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charts/chart28.xml" ContentType="application/vnd.openxmlformats-officedocument.drawingml.chart+xml"/>
  <Override PartName="/word/theme/themeOverride26.xml" ContentType="application/vnd.openxmlformats-officedocument.themeOverride+xml"/>
  <Override PartName="/word/charts/chart29.xml" ContentType="application/vnd.openxmlformats-officedocument.drawingml.chart+xml"/>
  <Override PartName="/word/theme/themeOverride2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32.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0.xml" ContentType="application/vnd.openxmlformats-officedocument.themeOverride+xml"/>
  <Override PartName="/word/charts/chart33.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1.xml" ContentType="application/vnd.openxmlformats-officedocument.themeOverride+xml"/>
  <Override PartName="/word/charts/chart34.xml" ContentType="application/vnd.openxmlformats-officedocument.drawingml.chart+xml"/>
  <Override PartName="/word/theme/themeOverride32.xml" ContentType="application/vnd.openxmlformats-officedocument.themeOverride+xml"/>
  <Override PartName="/word/charts/chart35.xml" ContentType="application/vnd.openxmlformats-officedocument.drawingml.chart+xml"/>
  <Override PartName="/word/theme/themeOverride33.xml" ContentType="application/vnd.openxmlformats-officedocument.themeOverride+xml"/>
  <Override PartName="/word/charts/chart36.xml" ContentType="application/vnd.openxmlformats-officedocument.drawingml.chart+xml"/>
  <Override PartName="/word/theme/themeOverride34.xml" ContentType="application/vnd.openxmlformats-officedocument.themeOverride+xml"/>
  <Override PartName="/word/charts/chart37.xml" ContentType="application/vnd.openxmlformats-officedocument.drawingml.chart+xml"/>
  <Override PartName="/word/theme/themeOverride3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45EB9B" w14:textId="3DB84E6A" w:rsidR="0057682D" w:rsidRDefault="00CB2C0B" w:rsidP="00C00B4A">
      <w:pPr>
        <w:bidi/>
        <w:rPr>
          <w:rtl/>
          <w:lang w:bidi="fa-IR"/>
        </w:rPr>
      </w:pPr>
      <w:r>
        <w:rPr>
          <w:rFonts w:eastAsia="Times New Roman" w:hint="cs"/>
          <w:noProof/>
          <w:sz w:val="24"/>
          <w:lang w:bidi="fa-IR"/>
        </w:rPr>
        <w:drawing>
          <wp:anchor distT="0" distB="0" distL="114300" distR="114300" simplePos="0" relativeHeight="251665408" behindDoc="0" locked="0" layoutInCell="1" allowOverlap="1" wp14:anchorId="5179FAFC" wp14:editId="2496E8F5">
            <wp:simplePos x="0" y="0"/>
            <wp:positionH relativeFrom="page">
              <wp:align>right</wp:align>
            </wp:positionH>
            <wp:positionV relativeFrom="paragraph">
              <wp:posOffset>-925033</wp:posOffset>
            </wp:positionV>
            <wp:extent cx="7569200" cy="1069635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9200" cy="106963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5BF588" w14:textId="77777777" w:rsidR="0057682D" w:rsidRDefault="0057682D" w:rsidP="00C00B4A">
      <w:pPr>
        <w:bidi/>
        <w:rPr>
          <w:lang w:bidi="fa-IR"/>
        </w:rPr>
      </w:pPr>
    </w:p>
    <w:p w14:paraId="77DDEC30" w14:textId="217BCDD2" w:rsidR="0057682D" w:rsidRDefault="0057682D" w:rsidP="00C00B4A">
      <w:pPr>
        <w:bidi/>
        <w:rPr>
          <w:lang w:bidi="fa-IR"/>
        </w:rPr>
      </w:pPr>
    </w:p>
    <w:p w14:paraId="5B1F8AA3" w14:textId="0BA4197F" w:rsidR="00076A17" w:rsidRDefault="00076A17" w:rsidP="00C00B4A">
      <w:pPr>
        <w:bidi/>
        <w:rPr>
          <w:rtl/>
          <w:lang w:bidi="fa-IR"/>
        </w:rPr>
      </w:pPr>
      <w:r>
        <w:rPr>
          <w:rtl/>
          <w:lang w:bidi="fa-IR"/>
        </w:rPr>
        <w:br w:type="page"/>
      </w:r>
    </w:p>
    <w:p w14:paraId="4C6CD3E1" w14:textId="28052BBF" w:rsidR="00076A17" w:rsidRDefault="00076A17" w:rsidP="00C00B4A">
      <w:pPr>
        <w:bidi/>
        <w:rPr>
          <w:rtl/>
          <w:lang w:bidi="fa-IR"/>
        </w:rPr>
      </w:pPr>
      <w:r w:rsidRPr="00B67054">
        <w:rPr>
          <w:rFonts w:ascii="NPIYaghoot" w:hAnsi="NPIYaghoot"/>
          <w:noProof/>
        </w:rPr>
        <w:lastRenderedPageBreak/>
        <w:drawing>
          <wp:inline distT="0" distB="0" distL="0" distR="0" wp14:anchorId="2B30F2EA" wp14:editId="0FE3B741">
            <wp:extent cx="5936776" cy="7765576"/>
            <wp:effectExtent l="0" t="0" r="6985" b="6985"/>
            <wp:docPr id="53" name="Picture 53" descr="C:\Users\karimi.maryam\Desktop\023.jpg"/>
            <wp:cNvGraphicFramePr/>
            <a:graphic xmlns:a="http://schemas.openxmlformats.org/drawingml/2006/main">
              <a:graphicData uri="http://schemas.openxmlformats.org/drawingml/2006/picture">
                <pic:pic xmlns:pic="http://schemas.openxmlformats.org/drawingml/2006/picture">
                  <pic:nvPicPr>
                    <pic:cNvPr id="53" name="Picture 53" descr="C:\Users\karimi.maryam\Desktop\023.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6776" cy="7765576"/>
                    </a:xfrm>
                    <a:prstGeom prst="rect">
                      <a:avLst/>
                    </a:prstGeom>
                    <a:noFill/>
                    <a:ln>
                      <a:noFill/>
                    </a:ln>
                  </pic:spPr>
                </pic:pic>
              </a:graphicData>
            </a:graphic>
          </wp:inline>
        </w:drawing>
      </w:r>
    </w:p>
    <w:p w14:paraId="696C141A" w14:textId="77777777" w:rsidR="00076A17" w:rsidRDefault="00076A17" w:rsidP="00C00B4A">
      <w:pPr>
        <w:bidi/>
        <w:rPr>
          <w:rtl/>
          <w:lang w:bidi="fa-IR"/>
        </w:rPr>
      </w:pPr>
      <w:r>
        <w:rPr>
          <w:rtl/>
          <w:lang w:bidi="fa-IR"/>
        </w:rPr>
        <w:br w:type="page"/>
      </w:r>
    </w:p>
    <w:p w14:paraId="28A8DD2D" w14:textId="7E928755" w:rsidR="00076A17" w:rsidRDefault="000D7493" w:rsidP="00C00B4A">
      <w:pPr>
        <w:bidi/>
        <w:rPr>
          <w:rtl/>
          <w:lang w:bidi="fa-IR"/>
        </w:rPr>
      </w:pPr>
      <w:r w:rsidRPr="00B87081">
        <w:rPr>
          <w:noProof/>
          <w:sz w:val="24"/>
          <w:rtl/>
        </w:rPr>
        <w:lastRenderedPageBreak/>
        <mc:AlternateContent>
          <mc:Choice Requires="wps">
            <w:drawing>
              <wp:anchor distT="0" distB="0" distL="114300" distR="114300" simplePos="0" relativeHeight="251664384" behindDoc="1" locked="0" layoutInCell="1" allowOverlap="1" wp14:anchorId="33C34B87" wp14:editId="0EB2B391">
                <wp:simplePos x="0" y="0"/>
                <wp:positionH relativeFrom="margin">
                  <wp:posOffset>736600</wp:posOffset>
                </wp:positionH>
                <wp:positionV relativeFrom="margin">
                  <wp:posOffset>6389370</wp:posOffset>
                </wp:positionV>
                <wp:extent cx="5462270" cy="2171700"/>
                <wp:effectExtent l="361950" t="57150" r="43180" b="304800"/>
                <wp:wrapSquare wrapText="bothSides"/>
                <wp:docPr id="2" name="Rounded 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2270" cy="2171700"/>
                        </a:xfrm>
                        <a:prstGeom prst="roundRect">
                          <a:avLst>
                            <a:gd name="adj" fmla="val 8194"/>
                          </a:avLst>
                        </a:prstGeom>
                        <a:solidFill>
                          <a:srgbClr val="9CC2E5"/>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224CEDC2" w14:textId="77777777" w:rsidR="00DC55C4" w:rsidRDefault="00DC55C4" w:rsidP="000D7493">
                            <w:pPr>
                              <w:bidi/>
                              <w:spacing w:after="0"/>
                              <w:rPr>
                                <w:sz w:val="12"/>
                                <w:szCs w:val="12"/>
                                <w:rtl/>
                              </w:rPr>
                            </w:pPr>
                          </w:p>
                          <w:p w14:paraId="7C49DD9A" w14:textId="77777777" w:rsidR="00DC55C4" w:rsidRPr="00B33592" w:rsidRDefault="00DC55C4" w:rsidP="000D7493">
                            <w:pPr>
                              <w:bidi/>
                              <w:spacing w:after="0"/>
                              <w:rPr>
                                <w:sz w:val="12"/>
                                <w:szCs w:val="12"/>
                              </w:rPr>
                            </w:pPr>
                          </w:p>
                          <w:tbl>
                            <w:tblPr>
                              <w:tblStyle w:val="TableGrid"/>
                              <w:bidiVisual/>
                              <w:tblW w:w="822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
                              <w:gridCol w:w="1681"/>
                              <w:gridCol w:w="6357"/>
                              <w:gridCol w:w="167"/>
                            </w:tblGrid>
                            <w:tr w:rsidR="00DC55C4" w14:paraId="50874C6B" w14:textId="77777777" w:rsidTr="0070485F">
                              <w:trPr>
                                <w:gridBefore w:val="1"/>
                                <w:gridAfter w:val="1"/>
                                <w:wBefore w:w="20" w:type="dxa"/>
                                <w:wAfter w:w="167" w:type="dxa"/>
                                <w:trHeight w:val="794"/>
                              </w:trPr>
                              <w:tc>
                                <w:tcPr>
                                  <w:tcW w:w="8038" w:type="dxa"/>
                                  <w:gridSpan w:val="2"/>
                                </w:tcPr>
                                <w:p w14:paraId="38C74AA4" w14:textId="4FD4A87F" w:rsidR="00DC55C4" w:rsidRPr="00FD74CA" w:rsidRDefault="00DC55C4" w:rsidP="007D44F8">
                                  <w:pPr>
                                    <w:bidi/>
                                    <w:rPr>
                                      <w:b/>
                                      <w:bCs/>
                                      <w:color w:val="000000" w:themeColor="text1"/>
                                      <w:sz w:val="28"/>
                                      <w:szCs w:val="28"/>
                                      <w:rtl/>
                                    </w:rPr>
                                  </w:pPr>
                                  <w:r w:rsidRPr="00FD74CA">
                                    <w:rPr>
                                      <w:rFonts w:hint="cs"/>
                                      <w:b/>
                                      <w:bCs/>
                                      <w:color w:val="000000" w:themeColor="text1"/>
                                      <w:sz w:val="28"/>
                                      <w:szCs w:val="28"/>
                                      <w:rtl/>
                                    </w:rPr>
                                    <w:t xml:space="preserve">گزارش آماری </w:t>
                                  </w:r>
                                  <w:r>
                                    <w:rPr>
                                      <w:rFonts w:hint="cs"/>
                                      <w:b/>
                                      <w:bCs/>
                                      <w:color w:val="000000" w:themeColor="text1"/>
                                      <w:sz w:val="28"/>
                                      <w:szCs w:val="28"/>
                                      <w:rtl/>
                                    </w:rPr>
                                    <w:t xml:space="preserve">مستمری بگیران </w:t>
                                  </w:r>
                                  <w:r w:rsidRPr="00FD74CA">
                                    <w:rPr>
                                      <w:rFonts w:hint="cs"/>
                                      <w:b/>
                                      <w:bCs/>
                                      <w:color w:val="000000" w:themeColor="text1"/>
                                      <w:sz w:val="28"/>
                                      <w:szCs w:val="28"/>
                                      <w:rtl/>
                                    </w:rPr>
                                    <w:t>فعال سال 140</w:t>
                                  </w:r>
                                  <w:r>
                                    <w:rPr>
                                      <w:rFonts w:hint="cs"/>
                                      <w:b/>
                                      <w:bCs/>
                                      <w:color w:val="000000" w:themeColor="text1"/>
                                      <w:sz w:val="28"/>
                                      <w:szCs w:val="28"/>
                                      <w:rtl/>
                                    </w:rPr>
                                    <w:t>2</w:t>
                                  </w:r>
                                </w:p>
                              </w:tc>
                            </w:tr>
                            <w:tr w:rsidR="00DC55C4" w14:paraId="1421D8A8" w14:textId="77777777" w:rsidTr="0070485F">
                              <w:trPr>
                                <w:trHeight w:val="567"/>
                              </w:trPr>
                              <w:tc>
                                <w:tcPr>
                                  <w:tcW w:w="1701" w:type="dxa"/>
                                  <w:gridSpan w:val="2"/>
                                </w:tcPr>
                                <w:p w14:paraId="718B92B7" w14:textId="77777777" w:rsidR="00DC55C4" w:rsidRPr="00FD74CA" w:rsidRDefault="00DC55C4" w:rsidP="007D44F8">
                                  <w:pPr>
                                    <w:bidi/>
                                    <w:rPr>
                                      <w:b/>
                                      <w:bCs/>
                                      <w:color w:val="000000" w:themeColor="text1"/>
                                      <w:sz w:val="28"/>
                                      <w:szCs w:val="28"/>
                                      <w:rtl/>
                                    </w:rPr>
                                  </w:pPr>
                                  <w:r w:rsidRPr="00FD74CA">
                                    <w:rPr>
                                      <w:rFonts w:hint="cs"/>
                                      <w:b/>
                                      <w:bCs/>
                                      <w:color w:val="000000" w:themeColor="text1"/>
                                      <w:sz w:val="28"/>
                                      <w:szCs w:val="28"/>
                                      <w:rtl/>
                                    </w:rPr>
                                    <w:t>استخراج داده:</w:t>
                                  </w:r>
                                </w:p>
                              </w:tc>
                              <w:tc>
                                <w:tcPr>
                                  <w:tcW w:w="6524" w:type="dxa"/>
                                  <w:gridSpan w:val="2"/>
                                </w:tcPr>
                                <w:p w14:paraId="12885B43" w14:textId="77777777" w:rsidR="00DC55C4" w:rsidRPr="00FD74CA" w:rsidRDefault="00DC55C4" w:rsidP="007D44F8">
                                  <w:pPr>
                                    <w:bidi/>
                                    <w:rPr>
                                      <w:color w:val="000000" w:themeColor="text1"/>
                                      <w:sz w:val="28"/>
                                      <w:szCs w:val="28"/>
                                      <w:rtl/>
                                    </w:rPr>
                                  </w:pPr>
                                  <w:r w:rsidRPr="00FD74CA">
                                    <w:rPr>
                                      <w:rFonts w:hint="cs"/>
                                      <w:color w:val="000000" w:themeColor="text1"/>
                                      <w:sz w:val="28"/>
                                      <w:szCs w:val="28"/>
                                      <w:rtl/>
                                    </w:rPr>
                                    <w:t xml:space="preserve">شرکت خدمات ماشینی تامین </w:t>
                                  </w:r>
                                </w:p>
                              </w:tc>
                            </w:tr>
                            <w:tr w:rsidR="00DC55C4" w14:paraId="483603CB" w14:textId="77777777" w:rsidTr="0070485F">
                              <w:trPr>
                                <w:trHeight w:val="567"/>
                              </w:trPr>
                              <w:tc>
                                <w:tcPr>
                                  <w:tcW w:w="1701" w:type="dxa"/>
                                  <w:gridSpan w:val="2"/>
                                </w:tcPr>
                                <w:p w14:paraId="71816B29" w14:textId="77777777" w:rsidR="00DC55C4" w:rsidRPr="00FD74CA" w:rsidRDefault="00DC55C4" w:rsidP="007D44F8">
                                  <w:pPr>
                                    <w:bidi/>
                                    <w:rPr>
                                      <w:b/>
                                      <w:bCs/>
                                      <w:color w:val="000000" w:themeColor="text1"/>
                                      <w:sz w:val="28"/>
                                      <w:szCs w:val="28"/>
                                      <w:rtl/>
                                    </w:rPr>
                                  </w:pPr>
                                  <w:r>
                                    <w:rPr>
                                      <w:rFonts w:hint="cs"/>
                                      <w:b/>
                                      <w:bCs/>
                                      <w:color w:val="000000" w:themeColor="text1"/>
                                      <w:sz w:val="28"/>
                                      <w:szCs w:val="28"/>
                                      <w:rtl/>
                                    </w:rPr>
                                    <w:t>تهیه گزارش:</w:t>
                                  </w:r>
                                </w:p>
                              </w:tc>
                              <w:tc>
                                <w:tcPr>
                                  <w:tcW w:w="6524" w:type="dxa"/>
                                  <w:gridSpan w:val="2"/>
                                </w:tcPr>
                                <w:p w14:paraId="0CF904B3" w14:textId="77777777" w:rsidR="00DC55C4" w:rsidRPr="00FD74CA" w:rsidRDefault="00DC55C4" w:rsidP="007D44F8">
                                  <w:pPr>
                                    <w:bidi/>
                                    <w:rPr>
                                      <w:color w:val="000000" w:themeColor="text1"/>
                                      <w:sz w:val="28"/>
                                      <w:szCs w:val="28"/>
                                      <w:rtl/>
                                    </w:rPr>
                                  </w:pPr>
                                  <w:r w:rsidRPr="00FD74CA">
                                    <w:rPr>
                                      <w:rFonts w:hint="cs"/>
                                      <w:color w:val="000000" w:themeColor="text1"/>
                                      <w:sz w:val="28"/>
                                      <w:szCs w:val="28"/>
                                      <w:rtl/>
                                    </w:rPr>
                                    <w:t>مدیریت آمار، اطلاعات و محاسبات سازمان تامین اجتماعی</w:t>
                                  </w:r>
                                </w:p>
                              </w:tc>
                            </w:tr>
                            <w:tr w:rsidR="00DC55C4" w14:paraId="0839C144" w14:textId="77777777" w:rsidTr="0070485F">
                              <w:trPr>
                                <w:trHeight w:val="567"/>
                              </w:trPr>
                              <w:tc>
                                <w:tcPr>
                                  <w:tcW w:w="1701" w:type="dxa"/>
                                  <w:gridSpan w:val="2"/>
                                </w:tcPr>
                                <w:p w14:paraId="5B3C687F" w14:textId="77777777" w:rsidR="00DC55C4" w:rsidRPr="00FD74CA" w:rsidRDefault="00DC55C4" w:rsidP="007D44F8">
                                  <w:pPr>
                                    <w:bidi/>
                                    <w:rPr>
                                      <w:b/>
                                      <w:bCs/>
                                      <w:color w:val="000000" w:themeColor="text1"/>
                                      <w:sz w:val="28"/>
                                      <w:szCs w:val="28"/>
                                      <w:rtl/>
                                    </w:rPr>
                                  </w:pPr>
                                  <w:r w:rsidRPr="00FD74CA">
                                    <w:rPr>
                                      <w:rFonts w:hint="cs"/>
                                      <w:b/>
                                      <w:bCs/>
                                      <w:color w:val="000000" w:themeColor="text1"/>
                                      <w:sz w:val="28"/>
                                      <w:szCs w:val="28"/>
                                      <w:rtl/>
                                    </w:rPr>
                                    <w:t>تاریخ انتشار:</w:t>
                                  </w:r>
                                </w:p>
                              </w:tc>
                              <w:tc>
                                <w:tcPr>
                                  <w:tcW w:w="6524" w:type="dxa"/>
                                  <w:gridSpan w:val="2"/>
                                </w:tcPr>
                                <w:p w14:paraId="3781C39A" w14:textId="3662FE38" w:rsidR="00DC55C4" w:rsidRPr="00FD74CA" w:rsidRDefault="00DC55C4" w:rsidP="007D44F8">
                                  <w:pPr>
                                    <w:bidi/>
                                    <w:rPr>
                                      <w:color w:val="000000" w:themeColor="text1"/>
                                      <w:sz w:val="28"/>
                                      <w:szCs w:val="28"/>
                                      <w:rtl/>
                                    </w:rPr>
                                  </w:pPr>
                                  <w:r>
                                    <w:rPr>
                                      <w:rFonts w:hint="cs"/>
                                      <w:color w:val="000000" w:themeColor="text1"/>
                                      <w:sz w:val="28"/>
                                      <w:szCs w:val="28"/>
                                      <w:rtl/>
                                    </w:rPr>
                                    <w:t>دی</w:t>
                                  </w:r>
                                  <w:r w:rsidRPr="00FD74CA">
                                    <w:rPr>
                                      <w:rFonts w:hint="cs"/>
                                      <w:color w:val="000000" w:themeColor="text1"/>
                                      <w:sz w:val="28"/>
                                      <w:szCs w:val="28"/>
                                      <w:rtl/>
                                    </w:rPr>
                                    <w:t xml:space="preserve"> ماه </w:t>
                                  </w:r>
                                  <w:r>
                                    <w:rPr>
                                      <w:rFonts w:hint="cs"/>
                                      <w:color w:val="000000" w:themeColor="text1"/>
                                      <w:sz w:val="28"/>
                                      <w:szCs w:val="28"/>
                                      <w:rtl/>
                                    </w:rPr>
                                    <w:t>1403</w:t>
                                  </w:r>
                                </w:p>
                              </w:tc>
                            </w:tr>
                          </w:tbl>
                          <w:p w14:paraId="2AB80AC5" w14:textId="77777777" w:rsidR="00DC55C4" w:rsidRDefault="00DC55C4" w:rsidP="000D749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C34B87" id="Rounded Rectangle 55" o:spid="_x0000_s1026" style="position:absolute;left:0;text-align:left;margin-left:58pt;margin-top:503.1pt;width:430.1pt;height:171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53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" fillcolor="#9cc2e5" stroked="f" strokeweight="1pt">
                <v:stroke joinstyle="miter"/>
                <v:shadow on="t" color="black" opacity="18350f" offset="-5.40094mm,4.37361mm"/>
                <v:textbox>
                  <w:txbxContent>
                    <w:p w14:paraId="224CEDC2" w14:textId="77777777" w:rsidR="00DC55C4" w:rsidRDefault="00DC55C4" w:rsidP="000D7493">
                      <w:pPr>
                        <w:bidi/>
                        <w:spacing w:after="0"/>
                        <w:rPr>
                          <w:sz w:val="12"/>
                          <w:szCs w:val="12"/>
                          <w:rtl/>
                        </w:rPr>
                      </w:pPr>
                    </w:p>
                    <w:p w14:paraId="7C49DD9A" w14:textId="77777777" w:rsidR="00DC55C4" w:rsidRPr="00B33592" w:rsidRDefault="00DC55C4" w:rsidP="000D7493">
                      <w:pPr>
                        <w:bidi/>
                        <w:spacing w:after="0"/>
                        <w:rPr>
                          <w:sz w:val="12"/>
                          <w:szCs w:val="12"/>
                        </w:rPr>
                      </w:pPr>
                    </w:p>
                    <w:tbl>
                      <w:tblPr>
                        <w:tblStyle w:val="TableGrid"/>
                        <w:bidiVisual/>
                        <w:tblW w:w="822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
                        <w:gridCol w:w="1681"/>
                        <w:gridCol w:w="6357"/>
                        <w:gridCol w:w="167"/>
                      </w:tblGrid>
                      <w:tr w:rsidR="00DC55C4" w14:paraId="50874C6B" w14:textId="77777777" w:rsidTr="0070485F">
                        <w:trPr>
                          <w:gridBefore w:val="1"/>
                          <w:gridAfter w:val="1"/>
                          <w:wBefore w:w="20" w:type="dxa"/>
                          <w:wAfter w:w="167" w:type="dxa"/>
                          <w:trHeight w:val="794"/>
                        </w:trPr>
                        <w:tc>
                          <w:tcPr>
                            <w:tcW w:w="8038" w:type="dxa"/>
                            <w:gridSpan w:val="2"/>
                          </w:tcPr>
                          <w:p w14:paraId="38C74AA4" w14:textId="4FD4A87F" w:rsidR="00DC55C4" w:rsidRPr="00FD74CA" w:rsidRDefault="00DC55C4" w:rsidP="007D44F8">
                            <w:pPr>
                              <w:bidi/>
                              <w:rPr>
                                <w:b/>
                                <w:bCs/>
                                <w:color w:val="000000" w:themeColor="text1"/>
                                <w:sz w:val="28"/>
                                <w:szCs w:val="28"/>
                                <w:rtl/>
                              </w:rPr>
                            </w:pPr>
                            <w:r w:rsidRPr="00FD74CA">
                              <w:rPr>
                                <w:rFonts w:hint="cs"/>
                                <w:b/>
                                <w:bCs/>
                                <w:color w:val="000000" w:themeColor="text1"/>
                                <w:sz w:val="28"/>
                                <w:szCs w:val="28"/>
                                <w:rtl/>
                              </w:rPr>
                              <w:t xml:space="preserve">گزارش آماری </w:t>
                            </w:r>
                            <w:r>
                              <w:rPr>
                                <w:rFonts w:hint="cs"/>
                                <w:b/>
                                <w:bCs/>
                                <w:color w:val="000000" w:themeColor="text1"/>
                                <w:sz w:val="28"/>
                                <w:szCs w:val="28"/>
                                <w:rtl/>
                              </w:rPr>
                              <w:t xml:space="preserve">مستمری بگیران </w:t>
                            </w:r>
                            <w:r w:rsidRPr="00FD74CA">
                              <w:rPr>
                                <w:rFonts w:hint="cs"/>
                                <w:b/>
                                <w:bCs/>
                                <w:color w:val="000000" w:themeColor="text1"/>
                                <w:sz w:val="28"/>
                                <w:szCs w:val="28"/>
                                <w:rtl/>
                              </w:rPr>
                              <w:t>فعال سال 140</w:t>
                            </w:r>
                            <w:r>
                              <w:rPr>
                                <w:rFonts w:hint="cs"/>
                                <w:b/>
                                <w:bCs/>
                                <w:color w:val="000000" w:themeColor="text1"/>
                                <w:sz w:val="28"/>
                                <w:szCs w:val="28"/>
                                <w:rtl/>
                              </w:rPr>
                              <w:t>2</w:t>
                            </w:r>
                          </w:p>
                        </w:tc>
                      </w:tr>
                      <w:tr w:rsidR="00DC55C4" w14:paraId="1421D8A8" w14:textId="77777777" w:rsidTr="0070485F">
                        <w:trPr>
                          <w:trHeight w:val="567"/>
                        </w:trPr>
                        <w:tc>
                          <w:tcPr>
                            <w:tcW w:w="1701" w:type="dxa"/>
                            <w:gridSpan w:val="2"/>
                          </w:tcPr>
                          <w:p w14:paraId="718B92B7" w14:textId="77777777" w:rsidR="00DC55C4" w:rsidRPr="00FD74CA" w:rsidRDefault="00DC55C4" w:rsidP="007D44F8">
                            <w:pPr>
                              <w:bidi/>
                              <w:rPr>
                                <w:b/>
                                <w:bCs/>
                                <w:color w:val="000000" w:themeColor="text1"/>
                                <w:sz w:val="28"/>
                                <w:szCs w:val="28"/>
                                <w:rtl/>
                              </w:rPr>
                            </w:pPr>
                            <w:r w:rsidRPr="00FD74CA">
                              <w:rPr>
                                <w:rFonts w:hint="cs"/>
                                <w:b/>
                                <w:bCs/>
                                <w:color w:val="000000" w:themeColor="text1"/>
                                <w:sz w:val="28"/>
                                <w:szCs w:val="28"/>
                                <w:rtl/>
                              </w:rPr>
                              <w:t>استخراج داده:</w:t>
                            </w:r>
                          </w:p>
                        </w:tc>
                        <w:tc>
                          <w:tcPr>
                            <w:tcW w:w="6524" w:type="dxa"/>
                            <w:gridSpan w:val="2"/>
                          </w:tcPr>
                          <w:p w14:paraId="12885B43" w14:textId="77777777" w:rsidR="00DC55C4" w:rsidRPr="00FD74CA" w:rsidRDefault="00DC55C4" w:rsidP="007D44F8">
                            <w:pPr>
                              <w:bidi/>
                              <w:rPr>
                                <w:color w:val="000000" w:themeColor="text1"/>
                                <w:sz w:val="28"/>
                                <w:szCs w:val="28"/>
                                <w:rtl/>
                              </w:rPr>
                            </w:pPr>
                            <w:r w:rsidRPr="00FD74CA">
                              <w:rPr>
                                <w:rFonts w:hint="cs"/>
                                <w:color w:val="000000" w:themeColor="text1"/>
                                <w:sz w:val="28"/>
                                <w:szCs w:val="28"/>
                                <w:rtl/>
                              </w:rPr>
                              <w:t xml:space="preserve">شرکت خدمات ماشینی تامین </w:t>
                            </w:r>
                          </w:p>
                        </w:tc>
                      </w:tr>
                      <w:tr w:rsidR="00DC55C4" w14:paraId="483603CB" w14:textId="77777777" w:rsidTr="0070485F">
                        <w:trPr>
                          <w:trHeight w:val="567"/>
                        </w:trPr>
                        <w:tc>
                          <w:tcPr>
                            <w:tcW w:w="1701" w:type="dxa"/>
                            <w:gridSpan w:val="2"/>
                          </w:tcPr>
                          <w:p w14:paraId="71816B29" w14:textId="77777777" w:rsidR="00DC55C4" w:rsidRPr="00FD74CA" w:rsidRDefault="00DC55C4" w:rsidP="007D44F8">
                            <w:pPr>
                              <w:bidi/>
                              <w:rPr>
                                <w:b/>
                                <w:bCs/>
                                <w:color w:val="000000" w:themeColor="text1"/>
                                <w:sz w:val="28"/>
                                <w:szCs w:val="28"/>
                                <w:rtl/>
                              </w:rPr>
                            </w:pPr>
                            <w:r>
                              <w:rPr>
                                <w:rFonts w:hint="cs"/>
                                <w:b/>
                                <w:bCs/>
                                <w:color w:val="000000" w:themeColor="text1"/>
                                <w:sz w:val="28"/>
                                <w:szCs w:val="28"/>
                                <w:rtl/>
                              </w:rPr>
                              <w:t>تهیه گزارش:</w:t>
                            </w:r>
                          </w:p>
                        </w:tc>
                        <w:tc>
                          <w:tcPr>
                            <w:tcW w:w="6524" w:type="dxa"/>
                            <w:gridSpan w:val="2"/>
                          </w:tcPr>
                          <w:p w14:paraId="0CF904B3" w14:textId="77777777" w:rsidR="00DC55C4" w:rsidRPr="00FD74CA" w:rsidRDefault="00DC55C4" w:rsidP="007D44F8">
                            <w:pPr>
                              <w:bidi/>
                              <w:rPr>
                                <w:color w:val="000000" w:themeColor="text1"/>
                                <w:sz w:val="28"/>
                                <w:szCs w:val="28"/>
                                <w:rtl/>
                              </w:rPr>
                            </w:pPr>
                            <w:r w:rsidRPr="00FD74CA">
                              <w:rPr>
                                <w:rFonts w:hint="cs"/>
                                <w:color w:val="000000" w:themeColor="text1"/>
                                <w:sz w:val="28"/>
                                <w:szCs w:val="28"/>
                                <w:rtl/>
                              </w:rPr>
                              <w:t>مدیریت آمار، اطلاعات و محاسبات سازمان تامین اجتماعی</w:t>
                            </w:r>
                          </w:p>
                        </w:tc>
                      </w:tr>
                      <w:tr w:rsidR="00DC55C4" w14:paraId="0839C144" w14:textId="77777777" w:rsidTr="0070485F">
                        <w:trPr>
                          <w:trHeight w:val="567"/>
                        </w:trPr>
                        <w:tc>
                          <w:tcPr>
                            <w:tcW w:w="1701" w:type="dxa"/>
                            <w:gridSpan w:val="2"/>
                          </w:tcPr>
                          <w:p w14:paraId="5B3C687F" w14:textId="77777777" w:rsidR="00DC55C4" w:rsidRPr="00FD74CA" w:rsidRDefault="00DC55C4" w:rsidP="007D44F8">
                            <w:pPr>
                              <w:bidi/>
                              <w:rPr>
                                <w:b/>
                                <w:bCs/>
                                <w:color w:val="000000" w:themeColor="text1"/>
                                <w:sz w:val="28"/>
                                <w:szCs w:val="28"/>
                                <w:rtl/>
                              </w:rPr>
                            </w:pPr>
                            <w:r w:rsidRPr="00FD74CA">
                              <w:rPr>
                                <w:rFonts w:hint="cs"/>
                                <w:b/>
                                <w:bCs/>
                                <w:color w:val="000000" w:themeColor="text1"/>
                                <w:sz w:val="28"/>
                                <w:szCs w:val="28"/>
                                <w:rtl/>
                              </w:rPr>
                              <w:t>تاریخ انتشار:</w:t>
                            </w:r>
                          </w:p>
                        </w:tc>
                        <w:tc>
                          <w:tcPr>
                            <w:tcW w:w="6524" w:type="dxa"/>
                            <w:gridSpan w:val="2"/>
                          </w:tcPr>
                          <w:p w14:paraId="3781C39A" w14:textId="3662FE38" w:rsidR="00DC55C4" w:rsidRPr="00FD74CA" w:rsidRDefault="00DC55C4" w:rsidP="007D44F8">
                            <w:pPr>
                              <w:bidi/>
                              <w:rPr>
                                <w:color w:val="000000" w:themeColor="text1"/>
                                <w:sz w:val="28"/>
                                <w:szCs w:val="28"/>
                                <w:rtl/>
                              </w:rPr>
                            </w:pPr>
                            <w:r>
                              <w:rPr>
                                <w:rFonts w:hint="cs"/>
                                <w:color w:val="000000" w:themeColor="text1"/>
                                <w:sz w:val="28"/>
                                <w:szCs w:val="28"/>
                                <w:rtl/>
                              </w:rPr>
                              <w:t>دی</w:t>
                            </w:r>
                            <w:r w:rsidRPr="00FD74CA">
                              <w:rPr>
                                <w:rFonts w:hint="cs"/>
                                <w:color w:val="000000" w:themeColor="text1"/>
                                <w:sz w:val="28"/>
                                <w:szCs w:val="28"/>
                                <w:rtl/>
                              </w:rPr>
                              <w:t xml:space="preserve"> ماه </w:t>
                            </w:r>
                            <w:r>
                              <w:rPr>
                                <w:rFonts w:hint="cs"/>
                                <w:color w:val="000000" w:themeColor="text1"/>
                                <w:sz w:val="28"/>
                                <w:szCs w:val="28"/>
                                <w:rtl/>
                              </w:rPr>
                              <w:t>1403</w:t>
                            </w:r>
                          </w:p>
                        </w:tc>
                      </w:tr>
                    </w:tbl>
                    <w:p w14:paraId="2AB80AC5" w14:textId="77777777" w:rsidR="00DC55C4" w:rsidRDefault="00DC55C4" w:rsidP="000D7493"/>
                  </w:txbxContent>
                </v:textbox>
                <w10:wrap type="square" anchorx="margin" anchory="margin"/>
              </v:roundrect>
            </w:pict>
          </mc:Fallback>
        </mc:AlternateContent>
      </w:r>
      <w:r w:rsidR="00076A17" w:rsidRPr="00076A17">
        <w:rPr>
          <w:noProof/>
          <w:rtl/>
          <w:lang w:bidi="fa-IR"/>
        </w:rPr>
        <w:drawing>
          <wp:anchor distT="0" distB="0" distL="114300" distR="114300" simplePos="0" relativeHeight="251659264" behindDoc="0" locked="0" layoutInCell="1" allowOverlap="1" wp14:anchorId="45777A17" wp14:editId="565EC3BC">
            <wp:simplePos x="0" y="0"/>
            <wp:positionH relativeFrom="page">
              <wp:posOffset>19050</wp:posOffset>
            </wp:positionH>
            <wp:positionV relativeFrom="paragraph">
              <wp:posOffset>-895350</wp:posOffset>
            </wp:positionV>
            <wp:extent cx="7755255" cy="10648950"/>
            <wp:effectExtent l="0" t="0" r="0" b="0"/>
            <wp:wrapNone/>
            <wp:docPr id="25" name="Picture 25" descr="D:\sso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so cover.png"/>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755255" cy="1064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6A17">
        <w:rPr>
          <w:rtl/>
          <w:lang w:bidi="fa-IR"/>
        </w:rPr>
        <w:br w:type="page"/>
      </w:r>
    </w:p>
    <w:p w14:paraId="0019E186" w14:textId="77777777" w:rsidR="00076A17" w:rsidRPr="008C7F1A" w:rsidRDefault="00076A17" w:rsidP="00C00B4A">
      <w:pPr>
        <w:tabs>
          <w:tab w:val="left" w:pos="3945"/>
          <w:tab w:val="center" w:pos="4680"/>
        </w:tabs>
        <w:bidi/>
        <w:spacing w:after="360" w:line="240" w:lineRule="auto"/>
        <w:jc w:val="center"/>
        <w:rPr>
          <w:rFonts w:ascii="Times New Roman" w:eastAsia="Times New Roman" w:hAnsi="Times New Roman" w:cs="B Titr"/>
          <w:noProof/>
          <w:sz w:val="28"/>
          <w:szCs w:val="28"/>
          <w:rtl/>
          <w:lang w:eastAsia="ja-JP" w:bidi="fa-IR"/>
        </w:rPr>
      </w:pPr>
      <w:r w:rsidRPr="008C7F1A">
        <w:rPr>
          <w:rFonts w:ascii="Times New Roman" w:eastAsia="Times New Roman" w:hAnsi="Times New Roman" w:cs="B Titr" w:hint="cs"/>
          <w:noProof/>
          <w:sz w:val="28"/>
          <w:szCs w:val="28"/>
          <w:rtl/>
          <w:lang w:eastAsia="ja-JP" w:bidi="fa-IR"/>
        </w:rPr>
        <w:lastRenderedPageBreak/>
        <w:t>چکیده گزارش</w:t>
      </w:r>
    </w:p>
    <w:p w14:paraId="7BED9257" w14:textId="503ECFC1" w:rsidR="00076A17" w:rsidRPr="00103E74" w:rsidRDefault="00076A17" w:rsidP="00B05DA4">
      <w:pPr>
        <w:numPr>
          <w:ilvl w:val="0"/>
          <w:numId w:val="1"/>
        </w:numPr>
        <w:bidi/>
        <w:spacing w:after="60" w:line="240" w:lineRule="auto"/>
        <w:ind w:left="6" w:hanging="284"/>
        <w:jc w:val="both"/>
        <w:rPr>
          <w:rFonts w:eastAsia="Times New Roman"/>
          <w:sz w:val="24"/>
        </w:rPr>
      </w:pPr>
      <w:r w:rsidRPr="00103E74">
        <w:rPr>
          <w:rFonts w:eastAsia="Times New Roman"/>
          <w:sz w:val="24"/>
          <w:rtl/>
        </w:rPr>
        <w:t>تعداد کل پرونده</w:t>
      </w:r>
      <w:r w:rsidR="00946114">
        <w:rPr>
          <w:rFonts w:eastAsia="Times New Roman" w:hint="cs"/>
          <w:sz w:val="24"/>
          <w:rtl/>
        </w:rPr>
        <w:t>‌</w:t>
      </w:r>
      <w:r w:rsidRPr="00103E74">
        <w:rPr>
          <w:rFonts w:eastAsia="Times New Roman"/>
          <w:sz w:val="24"/>
          <w:rtl/>
        </w:rPr>
        <w:t xml:space="preserve">های </w:t>
      </w:r>
      <w:r w:rsidR="008954EB">
        <w:rPr>
          <w:rFonts w:eastAsia="Times New Roman" w:hint="cs"/>
          <w:sz w:val="24"/>
          <w:rtl/>
        </w:rPr>
        <w:t xml:space="preserve">فعال </w:t>
      </w:r>
      <w:r w:rsidRPr="00103E74">
        <w:rPr>
          <w:rFonts w:eastAsia="Times New Roman"/>
          <w:sz w:val="24"/>
          <w:rtl/>
        </w:rPr>
        <w:t xml:space="preserve">مستمری بگیران </w:t>
      </w:r>
      <w:r w:rsidRPr="00103E74">
        <w:rPr>
          <w:rFonts w:eastAsia="Times New Roman" w:hint="cs"/>
          <w:sz w:val="24"/>
          <w:rtl/>
        </w:rPr>
        <w:t xml:space="preserve">سال </w:t>
      </w:r>
      <w:r w:rsidR="00103E74" w:rsidRPr="00103E74">
        <w:rPr>
          <w:rFonts w:eastAsia="Times New Roman" w:hint="cs"/>
          <w:sz w:val="24"/>
          <w:rtl/>
          <w:lang w:bidi="fa-IR"/>
        </w:rPr>
        <w:t>1402</w:t>
      </w:r>
      <w:r w:rsidRPr="00103E74">
        <w:rPr>
          <w:rFonts w:eastAsia="Times New Roman" w:hint="cs"/>
          <w:sz w:val="24"/>
          <w:rtl/>
        </w:rPr>
        <w:t xml:space="preserve"> معادل </w:t>
      </w:r>
      <w:r w:rsidR="00103E74" w:rsidRPr="00103E74">
        <w:rPr>
          <w:rFonts w:eastAsia="Times New Roman"/>
          <w:sz w:val="24"/>
          <w:rtl/>
          <w:lang w:bidi="fa-IR"/>
        </w:rPr>
        <w:t>4,241,289</w:t>
      </w:r>
      <w:r w:rsidR="009E3CD6" w:rsidRPr="00103E74">
        <w:rPr>
          <w:rFonts w:eastAsia="Times New Roman" w:hint="cs"/>
          <w:sz w:val="24"/>
          <w:rtl/>
          <w:lang w:bidi="fa-IR"/>
        </w:rPr>
        <w:t xml:space="preserve"> </w:t>
      </w:r>
      <w:r w:rsidRPr="00103E74">
        <w:rPr>
          <w:rFonts w:eastAsia="Times New Roman" w:hint="cs"/>
          <w:sz w:val="24"/>
          <w:rtl/>
        </w:rPr>
        <w:t>پرونده است</w:t>
      </w:r>
      <w:r w:rsidR="00DE1D85">
        <w:rPr>
          <w:rFonts w:eastAsia="Times New Roman" w:hint="cs"/>
          <w:sz w:val="24"/>
          <w:rtl/>
        </w:rPr>
        <w:t xml:space="preserve"> </w:t>
      </w:r>
      <w:r w:rsidR="00DE1D85" w:rsidRPr="00075C49">
        <w:rPr>
          <w:rFonts w:eastAsia="Times New Roman" w:hint="cs"/>
          <w:b/>
          <w:bCs/>
          <w:sz w:val="24"/>
          <w:rtl/>
        </w:rPr>
        <w:t>(</w:t>
      </w:r>
      <w:r w:rsidR="008954EB">
        <w:rPr>
          <w:rFonts w:eastAsia="Times New Roman" w:hint="cs"/>
          <w:b/>
          <w:bCs/>
          <w:sz w:val="24"/>
          <w:rtl/>
        </w:rPr>
        <w:t xml:space="preserve">تاریخ اخذ گزارش، </w:t>
      </w:r>
      <w:r w:rsidR="00946114" w:rsidRPr="00075C49">
        <w:rPr>
          <w:rFonts w:eastAsia="Times New Roman" w:hint="cs"/>
          <w:b/>
          <w:bCs/>
          <w:sz w:val="24"/>
          <w:rtl/>
        </w:rPr>
        <w:t>شهریور ماه 1403 می باشد</w:t>
      </w:r>
      <w:r w:rsidR="00DE1D85" w:rsidRPr="00075C49">
        <w:rPr>
          <w:rFonts w:eastAsia="Times New Roman" w:hint="cs"/>
          <w:b/>
          <w:bCs/>
          <w:sz w:val="24"/>
          <w:rtl/>
        </w:rPr>
        <w:t>)</w:t>
      </w:r>
      <w:r w:rsidRPr="00075C49">
        <w:rPr>
          <w:rFonts w:eastAsia="Times New Roman" w:hint="cs"/>
          <w:b/>
          <w:bCs/>
          <w:sz w:val="24"/>
          <w:rtl/>
        </w:rPr>
        <w:t>.</w:t>
      </w:r>
      <w:r w:rsidR="00AD592A">
        <w:rPr>
          <w:rFonts w:eastAsia="Times New Roman" w:hint="cs"/>
          <w:sz w:val="24"/>
          <w:rtl/>
        </w:rPr>
        <w:t xml:space="preserve"> </w:t>
      </w:r>
      <w:r w:rsidR="004D520F" w:rsidRPr="00EB04B0">
        <w:rPr>
          <w:rFonts w:hint="cs"/>
          <w:sz w:val="24"/>
          <w:rtl/>
          <w:lang w:bidi="fa-IR"/>
        </w:rPr>
        <w:t xml:space="preserve">لذا </w:t>
      </w:r>
      <w:r w:rsidR="004D520F">
        <w:rPr>
          <w:rFonts w:hint="cs"/>
          <w:sz w:val="24"/>
          <w:rtl/>
          <w:lang w:bidi="fa-IR"/>
        </w:rPr>
        <w:t>گزارش حاضر</w:t>
      </w:r>
      <w:r w:rsidR="004D520F" w:rsidRPr="00EB04B0">
        <w:rPr>
          <w:rFonts w:hint="cs"/>
          <w:sz w:val="24"/>
          <w:rtl/>
          <w:lang w:bidi="fa-IR"/>
        </w:rPr>
        <w:t xml:space="preserve"> پرونده</w:t>
      </w:r>
      <w:r w:rsidR="004D520F">
        <w:rPr>
          <w:rFonts w:hint="cs"/>
          <w:sz w:val="24"/>
          <w:rtl/>
          <w:lang w:bidi="fa-IR"/>
        </w:rPr>
        <w:t>‌</w:t>
      </w:r>
      <w:r w:rsidR="004D520F" w:rsidRPr="00EB04B0">
        <w:rPr>
          <w:rFonts w:hint="cs"/>
          <w:sz w:val="24"/>
          <w:rtl/>
          <w:lang w:bidi="fa-IR"/>
        </w:rPr>
        <w:t xml:space="preserve">های فعال مستمری </w:t>
      </w:r>
      <w:r w:rsidR="004D520F">
        <w:rPr>
          <w:rFonts w:hint="cs"/>
          <w:sz w:val="24"/>
          <w:rtl/>
          <w:lang w:bidi="fa-IR"/>
        </w:rPr>
        <w:t xml:space="preserve">در شهریور ماه 1403 را </w:t>
      </w:r>
      <w:r w:rsidR="004D520F" w:rsidRPr="00EB04B0">
        <w:rPr>
          <w:rFonts w:hint="cs"/>
          <w:sz w:val="24"/>
          <w:rtl/>
          <w:lang w:bidi="fa-IR"/>
        </w:rPr>
        <w:t xml:space="preserve">شمارش </w:t>
      </w:r>
      <w:r w:rsidR="004D520F">
        <w:rPr>
          <w:rFonts w:hint="cs"/>
          <w:sz w:val="24"/>
          <w:rtl/>
          <w:lang w:bidi="fa-IR"/>
        </w:rPr>
        <w:t>نموده</w:t>
      </w:r>
      <w:r w:rsidR="004D520F" w:rsidRPr="00EB04B0">
        <w:rPr>
          <w:rFonts w:hint="cs"/>
          <w:sz w:val="24"/>
          <w:rtl/>
          <w:lang w:bidi="fa-IR"/>
        </w:rPr>
        <w:t xml:space="preserve"> </w:t>
      </w:r>
      <w:r w:rsidR="00AD592A">
        <w:rPr>
          <w:rFonts w:eastAsia="Times New Roman" w:hint="cs"/>
          <w:sz w:val="24"/>
          <w:rtl/>
        </w:rPr>
        <w:t>که تاریخ برقراری آنها لغایت اسفند 1402 می‌باشد.</w:t>
      </w:r>
    </w:p>
    <w:p w14:paraId="206789FA" w14:textId="78C96705" w:rsidR="00BA01AD" w:rsidRPr="00103E74" w:rsidRDefault="00103E74" w:rsidP="00B05DA4">
      <w:pPr>
        <w:numPr>
          <w:ilvl w:val="0"/>
          <w:numId w:val="1"/>
        </w:numPr>
        <w:bidi/>
        <w:spacing w:after="60" w:line="240" w:lineRule="auto"/>
        <w:ind w:left="6" w:hanging="284"/>
        <w:jc w:val="both"/>
        <w:rPr>
          <w:rFonts w:eastAsia="Times New Roman"/>
          <w:sz w:val="24"/>
          <w:rtl/>
        </w:rPr>
      </w:pPr>
      <w:r w:rsidRPr="00103E74">
        <w:rPr>
          <w:rFonts w:eastAsia="Times New Roman"/>
          <w:sz w:val="24"/>
          <w:rtl/>
          <w:lang w:bidi="fa-IR"/>
        </w:rPr>
        <w:t>2,923,748</w:t>
      </w:r>
      <w:r w:rsidR="009E3CD6" w:rsidRPr="00103E74">
        <w:rPr>
          <w:rFonts w:eastAsia="Times New Roman" w:hint="cs"/>
          <w:sz w:val="24"/>
          <w:rtl/>
          <w:lang w:bidi="fa-IR"/>
        </w:rPr>
        <w:t xml:space="preserve"> </w:t>
      </w:r>
      <w:r w:rsidR="00BA01AD" w:rsidRPr="00103E74">
        <w:rPr>
          <w:rFonts w:eastAsia="Times New Roman" w:hint="cs"/>
          <w:sz w:val="24"/>
          <w:rtl/>
        </w:rPr>
        <w:t>پرونده (</w:t>
      </w:r>
      <w:r w:rsidRPr="00103E74">
        <w:rPr>
          <w:rFonts w:eastAsia="Times New Roman" w:hint="cs"/>
          <w:sz w:val="24"/>
          <w:rtl/>
          <w:lang w:bidi="fa-IR"/>
        </w:rPr>
        <w:t>9</w:t>
      </w:r>
      <w:r w:rsidR="009E3CD6" w:rsidRPr="00103E74">
        <w:rPr>
          <w:rFonts w:eastAsia="Times New Roman" w:hint="cs"/>
          <w:sz w:val="24"/>
          <w:rtl/>
          <w:lang w:bidi="fa-IR"/>
        </w:rPr>
        <w:t>/</w:t>
      </w:r>
      <w:r w:rsidRPr="00103E74">
        <w:rPr>
          <w:rFonts w:eastAsia="Times New Roman" w:hint="cs"/>
          <w:sz w:val="24"/>
          <w:rtl/>
          <w:lang w:bidi="fa-IR"/>
        </w:rPr>
        <w:t>68</w:t>
      </w:r>
      <w:r w:rsidR="00BA01AD" w:rsidRPr="00103E74">
        <w:rPr>
          <w:rFonts w:eastAsia="Times New Roman" w:hint="cs"/>
          <w:sz w:val="24"/>
          <w:rtl/>
        </w:rPr>
        <w:t xml:space="preserve"> درصد) مربوط به بازنشستگان، </w:t>
      </w:r>
      <w:r w:rsidRPr="00103E74">
        <w:rPr>
          <w:rFonts w:eastAsia="Times New Roman"/>
          <w:sz w:val="24"/>
          <w:rtl/>
          <w:lang w:bidi="fa-IR"/>
        </w:rPr>
        <w:t>147,291</w:t>
      </w:r>
      <w:r w:rsidR="00BA01AD" w:rsidRPr="00103E74">
        <w:rPr>
          <w:rFonts w:eastAsia="Times New Roman" w:hint="cs"/>
          <w:sz w:val="24"/>
          <w:rtl/>
        </w:rPr>
        <w:t xml:space="preserve"> پرونده (</w:t>
      </w:r>
      <w:r w:rsidRPr="00103E74">
        <w:rPr>
          <w:rFonts w:eastAsia="Times New Roman" w:hint="cs"/>
          <w:sz w:val="24"/>
          <w:rtl/>
          <w:lang w:bidi="fa-IR"/>
        </w:rPr>
        <w:t>5</w:t>
      </w:r>
      <w:r w:rsidR="009E3CD6" w:rsidRPr="00103E74">
        <w:rPr>
          <w:rFonts w:eastAsia="Times New Roman" w:hint="cs"/>
          <w:sz w:val="24"/>
          <w:rtl/>
          <w:lang w:bidi="fa-IR"/>
        </w:rPr>
        <w:t>/3</w:t>
      </w:r>
      <w:r w:rsidR="00BA01AD" w:rsidRPr="00103E74">
        <w:rPr>
          <w:rFonts w:eastAsia="Times New Roman" w:hint="cs"/>
          <w:sz w:val="24"/>
          <w:rtl/>
        </w:rPr>
        <w:t xml:space="preserve"> درصد) مربوط به ازکارافتادگان و </w:t>
      </w:r>
      <w:r w:rsidRPr="00103E74">
        <w:rPr>
          <w:rFonts w:eastAsia="Times New Roman"/>
          <w:sz w:val="24"/>
          <w:rtl/>
          <w:lang w:bidi="fa-IR"/>
        </w:rPr>
        <w:t>1,170,250</w:t>
      </w:r>
      <w:r w:rsidR="009E3CD6" w:rsidRPr="00103E74">
        <w:rPr>
          <w:rFonts w:eastAsia="Times New Roman" w:hint="cs"/>
          <w:sz w:val="24"/>
          <w:rtl/>
          <w:lang w:bidi="fa-IR"/>
        </w:rPr>
        <w:t xml:space="preserve"> </w:t>
      </w:r>
      <w:r w:rsidR="00BA01AD" w:rsidRPr="00103E74">
        <w:rPr>
          <w:rFonts w:eastAsia="Times New Roman" w:hint="cs"/>
          <w:sz w:val="24"/>
          <w:rtl/>
        </w:rPr>
        <w:t>پرونده (</w:t>
      </w:r>
      <w:r w:rsidR="009E3CD6" w:rsidRPr="00103E74">
        <w:rPr>
          <w:rFonts w:eastAsia="Times New Roman" w:hint="cs"/>
          <w:sz w:val="24"/>
          <w:rtl/>
          <w:lang w:bidi="fa-IR"/>
        </w:rPr>
        <w:t>6/</w:t>
      </w:r>
      <w:r w:rsidRPr="00103E74">
        <w:rPr>
          <w:rFonts w:eastAsia="Times New Roman" w:hint="cs"/>
          <w:sz w:val="24"/>
          <w:rtl/>
          <w:lang w:bidi="fa-IR"/>
        </w:rPr>
        <w:t>27</w:t>
      </w:r>
      <w:r w:rsidR="00BA01AD" w:rsidRPr="00103E74">
        <w:rPr>
          <w:rFonts w:eastAsia="Times New Roman" w:hint="cs"/>
          <w:sz w:val="24"/>
          <w:rtl/>
        </w:rPr>
        <w:t xml:space="preserve"> درصد) مربوط به </w:t>
      </w:r>
      <w:r w:rsidR="00172345">
        <w:rPr>
          <w:rFonts w:eastAsia="Times New Roman" w:hint="cs"/>
          <w:sz w:val="24"/>
          <w:rtl/>
        </w:rPr>
        <w:t>پرونده‌های فعال فوت</w:t>
      </w:r>
      <w:r w:rsidR="00BA01AD" w:rsidRPr="00103E74">
        <w:rPr>
          <w:rFonts w:eastAsia="Times New Roman" w:hint="cs"/>
          <w:sz w:val="24"/>
          <w:rtl/>
        </w:rPr>
        <w:t xml:space="preserve"> است. </w:t>
      </w:r>
    </w:p>
    <w:p w14:paraId="3F24FFB5" w14:textId="364C536B" w:rsidR="00BA01AD" w:rsidRPr="00103E74" w:rsidRDefault="009E3CD6" w:rsidP="00B05DA4">
      <w:pPr>
        <w:numPr>
          <w:ilvl w:val="0"/>
          <w:numId w:val="1"/>
        </w:numPr>
        <w:bidi/>
        <w:spacing w:after="60" w:line="240" w:lineRule="auto"/>
        <w:ind w:left="6" w:hanging="284"/>
        <w:jc w:val="both"/>
        <w:rPr>
          <w:rFonts w:eastAsia="Times New Roman"/>
          <w:sz w:val="24"/>
          <w:rtl/>
        </w:rPr>
      </w:pPr>
      <w:r w:rsidRPr="00103E74">
        <w:rPr>
          <w:rFonts w:eastAsia="Times New Roman" w:hint="cs"/>
          <w:sz w:val="24"/>
          <w:rtl/>
          <w:lang w:bidi="fa-IR"/>
        </w:rPr>
        <w:t>1/</w:t>
      </w:r>
      <w:r w:rsidR="00103E74" w:rsidRPr="00103E74">
        <w:rPr>
          <w:rFonts w:eastAsia="Times New Roman" w:hint="cs"/>
          <w:sz w:val="24"/>
          <w:rtl/>
          <w:lang w:bidi="fa-IR"/>
        </w:rPr>
        <w:t>14</w:t>
      </w:r>
      <w:r w:rsidR="00793E85" w:rsidRPr="00103E74">
        <w:rPr>
          <w:rFonts w:eastAsia="Times New Roman" w:hint="cs"/>
          <w:sz w:val="24"/>
          <w:rtl/>
        </w:rPr>
        <w:t xml:space="preserve"> درصد از بازنشستگان، </w:t>
      </w:r>
      <w:r w:rsidR="00103E74" w:rsidRPr="00103E74">
        <w:rPr>
          <w:rFonts w:eastAsia="Times New Roman" w:hint="cs"/>
          <w:sz w:val="24"/>
          <w:rtl/>
          <w:lang w:bidi="fa-IR"/>
        </w:rPr>
        <w:t>3</w:t>
      </w:r>
      <w:r w:rsidR="004D72A3" w:rsidRPr="00103E74">
        <w:rPr>
          <w:rFonts w:eastAsia="Times New Roman" w:hint="cs"/>
          <w:sz w:val="24"/>
          <w:rtl/>
        </w:rPr>
        <w:t>/</w:t>
      </w:r>
      <w:r w:rsidR="004D72A3" w:rsidRPr="00103E74">
        <w:rPr>
          <w:rFonts w:eastAsia="Times New Roman" w:hint="cs"/>
          <w:sz w:val="24"/>
          <w:rtl/>
          <w:lang w:bidi="fa-IR"/>
        </w:rPr>
        <w:t>7</w:t>
      </w:r>
      <w:r w:rsidR="00793E85" w:rsidRPr="00103E74">
        <w:rPr>
          <w:rFonts w:eastAsia="Times New Roman" w:hint="cs"/>
          <w:sz w:val="24"/>
          <w:rtl/>
        </w:rPr>
        <w:t xml:space="preserve"> درصد از ازکارافتادگان و</w:t>
      </w:r>
      <w:r w:rsidR="00F47B40" w:rsidRPr="00103E74">
        <w:rPr>
          <w:rFonts w:eastAsia="Times New Roman" w:hint="cs"/>
          <w:sz w:val="24"/>
          <w:rtl/>
        </w:rPr>
        <w:t xml:space="preserve"> </w:t>
      </w:r>
      <w:r w:rsidRPr="00103E74">
        <w:rPr>
          <w:rFonts w:eastAsia="Times New Roman" w:hint="cs"/>
          <w:sz w:val="24"/>
          <w:rtl/>
          <w:lang w:bidi="fa-IR"/>
        </w:rPr>
        <w:t>8</w:t>
      </w:r>
      <w:r w:rsidR="004D72A3" w:rsidRPr="00103E74">
        <w:rPr>
          <w:rFonts w:eastAsia="Times New Roman" w:hint="cs"/>
          <w:sz w:val="24"/>
          <w:rtl/>
        </w:rPr>
        <w:t>/</w:t>
      </w:r>
      <w:r w:rsidR="004D72A3" w:rsidRPr="00103E74">
        <w:rPr>
          <w:rFonts w:eastAsia="Times New Roman" w:hint="cs"/>
          <w:sz w:val="24"/>
          <w:rtl/>
          <w:lang w:bidi="fa-IR"/>
        </w:rPr>
        <w:t>1</w:t>
      </w:r>
      <w:r w:rsidR="00793E85" w:rsidRPr="00103E74">
        <w:rPr>
          <w:rFonts w:eastAsia="Times New Roman" w:hint="cs"/>
          <w:sz w:val="24"/>
          <w:rtl/>
        </w:rPr>
        <w:t xml:space="preserve"> درصد از فوت شدگان زن هستند. </w:t>
      </w:r>
    </w:p>
    <w:p w14:paraId="0A70219B" w14:textId="5C3EBB5A" w:rsidR="00BA01AD" w:rsidRPr="00103E74" w:rsidRDefault="00103E74" w:rsidP="00B05DA4">
      <w:pPr>
        <w:numPr>
          <w:ilvl w:val="0"/>
          <w:numId w:val="1"/>
        </w:numPr>
        <w:bidi/>
        <w:spacing w:after="60" w:line="240" w:lineRule="auto"/>
        <w:ind w:left="6" w:hanging="284"/>
        <w:jc w:val="both"/>
        <w:rPr>
          <w:rFonts w:eastAsia="Times New Roman"/>
          <w:sz w:val="24"/>
        </w:rPr>
      </w:pPr>
      <w:r w:rsidRPr="00103E74">
        <w:rPr>
          <w:rFonts w:eastAsia="Times New Roman" w:hint="cs"/>
          <w:sz w:val="24"/>
          <w:rtl/>
        </w:rPr>
        <w:t>2</w:t>
      </w:r>
      <w:r w:rsidR="000D3E41" w:rsidRPr="00103E74">
        <w:rPr>
          <w:rFonts w:eastAsia="Times New Roman" w:hint="cs"/>
          <w:sz w:val="24"/>
          <w:rtl/>
        </w:rPr>
        <w:t>/</w:t>
      </w:r>
      <w:r w:rsidR="000D3E41" w:rsidRPr="00103E74">
        <w:rPr>
          <w:rFonts w:eastAsia="Times New Roman" w:hint="cs"/>
          <w:sz w:val="24"/>
          <w:rtl/>
          <w:lang w:bidi="fa-IR"/>
        </w:rPr>
        <w:t>48</w:t>
      </w:r>
      <w:r w:rsidR="00BA01AD" w:rsidRPr="00103E74">
        <w:rPr>
          <w:rFonts w:eastAsia="Times New Roman"/>
          <w:sz w:val="24"/>
          <w:rtl/>
        </w:rPr>
        <w:t xml:space="preserve"> درصد بازنشستگان را بازنشستگان عادی</w:t>
      </w:r>
      <w:r w:rsidR="00BA01AD" w:rsidRPr="00103E74">
        <w:rPr>
          <w:rFonts w:eastAsia="Times New Roman" w:hint="cs"/>
          <w:sz w:val="24"/>
          <w:rtl/>
        </w:rPr>
        <w:t xml:space="preserve"> و </w:t>
      </w:r>
      <w:r w:rsidRPr="00103E74">
        <w:rPr>
          <w:rFonts w:eastAsia="Times New Roman" w:hint="cs"/>
          <w:sz w:val="24"/>
          <w:rtl/>
          <w:lang w:bidi="fa-IR"/>
        </w:rPr>
        <w:t>8</w:t>
      </w:r>
      <w:r w:rsidR="000D3E41" w:rsidRPr="00103E74">
        <w:rPr>
          <w:rFonts w:eastAsia="Times New Roman" w:hint="cs"/>
          <w:sz w:val="24"/>
          <w:rtl/>
        </w:rPr>
        <w:t>/</w:t>
      </w:r>
      <w:r w:rsidR="000D3E41" w:rsidRPr="00103E74">
        <w:rPr>
          <w:rFonts w:eastAsia="Times New Roman" w:hint="cs"/>
          <w:sz w:val="24"/>
          <w:rtl/>
          <w:lang w:bidi="fa-IR"/>
        </w:rPr>
        <w:t>51</w:t>
      </w:r>
      <w:r w:rsidR="00BA01AD" w:rsidRPr="00103E74">
        <w:rPr>
          <w:rFonts w:eastAsia="Times New Roman" w:hint="cs"/>
          <w:sz w:val="24"/>
          <w:rtl/>
        </w:rPr>
        <w:t xml:space="preserve"> درصد را بازنشستگان پیش از موعد </w:t>
      </w:r>
      <w:r w:rsidR="00BA01AD" w:rsidRPr="00103E74">
        <w:rPr>
          <w:rFonts w:eastAsia="Times New Roman"/>
          <w:sz w:val="24"/>
          <w:rtl/>
        </w:rPr>
        <w:t xml:space="preserve">تشکیل می دهند. </w:t>
      </w:r>
    </w:p>
    <w:p w14:paraId="0AC5E47E" w14:textId="64EBCD8F" w:rsidR="00BA01AD" w:rsidRPr="00103E74" w:rsidRDefault="00103E74" w:rsidP="00B05DA4">
      <w:pPr>
        <w:numPr>
          <w:ilvl w:val="0"/>
          <w:numId w:val="1"/>
        </w:numPr>
        <w:bidi/>
        <w:spacing w:after="60" w:line="240" w:lineRule="auto"/>
        <w:ind w:left="6" w:hanging="284"/>
        <w:jc w:val="both"/>
        <w:rPr>
          <w:rFonts w:eastAsia="Times New Roman"/>
          <w:sz w:val="24"/>
        </w:rPr>
      </w:pPr>
      <w:r w:rsidRPr="00103E74">
        <w:rPr>
          <w:rFonts w:eastAsia="Times New Roman" w:hint="cs"/>
          <w:sz w:val="24"/>
          <w:rtl/>
          <w:lang w:bidi="fa-IR"/>
        </w:rPr>
        <w:t>1</w:t>
      </w:r>
      <w:r w:rsidR="000D3E41" w:rsidRPr="00103E74">
        <w:rPr>
          <w:rFonts w:eastAsia="Times New Roman" w:hint="cs"/>
          <w:sz w:val="24"/>
          <w:rtl/>
        </w:rPr>
        <w:t>/</w:t>
      </w:r>
      <w:r w:rsidRPr="00103E74">
        <w:rPr>
          <w:rFonts w:eastAsia="Times New Roman" w:hint="cs"/>
          <w:sz w:val="24"/>
          <w:rtl/>
          <w:lang w:bidi="fa-IR"/>
        </w:rPr>
        <w:t>11</w:t>
      </w:r>
      <w:r w:rsidR="00BA01AD" w:rsidRPr="00103E74">
        <w:rPr>
          <w:rFonts w:eastAsia="Times New Roman" w:hint="cs"/>
          <w:sz w:val="24"/>
          <w:rtl/>
        </w:rPr>
        <w:t xml:space="preserve"> درصد </w:t>
      </w:r>
      <w:r w:rsidR="00BA01AD" w:rsidRPr="00103E74">
        <w:rPr>
          <w:rFonts w:eastAsia="Times New Roman"/>
          <w:sz w:val="24"/>
          <w:rtl/>
        </w:rPr>
        <w:t>ازکارافتادگان را ازکارافتادگ</w:t>
      </w:r>
      <w:r w:rsidR="00BA01AD" w:rsidRPr="00103E74">
        <w:rPr>
          <w:rFonts w:eastAsia="Times New Roman" w:hint="cs"/>
          <w:sz w:val="24"/>
          <w:rtl/>
        </w:rPr>
        <w:t>ان</w:t>
      </w:r>
      <w:r w:rsidR="00BA01AD" w:rsidRPr="00103E74">
        <w:rPr>
          <w:rFonts w:eastAsia="Times New Roman"/>
          <w:sz w:val="24"/>
          <w:rtl/>
        </w:rPr>
        <w:t xml:space="preserve"> کلی</w:t>
      </w:r>
      <w:r w:rsidR="00BA01AD" w:rsidRPr="00103E74">
        <w:rPr>
          <w:rFonts w:eastAsia="Times New Roman" w:hint="cs"/>
          <w:sz w:val="24"/>
          <w:rtl/>
        </w:rPr>
        <w:t xml:space="preserve"> </w:t>
      </w:r>
      <w:r w:rsidR="00833489" w:rsidRPr="00103E74">
        <w:rPr>
          <w:rFonts w:eastAsia="Times New Roman" w:hint="cs"/>
          <w:sz w:val="24"/>
          <w:rtl/>
        </w:rPr>
        <w:t xml:space="preserve">ناشی از کار، </w:t>
      </w:r>
      <w:r w:rsidRPr="00103E74">
        <w:rPr>
          <w:rFonts w:eastAsia="Times New Roman" w:hint="cs"/>
          <w:sz w:val="24"/>
          <w:rtl/>
          <w:lang w:bidi="fa-IR"/>
        </w:rPr>
        <w:t>4</w:t>
      </w:r>
      <w:r w:rsidR="000D3E41" w:rsidRPr="00103E74">
        <w:rPr>
          <w:rFonts w:eastAsia="Times New Roman" w:hint="cs"/>
          <w:sz w:val="24"/>
          <w:rtl/>
        </w:rPr>
        <w:t>/</w:t>
      </w:r>
      <w:r w:rsidR="000D3E41" w:rsidRPr="00103E74">
        <w:rPr>
          <w:rFonts w:eastAsia="Times New Roman" w:hint="cs"/>
          <w:sz w:val="24"/>
          <w:rtl/>
          <w:lang w:bidi="fa-IR"/>
        </w:rPr>
        <w:t>78</w:t>
      </w:r>
      <w:r w:rsidR="00833489" w:rsidRPr="00103E74">
        <w:rPr>
          <w:rFonts w:eastAsia="Times New Roman" w:hint="cs"/>
          <w:sz w:val="24"/>
          <w:rtl/>
        </w:rPr>
        <w:t xml:space="preserve"> درصد را ازکارافتادگان کلی غیر ناشی از کار </w:t>
      </w:r>
      <w:r w:rsidR="00BA01AD" w:rsidRPr="00103E74">
        <w:rPr>
          <w:rFonts w:eastAsia="Times New Roman" w:hint="cs"/>
          <w:sz w:val="24"/>
          <w:rtl/>
        </w:rPr>
        <w:t xml:space="preserve">و </w:t>
      </w:r>
      <w:r w:rsidRPr="00103E74">
        <w:rPr>
          <w:rFonts w:eastAsia="Times New Roman" w:hint="cs"/>
          <w:sz w:val="24"/>
          <w:rtl/>
          <w:lang w:bidi="fa-IR"/>
        </w:rPr>
        <w:t>5</w:t>
      </w:r>
      <w:r w:rsidR="000D3E41" w:rsidRPr="00103E74">
        <w:rPr>
          <w:rFonts w:eastAsia="Times New Roman" w:hint="cs"/>
          <w:sz w:val="24"/>
          <w:rtl/>
        </w:rPr>
        <w:t>/</w:t>
      </w:r>
      <w:r w:rsidR="000D3E41" w:rsidRPr="00103E74">
        <w:rPr>
          <w:rFonts w:eastAsia="Times New Roman" w:hint="cs"/>
          <w:sz w:val="24"/>
          <w:rtl/>
          <w:lang w:bidi="fa-IR"/>
        </w:rPr>
        <w:t>10</w:t>
      </w:r>
      <w:r w:rsidR="00BA01AD" w:rsidRPr="00103E74">
        <w:rPr>
          <w:rFonts w:eastAsia="Times New Roman" w:hint="cs"/>
          <w:sz w:val="24"/>
          <w:rtl/>
        </w:rPr>
        <w:t xml:space="preserve"> درصد را ازکارافتادگان جزئی</w:t>
      </w:r>
      <w:r w:rsidR="00BA01AD" w:rsidRPr="00103E74">
        <w:rPr>
          <w:rFonts w:eastAsia="Times New Roman"/>
          <w:sz w:val="24"/>
          <w:rtl/>
        </w:rPr>
        <w:t xml:space="preserve"> تشکیل می دهند. </w:t>
      </w:r>
    </w:p>
    <w:p w14:paraId="64DB7D8E" w14:textId="5960147F" w:rsidR="00BA01AD" w:rsidRPr="00103E74" w:rsidRDefault="00103E74" w:rsidP="00B05DA4">
      <w:pPr>
        <w:numPr>
          <w:ilvl w:val="0"/>
          <w:numId w:val="1"/>
        </w:numPr>
        <w:bidi/>
        <w:spacing w:after="60" w:line="240" w:lineRule="auto"/>
        <w:ind w:left="6" w:hanging="284"/>
        <w:jc w:val="both"/>
        <w:rPr>
          <w:rFonts w:eastAsia="Times New Roman"/>
          <w:sz w:val="24"/>
        </w:rPr>
      </w:pPr>
      <w:r w:rsidRPr="00103E74">
        <w:rPr>
          <w:rFonts w:eastAsia="Times New Roman" w:hint="cs"/>
          <w:sz w:val="24"/>
          <w:rtl/>
          <w:lang w:bidi="fa-IR"/>
        </w:rPr>
        <w:t>8</w:t>
      </w:r>
      <w:r w:rsidR="00FA1597" w:rsidRPr="00103E74">
        <w:rPr>
          <w:rFonts w:eastAsia="Times New Roman" w:hint="cs"/>
          <w:sz w:val="24"/>
          <w:rtl/>
        </w:rPr>
        <w:t>/</w:t>
      </w:r>
      <w:r w:rsidR="00105789" w:rsidRPr="00103E74">
        <w:rPr>
          <w:rFonts w:eastAsia="Times New Roman" w:hint="cs"/>
          <w:sz w:val="24"/>
          <w:rtl/>
          <w:lang w:bidi="fa-IR"/>
        </w:rPr>
        <w:t>2</w:t>
      </w:r>
      <w:r w:rsidR="00BA01AD" w:rsidRPr="00103E74">
        <w:rPr>
          <w:rFonts w:eastAsia="Times New Roman"/>
          <w:sz w:val="24"/>
          <w:rtl/>
        </w:rPr>
        <w:t xml:space="preserve"> درصد </w:t>
      </w:r>
      <w:r w:rsidR="00172345">
        <w:rPr>
          <w:rFonts w:eastAsia="Times New Roman"/>
          <w:sz w:val="24"/>
          <w:rtl/>
        </w:rPr>
        <w:t>پرونده‌های فعال فوت</w:t>
      </w:r>
      <w:r w:rsidR="00BA01AD" w:rsidRPr="00103E74">
        <w:rPr>
          <w:rFonts w:eastAsia="Times New Roman"/>
          <w:sz w:val="24"/>
          <w:rtl/>
        </w:rPr>
        <w:t xml:space="preserve"> را فوت </w:t>
      </w:r>
      <w:r w:rsidR="00BA01AD" w:rsidRPr="00103E74">
        <w:rPr>
          <w:rFonts w:eastAsia="Times New Roman" w:hint="cs"/>
          <w:sz w:val="24"/>
          <w:rtl/>
        </w:rPr>
        <w:t>ناشی از کار</w:t>
      </w:r>
      <w:r w:rsidR="00BA01AD" w:rsidRPr="00103E74">
        <w:rPr>
          <w:rFonts w:eastAsia="Times New Roman"/>
          <w:sz w:val="24"/>
          <w:rtl/>
        </w:rPr>
        <w:t xml:space="preserve"> </w:t>
      </w:r>
      <w:r w:rsidR="00BA01AD" w:rsidRPr="00103E74">
        <w:rPr>
          <w:rFonts w:eastAsia="Times New Roman" w:hint="cs"/>
          <w:sz w:val="24"/>
          <w:rtl/>
        </w:rPr>
        <w:t xml:space="preserve">و </w:t>
      </w:r>
      <w:r w:rsidRPr="00103E74">
        <w:rPr>
          <w:rFonts w:eastAsia="Times New Roman" w:hint="cs"/>
          <w:sz w:val="24"/>
          <w:rtl/>
          <w:lang w:bidi="fa-IR"/>
        </w:rPr>
        <w:t>2</w:t>
      </w:r>
      <w:r w:rsidR="003B422E" w:rsidRPr="00103E74">
        <w:rPr>
          <w:rFonts w:eastAsia="Times New Roman" w:hint="cs"/>
          <w:sz w:val="24"/>
          <w:rtl/>
        </w:rPr>
        <w:t>/</w:t>
      </w:r>
      <w:r w:rsidR="00105789" w:rsidRPr="00103E74">
        <w:rPr>
          <w:rFonts w:eastAsia="Times New Roman" w:hint="cs"/>
          <w:sz w:val="24"/>
          <w:rtl/>
          <w:lang w:bidi="fa-IR"/>
        </w:rPr>
        <w:t>97</w:t>
      </w:r>
      <w:r w:rsidR="00907955" w:rsidRPr="00103E74">
        <w:rPr>
          <w:rFonts w:eastAsia="Times New Roman" w:hint="cs"/>
          <w:sz w:val="24"/>
          <w:rtl/>
        </w:rPr>
        <w:t xml:space="preserve"> </w:t>
      </w:r>
      <w:r w:rsidR="00BA01AD" w:rsidRPr="00103E74">
        <w:rPr>
          <w:rFonts w:eastAsia="Times New Roman" w:hint="cs"/>
          <w:sz w:val="24"/>
          <w:rtl/>
        </w:rPr>
        <w:t xml:space="preserve">درصد را فوت غیر ناشی از کار </w:t>
      </w:r>
      <w:r w:rsidR="00BA01AD" w:rsidRPr="00103E74">
        <w:rPr>
          <w:rFonts w:eastAsia="Times New Roman"/>
          <w:sz w:val="24"/>
          <w:rtl/>
        </w:rPr>
        <w:t xml:space="preserve">تشکیل می دهد. </w:t>
      </w:r>
    </w:p>
    <w:p w14:paraId="0EC8F3BF" w14:textId="1DDB60B4" w:rsidR="00D152B9" w:rsidRPr="00103E74" w:rsidRDefault="00D152B9" w:rsidP="00B05DA4">
      <w:pPr>
        <w:numPr>
          <w:ilvl w:val="0"/>
          <w:numId w:val="1"/>
        </w:numPr>
        <w:bidi/>
        <w:spacing w:after="60" w:line="240" w:lineRule="auto"/>
        <w:ind w:left="6" w:hanging="284"/>
        <w:jc w:val="both"/>
        <w:rPr>
          <w:rFonts w:eastAsia="Times New Roman"/>
          <w:sz w:val="24"/>
        </w:rPr>
      </w:pPr>
      <w:bookmarkStart w:id="0" w:name="_Hlk92192639"/>
      <w:r w:rsidRPr="00103E74">
        <w:rPr>
          <w:rFonts w:eastAsia="Times New Roman"/>
          <w:sz w:val="24"/>
          <w:rtl/>
        </w:rPr>
        <w:t>میانگین سن</w:t>
      </w:r>
      <w:r w:rsidR="00AD592A">
        <w:rPr>
          <w:rFonts w:eastAsia="Times New Roman" w:hint="cs"/>
          <w:sz w:val="24"/>
          <w:rtl/>
        </w:rPr>
        <w:t xml:space="preserve"> فعلی</w:t>
      </w:r>
      <w:r w:rsidRPr="00103E74">
        <w:rPr>
          <w:rFonts w:eastAsia="Times New Roman"/>
          <w:sz w:val="24"/>
          <w:rtl/>
        </w:rPr>
        <w:t xml:space="preserve"> بازنشستگان برابر </w:t>
      </w:r>
      <w:r w:rsidRPr="00103E74">
        <w:rPr>
          <w:rFonts w:eastAsia="Times New Roman" w:hint="cs"/>
          <w:sz w:val="24"/>
          <w:rtl/>
          <w:lang w:bidi="fa-IR"/>
        </w:rPr>
        <w:t>4</w:t>
      </w:r>
      <w:r w:rsidRPr="00103E74">
        <w:rPr>
          <w:rFonts w:eastAsia="Times New Roman" w:hint="cs"/>
          <w:sz w:val="24"/>
          <w:rtl/>
        </w:rPr>
        <w:t>/</w:t>
      </w:r>
      <w:r w:rsidRPr="00103E74">
        <w:rPr>
          <w:rFonts w:eastAsia="Times New Roman" w:hint="cs"/>
          <w:sz w:val="24"/>
          <w:rtl/>
          <w:lang w:bidi="fa-IR"/>
        </w:rPr>
        <w:t>64</w:t>
      </w:r>
      <w:r w:rsidRPr="00103E74">
        <w:rPr>
          <w:rFonts w:eastAsia="Times New Roman"/>
          <w:sz w:val="24"/>
          <w:rtl/>
        </w:rPr>
        <w:t xml:space="preserve"> سال</w:t>
      </w:r>
      <w:r w:rsidR="00AD592A">
        <w:rPr>
          <w:rFonts w:eastAsia="Times New Roman" w:hint="cs"/>
          <w:sz w:val="24"/>
          <w:rtl/>
        </w:rPr>
        <w:t>،</w:t>
      </w:r>
      <w:r w:rsidRPr="00103E74">
        <w:rPr>
          <w:rFonts w:eastAsia="Times New Roman"/>
          <w:sz w:val="24"/>
          <w:rtl/>
        </w:rPr>
        <w:t xml:space="preserve"> ازکارافتادگان برابر </w:t>
      </w:r>
      <w:r w:rsidRPr="00103E74">
        <w:rPr>
          <w:rFonts w:eastAsia="Times New Roman" w:hint="cs"/>
          <w:sz w:val="24"/>
          <w:rtl/>
          <w:lang w:bidi="fa-IR"/>
        </w:rPr>
        <w:t>4</w:t>
      </w:r>
      <w:r w:rsidRPr="00103E74">
        <w:rPr>
          <w:rFonts w:eastAsia="Times New Roman" w:hint="cs"/>
          <w:sz w:val="24"/>
          <w:rtl/>
        </w:rPr>
        <w:t>/</w:t>
      </w:r>
      <w:r w:rsidRPr="00103E74">
        <w:rPr>
          <w:rFonts w:eastAsia="Times New Roman" w:hint="cs"/>
          <w:sz w:val="24"/>
          <w:rtl/>
          <w:lang w:bidi="fa-IR"/>
        </w:rPr>
        <w:t>55</w:t>
      </w:r>
      <w:r w:rsidRPr="00103E74">
        <w:rPr>
          <w:rFonts w:eastAsia="Times New Roman" w:hint="cs"/>
          <w:sz w:val="24"/>
          <w:rtl/>
        </w:rPr>
        <w:t xml:space="preserve"> </w:t>
      </w:r>
      <w:r w:rsidRPr="00103E74">
        <w:rPr>
          <w:rFonts w:eastAsia="Times New Roman"/>
          <w:sz w:val="24"/>
          <w:rtl/>
        </w:rPr>
        <w:t>سال</w:t>
      </w:r>
      <w:r w:rsidRPr="00103E74">
        <w:rPr>
          <w:rFonts w:eastAsia="Times New Roman" w:hint="cs"/>
          <w:sz w:val="24"/>
          <w:rtl/>
        </w:rPr>
        <w:t xml:space="preserve"> </w:t>
      </w:r>
      <w:r w:rsidR="00AD592A">
        <w:rPr>
          <w:rFonts w:eastAsia="Times New Roman" w:hint="cs"/>
          <w:sz w:val="24"/>
          <w:rtl/>
        </w:rPr>
        <w:t xml:space="preserve">و بازماندگان 1/52 سال </w:t>
      </w:r>
      <w:r w:rsidRPr="00103E74">
        <w:rPr>
          <w:rFonts w:eastAsia="Times New Roman"/>
          <w:sz w:val="24"/>
          <w:rtl/>
        </w:rPr>
        <w:t>است.</w:t>
      </w:r>
    </w:p>
    <w:p w14:paraId="334CD3F5" w14:textId="3B590C24" w:rsidR="00436090" w:rsidRPr="00103E74" w:rsidRDefault="00436090" w:rsidP="00B05DA4">
      <w:pPr>
        <w:numPr>
          <w:ilvl w:val="0"/>
          <w:numId w:val="1"/>
        </w:numPr>
        <w:bidi/>
        <w:spacing w:after="60" w:line="240" w:lineRule="auto"/>
        <w:ind w:left="6" w:hanging="284"/>
        <w:jc w:val="both"/>
        <w:rPr>
          <w:rFonts w:eastAsia="Times New Roman"/>
          <w:sz w:val="24"/>
          <w:rtl/>
        </w:rPr>
      </w:pPr>
      <w:r w:rsidRPr="00103E74">
        <w:rPr>
          <w:rFonts w:eastAsia="Times New Roman" w:hint="cs"/>
          <w:sz w:val="24"/>
          <w:rtl/>
        </w:rPr>
        <w:t xml:space="preserve">میانگین سن برقراری بازنشستگان </w:t>
      </w:r>
      <w:r w:rsidRPr="00103E74">
        <w:rPr>
          <w:rFonts w:eastAsia="Times New Roman" w:hint="cs"/>
          <w:sz w:val="24"/>
          <w:rtl/>
          <w:lang w:bidi="fa-IR"/>
        </w:rPr>
        <w:t>3</w:t>
      </w:r>
      <w:r w:rsidRPr="00103E74">
        <w:rPr>
          <w:rFonts w:eastAsia="Times New Roman" w:hint="cs"/>
          <w:sz w:val="24"/>
          <w:rtl/>
        </w:rPr>
        <w:t>/</w:t>
      </w:r>
      <w:r w:rsidRPr="00103E74">
        <w:rPr>
          <w:rFonts w:eastAsia="Times New Roman" w:hint="cs"/>
          <w:sz w:val="24"/>
          <w:rtl/>
          <w:lang w:bidi="fa-IR"/>
        </w:rPr>
        <w:t>56</w:t>
      </w:r>
      <w:r w:rsidRPr="00103E74">
        <w:rPr>
          <w:rFonts w:eastAsia="Times New Roman" w:hint="cs"/>
          <w:sz w:val="24"/>
          <w:rtl/>
        </w:rPr>
        <w:t xml:space="preserve"> سال و ازکارافتادگان </w:t>
      </w:r>
      <w:r w:rsidRPr="00103E74">
        <w:rPr>
          <w:rFonts w:eastAsia="Times New Roman" w:hint="cs"/>
          <w:sz w:val="24"/>
          <w:rtl/>
          <w:lang w:bidi="fa-IR"/>
        </w:rPr>
        <w:t>1</w:t>
      </w:r>
      <w:r w:rsidRPr="00103E74">
        <w:rPr>
          <w:rFonts w:eastAsia="Times New Roman" w:hint="cs"/>
          <w:sz w:val="24"/>
          <w:rtl/>
        </w:rPr>
        <w:t>/</w:t>
      </w:r>
      <w:r w:rsidRPr="00103E74">
        <w:rPr>
          <w:rFonts w:eastAsia="Times New Roman" w:hint="cs"/>
          <w:sz w:val="24"/>
          <w:rtl/>
          <w:lang w:bidi="fa-IR"/>
        </w:rPr>
        <w:t>43</w:t>
      </w:r>
      <w:r w:rsidRPr="00103E74">
        <w:rPr>
          <w:rFonts w:eastAsia="Times New Roman" w:hint="cs"/>
          <w:sz w:val="24"/>
          <w:rtl/>
        </w:rPr>
        <w:t xml:space="preserve"> سال </w:t>
      </w:r>
      <w:r>
        <w:rPr>
          <w:rFonts w:eastAsia="Times New Roman" w:hint="cs"/>
          <w:sz w:val="24"/>
          <w:rtl/>
        </w:rPr>
        <w:t xml:space="preserve">و </w:t>
      </w:r>
      <w:r w:rsidR="00AD592A">
        <w:rPr>
          <w:rFonts w:eastAsia="Times New Roman" w:hint="cs"/>
          <w:sz w:val="24"/>
          <w:rtl/>
        </w:rPr>
        <w:t>فوت شدگان</w:t>
      </w:r>
      <w:r w:rsidRPr="00103E74">
        <w:rPr>
          <w:rFonts w:eastAsia="Times New Roman" w:hint="cs"/>
          <w:sz w:val="24"/>
          <w:rtl/>
        </w:rPr>
        <w:t xml:space="preserve"> </w:t>
      </w:r>
      <w:r w:rsidRPr="00103E74">
        <w:rPr>
          <w:rFonts w:eastAsia="Times New Roman" w:hint="cs"/>
          <w:sz w:val="24"/>
          <w:rtl/>
          <w:lang w:bidi="fa-IR"/>
        </w:rPr>
        <w:t>1/</w:t>
      </w:r>
      <w:r w:rsidR="00AD592A">
        <w:rPr>
          <w:rFonts w:eastAsia="Times New Roman" w:hint="cs"/>
          <w:sz w:val="24"/>
          <w:rtl/>
          <w:lang w:bidi="fa-IR"/>
        </w:rPr>
        <w:t>55</w:t>
      </w:r>
      <w:r w:rsidRPr="00103E74">
        <w:rPr>
          <w:rFonts w:eastAsia="Times New Roman" w:hint="cs"/>
          <w:sz w:val="24"/>
          <w:rtl/>
        </w:rPr>
        <w:t xml:space="preserve"> سال می</w:t>
      </w:r>
      <w:r w:rsidRPr="00103E74">
        <w:rPr>
          <w:rFonts w:eastAsia="Times New Roman"/>
          <w:sz w:val="24"/>
          <w:rtl/>
        </w:rPr>
        <w:softHyphen/>
      </w:r>
      <w:r w:rsidRPr="00103E74">
        <w:rPr>
          <w:rFonts w:eastAsia="Times New Roman" w:hint="cs"/>
          <w:sz w:val="24"/>
          <w:rtl/>
        </w:rPr>
        <w:t xml:space="preserve">باشد. </w:t>
      </w:r>
    </w:p>
    <w:bookmarkEnd w:id="0"/>
    <w:p w14:paraId="44017918" w14:textId="27DF5DF8" w:rsidR="00BA01AD" w:rsidRPr="00353449" w:rsidRDefault="00BA01AD" w:rsidP="00B05DA4">
      <w:pPr>
        <w:numPr>
          <w:ilvl w:val="0"/>
          <w:numId w:val="1"/>
        </w:numPr>
        <w:bidi/>
        <w:spacing w:after="60" w:line="240" w:lineRule="auto"/>
        <w:ind w:left="6" w:hanging="284"/>
        <w:jc w:val="both"/>
        <w:rPr>
          <w:rFonts w:eastAsia="Times New Roman"/>
          <w:sz w:val="24"/>
          <w:rtl/>
        </w:rPr>
      </w:pPr>
      <w:r w:rsidRPr="00353449">
        <w:rPr>
          <w:rFonts w:eastAsia="Times New Roman"/>
          <w:sz w:val="24"/>
          <w:rtl/>
        </w:rPr>
        <w:t xml:space="preserve">میانگین سابقه پرداخت حق بیمه </w:t>
      </w:r>
      <w:r w:rsidRPr="00353449">
        <w:rPr>
          <w:rFonts w:eastAsia="Times New Roman" w:hint="cs"/>
          <w:sz w:val="24"/>
          <w:rtl/>
        </w:rPr>
        <w:t>بازنشستگان</w:t>
      </w:r>
      <w:r w:rsidR="009A2FDA" w:rsidRPr="00353449">
        <w:rPr>
          <w:rFonts w:eastAsia="Times New Roman" w:hint="cs"/>
          <w:sz w:val="24"/>
          <w:rtl/>
        </w:rPr>
        <w:t xml:space="preserve"> (مجموع سوابق اصلی و ارفاقی)</w:t>
      </w:r>
      <w:r w:rsidRPr="00353449">
        <w:rPr>
          <w:rFonts w:eastAsia="Times New Roman" w:hint="cs"/>
          <w:sz w:val="24"/>
          <w:rtl/>
        </w:rPr>
        <w:t xml:space="preserve"> </w:t>
      </w:r>
      <w:r w:rsidR="002F7D7A" w:rsidRPr="00353449">
        <w:rPr>
          <w:rFonts w:eastAsia="Times New Roman" w:hint="cs"/>
          <w:sz w:val="24"/>
          <w:rtl/>
          <w:lang w:bidi="fa-IR"/>
        </w:rPr>
        <w:t>1</w:t>
      </w:r>
      <w:r w:rsidR="006917F6" w:rsidRPr="00353449">
        <w:rPr>
          <w:rFonts w:eastAsia="Times New Roman" w:hint="cs"/>
          <w:sz w:val="24"/>
          <w:rtl/>
          <w:lang w:bidi="fa-IR"/>
        </w:rPr>
        <w:t>/</w:t>
      </w:r>
      <w:r w:rsidR="002F7D7A" w:rsidRPr="00353449">
        <w:rPr>
          <w:rFonts w:eastAsia="Times New Roman" w:hint="cs"/>
          <w:sz w:val="24"/>
          <w:rtl/>
          <w:lang w:bidi="fa-IR"/>
        </w:rPr>
        <w:t>24</w:t>
      </w:r>
      <w:r w:rsidRPr="00353449">
        <w:rPr>
          <w:rFonts w:eastAsia="Times New Roman" w:hint="cs"/>
          <w:sz w:val="24"/>
          <w:rtl/>
        </w:rPr>
        <w:t xml:space="preserve"> سال، ازکارافتادگان </w:t>
      </w:r>
      <w:r w:rsidR="002F7D7A" w:rsidRPr="00353449">
        <w:rPr>
          <w:rFonts w:eastAsia="Times New Roman" w:hint="cs"/>
          <w:sz w:val="24"/>
          <w:rtl/>
          <w:lang w:bidi="fa-IR"/>
        </w:rPr>
        <w:t>4</w:t>
      </w:r>
      <w:r w:rsidR="005A6A04" w:rsidRPr="00353449">
        <w:rPr>
          <w:rFonts w:eastAsia="Times New Roman" w:hint="cs"/>
          <w:sz w:val="24"/>
          <w:rtl/>
        </w:rPr>
        <w:t>/</w:t>
      </w:r>
      <w:r w:rsidRPr="00353449">
        <w:rPr>
          <w:rFonts w:eastAsia="Times New Roman"/>
          <w:sz w:val="24"/>
          <w:rtl/>
          <w:lang w:bidi="fa-IR"/>
        </w:rPr>
        <w:t>10</w:t>
      </w:r>
      <w:r w:rsidRPr="00353449">
        <w:rPr>
          <w:rFonts w:eastAsia="Times New Roman" w:hint="cs"/>
          <w:sz w:val="24"/>
          <w:rtl/>
        </w:rPr>
        <w:t xml:space="preserve"> سال و فوت</w:t>
      </w:r>
      <w:r w:rsidR="006917F6" w:rsidRPr="00353449">
        <w:rPr>
          <w:rFonts w:eastAsia="Times New Roman" w:hint="cs"/>
          <w:sz w:val="24"/>
          <w:rtl/>
        </w:rPr>
        <w:t>‌</w:t>
      </w:r>
      <w:r w:rsidRPr="00353449">
        <w:rPr>
          <w:rFonts w:eastAsia="Times New Roman" w:hint="cs"/>
          <w:sz w:val="24"/>
          <w:rtl/>
        </w:rPr>
        <w:t xml:space="preserve">شدگان معادل </w:t>
      </w:r>
      <w:r w:rsidR="002F7D7A" w:rsidRPr="00353449">
        <w:rPr>
          <w:rFonts w:eastAsia="Times New Roman" w:hint="cs"/>
          <w:sz w:val="24"/>
          <w:rtl/>
          <w:lang w:bidi="fa-IR"/>
        </w:rPr>
        <w:t>8</w:t>
      </w:r>
      <w:r w:rsidR="001A03C7" w:rsidRPr="00353449">
        <w:rPr>
          <w:rFonts w:eastAsia="Times New Roman" w:hint="cs"/>
          <w:sz w:val="24"/>
          <w:rtl/>
        </w:rPr>
        <w:t>/</w:t>
      </w:r>
      <w:r w:rsidR="005A6A04" w:rsidRPr="00353449">
        <w:rPr>
          <w:rFonts w:eastAsia="Times New Roman" w:hint="cs"/>
          <w:sz w:val="24"/>
          <w:rtl/>
          <w:lang w:bidi="fa-IR"/>
        </w:rPr>
        <w:t>14</w:t>
      </w:r>
      <w:r w:rsidRPr="00353449">
        <w:rPr>
          <w:rFonts w:eastAsia="Times New Roman" w:hint="cs"/>
          <w:sz w:val="24"/>
          <w:rtl/>
        </w:rPr>
        <w:t xml:space="preserve"> سال می باشد.</w:t>
      </w:r>
    </w:p>
    <w:p w14:paraId="7F459332" w14:textId="5502FC64" w:rsidR="00DC248A" w:rsidRPr="00BC4F03" w:rsidRDefault="00DC248A" w:rsidP="00B05DA4">
      <w:pPr>
        <w:numPr>
          <w:ilvl w:val="0"/>
          <w:numId w:val="1"/>
        </w:numPr>
        <w:bidi/>
        <w:spacing w:after="60" w:line="240" w:lineRule="auto"/>
        <w:ind w:left="6" w:hanging="284"/>
        <w:jc w:val="both"/>
        <w:rPr>
          <w:rFonts w:eastAsia="Times New Roman"/>
          <w:sz w:val="24"/>
          <w:rtl/>
        </w:rPr>
      </w:pPr>
      <w:bookmarkStart w:id="1" w:name="_Hlk153361612"/>
      <w:bookmarkStart w:id="2" w:name="_Hlk153359181"/>
      <w:r w:rsidRPr="00BC4F03">
        <w:rPr>
          <w:rFonts w:eastAsia="Times New Roman"/>
          <w:sz w:val="24"/>
          <w:rtl/>
        </w:rPr>
        <w:t>م</w:t>
      </w:r>
      <w:r w:rsidRPr="00BC4F03">
        <w:rPr>
          <w:rFonts w:eastAsia="Times New Roman" w:hint="cs"/>
          <w:sz w:val="24"/>
          <w:rtl/>
        </w:rPr>
        <w:t>ی</w:t>
      </w:r>
      <w:r w:rsidRPr="00BC4F03">
        <w:rPr>
          <w:rFonts w:eastAsia="Times New Roman" w:hint="eastAsia"/>
          <w:sz w:val="24"/>
          <w:rtl/>
        </w:rPr>
        <w:t>انگ</w:t>
      </w:r>
      <w:r w:rsidRPr="00BC4F03">
        <w:rPr>
          <w:rFonts w:eastAsia="Times New Roman" w:hint="cs"/>
          <w:sz w:val="24"/>
          <w:rtl/>
        </w:rPr>
        <w:t>ی</w:t>
      </w:r>
      <w:r w:rsidRPr="00BC4F03">
        <w:rPr>
          <w:rFonts w:eastAsia="Times New Roman" w:hint="eastAsia"/>
          <w:sz w:val="24"/>
          <w:rtl/>
        </w:rPr>
        <w:t>ن</w:t>
      </w:r>
      <w:r w:rsidRPr="00BC4F03">
        <w:rPr>
          <w:rFonts w:eastAsia="Times New Roman"/>
          <w:sz w:val="24"/>
          <w:rtl/>
        </w:rPr>
        <w:t xml:space="preserve"> مبلغ </w:t>
      </w:r>
      <w:r w:rsidR="000275BF">
        <w:rPr>
          <w:rFonts w:eastAsia="Times New Roman" w:hint="cs"/>
          <w:sz w:val="24"/>
          <w:rtl/>
        </w:rPr>
        <w:t xml:space="preserve">پایه </w:t>
      </w:r>
      <w:r w:rsidRPr="00BC4F03">
        <w:rPr>
          <w:rFonts w:eastAsia="Times New Roman"/>
          <w:sz w:val="24"/>
          <w:rtl/>
        </w:rPr>
        <w:t>حکم مستمر</w:t>
      </w:r>
      <w:r w:rsidRPr="00BC4F03">
        <w:rPr>
          <w:rFonts w:eastAsia="Times New Roman" w:hint="cs"/>
          <w:sz w:val="24"/>
          <w:rtl/>
        </w:rPr>
        <w:t>ی</w:t>
      </w:r>
      <w:r w:rsidRPr="00BC4F03">
        <w:rPr>
          <w:rFonts w:eastAsia="Times New Roman"/>
          <w:sz w:val="24"/>
          <w:rtl/>
        </w:rPr>
        <w:t xml:space="preserve"> (</w:t>
      </w:r>
      <w:r w:rsidRPr="00BC4F03">
        <w:rPr>
          <w:rFonts w:eastAsia="Times New Roman" w:hint="cs"/>
          <w:sz w:val="24"/>
          <w:rtl/>
        </w:rPr>
        <w:t>بدون لحاظ مزایای جانبی</w:t>
      </w:r>
      <w:r w:rsidRPr="00BC4F03">
        <w:rPr>
          <w:rFonts w:eastAsia="Times New Roman"/>
          <w:sz w:val="24"/>
          <w:rtl/>
        </w:rPr>
        <w:t xml:space="preserve">) </w:t>
      </w:r>
      <w:r w:rsidR="008102CE" w:rsidRPr="00BC4F03">
        <w:rPr>
          <w:rFonts w:eastAsia="Times New Roman" w:hint="cs"/>
          <w:sz w:val="24"/>
          <w:rtl/>
        </w:rPr>
        <w:t xml:space="preserve">درخصوص </w:t>
      </w:r>
      <w:r w:rsidR="008102CE" w:rsidRPr="00BC4F03">
        <w:rPr>
          <w:rFonts w:eastAsia="Times New Roman"/>
          <w:sz w:val="24"/>
          <w:rtl/>
        </w:rPr>
        <w:t xml:space="preserve">بازنشستگان </w:t>
      </w:r>
      <w:r w:rsidRPr="00BC4F03">
        <w:rPr>
          <w:rFonts w:eastAsia="Times New Roman"/>
          <w:sz w:val="24"/>
          <w:rtl/>
        </w:rPr>
        <w:t xml:space="preserve">معادل </w:t>
      </w:r>
      <w:r w:rsidR="00F11C45" w:rsidRPr="00BC4F03">
        <w:rPr>
          <w:rFonts w:eastAsia="Times New Roman" w:hint="cs"/>
          <w:sz w:val="24"/>
          <w:rtl/>
        </w:rPr>
        <w:t>6</w:t>
      </w:r>
      <w:r w:rsidRPr="00BC4F03">
        <w:rPr>
          <w:rFonts w:eastAsia="Times New Roman"/>
          <w:sz w:val="24"/>
          <w:rtl/>
        </w:rPr>
        <w:t>‏/</w:t>
      </w:r>
      <w:r w:rsidR="00F11C45" w:rsidRPr="00BC4F03">
        <w:rPr>
          <w:rFonts w:eastAsia="Times New Roman" w:hint="cs"/>
          <w:sz w:val="24"/>
          <w:rtl/>
        </w:rPr>
        <w:t>84</w:t>
      </w:r>
      <w:r w:rsidRPr="00BC4F03">
        <w:rPr>
          <w:rFonts w:eastAsia="Times New Roman"/>
          <w:sz w:val="24"/>
          <w:rtl/>
        </w:rPr>
        <w:t xml:space="preserve"> م</w:t>
      </w:r>
      <w:r w:rsidRPr="00BC4F03">
        <w:rPr>
          <w:rFonts w:eastAsia="Times New Roman" w:hint="cs"/>
          <w:sz w:val="24"/>
          <w:rtl/>
        </w:rPr>
        <w:t>ی</w:t>
      </w:r>
      <w:r w:rsidRPr="00BC4F03">
        <w:rPr>
          <w:rFonts w:eastAsia="Times New Roman" w:hint="eastAsia"/>
          <w:sz w:val="24"/>
          <w:rtl/>
        </w:rPr>
        <w:t>ل</w:t>
      </w:r>
      <w:r w:rsidRPr="00BC4F03">
        <w:rPr>
          <w:rFonts w:eastAsia="Times New Roman" w:hint="cs"/>
          <w:sz w:val="24"/>
          <w:rtl/>
        </w:rPr>
        <w:t>ی</w:t>
      </w:r>
      <w:r w:rsidRPr="00BC4F03">
        <w:rPr>
          <w:rFonts w:eastAsia="Times New Roman" w:hint="eastAsia"/>
          <w:sz w:val="24"/>
          <w:rtl/>
        </w:rPr>
        <w:t>ون</w:t>
      </w:r>
      <w:r w:rsidRPr="00BC4F03">
        <w:rPr>
          <w:rFonts w:eastAsia="Times New Roman"/>
          <w:sz w:val="24"/>
          <w:rtl/>
        </w:rPr>
        <w:t xml:space="preserve"> ر</w:t>
      </w:r>
      <w:r w:rsidRPr="00BC4F03">
        <w:rPr>
          <w:rFonts w:eastAsia="Times New Roman" w:hint="cs"/>
          <w:sz w:val="24"/>
          <w:rtl/>
        </w:rPr>
        <w:t>ی</w:t>
      </w:r>
      <w:r w:rsidRPr="00BC4F03">
        <w:rPr>
          <w:rFonts w:eastAsia="Times New Roman" w:hint="eastAsia"/>
          <w:sz w:val="24"/>
          <w:rtl/>
        </w:rPr>
        <w:t>ال</w:t>
      </w:r>
      <w:r w:rsidRPr="00BC4F03">
        <w:rPr>
          <w:rFonts w:eastAsia="Times New Roman"/>
          <w:sz w:val="24"/>
          <w:rtl/>
        </w:rPr>
        <w:t xml:space="preserve">، ازکارافتادگان معادل </w:t>
      </w:r>
      <w:r w:rsidR="00F11C45" w:rsidRPr="00BC4F03">
        <w:rPr>
          <w:rFonts w:eastAsia="Times New Roman" w:hint="cs"/>
          <w:sz w:val="24"/>
          <w:rtl/>
        </w:rPr>
        <w:t>6</w:t>
      </w:r>
      <w:r w:rsidRPr="00BC4F03">
        <w:rPr>
          <w:rFonts w:eastAsia="Times New Roman"/>
          <w:sz w:val="24"/>
          <w:rtl/>
        </w:rPr>
        <w:t>‏/</w:t>
      </w:r>
      <w:r w:rsidR="00F11C45" w:rsidRPr="00BC4F03">
        <w:rPr>
          <w:rFonts w:eastAsia="Times New Roman" w:hint="cs"/>
          <w:sz w:val="24"/>
          <w:rtl/>
        </w:rPr>
        <w:t>54</w:t>
      </w:r>
      <w:r w:rsidRPr="00BC4F03">
        <w:rPr>
          <w:rFonts w:eastAsia="Times New Roman"/>
          <w:sz w:val="24"/>
          <w:rtl/>
        </w:rPr>
        <w:t xml:space="preserve"> م</w:t>
      </w:r>
      <w:r w:rsidRPr="00BC4F03">
        <w:rPr>
          <w:rFonts w:eastAsia="Times New Roman" w:hint="cs"/>
          <w:sz w:val="24"/>
          <w:rtl/>
        </w:rPr>
        <w:t>ی</w:t>
      </w:r>
      <w:r w:rsidRPr="00BC4F03">
        <w:rPr>
          <w:rFonts w:eastAsia="Times New Roman" w:hint="eastAsia"/>
          <w:sz w:val="24"/>
          <w:rtl/>
        </w:rPr>
        <w:t>ل</w:t>
      </w:r>
      <w:r w:rsidRPr="00BC4F03">
        <w:rPr>
          <w:rFonts w:eastAsia="Times New Roman" w:hint="cs"/>
          <w:sz w:val="24"/>
          <w:rtl/>
        </w:rPr>
        <w:t>ی</w:t>
      </w:r>
      <w:r w:rsidRPr="00BC4F03">
        <w:rPr>
          <w:rFonts w:eastAsia="Times New Roman" w:hint="eastAsia"/>
          <w:sz w:val="24"/>
          <w:rtl/>
        </w:rPr>
        <w:t>ون</w:t>
      </w:r>
      <w:r w:rsidRPr="00BC4F03">
        <w:rPr>
          <w:rFonts w:eastAsia="Times New Roman"/>
          <w:sz w:val="24"/>
          <w:rtl/>
        </w:rPr>
        <w:t xml:space="preserve"> ر</w:t>
      </w:r>
      <w:r w:rsidRPr="00BC4F03">
        <w:rPr>
          <w:rFonts w:eastAsia="Times New Roman" w:hint="cs"/>
          <w:sz w:val="24"/>
          <w:rtl/>
        </w:rPr>
        <w:t>ی</w:t>
      </w:r>
      <w:r w:rsidRPr="00BC4F03">
        <w:rPr>
          <w:rFonts w:eastAsia="Times New Roman" w:hint="eastAsia"/>
          <w:sz w:val="24"/>
          <w:rtl/>
        </w:rPr>
        <w:t>ال</w:t>
      </w:r>
      <w:r w:rsidRPr="00BC4F03">
        <w:rPr>
          <w:rFonts w:eastAsia="Times New Roman"/>
          <w:sz w:val="24"/>
          <w:rtl/>
        </w:rPr>
        <w:t xml:space="preserve"> و </w:t>
      </w:r>
      <w:r w:rsidR="00172345">
        <w:rPr>
          <w:rFonts w:eastAsia="Times New Roman" w:hint="cs"/>
          <w:sz w:val="24"/>
          <w:rtl/>
        </w:rPr>
        <w:t>پرونده‌های فوت</w:t>
      </w:r>
      <w:r w:rsidRPr="00BC4F03">
        <w:rPr>
          <w:rFonts w:eastAsia="Times New Roman"/>
          <w:sz w:val="24"/>
          <w:rtl/>
        </w:rPr>
        <w:t xml:space="preserve"> </w:t>
      </w:r>
      <w:r w:rsidRPr="00BC4F03">
        <w:rPr>
          <w:rFonts w:eastAsia="Times New Roman" w:hint="cs"/>
          <w:sz w:val="24"/>
          <w:rtl/>
        </w:rPr>
        <w:t>برابر</w:t>
      </w:r>
      <w:r w:rsidRPr="00BC4F03">
        <w:rPr>
          <w:rFonts w:eastAsia="Times New Roman"/>
          <w:sz w:val="24"/>
          <w:rtl/>
        </w:rPr>
        <w:t xml:space="preserve"> </w:t>
      </w:r>
      <w:r w:rsidRPr="00BC4F03">
        <w:rPr>
          <w:rFonts w:eastAsia="Times New Roman" w:hint="cs"/>
          <w:sz w:val="24"/>
          <w:rtl/>
        </w:rPr>
        <w:t>با</w:t>
      </w:r>
      <w:r w:rsidRPr="00BC4F03">
        <w:rPr>
          <w:rFonts w:eastAsia="Times New Roman"/>
          <w:sz w:val="24"/>
          <w:rtl/>
        </w:rPr>
        <w:t xml:space="preserve"> </w:t>
      </w:r>
      <w:r w:rsidR="00CA4B09">
        <w:rPr>
          <w:rFonts w:eastAsia="Times New Roman" w:hint="cs"/>
          <w:sz w:val="24"/>
          <w:rtl/>
        </w:rPr>
        <w:t>1</w:t>
      </w:r>
      <w:r w:rsidRPr="00BC4F03">
        <w:rPr>
          <w:rFonts w:eastAsia="Times New Roman"/>
          <w:sz w:val="24"/>
          <w:rtl/>
        </w:rPr>
        <w:t>‏/</w:t>
      </w:r>
      <w:r w:rsidR="00CA4B09">
        <w:rPr>
          <w:rFonts w:eastAsia="Times New Roman" w:hint="cs"/>
          <w:sz w:val="24"/>
          <w:rtl/>
        </w:rPr>
        <w:t>64</w:t>
      </w:r>
      <w:r w:rsidRPr="00BC4F03">
        <w:rPr>
          <w:rFonts w:eastAsia="Times New Roman"/>
          <w:sz w:val="24"/>
          <w:rtl/>
        </w:rPr>
        <w:t xml:space="preserve"> </w:t>
      </w:r>
      <w:r w:rsidRPr="00BC4F03">
        <w:rPr>
          <w:rFonts w:eastAsia="Times New Roman" w:hint="cs"/>
          <w:sz w:val="24"/>
          <w:rtl/>
        </w:rPr>
        <w:t>‏می</w:t>
      </w:r>
      <w:r w:rsidRPr="00BC4F03">
        <w:rPr>
          <w:rFonts w:eastAsia="Times New Roman" w:hint="eastAsia"/>
          <w:sz w:val="24"/>
          <w:rtl/>
        </w:rPr>
        <w:t>ل</w:t>
      </w:r>
      <w:r w:rsidRPr="00BC4F03">
        <w:rPr>
          <w:rFonts w:eastAsia="Times New Roman" w:hint="cs"/>
          <w:sz w:val="24"/>
          <w:rtl/>
        </w:rPr>
        <w:t>ی</w:t>
      </w:r>
      <w:r w:rsidRPr="00BC4F03">
        <w:rPr>
          <w:rFonts w:eastAsia="Times New Roman" w:hint="eastAsia"/>
          <w:sz w:val="24"/>
          <w:rtl/>
        </w:rPr>
        <w:t>ون</w:t>
      </w:r>
      <w:r w:rsidRPr="00BC4F03">
        <w:rPr>
          <w:rFonts w:eastAsia="Times New Roman"/>
          <w:sz w:val="24"/>
          <w:rtl/>
        </w:rPr>
        <w:t xml:space="preserve"> ر</w:t>
      </w:r>
      <w:r w:rsidRPr="00BC4F03">
        <w:rPr>
          <w:rFonts w:eastAsia="Times New Roman" w:hint="cs"/>
          <w:sz w:val="24"/>
          <w:rtl/>
        </w:rPr>
        <w:t>ی</w:t>
      </w:r>
      <w:r w:rsidRPr="00BC4F03">
        <w:rPr>
          <w:rFonts w:eastAsia="Times New Roman" w:hint="eastAsia"/>
          <w:sz w:val="24"/>
          <w:rtl/>
        </w:rPr>
        <w:t>ال</w:t>
      </w:r>
      <w:r w:rsidRPr="00BC4F03">
        <w:rPr>
          <w:rFonts w:eastAsia="Times New Roman"/>
          <w:sz w:val="24"/>
          <w:rtl/>
        </w:rPr>
        <w:t xml:space="preserve"> م</w:t>
      </w:r>
      <w:r w:rsidRPr="00BC4F03">
        <w:rPr>
          <w:rFonts w:eastAsia="Times New Roman" w:hint="cs"/>
          <w:sz w:val="24"/>
          <w:rtl/>
        </w:rPr>
        <w:t>ی</w:t>
      </w:r>
      <w:r w:rsidRPr="00BC4F03">
        <w:rPr>
          <w:rFonts w:eastAsia="Times New Roman"/>
          <w:sz w:val="24"/>
          <w:rtl/>
        </w:rPr>
        <w:t xml:space="preserve"> باشد</w:t>
      </w:r>
      <w:r w:rsidR="00A1769A" w:rsidRPr="00BC4F03">
        <w:rPr>
          <w:rFonts w:eastAsia="Times New Roman" w:hint="cs"/>
          <w:sz w:val="24"/>
          <w:rtl/>
        </w:rPr>
        <w:t>.</w:t>
      </w:r>
    </w:p>
    <w:bookmarkEnd w:id="1"/>
    <w:p w14:paraId="6E549862" w14:textId="519955F0" w:rsidR="00CF7F8B" w:rsidRPr="00BC4F03" w:rsidRDefault="00CF7F8B" w:rsidP="00B05DA4">
      <w:pPr>
        <w:numPr>
          <w:ilvl w:val="0"/>
          <w:numId w:val="1"/>
        </w:numPr>
        <w:bidi/>
        <w:spacing w:after="60" w:line="240" w:lineRule="auto"/>
        <w:ind w:left="6" w:hanging="284"/>
        <w:jc w:val="both"/>
        <w:rPr>
          <w:rFonts w:eastAsia="Times New Roman"/>
          <w:sz w:val="24"/>
        </w:rPr>
      </w:pPr>
      <w:r w:rsidRPr="00BC4F03">
        <w:rPr>
          <w:rFonts w:eastAsia="Times New Roman" w:hint="cs"/>
          <w:sz w:val="24"/>
          <w:rtl/>
        </w:rPr>
        <w:t>میانگین مبلغ</w:t>
      </w:r>
      <w:r w:rsidR="00CA4B09">
        <w:rPr>
          <w:rFonts w:eastAsia="Times New Roman" w:hint="cs"/>
          <w:sz w:val="24"/>
          <w:rtl/>
        </w:rPr>
        <w:t xml:space="preserve"> ناخالص</w:t>
      </w:r>
      <w:r w:rsidRPr="00BC4F03">
        <w:rPr>
          <w:rFonts w:eastAsia="Times New Roman" w:hint="cs"/>
          <w:sz w:val="24"/>
          <w:rtl/>
        </w:rPr>
        <w:t xml:space="preserve"> </w:t>
      </w:r>
      <w:r w:rsidR="00CA4B09" w:rsidRPr="00BC4F03">
        <w:rPr>
          <w:rFonts w:eastAsia="Times New Roman" w:hint="cs"/>
          <w:sz w:val="24"/>
          <w:rtl/>
        </w:rPr>
        <w:t xml:space="preserve">پرداختی </w:t>
      </w:r>
      <w:r w:rsidRPr="00BC4F03">
        <w:rPr>
          <w:rFonts w:eastAsia="Times New Roman" w:hint="cs"/>
          <w:sz w:val="24"/>
          <w:rtl/>
        </w:rPr>
        <w:t xml:space="preserve">مستمری </w:t>
      </w:r>
      <w:r w:rsidR="008102CE" w:rsidRPr="00BC4F03">
        <w:rPr>
          <w:rFonts w:eastAsia="Times New Roman" w:hint="cs"/>
          <w:sz w:val="24"/>
          <w:rtl/>
        </w:rPr>
        <w:t xml:space="preserve">به بازنشستگان </w:t>
      </w:r>
      <w:r w:rsidRPr="00BC4F03">
        <w:rPr>
          <w:rFonts w:eastAsia="Times New Roman" w:hint="cs"/>
          <w:sz w:val="24"/>
          <w:rtl/>
        </w:rPr>
        <w:t xml:space="preserve">معادل </w:t>
      </w:r>
      <w:r w:rsidR="00A551D2" w:rsidRPr="00BC4F03">
        <w:rPr>
          <w:rFonts w:eastAsia="Times New Roman" w:hint="cs"/>
          <w:sz w:val="24"/>
          <w:rtl/>
          <w:lang w:bidi="fa-IR"/>
        </w:rPr>
        <w:t>5</w:t>
      </w:r>
      <w:r w:rsidRPr="00BC4F03">
        <w:rPr>
          <w:rFonts w:eastAsia="Times New Roman" w:hint="cs"/>
          <w:sz w:val="24"/>
          <w:rtl/>
          <w:lang w:bidi="fa-IR"/>
        </w:rPr>
        <w:t>/</w:t>
      </w:r>
      <w:r w:rsidR="00A551D2" w:rsidRPr="00BC4F03">
        <w:rPr>
          <w:rFonts w:eastAsia="Times New Roman" w:hint="cs"/>
          <w:sz w:val="24"/>
          <w:rtl/>
          <w:lang w:bidi="fa-IR"/>
        </w:rPr>
        <w:t>99</w:t>
      </w:r>
      <w:r w:rsidRPr="00BC4F03">
        <w:rPr>
          <w:rFonts w:eastAsia="Times New Roman" w:hint="cs"/>
          <w:sz w:val="24"/>
          <w:rtl/>
        </w:rPr>
        <w:t xml:space="preserve"> میلیون ریال، ازکارافتادگان معادل </w:t>
      </w:r>
      <w:r w:rsidR="000268A5" w:rsidRPr="00BC4F03">
        <w:rPr>
          <w:rFonts w:eastAsia="Times New Roman" w:hint="cs"/>
          <w:sz w:val="24"/>
          <w:rtl/>
          <w:lang w:bidi="fa-IR"/>
        </w:rPr>
        <w:t>9</w:t>
      </w:r>
      <w:r w:rsidRPr="00BC4F03">
        <w:rPr>
          <w:rFonts w:eastAsia="Times New Roman" w:hint="cs"/>
          <w:sz w:val="24"/>
          <w:rtl/>
        </w:rPr>
        <w:t>/</w:t>
      </w:r>
      <w:r w:rsidR="000268A5" w:rsidRPr="00BC4F03">
        <w:rPr>
          <w:rFonts w:eastAsia="Times New Roman" w:hint="cs"/>
          <w:sz w:val="24"/>
          <w:rtl/>
          <w:lang w:bidi="fa-IR"/>
        </w:rPr>
        <w:t>71</w:t>
      </w:r>
      <w:r w:rsidRPr="00BC4F03">
        <w:rPr>
          <w:rFonts w:eastAsia="Times New Roman" w:hint="cs"/>
          <w:sz w:val="24"/>
          <w:rtl/>
        </w:rPr>
        <w:t xml:space="preserve"> میلیون ریال و </w:t>
      </w:r>
      <w:r w:rsidR="00C61DCE">
        <w:rPr>
          <w:rFonts w:eastAsia="Times New Roman" w:hint="cs"/>
          <w:sz w:val="24"/>
          <w:rtl/>
        </w:rPr>
        <w:t>پرونده های فوت</w:t>
      </w:r>
      <w:r w:rsidR="00C61DCE" w:rsidRPr="00BC4F03">
        <w:rPr>
          <w:rFonts w:eastAsia="Times New Roman" w:hint="cs"/>
          <w:sz w:val="24"/>
          <w:rtl/>
        </w:rPr>
        <w:t xml:space="preserve"> </w:t>
      </w:r>
      <w:r w:rsidRPr="00BC4F03">
        <w:rPr>
          <w:rFonts w:eastAsia="Times New Roman" w:hint="cs"/>
          <w:sz w:val="24"/>
          <w:rtl/>
        </w:rPr>
        <w:t xml:space="preserve">برابر با </w:t>
      </w:r>
      <w:r w:rsidR="003715FB">
        <w:rPr>
          <w:rFonts w:eastAsia="Times New Roman" w:hint="cs"/>
          <w:sz w:val="24"/>
          <w:rtl/>
          <w:lang w:bidi="fa-IR"/>
        </w:rPr>
        <w:t>4</w:t>
      </w:r>
      <w:r w:rsidRPr="00BC4F03">
        <w:rPr>
          <w:rFonts w:eastAsia="Times New Roman" w:hint="cs"/>
          <w:sz w:val="24"/>
          <w:rtl/>
        </w:rPr>
        <w:t>/</w:t>
      </w:r>
      <w:r w:rsidR="00CA4B09">
        <w:rPr>
          <w:rFonts w:eastAsia="Times New Roman" w:hint="cs"/>
          <w:sz w:val="24"/>
          <w:rtl/>
          <w:lang w:bidi="fa-IR"/>
        </w:rPr>
        <w:t>81</w:t>
      </w:r>
      <w:r w:rsidRPr="00BC4F03">
        <w:rPr>
          <w:rFonts w:eastAsia="Times New Roman" w:hint="cs"/>
          <w:sz w:val="24"/>
          <w:rtl/>
        </w:rPr>
        <w:t xml:space="preserve"> میلیون ریال می باشد.</w:t>
      </w:r>
    </w:p>
    <w:p w14:paraId="4D45867F" w14:textId="61C8D8F6" w:rsidR="00DC248A" w:rsidRPr="00BC4F03" w:rsidRDefault="00FA6354" w:rsidP="00B05DA4">
      <w:pPr>
        <w:numPr>
          <w:ilvl w:val="0"/>
          <w:numId w:val="1"/>
        </w:numPr>
        <w:bidi/>
        <w:spacing w:after="60" w:line="240" w:lineRule="auto"/>
        <w:ind w:left="6" w:hanging="284"/>
        <w:jc w:val="both"/>
        <w:rPr>
          <w:rFonts w:eastAsia="Times New Roman"/>
          <w:sz w:val="24"/>
        </w:rPr>
      </w:pPr>
      <w:r w:rsidRPr="00BC4F03">
        <w:rPr>
          <w:rFonts w:eastAsia="Times New Roman" w:hint="cs"/>
          <w:sz w:val="24"/>
          <w:rtl/>
        </w:rPr>
        <w:t>7</w:t>
      </w:r>
      <w:r w:rsidR="002D63B6" w:rsidRPr="00BC4F03">
        <w:rPr>
          <w:rFonts w:eastAsia="Times New Roman" w:hint="cs"/>
          <w:sz w:val="24"/>
          <w:rtl/>
        </w:rPr>
        <w:t>/</w:t>
      </w:r>
      <w:r w:rsidRPr="00BC4F03">
        <w:rPr>
          <w:rFonts w:eastAsia="Times New Roman" w:hint="cs"/>
          <w:sz w:val="24"/>
          <w:rtl/>
        </w:rPr>
        <w:t>44</w:t>
      </w:r>
      <w:r w:rsidR="002D63B6" w:rsidRPr="00BC4F03">
        <w:rPr>
          <w:rFonts w:eastAsia="Times New Roman" w:hint="cs"/>
          <w:sz w:val="24"/>
          <w:rtl/>
        </w:rPr>
        <w:t xml:space="preserve"> درصد</w:t>
      </w:r>
      <w:r w:rsidRPr="00BC4F03">
        <w:rPr>
          <w:rFonts w:eastAsia="Times New Roman" w:hint="cs"/>
          <w:sz w:val="24"/>
          <w:rtl/>
        </w:rPr>
        <w:t xml:space="preserve"> از بازنشستگان</w:t>
      </w:r>
      <w:r w:rsidR="002D63B6" w:rsidRPr="00BC4F03">
        <w:rPr>
          <w:rFonts w:eastAsia="Times New Roman" w:hint="cs"/>
          <w:sz w:val="24"/>
          <w:rtl/>
        </w:rPr>
        <w:t xml:space="preserve">، </w:t>
      </w:r>
      <w:r w:rsidR="003715FB">
        <w:rPr>
          <w:rFonts w:eastAsia="Times New Roman" w:hint="cs"/>
          <w:sz w:val="24"/>
          <w:rtl/>
        </w:rPr>
        <w:t>3</w:t>
      </w:r>
      <w:r w:rsidR="002D63B6" w:rsidRPr="00BC4F03">
        <w:rPr>
          <w:rFonts w:eastAsia="Times New Roman" w:hint="cs"/>
          <w:sz w:val="24"/>
          <w:rtl/>
        </w:rPr>
        <w:t>/</w:t>
      </w:r>
      <w:r w:rsidR="003715FB">
        <w:rPr>
          <w:rFonts w:eastAsia="Times New Roman" w:hint="cs"/>
          <w:sz w:val="24"/>
          <w:rtl/>
        </w:rPr>
        <w:t>88</w:t>
      </w:r>
      <w:r w:rsidR="002D63B6" w:rsidRPr="00BC4F03">
        <w:rPr>
          <w:rFonts w:eastAsia="Times New Roman" w:hint="cs"/>
          <w:sz w:val="24"/>
          <w:rtl/>
        </w:rPr>
        <w:t xml:space="preserve"> درصد</w:t>
      </w:r>
      <w:r w:rsidRPr="00BC4F03">
        <w:rPr>
          <w:rFonts w:eastAsia="Times New Roman" w:hint="cs"/>
          <w:sz w:val="24"/>
          <w:rtl/>
        </w:rPr>
        <w:t xml:space="preserve"> از</w:t>
      </w:r>
      <w:r w:rsidR="002D63B6" w:rsidRPr="00BC4F03">
        <w:rPr>
          <w:rFonts w:eastAsia="Times New Roman" w:hint="cs"/>
          <w:sz w:val="24"/>
          <w:rtl/>
        </w:rPr>
        <w:t xml:space="preserve"> </w:t>
      </w:r>
      <w:r w:rsidRPr="00BC4F03">
        <w:rPr>
          <w:rFonts w:eastAsia="Times New Roman" w:hint="cs"/>
          <w:sz w:val="24"/>
          <w:rtl/>
        </w:rPr>
        <w:t xml:space="preserve">ازکارافتادگان </w:t>
      </w:r>
      <w:r w:rsidR="002D63B6" w:rsidRPr="00BC4F03">
        <w:rPr>
          <w:rFonts w:eastAsia="Times New Roman" w:hint="cs"/>
          <w:sz w:val="24"/>
          <w:rtl/>
        </w:rPr>
        <w:t xml:space="preserve">و </w:t>
      </w:r>
      <w:r w:rsidR="00AD592A">
        <w:rPr>
          <w:rFonts w:eastAsia="Times New Roman" w:hint="cs"/>
          <w:sz w:val="24"/>
          <w:rtl/>
        </w:rPr>
        <w:t>4</w:t>
      </w:r>
      <w:r w:rsidR="002D63B6" w:rsidRPr="00BC4F03">
        <w:rPr>
          <w:rFonts w:eastAsia="Times New Roman" w:hint="cs"/>
          <w:sz w:val="24"/>
          <w:rtl/>
        </w:rPr>
        <w:t>/</w:t>
      </w:r>
      <w:r w:rsidR="00AD592A">
        <w:rPr>
          <w:rFonts w:eastAsia="Times New Roman" w:hint="cs"/>
          <w:sz w:val="24"/>
          <w:rtl/>
        </w:rPr>
        <w:t>73</w:t>
      </w:r>
      <w:r w:rsidR="002D63B6" w:rsidRPr="00BC4F03">
        <w:rPr>
          <w:rFonts w:eastAsia="Times New Roman" w:hint="cs"/>
          <w:sz w:val="24"/>
          <w:rtl/>
        </w:rPr>
        <w:t xml:space="preserve"> درصد </w:t>
      </w:r>
      <w:r w:rsidRPr="00BC4F03">
        <w:rPr>
          <w:rFonts w:eastAsia="Times New Roman" w:hint="cs"/>
          <w:sz w:val="24"/>
          <w:rtl/>
        </w:rPr>
        <w:t xml:space="preserve">از </w:t>
      </w:r>
      <w:r w:rsidR="00C61DCE">
        <w:rPr>
          <w:rFonts w:eastAsia="Times New Roman" w:hint="cs"/>
          <w:sz w:val="24"/>
          <w:rtl/>
        </w:rPr>
        <w:t>پرونده های فوت</w:t>
      </w:r>
      <w:r w:rsidRPr="00BC4F03">
        <w:rPr>
          <w:rFonts w:eastAsia="Times New Roman" w:hint="cs"/>
          <w:sz w:val="24"/>
          <w:rtl/>
        </w:rPr>
        <w:t xml:space="preserve"> در گروه پرداختی مستمری «یک تا دو برابر حداقل دستمزد</w:t>
      </w:r>
      <w:r w:rsidR="003715FB">
        <w:rPr>
          <w:rFonts w:eastAsia="Times New Roman" w:hint="cs"/>
          <w:sz w:val="24"/>
          <w:rtl/>
        </w:rPr>
        <w:t>»</w:t>
      </w:r>
      <w:r w:rsidRPr="00BC4F03">
        <w:rPr>
          <w:rFonts w:eastAsia="Times New Roman" w:hint="cs"/>
          <w:sz w:val="24"/>
          <w:rtl/>
        </w:rPr>
        <w:t xml:space="preserve"> قرار می گیرند</w:t>
      </w:r>
      <w:r w:rsidR="002D63B6" w:rsidRPr="00BC4F03">
        <w:rPr>
          <w:rFonts w:eastAsia="Times New Roman" w:hint="cs"/>
          <w:sz w:val="24"/>
          <w:rtl/>
        </w:rPr>
        <w:t xml:space="preserve">. </w:t>
      </w:r>
    </w:p>
    <w:bookmarkEnd w:id="2"/>
    <w:p w14:paraId="2533D5F1" w14:textId="62BCD82A" w:rsidR="00FA640A" w:rsidRPr="002D02E8" w:rsidRDefault="00C61DCE" w:rsidP="00B05DA4">
      <w:pPr>
        <w:numPr>
          <w:ilvl w:val="0"/>
          <w:numId w:val="1"/>
        </w:numPr>
        <w:bidi/>
        <w:spacing w:after="60" w:line="240" w:lineRule="auto"/>
        <w:ind w:left="6" w:hanging="284"/>
        <w:jc w:val="both"/>
        <w:rPr>
          <w:rFonts w:eastAsia="Times New Roman"/>
          <w:sz w:val="24"/>
        </w:rPr>
      </w:pPr>
      <w:r>
        <w:rPr>
          <w:rFonts w:eastAsia="Times New Roman" w:hint="cs"/>
          <w:sz w:val="24"/>
          <w:rtl/>
          <w:lang w:bidi="fa-IR"/>
        </w:rPr>
        <w:t xml:space="preserve">سال برقراری </w:t>
      </w:r>
      <w:r w:rsidR="009024A7" w:rsidRPr="002D02E8">
        <w:rPr>
          <w:rFonts w:eastAsia="Times New Roman" w:hint="cs"/>
          <w:sz w:val="24"/>
          <w:rtl/>
          <w:lang w:bidi="fa-IR"/>
        </w:rPr>
        <w:t>5</w:t>
      </w:r>
      <w:r w:rsidR="00FA640A" w:rsidRPr="002D02E8">
        <w:rPr>
          <w:rFonts w:eastAsia="Times New Roman" w:hint="cs"/>
          <w:sz w:val="24"/>
          <w:rtl/>
        </w:rPr>
        <w:t>/</w:t>
      </w:r>
      <w:r w:rsidR="00FA6354" w:rsidRPr="002D02E8">
        <w:rPr>
          <w:rFonts w:eastAsia="Times New Roman" w:hint="cs"/>
          <w:sz w:val="24"/>
          <w:rtl/>
          <w:lang w:bidi="fa-IR"/>
        </w:rPr>
        <w:t>9</w:t>
      </w:r>
      <w:r w:rsidR="00FA640A" w:rsidRPr="002D02E8">
        <w:rPr>
          <w:rFonts w:eastAsia="Times New Roman"/>
          <w:sz w:val="24"/>
          <w:rtl/>
        </w:rPr>
        <w:t xml:space="preserve"> درصد بازنشستگان، </w:t>
      </w:r>
      <w:r w:rsidR="00FA6354" w:rsidRPr="002D02E8">
        <w:rPr>
          <w:rFonts w:eastAsia="Times New Roman" w:hint="cs"/>
          <w:sz w:val="24"/>
          <w:rtl/>
          <w:lang w:bidi="fa-IR"/>
        </w:rPr>
        <w:t>9</w:t>
      </w:r>
      <w:r w:rsidR="00FA640A" w:rsidRPr="002D02E8">
        <w:rPr>
          <w:rFonts w:eastAsia="Times New Roman" w:hint="cs"/>
          <w:sz w:val="24"/>
          <w:rtl/>
        </w:rPr>
        <w:t>/</w:t>
      </w:r>
      <w:r w:rsidR="00FA6354" w:rsidRPr="002D02E8">
        <w:rPr>
          <w:rFonts w:eastAsia="Times New Roman" w:hint="cs"/>
          <w:sz w:val="24"/>
          <w:rtl/>
          <w:lang w:bidi="fa-IR"/>
        </w:rPr>
        <w:t>4</w:t>
      </w:r>
      <w:r w:rsidR="00FA640A" w:rsidRPr="002D02E8">
        <w:rPr>
          <w:rFonts w:eastAsia="Times New Roman"/>
          <w:sz w:val="24"/>
          <w:rtl/>
        </w:rPr>
        <w:t xml:space="preserve"> درصد ازکارافتادگان</w:t>
      </w:r>
      <w:r w:rsidR="00FA640A" w:rsidRPr="002D02E8">
        <w:rPr>
          <w:rFonts w:eastAsia="Times New Roman" w:hint="cs"/>
          <w:sz w:val="24"/>
          <w:rtl/>
        </w:rPr>
        <w:t xml:space="preserve"> و</w:t>
      </w:r>
      <w:r>
        <w:rPr>
          <w:rFonts w:eastAsia="Times New Roman" w:hint="cs"/>
          <w:sz w:val="24"/>
          <w:rtl/>
        </w:rPr>
        <w:t xml:space="preserve"> سال فوت</w:t>
      </w:r>
      <w:r w:rsidR="00FA640A" w:rsidRPr="002D02E8">
        <w:rPr>
          <w:rFonts w:eastAsia="Times New Roman"/>
          <w:sz w:val="24"/>
          <w:rtl/>
        </w:rPr>
        <w:t xml:space="preserve"> </w:t>
      </w:r>
      <w:r w:rsidR="00FA6354" w:rsidRPr="002D02E8">
        <w:rPr>
          <w:rFonts w:eastAsia="Times New Roman" w:hint="cs"/>
          <w:sz w:val="24"/>
          <w:rtl/>
          <w:lang w:bidi="fa-IR"/>
        </w:rPr>
        <w:t>7</w:t>
      </w:r>
      <w:r w:rsidR="00FA640A" w:rsidRPr="002D02E8">
        <w:rPr>
          <w:rFonts w:eastAsia="Times New Roman" w:hint="cs"/>
          <w:sz w:val="24"/>
          <w:rtl/>
        </w:rPr>
        <w:t>/</w:t>
      </w:r>
      <w:r w:rsidR="00184F41" w:rsidRPr="002D02E8">
        <w:rPr>
          <w:rFonts w:eastAsia="Times New Roman" w:hint="cs"/>
          <w:sz w:val="24"/>
          <w:rtl/>
          <w:lang w:bidi="fa-IR"/>
        </w:rPr>
        <w:t>5</w:t>
      </w:r>
      <w:r w:rsidR="00FA640A" w:rsidRPr="002D02E8">
        <w:rPr>
          <w:rFonts w:eastAsia="Times New Roman" w:hint="cs"/>
          <w:sz w:val="24"/>
          <w:rtl/>
        </w:rPr>
        <w:t xml:space="preserve"> </w:t>
      </w:r>
      <w:r w:rsidR="00FA640A" w:rsidRPr="002D02E8">
        <w:rPr>
          <w:rFonts w:eastAsia="Times New Roman"/>
          <w:sz w:val="24"/>
          <w:rtl/>
        </w:rPr>
        <w:t xml:space="preserve">درصد </w:t>
      </w:r>
      <w:r w:rsidR="00FA640A" w:rsidRPr="002D02E8">
        <w:rPr>
          <w:rFonts w:eastAsia="Times New Roman" w:hint="cs"/>
          <w:sz w:val="24"/>
          <w:rtl/>
        </w:rPr>
        <w:t>پرونده</w:t>
      </w:r>
      <w:r w:rsidR="00FA640A" w:rsidRPr="002D02E8">
        <w:rPr>
          <w:rFonts w:eastAsia="Times New Roman"/>
          <w:sz w:val="24"/>
          <w:rtl/>
        </w:rPr>
        <w:softHyphen/>
      </w:r>
      <w:r w:rsidR="00FA640A" w:rsidRPr="002D02E8">
        <w:rPr>
          <w:rFonts w:eastAsia="Times New Roman" w:hint="cs"/>
          <w:sz w:val="24"/>
          <w:rtl/>
        </w:rPr>
        <w:t>های فوت،</w:t>
      </w:r>
      <w:r w:rsidR="00FA640A" w:rsidRPr="002D02E8">
        <w:rPr>
          <w:rFonts w:eastAsia="Times New Roman"/>
          <w:sz w:val="24"/>
          <w:rtl/>
        </w:rPr>
        <w:t xml:space="preserve"> </w:t>
      </w:r>
      <w:r w:rsidR="00FA640A" w:rsidRPr="002D02E8">
        <w:rPr>
          <w:rFonts w:eastAsia="Times New Roman" w:hint="cs"/>
          <w:sz w:val="24"/>
          <w:rtl/>
        </w:rPr>
        <w:t xml:space="preserve">سال </w:t>
      </w:r>
      <w:r w:rsidR="00FA6354" w:rsidRPr="002D02E8">
        <w:rPr>
          <w:rFonts w:eastAsia="Times New Roman" w:hint="cs"/>
          <w:sz w:val="24"/>
          <w:rtl/>
          <w:lang w:bidi="fa-IR"/>
        </w:rPr>
        <w:t>1402</w:t>
      </w:r>
      <w:r w:rsidR="00FA640A" w:rsidRPr="002D02E8">
        <w:rPr>
          <w:rFonts w:eastAsia="Times New Roman" w:hint="cs"/>
          <w:sz w:val="24"/>
          <w:rtl/>
        </w:rPr>
        <w:t xml:space="preserve"> می باشد</w:t>
      </w:r>
      <w:r w:rsidR="00A551D2" w:rsidRPr="002D02E8">
        <w:rPr>
          <w:rFonts w:eastAsia="Times New Roman" w:hint="cs"/>
          <w:sz w:val="24"/>
          <w:rtl/>
        </w:rPr>
        <w:t>.</w:t>
      </w:r>
    </w:p>
    <w:p w14:paraId="64E10F39" w14:textId="552D35E1" w:rsidR="00584D95" w:rsidRPr="002D02E8" w:rsidRDefault="00584D95" w:rsidP="00B05DA4">
      <w:pPr>
        <w:numPr>
          <w:ilvl w:val="0"/>
          <w:numId w:val="1"/>
        </w:numPr>
        <w:bidi/>
        <w:spacing w:after="60" w:line="240" w:lineRule="auto"/>
        <w:ind w:left="6" w:hanging="284"/>
        <w:jc w:val="both"/>
        <w:rPr>
          <w:rFonts w:eastAsia="Times New Roman"/>
          <w:sz w:val="24"/>
        </w:rPr>
      </w:pPr>
      <w:r w:rsidRPr="002D02E8">
        <w:rPr>
          <w:rFonts w:eastAsia="Times New Roman" w:hint="cs"/>
          <w:sz w:val="24"/>
          <w:rtl/>
        </w:rPr>
        <w:t xml:space="preserve">احکام </w:t>
      </w:r>
      <w:r w:rsidRPr="002D02E8">
        <w:rPr>
          <w:rFonts w:eastAsia="Times New Roman" w:hint="cs"/>
          <w:sz w:val="24"/>
          <w:rtl/>
          <w:lang w:bidi="fa-IR"/>
        </w:rPr>
        <w:t>6</w:t>
      </w:r>
      <w:r w:rsidRPr="002D02E8">
        <w:rPr>
          <w:rFonts w:eastAsia="Times New Roman" w:hint="cs"/>
          <w:sz w:val="24"/>
          <w:rtl/>
        </w:rPr>
        <w:t>/</w:t>
      </w:r>
      <w:r w:rsidR="002D02E8" w:rsidRPr="002D02E8">
        <w:rPr>
          <w:rFonts w:eastAsia="Times New Roman" w:hint="cs"/>
          <w:sz w:val="24"/>
          <w:rtl/>
          <w:lang w:bidi="fa-IR"/>
        </w:rPr>
        <w:t>9</w:t>
      </w:r>
      <w:r w:rsidRPr="002D02E8">
        <w:rPr>
          <w:rFonts w:eastAsia="Times New Roman"/>
          <w:sz w:val="24"/>
          <w:rtl/>
        </w:rPr>
        <w:t xml:space="preserve"> درصد بازنشستگان، </w:t>
      </w:r>
      <w:r w:rsidR="00184F41" w:rsidRPr="002D02E8">
        <w:rPr>
          <w:rFonts w:eastAsia="Times New Roman" w:hint="cs"/>
          <w:sz w:val="24"/>
          <w:rtl/>
          <w:lang w:bidi="fa-IR"/>
        </w:rPr>
        <w:t>2</w:t>
      </w:r>
      <w:r w:rsidRPr="002D02E8">
        <w:rPr>
          <w:rFonts w:eastAsia="Times New Roman" w:hint="cs"/>
          <w:sz w:val="24"/>
          <w:rtl/>
        </w:rPr>
        <w:t>/</w:t>
      </w:r>
      <w:r w:rsidR="002D02E8" w:rsidRPr="002D02E8">
        <w:rPr>
          <w:rFonts w:eastAsia="Times New Roman" w:hint="cs"/>
          <w:sz w:val="24"/>
          <w:rtl/>
          <w:lang w:bidi="fa-IR"/>
        </w:rPr>
        <w:t>5</w:t>
      </w:r>
      <w:r w:rsidRPr="002D02E8">
        <w:rPr>
          <w:rFonts w:eastAsia="Times New Roman"/>
          <w:sz w:val="24"/>
          <w:rtl/>
        </w:rPr>
        <w:t xml:space="preserve"> درصد ازکارافتادگان</w:t>
      </w:r>
      <w:r w:rsidRPr="002D02E8">
        <w:rPr>
          <w:rFonts w:eastAsia="Times New Roman" w:hint="cs"/>
          <w:sz w:val="24"/>
          <w:rtl/>
        </w:rPr>
        <w:t xml:space="preserve"> و</w:t>
      </w:r>
      <w:r w:rsidRPr="002D02E8">
        <w:rPr>
          <w:rFonts w:eastAsia="Times New Roman"/>
          <w:sz w:val="24"/>
          <w:rtl/>
        </w:rPr>
        <w:t xml:space="preserve"> </w:t>
      </w:r>
      <w:r w:rsidR="002D02E8" w:rsidRPr="002D02E8">
        <w:rPr>
          <w:rFonts w:eastAsia="Times New Roman" w:hint="cs"/>
          <w:sz w:val="24"/>
          <w:rtl/>
          <w:lang w:bidi="fa-IR"/>
        </w:rPr>
        <w:t>3</w:t>
      </w:r>
      <w:r w:rsidRPr="002D02E8">
        <w:rPr>
          <w:rFonts w:eastAsia="Times New Roman" w:hint="cs"/>
          <w:sz w:val="24"/>
          <w:rtl/>
        </w:rPr>
        <w:t>/</w:t>
      </w:r>
      <w:r w:rsidR="00184F41" w:rsidRPr="002D02E8">
        <w:rPr>
          <w:rFonts w:eastAsia="Times New Roman" w:hint="cs"/>
          <w:sz w:val="24"/>
          <w:rtl/>
          <w:lang w:bidi="fa-IR"/>
        </w:rPr>
        <w:t>6</w:t>
      </w:r>
      <w:r w:rsidRPr="002D02E8">
        <w:rPr>
          <w:rFonts w:eastAsia="Times New Roman" w:hint="cs"/>
          <w:sz w:val="24"/>
          <w:rtl/>
        </w:rPr>
        <w:t xml:space="preserve"> </w:t>
      </w:r>
      <w:r w:rsidRPr="002D02E8">
        <w:rPr>
          <w:rFonts w:eastAsia="Times New Roman"/>
          <w:sz w:val="24"/>
          <w:rtl/>
        </w:rPr>
        <w:t xml:space="preserve">درصد </w:t>
      </w:r>
      <w:r w:rsidRPr="002D02E8">
        <w:rPr>
          <w:rFonts w:eastAsia="Times New Roman" w:hint="cs"/>
          <w:sz w:val="24"/>
          <w:rtl/>
        </w:rPr>
        <w:t>پرونده</w:t>
      </w:r>
      <w:r w:rsidRPr="002D02E8">
        <w:rPr>
          <w:rFonts w:eastAsia="Times New Roman"/>
          <w:sz w:val="24"/>
          <w:rtl/>
        </w:rPr>
        <w:softHyphen/>
      </w:r>
      <w:r w:rsidRPr="002D02E8">
        <w:rPr>
          <w:rFonts w:eastAsia="Times New Roman" w:hint="cs"/>
          <w:sz w:val="24"/>
          <w:rtl/>
        </w:rPr>
        <w:t>های فوت،</w:t>
      </w:r>
      <w:r w:rsidRPr="002D02E8">
        <w:rPr>
          <w:rFonts w:eastAsia="Times New Roman"/>
          <w:sz w:val="24"/>
          <w:rtl/>
        </w:rPr>
        <w:t xml:space="preserve"> </w:t>
      </w:r>
      <w:r w:rsidRPr="002D02E8">
        <w:rPr>
          <w:rFonts w:eastAsia="Times New Roman" w:hint="cs"/>
          <w:sz w:val="24"/>
          <w:rtl/>
        </w:rPr>
        <w:t xml:space="preserve">در سال </w:t>
      </w:r>
      <w:r w:rsidR="002D02E8" w:rsidRPr="002D02E8">
        <w:rPr>
          <w:rFonts w:eastAsia="Times New Roman" w:hint="cs"/>
          <w:sz w:val="24"/>
          <w:rtl/>
          <w:lang w:bidi="fa-IR"/>
        </w:rPr>
        <w:t>1402</w:t>
      </w:r>
      <w:r w:rsidR="002D02E8" w:rsidRPr="002D02E8">
        <w:rPr>
          <w:rFonts w:eastAsia="Times New Roman" w:hint="cs"/>
          <w:sz w:val="24"/>
          <w:rtl/>
        </w:rPr>
        <w:t xml:space="preserve"> </w:t>
      </w:r>
      <w:r w:rsidRPr="002D02E8">
        <w:rPr>
          <w:rFonts w:eastAsia="Times New Roman" w:hint="cs"/>
          <w:sz w:val="24"/>
          <w:rtl/>
        </w:rPr>
        <w:t>صادر گردیده ا</w:t>
      </w:r>
      <w:r w:rsidR="00C61DCE">
        <w:rPr>
          <w:rFonts w:eastAsia="Times New Roman" w:hint="cs"/>
          <w:sz w:val="24"/>
          <w:rtl/>
        </w:rPr>
        <w:t>ست</w:t>
      </w:r>
      <w:r w:rsidRPr="002D02E8">
        <w:rPr>
          <w:rFonts w:eastAsia="Times New Roman"/>
          <w:sz w:val="24"/>
          <w:rtl/>
        </w:rPr>
        <w:t>.</w:t>
      </w:r>
    </w:p>
    <w:p w14:paraId="6C6DDC7F" w14:textId="78795A88" w:rsidR="00BA01AD" w:rsidRPr="00D72B38" w:rsidRDefault="00BA01AD" w:rsidP="00B05DA4">
      <w:pPr>
        <w:numPr>
          <w:ilvl w:val="0"/>
          <w:numId w:val="1"/>
        </w:numPr>
        <w:bidi/>
        <w:spacing w:after="60" w:line="240" w:lineRule="auto"/>
        <w:ind w:left="6" w:hanging="284"/>
        <w:jc w:val="both"/>
        <w:rPr>
          <w:rFonts w:eastAsia="Times New Roman"/>
          <w:sz w:val="24"/>
        </w:rPr>
      </w:pPr>
      <w:r w:rsidRPr="00D72B38">
        <w:rPr>
          <w:rFonts w:eastAsia="Times New Roman"/>
          <w:sz w:val="24"/>
          <w:rtl/>
        </w:rPr>
        <w:t>پرتکرارترین اساس برقراری درمورد بازنشستگان</w:t>
      </w:r>
      <w:r w:rsidRPr="00D72B38">
        <w:rPr>
          <w:rFonts w:eastAsia="Times New Roman" w:hint="cs"/>
          <w:sz w:val="24"/>
          <w:rtl/>
        </w:rPr>
        <w:t>، «</w:t>
      </w:r>
      <w:r w:rsidR="00C53E5A" w:rsidRPr="00D72B38">
        <w:rPr>
          <w:rFonts w:eastAsia="Times New Roman" w:hint="cs"/>
          <w:sz w:val="24"/>
          <w:rtl/>
        </w:rPr>
        <w:t xml:space="preserve">تبصره </w:t>
      </w:r>
      <w:r w:rsidR="00C53E5A" w:rsidRPr="00D72B38">
        <w:rPr>
          <w:rFonts w:eastAsia="Times New Roman" w:hint="cs"/>
          <w:sz w:val="24"/>
          <w:rtl/>
          <w:lang w:bidi="fa-IR"/>
        </w:rPr>
        <w:t>1</w:t>
      </w:r>
      <w:r w:rsidR="00C53E5A" w:rsidRPr="00D72B38">
        <w:rPr>
          <w:rFonts w:eastAsia="Times New Roman" w:hint="cs"/>
          <w:sz w:val="24"/>
          <w:rtl/>
        </w:rPr>
        <w:t xml:space="preserve"> ماده </w:t>
      </w:r>
      <w:r w:rsidR="00C53E5A" w:rsidRPr="00D72B38">
        <w:rPr>
          <w:rFonts w:eastAsia="Times New Roman" w:hint="cs"/>
          <w:sz w:val="24"/>
          <w:rtl/>
          <w:lang w:bidi="fa-IR"/>
        </w:rPr>
        <w:t>76</w:t>
      </w:r>
      <w:r w:rsidR="00C53E5A" w:rsidRPr="00D72B38">
        <w:rPr>
          <w:rFonts w:eastAsia="Times New Roman" w:hint="cs"/>
          <w:sz w:val="24"/>
          <w:rtl/>
        </w:rPr>
        <w:t xml:space="preserve"> قانون تأمین اجتماعی</w:t>
      </w:r>
      <w:r w:rsidRPr="00D72B38">
        <w:rPr>
          <w:rFonts w:eastAsia="Times New Roman" w:hint="cs"/>
          <w:sz w:val="24"/>
          <w:rtl/>
        </w:rPr>
        <w:t>»</w:t>
      </w:r>
      <w:r w:rsidRPr="00D72B38">
        <w:rPr>
          <w:rFonts w:eastAsia="Times New Roman"/>
          <w:sz w:val="24"/>
          <w:rtl/>
        </w:rPr>
        <w:t xml:space="preserve"> (کد </w:t>
      </w:r>
      <w:r w:rsidRPr="00D72B38">
        <w:rPr>
          <w:rFonts w:eastAsia="Times New Roman"/>
          <w:sz w:val="24"/>
          <w:rtl/>
          <w:lang w:bidi="fa-IR"/>
        </w:rPr>
        <w:t>1060</w:t>
      </w:r>
      <w:r w:rsidR="00C53E5A" w:rsidRPr="00D72B38">
        <w:rPr>
          <w:rFonts w:eastAsia="Times New Roman" w:hint="cs"/>
          <w:sz w:val="24"/>
          <w:rtl/>
          <w:lang w:bidi="fa-IR"/>
        </w:rPr>
        <w:t>3</w:t>
      </w:r>
      <w:r w:rsidRPr="00D72B38">
        <w:rPr>
          <w:rFonts w:eastAsia="Times New Roman"/>
          <w:sz w:val="24"/>
          <w:rtl/>
        </w:rPr>
        <w:t>)</w:t>
      </w:r>
      <w:r w:rsidR="00A415F7" w:rsidRPr="00D72B38">
        <w:rPr>
          <w:rFonts w:eastAsia="Times New Roman" w:hint="cs"/>
          <w:sz w:val="24"/>
          <w:rtl/>
        </w:rPr>
        <w:t xml:space="preserve"> با </w:t>
      </w:r>
      <w:r w:rsidR="002D02E8" w:rsidRPr="00D72B38">
        <w:rPr>
          <w:rFonts w:eastAsia="Times New Roman" w:hint="cs"/>
          <w:sz w:val="24"/>
          <w:rtl/>
          <w:lang w:bidi="fa-IR"/>
        </w:rPr>
        <w:t>2</w:t>
      </w:r>
      <w:r w:rsidR="00A415F7" w:rsidRPr="00D72B38">
        <w:rPr>
          <w:rFonts w:eastAsia="Times New Roman" w:hint="cs"/>
          <w:sz w:val="24"/>
          <w:rtl/>
        </w:rPr>
        <w:t>/</w:t>
      </w:r>
      <w:r w:rsidR="002D02E8" w:rsidRPr="00D72B38">
        <w:rPr>
          <w:rFonts w:eastAsia="Times New Roman" w:hint="cs"/>
          <w:sz w:val="24"/>
          <w:rtl/>
          <w:lang w:bidi="fa-IR"/>
        </w:rPr>
        <w:t>25</w:t>
      </w:r>
      <w:r w:rsidR="00A415F7" w:rsidRPr="00D72B38">
        <w:rPr>
          <w:rFonts w:eastAsia="Times New Roman" w:hint="cs"/>
          <w:sz w:val="24"/>
          <w:rtl/>
        </w:rPr>
        <w:t xml:space="preserve"> درصد فراوانی</w:t>
      </w:r>
      <w:r w:rsidRPr="00D72B38">
        <w:rPr>
          <w:rFonts w:eastAsia="Times New Roman"/>
          <w:sz w:val="24"/>
          <w:rtl/>
        </w:rPr>
        <w:t xml:space="preserve">، ازکارافتادگان </w:t>
      </w:r>
      <w:r w:rsidRPr="00D72B38">
        <w:rPr>
          <w:rFonts w:eastAsia="Times New Roman" w:hint="cs"/>
          <w:sz w:val="24"/>
          <w:rtl/>
        </w:rPr>
        <w:t>«</w:t>
      </w:r>
      <w:r w:rsidRPr="00D72B38">
        <w:rPr>
          <w:rFonts w:eastAsia="Times New Roman"/>
          <w:sz w:val="24"/>
          <w:rtl/>
        </w:rPr>
        <w:t xml:space="preserve">مقررات </w:t>
      </w:r>
      <w:r w:rsidR="000B2294" w:rsidRPr="00D72B38">
        <w:rPr>
          <w:rFonts w:eastAsia="Times New Roman" w:hint="cs"/>
          <w:sz w:val="24"/>
          <w:rtl/>
        </w:rPr>
        <w:t>مواد</w:t>
      </w:r>
      <w:r w:rsidRPr="00D72B38">
        <w:rPr>
          <w:rFonts w:eastAsia="Times New Roman"/>
          <w:sz w:val="24"/>
          <w:rtl/>
        </w:rPr>
        <w:t xml:space="preserve"> </w:t>
      </w:r>
      <w:r w:rsidRPr="00D72B38">
        <w:rPr>
          <w:rFonts w:eastAsia="Times New Roman"/>
          <w:sz w:val="24"/>
          <w:rtl/>
          <w:lang w:bidi="fa-IR"/>
        </w:rPr>
        <w:t>71</w:t>
      </w:r>
      <w:r w:rsidR="000B2294" w:rsidRPr="00D72B38">
        <w:rPr>
          <w:rFonts w:eastAsia="Times New Roman" w:hint="cs"/>
          <w:sz w:val="24"/>
          <w:rtl/>
        </w:rPr>
        <w:t>،</w:t>
      </w:r>
      <w:r w:rsidRPr="00D72B38">
        <w:rPr>
          <w:rFonts w:eastAsia="Times New Roman"/>
          <w:sz w:val="24"/>
          <w:rtl/>
        </w:rPr>
        <w:t xml:space="preserve"> </w:t>
      </w:r>
      <w:r w:rsidRPr="00D72B38">
        <w:rPr>
          <w:rFonts w:eastAsia="Times New Roman"/>
          <w:sz w:val="24"/>
          <w:rtl/>
          <w:lang w:bidi="fa-IR"/>
        </w:rPr>
        <w:t>73</w:t>
      </w:r>
      <w:r w:rsidRPr="00D72B38">
        <w:rPr>
          <w:rFonts w:eastAsia="Times New Roman"/>
          <w:sz w:val="24"/>
          <w:rtl/>
        </w:rPr>
        <w:t xml:space="preserve"> و </w:t>
      </w:r>
      <w:r w:rsidR="000B2294" w:rsidRPr="00D72B38">
        <w:rPr>
          <w:rFonts w:eastAsia="Times New Roman"/>
          <w:sz w:val="24"/>
          <w:rtl/>
          <w:lang w:bidi="fa-IR"/>
        </w:rPr>
        <w:t>75</w:t>
      </w:r>
      <w:r w:rsidR="000B2294" w:rsidRPr="00D72B38">
        <w:rPr>
          <w:rFonts w:eastAsia="Times New Roman" w:hint="cs"/>
          <w:sz w:val="24"/>
          <w:rtl/>
        </w:rPr>
        <w:t xml:space="preserve"> </w:t>
      </w:r>
      <w:r w:rsidR="000B2294" w:rsidRPr="00D72B38">
        <w:rPr>
          <w:rFonts w:eastAsia="Times New Roman"/>
          <w:sz w:val="24"/>
          <w:rtl/>
        </w:rPr>
        <w:t>قانون تأمين اجتماعي</w:t>
      </w:r>
      <w:r w:rsidRPr="00D72B38">
        <w:rPr>
          <w:rFonts w:eastAsia="Times New Roman" w:hint="cs"/>
          <w:sz w:val="24"/>
          <w:rtl/>
        </w:rPr>
        <w:t xml:space="preserve">» </w:t>
      </w:r>
      <w:r w:rsidRPr="00D72B38">
        <w:rPr>
          <w:rFonts w:eastAsia="Times New Roman"/>
          <w:sz w:val="24"/>
          <w:rtl/>
        </w:rPr>
        <w:t>(کد</w:t>
      </w:r>
      <w:r w:rsidR="00A415F7" w:rsidRPr="00D72B38">
        <w:rPr>
          <w:rFonts w:eastAsia="Times New Roman" w:hint="cs"/>
          <w:sz w:val="24"/>
          <w:rtl/>
        </w:rPr>
        <w:t xml:space="preserve"> </w:t>
      </w:r>
      <w:r w:rsidRPr="00D72B38">
        <w:rPr>
          <w:rFonts w:eastAsia="Times New Roman"/>
          <w:sz w:val="24"/>
          <w:rtl/>
          <w:lang w:bidi="fa-IR"/>
        </w:rPr>
        <w:t>11104</w:t>
      </w:r>
      <w:r w:rsidR="00A415F7" w:rsidRPr="00D72B38">
        <w:rPr>
          <w:rFonts w:eastAsia="Times New Roman" w:hint="cs"/>
          <w:sz w:val="24"/>
          <w:rtl/>
        </w:rPr>
        <w:t xml:space="preserve">) با </w:t>
      </w:r>
      <w:r w:rsidR="002D02E8" w:rsidRPr="00D72B38">
        <w:rPr>
          <w:rFonts w:eastAsia="Times New Roman" w:hint="cs"/>
          <w:sz w:val="24"/>
          <w:rtl/>
          <w:lang w:bidi="fa-IR"/>
        </w:rPr>
        <w:t>71</w:t>
      </w:r>
      <w:r w:rsidR="002D02E8" w:rsidRPr="00D72B38">
        <w:rPr>
          <w:rFonts w:eastAsia="Times New Roman" w:hint="cs"/>
          <w:sz w:val="24"/>
          <w:rtl/>
        </w:rPr>
        <w:t xml:space="preserve"> </w:t>
      </w:r>
      <w:r w:rsidR="00A415F7" w:rsidRPr="00D72B38">
        <w:rPr>
          <w:rFonts w:eastAsia="Times New Roman" w:hint="cs"/>
          <w:sz w:val="24"/>
          <w:rtl/>
        </w:rPr>
        <w:t>درصد فراوانی</w:t>
      </w:r>
      <w:r w:rsidRPr="00D72B38">
        <w:rPr>
          <w:rFonts w:eastAsia="Times New Roman"/>
          <w:sz w:val="24"/>
          <w:rtl/>
        </w:rPr>
        <w:t xml:space="preserve"> و </w:t>
      </w:r>
      <w:r w:rsidR="00172345">
        <w:rPr>
          <w:rFonts w:eastAsia="Times New Roman"/>
          <w:sz w:val="24"/>
          <w:rtl/>
        </w:rPr>
        <w:t>پرونده‌های فعال فوت</w:t>
      </w:r>
      <w:r w:rsidRPr="00D72B38">
        <w:rPr>
          <w:rFonts w:eastAsia="Times New Roman"/>
          <w:sz w:val="24"/>
          <w:rtl/>
        </w:rPr>
        <w:t xml:space="preserve"> </w:t>
      </w:r>
      <w:r w:rsidRPr="00D72B38">
        <w:rPr>
          <w:rFonts w:eastAsia="Times New Roman" w:hint="cs"/>
          <w:sz w:val="24"/>
          <w:rtl/>
        </w:rPr>
        <w:t>«</w:t>
      </w:r>
      <w:r w:rsidRPr="00D72B38">
        <w:rPr>
          <w:rFonts w:eastAsia="Times New Roman"/>
          <w:sz w:val="24"/>
          <w:rtl/>
        </w:rPr>
        <w:t xml:space="preserve">بند </w:t>
      </w:r>
      <w:r w:rsidRPr="00D72B38">
        <w:rPr>
          <w:rFonts w:eastAsia="Times New Roman"/>
          <w:sz w:val="24"/>
          <w:rtl/>
          <w:lang w:bidi="fa-IR"/>
        </w:rPr>
        <w:t>1</w:t>
      </w:r>
      <w:r w:rsidRPr="00D72B38">
        <w:rPr>
          <w:rFonts w:eastAsia="Times New Roman"/>
          <w:sz w:val="24"/>
          <w:rtl/>
        </w:rPr>
        <w:t xml:space="preserve"> ماده </w:t>
      </w:r>
      <w:r w:rsidRPr="00D72B38">
        <w:rPr>
          <w:rFonts w:eastAsia="Times New Roman"/>
          <w:sz w:val="24"/>
          <w:rtl/>
          <w:lang w:bidi="fa-IR"/>
        </w:rPr>
        <w:t>80</w:t>
      </w:r>
      <w:r w:rsidRPr="00D72B38">
        <w:rPr>
          <w:rFonts w:eastAsia="Times New Roman"/>
          <w:sz w:val="24"/>
          <w:rtl/>
        </w:rPr>
        <w:t xml:space="preserve"> قانون</w:t>
      </w:r>
      <w:r w:rsidRPr="00D72B38">
        <w:rPr>
          <w:rFonts w:eastAsia="Times New Roman" w:hint="cs"/>
          <w:sz w:val="24"/>
          <w:rtl/>
        </w:rPr>
        <w:t>»</w:t>
      </w:r>
      <w:r w:rsidRPr="00D72B38">
        <w:rPr>
          <w:rFonts w:eastAsia="Times New Roman"/>
          <w:sz w:val="24"/>
          <w:rtl/>
        </w:rPr>
        <w:t xml:space="preserve"> (کد </w:t>
      </w:r>
      <w:r w:rsidRPr="00D72B38">
        <w:rPr>
          <w:rFonts w:eastAsia="Times New Roman"/>
          <w:sz w:val="24"/>
          <w:rtl/>
          <w:lang w:bidi="fa-IR"/>
        </w:rPr>
        <w:t>15600</w:t>
      </w:r>
      <w:r w:rsidRPr="00D72B38">
        <w:rPr>
          <w:rFonts w:eastAsia="Times New Roman"/>
          <w:sz w:val="24"/>
          <w:rtl/>
        </w:rPr>
        <w:t>)</w:t>
      </w:r>
      <w:r w:rsidR="00A415F7" w:rsidRPr="00D72B38">
        <w:rPr>
          <w:rFonts w:eastAsia="Times New Roman" w:hint="cs"/>
          <w:sz w:val="24"/>
          <w:rtl/>
        </w:rPr>
        <w:t xml:space="preserve"> با </w:t>
      </w:r>
      <w:r w:rsidR="00D72B38" w:rsidRPr="00D72B38">
        <w:rPr>
          <w:rFonts w:eastAsia="Times New Roman" w:hint="cs"/>
          <w:sz w:val="24"/>
          <w:rtl/>
          <w:lang w:bidi="fa-IR"/>
        </w:rPr>
        <w:t>2</w:t>
      </w:r>
      <w:r w:rsidR="00A415F7" w:rsidRPr="00D72B38">
        <w:rPr>
          <w:rFonts w:eastAsia="Times New Roman" w:hint="cs"/>
          <w:sz w:val="24"/>
          <w:rtl/>
        </w:rPr>
        <w:t>/</w:t>
      </w:r>
      <w:r w:rsidR="00A415F7" w:rsidRPr="00D72B38">
        <w:rPr>
          <w:rFonts w:eastAsia="Times New Roman" w:hint="cs"/>
          <w:sz w:val="24"/>
          <w:rtl/>
          <w:lang w:bidi="fa-IR"/>
        </w:rPr>
        <w:t>41</w:t>
      </w:r>
      <w:r w:rsidR="00A415F7" w:rsidRPr="00D72B38">
        <w:rPr>
          <w:rFonts w:eastAsia="Times New Roman" w:hint="cs"/>
          <w:sz w:val="24"/>
          <w:rtl/>
        </w:rPr>
        <w:t xml:space="preserve"> درصد فراوانی</w:t>
      </w:r>
      <w:r w:rsidRPr="00D72B38">
        <w:rPr>
          <w:rFonts w:eastAsia="Times New Roman"/>
          <w:sz w:val="24"/>
          <w:rtl/>
        </w:rPr>
        <w:t xml:space="preserve"> بوده</w:t>
      </w:r>
      <w:r w:rsidRPr="00D72B38">
        <w:rPr>
          <w:rFonts w:eastAsia="Times New Roman" w:hint="cs"/>
          <w:sz w:val="24"/>
          <w:rtl/>
        </w:rPr>
        <w:t xml:space="preserve"> </w:t>
      </w:r>
      <w:r w:rsidRPr="00D72B38">
        <w:rPr>
          <w:rFonts w:eastAsia="Times New Roman"/>
          <w:sz w:val="24"/>
          <w:rtl/>
        </w:rPr>
        <w:t xml:space="preserve">است. </w:t>
      </w:r>
    </w:p>
    <w:p w14:paraId="4DB0F490" w14:textId="6936C8AC" w:rsidR="00BA01AD" w:rsidRPr="005B1E46" w:rsidRDefault="00184F41" w:rsidP="00B05DA4">
      <w:pPr>
        <w:numPr>
          <w:ilvl w:val="0"/>
          <w:numId w:val="1"/>
        </w:numPr>
        <w:bidi/>
        <w:spacing w:after="60" w:line="240" w:lineRule="auto"/>
        <w:ind w:left="6" w:hanging="284"/>
        <w:jc w:val="both"/>
        <w:rPr>
          <w:rFonts w:eastAsia="Times New Roman"/>
          <w:sz w:val="24"/>
        </w:rPr>
      </w:pPr>
      <w:r w:rsidRPr="005B1E46">
        <w:rPr>
          <w:rFonts w:eastAsia="Times New Roman" w:hint="cs"/>
          <w:sz w:val="24"/>
          <w:rtl/>
          <w:lang w:bidi="fa-IR"/>
        </w:rPr>
        <w:t>70</w:t>
      </w:r>
      <w:r w:rsidR="00BA01AD" w:rsidRPr="005B1E46">
        <w:rPr>
          <w:rFonts w:eastAsia="Times New Roman"/>
          <w:sz w:val="24"/>
          <w:rtl/>
        </w:rPr>
        <w:t xml:space="preserve"> درصد بازنشستگان، </w:t>
      </w:r>
      <w:r w:rsidR="00D7192C" w:rsidRPr="005B1E46">
        <w:rPr>
          <w:rFonts w:eastAsia="Times New Roman" w:hint="cs"/>
          <w:sz w:val="24"/>
          <w:rtl/>
          <w:lang w:bidi="fa-IR"/>
        </w:rPr>
        <w:t>4</w:t>
      </w:r>
      <w:r w:rsidR="00A415F7" w:rsidRPr="005B1E46">
        <w:rPr>
          <w:rFonts w:eastAsia="Times New Roman" w:hint="cs"/>
          <w:sz w:val="24"/>
          <w:rtl/>
        </w:rPr>
        <w:t>/</w:t>
      </w:r>
      <w:r w:rsidR="00D7192C" w:rsidRPr="005B1E46">
        <w:rPr>
          <w:rFonts w:eastAsia="Times New Roman" w:hint="cs"/>
          <w:sz w:val="24"/>
          <w:rtl/>
          <w:lang w:bidi="fa-IR"/>
        </w:rPr>
        <w:t>72</w:t>
      </w:r>
      <w:r w:rsidR="00BA01AD" w:rsidRPr="005B1E46">
        <w:rPr>
          <w:rFonts w:eastAsia="Times New Roman"/>
          <w:sz w:val="24"/>
          <w:rtl/>
        </w:rPr>
        <w:t xml:space="preserve"> درصد ازکارافتادگان</w:t>
      </w:r>
      <w:r w:rsidR="00027B5B" w:rsidRPr="005B1E46">
        <w:rPr>
          <w:rFonts w:eastAsia="Times New Roman" w:hint="cs"/>
          <w:sz w:val="24"/>
          <w:rtl/>
        </w:rPr>
        <w:t xml:space="preserve"> و</w:t>
      </w:r>
      <w:r w:rsidR="00BA01AD" w:rsidRPr="005B1E46">
        <w:rPr>
          <w:rFonts w:eastAsia="Times New Roman"/>
          <w:sz w:val="24"/>
          <w:rtl/>
        </w:rPr>
        <w:t xml:space="preserve"> </w:t>
      </w:r>
      <w:r w:rsidR="00D7192C" w:rsidRPr="005B1E46">
        <w:rPr>
          <w:rFonts w:eastAsia="Times New Roman" w:hint="cs"/>
          <w:sz w:val="24"/>
          <w:rtl/>
          <w:lang w:bidi="fa-IR"/>
        </w:rPr>
        <w:t>8</w:t>
      </w:r>
      <w:r w:rsidR="00293466" w:rsidRPr="005B1E46">
        <w:rPr>
          <w:rFonts w:eastAsia="Times New Roman" w:hint="cs"/>
          <w:sz w:val="24"/>
          <w:rtl/>
        </w:rPr>
        <w:t>/</w:t>
      </w:r>
      <w:r w:rsidR="00D7192C" w:rsidRPr="005B1E46">
        <w:rPr>
          <w:rFonts w:eastAsia="Times New Roman" w:hint="cs"/>
          <w:sz w:val="24"/>
          <w:rtl/>
          <w:lang w:bidi="fa-IR"/>
        </w:rPr>
        <w:t>79</w:t>
      </w:r>
      <w:r w:rsidR="00BA01AD" w:rsidRPr="005B1E46">
        <w:rPr>
          <w:rFonts w:eastAsia="Times New Roman" w:hint="cs"/>
          <w:sz w:val="24"/>
          <w:rtl/>
        </w:rPr>
        <w:t xml:space="preserve"> </w:t>
      </w:r>
      <w:r w:rsidR="00BA01AD" w:rsidRPr="005B1E46">
        <w:rPr>
          <w:rFonts w:eastAsia="Times New Roman"/>
          <w:sz w:val="24"/>
          <w:rtl/>
        </w:rPr>
        <w:t xml:space="preserve">درصد فوت شدگان </w:t>
      </w:r>
      <w:r w:rsidR="00BA01AD" w:rsidRPr="005B1E46">
        <w:rPr>
          <w:rFonts w:eastAsia="Times New Roman" w:hint="cs"/>
          <w:sz w:val="24"/>
          <w:rtl/>
        </w:rPr>
        <w:t>پیش از برقراری مستمری، بیمه</w:t>
      </w:r>
      <w:r w:rsidR="00293466" w:rsidRPr="005B1E46">
        <w:rPr>
          <w:rFonts w:eastAsia="Times New Roman"/>
          <w:sz w:val="24"/>
          <w:rtl/>
        </w:rPr>
        <w:softHyphen/>
      </w:r>
      <w:r w:rsidR="00BA01AD" w:rsidRPr="005B1E46">
        <w:rPr>
          <w:rFonts w:eastAsia="Times New Roman" w:hint="cs"/>
          <w:sz w:val="24"/>
          <w:rtl/>
        </w:rPr>
        <w:t>شده اجباری بوده</w:t>
      </w:r>
      <w:r w:rsidR="00DD08BE" w:rsidRPr="005B1E46">
        <w:rPr>
          <w:rFonts w:eastAsia="Times New Roman"/>
          <w:sz w:val="24"/>
          <w:rtl/>
        </w:rPr>
        <w:softHyphen/>
      </w:r>
      <w:r w:rsidR="00BA01AD" w:rsidRPr="005B1E46">
        <w:rPr>
          <w:rFonts w:eastAsia="Times New Roman" w:hint="cs"/>
          <w:sz w:val="24"/>
          <w:rtl/>
        </w:rPr>
        <w:t xml:space="preserve">اند. </w:t>
      </w:r>
    </w:p>
    <w:p w14:paraId="319BF75F" w14:textId="462F63AA" w:rsidR="00A323EB" w:rsidRDefault="005B1E46" w:rsidP="00B05DA4">
      <w:pPr>
        <w:numPr>
          <w:ilvl w:val="0"/>
          <w:numId w:val="1"/>
        </w:numPr>
        <w:bidi/>
        <w:spacing w:after="60" w:line="240" w:lineRule="auto"/>
        <w:ind w:left="6" w:hanging="284"/>
        <w:jc w:val="both"/>
        <w:rPr>
          <w:rFonts w:eastAsia="Times New Roman"/>
          <w:sz w:val="24"/>
        </w:rPr>
      </w:pPr>
      <w:r w:rsidRPr="005B1E46">
        <w:rPr>
          <w:rFonts w:eastAsia="Times New Roman" w:hint="cs"/>
          <w:sz w:val="24"/>
          <w:rtl/>
        </w:rPr>
        <w:t xml:space="preserve">در میان </w:t>
      </w:r>
      <w:r w:rsidR="00BA01AD" w:rsidRPr="005B1E46">
        <w:rPr>
          <w:rFonts w:eastAsia="Times New Roman"/>
          <w:sz w:val="24"/>
          <w:rtl/>
        </w:rPr>
        <w:t>پرونده</w:t>
      </w:r>
      <w:r w:rsidR="00EF18D4" w:rsidRPr="005B1E46">
        <w:rPr>
          <w:rFonts w:eastAsia="Times New Roman" w:hint="cs"/>
          <w:sz w:val="24"/>
          <w:rtl/>
        </w:rPr>
        <w:t>‌</w:t>
      </w:r>
      <w:r w:rsidR="00BA01AD" w:rsidRPr="005B1E46">
        <w:rPr>
          <w:rFonts w:eastAsia="Times New Roman"/>
          <w:sz w:val="24"/>
          <w:rtl/>
        </w:rPr>
        <w:t>های بازنشستگان</w:t>
      </w:r>
      <w:r w:rsidRPr="005B1E46">
        <w:rPr>
          <w:rFonts w:eastAsia="Times New Roman" w:hint="cs"/>
          <w:sz w:val="24"/>
          <w:rtl/>
        </w:rPr>
        <w:t>،</w:t>
      </w:r>
      <w:r w:rsidR="00BA01AD" w:rsidRPr="005B1E46">
        <w:rPr>
          <w:rFonts w:eastAsia="Times New Roman"/>
          <w:sz w:val="24"/>
          <w:rtl/>
        </w:rPr>
        <w:t xml:space="preserve"> </w:t>
      </w:r>
      <w:r w:rsidRPr="005B1E46">
        <w:rPr>
          <w:rFonts w:eastAsia="Times New Roman"/>
          <w:sz w:val="24"/>
          <w:rtl/>
        </w:rPr>
        <w:t xml:space="preserve">بیشترین سهم </w:t>
      </w:r>
      <w:r w:rsidR="00027B5B" w:rsidRPr="005B1E46">
        <w:rPr>
          <w:rFonts w:eastAsia="Times New Roman" w:hint="cs"/>
          <w:sz w:val="24"/>
          <w:rtl/>
        </w:rPr>
        <w:t>را</w:t>
      </w:r>
      <w:r w:rsidR="00BA01AD" w:rsidRPr="005B1E46">
        <w:rPr>
          <w:rFonts w:eastAsia="Times New Roman"/>
          <w:sz w:val="24"/>
          <w:rtl/>
        </w:rPr>
        <w:t xml:space="preserve"> اداره</w:t>
      </w:r>
      <w:r w:rsidR="00EF18D4" w:rsidRPr="005B1E46">
        <w:rPr>
          <w:rFonts w:eastAsia="Times New Roman" w:hint="cs"/>
          <w:sz w:val="24"/>
          <w:rtl/>
        </w:rPr>
        <w:t>‌</w:t>
      </w:r>
      <w:r w:rsidR="00BA01AD" w:rsidRPr="005B1E46">
        <w:rPr>
          <w:rFonts w:eastAsia="Times New Roman"/>
          <w:sz w:val="24"/>
          <w:rtl/>
        </w:rPr>
        <w:t xml:space="preserve">کل </w:t>
      </w:r>
      <w:r w:rsidR="00BB3111" w:rsidRPr="005B1E46">
        <w:rPr>
          <w:rFonts w:eastAsia="Times New Roman" w:hint="cs"/>
          <w:sz w:val="24"/>
          <w:rtl/>
        </w:rPr>
        <w:t>اصفهان</w:t>
      </w:r>
      <w:r w:rsidR="00250F59" w:rsidRPr="005B1E46">
        <w:rPr>
          <w:rFonts w:eastAsia="Times New Roman" w:hint="cs"/>
          <w:sz w:val="24"/>
          <w:rtl/>
        </w:rPr>
        <w:t xml:space="preserve"> (</w:t>
      </w:r>
      <w:r w:rsidR="003715FB">
        <w:rPr>
          <w:rFonts w:eastAsia="Times New Roman" w:hint="cs"/>
          <w:sz w:val="24"/>
          <w:rtl/>
          <w:lang w:bidi="fa-IR"/>
        </w:rPr>
        <w:t>4</w:t>
      </w:r>
      <w:r w:rsidR="00250F59" w:rsidRPr="005B1E46">
        <w:rPr>
          <w:rFonts w:eastAsia="Times New Roman" w:hint="cs"/>
          <w:sz w:val="24"/>
          <w:rtl/>
        </w:rPr>
        <w:t>/</w:t>
      </w:r>
      <w:r w:rsidR="00250F59" w:rsidRPr="005B1E46">
        <w:rPr>
          <w:rFonts w:eastAsia="Times New Roman" w:hint="cs"/>
          <w:sz w:val="24"/>
          <w:rtl/>
          <w:lang w:bidi="fa-IR"/>
        </w:rPr>
        <w:t>9</w:t>
      </w:r>
      <w:r w:rsidR="00250F59" w:rsidRPr="005B1E46">
        <w:rPr>
          <w:rFonts w:eastAsia="Times New Roman" w:hint="cs"/>
          <w:sz w:val="24"/>
          <w:rtl/>
        </w:rPr>
        <w:t xml:space="preserve"> درصد)</w:t>
      </w:r>
      <w:r w:rsidRPr="005B1E46">
        <w:rPr>
          <w:rFonts w:eastAsia="Times New Roman" w:hint="cs"/>
          <w:sz w:val="24"/>
          <w:rtl/>
        </w:rPr>
        <w:t xml:space="preserve"> و کمترین را </w:t>
      </w:r>
      <w:r w:rsidR="00323AE5">
        <w:rPr>
          <w:rFonts w:eastAsia="Times New Roman" w:hint="cs"/>
          <w:sz w:val="24"/>
          <w:rtl/>
        </w:rPr>
        <w:t>اداره‌کل</w:t>
      </w:r>
      <w:r w:rsidRPr="005B1E46">
        <w:rPr>
          <w:rFonts w:eastAsia="Times New Roman" w:hint="cs"/>
          <w:sz w:val="24"/>
          <w:rtl/>
        </w:rPr>
        <w:t xml:space="preserve"> کهکیلویه و بویر احمد (4/0 درصد)</w:t>
      </w:r>
      <w:r w:rsidR="00250F59" w:rsidRPr="005B1E46">
        <w:rPr>
          <w:rFonts w:eastAsia="Times New Roman" w:hint="cs"/>
          <w:sz w:val="24"/>
          <w:rtl/>
        </w:rPr>
        <w:t xml:space="preserve">، </w:t>
      </w:r>
      <w:r w:rsidRPr="005B1E46">
        <w:rPr>
          <w:rFonts w:eastAsia="Times New Roman" w:hint="cs"/>
          <w:sz w:val="24"/>
          <w:rtl/>
        </w:rPr>
        <w:t xml:space="preserve">در میان </w:t>
      </w:r>
      <w:r w:rsidR="00BA01AD" w:rsidRPr="005B1E46">
        <w:rPr>
          <w:rFonts w:eastAsia="Times New Roman"/>
          <w:sz w:val="24"/>
          <w:rtl/>
        </w:rPr>
        <w:t>پرونده</w:t>
      </w:r>
      <w:r w:rsidR="00EF18D4" w:rsidRPr="005B1E46">
        <w:rPr>
          <w:rFonts w:eastAsia="Times New Roman" w:hint="cs"/>
          <w:sz w:val="24"/>
          <w:rtl/>
        </w:rPr>
        <w:t>‌</w:t>
      </w:r>
      <w:r w:rsidR="00BA01AD" w:rsidRPr="005B1E46">
        <w:rPr>
          <w:rFonts w:eastAsia="Times New Roman"/>
          <w:sz w:val="24"/>
          <w:rtl/>
        </w:rPr>
        <w:t xml:space="preserve">های ازکارافتادگان </w:t>
      </w:r>
      <w:r w:rsidRPr="005B1E46">
        <w:rPr>
          <w:rFonts w:eastAsia="Times New Roman"/>
          <w:sz w:val="24"/>
          <w:rtl/>
        </w:rPr>
        <w:t xml:space="preserve">بیشترین سهم </w:t>
      </w:r>
      <w:r w:rsidR="00027B5B" w:rsidRPr="005B1E46">
        <w:rPr>
          <w:rFonts w:eastAsia="Times New Roman" w:hint="cs"/>
          <w:sz w:val="24"/>
          <w:rtl/>
        </w:rPr>
        <w:t>را</w:t>
      </w:r>
      <w:r w:rsidR="00BA01AD" w:rsidRPr="005B1E46">
        <w:rPr>
          <w:rFonts w:eastAsia="Times New Roman"/>
          <w:sz w:val="24"/>
          <w:rtl/>
        </w:rPr>
        <w:t xml:space="preserve"> اداره</w:t>
      </w:r>
      <w:r w:rsidR="00332CE7" w:rsidRPr="005B1E46">
        <w:rPr>
          <w:rFonts w:eastAsia="Times New Roman" w:hint="cs"/>
          <w:sz w:val="24"/>
          <w:rtl/>
        </w:rPr>
        <w:t>‌</w:t>
      </w:r>
      <w:r w:rsidR="00BA01AD" w:rsidRPr="005B1E46">
        <w:rPr>
          <w:rFonts w:eastAsia="Times New Roman"/>
          <w:sz w:val="24"/>
          <w:rtl/>
        </w:rPr>
        <w:t xml:space="preserve">کل خوزستان </w:t>
      </w:r>
      <w:r w:rsidR="00250F59" w:rsidRPr="005B1E46">
        <w:rPr>
          <w:rFonts w:eastAsia="Times New Roman" w:hint="cs"/>
          <w:sz w:val="24"/>
          <w:rtl/>
        </w:rPr>
        <w:t>(</w:t>
      </w:r>
      <w:r w:rsidR="00184F41" w:rsidRPr="005B1E46">
        <w:rPr>
          <w:rFonts w:eastAsia="Times New Roman" w:hint="cs"/>
          <w:sz w:val="24"/>
          <w:rtl/>
          <w:lang w:bidi="fa-IR"/>
        </w:rPr>
        <w:t>6</w:t>
      </w:r>
      <w:r w:rsidR="003572BB" w:rsidRPr="005B1E46">
        <w:rPr>
          <w:rFonts w:eastAsia="Times New Roman" w:hint="cs"/>
          <w:sz w:val="24"/>
          <w:rtl/>
        </w:rPr>
        <w:t>/</w:t>
      </w:r>
      <w:r w:rsidR="003572BB" w:rsidRPr="005B1E46">
        <w:rPr>
          <w:rFonts w:eastAsia="Times New Roman" w:hint="cs"/>
          <w:sz w:val="24"/>
          <w:rtl/>
          <w:lang w:bidi="fa-IR"/>
        </w:rPr>
        <w:t>8</w:t>
      </w:r>
      <w:r w:rsidR="00250F59" w:rsidRPr="005B1E46">
        <w:rPr>
          <w:rFonts w:eastAsia="Times New Roman" w:hint="cs"/>
          <w:sz w:val="24"/>
          <w:rtl/>
        </w:rPr>
        <w:t xml:space="preserve"> درصد) </w:t>
      </w:r>
      <w:r w:rsidRPr="005B1E46">
        <w:rPr>
          <w:rFonts w:eastAsia="Times New Roman" w:hint="cs"/>
          <w:sz w:val="24"/>
          <w:rtl/>
        </w:rPr>
        <w:t xml:space="preserve">و کمترین را </w:t>
      </w:r>
      <w:r w:rsidR="00323AE5">
        <w:rPr>
          <w:rFonts w:eastAsia="Times New Roman" w:hint="cs"/>
          <w:sz w:val="24"/>
          <w:rtl/>
        </w:rPr>
        <w:t>اداره‌کل</w:t>
      </w:r>
      <w:r w:rsidRPr="005B1E46">
        <w:rPr>
          <w:rFonts w:eastAsia="Times New Roman" w:hint="cs"/>
          <w:sz w:val="24"/>
          <w:rtl/>
        </w:rPr>
        <w:t xml:space="preserve"> خراسان جنوبی (6/0 درصد) </w:t>
      </w:r>
      <w:r w:rsidR="00BA01AD" w:rsidRPr="005B1E46">
        <w:rPr>
          <w:rFonts w:eastAsia="Times New Roman" w:hint="cs"/>
          <w:sz w:val="24"/>
          <w:rtl/>
        </w:rPr>
        <w:t xml:space="preserve">و </w:t>
      </w:r>
      <w:r w:rsidRPr="005B1E46">
        <w:rPr>
          <w:rFonts w:eastAsia="Times New Roman" w:hint="cs"/>
          <w:sz w:val="24"/>
          <w:rtl/>
        </w:rPr>
        <w:t xml:space="preserve">در میان </w:t>
      </w:r>
      <w:r w:rsidR="00BA01AD" w:rsidRPr="005B1E46">
        <w:rPr>
          <w:rFonts w:eastAsia="Times New Roman"/>
          <w:sz w:val="24"/>
          <w:rtl/>
        </w:rPr>
        <w:t>پرونده</w:t>
      </w:r>
      <w:r w:rsidR="00EF18D4" w:rsidRPr="005B1E46">
        <w:rPr>
          <w:rFonts w:eastAsia="Times New Roman" w:hint="cs"/>
          <w:sz w:val="24"/>
          <w:rtl/>
        </w:rPr>
        <w:t>‌</w:t>
      </w:r>
      <w:r w:rsidR="00BA01AD" w:rsidRPr="005B1E46">
        <w:rPr>
          <w:rFonts w:eastAsia="Times New Roman"/>
          <w:sz w:val="24"/>
          <w:rtl/>
        </w:rPr>
        <w:t xml:space="preserve">های فوت </w:t>
      </w:r>
      <w:r w:rsidRPr="005B1E46">
        <w:rPr>
          <w:rFonts w:eastAsia="Times New Roman"/>
          <w:sz w:val="24"/>
          <w:rtl/>
        </w:rPr>
        <w:t xml:space="preserve">بیشترین سهم </w:t>
      </w:r>
      <w:r w:rsidR="00027B5B" w:rsidRPr="005B1E46">
        <w:rPr>
          <w:rFonts w:eastAsia="Times New Roman" w:hint="cs"/>
          <w:sz w:val="24"/>
          <w:rtl/>
        </w:rPr>
        <w:t>را</w:t>
      </w:r>
      <w:r w:rsidR="00BA01AD" w:rsidRPr="005B1E46">
        <w:rPr>
          <w:rFonts w:eastAsia="Times New Roman" w:hint="cs"/>
          <w:sz w:val="24"/>
          <w:rtl/>
        </w:rPr>
        <w:t xml:space="preserve"> </w:t>
      </w:r>
      <w:r w:rsidR="00BA01AD" w:rsidRPr="005B1E46">
        <w:rPr>
          <w:rFonts w:eastAsia="Times New Roman"/>
          <w:sz w:val="24"/>
          <w:rtl/>
        </w:rPr>
        <w:t>اداره</w:t>
      </w:r>
      <w:r w:rsidR="00EF18D4" w:rsidRPr="005B1E46">
        <w:rPr>
          <w:rFonts w:eastAsia="Times New Roman" w:hint="cs"/>
          <w:sz w:val="24"/>
          <w:rtl/>
        </w:rPr>
        <w:t>‌</w:t>
      </w:r>
      <w:r w:rsidR="00BA01AD" w:rsidRPr="005B1E46">
        <w:rPr>
          <w:rFonts w:eastAsia="Times New Roman"/>
          <w:sz w:val="24"/>
          <w:rtl/>
        </w:rPr>
        <w:t>کل شرق تهران بزرگ</w:t>
      </w:r>
      <w:r w:rsidR="00C166C4" w:rsidRPr="005B1E46">
        <w:rPr>
          <w:rFonts w:eastAsia="Times New Roman" w:hint="cs"/>
          <w:sz w:val="24"/>
          <w:rtl/>
        </w:rPr>
        <w:t xml:space="preserve"> (</w:t>
      </w:r>
      <w:r w:rsidRPr="005B1E46">
        <w:rPr>
          <w:rFonts w:eastAsia="Times New Roman" w:hint="cs"/>
          <w:sz w:val="24"/>
          <w:rtl/>
          <w:lang w:bidi="fa-IR"/>
        </w:rPr>
        <w:t>8</w:t>
      </w:r>
      <w:r w:rsidR="003572BB" w:rsidRPr="005B1E46">
        <w:rPr>
          <w:rFonts w:eastAsia="Times New Roman" w:hint="cs"/>
          <w:sz w:val="24"/>
          <w:rtl/>
        </w:rPr>
        <w:t>/</w:t>
      </w:r>
      <w:r w:rsidR="00184F41" w:rsidRPr="005B1E46">
        <w:rPr>
          <w:rFonts w:eastAsia="Times New Roman" w:hint="cs"/>
          <w:sz w:val="24"/>
          <w:rtl/>
          <w:lang w:bidi="fa-IR"/>
        </w:rPr>
        <w:t>8</w:t>
      </w:r>
      <w:r w:rsidR="00C166C4" w:rsidRPr="005B1E46">
        <w:rPr>
          <w:rFonts w:eastAsia="Times New Roman" w:hint="cs"/>
          <w:sz w:val="24"/>
          <w:rtl/>
        </w:rPr>
        <w:t xml:space="preserve"> درصد)</w:t>
      </w:r>
      <w:r w:rsidR="00BA01AD" w:rsidRPr="005B1E46">
        <w:rPr>
          <w:rFonts w:eastAsia="Times New Roman"/>
          <w:sz w:val="24"/>
          <w:rtl/>
        </w:rPr>
        <w:t xml:space="preserve"> </w:t>
      </w:r>
      <w:r w:rsidRPr="005B1E46">
        <w:rPr>
          <w:rFonts w:eastAsia="Times New Roman" w:hint="cs"/>
          <w:sz w:val="24"/>
          <w:rtl/>
        </w:rPr>
        <w:t xml:space="preserve">و کمترین را </w:t>
      </w:r>
      <w:r w:rsidR="00323AE5">
        <w:rPr>
          <w:rFonts w:eastAsia="Times New Roman" w:hint="cs"/>
          <w:sz w:val="24"/>
          <w:rtl/>
        </w:rPr>
        <w:t>اداره‌کل</w:t>
      </w:r>
      <w:r w:rsidRPr="005B1E46">
        <w:rPr>
          <w:rFonts w:eastAsia="Times New Roman" w:hint="cs"/>
          <w:sz w:val="24"/>
          <w:rtl/>
        </w:rPr>
        <w:t xml:space="preserve"> ایلام (5/0 درصد) </w:t>
      </w:r>
      <w:r w:rsidR="00027B5B" w:rsidRPr="005B1E46">
        <w:rPr>
          <w:rFonts w:eastAsia="Times New Roman" w:hint="cs"/>
          <w:sz w:val="24"/>
          <w:rtl/>
        </w:rPr>
        <w:t>دارا می</w:t>
      </w:r>
      <w:r w:rsidR="00EF18D4" w:rsidRPr="005B1E46">
        <w:rPr>
          <w:rFonts w:eastAsia="Times New Roman" w:hint="cs"/>
          <w:sz w:val="24"/>
          <w:rtl/>
        </w:rPr>
        <w:t>‌</w:t>
      </w:r>
      <w:r w:rsidR="00027B5B" w:rsidRPr="005B1E46">
        <w:rPr>
          <w:rFonts w:eastAsia="Times New Roman" w:hint="cs"/>
          <w:sz w:val="24"/>
          <w:rtl/>
        </w:rPr>
        <w:t>باش</w:t>
      </w:r>
      <w:r w:rsidRPr="005B1E46">
        <w:rPr>
          <w:rFonts w:eastAsia="Times New Roman" w:hint="cs"/>
          <w:sz w:val="24"/>
          <w:rtl/>
        </w:rPr>
        <w:t>ن</w:t>
      </w:r>
      <w:r w:rsidR="00027B5B" w:rsidRPr="005B1E46">
        <w:rPr>
          <w:rFonts w:eastAsia="Times New Roman" w:hint="cs"/>
          <w:sz w:val="24"/>
          <w:rtl/>
        </w:rPr>
        <w:t>د</w:t>
      </w:r>
      <w:r w:rsidR="00BA01AD" w:rsidRPr="005B1E46">
        <w:rPr>
          <w:rFonts w:eastAsia="Times New Roman"/>
          <w:sz w:val="24"/>
          <w:rtl/>
        </w:rPr>
        <w:t xml:space="preserve">. </w:t>
      </w:r>
    </w:p>
    <w:p w14:paraId="68AF007C" w14:textId="19F8F76D" w:rsidR="00626B2C" w:rsidRPr="00A323EB" w:rsidRDefault="00184F41" w:rsidP="00B05DA4">
      <w:pPr>
        <w:numPr>
          <w:ilvl w:val="0"/>
          <w:numId w:val="1"/>
        </w:numPr>
        <w:bidi/>
        <w:spacing w:after="60" w:line="240" w:lineRule="auto"/>
        <w:ind w:left="6" w:hanging="284"/>
        <w:jc w:val="both"/>
        <w:rPr>
          <w:rFonts w:eastAsia="Times New Roman"/>
          <w:sz w:val="24"/>
          <w:rtl/>
        </w:rPr>
      </w:pPr>
      <w:r w:rsidRPr="00A323EB">
        <w:rPr>
          <w:rFonts w:eastAsia="Times New Roman" w:hint="cs"/>
          <w:sz w:val="24"/>
          <w:rtl/>
        </w:rPr>
        <w:t xml:space="preserve">استان تهران (مجموع سه </w:t>
      </w:r>
      <w:r w:rsidR="00323AE5">
        <w:rPr>
          <w:rFonts w:eastAsia="Times New Roman" w:hint="cs"/>
          <w:sz w:val="24"/>
          <w:rtl/>
        </w:rPr>
        <w:t>اداره‌کل</w:t>
      </w:r>
      <w:r w:rsidRPr="00A323EB">
        <w:rPr>
          <w:rFonts w:eastAsia="Times New Roman" w:hint="cs"/>
          <w:sz w:val="24"/>
          <w:rtl/>
        </w:rPr>
        <w:t xml:space="preserve"> شرق، غرب و شهرستانهای تهران) </w:t>
      </w:r>
      <w:r w:rsidR="005B1E46" w:rsidRPr="00A323EB">
        <w:rPr>
          <w:rFonts w:eastAsia="Times New Roman" w:hint="cs"/>
          <w:sz w:val="24"/>
          <w:rtl/>
        </w:rPr>
        <w:t>7</w:t>
      </w:r>
      <w:r w:rsidR="00FD0CEF" w:rsidRPr="00A323EB">
        <w:rPr>
          <w:rFonts w:eastAsia="Times New Roman" w:hint="cs"/>
          <w:sz w:val="24"/>
          <w:rtl/>
        </w:rPr>
        <w:t xml:space="preserve">/23 درصد </w:t>
      </w:r>
      <w:r w:rsidR="005B1E46" w:rsidRPr="00A323EB">
        <w:rPr>
          <w:rFonts w:eastAsia="Times New Roman" w:hint="cs"/>
          <w:sz w:val="24"/>
          <w:rtl/>
        </w:rPr>
        <w:t xml:space="preserve">از </w:t>
      </w:r>
      <w:r w:rsidR="00FD0CEF" w:rsidRPr="00A323EB">
        <w:rPr>
          <w:rFonts w:eastAsia="Times New Roman" w:hint="cs"/>
          <w:sz w:val="24"/>
          <w:rtl/>
        </w:rPr>
        <w:t xml:space="preserve">بازنشستگان، </w:t>
      </w:r>
      <w:r w:rsidR="002D71FE" w:rsidRPr="00A323EB">
        <w:rPr>
          <w:rFonts w:eastAsia="Times New Roman" w:hint="cs"/>
          <w:sz w:val="24"/>
          <w:rtl/>
        </w:rPr>
        <w:t>4</w:t>
      </w:r>
      <w:r w:rsidR="00FD0CEF" w:rsidRPr="00A323EB">
        <w:rPr>
          <w:rFonts w:eastAsia="Times New Roman" w:hint="cs"/>
          <w:sz w:val="24"/>
          <w:rtl/>
        </w:rPr>
        <w:t>/15 درصد</w:t>
      </w:r>
      <w:r w:rsidR="002D71FE" w:rsidRPr="00A323EB">
        <w:rPr>
          <w:rFonts w:eastAsia="Times New Roman" w:hint="cs"/>
          <w:sz w:val="24"/>
          <w:rtl/>
        </w:rPr>
        <w:t xml:space="preserve"> از</w:t>
      </w:r>
      <w:r w:rsidR="00FD0CEF" w:rsidRPr="00A323EB">
        <w:rPr>
          <w:rFonts w:eastAsia="Times New Roman" w:hint="cs"/>
          <w:sz w:val="24"/>
          <w:rtl/>
        </w:rPr>
        <w:t xml:space="preserve"> ازکارافتادگان و 3/22 درصد </w:t>
      </w:r>
      <w:r w:rsidR="002D71FE" w:rsidRPr="00A323EB">
        <w:rPr>
          <w:rFonts w:eastAsia="Times New Roman" w:hint="cs"/>
          <w:sz w:val="24"/>
          <w:rtl/>
        </w:rPr>
        <w:t xml:space="preserve">از </w:t>
      </w:r>
      <w:r w:rsidR="00172345">
        <w:rPr>
          <w:rFonts w:eastAsia="Times New Roman" w:hint="cs"/>
          <w:sz w:val="24"/>
          <w:rtl/>
        </w:rPr>
        <w:t>پرونده‌های فعال فوت</w:t>
      </w:r>
      <w:r w:rsidR="00FD0CEF" w:rsidRPr="00A323EB">
        <w:rPr>
          <w:rFonts w:eastAsia="Times New Roman" w:hint="cs"/>
          <w:sz w:val="24"/>
          <w:rtl/>
        </w:rPr>
        <w:t xml:space="preserve"> را شامل می شود.</w:t>
      </w:r>
      <w:r w:rsidR="00624828" w:rsidRPr="00A323EB">
        <w:rPr>
          <w:rFonts w:eastAsia="Times New Roman" w:hint="cs"/>
          <w:sz w:val="24"/>
          <w:rtl/>
        </w:rPr>
        <w:t xml:space="preserve"> </w:t>
      </w:r>
      <w:r w:rsidR="00353449" w:rsidRPr="00A323EB">
        <w:rPr>
          <w:rFonts w:hint="cs"/>
          <w:sz w:val="14"/>
          <w:szCs w:val="14"/>
          <w:rtl/>
        </w:rPr>
        <w:t xml:space="preserve"> </w:t>
      </w:r>
      <w:r w:rsidR="00626B2C" w:rsidRPr="00A323EB">
        <w:rPr>
          <w:sz w:val="14"/>
          <w:szCs w:val="14"/>
          <w:rtl/>
        </w:rPr>
        <w:br w:type="page"/>
      </w:r>
    </w:p>
    <w:p w14:paraId="31DC703C" w14:textId="7D35ABF2" w:rsidR="00076A17" w:rsidRDefault="00076A17" w:rsidP="00C00B4A">
      <w:pPr>
        <w:bidi/>
        <w:jc w:val="center"/>
        <w:rPr>
          <w:rFonts w:cs="B Titr"/>
          <w:rtl/>
        </w:rPr>
      </w:pPr>
      <w:bookmarkStart w:id="3" w:name="_Toc114909164"/>
      <w:bookmarkStart w:id="4" w:name="_Toc153096578"/>
      <w:r w:rsidRPr="005559B5">
        <w:rPr>
          <w:rFonts w:cs="B Titr" w:hint="cs"/>
          <w:rtl/>
        </w:rPr>
        <w:lastRenderedPageBreak/>
        <w:t>فهرست مطالب</w:t>
      </w:r>
      <w:bookmarkEnd w:id="3"/>
      <w:bookmarkEnd w:id="4"/>
    </w:p>
    <w:p w14:paraId="0F125808" w14:textId="43BC2631" w:rsidR="00290555" w:rsidRPr="005559B5" w:rsidRDefault="00290555" w:rsidP="00C00B4A">
      <w:pPr>
        <w:bidi/>
        <w:jc w:val="center"/>
        <w:rPr>
          <w:rFonts w:cs="B Titr"/>
        </w:rPr>
      </w:pPr>
    </w:p>
    <w:p w14:paraId="0F74C7C3" w14:textId="44A1A33B" w:rsidR="00827B39" w:rsidRDefault="00841919" w:rsidP="00827B39">
      <w:pPr>
        <w:pStyle w:val="TOC1"/>
        <w:rPr>
          <w:rFonts w:asciiTheme="minorHAnsi" w:eastAsiaTheme="minorEastAsia" w:hAnsiTheme="minorHAnsi" w:cstheme="minorBidi"/>
          <w:noProof/>
          <w:szCs w:val="22"/>
          <w:lang w:bidi="fa-IR"/>
        </w:rPr>
      </w:pPr>
      <w:r w:rsidRPr="00EA1401">
        <w:rPr>
          <w:b/>
          <w:bCs/>
          <w:rtl/>
          <w:lang w:bidi="fa-IR"/>
        </w:rPr>
        <w:fldChar w:fldCharType="begin"/>
      </w:r>
      <w:r w:rsidRPr="00EA1401">
        <w:rPr>
          <w:b/>
          <w:bCs/>
          <w:rtl/>
          <w:lang w:bidi="fa-IR"/>
        </w:rPr>
        <w:instrText xml:space="preserve"> </w:instrText>
      </w:r>
      <w:r w:rsidRPr="00EA1401">
        <w:rPr>
          <w:b/>
          <w:bCs/>
          <w:lang w:bidi="fa-IR"/>
        </w:rPr>
        <w:instrText>TOC</w:instrText>
      </w:r>
      <w:r w:rsidRPr="00EA1401">
        <w:rPr>
          <w:b/>
          <w:bCs/>
          <w:rtl/>
          <w:lang w:bidi="fa-IR"/>
        </w:rPr>
        <w:instrText xml:space="preserve"> \</w:instrText>
      </w:r>
      <w:r w:rsidRPr="00EA1401">
        <w:rPr>
          <w:b/>
          <w:bCs/>
          <w:lang w:bidi="fa-IR"/>
        </w:rPr>
        <w:instrText>o "</w:instrText>
      </w:r>
      <w:r w:rsidRPr="00EA1401">
        <w:rPr>
          <w:b/>
          <w:bCs/>
          <w:rtl/>
          <w:lang w:bidi="fa-IR"/>
        </w:rPr>
        <w:instrText>1-2</w:instrText>
      </w:r>
      <w:r w:rsidRPr="00EA1401">
        <w:rPr>
          <w:b/>
          <w:bCs/>
          <w:lang w:bidi="fa-IR"/>
        </w:rPr>
        <w:instrText>" \h \z \u</w:instrText>
      </w:r>
      <w:r w:rsidRPr="00EA1401">
        <w:rPr>
          <w:b/>
          <w:bCs/>
          <w:rtl/>
          <w:lang w:bidi="fa-IR"/>
        </w:rPr>
        <w:instrText xml:space="preserve"> </w:instrText>
      </w:r>
      <w:r w:rsidRPr="00EA1401">
        <w:rPr>
          <w:b/>
          <w:bCs/>
          <w:rtl/>
          <w:lang w:bidi="fa-IR"/>
        </w:rPr>
        <w:fldChar w:fldCharType="separate"/>
      </w:r>
      <w:hyperlink w:anchor="_Toc186360274" w:history="1">
        <w:r w:rsidR="00827B39" w:rsidRPr="00BF3E9B">
          <w:rPr>
            <w:rStyle w:val="Hyperlink"/>
            <w:noProof/>
            <w:rtl/>
          </w:rPr>
          <w:t>مقدمه</w:t>
        </w:r>
        <w:r w:rsidR="00827B39">
          <w:rPr>
            <w:noProof/>
            <w:webHidden/>
          </w:rPr>
          <w:tab/>
        </w:r>
        <w:r w:rsidR="00827B39">
          <w:rPr>
            <w:rStyle w:val="Hyperlink"/>
            <w:noProof/>
            <w:rtl/>
          </w:rPr>
          <w:fldChar w:fldCharType="begin"/>
        </w:r>
        <w:r w:rsidR="00827B39">
          <w:rPr>
            <w:noProof/>
            <w:webHidden/>
          </w:rPr>
          <w:instrText xml:space="preserve"> PAGEREF _Toc186360274 \h </w:instrText>
        </w:r>
        <w:r w:rsidR="00827B39">
          <w:rPr>
            <w:rStyle w:val="Hyperlink"/>
            <w:noProof/>
            <w:rtl/>
          </w:rPr>
        </w:r>
        <w:r w:rsidR="00827B39">
          <w:rPr>
            <w:rStyle w:val="Hyperlink"/>
            <w:noProof/>
            <w:rtl/>
          </w:rPr>
          <w:fldChar w:fldCharType="separate"/>
        </w:r>
        <w:r w:rsidR="005D4C9E">
          <w:rPr>
            <w:noProof/>
            <w:webHidden/>
            <w:rtl/>
          </w:rPr>
          <w:t>8</w:t>
        </w:r>
        <w:r w:rsidR="00827B39">
          <w:rPr>
            <w:rStyle w:val="Hyperlink"/>
            <w:noProof/>
            <w:rtl/>
          </w:rPr>
          <w:fldChar w:fldCharType="end"/>
        </w:r>
      </w:hyperlink>
    </w:p>
    <w:p w14:paraId="0E202FAD" w14:textId="3BD3B338" w:rsidR="00827B39" w:rsidRDefault="00DC55C4" w:rsidP="00827B39">
      <w:pPr>
        <w:pStyle w:val="TOC1"/>
        <w:rPr>
          <w:rFonts w:asciiTheme="minorHAnsi" w:eastAsiaTheme="minorEastAsia" w:hAnsiTheme="minorHAnsi" w:cstheme="minorBidi"/>
          <w:noProof/>
          <w:szCs w:val="22"/>
          <w:lang w:bidi="fa-IR"/>
        </w:rPr>
      </w:pPr>
      <w:hyperlink w:anchor="_Toc186360275" w:history="1">
        <w:r w:rsidR="00827B39" w:rsidRPr="00BF3E9B">
          <w:rPr>
            <w:rStyle w:val="Hyperlink"/>
            <w:noProof/>
            <w:rtl/>
          </w:rPr>
          <w:t>تعار</w:t>
        </w:r>
        <w:r w:rsidR="00827B39" w:rsidRPr="00BF3E9B">
          <w:rPr>
            <w:rStyle w:val="Hyperlink"/>
            <w:rFonts w:hint="cs"/>
            <w:noProof/>
            <w:rtl/>
          </w:rPr>
          <w:t>ی</w:t>
        </w:r>
        <w:r w:rsidR="00827B39" w:rsidRPr="00BF3E9B">
          <w:rPr>
            <w:rStyle w:val="Hyperlink"/>
            <w:rFonts w:hint="eastAsia"/>
            <w:noProof/>
            <w:rtl/>
          </w:rPr>
          <w:t>ف</w:t>
        </w:r>
        <w:r w:rsidR="00827B39" w:rsidRPr="00BF3E9B">
          <w:rPr>
            <w:rStyle w:val="Hyperlink"/>
            <w:noProof/>
            <w:rtl/>
          </w:rPr>
          <w:t xml:space="preserve"> اصطلاحات</w:t>
        </w:r>
        <w:r w:rsidR="00827B39">
          <w:rPr>
            <w:noProof/>
            <w:webHidden/>
          </w:rPr>
          <w:tab/>
        </w:r>
        <w:r w:rsidR="00827B39">
          <w:rPr>
            <w:rStyle w:val="Hyperlink"/>
            <w:noProof/>
            <w:rtl/>
          </w:rPr>
          <w:fldChar w:fldCharType="begin"/>
        </w:r>
        <w:r w:rsidR="00827B39">
          <w:rPr>
            <w:noProof/>
            <w:webHidden/>
          </w:rPr>
          <w:instrText xml:space="preserve"> PAGEREF _Toc186360275 \h </w:instrText>
        </w:r>
        <w:r w:rsidR="00827B39">
          <w:rPr>
            <w:rStyle w:val="Hyperlink"/>
            <w:noProof/>
            <w:rtl/>
          </w:rPr>
        </w:r>
        <w:r w:rsidR="00827B39">
          <w:rPr>
            <w:rStyle w:val="Hyperlink"/>
            <w:noProof/>
            <w:rtl/>
          </w:rPr>
          <w:fldChar w:fldCharType="separate"/>
        </w:r>
        <w:r w:rsidR="005D4C9E">
          <w:rPr>
            <w:noProof/>
            <w:webHidden/>
            <w:rtl/>
          </w:rPr>
          <w:t>10</w:t>
        </w:r>
        <w:r w:rsidR="00827B39">
          <w:rPr>
            <w:rStyle w:val="Hyperlink"/>
            <w:noProof/>
            <w:rtl/>
          </w:rPr>
          <w:fldChar w:fldCharType="end"/>
        </w:r>
      </w:hyperlink>
    </w:p>
    <w:p w14:paraId="03D1BD4B" w14:textId="6A275033" w:rsidR="00827B39" w:rsidRDefault="00DC55C4" w:rsidP="00827B39">
      <w:pPr>
        <w:pStyle w:val="TOC1"/>
        <w:rPr>
          <w:rFonts w:asciiTheme="minorHAnsi" w:eastAsiaTheme="minorEastAsia" w:hAnsiTheme="minorHAnsi" w:cstheme="minorBidi"/>
          <w:noProof/>
          <w:szCs w:val="22"/>
          <w:lang w:bidi="fa-IR"/>
        </w:rPr>
      </w:pPr>
      <w:hyperlink w:anchor="_Toc186360276" w:history="1">
        <w:r w:rsidR="00827B39" w:rsidRPr="00BF3E9B">
          <w:rPr>
            <w:rStyle w:val="Hyperlink"/>
            <w:noProof/>
            <w:rtl/>
          </w:rPr>
          <w:t>روش استخراج داده ها و اطلاعات</w:t>
        </w:r>
        <w:r w:rsidR="00827B39">
          <w:rPr>
            <w:noProof/>
            <w:webHidden/>
          </w:rPr>
          <w:tab/>
        </w:r>
        <w:r w:rsidR="00827B39">
          <w:rPr>
            <w:rStyle w:val="Hyperlink"/>
            <w:noProof/>
            <w:rtl/>
          </w:rPr>
          <w:fldChar w:fldCharType="begin"/>
        </w:r>
        <w:r w:rsidR="00827B39">
          <w:rPr>
            <w:noProof/>
            <w:webHidden/>
          </w:rPr>
          <w:instrText xml:space="preserve"> PAGEREF _Toc186360276 \h </w:instrText>
        </w:r>
        <w:r w:rsidR="00827B39">
          <w:rPr>
            <w:rStyle w:val="Hyperlink"/>
            <w:noProof/>
            <w:rtl/>
          </w:rPr>
        </w:r>
        <w:r w:rsidR="00827B39">
          <w:rPr>
            <w:rStyle w:val="Hyperlink"/>
            <w:noProof/>
            <w:rtl/>
          </w:rPr>
          <w:fldChar w:fldCharType="separate"/>
        </w:r>
        <w:r w:rsidR="005D4C9E">
          <w:rPr>
            <w:noProof/>
            <w:webHidden/>
            <w:rtl/>
          </w:rPr>
          <w:t>11</w:t>
        </w:r>
        <w:r w:rsidR="00827B39">
          <w:rPr>
            <w:rStyle w:val="Hyperlink"/>
            <w:noProof/>
            <w:rtl/>
          </w:rPr>
          <w:fldChar w:fldCharType="end"/>
        </w:r>
      </w:hyperlink>
    </w:p>
    <w:p w14:paraId="205797A0" w14:textId="111959AB" w:rsidR="00827B39" w:rsidRDefault="00DC55C4" w:rsidP="00827B39">
      <w:pPr>
        <w:pStyle w:val="TOC1"/>
        <w:rPr>
          <w:rFonts w:asciiTheme="minorHAnsi" w:eastAsiaTheme="minorEastAsia" w:hAnsiTheme="minorHAnsi" w:cstheme="minorBidi"/>
          <w:noProof/>
          <w:szCs w:val="22"/>
          <w:lang w:bidi="fa-IR"/>
        </w:rPr>
      </w:pPr>
      <w:hyperlink w:anchor="_Toc186360277" w:history="1">
        <w:r w:rsidR="00827B39" w:rsidRPr="00BF3E9B">
          <w:rPr>
            <w:rStyle w:val="Hyperlink"/>
            <w:noProof/>
            <w:rtl/>
          </w:rPr>
          <w:t>پالا</w:t>
        </w:r>
        <w:r w:rsidR="00827B39" w:rsidRPr="00BF3E9B">
          <w:rPr>
            <w:rStyle w:val="Hyperlink"/>
            <w:rFonts w:hint="cs"/>
            <w:noProof/>
            <w:rtl/>
          </w:rPr>
          <w:t>ی</w:t>
        </w:r>
        <w:r w:rsidR="00827B39" w:rsidRPr="00BF3E9B">
          <w:rPr>
            <w:rStyle w:val="Hyperlink"/>
            <w:rFonts w:hint="eastAsia"/>
            <w:noProof/>
            <w:rtl/>
          </w:rPr>
          <w:t>ش</w:t>
        </w:r>
        <w:r w:rsidR="00827B39" w:rsidRPr="00BF3E9B">
          <w:rPr>
            <w:rStyle w:val="Hyperlink"/>
            <w:noProof/>
            <w:rtl/>
          </w:rPr>
          <w:t xml:space="preserve"> داده ها</w:t>
        </w:r>
        <w:r w:rsidR="00827B39">
          <w:rPr>
            <w:noProof/>
            <w:webHidden/>
          </w:rPr>
          <w:tab/>
        </w:r>
        <w:r w:rsidR="00827B39">
          <w:rPr>
            <w:rStyle w:val="Hyperlink"/>
            <w:noProof/>
            <w:rtl/>
          </w:rPr>
          <w:fldChar w:fldCharType="begin"/>
        </w:r>
        <w:r w:rsidR="00827B39">
          <w:rPr>
            <w:noProof/>
            <w:webHidden/>
          </w:rPr>
          <w:instrText xml:space="preserve"> PAGEREF _Toc186360277 \h </w:instrText>
        </w:r>
        <w:r w:rsidR="00827B39">
          <w:rPr>
            <w:rStyle w:val="Hyperlink"/>
            <w:noProof/>
            <w:rtl/>
          </w:rPr>
        </w:r>
        <w:r w:rsidR="00827B39">
          <w:rPr>
            <w:rStyle w:val="Hyperlink"/>
            <w:noProof/>
            <w:rtl/>
          </w:rPr>
          <w:fldChar w:fldCharType="separate"/>
        </w:r>
        <w:r w:rsidR="005D4C9E">
          <w:rPr>
            <w:noProof/>
            <w:webHidden/>
            <w:rtl/>
          </w:rPr>
          <w:t>12</w:t>
        </w:r>
        <w:r w:rsidR="00827B39">
          <w:rPr>
            <w:rStyle w:val="Hyperlink"/>
            <w:noProof/>
            <w:rtl/>
          </w:rPr>
          <w:fldChar w:fldCharType="end"/>
        </w:r>
      </w:hyperlink>
    </w:p>
    <w:p w14:paraId="5B60A380" w14:textId="352899CC" w:rsidR="00827B39" w:rsidRPr="00827B39" w:rsidRDefault="00DC55C4" w:rsidP="00827B39">
      <w:pPr>
        <w:pStyle w:val="TOC2"/>
        <w:spacing w:after="0"/>
        <w:rPr>
          <w:rFonts w:asciiTheme="minorHAnsi" w:eastAsiaTheme="minorEastAsia" w:hAnsiTheme="minorHAnsi" w:cstheme="minorBidi"/>
          <w:b/>
          <w:bCs/>
          <w:noProof/>
          <w:szCs w:val="22"/>
          <w:lang w:bidi="fa-IR"/>
        </w:rPr>
      </w:pPr>
      <w:hyperlink w:anchor="_Toc186360278" w:history="1">
        <w:r w:rsidR="00827B39" w:rsidRPr="00827B39">
          <w:rPr>
            <w:rStyle w:val="Hyperlink"/>
            <w:b/>
            <w:bCs/>
            <w:noProof/>
            <w:rtl/>
          </w:rPr>
          <w:t>1.</w:t>
        </w:r>
        <w:r w:rsidR="00827B39" w:rsidRPr="00827B39">
          <w:rPr>
            <w:rFonts w:asciiTheme="minorHAnsi" w:eastAsiaTheme="minorEastAsia" w:hAnsiTheme="minorHAnsi" w:cstheme="minorBidi"/>
            <w:b/>
            <w:bCs/>
            <w:noProof/>
            <w:szCs w:val="22"/>
            <w:lang w:bidi="fa-IR"/>
          </w:rPr>
          <w:tab/>
        </w:r>
        <w:r w:rsidR="00827B39" w:rsidRPr="00827B39">
          <w:rPr>
            <w:rStyle w:val="Hyperlink"/>
            <w:b/>
            <w:bCs/>
            <w:noProof/>
            <w:rtl/>
          </w:rPr>
          <w:t>تصو</w:t>
        </w:r>
        <w:r w:rsidR="00827B39" w:rsidRPr="00827B39">
          <w:rPr>
            <w:rStyle w:val="Hyperlink"/>
            <w:rFonts w:hint="cs"/>
            <w:b/>
            <w:bCs/>
            <w:noProof/>
            <w:rtl/>
          </w:rPr>
          <w:t>ی</w:t>
        </w:r>
        <w:r w:rsidR="00827B39" w:rsidRPr="00827B39">
          <w:rPr>
            <w:rStyle w:val="Hyperlink"/>
            <w:rFonts w:hint="eastAsia"/>
            <w:b/>
            <w:bCs/>
            <w:noProof/>
            <w:rtl/>
          </w:rPr>
          <w:t>ر</w:t>
        </w:r>
        <w:r w:rsidR="00827B39" w:rsidRPr="00827B39">
          <w:rPr>
            <w:rStyle w:val="Hyperlink"/>
            <w:b/>
            <w:bCs/>
            <w:noProof/>
            <w:rtl/>
          </w:rPr>
          <w:t xml:space="preserve"> کل</w:t>
        </w:r>
        <w:r w:rsidR="00827B39" w:rsidRPr="00827B39">
          <w:rPr>
            <w:rStyle w:val="Hyperlink"/>
            <w:rFonts w:hint="cs"/>
            <w:b/>
            <w:bCs/>
            <w:noProof/>
            <w:rtl/>
          </w:rPr>
          <w:t>ی</w:t>
        </w:r>
        <w:r w:rsidR="00827B39" w:rsidRPr="00827B39">
          <w:rPr>
            <w:rStyle w:val="Hyperlink"/>
            <w:b/>
            <w:bCs/>
            <w:noProof/>
            <w:rtl/>
          </w:rPr>
          <w:t xml:space="preserve"> از مستمر</w:t>
        </w:r>
        <w:r w:rsidR="00827B39" w:rsidRPr="00827B39">
          <w:rPr>
            <w:rStyle w:val="Hyperlink"/>
            <w:rFonts w:hint="cs"/>
            <w:b/>
            <w:bCs/>
            <w:noProof/>
            <w:rtl/>
          </w:rPr>
          <w:t>ی</w:t>
        </w:r>
        <w:r w:rsidR="00827B39" w:rsidRPr="00827B39">
          <w:rPr>
            <w:rStyle w:val="Hyperlink"/>
            <w:b/>
            <w:bCs/>
            <w:noProof/>
            <w:rtl/>
          </w:rPr>
          <w:t xml:space="preserve"> بگ</w:t>
        </w:r>
        <w:r w:rsidR="00827B39" w:rsidRPr="00827B39">
          <w:rPr>
            <w:rStyle w:val="Hyperlink"/>
            <w:rFonts w:hint="cs"/>
            <w:b/>
            <w:bCs/>
            <w:noProof/>
            <w:rtl/>
          </w:rPr>
          <w:t>ی</w:t>
        </w:r>
        <w:r w:rsidR="00827B39" w:rsidRPr="00827B39">
          <w:rPr>
            <w:rStyle w:val="Hyperlink"/>
            <w:rFonts w:hint="eastAsia"/>
            <w:b/>
            <w:bCs/>
            <w:noProof/>
            <w:rtl/>
          </w:rPr>
          <w:t>ران</w:t>
        </w:r>
        <w:r w:rsidR="00827B39" w:rsidRPr="00827B39">
          <w:rPr>
            <w:b/>
            <w:bCs/>
            <w:noProof/>
            <w:webHidden/>
          </w:rPr>
          <w:tab/>
        </w:r>
        <w:r w:rsidR="00827B39" w:rsidRPr="00827B39">
          <w:rPr>
            <w:rStyle w:val="Hyperlink"/>
            <w:b/>
            <w:bCs/>
            <w:noProof/>
            <w:rtl/>
          </w:rPr>
          <w:fldChar w:fldCharType="begin"/>
        </w:r>
        <w:r w:rsidR="00827B39" w:rsidRPr="00827B39">
          <w:rPr>
            <w:b/>
            <w:bCs/>
            <w:noProof/>
            <w:webHidden/>
          </w:rPr>
          <w:instrText xml:space="preserve"> PAGEREF _Toc186360278 \h </w:instrText>
        </w:r>
        <w:r w:rsidR="00827B39" w:rsidRPr="00827B39">
          <w:rPr>
            <w:rStyle w:val="Hyperlink"/>
            <w:b/>
            <w:bCs/>
            <w:noProof/>
            <w:rtl/>
          </w:rPr>
        </w:r>
        <w:r w:rsidR="00827B39" w:rsidRPr="00827B39">
          <w:rPr>
            <w:rStyle w:val="Hyperlink"/>
            <w:b/>
            <w:bCs/>
            <w:noProof/>
            <w:rtl/>
          </w:rPr>
          <w:fldChar w:fldCharType="separate"/>
        </w:r>
        <w:r w:rsidR="005D4C9E">
          <w:rPr>
            <w:b/>
            <w:bCs/>
            <w:noProof/>
            <w:webHidden/>
            <w:rtl/>
          </w:rPr>
          <w:t>13</w:t>
        </w:r>
        <w:r w:rsidR="00827B39" w:rsidRPr="00827B39">
          <w:rPr>
            <w:rStyle w:val="Hyperlink"/>
            <w:b/>
            <w:bCs/>
            <w:noProof/>
            <w:rtl/>
          </w:rPr>
          <w:fldChar w:fldCharType="end"/>
        </w:r>
      </w:hyperlink>
    </w:p>
    <w:p w14:paraId="256D3F31" w14:textId="469903F0" w:rsidR="00827B39" w:rsidRPr="00827B39" w:rsidRDefault="00DC55C4" w:rsidP="00827B39">
      <w:pPr>
        <w:pStyle w:val="TOC2"/>
        <w:spacing w:after="0"/>
        <w:rPr>
          <w:rFonts w:asciiTheme="minorHAnsi" w:eastAsiaTheme="minorEastAsia" w:hAnsiTheme="minorHAnsi" w:cstheme="minorBidi"/>
          <w:b/>
          <w:bCs/>
          <w:noProof/>
          <w:szCs w:val="22"/>
          <w:lang w:bidi="fa-IR"/>
        </w:rPr>
      </w:pPr>
      <w:hyperlink w:anchor="_Toc186360279" w:history="1">
        <w:r w:rsidR="00827B39" w:rsidRPr="00827B39">
          <w:rPr>
            <w:rStyle w:val="Hyperlink"/>
            <w:b/>
            <w:bCs/>
            <w:noProof/>
            <w:rtl/>
          </w:rPr>
          <w:t>2.</w:t>
        </w:r>
        <w:r w:rsidR="00827B39" w:rsidRPr="00827B39">
          <w:rPr>
            <w:rFonts w:asciiTheme="minorHAnsi" w:eastAsiaTheme="minorEastAsia" w:hAnsiTheme="minorHAnsi" w:cstheme="minorBidi"/>
            <w:b/>
            <w:bCs/>
            <w:noProof/>
            <w:szCs w:val="22"/>
            <w:lang w:bidi="fa-IR"/>
          </w:rPr>
          <w:tab/>
        </w:r>
        <w:r w:rsidR="00827B39" w:rsidRPr="00827B39">
          <w:rPr>
            <w:rStyle w:val="Hyperlink"/>
            <w:b/>
            <w:bCs/>
            <w:noProof/>
            <w:rtl/>
          </w:rPr>
          <w:t>انواع مستمر</w:t>
        </w:r>
        <w:r w:rsidR="00827B39" w:rsidRPr="00827B39">
          <w:rPr>
            <w:rStyle w:val="Hyperlink"/>
            <w:rFonts w:hint="cs"/>
            <w:b/>
            <w:bCs/>
            <w:noProof/>
            <w:rtl/>
          </w:rPr>
          <w:t>ی</w:t>
        </w:r>
        <w:r w:rsidR="00827B39" w:rsidRPr="00827B39">
          <w:rPr>
            <w:rStyle w:val="Hyperlink"/>
            <w:b/>
            <w:bCs/>
            <w:noProof/>
            <w:rtl/>
          </w:rPr>
          <w:t xml:space="preserve"> بگ</w:t>
        </w:r>
        <w:r w:rsidR="00827B39" w:rsidRPr="00827B39">
          <w:rPr>
            <w:rStyle w:val="Hyperlink"/>
            <w:rFonts w:hint="cs"/>
            <w:b/>
            <w:bCs/>
            <w:noProof/>
            <w:rtl/>
          </w:rPr>
          <w:t>ی</w:t>
        </w:r>
        <w:r w:rsidR="00827B39" w:rsidRPr="00827B39">
          <w:rPr>
            <w:rStyle w:val="Hyperlink"/>
            <w:b/>
            <w:bCs/>
            <w:noProof/>
            <w:rtl/>
          </w:rPr>
          <w:t>ران</w:t>
        </w:r>
        <w:r w:rsidR="00827B39" w:rsidRPr="00827B39">
          <w:rPr>
            <w:b/>
            <w:bCs/>
            <w:noProof/>
            <w:webHidden/>
          </w:rPr>
          <w:tab/>
        </w:r>
        <w:r w:rsidR="00827B39" w:rsidRPr="00827B39">
          <w:rPr>
            <w:rStyle w:val="Hyperlink"/>
            <w:b/>
            <w:bCs/>
            <w:noProof/>
            <w:rtl/>
          </w:rPr>
          <w:fldChar w:fldCharType="begin"/>
        </w:r>
        <w:r w:rsidR="00827B39" w:rsidRPr="00827B39">
          <w:rPr>
            <w:b/>
            <w:bCs/>
            <w:noProof/>
            <w:webHidden/>
          </w:rPr>
          <w:instrText xml:space="preserve"> PAGEREF _Toc186360279 \h </w:instrText>
        </w:r>
        <w:r w:rsidR="00827B39" w:rsidRPr="00827B39">
          <w:rPr>
            <w:rStyle w:val="Hyperlink"/>
            <w:b/>
            <w:bCs/>
            <w:noProof/>
            <w:rtl/>
          </w:rPr>
        </w:r>
        <w:r w:rsidR="00827B39" w:rsidRPr="00827B39">
          <w:rPr>
            <w:rStyle w:val="Hyperlink"/>
            <w:b/>
            <w:bCs/>
            <w:noProof/>
            <w:rtl/>
          </w:rPr>
          <w:fldChar w:fldCharType="separate"/>
        </w:r>
        <w:r w:rsidR="005D4C9E">
          <w:rPr>
            <w:b/>
            <w:bCs/>
            <w:noProof/>
            <w:webHidden/>
            <w:rtl/>
          </w:rPr>
          <w:t>15</w:t>
        </w:r>
        <w:r w:rsidR="00827B39" w:rsidRPr="00827B39">
          <w:rPr>
            <w:rStyle w:val="Hyperlink"/>
            <w:b/>
            <w:bCs/>
            <w:noProof/>
            <w:rtl/>
          </w:rPr>
          <w:fldChar w:fldCharType="end"/>
        </w:r>
      </w:hyperlink>
    </w:p>
    <w:p w14:paraId="6B1DFE89" w14:textId="5F914A8A" w:rsidR="00827B39" w:rsidRPr="00827B39" w:rsidRDefault="00DC55C4" w:rsidP="00827B39">
      <w:pPr>
        <w:pStyle w:val="TOC2"/>
        <w:spacing w:after="0"/>
        <w:rPr>
          <w:rFonts w:asciiTheme="minorHAnsi" w:eastAsiaTheme="minorEastAsia" w:hAnsiTheme="minorHAnsi" w:cstheme="minorBidi"/>
          <w:b/>
          <w:bCs/>
          <w:noProof/>
          <w:szCs w:val="22"/>
          <w:lang w:bidi="fa-IR"/>
        </w:rPr>
      </w:pPr>
      <w:hyperlink w:anchor="_Toc186360280" w:history="1">
        <w:r w:rsidR="00827B39" w:rsidRPr="00827B39">
          <w:rPr>
            <w:rStyle w:val="Hyperlink"/>
            <w:b/>
            <w:bCs/>
            <w:noProof/>
            <w:rtl/>
          </w:rPr>
          <w:t>3.</w:t>
        </w:r>
        <w:r w:rsidR="00827B39" w:rsidRPr="00827B39">
          <w:rPr>
            <w:rFonts w:asciiTheme="minorHAnsi" w:eastAsiaTheme="minorEastAsia" w:hAnsiTheme="minorHAnsi" w:cstheme="minorBidi"/>
            <w:b/>
            <w:bCs/>
            <w:noProof/>
            <w:szCs w:val="22"/>
            <w:lang w:bidi="fa-IR"/>
          </w:rPr>
          <w:tab/>
        </w:r>
        <w:r w:rsidR="00827B39" w:rsidRPr="00827B39">
          <w:rPr>
            <w:rStyle w:val="Hyperlink"/>
            <w:b/>
            <w:bCs/>
            <w:noProof/>
            <w:rtl/>
          </w:rPr>
          <w:t>سن فعل</w:t>
        </w:r>
        <w:r w:rsidR="00827B39" w:rsidRPr="00827B39">
          <w:rPr>
            <w:rStyle w:val="Hyperlink"/>
            <w:rFonts w:hint="cs"/>
            <w:b/>
            <w:bCs/>
            <w:noProof/>
            <w:rtl/>
          </w:rPr>
          <w:t>ی</w:t>
        </w:r>
        <w:r w:rsidR="00827B39" w:rsidRPr="00827B39">
          <w:rPr>
            <w:b/>
            <w:bCs/>
            <w:noProof/>
            <w:webHidden/>
          </w:rPr>
          <w:tab/>
        </w:r>
        <w:r w:rsidR="00827B39" w:rsidRPr="00827B39">
          <w:rPr>
            <w:rStyle w:val="Hyperlink"/>
            <w:b/>
            <w:bCs/>
            <w:noProof/>
            <w:rtl/>
          </w:rPr>
          <w:fldChar w:fldCharType="begin"/>
        </w:r>
        <w:r w:rsidR="00827B39" w:rsidRPr="00827B39">
          <w:rPr>
            <w:b/>
            <w:bCs/>
            <w:noProof/>
            <w:webHidden/>
          </w:rPr>
          <w:instrText xml:space="preserve"> PAGEREF _Toc186360280 \h </w:instrText>
        </w:r>
        <w:r w:rsidR="00827B39" w:rsidRPr="00827B39">
          <w:rPr>
            <w:rStyle w:val="Hyperlink"/>
            <w:b/>
            <w:bCs/>
            <w:noProof/>
            <w:rtl/>
          </w:rPr>
        </w:r>
        <w:r w:rsidR="00827B39" w:rsidRPr="00827B39">
          <w:rPr>
            <w:rStyle w:val="Hyperlink"/>
            <w:b/>
            <w:bCs/>
            <w:noProof/>
            <w:rtl/>
          </w:rPr>
          <w:fldChar w:fldCharType="separate"/>
        </w:r>
        <w:r w:rsidR="005D4C9E">
          <w:rPr>
            <w:b/>
            <w:bCs/>
            <w:noProof/>
            <w:webHidden/>
            <w:rtl/>
          </w:rPr>
          <w:t>20</w:t>
        </w:r>
        <w:r w:rsidR="00827B39" w:rsidRPr="00827B39">
          <w:rPr>
            <w:rStyle w:val="Hyperlink"/>
            <w:b/>
            <w:bCs/>
            <w:noProof/>
            <w:rtl/>
          </w:rPr>
          <w:fldChar w:fldCharType="end"/>
        </w:r>
      </w:hyperlink>
    </w:p>
    <w:p w14:paraId="78BAAF66" w14:textId="731F4720" w:rsidR="00827B39" w:rsidRPr="00827B39" w:rsidRDefault="00DC55C4" w:rsidP="00827B39">
      <w:pPr>
        <w:pStyle w:val="TOC2"/>
        <w:spacing w:after="0"/>
        <w:rPr>
          <w:rFonts w:asciiTheme="minorHAnsi" w:eastAsiaTheme="minorEastAsia" w:hAnsiTheme="minorHAnsi" w:cstheme="minorBidi"/>
          <w:b/>
          <w:bCs/>
          <w:noProof/>
          <w:szCs w:val="22"/>
          <w:lang w:bidi="fa-IR"/>
        </w:rPr>
      </w:pPr>
      <w:hyperlink w:anchor="_Toc186360281" w:history="1">
        <w:r w:rsidR="00827B39" w:rsidRPr="00827B39">
          <w:rPr>
            <w:rStyle w:val="Hyperlink"/>
            <w:b/>
            <w:bCs/>
            <w:noProof/>
            <w:rtl/>
          </w:rPr>
          <w:t>4.</w:t>
        </w:r>
        <w:r w:rsidR="00827B39" w:rsidRPr="00827B39">
          <w:rPr>
            <w:rFonts w:asciiTheme="minorHAnsi" w:eastAsiaTheme="minorEastAsia" w:hAnsiTheme="minorHAnsi" w:cstheme="minorBidi"/>
            <w:b/>
            <w:bCs/>
            <w:noProof/>
            <w:szCs w:val="22"/>
            <w:lang w:bidi="fa-IR"/>
          </w:rPr>
          <w:tab/>
        </w:r>
        <w:r w:rsidR="00827B39" w:rsidRPr="00827B39">
          <w:rPr>
            <w:rStyle w:val="Hyperlink"/>
            <w:b/>
            <w:bCs/>
            <w:noProof/>
            <w:rtl/>
          </w:rPr>
          <w:t>سن برقرار</w:t>
        </w:r>
        <w:r w:rsidR="00827B39" w:rsidRPr="00827B39">
          <w:rPr>
            <w:rStyle w:val="Hyperlink"/>
            <w:rFonts w:hint="cs"/>
            <w:b/>
            <w:bCs/>
            <w:noProof/>
            <w:rtl/>
          </w:rPr>
          <w:t>ی</w:t>
        </w:r>
        <w:r w:rsidR="00827B39" w:rsidRPr="00827B39">
          <w:rPr>
            <w:b/>
            <w:bCs/>
            <w:noProof/>
            <w:webHidden/>
          </w:rPr>
          <w:tab/>
        </w:r>
        <w:r w:rsidR="00827B39" w:rsidRPr="00827B39">
          <w:rPr>
            <w:rStyle w:val="Hyperlink"/>
            <w:b/>
            <w:bCs/>
            <w:noProof/>
            <w:rtl/>
          </w:rPr>
          <w:fldChar w:fldCharType="begin"/>
        </w:r>
        <w:r w:rsidR="00827B39" w:rsidRPr="00827B39">
          <w:rPr>
            <w:b/>
            <w:bCs/>
            <w:noProof/>
            <w:webHidden/>
          </w:rPr>
          <w:instrText xml:space="preserve"> PAGEREF _Toc186360281 \h </w:instrText>
        </w:r>
        <w:r w:rsidR="00827B39" w:rsidRPr="00827B39">
          <w:rPr>
            <w:rStyle w:val="Hyperlink"/>
            <w:b/>
            <w:bCs/>
            <w:noProof/>
            <w:rtl/>
          </w:rPr>
        </w:r>
        <w:r w:rsidR="00827B39" w:rsidRPr="00827B39">
          <w:rPr>
            <w:rStyle w:val="Hyperlink"/>
            <w:b/>
            <w:bCs/>
            <w:noProof/>
            <w:rtl/>
          </w:rPr>
          <w:fldChar w:fldCharType="separate"/>
        </w:r>
        <w:r w:rsidR="005D4C9E">
          <w:rPr>
            <w:b/>
            <w:bCs/>
            <w:noProof/>
            <w:webHidden/>
            <w:rtl/>
          </w:rPr>
          <w:t>25</w:t>
        </w:r>
        <w:r w:rsidR="00827B39" w:rsidRPr="00827B39">
          <w:rPr>
            <w:rStyle w:val="Hyperlink"/>
            <w:b/>
            <w:bCs/>
            <w:noProof/>
            <w:rtl/>
          </w:rPr>
          <w:fldChar w:fldCharType="end"/>
        </w:r>
      </w:hyperlink>
    </w:p>
    <w:p w14:paraId="2CE7CFF8" w14:textId="08ADD58B" w:rsidR="00827B39" w:rsidRPr="00827B39" w:rsidRDefault="00DC55C4" w:rsidP="00827B39">
      <w:pPr>
        <w:pStyle w:val="TOC2"/>
        <w:spacing w:after="0"/>
        <w:rPr>
          <w:rFonts w:asciiTheme="minorHAnsi" w:eastAsiaTheme="minorEastAsia" w:hAnsiTheme="minorHAnsi" w:cstheme="minorBidi"/>
          <w:b/>
          <w:bCs/>
          <w:noProof/>
          <w:szCs w:val="22"/>
          <w:lang w:bidi="fa-IR"/>
        </w:rPr>
      </w:pPr>
      <w:hyperlink w:anchor="_Toc186360282" w:history="1">
        <w:r w:rsidR="00827B39" w:rsidRPr="00827B39">
          <w:rPr>
            <w:rStyle w:val="Hyperlink"/>
            <w:b/>
            <w:bCs/>
            <w:noProof/>
          </w:rPr>
          <w:t>5</w:t>
        </w:r>
        <w:r w:rsidR="00827B39">
          <w:rPr>
            <w:rStyle w:val="Hyperlink"/>
            <w:rFonts w:hint="cs"/>
            <w:b/>
            <w:bCs/>
            <w:noProof/>
            <w:rtl/>
          </w:rPr>
          <w:t>.</w:t>
        </w:r>
        <w:r w:rsidR="00827B39" w:rsidRPr="00827B39">
          <w:rPr>
            <w:rFonts w:asciiTheme="minorHAnsi" w:eastAsiaTheme="minorEastAsia" w:hAnsiTheme="minorHAnsi" w:cstheme="minorBidi"/>
            <w:b/>
            <w:bCs/>
            <w:noProof/>
            <w:szCs w:val="22"/>
            <w:lang w:bidi="fa-IR"/>
          </w:rPr>
          <w:tab/>
        </w:r>
        <w:r w:rsidR="00827B39" w:rsidRPr="00827B39">
          <w:rPr>
            <w:rStyle w:val="Hyperlink"/>
            <w:b/>
            <w:bCs/>
            <w:noProof/>
            <w:rtl/>
          </w:rPr>
          <w:t>سن فوت</w:t>
        </w:r>
        <w:r w:rsidR="00827B39" w:rsidRPr="00827B39">
          <w:rPr>
            <w:b/>
            <w:bCs/>
            <w:noProof/>
            <w:webHidden/>
          </w:rPr>
          <w:tab/>
        </w:r>
        <w:r w:rsidR="00827B39" w:rsidRPr="00827B39">
          <w:rPr>
            <w:rStyle w:val="Hyperlink"/>
            <w:b/>
            <w:bCs/>
            <w:noProof/>
            <w:rtl/>
          </w:rPr>
          <w:fldChar w:fldCharType="begin"/>
        </w:r>
        <w:r w:rsidR="00827B39" w:rsidRPr="00827B39">
          <w:rPr>
            <w:b/>
            <w:bCs/>
            <w:noProof/>
            <w:webHidden/>
          </w:rPr>
          <w:instrText xml:space="preserve"> PAGEREF _Toc186360282 \h </w:instrText>
        </w:r>
        <w:r w:rsidR="00827B39" w:rsidRPr="00827B39">
          <w:rPr>
            <w:rStyle w:val="Hyperlink"/>
            <w:b/>
            <w:bCs/>
            <w:noProof/>
            <w:rtl/>
          </w:rPr>
        </w:r>
        <w:r w:rsidR="00827B39" w:rsidRPr="00827B39">
          <w:rPr>
            <w:rStyle w:val="Hyperlink"/>
            <w:b/>
            <w:bCs/>
            <w:noProof/>
            <w:rtl/>
          </w:rPr>
          <w:fldChar w:fldCharType="separate"/>
        </w:r>
        <w:r w:rsidR="005D4C9E">
          <w:rPr>
            <w:b/>
            <w:bCs/>
            <w:noProof/>
            <w:webHidden/>
            <w:rtl/>
          </w:rPr>
          <w:t>29</w:t>
        </w:r>
        <w:r w:rsidR="00827B39" w:rsidRPr="00827B39">
          <w:rPr>
            <w:rStyle w:val="Hyperlink"/>
            <w:b/>
            <w:bCs/>
            <w:noProof/>
            <w:rtl/>
          </w:rPr>
          <w:fldChar w:fldCharType="end"/>
        </w:r>
      </w:hyperlink>
    </w:p>
    <w:p w14:paraId="542236EF" w14:textId="0116566B" w:rsidR="00827B39" w:rsidRPr="00827B39" w:rsidRDefault="00DC55C4" w:rsidP="00827B39">
      <w:pPr>
        <w:pStyle w:val="TOC2"/>
        <w:spacing w:after="0"/>
        <w:rPr>
          <w:rFonts w:asciiTheme="minorHAnsi" w:eastAsiaTheme="minorEastAsia" w:hAnsiTheme="minorHAnsi" w:cstheme="minorBidi"/>
          <w:b/>
          <w:bCs/>
          <w:noProof/>
          <w:szCs w:val="22"/>
          <w:lang w:bidi="fa-IR"/>
        </w:rPr>
      </w:pPr>
      <w:hyperlink w:anchor="_Toc186360283" w:history="1">
        <w:r w:rsidR="00827B39" w:rsidRPr="00827B39">
          <w:rPr>
            <w:rStyle w:val="Hyperlink"/>
            <w:b/>
            <w:bCs/>
            <w:noProof/>
            <w:rtl/>
          </w:rPr>
          <w:t>6.</w:t>
        </w:r>
        <w:r w:rsidR="00827B39" w:rsidRPr="00827B39">
          <w:rPr>
            <w:rFonts w:asciiTheme="minorHAnsi" w:eastAsiaTheme="minorEastAsia" w:hAnsiTheme="minorHAnsi" w:cstheme="minorBidi"/>
            <w:b/>
            <w:bCs/>
            <w:noProof/>
            <w:szCs w:val="22"/>
            <w:lang w:bidi="fa-IR"/>
          </w:rPr>
          <w:tab/>
        </w:r>
        <w:r w:rsidR="00827B39" w:rsidRPr="00827B39">
          <w:rPr>
            <w:rStyle w:val="Hyperlink"/>
            <w:b/>
            <w:bCs/>
            <w:noProof/>
            <w:rtl/>
          </w:rPr>
          <w:t>سابقه پرداخت حق ب</w:t>
        </w:r>
        <w:r w:rsidR="00827B39" w:rsidRPr="00827B39">
          <w:rPr>
            <w:rStyle w:val="Hyperlink"/>
            <w:rFonts w:hint="cs"/>
            <w:b/>
            <w:bCs/>
            <w:noProof/>
            <w:rtl/>
          </w:rPr>
          <w:t>ی</w:t>
        </w:r>
        <w:r w:rsidR="00827B39" w:rsidRPr="00827B39">
          <w:rPr>
            <w:rStyle w:val="Hyperlink"/>
            <w:rFonts w:hint="eastAsia"/>
            <w:b/>
            <w:bCs/>
            <w:noProof/>
            <w:rtl/>
          </w:rPr>
          <w:t>مه</w:t>
        </w:r>
        <w:r w:rsidR="00827B39" w:rsidRPr="00827B39">
          <w:rPr>
            <w:b/>
            <w:bCs/>
            <w:noProof/>
            <w:webHidden/>
          </w:rPr>
          <w:tab/>
        </w:r>
        <w:r w:rsidR="00827B39" w:rsidRPr="00827B39">
          <w:rPr>
            <w:rStyle w:val="Hyperlink"/>
            <w:b/>
            <w:bCs/>
            <w:noProof/>
            <w:rtl/>
          </w:rPr>
          <w:fldChar w:fldCharType="begin"/>
        </w:r>
        <w:r w:rsidR="00827B39" w:rsidRPr="00827B39">
          <w:rPr>
            <w:b/>
            <w:bCs/>
            <w:noProof/>
            <w:webHidden/>
          </w:rPr>
          <w:instrText xml:space="preserve"> PAGEREF _Toc186360283 \h </w:instrText>
        </w:r>
        <w:r w:rsidR="00827B39" w:rsidRPr="00827B39">
          <w:rPr>
            <w:rStyle w:val="Hyperlink"/>
            <w:b/>
            <w:bCs/>
            <w:noProof/>
            <w:rtl/>
          </w:rPr>
        </w:r>
        <w:r w:rsidR="00827B39" w:rsidRPr="00827B39">
          <w:rPr>
            <w:rStyle w:val="Hyperlink"/>
            <w:b/>
            <w:bCs/>
            <w:noProof/>
            <w:rtl/>
          </w:rPr>
          <w:fldChar w:fldCharType="separate"/>
        </w:r>
        <w:r w:rsidR="005D4C9E">
          <w:rPr>
            <w:b/>
            <w:bCs/>
            <w:noProof/>
            <w:webHidden/>
            <w:rtl/>
          </w:rPr>
          <w:t>32</w:t>
        </w:r>
        <w:r w:rsidR="00827B39" w:rsidRPr="00827B39">
          <w:rPr>
            <w:rStyle w:val="Hyperlink"/>
            <w:b/>
            <w:bCs/>
            <w:noProof/>
            <w:rtl/>
          </w:rPr>
          <w:fldChar w:fldCharType="end"/>
        </w:r>
      </w:hyperlink>
    </w:p>
    <w:p w14:paraId="3FA2407F" w14:textId="3B968D34" w:rsidR="00827B39" w:rsidRPr="00827B39" w:rsidRDefault="00DC55C4" w:rsidP="00827B39">
      <w:pPr>
        <w:pStyle w:val="TOC2"/>
        <w:spacing w:after="0"/>
        <w:rPr>
          <w:rFonts w:asciiTheme="minorHAnsi" w:eastAsiaTheme="minorEastAsia" w:hAnsiTheme="minorHAnsi" w:cstheme="minorBidi"/>
          <w:b/>
          <w:bCs/>
          <w:noProof/>
          <w:szCs w:val="22"/>
          <w:lang w:bidi="fa-IR"/>
        </w:rPr>
      </w:pPr>
      <w:hyperlink w:anchor="_Toc186360284" w:history="1">
        <w:r w:rsidR="00827B39" w:rsidRPr="00827B39">
          <w:rPr>
            <w:rStyle w:val="Hyperlink"/>
            <w:b/>
            <w:bCs/>
            <w:noProof/>
            <w:rtl/>
          </w:rPr>
          <w:t>7.</w:t>
        </w:r>
        <w:r w:rsidR="00827B39" w:rsidRPr="00827B39">
          <w:rPr>
            <w:rFonts w:asciiTheme="minorHAnsi" w:eastAsiaTheme="minorEastAsia" w:hAnsiTheme="minorHAnsi" w:cstheme="minorBidi"/>
            <w:b/>
            <w:bCs/>
            <w:noProof/>
            <w:szCs w:val="22"/>
            <w:lang w:bidi="fa-IR"/>
          </w:rPr>
          <w:tab/>
        </w:r>
        <w:r w:rsidR="00827B39" w:rsidRPr="00827B39">
          <w:rPr>
            <w:rStyle w:val="Hyperlink"/>
            <w:b/>
            <w:bCs/>
            <w:noProof/>
            <w:rtl/>
          </w:rPr>
          <w:t>مبلغ حکم مستمر</w:t>
        </w:r>
        <w:r w:rsidR="00827B39" w:rsidRPr="00827B39">
          <w:rPr>
            <w:rStyle w:val="Hyperlink"/>
            <w:rFonts w:hint="cs"/>
            <w:b/>
            <w:bCs/>
            <w:noProof/>
            <w:rtl/>
          </w:rPr>
          <w:t>ی</w:t>
        </w:r>
        <w:r w:rsidR="00827B39" w:rsidRPr="00827B39">
          <w:rPr>
            <w:b/>
            <w:bCs/>
            <w:noProof/>
            <w:webHidden/>
          </w:rPr>
          <w:tab/>
        </w:r>
        <w:r w:rsidR="00827B39" w:rsidRPr="00827B39">
          <w:rPr>
            <w:rStyle w:val="Hyperlink"/>
            <w:b/>
            <w:bCs/>
            <w:noProof/>
            <w:rtl/>
          </w:rPr>
          <w:fldChar w:fldCharType="begin"/>
        </w:r>
        <w:r w:rsidR="00827B39" w:rsidRPr="00827B39">
          <w:rPr>
            <w:b/>
            <w:bCs/>
            <w:noProof/>
            <w:webHidden/>
          </w:rPr>
          <w:instrText xml:space="preserve"> PAGEREF _Toc186360284 \h </w:instrText>
        </w:r>
        <w:r w:rsidR="00827B39" w:rsidRPr="00827B39">
          <w:rPr>
            <w:rStyle w:val="Hyperlink"/>
            <w:b/>
            <w:bCs/>
            <w:noProof/>
            <w:rtl/>
          </w:rPr>
        </w:r>
        <w:r w:rsidR="00827B39" w:rsidRPr="00827B39">
          <w:rPr>
            <w:rStyle w:val="Hyperlink"/>
            <w:b/>
            <w:bCs/>
            <w:noProof/>
            <w:rtl/>
          </w:rPr>
          <w:fldChar w:fldCharType="separate"/>
        </w:r>
        <w:r w:rsidR="005D4C9E">
          <w:rPr>
            <w:b/>
            <w:bCs/>
            <w:noProof/>
            <w:webHidden/>
            <w:rtl/>
          </w:rPr>
          <w:t>38</w:t>
        </w:r>
        <w:r w:rsidR="00827B39" w:rsidRPr="00827B39">
          <w:rPr>
            <w:rStyle w:val="Hyperlink"/>
            <w:b/>
            <w:bCs/>
            <w:noProof/>
            <w:rtl/>
          </w:rPr>
          <w:fldChar w:fldCharType="end"/>
        </w:r>
      </w:hyperlink>
    </w:p>
    <w:p w14:paraId="4E912187" w14:textId="224E77A1" w:rsidR="00827B39" w:rsidRPr="00827B39" w:rsidRDefault="00DC55C4" w:rsidP="00827B39">
      <w:pPr>
        <w:pStyle w:val="TOC2"/>
        <w:spacing w:after="0"/>
        <w:rPr>
          <w:rFonts w:asciiTheme="minorHAnsi" w:eastAsiaTheme="minorEastAsia" w:hAnsiTheme="minorHAnsi" w:cstheme="minorBidi"/>
          <w:b/>
          <w:bCs/>
          <w:noProof/>
          <w:szCs w:val="22"/>
          <w:lang w:bidi="fa-IR"/>
        </w:rPr>
      </w:pPr>
      <w:hyperlink w:anchor="_Toc186360285" w:history="1">
        <w:r w:rsidR="00827B39" w:rsidRPr="00827B39">
          <w:rPr>
            <w:rStyle w:val="Hyperlink"/>
            <w:b/>
            <w:bCs/>
            <w:noProof/>
            <w:rtl/>
          </w:rPr>
          <w:t>8.</w:t>
        </w:r>
        <w:r w:rsidR="00827B39" w:rsidRPr="00827B39">
          <w:rPr>
            <w:rFonts w:asciiTheme="minorHAnsi" w:eastAsiaTheme="minorEastAsia" w:hAnsiTheme="minorHAnsi" w:cstheme="minorBidi"/>
            <w:b/>
            <w:bCs/>
            <w:noProof/>
            <w:szCs w:val="22"/>
            <w:lang w:bidi="fa-IR"/>
          </w:rPr>
          <w:tab/>
        </w:r>
        <w:r w:rsidR="00827B39" w:rsidRPr="00827B39">
          <w:rPr>
            <w:rStyle w:val="Hyperlink"/>
            <w:b/>
            <w:bCs/>
            <w:noProof/>
            <w:rtl/>
          </w:rPr>
          <w:t>مبلغ مستمر</w:t>
        </w:r>
        <w:r w:rsidR="00827B39" w:rsidRPr="00827B39">
          <w:rPr>
            <w:rStyle w:val="Hyperlink"/>
            <w:rFonts w:hint="cs"/>
            <w:b/>
            <w:bCs/>
            <w:noProof/>
            <w:rtl/>
          </w:rPr>
          <w:t>ی</w:t>
        </w:r>
        <w:r w:rsidR="00827B39" w:rsidRPr="00827B39">
          <w:rPr>
            <w:rStyle w:val="Hyperlink"/>
            <w:b/>
            <w:bCs/>
            <w:noProof/>
            <w:rtl/>
          </w:rPr>
          <w:t xml:space="preserve"> پرداخت</w:t>
        </w:r>
        <w:r w:rsidR="00827B39" w:rsidRPr="00827B39">
          <w:rPr>
            <w:rStyle w:val="Hyperlink"/>
            <w:rFonts w:hint="cs"/>
            <w:b/>
            <w:bCs/>
            <w:noProof/>
            <w:rtl/>
          </w:rPr>
          <w:t>ی</w:t>
        </w:r>
        <w:r w:rsidR="00827B39" w:rsidRPr="00827B39">
          <w:rPr>
            <w:b/>
            <w:bCs/>
            <w:noProof/>
            <w:webHidden/>
          </w:rPr>
          <w:tab/>
        </w:r>
        <w:r w:rsidR="00827B39" w:rsidRPr="00827B39">
          <w:rPr>
            <w:rStyle w:val="Hyperlink"/>
            <w:b/>
            <w:bCs/>
            <w:noProof/>
            <w:rtl/>
          </w:rPr>
          <w:fldChar w:fldCharType="begin"/>
        </w:r>
        <w:r w:rsidR="00827B39" w:rsidRPr="00827B39">
          <w:rPr>
            <w:b/>
            <w:bCs/>
            <w:noProof/>
            <w:webHidden/>
          </w:rPr>
          <w:instrText xml:space="preserve"> PAGEREF _Toc186360285 \h </w:instrText>
        </w:r>
        <w:r w:rsidR="00827B39" w:rsidRPr="00827B39">
          <w:rPr>
            <w:rStyle w:val="Hyperlink"/>
            <w:b/>
            <w:bCs/>
            <w:noProof/>
            <w:rtl/>
          </w:rPr>
        </w:r>
        <w:r w:rsidR="00827B39" w:rsidRPr="00827B39">
          <w:rPr>
            <w:rStyle w:val="Hyperlink"/>
            <w:b/>
            <w:bCs/>
            <w:noProof/>
            <w:rtl/>
          </w:rPr>
          <w:fldChar w:fldCharType="separate"/>
        </w:r>
        <w:r w:rsidR="005D4C9E">
          <w:rPr>
            <w:b/>
            <w:bCs/>
            <w:noProof/>
            <w:webHidden/>
            <w:rtl/>
          </w:rPr>
          <w:t>43</w:t>
        </w:r>
        <w:r w:rsidR="00827B39" w:rsidRPr="00827B39">
          <w:rPr>
            <w:rStyle w:val="Hyperlink"/>
            <w:b/>
            <w:bCs/>
            <w:noProof/>
            <w:rtl/>
          </w:rPr>
          <w:fldChar w:fldCharType="end"/>
        </w:r>
      </w:hyperlink>
    </w:p>
    <w:p w14:paraId="30C00645" w14:textId="15FBE42A" w:rsidR="00827B39" w:rsidRPr="00827B39" w:rsidRDefault="00DC55C4" w:rsidP="00827B39">
      <w:pPr>
        <w:pStyle w:val="TOC2"/>
        <w:spacing w:after="0"/>
        <w:rPr>
          <w:rFonts w:asciiTheme="minorHAnsi" w:eastAsiaTheme="minorEastAsia" w:hAnsiTheme="minorHAnsi" w:cstheme="minorBidi"/>
          <w:b/>
          <w:bCs/>
          <w:noProof/>
          <w:szCs w:val="22"/>
          <w:lang w:bidi="fa-IR"/>
        </w:rPr>
      </w:pPr>
      <w:hyperlink w:anchor="_Toc186360286" w:history="1">
        <w:r w:rsidR="00827B39" w:rsidRPr="00827B39">
          <w:rPr>
            <w:rStyle w:val="Hyperlink"/>
            <w:b/>
            <w:bCs/>
            <w:noProof/>
          </w:rPr>
          <w:t>9</w:t>
        </w:r>
        <w:r w:rsidR="00827B39">
          <w:rPr>
            <w:rStyle w:val="Hyperlink"/>
            <w:rFonts w:hint="cs"/>
            <w:b/>
            <w:bCs/>
            <w:noProof/>
            <w:rtl/>
          </w:rPr>
          <w:t>.</w:t>
        </w:r>
        <w:r w:rsidR="00827B39" w:rsidRPr="00827B39">
          <w:rPr>
            <w:rFonts w:asciiTheme="minorHAnsi" w:eastAsiaTheme="minorEastAsia" w:hAnsiTheme="minorHAnsi" w:cstheme="minorBidi"/>
            <w:b/>
            <w:bCs/>
            <w:noProof/>
            <w:szCs w:val="22"/>
            <w:lang w:bidi="fa-IR"/>
          </w:rPr>
          <w:tab/>
        </w:r>
        <w:r w:rsidR="00827B39" w:rsidRPr="00827B39">
          <w:rPr>
            <w:rStyle w:val="Hyperlink"/>
            <w:b/>
            <w:bCs/>
            <w:noProof/>
            <w:rtl/>
          </w:rPr>
          <w:t>سال برقرار</w:t>
        </w:r>
        <w:r w:rsidR="00827B39" w:rsidRPr="00827B39">
          <w:rPr>
            <w:rStyle w:val="Hyperlink"/>
            <w:rFonts w:hint="cs"/>
            <w:b/>
            <w:bCs/>
            <w:noProof/>
            <w:rtl/>
          </w:rPr>
          <w:t>ی</w:t>
        </w:r>
        <w:r w:rsidR="00827B39" w:rsidRPr="00827B39">
          <w:rPr>
            <w:b/>
            <w:bCs/>
            <w:noProof/>
            <w:webHidden/>
          </w:rPr>
          <w:tab/>
        </w:r>
        <w:r w:rsidR="00827B39" w:rsidRPr="00827B39">
          <w:rPr>
            <w:rStyle w:val="Hyperlink"/>
            <w:b/>
            <w:bCs/>
            <w:noProof/>
            <w:rtl/>
          </w:rPr>
          <w:fldChar w:fldCharType="begin"/>
        </w:r>
        <w:r w:rsidR="00827B39" w:rsidRPr="00827B39">
          <w:rPr>
            <w:b/>
            <w:bCs/>
            <w:noProof/>
            <w:webHidden/>
          </w:rPr>
          <w:instrText xml:space="preserve"> PAGEREF _Toc186360286 \h </w:instrText>
        </w:r>
        <w:r w:rsidR="00827B39" w:rsidRPr="00827B39">
          <w:rPr>
            <w:rStyle w:val="Hyperlink"/>
            <w:b/>
            <w:bCs/>
            <w:noProof/>
            <w:rtl/>
          </w:rPr>
        </w:r>
        <w:r w:rsidR="00827B39" w:rsidRPr="00827B39">
          <w:rPr>
            <w:rStyle w:val="Hyperlink"/>
            <w:b/>
            <w:bCs/>
            <w:noProof/>
            <w:rtl/>
          </w:rPr>
          <w:fldChar w:fldCharType="separate"/>
        </w:r>
        <w:r w:rsidR="005D4C9E">
          <w:rPr>
            <w:b/>
            <w:bCs/>
            <w:noProof/>
            <w:webHidden/>
            <w:rtl/>
          </w:rPr>
          <w:t>48</w:t>
        </w:r>
        <w:r w:rsidR="00827B39" w:rsidRPr="00827B39">
          <w:rPr>
            <w:rStyle w:val="Hyperlink"/>
            <w:b/>
            <w:bCs/>
            <w:noProof/>
            <w:rtl/>
          </w:rPr>
          <w:fldChar w:fldCharType="end"/>
        </w:r>
      </w:hyperlink>
    </w:p>
    <w:p w14:paraId="51BD50D1" w14:textId="18B509C8" w:rsidR="00827B39" w:rsidRPr="00827B39" w:rsidRDefault="00DC55C4" w:rsidP="00827B39">
      <w:pPr>
        <w:pStyle w:val="TOC2"/>
        <w:spacing w:after="0"/>
        <w:rPr>
          <w:rFonts w:asciiTheme="minorHAnsi" w:eastAsiaTheme="minorEastAsia" w:hAnsiTheme="minorHAnsi" w:cstheme="minorBidi"/>
          <w:b/>
          <w:bCs/>
          <w:noProof/>
          <w:szCs w:val="22"/>
          <w:lang w:bidi="fa-IR"/>
        </w:rPr>
      </w:pPr>
      <w:hyperlink w:anchor="_Toc186360287" w:history="1">
        <w:r w:rsidR="00827B39" w:rsidRPr="00827B39">
          <w:rPr>
            <w:rStyle w:val="Hyperlink"/>
            <w:b/>
            <w:bCs/>
            <w:noProof/>
          </w:rPr>
          <w:t>10</w:t>
        </w:r>
        <w:r w:rsidR="00827B39">
          <w:rPr>
            <w:rStyle w:val="Hyperlink"/>
            <w:rFonts w:hint="cs"/>
            <w:b/>
            <w:bCs/>
            <w:noProof/>
            <w:rtl/>
          </w:rPr>
          <w:t>.</w:t>
        </w:r>
        <w:r w:rsidR="00827B39" w:rsidRPr="00827B39">
          <w:rPr>
            <w:rFonts w:asciiTheme="minorHAnsi" w:eastAsiaTheme="minorEastAsia" w:hAnsiTheme="minorHAnsi" w:cstheme="minorBidi"/>
            <w:b/>
            <w:bCs/>
            <w:noProof/>
            <w:szCs w:val="22"/>
            <w:lang w:bidi="fa-IR"/>
          </w:rPr>
          <w:tab/>
        </w:r>
        <w:r w:rsidR="00827B39" w:rsidRPr="00827B39">
          <w:rPr>
            <w:rStyle w:val="Hyperlink"/>
            <w:b/>
            <w:bCs/>
            <w:noProof/>
            <w:rtl/>
          </w:rPr>
          <w:t>سال فوت</w:t>
        </w:r>
        <w:r w:rsidR="00827B39" w:rsidRPr="00827B39">
          <w:rPr>
            <w:b/>
            <w:bCs/>
            <w:noProof/>
            <w:webHidden/>
          </w:rPr>
          <w:tab/>
        </w:r>
        <w:r w:rsidR="00827B39" w:rsidRPr="00827B39">
          <w:rPr>
            <w:rStyle w:val="Hyperlink"/>
            <w:b/>
            <w:bCs/>
            <w:noProof/>
            <w:rtl/>
          </w:rPr>
          <w:fldChar w:fldCharType="begin"/>
        </w:r>
        <w:r w:rsidR="00827B39" w:rsidRPr="00827B39">
          <w:rPr>
            <w:b/>
            <w:bCs/>
            <w:noProof/>
            <w:webHidden/>
          </w:rPr>
          <w:instrText xml:space="preserve"> PAGEREF _Toc186360287 \h </w:instrText>
        </w:r>
        <w:r w:rsidR="00827B39" w:rsidRPr="00827B39">
          <w:rPr>
            <w:rStyle w:val="Hyperlink"/>
            <w:b/>
            <w:bCs/>
            <w:noProof/>
            <w:rtl/>
          </w:rPr>
        </w:r>
        <w:r w:rsidR="00827B39" w:rsidRPr="00827B39">
          <w:rPr>
            <w:rStyle w:val="Hyperlink"/>
            <w:b/>
            <w:bCs/>
            <w:noProof/>
            <w:rtl/>
          </w:rPr>
          <w:fldChar w:fldCharType="separate"/>
        </w:r>
        <w:r w:rsidR="005D4C9E">
          <w:rPr>
            <w:b/>
            <w:bCs/>
            <w:noProof/>
            <w:webHidden/>
            <w:rtl/>
          </w:rPr>
          <w:t>52</w:t>
        </w:r>
        <w:r w:rsidR="00827B39" w:rsidRPr="00827B39">
          <w:rPr>
            <w:rStyle w:val="Hyperlink"/>
            <w:b/>
            <w:bCs/>
            <w:noProof/>
            <w:rtl/>
          </w:rPr>
          <w:fldChar w:fldCharType="end"/>
        </w:r>
      </w:hyperlink>
    </w:p>
    <w:p w14:paraId="66D25444" w14:textId="16B7D670" w:rsidR="00827B39" w:rsidRPr="00827B39" w:rsidRDefault="00DC55C4" w:rsidP="00827B39">
      <w:pPr>
        <w:pStyle w:val="TOC2"/>
        <w:spacing w:after="0"/>
        <w:rPr>
          <w:rFonts w:asciiTheme="minorHAnsi" w:eastAsiaTheme="minorEastAsia" w:hAnsiTheme="minorHAnsi" w:cstheme="minorBidi"/>
          <w:b/>
          <w:bCs/>
          <w:noProof/>
          <w:szCs w:val="22"/>
          <w:lang w:bidi="fa-IR"/>
        </w:rPr>
      </w:pPr>
      <w:hyperlink w:anchor="_Toc186360288" w:history="1">
        <w:r w:rsidR="00827B39" w:rsidRPr="00827B39">
          <w:rPr>
            <w:rStyle w:val="Hyperlink"/>
            <w:b/>
            <w:bCs/>
            <w:noProof/>
            <w:rtl/>
          </w:rPr>
          <w:t>11.</w:t>
        </w:r>
        <w:r w:rsidR="00827B39" w:rsidRPr="00827B39">
          <w:rPr>
            <w:rFonts w:asciiTheme="minorHAnsi" w:eastAsiaTheme="minorEastAsia" w:hAnsiTheme="minorHAnsi" w:cstheme="minorBidi"/>
            <w:b/>
            <w:bCs/>
            <w:noProof/>
            <w:szCs w:val="22"/>
            <w:lang w:bidi="fa-IR"/>
          </w:rPr>
          <w:tab/>
        </w:r>
        <w:r w:rsidR="00827B39" w:rsidRPr="00827B39">
          <w:rPr>
            <w:rStyle w:val="Hyperlink"/>
            <w:b/>
            <w:bCs/>
            <w:noProof/>
            <w:rtl/>
          </w:rPr>
          <w:t>سال صدور حکم مستمر</w:t>
        </w:r>
        <w:r w:rsidR="00827B39" w:rsidRPr="00827B39">
          <w:rPr>
            <w:rStyle w:val="Hyperlink"/>
            <w:rFonts w:hint="cs"/>
            <w:b/>
            <w:bCs/>
            <w:noProof/>
            <w:rtl/>
          </w:rPr>
          <w:t>ی</w:t>
        </w:r>
        <w:r w:rsidR="00827B39" w:rsidRPr="00827B39">
          <w:rPr>
            <w:b/>
            <w:bCs/>
            <w:noProof/>
            <w:webHidden/>
          </w:rPr>
          <w:tab/>
        </w:r>
        <w:r w:rsidR="00827B39" w:rsidRPr="00827B39">
          <w:rPr>
            <w:rStyle w:val="Hyperlink"/>
            <w:b/>
            <w:bCs/>
            <w:noProof/>
            <w:rtl/>
          </w:rPr>
          <w:fldChar w:fldCharType="begin"/>
        </w:r>
        <w:r w:rsidR="00827B39" w:rsidRPr="00827B39">
          <w:rPr>
            <w:b/>
            <w:bCs/>
            <w:noProof/>
            <w:webHidden/>
          </w:rPr>
          <w:instrText xml:space="preserve"> PAGEREF _Toc186360288 \h </w:instrText>
        </w:r>
        <w:r w:rsidR="00827B39" w:rsidRPr="00827B39">
          <w:rPr>
            <w:rStyle w:val="Hyperlink"/>
            <w:b/>
            <w:bCs/>
            <w:noProof/>
            <w:rtl/>
          </w:rPr>
        </w:r>
        <w:r w:rsidR="00827B39" w:rsidRPr="00827B39">
          <w:rPr>
            <w:rStyle w:val="Hyperlink"/>
            <w:b/>
            <w:bCs/>
            <w:noProof/>
            <w:rtl/>
          </w:rPr>
          <w:fldChar w:fldCharType="separate"/>
        </w:r>
        <w:r w:rsidR="005D4C9E">
          <w:rPr>
            <w:b/>
            <w:bCs/>
            <w:noProof/>
            <w:webHidden/>
            <w:rtl/>
          </w:rPr>
          <w:t>54</w:t>
        </w:r>
        <w:r w:rsidR="00827B39" w:rsidRPr="00827B39">
          <w:rPr>
            <w:rStyle w:val="Hyperlink"/>
            <w:b/>
            <w:bCs/>
            <w:noProof/>
            <w:rtl/>
          </w:rPr>
          <w:fldChar w:fldCharType="end"/>
        </w:r>
      </w:hyperlink>
    </w:p>
    <w:p w14:paraId="2DF79596" w14:textId="0E13341B" w:rsidR="00827B39" w:rsidRPr="00827B39" w:rsidRDefault="00DC55C4" w:rsidP="00827B39">
      <w:pPr>
        <w:pStyle w:val="TOC2"/>
        <w:spacing w:after="0"/>
        <w:rPr>
          <w:rFonts w:asciiTheme="minorHAnsi" w:eastAsiaTheme="minorEastAsia" w:hAnsiTheme="minorHAnsi" w:cstheme="minorBidi"/>
          <w:b/>
          <w:bCs/>
          <w:noProof/>
          <w:szCs w:val="22"/>
          <w:lang w:bidi="fa-IR"/>
        </w:rPr>
      </w:pPr>
      <w:hyperlink w:anchor="_Toc186360289" w:history="1">
        <w:r w:rsidR="00827B39" w:rsidRPr="00827B39">
          <w:rPr>
            <w:rStyle w:val="Hyperlink"/>
            <w:b/>
            <w:bCs/>
            <w:noProof/>
          </w:rPr>
          <w:t>12</w:t>
        </w:r>
        <w:r w:rsidR="00827B39">
          <w:rPr>
            <w:rStyle w:val="Hyperlink"/>
            <w:rFonts w:hint="cs"/>
            <w:b/>
            <w:bCs/>
            <w:noProof/>
            <w:rtl/>
          </w:rPr>
          <w:t>.</w:t>
        </w:r>
        <w:r w:rsidR="00827B39" w:rsidRPr="00827B39">
          <w:rPr>
            <w:rFonts w:asciiTheme="minorHAnsi" w:eastAsiaTheme="minorEastAsia" w:hAnsiTheme="minorHAnsi" w:cstheme="minorBidi"/>
            <w:b/>
            <w:bCs/>
            <w:noProof/>
            <w:szCs w:val="22"/>
            <w:lang w:bidi="fa-IR"/>
          </w:rPr>
          <w:tab/>
        </w:r>
        <w:r w:rsidR="00827B39" w:rsidRPr="00827B39">
          <w:rPr>
            <w:rStyle w:val="Hyperlink"/>
            <w:b/>
            <w:bCs/>
            <w:noProof/>
            <w:rtl/>
          </w:rPr>
          <w:t>اساس برقرار</w:t>
        </w:r>
        <w:r w:rsidR="00827B39" w:rsidRPr="00827B39">
          <w:rPr>
            <w:rStyle w:val="Hyperlink"/>
            <w:rFonts w:hint="cs"/>
            <w:b/>
            <w:bCs/>
            <w:noProof/>
            <w:rtl/>
          </w:rPr>
          <w:t>ی</w:t>
        </w:r>
        <w:r w:rsidR="00827B39" w:rsidRPr="00827B39">
          <w:rPr>
            <w:b/>
            <w:bCs/>
            <w:noProof/>
            <w:webHidden/>
          </w:rPr>
          <w:tab/>
        </w:r>
        <w:r w:rsidR="00827B39" w:rsidRPr="00827B39">
          <w:rPr>
            <w:rStyle w:val="Hyperlink"/>
            <w:b/>
            <w:bCs/>
            <w:noProof/>
            <w:rtl/>
          </w:rPr>
          <w:fldChar w:fldCharType="begin"/>
        </w:r>
        <w:r w:rsidR="00827B39" w:rsidRPr="00827B39">
          <w:rPr>
            <w:b/>
            <w:bCs/>
            <w:noProof/>
            <w:webHidden/>
          </w:rPr>
          <w:instrText xml:space="preserve"> PAGEREF _Toc186360289 \h </w:instrText>
        </w:r>
        <w:r w:rsidR="00827B39" w:rsidRPr="00827B39">
          <w:rPr>
            <w:rStyle w:val="Hyperlink"/>
            <w:b/>
            <w:bCs/>
            <w:noProof/>
            <w:rtl/>
          </w:rPr>
        </w:r>
        <w:r w:rsidR="00827B39" w:rsidRPr="00827B39">
          <w:rPr>
            <w:rStyle w:val="Hyperlink"/>
            <w:b/>
            <w:bCs/>
            <w:noProof/>
            <w:rtl/>
          </w:rPr>
          <w:fldChar w:fldCharType="separate"/>
        </w:r>
        <w:r w:rsidR="005D4C9E">
          <w:rPr>
            <w:b/>
            <w:bCs/>
            <w:noProof/>
            <w:webHidden/>
            <w:rtl/>
          </w:rPr>
          <w:t>62</w:t>
        </w:r>
        <w:r w:rsidR="00827B39" w:rsidRPr="00827B39">
          <w:rPr>
            <w:rStyle w:val="Hyperlink"/>
            <w:b/>
            <w:bCs/>
            <w:noProof/>
            <w:rtl/>
          </w:rPr>
          <w:fldChar w:fldCharType="end"/>
        </w:r>
      </w:hyperlink>
    </w:p>
    <w:p w14:paraId="0E327004" w14:textId="74A2A64F" w:rsidR="00827B39" w:rsidRPr="00827B39" w:rsidRDefault="00DC55C4" w:rsidP="00827B39">
      <w:pPr>
        <w:pStyle w:val="TOC2"/>
        <w:spacing w:after="0"/>
        <w:rPr>
          <w:rFonts w:asciiTheme="minorHAnsi" w:eastAsiaTheme="minorEastAsia" w:hAnsiTheme="minorHAnsi" w:cstheme="minorBidi"/>
          <w:b/>
          <w:bCs/>
          <w:noProof/>
          <w:szCs w:val="22"/>
          <w:lang w:bidi="fa-IR"/>
        </w:rPr>
      </w:pPr>
      <w:hyperlink w:anchor="_Toc186360290" w:history="1">
        <w:r w:rsidR="00827B39" w:rsidRPr="00827B39">
          <w:rPr>
            <w:rStyle w:val="Hyperlink"/>
            <w:b/>
            <w:bCs/>
            <w:noProof/>
            <w:rtl/>
          </w:rPr>
          <w:t>13.</w:t>
        </w:r>
        <w:r w:rsidR="00827B39" w:rsidRPr="00827B39">
          <w:rPr>
            <w:rFonts w:asciiTheme="minorHAnsi" w:eastAsiaTheme="minorEastAsia" w:hAnsiTheme="minorHAnsi" w:cstheme="minorBidi"/>
            <w:b/>
            <w:bCs/>
            <w:noProof/>
            <w:szCs w:val="22"/>
            <w:lang w:bidi="fa-IR"/>
          </w:rPr>
          <w:tab/>
        </w:r>
        <w:r w:rsidR="00827B39" w:rsidRPr="00827B39">
          <w:rPr>
            <w:rStyle w:val="Hyperlink"/>
            <w:b/>
            <w:bCs/>
            <w:noProof/>
            <w:rtl/>
          </w:rPr>
          <w:t>نوع ب</w:t>
        </w:r>
        <w:r w:rsidR="00827B39" w:rsidRPr="00827B39">
          <w:rPr>
            <w:rStyle w:val="Hyperlink"/>
            <w:rFonts w:hint="cs"/>
            <w:b/>
            <w:bCs/>
            <w:noProof/>
            <w:rtl/>
          </w:rPr>
          <w:t>ی</w:t>
        </w:r>
        <w:r w:rsidR="00827B39" w:rsidRPr="00827B39">
          <w:rPr>
            <w:rStyle w:val="Hyperlink"/>
            <w:rFonts w:hint="eastAsia"/>
            <w:b/>
            <w:bCs/>
            <w:noProof/>
            <w:rtl/>
          </w:rPr>
          <w:t>مه</w:t>
        </w:r>
        <w:r w:rsidR="00827B39" w:rsidRPr="00827B39">
          <w:rPr>
            <w:rStyle w:val="Hyperlink"/>
            <w:b/>
            <w:bCs/>
            <w:noProof/>
            <w:rtl/>
          </w:rPr>
          <w:t xml:space="preserve"> پ</w:t>
        </w:r>
        <w:r w:rsidR="00827B39" w:rsidRPr="00827B39">
          <w:rPr>
            <w:rStyle w:val="Hyperlink"/>
            <w:rFonts w:hint="cs"/>
            <w:b/>
            <w:bCs/>
            <w:noProof/>
            <w:rtl/>
          </w:rPr>
          <w:t>ی</w:t>
        </w:r>
        <w:r w:rsidR="00827B39" w:rsidRPr="00827B39">
          <w:rPr>
            <w:rStyle w:val="Hyperlink"/>
            <w:rFonts w:hint="eastAsia"/>
            <w:b/>
            <w:bCs/>
            <w:noProof/>
            <w:rtl/>
          </w:rPr>
          <w:t>ش</w:t>
        </w:r>
        <w:r w:rsidR="00827B39" w:rsidRPr="00827B39">
          <w:rPr>
            <w:rStyle w:val="Hyperlink"/>
            <w:b/>
            <w:bCs/>
            <w:noProof/>
            <w:rtl/>
          </w:rPr>
          <w:t xml:space="preserve"> از برقرار</w:t>
        </w:r>
        <w:r w:rsidR="00827B39" w:rsidRPr="00827B39">
          <w:rPr>
            <w:rStyle w:val="Hyperlink"/>
            <w:rFonts w:hint="cs"/>
            <w:b/>
            <w:bCs/>
            <w:noProof/>
            <w:rtl/>
          </w:rPr>
          <w:t>ی</w:t>
        </w:r>
        <w:r w:rsidR="00827B39" w:rsidRPr="00827B39">
          <w:rPr>
            <w:rStyle w:val="Hyperlink"/>
            <w:b/>
            <w:bCs/>
            <w:noProof/>
            <w:rtl/>
          </w:rPr>
          <w:t xml:space="preserve"> مستمر</w:t>
        </w:r>
        <w:r w:rsidR="00827B39" w:rsidRPr="00827B39">
          <w:rPr>
            <w:rStyle w:val="Hyperlink"/>
            <w:rFonts w:hint="cs"/>
            <w:b/>
            <w:bCs/>
            <w:noProof/>
            <w:rtl/>
          </w:rPr>
          <w:t>ی</w:t>
        </w:r>
        <w:r w:rsidR="00827B39" w:rsidRPr="00827B39">
          <w:rPr>
            <w:b/>
            <w:bCs/>
            <w:noProof/>
            <w:webHidden/>
          </w:rPr>
          <w:tab/>
        </w:r>
        <w:r w:rsidR="00827B39" w:rsidRPr="00827B39">
          <w:rPr>
            <w:rStyle w:val="Hyperlink"/>
            <w:b/>
            <w:bCs/>
            <w:noProof/>
            <w:rtl/>
          </w:rPr>
          <w:fldChar w:fldCharType="begin"/>
        </w:r>
        <w:r w:rsidR="00827B39" w:rsidRPr="00827B39">
          <w:rPr>
            <w:b/>
            <w:bCs/>
            <w:noProof/>
            <w:webHidden/>
          </w:rPr>
          <w:instrText xml:space="preserve"> PAGEREF _Toc186360290 \h </w:instrText>
        </w:r>
        <w:r w:rsidR="00827B39" w:rsidRPr="00827B39">
          <w:rPr>
            <w:rStyle w:val="Hyperlink"/>
            <w:b/>
            <w:bCs/>
            <w:noProof/>
            <w:rtl/>
          </w:rPr>
        </w:r>
        <w:r w:rsidR="00827B39" w:rsidRPr="00827B39">
          <w:rPr>
            <w:rStyle w:val="Hyperlink"/>
            <w:b/>
            <w:bCs/>
            <w:noProof/>
            <w:rtl/>
          </w:rPr>
          <w:fldChar w:fldCharType="separate"/>
        </w:r>
        <w:r w:rsidR="005D4C9E">
          <w:rPr>
            <w:b/>
            <w:bCs/>
            <w:noProof/>
            <w:webHidden/>
            <w:rtl/>
          </w:rPr>
          <w:t>68</w:t>
        </w:r>
        <w:r w:rsidR="00827B39" w:rsidRPr="00827B39">
          <w:rPr>
            <w:rStyle w:val="Hyperlink"/>
            <w:b/>
            <w:bCs/>
            <w:noProof/>
            <w:rtl/>
          </w:rPr>
          <w:fldChar w:fldCharType="end"/>
        </w:r>
      </w:hyperlink>
    </w:p>
    <w:p w14:paraId="3FFFF8BC" w14:textId="213C31B5" w:rsidR="00827B39" w:rsidRPr="00827B39" w:rsidRDefault="00DC55C4" w:rsidP="00827B39">
      <w:pPr>
        <w:pStyle w:val="TOC2"/>
        <w:spacing w:after="0"/>
        <w:rPr>
          <w:rFonts w:asciiTheme="minorHAnsi" w:eastAsiaTheme="minorEastAsia" w:hAnsiTheme="minorHAnsi" w:cstheme="minorBidi"/>
          <w:b/>
          <w:bCs/>
          <w:noProof/>
          <w:szCs w:val="22"/>
          <w:lang w:bidi="fa-IR"/>
        </w:rPr>
      </w:pPr>
      <w:hyperlink w:anchor="_Toc186360291" w:history="1">
        <w:r w:rsidR="00827B39" w:rsidRPr="00827B39">
          <w:rPr>
            <w:rStyle w:val="Hyperlink"/>
            <w:b/>
            <w:bCs/>
            <w:noProof/>
            <w:rtl/>
          </w:rPr>
          <w:t>14.</w:t>
        </w:r>
        <w:r w:rsidR="00827B39" w:rsidRPr="00827B39">
          <w:rPr>
            <w:rFonts w:asciiTheme="minorHAnsi" w:eastAsiaTheme="minorEastAsia" w:hAnsiTheme="minorHAnsi" w:cstheme="minorBidi"/>
            <w:b/>
            <w:bCs/>
            <w:noProof/>
            <w:szCs w:val="22"/>
            <w:lang w:bidi="fa-IR"/>
          </w:rPr>
          <w:tab/>
        </w:r>
        <w:r w:rsidR="00827B39" w:rsidRPr="00827B39">
          <w:rPr>
            <w:rStyle w:val="Hyperlink"/>
            <w:b/>
            <w:bCs/>
            <w:noProof/>
            <w:rtl/>
          </w:rPr>
          <w:t>اداره‌کل</w:t>
        </w:r>
        <w:r w:rsidR="00827B39" w:rsidRPr="00827B39">
          <w:rPr>
            <w:b/>
            <w:bCs/>
            <w:noProof/>
            <w:webHidden/>
          </w:rPr>
          <w:tab/>
        </w:r>
        <w:r w:rsidR="00827B39" w:rsidRPr="00827B39">
          <w:rPr>
            <w:rStyle w:val="Hyperlink"/>
            <w:b/>
            <w:bCs/>
            <w:noProof/>
            <w:rtl/>
          </w:rPr>
          <w:fldChar w:fldCharType="begin"/>
        </w:r>
        <w:r w:rsidR="00827B39" w:rsidRPr="00827B39">
          <w:rPr>
            <w:b/>
            <w:bCs/>
            <w:noProof/>
            <w:webHidden/>
          </w:rPr>
          <w:instrText xml:space="preserve"> PAGEREF _Toc186360291 \h </w:instrText>
        </w:r>
        <w:r w:rsidR="00827B39" w:rsidRPr="00827B39">
          <w:rPr>
            <w:rStyle w:val="Hyperlink"/>
            <w:b/>
            <w:bCs/>
            <w:noProof/>
            <w:rtl/>
          </w:rPr>
        </w:r>
        <w:r w:rsidR="00827B39" w:rsidRPr="00827B39">
          <w:rPr>
            <w:rStyle w:val="Hyperlink"/>
            <w:b/>
            <w:bCs/>
            <w:noProof/>
            <w:rtl/>
          </w:rPr>
          <w:fldChar w:fldCharType="separate"/>
        </w:r>
        <w:r w:rsidR="005D4C9E">
          <w:rPr>
            <w:b/>
            <w:bCs/>
            <w:noProof/>
            <w:webHidden/>
            <w:rtl/>
          </w:rPr>
          <w:t>71</w:t>
        </w:r>
        <w:r w:rsidR="00827B39" w:rsidRPr="00827B39">
          <w:rPr>
            <w:rStyle w:val="Hyperlink"/>
            <w:b/>
            <w:bCs/>
            <w:noProof/>
            <w:rtl/>
          </w:rPr>
          <w:fldChar w:fldCharType="end"/>
        </w:r>
      </w:hyperlink>
    </w:p>
    <w:p w14:paraId="6A20E4E8" w14:textId="628B276F" w:rsidR="00841919" w:rsidRDefault="00841919" w:rsidP="00C00B4A">
      <w:pPr>
        <w:bidi/>
        <w:rPr>
          <w:rtl/>
          <w:lang w:bidi="fa-IR"/>
        </w:rPr>
      </w:pPr>
      <w:r w:rsidRPr="00EA1401">
        <w:rPr>
          <w:b/>
          <w:bCs/>
          <w:rtl/>
          <w:lang w:bidi="fa-IR"/>
        </w:rPr>
        <w:fldChar w:fldCharType="end"/>
      </w:r>
    </w:p>
    <w:p w14:paraId="47040965" w14:textId="77777777" w:rsidR="00841919" w:rsidRDefault="00841919" w:rsidP="00C00B4A">
      <w:pPr>
        <w:bidi/>
        <w:rPr>
          <w:rtl/>
          <w:lang w:bidi="fa-IR"/>
        </w:rPr>
      </w:pPr>
    </w:p>
    <w:p w14:paraId="20755B6C" w14:textId="0AFA7FC3" w:rsidR="00076A17" w:rsidRDefault="00076A17" w:rsidP="00C00B4A">
      <w:pPr>
        <w:bidi/>
        <w:rPr>
          <w:rtl/>
          <w:lang w:bidi="fa-IR"/>
        </w:rPr>
      </w:pPr>
      <w:r>
        <w:rPr>
          <w:rtl/>
          <w:lang w:bidi="fa-IR"/>
        </w:rPr>
        <w:br w:type="page"/>
      </w:r>
    </w:p>
    <w:p w14:paraId="4A8F71F1" w14:textId="77777777" w:rsidR="00076A17" w:rsidRPr="00430EA0" w:rsidRDefault="00076A17" w:rsidP="00C00B4A">
      <w:pPr>
        <w:bidi/>
        <w:spacing w:line="360" w:lineRule="auto"/>
        <w:jc w:val="center"/>
        <w:rPr>
          <w:rFonts w:cs="B Titr"/>
          <w:sz w:val="24"/>
          <w:szCs w:val="28"/>
          <w:rtl/>
        </w:rPr>
      </w:pPr>
      <w:bookmarkStart w:id="5" w:name="_Toc114909165"/>
      <w:r w:rsidRPr="00430EA0">
        <w:rPr>
          <w:rFonts w:cs="B Titr" w:hint="cs"/>
          <w:sz w:val="24"/>
          <w:szCs w:val="28"/>
          <w:rtl/>
        </w:rPr>
        <w:lastRenderedPageBreak/>
        <w:t>فهرست جداول</w:t>
      </w:r>
      <w:bookmarkEnd w:id="5"/>
    </w:p>
    <w:p w14:paraId="377F7969" w14:textId="156DC4E3" w:rsidR="00C61DCE" w:rsidRDefault="007F2E15" w:rsidP="00C61DCE">
      <w:pPr>
        <w:pStyle w:val="TOC1"/>
        <w:rPr>
          <w:rFonts w:asciiTheme="minorHAnsi" w:eastAsiaTheme="minorEastAsia" w:hAnsiTheme="minorHAnsi" w:cstheme="minorBidi"/>
          <w:noProof/>
          <w:szCs w:val="22"/>
          <w:lang w:bidi="fa-IR"/>
        </w:rPr>
      </w:pPr>
      <w:r w:rsidRPr="00BE5EA2">
        <w:rPr>
          <w:sz w:val="24"/>
          <w:rtl/>
          <w:lang w:bidi="fa-IR"/>
        </w:rPr>
        <w:fldChar w:fldCharType="begin"/>
      </w:r>
      <w:r w:rsidRPr="00BE5EA2">
        <w:rPr>
          <w:sz w:val="24"/>
          <w:rtl/>
          <w:lang w:bidi="fa-IR"/>
        </w:rPr>
        <w:instrText xml:space="preserve"> </w:instrText>
      </w:r>
      <w:r w:rsidRPr="00BE5EA2">
        <w:rPr>
          <w:sz w:val="24"/>
          <w:lang w:bidi="fa-IR"/>
        </w:rPr>
        <w:instrText>TOC</w:instrText>
      </w:r>
      <w:r w:rsidRPr="00BE5EA2">
        <w:rPr>
          <w:sz w:val="24"/>
          <w:rtl/>
          <w:lang w:bidi="fa-IR"/>
        </w:rPr>
        <w:instrText xml:space="preserve"> \</w:instrText>
      </w:r>
      <w:r w:rsidRPr="00BE5EA2">
        <w:rPr>
          <w:sz w:val="24"/>
          <w:lang w:bidi="fa-IR"/>
        </w:rPr>
        <w:instrText xml:space="preserve">h \z \u \t "Heading </w:instrText>
      </w:r>
      <w:r w:rsidRPr="00BE5EA2">
        <w:rPr>
          <w:sz w:val="24"/>
          <w:rtl/>
          <w:lang w:bidi="fa-IR"/>
        </w:rPr>
        <w:instrText xml:space="preserve">3؛1" </w:instrText>
      </w:r>
      <w:r w:rsidRPr="00BE5EA2">
        <w:rPr>
          <w:sz w:val="24"/>
          <w:rtl/>
          <w:lang w:bidi="fa-IR"/>
        </w:rPr>
        <w:fldChar w:fldCharType="separate"/>
      </w:r>
      <w:hyperlink w:anchor="_Toc186367974" w:history="1">
        <w:r w:rsidR="00C61DCE" w:rsidRPr="007E5E5F">
          <w:rPr>
            <w:rStyle w:val="Hyperlink"/>
            <w:noProof/>
            <w:rtl/>
          </w:rPr>
          <w:t>جدول 1: توز</w:t>
        </w:r>
        <w:r w:rsidR="00C61DCE" w:rsidRPr="007E5E5F">
          <w:rPr>
            <w:rStyle w:val="Hyperlink"/>
            <w:rFonts w:hint="cs"/>
            <w:noProof/>
            <w:rtl/>
          </w:rPr>
          <w:t>ی</w:t>
        </w:r>
        <w:r w:rsidR="00C61DCE" w:rsidRPr="007E5E5F">
          <w:rPr>
            <w:rStyle w:val="Hyperlink"/>
            <w:rFonts w:hint="eastAsia"/>
            <w:noProof/>
            <w:rtl/>
          </w:rPr>
          <w:t>ع</w:t>
        </w:r>
        <w:r w:rsidR="00C61DCE" w:rsidRPr="007E5E5F">
          <w:rPr>
            <w:rStyle w:val="Hyperlink"/>
            <w:noProof/>
            <w:rtl/>
          </w:rPr>
          <w:t xml:space="preserve"> فراوان</w:t>
        </w:r>
        <w:r w:rsidR="00C61DCE" w:rsidRPr="007E5E5F">
          <w:rPr>
            <w:rStyle w:val="Hyperlink"/>
            <w:rFonts w:hint="cs"/>
            <w:noProof/>
            <w:rtl/>
          </w:rPr>
          <w:t>ی</w:t>
        </w:r>
        <w:r w:rsidR="00C61DCE" w:rsidRPr="007E5E5F">
          <w:rPr>
            <w:rStyle w:val="Hyperlink"/>
            <w:noProof/>
            <w:rtl/>
          </w:rPr>
          <w:t xml:space="preserve"> و م</w:t>
        </w:r>
        <w:r w:rsidR="00C61DCE" w:rsidRPr="007E5E5F">
          <w:rPr>
            <w:rStyle w:val="Hyperlink"/>
            <w:rFonts w:hint="cs"/>
            <w:noProof/>
            <w:rtl/>
          </w:rPr>
          <w:t>ی</w:t>
        </w:r>
        <w:r w:rsidR="00C61DCE" w:rsidRPr="007E5E5F">
          <w:rPr>
            <w:rStyle w:val="Hyperlink"/>
            <w:rFonts w:hint="eastAsia"/>
            <w:noProof/>
            <w:rtl/>
          </w:rPr>
          <w:t>انگ</w:t>
        </w:r>
        <w:r w:rsidR="00C61DCE" w:rsidRPr="007E5E5F">
          <w:rPr>
            <w:rStyle w:val="Hyperlink"/>
            <w:rFonts w:hint="cs"/>
            <w:noProof/>
            <w:rtl/>
          </w:rPr>
          <w:t>ی</w:t>
        </w:r>
        <w:r w:rsidR="00C61DCE" w:rsidRPr="007E5E5F">
          <w:rPr>
            <w:rStyle w:val="Hyperlink"/>
            <w:rFonts w:hint="eastAsia"/>
            <w:noProof/>
            <w:rtl/>
          </w:rPr>
          <w:t>ن</w:t>
        </w:r>
        <w:r w:rsidR="00C61DCE" w:rsidRPr="007E5E5F">
          <w:rPr>
            <w:rStyle w:val="Hyperlink"/>
            <w:noProof/>
            <w:rtl/>
          </w:rPr>
          <w:t xml:space="preserve"> متغ</w:t>
        </w:r>
        <w:r w:rsidR="00C61DCE" w:rsidRPr="007E5E5F">
          <w:rPr>
            <w:rStyle w:val="Hyperlink"/>
            <w:rFonts w:hint="cs"/>
            <w:noProof/>
            <w:rtl/>
          </w:rPr>
          <w:t>ی</w:t>
        </w:r>
        <w:r w:rsidR="00C61DCE" w:rsidRPr="007E5E5F">
          <w:rPr>
            <w:rStyle w:val="Hyperlink"/>
            <w:rFonts w:hint="eastAsia"/>
            <w:noProof/>
            <w:rtl/>
          </w:rPr>
          <w:t>رها</w:t>
        </w:r>
        <w:r w:rsidR="00C61DCE" w:rsidRPr="007E5E5F">
          <w:rPr>
            <w:rStyle w:val="Hyperlink"/>
            <w:rFonts w:hint="cs"/>
            <w:noProof/>
            <w:rtl/>
          </w:rPr>
          <w:t>ی</w:t>
        </w:r>
        <w:r w:rsidR="00C61DCE" w:rsidRPr="007E5E5F">
          <w:rPr>
            <w:rStyle w:val="Hyperlink"/>
            <w:noProof/>
            <w:rtl/>
          </w:rPr>
          <w:t xml:space="preserve"> ب</w:t>
        </w:r>
        <w:r w:rsidR="00C61DCE" w:rsidRPr="007E5E5F">
          <w:rPr>
            <w:rStyle w:val="Hyperlink"/>
            <w:rFonts w:hint="cs"/>
            <w:noProof/>
            <w:rtl/>
          </w:rPr>
          <w:t>ی</w:t>
        </w:r>
        <w:r w:rsidR="00C61DCE" w:rsidRPr="007E5E5F">
          <w:rPr>
            <w:rStyle w:val="Hyperlink"/>
            <w:rFonts w:hint="eastAsia"/>
            <w:noProof/>
            <w:rtl/>
          </w:rPr>
          <w:t>مه‌ا</w:t>
        </w:r>
        <w:r w:rsidR="00C61DCE" w:rsidRPr="007E5E5F">
          <w:rPr>
            <w:rStyle w:val="Hyperlink"/>
            <w:rFonts w:hint="cs"/>
            <w:noProof/>
            <w:rtl/>
          </w:rPr>
          <w:t>ی</w:t>
        </w:r>
        <w:r w:rsidR="00C61DCE" w:rsidRPr="007E5E5F">
          <w:rPr>
            <w:rStyle w:val="Hyperlink"/>
            <w:noProof/>
            <w:rtl/>
          </w:rPr>
          <w:t xml:space="preserve"> انواع مستمر</w:t>
        </w:r>
        <w:r w:rsidR="00C61DCE" w:rsidRPr="007E5E5F">
          <w:rPr>
            <w:rStyle w:val="Hyperlink"/>
            <w:rFonts w:hint="cs"/>
            <w:noProof/>
            <w:rtl/>
          </w:rPr>
          <w:t>ی</w:t>
        </w:r>
        <w:r w:rsidR="00C61DCE" w:rsidRPr="007E5E5F">
          <w:rPr>
            <w:rStyle w:val="Hyperlink"/>
            <w:noProof/>
          </w:rPr>
          <w:t xml:space="preserve"> </w:t>
        </w:r>
        <w:r w:rsidR="00C61DCE" w:rsidRPr="007E5E5F">
          <w:rPr>
            <w:rStyle w:val="Hyperlink"/>
            <w:noProof/>
            <w:rtl/>
          </w:rPr>
          <w:t>بگ</w:t>
        </w:r>
        <w:r w:rsidR="00C61DCE" w:rsidRPr="007E5E5F">
          <w:rPr>
            <w:rStyle w:val="Hyperlink"/>
            <w:rFonts w:hint="cs"/>
            <w:noProof/>
            <w:rtl/>
          </w:rPr>
          <w:t>ی</w:t>
        </w:r>
        <w:r w:rsidR="00C61DCE" w:rsidRPr="007E5E5F">
          <w:rPr>
            <w:rStyle w:val="Hyperlink"/>
            <w:rFonts w:hint="eastAsia"/>
            <w:noProof/>
            <w:rtl/>
          </w:rPr>
          <w:t>ران</w:t>
        </w:r>
        <w:r w:rsidR="00C61DCE" w:rsidRPr="007E5E5F">
          <w:rPr>
            <w:rStyle w:val="Hyperlink"/>
            <w:noProof/>
            <w:rtl/>
          </w:rPr>
          <w:t xml:space="preserve"> فعال سال 1402 به تفک</w:t>
        </w:r>
        <w:r w:rsidR="00C61DCE" w:rsidRPr="007E5E5F">
          <w:rPr>
            <w:rStyle w:val="Hyperlink"/>
            <w:rFonts w:hint="cs"/>
            <w:noProof/>
            <w:rtl/>
          </w:rPr>
          <w:t>ی</w:t>
        </w:r>
        <w:r w:rsidR="00C61DCE" w:rsidRPr="007E5E5F">
          <w:rPr>
            <w:rStyle w:val="Hyperlink"/>
            <w:rFonts w:hint="eastAsia"/>
            <w:noProof/>
            <w:rtl/>
          </w:rPr>
          <w:t>ک</w:t>
        </w:r>
        <w:r w:rsidR="00C61DCE" w:rsidRPr="007E5E5F">
          <w:rPr>
            <w:rStyle w:val="Hyperlink"/>
            <w:noProof/>
            <w:rtl/>
          </w:rPr>
          <w:t xml:space="preserve"> جنس</w:t>
        </w:r>
        <w:r w:rsidR="00C61DCE" w:rsidRPr="007E5E5F">
          <w:rPr>
            <w:rStyle w:val="Hyperlink"/>
            <w:rFonts w:hint="cs"/>
            <w:noProof/>
            <w:rtl/>
          </w:rPr>
          <w:t>ی</w:t>
        </w:r>
        <w:r w:rsidR="00C61DCE" w:rsidRPr="007E5E5F">
          <w:rPr>
            <w:rStyle w:val="Hyperlink"/>
            <w:rFonts w:hint="eastAsia"/>
            <w:noProof/>
            <w:rtl/>
          </w:rPr>
          <w:t>ت</w:t>
        </w:r>
        <w:r w:rsidR="00C61DCE">
          <w:rPr>
            <w:noProof/>
            <w:webHidden/>
          </w:rPr>
          <w:tab/>
        </w:r>
        <w:r w:rsidR="00C61DCE">
          <w:rPr>
            <w:rStyle w:val="Hyperlink"/>
            <w:noProof/>
            <w:rtl/>
          </w:rPr>
          <w:fldChar w:fldCharType="begin"/>
        </w:r>
        <w:r w:rsidR="00C61DCE">
          <w:rPr>
            <w:noProof/>
            <w:webHidden/>
          </w:rPr>
          <w:instrText xml:space="preserve"> PAGEREF _Toc186367974 \h </w:instrText>
        </w:r>
        <w:r w:rsidR="00C61DCE">
          <w:rPr>
            <w:rStyle w:val="Hyperlink"/>
            <w:noProof/>
            <w:rtl/>
          </w:rPr>
        </w:r>
        <w:r w:rsidR="00C61DCE">
          <w:rPr>
            <w:rStyle w:val="Hyperlink"/>
            <w:noProof/>
            <w:rtl/>
          </w:rPr>
          <w:fldChar w:fldCharType="separate"/>
        </w:r>
        <w:r w:rsidR="005D4C9E">
          <w:rPr>
            <w:noProof/>
            <w:webHidden/>
            <w:rtl/>
          </w:rPr>
          <w:t>13</w:t>
        </w:r>
        <w:r w:rsidR="00C61DCE">
          <w:rPr>
            <w:rStyle w:val="Hyperlink"/>
            <w:noProof/>
            <w:rtl/>
          </w:rPr>
          <w:fldChar w:fldCharType="end"/>
        </w:r>
      </w:hyperlink>
    </w:p>
    <w:p w14:paraId="30616FB6" w14:textId="06020E06" w:rsidR="00C61DCE" w:rsidRDefault="00DC55C4" w:rsidP="00C61DCE">
      <w:pPr>
        <w:pStyle w:val="TOC1"/>
        <w:rPr>
          <w:rFonts w:asciiTheme="minorHAnsi" w:eastAsiaTheme="minorEastAsia" w:hAnsiTheme="minorHAnsi" w:cstheme="minorBidi"/>
          <w:noProof/>
          <w:szCs w:val="22"/>
          <w:lang w:bidi="fa-IR"/>
        </w:rPr>
      </w:pPr>
      <w:hyperlink w:anchor="_Toc186367975" w:history="1">
        <w:r w:rsidR="00C61DCE" w:rsidRPr="007E5E5F">
          <w:rPr>
            <w:rStyle w:val="Hyperlink"/>
            <w:noProof/>
            <w:rtl/>
          </w:rPr>
          <w:t>جدول 2: توز</w:t>
        </w:r>
        <w:r w:rsidR="00C61DCE" w:rsidRPr="007E5E5F">
          <w:rPr>
            <w:rStyle w:val="Hyperlink"/>
            <w:rFonts w:hint="cs"/>
            <w:noProof/>
            <w:rtl/>
          </w:rPr>
          <w:t>ی</w:t>
        </w:r>
        <w:r w:rsidR="00C61DCE" w:rsidRPr="007E5E5F">
          <w:rPr>
            <w:rStyle w:val="Hyperlink"/>
            <w:rFonts w:hint="eastAsia"/>
            <w:noProof/>
            <w:rtl/>
          </w:rPr>
          <w:t>ع</w:t>
        </w:r>
        <w:r w:rsidR="00C61DCE" w:rsidRPr="007E5E5F">
          <w:rPr>
            <w:rStyle w:val="Hyperlink"/>
            <w:noProof/>
            <w:rtl/>
          </w:rPr>
          <w:t xml:space="preserve"> فراوان</w:t>
        </w:r>
        <w:r w:rsidR="00C61DCE" w:rsidRPr="007E5E5F">
          <w:rPr>
            <w:rStyle w:val="Hyperlink"/>
            <w:rFonts w:hint="cs"/>
            <w:noProof/>
            <w:rtl/>
          </w:rPr>
          <w:t>ی</w:t>
        </w:r>
        <w:r w:rsidR="00C61DCE" w:rsidRPr="007E5E5F">
          <w:rPr>
            <w:rStyle w:val="Hyperlink"/>
            <w:noProof/>
            <w:rtl/>
          </w:rPr>
          <w:t xml:space="preserve"> و م</w:t>
        </w:r>
        <w:r w:rsidR="00C61DCE" w:rsidRPr="007E5E5F">
          <w:rPr>
            <w:rStyle w:val="Hyperlink"/>
            <w:rFonts w:hint="cs"/>
            <w:noProof/>
            <w:rtl/>
          </w:rPr>
          <w:t>ی</w:t>
        </w:r>
        <w:r w:rsidR="00C61DCE" w:rsidRPr="007E5E5F">
          <w:rPr>
            <w:rStyle w:val="Hyperlink"/>
            <w:rFonts w:hint="eastAsia"/>
            <w:noProof/>
            <w:rtl/>
          </w:rPr>
          <w:t>انگ</w:t>
        </w:r>
        <w:r w:rsidR="00C61DCE" w:rsidRPr="007E5E5F">
          <w:rPr>
            <w:rStyle w:val="Hyperlink"/>
            <w:rFonts w:hint="cs"/>
            <w:noProof/>
            <w:rtl/>
          </w:rPr>
          <w:t>ی</w:t>
        </w:r>
        <w:r w:rsidR="00C61DCE" w:rsidRPr="007E5E5F">
          <w:rPr>
            <w:rStyle w:val="Hyperlink"/>
            <w:rFonts w:hint="eastAsia"/>
            <w:noProof/>
            <w:rtl/>
          </w:rPr>
          <w:t>ن</w:t>
        </w:r>
        <w:r w:rsidR="00C61DCE" w:rsidRPr="007E5E5F">
          <w:rPr>
            <w:rStyle w:val="Hyperlink"/>
            <w:noProof/>
            <w:rtl/>
          </w:rPr>
          <w:t xml:space="preserve"> متغ</w:t>
        </w:r>
        <w:r w:rsidR="00C61DCE" w:rsidRPr="007E5E5F">
          <w:rPr>
            <w:rStyle w:val="Hyperlink"/>
            <w:rFonts w:hint="cs"/>
            <w:noProof/>
            <w:rtl/>
          </w:rPr>
          <w:t>ی</w:t>
        </w:r>
        <w:r w:rsidR="00C61DCE" w:rsidRPr="007E5E5F">
          <w:rPr>
            <w:rStyle w:val="Hyperlink"/>
            <w:rFonts w:hint="eastAsia"/>
            <w:noProof/>
            <w:rtl/>
          </w:rPr>
          <w:t>رها</w:t>
        </w:r>
        <w:r w:rsidR="00C61DCE" w:rsidRPr="007E5E5F">
          <w:rPr>
            <w:rStyle w:val="Hyperlink"/>
            <w:rFonts w:hint="cs"/>
            <w:noProof/>
            <w:rtl/>
          </w:rPr>
          <w:t>ی</w:t>
        </w:r>
        <w:r w:rsidR="00C61DCE" w:rsidRPr="007E5E5F">
          <w:rPr>
            <w:rStyle w:val="Hyperlink"/>
            <w:noProof/>
            <w:rtl/>
          </w:rPr>
          <w:t xml:space="preserve"> ب</w:t>
        </w:r>
        <w:r w:rsidR="00C61DCE" w:rsidRPr="007E5E5F">
          <w:rPr>
            <w:rStyle w:val="Hyperlink"/>
            <w:rFonts w:hint="cs"/>
            <w:noProof/>
            <w:rtl/>
          </w:rPr>
          <w:t>ی</w:t>
        </w:r>
        <w:r w:rsidR="00C61DCE" w:rsidRPr="007E5E5F">
          <w:rPr>
            <w:rStyle w:val="Hyperlink"/>
            <w:rFonts w:hint="eastAsia"/>
            <w:noProof/>
            <w:rtl/>
          </w:rPr>
          <w:t>مه</w:t>
        </w:r>
        <w:r w:rsidR="00C61DCE" w:rsidRPr="007E5E5F">
          <w:rPr>
            <w:rStyle w:val="Hyperlink"/>
            <w:noProof/>
          </w:rPr>
          <w:t>‌</w:t>
        </w:r>
        <w:r w:rsidR="00C61DCE" w:rsidRPr="007E5E5F">
          <w:rPr>
            <w:rStyle w:val="Hyperlink"/>
            <w:noProof/>
            <w:rtl/>
          </w:rPr>
          <w:t>ا</w:t>
        </w:r>
        <w:r w:rsidR="00C61DCE" w:rsidRPr="007E5E5F">
          <w:rPr>
            <w:rStyle w:val="Hyperlink"/>
            <w:rFonts w:hint="cs"/>
            <w:noProof/>
            <w:rtl/>
          </w:rPr>
          <w:t>ی</w:t>
        </w:r>
        <w:r w:rsidR="00C61DCE" w:rsidRPr="007E5E5F">
          <w:rPr>
            <w:rStyle w:val="Hyperlink"/>
            <w:noProof/>
            <w:rtl/>
          </w:rPr>
          <w:t xml:space="preserve"> بازنشستگان فعال به تفک</w:t>
        </w:r>
        <w:r w:rsidR="00C61DCE" w:rsidRPr="007E5E5F">
          <w:rPr>
            <w:rStyle w:val="Hyperlink"/>
            <w:rFonts w:hint="cs"/>
            <w:noProof/>
            <w:rtl/>
          </w:rPr>
          <w:t>ی</w:t>
        </w:r>
        <w:r w:rsidR="00C61DCE" w:rsidRPr="007E5E5F">
          <w:rPr>
            <w:rStyle w:val="Hyperlink"/>
            <w:rFonts w:hint="eastAsia"/>
            <w:noProof/>
            <w:rtl/>
          </w:rPr>
          <w:t>ک</w:t>
        </w:r>
        <w:r w:rsidR="00C61DCE" w:rsidRPr="007E5E5F">
          <w:rPr>
            <w:rStyle w:val="Hyperlink"/>
            <w:noProof/>
            <w:rtl/>
          </w:rPr>
          <w:t xml:space="preserve"> نوع بازنشستگ</w:t>
        </w:r>
        <w:r w:rsidR="00C61DCE" w:rsidRPr="007E5E5F">
          <w:rPr>
            <w:rStyle w:val="Hyperlink"/>
            <w:rFonts w:hint="cs"/>
            <w:noProof/>
            <w:rtl/>
          </w:rPr>
          <w:t>ی</w:t>
        </w:r>
        <w:r w:rsidR="00C61DCE">
          <w:rPr>
            <w:noProof/>
            <w:webHidden/>
          </w:rPr>
          <w:tab/>
        </w:r>
        <w:r w:rsidR="00C61DCE">
          <w:rPr>
            <w:rStyle w:val="Hyperlink"/>
            <w:noProof/>
            <w:rtl/>
          </w:rPr>
          <w:fldChar w:fldCharType="begin"/>
        </w:r>
        <w:r w:rsidR="00C61DCE">
          <w:rPr>
            <w:noProof/>
            <w:webHidden/>
          </w:rPr>
          <w:instrText xml:space="preserve"> PAGEREF _Toc186367975 \h </w:instrText>
        </w:r>
        <w:r w:rsidR="00C61DCE">
          <w:rPr>
            <w:rStyle w:val="Hyperlink"/>
            <w:noProof/>
            <w:rtl/>
          </w:rPr>
        </w:r>
        <w:r w:rsidR="00C61DCE">
          <w:rPr>
            <w:rStyle w:val="Hyperlink"/>
            <w:noProof/>
            <w:rtl/>
          </w:rPr>
          <w:fldChar w:fldCharType="separate"/>
        </w:r>
        <w:r w:rsidR="005D4C9E">
          <w:rPr>
            <w:noProof/>
            <w:webHidden/>
            <w:rtl/>
          </w:rPr>
          <w:t>15</w:t>
        </w:r>
        <w:r w:rsidR="00C61DCE">
          <w:rPr>
            <w:rStyle w:val="Hyperlink"/>
            <w:noProof/>
            <w:rtl/>
          </w:rPr>
          <w:fldChar w:fldCharType="end"/>
        </w:r>
      </w:hyperlink>
    </w:p>
    <w:p w14:paraId="2507664C" w14:textId="232121CC" w:rsidR="00C61DCE" w:rsidRDefault="00DC55C4" w:rsidP="00C61DCE">
      <w:pPr>
        <w:pStyle w:val="TOC1"/>
        <w:rPr>
          <w:rFonts w:asciiTheme="minorHAnsi" w:eastAsiaTheme="minorEastAsia" w:hAnsiTheme="minorHAnsi" w:cstheme="minorBidi"/>
          <w:noProof/>
          <w:szCs w:val="22"/>
          <w:lang w:bidi="fa-IR"/>
        </w:rPr>
      </w:pPr>
      <w:hyperlink w:anchor="_Toc186367976" w:history="1">
        <w:r w:rsidR="00C61DCE" w:rsidRPr="007E5E5F">
          <w:rPr>
            <w:rStyle w:val="Hyperlink"/>
            <w:noProof/>
            <w:rtl/>
          </w:rPr>
          <w:t>جدول 3: توز</w:t>
        </w:r>
        <w:r w:rsidR="00C61DCE" w:rsidRPr="007E5E5F">
          <w:rPr>
            <w:rStyle w:val="Hyperlink"/>
            <w:rFonts w:hint="cs"/>
            <w:noProof/>
            <w:rtl/>
          </w:rPr>
          <w:t>ی</w:t>
        </w:r>
        <w:r w:rsidR="00C61DCE" w:rsidRPr="007E5E5F">
          <w:rPr>
            <w:rStyle w:val="Hyperlink"/>
            <w:rFonts w:hint="eastAsia"/>
            <w:noProof/>
            <w:rtl/>
          </w:rPr>
          <w:t>ع</w:t>
        </w:r>
        <w:r w:rsidR="00C61DCE" w:rsidRPr="007E5E5F">
          <w:rPr>
            <w:rStyle w:val="Hyperlink"/>
            <w:noProof/>
            <w:rtl/>
          </w:rPr>
          <w:t xml:space="preserve"> فراوان</w:t>
        </w:r>
        <w:r w:rsidR="00C61DCE" w:rsidRPr="007E5E5F">
          <w:rPr>
            <w:rStyle w:val="Hyperlink"/>
            <w:rFonts w:hint="cs"/>
            <w:noProof/>
            <w:rtl/>
          </w:rPr>
          <w:t>ی</w:t>
        </w:r>
        <w:r w:rsidR="00C61DCE" w:rsidRPr="007E5E5F">
          <w:rPr>
            <w:rStyle w:val="Hyperlink"/>
            <w:noProof/>
            <w:rtl/>
          </w:rPr>
          <w:t xml:space="preserve"> و م</w:t>
        </w:r>
        <w:r w:rsidR="00C61DCE" w:rsidRPr="007E5E5F">
          <w:rPr>
            <w:rStyle w:val="Hyperlink"/>
            <w:rFonts w:hint="cs"/>
            <w:noProof/>
            <w:rtl/>
          </w:rPr>
          <w:t>ی</w:t>
        </w:r>
        <w:r w:rsidR="00C61DCE" w:rsidRPr="007E5E5F">
          <w:rPr>
            <w:rStyle w:val="Hyperlink"/>
            <w:rFonts w:hint="eastAsia"/>
            <w:noProof/>
            <w:rtl/>
          </w:rPr>
          <w:t>انگ</w:t>
        </w:r>
        <w:r w:rsidR="00C61DCE" w:rsidRPr="007E5E5F">
          <w:rPr>
            <w:rStyle w:val="Hyperlink"/>
            <w:rFonts w:hint="cs"/>
            <w:noProof/>
            <w:rtl/>
          </w:rPr>
          <w:t>ی</w:t>
        </w:r>
        <w:r w:rsidR="00C61DCE" w:rsidRPr="007E5E5F">
          <w:rPr>
            <w:rStyle w:val="Hyperlink"/>
            <w:rFonts w:hint="eastAsia"/>
            <w:noProof/>
            <w:rtl/>
          </w:rPr>
          <w:t>ن</w:t>
        </w:r>
        <w:r w:rsidR="00C61DCE" w:rsidRPr="007E5E5F">
          <w:rPr>
            <w:rStyle w:val="Hyperlink"/>
            <w:noProof/>
            <w:rtl/>
          </w:rPr>
          <w:t xml:space="preserve"> متغ</w:t>
        </w:r>
        <w:r w:rsidR="00C61DCE" w:rsidRPr="007E5E5F">
          <w:rPr>
            <w:rStyle w:val="Hyperlink"/>
            <w:rFonts w:hint="cs"/>
            <w:noProof/>
            <w:rtl/>
          </w:rPr>
          <w:t>ی</w:t>
        </w:r>
        <w:r w:rsidR="00C61DCE" w:rsidRPr="007E5E5F">
          <w:rPr>
            <w:rStyle w:val="Hyperlink"/>
            <w:rFonts w:hint="eastAsia"/>
            <w:noProof/>
            <w:rtl/>
          </w:rPr>
          <w:t>رها</w:t>
        </w:r>
        <w:r w:rsidR="00C61DCE" w:rsidRPr="007E5E5F">
          <w:rPr>
            <w:rStyle w:val="Hyperlink"/>
            <w:rFonts w:hint="cs"/>
            <w:noProof/>
            <w:rtl/>
          </w:rPr>
          <w:t>ی</w:t>
        </w:r>
        <w:r w:rsidR="00C61DCE" w:rsidRPr="007E5E5F">
          <w:rPr>
            <w:rStyle w:val="Hyperlink"/>
            <w:noProof/>
            <w:rtl/>
          </w:rPr>
          <w:t xml:space="preserve"> ب</w:t>
        </w:r>
        <w:r w:rsidR="00C61DCE" w:rsidRPr="007E5E5F">
          <w:rPr>
            <w:rStyle w:val="Hyperlink"/>
            <w:rFonts w:hint="cs"/>
            <w:noProof/>
            <w:rtl/>
          </w:rPr>
          <w:t>ی</w:t>
        </w:r>
        <w:r w:rsidR="00C61DCE" w:rsidRPr="007E5E5F">
          <w:rPr>
            <w:rStyle w:val="Hyperlink"/>
            <w:rFonts w:hint="eastAsia"/>
            <w:noProof/>
            <w:rtl/>
          </w:rPr>
          <w:t>مه</w:t>
        </w:r>
        <w:r w:rsidR="00C61DCE" w:rsidRPr="007E5E5F">
          <w:rPr>
            <w:rStyle w:val="Hyperlink"/>
            <w:noProof/>
          </w:rPr>
          <w:t>‌</w:t>
        </w:r>
        <w:r w:rsidR="00C61DCE" w:rsidRPr="007E5E5F">
          <w:rPr>
            <w:rStyle w:val="Hyperlink"/>
            <w:noProof/>
            <w:rtl/>
          </w:rPr>
          <w:t>ا</w:t>
        </w:r>
        <w:r w:rsidR="00C61DCE" w:rsidRPr="007E5E5F">
          <w:rPr>
            <w:rStyle w:val="Hyperlink"/>
            <w:rFonts w:hint="cs"/>
            <w:noProof/>
            <w:rtl/>
          </w:rPr>
          <w:t>ی</w:t>
        </w:r>
        <w:r w:rsidR="00C61DCE" w:rsidRPr="007E5E5F">
          <w:rPr>
            <w:rStyle w:val="Hyperlink"/>
            <w:noProof/>
            <w:rtl/>
          </w:rPr>
          <w:t xml:space="preserve"> ازکارافتادگان به تفک</w:t>
        </w:r>
        <w:r w:rsidR="00C61DCE" w:rsidRPr="007E5E5F">
          <w:rPr>
            <w:rStyle w:val="Hyperlink"/>
            <w:rFonts w:hint="cs"/>
            <w:noProof/>
            <w:rtl/>
          </w:rPr>
          <w:t>ی</w:t>
        </w:r>
        <w:r w:rsidR="00C61DCE" w:rsidRPr="007E5E5F">
          <w:rPr>
            <w:rStyle w:val="Hyperlink"/>
            <w:rFonts w:hint="eastAsia"/>
            <w:noProof/>
            <w:rtl/>
          </w:rPr>
          <w:t>ک</w:t>
        </w:r>
        <w:r w:rsidR="00C61DCE" w:rsidRPr="007E5E5F">
          <w:rPr>
            <w:rStyle w:val="Hyperlink"/>
            <w:noProof/>
            <w:rtl/>
          </w:rPr>
          <w:t xml:space="preserve"> نوع ازکارافتادگ</w:t>
        </w:r>
        <w:r w:rsidR="00C61DCE" w:rsidRPr="007E5E5F">
          <w:rPr>
            <w:rStyle w:val="Hyperlink"/>
            <w:rFonts w:hint="cs"/>
            <w:noProof/>
            <w:rtl/>
          </w:rPr>
          <w:t>ی</w:t>
        </w:r>
        <w:r w:rsidR="00C61DCE">
          <w:rPr>
            <w:noProof/>
            <w:webHidden/>
          </w:rPr>
          <w:tab/>
        </w:r>
        <w:r w:rsidR="00C61DCE">
          <w:rPr>
            <w:rStyle w:val="Hyperlink"/>
            <w:noProof/>
            <w:rtl/>
          </w:rPr>
          <w:fldChar w:fldCharType="begin"/>
        </w:r>
        <w:r w:rsidR="00C61DCE">
          <w:rPr>
            <w:noProof/>
            <w:webHidden/>
          </w:rPr>
          <w:instrText xml:space="preserve"> PAGEREF _Toc186367976 \h </w:instrText>
        </w:r>
        <w:r w:rsidR="00C61DCE">
          <w:rPr>
            <w:rStyle w:val="Hyperlink"/>
            <w:noProof/>
            <w:rtl/>
          </w:rPr>
        </w:r>
        <w:r w:rsidR="00C61DCE">
          <w:rPr>
            <w:rStyle w:val="Hyperlink"/>
            <w:noProof/>
            <w:rtl/>
          </w:rPr>
          <w:fldChar w:fldCharType="separate"/>
        </w:r>
        <w:r w:rsidR="005D4C9E">
          <w:rPr>
            <w:noProof/>
            <w:webHidden/>
            <w:rtl/>
          </w:rPr>
          <w:t>17</w:t>
        </w:r>
        <w:r w:rsidR="00C61DCE">
          <w:rPr>
            <w:rStyle w:val="Hyperlink"/>
            <w:noProof/>
            <w:rtl/>
          </w:rPr>
          <w:fldChar w:fldCharType="end"/>
        </w:r>
      </w:hyperlink>
    </w:p>
    <w:p w14:paraId="27EC2889" w14:textId="13EE72D3" w:rsidR="00C61DCE" w:rsidRDefault="00DC55C4" w:rsidP="00C61DCE">
      <w:pPr>
        <w:pStyle w:val="TOC1"/>
        <w:rPr>
          <w:rFonts w:asciiTheme="minorHAnsi" w:eastAsiaTheme="minorEastAsia" w:hAnsiTheme="minorHAnsi" w:cstheme="minorBidi"/>
          <w:noProof/>
          <w:szCs w:val="22"/>
          <w:lang w:bidi="fa-IR"/>
        </w:rPr>
      </w:pPr>
      <w:hyperlink w:anchor="_Toc186367977" w:history="1">
        <w:r w:rsidR="00C61DCE" w:rsidRPr="007E5E5F">
          <w:rPr>
            <w:rStyle w:val="Hyperlink"/>
            <w:noProof/>
            <w:rtl/>
          </w:rPr>
          <w:t>جدول 4: توز</w:t>
        </w:r>
        <w:r w:rsidR="00C61DCE" w:rsidRPr="007E5E5F">
          <w:rPr>
            <w:rStyle w:val="Hyperlink"/>
            <w:rFonts w:hint="cs"/>
            <w:noProof/>
            <w:rtl/>
          </w:rPr>
          <w:t>ی</w:t>
        </w:r>
        <w:r w:rsidR="00C61DCE" w:rsidRPr="007E5E5F">
          <w:rPr>
            <w:rStyle w:val="Hyperlink"/>
            <w:rFonts w:hint="eastAsia"/>
            <w:noProof/>
            <w:rtl/>
          </w:rPr>
          <w:t>ع</w:t>
        </w:r>
        <w:r w:rsidR="00C61DCE" w:rsidRPr="007E5E5F">
          <w:rPr>
            <w:rStyle w:val="Hyperlink"/>
            <w:noProof/>
            <w:rtl/>
          </w:rPr>
          <w:t xml:space="preserve"> فراوان</w:t>
        </w:r>
        <w:r w:rsidR="00C61DCE" w:rsidRPr="007E5E5F">
          <w:rPr>
            <w:rStyle w:val="Hyperlink"/>
            <w:rFonts w:hint="cs"/>
            <w:noProof/>
            <w:rtl/>
          </w:rPr>
          <w:t>ی</w:t>
        </w:r>
        <w:r w:rsidR="00C61DCE" w:rsidRPr="007E5E5F">
          <w:rPr>
            <w:rStyle w:val="Hyperlink"/>
            <w:noProof/>
            <w:rtl/>
          </w:rPr>
          <w:t xml:space="preserve"> و م</w:t>
        </w:r>
        <w:r w:rsidR="00C61DCE" w:rsidRPr="007E5E5F">
          <w:rPr>
            <w:rStyle w:val="Hyperlink"/>
            <w:rFonts w:hint="cs"/>
            <w:noProof/>
            <w:rtl/>
          </w:rPr>
          <w:t>ی</w:t>
        </w:r>
        <w:r w:rsidR="00C61DCE" w:rsidRPr="007E5E5F">
          <w:rPr>
            <w:rStyle w:val="Hyperlink"/>
            <w:rFonts w:hint="eastAsia"/>
            <w:noProof/>
            <w:rtl/>
          </w:rPr>
          <w:t>انگ</w:t>
        </w:r>
        <w:r w:rsidR="00C61DCE" w:rsidRPr="007E5E5F">
          <w:rPr>
            <w:rStyle w:val="Hyperlink"/>
            <w:rFonts w:hint="cs"/>
            <w:noProof/>
            <w:rtl/>
          </w:rPr>
          <w:t>ی</w:t>
        </w:r>
        <w:r w:rsidR="00C61DCE" w:rsidRPr="007E5E5F">
          <w:rPr>
            <w:rStyle w:val="Hyperlink"/>
            <w:rFonts w:hint="eastAsia"/>
            <w:noProof/>
            <w:rtl/>
          </w:rPr>
          <w:t>ن</w:t>
        </w:r>
        <w:r w:rsidR="00C61DCE" w:rsidRPr="007E5E5F">
          <w:rPr>
            <w:rStyle w:val="Hyperlink"/>
            <w:noProof/>
            <w:rtl/>
          </w:rPr>
          <w:t xml:space="preserve"> متغ</w:t>
        </w:r>
        <w:r w:rsidR="00C61DCE" w:rsidRPr="007E5E5F">
          <w:rPr>
            <w:rStyle w:val="Hyperlink"/>
            <w:rFonts w:hint="cs"/>
            <w:noProof/>
            <w:rtl/>
          </w:rPr>
          <w:t>ی</w:t>
        </w:r>
        <w:r w:rsidR="00C61DCE" w:rsidRPr="007E5E5F">
          <w:rPr>
            <w:rStyle w:val="Hyperlink"/>
            <w:rFonts w:hint="eastAsia"/>
            <w:noProof/>
            <w:rtl/>
          </w:rPr>
          <w:t>رها</w:t>
        </w:r>
        <w:r w:rsidR="00C61DCE" w:rsidRPr="007E5E5F">
          <w:rPr>
            <w:rStyle w:val="Hyperlink"/>
            <w:rFonts w:hint="cs"/>
            <w:noProof/>
            <w:rtl/>
          </w:rPr>
          <w:t>ی</w:t>
        </w:r>
        <w:r w:rsidR="00C61DCE" w:rsidRPr="007E5E5F">
          <w:rPr>
            <w:rStyle w:val="Hyperlink"/>
            <w:noProof/>
            <w:rtl/>
          </w:rPr>
          <w:t xml:space="preserve"> ب</w:t>
        </w:r>
        <w:r w:rsidR="00C61DCE" w:rsidRPr="007E5E5F">
          <w:rPr>
            <w:rStyle w:val="Hyperlink"/>
            <w:rFonts w:hint="cs"/>
            <w:noProof/>
            <w:rtl/>
          </w:rPr>
          <w:t>ی</w:t>
        </w:r>
        <w:r w:rsidR="00C61DCE" w:rsidRPr="007E5E5F">
          <w:rPr>
            <w:rStyle w:val="Hyperlink"/>
            <w:rFonts w:hint="eastAsia"/>
            <w:noProof/>
            <w:rtl/>
          </w:rPr>
          <w:t>مه</w:t>
        </w:r>
        <w:r w:rsidR="00C61DCE" w:rsidRPr="007E5E5F">
          <w:rPr>
            <w:rStyle w:val="Hyperlink"/>
            <w:noProof/>
          </w:rPr>
          <w:t>‌</w:t>
        </w:r>
        <w:r w:rsidR="00C61DCE" w:rsidRPr="007E5E5F">
          <w:rPr>
            <w:rStyle w:val="Hyperlink"/>
            <w:noProof/>
            <w:rtl/>
          </w:rPr>
          <w:t>ا</w:t>
        </w:r>
        <w:r w:rsidR="00C61DCE" w:rsidRPr="007E5E5F">
          <w:rPr>
            <w:rStyle w:val="Hyperlink"/>
            <w:rFonts w:hint="cs"/>
            <w:noProof/>
            <w:rtl/>
          </w:rPr>
          <w:t>ی</w:t>
        </w:r>
        <w:r w:rsidR="00C61DCE" w:rsidRPr="007E5E5F">
          <w:rPr>
            <w:rStyle w:val="Hyperlink"/>
            <w:noProof/>
            <w:rtl/>
          </w:rPr>
          <w:t xml:space="preserve"> پرونده ها</w:t>
        </w:r>
        <w:r w:rsidR="00C61DCE" w:rsidRPr="007E5E5F">
          <w:rPr>
            <w:rStyle w:val="Hyperlink"/>
            <w:rFonts w:hint="cs"/>
            <w:noProof/>
            <w:rtl/>
          </w:rPr>
          <w:t>ی</w:t>
        </w:r>
        <w:r w:rsidR="00C61DCE" w:rsidRPr="007E5E5F">
          <w:rPr>
            <w:rStyle w:val="Hyperlink"/>
            <w:noProof/>
            <w:rtl/>
          </w:rPr>
          <w:t xml:space="preserve"> فعال فوت به تفک</w:t>
        </w:r>
        <w:r w:rsidR="00C61DCE" w:rsidRPr="007E5E5F">
          <w:rPr>
            <w:rStyle w:val="Hyperlink"/>
            <w:rFonts w:hint="cs"/>
            <w:noProof/>
            <w:rtl/>
          </w:rPr>
          <w:t>ی</w:t>
        </w:r>
        <w:r w:rsidR="00C61DCE" w:rsidRPr="007E5E5F">
          <w:rPr>
            <w:rStyle w:val="Hyperlink"/>
            <w:rFonts w:hint="eastAsia"/>
            <w:noProof/>
            <w:rtl/>
          </w:rPr>
          <w:t>ک</w:t>
        </w:r>
        <w:r w:rsidR="00C61DCE" w:rsidRPr="007E5E5F">
          <w:rPr>
            <w:rStyle w:val="Hyperlink"/>
            <w:noProof/>
            <w:rtl/>
          </w:rPr>
          <w:t xml:space="preserve"> نوع فوت</w:t>
        </w:r>
        <w:r w:rsidR="00C61DCE">
          <w:rPr>
            <w:noProof/>
            <w:webHidden/>
          </w:rPr>
          <w:tab/>
        </w:r>
        <w:r w:rsidR="00C61DCE">
          <w:rPr>
            <w:rStyle w:val="Hyperlink"/>
            <w:noProof/>
            <w:rtl/>
          </w:rPr>
          <w:fldChar w:fldCharType="begin"/>
        </w:r>
        <w:r w:rsidR="00C61DCE">
          <w:rPr>
            <w:noProof/>
            <w:webHidden/>
          </w:rPr>
          <w:instrText xml:space="preserve"> PAGEREF _Toc186367977 \h </w:instrText>
        </w:r>
        <w:r w:rsidR="00C61DCE">
          <w:rPr>
            <w:rStyle w:val="Hyperlink"/>
            <w:noProof/>
            <w:rtl/>
          </w:rPr>
        </w:r>
        <w:r w:rsidR="00C61DCE">
          <w:rPr>
            <w:rStyle w:val="Hyperlink"/>
            <w:noProof/>
            <w:rtl/>
          </w:rPr>
          <w:fldChar w:fldCharType="separate"/>
        </w:r>
        <w:r w:rsidR="005D4C9E">
          <w:rPr>
            <w:noProof/>
            <w:webHidden/>
            <w:rtl/>
          </w:rPr>
          <w:t>19</w:t>
        </w:r>
        <w:r w:rsidR="00C61DCE">
          <w:rPr>
            <w:rStyle w:val="Hyperlink"/>
            <w:noProof/>
            <w:rtl/>
          </w:rPr>
          <w:fldChar w:fldCharType="end"/>
        </w:r>
      </w:hyperlink>
    </w:p>
    <w:p w14:paraId="29DBC8B7" w14:textId="4EB01907" w:rsidR="00C61DCE" w:rsidRDefault="00DC55C4" w:rsidP="00C61DCE">
      <w:pPr>
        <w:pStyle w:val="TOC1"/>
        <w:rPr>
          <w:rFonts w:asciiTheme="minorHAnsi" w:eastAsiaTheme="minorEastAsia" w:hAnsiTheme="minorHAnsi" w:cstheme="minorBidi"/>
          <w:noProof/>
          <w:szCs w:val="22"/>
          <w:lang w:bidi="fa-IR"/>
        </w:rPr>
      </w:pPr>
      <w:hyperlink w:anchor="_Toc186367978" w:history="1">
        <w:r w:rsidR="00C61DCE" w:rsidRPr="007E5E5F">
          <w:rPr>
            <w:rStyle w:val="Hyperlink"/>
            <w:noProof/>
            <w:rtl/>
          </w:rPr>
          <w:t>جدول 5: توز</w:t>
        </w:r>
        <w:r w:rsidR="00C61DCE" w:rsidRPr="007E5E5F">
          <w:rPr>
            <w:rStyle w:val="Hyperlink"/>
            <w:rFonts w:hint="cs"/>
            <w:noProof/>
            <w:rtl/>
          </w:rPr>
          <w:t>ی</w:t>
        </w:r>
        <w:r w:rsidR="00C61DCE" w:rsidRPr="007E5E5F">
          <w:rPr>
            <w:rStyle w:val="Hyperlink"/>
            <w:rFonts w:hint="eastAsia"/>
            <w:noProof/>
            <w:rtl/>
          </w:rPr>
          <w:t>ع</w:t>
        </w:r>
        <w:r w:rsidR="00C61DCE" w:rsidRPr="007E5E5F">
          <w:rPr>
            <w:rStyle w:val="Hyperlink"/>
            <w:noProof/>
            <w:rtl/>
          </w:rPr>
          <w:t xml:space="preserve"> فراوان</w:t>
        </w:r>
        <w:r w:rsidR="00C61DCE" w:rsidRPr="007E5E5F">
          <w:rPr>
            <w:rStyle w:val="Hyperlink"/>
            <w:rFonts w:hint="cs"/>
            <w:noProof/>
            <w:rtl/>
          </w:rPr>
          <w:t>ی</w:t>
        </w:r>
        <w:r w:rsidR="00C61DCE" w:rsidRPr="007E5E5F">
          <w:rPr>
            <w:rStyle w:val="Hyperlink"/>
            <w:noProof/>
            <w:rtl/>
          </w:rPr>
          <w:t xml:space="preserve"> و م</w:t>
        </w:r>
        <w:r w:rsidR="00C61DCE" w:rsidRPr="007E5E5F">
          <w:rPr>
            <w:rStyle w:val="Hyperlink"/>
            <w:rFonts w:hint="cs"/>
            <w:noProof/>
            <w:rtl/>
          </w:rPr>
          <w:t>ی</w:t>
        </w:r>
        <w:r w:rsidR="00C61DCE" w:rsidRPr="007E5E5F">
          <w:rPr>
            <w:rStyle w:val="Hyperlink"/>
            <w:rFonts w:hint="eastAsia"/>
            <w:noProof/>
            <w:rtl/>
          </w:rPr>
          <w:t>انگ</w:t>
        </w:r>
        <w:r w:rsidR="00C61DCE" w:rsidRPr="007E5E5F">
          <w:rPr>
            <w:rStyle w:val="Hyperlink"/>
            <w:rFonts w:hint="cs"/>
            <w:noProof/>
            <w:rtl/>
          </w:rPr>
          <w:t>ی</w:t>
        </w:r>
        <w:r w:rsidR="00C61DCE" w:rsidRPr="007E5E5F">
          <w:rPr>
            <w:rStyle w:val="Hyperlink"/>
            <w:rFonts w:hint="eastAsia"/>
            <w:noProof/>
            <w:rtl/>
          </w:rPr>
          <w:t>ن</w:t>
        </w:r>
        <w:r w:rsidR="00C61DCE" w:rsidRPr="007E5E5F">
          <w:rPr>
            <w:rStyle w:val="Hyperlink"/>
            <w:noProof/>
            <w:rtl/>
          </w:rPr>
          <w:t xml:space="preserve"> متغ</w:t>
        </w:r>
        <w:r w:rsidR="00C61DCE" w:rsidRPr="007E5E5F">
          <w:rPr>
            <w:rStyle w:val="Hyperlink"/>
            <w:rFonts w:hint="cs"/>
            <w:noProof/>
            <w:rtl/>
          </w:rPr>
          <w:t>ی</w:t>
        </w:r>
        <w:r w:rsidR="00C61DCE" w:rsidRPr="007E5E5F">
          <w:rPr>
            <w:rStyle w:val="Hyperlink"/>
            <w:rFonts w:hint="eastAsia"/>
            <w:noProof/>
            <w:rtl/>
          </w:rPr>
          <w:t>رها</w:t>
        </w:r>
        <w:r w:rsidR="00C61DCE" w:rsidRPr="007E5E5F">
          <w:rPr>
            <w:rStyle w:val="Hyperlink"/>
            <w:rFonts w:hint="cs"/>
            <w:noProof/>
            <w:rtl/>
          </w:rPr>
          <w:t>ی</w:t>
        </w:r>
        <w:r w:rsidR="00C61DCE" w:rsidRPr="007E5E5F">
          <w:rPr>
            <w:rStyle w:val="Hyperlink"/>
            <w:noProof/>
            <w:rtl/>
          </w:rPr>
          <w:t xml:space="preserve"> ب</w:t>
        </w:r>
        <w:r w:rsidR="00C61DCE" w:rsidRPr="007E5E5F">
          <w:rPr>
            <w:rStyle w:val="Hyperlink"/>
            <w:rFonts w:hint="cs"/>
            <w:noProof/>
            <w:rtl/>
          </w:rPr>
          <w:t>ی</w:t>
        </w:r>
        <w:r w:rsidR="00C61DCE" w:rsidRPr="007E5E5F">
          <w:rPr>
            <w:rStyle w:val="Hyperlink"/>
            <w:rFonts w:hint="eastAsia"/>
            <w:noProof/>
            <w:rtl/>
          </w:rPr>
          <w:t>مه</w:t>
        </w:r>
        <w:r w:rsidR="00C61DCE" w:rsidRPr="007E5E5F">
          <w:rPr>
            <w:rStyle w:val="Hyperlink"/>
            <w:noProof/>
          </w:rPr>
          <w:t>‌</w:t>
        </w:r>
        <w:r w:rsidR="00C61DCE" w:rsidRPr="007E5E5F">
          <w:rPr>
            <w:rStyle w:val="Hyperlink"/>
            <w:noProof/>
            <w:rtl/>
          </w:rPr>
          <w:t>ا</w:t>
        </w:r>
        <w:r w:rsidR="00C61DCE" w:rsidRPr="007E5E5F">
          <w:rPr>
            <w:rStyle w:val="Hyperlink"/>
            <w:rFonts w:hint="cs"/>
            <w:noProof/>
            <w:rtl/>
          </w:rPr>
          <w:t>ی</w:t>
        </w:r>
        <w:r w:rsidR="00C61DCE" w:rsidRPr="007E5E5F">
          <w:rPr>
            <w:rStyle w:val="Hyperlink"/>
            <w:noProof/>
            <w:rtl/>
          </w:rPr>
          <w:t xml:space="preserve"> بازنشستگان فعال به تفک</w:t>
        </w:r>
        <w:r w:rsidR="00C61DCE" w:rsidRPr="007E5E5F">
          <w:rPr>
            <w:rStyle w:val="Hyperlink"/>
            <w:rFonts w:hint="cs"/>
            <w:noProof/>
            <w:rtl/>
          </w:rPr>
          <w:t>ی</w:t>
        </w:r>
        <w:r w:rsidR="00C61DCE" w:rsidRPr="007E5E5F">
          <w:rPr>
            <w:rStyle w:val="Hyperlink"/>
            <w:rFonts w:hint="eastAsia"/>
            <w:noProof/>
            <w:rtl/>
          </w:rPr>
          <w:t>ک</w:t>
        </w:r>
        <w:r w:rsidR="00C61DCE" w:rsidRPr="007E5E5F">
          <w:rPr>
            <w:rStyle w:val="Hyperlink"/>
            <w:noProof/>
            <w:rtl/>
          </w:rPr>
          <w:t xml:space="preserve"> سن</w:t>
        </w:r>
        <w:r w:rsidR="00C61DCE">
          <w:rPr>
            <w:noProof/>
            <w:webHidden/>
          </w:rPr>
          <w:tab/>
        </w:r>
        <w:r w:rsidR="00C61DCE">
          <w:rPr>
            <w:rStyle w:val="Hyperlink"/>
            <w:noProof/>
            <w:rtl/>
          </w:rPr>
          <w:fldChar w:fldCharType="begin"/>
        </w:r>
        <w:r w:rsidR="00C61DCE">
          <w:rPr>
            <w:noProof/>
            <w:webHidden/>
          </w:rPr>
          <w:instrText xml:space="preserve"> PAGEREF _Toc186367978 \h </w:instrText>
        </w:r>
        <w:r w:rsidR="00C61DCE">
          <w:rPr>
            <w:rStyle w:val="Hyperlink"/>
            <w:noProof/>
            <w:rtl/>
          </w:rPr>
        </w:r>
        <w:r w:rsidR="00C61DCE">
          <w:rPr>
            <w:rStyle w:val="Hyperlink"/>
            <w:noProof/>
            <w:rtl/>
          </w:rPr>
          <w:fldChar w:fldCharType="separate"/>
        </w:r>
        <w:r w:rsidR="005D4C9E">
          <w:rPr>
            <w:noProof/>
            <w:webHidden/>
            <w:rtl/>
          </w:rPr>
          <w:t>20</w:t>
        </w:r>
        <w:r w:rsidR="00C61DCE">
          <w:rPr>
            <w:rStyle w:val="Hyperlink"/>
            <w:noProof/>
            <w:rtl/>
          </w:rPr>
          <w:fldChar w:fldCharType="end"/>
        </w:r>
      </w:hyperlink>
    </w:p>
    <w:p w14:paraId="6FAFF01D" w14:textId="721B83BA" w:rsidR="00C61DCE" w:rsidRDefault="00DC55C4" w:rsidP="00C61DCE">
      <w:pPr>
        <w:pStyle w:val="TOC1"/>
        <w:rPr>
          <w:rFonts w:asciiTheme="minorHAnsi" w:eastAsiaTheme="minorEastAsia" w:hAnsiTheme="minorHAnsi" w:cstheme="minorBidi"/>
          <w:noProof/>
          <w:szCs w:val="22"/>
          <w:lang w:bidi="fa-IR"/>
        </w:rPr>
      </w:pPr>
      <w:hyperlink w:anchor="_Toc186367979" w:history="1">
        <w:r w:rsidR="00C61DCE" w:rsidRPr="007E5E5F">
          <w:rPr>
            <w:rStyle w:val="Hyperlink"/>
            <w:noProof/>
            <w:rtl/>
          </w:rPr>
          <w:t>جدول 6: توز</w:t>
        </w:r>
        <w:r w:rsidR="00C61DCE" w:rsidRPr="007E5E5F">
          <w:rPr>
            <w:rStyle w:val="Hyperlink"/>
            <w:rFonts w:hint="cs"/>
            <w:noProof/>
            <w:rtl/>
          </w:rPr>
          <w:t>ی</w:t>
        </w:r>
        <w:r w:rsidR="00C61DCE" w:rsidRPr="007E5E5F">
          <w:rPr>
            <w:rStyle w:val="Hyperlink"/>
            <w:noProof/>
            <w:rtl/>
          </w:rPr>
          <w:t>ع فراوان</w:t>
        </w:r>
        <w:r w:rsidR="00C61DCE" w:rsidRPr="007E5E5F">
          <w:rPr>
            <w:rStyle w:val="Hyperlink"/>
            <w:rFonts w:hint="cs"/>
            <w:noProof/>
            <w:rtl/>
          </w:rPr>
          <w:t>ی</w:t>
        </w:r>
        <w:r w:rsidR="00C61DCE" w:rsidRPr="007E5E5F">
          <w:rPr>
            <w:rStyle w:val="Hyperlink"/>
            <w:noProof/>
            <w:rtl/>
          </w:rPr>
          <w:t xml:space="preserve"> و م</w:t>
        </w:r>
        <w:r w:rsidR="00C61DCE" w:rsidRPr="007E5E5F">
          <w:rPr>
            <w:rStyle w:val="Hyperlink"/>
            <w:rFonts w:hint="cs"/>
            <w:noProof/>
            <w:rtl/>
          </w:rPr>
          <w:t>ی</w:t>
        </w:r>
        <w:r w:rsidR="00C61DCE" w:rsidRPr="007E5E5F">
          <w:rPr>
            <w:rStyle w:val="Hyperlink"/>
            <w:noProof/>
            <w:rtl/>
          </w:rPr>
          <w:t>انگ</w:t>
        </w:r>
        <w:r w:rsidR="00C61DCE" w:rsidRPr="007E5E5F">
          <w:rPr>
            <w:rStyle w:val="Hyperlink"/>
            <w:rFonts w:hint="cs"/>
            <w:noProof/>
            <w:rtl/>
          </w:rPr>
          <w:t>ی</w:t>
        </w:r>
        <w:r w:rsidR="00C61DCE" w:rsidRPr="007E5E5F">
          <w:rPr>
            <w:rStyle w:val="Hyperlink"/>
            <w:noProof/>
            <w:rtl/>
          </w:rPr>
          <w:t>ن متغ</w:t>
        </w:r>
        <w:r w:rsidR="00C61DCE" w:rsidRPr="007E5E5F">
          <w:rPr>
            <w:rStyle w:val="Hyperlink"/>
            <w:rFonts w:hint="cs"/>
            <w:noProof/>
            <w:rtl/>
          </w:rPr>
          <w:t>ی</w:t>
        </w:r>
        <w:r w:rsidR="00C61DCE" w:rsidRPr="007E5E5F">
          <w:rPr>
            <w:rStyle w:val="Hyperlink"/>
            <w:noProof/>
            <w:rtl/>
          </w:rPr>
          <w:t>رها</w:t>
        </w:r>
        <w:r w:rsidR="00C61DCE" w:rsidRPr="007E5E5F">
          <w:rPr>
            <w:rStyle w:val="Hyperlink"/>
            <w:rFonts w:hint="cs"/>
            <w:noProof/>
            <w:rtl/>
          </w:rPr>
          <w:t>ی</w:t>
        </w:r>
        <w:r w:rsidR="00C61DCE" w:rsidRPr="007E5E5F">
          <w:rPr>
            <w:rStyle w:val="Hyperlink"/>
            <w:noProof/>
            <w:rtl/>
          </w:rPr>
          <w:t xml:space="preserve"> ب</w:t>
        </w:r>
        <w:r w:rsidR="00C61DCE" w:rsidRPr="007E5E5F">
          <w:rPr>
            <w:rStyle w:val="Hyperlink"/>
            <w:rFonts w:hint="cs"/>
            <w:noProof/>
            <w:rtl/>
          </w:rPr>
          <w:t>ی</w:t>
        </w:r>
        <w:r w:rsidR="00C61DCE" w:rsidRPr="007E5E5F">
          <w:rPr>
            <w:rStyle w:val="Hyperlink"/>
            <w:noProof/>
            <w:rtl/>
          </w:rPr>
          <w:t>مه</w:t>
        </w:r>
        <w:r w:rsidR="00C61DCE" w:rsidRPr="007E5E5F">
          <w:rPr>
            <w:rStyle w:val="Hyperlink"/>
            <w:noProof/>
          </w:rPr>
          <w:t>‌</w:t>
        </w:r>
        <w:r w:rsidR="00C61DCE" w:rsidRPr="007E5E5F">
          <w:rPr>
            <w:rStyle w:val="Hyperlink"/>
            <w:noProof/>
            <w:rtl/>
          </w:rPr>
          <w:t>ا</w:t>
        </w:r>
        <w:r w:rsidR="00C61DCE" w:rsidRPr="007E5E5F">
          <w:rPr>
            <w:rStyle w:val="Hyperlink"/>
            <w:rFonts w:hint="cs"/>
            <w:noProof/>
            <w:rtl/>
          </w:rPr>
          <w:t>ی</w:t>
        </w:r>
        <w:r w:rsidR="00C61DCE" w:rsidRPr="007E5E5F">
          <w:rPr>
            <w:rStyle w:val="Hyperlink"/>
            <w:noProof/>
            <w:rtl/>
          </w:rPr>
          <w:t xml:space="preserve"> ازکارافتادگان فعال به تفک</w:t>
        </w:r>
        <w:r w:rsidR="00C61DCE" w:rsidRPr="007E5E5F">
          <w:rPr>
            <w:rStyle w:val="Hyperlink"/>
            <w:rFonts w:hint="cs"/>
            <w:noProof/>
            <w:rtl/>
          </w:rPr>
          <w:t>ی</w:t>
        </w:r>
        <w:r w:rsidR="00C61DCE" w:rsidRPr="007E5E5F">
          <w:rPr>
            <w:rStyle w:val="Hyperlink"/>
            <w:noProof/>
            <w:rtl/>
          </w:rPr>
          <w:t>ک سن</w:t>
        </w:r>
        <w:r w:rsidR="00C61DCE">
          <w:rPr>
            <w:noProof/>
            <w:webHidden/>
          </w:rPr>
          <w:tab/>
        </w:r>
        <w:r w:rsidR="00C61DCE">
          <w:rPr>
            <w:rStyle w:val="Hyperlink"/>
            <w:noProof/>
            <w:rtl/>
          </w:rPr>
          <w:fldChar w:fldCharType="begin"/>
        </w:r>
        <w:r w:rsidR="00C61DCE">
          <w:rPr>
            <w:noProof/>
            <w:webHidden/>
          </w:rPr>
          <w:instrText xml:space="preserve"> PAGEREF _Toc186367979 \h </w:instrText>
        </w:r>
        <w:r w:rsidR="00C61DCE">
          <w:rPr>
            <w:rStyle w:val="Hyperlink"/>
            <w:noProof/>
            <w:rtl/>
          </w:rPr>
        </w:r>
        <w:r w:rsidR="00C61DCE">
          <w:rPr>
            <w:rStyle w:val="Hyperlink"/>
            <w:noProof/>
            <w:rtl/>
          </w:rPr>
          <w:fldChar w:fldCharType="separate"/>
        </w:r>
        <w:r w:rsidR="005D4C9E">
          <w:rPr>
            <w:noProof/>
            <w:webHidden/>
            <w:rtl/>
          </w:rPr>
          <w:t>22</w:t>
        </w:r>
        <w:r w:rsidR="00C61DCE">
          <w:rPr>
            <w:rStyle w:val="Hyperlink"/>
            <w:noProof/>
            <w:rtl/>
          </w:rPr>
          <w:fldChar w:fldCharType="end"/>
        </w:r>
      </w:hyperlink>
    </w:p>
    <w:p w14:paraId="4B9B8E5B" w14:textId="2BF31855" w:rsidR="00C61DCE" w:rsidRDefault="00DC55C4" w:rsidP="00C61DCE">
      <w:pPr>
        <w:pStyle w:val="TOC1"/>
        <w:rPr>
          <w:rFonts w:asciiTheme="minorHAnsi" w:eastAsiaTheme="minorEastAsia" w:hAnsiTheme="minorHAnsi" w:cstheme="minorBidi"/>
          <w:noProof/>
          <w:szCs w:val="22"/>
          <w:lang w:bidi="fa-IR"/>
        </w:rPr>
      </w:pPr>
      <w:hyperlink w:anchor="_Toc186367980" w:history="1">
        <w:r w:rsidR="00C61DCE" w:rsidRPr="007E5E5F">
          <w:rPr>
            <w:rStyle w:val="Hyperlink"/>
            <w:noProof/>
            <w:rtl/>
          </w:rPr>
          <w:t>جدول 7: توز</w:t>
        </w:r>
        <w:r w:rsidR="00C61DCE" w:rsidRPr="007E5E5F">
          <w:rPr>
            <w:rStyle w:val="Hyperlink"/>
            <w:rFonts w:hint="cs"/>
            <w:noProof/>
            <w:rtl/>
          </w:rPr>
          <w:t>ی</w:t>
        </w:r>
        <w:r w:rsidR="00C61DCE" w:rsidRPr="007E5E5F">
          <w:rPr>
            <w:rStyle w:val="Hyperlink"/>
            <w:rFonts w:hint="eastAsia"/>
            <w:noProof/>
            <w:rtl/>
          </w:rPr>
          <w:t>ع</w:t>
        </w:r>
        <w:r w:rsidR="00C61DCE" w:rsidRPr="007E5E5F">
          <w:rPr>
            <w:rStyle w:val="Hyperlink"/>
            <w:noProof/>
            <w:rtl/>
          </w:rPr>
          <w:t xml:space="preserve"> فراوان</w:t>
        </w:r>
        <w:r w:rsidR="00C61DCE" w:rsidRPr="007E5E5F">
          <w:rPr>
            <w:rStyle w:val="Hyperlink"/>
            <w:rFonts w:hint="cs"/>
            <w:noProof/>
            <w:rtl/>
          </w:rPr>
          <w:t>ی</w:t>
        </w:r>
        <w:r w:rsidR="00C61DCE" w:rsidRPr="007E5E5F">
          <w:rPr>
            <w:rStyle w:val="Hyperlink"/>
            <w:noProof/>
            <w:rtl/>
          </w:rPr>
          <w:t xml:space="preserve"> و م</w:t>
        </w:r>
        <w:r w:rsidR="00C61DCE" w:rsidRPr="007E5E5F">
          <w:rPr>
            <w:rStyle w:val="Hyperlink"/>
            <w:rFonts w:hint="cs"/>
            <w:noProof/>
            <w:rtl/>
          </w:rPr>
          <w:t>ی</w:t>
        </w:r>
        <w:r w:rsidR="00C61DCE" w:rsidRPr="007E5E5F">
          <w:rPr>
            <w:rStyle w:val="Hyperlink"/>
            <w:rFonts w:hint="eastAsia"/>
            <w:noProof/>
            <w:rtl/>
          </w:rPr>
          <w:t>انگ</w:t>
        </w:r>
        <w:r w:rsidR="00C61DCE" w:rsidRPr="007E5E5F">
          <w:rPr>
            <w:rStyle w:val="Hyperlink"/>
            <w:rFonts w:hint="cs"/>
            <w:noProof/>
            <w:rtl/>
          </w:rPr>
          <w:t>ی</w:t>
        </w:r>
        <w:r w:rsidR="00C61DCE" w:rsidRPr="007E5E5F">
          <w:rPr>
            <w:rStyle w:val="Hyperlink"/>
            <w:rFonts w:hint="eastAsia"/>
            <w:noProof/>
            <w:rtl/>
          </w:rPr>
          <w:t>ن</w:t>
        </w:r>
        <w:r w:rsidR="00C61DCE" w:rsidRPr="007E5E5F">
          <w:rPr>
            <w:rStyle w:val="Hyperlink"/>
            <w:noProof/>
            <w:rtl/>
          </w:rPr>
          <w:t xml:space="preserve"> متغ</w:t>
        </w:r>
        <w:r w:rsidR="00C61DCE" w:rsidRPr="007E5E5F">
          <w:rPr>
            <w:rStyle w:val="Hyperlink"/>
            <w:rFonts w:hint="cs"/>
            <w:noProof/>
            <w:rtl/>
          </w:rPr>
          <w:t>ی</w:t>
        </w:r>
        <w:r w:rsidR="00C61DCE" w:rsidRPr="007E5E5F">
          <w:rPr>
            <w:rStyle w:val="Hyperlink"/>
            <w:rFonts w:hint="eastAsia"/>
            <w:noProof/>
            <w:rtl/>
          </w:rPr>
          <w:t>رها</w:t>
        </w:r>
        <w:r w:rsidR="00C61DCE" w:rsidRPr="007E5E5F">
          <w:rPr>
            <w:rStyle w:val="Hyperlink"/>
            <w:rFonts w:hint="cs"/>
            <w:noProof/>
            <w:rtl/>
          </w:rPr>
          <w:t>ی</w:t>
        </w:r>
        <w:r w:rsidR="00C61DCE" w:rsidRPr="007E5E5F">
          <w:rPr>
            <w:rStyle w:val="Hyperlink"/>
            <w:noProof/>
            <w:rtl/>
          </w:rPr>
          <w:t xml:space="preserve"> ب</w:t>
        </w:r>
        <w:r w:rsidR="00C61DCE" w:rsidRPr="007E5E5F">
          <w:rPr>
            <w:rStyle w:val="Hyperlink"/>
            <w:rFonts w:hint="cs"/>
            <w:noProof/>
            <w:rtl/>
          </w:rPr>
          <w:t>ی</w:t>
        </w:r>
        <w:r w:rsidR="00C61DCE" w:rsidRPr="007E5E5F">
          <w:rPr>
            <w:rStyle w:val="Hyperlink"/>
            <w:rFonts w:hint="eastAsia"/>
            <w:noProof/>
            <w:rtl/>
          </w:rPr>
          <w:t>مه‌ا</w:t>
        </w:r>
        <w:r w:rsidR="00C61DCE" w:rsidRPr="007E5E5F">
          <w:rPr>
            <w:rStyle w:val="Hyperlink"/>
            <w:rFonts w:hint="cs"/>
            <w:noProof/>
            <w:rtl/>
          </w:rPr>
          <w:t>ی</w:t>
        </w:r>
        <w:r w:rsidR="00C61DCE" w:rsidRPr="007E5E5F">
          <w:rPr>
            <w:rStyle w:val="Hyperlink"/>
            <w:noProof/>
            <w:rtl/>
          </w:rPr>
          <w:t xml:space="preserve"> بازنشستگان فعال به تفک</w:t>
        </w:r>
        <w:r w:rsidR="00C61DCE" w:rsidRPr="007E5E5F">
          <w:rPr>
            <w:rStyle w:val="Hyperlink"/>
            <w:rFonts w:hint="cs"/>
            <w:noProof/>
            <w:rtl/>
          </w:rPr>
          <w:t>ی</w:t>
        </w:r>
        <w:r w:rsidR="00C61DCE" w:rsidRPr="007E5E5F">
          <w:rPr>
            <w:rStyle w:val="Hyperlink"/>
            <w:rFonts w:hint="eastAsia"/>
            <w:noProof/>
            <w:rtl/>
          </w:rPr>
          <w:t>ک</w:t>
        </w:r>
        <w:r w:rsidR="00C61DCE" w:rsidRPr="007E5E5F">
          <w:rPr>
            <w:rStyle w:val="Hyperlink"/>
            <w:noProof/>
            <w:rtl/>
          </w:rPr>
          <w:t xml:space="preserve"> سن برقرار</w:t>
        </w:r>
        <w:r w:rsidR="00C61DCE" w:rsidRPr="007E5E5F">
          <w:rPr>
            <w:rStyle w:val="Hyperlink"/>
            <w:rFonts w:hint="cs"/>
            <w:noProof/>
            <w:rtl/>
          </w:rPr>
          <w:t>ی</w:t>
        </w:r>
        <w:r w:rsidR="00C61DCE">
          <w:rPr>
            <w:noProof/>
            <w:webHidden/>
          </w:rPr>
          <w:tab/>
        </w:r>
        <w:r w:rsidR="00C61DCE">
          <w:rPr>
            <w:rStyle w:val="Hyperlink"/>
            <w:noProof/>
            <w:rtl/>
          </w:rPr>
          <w:fldChar w:fldCharType="begin"/>
        </w:r>
        <w:r w:rsidR="00C61DCE">
          <w:rPr>
            <w:noProof/>
            <w:webHidden/>
          </w:rPr>
          <w:instrText xml:space="preserve"> PAGEREF _Toc186367980 \h </w:instrText>
        </w:r>
        <w:r w:rsidR="00C61DCE">
          <w:rPr>
            <w:rStyle w:val="Hyperlink"/>
            <w:noProof/>
            <w:rtl/>
          </w:rPr>
        </w:r>
        <w:r w:rsidR="00C61DCE">
          <w:rPr>
            <w:rStyle w:val="Hyperlink"/>
            <w:noProof/>
            <w:rtl/>
          </w:rPr>
          <w:fldChar w:fldCharType="separate"/>
        </w:r>
        <w:r w:rsidR="005D4C9E">
          <w:rPr>
            <w:noProof/>
            <w:webHidden/>
            <w:rtl/>
          </w:rPr>
          <w:t>25</w:t>
        </w:r>
        <w:r w:rsidR="00C61DCE">
          <w:rPr>
            <w:rStyle w:val="Hyperlink"/>
            <w:noProof/>
            <w:rtl/>
          </w:rPr>
          <w:fldChar w:fldCharType="end"/>
        </w:r>
      </w:hyperlink>
    </w:p>
    <w:p w14:paraId="29B122C9" w14:textId="22D4D470" w:rsidR="00C61DCE" w:rsidRDefault="00DC55C4" w:rsidP="00C61DCE">
      <w:pPr>
        <w:pStyle w:val="TOC1"/>
        <w:rPr>
          <w:rFonts w:asciiTheme="minorHAnsi" w:eastAsiaTheme="minorEastAsia" w:hAnsiTheme="minorHAnsi" w:cstheme="minorBidi"/>
          <w:noProof/>
          <w:szCs w:val="22"/>
          <w:lang w:bidi="fa-IR"/>
        </w:rPr>
      </w:pPr>
      <w:hyperlink w:anchor="_Toc186367981" w:history="1">
        <w:r w:rsidR="00C61DCE" w:rsidRPr="007E5E5F">
          <w:rPr>
            <w:rStyle w:val="Hyperlink"/>
            <w:noProof/>
            <w:rtl/>
          </w:rPr>
          <w:t>جدول 8: توز</w:t>
        </w:r>
        <w:r w:rsidR="00C61DCE" w:rsidRPr="007E5E5F">
          <w:rPr>
            <w:rStyle w:val="Hyperlink"/>
            <w:rFonts w:hint="cs"/>
            <w:noProof/>
            <w:rtl/>
          </w:rPr>
          <w:t>ی</w:t>
        </w:r>
        <w:r w:rsidR="00C61DCE" w:rsidRPr="007E5E5F">
          <w:rPr>
            <w:rStyle w:val="Hyperlink"/>
            <w:rFonts w:hint="eastAsia"/>
            <w:noProof/>
            <w:rtl/>
          </w:rPr>
          <w:t>ع</w:t>
        </w:r>
        <w:r w:rsidR="00C61DCE" w:rsidRPr="007E5E5F">
          <w:rPr>
            <w:rStyle w:val="Hyperlink"/>
            <w:noProof/>
            <w:rtl/>
          </w:rPr>
          <w:t xml:space="preserve"> فراوان</w:t>
        </w:r>
        <w:r w:rsidR="00C61DCE" w:rsidRPr="007E5E5F">
          <w:rPr>
            <w:rStyle w:val="Hyperlink"/>
            <w:rFonts w:hint="cs"/>
            <w:noProof/>
            <w:rtl/>
          </w:rPr>
          <w:t>ی</w:t>
        </w:r>
        <w:r w:rsidR="00C61DCE" w:rsidRPr="007E5E5F">
          <w:rPr>
            <w:rStyle w:val="Hyperlink"/>
            <w:noProof/>
            <w:rtl/>
          </w:rPr>
          <w:t xml:space="preserve"> و م</w:t>
        </w:r>
        <w:r w:rsidR="00C61DCE" w:rsidRPr="007E5E5F">
          <w:rPr>
            <w:rStyle w:val="Hyperlink"/>
            <w:rFonts w:hint="cs"/>
            <w:noProof/>
            <w:rtl/>
          </w:rPr>
          <w:t>ی</w:t>
        </w:r>
        <w:r w:rsidR="00C61DCE" w:rsidRPr="007E5E5F">
          <w:rPr>
            <w:rStyle w:val="Hyperlink"/>
            <w:rFonts w:hint="eastAsia"/>
            <w:noProof/>
            <w:rtl/>
          </w:rPr>
          <w:t>انگ</w:t>
        </w:r>
        <w:r w:rsidR="00C61DCE" w:rsidRPr="007E5E5F">
          <w:rPr>
            <w:rStyle w:val="Hyperlink"/>
            <w:rFonts w:hint="cs"/>
            <w:noProof/>
            <w:rtl/>
          </w:rPr>
          <w:t>ی</w:t>
        </w:r>
        <w:r w:rsidR="00C61DCE" w:rsidRPr="007E5E5F">
          <w:rPr>
            <w:rStyle w:val="Hyperlink"/>
            <w:rFonts w:hint="eastAsia"/>
            <w:noProof/>
            <w:rtl/>
          </w:rPr>
          <w:t>ن</w:t>
        </w:r>
        <w:r w:rsidR="00C61DCE" w:rsidRPr="007E5E5F">
          <w:rPr>
            <w:rStyle w:val="Hyperlink"/>
            <w:noProof/>
            <w:rtl/>
          </w:rPr>
          <w:t xml:space="preserve"> متغ</w:t>
        </w:r>
        <w:r w:rsidR="00C61DCE" w:rsidRPr="007E5E5F">
          <w:rPr>
            <w:rStyle w:val="Hyperlink"/>
            <w:rFonts w:hint="cs"/>
            <w:noProof/>
            <w:rtl/>
          </w:rPr>
          <w:t>ی</w:t>
        </w:r>
        <w:r w:rsidR="00C61DCE" w:rsidRPr="007E5E5F">
          <w:rPr>
            <w:rStyle w:val="Hyperlink"/>
            <w:rFonts w:hint="eastAsia"/>
            <w:noProof/>
            <w:rtl/>
          </w:rPr>
          <w:t>رها</w:t>
        </w:r>
        <w:r w:rsidR="00C61DCE" w:rsidRPr="007E5E5F">
          <w:rPr>
            <w:rStyle w:val="Hyperlink"/>
            <w:rFonts w:hint="cs"/>
            <w:noProof/>
            <w:rtl/>
          </w:rPr>
          <w:t>ی</w:t>
        </w:r>
        <w:r w:rsidR="00C61DCE" w:rsidRPr="007E5E5F">
          <w:rPr>
            <w:rStyle w:val="Hyperlink"/>
            <w:noProof/>
            <w:rtl/>
          </w:rPr>
          <w:t xml:space="preserve"> ب</w:t>
        </w:r>
        <w:r w:rsidR="00C61DCE" w:rsidRPr="007E5E5F">
          <w:rPr>
            <w:rStyle w:val="Hyperlink"/>
            <w:rFonts w:hint="cs"/>
            <w:noProof/>
            <w:rtl/>
          </w:rPr>
          <w:t>ی</w:t>
        </w:r>
        <w:r w:rsidR="00C61DCE" w:rsidRPr="007E5E5F">
          <w:rPr>
            <w:rStyle w:val="Hyperlink"/>
            <w:rFonts w:hint="eastAsia"/>
            <w:noProof/>
            <w:rtl/>
          </w:rPr>
          <w:t>مه‌ا</w:t>
        </w:r>
        <w:r w:rsidR="00C61DCE" w:rsidRPr="007E5E5F">
          <w:rPr>
            <w:rStyle w:val="Hyperlink"/>
            <w:rFonts w:hint="cs"/>
            <w:noProof/>
            <w:rtl/>
          </w:rPr>
          <w:t>ی</w:t>
        </w:r>
        <w:r w:rsidR="00C61DCE" w:rsidRPr="007E5E5F">
          <w:rPr>
            <w:rStyle w:val="Hyperlink"/>
            <w:noProof/>
            <w:rtl/>
          </w:rPr>
          <w:t xml:space="preserve"> ازکارافتادگان فعال به تفک</w:t>
        </w:r>
        <w:r w:rsidR="00C61DCE" w:rsidRPr="007E5E5F">
          <w:rPr>
            <w:rStyle w:val="Hyperlink"/>
            <w:rFonts w:hint="cs"/>
            <w:noProof/>
            <w:rtl/>
          </w:rPr>
          <w:t>ی</w:t>
        </w:r>
        <w:r w:rsidR="00C61DCE" w:rsidRPr="007E5E5F">
          <w:rPr>
            <w:rStyle w:val="Hyperlink"/>
            <w:rFonts w:hint="eastAsia"/>
            <w:noProof/>
            <w:rtl/>
          </w:rPr>
          <w:t>ک</w:t>
        </w:r>
        <w:r w:rsidR="00C61DCE" w:rsidRPr="007E5E5F">
          <w:rPr>
            <w:rStyle w:val="Hyperlink"/>
            <w:noProof/>
            <w:rtl/>
          </w:rPr>
          <w:t xml:space="preserve"> گروه ها</w:t>
        </w:r>
        <w:r w:rsidR="00C61DCE" w:rsidRPr="007E5E5F">
          <w:rPr>
            <w:rStyle w:val="Hyperlink"/>
            <w:rFonts w:hint="cs"/>
            <w:noProof/>
            <w:rtl/>
          </w:rPr>
          <w:t>ی</w:t>
        </w:r>
        <w:r w:rsidR="00C61DCE" w:rsidRPr="007E5E5F">
          <w:rPr>
            <w:rStyle w:val="Hyperlink"/>
            <w:noProof/>
            <w:rtl/>
          </w:rPr>
          <w:t xml:space="preserve"> سن برقرار</w:t>
        </w:r>
        <w:r w:rsidR="00C61DCE" w:rsidRPr="007E5E5F">
          <w:rPr>
            <w:rStyle w:val="Hyperlink"/>
            <w:rFonts w:hint="cs"/>
            <w:noProof/>
            <w:rtl/>
          </w:rPr>
          <w:t>ی</w:t>
        </w:r>
        <w:r w:rsidR="00C61DCE">
          <w:rPr>
            <w:noProof/>
            <w:webHidden/>
          </w:rPr>
          <w:tab/>
        </w:r>
        <w:r w:rsidR="00C61DCE">
          <w:rPr>
            <w:rStyle w:val="Hyperlink"/>
            <w:noProof/>
            <w:rtl/>
          </w:rPr>
          <w:fldChar w:fldCharType="begin"/>
        </w:r>
        <w:r w:rsidR="00C61DCE">
          <w:rPr>
            <w:noProof/>
            <w:webHidden/>
          </w:rPr>
          <w:instrText xml:space="preserve"> PAGEREF _Toc186367981 \h </w:instrText>
        </w:r>
        <w:r w:rsidR="00C61DCE">
          <w:rPr>
            <w:rStyle w:val="Hyperlink"/>
            <w:noProof/>
            <w:rtl/>
          </w:rPr>
        </w:r>
        <w:r w:rsidR="00C61DCE">
          <w:rPr>
            <w:rStyle w:val="Hyperlink"/>
            <w:noProof/>
            <w:rtl/>
          </w:rPr>
          <w:fldChar w:fldCharType="separate"/>
        </w:r>
        <w:r w:rsidR="005D4C9E">
          <w:rPr>
            <w:noProof/>
            <w:webHidden/>
            <w:rtl/>
          </w:rPr>
          <w:t>27</w:t>
        </w:r>
        <w:r w:rsidR="00C61DCE">
          <w:rPr>
            <w:rStyle w:val="Hyperlink"/>
            <w:noProof/>
            <w:rtl/>
          </w:rPr>
          <w:fldChar w:fldCharType="end"/>
        </w:r>
      </w:hyperlink>
    </w:p>
    <w:p w14:paraId="0B9037D0" w14:textId="00363EBA" w:rsidR="00C61DCE" w:rsidRDefault="00DC55C4" w:rsidP="00C61DCE">
      <w:pPr>
        <w:pStyle w:val="TOC1"/>
        <w:rPr>
          <w:rFonts w:asciiTheme="minorHAnsi" w:eastAsiaTheme="minorEastAsia" w:hAnsiTheme="minorHAnsi" w:cstheme="minorBidi"/>
          <w:noProof/>
          <w:szCs w:val="22"/>
          <w:lang w:bidi="fa-IR"/>
        </w:rPr>
      </w:pPr>
      <w:hyperlink w:anchor="_Toc186367982" w:history="1">
        <w:r w:rsidR="00C61DCE" w:rsidRPr="007E5E5F">
          <w:rPr>
            <w:rStyle w:val="Hyperlink"/>
            <w:noProof/>
            <w:rtl/>
          </w:rPr>
          <w:t>جدول 9: توز</w:t>
        </w:r>
        <w:r w:rsidR="00C61DCE" w:rsidRPr="007E5E5F">
          <w:rPr>
            <w:rStyle w:val="Hyperlink"/>
            <w:rFonts w:hint="cs"/>
            <w:noProof/>
            <w:rtl/>
          </w:rPr>
          <w:t>ی</w:t>
        </w:r>
        <w:r w:rsidR="00C61DCE" w:rsidRPr="007E5E5F">
          <w:rPr>
            <w:rStyle w:val="Hyperlink"/>
            <w:rFonts w:hint="eastAsia"/>
            <w:noProof/>
            <w:rtl/>
          </w:rPr>
          <w:t>ع</w:t>
        </w:r>
        <w:r w:rsidR="00C61DCE" w:rsidRPr="007E5E5F">
          <w:rPr>
            <w:rStyle w:val="Hyperlink"/>
            <w:noProof/>
            <w:rtl/>
          </w:rPr>
          <w:t xml:space="preserve"> فراوان</w:t>
        </w:r>
        <w:r w:rsidR="00C61DCE" w:rsidRPr="007E5E5F">
          <w:rPr>
            <w:rStyle w:val="Hyperlink"/>
            <w:rFonts w:hint="cs"/>
            <w:noProof/>
            <w:rtl/>
          </w:rPr>
          <w:t>ی</w:t>
        </w:r>
        <w:r w:rsidR="00C61DCE" w:rsidRPr="007E5E5F">
          <w:rPr>
            <w:rStyle w:val="Hyperlink"/>
            <w:noProof/>
            <w:rtl/>
          </w:rPr>
          <w:t xml:space="preserve"> و م</w:t>
        </w:r>
        <w:r w:rsidR="00C61DCE" w:rsidRPr="007E5E5F">
          <w:rPr>
            <w:rStyle w:val="Hyperlink"/>
            <w:rFonts w:hint="cs"/>
            <w:noProof/>
            <w:rtl/>
          </w:rPr>
          <w:t>ی</w:t>
        </w:r>
        <w:r w:rsidR="00C61DCE" w:rsidRPr="007E5E5F">
          <w:rPr>
            <w:rStyle w:val="Hyperlink"/>
            <w:rFonts w:hint="eastAsia"/>
            <w:noProof/>
            <w:rtl/>
          </w:rPr>
          <w:t>انگ</w:t>
        </w:r>
        <w:r w:rsidR="00C61DCE" w:rsidRPr="007E5E5F">
          <w:rPr>
            <w:rStyle w:val="Hyperlink"/>
            <w:rFonts w:hint="cs"/>
            <w:noProof/>
            <w:rtl/>
          </w:rPr>
          <w:t>ی</w:t>
        </w:r>
        <w:r w:rsidR="00C61DCE" w:rsidRPr="007E5E5F">
          <w:rPr>
            <w:rStyle w:val="Hyperlink"/>
            <w:rFonts w:hint="eastAsia"/>
            <w:noProof/>
            <w:rtl/>
          </w:rPr>
          <w:t>ن</w:t>
        </w:r>
        <w:r w:rsidR="00C61DCE" w:rsidRPr="007E5E5F">
          <w:rPr>
            <w:rStyle w:val="Hyperlink"/>
            <w:noProof/>
            <w:rtl/>
          </w:rPr>
          <w:t xml:space="preserve"> متغ</w:t>
        </w:r>
        <w:r w:rsidR="00C61DCE" w:rsidRPr="007E5E5F">
          <w:rPr>
            <w:rStyle w:val="Hyperlink"/>
            <w:rFonts w:hint="cs"/>
            <w:noProof/>
            <w:rtl/>
          </w:rPr>
          <w:t>ی</w:t>
        </w:r>
        <w:r w:rsidR="00C61DCE" w:rsidRPr="007E5E5F">
          <w:rPr>
            <w:rStyle w:val="Hyperlink"/>
            <w:rFonts w:hint="eastAsia"/>
            <w:noProof/>
            <w:rtl/>
          </w:rPr>
          <w:t>رها</w:t>
        </w:r>
        <w:r w:rsidR="00C61DCE" w:rsidRPr="007E5E5F">
          <w:rPr>
            <w:rStyle w:val="Hyperlink"/>
            <w:rFonts w:hint="cs"/>
            <w:noProof/>
            <w:rtl/>
          </w:rPr>
          <w:t>ی</w:t>
        </w:r>
        <w:r w:rsidR="00C61DCE" w:rsidRPr="007E5E5F">
          <w:rPr>
            <w:rStyle w:val="Hyperlink"/>
            <w:noProof/>
            <w:rtl/>
          </w:rPr>
          <w:t xml:space="preserve"> ب</w:t>
        </w:r>
        <w:r w:rsidR="00C61DCE" w:rsidRPr="007E5E5F">
          <w:rPr>
            <w:rStyle w:val="Hyperlink"/>
            <w:rFonts w:hint="cs"/>
            <w:noProof/>
            <w:rtl/>
          </w:rPr>
          <w:t>ی</w:t>
        </w:r>
        <w:r w:rsidR="00C61DCE" w:rsidRPr="007E5E5F">
          <w:rPr>
            <w:rStyle w:val="Hyperlink"/>
            <w:rFonts w:hint="eastAsia"/>
            <w:noProof/>
            <w:rtl/>
          </w:rPr>
          <w:t>مه‌ا</w:t>
        </w:r>
        <w:r w:rsidR="00C61DCE" w:rsidRPr="007E5E5F">
          <w:rPr>
            <w:rStyle w:val="Hyperlink"/>
            <w:rFonts w:hint="cs"/>
            <w:noProof/>
            <w:rtl/>
          </w:rPr>
          <w:t>ی</w:t>
        </w:r>
        <w:r w:rsidR="00C61DCE" w:rsidRPr="007E5E5F">
          <w:rPr>
            <w:rStyle w:val="Hyperlink"/>
            <w:noProof/>
            <w:rtl/>
          </w:rPr>
          <w:t xml:space="preserve"> فوت شدگان به تفک</w:t>
        </w:r>
        <w:r w:rsidR="00C61DCE" w:rsidRPr="007E5E5F">
          <w:rPr>
            <w:rStyle w:val="Hyperlink"/>
            <w:rFonts w:hint="cs"/>
            <w:noProof/>
            <w:rtl/>
          </w:rPr>
          <w:t>ی</w:t>
        </w:r>
        <w:r w:rsidR="00C61DCE" w:rsidRPr="007E5E5F">
          <w:rPr>
            <w:rStyle w:val="Hyperlink"/>
            <w:rFonts w:hint="eastAsia"/>
            <w:noProof/>
            <w:rtl/>
          </w:rPr>
          <w:t>ک</w:t>
        </w:r>
        <w:r w:rsidR="00C61DCE" w:rsidRPr="007E5E5F">
          <w:rPr>
            <w:rStyle w:val="Hyperlink"/>
            <w:noProof/>
            <w:rtl/>
          </w:rPr>
          <w:t xml:space="preserve"> سن فوت</w:t>
        </w:r>
        <w:r w:rsidR="00C61DCE">
          <w:rPr>
            <w:noProof/>
            <w:webHidden/>
          </w:rPr>
          <w:tab/>
        </w:r>
        <w:r w:rsidR="00C61DCE">
          <w:rPr>
            <w:rStyle w:val="Hyperlink"/>
            <w:noProof/>
            <w:rtl/>
          </w:rPr>
          <w:fldChar w:fldCharType="begin"/>
        </w:r>
        <w:r w:rsidR="00C61DCE">
          <w:rPr>
            <w:noProof/>
            <w:webHidden/>
          </w:rPr>
          <w:instrText xml:space="preserve"> PAGEREF _Toc186367982 \h </w:instrText>
        </w:r>
        <w:r w:rsidR="00C61DCE">
          <w:rPr>
            <w:rStyle w:val="Hyperlink"/>
            <w:noProof/>
            <w:rtl/>
          </w:rPr>
        </w:r>
        <w:r w:rsidR="00C61DCE">
          <w:rPr>
            <w:rStyle w:val="Hyperlink"/>
            <w:noProof/>
            <w:rtl/>
          </w:rPr>
          <w:fldChar w:fldCharType="separate"/>
        </w:r>
        <w:r w:rsidR="005D4C9E">
          <w:rPr>
            <w:noProof/>
            <w:webHidden/>
            <w:rtl/>
          </w:rPr>
          <w:t>29</w:t>
        </w:r>
        <w:r w:rsidR="00C61DCE">
          <w:rPr>
            <w:rStyle w:val="Hyperlink"/>
            <w:noProof/>
            <w:rtl/>
          </w:rPr>
          <w:fldChar w:fldCharType="end"/>
        </w:r>
      </w:hyperlink>
    </w:p>
    <w:p w14:paraId="36B9E248" w14:textId="78CF3DF3" w:rsidR="00C61DCE" w:rsidRDefault="00DC55C4" w:rsidP="00C61DCE">
      <w:pPr>
        <w:pStyle w:val="TOC1"/>
        <w:rPr>
          <w:rFonts w:asciiTheme="minorHAnsi" w:eastAsiaTheme="minorEastAsia" w:hAnsiTheme="minorHAnsi" w:cstheme="minorBidi"/>
          <w:noProof/>
          <w:szCs w:val="22"/>
          <w:lang w:bidi="fa-IR"/>
        </w:rPr>
      </w:pPr>
      <w:hyperlink w:anchor="_Toc186367983" w:history="1">
        <w:r w:rsidR="00C61DCE" w:rsidRPr="007E5E5F">
          <w:rPr>
            <w:rStyle w:val="Hyperlink"/>
            <w:noProof/>
            <w:rtl/>
          </w:rPr>
          <w:t>جدول 10: توز</w:t>
        </w:r>
        <w:r w:rsidR="00C61DCE" w:rsidRPr="007E5E5F">
          <w:rPr>
            <w:rStyle w:val="Hyperlink"/>
            <w:rFonts w:hint="cs"/>
            <w:noProof/>
            <w:rtl/>
          </w:rPr>
          <w:t>ی</w:t>
        </w:r>
        <w:r w:rsidR="00C61DCE" w:rsidRPr="007E5E5F">
          <w:rPr>
            <w:rStyle w:val="Hyperlink"/>
            <w:noProof/>
            <w:rtl/>
          </w:rPr>
          <w:t>ع فراوان</w:t>
        </w:r>
        <w:r w:rsidR="00C61DCE" w:rsidRPr="007E5E5F">
          <w:rPr>
            <w:rStyle w:val="Hyperlink"/>
            <w:rFonts w:hint="cs"/>
            <w:noProof/>
            <w:rtl/>
          </w:rPr>
          <w:t>ی</w:t>
        </w:r>
        <w:r w:rsidR="00C61DCE" w:rsidRPr="007E5E5F">
          <w:rPr>
            <w:rStyle w:val="Hyperlink"/>
            <w:noProof/>
            <w:rtl/>
          </w:rPr>
          <w:t xml:space="preserve"> و م</w:t>
        </w:r>
        <w:r w:rsidR="00C61DCE" w:rsidRPr="007E5E5F">
          <w:rPr>
            <w:rStyle w:val="Hyperlink"/>
            <w:rFonts w:hint="cs"/>
            <w:noProof/>
            <w:rtl/>
          </w:rPr>
          <w:t>ی</w:t>
        </w:r>
        <w:r w:rsidR="00C61DCE" w:rsidRPr="007E5E5F">
          <w:rPr>
            <w:rStyle w:val="Hyperlink"/>
            <w:rFonts w:hint="eastAsia"/>
            <w:noProof/>
            <w:rtl/>
          </w:rPr>
          <w:t>انگ</w:t>
        </w:r>
        <w:r w:rsidR="00C61DCE" w:rsidRPr="007E5E5F">
          <w:rPr>
            <w:rStyle w:val="Hyperlink"/>
            <w:rFonts w:hint="cs"/>
            <w:noProof/>
            <w:rtl/>
          </w:rPr>
          <w:t>ی</w:t>
        </w:r>
        <w:r w:rsidR="00C61DCE" w:rsidRPr="007E5E5F">
          <w:rPr>
            <w:rStyle w:val="Hyperlink"/>
            <w:rFonts w:hint="eastAsia"/>
            <w:noProof/>
            <w:rtl/>
          </w:rPr>
          <w:t>ن</w:t>
        </w:r>
        <w:r w:rsidR="00C61DCE" w:rsidRPr="007E5E5F">
          <w:rPr>
            <w:rStyle w:val="Hyperlink"/>
            <w:noProof/>
            <w:rtl/>
          </w:rPr>
          <w:t xml:space="preserve"> متغ</w:t>
        </w:r>
        <w:r w:rsidR="00C61DCE" w:rsidRPr="007E5E5F">
          <w:rPr>
            <w:rStyle w:val="Hyperlink"/>
            <w:rFonts w:hint="cs"/>
            <w:noProof/>
            <w:rtl/>
          </w:rPr>
          <w:t>ی</w:t>
        </w:r>
        <w:r w:rsidR="00C61DCE" w:rsidRPr="007E5E5F">
          <w:rPr>
            <w:rStyle w:val="Hyperlink"/>
            <w:rFonts w:hint="eastAsia"/>
            <w:noProof/>
            <w:rtl/>
          </w:rPr>
          <w:t>رها</w:t>
        </w:r>
        <w:r w:rsidR="00C61DCE" w:rsidRPr="007E5E5F">
          <w:rPr>
            <w:rStyle w:val="Hyperlink"/>
            <w:rFonts w:hint="cs"/>
            <w:noProof/>
            <w:rtl/>
          </w:rPr>
          <w:t>ی</w:t>
        </w:r>
        <w:r w:rsidR="00C61DCE" w:rsidRPr="007E5E5F">
          <w:rPr>
            <w:rStyle w:val="Hyperlink"/>
            <w:noProof/>
            <w:rtl/>
          </w:rPr>
          <w:t xml:space="preserve"> ب</w:t>
        </w:r>
        <w:r w:rsidR="00C61DCE" w:rsidRPr="007E5E5F">
          <w:rPr>
            <w:rStyle w:val="Hyperlink"/>
            <w:rFonts w:hint="cs"/>
            <w:noProof/>
            <w:rtl/>
          </w:rPr>
          <w:t>ی</w:t>
        </w:r>
        <w:r w:rsidR="00C61DCE" w:rsidRPr="007E5E5F">
          <w:rPr>
            <w:rStyle w:val="Hyperlink"/>
            <w:rFonts w:hint="eastAsia"/>
            <w:noProof/>
            <w:rtl/>
          </w:rPr>
          <w:t>مه</w:t>
        </w:r>
        <w:r w:rsidR="00C61DCE" w:rsidRPr="007E5E5F">
          <w:rPr>
            <w:rStyle w:val="Hyperlink"/>
            <w:noProof/>
            <w:rtl/>
          </w:rPr>
          <w:t>‌ا</w:t>
        </w:r>
        <w:r w:rsidR="00C61DCE" w:rsidRPr="007E5E5F">
          <w:rPr>
            <w:rStyle w:val="Hyperlink"/>
            <w:rFonts w:hint="cs"/>
            <w:noProof/>
            <w:rtl/>
          </w:rPr>
          <w:t>ی</w:t>
        </w:r>
        <w:r w:rsidR="00C61DCE" w:rsidRPr="007E5E5F">
          <w:rPr>
            <w:rStyle w:val="Hyperlink"/>
            <w:noProof/>
            <w:rtl/>
          </w:rPr>
          <w:t xml:space="preserve"> بازنشستگان فعال به تفک</w:t>
        </w:r>
        <w:r w:rsidR="00C61DCE" w:rsidRPr="007E5E5F">
          <w:rPr>
            <w:rStyle w:val="Hyperlink"/>
            <w:rFonts w:hint="cs"/>
            <w:noProof/>
            <w:rtl/>
          </w:rPr>
          <w:t>ی</w:t>
        </w:r>
        <w:r w:rsidR="00C61DCE" w:rsidRPr="007E5E5F">
          <w:rPr>
            <w:rStyle w:val="Hyperlink"/>
            <w:rFonts w:hint="eastAsia"/>
            <w:noProof/>
            <w:rtl/>
          </w:rPr>
          <w:t>ک</w:t>
        </w:r>
        <w:r w:rsidR="00C61DCE" w:rsidRPr="007E5E5F">
          <w:rPr>
            <w:rStyle w:val="Hyperlink"/>
            <w:noProof/>
            <w:rtl/>
          </w:rPr>
          <w:t xml:space="preserve"> سابقه</w:t>
        </w:r>
        <w:r w:rsidR="00C61DCE">
          <w:rPr>
            <w:noProof/>
            <w:webHidden/>
          </w:rPr>
          <w:tab/>
        </w:r>
        <w:r w:rsidR="00C61DCE">
          <w:rPr>
            <w:rStyle w:val="Hyperlink"/>
            <w:noProof/>
            <w:rtl/>
          </w:rPr>
          <w:fldChar w:fldCharType="begin"/>
        </w:r>
        <w:r w:rsidR="00C61DCE">
          <w:rPr>
            <w:noProof/>
            <w:webHidden/>
          </w:rPr>
          <w:instrText xml:space="preserve"> PAGEREF _Toc186367983 \h </w:instrText>
        </w:r>
        <w:r w:rsidR="00C61DCE">
          <w:rPr>
            <w:rStyle w:val="Hyperlink"/>
            <w:noProof/>
            <w:rtl/>
          </w:rPr>
        </w:r>
        <w:r w:rsidR="00C61DCE">
          <w:rPr>
            <w:rStyle w:val="Hyperlink"/>
            <w:noProof/>
            <w:rtl/>
          </w:rPr>
          <w:fldChar w:fldCharType="separate"/>
        </w:r>
        <w:r w:rsidR="005D4C9E">
          <w:rPr>
            <w:noProof/>
            <w:webHidden/>
            <w:rtl/>
          </w:rPr>
          <w:t>32</w:t>
        </w:r>
        <w:r w:rsidR="00C61DCE">
          <w:rPr>
            <w:rStyle w:val="Hyperlink"/>
            <w:noProof/>
            <w:rtl/>
          </w:rPr>
          <w:fldChar w:fldCharType="end"/>
        </w:r>
      </w:hyperlink>
    </w:p>
    <w:p w14:paraId="142AB515" w14:textId="2EB7110E" w:rsidR="00C61DCE" w:rsidRDefault="00DC55C4" w:rsidP="00C61DCE">
      <w:pPr>
        <w:pStyle w:val="TOC1"/>
        <w:rPr>
          <w:rFonts w:asciiTheme="minorHAnsi" w:eastAsiaTheme="minorEastAsia" w:hAnsiTheme="minorHAnsi" w:cstheme="minorBidi"/>
          <w:noProof/>
          <w:szCs w:val="22"/>
          <w:lang w:bidi="fa-IR"/>
        </w:rPr>
      </w:pPr>
      <w:hyperlink w:anchor="_Toc186367984" w:history="1">
        <w:r w:rsidR="00C61DCE" w:rsidRPr="007E5E5F">
          <w:rPr>
            <w:rStyle w:val="Hyperlink"/>
            <w:noProof/>
            <w:rtl/>
          </w:rPr>
          <w:t>جدول 11: توز</w:t>
        </w:r>
        <w:r w:rsidR="00C61DCE" w:rsidRPr="007E5E5F">
          <w:rPr>
            <w:rStyle w:val="Hyperlink"/>
            <w:rFonts w:hint="cs"/>
            <w:noProof/>
            <w:rtl/>
          </w:rPr>
          <w:t>ی</w:t>
        </w:r>
        <w:r w:rsidR="00C61DCE" w:rsidRPr="007E5E5F">
          <w:rPr>
            <w:rStyle w:val="Hyperlink"/>
            <w:rFonts w:hint="eastAsia"/>
            <w:noProof/>
            <w:rtl/>
          </w:rPr>
          <w:t>ع</w:t>
        </w:r>
        <w:r w:rsidR="00C61DCE" w:rsidRPr="007E5E5F">
          <w:rPr>
            <w:rStyle w:val="Hyperlink"/>
            <w:noProof/>
            <w:rtl/>
          </w:rPr>
          <w:t xml:space="preserve"> فراوان</w:t>
        </w:r>
        <w:r w:rsidR="00C61DCE" w:rsidRPr="007E5E5F">
          <w:rPr>
            <w:rStyle w:val="Hyperlink"/>
            <w:rFonts w:hint="cs"/>
            <w:noProof/>
            <w:rtl/>
          </w:rPr>
          <w:t>ی</w:t>
        </w:r>
        <w:r w:rsidR="00C61DCE" w:rsidRPr="007E5E5F">
          <w:rPr>
            <w:rStyle w:val="Hyperlink"/>
            <w:noProof/>
            <w:rtl/>
          </w:rPr>
          <w:t xml:space="preserve"> و م</w:t>
        </w:r>
        <w:r w:rsidR="00C61DCE" w:rsidRPr="007E5E5F">
          <w:rPr>
            <w:rStyle w:val="Hyperlink"/>
            <w:rFonts w:hint="cs"/>
            <w:noProof/>
            <w:rtl/>
          </w:rPr>
          <w:t>ی</w:t>
        </w:r>
        <w:r w:rsidR="00C61DCE" w:rsidRPr="007E5E5F">
          <w:rPr>
            <w:rStyle w:val="Hyperlink"/>
            <w:rFonts w:hint="eastAsia"/>
            <w:noProof/>
            <w:rtl/>
          </w:rPr>
          <w:t>انگ</w:t>
        </w:r>
        <w:r w:rsidR="00C61DCE" w:rsidRPr="007E5E5F">
          <w:rPr>
            <w:rStyle w:val="Hyperlink"/>
            <w:rFonts w:hint="cs"/>
            <w:noProof/>
            <w:rtl/>
          </w:rPr>
          <w:t>ی</w:t>
        </w:r>
        <w:r w:rsidR="00C61DCE" w:rsidRPr="007E5E5F">
          <w:rPr>
            <w:rStyle w:val="Hyperlink"/>
            <w:rFonts w:hint="eastAsia"/>
            <w:noProof/>
            <w:rtl/>
          </w:rPr>
          <w:t>ن</w:t>
        </w:r>
        <w:r w:rsidR="00C61DCE" w:rsidRPr="007E5E5F">
          <w:rPr>
            <w:rStyle w:val="Hyperlink"/>
            <w:noProof/>
            <w:rtl/>
          </w:rPr>
          <w:t xml:space="preserve"> متغ</w:t>
        </w:r>
        <w:r w:rsidR="00C61DCE" w:rsidRPr="007E5E5F">
          <w:rPr>
            <w:rStyle w:val="Hyperlink"/>
            <w:rFonts w:hint="cs"/>
            <w:noProof/>
            <w:rtl/>
          </w:rPr>
          <w:t>ی</w:t>
        </w:r>
        <w:r w:rsidR="00C61DCE" w:rsidRPr="007E5E5F">
          <w:rPr>
            <w:rStyle w:val="Hyperlink"/>
            <w:rFonts w:hint="eastAsia"/>
            <w:noProof/>
            <w:rtl/>
          </w:rPr>
          <w:t>رها</w:t>
        </w:r>
        <w:r w:rsidR="00C61DCE" w:rsidRPr="007E5E5F">
          <w:rPr>
            <w:rStyle w:val="Hyperlink"/>
            <w:rFonts w:hint="cs"/>
            <w:noProof/>
            <w:rtl/>
          </w:rPr>
          <w:t>ی</w:t>
        </w:r>
        <w:r w:rsidR="00C61DCE" w:rsidRPr="007E5E5F">
          <w:rPr>
            <w:rStyle w:val="Hyperlink"/>
            <w:noProof/>
            <w:rtl/>
          </w:rPr>
          <w:t xml:space="preserve"> ب</w:t>
        </w:r>
        <w:r w:rsidR="00C61DCE" w:rsidRPr="007E5E5F">
          <w:rPr>
            <w:rStyle w:val="Hyperlink"/>
            <w:rFonts w:hint="cs"/>
            <w:noProof/>
            <w:rtl/>
          </w:rPr>
          <w:t>ی</w:t>
        </w:r>
        <w:r w:rsidR="00C61DCE" w:rsidRPr="007E5E5F">
          <w:rPr>
            <w:rStyle w:val="Hyperlink"/>
            <w:rFonts w:hint="eastAsia"/>
            <w:noProof/>
            <w:rtl/>
          </w:rPr>
          <w:t>م</w:t>
        </w:r>
        <w:r w:rsidR="00C61DCE" w:rsidRPr="007E5E5F">
          <w:rPr>
            <w:rStyle w:val="Hyperlink"/>
            <w:noProof/>
            <w:rtl/>
          </w:rPr>
          <w:t>ه‌ا</w:t>
        </w:r>
        <w:r w:rsidR="00C61DCE" w:rsidRPr="007E5E5F">
          <w:rPr>
            <w:rStyle w:val="Hyperlink"/>
            <w:rFonts w:hint="cs"/>
            <w:noProof/>
            <w:rtl/>
          </w:rPr>
          <w:t>ی</w:t>
        </w:r>
        <w:r w:rsidR="00C61DCE" w:rsidRPr="007E5E5F">
          <w:rPr>
            <w:rStyle w:val="Hyperlink"/>
            <w:noProof/>
            <w:rtl/>
          </w:rPr>
          <w:t xml:space="preserve"> ازکارافتادگان فعال به تفک</w:t>
        </w:r>
        <w:r w:rsidR="00C61DCE" w:rsidRPr="007E5E5F">
          <w:rPr>
            <w:rStyle w:val="Hyperlink"/>
            <w:rFonts w:hint="cs"/>
            <w:noProof/>
            <w:rtl/>
          </w:rPr>
          <w:t>ی</w:t>
        </w:r>
        <w:r w:rsidR="00C61DCE" w:rsidRPr="007E5E5F">
          <w:rPr>
            <w:rStyle w:val="Hyperlink"/>
            <w:rFonts w:hint="eastAsia"/>
            <w:noProof/>
            <w:rtl/>
          </w:rPr>
          <w:t>ک</w:t>
        </w:r>
        <w:r w:rsidR="00C61DCE" w:rsidRPr="007E5E5F">
          <w:rPr>
            <w:rStyle w:val="Hyperlink"/>
            <w:noProof/>
            <w:rtl/>
          </w:rPr>
          <w:t xml:space="preserve"> سابقه</w:t>
        </w:r>
        <w:r w:rsidR="00C61DCE">
          <w:rPr>
            <w:noProof/>
            <w:webHidden/>
          </w:rPr>
          <w:tab/>
        </w:r>
        <w:r w:rsidR="00C61DCE">
          <w:rPr>
            <w:rStyle w:val="Hyperlink"/>
            <w:noProof/>
            <w:rtl/>
          </w:rPr>
          <w:fldChar w:fldCharType="begin"/>
        </w:r>
        <w:r w:rsidR="00C61DCE">
          <w:rPr>
            <w:noProof/>
            <w:webHidden/>
          </w:rPr>
          <w:instrText xml:space="preserve"> PAGEREF _Toc186367984 \h </w:instrText>
        </w:r>
        <w:r w:rsidR="00C61DCE">
          <w:rPr>
            <w:rStyle w:val="Hyperlink"/>
            <w:noProof/>
            <w:rtl/>
          </w:rPr>
        </w:r>
        <w:r w:rsidR="00C61DCE">
          <w:rPr>
            <w:rStyle w:val="Hyperlink"/>
            <w:noProof/>
            <w:rtl/>
          </w:rPr>
          <w:fldChar w:fldCharType="separate"/>
        </w:r>
        <w:r w:rsidR="005D4C9E">
          <w:rPr>
            <w:noProof/>
            <w:webHidden/>
            <w:rtl/>
          </w:rPr>
          <w:t>34</w:t>
        </w:r>
        <w:r w:rsidR="00C61DCE">
          <w:rPr>
            <w:rStyle w:val="Hyperlink"/>
            <w:noProof/>
            <w:rtl/>
          </w:rPr>
          <w:fldChar w:fldCharType="end"/>
        </w:r>
      </w:hyperlink>
    </w:p>
    <w:p w14:paraId="4571A0B3" w14:textId="2C15B5CC" w:rsidR="00C61DCE" w:rsidRDefault="00DC55C4" w:rsidP="00C61DCE">
      <w:pPr>
        <w:pStyle w:val="TOC1"/>
        <w:rPr>
          <w:rFonts w:asciiTheme="minorHAnsi" w:eastAsiaTheme="minorEastAsia" w:hAnsiTheme="minorHAnsi" w:cstheme="minorBidi"/>
          <w:noProof/>
          <w:szCs w:val="22"/>
          <w:lang w:bidi="fa-IR"/>
        </w:rPr>
      </w:pPr>
      <w:hyperlink w:anchor="_Toc186367985" w:history="1">
        <w:r w:rsidR="00C61DCE" w:rsidRPr="007E5E5F">
          <w:rPr>
            <w:rStyle w:val="Hyperlink"/>
            <w:noProof/>
            <w:rtl/>
          </w:rPr>
          <w:t>جدول 12: توز</w:t>
        </w:r>
        <w:r w:rsidR="00C61DCE" w:rsidRPr="007E5E5F">
          <w:rPr>
            <w:rStyle w:val="Hyperlink"/>
            <w:rFonts w:hint="cs"/>
            <w:noProof/>
            <w:rtl/>
          </w:rPr>
          <w:t>ی</w:t>
        </w:r>
        <w:r w:rsidR="00C61DCE" w:rsidRPr="007E5E5F">
          <w:rPr>
            <w:rStyle w:val="Hyperlink"/>
            <w:rFonts w:hint="eastAsia"/>
            <w:noProof/>
            <w:rtl/>
          </w:rPr>
          <w:t>ع</w:t>
        </w:r>
        <w:r w:rsidR="00C61DCE" w:rsidRPr="007E5E5F">
          <w:rPr>
            <w:rStyle w:val="Hyperlink"/>
            <w:noProof/>
            <w:rtl/>
          </w:rPr>
          <w:t xml:space="preserve"> فراوان</w:t>
        </w:r>
        <w:r w:rsidR="00C61DCE" w:rsidRPr="007E5E5F">
          <w:rPr>
            <w:rStyle w:val="Hyperlink"/>
            <w:rFonts w:hint="cs"/>
            <w:noProof/>
            <w:rtl/>
          </w:rPr>
          <w:t>ی</w:t>
        </w:r>
        <w:r w:rsidR="00C61DCE" w:rsidRPr="007E5E5F">
          <w:rPr>
            <w:rStyle w:val="Hyperlink"/>
            <w:noProof/>
            <w:rtl/>
          </w:rPr>
          <w:t xml:space="preserve"> و م</w:t>
        </w:r>
        <w:r w:rsidR="00C61DCE" w:rsidRPr="007E5E5F">
          <w:rPr>
            <w:rStyle w:val="Hyperlink"/>
            <w:rFonts w:hint="cs"/>
            <w:noProof/>
            <w:rtl/>
          </w:rPr>
          <w:t>ی</w:t>
        </w:r>
        <w:r w:rsidR="00C61DCE" w:rsidRPr="007E5E5F">
          <w:rPr>
            <w:rStyle w:val="Hyperlink"/>
            <w:rFonts w:hint="eastAsia"/>
            <w:noProof/>
            <w:rtl/>
          </w:rPr>
          <w:t>انگ</w:t>
        </w:r>
        <w:r w:rsidR="00C61DCE" w:rsidRPr="007E5E5F">
          <w:rPr>
            <w:rStyle w:val="Hyperlink"/>
            <w:rFonts w:hint="cs"/>
            <w:noProof/>
            <w:rtl/>
          </w:rPr>
          <w:t>ی</w:t>
        </w:r>
        <w:r w:rsidR="00C61DCE" w:rsidRPr="007E5E5F">
          <w:rPr>
            <w:rStyle w:val="Hyperlink"/>
            <w:rFonts w:hint="eastAsia"/>
            <w:noProof/>
            <w:rtl/>
          </w:rPr>
          <w:t>ن</w:t>
        </w:r>
        <w:r w:rsidR="00C61DCE" w:rsidRPr="007E5E5F">
          <w:rPr>
            <w:rStyle w:val="Hyperlink"/>
            <w:noProof/>
            <w:rtl/>
          </w:rPr>
          <w:t xml:space="preserve"> متغ</w:t>
        </w:r>
        <w:r w:rsidR="00C61DCE" w:rsidRPr="007E5E5F">
          <w:rPr>
            <w:rStyle w:val="Hyperlink"/>
            <w:rFonts w:hint="cs"/>
            <w:noProof/>
            <w:rtl/>
          </w:rPr>
          <w:t>ی</w:t>
        </w:r>
        <w:r w:rsidR="00C61DCE" w:rsidRPr="007E5E5F">
          <w:rPr>
            <w:rStyle w:val="Hyperlink"/>
            <w:rFonts w:hint="eastAsia"/>
            <w:noProof/>
            <w:rtl/>
          </w:rPr>
          <w:t>ر</w:t>
        </w:r>
        <w:r w:rsidR="00C61DCE" w:rsidRPr="007E5E5F">
          <w:rPr>
            <w:rStyle w:val="Hyperlink"/>
            <w:noProof/>
            <w:rtl/>
          </w:rPr>
          <w:t>ها</w:t>
        </w:r>
        <w:r w:rsidR="00C61DCE" w:rsidRPr="007E5E5F">
          <w:rPr>
            <w:rStyle w:val="Hyperlink"/>
            <w:rFonts w:hint="cs"/>
            <w:noProof/>
            <w:rtl/>
          </w:rPr>
          <w:t>ی</w:t>
        </w:r>
        <w:r w:rsidR="00C61DCE" w:rsidRPr="007E5E5F">
          <w:rPr>
            <w:rStyle w:val="Hyperlink"/>
            <w:noProof/>
            <w:rtl/>
          </w:rPr>
          <w:t xml:space="preserve"> ب</w:t>
        </w:r>
        <w:r w:rsidR="00C61DCE" w:rsidRPr="007E5E5F">
          <w:rPr>
            <w:rStyle w:val="Hyperlink"/>
            <w:rFonts w:hint="cs"/>
            <w:noProof/>
            <w:rtl/>
          </w:rPr>
          <w:t>ی</w:t>
        </w:r>
        <w:r w:rsidR="00C61DCE" w:rsidRPr="007E5E5F">
          <w:rPr>
            <w:rStyle w:val="Hyperlink"/>
            <w:rFonts w:hint="eastAsia"/>
            <w:noProof/>
            <w:rtl/>
          </w:rPr>
          <w:t>مه‌ا</w:t>
        </w:r>
        <w:r w:rsidR="00C61DCE" w:rsidRPr="007E5E5F">
          <w:rPr>
            <w:rStyle w:val="Hyperlink"/>
            <w:rFonts w:hint="cs"/>
            <w:noProof/>
            <w:rtl/>
          </w:rPr>
          <w:t>ی</w:t>
        </w:r>
        <w:r w:rsidR="00C61DCE" w:rsidRPr="007E5E5F">
          <w:rPr>
            <w:rStyle w:val="Hyperlink"/>
            <w:noProof/>
            <w:rtl/>
          </w:rPr>
          <w:t xml:space="preserve"> پرونده‌ها</w:t>
        </w:r>
        <w:r w:rsidR="00C61DCE" w:rsidRPr="007E5E5F">
          <w:rPr>
            <w:rStyle w:val="Hyperlink"/>
            <w:rFonts w:hint="cs"/>
            <w:noProof/>
            <w:rtl/>
          </w:rPr>
          <w:t>ی</w:t>
        </w:r>
        <w:r w:rsidR="00C61DCE" w:rsidRPr="007E5E5F">
          <w:rPr>
            <w:rStyle w:val="Hyperlink"/>
            <w:noProof/>
            <w:rtl/>
          </w:rPr>
          <w:t xml:space="preserve"> فعال فوت به تفک</w:t>
        </w:r>
        <w:r w:rsidR="00C61DCE" w:rsidRPr="007E5E5F">
          <w:rPr>
            <w:rStyle w:val="Hyperlink"/>
            <w:rFonts w:hint="cs"/>
            <w:noProof/>
            <w:rtl/>
          </w:rPr>
          <w:t>ی</w:t>
        </w:r>
        <w:r w:rsidR="00C61DCE" w:rsidRPr="007E5E5F">
          <w:rPr>
            <w:rStyle w:val="Hyperlink"/>
            <w:rFonts w:hint="eastAsia"/>
            <w:noProof/>
            <w:rtl/>
          </w:rPr>
          <w:t>ک</w:t>
        </w:r>
        <w:r w:rsidR="00C61DCE" w:rsidRPr="007E5E5F">
          <w:rPr>
            <w:rStyle w:val="Hyperlink"/>
            <w:noProof/>
            <w:rtl/>
          </w:rPr>
          <w:t xml:space="preserve"> سابقه</w:t>
        </w:r>
        <w:r w:rsidR="00C61DCE">
          <w:rPr>
            <w:noProof/>
            <w:webHidden/>
          </w:rPr>
          <w:tab/>
        </w:r>
        <w:r w:rsidR="00C61DCE">
          <w:rPr>
            <w:rStyle w:val="Hyperlink"/>
            <w:noProof/>
            <w:rtl/>
          </w:rPr>
          <w:fldChar w:fldCharType="begin"/>
        </w:r>
        <w:r w:rsidR="00C61DCE">
          <w:rPr>
            <w:noProof/>
            <w:webHidden/>
          </w:rPr>
          <w:instrText xml:space="preserve"> PAGEREF _Toc186367985 \h </w:instrText>
        </w:r>
        <w:r w:rsidR="00C61DCE">
          <w:rPr>
            <w:rStyle w:val="Hyperlink"/>
            <w:noProof/>
            <w:rtl/>
          </w:rPr>
        </w:r>
        <w:r w:rsidR="00C61DCE">
          <w:rPr>
            <w:rStyle w:val="Hyperlink"/>
            <w:noProof/>
            <w:rtl/>
          </w:rPr>
          <w:fldChar w:fldCharType="separate"/>
        </w:r>
        <w:r w:rsidR="005D4C9E">
          <w:rPr>
            <w:noProof/>
            <w:webHidden/>
            <w:rtl/>
          </w:rPr>
          <w:t>36</w:t>
        </w:r>
        <w:r w:rsidR="00C61DCE">
          <w:rPr>
            <w:rStyle w:val="Hyperlink"/>
            <w:noProof/>
            <w:rtl/>
          </w:rPr>
          <w:fldChar w:fldCharType="end"/>
        </w:r>
      </w:hyperlink>
    </w:p>
    <w:p w14:paraId="332EC41A" w14:textId="17BF37E5" w:rsidR="00C61DCE" w:rsidRDefault="00DC55C4" w:rsidP="00C61DCE">
      <w:pPr>
        <w:pStyle w:val="TOC1"/>
        <w:rPr>
          <w:rFonts w:asciiTheme="minorHAnsi" w:eastAsiaTheme="minorEastAsia" w:hAnsiTheme="minorHAnsi" w:cstheme="minorBidi"/>
          <w:noProof/>
          <w:szCs w:val="22"/>
          <w:lang w:bidi="fa-IR"/>
        </w:rPr>
      </w:pPr>
      <w:hyperlink w:anchor="_Toc186367986" w:history="1">
        <w:r w:rsidR="00C61DCE" w:rsidRPr="007E5E5F">
          <w:rPr>
            <w:rStyle w:val="Hyperlink"/>
            <w:noProof/>
            <w:rtl/>
          </w:rPr>
          <w:t>جدول 13: توز</w:t>
        </w:r>
        <w:r w:rsidR="00C61DCE" w:rsidRPr="007E5E5F">
          <w:rPr>
            <w:rStyle w:val="Hyperlink"/>
            <w:rFonts w:hint="cs"/>
            <w:noProof/>
            <w:rtl/>
          </w:rPr>
          <w:t>ی</w:t>
        </w:r>
        <w:r w:rsidR="00C61DCE" w:rsidRPr="007E5E5F">
          <w:rPr>
            <w:rStyle w:val="Hyperlink"/>
            <w:rFonts w:hint="eastAsia"/>
            <w:noProof/>
            <w:rtl/>
          </w:rPr>
          <w:t>ع</w:t>
        </w:r>
        <w:r w:rsidR="00C61DCE" w:rsidRPr="007E5E5F">
          <w:rPr>
            <w:rStyle w:val="Hyperlink"/>
            <w:noProof/>
            <w:rtl/>
          </w:rPr>
          <w:t xml:space="preserve"> فراوان</w:t>
        </w:r>
        <w:r w:rsidR="00C61DCE" w:rsidRPr="007E5E5F">
          <w:rPr>
            <w:rStyle w:val="Hyperlink"/>
            <w:rFonts w:hint="cs"/>
            <w:noProof/>
            <w:rtl/>
          </w:rPr>
          <w:t>ی</w:t>
        </w:r>
        <w:r w:rsidR="00C61DCE" w:rsidRPr="007E5E5F">
          <w:rPr>
            <w:rStyle w:val="Hyperlink"/>
            <w:noProof/>
            <w:rtl/>
          </w:rPr>
          <w:t xml:space="preserve"> و م</w:t>
        </w:r>
        <w:r w:rsidR="00C61DCE" w:rsidRPr="007E5E5F">
          <w:rPr>
            <w:rStyle w:val="Hyperlink"/>
            <w:rFonts w:hint="cs"/>
            <w:noProof/>
            <w:rtl/>
          </w:rPr>
          <w:t>ی</w:t>
        </w:r>
        <w:r w:rsidR="00C61DCE" w:rsidRPr="007E5E5F">
          <w:rPr>
            <w:rStyle w:val="Hyperlink"/>
            <w:rFonts w:hint="eastAsia"/>
            <w:noProof/>
            <w:rtl/>
          </w:rPr>
          <w:t>انگ</w:t>
        </w:r>
        <w:r w:rsidR="00C61DCE" w:rsidRPr="007E5E5F">
          <w:rPr>
            <w:rStyle w:val="Hyperlink"/>
            <w:rFonts w:hint="cs"/>
            <w:noProof/>
            <w:rtl/>
          </w:rPr>
          <w:t>ی</w:t>
        </w:r>
        <w:r w:rsidR="00C61DCE" w:rsidRPr="007E5E5F">
          <w:rPr>
            <w:rStyle w:val="Hyperlink"/>
            <w:rFonts w:hint="eastAsia"/>
            <w:noProof/>
            <w:rtl/>
          </w:rPr>
          <w:t>ن</w:t>
        </w:r>
        <w:r w:rsidR="00C61DCE" w:rsidRPr="007E5E5F">
          <w:rPr>
            <w:rStyle w:val="Hyperlink"/>
            <w:noProof/>
            <w:rtl/>
          </w:rPr>
          <w:t xml:space="preserve"> متغ</w:t>
        </w:r>
        <w:r w:rsidR="00C61DCE" w:rsidRPr="007E5E5F">
          <w:rPr>
            <w:rStyle w:val="Hyperlink"/>
            <w:rFonts w:hint="cs"/>
            <w:noProof/>
            <w:rtl/>
          </w:rPr>
          <w:t>ی</w:t>
        </w:r>
        <w:r w:rsidR="00C61DCE" w:rsidRPr="007E5E5F">
          <w:rPr>
            <w:rStyle w:val="Hyperlink"/>
            <w:rFonts w:hint="eastAsia"/>
            <w:noProof/>
            <w:rtl/>
          </w:rPr>
          <w:t>رها</w:t>
        </w:r>
        <w:r w:rsidR="00C61DCE" w:rsidRPr="007E5E5F">
          <w:rPr>
            <w:rStyle w:val="Hyperlink"/>
            <w:rFonts w:hint="cs"/>
            <w:noProof/>
            <w:rtl/>
          </w:rPr>
          <w:t>ی</w:t>
        </w:r>
        <w:r w:rsidR="00C61DCE" w:rsidRPr="007E5E5F">
          <w:rPr>
            <w:rStyle w:val="Hyperlink"/>
            <w:noProof/>
            <w:rtl/>
          </w:rPr>
          <w:t xml:space="preserve"> ب</w:t>
        </w:r>
        <w:r w:rsidR="00C61DCE" w:rsidRPr="007E5E5F">
          <w:rPr>
            <w:rStyle w:val="Hyperlink"/>
            <w:rFonts w:hint="cs"/>
            <w:noProof/>
            <w:rtl/>
          </w:rPr>
          <w:t>ی</w:t>
        </w:r>
        <w:r w:rsidR="00C61DCE" w:rsidRPr="007E5E5F">
          <w:rPr>
            <w:rStyle w:val="Hyperlink"/>
            <w:rFonts w:hint="eastAsia"/>
            <w:noProof/>
            <w:rtl/>
          </w:rPr>
          <w:t>مه‌ا</w:t>
        </w:r>
        <w:r w:rsidR="00C61DCE" w:rsidRPr="007E5E5F">
          <w:rPr>
            <w:rStyle w:val="Hyperlink"/>
            <w:rFonts w:hint="cs"/>
            <w:noProof/>
            <w:rtl/>
          </w:rPr>
          <w:t>ی</w:t>
        </w:r>
        <w:r w:rsidR="00C61DCE" w:rsidRPr="007E5E5F">
          <w:rPr>
            <w:rStyle w:val="Hyperlink"/>
            <w:noProof/>
            <w:rtl/>
          </w:rPr>
          <w:t xml:space="preserve"> بازنشستگان فعال به تفک</w:t>
        </w:r>
        <w:r w:rsidR="00C61DCE" w:rsidRPr="007E5E5F">
          <w:rPr>
            <w:rStyle w:val="Hyperlink"/>
            <w:rFonts w:hint="cs"/>
            <w:noProof/>
            <w:rtl/>
          </w:rPr>
          <w:t>ی</w:t>
        </w:r>
        <w:r w:rsidR="00C61DCE" w:rsidRPr="007E5E5F">
          <w:rPr>
            <w:rStyle w:val="Hyperlink"/>
            <w:rFonts w:hint="eastAsia"/>
            <w:noProof/>
            <w:rtl/>
          </w:rPr>
          <w:t>ک</w:t>
        </w:r>
        <w:r w:rsidR="00C61DCE" w:rsidRPr="007E5E5F">
          <w:rPr>
            <w:rStyle w:val="Hyperlink"/>
            <w:noProof/>
            <w:rtl/>
          </w:rPr>
          <w:t xml:space="preserve"> مبلغ پا</w:t>
        </w:r>
        <w:r w:rsidR="00C61DCE" w:rsidRPr="007E5E5F">
          <w:rPr>
            <w:rStyle w:val="Hyperlink"/>
            <w:rFonts w:hint="cs"/>
            <w:noProof/>
            <w:rtl/>
          </w:rPr>
          <w:t>ی</w:t>
        </w:r>
        <w:r w:rsidR="00C61DCE" w:rsidRPr="007E5E5F">
          <w:rPr>
            <w:rStyle w:val="Hyperlink"/>
            <w:noProof/>
            <w:rtl/>
          </w:rPr>
          <w:t>ه ‏حکم مستمر</w:t>
        </w:r>
        <w:r w:rsidR="00C61DCE" w:rsidRPr="007E5E5F">
          <w:rPr>
            <w:rStyle w:val="Hyperlink"/>
            <w:rFonts w:hint="cs"/>
            <w:noProof/>
            <w:rtl/>
          </w:rPr>
          <w:t>ی</w:t>
        </w:r>
        <w:r w:rsidR="00C61DCE">
          <w:rPr>
            <w:noProof/>
            <w:webHidden/>
          </w:rPr>
          <w:tab/>
        </w:r>
        <w:r w:rsidR="00C61DCE">
          <w:rPr>
            <w:rStyle w:val="Hyperlink"/>
            <w:noProof/>
            <w:rtl/>
          </w:rPr>
          <w:fldChar w:fldCharType="begin"/>
        </w:r>
        <w:r w:rsidR="00C61DCE">
          <w:rPr>
            <w:noProof/>
            <w:webHidden/>
          </w:rPr>
          <w:instrText xml:space="preserve"> PAGEREF _Toc186367986 \h </w:instrText>
        </w:r>
        <w:r w:rsidR="00C61DCE">
          <w:rPr>
            <w:rStyle w:val="Hyperlink"/>
            <w:noProof/>
            <w:rtl/>
          </w:rPr>
        </w:r>
        <w:r w:rsidR="00C61DCE">
          <w:rPr>
            <w:rStyle w:val="Hyperlink"/>
            <w:noProof/>
            <w:rtl/>
          </w:rPr>
          <w:fldChar w:fldCharType="separate"/>
        </w:r>
        <w:r w:rsidR="005D4C9E">
          <w:rPr>
            <w:noProof/>
            <w:webHidden/>
            <w:rtl/>
          </w:rPr>
          <w:t>38</w:t>
        </w:r>
        <w:r w:rsidR="00C61DCE">
          <w:rPr>
            <w:rStyle w:val="Hyperlink"/>
            <w:noProof/>
            <w:rtl/>
          </w:rPr>
          <w:fldChar w:fldCharType="end"/>
        </w:r>
      </w:hyperlink>
    </w:p>
    <w:p w14:paraId="2425E174" w14:textId="528F9243" w:rsidR="00C61DCE" w:rsidRDefault="00DC55C4" w:rsidP="00C61DCE">
      <w:pPr>
        <w:pStyle w:val="TOC1"/>
        <w:rPr>
          <w:rFonts w:asciiTheme="minorHAnsi" w:eastAsiaTheme="minorEastAsia" w:hAnsiTheme="minorHAnsi" w:cstheme="minorBidi"/>
          <w:noProof/>
          <w:szCs w:val="22"/>
          <w:lang w:bidi="fa-IR"/>
        </w:rPr>
      </w:pPr>
      <w:hyperlink w:anchor="_Toc186367987" w:history="1">
        <w:r w:rsidR="00C61DCE" w:rsidRPr="007E5E5F">
          <w:rPr>
            <w:rStyle w:val="Hyperlink"/>
            <w:noProof/>
            <w:rtl/>
          </w:rPr>
          <w:t>جدول 14: توز</w:t>
        </w:r>
        <w:r w:rsidR="00C61DCE" w:rsidRPr="007E5E5F">
          <w:rPr>
            <w:rStyle w:val="Hyperlink"/>
            <w:rFonts w:hint="cs"/>
            <w:noProof/>
            <w:rtl/>
          </w:rPr>
          <w:t>ی</w:t>
        </w:r>
        <w:r w:rsidR="00C61DCE" w:rsidRPr="007E5E5F">
          <w:rPr>
            <w:rStyle w:val="Hyperlink"/>
            <w:rFonts w:hint="eastAsia"/>
            <w:noProof/>
            <w:rtl/>
          </w:rPr>
          <w:t>ع</w:t>
        </w:r>
        <w:r w:rsidR="00C61DCE" w:rsidRPr="007E5E5F">
          <w:rPr>
            <w:rStyle w:val="Hyperlink"/>
            <w:noProof/>
            <w:rtl/>
          </w:rPr>
          <w:t xml:space="preserve"> فراوان</w:t>
        </w:r>
        <w:r w:rsidR="00C61DCE" w:rsidRPr="007E5E5F">
          <w:rPr>
            <w:rStyle w:val="Hyperlink"/>
            <w:rFonts w:hint="cs"/>
            <w:noProof/>
            <w:rtl/>
          </w:rPr>
          <w:t>ی</w:t>
        </w:r>
        <w:r w:rsidR="00C61DCE" w:rsidRPr="007E5E5F">
          <w:rPr>
            <w:rStyle w:val="Hyperlink"/>
            <w:noProof/>
            <w:rtl/>
          </w:rPr>
          <w:t xml:space="preserve"> و م</w:t>
        </w:r>
        <w:r w:rsidR="00C61DCE" w:rsidRPr="007E5E5F">
          <w:rPr>
            <w:rStyle w:val="Hyperlink"/>
            <w:rFonts w:hint="cs"/>
            <w:noProof/>
            <w:rtl/>
          </w:rPr>
          <w:t>ی</w:t>
        </w:r>
        <w:r w:rsidR="00C61DCE" w:rsidRPr="007E5E5F">
          <w:rPr>
            <w:rStyle w:val="Hyperlink"/>
            <w:rFonts w:hint="eastAsia"/>
            <w:noProof/>
            <w:rtl/>
          </w:rPr>
          <w:t>انگ</w:t>
        </w:r>
        <w:r w:rsidR="00C61DCE" w:rsidRPr="007E5E5F">
          <w:rPr>
            <w:rStyle w:val="Hyperlink"/>
            <w:rFonts w:hint="cs"/>
            <w:noProof/>
            <w:rtl/>
          </w:rPr>
          <w:t>ی</w:t>
        </w:r>
        <w:r w:rsidR="00C61DCE" w:rsidRPr="007E5E5F">
          <w:rPr>
            <w:rStyle w:val="Hyperlink"/>
            <w:rFonts w:hint="eastAsia"/>
            <w:noProof/>
            <w:rtl/>
          </w:rPr>
          <w:t>ن</w:t>
        </w:r>
        <w:r w:rsidR="00C61DCE" w:rsidRPr="007E5E5F">
          <w:rPr>
            <w:rStyle w:val="Hyperlink"/>
            <w:noProof/>
            <w:rtl/>
          </w:rPr>
          <w:t xml:space="preserve"> متغ</w:t>
        </w:r>
        <w:r w:rsidR="00C61DCE" w:rsidRPr="007E5E5F">
          <w:rPr>
            <w:rStyle w:val="Hyperlink"/>
            <w:rFonts w:hint="cs"/>
            <w:noProof/>
            <w:rtl/>
          </w:rPr>
          <w:t>ی</w:t>
        </w:r>
        <w:r w:rsidR="00C61DCE" w:rsidRPr="007E5E5F">
          <w:rPr>
            <w:rStyle w:val="Hyperlink"/>
            <w:rFonts w:hint="eastAsia"/>
            <w:noProof/>
            <w:rtl/>
          </w:rPr>
          <w:t>رها</w:t>
        </w:r>
        <w:r w:rsidR="00C61DCE" w:rsidRPr="007E5E5F">
          <w:rPr>
            <w:rStyle w:val="Hyperlink"/>
            <w:rFonts w:hint="cs"/>
            <w:noProof/>
            <w:rtl/>
          </w:rPr>
          <w:t>ی</w:t>
        </w:r>
        <w:r w:rsidR="00C61DCE" w:rsidRPr="007E5E5F">
          <w:rPr>
            <w:rStyle w:val="Hyperlink"/>
            <w:noProof/>
            <w:rtl/>
          </w:rPr>
          <w:t xml:space="preserve"> ب</w:t>
        </w:r>
        <w:r w:rsidR="00C61DCE" w:rsidRPr="007E5E5F">
          <w:rPr>
            <w:rStyle w:val="Hyperlink"/>
            <w:rFonts w:hint="cs"/>
            <w:noProof/>
            <w:rtl/>
          </w:rPr>
          <w:t>ی</w:t>
        </w:r>
        <w:r w:rsidR="00C61DCE" w:rsidRPr="007E5E5F">
          <w:rPr>
            <w:rStyle w:val="Hyperlink"/>
            <w:rFonts w:hint="eastAsia"/>
            <w:noProof/>
            <w:rtl/>
          </w:rPr>
          <w:t>مه‌ا</w:t>
        </w:r>
        <w:r w:rsidR="00C61DCE" w:rsidRPr="007E5E5F">
          <w:rPr>
            <w:rStyle w:val="Hyperlink"/>
            <w:rFonts w:hint="cs"/>
            <w:noProof/>
            <w:rtl/>
          </w:rPr>
          <w:t>ی</w:t>
        </w:r>
        <w:r w:rsidR="00C61DCE" w:rsidRPr="007E5E5F">
          <w:rPr>
            <w:rStyle w:val="Hyperlink"/>
            <w:noProof/>
            <w:rtl/>
          </w:rPr>
          <w:t xml:space="preserve"> ازکارافتادگان فعال به تفک</w:t>
        </w:r>
        <w:r w:rsidR="00C61DCE" w:rsidRPr="007E5E5F">
          <w:rPr>
            <w:rStyle w:val="Hyperlink"/>
            <w:rFonts w:hint="cs"/>
            <w:noProof/>
            <w:rtl/>
          </w:rPr>
          <w:t>ی</w:t>
        </w:r>
        <w:r w:rsidR="00C61DCE" w:rsidRPr="007E5E5F">
          <w:rPr>
            <w:rStyle w:val="Hyperlink"/>
            <w:rFonts w:hint="eastAsia"/>
            <w:noProof/>
            <w:rtl/>
          </w:rPr>
          <w:t>ک</w:t>
        </w:r>
        <w:r w:rsidR="00C61DCE" w:rsidRPr="007E5E5F">
          <w:rPr>
            <w:rStyle w:val="Hyperlink"/>
            <w:noProof/>
            <w:rtl/>
          </w:rPr>
          <w:t xml:space="preserve"> مبلغ پا</w:t>
        </w:r>
        <w:r w:rsidR="00C61DCE" w:rsidRPr="007E5E5F">
          <w:rPr>
            <w:rStyle w:val="Hyperlink"/>
            <w:rFonts w:hint="cs"/>
            <w:noProof/>
            <w:rtl/>
          </w:rPr>
          <w:t>ی</w:t>
        </w:r>
        <w:r w:rsidR="00C61DCE" w:rsidRPr="007E5E5F">
          <w:rPr>
            <w:rStyle w:val="Hyperlink"/>
            <w:rFonts w:hint="eastAsia"/>
            <w:noProof/>
            <w:rtl/>
          </w:rPr>
          <w:t>ه</w:t>
        </w:r>
        <w:r w:rsidR="00C61DCE" w:rsidRPr="007E5E5F">
          <w:rPr>
            <w:rStyle w:val="Hyperlink"/>
            <w:noProof/>
            <w:rtl/>
          </w:rPr>
          <w:t xml:space="preserve"> حکم مستمر</w:t>
        </w:r>
        <w:r w:rsidR="00C61DCE" w:rsidRPr="007E5E5F">
          <w:rPr>
            <w:rStyle w:val="Hyperlink"/>
            <w:rFonts w:hint="cs"/>
            <w:noProof/>
            <w:rtl/>
          </w:rPr>
          <w:t>ی</w:t>
        </w:r>
        <w:r w:rsidR="00C61DCE">
          <w:rPr>
            <w:noProof/>
            <w:webHidden/>
          </w:rPr>
          <w:tab/>
        </w:r>
        <w:r w:rsidR="00C61DCE">
          <w:rPr>
            <w:rStyle w:val="Hyperlink"/>
            <w:noProof/>
            <w:rtl/>
          </w:rPr>
          <w:fldChar w:fldCharType="begin"/>
        </w:r>
        <w:r w:rsidR="00C61DCE">
          <w:rPr>
            <w:noProof/>
            <w:webHidden/>
          </w:rPr>
          <w:instrText xml:space="preserve"> PAGEREF _Toc186367987 \h </w:instrText>
        </w:r>
        <w:r w:rsidR="00C61DCE">
          <w:rPr>
            <w:rStyle w:val="Hyperlink"/>
            <w:noProof/>
            <w:rtl/>
          </w:rPr>
        </w:r>
        <w:r w:rsidR="00C61DCE">
          <w:rPr>
            <w:rStyle w:val="Hyperlink"/>
            <w:noProof/>
            <w:rtl/>
          </w:rPr>
          <w:fldChar w:fldCharType="separate"/>
        </w:r>
        <w:r w:rsidR="005D4C9E">
          <w:rPr>
            <w:noProof/>
            <w:webHidden/>
            <w:rtl/>
          </w:rPr>
          <w:t>40</w:t>
        </w:r>
        <w:r w:rsidR="00C61DCE">
          <w:rPr>
            <w:rStyle w:val="Hyperlink"/>
            <w:noProof/>
            <w:rtl/>
          </w:rPr>
          <w:fldChar w:fldCharType="end"/>
        </w:r>
      </w:hyperlink>
    </w:p>
    <w:p w14:paraId="5C46E7F8" w14:textId="19837815" w:rsidR="00C61DCE" w:rsidRDefault="00DC55C4" w:rsidP="00C61DCE">
      <w:pPr>
        <w:pStyle w:val="TOC1"/>
        <w:rPr>
          <w:rFonts w:asciiTheme="minorHAnsi" w:eastAsiaTheme="minorEastAsia" w:hAnsiTheme="minorHAnsi" w:cstheme="minorBidi"/>
          <w:noProof/>
          <w:szCs w:val="22"/>
          <w:lang w:bidi="fa-IR"/>
        </w:rPr>
      </w:pPr>
      <w:hyperlink w:anchor="_Toc186367988" w:history="1">
        <w:r w:rsidR="00C61DCE" w:rsidRPr="007E5E5F">
          <w:rPr>
            <w:rStyle w:val="Hyperlink"/>
            <w:noProof/>
            <w:rtl/>
          </w:rPr>
          <w:t>جدول 15: توز</w:t>
        </w:r>
        <w:r w:rsidR="00C61DCE" w:rsidRPr="007E5E5F">
          <w:rPr>
            <w:rStyle w:val="Hyperlink"/>
            <w:rFonts w:hint="cs"/>
            <w:noProof/>
            <w:rtl/>
          </w:rPr>
          <w:t>ی</w:t>
        </w:r>
        <w:r w:rsidR="00C61DCE" w:rsidRPr="007E5E5F">
          <w:rPr>
            <w:rStyle w:val="Hyperlink"/>
            <w:rFonts w:hint="eastAsia"/>
            <w:noProof/>
            <w:rtl/>
          </w:rPr>
          <w:t>ع</w:t>
        </w:r>
        <w:r w:rsidR="00C61DCE" w:rsidRPr="007E5E5F">
          <w:rPr>
            <w:rStyle w:val="Hyperlink"/>
            <w:noProof/>
            <w:rtl/>
          </w:rPr>
          <w:t xml:space="preserve"> فراوان</w:t>
        </w:r>
        <w:r w:rsidR="00C61DCE" w:rsidRPr="007E5E5F">
          <w:rPr>
            <w:rStyle w:val="Hyperlink"/>
            <w:rFonts w:hint="cs"/>
            <w:noProof/>
            <w:rtl/>
          </w:rPr>
          <w:t>ی</w:t>
        </w:r>
        <w:r w:rsidR="00C61DCE" w:rsidRPr="007E5E5F">
          <w:rPr>
            <w:rStyle w:val="Hyperlink"/>
            <w:noProof/>
            <w:rtl/>
          </w:rPr>
          <w:t xml:space="preserve"> و م</w:t>
        </w:r>
        <w:r w:rsidR="00C61DCE" w:rsidRPr="007E5E5F">
          <w:rPr>
            <w:rStyle w:val="Hyperlink"/>
            <w:rFonts w:hint="cs"/>
            <w:noProof/>
            <w:rtl/>
          </w:rPr>
          <w:t>ی</w:t>
        </w:r>
        <w:r w:rsidR="00C61DCE" w:rsidRPr="007E5E5F">
          <w:rPr>
            <w:rStyle w:val="Hyperlink"/>
            <w:rFonts w:hint="eastAsia"/>
            <w:noProof/>
            <w:rtl/>
          </w:rPr>
          <w:t>انگ</w:t>
        </w:r>
        <w:r w:rsidR="00C61DCE" w:rsidRPr="007E5E5F">
          <w:rPr>
            <w:rStyle w:val="Hyperlink"/>
            <w:rFonts w:hint="cs"/>
            <w:noProof/>
            <w:rtl/>
          </w:rPr>
          <w:t>ی</w:t>
        </w:r>
        <w:r w:rsidR="00C61DCE" w:rsidRPr="007E5E5F">
          <w:rPr>
            <w:rStyle w:val="Hyperlink"/>
            <w:rFonts w:hint="eastAsia"/>
            <w:noProof/>
            <w:rtl/>
          </w:rPr>
          <w:t>ن</w:t>
        </w:r>
        <w:r w:rsidR="00C61DCE" w:rsidRPr="007E5E5F">
          <w:rPr>
            <w:rStyle w:val="Hyperlink"/>
            <w:noProof/>
            <w:rtl/>
          </w:rPr>
          <w:t xml:space="preserve"> متغ</w:t>
        </w:r>
        <w:r w:rsidR="00C61DCE" w:rsidRPr="007E5E5F">
          <w:rPr>
            <w:rStyle w:val="Hyperlink"/>
            <w:rFonts w:hint="cs"/>
            <w:noProof/>
            <w:rtl/>
          </w:rPr>
          <w:t>ی</w:t>
        </w:r>
        <w:r w:rsidR="00C61DCE" w:rsidRPr="007E5E5F">
          <w:rPr>
            <w:rStyle w:val="Hyperlink"/>
            <w:rFonts w:hint="eastAsia"/>
            <w:noProof/>
            <w:rtl/>
          </w:rPr>
          <w:t>رها</w:t>
        </w:r>
        <w:r w:rsidR="00C61DCE" w:rsidRPr="007E5E5F">
          <w:rPr>
            <w:rStyle w:val="Hyperlink"/>
            <w:rFonts w:hint="cs"/>
            <w:noProof/>
            <w:rtl/>
          </w:rPr>
          <w:t>ی</w:t>
        </w:r>
        <w:r w:rsidR="00C61DCE" w:rsidRPr="007E5E5F">
          <w:rPr>
            <w:rStyle w:val="Hyperlink"/>
            <w:noProof/>
            <w:rtl/>
          </w:rPr>
          <w:t xml:space="preserve"> ب</w:t>
        </w:r>
        <w:r w:rsidR="00C61DCE" w:rsidRPr="007E5E5F">
          <w:rPr>
            <w:rStyle w:val="Hyperlink"/>
            <w:rFonts w:hint="cs"/>
            <w:noProof/>
            <w:rtl/>
          </w:rPr>
          <w:t>ی</w:t>
        </w:r>
        <w:r w:rsidR="00C61DCE" w:rsidRPr="007E5E5F">
          <w:rPr>
            <w:rStyle w:val="Hyperlink"/>
            <w:rFonts w:hint="eastAsia"/>
            <w:noProof/>
            <w:rtl/>
          </w:rPr>
          <w:t>مه‌ا</w:t>
        </w:r>
        <w:r w:rsidR="00C61DCE" w:rsidRPr="007E5E5F">
          <w:rPr>
            <w:rStyle w:val="Hyperlink"/>
            <w:rFonts w:hint="cs"/>
            <w:noProof/>
            <w:rtl/>
          </w:rPr>
          <w:t>ی</w:t>
        </w:r>
        <w:r w:rsidR="00C61DCE" w:rsidRPr="007E5E5F">
          <w:rPr>
            <w:rStyle w:val="Hyperlink"/>
            <w:noProof/>
            <w:rtl/>
          </w:rPr>
          <w:t xml:space="preserve"> فوت شدگان به تفک</w:t>
        </w:r>
        <w:r w:rsidR="00C61DCE" w:rsidRPr="007E5E5F">
          <w:rPr>
            <w:rStyle w:val="Hyperlink"/>
            <w:rFonts w:hint="cs"/>
            <w:noProof/>
            <w:rtl/>
          </w:rPr>
          <w:t>ی</w:t>
        </w:r>
        <w:r w:rsidR="00C61DCE" w:rsidRPr="007E5E5F">
          <w:rPr>
            <w:rStyle w:val="Hyperlink"/>
            <w:rFonts w:hint="eastAsia"/>
            <w:noProof/>
            <w:rtl/>
          </w:rPr>
          <w:t>ک</w:t>
        </w:r>
        <w:r w:rsidR="00C61DCE" w:rsidRPr="007E5E5F">
          <w:rPr>
            <w:rStyle w:val="Hyperlink"/>
            <w:noProof/>
            <w:rtl/>
          </w:rPr>
          <w:t xml:space="preserve"> مبلغ پا</w:t>
        </w:r>
        <w:r w:rsidR="00C61DCE" w:rsidRPr="007E5E5F">
          <w:rPr>
            <w:rStyle w:val="Hyperlink"/>
            <w:rFonts w:hint="cs"/>
            <w:noProof/>
            <w:rtl/>
          </w:rPr>
          <w:t>ی</w:t>
        </w:r>
        <w:r w:rsidR="00C61DCE" w:rsidRPr="007E5E5F">
          <w:rPr>
            <w:rStyle w:val="Hyperlink"/>
            <w:rFonts w:hint="eastAsia"/>
            <w:noProof/>
            <w:rtl/>
          </w:rPr>
          <w:t>ه</w:t>
        </w:r>
        <w:r w:rsidR="00C61DCE" w:rsidRPr="007E5E5F">
          <w:rPr>
            <w:rStyle w:val="Hyperlink"/>
            <w:noProof/>
            <w:rtl/>
          </w:rPr>
          <w:t xml:space="preserve"> حکم مستمر</w:t>
        </w:r>
        <w:r w:rsidR="00C61DCE" w:rsidRPr="007E5E5F">
          <w:rPr>
            <w:rStyle w:val="Hyperlink"/>
            <w:rFonts w:hint="cs"/>
            <w:noProof/>
            <w:rtl/>
          </w:rPr>
          <w:t>ی</w:t>
        </w:r>
        <w:r w:rsidR="00C61DCE">
          <w:rPr>
            <w:noProof/>
            <w:webHidden/>
          </w:rPr>
          <w:tab/>
        </w:r>
        <w:r w:rsidR="00C61DCE">
          <w:rPr>
            <w:rStyle w:val="Hyperlink"/>
            <w:noProof/>
            <w:rtl/>
          </w:rPr>
          <w:fldChar w:fldCharType="begin"/>
        </w:r>
        <w:r w:rsidR="00C61DCE">
          <w:rPr>
            <w:noProof/>
            <w:webHidden/>
          </w:rPr>
          <w:instrText xml:space="preserve"> PAGEREF _Toc186367988 \h </w:instrText>
        </w:r>
        <w:r w:rsidR="00C61DCE">
          <w:rPr>
            <w:rStyle w:val="Hyperlink"/>
            <w:noProof/>
            <w:rtl/>
          </w:rPr>
        </w:r>
        <w:r w:rsidR="00C61DCE">
          <w:rPr>
            <w:rStyle w:val="Hyperlink"/>
            <w:noProof/>
            <w:rtl/>
          </w:rPr>
          <w:fldChar w:fldCharType="separate"/>
        </w:r>
        <w:r w:rsidR="005D4C9E">
          <w:rPr>
            <w:noProof/>
            <w:webHidden/>
            <w:rtl/>
          </w:rPr>
          <w:t>41</w:t>
        </w:r>
        <w:r w:rsidR="00C61DCE">
          <w:rPr>
            <w:rStyle w:val="Hyperlink"/>
            <w:noProof/>
            <w:rtl/>
          </w:rPr>
          <w:fldChar w:fldCharType="end"/>
        </w:r>
      </w:hyperlink>
    </w:p>
    <w:p w14:paraId="273E0437" w14:textId="6A8F0255" w:rsidR="00C61DCE" w:rsidRDefault="00DC55C4" w:rsidP="00C61DCE">
      <w:pPr>
        <w:pStyle w:val="TOC1"/>
        <w:rPr>
          <w:rFonts w:asciiTheme="minorHAnsi" w:eastAsiaTheme="minorEastAsia" w:hAnsiTheme="minorHAnsi" w:cstheme="minorBidi"/>
          <w:noProof/>
          <w:szCs w:val="22"/>
          <w:lang w:bidi="fa-IR"/>
        </w:rPr>
      </w:pPr>
      <w:hyperlink w:anchor="_Toc186367989" w:history="1">
        <w:r w:rsidR="00C61DCE" w:rsidRPr="007E5E5F">
          <w:rPr>
            <w:rStyle w:val="Hyperlink"/>
            <w:noProof/>
            <w:rtl/>
          </w:rPr>
          <w:t>جدول 16: توز</w:t>
        </w:r>
        <w:r w:rsidR="00C61DCE" w:rsidRPr="007E5E5F">
          <w:rPr>
            <w:rStyle w:val="Hyperlink"/>
            <w:rFonts w:hint="cs"/>
            <w:noProof/>
            <w:rtl/>
          </w:rPr>
          <w:t>ی</w:t>
        </w:r>
        <w:r w:rsidR="00C61DCE" w:rsidRPr="007E5E5F">
          <w:rPr>
            <w:rStyle w:val="Hyperlink"/>
            <w:rFonts w:hint="eastAsia"/>
            <w:noProof/>
            <w:rtl/>
          </w:rPr>
          <w:t>ع</w:t>
        </w:r>
        <w:r w:rsidR="00C61DCE" w:rsidRPr="007E5E5F">
          <w:rPr>
            <w:rStyle w:val="Hyperlink"/>
            <w:noProof/>
            <w:rtl/>
          </w:rPr>
          <w:t xml:space="preserve"> فراوان</w:t>
        </w:r>
        <w:r w:rsidR="00C61DCE" w:rsidRPr="007E5E5F">
          <w:rPr>
            <w:rStyle w:val="Hyperlink"/>
            <w:rFonts w:hint="cs"/>
            <w:noProof/>
            <w:rtl/>
          </w:rPr>
          <w:t>ی</w:t>
        </w:r>
        <w:r w:rsidR="00C61DCE" w:rsidRPr="007E5E5F">
          <w:rPr>
            <w:rStyle w:val="Hyperlink"/>
            <w:noProof/>
            <w:rtl/>
          </w:rPr>
          <w:t xml:space="preserve"> و م</w:t>
        </w:r>
        <w:r w:rsidR="00C61DCE" w:rsidRPr="007E5E5F">
          <w:rPr>
            <w:rStyle w:val="Hyperlink"/>
            <w:rFonts w:hint="cs"/>
            <w:noProof/>
            <w:rtl/>
          </w:rPr>
          <w:t>ی</w:t>
        </w:r>
        <w:r w:rsidR="00C61DCE" w:rsidRPr="007E5E5F">
          <w:rPr>
            <w:rStyle w:val="Hyperlink"/>
            <w:rFonts w:hint="eastAsia"/>
            <w:noProof/>
            <w:rtl/>
          </w:rPr>
          <w:t>انگ</w:t>
        </w:r>
        <w:r w:rsidR="00C61DCE" w:rsidRPr="007E5E5F">
          <w:rPr>
            <w:rStyle w:val="Hyperlink"/>
            <w:rFonts w:hint="cs"/>
            <w:noProof/>
            <w:rtl/>
          </w:rPr>
          <w:t>ی</w:t>
        </w:r>
        <w:r w:rsidR="00C61DCE" w:rsidRPr="007E5E5F">
          <w:rPr>
            <w:rStyle w:val="Hyperlink"/>
            <w:rFonts w:hint="eastAsia"/>
            <w:noProof/>
            <w:rtl/>
          </w:rPr>
          <w:t>ن</w:t>
        </w:r>
        <w:r w:rsidR="00C61DCE" w:rsidRPr="007E5E5F">
          <w:rPr>
            <w:rStyle w:val="Hyperlink"/>
            <w:noProof/>
            <w:rtl/>
          </w:rPr>
          <w:t xml:space="preserve"> متغ</w:t>
        </w:r>
        <w:r w:rsidR="00C61DCE" w:rsidRPr="007E5E5F">
          <w:rPr>
            <w:rStyle w:val="Hyperlink"/>
            <w:rFonts w:hint="cs"/>
            <w:noProof/>
            <w:rtl/>
          </w:rPr>
          <w:t>ی</w:t>
        </w:r>
        <w:r w:rsidR="00C61DCE" w:rsidRPr="007E5E5F">
          <w:rPr>
            <w:rStyle w:val="Hyperlink"/>
            <w:rFonts w:hint="eastAsia"/>
            <w:noProof/>
            <w:rtl/>
          </w:rPr>
          <w:t>رها</w:t>
        </w:r>
        <w:r w:rsidR="00C61DCE" w:rsidRPr="007E5E5F">
          <w:rPr>
            <w:rStyle w:val="Hyperlink"/>
            <w:rFonts w:hint="cs"/>
            <w:noProof/>
            <w:rtl/>
          </w:rPr>
          <w:t>ی</w:t>
        </w:r>
        <w:r w:rsidR="00C61DCE" w:rsidRPr="007E5E5F">
          <w:rPr>
            <w:rStyle w:val="Hyperlink"/>
            <w:noProof/>
            <w:rtl/>
          </w:rPr>
          <w:t xml:space="preserve"> ب</w:t>
        </w:r>
        <w:r w:rsidR="00C61DCE" w:rsidRPr="007E5E5F">
          <w:rPr>
            <w:rStyle w:val="Hyperlink"/>
            <w:rFonts w:hint="cs"/>
            <w:noProof/>
            <w:rtl/>
          </w:rPr>
          <w:t>ی</w:t>
        </w:r>
        <w:r w:rsidR="00C61DCE" w:rsidRPr="007E5E5F">
          <w:rPr>
            <w:rStyle w:val="Hyperlink"/>
            <w:rFonts w:hint="eastAsia"/>
            <w:noProof/>
            <w:rtl/>
          </w:rPr>
          <w:t>مه‌ا</w:t>
        </w:r>
        <w:r w:rsidR="00C61DCE" w:rsidRPr="007E5E5F">
          <w:rPr>
            <w:rStyle w:val="Hyperlink"/>
            <w:rFonts w:hint="cs"/>
            <w:noProof/>
            <w:rtl/>
          </w:rPr>
          <w:t>ی</w:t>
        </w:r>
        <w:r w:rsidR="00C61DCE" w:rsidRPr="007E5E5F">
          <w:rPr>
            <w:rStyle w:val="Hyperlink"/>
            <w:noProof/>
            <w:rtl/>
          </w:rPr>
          <w:t xml:space="preserve"> بازنشستگان فعال به تفک</w:t>
        </w:r>
        <w:r w:rsidR="00C61DCE" w:rsidRPr="007E5E5F">
          <w:rPr>
            <w:rStyle w:val="Hyperlink"/>
            <w:rFonts w:hint="cs"/>
            <w:noProof/>
            <w:rtl/>
          </w:rPr>
          <w:t>ی</w:t>
        </w:r>
        <w:r w:rsidR="00C61DCE" w:rsidRPr="007E5E5F">
          <w:rPr>
            <w:rStyle w:val="Hyperlink"/>
            <w:rFonts w:hint="eastAsia"/>
            <w:noProof/>
            <w:rtl/>
          </w:rPr>
          <w:t>ک</w:t>
        </w:r>
        <w:r w:rsidR="00C61DCE" w:rsidRPr="007E5E5F">
          <w:rPr>
            <w:rStyle w:val="Hyperlink"/>
            <w:noProof/>
            <w:rtl/>
          </w:rPr>
          <w:t xml:space="preserve"> مبلغ مستمر</w:t>
        </w:r>
        <w:r w:rsidR="00C61DCE" w:rsidRPr="007E5E5F">
          <w:rPr>
            <w:rStyle w:val="Hyperlink"/>
            <w:rFonts w:hint="cs"/>
            <w:noProof/>
            <w:rtl/>
          </w:rPr>
          <w:t>ی</w:t>
        </w:r>
        <w:r w:rsidR="00C61DCE" w:rsidRPr="007E5E5F">
          <w:rPr>
            <w:rStyle w:val="Hyperlink"/>
            <w:noProof/>
            <w:rtl/>
          </w:rPr>
          <w:t xml:space="preserve"> پرداخت</w:t>
        </w:r>
        <w:r w:rsidR="00C61DCE" w:rsidRPr="007E5E5F">
          <w:rPr>
            <w:rStyle w:val="Hyperlink"/>
            <w:rFonts w:hint="cs"/>
            <w:noProof/>
            <w:rtl/>
          </w:rPr>
          <w:t>ی</w:t>
        </w:r>
        <w:r w:rsidR="00C61DCE">
          <w:rPr>
            <w:noProof/>
            <w:webHidden/>
          </w:rPr>
          <w:tab/>
        </w:r>
        <w:r w:rsidR="00C61DCE">
          <w:rPr>
            <w:rStyle w:val="Hyperlink"/>
            <w:noProof/>
            <w:rtl/>
          </w:rPr>
          <w:fldChar w:fldCharType="begin"/>
        </w:r>
        <w:r w:rsidR="00C61DCE">
          <w:rPr>
            <w:noProof/>
            <w:webHidden/>
          </w:rPr>
          <w:instrText xml:space="preserve"> PAGEREF _Toc186367989 \h </w:instrText>
        </w:r>
        <w:r w:rsidR="00C61DCE">
          <w:rPr>
            <w:rStyle w:val="Hyperlink"/>
            <w:noProof/>
            <w:rtl/>
          </w:rPr>
        </w:r>
        <w:r w:rsidR="00C61DCE">
          <w:rPr>
            <w:rStyle w:val="Hyperlink"/>
            <w:noProof/>
            <w:rtl/>
          </w:rPr>
          <w:fldChar w:fldCharType="separate"/>
        </w:r>
        <w:r w:rsidR="005D4C9E">
          <w:rPr>
            <w:noProof/>
            <w:webHidden/>
            <w:rtl/>
          </w:rPr>
          <w:t>43</w:t>
        </w:r>
        <w:r w:rsidR="00C61DCE">
          <w:rPr>
            <w:rStyle w:val="Hyperlink"/>
            <w:noProof/>
            <w:rtl/>
          </w:rPr>
          <w:fldChar w:fldCharType="end"/>
        </w:r>
      </w:hyperlink>
    </w:p>
    <w:p w14:paraId="113473C5" w14:textId="7DBF45E6" w:rsidR="00C61DCE" w:rsidRDefault="00DC55C4" w:rsidP="00C61DCE">
      <w:pPr>
        <w:pStyle w:val="TOC1"/>
        <w:rPr>
          <w:rFonts w:asciiTheme="minorHAnsi" w:eastAsiaTheme="minorEastAsia" w:hAnsiTheme="minorHAnsi" w:cstheme="minorBidi"/>
          <w:noProof/>
          <w:szCs w:val="22"/>
          <w:lang w:bidi="fa-IR"/>
        </w:rPr>
      </w:pPr>
      <w:hyperlink w:anchor="_Toc186367990" w:history="1">
        <w:r w:rsidR="00C61DCE" w:rsidRPr="007E5E5F">
          <w:rPr>
            <w:rStyle w:val="Hyperlink"/>
            <w:noProof/>
            <w:rtl/>
          </w:rPr>
          <w:t>جدول 17: توز</w:t>
        </w:r>
        <w:r w:rsidR="00C61DCE" w:rsidRPr="007E5E5F">
          <w:rPr>
            <w:rStyle w:val="Hyperlink"/>
            <w:rFonts w:hint="cs"/>
            <w:noProof/>
            <w:rtl/>
          </w:rPr>
          <w:t>ی</w:t>
        </w:r>
        <w:r w:rsidR="00C61DCE" w:rsidRPr="007E5E5F">
          <w:rPr>
            <w:rStyle w:val="Hyperlink"/>
            <w:rFonts w:hint="eastAsia"/>
            <w:noProof/>
            <w:rtl/>
          </w:rPr>
          <w:t>ع</w:t>
        </w:r>
        <w:r w:rsidR="00C61DCE" w:rsidRPr="007E5E5F">
          <w:rPr>
            <w:rStyle w:val="Hyperlink"/>
            <w:noProof/>
            <w:rtl/>
          </w:rPr>
          <w:t xml:space="preserve"> فراوان</w:t>
        </w:r>
        <w:r w:rsidR="00C61DCE" w:rsidRPr="007E5E5F">
          <w:rPr>
            <w:rStyle w:val="Hyperlink"/>
            <w:rFonts w:hint="cs"/>
            <w:noProof/>
            <w:rtl/>
          </w:rPr>
          <w:t>ی</w:t>
        </w:r>
        <w:r w:rsidR="00C61DCE" w:rsidRPr="007E5E5F">
          <w:rPr>
            <w:rStyle w:val="Hyperlink"/>
            <w:noProof/>
            <w:rtl/>
          </w:rPr>
          <w:t xml:space="preserve"> و م</w:t>
        </w:r>
        <w:r w:rsidR="00C61DCE" w:rsidRPr="007E5E5F">
          <w:rPr>
            <w:rStyle w:val="Hyperlink"/>
            <w:rFonts w:hint="cs"/>
            <w:noProof/>
            <w:rtl/>
          </w:rPr>
          <w:t>ی</w:t>
        </w:r>
        <w:r w:rsidR="00C61DCE" w:rsidRPr="007E5E5F">
          <w:rPr>
            <w:rStyle w:val="Hyperlink"/>
            <w:rFonts w:hint="eastAsia"/>
            <w:noProof/>
            <w:rtl/>
          </w:rPr>
          <w:t>انگ</w:t>
        </w:r>
        <w:r w:rsidR="00C61DCE" w:rsidRPr="007E5E5F">
          <w:rPr>
            <w:rStyle w:val="Hyperlink"/>
            <w:rFonts w:hint="cs"/>
            <w:noProof/>
            <w:rtl/>
          </w:rPr>
          <w:t>ی</w:t>
        </w:r>
        <w:r w:rsidR="00C61DCE" w:rsidRPr="007E5E5F">
          <w:rPr>
            <w:rStyle w:val="Hyperlink"/>
            <w:rFonts w:hint="eastAsia"/>
            <w:noProof/>
            <w:rtl/>
          </w:rPr>
          <w:t>ن</w:t>
        </w:r>
        <w:r w:rsidR="00C61DCE" w:rsidRPr="007E5E5F">
          <w:rPr>
            <w:rStyle w:val="Hyperlink"/>
            <w:noProof/>
            <w:rtl/>
          </w:rPr>
          <w:t xml:space="preserve"> متغ</w:t>
        </w:r>
        <w:r w:rsidR="00C61DCE" w:rsidRPr="007E5E5F">
          <w:rPr>
            <w:rStyle w:val="Hyperlink"/>
            <w:rFonts w:hint="cs"/>
            <w:noProof/>
            <w:rtl/>
          </w:rPr>
          <w:t>ی</w:t>
        </w:r>
        <w:r w:rsidR="00C61DCE" w:rsidRPr="007E5E5F">
          <w:rPr>
            <w:rStyle w:val="Hyperlink"/>
            <w:rFonts w:hint="eastAsia"/>
            <w:noProof/>
            <w:rtl/>
          </w:rPr>
          <w:t>رها</w:t>
        </w:r>
        <w:r w:rsidR="00C61DCE" w:rsidRPr="007E5E5F">
          <w:rPr>
            <w:rStyle w:val="Hyperlink"/>
            <w:rFonts w:hint="cs"/>
            <w:noProof/>
            <w:rtl/>
          </w:rPr>
          <w:t>ی</w:t>
        </w:r>
        <w:r w:rsidR="00C61DCE" w:rsidRPr="007E5E5F">
          <w:rPr>
            <w:rStyle w:val="Hyperlink"/>
            <w:noProof/>
            <w:rtl/>
          </w:rPr>
          <w:t xml:space="preserve"> ب</w:t>
        </w:r>
        <w:r w:rsidR="00C61DCE" w:rsidRPr="007E5E5F">
          <w:rPr>
            <w:rStyle w:val="Hyperlink"/>
            <w:rFonts w:hint="cs"/>
            <w:noProof/>
            <w:rtl/>
          </w:rPr>
          <w:t>ی</w:t>
        </w:r>
        <w:r w:rsidR="00C61DCE" w:rsidRPr="007E5E5F">
          <w:rPr>
            <w:rStyle w:val="Hyperlink"/>
            <w:rFonts w:hint="eastAsia"/>
            <w:noProof/>
            <w:rtl/>
          </w:rPr>
          <w:t>مه‌ا</w:t>
        </w:r>
        <w:r w:rsidR="00C61DCE" w:rsidRPr="007E5E5F">
          <w:rPr>
            <w:rStyle w:val="Hyperlink"/>
            <w:rFonts w:hint="cs"/>
            <w:noProof/>
            <w:rtl/>
          </w:rPr>
          <w:t>ی</w:t>
        </w:r>
        <w:r w:rsidR="00C61DCE" w:rsidRPr="007E5E5F">
          <w:rPr>
            <w:rStyle w:val="Hyperlink"/>
            <w:noProof/>
            <w:rtl/>
          </w:rPr>
          <w:t xml:space="preserve"> ازکارافتادگان فعال به تفک</w:t>
        </w:r>
        <w:r w:rsidR="00C61DCE" w:rsidRPr="007E5E5F">
          <w:rPr>
            <w:rStyle w:val="Hyperlink"/>
            <w:rFonts w:hint="cs"/>
            <w:noProof/>
            <w:rtl/>
          </w:rPr>
          <w:t>ی</w:t>
        </w:r>
        <w:r w:rsidR="00C61DCE" w:rsidRPr="007E5E5F">
          <w:rPr>
            <w:rStyle w:val="Hyperlink"/>
            <w:rFonts w:hint="eastAsia"/>
            <w:noProof/>
            <w:rtl/>
          </w:rPr>
          <w:t>ک</w:t>
        </w:r>
        <w:r w:rsidR="00C61DCE" w:rsidRPr="007E5E5F">
          <w:rPr>
            <w:rStyle w:val="Hyperlink"/>
            <w:noProof/>
            <w:rtl/>
          </w:rPr>
          <w:t xml:space="preserve"> مبلغ مستمر</w:t>
        </w:r>
        <w:r w:rsidR="00C61DCE" w:rsidRPr="007E5E5F">
          <w:rPr>
            <w:rStyle w:val="Hyperlink"/>
            <w:rFonts w:hint="cs"/>
            <w:noProof/>
            <w:rtl/>
          </w:rPr>
          <w:t>ی</w:t>
        </w:r>
        <w:r w:rsidR="00C61DCE" w:rsidRPr="007E5E5F">
          <w:rPr>
            <w:rStyle w:val="Hyperlink"/>
            <w:noProof/>
            <w:rtl/>
          </w:rPr>
          <w:t xml:space="preserve"> پرداخت</w:t>
        </w:r>
        <w:r w:rsidR="00C61DCE" w:rsidRPr="007E5E5F">
          <w:rPr>
            <w:rStyle w:val="Hyperlink"/>
            <w:rFonts w:hint="cs"/>
            <w:noProof/>
            <w:rtl/>
          </w:rPr>
          <w:t>ی</w:t>
        </w:r>
        <w:r w:rsidR="00C61DCE">
          <w:rPr>
            <w:noProof/>
            <w:webHidden/>
          </w:rPr>
          <w:tab/>
        </w:r>
        <w:r w:rsidR="00C61DCE">
          <w:rPr>
            <w:rStyle w:val="Hyperlink"/>
            <w:noProof/>
            <w:rtl/>
          </w:rPr>
          <w:fldChar w:fldCharType="begin"/>
        </w:r>
        <w:r w:rsidR="00C61DCE">
          <w:rPr>
            <w:noProof/>
            <w:webHidden/>
          </w:rPr>
          <w:instrText xml:space="preserve"> PAGEREF _Toc186367990 \h </w:instrText>
        </w:r>
        <w:r w:rsidR="00C61DCE">
          <w:rPr>
            <w:rStyle w:val="Hyperlink"/>
            <w:noProof/>
            <w:rtl/>
          </w:rPr>
        </w:r>
        <w:r w:rsidR="00C61DCE">
          <w:rPr>
            <w:rStyle w:val="Hyperlink"/>
            <w:noProof/>
            <w:rtl/>
          </w:rPr>
          <w:fldChar w:fldCharType="separate"/>
        </w:r>
        <w:r w:rsidR="005D4C9E">
          <w:rPr>
            <w:noProof/>
            <w:webHidden/>
            <w:rtl/>
          </w:rPr>
          <w:t>45</w:t>
        </w:r>
        <w:r w:rsidR="00C61DCE">
          <w:rPr>
            <w:rStyle w:val="Hyperlink"/>
            <w:noProof/>
            <w:rtl/>
          </w:rPr>
          <w:fldChar w:fldCharType="end"/>
        </w:r>
      </w:hyperlink>
    </w:p>
    <w:p w14:paraId="244A127A" w14:textId="7252F641" w:rsidR="00C61DCE" w:rsidRDefault="00DC55C4" w:rsidP="00C61DCE">
      <w:pPr>
        <w:pStyle w:val="TOC1"/>
        <w:rPr>
          <w:rFonts w:asciiTheme="minorHAnsi" w:eastAsiaTheme="minorEastAsia" w:hAnsiTheme="minorHAnsi" w:cstheme="minorBidi"/>
          <w:noProof/>
          <w:szCs w:val="22"/>
          <w:lang w:bidi="fa-IR"/>
        </w:rPr>
      </w:pPr>
      <w:hyperlink w:anchor="_Toc186367991" w:history="1">
        <w:r w:rsidR="00C61DCE" w:rsidRPr="007E5E5F">
          <w:rPr>
            <w:rStyle w:val="Hyperlink"/>
            <w:noProof/>
            <w:rtl/>
          </w:rPr>
          <w:t>جدول 18: توز</w:t>
        </w:r>
        <w:r w:rsidR="00C61DCE" w:rsidRPr="007E5E5F">
          <w:rPr>
            <w:rStyle w:val="Hyperlink"/>
            <w:rFonts w:hint="cs"/>
            <w:noProof/>
            <w:rtl/>
          </w:rPr>
          <w:t>ی</w:t>
        </w:r>
        <w:r w:rsidR="00C61DCE" w:rsidRPr="007E5E5F">
          <w:rPr>
            <w:rStyle w:val="Hyperlink"/>
            <w:rFonts w:hint="eastAsia"/>
            <w:noProof/>
            <w:rtl/>
          </w:rPr>
          <w:t>ع</w:t>
        </w:r>
        <w:r w:rsidR="00C61DCE" w:rsidRPr="007E5E5F">
          <w:rPr>
            <w:rStyle w:val="Hyperlink"/>
            <w:noProof/>
            <w:rtl/>
          </w:rPr>
          <w:t xml:space="preserve"> فراوان</w:t>
        </w:r>
        <w:r w:rsidR="00C61DCE" w:rsidRPr="007E5E5F">
          <w:rPr>
            <w:rStyle w:val="Hyperlink"/>
            <w:rFonts w:hint="cs"/>
            <w:noProof/>
            <w:rtl/>
          </w:rPr>
          <w:t>ی</w:t>
        </w:r>
        <w:r w:rsidR="00C61DCE" w:rsidRPr="007E5E5F">
          <w:rPr>
            <w:rStyle w:val="Hyperlink"/>
            <w:noProof/>
            <w:rtl/>
          </w:rPr>
          <w:t xml:space="preserve"> و م</w:t>
        </w:r>
        <w:r w:rsidR="00C61DCE" w:rsidRPr="007E5E5F">
          <w:rPr>
            <w:rStyle w:val="Hyperlink"/>
            <w:rFonts w:hint="cs"/>
            <w:noProof/>
            <w:rtl/>
          </w:rPr>
          <w:t>ی</w:t>
        </w:r>
        <w:r w:rsidR="00C61DCE" w:rsidRPr="007E5E5F">
          <w:rPr>
            <w:rStyle w:val="Hyperlink"/>
            <w:rFonts w:hint="eastAsia"/>
            <w:noProof/>
            <w:rtl/>
          </w:rPr>
          <w:t>انگ</w:t>
        </w:r>
        <w:r w:rsidR="00C61DCE" w:rsidRPr="007E5E5F">
          <w:rPr>
            <w:rStyle w:val="Hyperlink"/>
            <w:rFonts w:hint="cs"/>
            <w:noProof/>
            <w:rtl/>
          </w:rPr>
          <w:t>ی</w:t>
        </w:r>
        <w:r w:rsidR="00C61DCE" w:rsidRPr="007E5E5F">
          <w:rPr>
            <w:rStyle w:val="Hyperlink"/>
            <w:rFonts w:hint="eastAsia"/>
            <w:noProof/>
            <w:rtl/>
          </w:rPr>
          <w:t>ن</w:t>
        </w:r>
        <w:r w:rsidR="00C61DCE" w:rsidRPr="007E5E5F">
          <w:rPr>
            <w:rStyle w:val="Hyperlink"/>
            <w:noProof/>
            <w:rtl/>
          </w:rPr>
          <w:t xml:space="preserve"> متغ</w:t>
        </w:r>
        <w:r w:rsidR="00C61DCE" w:rsidRPr="007E5E5F">
          <w:rPr>
            <w:rStyle w:val="Hyperlink"/>
            <w:rFonts w:hint="cs"/>
            <w:noProof/>
            <w:rtl/>
          </w:rPr>
          <w:t>ی</w:t>
        </w:r>
        <w:r w:rsidR="00C61DCE" w:rsidRPr="007E5E5F">
          <w:rPr>
            <w:rStyle w:val="Hyperlink"/>
            <w:rFonts w:hint="eastAsia"/>
            <w:noProof/>
            <w:rtl/>
          </w:rPr>
          <w:t>رها</w:t>
        </w:r>
        <w:r w:rsidR="00C61DCE" w:rsidRPr="007E5E5F">
          <w:rPr>
            <w:rStyle w:val="Hyperlink"/>
            <w:rFonts w:hint="cs"/>
            <w:noProof/>
            <w:rtl/>
          </w:rPr>
          <w:t>ی</w:t>
        </w:r>
        <w:r w:rsidR="00C61DCE" w:rsidRPr="007E5E5F">
          <w:rPr>
            <w:rStyle w:val="Hyperlink"/>
            <w:noProof/>
            <w:rtl/>
          </w:rPr>
          <w:t xml:space="preserve"> ب</w:t>
        </w:r>
        <w:r w:rsidR="00C61DCE" w:rsidRPr="007E5E5F">
          <w:rPr>
            <w:rStyle w:val="Hyperlink"/>
            <w:rFonts w:hint="cs"/>
            <w:noProof/>
            <w:rtl/>
          </w:rPr>
          <w:t>ی</w:t>
        </w:r>
        <w:r w:rsidR="00C61DCE" w:rsidRPr="007E5E5F">
          <w:rPr>
            <w:rStyle w:val="Hyperlink"/>
            <w:rFonts w:hint="eastAsia"/>
            <w:noProof/>
            <w:rtl/>
          </w:rPr>
          <w:t>مه‌ا</w:t>
        </w:r>
        <w:r w:rsidR="00C61DCE" w:rsidRPr="007E5E5F">
          <w:rPr>
            <w:rStyle w:val="Hyperlink"/>
            <w:rFonts w:hint="cs"/>
            <w:noProof/>
            <w:rtl/>
          </w:rPr>
          <w:t>ی</w:t>
        </w:r>
        <w:r w:rsidR="00C61DCE" w:rsidRPr="007E5E5F">
          <w:rPr>
            <w:rStyle w:val="Hyperlink"/>
            <w:noProof/>
            <w:rtl/>
          </w:rPr>
          <w:t xml:space="preserve"> پرونده ها</w:t>
        </w:r>
        <w:r w:rsidR="00C61DCE" w:rsidRPr="007E5E5F">
          <w:rPr>
            <w:rStyle w:val="Hyperlink"/>
            <w:rFonts w:hint="cs"/>
            <w:noProof/>
            <w:rtl/>
          </w:rPr>
          <w:t>ی</w:t>
        </w:r>
        <w:r w:rsidR="00C61DCE" w:rsidRPr="007E5E5F">
          <w:rPr>
            <w:rStyle w:val="Hyperlink"/>
            <w:noProof/>
            <w:rtl/>
          </w:rPr>
          <w:t xml:space="preserve"> فعال فوت به تفک</w:t>
        </w:r>
        <w:r w:rsidR="00C61DCE" w:rsidRPr="007E5E5F">
          <w:rPr>
            <w:rStyle w:val="Hyperlink"/>
            <w:rFonts w:hint="cs"/>
            <w:noProof/>
            <w:rtl/>
          </w:rPr>
          <w:t>ی</w:t>
        </w:r>
        <w:r w:rsidR="00C61DCE" w:rsidRPr="007E5E5F">
          <w:rPr>
            <w:rStyle w:val="Hyperlink"/>
            <w:rFonts w:hint="eastAsia"/>
            <w:noProof/>
            <w:rtl/>
          </w:rPr>
          <w:t>ک</w:t>
        </w:r>
        <w:r w:rsidR="00C61DCE" w:rsidRPr="007E5E5F">
          <w:rPr>
            <w:rStyle w:val="Hyperlink"/>
            <w:noProof/>
            <w:rtl/>
          </w:rPr>
          <w:t xml:space="preserve"> مبلغ مستمر</w:t>
        </w:r>
        <w:r w:rsidR="00C61DCE" w:rsidRPr="007E5E5F">
          <w:rPr>
            <w:rStyle w:val="Hyperlink"/>
            <w:rFonts w:hint="cs"/>
            <w:noProof/>
            <w:rtl/>
          </w:rPr>
          <w:t>ی</w:t>
        </w:r>
        <w:r w:rsidR="00C61DCE" w:rsidRPr="007E5E5F">
          <w:rPr>
            <w:rStyle w:val="Hyperlink"/>
            <w:noProof/>
            <w:rtl/>
          </w:rPr>
          <w:t xml:space="preserve"> پرداخت</w:t>
        </w:r>
        <w:r w:rsidR="00C61DCE" w:rsidRPr="007E5E5F">
          <w:rPr>
            <w:rStyle w:val="Hyperlink"/>
            <w:rFonts w:hint="cs"/>
            <w:noProof/>
            <w:rtl/>
          </w:rPr>
          <w:t>ی</w:t>
        </w:r>
        <w:r w:rsidR="00C61DCE">
          <w:rPr>
            <w:noProof/>
            <w:webHidden/>
          </w:rPr>
          <w:tab/>
        </w:r>
        <w:r w:rsidR="00C61DCE">
          <w:rPr>
            <w:rStyle w:val="Hyperlink"/>
            <w:noProof/>
            <w:rtl/>
          </w:rPr>
          <w:fldChar w:fldCharType="begin"/>
        </w:r>
        <w:r w:rsidR="00C61DCE">
          <w:rPr>
            <w:noProof/>
            <w:webHidden/>
          </w:rPr>
          <w:instrText xml:space="preserve"> PAGEREF _Toc186367991 \h </w:instrText>
        </w:r>
        <w:r w:rsidR="00C61DCE">
          <w:rPr>
            <w:rStyle w:val="Hyperlink"/>
            <w:noProof/>
            <w:rtl/>
          </w:rPr>
        </w:r>
        <w:r w:rsidR="00C61DCE">
          <w:rPr>
            <w:rStyle w:val="Hyperlink"/>
            <w:noProof/>
            <w:rtl/>
          </w:rPr>
          <w:fldChar w:fldCharType="separate"/>
        </w:r>
        <w:r w:rsidR="005D4C9E">
          <w:rPr>
            <w:noProof/>
            <w:webHidden/>
            <w:rtl/>
          </w:rPr>
          <w:t>46</w:t>
        </w:r>
        <w:r w:rsidR="00C61DCE">
          <w:rPr>
            <w:rStyle w:val="Hyperlink"/>
            <w:noProof/>
            <w:rtl/>
          </w:rPr>
          <w:fldChar w:fldCharType="end"/>
        </w:r>
      </w:hyperlink>
    </w:p>
    <w:p w14:paraId="48B397DB" w14:textId="5D132BB5" w:rsidR="00C61DCE" w:rsidRDefault="00DC55C4" w:rsidP="00C61DCE">
      <w:pPr>
        <w:pStyle w:val="TOC1"/>
        <w:rPr>
          <w:rFonts w:asciiTheme="minorHAnsi" w:eastAsiaTheme="minorEastAsia" w:hAnsiTheme="minorHAnsi" w:cstheme="minorBidi"/>
          <w:noProof/>
          <w:szCs w:val="22"/>
          <w:lang w:bidi="fa-IR"/>
        </w:rPr>
      </w:pPr>
      <w:hyperlink w:anchor="_Toc186367992" w:history="1">
        <w:r w:rsidR="00C61DCE" w:rsidRPr="007E5E5F">
          <w:rPr>
            <w:rStyle w:val="Hyperlink"/>
            <w:noProof/>
            <w:rtl/>
          </w:rPr>
          <w:t>جدول 19: توز</w:t>
        </w:r>
        <w:r w:rsidR="00C61DCE" w:rsidRPr="007E5E5F">
          <w:rPr>
            <w:rStyle w:val="Hyperlink"/>
            <w:rFonts w:hint="cs"/>
            <w:noProof/>
            <w:rtl/>
          </w:rPr>
          <w:t>ی</w:t>
        </w:r>
        <w:r w:rsidR="00C61DCE" w:rsidRPr="007E5E5F">
          <w:rPr>
            <w:rStyle w:val="Hyperlink"/>
            <w:rFonts w:hint="eastAsia"/>
            <w:noProof/>
            <w:rtl/>
          </w:rPr>
          <w:t>ع</w:t>
        </w:r>
        <w:r w:rsidR="00C61DCE" w:rsidRPr="007E5E5F">
          <w:rPr>
            <w:rStyle w:val="Hyperlink"/>
            <w:noProof/>
            <w:rtl/>
          </w:rPr>
          <w:t xml:space="preserve"> فراوان</w:t>
        </w:r>
        <w:r w:rsidR="00C61DCE" w:rsidRPr="007E5E5F">
          <w:rPr>
            <w:rStyle w:val="Hyperlink"/>
            <w:rFonts w:hint="cs"/>
            <w:noProof/>
            <w:rtl/>
          </w:rPr>
          <w:t>ی</w:t>
        </w:r>
        <w:r w:rsidR="00C61DCE" w:rsidRPr="007E5E5F">
          <w:rPr>
            <w:rStyle w:val="Hyperlink"/>
            <w:noProof/>
            <w:rtl/>
          </w:rPr>
          <w:t xml:space="preserve"> و م</w:t>
        </w:r>
        <w:r w:rsidR="00C61DCE" w:rsidRPr="007E5E5F">
          <w:rPr>
            <w:rStyle w:val="Hyperlink"/>
            <w:rFonts w:hint="cs"/>
            <w:noProof/>
            <w:rtl/>
          </w:rPr>
          <w:t>ی</w:t>
        </w:r>
        <w:r w:rsidR="00C61DCE" w:rsidRPr="007E5E5F">
          <w:rPr>
            <w:rStyle w:val="Hyperlink"/>
            <w:rFonts w:hint="eastAsia"/>
            <w:noProof/>
            <w:rtl/>
          </w:rPr>
          <w:t>انگ</w:t>
        </w:r>
        <w:r w:rsidR="00C61DCE" w:rsidRPr="007E5E5F">
          <w:rPr>
            <w:rStyle w:val="Hyperlink"/>
            <w:rFonts w:hint="cs"/>
            <w:noProof/>
            <w:rtl/>
          </w:rPr>
          <w:t>ی</w:t>
        </w:r>
        <w:r w:rsidR="00C61DCE" w:rsidRPr="007E5E5F">
          <w:rPr>
            <w:rStyle w:val="Hyperlink"/>
            <w:rFonts w:hint="eastAsia"/>
            <w:noProof/>
            <w:rtl/>
          </w:rPr>
          <w:t>ن</w:t>
        </w:r>
        <w:r w:rsidR="00C61DCE" w:rsidRPr="007E5E5F">
          <w:rPr>
            <w:rStyle w:val="Hyperlink"/>
            <w:noProof/>
            <w:rtl/>
          </w:rPr>
          <w:t xml:space="preserve"> متغ</w:t>
        </w:r>
        <w:r w:rsidR="00C61DCE" w:rsidRPr="007E5E5F">
          <w:rPr>
            <w:rStyle w:val="Hyperlink"/>
            <w:rFonts w:hint="cs"/>
            <w:noProof/>
            <w:rtl/>
          </w:rPr>
          <w:t>ی</w:t>
        </w:r>
        <w:r w:rsidR="00C61DCE" w:rsidRPr="007E5E5F">
          <w:rPr>
            <w:rStyle w:val="Hyperlink"/>
            <w:rFonts w:hint="eastAsia"/>
            <w:noProof/>
            <w:rtl/>
          </w:rPr>
          <w:t>رها</w:t>
        </w:r>
        <w:r w:rsidR="00C61DCE" w:rsidRPr="007E5E5F">
          <w:rPr>
            <w:rStyle w:val="Hyperlink"/>
            <w:rFonts w:hint="cs"/>
            <w:noProof/>
            <w:rtl/>
          </w:rPr>
          <w:t>ی</w:t>
        </w:r>
        <w:r w:rsidR="00C61DCE" w:rsidRPr="007E5E5F">
          <w:rPr>
            <w:rStyle w:val="Hyperlink"/>
            <w:noProof/>
            <w:rtl/>
          </w:rPr>
          <w:t xml:space="preserve"> ب</w:t>
        </w:r>
        <w:r w:rsidR="00C61DCE" w:rsidRPr="007E5E5F">
          <w:rPr>
            <w:rStyle w:val="Hyperlink"/>
            <w:rFonts w:hint="cs"/>
            <w:noProof/>
            <w:rtl/>
          </w:rPr>
          <w:t>ی</w:t>
        </w:r>
        <w:r w:rsidR="00C61DCE" w:rsidRPr="007E5E5F">
          <w:rPr>
            <w:rStyle w:val="Hyperlink"/>
            <w:rFonts w:hint="eastAsia"/>
            <w:noProof/>
            <w:rtl/>
          </w:rPr>
          <w:t>مه‌ا</w:t>
        </w:r>
        <w:r w:rsidR="00C61DCE" w:rsidRPr="007E5E5F">
          <w:rPr>
            <w:rStyle w:val="Hyperlink"/>
            <w:rFonts w:hint="cs"/>
            <w:noProof/>
            <w:rtl/>
          </w:rPr>
          <w:t>ی</w:t>
        </w:r>
        <w:r w:rsidR="00C61DCE" w:rsidRPr="007E5E5F">
          <w:rPr>
            <w:rStyle w:val="Hyperlink"/>
            <w:noProof/>
            <w:rtl/>
          </w:rPr>
          <w:t xml:space="preserve"> بازنشستگان فعال به تفک</w:t>
        </w:r>
        <w:r w:rsidR="00C61DCE" w:rsidRPr="007E5E5F">
          <w:rPr>
            <w:rStyle w:val="Hyperlink"/>
            <w:rFonts w:hint="cs"/>
            <w:noProof/>
            <w:rtl/>
          </w:rPr>
          <w:t>ی</w:t>
        </w:r>
        <w:r w:rsidR="00C61DCE" w:rsidRPr="007E5E5F">
          <w:rPr>
            <w:rStyle w:val="Hyperlink"/>
            <w:rFonts w:hint="eastAsia"/>
            <w:noProof/>
            <w:rtl/>
          </w:rPr>
          <w:t>ک</w:t>
        </w:r>
        <w:r w:rsidR="00C61DCE" w:rsidRPr="007E5E5F">
          <w:rPr>
            <w:rStyle w:val="Hyperlink"/>
            <w:noProof/>
            <w:rtl/>
          </w:rPr>
          <w:t xml:space="preserve"> سال برقرار</w:t>
        </w:r>
        <w:r w:rsidR="00C61DCE" w:rsidRPr="007E5E5F">
          <w:rPr>
            <w:rStyle w:val="Hyperlink"/>
            <w:rFonts w:hint="cs"/>
            <w:noProof/>
            <w:rtl/>
          </w:rPr>
          <w:t>ی</w:t>
        </w:r>
        <w:r w:rsidR="00C61DCE">
          <w:rPr>
            <w:noProof/>
            <w:webHidden/>
          </w:rPr>
          <w:tab/>
        </w:r>
        <w:r w:rsidR="00C61DCE">
          <w:rPr>
            <w:rStyle w:val="Hyperlink"/>
            <w:noProof/>
            <w:rtl/>
          </w:rPr>
          <w:fldChar w:fldCharType="begin"/>
        </w:r>
        <w:r w:rsidR="00C61DCE">
          <w:rPr>
            <w:noProof/>
            <w:webHidden/>
          </w:rPr>
          <w:instrText xml:space="preserve"> PAGEREF _Toc186367992 \h </w:instrText>
        </w:r>
        <w:r w:rsidR="00C61DCE">
          <w:rPr>
            <w:rStyle w:val="Hyperlink"/>
            <w:noProof/>
            <w:rtl/>
          </w:rPr>
        </w:r>
        <w:r w:rsidR="00C61DCE">
          <w:rPr>
            <w:rStyle w:val="Hyperlink"/>
            <w:noProof/>
            <w:rtl/>
          </w:rPr>
          <w:fldChar w:fldCharType="separate"/>
        </w:r>
        <w:r w:rsidR="005D4C9E">
          <w:rPr>
            <w:noProof/>
            <w:webHidden/>
            <w:rtl/>
          </w:rPr>
          <w:t>48</w:t>
        </w:r>
        <w:r w:rsidR="00C61DCE">
          <w:rPr>
            <w:rStyle w:val="Hyperlink"/>
            <w:noProof/>
            <w:rtl/>
          </w:rPr>
          <w:fldChar w:fldCharType="end"/>
        </w:r>
      </w:hyperlink>
    </w:p>
    <w:p w14:paraId="2CD5759D" w14:textId="37E94B33" w:rsidR="00C61DCE" w:rsidRDefault="00DC55C4" w:rsidP="00C61DCE">
      <w:pPr>
        <w:pStyle w:val="TOC1"/>
        <w:rPr>
          <w:rFonts w:asciiTheme="minorHAnsi" w:eastAsiaTheme="minorEastAsia" w:hAnsiTheme="minorHAnsi" w:cstheme="minorBidi"/>
          <w:noProof/>
          <w:szCs w:val="22"/>
          <w:lang w:bidi="fa-IR"/>
        </w:rPr>
      </w:pPr>
      <w:hyperlink w:anchor="_Toc186367993" w:history="1">
        <w:r w:rsidR="00C61DCE" w:rsidRPr="007E5E5F">
          <w:rPr>
            <w:rStyle w:val="Hyperlink"/>
            <w:noProof/>
            <w:rtl/>
          </w:rPr>
          <w:t>جدول 20: توز</w:t>
        </w:r>
        <w:r w:rsidR="00C61DCE" w:rsidRPr="007E5E5F">
          <w:rPr>
            <w:rStyle w:val="Hyperlink"/>
            <w:rFonts w:hint="cs"/>
            <w:noProof/>
            <w:rtl/>
          </w:rPr>
          <w:t>ی</w:t>
        </w:r>
        <w:r w:rsidR="00C61DCE" w:rsidRPr="007E5E5F">
          <w:rPr>
            <w:rStyle w:val="Hyperlink"/>
            <w:noProof/>
            <w:rtl/>
          </w:rPr>
          <w:t>ع فراوان</w:t>
        </w:r>
        <w:r w:rsidR="00C61DCE" w:rsidRPr="007E5E5F">
          <w:rPr>
            <w:rStyle w:val="Hyperlink"/>
            <w:rFonts w:hint="cs"/>
            <w:noProof/>
            <w:rtl/>
          </w:rPr>
          <w:t>ی</w:t>
        </w:r>
        <w:r w:rsidR="00C61DCE" w:rsidRPr="007E5E5F">
          <w:rPr>
            <w:rStyle w:val="Hyperlink"/>
            <w:noProof/>
            <w:rtl/>
          </w:rPr>
          <w:t xml:space="preserve"> و م</w:t>
        </w:r>
        <w:r w:rsidR="00C61DCE" w:rsidRPr="007E5E5F">
          <w:rPr>
            <w:rStyle w:val="Hyperlink"/>
            <w:rFonts w:hint="cs"/>
            <w:noProof/>
            <w:rtl/>
          </w:rPr>
          <w:t>ی</w:t>
        </w:r>
        <w:r w:rsidR="00C61DCE" w:rsidRPr="007E5E5F">
          <w:rPr>
            <w:rStyle w:val="Hyperlink"/>
            <w:rFonts w:hint="eastAsia"/>
            <w:noProof/>
            <w:rtl/>
          </w:rPr>
          <w:t>انگ</w:t>
        </w:r>
        <w:r w:rsidR="00C61DCE" w:rsidRPr="007E5E5F">
          <w:rPr>
            <w:rStyle w:val="Hyperlink"/>
            <w:rFonts w:hint="cs"/>
            <w:noProof/>
            <w:rtl/>
          </w:rPr>
          <w:t>ی</w:t>
        </w:r>
        <w:r w:rsidR="00C61DCE" w:rsidRPr="007E5E5F">
          <w:rPr>
            <w:rStyle w:val="Hyperlink"/>
            <w:rFonts w:hint="eastAsia"/>
            <w:noProof/>
            <w:rtl/>
          </w:rPr>
          <w:t>ن</w:t>
        </w:r>
        <w:r w:rsidR="00C61DCE" w:rsidRPr="007E5E5F">
          <w:rPr>
            <w:rStyle w:val="Hyperlink"/>
            <w:noProof/>
            <w:rtl/>
          </w:rPr>
          <w:t xml:space="preserve"> متغ</w:t>
        </w:r>
        <w:r w:rsidR="00C61DCE" w:rsidRPr="007E5E5F">
          <w:rPr>
            <w:rStyle w:val="Hyperlink"/>
            <w:rFonts w:hint="cs"/>
            <w:noProof/>
            <w:rtl/>
          </w:rPr>
          <w:t>ی</w:t>
        </w:r>
        <w:r w:rsidR="00C61DCE" w:rsidRPr="007E5E5F">
          <w:rPr>
            <w:rStyle w:val="Hyperlink"/>
            <w:rFonts w:hint="eastAsia"/>
            <w:noProof/>
            <w:rtl/>
          </w:rPr>
          <w:t>رها</w:t>
        </w:r>
        <w:r w:rsidR="00C61DCE" w:rsidRPr="007E5E5F">
          <w:rPr>
            <w:rStyle w:val="Hyperlink"/>
            <w:rFonts w:hint="cs"/>
            <w:noProof/>
            <w:rtl/>
          </w:rPr>
          <w:t>ی</w:t>
        </w:r>
        <w:r w:rsidR="00C61DCE" w:rsidRPr="007E5E5F">
          <w:rPr>
            <w:rStyle w:val="Hyperlink"/>
            <w:noProof/>
            <w:rtl/>
          </w:rPr>
          <w:t xml:space="preserve"> ب</w:t>
        </w:r>
        <w:r w:rsidR="00C61DCE" w:rsidRPr="007E5E5F">
          <w:rPr>
            <w:rStyle w:val="Hyperlink"/>
            <w:rFonts w:hint="cs"/>
            <w:noProof/>
            <w:rtl/>
          </w:rPr>
          <w:t>ی</w:t>
        </w:r>
        <w:r w:rsidR="00C61DCE" w:rsidRPr="007E5E5F">
          <w:rPr>
            <w:rStyle w:val="Hyperlink"/>
            <w:rFonts w:hint="eastAsia"/>
            <w:noProof/>
            <w:rtl/>
          </w:rPr>
          <w:t>مه‌ا</w:t>
        </w:r>
        <w:r w:rsidR="00C61DCE" w:rsidRPr="007E5E5F">
          <w:rPr>
            <w:rStyle w:val="Hyperlink"/>
            <w:rFonts w:hint="cs"/>
            <w:noProof/>
            <w:rtl/>
          </w:rPr>
          <w:t>ی</w:t>
        </w:r>
        <w:r w:rsidR="00C61DCE" w:rsidRPr="007E5E5F">
          <w:rPr>
            <w:rStyle w:val="Hyperlink"/>
            <w:noProof/>
            <w:rtl/>
          </w:rPr>
          <w:t xml:space="preserve"> ازکارافتادگان فعال به تفک</w:t>
        </w:r>
        <w:r w:rsidR="00C61DCE" w:rsidRPr="007E5E5F">
          <w:rPr>
            <w:rStyle w:val="Hyperlink"/>
            <w:rFonts w:hint="cs"/>
            <w:noProof/>
            <w:rtl/>
          </w:rPr>
          <w:t>ی</w:t>
        </w:r>
        <w:r w:rsidR="00C61DCE" w:rsidRPr="007E5E5F">
          <w:rPr>
            <w:rStyle w:val="Hyperlink"/>
            <w:rFonts w:hint="eastAsia"/>
            <w:noProof/>
            <w:rtl/>
          </w:rPr>
          <w:t>ک</w:t>
        </w:r>
        <w:r w:rsidR="00C61DCE" w:rsidRPr="007E5E5F">
          <w:rPr>
            <w:rStyle w:val="Hyperlink"/>
            <w:noProof/>
            <w:rtl/>
          </w:rPr>
          <w:t xml:space="preserve"> سال برقرار</w:t>
        </w:r>
        <w:r w:rsidR="00C61DCE" w:rsidRPr="007E5E5F">
          <w:rPr>
            <w:rStyle w:val="Hyperlink"/>
            <w:rFonts w:hint="cs"/>
            <w:noProof/>
            <w:rtl/>
          </w:rPr>
          <w:t>ی</w:t>
        </w:r>
        <w:r w:rsidR="00C61DCE">
          <w:rPr>
            <w:noProof/>
            <w:webHidden/>
          </w:rPr>
          <w:tab/>
        </w:r>
        <w:r w:rsidR="00C61DCE">
          <w:rPr>
            <w:rStyle w:val="Hyperlink"/>
            <w:noProof/>
            <w:rtl/>
          </w:rPr>
          <w:fldChar w:fldCharType="begin"/>
        </w:r>
        <w:r w:rsidR="00C61DCE">
          <w:rPr>
            <w:noProof/>
            <w:webHidden/>
          </w:rPr>
          <w:instrText xml:space="preserve"> PAGEREF _Toc186367993 \h </w:instrText>
        </w:r>
        <w:r w:rsidR="00C61DCE">
          <w:rPr>
            <w:rStyle w:val="Hyperlink"/>
            <w:noProof/>
            <w:rtl/>
          </w:rPr>
        </w:r>
        <w:r w:rsidR="00C61DCE">
          <w:rPr>
            <w:rStyle w:val="Hyperlink"/>
            <w:noProof/>
            <w:rtl/>
          </w:rPr>
          <w:fldChar w:fldCharType="separate"/>
        </w:r>
        <w:r w:rsidR="005D4C9E">
          <w:rPr>
            <w:noProof/>
            <w:webHidden/>
            <w:rtl/>
          </w:rPr>
          <w:t>50</w:t>
        </w:r>
        <w:r w:rsidR="00C61DCE">
          <w:rPr>
            <w:rStyle w:val="Hyperlink"/>
            <w:noProof/>
            <w:rtl/>
          </w:rPr>
          <w:fldChar w:fldCharType="end"/>
        </w:r>
      </w:hyperlink>
    </w:p>
    <w:p w14:paraId="140DE5B3" w14:textId="154CBF7E" w:rsidR="00C61DCE" w:rsidRDefault="00DC55C4" w:rsidP="00C61DCE">
      <w:pPr>
        <w:pStyle w:val="TOC1"/>
        <w:rPr>
          <w:rFonts w:asciiTheme="minorHAnsi" w:eastAsiaTheme="minorEastAsia" w:hAnsiTheme="minorHAnsi" w:cstheme="minorBidi"/>
          <w:noProof/>
          <w:szCs w:val="22"/>
          <w:lang w:bidi="fa-IR"/>
        </w:rPr>
      </w:pPr>
      <w:hyperlink w:anchor="_Toc186367994" w:history="1">
        <w:r w:rsidR="00C61DCE" w:rsidRPr="007E5E5F">
          <w:rPr>
            <w:rStyle w:val="Hyperlink"/>
            <w:noProof/>
            <w:rtl/>
          </w:rPr>
          <w:t>جدول 21: توز</w:t>
        </w:r>
        <w:r w:rsidR="00C61DCE" w:rsidRPr="007E5E5F">
          <w:rPr>
            <w:rStyle w:val="Hyperlink"/>
            <w:rFonts w:hint="cs"/>
            <w:noProof/>
            <w:rtl/>
          </w:rPr>
          <w:t>ی</w:t>
        </w:r>
        <w:r w:rsidR="00C61DCE" w:rsidRPr="007E5E5F">
          <w:rPr>
            <w:rStyle w:val="Hyperlink"/>
            <w:rFonts w:hint="eastAsia"/>
            <w:noProof/>
            <w:rtl/>
          </w:rPr>
          <w:t>ع</w:t>
        </w:r>
        <w:r w:rsidR="00C61DCE" w:rsidRPr="007E5E5F">
          <w:rPr>
            <w:rStyle w:val="Hyperlink"/>
            <w:noProof/>
            <w:rtl/>
          </w:rPr>
          <w:t xml:space="preserve"> فراوان</w:t>
        </w:r>
        <w:r w:rsidR="00C61DCE" w:rsidRPr="007E5E5F">
          <w:rPr>
            <w:rStyle w:val="Hyperlink"/>
            <w:rFonts w:hint="cs"/>
            <w:noProof/>
            <w:rtl/>
          </w:rPr>
          <w:t>ی</w:t>
        </w:r>
        <w:r w:rsidR="00C61DCE" w:rsidRPr="007E5E5F">
          <w:rPr>
            <w:rStyle w:val="Hyperlink"/>
            <w:noProof/>
            <w:rtl/>
          </w:rPr>
          <w:t xml:space="preserve"> و م</w:t>
        </w:r>
        <w:r w:rsidR="00C61DCE" w:rsidRPr="007E5E5F">
          <w:rPr>
            <w:rStyle w:val="Hyperlink"/>
            <w:rFonts w:hint="cs"/>
            <w:noProof/>
            <w:rtl/>
          </w:rPr>
          <w:t>ی</w:t>
        </w:r>
        <w:r w:rsidR="00C61DCE" w:rsidRPr="007E5E5F">
          <w:rPr>
            <w:rStyle w:val="Hyperlink"/>
            <w:rFonts w:hint="eastAsia"/>
            <w:noProof/>
            <w:rtl/>
          </w:rPr>
          <w:t>انگ</w:t>
        </w:r>
        <w:r w:rsidR="00C61DCE" w:rsidRPr="007E5E5F">
          <w:rPr>
            <w:rStyle w:val="Hyperlink"/>
            <w:rFonts w:hint="cs"/>
            <w:noProof/>
            <w:rtl/>
          </w:rPr>
          <w:t>ی</w:t>
        </w:r>
        <w:r w:rsidR="00C61DCE" w:rsidRPr="007E5E5F">
          <w:rPr>
            <w:rStyle w:val="Hyperlink"/>
            <w:rFonts w:hint="eastAsia"/>
            <w:noProof/>
            <w:rtl/>
          </w:rPr>
          <w:t>ن</w:t>
        </w:r>
        <w:r w:rsidR="00C61DCE" w:rsidRPr="007E5E5F">
          <w:rPr>
            <w:rStyle w:val="Hyperlink"/>
            <w:noProof/>
            <w:rtl/>
          </w:rPr>
          <w:t xml:space="preserve"> متغ</w:t>
        </w:r>
        <w:r w:rsidR="00C61DCE" w:rsidRPr="007E5E5F">
          <w:rPr>
            <w:rStyle w:val="Hyperlink"/>
            <w:rFonts w:hint="cs"/>
            <w:noProof/>
            <w:rtl/>
          </w:rPr>
          <w:t>ی</w:t>
        </w:r>
        <w:r w:rsidR="00C61DCE" w:rsidRPr="007E5E5F">
          <w:rPr>
            <w:rStyle w:val="Hyperlink"/>
            <w:rFonts w:hint="eastAsia"/>
            <w:noProof/>
            <w:rtl/>
          </w:rPr>
          <w:t>رها</w:t>
        </w:r>
        <w:r w:rsidR="00C61DCE" w:rsidRPr="007E5E5F">
          <w:rPr>
            <w:rStyle w:val="Hyperlink"/>
            <w:rFonts w:hint="cs"/>
            <w:noProof/>
            <w:rtl/>
          </w:rPr>
          <w:t>ی</w:t>
        </w:r>
        <w:r w:rsidR="00C61DCE" w:rsidRPr="007E5E5F">
          <w:rPr>
            <w:rStyle w:val="Hyperlink"/>
            <w:noProof/>
            <w:rtl/>
          </w:rPr>
          <w:t xml:space="preserve"> ب</w:t>
        </w:r>
        <w:r w:rsidR="00C61DCE" w:rsidRPr="007E5E5F">
          <w:rPr>
            <w:rStyle w:val="Hyperlink"/>
            <w:rFonts w:hint="cs"/>
            <w:noProof/>
            <w:rtl/>
          </w:rPr>
          <w:t>ی</w:t>
        </w:r>
        <w:r w:rsidR="00C61DCE" w:rsidRPr="007E5E5F">
          <w:rPr>
            <w:rStyle w:val="Hyperlink"/>
            <w:noProof/>
            <w:rtl/>
          </w:rPr>
          <w:t>مه‌ا</w:t>
        </w:r>
        <w:r w:rsidR="00C61DCE" w:rsidRPr="007E5E5F">
          <w:rPr>
            <w:rStyle w:val="Hyperlink"/>
            <w:rFonts w:hint="cs"/>
            <w:noProof/>
            <w:rtl/>
          </w:rPr>
          <w:t>ی</w:t>
        </w:r>
        <w:r w:rsidR="00C61DCE" w:rsidRPr="007E5E5F">
          <w:rPr>
            <w:rStyle w:val="Hyperlink"/>
            <w:noProof/>
            <w:rtl/>
          </w:rPr>
          <w:t xml:space="preserve"> پرونده‌ها</w:t>
        </w:r>
        <w:r w:rsidR="00C61DCE" w:rsidRPr="007E5E5F">
          <w:rPr>
            <w:rStyle w:val="Hyperlink"/>
            <w:rFonts w:hint="cs"/>
            <w:noProof/>
            <w:rtl/>
          </w:rPr>
          <w:t>ی</w:t>
        </w:r>
        <w:r w:rsidR="00C61DCE" w:rsidRPr="007E5E5F">
          <w:rPr>
            <w:rStyle w:val="Hyperlink"/>
            <w:noProof/>
            <w:rtl/>
          </w:rPr>
          <w:t xml:space="preserve"> فعال فوت به تفک</w:t>
        </w:r>
        <w:r w:rsidR="00C61DCE" w:rsidRPr="007E5E5F">
          <w:rPr>
            <w:rStyle w:val="Hyperlink"/>
            <w:rFonts w:hint="cs"/>
            <w:noProof/>
            <w:rtl/>
          </w:rPr>
          <w:t>ی</w:t>
        </w:r>
        <w:r w:rsidR="00C61DCE" w:rsidRPr="007E5E5F">
          <w:rPr>
            <w:rStyle w:val="Hyperlink"/>
            <w:rFonts w:hint="eastAsia"/>
            <w:noProof/>
            <w:rtl/>
          </w:rPr>
          <w:t>ک</w:t>
        </w:r>
        <w:r w:rsidR="00C61DCE" w:rsidRPr="007E5E5F">
          <w:rPr>
            <w:rStyle w:val="Hyperlink"/>
            <w:noProof/>
            <w:rtl/>
          </w:rPr>
          <w:t xml:space="preserve"> سال فوت</w:t>
        </w:r>
        <w:r w:rsidR="00C61DCE">
          <w:rPr>
            <w:noProof/>
            <w:webHidden/>
          </w:rPr>
          <w:tab/>
        </w:r>
        <w:r w:rsidR="00C61DCE">
          <w:rPr>
            <w:rStyle w:val="Hyperlink"/>
            <w:noProof/>
            <w:rtl/>
          </w:rPr>
          <w:fldChar w:fldCharType="begin"/>
        </w:r>
        <w:r w:rsidR="00C61DCE">
          <w:rPr>
            <w:noProof/>
            <w:webHidden/>
          </w:rPr>
          <w:instrText xml:space="preserve"> PAGEREF _Toc186367994 \h </w:instrText>
        </w:r>
        <w:r w:rsidR="00C61DCE">
          <w:rPr>
            <w:rStyle w:val="Hyperlink"/>
            <w:noProof/>
            <w:rtl/>
          </w:rPr>
        </w:r>
        <w:r w:rsidR="00C61DCE">
          <w:rPr>
            <w:rStyle w:val="Hyperlink"/>
            <w:noProof/>
            <w:rtl/>
          </w:rPr>
          <w:fldChar w:fldCharType="separate"/>
        </w:r>
        <w:r w:rsidR="005D4C9E">
          <w:rPr>
            <w:noProof/>
            <w:webHidden/>
            <w:rtl/>
          </w:rPr>
          <w:t>52</w:t>
        </w:r>
        <w:r w:rsidR="00C61DCE">
          <w:rPr>
            <w:rStyle w:val="Hyperlink"/>
            <w:noProof/>
            <w:rtl/>
          </w:rPr>
          <w:fldChar w:fldCharType="end"/>
        </w:r>
      </w:hyperlink>
    </w:p>
    <w:p w14:paraId="7431B973" w14:textId="0C5C599C" w:rsidR="00C61DCE" w:rsidRDefault="00DC55C4" w:rsidP="00C61DCE">
      <w:pPr>
        <w:pStyle w:val="TOC1"/>
        <w:rPr>
          <w:rFonts w:asciiTheme="minorHAnsi" w:eastAsiaTheme="minorEastAsia" w:hAnsiTheme="minorHAnsi" w:cstheme="minorBidi"/>
          <w:noProof/>
          <w:szCs w:val="22"/>
          <w:lang w:bidi="fa-IR"/>
        </w:rPr>
      </w:pPr>
      <w:hyperlink w:anchor="_Toc186367995" w:history="1">
        <w:r w:rsidR="00C61DCE" w:rsidRPr="007E5E5F">
          <w:rPr>
            <w:rStyle w:val="Hyperlink"/>
            <w:noProof/>
            <w:rtl/>
          </w:rPr>
          <w:t>جدول 22: توز</w:t>
        </w:r>
        <w:r w:rsidR="00C61DCE" w:rsidRPr="007E5E5F">
          <w:rPr>
            <w:rStyle w:val="Hyperlink"/>
            <w:rFonts w:hint="cs"/>
            <w:noProof/>
            <w:rtl/>
          </w:rPr>
          <w:t>ی</w:t>
        </w:r>
        <w:r w:rsidR="00C61DCE" w:rsidRPr="007E5E5F">
          <w:rPr>
            <w:rStyle w:val="Hyperlink"/>
            <w:rFonts w:hint="eastAsia"/>
            <w:noProof/>
            <w:rtl/>
          </w:rPr>
          <w:t>ع</w:t>
        </w:r>
        <w:r w:rsidR="00C61DCE" w:rsidRPr="007E5E5F">
          <w:rPr>
            <w:rStyle w:val="Hyperlink"/>
            <w:noProof/>
            <w:rtl/>
          </w:rPr>
          <w:t xml:space="preserve"> فراوان</w:t>
        </w:r>
        <w:r w:rsidR="00C61DCE" w:rsidRPr="007E5E5F">
          <w:rPr>
            <w:rStyle w:val="Hyperlink"/>
            <w:rFonts w:hint="cs"/>
            <w:noProof/>
            <w:rtl/>
          </w:rPr>
          <w:t>ی</w:t>
        </w:r>
        <w:r w:rsidR="00C61DCE" w:rsidRPr="007E5E5F">
          <w:rPr>
            <w:rStyle w:val="Hyperlink"/>
            <w:noProof/>
            <w:rtl/>
          </w:rPr>
          <w:t xml:space="preserve"> و م</w:t>
        </w:r>
        <w:r w:rsidR="00C61DCE" w:rsidRPr="007E5E5F">
          <w:rPr>
            <w:rStyle w:val="Hyperlink"/>
            <w:rFonts w:hint="cs"/>
            <w:noProof/>
            <w:rtl/>
          </w:rPr>
          <w:t>ی</w:t>
        </w:r>
        <w:r w:rsidR="00C61DCE" w:rsidRPr="007E5E5F">
          <w:rPr>
            <w:rStyle w:val="Hyperlink"/>
            <w:rFonts w:hint="eastAsia"/>
            <w:noProof/>
            <w:rtl/>
          </w:rPr>
          <w:t>انگ</w:t>
        </w:r>
        <w:r w:rsidR="00C61DCE" w:rsidRPr="007E5E5F">
          <w:rPr>
            <w:rStyle w:val="Hyperlink"/>
            <w:rFonts w:hint="cs"/>
            <w:noProof/>
            <w:rtl/>
          </w:rPr>
          <w:t>ی</w:t>
        </w:r>
        <w:r w:rsidR="00C61DCE" w:rsidRPr="007E5E5F">
          <w:rPr>
            <w:rStyle w:val="Hyperlink"/>
            <w:rFonts w:hint="eastAsia"/>
            <w:noProof/>
            <w:rtl/>
          </w:rPr>
          <w:t>ن</w:t>
        </w:r>
        <w:r w:rsidR="00C61DCE" w:rsidRPr="007E5E5F">
          <w:rPr>
            <w:rStyle w:val="Hyperlink"/>
            <w:noProof/>
            <w:rtl/>
          </w:rPr>
          <w:t xml:space="preserve"> متغ</w:t>
        </w:r>
        <w:r w:rsidR="00C61DCE" w:rsidRPr="007E5E5F">
          <w:rPr>
            <w:rStyle w:val="Hyperlink"/>
            <w:rFonts w:hint="cs"/>
            <w:noProof/>
            <w:rtl/>
          </w:rPr>
          <w:t>ی</w:t>
        </w:r>
        <w:r w:rsidR="00C61DCE" w:rsidRPr="007E5E5F">
          <w:rPr>
            <w:rStyle w:val="Hyperlink"/>
            <w:rFonts w:hint="eastAsia"/>
            <w:noProof/>
            <w:rtl/>
          </w:rPr>
          <w:t>رها</w:t>
        </w:r>
        <w:r w:rsidR="00C61DCE" w:rsidRPr="007E5E5F">
          <w:rPr>
            <w:rStyle w:val="Hyperlink"/>
            <w:rFonts w:hint="cs"/>
            <w:noProof/>
            <w:rtl/>
          </w:rPr>
          <w:t>ی</w:t>
        </w:r>
        <w:r w:rsidR="00C61DCE" w:rsidRPr="007E5E5F">
          <w:rPr>
            <w:rStyle w:val="Hyperlink"/>
            <w:noProof/>
            <w:rtl/>
          </w:rPr>
          <w:t xml:space="preserve"> ب</w:t>
        </w:r>
        <w:r w:rsidR="00C61DCE" w:rsidRPr="007E5E5F">
          <w:rPr>
            <w:rStyle w:val="Hyperlink"/>
            <w:rFonts w:hint="cs"/>
            <w:noProof/>
            <w:rtl/>
          </w:rPr>
          <w:t>ی</w:t>
        </w:r>
        <w:r w:rsidR="00C61DCE" w:rsidRPr="007E5E5F">
          <w:rPr>
            <w:rStyle w:val="Hyperlink"/>
            <w:rFonts w:hint="eastAsia"/>
            <w:noProof/>
            <w:rtl/>
          </w:rPr>
          <w:t>مه‌ا</w:t>
        </w:r>
        <w:r w:rsidR="00C61DCE" w:rsidRPr="007E5E5F">
          <w:rPr>
            <w:rStyle w:val="Hyperlink"/>
            <w:rFonts w:hint="cs"/>
            <w:noProof/>
            <w:rtl/>
          </w:rPr>
          <w:t>ی</w:t>
        </w:r>
        <w:r w:rsidR="00C61DCE" w:rsidRPr="007E5E5F">
          <w:rPr>
            <w:rStyle w:val="Hyperlink"/>
            <w:noProof/>
            <w:rtl/>
          </w:rPr>
          <w:t xml:space="preserve"> بازنشستگان فعال به تفک</w:t>
        </w:r>
        <w:r w:rsidR="00C61DCE" w:rsidRPr="007E5E5F">
          <w:rPr>
            <w:rStyle w:val="Hyperlink"/>
            <w:rFonts w:hint="cs"/>
            <w:noProof/>
            <w:rtl/>
          </w:rPr>
          <w:t>ی</w:t>
        </w:r>
        <w:r w:rsidR="00C61DCE" w:rsidRPr="007E5E5F">
          <w:rPr>
            <w:rStyle w:val="Hyperlink"/>
            <w:rFonts w:hint="eastAsia"/>
            <w:noProof/>
            <w:rtl/>
          </w:rPr>
          <w:t>ک</w:t>
        </w:r>
        <w:r w:rsidR="00C61DCE" w:rsidRPr="007E5E5F">
          <w:rPr>
            <w:rStyle w:val="Hyperlink"/>
            <w:noProof/>
            <w:rtl/>
          </w:rPr>
          <w:t xml:space="preserve"> سال صدور حکم</w:t>
        </w:r>
        <w:r w:rsidR="00C61DCE">
          <w:rPr>
            <w:noProof/>
            <w:webHidden/>
          </w:rPr>
          <w:tab/>
        </w:r>
        <w:r w:rsidR="00C61DCE">
          <w:rPr>
            <w:rStyle w:val="Hyperlink"/>
            <w:noProof/>
            <w:rtl/>
          </w:rPr>
          <w:fldChar w:fldCharType="begin"/>
        </w:r>
        <w:r w:rsidR="00C61DCE">
          <w:rPr>
            <w:noProof/>
            <w:webHidden/>
          </w:rPr>
          <w:instrText xml:space="preserve"> PAGEREF _Toc186367995 \h </w:instrText>
        </w:r>
        <w:r w:rsidR="00C61DCE">
          <w:rPr>
            <w:rStyle w:val="Hyperlink"/>
            <w:noProof/>
            <w:rtl/>
          </w:rPr>
        </w:r>
        <w:r w:rsidR="00C61DCE">
          <w:rPr>
            <w:rStyle w:val="Hyperlink"/>
            <w:noProof/>
            <w:rtl/>
          </w:rPr>
          <w:fldChar w:fldCharType="separate"/>
        </w:r>
        <w:r w:rsidR="005D4C9E">
          <w:rPr>
            <w:noProof/>
            <w:webHidden/>
            <w:rtl/>
          </w:rPr>
          <w:t>54</w:t>
        </w:r>
        <w:r w:rsidR="00C61DCE">
          <w:rPr>
            <w:rStyle w:val="Hyperlink"/>
            <w:noProof/>
            <w:rtl/>
          </w:rPr>
          <w:fldChar w:fldCharType="end"/>
        </w:r>
      </w:hyperlink>
    </w:p>
    <w:p w14:paraId="32A45E2C" w14:textId="1D45527E" w:rsidR="00C61DCE" w:rsidRDefault="00DC55C4" w:rsidP="00C61DCE">
      <w:pPr>
        <w:pStyle w:val="TOC1"/>
        <w:rPr>
          <w:rFonts w:asciiTheme="minorHAnsi" w:eastAsiaTheme="minorEastAsia" w:hAnsiTheme="minorHAnsi" w:cstheme="minorBidi"/>
          <w:noProof/>
          <w:szCs w:val="22"/>
          <w:lang w:bidi="fa-IR"/>
        </w:rPr>
      </w:pPr>
      <w:hyperlink w:anchor="_Toc186367996" w:history="1">
        <w:r w:rsidR="00C61DCE" w:rsidRPr="007E5E5F">
          <w:rPr>
            <w:rStyle w:val="Hyperlink"/>
            <w:noProof/>
            <w:rtl/>
          </w:rPr>
          <w:t>جدول 23: توز</w:t>
        </w:r>
        <w:r w:rsidR="00C61DCE" w:rsidRPr="007E5E5F">
          <w:rPr>
            <w:rStyle w:val="Hyperlink"/>
            <w:rFonts w:hint="cs"/>
            <w:noProof/>
            <w:rtl/>
          </w:rPr>
          <w:t>ی</w:t>
        </w:r>
        <w:r w:rsidR="00C61DCE" w:rsidRPr="007E5E5F">
          <w:rPr>
            <w:rStyle w:val="Hyperlink"/>
            <w:rFonts w:hint="eastAsia"/>
            <w:noProof/>
            <w:rtl/>
          </w:rPr>
          <w:t>ع</w:t>
        </w:r>
        <w:r w:rsidR="00C61DCE" w:rsidRPr="007E5E5F">
          <w:rPr>
            <w:rStyle w:val="Hyperlink"/>
            <w:noProof/>
            <w:rtl/>
          </w:rPr>
          <w:t xml:space="preserve"> فراوان</w:t>
        </w:r>
        <w:r w:rsidR="00C61DCE" w:rsidRPr="007E5E5F">
          <w:rPr>
            <w:rStyle w:val="Hyperlink"/>
            <w:rFonts w:hint="cs"/>
            <w:noProof/>
            <w:rtl/>
          </w:rPr>
          <w:t>ی</w:t>
        </w:r>
        <w:r w:rsidR="00C61DCE" w:rsidRPr="007E5E5F">
          <w:rPr>
            <w:rStyle w:val="Hyperlink"/>
            <w:noProof/>
            <w:rtl/>
          </w:rPr>
          <w:t xml:space="preserve"> و م</w:t>
        </w:r>
        <w:r w:rsidR="00C61DCE" w:rsidRPr="007E5E5F">
          <w:rPr>
            <w:rStyle w:val="Hyperlink"/>
            <w:rFonts w:hint="cs"/>
            <w:noProof/>
            <w:rtl/>
          </w:rPr>
          <w:t>ی</w:t>
        </w:r>
        <w:r w:rsidR="00C61DCE" w:rsidRPr="007E5E5F">
          <w:rPr>
            <w:rStyle w:val="Hyperlink"/>
            <w:rFonts w:hint="eastAsia"/>
            <w:noProof/>
            <w:rtl/>
          </w:rPr>
          <w:t>انگ</w:t>
        </w:r>
        <w:r w:rsidR="00C61DCE" w:rsidRPr="007E5E5F">
          <w:rPr>
            <w:rStyle w:val="Hyperlink"/>
            <w:rFonts w:hint="cs"/>
            <w:noProof/>
            <w:rtl/>
          </w:rPr>
          <w:t>ی</w:t>
        </w:r>
        <w:r w:rsidR="00C61DCE" w:rsidRPr="007E5E5F">
          <w:rPr>
            <w:rStyle w:val="Hyperlink"/>
            <w:rFonts w:hint="eastAsia"/>
            <w:noProof/>
            <w:rtl/>
          </w:rPr>
          <w:t>ن</w:t>
        </w:r>
        <w:r w:rsidR="00C61DCE" w:rsidRPr="007E5E5F">
          <w:rPr>
            <w:rStyle w:val="Hyperlink"/>
            <w:noProof/>
            <w:rtl/>
          </w:rPr>
          <w:t xml:space="preserve"> متغ</w:t>
        </w:r>
        <w:r w:rsidR="00C61DCE" w:rsidRPr="007E5E5F">
          <w:rPr>
            <w:rStyle w:val="Hyperlink"/>
            <w:rFonts w:hint="cs"/>
            <w:noProof/>
            <w:rtl/>
          </w:rPr>
          <w:t>ی</w:t>
        </w:r>
        <w:r w:rsidR="00C61DCE" w:rsidRPr="007E5E5F">
          <w:rPr>
            <w:rStyle w:val="Hyperlink"/>
            <w:rFonts w:hint="eastAsia"/>
            <w:noProof/>
            <w:rtl/>
          </w:rPr>
          <w:t>رها</w:t>
        </w:r>
        <w:r w:rsidR="00C61DCE" w:rsidRPr="007E5E5F">
          <w:rPr>
            <w:rStyle w:val="Hyperlink"/>
            <w:rFonts w:hint="cs"/>
            <w:noProof/>
            <w:rtl/>
          </w:rPr>
          <w:t>ی</w:t>
        </w:r>
        <w:r w:rsidR="00C61DCE" w:rsidRPr="007E5E5F">
          <w:rPr>
            <w:rStyle w:val="Hyperlink"/>
            <w:noProof/>
            <w:rtl/>
          </w:rPr>
          <w:t xml:space="preserve"> ب</w:t>
        </w:r>
        <w:r w:rsidR="00C61DCE" w:rsidRPr="007E5E5F">
          <w:rPr>
            <w:rStyle w:val="Hyperlink"/>
            <w:rFonts w:hint="cs"/>
            <w:noProof/>
            <w:rtl/>
          </w:rPr>
          <w:t>ی</w:t>
        </w:r>
        <w:r w:rsidR="00C61DCE" w:rsidRPr="007E5E5F">
          <w:rPr>
            <w:rStyle w:val="Hyperlink"/>
            <w:rFonts w:hint="eastAsia"/>
            <w:noProof/>
            <w:rtl/>
          </w:rPr>
          <w:t>مه‌ا</w:t>
        </w:r>
        <w:r w:rsidR="00C61DCE" w:rsidRPr="007E5E5F">
          <w:rPr>
            <w:rStyle w:val="Hyperlink"/>
            <w:rFonts w:hint="cs"/>
            <w:noProof/>
            <w:rtl/>
          </w:rPr>
          <w:t>ی</w:t>
        </w:r>
        <w:r w:rsidR="00C61DCE" w:rsidRPr="007E5E5F">
          <w:rPr>
            <w:rStyle w:val="Hyperlink"/>
            <w:noProof/>
            <w:rtl/>
          </w:rPr>
          <w:t xml:space="preserve"> ازکارافتادگان فعال به تفک</w:t>
        </w:r>
        <w:r w:rsidR="00C61DCE" w:rsidRPr="007E5E5F">
          <w:rPr>
            <w:rStyle w:val="Hyperlink"/>
            <w:rFonts w:hint="cs"/>
            <w:noProof/>
            <w:rtl/>
          </w:rPr>
          <w:t>ی</w:t>
        </w:r>
        <w:r w:rsidR="00C61DCE" w:rsidRPr="007E5E5F">
          <w:rPr>
            <w:rStyle w:val="Hyperlink"/>
            <w:rFonts w:hint="eastAsia"/>
            <w:noProof/>
            <w:rtl/>
          </w:rPr>
          <w:t>ک</w:t>
        </w:r>
        <w:r w:rsidR="00C61DCE" w:rsidRPr="007E5E5F">
          <w:rPr>
            <w:rStyle w:val="Hyperlink"/>
            <w:noProof/>
            <w:rtl/>
          </w:rPr>
          <w:t xml:space="preserve"> سال صدور حکم</w:t>
        </w:r>
        <w:r w:rsidR="00C61DCE">
          <w:rPr>
            <w:noProof/>
            <w:webHidden/>
          </w:rPr>
          <w:tab/>
        </w:r>
        <w:r w:rsidR="00C61DCE">
          <w:rPr>
            <w:rStyle w:val="Hyperlink"/>
            <w:noProof/>
            <w:rtl/>
          </w:rPr>
          <w:fldChar w:fldCharType="begin"/>
        </w:r>
        <w:r w:rsidR="00C61DCE">
          <w:rPr>
            <w:noProof/>
            <w:webHidden/>
          </w:rPr>
          <w:instrText xml:space="preserve"> PAGEREF _Toc186367996 \h </w:instrText>
        </w:r>
        <w:r w:rsidR="00C61DCE">
          <w:rPr>
            <w:rStyle w:val="Hyperlink"/>
            <w:noProof/>
            <w:rtl/>
          </w:rPr>
        </w:r>
        <w:r w:rsidR="00C61DCE">
          <w:rPr>
            <w:rStyle w:val="Hyperlink"/>
            <w:noProof/>
            <w:rtl/>
          </w:rPr>
          <w:fldChar w:fldCharType="separate"/>
        </w:r>
        <w:r w:rsidR="005D4C9E">
          <w:rPr>
            <w:noProof/>
            <w:webHidden/>
            <w:rtl/>
          </w:rPr>
          <w:t>57</w:t>
        </w:r>
        <w:r w:rsidR="00C61DCE">
          <w:rPr>
            <w:rStyle w:val="Hyperlink"/>
            <w:noProof/>
            <w:rtl/>
          </w:rPr>
          <w:fldChar w:fldCharType="end"/>
        </w:r>
      </w:hyperlink>
    </w:p>
    <w:p w14:paraId="66BD9F50" w14:textId="00D23BD1" w:rsidR="00C61DCE" w:rsidRDefault="00DC55C4" w:rsidP="00C61DCE">
      <w:pPr>
        <w:pStyle w:val="TOC1"/>
        <w:rPr>
          <w:rFonts w:asciiTheme="minorHAnsi" w:eastAsiaTheme="minorEastAsia" w:hAnsiTheme="minorHAnsi" w:cstheme="minorBidi"/>
          <w:noProof/>
          <w:szCs w:val="22"/>
          <w:lang w:bidi="fa-IR"/>
        </w:rPr>
      </w:pPr>
      <w:hyperlink w:anchor="_Toc186367997" w:history="1">
        <w:r w:rsidR="00C61DCE" w:rsidRPr="007E5E5F">
          <w:rPr>
            <w:rStyle w:val="Hyperlink"/>
            <w:noProof/>
            <w:rtl/>
          </w:rPr>
          <w:t>جدول 24: توز</w:t>
        </w:r>
        <w:r w:rsidR="00C61DCE" w:rsidRPr="007E5E5F">
          <w:rPr>
            <w:rStyle w:val="Hyperlink"/>
            <w:rFonts w:hint="cs"/>
            <w:noProof/>
            <w:rtl/>
          </w:rPr>
          <w:t>ی</w:t>
        </w:r>
        <w:r w:rsidR="00C61DCE" w:rsidRPr="007E5E5F">
          <w:rPr>
            <w:rStyle w:val="Hyperlink"/>
            <w:rFonts w:hint="eastAsia"/>
            <w:noProof/>
            <w:rtl/>
          </w:rPr>
          <w:t>ع</w:t>
        </w:r>
        <w:r w:rsidR="00C61DCE" w:rsidRPr="007E5E5F">
          <w:rPr>
            <w:rStyle w:val="Hyperlink"/>
            <w:noProof/>
            <w:rtl/>
          </w:rPr>
          <w:t xml:space="preserve"> فراوان</w:t>
        </w:r>
        <w:r w:rsidR="00C61DCE" w:rsidRPr="007E5E5F">
          <w:rPr>
            <w:rStyle w:val="Hyperlink"/>
            <w:rFonts w:hint="cs"/>
            <w:noProof/>
            <w:rtl/>
          </w:rPr>
          <w:t>ی</w:t>
        </w:r>
        <w:r w:rsidR="00C61DCE" w:rsidRPr="007E5E5F">
          <w:rPr>
            <w:rStyle w:val="Hyperlink"/>
            <w:noProof/>
            <w:rtl/>
          </w:rPr>
          <w:t xml:space="preserve"> و م</w:t>
        </w:r>
        <w:r w:rsidR="00C61DCE" w:rsidRPr="007E5E5F">
          <w:rPr>
            <w:rStyle w:val="Hyperlink"/>
            <w:rFonts w:hint="cs"/>
            <w:noProof/>
            <w:rtl/>
          </w:rPr>
          <w:t>ی</w:t>
        </w:r>
        <w:r w:rsidR="00C61DCE" w:rsidRPr="007E5E5F">
          <w:rPr>
            <w:rStyle w:val="Hyperlink"/>
            <w:rFonts w:hint="eastAsia"/>
            <w:noProof/>
            <w:rtl/>
          </w:rPr>
          <w:t>انگ</w:t>
        </w:r>
        <w:r w:rsidR="00C61DCE" w:rsidRPr="007E5E5F">
          <w:rPr>
            <w:rStyle w:val="Hyperlink"/>
            <w:rFonts w:hint="cs"/>
            <w:noProof/>
            <w:rtl/>
          </w:rPr>
          <w:t>ی</w:t>
        </w:r>
        <w:r w:rsidR="00C61DCE" w:rsidRPr="007E5E5F">
          <w:rPr>
            <w:rStyle w:val="Hyperlink"/>
            <w:rFonts w:hint="eastAsia"/>
            <w:noProof/>
            <w:rtl/>
          </w:rPr>
          <w:t>ن</w:t>
        </w:r>
        <w:r w:rsidR="00C61DCE" w:rsidRPr="007E5E5F">
          <w:rPr>
            <w:rStyle w:val="Hyperlink"/>
            <w:noProof/>
            <w:rtl/>
          </w:rPr>
          <w:t xml:space="preserve"> متغ</w:t>
        </w:r>
        <w:r w:rsidR="00C61DCE" w:rsidRPr="007E5E5F">
          <w:rPr>
            <w:rStyle w:val="Hyperlink"/>
            <w:rFonts w:hint="cs"/>
            <w:noProof/>
            <w:rtl/>
          </w:rPr>
          <w:t>ی</w:t>
        </w:r>
        <w:r w:rsidR="00C61DCE" w:rsidRPr="007E5E5F">
          <w:rPr>
            <w:rStyle w:val="Hyperlink"/>
            <w:rFonts w:hint="eastAsia"/>
            <w:noProof/>
            <w:rtl/>
          </w:rPr>
          <w:t>رها</w:t>
        </w:r>
        <w:r w:rsidR="00C61DCE" w:rsidRPr="007E5E5F">
          <w:rPr>
            <w:rStyle w:val="Hyperlink"/>
            <w:rFonts w:hint="cs"/>
            <w:noProof/>
            <w:rtl/>
          </w:rPr>
          <w:t>ی</w:t>
        </w:r>
        <w:r w:rsidR="00C61DCE" w:rsidRPr="007E5E5F">
          <w:rPr>
            <w:rStyle w:val="Hyperlink"/>
            <w:noProof/>
            <w:rtl/>
          </w:rPr>
          <w:t xml:space="preserve"> ب</w:t>
        </w:r>
        <w:r w:rsidR="00C61DCE" w:rsidRPr="007E5E5F">
          <w:rPr>
            <w:rStyle w:val="Hyperlink"/>
            <w:rFonts w:hint="cs"/>
            <w:noProof/>
            <w:rtl/>
          </w:rPr>
          <w:t>ی</w:t>
        </w:r>
        <w:r w:rsidR="00C61DCE" w:rsidRPr="007E5E5F">
          <w:rPr>
            <w:rStyle w:val="Hyperlink"/>
            <w:rFonts w:hint="eastAsia"/>
            <w:noProof/>
            <w:rtl/>
          </w:rPr>
          <w:t>مه‌ا</w:t>
        </w:r>
        <w:r w:rsidR="00C61DCE" w:rsidRPr="007E5E5F">
          <w:rPr>
            <w:rStyle w:val="Hyperlink"/>
            <w:rFonts w:hint="cs"/>
            <w:noProof/>
            <w:rtl/>
          </w:rPr>
          <w:t>ی</w:t>
        </w:r>
        <w:r w:rsidR="00C61DCE" w:rsidRPr="007E5E5F">
          <w:rPr>
            <w:rStyle w:val="Hyperlink"/>
            <w:noProof/>
            <w:rtl/>
          </w:rPr>
          <w:t xml:space="preserve"> پرونده‌ها</w:t>
        </w:r>
        <w:r w:rsidR="00C61DCE" w:rsidRPr="007E5E5F">
          <w:rPr>
            <w:rStyle w:val="Hyperlink"/>
            <w:rFonts w:hint="cs"/>
            <w:noProof/>
            <w:rtl/>
          </w:rPr>
          <w:t>ی</w:t>
        </w:r>
        <w:r w:rsidR="00C61DCE" w:rsidRPr="007E5E5F">
          <w:rPr>
            <w:rStyle w:val="Hyperlink"/>
            <w:noProof/>
            <w:rtl/>
          </w:rPr>
          <w:t xml:space="preserve"> فعال فوت به تفک</w:t>
        </w:r>
        <w:r w:rsidR="00C61DCE" w:rsidRPr="007E5E5F">
          <w:rPr>
            <w:rStyle w:val="Hyperlink"/>
            <w:rFonts w:hint="cs"/>
            <w:noProof/>
            <w:rtl/>
          </w:rPr>
          <w:t>ی</w:t>
        </w:r>
        <w:r w:rsidR="00C61DCE" w:rsidRPr="007E5E5F">
          <w:rPr>
            <w:rStyle w:val="Hyperlink"/>
            <w:rFonts w:hint="eastAsia"/>
            <w:noProof/>
            <w:rtl/>
          </w:rPr>
          <w:t>ک</w:t>
        </w:r>
        <w:r w:rsidR="00C61DCE" w:rsidRPr="007E5E5F">
          <w:rPr>
            <w:rStyle w:val="Hyperlink"/>
            <w:noProof/>
            <w:rtl/>
          </w:rPr>
          <w:t xml:space="preserve"> سال صدور حکم</w:t>
        </w:r>
        <w:r w:rsidR="00C61DCE">
          <w:rPr>
            <w:noProof/>
            <w:webHidden/>
          </w:rPr>
          <w:tab/>
        </w:r>
        <w:r w:rsidR="00C61DCE">
          <w:rPr>
            <w:rStyle w:val="Hyperlink"/>
            <w:noProof/>
            <w:rtl/>
          </w:rPr>
          <w:fldChar w:fldCharType="begin"/>
        </w:r>
        <w:r w:rsidR="00C61DCE">
          <w:rPr>
            <w:noProof/>
            <w:webHidden/>
          </w:rPr>
          <w:instrText xml:space="preserve"> PAGEREF _Toc186367997 \h </w:instrText>
        </w:r>
        <w:r w:rsidR="00C61DCE">
          <w:rPr>
            <w:rStyle w:val="Hyperlink"/>
            <w:noProof/>
            <w:rtl/>
          </w:rPr>
        </w:r>
        <w:r w:rsidR="00C61DCE">
          <w:rPr>
            <w:rStyle w:val="Hyperlink"/>
            <w:noProof/>
            <w:rtl/>
          </w:rPr>
          <w:fldChar w:fldCharType="separate"/>
        </w:r>
        <w:r w:rsidR="005D4C9E">
          <w:rPr>
            <w:noProof/>
            <w:webHidden/>
            <w:rtl/>
          </w:rPr>
          <w:t>59</w:t>
        </w:r>
        <w:r w:rsidR="00C61DCE">
          <w:rPr>
            <w:rStyle w:val="Hyperlink"/>
            <w:noProof/>
            <w:rtl/>
          </w:rPr>
          <w:fldChar w:fldCharType="end"/>
        </w:r>
      </w:hyperlink>
    </w:p>
    <w:p w14:paraId="1395BE65" w14:textId="629FA347" w:rsidR="00C61DCE" w:rsidRDefault="00DC55C4" w:rsidP="00C61DCE">
      <w:pPr>
        <w:pStyle w:val="TOC1"/>
        <w:rPr>
          <w:rFonts w:asciiTheme="minorHAnsi" w:eastAsiaTheme="minorEastAsia" w:hAnsiTheme="minorHAnsi" w:cstheme="minorBidi"/>
          <w:noProof/>
          <w:szCs w:val="22"/>
          <w:lang w:bidi="fa-IR"/>
        </w:rPr>
      </w:pPr>
      <w:hyperlink w:anchor="_Toc186367998" w:history="1">
        <w:r w:rsidR="00C61DCE" w:rsidRPr="007E5E5F">
          <w:rPr>
            <w:rStyle w:val="Hyperlink"/>
            <w:noProof/>
            <w:rtl/>
          </w:rPr>
          <w:t>جدول 25: توز</w:t>
        </w:r>
        <w:r w:rsidR="00C61DCE" w:rsidRPr="007E5E5F">
          <w:rPr>
            <w:rStyle w:val="Hyperlink"/>
            <w:rFonts w:hint="cs"/>
            <w:noProof/>
            <w:rtl/>
          </w:rPr>
          <w:t>ی</w:t>
        </w:r>
        <w:r w:rsidR="00C61DCE" w:rsidRPr="007E5E5F">
          <w:rPr>
            <w:rStyle w:val="Hyperlink"/>
            <w:rFonts w:hint="eastAsia"/>
            <w:noProof/>
            <w:rtl/>
          </w:rPr>
          <w:t>ع</w:t>
        </w:r>
        <w:r w:rsidR="00C61DCE" w:rsidRPr="007E5E5F">
          <w:rPr>
            <w:rStyle w:val="Hyperlink"/>
            <w:noProof/>
            <w:rtl/>
          </w:rPr>
          <w:t xml:space="preserve"> فراوان</w:t>
        </w:r>
        <w:r w:rsidR="00C61DCE" w:rsidRPr="007E5E5F">
          <w:rPr>
            <w:rStyle w:val="Hyperlink"/>
            <w:rFonts w:hint="cs"/>
            <w:noProof/>
            <w:rtl/>
          </w:rPr>
          <w:t>ی</w:t>
        </w:r>
        <w:r w:rsidR="00C61DCE" w:rsidRPr="007E5E5F">
          <w:rPr>
            <w:rStyle w:val="Hyperlink"/>
            <w:noProof/>
            <w:rtl/>
          </w:rPr>
          <w:t xml:space="preserve"> و م</w:t>
        </w:r>
        <w:r w:rsidR="00C61DCE" w:rsidRPr="007E5E5F">
          <w:rPr>
            <w:rStyle w:val="Hyperlink"/>
            <w:rFonts w:hint="cs"/>
            <w:noProof/>
            <w:rtl/>
          </w:rPr>
          <w:t>ی</w:t>
        </w:r>
        <w:r w:rsidR="00C61DCE" w:rsidRPr="007E5E5F">
          <w:rPr>
            <w:rStyle w:val="Hyperlink"/>
            <w:rFonts w:hint="eastAsia"/>
            <w:noProof/>
            <w:rtl/>
          </w:rPr>
          <w:t>انگ</w:t>
        </w:r>
        <w:r w:rsidR="00C61DCE" w:rsidRPr="007E5E5F">
          <w:rPr>
            <w:rStyle w:val="Hyperlink"/>
            <w:rFonts w:hint="cs"/>
            <w:noProof/>
            <w:rtl/>
          </w:rPr>
          <w:t>ی</w:t>
        </w:r>
        <w:r w:rsidR="00C61DCE" w:rsidRPr="007E5E5F">
          <w:rPr>
            <w:rStyle w:val="Hyperlink"/>
            <w:rFonts w:hint="eastAsia"/>
            <w:noProof/>
            <w:rtl/>
          </w:rPr>
          <w:t>ن</w:t>
        </w:r>
        <w:r w:rsidR="00C61DCE" w:rsidRPr="007E5E5F">
          <w:rPr>
            <w:rStyle w:val="Hyperlink"/>
            <w:noProof/>
            <w:rtl/>
          </w:rPr>
          <w:t xml:space="preserve"> متغ</w:t>
        </w:r>
        <w:r w:rsidR="00C61DCE" w:rsidRPr="007E5E5F">
          <w:rPr>
            <w:rStyle w:val="Hyperlink"/>
            <w:rFonts w:hint="cs"/>
            <w:noProof/>
            <w:rtl/>
          </w:rPr>
          <w:t>ی</w:t>
        </w:r>
        <w:r w:rsidR="00C61DCE" w:rsidRPr="007E5E5F">
          <w:rPr>
            <w:rStyle w:val="Hyperlink"/>
            <w:rFonts w:hint="eastAsia"/>
            <w:noProof/>
            <w:rtl/>
          </w:rPr>
          <w:t>رها</w:t>
        </w:r>
        <w:r w:rsidR="00C61DCE" w:rsidRPr="007E5E5F">
          <w:rPr>
            <w:rStyle w:val="Hyperlink"/>
            <w:rFonts w:hint="cs"/>
            <w:noProof/>
            <w:rtl/>
          </w:rPr>
          <w:t>ی</w:t>
        </w:r>
        <w:r w:rsidR="00C61DCE" w:rsidRPr="007E5E5F">
          <w:rPr>
            <w:rStyle w:val="Hyperlink"/>
            <w:noProof/>
            <w:rtl/>
          </w:rPr>
          <w:t xml:space="preserve"> ب</w:t>
        </w:r>
        <w:r w:rsidR="00C61DCE" w:rsidRPr="007E5E5F">
          <w:rPr>
            <w:rStyle w:val="Hyperlink"/>
            <w:rFonts w:hint="cs"/>
            <w:noProof/>
            <w:rtl/>
          </w:rPr>
          <w:t>ی</w:t>
        </w:r>
        <w:r w:rsidR="00C61DCE" w:rsidRPr="007E5E5F">
          <w:rPr>
            <w:rStyle w:val="Hyperlink"/>
            <w:rFonts w:hint="eastAsia"/>
            <w:noProof/>
            <w:rtl/>
          </w:rPr>
          <w:t>مه‌ا</w:t>
        </w:r>
        <w:r w:rsidR="00C61DCE" w:rsidRPr="007E5E5F">
          <w:rPr>
            <w:rStyle w:val="Hyperlink"/>
            <w:rFonts w:hint="cs"/>
            <w:noProof/>
            <w:rtl/>
          </w:rPr>
          <w:t>ی</w:t>
        </w:r>
        <w:r w:rsidR="00C61DCE" w:rsidRPr="007E5E5F">
          <w:rPr>
            <w:rStyle w:val="Hyperlink"/>
            <w:noProof/>
            <w:rtl/>
          </w:rPr>
          <w:t xml:space="preserve"> بازنشستگان فعال به تفک</w:t>
        </w:r>
        <w:r w:rsidR="00C61DCE" w:rsidRPr="007E5E5F">
          <w:rPr>
            <w:rStyle w:val="Hyperlink"/>
            <w:rFonts w:hint="cs"/>
            <w:noProof/>
            <w:rtl/>
          </w:rPr>
          <w:t>ی</w:t>
        </w:r>
        <w:r w:rsidR="00C61DCE" w:rsidRPr="007E5E5F">
          <w:rPr>
            <w:rStyle w:val="Hyperlink"/>
            <w:rFonts w:hint="eastAsia"/>
            <w:noProof/>
            <w:rtl/>
          </w:rPr>
          <w:t>ک</w:t>
        </w:r>
        <w:r w:rsidR="00C61DCE" w:rsidRPr="007E5E5F">
          <w:rPr>
            <w:rStyle w:val="Hyperlink"/>
            <w:noProof/>
            <w:rtl/>
          </w:rPr>
          <w:t xml:space="preserve"> اساس برقرار</w:t>
        </w:r>
        <w:r w:rsidR="00C61DCE" w:rsidRPr="007E5E5F">
          <w:rPr>
            <w:rStyle w:val="Hyperlink"/>
            <w:rFonts w:hint="cs"/>
            <w:noProof/>
            <w:rtl/>
          </w:rPr>
          <w:t>ی</w:t>
        </w:r>
        <w:r w:rsidR="00C61DCE">
          <w:rPr>
            <w:noProof/>
            <w:webHidden/>
          </w:rPr>
          <w:tab/>
        </w:r>
        <w:r w:rsidR="00C61DCE">
          <w:rPr>
            <w:rStyle w:val="Hyperlink"/>
            <w:noProof/>
            <w:rtl/>
          </w:rPr>
          <w:fldChar w:fldCharType="begin"/>
        </w:r>
        <w:r w:rsidR="00C61DCE">
          <w:rPr>
            <w:noProof/>
            <w:webHidden/>
          </w:rPr>
          <w:instrText xml:space="preserve"> PAGEREF _Toc186367998 \h </w:instrText>
        </w:r>
        <w:r w:rsidR="00C61DCE">
          <w:rPr>
            <w:rStyle w:val="Hyperlink"/>
            <w:noProof/>
            <w:rtl/>
          </w:rPr>
        </w:r>
        <w:r w:rsidR="00C61DCE">
          <w:rPr>
            <w:rStyle w:val="Hyperlink"/>
            <w:noProof/>
            <w:rtl/>
          </w:rPr>
          <w:fldChar w:fldCharType="separate"/>
        </w:r>
        <w:r w:rsidR="005D4C9E">
          <w:rPr>
            <w:noProof/>
            <w:webHidden/>
            <w:rtl/>
          </w:rPr>
          <w:t>62</w:t>
        </w:r>
        <w:r w:rsidR="00C61DCE">
          <w:rPr>
            <w:rStyle w:val="Hyperlink"/>
            <w:noProof/>
            <w:rtl/>
          </w:rPr>
          <w:fldChar w:fldCharType="end"/>
        </w:r>
      </w:hyperlink>
    </w:p>
    <w:p w14:paraId="72B5E59B" w14:textId="5B6B98A3" w:rsidR="00C61DCE" w:rsidRDefault="00DC55C4" w:rsidP="00C61DCE">
      <w:pPr>
        <w:pStyle w:val="TOC1"/>
        <w:rPr>
          <w:rFonts w:asciiTheme="minorHAnsi" w:eastAsiaTheme="minorEastAsia" w:hAnsiTheme="minorHAnsi" w:cstheme="minorBidi"/>
          <w:noProof/>
          <w:szCs w:val="22"/>
          <w:lang w:bidi="fa-IR"/>
        </w:rPr>
      </w:pPr>
      <w:hyperlink w:anchor="_Toc186367999" w:history="1">
        <w:r w:rsidR="00C61DCE" w:rsidRPr="007E5E5F">
          <w:rPr>
            <w:rStyle w:val="Hyperlink"/>
            <w:noProof/>
            <w:rtl/>
          </w:rPr>
          <w:t>جدول 26: توز</w:t>
        </w:r>
        <w:r w:rsidR="00C61DCE" w:rsidRPr="007E5E5F">
          <w:rPr>
            <w:rStyle w:val="Hyperlink"/>
            <w:rFonts w:hint="cs"/>
            <w:noProof/>
            <w:rtl/>
          </w:rPr>
          <w:t>ی</w:t>
        </w:r>
        <w:r w:rsidR="00C61DCE" w:rsidRPr="007E5E5F">
          <w:rPr>
            <w:rStyle w:val="Hyperlink"/>
            <w:noProof/>
            <w:rtl/>
          </w:rPr>
          <w:t>ع فراوان</w:t>
        </w:r>
        <w:r w:rsidR="00C61DCE" w:rsidRPr="007E5E5F">
          <w:rPr>
            <w:rStyle w:val="Hyperlink"/>
            <w:rFonts w:hint="cs"/>
            <w:noProof/>
            <w:rtl/>
          </w:rPr>
          <w:t>ی</w:t>
        </w:r>
        <w:r w:rsidR="00C61DCE" w:rsidRPr="007E5E5F">
          <w:rPr>
            <w:rStyle w:val="Hyperlink"/>
            <w:noProof/>
            <w:rtl/>
          </w:rPr>
          <w:t xml:space="preserve"> و م</w:t>
        </w:r>
        <w:r w:rsidR="00C61DCE" w:rsidRPr="007E5E5F">
          <w:rPr>
            <w:rStyle w:val="Hyperlink"/>
            <w:rFonts w:hint="cs"/>
            <w:noProof/>
            <w:rtl/>
          </w:rPr>
          <w:t>ی</w:t>
        </w:r>
        <w:r w:rsidR="00C61DCE" w:rsidRPr="007E5E5F">
          <w:rPr>
            <w:rStyle w:val="Hyperlink"/>
            <w:rFonts w:hint="eastAsia"/>
            <w:noProof/>
            <w:rtl/>
          </w:rPr>
          <w:t>انگ</w:t>
        </w:r>
        <w:r w:rsidR="00C61DCE" w:rsidRPr="007E5E5F">
          <w:rPr>
            <w:rStyle w:val="Hyperlink"/>
            <w:rFonts w:hint="cs"/>
            <w:noProof/>
            <w:rtl/>
          </w:rPr>
          <w:t>ی</w:t>
        </w:r>
        <w:r w:rsidR="00C61DCE" w:rsidRPr="007E5E5F">
          <w:rPr>
            <w:rStyle w:val="Hyperlink"/>
            <w:rFonts w:hint="eastAsia"/>
            <w:noProof/>
            <w:rtl/>
          </w:rPr>
          <w:t>ن</w:t>
        </w:r>
        <w:r w:rsidR="00C61DCE" w:rsidRPr="007E5E5F">
          <w:rPr>
            <w:rStyle w:val="Hyperlink"/>
            <w:noProof/>
            <w:rtl/>
          </w:rPr>
          <w:t xml:space="preserve"> متغ</w:t>
        </w:r>
        <w:r w:rsidR="00C61DCE" w:rsidRPr="007E5E5F">
          <w:rPr>
            <w:rStyle w:val="Hyperlink"/>
            <w:rFonts w:hint="cs"/>
            <w:noProof/>
            <w:rtl/>
          </w:rPr>
          <w:t>ی</w:t>
        </w:r>
        <w:r w:rsidR="00C61DCE" w:rsidRPr="007E5E5F">
          <w:rPr>
            <w:rStyle w:val="Hyperlink"/>
            <w:rFonts w:hint="eastAsia"/>
            <w:noProof/>
            <w:rtl/>
          </w:rPr>
          <w:t>رها</w:t>
        </w:r>
        <w:r w:rsidR="00C61DCE" w:rsidRPr="007E5E5F">
          <w:rPr>
            <w:rStyle w:val="Hyperlink"/>
            <w:rFonts w:hint="cs"/>
            <w:noProof/>
            <w:rtl/>
          </w:rPr>
          <w:t>ی</w:t>
        </w:r>
        <w:r w:rsidR="00C61DCE" w:rsidRPr="007E5E5F">
          <w:rPr>
            <w:rStyle w:val="Hyperlink"/>
            <w:noProof/>
            <w:rtl/>
          </w:rPr>
          <w:t xml:space="preserve"> ب</w:t>
        </w:r>
        <w:r w:rsidR="00C61DCE" w:rsidRPr="007E5E5F">
          <w:rPr>
            <w:rStyle w:val="Hyperlink"/>
            <w:rFonts w:hint="cs"/>
            <w:noProof/>
            <w:rtl/>
          </w:rPr>
          <w:t>ی</w:t>
        </w:r>
        <w:r w:rsidR="00C61DCE" w:rsidRPr="007E5E5F">
          <w:rPr>
            <w:rStyle w:val="Hyperlink"/>
            <w:rFonts w:hint="eastAsia"/>
            <w:noProof/>
            <w:rtl/>
          </w:rPr>
          <w:t>مه‌ا</w:t>
        </w:r>
        <w:r w:rsidR="00C61DCE" w:rsidRPr="007E5E5F">
          <w:rPr>
            <w:rStyle w:val="Hyperlink"/>
            <w:rFonts w:hint="cs"/>
            <w:noProof/>
            <w:rtl/>
          </w:rPr>
          <w:t>ی</w:t>
        </w:r>
        <w:r w:rsidR="00C61DCE" w:rsidRPr="007E5E5F">
          <w:rPr>
            <w:rStyle w:val="Hyperlink"/>
            <w:noProof/>
            <w:rtl/>
          </w:rPr>
          <w:t xml:space="preserve"> ازکارافتادگان فعال به تفک</w:t>
        </w:r>
        <w:r w:rsidR="00C61DCE" w:rsidRPr="007E5E5F">
          <w:rPr>
            <w:rStyle w:val="Hyperlink"/>
            <w:rFonts w:hint="cs"/>
            <w:noProof/>
            <w:rtl/>
          </w:rPr>
          <w:t>ی</w:t>
        </w:r>
        <w:r w:rsidR="00C61DCE" w:rsidRPr="007E5E5F">
          <w:rPr>
            <w:rStyle w:val="Hyperlink"/>
            <w:noProof/>
            <w:rtl/>
          </w:rPr>
          <w:t>ک اساس برقرار</w:t>
        </w:r>
        <w:r w:rsidR="00C61DCE" w:rsidRPr="007E5E5F">
          <w:rPr>
            <w:rStyle w:val="Hyperlink"/>
            <w:rFonts w:hint="cs"/>
            <w:noProof/>
            <w:rtl/>
          </w:rPr>
          <w:t>ی‏</w:t>
        </w:r>
        <w:r w:rsidR="00C61DCE">
          <w:rPr>
            <w:noProof/>
            <w:webHidden/>
          </w:rPr>
          <w:tab/>
        </w:r>
        <w:r w:rsidR="00C61DCE">
          <w:rPr>
            <w:rStyle w:val="Hyperlink"/>
            <w:noProof/>
            <w:rtl/>
          </w:rPr>
          <w:fldChar w:fldCharType="begin"/>
        </w:r>
        <w:r w:rsidR="00C61DCE">
          <w:rPr>
            <w:noProof/>
            <w:webHidden/>
          </w:rPr>
          <w:instrText xml:space="preserve"> PAGEREF _Toc186367999 \h </w:instrText>
        </w:r>
        <w:r w:rsidR="00C61DCE">
          <w:rPr>
            <w:rStyle w:val="Hyperlink"/>
            <w:noProof/>
            <w:rtl/>
          </w:rPr>
        </w:r>
        <w:r w:rsidR="00C61DCE">
          <w:rPr>
            <w:rStyle w:val="Hyperlink"/>
            <w:noProof/>
            <w:rtl/>
          </w:rPr>
          <w:fldChar w:fldCharType="separate"/>
        </w:r>
        <w:r w:rsidR="005D4C9E">
          <w:rPr>
            <w:noProof/>
            <w:webHidden/>
            <w:rtl/>
          </w:rPr>
          <w:t>65</w:t>
        </w:r>
        <w:r w:rsidR="00C61DCE">
          <w:rPr>
            <w:rStyle w:val="Hyperlink"/>
            <w:noProof/>
            <w:rtl/>
          </w:rPr>
          <w:fldChar w:fldCharType="end"/>
        </w:r>
      </w:hyperlink>
    </w:p>
    <w:p w14:paraId="47365EFF" w14:textId="1E8B511F" w:rsidR="00C61DCE" w:rsidRDefault="00DC55C4" w:rsidP="00C61DCE">
      <w:pPr>
        <w:pStyle w:val="TOC1"/>
        <w:rPr>
          <w:rFonts w:asciiTheme="minorHAnsi" w:eastAsiaTheme="minorEastAsia" w:hAnsiTheme="minorHAnsi" w:cstheme="minorBidi"/>
          <w:noProof/>
          <w:szCs w:val="22"/>
          <w:lang w:bidi="fa-IR"/>
        </w:rPr>
      </w:pPr>
      <w:hyperlink w:anchor="_Toc186368000" w:history="1">
        <w:r w:rsidR="00C61DCE" w:rsidRPr="007E5E5F">
          <w:rPr>
            <w:rStyle w:val="Hyperlink"/>
            <w:noProof/>
            <w:rtl/>
          </w:rPr>
          <w:t>جدول 27: توز</w:t>
        </w:r>
        <w:r w:rsidR="00C61DCE" w:rsidRPr="007E5E5F">
          <w:rPr>
            <w:rStyle w:val="Hyperlink"/>
            <w:rFonts w:hint="cs"/>
            <w:noProof/>
            <w:rtl/>
          </w:rPr>
          <w:t>ی</w:t>
        </w:r>
        <w:r w:rsidR="00C61DCE" w:rsidRPr="007E5E5F">
          <w:rPr>
            <w:rStyle w:val="Hyperlink"/>
            <w:rFonts w:hint="eastAsia"/>
            <w:noProof/>
            <w:rtl/>
          </w:rPr>
          <w:t>ع</w:t>
        </w:r>
        <w:r w:rsidR="00C61DCE" w:rsidRPr="007E5E5F">
          <w:rPr>
            <w:rStyle w:val="Hyperlink"/>
            <w:noProof/>
            <w:rtl/>
          </w:rPr>
          <w:t xml:space="preserve"> فراوان</w:t>
        </w:r>
        <w:r w:rsidR="00C61DCE" w:rsidRPr="007E5E5F">
          <w:rPr>
            <w:rStyle w:val="Hyperlink"/>
            <w:rFonts w:hint="cs"/>
            <w:noProof/>
            <w:rtl/>
          </w:rPr>
          <w:t>ی</w:t>
        </w:r>
        <w:r w:rsidR="00C61DCE" w:rsidRPr="007E5E5F">
          <w:rPr>
            <w:rStyle w:val="Hyperlink"/>
            <w:noProof/>
            <w:rtl/>
          </w:rPr>
          <w:t xml:space="preserve"> و م</w:t>
        </w:r>
        <w:r w:rsidR="00C61DCE" w:rsidRPr="007E5E5F">
          <w:rPr>
            <w:rStyle w:val="Hyperlink"/>
            <w:rFonts w:hint="cs"/>
            <w:noProof/>
            <w:rtl/>
          </w:rPr>
          <w:t>ی</w:t>
        </w:r>
        <w:r w:rsidR="00C61DCE" w:rsidRPr="007E5E5F">
          <w:rPr>
            <w:rStyle w:val="Hyperlink"/>
            <w:rFonts w:hint="eastAsia"/>
            <w:noProof/>
            <w:rtl/>
          </w:rPr>
          <w:t>انگ</w:t>
        </w:r>
        <w:r w:rsidR="00C61DCE" w:rsidRPr="007E5E5F">
          <w:rPr>
            <w:rStyle w:val="Hyperlink"/>
            <w:rFonts w:hint="cs"/>
            <w:noProof/>
            <w:rtl/>
          </w:rPr>
          <w:t>ی</w:t>
        </w:r>
        <w:r w:rsidR="00C61DCE" w:rsidRPr="007E5E5F">
          <w:rPr>
            <w:rStyle w:val="Hyperlink"/>
            <w:rFonts w:hint="eastAsia"/>
            <w:noProof/>
            <w:rtl/>
          </w:rPr>
          <w:t>ن</w:t>
        </w:r>
        <w:r w:rsidR="00C61DCE" w:rsidRPr="007E5E5F">
          <w:rPr>
            <w:rStyle w:val="Hyperlink"/>
            <w:noProof/>
            <w:rtl/>
          </w:rPr>
          <w:t xml:space="preserve"> متغ</w:t>
        </w:r>
        <w:r w:rsidR="00C61DCE" w:rsidRPr="007E5E5F">
          <w:rPr>
            <w:rStyle w:val="Hyperlink"/>
            <w:rFonts w:hint="cs"/>
            <w:noProof/>
            <w:rtl/>
          </w:rPr>
          <w:t>ی</w:t>
        </w:r>
        <w:r w:rsidR="00C61DCE" w:rsidRPr="007E5E5F">
          <w:rPr>
            <w:rStyle w:val="Hyperlink"/>
            <w:rFonts w:hint="eastAsia"/>
            <w:noProof/>
            <w:rtl/>
          </w:rPr>
          <w:t>رها</w:t>
        </w:r>
        <w:r w:rsidR="00C61DCE" w:rsidRPr="007E5E5F">
          <w:rPr>
            <w:rStyle w:val="Hyperlink"/>
            <w:rFonts w:hint="cs"/>
            <w:noProof/>
            <w:rtl/>
          </w:rPr>
          <w:t>ی</w:t>
        </w:r>
        <w:r w:rsidR="00C61DCE" w:rsidRPr="007E5E5F">
          <w:rPr>
            <w:rStyle w:val="Hyperlink"/>
            <w:noProof/>
            <w:rtl/>
          </w:rPr>
          <w:t xml:space="preserve"> ب</w:t>
        </w:r>
        <w:r w:rsidR="00C61DCE" w:rsidRPr="007E5E5F">
          <w:rPr>
            <w:rStyle w:val="Hyperlink"/>
            <w:rFonts w:hint="cs"/>
            <w:noProof/>
            <w:rtl/>
          </w:rPr>
          <w:t>ی</w:t>
        </w:r>
        <w:r w:rsidR="00C61DCE" w:rsidRPr="007E5E5F">
          <w:rPr>
            <w:rStyle w:val="Hyperlink"/>
            <w:rFonts w:hint="eastAsia"/>
            <w:noProof/>
            <w:rtl/>
          </w:rPr>
          <w:t>مه‌ا</w:t>
        </w:r>
        <w:r w:rsidR="00C61DCE" w:rsidRPr="007E5E5F">
          <w:rPr>
            <w:rStyle w:val="Hyperlink"/>
            <w:rFonts w:hint="cs"/>
            <w:noProof/>
            <w:rtl/>
          </w:rPr>
          <w:t>ی</w:t>
        </w:r>
        <w:r w:rsidR="00C61DCE" w:rsidRPr="007E5E5F">
          <w:rPr>
            <w:rStyle w:val="Hyperlink"/>
            <w:noProof/>
            <w:rtl/>
          </w:rPr>
          <w:t xml:space="preserve"> پرونده‌ها</w:t>
        </w:r>
        <w:r w:rsidR="00C61DCE" w:rsidRPr="007E5E5F">
          <w:rPr>
            <w:rStyle w:val="Hyperlink"/>
            <w:rFonts w:hint="cs"/>
            <w:noProof/>
            <w:rtl/>
          </w:rPr>
          <w:t>ی</w:t>
        </w:r>
        <w:r w:rsidR="00C61DCE" w:rsidRPr="007E5E5F">
          <w:rPr>
            <w:rStyle w:val="Hyperlink"/>
            <w:noProof/>
            <w:rtl/>
          </w:rPr>
          <w:t xml:space="preserve"> فعال فوت به تفک</w:t>
        </w:r>
        <w:r w:rsidR="00C61DCE" w:rsidRPr="007E5E5F">
          <w:rPr>
            <w:rStyle w:val="Hyperlink"/>
            <w:rFonts w:hint="cs"/>
            <w:noProof/>
            <w:rtl/>
          </w:rPr>
          <w:t>ی</w:t>
        </w:r>
        <w:r w:rsidR="00C61DCE" w:rsidRPr="007E5E5F">
          <w:rPr>
            <w:rStyle w:val="Hyperlink"/>
            <w:rFonts w:hint="eastAsia"/>
            <w:noProof/>
            <w:rtl/>
          </w:rPr>
          <w:t>ک</w:t>
        </w:r>
        <w:r w:rsidR="00C61DCE" w:rsidRPr="007E5E5F">
          <w:rPr>
            <w:rStyle w:val="Hyperlink"/>
            <w:noProof/>
            <w:rtl/>
          </w:rPr>
          <w:t xml:space="preserve"> اساس برقرار</w:t>
        </w:r>
        <w:r w:rsidR="00C61DCE" w:rsidRPr="007E5E5F">
          <w:rPr>
            <w:rStyle w:val="Hyperlink"/>
            <w:rFonts w:hint="cs"/>
            <w:noProof/>
            <w:rtl/>
          </w:rPr>
          <w:t>ی</w:t>
        </w:r>
        <w:r w:rsidR="00C61DCE">
          <w:rPr>
            <w:noProof/>
            <w:webHidden/>
          </w:rPr>
          <w:tab/>
        </w:r>
        <w:r w:rsidR="00C61DCE">
          <w:rPr>
            <w:rStyle w:val="Hyperlink"/>
            <w:noProof/>
            <w:rtl/>
          </w:rPr>
          <w:fldChar w:fldCharType="begin"/>
        </w:r>
        <w:r w:rsidR="00C61DCE">
          <w:rPr>
            <w:noProof/>
            <w:webHidden/>
          </w:rPr>
          <w:instrText xml:space="preserve"> PAGEREF _Toc186368000 \h </w:instrText>
        </w:r>
        <w:r w:rsidR="00C61DCE">
          <w:rPr>
            <w:rStyle w:val="Hyperlink"/>
            <w:noProof/>
            <w:rtl/>
          </w:rPr>
        </w:r>
        <w:r w:rsidR="00C61DCE">
          <w:rPr>
            <w:rStyle w:val="Hyperlink"/>
            <w:noProof/>
            <w:rtl/>
          </w:rPr>
          <w:fldChar w:fldCharType="separate"/>
        </w:r>
        <w:r w:rsidR="005D4C9E">
          <w:rPr>
            <w:noProof/>
            <w:webHidden/>
            <w:rtl/>
          </w:rPr>
          <w:t>66</w:t>
        </w:r>
        <w:r w:rsidR="00C61DCE">
          <w:rPr>
            <w:rStyle w:val="Hyperlink"/>
            <w:noProof/>
            <w:rtl/>
          </w:rPr>
          <w:fldChar w:fldCharType="end"/>
        </w:r>
      </w:hyperlink>
    </w:p>
    <w:p w14:paraId="0BE747DD" w14:textId="4D33819A" w:rsidR="00C61DCE" w:rsidRDefault="00DC55C4" w:rsidP="00C61DCE">
      <w:pPr>
        <w:pStyle w:val="TOC1"/>
        <w:rPr>
          <w:rFonts w:asciiTheme="minorHAnsi" w:eastAsiaTheme="minorEastAsia" w:hAnsiTheme="minorHAnsi" w:cstheme="minorBidi"/>
          <w:noProof/>
          <w:szCs w:val="22"/>
          <w:lang w:bidi="fa-IR"/>
        </w:rPr>
      </w:pPr>
      <w:hyperlink w:anchor="_Toc186368001" w:history="1">
        <w:r w:rsidR="00C61DCE" w:rsidRPr="007E5E5F">
          <w:rPr>
            <w:rStyle w:val="Hyperlink"/>
            <w:noProof/>
            <w:spacing w:val="-4"/>
            <w:rtl/>
          </w:rPr>
          <w:t>جدول 28: توز</w:t>
        </w:r>
        <w:r w:rsidR="00C61DCE" w:rsidRPr="007E5E5F">
          <w:rPr>
            <w:rStyle w:val="Hyperlink"/>
            <w:rFonts w:hint="cs"/>
            <w:noProof/>
            <w:spacing w:val="-4"/>
            <w:rtl/>
          </w:rPr>
          <w:t>ی</w:t>
        </w:r>
        <w:r w:rsidR="00C61DCE" w:rsidRPr="007E5E5F">
          <w:rPr>
            <w:rStyle w:val="Hyperlink"/>
            <w:rFonts w:hint="eastAsia"/>
            <w:noProof/>
            <w:spacing w:val="-4"/>
            <w:rtl/>
          </w:rPr>
          <w:t>ع</w:t>
        </w:r>
        <w:r w:rsidR="00C61DCE" w:rsidRPr="007E5E5F">
          <w:rPr>
            <w:rStyle w:val="Hyperlink"/>
            <w:noProof/>
            <w:spacing w:val="-4"/>
            <w:rtl/>
          </w:rPr>
          <w:t xml:space="preserve"> فراوان</w:t>
        </w:r>
        <w:r w:rsidR="00C61DCE" w:rsidRPr="007E5E5F">
          <w:rPr>
            <w:rStyle w:val="Hyperlink"/>
            <w:rFonts w:hint="cs"/>
            <w:noProof/>
            <w:spacing w:val="-4"/>
            <w:rtl/>
          </w:rPr>
          <w:t>ی</w:t>
        </w:r>
        <w:r w:rsidR="00C61DCE" w:rsidRPr="007E5E5F">
          <w:rPr>
            <w:rStyle w:val="Hyperlink"/>
            <w:noProof/>
            <w:spacing w:val="-4"/>
            <w:rtl/>
          </w:rPr>
          <w:t xml:space="preserve"> و م</w:t>
        </w:r>
        <w:r w:rsidR="00C61DCE" w:rsidRPr="007E5E5F">
          <w:rPr>
            <w:rStyle w:val="Hyperlink"/>
            <w:rFonts w:hint="cs"/>
            <w:noProof/>
            <w:spacing w:val="-4"/>
            <w:rtl/>
          </w:rPr>
          <w:t>ی</w:t>
        </w:r>
        <w:r w:rsidR="00C61DCE" w:rsidRPr="007E5E5F">
          <w:rPr>
            <w:rStyle w:val="Hyperlink"/>
            <w:rFonts w:hint="eastAsia"/>
            <w:noProof/>
            <w:spacing w:val="-4"/>
            <w:rtl/>
          </w:rPr>
          <w:t>انگ</w:t>
        </w:r>
        <w:r w:rsidR="00C61DCE" w:rsidRPr="007E5E5F">
          <w:rPr>
            <w:rStyle w:val="Hyperlink"/>
            <w:rFonts w:hint="cs"/>
            <w:noProof/>
            <w:spacing w:val="-4"/>
            <w:rtl/>
          </w:rPr>
          <w:t>ی</w:t>
        </w:r>
        <w:r w:rsidR="00C61DCE" w:rsidRPr="007E5E5F">
          <w:rPr>
            <w:rStyle w:val="Hyperlink"/>
            <w:noProof/>
            <w:spacing w:val="-4"/>
            <w:rtl/>
          </w:rPr>
          <w:t>ن متغ</w:t>
        </w:r>
        <w:r w:rsidR="00C61DCE" w:rsidRPr="007E5E5F">
          <w:rPr>
            <w:rStyle w:val="Hyperlink"/>
            <w:rFonts w:hint="cs"/>
            <w:noProof/>
            <w:spacing w:val="-4"/>
            <w:rtl/>
          </w:rPr>
          <w:t>ی</w:t>
        </w:r>
        <w:r w:rsidR="00C61DCE" w:rsidRPr="007E5E5F">
          <w:rPr>
            <w:rStyle w:val="Hyperlink"/>
            <w:rFonts w:hint="eastAsia"/>
            <w:noProof/>
            <w:spacing w:val="-4"/>
            <w:rtl/>
          </w:rPr>
          <w:t>رها</w:t>
        </w:r>
        <w:r w:rsidR="00C61DCE" w:rsidRPr="007E5E5F">
          <w:rPr>
            <w:rStyle w:val="Hyperlink"/>
            <w:rFonts w:hint="cs"/>
            <w:noProof/>
            <w:spacing w:val="-4"/>
            <w:rtl/>
          </w:rPr>
          <w:t>ی</w:t>
        </w:r>
        <w:r w:rsidR="00C61DCE" w:rsidRPr="007E5E5F">
          <w:rPr>
            <w:rStyle w:val="Hyperlink"/>
            <w:noProof/>
            <w:spacing w:val="-4"/>
            <w:rtl/>
          </w:rPr>
          <w:t xml:space="preserve"> ب</w:t>
        </w:r>
        <w:r w:rsidR="00C61DCE" w:rsidRPr="007E5E5F">
          <w:rPr>
            <w:rStyle w:val="Hyperlink"/>
            <w:rFonts w:hint="cs"/>
            <w:noProof/>
            <w:spacing w:val="-4"/>
            <w:rtl/>
          </w:rPr>
          <w:t>ی</w:t>
        </w:r>
        <w:r w:rsidR="00C61DCE" w:rsidRPr="007E5E5F">
          <w:rPr>
            <w:rStyle w:val="Hyperlink"/>
            <w:rFonts w:hint="eastAsia"/>
            <w:noProof/>
            <w:spacing w:val="-4"/>
            <w:rtl/>
          </w:rPr>
          <w:t>مه‌ا</w:t>
        </w:r>
        <w:r w:rsidR="00C61DCE" w:rsidRPr="007E5E5F">
          <w:rPr>
            <w:rStyle w:val="Hyperlink"/>
            <w:rFonts w:hint="cs"/>
            <w:noProof/>
            <w:spacing w:val="-4"/>
            <w:rtl/>
          </w:rPr>
          <w:t>ی</w:t>
        </w:r>
        <w:r w:rsidR="00C61DCE" w:rsidRPr="007E5E5F">
          <w:rPr>
            <w:rStyle w:val="Hyperlink"/>
            <w:noProof/>
            <w:spacing w:val="-4"/>
            <w:rtl/>
          </w:rPr>
          <w:t xml:space="preserve"> بازنشستگان فعال به تفک</w:t>
        </w:r>
        <w:r w:rsidR="00C61DCE" w:rsidRPr="007E5E5F">
          <w:rPr>
            <w:rStyle w:val="Hyperlink"/>
            <w:rFonts w:hint="cs"/>
            <w:noProof/>
            <w:spacing w:val="-4"/>
            <w:rtl/>
          </w:rPr>
          <w:t>ی</w:t>
        </w:r>
        <w:r w:rsidR="00C61DCE" w:rsidRPr="007E5E5F">
          <w:rPr>
            <w:rStyle w:val="Hyperlink"/>
            <w:rFonts w:hint="eastAsia"/>
            <w:noProof/>
            <w:spacing w:val="-4"/>
            <w:rtl/>
          </w:rPr>
          <w:t>ک</w:t>
        </w:r>
        <w:r w:rsidR="00C61DCE" w:rsidRPr="007E5E5F">
          <w:rPr>
            <w:rStyle w:val="Hyperlink"/>
            <w:noProof/>
            <w:spacing w:val="-4"/>
            <w:rtl/>
          </w:rPr>
          <w:t xml:space="preserve"> نوع</w:t>
        </w:r>
        <w:r w:rsidR="00C61DCE" w:rsidRPr="007E5E5F">
          <w:rPr>
            <w:rStyle w:val="Hyperlink"/>
            <w:noProof/>
            <w:spacing w:val="-4"/>
          </w:rPr>
          <w:t>‌</w:t>
        </w:r>
        <w:r w:rsidR="00C61DCE" w:rsidRPr="007E5E5F">
          <w:rPr>
            <w:rStyle w:val="Hyperlink"/>
            <w:noProof/>
            <w:spacing w:val="-4"/>
            <w:rtl/>
          </w:rPr>
          <w:t>ب</w:t>
        </w:r>
        <w:r w:rsidR="00C61DCE" w:rsidRPr="007E5E5F">
          <w:rPr>
            <w:rStyle w:val="Hyperlink"/>
            <w:rFonts w:hint="cs"/>
            <w:noProof/>
            <w:spacing w:val="-4"/>
            <w:rtl/>
          </w:rPr>
          <w:t>ی</w:t>
        </w:r>
        <w:r w:rsidR="00C61DCE" w:rsidRPr="007E5E5F">
          <w:rPr>
            <w:rStyle w:val="Hyperlink"/>
            <w:rFonts w:hint="eastAsia"/>
            <w:noProof/>
            <w:spacing w:val="-4"/>
            <w:rtl/>
          </w:rPr>
          <w:t>مه</w:t>
        </w:r>
        <w:r w:rsidR="00C61DCE" w:rsidRPr="007E5E5F">
          <w:rPr>
            <w:rStyle w:val="Hyperlink"/>
            <w:noProof/>
            <w:spacing w:val="-4"/>
            <w:rtl/>
          </w:rPr>
          <w:t xml:space="preserve"> پ</w:t>
        </w:r>
        <w:r w:rsidR="00C61DCE" w:rsidRPr="007E5E5F">
          <w:rPr>
            <w:rStyle w:val="Hyperlink"/>
            <w:rFonts w:hint="cs"/>
            <w:noProof/>
            <w:spacing w:val="-4"/>
            <w:rtl/>
          </w:rPr>
          <w:t>ی</w:t>
        </w:r>
        <w:r w:rsidR="00C61DCE" w:rsidRPr="007E5E5F">
          <w:rPr>
            <w:rStyle w:val="Hyperlink"/>
            <w:rFonts w:hint="eastAsia"/>
            <w:noProof/>
            <w:spacing w:val="-4"/>
            <w:rtl/>
          </w:rPr>
          <w:t>ش</w:t>
        </w:r>
        <w:r w:rsidR="00C61DCE" w:rsidRPr="007E5E5F">
          <w:rPr>
            <w:rStyle w:val="Hyperlink"/>
            <w:noProof/>
            <w:spacing w:val="-4"/>
            <w:rtl/>
          </w:rPr>
          <w:t xml:space="preserve"> از بازنشستگ</w:t>
        </w:r>
        <w:r w:rsidR="00C61DCE" w:rsidRPr="007E5E5F">
          <w:rPr>
            <w:rStyle w:val="Hyperlink"/>
            <w:rFonts w:hint="cs"/>
            <w:noProof/>
            <w:spacing w:val="-4"/>
            <w:rtl/>
          </w:rPr>
          <w:t>ی</w:t>
        </w:r>
        <w:r w:rsidR="00C61DCE">
          <w:rPr>
            <w:noProof/>
            <w:webHidden/>
          </w:rPr>
          <w:tab/>
        </w:r>
        <w:r w:rsidR="00C61DCE">
          <w:rPr>
            <w:rStyle w:val="Hyperlink"/>
            <w:noProof/>
            <w:rtl/>
          </w:rPr>
          <w:fldChar w:fldCharType="begin"/>
        </w:r>
        <w:r w:rsidR="00C61DCE">
          <w:rPr>
            <w:noProof/>
            <w:webHidden/>
          </w:rPr>
          <w:instrText xml:space="preserve"> PAGEREF _Toc186368001 \h </w:instrText>
        </w:r>
        <w:r w:rsidR="00C61DCE">
          <w:rPr>
            <w:rStyle w:val="Hyperlink"/>
            <w:noProof/>
            <w:rtl/>
          </w:rPr>
        </w:r>
        <w:r w:rsidR="00C61DCE">
          <w:rPr>
            <w:rStyle w:val="Hyperlink"/>
            <w:noProof/>
            <w:rtl/>
          </w:rPr>
          <w:fldChar w:fldCharType="separate"/>
        </w:r>
        <w:r w:rsidR="005D4C9E">
          <w:rPr>
            <w:noProof/>
            <w:webHidden/>
            <w:rtl/>
          </w:rPr>
          <w:t>68</w:t>
        </w:r>
        <w:r w:rsidR="00C61DCE">
          <w:rPr>
            <w:rStyle w:val="Hyperlink"/>
            <w:noProof/>
            <w:rtl/>
          </w:rPr>
          <w:fldChar w:fldCharType="end"/>
        </w:r>
      </w:hyperlink>
    </w:p>
    <w:p w14:paraId="42BC99FD" w14:textId="2F301166" w:rsidR="00C61DCE" w:rsidRDefault="00DC55C4" w:rsidP="00C61DCE">
      <w:pPr>
        <w:pStyle w:val="TOC1"/>
        <w:rPr>
          <w:rFonts w:asciiTheme="minorHAnsi" w:eastAsiaTheme="minorEastAsia" w:hAnsiTheme="minorHAnsi" w:cstheme="minorBidi"/>
          <w:noProof/>
          <w:szCs w:val="22"/>
          <w:lang w:bidi="fa-IR"/>
        </w:rPr>
      </w:pPr>
      <w:hyperlink w:anchor="_Toc186368002" w:history="1">
        <w:r w:rsidR="00C61DCE" w:rsidRPr="007E5E5F">
          <w:rPr>
            <w:rStyle w:val="Hyperlink"/>
            <w:noProof/>
            <w:spacing w:val="-4"/>
            <w:rtl/>
          </w:rPr>
          <w:t>جدول 29: توز</w:t>
        </w:r>
        <w:r w:rsidR="00C61DCE" w:rsidRPr="007E5E5F">
          <w:rPr>
            <w:rStyle w:val="Hyperlink"/>
            <w:rFonts w:hint="cs"/>
            <w:noProof/>
            <w:spacing w:val="-4"/>
            <w:rtl/>
          </w:rPr>
          <w:t>ی</w:t>
        </w:r>
        <w:r w:rsidR="00C61DCE" w:rsidRPr="007E5E5F">
          <w:rPr>
            <w:rStyle w:val="Hyperlink"/>
            <w:rFonts w:hint="eastAsia"/>
            <w:noProof/>
            <w:spacing w:val="-4"/>
            <w:rtl/>
          </w:rPr>
          <w:t>ع</w:t>
        </w:r>
        <w:r w:rsidR="00C61DCE" w:rsidRPr="007E5E5F">
          <w:rPr>
            <w:rStyle w:val="Hyperlink"/>
            <w:noProof/>
            <w:spacing w:val="-4"/>
            <w:rtl/>
          </w:rPr>
          <w:t xml:space="preserve"> فراوان</w:t>
        </w:r>
        <w:r w:rsidR="00C61DCE" w:rsidRPr="007E5E5F">
          <w:rPr>
            <w:rStyle w:val="Hyperlink"/>
            <w:rFonts w:hint="cs"/>
            <w:noProof/>
            <w:spacing w:val="-4"/>
            <w:rtl/>
          </w:rPr>
          <w:t>ی</w:t>
        </w:r>
        <w:r w:rsidR="00C61DCE" w:rsidRPr="007E5E5F">
          <w:rPr>
            <w:rStyle w:val="Hyperlink"/>
            <w:noProof/>
            <w:spacing w:val="-4"/>
            <w:rtl/>
          </w:rPr>
          <w:t xml:space="preserve"> و م</w:t>
        </w:r>
        <w:r w:rsidR="00C61DCE" w:rsidRPr="007E5E5F">
          <w:rPr>
            <w:rStyle w:val="Hyperlink"/>
            <w:rFonts w:hint="cs"/>
            <w:noProof/>
            <w:spacing w:val="-4"/>
            <w:rtl/>
          </w:rPr>
          <w:t>ی</w:t>
        </w:r>
        <w:r w:rsidR="00C61DCE" w:rsidRPr="007E5E5F">
          <w:rPr>
            <w:rStyle w:val="Hyperlink"/>
            <w:rFonts w:hint="eastAsia"/>
            <w:noProof/>
            <w:spacing w:val="-4"/>
            <w:rtl/>
          </w:rPr>
          <w:t>انگ</w:t>
        </w:r>
        <w:r w:rsidR="00C61DCE" w:rsidRPr="007E5E5F">
          <w:rPr>
            <w:rStyle w:val="Hyperlink"/>
            <w:rFonts w:hint="cs"/>
            <w:noProof/>
            <w:spacing w:val="-4"/>
            <w:rtl/>
          </w:rPr>
          <w:t>ی</w:t>
        </w:r>
        <w:r w:rsidR="00C61DCE" w:rsidRPr="007E5E5F">
          <w:rPr>
            <w:rStyle w:val="Hyperlink"/>
            <w:rFonts w:hint="eastAsia"/>
            <w:noProof/>
            <w:spacing w:val="-4"/>
            <w:rtl/>
          </w:rPr>
          <w:t>ن</w:t>
        </w:r>
        <w:r w:rsidR="00C61DCE" w:rsidRPr="007E5E5F">
          <w:rPr>
            <w:rStyle w:val="Hyperlink"/>
            <w:noProof/>
            <w:spacing w:val="-4"/>
            <w:rtl/>
          </w:rPr>
          <w:t xml:space="preserve"> متغ</w:t>
        </w:r>
        <w:r w:rsidR="00C61DCE" w:rsidRPr="007E5E5F">
          <w:rPr>
            <w:rStyle w:val="Hyperlink"/>
            <w:rFonts w:hint="cs"/>
            <w:noProof/>
            <w:spacing w:val="-4"/>
            <w:rtl/>
          </w:rPr>
          <w:t>ی</w:t>
        </w:r>
        <w:r w:rsidR="00C61DCE" w:rsidRPr="007E5E5F">
          <w:rPr>
            <w:rStyle w:val="Hyperlink"/>
            <w:rFonts w:hint="eastAsia"/>
            <w:noProof/>
            <w:spacing w:val="-4"/>
            <w:rtl/>
          </w:rPr>
          <w:t>رها</w:t>
        </w:r>
        <w:r w:rsidR="00C61DCE" w:rsidRPr="007E5E5F">
          <w:rPr>
            <w:rStyle w:val="Hyperlink"/>
            <w:rFonts w:hint="cs"/>
            <w:noProof/>
            <w:spacing w:val="-4"/>
            <w:rtl/>
          </w:rPr>
          <w:t>ی</w:t>
        </w:r>
        <w:r w:rsidR="00C61DCE" w:rsidRPr="007E5E5F">
          <w:rPr>
            <w:rStyle w:val="Hyperlink"/>
            <w:noProof/>
            <w:spacing w:val="-4"/>
            <w:rtl/>
          </w:rPr>
          <w:t xml:space="preserve"> ب</w:t>
        </w:r>
        <w:r w:rsidR="00C61DCE" w:rsidRPr="007E5E5F">
          <w:rPr>
            <w:rStyle w:val="Hyperlink"/>
            <w:rFonts w:hint="cs"/>
            <w:noProof/>
            <w:spacing w:val="-4"/>
            <w:rtl/>
          </w:rPr>
          <w:t>ی</w:t>
        </w:r>
        <w:r w:rsidR="00C61DCE" w:rsidRPr="007E5E5F">
          <w:rPr>
            <w:rStyle w:val="Hyperlink"/>
            <w:rFonts w:hint="eastAsia"/>
            <w:noProof/>
            <w:spacing w:val="-4"/>
            <w:rtl/>
          </w:rPr>
          <w:t>مه‌</w:t>
        </w:r>
        <w:r w:rsidR="00C61DCE" w:rsidRPr="007E5E5F">
          <w:rPr>
            <w:rStyle w:val="Hyperlink"/>
            <w:noProof/>
            <w:spacing w:val="-4"/>
            <w:rtl/>
          </w:rPr>
          <w:t>ا</w:t>
        </w:r>
        <w:r w:rsidR="00C61DCE" w:rsidRPr="007E5E5F">
          <w:rPr>
            <w:rStyle w:val="Hyperlink"/>
            <w:rFonts w:hint="cs"/>
            <w:noProof/>
            <w:spacing w:val="-4"/>
            <w:rtl/>
          </w:rPr>
          <w:t>ی</w:t>
        </w:r>
        <w:r w:rsidR="00C61DCE" w:rsidRPr="007E5E5F">
          <w:rPr>
            <w:rStyle w:val="Hyperlink"/>
            <w:noProof/>
            <w:spacing w:val="-4"/>
            <w:rtl/>
          </w:rPr>
          <w:t xml:space="preserve"> ازکارافتادگان فعال به تفک</w:t>
        </w:r>
        <w:r w:rsidR="00C61DCE" w:rsidRPr="007E5E5F">
          <w:rPr>
            <w:rStyle w:val="Hyperlink"/>
            <w:rFonts w:hint="cs"/>
            <w:noProof/>
            <w:spacing w:val="-4"/>
            <w:rtl/>
          </w:rPr>
          <w:t>ی</w:t>
        </w:r>
        <w:r w:rsidR="00C61DCE" w:rsidRPr="007E5E5F">
          <w:rPr>
            <w:rStyle w:val="Hyperlink"/>
            <w:rFonts w:hint="eastAsia"/>
            <w:noProof/>
            <w:spacing w:val="-4"/>
            <w:rtl/>
          </w:rPr>
          <w:t>ک</w:t>
        </w:r>
        <w:r w:rsidR="00C61DCE" w:rsidRPr="007E5E5F">
          <w:rPr>
            <w:rStyle w:val="Hyperlink"/>
            <w:noProof/>
            <w:spacing w:val="-4"/>
            <w:rtl/>
          </w:rPr>
          <w:t xml:space="preserve"> نوع ب</w:t>
        </w:r>
        <w:r w:rsidR="00C61DCE" w:rsidRPr="007E5E5F">
          <w:rPr>
            <w:rStyle w:val="Hyperlink"/>
            <w:rFonts w:hint="cs"/>
            <w:noProof/>
            <w:spacing w:val="-4"/>
            <w:rtl/>
          </w:rPr>
          <w:t>ی</w:t>
        </w:r>
        <w:r w:rsidR="00C61DCE" w:rsidRPr="007E5E5F">
          <w:rPr>
            <w:rStyle w:val="Hyperlink"/>
            <w:rFonts w:hint="eastAsia"/>
            <w:noProof/>
            <w:spacing w:val="-4"/>
            <w:rtl/>
          </w:rPr>
          <w:t>مه</w:t>
        </w:r>
        <w:r w:rsidR="00C61DCE" w:rsidRPr="007E5E5F">
          <w:rPr>
            <w:rStyle w:val="Hyperlink"/>
            <w:noProof/>
            <w:spacing w:val="-4"/>
            <w:rtl/>
          </w:rPr>
          <w:t xml:space="preserve"> پ</w:t>
        </w:r>
        <w:r w:rsidR="00C61DCE" w:rsidRPr="007E5E5F">
          <w:rPr>
            <w:rStyle w:val="Hyperlink"/>
            <w:rFonts w:hint="cs"/>
            <w:noProof/>
            <w:spacing w:val="-4"/>
            <w:rtl/>
          </w:rPr>
          <w:t>ی</w:t>
        </w:r>
        <w:r w:rsidR="00C61DCE" w:rsidRPr="007E5E5F">
          <w:rPr>
            <w:rStyle w:val="Hyperlink"/>
            <w:rFonts w:hint="eastAsia"/>
            <w:noProof/>
            <w:spacing w:val="-4"/>
            <w:rtl/>
          </w:rPr>
          <w:t>ش</w:t>
        </w:r>
        <w:r w:rsidR="00C61DCE" w:rsidRPr="007E5E5F">
          <w:rPr>
            <w:rStyle w:val="Hyperlink"/>
            <w:noProof/>
            <w:spacing w:val="-4"/>
            <w:rtl/>
          </w:rPr>
          <w:t xml:space="preserve"> از ازکارافتادگ</w:t>
        </w:r>
        <w:r w:rsidR="00C61DCE" w:rsidRPr="007E5E5F">
          <w:rPr>
            <w:rStyle w:val="Hyperlink"/>
            <w:rFonts w:hint="cs"/>
            <w:noProof/>
            <w:spacing w:val="-4"/>
            <w:rtl/>
          </w:rPr>
          <w:t>ی</w:t>
        </w:r>
        <w:r w:rsidR="00C61DCE">
          <w:rPr>
            <w:noProof/>
            <w:webHidden/>
          </w:rPr>
          <w:tab/>
        </w:r>
        <w:r w:rsidR="00C61DCE">
          <w:rPr>
            <w:rStyle w:val="Hyperlink"/>
            <w:noProof/>
            <w:rtl/>
          </w:rPr>
          <w:fldChar w:fldCharType="begin"/>
        </w:r>
        <w:r w:rsidR="00C61DCE">
          <w:rPr>
            <w:noProof/>
            <w:webHidden/>
          </w:rPr>
          <w:instrText xml:space="preserve"> PAGEREF _Toc186368002 \h </w:instrText>
        </w:r>
        <w:r w:rsidR="00C61DCE">
          <w:rPr>
            <w:rStyle w:val="Hyperlink"/>
            <w:noProof/>
            <w:rtl/>
          </w:rPr>
        </w:r>
        <w:r w:rsidR="00C61DCE">
          <w:rPr>
            <w:rStyle w:val="Hyperlink"/>
            <w:noProof/>
            <w:rtl/>
          </w:rPr>
          <w:fldChar w:fldCharType="separate"/>
        </w:r>
        <w:r w:rsidR="005D4C9E">
          <w:rPr>
            <w:noProof/>
            <w:webHidden/>
            <w:rtl/>
          </w:rPr>
          <w:t>69</w:t>
        </w:r>
        <w:r w:rsidR="00C61DCE">
          <w:rPr>
            <w:rStyle w:val="Hyperlink"/>
            <w:noProof/>
            <w:rtl/>
          </w:rPr>
          <w:fldChar w:fldCharType="end"/>
        </w:r>
      </w:hyperlink>
    </w:p>
    <w:p w14:paraId="586C5B4C" w14:textId="593F5B8D" w:rsidR="00C61DCE" w:rsidRDefault="00DC55C4" w:rsidP="00C61DCE">
      <w:pPr>
        <w:pStyle w:val="TOC1"/>
        <w:rPr>
          <w:rFonts w:asciiTheme="minorHAnsi" w:eastAsiaTheme="minorEastAsia" w:hAnsiTheme="minorHAnsi" w:cstheme="minorBidi"/>
          <w:noProof/>
          <w:szCs w:val="22"/>
          <w:lang w:bidi="fa-IR"/>
        </w:rPr>
      </w:pPr>
      <w:hyperlink w:anchor="_Toc186368003" w:history="1">
        <w:r w:rsidR="00C61DCE" w:rsidRPr="007E5E5F">
          <w:rPr>
            <w:rStyle w:val="Hyperlink"/>
            <w:noProof/>
            <w:rtl/>
          </w:rPr>
          <w:t>جدول 30: توز</w:t>
        </w:r>
        <w:r w:rsidR="00C61DCE" w:rsidRPr="007E5E5F">
          <w:rPr>
            <w:rStyle w:val="Hyperlink"/>
            <w:rFonts w:hint="cs"/>
            <w:noProof/>
            <w:rtl/>
          </w:rPr>
          <w:t>ی</w:t>
        </w:r>
        <w:r w:rsidR="00C61DCE" w:rsidRPr="007E5E5F">
          <w:rPr>
            <w:rStyle w:val="Hyperlink"/>
            <w:rFonts w:hint="eastAsia"/>
            <w:noProof/>
            <w:rtl/>
          </w:rPr>
          <w:t>ع</w:t>
        </w:r>
        <w:r w:rsidR="00C61DCE" w:rsidRPr="007E5E5F">
          <w:rPr>
            <w:rStyle w:val="Hyperlink"/>
            <w:noProof/>
            <w:rtl/>
          </w:rPr>
          <w:t xml:space="preserve"> فراوان</w:t>
        </w:r>
        <w:r w:rsidR="00C61DCE" w:rsidRPr="007E5E5F">
          <w:rPr>
            <w:rStyle w:val="Hyperlink"/>
            <w:rFonts w:hint="cs"/>
            <w:noProof/>
            <w:rtl/>
          </w:rPr>
          <w:t>ی</w:t>
        </w:r>
        <w:r w:rsidR="00C61DCE" w:rsidRPr="007E5E5F">
          <w:rPr>
            <w:rStyle w:val="Hyperlink"/>
            <w:noProof/>
            <w:rtl/>
          </w:rPr>
          <w:t xml:space="preserve"> و م</w:t>
        </w:r>
        <w:r w:rsidR="00C61DCE" w:rsidRPr="007E5E5F">
          <w:rPr>
            <w:rStyle w:val="Hyperlink"/>
            <w:rFonts w:hint="cs"/>
            <w:noProof/>
            <w:rtl/>
          </w:rPr>
          <w:t>ی</w:t>
        </w:r>
        <w:r w:rsidR="00C61DCE" w:rsidRPr="007E5E5F">
          <w:rPr>
            <w:rStyle w:val="Hyperlink"/>
            <w:rFonts w:hint="eastAsia"/>
            <w:noProof/>
            <w:rtl/>
          </w:rPr>
          <w:t>انگ</w:t>
        </w:r>
        <w:r w:rsidR="00C61DCE" w:rsidRPr="007E5E5F">
          <w:rPr>
            <w:rStyle w:val="Hyperlink"/>
            <w:rFonts w:hint="cs"/>
            <w:noProof/>
            <w:rtl/>
          </w:rPr>
          <w:t>ی</w:t>
        </w:r>
        <w:r w:rsidR="00C61DCE" w:rsidRPr="007E5E5F">
          <w:rPr>
            <w:rStyle w:val="Hyperlink"/>
            <w:rFonts w:hint="eastAsia"/>
            <w:noProof/>
            <w:rtl/>
          </w:rPr>
          <w:t>ن</w:t>
        </w:r>
        <w:r w:rsidR="00C61DCE" w:rsidRPr="007E5E5F">
          <w:rPr>
            <w:rStyle w:val="Hyperlink"/>
            <w:noProof/>
            <w:rtl/>
          </w:rPr>
          <w:t xml:space="preserve"> متغ</w:t>
        </w:r>
        <w:r w:rsidR="00C61DCE" w:rsidRPr="007E5E5F">
          <w:rPr>
            <w:rStyle w:val="Hyperlink"/>
            <w:rFonts w:hint="cs"/>
            <w:noProof/>
            <w:rtl/>
          </w:rPr>
          <w:t>ی</w:t>
        </w:r>
        <w:r w:rsidR="00C61DCE" w:rsidRPr="007E5E5F">
          <w:rPr>
            <w:rStyle w:val="Hyperlink"/>
            <w:rFonts w:hint="eastAsia"/>
            <w:noProof/>
            <w:rtl/>
          </w:rPr>
          <w:t>رها</w:t>
        </w:r>
        <w:r w:rsidR="00C61DCE" w:rsidRPr="007E5E5F">
          <w:rPr>
            <w:rStyle w:val="Hyperlink"/>
            <w:rFonts w:hint="cs"/>
            <w:noProof/>
            <w:rtl/>
          </w:rPr>
          <w:t>ی</w:t>
        </w:r>
        <w:r w:rsidR="00C61DCE" w:rsidRPr="007E5E5F">
          <w:rPr>
            <w:rStyle w:val="Hyperlink"/>
            <w:noProof/>
            <w:rtl/>
          </w:rPr>
          <w:t xml:space="preserve"> ب</w:t>
        </w:r>
        <w:r w:rsidR="00C61DCE" w:rsidRPr="007E5E5F">
          <w:rPr>
            <w:rStyle w:val="Hyperlink"/>
            <w:rFonts w:hint="cs"/>
            <w:noProof/>
            <w:rtl/>
          </w:rPr>
          <w:t>ی</w:t>
        </w:r>
        <w:r w:rsidR="00C61DCE" w:rsidRPr="007E5E5F">
          <w:rPr>
            <w:rStyle w:val="Hyperlink"/>
            <w:rFonts w:hint="eastAsia"/>
            <w:noProof/>
            <w:rtl/>
          </w:rPr>
          <w:t>مه‌ا</w:t>
        </w:r>
        <w:r w:rsidR="00C61DCE" w:rsidRPr="007E5E5F">
          <w:rPr>
            <w:rStyle w:val="Hyperlink"/>
            <w:rFonts w:hint="cs"/>
            <w:noProof/>
            <w:rtl/>
          </w:rPr>
          <w:t>ی</w:t>
        </w:r>
        <w:r w:rsidR="00C61DCE" w:rsidRPr="007E5E5F">
          <w:rPr>
            <w:rStyle w:val="Hyperlink"/>
            <w:noProof/>
            <w:rtl/>
          </w:rPr>
          <w:t xml:space="preserve"> پرونده‌ها</w:t>
        </w:r>
        <w:r w:rsidR="00C61DCE" w:rsidRPr="007E5E5F">
          <w:rPr>
            <w:rStyle w:val="Hyperlink"/>
            <w:rFonts w:hint="cs"/>
            <w:noProof/>
            <w:rtl/>
          </w:rPr>
          <w:t>ی</w:t>
        </w:r>
        <w:r w:rsidR="00C61DCE" w:rsidRPr="007E5E5F">
          <w:rPr>
            <w:rStyle w:val="Hyperlink"/>
            <w:noProof/>
            <w:rtl/>
          </w:rPr>
          <w:t xml:space="preserve"> فعال فوت به تفک</w:t>
        </w:r>
        <w:r w:rsidR="00C61DCE" w:rsidRPr="007E5E5F">
          <w:rPr>
            <w:rStyle w:val="Hyperlink"/>
            <w:rFonts w:hint="cs"/>
            <w:noProof/>
            <w:rtl/>
          </w:rPr>
          <w:t>ی</w:t>
        </w:r>
        <w:r w:rsidR="00C61DCE" w:rsidRPr="007E5E5F">
          <w:rPr>
            <w:rStyle w:val="Hyperlink"/>
            <w:rFonts w:hint="eastAsia"/>
            <w:noProof/>
            <w:rtl/>
          </w:rPr>
          <w:t>ک</w:t>
        </w:r>
        <w:r w:rsidR="00C61DCE" w:rsidRPr="007E5E5F">
          <w:rPr>
            <w:rStyle w:val="Hyperlink"/>
            <w:noProof/>
            <w:rtl/>
          </w:rPr>
          <w:t xml:space="preserve"> نوع ب</w:t>
        </w:r>
        <w:r w:rsidR="00C61DCE" w:rsidRPr="007E5E5F">
          <w:rPr>
            <w:rStyle w:val="Hyperlink"/>
            <w:rFonts w:hint="cs"/>
            <w:noProof/>
            <w:rtl/>
          </w:rPr>
          <w:t>ی</w:t>
        </w:r>
        <w:r w:rsidR="00C61DCE" w:rsidRPr="007E5E5F">
          <w:rPr>
            <w:rStyle w:val="Hyperlink"/>
            <w:rFonts w:hint="eastAsia"/>
            <w:noProof/>
            <w:rtl/>
          </w:rPr>
          <w:t>مه</w:t>
        </w:r>
        <w:r w:rsidR="00C61DCE" w:rsidRPr="007E5E5F">
          <w:rPr>
            <w:rStyle w:val="Hyperlink"/>
            <w:noProof/>
            <w:rtl/>
          </w:rPr>
          <w:t xml:space="preserve"> پ</w:t>
        </w:r>
        <w:r w:rsidR="00C61DCE" w:rsidRPr="007E5E5F">
          <w:rPr>
            <w:rStyle w:val="Hyperlink"/>
            <w:rFonts w:hint="cs"/>
            <w:noProof/>
            <w:rtl/>
          </w:rPr>
          <w:t>ی</w:t>
        </w:r>
        <w:r w:rsidR="00C61DCE" w:rsidRPr="007E5E5F">
          <w:rPr>
            <w:rStyle w:val="Hyperlink"/>
            <w:rFonts w:hint="eastAsia"/>
            <w:noProof/>
            <w:rtl/>
          </w:rPr>
          <w:t>ش</w:t>
        </w:r>
        <w:r w:rsidR="00C61DCE" w:rsidRPr="007E5E5F">
          <w:rPr>
            <w:rStyle w:val="Hyperlink"/>
            <w:noProof/>
            <w:rtl/>
          </w:rPr>
          <w:t xml:space="preserve"> از فوت</w:t>
        </w:r>
        <w:r w:rsidR="00C61DCE">
          <w:rPr>
            <w:noProof/>
            <w:webHidden/>
          </w:rPr>
          <w:tab/>
        </w:r>
        <w:r w:rsidR="00C61DCE">
          <w:rPr>
            <w:rStyle w:val="Hyperlink"/>
            <w:noProof/>
            <w:rtl/>
          </w:rPr>
          <w:fldChar w:fldCharType="begin"/>
        </w:r>
        <w:r w:rsidR="00C61DCE">
          <w:rPr>
            <w:noProof/>
            <w:webHidden/>
          </w:rPr>
          <w:instrText xml:space="preserve"> PAGEREF _Toc186368003 \h </w:instrText>
        </w:r>
        <w:r w:rsidR="00C61DCE">
          <w:rPr>
            <w:rStyle w:val="Hyperlink"/>
            <w:noProof/>
            <w:rtl/>
          </w:rPr>
        </w:r>
        <w:r w:rsidR="00C61DCE">
          <w:rPr>
            <w:rStyle w:val="Hyperlink"/>
            <w:noProof/>
            <w:rtl/>
          </w:rPr>
          <w:fldChar w:fldCharType="separate"/>
        </w:r>
        <w:r w:rsidR="005D4C9E">
          <w:rPr>
            <w:noProof/>
            <w:webHidden/>
            <w:rtl/>
          </w:rPr>
          <w:t>70</w:t>
        </w:r>
        <w:r w:rsidR="00C61DCE">
          <w:rPr>
            <w:rStyle w:val="Hyperlink"/>
            <w:noProof/>
            <w:rtl/>
          </w:rPr>
          <w:fldChar w:fldCharType="end"/>
        </w:r>
      </w:hyperlink>
    </w:p>
    <w:p w14:paraId="4FF74B06" w14:textId="43B2EA27" w:rsidR="00C61DCE" w:rsidRDefault="00DC55C4" w:rsidP="00C61DCE">
      <w:pPr>
        <w:pStyle w:val="TOC1"/>
        <w:rPr>
          <w:rFonts w:asciiTheme="minorHAnsi" w:eastAsiaTheme="minorEastAsia" w:hAnsiTheme="minorHAnsi" w:cstheme="minorBidi"/>
          <w:noProof/>
          <w:szCs w:val="22"/>
          <w:lang w:bidi="fa-IR"/>
        </w:rPr>
      </w:pPr>
      <w:hyperlink w:anchor="_Toc186368004" w:history="1">
        <w:r w:rsidR="00C61DCE" w:rsidRPr="007E5E5F">
          <w:rPr>
            <w:rStyle w:val="Hyperlink"/>
            <w:noProof/>
            <w:rtl/>
          </w:rPr>
          <w:t>جدول 31: توز</w:t>
        </w:r>
        <w:r w:rsidR="00C61DCE" w:rsidRPr="007E5E5F">
          <w:rPr>
            <w:rStyle w:val="Hyperlink"/>
            <w:rFonts w:hint="cs"/>
            <w:noProof/>
            <w:rtl/>
          </w:rPr>
          <w:t>ی</w:t>
        </w:r>
        <w:r w:rsidR="00C61DCE" w:rsidRPr="007E5E5F">
          <w:rPr>
            <w:rStyle w:val="Hyperlink"/>
            <w:rFonts w:hint="eastAsia"/>
            <w:noProof/>
            <w:rtl/>
          </w:rPr>
          <w:t>ع</w:t>
        </w:r>
        <w:r w:rsidR="00C61DCE" w:rsidRPr="007E5E5F">
          <w:rPr>
            <w:rStyle w:val="Hyperlink"/>
            <w:noProof/>
            <w:rtl/>
          </w:rPr>
          <w:t xml:space="preserve"> فراوان</w:t>
        </w:r>
        <w:r w:rsidR="00C61DCE" w:rsidRPr="007E5E5F">
          <w:rPr>
            <w:rStyle w:val="Hyperlink"/>
            <w:rFonts w:hint="cs"/>
            <w:noProof/>
            <w:rtl/>
          </w:rPr>
          <w:t>ی</w:t>
        </w:r>
        <w:r w:rsidR="00C61DCE" w:rsidRPr="007E5E5F">
          <w:rPr>
            <w:rStyle w:val="Hyperlink"/>
            <w:noProof/>
            <w:rtl/>
          </w:rPr>
          <w:t xml:space="preserve"> و م</w:t>
        </w:r>
        <w:r w:rsidR="00C61DCE" w:rsidRPr="007E5E5F">
          <w:rPr>
            <w:rStyle w:val="Hyperlink"/>
            <w:rFonts w:hint="cs"/>
            <w:noProof/>
            <w:rtl/>
          </w:rPr>
          <w:t>ی</w:t>
        </w:r>
        <w:r w:rsidR="00C61DCE" w:rsidRPr="007E5E5F">
          <w:rPr>
            <w:rStyle w:val="Hyperlink"/>
            <w:rFonts w:hint="eastAsia"/>
            <w:noProof/>
            <w:rtl/>
          </w:rPr>
          <w:t>انگ</w:t>
        </w:r>
        <w:r w:rsidR="00C61DCE" w:rsidRPr="007E5E5F">
          <w:rPr>
            <w:rStyle w:val="Hyperlink"/>
            <w:rFonts w:hint="cs"/>
            <w:noProof/>
            <w:rtl/>
          </w:rPr>
          <w:t>ی</w:t>
        </w:r>
        <w:r w:rsidR="00C61DCE" w:rsidRPr="007E5E5F">
          <w:rPr>
            <w:rStyle w:val="Hyperlink"/>
            <w:rFonts w:hint="eastAsia"/>
            <w:noProof/>
            <w:rtl/>
          </w:rPr>
          <w:t>ن</w:t>
        </w:r>
        <w:r w:rsidR="00C61DCE" w:rsidRPr="007E5E5F">
          <w:rPr>
            <w:rStyle w:val="Hyperlink"/>
            <w:noProof/>
            <w:rtl/>
          </w:rPr>
          <w:t xml:space="preserve"> متغ</w:t>
        </w:r>
        <w:r w:rsidR="00C61DCE" w:rsidRPr="007E5E5F">
          <w:rPr>
            <w:rStyle w:val="Hyperlink"/>
            <w:rFonts w:hint="cs"/>
            <w:noProof/>
            <w:rtl/>
          </w:rPr>
          <w:t>ی</w:t>
        </w:r>
        <w:r w:rsidR="00C61DCE" w:rsidRPr="007E5E5F">
          <w:rPr>
            <w:rStyle w:val="Hyperlink"/>
            <w:rFonts w:hint="eastAsia"/>
            <w:noProof/>
            <w:rtl/>
          </w:rPr>
          <w:t>رها</w:t>
        </w:r>
        <w:r w:rsidR="00C61DCE" w:rsidRPr="007E5E5F">
          <w:rPr>
            <w:rStyle w:val="Hyperlink"/>
            <w:rFonts w:hint="cs"/>
            <w:noProof/>
            <w:rtl/>
          </w:rPr>
          <w:t>ی</w:t>
        </w:r>
        <w:r w:rsidR="00C61DCE" w:rsidRPr="007E5E5F">
          <w:rPr>
            <w:rStyle w:val="Hyperlink"/>
            <w:noProof/>
            <w:rtl/>
          </w:rPr>
          <w:t xml:space="preserve"> ب</w:t>
        </w:r>
        <w:r w:rsidR="00C61DCE" w:rsidRPr="007E5E5F">
          <w:rPr>
            <w:rStyle w:val="Hyperlink"/>
            <w:rFonts w:hint="cs"/>
            <w:noProof/>
            <w:rtl/>
          </w:rPr>
          <w:t>ی</w:t>
        </w:r>
        <w:r w:rsidR="00C61DCE" w:rsidRPr="007E5E5F">
          <w:rPr>
            <w:rStyle w:val="Hyperlink"/>
            <w:rFonts w:hint="eastAsia"/>
            <w:noProof/>
            <w:rtl/>
          </w:rPr>
          <w:t>مه‌ا</w:t>
        </w:r>
        <w:r w:rsidR="00C61DCE" w:rsidRPr="007E5E5F">
          <w:rPr>
            <w:rStyle w:val="Hyperlink"/>
            <w:rFonts w:hint="cs"/>
            <w:noProof/>
            <w:rtl/>
          </w:rPr>
          <w:t>ی</w:t>
        </w:r>
        <w:r w:rsidR="00C61DCE" w:rsidRPr="007E5E5F">
          <w:rPr>
            <w:rStyle w:val="Hyperlink"/>
            <w:noProof/>
            <w:rtl/>
          </w:rPr>
          <w:t xml:space="preserve"> بازنشستگان فعال به تفک</w:t>
        </w:r>
        <w:r w:rsidR="00C61DCE" w:rsidRPr="007E5E5F">
          <w:rPr>
            <w:rStyle w:val="Hyperlink"/>
            <w:rFonts w:hint="cs"/>
            <w:noProof/>
            <w:rtl/>
          </w:rPr>
          <w:t>ی</w:t>
        </w:r>
        <w:r w:rsidR="00C61DCE" w:rsidRPr="007E5E5F">
          <w:rPr>
            <w:rStyle w:val="Hyperlink"/>
            <w:rFonts w:hint="eastAsia"/>
            <w:noProof/>
            <w:rtl/>
          </w:rPr>
          <w:t>ک</w:t>
        </w:r>
        <w:r w:rsidR="00C61DCE" w:rsidRPr="007E5E5F">
          <w:rPr>
            <w:rStyle w:val="Hyperlink"/>
            <w:noProof/>
            <w:rtl/>
          </w:rPr>
          <w:t xml:space="preserve"> اداره‌کل</w:t>
        </w:r>
        <w:r w:rsidR="00C61DCE">
          <w:rPr>
            <w:noProof/>
            <w:webHidden/>
          </w:rPr>
          <w:tab/>
        </w:r>
        <w:r w:rsidR="00C61DCE">
          <w:rPr>
            <w:rStyle w:val="Hyperlink"/>
            <w:noProof/>
            <w:rtl/>
          </w:rPr>
          <w:fldChar w:fldCharType="begin"/>
        </w:r>
        <w:r w:rsidR="00C61DCE">
          <w:rPr>
            <w:noProof/>
            <w:webHidden/>
          </w:rPr>
          <w:instrText xml:space="preserve"> PAGEREF _Toc186368004 \h </w:instrText>
        </w:r>
        <w:r w:rsidR="00C61DCE">
          <w:rPr>
            <w:rStyle w:val="Hyperlink"/>
            <w:noProof/>
            <w:rtl/>
          </w:rPr>
        </w:r>
        <w:r w:rsidR="00C61DCE">
          <w:rPr>
            <w:rStyle w:val="Hyperlink"/>
            <w:noProof/>
            <w:rtl/>
          </w:rPr>
          <w:fldChar w:fldCharType="separate"/>
        </w:r>
        <w:r w:rsidR="005D4C9E">
          <w:rPr>
            <w:noProof/>
            <w:webHidden/>
            <w:rtl/>
          </w:rPr>
          <w:t>71</w:t>
        </w:r>
        <w:r w:rsidR="00C61DCE">
          <w:rPr>
            <w:rStyle w:val="Hyperlink"/>
            <w:noProof/>
            <w:rtl/>
          </w:rPr>
          <w:fldChar w:fldCharType="end"/>
        </w:r>
      </w:hyperlink>
    </w:p>
    <w:p w14:paraId="5D060BE8" w14:textId="099C9821" w:rsidR="00C61DCE" w:rsidRDefault="00DC55C4" w:rsidP="00C61DCE">
      <w:pPr>
        <w:pStyle w:val="TOC1"/>
        <w:rPr>
          <w:rFonts w:asciiTheme="minorHAnsi" w:eastAsiaTheme="minorEastAsia" w:hAnsiTheme="minorHAnsi" w:cstheme="minorBidi"/>
          <w:noProof/>
          <w:szCs w:val="22"/>
          <w:lang w:bidi="fa-IR"/>
        </w:rPr>
      </w:pPr>
      <w:hyperlink w:anchor="_Toc186368005" w:history="1">
        <w:r w:rsidR="00C61DCE" w:rsidRPr="007E5E5F">
          <w:rPr>
            <w:rStyle w:val="Hyperlink"/>
            <w:noProof/>
            <w:rtl/>
          </w:rPr>
          <w:t>جدول 32: توز</w:t>
        </w:r>
        <w:r w:rsidR="00C61DCE" w:rsidRPr="007E5E5F">
          <w:rPr>
            <w:rStyle w:val="Hyperlink"/>
            <w:rFonts w:hint="cs"/>
            <w:noProof/>
            <w:rtl/>
          </w:rPr>
          <w:t>ی</w:t>
        </w:r>
        <w:r w:rsidR="00C61DCE" w:rsidRPr="007E5E5F">
          <w:rPr>
            <w:rStyle w:val="Hyperlink"/>
            <w:rFonts w:hint="eastAsia"/>
            <w:noProof/>
            <w:rtl/>
          </w:rPr>
          <w:t>ع</w:t>
        </w:r>
        <w:r w:rsidR="00C61DCE" w:rsidRPr="007E5E5F">
          <w:rPr>
            <w:rStyle w:val="Hyperlink"/>
            <w:noProof/>
            <w:rtl/>
          </w:rPr>
          <w:t xml:space="preserve"> فراوان</w:t>
        </w:r>
        <w:r w:rsidR="00C61DCE" w:rsidRPr="007E5E5F">
          <w:rPr>
            <w:rStyle w:val="Hyperlink"/>
            <w:rFonts w:hint="cs"/>
            <w:noProof/>
            <w:rtl/>
          </w:rPr>
          <w:t>ی</w:t>
        </w:r>
        <w:r w:rsidR="00C61DCE" w:rsidRPr="007E5E5F">
          <w:rPr>
            <w:rStyle w:val="Hyperlink"/>
            <w:noProof/>
            <w:rtl/>
          </w:rPr>
          <w:t xml:space="preserve"> و م</w:t>
        </w:r>
        <w:r w:rsidR="00C61DCE" w:rsidRPr="007E5E5F">
          <w:rPr>
            <w:rStyle w:val="Hyperlink"/>
            <w:rFonts w:hint="cs"/>
            <w:noProof/>
            <w:rtl/>
          </w:rPr>
          <w:t>ی</w:t>
        </w:r>
        <w:r w:rsidR="00C61DCE" w:rsidRPr="007E5E5F">
          <w:rPr>
            <w:rStyle w:val="Hyperlink"/>
            <w:rFonts w:hint="eastAsia"/>
            <w:noProof/>
            <w:rtl/>
          </w:rPr>
          <w:t>انگ</w:t>
        </w:r>
        <w:r w:rsidR="00C61DCE" w:rsidRPr="007E5E5F">
          <w:rPr>
            <w:rStyle w:val="Hyperlink"/>
            <w:rFonts w:hint="cs"/>
            <w:noProof/>
            <w:rtl/>
          </w:rPr>
          <w:t>ی</w:t>
        </w:r>
        <w:r w:rsidR="00C61DCE" w:rsidRPr="007E5E5F">
          <w:rPr>
            <w:rStyle w:val="Hyperlink"/>
            <w:rFonts w:hint="eastAsia"/>
            <w:noProof/>
            <w:rtl/>
          </w:rPr>
          <w:t>ن</w:t>
        </w:r>
        <w:r w:rsidR="00C61DCE" w:rsidRPr="007E5E5F">
          <w:rPr>
            <w:rStyle w:val="Hyperlink"/>
            <w:noProof/>
            <w:rtl/>
          </w:rPr>
          <w:t xml:space="preserve"> متغ</w:t>
        </w:r>
        <w:r w:rsidR="00C61DCE" w:rsidRPr="007E5E5F">
          <w:rPr>
            <w:rStyle w:val="Hyperlink"/>
            <w:rFonts w:hint="cs"/>
            <w:noProof/>
            <w:rtl/>
          </w:rPr>
          <w:t>ی</w:t>
        </w:r>
        <w:r w:rsidR="00C61DCE" w:rsidRPr="007E5E5F">
          <w:rPr>
            <w:rStyle w:val="Hyperlink"/>
            <w:rFonts w:hint="eastAsia"/>
            <w:noProof/>
            <w:rtl/>
          </w:rPr>
          <w:t>رها</w:t>
        </w:r>
        <w:r w:rsidR="00C61DCE" w:rsidRPr="007E5E5F">
          <w:rPr>
            <w:rStyle w:val="Hyperlink"/>
            <w:rFonts w:hint="cs"/>
            <w:noProof/>
            <w:rtl/>
          </w:rPr>
          <w:t>ی</w:t>
        </w:r>
        <w:r w:rsidR="00C61DCE" w:rsidRPr="007E5E5F">
          <w:rPr>
            <w:rStyle w:val="Hyperlink"/>
            <w:noProof/>
            <w:rtl/>
          </w:rPr>
          <w:t xml:space="preserve"> ب</w:t>
        </w:r>
        <w:r w:rsidR="00C61DCE" w:rsidRPr="007E5E5F">
          <w:rPr>
            <w:rStyle w:val="Hyperlink"/>
            <w:rFonts w:hint="cs"/>
            <w:noProof/>
            <w:rtl/>
          </w:rPr>
          <w:t>ی</w:t>
        </w:r>
        <w:r w:rsidR="00C61DCE" w:rsidRPr="007E5E5F">
          <w:rPr>
            <w:rStyle w:val="Hyperlink"/>
            <w:rFonts w:hint="eastAsia"/>
            <w:noProof/>
            <w:rtl/>
          </w:rPr>
          <w:t>مه‌ا</w:t>
        </w:r>
        <w:r w:rsidR="00C61DCE" w:rsidRPr="007E5E5F">
          <w:rPr>
            <w:rStyle w:val="Hyperlink"/>
            <w:rFonts w:hint="cs"/>
            <w:noProof/>
            <w:rtl/>
          </w:rPr>
          <w:t>ی</w:t>
        </w:r>
        <w:r w:rsidR="00C61DCE" w:rsidRPr="007E5E5F">
          <w:rPr>
            <w:rStyle w:val="Hyperlink"/>
            <w:noProof/>
            <w:rtl/>
          </w:rPr>
          <w:t xml:space="preserve"> ازکارافتادگان فعال به تفک</w:t>
        </w:r>
        <w:r w:rsidR="00C61DCE" w:rsidRPr="007E5E5F">
          <w:rPr>
            <w:rStyle w:val="Hyperlink"/>
            <w:rFonts w:hint="cs"/>
            <w:noProof/>
            <w:rtl/>
          </w:rPr>
          <w:t>ی</w:t>
        </w:r>
        <w:r w:rsidR="00C61DCE" w:rsidRPr="007E5E5F">
          <w:rPr>
            <w:rStyle w:val="Hyperlink"/>
            <w:rFonts w:hint="eastAsia"/>
            <w:noProof/>
            <w:rtl/>
          </w:rPr>
          <w:t>ک</w:t>
        </w:r>
        <w:r w:rsidR="00C61DCE" w:rsidRPr="007E5E5F">
          <w:rPr>
            <w:rStyle w:val="Hyperlink"/>
            <w:noProof/>
            <w:rtl/>
          </w:rPr>
          <w:t xml:space="preserve"> اداره‌کل</w:t>
        </w:r>
        <w:r w:rsidR="00C61DCE">
          <w:rPr>
            <w:noProof/>
            <w:webHidden/>
          </w:rPr>
          <w:tab/>
        </w:r>
        <w:r w:rsidR="00C61DCE">
          <w:rPr>
            <w:rStyle w:val="Hyperlink"/>
            <w:noProof/>
            <w:rtl/>
          </w:rPr>
          <w:fldChar w:fldCharType="begin"/>
        </w:r>
        <w:r w:rsidR="00C61DCE">
          <w:rPr>
            <w:noProof/>
            <w:webHidden/>
          </w:rPr>
          <w:instrText xml:space="preserve"> PAGEREF _Toc186368005 \h </w:instrText>
        </w:r>
        <w:r w:rsidR="00C61DCE">
          <w:rPr>
            <w:rStyle w:val="Hyperlink"/>
            <w:noProof/>
            <w:rtl/>
          </w:rPr>
        </w:r>
        <w:r w:rsidR="00C61DCE">
          <w:rPr>
            <w:rStyle w:val="Hyperlink"/>
            <w:noProof/>
            <w:rtl/>
          </w:rPr>
          <w:fldChar w:fldCharType="separate"/>
        </w:r>
        <w:r w:rsidR="005D4C9E">
          <w:rPr>
            <w:noProof/>
            <w:webHidden/>
            <w:rtl/>
          </w:rPr>
          <w:t>76</w:t>
        </w:r>
        <w:r w:rsidR="00C61DCE">
          <w:rPr>
            <w:rStyle w:val="Hyperlink"/>
            <w:noProof/>
            <w:rtl/>
          </w:rPr>
          <w:fldChar w:fldCharType="end"/>
        </w:r>
      </w:hyperlink>
    </w:p>
    <w:p w14:paraId="4C039E3E" w14:textId="1F64AD94" w:rsidR="00C61DCE" w:rsidRDefault="00DC55C4" w:rsidP="00C61DCE">
      <w:pPr>
        <w:pStyle w:val="TOC1"/>
        <w:rPr>
          <w:rFonts w:asciiTheme="minorHAnsi" w:eastAsiaTheme="minorEastAsia" w:hAnsiTheme="minorHAnsi" w:cstheme="minorBidi"/>
          <w:noProof/>
          <w:szCs w:val="22"/>
          <w:lang w:bidi="fa-IR"/>
        </w:rPr>
      </w:pPr>
      <w:hyperlink w:anchor="_Toc186368006" w:history="1">
        <w:r w:rsidR="00C61DCE" w:rsidRPr="007E5E5F">
          <w:rPr>
            <w:rStyle w:val="Hyperlink"/>
            <w:noProof/>
            <w:rtl/>
          </w:rPr>
          <w:t>جدول 33: توز</w:t>
        </w:r>
        <w:r w:rsidR="00C61DCE" w:rsidRPr="007E5E5F">
          <w:rPr>
            <w:rStyle w:val="Hyperlink"/>
            <w:rFonts w:hint="cs"/>
            <w:noProof/>
            <w:rtl/>
          </w:rPr>
          <w:t>ی</w:t>
        </w:r>
        <w:r w:rsidR="00C61DCE" w:rsidRPr="007E5E5F">
          <w:rPr>
            <w:rStyle w:val="Hyperlink"/>
            <w:rFonts w:hint="eastAsia"/>
            <w:noProof/>
            <w:rtl/>
          </w:rPr>
          <w:t>ع</w:t>
        </w:r>
        <w:r w:rsidR="00C61DCE" w:rsidRPr="007E5E5F">
          <w:rPr>
            <w:rStyle w:val="Hyperlink"/>
            <w:noProof/>
            <w:rtl/>
          </w:rPr>
          <w:t xml:space="preserve"> فراوان</w:t>
        </w:r>
        <w:r w:rsidR="00C61DCE" w:rsidRPr="007E5E5F">
          <w:rPr>
            <w:rStyle w:val="Hyperlink"/>
            <w:rFonts w:hint="cs"/>
            <w:noProof/>
            <w:rtl/>
          </w:rPr>
          <w:t>ی</w:t>
        </w:r>
        <w:r w:rsidR="00C61DCE" w:rsidRPr="007E5E5F">
          <w:rPr>
            <w:rStyle w:val="Hyperlink"/>
            <w:noProof/>
            <w:rtl/>
          </w:rPr>
          <w:t xml:space="preserve"> و م</w:t>
        </w:r>
        <w:r w:rsidR="00C61DCE" w:rsidRPr="007E5E5F">
          <w:rPr>
            <w:rStyle w:val="Hyperlink"/>
            <w:rFonts w:hint="cs"/>
            <w:noProof/>
            <w:rtl/>
          </w:rPr>
          <w:t>ی</w:t>
        </w:r>
        <w:r w:rsidR="00C61DCE" w:rsidRPr="007E5E5F">
          <w:rPr>
            <w:rStyle w:val="Hyperlink"/>
            <w:rFonts w:hint="eastAsia"/>
            <w:noProof/>
            <w:rtl/>
          </w:rPr>
          <w:t>انگ</w:t>
        </w:r>
        <w:r w:rsidR="00C61DCE" w:rsidRPr="007E5E5F">
          <w:rPr>
            <w:rStyle w:val="Hyperlink"/>
            <w:rFonts w:hint="cs"/>
            <w:noProof/>
            <w:rtl/>
          </w:rPr>
          <w:t>ی</w:t>
        </w:r>
        <w:r w:rsidR="00C61DCE" w:rsidRPr="007E5E5F">
          <w:rPr>
            <w:rStyle w:val="Hyperlink"/>
            <w:rFonts w:hint="eastAsia"/>
            <w:noProof/>
            <w:rtl/>
          </w:rPr>
          <w:t>ن</w:t>
        </w:r>
        <w:r w:rsidR="00C61DCE" w:rsidRPr="007E5E5F">
          <w:rPr>
            <w:rStyle w:val="Hyperlink"/>
            <w:noProof/>
            <w:rtl/>
          </w:rPr>
          <w:t xml:space="preserve"> متغ</w:t>
        </w:r>
        <w:r w:rsidR="00C61DCE" w:rsidRPr="007E5E5F">
          <w:rPr>
            <w:rStyle w:val="Hyperlink"/>
            <w:rFonts w:hint="cs"/>
            <w:noProof/>
            <w:rtl/>
          </w:rPr>
          <w:t>ی</w:t>
        </w:r>
        <w:r w:rsidR="00C61DCE" w:rsidRPr="007E5E5F">
          <w:rPr>
            <w:rStyle w:val="Hyperlink"/>
            <w:rFonts w:hint="eastAsia"/>
            <w:noProof/>
            <w:rtl/>
          </w:rPr>
          <w:t>رها</w:t>
        </w:r>
        <w:r w:rsidR="00C61DCE" w:rsidRPr="007E5E5F">
          <w:rPr>
            <w:rStyle w:val="Hyperlink"/>
            <w:rFonts w:hint="cs"/>
            <w:noProof/>
            <w:rtl/>
          </w:rPr>
          <w:t>ی</w:t>
        </w:r>
        <w:r w:rsidR="00C61DCE" w:rsidRPr="007E5E5F">
          <w:rPr>
            <w:rStyle w:val="Hyperlink"/>
            <w:noProof/>
            <w:rtl/>
          </w:rPr>
          <w:t xml:space="preserve"> ب</w:t>
        </w:r>
        <w:r w:rsidR="00C61DCE" w:rsidRPr="007E5E5F">
          <w:rPr>
            <w:rStyle w:val="Hyperlink"/>
            <w:rFonts w:hint="cs"/>
            <w:noProof/>
            <w:rtl/>
          </w:rPr>
          <w:t>ی</w:t>
        </w:r>
        <w:r w:rsidR="00C61DCE" w:rsidRPr="007E5E5F">
          <w:rPr>
            <w:rStyle w:val="Hyperlink"/>
            <w:rFonts w:hint="eastAsia"/>
            <w:noProof/>
            <w:rtl/>
          </w:rPr>
          <w:t>مه‌ا</w:t>
        </w:r>
        <w:r w:rsidR="00C61DCE" w:rsidRPr="007E5E5F">
          <w:rPr>
            <w:rStyle w:val="Hyperlink"/>
            <w:rFonts w:hint="cs"/>
            <w:noProof/>
            <w:rtl/>
          </w:rPr>
          <w:t>ی</w:t>
        </w:r>
        <w:r w:rsidR="00C61DCE" w:rsidRPr="007E5E5F">
          <w:rPr>
            <w:rStyle w:val="Hyperlink"/>
            <w:noProof/>
            <w:rtl/>
          </w:rPr>
          <w:t xml:space="preserve"> پرونده‌ها</w:t>
        </w:r>
        <w:r w:rsidR="00C61DCE" w:rsidRPr="007E5E5F">
          <w:rPr>
            <w:rStyle w:val="Hyperlink"/>
            <w:rFonts w:hint="cs"/>
            <w:noProof/>
            <w:rtl/>
          </w:rPr>
          <w:t>ی</w:t>
        </w:r>
        <w:r w:rsidR="00C61DCE" w:rsidRPr="007E5E5F">
          <w:rPr>
            <w:rStyle w:val="Hyperlink"/>
            <w:noProof/>
            <w:rtl/>
          </w:rPr>
          <w:t xml:space="preserve"> فعال فوت به تفک</w:t>
        </w:r>
        <w:r w:rsidR="00C61DCE" w:rsidRPr="007E5E5F">
          <w:rPr>
            <w:rStyle w:val="Hyperlink"/>
            <w:rFonts w:hint="cs"/>
            <w:noProof/>
            <w:rtl/>
          </w:rPr>
          <w:t>ی</w:t>
        </w:r>
        <w:r w:rsidR="00C61DCE" w:rsidRPr="007E5E5F">
          <w:rPr>
            <w:rStyle w:val="Hyperlink"/>
            <w:rFonts w:hint="eastAsia"/>
            <w:noProof/>
            <w:rtl/>
          </w:rPr>
          <w:t>ک</w:t>
        </w:r>
        <w:r w:rsidR="00C61DCE" w:rsidRPr="007E5E5F">
          <w:rPr>
            <w:rStyle w:val="Hyperlink"/>
            <w:noProof/>
            <w:rtl/>
          </w:rPr>
          <w:t xml:space="preserve"> اداره‌کل</w:t>
        </w:r>
        <w:r w:rsidR="00C61DCE">
          <w:rPr>
            <w:noProof/>
            <w:webHidden/>
          </w:rPr>
          <w:tab/>
        </w:r>
        <w:r w:rsidR="00C61DCE">
          <w:rPr>
            <w:rStyle w:val="Hyperlink"/>
            <w:noProof/>
            <w:rtl/>
          </w:rPr>
          <w:fldChar w:fldCharType="begin"/>
        </w:r>
        <w:r w:rsidR="00C61DCE">
          <w:rPr>
            <w:noProof/>
            <w:webHidden/>
          </w:rPr>
          <w:instrText xml:space="preserve"> PAGEREF _Toc186368006 \h </w:instrText>
        </w:r>
        <w:r w:rsidR="00C61DCE">
          <w:rPr>
            <w:rStyle w:val="Hyperlink"/>
            <w:noProof/>
            <w:rtl/>
          </w:rPr>
        </w:r>
        <w:r w:rsidR="00C61DCE">
          <w:rPr>
            <w:rStyle w:val="Hyperlink"/>
            <w:noProof/>
            <w:rtl/>
          </w:rPr>
          <w:fldChar w:fldCharType="separate"/>
        </w:r>
        <w:r w:rsidR="005D4C9E">
          <w:rPr>
            <w:noProof/>
            <w:webHidden/>
            <w:rtl/>
          </w:rPr>
          <w:t>81</w:t>
        </w:r>
        <w:r w:rsidR="00C61DCE">
          <w:rPr>
            <w:rStyle w:val="Hyperlink"/>
            <w:noProof/>
            <w:rtl/>
          </w:rPr>
          <w:fldChar w:fldCharType="end"/>
        </w:r>
      </w:hyperlink>
    </w:p>
    <w:p w14:paraId="02DB2824" w14:textId="75AAE0D0" w:rsidR="00076A17" w:rsidRPr="00874C06" w:rsidRDefault="007F2E15" w:rsidP="00C00B4A">
      <w:pPr>
        <w:bidi/>
        <w:spacing w:line="240" w:lineRule="auto"/>
        <w:rPr>
          <w:sz w:val="12"/>
          <w:szCs w:val="12"/>
          <w:rtl/>
          <w:lang w:bidi="fa-IR"/>
        </w:rPr>
      </w:pPr>
      <w:r w:rsidRPr="00BE5EA2">
        <w:rPr>
          <w:sz w:val="24"/>
          <w:rtl/>
          <w:lang w:bidi="fa-IR"/>
        </w:rPr>
        <w:fldChar w:fldCharType="end"/>
      </w:r>
      <w:r w:rsidR="00076A17" w:rsidRPr="00874C06">
        <w:rPr>
          <w:sz w:val="12"/>
          <w:szCs w:val="12"/>
          <w:rtl/>
          <w:lang w:bidi="fa-IR"/>
        </w:rPr>
        <w:br w:type="page"/>
      </w:r>
    </w:p>
    <w:p w14:paraId="2C17D394" w14:textId="77777777" w:rsidR="00076A17" w:rsidRPr="00430EA0" w:rsidRDefault="00076A17" w:rsidP="00C00B4A">
      <w:pPr>
        <w:bidi/>
        <w:spacing w:line="240" w:lineRule="auto"/>
        <w:jc w:val="center"/>
        <w:rPr>
          <w:rFonts w:cs="B Titr"/>
          <w:sz w:val="24"/>
          <w:szCs w:val="28"/>
          <w:rtl/>
        </w:rPr>
      </w:pPr>
      <w:bookmarkStart w:id="6" w:name="_Toc23164288"/>
      <w:bookmarkStart w:id="7" w:name="_Toc23351495"/>
      <w:bookmarkStart w:id="8" w:name="_Toc114909166"/>
      <w:r w:rsidRPr="00430EA0">
        <w:rPr>
          <w:rFonts w:cs="B Titr" w:hint="cs"/>
          <w:sz w:val="24"/>
          <w:szCs w:val="28"/>
          <w:rtl/>
        </w:rPr>
        <w:lastRenderedPageBreak/>
        <w:t>فهرست نمودارها</w:t>
      </w:r>
      <w:bookmarkEnd w:id="6"/>
      <w:bookmarkEnd w:id="7"/>
      <w:bookmarkEnd w:id="8"/>
    </w:p>
    <w:p w14:paraId="3752354B" w14:textId="313D2A93" w:rsidR="00294088" w:rsidRDefault="007636C2" w:rsidP="00C00B4A">
      <w:pPr>
        <w:pStyle w:val="TOC1"/>
        <w:rPr>
          <w:rFonts w:asciiTheme="minorHAnsi" w:eastAsiaTheme="minorEastAsia" w:hAnsiTheme="minorHAnsi" w:cstheme="minorBidi"/>
          <w:noProof/>
          <w:szCs w:val="22"/>
          <w:lang w:bidi="fa-IR"/>
        </w:rPr>
      </w:pPr>
      <w:r w:rsidRPr="003825C5">
        <w:rPr>
          <w:rStyle w:val="Hyperlink"/>
          <w:noProof/>
          <w:rtl/>
          <w:lang w:bidi="fa-IR"/>
        </w:rPr>
        <w:fldChar w:fldCharType="begin"/>
      </w:r>
      <w:r w:rsidRPr="003825C5">
        <w:rPr>
          <w:rStyle w:val="Hyperlink"/>
          <w:noProof/>
          <w:rtl/>
          <w:lang w:bidi="fa-IR"/>
        </w:rPr>
        <w:instrText xml:space="preserve"> </w:instrText>
      </w:r>
      <w:r w:rsidRPr="003825C5">
        <w:rPr>
          <w:rStyle w:val="Hyperlink"/>
          <w:noProof/>
          <w:lang w:bidi="fa-IR"/>
        </w:rPr>
        <w:instrText>TOC</w:instrText>
      </w:r>
      <w:r w:rsidRPr="003825C5">
        <w:rPr>
          <w:rStyle w:val="Hyperlink"/>
          <w:noProof/>
          <w:rtl/>
          <w:lang w:bidi="fa-IR"/>
        </w:rPr>
        <w:instrText xml:space="preserve"> \</w:instrText>
      </w:r>
      <w:r w:rsidRPr="003825C5">
        <w:rPr>
          <w:rStyle w:val="Hyperlink"/>
          <w:noProof/>
          <w:lang w:bidi="fa-IR"/>
        </w:rPr>
        <w:instrText xml:space="preserve">h \z \u \t "Heading </w:instrText>
      </w:r>
      <w:r w:rsidRPr="003825C5">
        <w:rPr>
          <w:rStyle w:val="Hyperlink"/>
          <w:noProof/>
          <w:rtl/>
          <w:lang w:bidi="fa-IR"/>
        </w:rPr>
        <w:instrText xml:space="preserve">4؛1" </w:instrText>
      </w:r>
      <w:r w:rsidRPr="003825C5">
        <w:rPr>
          <w:rStyle w:val="Hyperlink"/>
          <w:noProof/>
          <w:rtl/>
          <w:lang w:bidi="fa-IR"/>
        </w:rPr>
        <w:fldChar w:fldCharType="separate"/>
      </w:r>
      <w:hyperlink w:anchor="_Toc184220863" w:history="1">
        <w:r w:rsidR="00294088" w:rsidRPr="00AC2977">
          <w:rPr>
            <w:rStyle w:val="Hyperlink"/>
            <w:noProof/>
            <w:rtl/>
          </w:rPr>
          <w:t>نمودار 1: درصد انواع پرونده ها</w:t>
        </w:r>
        <w:r w:rsidR="00294088" w:rsidRPr="00AC2977">
          <w:rPr>
            <w:rStyle w:val="Hyperlink"/>
            <w:rFonts w:hint="cs"/>
            <w:noProof/>
            <w:rtl/>
          </w:rPr>
          <w:t>ی</w:t>
        </w:r>
        <w:r w:rsidR="00294088" w:rsidRPr="00AC2977">
          <w:rPr>
            <w:rStyle w:val="Hyperlink"/>
            <w:noProof/>
            <w:rtl/>
          </w:rPr>
          <w:t xml:space="preserve"> مستمر</w:t>
        </w:r>
        <w:r w:rsidR="00294088" w:rsidRPr="00AC2977">
          <w:rPr>
            <w:rStyle w:val="Hyperlink"/>
            <w:rFonts w:hint="cs"/>
            <w:noProof/>
            <w:rtl/>
          </w:rPr>
          <w:t>ی</w:t>
        </w:r>
        <w:r w:rsidR="00294088" w:rsidRPr="00AC2977">
          <w:rPr>
            <w:rStyle w:val="Hyperlink"/>
            <w:noProof/>
            <w:rtl/>
          </w:rPr>
          <w:t xml:space="preserve"> بگ</w:t>
        </w:r>
        <w:r w:rsidR="00294088" w:rsidRPr="00AC2977">
          <w:rPr>
            <w:rStyle w:val="Hyperlink"/>
            <w:rFonts w:hint="cs"/>
            <w:noProof/>
            <w:rtl/>
          </w:rPr>
          <w:t>ی</w:t>
        </w:r>
        <w:r w:rsidR="00294088" w:rsidRPr="00AC2977">
          <w:rPr>
            <w:rStyle w:val="Hyperlink"/>
            <w:rFonts w:hint="eastAsia"/>
            <w:noProof/>
            <w:rtl/>
          </w:rPr>
          <w:t>ران</w:t>
        </w:r>
        <w:r w:rsidR="00294088">
          <w:rPr>
            <w:noProof/>
            <w:webHidden/>
          </w:rPr>
          <w:tab/>
        </w:r>
        <w:r w:rsidR="00294088">
          <w:rPr>
            <w:noProof/>
            <w:webHidden/>
          </w:rPr>
          <w:fldChar w:fldCharType="begin"/>
        </w:r>
        <w:r w:rsidR="00294088">
          <w:rPr>
            <w:noProof/>
            <w:webHidden/>
          </w:rPr>
          <w:instrText xml:space="preserve"> PAGEREF _Toc184220863 \h </w:instrText>
        </w:r>
        <w:r w:rsidR="00294088">
          <w:rPr>
            <w:noProof/>
            <w:webHidden/>
          </w:rPr>
        </w:r>
        <w:r w:rsidR="00294088">
          <w:rPr>
            <w:noProof/>
            <w:webHidden/>
          </w:rPr>
          <w:fldChar w:fldCharType="separate"/>
        </w:r>
        <w:r w:rsidR="005D4C9E">
          <w:rPr>
            <w:noProof/>
            <w:webHidden/>
            <w:rtl/>
          </w:rPr>
          <w:t>14</w:t>
        </w:r>
        <w:r w:rsidR="00294088">
          <w:rPr>
            <w:noProof/>
            <w:webHidden/>
          </w:rPr>
          <w:fldChar w:fldCharType="end"/>
        </w:r>
      </w:hyperlink>
    </w:p>
    <w:p w14:paraId="67D34A12" w14:textId="4B18D43B" w:rsidR="00294088" w:rsidRDefault="00DC55C4" w:rsidP="00C00B4A">
      <w:pPr>
        <w:pStyle w:val="TOC1"/>
        <w:rPr>
          <w:rFonts w:asciiTheme="minorHAnsi" w:eastAsiaTheme="minorEastAsia" w:hAnsiTheme="minorHAnsi" w:cstheme="minorBidi"/>
          <w:noProof/>
          <w:szCs w:val="22"/>
          <w:lang w:bidi="fa-IR"/>
        </w:rPr>
      </w:pPr>
      <w:hyperlink w:anchor="_Toc184220864" w:history="1">
        <w:r w:rsidR="00294088" w:rsidRPr="00AC2977">
          <w:rPr>
            <w:rStyle w:val="Hyperlink"/>
            <w:noProof/>
            <w:rtl/>
          </w:rPr>
          <w:t>نمودار 2: نسبت مردان و زنان در انواع پرونده ها</w:t>
        </w:r>
        <w:r w:rsidR="00294088" w:rsidRPr="00AC2977">
          <w:rPr>
            <w:rStyle w:val="Hyperlink"/>
            <w:rFonts w:hint="cs"/>
            <w:noProof/>
            <w:rtl/>
          </w:rPr>
          <w:t>ی</w:t>
        </w:r>
        <w:r w:rsidR="00294088" w:rsidRPr="00AC2977">
          <w:rPr>
            <w:rStyle w:val="Hyperlink"/>
            <w:noProof/>
            <w:rtl/>
          </w:rPr>
          <w:t xml:space="preserve"> مستمر</w:t>
        </w:r>
        <w:r w:rsidR="00294088" w:rsidRPr="00AC2977">
          <w:rPr>
            <w:rStyle w:val="Hyperlink"/>
            <w:rFonts w:hint="cs"/>
            <w:noProof/>
            <w:rtl/>
          </w:rPr>
          <w:t>ی</w:t>
        </w:r>
        <w:r w:rsidR="00294088" w:rsidRPr="00AC2977">
          <w:rPr>
            <w:rStyle w:val="Hyperlink"/>
            <w:noProof/>
            <w:rtl/>
          </w:rPr>
          <w:t xml:space="preserve"> بگ</w:t>
        </w:r>
        <w:r w:rsidR="00294088" w:rsidRPr="00AC2977">
          <w:rPr>
            <w:rStyle w:val="Hyperlink"/>
            <w:rFonts w:hint="cs"/>
            <w:noProof/>
            <w:rtl/>
          </w:rPr>
          <w:t>ی</w:t>
        </w:r>
        <w:r w:rsidR="00294088" w:rsidRPr="00AC2977">
          <w:rPr>
            <w:rStyle w:val="Hyperlink"/>
            <w:rFonts w:hint="eastAsia"/>
            <w:noProof/>
            <w:rtl/>
          </w:rPr>
          <w:t>ران</w:t>
        </w:r>
        <w:r w:rsidR="00294088">
          <w:rPr>
            <w:noProof/>
            <w:webHidden/>
          </w:rPr>
          <w:tab/>
        </w:r>
        <w:r w:rsidR="00294088">
          <w:rPr>
            <w:noProof/>
            <w:webHidden/>
          </w:rPr>
          <w:fldChar w:fldCharType="begin"/>
        </w:r>
        <w:r w:rsidR="00294088">
          <w:rPr>
            <w:noProof/>
            <w:webHidden/>
          </w:rPr>
          <w:instrText xml:space="preserve"> PAGEREF _Toc184220864 \h </w:instrText>
        </w:r>
        <w:r w:rsidR="00294088">
          <w:rPr>
            <w:noProof/>
            <w:webHidden/>
          </w:rPr>
        </w:r>
        <w:r w:rsidR="00294088">
          <w:rPr>
            <w:noProof/>
            <w:webHidden/>
          </w:rPr>
          <w:fldChar w:fldCharType="separate"/>
        </w:r>
        <w:r w:rsidR="005D4C9E">
          <w:rPr>
            <w:noProof/>
            <w:webHidden/>
            <w:rtl/>
          </w:rPr>
          <w:t>14</w:t>
        </w:r>
        <w:r w:rsidR="00294088">
          <w:rPr>
            <w:noProof/>
            <w:webHidden/>
          </w:rPr>
          <w:fldChar w:fldCharType="end"/>
        </w:r>
      </w:hyperlink>
    </w:p>
    <w:p w14:paraId="2FCD8DD9" w14:textId="2060DA31" w:rsidR="00294088" w:rsidRDefault="00DC55C4" w:rsidP="00C00B4A">
      <w:pPr>
        <w:pStyle w:val="TOC1"/>
        <w:rPr>
          <w:rFonts w:asciiTheme="minorHAnsi" w:eastAsiaTheme="minorEastAsia" w:hAnsiTheme="minorHAnsi" w:cstheme="minorBidi"/>
          <w:noProof/>
          <w:szCs w:val="22"/>
          <w:lang w:bidi="fa-IR"/>
        </w:rPr>
      </w:pPr>
      <w:hyperlink w:anchor="_Toc184220865" w:history="1">
        <w:r w:rsidR="00294088" w:rsidRPr="00AC2977">
          <w:rPr>
            <w:rStyle w:val="Hyperlink"/>
            <w:noProof/>
            <w:rtl/>
          </w:rPr>
          <w:t>نمودار 3: نسبت انواع بازنشستگ</w:t>
        </w:r>
        <w:r w:rsidR="00294088" w:rsidRPr="00AC2977">
          <w:rPr>
            <w:rStyle w:val="Hyperlink"/>
            <w:rFonts w:hint="cs"/>
            <w:noProof/>
            <w:rtl/>
          </w:rPr>
          <w:t>ی</w:t>
        </w:r>
        <w:r w:rsidR="00294088" w:rsidRPr="00AC2977">
          <w:rPr>
            <w:rStyle w:val="Hyperlink"/>
            <w:noProof/>
            <w:rtl/>
          </w:rPr>
          <w:t xml:space="preserve"> در م</w:t>
        </w:r>
        <w:r w:rsidR="00294088" w:rsidRPr="00AC2977">
          <w:rPr>
            <w:rStyle w:val="Hyperlink"/>
            <w:rFonts w:hint="cs"/>
            <w:noProof/>
            <w:rtl/>
          </w:rPr>
          <w:t>ی</w:t>
        </w:r>
        <w:r w:rsidR="00294088" w:rsidRPr="00AC2977">
          <w:rPr>
            <w:rStyle w:val="Hyperlink"/>
            <w:rFonts w:hint="eastAsia"/>
            <w:noProof/>
            <w:rtl/>
          </w:rPr>
          <w:t>ان</w:t>
        </w:r>
        <w:r w:rsidR="00294088" w:rsidRPr="00AC2977">
          <w:rPr>
            <w:rStyle w:val="Hyperlink"/>
            <w:noProof/>
            <w:rtl/>
          </w:rPr>
          <w:t xml:space="preserve"> بازنشستگان</w:t>
        </w:r>
        <w:r w:rsidR="00294088">
          <w:rPr>
            <w:noProof/>
            <w:webHidden/>
          </w:rPr>
          <w:tab/>
        </w:r>
        <w:r w:rsidR="00294088">
          <w:rPr>
            <w:noProof/>
            <w:webHidden/>
          </w:rPr>
          <w:fldChar w:fldCharType="begin"/>
        </w:r>
        <w:r w:rsidR="00294088">
          <w:rPr>
            <w:noProof/>
            <w:webHidden/>
          </w:rPr>
          <w:instrText xml:space="preserve"> PAGEREF _Toc184220865 \h </w:instrText>
        </w:r>
        <w:r w:rsidR="00294088">
          <w:rPr>
            <w:noProof/>
            <w:webHidden/>
          </w:rPr>
        </w:r>
        <w:r w:rsidR="00294088">
          <w:rPr>
            <w:noProof/>
            <w:webHidden/>
          </w:rPr>
          <w:fldChar w:fldCharType="separate"/>
        </w:r>
        <w:r w:rsidR="005D4C9E">
          <w:rPr>
            <w:noProof/>
            <w:webHidden/>
            <w:rtl/>
          </w:rPr>
          <w:t>15</w:t>
        </w:r>
        <w:r w:rsidR="00294088">
          <w:rPr>
            <w:noProof/>
            <w:webHidden/>
          </w:rPr>
          <w:fldChar w:fldCharType="end"/>
        </w:r>
      </w:hyperlink>
    </w:p>
    <w:p w14:paraId="7BC79A97" w14:textId="001B0628" w:rsidR="00294088" w:rsidRDefault="00DC55C4" w:rsidP="00C00B4A">
      <w:pPr>
        <w:pStyle w:val="TOC1"/>
        <w:rPr>
          <w:rFonts w:asciiTheme="minorHAnsi" w:eastAsiaTheme="minorEastAsia" w:hAnsiTheme="minorHAnsi" w:cstheme="minorBidi"/>
          <w:noProof/>
          <w:szCs w:val="22"/>
          <w:lang w:bidi="fa-IR"/>
        </w:rPr>
      </w:pPr>
      <w:hyperlink w:anchor="_Toc184220866" w:history="1">
        <w:r w:rsidR="00294088" w:rsidRPr="00AC2977">
          <w:rPr>
            <w:rStyle w:val="Hyperlink"/>
            <w:noProof/>
            <w:rtl/>
          </w:rPr>
          <w:t>نمودار 4: تعداد انواع بازنشستگان به تفک</w:t>
        </w:r>
        <w:r w:rsidR="00294088" w:rsidRPr="00AC2977">
          <w:rPr>
            <w:rStyle w:val="Hyperlink"/>
            <w:rFonts w:hint="cs"/>
            <w:noProof/>
            <w:rtl/>
          </w:rPr>
          <w:t>ی</w:t>
        </w:r>
        <w:r w:rsidR="00294088" w:rsidRPr="00AC2977">
          <w:rPr>
            <w:rStyle w:val="Hyperlink"/>
            <w:rFonts w:hint="eastAsia"/>
            <w:noProof/>
            <w:rtl/>
          </w:rPr>
          <w:t>ک</w:t>
        </w:r>
        <w:r w:rsidR="00294088" w:rsidRPr="00AC2977">
          <w:rPr>
            <w:rStyle w:val="Hyperlink"/>
            <w:noProof/>
            <w:rtl/>
          </w:rPr>
          <w:t xml:space="preserve"> جنس</w:t>
        </w:r>
        <w:r w:rsidR="00294088" w:rsidRPr="00AC2977">
          <w:rPr>
            <w:rStyle w:val="Hyperlink"/>
            <w:rFonts w:hint="cs"/>
            <w:noProof/>
            <w:rtl/>
          </w:rPr>
          <w:t>ی</w:t>
        </w:r>
        <w:r w:rsidR="00294088" w:rsidRPr="00AC2977">
          <w:rPr>
            <w:rStyle w:val="Hyperlink"/>
            <w:rFonts w:hint="eastAsia"/>
            <w:noProof/>
            <w:rtl/>
          </w:rPr>
          <w:t>ت</w:t>
        </w:r>
        <w:r w:rsidR="00294088">
          <w:rPr>
            <w:noProof/>
            <w:webHidden/>
          </w:rPr>
          <w:tab/>
        </w:r>
        <w:r w:rsidR="00294088">
          <w:rPr>
            <w:noProof/>
            <w:webHidden/>
          </w:rPr>
          <w:fldChar w:fldCharType="begin"/>
        </w:r>
        <w:r w:rsidR="00294088">
          <w:rPr>
            <w:noProof/>
            <w:webHidden/>
          </w:rPr>
          <w:instrText xml:space="preserve"> PAGEREF _Toc184220866 \h </w:instrText>
        </w:r>
        <w:r w:rsidR="00294088">
          <w:rPr>
            <w:noProof/>
            <w:webHidden/>
          </w:rPr>
        </w:r>
        <w:r w:rsidR="00294088">
          <w:rPr>
            <w:noProof/>
            <w:webHidden/>
          </w:rPr>
          <w:fldChar w:fldCharType="separate"/>
        </w:r>
        <w:r w:rsidR="005D4C9E">
          <w:rPr>
            <w:noProof/>
            <w:webHidden/>
            <w:rtl/>
          </w:rPr>
          <w:t>16</w:t>
        </w:r>
        <w:r w:rsidR="00294088">
          <w:rPr>
            <w:noProof/>
            <w:webHidden/>
          </w:rPr>
          <w:fldChar w:fldCharType="end"/>
        </w:r>
      </w:hyperlink>
    </w:p>
    <w:p w14:paraId="33828E1D" w14:textId="38B8CC1C" w:rsidR="00294088" w:rsidRDefault="00DC55C4" w:rsidP="00C00B4A">
      <w:pPr>
        <w:pStyle w:val="TOC1"/>
        <w:rPr>
          <w:rFonts w:asciiTheme="minorHAnsi" w:eastAsiaTheme="minorEastAsia" w:hAnsiTheme="minorHAnsi" w:cstheme="minorBidi"/>
          <w:noProof/>
          <w:szCs w:val="22"/>
          <w:lang w:bidi="fa-IR"/>
        </w:rPr>
      </w:pPr>
      <w:hyperlink w:anchor="_Toc184220867" w:history="1">
        <w:r w:rsidR="00294088" w:rsidRPr="00AC2977">
          <w:rPr>
            <w:rStyle w:val="Hyperlink"/>
            <w:noProof/>
            <w:rtl/>
          </w:rPr>
          <w:t>نمودار 5: نسبت انواع ازکارافتادگ</w:t>
        </w:r>
        <w:r w:rsidR="00294088" w:rsidRPr="00AC2977">
          <w:rPr>
            <w:rStyle w:val="Hyperlink"/>
            <w:rFonts w:hint="cs"/>
            <w:noProof/>
            <w:rtl/>
          </w:rPr>
          <w:t>ی</w:t>
        </w:r>
        <w:r w:rsidR="00294088" w:rsidRPr="00AC2977">
          <w:rPr>
            <w:rStyle w:val="Hyperlink"/>
            <w:noProof/>
            <w:rtl/>
          </w:rPr>
          <w:t xml:space="preserve"> در م</w:t>
        </w:r>
        <w:r w:rsidR="00294088" w:rsidRPr="00AC2977">
          <w:rPr>
            <w:rStyle w:val="Hyperlink"/>
            <w:rFonts w:hint="cs"/>
            <w:noProof/>
            <w:rtl/>
          </w:rPr>
          <w:t>ی</w:t>
        </w:r>
        <w:r w:rsidR="00294088" w:rsidRPr="00AC2977">
          <w:rPr>
            <w:rStyle w:val="Hyperlink"/>
            <w:rFonts w:hint="eastAsia"/>
            <w:noProof/>
            <w:rtl/>
          </w:rPr>
          <w:t>ان</w:t>
        </w:r>
        <w:r w:rsidR="00294088" w:rsidRPr="00AC2977">
          <w:rPr>
            <w:rStyle w:val="Hyperlink"/>
            <w:noProof/>
            <w:rtl/>
          </w:rPr>
          <w:t xml:space="preserve"> ازکارافتادگان</w:t>
        </w:r>
        <w:r w:rsidR="00294088">
          <w:rPr>
            <w:noProof/>
            <w:webHidden/>
          </w:rPr>
          <w:tab/>
        </w:r>
        <w:r w:rsidR="00294088">
          <w:rPr>
            <w:noProof/>
            <w:webHidden/>
          </w:rPr>
          <w:fldChar w:fldCharType="begin"/>
        </w:r>
        <w:r w:rsidR="00294088">
          <w:rPr>
            <w:noProof/>
            <w:webHidden/>
          </w:rPr>
          <w:instrText xml:space="preserve"> PAGEREF _Toc184220867 \h </w:instrText>
        </w:r>
        <w:r w:rsidR="00294088">
          <w:rPr>
            <w:noProof/>
            <w:webHidden/>
          </w:rPr>
        </w:r>
        <w:r w:rsidR="00294088">
          <w:rPr>
            <w:noProof/>
            <w:webHidden/>
          </w:rPr>
          <w:fldChar w:fldCharType="separate"/>
        </w:r>
        <w:r w:rsidR="005D4C9E">
          <w:rPr>
            <w:noProof/>
            <w:webHidden/>
            <w:rtl/>
          </w:rPr>
          <w:t>17</w:t>
        </w:r>
        <w:r w:rsidR="00294088">
          <w:rPr>
            <w:noProof/>
            <w:webHidden/>
          </w:rPr>
          <w:fldChar w:fldCharType="end"/>
        </w:r>
      </w:hyperlink>
    </w:p>
    <w:p w14:paraId="3292C0BC" w14:textId="224ADD51" w:rsidR="00294088" w:rsidRDefault="00DC55C4" w:rsidP="00C00B4A">
      <w:pPr>
        <w:pStyle w:val="TOC1"/>
        <w:rPr>
          <w:rFonts w:asciiTheme="minorHAnsi" w:eastAsiaTheme="minorEastAsia" w:hAnsiTheme="minorHAnsi" w:cstheme="minorBidi"/>
          <w:noProof/>
          <w:szCs w:val="22"/>
          <w:lang w:bidi="fa-IR"/>
        </w:rPr>
      </w:pPr>
      <w:hyperlink w:anchor="_Toc184220868" w:history="1">
        <w:r w:rsidR="00294088" w:rsidRPr="00AC2977">
          <w:rPr>
            <w:rStyle w:val="Hyperlink"/>
            <w:noProof/>
            <w:rtl/>
          </w:rPr>
          <w:t xml:space="preserve">نمودار 6: </w:t>
        </w:r>
        <w:r w:rsidR="00294088" w:rsidRPr="00AC2977">
          <w:rPr>
            <w:rStyle w:val="Hyperlink"/>
            <w:noProof/>
          </w:rPr>
          <w:t xml:space="preserve"> </w:t>
        </w:r>
        <w:r w:rsidR="00294088" w:rsidRPr="00AC2977">
          <w:rPr>
            <w:rStyle w:val="Hyperlink"/>
            <w:noProof/>
            <w:rtl/>
          </w:rPr>
          <w:t>تعداد انواع ازکارافتادگان به تفک</w:t>
        </w:r>
        <w:r w:rsidR="00294088" w:rsidRPr="00AC2977">
          <w:rPr>
            <w:rStyle w:val="Hyperlink"/>
            <w:rFonts w:hint="cs"/>
            <w:noProof/>
            <w:rtl/>
          </w:rPr>
          <w:t>ی</w:t>
        </w:r>
        <w:r w:rsidR="00294088" w:rsidRPr="00AC2977">
          <w:rPr>
            <w:rStyle w:val="Hyperlink"/>
            <w:rFonts w:hint="eastAsia"/>
            <w:noProof/>
            <w:rtl/>
          </w:rPr>
          <w:t>ک</w:t>
        </w:r>
        <w:r w:rsidR="00294088" w:rsidRPr="00AC2977">
          <w:rPr>
            <w:rStyle w:val="Hyperlink"/>
            <w:noProof/>
            <w:rtl/>
          </w:rPr>
          <w:t xml:space="preserve"> جنس</w:t>
        </w:r>
        <w:r w:rsidR="00294088" w:rsidRPr="00AC2977">
          <w:rPr>
            <w:rStyle w:val="Hyperlink"/>
            <w:rFonts w:hint="cs"/>
            <w:noProof/>
            <w:rtl/>
          </w:rPr>
          <w:t>ی</w:t>
        </w:r>
        <w:r w:rsidR="00294088" w:rsidRPr="00AC2977">
          <w:rPr>
            <w:rStyle w:val="Hyperlink"/>
            <w:rFonts w:hint="eastAsia"/>
            <w:noProof/>
            <w:rtl/>
          </w:rPr>
          <w:t>ت</w:t>
        </w:r>
        <w:r w:rsidR="00294088">
          <w:rPr>
            <w:noProof/>
            <w:webHidden/>
          </w:rPr>
          <w:tab/>
        </w:r>
        <w:r w:rsidR="00294088">
          <w:rPr>
            <w:noProof/>
            <w:webHidden/>
          </w:rPr>
          <w:fldChar w:fldCharType="begin"/>
        </w:r>
        <w:r w:rsidR="00294088">
          <w:rPr>
            <w:noProof/>
            <w:webHidden/>
          </w:rPr>
          <w:instrText xml:space="preserve"> PAGEREF _Toc184220868 \h </w:instrText>
        </w:r>
        <w:r w:rsidR="00294088">
          <w:rPr>
            <w:noProof/>
            <w:webHidden/>
          </w:rPr>
        </w:r>
        <w:r w:rsidR="00294088">
          <w:rPr>
            <w:noProof/>
            <w:webHidden/>
          </w:rPr>
          <w:fldChar w:fldCharType="separate"/>
        </w:r>
        <w:r w:rsidR="005D4C9E">
          <w:rPr>
            <w:noProof/>
            <w:webHidden/>
            <w:rtl/>
          </w:rPr>
          <w:t>18</w:t>
        </w:r>
        <w:r w:rsidR="00294088">
          <w:rPr>
            <w:noProof/>
            <w:webHidden/>
          </w:rPr>
          <w:fldChar w:fldCharType="end"/>
        </w:r>
      </w:hyperlink>
    </w:p>
    <w:p w14:paraId="42F8A9BD" w14:textId="3C2841B5" w:rsidR="00294088" w:rsidRDefault="00DC55C4" w:rsidP="00C00B4A">
      <w:pPr>
        <w:pStyle w:val="TOC1"/>
        <w:rPr>
          <w:rFonts w:asciiTheme="minorHAnsi" w:eastAsiaTheme="minorEastAsia" w:hAnsiTheme="minorHAnsi" w:cstheme="minorBidi"/>
          <w:noProof/>
          <w:szCs w:val="22"/>
          <w:lang w:bidi="fa-IR"/>
        </w:rPr>
      </w:pPr>
      <w:hyperlink w:anchor="_Toc184220869" w:history="1">
        <w:r w:rsidR="00294088" w:rsidRPr="00AC2977">
          <w:rPr>
            <w:rStyle w:val="Hyperlink"/>
            <w:noProof/>
            <w:rtl/>
          </w:rPr>
          <w:t>نمودار 7: نسبت فوت ناش</w:t>
        </w:r>
        <w:r w:rsidR="00294088" w:rsidRPr="00AC2977">
          <w:rPr>
            <w:rStyle w:val="Hyperlink"/>
            <w:rFonts w:hint="cs"/>
            <w:noProof/>
            <w:rtl/>
          </w:rPr>
          <w:t>ی</w:t>
        </w:r>
        <w:r w:rsidR="00294088" w:rsidRPr="00AC2977">
          <w:rPr>
            <w:rStyle w:val="Hyperlink"/>
            <w:noProof/>
            <w:rtl/>
          </w:rPr>
          <w:t xml:space="preserve"> و غ</w:t>
        </w:r>
        <w:r w:rsidR="00294088" w:rsidRPr="00AC2977">
          <w:rPr>
            <w:rStyle w:val="Hyperlink"/>
            <w:rFonts w:hint="cs"/>
            <w:noProof/>
            <w:rtl/>
          </w:rPr>
          <w:t>ی</w:t>
        </w:r>
        <w:r w:rsidR="00294088" w:rsidRPr="00AC2977">
          <w:rPr>
            <w:rStyle w:val="Hyperlink"/>
            <w:rFonts w:hint="eastAsia"/>
            <w:noProof/>
            <w:rtl/>
          </w:rPr>
          <w:t>ر</w:t>
        </w:r>
        <w:r w:rsidR="00294088" w:rsidRPr="00AC2977">
          <w:rPr>
            <w:rStyle w:val="Hyperlink"/>
            <w:noProof/>
            <w:rtl/>
          </w:rPr>
          <w:t xml:space="preserve"> ناش</w:t>
        </w:r>
        <w:r w:rsidR="00294088" w:rsidRPr="00AC2977">
          <w:rPr>
            <w:rStyle w:val="Hyperlink"/>
            <w:rFonts w:hint="cs"/>
            <w:noProof/>
            <w:rtl/>
          </w:rPr>
          <w:t>ی</w:t>
        </w:r>
        <w:r w:rsidR="00294088" w:rsidRPr="00AC2977">
          <w:rPr>
            <w:rStyle w:val="Hyperlink"/>
            <w:noProof/>
            <w:rtl/>
          </w:rPr>
          <w:t xml:space="preserve"> از کار در م</w:t>
        </w:r>
        <w:r w:rsidR="00294088" w:rsidRPr="00AC2977">
          <w:rPr>
            <w:rStyle w:val="Hyperlink"/>
            <w:rFonts w:hint="cs"/>
            <w:noProof/>
            <w:rtl/>
          </w:rPr>
          <w:t>ی</w:t>
        </w:r>
        <w:r w:rsidR="00294088" w:rsidRPr="00AC2977">
          <w:rPr>
            <w:rStyle w:val="Hyperlink"/>
            <w:rFonts w:hint="eastAsia"/>
            <w:noProof/>
            <w:rtl/>
          </w:rPr>
          <w:t>ان</w:t>
        </w:r>
        <w:r w:rsidR="00294088" w:rsidRPr="00AC2977">
          <w:rPr>
            <w:rStyle w:val="Hyperlink"/>
            <w:noProof/>
            <w:rtl/>
          </w:rPr>
          <w:t xml:space="preserve"> </w:t>
        </w:r>
        <w:r w:rsidR="00172345">
          <w:rPr>
            <w:rStyle w:val="Hyperlink"/>
            <w:noProof/>
            <w:rtl/>
          </w:rPr>
          <w:t>پرونده‌های فعال فوت</w:t>
        </w:r>
        <w:r w:rsidR="00294088">
          <w:rPr>
            <w:noProof/>
            <w:webHidden/>
          </w:rPr>
          <w:tab/>
        </w:r>
        <w:r w:rsidR="00294088">
          <w:rPr>
            <w:noProof/>
            <w:webHidden/>
          </w:rPr>
          <w:fldChar w:fldCharType="begin"/>
        </w:r>
        <w:r w:rsidR="00294088">
          <w:rPr>
            <w:noProof/>
            <w:webHidden/>
          </w:rPr>
          <w:instrText xml:space="preserve"> PAGEREF _Toc184220869 \h </w:instrText>
        </w:r>
        <w:r w:rsidR="00294088">
          <w:rPr>
            <w:noProof/>
            <w:webHidden/>
          </w:rPr>
        </w:r>
        <w:r w:rsidR="00294088">
          <w:rPr>
            <w:noProof/>
            <w:webHidden/>
          </w:rPr>
          <w:fldChar w:fldCharType="separate"/>
        </w:r>
        <w:r w:rsidR="005D4C9E">
          <w:rPr>
            <w:noProof/>
            <w:webHidden/>
            <w:rtl/>
          </w:rPr>
          <w:t>19</w:t>
        </w:r>
        <w:r w:rsidR="00294088">
          <w:rPr>
            <w:noProof/>
            <w:webHidden/>
          </w:rPr>
          <w:fldChar w:fldCharType="end"/>
        </w:r>
      </w:hyperlink>
    </w:p>
    <w:p w14:paraId="58948F66" w14:textId="56AABFC2" w:rsidR="00294088" w:rsidRDefault="00DC55C4" w:rsidP="00C00B4A">
      <w:pPr>
        <w:pStyle w:val="TOC1"/>
        <w:rPr>
          <w:rFonts w:asciiTheme="minorHAnsi" w:eastAsiaTheme="minorEastAsia" w:hAnsiTheme="minorHAnsi" w:cstheme="minorBidi"/>
          <w:noProof/>
          <w:szCs w:val="22"/>
          <w:lang w:bidi="fa-IR"/>
        </w:rPr>
      </w:pPr>
      <w:hyperlink w:anchor="_Toc184220870" w:history="1">
        <w:r w:rsidR="00294088" w:rsidRPr="00AC2977">
          <w:rPr>
            <w:rStyle w:val="Hyperlink"/>
            <w:noProof/>
            <w:rtl/>
          </w:rPr>
          <w:t>نمودار 8: توز</w:t>
        </w:r>
        <w:r w:rsidR="00294088" w:rsidRPr="00AC2977">
          <w:rPr>
            <w:rStyle w:val="Hyperlink"/>
            <w:rFonts w:hint="cs"/>
            <w:noProof/>
            <w:rtl/>
          </w:rPr>
          <w:t>ی</w:t>
        </w:r>
        <w:r w:rsidR="00294088" w:rsidRPr="00AC2977">
          <w:rPr>
            <w:rStyle w:val="Hyperlink"/>
            <w:rFonts w:hint="eastAsia"/>
            <w:noProof/>
            <w:rtl/>
          </w:rPr>
          <w:t>ع</w:t>
        </w:r>
        <w:r w:rsidR="00294088" w:rsidRPr="00AC2977">
          <w:rPr>
            <w:rStyle w:val="Hyperlink"/>
            <w:noProof/>
            <w:rtl/>
          </w:rPr>
          <w:t xml:space="preserve"> فراوان</w:t>
        </w:r>
        <w:r w:rsidR="00294088" w:rsidRPr="00AC2977">
          <w:rPr>
            <w:rStyle w:val="Hyperlink"/>
            <w:rFonts w:hint="cs"/>
            <w:noProof/>
            <w:rtl/>
          </w:rPr>
          <w:t>ی</w:t>
        </w:r>
        <w:r w:rsidR="00294088" w:rsidRPr="00AC2977">
          <w:rPr>
            <w:rStyle w:val="Hyperlink"/>
            <w:noProof/>
            <w:rtl/>
          </w:rPr>
          <w:t xml:space="preserve"> </w:t>
        </w:r>
        <w:r w:rsidR="00172345">
          <w:rPr>
            <w:rStyle w:val="Hyperlink"/>
            <w:noProof/>
            <w:rtl/>
          </w:rPr>
          <w:t>پرونده‌های فعال فوت</w:t>
        </w:r>
        <w:r w:rsidR="00294088" w:rsidRPr="00AC2977">
          <w:rPr>
            <w:rStyle w:val="Hyperlink"/>
            <w:noProof/>
            <w:rtl/>
          </w:rPr>
          <w:t xml:space="preserve"> به تفک</w:t>
        </w:r>
        <w:r w:rsidR="00294088" w:rsidRPr="00AC2977">
          <w:rPr>
            <w:rStyle w:val="Hyperlink"/>
            <w:rFonts w:hint="cs"/>
            <w:noProof/>
            <w:rtl/>
          </w:rPr>
          <w:t>ی</w:t>
        </w:r>
        <w:r w:rsidR="00294088" w:rsidRPr="00AC2977">
          <w:rPr>
            <w:rStyle w:val="Hyperlink"/>
            <w:rFonts w:hint="eastAsia"/>
            <w:noProof/>
            <w:rtl/>
          </w:rPr>
          <w:t>ک</w:t>
        </w:r>
        <w:r w:rsidR="00294088" w:rsidRPr="00AC2977">
          <w:rPr>
            <w:rStyle w:val="Hyperlink"/>
            <w:noProof/>
            <w:rtl/>
          </w:rPr>
          <w:t xml:space="preserve"> نوع فوت و جنس</w:t>
        </w:r>
        <w:r w:rsidR="00294088" w:rsidRPr="00AC2977">
          <w:rPr>
            <w:rStyle w:val="Hyperlink"/>
            <w:rFonts w:hint="cs"/>
            <w:noProof/>
            <w:rtl/>
          </w:rPr>
          <w:t>ی</w:t>
        </w:r>
        <w:r w:rsidR="00294088" w:rsidRPr="00AC2977">
          <w:rPr>
            <w:rStyle w:val="Hyperlink"/>
            <w:rFonts w:hint="eastAsia"/>
            <w:noProof/>
            <w:rtl/>
          </w:rPr>
          <w:t>ت</w:t>
        </w:r>
        <w:r w:rsidR="00294088">
          <w:rPr>
            <w:noProof/>
            <w:webHidden/>
          </w:rPr>
          <w:tab/>
        </w:r>
        <w:r w:rsidR="00294088">
          <w:rPr>
            <w:noProof/>
            <w:webHidden/>
          </w:rPr>
          <w:fldChar w:fldCharType="begin"/>
        </w:r>
        <w:r w:rsidR="00294088">
          <w:rPr>
            <w:noProof/>
            <w:webHidden/>
          </w:rPr>
          <w:instrText xml:space="preserve"> PAGEREF _Toc184220870 \h </w:instrText>
        </w:r>
        <w:r w:rsidR="00294088">
          <w:rPr>
            <w:noProof/>
            <w:webHidden/>
          </w:rPr>
        </w:r>
        <w:r w:rsidR="00294088">
          <w:rPr>
            <w:noProof/>
            <w:webHidden/>
          </w:rPr>
          <w:fldChar w:fldCharType="separate"/>
        </w:r>
        <w:r w:rsidR="005D4C9E">
          <w:rPr>
            <w:noProof/>
            <w:webHidden/>
            <w:rtl/>
          </w:rPr>
          <w:t>19</w:t>
        </w:r>
        <w:r w:rsidR="00294088">
          <w:rPr>
            <w:noProof/>
            <w:webHidden/>
          </w:rPr>
          <w:fldChar w:fldCharType="end"/>
        </w:r>
      </w:hyperlink>
    </w:p>
    <w:p w14:paraId="564E30CB" w14:textId="4E12AC3C" w:rsidR="00294088" w:rsidRDefault="00DC55C4" w:rsidP="00C00B4A">
      <w:pPr>
        <w:pStyle w:val="TOC1"/>
        <w:rPr>
          <w:rFonts w:asciiTheme="minorHAnsi" w:eastAsiaTheme="minorEastAsia" w:hAnsiTheme="minorHAnsi" w:cstheme="minorBidi"/>
          <w:noProof/>
          <w:szCs w:val="22"/>
          <w:lang w:bidi="fa-IR"/>
        </w:rPr>
      </w:pPr>
      <w:hyperlink w:anchor="_Toc184220871" w:history="1">
        <w:r w:rsidR="00294088" w:rsidRPr="00AC2977">
          <w:rPr>
            <w:rStyle w:val="Hyperlink"/>
            <w:noProof/>
            <w:rtl/>
          </w:rPr>
          <w:t>نمودار 9: هرم سن</w:t>
        </w:r>
        <w:r w:rsidR="00294088" w:rsidRPr="00AC2977">
          <w:rPr>
            <w:rStyle w:val="Hyperlink"/>
            <w:rFonts w:hint="cs"/>
            <w:noProof/>
            <w:rtl/>
          </w:rPr>
          <w:t>ی</w:t>
        </w:r>
        <w:r w:rsidR="00294088" w:rsidRPr="00AC2977">
          <w:rPr>
            <w:rStyle w:val="Hyperlink"/>
            <w:noProof/>
            <w:rtl/>
          </w:rPr>
          <w:t xml:space="preserve"> بازنشستگان</w:t>
        </w:r>
        <w:r w:rsidR="00294088">
          <w:rPr>
            <w:noProof/>
            <w:webHidden/>
          </w:rPr>
          <w:tab/>
        </w:r>
        <w:r w:rsidR="00294088">
          <w:rPr>
            <w:noProof/>
            <w:webHidden/>
          </w:rPr>
          <w:fldChar w:fldCharType="begin"/>
        </w:r>
        <w:r w:rsidR="00294088">
          <w:rPr>
            <w:noProof/>
            <w:webHidden/>
          </w:rPr>
          <w:instrText xml:space="preserve"> PAGEREF _Toc184220871 \h </w:instrText>
        </w:r>
        <w:r w:rsidR="00294088">
          <w:rPr>
            <w:noProof/>
            <w:webHidden/>
          </w:rPr>
        </w:r>
        <w:r w:rsidR="00294088">
          <w:rPr>
            <w:noProof/>
            <w:webHidden/>
          </w:rPr>
          <w:fldChar w:fldCharType="separate"/>
        </w:r>
        <w:r w:rsidR="005D4C9E">
          <w:rPr>
            <w:noProof/>
            <w:webHidden/>
            <w:rtl/>
          </w:rPr>
          <w:t>21</w:t>
        </w:r>
        <w:r w:rsidR="00294088">
          <w:rPr>
            <w:noProof/>
            <w:webHidden/>
          </w:rPr>
          <w:fldChar w:fldCharType="end"/>
        </w:r>
      </w:hyperlink>
    </w:p>
    <w:p w14:paraId="10B2B570" w14:textId="1C1BC970" w:rsidR="00294088" w:rsidRDefault="00DC55C4" w:rsidP="00C00B4A">
      <w:pPr>
        <w:pStyle w:val="TOC1"/>
        <w:rPr>
          <w:rFonts w:asciiTheme="minorHAnsi" w:eastAsiaTheme="minorEastAsia" w:hAnsiTheme="minorHAnsi" w:cstheme="minorBidi"/>
          <w:noProof/>
          <w:szCs w:val="22"/>
          <w:lang w:bidi="fa-IR"/>
        </w:rPr>
      </w:pPr>
      <w:hyperlink w:anchor="_Toc184220872" w:history="1">
        <w:r w:rsidR="00294088" w:rsidRPr="00AC2977">
          <w:rPr>
            <w:rStyle w:val="Hyperlink"/>
            <w:noProof/>
            <w:rtl/>
          </w:rPr>
          <w:t>نمودار 10: هرم سن</w:t>
        </w:r>
        <w:r w:rsidR="00294088" w:rsidRPr="00AC2977">
          <w:rPr>
            <w:rStyle w:val="Hyperlink"/>
            <w:rFonts w:hint="cs"/>
            <w:noProof/>
            <w:rtl/>
          </w:rPr>
          <w:t>ی</w:t>
        </w:r>
        <w:r w:rsidR="00294088" w:rsidRPr="00AC2977">
          <w:rPr>
            <w:rStyle w:val="Hyperlink"/>
            <w:noProof/>
            <w:rtl/>
          </w:rPr>
          <w:t xml:space="preserve"> ازکارافتادگان</w:t>
        </w:r>
        <w:r w:rsidR="00294088">
          <w:rPr>
            <w:noProof/>
            <w:webHidden/>
          </w:rPr>
          <w:tab/>
        </w:r>
        <w:r w:rsidR="00294088">
          <w:rPr>
            <w:noProof/>
            <w:webHidden/>
          </w:rPr>
          <w:fldChar w:fldCharType="begin"/>
        </w:r>
        <w:r w:rsidR="00294088">
          <w:rPr>
            <w:noProof/>
            <w:webHidden/>
          </w:rPr>
          <w:instrText xml:space="preserve"> PAGEREF _Toc184220872 \h </w:instrText>
        </w:r>
        <w:r w:rsidR="00294088">
          <w:rPr>
            <w:noProof/>
            <w:webHidden/>
          </w:rPr>
        </w:r>
        <w:r w:rsidR="00294088">
          <w:rPr>
            <w:noProof/>
            <w:webHidden/>
          </w:rPr>
          <w:fldChar w:fldCharType="separate"/>
        </w:r>
        <w:r w:rsidR="005D4C9E">
          <w:rPr>
            <w:noProof/>
            <w:webHidden/>
            <w:rtl/>
          </w:rPr>
          <w:t>24</w:t>
        </w:r>
        <w:r w:rsidR="00294088">
          <w:rPr>
            <w:noProof/>
            <w:webHidden/>
          </w:rPr>
          <w:fldChar w:fldCharType="end"/>
        </w:r>
      </w:hyperlink>
    </w:p>
    <w:p w14:paraId="32E74D6C" w14:textId="63722264" w:rsidR="00294088" w:rsidRDefault="00DC55C4" w:rsidP="00C00B4A">
      <w:pPr>
        <w:pStyle w:val="TOC1"/>
        <w:rPr>
          <w:rFonts w:asciiTheme="minorHAnsi" w:eastAsiaTheme="minorEastAsia" w:hAnsiTheme="minorHAnsi" w:cstheme="minorBidi"/>
          <w:noProof/>
          <w:szCs w:val="22"/>
          <w:lang w:bidi="fa-IR"/>
        </w:rPr>
      </w:pPr>
      <w:hyperlink w:anchor="_Toc184220873" w:history="1">
        <w:r w:rsidR="00294088" w:rsidRPr="00AC2977">
          <w:rPr>
            <w:rStyle w:val="Hyperlink"/>
            <w:noProof/>
            <w:rtl/>
          </w:rPr>
          <w:t>نمودار 11: نمودار توز</w:t>
        </w:r>
        <w:r w:rsidR="00294088" w:rsidRPr="00AC2977">
          <w:rPr>
            <w:rStyle w:val="Hyperlink"/>
            <w:rFonts w:hint="cs"/>
            <w:noProof/>
            <w:rtl/>
          </w:rPr>
          <w:t>ی</w:t>
        </w:r>
        <w:r w:rsidR="00294088" w:rsidRPr="00AC2977">
          <w:rPr>
            <w:rStyle w:val="Hyperlink"/>
            <w:rFonts w:hint="eastAsia"/>
            <w:noProof/>
            <w:rtl/>
          </w:rPr>
          <w:t>ع</w:t>
        </w:r>
        <w:r w:rsidR="00294088" w:rsidRPr="00AC2977">
          <w:rPr>
            <w:rStyle w:val="Hyperlink"/>
            <w:noProof/>
            <w:rtl/>
          </w:rPr>
          <w:t xml:space="preserve"> سن برقرار</w:t>
        </w:r>
        <w:r w:rsidR="00294088" w:rsidRPr="00AC2977">
          <w:rPr>
            <w:rStyle w:val="Hyperlink"/>
            <w:rFonts w:hint="cs"/>
            <w:noProof/>
            <w:rtl/>
          </w:rPr>
          <w:t>ی</w:t>
        </w:r>
        <w:r w:rsidR="00294088" w:rsidRPr="00AC2977">
          <w:rPr>
            <w:rStyle w:val="Hyperlink"/>
            <w:noProof/>
            <w:rtl/>
          </w:rPr>
          <w:t xml:space="preserve"> بازنشستگان به تفک</w:t>
        </w:r>
        <w:r w:rsidR="00294088" w:rsidRPr="00AC2977">
          <w:rPr>
            <w:rStyle w:val="Hyperlink"/>
            <w:rFonts w:hint="cs"/>
            <w:noProof/>
            <w:rtl/>
          </w:rPr>
          <w:t>ی</w:t>
        </w:r>
        <w:r w:rsidR="00294088" w:rsidRPr="00AC2977">
          <w:rPr>
            <w:rStyle w:val="Hyperlink"/>
            <w:rFonts w:hint="eastAsia"/>
            <w:noProof/>
            <w:rtl/>
          </w:rPr>
          <w:t>ک</w:t>
        </w:r>
        <w:r w:rsidR="00294088" w:rsidRPr="00AC2977">
          <w:rPr>
            <w:rStyle w:val="Hyperlink"/>
            <w:noProof/>
            <w:rtl/>
          </w:rPr>
          <w:t xml:space="preserve"> جنس</w:t>
        </w:r>
        <w:r w:rsidR="00294088" w:rsidRPr="00AC2977">
          <w:rPr>
            <w:rStyle w:val="Hyperlink"/>
            <w:rFonts w:hint="cs"/>
            <w:noProof/>
            <w:rtl/>
          </w:rPr>
          <w:t>ی</w:t>
        </w:r>
        <w:r w:rsidR="00294088" w:rsidRPr="00AC2977">
          <w:rPr>
            <w:rStyle w:val="Hyperlink"/>
            <w:rFonts w:hint="eastAsia"/>
            <w:noProof/>
            <w:rtl/>
          </w:rPr>
          <w:t>ت</w:t>
        </w:r>
        <w:r w:rsidR="00294088">
          <w:rPr>
            <w:noProof/>
            <w:webHidden/>
          </w:rPr>
          <w:tab/>
        </w:r>
        <w:r w:rsidR="00294088">
          <w:rPr>
            <w:noProof/>
            <w:webHidden/>
          </w:rPr>
          <w:fldChar w:fldCharType="begin"/>
        </w:r>
        <w:r w:rsidR="00294088">
          <w:rPr>
            <w:noProof/>
            <w:webHidden/>
          </w:rPr>
          <w:instrText xml:space="preserve"> PAGEREF _Toc184220873 \h </w:instrText>
        </w:r>
        <w:r w:rsidR="00294088">
          <w:rPr>
            <w:noProof/>
            <w:webHidden/>
          </w:rPr>
        </w:r>
        <w:r w:rsidR="00294088">
          <w:rPr>
            <w:noProof/>
            <w:webHidden/>
          </w:rPr>
          <w:fldChar w:fldCharType="separate"/>
        </w:r>
        <w:r w:rsidR="005D4C9E">
          <w:rPr>
            <w:noProof/>
            <w:webHidden/>
            <w:rtl/>
          </w:rPr>
          <w:t>26</w:t>
        </w:r>
        <w:r w:rsidR="00294088">
          <w:rPr>
            <w:noProof/>
            <w:webHidden/>
          </w:rPr>
          <w:fldChar w:fldCharType="end"/>
        </w:r>
      </w:hyperlink>
    </w:p>
    <w:p w14:paraId="6E9209DD" w14:textId="4E2E9653" w:rsidR="00294088" w:rsidRDefault="00DC55C4" w:rsidP="00C00B4A">
      <w:pPr>
        <w:pStyle w:val="TOC1"/>
        <w:rPr>
          <w:rFonts w:asciiTheme="minorHAnsi" w:eastAsiaTheme="minorEastAsia" w:hAnsiTheme="minorHAnsi" w:cstheme="minorBidi"/>
          <w:noProof/>
          <w:szCs w:val="22"/>
          <w:lang w:bidi="fa-IR"/>
        </w:rPr>
      </w:pPr>
      <w:hyperlink w:anchor="_Toc184220874" w:history="1">
        <w:r w:rsidR="00294088" w:rsidRPr="00AC2977">
          <w:rPr>
            <w:rStyle w:val="Hyperlink"/>
            <w:noProof/>
            <w:rtl/>
          </w:rPr>
          <w:t>نمودار 12: نمودار توز</w:t>
        </w:r>
        <w:r w:rsidR="00294088" w:rsidRPr="00AC2977">
          <w:rPr>
            <w:rStyle w:val="Hyperlink"/>
            <w:rFonts w:hint="cs"/>
            <w:noProof/>
            <w:rtl/>
          </w:rPr>
          <w:t>ی</w:t>
        </w:r>
        <w:r w:rsidR="00294088" w:rsidRPr="00AC2977">
          <w:rPr>
            <w:rStyle w:val="Hyperlink"/>
            <w:rFonts w:hint="eastAsia"/>
            <w:noProof/>
            <w:rtl/>
          </w:rPr>
          <w:t>ع</w:t>
        </w:r>
        <w:r w:rsidR="00294088" w:rsidRPr="00AC2977">
          <w:rPr>
            <w:rStyle w:val="Hyperlink"/>
            <w:noProof/>
            <w:rtl/>
          </w:rPr>
          <w:t xml:space="preserve"> سن برقرار</w:t>
        </w:r>
        <w:r w:rsidR="00294088" w:rsidRPr="00AC2977">
          <w:rPr>
            <w:rStyle w:val="Hyperlink"/>
            <w:rFonts w:hint="cs"/>
            <w:noProof/>
            <w:rtl/>
          </w:rPr>
          <w:t>ی</w:t>
        </w:r>
        <w:r w:rsidR="00294088" w:rsidRPr="00AC2977">
          <w:rPr>
            <w:rStyle w:val="Hyperlink"/>
            <w:noProof/>
            <w:rtl/>
          </w:rPr>
          <w:t xml:space="preserve"> ازکارافتادگان به تفک</w:t>
        </w:r>
        <w:r w:rsidR="00294088" w:rsidRPr="00AC2977">
          <w:rPr>
            <w:rStyle w:val="Hyperlink"/>
            <w:rFonts w:hint="cs"/>
            <w:noProof/>
            <w:rtl/>
          </w:rPr>
          <w:t>ی</w:t>
        </w:r>
        <w:r w:rsidR="00294088" w:rsidRPr="00AC2977">
          <w:rPr>
            <w:rStyle w:val="Hyperlink"/>
            <w:rFonts w:hint="eastAsia"/>
            <w:noProof/>
            <w:rtl/>
          </w:rPr>
          <w:t>ک</w:t>
        </w:r>
        <w:r w:rsidR="00294088" w:rsidRPr="00AC2977">
          <w:rPr>
            <w:rStyle w:val="Hyperlink"/>
            <w:noProof/>
            <w:rtl/>
          </w:rPr>
          <w:t xml:space="preserve"> جنس</w:t>
        </w:r>
        <w:r w:rsidR="00294088" w:rsidRPr="00AC2977">
          <w:rPr>
            <w:rStyle w:val="Hyperlink"/>
            <w:rFonts w:hint="cs"/>
            <w:noProof/>
            <w:rtl/>
          </w:rPr>
          <w:t>ی</w:t>
        </w:r>
        <w:r w:rsidR="00294088" w:rsidRPr="00AC2977">
          <w:rPr>
            <w:rStyle w:val="Hyperlink"/>
            <w:rFonts w:hint="eastAsia"/>
            <w:noProof/>
            <w:rtl/>
          </w:rPr>
          <w:t>ت</w:t>
        </w:r>
        <w:r w:rsidR="00294088">
          <w:rPr>
            <w:noProof/>
            <w:webHidden/>
          </w:rPr>
          <w:tab/>
        </w:r>
        <w:r w:rsidR="00294088">
          <w:rPr>
            <w:noProof/>
            <w:webHidden/>
          </w:rPr>
          <w:fldChar w:fldCharType="begin"/>
        </w:r>
        <w:r w:rsidR="00294088">
          <w:rPr>
            <w:noProof/>
            <w:webHidden/>
          </w:rPr>
          <w:instrText xml:space="preserve"> PAGEREF _Toc184220874 \h </w:instrText>
        </w:r>
        <w:r w:rsidR="00294088">
          <w:rPr>
            <w:noProof/>
            <w:webHidden/>
          </w:rPr>
        </w:r>
        <w:r w:rsidR="00294088">
          <w:rPr>
            <w:noProof/>
            <w:webHidden/>
          </w:rPr>
          <w:fldChar w:fldCharType="separate"/>
        </w:r>
        <w:r w:rsidR="005D4C9E">
          <w:rPr>
            <w:noProof/>
            <w:webHidden/>
            <w:rtl/>
          </w:rPr>
          <w:t>28</w:t>
        </w:r>
        <w:r w:rsidR="00294088">
          <w:rPr>
            <w:noProof/>
            <w:webHidden/>
          </w:rPr>
          <w:fldChar w:fldCharType="end"/>
        </w:r>
      </w:hyperlink>
    </w:p>
    <w:p w14:paraId="7391571F" w14:textId="651CF1DC" w:rsidR="00294088" w:rsidRDefault="00DC55C4" w:rsidP="00C00B4A">
      <w:pPr>
        <w:pStyle w:val="TOC1"/>
        <w:rPr>
          <w:rFonts w:asciiTheme="minorHAnsi" w:eastAsiaTheme="minorEastAsia" w:hAnsiTheme="minorHAnsi" w:cstheme="minorBidi"/>
          <w:noProof/>
          <w:szCs w:val="22"/>
          <w:lang w:bidi="fa-IR"/>
        </w:rPr>
      </w:pPr>
      <w:hyperlink w:anchor="_Toc184220875" w:history="1">
        <w:r w:rsidR="00294088" w:rsidRPr="00AC2977">
          <w:rPr>
            <w:rStyle w:val="Hyperlink"/>
            <w:noProof/>
            <w:rtl/>
          </w:rPr>
          <w:t>نمودار 13: نمودار توز</w:t>
        </w:r>
        <w:r w:rsidR="00294088" w:rsidRPr="00AC2977">
          <w:rPr>
            <w:rStyle w:val="Hyperlink"/>
            <w:rFonts w:hint="cs"/>
            <w:noProof/>
            <w:rtl/>
          </w:rPr>
          <w:t>ی</w:t>
        </w:r>
        <w:r w:rsidR="00294088" w:rsidRPr="00AC2977">
          <w:rPr>
            <w:rStyle w:val="Hyperlink"/>
            <w:rFonts w:hint="eastAsia"/>
            <w:noProof/>
            <w:rtl/>
          </w:rPr>
          <w:t>ع</w:t>
        </w:r>
        <w:r w:rsidR="00294088" w:rsidRPr="00AC2977">
          <w:rPr>
            <w:rStyle w:val="Hyperlink"/>
            <w:noProof/>
            <w:rtl/>
          </w:rPr>
          <w:t xml:space="preserve"> سن فوتِ فوت شدگان به تفک</w:t>
        </w:r>
        <w:r w:rsidR="00294088" w:rsidRPr="00AC2977">
          <w:rPr>
            <w:rStyle w:val="Hyperlink"/>
            <w:rFonts w:hint="cs"/>
            <w:noProof/>
            <w:rtl/>
          </w:rPr>
          <w:t>ی</w:t>
        </w:r>
        <w:r w:rsidR="00294088" w:rsidRPr="00AC2977">
          <w:rPr>
            <w:rStyle w:val="Hyperlink"/>
            <w:rFonts w:hint="eastAsia"/>
            <w:noProof/>
            <w:rtl/>
          </w:rPr>
          <w:t>ک</w:t>
        </w:r>
        <w:r w:rsidR="00294088" w:rsidRPr="00AC2977">
          <w:rPr>
            <w:rStyle w:val="Hyperlink"/>
            <w:noProof/>
            <w:rtl/>
          </w:rPr>
          <w:t xml:space="preserve"> جنس</w:t>
        </w:r>
        <w:r w:rsidR="00294088" w:rsidRPr="00AC2977">
          <w:rPr>
            <w:rStyle w:val="Hyperlink"/>
            <w:rFonts w:hint="cs"/>
            <w:noProof/>
            <w:rtl/>
          </w:rPr>
          <w:t>ی</w:t>
        </w:r>
        <w:r w:rsidR="00294088" w:rsidRPr="00AC2977">
          <w:rPr>
            <w:rStyle w:val="Hyperlink"/>
            <w:rFonts w:hint="eastAsia"/>
            <w:noProof/>
            <w:rtl/>
          </w:rPr>
          <w:t>ت</w:t>
        </w:r>
        <w:r w:rsidR="00294088">
          <w:rPr>
            <w:noProof/>
            <w:webHidden/>
          </w:rPr>
          <w:tab/>
        </w:r>
        <w:r w:rsidR="00294088">
          <w:rPr>
            <w:noProof/>
            <w:webHidden/>
          </w:rPr>
          <w:fldChar w:fldCharType="begin"/>
        </w:r>
        <w:r w:rsidR="00294088">
          <w:rPr>
            <w:noProof/>
            <w:webHidden/>
          </w:rPr>
          <w:instrText xml:space="preserve"> PAGEREF _Toc184220875 \h </w:instrText>
        </w:r>
        <w:r w:rsidR="00294088">
          <w:rPr>
            <w:noProof/>
            <w:webHidden/>
          </w:rPr>
        </w:r>
        <w:r w:rsidR="00294088">
          <w:rPr>
            <w:noProof/>
            <w:webHidden/>
          </w:rPr>
          <w:fldChar w:fldCharType="separate"/>
        </w:r>
        <w:r w:rsidR="005D4C9E">
          <w:rPr>
            <w:noProof/>
            <w:webHidden/>
            <w:rtl/>
          </w:rPr>
          <w:t>31</w:t>
        </w:r>
        <w:r w:rsidR="00294088">
          <w:rPr>
            <w:noProof/>
            <w:webHidden/>
          </w:rPr>
          <w:fldChar w:fldCharType="end"/>
        </w:r>
      </w:hyperlink>
    </w:p>
    <w:p w14:paraId="29C83993" w14:textId="58E2ABDB" w:rsidR="00294088" w:rsidRDefault="00DC55C4" w:rsidP="00C00B4A">
      <w:pPr>
        <w:pStyle w:val="TOC1"/>
        <w:rPr>
          <w:rFonts w:asciiTheme="minorHAnsi" w:eastAsiaTheme="minorEastAsia" w:hAnsiTheme="minorHAnsi" w:cstheme="minorBidi"/>
          <w:noProof/>
          <w:szCs w:val="22"/>
          <w:lang w:bidi="fa-IR"/>
        </w:rPr>
      </w:pPr>
      <w:hyperlink w:anchor="_Toc184220876" w:history="1">
        <w:r w:rsidR="00294088" w:rsidRPr="00AC2977">
          <w:rPr>
            <w:rStyle w:val="Hyperlink"/>
            <w:noProof/>
            <w:rtl/>
          </w:rPr>
          <w:t>نمودار 14: توز</w:t>
        </w:r>
        <w:r w:rsidR="00294088" w:rsidRPr="00AC2977">
          <w:rPr>
            <w:rStyle w:val="Hyperlink"/>
            <w:rFonts w:hint="cs"/>
            <w:noProof/>
            <w:rtl/>
          </w:rPr>
          <w:t>ی</w:t>
        </w:r>
        <w:r w:rsidR="00294088" w:rsidRPr="00AC2977">
          <w:rPr>
            <w:rStyle w:val="Hyperlink"/>
            <w:rFonts w:hint="eastAsia"/>
            <w:noProof/>
            <w:rtl/>
          </w:rPr>
          <w:t>ع</w:t>
        </w:r>
        <w:r w:rsidR="00294088" w:rsidRPr="00AC2977">
          <w:rPr>
            <w:rStyle w:val="Hyperlink"/>
            <w:noProof/>
            <w:rtl/>
          </w:rPr>
          <w:t xml:space="preserve"> فراوان</w:t>
        </w:r>
        <w:r w:rsidR="00294088" w:rsidRPr="00AC2977">
          <w:rPr>
            <w:rStyle w:val="Hyperlink"/>
            <w:rFonts w:hint="cs"/>
            <w:noProof/>
            <w:rtl/>
          </w:rPr>
          <w:t>ی</w:t>
        </w:r>
        <w:r w:rsidR="00294088" w:rsidRPr="00AC2977">
          <w:rPr>
            <w:rStyle w:val="Hyperlink"/>
            <w:noProof/>
            <w:rtl/>
          </w:rPr>
          <w:t xml:space="preserve"> بازنشستگان به تفک</w:t>
        </w:r>
        <w:r w:rsidR="00294088" w:rsidRPr="00AC2977">
          <w:rPr>
            <w:rStyle w:val="Hyperlink"/>
            <w:rFonts w:hint="cs"/>
            <w:noProof/>
            <w:rtl/>
          </w:rPr>
          <w:t>ی</w:t>
        </w:r>
        <w:r w:rsidR="00294088" w:rsidRPr="00AC2977">
          <w:rPr>
            <w:rStyle w:val="Hyperlink"/>
            <w:rFonts w:hint="eastAsia"/>
            <w:noProof/>
            <w:rtl/>
          </w:rPr>
          <w:t>ک</w:t>
        </w:r>
        <w:r w:rsidR="00294088" w:rsidRPr="00AC2977">
          <w:rPr>
            <w:rStyle w:val="Hyperlink"/>
            <w:noProof/>
            <w:rtl/>
          </w:rPr>
          <w:t xml:space="preserve"> سابقه و جنس</w:t>
        </w:r>
        <w:r w:rsidR="00294088" w:rsidRPr="00AC2977">
          <w:rPr>
            <w:rStyle w:val="Hyperlink"/>
            <w:rFonts w:hint="cs"/>
            <w:noProof/>
            <w:rtl/>
          </w:rPr>
          <w:t>ی</w:t>
        </w:r>
        <w:r w:rsidR="00294088" w:rsidRPr="00AC2977">
          <w:rPr>
            <w:rStyle w:val="Hyperlink"/>
            <w:rFonts w:hint="eastAsia"/>
            <w:noProof/>
            <w:rtl/>
          </w:rPr>
          <w:t>ت</w:t>
        </w:r>
        <w:r w:rsidR="00294088">
          <w:rPr>
            <w:noProof/>
            <w:webHidden/>
          </w:rPr>
          <w:tab/>
        </w:r>
        <w:r w:rsidR="00294088">
          <w:rPr>
            <w:noProof/>
            <w:webHidden/>
          </w:rPr>
          <w:fldChar w:fldCharType="begin"/>
        </w:r>
        <w:r w:rsidR="00294088">
          <w:rPr>
            <w:noProof/>
            <w:webHidden/>
          </w:rPr>
          <w:instrText xml:space="preserve"> PAGEREF _Toc184220876 \h </w:instrText>
        </w:r>
        <w:r w:rsidR="00294088">
          <w:rPr>
            <w:noProof/>
            <w:webHidden/>
          </w:rPr>
        </w:r>
        <w:r w:rsidR="00294088">
          <w:rPr>
            <w:noProof/>
            <w:webHidden/>
          </w:rPr>
          <w:fldChar w:fldCharType="separate"/>
        </w:r>
        <w:r w:rsidR="005D4C9E">
          <w:rPr>
            <w:noProof/>
            <w:webHidden/>
            <w:rtl/>
          </w:rPr>
          <w:t>33</w:t>
        </w:r>
        <w:r w:rsidR="00294088">
          <w:rPr>
            <w:noProof/>
            <w:webHidden/>
          </w:rPr>
          <w:fldChar w:fldCharType="end"/>
        </w:r>
      </w:hyperlink>
    </w:p>
    <w:p w14:paraId="015572E1" w14:textId="79FEB4B5" w:rsidR="00294088" w:rsidRDefault="00DC55C4" w:rsidP="00C00B4A">
      <w:pPr>
        <w:pStyle w:val="TOC1"/>
        <w:rPr>
          <w:rFonts w:asciiTheme="minorHAnsi" w:eastAsiaTheme="minorEastAsia" w:hAnsiTheme="minorHAnsi" w:cstheme="minorBidi"/>
          <w:noProof/>
          <w:szCs w:val="22"/>
          <w:lang w:bidi="fa-IR"/>
        </w:rPr>
      </w:pPr>
      <w:hyperlink w:anchor="_Toc184220877" w:history="1">
        <w:r w:rsidR="00294088" w:rsidRPr="00AC2977">
          <w:rPr>
            <w:rStyle w:val="Hyperlink"/>
            <w:noProof/>
            <w:rtl/>
          </w:rPr>
          <w:t>نمودار 15: توز</w:t>
        </w:r>
        <w:r w:rsidR="00294088" w:rsidRPr="00AC2977">
          <w:rPr>
            <w:rStyle w:val="Hyperlink"/>
            <w:rFonts w:hint="cs"/>
            <w:noProof/>
            <w:rtl/>
          </w:rPr>
          <w:t>ی</w:t>
        </w:r>
        <w:r w:rsidR="00294088" w:rsidRPr="00AC2977">
          <w:rPr>
            <w:rStyle w:val="Hyperlink"/>
            <w:rFonts w:hint="eastAsia"/>
            <w:noProof/>
            <w:rtl/>
          </w:rPr>
          <w:t>ع</w:t>
        </w:r>
        <w:r w:rsidR="00294088" w:rsidRPr="00AC2977">
          <w:rPr>
            <w:rStyle w:val="Hyperlink"/>
            <w:noProof/>
            <w:rtl/>
          </w:rPr>
          <w:t xml:space="preserve"> فراوان</w:t>
        </w:r>
        <w:r w:rsidR="00294088" w:rsidRPr="00AC2977">
          <w:rPr>
            <w:rStyle w:val="Hyperlink"/>
            <w:rFonts w:hint="cs"/>
            <w:noProof/>
            <w:rtl/>
          </w:rPr>
          <w:t>ی</w:t>
        </w:r>
        <w:r w:rsidR="00294088" w:rsidRPr="00AC2977">
          <w:rPr>
            <w:rStyle w:val="Hyperlink"/>
            <w:noProof/>
            <w:rtl/>
          </w:rPr>
          <w:t xml:space="preserve"> ازکارافتادگان به تفک</w:t>
        </w:r>
        <w:r w:rsidR="00294088" w:rsidRPr="00AC2977">
          <w:rPr>
            <w:rStyle w:val="Hyperlink"/>
            <w:rFonts w:hint="cs"/>
            <w:noProof/>
            <w:rtl/>
          </w:rPr>
          <w:t>ی</w:t>
        </w:r>
        <w:r w:rsidR="00294088" w:rsidRPr="00AC2977">
          <w:rPr>
            <w:rStyle w:val="Hyperlink"/>
            <w:rFonts w:hint="eastAsia"/>
            <w:noProof/>
            <w:rtl/>
          </w:rPr>
          <w:t>ک</w:t>
        </w:r>
        <w:r w:rsidR="00294088" w:rsidRPr="00AC2977">
          <w:rPr>
            <w:rStyle w:val="Hyperlink"/>
            <w:noProof/>
            <w:rtl/>
          </w:rPr>
          <w:t xml:space="preserve"> سابقه و جنس</w:t>
        </w:r>
        <w:r w:rsidR="00294088" w:rsidRPr="00AC2977">
          <w:rPr>
            <w:rStyle w:val="Hyperlink"/>
            <w:rFonts w:hint="cs"/>
            <w:noProof/>
            <w:rtl/>
          </w:rPr>
          <w:t>ی</w:t>
        </w:r>
        <w:r w:rsidR="00294088" w:rsidRPr="00AC2977">
          <w:rPr>
            <w:rStyle w:val="Hyperlink"/>
            <w:rFonts w:hint="eastAsia"/>
            <w:noProof/>
            <w:rtl/>
          </w:rPr>
          <w:t>ت</w:t>
        </w:r>
        <w:r w:rsidR="00294088">
          <w:rPr>
            <w:noProof/>
            <w:webHidden/>
          </w:rPr>
          <w:tab/>
        </w:r>
        <w:r w:rsidR="00294088">
          <w:rPr>
            <w:noProof/>
            <w:webHidden/>
          </w:rPr>
          <w:fldChar w:fldCharType="begin"/>
        </w:r>
        <w:r w:rsidR="00294088">
          <w:rPr>
            <w:noProof/>
            <w:webHidden/>
          </w:rPr>
          <w:instrText xml:space="preserve"> PAGEREF _Toc184220877 \h </w:instrText>
        </w:r>
        <w:r w:rsidR="00294088">
          <w:rPr>
            <w:noProof/>
            <w:webHidden/>
          </w:rPr>
        </w:r>
        <w:r w:rsidR="00294088">
          <w:rPr>
            <w:noProof/>
            <w:webHidden/>
          </w:rPr>
          <w:fldChar w:fldCharType="separate"/>
        </w:r>
        <w:r w:rsidR="005D4C9E">
          <w:rPr>
            <w:noProof/>
            <w:webHidden/>
            <w:rtl/>
          </w:rPr>
          <w:t>35</w:t>
        </w:r>
        <w:r w:rsidR="00294088">
          <w:rPr>
            <w:noProof/>
            <w:webHidden/>
          </w:rPr>
          <w:fldChar w:fldCharType="end"/>
        </w:r>
      </w:hyperlink>
    </w:p>
    <w:p w14:paraId="4624D73D" w14:textId="09614C3E" w:rsidR="00294088" w:rsidRDefault="00DC55C4" w:rsidP="00C00B4A">
      <w:pPr>
        <w:pStyle w:val="TOC1"/>
        <w:rPr>
          <w:rFonts w:asciiTheme="minorHAnsi" w:eastAsiaTheme="minorEastAsia" w:hAnsiTheme="minorHAnsi" w:cstheme="minorBidi"/>
          <w:noProof/>
          <w:szCs w:val="22"/>
          <w:lang w:bidi="fa-IR"/>
        </w:rPr>
      </w:pPr>
      <w:hyperlink w:anchor="_Toc184220878" w:history="1">
        <w:r w:rsidR="00294088" w:rsidRPr="00AC2977">
          <w:rPr>
            <w:rStyle w:val="Hyperlink"/>
            <w:noProof/>
            <w:rtl/>
          </w:rPr>
          <w:t>نمودار 16: توز</w:t>
        </w:r>
        <w:r w:rsidR="00294088" w:rsidRPr="00AC2977">
          <w:rPr>
            <w:rStyle w:val="Hyperlink"/>
            <w:rFonts w:hint="cs"/>
            <w:noProof/>
            <w:rtl/>
          </w:rPr>
          <w:t>ی</w:t>
        </w:r>
        <w:r w:rsidR="00294088" w:rsidRPr="00AC2977">
          <w:rPr>
            <w:rStyle w:val="Hyperlink"/>
            <w:rFonts w:hint="eastAsia"/>
            <w:noProof/>
            <w:rtl/>
          </w:rPr>
          <w:t>ع</w:t>
        </w:r>
        <w:r w:rsidR="00294088" w:rsidRPr="00AC2977">
          <w:rPr>
            <w:rStyle w:val="Hyperlink"/>
            <w:noProof/>
            <w:rtl/>
          </w:rPr>
          <w:t xml:space="preserve"> فراوان</w:t>
        </w:r>
        <w:r w:rsidR="00294088" w:rsidRPr="00AC2977">
          <w:rPr>
            <w:rStyle w:val="Hyperlink"/>
            <w:rFonts w:hint="cs"/>
            <w:noProof/>
            <w:rtl/>
          </w:rPr>
          <w:t>ی</w:t>
        </w:r>
        <w:r w:rsidR="00294088" w:rsidRPr="00AC2977">
          <w:rPr>
            <w:rStyle w:val="Hyperlink"/>
            <w:noProof/>
            <w:rtl/>
          </w:rPr>
          <w:t xml:space="preserve"> پرونده</w:t>
        </w:r>
        <w:r w:rsidR="00294088" w:rsidRPr="00AC2977">
          <w:rPr>
            <w:rStyle w:val="Hyperlink"/>
            <w:noProof/>
          </w:rPr>
          <w:t>‌</w:t>
        </w:r>
        <w:r w:rsidR="00294088" w:rsidRPr="00AC2977">
          <w:rPr>
            <w:rStyle w:val="Hyperlink"/>
            <w:noProof/>
            <w:rtl/>
          </w:rPr>
          <w:t>ها</w:t>
        </w:r>
        <w:r w:rsidR="00294088" w:rsidRPr="00AC2977">
          <w:rPr>
            <w:rStyle w:val="Hyperlink"/>
            <w:rFonts w:hint="cs"/>
            <w:noProof/>
            <w:rtl/>
          </w:rPr>
          <w:t>ی</w:t>
        </w:r>
        <w:r w:rsidR="00294088" w:rsidRPr="00AC2977">
          <w:rPr>
            <w:rStyle w:val="Hyperlink"/>
            <w:noProof/>
            <w:rtl/>
          </w:rPr>
          <w:t xml:space="preserve"> فوت به تفک</w:t>
        </w:r>
        <w:r w:rsidR="00294088" w:rsidRPr="00AC2977">
          <w:rPr>
            <w:rStyle w:val="Hyperlink"/>
            <w:rFonts w:hint="cs"/>
            <w:noProof/>
            <w:rtl/>
          </w:rPr>
          <w:t>ی</w:t>
        </w:r>
        <w:r w:rsidR="00294088" w:rsidRPr="00AC2977">
          <w:rPr>
            <w:rStyle w:val="Hyperlink"/>
            <w:rFonts w:hint="eastAsia"/>
            <w:noProof/>
            <w:rtl/>
          </w:rPr>
          <w:t>ک</w:t>
        </w:r>
        <w:r w:rsidR="00294088" w:rsidRPr="00AC2977">
          <w:rPr>
            <w:rStyle w:val="Hyperlink"/>
            <w:noProof/>
            <w:rtl/>
          </w:rPr>
          <w:t xml:space="preserve"> سابقه و جنس</w:t>
        </w:r>
        <w:r w:rsidR="00294088" w:rsidRPr="00AC2977">
          <w:rPr>
            <w:rStyle w:val="Hyperlink"/>
            <w:rFonts w:hint="cs"/>
            <w:noProof/>
            <w:rtl/>
          </w:rPr>
          <w:t>ی</w:t>
        </w:r>
        <w:r w:rsidR="00294088" w:rsidRPr="00AC2977">
          <w:rPr>
            <w:rStyle w:val="Hyperlink"/>
            <w:rFonts w:hint="eastAsia"/>
            <w:noProof/>
            <w:rtl/>
          </w:rPr>
          <w:t>ت</w:t>
        </w:r>
        <w:r w:rsidR="00294088">
          <w:rPr>
            <w:noProof/>
            <w:webHidden/>
          </w:rPr>
          <w:tab/>
        </w:r>
        <w:r w:rsidR="00294088">
          <w:rPr>
            <w:noProof/>
            <w:webHidden/>
          </w:rPr>
          <w:fldChar w:fldCharType="begin"/>
        </w:r>
        <w:r w:rsidR="00294088">
          <w:rPr>
            <w:noProof/>
            <w:webHidden/>
          </w:rPr>
          <w:instrText xml:space="preserve"> PAGEREF _Toc184220878 \h </w:instrText>
        </w:r>
        <w:r w:rsidR="00294088">
          <w:rPr>
            <w:noProof/>
            <w:webHidden/>
          </w:rPr>
        </w:r>
        <w:r w:rsidR="00294088">
          <w:rPr>
            <w:noProof/>
            <w:webHidden/>
          </w:rPr>
          <w:fldChar w:fldCharType="separate"/>
        </w:r>
        <w:r w:rsidR="005D4C9E">
          <w:rPr>
            <w:noProof/>
            <w:webHidden/>
            <w:rtl/>
          </w:rPr>
          <w:t>37</w:t>
        </w:r>
        <w:r w:rsidR="00294088">
          <w:rPr>
            <w:noProof/>
            <w:webHidden/>
          </w:rPr>
          <w:fldChar w:fldCharType="end"/>
        </w:r>
      </w:hyperlink>
    </w:p>
    <w:p w14:paraId="0E620D2A" w14:textId="1CF3DB87" w:rsidR="00294088" w:rsidRDefault="00DC55C4" w:rsidP="00C00B4A">
      <w:pPr>
        <w:pStyle w:val="TOC1"/>
        <w:rPr>
          <w:rFonts w:asciiTheme="minorHAnsi" w:eastAsiaTheme="minorEastAsia" w:hAnsiTheme="minorHAnsi" w:cstheme="minorBidi"/>
          <w:noProof/>
          <w:szCs w:val="22"/>
          <w:lang w:bidi="fa-IR"/>
        </w:rPr>
      </w:pPr>
      <w:hyperlink w:anchor="_Toc184220879" w:history="1">
        <w:r w:rsidR="00294088" w:rsidRPr="00AC2977">
          <w:rPr>
            <w:rStyle w:val="Hyperlink"/>
            <w:noProof/>
            <w:rtl/>
          </w:rPr>
          <w:t>نمودار 17: توز</w:t>
        </w:r>
        <w:r w:rsidR="00294088" w:rsidRPr="00AC2977">
          <w:rPr>
            <w:rStyle w:val="Hyperlink"/>
            <w:rFonts w:hint="cs"/>
            <w:noProof/>
            <w:rtl/>
          </w:rPr>
          <w:t>ی</w:t>
        </w:r>
        <w:r w:rsidR="00294088" w:rsidRPr="00AC2977">
          <w:rPr>
            <w:rStyle w:val="Hyperlink"/>
            <w:rFonts w:hint="eastAsia"/>
            <w:noProof/>
            <w:rtl/>
          </w:rPr>
          <w:t>ع</w:t>
        </w:r>
        <w:r w:rsidR="00294088" w:rsidRPr="00AC2977">
          <w:rPr>
            <w:rStyle w:val="Hyperlink"/>
            <w:noProof/>
            <w:rtl/>
          </w:rPr>
          <w:t xml:space="preserve"> فراوان</w:t>
        </w:r>
        <w:r w:rsidR="00294088" w:rsidRPr="00AC2977">
          <w:rPr>
            <w:rStyle w:val="Hyperlink"/>
            <w:rFonts w:hint="cs"/>
            <w:noProof/>
            <w:rtl/>
          </w:rPr>
          <w:t>ی</w:t>
        </w:r>
        <w:r w:rsidR="00294088" w:rsidRPr="00AC2977">
          <w:rPr>
            <w:rStyle w:val="Hyperlink"/>
            <w:noProof/>
            <w:rtl/>
          </w:rPr>
          <w:t xml:space="preserve"> بازنشستگان به تفک</w:t>
        </w:r>
        <w:r w:rsidR="00294088" w:rsidRPr="00AC2977">
          <w:rPr>
            <w:rStyle w:val="Hyperlink"/>
            <w:rFonts w:hint="cs"/>
            <w:noProof/>
            <w:rtl/>
          </w:rPr>
          <w:t>ی</w:t>
        </w:r>
        <w:r w:rsidR="00294088" w:rsidRPr="00AC2977">
          <w:rPr>
            <w:rStyle w:val="Hyperlink"/>
            <w:rFonts w:hint="eastAsia"/>
            <w:noProof/>
            <w:rtl/>
          </w:rPr>
          <w:t>ک</w:t>
        </w:r>
        <w:r w:rsidR="00294088" w:rsidRPr="00AC2977">
          <w:rPr>
            <w:rStyle w:val="Hyperlink"/>
            <w:noProof/>
            <w:rtl/>
          </w:rPr>
          <w:t xml:space="preserve"> مبلغ حکم مستمر</w:t>
        </w:r>
        <w:r w:rsidR="00294088" w:rsidRPr="00AC2977">
          <w:rPr>
            <w:rStyle w:val="Hyperlink"/>
            <w:rFonts w:hint="cs"/>
            <w:noProof/>
            <w:rtl/>
          </w:rPr>
          <w:t>ی</w:t>
        </w:r>
        <w:r w:rsidR="00294088" w:rsidRPr="00AC2977">
          <w:rPr>
            <w:rStyle w:val="Hyperlink"/>
            <w:noProof/>
            <w:rtl/>
          </w:rPr>
          <w:t xml:space="preserve"> و جنس</w:t>
        </w:r>
        <w:r w:rsidR="00294088" w:rsidRPr="00AC2977">
          <w:rPr>
            <w:rStyle w:val="Hyperlink"/>
            <w:rFonts w:hint="cs"/>
            <w:noProof/>
            <w:rtl/>
          </w:rPr>
          <w:t>ی</w:t>
        </w:r>
        <w:r w:rsidR="00294088" w:rsidRPr="00AC2977">
          <w:rPr>
            <w:rStyle w:val="Hyperlink"/>
            <w:rFonts w:hint="eastAsia"/>
            <w:noProof/>
            <w:rtl/>
          </w:rPr>
          <w:t>ت</w:t>
        </w:r>
        <w:r w:rsidR="00294088">
          <w:rPr>
            <w:noProof/>
            <w:webHidden/>
          </w:rPr>
          <w:tab/>
        </w:r>
        <w:r w:rsidR="00294088">
          <w:rPr>
            <w:noProof/>
            <w:webHidden/>
          </w:rPr>
          <w:fldChar w:fldCharType="begin"/>
        </w:r>
        <w:r w:rsidR="00294088">
          <w:rPr>
            <w:noProof/>
            <w:webHidden/>
          </w:rPr>
          <w:instrText xml:space="preserve"> PAGEREF _Toc184220879 \h </w:instrText>
        </w:r>
        <w:r w:rsidR="00294088">
          <w:rPr>
            <w:noProof/>
            <w:webHidden/>
          </w:rPr>
        </w:r>
        <w:r w:rsidR="00294088">
          <w:rPr>
            <w:noProof/>
            <w:webHidden/>
          </w:rPr>
          <w:fldChar w:fldCharType="separate"/>
        </w:r>
        <w:r w:rsidR="005D4C9E">
          <w:rPr>
            <w:noProof/>
            <w:webHidden/>
            <w:rtl/>
          </w:rPr>
          <w:t>39</w:t>
        </w:r>
        <w:r w:rsidR="00294088">
          <w:rPr>
            <w:noProof/>
            <w:webHidden/>
          </w:rPr>
          <w:fldChar w:fldCharType="end"/>
        </w:r>
      </w:hyperlink>
    </w:p>
    <w:p w14:paraId="629FC691" w14:textId="03D8DA40" w:rsidR="00294088" w:rsidRDefault="00DC55C4" w:rsidP="00C00B4A">
      <w:pPr>
        <w:pStyle w:val="TOC1"/>
        <w:rPr>
          <w:rFonts w:asciiTheme="minorHAnsi" w:eastAsiaTheme="minorEastAsia" w:hAnsiTheme="minorHAnsi" w:cstheme="minorBidi"/>
          <w:noProof/>
          <w:szCs w:val="22"/>
          <w:lang w:bidi="fa-IR"/>
        </w:rPr>
      </w:pPr>
      <w:hyperlink w:anchor="_Toc184220880" w:history="1">
        <w:r w:rsidR="00294088" w:rsidRPr="00AC2977">
          <w:rPr>
            <w:rStyle w:val="Hyperlink"/>
            <w:noProof/>
            <w:rtl/>
          </w:rPr>
          <w:t>نمودار 18: توز</w:t>
        </w:r>
        <w:r w:rsidR="00294088" w:rsidRPr="00AC2977">
          <w:rPr>
            <w:rStyle w:val="Hyperlink"/>
            <w:rFonts w:hint="cs"/>
            <w:noProof/>
            <w:rtl/>
          </w:rPr>
          <w:t>ی</w:t>
        </w:r>
        <w:r w:rsidR="00294088" w:rsidRPr="00AC2977">
          <w:rPr>
            <w:rStyle w:val="Hyperlink"/>
            <w:rFonts w:hint="eastAsia"/>
            <w:noProof/>
            <w:rtl/>
          </w:rPr>
          <w:t>ع</w:t>
        </w:r>
        <w:r w:rsidR="00294088" w:rsidRPr="00AC2977">
          <w:rPr>
            <w:rStyle w:val="Hyperlink"/>
            <w:noProof/>
            <w:rtl/>
          </w:rPr>
          <w:t xml:space="preserve"> فراوان</w:t>
        </w:r>
        <w:r w:rsidR="00294088" w:rsidRPr="00AC2977">
          <w:rPr>
            <w:rStyle w:val="Hyperlink"/>
            <w:rFonts w:hint="cs"/>
            <w:noProof/>
            <w:rtl/>
          </w:rPr>
          <w:t>ی</w:t>
        </w:r>
        <w:r w:rsidR="00294088" w:rsidRPr="00AC2977">
          <w:rPr>
            <w:rStyle w:val="Hyperlink"/>
            <w:noProof/>
            <w:rtl/>
          </w:rPr>
          <w:t xml:space="preserve"> ازکارافتادگان به تفک</w:t>
        </w:r>
        <w:r w:rsidR="00294088" w:rsidRPr="00AC2977">
          <w:rPr>
            <w:rStyle w:val="Hyperlink"/>
            <w:rFonts w:hint="cs"/>
            <w:noProof/>
            <w:rtl/>
          </w:rPr>
          <w:t>ی</w:t>
        </w:r>
        <w:r w:rsidR="00294088" w:rsidRPr="00AC2977">
          <w:rPr>
            <w:rStyle w:val="Hyperlink"/>
            <w:rFonts w:hint="eastAsia"/>
            <w:noProof/>
            <w:rtl/>
          </w:rPr>
          <w:t>ک</w:t>
        </w:r>
        <w:r w:rsidR="00294088" w:rsidRPr="00AC2977">
          <w:rPr>
            <w:rStyle w:val="Hyperlink"/>
            <w:noProof/>
            <w:rtl/>
          </w:rPr>
          <w:t xml:space="preserve"> مبلغ حکم مستمر</w:t>
        </w:r>
        <w:r w:rsidR="00294088" w:rsidRPr="00AC2977">
          <w:rPr>
            <w:rStyle w:val="Hyperlink"/>
            <w:rFonts w:hint="cs"/>
            <w:noProof/>
            <w:rtl/>
          </w:rPr>
          <w:t>ی</w:t>
        </w:r>
        <w:r w:rsidR="00294088" w:rsidRPr="00AC2977">
          <w:rPr>
            <w:rStyle w:val="Hyperlink"/>
            <w:noProof/>
            <w:rtl/>
          </w:rPr>
          <w:t xml:space="preserve"> و جنس</w:t>
        </w:r>
        <w:r w:rsidR="00294088" w:rsidRPr="00AC2977">
          <w:rPr>
            <w:rStyle w:val="Hyperlink"/>
            <w:rFonts w:hint="cs"/>
            <w:noProof/>
            <w:rtl/>
          </w:rPr>
          <w:t>ی</w:t>
        </w:r>
        <w:r w:rsidR="00294088" w:rsidRPr="00AC2977">
          <w:rPr>
            <w:rStyle w:val="Hyperlink"/>
            <w:rFonts w:hint="eastAsia"/>
            <w:noProof/>
            <w:rtl/>
          </w:rPr>
          <w:t>ت</w:t>
        </w:r>
        <w:r w:rsidR="00294088">
          <w:rPr>
            <w:noProof/>
            <w:webHidden/>
          </w:rPr>
          <w:tab/>
        </w:r>
        <w:r w:rsidR="00294088">
          <w:rPr>
            <w:noProof/>
            <w:webHidden/>
          </w:rPr>
          <w:fldChar w:fldCharType="begin"/>
        </w:r>
        <w:r w:rsidR="00294088">
          <w:rPr>
            <w:noProof/>
            <w:webHidden/>
          </w:rPr>
          <w:instrText xml:space="preserve"> PAGEREF _Toc184220880 \h </w:instrText>
        </w:r>
        <w:r w:rsidR="00294088">
          <w:rPr>
            <w:noProof/>
            <w:webHidden/>
          </w:rPr>
        </w:r>
        <w:r w:rsidR="00294088">
          <w:rPr>
            <w:noProof/>
            <w:webHidden/>
          </w:rPr>
          <w:fldChar w:fldCharType="separate"/>
        </w:r>
        <w:r w:rsidR="005D4C9E">
          <w:rPr>
            <w:noProof/>
            <w:webHidden/>
            <w:rtl/>
          </w:rPr>
          <w:t>40</w:t>
        </w:r>
        <w:r w:rsidR="00294088">
          <w:rPr>
            <w:noProof/>
            <w:webHidden/>
          </w:rPr>
          <w:fldChar w:fldCharType="end"/>
        </w:r>
      </w:hyperlink>
    </w:p>
    <w:p w14:paraId="26919F5D" w14:textId="03F74E51" w:rsidR="00294088" w:rsidRDefault="00DC55C4" w:rsidP="00C00B4A">
      <w:pPr>
        <w:pStyle w:val="TOC1"/>
        <w:rPr>
          <w:rFonts w:asciiTheme="minorHAnsi" w:eastAsiaTheme="minorEastAsia" w:hAnsiTheme="minorHAnsi" w:cstheme="minorBidi"/>
          <w:noProof/>
          <w:szCs w:val="22"/>
          <w:lang w:bidi="fa-IR"/>
        </w:rPr>
      </w:pPr>
      <w:hyperlink w:anchor="_Toc184220881" w:history="1">
        <w:r w:rsidR="00294088" w:rsidRPr="00AC2977">
          <w:rPr>
            <w:rStyle w:val="Hyperlink"/>
            <w:noProof/>
            <w:rtl/>
          </w:rPr>
          <w:t>نمودار 19: توز</w:t>
        </w:r>
        <w:r w:rsidR="00294088" w:rsidRPr="00AC2977">
          <w:rPr>
            <w:rStyle w:val="Hyperlink"/>
            <w:rFonts w:hint="cs"/>
            <w:noProof/>
            <w:rtl/>
          </w:rPr>
          <w:t>ی</w:t>
        </w:r>
        <w:r w:rsidR="00294088" w:rsidRPr="00AC2977">
          <w:rPr>
            <w:rStyle w:val="Hyperlink"/>
            <w:rFonts w:hint="eastAsia"/>
            <w:noProof/>
            <w:rtl/>
          </w:rPr>
          <w:t>ع</w:t>
        </w:r>
        <w:r w:rsidR="00294088" w:rsidRPr="00AC2977">
          <w:rPr>
            <w:rStyle w:val="Hyperlink"/>
            <w:noProof/>
            <w:rtl/>
          </w:rPr>
          <w:t xml:space="preserve"> فراوان</w:t>
        </w:r>
        <w:r w:rsidR="00294088" w:rsidRPr="00AC2977">
          <w:rPr>
            <w:rStyle w:val="Hyperlink"/>
            <w:rFonts w:hint="cs"/>
            <w:noProof/>
            <w:rtl/>
          </w:rPr>
          <w:t>ی</w:t>
        </w:r>
        <w:r w:rsidR="00294088" w:rsidRPr="00AC2977">
          <w:rPr>
            <w:rStyle w:val="Hyperlink"/>
            <w:noProof/>
            <w:rtl/>
          </w:rPr>
          <w:t xml:space="preserve"> </w:t>
        </w:r>
        <w:r w:rsidR="00172345">
          <w:rPr>
            <w:rStyle w:val="Hyperlink"/>
            <w:noProof/>
            <w:rtl/>
          </w:rPr>
          <w:t>پرونده‌های فعال فوت</w:t>
        </w:r>
        <w:r w:rsidR="00294088" w:rsidRPr="00AC2977">
          <w:rPr>
            <w:rStyle w:val="Hyperlink"/>
            <w:noProof/>
            <w:rtl/>
          </w:rPr>
          <w:t xml:space="preserve"> به تفک</w:t>
        </w:r>
        <w:r w:rsidR="00294088" w:rsidRPr="00AC2977">
          <w:rPr>
            <w:rStyle w:val="Hyperlink"/>
            <w:rFonts w:hint="cs"/>
            <w:noProof/>
            <w:rtl/>
          </w:rPr>
          <w:t>ی</w:t>
        </w:r>
        <w:r w:rsidR="00294088" w:rsidRPr="00AC2977">
          <w:rPr>
            <w:rStyle w:val="Hyperlink"/>
            <w:rFonts w:hint="eastAsia"/>
            <w:noProof/>
            <w:rtl/>
          </w:rPr>
          <w:t>ک</w:t>
        </w:r>
        <w:r w:rsidR="00294088" w:rsidRPr="00AC2977">
          <w:rPr>
            <w:rStyle w:val="Hyperlink"/>
            <w:noProof/>
            <w:rtl/>
          </w:rPr>
          <w:t xml:space="preserve"> مبلغ حکم مستمر</w:t>
        </w:r>
        <w:r w:rsidR="00294088" w:rsidRPr="00AC2977">
          <w:rPr>
            <w:rStyle w:val="Hyperlink"/>
            <w:rFonts w:hint="cs"/>
            <w:noProof/>
            <w:rtl/>
          </w:rPr>
          <w:t>ی</w:t>
        </w:r>
        <w:r w:rsidR="00294088" w:rsidRPr="00AC2977">
          <w:rPr>
            <w:rStyle w:val="Hyperlink"/>
            <w:noProof/>
            <w:rtl/>
          </w:rPr>
          <w:t xml:space="preserve"> و جنس</w:t>
        </w:r>
        <w:r w:rsidR="00294088" w:rsidRPr="00AC2977">
          <w:rPr>
            <w:rStyle w:val="Hyperlink"/>
            <w:rFonts w:hint="cs"/>
            <w:noProof/>
            <w:rtl/>
          </w:rPr>
          <w:t>ی</w:t>
        </w:r>
        <w:r w:rsidR="00294088" w:rsidRPr="00AC2977">
          <w:rPr>
            <w:rStyle w:val="Hyperlink"/>
            <w:rFonts w:hint="eastAsia"/>
            <w:noProof/>
            <w:rtl/>
          </w:rPr>
          <w:t>ت</w:t>
        </w:r>
        <w:r w:rsidR="00294088">
          <w:rPr>
            <w:noProof/>
            <w:webHidden/>
          </w:rPr>
          <w:tab/>
        </w:r>
        <w:r w:rsidR="00294088">
          <w:rPr>
            <w:noProof/>
            <w:webHidden/>
          </w:rPr>
          <w:fldChar w:fldCharType="begin"/>
        </w:r>
        <w:r w:rsidR="00294088">
          <w:rPr>
            <w:noProof/>
            <w:webHidden/>
          </w:rPr>
          <w:instrText xml:space="preserve"> PAGEREF _Toc184220881 \h </w:instrText>
        </w:r>
        <w:r w:rsidR="00294088">
          <w:rPr>
            <w:noProof/>
            <w:webHidden/>
          </w:rPr>
        </w:r>
        <w:r w:rsidR="00294088">
          <w:rPr>
            <w:noProof/>
            <w:webHidden/>
          </w:rPr>
          <w:fldChar w:fldCharType="separate"/>
        </w:r>
        <w:r w:rsidR="005D4C9E">
          <w:rPr>
            <w:noProof/>
            <w:webHidden/>
            <w:rtl/>
          </w:rPr>
          <w:t>42</w:t>
        </w:r>
        <w:r w:rsidR="00294088">
          <w:rPr>
            <w:noProof/>
            <w:webHidden/>
          </w:rPr>
          <w:fldChar w:fldCharType="end"/>
        </w:r>
      </w:hyperlink>
    </w:p>
    <w:p w14:paraId="3B9B81D6" w14:textId="07B2A079" w:rsidR="00294088" w:rsidRDefault="00DC55C4" w:rsidP="00C00B4A">
      <w:pPr>
        <w:pStyle w:val="TOC1"/>
        <w:rPr>
          <w:rFonts w:asciiTheme="minorHAnsi" w:eastAsiaTheme="minorEastAsia" w:hAnsiTheme="minorHAnsi" w:cstheme="minorBidi"/>
          <w:noProof/>
          <w:szCs w:val="22"/>
          <w:lang w:bidi="fa-IR"/>
        </w:rPr>
      </w:pPr>
      <w:hyperlink w:anchor="_Toc184220882" w:history="1">
        <w:r w:rsidR="00294088" w:rsidRPr="00AC2977">
          <w:rPr>
            <w:rStyle w:val="Hyperlink"/>
            <w:noProof/>
            <w:rtl/>
          </w:rPr>
          <w:t>نمودار 20: توز</w:t>
        </w:r>
        <w:r w:rsidR="00294088" w:rsidRPr="00AC2977">
          <w:rPr>
            <w:rStyle w:val="Hyperlink"/>
            <w:rFonts w:hint="cs"/>
            <w:noProof/>
            <w:rtl/>
          </w:rPr>
          <w:t>ی</w:t>
        </w:r>
        <w:r w:rsidR="00294088" w:rsidRPr="00AC2977">
          <w:rPr>
            <w:rStyle w:val="Hyperlink"/>
            <w:rFonts w:hint="eastAsia"/>
            <w:noProof/>
            <w:rtl/>
          </w:rPr>
          <w:t>ع</w:t>
        </w:r>
        <w:r w:rsidR="00294088" w:rsidRPr="00AC2977">
          <w:rPr>
            <w:rStyle w:val="Hyperlink"/>
            <w:noProof/>
            <w:rtl/>
          </w:rPr>
          <w:t xml:space="preserve"> فراوان</w:t>
        </w:r>
        <w:r w:rsidR="00294088" w:rsidRPr="00AC2977">
          <w:rPr>
            <w:rStyle w:val="Hyperlink"/>
            <w:rFonts w:hint="cs"/>
            <w:noProof/>
            <w:rtl/>
          </w:rPr>
          <w:t>ی</w:t>
        </w:r>
        <w:r w:rsidR="00294088" w:rsidRPr="00AC2977">
          <w:rPr>
            <w:rStyle w:val="Hyperlink"/>
            <w:noProof/>
            <w:rtl/>
          </w:rPr>
          <w:t xml:space="preserve"> بازنشستگان به تفک</w:t>
        </w:r>
        <w:r w:rsidR="00294088" w:rsidRPr="00AC2977">
          <w:rPr>
            <w:rStyle w:val="Hyperlink"/>
            <w:rFonts w:hint="cs"/>
            <w:noProof/>
            <w:rtl/>
          </w:rPr>
          <w:t>ی</w:t>
        </w:r>
        <w:r w:rsidR="00294088" w:rsidRPr="00AC2977">
          <w:rPr>
            <w:rStyle w:val="Hyperlink"/>
            <w:rFonts w:hint="eastAsia"/>
            <w:noProof/>
            <w:rtl/>
          </w:rPr>
          <w:t>ک</w:t>
        </w:r>
        <w:r w:rsidR="00294088" w:rsidRPr="00AC2977">
          <w:rPr>
            <w:rStyle w:val="Hyperlink"/>
            <w:noProof/>
            <w:rtl/>
          </w:rPr>
          <w:t xml:space="preserve"> مبلغ مستمر</w:t>
        </w:r>
        <w:r w:rsidR="00294088" w:rsidRPr="00AC2977">
          <w:rPr>
            <w:rStyle w:val="Hyperlink"/>
            <w:rFonts w:hint="cs"/>
            <w:noProof/>
            <w:rtl/>
          </w:rPr>
          <w:t>ی</w:t>
        </w:r>
        <w:r w:rsidR="00294088" w:rsidRPr="00AC2977">
          <w:rPr>
            <w:rStyle w:val="Hyperlink"/>
            <w:noProof/>
            <w:rtl/>
          </w:rPr>
          <w:t xml:space="preserve"> پرداخت</w:t>
        </w:r>
        <w:r w:rsidR="00294088" w:rsidRPr="00AC2977">
          <w:rPr>
            <w:rStyle w:val="Hyperlink"/>
            <w:rFonts w:hint="cs"/>
            <w:noProof/>
            <w:rtl/>
          </w:rPr>
          <w:t>ی</w:t>
        </w:r>
        <w:r w:rsidR="00294088" w:rsidRPr="00AC2977">
          <w:rPr>
            <w:rStyle w:val="Hyperlink"/>
            <w:noProof/>
            <w:rtl/>
          </w:rPr>
          <w:t xml:space="preserve"> و جنس</w:t>
        </w:r>
        <w:r w:rsidR="00294088" w:rsidRPr="00AC2977">
          <w:rPr>
            <w:rStyle w:val="Hyperlink"/>
            <w:rFonts w:hint="cs"/>
            <w:noProof/>
            <w:rtl/>
          </w:rPr>
          <w:t>ی</w:t>
        </w:r>
        <w:r w:rsidR="00294088" w:rsidRPr="00AC2977">
          <w:rPr>
            <w:rStyle w:val="Hyperlink"/>
            <w:rFonts w:hint="eastAsia"/>
            <w:noProof/>
            <w:rtl/>
          </w:rPr>
          <w:t>ت</w:t>
        </w:r>
        <w:r w:rsidR="00294088">
          <w:rPr>
            <w:noProof/>
            <w:webHidden/>
          </w:rPr>
          <w:tab/>
        </w:r>
        <w:r w:rsidR="00294088">
          <w:rPr>
            <w:noProof/>
            <w:webHidden/>
          </w:rPr>
          <w:fldChar w:fldCharType="begin"/>
        </w:r>
        <w:r w:rsidR="00294088">
          <w:rPr>
            <w:noProof/>
            <w:webHidden/>
          </w:rPr>
          <w:instrText xml:space="preserve"> PAGEREF _Toc184220882 \h </w:instrText>
        </w:r>
        <w:r w:rsidR="00294088">
          <w:rPr>
            <w:noProof/>
            <w:webHidden/>
          </w:rPr>
        </w:r>
        <w:r w:rsidR="00294088">
          <w:rPr>
            <w:noProof/>
            <w:webHidden/>
          </w:rPr>
          <w:fldChar w:fldCharType="separate"/>
        </w:r>
        <w:r w:rsidR="005D4C9E">
          <w:rPr>
            <w:noProof/>
            <w:webHidden/>
            <w:rtl/>
          </w:rPr>
          <w:t>44</w:t>
        </w:r>
        <w:r w:rsidR="00294088">
          <w:rPr>
            <w:noProof/>
            <w:webHidden/>
          </w:rPr>
          <w:fldChar w:fldCharType="end"/>
        </w:r>
      </w:hyperlink>
    </w:p>
    <w:p w14:paraId="57D0BA6B" w14:textId="52DE858D" w:rsidR="00294088" w:rsidRDefault="00DC55C4" w:rsidP="00C00B4A">
      <w:pPr>
        <w:pStyle w:val="TOC1"/>
        <w:rPr>
          <w:rFonts w:asciiTheme="minorHAnsi" w:eastAsiaTheme="minorEastAsia" w:hAnsiTheme="minorHAnsi" w:cstheme="minorBidi"/>
          <w:noProof/>
          <w:szCs w:val="22"/>
          <w:lang w:bidi="fa-IR"/>
        </w:rPr>
      </w:pPr>
      <w:hyperlink w:anchor="_Toc184220883" w:history="1">
        <w:r w:rsidR="00294088" w:rsidRPr="00AC2977">
          <w:rPr>
            <w:rStyle w:val="Hyperlink"/>
            <w:noProof/>
            <w:rtl/>
          </w:rPr>
          <w:t>نمودار 21: توز</w:t>
        </w:r>
        <w:r w:rsidR="00294088" w:rsidRPr="00AC2977">
          <w:rPr>
            <w:rStyle w:val="Hyperlink"/>
            <w:rFonts w:hint="cs"/>
            <w:noProof/>
            <w:rtl/>
          </w:rPr>
          <w:t>ی</w:t>
        </w:r>
        <w:r w:rsidR="00294088" w:rsidRPr="00AC2977">
          <w:rPr>
            <w:rStyle w:val="Hyperlink"/>
            <w:rFonts w:hint="eastAsia"/>
            <w:noProof/>
            <w:rtl/>
          </w:rPr>
          <w:t>ع</w:t>
        </w:r>
        <w:r w:rsidR="00294088" w:rsidRPr="00AC2977">
          <w:rPr>
            <w:rStyle w:val="Hyperlink"/>
            <w:noProof/>
            <w:rtl/>
          </w:rPr>
          <w:t xml:space="preserve"> فراوان</w:t>
        </w:r>
        <w:r w:rsidR="00294088" w:rsidRPr="00AC2977">
          <w:rPr>
            <w:rStyle w:val="Hyperlink"/>
            <w:rFonts w:hint="cs"/>
            <w:noProof/>
            <w:rtl/>
          </w:rPr>
          <w:t>ی</w:t>
        </w:r>
        <w:r w:rsidR="00294088" w:rsidRPr="00AC2977">
          <w:rPr>
            <w:rStyle w:val="Hyperlink"/>
            <w:noProof/>
            <w:rtl/>
          </w:rPr>
          <w:t xml:space="preserve"> ازکارافتادگان به تفک</w:t>
        </w:r>
        <w:r w:rsidR="00294088" w:rsidRPr="00AC2977">
          <w:rPr>
            <w:rStyle w:val="Hyperlink"/>
            <w:rFonts w:hint="cs"/>
            <w:noProof/>
            <w:rtl/>
          </w:rPr>
          <w:t>ی</w:t>
        </w:r>
        <w:r w:rsidR="00294088" w:rsidRPr="00AC2977">
          <w:rPr>
            <w:rStyle w:val="Hyperlink"/>
            <w:rFonts w:hint="eastAsia"/>
            <w:noProof/>
            <w:rtl/>
          </w:rPr>
          <w:t>ک</w:t>
        </w:r>
        <w:r w:rsidR="00294088" w:rsidRPr="00AC2977">
          <w:rPr>
            <w:rStyle w:val="Hyperlink"/>
            <w:noProof/>
            <w:rtl/>
          </w:rPr>
          <w:t xml:space="preserve"> مبلغ مستمر</w:t>
        </w:r>
        <w:r w:rsidR="00294088" w:rsidRPr="00AC2977">
          <w:rPr>
            <w:rStyle w:val="Hyperlink"/>
            <w:rFonts w:hint="cs"/>
            <w:noProof/>
            <w:rtl/>
          </w:rPr>
          <w:t>ی</w:t>
        </w:r>
        <w:r w:rsidR="00294088" w:rsidRPr="00AC2977">
          <w:rPr>
            <w:rStyle w:val="Hyperlink"/>
            <w:noProof/>
            <w:rtl/>
          </w:rPr>
          <w:t xml:space="preserve"> پرداخت</w:t>
        </w:r>
        <w:r w:rsidR="00294088" w:rsidRPr="00AC2977">
          <w:rPr>
            <w:rStyle w:val="Hyperlink"/>
            <w:rFonts w:hint="cs"/>
            <w:noProof/>
            <w:rtl/>
          </w:rPr>
          <w:t>ی</w:t>
        </w:r>
        <w:r w:rsidR="00294088" w:rsidRPr="00AC2977">
          <w:rPr>
            <w:rStyle w:val="Hyperlink"/>
            <w:noProof/>
            <w:rtl/>
          </w:rPr>
          <w:t xml:space="preserve"> و جنس</w:t>
        </w:r>
        <w:r w:rsidR="00294088" w:rsidRPr="00AC2977">
          <w:rPr>
            <w:rStyle w:val="Hyperlink"/>
            <w:rFonts w:hint="cs"/>
            <w:noProof/>
            <w:rtl/>
          </w:rPr>
          <w:t>ی</w:t>
        </w:r>
        <w:r w:rsidR="00294088" w:rsidRPr="00AC2977">
          <w:rPr>
            <w:rStyle w:val="Hyperlink"/>
            <w:rFonts w:hint="eastAsia"/>
            <w:noProof/>
            <w:rtl/>
          </w:rPr>
          <w:t>ت</w:t>
        </w:r>
        <w:r w:rsidR="00294088">
          <w:rPr>
            <w:noProof/>
            <w:webHidden/>
          </w:rPr>
          <w:tab/>
        </w:r>
        <w:r w:rsidR="00294088">
          <w:rPr>
            <w:noProof/>
            <w:webHidden/>
          </w:rPr>
          <w:fldChar w:fldCharType="begin"/>
        </w:r>
        <w:r w:rsidR="00294088">
          <w:rPr>
            <w:noProof/>
            <w:webHidden/>
          </w:rPr>
          <w:instrText xml:space="preserve"> PAGEREF _Toc184220883 \h </w:instrText>
        </w:r>
        <w:r w:rsidR="00294088">
          <w:rPr>
            <w:noProof/>
            <w:webHidden/>
          </w:rPr>
        </w:r>
        <w:r w:rsidR="00294088">
          <w:rPr>
            <w:noProof/>
            <w:webHidden/>
          </w:rPr>
          <w:fldChar w:fldCharType="separate"/>
        </w:r>
        <w:r w:rsidR="005D4C9E">
          <w:rPr>
            <w:noProof/>
            <w:webHidden/>
            <w:rtl/>
          </w:rPr>
          <w:t>45</w:t>
        </w:r>
        <w:r w:rsidR="00294088">
          <w:rPr>
            <w:noProof/>
            <w:webHidden/>
          </w:rPr>
          <w:fldChar w:fldCharType="end"/>
        </w:r>
      </w:hyperlink>
    </w:p>
    <w:p w14:paraId="7D8C863D" w14:textId="140FA4D1" w:rsidR="00294088" w:rsidRDefault="00DC55C4" w:rsidP="00C00B4A">
      <w:pPr>
        <w:pStyle w:val="TOC1"/>
        <w:rPr>
          <w:rFonts w:asciiTheme="minorHAnsi" w:eastAsiaTheme="minorEastAsia" w:hAnsiTheme="minorHAnsi" w:cstheme="minorBidi"/>
          <w:noProof/>
          <w:szCs w:val="22"/>
          <w:lang w:bidi="fa-IR"/>
        </w:rPr>
      </w:pPr>
      <w:hyperlink w:anchor="_Toc184220884" w:history="1">
        <w:r w:rsidR="00294088" w:rsidRPr="00AC2977">
          <w:rPr>
            <w:rStyle w:val="Hyperlink"/>
            <w:noProof/>
            <w:rtl/>
          </w:rPr>
          <w:t>نمودار 22: توز</w:t>
        </w:r>
        <w:r w:rsidR="00294088" w:rsidRPr="00AC2977">
          <w:rPr>
            <w:rStyle w:val="Hyperlink"/>
            <w:rFonts w:hint="cs"/>
            <w:noProof/>
            <w:rtl/>
          </w:rPr>
          <w:t>ی</w:t>
        </w:r>
        <w:r w:rsidR="00294088" w:rsidRPr="00AC2977">
          <w:rPr>
            <w:rStyle w:val="Hyperlink"/>
            <w:rFonts w:hint="eastAsia"/>
            <w:noProof/>
            <w:rtl/>
          </w:rPr>
          <w:t>ع</w:t>
        </w:r>
        <w:r w:rsidR="00294088" w:rsidRPr="00AC2977">
          <w:rPr>
            <w:rStyle w:val="Hyperlink"/>
            <w:noProof/>
            <w:rtl/>
          </w:rPr>
          <w:t xml:space="preserve"> فراوان</w:t>
        </w:r>
        <w:r w:rsidR="00294088" w:rsidRPr="00AC2977">
          <w:rPr>
            <w:rStyle w:val="Hyperlink"/>
            <w:rFonts w:hint="cs"/>
            <w:noProof/>
            <w:rtl/>
          </w:rPr>
          <w:t>ی</w:t>
        </w:r>
        <w:r w:rsidR="00294088" w:rsidRPr="00AC2977">
          <w:rPr>
            <w:rStyle w:val="Hyperlink"/>
            <w:noProof/>
            <w:rtl/>
          </w:rPr>
          <w:t xml:space="preserve"> </w:t>
        </w:r>
        <w:r w:rsidR="00172345">
          <w:rPr>
            <w:rStyle w:val="Hyperlink"/>
            <w:noProof/>
            <w:rtl/>
          </w:rPr>
          <w:t>پرونده‌های فعال فوت</w:t>
        </w:r>
        <w:r w:rsidR="00294088" w:rsidRPr="00AC2977">
          <w:rPr>
            <w:rStyle w:val="Hyperlink"/>
            <w:noProof/>
            <w:rtl/>
          </w:rPr>
          <w:t xml:space="preserve"> به تفک</w:t>
        </w:r>
        <w:r w:rsidR="00294088" w:rsidRPr="00AC2977">
          <w:rPr>
            <w:rStyle w:val="Hyperlink"/>
            <w:rFonts w:hint="cs"/>
            <w:noProof/>
            <w:rtl/>
          </w:rPr>
          <w:t>ی</w:t>
        </w:r>
        <w:r w:rsidR="00294088" w:rsidRPr="00AC2977">
          <w:rPr>
            <w:rStyle w:val="Hyperlink"/>
            <w:rFonts w:hint="eastAsia"/>
            <w:noProof/>
            <w:rtl/>
          </w:rPr>
          <w:t>ک</w:t>
        </w:r>
        <w:r w:rsidR="00294088" w:rsidRPr="00AC2977">
          <w:rPr>
            <w:rStyle w:val="Hyperlink"/>
            <w:noProof/>
            <w:rtl/>
          </w:rPr>
          <w:t xml:space="preserve"> مبلغ مستمر</w:t>
        </w:r>
        <w:r w:rsidR="00294088" w:rsidRPr="00AC2977">
          <w:rPr>
            <w:rStyle w:val="Hyperlink"/>
            <w:rFonts w:hint="cs"/>
            <w:noProof/>
            <w:rtl/>
          </w:rPr>
          <w:t>ی</w:t>
        </w:r>
        <w:r w:rsidR="00294088" w:rsidRPr="00AC2977">
          <w:rPr>
            <w:rStyle w:val="Hyperlink"/>
            <w:noProof/>
            <w:rtl/>
          </w:rPr>
          <w:t xml:space="preserve"> پرداخت</w:t>
        </w:r>
        <w:r w:rsidR="00294088" w:rsidRPr="00AC2977">
          <w:rPr>
            <w:rStyle w:val="Hyperlink"/>
            <w:rFonts w:hint="cs"/>
            <w:noProof/>
            <w:rtl/>
          </w:rPr>
          <w:t>ی</w:t>
        </w:r>
        <w:r w:rsidR="00294088" w:rsidRPr="00AC2977">
          <w:rPr>
            <w:rStyle w:val="Hyperlink"/>
            <w:noProof/>
            <w:rtl/>
          </w:rPr>
          <w:t xml:space="preserve"> و جنس</w:t>
        </w:r>
        <w:r w:rsidR="00294088" w:rsidRPr="00AC2977">
          <w:rPr>
            <w:rStyle w:val="Hyperlink"/>
            <w:rFonts w:hint="cs"/>
            <w:noProof/>
            <w:rtl/>
          </w:rPr>
          <w:t>ی</w:t>
        </w:r>
        <w:r w:rsidR="00294088" w:rsidRPr="00AC2977">
          <w:rPr>
            <w:rStyle w:val="Hyperlink"/>
            <w:rFonts w:hint="eastAsia"/>
            <w:noProof/>
            <w:rtl/>
          </w:rPr>
          <w:t>ت</w:t>
        </w:r>
        <w:r w:rsidR="00294088">
          <w:rPr>
            <w:noProof/>
            <w:webHidden/>
          </w:rPr>
          <w:tab/>
        </w:r>
        <w:r w:rsidR="00294088">
          <w:rPr>
            <w:noProof/>
            <w:webHidden/>
          </w:rPr>
          <w:fldChar w:fldCharType="begin"/>
        </w:r>
        <w:r w:rsidR="00294088">
          <w:rPr>
            <w:noProof/>
            <w:webHidden/>
          </w:rPr>
          <w:instrText xml:space="preserve"> PAGEREF _Toc184220884 \h </w:instrText>
        </w:r>
        <w:r w:rsidR="00294088">
          <w:rPr>
            <w:noProof/>
            <w:webHidden/>
          </w:rPr>
        </w:r>
        <w:r w:rsidR="00294088">
          <w:rPr>
            <w:noProof/>
            <w:webHidden/>
          </w:rPr>
          <w:fldChar w:fldCharType="separate"/>
        </w:r>
        <w:r w:rsidR="005D4C9E">
          <w:rPr>
            <w:noProof/>
            <w:webHidden/>
            <w:rtl/>
          </w:rPr>
          <w:t>47</w:t>
        </w:r>
        <w:r w:rsidR="00294088">
          <w:rPr>
            <w:noProof/>
            <w:webHidden/>
          </w:rPr>
          <w:fldChar w:fldCharType="end"/>
        </w:r>
      </w:hyperlink>
    </w:p>
    <w:p w14:paraId="1306DD88" w14:textId="2D673CBE" w:rsidR="00294088" w:rsidRDefault="00DC55C4" w:rsidP="00C00B4A">
      <w:pPr>
        <w:pStyle w:val="TOC1"/>
        <w:rPr>
          <w:rFonts w:asciiTheme="minorHAnsi" w:eastAsiaTheme="minorEastAsia" w:hAnsiTheme="minorHAnsi" w:cstheme="minorBidi"/>
          <w:noProof/>
          <w:szCs w:val="22"/>
          <w:lang w:bidi="fa-IR"/>
        </w:rPr>
      </w:pPr>
      <w:hyperlink w:anchor="_Toc184220885" w:history="1">
        <w:r w:rsidR="00294088" w:rsidRPr="00AC2977">
          <w:rPr>
            <w:rStyle w:val="Hyperlink"/>
            <w:noProof/>
            <w:rtl/>
          </w:rPr>
          <w:t>نمودار 23: توز</w:t>
        </w:r>
        <w:r w:rsidR="00294088" w:rsidRPr="00AC2977">
          <w:rPr>
            <w:rStyle w:val="Hyperlink"/>
            <w:rFonts w:hint="cs"/>
            <w:noProof/>
            <w:rtl/>
          </w:rPr>
          <w:t>ی</w:t>
        </w:r>
        <w:r w:rsidR="00294088" w:rsidRPr="00AC2977">
          <w:rPr>
            <w:rStyle w:val="Hyperlink"/>
            <w:noProof/>
            <w:rtl/>
          </w:rPr>
          <w:t>ع فراوان</w:t>
        </w:r>
        <w:r w:rsidR="00294088" w:rsidRPr="00AC2977">
          <w:rPr>
            <w:rStyle w:val="Hyperlink"/>
            <w:rFonts w:hint="cs"/>
            <w:noProof/>
            <w:rtl/>
          </w:rPr>
          <w:t>ی</w:t>
        </w:r>
        <w:r w:rsidR="00294088" w:rsidRPr="00AC2977">
          <w:rPr>
            <w:rStyle w:val="Hyperlink"/>
            <w:noProof/>
            <w:rtl/>
          </w:rPr>
          <w:t xml:space="preserve"> بازنشستگان به تفک</w:t>
        </w:r>
        <w:r w:rsidR="00294088" w:rsidRPr="00AC2977">
          <w:rPr>
            <w:rStyle w:val="Hyperlink"/>
            <w:rFonts w:hint="cs"/>
            <w:noProof/>
            <w:rtl/>
          </w:rPr>
          <w:t>ی</w:t>
        </w:r>
        <w:r w:rsidR="00294088" w:rsidRPr="00AC2977">
          <w:rPr>
            <w:rStyle w:val="Hyperlink"/>
            <w:noProof/>
            <w:rtl/>
          </w:rPr>
          <w:t>ک سال برقرار</w:t>
        </w:r>
        <w:r w:rsidR="00294088" w:rsidRPr="00AC2977">
          <w:rPr>
            <w:rStyle w:val="Hyperlink"/>
            <w:rFonts w:hint="cs"/>
            <w:noProof/>
            <w:rtl/>
          </w:rPr>
          <w:t>ی</w:t>
        </w:r>
        <w:r w:rsidR="00294088" w:rsidRPr="00AC2977">
          <w:rPr>
            <w:rStyle w:val="Hyperlink"/>
            <w:noProof/>
            <w:rtl/>
          </w:rPr>
          <w:t xml:space="preserve"> و جنس</w:t>
        </w:r>
        <w:r w:rsidR="00294088" w:rsidRPr="00AC2977">
          <w:rPr>
            <w:rStyle w:val="Hyperlink"/>
            <w:rFonts w:hint="cs"/>
            <w:noProof/>
            <w:rtl/>
          </w:rPr>
          <w:t>ی</w:t>
        </w:r>
        <w:r w:rsidR="00294088" w:rsidRPr="00AC2977">
          <w:rPr>
            <w:rStyle w:val="Hyperlink"/>
            <w:rFonts w:hint="eastAsia"/>
            <w:noProof/>
            <w:rtl/>
          </w:rPr>
          <w:t>ت</w:t>
        </w:r>
        <w:r w:rsidR="00294088">
          <w:rPr>
            <w:noProof/>
            <w:webHidden/>
          </w:rPr>
          <w:tab/>
        </w:r>
        <w:r w:rsidR="00294088">
          <w:rPr>
            <w:noProof/>
            <w:webHidden/>
          </w:rPr>
          <w:fldChar w:fldCharType="begin"/>
        </w:r>
        <w:r w:rsidR="00294088">
          <w:rPr>
            <w:noProof/>
            <w:webHidden/>
          </w:rPr>
          <w:instrText xml:space="preserve"> PAGEREF _Toc184220885 \h </w:instrText>
        </w:r>
        <w:r w:rsidR="00294088">
          <w:rPr>
            <w:noProof/>
            <w:webHidden/>
          </w:rPr>
        </w:r>
        <w:r w:rsidR="00294088">
          <w:rPr>
            <w:noProof/>
            <w:webHidden/>
          </w:rPr>
          <w:fldChar w:fldCharType="separate"/>
        </w:r>
        <w:r w:rsidR="005D4C9E">
          <w:rPr>
            <w:noProof/>
            <w:webHidden/>
            <w:rtl/>
          </w:rPr>
          <w:t>49</w:t>
        </w:r>
        <w:r w:rsidR="00294088">
          <w:rPr>
            <w:noProof/>
            <w:webHidden/>
          </w:rPr>
          <w:fldChar w:fldCharType="end"/>
        </w:r>
      </w:hyperlink>
    </w:p>
    <w:p w14:paraId="096D5831" w14:textId="3C551A5B" w:rsidR="00294088" w:rsidRDefault="00DC55C4" w:rsidP="00C00B4A">
      <w:pPr>
        <w:pStyle w:val="TOC1"/>
        <w:rPr>
          <w:rFonts w:asciiTheme="minorHAnsi" w:eastAsiaTheme="minorEastAsia" w:hAnsiTheme="minorHAnsi" w:cstheme="minorBidi"/>
          <w:noProof/>
          <w:szCs w:val="22"/>
          <w:lang w:bidi="fa-IR"/>
        </w:rPr>
      </w:pPr>
      <w:hyperlink w:anchor="_Toc184220886" w:history="1">
        <w:r w:rsidR="00294088" w:rsidRPr="00AC2977">
          <w:rPr>
            <w:rStyle w:val="Hyperlink"/>
            <w:noProof/>
            <w:rtl/>
          </w:rPr>
          <w:t>نمودار 24: توز</w:t>
        </w:r>
        <w:r w:rsidR="00294088" w:rsidRPr="00AC2977">
          <w:rPr>
            <w:rStyle w:val="Hyperlink"/>
            <w:rFonts w:hint="cs"/>
            <w:noProof/>
            <w:rtl/>
          </w:rPr>
          <w:t>ی</w:t>
        </w:r>
        <w:r w:rsidR="00294088" w:rsidRPr="00AC2977">
          <w:rPr>
            <w:rStyle w:val="Hyperlink"/>
            <w:rFonts w:hint="eastAsia"/>
            <w:noProof/>
            <w:rtl/>
          </w:rPr>
          <w:t>ع</w:t>
        </w:r>
        <w:r w:rsidR="00294088" w:rsidRPr="00AC2977">
          <w:rPr>
            <w:rStyle w:val="Hyperlink"/>
            <w:noProof/>
            <w:rtl/>
          </w:rPr>
          <w:t xml:space="preserve"> فراوان</w:t>
        </w:r>
        <w:r w:rsidR="00294088" w:rsidRPr="00AC2977">
          <w:rPr>
            <w:rStyle w:val="Hyperlink"/>
            <w:rFonts w:hint="cs"/>
            <w:noProof/>
            <w:rtl/>
          </w:rPr>
          <w:t>ی</w:t>
        </w:r>
        <w:r w:rsidR="00294088" w:rsidRPr="00AC2977">
          <w:rPr>
            <w:rStyle w:val="Hyperlink"/>
            <w:noProof/>
            <w:rtl/>
          </w:rPr>
          <w:t xml:space="preserve"> ازکارافتادگان به تفک</w:t>
        </w:r>
        <w:r w:rsidR="00294088" w:rsidRPr="00AC2977">
          <w:rPr>
            <w:rStyle w:val="Hyperlink"/>
            <w:rFonts w:hint="cs"/>
            <w:noProof/>
            <w:rtl/>
          </w:rPr>
          <w:t>ی</w:t>
        </w:r>
        <w:r w:rsidR="00294088" w:rsidRPr="00AC2977">
          <w:rPr>
            <w:rStyle w:val="Hyperlink"/>
            <w:rFonts w:hint="eastAsia"/>
            <w:noProof/>
            <w:rtl/>
          </w:rPr>
          <w:t>ک</w:t>
        </w:r>
        <w:r w:rsidR="00294088" w:rsidRPr="00AC2977">
          <w:rPr>
            <w:rStyle w:val="Hyperlink"/>
            <w:noProof/>
            <w:rtl/>
          </w:rPr>
          <w:t xml:space="preserve"> سال برقرار</w:t>
        </w:r>
        <w:r w:rsidR="00294088" w:rsidRPr="00AC2977">
          <w:rPr>
            <w:rStyle w:val="Hyperlink"/>
            <w:rFonts w:hint="cs"/>
            <w:noProof/>
            <w:rtl/>
          </w:rPr>
          <w:t>ی</w:t>
        </w:r>
        <w:r w:rsidR="00294088" w:rsidRPr="00AC2977">
          <w:rPr>
            <w:rStyle w:val="Hyperlink"/>
            <w:noProof/>
            <w:rtl/>
          </w:rPr>
          <w:t xml:space="preserve"> و جنس</w:t>
        </w:r>
        <w:r w:rsidR="00294088" w:rsidRPr="00AC2977">
          <w:rPr>
            <w:rStyle w:val="Hyperlink"/>
            <w:rFonts w:hint="cs"/>
            <w:noProof/>
            <w:rtl/>
          </w:rPr>
          <w:t>ی</w:t>
        </w:r>
        <w:r w:rsidR="00294088" w:rsidRPr="00AC2977">
          <w:rPr>
            <w:rStyle w:val="Hyperlink"/>
            <w:rFonts w:hint="eastAsia"/>
            <w:noProof/>
            <w:rtl/>
          </w:rPr>
          <w:t>ت</w:t>
        </w:r>
        <w:r w:rsidR="00294088">
          <w:rPr>
            <w:noProof/>
            <w:webHidden/>
          </w:rPr>
          <w:tab/>
        </w:r>
        <w:r w:rsidR="00294088">
          <w:rPr>
            <w:noProof/>
            <w:webHidden/>
          </w:rPr>
          <w:fldChar w:fldCharType="begin"/>
        </w:r>
        <w:r w:rsidR="00294088">
          <w:rPr>
            <w:noProof/>
            <w:webHidden/>
          </w:rPr>
          <w:instrText xml:space="preserve"> PAGEREF _Toc184220886 \h </w:instrText>
        </w:r>
        <w:r w:rsidR="00294088">
          <w:rPr>
            <w:noProof/>
            <w:webHidden/>
          </w:rPr>
        </w:r>
        <w:r w:rsidR="00294088">
          <w:rPr>
            <w:noProof/>
            <w:webHidden/>
          </w:rPr>
          <w:fldChar w:fldCharType="separate"/>
        </w:r>
        <w:r w:rsidR="005D4C9E">
          <w:rPr>
            <w:noProof/>
            <w:webHidden/>
            <w:rtl/>
          </w:rPr>
          <w:t>51</w:t>
        </w:r>
        <w:r w:rsidR="00294088">
          <w:rPr>
            <w:noProof/>
            <w:webHidden/>
          </w:rPr>
          <w:fldChar w:fldCharType="end"/>
        </w:r>
      </w:hyperlink>
    </w:p>
    <w:p w14:paraId="42DD029A" w14:textId="7928D705" w:rsidR="00294088" w:rsidRDefault="00DC55C4" w:rsidP="00C00B4A">
      <w:pPr>
        <w:pStyle w:val="TOC1"/>
        <w:rPr>
          <w:rFonts w:asciiTheme="minorHAnsi" w:eastAsiaTheme="minorEastAsia" w:hAnsiTheme="minorHAnsi" w:cstheme="minorBidi"/>
          <w:noProof/>
          <w:szCs w:val="22"/>
          <w:lang w:bidi="fa-IR"/>
        </w:rPr>
      </w:pPr>
      <w:hyperlink w:anchor="_Toc184220887" w:history="1">
        <w:r w:rsidR="00294088" w:rsidRPr="00AC2977">
          <w:rPr>
            <w:rStyle w:val="Hyperlink"/>
            <w:noProof/>
            <w:rtl/>
          </w:rPr>
          <w:t>نمودار 25: توز</w:t>
        </w:r>
        <w:r w:rsidR="00294088" w:rsidRPr="00AC2977">
          <w:rPr>
            <w:rStyle w:val="Hyperlink"/>
            <w:rFonts w:hint="cs"/>
            <w:noProof/>
            <w:rtl/>
          </w:rPr>
          <w:t>ی</w:t>
        </w:r>
        <w:r w:rsidR="00294088" w:rsidRPr="00AC2977">
          <w:rPr>
            <w:rStyle w:val="Hyperlink"/>
            <w:rFonts w:hint="eastAsia"/>
            <w:noProof/>
            <w:rtl/>
          </w:rPr>
          <w:t>ع</w:t>
        </w:r>
        <w:r w:rsidR="00294088" w:rsidRPr="00AC2977">
          <w:rPr>
            <w:rStyle w:val="Hyperlink"/>
            <w:noProof/>
            <w:rtl/>
          </w:rPr>
          <w:t xml:space="preserve"> فراوان</w:t>
        </w:r>
        <w:r w:rsidR="00294088" w:rsidRPr="00AC2977">
          <w:rPr>
            <w:rStyle w:val="Hyperlink"/>
            <w:rFonts w:hint="cs"/>
            <w:noProof/>
            <w:rtl/>
          </w:rPr>
          <w:t>ی</w:t>
        </w:r>
        <w:r w:rsidR="00294088" w:rsidRPr="00AC2977">
          <w:rPr>
            <w:rStyle w:val="Hyperlink"/>
            <w:noProof/>
            <w:rtl/>
          </w:rPr>
          <w:t xml:space="preserve"> </w:t>
        </w:r>
        <w:r w:rsidR="00172345">
          <w:rPr>
            <w:rStyle w:val="Hyperlink"/>
            <w:noProof/>
            <w:rtl/>
          </w:rPr>
          <w:t>پرونده‌های فعال فوت</w:t>
        </w:r>
        <w:r w:rsidR="00294088" w:rsidRPr="00AC2977">
          <w:rPr>
            <w:rStyle w:val="Hyperlink"/>
            <w:noProof/>
            <w:rtl/>
          </w:rPr>
          <w:t xml:space="preserve"> به تفک</w:t>
        </w:r>
        <w:r w:rsidR="00294088" w:rsidRPr="00AC2977">
          <w:rPr>
            <w:rStyle w:val="Hyperlink"/>
            <w:rFonts w:hint="cs"/>
            <w:noProof/>
            <w:rtl/>
          </w:rPr>
          <w:t>ی</w:t>
        </w:r>
        <w:r w:rsidR="00294088" w:rsidRPr="00AC2977">
          <w:rPr>
            <w:rStyle w:val="Hyperlink"/>
            <w:rFonts w:hint="eastAsia"/>
            <w:noProof/>
            <w:rtl/>
          </w:rPr>
          <w:t>ک</w:t>
        </w:r>
        <w:r w:rsidR="00294088" w:rsidRPr="00AC2977">
          <w:rPr>
            <w:rStyle w:val="Hyperlink"/>
            <w:noProof/>
            <w:rtl/>
          </w:rPr>
          <w:t xml:space="preserve"> سال فوت و جنس</w:t>
        </w:r>
        <w:r w:rsidR="00294088" w:rsidRPr="00AC2977">
          <w:rPr>
            <w:rStyle w:val="Hyperlink"/>
            <w:rFonts w:hint="cs"/>
            <w:noProof/>
            <w:rtl/>
          </w:rPr>
          <w:t>ی</w:t>
        </w:r>
        <w:r w:rsidR="00294088" w:rsidRPr="00AC2977">
          <w:rPr>
            <w:rStyle w:val="Hyperlink"/>
            <w:rFonts w:hint="eastAsia"/>
            <w:noProof/>
            <w:rtl/>
          </w:rPr>
          <w:t>ت</w:t>
        </w:r>
        <w:r w:rsidR="00294088">
          <w:rPr>
            <w:noProof/>
            <w:webHidden/>
          </w:rPr>
          <w:tab/>
        </w:r>
        <w:r w:rsidR="00294088">
          <w:rPr>
            <w:noProof/>
            <w:webHidden/>
          </w:rPr>
          <w:fldChar w:fldCharType="begin"/>
        </w:r>
        <w:r w:rsidR="00294088">
          <w:rPr>
            <w:noProof/>
            <w:webHidden/>
          </w:rPr>
          <w:instrText xml:space="preserve"> PAGEREF _Toc184220887 \h </w:instrText>
        </w:r>
        <w:r w:rsidR="00294088">
          <w:rPr>
            <w:noProof/>
            <w:webHidden/>
          </w:rPr>
        </w:r>
        <w:r w:rsidR="00294088">
          <w:rPr>
            <w:noProof/>
            <w:webHidden/>
          </w:rPr>
          <w:fldChar w:fldCharType="separate"/>
        </w:r>
        <w:r w:rsidR="005D4C9E">
          <w:rPr>
            <w:noProof/>
            <w:webHidden/>
            <w:rtl/>
          </w:rPr>
          <w:t>53</w:t>
        </w:r>
        <w:r w:rsidR="00294088">
          <w:rPr>
            <w:noProof/>
            <w:webHidden/>
          </w:rPr>
          <w:fldChar w:fldCharType="end"/>
        </w:r>
      </w:hyperlink>
    </w:p>
    <w:p w14:paraId="33B9ADA1" w14:textId="28EDF0DC" w:rsidR="00294088" w:rsidRDefault="00DC55C4" w:rsidP="00C00B4A">
      <w:pPr>
        <w:pStyle w:val="TOC1"/>
        <w:rPr>
          <w:rFonts w:asciiTheme="minorHAnsi" w:eastAsiaTheme="minorEastAsia" w:hAnsiTheme="minorHAnsi" w:cstheme="minorBidi"/>
          <w:noProof/>
          <w:szCs w:val="22"/>
          <w:lang w:bidi="fa-IR"/>
        </w:rPr>
      </w:pPr>
      <w:hyperlink w:anchor="_Toc184220888" w:history="1">
        <w:r w:rsidR="00294088" w:rsidRPr="00AC2977">
          <w:rPr>
            <w:rStyle w:val="Hyperlink"/>
            <w:noProof/>
            <w:rtl/>
          </w:rPr>
          <w:t>نمودار 26: توز</w:t>
        </w:r>
        <w:r w:rsidR="00294088" w:rsidRPr="00AC2977">
          <w:rPr>
            <w:rStyle w:val="Hyperlink"/>
            <w:rFonts w:hint="cs"/>
            <w:noProof/>
            <w:rtl/>
          </w:rPr>
          <w:t>ی</w:t>
        </w:r>
        <w:r w:rsidR="00294088" w:rsidRPr="00AC2977">
          <w:rPr>
            <w:rStyle w:val="Hyperlink"/>
            <w:rFonts w:hint="eastAsia"/>
            <w:noProof/>
            <w:rtl/>
          </w:rPr>
          <w:t>ع</w:t>
        </w:r>
        <w:r w:rsidR="00294088" w:rsidRPr="00AC2977">
          <w:rPr>
            <w:rStyle w:val="Hyperlink"/>
            <w:noProof/>
            <w:rtl/>
          </w:rPr>
          <w:t xml:space="preserve"> فراوان</w:t>
        </w:r>
        <w:r w:rsidR="00294088" w:rsidRPr="00AC2977">
          <w:rPr>
            <w:rStyle w:val="Hyperlink"/>
            <w:rFonts w:hint="cs"/>
            <w:noProof/>
            <w:rtl/>
          </w:rPr>
          <w:t>ی</w:t>
        </w:r>
        <w:r w:rsidR="00294088" w:rsidRPr="00AC2977">
          <w:rPr>
            <w:rStyle w:val="Hyperlink"/>
            <w:noProof/>
            <w:rtl/>
          </w:rPr>
          <w:t xml:space="preserve"> بازنشستگان به تفک</w:t>
        </w:r>
        <w:r w:rsidR="00294088" w:rsidRPr="00AC2977">
          <w:rPr>
            <w:rStyle w:val="Hyperlink"/>
            <w:rFonts w:hint="cs"/>
            <w:noProof/>
            <w:rtl/>
          </w:rPr>
          <w:t>ی</w:t>
        </w:r>
        <w:r w:rsidR="00294088" w:rsidRPr="00AC2977">
          <w:rPr>
            <w:rStyle w:val="Hyperlink"/>
            <w:rFonts w:hint="eastAsia"/>
            <w:noProof/>
            <w:rtl/>
          </w:rPr>
          <w:t>ک</w:t>
        </w:r>
        <w:r w:rsidR="00294088" w:rsidRPr="00AC2977">
          <w:rPr>
            <w:rStyle w:val="Hyperlink"/>
            <w:noProof/>
            <w:rtl/>
          </w:rPr>
          <w:t xml:space="preserve"> سال صدور حکم و جنس</w:t>
        </w:r>
        <w:r w:rsidR="00294088" w:rsidRPr="00AC2977">
          <w:rPr>
            <w:rStyle w:val="Hyperlink"/>
            <w:rFonts w:hint="cs"/>
            <w:noProof/>
            <w:rtl/>
          </w:rPr>
          <w:t>ی</w:t>
        </w:r>
        <w:r w:rsidR="00294088" w:rsidRPr="00AC2977">
          <w:rPr>
            <w:rStyle w:val="Hyperlink"/>
            <w:rFonts w:hint="eastAsia"/>
            <w:noProof/>
            <w:rtl/>
          </w:rPr>
          <w:t>ت</w:t>
        </w:r>
        <w:r w:rsidR="00294088">
          <w:rPr>
            <w:noProof/>
            <w:webHidden/>
          </w:rPr>
          <w:tab/>
        </w:r>
        <w:r w:rsidR="00294088">
          <w:rPr>
            <w:noProof/>
            <w:webHidden/>
          </w:rPr>
          <w:fldChar w:fldCharType="begin"/>
        </w:r>
        <w:r w:rsidR="00294088">
          <w:rPr>
            <w:noProof/>
            <w:webHidden/>
          </w:rPr>
          <w:instrText xml:space="preserve"> PAGEREF _Toc184220888 \h </w:instrText>
        </w:r>
        <w:r w:rsidR="00294088">
          <w:rPr>
            <w:noProof/>
            <w:webHidden/>
          </w:rPr>
        </w:r>
        <w:r w:rsidR="00294088">
          <w:rPr>
            <w:noProof/>
            <w:webHidden/>
          </w:rPr>
          <w:fldChar w:fldCharType="separate"/>
        </w:r>
        <w:r w:rsidR="005D4C9E">
          <w:rPr>
            <w:noProof/>
            <w:webHidden/>
            <w:rtl/>
          </w:rPr>
          <w:t>56</w:t>
        </w:r>
        <w:r w:rsidR="00294088">
          <w:rPr>
            <w:noProof/>
            <w:webHidden/>
          </w:rPr>
          <w:fldChar w:fldCharType="end"/>
        </w:r>
      </w:hyperlink>
    </w:p>
    <w:p w14:paraId="7546D19A" w14:textId="23245B0B" w:rsidR="00294088" w:rsidRDefault="00DC55C4" w:rsidP="00C00B4A">
      <w:pPr>
        <w:pStyle w:val="TOC1"/>
        <w:rPr>
          <w:rFonts w:asciiTheme="minorHAnsi" w:eastAsiaTheme="minorEastAsia" w:hAnsiTheme="minorHAnsi" w:cstheme="minorBidi"/>
          <w:noProof/>
          <w:szCs w:val="22"/>
          <w:lang w:bidi="fa-IR"/>
        </w:rPr>
      </w:pPr>
      <w:hyperlink w:anchor="_Toc184220889" w:history="1">
        <w:r w:rsidR="00294088" w:rsidRPr="00AC2977">
          <w:rPr>
            <w:rStyle w:val="Hyperlink"/>
            <w:noProof/>
            <w:rtl/>
          </w:rPr>
          <w:t>نمودار 27: توز</w:t>
        </w:r>
        <w:r w:rsidR="00294088" w:rsidRPr="00AC2977">
          <w:rPr>
            <w:rStyle w:val="Hyperlink"/>
            <w:rFonts w:hint="cs"/>
            <w:noProof/>
            <w:rtl/>
          </w:rPr>
          <w:t>ی</w:t>
        </w:r>
        <w:r w:rsidR="00294088" w:rsidRPr="00AC2977">
          <w:rPr>
            <w:rStyle w:val="Hyperlink"/>
            <w:rFonts w:hint="eastAsia"/>
            <w:noProof/>
            <w:rtl/>
          </w:rPr>
          <w:t>ع</w:t>
        </w:r>
        <w:r w:rsidR="00294088" w:rsidRPr="00AC2977">
          <w:rPr>
            <w:rStyle w:val="Hyperlink"/>
            <w:noProof/>
            <w:rtl/>
          </w:rPr>
          <w:t xml:space="preserve"> فراوان</w:t>
        </w:r>
        <w:r w:rsidR="00294088" w:rsidRPr="00AC2977">
          <w:rPr>
            <w:rStyle w:val="Hyperlink"/>
            <w:rFonts w:hint="cs"/>
            <w:noProof/>
            <w:rtl/>
          </w:rPr>
          <w:t>ی</w:t>
        </w:r>
        <w:r w:rsidR="00294088" w:rsidRPr="00AC2977">
          <w:rPr>
            <w:rStyle w:val="Hyperlink"/>
            <w:noProof/>
            <w:rtl/>
          </w:rPr>
          <w:t xml:space="preserve"> ازکارافتادگان به تفک</w:t>
        </w:r>
        <w:r w:rsidR="00294088" w:rsidRPr="00AC2977">
          <w:rPr>
            <w:rStyle w:val="Hyperlink"/>
            <w:rFonts w:hint="cs"/>
            <w:noProof/>
            <w:rtl/>
          </w:rPr>
          <w:t>ی</w:t>
        </w:r>
        <w:r w:rsidR="00294088" w:rsidRPr="00AC2977">
          <w:rPr>
            <w:rStyle w:val="Hyperlink"/>
            <w:rFonts w:hint="eastAsia"/>
            <w:noProof/>
            <w:rtl/>
          </w:rPr>
          <w:t>ک</w:t>
        </w:r>
        <w:r w:rsidR="00294088" w:rsidRPr="00AC2977">
          <w:rPr>
            <w:rStyle w:val="Hyperlink"/>
            <w:noProof/>
            <w:rtl/>
          </w:rPr>
          <w:t xml:space="preserve"> سال صدور حکم و جنس</w:t>
        </w:r>
        <w:r w:rsidR="00294088" w:rsidRPr="00AC2977">
          <w:rPr>
            <w:rStyle w:val="Hyperlink"/>
            <w:rFonts w:hint="cs"/>
            <w:noProof/>
            <w:rtl/>
          </w:rPr>
          <w:t>ی</w:t>
        </w:r>
        <w:r w:rsidR="00294088" w:rsidRPr="00AC2977">
          <w:rPr>
            <w:rStyle w:val="Hyperlink"/>
            <w:rFonts w:hint="eastAsia"/>
            <w:noProof/>
            <w:rtl/>
          </w:rPr>
          <w:t>ت</w:t>
        </w:r>
        <w:r w:rsidR="00294088">
          <w:rPr>
            <w:noProof/>
            <w:webHidden/>
          </w:rPr>
          <w:tab/>
        </w:r>
        <w:r w:rsidR="00294088">
          <w:rPr>
            <w:noProof/>
            <w:webHidden/>
          </w:rPr>
          <w:fldChar w:fldCharType="begin"/>
        </w:r>
        <w:r w:rsidR="00294088">
          <w:rPr>
            <w:noProof/>
            <w:webHidden/>
          </w:rPr>
          <w:instrText xml:space="preserve"> PAGEREF _Toc184220889 \h </w:instrText>
        </w:r>
        <w:r w:rsidR="00294088">
          <w:rPr>
            <w:noProof/>
            <w:webHidden/>
          </w:rPr>
        </w:r>
        <w:r w:rsidR="00294088">
          <w:rPr>
            <w:noProof/>
            <w:webHidden/>
          </w:rPr>
          <w:fldChar w:fldCharType="separate"/>
        </w:r>
        <w:r w:rsidR="005D4C9E">
          <w:rPr>
            <w:noProof/>
            <w:webHidden/>
            <w:rtl/>
          </w:rPr>
          <w:t>58</w:t>
        </w:r>
        <w:r w:rsidR="00294088">
          <w:rPr>
            <w:noProof/>
            <w:webHidden/>
          </w:rPr>
          <w:fldChar w:fldCharType="end"/>
        </w:r>
      </w:hyperlink>
    </w:p>
    <w:p w14:paraId="38E3F22A" w14:textId="65794DCA" w:rsidR="00294088" w:rsidRDefault="00DC55C4" w:rsidP="00C00B4A">
      <w:pPr>
        <w:pStyle w:val="TOC1"/>
        <w:rPr>
          <w:rFonts w:asciiTheme="minorHAnsi" w:eastAsiaTheme="minorEastAsia" w:hAnsiTheme="minorHAnsi" w:cstheme="minorBidi"/>
          <w:noProof/>
          <w:szCs w:val="22"/>
          <w:lang w:bidi="fa-IR"/>
        </w:rPr>
      </w:pPr>
      <w:hyperlink w:anchor="_Toc184220890" w:history="1">
        <w:r w:rsidR="00294088" w:rsidRPr="00AC2977">
          <w:rPr>
            <w:rStyle w:val="Hyperlink"/>
            <w:noProof/>
            <w:rtl/>
          </w:rPr>
          <w:t>نمودار 28: توز</w:t>
        </w:r>
        <w:r w:rsidR="00294088" w:rsidRPr="00AC2977">
          <w:rPr>
            <w:rStyle w:val="Hyperlink"/>
            <w:rFonts w:hint="cs"/>
            <w:noProof/>
            <w:rtl/>
          </w:rPr>
          <w:t>ی</w:t>
        </w:r>
        <w:r w:rsidR="00294088" w:rsidRPr="00AC2977">
          <w:rPr>
            <w:rStyle w:val="Hyperlink"/>
            <w:rFonts w:hint="eastAsia"/>
            <w:noProof/>
            <w:rtl/>
          </w:rPr>
          <w:t>ع</w:t>
        </w:r>
        <w:r w:rsidR="00294088" w:rsidRPr="00AC2977">
          <w:rPr>
            <w:rStyle w:val="Hyperlink"/>
            <w:noProof/>
            <w:rtl/>
          </w:rPr>
          <w:t xml:space="preserve"> فراوان</w:t>
        </w:r>
        <w:r w:rsidR="00294088" w:rsidRPr="00AC2977">
          <w:rPr>
            <w:rStyle w:val="Hyperlink"/>
            <w:rFonts w:hint="cs"/>
            <w:noProof/>
            <w:rtl/>
          </w:rPr>
          <w:t>ی</w:t>
        </w:r>
        <w:r w:rsidR="00294088" w:rsidRPr="00AC2977">
          <w:rPr>
            <w:rStyle w:val="Hyperlink"/>
            <w:noProof/>
            <w:rtl/>
          </w:rPr>
          <w:t xml:space="preserve"> </w:t>
        </w:r>
        <w:r w:rsidR="00172345">
          <w:rPr>
            <w:rStyle w:val="Hyperlink"/>
            <w:noProof/>
            <w:rtl/>
          </w:rPr>
          <w:t>پرونده‌های فعال فوت</w:t>
        </w:r>
        <w:r w:rsidR="00294088" w:rsidRPr="00AC2977">
          <w:rPr>
            <w:rStyle w:val="Hyperlink"/>
            <w:noProof/>
            <w:rtl/>
          </w:rPr>
          <w:t xml:space="preserve"> به تفک</w:t>
        </w:r>
        <w:r w:rsidR="00294088" w:rsidRPr="00AC2977">
          <w:rPr>
            <w:rStyle w:val="Hyperlink"/>
            <w:rFonts w:hint="cs"/>
            <w:noProof/>
            <w:rtl/>
          </w:rPr>
          <w:t>ی</w:t>
        </w:r>
        <w:r w:rsidR="00294088" w:rsidRPr="00AC2977">
          <w:rPr>
            <w:rStyle w:val="Hyperlink"/>
            <w:rFonts w:hint="eastAsia"/>
            <w:noProof/>
            <w:rtl/>
          </w:rPr>
          <w:t>ک</w:t>
        </w:r>
        <w:r w:rsidR="00294088" w:rsidRPr="00AC2977">
          <w:rPr>
            <w:rStyle w:val="Hyperlink"/>
            <w:noProof/>
            <w:rtl/>
          </w:rPr>
          <w:t xml:space="preserve"> سال صدور حکم و جنس</w:t>
        </w:r>
        <w:r w:rsidR="00294088" w:rsidRPr="00AC2977">
          <w:rPr>
            <w:rStyle w:val="Hyperlink"/>
            <w:rFonts w:hint="cs"/>
            <w:noProof/>
            <w:rtl/>
          </w:rPr>
          <w:t>ی</w:t>
        </w:r>
        <w:r w:rsidR="00294088" w:rsidRPr="00AC2977">
          <w:rPr>
            <w:rStyle w:val="Hyperlink"/>
            <w:rFonts w:hint="eastAsia"/>
            <w:noProof/>
            <w:rtl/>
          </w:rPr>
          <w:t>ت</w:t>
        </w:r>
        <w:r w:rsidR="00294088">
          <w:rPr>
            <w:noProof/>
            <w:webHidden/>
          </w:rPr>
          <w:tab/>
        </w:r>
        <w:r w:rsidR="00294088">
          <w:rPr>
            <w:noProof/>
            <w:webHidden/>
          </w:rPr>
          <w:fldChar w:fldCharType="begin"/>
        </w:r>
        <w:r w:rsidR="00294088">
          <w:rPr>
            <w:noProof/>
            <w:webHidden/>
          </w:rPr>
          <w:instrText xml:space="preserve"> PAGEREF _Toc184220890 \h </w:instrText>
        </w:r>
        <w:r w:rsidR="00294088">
          <w:rPr>
            <w:noProof/>
            <w:webHidden/>
          </w:rPr>
        </w:r>
        <w:r w:rsidR="00294088">
          <w:rPr>
            <w:noProof/>
            <w:webHidden/>
          </w:rPr>
          <w:fldChar w:fldCharType="separate"/>
        </w:r>
        <w:r w:rsidR="005D4C9E">
          <w:rPr>
            <w:noProof/>
            <w:webHidden/>
            <w:rtl/>
          </w:rPr>
          <w:t>61</w:t>
        </w:r>
        <w:r w:rsidR="00294088">
          <w:rPr>
            <w:noProof/>
            <w:webHidden/>
          </w:rPr>
          <w:fldChar w:fldCharType="end"/>
        </w:r>
      </w:hyperlink>
    </w:p>
    <w:p w14:paraId="1BCDFA6B" w14:textId="104753AA" w:rsidR="00294088" w:rsidRDefault="00DC55C4" w:rsidP="00C00B4A">
      <w:pPr>
        <w:pStyle w:val="TOC1"/>
        <w:rPr>
          <w:rFonts w:asciiTheme="minorHAnsi" w:eastAsiaTheme="minorEastAsia" w:hAnsiTheme="minorHAnsi" w:cstheme="minorBidi"/>
          <w:noProof/>
          <w:szCs w:val="22"/>
          <w:lang w:bidi="fa-IR"/>
        </w:rPr>
      </w:pPr>
      <w:hyperlink w:anchor="_Toc184220891" w:history="1">
        <w:r w:rsidR="00294088" w:rsidRPr="00AC2977">
          <w:rPr>
            <w:rStyle w:val="Hyperlink"/>
            <w:noProof/>
            <w:rtl/>
          </w:rPr>
          <w:t>نمودار 29: توز</w:t>
        </w:r>
        <w:r w:rsidR="00294088" w:rsidRPr="00AC2977">
          <w:rPr>
            <w:rStyle w:val="Hyperlink"/>
            <w:rFonts w:hint="cs"/>
            <w:noProof/>
            <w:rtl/>
          </w:rPr>
          <w:t>ی</w:t>
        </w:r>
        <w:r w:rsidR="00294088" w:rsidRPr="00AC2977">
          <w:rPr>
            <w:rStyle w:val="Hyperlink"/>
            <w:rFonts w:hint="eastAsia"/>
            <w:noProof/>
            <w:rtl/>
          </w:rPr>
          <w:t>ع</w:t>
        </w:r>
        <w:r w:rsidR="00294088" w:rsidRPr="00AC2977">
          <w:rPr>
            <w:rStyle w:val="Hyperlink"/>
            <w:noProof/>
            <w:rtl/>
          </w:rPr>
          <w:t xml:space="preserve"> فراوان</w:t>
        </w:r>
        <w:r w:rsidR="00294088" w:rsidRPr="00AC2977">
          <w:rPr>
            <w:rStyle w:val="Hyperlink"/>
            <w:rFonts w:hint="cs"/>
            <w:noProof/>
            <w:rtl/>
          </w:rPr>
          <w:t>ی</w:t>
        </w:r>
        <w:r w:rsidR="00294088" w:rsidRPr="00AC2977">
          <w:rPr>
            <w:rStyle w:val="Hyperlink"/>
            <w:noProof/>
            <w:rtl/>
          </w:rPr>
          <w:t xml:space="preserve"> بازنشستگان به تفک</w:t>
        </w:r>
        <w:r w:rsidR="00294088" w:rsidRPr="00AC2977">
          <w:rPr>
            <w:rStyle w:val="Hyperlink"/>
            <w:rFonts w:hint="cs"/>
            <w:noProof/>
            <w:rtl/>
          </w:rPr>
          <w:t>ی</w:t>
        </w:r>
        <w:r w:rsidR="00294088" w:rsidRPr="00AC2977">
          <w:rPr>
            <w:rStyle w:val="Hyperlink"/>
            <w:rFonts w:hint="eastAsia"/>
            <w:noProof/>
            <w:rtl/>
          </w:rPr>
          <w:t>ک</w:t>
        </w:r>
        <w:r w:rsidR="00294088" w:rsidRPr="00AC2977">
          <w:rPr>
            <w:rStyle w:val="Hyperlink"/>
            <w:noProof/>
            <w:rtl/>
          </w:rPr>
          <w:t xml:space="preserve"> اساس برقرار</w:t>
        </w:r>
        <w:r w:rsidR="00294088" w:rsidRPr="00AC2977">
          <w:rPr>
            <w:rStyle w:val="Hyperlink"/>
            <w:rFonts w:hint="cs"/>
            <w:noProof/>
            <w:rtl/>
          </w:rPr>
          <w:t>ی</w:t>
        </w:r>
        <w:r w:rsidR="00294088" w:rsidRPr="00AC2977">
          <w:rPr>
            <w:rStyle w:val="Hyperlink"/>
            <w:noProof/>
            <w:rtl/>
          </w:rPr>
          <w:t xml:space="preserve"> و جنس</w:t>
        </w:r>
        <w:r w:rsidR="00294088" w:rsidRPr="00AC2977">
          <w:rPr>
            <w:rStyle w:val="Hyperlink"/>
            <w:rFonts w:hint="cs"/>
            <w:noProof/>
            <w:rtl/>
          </w:rPr>
          <w:t>ی</w:t>
        </w:r>
        <w:r w:rsidR="00294088" w:rsidRPr="00AC2977">
          <w:rPr>
            <w:rStyle w:val="Hyperlink"/>
            <w:rFonts w:hint="eastAsia"/>
            <w:noProof/>
            <w:rtl/>
          </w:rPr>
          <w:t>ت</w:t>
        </w:r>
        <w:r w:rsidR="00294088">
          <w:rPr>
            <w:noProof/>
            <w:webHidden/>
          </w:rPr>
          <w:tab/>
        </w:r>
        <w:r w:rsidR="00294088">
          <w:rPr>
            <w:noProof/>
            <w:webHidden/>
          </w:rPr>
          <w:fldChar w:fldCharType="begin"/>
        </w:r>
        <w:r w:rsidR="00294088">
          <w:rPr>
            <w:noProof/>
            <w:webHidden/>
          </w:rPr>
          <w:instrText xml:space="preserve"> PAGEREF _Toc184220891 \h </w:instrText>
        </w:r>
        <w:r w:rsidR="00294088">
          <w:rPr>
            <w:noProof/>
            <w:webHidden/>
          </w:rPr>
        </w:r>
        <w:r w:rsidR="00294088">
          <w:rPr>
            <w:noProof/>
            <w:webHidden/>
          </w:rPr>
          <w:fldChar w:fldCharType="separate"/>
        </w:r>
        <w:r w:rsidR="005D4C9E">
          <w:rPr>
            <w:noProof/>
            <w:webHidden/>
            <w:rtl/>
          </w:rPr>
          <w:t>64</w:t>
        </w:r>
        <w:r w:rsidR="00294088">
          <w:rPr>
            <w:noProof/>
            <w:webHidden/>
          </w:rPr>
          <w:fldChar w:fldCharType="end"/>
        </w:r>
      </w:hyperlink>
    </w:p>
    <w:p w14:paraId="480CA773" w14:textId="7ED55FE1" w:rsidR="00294088" w:rsidRDefault="00DC55C4" w:rsidP="00C00B4A">
      <w:pPr>
        <w:pStyle w:val="TOC1"/>
        <w:rPr>
          <w:rFonts w:asciiTheme="minorHAnsi" w:eastAsiaTheme="minorEastAsia" w:hAnsiTheme="minorHAnsi" w:cstheme="minorBidi"/>
          <w:noProof/>
          <w:szCs w:val="22"/>
          <w:lang w:bidi="fa-IR"/>
        </w:rPr>
      </w:pPr>
      <w:hyperlink w:anchor="_Toc184220892" w:history="1">
        <w:r w:rsidR="00294088" w:rsidRPr="00AC2977">
          <w:rPr>
            <w:rStyle w:val="Hyperlink"/>
            <w:noProof/>
            <w:rtl/>
          </w:rPr>
          <w:t>نمودار 30: توز</w:t>
        </w:r>
        <w:r w:rsidR="00294088" w:rsidRPr="00AC2977">
          <w:rPr>
            <w:rStyle w:val="Hyperlink"/>
            <w:rFonts w:hint="cs"/>
            <w:noProof/>
            <w:rtl/>
          </w:rPr>
          <w:t>ی</w:t>
        </w:r>
        <w:r w:rsidR="00294088" w:rsidRPr="00AC2977">
          <w:rPr>
            <w:rStyle w:val="Hyperlink"/>
            <w:rFonts w:hint="eastAsia"/>
            <w:noProof/>
            <w:rtl/>
          </w:rPr>
          <w:t>ع</w:t>
        </w:r>
        <w:r w:rsidR="00294088" w:rsidRPr="00AC2977">
          <w:rPr>
            <w:rStyle w:val="Hyperlink"/>
            <w:noProof/>
            <w:rtl/>
          </w:rPr>
          <w:t xml:space="preserve"> فراوان</w:t>
        </w:r>
        <w:r w:rsidR="00294088" w:rsidRPr="00AC2977">
          <w:rPr>
            <w:rStyle w:val="Hyperlink"/>
            <w:rFonts w:hint="cs"/>
            <w:noProof/>
            <w:rtl/>
          </w:rPr>
          <w:t>ی</w:t>
        </w:r>
        <w:r w:rsidR="00294088" w:rsidRPr="00AC2977">
          <w:rPr>
            <w:rStyle w:val="Hyperlink"/>
            <w:noProof/>
            <w:rtl/>
          </w:rPr>
          <w:t xml:space="preserve"> ازکارافتادگان به تفک</w:t>
        </w:r>
        <w:r w:rsidR="00294088" w:rsidRPr="00AC2977">
          <w:rPr>
            <w:rStyle w:val="Hyperlink"/>
            <w:rFonts w:hint="cs"/>
            <w:noProof/>
            <w:rtl/>
          </w:rPr>
          <w:t>ی</w:t>
        </w:r>
        <w:r w:rsidR="00294088" w:rsidRPr="00AC2977">
          <w:rPr>
            <w:rStyle w:val="Hyperlink"/>
            <w:rFonts w:hint="eastAsia"/>
            <w:noProof/>
            <w:rtl/>
          </w:rPr>
          <w:t>ک</w:t>
        </w:r>
        <w:r w:rsidR="00294088" w:rsidRPr="00AC2977">
          <w:rPr>
            <w:rStyle w:val="Hyperlink"/>
            <w:noProof/>
            <w:rtl/>
          </w:rPr>
          <w:t xml:space="preserve"> اساس برقرار</w:t>
        </w:r>
        <w:r w:rsidR="00294088" w:rsidRPr="00AC2977">
          <w:rPr>
            <w:rStyle w:val="Hyperlink"/>
            <w:rFonts w:hint="cs"/>
            <w:noProof/>
            <w:rtl/>
          </w:rPr>
          <w:t>ی</w:t>
        </w:r>
        <w:r w:rsidR="00294088" w:rsidRPr="00AC2977">
          <w:rPr>
            <w:rStyle w:val="Hyperlink"/>
            <w:noProof/>
            <w:rtl/>
          </w:rPr>
          <w:t xml:space="preserve"> و جنس</w:t>
        </w:r>
        <w:r w:rsidR="00294088" w:rsidRPr="00AC2977">
          <w:rPr>
            <w:rStyle w:val="Hyperlink"/>
            <w:rFonts w:hint="cs"/>
            <w:noProof/>
            <w:rtl/>
          </w:rPr>
          <w:t>ی</w:t>
        </w:r>
        <w:r w:rsidR="00294088" w:rsidRPr="00AC2977">
          <w:rPr>
            <w:rStyle w:val="Hyperlink"/>
            <w:rFonts w:hint="eastAsia"/>
            <w:noProof/>
            <w:rtl/>
          </w:rPr>
          <w:t>ت</w:t>
        </w:r>
        <w:r w:rsidR="00294088">
          <w:rPr>
            <w:noProof/>
            <w:webHidden/>
          </w:rPr>
          <w:tab/>
        </w:r>
        <w:r w:rsidR="00294088">
          <w:rPr>
            <w:noProof/>
            <w:webHidden/>
          </w:rPr>
          <w:fldChar w:fldCharType="begin"/>
        </w:r>
        <w:r w:rsidR="00294088">
          <w:rPr>
            <w:noProof/>
            <w:webHidden/>
          </w:rPr>
          <w:instrText xml:space="preserve"> PAGEREF _Toc184220892 \h </w:instrText>
        </w:r>
        <w:r w:rsidR="00294088">
          <w:rPr>
            <w:noProof/>
            <w:webHidden/>
          </w:rPr>
        </w:r>
        <w:r w:rsidR="00294088">
          <w:rPr>
            <w:noProof/>
            <w:webHidden/>
          </w:rPr>
          <w:fldChar w:fldCharType="separate"/>
        </w:r>
        <w:r w:rsidR="005D4C9E">
          <w:rPr>
            <w:noProof/>
            <w:webHidden/>
            <w:rtl/>
          </w:rPr>
          <w:t>65</w:t>
        </w:r>
        <w:r w:rsidR="00294088">
          <w:rPr>
            <w:noProof/>
            <w:webHidden/>
          </w:rPr>
          <w:fldChar w:fldCharType="end"/>
        </w:r>
      </w:hyperlink>
    </w:p>
    <w:p w14:paraId="2880B2AE" w14:textId="69B8AD61" w:rsidR="00294088" w:rsidRDefault="00DC55C4" w:rsidP="00C00B4A">
      <w:pPr>
        <w:pStyle w:val="TOC1"/>
        <w:rPr>
          <w:rFonts w:asciiTheme="minorHAnsi" w:eastAsiaTheme="minorEastAsia" w:hAnsiTheme="minorHAnsi" w:cstheme="minorBidi"/>
          <w:noProof/>
          <w:szCs w:val="22"/>
          <w:lang w:bidi="fa-IR"/>
        </w:rPr>
      </w:pPr>
      <w:hyperlink w:anchor="_Toc184220893" w:history="1">
        <w:r w:rsidR="00294088" w:rsidRPr="00AC2977">
          <w:rPr>
            <w:rStyle w:val="Hyperlink"/>
            <w:noProof/>
            <w:rtl/>
          </w:rPr>
          <w:t>نمودار 31: توز</w:t>
        </w:r>
        <w:r w:rsidR="00294088" w:rsidRPr="00AC2977">
          <w:rPr>
            <w:rStyle w:val="Hyperlink"/>
            <w:rFonts w:hint="cs"/>
            <w:noProof/>
            <w:rtl/>
          </w:rPr>
          <w:t>ی</w:t>
        </w:r>
        <w:r w:rsidR="00294088" w:rsidRPr="00AC2977">
          <w:rPr>
            <w:rStyle w:val="Hyperlink"/>
            <w:rFonts w:hint="eastAsia"/>
            <w:noProof/>
            <w:rtl/>
          </w:rPr>
          <w:t>ع</w:t>
        </w:r>
        <w:r w:rsidR="00294088" w:rsidRPr="00AC2977">
          <w:rPr>
            <w:rStyle w:val="Hyperlink"/>
            <w:noProof/>
            <w:rtl/>
          </w:rPr>
          <w:t xml:space="preserve"> فراوان</w:t>
        </w:r>
        <w:r w:rsidR="00294088" w:rsidRPr="00AC2977">
          <w:rPr>
            <w:rStyle w:val="Hyperlink"/>
            <w:rFonts w:hint="cs"/>
            <w:noProof/>
            <w:rtl/>
          </w:rPr>
          <w:t>ی</w:t>
        </w:r>
        <w:r w:rsidR="00294088" w:rsidRPr="00AC2977">
          <w:rPr>
            <w:rStyle w:val="Hyperlink"/>
            <w:noProof/>
            <w:rtl/>
          </w:rPr>
          <w:t xml:space="preserve"> </w:t>
        </w:r>
        <w:r w:rsidR="00172345">
          <w:rPr>
            <w:rStyle w:val="Hyperlink"/>
            <w:noProof/>
            <w:rtl/>
          </w:rPr>
          <w:t>پرونده‌های فعال فوت</w:t>
        </w:r>
        <w:r w:rsidR="00294088" w:rsidRPr="00AC2977">
          <w:rPr>
            <w:rStyle w:val="Hyperlink"/>
            <w:noProof/>
            <w:rtl/>
          </w:rPr>
          <w:t xml:space="preserve"> به تفک</w:t>
        </w:r>
        <w:r w:rsidR="00294088" w:rsidRPr="00AC2977">
          <w:rPr>
            <w:rStyle w:val="Hyperlink"/>
            <w:rFonts w:hint="cs"/>
            <w:noProof/>
            <w:rtl/>
          </w:rPr>
          <w:t>ی</w:t>
        </w:r>
        <w:r w:rsidR="00294088" w:rsidRPr="00AC2977">
          <w:rPr>
            <w:rStyle w:val="Hyperlink"/>
            <w:rFonts w:hint="eastAsia"/>
            <w:noProof/>
            <w:rtl/>
          </w:rPr>
          <w:t>ک</w:t>
        </w:r>
        <w:r w:rsidR="00294088" w:rsidRPr="00AC2977">
          <w:rPr>
            <w:rStyle w:val="Hyperlink"/>
            <w:noProof/>
            <w:rtl/>
          </w:rPr>
          <w:t xml:space="preserve"> اساس برقرار</w:t>
        </w:r>
        <w:r w:rsidR="00294088" w:rsidRPr="00AC2977">
          <w:rPr>
            <w:rStyle w:val="Hyperlink"/>
            <w:rFonts w:hint="cs"/>
            <w:noProof/>
            <w:rtl/>
          </w:rPr>
          <w:t>ی</w:t>
        </w:r>
        <w:r w:rsidR="00294088" w:rsidRPr="00AC2977">
          <w:rPr>
            <w:rStyle w:val="Hyperlink"/>
            <w:noProof/>
            <w:rtl/>
          </w:rPr>
          <w:t xml:space="preserve"> و جنس</w:t>
        </w:r>
        <w:r w:rsidR="00294088" w:rsidRPr="00AC2977">
          <w:rPr>
            <w:rStyle w:val="Hyperlink"/>
            <w:rFonts w:hint="cs"/>
            <w:noProof/>
            <w:rtl/>
          </w:rPr>
          <w:t>ی</w:t>
        </w:r>
        <w:r w:rsidR="00294088" w:rsidRPr="00AC2977">
          <w:rPr>
            <w:rStyle w:val="Hyperlink"/>
            <w:rFonts w:hint="eastAsia"/>
            <w:noProof/>
            <w:rtl/>
          </w:rPr>
          <w:t>ت</w:t>
        </w:r>
        <w:r w:rsidR="00294088">
          <w:rPr>
            <w:noProof/>
            <w:webHidden/>
          </w:rPr>
          <w:tab/>
        </w:r>
        <w:r w:rsidR="00294088">
          <w:rPr>
            <w:noProof/>
            <w:webHidden/>
          </w:rPr>
          <w:fldChar w:fldCharType="begin"/>
        </w:r>
        <w:r w:rsidR="00294088">
          <w:rPr>
            <w:noProof/>
            <w:webHidden/>
          </w:rPr>
          <w:instrText xml:space="preserve"> PAGEREF _Toc184220893 \h </w:instrText>
        </w:r>
        <w:r w:rsidR="00294088">
          <w:rPr>
            <w:noProof/>
            <w:webHidden/>
          </w:rPr>
        </w:r>
        <w:r w:rsidR="00294088">
          <w:rPr>
            <w:noProof/>
            <w:webHidden/>
          </w:rPr>
          <w:fldChar w:fldCharType="separate"/>
        </w:r>
        <w:r w:rsidR="005D4C9E">
          <w:rPr>
            <w:noProof/>
            <w:webHidden/>
            <w:rtl/>
          </w:rPr>
          <w:t>67</w:t>
        </w:r>
        <w:r w:rsidR="00294088">
          <w:rPr>
            <w:noProof/>
            <w:webHidden/>
          </w:rPr>
          <w:fldChar w:fldCharType="end"/>
        </w:r>
      </w:hyperlink>
    </w:p>
    <w:p w14:paraId="6C53971F" w14:textId="7508536C" w:rsidR="00294088" w:rsidRDefault="00DC55C4" w:rsidP="00C00B4A">
      <w:pPr>
        <w:pStyle w:val="TOC1"/>
        <w:rPr>
          <w:rFonts w:asciiTheme="minorHAnsi" w:eastAsiaTheme="minorEastAsia" w:hAnsiTheme="minorHAnsi" w:cstheme="minorBidi"/>
          <w:noProof/>
          <w:szCs w:val="22"/>
          <w:lang w:bidi="fa-IR"/>
        </w:rPr>
      </w:pPr>
      <w:hyperlink w:anchor="_Toc184220894" w:history="1">
        <w:r w:rsidR="00294088" w:rsidRPr="00AC2977">
          <w:rPr>
            <w:rStyle w:val="Hyperlink"/>
            <w:noProof/>
            <w:rtl/>
          </w:rPr>
          <w:t>نمودار 32: توز</w:t>
        </w:r>
        <w:r w:rsidR="00294088" w:rsidRPr="00AC2977">
          <w:rPr>
            <w:rStyle w:val="Hyperlink"/>
            <w:rFonts w:hint="cs"/>
            <w:noProof/>
            <w:rtl/>
          </w:rPr>
          <w:t>ی</w:t>
        </w:r>
        <w:r w:rsidR="00294088" w:rsidRPr="00AC2977">
          <w:rPr>
            <w:rStyle w:val="Hyperlink"/>
            <w:rFonts w:hint="eastAsia"/>
            <w:noProof/>
            <w:rtl/>
          </w:rPr>
          <w:t>ع</w:t>
        </w:r>
        <w:r w:rsidR="00294088" w:rsidRPr="00AC2977">
          <w:rPr>
            <w:rStyle w:val="Hyperlink"/>
            <w:noProof/>
            <w:rtl/>
          </w:rPr>
          <w:t xml:space="preserve"> فراوان</w:t>
        </w:r>
        <w:r w:rsidR="00294088" w:rsidRPr="00AC2977">
          <w:rPr>
            <w:rStyle w:val="Hyperlink"/>
            <w:rFonts w:hint="cs"/>
            <w:noProof/>
            <w:rtl/>
          </w:rPr>
          <w:t>ی</w:t>
        </w:r>
        <w:r w:rsidR="00294088" w:rsidRPr="00AC2977">
          <w:rPr>
            <w:rStyle w:val="Hyperlink"/>
            <w:noProof/>
            <w:rtl/>
          </w:rPr>
          <w:t xml:space="preserve"> بازنشستگان به تفک</w:t>
        </w:r>
        <w:r w:rsidR="00294088" w:rsidRPr="00AC2977">
          <w:rPr>
            <w:rStyle w:val="Hyperlink"/>
            <w:rFonts w:hint="cs"/>
            <w:noProof/>
            <w:rtl/>
          </w:rPr>
          <w:t>ی</w:t>
        </w:r>
        <w:r w:rsidR="00294088" w:rsidRPr="00AC2977">
          <w:rPr>
            <w:rStyle w:val="Hyperlink"/>
            <w:rFonts w:hint="eastAsia"/>
            <w:noProof/>
            <w:rtl/>
          </w:rPr>
          <w:t>ک</w:t>
        </w:r>
        <w:r w:rsidR="00294088" w:rsidRPr="00AC2977">
          <w:rPr>
            <w:rStyle w:val="Hyperlink"/>
            <w:noProof/>
            <w:rtl/>
          </w:rPr>
          <w:t xml:space="preserve"> نوع ب</w:t>
        </w:r>
        <w:r w:rsidR="00294088" w:rsidRPr="00AC2977">
          <w:rPr>
            <w:rStyle w:val="Hyperlink"/>
            <w:rFonts w:hint="cs"/>
            <w:noProof/>
            <w:rtl/>
          </w:rPr>
          <w:t>ی</w:t>
        </w:r>
        <w:r w:rsidR="00294088" w:rsidRPr="00AC2977">
          <w:rPr>
            <w:rStyle w:val="Hyperlink"/>
            <w:rFonts w:hint="eastAsia"/>
            <w:noProof/>
            <w:rtl/>
          </w:rPr>
          <w:t>مه</w:t>
        </w:r>
        <w:r w:rsidR="00294088" w:rsidRPr="00AC2977">
          <w:rPr>
            <w:rStyle w:val="Hyperlink"/>
            <w:noProof/>
            <w:rtl/>
          </w:rPr>
          <w:t xml:space="preserve"> و جنس</w:t>
        </w:r>
        <w:r w:rsidR="00294088" w:rsidRPr="00AC2977">
          <w:rPr>
            <w:rStyle w:val="Hyperlink"/>
            <w:rFonts w:hint="cs"/>
            <w:noProof/>
            <w:rtl/>
          </w:rPr>
          <w:t>ی</w:t>
        </w:r>
        <w:r w:rsidR="00294088" w:rsidRPr="00AC2977">
          <w:rPr>
            <w:rStyle w:val="Hyperlink"/>
            <w:rFonts w:hint="eastAsia"/>
            <w:noProof/>
            <w:rtl/>
          </w:rPr>
          <w:t>ت</w:t>
        </w:r>
        <w:r w:rsidR="00294088">
          <w:rPr>
            <w:noProof/>
            <w:webHidden/>
          </w:rPr>
          <w:tab/>
        </w:r>
        <w:r w:rsidR="00294088">
          <w:rPr>
            <w:noProof/>
            <w:webHidden/>
          </w:rPr>
          <w:fldChar w:fldCharType="begin"/>
        </w:r>
        <w:r w:rsidR="00294088">
          <w:rPr>
            <w:noProof/>
            <w:webHidden/>
          </w:rPr>
          <w:instrText xml:space="preserve"> PAGEREF _Toc184220894 \h </w:instrText>
        </w:r>
        <w:r w:rsidR="00294088">
          <w:rPr>
            <w:noProof/>
            <w:webHidden/>
          </w:rPr>
        </w:r>
        <w:r w:rsidR="00294088">
          <w:rPr>
            <w:noProof/>
            <w:webHidden/>
          </w:rPr>
          <w:fldChar w:fldCharType="separate"/>
        </w:r>
        <w:r w:rsidR="005D4C9E">
          <w:rPr>
            <w:noProof/>
            <w:webHidden/>
            <w:rtl/>
          </w:rPr>
          <w:t>68</w:t>
        </w:r>
        <w:r w:rsidR="00294088">
          <w:rPr>
            <w:noProof/>
            <w:webHidden/>
          </w:rPr>
          <w:fldChar w:fldCharType="end"/>
        </w:r>
      </w:hyperlink>
    </w:p>
    <w:p w14:paraId="5DD97F44" w14:textId="3CAD7906" w:rsidR="00294088" w:rsidRDefault="00DC55C4" w:rsidP="00C00B4A">
      <w:pPr>
        <w:pStyle w:val="TOC1"/>
        <w:rPr>
          <w:rFonts w:asciiTheme="minorHAnsi" w:eastAsiaTheme="minorEastAsia" w:hAnsiTheme="minorHAnsi" w:cstheme="minorBidi"/>
          <w:noProof/>
          <w:szCs w:val="22"/>
          <w:lang w:bidi="fa-IR"/>
        </w:rPr>
      </w:pPr>
      <w:hyperlink w:anchor="_Toc184220895" w:history="1">
        <w:r w:rsidR="00294088" w:rsidRPr="00AC2977">
          <w:rPr>
            <w:rStyle w:val="Hyperlink"/>
            <w:noProof/>
            <w:rtl/>
          </w:rPr>
          <w:t>نمودار 33: توز</w:t>
        </w:r>
        <w:r w:rsidR="00294088" w:rsidRPr="00AC2977">
          <w:rPr>
            <w:rStyle w:val="Hyperlink"/>
            <w:rFonts w:hint="cs"/>
            <w:noProof/>
            <w:rtl/>
          </w:rPr>
          <w:t>ی</w:t>
        </w:r>
        <w:r w:rsidR="00294088" w:rsidRPr="00AC2977">
          <w:rPr>
            <w:rStyle w:val="Hyperlink"/>
            <w:rFonts w:hint="eastAsia"/>
            <w:noProof/>
            <w:rtl/>
          </w:rPr>
          <w:t>ع</w:t>
        </w:r>
        <w:r w:rsidR="00294088" w:rsidRPr="00AC2977">
          <w:rPr>
            <w:rStyle w:val="Hyperlink"/>
            <w:noProof/>
            <w:rtl/>
          </w:rPr>
          <w:t xml:space="preserve"> فراوان</w:t>
        </w:r>
        <w:r w:rsidR="00294088" w:rsidRPr="00AC2977">
          <w:rPr>
            <w:rStyle w:val="Hyperlink"/>
            <w:rFonts w:hint="cs"/>
            <w:noProof/>
            <w:rtl/>
          </w:rPr>
          <w:t>ی</w:t>
        </w:r>
        <w:r w:rsidR="00294088" w:rsidRPr="00AC2977">
          <w:rPr>
            <w:rStyle w:val="Hyperlink"/>
            <w:noProof/>
            <w:rtl/>
          </w:rPr>
          <w:t xml:space="preserve"> ازکارافتادگان به تفک</w:t>
        </w:r>
        <w:r w:rsidR="00294088" w:rsidRPr="00AC2977">
          <w:rPr>
            <w:rStyle w:val="Hyperlink"/>
            <w:rFonts w:hint="cs"/>
            <w:noProof/>
            <w:rtl/>
          </w:rPr>
          <w:t>ی</w:t>
        </w:r>
        <w:r w:rsidR="00294088" w:rsidRPr="00AC2977">
          <w:rPr>
            <w:rStyle w:val="Hyperlink"/>
            <w:rFonts w:hint="eastAsia"/>
            <w:noProof/>
            <w:rtl/>
          </w:rPr>
          <w:t>ک</w:t>
        </w:r>
        <w:r w:rsidR="00294088" w:rsidRPr="00AC2977">
          <w:rPr>
            <w:rStyle w:val="Hyperlink"/>
            <w:noProof/>
            <w:rtl/>
          </w:rPr>
          <w:t xml:space="preserve"> نوع ب</w:t>
        </w:r>
        <w:r w:rsidR="00294088" w:rsidRPr="00AC2977">
          <w:rPr>
            <w:rStyle w:val="Hyperlink"/>
            <w:rFonts w:hint="cs"/>
            <w:noProof/>
            <w:rtl/>
          </w:rPr>
          <w:t>ی</w:t>
        </w:r>
        <w:r w:rsidR="00294088" w:rsidRPr="00AC2977">
          <w:rPr>
            <w:rStyle w:val="Hyperlink"/>
            <w:rFonts w:hint="eastAsia"/>
            <w:noProof/>
            <w:rtl/>
          </w:rPr>
          <w:t>مه</w:t>
        </w:r>
        <w:r w:rsidR="00294088" w:rsidRPr="00AC2977">
          <w:rPr>
            <w:rStyle w:val="Hyperlink"/>
            <w:noProof/>
            <w:rtl/>
          </w:rPr>
          <w:t xml:space="preserve"> و جنس</w:t>
        </w:r>
        <w:r w:rsidR="00294088" w:rsidRPr="00AC2977">
          <w:rPr>
            <w:rStyle w:val="Hyperlink"/>
            <w:rFonts w:hint="cs"/>
            <w:noProof/>
            <w:rtl/>
          </w:rPr>
          <w:t>ی</w:t>
        </w:r>
        <w:r w:rsidR="00294088" w:rsidRPr="00AC2977">
          <w:rPr>
            <w:rStyle w:val="Hyperlink"/>
            <w:rFonts w:hint="eastAsia"/>
            <w:noProof/>
            <w:rtl/>
          </w:rPr>
          <w:t>ت</w:t>
        </w:r>
        <w:r w:rsidR="00294088">
          <w:rPr>
            <w:noProof/>
            <w:webHidden/>
          </w:rPr>
          <w:tab/>
        </w:r>
        <w:r w:rsidR="00294088">
          <w:rPr>
            <w:noProof/>
            <w:webHidden/>
          </w:rPr>
          <w:fldChar w:fldCharType="begin"/>
        </w:r>
        <w:r w:rsidR="00294088">
          <w:rPr>
            <w:noProof/>
            <w:webHidden/>
          </w:rPr>
          <w:instrText xml:space="preserve"> PAGEREF _Toc184220895 \h </w:instrText>
        </w:r>
        <w:r w:rsidR="00294088">
          <w:rPr>
            <w:noProof/>
            <w:webHidden/>
          </w:rPr>
        </w:r>
        <w:r w:rsidR="00294088">
          <w:rPr>
            <w:noProof/>
            <w:webHidden/>
          </w:rPr>
          <w:fldChar w:fldCharType="separate"/>
        </w:r>
        <w:r w:rsidR="005D4C9E">
          <w:rPr>
            <w:noProof/>
            <w:webHidden/>
            <w:rtl/>
          </w:rPr>
          <w:t>69</w:t>
        </w:r>
        <w:r w:rsidR="00294088">
          <w:rPr>
            <w:noProof/>
            <w:webHidden/>
          </w:rPr>
          <w:fldChar w:fldCharType="end"/>
        </w:r>
      </w:hyperlink>
    </w:p>
    <w:p w14:paraId="7BF4290B" w14:textId="7876E294" w:rsidR="00294088" w:rsidRDefault="00DC55C4" w:rsidP="00C00B4A">
      <w:pPr>
        <w:pStyle w:val="TOC1"/>
        <w:rPr>
          <w:rFonts w:asciiTheme="minorHAnsi" w:eastAsiaTheme="minorEastAsia" w:hAnsiTheme="minorHAnsi" w:cstheme="minorBidi"/>
          <w:noProof/>
          <w:szCs w:val="22"/>
          <w:lang w:bidi="fa-IR"/>
        </w:rPr>
      </w:pPr>
      <w:hyperlink w:anchor="_Toc184220896" w:history="1">
        <w:r w:rsidR="00294088" w:rsidRPr="00AC2977">
          <w:rPr>
            <w:rStyle w:val="Hyperlink"/>
            <w:noProof/>
            <w:rtl/>
          </w:rPr>
          <w:t>نمودار 34: توز</w:t>
        </w:r>
        <w:r w:rsidR="00294088" w:rsidRPr="00AC2977">
          <w:rPr>
            <w:rStyle w:val="Hyperlink"/>
            <w:rFonts w:hint="cs"/>
            <w:noProof/>
            <w:rtl/>
          </w:rPr>
          <w:t>ی</w:t>
        </w:r>
        <w:r w:rsidR="00294088" w:rsidRPr="00AC2977">
          <w:rPr>
            <w:rStyle w:val="Hyperlink"/>
            <w:rFonts w:hint="eastAsia"/>
            <w:noProof/>
            <w:rtl/>
          </w:rPr>
          <w:t>ع</w:t>
        </w:r>
        <w:r w:rsidR="00294088" w:rsidRPr="00AC2977">
          <w:rPr>
            <w:rStyle w:val="Hyperlink"/>
            <w:noProof/>
            <w:rtl/>
          </w:rPr>
          <w:t xml:space="preserve"> فراوان</w:t>
        </w:r>
        <w:r w:rsidR="00294088" w:rsidRPr="00AC2977">
          <w:rPr>
            <w:rStyle w:val="Hyperlink"/>
            <w:rFonts w:hint="cs"/>
            <w:noProof/>
            <w:rtl/>
          </w:rPr>
          <w:t>ی</w:t>
        </w:r>
        <w:r w:rsidR="00294088" w:rsidRPr="00AC2977">
          <w:rPr>
            <w:rStyle w:val="Hyperlink"/>
            <w:noProof/>
            <w:rtl/>
          </w:rPr>
          <w:t xml:space="preserve"> </w:t>
        </w:r>
        <w:r w:rsidR="00172345">
          <w:rPr>
            <w:rStyle w:val="Hyperlink"/>
            <w:noProof/>
            <w:rtl/>
          </w:rPr>
          <w:t>پرونده‌های فعال فوت</w:t>
        </w:r>
        <w:r w:rsidR="00294088" w:rsidRPr="00AC2977">
          <w:rPr>
            <w:rStyle w:val="Hyperlink"/>
            <w:noProof/>
            <w:rtl/>
          </w:rPr>
          <w:t xml:space="preserve"> به تفک</w:t>
        </w:r>
        <w:r w:rsidR="00294088" w:rsidRPr="00AC2977">
          <w:rPr>
            <w:rStyle w:val="Hyperlink"/>
            <w:rFonts w:hint="cs"/>
            <w:noProof/>
            <w:rtl/>
          </w:rPr>
          <w:t>ی</w:t>
        </w:r>
        <w:r w:rsidR="00294088" w:rsidRPr="00AC2977">
          <w:rPr>
            <w:rStyle w:val="Hyperlink"/>
            <w:rFonts w:hint="eastAsia"/>
            <w:noProof/>
            <w:rtl/>
          </w:rPr>
          <w:t>ک</w:t>
        </w:r>
        <w:r w:rsidR="00294088" w:rsidRPr="00AC2977">
          <w:rPr>
            <w:rStyle w:val="Hyperlink"/>
            <w:noProof/>
            <w:rtl/>
          </w:rPr>
          <w:t xml:space="preserve"> نوع ب</w:t>
        </w:r>
        <w:r w:rsidR="00294088" w:rsidRPr="00AC2977">
          <w:rPr>
            <w:rStyle w:val="Hyperlink"/>
            <w:rFonts w:hint="cs"/>
            <w:noProof/>
            <w:rtl/>
          </w:rPr>
          <w:t>ی</w:t>
        </w:r>
        <w:r w:rsidR="00294088" w:rsidRPr="00AC2977">
          <w:rPr>
            <w:rStyle w:val="Hyperlink"/>
            <w:rFonts w:hint="eastAsia"/>
            <w:noProof/>
            <w:rtl/>
          </w:rPr>
          <w:t>مه</w:t>
        </w:r>
        <w:r w:rsidR="00294088" w:rsidRPr="00AC2977">
          <w:rPr>
            <w:rStyle w:val="Hyperlink"/>
            <w:noProof/>
            <w:rtl/>
          </w:rPr>
          <w:t xml:space="preserve"> و جنس</w:t>
        </w:r>
        <w:r w:rsidR="00294088" w:rsidRPr="00AC2977">
          <w:rPr>
            <w:rStyle w:val="Hyperlink"/>
            <w:rFonts w:hint="cs"/>
            <w:noProof/>
            <w:rtl/>
          </w:rPr>
          <w:t>ی</w:t>
        </w:r>
        <w:r w:rsidR="00294088" w:rsidRPr="00AC2977">
          <w:rPr>
            <w:rStyle w:val="Hyperlink"/>
            <w:rFonts w:hint="eastAsia"/>
            <w:noProof/>
            <w:rtl/>
          </w:rPr>
          <w:t>ت</w:t>
        </w:r>
        <w:r w:rsidR="00294088">
          <w:rPr>
            <w:noProof/>
            <w:webHidden/>
          </w:rPr>
          <w:tab/>
        </w:r>
        <w:r w:rsidR="00294088">
          <w:rPr>
            <w:noProof/>
            <w:webHidden/>
          </w:rPr>
          <w:fldChar w:fldCharType="begin"/>
        </w:r>
        <w:r w:rsidR="00294088">
          <w:rPr>
            <w:noProof/>
            <w:webHidden/>
          </w:rPr>
          <w:instrText xml:space="preserve"> PAGEREF _Toc184220896 \h </w:instrText>
        </w:r>
        <w:r w:rsidR="00294088">
          <w:rPr>
            <w:noProof/>
            <w:webHidden/>
          </w:rPr>
        </w:r>
        <w:r w:rsidR="00294088">
          <w:rPr>
            <w:noProof/>
            <w:webHidden/>
          </w:rPr>
          <w:fldChar w:fldCharType="separate"/>
        </w:r>
        <w:r w:rsidR="005D4C9E">
          <w:rPr>
            <w:noProof/>
            <w:webHidden/>
            <w:rtl/>
          </w:rPr>
          <w:t>70</w:t>
        </w:r>
        <w:r w:rsidR="00294088">
          <w:rPr>
            <w:noProof/>
            <w:webHidden/>
          </w:rPr>
          <w:fldChar w:fldCharType="end"/>
        </w:r>
      </w:hyperlink>
    </w:p>
    <w:p w14:paraId="60D786ED" w14:textId="268E35A4" w:rsidR="00294088" w:rsidRDefault="00DC55C4" w:rsidP="00C00B4A">
      <w:pPr>
        <w:pStyle w:val="TOC1"/>
        <w:rPr>
          <w:rFonts w:asciiTheme="minorHAnsi" w:eastAsiaTheme="minorEastAsia" w:hAnsiTheme="minorHAnsi" w:cstheme="minorBidi"/>
          <w:noProof/>
          <w:szCs w:val="22"/>
          <w:lang w:bidi="fa-IR"/>
        </w:rPr>
      </w:pPr>
      <w:hyperlink w:anchor="_Toc184220897" w:history="1">
        <w:r w:rsidR="00294088" w:rsidRPr="00AC2977">
          <w:rPr>
            <w:rStyle w:val="Hyperlink"/>
            <w:noProof/>
            <w:rtl/>
          </w:rPr>
          <w:t>نمودار 35: توز</w:t>
        </w:r>
        <w:r w:rsidR="00294088" w:rsidRPr="00AC2977">
          <w:rPr>
            <w:rStyle w:val="Hyperlink"/>
            <w:rFonts w:hint="cs"/>
            <w:noProof/>
            <w:rtl/>
          </w:rPr>
          <w:t>ی</w:t>
        </w:r>
        <w:r w:rsidR="00294088" w:rsidRPr="00AC2977">
          <w:rPr>
            <w:rStyle w:val="Hyperlink"/>
            <w:rFonts w:hint="eastAsia"/>
            <w:noProof/>
            <w:rtl/>
          </w:rPr>
          <w:t>ع</w:t>
        </w:r>
        <w:r w:rsidR="00294088" w:rsidRPr="00AC2977">
          <w:rPr>
            <w:rStyle w:val="Hyperlink"/>
            <w:noProof/>
            <w:rtl/>
          </w:rPr>
          <w:t xml:space="preserve"> فراوان</w:t>
        </w:r>
        <w:r w:rsidR="00294088" w:rsidRPr="00AC2977">
          <w:rPr>
            <w:rStyle w:val="Hyperlink"/>
            <w:rFonts w:hint="cs"/>
            <w:noProof/>
            <w:rtl/>
          </w:rPr>
          <w:t>ی</w:t>
        </w:r>
        <w:r w:rsidR="00294088" w:rsidRPr="00AC2977">
          <w:rPr>
            <w:rStyle w:val="Hyperlink"/>
            <w:noProof/>
            <w:rtl/>
          </w:rPr>
          <w:t xml:space="preserve"> بازنشستگان به تفک</w:t>
        </w:r>
        <w:r w:rsidR="00294088" w:rsidRPr="00AC2977">
          <w:rPr>
            <w:rStyle w:val="Hyperlink"/>
            <w:rFonts w:hint="cs"/>
            <w:noProof/>
            <w:rtl/>
          </w:rPr>
          <w:t>ی</w:t>
        </w:r>
        <w:r w:rsidR="00294088" w:rsidRPr="00AC2977">
          <w:rPr>
            <w:rStyle w:val="Hyperlink"/>
            <w:rFonts w:hint="eastAsia"/>
            <w:noProof/>
            <w:rtl/>
          </w:rPr>
          <w:t>ک</w:t>
        </w:r>
        <w:r w:rsidR="00294088" w:rsidRPr="00AC2977">
          <w:rPr>
            <w:rStyle w:val="Hyperlink"/>
            <w:noProof/>
            <w:rtl/>
          </w:rPr>
          <w:t xml:space="preserve"> </w:t>
        </w:r>
        <w:r w:rsidR="00323AE5">
          <w:rPr>
            <w:rStyle w:val="Hyperlink"/>
            <w:noProof/>
            <w:rtl/>
          </w:rPr>
          <w:t>اداره‌کل</w:t>
        </w:r>
        <w:r w:rsidR="00294088" w:rsidRPr="00AC2977">
          <w:rPr>
            <w:rStyle w:val="Hyperlink"/>
            <w:noProof/>
            <w:rtl/>
          </w:rPr>
          <w:t xml:space="preserve"> و جنس</w:t>
        </w:r>
        <w:r w:rsidR="00294088" w:rsidRPr="00AC2977">
          <w:rPr>
            <w:rStyle w:val="Hyperlink"/>
            <w:rFonts w:hint="cs"/>
            <w:noProof/>
            <w:rtl/>
          </w:rPr>
          <w:t>ی</w:t>
        </w:r>
        <w:r w:rsidR="00294088" w:rsidRPr="00AC2977">
          <w:rPr>
            <w:rStyle w:val="Hyperlink"/>
            <w:rFonts w:hint="eastAsia"/>
            <w:noProof/>
            <w:rtl/>
          </w:rPr>
          <w:t>ت</w:t>
        </w:r>
        <w:r w:rsidR="00294088">
          <w:rPr>
            <w:noProof/>
            <w:webHidden/>
          </w:rPr>
          <w:tab/>
        </w:r>
        <w:r w:rsidR="00294088">
          <w:rPr>
            <w:noProof/>
            <w:webHidden/>
          </w:rPr>
          <w:fldChar w:fldCharType="begin"/>
        </w:r>
        <w:r w:rsidR="00294088">
          <w:rPr>
            <w:noProof/>
            <w:webHidden/>
          </w:rPr>
          <w:instrText xml:space="preserve"> PAGEREF _Toc184220897 \h </w:instrText>
        </w:r>
        <w:r w:rsidR="00294088">
          <w:rPr>
            <w:noProof/>
            <w:webHidden/>
          </w:rPr>
        </w:r>
        <w:r w:rsidR="00294088">
          <w:rPr>
            <w:noProof/>
            <w:webHidden/>
          </w:rPr>
          <w:fldChar w:fldCharType="separate"/>
        </w:r>
        <w:r w:rsidR="005D4C9E">
          <w:rPr>
            <w:noProof/>
            <w:webHidden/>
            <w:rtl/>
          </w:rPr>
          <w:t>75</w:t>
        </w:r>
        <w:r w:rsidR="00294088">
          <w:rPr>
            <w:noProof/>
            <w:webHidden/>
          </w:rPr>
          <w:fldChar w:fldCharType="end"/>
        </w:r>
      </w:hyperlink>
    </w:p>
    <w:p w14:paraId="47601CB8" w14:textId="4FE35C20" w:rsidR="00294088" w:rsidRDefault="00DC55C4" w:rsidP="00C00B4A">
      <w:pPr>
        <w:pStyle w:val="TOC1"/>
        <w:rPr>
          <w:rFonts w:asciiTheme="minorHAnsi" w:eastAsiaTheme="minorEastAsia" w:hAnsiTheme="minorHAnsi" w:cstheme="minorBidi"/>
          <w:noProof/>
          <w:szCs w:val="22"/>
          <w:lang w:bidi="fa-IR"/>
        </w:rPr>
      </w:pPr>
      <w:hyperlink w:anchor="_Toc184220898" w:history="1">
        <w:r w:rsidR="00294088" w:rsidRPr="00AC2977">
          <w:rPr>
            <w:rStyle w:val="Hyperlink"/>
            <w:noProof/>
            <w:rtl/>
          </w:rPr>
          <w:t>نمودار 36: توز</w:t>
        </w:r>
        <w:r w:rsidR="00294088" w:rsidRPr="00AC2977">
          <w:rPr>
            <w:rStyle w:val="Hyperlink"/>
            <w:rFonts w:hint="cs"/>
            <w:noProof/>
            <w:rtl/>
          </w:rPr>
          <w:t>ی</w:t>
        </w:r>
        <w:r w:rsidR="00294088" w:rsidRPr="00AC2977">
          <w:rPr>
            <w:rStyle w:val="Hyperlink"/>
            <w:rFonts w:hint="eastAsia"/>
            <w:noProof/>
            <w:rtl/>
          </w:rPr>
          <w:t>ع</w:t>
        </w:r>
        <w:r w:rsidR="00294088" w:rsidRPr="00AC2977">
          <w:rPr>
            <w:rStyle w:val="Hyperlink"/>
            <w:noProof/>
            <w:rtl/>
          </w:rPr>
          <w:t xml:space="preserve"> فراوان</w:t>
        </w:r>
        <w:r w:rsidR="00294088" w:rsidRPr="00AC2977">
          <w:rPr>
            <w:rStyle w:val="Hyperlink"/>
            <w:rFonts w:hint="cs"/>
            <w:noProof/>
            <w:rtl/>
          </w:rPr>
          <w:t>ی</w:t>
        </w:r>
        <w:r w:rsidR="00294088" w:rsidRPr="00AC2977">
          <w:rPr>
            <w:rStyle w:val="Hyperlink"/>
            <w:noProof/>
            <w:rtl/>
          </w:rPr>
          <w:t xml:space="preserve"> ازکارافتادگان به تفک</w:t>
        </w:r>
        <w:r w:rsidR="00294088" w:rsidRPr="00AC2977">
          <w:rPr>
            <w:rStyle w:val="Hyperlink"/>
            <w:rFonts w:hint="cs"/>
            <w:noProof/>
            <w:rtl/>
          </w:rPr>
          <w:t>ی</w:t>
        </w:r>
        <w:r w:rsidR="00294088" w:rsidRPr="00AC2977">
          <w:rPr>
            <w:rStyle w:val="Hyperlink"/>
            <w:rFonts w:hint="eastAsia"/>
            <w:noProof/>
            <w:rtl/>
          </w:rPr>
          <w:t>ک</w:t>
        </w:r>
        <w:r w:rsidR="00294088" w:rsidRPr="00AC2977">
          <w:rPr>
            <w:rStyle w:val="Hyperlink"/>
            <w:noProof/>
            <w:rtl/>
          </w:rPr>
          <w:t xml:space="preserve"> </w:t>
        </w:r>
        <w:r w:rsidR="00323AE5">
          <w:rPr>
            <w:rStyle w:val="Hyperlink"/>
            <w:noProof/>
            <w:rtl/>
          </w:rPr>
          <w:t>اداره‌کل</w:t>
        </w:r>
        <w:r w:rsidR="00294088" w:rsidRPr="00AC2977">
          <w:rPr>
            <w:rStyle w:val="Hyperlink"/>
            <w:noProof/>
            <w:rtl/>
          </w:rPr>
          <w:t xml:space="preserve"> و جنس</w:t>
        </w:r>
        <w:r w:rsidR="00294088" w:rsidRPr="00AC2977">
          <w:rPr>
            <w:rStyle w:val="Hyperlink"/>
            <w:rFonts w:hint="cs"/>
            <w:noProof/>
            <w:rtl/>
          </w:rPr>
          <w:t>ی</w:t>
        </w:r>
        <w:r w:rsidR="00294088" w:rsidRPr="00AC2977">
          <w:rPr>
            <w:rStyle w:val="Hyperlink"/>
            <w:rFonts w:hint="eastAsia"/>
            <w:noProof/>
            <w:rtl/>
          </w:rPr>
          <w:t>ت</w:t>
        </w:r>
        <w:r w:rsidR="00294088">
          <w:rPr>
            <w:noProof/>
            <w:webHidden/>
          </w:rPr>
          <w:tab/>
        </w:r>
        <w:r w:rsidR="00294088">
          <w:rPr>
            <w:noProof/>
            <w:webHidden/>
          </w:rPr>
          <w:fldChar w:fldCharType="begin"/>
        </w:r>
        <w:r w:rsidR="00294088">
          <w:rPr>
            <w:noProof/>
            <w:webHidden/>
          </w:rPr>
          <w:instrText xml:space="preserve"> PAGEREF _Toc184220898 \h </w:instrText>
        </w:r>
        <w:r w:rsidR="00294088">
          <w:rPr>
            <w:noProof/>
            <w:webHidden/>
          </w:rPr>
        </w:r>
        <w:r w:rsidR="00294088">
          <w:rPr>
            <w:noProof/>
            <w:webHidden/>
          </w:rPr>
          <w:fldChar w:fldCharType="separate"/>
        </w:r>
        <w:r w:rsidR="005D4C9E">
          <w:rPr>
            <w:noProof/>
            <w:webHidden/>
            <w:rtl/>
          </w:rPr>
          <w:t>80</w:t>
        </w:r>
        <w:r w:rsidR="00294088">
          <w:rPr>
            <w:noProof/>
            <w:webHidden/>
          </w:rPr>
          <w:fldChar w:fldCharType="end"/>
        </w:r>
      </w:hyperlink>
    </w:p>
    <w:p w14:paraId="4D3AAAE4" w14:textId="488BA75C" w:rsidR="00294088" w:rsidRDefault="00DC55C4" w:rsidP="00C00B4A">
      <w:pPr>
        <w:pStyle w:val="TOC1"/>
        <w:rPr>
          <w:rFonts w:asciiTheme="minorHAnsi" w:eastAsiaTheme="minorEastAsia" w:hAnsiTheme="minorHAnsi" w:cstheme="minorBidi"/>
          <w:noProof/>
          <w:szCs w:val="22"/>
          <w:lang w:bidi="fa-IR"/>
        </w:rPr>
      </w:pPr>
      <w:hyperlink w:anchor="_Toc184220899" w:history="1">
        <w:r w:rsidR="00294088" w:rsidRPr="00AC2977">
          <w:rPr>
            <w:rStyle w:val="Hyperlink"/>
            <w:noProof/>
            <w:rtl/>
          </w:rPr>
          <w:t>نمودار 37: توز</w:t>
        </w:r>
        <w:r w:rsidR="00294088" w:rsidRPr="00AC2977">
          <w:rPr>
            <w:rStyle w:val="Hyperlink"/>
            <w:rFonts w:hint="cs"/>
            <w:noProof/>
            <w:rtl/>
          </w:rPr>
          <w:t>ی</w:t>
        </w:r>
        <w:r w:rsidR="00294088" w:rsidRPr="00AC2977">
          <w:rPr>
            <w:rStyle w:val="Hyperlink"/>
            <w:rFonts w:hint="eastAsia"/>
            <w:noProof/>
            <w:rtl/>
          </w:rPr>
          <w:t>ع</w:t>
        </w:r>
        <w:r w:rsidR="00294088" w:rsidRPr="00AC2977">
          <w:rPr>
            <w:rStyle w:val="Hyperlink"/>
            <w:noProof/>
            <w:rtl/>
          </w:rPr>
          <w:t xml:space="preserve"> فراوان</w:t>
        </w:r>
        <w:r w:rsidR="00294088" w:rsidRPr="00AC2977">
          <w:rPr>
            <w:rStyle w:val="Hyperlink"/>
            <w:rFonts w:hint="cs"/>
            <w:noProof/>
            <w:rtl/>
          </w:rPr>
          <w:t>ی</w:t>
        </w:r>
        <w:r w:rsidR="00294088" w:rsidRPr="00AC2977">
          <w:rPr>
            <w:rStyle w:val="Hyperlink"/>
            <w:noProof/>
            <w:rtl/>
          </w:rPr>
          <w:t xml:space="preserve"> </w:t>
        </w:r>
        <w:r w:rsidR="00172345">
          <w:rPr>
            <w:rStyle w:val="Hyperlink"/>
            <w:noProof/>
            <w:rtl/>
          </w:rPr>
          <w:t>پرونده‌های فعال فوت</w:t>
        </w:r>
        <w:r w:rsidR="00294088" w:rsidRPr="00AC2977">
          <w:rPr>
            <w:rStyle w:val="Hyperlink"/>
            <w:noProof/>
            <w:rtl/>
          </w:rPr>
          <w:t xml:space="preserve"> به تفک</w:t>
        </w:r>
        <w:r w:rsidR="00294088" w:rsidRPr="00AC2977">
          <w:rPr>
            <w:rStyle w:val="Hyperlink"/>
            <w:rFonts w:hint="cs"/>
            <w:noProof/>
            <w:rtl/>
          </w:rPr>
          <w:t>ی</w:t>
        </w:r>
        <w:r w:rsidR="00294088" w:rsidRPr="00AC2977">
          <w:rPr>
            <w:rStyle w:val="Hyperlink"/>
            <w:rFonts w:hint="eastAsia"/>
            <w:noProof/>
            <w:rtl/>
          </w:rPr>
          <w:t>ک</w:t>
        </w:r>
        <w:r w:rsidR="00294088" w:rsidRPr="00AC2977">
          <w:rPr>
            <w:rStyle w:val="Hyperlink"/>
            <w:noProof/>
            <w:rtl/>
          </w:rPr>
          <w:t xml:space="preserve"> </w:t>
        </w:r>
        <w:r w:rsidR="00323AE5">
          <w:rPr>
            <w:rStyle w:val="Hyperlink"/>
            <w:noProof/>
            <w:rtl/>
          </w:rPr>
          <w:t>اداره‌کل</w:t>
        </w:r>
        <w:r w:rsidR="00294088" w:rsidRPr="00AC2977">
          <w:rPr>
            <w:rStyle w:val="Hyperlink"/>
            <w:noProof/>
            <w:rtl/>
          </w:rPr>
          <w:t xml:space="preserve"> و جنس</w:t>
        </w:r>
        <w:r w:rsidR="00294088" w:rsidRPr="00AC2977">
          <w:rPr>
            <w:rStyle w:val="Hyperlink"/>
            <w:rFonts w:hint="cs"/>
            <w:noProof/>
            <w:rtl/>
          </w:rPr>
          <w:t>ی</w:t>
        </w:r>
        <w:r w:rsidR="00294088" w:rsidRPr="00AC2977">
          <w:rPr>
            <w:rStyle w:val="Hyperlink"/>
            <w:rFonts w:hint="eastAsia"/>
            <w:noProof/>
            <w:rtl/>
          </w:rPr>
          <w:t>ت</w:t>
        </w:r>
        <w:r w:rsidR="00294088">
          <w:rPr>
            <w:noProof/>
            <w:webHidden/>
          </w:rPr>
          <w:tab/>
        </w:r>
        <w:r w:rsidR="00294088">
          <w:rPr>
            <w:noProof/>
            <w:webHidden/>
          </w:rPr>
          <w:fldChar w:fldCharType="begin"/>
        </w:r>
        <w:r w:rsidR="00294088">
          <w:rPr>
            <w:noProof/>
            <w:webHidden/>
          </w:rPr>
          <w:instrText xml:space="preserve"> PAGEREF _Toc184220899 \h </w:instrText>
        </w:r>
        <w:r w:rsidR="00294088">
          <w:rPr>
            <w:noProof/>
            <w:webHidden/>
          </w:rPr>
        </w:r>
        <w:r w:rsidR="00294088">
          <w:rPr>
            <w:noProof/>
            <w:webHidden/>
          </w:rPr>
          <w:fldChar w:fldCharType="separate"/>
        </w:r>
        <w:r w:rsidR="005D4C9E">
          <w:rPr>
            <w:noProof/>
            <w:webHidden/>
            <w:rtl/>
          </w:rPr>
          <w:t>85</w:t>
        </w:r>
        <w:r w:rsidR="00294088">
          <w:rPr>
            <w:noProof/>
            <w:webHidden/>
          </w:rPr>
          <w:fldChar w:fldCharType="end"/>
        </w:r>
      </w:hyperlink>
    </w:p>
    <w:p w14:paraId="73B1F307" w14:textId="27138FCC" w:rsidR="0006290A" w:rsidRPr="00686BAE" w:rsidRDefault="007636C2" w:rsidP="00C00B4A">
      <w:pPr>
        <w:pStyle w:val="TOC1"/>
        <w:rPr>
          <w:noProof/>
          <w:rtl/>
          <w:lang w:bidi="fa-IR"/>
        </w:rPr>
        <w:sectPr w:rsidR="0006290A" w:rsidRPr="00686BAE" w:rsidSect="007247B7">
          <w:pgSz w:w="11906" w:h="16838" w:code="9"/>
          <w:pgMar w:top="1440" w:right="1440" w:bottom="1440" w:left="1440" w:header="708" w:footer="708" w:gutter="0"/>
          <w:cols w:space="708"/>
          <w:docGrid w:linePitch="360"/>
        </w:sectPr>
      </w:pPr>
      <w:r w:rsidRPr="003825C5">
        <w:rPr>
          <w:rStyle w:val="Hyperlink"/>
          <w:noProof/>
          <w:rtl/>
          <w:lang w:bidi="fa-IR"/>
        </w:rPr>
        <w:fldChar w:fldCharType="end"/>
      </w:r>
      <w:bookmarkStart w:id="9" w:name="_Toc23164289"/>
      <w:bookmarkStart w:id="10" w:name="_Toc23351496"/>
      <w:bookmarkStart w:id="11" w:name="_Toc51759303"/>
    </w:p>
    <w:p w14:paraId="295C5F47" w14:textId="2565C2DB" w:rsidR="00076A17" w:rsidRPr="0095639C" w:rsidRDefault="00076A17" w:rsidP="00C00B4A">
      <w:pPr>
        <w:pStyle w:val="Heading1"/>
        <w:rPr>
          <w:rtl/>
        </w:rPr>
      </w:pPr>
      <w:bookmarkStart w:id="12" w:name="_Toc186360274"/>
      <w:r w:rsidRPr="00A877D9">
        <w:rPr>
          <w:rtl/>
        </w:rPr>
        <w:lastRenderedPageBreak/>
        <w:t>مقدمه</w:t>
      </w:r>
      <w:bookmarkEnd w:id="9"/>
      <w:bookmarkEnd w:id="10"/>
      <w:bookmarkEnd w:id="11"/>
      <w:bookmarkEnd w:id="12"/>
    </w:p>
    <w:p w14:paraId="57BFEB5A" w14:textId="77777777" w:rsidR="00076A17" w:rsidRPr="0095639C" w:rsidRDefault="00076A17" w:rsidP="00C00B4A">
      <w:pPr>
        <w:bidi/>
        <w:jc w:val="both"/>
        <w:rPr>
          <w:rFonts w:ascii="NPIYaghoot" w:eastAsia="Calibri" w:hAnsi="NPIYaghoot"/>
          <w:sz w:val="24"/>
          <w:rtl/>
          <w:lang w:bidi="fa-IR"/>
        </w:rPr>
      </w:pPr>
      <w:r w:rsidRPr="0095639C">
        <w:rPr>
          <w:rFonts w:ascii="NPIYaghoot" w:eastAsia="Calibri" w:hAnsi="NPIYaghoot"/>
          <w:sz w:val="24"/>
          <w:rtl/>
          <w:lang w:bidi="fa-IR"/>
        </w:rPr>
        <w:t xml:space="preserve">براساس ماده </w:t>
      </w:r>
      <w:r w:rsidRPr="00D23F11">
        <w:rPr>
          <w:rFonts w:ascii="NPIYaghoot" w:eastAsia="Calibri" w:hAnsi="NPIYaghoot"/>
          <w:sz w:val="24"/>
          <w:rtl/>
          <w:lang w:bidi="fa-IR"/>
        </w:rPr>
        <w:t>25</w:t>
      </w:r>
      <w:r w:rsidRPr="0095639C">
        <w:rPr>
          <w:rFonts w:ascii="NPIYaghoot" w:eastAsia="Calibri" w:hAnsi="NPIYaghoot"/>
          <w:sz w:val="24"/>
          <w:rtl/>
          <w:lang w:bidi="fa-IR"/>
        </w:rPr>
        <w:t xml:space="preserve"> اعلامیه جهانی حقوق بشر، «هر کس حق دارد تا از سطح زندگی استانداردی که برای سلامت خود و خانواده اش لازم است (شامل خوراک، پوشاک، مسکن، مراقبت های پزشکی و خدمات اجتماعی) برخوردار باشد و حق دارد که دربرابر بیکاری، بیماری، </w:t>
      </w:r>
      <w:r w:rsidRPr="0095639C">
        <w:rPr>
          <w:rFonts w:ascii="NPIYaghoot" w:eastAsia="Calibri" w:hAnsi="NPIYaghoot"/>
          <w:b/>
          <w:bCs/>
          <w:sz w:val="24"/>
          <w:rtl/>
          <w:lang w:bidi="fa-IR"/>
        </w:rPr>
        <w:t>ازکارافتادگی، سالمندی</w:t>
      </w:r>
      <w:r w:rsidRPr="0095639C">
        <w:rPr>
          <w:rFonts w:ascii="NPIYaghoot" w:eastAsia="Calibri" w:hAnsi="NPIYaghoot"/>
          <w:sz w:val="24"/>
          <w:rtl/>
          <w:lang w:bidi="fa-IR"/>
        </w:rPr>
        <w:t xml:space="preserve"> و دیگر نارسایی های کنترل ناپذیر تأمین شود (گزارش معاونت امور فرهنگی و اجتماعی سازمان؛ </w:t>
      </w:r>
      <w:r w:rsidRPr="00D23F11">
        <w:rPr>
          <w:rFonts w:ascii="NPIYaghoot" w:eastAsia="Calibri" w:hAnsi="NPIYaghoot"/>
          <w:sz w:val="24"/>
          <w:rtl/>
          <w:lang w:bidi="fa-IR"/>
        </w:rPr>
        <w:t>1385</w:t>
      </w:r>
      <w:r w:rsidRPr="0095639C">
        <w:rPr>
          <w:rFonts w:ascii="NPIYaghoot" w:eastAsia="Calibri" w:hAnsi="NPIYaghoot"/>
          <w:sz w:val="24"/>
          <w:rtl/>
          <w:lang w:bidi="fa-IR"/>
        </w:rPr>
        <w:t xml:space="preserve">: </w:t>
      </w:r>
      <w:r w:rsidRPr="00D23F11">
        <w:rPr>
          <w:rFonts w:ascii="NPIYaghoot" w:eastAsia="Calibri" w:hAnsi="NPIYaghoot"/>
          <w:sz w:val="24"/>
          <w:rtl/>
          <w:lang w:bidi="fa-IR"/>
        </w:rPr>
        <w:t>10</w:t>
      </w:r>
      <w:r w:rsidRPr="0095639C">
        <w:rPr>
          <w:rFonts w:ascii="NPIYaghoot" w:eastAsia="Calibri" w:hAnsi="NPIYaghoot"/>
          <w:sz w:val="24"/>
          <w:rtl/>
          <w:lang w:bidi="fa-IR"/>
        </w:rPr>
        <w:t>).</w:t>
      </w:r>
    </w:p>
    <w:p w14:paraId="78B4BD40" w14:textId="77777777" w:rsidR="00076A17" w:rsidRPr="0095639C" w:rsidRDefault="00076A17" w:rsidP="00C00B4A">
      <w:pPr>
        <w:bidi/>
        <w:jc w:val="both"/>
        <w:rPr>
          <w:rFonts w:ascii="NPIYaghoot" w:eastAsia="Calibri" w:hAnsi="NPIYaghoot"/>
          <w:sz w:val="24"/>
          <w:rtl/>
          <w:lang w:bidi="fa-IR"/>
        </w:rPr>
      </w:pPr>
      <w:r w:rsidRPr="0095639C">
        <w:rPr>
          <w:rFonts w:ascii="NPIYaghoot" w:eastAsia="Calibri" w:hAnsi="NPIYaghoot"/>
          <w:sz w:val="24"/>
          <w:rtl/>
          <w:lang w:bidi="fa-IR"/>
        </w:rPr>
        <w:t xml:space="preserve">از دیدگاه سازمان بین المللی کار، تأمین اجتماعی حمایتی است که جامعه دربرابر نابسامانی های اجتماعی و اقتصادی ناشی از قطع یا کاهش شدید درآمد افراد بر اثر بیکاری، بیماری، بارداری، </w:t>
      </w:r>
      <w:r w:rsidRPr="0095639C">
        <w:rPr>
          <w:rFonts w:ascii="NPIYaghoot" w:eastAsia="Calibri" w:hAnsi="NPIYaghoot"/>
          <w:b/>
          <w:bCs/>
          <w:sz w:val="24"/>
          <w:rtl/>
          <w:lang w:bidi="fa-IR"/>
        </w:rPr>
        <w:t>ازکارافتادگی، سالمندی، فوت</w:t>
      </w:r>
      <w:r w:rsidRPr="0095639C">
        <w:rPr>
          <w:rFonts w:ascii="NPIYaghoot" w:eastAsia="Calibri" w:hAnsi="NPIYaghoot"/>
          <w:sz w:val="24"/>
          <w:rtl/>
          <w:lang w:bidi="fa-IR"/>
        </w:rPr>
        <w:t xml:space="preserve"> و همچنین افزایش هزینه درمان و نگهداری خانواده (عائله مندی) به اعضای خود ارائه می دهد (همان: </w:t>
      </w:r>
      <w:r w:rsidRPr="00D23F11">
        <w:rPr>
          <w:rFonts w:ascii="NPIYaghoot" w:eastAsia="Calibri" w:hAnsi="NPIYaghoot"/>
          <w:sz w:val="24"/>
          <w:rtl/>
          <w:lang w:bidi="fa-IR"/>
        </w:rPr>
        <w:t>12</w:t>
      </w:r>
      <w:r w:rsidRPr="0095639C">
        <w:rPr>
          <w:rFonts w:ascii="NPIYaghoot" w:eastAsia="Calibri" w:hAnsi="NPIYaghoot"/>
          <w:sz w:val="24"/>
          <w:rtl/>
          <w:lang w:bidi="fa-IR"/>
        </w:rPr>
        <w:t>).</w:t>
      </w:r>
    </w:p>
    <w:p w14:paraId="48CD2D1F" w14:textId="15421459" w:rsidR="00076A17" w:rsidRPr="0095639C" w:rsidRDefault="00076A17" w:rsidP="00C00B4A">
      <w:pPr>
        <w:bidi/>
        <w:jc w:val="both"/>
        <w:rPr>
          <w:rFonts w:ascii="NPIYaghoot" w:eastAsia="Calibri" w:hAnsi="NPIYaghoot"/>
          <w:sz w:val="24"/>
          <w:rtl/>
          <w:lang w:bidi="fa-IR"/>
        </w:rPr>
      </w:pPr>
      <w:r w:rsidRPr="0095639C">
        <w:rPr>
          <w:rFonts w:ascii="NPIYaghoot" w:eastAsia="Calibri" w:hAnsi="NPIYaghoot"/>
          <w:sz w:val="24"/>
          <w:rtl/>
          <w:lang w:bidi="fa-IR"/>
        </w:rPr>
        <w:t xml:space="preserve">براساس اصل </w:t>
      </w:r>
      <w:r w:rsidRPr="00D23F11">
        <w:rPr>
          <w:rFonts w:ascii="NPIYaghoot" w:eastAsia="Calibri" w:hAnsi="NPIYaghoot"/>
          <w:sz w:val="24"/>
          <w:rtl/>
          <w:lang w:bidi="fa-IR"/>
        </w:rPr>
        <w:t>29</w:t>
      </w:r>
      <w:r w:rsidRPr="0095639C">
        <w:rPr>
          <w:rFonts w:ascii="NPIYaghoot" w:eastAsia="Calibri" w:hAnsi="NPIYaghoot"/>
          <w:sz w:val="24"/>
          <w:rtl/>
          <w:lang w:bidi="fa-IR"/>
        </w:rPr>
        <w:t xml:space="preserve"> قانون اساسی جمهوری اسلامی ایران، برخورداری از تأمین اجتماعی از</w:t>
      </w:r>
      <w:r w:rsidR="00FF21D4">
        <w:rPr>
          <w:rFonts w:ascii="NPIYaghoot" w:eastAsia="Calibri" w:hAnsi="NPIYaghoot" w:hint="cs"/>
          <w:sz w:val="24"/>
          <w:rtl/>
          <w:lang w:bidi="fa-IR"/>
        </w:rPr>
        <w:t xml:space="preserve"> </w:t>
      </w:r>
      <w:r w:rsidRPr="0095639C">
        <w:rPr>
          <w:rFonts w:ascii="NPIYaghoot" w:eastAsia="Calibri" w:hAnsi="NPIYaghoot"/>
          <w:sz w:val="24"/>
          <w:rtl/>
          <w:lang w:bidi="fa-IR"/>
        </w:rPr>
        <w:t xml:space="preserve">نظر </w:t>
      </w:r>
      <w:r w:rsidRPr="0095639C">
        <w:rPr>
          <w:rFonts w:ascii="NPIYaghoot" w:eastAsia="Calibri" w:hAnsi="NPIYaghoot"/>
          <w:b/>
          <w:bCs/>
          <w:sz w:val="24"/>
          <w:rtl/>
          <w:lang w:bidi="fa-IR"/>
        </w:rPr>
        <w:t>بازنشستگی</w:t>
      </w:r>
      <w:r w:rsidRPr="0095639C">
        <w:rPr>
          <w:rFonts w:ascii="NPIYaghoot" w:eastAsia="Calibri" w:hAnsi="NPIYaghoot"/>
          <w:sz w:val="24"/>
          <w:rtl/>
          <w:lang w:bidi="fa-IR"/>
        </w:rPr>
        <w:t xml:space="preserve">، بیکاری، پیری، </w:t>
      </w:r>
      <w:r w:rsidRPr="0095639C">
        <w:rPr>
          <w:rFonts w:ascii="NPIYaghoot" w:eastAsia="Calibri" w:hAnsi="NPIYaghoot"/>
          <w:b/>
          <w:bCs/>
          <w:sz w:val="24"/>
          <w:rtl/>
          <w:lang w:bidi="fa-IR"/>
        </w:rPr>
        <w:t>ازکارافتادگی</w:t>
      </w:r>
      <w:r w:rsidRPr="0095639C">
        <w:rPr>
          <w:rFonts w:ascii="NPIYaghoot" w:eastAsia="Calibri" w:hAnsi="NPIYaghoot"/>
          <w:sz w:val="24"/>
          <w:rtl/>
          <w:lang w:bidi="fa-IR"/>
        </w:rPr>
        <w:t xml:space="preserve">، </w:t>
      </w:r>
      <w:r w:rsidRPr="0095639C">
        <w:rPr>
          <w:rFonts w:ascii="NPIYaghoot" w:eastAsia="Calibri" w:hAnsi="NPIYaghoot"/>
          <w:b/>
          <w:bCs/>
          <w:sz w:val="24"/>
          <w:rtl/>
          <w:lang w:bidi="fa-IR"/>
        </w:rPr>
        <w:t>ب</w:t>
      </w:r>
      <w:r w:rsidRPr="0095639C">
        <w:rPr>
          <w:rFonts w:ascii="NPIYaghoot" w:eastAsia="Calibri" w:hAnsi="NPIYaghoot" w:hint="cs"/>
          <w:b/>
          <w:bCs/>
          <w:sz w:val="24"/>
          <w:rtl/>
          <w:lang w:bidi="fa-IR"/>
        </w:rPr>
        <w:t>ی</w:t>
      </w:r>
      <w:r w:rsidRPr="0095639C">
        <w:rPr>
          <w:rFonts w:ascii="NPIYaghoot" w:eastAsia="Calibri" w:hAnsi="NPIYaghoot" w:hint="cs"/>
          <w:b/>
          <w:bCs/>
          <w:sz w:val="24"/>
          <w:rtl/>
          <w:lang w:bidi="fa-IR"/>
        </w:rPr>
        <w:softHyphen/>
      </w:r>
      <w:r w:rsidRPr="0095639C">
        <w:rPr>
          <w:rFonts w:ascii="NPIYaghoot" w:eastAsia="Calibri" w:hAnsi="NPIYaghoot"/>
          <w:b/>
          <w:bCs/>
          <w:sz w:val="24"/>
          <w:rtl/>
          <w:lang w:bidi="fa-IR"/>
        </w:rPr>
        <w:t>سرپرست</w:t>
      </w:r>
      <w:r w:rsidRPr="0095639C">
        <w:rPr>
          <w:rFonts w:ascii="NPIYaghoot" w:eastAsia="Calibri" w:hAnsi="NPIYaghoot" w:hint="cs"/>
          <w:b/>
          <w:bCs/>
          <w:sz w:val="24"/>
          <w:rtl/>
          <w:lang w:bidi="fa-IR"/>
        </w:rPr>
        <w:t>ی</w:t>
      </w:r>
      <w:r w:rsidRPr="0095639C">
        <w:rPr>
          <w:rFonts w:ascii="NPIYaghoot" w:eastAsia="Calibri" w:hAnsi="NPIYaghoot"/>
          <w:sz w:val="24"/>
          <w:rtl/>
          <w:lang w:bidi="fa-IR"/>
        </w:rPr>
        <w:t>، درراه</w:t>
      </w:r>
      <w:r w:rsidRPr="0095639C">
        <w:rPr>
          <w:rFonts w:ascii="NPIYaghoot" w:eastAsia="Calibri" w:hAnsi="NPIYaghoot" w:hint="cs"/>
          <w:sz w:val="24"/>
          <w:rtl/>
          <w:lang w:bidi="fa-IR"/>
        </w:rPr>
        <w:softHyphen/>
      </w:r>
      <w:r w:rsidRPr="0095639C">
        <w:rPr>
          <w:rFonts w:ascii="NPIYaghoot" w:eastAsia="Calibri" w:hAnsi="NPIYaghoot"/>
          <w:sz w:val="24"/>
          <w:rtl/>
          <w:lang w:bidi="fa-IR"/>
        </w:rPr>
        <w:t xml:space="preserve">ماندگی، حوادث و سوانح، نیاز به خدمات بهداشتی و درمانی و مراقبت های پزشکی به صورت بیمه و غیره، حقی است همگانی و دولت موظف است طبق قوانین از محل درآمدهای عمومی و درآمدهای حاصل از مشارکت مردم، خدمات و حمایت های مالی فوق را برای یکایک افراد کشور تأمین کند (همان: </w:t>
      </w:r>
      <w:r w:rsidRPr="00D23F11">
        <w:rPr>
          <w:rFonts w:ascii="NPIYaghoot" w:eastAsia="Calibri" w:hAnsi="NPIYaghoot"/>
          <w:sz w:val="24"/>
          <w:rtl/>
          <w:lang w:bidi="fa-IR"/>
        </w:rPr>
        <w:t>21</w:t>
      </w:r>
      <w:r w:rsidRPr="0095639C">
        <w:rPr>
          <w:rFonts w:ascii="NPIYaghoot" w:eastAsia="Calibri" w:hAnsi="NPIYaghoot"/>
          <w:sz w:val="24"/>
          <w:rtl/>
          <w:lang w:bidi="fa-IR"/>
        </w:rPr>
        <w:t>).</w:t>
      </w:r>
    </w:p>
    <w:p w14:paraId="0248D542" w14:textId="675DD1AF" w:rsidR="00076A17" w:rsidRPr="0095639C" w:rsidRDefault="00076A17" w:rsidP="00C00B4A">
      <w:pPr>
        <w:bidi/>
        <w:jc w:val="both"/>
        <w:rPr>
          <w:rFonts w:ascii="NPIYaghoot" w:eastAsia="Calibri" w:hAnsi="NPIYaghoot"/>
          <w:sz w:val="24"/>
          <w:rtl/>
        </w:rPr>
      </w:pPr>
      <w:r w:rsidRPr="0095639C">
        <w:rPr>
          <w:rFonts w:ascii="NPIYaghoot" w:eastAsia="Calibri" w:hAnsi="NPIYaghoot"/>
          <w:sz w:val="24"/>
          <w:rtl/>
        </w:rPr>
        <w:t xml:space="preserve">سازمان تأمين اجتماعي به عنوان اولین متولی ارائه حمایتهای اجتماعی به مشمولین قانون کار مي باشد. این سازمان در کشور ما در سال </w:t>
      </w:r>
      <w:r w:rsidRPr="00D23F11">
        <w:rPr>
          <w:rFonts w:ascii="NPIYaghoot" w:eastAsia="Calibri" w:hAnsi="NPIYaghoot"/>
          <w:sz w:val="24"/>
          <w:rtl/>
          <w:lang w:bidi="fa-IR"/>
        </w:rPr>
        <w:t>1354</w:t>
      </w:r>
      <w:r w:rsidRPr="0095639C">
        <w:rPr>
          <w:rFonts w:ascii="NPIYaghoot" w:eastAsia="Calibri" w:hAnsi="NPIYaghoot"/>
          <w:sz w:val="24"/>
          <w:rtl/>
        </w:rPr>
        <w:t xml:space="preserve"> تأسیس گردید.</w:t>
      </w:r>
      <w:r w:rsidRPr="0095639C">
        <w:rPr>
          <w:rFonts w:ascii="NPIYaghoot" w:eastAsia="Calibri" w:hAnsi="NPIYaghoot" w:hint="cs"/>
          <w:sz w:val="24"/>
          <w:rtl/>
        </w:rPr>
        <w:t xml:space="preserve"> </w:t>
      </w:r>
      <w:r w:rsidRPr="0095639C">
        <w:rPr>
          <w:rFonts w:ascii="NPIYaghoot" w:eastAsia="Calibri" w:hAnsi="NPIYaghoot"/>
          <w:sz w:val="24"/>
          <w:rtl/>
        </w:rPr>
        <w:t xml:space="preserve">آنچه امروز در اختیار داریم، میراثی است که از بیش از نیم قرن پیش به جا مانده است. نیم قرنی که پر از فراز و نشیب، آزمون و خطا و </w:t>
      </w:r>
      <w:r w:rsidR="00FF21D4" w:rsidRPr="0095639C">
        <w:rPr>
          <w:rFonts w:ascii="NPIYaghoot" w:eastAsia="Calibri" w:hAnsi="NPIYaghoot"/>
          <w:sz w:val="24"/>
          <w:rtl/>
        </w:rPr>
        <w:t xml:space="preserve">کامیابی </w:t>
      </w:r>
      <w:r w:rsidR="00FF21D4">
        <w:rPr>
          <w:rFonts w:ascii="NPIYaghoot" w:eastAsia="Calibri" w:hAnsi="NPIYaghoot" w:hint="cs"/>
          <w:sz w:val="24"/>
          <w:rtl/>
        </w:rPr>
        <w:t xml:space="preserve">ها </w:t>
      </w:r>
      <w:r w:rsidR="00FF21D4" w:rsidRPr="0095639C">
        <w:rPr>
          <w:rFonts w:ascii="NPIYaghoot" w:eastAsia="Calibri" w:hAnsi="NPIYaghoot"/>
          <w:sz w:val="24"/>
          <w:rtl/>
        </w:rPr>
        <w:t>و</w:t>
      </w:r>
      <w:r w:rsidR="00FF21D4">
        <w:rPr>
          <w:rFonts w:ascii="NPIYaghoot" w:eastAsia="Calibri" w:hAnsi="NPIYaghoot" w:hint="cs"/>
          <w:sz w:val="24"/>
          <w:rtl/>
        </w:rPr>
        <w:t xml:space="preserve"> </w:t>
      </w:r>
      <w:r w:rsidRPr="0095639C">
        <w:rPr>
          <w:rFonts w:ascii="NPIYaghoot" w:eastAsia="Calibri" w:hAnsi="NPIYaghoot"/>
          <w:sz w:val="24"/>
          <w:rtl/>
        </w:rPr>
        <w:t xml:space="preserve">ناکامی ها ست. در نیم قرن گذشته دست اندرکاران سازمان تأمین اجتماعی کوشیده اند تا در هر گام بر استحکام و پایداری نظام تأمین اجتماعی افزوده شود. اقشار بیشتری از جمعیت کشور تحت پوشش قرار گیرند و تعهدات تأمین اجتماعی با سهولت و کیفیت بیشتری ارائه شود (همان: </w:t>
      </w:r>
      <w:r w:rsidRPr="00D23F11">
        <w:rPr>
          <w:rFonts w:ascii="NPIYaghoot" w:eastAsia="Calibri" w:hAnsi="NPIYaghoot"/>
          <w:sz w:val="24"/>
          <w:rtl/>
          <w:lang w:bidi="fa-IR"/>
        </w:rPr>
        <w:t>24</w:t>
      </w:r>
      <w:r w:rsidRPr="0095639C">
        <w:rPr>
          <w:rFonts w:ascii="NPIYaghoot" w:eastAsia="Calibri" w:hAnsi="NPIYaghoot"/>
          <w:sz w:val="24"/>
          <w:rtl/>
        </w:rPr>
        <w:t>).</w:t>
      </w:r>
    </w:p>
    <w:p w14:paraId="3F29F408" w14:textId="77777777" w:rsidR="00076A17" w:rsidRPr="0095639C" w:rsidRDefault="00076A17" w:rsidP="00C00B4A">
      <w:pPr>
        <w:bidi/>
        <w:jc w:val="both"/>
        <w:rPr>
          <w:rFonts w:ascii="NPIYaghoot" w:eastAsia="Calibri" w:hAnsi="NPIYaghoot"/>
          <w:sz w:val="24"/>
          <w:rtl/>
        </w:rPr>
      </w:pPr>
      <w:r w:rsidRPr="0095639C">
        <w:rPr>
          <w:rFonts w:ascii="NPIYaghoot" w:eastAsia="Calibri" w:hAnsi="NPIYaghoot"/>
          <w:sz w:val="24"/>
          <w:rtl/>
        </w:rPr>
        <w:t>خدماتی که هم اکنون طبق قانون به افراد تحت پوشش سازمان تأمین اجتماعی تعلق می گیرد، عبارتند از: کمکهای بلند مدت، کمکهای کوتاه مدت</w:t>
      </w:r>
      <w:r w:rsidRPr="0095639C">
        <w:rPr>
          <w:rFonts w:ascii="NPIYaghoot" w:eastAsia="Calibri" w:hAnsi="NPIYaghoot" w:hint="cs"/>
          <w:sz w:val="24"/>
          <w:rtl/>
        </w:rPr>
        <w:t xml:space="preserve"> و</w:t>
      </w:r>
      <w:r w:rsidRPr="0095639C">
        <w:rPr>
          <w:rFonts w:ascii="NPIYaghoot" w:eastAsia="Calibri" w:hAnsi="NPIYaghoot"/>
          <w:sz w:val="24"/>
          <w:rtl/>
        </w:rPr>
        <w:t xml:space="preserve"> خدمات درمانی.</w:t>
      </w:r>
    </w:p>
    <w:p w14:paraId="4783B372" w14:textId="77777777" w:rsidR="00076A17" w:rsidRPr="0095639C" w:rsidRDefault="00076A17" w:rsidP="00C00B4A">
      <w:pPr>
        <w:bidi/>
        <w:jc w:val="both"/>
        <w:rPr>
          <w:rFonts w:ascii="NPIYaghoot" w:eastAsia="Calibri" w:hAnsi="NPIYaghoot"/>
          <w:sz w:val="24"/>
          <w:rtl/>
          <w:lang w:bidi="fa-IR"/>
        </w:rPr>
      </w:pPr>
      <w:r w:rsidRPr="0095639C">
        <w:rPr>
          <w:rFonts w:ascii="NPIYaghoot" w:eastAsia="Calibri" w:hAnsi="NPIYaghoot"/>
          <w:sz w:val="24"/>
          <w:rtl/>
          <w:lang w:bidi="fa-IR"/>
        </w:rPr>
        <w:t>کمکها یا مزایای بلندمدت در سازمان تأمین اجتماعی به آن دسته از مزایایی گفته می شود که پس از احراز شرایط پیش بینی شده در قانون برقرار می شود و تا</w:t>
      </w:r>
      <w:r w:rsidRPr="0095639C">
        <w:rPr>
          <w:rFonts w:ascii="NPIYaghoot" w:eastAsia="Calibri" w:hAnsi="NPIYaghoot" w:hint="cs"/>
          <w:sz w:val="24"/>
          <w:rtl/>
          <w:lang w:bidi="fa-IR"/>
        </w:rPr>
        <w:t xml:space="preserve"> </w:t>
      </w:r>
      <w:r w:rsidRPr="0095639C">
        <w:rPr>
          <w:rFonts w:ascii="NPIYaghoot" w:eastAsia="Calibri" w:hAnsi="NPIYaghoot"/>
          <w:sz w:val="24"/>
          <w:rtl/>
          <w:lang w:bidi="fa-IR"/>
        </w:rPr>
        <w:t>زمانی که شرایط مورد نظر برقرار باشد،</w:t>
      </w:r>
      <w:r w:rsidRPr="0095639C">
        <w:rPr>
          <w:rFonts w:ascii="NPIYaghoot" w:eastAsia="Calibri" w:hAnsi="NPIYaghoot" w:hint="cs"/>
          <w:sz w:val="24"/>
          <w:rtl/>
          <w:lang w:bidi="fa-IR"/>
        </w:rPr>
        <w:t xml:space="preserve"> </w:t>
      </w:r>
      <w:r w:rsidRPr="0095639C">
        <w:rPr>
          <w:rFonts w:ascii="NPIYaghoot" w:eastAsia="Calibri" w:hAnsi="NPIYaghoot"/>
          <w:sz w:val="24"/>
          <w:rtl/>
          <w:lang w:bidi="fa-IR"/>
        </w:rPr>
        <w:t xml:space="preserve">به طور مستمر به مزایابگیر پرداخت خواهد شد. به جهت استمرار در پرداخت، به این نوع مزایا مستمری نیز گفته می شود. از این رو پس از برقراری مزایای فوق، مزایابگیر از زمره بیمه شدگان خارج شده و به مستمری بگیران می پیوندد. سیستم مزایای بلندمدت در تأمین اجتماعی  مشتمل بر </w:t>
      </w:r>
      <w:r w:rsidRPr="00D23F11">
        <w:rPr>
          <w:rFonts w:ascii="NPIYaghoot" w:eastAsia="Calibri" w:hAnsi="NPIYaghoot"/>
          <w:sz w:val="24"/>
          <w:rtl/>
          <w:lang w:bidi="fa-IR"/>
        </w:rPr>
        <w:t>5</w:t>
      </w:r>
      <w:r w:rsidRPr="0095639C">
        <w:rPr>
          <w:rFonts w:ascii="NPIYaghoot" w:eastAsia="Calibri" w:hAnsi="NPIYaghoot"/>
          <w:sz w:val="24"/>
          <w:rtl/>
          <w:lang w:bidi="fa-IR"/>
        </w:rPr>
        <w:t xml:space="preserve"> حمایت عمده به شرح ذیل می باشد: </w:t>
      </w:r>
    </w:p>
    <w:p w14:paraId="2287F368" w14:textId="77777777" w:rsidR="00076A17" w:rsidRPr="0095639C" w:rsidRDefault="00076A17" w:rsidP="00C00B4A">
      <w:pPr>
        <w:numPr>
          <w:ilvl w:val="0"/>
          <w:numId w:val="2"/>
        </w:numPr>
        <w:bidi/>
        <w:spacing w:after="200" w:line="276" w:lineRule="auto"/>
        <w:contextualSpacing/>
        <w:jc w:val="both"/>
        <w:rPr>
          <w:rFonts w:ascii="NPIYaghoot" w:eastAsia="Calibri" w:hAnsi="NPIYaghoot"/>
          <w:b/>
          <w:bCs/>
          <w:sz w:val="24"/>
          <w:lang w:bidi="fa-IR"/>
        </w:rPr>
      </w:pPr>
      <w:r w:rsidRPr="0095639C">
        <w:rPr>
          <w:rFonts w:ascii="NPIYaghoot" w:eastAsia="Calibri" w:hAnsi="NPIYaghoot"/>
          <w:b/>
          <w:bCs/>
          <w:sz w:val="24"/>
          <w:rtl/>
          <w:lang w:bidi="fa-IR"/>
        </w:rPr>
        <w:t>بازنشستگی</w:t>
      </w:r>
    </w:p>
    <w:p w14:paraId="5491B233" w14:textId="77777777" w:rsidR="00076A17" w:rsidRPr="0095639C" w:rsidRDefault="00076A17" w:rsidP="00C00B4A">
      <w:pPr>
        <w:numPr>
          <w:ilvl w:val="0"/>
          <w:numId w:val="2"/>
        </w:numPr>
        <w:bidi/>
        <w:spacing w:after="200" w:line="276" w:lineRule="auto"/>
        <w:contextualSpacing/>
        <w:jc w:val="both"/>
        <w:rPr>
          <w:rFonts w:ascii="NPIYaghoot" w:eastAsia="Calibri" w:hAnsi="NPIYaghoot"/>
          <w:b/>
          <w:bCs/>
          <w:sz w:val="24"/>
          <w:lang w:bidi="fa-IR"/>
        </w:rPr>
      </w:pPr>
      <w:r w:rsidRPr="0095639C">
        <w:rPr>
          <w:rFonts w:ascii="NPIYaghoot" w:eastAsia="Calibri" w:hAnsi="NPIYaghoot"/>
          <w:b/>
          <w:bCs/>
          <w:sz w:val="24"/>
          <w:rtl/>
          <w:lang w:bidi="fa-IR"/>
        </w:rPr>
        <w:t>بازماندگی</w:t>
      </w:r>
    </w:p>
    <w:p w14:paraId="746E2B10" w14:textId="77777777" w:rsidR="00076A17" w:rsidRPr="0095639C" w:rsidRDefault="00076A17" w:rsidP="00C00B4A">
      <w:pPr>
        <w:numPr>
          <w:ilvl w:val="0"/>
          <w:numId w:val="2"/>
        </w:numPr>
        <w:bidi/>
        <w:spacing w:after="200" w:line="276" w:lineRule="auto"/>
        <w:contextualSpacing/>
        <w:jc w:val="both"/>
        <w:rPr>
          <w:rFonts w:ascii="NPIYaghoot" w:eastAsia="Calibri" w:hAnsi="NPIYaghoot"/>
          <w:b/>
          <w:bCs/>
          <w:sz w:val="24"/>
          <w:lang w:bidi="fa-IR"/>
        </w:rPr>
      </w:pPr>
      <w:r w:rsidRPr="0095639C">
        <w:rPr>
          <w:rFonts w:ascii="NPIYaghoot" w:eastAsia="Calibri" w:hAnsi="NPIYaghoot"/>
          <w:b/>
          <w:bCs/>
          <w:sz w:val="24"/>
          <w:rtl/>
          <w:lang w:bidi="fa-IR"/>
        </w:rPr>
        <w:t>ازکارافتادگی کلی ناشی از کار</w:t>
      </w:r>
    </w:p>
    <w:p w14:paraId="4176EB2A" w14:textId="77777777" w:rsidR="00076A17" w:rsidRPr="0095639C" w:rsidRDefault="00076A17" w:rsidP="00C00B4A">
      <w:pPr>
        <w:numPr>
          <w:ilvl w:val="0"/>
          <w:numId w:val="2"/>
        </w:numPr>
        <w:bidi/>
        <w:spacing w:after="200" w:line="276" w:lineRule="auto"/>
        <w:contextualSpacing/>
        <w:jc w:val="both"/>
        <w:rPr>
          <w:rFonts w:ascii="NPIYaghoot" w:eastAsia="Calibri" w:hAnsi="NPIYaghoot"/>
          <w:b/>
          <w:bCs/>
          <w:sz w:val="24"/>
          <w:lang w:bidi="fa-IR"/>
        </w:rPr>
      </w:pPr>
      <w:r w:rsidRPr="0095639C">
        <w:rPr>
          <w:rFonts w:ascii="NPIYaghoot" w:eastAsia="Calibri" w:hAnsi="NPIYaghoot"/>
          <w:b/>
          <w:bCs/>
          <w:sz w:val="24"/>
          <w:rtl/>
          <w:lang w:bidi="fa-IR"/>
        </w:rPr>
        <w:t>ازکارافتادگی کلی غیر ناشی از کار</w:t>
      </w:r>
    </w:p>
    <w:p w14:paraId="0A2888E5" w14:textId="77777777" w:rsidR="00076A17" w:rsidRPr="0095639C" w:rsidRDefault="00076A17" w:rsidP="00C00B4A">
      <w:pPr>
        <w:numPr>
          <w:ilvl w:val="0"/>
          <w:numId w:val="2"/>
        </w:numPr>
        <w:bidi/>
        <w:spacing w:after="200" w:line="276" w:lineRule="auto"/>
        <w:contextualSpacing/>
        <w:jc w:val="both"/>
        <w:rPr>
          <w:rFonts w:ascii="NPIYaghoot" w:eastAsia="Calibri" w:hAnsi="NPIYaghoot"/>
          <w:b/>
          <w:bCs/>
          <w:sz w:val="24"/>
          <w:lang w:bidi="fa-IR"/>
        </w:rPr>
      </w:pPr>
      <w:r w:rsidRPr="0095639C">
        <w:rPr>
          <w:rFonts w:ascii="NPIYaghoot" w:eastAsia="Calibri" w:hAnsi="NPIYaghoot"/>
          <w:b/>
          <w:bCs/>
          <w:sz w:val="24"/>
          <w:rtl/>
          <w:lang w:bidi="fa-IR"/>
        </w:rPr>
        <w:t xml:space="preserve">ازکارافتادگی جزئی </w:t>
      </w:r>
    </w:p>
    <w:p w14:paraId="50187C7A" w14:textId="77777777" w:rsidR="00076A17" w:rsidRPr="0095639C" w:rsidRDefault="00076A17" w:rsidP="00C00B4A">
      <w:pPr>
        <w:bidi/>
        <w:jc w:val="both"/>
        <w:rPr>
          <w:rFonts w:ascii="NPIYaghoot" w:eastAsia="Calibri" w:hAnsi="NPIYaghoot"/>
          <w:sz w:val="24"/>
          <w:rtl/>
        </w:rPr>
      </w:pPr>
      <w:r w:rsidRPr="0095639C">
        <w:rPr>
          <w:rFonts w:ascii="NPIYaghoot" w:eastAsia="Calibri" w:hAnsi="NPIYaghoot"/>
          <w:sz w:val="24"/>
          <w:rtl/>
          <w:lang w:bidi="fa-IR"/>
        </w:rPr>
        <w:t xml:space="preserve">مزایای بلندمدت به دلیل رشد روزافزون مزایابگیران آن و هزینه بالای مصروفه برای پاسخگویی به تعهدات مربوطه از اهمیت بالایی برخوردار است. به همین خاطر </w:t>
      </w:r>
      <w:r w:rsidRPr="0095639C">
        <w:rPr>
          <w:rFonts w:ascii="NPIYaghoot" w:eastAsia="Calibri" w:hAnsi="NPIYaghoot"/>
          <w:sz w:val="24"/>
          <w:rtl/>
        </w:rPr>
        <w:t xml:space="preserve">شناخت ساختار جمعیتی و مالی مستمری بگیران مرتبط در سطح کلان و جزء از اهمیت بسزائی برخوردار می باشد. </w:t>
      </w:r>
    </w:p>
    <w:p w14:paraId="566C3281" w14:textId="58E9469F" w:rsidR="00076A17" w:rsidRPr="0070485F" w:rsidRDefault="00861D33" w:rsidP="00C00B4A">
      <w:pPr>
        <w:bidi/>
        <w:jc w:val="both"/>
        <w:rPr>
          <w:rFonts w:ascii="NPIYaghoot" w:eastAsia="Calibri" w:hAnsi="NPIYaghoot"/>
          <w:sz w:val="24"/>
          <w:rtl/>
          <w:lang w:bidi="fa-IR"/>
        </w:rPr>
      </w:pPr>
      <w:r>
        <w:rPr>
          <w:rFonts w:ascii="NPIYaghoot" w:eastAsia="Calibri" w:hAnsi="NPIYaghoot" w:hint="cs"/>
          <w:sz w:val="24"/>
          <w:rtl/>
          <w:lang w:bidi="fa-IR"/>
        </w:rPr>
        <w:lastRenderedPageBreak/>
        <w:t>مدیریت</w:t>
      </w:r>
      <w:r w:rsidRPr="00861D33">
        <w:rPr>
          <w:rFonts w:ascii="NPIYaghoot" w:eastAsia="Calibri" w:hAnsi="NPIYaghoot" w:hint="cs"/>
          <w:sz w:val="24"/>
          <w:rtl/>
          <w:lang w:bidi="fa-IR"/>
        </w:rPr>
        <w:t xml:space="preserve"> آمار و اطلاعات و محاسبات </w:t>
      </w:r>
      <w:r w:rsidR="00076A17" w:rsidRPr="00861D33">
        <w:rPr>
          <w:rFonts w:ascii="NPIYaghoot" w:eastAsia="Calibri" w:hAnsi="NPIYaghoot"/>
          <w:sz w:val="24"/>
          <w:rtl/>
          <w:lang w:bidi="fa-IR"/>
        </w:rPr>
        <w:t>طی سال</w:t>
      </w:r>
      <w:r w:rsidR="00FF21D4">
        <w:rPr>
          <w:rFonts w:ascii="NPIYaghoot" w:eastAsia="Calibri" w:hAnsi="NPIYaghoot" w:hint="cs"/>
          <w:sz w:val="24"/>
          <w:rtl/>
          <w:lang w:bidi="fa-IR"/>
        </w:rPr>
        <w:t>‌</w:t>
      </w:r>
      <w:r w:rsidR="00076A17" w:rsidRPr="00861D33">
        <w:rPr>
          <w:rFonts w:ascii="NPIYaghoot" w:eastAsia="Calibri" w:hAnsi="NPIYaghoot"/>
          <w:sz w:val="24"/>
          <w:rtl/>
          <w:lang w:bidi="fa-IR"/>
        </w:rPr>
        <w:t xml:space="preserve">های </w:t>
      </w:r>
      <w:r w:rsidR="00076A17" w:rsidRPr="00861D33">
        <w:rPr>
          <w:rFonts w:ascii="NPIYaghoot" w:eastAsia="Calibri" w:hAnsi="NPIYaghoot" w:hint="cs"/>
          <w:sz w:val="24"/>
          <w:rtl/>
          <w:lang w:bidi="fa-IR"/>
        </w:rPr>
        <w:t>گذشته،</w:t>
      </w:r>
      <w:r w:rsidR="00076A17" w:rsidRPr="00861D33">
        <w:rPr>
          <w:rFonts w:ascii="NPIYaghoot" w:eastAsia="Calibri" w:hAnsi="NPIYaghoot"/>
          <w:sz w:val="24"/>
          <w:rtl/>
          <w:lang w:bidi="fa-IR"/>
        </w:rPr>
        <w:t xml:space="preserve"> گزارش های</w:t>
      </w:r>
      <w:r w:rsidR="00FF21D4">
        <w:rPr>
          <w:rFonts w:ascii="NPIYaghoot" w:eastAsia="Calibri" w:hAnsi="NPIYaghoot" w:hint="cs"/>
          <w:sz w:val="24"/>
          <w:rtl/>
          <w:lang w:bidi="fa-IR"/>
        </w:rPr>
        <w:t xml:space="preserve"> آماری</w:t>
      </w:r>
      <w:r w:rsidR="00076A17" w:rsidRPr="00861D33">
        <w:rPr>
          <w:rFonts w:ascii="NPIYaghoot" w:eastAsia="Calibri" w:hAnsi="NPIYaghoot"/>
          <w:sz w:val="24"/>
          <w:rtl/>
          <w:lang w:bidi="fa-IR"/>
        </w:rPr>
        <w:t xml:space="preserve"> توصیفی مستمری بگیران را به تفکیک انواع مستمری</w:t>
      </w:r>
      <w:r w:rsidR="004E72F7">
        <w:rPr>
          <w:rFonts w:ascii="NPIYaghoot" w:eastAsia="Calibri" w:hAnsi="NPIYaghoot" w:hint="cs"/>
          <w:sz w:val="24"/>
          <w:rtl/>
          <w:lang w:bidi="fa-IR"/>
        </w:rPr>
        <w:t>‌</w:t>
      </w:r>
      <w:r w:rsidR="00076A17" w:rsidRPr="00861D33">
        <w:rPr>
          <w:rFonts w:ascii="NPIYaghoot" w:eastAsia="Calibri" w:hAnsi="NPIYaghoot"/>
          <w:sz w:val="24"/>
          <w:rtl/>
          <w:lang w:bidi="fa-IR"/>
        </w:rPr>
        <w:t>بگیران تهیه و تدوین نموده است.</w:t>
      </w:r>
      <w:r w:rsidR="00076A17" w:rsidRPr="0095639C">
        <w:rPr>
          <w:rFonts w:ascii="NPIYaghoot" w:eastAsia="Calibri" w:hAnsi="NPIYaghoot"/>
          <w:b/>
          <w:bCs/>
          <w:sz w:val="24"/>
          <w:rtl/>
          <w:lang w:bidi="fa-IR"/>
        </w:rPr>
        <w:t xml:space="preserve"> </w:t>
      </w:r>
      <w:r w:rsidR="00076A17" w:rsidRPr="0070485F">
        <w:rPr>
          <w:rFonts w:ascii="NPIYaghoot" w:eastAsia="Calibri" w:hAnsi="NPIYaghoot"/>
          <w:sz w:val="24"/>
          <w:rtl/>
          <w:lang w:bidi="fa-IR"/>
        </w:rPr>
        <w:t xml:space="preserve">امسال برای </w:t>
      </w:r>
      <w:r w:rsidR="007D44F8" w:rsidRPr="0070485F">
        <w:rPr>
          <w:rFonts w:ascii="NPIYaghoot" w:eastAsia="Calibri" w:hAnsi="NPIYaghoot" w:hint="cs"/>
          <w:sz w:val="24"/>
          <w:rtl/>
          <w:lang w:bidi="fa-IR"/>
        </w:rPr>
        <w:t>د</w:t>
      </w:r>
      <w:r w:rsidR="004E72F7" w:rsidRPr="0070485F">
        <w:rPr>
          <w:rFonts w:ascii="NPIYaghoot" w:eastAsia="Calibri" w:hAnsi="NPIYaghoot" w:hint="cs"/>
          <w:sz w:val="24"/>
          <w:rtl/>
          <w:lang w:bidi="fa-IR"/>
        </w:rPr>
        <w:t>همین</w:t>
      </w:r>
      <w:r w:rsidR="00076A17" w:rsidRPr="0070485F">
        <w:rPr>
          <w:rFonts w:ascii="NPIYaghoot" w:eastAsia="Calibri" w:hAnsi="NPIYaghoot" w:hint="cs"/>
          <w:sz w:val="24"/>
          <w:rtl/>
          <w:lang w:bidi="fa-IR"/>
        </w:rPr>
        <w:t xml:space="preserve"> سال متوالی،</w:t>
      </w:r>
      <w:r w:rsidR="00076A17" w:rsidRPr="0070485F">
        <w:rPr>
          <w:rFonts w:ascii="NPIYaghoot" w:eastAsia="Calibri" w:hAnsi="NPIYaghoot"/>
          <w:sz w:val="24"/>
          <w:rtl/>
          <w:lang w:bidi="fa-IR"/>
        </w:rPr>
        <w:t xml:space="preserve"> تمام آمار و اطلاعات مربوط به انواع مستمری</w:t>
      </w:r>
      <w:r w:rsidR="004E72F7" w:rsidRPr="0070485F">
        <w:rPr>
          <w:rFonts w:ascii="NPIYaghoot" w:eastAsia="Calibri" w:hAnsi="NPIYaghoot" w:hint="cs"/>
          <w:sz w:val="24"/>
          <w:rtl/>
          <w:lang w:bidi="fa-IR"/>
        </w:rPr>
        <w:t>‌</w:t>
      </w:r>
      <w:r w:rsidR="00076A17" w:rsidRPr="0070485F">
        <w:rPr>
          <w:rFonts w:ascii="NPIYaghoot" w:eastAsia="Calibri" w:hAnsi="NPIYaghoot"/>
          <w:sz w:val="24"/>
          <w:rtl/>
          <w:lang w:bidi="fa-IR"/>
        </w:rPr>
        <w:t xml:space="preserve">بگیران </w:t>
      </w:r>
      <w:r w:rsidR="00076A17" w:rsidRPr="0070485F">
        <w:rPr>
          <w:rFonts w:ascii="NPIYaghoot" w:eastAsia="Calibri" w:hAnsi="NPIYaghoot" w:hint="cs"/>
          <w:sz w:val="24"/>
          <w:rtl/>
          <w:lang w:bidi="fa-IR"/>
        </w:rPr>
        <w:t>-</w:t>
      </w:r>
      <w:r w:rsidR="00076A17" w:rsidRPr="0070485F">
        <w:rPr>
          <w:rFonts w:ascii="NPIYaghoot" w:eastAsia="Calibri" w:hAnsi="NPIYaghoot"/>
          <w:sz w:val="24"/>
          <w:rtl/>
          <w:lang w:bidi="fa-IR"/>
        </w:rPr>
        <w:t xml:space="preserve">بازنشسته، ازکارافتاده </w:t>
      </w:r>
      <w:r w:rsidR="00076A17" w:rsidRPr="0070485F">
        <w:rPr>
          <w:rFonts w:ascii="NPIYaghoot" w:eastAsia="Calibri" w:hAnsi="NPIYaghoot" w:hint="cs"/>
          <w:sz w:val="24"/>
          <w:rtl/>
          <w:lang w:bidi="fa-IR"/>
        </w:rPr>
        <w:t>(</w:t>
      </w:r>
      <w:r w:rsidR="00076A17" w:rsidRPr="0070485F">
        <w:rPr>
          <w:rFonts w:ascii="NPIYaghoot" w:eastAsia="Calibri" w:hAnsi="NPIYaghoot"/>
          <w:sz w:val="24"/>
          <w:rtl/>
          <w:lang w:bidi="fa-IR"/>
        </w:rPr>
        <w:t>کلی و جزئی</w:t>
      </w:r>
      <w:r w:rsidR="00076A17" w:rsidRPr="0070485F">
        <w:rPr>
          <w:rFonts w:ascii="NPIYaghoot" w:eastAsia="Calibri" w:hAnsi="NPIYaghoot" w:hint="cs"/>
          <w:sz w:val="24"/>
          <w:rtl/>
          <w:lang w:bidi="fa-IR"/>
        </w:rPr>
        <w:t>)</w:t>
      </w:r>
      <w:r w:rsidR="007D44F8" w:rsidRPr="0070485F">
        <w:rPr>
          <w:rFonts w:ascii="NPIYaghoot" w:eastAsia="Calibri" w:hAnsi="NPIYaghoot" w:hint="cs"/>
          <w:sz w:val="24"/>
          <w:rtl/>
          <w:lang w:bidi="fa-IR"/>
        </w:rPr>
        <w:t xml:space="preserve"> و</w:t>
      </w:r>
      <w:r w:rsidR="00076A17" w:rsidRPr="0070485F">
        <w:rPr>
          <w:rFonts w:ascii="NPIYaghoot" w:eastAsia="Calibri" w:hAnsi="NPIYaghoot" w:hint="cs"/>
          <w:sz w:val="24"/>
          <w:rtl/>
          <w:lang w:bidi="fa-IR"/>
        </w:rPr>
        <w:t xml:space="preserve"> </w:t>
      </w:r>
      <w:r w:rsidRPr="0070485F">
        <w:rPr>
          <w:rFonts w:ascii="NPIYaghoot" w:eastAsia="Calibri" w:hAnsi="NPIYaghoot" w:hint="cs"/>
          <w:sz w:val="24"/>
          <w:rtl/>
          <w:lang w:bidi="fa-IR"/>
        </w:rPr>
        <w:t>پرونده</w:t>
      </w:r>
      <w:r w:rsidR="001661F5" w:rsidRPr="0070485F">
        <w:rPr>
          <w:rFonts w:ascii="NPIYaghoot" w:eastAsia="Calibri" w:hAnsi="NPIYaghoot" w:hint="cs"/>
          <w:sz w:val="24"/>
          <w:rtl/>
          <w:lang w:bidi="fa-IR"/>
        </w:rPr>
        <w:t>‌</w:t>
      </w:r>
      <w:r w:rsidRPr="0070485F">
        <w:rPr>
          <w:rFonts w:ascii="NPIYaghoot" w:eastAsia="Calibri" w:hAnsi="NPIYaghoot" w:hint="cs"/>
          <w:sz w:val="24"/>
          <w:rtl/>
          <w:lang w:bidi="fa-IR"/>
        </w:rPr>
        <w:t xml:space="preserve">های </w:t>
      </w:r>
      <w:r w:rsidR="00076A17" w:rsidRPr="0070485F">
        <w:rPr>
          <w:rFonts w:ascii="NPIYaghoot" w:eastAsia="Calibri" w:hAnsi="NPIYaghoot"/>
          <w:sz w:val="24"/>
          <w:rtl/>
          <w:lang w:bidi="fa-IR"/>
        </w:rPr>
        <w:t>فوت</w:t>
      </w:r>
      <w:r w:rsidR="00076A17" w:rsidRPr="0070485F">
        <w:rPr>
          <w:rFonts w:ascii="NPIYaghoot" w:eastAsia="Calibri" w:hAnsi="NPIYaghoot" w:hint="cs"/>
          <w:sz w:val="24"/>
          <w:rtl/>
          <w:lang w:bidi="fa-IR"/>
        </w:rPr>
        <w:t>-</w:t>
      </w:r>
      <w:r w:rsidR="00076A17" w:rsidRPr="0070485F">
        <w:rPr>
          <w:rFonts w:ascii="NPIYaghoot" w:eastAsia="Calibri" w:hAnsi="NPIYaghoot"/>
          <w:sz w:val="24"/>
          <w:rtl/>
          <w:lang w:bidi="fa-IR"/>
        </w:rPr>
        <w:t xml:space="preserve"> در قالب یک گزارش و به صورت مبسوط ارائه می</w:t>
      </w:r>
      <w:r w:rsidR="00076A17" w:rsidRPr="0070485F">
        <w:rPr>
          <w:rFonts w:ascii="NPIYaghoot" w:eastAsia="Calibri" w:hAnsi="NPIYaghoot"/>
          <w:sz w:val="24"/>
          <w:rtl/>
          <w:lang w:bidi="fa-IR"/>
        </w:rPr>
        <w:softHyphen/>
        <w:t>شود. این قالب گزارش</w:t>
      </w:r>
      <w:r w:rsidR="00076A17" w:rsidRPr="0070485F">
        <w:rPr>
          <w:rFonts w:ascii="NPIYaghoot" w:eastAsia="Calibri" w:hAnsi="NPIYaghoot" w:hint="cs"/>
          <w:sz w:val="24"/>
          <w:rtl/>
          <w:lang w:bidi="fa-IR"/>
        </w:rPr>
        <w:t>،</w:t>
      </w:r>
      <w:r w:rsidR="00076A17" w:rsidRPr="0070485F">
        <w:rPr>
          <w:rFonts w:ascii="NPIYaghoot" w:eastAsia="Calibri" w:hAnsi="NPIYaghoot"/>
          <w:sz w:val="24"/>
          <w:rtl/>
          <w:lang w:bidi="fa-IR"/>
        </w:rPr>
        <w:t xml:space="preserve"> مقایسه </w:t>
      </w:r>
      <w:r w:rsidR="00076A17" w:rsidRPr="0070485F">
        <w:rPr>
          <w:rFonts w:ascii="NPIYaghoot" w:eastAsia="Calibri" w:hAnsi="NPIYaghoot" w:hint="cs"/>
          <w:sz w:val="24"/>
          <w:rtl/>
          <w:lang w:bidi="fa-IR"/>
        </w:rPr>
        <w:t>شاخص</w:t>
      </w:r>
      <w:r w:rsidR="001661F5" w:rsidRPr="0070485F">
        <w:rPr>
          <w:rFonts w:ascii="NPIYaghoot" w:eastAsia="Calibri" w:hAnsi="NPIYaghoot" w:hint="cs"/>
          <w:sz w:val="24"/>
          <w:rtl/>
          <w:lang w:bidi="fa-IR"/>
        </w:rPr>
        <w:t>‌</w:t>
      </w:r>
      <w:r w:rsidR="00076A17" w:rsidRPr="0070485F">
        <w:rPr>
          <w:rFonts w:ascii="NPIYaghoot" w:eastAsia="Calibri" w:hAnsi="NPIYaghoot" w:hint="cs"/>
          <w:sz w:val="24"/>
          <w:rtl/>
          <w:lang w:bidi="fa-IR"/>
        </w:rPr>
        <w:t>های مربوط به</w:t>
      </w:r>
      <w:r w:rsidR="00076A17" w:rsidRPr="0070485F">
        <w:rPr>
          <w:rFonts w:ascii="NPIYaghoot" w:eastAsia="Calibri" w:hAnsi="NPIYaghoot"/>
          <w:sz w:val="24"/>
          <w:rtl/>
          <w:lang w:bidi="fa-IR"/>
        </w:rPr>
        <w:t xml:space="preserve"> پرونده</w:t>
      </w:r>
      <w:r w:rsidR="00076A17" w:rsidRPr="0070485F">
        <w:rPr>
          <w:rFonts w:ascii="NPIYaghoot" w:eastAsia="Calibri" w:hAnsi="NPIYaghoot" w:hint="cs"/>
          <w:sz w:val="24"/>
          <w:rtl/>
          <w:lang w:bidi="fa-IR"/>
        </w:rPr>
        <w:softHyphen/>
      </w:r>
      <w:r w:rsidR="00076A17" w:rsidRPr="0070485F">
        <w:rPr>
          <w:rFonts w:ascii="NPIYaghoot" w:eastAsia="Calibri" w:hAnsi="NPIYaghoot"/>
          <w:sz w:val="24"/>
          <w:rtl/>
          <w:lang w:bidi="fa-IR"/>
        </w:rPr>
        <w:t xml:space="preserve">های </w:t>
      </w:r>
      <w:r w:rsidR="00400A27" w:rsidRPr="0070485F">
        <w:rPr>
          <w:rFonts w:ascii="NPIYaghoot" w:eastAsia="Calibri" w:hAnsi="NPIYaghoot" w:hint="cs"/>
          <w:sz w:val="24"/>
          <w:rtl/>
          <w:lang w:bidi="fa-IR"/>
        </w:rPr>
        <w:t>فعال</w:t>
      </w:r>
      <w:r w:rsidR="00076A17" w:rsidRPr="0070485F">
        <w:rPr>
          <w:rFonts w:ascii="NPIYaghoot" w:eastAsia="Calibri" w:hAnsi="NPIYaghoot" w:hint="cs"/>
          <w:sz w:val="24"/>
          <w:rtl/>
          <w:lang w:bidi="fa-IR"/>
        </w:rPr>
        <w:t xml:space="preserve"> مستمری بگیران را</w:t>
      </w:r>
      <w:r w:rsidR="00076A17" w:rsidRPr="0070485F">
        <w:rPr>
          <w:rFonts w:ascii="NPIYaghoot" w:eastAsia="Calibri" w:hAnsi="NPIYaghoot"/>
          <w:sz w:val="24"/>
          <w:rtl/>
          <w:lang w:bidi="fa-IR"/>
        </w:rPr>
        <w:t xml:space="preserve"> بیش از پیش تسهیل </w:t>
      </w:r>
      <w:r w:rsidR="00076A17" w:rsidRPr="0070485F">
        <w:rPr>
          <w:rFonts w:ascii="NPIYaghoot" w:eastAsia="Calibri" w:hAnsi="NPIYaghoot" w:hint="cs"/>
          <w:sz w:val="24"/>
          <w:rtl/>
          <w:lang w:bidi="fa-IR"/>
        </w:rPr>
        <w:t>می</w:t>
      </w:r>
      <w:r w:rsidR="007D44F8" w:rsidRPr="0070485F">
        <w:rPr>
          <w:rFonts w:ascii="NPIYaghoot" w:eastAsia="Calibri" w:hAnsi="NPIYaghoot" w:hint="cs"/>
          <w:sz w:val="24"/>
          <w:rtl/>
          <w:lang w:bidi="fa-IR"/>
        </w:rPr>
        <w:t>‌</w:t>
      </w:r>
      <w:r w:rsidR="00076A17" w:rsidRPr="0070485F">
        <w:rPr>
          <w:rFonts w:ascii="NPIYaghoot" w:eastAsia="Calibri" w:hAnsi="NPIYaghoot" w:hint="cs"/>
          <w:sz w:val="24"/>
          <w:rtl/>
          <w:lang w:bidi="fa-IR"/>
        </w:rPr>
        <w:t>نماید</w:t>
      </w:r>
      <w:r w:rsidR="00076A17" w:rsidRPr="0070485F">
        <w:rPr>
          <w:rFonts w:ascii="NPIYaghoot" w:eastAsia="Calibri" w:hAnsi="NPIYaghoot"/>
          <w:sz w:val="24"/>
          <w:rtl/>
          <w:lang w:bidi="fa-IR"/>
        </w:rPr>
        <w:t xml:space="preserve">. </w:t>
      </w:r>
    </w:p>
    <w:p w14:paraId="2EFF465C" w14:textId="2D5036D5" w:rsidR="0070485F" w:rsidRPr="001E236D" w:rsidRDefault="00076A17" w:rsidP="00C00B4A">
      <w:pPr>
        <w:bidi/>
        <w:jc w:val="both"/>
        <w:rPr>
          <w:rFonts w:ascii="NPIYaghoot" w:eastAsia="Calibri" w:hAnsi="NPIYaghoot"/>
          <w:b/>
          <w:bCs/>
          <w:sz w:val="24"/>
          <w:u w:val="single"/>
          <w:rtl/>
          <w:lang w:bidi="fa-IR"/>
        </w:rPr>
      </w:pPr>
      <w:r w:rsidRPr="0095639C">
        <w:rPr>
          <w:rFonts w:ascii="NPIYaghoot" w:eastAsia="Calibri" w:hAnsi="NPIYaghoot"/>
          <w:sz w:val="24"/>
          <w:rtl/>
          <w:lang w:bidi="fa-IR"/>
        </w:rPr>
        <w:t xml:space="preserve">در گزارش حاضر اطلاعات مستمری بگیران فعال سال </w:t>
      </w:r>
      <w:r w:rsidR="007D44F8">
        <w:rPr>
          <w:rFonts w:ascii="NPIYaghoot" w:eastAsia="Calibri" w:hAnsi="NPIYaghoot" w:hint="cs"/>
          <w:sz w:val="24"/>
          <w:rtl/>
          <w:lang w:bidi="fa-IR"/>
        </w:rPr>
        <w:t>1402</w:t>
      </w:r>
      <w:r w:rsidRPr="0095639C">
        <w:rPr>
          <w:rFonts w:ascii="NPIYaghoot" w:eastAsia="Calibri" w:hAnsi="NPIYaghoot"/>
          <w:sz w:val="24"/>
          <w:rtl/>
          <w:lang w:bidi="fa-IR"/>
        </w:rPr>
        <w:t xml:space="preserve"> مورد توصیف و تحلیل قرار گرفته است. </w:t>
      </w:r>
      <w:r w:rsidR="0070485F">
        <w:rPr>
          <w:rFonts w:ascii="NPIYaghoot" w:eastAsia="Calibri" w:hAnsi="NPIYaghoot" w:hint="cs"/>
          <w:sz w:val="24"/>
          <w:rtl/>
          <w:lang w:bidi="fa-IR"/>
        </w:rPr>
        <w:t xml:space="preserve">لازم به ذکر است داده های مبنای تهیه این گزارش، احکام صادره تا پایان شهریور ماه 1403 می باشد. این بدین معناست که </w:t>
      </w:r>
      <w:r w:rsidR="001E236D" w:rsidRPr="001E236D">
        <w:rPr>
          <w:rFonts w:ascii="NPIYaghoot" w:eastAsia="Calibri" w:hAnsi="NPIYaghoot" w:hint="cs"/>
          <w:b/>
          <w:bCs/>
          <w:sz w:val="24"/>
          <w:u w:val="single"/>
          <w:rtl/>
          <w:lang w:bidi="fa-IR"/>
        </w:rPr>
        <w:t xml:space="preserve">این گزارش </w:t>
      </w:r>
      <w:r w:rsidR="0070485F" w:rsidRPr="001E236D">
        <w:rPr>
          <w:rFonts w:ascii="NPIYaghoot" w:eastAsia="Calibri" w:hAnsi="NPIYaghoot" w:hint="cs"/>
          <w:b/>
          <w:bCs/>
          <w:sz w:val="24"/>
          <w:u w:val="single"/>
          <w:rtl/>
          <w:lang w:bidi="fa-IR"/>
        </w:rPr>
        <w:t xml:space="preserve">احکام مستمری فعال در پایان شهریور ماه 1403 </w:t>
      </w:r>
      <w:r w:rsidR="001E236D" w:rsidRPr="001E236D">
        <w:rPr>
          <w:rFonts w:ascii="NPIYaghoot" w:eastAsia="Calibri" w:hAnsi="NPIYaghoot" w:hint="cs"/>
          <w:b/>
          <w:bCs/>
          <w:sz w:val="24"/>
          <w:u w:val="single"/>
          <w:rtl/>
          <w:lang w:bidi="fa-IR"/>
        </w:rPr>
        <w:t xml:space="preserve">را شامل می شود </w:t>
      </w:r>
      <w:r w:rsidR="0070485F" w:rsidRPr="001E236D">
        <w:rPr>
          <w:rFonts w:ascii="NPIYaghoot" w:eastAsia="Calibri" w:hAnsi="NPIYaghoot" w:hint="cs"/>
          <w:b/>
          <w:bCs/>
          <w:sz w:val="24"/>
          <w:u w:val="single"/>
          <w:rtl/>
          <w:lang w:bidi="fa-IR"/>
        </w:rPr>
        <w:t xml:space="preserve">که تاریخ برقراری </w:t>
      </w:r>
      <w:r w:rsidR="001E236D" w:rsidRPr="001E236D">
        <w:rPr>
          <w:rFonts w:ascii="NPIYaghoot" w:eastAsia="Calibri" w:hAnsi="NPIYaghoot" w:hint="cs"/>
          <w:b/>
          <w:bCs/>
          <w:sz w:val="24"/>
          <w:u w:val="single"/>
          <w:rtl/>
          <w:lang w:bidi="fa-IR"/>
        </w:rPr>
        <w:t>آ</w:t>
      </w:r>
      <w:r w:rsidR="0070485F" w:rsidRPr="001E236D">
        <w:rPr>
          <w:rFonts w:ascii="NPIYaghoot" w:eastAsia="Calibri" w:hAnsi="NPIYaghoot" w:hint="cs"/>
          <w:b/>
          <w:bCs/>
          <w:sz w:val="24"/>
          <w:u w:val="single"/>
          <w:rtl/>
          <w:lang w:bidi="fa-IR"/>
        </w:rPr>
        <w:t xml:space="preserve">نها </w:t>
      </w:r>
      <w:r w:rsidR="001E236D" w:rsidRPr="001E236D">
        <w:rPr>
          <w:rFonts w:ascii="NPIYaghoot" w:eastAsia="Calibri" w:hAnsi="NPIYaghoot" w:hint="cs"/>
          <w:b/>
          <w:bCs/>
          <w:sz w:val="24"/>
          <w:u w:val="single"/>
          <w:rtl/>
          <w:lang w:bidi="fa-IR"/>
        </w:rPr>
        <w:t>تا پایان اسفند ماه 1402 می باشد</w:t>
      </w:r>
      <w:r w:rsidR="00486F3C">
        <w:rPr>
          <w:rFonts w:ascii="NPIYaghoot" w:eastAsia="Calibri" w:hAnsi="NPIYaghoot" w:hint="cs"/>
          <w:b/>
          <w:bCs/>
          <w:sz w:val="24"/>
          <w:u w:val="single"/>
          <w:rtl/>
          <w:lang w:bidi="fa-IR"/>
        </w:rPr>
        <w:t>.</w:t>
      </w:r>
    </w:p>
    <w:p w14:paraId="0FDA6512" w14:textId="57ACEF7F" w:rsidR="00076A17" w:rsidRDefault="00076A17" w:rsidP="00C00B4A">
      <w:pPr>
        <w:bidi/>
        <w:jc w:val="both"/>
        <w:rPr>
          <w:rFonts w:ascii="NPIYaghoot" w:eastAsia="Calibri" w:hAnsi="NPIYaghoot"/>
          <w:sz w:val="24"/>
          <w:rtl/>
          <w:lang w:bidi="fa-IR"/>
        </w:rPr>
      </w:pPr>
      <w:r w:rsidRPr="0095639C">
        <w:rPr>
          <w:rFonts w:ascii="NPIYaghoot" w:eastAsia="Calibri" w:hAnsi="NPIYaghoot"/>
          <w:sz w:val="24"/>
          <w:rtl/>
          <w:lang w:bidi="fa-IR"/>
        </w:rPr>
        <w:t>مشخصه</w:t>
      </w:r>
      <w:r w:rsidR="001661F5">
        <w:rPr>
          <w:rFonts w:ascii="NPIYaghoot" w:eastAsia="Calibri" w:hAnsi="NPIYaghoot" w:hint="cs"/>
          <w:sz w:val="24"/>
          <w:rtl/>
          <w:lang w:bidi="fa-IR"/>
        </w:rPr>
        <w:t>‌</w:t>
      </w:r>
      <w:r w:rsidRPr="0095639C">
        <w:rPr>
          <w:rFonts w:ascii="NPIYaghoot" w:eastAsia="Calibri" w:hAnsi="NPIYaghoot"/>
          <w:sz w:val="24"/>
          <w:rtl/>
          <w:lang w:bidi="fa-IR"/>
        </w:rPr>
        <w:t xml:space="preserve">های مورد استفاده در این گزارش عبارت از </w:t>
      </w:r>
      <w:r w:rsidRPr="0095639C">
        <w:rPr>
          <w:rFonts w:ascii="NPIYaghoot" w:eastAsia="Calibri" w:hAnsi="NPIYaghoot" w:hint="cs"/>
          <w:sz w:val="24"/>
          <w:rtl/>
          <w:lang w:bidi="fa-IR"/>
        </w:rPr>
        <w:t>ا</w:t>
      </w:r>
      <w:r w:rsidRPr="0095639C">
        <w:rPr>
          <w:rFonts w:ascii="NPIYaghoot" w:eastAsia="Calibri" w:hAnsi="NPIYaghoot"/>
          <w:sz w:val="24"/>
          <w:rtl/>
          <w:lang w:bidi="fa-IR"/>
        </w:rPr>
        <w:t>نو</w:t>
      </w:r>
      <w:r w:rsidRPr="0095639C">
        <w:rPr>
          <w:rFonts w:ascii="NPIYaghoot" w:eastAsia="Calibri" w:hAnsi="NPIYaghoot" w:hint="cs"/>
          <w:sz w:val="24"/>
          <w:rtl/>
          <w:lang w:bidi="fa-IR"/>
        </w:rPr>
        <w:t>ا</w:t>
      </w:r>
      <w:r w:rsidRPr="0095639C">
        <w:rPr>
          <w:rFonts w:ascii="NPIYaghoot" w:eastAsia="Calibri" w:hAnsi="NPIYaghoot"/>
          <w:sz w:val="24"/>
          <w:rtl/>
          <w:lang w:bidi="fa-IR"/>
        </w:rPr>
        <w:t>ع مستمری بگیر، جنسیت، سن برقراری، سن فعلی،</w:t>
      </w:r>
      <w:r w:rsidR="00861D33">
        <w:rPr>
          <w:rFonts w:ascii="NPIYaghoot" w:eastAsia="Calibri" w:hAnsi="NPIYaghoot" w:hint="cs"/>
          <w:sz w:val="24"/>
          <w:rtl/>
          <w:lang w:bidi="fa-IR"/>
        </w:rPr>
        <w:t xml:space="preserve"> سن فوت،</w:t>
      </w:r>
      <w:r w:rsidRPr="0095639C">
        <w:rPr>
          <w:rFonts w:ascii="NPIYaghoot" w:eastAsia="Calibri" w:hAnsi="NPIYaghoot"/>
          <w:sz w:val="24"/>
          <w:rtl/>
          <w:lang w:bidi="fa-IR"/>
        </w:rPr>
        <w:t xml:space="preserve"> </w:t>
      </w:r>
      <w:r w:rsidRPr="0095639C">
        <w:rPr>
          <w:rFonts w:ascii="NPIYaghoot" w:eastAsia="Calibri" w:hAnsi="NPIYaghoot" w:hint="cs"/>
          <w:sz w:val="24"/>
          <w:rtl/>
          <w:lang w:bidi="fa-IR"/>
        </w:rPr>
        <w:t xml:space="preserve">سابقه پرداخت حق بیمه، مبلغ مستمری، </w:t>
      </w:r>
      <w:r w:rsidRPr="0095639C">
        <w:rPr>
          <w:rFonts w:ascii="NPIYaghoot" w:eastAsia="Calibri" w:hAnsi="NPIYaghoot"/>
          <w:sz w:val="24"/>
          <w:rtl/>
          <w:lang w:bidi="fa-IR"/>
        </w:rPr>
        <w:t xml:space="preserve">اساس برقراری، سال برقراری، </w:t>
      </w:r>
      <w:r w:rsidRPr="0095639C">
        <w:rPr>
          <w:rFonts w:ascii="NPIYaghoot" w:eastAsia="Calibri" w:hAnsi="NPIYaghoot" w:hint="cs"/>
          <w:sz w:val="24"/>
          <w:rtl/>
          <w:lang w:bidi="fa-IR"/>
        </w:rPr>
        <w:t xml:space="preserve">سال صدور حکم مستمری، </w:t>
      </w:r>
      <w:r w:rsidRPr="0095639C">
        <w:rPr>
          <w:rFonts w:ascii="NPIYaghoot" w:eastAsia="Calibri" w:hAnsi="NPIYaghoot"/>
          <w:sz w:val="24"/>
          <w:rtl/>
          <w:lang w:bidi="fa-IR"/>
        </w:rPr>
        <w:t>نوع بیمه پیش از برقراری مستمری</w:t>
      </w:r>
      <w:r w:rsidRPr="0095639C">
        <w:rPr>
          <w:rFonts w:ascii="NPIYaghoot" w:eastAsia="Calibri" w:hAnsi="NPIYaghoot" w:hint="cs"/>
          <w:sz w:val="24"/>
          <w:rtl/>
          <w:lang w:bidi="fa-IR"/>
        </w:rPr>
        <w:t xml:space="preserve"> و </w:t>
      </w:r>
      <w:r w:rsidR="00323AE5">
        <w:rPr>
          <w:rFonts w:ascii="NPIYaghoot" w:eastAsia="Calibri" w:hAnsi="NPIYaghoot" w:hint="cs"/>
          <w:sz w:val="24"/>
          <w:rtl/>
          <w:lang w:bidi="fa-IR"/>
        </w:rPr>
        <w:t>اداره‌کل</w:t>
      </w:r>
      <w:r w:rsidRPr="0095639C">
        <w:rPr>
          <w:rFonts w:ascii="NPIYaghoot" w:eastAsia="Calibri" w:hAnsi="NPIYaghoot" w:hint="cs"/>
          <w:sz w:val="24"/>
          <w:rtl/>
          <w:lang w:bidi="fa-IR"/>
        </w:rPr>
        <w:t xml:space="preserve"> محل برقراری مستمری</w:t>
      </w:r>
      <w:r w:rsidRPr="0095639C">
        <w:rPr>
          <w:rFonts w:ascii="NPIYaghoot" w:eastAsia="Calibri" w:hAnsi="NPIYaghoot"/>
          <w:sz w:val="24"/>
          <w:rtl/>
          <w:lang w:bidi="fa-IR"/>
        </w:rPr>
        <w:t xml:space="preserve"> می</w:t>
      </w:r>
      <w:r w:rsidRPr="0095639C">
        <w:rPr>
          <w:rFonts w:ascii="NPIYaghoot" w:eastAsia="Calibri" w:hAnsi="NPIYaghoot"/>
          <w:sz w:val="24"/>
          <w:rtl/>
          <w:lang w:bidi="fa-IR"/>
        </w:rPr>
        <w:softHyphen/>
        <w:t xml:space="preserve">باشد که ازجمله مهم ترین مشخصه های بیمه ای برای بررسی توزیع مستمری بگیران محسوب می شوند. </w:t>
      </w:r>
      <w:r w:rsidR="00341A8A">
        <w:rPr>
          <w:rFonts w:ascii="NPIYaghoot" w:eastAsia="Calibri" w:hAnsi="NPIYaghoot" w:hint="cs"/>
          <w:sz w:val="24"/>
          <w:rtl/>
          <w:lang w:bidi="fa-IR"/>
        </w:rPr>
        <w:t>نکات ذیل درمورد این مشخصات حائز اهمیت است</w:t>
      </w:r>
      <w:r w:rsidR="0094088A">
        <w:rPr>
          <w:rFonts w:ascii="NPIYaghoot" w:eastAsia="Calibri" w:hAnsi="NPIYaghoot" w:hint="cs"/>
          <w:sz w:val="24"/>
          <w:rtl/>
          <w:lang w:bidi="fa-IR"/>
        </w:rPr>
        <w:t>:</w:t>
      </w:r>
    </w:p>
    <w:p w14:paraId="30700691" w14:textId="3D1F49F8" w:rsidR="00486F3C" w:rsidRDefault="00341A8A" w:rsidP="00C00B4A">
      <w:pPr>
        <w:numPr>
          <w:ilvl w:val="0"/>
          <w:numId w:val="6"/>
        </w:numPr>
        <w:bidi/>
        <w:spacing w:after="0" w:line="26" w:lineRule="atLeast"/>
        <w:ind w:left="429"/>
        <w:jc w:val="both"/>
        <w:rPr>
          <w:rFonts w:eastAsia="Times New Roman"/>
          <w:b/>
          <w:bCs/>
          <w:color w:val="000000"/>
          <w:sz w:val="24"/>
        </w:rPr>
      </w:pPr>
      <w:r w:rsidRPr="00341A8A">
        <w:rPr>
          <w:rFonts w:eastAsia="Times New Roman" w:hint="cs"/>
          <w:b/>
          <w:bCs/>
          <w:color w:val="000000"/>
          <w:sz w:val="24"/>
          <w:rtl/>
        </w:rPr>
        <w:t xml:space="preserve">منظور از سن برقراری، سن افراد در زمان برقراری مستمری می باشد. </w:t>
      </w:r>
    </w:p>
    <w:p w14:paraId="7F38B97A" w14:textId="198FE06B" w:rsidR="00341A8A" w:rsidRPr="00341A8A" w:rsidRDefault="00341A8A" w:rsidP="00C00B4A">
      <w:pPr>
        <w:numPr>
          <w:ilvl w:val="0"/>
          <w:numId w:val="6"/>
        </w:numPr>
        <w:bidi/>
        <w:spacing w:after="0" w:line="26" w:lineRule="atLeast"/>
        <w:ind w:left="429"/>
        <w:jc w:val="both"/>
        <w:rPr>
          <w:rFonts w:eastAsia="Times New Roman"/>
          <w:b/>
          <w:bCs/>
          <w:color w:val="000000"/>
          <w:sz w:val="24"/>
        </w:rPr>
      </w:pPr>
      <w:r w:rsidRPr="00341A8A">
        <w:rPr>
          <w:rFonts w:eastAsia="Times New Roman" w:hint="cs"/>
          <w:b/>
          <w:bCs/>
          <w:color w:val="000000"/>
          <w:sz w:val="24"/>
          <w:rtl/>
        </w:rPr>
        <w:t xml:space="preserve">منظور از سن فعلی، سن مستمری بگیران در پایان سال </w:t>
      </w:r>
      <w:r w:rsidR="00AD6B01" w:rsidRPr="00D23F11">
        <w:rPr>
          <w:rFonts w:eastAsia="Times New Roman" w:hint="cs"/>
          <w:b/>
          <w:bCs/>
          <w:color w:val="000000"/>
          <w:sz w:val="24"/>
          <w:rtl/>
          <w:lang w:bidi="fa-IR"/>
        </w:rPr>
        <w:t>140</w:t>
      </w:r>
      <w:r w:rsidR="001541C6">
        <w:rPr>
          <w:rFonts w:eastAsia="Times New Roman" w:hint="cs"/>
          <w:b/>
          <w:bCs/>
          <w:color w:val="000000"/>
          <w:sz w:val="24"/>
          <w:rtl/>
          <w:lang w:bidi="fa-IR"/>
        </w:rPr>
        <w:t>2</w:t>
      </w:r>
      <w:r w:rsidRPr="00341A8A">
        <w:rPr>
          <w:rFonts w:eastAsia="Times New Roman" w:hint="cs"/>
          <w:b/>
          <w:bCs/>
          <w:color w:val="000000"/>
          <w:sz w:val="24"/>
          <w:rtl/>
        </w:rPr>
        <w:t xml:space="preserve"> می باشد. </w:t>
      </w:r>
    </w:p>
    <w:p w14:paraId="3405BC26" w14:textId="4B408ADE" w:rsidR="00291C0C" w:rsidRPr="00341A8A" w:rsidRDefault="00291C0C" w:rsidP="00291C0C">
      <w:pPr>
        <w:numPr>
          <w:ilvl w:val="0"/>
          <w:numId w:val="6"/>
        </w:numPr>
        <w:bidi/>
        <w:spacing w:after="0" w:line="26" w:lineRule="atLeast"/>
        <w:ind w:left="429"/>
        <w:jc w:val="both"/>
        <w:rPr>
          <w:rFonts w:eastAsia="Times New Roman"/>
          <w:b/>
          <w:bCs/>
          <w:color w:val="000000"/>
          <w:sz w:val="24"/>
        </w:rPr>
      </w:pPr>
      <w:r w:rsidRPr="00341A8A">
        <w:rPr>
          <w:rFonts w:eastAsia="Times New Roman" w:hint="cs"/>
          <w:b/>
          <w:bCs/>
          <w:color w:val="000000"/>
          <w:sz w:val="24"/>
          <w:rtl/>
        </w:rPr>
        <w:t xml:space="preserve">در </w:t>
      </w:r>
      <w:r>
        <w:rPr>
          <w:rFonts w:eastAsia="Times New Roman" w:hint="cs"/>
          <w:b/>
          <w:bCs/>
          <w:color w:val="000000"/>
          <w:sz w:val="24"/>
          <w:rtl/>
        </w:rPr>
        <w:t>ستون</w:t>
      </w:r>
      <w:r w:rsidRPr="00341A8A">
        <w:rPr>
          <w:rFonts w:eastAsia="Times New Roman" w:hint="cs"/>
          <w:b/>
          <w:bCs/>
          <w:color w:val="000000"/>
          <w:sz w:val="24"/>
          <w:rtl/>
        </w:rPr>
        <w:t xml:space="preserve"> </w:t>
      </w:r>
      <w:r>
        <w:rPr>
          <w:rFonts w:eastAsia="Times New Roman" w:hint="cs"/>
          <w:b/>
          <w:bCs/>
          <w:color w:val="000000"/>
          <w:sz w:val="24"/>
          <w:rtl/>
        </w:rPr>
        <w:t>سن فعلی درخصوص پرونده‌های فوت</w:t>
      </w:r>
      <w:r w:rsidRPr="00341A8A">
        <w:rPr>
          <w:rFonts w:eastAsia="Times New Roman" w:hint="cs"/>
          <w:b/>
          <w:bCs/>
          <w:color w:val="000000"/>
          <w:sz w:val="24"/>
          <w:rtl/>
        </w:rPr>
        <w:t>، سن</w:t>
      </w:r>
      <w:r>
        <w:rPr>
          <w:rFonts w:eastAsia="Times New Roman" w:hint="cs"/>
          <w:b/>
          <w:bCs/>
          <w:color w:val="000000"/>
          <w:sz w:val="24"/>
          <w:rtl/>
        </w:rPr>
        <w:t xml:space="preserve"> افراد بازماندگان</w:t>
      </w:r>
      <w:r w:rsidRPr="00341A8A">
        <w:rPr>
          <w:rFonts w:eastAsia="Times New Roman" w:hint="cs"/>
          <w:b/>
          <w:bCs/>
          <w:color w:val="000000"/>
          <w:sz w:val="24"/>
          <w:rtl/>
        </w:rPr>
        <w:t xml:space="preserve"> آنان </w:t>
      </w:r>
      <w:r>
        <w:rPr>
          <w:rFonts w:eastAsia="Times New Roman" w:hint="cs"/>
          <w:b/>
          <w:bCs/>
          <w:color w:val="000000"/>
          <w:sz w:val="24"/>
          <w:rtl/>
        </w:rPr>
        <w:t>لحاظ</w:t>
      </w:r>
      <w:r w:rsidRPr="00341A8A">
        <w:rPr>
          <w:rFonts w:eastAsia="Times New Roman" w:hint="cs"/>
          <w:b/>
          <w:bCs/>
          <w:color w:val="000000"/>
          <w:sz w:val="24"/>
          <w:rtl/>
        </w:rPr>
        <w:t xml:space="preserve"> شده است. </w:t>
      </w:r>
    </w:p>
    <w:p w14:paraId="36C32084" w14:textId="546DF4BD" w:rsidR="00341A8A" w:rsidRPr="0033167E" w:rsidRDefault="00341A8A" w:rsidP="00C00B4A">
      <w:pPr>
        <w:numPr>
          <w:ilvl w:val="0"/>
          <w:numId w:val="6"/>
        </w:numPr>
        <w:bidi/>
        <w:spacing w:after="0" w:line="26" w:lineRule="atLeast"/>
        <w:ind w:left="429"/>
        <w:jc w:val="both"/>
        <w:rPr>
          <w:rFonts w:eastAsia="Times New Roman"/>
          <w:b/>
          <w:bCs/>
          <w:color w:val="000000"/>
          <w:sz w:val="24"/>
        </w:rPr>
      </w:pPr>
      <w:r w:rsidRPr="000B33FF">
        <w:rPr>
          <w:rFonts w:eastAsia="Times New Roman" w:hint="cs"/>
          <w:b/>
          <w:bCs/>
          <w:color w:val="000000"/>
          <w:sz w:val="24"/>
          <w:rtl/>
        </w:rPr>
        <w:t xml:space="preserve">منظور از شاخص </w:t>
      </w:r>
      <w:r w:rsidRPr="0033167E">
        <w:rPr>
          <w:rFonts w:eastAsia="Times New Roman" w:hint="cs"/>
          <w:b/>
          <w:bCs/>
          <w:color w:val="000000"/>
          <w:sz w:val="24"/>
          <w:rtl/>
        </w:rPr>
        <w:t xml:space="preserve">متوسط سابقه بازنشستگان، </w:t>
      </w:r>
      <w:r w:rsidR="000B33FF" w:rsidRPr="0033167E">
        <w:rPr>
          <w:rFonts w:eastAsia="Times New Roman" w:hint="cs"/>
          <w:b/>
          <w:bCs/>
          <w:color w:val="000000"/>
          <w:sz w:val="24"/>
          <w:rtl/>
        </w:rPr>
        <w:t xml:space="preserve">میانگین </w:t>
      </w:r>
      <w:r w:rsidR="00400A27" w:rsidRPr="0033167E">
        <w:rPr>
          <w:rFonts w:eastAsia="Times New Roman" w:hint="cs"/>
          <w:b/>
          <w:bCs/>
          <w:color w:val="000000"/>
          <w:sz w:val="24"/>
          <w:rtl/>
        </w:rPr>
        <w:t xml:space="preserve">مجموع سوابق </w:t>
      </w:r>
      <w:r w:rsidRPr="0033167E">
        <w:rPr>
          <w:rFonts w:eastAsia="Times New Roman" w:hint="cs"/>
          <w:b/>
          <w:bCs/>
          <w:color w:val="000000"/>
          <w:sz w:val="24"/>
          <w:rtl/>
        </w:rPr>
        <w:t xml:space="preserve">اصلی </w:t>
      </w:r>
      <w:r w:rsidR="00400A27" w:rsidRPr="0033167E">
        <w:rPr>
          <w:rFonts w:eastAsia="Times New Roman" w:hint="cs"/>
          <w:b/>
          <w:bCs/>
          <w:color w:val="000000"/>
          <w:sz w:val="24"/>
          <w:rtl/>
        </w:rPr>
        <w:t xml:space="preserve">و </w:t>
      </w:r>
      <w:r w:rsidRPr="0033167E">
        <w:rPr>
          <w:rFonts w:eastAsia="Times New Roman" w:hint="cs"/>
          <w:b/>
          <w:bCs/>
          <w:color w:val="000000"/>
          <w:sz w:val="24"/>
          <w:rtl/>
        </w:rPr>
        <w:t>ارفاقی می باشد.</w:t>
      </w:r>
    </w:p>
    <w:p w14:paraId="0218EF0B" w14:textId="472A5407" w:rsidR="00AD6B01" w:rsidRPr="0033167E" w:rsidRDefault="00AD6B01" w:rsidP="00C00B4A">
      <w:pPr>
        <w:numPr>
          <w:ilvl w:val="0"/>
          <w:numId w:val="6"/>
        </w:numPr>
        <w:bidi/>
        <w:spacing w:after="0" w:line="26" w:lineRule="atLeast"/>
        <w:ind w:left="429"/>
        <w:jc w:val="both"/>
        <w:rPr>
          <w:rFonts w:eastAsia="Times New Roman"/>
          <w:b/>
          <w:bCs/>
          <w:color w:val="000000"/>
          <w:sz w:val="24"/>
        </w:rPr>
      </w:pPr>
      <w:r w:rsidRPr="0033167E">
        <w:rPr>
          <w:rFonts w:eastAsia="Times New Roman" w:hint="cs"/>
          <w:b/>
          <w:bCs/>
          <w:color w:val="000000"/>
          <w:sz w:val="24"/>
          <w:rtl/>
        </w:rPr>
        <w:t xml:space="preserve">منظور از </w:t>
      </w:r>
      <w:r w:rsidR="00C23ABF">
        <w:rPr>
          <w:rFonts w:eastAsia="Times New Roman" w:hint="cs"/>
          <w:b/>
          <w:bCs/>
          <w:color w:val="000000"/>
          <w:sz w:val="24"/>
          <w:rtl/>
        </w:rPr>
        <w:t xml:space="preserve">مبلغ پایه </w:t>
      </w:r>
      <w:r w:rsidRPr="0033167E">
        <w:rPr>
          <w:rFonts w:eastAsia="Times New Roman" w:hint="cs"/>
          <w:b/>
          <w:bCs/>
          <w:color w:val="000000"/>
          <w:sz w:val="24"/>
          <w:rtl/>
        </w:rPr>
        <w:t>حکم مستمری، متوسط مبالغ بدون احتساب مزایای جانبی</w:t>
      </w:r>
      <w:r w:rsidR="00C23ABF">
        <w:rPr>
          <w:rFonts w:eastAsia="Times New Roman" w:hint="cs"/>
          <w:b/>
          <w:bCs/>
          <w:color w:val="000000"/>
          <w:sz w:val="24"/>
          <w:rtl/>
        </w:rPr>
        <w:t xml:space="preserve"> و متناسب سازی ها (کد 20)</w:t>
      </w:r>
      <w:r w:rsidRPr="0033167E">
        <w:rPr>
          <w:rFonts w:eastAsia="Times New Roman" w:hint="cs"/>
          <w:b/>
          <w:bCs/>
          <w:color w:val="000000"/>
          <w:sz w:val="24"/>
          <w:rtl/>
        </w:rPr>
        <w:t xml:space="preserve"> </w:t>
      </w:r>
      <w:r w:rsidR="00E57058">
        <w:rPr>
          <w:rFonts w:eastAsia="Times New Roman" w:hint="cs"/>
          <w:b/>
          <w:bCs/>
          <w:color w:val="000000"/>
          <w:sz w:val="24"/>
          <w:rtl/>
        </w:rPr>
        <w:t xml:space="preserve">بوده و </w:t>
      </w:r>
      <w:r w:rsidR="00E57058" w:rsidRPr="0033167E">
        <w:rPr>
          <w:rFonts w:eastAsia="Times New Roman" w:hint="cs"/>
          <w:b/>
          <w:bCs/>
          <w:color w:val="000000"/>
          <w:sz w:val="24"/>
          <w:rtl/>
        </w:rPr>
        <w:t>به ریال</w:t>
      </w:r>
      <w:r w:rsidR="00E57058">
        <w:rPr>
          <w:rFonts w:eastAsia="Times New Roman" w:hint="cs"/>
          <w:b/>
          <w:bCs/>
          <w:color w:val="000000"/>
          <w:sz w:val="24"/>
          <w:rtl/>
        </w:rPr>
        <w:t xml:space="preserve"> درج شده است</w:t>
      </w:r>
      <w:r w:rsidR="007059C0">
        <w:rPr>
          <w:rFonts w:eastAsia="Times New Roman" w:hint="cs"/>
          <w:b/>
          <w:bCs/>
          <w:color w:val="000000"/>
          <w:sz w:val="24"/>
          <w:rtl/>
        </w:rPr>
        <w:t>.</w:t>
      </w:r>
    </w:p>
    <w:p w14:paraId="1197207D" w14:textId="6594D559" w:rsidR="00AD6B01" w:rsidRDefault="00AD6B01" w:rsidP="00C00B4A">
      <w:pPr>
        <w:numPr>
          <w:ilvl w:val="0"/>
          <w:numId w:val="6"/>
        </w:numPr>
        <w:bidi/>
        <w:spacing w:after="0" w:line="26" w:lineRule="atLeast"/>
        <w:ind w:left="429"/>
        <w:jc w:val="both"/>
        <w:rPr>
          <w:rFonts w:eastAsia="Times New Roman"/>
          <w:b/>
          <w:bCs/>
          <w:color w:val="000000"/>
          <w:sz w:val="24"/>
        </w:rPr>
      </w:pPr>
      <w:r w:rsidRPr="00341A8A">
        <w:rPr>
          <w:rFonts w:eastAsia="Times New Roman" w:hint="cs"/>
          <w:b/>
          <w:bCs/>
          <w:color w:val="000000"/>
          <w:sz w:val="24"/>
          <w:rtl/>
        </w:rPr>
        <w:t xml:space="preserve">منظور از </w:t>
      </w:r>
      <w:r w:rsidR="00C23ABF">
        <w:rPr>
          <w:rFonts w:eastAsia="Times New Roman" w:hint="cs"/>
          <w:b/>
          <w:bCs/>
          <w:color w:val="000000"/>
          <w:sz w:val="24"/>
          <w:rtl/>
        </w:rPr>
        <w:t>مبلغ ناخالص</w:t>
      </w:r>
      <w:r w:rsidRPr="00341A8A">
        <w:rPr>
          <w:rFonts w:eastAsia="Times New Roman" w:hint="cs"/>
          <w:b/>
          <w:bCs/>
          <w:color w:val="000000"/>
          <w:sz w:val="24"/>
          <w:rtl/>
        </w:rPr>
        <w:t xml:space="preserve"> مستمری</w:t>
      </w:r>
      <w:r>
        <w:rPr>
          <w:rFonts w:eastAsia="Times New Roman" w:hint="cs"/>
          <w:b/>
          <w:bCs/>
          <w:color w:val="000000"/>
          <w:sz w:val="24"/>
          <w:rtl/>
        </w:rPr>
        <w:t xml:space="preserve"> پرداختی، مجموع تمام مبالغ </w:t>
      </w:r>
      <w:r w:rsidR="00C23ABF">
        <w:rPr>
          <w:rFonts w:eastAsia="Times New Roman" w:hint="cs"/>
          <w:b/>
          <w:bCs/>
          <w:color w:val="000000"/>
          <w:sz w:val="24"/>
          <w:rtl/>
        </w:rPr>
        <w:t xml:space="preserve">ماهانه </w:t>
      </w:r>
      <w:r>
        <w:rPr>
          <w:rFonts w:eastAsia="Times New Roman" w:hint="cs"/>
          <w:b/>
          <w:bCs/>
          <w:color w:val="000000"/>
          <w:sz w:val="24"/>
          <w:rtl/>
        </w:rPr>
        <w:t xml:space="preserve">متعلقه به پرونده مستمری </w:t>
      </w:r>
      <w:r w:rsidR="00C23ABF">
        <w:rPr>
          <w:rFonts w:eastAsia="Times New Roman" w:hint="cs"/>
          <w:b/>
          <w:bCs/>
          <w:color w:val="000000"/>
          <w:sz w:val="24"/>
          <w:rtl/>
        </w:rPr>
        <w:t xml:space="preserve">بدون کسورات </w:t>
      </w:r>
      <w:r w:rsidR="00E57058">
        <w:rPr>
          <w:rFonts w:eastAsia="Times New Roman" w:hint="cs"/>
          <w:b/>
          <w:bCs/>
          <w:color w:val="000000"/>
          <w:sz w:val="24"/>
          <w:rtl/>
        </w:rPr>
        <w:t xml:space="preserve">در اسفند ماه 1402 </w:t>
      </w:r>
      <w:r>
        <w:rPr>
          <w:rFonts w:eastAsia="Times New Roman" w:hint="cs"/>
          <w:b/>
          <w:bCs/>
          <w:color w:val="000000"/>
          <w:sz w:val="24"/>
          <w:rtl/>
        </w:rPr>
        <w:t xml:space="preserve">می باشد. </w:t>
      </w:r>
    </w:p>
    <w:p w14:paraId="48640DB9" w14:textId="4C078737" w:rsidR="00076A17" w:rsidRDefault="00076A17" w:rsidP="00C00B4A">
      <w:pPr>
        <w:bidi/>
        <w:spacing w:before="240"/>
        <w:jc w:val="both"/>
        <w:rPr>
          <w:rFonts w:ascii="NPIYaghoot" w:eastAsia="Calibri" w:hAnsi="NPIYaghoot"/>
          <w:sz w:val="24"/>
          <w:rtl/>
          <w:lang w:bidi="fa-IR"/>
        </w:rPr>
      </w:pPr>
      <w:r w:rsidRPr="0095639C">
        <w:rPr>
          <w:rFonts w:ascii="NPIYaghoot" w:eastAsia="Calibri" w:hAnsi="NPIYaghoot"/>
          <w:sz w:val="24"/>
          <w:rtl/>
          <w:lang w:bidi="fa-IR"/>
        </w:rPr>
        <w:t xml:space="preserve">بدیهی است </w:t>
      </w:r>
      <w:r w:rsidRPr="0095639C">
        <w:rPr>
          <w:rFonts w:ascii="NPIYaghoot" w:eastAsia="Calibri" w:hAnsi="NPIYaghoot" w:hint="cs"/>
          <w:sz w:val="24"/>
          <w:rtl/>
          <w:lang w:bidi="fa-IR"/>
        </w:rPr>
        <w:t>ارائه</w:t>
      </w:r>
      <w:r w:rsidRPr="0095639C">
        <w:rPr>
          <w:rFonts w:ascii="NPIYaghoot" w:eastAsia="Calibri" w:hAnsi="NPIYaghoot"/>
          <w:sz w:val="24"/>
          <w:rtl/>
          <w:lang w:bidi="fa-IR"/>
        </w:rPr>
        <w:t xml:space="preserve"> نقطه نظرات و پیشنهادات سازنده واحدهای مختلف سازمان می تواند به بهبود و ارتقاء کیفیت این گزارش</w:t>
      </w:r>
      <w:r w:rsidRPr="0095639C">
        <w:rPr>
          <w:rFonts w:ascii="NPIYaghoot" w:eastAsia="Calibri" w:hAnsi="NPIYaghoot" w:hint="cs"/>
          <w:sz w:val="24"/>
          <w:rtl/>
          <w:lang w:bidi="fa-IR"/>
        </w:rPr>
        <w:t xml:space="preserve"> در سالهای آتی</w:t>
      </w:r>
      <w:r w:rsidRPr="0095639C">
        <w:rPr>
          <w:rFonts w:ascii="NPIYaghoot" w:eastAsia="Calibri" w:hAnsi="NPIYaghoot"/>
          <w:sz w:val="24"/>
          <w:rtl/>
          <w:lang w:bidi="fa-IR"/>
        </w:rPr>
        <w:t xml:space="preserve"> کمک شایانی نماید. </w:t>
      </w:r>
    </w:p>
    <w:p w14:paraId="57DB39E5" w14:textId="1048FC22" w:rsidR="00341A8A" w:rsidRDefault="00341A8A" w:rsidP="00C00B4A">
      <w:pPr>
        <w:bidi/>
        <w:jc w:val="both"/>
        <w:rPr>
          <w:rFonts w:ascii="NPIYaghoot" w:eastAsia="Calibri" w:hAnsi="NPIYaghoot"/>
          <w:sz w:val="24"/>
          <w:rtl/>
          <w:lang w:bidi="fa-IR"/>
        </w:rPr>
      </w:pPr>
    </w:p>
    <w:p w14:paraId="5AFD5414" w14:textId="77777777" w:rsidR="00341A8A" w:rsidRPr="0095639C" w:rsidRDefault="00341A8A" w:rsidP="00C00B4A">
      <w:pPr>
        <w:bidi/>
        <w:jc w:val="both"/>
        <w:rPr>
          <w:rFonts w:ascii="NPIYaghoot" w:eastAsia="Calibri" w:hAnsi="NPIYaghoot"/>
          <w:sz w:val="24"/>
          <w:rtl/>
          <w:lang w:bidi="fa-IR"/>
        </w:rPr>
      </w:pPr>
    </w:p>
    <w:p w14:paraId="416F5629" w14:textId="0E161675" w:rsidR="00076A17" w:rsidRPr="0095639C" w:rsidRDefault="00861D33" w:rsidP="00C00B4A">
      <w:pPr>
        <w:bidi/>
        <w:spacing w:line="312" w:lineRule="auto"/>
        <w:ind w:firstLine="340"/>
        <w:jc w:val="right"/>
        <w:rPr>
          <w:rFonts w:ascii="NPIYaghoot" w:eastAsia="Calibri" w:hAnsi="NPIYaghoot"/>
          <w:b/>
          <w:bCs/>
          <w:sz w:val="24"/>
          <w:rtl/>
        </w:rPr>
      </w:pPr>
      <w:r>
        <w:rPr>
          <w:rFonts w:ascii="NPIYaghoot" w:eastAsia="Calibri" w:hAnsi="NPIYaghoot" w:hint="cs"/>
          <w:b/>
          <w:bCs/>
          <w:sz w:val="24"/>
          <w:rtl/>
        </w:rPr>
        <w:t>مدیریت</w:t>
      </w:r>
      <w:r w:rsidR="00076A17" w:rsidRPr="0095639C">
        <w:rPr>
          <w:rFonts w:ascii="NPIYaghoot" w:eastAsia="Calibri" w:hAnsi="NPIYaghoot"/>
          <w:b/>
          <w:bCs/>
          <w:sz w:val="24"/>
          <w:rtl/>
        </w:rPr>
        <w:t xml:space="preserve"> آمار</w:t>
      </w:r>
      <w:r w:rsidR="00FD777A">
        <w:rPr>
          <w:rFonts w:ascii="NPIYaghoot" w:eastAsia="Calibri" w:hAnsi="NPIYaghoot" w:hint="cs"/>
          <w:b/>
          <w:bCs/>
          <w:sz w:val="24"/>
          <w:rtl/>
        </w:rPr>
        <w:t>،</w:t>
      </w:r>
      <w:r>
        <w:rPr>
          <w:rFonts w:ascii="NPIYaghoot" w:eastAsia="Calibri" w:hAnsi="NPIYaghoot" w:hint="cs"/>
          <w:b/>
          <w:bCs/>
          <w:sz w:val="24"/>
          <w:rtl/>
        </w:rPr>
        <w:t xml:space="preserve"> </w:t>
      </w:r>
      <w:r w:rsidR="00076A17">
        <w:rPr>
          <w:rFonts w:ascii="NPIYaghoot" w:eastAsia="Calibri" w:hAnsi="NPIYaghoot" w:hint="cs"/>
          <w:b/>
          <w:bCs/>
          <w:sz w:val="24"/>
          <w:rtl/>
        </w:rPr>
        <w:t>اطلاعات و</w:t>
      </w:r>
      <w:r w:rsidR="00076A17" w:rsidRPr="0095639C">
        <w:rPr>
          <w:rFonts w:ascii="NPIYaghoot" w:eastAsia="Calibri" w:hAnsi="NPIYaghoot"/>
          <w:b/>
          <w:bCs/>
          <w:sz w:val="24"/>
          <w:rtl/>
        </w:rPr>
        <w:t xml:space="preserve"> محاسبات</w:t>
      </w:r>
    </w:p>
    <w:p w14:paraId="67494892" w14:textId="42A50B66" w:rsidR="00341A8A" w:rsidRDefault="00341A8A" w:rsidP="00C00B4A">
      <w:pPr>
        <w:bidi/>
        <w:rPr>
          <w:rFonts w:eastAsia="Calibri"/>
          <w:rtl/>
          <w:lang w:bidi="fa-IR"/>
        </w:rPr>
      </w:pPr>
      <w:r>
        <w:rPr>
          <w:rFonts w:eastAsia="Calibri"/>
          <w:rtl/>
          <w:lang w:bidi="fa-IR"/>
        </w:rPr>
        <w:br w:type="page"/>
      </w:r>
    </w:p>
    <w:p w14:paraId="017053A7" w14:textId="77777777" w:rsidR="00341A8A" w:rsidRPr="0095639C" w:rsidRDefault="00341A8A" w:rsidP="00C00B4A">
      <w:pPr>
        <w:pStyle w:val="Heading1"/>
        <w:rPr>
          <w:rtl/>
        </w:rPr>
      </w:pPr>
      <w:bookmarkStart w:id="13" w:name="_Toc477184220"/>
      <w:bookmarkStart w:id="14" w:name="_Toc477184294"/>
      <w:bookmarkStart w:id="15" w:name="_Toc507507054"/>
      <w:bookmarkStart w:id="16" w:name="_Toc535308371"/>
      <w:bookmarkStart w:id="17" w:name="_Toc23164290"/>
      <w:bookmarkStart w:id="18" w:name="_Toc23351497"/>
      <w:bookmarkStart w:id="19" w:name="_Toc51759304"/>
      <w:bookmarkStart w:id="20" w:name="_Toc186360275"/>
      <w:r w:rsidRPr="0095639C">
        <w:rPr>
          <w:rtl/>
        </w:rPr>
        <w:lastRenderedPageBreak/>
        <w:t>تعاریف اصطلاحات</w:t>
      </w:r>
      <w:bookmarkEnd w:id="13"/>
      <w:bookmarkEnd w:id="14"/>
      <w:bookmarkEnd w:id="15"/>
      <w:bookmarkEnd w:id="16"/>
      <w:bookmarkEnd w:id="17"/>
      <w:bookmarkEnd w:id="18"/>
      <w:bookmarkEnd w:id="19"/>
      <w:bookmarkEnd w:id="20"/>
      <w:r w:rsidRPr="0095639C">
        <w:rPr>
          <w:rtl/>
        </w:rPr>
        <w:t xml:space="preserve"> </w:t>
      </w:r>
    </w:p>
    <w:p w14:paraId="4D45F167" w14:textId="77777777" w:rsidR="00341A8A" w:rsidRPr="0095639C" w:rsidRDefault="00341A8A" w:rsidP="00C00B4A">
      <w:pPr>
        <w:bidi/>
        <w:spacing w:after="200" w:line="276" w:lineRule="auto"/>
        <w:jc w:val="both"/>
        <w:rPr>
          <w:rFonts w:ascii="NPIYaghoot" w:eastAsia="Calibri" w:hAnsi="NPIYaghoot"/>
          <w:sz w:val="24"/>
          <w:rtl/>
        </w:rPr>
      </w:pPr>
      <w:r w:rsidRPr="0095639C">
        <w:rPr>
          <w:rFonts w:ascii="NPIYaghoot" w:eastAsia="Calibri" w:hAnsi="NPIYaghoot"/>
          <w:sz w:val="24"/>
          <w:rtl/>
        </w:rPr>
        <w:t xml:space="preserve">اصطلاحاتی که در این بخش تعریف می گردند، واژگان کلیدی گزارش هستند که روشن بودن مفهوم دقیق آنها جهت </w:t>
      </w:r>
      <w:r w:rsidRPr="0095639C">
        <w:rPr>
          <w:rFonts w:ascii="NPIYaghoot" w:eastAsia="Calibri" w:hAnsi="NPIYaghoot" w:hint="cs"/>
          <w:sz w:val="24"/>
          <w:rtl/>
        </w:rPr>
        <w:t>درک بهتر و دقیق تر</w:t>
      </w:r>
      <w:r w:rsidRPr="0095639C">
        <w:rPr>
          <w:rFonts w:ascii="NPIYaghoot" w:eastAsia="Calibri" w:hAnsi="NPIYaghoot"/>
          <w:sz w:val="24"/>
          <w:rtl/>
        </w:rPr>
        <w:t xml:space="preserve"> گزارش مورد نیاز است. این تعاریف از </w:t>
      </w:r>
      <w:r w:rsidRPr="0095639C">
        <w:rPr>
          <w:rFonts w:ascii="NPIYaghoot" w:eastAsia="Calibri" w:hAnsi="NPIYaghoot"/>
          <w:sz w:val="24"/>
          <w:rtl/>
          <w:lang w:bidi="fa-IR"/>
        </w:rPr>
        <w:t xml:space="preserve">کتاب </w:t>
      </w:r>
      <w:r w:rsidRPr="0095639C">
        <w:rPr>
          <w:rFonts w:ascii="NPIYaghoot" w:eastAsia="Calibri" w:hAnsi="NPIYaghoot"/>
          <w:sz w:val="24"/>
          <w:rtl/>
        </w:rPr>
        <w:t>قانون تأمین اجتماعی</w:t>
      </w:r>
      <w:r w:rsidRPr="0095639C">
        <w:rPr>
          <w:rFonts w:ascii="NPIYaghoot" w:eastAsia="Calibri" w:hAnsi="NPIYaghoot" w:hint="cs"/>
          <w:sz w:val="24"/>
          <w:rtl/>
        </w:rPr>
        <w:t xml:space="preserve"> و شناسنامه شاخص های کلیدی سازمان تامین اجتماعی</w:t>
      </w:r>
      <w:r w:rsidRPr="0095639C">
        <w:rPr>
          <w:rFonts w:ascii="NPIYaghoot" w:eastAsia="Calibri" w:hAnsi="NPIYaghoot"/>
          <w:sz w:val="24"/>
          <w:rtl/>
        </w:rPr>
        <w:t xml:space="preserve"> </w:t>
      </w:r>
      <w:r w:rsidRPr="0095639C">
        <w:rPr>
          <w:rFonts w:ascii="NPIYaghoot" w:eastAsia="Calibri" w:hAnsi="NPIYaghoot" w:hint="cs"/>
          <w:sz w:val="24"/>
          <w:rtl/>
        </w:rPr>
        <w:t>اخذ و اقتباس شده اند:</w:t>
      </w:r>
    </w:p>
    <w:p w14:paraId="0F4ADE0E" w14:textId="77777777" w:rsidR="00341A8A" w:rsidRPr="0095639C" w:rsidRDefault="00341A8A" w:rsidP="00C00B4A">
      <w:pPr>
        <w:bidi/>
        <w:spacing w:after="200" w:line="276" w:lineRule="auto"/>
        <w:jc w:val="both"/>
        <w:rPr>
          <w:rFonts w:ascii="NPIYaghoot" w:eastAsia="Calibri" w:hAnsi="NPIYaghoot"/>
          <w:sz w:val="24"/>
          <w:rtl/>
        </w:rPr>
      </w:pPr>
      <w:r w:rsidRPr="0095639C">
        <w:rPr>
          <w:rFonts w:ascii="NPIYaghoot" w:eastAsia="Calibri" w:hAnsi="NPIYaghoot"/>
          <w:b/>
          <w:bCs/>
          <w:sz w:val="24"/>
          <w:rtl/>
        </w:rPr>
        <w:t>بازنشستگي:</w:t>
      </w:r>
      <w:r w:rsidRPr="0095639C">
        <w:rPr>
          <w:rFonts w:ascii="NPIYaghoot" w:eastAsia="Calibri" w:hAnsi="NPIYaghoot" w:cs="Cambria"/>
          <w:sz w:val="24"/>
          <w:rtl/>
        </w:rPr>
        <w:t> </w:t>
      </w:r>
      <w:bookmarkStart w:id="21" w:name="_Toc75485832"/>
      <w:r w:rsidRPr="0095639C">
        <w:rPr>
          <w:rFonts w:ascii="NPIYaghoot" w:eastAsia="Calibri" w:hAnsi="NPIYaghoot" w:hint="cs"/>
          <w:sz w:val="24"/>
          <w:rtl/>
        </w:rPr>
        <w:t xml:space="preserve">طبق قانون تامین اجتماعی، بازنشستگی </w:t>
      </w:r>
      <w:r w:rsidRPr="0095639C">
        <w:rPr>
          <w:rFonts w:ascii="NPIYaghoot" w:eastAsia="Calibri" w:hAnsi="NPIYaghoot"/>
          <w:sz w:val="24"/>
          <w:rtl/>
        </w:rPr>
        <w:t>عبارتست از عدم اشتغال بيمه شده به كار به سبب رسيدن به سن بازنشستگي مقرر در قانون تأمین اجتماعی.</w:t>
      </w:r>
      <w:bookmarkEnd w:id="21"/>
      <w:r w:rsidRPr="0095639C">
        <w:rPr>
          <w:rFonts w:ascii="NPIYaghoot" w:eastAsia="Calibri" w:hAnsi="NPIYaghoot" w:hint="cs"/>
          <w:sz w:val="24"/>
          <w:rtl/>
        </w:rPr>
        <w:t xml:space="preserve"> شناسنامه شاخص های کلیدی سازمان تامین اجتماعی، بازنشسته را به صورت «فردی که با داشتن سابقه لازم پرداخت حق بیمه و سن مقرر در قوانین مربوطه از مزایای بازنشستگی استفاده می کند» تعریف نموده است.</w:t>
      </w:r>
    </w:p>
    <w:p w14:paraId="463571AA" w14:textId="77777777" w:rsidR="00341A8A" w:rsidRPr="0095639C" w:rsidRDefault="00341A8A" w:rsidP="00C00B4A">
      <w:pPr>
        <w:bidi/>
        <w:spacing w:before="120" w:after="120" w:line="276" w:lineRule="auto"/>
        <w:jc w:val="both"/>
        <w:rPr>
          <w:rFonts w:ascii="NPIYaghoot" w:eastAsia="Calibri" w:hAnsi="NPIYaghoot"/>
          <w:sz w:val="24"/>
          <w:rtl/>
        </w:rPr>
      </w:pPr>
      <w:r w:rsidRPr="0095639C">
        <w:rPr>
          <w:rFonts w:ascii="NPIYaghoot" w:eastAsia="Calibri" w:hAnsi="NPIYaghoot"/>
          <w:b/>
          <w:bCs/>
          <w:sz w:val="24"/>
          <w:rtl/>
        </w:rPr>
        <w:t xml:space="preserve">ازکارافتادگی: </w:t>
      </w:r>
      <w:r w:rsidRPr="0095639C">
        <w:rPr>
          <w:rFonts w:ascii="NPIYaghoot" w:eastAsia="Calibri" w:hAnsi="NPIYaghoot"/>
          <w:sz w:val="24"/>
          <w:rtl/>
        </w:rPr>
        <w:t xml:space="preserve">عبارتست از کاهش قدرت کار بیمه شده به نحوی که با اشتغال به کار سابق یا کار دیگری فقط قسمتی از درآمد خود را به دست آورد. </w:t>
      </w:r>
    </w:p>
    <w:p w14:paraId="0B56518A" w14:textId="77777777" w:rsidR="00341A8A" w:rsidRPr="0095639C" w:rsidRDefault="00341A8A" w:rsidP="00C00B4A">
      <w:pPr>
        <w:numPr>
          <w:ilvl w:val="0"/>
          <w:numId w:val="3"/>
        </w:numPr>
        <w:bidi/>
        <w:spacing w:before="120" w:after="120" w:line="276" w:lineRule="auto"/>
        <w:ind w:left="270" w:hanging="201"/>
        <w:contextualSpacing/>
        <w:jc w:val="both"/>
        <w:rPr>
          <w:rFonts w:ascii="NPIYaghoot" w:eastAsia="Calibri" w:hAnsi="NPIYaghoot"/>
          <w:sz w:val="24"/>
          <w:rtl/>
        </w:rPr>
      </w:pPr>
      <w:r w:rsidRPr="0095639C">
        <w:rPr>
          <w:rFonts w:ascii="NPIYaghoot" w:eastAsia="Calibri" w:hAnsi="NPIYaghoot"/>
          <w:b/>
          <w:bCs/>
          <w:sz w:val="24"/>
          <w:rtl/>
        </w:rPr>
        <w:t xml:space="preserve">ازکارافتادگی کلی </w:t>
      </w:r>
      <w:r w:rsidRPr="0095639C">
        <w:rPr>
          <w:rFonts w:ascii="NPIYaghoot" w:eastAsia="Calibri" w:hAnsi="NPIYaghoot"/>
          <w:sz w:val="24"/>
          <w:rtl/>
        </w:rPr>
        <w:t>عبارت است از کاهش قدرت کار بیمه شده به نحوی که نتواند با اشتغال به کار سابق یا کار دیگری بیش از یک سوم درآمد قبلی خود را به دست آورد.</w:t>
      </w:r>
    </w:p>
    <w:p w14:paraId="0982D941" w14:textId="77777777" w:rsidR="00341A8A" w:rsidRPr="0095639C" w:rsidRDefault="00341A8A" w:rsidP="00C00B4A">
      <w:pPr>
        <w:numPr>
          <w:ilvl w:val="0"/>
          <w:numId w:val="3"/>
        </w:numPr>
        <w:bidi/>
        <w:spacing w:before="120" w:after="120" w:line="276" w:lineRule="auto"/>
        <w:ind w:left="270" w:hanging="201"/>
        <w:contextualSpacing/>
        <w:jc w:val="both"/>
        <w:rPr>
          <w:rFonts w:ascii="NPIYaghoot" w:eastAsia="Calibri" w:hAnsi="NPIYaghoot"/>
          <w:sz w:val="24"/>
          <w:rtl/>
        </w:rPr>
      </w:pPr>
      <w:r w:rsidRPr="0095639C">
        <w:rPr>
          <w:rFonts w:ascii="NPIYaghoot" w:eastAsia="Calibri" w:hAnsi="NPIYaghoot"/>
          <w:b/>
          <w:bCs/>
          <w:sz w:val="24"/>
          <w:rtl/>
        </w:rPr>
        <w:t>ازکارافتادگی جزئی</w:t>
      </w:r>
      <w:r w:rsidRPr="0095639C">
        <w:rPr>
          <w:rFonts w:ascii="NPIYaghoot" w:eastAsia="Calibri" w:hAnsi="NPIYaghoot"/>
          <w:sz w:val="24"/>
          <w:rtl/>
        </w:rPr>
        <w:t xml:space="preserve"> عبارت است از کاهش قدرت کار بیمه شده به نحوی که با اشتغال به کار سابق یا کار دیگر فقط قسمتی از درآمد خود را به دست آورد.</w:t>
      </w:r>
    </w:p>
    <w:p w14:paraId="7BD535FA" w14:textId="77777777" w:rsidR="00341A8A" w:rsidRPr="0095639C" w:rsidRDefault="00341A8A" w:rsidP="00C00B4A">
      <w:pPr>
        <w:bidi/>
        <w:spacing w:before="120" w:after="120" w:line="276" w:lineRule="auto"/>
        <w:jc w:val="both"/>
        <w:rPr>
          <w:rFonts w:ascii="NPIYaghoot" w:eastAsia="Calibri" w:hAnsi="NPIYaghoot"/>
          <w:sz w:val="24"/>
          <w:rtl/>
        </w:rPr>
      </w:pPr>
      <w:bookmarkStart w:id="22" w:name="_Toc75748954"/>
      <w:r w:rsidRPr="0095639C">
        <w:rPr>
          <w:rFonts w:ascii="NPIYaghoot" w:eastAsia="Calibri" w:hAnsi="NPIYaghoot"/>
          <w:b/>
          <w:bCs/>
          <w:sz w:val="24"/>
          <w:rtl/>
        </w:rPr>
        <w:t>حق</w:t>
      </w:r>
      <w:r w:rsidRPr="0095639C">
        <w:rPr>
          <w:rFonts w:ascii="NPIYaghoot" w:eastAsia="Calibri" w:hAnsi="NPIYaghoot" w:hint="cs"/>
          <w:b/>
          <w:bCs/>
          <w:sz w:val="24"/>
          <w:rtl/>
        </w:rPr>
        <w:softHyphen/>
      </w:r>
      <w:r w:rsidRPr="0095639C">
        <w:rPr>
          <w:rFonts w:ascii="NPIYaghoot" w:eastAsia="Calibri" w:hAnsi="NPIYaghoot"/>
          <w:b/>
          <w:bCs/>
          <w:sz w:val="24"/>
          <w:rtl/>
        </w:rPr>
        <w:t xml:space="preserve">بیمه: </w:t>
      </w:r>
      <w:r w:rsidRPr="0095639C">
        <w:rPr>
          <w:rFonts w:ascii="NPIYaghoot" w:eastAsia="Calibri" w:hAnsi="NPIYaghoot"/>
          <w:sz w:val="24"/>
          <w:rtl/>
        </w:rPr>
        <w:t>وجوهی است که به حکم قانون تأمین اجتماعی و برای استفاده از مزایای موضوع آن به سازمان پرداخت می</w:t>
      </w:r>
      <w:r w:rsidRPr="0095639C">
        <w:rPr>
          <w:rFonts w:ascii="NPIYaghoot" w:eastAsia="Calibri" w:hAnsi="NPIYaghoot"/>
          <w:sz w:val="24"/>
          <w:rtl/>
        </w:rPr>
        <w:softHyphen/>
        <w:t>گردد.</w:t>
      </w:r>
    </w:p>
    <w:p w14:paraId="3D84ADD5" w14:textId="77777777" w:rsidR="00341A8A" w:rsidRPr="0095639C" w:rsidRDefault="00341A8A" w:rsidP="00C00B4A">
      <w:pPr>
        <w:bidi/>
        <w:spacing w:before="120" w:after="120" w:line="276" w:lineRule="auto"/>
        <w:jc w:val="both"/>
        <w:rPr>
          <w:rFonts w:ascii="NPIYaghoot" w:eastAsia="Calibri" w:hAnsi="NPIYaghoot"/>
          <w:sz w:val="24"/>
          <w:rtl/>
        </w:rPr>
      </w:pPr>
      <w:r w:rsidRPr="0095639C">
        <w:rPr>
          <w:rFonts w:ascii="NPIYaghoot" w:eastAsia="Calibri" w:hAnsi="NPIYaghoot"/>
          <w:b/>
          <w:bCs/>
          <w:sz w:val="24"/>
          <w:rtl/>
        </w:rPr>
        <w:t>مستمري بازنشستگي:</w:t>
      </w:r>
      <w:bookmarkStart w:id="23" w:name="_Toc75485834"/>
      <w:bookmarkEnd w:id="22"/>
      <w:r w:rsidRPr="0095639C">
        <w:rPr>
          <w:rFonts w:ascii="NPIYaghoot" w:eastAsia="Calibri" w:hAnsi="NPIYaghoot" w:hint="cs"/>
          <w:b/>
          <w:bCs/>
          <w:sz w:val="24"/>
          <w:rtl/>
        </w:rPr>
        <w:t xml:space="preserve"> </w:t>
      </w:r>
      <w:r w:rsidRPr="0095639C">
        <w:rPr>
          <w:rFonts w:ascii="NPIYaghoot" w:eastAsia="Calibri" w:hAnsi="NPIYaghoot"/>
          <w:sz w:val="24"/>
          <w:rtl/>
        </w:rPr>
        <w:t>وجهي است كه طبق شرايط مقرر در اين قانون در صورت بازنشستگي به افراد پرداخت مي</w:t>
      </w:r>
      <w:r w:rsidRPr="0095639C">
        <w:rPr>
          <w:rFonts w:ascii="NPIYaghoot" w:eastAsia="Calibri" w:hAnsi="NPIYaghoot" w:hint="cs"/>
          <w:sz w:val="24"/>
          <w:rtl/>
        </w:rPr>
        <w:softHyphen/>
      </w:r>
      <w:r w:rsidRPr="0095639C">
        <w:rPr>
          <w:rFonts w:ascii="NPIYaghoot" w:eastAsia="Calibri" w:hAnsi="NPIYaghoot"/>
          <w:sz w:val="24"/>
          <w:rtl/>
        </w:rPr>
        <w:t>گردد.</w:t>
      </w:r>
      <w:bookmarkEnd w:id="23"/>
    </w:p>
    <w:p w14:paraId="260DA184" w14:textId="77777777" w:rsidR="00341A8A" w:rsidRPr="0095639C" w:rsidRDefault="00341A8A" w:rsidP="00C00B4A">
      <w:pPr>
        <w:bidi/>
        <w:spacing w:after="0" w:line="276" w:lineRule="auto"/>
        <w:jc w:val="both"/>
        <w:rPr>
          <w:rFonts w:ascii="NPIYaghoot" w:eastAsia="Calibri" w:hAnsi="NPIYaghoot"/>
          <w:sz w:val="24"/>
        </w:rPr>
      </w:pPr>
      <w:r w:rsidRPr="0095639C">
        <w:rPr>
          <w:rFonts w:ascii="NPIYaghoot" w:eastAsia="Calibri" w:hAnsi="NPIYaghoot"/>
          <w:b/>
          <w:bCs/>
          <w:sz w:val="24"/>
          <w:rtl/>
        </w:rPr>
        <w:t>مستمری</w:t>
      </w:r>
      <w:r w:rsidRPr="0095639C">
        <w:rPr>
          <w:rFonts w:ascii="NPIYaghoot" w:eastAsia="Calibri" w:hAnsi="NPIYaghoot" w:hint="cs"/>
          <w:b/>
          <w:bCs/>
          <w:sz w:val="24"/>
          <w:rtl/>
        </w:rPr>
        <w:softHyphen/>
        <w:t xml:space="preserve"> </w:t>
      </w:r>
      <w:r w:rsidRPr="0095639C">
        <w:rPr>
          <w:rFonts w:ascii="NPIYaghoot" w:eastAsia="Calibri" w:hAnsi="NPIYaghoot"/>
          <w:b/>
          <w:bCs/>
          <w:sz w:val="24"/>
          <w:rtl/>
        </w:rPr>
        <w:t>بازماندگان</w:t>
      </w:r>
      <w:r w:rsidRPr="0095639C">
        <w:rPr>
          <w:rFonts w:ascii="NPIYaghoot" w:eastAsia="Calibri" w:hAnsi="NPIYaghoot"/>
          <w:sz w:val="24"/>
          <w:rtl/>
        </w:rPr>
        <w:t>: واژه مستمری بازماندگان که مستمری فوت نیز نامیده می</w:t>
      </w:r>
      <w:r w:rsidRPr="0095639C">
        <w:rPr>
          <w:rFonts w:ascii="NPIYaghoot" w:eastAsia="Calibri" w:hAnsi="NPIYaghoot" w:hint="cs"/>
          <w:sz w:val="24"/>
          <w:rtl/>
        </w:rPr>
        <w:t xml:space="preserve"> </w:t>
      </w:r>
      <w:r w:rsidRPr="0095639C">
        <w:rPr>
          <w:rFonts w:ascii="NPIYaghoot" w:eastAsia="Calibri" w:hAnsi="NPIYaghoot"/>
          <w:sz w:val="24"/>
          <w:rtl/>
        </w:rPr>
        <w:t>شود، وجهی است که طبق</w:t>
      </w:r>
      <w:r w:rsidRPr="0095639C">
        <w:rPr>
          <w:rFonts w:ascii="NPIYaghoot" w:eastAsia="Calibri" w:hAnsi="NPIYaghoot" w:hint="cs"/>
          <w:sz w:val="24"/>
          <w:rtl/>
        </w:rPr>
        <w:t xml:space="preserve"> </w:t>
      </w:r>
      <w:r w:rsidRPr="0095639C">
        <w:rPr>
          <w:rFonts w:ascii="NPIYaghoot" w:eastAsia="Calibri" w:hAnsi="NPIYaghoot"/>
          <w:sz w:val="24"/>
          <w:rtl/>
        </w:rPr>
        <w:t xml:space="preserve">شرایط مقرر در قانون تأمین اجتماعی به منظور جبران قطع درآمد بازماندگان بیمه شده و برای تأمین معیشت آن ها به صورت منظم و مستمر به ایشان پرداخت می شود. </w:t>
      </w:r>
    </w:p>
    <w:p w14:paraId="73FA1653" w14:textId="615F677A" w:rsidR="00341A8A" w:rsidRPr="0095639C" w:rsidRDefault="00341A8A" w:rsidP="00C00B4A">
      <w:pPr>
        <w:bidi/>
        <w:spacing w:after="0" w:line="276" w:lineRule="auto"/>
        <w:ind w:left="4"/>
        <w:jc w:val="both"/>
        <w:rPr>
          <w:rFonts w:ascii="NPIYaghoot" w:eastAsia="Calibri" w:hAnsi="NPIYaghoot"/>
          <w:sz w:val="24"/>
          <w:rtl/>
        </w:rPr>
      </w:pPr>
      <w:r w:rsidRPr="0095639C">
        <w:rPr>
          <w:rFonts w:ascii="NPIYaghoot" w:eastAsia="Calibri" w:hAnsi="NPIYaghoot"/>
          <w:b/>
          <w:bCs/>
          <w:sz w:val="24"/>
          <w:rtl/>
        </w:rPr>
        <w:t>کد نوع مستمری برقرار شده</w:t>
      </w:r>
      <w:r w:rsidRPr="0095639C">
        <w:rPr>
          <w:rFonts w:ascii="NPIYaghoot" w:eastAsia="Calibri" w:hAnsi="NPIYaghoot"/>
          <w:sz w:val="24"/>
          <w:rtl/>
        </w:rPr>
        <w:t xml:space="preserve">: کدی است که نوع مستمری </w:t>
      </w:r>
      <w:r w:rsidRPr="0095639C">
        <w:rPr>
          <w:rFonts w:ascii="NPIYaghoot" w:eastAsia="Calibri" w:hAnsi="NPIYaghoot" w:hint="cs"/>
          <w:sz w:val="24"/>
          <w:rtl/>
        </w:rPr>
        <w:t>فرد را مشخص می کند</w:t>
      </w:r>
      <w:r w:rsidRPr="0095639C">
        <w:rPr>
          <w:rFonts w:ascii="NPIYaghoot" w:eastAsia="Calibri" w:hAnsi="NPIYaghoot"/>
          <w:sz w:val="24"/>
          <w:rtl/>
        </w:rPr>
        <w:t>. در این گزارش نوع مستمری، برای پرونده</w:t>
      </w:r>
      <w:r w:rsidR="00197E65">
        <w:rPr>
          <w:rFonts w:ascii="NPIYaghoot" w:eastAsia="Calibri" w:hAnsi="NPIYaghoot" w:hint="cs"/>
          <w:sz w:val="24"/>
          <w:rtl/>
        </w:rPr>
        <w:t>‌</w:t>
      </w:r>
      <w:r w:rsidRPr="0095639C">
        <w:rPr>
          <w:rFonts w:ascii="NPIYaghoot" w:eastAsia="Calibri" w:hAnsi="NPIYaghoot"/>
          <w:sz w:val="24"/>
          <w:rtl/>
        </w:rPr>
        <w:t>ها</w:t>
      </w:r>
      <w:r w:rsidR="00197E65">
        <w:rPr>
          <w:rFonts w:ascii="NPIYaghoot" w:eastAsia="Calibri" w:hAnsi="NPIYaghoot" w:hint="cs"/>
          <w:sz w:val="24"/>
          <w:rtl/>
        </w:rPr>
        <w:t>ی مستمری</w:t>
      </w:r>
      <w:r w:rsidRPr="0095639C">
        <w:rPr>
          <w:rFonts w:ascii="NPIYaghoot" w:eastAsia="Calibri" w:hAnsi="NPIYaghoot"/>
          <w:sz w:val="24"/>
          <w:rtl/>
        </w:rPr>
        <w:t xml:space="preserve"> یکی از انواع بازنشسته، ازکارافتاده یا فوتی است.</w:t>
      </w:r>
    </w:p>
    <w:p w14:paraId="5C375208" w14:textId="66B86270" w:rsidR="00341A8A" w:rsidRDefault="00341A8A" w:rsidP="00C00B4A">
      <w:pPr>
        <w:bidi/>
        <w:spacing w:after="0" w:line="276" w:lineRule="auto"/>
        <w:ind w:left="4"/>
        <w:jc w:val="both"/>
        <w:rPr>
          <w:rFonts w:ascii="NPIYaghoot" w:eastAsia="Calibri" w:hAnsi="NPIYaghoot"/>
          <w:sz w:val="24"/>
          <w:rtl/>
        </w:rPr>
      </w:pPr>
      <w:r w:rsidRPr="0095639C">
        <w:rPr>
          <w:rFonts w:ascii="NPIYaghoot" w:eastAsia="Calibri" w:hAnsi="NPIYaghoot"/>
          <w:b/>
          <w:bCs/>
          <w:sz w:val="24"/>
          <w:rtl/>
        </w:rPr>
        <w:t>سال برقراری مستمری</w:t>
      </w:r>
      <w:r w:rsidRPr="0095639C">
        <w:rPr>
          <w:rFonts w:ascii="NPIYaghoot" w:eastAsia="Calibri" w:hAnsi="NPIYaghoot"/>
          <w:sz w:val="24"/>
          <w:rtl/>
        </w:rPr>
        <w:t xml:space="preserve">: سالی </w:t>
      </w:r>
      <w:r w:rsidRPr="0095639C">
        <w:rPr>
          <w:rFonts w:ascii="NPIYaghoot" w:eastAsia="Calibri" w:hAnsi="NPIYaghoot" w:hint="cs"/>
          <w:sz w:val="24"/>
          <w:rtl/>
        </w:rPr>
        <w:t xml:space="preserve">است </w:t>
      </w:r>
      <w:r w:rsidRPr="0095639C">
        <w:rPr>
          <w:rFonts w:ascii="NPIYaghoot" w:eastAsia="Calibri" w:hAnsi="NPIYaghoot"/>
          <w:sz w:val="24"/>
          <w:rtl/>
        </w:rPr>
        <w:t xml:space="preserve">که </w:t>
      </w:r>
      <w:r w:rsidRPr="0095639C">
        <w:rPr>
          <w:rFonts w:ascii="NPIYaghoot" w:eastAsia="Calibri" w:hAnsi="NPIYaghoot"/>
          <w:sz w:val="24"/>
          <w:rtl/>
          <w:lang w:bidi="fa-IR"/>
        </w:rPr>
        <w:t xml:space="preserve">فرد واجد شرایط دریافت مستمری </w:t>
      </w:r>
      <w:r w:rsidR="00FF0261">
        <w:rPr>
          <w:rFonts w:ascii="NPIYaghoot" w:eastAsia="Calibri" w:hAnsi="NPIYaghoot" w:hint="cs"/>
          <w:sz w:val="24"/>
          <w:rtl/>
          <w:lang w:bidi="fa-IR"/>
        </w:rPr>
        <w:t>شده</w:t>
      </w:r>
      <w:r w:rsidRPr="0095639C">
        <w:rPr>
          <w:rFonts w:ascii="NPIYaghoot" w:eastAsia="Calibri" w:hAnsi="NPIYaghoot"/>
          <w:sz w:val="24"/>
          <w:rtl/>
          <w:lang w:bidi="fa-IR"/>
        </w:rPr>
        <w:t xml:space="preserve"> و </w:t>
      </w:r>
      <w:r w:rsidRPr="0095639C">
        <w:rPr>
          <w:rFonts w:ascii="NPIYaghoot" w:eastAsia="Calibri" w:hAnsi="NPIYaghoot" w:hint="cs"/>
          <w:sz w:val="24"/>
          <w:rtl/>
          <w:lang w:bidi="fa-IR"/>
        </w:rPr>
        <w:t xml:space="preserve">در آن </w:t>
      </w:r>
      <w:r w:rsidRPr="0095639C">
        <w:rPr>
          <w:rFonts w:ascii="NPIYaghoot" w:eastAsia="Calibri" w:hAnsi="NPIYaghoot"/>
          <w:sz w:val="24"/>
          <w:rtl/>
        </w:rPr>
        <w:t xml:space="preserve">حکم مستمری برای فرد برقرار </w:t>
      </w:r>
      <w:r w:rsidR="00FF0261">
        <w:rPr>
          <w:rFonts w:ascii="NPIYaghoot" w:eastAsia="Calibri" w:hAnsi="NPIYaghoot" w:hint="cs"/>
          <w:sz w:val="24"/>
          <w:rtl/>
        </w:rPr>
        <w:t>گردیده است</w:t>
      </w:r>
      <w:r w:rsidRPr="0095639C">
        <w:rPr>
          <w:rFonts w:ascii="NPIYaghoot" w:eastAsia="Calibri" w:hAnsi="NPIYaghoot"/>
          <w:sz w:val="24"/>
          <w:rtl/>
        </w:rPr>
        <w:t xml:space="preserve">. </w:t>
      </w:r>
    </w:p>
    <w:p w14:paraId="4333D2CB" w14:textId="41E4553B" w:rsidR="00FF0261" w:rsidRPr="0095639C" w:rsidRDefault="00FF0261" w:rsidP="00C00B4A">
      <w:pPr>
        <w:bidi/>
        <w:spacing w:after="0" w:line="276" w:lineRule="auto"/>
        <w:ind w:left="4"/>
        <w:jc w:val="both"/>
        <w:rPr>
          <w:rFonts w:ascii="NPIYaghoot" w:eastAsia="Calibri" w:hAnsi="NPIYaghoot"/>
          <w:sz w:val="24"/>
          <w:rtl/>
        </w:rPr>
      </w:pPr>
      <w:r>
        <w:rPr>
          <w:rFonts w:ascii="NPIYaghoot" w:eastAsia="Calibri" w:hAnsi="NPIYaghoot" w:hint="cs"/>
          <w:b/>
          <w:bCs/>
          <w:sz w:val="24"/>
          <w:rtl/>
        </w:rPr>
        <w:t>سال صدور حکم مستمری</w:t>
      </w:r>
      <w:r w:rsidRPr="00FF0261">
        <w:rPr>
          <w:rFonts w:ascii="NPIYaghoot" w:eastAsia="Calibri" w:hAnsi="NPIYaghoot" w:hint="cs"/>
          <w:sz w:val="24"/>
          <w:rtl/>
        </w:rPr>
        <w:t>:</w:t>
      </w:r>
      <w:r>
        <w:rPr>
          <w:rFonts w:ascii="NPIYaghoot" w:eastAsia="Calibri" w:hAnsi="NPIYaghoot" w:hint="cs"/>
          <w:sz w:val="24"/>
          <w:rtl/>
        </w:rPr>
        <w:t xml:space="preserve"> </w:t>
      </w:r>
      <w:r w:rsidRPr="0095639C">
        <w:rPr>
          <w:rFonts w:ascii="NPIYaghoot" w:eastAsia="Calibri" w:hAnsi="NPIYaghoot"/>
          <w:sz w:val="24"/>
          <w:rtl/>
        </w:rPr>
        <w:t xml:space="preserve">سالی </w:t>
      </w:r>
      <w:r w:rsidRPr="0095639C">
        <w:rPr>
          <w:rFonts w:ascii="NPIYaghoot" w:eastAsia="Calibri" w:hAnsi="NPIYaghoot" w:hint="cs"/>
          <w:sz w:val="24"/>
          <w:rtl/>
        </w:rPr>
        <w:t xml:space="preserve">است </w:t>
      </w:r>
      <w:r w:rsidRPr="0095639C">
        <w:rPr>
          <w:rFonts w:ascii="NPIYaghoot" w:eastAsia="Calibri" w:hAnsi="NPIYaghoot"/>
          <w:sz w:val="24"/>
          <w:rtl/>
        </w:rPr>
        <w:t xml:space="preserve">که </w:t>
      </w:r>
      <w:r w:rsidR="00294088">
        <w:rPr>
          <w:rFonts w:ascii="NPIYaghoot" w:eastAsia="Calibri" w:hAnsi="NPIYaghoot" w:hint="cs"/>
          <w:sz w:val="24"/>
          <w:rtl/>
          <w:lang w:bidi="fa-IR"/>
        </w:rPr>
        <w:t xml:space="preserve">در آن </w:t>
      </w:r>
      <w:r>
        <w:rPr>
          <w:rFonts w:ascii="NPIYaghoot" w:eastAsia="Calibri" w:hAnsi="NPIYaghoot" w:hint="cs"/>
          <w:sz w:val="24"/>
          <w:rtl/>
          <w:lang w:bidi="fa-IR"/>
        </w:rPr>
        <w:t xml:space="preserve">حکم مستمری </w:t>
      </w:r>
      <w:r w:rsidRPr="0095639C">
        <w:rPr>
          <w:rFonts w:ascii="NPIYaghoot" w:eastAsia="Calibri" w:hAnsi="NPIYaghoot"/>
          <w:sz w:val="24"/>
          <w:rtl/>
          <w:lang w:bidi="fa-IR"/>
        </w:rPr>
        <w:t>فرد واجد شرایط دریافت مستمری</w:t>
      </w:r>
      <w:r>
        <w:rPr>
          <w:rFonts w:ascii="NPIYaghoot" w:eastAsia="Calibri" w:hAnsi="NPIYaghoot" w:hint="cs"/>
          <w:sz w:val="24"/>
          <w:rtl/>
          <w:lang w:bidi="fa-IR"/>
        </w:rPr>
        <w:t xml:space="preserve"> </w:t>
      </w:r>
      <w:r w:rsidR="00294088">
        <w:rPr>
          <w:rFonts w:ascii="NPIYaghoot" w:eastAsia="Calibri" w:hAnsi="NPIYaghoot" w:hint="cs"/>
          <w:sz w:val="24"/>
          <w:rtl/>
          <w:lang w:bidi="fa-IR"/>
        </w:rPr>
        <w:t xml:space="preserve">پس از ثبت درخواست مستمری و طی فرایندهای اجرایی </w:t>
      </w:r>
      <w:r>
        <w:rPr>
          <w:rFonts w:ascii="NPIYaghoot" w:eastAsia="Calibri" w:hAnsi="NPIYaghoot" w:hint="cs"/>
          <w:sz w:val="24"/>
          <w:rtl/>
          <w:lang w:bidi="fa-IR"/>
        </w:rPr>
        <w:t xml:space="preserve">صادر گردیده </w:t>
      </w:r>
      <w:r>
        <w:rPr>
          <w:rFonts w:ascii="NPIYaghoot" w:eastAsia="Calibri" w:hAnsi="NPIYaghoot" w:hint="cs"/>
          <w:sz w:val="24"/>
          <w:rtl/>
        </w:rPr>
        <w:t xml:space="preserve">است. </w:t>
      </w:r>
    </w:p>
    <w:p w14:paraId="5152DBB1" w14:textId="77777777" w:rsidR="00341A8A" w:rsidRPr="0095639C" w:rsidRDefault="00341A8A" w:rsidP="00C00B4A">
      <w:pPr>
        <w:tabs>
          <w:tab w:val="left" w:pos="850"/>
        </w:tabs>
        <w:bidi/>
        <w:spacing w:after="200" w:line="276" w:lineRule="auto"/>
        <w:jc w:val="both"/>
        <w:rPr>
          <w:rFonts w:ascii="NPIYaghoot" w:eastAsia="Calibri" w:hAnsi="NPIYaghoot"/>
          <w:sz w:val="24"/>
          <w:rtl/>
        </w:rPr>
      </w:pPr>
      <w:r w:rsidRPr="0095639C">
        <w:rPr>
          <w:rFonts w:ascii="NPIYaghoot" w:eastAsia="Calibri" w:hAnsi="NPIYaghoot"/>
          <w:b/>
          <w:bCs/>
          <w:sz w:val="24"/>
          <w:rtl/>
        </w:rPr>
        <w:t>کد اساس برقراری</w:t>
      </w:r>
      <w:r w:rsidRPr="0095639C">
        <w:rPr>
          <w:rFonts w:ascii="NPIYaghoot" w:eastAsia="Calibri" w:hAnsi="NPIYaghoot"/>
          <w:sz w:val="24"/>
          <w:rtl/>
        </w:rPr>
        <w:t>: کدی است که مشخص</w:t>
      </w:r>
      <w:r w:rsidRPr="0095639C">
        <w:rPr>
          <w:rFonts w:ascii="NPIYaghoot" w:eastAsia="Calibri" w:hAnsi="NPIYaghoot" w:hint="cs"/>
          <w:sz w:val="24"/>
          <w:rtl/>
        </w:rPr>
        <w:t xml:space="preserve"> </w:t>
      </w:r>
      <w:r w:rsidRPr="0095639C">
        <w:rPr>
          <w:rFonts w:ascii="NPIYaghoot" w:eastAsia="Calibri" w:hAnsi="NPIYaghoot"/>
          <w:sz w:val="24"/>
          <w:rtl/>
        </w:rPr>
        <w:t>کننده نوع مستمری برقراری بر اساس قوانین مختلف در سازمان تأمین اجتماعی است.</w:t>
      </w:r>
    </w:p>
    <w:p w14:paraId="72C2E685" w14:textId="77777777" w:rsidR="00341A8A" w:rsidRPr="0095639C" w:rsidRDefault="00341A8A" w:rsidP="00C00B4A">
      <w:pPr>
        <w:bidi/>
        <w:spacing w:after="200" w:line="276" w:lineRule="auto"/>
        <w:rPr>
          <w:rFonts w:eastAsia="Calibri"/>
          <w:lang w:bidi="fa-IR"/>
        </w:rPr>
      </w:pPr>
      <w:r w:rsidRPr="0095639C">
        <w:rPr>
          <w:rFonts w:eastAsia="Calibri"/>
          <w:lang w:bidi="fa-IR"/>
        </w:rPr>
        <w:br w:type="page"/>
      </w:r>
    </w:p>
    <w:p w14:paraId="5B8DEB93" w14:textId="77777777" w:rsidR="006617B9" w:rsidRDefault="00341A8A" w:rsidP="00C00B4A">
      <w:pPr>
        <w:pStyle w:val="Heading1"/>
        <w:rPr>
          <w:rtl/>
        </w:rPr>
      </w:pPr>
      <w:bookmarkStart w:id="24" w:name="_Toc444090986"/>
      <w:bookmarkStart w:id="25" w:name="_Toc444699394"/>
      <w:bookmarkStart w:id="26" w:name="_Toc444942755"/>
      <w:bookmarkStart w:id="27" w:name="_Toc445046705"/>
      <w:bookmarkStart w:id="28" w:name="_Toc445048322"/>
      <w:bookmarkStart w:id="29" w:name="_Toc445048959"/>
      <w:bookmarkStart w:id="30" w:name="_Toc445049018"/>
      <w:bookmarkStart w:id="31" w:name="_Toc445051500"/>
      <w:bookmarkStart w:id="32" w:name="_Toc445102377"/>
      <w:bookmarkStart w:id="33" w:name="_Toc445102520"/>
      <w:bookmarkStart w:id="34" w:name="_Toc477184223"/>
      <w:bookmarkStart w:id="35" w:name="_Toc477184297"/>
      <w:bookmarkStart w:id="36" w:name="_Toc507507055"/>
      <w:bookmarkStart w:id="37" w:name="_Toc535308372"/>
      <w:bookmarkStart w:id="38" w:name="_Toc23164291"/>
      <w:bookmarkStart w:id="39" w:name="_Toc23351498"/>
      <w:bookmarkStart w:id="40" w:name="_Toc51759305"/>
      <w:bookmarkStart w:id="41" w:name="_Toc186360276"/>
      <w:r w:rsidRPr="0095639C">
        <w:rPr>
          <w:rtl/>
        </w:rPr>
        <w:lastRenderedPageBreak/>
        <w:t>روش استخراج داده ها و اطلاعات</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00D61865">
        <w:rPr>
          <w:rFonts w:hint="cs"/>
          <w:rtl/>
        </w:rPr>
        <w:t xml:space="preserve"> </w:t>
      </w:r>
    </w:p>
    <w:p w14:paraId="74E03A6B" w14:textId="74C33C44" w:rsidR="004F17AA" w:rsidRDefault="004F17AA" w:rsidP="00C00B4A">
      <w:pPr>
        <w:bidi/>
        <w:spacing w:after="200" w:line="276" w:lineRule="auto"/>
        <w:jc w:val="lowKashida"/>
        <w:rPr>
          <w:rFonts w:eastAsia="Calibri"/>
          <w:sz w:val="24"/>
          <w:rtl/>
        </w:rPr>
      </w:pPr>
      <w:r>
        <w:rPr>
          <w:rFonts w:eastAsia="Calibri" w:hint="cs"/>
          <w:sz w:val="24"/>
          <w:rtl/>
        </w:rPr>
        <w:t>اطلاعات مستمری بگیران طی مکاتبه با شرکت خدمات ماشینی تامین، در قالب تعاریف و منطق شمارش ارائه شده اخذ گردیده و پس از طی چند مرحله بازنگری (به صورت پایلوت) در صحت اجرای مراحل استخراج داده، اطلاعات نهایی در اختیار این مدیریت قرار می گیرد.</w:t>
      </w:r>
    </w:p>
    <w:p w14:paraId="71503222" w14:textId="77777777" w:rsidR="00BA7A83" w:rsidRPr="00BA7A83" w:rsidRDefault="00BA7A83" w:rsidP="00BA7A83">
      <w:pPr>
        <w:bidi/>
        <w:spacing w:after="200" w:line="276" w:lineRule="auto"/>
        <w:ind w:left="-51"/>
        <w:jc w:val="lowKashida"/>
        <w:rPr>
          <w:rFonts w:eastAsia="Calibri"/>
          <w:b/>
          <w:bCs/>
          <w:sz w:val="24"/>
        </w:rPr>
      </w:pPr>
      <w:r w:rsidRPr="00BA7A83">
        <w:rPr>
          <w:rFonts w:eastAsia="Calibri" w:hint="cs"/>
          <w:b/>
          <w:bCs/>
          <w:sz w:val="24"/>
          <w:rtl/>
        </w:rPr>
        <w:t xml:space="preserve">تاریخ گزارش گیری احکام مستمری در پایان شهریور ماه 1403 می باشد. </w:t>
      </w:r>
    </w:p>
    <w:p w14:paraId="00EBE322" w14:textId="27C10797" w:rsidR="004F17AA" w:rsidRPr="00DA3C05" w:rsidRDefault="004F17AA" w:rsidP="00C00B4A">
      <w:pPr>
        <w:bidi/>
        <w:spacing w:after="200" w:line="276" w:lineRule="auto"/>
        <w:jc w:val="lowKashida"/>
        <w:rPr>
          <w:rFonts w:eastAsia="Calibri"/>
          <w:sz w:val="24"/>
          <w:rtl/>
        </w:rPr>
      </w:pPr>
      <w:r w:rsidRPr="00DA3C05">
        <w:rPr>
          <w:rFonts w:eastAsia="Calibri" w:hint="cs"/>
          <w:sz w:val="24"/>
          <w:rtl/>
        </w:rPr>
        <w:t>منطق شمارش پرونده های مستمری به صورت زیر می باشد:</w:t>
      </w:r>
    </w:p>
    <w:p w14:paraId="4C013DAA" w14:textId="7AC52894" w:rsidR="00BA7A83" w:rsidRDefault="00BA7A83" w:rsidP="00BA7A83">
      <w:pPr>
        <w:pStyle w:val="ListParagraph"/>
        <w:numPr>
          <w:ilvl w:val="0"/>
          <w:numId w:val="12"/>
        </w:numPr>
        <w:bidi/>
        <w:spacing w:after="200" w:line="276" w:lineRule="auto"/>
        <w:ind w:left="566" w:hanging="206"/>
        <w:jc w:val="lowKashida"/>
        <w:rPr>
          <w:rFonts w:eastAsia="Calibri"/>
          <w:sz w:val="24"/>
        </w:rPr>
      </w:pPr>
      <w:r>
        <w:rPr>
          <w:rFonts w:eastAsia="Calibri" w:hint="cs"/>
          <w:sz w:val="24"/>
          <w:rtl/>
        </w:rPr>
        <w:t xml:space="preserve">پرونده های بازنشستگان، ازکارافتادگان و فوت شدگان </w:t>
      </w:r>
      <w:r w:rsidRPr="00DA3C05">
        <w:rPr>
          <w:rFonts w:eastAsia="Calibri" w:hint="cs"/>
          <w:sz w:val="24"/>
          <w:rtl/>
        </w:rPr>
        <w:t>که</w:t>
      </w:r>
      <w:r>
        <w:rPr>
          <w:rFonts w:eastAsia="Calibri" w:hint="cs"/>
          <w:sz w:val="24"/>
          <w:rtl/>
        </w:rPr>
        <w:t xml:space="preserve"> </w:t>
      </w:r>
      <w:r w:rsidRPr="00BA7A83">
        <w:rPr>
          <w:rFonts w:eastAsia="Calibri" w:hint="cs"/>
          <w:sz w:val="24"/>
          <w:u w:val="single"/>
          <w:rtl/>
        </w:rPr>
        <w:t>برقراری آنها تا پایان سال 1402</w:t>
      </w:r>
      <w:r>
        <w:rPr>
          <w:rFonts w:eastAsia="Calibri" w:hint="cs"/>
          <w:sz w:val="24"/>
          <w:rtl/>
        </w:rPr>
        <w:t xml:space="preserve"> بوده است.</w:t>
      </w:r>
    </w:p>
    <w:p w14:paraId="334CF716" w14:textId="7BF031AA" w:rsidR="004F17AA" w:rsidRPr="00DA3C05" w:rsidRDefault="004F17AA" w:rsidP="00C00B4A">
      <w:pPr>
        <w:pStyle w:val="ListParagraph"/>
        <w:numPr>
          <w:ilvl w:val="0"/>
          <w:numId w:val="12"/>
        </w:numPr>
        <w:bidi/>
        <w:spacing w:after="200" w:line="276" w:lineRule="auto"/>
        <w:ind w:left="566" w:hanging="206"/>
        <w:jc w:val="lowKashida"/>
        <w:rPr>
          <w:rFonts w:eastAsia="Calibri"/>
          <w:sz w:val="24"/>
          <w:rtl/>
        </w:rPr>
      </w:pPr>
      <w:r w:rsidRPr="00DA3C05">
        <w:rPr>
          <w:rFonts w:eastAsia="Calibri" w:hint="cs"/>
          <w:sz w:val="24"/>
          <w:rtl/>
        </w:rPr>
        <w:t xml:space="preserve">پرونده هایی که در </w:t>
      </w:r>
      <w:r w:rsidR="00BA7A83">
        <w:rPr>
          <w:rFonts w:eastAsia="Calibri" w:hint="cs"/>
          <w:sz w:val="24"/>
          <w:rtl/>
        </w:rPr>
        <w:t xml:space="preserve">تاریخ گزارش گیری </w:t>
      </w:r>
      <w:r w:rsidRPr="00DA3C05">
        <w:rPr>
          <w:rFonts w:eastAsia="Calibri" w:hint="cs"/>
          <w:sz w:val="24"/>
          <w:rtl/>
        </w:rPr>
        <w:t xml:space="preserve">وضعیت </w:t>
      </w:r>
      <w:r w:rsidRPr="00BA7A83">
        <w:rPr>
          <w:rFonts w:eastAsia="Calibri" w:hint="cs"/>
          <w:sz w:val="24"/>
          <w:u w:val="single"/>
          <w:rtl/>
        </w:rPr>
        <w:t>فعال یا واصله</w:t>
      </w:r>
      <w:r w:rsidRPr="00DA3C05">
        <w:rPr>
          <w:rFonts w:eastAsia="Calibri" w:hint="cs"/>
          <w:sz w:val="24"/>
          <w:rtl/>
        </w:rPr>
        <w:t xml:space="preserve"> </w:t>
      </w:r>
      <w:r w:rsidR="00BA7A83">
        <w:rPr>
          <w:rFonts w:eastAsia="Calibri" w:hint="cs"/>
          <w:sz w:val="24"/>
          <w:rtl/>
        </w:rPr>
        <w:t>داشته</w:t>
      </w:r>
      <w:r w:rsidR="00F54C94">
        <w:rPr>
          <w:rFonts w:eastAsia="Calibri" w:hint="cs"/>
          <w:sz w:val="24"/>
          <w:rtl/>
        </w:rPr>
        <w:t xml:space="preserve"> اند</w:t>
      </w:r>
      <w:r w:rsidRPr="00DA3C05">
        <w:rPr>
          <w:rFonts w:eastAsia="Calibri" w:hint="cs"/>
          <w:sz w:val="24"/>
          <w:rtl/>
        </w:rPr>
        <w:t xml:space="preserve">. </w:t>
      </w:r>
    </w:p>
    <w:p w14:paraId="71AA52C9" w14:textId="525FAEC6" w:rsidR="00341A8A" w:rsidRPr="004F17AA" w:rsidRDefault="00F54C94" w:rsidP="00C00B4A">
      <w:pPr>
        <w:bidi/>
        <w:spacing w:after="200" w:line="276" w:lineRule="auto"/>
        <w:jc w:val="lowKashida"/>
        <w:rPr>
          <w:rFonts w:eastAsia="Calibri"/>
          <w:sz w:val="24"/>
        </w:rPr>
      </w:pPr>
      <w:r>
        <w:rPr>
          <w:rFonts w:eastAsia="Calibri" w:hint="cs"/>
          <w:sz w:val="24"/>
          <w:rtl/>
        </w:rPr>
        <w:t xml:space="preserve">این </w:t>
      </w:r>
      <w:r w:rsidR="00341A8A" w:rsidRPr="004F17AA">
        <w:rPr>
          <w:rFonts w:eastAsia="Calibri" w:hint="cs"/>
          <w:sz w:val="24"/>
          <w:rtl/>
        </w:rPr>
        <w:t>اطلاعات پس از طی چند مرحله استخراج</w:t>
      </w:r>
      <w:r w:rsidR="00341A8A" w:rsidRPr="004F17AA">
        <w:rPr>
          <w:rFonts w:eastAsia="Calibri" w:hint="cs"/>
          <w:sz w:val="24"/>
        </w:rPr>
        <w:t xml:space="preserve"> </w:t>
      </w:r>
      <w:r w:rsidR="00341A8A" w:rsidRPr="004F17AA">
        <w:rPr>
          <w:rFonts w:eastAsia="Calibri" w:hint="cs"/>
          <w:sz w:val="24"/>
          <w:rtl/>
        </w:rPr>
        <w:t>از</w:t>
      </w:r>
      <w:r w:rsidR="00341A8A" w:rsidRPr="004F17AA">
        <w:rPr>
          <w:rFonts w:eastAsia="Calibri" w:hint="cs"/>
          <w:sz w:val="24"/>
        </w:rPr>
        <w:t xml:space="preserve"> </w:t>
      </w:r>
      <w:r w:rsidR="00341A8A" w:rsidRPr="004F17AA">
        <w:rPr>
          <w:rFonts w:eastAsia="Calibri" w:hint="cs"/>
          <w:sz w:val="24"/>
          <w:rtl/>
        </w:rPr>
        <w:t>پایگاه</w:t>
      </w:r>
      <w:r w:rsidR="00341A8A" w:rsidRPr="004F17AA">
        <w:rPr>
          <w:rFonts w:eastAsia="Calibri" w:hint="cs"/>
          <w:sz w:val="24"/>
        </w:rPr>
        <w:t xml:space="preserve"> </w:t>
      </w:r>
      <w:r w:rsidR="00341A8A" w:rsidRPr="004F17AA">
        <w:rPr>
          <w:rFonts w:eastAsia="Calibri" w:hint="cs"/>
          <w:sz w:val="24"/>
          <w:rtl/>
        </w:rPr>
        <w:t>اطلاعات</w:t>
      </w:r>
      <w:r w:rsidR="00341A8A" w:rsidRPr="004F17AA">
        <w:rPr>
          <w:rFonts w:eastAsia="Calibri" w:hint="cs"/>
          <w:sz w:val="24"/>
        </w:rPr>
        <w:t xml:space="preserve"> </w:t>
      </w:r>
      <w:r w:rsidR="009A3E2F">
        <w:rPr>
          <w:rFonts w:eastAsia="Calibri" w:hint="cs"/>
          <w:sz w:val="24"/>
          <w:rtl/>
        </w:rPr>
        <w:t>متمرکز</w:t>
      </w:r>
      <w:r w:rsidR="00341A8A" w:rsidRPr="004F17AA">
        <w:rPr>
          <w:rFonts w:eastAsia="Calibri" w:hint="cs"/>
          <w:sz w:val="24"/>
        </w:rPr>
        <w:t xml:space="preserve"> </w:t>
      </w:r>
      <w:r w:rsidR="00341A8A" w:rsidRPr="004F17AA">
        <w:rPr>
          <w:rFonts w:eastAsia="Calibri" w:hint="cs"/>
          <w:sz w:val="24"/>
          <w:rtl/>
        </w:rPr>
        <w:t>مستمري</w:t>
      </w:r>
      <w:r w:rsidR="00341A8A" w:rsidRPr="004F17AA">
        <w:rPr>
          <w:rFonts w:eastAsia="Calibri" w:hint="cs"/>
          <w:sz w:val="24"/>
        </w:rPr>
        <w:t xml:space="preserve"> </w:t>
      </w:r>
      <w:r w:rsidR="00341A8A" w:rsidRPr="004F17AA">
        <w:rPr>
          <w:rFonts w:eastAsia="Calibri" w:hint="cs"/>
          <w:sz w:val="24"/>
          <w:rtl/>
        </w:rPr>
        <w:t>بگیران،</w:t>
      </w:r>
      <w:r w:rsidR="00341A8A" w:rsidRPr="004F17AA">
        <w:rPr>
          <w:rFonts w:eastAsia="Calibri" w:hint="cs"/>
          <w:sz w:val="24"/>
        </w:rPr>
        <w:t xml:space="preserve"> </w:t>
      </w:r>
      <w:r w:rsidR="00341A8A" w:rsidRPr="004F17AA">
        <w:rPr>
          <w:rFonts w:eastAsia="Calibri" w:hint="cs"/>
          <w:sz w:val="24"/>
          <w:rtl/>
        </w:rPr>
        <w:t>بصورت</w:t>
      </w:r>
      <w:r w:rsidR="00341A8A" w:rsidRPr="004F17AA">
        <w:rPr>
          <w:rFonts w:eastAsia="Calibri" w:hint="cs"/>
          <w:sz w:val="24"/>
        </w:rPr>
        <w:t xml:space="preserve"> </w:t>
      </w:r>
      <w:r w:rsidR="00341A8A" w:rsidRPr="004F17AA">
        <w:rPr>
          <w:rFonts w:eastAsia="Calibri" w:hint="cs"/>
          <w:sz w:val="24"/>
          <w:rtl/>
        </w:rPr>
        <w:t>یک</w:t>
      </w:r>
      <w:r w:rsidR="00341A8A" w:rsidRPr="004F17AA">
        <w:rPr>
          <w:rFonts w:eastAsia="Calibri" w:hint="cs"/>
          <w:sz w:val="24"/>
        </w:rPr>
        <w:t xml:space="preserve"> </w:t>
      </w:r>
      <w:r w:rsidR="00341A8A" w:rsidRPr="004F17AA">
        <w:rPr>
          <w:rFonts w:eastAsia="Calibri" w:hint="cs"/>
          <w:sz w:val="24"/>
          <w:rtl/>
        </w:rPr>
        <w:t>جدول</w:t>
      </w:r>
      <w:r w:rsidR="00341A8A" w:rsidRPr="004F17AA">
        <w:rPr>
          <w:rFonts w:eastAsia="Calibri" w:hint="cs"/>
          <w:sz w:val="24"/>
        </w:rPr>
        <w:t xml:space="preserve"> </w:t>
      </w:r>
      <w:r w:rsidR="00341A8A" w:rsidRPr="004F17AA">
        <w:rPr>
          <w:rFonts w:eastAsia="Calibri" w:hint="cs"/>
          <w:sz w:val="24"/>
          <w:rtl/>
        </w:rPr>
        <w:t>پایه</w:t>
      </w:r>
      <w:r w:rsidR="00341A8A" w:rsidRPr="004F17AA">
        <w:rPr>
          <w:rFonts w:eastAsia="Calibri" w:hint="cs"/>
          <w:sz w:val="24"/>
        </w:rPr>
        <w:t xml:space="preserve"> </w:t>
      </w:r>
      <w:r w:rsidR="00341A8A" w:rsidRPr="004F17AA">
        <w:rPr>
          <w:rFonts w:eastAsia="Calibri" w:hint="cs"/>
          <w:sz w:val="24"/>
          <w:rtl/>
        </w:rPr>
        <w:t>اطلاعاتی</w:t>
      </w:r>
      <w:r w:rsidR="00341A8A" w:rsidRPr="004F17AA">
        <w:rPr>
          <w:rFonts w:eastAsia="Calibri" w:hint="cs"/>
          <w:sz w:val="24"/>
        </w:rPr>
        <w:t xml:space="preserve"> </w:t>
      </w:r>
      <w:r w:rsidR="00341A8A" w:rsidRPr="004F17AA">
        <w:rPr>
          <w:rFonts w:eastAsia="Calibri" w:hint="cs"/>
          <w:sz w:val="24"/>
          <w:rtl/>
        </w:rPr>
        <w:t>جهت</w:t>
      </w:r>
      <w:r w:rsidR="00341A8A" w:rsidRPr="004F17AA">
        <w:rPr>
          <w:rFonts w:eastAsia="Calibri" w:hint="cs"/>
          <w:sz w:val="24"/>
        </w:rPr>
        <w:t xml:space="preserve"> </w:t>
      </w:r>
      <w:r w:rsidR="00341A8A" w:rsidRPr="004F17AA">
        <w:rPr>
          <w:rFonts w:eastAsia="Calibri" w:hint="cs"/>
          <w:sz w:val="24"/>
          <w:rtl/>
        </w:rPr>
        <w:t>محاسبه</w:t>
      </w:r>
      <w:r w:rsidR="00341A8A" w:rsidRPr="004F17AA">
        <w:rPr>
          <w:rFonts w:eastAsia="Calibri" w:hint="cs"/>
          <w:sz w:val="24"/>
        </w:rPr>
        <w:t xml:space="preserve"> </w:t>
      </w:r>
      <w:r w:rsidR="00341A8A" w:rsidRPr="004F17AA">
        <w:rPr>
          <w:rFonts w:eastAsia="Calibri" w:hint="cs"/>
          <w:sz w:val="24"/>
          <w:rtl/>
        </w:rPr>
        <w:t>برخی</w:t>
      </w:r>
      <w:r w:rsidR="00341A8A" w:rsidRPr="004F17AA">
        <w:rPr>
          <w:rFonts w:eastAsia="Calibri" w:hint="cs"/>
          <w:sz w:val="24"/>
        </w:rPr>
        <w:t xml:space="preserve"> </w:t>
      </w:r>
      <w:r w:rsidR="00341A8A" w:rsidRPr="004F17AA">
        <w:rPr>
          <w:rFonts w:eastAsia="Calibri" w:hint="cs"/>
          <w:sz w:val="24"/>
          <w:rtl/>
        </w:rPr>
        <w:t>اقلام</w:t>
      </w:r>
      <w:r w:rsidR="00341A8A" w:rsidRPr="004F17AA">
        <w:rPr>
          <w:rFonts w:eastAsia="Calibri" w:hint="cs"/>
          <w:sz w:val="24"/>
        </w:rPr>
        <w:t xml:space="preserve"> </w:t>
      </w:r>
      <w:r w:rsidR="00341A8A" w:rsidRPr="004F17AA">
        <w:rPr>
          <w:rFonts w:eastAsia="Calibri" w:hint="cs"/>
          <w:sz w:val="24"/>
          <w:rtl/>
        </w:rPr>
        <w:t>و</w:t>
      </w:r>
      <w:r w:rsidR="00341A8A" w:rsidRPr="004F17AA">
        <w:rPr>
          <w:rFonts w:eastAsia="Calibri" w:hint="cs"/>
          <w:sz w:val="24"/>
        </w:rPr>
        <w:t xml:space="preserve"> </w:t>
      </w:r>
      <w:r w:rsidR="00341A8A" w:rsidRPr="004F17AA">
        <w:rPr>
          <w:rFonts w:eastAsia="Calibri" w:hint="cs"/>
          <w:sz w:val="24"/>
          <w:rtl/>
        </w:rPr>
        <w:t>شاخص</w:t>
      </w:r>
      <w:r w:rsidR="00341A8A" w:rsidRPr="004F17AA">
        <w:rPr>
          <w:rFonts w:eastAsia="Calibri"/>
          <w:sz w:val="24"/>
          <w:rtl/>
        </w:rPr>
        <w:softHyphen/>
      </w:r>
      <w:r w:rsidR="00341A8A" w:rsidRPr="004F17AA">
        <w:rPr>
          <w:rFonts w:eastAsia="Calibri" w:hint="cs"/>
          <w:sz w:val="24"/>
          <w:rtl/>
        </w:rPr>
        <w:t>هاي</w:t>
      </w:r>
      <w:r w:rsidR="00341A8A" w:rsidRPr="004F17AA">
        <w:rPr>
          <w:rFonts w:eastAsia="Calibri" w:hint="cs"/>
          <w:sz w:val="24"/>
        </w:rPr>
        <w:t xml:space="preserve"> </w:t>
      </w:r>
      <w:r w:rsidR="00341A8A" w:rsidRPr="004F17AA">
        <w:rPr>
          <w:rFonts w:eastAsia="Calibri" w:hint="cs"/>
          <w:sz w:val="24"/>
          <w:rtl/>
        </w:rPr>
        <w:t>بیمه</w:t>
      </w:r>
      <w:r w:rsidR="00341A8A" w:rsidRPr="004F17AA">
        <w:rPr>
          <w:rFonts w:eastAsia="Calibri" w:hint="cs"/>
          <w:sz w:val="24"/>
        </w:rPr>
        <w:t xml:space="preserve"> </w:t>
      </w:r>
      <w:r w:rsidR="00341A8A" w:rsidRPr="004F17AA">
        <w:rPr>
          <w:rFonts w:eastAsia="Calibri" w:hint="cs"/>
          <w:sz w:val="24"/>
          <w:rtl/>
        </w:rPr>
        <w:t>اي</w:t>
      </w:r>
      <w:r w:rsidR="00341A8A" w:rsidRPr="004F17AA">
        <w:rPr>
          <w:rFonts w:eastAsia="Calibri" w:hint="cs"/>
          <w:sz w:val="24"/>
        </w:rPr>
        <w:t xml:space="preserve"> </w:t>
      </w:r>
      <w:r w:rsidR="00341A8A" w:rsidRPr="004F17AA">
        <w:rPr>
          <w:rFonts w:eastAsia="Calibri" w:hint="cs"/>
          <w:sz w:val="24"/>
          <w:rtl/>
        </w:rPr>
        <w:t>آماده</w:t>
      </w:r>
      <w:r w:rsidR="00341A8A" w:rsidRPr="004F17AA">
        <w:rPr>
          <w:rFonts w:eastAsia="Calibri" w:hint="cs"/>
          <w:sz w:val="24"/>
        </w:rPr>
        <w:t xml:space="preserve"> </w:t>
      </w:r>
      <w:r w:rsidR="00341A8A" w:rsidRPr="004F17AA">
        <w:rPr>
          <w:rFonts w:eastAsia="Calibri" w:hint="cs"/>
          <w:sz w:val="24"/>
          <w:rtl/>
        </w:rPr>
        <w:t>بهره</w:t>
      </w:r>
      <w:r w:rsidR="00341A8A" w:rsidRPr="004F17AA">
        <w:rPr>
          <w:rFonts w:eastAsia="Calibri" w:hint="cs"/>
          <w:sz w:val="24"/>
        </w:rPr>
        <w:t xml:space="preserve"> </w:t>
      </w:r>
      <w:r w:rsidR="00341A8A" w:rsidRPr="004F17AA">
        <w:rPr>
          <w:rFonts w:eastAsia="Calibri" w:hint="cs"/>
          <w:sz w:val="24"/>
          <w:rtl/>
        </w:rPr>
        <w:t xml:space="preserve">برداري </w:t>
      </w:r>
      <w:r w:rsidR="00174889">
        <w:rPr>
          <w:rFonts w:eastAsia="Calibri" w:hint="cs"/>
          <w:sz w:val="24"/>
          <w:rtl/>
        </w:rPr>
        <w:t>گردیده است.</w:t>
      </w:r>
    </w:p>
    <w:p w14:paraId="58AE1C96" w14:textId="219D065B" w:rsidR="00341A8A" w:rsidRPr="00593205" w:rsidRDefault="00341A8A" w:rsidP="00C00B4A">
      <w:pPr>
        <w:bidi/>
        <w:spacing w:after="0" w:line="276" w:lineRule="auto"/>
        <w:jc w:val="lowKashida"/>
        <w:rPr>
          <w:rFonts w:eastAsia="Calibri"/>
          <w:sz w:val="24"/>
          <w:rtl/>
        </w:rPr>
      </w:pPr>
      <w:r w:rsidRPr="00593205">
        <w:rPr>
          <w:rFonts w:eastAsia="Calibri" w:hint="cs"/>
          <w:sz w:val="24"/>
          <w:rtl/>
        </w:rPr>
        <w:t xml:space="preserve">اقلام اطلاعاتی استخراجی </w:t>
      </w:r>
      <w:r w:rsidR="00680122" w:rsidRPr="00593205">
        <w:rPr>
          <w:rFonts w:eastAsia="Calibri" w:hint="cs"/>
          <w:sz w:val="24"/>
          <w:rtl/>
        </w:rPr>
        <w:t xml:space="preserve">پرونده های </w:t>
      </w:r>
      <w:r w:rsidRPr="00593205">
        <w:rPr>
          <w:rFonts w:eastAsia="Calibri" w:hint="cs"/>
          <w:sz w:val="24"/>
          <w:rtl/>
        </w:rPr>
        <w:t>مستمري موارد زیر را شامل می شود</w:t>
      </w:r>
      <w:r w:rsidR="00D7123D">
        <w:rPr>
          <w:rFonts w:eastAsia="Calibri" w:hint="cs"/>
          <w:sz w:val="24"/>
          <w:rtl/>
        </w:rPr>
        <w:t>:</w:t>
      </w:r>
    </w:p>
    <w:p w14:paraId="2A8B9E14" w14:textId="078F93AA" w:rsidR="00341A8A" w:rsidRPr="00593205" w:rsidRDefault="00680122" w:rsidP="00C00B4A">
      <w:pPr>
        <w:bidi/>
        <w:spacing w:after="0" w:line="276" w:lineRule="auto"/>
        <w:jc w:val="both"/>
        <w:rPr>
          <w:rFonts w:eastAsia="Calibri"/>
          <w:sz w:val="24"/>
          <w:rtl/>
        </w:rPr>
      </w:pPr>
      <w:r w:rsidRPr="00593205">
        <w:rPr>
          <w:rFonts w:eastAsia="Calibri" w:hint="cs"/>
          <w:sz w:val="24"/>
          <w:rtl/>
          <w:lang w:bidi="fa-IR"/>
        </w:rPr>
        <w:t xml:space="preserve">شماره بیمه، </w:t>
      </w:r>
      <w:r w:rsidRPr="00593205">
        <w:rPr>
          <w:rFonts w:eastAsia="Calibri" w:hint="cs"/>
          <w:sz w:val="24"/>
          <w:rtl/>
        </w:rPr>
        <w:t xml:space="preserve">شماره مستمری، </w:t>
      </w:r>
      <w:r w:rsidR="00341A8A" w:rsidRPr="00593205">
        <w:rPr>
          <w:rFonts w:eastAsia="Calibri" w:hint="cs"/>
          <w:sz w:val="24"/>
          <w:rtl/>
        </w:rPr>
        <w:t>جنسیت</w:t>
      </w:r>
      <w:r w:rsidRPr="00593205">
        <w:rPr>
          <w:rFonts w:eastAsia="Calibri" w:hint="cs"/>
          <w:sz w:val="24"/>
          <w:rtl/>
        </w:rPr>
        <w:t xml:space="preserve">، </w:t>
      </w:r>
      <w:r w:rsidR="00341A8A" w:rsidRPr="00593205">
        <w:rPr>
          <w:rFonts w:eastAsia="Calibri" w:hint="cs"/>
          <w:sz w:val="24"/>
          <w:rtl/>
        </w:rPr>
        <w:t>تاریخ تولد</w:t>
      </w:r>
      <w:r w:rsidRPr="00593205">
        <w:rPr>
          <w:rFonts w:eastAsia="Calibri" w:hint="cs"/>
          <w:sz w:val="24"/>
          <w:rtl/>
        </w:rPr>
        <w:t>،</w:t>
      </w:r>
      <w:r w:rsidR="00341A8A" w:rsidRPr="00593205">
        <w:rPr>
          <w:rFonts w:eastAsia="Calibri" w:hint="cs"/>
          <w:sz w:val="24"/>
          <w:rtl/>
        </w:rPr>
        <w:t xml:space="preserve"> تاریخ برقراری</w:t>
      </w:r>
      <w:r w:rsidRPr="00593205">
        <w:rPr>
          <w:rFonts w:eastAsia="Calibri" w:hint="cs"/>
          <w:sz w:val="24"/>
          <w:rtl/>
        </w:rPr>
        <w:t xml:space="preserve">، </w:t>
      </w:r>
      <w:r w:rsidR="00341A8A" w:rsidRPr="00593205">
        <w:rPr>
          <w:rFonts w:eastAsia="Calibri" w:hint="cs"/>
          <w:sz w:val="24"/>
          <w:rtl/>
        </w:rPr>
        <w:t>تاریخ صدور حکم</w:t>
      </w:r>
      <w:r w:rsidRPr="00593205">
        <w:rPr>
          <w:rFonts w:eastAsia="Calibri" w:hint="cs"/>
          <w:sz w:val="24"/>
          <w:rtl/>
        </w:rPr>
        <w:t xml:space="preserve">، </w:t>
      </w:r>
      <w:r w:rsidR="00593205" w:rsidRPr="00593205">
        <w:rPr>
          <w:rFonts w:eastAsia="Calibri" w:hint="cs"/>
          <w:sz w:val="24"/>
          <w:rtl/>
        </w:rPr>
        <w:t xml:space="preserve">تاریخ فوت، نوع حکم مستمری، </w:t>
      </w:r>
      <w:r w:rsidR="00341A8A" w:rsidRPr="00593205">
        <w:rPr>
          <w:rFonts w:eastAsia="Calibri" w:hint="cs"/>
          <w:sz w:val="24"/>
          <w:rtl/>
        </w:rPr>
        <w:t>کد اساس برقراری</w:t>
      </w:r>
      <w:r w:rsidR="00593205" w:rsidRPr="00593205">
        <w:rPr>
          <w:rFonts w:eastAsia="Calibri" w:hint="cs"/>
          <w:sz w:val="24"/>
          <w:rtl/>
        </w:rPr>
        <w:t>،</w:t>
      </w:r>
      <w:r w:rsidR="00341A8A" w:rsidRPr="00593205">
        <w:rPr>
          <w:rFonts w:eastAsia="Calibri" w:hint="cs"/>
          <w:sz w:val="24"/>
          <w:rtl/>
        </w:rPr>
        <w:t xml:space="preserve"> سابقه پرداخت حق بیمه</w:t>
      </w:r>
      <w:r w:rsidR="00593205" w:rsidRPr="00593205">
        <w:rPr>
          <w:rFonts w:eastAsia="Calibri" w:hint="cs"/>
          <w:sz w:val="24"/>
          <w:rtl/>
        </w:rPr>
        <w:t>،</w:t>
      </w:r>
      <w:r w:rsidR="00341A8A" w:rsidRPr="00593205">
        <w:rPr>
          <w:rFonts w:eastAsia="Calibri" w:hint="cs"/>
          <w:sz w:val="24"/>
          <w:rtl/>
        </w:rPr>
        <w:t xml:space="preserve"> سابقه ارفاقی</w:t>
      </w:r>
      <w:r w:rsidR="00593205" w:rsidRPr="00593205">
        <w:rPr>
          <w:rFonts w:eastAsia="Calibri" w:hint="cs"/>
          <w:sz w:val="24"/>
          <w:rtl/>
        </w:rPr>
        <w:t>،</w:t>
      </w:r>
      <w:r w:rsidR="00341A8A" w:rsidRPr="00593205">
        <w:rPr>
          <w:rFonts w:eastAsia="Calibri" w:hint="cs"/>
          <w:sz w:val="24"/>
          <w:rtl/>
        </w:rPr>
        <w:t xml:space="preserve"> سابقه ارفاقی مشاغل سخت و زیان آور طبق استفساریه</w:t>
      </w:r>
      <w:r w:rsidR="00593205" w:rsidRPr="00593205">
        <w:rPr>
          <w:rFonts w:eastAsia="Calibri" w:hint="cs"/>
          <w:sz w:val="24"/>
          <w:rtl/>
        </w:rPr>
        <w:t>،</w:t>
      </w:r>
      <w:r w:rsidR="00341A8A" w:rsidRPr="00593205">
        <w:rPr>
          <w:rFonts w:eastAsia="Calibri" w:hint="cs"/>
          <w:sz w:val="24"/>
          <w:rtl/>
        </w:rPr>
        <w:t xml:space="preserve"> متوسط دستمزد مشمول کسر حق بیمه (</w:t>
      </w:r>
      <w:r w:rsidR="00593205" w:rsidRPr="00593205">
        <w:rPr>
          <w:rFonts w:eastAsia="Calibri" w:hint="cs"/>
          <w:sz w:val="24"/>
          <w:rtl/>
          <w:lang w:bidi="fa-IR"/>
        </w:rPr>
        <w:t xml:space="preserve">دو </w:t>
      </w:r>
      <w:r w:rsidR="00341A8A" w:rsidRPr="00593205">
        <w:rPr>
          <w:rFonts w:eastAsia="Calibri" w:hint="cs"/>
          <w:sz w:val="24"/>
          <w:rtl/>
        </w:rPr>
        <w:t>سال آخر)</w:t>
      </w:r>
      <w:r w:rsidR="00593205" w:rsidRPr="00593205">
        <w:rPr>
          <w:rFonts w:eastAsia="Calibri" w:hint="cs"/>
          <w:sz w:val="24"/>
          <w:rtl/>
        </w:rPr>
        <w:t>،</w:t>
      </w:r>
      <w:r w:rsidR="00341A8A" w:rsidRPr="00593205">
        <w:rPr>
          <w:rFonts w:eastAsia="Calibri" w:hint="cs"/>
          <w:sz w:val="24"/>
          <w:rtl/>
        </w:rPr>
        <w:t xml:space="preserve"> نوع بیمه قبل از </w:t>
      </w:r>
      <w:r w:rsidR="00593205" w:rsidRPr="00593205">
        <w:rPr>
          <w:rFonts w:eastAsia="Calibri" w:hint="cs"/>
          <w:sz w:val="24"/>
          <w:rtl/>
        </w:rPr>
        <w:t>برقراری مستمری، مبلغ آخرین حکم مستمری،</w:t>
      </w:r>
      <w:r w:rsidR="00341A8A" w:rsidRPr="00593205">
        <w:rPr>
          <w:rFonts w:eastAsia="Calibri" w:hint="cs"/>
          <w:sz w:val="24"/>
          <w:rtl/>
        </w:rPr>
        <w:t xml:space="preserve"> </w:t>
      </w:r>
      <w:r w:rsidR="00593205" w:rsidRPr="00593205">
        <w:rPr>
          <w:rFonts w:eastAsia="Calibri" w:hint="cs"/>
          <w:sz w:val="24"/>
          <w:rtl/>
        </w:rPr>
        <w:t xml:space="preserve">آخرین </w:t>
      </w:r>
      <w:r w:rsidR="00341A8A" w:rsidRPr="00593205">
        <w:rPr>
          <w:rFonts w:eastAsia="Calibri" w:hint="cs"/>
          <w:sz w:val="24"/>
          <w:rtl/>
        </w:rPr>
        <w:t>مبلغ مستمری پرداختی</w:t>
      </w:r>
      <w:r w:rsidR="00593205" w:rsidRPr="00593205">
        <w:rPr>
          <w:rFonts w:eastAsia="Calibri" w:hint="cs"/>
          <w:sz w:val="24"/>
          <w:rtl/>
        </w:rPr>
        <w:t xml:space="preserve">، </w:t>
      </w:r>
      <w:r w:rsidR="00323AE5">
        <w:rPr>
          <w:rFonts w:eastAsia="Calibri" w:hint="cs"/>
          <w:sz w:val="24"/>
          <w:rtl/>
        </w:rPr>
        <w:t>اداره‌کل</w:t>
      </w:r>
      <w:r w:rsidR="00593205" w:rsidRPr="00593205">
        <w:rPr>
          <w:rFonts w:eastAsia="Calibri" w:hint="cs"/>
          <w:sz w:val="24"/>
          <w:rtl/>
        </w:rPr>
        <w:t>،</w:t>
      </w:r>
      <w:r w:rsidR="00341A8A" w:rsidRPr="00593205">
        <w:rPr>
          <w:rFonts w:eastAsia="Calibri" w:hint="cs"/>
          <w:sz w:val="24"/>
          <w:rtl/>
        </w:rPr>
        <w:t xml:space="preserve"> شعبه.</w:t>
      </w:r>
    </w:p>
    <w:p w14:paraId="5DF24F4A" w14:textId="77777777" w:rsidR="00341A8A" w:rsidRPr="0095639C" w:rsidRDefault="00341A8A" w:rsidP="00C00B4A">
      <w:pPr>
        <w:bidi/>
        <w:spacing w:after="200" w:line="276" w:lineRule="auto"/>
        <w:jc w:val="lowKashida"/>
        <w:rPr>
          <w:rFonts w:eastAsia="Calibri"/>
          <w:sz w:val="24"/>
          <w:rtl/>
        </w:rPr>
      </w:pPr>
    </w:p>
    <w:p w14:paraId="33D8B3E8" w14:textId="77777777" w:rsidR="00341A8A" w:rsidRPr="0095639C" w:rsidRDefault="00341A8A" w:rsidP="00C00B4A">
      <w:pPr>
        <w:bidi/>
        <w:spacing w:after="200" w:line="276" w:lineRule="auto"/>
        <w:rPr>
          <w:rFonts w:ascii="Cambria" w:eastAsia="Times New Roman" w:hAnsi="Cambria" w:cs="Times New Roman"/>
          <w:color w:val="365F91"/>
          <w:sz w:val="32"/>
          <w:szCs w:val="32"/>
          <w:rtl/>
        </w:rPr>
      </w:pPr>
      <w:r w:rsidRPr="0095639C">
        <w:rPr>
          <w:rFonts w:eastAsia="Calibri" w:cs="Arial"/>
          <w:rtl/>
        </w:rPr>
        <w:br w:type="page"/>
      </w:r>
    </w:p>
    <w:p w14:paraId="1B7AA5F2" w14:textId="77777777" w:rsidR="00341A8A" w:rsidRPr="00520017" w:rsidRDefault="00341A8A" w:rsidP="00C00B4A">
      <w:pPr>
        <w:pStyle w:val="Heading1"/>
        <w:rPr>
          <w:rtl/>
        </w:rPr>
      </w:pPr>
      <w:bookmarkStart w:id="42" w:name="_Toc507507056"/>
      <w:bookmarkStart w:id="43" w:name="_Toc535308373"/>
      <w:bookmarkStart w:id="44" w:name="_Toc23164292"/>
      <w:bookmarkStart w:id="45" w:name="_Toc23351499"/>
      <w:bookmarkStart w:id="46" w:name="_Toc51759306"/>
      <w:bookmarkStart w:id="47" w:name="_Toc186360277"/>
      <w:r w:rsidRPr="00520017">
        <w:rPr>
          <w:rFonts w:hint="cs"/>
          <w:rtl/>
        </w:rPr>
        <w:lastRenderedPageBreak/>
        <w:t>پالایش داده ها</w:t>
      </w:r>
      <w:bookmarkEnd w:id="42"/>
      <w:bookmarkEnd w:id="43"/>
      <w:bookmarkEnd w:id="44"/>
      <w:bookmarkEnd w:id="45"/>
      <w:bookmarkEnd w:id="46"/>
      <w:bookmarkEnd w:id="47"/>
    </w:p>
    <w:p w14:paraId="4B3D0683" w14:textId="5EE4638C" w:rsidR="00341A8A" w:rsidRPr="00520017" w:rsidRDefault="00341A8A" w:rsidP="00C00B4A">
      <w:pPr>
        <w:bidi/>
        <w:spacing w:after="0" w:line="276" w:lineRule="auto"/>
        <w:jc w:val="lowKashida"/>
        <w:rPr>
          <w:rFonts w:eastAsia="Calibri"/>
          <w:sz w:val="24"/>
          <w:rtl/>
        </w:rPr>
      </w:pPr>
      <w:r w:rsidRPr="00520017">
        <w:rPr>
          <w:rFonts w:eastAsia="Calibri"/>
          <w:sz w:val="24"/>
          <w:rtl/>
        </w:rPr>
        <w:t>هدف گزارش حاضر</w:t>
      </w:r>
      <w:r w:rsidRPr="00520017">
        <w:rPr>
          <w:rFonts w:eastAsia="Calibri" w:hint="cs"/>
          <w:sz w:val="24"/>
          <w:rtl/>
        </w:rPr>
        <w:t>،</w:t>
      </w:r>
      <w:r w:rsidRPr="00520017">
        <w:rPr>
          <w:rFonts w:eastAsia="Calibri"/>
          <w:sz w:val="24"/>
          <w:rtl/>
        </w:rPr>
        <w:t xml:space="preserve"> ارائه آمار توصیفی </w:t>
      </w:r>
      <w:r w:rsidRPr="00520017">
        <w:rPr>
          <w:rFonts w:eastAsia="Calibri" w:hint="cs"/>
          <w:sz w:val="24"/>
          <w:rtl/>
        </w:rPr>
        <w:t xml:space="preserve">صحیح و معتبر </w:t>
      </w:r>
      <w:r w:rsidRPr="00520017">
        <w:rPr>
          <w:rFonts w:eastAsia="Calibri"/>
          <w:sz w:val="24"/>
          <w:rtl/>
        </w:rPr>
        <w:t>درخصوص اطلاعات مستمری بگیران می باشد</w:t>
      </w:r>
      <w:r w:rsidRPr="00520017">
        <w:rPr>
          <w:rFonts w:eastAsia="Calibri" w:hint="cs"/>
          <w:sz w:val="24"/>
          <w:rtl/>
        </w:rPr>
        <w:t>. به همین منظور</w:t>
      </w:r>
      <w:r w:rsidRPr="00520017">
        <w:rPr>
          <w:rFonts w:eastAsia="Calibri"/>
          <w:sz w:val="24"/>
          <w:rtl/>
        </w:rPr>
        <w:t xml:space="preserve"> نسبت به پالایش فیلدها</w:t>
      </w:r>
      <w:r w:rsidR="00174889">
        <w:rPr>
          <w:rFonts w:eastAsia="Calibri" w:hint="cs"/>
          <w:sz w:val="24"/>
          <w:rtl/>
        </w:rPr>
        <w:t>ی اطلاعاتی</w:t>
      </w:r>
      <w:r w:rsidRPr="00520017">
        <w:rPr>
          <w:rFonts w:eastAsia="Calibri" w:hint="cs"/>
          <w:sz w:val="24"/>
          <w:rtl/>
        </w:rPr>
        <w:t xml:space="preserve"> و </w:t>
      </w:r>
      <w:r w:rsidR="00174889">
        <w:rPr>
          <w:rFonts w:eastAsia="Calibri" w:hint="cs"/>
          <w:sz w:val="24"/>
          <w:rtl/>
        </w:rPr>
        <w:t>اصلاح</w:t>
      </w:r>
      <w:r w:rsidRPr="00520017">
        <w:rPr>
          <w:rFonts w:eastAsia="Calibri" w:hint="cs"/>
          <w:sz w:val="24"/>
          <w:rtl/>
        </w:rPr>
        <w:t xml:space="preserve"> مقادیر نامتعارف از مجموعه داده ها </w:t>
      </w:r>
      <w:r w:rsidR="00991428">
        <w:rPr>
          <w:rFonts w:eastAsia="Calibri" w:hint="cs"/>
          <w:sz w:val="24"/>
          <w:rtl/>
        </w:rPr>
        <w:t xml:space="preserve">با شرایط زیر </w:t>
      </w:r>
      <w:r w:rsidRPr="00520017">
        <w:rPr>
          <w:rFonts w:eastAsia="Calibri"/>
          <w:sz w:val="24"/>
          <w:rtl/>
        </w:rPr>
        <w:t>اقدام گردید</w:t>
      </w:r>
      <w:r w:rsidRPr="00520017">
        <w:rPr>
          <w:rFonts w:eastAsia="Calibri" w:hint="cs"/>
          <w:sz w:val="24"/>
          <w:rtl/>
        </w:rPr>
        <w:t>ه است</w:t>
      </w:r>
      <w:r w:rsidR="00991428">
        <w:rPr>
          <w:rFonts w:eastAsia="Calibri" w:hint="cs"/>
          <w:sz w:val="24"/>
          <w:rtl/>
        </w:rPr>
        <w:t>:</w:t>
      </w:r>
    </w:p>
    <w:p w14:paraId="7F2FA202" w14:textId="1CC180B9" w:rsidR="00341A8A" w:rsidRDefault="00341A8A" w:rsidP="00C00B4A">
      <w:pPr>
        <w:numPr>
          <w:ilvl w:val="0"/>
          <w:numId w:val="4"/>
        </w:numPr>
        <w:bidi/>
        <w:spacing w:before="240" w:after="0" w:line="276" w:lineRule="auto"/>
        <w:ind w:left="425" w:hanging="357"/>
        <w:jc w:val="lowKashida"/>
        <w:rPr>
          <w:rFonts w:eastAsia="Calibri"/>
          <w:sz w:val="24"/>
        </w:rPr>
      </w:pPr>
      <w:r>
        <w:rPr>
          <w:rFonts w:eastAsia="Calibri" w:hint="cs"/>
          <w:b/>
          <w:bCs/>
          <w:sz w:val="24"/>
          <w:rtl/>
        </w:rPr>
        <w:t xml:space="preserve">مجموعه داده </w:t>
      </w:r>
      <w:r w:rsidRPr="00520017">
        <w:rPr>
          <w:rFonts w:eastAsia="Calibri" w:hint="cs"/>
          <w:b/>
          <w:bCs/>
          <w:sz w:val="24"/>
          <w:rtl/>
        </w:rPr>
        <w:t>بازنشستگان</w:t>
      </w:r>
      <w:r w:rsidR="00217986">
        <w:rPr>
          <w:rFonts w:eastAsia="Calibri" w:hint="cs"/>
          <w:b/>
          <w:bCs/>
          <w:sz w:val="24"/>
          <w:rtl/>
        </w:rPr>
        <w:t xml:space="preserve"> فعال</w:t>
      </w:r>
      <w:r w:rsidRPr="00520017">
        <w:rPr>
          <w:rFonts w:eastAsia="Calibri" w:hint="cs"/>
          <w:sz w:val="24"/>
          <w:rtl/>
        </w:rPr>
        <w:t xml:space="preserve">: </w:t>
      </w:r>
    </w:p>
    <w:p w14:paraId="30F78B17" w14:textId="0D9752B1" w:rsidR="00DA0A5C" w:rsidRPr="00371439" w:rsidRDefault="00DA0A5C" w:rsidP="00C00B4A">
      <w:pPr>
        <w:numPr>
          <w:ilvl w:val="0"/>
          <w:numId w:val="9"/>
        </w:numPr>
        <w:bidi/>
        <w:spacing w:after="0" w:line="276" w:lineRule="auto"/>
        <w:ind w:left="566"/>
        <w:contextualSpacing/>
        <w:jc w:val="lowKashida"/>
        <w:rPr>
          <w:rFonts w:eastAsia="Calibri"/>
          <w:sz w:val="24"/>
          <w:rtl/>
        </w:rPr>
      </w:pPr>
      <w:r w:rsidRPr="00371439">
        <w:rPr>
          <w:rFonts w:eastAsia="Calibri" w:hint="cs"/>
          <w:b/>
          <w:bCs/>
          <w:sz w:val="24"/>
          <w:rtl/>
        </w:rPr>
        <w:t>جنسیت</w:t>
      </w:r>
      <w:r w:rsidRPr="00371439">
        <w:rPr>
          <w:rFonts w:hint="cs"/>
          <w:b/>
          <w:bCs/>
          <w:rtl/>
          <w:lang w:bidi="fa-IR"/>
        </w:rPr>
        <w:t>:</w:t>
      </w:r>
      <w:r w:rsidRPr="00371439">
        <w:rPr>
          <w:rFonts w:eastAsia="Calibri" w:hint="cs"/>
          <w:sz w:val="24"/>
          <w:rtl/>
        </w:rPr>
        <w:t xml:space="preserve"> کد ثبت شده در مورد جنسیت می بایست یکی از کدهای </w:t>
      </w:r>
      <w:r w:rsidRPr="00D23F11">
        <w:rPr>
          <w:rFonts w:eastAsia="Calibri" w:hint="cs"/>
          <w:sz w:val="24"/>
          <w:rtl/>
          <w:lang w:bidi="fa-IR"/>
        </w:rPr>
        <w:t>1</w:t>
      </w:r>
      <w:r w:rsidRPr="00371439">
        <w:rPr>
          <w:rFonts w:eastAsia="Calibri" w:hint="cs"/>
          <w:sz w:val="24"/>
          <w:rtl/>
        </w:rPr>
        <w:t xml:space="preserve"> یا </w:t>
      </w:r>
      <w:r w:rsidRPr="00D23F11">
        <w:rPr>
          <w:rFonts w:eastAsia="Calibri" w:hint="cs"/>
          <w:sz w:val="24"/>
          <w:rtl/>
          <w:lang w:bidi="fa-IR"/>
        </w:rPr>
        <w:t>2</w:t>
      </w:r>
      <w:r w:rsidRPr="00371439">
        <w:rPr>
          <w:rFonts w:eastAsia="Calibri" w:hint="cs"/>
          <w:sz w:val="24"/>
          <w:rtl/>
        </w:rPr>
        <w:t xml:space="preserve"> باشد (کد </w:t>
      </w:r>
      <w:r w:rsidRPr="00D23F11">
        <w:rPr>
          <w:rFonts w:eastAsia="Calibri" w:hint="cs"/>
          <w:sz w:val="24"/>
          <w:rtl/>
          <w:lang w:bidi="fa-IR"/>
        </w:rPr>
        <w:t>1</w:t>
      </w:r>
      <w:r w:rsidRPr="00371439">
        <w:rPr>
          <w:rFonts w:eastAsia="Calibri" w:hint="cs"/>
          <w:sz w:val="24"/>
          <w:rtl/>
        </w:rPr>
        <w:t xml:space="preserve"> به عنوان مرد و کد </w:t>
      </w:r>
      <w:r w:rsidRPr="00D23F11">
        <w:rPr>
          <w:rFonts w:eastAsia="Calibri" w:hint="cs"/>
          <w:sz w:val="24"/>
          <w:rtl/>
          <w:lang w:bidi="fa-IR"/>
        </w:rPr>
        <w:t>2</w:t>
      </w:r>
      <w:r w:rsidRPr="00371439">
        <w:rPr>
          <w:rFonts w:eastAsia="Calibri" w:hint="cs"/>
          <w:sz w:val="24"/>
          <w:rtl/>
        </w:rPr>
        <w:t xml:space="preserve"> به عنوان زن در نظر گرفته می شود). برخی اساس های برقراری مربوط به یک جنسیت خاص است. برای مثال </w:t>
      </w:r>
      <w:r w:rsidRPr="00371439">
        <w:rPr>
          <w:rFonts w:hint="cs"/>
          <w:rtl/>
          <w:lang w:bidi="fa-IR"/>
        </w:rPr>
        <w:t xml:space="preserve">اساس برقراری </w:t>
      </w:r>
      <w:r w:rsidRPr="00D23F11">
        <w:rPr>
          <w:rFonts w:hint="cs"/>
          <w:rtl/>
          <w:lang w:bidi="fa-IR"/>
        </w:rPr>
        <w:t>10911</w:t>
      </w:r>
      <w:r w:rsidRPr="00371439">
        <w:rPr>
          <w:rFonts w:hint="cs"/>
          <w:rtl/>
          <w:lang w:bidi="fa-IR"/>
        </w:rPr>
        <w:t xml:space="preserve"> با شرح «</w:t>
      </w:r>
      <w:r w:rsidRPr="00371439">
        <w:rPr>
          <w:rtl/>
          <w:lang w:bidi="fa-IR"/>
        </w:rPr>
        <w:t>بازنشستگ</w:t>
      </w:r>
      <w:r w:rsidRPr="00371439">
        <w:rPr>
          <w:rFonts w:hint="cs"/>
          <w:rtl/>
          <w:lang w:bidi="fa-IR"/>
        </w:rPr>
        <w:t>ی</w:t>
      </w:r>
      <w:r w:rsidRPr="00371439">
        <w:rPr>
          <w:rtl/>
          <w:lang w:bidi="fa-IR"/>
        </w:rPr>
        <w:t xml:space="preserve"> زنان کارگر موضوع بخشنامه </w:t>
      </w:r>
      <w:r w:rsidRPr="00D23F11">
        <w:rPr>
          <w:rtl/>
          <w:lang w:bidi="fa-IR"/>
        </w:rPr>
        <w:t>23</w:t>
      </w:r>
      <w:r w:rsidRPr="00371439">
        <w:rPr>
          <w:rtl/>
          <w:lang w:bidi="fa-IR"/>
        </w:rPr>
        <w:t xml:space="preserve"> مستمر</w:t>
      </w:r>
      <w:r w:rsidRPr="00371439">
        <w:rPr>
          <w:rFonts w:hint="cs"/>
          <w:rtl/>
          <w:lang w:bidi="fa-IR"/>
        </w:rPr>
        <w:t>ی</w:t>
      </w:r>
      <w:r w:rsidRPr="00371439">
        <w:rPr>
          <w:rFonts w:hint="eastAsia"/>
          <w:rtl/>
          <w:lang w:bidi="fa-IR"/>
        </w:rPr>
        <w:t>ها</w:t>
      </w:r>
      <w:r w:rsidRPr="00371439">
        <w:rPr>
          <w:rFonts w:hint="cs"/>
          <w:rtl/>
          <w:lang w:bidi="fa-IR"/>
        </w:rPr>
        <w:t xml:space="preserve">» و اساس برقراری </w:t>
      </w:r>
      <w:r w:rsidRPr="00D23F11">
        <w:rPr>
          <w:rFonts w:hint="cs"/>
          <w:rtl/>
          <w:lang w:bidi="fa-IR"/>
        </w:rPr>
        <w:t>10702</w:t>
      </w:r>
      <w:r w:rsidRPr="00371439">
        <w:rPr>
          <w:rFonts w:hint="cs"/>
          <w:rtl/>
          <w:lang w:bidi="fa-IR"/>
        </w:rPr>
        <w:t xml:space="preserve"> با شرح «</w:t>
      </w:r>
      <w:r w:rsidRPr="00371439">
        <w:rPr>
          <w:rtl/>
        </w:rPr>
        <w:t xml:space="preserve"> </w:t>
      </w:r>
      <w:r w:rsidRPr="00371439">
        <w:rPr>
          <w:rtl/>
          <w:lang w:bidi="fa-IR"/>
        </w:rPr>
        <w:t xml:space="preserve">بند </w:t>
      </w:r>
      <w:r w:rsidRPr="00D23F11">
        <w:rPr>
          <w:rFonts w:hint="cs"/>
          <w:rtl/>
          <w:lang w:bidi="fa-IR"/>
        </w:rPr>
        <w:t>2</w:t>
      </w:r>
      <w:r w:rsidRPr="00371439">
        <w:rPr>
          <w:rtl/>
          <w:lang w:bidi="fa-IR"/>
        </w:rPr>
        <w:t xml:space="preserve"> بخشنامه شماره </w:t>
      </w:r>
      <w:r w:rsidRPr="00D23F11">
        <w:rPr>
          <w:rtl/>
          <w:lang w:bidi="fa-IR"/>
        </w:rPr>
        <w:t>7</w:t>
      </w:r>
      <w:r w:rsidRPr="00371439">
        <w:rPr>
          <w:rtl/>
          <w:lang w:bidi="fa-IR"/>
        </w:rPr>
        <w:t xml:space="preserve"> مستمر</w:t>
      </w:r>
      <w:r w:rsidRPr="00371439">
        <w:rPr>
          <w:rFonts w:hint="cs"/>
          <w:rtl/>
          <w:lang w:bidi="fa-IR"/>
        </w:rPr>
        <w:t>ی</w:t>
      </w:r>
      <w:r w:rsidRPr="00371439">
        <w:rPr>
          <w:rFonts w:hint="eastAsia"/>
          <w:rtl/>
          <w:lang w:bidi="fa-IR"/>
        </w:rPr>
        <w:t>ها</w:t>
      </w:r>
      <w:r w:rsidRPr="00371439">
        <w:rPr>
          <w:rFonts w:hint="cs"/>
          <w:rtl/>
          <w:lang w:bidi="fa-IR"/>
        </w:rPr>
        <w:t xml:space="preserve">»، مربوط به زنان و اساس برقراری </w:t>
      </w:r>
      <w:r w:rsidRPr="00D23F11">
        <w:rPr>
          <w:rFonts w:hint="cs"/>
          <w:rtl/>
          <w:lang w:bidi="fa-IR"/>
        </w:rPr>
        <w:t>10701</w:t>
      </w:r>
      <w:r w:rsidRPr="00371439">
        <w:rPr>
          <w:rFonts w:hint="cs"/>
          <w:rtl/>
          <w:lang w:bidi="fa-IR"/>
        </w:rPr>
        <w:t xml:space="preserve"> با شرح «</w:t>
      </w:r>
      <w:r w:rsidRPr="00371439">
        <w:rPr>
          <w:rtl/>
        </w:rPr>
        <w:t xml:space="preserve"> </w:t>
      </w:r>
      <w:r w:rsidRPr="00371439">
        <w:rPr>
          <w:rtl/>
          <w:lang w:bidi="fa-IR"/>
        </w:rPr>
        <w:t xml:space="preserve">بند </w:t>
      </w:r>
      <w:r w:rsidRPr="00D23F11">
        <w:rPr>
          <w:rtl/>
          <w:lang w:bidi="fa-IR"/>
        </w:rPr>
        <w:t>1</w:t>
      </w:r>
      <w:r w:rsidRPr="00371439">
        <w:rPr>
          <w:rtl/>
          <w:lang w:bidi="fa-IR"/>
        </w:rPr>
        <w:t xml:space="preserve"> بخشنامه شماره </w:t>
      </w:r>
      <w:r w:rsidRPr="00D23F11">
        <w:rPr>
          <w:rtl/>
          <w:lang w:bidi="fa-IR"/>
        </w:rPr>
        <w:t>7</w:t>
      </w:r>
      <w:r w:rsidRPr="00371439">
        <w:rPr>
          <w:rtl/>
          <w:lang w:bidi="fa-IR"/>
        </w:rPr>
        <w:t xml:space="preserve"> مستمر</w:t>
      </w:r>
      <w:r w:rsidRPr="00371439">
        <w:rPr>
          <w:rFonts w:hint="cs"/>
          <w:rtl/>
          <w:lang w:bidi="fa-IR"/>
        </w:rPr>
        <w:t>ی</w:t>
      </w:r>
      <w:r w:rsidRPr="00371439">
        <w:rPr>
          <w:rFonts w:hint="eastAsia"/>
          <w:rtl/>
          <w:lang w:bidi="fa-IR"/>
        </w:rPr>
        <w:t>ها</w:t>
      </w:r>
      <w:r w:rsidRPr="00371439">
        <w:rPr>
          <w:rFonts w:hint="cs"/>
          <w:rtl/>
          <w:lang w:bidi="fa-IR"/>
        </w:rPr>
        <w:t xml:space="preserve">» مربوط به مردان است که در این موارد کدهای نامتناسب اصلاح گردید. </w:t>
      </w:r>
    </w:p>
    <w:p w14:paraId="5E1F76BA" w14:textId="2AECC285" w:rsidR="00DA0A5C" w:rsidRPr="00371439" w:rsidRDefault="00DA0A5C" w:rsidP="00C00B4A">
      <w:pPr>
        <w:numPr>
          <w:ilvl w:val="0"/>
          <w:numId w:val="9"/>
        </w:numPr>
        <w:bidi/>
        <w:spacing w:after="200" w:line="276" w:lineRule="auto"/>
        <w:ind w:left="566"/>
        <w:contextualSpacing/>
        <w:jc w:val="lowKashida"/>
        <w:rPr>
          <w:rFonts w:eastAsia="Calibri"/>
          <w:sz w:val="24"/>
        </w:rPr>
      </w:pPr>
      <w:r w:rsidRPr="00371439">
        <w:rPr>
          <w:rFonts w:eastAsia="Calibri" w:hint="cs"/>
          <w:b/>
          <w:bCs/>
          <w:sz w:val="24"/>
          <w:rtl/>
        </w:rPr>
        <w:t>سابقه اصلی:</w:t>
      </w:r>
      <w:r w:rsidRPr="00371439">
        <w:rPr>
          <w:rFonts w:eastAsia="Calibri" w:hint="cs"/>
          <w:sz w:val="24"/>
          <w:rtl/>
        </w:rPr>
        <w:t xml:space="preserve"> حداقل سابقه معادل </w:t>
      </w:r>
      <w:r w:rsidRPr="00D23F11">
        <w:rPr>
          <w:rFonts w:eastAsia="Calibri" w:hint="cs"/>
          <w:sz w:val="24"/>
          <w:rtl/>
          <w:lang w:bidi="fa-IR"/>
        </w:rPr>
        <w:t>10</w:t>
      </w:r>
      <w:r w:rsidRPr="00371439">
        <w:rPr>
          <w:rFonts w:eastAsia="Calibri" w:hint="cs"/>
          <w:sz w:val="24"/>
          <w:rtl/>
        </w:rPr>
        <w:t xml:space="preserve"> سال در نظر گرفته شده است.</w:t>
      </w:r>
      <w:r w:rsidRPr="00371439">
        <w:rPr>
          <w:rFonts w:hint="cs"/>
          <w:rtl/>
          <w:lang w:bidi="fa-IR"/>
        </w:rPr>
        <w:t xml:space="preserve"> </w:t>
      </w:r>
    </w:p>
    <w:p w14:paraId="781AB8F9" w14:textId="282B1E96" w:rsidR="00DA0A5C" w:rsidRPr="00371439" w:rsidRDefault="00DA0A5C" w:rsidP="00C00B4A">
      <w:pPr>
        <w:numPr>
          <w:ilvl w:val="0"/>
          <w:numId w:val="9"/>
        </w:numPr>
        <w:bidi/>
        <w:spacing w:after="200" w:line="276" w:lineRule="auto"/>
        <w:ind w:left="566"/>
        <w:contextualSpacing/>
        <w:jc w:val="lowKashida"/>
        <w:rPr>
          <w:rFonts w:eastAsia="Calibri"/>
          <w:sz w:val="24"/>
        </w:rPr>
      </w:pPr>
      <w:r w:rsidRPr="00371439">
        <w:rPr>
          <w:rFonts w:eastAsia="Calibri" w:hint="cs"/>
          <w:b/>
          <w:bCs/>
          <w:sz w:val="24"/>
          <w:rtl/>
        </w:rPr>
        <w:t>اساس برقراری:</w:t>
      </w:r>
      <w:r w:rsidRPr="00371439">
        <w:rPr>
          <w:rFonts w:eastAsia="Calibri" w:hint="cs"/>
          <w:sz w:val="24"/>
          <w:rtl/>
        </w:rPr>
        <w:t xml:space="preserve"> کد اساس برقراری می</w:t>
      </w:r>
      <w:r w:rsidR="00BF39AC">
        <w:rPr>
          <w:rFonts w:eastAsia="Calibri" w:hint="cs"/>
          <w:sz w:val="24"/>
          <w:rtl/>
        </w:rPr>
        <w:t>‌</w:t>
      </w:r>
      <w:r w:rsidRPr="00371439">
        <w:rPr>
          <w:rFonts w:eastAsia="Calibri" w:hint="cs"/>
          <w:sz w:val="24"/>
          <w:rtl/>
        </w:rPr>
        <w:t xml:space="preserve">بایست </w:t>
      </w:r>
      <w:r w:rsidR="0035784C" w:rsidRPr="00371439">
        <w:rPr>
          <w:rFonts w:eastAsia="Calibri" w:hint="cs"/>
          <w:sz w:val="24"/>
          <w:rtl/>
        </w:rPr>
        <w:t xml:space="preserve">با رقم </w:t>
      </w:r>
      <w:r w:rsidR="0035784C" w:rsidRPr="00D23F11">
        <w:rPr>
          <w:rFonts w:eastAsia="Calibri" w:hint="cs"/>
          <w:sz w:val="24"/>
          <w:rtl/>
          <w:lang w:bidi="fa-IR"/>
        </w:rPr>
        <w:t>10</w:t>
      </w:r>
      <w:r w:rsidR="0035784C" w:rsidRPr="00371439">
        <w:rPr>
          <w:rFonts w:eastAsia="Calibri" w:hint="cs"/>
          <w:sz w:val="24"/>
          <w:rtl/>
        </w:rPr>
        <w:t xml:space="preserve"> آغاز </w:t>
      </w:r>
      <w:r w:rsidR="00D47D33">
        <w:rPr>
          <w:rFonts w:eastAsia="Calibri" w:hint="cs"/>
          <w:sz w:val="24"/>
          <w:rtl/>
        </w:rPr>
        <w:t>شد و جزء مقادیر تعریف شده در سیستم باشد.</w:t>
      </w:r>
      <w:r w:rsidR="0035784C" w:rsidRPr="00371439">
        <w:rPr>
          <w:rFonts w:eastAsia="Calibri" w:hint="cs"/>
          <w:sz w:val="24"/>
          <w:rtl/>
        </w:rPr>
        <w:t xml:space="preserve"> سایر کدها جزء کدهای نامشخص </w:t>
      </w:r>
      <w:r w:rsidRPr="00371439">
        <w:rPr>
          <w:rFonts w:eastAsia="Calibri" w:hint="cs"/>
          <w:sz w:val="24"/>
          <w:rtl/>
        </w:rPr>
        <w:t>در نظر گرفته می</w:t>
      </w:r>
      <w:r w:rsidR="00BF39AC">
        <w:rPr>
          <w:rFonts w:eastAsia="Calibri" w:hint="cs"/>
          <w:sz w:val="24"/>
          <w:rtl/>
        </w:rPr>
        <w:t>‌</w:t>
      </w:r>
      <w:r w:rsidRPr="00371439">
        <w:rPr>
          <w:rFonts w:eastAsia="Calibri" w:hint="cs"/>
          <w:sz w:val="24"/>
          <w:rtl/>
        </w:rPr>
        <w:t>شود.</w:t>
      </w:r>
    </w:p>
    <w:p w14:paraId="25702377" w14:textId="6FA69D82" w:rsidR="00DA0A5C" w:rsidRPr="00371439" w:rsidRDefault="00DA0A5C" w:rsidP="00C00B4A">
      <w:pPr>
        <w:numPr>
          <w:ilvl w:val="0"/>
          <w:numId w:val="9"/>
        </w:numPr>
        <w:bidi/>
        <w:spacing w:after="200" w:line="276" w:lineRule="auto"/>
        <w:ind w:left="561" w:hanging="357"/>
        <w:jc w:val="lowKashida"/>
        <w:rPr>
          <w:rtl/>
          <w:lang w:bidi="fa-IR"/>
        </w:rPr>
      </w:pPr>
      <w:r w:rsidRPr="00371439">
        <w:rPr>
          <w:rFonts w:eastAsia="Calibri" w:hint="cs"/>
          <w:b/>
          <w:bCs/>
          <w:sz w:val="24"/>
          <w:rtl/>
        </w:rPr>
        <w:t>مستمری</w:t>
      </w:r>
      <w:r w:rsidRPr="00371439">
        <w:rPr>
          <w:rFonts w:hint="cs"/>
          <w:b/>
          <w:bCs/>
          <w:rtl/>
          <w:lang w:bidi="fa-IR"/>
        </w:rPr>
        <w:t>:</w:t>
      </w:r>
      <w:r w:rsidR="0035784C" w:rsidRPr="00371439">
        <w:rPr>
          <w:rFonts w:hint="cs"/>
          <w:b/>
          <w:bCs/>
          <w:rtl/>
          <w:lang w:bidi="fa-IR"/>
        </w:rPr>
        <w:t xml:space="preserve"> </w:t>
      </w:r>
      <w:r w:rsidR="0035784C" w:rsidRPr="00371439">
        <w:rPr>
          <w:rFonts w:hint="cs"/>
          <w:rtl/>
          <w:lang w:bidi="fa-IR"/>
        </w:rPr>
        <w:t>حداقل</w:t>
      </w:r>
      <w:r w:rsidR="00172C3A" w:rsidRPr="00371439">
        <w:rPr>
          <w:rFonts w:hint="cs"/>
          <w:b/>
          <w:bCs/>
          <w:rtl/>
          <w:lang w:bidi="fa-IR"/>
        </w:rPr>
        <w:t xml:space="preserve"> </w:t>
      </w:r>
      <w:r w:rsidRPr="00371439">
        <w:rPr>
          <w:rFonts w:hint="cs"/>
          <w:rtl/>
          <w:lang w:bidi="fa-IR"/>
        </w:rPr>
        <w:t>مقد</w:t>
      </w:r>
      <w:r w:rsidR="00BF39AC">
        <w:rPr>
          <w:rFonts w:hint="cs"/>
          <w:rtl/>
          <w:lang w:bidi="fa-IR"/>
        </w:rPr>
        <w:t>ا</w:t>
      </w:r>
      <w:r w:rsidRPr="00371439">
        <w:rPr>
          <w:rFonts w:hint="cs"/>
          <w:rtl/>
          <w:lang w:bidi="fa-IR"/>
        </w:rPr>
        <w:t xml:space="preserve">ر </w:t>
      </w:r>
      <w:r w:rsidR="0035784C" w:rsidRPr="00371439">
        <w:rPr>
          <w:rFonts w:hint="cs"/>
          <w:rtl/>
          <w:lang w:bidi="fa-IR"/>
        </w:rPr>
        <w:t xml:space="preserve">مستمری بازنشستگان معادل </w:t>
      </w:r>
      <w:r w:rsidRPr="00371439">
        <w:rPr>
          <w:rFonts w:hint="cs"/>
          <w:rtl/>
          <w:lang w:bidi="fa-IR"/>
        </w:rPr>
        <w:t>یک سوم حداقل دستمزد</w:t>
      </w:r>
      <w:r w:rsidR="0035784C" w:rsidRPr="00371439">
        <w:rPr>
          <w:rFonts w:hint="cs"/>
          <w:rtl/>
          <w:lang w:bidi="fa-IR"/>
        </w:rPr>
        <w:t xml:space="preserve"> در نظر گرفته می شود. </w:t>
      </w:r>
    </w:p>
    <w:p w14:paraId="37F6FD23" w14:textId="50668098" w:rsidR="00964512" w:rsidRPr="00217986" w:rsidRDefault="00964512" w:rsidP="00C00B4A">
      <w:pPr>
        <w:numPr>
          <w:ilvl w:val="0"/>
          <w:numId w:val="4"/>
        </w:numPr>
        <w:bidi/>
        <w:spacing w:before="240" w:after="0" w:line="276" w:lineRule="auto"/>
        <w:ind w:left="425" w:hanging="357"/>
        <w:jc w:val="lowKashida"/>
        <w:rPr>
          <w:rFonts w:eastAsia="Calibri"/>
          <w:b/>
          <w:bCs/>
          <w:sz w:val="24"/>
        </w:rPr>
      </w:pPr>
      <w:r w:rsidRPr="00217986">
        <w:rPr>
          <w:rFonts w:eastAsia="Calibri" w:hint="cs"/>
          <w:b/>
          <w:bCs/>
          <w:sz w:val="24"/>
          <w:rtl/>
        </w:rPr>
        <w:t>مجموعه داده ازکارافتادگان</w:t>
      </w:r>
      <w:r w:rsidR="00217986" w:rsidRPr="00217986">
        <w:rPr>
          <w:rFonts w:eastAsia="Calibri" w:hint="cs"/>
          <w:b/>
          <w:bCs/>
          <w:sz w:val="24"/>
          <w:rtl/>
        </w:rPr>
        <w:t xml:space="preserve"> فعال</w:t>
      </w:r>
      <w:r w:rsidRPr="00217986">
        <w:rPr>
          <w:rFonts w:eastAsia="Calibri" w:hint="cs"/>
          <w:b/>
          <w:bCs/>
          <w:sz w:val="24"/>
          <w:rtl/>
        </w:rPr>
        <w:t xml:space="preserve">: </w:t>
      </w:r>
    </w:p>
    <w:p w14:paraId="7975DDF4" w14:textId="77777777" w:rsidR="0050289F" w:rsidRPr="00371439" w:rsidRDefault="0050289F" w:rsidP="00C00B4A">
      <w:pPr>
        <w:numPr>
          <w:ilvl w:val="0"/>
          <w:numId w:val="9"/>
        </w:numPr>
        <w:bidi/>
        <w:spacing w:after="0" w:line="276" w:lineRule="auto"/>
        <w:ind w:left="566"/>
        <w:contextualSpacing/>
        <w:jc w:val="lowKashida"/>
        <w:rPr>
          <w:rFonts w:eastAsia="Calibri"/>
          <w:sz w:val="24"/>
          <w:rtl/>
        </w:rPr>
      </w:pPr>
      <w:r w:rsidRPr="00371439">
        <w:rPr>
          <w:rFonts w:eastAsia="Calibri" w:hint="cs"/>
          <w:b/>
          <w:bCs/>
          <w:sz w:val="24"/>
          <w:rtl/>
        </w:rPr>
        <w:t>جنسیت</w:t>
      </w:r>
      <w:r w:rsidRPr="00371439">
        <w:rPr>
          <w:rFonts w:eastAsia="Calibri"/>
          <w:sz w:val="24"/>
        </w:rPr>
        <w:t>:</w:t>
      </w:r>
      <w:r w:rsidRPr="00371439">
        <w:rPr>
          <w:rFonts w:eastAsia="Calibri" w:hint="cs"/>
          <w:b/>
          <w:bCs/>
          <w:sz w:val="24"/>
          <w:rtl/>
        </w:rPr>
        <w:t xml:space="preserve"> </w:t>
      </w:r>
      <w:r w:rsidRPr="00371439">
        <w:rPr>
          <w:rFonts w:eastAsia="Calibri" w:hint="cs"/>
          <w:sz w:val="24"/>
          <w:rtl/>
        </w:rPr>
        <w:t xml:space="preserve">کد ثبت شده در مورد جنسیت می بایست یکی از کدهای </w:t>
      </w:r>
      <w:r w:rsidRPr="00D23F11">
        <w:rPr>
          <w:rFonts w:eastAsia="Calibri" w:hint="cs"/>
          <w:sz w:val="24"/>
          <w:rtl/>
          <w:lang w:bidi="fa-IR"/>
        </w:rPr>
        <w:t>1</w:t>
      </w:r>
      <w:r w:rsidRPr="00371439">
        <w:rPr>
          <w:rFonts w:eastAsia="Calibri" w:hint="cs"/>
          <w:sz w:val="24"/>
          <w:rtl/>
        </w:rPr>
        <w:t xml:space="preserve"> یا </w:t>
      </w:r>
      <w:r w:rsidRPr="00D23F11">
        <w:rPr>
          <w:rFonts w:eastAsia="Calibri" w:hint="cs"/>
          <w:sz w:val="24"/>
          <w:rtl/>
          <w:lang w:bidi="fa-IR"/>
        </w:rPr>
        <w:t>2</w:t>
      </w:r>
      <w:r w:rsidRPr="00371439">
        <w:rPr>
          <w:rFonts w:eastAsia="Calibri" w:hint="cs"/>
          <w:sz w:val="24"/>
          <w:rtl/>
        </w:rPr>
        <w:t xml:space="preserve"> باشد (کد </w:t>
      </w:r>
      <w:r w:rsidRPr="00D23F11">
        <w:rPr>
          <w:rFonts w:eastAsia="Calibri" w:hint="cs"/>
          <w:sz w:val="24"/>
          <w:rtl/>
          <w:lang w:bidi="fa-IR"/>
        </w:rPr>
        <w:t>1</w:t>
      </w:r>
      <w:r w:rsidRPr="00371439">
        <w:rPr>
          <w:rFonts w:eastAsia="Calibri" w:hint="cs"/>
          <w:sz w:val="24"/>
          <w:rtl/>
        </w:rPr>
        <w:t xml:space="preserve"> به عنوان مرد و کد </w:t>
      </w:r>
      <w:r w:rsidRPr="00D23F11">
        <w:rPr>
          <w:rFonts w:eastAsia="Calibri" w:hint="cs"/>
          <w:sz w:val="24"/>
          <w:rtl/>
          <w:lang w:bidi="fa-IR"/>
        </w:rPr>
        <w:t>2</w:t>
      </w:r>
      <w:r w:rsidRPr="00371439">
        <w:rPr>
          <w:rFonts w:eastAsia="Calibri" w:hint="cs"/>
          <w:sz w:val="24"/>
          <w:rtl/>
        </w:rPr>
        <w:t xml:space="preserve"> به عنوان زن در نظر گرفته می شود).</w:t>
      </w:r>
    </w:p>
    <w:p w14:paraId="5D4D06A5" w14:textId="203D0DB5" w:rsidR="0050289F" w:rsidRPr="00371439" w:rsidRDefault="0050289F" w:rsidP="00C00B4A">
      <w:pPr>
        <w:numPr>
          <w:ilvl w:val="0"/>
          <w:numId w:val="9"/>
        </w:numPr>
        <w:bidi/>
        <w:spacing w:after="200" w:line="276" w:lineRule="auto"/>
        <w:ind w:left="561" w:hanging="357"/>
        <w:jc w:val="lowKashida"/>
        <w:rPr>
          <w:rFonts w:eastAsia="Calibri"/>
          <w:sz w:val="24"/>
        </w:rPr>
      </w:pPr>
      <w:r w:rsidRPr="00371439">
        <w:rPr>
          <w:rFonts w:eastAsia="Calibri" w:hint="cs"/>
          <w:b/>
          <w:bCs/>
          <w:sz w:val="24"/>
          <w:rtl/>
        </w:rPr>
        <w:t>اساس برقراری:</w:t>
      </w:r>
      <w:r w:rsidRPr="00371439">
        <w:rPr>
          <w:rFonts w:eastAsia="Calibri" w:hint="cs"/>
          <w:sz w:val="24"/>
          <w:rtl/>
        </w:rPr>
        <w:t xml:space="preserve"> کد اساس برقراری می بایست یکی از کدهای مربوط به ازکارافتادگان </w:t>
      </w:r>
      <w:r w:rsidR="006D239F" w:rsidRPr="00371439">
        <w:rPr>
          <w:rFonts w:eastAsia="Calibri" w:hint="cs"/>
          <w:sz w:val="24"/>
          <w:rtl/>
        </w:rPr>
        <w:t xml:space="preserve">بوده و دو رقم اول آن </w:t>
      </w:r>
      <w:r w:rsidR="006D239F" w:rsidRPr="00D23F11">
        <w:rPr>
          <w:rFonts w:eastAsia="Calibri" w:hint="cs"/>
          <w:sz w:val="24"/>
          <w:rtl/>
          <w:lang w:bidi="fa-IR"/>
        </w:rPr>
        <w:t>11</w:t>
      </w:r>
      <w:r w:rsidR="006D239F" w:rsidRPr="00371439">
        <w:rPr>
          <w:rFonts w:eastAsia="Calibri" w:hint="cs"/>
          <w:sz w:val="24"/>
          <w:rtl/>
        </w:rPr>
        <w:t xml:space="preserve">، </w:t>
      </w:r>
      <w:r w:rsidR="006D239F" w:rsidRPr="00D23F11">
        <w:rPr>
          <w:rFonts w:eastAsia="Calibri" w:hint="cs"/>
          <w:sz w:val="24"/>
          <w:rtl/>
          <w:lang w:bidi="fa-IR"/>
        </w:rPr>
        <w:t>12</w:t>
      </w:r>
      <w:r w:rsidR="006D239F" w:rsidRPr="00371439">
        <w:rPr>
          <w:rFonts w:eastAsia="Calibri" w:hint="cs"/>
          <w:sz w:val="24"/>
          <w:rtl/>
        </w:rPr>
        <w:t xml:space="preserve"> یا </w:t>
      </w:r>
      <w:r w:rsidR="006D239F" w:rsidRPr="00D23F11">
        <w:rPr>
          <w:rFonts w:eastAsia="Calibri" w:hint="cs"/>
          <w:sz w:val="24"/>
          <w:rtl/>
          <w:lang w:bidi="fa-IR"/>
        </w:rPr>
        <w:t>13</w:t>
      </w:r>
      <w:r w:rsidR="006D239F" w:rsidRPr="00371439">
        <w:rPr>
          <w:rFonts w:eastAsia="Calibri" w:hint="cs"/>
          <w:sz w:val="24"/>
          <w:rtl/>
        </w:rPr>
        <w:t xml:space="preserve"> باشد.</w:t>
      </w:r>
      <w:r w:rsidRPr="00371439">
        <w:rPr>
          <w:rFonts w:eastAsia="Calibri" w:hint="cs"/>
          <w:sz w:val="24"/>
          <w:rtl/>
        </w:rPr>
        <w:t xml:space="preserve"> </w:t>
      </w:r>
    </w:p>
    <w:p w14:paraId="25D29896" w14:textId="7C9ABBF6" w:rsidR="0050289F" w:rsidRPr="00371439" w:rsidRDefault="0050289F" w:rsidP="00C00B4A">
      <w:pPr>
        <w:numPr>
          <w:ilvl w:val="0"/>
          <w:numId w:val="4"/>
        </w:numPr>
        <w:bidi/>
        <w:spacing w:before="240" w:after="0" w:line="276" w:lineRule="auto"/>
        <w:ind w:left="425" w:hanging="357"/>
        <w:jc w:val="lowKashida"/>
        <w:rPr>
          <w:rFonts w:eastAsia="Calibri"/>
          <w:sz w:val="24"/>
        </w:rPr>
      </w:pPr>
      <w:r w:rsidRPr="00371439">
        <w:rPr>
          <w:rFonts w:eastAsia="Calibri" w:hint="cs"/>
          <w:b/>
          <w:bCs/>
          <w:sz w:val="24"/>
          <w:rtl/>
        </w:rPr>
        <w:t xml:space="preserve">مجموعه داده </w:t>
      </w:r>
      <w:r w:rsidR="00172345">
        <w:rPr>
          <w:rFonts w:eastAsia="Calibri" w:hint="cs"/>
          <w:b/>
          <w:bCs/>
          <w:sz w:val="24"/>
          <w:rtl/>
        </w:rPr>
        <w:t>پرونده‌های فعال فوت</w:t>
      </w:r>
      <w:r w:rsidRPr="00371439">
        <w:rPr>
          <w:rFonts w:eastAsia="Calibri" w:hint="cs"/>
          <w:b/>
          <w:bCs/>
          <w:sz w:val="24"/>
          <w:rtl/>
        </w:rPr>
        <w:t xml:space="preserve">: </w:t>
      </w:r>
    </w:p>
    <w:p w14:paraId="487CFB9F" w14:textId="2EE56403" w:rsidR="0050289F" w:rsidRPr="0031046C" w:rsidRDefault="0050289F" w:rsidP="00C00B4A">
      <w:pPr>
        <w:numPr>
          <w:ilvl w:val="0"/>
          <w:numId w:val="9"/>
        </w:numPr>
        <w:bidi/>
        <w:spacing w:after="0" w:line="276" w:lineRule="auto"/>
        <w:ind w:left="566"/>
        <w:contextualSpacing/>
        <w:jc w:val="lowKashida"/>
        <w:rPr>
          <w:rFonts w:eastAsia="Calibri"/>
          <w:sz w:val="24"/>
          <w:rtl/>
        </w:rPr>
      </w:pPr>
      <w:r w:rsidRPr="0031046C">
        <w:rPr>
          <w:rFonts w:eastAsia="Calibri" w:hint="cs"/>
          <w:b/>
          <w:bCs/>
          <w:sz w:val="24"/>
          <w:rtl/>
        </w:rPr>
        <w:t>جنسیت</w:t>
      </w:r>
      <w:r w:rsidRPr="0031046C">
        <w:rPr>
          <w:rFonts w:eastAsia="Calibri"/>
          <w:sz w:val="24"/>
        </w:rPr>
        <w:t>:</w:t>
      </w:r>
      <w:r w:rsidRPr="0031046C">
        <w:rPr>
          <w:rFonts w:eastAsia="Calibri" w:hint="cs"/>
          <w:b/>
          <w:bCs/>
          <w:sz w:val="24"/>
          <w:rtl/>
        </w:rPr>
        <w:t xml:space="preserve"> </w:t>
      </w:r>
      <w:r w:rsidRPr="0031046C">
        <w:rPr>
          <w:rFonts w:eastAsia="Calibri" w:hint="cs"/>
          <w:sz w:val="24"/>
          <w:rtl/>
        </w:rPr>
        <w:t xml:space="preserve">کد ثبت شده در مورد جنسیت می بایست یکی از کدهای </w:t>
      </w:r>
      <w:r w:rsidRPr="00D23F11">
        <w:rPr>
          <w:rFonts w:eastAsia="Calibri" w:hint="cs"/>
          <w:sz w:val="24"/>
          <w:rtl/>
          <w:lang w:bidi="fa-IR"/>
        </w:rPr>
        <w:t>1</w:t>
      </w:r>
      <w:r w:rsidRPr="0031046C">
        <w:rPr>
          <w:rFonts w:eastAsia="Calibri" w:hint="cs"/>
          <w:sz w:val="24"/>
          <w:rtl/>
        </w:rPr>
        <w:t xml:space="preserve"> یا </w:t>
      </w:r>
      <w:r w:rsidRPr="00D23F11">
        <w:rPr>
          <w:rFonts w:eastAsia="Calibri" w:hint="cs"/>
          <w:sz w:val="24"/>
          <w:rtl/>
          <w:lang w:bidi="fa-IR"/>
        </w:rPr>
        <w:t>2</w:t>
      </w:r>
      <w:r w:rsidRPr="0031046C">
        <w:rPr>
          <w:rFonts w:eastAsia="Calibri" w:hint="cs"/>
          <w:sz w:val="24"/>
          <w:rtl/>
        </w:rPr>
        <w:t xml:space="preserve"> باشد (کد </w:t>
      </w:r>
      <w:r w:rsidRPr="00D23F11">
        <w:rPr>
          <w:rFonts w:eastAsia="Calibri" w:hint="cs"/>
          <w:sz w:val="24"/>
          <w:rtl/>
          <w:lang w:bidi="fa-IR"/>
        </w:rPr>
        <w:t>1</w:t>
      </w:r>
      <w:r w:rsidRPr="0031046C">
        <w:rPr>
          <w:rFonts w:eastAsia="Calibri" w:hint="cs"/>
          <w:sz w:val="24"/>
          <w:rtl/>
        </w:rPr>
        <w:t xml:space="preserve"> به عنوان مرد و کد </w:t>
      </w:r>
      <w:r w:rsidRPr="00D23F11">
        <w:rPr>
          <w:rFonts w:eastAsia="Calibri" w:hint="cs"/>
          <w:sz w:val="24"/>
          <w:rtl/>
          <w:lang w:bidi="fa-IR"/>
        </w:rPr>
        <w:t>2</w:t>
      </w:r>
      <w:r w:rsidRPr="0031046C">
        <w:rPr>
          <w:rFonts w:eastAsia="Calibri" w:hint="cs"/>
          <w:sz w:val="24"/>
          <w:rtl/>
        </w:rPr>
        <w:t xml:space="preserve"> به عنوان زن در نظر گرفته می شود).</w:t>
      </w:r>
    </w:p>
    <w:p w14:paraId="5E8C067E" w14:textId="77F061EC" w:rsidR="0050289F" w:rsidRPr="00AB7ED3" w:rsidRDefault="0050289F" w:rsidP="00C00B4A">
      <w:pPr>
        <w:numPr>
          <w:ilvl w:val="0"/>
          <w:numId w:val="9"/>
        </w:numPr>
        <w:bidi/>
        <w:spacing w:after="200" w:line="276" w:lineRule="auto"/>
        <w:ind w:left="561" w:hanging="357"/>
        <w:jc w:val="lowKashida"/>
        <w:rPr>
          <w:rFonts w:eastAsia="Calibri"/>
          <w:sz w:val="24"/>
        </w:rPr>
      </w:pPr>
      <w:r w:rsidRPr="00AB7ED3">
        <w:rPr>
          <w:rFonts w:eastAsia="Calibri" w:hint="cs"/>
          <w:b/>
          <w:bCs/>
          <w:sz w:val="24"/>
          <w:rtl/>
        </w:rPr>
        <w:t>اساس برقراری:</w:t>
      </w:r>
      <w:r w:rsidRPr="00AB7ED3">
        <w:rPr>
          <w:rFonts w:eastAsia="Calibri" w:hint="cs"/>
          <w:sz w:val="24"/>
          <w:rtl/>
        </w:rPr>
        <w:t xml:space="preserve"> کد اساس برقراری می بایست یکی از کدهای مربوط به </w:t>
      </w:r>
      <w:r w:rsidR="00172345">
        <w:rPr>
          <w:rFonts w:eastAsia="Calibri" w:hint="cs"/>
          <w:sz w:val="24"/>
          <w:rtl/>
        </w:rPr>
        <w:t>پرونده‌های فعال فوت</w:t>
      </w:r>
      <w:r w:rsidRPr="00AB7ED3">
        <w:rPr>
          <w:rFonts w:eastAsia="Calibri" w:hint="cs"/>
          <w:sz w:val="24"/>
          <w:rtl/>
        </w:rPr>
        <w:t xml:space="preserve"> </w:t>
      </w:r>
      <w:r w:rsidR="0044462B" w:rsidRPr="00AB7ED3">
        <w:rPr>
          <w:rFonts w:eastAsia="Calibri" w:hint="cs"/>
          <w:sz w:val="24"/>
          <w:rtl/>
        </w:rPr>
        <w:t xml:space="preserve">بوده و دو رقم اول آن </w:t>
      </w:r>
      <w:r w:rsidR="0044462B" w:rsidRPr="00D23F11">
        <w:rPr>
          <w:rFonts w:eastAsia="Calibri" w:hint="cs"/>
          <w:sz w:val="24"/>
          <w:rtl/>
          <w:lang w:bidi="fa-IR"/>
        </w:rPr>
        <w:t>15</w:t>
      </w:r>
      <w:r w:rsidR="0044462B" w:rsidRPr="00AB7ED3">
        <w:rPr>
          <w:rFonts w:eastAsia="Calibri" w:hint="cs"/>
          <w:sz w:val="24"/>
          <w:rtl/>
        </w:rPr>
        <w:t xml:space="preserve"> </w:t>
      </w:r>
      <w:r w:rsidRPr="00AB7ED3">
        <w:rPr>
          <w:rFonts w:eastAsia="Calibri" w:hint="cs"/>
          <w:sz w:val="24"/>
          <w:rtl/>
        </w:rPr>
        <w:t>باشد</w:t>
      </w:r>
      <w:r w:rsidR="0044462B" w:rsidRPr="00AB7ED3">
        <w:rPr>
          <w:rFonts w:eastAsia="Calibri" w:hint="cs"/>
          <w:sz w:val="24"/>
          <w:rtl/>
        </w:rPr>
        <w:t>.</w:t>
      </w:r>
      <w:r w:rsidRPr="00AB7ED3">
        <w:rPr>
          <w:rFonts w:eastAsia="Calibri" w:hint="cs"/>
          <w:sz w:val="24"/>
          <w:rtl/>
        </w:rPr>
        <w:t xml:space="preserve"> </w:t>
      </w:r>
    </w:p>
    <w:p w14:paraId="6CE47C10" w14:textId="60DDF2D0" w:rsidR="00D1302C" w:rsidRDefault="00D1302C" w:rsidP="00C00B4A">
      <w:pPr>
        <w:bidi/>
        <w:rPr>
          <w:rFonts w:eastAsia="Calibri"/>
          <w:rtl/>
          <w:lang w:bidi="fa-IR"/>
        </w:rPr>
      </w:pPr>
      <w:r>
        <w:rPr>
          <w:rFonts w:eastAsia="Calibri"/>
          <w:rtl/>
          <w:lang w:bidi="fa-IR"/>
        </w:rPr>
        <w:br w:type="page"/>
      </w:r>
    </w:p>
    <w:p w14:paraId="7FF8E9A4" w14:textId="77777777" w:rsidR="00341A8A" w:rsidRPr="00E5140B" w:rsidRDefault="00341A8A" w:rsidP="00571255">
      <w:pPr>
        <w:pStyle w:val="Heading2"/>
        <w:ind w:left="232"/>
        <w:rPr>
          <w:rtl/>
        </w:rPr>
      </w:pPr>
      <w:bookmarkStart w:id="48" w:name="_Toc535308375"/>
      <w:bookmarkStart w:id="49" w:name="_Toc23164294"/>
      <w:bookmarkStart w:id="50" w:name="_Toc23351501"/>
      <w:bookmarkStart w:id="51" w:name="_Toc51759307"/>
      <w:bookmarkStart w:id="52" w:name="_Toc186360278"/>
      <w:r w:rsidRPr="00E5140B">
        <w:rPr>
          <w:rFonts w:hint="cs"/>
          <w:rtl/>
        </w:rPr>
        <w:lastRenderedPageBreak/>
        <w:t>تصویر کلی از مستمری بگیران</w:t>
      </w:r>
      <w:bookmarkEnd w:id="48"/>
      <w:bookmarkEnd w:id="49"/>
      <w:bookmarkEnd w:id="50"/>
      <w:bookmarkEnd w:id="51"/>
      <w:bookmarkEnd w:id="52"/>
    </w:p>
    <w:p w14:paraId="1C10578B" w14:textId="1074ED72" w:rsidR="00E11EAC" w:rsidRPr="00BA7A83" w:rsidRDefault="0077533A" w:rsidP="00E70BC9">
      <w:pPr>
        <w:bidi/>
        <w:spacing w:after="0" w:line="276" w:lineRule="auto"/>
        <w:jc w:val="both"/>
        <w:rPr>
          <w:rFonts w:ascii="NPIYaghoot" w:eastAsia="Calibri" w:hAnsi="NPIYaghoot"/>
          <w:sz w:val="24"/>
          <w:rtl/>
          <w:lang w:bidi="fa-IR"/>
        </w:rPr>
      </w:pPr>
      <w:r w:rsidRPr="00BA7A83">
        <w:rPr>
          <w:rFonts w:ascii="NPIYaghoot" w:eastAsia="Calibri" w:hAnsi="NPIYaghoot" w:hint="cs"/>
          <w:sz w:val="24"/>
          <w:rtl/>
          <w:lang w:bidi="fa-IR"/>
        </w:rPr>
        <w:t xml:space="preserve">سالنامه آماری سازمان که رسمی ترین مرجع انتشار آمار سازمان </w:t>
      </w:r>
      <w:r w:rsidR="00E11EAC" w:rsidRPr="00BA7A83">
        <w:rPr>
          <w:rFonts w:ascii="NPIYaghoot" w:eastAsia="Calibri" w:hAnsi="NPIYaghoot" w:hint="cs"/>
          <w:sz w:val="24"/>
          <w:rtl/>
          <w:lang w:bidi="fa-IR"/>
        </w:rPr>
        <w:t>در نظر گرفته می شود</w:t>
      </w:r>
      <w:r w:rsidRPr="00BA7A83">
        <w:rPr>
          <w:rFonts w:ascii="NPIYaghoot" w:eastAsia="Calibri" w:hAnsi="NPIYaghoot" w:hint="cs"/>
          <w:sz w:val="24"/>
          <w:rtl/>
          <w:lang w:bidi="fa-IR"/>
        </w:rPr>
        <w:t xml:space="preserve">، هر ساله احکام مستمری فعال در پایان آن سال را شمارش و اعلام می نماید. </w:t>
      </w:r>
      <w:r w:rsidR="00E11EAC" w:rsidRPr="00BA7A83">
        <w:rPr>
          <w:rFonts w:ascii="NPIYaghoot" w:eastAsia="Calibri" w:hAnsi="NPIYaghoot" w:hint="cs"/>
          <w:sz w:val="24"/>
          <w:rtl/>
          <w:lang w:bidi="fa-IR"/>
        </w:rPr>
        <w:t xml:space="preserve">سالنامه آماری سال 1402 نشان می دهد تعداد بازنشستگان 2,834,349، تعداد ازکارافتادگان 147,307 و تعداد پرونده‌های فوت 1,169,232 بوده که درنتیجه مجموع تعداد پرونده های مستمری 4,150,888 است. </w:t>
      </w:r>
    </w:p>
    <w:p w14:paraId="0E5C2041" w14:textId="7CF6E60A" w:rsidR="000B2D79" w:rsidRPr="00BA7A83" w:rsidRDefault="00E11EAC" w:rsidP="00E70BC9">
      <w:pPr>
        <w:bidi/>
        <w:spacing w:after="0" w:line="276" w:lineRule="auto"/>
        <w:jc w:val="both"/>
        <w:rPr>
          <w:rFonts w:ascii="NPIYaghoot" w:eastAsia="Calibri" w:hAnsi="NPIYaghoot"/>
          <w:sz w:val="24"/>
          <w:rtl/>
          <w:lang w:bidi="fa-IR"/>
        </w:rPr>
      </w:pPr>
      <w:r w:rsidRPr="00BA7A83">
        <w:rPr>
          <w:rFonts w:ascii="NPIYaghoot" w:eastAsia="Calibri" w:hAnsi="NPIYaghoot" w:hint="cs"/>
          <w:sz w:val="24"/>
          <w:rtl/>
          <w:lang w:bidi="fa-IR"/>
        </w:rPr>
        <w:t>آنچه می بایست مورد توجه قرار گیرد، این است</w:t>
      </w:r>
      <w:r w:rsidR="000E7ED5" w:rsidRPr="00BA7A83">
        <w:rPr>
          <w:rFonts w:ascii="NPIYaghoot" w:eastAsia="Calibri" w:hAnsi="NPIYaghoot" w:hint="cs"/>
          <w:sz w:val="24"/>
          <w:rtl/>
          <w:lang w:bidi="fa-IR"/>
        </w:rPr>
        <w:t xml:space="preserve"> که</w:t>
      </w:r>
      <w:r w:rsidRPr="00BA7A83">
        <w:rPr>
          <w:rFonts w:ascii="NPIYaghoot" w:eastAsia="Calibri" w:hAnsi="NPIYaghoot" w:hint="cs"/>
          <w:sz w:val="24"/>
          <w:rtl/>
          <w:lang w:bidi="fa-IR"/>
        </w:rPr>
        <w:t xml:space="preserve"> سالنامه آماری پرونده</w:t>
      </w:r>
      <w:r w:rsidR="000E7ED5" w:rsidRPr="00BA7A83">
        <w:rPr>
          <w:rFonts w:ascii="NPIYaghoot" w:eastAsia="Calibri" w:hAnsi="NPIYaghoot" w:hint="cs"/>
          <w:sz w:val="24"/>
          <w:rtl/>
          <w:lang w:bidi="fa-IR"/>
        </w:rPr>
        <w:t>‌</w:t>
      </w:r>
      <w:r w:rsidRPr="00BA7A83">
        <w:rPr>
          <w:rFonts w:ascii="NPIYaghoot" w:eastAsia="Calibri" w:hAnsi="NPIYaghoot" w:hint="cs"/>
          <w:sz w:val="24"/>
          <w:rtl/>
          <w:lang w:bidi="fa-IR"/>
        </w:rPr>
        <w:t>هایی را شمارش می کند که تا پایان سال 1402</w:t>
      </w:r>
      <w:r w:rsidR="000E7ED5" w:rsidRPr="00BA7A83">
        <w:rPr>
          <w:rFonts w:ascii="NPIYaghoot" w:eastAsia="Calibri" w:hAnsi="NPIYaghoot" w:hint="cs"/>
          <w:sz w:val="24"/>
          <w:rtl/>
          <w:lang w:bidi="fa-IR"/>
        </w:rPr>
        <w:t xml:space="preserve"> </w:t>
      </w:r>
      <w:r w:rsidRPr="00BA7A83">
        <w:rPr>
          <w:rFonts w:ascii="NPIYaghoot" w:eastAsia="Calibri" w:hAnsi="NPIYaghoot" w:hint="cs"/>
          <w:sz w:val="24"/>
          <w:rtl/>
          <w:lang w:bidi="fa-IR"/>
        </w:rPr>
        <w:t xml:space="preserve">احکام آنان صادر گردیده است. </w:t>
      </w:r>
      <w:r w:rsidR="0077533A" w:rsidRPr="00BA7A83">
        <w:rPr>
          <w:rFonts w:ascii="NPIYaghoot" w:eastAsia="Calibri" w:hAnsi="NPIYaghoot" w:hint="cs"/>
          <w:sz w:val="24"/>
          <w:rtl/>
          <w:lang w:bidi="fa-IR"/>
        </w:rPr>
        <w:t xml:space="preserve">بنابراین </w:t>
      </w:r>
      <w:r w:rsidR="0077533A" w:rsidRPr="00BA7A83">
        <w:rPr>
          <w:rFonts w:ascii="NPIYaghoot" w:eastAsia="Calibri" w:hAnsi="NPIYaghoot" w:hint="cs"/>
          <w:b/>
          <w:bCs/>
          <w:color w:val="FF0000"/>
          <w:sz w:val="24"/>
          <w:rtl/>
          <w:lang w:bidi="fa-IR"/>
        </w:rPr>
        <w:t>مبنای شمارش پرونده</w:t>
      </w:r>
      <w:r w:rsidR="00E14DB6" w:rsidRPr="00BA7A83">
        <w:rPr>
          <w:rFonts w:ascii="NPIYaghoot" w:eastAsia="Calibri" w:hAnsi="NPIYaghoot" w:hint="cs"/>
          <w:b/>
          <w:bCs/>
          <w:color w:val="FF0000"/>
          <w:sz w:val="24"/>
          <w:rtl/>
          <w:lang w:bidi="fa-IR"/>
        </w:rPr>
        <w:t>‌</w:t>
      </w:r>
      <w:r w:rsidR="0077533A" w:rsidRPr="00BA7A83">
        <w:rPr>
          <w:rFonts w:ascii="NPIYaghoot" w:eastAsia="Calibri" w:hAnsi="NPIYaghoot" w:hint="cs"/>
          <w:b/>
          <w:bCs/>
          <w:color w:val="FF0000"/>
          <w:sz w:val="24"/>
          <w:rtl/>
          <w:lang w:bidi="fa-IR"/>
        </w:rPr>
        <w:t xml:space="preserve">های مستمری در سالنامه آماری، تاریخ صدور احکام </w:t>
      </w:r>
      <w:r w:rsidR="00E14DB6" w:rsidRPr="00BA7A83">
        <w:rPr>
          <w:rFonts w:ascii="NPIYaghoot" w:eastAsia="Calibri" w:hAnsi="NPIYaghoot" w:hint="cs"/>
          <w:b/>
          <w:bCs/>
          <w:color w:val="FF0000"/>
          <w:sz w:val="24"/>
          <w:rtl/>
          <w:lang w:bidi="fa-IR"/>
        </w:rPr>
        <w:t>لحاظ می</w:t>
      </w:r>
      <w:r w:rsidR="00E81060">
        <w:rPr>
          <w:rFonts w:ascii="NPIYaghoot" w:eastAsia="Calibri" w:hAnsi="NPIYaghoot" w:hint="cs"/>
          <w:b/>
          <w:bCs/>
          <w:color w:val="FF0000"/>
          <w:sz w:val="24"/>
          <w:rtl/>
          <w:lang w:bidi="fa-IR"/>
        </w:rPr>
        <w:t>‌</w:t>
      </w:r>
      <w:bookmarkStart w:id="53" w:name="_GoBack"/>
      <w:bookmarkEnd w:id="53"/>
      <w:r w:rsidR="00E14DB6" w:rsidRPr="00BA7A83">
        <w:rPr>
          <w:rFonts w:ascii="NPIYaghoot" w:eastAsia="Calibri" w:hAnsi="NPIYaghoot" w:hint="cs"/>
          <w:b/>
          <w:bCs/>
          <w:color w:val="FF0000"/>
          <w:sz w:val="24"/>
          <w:rtl/>
          <w:lang w:bidi="fa-IR"/>
        </w:rPr>
        <w:t>گردد.</w:t>
      </w:r>
      <w:r w:rsidR="00E14DB6" w:rsidRPr="00BA7A83">
        <w:rPr>
          <w:rFonts w:ascii="NPIYaghoot" w:eastAsia="Calibri" w:hAnsi="NPIYaghoot" w:hint="cs"/>
          <w:b/>
          <w:bCs/>
          <w:sz w:val="24"/>
          <w:rtl/>
          <w:lang w:bidi="fa-IR"/>
        </w:rPr>
        <w:t xml:space="preserve"> این درحالیست که </w:t>
      </w:r>
      <w:r w:rsidR="000B2D79" w:rsidRPr="00BA7A83">
        <w:rPr>
          <w:rFonts w:ascii="NPIYaghoot" w:eastAsia="Calibri" w:hAnsi="NPIYaghoot" w:hint="cs"/>
          <w:b/>
          <w:bCs/>
          <w:color w:val="FF0000"/>
          <w:sz w:val="24"/>
          <w:rtl/>
          <w:lang w:bidi="fa-IR"/>
        </w:rPr>
        <w:t>داده</w:t>
      </w:r>
      <w:r w:rsidR="00E14DB6" w:rsidRPr="00BA7A83">
        <w:rPr>
          <w:rFonts w:ascii="NPIYaghoot" w:eastAsia="Calibri" w:hAnsi="NPIYaghoot" w:hint="cs"/>
          <w:b/>
          <w:bCs/>
          <w:color w:val="FF0000"/>
          <w:sz w:val="24"/>
          <w:rtl/>
          <w:lang w:bidi="fa-IR"/>
        </w:rPr>
        <w:t>‌</w:t>
      </w:r>
      <w:r w:rsidR="000B2D79" w:rsidRPr="00BA7A83">
        <w:rPr>
          <w:rFonts w:ascii="NPIYaghoot" w:eastAsia="Calibri" w:hAnsi="NPIYaghoot" w:hint="cs"/>
          <w:b/>
          <w:bCs/>
          <w:color w:val="FF0000"/>
          <w:sz w:val="24"/>
          <w:rtl/>
          <w:lang w:bidi="fa-IR"/>
        </w:rPr>
        <w:t xml:space="preserve">های مبنای تهیه این گزارش، احکام </w:t>
      </w:r>
      <w:r w:rsidR="0077533A" w:rsidRPr="00BA7A83">
        <w:rPr>
          <w:rFonts w:ascii="NPIYaghoot" w:eastAsia="Calibri" w:hAnsi="NPIYaghoot" w:hint="cs"/>
          <w:b/>
          <w:bCs/>
          <w:color w:val="FF0000"/>
          <w:sz w:val="24"/>
          <w:rtl/>
          <w:lang w:bidi="fa-IR"/>
        </w:rPr>
        <w:t>مستمری</w:t>
      </w:r>
      <w:r w:rsidR="000B2D79" w:rsidRPr="00BA7A83">
        <w:rPr>
          <w:rFonts w:ascii="NPIYaghoot" w:eastAsia="Calibri" w:hAnsi="NPIYaghoot" w:hint="cs"/>
          <w:b/>
          <w:bCs/>
          <w:color w:val="FF0000"/>
          <w:sz w:val="24"/>
          <w:rtl/>
          <w:lang w:bidi="fa-IR"/>
        </w:rPr>
        <w:t xml:space="preserve"> </w:t>
      </w:r>
      <w:r w:rsidR="0077533A" w:rsidRPr="00BA7A83">
        <w:rPr>
          <w:rFonts w:ascii="NPIYaghoot" w:eastAsia="Calibri" w:hAnsi="NPIYaghoot" w:hint="cs"/>
          <w:b/>
          <w:bCs/>
          <w:color w:val="FF0000"/>
          <w:sz w:val="24"/>
          <w:rtl/>
          <w:lang w:bidi="fa-IR"/>
        </w:rPr>
        <w:t xml:space="preserve">فعال </w:t>
      </w:r>
      <w:r w:rsidR="00E14DB6" w:rsidRPr="00BA7A83">
        <w:rPr>
          <w:rFonts w:ascii="NPIYaghoot" w:eastAsia="Calibri" w:hAnsi="NPIYaghoot" w:hint="cs"/>
          <w:b/>
          <w:bCs/>
          <w:color w:val="FF0000"/>
          <w:sz w:val="24"/>
          <w:rtl/>
          <w:lang w:bidi="fa-IR"/>
        </w:rPr>
        <w:t>در</w:t>
      </w:r>
      <w:r w:rsidR="000B2D79" w:rsidRPr="00BA7A83">
        <w:rPr>
          <w:rFonts w:ascii="NPIYaghoot" w:eastAsia="Calibri" w:hAnsi="NPIYaghoot" w:hint="cs"/>
          <w:b/>
          <w:bCs/>
          <w:color w:val="FF0000"/>
          <w:sz w:val="24"/>
          <w:rtl/>
          <w:lang w:bidi="fa-IR"/>
        </w:rPr>
        <w:t xml:space="preserve"> پایان شهریور ماه 1403 </w:t>
      </w:r>
      <w:r w:rsidR="00E14DB6" w:rsidRPr="00BA7A83">
        <w:rPr>
          <w:rFonts w:ascii="NPIYaghoot" w:eastAsia="Calibri" w:hAnsi="NPIYaghoot" w:hint="cs"/>
          <w:b/>
          <w:bCs/>
          <w:color w:val="FF0000"/>
          <w:sz w:val="24"/>
          <w:rtl/>
          <w:lang w:bidi="fa-IR"/>
        </w:rPr>
        <w:t xml:space="preserve">بوده که تاریخ برقراری آنها تا پایان سال 1402 </w:t>
      </w:r>
      <w:r w:rsidR="000B2D79" w:rsidRPr="00BA7A83">
        <w:rPr>
          <w:rFonts w:ascii="NPIYaghoot" w:eastAsia="Calibri" w:hAnsi="NPIYaghoot" w:hint="cs"/>
          <w:b/>
          <w:bCs/>
          <w:color w:val="FF0000"/>
          <w:sz w:val="24"/>
          <w:rtl/>
          <w:lang w:bidi="fa-IR"/>
        </w:rPr>
        <w:t>می</w:t>
      </w:r>
      <w:r w:rsidR="00E14DB6" w:rsidRPr="00BA7A83">
        <w:rPr>
          <w:rFonts w:ascii="NPIYaghoot" w:eastAsia="Calibri" w:hAnsi="NPIYaghoot" w:hint="cs"/>
          <w:b/>
          <w:bCs/>
          <w:color w:val="FF0000"/>
          <w:sz w:val="24"/>
          <w:rtl/>
          <w:lang w:bidi="fa-IR"/>
        </w:rPr>
        <w:t>‌</w:t>
      </w:r>
      <w:r w:rsidR="000B2D79" w:rsidRPr="00BA7A83">
        <w:rPr>
          <w:rFonts w:ascii="NPIYaghoot" w:eastAsia="Calibri" w:hAnsi="NPIYaghoot" w:hint="cs"/>
          <w:b/>
          <w:bCs/>
          <w:color w:val="FF0000"/>
          <w:sz w:val="24"/>
          <w:rtl/>
          <w:lang w:bidi="fa-IR"/>
        </w:rPr>
        <w:t xml:space="preserve">باشد. </w:t>
      </w:r>
      <w:r w:rsidR="000B2D79" w:rsidRPr="00BA7A83">
        <w:rPr>
          <w:rFonts w:ascii="NPIYaghoot" w:eastAsia="Calibri" w:hAnsi="NPIYaghoot" w:hint="cs"/>
          <w:sz w:val="24"/>
          <w:rtl/>
          <w:lang w:bidi="fa-IR"/>
        </w:rPr>
        <w:t>این بد</w:t>
      </w:r>
      <w:r w:rsidR="009F4A85" w:rsidRPr="00BA7A83">
        <w:rPr>
          <w:rFonts w:ascii="NPIYaghoot" w:eastAsia="Calibri" w:hAnsi="NPIYaghoot" w:hint="cs"/>
          <w:sz w:val="24"/>
          <w:rtl/>
          <w:lang w:bidi="fa-IR"/>
        </w:rPr>
        <w:t>ا</w:t>
      </w:r>
      <w:r w:rsidR="000B2D79" w:rsidRPr="00BA7A83">
        <w:rPr>
          <w:rFonts w:ascii="NPIYaghoot" w:eastAsia="Calibri" w:hAnsi="NPIYaghoot" w:hint="cs"/>
          <w:sz w:val="24"/>
          <w:rtl/>
          <w:lang w:bidi="fa-IR"/>
        </w:rPr>
        <w:t>ن معناست که</w:t>
      </w:r>
      <w:r w:rsidR="00E14DB6" w:rsidRPr="00BA7A83">
        <w:rPr>
          <w:rFonts w:ascii="NPIYaghoot" w:eastAsia="Calibri" w:hAnsi="NPIYaghoot" w:hint="cs"/>
          <w:sz w:val="24"/>
          <w:rtl/>
          <w:lang w:bidi="fa-IR"/>
        </w:rPr>
        <w:t xml:space="preserve"> این گزارش</w:t>
      </w:r>
      <w:r w:rsidR="000B2D79" w:rsidRPr="00BA7A83">
        <w:rPr>
          <w:rFonts w:ascii="NPIYaghoot" w:eastAsia="Calibri" w:hAnsi="NPIYaghoot" w:hint="cs"/>
          <w:sz w:val="24"/>
          <w:rtl/>
          <w:lang w:bidi="fa-IR"/>
        </w:rPr>
        <w:t xml:space="preserve"> </w:t>
      </w:r>
      <w:r w:rsidR="00E14DB6" w:rsidRPr="00BA7A83">
        <w:rPr>
          <w:rFonts w:ascii="NPIYaghoot" w:eastAsia="Calibri" w:hAnsi="NPIYaghoot" w:hint="cs"/>
          <w:sz w:val="24"/>
          <w:rtl/>
          <w:lang w:bidi="fa-IR"/>
        </w:rPr>
        <w:t xml:space="preserve">آن دسته از </w:t>
      </w:r>
      <w:r w:rsidR="000B2D79" w:rsidRPr="00BA7A83">
        <w:rPr>
          <w:rFonts w:ascii="NPIYaghoot" w:eastAsia="Calibri" w:hAnsi="NPIYaghoot" w:hint="cs"/>
          <w:sz w:val="24"/>
          <w:rtl/>
          <w:lang w:bidi="fa-IR"/>
        </w:rPr>
        <w:t xml:space="preserve">احکام مستمری </w:t>
      </w:r>
      <w:r w:rsidR="00BB2F49" w:rsidRPr="00BA7A83">
        <w:rPr>
          <w:rFonts w:ascii="NPIYaghoot" w:eastAsia="Calibri" w:hAnsi="NPIYaghoot" w:hint="cs"/>
          <w:sz w:val="24"/>
          <w:rtl/>
          <w:lang w:bidi="fa-IR"/>
        </w:rPr>
        <w:t xml:space="preserve">را </w:t>
      </w:r>
      <w:r w:rsidR="00E14DB6" w:rsidRPr="00BA7A83">
        <w:rPr>
          <w:rFonts w:ascii="NPIYaghoot" w:eastAsia="Calibri" w:hAnsi="NPIYaghoot" w:hint="cs"/>
          <w:sz w:val="24"/>
          <w:rtl/>
          <w:lang w:bidi="fa-IR"/>
        </w:rPr>
        <w:t>که تا پایان اسفند ماه 1402 استحقاق دریافت مستمری داشته</w:t>
      </w:r>
      <w:r w:rsidR="00BB2F49" w:rsidRPr="00BA7A83">
        <w:rPr>
          <w:rFonts w:ascii="NPIYaghoot" w:eastAsia="Calibri" w:hAnsi="NPIYaghoot" w:hint="cs"/>
          <w:sz w:val="24"/>
          <w:rtl/>
          <w:lang w:bidi="fa-IR"/>
        </w:rPr>
        <w:t>؛</w:t>
      </w:r>
      <w:r w:rsidR="00E14DB6" w:rsidRPr="00BA7A83">
        <w:rPr>
          <w:rFonts w:ascii="NPIYaghoot" w:eastAsia="Calibri" w:hAnsi="NPIYaghoot" w:hint="cs"/>
          <w:sz w:val="24"/>
          <w:rtl/>
          <w:lang w:bidi="fa-IR"/>
        </w:rPr>
        <w:t xml:space="preserve"> اما </w:t>
      </w:r>
      <w:r w:rsidR="000E7ED5" w:rsidRPr="00BA7A83">
        <w:rPr>
          <w:rFonts w:ascii="NPIYaghoot" w:eastAsia="Calibri" w:hAnsi="NPIYaghoot" w:hint="cs"/>
          <w:sz w:val="24"/>
          <w:rtl/>
          <w:lang w:bidi="fa-IR"/>
        </w:rPr>
        <w:t>پس از طی</w:t>
      </w:r>
      <w:r w:rsidR="00E14DB6" w:rsidRPr="00BA7A83">
        <w:rPr>
          <w:rFonts w:ascii="NPIYaghoot" w:eastAsia="Calibri" w:hAnsi="NPIYaghoot" w:hint="cs"/>
          <w:sz w:val="24"/>
          <w:rtl/>
          <w:lang w:bidi="fa-IR"/>
        </w:rPr>
        <w:t xml:space="preserve"> فرایندهای صدور احکام، </w:t>
      </w:r>
      <w:r w:rsidR="000E7ED5" w:rsidRPr="00BA7A83">
        <w:rPr>
          <w:rFonts w:ascii="NPIYaghoot" w:eastAsia="Calibri" w:hAnsi="NPIYaghoot" w:hint="cs"/>
          <w:sz w:val="24"/>
          <w:rtl/>
          <w:lang w:bidi="fa-IR"/>
        </w:rPr>
        <w:t>در</w:t>
      </w:r>
      <w:r w:rsidR="00E14DB6" w:rsidRPr="00BA7A83">
        <w:rPr>
          <w:rFonts w:ascii="NPIYaghoot" w:eastAsia="Calibri" w:hAnsi="NPIYaghoot" w:hint="cs"/>
          <w:sz w:val="24"/>
          <w:rtl/>
          <w:lang w:bidi="fa-IR"/>
        </w:rPr>
        <w:t xml:space="preserve"> شش </w:t>
      </w:r>
      <w:r w:rsidR="000B2D79" w:rsidRPr="00BA7A83">
        <w:rPr>
          <w:rFonts w:ascii="NPIYaghoot" w:eastAsia="Calibri" w:hAnsi="NPIYaghoot" w:hint="cs"/>
          <w:sz w:val="24"/>
          <w:rtl/>
          <w:lang w:bidi="fa-IR"/>
        </w:rPr>
        <w:t>ما</w:t>
      </w:r>
      <w:r w:rsidR="00E14DB6" w:rsidRPr="00BA7A83">
        <w:rPr>
          <w:rFonts w:ascii="NPIYaghoot" w:eastAsia="Calibri" w:hAnsi="NPIYaghoot" w:hint="cs"/>
          <w:sz w:val="24"/>
          <w:rtl/>
          <w:lang w:bidi="fa-IR"/>
        </w:rPr>
        <w:t>ه</w:t>
      </w:r>
      <w:r w:rsidR="000B2D79" w:rsidRPr="00BA7A83">
        <w:rPr>
          <w:rFonts w:ascii="NPIYaghoot" w:eastAsia="Calibri" w:hAnsi="NPIYaghoot" w:hint="cs"/>
          <w:sz w:val="24"/>
          <w:rtl/>
          <w:lang w:bidi="fa-IR"/>
        </w:rPr>
        <w:t>ه</w:t>
      </w:r>
      <w:r w:rsidR="00E14DB6" w:rsidRPr="00BA7A83">
        <w:rPr>
          <w:rFonts w:ascii="NPIYaghoot" w:eastAsia="Calibri" w:hAnsi="NPIYaghoot" w:hint="cs"/>
          <w:sz w:val="24"/>
          <w:rtl/>
          <w:lang w:bidi="fa-IR"/>
        </w:rPr>
        <w:t xml:space="preserve"> اول سال</w:t>
      </w:r>
      <w:r w:rsidR="000B2D79" w:rsidRPr="00BA7A83">
        <w:rPr>
          <w:rFonts w:ascii="NPIYaghoot" w:eastAsia="Calibri" w:hAnsi="NPIYaghoot" w:hint="cs"/>
          <w:sz w:val="24"/>
          <w:rtl/>
          <w:lang w:bidi="fa-IR"/>
        </w:rPr>
        <w:t xml:space="preserve"> 1403 </w:t>
      </w:r>
      <w:r w:rsidR="00E14DB6" w:rsidRPr="00BA7A83">
        <w:rPr>
          <w:rFonts w:ascii="NPIYaghoot" w:eastAsia="Calibri" w:hAnsi="NPIYaghoot" w:hint="cs"/>
          <w:sz w:val="24"/>
          <w:rtl/>
          <w:lang w:bidi="fa-IR"/>
        </w:rPr>
        <w:t xml:space="preserve">برقرار </w:t>
      </w:r>
      <w:r w:rsidR="009F4A85" w:rsidRPr="00BA7A83">
        <w:rPr>
          <w:rFonts w:ascii="NPIYaghoot" w:eastAsia="Calibri" w:hAnsi="NPIYaghoot" w:hint="cs"/>
          <w:sz w:val="24"/>
          <w:rtl/>
          <w:lang w:bidi="fa-IR"/>
        </w:rPr>
        <w:t>شد</w:t>
      </w:r>
      <w:r w:rsidR="00E14DB6" w:rsidRPr="00BA7A83">
        <w:rPr>
          <w:rFonts w:ascii="NPIYaghoot" w:eastAsia="Calibri" w:hAnsi="NPIYaghoot" w:hint="cs"/>
          <w:sz w:val="24"/>
          <w:rtl/>
          <w:lang w:bidi="fa-IR"/>
        </w:rPr>
        <w:t>ه</w:t>
      </w:r>
      <w:r w:rsidR="00BB2F49" w:rsidRPr="00BA7A83">
        <w:rPr>
          <w:rFonts w:ascii="NPIYaghoot" w:eastAsia="Calibri" w:hAnsi="NPIYaghoot" w:hint="cs"/>
          <w:sz w:val="24"/>
          <w:rtl/>
          <w:lang w:bidi="fa-IR"/>
        </w:rPr>
        <w:t>‌</w:t>
      </w:r>
      <w:r w:rsidR="00E14DB6" w:rsidRPr="00BA7A83">
        <w:rPr>
          <w:rFonts w:ascii="NPIYaghoot" w:eastAsia="Calibri" w:hAnsi="NPIYaghoot" w:hint="cs"/>
          <w:sz w:val="24"/>
          <w:rtl/>
          <w:lang w:bidi="fa-IR"/>
        </w:rPr>
        <w:t>اند</w:t>
      </w:r>
      <w:r w:rsidR="00BB2F49" w:rsidRPr="00BA7A83">
        <w:rPr>
          <w:rFonts w:ascii="NPIYaghoot" w:eastAsia="Calibri" w:hAnsi="NPIYaghoot" w:hint="cs"/>
          <w:sz w:val="24"/>
          <w:rtl/>
          <w:lang w:bidi="fa-IR"/>
        </w:rPr>
        <w:t>،</w:t>
      </w:r>
      <w:r w:rsidR="00E14DB6" w:rsidRPr="00BA7A83">
        <w:rPr>
          <w:rFonts w:ascii="NPIYaghoot" w:eastAsia="Calibri" w:hAnsi="NPIYaghoot" w:hint="cs"/>
          <w:sz w:val="24"/>
          <w:rtl/>
          <w:lang w:bidi="fa-IR"/>
        </w:rPr>
        <w:t xml:space="preserve"> نیز </w:t>
      </w:r>
      <w:r w:rsidR="000B2D79" w:rsidRPr="00BA7A83">
        <w:rPr>
          <w:rFonts w:ascii="NPIYaghoot" w:eastAsia="Calibri" w:hAnsi="NPIYaghoot" w:hint="cs"/>
          <w:sz w:val="24"/>
          <w:rtl/>
          <w:lang w:bidi="fa-IR"/>
        </w:rPr>
        <w:t>شامل می</w:t>
      </w:r>
      <w:r w:rsidRPr="00BA7A83">
        <w:rPr>
          <w:rFonts w:ascii="NPIYaghoot" w:eastAsia="Calibri" w:hAnsi="NPIYaghoot" w:hint="cs"/>
          <w:sz w:val="24"/>
          <w:rtl/>
          <w:lang w:bidi="fa-IR"/>
        </w:rPr>
        <w:t>‌</w:t>
      </w:r>
      <w:r w:rsidR="009F4A85" w:rsidRPr="00BA7A83">
        <w:rPr>
          <w:rFonts w:ascii="NPIYaghoot" w:eastAsia="Calibri" w:hAnsi="NPIYaghoot" w:hint="cs"/>
          <w:sz w:val="24"/>
          <w:rtl/>
          <w:lang w:bidi="fa-IR"/>
        </w:rPr>
        <w:t>گرد</w:t>
      </w:r>
      <w:r w:rsidR="00E14DB6" w:rsidRPr="00BA7A83">
        <w:rPr>
          <w:rFonts w:ascii="NPIYaghoot" w:eastAsia="Calibri" w:hAnsi="NPIYaghoot" w:hint="cs"/>
          <w:sz w:val="24"/>
          <w:rtl/>
          <w:lang w:bidi="fa-IR"/>
        </w:rPr>
        <w:t>د</w:t>
      </w:r>
      <w:r w:rsidR="00BB2F49" w:rsidRPr="00BA7A83">
        <w:rPr>
          <w:rFonts w:ascii="NPIYaghoot" w:eastAsia="Calibri" w:hAnsi="NPIYaghoot" w:hint="cs"/>
          <w:sz w:val="24"/>
          <w:rtl/>
          <w:lang w:bidi="fa-IR"/>
        </w:rPr>
        <w:t>.</w:t>
      </w:r>
      <w:r w:rsidR="00E14DB6" w:rsidRPr="00BA7A83">
        <w:rPr>
          <w:rFonts w:ascii="NPIYaghoot" w:eastAsia="Calibri" w:hAnsi="NPIYaghoot" w:hint="cs"/>
          <w:sz w:val="24"/>
          <w:rtl/>
          <w:lang w:bidi="fa-IR"/>
        </w:rPr>
        <w:t xml:space="preserve"> همچنین ممکن است برخی از پرونده</w:t>
      </w:r>
      <w:r w:rsidR="000E7ED5" w:rsidRPr="00BA7A83">
        <w:rPr>
          <w:rFonts w:ascii="NPIYaghoot" w:eastAsia="Calibri" w:hAnsi="NPIYaghoot" w:hint="cs"/>
          <w:sz w:val="24"/>
          <w:rtl/>
          <w:lang w:bidi="fa-IR"/>
        </w:rPr>
        <w:t>‌</w:t>
      </w:r>
      <w:r w:rsidR="00E14DB6" w:rsidRPr="00BA7A83">
        <w:rPr>
          <w:rFonts w:ascii="NPIYaghoot" w:eastAsia="Calibri" w:hAnsi="NPIYaghoot" w:hint="cs"/>
          <w:sz w:val="24"/>
          <w:rtl/>
          <w:lang w:bidi="fa-IR"/>
        </w:rPr>
        <w:t>های مستمری که در پایان اسفند ماه 1402 در وضعیت فعال قرار داشته</w:t>
      </w:r>
      <w:r w:rsidRPr="00BA7A83">
        <w:rPr>
          <w:rFonts w:ascii="NPIYaghoot" w:eastAsia="Calibri" w:hAnsi="NPIYaghoot" w:hint="cs"/>
          <w:sz w:val="24"/>
          <w:rtl/>
          <w:lang w:bidi="fa-IR"/>
        </w:rPr>
        <w:t>‌</w:t>
      </w:r>
      <w:r w:rsidR="00E14DB6" w:rsidRPr="00BA7A83">
        <w:rPr>
          <w:rFonts w:ascii="NPIYaghoot" w:eastAsia="Calibri" w:hAnsi="NPIYaghoot" w:hint="cs"/>
          <w:sz w:val="24"/>
          <w:rtl/>
          <w:lang w:bidi="fa-IR"/>
        </w:rPr>
        <w:t>اند، تبدیل وضعیت یا مختومه شده که در این صورت از شمار این گزارش خارج گردیده</w:t>
      </w:r>
      <w:r w:rsidR="009F4A85" w:rsidRPr="00BA7A83">
        <w:rPr>
          <w:rFonts w:ascii="NPIYaghoot" w:eastAsia="Calibri" w:hAnsi="NPIYaghoot" w:hint="cs"/>
          <w:sz w:val="24"/>
          <w:rtl/>
          <w:lang w:bidi="fa-IR"/>
        </w:rPr>
        <w:t>‌</w:t>
      </w:r>
      <w:r w:rsidR="00E14DB6" w:rsidRPr="00BA7A83">
        <w:rPr>
          <w:rFonts w:ascii="NPIYaghoot" w:eastAsia="Calibri" w:hAnsi="NPIYaghoot" w:hint="cs"/>
          <w:sz w:val="24"/>
          <w:rtl/>
          <w:lang w:bidi="fa-IR"/>
        </w:rPr>
        <w:t>اند.</w:t>
      </w:r>
    </w:p>
    <w:p w14:paraId="101DDC1C" w14:textId="191BBCEC" w:rsidR="00486F3C" w:rsidRPr="00BA7A83" w:rsidRDefault="00E14DB6" w:rsidP="00C57C09">
      <w:pPr>
        <w:bidi/>
        <w:spacing w:line="276" w:lineRule="auto"/>
        <w:jc w:val="both"/>
        <w:rPr>
          <w:rFonts w:ascii="NPIYaghoot" w:eastAsia="Calibri" w:hAnsi="NPIYaghoot"/>
          <w:sz w:val="24"/>
          <w:rtl/>
          <w:lang w:bidi="fa-IR"/>
        </w:rPr>
      </w:pPr>
      <w:r w:rsidRPr="00BA7A83">
        <w:rPr>
          <w:rFonts w:ascii="NPIYaghoot" w:eastAsia="Calibri" w:hAnsi="NPIYaghoot" w:hint="cs"/>
          <w:sz w:val="24"/>
          <w:rtl/>
          <w:lang w:bidi="fa-IR"/>
        </w:rPr>
        <w:t xml:space="preserve">طبق موارد فوق الذکر، </w:t>
      </w:r>
      <w:r w:rsidR="0077533A" w:rsidRPr="00C57C09">
        <w:rPr>
          <w:rFonts w:ascii="NPIYaghoot" w:eastAsia="Calibri" w:hAnsi="NPIYaghoot" w:hint="cs"/>
          <w:sz w:val="24"/>
          <w:u w:val="single"/>
          <w:rtl/>
          <w:lang w:bidi="fa-IR"/>
        </w:rPr>
        <w:t>علت اختلاف</w:t>
      </w:r>
      <w:r w:rsidR="00E11EAC" w:rsidRPr="00C57C09">
        <w:rPr>
          <w:rFonts w:ascii="NPIYaghoot" w:eastAsia="Calibri" w:hAnsi="NPIYaghoot" w:hint="cs"/>
          <w:sz w:val="24"/>
          <w:u w:val="single"/>
          <w:rtl/>
          <w:lang w:bidi="fa-IR"/>
        </w:rPr>
        <w:t xml:space="preserve"> آمار مندرج در سالنامه آماری و این گزارش</w:t>
      </w:r>
      <w:r w:rsidR="00E11EAC" w:rsidRPr="00BA7A83">
        <w:rPr>
          <w:rFonts w:ascii="NPIYaghoot" w:eastAsia="Calibri" w:hAnsi="NPIYaghoot" w:hint="cs"/>
          <w:sz w:val="24"/>
          <w:rtl/>
          <w:lang w:bidi="fa-IR"/>
        </w:rPr>
        <w:t>،</w:t>
      </w:r>
      <w:r w:rsidR="0077533A" w:rsidRPr="00BA7A83">
        <w:rPr>
          <w:rFonts w:ascii="NPIYaghoot" w:eastAsia="Calibri" w:hAnsi="NPIYaghoot" w:hint="cs"/>
          <w:sz w:val="24"/>
          <w:rtl/>
          <w:lang w:bidi="fa-IR"/>
        </w:rPr>
        <w:t xml:space="preserve"> </w:t>
      </w:r>
      <w:r w:rsidR="0077533A" w:rsidRPr="00BA7A83">
        <w:rPr>
          <w:rFonts w:ascii="NPIYaghoot" w:eastAsia="Calibri" w:hAnsi="NPIYaghoot" w:hint="cs"/>
          <w:color w:val="FF0000"/>
          <w:sz w:val="24"/>
          <w:rtl/>
          <w:lang w:bidi="fa-IR"/>
        </w:rPr>
        <w:t xml:space="preserve">تفاوت </w:t>
      </w:r>
      <w:r w:rsidR="00E11EAC" w:rsidRPr="00BA7A83">
        <w:rPr>
          <w:rFonts w:ascii="NPIYaghoot" w:eastAsia="Calibri" w:hAnsi="NPIYaghoot" w:hint="cs"/>
          <w:color w:val="FF0000"/>
          <w:sz w:val="24"/>
          <w:rtl/>
          <w:lang w:bidi="fa-IR"/>
        </w:rPr>
        <w:t xml:space="preserve">در </w:t>
      </w:r>
      <w:r w:rsidR="0077533A" w:rsidRPr="00BA7A83">
        <w:rPr>
          <w:rFonts w:ascii="NPIYaghoot" w:eastAsia="Calibri" w:hAnsi="NPIYaghoot" w:hint="cs"/>
          <w:color w:val="FF0000"/>
          <w:sz w:val="24"/>
          <w:rtl/>
          <w:lang w:bidi="fa-IR"/>
        </w:rPr>
        <w:t>مبنای شمارش</w:t>
      </w:r>
      <w:r w:rsidR="0077533A" w:rsidRPr="00BA7A83">
        <w:rPr>
          <w:rFonts w:ascii="NPIYaghoot" w:eastAsia="Calibri" w:hAnsi="NPIYaghoot" w:hint="cs"/>
          <w:sz w:val="24"/>
          <w:rtl/>
          <w:lang w:bidi="fa-IR"/>
        </w:rPr>
        <w:t xml:space="preserve"> و</w:t>
      </w:r>
      <w:r w:rsidR="0077533A" w:rsidRPr="00BA7A83">
        <w:rPr>
          <w:rFonts w:ascii="NPIYaghoot" w:eastAsia="Calibri" w:hAnsi="NPIYaghoot" w:hint="cs"/>
          <w:color w:val="FF0000"/>
          <w:sz w:val="24"/>
          <w:rtl/>
          <w:lang w:bidi="fa-IR"/>
        </w:rPr>
        <w:t xml:space="preserve"> </w:t>
      </w:r>
      <w:r w:rsidR="00BB2F49" w:rsidRPr="00BA7A83">
        <w:rPr>
          <w:rFonts w:ascii="NPIYaghoot" w:eastAsia="Calibri" w:hAnsi="NPIYaghoot" w:hint="cs"/>
          <w:color w:val="FF0000"/>
          <w:sz w:val="24"/>
          <w:rtl/>
          <w:lang w:bidi="fa-IR"/>
        </w:rPr>
        <w:t xml:space="preserve">تفاوت </w:t>
      </w:r>
      <w:r w:rsidR="00E11EAC" w:rsidRPr="00BA7A83">
        <w:rPr>
          <w:rFonts w:ascii="NPIYaghoot" w:eastAsia="Calibri" w:hAnsi="NPIYaghoot" w:hint="cs"/>
          <w:color w:val="FF0000"/>
          <w:sz w:val="24"/>
          <w:rtl/>
          <w:lang w:bidi="fa-IR"/>
        </w:rPr>
        <w:t xml:space="preserve">در </w:t>
      </w:r>
      <w:r w:rsidR="0077533A" w:rsidRPr="00BA7A83">
        <w:rPr>
          <w:rFonts w:ascii="NPIYaghoot" w:eastAsia="Calibri" w:hAnsi="NPIYaghoot" w:hint="cs"/>
          <w:color w:val="FF0000"/>
          <w:sz w:val="24"/>
          <w:rtl/>
          <w:lang w:bidi="fa-IR"/>
        </w:rPr>
        <w:t>تاریخ گزارش</w:t>
      </w:r>
      <w:r w:rsidRPr="00BA7A83">
        <w:rPr>
          <w:rFonts w:ascii="NPIYaghoot" w:eastAsia="Calibri" w:hAnsi="NPIYaghoot" w:hint="cs"/>
          <w:color w:val="FF0000"/>
          <w:sz w:val="24"/>
          <w:rtl/>
          <w:lang w:bidi="fa-IR"/>
        </w:rPr>
        <w:t>‌</w:t>
      </w:r>
      <w:r w:rsidR="0077533A" w:rsidRPr="00BA7A83">
        <w:rPr>
          <w:rFonts w:ascii="NPIYaghoot" w:eastAsia="Calibri" w:hAnsi="NPIYaghoot" w:hint="cs"/>
          <w:color w:val="FF0000"/>
          <w:sz w:val="24"/>
          <w:rtl/>
          <w:lang w:bidi="fa-IR"/>
        </w:rPr>
        <w:t xml:space="preserve">گیری </w:t>
      </w:r>
      <w:r w:rsidR="0077533A" w:rsidRPr="00BA7A83">
        <w:rPr>
          <w:rFonts w:ascii="NPIYaghoot" w:eastAsia="Calibri" w:hAnsi="NPIYaghoot" w:hint="cs"/>
          <w:sz w:val="24"/>
          <w:rtl/>
          <w:lang w:bidi="fa-IR"/>
        </w:rPr>
        <w:t xml:space="preserve">می باشد. </w:t>
      </w:r>
    </w:p>
    <w:tbl>
      <w:tblPr>
        <w:bidiVisual/>
        <w:tblW w:w="10096" w:type="dxa"/>
        <w:tblInd w:w="-458" w:type="dxa"/>
        <w:tblLayout w:type="fixed"/>
        <w:tblLook w:val="04A0" w:firstRow="1" w:lastRow="0" w:firstColumn="1" w:lastColumn="0" w:noHBand="0" w:noVBand="1"/>
      </w:tblPr>
      <w:tblGrid>
        <w:gridCol w:w="1366"/>
        <w:gridCol w:w="637"/>
        <w:gridCol w:w="1144"/>
        <w:gridCol w:w="851"/>
        <w:gridCol w:w="750"/>
        <w:gridCol w:w="992"/>
        <w:gridCol w:w="879"/>
        <w:gridCol w:w="821"/>
        <w:gridCol w:w="1219"/>
        <w:gridCol w:w="1424"/>
        <w:gridCol w:w="13"/>
      </w:tblGrid>
      <w:tr w:rsidR="00927B86" w:rsidRPr="00927B86" w14:paraId="1DAABE31" w14:textId="77777777" w:rsidTr="00AD592A">
        <w:trPr>
          <w:trHeight w:val="20"/>
        </w:trPr>
        <w:tc>
          <w:tcPr>
            <w:tcW w:w="10096" w:type="dxa"/>
            <w:gridSpan w:val="11"/>
            <w:tcBorders>
              <w:top w:val="nil"/>
              <w:left w:val="nil"/>
              <w:bottom w:val="single" w:sz="4" w:space="0" w:color="auto"/>
              <w:right w:val="nil"/>
            </w:tcBorders>
            <w:shd w:val="clear" w:color="000000" w:fill="FFFFFF"/>
            <w:vAlign w:val="center"/>
            <w:hideMark/>
          </w:tcPr>
          <w:p w14:paraId="09625D87" w14:textId="5442463C" w:rsidR="00927B86" w:rsidRPr="0028509E" w:rsidRDefault="0028509E" w:rsidP="0028509E">
            <w:pPr>
              <w:pStyle w:val="Heading3"/>
            </w:pPr>
            <w:bookmarkStart w:id="54" w:name="_Toc186367974"/>
            <w:r w:rsidRPr="0028509E">
              <w:rPr>
                <w:rFonts w:hint="cs"/>
                <w:rtl/>
                <w:lang w:bidi="ar-SA"/>
              </w:rPr>
              <w:t>جدول 1: توزیع فراوانی و میانگین متغیرهای بیمه‌ای انواع مستمری</w:t>
            </w:r>
            <w:r w:rsidRPr="0028509E">
              <w:rPr>
                <w:rFonts w:hint="cs"/>
              </w:rPr>
              <w:t xml:space="preserve"> </w:t>
            </w:r>
            <w:r w:rsidRPr="0028509E">
              <w:rPr>
                <w:rFonts w:hint="cs"/>
                <w:rtl/>
                <w:lang w:bidi="ar-SA"/>
              </w:rPr>
              <w:t>بگیران فعال سال 1402 به تفکیک جنسیت</w:t>
            </w:r>
            <w:bookmarkEnd w:id="54"/>
          </w:p>
        </w:tc>
      </w:tr>
      <w:tr w:rsidR="0028509E" w:rsidRPr="00927B86" w14:paraId="20F02545" w14:textId="77777777" w:rsidTr="00AD592A">
        <w:trPr>
          <w:gridAfter w:val="1"/>
          <w:wAfter w:w="13" w:type="dxa"/>
          <w:cantSplit/>
          <w:trHeight w:val="1134"/>
        </w:trPr>
        <w:tc>
          <w:tcPr>
            <w:tcW w:w="1366" w:type="dxa"/>
            <w:tcBorders>
              <w:top w:val="nil"/>
              <w:left w:val="nil"/>
              <w:bottom w:val="single" w:sz="4" w:space="0" w:color="auto"/>
              <w:right w:val="nil"/>
            </w:tcBorders>
            <w:shd w:val="clear" w:color="000000" w:fill="BDD7EE"/>
            <w:vAlign w:val="center"/>
            <w:hideMark/>
          </w:tcPr>
          <w:p w14:paraId="3A4F0F7B" w14:textId="21862CD8" w:rsidR="0028509E" w:rsidRPr="00927B86" w:rsidRDefault="0028509E" w:rsidP="0028509E">
            <w:pPr>
              <w:bidi/>
              <w:spacing w:after="0" w:line="240" w:lineRule="auto"/>
              <w:jc w:val="center"/>
              <w:rPr>
                <w:rFonts w:ascii="Arial" w:eastAsia="Times New Roman" w:hAnsi="Arial"/>
                <w:b/>
                <w:bCs/>
                <w:sz w:val="24"/>
                <w:lang w:bidi="fa-IR"/>
              </w:rPr>
            </w:pPr>
            <w:r>
              <w:rPr>
                <w:rFonts w:ascii="Arial" w:hAnsi="Arial" w:hint="cs"/>
                <w:b/>
                <w:bCs/>
                <w:rtl/>
              </w:rPr>
              <w:t>نوع</w:t>
            </w:r>
            <w:r>
              <w:rPr>
                <w:rFonts w:ascii="Arial" w:hAnsi="Arial" w:hint="cs"/>
                <w:b/>
                <w:bCs/>
              </w:rPr>
              <w:t xml:space="preserve"> </w:t>
            </w:r>
            <w:r>
              <w:rPr>
                <w:rFonts w:ascii="Arial" w:hAnsi="Arial" w:hint="cs"/>
                <w:b/>
                <w:bCs/>
                <w:rtl/>
              </w:rPr>
              <w:t>مستمری بگیر</w:t>
            </w:r>
          </w:p>
        </w:tc>
        <w:tc>
          <w:tcPr>
            <w:tcW w:w="637" w:type="dxa"/>
            <w:tcBorders>
              <w:top w:val="nil"/>
              <w:left w:val="nil"/>
              <w:bottom w:val="single" w:sz="4" w:space="0" w:color="auto"/>
              <w:right w:val="nil"/>
            </w:tcBorders>
            <w:shd w:val="clear" w:color="000000" w:fill="BDD7EE"/>
            <w:textDirection w:val="tbRl"/>
            <w:vAlign w:val="center"/>
            <w:hideMark/>
          </w:tcPr>
          <w:p w14:paraId="0611A593" w14:textId="6249534C" w:rsidR="0028509E" w:rsidRPr="00927B86" w:rsidRDefault="0028509E" w:rsidP="0028509E">
            <w:pPr>
              <w:bidi/>
              <w:spacing w:after="0" w:line="240" w:lineRule="auto"/>
              <w:ind w:left="113" w:right="113"/>
              <w:jc w:val="center"/>
              <w:rPr>
                <w:rFonts w:ascii="Arial" w:eastAsia="Times New Roman" w:hAnsi="Arial"/>
                <w:b/>
                <w:bCs/>
                <w:sz w:val="24"/>
                <w:lang w:bidi="fa-IR"/>
              </w:rPr>
            </w:pPr>
            <w:r>
              <w:rPr>
                <w:rFonts w:ascii="Arial" w:hAnsi="Arial" w:hint="cs"/>
                <w:b/>
                <w:bCs/>
                <w:rtl/>
              </w:rPr>
              <w:t>جنسیت</w:t>
            </w:r>
          </w:p>
        </w:tc>
        <w:tc>
          <w:tcPr>
            <w:tcW w:w="1144" w:type="dxa"/>
            <w:tcBorders>
              <w:top w:val="nil"/>
              <w:left w:val="nil"/>
              <w:bottom w:val="single" w:sz="4" w:space="0" w:color="auto"/>
              <w:right w:val="nil"/>
            </w:tcBorders>
            <w:shd w:val="clear" w:color="000000" w:fill="BDD7EE"/>
            <w:vAlign w:val="center"/>
            <w:hideMark/>
          </w:tcPr>
          <w:p w14:paraId="6E099B3E" w14:textId="48ADAC1C" w:rsidR="0028509E" w:rsidRPr="00927B86" w:rsidRDefault="0028509E" w:rsidP="0028509E">
            <w:pPr>
              <w:bidi/>
              <w:spacing w:after="0" w:line="240" w:lineRule="auto"/>
              <w:jc w:val="center"/>
              <w:rPr>
                <w:rFonts w:ascii="Arial" w:eastAsia="Times New Roman" w:hAnsi="Arial"/>
                <w:b/>
                <w:bCs/>
                <w:sz w:val="24"/>
                <w:lang w:bidi="fa-IR"/>
              </w:rPr>
            </w:pPr>
            <w:r>
              <w:rPr>
                <w:rFonts w:ascii="Arial" w:hAnsi="Arial" w:hint="cs"/>
                <w:b/>
                <w:bCs/>
                <w:rtl/>
              </w:rPr>
              <w:t>تعداد</w:t>
            </w:r>
          </w:p>
        </w:tc>
        <w:tc>
          <w:tcPr>
            <w:tcW w:w="851" w:type="dxa"/>
            <w:tcBorders>
              <w:top w:val="nil"/>
              <w:left w:val="nil"/>
              <w:bottom w:val="single" w:sz="4" w:space="0" w:color="auto"/>
              <w:right w:val="nil"/>
            </w:tcBorders>
            <w:shd w:val="clear" w:color="000000" w:fill="BDD7EE"/>
            <w:vAlign w:val="center"/>
            <w:hideMark/>
          </w:tcPr>
          <w:p w14:paraId="01958520" w14:textId="15E2BB4E" w:rsidR="0028509E" w:rsidRPr="00927B86" w:rsidRDefault="0028509E" w:rsidP="0028509E">
            <w:pPr>
              <w:bidi/>
              <w:spacing w:after="0" w:line="240" w:lineRule="auto"/>
              <w:jc w:val="center"/>
              <w:rPr>
                <w:rFonts w:ascii="Arial" w:eastAsia="Times New Roman" w:hAnsi="Arial"/>
                <w:b/>
                <w:bCs/>
                <w:sz w:val="24"/>
                <w:lang w:bidi="fa-IR"/>
              </w:rPr>
            </w:pPr>
            <w:r>
              <w:rPr>
                <w:rFonts w:ascii="Arial" w:hAnsi="Arial" w:hint="cs"/>
                <w:b/>
                <w:bCs/>
                <w:rtl/>
              </w:rPr>
              <w:t>درصد</w:t>
            </w:r>
            <w:r>
              <w:rPr>
                <w:rFonts w:ascii="Arial" w:hAnsi="Arial" w:hint="cs"/>
                <w:b/>
                <w:bCs/>
                <w:vertAlign w:val="superscript"/>
              </w:rPr>
              <w:t>1</w:t>
            </w:r>
          </w:p>
        </w:tc>
        <w:tc>
          <w:tcPr>
            <w:tcW w:w="750" w:type="dxa"/>
            <w:tcBorders>
              <w:top w:val="nil"/>
              <w:left w:val="nil"/>
              <w:bottom w:val="single" w:sz="4" w:space="0" w:color="auto"/>
              <w:right w:val="nil"/>
            </w:tcBorders>
            <w:shd w:val="clear" w:color="000000" w:fill="BDD7EE"/>
            <w:vAlign w:val="center"/>
            <w:hideMark/>
          </w:tcPr>
          <w:p w14:paraId="6020C9CE" w14:textId="2C998709" w:rsidR="0028509E" w:rsidRPr="00927B86" w:rsidRDefault="0028509E" w:rsidP="0028509E">
            <w:pPr>
              <w:bidi/>
              <w:spacing w:after="0" w:line="240" w:lineRule="auto"/>
              <w:jc w:val="center"/>
              <w:rPr>
                <w:rFonts w:ascii="Arial" w:eastAsia="Times New Roman" w:hAnsi="Arial"/>
                <w:b/>
                <w:bCs/>
                <w:sz w:val="24"/>
                <w:lang w:bidi="fa-IR"/>
              </w:rPr>
            </w:pPr>
            <w:r>
              <w:rPr>
                <w:rFonts w:ascii="Arial" w:hAnsi="Arial" w:hint="cs"/>
                <w:b/>
                <w:bCs/>
                <w:rtl/>
              </w:rPr>
              <w:t>درصد</w:t>
            </w:r>
            <w:r>
              <w:rPr>
                <w:rFonts w:ascii="Arial" w:hAnsi="Arial" w:hint="cs"/>
                <w:b/>
                <w:bCs/>
              </w:rPr>
              <w:br/>
            </w:r>
            <w:r>
              <w:rPr>
                <w:rFonts w:ascii="Arial" w:hAnsi="Arial" w:hint="cs"/>
                <w:b/>
                <w:bCs/>
                <w:rtl/>
              </w:rPr>
              <w:t>از کل</w:t>
            </w:r>
            <w:r>
              <w:rPr>
                <w:rFonts w:ascii="Arial" w:hAnsi="Arial" w:hint="cs"/>
                <w:b/>
                <w:bCs/>
                <w:vertAlign w:val="superscript"/>
              </w:rPr>
              <w:t>2</w:t>
            </w:r>
          </w:p>
        </w:tc>
        <w:tc>
          <w:tcPr>
            <w:tcW w:w="992" w:type="dxa"/>
            <w:tcBorders>
              <w:top w:val="nil"/>
              <w:left w:val="nil"/>
              <w:bottom w:val="single" w:sz="4" w:space="0" w:color="auto"/>
              <w:right w:val="nil"/>
            </w:tcBorders>
            <w:shd w:val="clear" w:color="000000" w:fill="BDD7EE"/>
            <w:vAlign w:val="center"/>
            <w:hideMark/>
          </w:tcPr>
          <w:p w14:paraId="64EAD1FB" w14:textId="1CA35C27" w:rsidR="0028509E" w:rsidRPr="00927B86" w:rsidRDefault="0028509E" w:rsidP="0028509E">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سن برقراری</w:t>
            </w:r>
          </w:p>
        </w:tc>
        <w:tc>
          <w:tcPr>
            <w:tcW w:w="879" w:type="dxa"/>
            <w:tcBorders>
              <w:top w:val="nil"/>
              <w:left w:val="nil"/>
              <w:bottom w:val="single" w:sz="4" w:space="0" w:color="auto"/>
              <w:right w:val="nil"/>
            </w:tcBorders>
            <w:shd w:val="clear" w:color="000000" w:fill="BDD7EE"/>
            <w:vAlign w:val="center"/>
            <w:hideMark/>
          </w:tcPr>
          <w:p w14:paraId="1F866FF0" w14:textId="71287345" w:rsidR="0028509E" w:rsidRPr="00927B86" w:rsidRDefault="0028509E" w:rsidP="0028509E">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سن فعلی</w:t>
            </w:r>
            <w:r>
              <w:rPr>
                <w:rFonts w:ascii="Arial" w:hAnsi="Arial" w:hint="cs"/>
                <w:b/>
                <w:bCs/>
                <w:vertAlign w:val="superscript"/>
              </w:rPr>
              <w:t>3</w:t>
            </w:r>
          </w:p>
        </w:tc>
        <w:tc>
          <w:tcPr>
            <w:tcW w:w="821" w:type="dxa"/>
            <w:tcBorders>
              <w:top w:val="nil"/>
              <w:left w:val="nil"/>
              <w:bottom w:val="single" w:sz="4" w:space="0" w:color="auto"/>
              <w:right w:val="nil"/>
            </w:tcBorders>
            <w:shd w:val="clear" w:color="000000" w:fill="BDD7EE"/>
            <w:vAlign w:val="center"/>
            <w:hideMark/>
          </w:tcPr>
          <w:p w14:paraId="0381174B" w14:textId="3E8EDD55" w:rsidR="0028509E" w:rsidRPr="00927B86" w:rsidRDefault="0028509E" w:rsidP="0028509E">
            <w:pPr>
              <w:bidi/>
              <w:spacing w:after="0" w:line="240" w:lineRule="auto"/>
              <w:jc w:val="center"/>
              <w:rPr>
                <w:rFonts w:ascii="Arial" w:eastAsia="Times New Roman" w:hAnsi="Arial"/>
                <w:b/>
                <w:bCs/>
                <w:sz w:val="24"/>
                <w:rtl/>
                <w:lang w:bidi="fa-IR"/>
              </w:rPr>
            </w:pPr>
            <w:r>
              <w:rPr>
                <w:rFonts w:ascii="Arial" w:hAnsi="Arial" w:hint="cs"/>
                <w:b/>
                <w:bCs/>
              </w:rPr>
              <w:t xml:space="preserve"> </w:t>
            </w:r>
            <w:r>
              <w:rPr>
                <w:rFonts w:ascii="Arial" w:hAnsi="Arial" w:hint="cs"/>
                <w:b/>
                <w:bCs/>
                <w:rtl/>
              </w:rPr>
              <w:t>سابقه</w:t>
            </w:r>
            <w:r>
              <w:rPr>
                <w:rFonts w:ascii="Arial" w:hAnsi="Arial" w:hint="cs"/>
                <w:b/>
                <w:bCs/>
                <w:vertAlign w:val="superscript"/>
              </w:rPr>
              <w:t>4</w:t>
            </w:r>
          </w:p>
        </w:tc>
        <w:tc>
          <w:tcPr>
            <w:tcW w:w="1219" w:type="dxa"/>
            <w:tcBorders>
              <w:top w:val="nil"/>
              <w:left w:val="nil"/>
              <w:bottom w:val="single" w:sz="4" w:space="0" w:color="auto"/>
              <w:right w:val="nil"/>
            </w:tcBorders>
            <w:shd w:val="clear" w:color="000000" w:fill="BDD7EE"/>
            <w:vAlign w:val="center"/>
            <w:hideMark/>
          </w:tcPr>
          <w:p w14:paraId="0A674834" w14:textId="3C35686B" w:rsidR="0028509E" w:rsidRPr="00927B86" w:rsidRDefault="0028509E" w:rsidP="0028509E">
            <w:pPr>
              <w:bidi/>
              <w:spacing w:after="0" w:line="240" w:lineRule="auto"/>
              <w:jc w:val="center"/>
              <w:rPr>
                <w:rFonts w:ascii="Arial" w:eastAsia="Times New Roman" w:hAnsi="Arial"/>
                <w:b/>
                <w:bCs/>
                <w:sz w:val="24"/>
                <w:lang w:bidi="fa-IR"/>
              </w:rPr>
            </w:pPr>
            <w:r>
              <w:rPr>
                <w:rFonts w:ascii="Arial" w:hAnsi="Arial" w:hint="cs"/>
                <w:b/>
                <w:bCs/>
                <w:rtl/>
              </w:rPr>
              <w:t>مبلغ پایه حکم</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p>
        </w:tc>
        <w:tc>
          <w:tcPr>
            <w:tcW w:w="1424" w:type="dxa"/>
            <w:tcBorders>
              <w:top w:val="nil"/>
              <w:left w:val="nil"/>
              <w:bottom w:val="single" w:sz="4" w:space="0" w:color="auto"/>
              <w:right w:val="nil"/>
            </w:tcBorders>
            <w:shd w:val="clear" w:color="000000" w:fill="BDD7EE"/>
            <w:vAlign w:val="center"/>
            <w:hideMark/>
          </w:tcPr>
          <w:p w14:paraId="3749AFF5" w14:textId="53FB4226" w:rsidR="0028509E" w:rsidRPr="00927B86" w:rsidRDefault="0028509E" w:rsidP="0028509E">
            <w:pPr>
              <w:bidi/>
              <w:spacing w:after="0" w:line="240" w:lineRule="auto"/>
              <w:jc w:val="center"/>
              <w:rPr>
                <w:rFonts w:ascii="Arial" w:eastAsia="Times New Roman" w:hAnsi="Arial"/>
                <w:b/>
                <w:bCs/>
                <w:sz w:val="24"/>
                <w:lang w:bidi="fa-IR"/>
              </w:rPr>
            </w:pPr>
            <w:r>
              <w:rPr>
                <w:rFonts w:ascii="Arial" w:hAnsi="Arial" w:hint="cs"/>
                <w:b/>
                <w:bCs/>
                <w:rtl/>
              </w:rPr>
              <w:t>مبلغ ناخالص</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r>
              <w:rPr>
                <w:rFonts w:ascii="Arial" w:hAnsi="Arial" w:hint="cs"/>
                <w:b/>
                <w:bCs/>
              </w:rPr>
              <w:t xml:space="preserve"> </w:t>
            </w:r>
            <w:r>
              <w:rPr>
                <w:rFonts w:ascii="Arial" w:hAnsi="Arial" w:hint="cs"/>
                <w:b/>
                <w:bCs/>
                <w:rtl/>
              </w:rPr>
              <w:t>پرداختی</w:t>
            </w:r>
          </w:p>
        </w:tc>
      </w:tr>
      <w:tr w:rsidR="0097166E" w:rsidRPr="00927B86" w14:paraId="385B4F5C" w14:textId="77777777" w:rsidTr="00AD592A">
        <w:trPr>
          <w:gridAfter w:val="1"/>
          <w:wAfter w:w="13" w:type="dxa"/>
          <w:trHeight w:val="20"/>
        </w:trPr>
        <w:tc>
          <w:tcPr>
            <w:tcW w:w="1366" w:type="dxa"/>
            <w:vMerge w:val="restart"/>
            <w:tcBorders>
              <w:top w:val="nil"/>
              <w:left w:val="nil"/>
              <w:bottom w:val="single" w:sz="4" w:space="0" w:color="auto"/>
              <w:right w:val="nil"/>
            </w:tcBorders>
            <w:shd w:val="clear" w:color="000000" w:fill="BDD7EE"/>
            <w:vAlign w:val="center"/>
            <w:hideMark/>
          </w:tcPr>
          <w:p w14:paraId="37D284AF" w14:textId="1A54A65A" w:rsidR="0097166E" w:rsidRPr="00927B86" w:rsidRDefault="00172345" w:rsidP="0097166E">
            <w:pPr>
              <w:bidi/>
              <w:spacing w:after="0" w:line="240" w:lineRule="auto"/>
              <w:jc w:val="center"/>
              <w:rPr>
                <w:rFonts w:ascii="Arial" w:eastAsia="Times New Roman" w:hAnsi="Arial"/>
                <w:b/>
                <w:bCs/>
                <w:sz w:val="24"/>
                <w:lang w:bidi="fa-IR"/>
              </w:rPr>
            </w:pPr>
            <w:r>
              <w:rPr>
                <w:rFonts w:ascii="Arial" w:eastAsia="Times New Roman" w:hAnsi="Arial" w:hint="cs"/>
                <w:b/>
                <w:bCs/>
                <w:sz w:val="24"/>
                <w:rtl/>
                <w:lang w:bidi="fa-IR"/>
              </w:rPr>
              <w:t>بازنشستگان فعال</w:t>
            </w:r>
          </w:p>
        </w:tc>
        <w:tc>
          <w:tcPr>
            <w:tcW w:w="637" w:type="dxa"/>
            <w:tcBorders>
              <w:top w:val="nil"/>
              <w:left w:val="nil"/>
              <w:bottom w:val="single" w:sz="4" w:space="0" w:color="auto"/>
              <w:right w:val="nil"/>
            </w:tcBorders>
            <w:shd w:val="clear" w:color="000000" w:fill="BDD7EE"/>
            <w:vAlign w:val="center"/>
            <w:hideMark/>
          </w:tcPr>
          <w:p w14:paraId="22390564" w14:textId="77777777" w:rsidR="0097166E" w:rsidRPr="00927B86" w:rsidRDefault="0097166E" w:rsidP="0097166E">
            <w:pPr>
              <w:bidi/>
              <w:spacing w:after="0" w:line="240" w:lineRule="auto"/>
              <w:jc w:val="center"/>
              <w:rPr>
                <w:rFonts w:ascii="Arial" w:eastAsia="Times New Roman" w:hAnsi="Arial"/>
                <w:b/>
                <w:bCs/>
                <w:sz w:val="24"/>
                <w:rtl/>
                <w:lang w:bidi="fa-IR"/>
              </w:rPr>
            </w:pPr>
            <w:r w:rsidRPr="00927B86">
              <w:rPr>
                <w:rFonts w:ascii="Arial" w:eastAsia="Times New Roman" w:hAnsi="Arial" w:hint="cs"/>
                <w:b/>
                <w:bCs/>
                <w:sz w:val="24"/>
                <w:rtl/>
                <w:lang w:bidi="fa-IR"/>
              </w:rPr>
              <w:t>مرد</w:t>
            </w:r>
          </w:p>
        </w:tc>
        <w:tc>
          <w:tcPr>
            <w:tcW w:w="1144" w:type="dxa"/>
            <w:tcBorders>
              <w:top w:val="nil"/>
              <w:left w:val="nil"/>
              <w:bottom w:val="single" w:sz="4" w:space="0" w:color="auto"/>
              <w:right w:val="nil"/>
            </w:tcBorders>
            <w:shd w:val="clear" w:color="auto" w:fill="auto"/>
            <w:noWrap/>
            <w:vAlign w:val="center"/>
            <w:hideMark/>
          </w:tcPr>
          <w:p w14:paraId="0090A2AD" w14:textId="77777777" w:rsidR="0097166E" w:rsidRPr="00927B86" w:rsidRDefault="0097166E" w:rsidP="0097166E">
            <w:pPr>
              <w:bidi/>
              <w:spacing w:after="0" w:line="240" w:lineRule="auto"/>
              <w:jc w:val="center"/>
              <w:rPr>
                <w:rFonts w:ascii="Arial" w:eastAsia="Times New Roman" w:hAnsi="Arial"/>
                <w:sz w:val="24"/>
                <w:lang w:bidi="fa-IR"/>
              </w:rPr>
            </w:pPr>
            <w:r w:rsidRPr="00927B86">
              <w:rPr>
                <w:rFonts w:ascii="Arial" w:eastAsia="Times New Roman" w:hAnsi="Arial" w:hint="cs"/>
                <w:sz w:val="24"/>
                <w:lang w:bidi="fa-IR"/>
              </w:rPr>
              <w:t>2,511,322</w:t>
            </w:r>
          </w:p>
        </w:tc>
        <w:tc>
          <w:tcPr>
            <w:tcW w:w="851" w:type="dxa"/>
            <w:tcBorders>
              <w:top w:val="nil"/>
              <w:left w:val="nil"/>
              <w:bottom w:val="single" w:sz="4" w:space="0" w:color="auto"/>
              <w:right w:val="nil"/>
            </w:tcBorders>
            <w:shd w:val="clear" w:color="auto" w:fill="auto"/>
            <w:noWrap/>
            <w:vAlign w:val="center"/>
            <w:hideMark/>
          </w:tcPr>
          <w:p w14:paraId="47BD760D" w14:textId="0DA4CBBF"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85/9%</w:t>
            </w:r>
          </w:p>
        </w:tc>
        <w:tc>
          <w:tcPr>
            <w:tcW w:w="750" w:type="dxa"/>
            <w:tcBorders>
              <w:top w:val="nil"/>
              <w:left w:val="nil"/>
              <w:bottom w:val="single" w:sz="4" w:space="0" w:color="auto"/>
              <w:right w:val="nil"/>
            </w:tcBorders>
            <w:shd w:val="clear" w:color="auto" w:fill="auto"/>
            <w:noWrap/>
            <w:vAlign w:val="center"/>
            <w:hideMark/>
          </w:tcPr>
          <w:p w14:paraId="4A66BB32" w14:textId="7137761A"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59/2%</w:t>
            </w:r>
          </w:p>
        </w:tc>
        <w:tc>
          <w:tcPr>
            <w:tcW w:w="992" w:type="dxa"/>
            <w:tcBorders>
              <w:top w:val="nil"/>
              <w:left w:val="nil"/>
              <w:bottom w:val="single" w:sz="4" w:space="0" w:color="auto"/>
              <w:right w:val="nil"/>
            </w:tcBorders>
            <w:shd w:val="clear" w:color="auto" w:fill="auto"/>
            <w:noWrap/>
            <w:vAlign w:val="center"/>
            <w:hideMark/>
          </w:tcPr>
          <w:p w14:paraId="622856BC" w14:textId="1CCB67CB"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56/</w:t>
            </w:r>
            <w:r>
              <w:rPr>
                <w:rFonts w:ascii="Arial" w:eastAsia="Times New Roman" w:hAnsi="Arial"/>
                <w:sz w:val="24"/>
                <w:lang w:bidi="fa-IR"/>
              </w:rPr>
              <w:t>6</w:t>
            </w:r>
          </w:p>
        </w:tc>
        <w:tc>
          <w:tcPr>
            <w:tcW w:w="879" w:type="dxa"/>
            <w:tcBorders>
              <w:top w:val="nil"/>
              <w:left w:val="nil"/>
              <w:bottom w:val="single" w:sz="4" w:space="0" w:color="auto"/>
              <w:right w:val="nil"/>
            </w:tcBorders>
            <w:shd w:val="clear" w:color="auto" w:fill="auto"/>
            <w:noWrap/>
            <w:vAlign w:val="center"/>
            <w:hideMark/>
          </w:tcPr>
          <w:p w14:paraId="409467E1" w14:textId="00CE3547"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65/</w:t>
            </w:r>
            <w:r>
              <w:rPr>
                <w:rFonts w:ascii="Arial" w:eastAsia="Times New Roman" w:hAnsi="Arial"/>
                <w:sz w:val="24"/>
                <w:lang w:bidi="fa-IR"/>
              </w:rPr>
              <w:t>1</w:t>
            </w:r>
          </w:p>
        </w:tc>
        <w:tc>
          <w:tcPr>
            <w:tcW w:w="821" w:type="dxa"/>
            <w:tcBorders>
              <w:top w:val="nil"/>
              <w:left w:val="nil"/>
              <w:bottom w:val="single" w:sz="4" w:space="0" w:color="auto"/>
              <w:right w:val="nil"/>
            </w:tcBorders>
            <w:shd w:val="clear" w:color="auto" w:fill="auto"/>
            <w:noWrap/>
            <w:vAlign w:val="center"/>
            <w:hideMark/>
          </w:tcPr>
          <w:p w14:paraId="1861E6B3" w14:textId="2742082A" w:rsidR="0097166E" w:rsidRPr="00927B86" w:rsidRDefault="0097166E" w:rsidP="0097166E">
            <w:pPr>
              <w:bidi/>
              <w:spacing w:after="0" w:line="240" w:lineRule="auto"/>
              <w:jc w:val="center"/>
              <w:rPr>
                <w:rFonts w:ascii="Arial" w:eastAsia="Times New Roman" w:hAnsi="Arial"/>
                <w:sz w:val="24"/>
                <w:rtl/>
                <w:lang w:bidi="fa-IR"/>
              </w:rPr>
            </w:pPr>
            <w:r>
              <w:rPr>
                <w:rFonts w:ascii="Arial" w:eastAsia="Times New Roman" w:hAnsi="Arial" w:hint="cs"/>
                <w:sz w:val="24"/>
                <w:rtl/>
                <w:lang w:bidi="fa-IR"/>
              </w:rPr>
              <w:t>3/25</w:t>
            </w:r>
          </w:p>
        </w:tc>
        <w:tc>
          <w:tcPr>
            <w:tcW w:w="1219" w:type="dxa"/>
            <w:tcBorders>
              <w:top w:val="nil"/>
              <w:left w:val="nil"/>
              <w:bottom w:val="single" w:sz="4" w:space="0" w:color="auto"/>
              <w:right w:val="nil"/>
            </w:tcBorders>
            <w:shd w:val="clear" w:color="auto" w:fill="auto"/>
            <w:noWrap/>
            <w:vAlign w:val="center"/>
            <w:hideMark/>
          </w:tcPr>
          <w:p w14:paraId="7EDC3132" w14:textId="204428B7" w:rsidR="0097166E" w:rsidRPr="0097166E" w:rsidRDefault="0097166E" w:rsidP="0097166E">
            <w:pPr>
              <w:bidi/>
              <w:spacing w:after="0" w:line="240" w:lineRule="auto"/>
              <w:jc w:val="center"/>
              <w:rPr>
                <w:rFonts w:ascii="Arial" w:eastAsia="Times New Roman" w:hAnsi="Arial"/>
                <w:sz w:val="24"/>
                <w:szCs w:val="28"/>
                <w:lang w:bidi="fa-IR"/>
              </w:rPr>
            </w:pPr>
            <w:r w:rsidRPr="0097166E">
              <w:rPr>
                <w:sz w:val="24"/>
                <w:szCs w:val="28"/>
              </w:rPr>
              <w:t>88,913,870</w:t>
            </w:r>
          </w:p>
        </w:tc>
        <w:tc>
          <w:tcPr>
            <w:tcW w:w="1424" w:type="dxa"/>
            <w:tcBorders>
              <w:top w:val="nil"/>
              <w:left w:val="nil"/>
              <w:bottom w:val="single" w:sz="4" w:space="0" w:color="auto"/>
              <w:right w:val="nil"/>
            </w:tcBorders>
            <w:shd w:val="clear" w:color="auto" w:fill="auto"/>
            <w:noWrap/>
            <w:vAlign w:val="center"/>
            <w:hideMark/>
          </w:tcPr>
          <w:p w14:paraId="60585900" w14:textId="6D89A6BE" w:rsidR="0097166E" w:rsidRPr="0097166E" w:rsidRDefault="0097166E" w:rsidP="0097166E">
            <w:pPr>
              <w:bidi/>
              <w:spacing w:after="0" w:line="240" w:lineRule="auto"/>
              <w:jc w:val="center"/>
              <w:rPr>
                <w:rFonts w:ascii="Arial" w:eastAsia="Times New Roman" w:hAnsi="Arial"/>
                <w:sz w:val="24"/>
                <w:szCs w:val="28"/>
                <w:lang w:bidi="fa-IR"/>
              </w:rPr>
            </w:pPr>
            <w:r w:rsidRPr="0097166E">
              <w:rPr>
                <w:sz w:val="24"/>
                <w:szCs w:val="28"/>
              </w:rPr>
              <w:t>105,247,580</w:t>
            </w:r>
          </w:p>
        </w:tc>
      </w:tr>
      <w:tr w:rsidR="0097166E" w:rsidRPr="00927B86" w14:paraId="418C362C" w14:textId="77777777" w:rsidTr="00AD592A">
        <w:trPr>
          <w:gridAfter w:val="1"/>
          <w:wAfter w:w="13" w:type="dxa"/>
          <w:trHeight w:val="20"/>
        </w:trPr>
        <w:tc>
          <w:tcPr>
            <w:tcW w:w="1366" w:type="dxa"/>
            <w:vMerge/>
            <w:tcBorders>
              <w:top w:val="nil"/>
              <w:left w:val="nil"/>
              <w:bottom w:val="single" w:sz="4" w:space="0" w:color="auto"/>
              <w:right w:val="nil"/>
            </w:tcBorders>
            <w:vAlign w:val="center"/>
            <w:hideMark/>
          </w:tcPr>
          <w:p w14:paraId="220047A7" w14:textId="77777777" w:rsidR="0097166E" w:rsidRPr="00927B86" w:rsidRDefault="0097166E" w:rsidP="0097166E">
            <w:pPr>
              <w:bidi/>
              <w:spacing w:after="0" w:line="240" w:lineRule="auto"/>
              <w:rPr>
                <w:rFonts w:ascii="Arial" w:eastAsia="Times New Roman" w:hAnsi="Arial"/>
                <w:b/>
                <w:bCs/>
                <w:sz w:val="24"/>
                <w:lang w:bidi="fa-IR"/>
              </w:rPr>
            </w:pPr>
          </w:p>
        </w:tc>
        <w:tc>
          <w:tcPr>
            <w:tcW w:w="637" w:type="dxa"/>
            <w:tcBorders>
              <w:top w:val="nil"/>
              <w:left w:val="nil"/>
              <w:bottom w:val="single" w:sz="4" w:space="0" w:color="auto"/>
              <w:right w:val="nil"/>
            </w:tcBorders>
            <w:shd w:val="clear" w:color="000000" w:fill="BDD7EE"/>
            <w:vAlign w:val="center"/>
            <w:hideMark/>
          </w:tcPr>
          <w:p w14:paraId="7FC9933A" w14:textId="77777777" w:rsidR="0097166E" w:rsidRPr="00927B86" w:rsidRDefault="0097166E" w:rsidP="0097166E">
            <w:pPr>
              <w:bidi/>
              <w:spacing w:after="0" w:line="240" w:lineRule="auto"/>
              <w:jc w:val="center"/>
              <w:rPr>
                <w:rFonts w:ascii="Arial" w:eastAsia="Times New Roman" w:hAnsi="Arial"/>
                <w:b/>
                <w:bCs/>
                <w:sz w:val="24"/>
                <w:lang w:bidi="fa-IR"/>
              </w:rPr>
            </w:pPr>
            <w:r w:rsidRPr="00927B86">
              <w:rPr>
                <w:rFonts w:ascii="Arial" w:eastAsia="Times New Roman" w:hAnsi="Arial" w:hint="cs"/>
                <w:b/>
                <w:bCs/>
                <w:sz w:val="24"/>
                <w:rtl/>
                <w:lang w:bidi="fa-IR"/>
              </w:rPr>
              <w:t>زن</w:t>
            </w:r>
          </w:p>
        </w:tc>
        <w:tc>
          <w:tcPr>
            <w:tcW w:w="1144" w:type="dxa"/>
            <w:tcBorders>
              <w:top w:val="nil"/>
              <w:left w:val="nil"/>
              <w:bottom w:val="single" w:sz="4" w:space="0" w:color="auto"/>
              <w:right w:val="nil"/>
            </w:tcBorders>
            <w:shd w:val="clear" w:color="auto" w:fill="auto"/>
            <w:noWrap/>
            <w:vAlign w:val="center"/>
            <w:hideMark/>
          </w:tcPr>
          <w:p w14:paraId="732215CC" w14:textId="77777777" w:rsidR="0097166E" w:rsidRPr="00927B86" w:rsidRDefault="0097166E" w:rsidP="0097166E">
            <w:pPr>
              <w:bidi/>
              <w:spacing w:after="0" w:line="240" w:lineRule="auto"/>
              <w:jc w:val="center"/>
              <w:rPr>
                <w:rFonts w:ascii="Arial" w:eastAsia="Times New Roman" w:hAnsi="Arial"/>
                <w:sz w:val="24"/>
                <w:lang w:bidi="fa-IR"/>
              </w:rPr>
            </w:pPr>
            <w:r w:rsidRPr="00927B86">
              <w:rPr>
                <w:rFonts w:ascii="Arial" w:eastAsia="Times New Roman" w:hAnsi="Arial" w:hint="cs"/>
                <w:sz w:val="24"/>
                <w:lang w:bidi="fa-IR"/>
              </w:rPr>
              <w:t>412,426</w:t>
            </w:r>
          </w:p>
        </w:tc>
        <w:tc>
          <w:tcPr>
            <w:tcW w:w="851" w:type="dxa"/>
            <w:tcBorders>
              <w:top w:val="nil"/>
              <w:left w:val="nil"/>
              <w:bottom w:val="single" w:sz="4" w:space="0" w:color="auto"/>
              <w:right w:val="nil"/>
            </w:tcBorders>
            <w:shd w:val="clear" w:color="auto" w:fill="auto"/>
            <w:noWrap/>
            <w:vAlign w:val="center"/>
            <w:hideMark/>
          </w:tcPr>
          <w:p w14:paraId="7DAB2B84" w14:textId="23B5BE39"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14/1%</w:t>
            </w:r>
          </w:p>
        </w:tc>
        <w:tc>
          <w:tcPr>
            <w:tcW w:w="750" w:type="dxa"/>
            <w:tcBorders>
              <w:top w:val="nil"/>
              <w:left w:val="nil"/>
              <w:bottom w:val="single" w:sz="4" w:space="0" w:color="auto"/>
              <w:right w:val="nil"/>
            </w:tcBorders>
            <w:shd w:val="clear" w:color="auto" w:fill="auto"/>
            <w:noWrap/>
            <w:vAlign w:val="center"/>
            <w:hideMark/>
          </w:tcPr>
          <w:p w14:paraId="2AB16343" w14:textId="13A0FD9C"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9/7%</w:t>
            </w:r>
          </w:p>
        </w:tc>
        <w:tc>
          <w:tcPr>
            <w:tcW w:w="992" w:type="dxa"/>
            <w:tcBorders>
              <w:top w:val="nil"/>
              <w:left w:val="nil"/>
              <w:bottom w:val="single" w:sz="4" w:space="0" w:color="auto"/>
              <w:right w:val="nil"/>
            </w:tcBorders>
            <w:shd w:val="clear" w:color="auto" w:fill="auto"/>
            <w:noWrap/>
            <w:vAlign w:val="center"/>
            <w:hideMark/>
          </w:tcPr>
          <w:p w14:paraId="7239C200" w14:textId="00889957"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54/</w:t>
            </w:r>
            <w:r>
              <w:rPr>
                <w:rFonts w:ascii="Arial" w:eastAsia="Times New Roman" w:hAnsi="Arial"/>
                <w:sz w:val="24"/>
                <w:lang w:bidi="fa-IR"/>
              </w:rPr>
              <w:t>5</w:t>
            </w:r>
          </w:p>
        </w:tc>
        <w:tc>
          <w:tcPr>
            <w:tcW w:w="879" w:type="dxa"/>
            <w:tcBorders>
              <w:top w:val="nil"/>
              <w:left w:val="nil"/>
              <w:bottom w:val="single" w:sz="4" w:space="0" w:color="auto"/>
              <w:right w:val="nil"/>
            </w:tcBorders>
            <w:shd w:val="clear" w:color="auto" w:fill="auto"/>
            <w:noWrap/>
            <w:vAlign w:val="center"/>
            <w:hideMark/>
          </w:tcPr>
          <w:p w14:paraId="2CD470D6" w14:textId="54158A35"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60/</w:t>
            </w:r>
            <w:r>
              <w:rPr>
                <w:rFonts w:ascii="Arial" w:eastAsia="Times New Roman" w:hAnsi="Arial"/>
                <w:sz w:val="24"/>
                <w:lang w:bidi="fa-IR"/>
              </w:rPr>
              <w:t>4</w:t>
            </w:r>
          </w:p>
        </w:tc>
        <w:tc>
          <w:tcPr>
            <w:tcW w:w="821" w:type="dxa"/>
            <w:tcBorders>
              <w:top w:val="nil"/>
              <w:left w:val="nil"/>
              <w:bottom w:val="single" w:sz="4" w:space="0" w:color="auto"/>
              <w:right w:val="nil"/>
            </w:tcBorders>
            <w:shd w:val="clear" w:color="auto" w:fill="auto"/>
            <w:noWrap/>
            <w:vAlign w:val="center"/>
            <w:hideMark/>
          </w:tcPr>
          <w:p w14:paraId="6CF99EE0" w14:textId="3F6475D8" w:rsidR="0097166E" w:rsidRPr="00927B86" w:rsidRDefault="0097166E" w:rsidP="0097166E">
            <w:pPr>
              <w:bidi/>
              <w:spacing w:after="0" w:line="240" w:lineRule="auto"/>
              <w:jc w:val="center"/>
              <w:rPr>
                <w:rFonts w:ascii="Arial" w:eastAsia="Times New Roman" w:hAnsi="Arial"/>
                <w:sz w:val="24"/>
                <w:rtl/>
                <w:lang w:bidi="fa-IR"/>
              </w:rPr>
            </w:pPr>
            <w:r>
              <w:rPr>
                <w:rFonts w:ascii="Arial" w:eastAsia="Times New Roman" w:hAnsi="Arial" w:hint="cs"/>
                <w:sz w:val="24"/>
                <w:rtl/>
                <w:lang w:bidi="fa-IR"/>
              </w:rPr>
              <w:t>1/17</w:t>
            </w:r>
          </w:p>
        </w:tc>
        <w:tc>
          <w:tcPr>
            <w:tcW w:w="1219" w:type="dxa"/>
            <w:tcBorders>
              <w:top w:val="nil"/>
              <w:left w:val="nil"/>
              <w:bottom w:val="single" w:sz="4" w:space="0" w:color="auto"/>
              <w:right w:val="nil"/>
            </w:tcBorders>
            <w:shd w:val="clear" w:color="auto" w:fill="auto"/>
            <w:noWrap/>
            <w:vAlign w:val="center"/>
            <w:hideMark/>
          </w:tcPr>
          <w:p w14:paraId="3F50EF1C" w14:textId="176DFF7B" w:rsidR="0097166E" w:rsidRPr="0097166E" w:rsidRDefault="0097166E" w:rsidP="0097166E">
            <w:pPr>
              <w:bidi/>
              <w:spacing w:after="0" w:line="240" w:lineRule="auto"/>
              <w:jc w:val="center"/>
              <w:rPr>
                <w:rFonts w:ascii="Arial" w:eastAsia="Times New Roman" w:hAnsi="Arial"/>
                <w:sz w:val="24"/>
                <w:szCs w:val="28"/>
                <w:lang w:bidi="fa-IR"/>
              </w:rPr>
            </w:pPr>
            <w:r w:rsidRPr="0097166E">
              <w:rPr>
                <w:sz w:val="24"/>
                <w:szCs w:val="28"/>
              </w:rPr>
              <w:t>58,658,969</w:t>
            </w:r>
          </w:p>
        </w:tc>
        <w:tc>
          <w:tcPr>
            <w:tcW w:w="1424" w:type="dxa"/>
            <w:tcBorders>
              <w:top w:val="nil"/>
              <w:left w:val="nil"/>
              <w:bottom w:val="single" w:sz="4" w:space="0" w:color="auto"/>
              <w:right w:val="nil"/>
            </w:tcBorders>
            <w:shd w:val="clear" w:color="auto" w:fill="auto"/>
            <w:noWrap/>
            <w:vAlign w:val="center"/>
            <w:hideMark/>
          </w:tcPr>
          <w:p w14:paraId="1EF1E934" w14:textId="72788BC2" w:rsidR="0097166E" w:rsidRPr="0097166E" w:rsidRDefault="0097166E" w:rsidP="0097166E">
            <w:pPr>
              <w:bidi/>
              <w:spacing w:after="0" w:line="240" w:lineRule="auto"/>
              <w:jc w:val="center"/>
              <w:rPr>
                <w:rFonts w:ascii="Arial" w:eastAsia="Times New Roman" w:hAnsi="Arial"/>
                <w:sz w:val="24"/>
                <w:szCs w:val="28"/>
                <w:lang w:bidi="fa-IR"/>
              </w:rPr>
            </w:pPr>
            <w:r w:rsidRPr="0097166E">
              <w:rPr>
                <w:sz w:val="24"/>
                <w:szCs w:val="28"/>
              </w:rPr>
              <w:t>64,643,836</w:t>
            </w:r>
          </w:p>
        </w:tc>
      </w:tr>
      <w:tr w:rsidR="0097166E" w:rsidRPr="00927B86" w14:paraId="7E25C779" w14:textId="77777777" w:rsidTr="00AD592A">
        <w:trPr>
          <w:gridAfter w:val="1"/>
          <w:wAfter w:w="13" w:type="dxa"/>
          <w:trHeight w:val="20"/>
        </w:trPr>
        <w:tc>
          <w:tcPr>
            <w:tcW w:w="1366" w:type="dxa"/>
            <w:vMerge/>
            <w:tcBorders>
              <w:top w:val="nil"/>
              <w:left w:val="nil"/>
              <w:bottom w:val="single" w:sz="4" w:space="0" w:color="auto"/>
              <w:right w:val="nil"/>
            </w:tcBorders>
            <w:vAlign w:val="center"/>
            <w:hideMark/>
          </w:tcPr>
          <w:p w14:paraId="3B071E5C" w14:textId="77777777" w:rsidR="0097166E" w:rsidRPr="00927B86" w:rsidRDefault="0097166E" w:rsidP="0097166E">
            <w:pPr>
              <w:bidi/>
              <w:spacing w:after="0" w:line="240" w:lineRule="auto"/>
              <w:rPr>
                <w:rFonts w:ascii="Arial" w:eastAsia="Times New Roman" w:hAnsi="Arial"/>
                <w:b/>
                <w:bCs/>
                <w:sz w:val="24"/>
                <w:lang w:bidi="fa-IR"/>
              </w:rPr>
            </w:pPr>
          </w:p>
        </w:tc>
        <w:tc>
          <w:tcPr>
            <w:tcW w:w="637" w:type="dxa"/>
            <w:tcBorders>
              <w:top w:val="nil"/>
              <w:left w:val="nil"/>
              <w:bottom w:val="single" w:sz="4" w:space="0" w:color="auto"/>
              <w:right w:val="nil"/>
            </w:tcBorders>
            <w:shd w:val="clear" w:color="000000" w:fill="BDD7EE"/>
            <w:vAlign w:val="center"/>
            <w:hideMark/>
          </w:tcPr>
          <w:p w14:paraId="1B248A3D" w14:textId="77777777" w:rsidR="0097166E" w:rsidRPr="00927B86" w:rsidRDefault="0097166E" w:rsidP="0097166E">
            <w:pPr>
              <w:bidi/>
              <w:spacing w:after="0" w:line="240" w:lineRule="auto"/>
              <w:jc w:val="center"/>
              <w:rPr>
                <w:rFonts w:ascii="Arial" w:eastAsia="Times New Roman" w:hAnsi="Arial"/>
                <w:b/>
                <w:bCs/>
                <w:sz w:val="24"/>
                <w:lang w:bidi="fa-IR"/>
              </w:rPr>
            </w:pPr>
            <w:r w:rsidRPr="00927B86">
              <w:rPr>
                <w:rFonts w:ascii="Arial" w:eastAsia="Times New Roman" w:hAnsi="Arial" w:hint="cs"/>
                <w:b/>
                <w:bCs/>
                <w:sz w:val="24"/>
                <w:rtl/>
                <w:lang w:bidi="fa-IR"/>
              </w:rPr>
              <w:t>کل</w:t>
            </w:r>
          </w:p>
        </w:tc>
        <w:tc>
          <w:tcPr>
            <w:tcW w:w="1144" w:type="dxa"/>
            <w:tcBorders>
              <w:top w:val="nil"/>
              <w:left w:val="nil"/>
              <w:bottom w:val="single" w:sz="4" w:space="0" w:color="auto"/>
              <w:right w:val="nil"/>
            </w:tcBorders>
            <w:shd w:val="clear" w:color="000000" w:fill="DDEBF7"/>
            <w:noWrap/>
            <w:vAlign w:val="center"/>
            <w:hideMark/>
          </w:tcPr>
          <w:p w14:paraId="63D7FF54" w14:textId="77777777" w:rsidR="0097166E" w:rsidRPr="00927B86" w:rsidRDefault="0097166E" w:rsidP="0097166E">
            <w:pPr>
              <w:bidi/>
              <w:spacing w:after="0" w:line="240" w:lineRule="auto"/>
              <w:jc w:val="center"/>
              <w:rPr>
                <w:rFonts w:ascii="Arial" w:eastAsia="Times New Roman" w:hAnsi="Arial"/>
                <w:sz w:val="24"/>
                <w:lang w:bidi="fa-IR"/>
              </w:rPr>
            </w:pPr>
            <w:r w:rsidRPr="00927B86">
              <w:rPr>
                <w:rFonts w:ascii="Arial" w:eastAsia="Times New Roman" w:hAnsi="Arial" w:hint="cs"/>
                <w:sz w:val="24"/>
                <w:lang w:bidi="fa-IR"/>
              </w:rPr>
              <w:t>2,923,748</w:t>
            </w:r>
          </w:p>
        </w:tc>
        <w:tc>
          <w:tcPr>
            <w:tcW w:w="851" w:type="dxa"/>
            <w:tcBorders>
              <w:top w:val="nil"/>
              <w:left w:val="nil"/>
              <w:bottom w:val="single" w:sz="4" w:space="0" w:color="auto"/>
              <w:right w:val="nil"/>
            </w:tcBorders>
            <w:shd w:val="clear" w:color="000000" w:fill="DDEBF7"/>
            <w:noWrap/>
            <w:vAlign w:val="center"/>
            <w:hideMark/>
          </w:tcPr>
          <w:p w14:paraId="706B2A0E" w14:textId="6CEC3360"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100%</w:t>
            </w:r>
          </w:p>
        </w:tc>
        <w:tc>
          <w:tcPr>
            <w:tcW w:w="750" w:type="dxa"/>
            <w:tcBorders>
              <w:top w:val="nil"/>
              <w:left w:val="nil"/>
              <w:bottom w:val="single" w:sz="4" w:space="0" w:color="auto"/>
              <w:right w:val="nil"/>
            </w:tcBorders>
            <w:shd w:val="clear" w:color="000000" w:fill="DDEBF7"/>
            <w:noWrap/>
            <w:vAlign w:val="center"/>
            <w:hideMark/>
          </w:tcPr>
          <w:p w14:paraId="5A39548B" w14:textId="743B07C6"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68/9%</w:t>
            </w:r>
          </w:p>
        </w:tc>
        <w:tc>
          <w:tcPr>
            <w:tcW w:w="992" w:type="dxa"/>
            <w:tcBorders>
              <w:top w:val="nil"/>
              <w:left w:val="nil"/>
              <w:bottom w:val="single" w:sz="4" w:space="0" w:color="auto"/>
              <w:right w:val="nil"/>
            </w:tcBorders>
            <w:shd w:val="clear" w:color="000000" w:fill="DDEBF7"/>
            <w:noWrap/>
            <w:vAlign w:val="center"/>
            <w:hideMark/>
          </w:tcPr>
          <w:p w14:paraId="646D4344" w14:textId="2F84AEA0"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56/</w:t>
            </w:r>
            <w:r>
              <w:rPr>
                <w:rFonts w:ascii="Arial" w:eastAsia="Times New Roman" w:hAnsi="Arial"/>
                <w:sz w:val="24"/>
                <w:lang w:bidi="fa-IR"/>
              </w:rPr>
              <w:t>3</w:t>
            </w:r>
          </w:p>
        </w:tc>
        <w:tc>
          <w:tcPr>
            <w:tcW w:w="879" w:type="dxa"/>
            <w:tcBorders>
              <w:top w:val="nil"/>
              <w:left w:val="nil"/>
              <w:bottom w:val="single" w:sz="4" w:space="0" w:color="auto"/>
              <w:right w:val="nil"/>
            </w:tcBorders>
            <w:shd w:val="clear" w:color="000000" w:fill="DDEBF7"/>
            <w:noWrap/>
            <w:vAlign w:val="center"/>
            <w:hideMark/>
          </w:tcPr>
          <w:p w14:paraId="4EBA81B0" w14:textId="6BA21455"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64/</w:t>
            </w:r>
            <w:r>
              <w:rPr>
                <w:rFonts w:ascii="Arial" w:eastAsia="Times New Roman" w:hAnsi="Arial"/>
                <w:sz w:val="24"/>
                <w:lang w:bidi="fa-IR"/>
              </w:rPr>
              <w:t>4</w:t>
            </w:r>
          </w:p>
        </w:tc>
        <w:tc>
          <w:tcPr>
            <w:tcW w:w="821" w:type="dxa"/>
            <w:tcBorders>
              <w:top w:val="nil"/>
              <w:left w:val="nil"/>
              <w:bottom w:val="single" w:sz="4" w:space="0" w:color="auto"/>
              <w:right w:val="nil"/>
            </w:tcBorders>
            <w:shd w:val="clear" w:color="000000" w:fill="DDEBF7"/>
            <w:noWrap/>
            <w:vAlign w:val="center"/>
            <w:hideMark/>
          </w:tcPr>
          <w:p w14:paraId="640E0BAF" w14:textId="2AB93439" w:rsidR="0097166E" w:rsidRPr="00927B86" w:rsidRDefault="0097166E" w:rsidP="0097166E">
            <w:pPr>
              <w:bidi/>
              <w:spacing w:after="0" w:line="240" w:lineRule="auto"/>
              <w:jc w:val="center"/>
              <w:rPr>
                <w:rFonts w:ascii="Arial" w:eastAsia="Times New Roman" w:hAnsi="Arial"/>
                <w:sz w:val="24"/>
                <w:lang w:bidi="fa-IR"/>
              </w:rPr>
            </w:pPr>
            <w:r>
              <w:rPr>
                <w:rFonts w:ascii="Arial" w:eastAsia="Times New Roman" w:hAnsi="Arial" w:hint="cs"/>
                <w:sz w:val="24"/>
                <w:rtl/>
                <w:lang w:bidi="fa-IR"/>
              </w:rPr>
              <w:t>1/24</w:t>
            </w:r>
          </w:p>
        </w:tc>
        <w:tc>
          <w:tcPr>
            <w:tcW w:w="1219" w:type="dxa"/>
            <w:tcBorders>
              <w:top w:val="nil"/>
              <w:left w:val="nil"/>
              <w:bottom w:val="single" w:sz="4" w:space="0" w:color="auto"/>
              <w:right w:val="nil"/>
            </w:tcBorders>
            <w:shd w:val="clear" w:color="000000" w:fill="DDEBF7"/>
            <w:noWrap/>
            <w:vAlign w:val="center"/>
            <w:hideMark/>
          </w:tcPr>
          <w:p w14:paraId="09E3351C" w14:textId="4BC458F1" w:rsidR="0097166E" w:rsidRPr="0097166E" w:rsidRDefault="0097166E" w:rsidP="0097166E">
            <w:pPr>
              <w:bidi/>
              <w:spacing w:after="0" w:line="240" w:lineRule="auto"/>
              <w:jc w:val="center"/>
              <w:rPr>
                <w:rFonts w:ascii="Arial" w:eastAsia="Times New Roman" w:hAnsi="Arial"/>
                <w:sz w:val="24"/>
                <w:szCs w:val="28"/>
                <w:lang w:bidi="fa-IR"/>
              </w:rPr>
            </w:pPr>
            <w:r w:rsidRPr="0097166E">
              <w:rPr>
                <w:sz w:val="24"/>
                <w:szCs w:val="28"/>
              </w:rPr>
              <w:t>84,646,092</w:t>
            </w:r>
          </w:p>
        </w:tc>
        <w:tc>
          <w:tcPr>
            <w:tcW w:w="1424" w:type="dxa"/>
            <w:tcBorders>
              <w:top w:val="nil"/>
              <w:left w:val="nil"/>
              <w:bottom w:val="single" w:sz="4" w:space="0" w:color="auto"/>
              <w:right w:val="nil"/>
            </w:tcBorders>
            <w:shd w:val="clear" w:color="000000" w:fill="DDEBF7"/>
            <w:noWrap/>
            <w:vAlign w:val="center"/>
            <w:hideMark/>
          </w:tcPr>
          <w:p w14:paraId="6C79224D" w14:textId="5A8582F0" w:rsidR="0097166E" w:rsidRPr="0097166E" w:rsidRDefault="0097166E" w:rsidP="0097166E">
            <w:pPr>
              <w:bidi/>
              <w:spacing w:after="0" w:line="240" w:lineRule="auto"/>
              <w:jc w:val="center"/>
              <w:rPr>
                <w:rFonts w:ascii="Arial" w:eastAsia="Times New Roman" w:hAnsi="Arial"/>
                <w:sz w:val="24"/>
                <w:szCs w:val="28"/>
                <w:lang w:bidi="fa-IR"/>
              </w:rPr>
            </w:pPr>
            <w:r w:rsidRPr="0097166E">
              <w:rPr>
                <w:sz w:val="24"/>
                <w:szCs w:val="28"/>
              </w:rPr>
              <w:t>99,519,986</w:t>
            </w:r>
          </w:p>
        </w:tc>
      </w:tr>
      <w:tr w:rsidR="0097166E" w:rsidRPr="00927B86" w14:paraId="5C5DAD48" w14:textId="77777777" w:rsidTr="00AD592A">
        <w:trPr>
          <w:gridAfter w:val="1"/>
          <w:wAfter w:w="13" w:type="dxa"/>
          <w:trHeight w:val="20"/>
        </w:trPr>
        <w:tc>
          <w:tcPr>
            <w:tcW w:w="1366" w:type="dxa"/>
            <w:vMerge w:val="restart"/>
            <w:tcBorders>
              <w:top w:val="nil"/>
              <w:left w:val="nil"/>
              <w:bottom w:val="single" w:sz="4" w:space="0" w:color="auto"/>
              <w:right w:val="nil"/>
            </w:tcBorders>
            <w:shd w:val="clear" w:color="000000" w:fill="BDD7EE"/>
            <w:vAlign w:val="center"/>
            <w:hideMark/>
          </w:tcPr>
          <w:p w14:paraId="0A62758E" w14:textId="18F0FD90" w:rsidR="0097166E" w:rsidRPr="00927B86" w:rsidRDefault="00172345" w:rsidP="0097166E">
            <w:pPr>
              <w:bidi/>
              <w:spacing w:after="0" w:line="240" w:lineRule="auto"/>
              <w:jc w:val="center"/>
              <w:rPr>
                <w:rFonts w:ascii="Arial" w:eastAsia="Times New Roman" w:hAnsi="Arial"/>
                <w:b/>
                <w:bCs/>
                <w:sz w:val="24"/>
                <w:lang w:bidi="fa-IR"/>
              </w:rPr>
            </w:pPr>
            <w:r>
              <w:rPr>
                <w:rFonts w:ascii="Arial" w:eastAsia="Times New Roman" w:hAnsi="Arial" w:hint="cs"/>
                <w:b/>
                <w:bCs/>
                <w:sz w:val="24"/>
                <w:rtl/>
                <w:lang w:bidi="fa-IR"/>
              </w:rPr>
              <w:t>ازکارافتادگان فعال</w:t>
            </w:r>
          </w:p>
        </w:tc>
        <w:tc>
          <w:tcPr>
            <w:tcW w:w="637" w:type="dxa"/>
            <w:tcBorders>
              <w:top w:val="nil"/>
              <w:left w:val="nil"/>
              <w:bottom w:val="single" w:sz="4" w:space="0" w:color="auto"/>
              <w:right w:val="nil"/>
            </w:tcBorders>
            <w:shd w:val="clear" w:color="000000" w:fill="BDD7EE"/>
            <w:vAlign w:val="center"/>
            <w:hideMark/>
          </w:tcPr>
          <w:p w14:paraId="251BBAB1" w14:textId="77777777" w:rsidR="0097166E" w:rsidRPr="00927B86" w:rsidRDefault="0097166E" w:rsidP="0097166E">
            <w:pPr>
              <w:bidi/>
              <w:spacing w:after="0" w:line="240" w:lineRule="auto"/>
              <w:jc w:val="center"/>
              <w:rPr>
                <w:rFonts w:ascii="Arial" w:eastAsia="Times New Roman" w:hAnsi="Arial"/>
                <w:b/>
                <w:bCs/>
                <w:sz w:val="24"/>
                <w:rtl/>
                <w:lang w:bidi="fa-IR"/>
              </w:rPr>
            </w:pPr>
            <w:r w:rsidRPr="00927B86">
              <w:rPr>
                <w:rFonts w:ascii="Arial" w:eastAsia="Times New Roman" w:hAnsi="Arial" w:hint="cs"/>
                <w:b/>
                <w:bCs/>
                <w:sz w:val="24"/>
                <w:rtl/>
                <w:lang w:bidi="fa-IR"/>
              </w:rPr>
              <w:t>مرد</w:t>
            </w:r>
          </w:p>
        </w:tc>
        <w:tc>
          <w:tcPr>
            <w:tcW w:w="1144" w:type="dxa"/>
            <w:tcBorders>
              <w:top w:val="nil"/>
              <w:left w:val="nil"/>
              <w:bottom w:val="single" w:sz="4" w:space="0" w:color="auto"/>
              <w:right w:val="nil"/>
            </w:tcBorders>
            <w:shd w:val="clear" w:color="auto" w:fill="auto"/>
            <w:noWrap/>
            <w:vAlign w:val="center"/>
            <w:hideMark/>
          </w:tcPr>
          <w:p w14:paraId="33D5E627" w14:textId="77777777" w:rsidR="0097166E" w:rsidRPr="00927B86" w:rsidRDefault="0097166E" w:rsidP="0097166E">
            <w:pPr>
              <w:bidi/>
              <w:spacing w:after="0" w:line="240" w:lineRule="auto"/>
              <w:jc w:val="center"/>
              <w:rPr>
                <w:rFonts w:ascii="Arial" w:eastAsia="Times New Roman" w:hAnsi="Arial"/>
                <w:sz w:val="24"/>
                <w:lang w:bidi="fa-IR"/>
              </w:rPr>
            </w:pPr>
            <w:r w:rsidRPr="00927B86">
              <w:rPr>
                <w:rFonts w:ascii="Arial" w:eastAsia="Times New Roman" w:hAnsi="Arial" w:hint="cs"/>
                <w:sz w:val="24"/>
                <w:lang w:bidi="fa-IR"/>
              </w:rPr>
              <w:t>136,562</w:t>
            </w:r>
          </w:p>
        </w:tc>
        <w:tc>
          <w:tcPr>
            <w:tcW w:w="851" w:type="dxa"/>
            <w:tcBorders>
              <w:top w:val="nil"/>
              <w:left w:val="nil"/>
              <w:bottom w:val="single" w:sz="4" w:space="0" w:color="auto"/>
              <w:right w:val="nil"/>
            </w:tcBorders>
            <w:shd w:val="clear" w:color="auto" w:fill="auto"/>
            <w:noWrap/>
            <w:vAlign w:val="center"/>
            <w:hideMark/>
          </w:tcPr>
          <w:p w14:paraId="2FEB3572" w14:textId="46FC54C9"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92/7%</w:t>
            </w:r>
          </w:p>
        </w:tc>
        <w:tc>
          <w:tcPr>
            <w:tcW w:w="750" w:type="dxa"/>
            <w:tcBorders>
              <w:top w:val="nil"/>
              <w:left w:val="nil"/>
              <w:bottom w:val="single" w:sz="4" w:space="0" w:color="auto"/>
              <w:right w:val="nil"/>
            </w:tcBorders>
            <w:shd w:val="clear" w:color="auto" w:fill="auto"/>
            <w:noWrap/>
            <w:vAlign w:val="center"/>
            <w:hideMark/>
          </w:tcPr>
          <w:p w14:paraId="6D6E10A2" w14:textId="0A3DB24F"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3/2%</w:t>
            </w:r>
          </w:p>
        </w:tc>
        <w:tc>
          <w:tcPr>
            <w:tcW w:w="992" w:type="dxa"/>
            <w:tcBorders>
              <w:top w:val="nil"/>
              <w:left w:val="nil"/>
              <w:bottom w:val="single" w:sz="4" w:space="0" w:color="auto"/>
              <w:right w:val="nil"/>
            </w:tcBorders>
            <w:shd w:val="clear" w:color="auto" w:fill="auto"/>
            <w:noWrap/>
            <w:vAlign w:val="center"/>
            <w:hideMark/>
          </w:tcPr>
          <w:p w14:paraId="3280F5DD" w14:textId="7B62FEE1"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43/1</w:t>
            </w:r>
          </w:p>
        </w:tc>
        <w:tc>
          <w:tcPr>
            <w:tcW w:w="879" w:type="dxa"/>
            <w:tcBorders>
              <w:top w:val="nil"/>
              <w:left w:val="nil"/>
              <w:bottom w:val="single" w:sz="4" w:space="0" w:color="auto"/>
              <w:right w:val="nil"/>
            </w:tcBorders>
            <w:shd w:val="clear" w:color="auto" w:fill="auto"/>
            <w:noWrap/>
            <w:vAlign w:val="center"/>
            <w:hideMark/>
          </w:tcPr>
          <w:p w14:paraId="1864DF0D" w14:textId="62A9D743"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55/4</w:t>
            </w:r>
          </w:p>
        </w:tc>
        <w:tc>
          <w:tcPr>
            <w:tcW w:w="821" w:type="dxa"/>
            <w:tcBorders>
              <w:top w:val="nil"/>
              <w:left w:val="nil"/>
              <w:bottom w:val="single" w:sz="4" w:space="0" w:color="auto"/>
              <w:right w:val="nil"/>
            </w:tcBorders>
            <w:shd w:val="clear" w:color="auto" w:fill="auto"/>
            <w:noWrap/>
            <w:vAlign w:val="center"/>
            <w:hideMark/>
          </w:tcPr>
          <w:p w14:paraId="70CDBF4D" w14:textId="1E1A64D3"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10/6</w:t>
            </w:r>
          </w:p>
        </w:tc>
        <w:tc>
          <w:tcPr>
            <w:tcW w:w="1219" w:type="dxa"/>
            <w:tcBorders>
              <w:top w:val="nil"/>
              <w:left w:val="nil"/>
              <w:bottom w:val="single" w:sz="4" w:space="0" w:color="auto"/>
              <w:right w:val="nil"/>
            </w:tcBorders>
            <w:shd w:val="clear" w:color="auto" w:fill="auto"/>
            <w:noWrap/>
            <w:vAlign w:val="center"/>
            <w:hideMark/>
          </w:tcPr>
          <w:p w14:paraId="2030D50D" w14:textId="600F5583" w:rsidR="0097166E" w:rsidRPr="0097166E" w:rsidRDefault="0097166E" w:rsidP="0097166E">
            <w:pPr>
              <w:bidi/>
              <w:spacing w:after="0" w:line="240" w:lineRule="auto"/>
              <w:jc w:val="center"/>
              <w:rPr>
                <w:rFonts w:ascii="Arial" w:eastAsia="Times New Roman" w:hAnsi="Arial"/>
                <w:sz w:val="24"/>
                <w:szCs w:val="28"/>
                <w:lang w:bidi="fa-IR"/>
              </w:rPr>
            </w:pPr>
            <w:r w:rsidRPr="0097166E">
              <w:rPr>
                <w:sz w:val="24"/>
                <w:szCs w:val="28"/>
              </w:rPr>
              <w:t>54,231,744</w:t>
            </w:r>
          </w:p>
        </w:tc>
        <w:tc>
          <w:tcPr>
            <w:tcW w:w="1424" w:type="dxa"/>
            <w:tcBorders>
              <w:top w:val="nil"/>
              <w:left w:val="nil"/>
              <w:bottom w:val="single" w:sz="4" w:space="0" w:color="auto"/>
              <w:right w:val="nil"/>
            </w:tcBorders>
            <w:shd w:val="clear" w:color="auto" w:fill="auto"/>
            <w:noWrap/>
            <w:vAlign w:val="center"/>
            <w:hideMark/>
          </w:tcPr>
          <w:p w14:paraId="0C6A12BE" w14:textId="710518FC" w:rsidR="0097166E" w:rsidRPr="0097166E" w:rsidRDefault="0097166E" w:rsidP="0097166E">
            <w:pPr>
              <w:bidi/>
              <w:spacing w:after="0" w:line="240" w:lineRule="auto"/>
              <w:jc w:val="center"/>
              <w:rPr>
                <w:rFonts w:ascii="Arial" w:eastAsia="Times New Roman" w:hAnsi="Arial"/>
                <w:sz w:val="24"/>
                <w:szCs w:val="28"/>
                <w:lang w:bidi="fa-IR"/>
              </w:rPr>
            </w:pPr>
            <w:r w:rsidRPr="0097166E">
              <w:rPr>
                <w:sz w:val="24"/>
                <w:szCs w:val="28"/>
              </w:rPr>
              <w:t>72,265,200</w:t>
            </w:r>
          </w:p>
        </w:tc>
      </w:tr>
      <w:tr w:rsidR="0097166E" w:rsidRPr="00927B86" w14:paraId="769DABCF" w14:textId="77777777" w:rsidTr="00AD592A">
        <w:trPr>
          <w:gridAfter w:val="1"/>
          <w:wAfter w:w="13" w:type="dxa"/>
          <w:trHeight w:val="20"/>
        </w:trPr>
        <w:tc>
          <w:tcPr>
            <w:tcW w:w="1366" w:type="dxa"/>
            <w:vMerge/>
            <w:tcBorders>
              <w:top w:val="nil"/>
              <w:left w:val="nil"/>
              <w:bottom w:val="single" w:sz="4" w:space="0" w:color="auto"/>
              <w:right w:val="nil"/>
            </w:tcBorders>
            <w:vAlign w:val="center"/>
            <w:hideMark/>
          </w:tcPr>
          <w:p w14:paraId="10CD8E15" w14:textId="77777777" w:rsidR="0097166E" w:rsidRPr="00927B86" w:rsidRDefault="0097166E" w:rsidP="0097166E">
            <w:pPr>
              <w:bidi/>
              <w:spacing w:after="0" w:line="240" w:lineRule="auto"/>
              <w:rPr>
                <w:rFonts w:ascii="Arial" w:eastAsia="Times New Roman" w:hAnsi="Arial"/>
                <w:b/>
                <w:bCs/>
                <w:sz w:val="24"/>
                <w:lang w:bidi="fa-IR"/>
              </w:rPr>
            </w:pPr>
          </w:p>
        </w:tc>
        <w:tc>
          <w:tcPr>
            <w:tcW w:w="637" w:type="dxa"/>
            <w:tcBorders>
              <w:top w:val="nil"/>
              <w:left w:val="nil"/>
              <w:bottom w:val="single" w:sz="4" w:space="0" w:color="auto"/>
              <w:right w:val="nil"/>
            </w:tcBorders>
            <w:shd w:val="clear" w:color="000000" w:fill="BDD7EE"/>
            <w:vAlign w:val="center"/>
            <w:hideMark/>
          </w:tcPr>
          <w:p w14:paraId="38D076D3" w14:textId="77777777" w:rsidR="0097166E" w:rsidRPr="00927B86" w:rsidRDefault="0097166E" w:rsidP="0097166E">
            <w:pPr>
              <w:bidi/>
              <w:spacing w:after="0" w:line="240" w:lineRule="auto"/>
              <w:jc w:val="center"/>
              <w:rPr>
                <w:rFonts w:ascii="Arial" w:eastAsia="Times New Roman" w:hAnsi="Arial"/>
                <w:b/>
                <w:bCs/>
                <w:sz w:val="24"/>
                <w:lang w:bidi="fa-IR"/>
              </w:rPr>
            </w:pPr>
            <w:r w:rsidRPr="00927B86">
              <w:rPr>
                <w:rFonts w:ascii="Arial" w:eastAsia="Times New Roman" w:hAnsi="Arial" w:hint="cs"/>
                <w:b/>
                <w:bCs/>
                <w:sz w:val="24"/>
                <w:rtl/>
                <w:lang w:bidi="fa-IR"/>
              </w:rPr>
              <w:t>زن</w:t>
            </w:r>
          </w:p>
        </w:tc>
        <w:tc>
          <w:tcPr>
            <w:tcW w:w="1144" w:type="dxa"/>
            <w:tcBorders>
              <w:top w:val="nil"/>
              <w:left w:val="nil"/>
              <w:bottom w:val="single" w:sz="4" w:space="0" w:color="auto"/>
              <w:right w:val="nil"/>
            </w:tcBorders>
            <w:shd w:val="clear" w:color="auto" w:fill="auto"/>
            <w:noWrap/>
            <w:vAlign w:val="center"/>
            <w:hideMark/>
          </w:tcPr>
          <w:p w14:paraId="306B4329" w14:textId="77777777" w:rsidR="0097166E" w:rsidRPr="00927B86" w:rsidRDefault="0097166E" w:rsidP="0097166E">
            <w:pPr>
              <w:bidi/>
              <w:spacing w:after="0" w:line="240" w:lineRule="auto"/>
              <w:jc w:val="center"/>
              <w:rPr>
                <w:rFonts w:ascii="Arial" w:eastAsia="Times New Roman" w:hAnsi="Arial"/>
                <w:sz w:val="24"/>
                <w:lang w:bidi="fa-IR"/>
              </w:rPr>
            </w:pPr>
            <w:r w:rsidRPr="00927B86">
              <w:rPr>
                <w:rFonts w:ascii="Arial" w:eastAsia="Times New Roman" w:hAnsi="Arial" w:hint="cs"/>
                <w:sz w:val="24"/>
                <w:lang w:bidi="fa-IR"/>
              </w:rPr>
              <w:t>10,729</w:t>
            </w:r>
          </w:p>
        </w:tc>
        <w:tc>
          <w:tcPr>
            <w:tcW w:w="851" w:type="dxa"/>
            <w:tcBorders>
              <w:top w:val="nil"/>
              <w:left w:val="nil"/>
              <w:bottom w:val="single" w:sz="4" w:space="0" w:color="auto"/>
              <w:right w:val="nil"/>
            </w:tcBorders>
            <w:shd w:val="clear" w:color="auto" w:fill="auto"/>
            <w:noWrap/>
            <w:vAlign w:val="center"/>
            <w:hideMark/>
          </w:tcPr>
          <w:p w14:paraId="1DFC52D0" w14:textId="485CF7BD"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7/3%</w:t>
            </w:r>
          </w:p>
        </w:tc>
        <w:tc>
          <w:tcPr>
            <w:tcW w:w="750" w:type="dxa"/>
            <w:tcBorders>
              <w:top w:val="nil"/>
              <w:left w:val="nil"/>
              <w:bottom w:val="single" w:sz="4" w:space="0" w:color="auto"/>
              <w:right w:val="nil"/>
            </w:tcBorders>
            <w:shd w:val="clear" w:color="auto" w:fill="auto"/>
            <w:noWrap/>
            <w:vAlign w:val="center"/>
            <w:hideMark/>
          </w:tcPr>
          <w:p w14:paraId="7401C402" w14:textId="522F6896"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0/3%</w:t>
            </w:r>
          </w:p>
        </w:tc>
        <w:tc>
          <w:tcPr>
            <w:tcW w:w="992" w:type="dxa"/>
            <w:tcBorders>
              <w:top w:val="nil"/>
              <w:left w:val="nil"/>
              <w:bottom w:val="single" w:sz="4" w:space="0" w:color="auto"/>
              <w:right w:val="nil"/>
            </w:tcBorders>
            <w:shd w:val="clear" w:color="auto" w:fill="auto"/>
            <w:noWrap/>
            <w:vAlign w:val="center"/>
            <w:hideMark/>
          </w:tcPr>
          <w:p w14:paraId="02C987C0" w14:textId="537C0528"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43/5</w:t>
            </w:r>
          </w:p>
        </w:tc>
        <w:tc>
          <w:tcPr>
            <w:tcW w:w="879" w:type="dxa"/>
            <w:tcBorders>
              <w:top w:val="nil"/>
              <w:left w:val="nil"/>
              <w:bottom w:val="single" w:sz="4" w:space="0" w:color="auto"/>
              <w:right w:val="nil"/>
            </w:tcBorders>
            <w:shd w:val="clear" w:color="auto" w:fill="auto"/>
            <w:noWrap/>
            <w:vAlign w:val="center"/>
            <w:hideMark/>
          </w:tcPr>
          <w:p w14:paraId="08699085" w14:textId="12E980A3"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55/9</w:t>
            </w:r>
          </w:p>
        </w:tc>
        <w:tc>
          <w:tcPr>
            <w:tcW w:w="821" w:type="dxa"/>
            <w:tcBorders>
              <w:top w:val="nil"/>
              <w:left w:val="nil"/>
              <w:bottom w:val="single" w:sz="4" w:space="0" w:color="auto"/>
              <w:right w:val="nil"/>
            </w:tcBorders>
            <w:shd w:val="clear" w:color="auto" w:fill="auto"/>
            <w:noWrap/>
            <w:vAlign w:val="center"/>
            <w:hideMark/>
          </w:tcPr>
          <w:p w14:paraId="54D9E189" w14:textId="38252D5E"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9/0</w:t>
            </w:r>
          </w:p>
        </w:tc>
        <w:tc>
          <w:tcPr>
            <w:tcW w:w="1219" w:type="dxa"/>
            <w:tcBorders>
              <w:top w:val="nil"/>
              <w:left w:val="nil"/>
              <w:bottom w:val="single" w:sz="4" w:space="0" w:color="auto"/>
              <w:right w:val="nil"/>
            </w:tcBorders>
            <w:shd w:val="clear" w:color="auto" w:fill="auto"/>
            <w:noWrap/>
            <w:vAlign w:val="center"/>
            <w:hideMark/>
          </w:tcPr>
          <w:p w14:paraId="45AE1D7A" w14:textId="6A1C8AE9" w:rsidR="0097166E" w:rsidRPr="0097166E" w:rsidRDefault="0097166E" w:rsidP="0097166E">
            <w:pPr>
              <w:bidi/>
              <w:spacing w:after="0" w:line="240" w:lineRule="auto"/>
              <w:jc w:val="center"/>
              <w:rPr>
                <w:rFonts w:ascii="Arial" w:eastAsia="Times New Roman" w:hAnsi="Arial"/>
                <w:sz w:val="24"/>
                <w:szCs w:val="28"/>
                <w:lang w:bidi="fa-IR"/>
              </w:rPr>
            </w:pPr>
            <w:r w:rsidRPr="0097166E">
              <w:rPr>
                <w:sz w:val="24"/>
                <w:szCs w:val="28"/>
              </w:rPr>
              <w:t>58,923,064</w:t>
            </w:r>
          </w:p>
        </w:tc>
        <w:tc>
          <w:tcPr>
            <w:tcW w:w="1424" w:type="dxa"/>
            <w:tcBorders>
              <w:top w:val="nil"/>
              <w:left w:val="nil"/>
              <w:bottom w:val="single" w:sz="4" w:space="0" w:color="auto"/>
              <w:right w:val="nil"/>
            </w:tcBorders>
            <w:shd w:val="clear" w:color="auto" w:fill="auto"/>
            <w:noWrap/>
            <w:vAlign w:val="center"/>
            <w:hideMark/>
          </w:tcPr>
          <w:p w14:paraId="43AD9E46" w14:textId="6DF55106" w:rsidR="0097166E" w:rsidRPr="0097166E" w:rsidRDefault="0097166E" w:rsidP="0097166E">
            <w:pPr>
              <w:bidi/>
              <w:spacing w:after="0" w:line="240" w:lineRule="auto"/>
              <w:jc w:val="center"/>
              <w:rPr>
                <w:rFonts w:ascii="Arial" w:eastAsia="Times New Roman" w:hAnsi="Arial"/>
                <w:sz w:val="24"/>
                <w:szCs w:val="28"/>
                <w:lang w:bidi="fa-IR"/>
              </w:rPr>
            </w:pPr>
            <w:r w:rsidRPr="0097166E">
              <w:rPr>
                <w:sz w:val="24"/>
                <w:szCs w:val="28"/>
              </w:rPr>
              <w:t>67,696,064</w:t>
            </w:r>
          </w:p>
        </w:tc>
      </w:tr>
      <w:tr w:rsidR="0097166E" w:rsidRPr="00927B86" w14:paraId="33AB86E0" w14:textId="77777777" w:rsidTr="00AD592A">
        <w:trPr>
          <w:gridAfter w:val="1"/>
          <w:wAfter w:w="13" w:type="dxa"/>
          <w:trHeight w:val="20"/>
        </w:trPr>
        <w:tc>
          <w:tcPr>
            <w:tcW w:w="1366" w:type="dxa"/>
            <w:vMerge/>
            <w:tcBorders>
              <w:top w:val="nil"/>
              <w:left w:val="nil"/>
              <w:bottom w:val="single" w:sz="4" w:space="0" w:color="auto"/>
              <w:right w:val="nil"/>
            </w:tcBorders>
            <w:vAlign w:val="center"/>
            <w:hideMark/>
          </w:tcPr>
          <w:p w14:paraId="19D50FE0" w14:textId="77777777" w:rsidR="0097166E" w:rsidRPr="00927B86" w:rsidRDefault="0097166E" w:rsidP="0097166E">
            <w:pPr>
              <w:bidi/>
              <w:spacing w:after="0" w:line="240" w:lineRule="auto"/>
              <w:rPr>
                <w:rFonts w:ascii="Arial" w:eastAsia="Times New Roman" w:hAnsi="Arial"/>
                <w:b/>
                <w:bCs/>
                <w:sz w:val="24"/>
                <w:lang w:bidi="fa-IR"/>
              </w:rPr>
            </w:pPr>
          </w:p>
        </w:tc>
        <w:tc>
          <w:tcPr>
            <w:tcW w:w="637" w:type="dxa"/>
            <w:tcBorders>
              <w:top w:val="nil"/>
              <w:left w:val="nil"/>
              <w:bottom w:val="single" w:sz="4" w:space="0" w:color="auto"/>
              <w:right w:val="nil"/>
            </w:tcBorders>
            <w:shd w:val="clear" w:color="000000" w:fill="BDD7EE"/>
            <w:vAlign w:val="center"/>
            <w:hideMark/>
          </w:tcPr>
          <w:p w14:paraId="1DCEB89A" w14:textId="77777777" w:rsidR="0097166E" w:rsidRPr="00927B86" w:rsidRDefault="0097166E" w:rsidP="0097166E">
            <w:pPr>
              <w:bidi/>
              <w:spacing w:after="0" w:line="240" w:lineRule="auto"/>
              <w:jc w:val="center"/>
              <w:rPr>
                <w:rFonts w:ascii="Arial" w:eastAsia="Times New Roman" w:hAnsi="Arial"/>
                <w:b/>
                <w:bCs/>
                <w:sz w:val="24"/>
                <w:lang w:bidi="fa-IR"/>
              </w:rPr>
            </w:pPr>
            <w:r w:rsidRPr="00927B86">
              <w:rPr>
                <w:rFonts w:ascii="Arial" w:eastAsia="Times New Roman" w:hAnsi="Arial" w:hint="cs"/>
                <w:b/>
                <w:bCs/>
                <w:sz w:val="24"/>
                <w:rtl/>
                <w:lang w:bidi="fa-IR"/>
              </w:rPr>
              <w:t>کل</w:t>
            </w:r>
          </w:p>
        </w:tc>
        <w:tc>
          <w:tcPr>
            <w:tcW w:w="1144" w:type="dxa"/>
            <w:tcBorders>
              <w:top w:val="nil"/>
              <w:left w:val="nil"/>
              <w:bottom w:val="single" w:sz="4" w:space="0" w:color="auto"/>
              <w:right w:val="nil"/>
            </w:tcBorders>
            <w:shd w:val="clear" w:color="000000" w:fill="DDEBF7"/>
            <w:noWrap/>
            <w:vAlign w:val="center"/>
            <w:hideMark/>
          </w:tcPr>
          <w:p w14:paraId="1E8CB694" w14:textId="77777777" w:rsidR="0097166E" w:rsidRPr="00927B86" w:rsidRDefault="0097166E" w:rsidP="0097166E">
            <w:pPr>
              <w:bidi/>
              <w:spacing w:after="0" w:line="240" w:lineRule="auto"/>
              <w:jc w:val="center"/>
              <w:rPr>
                <w:rFonts w:ascii="Arial" w:eastAsia="Times New Roman" w:hAnsi="Arial"/>
                <w:sz w:val="24"/>
                <w:lang w:bidi="fa-IR"/>
              </w:rPr>
            </w:pPr>
            <w:r w:rsidRPr="00927B86">
              <w:rPr>
                <w:rFonts w:ascii="Arial" w:eastAsia="Times New Roman" w:hAnsi="Arial" w:hint="cs"/>
                <w:sz w:val="24"/>
                <w:lang w:bidi="fa-IR"/>
              </w:rPr>
              <w:t>147,291</w:t>
            </w:r>
          </w:p>
        </w:tc>
        <w:tc>
          <w:tcPr>
            <w:tcW w:w="851" w:type="dxa"/>
            <w:tcBorders>
              <w:top w:val="nil"/>
              <w:left w:val="nil"/>
              <w:bottom w:val="single" w:sz="4" w:space="0" w:color="auto"/>
              <w:right w:val="nil"/>
            </w:tcBorders>
            <w:shd w:val="clear" w:color="000000" w:fill="DDEBF7"/>
            <w:noWrap/>
            <w:vAlign w:val="center"/>
            <w:hideMark/>
          </w:tcPr>
          <w:p w14:paraId="1744FBF3" w14:textId="0EE757B0"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100%</w:t>
            </w:r>
          </w:p>
        </w:tc>
        <w:tc>
          <w:tcPr>
            <w:tcW w:w="750" w:type="dxa"/>
            <w:tcBorders>
              <w:top w:val="nil"/>
              <w:left w:val="nil"/>
              <w:bottom w:val="single" w:sz="4" w:space="0" w:color="auto"/>
              <w:right w:val="nil"/>
            </w:tcBorders>
            <w:shd w:val="clear" w:color="000000" w:fill="DDEBF7"/>
            <w:noWrap/>
            <w:vAlign w:val="center"/>
            <w:hideMark/>
          </w:tcPr>
          <w:p w14:paraId="4C8244E3" w14:textId="2D9A2333"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3/5%</w:t>
            </w:r>
          </w:p>
        </w:tc>
        <w:tc>
          <w:tcPr>
            <w:tcW w:w="992" w:type="dxa"/>
            <w:tcBorders>
              <w:top w:val="nil"/>
              <w:left w:val="nil"/>
              <w:bottom w:val="single" w:sz="4" w:space="0" w:color="auto"/>
              <w:right w:val="nil"/>
            </w:tcBorders>
            <w:shd w:val="clear" w:color="000000" w:fill="DDEBF7"/>
            <w:noWrap/>
            <w:vAlign w:val="center"/>
            <w:hideMark/>
          </w:tcPr>
          <w:p w14:paraId="3C99875D" w14:textId="2E715E9F"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43/1</w:t>
            </w:r>
          </w:p>
        </w:tc>
        <w:tc>
          <w:tcPr>
            <w:tcW w:w="879" w:type="dxa"/>
            <w:tcBorders>
              <w:top w:val="nil"/>
              <w:left w:val="nil"/>
              <w:bottom w:val="single" w:sz="4" w:space="0" w:color="auto"/>
              <w:right w:val="nil"/>
            </w:tcBorders>
            <w:shd w:val="clear" w:color="000000" w:fill="DDEBF7"/>
            <w:noWrap/>
            <w:vAlign w:val="center"/>
            <w:hideMark/>
          </w:tcPr>
          <w:p w14:paraId="68EADEE3" w14:textId="32B06216"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55/4</w:t>
            </w:r>
          </w:p>
        </w:tc>
        <w:tc>
          <w:tcPr>
            <w:tcW w:w="821" w:type="dxa"/>
            <w:tcBorders>
              <w:top w:val="nil"/>
              <w:left w:val="nil"/>
              <w:bottom w:val="single" w:sz="4" w:space="0" w:color="auto"/>
              <w:right w:val="nil"/>
            </w:tcBorders>
            <w:shd w:val="clear" w:color="000000" w:fill="DDEBF7"/>
            <w:noWrap/>
            <w:vAlign w:val="center"/>
            <w:hideMark/>
          </w:tcPr>
          <w:p w14:paraId="15759E15" w14:textId="7756ABF2"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10/4</w:t>
            </w:r>
          </w:p>
        </w:tc>
        <w:tc>
          <w:tcPr>
            <w:tcW w:w="1219" w:type="dxa"/>
            <w:tcBorders>
              <w:top w:val="nil"/>
              <w:left w:val="nil"/>
              <w:bottom w:val="single" w:sz="4" w:space="0" w:color="auto"/>
              <w:right w:val="nil"/>
            </w:tcBorders>
            <w:shd w:val="clear" w:color="000000" w:fill="DDEBF7"/>
            <w:noWrap/>
            <w:vAlign w:val="center"/>
            <w:hideMark/>
          </w:tcPr>
          <w:p w14:paraId="5C3E4985" w14:textId="5CEA140F" w:rsidR="0097166E" w:rsidRPr="0097166E" w:rsidRDefault="0097166E" w:rsidP="0097166E">
            <w:pPr>
              <w:bidi/>
              <w:spacing w:after="0" w:line="240" w:lineRule="auto"/>
              <w:jc w:val="center"/>
              <w:rPr>
                <w:rFonts w:ascii="Arial" w:eastAsia="Times New Roman" w:hAnsi="Arial"/>
                <w:sz w:val="24"/>
                <w:szCs w:val="28"/>
                <w:lang w:bidi="fa-IR"/>
              </w:rPr>
            </w:pPr>
            <w:r w:rsidRPr="0097166E">
              <w:rPr>
                <w:sz w:val="24"/>
                <w:szCs w:val="28"/>
              </w:rPr>
              <w:t>54,573,470</w:t>
            </w:r>
          </w:p>
        </w:tc>
        <w:tc>
          <w:tcPr>
            <w:tcW w:w="1424" w:type="dxa"/>
            <w:tcBorders>
              <w:top w:val="nil"/>
              <w:left w:val="nil"/>
              <w:bottom w:val="single" w:sz="4" w:space="0" w:color="auto"/>
              <w:right w:val="nil"/>
            </w:tcBorders>
            <w:shd w:val="clear" w:color="000000" w:fill="DDEBF7"/>
            <w:noWrap/>
            <w:vAlign w:val="center"/>
            <w:hideMark/>
          </w:tcPr>
          <w:p w14:paraId="5C974E81" w14:textId="609AD1BD" w:rsidR="0097166E" w:rsidRPr="0097166E" w:rsidRDefault="0097166E" w:rsidP="0097166E">
            <w:pPr>
              <w:bidi/>
              <w:spacing w:after="0" w:line="240" w:lineRule="auto"/>
              <w:jc w:val="center"/>
              <w:rPr>
                <w:rFonts w:ascii="Arial" w:eastAsia="Times New Roman" w:hAnsi="Arial"/>
                <w:sz w:val="24"/>
                <w:szCs w:val="28"/>
                <w:lang w:bidi="fa-IR"/>
              </w:rPr>
            </w:pPr>
            <w:r w:rsidRPr="0097166E">
              <w:rPr>
                <w:sz w:val="24"/>
                <w:szCs w:val="28"/>
              </w:rPr>
              <w:t>71,932,374</w:t>
            </w:r>
          </w:p>
        </w:tc>
      </w:tr>
      <w:tr w:rsidR="0097166E" w:rsidRPr="00927B86" w14:paraId="7C149390" w14:textId="77777777" w:rsidTr="00AD592A">
        <w:trPr>
          <w:gridAfter w:val="1"/>
          <w:wAfter w:w="13" w:type="dxa"/>
          <w:trHeight w:val="20"/>
        </w:trPr>
        <w:tc>
          <w:tcPr>
            <w:tcW w:w="1366" w:type="dxa"/>
            <w:vMerge w:val="restart"/>
            <w:tcBorders>
              <w:top w:val="nil"/>
              <w:left w:val="nil"/>
              <w:bottom w:val="single" w:sz="4" w:space="0" w:color="auto"/>
              <w:right w:val="nil"/>
            </w:tcBorders>
            <w:shd w:val="clear" w:color="000000" w:fill="BDD7EE"/>
            <w:vAlign w:val="center"/>
            <w:hideMark/>
          </w:tcPr>
          <w:p w14:paraId="56621B50" w14:textId="2C4E567C" w:rsidR="0097166E" w:rsidRPr="00927B86" w:rsidRDefault="00172345" w:rsidP="0097166E">
            <w:pPr>
              <w:bidi/>
              <w:spacing w:after="0" w:line="240" w:lineRule="auto"/>
              <w:jc w:val="center"/>
              <w:rPr>
                <w:rFonts w:ascii="Arial" w:eastAsia="Times New Roman" w:hAnsi="Arial"/>
                <w:b/>
                <w:bCs/>
                <w:sz w:val="24"/>
                <w:lang w:bidi="fa-IR"/>
              </w:rPr>
            </w:pPr>
            <w:r>
              <w:rPr>
                <w:rFonts w:ascii="Arial" w:eastAsia="Times New Roman" w:hAnsi="Arial" w:hint="cs"/>
                <w:b/>
                <w:bCs/>
                <w:sz w:val="24"/>
                <w:rtl/>
                <w:lang w:bidi="fa-IR"/>
              </w:rPr>
              <w:t>پرونده‌های فعال فوت</w:t>
            </w:r>
          </w:p>
        </w:tc>
        <w:tc>
          <w:tcPr>
            <w:tcW w:w="637" w:type="dxa"/>
            <w:tcBorders>
              <w:top w:val="nil"/>
              <w:left w:val="nil"/>
              <w:bottom w:val="single" w:sz="4" w:space="0" w:color="auto"/>
              <w:right w:val="nil"/>
            </w:tcBorders>
            <w:shd w:val="clear" w:color="000000" w:fill="BDD7EE"/>
            <w:vAlign w:val="center"/>
            <w:hideMark/>
          </w:tcPr>
          <w:p w14:paraId="0CBEA109" w14:textId="77777777" w:rsidR="0097166E" w:rsidRPr="00927B86" w:rsidRDefault="0097166E" w:rsidP="0097166E">
            <w:pPr>
              <w:bidi/>
              <w:spacing w:after="0" w:line="240" w:lineRule="auto"/>
              <w:jc w:val="center"/>
              <w:rPr>
                <w:rFonts w:ascii="Arial" w:eastAsia="Times New Roman" w:hAnsi="Arial"/>
                <w:b/>
                <w:bCs/>
                <w:sz w:val="24"/>
                <w:rtl/>
                <w:lang w:bidi="fa-IR"/>
              </w:rPr>
            </w:pPr>
            <w:r w:rsidRPr="00927B86">
              <w:rPr>
                <w:rFonts w:ascii="Arial" w:eastAsia="Times New Roman" w:hAnsi="Arial" w:hint="cs"/>
                <w:b/>
                <w:bCs/>
                <w:sz w:val="24"/>
                <w:rtl/>
                <w:lang w:bidi="fa-IR"/>
              </w:rPr>
              <w:t>مرد</w:t>
            </w:r>
          </w:p>
        </w:tc>
        <w:tc>
          <w:tcPr>
            <w:tcW w:w="1144" w:type="dxa"/>
            <w:tcBorders>
              <w:top w:val="nil"/>
              <w:left w:val="nil"/>
              <w:bottom w:val="single" w:sz="4" w:space="0" w:color="auto"/>
              <w:right w:val="nil"/>
            </w:tcBorders>
            <w:shd w:val="clear" w:color="auto" w:fill="auto"/>
            <w:noWrap/>
            <w:vAlign w:val="center"/>
            <w:hideMark/>
          </w:tcPr>
          <w:p w14:paraId="08348900" w14:textId="77777777" w:rsidR="0097166E" w:rsidRPr="00927B86" w:rsidRDefault="0097166E" w:rsidP="0097166E">
            <w:pPr>
              <w:bidi/>
              <w:spacing w:after="0" w:line="240" w:lineRule="auto"/>
              <w:jc w:val="center"/>
              <w:rPr>
                <w:rFonts w:ascii="Arial" w:eastAsia="Times New Roman" w:hAnsi="Arial"/>
                <w:sz w:val="24"/>
                <w:lang w:bidi="fa-IR"/>
              </w:rPr>
            </w:pPr>
            <w:r w:rsidRPr="00927B86">
              <w:rPr>
                <w:rFonts w:ascii="Arial" w:eastAsia="Times New Roman" w:hAnsi="Arial" w:hint="cs"/>
                <w:sz w:val="24"/>
                <w:lang w:bidi="fa-IR"/>
              </w:rPr>
              <w:t>1,148,751</w:t>
            </w:r>
          </w:p>
        </w:tc>
        <w:tc>
          <w:tcPr>
            <w:tcW w:w="851" w:type="dxa"/>
            <w:tcBorders>
              <w:top w:val="nil"/>
              <w:left w:val="nil"/>
              <w:bottom w:val="single" w:sz="4" w:space="0" w:color="auto"/>
              <w:right w:val="nil"/>
            </w:tcBorders>
            <w:shd w:val="clear" w:color="auto" w:fill="auto"/>
            <w:noWrap/>
            <w:vAlign w:val="center"/>
            <w:hideMark/>
          </w:tcPr>
          <w:p w14:paraId="6278775A" w14:textId="0F9C902F"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98/2%</w:t>
            </w:r>
          </w:p>
        </w:tc>
        <w:tc>
          <w:tcPr>
            <w:tcW w:w="750" w:type="dxa"/>
            <w:tcBorders>
              <w:top w:val="nil"/>
              <w:left w:val="nil"/>
              <w:bottom w:val="single" w:sz="4" w:space="0" w:color="auto"/>
              <w:right w:val="nil"/>
            </w:tcBorders>
            <w:shd w:val="clear" w:color="auto" w:fill="auto"/>
            <w:noWrap/>
            <w:vAlign w:val="center"/>
            <w:hideMark/>
          </w:tcPr>
          <w:p w14:paraId="428793EF" w14:textId="293D57B2"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27/1%</w:t>
            </w:r>
          </w:p>
        </w:tc>
        <w:tc>
          <w:tcPr>
            <w:tcW w:w="992" w:type="dxa"/>
            <w:tcBorders>
              <w:top w:val="nil"/>
              <w:left w:val="nil"/>
              <w:bottom w:val="single" w:sz="4" w:space="0" w:color="auto"/>
              <w:right w:val="nil"/>
            </w:tcBorders>
            <w:shd w:val="clear" w:color="auto" w:fill="auto"/>
            <w:noWrap/>
            <w:hideMark/>
          </w:tcPr>
          <w:p w14:paraId="6643024D" w14:textId="4C24905F" w:rsidR="0097166E" w:rsidRPr="00927B86" w:rsidRDefault="0097166E" w:rsidP="0097166E">
            <w:pPr>
              <w:bidi/>
              <w:spacing w:after="0" w:line="240" w:lineRule="auto"/>
              <w:jc w:val="center"/>
              <w:rPr>
                <w:rFonts w:ascii="Arial" w:eastAsia="Times New Roman" w:hAnsi="Arial"/>
                <w:sz w:val="24"/>
                <w:lang w:bidi="fa-IR"/>
              </w:rPr>
            </w:pPr>
            <w:r>
              <w:rPr>
                <w:rFonts w:hint="cs"/>
                <w:rtl/>
              </w:rPr>
              <w:t>1/55</w:t>
            </w:r>
          </w:p>
        </w:tc>
        <w:tc>
          <w:tcPr>
            <w:tcW w:w="879" w:type="dxa"/>
            <w:tcBorders>
              <w:top w:val="nil"/>
              <w:left w:val="nil"/>
              <w:bottom w:val="single" w:sz="4" w:space="0" w:color="auto"/>
              <w:right w:val="nil"/>
            </w:tcBorders>
            <w:shd w:val="clear" w:color="auto" w:fill="auto"/>
            <w:noWrap/>
            <w:vAlign w:val="center"/>
            <w:hideMark/>
          </w:tcPr>
          <w:p w14:paraId="33BC32F1" w14:textId="30B5685C" w:rsidR="0097166E" w:rsidRPr="00927B86" w:rsidRDefault="0097166E" w:rsidP="0097166E">
            <w:pPr>
              <w:bidi/>
              <w:spacing w:after="0" w:line="240" w:lineRule="auto"/>
              <w:jc w:val="center"/>
              <w:rPr>
                <w:rFonts w:ascii="Arial" w:eastAsia="Times New Roman" w:hAnsi="Arial"/>
                <w:sz w:val="24"/>
                <w:lang w:bidi="fa-IR"/>
              </w:rPr>
            </w:pPr>
            <w:r>
              <w:rPr>
                <w:rFonts w:ascii="Arial" w:eastAsia="Times New Roman" w:hAnsi="Arial" w:hint="cs"/>
                <w:sz w:val="24"/>
                <w:rtl/>
                <w:lang w:bidi="fa-IR"/>
              </w:rPr>
              <w:t>5/19</w:t>
            </w:r>
          </w:p>
        </w:tc>
        <w:tc>
          <w:tcPr>
            <w:tcW w:w="821" w:type="dxa"/>
            <w:tcBorders>
              <w:top w:val="nil"/>
              <w:left w:val="nil"/>
              <w:bottom w:val="single" w:sz="4" w:space="0" w:color="auto"/>
              <w:right w:val="nil"/>
            </w:tcBorders>
            <w:shd w:val="clear" w:color="auto" w:fill="auto"/>
            <w:noWrap/>
            <w:vAlign w:val="center"/>
            <w:hideMark/>
          </w:tcPr>
          <w:p w14:paraId="55FB21C3" w14:textId="7FF7B8BE"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14/8</w:t>
            </w:r>
          </w:p>
        </w:tc>
        <w:tc>
          <w:tcPr>
            <w:tcW w:w="1219" w:type="dxa"/>
            <w:tcBorders>
              <w:top w:val="nil"/>
              <w:left w:val="nil"/>
              <w:bottom w:val="single" w:sz="4" w:space="0" w:color="auto"/>
              <w:right w:val="nil"/>
            </w:tcBorders>
            <w:shd w:val="clear" w:color="auto" w:fill="auto"/>
            <w:noWrap/>
            <w:vAlign w:val="center"/>
            <w:hideMark/>
          </w:tcPr>
          <w:p w14:paraId="1E4B2A5B" w14:textId="2DB3EFED" w:rsidR="0097166E" w:rsidRPr="0097166E" w:rsidRDefault="0097166E" w:rsidP="0097166E">
            <w:pPr>
              <w:bidi/>
              <w:spacing w:after="0" w:line="240" w:lineRule="auto"/>
              <w:jc w:val="center"/>
              <w:rPr>
                <w:rFonts w:ascii="Arial" w:eastAsia="Times New Roman" w:hAnsi="Arial"/>
                <w:sz w:val="24"/>
                <w:szCs w:val="28"/>
                <w:lang w:bidi="fa-IR"/>
              </w:rPr>
            </w:pPr>
            <w:r w:rsidRPr="0097166E">
              <w:rPr>
                <w:sz w:val="24"/>
                <w:szCs w:val="28"/>
              </w:rPr>
              <w:t>64,192,008</w:t>
            </w:r>
          </w:p>
        </w:tc>
        <w:tc>
          <w:tcPr>
            <w:tcW w:w="1424" w:type="dxa"/>
            <w:tcBorders>
              <w:top w:val="nil"/>
              <w:left w:val="nil"/>
              <w:bottom w:val="single" w:sz="4" w:space="0" w:color="auto"/>
              <w:right w:val="nil"/>
            </w:tcBorders>
            <w:shd w:val="clear" w:color="auto" w:fill="auto"/>
            <w:noWrap/>
            <w:vAlign w:val="center"/>
            <w:hideMark/>
          </w:tcPr>
          <w:p w14:paraId="44A4A9D8" w14:textId="3494F57F" w:rsidR="0097166E" w:rsidRPr="0097166E" w:rsidRDefault="0097166E" w:rsidP="0097166E">
            <w:pPr>
              <w:bidi/>
              <w:spacing w:after="0" w:line="240" w:lineRule="auto"/>
              <w:jc w:val="center"/>
              <w:rPr>
                <w:rFonts w:ascii="Arial" w:eastAsia="Times New Roman" w:hAnsi="Arial"/>
                <w:sz w:val="24"/>
                <w:szCs w:val="28"/>
                <w:lang w:bidi="fa-IR"/>
              </w:rPr>
            </w:pPr>
            <w:r w:rsidRPr="0097166E">
              <w:rPr>
                <w:sz w:val="24"/>
                <w:szCs w:val="28"/>
              </w:rPr>
              <w:t>81,627,791</w:t>
            </w:r>
          </w:p>
        </w:tc>
      </w:tr>
      <w:tr w:rsidR="0097166E" w:rsidRPr="00927B86" w14:paraId="5EB7B186" w14:textId="77777777" w:rsidTr="00AD592A">
        <w:trPr>
          <w:gridAfter w:val="1"/>
          <w:wAfter w:w="13" w:type="dxa"/>
          <w:trHeight w:val="20"/>
        </w:trPr>
        <w:tc>
          <w:tcPr>
            <w:tcW w:w="1366" w:type="dxa"/>
            <w:vMerge/>
            <w:tcBorders>
              <w:top w:val="nil"/>
              <w:left w:val="nil"/>
              <w:bottom w:val="single" w:sz="4" w:space="0" w:color="auto"/>
              <w:right w:val="nil"/>
            </w:tcBorders>
            <w:vAlign w:val="center"/>
            <w:hideMark/>
          </w:tcPr>
          <w:p w14:paraId="3C6E022F" w14:textId="77777777" w:rsidR="0097166E" w:rsidRPr="00927B86" w:rsidRDefault="0097166E" w:rsidP="0097166E">
            <w:pPr>
              <w:bidi/>
              <w:spacing w:after="0" w:line="240" w:lineRule="auto"/>
              <w:rPr>
                <w:rFonts w:ascii="Arial" w:eastAsia="Times New Roman" w:hAnsi="Arial"/>
                <w:b/>
                <w:bCs/>
                <w:sz w:val="24"/>
                <w:lang w:bidi="fa-IR"/>
              </w:rPr>
            </w:pPr>
          </w:p>
        </w:tc>
        <w:tc>
          <w:tcPr>
            <w:tcW w:w="637" w:type="dxa"/>
            <w:tcBorders>
              <w:top w:val="nil"/>
              <w:left w:val="nil"/>
              <w:bottom w:val="single" w:sz="4" w:space="0" w:color="auto"/>
              <w:right w:val="nil"/>
            </w:tcBorders>
            <w:shd w:val="clear" w:color="000000" w:fill="BDD7EE"/>
            <w:vAlign w:val="center"/>
            <w:hideMark/>
          </w:tcPr>
          <w:p w14:paraId="63569D1D" w14:textId="77777777" w:rsidR="0097166E" w:rsidRPr="00927B86" w:rsidRDefault="0097166E" w:rsidP="0097166E">
            <w:pPr>
              <w:bidi/>
              <w:spacing w:after="0" w:line="240" w:lineRule="auto"/>
              <w:jc w:val="center"/>
              <w:rPr>
                <w:rFonts w:ascii="Arial" w:eastAsia="Times New Roman" w:hAnsi="Arial"/>
                <w:b/>
                <w:bCs/>
                <w:sz w:val="24"/>
                <w:lang w:bidi="fa-IR"/>
              </w:rPr>
            </w:pPr>
            <w:r w:rsidRPr="00927B86">
              <w:rPr>
                <w:rFonts w:ascii="Arial" w:eastAsia="Times New Roman" w:hAnsi="Arial" w:hint="cs"/>
                <w:b/>
                <w:bCs/>
                <w:sz w:val="24"/>
                <w:rtl/>
                <w:lang w:bidi="fa-IR"/>
              </w:rPr>
              <w:t>زن</w:t>
            </w:r>
          </w:p>
        </w:tc>
        <w:tc>
          <w:tcPr>
            <w:tcW w:w="1144" w:type="dxa"/>
            <w:tcBorders>
              <w:top w:val="nil"/>
              <w:left w:val="nil"/>
              <w:bottom w:val="single" w:sz="4" w:space="0" w:color="auto"/>
              <w:right w:val="nil"/>
            </w:tcBorders>
            <w:shd w:val="clear" w:color="auto" w:fill="auto"/>
            <w:noWrap/>
            <w:vAlign w:val="center"/>
            <w:hideMark/>
          </w:tcPr>
          <w:p w14:paraId="0CD64BC9" w14:textId="77777777" w:rsidR="0097166E" w:rsidRPr="00927B86" w:rsidRDefault="0097166E" w:rsidP="0097166E">
            <w:pPr>
              <w:bidi/>
              <w:spacing w:after="0" w:line="240" w:lineRule="auto"/>
              <w:jc w:val="center"/>
              <w:rPr>
                <w:rFonts w:ascii="Arial" w:eastAsia="Times New Roman" w:hAnsi="Arial"/>
                <w:sz w:val="24"/>
                <w:lang w:bidi="fa-IR"/>
              </w:rPr>
            </w:pPr>
            <w:r w:rsidRPr="00927B86">
              <w:rPr>
                <w:rFonts w:ascii="Arial" w:eastAsia="Times New Roman" w:hAnsi="Arial" w:hint="cs"/>
                <w:sz w:val="24"/>
                <w:lang w:bidi="fa-IR"/>
              </w:rPr>
              <w:t>21,499</w:t>
            </w:r>
          </w:p>
        </w:tc>
        <w:tc>
          <w:tcPr>
            <w:tcW w:w="851" w:type="dxa"/>
            <w:tcBorders>
              <w:top w:val="nil"/>
              <w:left w:val="nil"/>
              <w:bottom w:val="single" w:sz="4" w:space="0" w:color="auto"/>
              <w:right w:val="nil"/>
            </w:tcBorders>
            <w:shd w:val="clear" w:color="auto" w:fill="auto"/>
            <w:noWrap/>
            <w:vAlign w:val="center"/>
            <w:hideMark/>
          </w:tcPr>
          <w:p w14:paraId="1426273A" w14:textId="43CD62C1"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1/8%</w:t>
            </w:r>
          </w:p>
        </w:tc>
        <w:tc>
          <w:tcPr>
            <w:tcW w:w="750" w:type="dxa"/>
            <w:tcBorders>
              <w:top w:val="nil"/>
              <w:left w:val="nil"/>
              <w:bottom w:val="single" w:sz="4" w:space="0" w:color="auto"/>
              <w:right w:val="nil"/>
            </w:tcBorders>
            <w:shd w:val="clear" w:color="auto" w:fill="auto"/>
            <w:noWrap/>
            <w:vAlign w:val="center"/>
            <w:hideMark/>
          </w:tcPr>
          <w:p w14:paraId="16BBA14F" w14:textId="26F313EE"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0/5%</w:t>
            </w:r>
          </w:p>
        </w:tc>
        <w:tc>
          <w:tcPr>
            <w:tcW w:w="992" w:type="dxa"/>
            <w:tcBorders>
              <w:top w:val="nil"/>
              <w:left w:val="nil"/>
              <w:bottom w:val="single" w:sz="4" w:space="0" w:color="auto"/>
              <w:right w:val="nil"/>
            </w:tcBorders>
            <w:shd w:val="clear" w:color="auto" w:fill="auto"/>
            <w:noWrap/>
            <w:hideMark/>
          </w:tcPr>
          <w:p w14:paraId="372800E2" w14:textId="28652C48" w:rsidR="0097166E" w:rsidRPr="00927B86" w:rsidRDefault="0097166E" w:rsidP="0097166E">
            <w:pPr>
              <w:bidi/>
              <w:spacing w:after="0" w:line="240" w:lineRule="auto"/>
              <w:jc w:val="center"/>
              <w:rPr>
                <w:rFonts w:ascii="Arial" w:eastAsia="Times New Roman" w:hAnsi="Arial"/>
                <w:sz w:val="24"/>
                <w:lang w:bidi="fa-IR"/>
              </w:rPr>
            </w:pPr>
            <w:r>
              <w:rPr>
                <w:rFonts w:hint="cs"/>
                <w:rtl/>
              </w:rPr>
              <w:t>5/51</w:t>
            </w:r>
          </w:p>
        </w:tc>
        <w:tc>
          <w:tcPr>
            <w:tcW w:w="879" w:type="dxa"/>
            <w:tcBorders>
              <w:top w:val="nil"/>
              <w:left w:val="nil"/>
              <w:bottom w:val="single" w:sz="4" w:space="0" w:color="auto"/>
              <w:right w:val="nil"/>
            </w:tcBorders>
            <w:shd w:val="clear" w:color="auto" w:fill="auto"/>
            <w:noWrap/>
            <w:vAlign w:val="center"/>
            <w:hideMark/>
          </w:tcPr>
          <w:p w14:paraId="14B6A5E3" w14:textId="6FA451CC" w:rsidR="0097166E" w:rsidRPr="00927B86" w:rsidRDefault="0097166E" w:rsidP="0097166E">
            <w:pPr>
              <w:bidi/>
              <w:spacing w:after="0" w:line="240" w:lineRule="auto"/>
              <w:jc w:val="center"/>
              <w:rPr>
                <w:rFonts w:ascii="Arial" w:eastAsia="Times New Roman" w:hAnsi="Arial"/>
                <w:sz w:val="24"/>
                <w:lang w:bidi="fa-IR"/>
              </w:rPr>
            </w:pPr>
            <w:r>
              <w:rPr>
                <w:rFonts w:ascii="Arial" w:eastAsia="Times New Roman" w:hAnsi="Arial" w:hint="cs"/>
                <w:sz w:val="24"/>
                <w:rtl/>
                <w:lang w:bidi="fa-IR"/>
              </w:rPr>
              <w:t>1/55</w:t>
            </w:r>
          </w:p>
        </w:tc>
        <w:tc>
          <w:tcPr>
            <w:tcW w:w="821" w:type="dxa"/>
            <w:tcBorders>
              <w:top w:val="nil"/>
              <w:left w:val="nil"/>
              <w:bottom w:val="single" w:sz="4" w:space="0" w:color="auto"/>
              <w:right w:val="nil"/>
            </w:tcBorders>
            <w:shd w:val="clear" w:color="auto" w:fill="auto"/>
            <w:noWrap/>
            <w:vAlign w:val="center"/>
            <w:hideMark/>
          </w:tcPr>
          <w:p w14:paraId="3E06A964" w14:textId="6565E3FB"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12/2</w:t>
            </w:r>
          </w:p>
        </w:tc>
        <w:tc>
          <w:tcPr>
            <w:tcW w:w="1219" w:type="dxa"/>
            <w:tcBorders>
              <w:top w:val="nil"/>
              <w:left w:val="nil"/>
              <w:bottom w:val="single" w:sz="4" w:space="0" w:color="auto"/>
              <w:right w:val="nil"/>
            </w:tcBorders>
            <w:shd w:val="clear" w:color="auto" w:fill="auto"/>
            <w:noWrap/>
            <w:vAlign w:val="center"/>
            <w:hideMark/>
          </w:tcPr>
          <w:p w14:paraId="209D3673" w14:textId="3F21D58F" w:rsidR="0097166E" w:rsidRPr="0097166E" w:rsidRDefault="0097166E" w:rsidP="0097166E">
            <w:pPr>
              <w:bidi/>
              <w:spacing w:after="0" w:line="240" w:lineRule="auto"/>
              <w:jc w:val="center"/>
              <w:rPr>
                <w:rFonts w:ascii="Arial" w:eastAsia="Times New Roman" w:hAnsi="Arial"/>
                <w:sz w:val="24"/>
                <w:szCs w:val="28"/>
                <w:lang w:bidi="fa-IR"/>
              </w:rPr>
            </w:pPr>
            <w:r w:rsidRPr="0097166E">
              <w:rPr>
                <w:sz w:val="24"/>
                <w:szCs w:val="28"/>
              </w:rPr>
              <w:t>59,120,824</w:t>
            </w:r>
          </w:p>
        </w:tc>
        <w:tc>
          <w:tcPr>
            <w:tcW w:w="1424" w:type="dxa"/>
            <w:tcBorders>
              <w:top w:val="nil"/>
              <w:left w:val="nil"/>
              <w:bottom w:val="single" w:sz="4" w:space="0" w:color="auto"/>
              <w:right w:val="nil"/>
            </w:tcBorders>
            <w:shd w:val="clear" w:color="auto" w:fill="auto"/>
            <w:noWrap/>
            <w:vAlign w:val="center"/>
            <w:hideMark/>
          </w:tcPr>
          <w:p w14:paraId="4A3E9A71" w14:textId="05644EC3" w:rsidR="0097166E" w:rsidRPr="0097166E" w:rsidRDefault="0097166E" w:rsidP="0097166E">
            <w:pPr>
              <w:bidi/>
              <w:spacing w:after="0" w:line="240" w:lineRule="auto"/>
              <w:jc w:val="center"/>
              <w:rPr>
                <w:rFonts w:ascii="Arial" w:eastAsia="Times New Roman" w:hAnsi="Arial"/>
                <w:sz w:val="24"/>
                <w:szCs w:val="28"/>
                <w:lang w:bidi="fa-IR"/>
              </w:rPr>
            </w:pPr>
            <w:r w:rsidRPr="0097166E">
              <w:rPr>
                <w:sz w:val="24"/>
                <w:szCs w:val="28"/>
              </w:rPr>
              <w:t>71,565,319</w:t>
            </w:r>
          </w:p>
        </w:tc>
      </w:tr>
      <w:tr w:rsidR="0097166E" w:rsidRPr="00927B86" w14:paraId="49918DA5" w14:textId="77777777" w:rsidTr="00AD592A">
        <w:trPr>
          <w:gridAfter w:val="1"/>
          <w:wAfter w:w="13" w:type="dxa"/>
          <w:trHeight w:val="20"/>
        </w:trPr>
        <w:tc>
          <w:tcPr>
            <w:tcW w:w="1366" w:type="dxa"/>
            <w:vMerge/>
            <w:tcBorders>
              <w:top w:val="nil"/>
              <w:left w:val="nil"/>
              <w:bottom w:val="single" w:sz="4" w:space="0" w:color="auto"/>
              <w:right w:val="nil"/>
            </w:tcBorders>
            <w:vAlign w:val="center"/>
            <w:hideMark/>
          </w:tcPr>
          <w:p w14:paraId="48223EAA" w14:textId="77777777" w:rsidR="0097166E" w:rsidRPr="00927B86" w:rsidRDefault="0097166E" w:rsidP="0097166E">
            <w:pPr>
              <w:bidi/>
              <w:spacing w:after="0" w:line="240" w:lineRule="auto"/>
              <w:rPr>
                <w:rFonts w:ascii="Arial" w:eastAsia="Times New Roman" w:hAnsi="Arial"/>
                <w:b/>
                <w:bCs/>
                <w:sz w:val="24"/>
                <w:lang w:bidi="fa-IR"/>
              </w:rPr>
            </w:pPr>
          </w:p>
        </w:tc>
        <w:tc>
          <w:tcPr>
            <w:tcW w:w="637" w:type="dxa"/>
            <w:tcBorders>
              <w:top w:val="nil"/>
              <w:left w:val="nil"/>
              <w:bottom w:val="single" w:sz="4" w:space="0" w:color="auto"/>
              <w:right w:val="nil"/>
            </w:tcBorders>
            <w:shd w:val="clear" w:color="000000" w:fill="BDD7EE"/>
            <w:vAlign w:val="center"/>
            <w:hideMark/>
          </w:tcPr>
          <w:p w14:paraId="64CAE98E" w14:textId="77777777" w:rsidR="0097166E" w:rsidRPr="00927B86" w:rsidRDefault="0097166E" w:rsidP="0097166E">
            <w:pPr>
              <w:bidi/>
              <w:spacing w:after="0" w:line="240" w:lineRule="auto"/>
              <w:jc w:val="center"/>
              <w:rPr>
                <w:rFonts w:ascii="Arial" w:eastAsia="Times New Roman" w:hAnsi="Arial"/>
                <w:b/>
                <w:bCs/>
                <w:sz w:val="24"/>
                <w:lang w:bidi="fa-IR"/>
              </w:rPr>
            </w:pPr>
            <w:r w:rsidRPr="00927B86">
              <w:rPr>
                <w:rFonts w:ascii="Arial" w:eastAsia="Times New Roman" w:hAnsi="Arial" w:hint="cs"/>
                <w:b/>
                <w:bCs/>
                <w:sz w:val="24"/>
                <w:rtl/>
                <w:lang w:bidi="fa-IR"/>
              </w:rPr>
              <w:t>کل</w:t>
            </w:r>
          </w:p>
        </w:tc>
        <w:tc>
          <w:tcPr>
            <w:tcW w:w="1144" w:type="dxa"/>
            <w:tcBorders>
              <w:top w:val="nil"/>
              <w:left w:val="nil"/>
              <w:bottom w:val="single" w:sz="4" w:space="0" w:color="auto"/>
              <w:right w:val="nil"/>
            </w:tcBorders>
            <w:shd w:val="clear" w:color="000000" w:fill="DDEBF7"/>
            <w:noWrap/>
            <w:vAlign w:val="center"/>
            <w:hideMark/>
          </w:tcPr>
          <w:p w14:paraId="576ED8B5" w14:textId="77777777" w:rsidR="0097166E" w:rsidRPr="00927B86" w:rsidRDefault="0097166E" w:rsidP="0097166E">
            <w:pPr>
              <w:bidi/>
              <w:spacing w:after="0" w:line="240" w:lineRule="auto"/>
              <w:jc w:val="center"/>
              <w:rPr>
                <w:rFonts w:ascii="Arial" w:eastAsia="Times New Roman" w:hAnsi="Arial"/>
                <w:sz w:val="24"/>
                <w:lang w:bidi="fa-IR"/>
              </w:rPr>
            </w:pPr>
            <w:r w:rsidRPr="00927B86">
              <w:rPr>
                <w:rFonts w:ascii="Arial" w:eastAsia="Times New Roman" w:hAnsi="Arial" w:hint="cs"/>
                <w:sz w:val="24"/>
                <w:lang w:bidi="fa-IR"/>
              </w:rPr>
              <w:t>1,170,250</w:t>
            </w:r>
          </w:p>
        </w:tc>
        <w:tc>
          <w:tcPr>
            <w:tcW w:w="851" w:type="dxa"/>
            <w:tcBorders>
              <w:top w:val="nil"/>
              <w:left w:val="nil"/>
              <w:bottom w:val="single" w:sz="4" w:space="0" w:color="auto"/>
              <w:right w:val="nil"/>
            </w:tcBorders>
            <w:shd w:val="clear" w:color="000000" w:fill="DDEBF7"/>
            <w:noWrap/>
            <w:vAlign w:val="center"/>
            <w:hideMark/>
          </w:tcPr>
          <w:p w14:paraId="527C75B7" w14:textId="2E131D4D"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100%</w:t>
            </w:r>
          </w:p>
        </w:tc>
        <w:tc>
          <w:tcPr>
            <w:tcW w:w="750" w:type="dxa"/>
            <w:tcBorders>
              <w:top w:val="nil"/>
              <w:left w:val="nil"/>
              <w:bottom w:val="single" w:sz="4" w:space="0" w:color="auto"/>
              <w:right w:val="nil"/>
            </w:tcBorders>
            <w:shd w:val="clear" w:color="000000" w:fill="DDEBF7"/>
            <w:noWrap/>
            <w:vAlign w:val="center"/>
            <w:hideMark/>
          </w:tcPr>
          <w:p w14:paraId="0BBCBEC8" w14:textId="79C3ABAB"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27/6%</w:t>
            </w:r>
          </w:p>
        </w:tc>
        <w:tc>
          <w:tcPr>
            <w:tcW w:w="992" w:type="dxa"/>
            <w:tcBorders>
              <w:top w:val="nil"/>
              <w:left w:val="nil"/>
              <w:bottom w:val="single" w:sz="4" w:space="0" w:color="auto"/>
              <w:right w:val="nil"/>
            </w:tcBorders>
            <w:shd w:val="clear" w:color="000000" w:fill="DDEBF7"/>
            <w:noWrap/>
            <w:hideMark/>
          </w:tcPr>
          <w:p w14:paraId="62EFB534" w14:textId="31349354" w:rsidR="0097166E" w:rsidRPr="00927B86" w:rsidRDefault="0097166E" w:rsidP="0097166E">
            <w:pPr>
              <w:bidi/>
              <w:spacing w:after="0" w:line="240" w:lineRule="auto"/>
              <w:jc w:val="center"/>
              <w:rPr>
                <w:rFonts w:ascii="Arial" w:eastAsia="Times New Roman" w:hAnsi="Arial"/>
                <w:sz w:val="24"/>
                <w:lang w:bidi="fa-IR"/>
              </w:rPr>
            </w:pPr>
            <w:r>
              <w:rPr>
                <w:rFonts w:hint="cs"/>
                <w:rtl/>
              </w:rPr>
              <w:t>1/55</w:t>
            </w:r>
          </w:p>
        </w:tc>
        <w:tc>
          <w:tcPr>
            <w:tcW w:w="879" w:type="dxa"/>
            <w:tcBorders>
              <w:top w:val="nil"/>
              <w:left w:val="nil"/>
              <w:bottom w:val="single" w:sz="4" w:space="0" w:color="auto"/>
              <w:right w:val="nil"/>
            </w:tcBorders>
            <w:shd w:val="clear" w:color="000000" w:fill="DDEBF7"/>
            <w:noWrap/>
            <w:vAlign w:val="center"/>
            <w:hideMark/>
          </w:tcPr>
          <w:p w14:paraId="21076EB9" w14:textId="0ACE25CD" w:rsidR="0097166E" w:rsidRPr="00927B86" w:rsidRDefault="0097166E" w:rsidP="0097166E">
            <w:pPr>
              <w:bidi/>
              <w:spacing w:after="0" w:line="240" w:lineRule="auto"/>
              <w:jc w:val="center"/>
              <w:rPr>
                <w:rFonts w:ascii="Arial" w:eastAsia="Times New Roman" w:hAnsi="Arial"/>
                <w:sz w:val="24"/>
                <w:lang w:bidi="fa-IR"/>
              </w:rPr>
            </w:pPr>
            <w:r>
              <w:rPr>
                <w:rFonts w:ascii="Arial" w:eastAsia="Times New Roman" w:hAnsi="Arial" w:hint="cs"/>
                <w:sz w:val="24"/>
                <w:rtl/>
                <w:lang w:bidi="fa-IR"/>
              </w:rPr>
              <w:t>1/52</w:t>
            </w:r>
          </w:p>
        </w:tc>
        <w:tc>
          <w:tcPr>
            <w:tcW w:w="821" w:type="dxa"/>
            <w:tcBorders>
              <w:top w:val="nil"/>
              <w:left w:val="nil"/>
              <w:bottom w:val="single" w:sz="4" w:space="0" w:color="auto"/>
              <w:right w:val="nil"/>
            </w:tcBorders>
            <w:shd w:val="clear" w:color="000000" w:fill="DDEBF7"/>
            <w:noWrap/>
            <w:vAlign w:val="center"/>
            <w:hideMark/>
          </w:tcPr>
          <w:p w14:paraId="352F7916" w14:textId="2DFA31D4"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14/8</w:t>
            </w:r>
          </w:p>
        </w:tc>
        <w:tc>
          <w:tcPr>
            <w:tcW w:w="1219" w:type="dxa"/>
            <w:tcBorders>
              <w:top w:val="nil"/>
              <w:left w:val="nil"/>
              <w:bottom w:val="single" w:sz="4" w:space="0" w:color="auto"/>
              <w:right w:val="nil"/>
            </w:tcBorders>
            <w:shd w:val="clear" w:color="000000" w:fill="DDEBF7"/>
            <w:noWrap/>
            <w:vAlign w:val="center"/>
            <w:hideMark/>
          </w:tcPr>
          <w:p w14:paraId="79451E93" w14:textId="304DD118" w:rsidR="0097166E" w:rsidRPr="0097166E" w:rsidRDefault="0097166E" w:rsidP="0097166E">
            <w:pPr>
              <w:bidi/>
              <w:spacing w:after="0" w:line="240" w:lineRule="auto"/>
              <w:jc w:val="center"/>
              <w:rPr>
                <w:rFonts w:ascii="Arial" w:eastAsia="Times New Roman" w:hAnsi="Arial"/>
                <w:sz w:val="24"/>
                <w:szCs w:val="28"/>
                <w:lang w:bidi="fa-IR"/>
              </w:rPr>
            </w:pPr>
            <w:r w:rsidRPr="0097166E">
              <w:rPr>
                <w:sz w:val="24"/>
                <w:szCs w:val="28"/>
              </w:rPr>
              <w:t>64,098,844</w:t>
            </w:r>
          </w:p>
        </w:tc>
        <w:tc>
          <w:tcPr>
            <w:tcW w:w="1424" w:type="dxa"/>
            <w:tcBorders>
              <w:top w:val="nil"/>
              <w:left w:val="nil"/>
              <w:bottom w:val="single" w:sz="4" w:space="0" w:color="auto"/>
              <w:right w:val="nil"/>
            </w:tcBorders>
            <w:shd w:val="clear" w:color="000000" w:fill="DDEBF7"/>
            <w:noWrap/>
            <w:vAlign w:val="center"/>
            <w:hideMark/>
          </w:tcPr>
          <w:p w14:paraId="6BB2E895" w14:textId="30D53DF7" w:rsidR="0097166E" w:rsidRPr="0097166E" w:rsidRDefault="0097166E" w:rsidP="0097166E">
            <w:pPr>
              <w:bidi/>
              <w:spacing w:after="0" w:line="240" w:lineRule="auto"/>
              <w:jc w:val="center"/>
              <w:rPr>
                <w:rFonts w:ascii="Arial" w:eastAsia="Times New Roman" w:hAnsi="Arial"/>
                <w:sz w:val="24"/>
                <w:szCs w:val="28"/>
                <w:lang w:bidi="fa-IR"/>
              </w:rPr>
            </w:pPr>
            <w:r w:rsidRPr="0097166E">
              <w:rPr>
                <w:sz w:val="24"/>
                <w:szCs w:val="28"/>
              </w:rPr>
              <w:t>81,442,930</w:t>
            </w:r>
          </w:p>
        </w:tc>
      </w:tr>
      <w:tr w:rsidR="0097166E" w:rsidRPr="00927B86" w14:paraId="70D4B9B7" w14:textId="77777777" w:rsidTr="00AD592A">
        <w:trPr>
          <w:gridAfter w:val="1"/>
          <w:wAfter w:w="13" w:type="dxa"/>
          <w:trHeight w:val="20"/>
        </w:trPr>
        <w:tc>
          <w:tcPr>
            <w:tcW w:w="1366" w:type="dxa"/>
            <w:vMerge w:val="restart"/>
            <w:tcBorders>
              <w:top w:val="nil"/>
              <w:left w:val="nil"/>
              <w:bottom w:val="single" w:sz="4" w:space="0" w:color="auto"/>
              <w:right w:val="nil"/>
            </w:tcBorders>
            <w:shd w:val="clear" w:color="000000" w:fill="BDD7EE"/>
            <w:vAlign w:val="center"/>
            <w:hideMark/>
          </w:tcPr>
          <w:p w14:paraId="6FF3D3F9" w14:textId="77777777" w:rsidR="0097166E" w:rsidRPr="00927B86" w:rsidRDefault="0097166E" w:rsidP="0097166E">
            <w:pPr>
              <w:bidi/>
              <w:spacing w:after="0" w:line="240" w:lineRule="auto"/>
              <w:jc w:val="center"/>
              <w:rPr>
                <w:rFonts w:ascii="Arial" w:eastAsia="Times New Roman" w:hAnsi="Arial"/>
                <w:b/>
                <w:bCs/>
                <w:sz w:val="24"/>
                <w:lang w:bidi="fa-IR"/>
              </w:rPr>
            </w:pPr>
            <w:r w:rsidRPr="00927B86">
              <w:rPr>
                <w:rFonts w:ascii="Arial" w:eastAsia="Times New Roman" w:hAnsi="Arial" w:hint="cs"/>
                <w:b/>
                <w:bCs/>
                <w:sz w:val="24"/>
                <w:rtl/>
                <w:lang w:bidi="fa-IR"/>
              </w:rPr>
              <w:t xml:space="preserve">کل </w:t>
            </w:r>
            <w:r w:rsidRPr="00927B86">
              <w:rPr>
                <w:rFonts w:ascii="Arial" w:eastAsia="Times New Roman" w:hAnsi="Arial" w:hint="cs"/>
                <w:b/>
                <w:bCs/>
                <w:sz w:val="24"/>
                <w:rtl/>
                <w:lang w:bidi="fa-IR"/>
              </w:rPr>
              <w:br/>
              <w:t>مستمری بگیران</w:t>
            </w:r>
          </w:p>
        </w:tc>
        <w:tc>
          <w:tcPr>
            <w:tcW w:w="637" w:type="dxa"/>
            <w:tcBorders>
              <w:top w:val="nil"/>
              <w:left w:val="nil"/>
              <w:bottom w:val="single" w:sz="4" w:space="0" w:color="auto"/>
              <w:right w:val="nil"/>
            </w:tcBorders>
            <w:shd w:val="clear" w:color="000000" w:fill="BDD7EE"/>
            <w:vAlign w:val="center"/>
            <w:hideMark/>
          </w:tcPr>
          <w:p w14:paraId="7817D9E9" w14:textId="77777777" w:rsidR="0097166E" w:rsidRPr="00927B86" w:rsidRDefault="0097166E" w:rsidP="0097166E">
            <w:pPr>
              <w:bidi/>
              <w:spacing w:after="0" w:line="240" w:lineRule="auto"/>
              <w:jc w:val="center"/>
              <w:rPr>
                <w:rFonts w:ascii="Arial" w:eastAsia="Times New Roman" w:hAnsi="Arial"/>
                <w:b/>
                <w:bCs/>
                <w:sz w:val="24"/>
                <w:rtl/>
                <w:lang w:bidi="fa-IR"/>
              </w:rPr>
            </w:pPr>
            <w:r w:rsidRPr="00927B86">
              <w:rPr>
                <w:rFonts w:ascii="Arial" w:eastAsia="Times New Roman" w:hAnsi="Arial" w:hint="cs"/>
                <w:b/>
                <w:bCs/>
                <w:sz w:val="24"/>
                <w:rtl/>
                <w:lang w:bidi="fa-IR"/>
              </w:rPr>
              <w:t>مرد</w:t>
            </w:r>
          </w:p>
        </w:tc>
        <w:tc>
          <w:tcPr>
            <w:tcW w:w="1144" w:type="dxa"/>
            <w:tcBorders>
              <w:top w:val="nil"/>
              <w:left w:val="nil"/>
              <w:bottom w:val="single" w:sz="4" w:space="0" w:color="auto"/>
              <w:right w:val="nil"/>
            </w:tcBorders>
            <w:shd w:val="clear" w:color="auto" w:fill="auto"/>
            <w:noWrap/>
            <w:vAlign w:val="center"/>
            <w:hideMark/>
          </w:tcPr>
          <w:p w14:paraId="460FB38F" w14:textId="77777777" w:rsidR="0097166E" w:rsidRPr="00927B86" w:rsidRDefault="0097166E" w:rsidP="0097166E">
            <w:pPr>
              <w:bidi/>
              <w:spacing w:after="0" w:line="240" w:lineRule="auto"/>
              <w:jc w:val="center"/>
              <w:rPr>
                <w:rFonts w:ascii="Arial" w:eastAsia="Times New Roman" w:hAnsi="Arial"/>
                <w:sz w:val="24"/>
                <w:lang w:bidi="fa-IR"/>
              </w:rPr>
            </w:pPr>
            <w:r w:rsidRPr="00927B86">
              <w:rPr>
                <w:rFonts w:ascii="Arial" w:eastAsia="Times New Roman" w:hAnsi="Arial" w:hint="cs"/>
                <w:sz w:val="24"/>
                <w:lang w:bidi="fa-IR"/>
              </w:rPr>
              <w:t>3,796,635</w:t>
            </w:r>
          </w:p>
        </w:tc>
        <w:tc>
          <w:tcPr>
            <w:tcW w:w="851" w:type="dxa"/>
            <w:tcBorders>
              <w:top w:val="nil"/>
              <w:left w:val="nil"/>
              <w:bottom w:val="single" w:sz="4" w:space="0" w:color="auto"/>
              <w:right w:val="nil"/>
            </w:tcBorders>
            <w:shd w:val="clear" w:color="auto" w:fill="auto"/>
            <w:noWrap/>
            <w:vAlign w:val="center"/>
            <w:hideMark/>
          </w:tcPr>
          <w:p w14:paraId="63684EC9" w14:textId="76D694DA"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89/5%</w:t>
            </w:r>
          </w:p>
        </w:tc>
        <w:tc>
          <w:tcPr>
            <w:tcW w:w="750" w:type="dxa"/>
            <w:tcBorders>
              <w:top w:val="nil"/>
              <w:left w:val="nil"/>
              <w:bottom w:val="single" w:sz="4" w:space="0" w:color="auto"/>
              <w:right w:val="nil"/>
            </w:tcBorders>
            <w:shd w:val="clear" w:color="auto" w:fill="auto"/>
            <w:noWrap/>
            <w:vAlign w:val="center"/>
            <w:hideMark/>
          </w:tcPr>
          <w:p w14:paraId="33A36D0E" w14:textId="64BA117E"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89/5%</w:t>
            </w:r>
          </w:p>
        </w:tc>
        <w:tc>
          <w:tcPr>
            <w:tcW w:w="992" w:type="dxa"/>
            <w:tcBorders>
              <w:top w:val="nil"/>
              <w:left w:val="nil"/>
              <w:bottom w:val="single" w:sz="4" w:space="0" w:color="auto"/>
              <w:right w:val="nil"/>
            </w:tcBorders>
            <w:shd w:val="clear" w:color="auto" w:fill="auto"/>
            <w:noWrap/>
            <w:hideMark/>
          </w:tcPr>
          <w:p w14:paraId="1F9B8B7A" w14:textId="57C12702" w:rsidR="0097166E" w:rsidRPr="00927B86" w:rsidRDefault="0097166E" w:rsidP="0097166E">
            <w:pPr>
              <w:bidi/>
              <w:spacing w:after="0" w:line="240" w:lineRule="auto"/>
              <w:jc w:val="center"/>
              <w:rPr>
                <w:rFonts w:ascii="Arial" w:eastAsia="Times New Roman" w:hAnsi="Arial"/>
                <w:sz w:val="24"/>
                <w:lang w:bidi="fa-IR"/>
              </w:rPr>
            </w:pPr>
            <w:r>
              <w:rPr>
                <w:rFonts w:hint="cs"/>
                <w:rtl/>
              </w:rPr>
              <w:t>7/55</w:t>
            </w:r>
          </w:p>
        </w:tc>
        <w:tc>
          <w:tcPr>
            <w:tcW w:w="879" w:type="dxa"/>
            <w:tcBorders>
              <w:top w:val="nil"/>
              <w:left w:val="nil"/>
              <w:bottom w:val="single" w:sz="4" w:space="0" w:color="auto"/>
              <w:right w:val="nil"/>
            </w:tcBorders>
            <w:shd w:val="clear" w:color="auto" w:fill="auto"/>
            <w:noWrap/>
            <w:vAlign w:val="center"/>
            <w:hideMark/>
          </w:tcPr>
          <w:p w14:paraId="2D42958C" w14:textId="1FAE8708" w:rsidR="0097166E" w:rsidRPr="00E70BC9" w:rsidRDefault="0097166E" w:rsidP="0097166E">
            <w:pPr>
              <w:bidi/>
              <w:spacing w:after="0" w:line="240" w:lineRule="auto"/>
              <w:jc w:val="center"/>
              <w:rPr>
                <w:rFonts w:ascii="Arial" w:eastAsia="Times New Roman" w:hAnsi="Arial"/>
                <w:sz w:val="24"/>
                <w:lang w:bidi="fa-IR"/>
              </w:rPr>
            </w:pPr>
            <w:r w:rsidRPr="00E70BC9">
              <w:rPr>
                <w:rFonts w:ascii="Arial" w:eastAsia="Times New Roman" w:hAnsi="Arial" w:hint="cs"/>
                <w:sz w:val="24"/>
                <w:rtl/>
                <w:lang w:bidi="fa-IR"/>
              </w:rPr>
              <w:t>9/50</w:t>
            </w:r>
          </w:p>
        </w:tc>
        <w:tc>
          <w:tcPr>
            <w:tcW w:w="821" w:type="dxa"/>
            <w:tcBorders>
              <w:top w:val="nil"/>
              <w:left w:val="nil"/>
              <w:bottom w:val="single" w:sz="4" w:space="0" w:color="auto"/>
              <w:right w:val="nil"/>
            </w:tcBorders>
            <w:shd w:val="clear" w:color="auto" w:fill="auto"/>
            <w:noWrap/>
            <w:vAlign w:val="center"/>
            <w:hideMark/>
          </w:tcPr>
          <w:p w14:paraId="6E6FE79C" w14:textId="0197FC07"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21/6</w:t>
            </w:r>
          </w:p>
        </w:tc>
        <w:tc>
          <w:tcPr>
            <w:tcW w:w="1219" w:type="dxa"/>
            <w:tcBorders>
              <w:top w:val="nil"/>
              <w:left w:val="nil"/>
              <w:bottom w:val="single" w:sz="4" w:space="0" w:color="auto"/>
              <w:right w:val="nil"/>
            </w:tcBorders>
            <w:shd w:val="clear" w:color="auto" w:fill="auto"/>
            <w:noWrap/>
            <w:vAlign w:val="center"/>
            <w:hideMark/>
          </w:tcPr>
          <w:p w14:paraId="56153E03" w14:textId="2C3618B2" w:rsidR="0097166E" w:rsidRPr="0097166E" w:rsidRDefault="0097166E" w:rsidP="0097166E">
            <w:pPr>
              <w:bidi/>
              <w:spacing w:after="0" w:line="240" w:lineRule="auto"/>
              <w:jc w:val="center"/>
              <w:rPr>
                <w:rFonts w:ascii="Arial" w:eastAsia="Times New Roman" w:hAnsi="Arial"/>
                <w:sz w:val="24"/>
                <w:szCs w:val="28"/>
                <w:lang w:bidi="fa-IR"/>
              </w:rPr>
            </w:pPr>
            <w:r w:rsidRPr="0097166E">
              <w:rPr>
                <w:sz w:val="24"/>
                <w:szCs w:val="28"/>
              </w:rPr>
              <w:t>80,186,267</w:t>
            </w:r>
          </w:p>
        </w:tc>
        <w:tc>
          <w:tcPr>
            <w:tcW w:w="1424" w:type="dxa"/>
            <w:tcBorders>
              <w:top w:val="nil"/>
              <w:left w:val="nil"/>
              <w:bottom w:val="single" w:sz="4" w:space="0" w:color="auto"/>
              <w:right w:val="nil"/>
            </w:tcBorders>
            <w:shd w:val="clear" w:color="auto" w:fill="auto"/>
            <w:noWrap/>
            <w:vAlign w:val="center"/>
            <w:hideMark/>
          </w:tcPr>
          <w:p w14:paraId="07F8DA20" w14:textId="60B3D906" w:rsidR="0097166E" w:rsidRPr="0097166E" w:rsidRDefault="0097166E" w:rsidP="0097166E">
            <w:pPr>
              <w:bidi/>
              <w:spacing w:after="0" w:line="240" w:lineRule="auto"/>
              <w:jc w:val="center"/>
              <w:rPr>
                <w:rFonts w:ascii="Arial" w:eastAsia="Times New Roman" w:hAnsi="Arial"/>
                <w:sz w:val="24"/>
                <w:szCs w:val="28"/>
                <w:lang w:bidi="fa-IR"/>
              </w:rPr>
            </w:pPr>
            <w:r w:rsidRPr="0097166E">
              <w:rPr>
                <w:sz w:val="24"/>
                <w:szCs w:val="28"/>
              </w:rPr>
              <w:t>96,914,570</w:t>
            </w:r>
          </w:p>
        </w:tc>
      </w:tr>
      <w:tr w:rsidR="0097166E" w:rsidRPr="00927B86" w14:paraId="160D17D6" w14:textId="77777777" w:rsidTr="00AD592A">
        <w:trPr>
          <w:gridAfter w:val="1"/>
          <w:wAfter w:w="13" w:type="dxa"/>
          <w:trHeight w:val="20"/>
        </w:trPr>
        <w:tc>
          <w:tcPr>
            <w:tcW w:w="1366" w:type="dxa"/>
            <w:vMerge/>
            <w:tcBorders>
              <w:top w:val="nil"/>
              <w:left w:val="nil"/>
              <w:bottom w:val="single" w:sz="4" w:space="0" w:color="auto"/>
              <w:right w:val="nil"/>
            </w:tcBorders>
            <w:vAlign w:val="center"/>
            <w:hideMark/>
          </w:tcPr>
          <w:p w14:paraId="2BE5953F" w14:textId="77777777" w:rsidR="0097166E" w:rsidRPr="00927B86" w:rsidRDefault="0097166E" w:rsidP="0097166E">
            <w:pPr>
              <w:bidi/>
              <w:spacing w:after="0" w:line="240" w:lineRule="auto"/>
              <w:rPr>
                <w:rFonts w:ascii="Arial" w:eastAsia="Times New Roman" w:hAnsi="Arial"/>
                <w:b/>
                <w:bCs/>
                <w:sz w:val="24"/>
                <w:lang w:bidi="fa-IR"/>
              </w:rPr>
            </w:pPr>
          </w:p>
        </w:tc>
        <w:tc>
          <w:tcPr>
            <w:tcW w:w="637" w:type="dxa"/>
            <w:tcBorders>
              <w:top w:val="nil"/>
              <w:left w:val="nil"/>
              <w:bottom w:val="single" w:sz="4" w:space="0" w:color="auto"/>
              <w:right w:val="nil"/>
            </w:tcBorders>
            <w:shd w:val="clear" w:color="000000" w:fill="BDD7EE"/>
            <w:vAlign w:val="center"/>
            <w:hideMark/>
          </w:tcPr>
          <w:p w14:paraId="219B5DCB" w14:textId="77777777" w:rsidR="0097166E" w:rsidRPr="00927B86" w:rsidRDefault="0097166E" w:rsidP="0097166E">
            <w:pPr>
              <w:bidi/>
              <w:spacing w:after="0" w:line="240" w:lineRule="auto"/>
              <w:jc w:val="center"/>
              <w:rPr>
                <w:rFonts w:ascii="Arial" w:eastAsia="Times New Roman" w:hAnsi="Arial"/>
                <w:b/>
                <w:bCs/>
                <w:sz w:val="24"/>
                <w:lang w:bidi="fa-IR"/>
              </w:rPr>
            </w:pPr>
            <w:r w:rsidRPr="00927B86">
              <w:rPr>
                <w:rFonts w:ascii="Arial" w:eastAsia="Times New Roman" w:hAnsi="Arial" w:hint="cs"/>
                <w:b/>
                <w:bCs/>
                <w:sz w:val="24"/>
                <w:rtl/>
                <w:lang w:bidi="fa-IR"/>
              </w:rPr>
              <w:t>زن</w:t>
            </w:r>
          </w:p>
        </w:tc>
        <w:tc>
          <w:tcPr>
            <w:tcW w:w="1144" w:type="dxa"/>
            <w:tcBorders>
              <w:top w:val="nil"/>
              <w:left w:val="nil"/>
              <w:bottom w:val="single" w:sz="4" w:space="0" w:color="auto"/>
              <w:right w:val="nil"/>
            </w:tcBorders>
            <w:shd w:val="clear" w:color="auto" w:fill="auto"/>
            <w:noWrap/>
            <w:vAlign w:val="center"/>
            <w:hideMark/>
          </w:tcPr>
          <w:p w14:paraId="6069E84C" w14:textId="77777777" w:rsidR="0097166E" w:rsidRPr="00927B86" w:rsidRDefault="0097166E" w:rsidP="0097166E">
            <w:pPr>
              <w:bidi/>
              <w:spacing w:after="0" w:line="240" w:lineRule="auto"/>
              <w:jc w:val="center"/>
              <w:rPr>
                <w:rFonts w:ascii="Arial" w:eastAsia="Times New Roman" w:hAnsi="Arial"/>
                <w:sz w:val="24"/>
                <w:lang w:bidi="fa-IR"/>
              </w:rPr>
            </w:pPr>
            <w:r w:rsidRPr="00927B86">
              <w:rPr>
                <w:rFonts w:ascii="Arial" w:eastAsia="Times New Roman" w:hAnsi="Arial" w:hint="cs"/>
                <w:sz w:val="24"/>
                <w:lang w:bidi="fa-IR"/>
              </w:rPr>
              <w:t>444,654</w:t>
            </w:r>
          </w:p>
        </w:tc>
        <w:tc>
          <w:tcPr>
            <w:tcW w:w="851" w:type="dxa"/>
            <w:tcBorders>
              <w:top w:val="nil"/>
              <w:left w:val="nil"/>
              <w:bottom w:val="single" w:sz="4" w:space="0" w:color="auto"/>
              <w:right w:val="nil"/>
            </w:tcBorders>
            <w:shd w:val="clear" w:color="auto" w:fill="auto"/>
            <w:noWrap/>
            <w:vAlign w:val="center"/>
            <w:hideMark/>
          </w:tcPr>
          <w:p w14:paraId="5A018440" w14:textId="70410C44"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10/5%</w:t>
            </w:r>
          </w:p>
        </w:tc>
        <w:tc>
          <w:tcPr>
            <w:tcW w:w="750" w:type="dxa"/>
            <w:tcBorders>
              <w:top w:val="nil"/>
              <w:left w:val="nil"/>
              <w:bottom w:val="single" w:sz="4" w:space="0" w:color="auto"/>
              <w:right w:val="nil"/>
            </w:tcBorders>
            <w:shd w:val="clear" w:color="auto" w:fill="auto"/>
            <w:noWrap/>
            <w:vAlign w:val="center"/>
            <w:hideMark/>
          </w:tcPr>
          <w:p w14:paraId="073B6086" w14:textId="7FD2DBA6"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10/5%</w:t>
            </w:r>
          </w:p>
        </w:tc>
        <w:tc>
          <w:tcPr>
            <w:tcW w:w="992" w:type="dxa"/>
            <w:tcBorders>
              <w:top w:val="nil"/>
              <w:left w:val="nil"/>
              <w:bottom w:val="single" w:sz="4" w:space="0" w:color="auto"/>
              <w:right w:val="nil"/>
            </w:tcBorders>
            <w:shd w:val="clear" w:color="auto" w:fill="auto"/>
            <w:noWrap/>
            <w:hideMark/>
          </w:tcPr>
          <w:p w14:paraId="0BF29CEB" w14:textId="62D46E10" w:rsidR="0097166E" w:rsidRPr="00927B86" w:rsidRDefault="0097166E" w:rsidP="0097166E">
            <w:pPr>
              <w:bidi/>
              <w:spacing w:after="0" w:line="240" w:lineRule="auto"/>
              <w:jc w:val="center"/>
              <w:rPr>
                <w:rFonts w:ascii="Arial" w:eastAsia="Times New Roman" w:hAnsi="Arial"/>
                <w:sz w:val="24"/>
                <w:lang w:bidi="fa-IR"/>
              </w:rPr>
            </w:pPr>
            <w:r>
              <w:rPr>
                <w:rFonts w:hint="cs"/>
                <w:rtl/>
              </w:rPr>
              <w:t>1/54</w:t>
            </w:r>
          </w:p>
        </w:tc>
        <w:tc>
          <w:tcPr>
            <w:tcW w:w="879" w:type="dxa"/>
            <w:tcBorders>
              <w:top w:val="nil"/>
              <w:left w:val="nil"/>
              <w:bottom w:val="single" w:sz="4" w:space="0" w:color="auto"/>
              <w:right w:val="nil"/>
            </w:tcBorders>
            <w:shd w:val="clear" w:color="auto" w:fill="auto"/>
            <w:noWrap/>
            <w:vAlign w:val="center"/>
            <w:hideMark/>
          </w:tcPr>
          <w:p w14:paraId="757AAB99" w14:textId="2B5B4FD4" w:rsidR="0097166E" w:rsidRPr="00E70BC9" w:rsidRDefault="0097166E" w:rsidP="0097166E">
            <w:pPr>
              <w:bidi/>
              <w:spacing w:after="0" w:line="240" w:lineRule="auto"/>
              <w:jc w:val="center"/>
              <w:rPr>
                <w:rFonts w:ascii="Arial" w:eastAsia="Times New Roman" w:hAnsi="Arial"/>
                <w:sz w:val="24"/>
                <w:lang w:bidi="fa-IR"/>
              </w:rPr>
            </w:pPr>
            <w:r w:rsidRPr="00E70BC9">
              <w:rPr>
                <w:rFonts w:ascii="Arial" w:eastAsia="Times New Roman" w:hAnsi="Arial" w:hint="cs"/>
                <w:sz w:val="24"/>
                <w:rtl/>
                <w:lang w:bidi="fa-IR"/>
              </w:rPr>
              <w:t>1/60</w:t>
            </w:r>
          </w:p>
        </w:tc>
        <w:tc>
          <w:tcPr>
            <w:tcW w:w="821" w:type="dxa"/>
            <w:tcBorders>
              <w:top w:val="nil"/>
              <w:left w:val="nil"/>
              <w:bottom w:val="single" w:sz="4" w:space="0" w:color="auto"/>
              <w:right w:val="nil"/>
            </w:tcBorders>
            <w:shd w:val="clear" w:color="auto" w:fill="auto"/>
            <w:noWrap/>
            <w:vAlign w:val="center"/>
            <w:hideMark/>
          </w:tcPr>
          <w:p w14:paraId="7E1610AD" w14:textId="0DA159F2"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16/7</w:t>
            </w:r>
          </w:p>
        </w:tc>
        <w:tc>
          <w:tcPr>
            <w:tcW w:w="1219" w:type="dxa"/>
            <w:tcBorders>
              <w:top w:val="nil"/>
              <w:left w:val="nil"/>
              <w:bottom w:val="single" w:sz="4" w:space="0" w:color="auto"/>
              <w:right w:val="nil"/>
            </w:tcBorders>
            <w:shd w:val="clear" w:color="auto" w:fill="auto"/>
            <w:noWrap/>
            <w:vAlign w:val="center"/>
            <w:hideMark/>
          </w:tcPr>
          <w:p w14:paraId="2F8AC60B" w14:textId="14A0765F" w:rsidR="0097166E" w:rsidRPr="0097166E" w:rsidRDefault="0097166E" w:rsidP="0097166E">
            <w:pPr>
              <w:bidi/>
              <w:spacing w:after="0" w:line="240" w:lineRule="auto"/>
              <w:jc w:val="center"/>
              <w:rPr>
                <w:rFonts w:ascii="Arial" w:eastAsia="Times New Roman" w:hAnsi="Arial"/>
                <w:sz w:val="24"/>
                <w:szCs w:val="28"/>
                <w:lang w:bidi="fa-IR"/>
              </w:rPr>
            </w:pPr>
            <w:r w:rsidRPr="0097166E">
              <w:rPr>
                <w:sz w:val="24"/>
                <w:szCs w:val="28"/>
              </w:rPr>
              <w:t>58,687,672</w:t>
            </w:r>
          </w:p>
        </w:tc>
        <w:tc>
          <w:tcPr>
            <w:tcW w:w="1424" w:type="dxa"/>
            <w:tcBorders>
              <w:top w:val="nil"/>
              <w:left w:val="nil"/>
              <w:bottom w:val="single" w:sz="4" w:space="0" w:color="auto"/>
              <w:right w:val="nil"/>
            </w:tcBorders>
            <w:shd w:val="clear" w:color="auto" w:fill="auto"/>
            <w:noWrap/>
            <w:vAlign w:val="center"/>
            <w:hideMark/>
          </w:tcPr>
          <w:p w14:paraId="79DC5DF2" w14:textId="27C6A69E" w:rsidR="0097166E" w:rsidRPr="0097166E" w:rsidRDefault="0097166E" w:rsidP="0097166E">
            <w:pPr>
              <w:bidi/>
              <w:spacing w:after="0" w:line="240" w:lineRule="auto"/>
              <w:jc w:val="center"/>
              <w:rPr>
                <w:rFonts w:ascii="Arial" w:eastAsia="Times New Roman" w:hAnsi="Arial"/>
                <w:sz w:val="24"/>
                <w:szCs w:val="28"/>
                <w:lang w:bidi="fa-IR"/>
              </w:rPr>
            </w:pPr>
            <w:r w:rsidRPr="0097166E">
              <w:rPr>
                <w:sz w:val="24"/>
                <w:szCs w:val="28"/>
              </w:rPr>
              <w:t>65,052,136</w:t>
            </w:r>
          </w:p>
        </w:tc>
      </w:tr>
      <w:tr w:rsidR="0097166E" w:rsidRPr="00927B86" w14:paraId="091EAB2A" w14:textId="77777777" w:rsidTr="00AD592A">
        <w:trPr>
          <w:gridAfter w:val="1"/>
          <w:wAfter w:w="13" w:type="dxa"/>
          <w:trHeight w:val="20"/>
        </w:trPr>
        <w:tc>
          <w:tcPr>
            <w:tcW w:w="1366" w:type="dxa"/>
            <w:vMerge/>
            <w:tcBorders>
              <w:top w:val="nil"/>
              <w:left w:val="nil"/>
              <w:bottom w:val="single" w:sz="4" w:space="0" w:color="auto"/>
              <w:right w:val="nil"/>
            </w:tcBorders>
            <w:vAlign w:val="center"/>
            <w:hideMark/>
          </w:tcPr>
          <w:p w14:paraId="0F58173B" w14:textId="77777777" w:rsidR="0097166E" w:rsidRPr="00927B86" w:rsidRDefault="0097166E" w:rsidP="0097166E">
            <w:pPr>
              <w:bidi/>
              <w:spacing w:after="0" w:line="240" w:lineRule="auto"/>
              <w:rPr>
                <w:rFonts w:ascii="Arial" w:eastAsia="Times New Roman" w:hAnsi="Arial"/>
                <w:b/>
                <w:bCs/>
                <w:sz w:val="24"/>
                <w:lang w:bidi="fa-IR"/>
              </w:rPr>
            </w:pPr>
          </w:p>
        </w:tc>
        <w:tc>
          <w:tcPr>
            <w:tcW w:w="637" w:type="dxa"/>
            <w:tcBorders>
              <w:top w:val="nil"/>
              <w:left w:val="nil"/>
              <w:bottom w:val="single" w:sz="4" w:space="0" w:color="auto"/>
              <w:right w:val="nil"/>
            </w:tcBorders>
            <w:shd w:val="clear" w:color="000000" w:fill="BDD7EE"/>
            <w:vAlign w:val="center"/>
            <w:hideMark/>
          </w:tcPr>
          <w:p w14:paraId="417FE589" w14:textId="77777777" w:rsidR="0097166E" w:rsidRPr="00927B86" w:rsidRDefault="0097166E" w:rsidP="0097166E">
            <w:pPr>
              <w:bidi/>
              <w:spacing w:after="0" w:line="240" w:lineRule="auto"/>
              <w:jc w:val="center"/>
              <w:rPr>
                <w:rFonts w:ascii="Arial" w:eastAsia="Times New Roman" w:hAnsi="Arial"/>
                <w:b/>
                <w:bCs/>
                <w:sz w:val="24"/>
                <w:lang w:bidi="fa-IR"/>
              </w:rPr>
            </w:pPr>
            <w:r w:rsidRPr="00927B86">
              <w:rPr>
                <w:rFonts w:ascii="Arial" w:eastAsia="Times New Roman" w:hAnsi="Arial" w:hint="cs"/>
                <w:b/>
                <w:bCs/>
                <w:sz w:val="24"/>
                <w:rtl/>
                <w:lang w:bidi="fa-IR"/>
              </w:rPr>
              <w:t>کل</w:t>
            </w:r>
          </w:p>
        </w:tc>
        <w:tc>
          <w:tcPr>
            <w:tcW w:w="1144" w:type="dxa"/>
            <w:tcBorders>
              <w:top w:val="nil"/>
              <w:left w:val="nil"/>
              <w:bottom w:val="single" w:sz="4" w:space="0" w:color="auto"/>
              <w:right w:val="nil"/>
            </w:tcBorders>
            <w:shd w:val="clear" w:color="000000" w:fill="DDEBF7"/>
            <w:noWrap/>
            <w:vAlign w:val="center"/>
            <w:hideMark/>
          </w:tcPr>
          <w:p w14:paraId="62958DF6" w14:textId="77777777" w:rsidR="0097166E" w:rsidRPr="00927B86" w:rsidRDefault="0097166E" w:rsidP="0097166E">
            <w:pPr>
              <w:bidi/>
              <w:spacing w:after="0" w:line="240" w:lineRule="auto"/>
              <w:jc w:val="center"/>
              <w:rPr>
                <w:rFonts w:ascii="Arial" w:eastAsia="Times New Roman" w:hAnsi="Arial"/>
                <w:sz w:val="24"/>
                <w:lang w:bidi="fa-IR"/>
              </w:rPr>
            </w:pPr>
            <w:r w:rsidRPr="00927B86">
              <w:rPr>
                <w:rFonts w:ascii="Arial" w:eastAsia="Times New Roman" w:hAnsi="Arial" w:hint="cs"/>
                <w:sz w:val="24"/>
                <w:lang w:bidi="fa-IR"/>
              </w:rPr>
              <w:t>4,241,289</w:t>
            </w:r>
          </w:p>
        </w:tc>
        <w:tc>
          <w:tcPr>
            <w:tcW w:w="851" w:type="dxa"/>
            <w:tcBorders>
              <w:top w:val="nil"/>
              <w:left w:val="nil"/>
              <w:bottom w:val="single" w:sz="4" w:space="0" w:color="auto"/>
              <w:right w:val="nil"/>
            </w:tcBorders>
            <w:shd w:val="clear" w:color="000000" w:fill="DDEBF7"/>
            <w:noWrap/>
            <w:vAlign w:val="center"/>
            <w:hideMark/>
          </w:tcPr>
          <w:p w14:paraId="1E74045D" w14:textId="7B497A9B"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100%</w:t>
            </w:r>
          </w:p>
        </w:tc>
        <w:tc>
          <w:tcPr>
            <w:tcW w:w="750" w:type="dxa"/>
            <w:tcBorders>
              <w:top w:val="nil"/>
              <w:left w:val="nil"/>
              <w:bottom w:val="single" w:sz="4" w:space="0" w:color="auto"/>
              <w:right w:val="nil"/>
            </w:tcBorders>
            <w:shd w:val="clear" w:color="000000" w:fill="DDEBF7"/>
            <w:noWrap/>
            <w:vAlign w:val="center"/>
            <w:hideMark/>
          </w:tcPr>
          <w:p w14:paraId="63D83023" w14:textId="6AD638C2"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100%</w:t>
            </w:r>
          </w:p>
        </w:tc>
        <w:tc>
          <w:tcPr>
            <w:tcW w:w="992" w:type="dxa"/>
            <w:tcBorders>
              <w:top w:val="nil"/>
              <w:left w:val="nil"/>
              <w:bottom w:val="single" w:sz="4" w:space="0" w:color="auto"/>
              <w:right w:val="nil"/>
            </w:tcBorders>
            <w:shd w:val="clear" w:color="000000" w:fill="DDEBF7"/>
            <w:noWrap/>
            <w:hideMark/>
          </w:tcPr>
          <w:p w14:paraId="77BB8C13" w14:textId="64136673" w:rsidR="0097166E" w:rsidRPr="00927B86" w:rsidRDefault="0097166E" w:rsidP="0097166E">
            <w:pPr>
              <w:bidi/>
              <w:spacing w:after="0" w:line="240" w:lineRule="auto"/>
              <w:jc w:val="center"/>
              <w:rPr>
                <w:rFonts w:ascii="Arial" w:eastAsia="Times New Roman" w:hAnsi="Arial"/>
                <w:sz w:val="24"/>
                <w:lang w:bidi="fa-IR"/>
              </w:rPr>
            </w:pPr>
            <w:r>
              <w:rPr>
                <w:rFonts w:hint="cs"/>
                <w:rtl/>
              </w:rPr>
              <w:t>5/55</w:t>
            </w:r>
          </w:p>
        </w:tc>
        <w:tc>
          <w:tcPr>
            <w:tcW w:w="879" w:type="dxa"/>
            <w:tcBorders>
              <w:top w:val="nil"/>
              <w:left w:val="nil"/>
              <w:bottom w:val="single" w:sz="4" w:space="0" w:color="auto"/>
              <w:right w:val="nil"/>
            </w:tcBorders>
            <w:shd w:val="clear" w:color="000000" w:fill="DDEBF7"/>
            <w:noWrap/>
            <w:vAlign w:val="center"/>
            <w:hideMark/>
          </w:tcPr>
          <w:p w14:paraId="70F99B2D" w14:textId="27889B51" w:rsidR="0097166E" w:rsidRPr="00E70BC9" w:rsidRDefault="0097166E" w:rsidP="0097166E">
            <w:pPr>
              <w:bidi/>
              <w:spacing w:after="0" w:line="240" w:lineRule="auto"/>
              <w:jc w:val="center"/>
              <w:rPr>
                <w:rFonts w:ascii="Arial" w:eastAsia="Times New Roman" w:hAnsi="Arial"/>
                <w:sz w:val="24"/>
                <w:rtl/>
                <w:lang w:bidi="fa-IR"/>
              </w:rPr>
            </w:pPr>
            <w:r w:rsidRPr="00E70BC9">
              <w:rPr>
                <w:rFonts w:ascii="Arial" w:eastAsia="Times New Roman" w:hAnsi="Arial" w:hint="cs"/>
                <w:sz w:val="24"/>
                <w:rtl/>
                <w:lang w:bidi="fa-IR"/>
              </w:rPr>
              <w:t>7/60</w:t>
            </w:r>
          </w:p>
        </w:tc>
        <w:tc>
          <w:tcPr>
            <w:tcW w:w="821" w:type="dxa"/>
            <w:tcBorders>
              <w:top w:val="nil"/>
              <w:left w:val="nil"/>
              <w:bottom w:val="single" w:sz="4" w:space="0" w:color="auto"/>
              <w:right w:val="nil"/>
            </w:tcBorders>
            <w:shd w:val="clear" w:color="000000" w:fill="DDEBF7"/>
            <w:noWrap/>
            <w:vAlign w:val="center"/>
            <w:hideMark/>
          </w:tcPr>
          <w:p w14:paraId="32C30B4E" w14:textId="5C43EC63" w:rsidR="0097166E" w:rsidRPr="00927B86" w:rsidRDefault="0097166E" w:rsidP="0097166E">
            <w:pPr>
              <w:bidi/>
              <w:spacing w:after="0" w:line="240" w:lineRule="auto"/>
              <w:jc w:val="center"/>
              <w:rPr>
                <w:rFonts w:ascii="Arial" w:eastAsia="Times New Roman" w:hAnsi="Arial"/>
                <w:sz w:val="24"/>
                <w:lang w:bidi="fa-IR"/>
              </w:rPr>
            </w:pPr>
            <w:r w:rsidRPr="00A73FF3">
              <w:rPr>
                <w:rFonts w:ascii="Arial" w:eastAsia="Times New Roman" w:hAnsi="Arial"/>
                <w:sz w:val="24"/>
                <w:lang w:bidi="fa-IR"/>
              </w:rPr>
              <w:t>21/1</w:t>
            </w:r>
          </w:p>
        </w:tc>
        <w:tc>
          <w:tcPr>
            <w:tcW w:w="1219" w:type="dxa"/>
            <w:tcBorders>
              <w:top w:val="nil"/>
              <w:left w:val="nil"/>
              <w:bottom w:val="single" w:sz="4" w:space="0" w:color="auto"/>
              <w:right w:val="nil"/>
            </w:tcBorders>
            <w:shd w:val="clear" w:color="000000" w:fill="DDEBF7"/>
            <w:noWrap/>
            <w:vAlign w:val="center"/>
            <w:hideMark/>
          </w:tcPr>
          <w:p w14:paraId="7F956FD8" w14:textId="1D6A7F2F" w:rsidR="0097166E" w:rsidRPr="0097166E" w:rsidRDefault="0097166E" w:rsidP="0097166E">
            <w:pPr>
              <w:bidi/>
              <w:spacing w:after="0" w:line="240" w:lineRule="auto"/>
              <w:jc w:val="center"/>
              <w:rPr>
                <w:rFonts w:ascii="Arial" w:eastAsia="Times New Roman" w:hAnsi="Arial"/>
                <w:sz w:val="24"/>
                <w:szCs w:val="28"/>
                <w:lang w:bidi="fa-IR"/>
              </w:rPr>
            </w:pPr>
            <w:r w:rsidRPr="0097166E">
              <w:rPr>
                <w:sz w:val="24"/>
                <w:szCs w:val="28"/>
              </w:rPr>
              <w:t>77,932,368</w:t>
            </w:r>
          </w:p>
        </w:tc>
        <w:tc>
          <w:tcPr>
            <w:tcW w:w="1424" w:type="dxa"/>
            <w:tcBorders>
              <w:top w:val="nil"/>
              <w:left w:val="nil"/>
              <w:bottom w:val="single" w:sz="4" w:space="0" w:color="auto"/>
              <w:right w:val="nil"/>
            </w:tcBorders>
            <w:shd w:val="clear" w:color="000000" w:fill="DDEBF7"/>
            <w:noWrap/>
            <w:vAlign w:val="center"/>
            <w:hideMark/>
          </w:tcPr>
          <w:p w14:paraId="22F0C0BC" w14:textId="5BC84E87" w:rsidR="0097166E" w:rsidRPr="0097166E" w:rsidRDefault="0097166E" w:rsidP="0097166E">
            <w:pPr>
              <w:bidi/>
              <w:spacing w:after="0" w:line="240" w:lineRule="auto"/>
              <w:jc w:val="center"/>
              <w:rPr>
                <w:rFonts w:ascii="Arial" w:eastAsia="Times New Roman" w:hAnsi="Arial"/>
                <w:sz w:val="24"/>
                <w:szCs w:val="28"/>
                <w:lang w:bidi="fa-IR"/>
              </w:rPr>
            </w:pPr>
            <w:r w:rsidRPr="0097166E">
              <w:rPr>
                <w:sz w:val="24"/>
                <w:szCs w:val="28"/>
              </w:rPr>
              <w:t>93,574,133</w:t>
            </w:r>
          </w:p>
        </w:tc>
      </w:tr>
      <w:tr w:rsidR="00927B86" w:rsidRPr="00927B86" w14:paraId="275E0CB8" w14:textId="77777777" w:rsidTr="00AD592A">
        <w:trPr>
          <w:trHeight w:val="20"/>
        </w:trPr>
        <w:tc>
          <w:tcPr>
            <w:tcW w:w="10096" w:type="dxa"/>
            <w:gridSpan w:val="11"/>
            <w:tcBorders>
              <w:top w:val="single" w:sz="4" w:space="0" w:color="auto"/>
              <w:left w:val="nil"/>
              <w:bottom w:val="nil"/>
              <w:right w:val="nil"/>
            </w:tcBorders>
            <w:shd w:val="clear" w:color="auto" w:fill="auto"/>
            <w:noWrap/>
            <w:vAlign w:val="center"/>
            <w:hideMark/>
          </w:tcPr>
          <w:p w14:paraId="78992CF1" w14:textId="77777777" w:rsidR="00927B86" w:rsidRPr="006E7C61" w:rsidRDefault="00927B86" w:rsidP="00C00B4A">
            <w:pPr>
              <w:bidi/>
              <w:spacing w:after="0" w:line="240" w:lineRule="auto"/>
              <w:rPr>
                <w:rFonts w:ascii="Arial" w:eastAsia="Times New Roman" w:hAnsi="Arial"/>
                <w:szCs w:val="22"/>
                <w:lang w:bidi="fa-IR"/>
              </w:rPr>
            </w:pPr>
            <w:r w:rsidRPr="006E7C61">
              <w:rPr>
                <w:rFonts w:ascii="Arial" w:eastAsia="Times New Roman" w:hAnsi="Arial" w:hint="cs"/>
                <w:szCs w:val="22"/>
                <w:vertAlign w:val="superscript"/>
                <w:rtl/>
                <w:lang w:bidi="fa-IR"/>
              </w:rPr>
              <w:t>1</w:t>
            </w:r>
            <w:r w:rsidRPr="006E7C61">
              <w:rPr>
                <w:rFonts w:ascii="Arial" w:eastAsia="Times New Roman" w:hAnsi="Arial" w:hint="cs"/>
                <w:color w:val="000000"/>
                <w:szCs w:val="22"/>
                <w:rtl/>
                <w:lang w:bidi="fa-IR"/>
              </w:rPr>
              <w:t xml:space="preserve"> در ستون درصد، نسبت مردان و زنان در میان هر یک از انواع مستمری بگیران محاسبه شده است.</w:t>
            </w:r>
          </w:p>
        </w:tc>
      </w:tr>
      <w:tr w:rsidR="00927B86" w:rsidRPr="00927B86" w14:paraId="3FE0294E" w14:textId="77777777" w:rsidTr="00AD592A">
        <w:trPr>
          <w:trHeight w:val="20"/>
        </w:trPr>
        <w:tc>
          <w:tcPr>
            <w:tcW w:w="10096" w:type="dxa"/>
            <w:gridSpan w:val="11"/>
            <w:tcBorders>
              <w:top w:val="nil"/>
              <w:left w:val="nil"/>
              <w:bottom w:val="nil"/>
              <w:right w:val="nil"/>
            </w:tcBorders>
            <w:shd w:val="clear" w:color="auto" w:fill="auto"/>
            <w:noWrap/>
            <w:vAlign w:val="center"/>
            <w:hideMark/>
          </w:tcPr>
          <w:p w14:paraId="5E1AA95C" w14:textId="77777777" w:rsidR="00927B86" w:rsidRPr="00E70BC9" w:rsidRDefault="00927B86" w:rsidP="00C00B4A">
            <w:pPr>
              <w:bidi/>
              <w:spacing w:after="0" w:line="240" w:lineRule="auto"/>
              <w:rPr>
                <w:rFonts w:ascii="Arial" w:eastAsia="Times New Roman" w:hAnsi="Arial"/>
                <w:szCs w:val="22"/>
                <w:rtl/>
                <w:lang w:bidi="fa-IR"/>
              </w:rPr>
            </w:pPr>
            <w:r w:rsidRPr="00E70BC9">
              <w:rPr>
                <w:rFonts w:ascii="Arial" w:eastAsia="Times New Roman" w:hAnsi="Arial" w:hint="cs"/>
                <w:szCs w:val="22"/>
                <w:vertAlign w:val="superscript"/>
                <w:rtl/>
                <w:lang w:bidi="fa-IR"/>
              </w:rPr>
              <w:t>2</w:t>
            </w:r>
            <w:r w:rsidRPr="00E70BC9">
              <w:rPr>
                <w:rFonts w:ascii="Arial" w:eastAsia="Times New Roman" w:hAnsi="Arial" w:hint="cs"/>
                <w:szCs w:val="22"/>
                <w:rtl/>
                <w:lang w:bidi="fa-IR"/>
              </w:rPr>
              <w:t xml:space="preserve"> در ستون درصد از کل، نسبت هر ردیف به تعداد کل مستمری بگیران محاسبه شده است.</w:t>
            </w:r>
          </w:p>
        </w:tc>
      </w:tr>
      <w:tr w:rsidR="00927B86" w:rsidRPr="00927B86" w14:paraId="46810420" w14:textId="77777777" w:rsidTr="00AD592A">
        <w:trPr>
          <w:trHeight w:val="20"/>
        </w:trPr>
        <w:tc>
          <w:tcPr>
            <w:tcW w:w="10096" w:type="dxa"/>
            <w:gridSpan w:val="11"/>
            <w:tcBorders>
              <w:top w:val="nil"/>
              <w:left w:val="nil"/>
              <w:bottom w:val="nil"/>
              <w:right w:val="nil"/>
            </w:tcBorders>
            <w:shd w:val="clear" w:color="auto" w:fill="auto"/>
            <w:noWrap/>
            <w:vAlign w:val="center"/>
            <w:hideMark/>
          </w:tcPr>
          <w:p w14:paraId="3DB0E654" w14:textId="10A0ECF4" w:rsidR="00927B86" w:rsidRPr="00E70BC9" w:rsidRDefault="00B7084A" w:rsidP="00E70BC9">
            <w:pPr>
              <w:bidi/>
              <w:spacing w:after="0" w:line="240" w:lineRule="auto"/>
              <w:rPr>
                <w:rFonts w:ascii="Arial" w:eastAsia="Times New Roman" w:hAnsi="Arial"/>
                <w:color w:val="000000"/>
                <w:szCs w:val="22"/>
                <w:rtl/>
                <w:lang w:bidi="fa-IR"/>
              </w:rPr>
            </w:pPr>
            <w:r>
              <w:rPr>
                <w:rFonts w:ascii="Arial" w:eastAsia="Times New Roman" w:hAnsi="Arial" w:hint="cs"/>
                <w:color w:val="000000"/>
                <w:szCs w:val="22"/>
                <w:vertAlign w:val="superscript"/>
                <w:rtl/>
                <w:lang w:bidi="fa-IR"/>
              </w:rPr>
              <w:t>3</w:t>
            </w:r>
            <w:r w:rsidR="00E70BC9" w:rsidRPr="00E70BC9">
              <w:rPr>
                <w:rFonts w:ascii="Arial" w:eastAsia="Times New Roman" w:hAnsi="Arial"/>
                <w:color w:val="000000"/>
                <w:szCs w:val="22"/>
                <w:vertAlign w:val="superscript"/>
                <w:rtl/>
                <w:lang w:bidi="fa-IR"/>
              </w:rPr>
              <w:t xml:space="preserve"> </w:t>
            </w:r>
            <w:r w:rsidR="00E70BC9" w:rsidRPr="00E70BC9">
              <w:rPr>
                <w:rFonts w:ascii="Arial" w:eastAsia="Times New Roman" w:hAnsi="Arial"/>
                <w:color w:val="000000"/>
                <w:szCs w:val="22"/>
                <w:rtl/>
                <w:lang w:bidi="fa-IR"/>
              </w:rPr>
              <w:t>در شاخص م</w:t>
            </w:r>
            <w:r w:rsidR="00E70BC9" w:rsidRPr="00E70BC9">
              <w:rPr>
                <w:rFonts w:ascii="Arial" w:eastAsia="Times New Roman" w:hAnsi="Arial" w:hint="cs"/>
                <w:color w:val="000000"/>
                <w:szCs w:val="22"/>
                <w:rtl/>
                <w:lang w:bidi="fa-IR"/>
              </w:rPr>
              <w:t>ی</w:t>
            </w:r>
            <w:r w:rsidR="00E70BC9" w:rsidRPr="00E70BC9">
              <w:rPr>
                <w:rFonts w:ascii="Arial" w:eastAsia="Times New Roman" w:hAnsi="Arial" w:hint="eastAsia"/>
                <w:color w:val="000000"/>
                <w:szCs w:val="22"/>
                <w:rtl/>
                <w:lang w:bidi="fa-IR"/>
              </w:rPr>
              <w:t>انگ</w:t>
            </w:r>
            <w:r w:rsidR="00E70BC9" w:rsidRPr="00E70BC9">
              <w:rPr>
                <w:rFonts w:ascii="Arial" w:eastAsia="Times New Roman" w:hAnsi="Arial" w:hint="cs"/>
                <w:color w:val="000000"/>
                <w:szCs w:val="22"/>
                <w:rtl/>
                <w:lang w:bidi="fa-IR"/>
              </w:rPr>
              <w:t>ی</w:t>
            </w:r>
            <w:r w:rsidR="00E70BC9" w:rsidRPr="00E70BC9">
              <w:rPr>
                <w:rFonts w:ascii="Arial" w:eastAsia="Times New Roman" w:hAnsi="Arial" w:hint="eastAsia"/>
                <w:color w:val="000000"/>
                <w:szCs w:val="22"/>
                <w:rtl/>
                <w:lang w:bidi="fa-IR"/>
              </w:rPr>
              <w:t>ن</w:t>
            </w:r>
            <w:r w:rsidR="00E70BC9" w:rsidRPr="00E70BC9">
              <w:rPr>
                <w:rFonts w:ascii="Arial" w:eastAsia="Times New Roman" w:hAnsi="Arial"/>
                <w:color w:val="000000"/>
                <w:szCs w:val="22"/>
                <w:rtl/>
                <w:lang w:bidi="fa-IR"/>
              </w:rPr>
              <w:t xml:space="preserve"> سن فعل</w:t>
            </w:r>
            <w:r w:rsidR="00E70BC9" w:rsidRPr="00E70BC9">
              <w:rPr>
                <w:rFonts w:ascii="Arial" w:eastAsia="Times New Roman" w:hAnsi="Arial" w:hint="cs"/>
                <w:color w:val="000000"/>
                <w:szCs w:val="22"/>
                <w:rtl/>
                <w:lang w:bidi="fa-IR"/>
              </w:rPr>
              <w:t>ی</w:t>
            </w:r>
            <w:r w:rsidR="00E70BC9" w:rsidRPr="00E70BC9">
              <w:rPr>
                <w:rFonts w:ascii="Arial" w:eastAsia="Times New Roman" w:hAnsi="Arial"/>
                <w:color w:val="000000"/>
                <w:szCs w:val="22"/>
                <w:rtl/>
                <w:lang w:bidi="fa-IR"/>
              </w:rPr>
              <w:t xml:space="preserve"> </w:t>
            </w:r>
            <w:r w:rsidR="00172345">
              <w:rPr>
                <w:rFonts w:ascii="Arial" w:eastAsia="Times New Roman" w:hAnsi="Arial"/>
                <w:color w:val="000000"/>
                <w:szCs w:val="22"/>
                <w:rtl/>
                <w:lang w:bidi="fa-IR"/>
              </w:rPr>
              <w:t>پرونده‌های فعال فوت</w:t>
            </w:r>
            <w:r w:rsidR="00E70BC9" w:rsidRPr="00E70BC9">
              <w:rPr>
                <w:rFonts w:ascii="Arial" w:eastAsia="Times New Roman" w:hAnsi="Arial"/>
                <w:color w:val="000000"/>
                <w:szCs w:val="22"/>
                <w:rtl/>
                <w:lang w:bidi="fa-IR"/>
              </w:rPr>
              <w:t>، م</w:t>
            </w:r>
            <w:r w:rsidR="00E70BC9" w:rsidRPr="00E70BC9">
              <w:rPr>
                <w:rFonts w:ascii="Arial" w:eastAsia="Times New Roman" w:hAnsi="Arial" w:hint="cs"/>
                <w:color w:val="000000"/>
                <w:szCs w:val="22"/>
                <w:rtl/>
                <w:lang w:bidi="fa-IR"/>
              </w:rPr>
              <w:t>ی</w:t>
            </w:r>
            <w:r w:rsidR="00E70BC9" w:rsidRPr="00E70BC9">
              <w:rPr>
                <w:rFonts w:ascii="Arial" w:eastAsia="Times New Roman" w:hAnsi="Arial" w:hint="eastAsia"/>
                <w:color w:val="000000"/>
                <w:szCs w:val="22"/>
                <w:rtl/>
                <w:lang w:bidi="fa-IR"/>
              </w:rPr>
              <w:t>انگ</w:t>
            </w:r>
            <w:r w:rsidR="00E70BC9" w:rsidRPr="00E70BC9">
              <w:rPr>
                <w:rFonts w:ascii="Arial" w:eastAsia="Times New Roman" w:hAnsi="Arial" w:hint="cs"/>
                <w:color w:val="000000"/>
                <w:szCs w:val="22"/>
                <w:rtl/>
                <w:lang w:bidi="fa-IR"/>
              </w:rPr>
              <w:t>ی</w:t>
            </w:r>
            <w:r w:rsidR="00E70BC9" w:rsidRPr="00E70BC9">
              <w:rPr>
                <w:rFonts w:ascii="Arial" w:eastAsia="Times New Roman" w:hAnsi="Arial" w:hint="eastAsia"/>
                <w:color w:val="000000"/>
                <w:szCs w:val="22"/>
                <w:rtl/>
                <w:lang w:bidi="fa-IR"/>
              </w:rPr>
              <w:t>ن</w:t>
            </w:r>
            <w:r w:rsidR="00E70BC9" w:rsidRPr="00E70BC9">
              <w:rPr>
                <w:rFonts w:ascii="Arial" w:eastAsia="Times New Roman" w:hAnsi="Arial"/>
                <w:color w:val="000000"/>
                <w:szCs w:val="22"/>
                <w:rtl/>
                <w:lang w:bidi="fa-IR"/>
              </w:rPr>
              <w:t xml:space="preserve"> </w:t>
            </w:r>
            <w:r w:rsidR="00E70BC9" w:rsidRPr="00174A99">
              <w:rPr>
                <w:rFonts w:ascii="Arial" w:eastAsia="Times New Roman" w:hAnsi="Arial"/>
                <w:b/>
                <w:bCs/>
                <w:color w:val="000000"/>
                <w:szCs w:val="22"/>
                <w:u w:val="single"/>
                <w:rtl/>
                <w:lang w:bidi="fa-IR"/>
              </w:rPr>
              <w:t>سن فعل</w:t>
            </w:r>
            <w:r w:rsidR="00E70BC9" w:rsidRPr="00174A99">
              <w:rPr>
                <w:rFonts w:ascii="Arial" w:eastAsia="Times New Roman" w:hAnsi="Arial" w:hint="cs"/>
                <w:b/>
                <w:bCs/>
                <w:color w:val="000000"/>
                <w:szCs w:val="22"/>
                <w:u w:val="single"/>
                <w:rtl/>
                <w:lang w:bidi="fa-IR"/>
              </w:rPr>
              <w:t>ی</w:t>
            </w:r>
            <w:r w:rsidR="00E70BC9" w:rsidRPr="00174A99">
              <w:rPr>
                <w:rFonts w:ascii="Arial" w:eastAsia="Times New Roman" w:hAnsi="Arial"/>
                <w:b/>
                <w:bCs/>
                <w:color w:val="000000"/>
                <w:szCs w:val="22"/>
                <w:u w:val="single"/>
                <w:rtl/>
                <w:lang w:bidi="fa-IR"/>
              </w:rPr>
              <w:t xml:space="preserve"> بازماندگان</w:t>
            </w:r>
            <w:r w:rsidR="00E70BC9" w:rsidRPr="00E70BC9">
              <w:rPr>
                <w:rFonts w:ascii="Arial" w:eastAsia="Times New Roman" w:hAnsi="Arial"/>
                <w:color w:val="000000"/>
                <w:szCs w:val="22"/>
                <w:rtl/>
                <w:lang w:bidi="fa-IR"/>
              </w:rPr>
              <w:t xml:space="preserve"> درج گرد</w:t>
            </w:r>
            <w:r w:rsidR="00E70BC9" w:rsidRPr="00E70BC9">
              <w:rPr>
                <w:rFonts w:ascii="Arial" w:eastAsia="Times New Roman" w:hAnsi="Arial" w:hint="cs"/>
                <w:color w:val="000000"/>
                <w:szCs w:val="22"/>
                <w:rtl/>
                <w:lang w:bidi="fa-IR"/>
              </w:rPr>
              <w:t>ی</w:t>
            </w:r>
            <w:r w:rsidR="00E70BC9" w:rsidRPr="00E70BC9">
              <w:rPr>
                <w:rFonts w:ascii="Arial" w:eastAsia="Times New Roman" w:hAnsi="Arial" w:hint="eastAsia"/>
                <w:color w:val="000000"/>
                <w:szCs w:val="22"/>
                <w:rtl/>
                <w:lang w:bidi="fa-IR"/>
              </w:rPr>
              <w:t>ده</w:t>
            </w:r>
            <w:r w:rsidR="00E70BC9" w:rsidRPr="00E70BC9">
              <w:rPr>
                <w:rFonts w:ascii="Arial" w:eastAsia="Times New Roman" w:hAnsi="Arial"/>
                <w:color w:val="000000"/>
                <w:szCs w:val="22"/>
                <w:rtl/>
                <w:lang w:bidi="fa-IR"/>
              </w:rPr>
              <w:t xml:space="preserve"> است.</w:t>
            </w:r>
            <w:r w:rsidR="00E70BC9" w:rsidRPr="00E70BC9">
              <w:rPr>
                <w:rFonts w:ascii="Arial" w:eastAsia="Times New Roman" w:hAnsi="Arial"/>
                <w:color w:val="000000"/>
                <w:szCs w:val="22"/>
                <w:rtl/>
                <w:lang w:bidi="fa-IR"/>
              </w:rPr>
              <w:tab/>
            </w:r>
          </w:p>
        </w:tc>
      </w:tr>
      <w:tr w:rsidR="00E70BC9" w:rsidRPr="00927B86" w14:paraId="54D1676C" w14:textId="77777777" w:rsidTr="00AD592A">
        <w:trPr>
          <w:trHeight w:val="20"/>
        </w:trPr>
        <w:tc>
          <w:tcPr>
            <w:tcW w:w="10096" w:type="dxa"/>
            <w:gridSpan w:val="11"/>
            <w:tcBorders>
              <w:top w:val="nil"/>
              <w:left w:val="nil"/>
              <w:bottom w:val="nil"/>
              <w:right w:val="nil"/>
            </w:tcBorders>
            <w:shd w:val="clear" w:color="auto" w:fill="auto"/>
            <w:noWrap/>
          </w:tcPr>
          <w:p w14:paraId="6FF63EBA" w14:textId="5ED48BF6" w:rsidR="00E70BC9" w:rsidRPr="00E70BC9" w:rsidRDefault="00E70BC9" w:rsidP="00E70BC9">
            <w:pPr>
              <w:bidi/>
              <w:spacing w:after="0" w:line="240" w:lineRule="auto"/>
              <w:rPr>
                <w:rFonts w:ascii="Arial" w:eastAsia="Times New Roman" w:hAnsi="Arial"/>
                <w:color w:val="000000"/>
                <w:szCs w:val="22"/>
                <w:vertAlign w:val="superscript"/>
                <w:rtl/>
                <w:lang w:bidi="fa-IR"/>
              </w:rPr>
            </w:pPr>
            <w:r w:rsidRPr="00CD6019">
              <w:rPr>
                <w:rFonts w:ascii="Arial" w:eastAsia="Times New Roman" w:hAnsi="Arial"/>
                <w:color w:val="000000"/>
                <w:szCs w:val="22"/>
                <w:vertAlign w:val="superscript"/>
                <w:rtl/>
                <w:lang w:bidi="fa-IR"/>
              </w:rPr>
              <w:t xml:space="preserve">4 </w:t>
            </w:r>
            <w:r w:rsidRPr="00CD6019">
              <w:rPr>
                <w:rFonts w:ascii="Arial" w:eastAsia="Times New Roman" w:hAnsi="Arial"/>
                <w:color w:val="000000"/>
                <w:szCs w:val="22"/>
                <w:rtl/>
                <w:lang w:bidi="fa-IR"/>
              </w:rPr>
              <w:t>در شاخص م</w:t>
            </w:r>
            <w:r w:rsidRPr="00CD6019">
              <w:rPr>
                <w:rFonts w:ascii="Arial" w:eastAsia="Times New Roman" w:hAnsi="Arial" w:hint="cs"/>
                <w:color w:val="000000"/>
                <w:szCs w:val="22"/>
                <w:rtl/>
                <w:lang w:bidi="fa-IR"/>
              </w:rPr>
              <w:t>ی</w:t>
            </w:r>
            <w:r w:rsidRPr="00CD6019">
              <w:rPr>
                <w:rFonts w:ascii="Arial" w:eastAsia="Times New Roman" w:hAnsi="Arial" w:hint="eastAsia"/>
                <w:color w:val="000000"/>
                <w:szCs w:val="22"/>
                <w:rtl/>
                <w:lang w:bidi="fa-IR"/>
              </w:rPr>
              <w:t>انگ</w:t>
            </w:r>
            <w:r w:rsidRPr="00CD6019">
              <w:rPr>
                <w:rFonts w:ascii="Arial" w:eastAsia="Times New Roman" w:hAnsi="Arial" w:hint="cs"/>
                <w:color w:val="000000"/>
                <w:szCs w:val="22"/>
                <w:rtl/>
                <w:lang w:bidi="fa-IR"/>
              </w:rPr>
              <w:t>ی</w:t>
            </w:r>
            <w:r w:rsidRPr="00CD6019">
              <w:rPr>
                <w:rFonts w:ascii="Arial" w:eastAsia="Times New Roman" w:hAnsi="Arial" w:hint="eastAsia"/>
                <w:color w:val="000000"/>
                <w:szCs w:val="22"/>
                <w:rtl/>
                <w:lang w:bidi="fa-IR"/>
              </w:rPr>
              <w:t>ن</w:t>
            </w:r>
            <w:r w:rsidRPr="00CD6019">
              <w:rPr>
                <w:rFonts w:ascii="Arial" w:eastAsia="Times New Roman" w:hAnsi="Arial"/>
                <w:color w:val="000000"/>
                <w:szCs w:val="22"/>
                <w:rtl/>
                <w:lang w:bidi="fa-IR"/>
              </w:rPr>
              <w:t xml:space="preserve"> سابقه </w:t>
            </w:r>
            <w:r w:rsidR="00172345">
              <w:rPr>
                <w:rFonts w:ascii="Arial" w:eastAsia="Times New Roman" w:hAnsi="Arial"/>
                <w:color w:val="000000"/>
                <w:szCs w:val="22"/>
                <w:rtl/>
                <w:lang w:bidi="fa-IR"/>
              </w:rPr>
              <w:t>بازنشستگان فعال</w:t>
            </w:r>
            <w:r w:rsidRPr="00CD6019">
              <w:rPr>
                <w:rFonts w:ascii="Arial" w:eastAsia="Times New Roman" w:hAnsi="Arial"/>
                <w:color w:val="000000"/>
                <w:szCs w:val="22"/>
                <w:rtl/>
                <w:lang w:bidi="fa-IR"/>
              </w:rPr>
              <w:t>، مجموع سوابق اصل</w:t>
            </w:r>
            <w:r w:rsidRPr="00CD6019">
              <w:rPr>
                <w:rFonts w:ascii="Arial" w:eastAsia="Times New Roman" w:hAnsi="Arial" w:hint="cs"/>
                <w:color w:val="000000"/>
                <w:szCs w:val="22"/>
                <w:rtl/>
                <w:lang w:bidi="fa-IR"/>
              </w:rPr>
              <w:t>ی</w:t>
            </w:r>
            <w:r w:rsidRPr="00CD6019">
              <w:rPr>
                <w:rFonts w:ascii="Arial" w:eastAsia="Times New Roman" w:hAnsi="Arial"/>
                <w:color w:val="000000"/>
                <w:szCs w:val="22"/>
                <w:rtl/>
                <w:lang w:bidi="fa-IR"/>
              </w:rPr>
              <w:t xml:space="preserve"> و ارفاق</w:t>
            </w:r>
            <w:r w:rsidRPr="00CD6019">
              <w:rPr>
                <w:rFonts w:ascii="Arial" w:eastAsia="Times New Roman" w:hAnsi="Arial" w:hint="cs"/>
                <w:color w:val="000000"/>
                <w:szCs w:val="22"/>
                <w:rtl/>
                <w:lang w:bidi="fa-IR"/>
              </w:rPr>
              <w:t>ی</w:t>
            </w:r>
            <w:r w:rsidRPr="00CD6019">
              <w:rPr>
                <w:rFonts w:ascii="Arial" w:eastAsia="Times New Roman" w:hAnsi="Arial"/>
                <w:color w:val="000000"/>
                <w:szCs w:val="22"/>
                <w:rtl/>
                <w:lang w:bidi="fa-IR"/>
              </w:rPr>
              <w:t xml:space="preserve"> لحاظ گرد</w:t>
            </w:r>
            <w:r w:rsidRPr="00CD6019">
              <w:rPr>
                <w:rFonts w:ascii="Arial" w:eastAsia="Times New Roman" w:hAnsi="Arial" w:hint="cs"/>
                <w:color w:val="000000"/>
                <w:szCs w:val="22"/>
                <w:rtl/>
                <w:lang w:bidi="fa-IR"/>
              </w:rPr>
              <w:t>ی</w:t>
            </w:r>
            <w:r w:rsidRPr="00CD6019">
              <w:rPr>
                <w:rFonts w:ascii="Arial" w:eastAsia="Times New Roman" w:hAnsi="Arial" w:hint="eastAsia"/>
                <w:color w:val="000000"/>
                <w:szCs w:val="22"/>
                <w:rtl/>
                <w:lang w:bidi="fa-IR"/>
              </w:rPr>
              <w:t>ده</w:t>
            </w:r>
            <w:r w:rsidRPr="00CD6019">
              <w:rPr>
                <w:rFonts w:ascii="Arial" w:eastAsia="Times New Roman" w:hAnsi="Arial"/>
                <w:color w:val="000000"/>
                <w:szCs w:val="22"/>
                <w:rtl/>
                <w:lang w:bidi="fa-IR"/>
              </w:rPr>
              <w:t xml:space="preserve"> است.</w:t>
            </w:r>
          </w:p>
        </w:tc>
      </w:tr>
    </w:tbl>
    <w:p w14:paraId="24A5F0F7" w14:textId="0D1A03D5" w:rsidR="00AD592A" w:rsidRDefault="00AD592A" w:rsidP="00C00B4A">
      <w:pPr>
        <w:bidi/>
        <w:spacing w:after="200" w:line="276" w:lineRule="auto"/>
        <w:rPr>
          <w:rtl/>
          <w:lang w:bidi="fa-IR"/>
        </w:rPr>
      </w:pPr>
    </w:p>
    <w:p w14:paraId="3A11BC86" w14:textId="1BA1C2ED" w:rsidR="00AD592A" w:rsidRDefault="00AD592A" w:rsidP="00AD592A">
      <w:pPr>
        <w:bidi/>
        <w:spacing w:after="200" w:line="276" w:lineRule="auto"/>
        <w:rPr>
          <w:rtl/>
          <w:lang w:bidi="fa-IR"/>
        </w:rPr>
      </w:pPr>
      <w:r w:rsidRPr="00103E74">
        <w:rPr>
          <w:rFonts w:eastAsia="Times New Roman"/>
          <w:sz w:val="24"/>
          <w:rtl/>
        </w:rPr>
        <w:lastRenderedPageBreak/>
        <w:t xml:space="preserve">نسبت مرد به زن در میان </w:t>
      </w:r>
      <w:r w:rsidRPr="00103E74">
        <w:rPr>
          <w:rFonts w:eastAsia="Times New Roman" w:hint="cs"/>
          <w:sz w:val="24"/>
          <w:rtl/>
        </w:rPr>
        <w:t xml:space="preserve">بازنشستگان برابر </w:t>
      </w:r>
      <w:r w:rsidRPr="00103E74">
        <w:rPr>
          <w:rFonts w:eastAsia="Times New Roman" w:hint="cs"/>
          <w:sz w:val="24"/>
          <w:rtl/>
          <w:lang w:bidi="fa-IR"/>
        </w:rPr>
        <w:t>1/6</w:t>
      </w:r>
      <w:r w:rsidRPr="00103E74">
        <w:rPr>
          <w:rFonts w:eastAsia="Times New Roman" w:hint="cs"/>
          <w:sz w:val="24"/>
          <w:rtl/>
        </w:rPr>
        <w:t xml:space="preserve">، ازکارافتادگان برابر </w:t>
      </w:r>
      <w:r w:rsidRPr="00103E74">
        <w:rPr>
          <w:rFonts w:eastAsia="Times New Roman" w:hint="cs"/>
          <w:sz w:val="24"/>
          <w:rtl/>
          <w:lang w:bidi="fa-IR"/>
        </w:rPr>
        <w:t>7</w:t>
      </w:r>
      <w:r w:rsidRPr="00103E74">
        <w:rPr>
          <w:rFonts w:eastAsia="Times New Roman" w:hint="cs"/>
          <w:sz w:val="24"/>
          <w:rtl/>
        </w:rPr>
        <w:t>/</w:t>
      </w:r>
      <w:r w:rsidRPr="00103E74">
        <w:rPr>
          <w:rFonts w:eastAsia="Times New Roman" w:hint="cs"/>
          <w:sz w:val="24"/>
          <w:rtl/>
          <w:lang w:bidi="fa-IR"/>
        </w:rPr>
        <w:t>12</w:t>
      </w:r>
      <w:r w:rsidRPr="00103E74">
        <w:rPr>
          <w:rFonts w:eastAsia="Times New Roman" w:hint="cs"/>
          <w:sz w:val="24"/>
          <w:rtl/>
        </w:rPr>
        <w:t xml:space="preserve"> و فوت شدگان معادل </w:t>
      </w:r>
      <w:r w:rsidRPr="00103E74">
        <w:rPr>
          <w:rFonts w:eastAsia="Times New Roman" w:hint="cs"/>
          <w:sz w:val="24"/>
          <w:rtl/>
          <w:lang w:bidi="fa-IR"/>
        </w:rPr>
        <w:t>4</w:t>
      </w:r>
      <w:r w:rsidRPr="00103E74">
        <w:rPr>
          <w:rFonts w:eastAsia="Times New Roman" w:hint="cs"/>
          <w:sz w:val="24"/>
          <w:rtl/>
        </w:rPr>
        <w:t>/</w:t>
      </w:r>
      <w:r w:rsidRPr="00103E74">
        <w:rPr>
          <w:rFonts w:eastAsia="Times New Roman" w:hint="cs"/>
          <w:sz w:val="24"/>
          <w:rtl/>
          <w:lang w:bidi="fa-IR"/>
        </w:rPr>
        <w:t>53</w:t>
      </w:r>
      <w:r w:rsidRPr="00103E74">
        <w:rPr>
          <w:rFonts w:eastAsia="Times New Roman" w:hint="cs"/>
          <w:sz w:val="24"/>
          <w:rtl/>
        </w:rPr>
        <w:t xml:space="preserve"> است.</w:t>
      </w:r>
    </w:p>
    <w:p w14:paraId="524E0DAE" w14:textId="2928FE06" w:rsidR="006F5E65" w:rsidRDefault="00DD7A2A" w:rsidP="00AD592A">
      <w:pPr>
        <w:bidi/>
        <w:spacing w:after="200" w:line="276" w:lineRule="auto"/>
        <w:rPr>
          <w:rFonts w:eastAsia="Calibri"/>
          <w:rtl/>
          <w:lang w:bidi="fa-IR"/>
        </w:rPr>
      </w:pPr>
      <w:r>
        <w:rPr>
          <w:rtl/>
          <w:lang w:bidi="fa-IR"/>
        </w:rPr>
        <w:fldChar w:fldCharType="begin"/>
      </w:r>
      <w:r>
        <w:rPr>
          <w:rtl/>
          <w:lang w:bidi="fa-IR"/>
        </w:rPr>
        <w:instrText xml:space="preserve"> </w:instrText>
      </w:r>
      <w:r>
        <w:rPr>
          <w:lang w:bidi="fa-IR"/>
        </w:rPr>
        <w:instrText>LINK</w:instrText>
      </w:r>
      <w:r>
        <w:rPr>
          <w:rtl/>
          <w:lang w:bidi="fa-IR"/>
        </w:rPr>
        <w:instrText xml:space="preserve"> </w:instrText>
      </w:r>
      <w:r w:rsidR="009C5CE1">
        <w:rPr>
          <w:lang w:bidi="fa-IR"/>
        </w:rPr>
        <w:instrText>Excel.Sheet.</w:instrText>
      </w:r>
      <w:r w:rsidR="009C5CE1">
        <w:rPr>
          <w:rtl/>
          <w:lang w:bidi="fa-IR"/>
        </w:rPr>
        <w:instrText>12 "</w:instrText>
      </w:r>
      <w:r w:rsidR="009C5CE1">
        <w:rPr>
          <w:lang w:bidi="fa-IR"/>
        </w:rPr>
        <w:instrText>C:\\Users\\Karimi.Maryam\\Desktop</w:instrText>
      </w:r>
      <w:r w:rsidR="009C5CE1">
        <w:rPr>
          <w:rtl/>
          <w:lang w:bidi="fa-IR"/>
        </w:rPr>
        <w:instrText>\\گزارش آمار</w:instrText>
      </w:r>
      <w:r w:rsidR="009C5CE1">
        <w:rPr>
          <w:rFonts w:hint="cs"/>
          <w:rtl/>
          <w:lang w:bidi="fa-IR"/>
        </w:rPr>
        <w:instrText>ی</w:instrText>
      </w:r>
      <w:r w:rsidR="009C5CE1">
        <w:rPr>
          <w:rtl/>
          <w:lang w:bidi="fa-IR"/>
        </w:rPr>
        <w:instrText xml:space="preserve"> مستمر</w:instrText>
      </w:r>
      <w:r w:rsidR="009C5CE1">
        <w:rPr>
          <w:rFonts w:hint="cs"/>
          <w:rtl/>
          <w:lang w:bidi="fa-IR"/>
        </w:rPr>
        <w:instrText>ی</w:instrText>
      </w:r>
      <w:r w:rsidR="009C5CE1">
        <w:rPr>
          <w:rtl/>
          <w:lang w:bidi="fa-IR"/>
        </w:rPr>
        <w:instrText xml:space="preserve"> بگ</w:instrText>
      </w:r>
      <w:r w:rsidR="009C5CE1">
        <w:rPr>
          <w:rFonts w:hint="cs"/>
          <w:rtl/>
          <w:lang w:bidi="fa-IR"/>
        </w:rPr>
        <w:instrText>ی</w:instrText>
      </w:r>
      <w:r w:rsidR="009C5CE1">
        <w:rPr>
          <w:rFonts w:hint="eastAsia"/>
          <w:rtl/>
          <w:lang w:bidi="fa-IR"/>
        </w:rPr>
        <w:instrText>ران</w:instrText>
      </w:r>
      <w:r w:rsidR="009C5CE1">
        <w:rPr>
          <w:rtl/>
          <w:lang w:bidi="fa-IR"/>
        </w:rPr>
        <w:instrText xml:space="preserve"> سال 1400.</w:instrText>
      </w:r>
      <w:r w:rsidR="009C5CE1">
        <w:rPr>
          <w:lang w:bidi="fa-IR"/>
        </w:rPr>
        <w:instrText>xlsx</w:instrText>
      </w:r>
      <w:r w:rsidR="009C5CE1">
        <w:rPr>
          <w:rtl/>
          <w:lang w:bidi="fa-IR"/>
        </w:rPr>
        <w:instrText xml:space="preserve">" </w:instrText>
      </w:r>
      <w:r w:rsidR="009C5CE1">
        <w:rPr>
          <w:lang w:bidi="fa-IR"/>
        </w:rPr>
        <w:instrText>All!R</w:instrText>
      </w:r>
      <w:r w:rsidR="009C5CE1">
        <w:rPr>
          <w:rtl/>
          <w:lang w:bidi="fa-IR"/>
        </w:rPr>
        <w:instrText>1</w:instrText>
      </w:r>
      <w:r w:rsidR="009C5CE1">
        <w:rPr>
          <w:lang w:bidi="fa-IR"/>
        </w:rPr>
        <w:instrText>C</w:instrText>
      </w:r>
      <w:r w:rsidR="009C5CE1">
        <w:rPr>
          <w:rtl/>
          <w:lang w:bidi="fa-IR"/>
        </w:rPr>
        <w:instrText>1</w:instrText>
      </w:r>
      <w:r w:rsidR="009C5CE1">
        <w:rPr>
          <w:lang w:bidi="fa-IR"/>
        </w:rPr>
        <w:instrText>:R</w:instrText>
      </w:r>
      <w:r w:rsidR="009C5CE1">
        <w:rPr>
          <w:rtl/>
          <w:lang w:bidi="fa-IR"/>
        </w:rPr>
        <w:instrText>17</w:instrText>
      </w:r>
      <w:r w:rsidR="009C5CE1">
        <w:rPr>
          <w:lang w:bidi="fa-IR"/>
        </w:rPr>
        <w:instrText>C</w:instrText>
      </w:r>
      <w:r w:rsidR="009C5CE1">
        <w:rPr>
          <w:rtl/>
          <w:lang w:bidi="fa-IR"/>
        </w:rPr>
        <w:instrText xml:space="preserve">9 </w:instrText>
      </w:r>
      <w:r>
        <w:rPr>
          <w:lang w:bidi="fa-IR"/>
        </w:rPr>
        <w:instrText xml:space="preserve">\a \f </w:instrText>
      </w:r>
      <w:r>
        <w:rPr>
          <w:rtl/>
          <w:lang w:bidi="fa-IR"/>
        </w:rPr>
        <w:instrText xml:space="preserve">4 </w:instrText>
      </w:r>
      <w:r>
        <w:rPr>
          <w:lang w:bidi="fa-IR"/>
        </w:rPr>
        <w:instrText>\h</w:instrText>
      </w:r>
      <w:r>
        <w:rPr>
          <w:rtl/>
          <w:lang w:bidi="fa-IR"/>
        </w:rPr>
        <w:instrText xml:space="preserve"> </w:instrText>
      </w:r>
      <w:r w:rsidR="0005787A">
        <w:rPr>
          <w:rtl/>
          <w:lang w:bidi="fa-IR"/>
        </w:rPr>
        <w:instrText xml:space="preserve"> \* </w:instrText>
      </w:r>
      <w:r w:rsidR="0005787A">
        <w:rPr>
          <w:lang w:bidi="fa-IR"/>
        </w:rPr>
        <w:instrText>MERGEFORMAT</w:instrText>
      </w:r>
      <w:r w:rsidR="0005787A">
        <w:rPr>
          <w:rtl/>
          <w:lang w:bidi="fa-IR"/>
        </w:rPr>
        <w:instrText xml:space="preserve"> </w:instrText>
      </w:r>
      <w:r>
        <w:rPr>
          <w:rtl/>
          <w:lang w:bidi="fa-IR"/>
        </w:rPr>
        <w:fldChar w:fldCharType="separate"/>
      </w:r>
      <w:r w:rsidR="00F9617C" w:rsidRPr="00F9617C">
        <w:rPr>
          <w:rFonts w:eastAsia="Calibri"/>
          <w:noProof/>
          <w:lang w:bidi="fa-IR"/>
        </w:rPr>
        <w:drawing>
          <wp:inline distT="0" distB="0" distL="0" distR="0" wp14:anchorId="75ABF0F2" wp14:editId="65B7F168">
            <wp:extent cx="6083935" cy="2147977"/>
            <wp:effectExtent l="0" t="0" r="0" b="5080"/>
            <wp:docPr id="1" name="Chart 1">
              <a:extLst xmlns:a="http://schemas.openxmlformats.org/drawingml/2006/main">
                <a:ext uri="{FF2B5EF4-FFF2-40B4-BE49-F238E27FC236}">
                  <a16:creationId xmlns:a16="http://schemas.microsoft.com/office/drawing/2014/main" id="{91B36A45-97DB-4D55-9DB8-D38ADF6A72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7A67F95" w14:textId="1B83EB01" w:rsidR="00076A17" w:rsidRDefault="00DD7A2A" w:rsidP="00C00B4A">
      <w:pPr>
        <w:pStyle w:val="Heading4"/>
        <w:rPr>
          <w:rtl/>
        </w:rPr>
      </w:pPr>
      <w:r>
        <w:rPr>
          <w:rFonts w:eastAsia="Calibri"/>
          <w:rtl/>
        </w:rPr>
        <w:fldChar w:fldCharType="end"/>
      </w:r>
      <w:bookmarkStart w:id="55" w:name="_Toc184220863"/>
      <w:r w:rsidR="0029586F">
        <w:rPr>
          <w:rFonts w:hint="cs"/>
          <w:rtl/>
        </w:rPr>
        <w:t xml:space="preserve">نمودار </w:t>
      </w:r>
      <w:r w:rsidR="0029586F" w:rsidRPr="00D23F11">
        <w:rPr>
          <w:rFonts w:hint="cs"/>
          <w:rtl/>
        </w:rPr>
        <w:t>1</w:t>
      </w:r>
      <w:r w:rsidR="0029586F">
        <w:rPr>
          <w:rFonts w:hint="cs"/>
          <w:rtl/>
        </w:rPr>
        <w:t xml:space="preserve">: </w:t>
      </w:r>
      <w:r w:rsidR="00757381">
        <w:rPr>
          <w:rFonts w:hint="cs"/>
          <w:rtl/>
        </w:rPr>
        <w:t>درصد</w:t>
      </w:r>
      <w:r w:rsidR="0029586F">
        <w:rPr>
          <w:rFonts w:hint="cs"/>
          <w:rtl/>
        </w:rPr>
        <w:t xml:space="preserve"> انواع </w:t>
      </w:r>
      <w:r w:rsidR="000512D4">
        <w:rPr>
          <w:rFonts w:hint="cs"/>
          <w:rtl/>
        </w:rPr>
        <w:t>پروند</w:t>
      </w:r>
      <w:r w:rsidR="00982E2E">
        <w:rPr>
          <w:rFonts w:hint="cs"/>
          <w:rtl/>
        </w:rPr>
        <w:t>ه</w:t>
      </w:r>
      <w:r w:rsidR="000512D4">
        <w:rPr>
          <w:rFonts w:hint="cs"/>
          <w:rtl/>
        </w:rPr>
        <w:t xml:space="preserve"> های </w:t>
      </w:r>
      <w:r w:rsidR="0029586F">
        <w:rPr>
          <w:rFonts w:hint="cs"/>
          <w:rtl/>
        </w:rPr>
        <w:t>مستمری بگیران</w:t>
      </w:r>
      <w:bookmarkEnd w:id="55"/>
    </w:p>
    <w:p w14:paraId="6ADE399F" w14:textId="4F3CF238" w:rsidR="0029586F" w:rsidRDefault="0029586F" w:rsidP="00C00B4A">
      <w:pPr>
        <w:bidi/>
        <w:rPr>
          <w:rtl/>
          <w:lang w:bidi="fa-IR"/>
        </w:rPr>
      </w:pPr>
    </w:p>
    <w:p w14:paraId="70253E5C" w14:textId="77777777" w:rsidR="001C6E48" w:rsidRDefault="001C6E48" w:rsidP="00C00B4A">
      <w:pPr>
        <w:bidi/>
        <w:rPr>
          <w:rtl/>
          <w:lang w:bidi="fa-IR"/>
        </w:rPr>
      </w:pPr>
    </w:p>
    <w:p w14:paraId="1CC40862" w14:textId="308FD715" w:rsidR="00115FB2" w:rsidRDefault="00C474D7" w:rsidP="00C00B4A">
      <w:pPr>
        <w:bidi/>
        <w:ind w:left="-1"/>
        <w:jc w:val="center"/>
        <w:rPr>
          <w:rtl/>
          <w:lang w:bidi="fa-IR"/>
        </w:rPr>
      </w:pPr>
      <w:r w:rsidRPr="00C474D7">
        <w:rPr>
          <w:noProof/>
          <w:lang w:bidi="fa-IR"/>
        </w:rPr>
        <w:drawing>
          <wp:inline distT="0" distB="0" distL="0" distR="0" wp14:anchorId="193B12AE" wp14:editId="3CA42CF9">
            <wp:extent cx="6030595" cy="3645725"/>
            <wp:effectExtent l="0" t="0" r="8255" b="0"/>
            <wp:docPr id="3" name="Chart 3">
              <a:extLst xmlns:a="http://schemas.openxmlformats.org/drawingml/2006/main">
                <a:ext uri="{FF2B5EF4-FFF2-40B4-BE49-F238E27FC236}">
                  <a16:creationId xmlns:a16="http://schemas.microsoft.com/office/drawing/2014/main" id="{FC5ED748-6662-49F2-9030-F51DB62377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D676658" w14:textId="39273C90" w:rsidR="00076A17" w:rsidRDefault="00115FB2" w:rsidP="00C00B4A">
      <w:pPr>
        <w:pStyle w:val="Heading4"/>
        <w:rPr>
          <w:rtl/>
        </w:rPr>
      </w:pPr>
      <w:bookmarkStart w:id="56" w:name="_Toc184220864"/>
      <w:r w:rsidRPr="0029586F">
        <w:rPr>
          <w:rFonts w:hint="cs"/>
          <w:rtl/>
        </w:rPr>
        <w:t xml:space="preserve">نمودار </w:t>
      </w:r>
      <w:r w:rsidR="0029586F" w:rsidRPr="00D23F11">
        <w:rPr>
          <w:rFonts w:hint="cs"/>
          <w:rtl/>
        </w:rPr>
        <w:t>2</w:t>
      </w:r>
      <w:r w:rsidR="0029586F" w:rsidRPr="0029586F">
        <w:rPr>
          <w:rFonts w:hint="cs"/>
          <w:rtl/>
        </w:rPr>
        <w:t xml:space="preserve">: </w:t>
      </w:r>
      <w:r w:rsidR="00924965">
        <w:rPr>
          <w:rFonts w:hint="cs"/>
          <w:rtl/>
        </w:rPr>
        <w:t>نسبت</w:t>
      </w:r>
      <w:r w:rsidR="0029586F" w:rsidRPr="0029586F">
        <w:rPr>
          <w:rFonts w:hint="cs"/>
          <w:rtl/>
        </w:rPr>
        <w:t xml:space="preserve"> مردان و زنان در ا</w:t>
      </w:r>
      <w:r w:rsidRPr="0029586F">
        <w:rPr>
          <w:rFonts w:hint="cs"/>
          <w:rtl/>
        </w:rPr>
        <w:t xml:space="preserve">نواع </w:t>
      </w:r>
      <w:r w:rsidR="00924965">
        <w:rPr>
          <w:rFonts w:hint="cs"/>
          <w:rtl/>
        </w:rPr>
        <w:t>پروند</w:t>
      </w:r>
      <w:r w:rsidR="003060CD">
        <w:rPr>
          <w:rFonts w:hint="cs"/>
          <w:rtl/>
        </w:rPr>
        <w:t>ه</w:t>
      </w:r>
      <w:r w:rsidR="00924965">
        <w:rPr>
          <w:rFonts w:hint="cs"/>
          <w:rtl/>
        </w:rPr>
        <w:t xml:space="preserve"> های </w:t>
      </w:r>
      <w:r w:rsidRPr="0029586F">
        <w:rPr>
          <w:rFonts w:hint="cs"/>
          <w:rtl/>
        </w:rPr>
        <w:t>مستمری بگیران</w:t>
      </w:r>
      <w:bookmarkEnd w:id="56"/>
      <w:r w:rsidRPr="0029586F">
        <w:rPr>
          <w:rFonts w:hint="cs"/>
          <w:rtl/>
        </w:rPr>
        <w:t xml:space="preserve"> </w:t>
      </w:r>
      <w:r w:rsidR="001C6E48">
        <w:rPr>
          <w:rFonts w:hint="cs"/>
          <w:rtl/>
        </w:rPr>
        <w:t xml:space="preserve"> </w:t>
      </w:r>
      <w:r w:rsidR="00076A17">
        <w:rPr>
          <w:rtl/>
        </w:rPr>
        <w:br w:type="page"/>
      </w:r>
    </w:p>
    <w:p w14:paraId="3D9F05DF" w14:textId="094E688C" w:rsidR="0029586F" w:rsidRDefault="0029586F" w:rsidP="00571255">
      <w:pPr>
        <w:pStyle w:val="Heading2"/>
        <w:ind w:left="232"/>
        <w:rPr>
          <w:rtl/>
        </w:rPr>
      </w:pPr>
      <w:bookmarkStart w:id="57" w:name="_Toc51759308"/>
      <w:bookmarkStart w:id="58" w:name="_Toc186360279"/>
      <w:r w:rsidRPr="0029586F">
        <w:rPr>
          <w:rtl/>
        </w:rPr>
        <w:lastRenderedPageBreak/>
        <w:t>انواع مستمر</w:t>
      </w:r>
      <w:r w:rsidRPr="0029586F">
        <w:rPr>
          <w:rFonts w:hint="cs"/>
          <w:rtl/>
        </w:rPr>
        <w:t>ی</w:t>
      </w:r>
      <w:r w:rsidRPr="0029586F">
        <w:rPr>
          <w:rtl/>
        </w:rPr>
        <w:t xml:space="preserve"> بگ</w:t>
      </w:r>
      <w:r w:rsidRPr="0029586F">
        <w:rPr>
          <w:rFonts w:hint="cs"/>
          <w:rtl/>
        </w:rPr>
        <w:t>ی</w:t>
      </w:r>
      <w:r w:rsidRPr="0029586F">
        <w:rPr>
          <w:rFonts w:hint="eastAsia"/>
          <w:rtl/>
        </w:rPr>
        <w:t>ران</w:t>
      </w:r>
      <w:bookmarkEnd w:id="57"/>
      <w:bookmarkEnd w:id="58"/>
    </w:p>
    <w:p w14:paraId="41EE76FB" w14:textId="77777777" w:rsidR="00BC4E0F" w:rsidRDefault="00BC4E0F" w:rsidP="00C00B4A">
      <w:pPr>
        <w:bidi/>
        <w:rPr>
          <w:sz w:val="8"/>
          <w:szCs w:val="10"/>
          <w:rtl/>
          <w:lang w:bidi="fa-IR"/>
        </w:rPr>
      </w:pPr>
    </w:p>
    <w:tbl>
      <w:tblPr>
        <w:bidiVisual/>
        <w:tblW w:w="5037" w:type="pct"/>
        <w:tblLook w:val="04A0" w:firstRow="1" w:lastRow="0" w:firstColumn="1" w:lastColumn="0" w:noHBand="0" w:noVBand="1"/>
      </w:tblPr>
      <w:tblGrid>
        <w:gridCol w:w="1178"/>
        <w:gridCol w:w="885"/>
        <w:gridCol w:w="1102"/>
        <w:gridCol w:w="734"/>
        <w:gridCol w:w="930"/>
        <w:gridCol w:w="930"/>
        <w:gridCol w:w="930"/>
        <w:gridCol w:w="1215"/>
        <w:gridCol w:w="1327"/>
      </w:tblGrid>
      <w:tr w:rsidR="00637493" w:rsidRPr="00637493" w14:paraId="1B6CC906" w14:textId="77777777" w:rsidTr="004C29EB">
        <w:trPr>
          <w:trHeight w:val="420"/>
        </w:trPr>
        <w:tc>
          <w:tcPr>
            <w:tcW w:w="5000" w:type="pct"/>
            <w:gridSpan w:val="9"/>
            <w:tcBorders>
              <w:top w:val="nil"/>
              <w:left w:val="nil"/>
              <w:bottom w:val="single" w:sz="4" w:space="0" w:color="auto"/>
              <w:right w:val="nil"/>
            </w:tcBorders>
            <w:shd w:val="clear" w:color="auto" w:fill="auto"/>
            <w:noWrap/>
            <w:vAlign w:val="center"/>
            <w:hideMark/>
          </w:tcPr>
          <w:p w14:paraId="2B19E4D7" w14:textId="6F9B8574" w:rsidR="00637493" w:rsidRPr="00637493" w:rsidRDefault="00AC242E" w:rsidP="00AC242E">
            <w:pPr>
              <w:pStyle w:val="Heading3"/>
            </w:pPr>
            <w:bookmarkStart w:id="59" w:name="_Toc186367975"/>
            <w:r w:rsidRPr="00AC242E">
              <w:rPr>
                <w:rFonts w:hint="cs"/>
                <w:rtl/>
                <w:lang w:bidi="ar-SA"/>
              </w:rPr>
              <w:t>جدول 2: توزیع فراوانی و میانگین متغیرهای بیمه</w:t>
            </w:r>
            <w:r w:rsidR="00D313F3">
              <w:rPr>
                <w:rFonts w:hint="cs"/>
                <w:rtl/>
                <w:lang w:bidi="ar-SA"/>
              </w:rPr>
              <w:t>‌</w:t>
            </w:r>
            <w:r w:rsidRPr="00AC242E">
              <w:rPr>
                <w:rFonts w:hint="cs"/>
                <w:rtl/>
                <w:lang w:bidi="ar-SA"/>
              </w:rPr>
              <w:t>ای بازنشستگان فعال به تفکیک نوع بازنشستگی</w:t>
            </w:r>
            <w:bookmarkEnd w:id="59"/>
          </w:p>
        </w:tc>
      </w:tr>
      <w:tr w:rsidR="00AC242E" w:rsidRPr="00637493" w14:paraId="64D61CB9" w14:textId="77777777" w:rsidTr="0033245E">
        <w:trPr>
          <w:trHeight w:val="1260"/>
        </w:trPr>
        <w:tc>
          <w:tcPr>
            <w:tcW w:w="638" w:type="pct"/>
            <w:tcBorders>
              <w:top w:val="nil"/>
              <w:left w:val="nil"/>
              <w:bottom w:val="single" w:sz="4" w:space="0" w:color="auto"/>
              <w:right w:val="nil"/>
            </w:tcBorders>
            <w:shd w:val="clear" w:color="000000" w:fill="BDD7EE"/>
            <w:vAlign w:val="center"/>
            <w:hideMark/>
          </w:tcPr>
          <w:p w14:paraId="3768B882" w14:textId="1A3DBBC9" w:rsidR="00AC242E" w:rsidRPr="00637493" w:rsidRDefault="00AC242E" w:rsidP="00AC242E">
            <w:pPr>
              <w:bidi/>
              <w:spacing w:after="0" w:line="240" w:lineRule="auto"/>
              <w:jc w:val="center"/>
              <w:rPr>
                <w:rFonts w:ascii="Arial" w:eastAsia="Times New Roman" w:hAnsi="Arial"/>
                <w:b/>
                <w:bCs/>
                <w:sz w:val="24"/>
                <w:rtl/>
                <w:lang w:bidi="fa-IR"/>
              </w:rPr>
            </w:pPr>
            <w:r>
              <w:rPr>
                <w:rFonts w:ascii="Arial" w:hAnsi="Arial" w:hint="cs"/>
                <w:b/>
                <w:bCs/>
                <w:rtl/>
              </w:rPr>
              <w:t>نوع</w:t>
            </w:r>
            <w:r>
              <w:rPr>
                <w:rFonts w:ascii="Arial" w:hAnsi="Arial" w:hint="cs"/>
                <w:b/>
                <w:bCs/>
              </w:rPr>
              <w:t xml:space="preserve"> </w:t>
            </w:r>
            <w:r>
              <w:rPr>
                <w:rFonts w:ascii="Arial" w:hAnsi="Arial" w:hint="cs"/>
                <w:b/>
                <w:bCs/>
                <w:rtl/>
              </w:rPr>
              <w:t>بازنشستگی</w:t>
            </w:r>
          </w:p>
        </w:tc>
        <w:tc>
          <w:tcPr>
            <w:tcW w:w="479" w:type="pct"/>
            <w:tcBorders>
              <w:top w:val="nil"/>
              <w:left w:val="nil"/>
              <w:bottom w:val="single" w:sz="4" w:space="0" w:color="auto"/>
              <w:right w:val="nil"/>
            </w:tcBorders>
            <w:shd w:val="clear" w:color="000000" w:fill="BDD7EE"/>
            <w:vAlign w:val="center"/>
            <w:hideMark/>
          </w:tcPr>
          <w:p w14:paraId="477B1816" w14:textId="06EDFBFC" w:rsidR="00AC242E" w:rsidRPr="00637493" w:rsidRDefault="00AC242E" w:rsidP="00AC242E">
            <w:pPr>
              <w:bidi/>
              <w:spacing w:after="0" w:line="240" w:lineRule="auto"/>
              <w:jc w:val="center"/>
              <w:rPr>
                <w:rFonts w:ascii="Arial" w:eastAsia="Times New Roman" w:hAnsi="Arial"/>
                <w:b/>
                <w:bCs/>
                <w:sz w:val="24"/>
                <w:lang w:bidi="fa-IR"/>
              </w:rPr>
            </w:pPr>
            <w:r>
              <w:rPr>
                <w:rFonts w:ascii="Arial" w:hAnsi="Arial" w:hint="cs"/>
                <w:b/>
                <w:bCs/>
                <w:rtl/>
              </w:rPr>
              <w:t>جنسیت</w:t>
            </w:r>
          </w:p>
        </w:tc>
        <w:tc>
          <w:tcPr>
            <w:tcW w:w="597" w:type="pct"/>
            <w:tcBorders>
              <w:top w:val="nil"/>
              <w:left w:val="nil"/>
              <w:bottom w:val="single" w:sz="4" w:space="0" w:color="auto"/>
              <w:right w:val="nil"/>
            </w:tcBorders>
            <w:shd w:val="clear" w:color="000000" w:fill="BDD7EE"/>
            <w:vAlign w:val="center"/>
            <w:hideMark/>
          </w:tcPr>
          <w:p w14:paraId="5857DB0F" w14:textId="63D9B2F8" w:rsidR="00AC242E" w:rsidRPr="00637493" w:rsidRDefault="00AC242E" w:rsidP="00AC242E">
            <w:pPr>
              <w:bidi/>
              <w:spacing w:after="0" w:line="240" w:lineRule="auto"/>
              <w:jc w:val="center"/>
              <w:rPr>
                <w:rFonts w:ascii="Arial" w:eastAsia="Times New Roman" w:hAnsi="Arial"/>
                <w:b/>
                <w:bCs/>
                <w:sz w:val="24"/>
                <w:lang w:bidi="fa-IR"/>
              </w:rPr>
            </w:pPr>
            <w:r>
              <w:rPr>
                <w:rFonts w:ascii="Arial" w:hAnsi="Arial" w:hint="cs"/>
                <w:b/>
                <w:bCs/>
                <w:rtl/>
              </w:rPr>
              <w:t>تعداد</w:t>
            </w:r>
          </w:p>
        </w:tc>
        <w:tc>
          <w:tcPr>
            <w:tcW w:w="398" w:type="pct"/>
            <w:tcBorders>
              <w:top w:val="nil"/>
              <w:left w:val="nil"/>
              <w:bottom w:val="single" w:sz="4" w:space="0" w:color="auto"/>
              <w:right w:val="nil"/>
            </w:tcBorders>
            <w:shd w:val="clear" w:color="000000" w:fill="BDD7EE"/>
            <w:vAlign w:val="center"/>
            <w:hideMark/>
          </w:tcPr>
          <w:p w14:paraId="3D7BAAD6" w14:textId="56E4E752" w:rsidR="00AC242E" w:rsidRPr="00637493" w:rsidRDefault="00AC242E" w:rsidP="00AC242E">
            <w:pPr>
              <w:bidi/>
              <w:spacing w:after="0" w:line="240" w:lineRule="auto"/>
              <w:jc w:val="center"/>
              <w:rPr>
                <w:rFonts w:ascii="Arial" w:eastAsia="Times New Roman" w:hAnsi="Arial"/>
                <w:b/>
                <w:bCs/>
                <w:sz w:val="24"/>
                <w:lang w:bidi="fa-IR"/>
              </w:rPr>
            </w:pPr>
            <w:r>
              <w:rPr>
                <w:rFonts w:ascii="Arial" w:hAnsi="Arial" w:hint="cs"/>
                <w:b/>
                <w:bCs/>
                <w:rtl/>
              </w:rPr>
              <w:t>درصد از کل</w:t>
            </w:r>
          </w:p>
        </w:tc>
        <w:tc>
          <w:tcPr>
            <w:tcW w:w="504" w:type="pct"/>
            <w:tcBorders>
              <w:top w:val="nil"/>
              <w:left w:val="nil"/>
              <w:bottom w:val="single" w:sz="4" w:space="0" w:color="auto"/>
              <w:right w:val="nil"/>
            </w:tcBorders>
            <w:shd w:val="clear" w:color="000000" w:fill="BDD7EE"/>
            <w:vAlign w:val="center"/>
            <w:hideMark/>
          </w:tcPr>
          <w:p w14:paraId="4C55AC28" w14:textId="411038E6" w:rsidR="00AC242E" w:rsidRPr="00637493" w:rsidRDefault="00AC242E" w:rsidP="00AC242E">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سن برقراری</w:t>
            </w:r>
          </w:p>
        </w:tc>
        <w:tc>
          <w:tcPr>
            <w:tcW w:w="504" w:type="pct"/>
            <w:tcBorders>
              <w:top w:val="nil"/>
              <w:left w:val="nil"/>
              <w:bottom w:val="single" w:sz="4" w:space="0" w:color="auto"/>
              <w:right w:val="nil"/>
            </w:tcBorders>
            <w:shd w:val="clear" w:color="000000" w:fill="BDD7EE"/>
            <w:vAlign w:val="center"/>
            <w:hideMark/>
          </w:tcPr>
          <w:p w14:paraId="0DBA6143" w14:textId="5A3244AB" w:rsidR="00AC242E" w:rsidRPr="00637493" w:rsidRDefault="00AC242E" w:rsidP="00AC242E">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سن فعلی</w:t>
            </w:r>
          </w:p>
        </w:tc>
        <w:tc>
          <w:tcPr>
            <w:tcW w:w="504" w:type="pct"/>
            <w:tcBorders>
              <w:top w:val="nil"/>
              <w:left w:val="nil"/>
              <w:bottom w:val="single" w:sz="4" w:space="0" w:color="auto"/>
              <w:right w:val="nil"/>
            </w:tcBorders>
            <w:shd w:val="clear" w:color="000000" w:fill="BDD7EE"/>
            <w:vAlign w:val="center"/>
            <w:hideMark/>
          </w:tcPr>
          <w:p w14:paraId="4231FBF1" w14:textId="5C679304" w:rsidR="00AC242E" w:rsidRPr="00637493" w:rsidRDefault="00AC242E" w:rsidP="00AC242E">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سابقه</w:t>
            </w:r>
          </w:p>
        </w:tc>
        <w:tc>
          <w:tcPr>
            <w:tcW w:w="658" w:type="pct"/>
            <w:tcBorders>
              <w:top w:val="nil"/>
              <w:left w:val="nil"/>
              <w:bottom w:val="single" w:sz="4" w:space="0" w:color="auto"/>
              <w:right w:val="nil"/>
            </w:tcBorders>
            <w:shd w:val="clear" w:color="000000" w:fill="BDD7EE"/>
            <w:vAlign w:val="center"/>
            <w:hideMark/>
          </w:tcPr>
          <w:p w14:paraId="129B13A9" w14:textId="1F95C48B" w:rsidR="00AC242E" w:rsidRPr="00637493" w:rsidRDefault="00AC242E" w:rsidP="00AC242E">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مبلغ پایه حکم</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p>
        </w:tc>
        <w:tc>
          <w:tcPr>
            <w:tcW w:w="719" w:type="pct"/>
            <w:tcBorders>
              <w:top w:val="nil"/>
              <w:left w:val="nil"/>
              <w:bottom w:val="nil"/>
              <w:right w:val="nil"/>
            </w:tcBorders>
            <w:shd w:val="clear" w:color="000000" w:fill="BDD7EE"/>
            <w:vAlign w:val="center"/>
            <w:hideMark/>
          </w:tcPr>
          <w:p w14:paraId="624DFC54" w14:textId="0AAF5164" w:rsidR="00AC242E" w:rsidRPr="00637493" w:rsidRDefault="00AC242E" w:rsidP="00AC242E">
            <w:pPr>
              <w:bidi/>
              <w:spacing w:after="0" w:line="240" w:lineRule="auto"/>
              <w:jc w:val="center"/>
              <w:rPr>
                <w:rFonts w:ascii="Arial" w:eastAsia="Times New Roman" w:hAnsi="Arial"/>
                <w:b/>
                <w:bCs/>
                <w:sz w:val="24"/>
                <w:lang w:bidi="fa-IR"/>
              </w:rPr>
            </w:pPr>
            <w:r>
              <w:rPr>
                <w:rFonts w:ascii="Arial" w:hAnsi="Arial" w:hint="cs"/>
                <w:b/>
                <w:bCs/>
                <w:rtl/>
              </w:rPr>
              <w:t>مبلغ ناخالص</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r>
              <w:rPr>
                <w:rFonts w:ascii="Arial" w:hAnsi="Arial" w:hint="cs"/>
                <w:b/>
                <w:bCs/>
              </w:rPr>
              <w:t xml:space="preserve"> </w:t>
            </w:r>
            <w:r>
              <w:rPr>
                <w:rFonts w:ascii="Arial" w:hAnsi="Arial" w:hint="cs"/>
                <w:b/>
                <w:bCs/>
                <w:rtl/>
              </w:rPr>
              <w:t>پرداختی</w:t>
            </w:r>
          </w:p>
        </w:tc>
      </w:tr>
      <w:tr w:rsidR="00637493" w:rsidRPr="00637493" w14:paraId="6DE20E8D" w14:textId="77777777" w:rsidTr="0033245E">
        <w:trPr>
          <w:trHeight w:val="420"/>
        </w:trPr>
        <w:tc>
          <w:tcPr>
            <w:tcW w:w="638" w:type="pct"/>
            <w:vMerge w:val="restart"/>
            <w:tcBorders>
              <w:top w:val="nil"/>
              <w:left w:val="nil"/>
              <w:bottom w:val="single" w:sz="4" w:space="0" w:color="000000"/>
              <w:right w:val="nil"/>
            </w:tcBorders>
            <w:shd w:val="clear" w:color="000000" w:fill="BDD7EE"/>
            <w:vAlign w:val="center"/>
            <w:hideMark/>
          </w:tcPr>
          <w:p w14:paraId="0518C8DE" w14:textId="77777777" w:rsidR="00637493" w:rsidRPr="00637493" w:rsidRDefault="00637493" w:rsidP="00C00B4A">
            <w:pPr>
              <w:bidi/>
              <w:spacing w:after="0" w:line="240" w:lineRule="auto"/>
              <w:jc w:val="center"/>
              <w:rPr>
                <w:rFonts w:ascii="Arial" w:eastAsia="Times New Roman" w:hAnsi="Arial"/>
                <w:b/>
                <w:bCs/>
                <w:sz w:val="24"/>
                <w:lang w:bidi="fa-IR"/>
              </w:rPr>
            </w:pPr>
            <w:r w:rsidRPr="00637493">
              <w:rPr>
                <w:rFonts w:ascii="Arial" w:eastAsia="Times New Roman" w:hAnsi="Arial" w:hint="cs"/>
                <w:b/>
                <w:bCs/>
                <w:sz w:val="24"/>
                <w:rtl/>
                <w:lang w:bidi="fa-IR"/>
              </w:rPr>
              <w:t>عادی</w:t>
            </w:r>
          </w:p>
        </w:tc>
        <w:tc>
          <w:tcPr>
            <w:tcW w:w="479" w:type="pct"/>
            <w:tcBorders>
              <w:top w:val="nil"/>
              <w:left w:val="nil"/>
              <w:bottom w:val="single" w:sz="4" w:space="0" w:color="auto"/>
              <w:right w:val="nil"/>
            </w:tcBorders>
            <w:shd w:val="clear" w:color="000000" w:fill="BDD7EE"/>
            <w:vAlign w:val="center"/>
            <w:hideMark/>
          </w:tcPr>
          <w:p w14:paraId="22DE9017" w14:textId="77777777" w:rsidR="00637493" w:rsidRPr="00637493" w:rsidRDefault="00637493" w:rsidP="00C00B4A">
            <w:pPr>
              <w:bidi/>
              <w:spacing w:after="0" w:line="240" w:lineRule="auto"/>
              <w:jc w:val="center"/>
              <w:rPr>
                <w:rFonts w:ascii="Arial" w:eastAsia="Times New Roman" w:hAnsi="Arial"/>
                <w:b/>
                <w:bCs/>
                <w:sz w:val="24"/>
                <w:rtl/>
                <w:lang w:bidi="fa-IR"/>
              </w:rPr>
            </w:pPr>
            <w:r w:rsidRPr="00637493">
              <w:rPr>
                <w:rFonts w:ascii="Arial" w:eastAsia="Times New Roman" w:hAnsi="Arial" w:hint="cs"/>
                <w:b/>
                <w:bCs/>
                <w:sz w:val="24"/>
                <w:rtl/>
                <w:lang w:bidi="fa-IR"/>
              </w:rPr>
              <w:t>مرد</w:t>
            </w:r>
          </w:p>
        </w:tc>
        <w:tc>
          <w:tcPr>
            <w:tcW w:w="597" w:type="pct"/>
            <w:tcBorders>
              <w:top w:val="nil"/>
              <w:left w:val="nil"/>
              <w:bottom w:val="single" w:sz="4" w:space="0" w:color="auto"/>
              <w:right w:val="nil"/>
            </w:tcBorders>
            <w:shd w:val="clear" w:color="auto" w:fill="auto"/>
            <w:noWrap/>
            <w:vAlign w:val="center"/>
            <w:hideMark/>
          </w:tcPr>
          <w:p w14:paraId="4F4A98F9" w14:textId="77777777"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hint="cs"/>
                <w:sz w:val="24"/>
                <w:rtl/>
                <w:lang w:bidi="fa-IR"/>
              </w:rPr>
              <w:t>1,251,125</w:t>
            </w:r>
          </w:p>
        </w:tc>
        <w:tc>
          <w:tcPr>
            <w:tcW w:w="398" w:type="pct"/>
            <w:tcBorders>
              <w:top w:val="nil"/>
              <w:left w:val="nil"/>
              <w:bottom w:val="single" w:sz="4" w:space="0" w:color="auto"/>
              <w:right w:val="nil"/>
            </w:tcBorders>
            <w:shd w:val="clear" w:color="auto" w:fill="auto"/>
            <w:noWrap/>
            <w:vAlign w:val="center"/>
            <w:hideMark/>
          </w:tcPr>
          <w:p w14:paraId="7BDB6165" w14:textId="56E30E4B"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sz w:val="24"/>
                <w:lang w:bidi="fa-IR"/>
              </w:rPr>
              <w:t>42/8%</w:t>
            </w:r>
          </w:p>
        </w:tc>
        <w:tc>
          <w:tcPr>
            <w:tcW w:w="504" w:type="pct"/>
            <w:tcBorders>
              <w:top w:val="nil"/>
              <w:left w:val="nil"/>
              <w:bottom w:val="single" w:sz="4" w:space="0" w:color="auto"/>
              <w:right w:val="nil"/>
            </w:tcBorders>
            <w:shd w:val="clear" w:color="auto" w:fill="auto"/>
            <w:noWrap/>
            <w:vAlign w:val="center"/>
            <w:hideMark/>
          </w:tcPr>
          <w:p w14:paraId="2A3450D6" w14:textId="53EFFE7B"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sz w:val="24"/>
                <w:lang w:bidi="fa-IR"/>
              </w:rPr>
              <w:t>58/3</w:t>
            </w:r>
          </w:p>
        </w:tc>
        <w:tc>
          <w:tcPr>
            <w:tcW w:w="504" w:type="pct"/>
            <w:tcBorders>
              <w:top w:val="nil"/>
              <w:left w:val="nil"/>
              <w:bottom w:val="single" w:sz="4" w:space="0" w:color="auto"/>
              <w:right w:val="nil"/>
            </w:tcBorders>
            <w:shd w:val="clear" w:color="auto" w:fill="auto"/>
            <w:noWrap/>
            <w:vAlign w:val="center"/>
            <w:hideMark/>
          </w:tcPr>
          <w:p w14:paraId="340DE002" w14:textId="318FE2F3"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sz w:val="24"/>
                <w:lang w:bidi="fa-IR"/>
              </w:rPr>
              <w:t>66/7</w:t>
            </w:r>
          </w:p>
        </w:tc>
        <w:tc>
          <w:tcPr>
            <w:tcW w:w="504" w:type="pct"/>
            <w:tcBorders>
              <w:top w:val="nil"/>
              <w:left w:val="nil"/>
              <w:bottom w:val="single" w:sz="4" w:space="0" w:color="auto"/>
              <w:right w:val="nil"/>
            </w:tcBorders>
            <w:shd w:val="clear" w:color="auto" w:fill="auto"/>
            <w:noWrap/>
            <w:vAlign w:val="center"/>
            <w:hideMark/>
          </w:tcPr>
          <w:p w14:paraId="13578465" w14:textId="0AD0B9E1"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sz w:val="24"/>
                <w:lang w:bidi="fa-IR"/>
              </w:rPr>
              <w:t>26/2</w:t>
            </w:r>
          </w:p>
        </w:tc>
        <w:tc>
          <w:tcPr>
            <w:tcW w:w="658" w:type="pct"/>
            <w:tcBorders>
              <w:top w:val="nil"/>
              <w:left w:val="nil"/>
              <w:bottom w:val="single" w:sz="4" w:space="0" w:color="auto"/>
              <w:right w:val="nil"/>
            </w:tcBorders>
            <w:shd w:val="clear" w:color="auto" w:fill="auto"/>
            <w:noWrap/>
            <w:vAlign w:val="center"/>
            <w:hideMark/>
          </w:tcPr>
          <w:p w14:paraId="1F7EDE1A" w14:textId="77777777"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hint="cs"/>
                <w:sz w:val="24"/>
                <w:rtl/>
                <w:lang w:bidi="fa-IR"/>
              </w:rPr>
              <w:t>92,241,020</w:t>
            </w:r>
          </w:p>
        </w:tc>
        <w:tc>
          <w:tcPr>
            <w:tcW w:w="719" w:type="pct"/>
            <w:tcBorders>
              <w:top w:val="single" w:sz="4" w:space="0" w:color="auto"/>
              <w:left w:val="nil"/>
              <w:bottom w:val="single" w:sz="4" w:space="0" w:color="auto"/>
              <w:right w:val="nil"/>
            </w:tcBorders>
            <w:shd w:val="clear" w:color="auto" w:fill="auto"/>
            <w:noWrap/>
            <w:vAlign w:val="center"/>
            <w:hideMark/>
          </w:tcPr>
          <w:p w14:paraId="611B42E4" w14:textId="77777777"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hint="cs"/>
                <w:sz w:val="24"/>
                <w:rtl/>
                <w:lang w:bidi="fa-IR"/>
              </w:rPr>
              <w:t>110,472,734</w:t>
            </w:r>
          </w:p>
        </w:tc>
      </w:tr>
      <w:tr w:rsidR="00637493" w:rsidRPr="00637493" w14:paraId="0CD890E0" w14:textId="77777777" w:rsidTr="0033245E">
        <w:trPr>
          <w:trHeight w:val="420"/>
        </w:trPr>
        <w:tc>
          <w:tcPr>
            <w:tcW w:w="638" w:type="pct"/>
            <w:vMerge/>
            <w:tcBorders>
              <w:top w:val="nil"/>
              <w:left w:val="nil"/>
              <w:bottom w:val="single" w:sz="4" w:space="0" w:color="000000"/>
              <w:right w:val="nil"/>
            </w:tcBorders>
            <w:vAlign w:val="center"/>
            <w:hideMark/>
          </w:tcPr>
          <w:p w14:paraId="14551C61" w14:textId="77777777" w:rsidR="00637493" w:rsidRPr="00637493" w:rsidRDefault="00637493" w:rsidP="00C00B4A">
            <w:pPr>
              <w:bidi/>
              <w:spacing w:after="0" w:line="240" w:lineRule="auto"/>
              <w:rPr>
                <w:rFonts w:ascii="Arial" w:eastAsia="Times New Roman" w:hAnsi="Arial"/>
                <w:b/>
                <w:bCs/>
                <w:sz w:val="24"/>
                <w:lang w:bidi="fa-IR"/>
              </w:rPr>
            </w:pPr>
          </w:p>
        </w:tc>
        <w:tc>
          <w:tcPr>
            <w:tcW w:w="479" w:type="pct"/>
            <w:tcBorders>
              <w:top w:val="nil"/>
              <w:left w:val="nil"/>
              <w:bottom w:val="single" w:sz="4" w:space="0" w:color="auto"/>
              <w:right w:val="nil"/>
            </w:tcBorders>
            <w:shd w:val="clear" w:color="000000" w:fill="BDD7EE"/>
            <w:vAlign w:val="center"/>
            <w:hideMark/>
          </w:tcPr>
          <w:p w14:paraId="202E711C" w14:textId="77777777" w:rsidR="00637493" w:rsidRPr="00637493" w:rsidRDefault="00637493" w:rsidP="00C00B4A">
            <w:pPr>
              <w:bidi/>
              <w:spacing w:after="0" w:line="240" w:lineRule="auto"/>
              <w:jc w:val="center"/>
              <w:rPr>
                <w:rFonts w:ascii="Arial" w:eastAsia="Times New Roman" w:hAnsi="Arial"/>
                <w:b/>
                <w:bCs/>
                <w:sz w:val="24"/>
                <w:rtl/>
                <w:lang w:bidi="fa-IR"/>
              </w:rPr>
            </w:pPr>
            <w:r w:rsidRPr="00637493">
              <w:rPr>
                <w:rFonts w:ascii="Arial" w:eastAsia="Times New Roman" w:hAnsi="Arial" w:hint="cs"/>
                <w:b/>
                <w:bCs/>
                <w:sz w:val="24"/>
                <w:rtl/>
                <w:lang w:bidi="fa-IR"/>
              </w:rPr>
              <w:t>زن</w:t>
            </w:r>
          </w:p>
        </w:tc>
        <w:tc>
          <w:tcPr>
            <w:tcW w:w="597" w:type="pct"/>
            <w:tcBorders>
              <w:top w:val="nil"/>
              <w:left w:val="nil"/>
              <w:bottom w:val="single" w:sz="4" w:space="0" w:color="auto"/>
              <w:right w:val="nil"/>
            </w:tcBorders>
            <w:shd w:val="clear" w:color="auto" w:fill="auto"/>
            <w:noWrap/>
            <w:vAlign w:val="center"/>
            <w:hideMark/>
          </w:tcPr>
          <w:p w14:paraId="30B5F7AB" w14:textId="77777777"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hint="cs"/>
                <w:sz w:val="24"/>
                <w:rtl/>
                <w:lang w:bidi="fa-IR"/>
              </w:rPr>
              <w:t>158,771</w:t>
            </w:r>
          </w:p>
        </w:tc>
        <w:tc>
          <w:tcPr>
            <w:tcW w:w="398" w:type="pct"/>
            <w:tcBorders>
              <w:top w:val="nil"/>
              <w:left w:val="nil"/>
              <w:bottom w:val="single" w:sz="4" w:space="0" w:color="auto"/>
              <w:right w:val="nil"/>
            </w:tcBorders>
            <w:shd w:val="clear" w:color="auto" w:fill="auto"/>
            <w:noWrap/>
            <w:vAlign w:val="center"/>
            <w:hideMark/>
          </w:tcPr>
          <w:p w14:paraId="4FEB3350" w14:textId="7E1BDAB3"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sz w:val="24"/>
                <w:lang w:bidi="fa-IR"/>
              </w:rPr>
              <w:t>5/4%</w:t>
            </w:r>
          </w:p>
        </w:tc>
        <w:tc>
          <w:tcPr>
            <w:tcW w:w="504" w:type="pct"/>
            <w:tcBorders>
              <w:top w:val="nil"/>
              <w:left w:val="nil"/>
              <w:bottom w:val="single" w:sz="4" w:space="0" w:color="auto"/>
              <w:right w:val="nil"/>
            </w:tcBorders>
            <w:shd w:val="clear" w:color="auto" w:fill="auto"/>
            <w:noWrap/>
            <w:vAlign w:val="center"/>
            <w:hideMark/>
          </w:tcPr>
          <w:p w14:paraId="0D1C55E3" w14:textId="194E159A"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sz w:val="24"/>
                <w:lang w:bidi="fa-IR"/>
              </w:rPr>
              <w:t>52/0</w:t>
            </w:r>
          </w:p>
        </w:tc>
        <w:tc>
          <w:tcPr>
            <w:tcW w:w="504" w:type="pct"/>
            <w:tcBorders>
              <w:top w:val="nil"/>
              <w:left w:val="nil"/>
              <w:bottom w:val="single" w:sz="4" w:space="0" w:color="auto"/>
              <w:right w:val="nil"/>
            </w:tcBorders>
            <w:shd w:val="clear" w:color="auto" w:fill="auto"/>
            <w:noWrap/>
            <w:vAlign w:val="center"/>
            <w:hideMark/>
          </w:tcPr>
          <w:p w14:paraId="1317A66E" w14:textId="75226CA7"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sz w:val="24"/>
                <w:lang w:bidi="fa-IR"/>
              </w:rPr>
              <w:t>59/9</w:t>
            </w:r>
          </w:p>
        </w:tc>
        <w:tc>
          <w:tcPr>
            <w:tcW w:w="504" w:type="pct"/>
            <w:tcBorders>
              <w:top w:val="nil"/>
              <w:left w:val="nil"/>
              <w:bottom w:val="single" w:sz="4" w:space="0" w:color="auto"/>
              <w:right w:val="nil"/>
            </w:tcBorders>
            <w:shd w:val="clear" w:color="auto" w:fill="auto"/>
            <w:noWrap/>
            <w:vAlign w:val="center"/>
            <w:hideMark/>
          </w:tcPr>
          <w:p w14:paraId="0D588FF3" w14:textId="133D8FD5"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sz w:val="24"/>
                <w:lang w:bidi="fa-IR"/>
              </w:rPr>
              <w:t>22/8</w:t>
            </w:r>
          </w:p>
        </w:tc>
        <w:tc>
          <w:tcPr>
            <w:tcW w:w="658" w:type="pct"/>
            <w:tcBorders>
              <w:top w:val="nil"/>
              <w:left w:val="nil"/>
              <w:bottom w:val="single" w:sz="4" w:space="0" w:color="auto"/>
              <w:right w:val="nil"/>
            </w:tcBorders>
            <w:shd w:val="clear" w:color="auto" w:fill="auto"/>
            <w:noWrap/>
            <w:vAlign w:val="center"/>
            <w:hideMark/>
          </w:tcPr>
          <w:p w14:paraId="1997036B" w14:textId="77777777"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hint="cs"/>
                <w:sz w:val="24"/>
                <w:rtl/>
                <w:lang w:bidi="fa-IR"/>
              </w:rPr>
              <w:t>90,183,858</w:t>
            </w:r>
          </w:p>
        </w:tc>
        <w:tc>
          <w:tcPr>
            <w:tcW w:w="719" w:type="pct"/>
            <w:tcBorders>
              <w:top w:val="nil"/>
              <w:left w:val="nil"/>
              <w:bottom w:val="single" w:sz="4" w:space="0" w:color="auto"/>
              <w:right w:val="nil"/>
            </w:tcBorders>
            <w:shd w:val="clear" w:color="auto" w:fill="auto"/>
            <w:noWrap/>
            <w:vAlign w:val="center"/>
            <w:hideMark/>
          </w:tcPr>
          <w:p w14:paraId="516AE4CE" w14:textId="77777777"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hint="cs"/>
                <w:sz w:val="24"/>
                <w:rtl/>
                <w:lang w:bidi="fa-IR"/>
              </w:rPr>
              <w:t>99,436,182</w:t>
            </w:r>
          </w:p>
        </w:tc>
      </w:tr>
      <w:tr w:rsidR="00637493" w:rsidRPr="00637493" w14:paraId="3F005A10" w14:textId="77777777" w:rsidTr="0033245E">
        <w:trPr>
          <w:trHeight w:val="420"/>
        </w:trPr>
        <w:tc>
          <w:tcPr>
            <w:tcW w:w="638" w:type="pct"/>
            <w:vMerge/>
            <w:tcBorders>
              <w:top w:val="nil"/>
              <w:left w:val="nil"/>
              <w:bottom w:val="single" w:sz="4" w:space="0" w:color="000000"/>
              <w:right w:val="nil"/>
            </w:tcBorders>
            <w:vAlign w:val="center"/>
            <w:hideMark/>
          </w:tcPr>
          <w:p w14:paraId="6B3A9346" w14:textId="77777777" w:rsidR="00637493" w:rsidRPr="00637493" w:rsidRDefault="00637493" w:rsidP="00C00B4A">
            <w:pPr>
              <w:bidi/>
              <w:spacing w:after="0" w:line="240" w:lineRule="auto"/>
              <w:rPr>
                <w:rFonts w:ascii="Arial" w:eastAsia="Times New Roman" w:hAnsi="Arial"/>
                <w:b/>
                <w:bCs/>
                <w:sz w:val="24"/>
                <w:lang w:bidi="fa-IR"/>
              </w:rPr>
            </w:pPr>
          </w:p>
        </w:tc>
        <w:tc>
          <w:tcPr>
            <w:tcW w:w="479" w:type="pct"/>
            <w:tcBorders>
              <w:top w:val="nil"/>
              <w:left w:val="nil"/>
              <w:bottom w:val="single" w:sz="4" w:space="0" w:color="auto"/>
              <w:right w:val="nil"/>
            </w:tcBorders>
            <w:shd w:val="clear" w:color="000000" w:fill="BDD7EE"/>
            <w:vAlign w:val="center"/>
            <w:hideMark/>
          </w:tcPr>
          <w:p w14:paraId="4130E395" w14:textId="77777777" w:rsidR="00637493" w:rsidRPr="00637493" w:rsidRDefault="00637493" w:rsidP="00C00B4A">
            <w:pPr>
              <w:bidi/>
              <w:spacing w:after="0" w:line="240" w:lineRule="auto"/>
              <w:jc w:val="center"/>
              <w:rPr>
                <w:rFonts w:ascii="Arial" w:eastAsia="Times New Roman" w:hAnsi="Arial"/>
                <w:b/>
                <w:bCs/>
                <w:sz w:val="24"/>
                <w:rtl/>
                <w:lang w:bidi="fa-IR"/>
              </w:rPr>
            </w:pPr>
            <w:r w:rsidRPr="00637493">
              <w:rPr>
                <w:rFonts w:ascii="Arial" w:eastAsia="Times New Roman" w:hAnsi="Arial" w:hint="cs"/>
                <w:b/>
                <w:bCs/>
                <w:sz w:val="24"/>
                <w:rtl/>
                <w:lang w:bidi="fa-IR"/>
              </w:rPr>
              <w:t>کل</w:t>
            </w:r>
          </w:p>
        </w:tc>
        <w:tc>
          <w:tcPr>
            <w:tcW w:w="597" w:type="pct"/>
            <w:tcBorders>
              <w:top w:val="nil"/>
              <w:left w:val="nil"/>
              <w:bottom w:val="single" w:sz="4" w:space="0" w:color="auto"/>
              <w:right w:val="nil"/>
            </w:tcBorders>
            <w:shd w:val="clear" w:color="000000" w:fill="DDEBF7"/>
            <w:noWrap/>
            <w:vAlign w:val="center"/>
            <w:hideMark/>
          </w:tcPr>
          <w:p w14:paraId="0B97AE6A" w14:textId="77777777"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hint="cs"/>
                <w:sz w:val="24"/>
                <w:rtl/>
                <w:lang w:bidi="fa-IR"/>
              </w:rPr>
              <w:t>1,409,896</w:t>
            </w:r>
          </w:p>
        </w:tc>
        <w:tc>
          <w:tcPr>
            <w:tcW w:w="398" w:type="pct"/>
            <w:tcBorders>
              <w:top w:val="nil"/>
              <w:left w:val="nil"/>
              <w:bottom w:val="single" w:sz="4" w:space="0" w:color="auto"/>
              <w:right w:val="nil"/>
            </w:tcBorders>
            <w:shd w:val="clear" w:color="000000" w:fill="DDEBF7"/>
            <w:noWrap/>
            <w:vAlign w:val="center"/>
            <w:hideMark/>
          </w:tcPr>
          <w:p w14:paraId="550ABF78" w14:textId="5A715CB3"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sz w:val="24"/>
                <w:lang w:bidi="fa-IR"/>
              </w:rPr>
              <w:t>48/2%</w:t>
            </w:r>
          </w:p>
        </w:tc>
        <w:tc>
          <w:tcPr>
            <w:tcW w:w="504" w:type="pct"/>
            <w:tcBorders>
              <w:top w:val="nil"/>
              <w:left w:val="nil"/>
              <w:bottom w:val="single" w:sz="4" w:space="0" w:color="auto"/>
              <w:right w:val="nil"/>
            </w:tcBorders>
            <w:shd w:val="clear" w:color="000000" w:fill="DDEBF7"/>
            <w:noWrap/>
            <w:vAlign w:val="center"/>
            <w:hideMark/>
          </w:tcPr>
          <w:p w14:paraId="186049D2" w14:textId="38767B7F"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sz w:val="24"/>
                <w:lang w:bidi="fa-IR"/>
              </w:rPr>
              <w:t>57/6</w:t>
            </w:r>
          </w:p>
        </w:tc>
        <w:tc>
          <w:tcPr>
            <w:tcW w:w="504" w:type="pct"/>
            <w:tcBorders>
              <w:top w:val="nil"/>
              <w:left w:val="nil"/>
              <w:bottom w:val="single" w:sz="4" w:space="0" w:color="auto"/>
              <w:right w:val="nil"/>
            </w:tcBorders>
            <w:shd w:val="clear" w:color="000000" w:fill="DDEBF7"/>
            <w:noWrap/>
            <w:vAlign w:val="center"/>
            <w:hideMark/>
          </w:tcPr>
          <w:p w14:paraId="40FCADFE" w14:textId="42B247A0"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sz w:val="24"/>
                <w:lang w:bidi="fa-IR"/>
              </w:rPr>
              <w:t>65/9</w:t>
            </w:r>
          </w:p>
        </w:tc>
        <w:tc>
          <w:tcPr>
            <w:tcW w:w="504" w:type="pct"/>
            <w:tcBorders>
              <w:top w:val="nil"/>
              <w:left w:val="nil"/>
              <w:bottom w:val="single" w:sz="4" w:space="0" w:color="auto"/>
              <w:right w:val="nil"/>
            </w:tcBorders>
            <w:shd w:val="clear" w:color="000000" w:fill="DDEBF7"/>
            <w:noWrap/>
            <w:vAlign w:val="center"/>
            <w:hideMark/>
          </w:tcPr>
          <w:p w14:paraId="38ABC5A9" w14:textId="61BCB8C2"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sz w:val="24"/>
                <w:lang w:bidi="fa-IR"/>
              </w:rPr>
              <w:t>25/8</w:t>
            </w:r>
          </w:p>
        </w:tc>
        <w:tc>
          <w:tcPr>
            <w:tcW w:w="658" w:type="pct"/>
            <w:tcBorders>
              <w:top w:val="nil"/>
              <w:left w:val="nil"/>
              <w:bottom w:val="single" w:sz="4" w:space="0" w:color="auto"/>
              <w:right w:val="nil"/>
            </w:tcBorders>
            <w:shd w:val="clear" w:color="000000" w:fill="DDEBF7"/>
            <w:noWrap/>
            <w:vAlign w:val="center"/>
            <w:hideMark/>
          </w:tcPr>
          <w:p w14:paraId="30CABCD0" w14:textId="77777777"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hint="cs"/>
                <w:sz w:val="24"/>
                <w:rtl/>
                <w:lang w:bidi="fa-IR"/>
              </w:rPr>
              <w:t>92,009,359</w:t>
            </w:r>
          </w:p>
        </w:tc>
        <w:tc>
          <w:tcPr>
            <w:tcW w:w="719" w:type="pct"/>
            <w:tcBorders>
              <w:top w:val="nil"/>
              <w:left w:val="nil"/>
              <w:bottom w:val="single" w:sz="4" w:space="0" w:color="auto"/>
              <w:right w:val="nil"/>
            </w:tcBorders>
            <w:shd w:val="clear" w:color="000000" w:fill="DDEBF7"/>
            <w:noWrap/>
            <w:vAlign w:val="center"/>
            <w:hideMark/>
          </w:tcPr>
          <w:p w14:paraId="6CBA37EC" w14:textId="77777777"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hint="cs"/>
                <w:sz w:val="24"/>
                <w:rtl/>
                <w:lang w:bidi="fa-IR"/>
              </w:rPr>
              <w:t>109,229,888</w:t>
            </w:r>
          </w:p>
        </w:tc>
      </w:tr>
      <w:tr w:rsidR="00637493" w:rsidRPr="00637493" w14:paraId="7A6D6550" w14:textId="77777777" w:rsidTr="0033245E">
        <w:trPr>
          <w:trHeight w:val="420"/>
        </w:trPr>
        <w:tc>
          <w:tcPr>
            <w:tcW w:w="638" w:type="pct"/>
            <w:vMerge w:val="restart"/>
            <w:tcBorders>
              <w:top w:val="nil"/>
              <w:left w:val="nil"/>
              <w:bottom w:val="single" w:sz="4" w:space="0" w:color="000000"/>
              <w:right w:val="nil"/>
            </w:tcBorders>
            <w:shd w:val="clear" w:color="000000" w:fill="BDD7EE"/>
            <w:vAlign w:val="center"/>
            <w:hideMark/>
          </w:tcPr>
          <w:p w14:paraId="0B8BDF13" w14:textId="77777777" w:rsidR="00637493" w:rsidRPr="00637493" w:rsidRDefault="00637493" w:rsidP="00C00B4A">
            <w:pPr>
              <w:bidi/>
              <w:spacing w:after="0" w:line="240" w:lineRule="auto"/>
              <w:jc w:val="center"/>
              <w:rPr>
                <w:rFonts w:ascii="Arial" w:eastAsia="Times New Roman" w:hAnsi="Arial"/>
                <w:b/>
                <w:bCs/>
                <w:sz w:val="24"/>
                <w:rtl/>
                <w:lang w:bidi="fa-IR"/>
              </w:rPr>
            </w:pPr>
            <w:r w:rsidRPr="00637493">
              <w:rPr>
                <w:rFonts w:ascii="Arial" w:eastAsia="Times New Roman" w:hAnsi="Arial" w:hint="cs"/>
                <w:b/>
                <w:bCs/>
                <w:sz w:val="24"/>
                <w:rtl/>
                <w:lang w:bidi="fa-IR"/>
              </w:rPr>
              <w:t>پیش از موعد</w:t>
            </w:r>
          </w:p>
        </w:tc>
        <w:tc>
          <w:tcPr>
            <w:tcW w:w="479" w:type="pct"/>
            <w:tcBorders>
              <w:top w:val="nil"/>
              <w:left w:val="nil"/>
              <w:bottom w:val="single" w:sz="4" w:space="0" w:color="auto"/>
              <w:right w:val="nil"/>
            </w:tcBorders>
            <w:shd w:val="clear" w:color="000000" w:fill="BDD7EE"/>
            <w:vAlign w:val="center"/>
            <w:hideMark/>
          </w:tcPr>
          <w:p w14:paraId="0FF9856A" w14:textId="77777777" w:rsidR="00637493" w:rsidRPr="00637493" w:rsidRDefault="00637493" w:rsidP="00C00B4A">
            <w:pPr>
              <w:bidi/>
              <w:spacing w:after="0" w:line="240" w:lineRule="auto"/>
              <w:jc w:val="center"/>
              <w:rPr>
                <w:rFonts w:ascii="Arial" w:eastAsia="Times New Roman" w:hAnsi="Arial"/>
                <w:b/>
                <w:bCs/>
                <w:sz w:val="24"/>
                <w:rtl/>
                <w:lang w:bidi="fa-IR"/>
              </w:rPr>
            </w:pPr>
            <w:r w:rsidRPr="00637493">
              <w:rPr>
                <w:rFonts w:ascii="Arial" w:eastAsia="Times New Roman" w:hAnsi="Arial" w:hint="cs"/>
                <w:b/>
                <w:bCs/>
                <w:sz w:val="24"/>
                <w:rtl/>
                <w:lang w:bidi="fa-IR"/>
              </w:rPr>
              <w:t>مرد</w:t>
            </w:r>
          </w:p>
        </w:tc>
        <w:tc>
          <w:tcPr>
            <w:tcW w:w="597" w:type="pct"/>
            <w:tcBorders>
              <w:top w:val="nil"/>
              <w:left w:val="nil"/>
              <w:bottom w:val="single" w:sz="4" w:space="0" w:color="auto"/>
              <w:right w:val="nil"/>
            </w:tcBorders>
            <w:shd w:val="clear" w:color="auto" w:fill="auto"/>
            <w:noWrap/>
            <w:vAlign w:val="center"/>
            <w:hideMark/>
          </w:tcPr>
          <w:p w14:paraId="727FFF1C" w14:textId="77777777"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hint="cs"/>
                <w:sz w:val="24"/>
                <w:rtl/>
                <w:lang w:bidi="fa-IR"/>
              </w:rPr>
              <w:t>1,260,197</w:t>
            </w:r>
          </w:p>
        </w:tc>
        <w:tc>
          <w:tcPr>
            <w:tcW w:w="398" w:type="pct"/>
            <w:tcBorders>
              <w:top w:val="nil"/>
              <w:left w:val="nil"/>
              <w:bottom w:val="single" w:sz="4" w:space="0" w:color="auto"/>
              <w:right w:val="nil"/>
            </w:tcBorders>
            <w:shd w:val="clear" w:color="auto" w:fill="auto"/>
            <w:noWrap/>
            <w:vAlign w:val="center"/>
            <w:hideMark/>
          </w:tcPr>
          <w:p w14:paraId="336AB994" w14:textId="0D853066"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sz w:val="24"/>
                <w:lang w:bidi="fa-IR"/>
              </w:rPr>
              <w:t>43/1%</w:t>
            </w:r>
          </w:p>
        </w:tc>
        <w:tc>
          <w:tcPr>
            <w:tcW w:w="504" w:type="pct"/>
            <w:tcBorders>
              <w:top w:val="nil"/>
              <w:left w:val="nil"/>
              <w:bottom w:val="single" w:sz="4" w:space="0" w:color="auto"/>
              <w:right w:val="nil"/>
            </w:tcBorders>
            <w:shd w:val="clear" w:color="auto" w:fill="auto"/>
            <w:noWrap/>
            <w:vAlign w:val="center"/>
            <w:hideMark/>
          </w:tcPr>
          <w:p w14:paraId="205E2587" w14:textId="606B2FE9"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sz w:val="24"/>
                <w:lang w:bidi="fa-IR"/>
              </w:rPr>
              <w:t>54/9</w:t>
            </w:r>
          </w:p>
        </w:tc>
        <w:tc>
          <w:tcPr>
            <w:tcW w:w="504" w:type="pct"/>
            <w:tcBorders>
              <w:top w:val="nil"/>
              <w:left w:val="nil"/>
              <w:bottom w:val="single" w:sz="4" w:space="0" w:color="auto"/>
              <w:right w:val="nil"/>
            </w:tcBorders>
            <w:shd w:val="clear" w:color="auto" w:fill="auto"/>
            <w:noWrap/>
            <w:vAlign w:val="center"/>
            <w:hideMark/>
          </w:tcPr>
          <w:p w14:paraId="56D27FD0" w14:textId="79FF1B1F"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sz w:val="24"/>
                <w:lang w:bidi="fa-IR"/>
              </w:rPr>
              <w:t>63/4</w:t>
            </w:r>
          </w:p>
        </w:tc>
        <w:tc>
          <w:tcPr>
            <w:tcW w:w="504" w:type="pct"/>
            <w:tcBorders>
              <w:top w:val="nil"/>
              <w:left w:val="nil"/>
              <w:bottom w:val="single" w:sz="4" w:space="0" w:color="auto"/>
              <w:right w:val="nil"/>
            </w:tcBorders>
            <w:shd w:val="clear" w:color="auto" w:fill="auto"/>
            <w:noWrap/>
            <w:vAlign w:val="center"/>
            <w:hideMark/>
          </w:tcPr>
          <w:p w14:paraId="647E2B3F" w14:textId="516F4B5D"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sz w:val="24"/>
                <w:lang w:bidi="fa-IR"/>
              </w:rPr>
              <w:t>24/3</w:t>
            </w:r>
          </w:p>
        </w:tc>
        <w:tc>
          <w:tcPr>
            <w:tcW w:w="658" w:type="pct"/>
            <w:tcBorders>
              <w:top w:val="nil"/>
              <w:left w:val="nil"/>
              <w:bottom w:val="single" w:sz="4" w:space="0" w:color="auto"/>
              <w:right w:val="nil"/>
            </w:tcBorders>
            <w:shd w:val="clear" w:color="auto" w:fill="auto"/>
            <w:noWrap/>
            <w:vAlign w:val="center"/>
            <w:hideMark/>
          </w:tcPr>
          <w:p w14:paraId="574E042D" w14:textId="77777777"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hint="cs"/>
                <w:sz w:val="24"/>
                <w:rtl/>
                <w:lang w:bidi="fa-IR"/>
              </w:rPr>
              <w:t>85,610,673</w:t>
            </w:r>
          </w:p>
        </w:tc>
        <w:tc>
          <w:tcPr>
            <w:tcW w:w="719" w:type="pct"/>
            <w:tcBorders>
              <w:top w:val="nil"/>
              <w:left w:val="nil"/>
              <w:bottom w:val="single" w:sz="4" w:space="0" w:color="auto"/>
              <w:right w:val="nil"/>
            </w:tcBorders>
            <w:shd w:val="clear" w:color="auto" w:fill="auto"/>
            <w:noWrap/>
            <w:vAlign w:val="center"/>
            <w:hideMark/>
          </w:tcPr>
          <w:p w14:paraId="67030897" w14:textId="77777777"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hint="cs"/>
                <w:sz w:val="24"/>
                <w:rtl/>
                <w:lang w:bidi="fa-IR"/>
              </w:rPr>
              <w:t>100,060,040</w:t>
            </w:r>
          </w:p>
        </w:tc>
      </w:tr>
      <w:tr w:rsidR="00637493" w:rsidRPr="00637493" w14:paraId="3441CCDC" w14:textId="77777777" w:rsidTr="0033245E">
        <w:trPr>
          <w:trHeight w:val="480"/>
        </w:trPr>
        <w:tc>
          <w:tcPr>
            <w:tcW w:w="638" w:type="pct"/>
            <w:vMerge/>
            <w:tcBorders>
              <w:top w:val="nil"/>
              <w:left w:val="nil"/>
              <w:bottom w:val="single" w:sz="4" w:space="0" w:color="000000"/>
              <w:right w:val="nil"/>
            </w:tcBorders>
            <w:vAlign w:val="center"/>
            <w:hideMark/>
          </w:tcPr>
          <w:p w14:paraId="51D4B3CF" w14:textId="77777777" w:rsidR="00637493" w:rsidRPr="00637493" w:rsidRDefault="00637493" w:rsidP="00C00B4A">
            <w:pPr>
              <w:bidi/>
              <w:spacing w:after="0" w:line="240" w:lineRule="auto"/>
              <w:rPr>
                <w:rFonts w:ascii="Arial" w:eastAsia="Times New Roman" w:hAnsi="Arial"/>
                <w:b/>
                <w:bCs/>
                <w:sz w:val="24"/>
                <w:lang w:bidi="fa-IR"/>
              </w:rPr>
            </w:pPr>
          </w:p>
        </w:tc>
        <w:tc>
          <w:tcPr>
            <w:tcW w:w="479" w:type="pct"/>
            <w:tcBorders>
              <w:top w:val="nil"/>
              <w:left w:val="nil"/>
              <w:bottom w:val="single" w:sz="4" w:space="0" w:color="auto"/>
              <w:right w:val="nil"/>
            </w:tcBorders>
            <w:shd w:val="clear" w:color="000000" w:fill="BDD7EE"/>
            <w:vAlign w:val="center"/>
            <w:hideMark/>
          </w:tcPr>
          <w:p w14:paraId="6802EEE1" w14:textId="77777777" w:rsidR="00637493" w:rsidRPr="00637493" w:rsidRDefault="00637493" w:rsidP="00C00B4A">
            <w:pPr>
              <w:bidi/>
              <w:spacing w:after="0" w:line="240" w:lineRule="auto"/>
              <w:jc w:val="center"/>
              <w:rPr>
                <w:rFonts w:ascii="Arial" w:eastAsia="Times New Roman" w:hAnsi="Arial"/>
                <w:b/>
                <w:bCs/>
                <w:sz w:val="24"/>
                <w:rtl/>
                <w:lang w:bidi="fa-IR"/>
              </w:rPr>
            </w:pPr>
            <w:r w:rsidRPr="00637493">
              <w:rPr>
                <w:rFonts w:ascii="Arial" w:eastAsia="Times New Roman" w:hAnsi="Arial" w:hint="cs"/>
                <w:b/>
                <w:bCs/>
                <w:sz w:val="24"/>
                <w:rtl/>
                <w:lang w:bidi="fa-IR"/>
              </w:rPr>
              <w:t>زن</w:t>
            </w:r>
          </w:p>
        </w:tc>
        <w:tc>
          <w:tcPr>
            <w:tcW w:w="597" w:type="pct"/>
            <w:tcBorders>
              <w:top w:val="nil"/>
              <w:left w:val="nil"/>
              <w:bottom w:val="single" w:sz="4" w:space="0" w:color="auto"/>
              <w:right w:val="nil"/>
            </w:tcBorders>
            <w:shd w:val="clear" w:color="auto" w:fill="auto"/>
            <w:noWrap/>
            <w:vAlign w:val="center"/>
            <w:hideMark/>
          </w:tcPr>
          <w:p w14:paraId="5393100B" w14:textId="77777777"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hint="cs"/>
                <w:sz w:val="24"/>
                <w:rtl/>
                <w:lang w:bidi="fa-IR"/>
              </w:rPr>
              <w:t>253,655</w:t>
            </w:r>
          </w:p>
        </w:tc>
        <w:tc>
          <w:tcPr>
            <w:tcW w:w="398" w:type="pct"/>
            <w:tcBorders>
              <w:top w:val="nil"/>
              <w:left w:val="nil"/>
              <w:bottom w:val="single" w:sz="4" w:space="0" w:color="auto"/>
              <w:right w:val="nil"/>
            </w:tcBorders>
            <w:shd w:val="clear" w:color="auto" w:fill="auto"/>
            <w:noWrap/>
            <w:vAlign w:val="center"/>
            <w:hideMark/>
          </w:tcPr>
          <w:p w14:paraId="4BDB5BD3" w14:textId="7D2ED707"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sz w:val="24"/>
                <w:lang w:bidi="fa-IR"/>
              </w:rPr>
              <w:t>8/7%</w:t>
            </w:r>
          </w:p>
        </w:tc>
        <w:tc>
          <w:tcPr>
            <w:tcW w:w="504" w:type="pct"/>
            <w:tcBorders>
              <w:top w:val="nil"/>
              <w:left w:val="nil"/>
              <w:bottom w:val="single" w:sz="4" w:space="0" w:color="auto"/>
              <w:right w:val="nil"/>
            </w:tcBorders>
            <w:shd w:val="clear" w:color="auto" w:fill="auto"/>
            <w:noWrap/>
            <w:vAlign w:val="center"/>
            <w:hideMark/>
          </w:tcPr>
          <w:p w14:paraId="395E81B9" w14:textId="4AAD91A8"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sz w:val="24"/>
                <w:lang w:bidi="fa-IR"/>
              </w:rPr>
              <w:t>56/1</w:t>
            </w:r>
          </w:p>
        </w:tc>
        <w:tc>
          <w:tcPr>
            <w:tcW w:w="504" w:type="pct"/>
            <w:tcBorders>
              <w:top w:val="nil"/>
              <w:left w:val="nil"/>
              <w:bottom w:val="single" w:sz="4" w:space="0" w:color="auto"/>
              <w:right w:val="nil"/>
            </w:tcBorders>
            <w:shd w:val="clear" w:color="auto" w:fill="auto"/>
            <w:noWrap/>
            <w:vAlign w:val="center"/>
            <w:hideMark/>
          </w:tcPr>
          <w:p w14:paraId="79A36866" w14:textId="11CBE879"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sz w:val="24"/>
                <w:lang w:bidi="fa-IR"/>
              </w:rPr>
              <w:t>60/8</w:t>
            </w:r>
          </w:p>
        </w:tc>
        <w:tc>
          <w:tcPr>
            <w:tcW w:w="504" w:type="pct"/>
            <w:tcBorders>
              <w:top w:val="nil"/>
              <w:left w:val="nil"/>
              <w:bottom w:val="single" w:sz="4" w:space="0" w:color="auto"/>
              <w:right w:val="nil"/>
            </w:tcBorders>
            <w:shd w:val="clear" w:color="auto" w:fill="auto"/>
            <w:noWrap/>
            <w:vAlign w:val="center"/>
            <w:hideMark/>
          </w:tcPr>
          <w:p w14:paraId="0CE91B3A" w14:textId="241C3F53"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sz w:val="24"/>
                <w:lang w:bidi="fa-IR"/>
              </w:rPr>
              <w:t>13/6</w:t>
            </w:r>
          </w:p>
        </w:tc>
        <w:tc>
          <w:tcPr>
            <w:tcW w:w="658" w:type="pct"/>
            <w:tcBorders>
              <w:top w:val="nil"/>
              <w:left w:val="nil"/>
              <w:bottom w:val="single" w:sz="4" w:space="0" w:color="auto"/>
              <w:right w:val="nil"/>
            </w:tcBorders>
            <w:shd w:val="clear" w:color="auto" w:fill="auto"/>
            <w:noWrap/>
            <w:vAlign w:val="center"/>
            <w:hideMark/>
          </w:tcPr>
          <w:p w14:paraId="65C63172" w14:textId="77777777"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hint="cs"/>
                <w:sz w:val="24"/>
                <w:rtl/>
                <w:lang w:bidi="fa-IR"/>
              </w:rPr>
              <w:t>38,926,505</w:t>
            </w:r>
          </w:p>
        </w:tc>
        <w:tc>
          <w:tcPr>
            <w:tcW w:w="719" w:type="pct"/>
            <w:tcBorders>
              <w:top w:val="nil"/>
              <w:left w:val="nil"/>
              <w:bottom w:val="single" w:sz="4" w:space="0" w:color="auto"/>
              <w:right w:val="nil"/>
            </w:tcBorders>
            <w:shd w:val="clear" w:color="auto" w:fill="auto"/>
            <w:noWrap/>
            <w:vAlign w:val="center"/>
            <w:hideMark/>
          </w:tcPr>
          <w:p w14:paraId="7F63D726" w14:textId="77777777"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hint="cs"/>
                <w:sz w:val="24"/>
                <w:rtl/>
                <w:lang w:bidi="fa-IR"/>
              </w:rPr>
              <w:t>42,866,163</w:t>
            </w:r>
          </w:p>
        </w:tc>
      </w:tr>
      <w:tr w:rsidR="00637493" w:rsidRPr="00637493" w14:paraId="3DDE6132" w14:textId="77777777" w:rsidTr="0033245E">
        <w:trPr>
          <w:trHeight w:val="480"/>
        </w:trPr>
        <w:tc>
          <w:tcPr>
            <w:tcW w:w="638" w:type="pct"/>
            <w:vMerge/>
            <w:tcBorders>
              <w:top w:val="nil"/>
              <w:left w:val="nil"/>
              <w:bottom w:val="single" w:sz="4" w:space="0" w:color="000000"/>
              <w:right w:val="nil"/>
            </w:tcBorders>
            <w:vAlign w:val="center"/>
            <w:hideMark/>
          </w:tcPr>
          <w:p w14:paraId="5B5CD7BB" w14:textId="77777777" w:rsidR="00637493" w:rsidRPr="00637493" w:rsidRDefault="00637493" w:rsidP="00C00B4A">
            <w:pPr>
              <w:bidi/>
              <w:spacing w:after="0" w:line="240" w:lineRule="auto"/>
              <w:rPr>
                <w:rFonts w:ascii="Arial" w:eastAsia="Times New Roman" w:hAnsi="Arial"/>
                <w:b/>
                <w:bCs/>
                <w:sz w:val="24"/>
                <w:lang w:bidi="fa-IR"/>
              </w:rPr>
            </w:pPr>
          </w:p>
        </w:tc>
        <w:tc>
          <w:tcPr>
            <w:tcW w:w="479" w:type="pct"/>
            <w:tcBorders>
              <w:top w:val="nil"/>
              <w:left w:val="nil"/>
              <w:bottom w:val="single" w:sz="4" w:space="0" w:color="auto"/>
              <w:right w:val="nil"/>
            </w:tcBorders>
            <w:shd w:val="clear" w:color="000000" w:fill="BDD7EE"/>
            <w:vAlign w:val="center"/>
            <w:hideMark/>
          </w:tcPr>
          <w:p w14:paraId="13CD0989" w14:textId="77777777" w:rsidR="00637493" w:rsidRPr="00637493" w:rsidRDefault="00637493" w:rsidP="00C00B4A">
            <w:pPr>
              <w:bidi/>
              <w:spacing w:after="0" w:line="240" w:lineRule="auto"/>
              <w:jc w:val="center"/>
              <w:rPr>
                <w:rFonts w:ascii="Arial" w:eastAsia="Times New Roman" w:hAnsi="Arial"/>
                <w:b/>
                <w:bCs/>
                <w:sz w:val="24"/>
                <w:rtl/>
                <w:lang w:bidi="fa-IR"/>
              </w:rPr>
            </w:pPr>
            <w:r w:rsidRPr="00637493">
              <w:rPr>
                <w:rFonts w:ascii="Arial" w:eastAsia="Times New Roman" w:hAnsi="Arial" w:hint="cs"/>
                <w:b/>
                <w:bCs/>
                <w:sz w:val="24"/>
                <w:rtl/>
                <w:lang w:bidi="fa-IR"/>
              </w:rPr>
              <w:t>کل</w:t>
            </w:r>
          </w:p>
        </w:tc>
        <w:tc>
          <w:tcPr>
            <w:tcW w:w="597" w:type="pct"/>
            <w:tcBorders>
              <w:top w:val="nil"/>
              <w:left w:val="nil"/>
              <w:bottom w:val="single" w:sz="4" w:space="0" w:color="auto"/>
              <w:right w:val="nil"/>
            </w:tcBorders>
            <w:shd w:val="clear" w:color="000000" w:fill="DDEBF7"/>
            <w:noWrap/>
            <w:vAlign w:val="center"/>
            <w:hideMark/>
          </w:tcPr>
          <w:p w14:paraId="3BF39620" w14:textId="77777777"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hint="cs"/>
                <w:sz w:val="24"/>
                <w:rtl/>
                <w:lang w:bidi="fa-IR"/>
              </w:rPr>
              <w:t>1,513,852</w:t>
            </w:r>
          </w:p>
        </w:tc>
        <w:tc>
          <w:tcPr>
            <w:tcW w:w="398" w:type="pct"/>
            <w:tcBorders>
              <w:top w:val="nil"/>
              <w:left w:val="nil"/>
              <w:bottom w:val="single" w:sz="4" w:space="0" w:color="auto"/>
              <w:right w:val="nil"/>
            </w:tcBorders>
            <w:shd w:val="clear" w:color="000000" w:fill="DDEBF7"/>
            <w:noWrap/>
            <w:vAlign w:val="center"/>
            <w:hideMark/>
          </w:tcPr>
          <w:p w14:paraId="0AD31CCD" w14:textId="6975E31E"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sz w:val="24"/>
                <w:lang w:bidi="fa-IR"/>
              </w:rPr>
              <w:t>51/8%</w:t>
            </w:r>
          </w:p>
        </w:tc>
        <w:tc>
          <w:tcPr>
            <w:tcW w:w="504" w:type="pct"/>
            <w:tcBorders>
              <w:top w:val="nil"/>
              <w:left w:val="nil"/>
              <w:bottom w:val="single" w:sz="4" w:space="0" w:color="auto"/>
              <w:right w:val="nil"/>
            </w:tcBorders>
            <w:shd w:val="clear" w:color="000000" w:fill="DDEBF7"/>
            <w:noWrap/>
            <w:vAlign w:val="center"/>
            <w:hideMark/>
          </w:tcPr>
          <w:p w14:paraId="60048969" w14:textId="38500474"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sz w:val="24"/>
                <w:lang w:bidi="fa-IR"/>
              </w:rPr>
              <w:t>55/1</w:t>
            </w:r>
          </w:p>
        </w:tc>
        <w:tc>
          <w:tcPr>
            <w:tcW w:w="504" w:type="pct"/>
            <w:tcBorders>
              <w:top w:val="nil"/>
              <w:left w:val="nil"/>
              <w:bottom w:val="single" w:sz="4" w:space="0" w:color="auto"/>
              <w:right w:val="nil"/>
            </w:tcBorders>
            <w:shd w:val="clear" w:color="000000" w:fill="DDEBF7"/>
            <w:noWrap/>
            <w:vAlign w:val="center"/>
            <w:hideMark/>
          </w:tcPr>
          <w:p w14:paraId="2918700A" w14:textId="33B7AFE6"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sz w:val="24"/>
                <w:lang w:bidi="fa-IR"/>
              </w:rPr>
              <w:t>63/0</w:t>
            </w:r>
          </w:p>
        </w:tc>
        <w:tc>
          <w:tcPr>
            <w:tcW w:w="504" w:type="pct"/>
            <w:tcBorders>
              <w:top w:val="nil"/>
              <w:left w:val="nil"/>
              <w:bottom w:val="single" w:sz="4" w:space="0" w:color="auto"/>
              <w:right w:val="nil"/>
            </w:tcBorders>
            <w:shd w:val="clear" w:color="000000" w:fill="DDEBF7"/>
            <w:noWrap/>
            <w:vAlign w:val="center"/>
            <w:hideMark/>
          </w:tcPr>
          <w:p w14:paraId="298F02E1" w14:textId="4556FB0F"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sz w:val="24"/>
                <w:lang w:bidi="fa-IR"/>
              </w:rPr>
              <w:t>22/5</w:t>
            </w:r>
          </w:p>
        </w:tc>
        <w:tc>
          <w:tcPr>
            <w:tcW w:w="658" w:type="pct"/>
            <w:tcBorders>
              <w:top w:val="nil"/>
              <w:left w:val="nil"/>
              <w:bottom w:val="single" w:sz="4" w:space="0" w:color="auto"/>
              <w:right w:val="nil"/>
            </w:tcBorders>
            <w:shd w:val="clear" w:color="000000" w:fill="DDEBF7"/>
            <w:noWrap/>
            <w:vAlign w:val="center"/>
            <w:hideMark/>
          </w:tcPr>
          <w:p w14:paraId="6E6E4402" w14:textId="77777777"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hint="cs"/>
                <w:sz w:val="24"/>
                <w:rtl/>
                <w:lang w:bidi="fa-IR"/>
              </w:rPr>
              <w:t>77,788,460</w:t>
            </w:r>
          </w:p>
        </w:tc>
        <w:tc>
          <w:tcPr>
            <w:tcW w:w="719" w:type="pct"/>
            <w:tcBorders>
              <w:top w:val="nil"/>
              <w:left w:val="nil"/>
              <w:bottom w:val="single" w:sz="4" w:space="0" w:color="auto"/>
              <w:right w:val="nil"/>
            </w:tcBorders>
            <w:shd w:val="clear" w:color="000000" w:fill="DDEBF7"/>
            <w:noWrap/>
            <w:vAlign w:val="center"/>
            <w:hideMark/>
          </w:tcPr>
          <w:p w14:paraId="1733EB81" w14:textId="77777777"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hint="cs"/>
                <w:sz w:val="24"/>
                <w:rtl/>
                <w:lang w:bidi="fa-IR"/>
              </w:rPr>
              <w:t>90,476,862</w:t>
            </w:r>
          </w:p>
        </w:tc>
      </w:tr>
      <w:tr w:rsidR="00637493" w:rsidRPr="00637493" w14:paraId="23011F3F" w14:textId="77777777" w:rsidTr="0033245E">
        <w:trPr>
          <w:trHeight w:val="420"/>
        </w:trPr>
        <w:tc>
          <w:tcPr>
            <w:tcW w:w="638" w:type="pct"/>
            <w:vMerge w:val="restart"/>
            <w:tcBorders>
              <w:top w:val="nil"/>
              <w:left w:val="nil"/>
              <w:bottom w:val="single" w:sz="4" w:space="0" w:color="000000"/>
              <w:right w:val="nil"/>
            </w:tcBorders>
            <w:shd w:val="clear" w:color="000000" w:fill="BDD7EE"/>
            <w:vAlign w:val="center"/>
            <w:hideMark/>
          </w:tcPr>
          <w:p w14:paraId="174390E3" w14:textId="77777777" w:rsidR="00637493" w:rsidRPr="00637493" w:rsidRDefault="00637493" w:rsidP="00C00B4A">
            <w:pPr>
              <w:bidi/>
              <w:spacing w:after="0" w:line="240" w:lineRule="auto"/>
              <w:jc w:val="center"/>
              <w:rPr>
                <w:rFonts w:ascii="Arial" w:eastAsia="Times New Roman" w:hAnsi="Arial"/>
                <w:b/>
                <w:bCs/>
                <w:sz w:val="24"/>
                <w:rtl/>
                <w:lang w:bidi="fa-IR"/>
              </w:rPr>
            </w:pPr>
            <w:r w:rsidRPr="00637493">
              <w:rPr>
                <w:rFonts w:ascii="Arial" w:eastAsia="Times New Roman" w:hAnsi="Arial" w:hint="cs"/>
                <w:b/>
                <w:bCs/>
                <w:sz w:val="24"/>
                <w:rtl/>
                <w:lang w:bidi="fa-IR"/>
              </w:rPr>
              <w:t>کل</w:t>
            </w:r>
          </w:p>
        </w:tc>
        <w:tc>
          <w:tcPr>
            <w:tcW w:w="479" w:type="pct"/>
            <w:tcBorders>
              <w:top w:val="nil"/>
              <w:left w:val="nil"/>
              <w:bottom w:val="single" w:sz="4" w:space="0" w:color="auto"/>
              <w:right w:val="nil"/>
            </w:tcBorders>
            <w:shd w:val="clear" w:color="000000" w:fill="BDD7EE"/>
            <w:vAlign w:val="center"/>
            <w:hideMark/>
          </w:tcPr>
          <w:p w14:paraId="161A0027" w14:textId="77777777" w:rsidR="00637493" w:rsidRPr="00637493" w:rsidRDefault="00637493" w:rsidP="00C00B4A">
            <w:pPr>
              <w:bidi/>
              <w:spacing w:after="0" w:line="240" w:lineRule="auto"/>
              <w:jc w:val="center"/>
              <w:rPr>
                <w:rFonts w:ascii="Arial" w:eastAsia="Times New Roman" w:hAnsi="Arial"/>
                <w:b/>
                <w:bCs/>
                <w:sz w:val="24"/>
                <w:rtl/>
                <w:lang w:bidi="fa-IR"/>
              </w:rPr>
            </w:pPr>
            <w:r w:rsidRPr="00637493">
              <w:rPr>
                <w:rFonts w:ascii="Arial" w:eastAsia="Times New Roman" w:hAnsi="Arial" w:hint="cs"/>
                <w:b/>
                <w:bCs/>
                <w:sz w:val="24"/>
                <w:rtl/>
                <w:lang w:bidi="fa-IR"/>
              </w:rPr>
              <w:t>مرد</w:t>
            </w:r>
          </w:p>
        </w:tc>
        <w:tc>
          <w:tcPr>
            <w:tcW w:w="597" w:type="pct"/>
            <w:tcBorders>
              <w:top w:val="nil"/>
              <w:left w:val="nil"/>
              <w:bottom w:val="single" w:sz="4" w:space="0" w:color="auto"/>
              <w:right w:val="nil"/>
            </w:tcBorders>
            <w:shd w:val="clear" w:color="auto" w:fill="auto"/>
            <w:noWrap/>
            <w:vAlign w:val="center"/>
            <w:hideMark/>
          </w:tcPr>
          <w:p w14:paraId="7E8487AB" w14:textId="77777777"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hint="cs"/>
                <w:sz w:val="24"/>
                <w:rtl/>
                <w:lang w:bidi="fa-IR"/>
              </w:rPr>
              <w:t>2,511,322</w:t>
            </w:r>
          </w:p>
        </w:tc>
        <w:tc>
          <w:tcPr>
            <w:tcW w:w="398" w:type="pct"/>
            <w:tcBorders>
              <w:top w:val="nil"/>
              <w:left w:val="nil"/>
              <w:bottom w:val="single" w:sz="4" w:space="0" w:color="auto"/>
              <w:right w:val="nil"/>
            </w:tcBorders>
            <w:shd w:val="clear" w:color="auto" w:fill="auto"/>
            <w:noWrap/>
            <w:vAlign w:val="center"/>
            <w:hideMark/>
          </w:tcPr>
          <w:p w14:paraId="3D55B178" w14:textId="1B73CA17"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sz w:val="24"/>
                <w:lang w:bidi="fa-IR"/>
              </w:rPr>
              <w:t>85/9%</w:t>
            </w:r>
          </w:p>
        </w:tc>
        <w:tc>
          <w:tcPr>
            <w:tcW w:w="504" w:type="pct"/>
            <w:tcBorders>
              <w:top w:val="nil"/>
              <w:left w:val="nil"/>
              <w:bottom w:val="single" w:sz="4" w:space="0" w:color="auto"/>
              <w:right w:val="nil"/>
            </w:tcBorders>
            <w:shd w:val="clear" w:color="auto" w:fill="auto"/>
            <w:noWrap/>
            <w:vAlign w:val="center"/>
            <w:hideMark/>
          </w:tcPr>
          <w:p w14:paraId="1B86164C" w14:textId="19201F30"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sz w:val="24"/>
                <w:lang w:bidi="fa-IR"/>
              </w:rPr>
              <w:t>56/6</w:t>
            </w:r>
          </w:p>
        </w:tc>
        <w:tc>
          <w:tcPr>
            <w:tcW w:w="504" w:type="pct"/>
            <w:tcBorders>
              <w:top w:val="nil"/>
              <w:left w:val="nil"/>
              <w:bottom w:val="single" w:sz="4" w:space="0" w:color="auto"/>
              <w:right w:val="nil"/>
            </w:tcBorders>
            <w:shd w:val="clear" w:color="auto" w:fill="auto"/>
            <w:noWrap/>
            <w:vAlign w:val="center"/>
            <w:hideMark/>
          </w:tcPr>
          <w:p w14:paraId="021222F3" w14:textId="779C4AD5"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sz w:val="24"/>
                <w:lang w:bidi="fa-IR"/>
              </w:rPr>
              <w:t>65/1</w:t>
            </w:r>
          </w:p>
        </w:tc>
        <w:tc>
          <w:tcPr>
            <w:tcW w:w="504" w:type="pct"/>
            <w:tcBorders>
              <w:top w:val="nil"/>
              <w:left w:val="nil"/>
              <w:bottom w:val="single" w:sz="4" w:space="0" w:color="auto"/>
              <w:right w:val="nil"/>
            </w:tcBorders>
            <w:shd w:val="clear" w:color="auto" w:fill="auto"/>
            <w:noWrap/>
            <w:vAlign w:val="center"/>
            <w:hideMark/>
          </w:tcPr>
          <w:p w14:paraId="0CD386BE" w14:textId="2586C618"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sz w:val="24"/>
                <w:lang w:bidi="fa-IR"/>
              </w:rPr>
              <w:t>25/3</w:t>
            </w:r>
          </w:p>
        </w:tc>
        <w:tc>
          <w:tcPr>
            <w:tcW w:w="658" w:type="pct"/>
            <w:tcBorders>
              <w:top w:val="nil"/>
              <w:left w:val="nil"/>
              <w:bottom w:val="single" w:sz="4" w:space="0" w:color="auto"/>
              <w:right w:val="nil"/>
            </w:tcBorders>
            <w:shd w:val="clear" w:color="auto" w:fill="auto"/>
            <w:noWrap/>
            <w:vAlign w:val="center"/>
            <w:hideMark/>
          </w:tcPr>
          <w:p w14:paraId="29E4DEED" w14:textId="77777777"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hint="cs"/>
                <w:sz w:val="24"/>
                <w:rtl/>
                <w:lang w:bidi="fa-IR"/>
              </w:rPr>
              <w:t>88,913,870</w:t>
            </w:r>
          </w:p>
        </w:tc>
        <w:tc>
          <w:tcPr>
            <w:tcW w:w="719" w:type="pct"/>
            <w:tcBorders>
              <w:top w:val="nil"/>
              <w:left w:val="nil"/>
              <w:bottom w:val="single" w:sz="4" w:space="0" w:color="auto"/>
              <w:right w:val="nil"/>
            </w:tcBorders>
            <w:shd w:val="clear" w:color="auto" w:fill="auto"/>
            <w:noWrap/>
            <w:vAlign w:val="center"/>
            <w:hideMark/>
          </w:tcPr>
          <w:p w14:paraId="4C48E189" w14:textId="77777777"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hint="cs"/>
                <w:sz w:val="24"/>
                <w:rtl/>
                <w:lang w:bidi="fa-IR"/>
              </w:rPr>
              <w:t>105,247,580</w:t>
            </w:r>
          </w:p>
        </w:tc>
      </w:tr>
      <w:tr w:rsidR="00637493" w:rsidRPr="00637493" w14:paraId="3F1D280F" w14:textId="77777777" w:rsidTr="0033245E">
        <w:trPr>
          <w:trHeight w:val="420"/>
        </w:trPr>
        <w:tc>
          <w:tcPr>
            <w:tcW w:w="638" w:type="pct"/>
            <w:vMerge/>
            <w:tcBorders>
              <w:top w:val="nil"/>
              <w:left w:val="nil"/>
              <w:bottom w:val="single" w:sz="4" w:space="0" w:color="000000"/>
              <w:right w:val="nil"/>
            </w:tcBorders>
            <w:vAlign w:val="center"/>
            <w:hideMark/>
          </w:tcPr>
          <w:p w14:paraId="7D188734" w14:textId="77777777" w:rsidR="00637493" w:rsidRPr="00637493" w:rsidRDefault="00637493" w:rsidP="00C00B4A">
            <w:pPr>
              <w:bidi/>
              <w:spacing w:after="0" w:line="240" w:lineRule="auto"/>
              <w:rPr>
                <w:rFonts w:ascii="Arial" w:eastAsia="Times New Roman" w:hAnsi="Arial"/>
                <w:b/>
                <w:bCs/>
                <w:sz w:val="24"/>
                <w:lang w:bidi="fa-IR"/>
              </w:rPr>
            </w:pPr>
          </w:p>
        </w:tc>
        <w:tc>
          <w:tcPr>
            <w:tcW w:w="479" w:type="pct"/>
            <w:tcBorders>
              <w:top w:val="nil"/>
              <w:left w:val="nil"/>
              <w:bottom w:val="single" w:sz="4" w:space="0" w:color="auto"/>
              <w:right w:val="nil"/>
            </w:tcBorders>
            <w:shd w:val="clear" w:color="000000" w:fill="BDD7EE"/>
            <w:vAlign w:val="center"/>
            <w:hideMark/>
          </w:tcPr>
          <w:p w14:paraId="3107D57F" w14:textId="77777777" w:rsidR="00637493" w:rsidRPr="00637493" w:rsidRDefault="00637493" w:rsidP="00C00B4A">
            <w:pPr>
              <w:bidi/>
              <w:spacing w:after="0" w:line="240" w:lineRule="auto"/>
              <w:jc w:val="center"/>
              <w:rPr>
                <w:rFonts w:ascii="Arial" w:eastAsia="Times New Roman" w:hAnsi="Arial"/>
                <w:b/>
                <w:bCs/>
                <w:sz w:val="24"/>
                <w:rtl/>
                <w:lang w:bidi="fa-IR"/>
              </w:rPr>
            </w:pPr>
            <w:r w:rsidRPr="00637493">
              <w:rPr>
                <w:rFonts w:ascii="Arial" w:eastAsia="Times New Roman" w:hAnsi="Arial" w:hint="cs"/>
                <w:b/>
                <w:bCs/>
                <w:sz w:val="24"/>
                <w:rtl/>
                <w:lang w:bidi="fa-IR"/>
              </w:rPr>
              <w:t>زن</w:t>
            </w:r>
          </w:p>
        </w:tc>
        <w:tc>
          <w:tcPr>
            <w:tcW w:w="597" w:type="pct"/>
            <w:tcBorders>
              <w:top w:val="nil"/>
              <w:left w:val="nil"/>
              <w:bottom w:val="single" w:sz="4" w:space="0" w:color="auto"/>
              <w:right w:val="nil"/>
            </w:tcBorders>
            <w:shd w:val="clear" w:color="auto" w:fill="auto"/>
            <w:noWrap/>
            <w:vAlign w:val="center"/>
            <w:hideMark/>
          </w:tcPr>
          <w:p w14:paraId="14962981" w14:textId="77777777"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hint="cs"/>
                <w:sz w:val="24"/>
                <w:rtl/>
                <w:lang w:bidi="fa-IR"/>
              </w:rPr>
              <w:t>412,426</w:t>
            </w:r>
          </w:p>
        </w:tc>
        <w:tc>
          <w:tcPr>
            <w:tcW w:w="398" w:type="pct"/>
            <w:tcBorders>
              <w:top w:val="nil"/>
              <w:left w:val="nil"/>
              <w:bottom w:val="single" w:sz="4" w:space="0" w:color="auto"/>
              <w:right w:val="nil"/>
            </w:tcBorders>
            <w:shd w:val="clear" w:color="auto" w:fill="auto"/>
            <w:noWrap/>
            <w:vAlign w:val="center"/>
            <w:hideMark/>
          </w:tcPr>
          <w:p w14:paraId="5FC2EE76" w14:textId="1021557B"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sz w:val="24"/>
                <w:lang w:bidi="fa-IR"/>
              </w:rPr>
              <w:t>14/1%</w:t>
            </w:r>
          </w:p>
        </w:tc>
        <w:tc>
          <w:tcPr>
            <w:tcW w:w="504" w:type="pct"/>
            <w:tcBorders>
              <w:top w:val="nil"/>
              <w:left w:val="nil"/>
              <w:bottom w:val="single" w:sz="4" w:space="0" w:color="auto"/>
              <w:right w:val="nil"/>
            </w:tcBorders>
            <w:shd w:val="clear" w:color="auto" w:fill="auto"/>
            <w:noWrap/>
            <w:vAlign w:val="center"/>
            <w:hideMark/>
          </w:tcPr>
          <w:p w14:paraId="54431256" w14:textId="462CE420"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sz w:val="24"/>
                <w:lang w:bidi="fa-IR"/>
              </w:rPr>
              <w:t>54/5</w:t>
            </w:r>
          </w:p>
        </w:tc>
        <w:tc>
          <w:tcPr>
            <w:tcW w:w="504" w:type="pct"/>
            <w:tcBorders>
              <w:top w:val="nil"/>
              <w:left w:val="nil"/>
              <w:bottom w:val="single" w:sz="4" w:space="0" w:color="auto"/>
              <w:right w:val="nil"/>
            </w:tcBorders>
            <w:shd w:val="clear" w:color="auto" w:fill="auto"/>
            <w:noWrap/>
            <w:vAlign w:val="center"/>
            <w:hideMark/>
          </w:tcPr>
          <w:p w14:paraId="2C23558B" w14:textId="69703233"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sz w:val="24"/>
                <w:lang w:bidi="fa-IR"/>
              </w:rPr>
              <w:t>60/4</w:t>
            </w:r>
          </w:p>
        </w:tc>
        <w:tc>
          <w:tcPr>
            <w:tcW w:w="504" w:type="pct"/>
            <w:tcBorders>
              <w:top w:val="nil"/>
              <w:left w:val="nil"/>
              <w:bottom w:val="single" w:sz="4" w:space="0" w:color="auto"/>
              <w:right w:val="nil"/>
            </w:tcBorders>
            <w:shd w:val="clear" w:color="auto" w:fill="auto"/>
            <w:noWrap/>
            <w:vAlign w:val="center"/>
            <w:hideMark/>
          </w:tcPr>
          <w:p w14:paraId="62958957" w14:textId="6D9D1221"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sz w:val="24"/>
                <w:lang w:bidi="fa-IR"/>
              </w:rPr>
              <w:t>17/1</w:t>
            </w:r>
          </w:p>
        </w:tc>
        <w:tc>
          <w:tcPr>
            <w:tcW w:w="658" w:type="pct"/>
            <w:tcBorders>
              <w:top w:val="nil"/>
              <w:left w:val="nil"/>
              <w:bottom w:val="single" w:sz="4" w:space="0" w:color="auto"/>
              <w:right w:val="nil"/>
            </w:tcBorders>
            <w:shd w:val="clear" w:color="auto" w:fill="auto"/>
            <w:noWrap/>
            <w:vAlign w:val="center"/>
            <w:hideMark/>
          </w:tcPr>
          <w:p w14:paraId="1DC2B243" w14:textId="77777777"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hint="cs"/>
                <w:sz w:val="24"/>
                <w:rtl/>
                <w:lang w:bidi="fa-IR"/>
              </w:rPr>
              <w:t>58,658,969</w:t>
            </w:r>
          </w:p>
        </w:tc>
        <w:tc>
          <w:tcPr>
            <w:tcW w:w="719" w:type="pct"/>
            <w:tcBorders>
              <w:top w:val="nil"/>
              <w:left w:val="nil"/>
              <w:bottom w:val="single" w:sz="4" w:space="0" w:color="auto"/>
              <w:right w:val="nil"/>
            </w:tcBorders>
            <w:shd w:val="clear" w:color="auto" w:fill="auto"/>
            <w:noWrap/>
            <w:vAlign w:val="center"/>
            <w:hideMark/>
          </w:tcPr>
          <w:p w14:paraId="513D7E25" w14:textId="77777777"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hint="cs"/>
                <w:sz w:val="24"/>
                <w:rtl/>
                <w:lang w:bidi="fa-IR"/>
              </w:rPr>
              <w:t>64,643,836</w:t>
            </w:r>
          </w:p>
        </w:tc>
      </w:tr>
      <w:tr w:rsidR="00637493" w:rsidRPr="00637493" w14:paraId="04CF701C" w14:textId="77777777" w:rsidTr="0033245E">
        <w:trPr>
          <w:trHeight w:val="420"/>
        </w:trPr>
        <w:tc>
          <w:tcPr>
            <w:tcW w:w="638" w:type="pct"/>
            <w:vMerge/>
            <w:tcBorders>
              <w:top w:val="nil"/>
              <w:left w:val="nil"/>
              <w:bottom w:val="single" w:sz="4" w:space="0" w:color="000000"/>
              <w:right w:val="nil"/>
            </w:tcBorders>
            <w:vAlign w:val="center"/>
            <w:hideMark/>
          </w:tcPr>
          <w:p w14:paraId="5C96A063" w14:textId="77777777" w:rsidR="00637493" w:rsidRPr="00637493" w:rsidRDefault="00637493" w:rsidP="00C00B4A">
            <w:pPr>
              <w:bidi/>
              <w:spacing w:after="0" w:line="240" w:lineRule="auto"/>
              <w:rPr>
                <w:rFonts w:ascii="Arial" w:eastAsia="Times New Roman" w:hAnsi="Arial"/>
                <w:b/>
                <w:bCs/>
                <w:sz w:val="24"/>
                <w:lang w:bidi="fa-IR"/>
              </w:rPr>
            </w:pPr>
          </w:p>
        </w:tc>
        <w:tc>
          <w:tcPr>
            <w:tcW w:w="479" w:type="pct"/>
            <w:tcBorders>
              <w:top w:val="nil"/>
              <w:left w:val="nil"/>
              <w:bottom w:val="single" w:sz="4" w:space="0" w:color="auto"/>
              <w:right w:val="nil"/>
            </w:tcBorders>
            <w:shd w:val="clear" w:color="000000" w:fill="BDD7EE"/>
            <w:vAlign w:val="center"/>
            <w:hideMark/>
          </w:tcPr>
          <w:p w14:paraId="1993E71C" w14:textId="77777777" w:rsidR="00637493" w:rsidRPr="00637493" w:rsidRDefault="00637493" w:rsidP="00C00B4A">
            <w:pPr>
              <w:bidi/>
              <w:spacing w:after="0" w:line="240" w:lineRule="auto"/>
              <w:jc w:val="center"/>
              <w:rPr>
                <w:rFonts w:ascii="Arial" w:eastAsia="Times New Roman" w:hAnsi="Arial"/>
                <w:b/>
                <w:bCs/>
                <w:sz w:val="24"/>
                <w:rtl/>
                <w:lang w:bidi="fa-IR"/>
              </w:rPr>
            </w:pPr>
            <w:r w:rsidRPr="00637493">
              <w:rPr>
                <w:rFonts w:ascii="Arial" w:eastAsia="Times New Roman" w:hAnsi="Arial" w:hint="cs"/>
                <w:b/>
                <w:bCs/>
                <w:sz w:val="24"/>
                <w:rtl/>
                <w:lang w:bidi="fa-IR"/>
              </w:rPr>
              <w:t>کل</w:t>
            </w:r>
          </w:p>
        </w:tc>
        <w:tc>
          <w:tcPr>
            <w:tcW w:w="597" w:type="pct"/>
            <w:tcBorders>
              <w:top w:val="nil"/>
              <w:left w:val="nil"/>
              <w:bottom w:val="single" w:sz="4" w:space="0" w:color="auto"/>
              <w:right w:val="nil"/>
            </w:tcBorders>
            <w:shd w:val="clear" w:color="000000" w:fill="DDEBF7"/>
            <w:noWrap/>
            <w:vAlign w:val="center"/>
            <w:hideMark/>
          </w:tcPr>
          <w:p w14:paraId="5A15DB49" w14:textId="77777777"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hint="cs"/>
                <w:sz w:val="24"/>
                <w:rtl/>
                <w:lang w:bidi="fa-IR"/>
              </w:rPr>
              <w:t>2,923,748</w:t>
            </w:r>
          </w:p>
        </w:tc>
        <w:tc>
          <w:tcPr>
            <w:tcW w:w="398" w:type="pct"/>
            <w:tcBorders>
              <w:top w:val="nil"/>
              <w:left w:val="nil"/>
              <w:bottom w:val="single" w:sz="4" w:space="0" w:color="auto"/>
              <w:right w:val="nil"/>
            </w:tcBorders>
            <w:shd w:val="clear" w:color="000000" w:fill="DDEBF7"/>
            <w:noWrap/>
            <w:vAlign w:val="center"/>
            <w:hideMark/>
          </w:tcPr>
          <w:p w14:paraId="138A6F9E" w14:textId="0DAF664F"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sz w:val="24"/>
                <w:lang w:bidi="fa-IR"/>
              </w:rPr>
              <w:t>100%</w:t>
            </w:r>
          </w:p>
        </w:tc>
        <w:tc>
          <w:tcPr>
            <w:tcW w:w="504" w:type="pct"/>
            <w:tcBorders>
              <w:top w:val="nil"/>
              <w:left w:val="nil"/>
              <w:bottom w:val="single" w:sz="4" w:space="0" w:color="auto"/>
              <w:right w:val="nil"/>
            </w:tcBorders>
            <w:shd w:val="clear" w:color="000000" w:fill="DDEBF7"/>
            <w:noWrap/>
            <w:vAlign w:val="center"/>
            <w:hideMark/>
          </w:tcPr>
          <w:p w14:paraId="40E8A9AF" w14:textId="6FB25A2E"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sz w:val="24"/>
                <w:lang w:bidi="fa-IR"/>
              </w:rPr>
              <w:t>56/3</w:t>
            </w:r>
          </w:p>
        </w:tc>
        <w:tc>
          <w:tcPr>
            <w:tcW w:w="504" w:type="pct"/>
            <w:tcBorders>
              <w:top w:val="nil"/>
              <w:left w:val="nil"/>
              <w:bottom w:val="single" w:sz="4" w:space="0" w:color="auto"/>
              <w:right w:val="nil"/>
            </w:tcBorders>
            <w:shd w:val="clear" w:color="000000" w:fill="DDEBF7"/>
            <w:noWrap/>
            <w:vAlign w:val="center"/>
            <w:hideMark/>
          </w:tcPr>
          <w:p w14:paraId="38C27BA3" w14:textId="67D3E22C"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sz w:val="24"/>
                <w:lang w:bidi="fa-IR"/>
              </w:rPr>
              <w:t>64/4</w:t>
            </w:r>
          </w:p>
        </w:tc>
        <w:tc>
          <w:tcPr>
            <w:tcW w:w="504" w:type="pct"/>
            <w:tcBorders>
              <w:top w:val="nil"/>
              <w:left w:val="nil"/>
              <w:bottom w:val="single" w:sz="4" w:space="0" w:color="auto"/>
              <w:right w:val="nil"/>
            </w:tcBorders>
            <w:shd w:val="clear" w:color="000000" w:fill="DDEBF7"/>
            <w:noWrap/>
            <w:vAlign w:val="center"/>
            <w:hideMark/>
          </w:tcPr>
          <w:p w14:paraId="180DE69F" w14:textId="69E1D9A7"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sz w:val="24"/>
                <w:lang w:bidi="fa-IR"/>
              </w:rPr>
              <w:t>24/1</w:t>
            </w:r>
          </w:p>
        </w:tc>
        <w:tc>
          <w:tcPr>
            <w:tcW w:w="658" w:type="pct"/>
            <w:tcBorders>
              <w:top w:val="nil"/>
              <w:left w:val="nil"/>
              <w:bottom w:val="single" w:sz="4" w:space="0" w:color="auto"/>
              <w:right w:val="nil"/>
            </w:tcBorders>
            <w:shd w:val="clear" w:color="000000" w:fill="DDEBF7"/>
            <w:noWrap/>
            <w:vAlign w:val="center"/>
            <w:hideMark/>
          </w:tcPr>
          <w:p w14:paraId="68552366" w14:textId="77777777"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hint="cs"/>
                <w:sz w:val="24"/>
                <w:rtl/>
                <w:lang w:bidi="fa-IR"/>
              </w:rPr>
              <w:t>84,646,092</w:t>
            </w:r>
          </w:p>
        </w:tc>
        <w:tc>
          <w:tcPr>
            <w:tcW w:w="719" w:type="pct"/>
            <w:tcBorders>
              <w:top w:val="nil"/>
              <w:left w:val="nil"/>
              <w:bottom w:val="single" w:sz="4" w:space="0" w:color="auto"/>
              <w:right w:val="nil"/>
            </w:tcBorders>
            <w:shd w:val="clear" w:color="000000" w:fill="DDEBF7"/>
            <w:noWrap/>
            <w:vAlign w:val="center"/>
            <w:hideMark/>
          </w:tcPr>
          <w:p w14:paraId="253BDE64" w14:textId="77777777" w:rsidR="00637493" w:rsidRPr="00637493" w:rsidRDefault="00637493" w:rsidP="00C00B4A">
            <w:pPr>
              <w:bidi/>
              <w:spacing w:after="0" w:line="240" w:lineRule="auto"/>
              <w:jc w:val="center"/>
              <w:rPr>
                <w:rFonts w:ascii="Arial" w:eastAsia="Times New Roman" w:hAnsi="Arial"/>
                <w:sz w:val="24"/>
                <w:rtl/>
                <w:lang w:bidi="fa-IR"/>
              </w:rPr>
            </w:pPr>
            <w:r w:rsidRPr="00637493">
              <w:rPr>
                <w:rFonts w:ascii="Arial" w:eastAsia="Times New Roman" w:hAnsi="Arial" w:hint="cs"/>
                <w:sz w:val="24"/>
                <w:rtl/>
                <w:lang w:bidi="fa-IR"/>
              </w:rPr>
              <w:t>99,519,986</w:t>
            </w:r>
          </w:p>
        </w:tc>
      </w:tr>
    </w:tbl>
    <w:p w14:paraId="240112CC" w14:textId="3F4735FE" w:rsidR="003819BF" w:rsidRDefault="00172345" w:rsidP="00C00B4A">
      <w:pPr>
        <w:bidi/>
        <w:spacing w:before="240" w:after="0" w:line="276" w:lineRule="auto"/>
        <w:ind w:left="-23"/>
        <w:jc w:val="lowKashida"/>
        <w:rPr>
          <w:rFonts w:eastAsia="Calibri"/>
          <w:sz w:val="24"/>
          <w:rtl/>
        </w:rPr>
      </w:pPr>
      <w:r>
        <w:rPr>
          <w:rFonts w:eastAsia="Calibri" w:hint="cs"/>
          <w:sz w:val="24"/>
          <w:rtl/>
        </w:rPr>
        <w:t>بازنشستگان فعال</w:t>
      </w:r>
      <w:r w:rsidR="0009091B">
        <w:rPr>
          <w:rFonts w:eastAsia="Calibri" w:hint="cs"/>
          <w:sz w:val="24"/>
          <w:rtl/>
        </w:rPr>
        <w:t xml:space="preserve"> پیش از موعد شامل بازنشستگان مشاغل سخت و زیان آور، استفاده از سوابق ارفاقی طبق استفساریه، قانون تعیین تکلیف تامین اجتماعی، </w:t>
      </w:r>
      <w:r w:rsidR="0009091B" w:rsidRPr="0009091B">
        <w:rPr>
          <w:rFonts w:eastAsia="Calibri"/>
          <w:sz w:val="24"/>
          <w:rtl/>
        </w:rPr>
        <w:t>بندها</w:t>
      </w:r>
      <w:r w:rsidR="0009091B" w:rsidRPr="0009091B">
        <w:rPr>
          <w:rFonts w:eastAsia="Calibri" w:hint="cs"/>
          <w:sz w:val="24"/>
          <w:rtl/>
        </w:rPr>
        <w:t>ی</w:t>
      </w:r>
      <w:r w:rsidR="0009091B" w:rsidRPr="0009091B">
        <w:rPr>
          <w:rFonts w:eastAsia="Calibri"/>
          <w:sz w:val="24"/>
          <w:rtl/>
        </w:rPr>
        <w:t xml:space="preserve"> مرتبط قوان</w:t>
      </w:r>
      <w:r w:rsidR="0009091B" w:rsidRPr="0009091B">
        <w:rPr>
          <w:rFonts w:eastAsia="Calibri" w:hint="cs"/>
          <w:sz w:val="24"/>
          <w:rtl/>
        </w:rPr>
        <w:t>ی</w:t>
      </w:r>
      <w:r w:rsidR="0009091B" w:rsidRPr="0009091B">
        <w:rPr>
          <w:rFonts w:eastAsia="Calibri" w:hint="eastAsia"/>
          <w:sz w:val="24"/>
          <w:rtl/>
        </w:rPr>
        <w:t>ن</w:t>
      </w:r>
      <w:r w:rsidR="0009091B" w:rsidRPr="0009091B">
        <w:rPr>
          <w:rFonts w:eastAsia="Calibri"/>
          <w:sz w:val="24"/>
          <w:rtl/>
        </w:rPr>
        <w:t xml:space="preserve"> بودجه سنوات</w:t>
      </w:r>
      <w:r w:rsidR="0009091B" w:rsidRPr="0009091B">
        <w:rPr>
          <w:rFonts w:eastAsia="Calibri" w:hint="cs"/>
          <w:sz w:val="24"/>
          <w:rtl/>
        </w:rPr>
        <w:t>ی</w:t>
      </w:r>
      <w:r w:rsidR="0009091B">
        <w:rPr>
          <w:rFonts w:eastAsia="Calibri" w:hint="cs"/>
          <w:sz w:val="24"/>
          <w:rtl/>
        </w:rPr>
        <w:t xml:space="preserve"> سالهای 1386 تا 1391، قانون</w:t>
      </w:r>
      <w:r w:rsidR="0009091B" w:rsidRPr="0009091B">
        <w:rPr>
          <w:rFonts w:eastAsia="Calibri" w:hint="cs"/>
          <w:sz w:val="24"/>
          <w:rtl/>
        </w:rPr>
        <w:t xml:space="preserve"> </w:t>
      </w:r>
      <w:r w:rsidR="0009091B">
        <w:rPr>
          <w:rFonts w:eastAsia="Calibri" w:hint="cs"/>
          <w:sz w:val="24"/>
          <w:rtl/>
        </w:rPr>
        <w:t xml:space="preserve">نوسازی صنایع، قانون بازنشستگی پیش از موعد کارکنان دولت و... می باشد. </w:t>
      </w:r>
    </w:p>
    <w:p w14:paraId="3661A09E" w14:textId="6523A86C" w:rsidR="00CB39A5" w:rsidRDefault="00637493" w:rsidP="00C00B4A">
      <w:pPr>
        <w:bidi/>
        <w:spacing w:after="0" w:line="276" w:lineRule="auto"/>
        <w:ind w:left="-23"/>
        <w:jc w:val="lowKashida"/>
        <w:rPr>
          <w:rFonts w:eastAsia="Calibri"/>
          <w:sz w:val="24"/>
          <w:rtl/>
        </w:rPr>
      </w:pPr>
      <w:r w:rsidRPr="00637493">
        <w:rPr>
          <w:rFonts w:eastAsia="Calibri"/>
          <w:noProof/>
          <w:sz w:val="24"/>
        </w:rPr>
        <w:drawing>
          <wp:inline distT="0" distB="0" distL="0" distR="0" wp14:anchorId="33652B81" wp14:editId="0C5463CB">
            <wp:extent cx="6030595" cy="2766950"/>
            <wp:effectExtent l="0" t="0" r="8255" b="0"/>
            <wp:docPr id="4" name="Chart 4">
              <a:extLst xmlns:a="http://schemas.openxmlformats.org/drawingml/2006/main">
                <a:ext uri="{FF2B5EF4-FFF2-40B4-BE49-F238E27FC236}">
                  <a16:creationId xmlns:a16="http://schemas.microsoft.com/office/drawing/2014/main" id="{30DF033F-B9F7-40B0-BCC0-B0537C6C18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613CAE3" w14:textId="224C4011" w:rsidR="00C7443C" w:rsidRDefault="00C7443C" w:rsidP="00C00B4A">
      <w:pPr>
        <w:pStyle w:val="Heading4"/>
        <w:spacing w:after="240"/>
        <w:rPr>
          <w:rtl/>
        </w:rPr>
      </w:pPr>
      <w:bookmarkStart w:id="60" w:name="_Toc184220865"/>
      <w:r w:rsidRPr="0029586F">
        <w:rPr>
          <w:rFonts w:hint="cs"/>
          <w:rtl/>
        </w:rPr>
        <w:t xml:space="preserve">نمودار </w:t>
      </w:r>
      <w:r w:rsidRPr="009A4D2A">
        <w:rPr>
          <w:rFonts w:hint="cs"/>
          <w:rtl/>
        </w:rPr>
        <w:t>3</w:t>
      </w:r>
      <w:r w:rsidRPr="0029586F">
        <w:rPr>
          <w:rFonts w:hint="cs"/>
          <w:rtl/>
        </w:rPr>
        <w:t xml:space="preserve">: </w:t>
      </w:r>
      <w:r>
        <w:rPr>
          <w:rFonts w:hint="cs"/>
          <w:rtl/>
        </w:rPr>
        <w:t>نسبت</w:t>
      </w:r>
      <w:r w:rsidRPr="0029586F">
        <w:rPr>
          <w:rFonts w:hint="cs"/>
          <w:rtl/>
        </w:rPr>
        <w:t xml:space="preserve"> </w:t>
      </w:r>
      <w:r>
        <w:rPr>
          <w:rFonts w:hint="cs"/>
          <w:rtl/>
        </w:rPr>
        <w:t>انواع بازنشستگی در میان</w:t>
      </w:r>
      <w:r w:rsidRPr="0029586F">
        <w:rPr>
          <w:rFonts w:hint="cs"/>
          <w:rtl/>
        </w:rPr>
        <w:t xml:space="preserve"> </w:t>
      </w:r>
      <w:r>
        <w:rPr>
          <w:rFonts w:hint="cs"/>
          <w:rtl/>
        </w:rPr>
        <w:t>بازنشستگان</w:t>
      </w:r>
      <w:bookmarkEnd w:id="60"/>
      <w:r>
        <w:rPr>
          <w:rFonts w:hint="cs"/>
          <w:rtl/>
        </w:rPr>
        <w:t xml:space="preserve"> </w:t>
      </w:r>
    </w:p>
    <w:p w14:paraId="66852352" w14:textId="5429F73A" w:rsidR="00913E3D" w:rsidRPr="00C36C60" w:rsidRDefault="00637493" w:rsidP="00C00B4A">
      <w:pPr>
        <w:bidi/>
        <w:spacing w:after="0" w:line="276" w:lineRule="auto"/>
        <w:ind w:left="-1"/>
        <w:jc w:val="center"/>
        <w:rPr>
          <w:rFonts w:eastAsia="Calibri"/>
          <w:sz w:val="24"/>
          <w:rtl/>
          <w:lang w:bidi="fa-IR"/>
        </w:rPr>
      </w:pPr>
      <w:r w:rsidRPr="00637493">
        <w:rPr>
          <w:rFonts w:eastAsia="Calibri"/>
          <w:noProof/>
          <w:sz w:val="24"/>
          <w:lang w:bidi="fa-IR"/>
        </w:rPr>
        <w:lastRenderedPageBreak/>
        <w:drawing>
          <wp:inline distT="0" distB="0" distL="0" distR="0" wp14:anchorId="68FE4E99" wp14:editId="015E279D">
            <wp:extent cx="6030595" cy="3431969"/>
            <wp:effectExtent l="0" t="0" r="8255" b="0"/>
            <wp:docPr id="5" name="Chart 5">
              <a:extLst xmlns:a="http://schemas.openxmlformats.org/drawingml/2006/main">
                <a:ext uri="{FF2B5EF4-FFF2-40B4-BE49-F238E27FC236}">
                  <a16:creationId xmlns:a16="http://schemas.microsoft.com/office/drawing/2014/main" id="{A18B0783-1113-4C5B-9E56-5580C7BD88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B749C04" w14:textId="71EC5606" w:rsidR="00AB1230" w:rsidRDefault="009B440F" w:rsidP="00C00B4A">
      <w:pPr>
        <w:pStyle w:val="Heading4"/>
        <w:rPr>
          <w:noProof/>
          <w:rtl/>
        </w:rPr>
      </w:pPr>
      <w:bookmarkStart w:id="61" w:name="_Toc184220866"/>
      <w:r w:rsidRPr="0029586F">
        <w:rPr>
          <w:rFonts w:hint="cs"/>
          <w:rtl/>
        </w:rPr>
        <w:t xml:space="preserve">نمودار </w:t>
      </w:r>
      <w:r w:rsidR="00065781" w:rsidRPr="009A4D2A">
        <w:rPr>
          <w:rFonts w:hint="cs"/>
          <w:rtl/>
        </w:rPr>
        <w:t>4</w:t>
      </w:r>
      <w:r w:rsidRPr="0029586F">
        <w:rPr>
          <w:rFonts w:hint="cs"/>
          <w:rtl/>
        </w:rPr>
        <w:t xml:space="preserve">: </w:t>
      </w:r>
      <w:r w:rsidR="00E022D9">
        <w:rPr>
          <w:rFonts w:hint="cs"/>
          <w:rtl/>
        </w:rPr>
        <w:t>تعداد</w:t>
      </w:r>
      <w:r w:rsidR="00C7443C">
        <w:rPr>
          <w:rFonts w:hint="cs"/>
          <w:rtl/>
        </w:rPr>
        <w:t xml:space="preserve"> </w:t>
      </w:r>
      <w:r w:rsidRPr="0029586F">
        <w:rPr>
          <w:rFonts w:hint="cs"/>
          <w:rtl/>
        </w:rPr>
        <w:t xml:space="preserve">انواع </w:t>
      </w:r>
      <w:r>
        <w:rPr>
          <w:rFonts w:hint="cs"/>
          <w:rtl/>
        </w:rPr>
        <w:t xml:space="preserve">بازنشستگان </w:t>
      </w:r>
      <w:r w:rsidR="00E022D9">
        <w:rPr>
          <w:rFonts w:hint="cs"/>
          <w:rtl/>
        </w:rPr>
        <w:t>به تفکیک جنسیت</w:t>
      </w:r>
      <w:bookmarkEnd w:id="61"/>
    </w:p>
    <w:p w14:paraId="12AD1300" w14:textId="14BEB35B" w:rsidR="00F65432" w:rsidRDefault="00F65432" w:rsidP="00C00B4A">
      <w:pPr>
        <w:bidi/>
        <w:rPr>
          <w:rtl/>
          <w:lang w:bidi="fa-IR"/>
        </w:rPr>
      </w:pPr>
      <w:r>
        <w:rPr>
          <w:rtl/>
          <w:lang w:bidi="fa-IR"/>
        </w:rPr>
        <w:br w:type="page"/>
      </w:r>
    </w:p>
    <w:tbl>
      <w:tblPr>
        <w:bidiVisual/>
        <w:tblW w:w="5000" w:type="pct"/>
        <w:tblLook w:val="04A0" w:firstRow="1" w:lastRow="0" w:firstColumn="1" w:lastColumn="0" w:noHBand="0" w:noVBand="1"/>
      </w:tblPr>
      <w:tblGrid>
        <w:gridCol w:w="1454"/>
        <w:gridCol w:w="885"/>
        <w:gridCol w:w="940"/>
        <w:gridCol w:w="844"/>
        <w:gridCol w:w="862"/>
        <w:gridCol w:w="862"/>
        <w:gridCol w:w="732"/>
        <w:gridCol w:w="1214"/>
        <w:gridCol w:w="1370"/>
      </w:tblGrid>
      <w:tr w:rsidR="00637493" w:rsidRPr="00637493" w14:paraId="258DE5F8" w14:textId="77777777" w:rsidTr="00827B39">
        <w:trPr>
          <w:trHeight w:val="420"/>
        </w:trPr>
        <w:tc>
          <w:tcPr>
            <w:tcW w:w="5000" w:type="pct"/>
            <w:gridSpan w:val="9"/>
            <w:tcBorders>
              <w:top w:val="nil"/>
              <w:left w:val="nil"/>
              <w:bottom w:val="single" w:sz="4" w:space="0" w:color="auto"/>
              <w:right w:val="nil"/>
            </w:tcBorders>
            <w:shd w:val="clear" w:color="auto" w:fill="auto"/>
            <w:noWrap/>
            <w:vAlign w:val="center"/>
            <w:hideMark/>
          </w:tcPr>
          <w:p w14:paraId="0381CC79" w14:textId="20673D7C" w:rsidR="00637493" w:rsidRPr="00637493" w:rsidRDefault="00AC242E" w:rsidP="00AC242E">
            <w:pPr>
              <w:pStyle w:val="Heading3"/>
            </w:pPr>
            <w:bookmarkStart w:id="62" w:name="_Toc186367976"/>
            <w:r w:rsidRPr="00AC242E">
              <w:rPr>
                <w:rFonts w:hint="cs"/>
                <w:rtl/>
                <w:lang w:bidi="ar-SA"/>
              </w:rPr>
              <w:lastRenderedPageBreak/>
              <w:t>جدول 3: توزیع فراوانی و</w:t>
            </w:r>
            <w:r w:rsidR="00827B39">
              <w:rPr>
                <w:rFonts w:hint="cs"/>
                <w:rtl/>
                <w:lang w:bidi="ar-SA"/>
              </w:rPr>
              <w:t xml:space="preserve"> </w:t>
            </w:r>
            <w:r w:rsidRPr="00AC242E">
              <w:rPr>
                <w:rFonts w:hint="cs"/>
                <w:rtl/>
                <w:lang w:bidi="ar-SA"/>
              </w:rPr>
              <w:t>میانگین متغیرهای بیمه</w:t>
            </w:r>
            <w:r w:rsidR="00D313F3">
              <w:rPr>
                <w:rFonts w:hint="cs"/>
                <w:rtl/>
                <w:lang w:bidi="ar-SA"/>
              </w:rPr>
              <w:t>‌</w:t>
            </w:r>
            <w:r w:rsidRPr="00AC242E">
              <w:rPr>
                <w:rFonts w:hint="cs"/>
                <w:rtl/>
                <w:lang w:bidi="ar-SA"/>
              </w:rPr>
              <w:t>ای ازکارافتادگان به تفکیک نوع ازکارافتادگی</w:t>
            </w:r>
            <w:bookmarkEnd w:id="62"/>
          </w:p>
        </w:tc>
      </w:tr>
      <w:tr w:rsidR="00AC242E" w:rsidRPr="00637493" w14:paraId="199AF4DA" w14:textId="77777777" w:rsidTr="00827B39">
        <w:trPr>
          <w:trHeight w:val="1260"/>
        </w:trPr>
        <w:tc>
          <w:tcPr>
            <w:tcW w:w="794" w:type="pct"/>
            <w:tcBorders>
              <w:top w:val="single" w:sz="4" w:space="0" w:color="auto"/>
              <w:left w:val="nil"/>
              <w:bottom w:val="single" w:sz="4" w:space="0" w:color="auto"/>
              <w:right w:val="nil"/>
            </w:tcBorders>
            <w:shd w:val="clear" w:color="000000" w:fill="BDD7EE"/>
            <w:vAlign w:val="center"/>
            <w:hideMark/>
          </w:tcPr>
          <w:p w14:paraId="4FBC34C8" w14:textId="192A1E19" w:rsidR="00AC242E" w:rsidRPr="00637493" w:rsidRDefault="00AC242E" w:rsidP="00AC242E">
            <w:pPr>
              <w:bidi/>
              <w:spacing w:after="0" w:line="240" w:lineRule="auto"/>
              <w:jc w:val="center"/>
              <w:rPr>
                <w:rFonts w:ascii="Arial" w:eastAsia="Times New Roman" w:hAnsi="Arial"/>
                <w:b/>
                <w:bCs/>
                <w:sz w:val="24"/>
                <w:rtl/>
                <w:lang w:bidi="fa-IR"/>
              </w:rPr>
            </w:pPr>
            <w:r>
              <w:rPr>
                <w:rFonts w:ascii="Arial" w:hAnsi="Arial" w:hint="cs"/>
                <w:b/>
                <w:bCs/>
                <w:rtl/>
              </w:rPr>
              <w:t>نوع</w:t>
            </w:r>
            <w:r>
              <w:rPr>
                <w:rFonts w:ascii="Arial" w:hAnsi="Arial" w:hint="cs"/>
                <w:b/>
                <w:bCs/>
              </w:rPr>
              <w:t xml:space="preserve"> </w:t>
            </w:r>
            <w:r>
              <w:rPr>
                <w:rFonts w:ascii="Arial" w:hAnsi="Arial" w:hint="cs"/>
                <w:b/>
                <w:bCs/>
                <w:rtl/>
              </w:rPr>
              <w:t>ازکارافتادگی</w:t>
            </w:r>
          </w:p>
        </w:tc>
        <w:tc>
          <w:tcPr>
            <w:tcW w:w="482" w:type="pct"/>
            <w:tcBorders>
              <w:top w:val="single" w:sz="4" w:space="0" w:color="auto"/>
              <w:left w:val="nil"/>
              <w:bottom w:val="single" w:sz="4" w:space="0" w:color="auto"/>
              <w:right w:val="nil"/>
            </w:tcBorders>
            <w:shd w:val="clear" w:color="000000" w:fill="BDD7EE"/>
            <w:vAlign w:val="center"/>
            <w:hideMark/>
          </w:tcPr>
          <w:p w14:paraId="0241C6C2" w14:textId="1CEEBB3F" w:rsidR="00AC242E" w:rsidRPr="00637493" w:rsidRDefault="00AC242E" w:rsidP="00AC242E">
            <w:pPr>
              <w:bidi/>
              <w:spacing w:after="0" w:line="240" w:lineRule="auto"/>
              <w:jc w:val="center"/>
              <w:rPr>
                <w:rFonts w:ascii="Arial" w:eastAsia="Times New Roman" w:hAnsi="Arial"/>
                <w:b/>
                <w:bCs/>
                <w:sz w:val="24"/>
                <w:lang w:bidi="fa-IR"/>
              </w:rPr>
            </w:pPr>
            <w:r>
              <w:rPr>
                <w:rFonts w:ascii="Arial" w:hAnsi="Arial" w:hint="cs"/>
                <w:b/>
                <w:bCs/>
                <w:rtl/>
              </w:rPr>
              <w:t>جنسیت</w:t>
            </w:r>
          </w:p>
        </w:tc>
        <w:tc>
          <w:tcPr>
            <w:tcW w:w="512" w:type="pct"/>
            <w:tcBorders>
              <w:top w:val="single" w:sz="4" w:space="0" w:color="auto"/>
              <w:left w:val="nil"/>
              <w:bottom w:val="single" w:sz="4" w:space="0" w:color="auto"/>
              <w:right w:val="nil"/>
            </w:tcBorders>
            <w:shd w:val="clear" w:color="000000" w:fill="BDD7EE"/>
            <w:vAlign w:val="center"/>
            <w:hideMark/>
          </w:tcPr>
          <w:p w14:paraId="3072BBBF" w14:textId="37FDA875" w:rsidR="00AC242E" w:rsidRPr="00637493" w:rsidRDefault="00AC242E" w:rsidP="00AC242E">
            <w:pPr>
              <w:bidi/>
              <w:spacing w:after="0" w:line="240" w:lineRule="auto"/>
              <w:jc w:val="center"/>
              <w:rPr>
                <w:rFonts w:ascii="Arial" w:eastAsia="Times New Roman" w:hAnsi="Arial"/>
                <w:b/>
                <w:bCs/>
                <w:sz w:val="24"/>
                <w:lang w:bidi="fa-IR"/>
              </w:rPr>
            </w:pPr>
            <w:r>
              <w:rPr>
                <w:rFonts w:ascii="Arial" w:hAnsi="Arial" w:hint="cs"/>
                <w:b/>
                <w:bCs/>
                <w:rtl/>
              </w:rPr>
              <w:t>تعداد</w:t>
            </w:r>
          </w:p>
        </w:tc>
        <w:tc>
          <w:tcPr>
            <w:tcW w:w="461" w:type="pct"/>
            <w:tcBorders>
              <w:top w:val="single" w:sz="4" w:space="0" w:color="auto"/>
              <w:left w:val="nil"/>
              <w:bottom w:val="single" w:sz="4" w:space="0" w:color="auto"/>
              <w:right w:val="nil"/>
            </w:tcBorders>
            <w:shd w:val="clear" w:color="000000" w:fill="BDD7EE"/>
            <w:vAlign w:val="center"/>
            <w:hideMark/>
          </w:tcPr>
          <w:p w14:paraId="3C995BDE" w14:textId="0ACF446C" w:rsidR="00AC242E" w:rsidRPr="00637493" w:rsidRDefault="00AC242E" w:rsidP="00AC242E">
            <w:pPr>
              <w:bidi/>
              <w:spacing w:after="0" w:line="240" w:lineRule="auto"/>
              <w:jc w:val="center"/>
              <w:rPr>
                <w:rFonts w:ascii="Arial" w:eastAsia="Times New Roman" w:hAnsi="Arial"/>
                <w:b/>
                <w:bCs/>
                <w:sz w:val="24"/>
                <w:lang w:bidi="fa-IR"/>
              </w:rPr>
            </w:pPr>
            <w:r>
              <w:rPr>
                <w:rFonts w:ascii="Arial" w:hAnsi="Arial" w:hint="cs"/>
                <w:b/>
                <w:bCs/>
                <w:rtl/>
              </w:rPr>
              <w:t>درصد از کل</w:t>
            </w:r>
          </w:p>
        </w:tc>
        <w:tc>
          <w:tcPr>
            <w:tcW w:w="471" w:type="pct"/>
            <w:tcBorders>
              <w:top w:val="single" w:sz="4" w:space="0" w:color="auto"/>
              <w:left w:val="nil"/>
              <w:bottom w:val="single" w:sz="4" w:space="0" w:color="auto"/>
              <w:right w:val="nil"/>
            </w:tcBorders>
            <w:shd w:val="clear" w:color="000000" w:fill="BDD7EE"/>
            <w:vAlign w:val="center"/>
            <w:hideMark/>
          </w:tcPr>
          <w:p w14:paraId="62661715" w14:textId="7A062E19" w:rsidR="00AC242E" w:rsidRPr="00637493" w:rsidRDefault="00AC242E" w:rsidP="00AC242E">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سن برقراری</w:t>
            </w:r>
          </w:p>
        </w:tc>
        <w:tc>
          <w:tcPr>
            <w:tcW w:w="471" w:type="pct"/>
            <w:tcBorders>
              <w:top w:val="single" w:sz="4" w:space="0" w:color="auto"/>
              <w:left w:val="nil"/>
              <w:bottom w:val="single" w:sz="4" w:space="0" w:color="auto"/>
              <w:right w:val="nil"/>
            </w:tcBorders>
            <w:shd w:val="clear" w:color="000000" w:fill="BDD7EE"/>
            <w:vAlign w:val="center"/>
            <w:hideMark/>
          </w:tcPr>
          <w:p w14:paraId="01906CC1" w14:textId="1E65771D" w:rsidR="00AC242E" w:rsidRPr="00637493" w:rsidRDefault="00AC242E" w:rsidP="00AC242E">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سن فعلی</w:t>
            </w:r>
          </w:p>
        </w:tc>
        <w:tc>
          <w:tcPr>
            <w:tcW w:w="400" w:type="pct"/>
            <w:tcBorders>
              <w:top w:val="single" w:sz="4" w:space="0" w:color="auto"/>
              <w:left w:val="nil"/>
              <w:bottom w:val="single" w:sz="4" w:space="0" w:color="auto"/>
              <w:right w:val="nil"/>
            </w:tcBorders>
            <w:shd w:val="clear" w:color="000000" w:fill="BDD7EE"/>
            <w:vAlign w:val="center"/>
            <w:hideMark/>
          </w:tcPr>
          <w:p w14:paraId="1CA8DFB6" w14:textId="4E1C3B8F" w:rsidR="00AC242E" w:rsidRPr="00637493" w:rsidRDefault="00174A99" w:rsidP="00AC242E">
            <w:pPr>
              <w:bidi/>
              <w:spacing w:after="0" w:line="240" w:lineRule="auto"/>
              <w:jc w:val="center"/>
              <w:rPr>
                <w:rFonts w:ascii="Arial" w:eastAsia="Times New Roman" w:hAnsi="Arial"/>
                <w:b/>
                <w:bCs/>
                <w:sz w:val="24"/>
                <w:lang w:bidi="fa-IR"/>
              </w:rPr>
            </w:pPr>
            <w:r>
              <w:rPr>
                <w:rFonts w:ascii="Arial" w:hAnsi="Arial" w:hint="cs"/>
                <w:b/>
                <w:bCs/>
                <w:rtl/>
              </w:rPr>
              <w:t>س</w:t>
            </w:r>
            <w:r w:rsidR="00AC242E">
              <w:rPr>
                <w:rFonts w:ascii="Arial" w:hAnsi="Arial" w:hint="cs"/>
                <w:b/>
                <w:bCs/>
                <w:rtl/>
              </w:rPr>
              <w:t>ابقه</w:t>
            </w:r>
          </w:p>
        </w:tc>
        <w:tc>
          <w:tcPr>
            <w:tcW w:w="661" w:type="pct"/>
            <w:tcBorders>
              <w:top w:val="single" w:sz="4" w:space="0" w:color="auto"/>
              <w:left w:val="nil"/>
              <w:bottom w:val="single" w:sz="4" w:space="0" w:color="auto"/>
              <w:right w:val="nil"/>
            </w:tcBorders>
            <w:shd w:val="clear" w:color="000000" w:fill="BDD7EE"/>
            <w:vAlign w:val="center"/>
            <w:hideMark/>
          </w:tcPr>
          <w:p w14:paraId="159B1A6B" w14:textId="371C8E29" w:rsidR="00AC242E" w:rsidRPr="00637493" w:rsidRDefault="00AC242E" w:rsidP="00AC242E">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مبلغ پایه حکم</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p>
        </w:tc>
        <w:tc>
          <w:tcPr>
            <w:tcW w:w="748" w:type="pct"/>
            <w:tcBorders>
              <w:top w:val="nil"/>
              <w:left w:val="nil"/>
              <w:bottom w:val="nil"/>
              <w:right w:val="nil"/>
            </w:tcBorders>
            <w:shd w:val="clear" w:color="000000" w:fill="BDD7EE"/>
            <w:vAlign w:val="center"/>
            <w:hideMark/>
          </w:tcPr>
          <w:p w14:paraId="7A513CEB" w14:textId="10609253" w:rsidR="00AC242E" w:rsidRPr="00637493" w:rsidRDefault="00AC242E" w:rsidP="00AC242E">
            <w:pPr>
              <w:bidi/>
              <w:spacing w:after="0" w:line="240" w:lineRule="auto"/>
              <w:jc w:val="center"/>
              <w:rPr>
                <w:rFonts w:ascii="Arial" w:eastAsia="Times New Roman" w:hAnsi="Arial"/>
                <w:b/>
                <w:bCs/>
                <w:sz w:val="24"/>
                <w:lang w:bidi="fa-IR"/>
              </w:rPr>
            </w:pPr>
            <w:r>
              <w:rPr>
                <w:rFonts w:ascii="Arial" w:hAnsi="Arial" w:hint="cs"/>
                <w:b/>
                <w:bCs/>
                <w:rtl/>
              </w:rPr>
              <w:t>مبلغ ناخالص</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r>
              <w:rPr>
                <w:rFonts w:ascii="Arial" w:hAnsi="Arial" w:hint="cs"/>
                <w:b/>
                <w:bCs/>
              </w:rPr>
              <w:t xml:space="preserve"> </w:t>
            </w:r>
            <w:r>
              <w:rPr>
                <w:rFonts w:ascii="Arial" w:hAnsi="Arial" w:hint="cs"/>
                <w:b/>
                <w:bCs/>
                <w:rtl/>
              </w:rPr>
              <w:t>پرداختی</w:t>
            </w:r>
          </w:p>
        </w:tc>
      </w:tr>
      <w:tr w:rsidR="008C7BE1" w:rsidRPr="00637493" w14:paraId="14C9EBE1" w14:textId="77777777" w:rsidTr="00827B39">
        <w:trPr>
          <w:trHeight w:val="420"/>
        </w:trPr>
        <w:tc>
          <w:tcPr>
            <w:tcW w:w="794" w:type="pct"/>
            <w:vMerge w:val="restart"/>
            <w:tcBorders>
              <w:top w:val="nil"/>
              <w:left w:val="nil"/>
              <w:bottom w:val="single" w:sz="4" w:space="0" w:color="auto"/>
              <w:right w:val="nil"/>
            </w:tcBorders>
            <w:shd w:val="clear" w:color="000000" w:fill="BDD7EE"/>
            <w:vAlign w:val="center"/>
            <w:hideMark/>
          </w:tcPr>
          <w:p w14:paraId="68B01999" w14:textId="77777777" w:rsidR="008C7BE1" w:rsidRPr="00637493" w:rsidRDefault="008C7BE1" w:rsidP="00C00B4A">
            <w:pPr>
              <w:bidi/>
              <w:spacing w:after="0" w:line="240" w:lineRule="auto"/>
              <w:jc w:val="center"/>
              <w:rPr>
                <w:rFonts w:ascii="Arial" w:eastAsia="Times New Roman" w:hAnsi="Arial"/>
                <w:b/>
                <w:bCs/>
                <w:sz w:val="24"/>
                <w:lang w:bidi="fa-IR"/>
              </w:rPr>
            </w:pPr>
            <w:r w:rsidRPr="00637493">
              <w:rPr>
                <w:rFonts w:ascii="Arial" w:eastAsia="Times New Roman" w:hAnsi="Arial" w:hint="cs"/>
                <w:b/>
                <w:bCs/>
                <w:sz w:val="24"/>
                <w:rtl/>
                <w:lang w:bidi="fa-IR"/>
              </w:rPr>
              <w:t>ازکارافتاده کلی ناشی از کار</w:t>
            </w:r>
          </w:p>
        </w:tc>
        <w:tc>
          <w:tcPr>
            <w:tcW w:w="482" w:type="pct"/>
            <w:tcBorders>
              <w:top w:val="nil"/>
              <w:left w:val="nil"/>
              <w:bottom w:val="single" w:sz="4" w:space="0" w:color="auto"/>
              <w:right w:val="nil"/>
            </w:tcBorders>
            <w:shd w:val="clear" w:color="000000" w:fill="BDD7EE"/>
            <w:vAlign w:val="center"/>
            <w:hideMark/>
          </w:tcPr>
          <w:p w14:paraId="46D2EA95" w14:textId="77777777" w:rsidR="008C7BE1" w:rsidRPr="00637493" w:rsidRDefault="008C7BE1" w:rsidP="00C00B4A">
            <w:pPr>
              <w:bidi/>
              <w:spacing w:after="0" w:line="240" w:lineRule="auto"/>
              <w:jc w:val="center"/>
              <w:rPr>
                <w:rFonts w:ascii="Arial" w:eastAsia="Times New Roman" w:hAnsi="Arial"/>
                <w:b/>
                <w:bCs/>
                <w:sz w:val="24"/>
                <w:rtl/>
                <w:lang w:bidi="fa-IR"/>
              </w:rPr>
            </w:pPr>
            <w:r w:rsidRPr="00637493">
              <w:rPr>
                <w:rFonts w:ascii="Arial" w:eastAsia="Times New Roman" w:hAnsi="Arial" w:hint="cs"/>
                <w:b/>
                <w:bCs/>
                <w:sz w:val="24"/>
                <w:rtl/>
                <w:lang w:bidi="fa-IR"/>
              </w:rPr>
              <w:t>مرد</w:t>
            </w:r>
          </w:p>
        </w:tc>
        <w:tc>
          <w:tcPr>
            <w:tcW w:w="512" w:type="pct"/>
            <w:tcBorders>
              <w:top w:val="nil"/>
              <w:left w:val="nil"/>
              <w:bottom w:val="single" w:sz="4" w:space="0" w:color="auto"/>
              <w:right w:val="nil"/>
            </w:tcBorders>
            <w:shd w:val="clear" w:color="auto" w:fill="auto"/>
            <w:noWrap/>
            <w:vAlign w:val="center"/>
            <w:hideMark/>
          </w:tcPr>
          <w:p w14:paraId="247E3477" w14:textId="77777777" w:rsidR="008C7BE1" w:rsidRPr="00637493" w:rsidRDefault="008C7BE1" w:rsidP="00C00B4A">
            <w:pPr>
              <w:bidi/>
              <w:spacing w:after="0" w:line="240" w:lineRule="auto"/>
              <w:jc w:val="center"/>
              <w:rPr>
                <w:rFonts w:ascii="Arial" w:eastAsia="Times New Roman" w:hAnsi="Arial"/>
                <w:sz w:val="24"/>
                <w:rtl/>
                <w:lang w:bidi="fa-IR"/>
              </w:rPr>
            </w:pPr>
            <w:r w:rsidRPr="00637493">
              <w:rPr>
                <w:rFonts w:ascii="Arial" w:eastAsia="Times New Roman" w:hAnsi="Arial" w:hint="cs"/>
                <w:sz w:val="24"/>
                <w:rtl/>
                <w:lang w:bidi="fa-IR"/>
              </w:rPr>
              <w:t>15,965</w:t>
            </w:r>
          </w:p>
        </w:tc>
        <w:tc>
          <w:tcPr>
            <w:tcW w:w="461" w:type="pct"/>
            <w:tcBorders>
              <w:top w:val="nil"/>
              <w:left w:val="nil"/>
              <w:bottom w:val="single" w:sz="4" w:space="0" w:color="auto"/>
              <w:right w:val="nil"/>
            </w:tcBorders>
            <w:shd w:val="clear" w:color="auto" w:fill="auto"/>
            <w:noWrap/>
            <w:vAlign w:val="center"/>
            <w:hideMark/>
          </w:tcPr>
          <w:p w14:paraId="18AF8702" w14:textId="7B575775"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10/8%</w:t>
            </w:r>
          </w:p>
        </w:tc>
        <w:tc>
          <w:tcPr>
            <w:tcW w:w="471" w:type="pct"/>
            <w:tcBorders>
              <w:top w:val="nil"/>
              <w:left w:val="nil"/>
              <w:bottom w:val="single" w:sz="4" w:space="0" w:color="auto"/>
              <w:right w:val="nil"/>
            </w:tcBorders>
            <w:shd w:val="clear" w:color="auto" w:fill="auto"/>
            <w:noWrap/>
            <w:vAlign w:val="center"/>
            <w:hideMark/>
          </w:tcPr>
          <w:p w14:paraId="20DB2009" w14:textId="37E797D1"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33/9</w:t>
            </w:r>
          </w:p>
        </w:tc>
        <w:tc>
          <w:tcPr>
            <w:tcW w:w="471" w:type="pct"/>
            <w:tcBorders>
              <w:top w:val="nil"/>
              <w:left w:val="nil"/>
              <w:bottom w:val="single" w:sz="4" w:space="0" w:color="auto"/>
              <w:right w:val="nil"/>
            </w:tcBorders>
            <w:shd w:val="clear" w:color="auto" w:fill="auto"/>
            <w:noWrap/>
            <w:vAlign w:val="center"/>
            <w:hideMark/>
          </w:tcPr>
          <w:p w14:paraId="1168B79D" w14:textId="0F980E02"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51/8</w:t>
            </w:r>
          </w:p>
        </w:tc>
        <w:tc>
          <w:tcPr>
            <w:tcW w:w="400" w:type="pct"/>
            <w:tcBorders>
              <w:top w:val="nil"/>
              <w:left w:val="nil"/>
              <w:bottom w:val="single" w:sz="4" w:space="0" w:color="auto"/>
              <w:right w:val="nil"/>
            </w:tcBorders>
            <w:shd w:val="clear" w:color="auto" w:fill="auto"/>
            <w:noWrap/>
            <w:vAlign w:val="center"/>
            <w:hideMark/>
          </w:tcPr>
          <w:p w14:paraId="7958BA4E" w14:textId="52B9D5B4"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5/6</w:t>
            </w:r>
          </w:p>
        </w:tc>
        <w:tc>
          <w:tcPr>
            <w:tcW w:w="661" w:type="pct"/>
            <w:tcBorders>
              <w:top w:val="nil"/>
              <w:left w:val="nil"/>
              <w:bottom w:val="single" w:sz="4" w:space="0" w:color="auto"/>
              <w:right w:val="nil"/>
            </w:tcBorders>
            <w:shd w:val="clear" w:color="auto" w:fill="auto"/>
            <w:noWrap/>
            <w:vAlign w:val="center"/>
            <w:hideMark/>
          </w:tcPr>
          <w:p w14:paraId="5BF02BFC" w14:textId="73100C15" w:rsidR="008C7BE1" w:rsidRPr="00637493" w:rsidRDefault="008C7BE1" w:rsidP="00C00B4A">
            <w:pPr>
              <w:bidi/>
              <w:spacing w:after="0" w:line="240" w:lineRule="auto"/>
              <w:jc w:val="center"/>
              <w:rPr>
                <w:rFonts w:ascii="Arial" w:eastAsia="Times New Roman" w:hAnsi="Arial"/>
                <w:sz w:val="24"/>
                <w:rtl/>
                <w:lang w:bidi="fa-IR"/>
              </w:rPr>
            </w:pPr>
            <w:r>
              <w:rPr>
                <w:rFonts w:ascii="Arial" w:hAnsi="Arial" w:hint="cs"/>
                <w:rtl/>
              </w:rPr>
              <w:t>59,658,127</w:t>
            </w:r>
          </w:p>
        </w:tc>
        <w:tc>
          <w:tcPr>
            <w:tcW w:w="748" w:type="pct"/>
            <w:tcBorders>
              <w:top w:val="single" w:sz="4" w:space="0" w:color="auto"/>
              <w:left w:val="nil"/>
              <w:bottom w:val="single" w:sz="4" w:space="0" w:color="auto"/>
              <w:right w:val="nil"/>
            </w:tcBorders>
            <w:shd w:val="clear" w:color="auto" w:fill="auto"/>
            <w:noWrap/>
            <w:vAlign w:val="center"/>
            <w:hideMark/>
          </w:tcPr>
          <w:p w14:paraId="27D440E2" w14:textId="791D6436" w:rsidR="008C7BE1" w:rsidRPr="00637493" w:rsidRDefault="008C7BE1" w:rsidP="00C00B4A">
            <w:pPr>
              <w:bidi/>
              <w:spacing w:after="0" w:line="240" w:lineRule="auto"/>
              <w:jc w:val="center"/>
              <w:rPr>
                <w:rFonts w:ascii="Arial" w:eastAsia="Times New Roman" w:hAnsi="Arial"/>
                <w:sz w:val="24"/>
                <w:rtl/>
                <w:lang w:bidi="fa-IR"/>
              </w:rPr>
            </w:pPr>
            <w:r>
              <w:rPr>
                <w:rFonts w:ascii="Arial" w:hAnsi="Arial" w:hint="cs"/>
                <w:rtl/>
              </w:rPr>
              <w:t>80,485,394</w:t>
            </w:r>
          </w:p>
        </w:tc>
      </w:tr>
      <w:tr w:rsidR="008C7BE1" w:rsidRPr="00637493" w14:paraId="70A0C5C5" w14:textId="77777777" w:rsidTr="00827B39">
        <w:trPr>
          <w:trHeight w:val="420"/>
        </w:trPr>
        <w:tc>
          <w:tcPr>
            <w:tcW w:w="794" w:type="pct"/>
            <w:vMerge/>
            <w:tcBorders>
              <w:top w:val="nil"/>
              <w:left w:val="nil"/>
              <w:bottom w:val="single" w:sz="4" w:space="0" w:color="auto"/>
              <w:right w:val="nil"/>
            </w:tcBorders>
            <w:vAlign w:val="center"/>
            <w:hideMark/>
          </w:tcPr>
          <w:p w14:paraId="216ADF0C" w14:textId="77777777" w:rsidR="008C7BE1" w:rsidRPr="00637493" w:rsidRDefault="008C7BE1" w:rsidP="00C00B4A">
            <w:pPr>
              <w:bidi/>
              <w:spacing w:after="0" w:line="240" w:lineRule="auto"/>
              <w:rPr>
                <w:rFonts w:ascii="Arial" w:eastAsia="Times New Roman" w:hAnsi="Arial"/>
                <w:b/>
                <w:bCs/>
                <w:sz w:val="24"/>
                <w:lang w:bidi="fa-IR"/>
              </w:rPr>
            </w:pPr>
          </w:p>
        </w:tc>
        <w:tc>
          <w:tcPr>
            <w:tcW w:w="482" w:type="pct"/>
            <w:tcBorders>
              <w:top w:val="nil"/>
              <w:left w:val="nil"/>
              <w:bottom w:val="single" w:sz="4" w:space="0" w:color="auto"/>
              <w:right w:val="nil"/>
            </w:tcBorders>
            <w:shd w:val="clear" w:color="000000" w:fill="BDD7EE"/>
            <w:vAlign w:val="center"/>
            <w:hideMark/>
          </w:tcPr>
          <w:p w14:paraId="1BFB8DB4" w14:textId="77777777" w:rsidR="008C7BE1" w:rsidRPr="00637493" w:rsidRDefault="008C7BE1" w:rsidP="00C00B4A">
            <w:pPr>
              <w:bidi/>
              <w:spacing w:after="0" w:line="240" w:lineRule="auto"/>
              <w:jc w:val="center"/>
              <w:rPr>
                <w:rFonts w:ascii="Arial" w:eastAsia="Times New Roman" w:hAnsi="Arial"/>
                <w:b/>
                <w:bCs/>
                <w:sz w:val="24"/>
                <w:rtl/>
                <w:lang w:bidi="fa-IR"/>
              </w:rPr>
            </w:pPr>
            <w:r w:rsidRPr="00637493">
              <w:rPr>
                <w:rFonts w:ascii="Arial" w:eastAsia="Times New Roman" w:hAnsi="Arial" w:hint="cs"/>
                <w:b/>
                <w:bCs/>
                <w:sz w:val="24"/>
                <w:rtl/>
                <w:lang w:bidi="fa-IR"/>
              </w:rPr>
              <w:t>زن</w:t>
            </w:r>
          </w:p>
        </w:tc>
        <w:tc>
          <w:tcPr>
            <w:tcW w:w="512" w:type="pct"/>
            <w:tcBorders>
              <w:top w:val="nil"/>
              <w:left w:val="nil"/>
              <w:bottom w:val="single" w:sz="4" w:space="0" w:color="auto"/>
              <w:right w:val="nil"/>
            </w:tcBorders>
            <w:shd w:val="clear" w:color="auto" w:fill="auto"/>
            <w:noWrap/>
            <w:vAlign w:val="center"/>
            <w:hideMark/>
          </w:tcPr>
          <w:p w14:paraId="1C77EAAA" w14:textId="77777777" w:rsidR="008C7BE1" w:rsidRPr="00637493" w:rsidRDefault="008C7BE1" w:rsidP="00C00B4A">
            <w:pPr>
              <w:bidi/>
              <w:spacing w:after="0" w:line="240" w:lineRule="auto"/>
              <w:jc w:val="center"/>
              <w:rPr>
                <w:rFonts w:ascii="Arial" w:eastAsia="Times New Roman" w:hAnsi="Arial"/>
                <w:sz w:val="24"/>
                <w:rtl/>
                <w:lang w:bidi="fa-IR"/>
              </w:rPr>
            </w:pPr>
            <w:r w:rsidRPr="00637493">
              <w:rPr>
                <w:rFonts w:ascii="Arial" w:eastAsia="Times New Roman" w:hAnsi="Arial" w:hint="cs"/>
                <w:sz w:val="24"/>
                <w:rtl/>
                <w:lang w:bidi="fa-IR"/>
              </w:rPr>
              <w:t>360</w:t>
            </w:r>
          </w:p>
        </w:tc>
        <w:tc>
          <w:tcPr>
            <w:tcW w:w="461" w:type="pct"/>
            <w:tcBorders>
              <w:top w:val="nil"/>
              <w:left w:val="nil"/>
              <w:bottom w:val="single" w:sz="4" w:space="0" w:color="auto"/>
              <w:right w:val="nil"/>
            </w:tcBorders>
            <w:shd w:val="clear" w:color="auto" w:fill="auto"/>
            <w:noWrap/>
            <w:vAlign w:val="center"/>
            <w:hideMark/>
          </w:tcPr>
          <w:p w14:paraId="3F723F0B" w14:textId="752D9467"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0/2%</w:t>
            </w:r>
          </w:p>
        </w:tc>
        <w:tc>
          <w:tcPr>
            <w:tcW w:w="471" w:type="pct"/>
            <w:tcBorders>
              <w:top w:val="nil"/>
              <w:left w:val="nil"/>
              <w:bottom w:val="single" w:sz="4" w:space="0" w:color="auto"/>
              <w:right w:val="nil"/>
            </w:tcBorders>
            <w:shd w:val="clear" w:color="auto" w:fill="auto"/>
            <w:noWrap/>
            <w:vAlign w:val="center"/>
            <w:hideMark/>
          </w:tcPr>
          <w:p w14:paraId="1CE9672F" w14:textId="3CF52F7B"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31/8</w:t>
            </w:r>
          </w:p>
        </w:tc>
        <w:tc>
          <w:tcPr>
            <w:tcW w:w="471" w:type="pct"/>
            <w:tcBorders>
              <w:top w:val="nil"/>
              <w:left w:val="nil"/>
              <w:bottom w:val="single" w:sz="4" w:space="0" w:color="auto"/>
              <w:right w:val="nil"/>
            </w:tcBorders>
            <w:shd w:val="clear" w:color="auto" w:fill="auto"/>
            <w:noWrap/>
            <w:vAlign w:val="center"/>
            <w:hideMark/>
          </w:tcPr>
          <w:p w14:paraId="412835EA" w14:textId="0BF86EA1"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45/6</w:t>
            </w:r>
          </w:p>
        </w:tc>
        <w:tc>
          <w:tcPr>
            <w:tcW w:w="400" w:type="pct"/>
            <w:tcBorders>
              <w:top w:val="nil"/>
              <w:left w:val="nil"/>
              <w:bottom w:val="single" w:sz="4" w:space="0" w:color="auto"/>
              <w:right w:val="nil"/>
            </w:tcBorders>
            <w:shd w:val="clear" w:color="auto" w:fill="auto"/>
            <w:noWrap/>
            <w:vAlign w:val="center"/>
            <w:hideMark/>
          </w:tcPr>
          <w:p w14:paraId="3EA9228E" w14:textId="5278FFC3"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3/0</w:t>
            </w:r>
          </w:p>
        </w:tc>
        <w:tc>
          <w:tcPr>
            <w:tcW w:w="661" w:type="pct"/>
            <w:tcBorders>
              <w:top w:val="nil"/>
              <w:left w:val="nil"/>
              <w:bottom w:val="single" w:sz="4" w:space="0" w:color="auto"/>
              <w:right w:val="nil"/>
            </w:tcBorders>
            <w:shd w:val="clear" w:color="auto" w:fill="auto"/>
            <w:noWrap/>
            <w:vAlign w:val="center"/>
            <w:hideMark/>
          </w:tcPr>
          <w:p w14:paraId="799F8589" w14:textId="778F26D5" w:rsidR="008C7BE1" w:rsidRPr="00637493" w:rsidRDefault="008C7BE1" w:rsidP="00C00B4A">
            <w:pPr>
              <w:bidi/>
              <w:spacing w:after="0" w:line="240" w:lineRule="auto"/>
              <w:jc w:val="center"/>
              <w:rPr>
                <w:rFonts w:ascii="Arial" w:eastAsia="Times New Roman" w:hAnsi="Arial"/>
                <w:sz w:val="24"/>
                <w:rtl/>
                <w:lang w:bidi="fa-IR"/>
              </w:rPr>
            </w:pPr>
            <w:r>
              <w:rPr>
                <w:rFonts w:ascii="Arial" w:hAnsi="Arial" w:hint="cs"/>
                <w:rtl/>
              </w:rPr>
              <w:t>59,971,986</w:t>
            </w:r>
          </w:p>
        </w:tc>
        <w:tc>
          <w:tcPr>
            <w:tcW w:w="748" w:type="pct"/>
            <w:tcBorders>
              <w:top w:val="nil"/>
              <w:left w:val="nil"/>
              <w:bottom w:val="single" w:sz="4" w:space="0" w:color="auto"/>
              <w:right w:val="nil"/>
            </w:tcBorders>
            <w:shd w:val="clear" w:color="auto" w:fill="auto"/>
            <w:noWrap/>
            <w:vAlign w:val="center"/>
            <w:hideMark/>
          </w:tcPr>
          <w:p w14:paraId="77D2E4CF" w14:textId="0CA9E7D0" w:rsidR="008C7BE1" w:rsidRPr="00637493" w:rsidRDefault="008C7BE1" w:rsidP="00C00B4A">
            <w:pPr>
              <w:bidi/>
              <w:spacing w:after="0" w:line="240" w:lineRule="auto"/>
              <w:jc w:val="center"/>
              <w:rPr>
                <w:rFonts w:ascii="Arial" w:eastAsia="Times New Roman" w:hAnsi="Arial"/>
                <w:sz w:val="24"/>
                <w:rtl/>
                <w:lang w:bidi="fa-IR"/>
              </w:rPr>
            </w:pPr>
            <w:r>
              <w:rPr>
                <w:rFonts w:ascii="Arial" w:hAnsi="Arial" w:hint="cs"/>
                <w:rtl/>
              </w:rPr>
              <w:t>69,105,944</w:t>
            </w:r>
          </w:p>
        </w:tc>
      </w:tr>
      <w:tr w:rsidR="008C7BE1" w:rsidRPr="00637493" w14:paraId="1E0E847D" w14:textId="77777777" w:rsidTr="00827B39">
        <w:trPr>
          <w:trHeight w:val="480"/>
        </w:trPr>
        <w:tc>
          <w:tcPr>
            <w:tcW w:w="794" w:type="pct"/>
            <w:vMerge/>
            <w:tcBorders>
              <w:top w:val="nil"/>
              <w:left w:val="nil"/>
              <w:bottom w:val="single" w:sz="4" w:space="0" w:color="auto"/>
              <w:right w:val="nil"/>
            </w:tcBorders>
            <w:vAlign w:val="center"/>
            <w:hideMark/>
          </w:tcPr>
          <w:p w14:paraId="62CFF80C" w14:textId="77777777" w:rsidR="008C7BE1" w:rsidRPr="00637493" w:rsidRDefault="008C7BE1" w:rsidP="00C00B4A">
            <w:pPr>
              <w:bidi/>
              <w:spacing w:after="0" w:line="240" w:lineRule="auto"/>
              <w:rPr>
                <w:rFonts w:ascii="Arial" w:eastAsia="Times New Roman" w:hAnsi="Arial"/>
                <w:b/>
                <w:bCs/>
                <w:sz w:val="24"/>
                <w:lang w:bidi="fa-IR"/>
              </w:rPr>
            </w:pPr>
          </w:p>
        </w:tc>
        <w:tc>
          <w:tcPr>
            <w:tcW w:w="482" w:type="pct"/>
            <w:tcBorders>
              <w:top w:val="nil"/>
              <w:left w:val="nil"/>
              <w:bottom w:val="single" w:sz="4" w:space="0" w:color="auto"/>
              <w:right w:val="nil"/>
            </w:tcBorders>
            <w:shd w:val="clear" w:color="000000" w:fill="BDD7EE"/>
            <w:vAlign w:val="center"/>
            <w:hideMark/>
          </w:tcPr>
          <w:p w14:paraId="5F6BCA56" w14:textId="77777777" w:rsidR="008C7BE1" w:rsidRPr="00637493" w:rsidRDefault="008C7BE1" w:rsidP="00C00B4A">
            <w:pPr>
              <w:bidi/>
              <w:spacing w:after="0" w:line="240" w:lineRule="auto"/>
              <w:jc w:val="center"/>
              <w:rPr>
                <w:rFonts w:ascii="Arial" w:eastAsia="Times New Roman" w:hAnsi="Arial"/>
                <w:b/>
                <w:bCs/>
                <w:sz w:val="24"/>
                <w:rtl/>
                <w:lang w:bidi="fa-IR"/>
              </w:rPr>
            </w:pPr>
            <w:r w:rsidRPr="00637493">
              <w:rPr>
                <w:rFonts w:ascii="Arial" w:eastAsia="Times New Roman" w:hAnsi="Arial" w:hint="cs"/>
                <w:b/>
                <w:bCs/>
                <w:sz w:val="24"/>
                <w:rtl/>
                <w:lang w:bidi="fa-IR"/>
              </w:rPr>
              <w:t>کل</w:t>
            </w:r>
          </w:p>
        </w:tc>
        <w:tc>
          <w:tcPr>
            <w:tcW w:w="512" w:type="pct"/>
            <w:tcBorders>
              <w:top w:val="nil"/>
              <w:left w:val="nil"/>
              <w:bottom w:val="single" w:sz="4" w:space="0" w:color="auto"/>
              <w:right w:val="nil"/>
            </w:tcBorders>
            <w:shd w:val="clear" w:color="000000" w:fill="DDEBF7"/>
            <w:noWrap/>
            <w:vAlign w:val="center"/>
            <w:hideMark/>
          </w:tcPr>
          <w:p w14:paraId="453E2740" w14:textId="77777777" w:rsidR="008C7BE1" w:rsidRPr="00637493" w:rsidRDefault="008C7BE1" w:rsidP="00C00B4A">
            <w:pPr>
              <w:bidi/>
              <w:spacing w:after="0" w:line="240" w:lineRule="auto"/>
              <w:jc w:val="center"/>
              <w:rPr>
                <w:rFonts w:ascii="Arial" w:eastAsia="Times New Roman" w:hAnsi="Arial"/>
                <w:sz w:val="24"/>
                <w:rtl/>
                <w:lang w:bidi="fa-IR"/>
              </w:rPr>
            </w:pPr>
            <w:r w:rsidRPr="00637493">
              <w:rPr>
                <w:rFonts w:ascii="Arial" w:eastAsia="Times New Roman" w:hAnsi="Arial" w:hint="cs"/>
                <w:sz w:val="24"/>
                <w:rtl/>
                <w:lang w:bidi="fa-IR"/>
              </w:rPr>
              <w:t>16,325</w:t>
            </w:r>
          </w:p>
        </w:tc>
        <w:tc>
          <w:tcPr>
            <w:tcW w:w="461" w:type="pct"/>
            <w:tcBorders>
              <w:top w:val="nil"/>
              <w:left w:val="nil"/>
              <w:bottom w:val="single" w:sz="4" w:space="0" w:color="auto"/>
              <w:right w:val="nil"/>
            </w:tcBorders>
            <w:shd w:val="clear" w:color="000000" w:fill="DDEBF7"/>
            <w:noWrap/>
            <w:vAlign w:val="center"/>
            <w:hideMark/>
          </w:tcPr>
          <w:p w14:paraId="7C748C33" w14:textId="0D8FAF33"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11/1%</w:t>
            </w:r>
          </w:p>
        </w:tc>
        <w:tc>
          <w:tcPr>
            <w:tcW w:w="471" w:type="pct"/>
            <w:tcBorders>
              <w:top w:val="nil"/>
              <w:left w:val="nil"/>
              <w:bottom w:val="single" w:sz="4" w:space="0" w:color="auto"/>
              <w:right w:val="nil"/>
            </w:tcBorders>
            <w:shd w:val="clear" w:color="000000" w:fill="DDEBF7"/>
            <w:noWrap/>
            <w:vAlign w:val="center"/>
            <w:hideMark/>
          </w:tcPr>
          <w:p w14:paraId="1E338B72" w14:textId="3FEC2966"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33/8</w:t>
            </w:r>
          </w:p>
        </w:tc>
        <w:tc>
          <w:tcPr>
            <w:tcW w:w="471" w:type="pct"/>
            <w:tcBorders>
              <w:top w:val="nil"/>
              <w:left w:val="nil"/>
              <w:bottom w:val="single" w:sz="4" w:space="0" w:color="auto"/>
              <w:right w:val="nil"/>
            </w:tcBorders>
            <w:shd w:val="clear" w:color="000000" w:fill="DDEBF7"/>
            <w:noWrap/>
            <w:vAlign w:val="center"/>
            <w:hideMark/>
          </w:tcPr>
          <w:p w14:paraId="3A796543" w14:textId="44891DD4"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51/6</w:t>
            </w:r>
          </w:p>
        </w:tc>
        <w:tc>
          <w:tcPr>
            <w:tcW w:w="400" w:type="pct"/>
            <w:tcBorders>
              <w:top w:val="nil"/>
              <w:left w:val="nil"/>
              <w:bottom w:val="single" w:sz="4" w:space="0" w:color="auto"/>
              <w:right w:val="nil"/>
            </w:tcBorders>
            <w:shd w:val="clear" w:color="000000" w:fill="DDEBF7"/>
            <w:noWrap/>
            <w:vAlign w:val="center"/>
            <w:hideMark/>
          </w:tcPr>
          <w:p w14:paraId="5E2E94CD" w14:textId="44FF2437"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5/5</w:t>
            </w:r>
          </w:p>
        </w:tc>
        <w:tc>
          <w:tcPr>
            <w:tcW w:w="661" w:type="pct"/>
            <w:tcBorders>
              <w:top w:val="nil"/>
              <w:left w:val="nil"/>
              <w:bottom w:val="single" w:sz="4" w:space="0" w:color="auto"/>
              <w:right w:val="nil"/>
            </w:tcBorders>
            <w:shd w:val="clear" w:color="000000" w:fill="DDEBF7"/>
            <w:noWrap/>
            <w:vAlign w:val="center"/>
            <w:hideMark/>
          </w:tcPr>
          <w:p w14:paraId="3C0F7808" w14:textId="36885920" w:rsidR="008C7BE1" w:rsidRPr="00637493" w:rsidRDefault="008C7BE1" w:rsidP="00C00B4A">
            <w:pPr>
              <w:bidi/>
              <w:spacing w:after="0" w:line="240" w:lineRule="auto"/>
              <w:jc w:val="center"/>
              <w:rPr>
                <w:rFonts w:ascii="Arial" w:eastAsia="Times New Roman" w:hAnsi="Arial"/>
                <w:sz w:val="24"/>
                <w:rtl/>
                <w:lang w:bidi="fa-IR"/>
              </w:rPr>
            </w:pPr>
            <w:r>
              <w:rPr>
                <w:rFonts w:ascii="Arial" w:hAnsi="Arial" w:hint="cs"/>
                <w:rtl/>
              </w:rPr>
              <w:t>59,665,048</w:t>
            </w:r>
          </w:p>
        </w:tc>
        <w:tc>
          <w:tcPr>
            <w:tcW w:w="748" w:type="pct"/>
            <w:tcBorders>
              <w:top w:val="nil"/>
              <w:left w:val="nil"/>
              <w:bottom w:val="single" w:sz="4" w:space="0" w:color="auto"/>
              <w:right w:val="nil"/>
            </w:tcBorders>
            <w:shd w:val="clear" w:color="000000" w:fill="DDEBF7"/>
            <w:noWrap/>
            <w:vAlign w:val="center"/>
            <w:hideMark/>
          </w:tcPr>
          <w:p w14:paraId="387C928A" w14:textId="6FC5C48A" w:rsidR="008C7BE1" w:rsidRPr="00637493" w:rsidRDefault="008C7BE1" w:rsidP="00C00B4A">
            <w:pPr>
              <w:bidi/>
              <w:spacing w:after="0" w:line="240" w:lineRule="auto"/>
              <w:jc w:val="center"/>
              <w:rPr>
                <w:rFonts w:ascii="Arial" w:eastAsia="Times New Roman" w:hAnsi="Arial"/>
                <w:sz w:val="24"/>
                <w:rtl/>
                <w:lang w:bidi="fa-IR"/>
              </w:rPr>
            </w:pPr>
            <w:r>
              <w:rPr>
                <w:rFonts w:ascii="Arial" w:hAnsi="Arial" w:hint="cs"/>
                <w:rtl/>
              </w:rPr>
              <w:t>80,234,454</w:t>
            </w:r>
          </w:p>
        </w:tc>
      </w:tr>
      <w:tr w:rsidR="008C7BE1" w:rsidRPr="00637493" w14:paraId="723D5A56" w14:textId="77777777" w:rsidTr="00827B39">
        <w:trPr>
          <w:trHeight w:val="420"/>
        </w:trPr>
        <w:tc>
          <w:tcPr>
            <w:tcW w:w="794" w:type="pct"/>
            <w:vMerge w:val="restart"/>
            <w:tcBorders>
              <w:top w:val="nil"/>
              <w:left w:val="nil"/>
              <w:bottom w:val="single" w:sz="4" w:space="0" w:color="auto"/>
              <w:right w:val="nil"/>
            </w:tcBorders>
            <w:shd w:val="clear" w:color="000000" w:fill="BDD7EE"/>
            <w:vAlign w:val="center"/>
            <w:hideMark/>
          </w:tcPr>
          <w:p w14:paraId="2DFD6669" w14:textId="77777777" w:rsidR="008C7BE1" w:rsidRPr="00637493" w:rsidRDefault="008C7BE1" w:rsidP="00C00B4A">
            <w:pPr>
              <w:bidi/>
              <w:spacing w:after="0" w:line="240" w:lineRule="auto"/>
              <w:jc w:val="center"/>
              <w:rPr>
                <w:rFonts w:ascii="Arial" w:eastAsia="Times New Roman" w:hAnsi="Arial"/>
                <w:b/>
                <w:bCs/>
                <w:sz w:val="24"/>
                <w:rtl/>
                <w:lang w:bidi="fa-IR"/>
              </w:rPr>
            </w:pPr>
            <w:r w:rsidRPr="00637493">
              <w:rPr>
                <w:rFonts w:ascii="Arial" w:eastAsia="Times New Roman" w:hAnsi="Arial" w:hint="cs"/>
                <w:b/>
                <w:bCs/>
                <w:sz w:val="24"/>
                <w:rtl/>
                <w:lang w:bidi="fa-IR"/>
              </w:rPr>
              <w:t>ازکارافتاده کلی غیر ناشی از کار</w:t>
            </w:r>
          </w:p>
        </w:tc>
        <w:tc>
          <w:tcPr>
            <w:tcW w:w="482" w:type="pct"/>
            <w:tcBorders>
              <w:top w:val="nil"/>
              <w:left w:val="nil"/>
              <w:bottom w:val="single" w:sz="4" w:space="0" w:color="auto"/>
              <w:right w:val="nil"/>
            </w:tcBorders>
            <w:shd w:val="clear" w:color="000000" w:fill="BDD7EE"/>
            <w:vAlign w:val="center"/>
            <w:hideMark/>
          </w:tcPr>
          <w:p w14:paraId="6D4E8A0E" w14:textId="77777777" w:rsidR="008C7BE1" w:rsidRPr="00637493" w:rsidRDefault="008C7BE1" w:rsidP="00C00B4A">
            <w:pPr>
              <w:bidi/>
              <w:spacing w:after="0" w:line="240" w:lineRule="auto"/>
              <w:jc w:val="center"/>
              <w:rPr>
                <w:rFonts w:ascii="Arial" w:eastAsia="Times New Roman" w:hAnsi="Arial"/>
                <w:b/>
                <w:bCs/>
                <w:sz w:val="24"/>
                <w:rtl/>
                <w:lang w:bidi="fa-IR"/>
              </w:rPr>
            </w:pPr>
            <w:r w:rsidRPr="00637493">
              <w:rPr>
                <w:rFonts w:ascii="Arial" w:eastAsia="Times New Roman" w:hAnsi="Arial" w:hint="cs"/>
                <w:b/>
                <w:bCs/>
                <w:sz w:val="24"/>
                <w:rtl/>
                <w:lang w:bidi="fa-IR"/>
              </w:rPr>
              <w:t>مرد</w:t>
            </w:r>
          </w:p>
        </w:tc>
        <w:tc>
          <w:tcPr>
            <w:tcW w:w="512" w:type="pct"/>
            <w:tcBorders>
              <w:top w:val="nil"/>
              <w:left w:val="nil"/>
              <w:bottom w:val="single" w:sz="4" w:space="0" w:color="auto"/>
              <w:right w:val="nil"/>
            </w:tcBorders>
            <w:shd w:val="clear" w:color="auto" w:fill="auto"/>
            <w:noWrap/>
            <w:vAlign w:val="center"/>
            <w:hideMark/>
          </w:tcPr>
          <w:p w14:paraId="791338F6" w14:textId="77777777" w:rsidR="008C7BE1" w:rsidRPr="00637493" w:rsidRDefault="008C7BE1" w:rsidP="00C00B4A">
            <w:pPr>
              <w:bidi/>
              <w:spacing w:after="0" w:line="240" w:lineRule="auto"/>
              <w:jc w:val="center"/>
              <w:rPr>
                <w:rFonts w:ascii="Arial" w:eastAsia="Times New Roman" w:hAnsi="Arial"/>
                <w:sz w:val="24"/>
                <w:rtl/>
                <w:lang w:bidi="fa-IR"/>
              </w:rPr>
            </w:pPr>
            <w:r w:rsidRPr="00637493">
              <w:rPr>
                <w:rFonts w:ascii="Arial" w:eastAsia="Times New Roman" w:hAnsi="Arial" w:hint="cs"/>
                <w:sz w:val="24"/>
                <w:rtl/>
                <w:lang w:bidi="fa-IR"/>
              </w:rPr>
              <w:t>105,431</w:t>
            </w:r>
          </w:p>
        </w:tc>
        <w:tc>
          <w:tcPr>
            <w:tcW w:w="461" w:type="pct"/>
            <w:tcBorders>
              <w:top w:val="nil"/>
              <w:left w:val="nil"/>
              <w:bottom w:val="single" w:sz="4" w:space="0" w:color="auto"/>
              <w:right w:val="nil"/>
            </w:tcBorders>
            <w:shd w:val="clear" w:color="auto" w:fill="auto"/>
            <w:noWrap/>
            <w:vAlign w:val="center"/>
            <w:hideMark/>
          </w:tcPr>
          <w:p w14:paraId="717D3B90" w14:textId="7A96D867"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71/6%</w:t>
            </w:r>
          </w:p>
        </w:tc>
        <w:tc>
          <w:tcPr>
            <w:tcW w:w="471" w:type="pct"/>
            <w:tcBorders>
              <w:top w:val="nil"/>
              <w:left w:val="nil"/>
              <w:bottom w:val="single" w:sz="4" w:space="0" w:color="auto"/>
              <w:right w:val="nil"/>
            </w:tcBorders>
            <w:shd w:val="clear" w:color="auto" w:fill="auto"/>
            <w:noWrap/>
            <w:vAlign w:val="center"/>
            <w:hideMark/>
          </w:tcPr>
          <w:p w14:paraId="6C62E970" w14:textId="743940BA"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46/2</w:t>
            </w:r>
          </w:p>
        </w:tc>
        <w:tc>
          <w:tcPr>
            <w:tcW w:w="471" w:type="pct"/>
            <w:tcBorders>
              <w:top w:val="nil"/>
              <w:left w:val="nil"/>
              <w:bottom w:val="single" w:sz="4" w:space="0" w:color="auto"/>
              <w:right w:val="nil"/>
            </w:tcBorders>
            <w:shd w:val="clear" w:color="auto" w:fill="auto"/>
            <w:noWrap/>
            <w:vAlign w:val="center"/>
            <w:hideMark/>
          </w:tcPr>
          <w:p w14:paraId="29A25DB5" w14:textId="4FAF9C55"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58/0</w:t>
            </w:r>
          </w:p>
        </w:tc>
        <w:tc>
          <w:tcPr>
            <w:tcW w:w="400" w:type="pct"/>
            <w:tcBorders>
              <w:top w:val="nil"/>
              <w:left w:val="nil"/>
              <w:bottom w:val="single" w:sz="4" w:space="0" w:color="auto"/>
              <w:right w:val="nil"/>
            </w:tcBorders>
            <w:shd w:val="clear" w:color="auto" w:fill="auto"/>
            <w:noWrap/>
            <w:vAlign w:val="center"/>
            <w:hideMark/>
          </w:tcPr>
          <w:p w14:paraId="54F1B182" w14:textId="5D51E128"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12/1</w:t>
            </w:r>
          </w:p>
        </w:tc>
        <w:tc>
          <w:tcPr>
            <w:tcW w:w="661" w:type="pct"/>
            <w:tcBorders>
              <w:top w:val="nil"/>
              <w:left w:val="nil"/>
              <w:bottom w:val="single" w:sz="4" w:space="0" w:color="auto"/>
              <w:right w:val="nil"/>
            </w:tcBorders>
            <w:shd w:val="clear" w:color="auto" w:fill="auto"/>
            <w:noWrap/>
            <w:vAlign w:val="center"/>
            <w:hideMark/>
          </w:tcPr>
          <w:p w14:paraId="5733B060" w14:textId="742AE5BF" w:rsidR="008C7BE1" w:rsidRPr="00637493" w:rsidRDefault="008C7BE1" w:rsidP="00C00B4A">
            <w:pPr>
              <w:bidi/>
              <w:spacing w:after="0" w:line="240" w:lineRule="auto"/>
              <w:jc w:val="center"/>
              <w:rPr>
                <w:rFonts w:ascii="Arial" w:eastAsia="Times New Roman" w:hAnsi="Arial"/>
                <w:sz w:val="24"/>
                <w:rtl/>
                <w:lang w:bidi="fa-IR"/>
              </w:rPr>
            </w:pPr>
            <w:r>
              <w:rPr>
                <w:rFonts w:ascii="Arial" w:hAnsi="Arial" w:hint="cs"/>
                <w:rtl/>
              </w:rPr>
              <w:t>58,742,358</w:t>
            </w:r>
          </w:p>
        </w:tc>
        <w:tc>
          <w:tcPr>
            <w:tcW w:w="748" w:type="pct"/>
            <w:tcBorders>
              <w:top w:val="nil"/>
              <w:left w:val="nil"/>
              <w:bottom w:val="single" w:sz="4" w:space="0" w:color="auto"/>
              <w:right w:val="nil"/>
            </w:tcBorders>
            <w:shd w:val="clear" w:color="auto" w:fill="auto"/>
            <w:noWrap/>
            <w:vAlign w:val="center"/>
            <w:hideMark/>
          </w:tcPr>
          <w:p w14:paraId="75023F25" w14:textId="630B1DA2" w:rsidR="008C7BE1" w:rsidRPr="00637493" w:rsidRDefault="008C7BE1" w:rsidP="00C00B4A">
            <w:pPr>
              <w:bidi/>
              <w:spacing w:after="0" w:line="240" w:lineRule="auto"/>
              <w:jc w:val="center"/>
              <w:rPr>
                <w:rFonts w:ascii="Arial" w:eastAsia="Times New Roman" w:hAnsi="Arial"/>
                <w:sz w:val="24"/>
                <w:rtl/>
                <w:lang w:bidi="fa-IR"/>
              </w:rPr>
            </w:pPr>
            <w:r>
              <w:rPr>
                <w:rFonts w:ascii="Arial" w:hAnsi="Arial" w:hint="cs"/>
                <w:rtl/>
              </w:rPr>
              <w:t>78,946,830</w:t>
            </w:r>
          </w:p>
        </w:tc>
      </w:tr>
      <w:tr w:rsidR="008C7BE1" w:rsidRPr="00637493" w14:paraId="7258961C" w14:textId="77777777" w:rsidTr="00827B39">
        <w:trPr>
          <w:trHeight w:val="420"/>
        </w:trPr>
        <w:tc>
          <w:tcPr>
            <w:tcW w:w="794" w:type="pct"/>
            <w:vMerge/>
            <w:tcBorders>
              <w:top w:val="nil"/>
              <w:left w:val="nil"/>
              <w:bottom w:val="single" w:sz="4" w:space="0" w:color="auto"/>
              <w:right w:val="nil"/>
            </w:tcBorders>
            <w:vAlign w:val="center"/>
            <w:hideMark/>
          </w:tcPr>
          <w:p w14:paraId="36BF84A9" w14:textId="77777777" w:rsidR="008C7BE1" w:rsidRPr="00637493" w:rsidRDefault="008C7BE1" w:rsidP="00C00B4A">
            <w:pPr>
              <w:bidi/>
              <w:spacing w:after="0" w:line="240" w:lineRule="auto"/>
              <w:rPr>
                <w:rFonts w:ascii="Arial" w:eastAsia="Times New Roman" w:hAnsi="Arial"/>
                <w:b/>
                <w:bCs/>
                <w:sz w:val="24"/>
                <w:lang w:bidi="fa-IR"/>
              </w:rPr>
            </w:pPr>
          </w:p>
        </w:tc>
        <w:tc>
          <w:tcPr>
            <w:tcW w:w="482" w:type="pct"/>
            <w:tcBorders>
              <w:top w:val="nil"/>
              <w:left w:val="nil"/>
              <w:bottom w:val="single" w:sz="4" w:space="0" w:color="auto"/>
              <w:right w:val="nil"/>
            </w:tcBorders>
            <w:shd w:val="clear" w:color="000000" w:fill="BDD7EE"/>
            <w:vAlign w:val="center"/>
            <w:hideMark/>
          </w:tcPr>
          <w:p w14:paraId="6C512521" w14:textId="77777777" w:rsidR="008C7BE1" w:rsidRPr="00637493" w:rsidRDefault="008C7BE1" w:rsidP="00C00B4A">
            <w:pPr>
              <w:bidi/>
              <w:spacing w:after="0" w:line="240" w:lineRule="auto"/>
              <w:jc w:val="center"/>
              <w:rPr>
                <w:rFonts w:ascii="Arial" w:eastAsia="Times New Roman" w:hAnsi="Arial"/>
                <w:b/>
                <w:bCs/>
                <w:sz w:val="24"/>
                <w:rtl/>
                <w:lang w:bidi="fa-IR"/>
              </w:rPr>
            </w:pPr>
            <w:r w:rsidRPr="00637493">
              <w:rPr>
                <w:rFonts w:ascii="Arial" w:eastAsia="Times New Roman" w:hAnsi="Arial" w:hint="cs"/>
                <w:b/>
                <w:bCs/>
                <w:sz w:val="24"/>
                <w:rtl/>
                <w:lang w:bidi="fa-IR"/>
              </w:rPr>
              <w:t>زن</w:t>
            </w:r>
          </w:p>
        </w:tc>
        <w:tc>
          <w:tcPr>
            <w:tcW w:w="512" w:type="pct"/>
            <w:tcBorders>
              <w:top w:val="nil"/>
              <w:left w:val="nil"/>
              <w:bottom w:val="single" w:sz="4" w:space="0" w:color="auto"/>
              <w:right w:val="nil"/>
            </w:tcBorders>
            <w:shd w:val="clear" w:color="auto" w:fill="auto"/>
            <w:noWrap/>
            <w:vAlign w:val="center"/>
            <w:hideMark/>
          </w:tcPr>
          <w:p w14:paraId="000A45BF" w14:textId="77777777" w:rsidR="008C7BE1" w:rsidRPr="00637493" w:rsidRDefault="008C7BE1" w:rsidP="00C00B4A">
            <w:pPr>
              <w:bidi/>
              <w:spacing w:after="0" w:line="240" w:lineRule="auto"/>
              <w:jc w:val="center"/>
              <w:rPr>
                <w:rFonts w:ascii="Arial" w:eastAsia="Times New Roman" w:hAnsi="Arial"/>
                <w:sz w:val="24"/>
                <w:rtl/>
                <w:lang w:bidi="fa-IR"/>
              </w:rPr>
            </w:pPr>
            <w:r w:rsidRPr="00637493">
              <w:rPr>
                <w:rFonts w:ascii="Arial" w:eastAsia="Times New Roman" w:hAnsi="Arial" w:hint="cs"/>
                <w:sz w:val="24"/>
                <w:rtl/>
                <w:lang w:bidi="fa-IR"/>
              </w:rPr>
              <w:t>10,006</w:t>
            </w:r>
          </w:p>
        </w:tc>
        <w:tc>
          <w:tcPr>
            <w:tcW w:w="461" w:type="pct"/>
            <w:tcBorders>
              <w:top w:val="nil"/>
              <w:left w:val="nil"/>
              <w:bottom w:val="single" w:sz="4" w:space="0" w:color="auto"/>
              <w:right w:val="nil"/>
            </w:tcBorders>
            <w:shd w:val="clear" w:color="auto" w:fill="auto"/>
            <w:noWrap/>
            <w:vAlign w:val="center"/>
            <w:hideMark/>
          </w:tcPr>
          <w:p w14:paraId="25227373" w14:textId="57E26739"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6/8%</w:t>
            </w:r>
          </w:p>
        </w:tc>
        <w:tc>
          <w:tcPr>
            <w:tcW w:w="471" w:type="pct"/>
            <w:tcBorders>
              <w:top w:val="nil"/>
              <w:left w:val="nil"/>
              <w:bottom w:val="single" w:sz="4" w:space="0" w:color="auto"/>
              <w:right w:val="nil"/>
            </w:tcBorders>
            <w:shd w:val="clear" w:color="auto" w:fill="auto"/>
            <w:noWrap/>
            <w:vAlign w:val="center"/>
            <w:hideMark/>
          </w:tcPr>
          <w:p w14:paraId="35B3CC0F" w14:textId="1D5F2D1D"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44/4</w:t>
            </w:r>
          </w:p>
        </w:tc>
        <w:tc>
          <w:tcPr>
            <w:tcW w:w="471" w:type="pct"/>
            <w:tcBorders>
              <w:top w:val="nil"/>
              <w:left w:val="nil"/>
              <w:bottom w:val="single" w:sz="4" w:space="0" w:color="auto"/>
              <w:right w:val="nil"/>
            </w:tcBorders>
            <w:shd w:val="clear" w:color="auto" w:fill="auto"/>
            <w:noWrap/>
            <w:vAlign w:val="center"/>
            <w:hideMark/>
          </w:tcPr>
          <w:p w14:paraId="4DA8354A" w14:textId="6083C40B"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57/3</w:t>
            </w:r>
          </w:p>
        </w:tc>
        <w:tc>
          <w:tcPr>
            <w:tcW w:w="400" w:type="pct"/>
            <w:tcBorders>
              <w:top w:val="nil"/>
              <w:left w:val="nil"/>
              <w:bottom w:val="single" w:sz="4" w:space="0" w:color="auto"/>
              <w:right w:val="nil"/>
            </w:tcBorders>
            <w:shd w:val="clear" w:color="auto" w:fill="auto"/>
            <w:noWrap/>
            <w:vAlign w:val="center"/>
            <w:hideMark/>
          </w:tcPr>
          <w:p w14:paraId="4911298E" w14:textId="63037870"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9/4</w:t>
            </w:r>
          </w:p>
        </w:tc>
        <w:tc>
          <w:tcPr>
            <w:tcW w:w="661" w:type="pct"/>
            <w:tcBorders>
              <w:top w:val="nil"/>
              <w:left w:val="nil"/>
              <w:bottom w:val="single" w:sz="4" w:space="0" w:color="auto"/>
              <w:right w:val="nil"/>
            </w:tcBorders>
            <w:shd w:val="clear" w:color="auto" w:fill="auto"/>
            <w:noWrap/>
            <w:vAlign w:val="center"/>
            <w:hideMark/>
          </w:tcPr>
          <w:p w14:paraId="327405FA" w14:textId="1675523E" w:rsidR="008C7BE1" w:rsidRPr="00637493" w:rsidRDefault="008C7BE1" w:rsidP="00C00B4A">
            <w:pPr>
              <w:bidi/>
              <w:spacing w:after="0" w:line="240" w:lineRule="auto"/>
              <w:jc w:val="center"/>
              <w:rPr>
                <w:rFonts w:ascii="Arial" w:eastAsia="Times New Roman" w:hAnsi="Arial"/>
                <w:sz w:val="24"/>
                <w:rtl/>
                <w:lang w:bidi="fa-IR"/>
              </w:rPr>
            </w:pPr>
            <w:r>
              <w:rPr>
                <w:rFonts w:ascii="Arial" w:hAnsi="Arial" w:hint="cs"/>
                <w:rtl/>
              </w:rPr>
              <w:t>60,430,977</w:t>
            </w:r>
          </w:p>
        </w:tc>
        <w:tc>
          <w:tcPr>
            <w:tcW w:w="748" w:type="pct"/>
            <w:tcBorders>
              <w:top w:val="nil"/>
              <w:left w:val="nil"/>
              <w:bottom w:val="single" w:sz="4" w:space="0" w:color="auto"/>
              <w:right w:val="nil"/>
            </w:tcBorders>
            <w:shd w:val="clear" w:color="auto" w:fill="auto"/>
            <w:noWrap/>
            <w:vAlign w:val="center"/>
            <w:hideMark/>
          </w:tcPr>
          <w:p w14:paraId="2816160C" w14:textId="23CFD4E4" w:rsidR="008C7BE1" w:rsidRPr="00637493" w:rsidRDefault="008C7BE1" w:rsidP="00C00B4A">
            <w:pPr>
              <w:bidi/>
              <w:spacing w:after="0" w:line="240" w:lineRule="auto"/>
              <w:jc w:val="center"/>
              <w:rPr>
                <w:rFonts w:ascii="Arial" w:eastAsia="Times New Roman" w:hAnsi="Arial"/>
                <w:sz w:val="24"/>
                <w:rtl/>
                <w:lang w:bidi="fa-IR"/>
              </w:rPr>
            </w:pPr>
            <w:r>
              <w:rPr>
                <w:rFonts w:ascii="Arial" w:hAnsi="Arial" w:hint="cs"/>
                <w:rtl/>
              </w:rPr>
              <w:t>69,509,260</w:t>
            </w:r>
          </w:p>
        </w:tc>
      </w:tr>
      <w:tr w:rsidR="008C7BE1" w:rsidRPr="00637493" w14:paraId="1DB44F21" w14:textId="77777777" w:rsidTr="00827B39">
        <w:trPr>
          <w:trHeight w:val="420"/>
        </w:trPr>
        <w:tc>
          <w:tcPr>
            <w:tcW w:w="794" w:type="pct"/>
            <w:vMerge/>
            <w:tcBorders>
              <w:top w:val="nil"/>
              <w:left w:val="nil"/>
              <w:bottom w:val="single" w:sz="4" w:space="0" w:color="auto"/>
              <w:right w:val="nil"/>
            </w:tcBorders>
            <w:vAlign w:val="center"/>
            <w:hideMark/>
          </w:tcPr>
          <w:p w14:paraId="4B83A283" w14:textId="77777777" w:rsidR="008C7BE1" w:rsidRPr="00637493" w:rsidRDefault="008C7BE1" w:rsidP="00C00B4A">
            <w:pPr>
              <w:bidi/>
              <w:spacing w:after="0" w:line="240" w:lineRule="auto"/>
              <w:rPr>
                <w:rFonts w:ascii="Arial" w:eastAsia="Times New Roman" w:hAnsi="Arial"/>
                <w:b/>
                <w:bCs/>
                <w:sz w:val="24"/>
                <w:lang w:bidi="fa-IR"/>
              </w:rPr>
            </w:pPr>
          </w:p>
        </w:tc>
        <w:tc>
          <w:tcPr>
            <w:tcW w:w="482" w:type="pct"/>
            <w:tcBorders>
              <w:top w:val="nil"/>
              <w:left w:val="nil"/>
              <w:bottom w:val="single" w:sz="4" w:space="0" w:color="auto"/>
              <w:right w:val="nil"/>
            </w:tcBorders>
            <w:shd w:val="clear" w:color="000000" w:fill="BDD7EE"/>
            <w:vAlign w:val="center"/>
            <w:hideMark/>
          </w:tcPr>
          <w:p w14:paraId="13FE5CA0" w14:textId="77777777" w:rsidR="008C7BE1" w:rsidRPr="00637493" w:rsidRDefault="008C7BE1" w:rsidP="00C00B4A">
            <w:pPr>
              <w:bidi/>
              <w:spacing w:after="0" w:line="240" w:lineRule="auto"/>
              <w:jc w:val="center"/>
              <w:rPr>
                <w:rFonts w:ascii="Arial" w:eastAsia="Times New Roman" w:hAnsi="Arial"/>
                <w:b/>
                <w:bCs/>
                <w:sz w:val="24"/>
                <w:rtl/>
                <w:lang w:bidi="fa-IR"/>
              </w:rPr>
            </w:pPr>
            <w:r w:rsidRPr="00637493">
              <w:rPr>
                <w:rFonts w:ascii="Arial" w:eastAsia="Times New Roman" w:hAnsi="Arial" w:hint="cs"/>
                <w:b/>
                <w:bCs/>
                <w:sz w:val="24"/>
                <w:rtl/>
                <w:lang w:bidi="fa-IR"/>
              </w:rPr>
              <w:t>کل</w:t>
            </w:r>
          </w:p>
        </w:tc>
        <w:tc>
          <w:tcPr>
            <w:tcW w:w="512" w:type="pct"/>
            <w:tcBorders>
              <w:top w:val="nil"/>
              <w:left w:val="nil"/>
              <w:bottom w:val="single" w:sz="4" w:space="0" w:color="auto"/>
              <w:right w:val="nil"/>
            </w:tcBorders>
            <w:shd w:val="clear" w:color="000000" w:fill="DDEBF7"/>
            <w:noWrap/>
            <w:vAlign w:val="center"/>
            <w:hideMark/>
          </w:tcPr>
          <w:p w14:paraId="20342238" w14:textId="77777777" w:rsidR="008C7BE1" w:rsidRPr="00637493" w:rsidRDefault="008C7BE1" w:rsidP="00C00B4A">
            <w:pPr>
              <w:bidi/>
              <w:spacing w:after="0" w:line="240" w:lineRule="auto"/>
              <w:jc w:val="center"/>
              <w:rPr>
                <w:rFonts w:ascii="Arial" w:eastAsia="Times New Roman" w:hAnsi="Arial"/>
                <w:sz w:val="24"/>
                <w:rtl/>
                <w:lang w:bidi="fa-IR"/>
              </w:rPr>
            </w:pPr>
            <w:r w:rsidRPr="00637493">
              <w:rPr>
                <w:rFonts w:ascii="Arial" w:eastAsia="Times New Roman" w:hAnsi="Arial" w:hint="cs"/>
                <w:sz w:val="24"/>
                <w:rtl/>
                <w:lang w:bidi="fa-IR"/>
              </w:rPr>
              <w:t>115,437</w:t>
            </w:r>
          </w:p>
        </w:tc>
        <w:tc>
          <w:tcPr>
            <w:tcW w:w="461" w:type="pct"/>
            <w:tcBorders>
              <w:top w:val="nil"/>
              <w:left w:val="nil"/>
              <w:bottom w:val="single" w:sz="4" w:space="0" w:color="auto"/>
              <w:right w:val="nil"/>
            </w:tcBorders>
            <w:shd w:val="clear" w:color="000000" w:fill="DDEBF7"/>
            <w:noWrap/>
            <w:vAlign w:val="center"/>
            <w:hideMark/>
          </w:tcPr>
          <w:p w14:paraId="0B118BC0" w14:textId="30957AF7"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78/4%</w:t>
            </w:r>
          </w:p>
        </w:tc>
        <w:tc>
          <w:tcPr>
            <w:tcW w:w="471" w:type="pct"/>
            <w:tcBorders>
              <w:top w:val="nil"/>
              <w:left w:val="nil"/>
              <w:bottom w:val="single" w:sz="4" w:space="0" w:color="auto"/>
              <w:right w:val="nil"/>
            </w:tcBorders>
            <w:shd w:val="clear" w:color="000000" w:fill="DDEBF7"/>
            <w:noWrap/>
            <w:vAlign w:val="center"/>
            <w:hideMark/>
          </w:tcPr>
          <w:p w14:paraId="3B2AEA37" w14:textId="68C1EE1D"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46/0</w:t>
            </w:r>
          </w:p>
        </w:tc>
        <w:tc>
          <w:tcPr>
            <w:tcW w:w="471" w:type="pct"/>
            <w:tcBorders>
              <w:top w:val="nil"/>
              <w:left w:val="nil"/>
              <w:bottom w:val="single" w:sz="4" w:space="0" w:color="auto"/>
              <w:right w:val="nil"/>
            </w:tcBorders>
            <w:shd w:val="clear" w:color="000000" w:fill="DDEBF7"/>
            <w:noWrap/>
            <w:vAlign w:val="center"/>
            <w:hideMark/>
          </w:tcPr>
          <w:p w14:paraId="786812EC" w14:textId="0257BC26"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57/9</w:t>
            </w:r>
          </w:p>
        </w:tc>
        <w:tc>
          <w:tcPr>
            <w:tcW w:w="400" w:type="pct"/>
            <w:tcBorders>
              <w:top w:val="nil"/>
              <w:left w:val="nil"/>
              <w:bottom w:val="single" w:sz="4" w:space="0" w:color="auto"/>
              <w:right w:val="nil"/>
            </w:tcBorders>
            <w:shd w:val="clear" w:color="000000" w:fill="DDEBF7"/>
            <w:noWrap/>
            <w:vAlign w:val="center"/>
            <w:hideMark/>
          </w:tcPr>
          <w:p w14:paraId="4BAAEADC" w14:textId="09878A75"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11/9</w:t>
            </w:r>
          </w:p>
        </w:tc>
        <w:tc>
          <w:tcPr>
            <w:tcW w:w="661" w:type="pct"/>
            <w:tcBorders>
              <w:top w:val="nil"/>
              <w:left w:val="nil"/>
              <w:bottom w:val="single" w:sz="4" w:space="0" w:color="auto"/>
              <w:right w:val="nil"/>
            </w:tcBorders>
            <w:shd w:val="clear" w:color="000000" w:fill="DDEBF7"/>
            <w:noWrap/>
            <w:vAlign w:val="center"/>
            <w:hideMark/>
          </w:tcPr>
          <w:p w14:paraId="7700CEF6" w14:textId="29D8BB1B" w:rsidR="008C7BE1" w:rsidRPr="00637493" w:rsidRDefault="008C7BE1" w:rsidP="00C00B4A">
            <w:pPr>
              <w:bidi/>
              <w:spacing w:after="0" w:line="240" w:lineRule="auto"/>
              <w:jc w:val="center"/>
              <w:rPr>
                <w:rFonts w:ascii="Arial" w:eastAsia="Times New Roman" w:hAnsi="Arial"/>
                <w:sz w:val="24"/>
                <w:rtl/>
                <w:lang w:bidi="fa-IR"/>
              </w:rPr>
            </w:pPr>
            <w:r>
              <w:rPr>
                <w:rFonts w:ascii="Arial" w:hAnsi="Arial" w:hint="cs"/>
                <w:rtl/>
              </w:rPr>
              <w:t>58,888,727</w:t>
            </w:r>
          </w:p>
        </w:tc>
        <w:tc>
          <w:tcPr>
            <w:tcW w:w="748" w:type="pct"/>
            <w:tcBorders>
              <w:top w:val="nil"/>
              <w:left w:val="nil"/>
              <w:bottom w:val="single" w:sz="4" w:space="0" w:color="auto"/>
              <w:right w:val="nil"/>
            </w:tcBorders>
            <w:shd w:val="clear" w:color="000000" w:fill="DDEBF7"/>
            <w:noWrap/>
            <w:vAlign w:val="center"/>
            <w:hideMark/>
          </w:tcPr>
          <w:p w14:paraId="7510B9C9" w14:textId="501FA86A" w:rsidR="008C7BE1" w:rsidRPr="00637493" w:rsidRDefault="008C7BE1" w:rsidP="00C00B4A">
            <w:pPr>
              <w:bidi/>
              <w:spacing w:after="0" w:line="240" w:lineRule="auto"/>
              <w:jc w:val="center"/>
              <w:rPr>
                <w:rFonts w:ascii="Arial" w:eastAsia="Times New Roman" w:hAnsi="Arial"/>
                <w:sz w:val="24"/>
                <w:rtl/>
                <w:lang w:bidi="fa-IR"/>
              </w:rPr>
            </w:pPr>
            <w:r>
              <w:rPr>
                <w:rFonts w:ascii="Arial" w:hAnsi="Arial" w:hint="cs"/>
                <w:rtl/>
              </w:rPr>
              <w:t>78,128,788</w:t>
            </w:r>
          </w:p>
        </w:tc>
      </w:tr>
      <w:tr w:rsidR="008C7BE1" w:rsidRPr="00637493" w14:paraId="76171C55" w14:textId="77777777" w:rsidTr="00827B39">
        <w:trPr>
          <w:trHeight w:val="420"/>
        </w:trPr>
        <w:tc>
          <w:tcPr>
            <w:tcW w:w="794" w:type="pct"/>
            <w:vMerge w:val="restart"/>
            <w:tcBorders>
              <w:top w:val="nil"/>
              <w:left w:val="nil"/>
              <w:bottom w:val="single" w:sz="4" w:space="0" w:color="auto"/>
              <w:right w:val="nil"/>
            </w:tcBorders>
            <w:shd w:val="clear" w:color="000000" w:fill="BDD7EE"/>
            <w:vAlign w:val="center"/>
            <w:hideMark/>
          </w:tcPr>
          <w:p w14:paraId="294C6940" w14:textId="77777777" w:rsidR="008C7BE1" w:rsidRPr="00637493" w:rsidRDefault="008C7BE1" w:rsidP="00C00B4A">
            <w:pPr>
              <w:bidi/>
              <w:spacing w:after="0" w:line="240" w:lineRule="auto"/>
              <w:jc w:val="center"/>
              <w:rPr>
                <w:rFonts w:ascii="Arial" w:eastAsia="Times New Roman" w:hAnsi="Arial"/>
                <w:b/>
                <w:bCs/>
                <w:sz w:val="24"/>
                <w:rtl/>
                <w:lang w:bidi="fa-IR"/>
              </w:rPr>
            </w:pPr>
            <w:r w:rsidRPr="00637493">
              <w:rPr>
                <w:rFonts w:ascii="Arial" w:eastAsia="Times New Roman" w:hAnsi="Arial" w:hint="cs"/>
                <w:b/>
                <w:bCs/>
                <w:sz w:val="24"/>
                <w:rtl/>
                <w:lang w:bidi="fa-IR"/>
              </w:rPr>
              <w:t>ازکارافتاده جزئی</w:t>
            </w:r>
          </w:p>
        </w:tc>
        <w:tc>
          <w:tcPr>
            <w:tcW w:w="482" w:type="pct"/>
            <w:tcBorders>
              <w:top w:val="nil"/>
              <w:left w:val="nil"/>
              <w:bottom w:val="single" w:sz="4" w:space="0" w:color="auto"/>
              <w:right w:val="nil"/>
            </w:tcBorders>
            <w:shd w:val="clear" w:color="000000" w:fill="BDD7EE"/>
            <w:vAlign w:val="center"/>
            <w:hideMark/>
          </w:tcPr>
          <w:p w14:paraId="736E81EE" w14:textId="77777777" w:rsidR="008C7BE1" w:rsidRPr="00637493" w:rsidRDefault="008C7BE1" w:rsidP="00C00B4A">
            <w:pPr>
              <w:bidi/>
              <w:spacing w:after="0" w:line="240" w:lineRule="auto"/>
              <w:jc w:val="center"/>
              <w:rPr>
                <w:rFonts w:ascii="Arial" w:eastAsia="Times New Roman" w:hAnsi="Arial"/>
                <w:b/>
                <w:bCs/>
                <w:sz w:val="24"/>
                <w:rtl/>
                <w:lang w:bidi="fa-IR"/>
              </w:rPr>
            </w:pPr>
            <w:r w:rsidRPr="00637493">
              <w:rPr>
                <w:rFonts w:ascii="Arial" w:eastAsia="Times New Roman" w:hAnsi="Arial" w:hint="cs"/>
                <w:b/>
                <w:bCs/>
                <w:sz w:val="24"/>
                <w:rtl/>
                <w:lang w:bidi="fa-IR"/>
              </w:rPr>
              <w:t>مرد</w:t>
            </w:r>
          </w:p>
        </w:tc>
        <w:tc>
          <w:tcPr>
            <w:tcW w:w="512" w:type="pct"/>
            <w:tcBorders>
              <w:top w:val="nil"/>
              <w:left w:val="nil"/>
              <w:bottom w:val="single" w:sz="4" w:space="0" w:color="auto"/>
              <w:right w:val="nil"/>
            </w:tcBorders>
            <w:shd w:val="clear" w:color="auto" w:fill="auto"/>
            <w:noWrap/>
            <w:vAlign w:val="center"/>
            <w:hideMark/>
          </w:tcPr>
          <w:p w14:paraId="717B84D0" w14:textId="77777777" w:rsidR="008C7BE1" w:rsidRPr="00637493" w:rsidRDefault="008C7BE1" w:rsidP="00C00B4A">
            <w:pPr>
              <w:bidi/>
              <w:spacing w:after="0" w:line="240" w:lineRule="auto"/>
              <w:jc w:val="center"/>
              <w:rPr>
                <w:rFonts w:ascii="Arial" w:eastAsia="Times New Roman" w:hAnsi="Arial"/>
                <w:sz w:val="24"/>
                <w:rtl/>
                <w:lang w:bidi="fa-IR"/>
              </w:rPr>
            </w:pPr>
            <w:r w:rsidRPr="00637493">
              <w:rPr>
                <w:rFonts w:ascii="Arial" w:eastAsia="Times New Roman" w:hAnsi="Arial" w:hint="cs"/>
                <w:sz w:val="24"/>
                <w:rtl/>
                <w:lang w:bidi="fa-IR"/>
              </w:rPr>
              <w:t>15,166</w:t>
            </w:r>
          </w:p>
        </w:tc>
        <w:tc>
          <w:tcPr>
            <w:tcW w:w="461" w:type="pct"/>
            <w:tcBorders>
              <w:top w:val="nil"/>
              <w:left w:val="nil"/>
              <w:bottom w:val="single" w:sz="4" w:space="0" w:color="auto"/>
              <w:right w:val="nil"/>
            </w:tcBorders>
            <w:shd w:val="clear" w:color="auto" w:fill="auto"/>
            <w:noWrap/>
            <w:vAlign w:val="center"/>
            <w:hideMark/>
          </w:tcPr>
          <w:p w14:paraId="2AA31B6C" w14:textId="7739D574"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10/3%</w:t>
            </w:r>
          </w:p>
        </w:tc>
        <w:tc>
          <w:tcPr>
            <w:tcW w:w="471" w:type="pct"/>
            <w:tcBorders>
              <w:top w:val="nil"/>
              <w:left w:val="nil"/>
              <w:bottom w:val="single" w:sz="4" w:space="0" w:color="auto"/>
              <w:right w:val="nil"/>
            </w:tcBorders>
            <w:shd w:val="clear" w:color="auto" w:fill="auto"/>
            <w:noWrap/>
            <w:vAlign w:val="center"/>
            <w:hideMark/>
          </w:tcPr>
          <w:p w14:paraId="4E5FBB73" w14:textId="2DFA7F84"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32/1</w:t>
            </w:r>
          </w:p>
        </w:tc>
        <w:tc>
          <w:tcPr>
            <w:tcW w:w="471" w:type="pct"/>
            <w:tcBorders>
              <w:top w:val="nil"/>
              <w:left w:val="nil"/>
              <w:bottom w:val="single" w:sz="4" w:space="0" w:color="auto"/>
              <w:right w:val="nil"/>
            </w:tcBorders>
            <w:shd w:val="clear" w:color="auto" w:fill="auto"/>
            <w:noWrap/>
            <w:vAlign w:val="center"/>
            <w:hideMark/>
          </w:tcPr>
          <w:p w14:paraId="49A713FA" w14:textId="14E444E2"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46/3</w:t>
            </w:r>
          </w:p>
        </w:tc>
        <w:tc>
          <w:tcPr>
            <w:tcW w:w="400" w:type="pct"/>
            <w:tcBorders>
              <w:top w:val="nil"/>
              <w:left w:val="nil"/>
              <w:bottom w:val="single" w:sz="4" w:space="0" w:color="auto"/>
              <w:right w:val="nil"/>
            </w:tcBorders>
            <w:shd w:val="clear" w:color="auto" w:fill="auto"/>
            <w:noWrap/>
            <w:vAlign w:val="center"/>
            <w:hideMark/>
          </w:tcPr>
          <w:p w14:paraId="29B6388F" w14:textId="1142AAF0"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4/9</w:t>
            </w:r>
          </w:p>
        </w:tc>
        <w:tc>
          <w:tcPr>
            <w:tcW w:w="661" w:type="pct"/>
            <w:tcBorders>
              <w:top w:val="nil"/>
              <w:left w:val="nil"/>
              <w:bottom w:val="single" w:sz="4" w:space="0" w:color="auto"/>
              <w:right w:val="nil"/>
            </w:tcBorders>
            <w:shd w:val="clear" w:color="auto" w:fill="auto"/>
            <w:noWrap/>
            <w:vAlign w:val="center"/>
            <w:hideMark/>
          </w:tcPr>
          <w:p w14:paraId="4EA49E84" w14:textId="57A8E3C3" w:rsidR="008C7BE1" w:rsidRPr="00637493" w:rsidRDefault="008C7BE1" w:rsidP="00C00B4A">
            <w:pPr>
              <w:bidi/>
              <w:spacing w:after="0" w:line="240" w:lineRule="auto"/>
              <w:jc w:val="center"/>
              <w:rPr>
                <w:rFonts w:ascii="Arial" w:eastAsia="Times New Roman" w:hAnsi="Arial"/>
                <w:sz w:val="24"/>
                <w:rtl/>
                <w:lang w:bidi="fa-IR"/>
              </w:rPr>
            </w:pPr>
            <w:r>
              <w:rPr>
                <w:rFonts w:ascii="Arial" w:hAnsi="Arial" w:hint="cs"/>
                <w:rtl/>
              </w:rPr>
              <w:t>17,162,586</w:t>
            </w:r>
          </w:p>
        </w:tc>
        <w:tc>
          <w:tcPr>
            <w:tcW w:w="748" w:type="pct"/>
            <w:tcBorders>
              <w:top w:val="nil"/>
              <w:left w:val="nil"/>
              <w:bottom w:val="single" w:sz="4" w:space="0" w:color="auto"/>
              <w:right w:val="nil"/>
            </w:tcBorders>
            <w:shd w:val="clear" w:color="auto" w:fill="auto"/>
            <w:noWrap/>
            <w:vAlign w:val="center"/>
            <w:hideMark/>
          </w:tcPr>
          <w:p w14:paraId="1C61FC41" w14:textId="1ACACD2D" w:rsidR="008C7BE1" w:rsidRPr="00637493" w:rsidRDefault="008C7BE1" w:rsidP="00C00B4A">
            <w:pPr>
              <w:bidi/>
              <w:spacing w:after="0" w:line="240" w:lineRule="auto"/>
              <w:jc w:val="center"/>
              <w:rPr>
                <w:rFonts w:ascii="Arial" w:eastAsia="Times New Roman" w:hAnsi="Arial"/>
                <w:sz w:val="24"/>
                <w:rtl/>
                <w:lang w:bidi="fa-IR"/>
              </w:rPr>
            </w:pPr>
            <w:r>
              <w:rPr>
                <w:rFonts w:ascii="Arial" w:hAnsi="Arial" w:hint="cs"/>
                <w:rtl/>
              </w:rPr>
              <w:t>17,162,586</w:t>
            </w:r>
          </w:p>
        </w:tc>
      </w:tr>
      <w:tr w:rsidR="008C7BE1" w:rsidRPr="00637493" w14:paraId="0E1E1C95" w14:textId="77777777" w:rsidTr="00827B39">
        <w:trPr>
          <w:trHeight w:val="420"/>
        </w:trPr>
        <w:tc>
          <w:tcPr>
            <w:tcW w:w="794" w:type="pct"/>
            <w:vMerge/>
            <w:tcBorders>
              <w:top w:val="nil"/>
              <w:left w:val="nil"/>
              <w:bottom w:val="single" w:sz="4" w:space="0" w:color="auto"/>
              <w:right w:val="nil"/>
            </w:tcBorders>
            <w:vAlign w:val="center"/>
            <w:hideMark/>
          </w:tcPr>
          <w:p w14:paraId="6FA6D719" w14:textId="77777777" w:rsidR="008C7BE1" w:rsidRPr="00637493" w:rsidRDefault="008C7BE1" w:rsidP="00C00B4A">
            <w:pPr>
              <w:bidi/>
              <w:spacing w:after="0" w:line="240" w:lineRule="auto"/>
              <w:rPr>
                <w:rFonts w:ascii="Arial" w:eastAsia="Times New Roman" w:hAnsi="Arial"/>
                <w:b/>
                <w:bCs/>
                <w:sz w:val="24"/>
                <w:lang w:bidi="fa-IR"/>
              </w:rPr>
            </w:pPr>
          </w:p>
        </w:tc>
        <w:tc>
          <w:tcPr>
            <w:tcW w:w="482" w:type="pct"/>
            <w:tcBorders>
              <w:top w:val="nil"/>
              <w:left w:val="nil"/>
              <w:bottom w:val="single" w:sz="4" w:space="0" w:color="auto"/>
              <w:right w:val="nil"/>
            </w:tcBorders>
            <w:shd w:val="clear" w:color="000000" w:fill="BDD7EE"/>
            <w:vAlign w:val="center"/>
            <w:hideMark/>
          </w:tcPr>
          <w:p w14:paraId="6E96BB69" w14:textId="77777777" w:rsidR="008C7BE1" w:rsidRPr="00637493" w:rsidRDefault="008C7BE1" w:rsidP="00C00B4A">
            <w:pPr>
              <w:bidi/>
              <w:spacing w:after="0" w:line="240" w:lineRule="auto"/>
              <w:jc w:val="center"/>
              <w:rPr>
                <w:rFonts w:ascii="Arial" w:eastAsia="Times New Roman" w:hAnsi="Arial"/>
                <w:b/>
                <w:bCs/>
                <w:sz w:val="24"/>
                <w:rtl/>
                <w:lang w:bidi="fa-IR"/>
              </w:rPr>
            </w:pPr>
            <w:r w:rsidRPr="00637493">
              <w:rPr>
                <w:rFonts w:ascii="Arial" w:eastAsia="Times New Roman" w:hAnsi="Arial" w:hint="cs"/>
                <w:b/>
                <w:bCs/>
                <w:sz w:val="24"/>
                <w:rtl/>
                <w:lang w:bidi="fa-IR"/>
              </w:rPr>
              <w:t>زن</w:t>
            </w:r>
          </w:p>
        </w:tc>
        <w:tc>
          <w:tcPr>
            <w:tcW w:w="512" w:type="pct"/>
            <w:tcBorders>
              <w:top w:val="nil"/>
              <w:left w:val="nil"/>
              <w:bottom w:val="single" w:sz="4" w:space="0" w:color="auto"/>
              <w:right w:val="nil"/>
            </w:tcBorders>
            <w:shd w:val="clear" w:color="auto" w:fill="auto"/>
            <w:noWrap/>
            <w:vAlign w:val="center"/>
            <w:hideMark/>
          </w:tcPr>
          <w:p w14:paraId="27A0A98D" w14:textId="77777777" w:rsidR="008C7BE1" w:rsidRPr="00637493" w:rsidRDefault="008C7BE1" w:rsidP="00C00B4A">
            <w:pPr>
              <w:bidi/>
              <w:spacing w:after="0" w:line="240" w:lineRule="auto"/>
              <w:jc w:val="center"/>
              <w:rPr>
                <w:rFonts w:ascii="Arial" w:eastAsia="Times New Roman" w:hAnsi="Arial"/>
                <w:sz w:val="24"/>
                <w:rtl/>
                <w:lang w:bidi="fa-IR"/>
              </w:rPr>
            </w:pPr>
            <w:r w:rsidRPr="00637493">
              <w:rPr>
                <w:rFonts w:ascii="Arial" w:eastAsia="Times New Roman" w:hAnsi="Arial" w:hint="cs"/>
                <w:sz w:val="24"/>
                <w:rtl/>
                <w:lang w:bidi="fa-IR"/>
              </w:rPr>
              <w:t>363</w:t>
            </w:r>
          </w:p>
        </w:tc>
        <w:tc>
          <w:tcPr>
            <w:tcW w:w="461" w:type="pct"/>
            <w:tcBorders>
              <w:top w:val="nil"/>
              <w:left w:val="nil"/>
              <w:bottom w:val="single" w:sz="4" w:space="0" w:color="auto"/>
              <w:right w:val="nil"/>
            </w:tcBorders>
            <w:shd w:val="clear" w:color="auto" w:fill="auto"/>
            <w:noWrap/>
            <w:vAlign w:val="center"/>
            <w:hideMark/>
          </w:tcPr>
          <w:p w14:paraId="59954A2E" w14:textId="4EF8124B"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0/2%</w:t>
            </w:r>
          </w:p>
        </w:tc>
        <w:tc>
          <w:tcPr>
            <w:tcW w:w="471" w:type="pct"/>
            <w:tcBorders>
              <w:top w:val="nil"/>
              <w:left w:val="nil"/>
              <w:bottom w:val="single" w:sz="4" w:space="0" w:color="auto"/>
              <w:right w:val="nil"/>
            </w:tcBorders>
            <w:shd w:val="clear" w:color="auto" w:fill="auto"/>
            <w:noWrap/>
            <w:vAlign w:val="center"/>
            <w:hideMark/>
          </w:tcPr>
          <w:p w14:paraId="4F4BBD3F" w14:textId="1A5BD9E4"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32/0</w:t>
            </w:r>
          </w:p>
        </w:tc>
        <w:tc>
          <w:tcPr>
            <w:tcW w:w="471" w:type="pct"/>
            <w:tcBorders>
              <w:top w:val="nil"/>
              <w:left w:val="nil"/>
              <w:bottom w:val="single" w:sz="4" w:space="0" w:color="auto"/>
              <w:right w:val="nil"/>
            </w:tcBorders>
            <w:shd w:val="clear" w:color="auto" w:fill="auto"/>
            <w:noWrap/>
            <w:vAlign w:val="center"/>
            <w:hideMark/>
          </w:tcPr>
          <w:p w14:paraId="27A8015D" w14:textId="5A5F723F"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44/4</w:t>
            </w:r>
          </w:p>
        </w:tc>
        <w:tc>
          <w:tcPr>
            <w:tcW w:w="400" w:type="pct"/>
            <w:tcBorders>
              <w:top w:val="nil"/>
              <w:left w:val="nil"/>
              <w:bottom w:val="single" w:sz="4" w:space="0" w:color="auto"/>
              <w:right w:val="nil"/>
            </w:tcBorders>
            <w:shd w:val="clear" w:color="auto" w:fill="auto"/>
            <w:noWrap/>
            <w:vAlign w:val="center"/>
            <w:hideMark/>
          </w:tcPr>
          <w:p w14:paraId="734920B4" w14:textId="3BD0CFD0"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2/7</w:t>
            </w:r>
          </w:p>
        </w:tc>
        <w:tc>
          <w:tcPr>
            <w:tcW w:w="661" w:type="pct"/>
            <w:tcBorders>
              <w:top w:val="nil"/>
              <w:left w:val="nil"/>
              <w:bottom w:val="single" w:sz="4" w:space="0" w:color="auto"/>
              <w:right w:val="nil"/>
            </w:tcBorders>
            <w:shd w:val="clear" w:color="auto" w:fill="auto"/>
            <w:noWrap/>
            <w:vAlign w:val="center"/>
            <w:hideMark/>
          </w:tcPr>
          <w:p w14:paraId="57788403" w14:textId="0A656904" w:rsidR="008C7BE1" w:rsidRPr="00637493" w:rsidRDefault="008C7BE1" w:rsidP="00C00B4A">
            <w:pPr>
              <w:bidi/>
              <w:spacing w:after="0" w:line="240" w:lineRule="auto"/>
              <w:jc w:val="center"/>
              <w:rPr>
                <w:rFonts w:ascii="Arial" w:eastAsia="Times New Roman" w:hAnsi="Arial"/>
                <w:sz w:val="24"/>
                <w:rtl/>
                <w:lang w:bidi="fa-IR"/>
              </w:rPr>
            </w:pPr>
            <w:r>
              <w:rPr>
                <w:rFonts w:ascii="Arial" w:hAnsi="Arial" w:hint="cs"/>
                <w:rtl/>
              </w:rPr>
              <w:t>16,317,567</w:t>
            </w:r>
          </w:p>
        </w:tc>
        <w:tc>
          <w:tcPr>
            <w:tcW w:w="748" w:type="pct"/>
            <w:tcBorders>
              <w:top w:val="nil"/>
              <w:left w:val="nil"/>
              <w:bottom w:val="single" w:sz="4" w:space="0" w:color="auto"/>
              <w:right w:val="nil"/>
            </w:tcBorders>
            <w:shd w:val="clear" w:color="auto" w:fill="auto"/>
            <w:noWrap/>
            <w:vAlign w:val="center"/>
            <w:hideMark/>
          </w:tcPr>
          <w:p w14:paraId="456D5336" w14:textId="48ECF810" w:rsidR="008C7BE1" w:rsidRPr="00637493" w:rsidRDefault="008C7BE1" w:rsidP="00C00B4A">
            <w:pPr>
              <w:bidi/>
              <w:spacing w:after="0" w:line="240" w:lineRule="auto"/>
              <w:jc w:val="center"/>
              <w:rPr>
                <w:rFonts w:ascii="Arial" w:eastAsia="Times New Roman" w:hAnsi="Arial"/>
                <w:sz w:val="24"/>
                <w:rtl/>
                <w:lang w:bidi="fa-IR"/>
              </w:rPr>
            </w:pPr>
            <w:r>
              <w:rPr>
                <w:rFonts w:ascii="Arial" w:hAnsi="Arial" w:hint="cs"/>
                <w:rtl/>
              </w:rPr>
              <w:t>16,317,567</w:t>
            </w:r>
          </w:p>
        </w:tc>
      </w:tr>
      <w:tr w:rsidR="008C7BE1" w:rsidRPr="00637493" w14:paraId="676C2E8C" w14:textId="77777777" w:rsidTr="00827B39">
        <w:trPr>
          <w:trHeight w:val="420"/>
        </w:trPr>
        <w:tc>
          <w:tcPr>
            <w:tcW w:w="794" w:type="pct"/>
            <w:vMerge/>
            <w:tcBorders>
              <w:top w:val="nil"/>
              <w:left w:val="nil"/>
              <w:bottom w:val="single" w:sz="4" w:space="0" w:color="auto"/>
              <w:right w:val="nil"/>
            </w:tcBorders>
            <w:vAlign w:val="center"/>
            <w:hideMark/>
          </w:tcPr>
          <w:p w14:paraId="343B2B10" w14:textId="77777777" w:rsidR="008C7BE1" w:rsidRPr="00637493" w:rsidRDefault="008C7BE1" w:rsidP="00C00B4A">
            <w:pPr>
              <w:bidi/>
              <w:spacing w:after="0" w:line="240" w:lineRule="auto"/>
              <w:rPr>
                <w:rFonts w:ascii="Arial" w:eastAsia="Times New Roman" w:hAnsi="Arial"/>
                <w:b/>
                <w:bCs/>
                <w:sz w:val="24"/>
                <w:lang w:bidi="fa-IR"/>
              </w:rPr>
            </w:pPr>
          </w:p>
        </w:tc>
        <w:tc>
          <w:tcPr>
            <w:tcW w:w="482" w:type="pct"/>
            <w:tcBorders>
              <w:top w:val="nil"/>
              <w:left w:val="nil"/>
              <w:bottom w:val="single" w:sz="4" w:space="0" w:color="auto"/>
              <w:right w:val="nil"/>
            </w:tcBorders>
            <w:shd w:val="clear" w:color="000000" w:fill="BDD7EE"/>
            <w:vAlign w:val="center"/>
            <w:hideMark/>
          </w:tcPr>
          <w:p w14:paraId="5CEFE1B9" w14:textId="77777777" w:rsidR="008C7BE1" w:rsidRPr="00637493" w:rsidRDefault="008C7BE1" w:rsidP="00C00B4A">
            <w:pPr>
              <w:bidi/>
              <w:spacing w:after="0" w:line="240" w:lineRule="auto"/>
              <w:jc w:val="center"/>
              <w:rPr>
                <w:rFonts w:ascii="Arial" w:eastAsia="Times New Roman" w:hAnsi="Arial"/>
                <w:b/>
                <w:bCs/>
                <w:sz w:val="24"/>
                <w:rtl/>
                <w:lang w:bidi="fa-IR"/>
              </w:rPr>
            </w:pPr>
            <w:r w:rsidRPr="00637493">
              <w:rPr>
                <w:rFonts w:ascii="Arial" w:eastAsia="Times New Roman" w:hAnsi="Arial" w:hint="cs"/>
                <w:b/>
                <w:bCs/>
                <w:sz w:val="24"/>
                <w:rtl/>
                <w:lang w:bidi="fa-IR"/>
              </w:rPr>
              <w:t>کل</w:t>
            </w:r>
          </w:p>
        </w:tc>
        <w:tc>
          <w:tcPr>
            <w:tcW w:w="512" w:type="pct"/>
            <w:tcBorders>
              <w:top w:val="nil"/>
              <w:left w:val="nil"/>
              <w:bottom w:val="single" w:sz="4" w:space="0" w:color="auto"/>
              <w:right w:val="nil"/>
            </w:tcBorders>
            <w:shd w:val="clear" w:color="000000" w:fill="DDEBF7"/>
            <w:noWrap/>
            <w:vAlign w:val="center"/>
            <w:hideMark/>
          </w:tcPr>
          <w:p w14:paraId="79B35909" w14:textId="77777777" w:rsidR="008C7BE1" w:rsidRPr="00637493" w:rsidRDefault="008C7BE1" w:rsidP="00C00B4A">
            <w:pPr>
              <w:bidi/>
              <w:spacing w:after="0" w:line="240" w:lineRule="auto"/>
              <w:jc w:val="center"/>
              <w:rPr>
                <w:rFonts w:ascii="Arial" w:eastAsia="Times New Roman" w:hAnsi="Arial"/>
                <w:sz w:val="24"/>
                <w:rtl/>
                <w:lang w:bidi="fa-IR"/>
              </w:rPr>
            </w:pPr>
            <w:r w:rsidRPr="00637493">
              <w:rPr>
                <w:rFonts w:ascii="Arial" w:eastAsia="Times New Roman" w:hAnsi="Arial" w:hint="cs"/>
                <w:sz w:val="24"/>
                <w:rtl/>
                <w:lang w:bidi="fa-IR"/>
              </w:rPr>
              <w:t>15,529</w:t>
            </w:r>
          </w:p>
        </w:tc>
        <w:tc>
          <w:tcPr>
            <w:tcW w:w="461" w:type="pct"/>
            <w:tcBorders>
              <w:top w:val="nil"/>
              <w:left w:val="nil"/>
              <w:bottom w:val="single" w:sz="4" w:space="0" w:color="auto"/>
              <w:right w:val="nil"/>
            </w:tcBorders>
            <w:shd w:val="clear" w:color="000000" w:fill="DDEBF7"/>
            <w:noWrap/>
            <w:vAlign w:val="center"/>
            <w:hideMark/>
          </w:tcPr>
          <w:p w14:paraId="706B9E82" w14:textId="109B3BC1"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10/5%</w:t>
            </w:r>
          </w:p>
        </w:tc>
        <w:tc>
          <w:tcPr>
            <w:tcW w:w="471" w:type="pct"/>
            <w:tcBorders>
              <w:top w:val="nil"/>
              <w:left w:val="nil"/>
              <w:bottom w:val="single" w:sz="4" w:space="0" w:color="auto"/>
              <w:right w:val="nil"/>
            </w:tcBorders>
            <w:shd w:val="clear" w:color="000000" w:fill="DDEBF7"/>
            <w:noWrap/>
            <w:vAlign w:val="center"/>
            <w:hideMark/>
          </w:tcPr>
          <w:p w14:paraId="6BACE553" w14:textId="4F04D745"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32/1</w:t>
            </w:r>
          </w:p>
        </w:tc>
        <w:tc>
          <w:tcPr>
            <w:tcW w:w="471" w:type="pct"/>
            <w:tcBorders>
              <w:top w:val="nil"/>
              <w:left w:val="nil"/>
              <w:bottom w:val="single" w:sz="4" w:space="0" w:color="auto"/>
              <w:right w:val="nil"/>
            </w:tcBorders>
            <w:shd w:val="clear" w:color="000000" w:fill="DDEBF7"/>
            <w:noWrap/>
            <w:vAlign w:val="center"/>
            <w:hideMark/>
          </w:tcPr>
          <w:p w14:paraId="62E683FB" w14:textId="6B9CC56F"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46/2</w:t>
            </w:r>
          </w:p>
        </w:tc>
        <w:tc>
          <w:tcPr>
            <w:tcW w:w="400" w:type="pct"/>
            <w:tcBorders>
              <w:top w:val="nil"/>
              <w:left w:val="nil"/>
              <w:bottom w:val="single" w:sz="4" w:space="0" w:color="auto"/>
              <w:right w:val="nil"/>
            </w:tcBorders>
            <w:shd w:val="clear" w:color="000000" w:fill="DDEBF7"/>
            <w:noWrap/>
            <w:vAlign w:val="center"/>
            <w:hideMark/>
          </w:tcPr>
          <w:p w14:paraId="40622480" w14:textId="0C488F8B"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4/8</w:t>
            </w:r>
          </w:p>
        </w:tc>
        <w:tc>
          <w:tcPr>
            <w:tcW w:w="661" w:type="pct"/>
            <w:tcBorders>
              <w:top w:val="nil"/>
              <w:left w:val="nil"/>
              <w:bottom w:val="single" w:sz="4" w:space="0" w:color="auto"/>
              <w:right w:val="nil"/>
            </w:tcBorders>
            <w:shd w:val="clear" w:color="000000" w:fill="DDEBF7"/>
            <w:noWrap/>
            <w:vAlign w:val="center"/>
            <w:hideMark/>
          </w:tcPr>
          <w:p w14:paraId="101F270F" w14:textId="6F1C7FC1" w:rsidR="008C7BE1" w:rsidRPr="00637493" w:rsidRDefault="008C7BE1" w:rsidP="00C00B4A">
            <w:pPr>
              <w:bidi/>
              <w:spacing w:after="0" w:line="240" w:lineRule="auto"/>
              <w:jc w:val="center"/>
              <w:rPr>
                <w:rFonts w:ascii="Arial" w:eastAsia="Times New Roman" w:hAnsi="Arial"/>
                <w:sz w:val="24"/>
                <w:rtl/>
                <w:lang w:bidi="fa-IR"/>
              </w:rPr>
            </w:pPr>
            <w:r>
              <w:rPr>
                <w:rFonts w:ascii="Arial" w:hAnsi="Arial" w:hint="cs"/>
                <w:rtl/>
              </w:rPr>
              <w:t>17,142,833</w:t>
            </w:r>
          </w:p>
        </w:tc>
        <w:tc>
          <w:tcPr>
            <w:tcW w:w="748" w:type="pct"/>
            <w:tcBorders>
              <w:top w:val="nil"/>
              <w:left w:val="nil"/>
              <w:bottom w:val="single" w:sz="4" w:space="0" w:color="auto"/>
              <w:right w:val="nil"/>
            </w:tcBorders>
            <w:shd w:val="clear" w:color="000000" w:fill="DDEBF7"/>
            <w:noWrap/>
            <w:vAlign w:val="center"/>
            <w:hideMark/>
          </w:tcPr>
          <w:p w14:paraId="162A14C9" w14:textId="36795679" w:rsidR="008C7BE1" w:rsidRPr="00637493" w:rsidRDefault="008C7BE1" w:rsidP="00C00B4A">
            <w:pPr>
              <w:bidi/>
              <w:spacing w:after="0" w:line="240" w:lineRule="auto"/>
              <w:jc w:val="center"/>
              <w:rPr>
                <w:rFonts w:ascii="Arial" w:eastAsia="Times New Roman" w:hAnsi="Arial"/>
                <w:sz w:val="24"/>
                <w:rtl/>
                <w:lang w:bidi="fa-IR"/>
              </w:rPr>
            </w:pPr>
            <w:r>
              <w:rPr>
                <w:rFonts w:ascii="Arial" w:hAnsi="Arial" w:hint="cs"/>
                <w:rtl/>
              </w:rPr>
              <w:t>17,142,833</w:t>
            </w:r>
          </w:p>
        </w:tc>
      </w:tr>
      <w:tr w:rsidR="008C7BE1" w:rsidRPr="00637493" w14:paraId="2D1DACF9" w14:textId="77777777" w:rsidTr="00827B39">
        <w:trPr>
          <w:trHeight w:val="420"/>
        </w:trPr>
        <w:tc>
          <w:tcPr>
            <w:tcW w:w="794" w:type="pct"/>
            <w:vMerge w:val="restart"/>
            <w:tcBorders>
              <w:top w:val="nil"/>
              <w:left w:val="nil"/>
              <w:bottom w:val="single" w:sz="4" w:space="0" w:color="auto"/>
              <w:right w:val="nil"/>
            </w:tcBorders>
            <w:shd w:val="clear" w:color="000000" w:fill="BDD7EE"/>
            <w:vAlign w:val="center"/>
            <w:hideMark/>
          </w:tcPr>
          <w:p w14:paraId="3C428E4C" w14:textId="77777777" w:rsidR="008C7BE1" w:rsidRPr="00637493" w:rsidRDefault="008C7BE1" w:rsidP="00C00B4A">
            <w:pPr>
              <w:bidi/>
              <w:spacing w:after="0" w:line="240" w:lineRule="auto"/>
              <w:jc w:val="center"/>
              <w:rPr>
                <w:rFonts w:ascii="Arial" w:eastAsia="Times New Roman" w:hAnsi="Arial"/>
                <w:b/>
                <w:bCs/>
                <w:sz w:val="24"/>
                <w:rtl/>
                <w:lang w:bidi="fa-IR"/>
              </w:rPr>
            </w:pPr>
            <w:r w:rsidRPr="00637493">
              <w:rPr>
                <w:rFonts w:ascii="Arial" w:eastAsia="Times New Roman" w:hAnsi="Arial" w:hint="cs"/>
                <w:b/>
                <w:bCs/>
                <w:sz w:val="24"/>
                <w:rtl/>
                <w:lang w:bidi="fa-IR"/>
              </w:rPr>
              <w:t>کل</w:t>
            </w:r>
          </w:p>
        </w:tc>
        <w:tc>
          <w:tcPr>
            <w:tcW w:w="482" w:type="pct"/>
            <w:tcBorders>
              <w:top w:val="nil"/>
              <w:left w:val="nil"/>
              <w:bottom w:val="single" w:sz="4" w:space="0" w:color="auto"/>
              <w:right w:val="nil"/>
            </w:tcBorders>
            <w:shd w:val="clear" w:color="000000" w:fill="BDD7EE"/>
            <w:vAlign w:val="center"/>
            <w:hideMark/>
          </w:tcPr>
          <w:p w14:paraId="6059C07D" w14:textId="77777777" w:rsidR="008C7BE1" w:rsidRPr="00637493" w:rsidRDefault="008C7BE1" w:rsidP="00C00B4A">
            <w:pPr>
              <w:bidi/>
              <w:spacing w:after="0" w:line="240" w:lineRule="auto"/>
              <w:jc w:val="center"/>
              <w:rPr>
                <w:rFonts w:ascii="Arial" w:eastAsia="Times New Roman" w:hAnsi="Arial"/>
                <w:b/>
                <w:bCs/>
                <w:sz w:val="24"/>
                <w:rtl/>
                <w:lang w:bidi="fa-IR"/>
              </w:rPr>
            </w:pPr>
            <w:r w:rsidRPr="00637493">
              <w:rPr>
                <w:rFonts w:ascii="Arial" w:eastAsia="Times New Roman" w:hAnsi="Arial" w:hint="cs"/>
                <w:b/>
                <w:bCs/>
                <w:sz w:val="24"/>
                <w:rtl/>
                <w:lang w:bidi="fa-IR"/>
              </w:rPr>
              <w:t>مرد</w:t>
            </w:r>
          </w:p>
        </w:tc>
        <w:tc>
          <w:tcPr>
            <w:tcW w:w="512" w:type="pct"/>
            <w:tcBorders>
              <w:top w:val="nil"/>
              <w:left w:val="nil"/>
              <w:bottom w:val="single" w:sz="4" w:space="0" w:color="auto"/>
              <w:right w:val="nil"/>
            </w:tcBorders>
            <w:shd w:val="clear" w:color="auto" w:fill="auto"/>
            <w:noWrap/>
            <w:vAlign w:val="center"/>
            <w:hideMark/>
          </w:tcPr>
          <w:p w14:paraId="6E3A752B" w14:textId="77777777" w:rsidR="008C7BE1" w:rsidRPr="00637493" w:rsidRDefault="008C7BE1" w:rsidP="00C00B4A">
            <w:pPr>
              <w:bidi/>
              <w:spacing w:after="0" w:line="240" w:lineRule="auto"/>
              <w:jc w:val="center"/>
              <w:rPr>
                <w:rFonts w:ascii="Arial" w:eastAsia="Times New Roman" w:hAnsi="Arial"/>
                <w:sz w:val="24"/>
                <w:rtl/>
                <w:lang w:bidi="fa-IR"/>
              </w:rPr>
            </w:pPr>
            <w:r w:rsidRPr="00637493">
              <w:rPr>
                <w:rFonts w:ascii="Arial" w:eastAsia="Times New Roman" w:hAnsi="Arial" w:hint="cs"/>
                <w:sz w:val="24"/>
                <w:rtl/>
                <w:lang w:bidi="fa-IR"/>
              </w:rPr>
              <w:t>136,562</w:t>
            </w:r>
          </w:p>
        </w:tc>
        <w:tc>
          <w:tcPr>
            <w:tcW w:w="461" w:type="pct"/>
            <w:tcBorders>
              <w:top w:val="nil"/>
              <w:left w:val="nil"/>
              <w:bottom w:val="single" w:sz="4" w:space="0" w:color="auto"/>
              <w:right w:val="nil"/>
            </w:tcBorders>
            <w:shd w:val="clear" w:color="auto" w:fill="auto"/>
            <w:noWrap/>
            <w:vAlign w:val="center"/>
            <w:hideMark/>
          </w:tcPr>
          <w:p w14:paraId="53ADD2D4" w14:textId="56D04152"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92/7%</w:t>
            </w:r>
          </w:p>
        </w:tc>
        <w:tc>
          <w:tcPr>
            <w:tcW w:w="471" w:type="pct"/>
            <w:tcBorders>
              <w:top w:val="nil"/>
              <w:left w:val="nil"/>
              <w:bottom w:val="single" w:sz="4" w:space="0" w:color="auto"/>
              <w:right w:val="nil"/>
            </w:tcBorders>
            <w:shd w:val="clear" w:color="auto" w:fill="auto"/>
            <w:noWrap/>
            <w:vAlign w:val="center"/>
            <w:hideMark/>
          </w:tcPr>
          <w:p w14:paraId="4E7DF18C" w14:textId="16A835C9"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43/2</w:t>
            </w:r>
          </w:p>
        </w:tc>
        <w:tc>
          <w:tcPr>
            <w:tcW w:w="471" w:type="pct"/>
            <w:tcBorders>
              <w:top w:val="nil"/>
              <w:left w:val="nil"/>
              <w:bottom w:val="single" w:sz="4" w:space="0" w:color="auto"/>
              <w:right w:val="nil"/>
            </w:tcBorders>
            <w:shd w:val="clear" w:color="auto" w:fill="auto"/>
            <w:noWrap/>
            <w:vAlign w:val="center"/>
            <w:hideMark/>
          </w:tcPr>
          <w:p w14:paraId="50A85C3A" w14:textId="59070111"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55/9</w:t>
            </w:r>
          </w:p>
        </w:tc>
        <w:tc>
          <w:tcPr>
            <w:tcW w:w="400" w:type="pct"/>
            <w:tcBorders>
              <w:top w:val="nil"/>
              <w:left w:val="nil"/>
              <w:bottom w:val="single" w:sz="4" w:space="0" w:color="auto"/>
              <w:right w:val="nil"/>
            </w:tcBorders>
            <w:shd w:val="clear" w:color="auto" w:fill="auto"/>
            <w:noWrap/>
            <w:vAlign w:val="center"/>
            <w:hideMark/>
          </w:tcPr>
          <w:p w14:paraId="65E70B23" w14:textId="0B3134AE"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10/6</w:t>
            </w:r>
          </w:p>
        </w:tc>
        <w:tc>
          <w:tcPr>
            <w:tcW w:w="661" w:type="pct"/>
            <w:tcBorders>
              <w:top w:val="nil"/>
              <w:left w:val="nil"/>
              <w:bottom w:val="single" w:sz="4" w:space="0" w:color="auto"/>
              <w:right w:val="nil"/>
            </w:tcBorders>
            <w:shd w:val="clear" w:color="auto" w:fill="auto"/>
            <w:noWrap/>
            <w:vAlign w:val="center"/>
            <w:hideMark/>
          </w:tcPr>
          <w:p w14:paraId="6BA33765" w14:textId="104C117C" w:rsidR="008C7BE1" w:rsidRPr="00637493" w:rsidRDefault="008C7BE1" w:rsidP="00C00B4A">
            <w:pPr>
              <w:bidi/>
              <w:spacing w:after="0" w:line="240" w:lineRule="auto"/>
              <w:jc w:val="center"/>
              <w:rPr>
                <w:rFonts w:ascii="Arial" w:eastAsia="Times New Roman" w:hAnsi="Arial"/>
                <w:sz w:val="24"/>
                <w:rtl/>
                <w:lang w:bidi="fa-IR"/>
              </w:rPr>
            </w:pPr>
            <w:r>
              <w:rPr>
                <w:rFonts w:ascii="Arial" w:hAnsi="Arial" w:hint="cs"/>
                <w:rtl/>
              </w:rPr>
              <w:t>54,231,744</w:t>
            </w:r>
          </w:p>
        </w:tc>
        <w:tc>
          <w:tcPr>
            <w:tcW w:w="748" w:type="pct"/>
            <w:tcBorders>
              <w:top w:val="nil"/>
              <w:left w:val="nil"/>
              <w:bottom w:val="single" w:sz="4" w:space="0" w:color="auto"/>
              <w:right w:val="nil"/>
            </w:tcBorders>
            <w:shd w:val="clear" w:color="auto" w:fill="auto"/>
            <w:noWrap/>
            <w:vAlign w:val="center"/>
            <w:hideMark/>
          </w:tcPr>
          <w:p w14:paraId="6F911D4B" w14:textId="405CE5DB" w:rsidR="008C7BE1" w:rsidRPr="00637493" w:rsidRDefault="008C7BE1" w:rsidP="00C00B4A">
            <w:pPr>
              <w:bidi/>
              <w:spacing w:after="0" w:line="240" w:lineRule="auto"/>
              <w:jc w:val="center"/>
              <w:rPr>
                <w:rFonts w:ascii="Arial" w:eastAsia="Times New Roman" w:hAnsi="Arial"/>
                <w:sz w:val="24"/>
                <w:rtl/>
                <w:lang w:bidi="fa-IR"/>
              </w:rPr>
            </w:pPr>
            <w:r>
              <w:rPr>
                <w:rFonts w:ascii="Arial" w:hAnsi="Arial" w:hint="cs"/>
                <w:rtl/>
              </w:rPr>
              <w:t>72,265,200</w:t>
            </w:r>
          </w:p>
        </w:tc>
      </w:tr>
      <w:tr w:rsidR="008C7BE1" w:rsidRPr="00637493" w14:paraId="481796F7" w14:textId="77777777" w:rsidTr="00827B39">
        <w:trPr>
          <w:trHeight w:val="420"/>
        </w:trPr>
        <w:tc>
          <w:tcPr>
            <w:tcW w:w="794" w:type="pct"/>
            <w:vMerge/>
            <w:tcBorders>
              <w:top w:val="nil"/>
              <w:left w:val="nil"/>
              <w:bottom w:val="single" w:sz="4" w:space="0" w:color="auto"/>
              <w:right w:val="nil"/>
            </w:tcBorders>
            <w:vAlign w:val="center"/>
            <w:hideMark/>
          </w:tcPr>
          <w:p w14:paraId="6681A77E" w14:textId="77777777" w:rsidR="008C7BE1" w:rsidRPr="00637493" w:rsidRDefault="008C7BE1" w:rsidP="00C00B4A">
            <w:pPr>
              <w:bidi/>
              <w:spacing w:after="0" w:line="240" w:lineRule="auto"/>
              <w:rPr>
                <w:rFonts w:ascii="Arial" w:eastAsia="Times New Roman" w:hAnsi="Arial"/>
                <w:b/>
                <w:bCs/>
                <w:sz w:val="24"/>
                <w:lang w:bidi="fa-IR"/>
              </w:rPr>
            </w:pPr>
          </w:p>
        </w:tc>
        <w:tc>
          <w:tcPr>
            <w:tcW w:w="482" w:type="pct"/>
            <w:tcBorders>
              <w:top w:val="nil"/>
              <w:left w:val="nil"/>
              <w:bottom w:val="single" w:sz="4" w:space="0" w:color="auto"/>
              <w:right w:val="nil"/>
            </w:tcBorders>
            <w:shd w:val="clear" w:color="000000" w:fill="BDD7EE"/>
            <w:vAlign w:val="center"/>
            <w:hideMark/>
          </w:tcPr>
          <w:p w14:paraId="17038137" w14:textId="77777777" w:rsidR="008C7BE1" w:rsidRPr="00637493" w:rsidRDefault="008C7BE1" w:rsidP="00C00B4A">
            <w:pPr>
              <w:bidi/>
              <w:spacing w:after="0" w:line="240" w:lineRule="auto"/>
              <w:jc w:val="center"/>
              <w:rPr>
                <w:rFonts w:ascii="Arial" w:eastAsia="Times New Roman" w:hAnsi="Arial"/>
                <w:b/>
                <w:bCs/>
                <w:sz w:val="24"/>
                <w:rtl/>
                <w:lang w:bidi="fa-IR"/>
              </w:rPr>
            </w:pPr>
            <w:r w:rsidRPr="00637493">
              <w:rPr>
                <w:rFonts w:ascii="Arial" w:eastAsia="Times New Roman" w:hAnsi="Arial" w:hint="cs"/>
                <w:b/>
                <w:bCs/>
                <w:sz w:val="24"/>
                <w:rtl/>
                <w:lang w:bidi="fa-IR"/>
              </w:rPr>
              <w:t>زن</w:t>
            </w:r>
          </w:p>
        </w:tc>
        <w:tc>
          <w:tcPr>
            <w:tcW w:w="512" w:type="pct"/>
            <w:tcBorders>
              <w:top w:val="nil"/>
              <w:left w:val="nil"/>
              <w:bottom w:val="single" w:sz="4" w:space="0" w:color="auto"/>
              <w:right w:val="nil"/>
            </w:tcBorders>
            <w:shd w:val="clear" w:color="auto" w:fill="auto"/>
            <w:noWrap/>
            <w:vAlign w:val="center"/>
            <w:hideMark/>
          </w:tcPr>
          <w:p w14:paraId="7C80D8CB" w14:textId="77777777" w:rsidR="008C7BE1" w:rsidRPr="00637493" w:rsidRDefault="008C7BE1" w:rsidP="00C00B4A">
            <w:pPr>
              <w:bidi/>
              <w:spacing w:after="0" w:line="240" w:lineRule="auto"/>
              <w:jc w:val="center"/>
              <w:rPr>
                <w:rFonts w:ascii="Arial" w:eastAsia="Times New Roman" w:hAnsi="Arial"/>
                <w:sz w:val="24"/>
                <w:rtl/>
                <w:lang w:bidi="fa-IR"/>
              </w:rPr>
            </w:pPr>
            <w:r w:rsidRPr="00637493">
              <w:rPr>
                <w:rFonts w:ascii="Arial" w:eastAsia="Times New Roman" w:hAnsi="Arial" w:hint="cs"/>
                <w:sz w:val="24"/>
                <w:rtl/>
                <w:lang w:bidi="fa-IR"/>
              </w:rPr>
              <w:t>10,729</w:t>
            </w:r>
          </w:p>
        </w:tc>
        <w:tc>
          <w:tcPr>
            <w:tcW w:w="461" w:type="pct"/>
            <w:tcBorders>
              <w:top w:val="nil"/>
              <w:left w:val="nil"/>
              <w:bottom w:val="single" w:sz="4" w:space="0" w:color="auto"/>
              <w:right w:val="nil"/>
            </w:tcBorders>
            <w:shd w:val="clear" w:color="auto" w:fill="auto"/>
            <w:noWrap/>
            <w:vAlign w:val="center"/>
            <w:hideMark/>
          </w:tcPr>
          <w:p w14:paraId="7609DE53" w14:textId="219E7F82"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7/3%</w:t>
            </w:r>
          </w:p>
        </w:tc>
        <w:tc>
          <w:tcPr>
            <w:tcW w:w="471" w:type="pct"/>
            <w:tcBorders>
              <w:top w:val="nil"/>
              <w:left w:val="nil"/>
              <w:bottom w:val="single" w:sz="4" w:space="0" w:color="auto"/>
              <w:right w:val="nil"/>
            </w:tcBorders>
            <w:shd w:val="clear" w:color="auto" w:fill="auto"/>
            <w:noWrap/>
            <w:vAlign w:val="center"/>
            <w:hideMark/>
          </w:tcPr>
          <w:p w14:paraId="73A31CA5" w14:textId="6BE8FE1F"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43/6</w:t>
            </w:r>
          </w:p>
        </w:tc>
        <w:tc>
          <w:tcPr>
            <w:tcW w:w="471" w:type="pct"/>
            <w:tcBorders>
              <w:top w:val="nil"/>
              <w:left w:val="nil"/>
              <w:bottom w:val="single" w:sz="4" w:space="0" w:color="auto"/>
              <w:right w:val="nil"/>
            </w:tcBorders>
            <w:shd w:val="clear" w:color="auto" w:fill="auto"/>
            <w:noWrap/>
            <w:vAlign w:val="center"/>
            <w:hideMark/>
          </w:tcPr>
          <w:p w14:paraId="538EE7F1" w14:textId="4DB1CF08"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56/5</w:t>
            </w:r>
          </w:p>
        </w:tc>
        <w:tc>
          <w:tcPr>
            <w:tcW w:w="400" w:type="pct"/>
            <w:tcBorders>
              <w:top w:val="nil"/>
              <w:left w:val="nil"/>
              <w:bottom w:val="single" w:sz="4" w:space="0" w:color="auto"/>
              <w:right w:val="nil"/>
            </w:tcBorders>
            <w:shd w:val="clear" w:color="auto" w:fill="auto"/>
            <w:noWrap/>
            <w:vAlign w:val="center"/>
            <w:hideMark/>
          </w:tcPr>
          <w:p w14:paraId="2C64E816" w14:textId="3AB1489F"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9/0</w:t>
            </w:r>
          </w:p>
        </w:tc>
        <w:tc>
          <w:tcPr>
            <w:tcW w:w="661" w:type="pct"/>
            <w:tcBorders>
              <w:top w:val="nil"/>
              <w:left w:val="nil"/>
              <w:bottom w:val="single" w:sz="4" w:space="0" w:color="auto"/>
              <w:right w:val="nil"/>
            </w:tcBorders>
            <w:shd w:val="clear" w:color="auto" w:fill="auto"/>
            <w:noWrap/>
            <w:vAlign w:val="center"/>
            <w:hideMark/>
          </w:tcPr>
          <w:p w14:paraId="36285E2C" w14:textId="3C0A5BBC" w:rsidR="008C7BE1" w:rsidRPr="00637493" w:rsidRDefault="008C7BE1" w:rsidP="00C00B4A">
            <w:pPr>
              <w:bidi/>
              <w:spacing w:after="0" w:line="240" w:lineRule="auto"/>
              <w:jc w:val="center"/>
              <w:rPr>
                <w:rFonts w:ascii="Arial" w:eastAsia="Times New Roman" w:hAnsi="Arial"/>
                <w:sz w:val="24"/>
                <w:rtl/>
                <w:lang w:bidi="fa-IR"/>
              </w:rPr>
            </w:pPr>
            <w:r>
              <w:rPr>
                <w:rFonts w:ascii="Arial" w:hAnsi="Arial" w:hint="cs"/>
                <w:rtl/>
              </w:rPr>
              <w:t>58,923,064</w:t>
            </w:r>
          </w:p>
        </w:tc>
        <w:tc>
          <w:tcPr>
            <w:tcW w:w="748" w:type="pct"/>
            <w:tcBorders>
              <w:top w:val="nil"/>
              <w:left w:val="nil"/>
              <w:bottom w:val="single" w:sz="4" w:space="0" w:color="auto"/>
              <w:right w:val="nil"/>
            </w:tcBorders>
            <w:shd w:val="clear" w:color="auto" w:fill="auto"/>
            <w:noWrap/>
            <w:vAlign w:val="center"/>
            <w:hideMark/>
          </w:tcPr>
          <w:p w14:paraId="45B19114" w14:textId="3D5BDAD4" w:rsidR="008C7BE1" w:rsidRPr="00637493" w:rsidRDefault="008C7BE1" w:rsidP="00C00B4A">
            <w:pPr>
              <w:bidi/>
              <w:spacing w:after="0" w:line="240" w:lineRule="auto"/>
              <w:jc w:val="center"/>
              <w:rPr>
                <w:rFonts w:ascii="Arial" w:eastAsia="Times New Roman" w:hAnsi="Arial"/>
                <w:sz w:val="24"/>
                <w:rtl/>
                <w:lang w:bidi="fa-IR"/>
              </w:rPr>
            </w:pPr>
            <w:r>
              <w:rPr>
                <w:rFonts w:ascii="Arial" w:hAnsi="Arial" w:hint="cs"/>
                <w:rtl/>
              </w:rPr>
              <w:t>67,696,064</w:t>
            </w:r>
          </w:p>
        </w:tc>
      </w:tr>
      <w:tr w:rsidR="008C7BE1" w:rsidRPr="00637493" w14:paraId="23BE275F" w14:textId="77777777" w:rsidTr="00827B39">
        <w:trPr>
          <w:trHeight w:val="420"/>
        </w:trPr>
        <w:tc>
          <w:tcPr>
            <w:tcW w:w="794" w:type="pct"/>
            <w:vMerge/>
            <w:tcBorders>
              <w:top w:val="nil"/>
              <w:left w:val="nil"/>
              <w:bottom w:val="single" w:sz="4" w:space="0" w:color="auto"/>
              <w:right w:val="nil"/>
            </w:tcBorders>
            <w:vAlign w:val="center"/>
            <w:hideMark/>
          </w:tcPr>
          <w:p w14:paraId="4C074E62" w14:textId="77777777" w:rsidR="008C7BE1" w:rsidRPr="00637493" w:rsidRDefault="008C7BE1" w:rsidP="00C00B4A">
            <w:pPr>
              <w:bidi/>
              <w:spacing w:after="0" w:line="240" w:lineRule="auto"/>
              <w:rPr>
                <w:rFonts w:ascii="Arial" w:eastAsia="Times New Roman" w:hAnsi="Arial"/>
                <w:b/>
                <w:bCs/>
                <w:sz w:val="24"/>
                <w:lang w:bidi="fa-IR"/>
              </w:rPr>
            </w:pPr>
          </w:p>
        </w:tc>
        <w:tc>
          <w:tcPr>
            <w:tcW w:w="482" w:type="pct"/>
            <w:tcBorders>
              <w:top w:val="nil"/>
              <w:left w:val="nil"/>
              <w:bottom w:val="single" w:sz="4" w:space="0" w:color="auto"/>
              <w:right w:val="nil"/>
            </w:tcBorders>
            <w:shd w:val="clear" w:color="000000" w:fill="BDD7EE"/>
            <w:vAlign w:val="center"/>
            <w:hideMark/>
          </w:tcPr>
          <w:p w14:paraId="4F56D879" w14:textId="77777777" w:rsidR="008C7BE1" w:rsidRPr="00637493" w:rsidRDefault="008C7BE1" w:rsidP="00C00B4A">
            <w:pPr>
              <w:bidi/>
              <w:spacing w:after="0" w:line="240" w:lineRule="auto"/>
              <w:jc w:val="center"/>
              <w:rPr>
                <w:rFonts w:ascii="Arial" w:eastAsia="Times New Roman" w:hAnsi="Arial"/>
                <w:b/>
                <w:bCs/>
                <w:sz w:val="24"/>
                <w:rtl/>
                <w:lang w:bidi="fa-IR"/>
              </w:rPr>
            </w:pPr>
            <w:r w:rsidRPr="00637493">
              <w:rPr>
                <w:rFonts w:ascii="Arial" w:eastAsia="Times New Roman" w:hAnsi="Arial" w:hint="cs"/>
                <w:b/>
                <w:bCs/>
                <w:sz w:val="24"/>
                <w:rtl/>
                <w:lang w:bidi="fa-IR"/>
              </w:rPr>
              <w:t>کل</w:t>
            </w:r>
          </w:p>
        </w:tc>
        <w:tc>
          <w:tcPr>
            <w:tcW w:w="512" w:type="pct"/>
            <w:tcBorders>
              <w:top w:val="nil"/>
              <w:left w:val="nil"/>
              <w:bottom w:val="single" w:sz="4" w:space="0" w:color="auto"/>
              <w:right w:val="nil"/>
            </w:tcBorders>
            <w:shd w:val="clear" w:color="000000" w:fill="DDEBF7"/>
            <w:noWrap/>
            <w:vAlign w:val="center"/>
            <w:hideMark/>
          </w:tcPr>
          <w:p w14:paraId="51BB6FC0" w14:textId="77777777" w:rsidR="008C7BE1" w:rsidRPr="00637493" w:rsidRDefault="008C7BE1" w:rsidP="00C00B4A">
            <w:pPr>
              <w:bidi/>
              <w:spacing w:after="0" w:line="240" w:lineRule="auto"/>
              <w:jc w:val="center"/>
              <w:rPr>
                <w:rFonts w:ascii="Arial" w:eastAsia="Times New Roman" w:hAnsi="Arial"/>
                <w:sz w:val="24"/>
                <w:rtl/>
                <w:lang w:bidi="fa-IR"/>
              </w:rPr>
            </w:pPr>
            <w:r w:rsidRPr="00637493">
              <w:rPr>
                <w:rFonts w:ascii="Arial" w:eastAsia="Times New Roman" w:hAnsi="Arial" w:hint="cs"/>
                <w:sz w:val="24"/>
                <w:rtl/>
                <w:lang w:bidi="fa-IR"/>
              </w:rPr>
              <w:t>147,291</w:t>
            </w:r>
          </w:p>
        </w:tc>
        <w:tc>
          <w:tcPr>
            <w:tcW w:w="461" w:type="pct"/>
            <w:tcBorders>
              <w:top w:val="nil"/>
              <w:left w:val="nil"/>
              <w:bottom w:val="single" w:sz="4" w:space="0" w:color="auto"/>
              <w:right w:val="nil"/>
            </w:tcBorders>
            <w:shd w:val="clear" w:color="000000" w:fill="DDEBF7"/>
            <w:noWrap/>
            <w:vAlign w:val="center"/>
            <w:hideMark/>
          </w:tcPr>
          <w:p w14:paraId="1EBAF1C4" w14:textId="18E2E218"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100%</w:t>
            </w:r>
          </w:p>
        </w:tc>
        <w:tc>
          <w:tcPr>
            <w:tcW w:w="471" w:type="pct"/>
            <w:tcBorders>
              <w:top w:val="nil"/>
              <w:left w:val="nil"/>
              <w:bottom w:val="single" w:sz="4" w:space="0" w:color="auto"/>
              <w:right w:val="nil"/>
            </w:tcBorders>
            <w:shd w:val="clear" w:color="000000" w:fill="DDEBF7"/>
            <w:noWrap/>
            <w:vAlign w:val="center"/>
            <w:hideMark/>
          </w:tcPr>
          <w:p w14:paraId="04D9BDF4" w14:textId="0595AEB5"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43/2</w:t>
            </w:r>
          </w:p>
        </w:tc>
        <w:tc>
          <w:tcPr>
            <w:tcW w:w="471" w:type="pct"/>
            <w:tcBorders>
              <w:top w:val="nil"/>
              <w:left w:val="nil"/>
              <w:bottom w:val="single" w:sz="4" w:space="0" w:color="auto"/>
              <w:right w:val="nil"/>
            </w:tcBorders>
            <w:shd w:val="clear" w:color="000000" w:fill="DDEBF7"/>
            <w:noWrap/>
            <w:vAlign w:val="center"/>
            <w:hideMark/>
          </w:tcPr>
          <w:p w14:paraId="3058F3A3" w14:textId="1A44F24E"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56/0</w:t>
            </w:r>
          </w:p>
        </w:tc>
        <w:tc>
          <w:tcPr>
            <w:tcW w:w="400" w:type="pct"/>
            <w:tcBorders>
              <w:top w:val="nil"/>
              <w:left w:val="nil"/>
              <w:bottom w:val="single" w:sz="4" w:space="0" w:color="auto"/>
              <w:right w:val="nil"/>
            </w:tcBorders>
            <w:shd w:val="clear" w:color="000000" w:fill="DDEBF7"/>
            <w:noWrap/>
            <w:vAlign w:val="center"/>
            <w:hideMark/>
          </w:tcPr>
          <w:p w14:paraId="5F877E51" w14:textId="25E7DD59" w:rsidR="008C7BE1" w:rsidRPr="00637493" w:rsidRDefault="008C7BE1" w:rsidP="00C00B4A">
            <w:pPr>
              <w:bidi/>
              <w:spacing w:after="0" w:line="240" w:lineRule="auto"/>
              <w:jc w:val="center"/>
              <w:rPr>
                <w:rFonts w:ascii="Arial" w:eastAsia="Times New Roman" w:hAnsi="Arial"/>
                <w:sz w:val="24"/>
                <w:szCs w:val="28"/>
                <w:rtl/>
                <w:lang w:bidi="fa-IR"/>
              </w:rPr>
            </w:pPr>
            <w:r w:rsidRPr="00637493">
              <w:rPr>
                <w:sz w:val="24"/>
                <w:szCs w:val="28"/>
              </w:rPr>
              <w:t>10/4</w:t>
            </w:r>
          </w:p>
        </w:tc>
        <w:tc>
          <w:tcPr>
            <w:tcW w:w="661" w:type="pct"/>
            <w:tcBorders>
              <w:top w:val="nil"/>
              <w:left w:val="nil"/>
              <w:bottom w:val="single" w:sz="4" w:space="0" w:color="auto"/>
              <w:right w:val="nil"/>
            </w:tcBorders>
            <w:shd w:val="clear" w:color="000000" w:fill="DDEBF7"/>
            <w:noWrap/>
            <w:vAlign w:val="center"/>
            <w:hideMark/>
          </w:tcPr>
          <w:p w14:paraId="6C05DBEA" w14:textId="3BEFFE5A" w:rsidR="008C7BE1" w:rsidRPr="00637493" w:rsidRDefault="008C7BE1" w:rsidP="00C00B4A">
            <w:pPr>
              <w:bidi/>
              <w:spacing w:after="0" w:line="240" w:lineRule="auto"/>
              <w:jc w:val="center"/>
              <w:rPr>
                <w:rFonts w:ascii="Arial" w:eastAsia="Times New Roman" w:hAnsi="Arial"/>
                <w:sz w:val="24"/>
                <w:rtl/>
                <w:lang w:bidi="fa-IR"/>
              </w:rPr>
            </w:pPr>
            <w:r>
              <w:rPr>
                <w:rFonts w:ascii="Arial" w:hAnsi="Arial" w:hint="cs"/>
                <w:rtl/>
              </w:rPr>
              <w:t>54,573,470</w:t>
            </w:r>
          </w:p>
        </w:tc>
        <w:tc>
          <w:tcPr>
            <w:tcW w:w="748" w:type="pct"/>
            <w:tcBorders>
              <w:top w:val="nil"/>
              <w:left w:val="nil"/>
              <w:bottom w:val="single" w:sz="4" w:space="0" w:color="auto"/>
              <w:right w:val="nil"/>
            </w:tcBorders>
            <w:shd w:val="clear" w:color="000000" w:fill="DDEBF7"/>
            <w:noWrap/>
            <w:vAlign w:val="center"/>
            <w:hideMark/>
          </w:tcPr>
          <w:p w14:paraId="37D28ED4" w14:textId="1DB87671" w:rsidR="008C7BE1" w:rsidRPr="00637493" w:rsidRDefault="008C7BE1" w:rsidP="00C00B4A">
            <w:pPr>
              <w:bidi/>
              <w:spacing w:after="0" w:line="240" w:lineRule="auto"/>
              <w:jc w:val="center"/>
              <w:rPr>
                <w:rFonts w:ascii="Arial" w:eastAsia="Times New Roman" w:hAnsi="Arial"/>
                <w:sz w:val="24"/>
                <w:rtl/>
                <w:lang w:bidi="fa-IR"/>
              </w:rPr>
            </w:pPr>
            <w:r>
              <w:rPr>
                <w:rFonts w:ascii="Arial" w:hAnsi="Arial" w:hint="cs"/>
                <w:rtl/>
              </w:rPr>
              <w:t>71,932,374</w:t>
            </w:r>
          </w:p>
        </w:tc>
      </w:tr>
    </w:tbl>
    <w:p w14:paraId="13A7CD89" w14:textId="7A236F02" w:rsidR="00A028E7" w:rsidRDefault="00637493" w:rsidP="00C00B4A">
      <w:pPr>
        <w:bidi/>
        <w:ind w:left="141"/>
        <w:rPr>
          <w:rtl/>
          <w:lang w:bidi="fa-IR"/>
        </w:rPr>
      </w:pPr>
      <w:r w:rsidRPr="00637493">
        <w:rPr>
          <w:noProof/>
          <w:lang w:bidi="fa-IR"/>
        </w:rPr>
        <w:drawing>
          <wp:inline distT="0" distB="0" distL="0" distR="0" wp14:anchorId="3C668D0C" wp14:editId="75EC25B7">
            <wp:extent cx="6030595" cy="3123211"/>
            <wp:effectExtent l="0" t="0" r="8255" b="1270"/>
            <wp:docPr id="8" name="Chart 8">
              <a:extLst xmlns:a="http://schemas.openxmlformats.org/drawingml/2006/main">
                <a:ext uri="{FF2B5EF4-FFF2-40B4-BE49-F238E27FC236}">
                  <a16:creationId xmlns:a16="http://schemas.microsoft.com/office/drawing/2014/main" id="{0CD68CAC-1AAD-498F-AF30-8D0B8EBB64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0D54CC3" w14:textId="12CB5BF9" w:rsidR="00F02F11" w:rsidRDefault="00F02F11" w:rsidP="00C00B4A">
      <w:pPr>
        <w:pStyle w:val="Heading4"/>
        <w:rPr>
          <w:rtl/>
        </w:rPr>
      </w:pPr>
      <w:bookmarkStart w:id="63" w:name="_Toc184220867"/>
      <w:r>
        <w:rPr>
          <w:rFonts w:hint="cs"/>
          <w:rtl/>
        </w:rPr>
        <w:t xml:space="preserve">نمودار </w:t>
      </w:r>
      <w:r w:rsidRPr="009A4D2A">
        <w:rPr>
          <w:rFonts w:hint="cs"/>
          <w:rtl/>
        </w:rPr>
        <w:t>5</w:t>
      </w:r>
      <w:r>
        <w:rPr>
          <w:rFonts w:hint="cs"/>
          <w:rtl/>
        </w:rPr>
        <w:t xml:space="preserve">: </w:t>
      </w:r>
      <w:r w:rsidRPr="009C34A4">
        <w:rPr>
          <w:rFonts w:hint="cs"/>
          <w:rtl/>
        </w:rPr>
        <w:t>نسبت</w:t>
      </w:r>
      <w:r w:rsidRPr="0029586F">
        <w:rPr>
          <w:rFonts w:hint="cs"/>
          <w:rtl/>
        </w:rPr>
        <w:t xml:space="preserve"> </w:t>
      </w:r>
      <w:r>
        <w:rPr>
          <w:rFonts w:hint="cs"/>
          <w:rtl/>
        </w:rPr>
        <w:t xml:space="preserve">انواع ازکارافتادگی در میان </w:t>
      </w:r>
      <w:r w:rsidR="00172345">
        <w:rPr>
          <w:rFonts w:hint="cs"/>
          <w:rtl/>
        </w:rPr>
        <w:t>ازکارافتادگان فعال</w:t>
      </w:r>
      <w:bookmarkEnd w:id="63"/>
    </w:p>
    <w:p w14:paraId="19A79CF5" w14:textId="4FC5AFFA" w:rsidR="005A52AF" w:rsidRDefault="00315148" w:rsidP="00C00B4A">
      <w:pPr>
        <w:bidi/>
        <w:ind w:left="-1"/>
        <w:jc w:val="center"/>
        <w:rPr>
          <w:rtl/>
        </w:rPr>
      </w:pPr>
      <w:r w:rsidRPr="00315148">
        <w:rPr>
          <w:noProof/>
        </w:rPr>
        <w:lastRenderedPageBreak/>
        <w:drawing>
          <wp:inline distT="0" distB="0" distL="0" distR="0" wp14:anchorId="6DFCE29C" wp14:editId="7F6FD896">
            <wp:extent cx="6030595" cy="4037610"/>
            <wp:effectExtent l="0" t="0" r="8255" b="1270"/>
            <wp:docPr id="10" name="Chart 10">
              <a:extLst xmlns:a="http://schemas.openxmlformats.org/drawingml/2006/main">
                <a:ext uri="{FF2B5EF4-FFF2-40B4-BE49-F238E27FC236}">
                  <a16:creationId xmlns:a16="http://schemas.microsoft.com/office/drawing/2014/main" id="{068F962F-088C-4F37-8550-793A117BF1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7109B7A" w14:textId="333F5A22" w:rsidR="00E022D9" w:rsidRDefault="00E53D27" w:rsidP="00C00B4A">
      <w:pPr>
        <w:pStyle w:val="Heading4"/>
        <w:rPr>
          <w:rtl/>
        </w:rPr>
      </w:pPr>
      <w:bookmarkStart w:id="64" w:name="_Toc184220868"/>
      <w:r>
        <w:rPr>
          <w:rFonts w:hint="cs"/>
          <w:rtl/>
        </w:rPr>
        <w:t xml:space="preserve">نمودار </w:t>
      </w:r>
      <w:r w:rsidR="00065781" w:rsidRPr="009A4D2A">
        <w:rPr>
          <w:rFonts w:hint="cs"/>
          <w:rtl/>
        </w:rPr>
        <w:t>6</w:t>
      </w:r>
      <w:r>
        <w:rPr>
          <w:rFonts w:hint="cs"/>
          <w:rtl/>
        </w:rPr>
        <w:t xml:space="preserve">: </w:t>
      </w:r>
      <w:r w:rsidR="00E022D9">
        <w:t xml:space="preserve"> </w:t>
      </w:r>
      <w:r w:rsidR="00E022D9">
        <w:rPr>
          <w:rFonts w:hint="cs"/>
          <w:rtl/>
        </w:rPr>
        <w:t>تعداد</w:t>
      </w:r>
      <w:r>
        <w:rPr>
          <w:rFonts w:hint="cs"/>
          <w:rtl/>
        </w:rPr>
        <w:t xml:space="preserve"> </w:t>
      </w:r>
      <w:r w:rsidRPr="00E53D27">
        <w:rPr>
          <w:rFonts w:hint="cs"/>
          <w:rtl/>
        </w:rPr>
        <w:t xml:space="preserve">انواع </w:t>
      </w:r>
      <w:r w:rsidR="00172345">
        <w:rPr>
          <w:rFonts w:hint="cs"/>
          <w:rtl/>
        </w:rPr>
        <w:t>ازکارافتادگان فعال</w:t>
      </w:r>
      <w:r w:rsidR="00E022D9">
        <w:rPr>
          <w:rFonts w:hint="cs"/>
          <w:rtl/>
        </w:rPr>
        <w:t xml:space="preserve"> به تفکیک جنسیت</w:t>
      </w:r>
      <w:bookmarkEnd w:id="64"/>
    </w:p>
    <w:p w14:paraId="1D979961" w14:textId="1F8471DB" w:rsidR="00E14994" w:rsidRDefault="00E14994" w:rsidP="00C00B4A">
      <w:pPr>
        <w:pStyle w:val="Heading4"/>
        <w:rPr>
          <w:rtl/>
        </w:rPr>
      </w:pPr>
      <w:r>
        <w:rPr>
          <w:rtl/>
        </w:rPr>
        <w:br w:type="page"/>
      </w:r>
    </w:p>
    <w:tbl>
      <w:tblPr>
        <w:bidiVisual/>
        <w:tblW w:w="5000" w:type="pct"/>
        <w:tblLook w:val="04A0" w:firstRow="1" w:lastRow="0" w:firstColumn="1" w:lastColumn="0" w:noHBand="0" w:noVBand="1"/>
      </w:tblPr>
      <w:tblGrid>
        <w:gridCol w:w="1254"/>
        <w:gridCol w:w="949"/>
        <w:gridCol w:w="1102"/>
        <w:gridCol w:w="949"/>
        <w:gridCol w:w="949"/>
        <w:gridCol w:w="949"/>
        <w:gridCol w:w="1407"/>
        <w:gridCol w:w="1604"/>
      </w:tblGrid>
      <w:tr w:rsidR="00497BDA" w:rsidRPr="00497BDA" w14:paraId="50BCC7E4" w14:textId="77777777" w:rsidTr="00F65432">
        <w:trPr>
          <w:trHeight w:val="20"/>
        </w:trPr>
        <w:tc>
          <w:tcPr>
            <w:tcW w:w="5000" w:type="pct"/>
            <w:gridSpan w:val="8"/>
            <w:tcBorders>
              <w:top w:val="nil"/>
              <w:left w:val="nil"/>
              <w:bottom w:val="single" w:sz="4" w:space="0" w:color="auto"/>
              <w:right w:val="nil"/>
            </w:tcBorders>
            <w:shd w:val="clear" w:color="auto" w:fill="auto"/>
            <w:vAlign w:val="center"/>
            <w:hideMark/>
          </w:tcPr>
          <w:p w14:paraId="1B9C2825" w14:textId="4643137B" w:rsidR="00497BDA" w:rsidRPr="00497BDA" w:rsidRDefault="00AC242E" w:rsidP="00AC242E">
            <w:pPr>
              <w:pStyle w:val="Heading3"/>
            </w:pPr>
            <w:bookmarkStart w:id="65" w:name="_Toc186367977"/>
            <w:r w:rsidRPr="00AC242E">
              <w:rPr>
                <w:rFonts w:hint="cs"/>
                <w:rtl/>
                <w:lang w:bidi="ar-SA"/>
              </w:rPr>
              <w:lastRenderedPageBreak/>
              <w:t>جدول 4: توزیع فراوانی و میانگین متغیرهای بیمه</w:t>
            </w:r>
            <w:r w:rsidR="00D313F3">
              <w:rPr>
                <w:rFonts w:hint="cs"/>
                <w:rtl/>
                <w:lang w:bidi="ar-SA"/>
              </w:rPr>
              <w:t>‌</w:t>
            </w:r>
            <w:r w:rsidRPr="00AC242E">
              <w:rPr>
                <w:rFonts w:hint="cs"/>
                <w:rtl/>
                <w:lang w:bidi="ar-SA"/>
              </w:rPr>
              <w:t>ای پرونده های فعال فوت به تفکیک نوع فوت</w:t>
            </w:r>
            <w:bookmarkEnd w:id="65"/>
          </w:p>
        </w:tc>
      </w:tr>
      <w:tr w:rsidR="00AC242E" w:rsidRPr="00497BDA" w14:paraId="0812DFEA" w14:textId="77777777" w:rsidTr="001B65A6">
        <w:trPr>
          <w:trHeight w:val="20"/>
        </w:trPr>
        <w:tc>
          <w:tcPr>
            <w:tcW w:w="684" w:type="pct"/>
            <w:tcBorders>
              <w:top w:val="single" w:sz="4" w:space="0" w:color="auto"/>
              <w:left w:val="nil"/>
              <w:bottom w:val="single" w:sz="4" w:space="0" w:color="auto"/>
              <w:right w:val="nil"/>
            </w:tcBorders>
            <w:shd w:val="clear" w:color="000000" w:fill="BDD7EE"/>
            <w:vAlign w:val="center"/>
            <w:hideMark/>
          </w:tcPr>
          <w:p w14:paraId="754D555C" w14:textId="1810B314" w:rsidR="00AC242E" w:rsidRPr="00497BDA" w:rsidRDefault="00AC242E" w:rsidP="00AC242E">
            <w:pPr>
              <w:bidi/>
              <w:spacing w:after="0" w:line="240" w:lineRule="auto"/>
              <w:jc w:val="center"/>
              <w:rPr>
                <w:rFonts w:ascii="Arial" w:eastAsia="Times New Roman" w:hAnsi="Arial"/>
                <w:b/>
                <w:bCs/>
                <w:sz w:val="24"/>
                <w:rtl/>
                <w:lang w:bidi="fa-IR"/>
              </w:rPr>
            </w:pPr>
            <w:r>
              <w:rPr>
                <w:rFonts w:ascii="Arial" w:hAnsi="Arial" w:hint="cs"/>
                <w:b/>
                <w:bCs/>
                <w:rtl/>
              </w:rPr>
              <w:t>نوع</w:t>
            </w:r>
            <w:r>
              <w:rPr>
                <w:rFonts w:ascii="Arial" w:hAnsi="Arial" w:hint="cs"/>
                <w:b/>
                <w:bCs/>
              </w:rPr>
              <w:t xml:space="preserve"> </w:t>
            </w:r>
            <w:r>
              <w:rPr>
                <w:rFonts w:ascii="Arial" w:hAnsi="Arial" w:hint="cs"/>
                <w:b/>
                <w:bCs/>
                <w:rtl/>
              </w:rPr>
              <w:t>فوت</w:t>
            </w:r>
          </w:p>
        </w:tc>
        <w:tc>
          <w:tcPr>
            <w:tcW w:w="518" w:type="pct"/>
            <w:tcBorders>
              <w:top w:val="single" w:sz="4" w:space="0" w:color="auto"/>
              <w:left w:val="nil"/>
              <w:bottom w:val="single" w:sz="4" w:space="0" w:color="auto"/>
              <w:right w:val="nil"/>
            </w:tcBorders>
            <w:shd w:val="clear" w:color="000000" w:fill="BDD7EE"/>
            <w:vAlign w:val="center"/>
            <w:hideMark/>
          </w:tcPr>
          <w:p w14:paraId="32D09AF7" w14:textId="0A7580BC" w:rsidR="00AC242E" w:rsidRPr="00497BDA" w:rsidRDefault="00AC242E" w:rsidP="00AC242E">
            <w:pPr>
              <w:bidi/>
              <w:spacing w:after="0" w:line="240" w:lineRule="auto"/>
              <w:jc w:val="center"/>
              <w:rPr>
                <w:rFonts w:ascii="Arial" w:eastAsia="Times New Roman" w:hAnsi="Arial"/>
                <w:b/>
                <w:bCs/>
                <w:sz w:val="24"/>
                <w:lang w:bidi="fa-IR"/>
              </w:rPr>
            </w:pPr>
            <w:r>
              <w:rPr>
                <w:rFonts w:ascii="Arial" w:hAnsi="Arial" w:hint="cs"/>
                <w:b/>
                <w:bCs/>
                <w:rtl/>
              </w:rPr>
              <w:t>جنسیت</w:t>
            </w:r>
          </w:p>
        </w:tc>
        <w:tc>
          <w:tcPr>
            <w:tcW w:w="601" w:type="pct"/>
            <w:tcBorders>
              <w:top w:val="single" w:sz="4" w:space="0" w:color="auto"/>
              <w:left w:val="nil"/>
              <w:bottom w:val="single" w:sz="4" w:space="0" w:color="auto"/>
              <w:right w:val="nil"/>
            </w:tcBorders>
            <w:shd w:val="clear" w:color="000000" w:fill="BDD7EE"/>
            <w:vAlign w:val="center"/>
            <w:hideMark/>
          </w:tcPr>
          <w:p w14:paraId="07D5C8FB" w14:textId="7EFECAAF" w:rsidR="00AC242E" w:rsidRPr="00497BDA" w:rsidRDefault="00AC242E" w:rsidP="00AC242E">
            <w:pPr>
              <w:bidi/>
              <w:spacing w:after="0" w:line="240" w:lineRule="auto"/>
              <w:jc w:val="center"/>
              <w:rPr>
                <w:rFonts w:ascii="Arial" w:eastAsia="Times New Roman" w:hAnsi="Arial"/>
                <w:b/>
                <w:bCs/>
                <w:sz w:val="24"/>
                <w:lang w:bidi="fa-IR"/>
              </w:rPr>
            </w:pPr>
            <w:r>
              <w:rPr>
                <w:rFonts w:ascii="Arial" w:hAnsi="Arial" w:hint="cs"/>
                <w:b/>
                <w:bCs/>
                <w:rtl/>
              </w:rPr>
              <w:t>تعداد</w:t>
            </w:r>
          </w:p>
        </w:tc>
        <w:tc>
          <w:tcPr>
            <w:tcW w:w="518" w:type="pct"/>
            <w:tcBorders>
              <w:top w:val="single" w:sz="4" w:space="0" w:color="auto"/>
              <w:left w:val="nil"/>
              <w:bottom w:val="single" w:sz="4" w:space="0" w:color="auto"/>
              <w:right w:val="nil"/>
            </w:tcBorders>
            <w:shd w:val="clear" w:color="000000" w:fill="BDD7EE"/>
            <w:vAlign w:val="center"/>
            <w:hideMark/>
          </w:tcPr>
          <w:p w14:paraId="2F8BF118" w14:textId="542B5ABA" w:rsidR="00AC242E" w:rsidRPr="00497BDA" w:rsidRDefault="00AC242E" w:rsidP="00AC242E">
            <w:pPr>
              <w:bidi/>
              <w:spacing w:after="0" w:line="240" w:lineRule="auto"/>
              <w:jc w:val="center"/>
              <w:rPr>
                <w:rFonts w:ascii="Arial" w:eastAsia="Times New Roman" w:hAnsi="Arial"/>
                <w:b/>
                <w:bCs/>
                <w:sz w:val="24"/>
                <w:lang w:bidi="fa-IR"/>
              </w:rPr>
            </w:pPr>
            <w:r>
              <w:rPr>
                <w:rFonts w:ascii="Arial" w:hAnsi="Arial" w:hint="cs"/>
                <w:b/>
                <w:bCs/>
                <w:rtl/>
              </w:rPr>
              <w:t>درصد از کل</w:t>
            </w:r>
          </w:p>
        </w:tc>
        <w:tc>
          <w:tcPr>
            <w:tcW w:w="518" w:type="pct"/>
            <w:tcBorders>
              <w:top w:val="single" w:sz="4" w:space="0" w:color="auto"/>
              <w:left w:val="nil"/>
              <w:bottom w:val="single" w:sz="4" w:space="0" w:color="auto"/>
              <w:right w:val="nil"/>
            </w:tcBorders>
            <w:shd w:val="clear" w:color="000000" w:fill="BDD7EE"/>
            <w:vAlign w:val="center"/>
            <w:hideMark/>
          </w:tcPr>
          <w:p w14:paraId="26ACEA21" w14:textId="41B40E7F" w:rsidR="00AC242E" w:rsidRPr="00497BDA" w:rsidRDefault="00AC242E" w:rsidP="00AC242E">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سن فوت</w:t>
            </w:r>
          </w:p>
        </w:tc>
        <w:tc>
          <w:tcPr>
            <w:tcW w:w="518" w:type="pct"/>
            <w:tcBorders>
              <w:top w:val="single" w:sz="4" w:space="0" w:color="auto"/>
              <w:left w:val="nil"/>
              <w:bottom w:val="single" w:sz="4" w:space="0" w:color="auto"/>
              <w:right w:val="nil"/>
            </w:tcBorders>
            <w:shd w:val="clear" w:color="000000" w:fill="BDD7EE"/>
            <w:vAlign w:val="center"/>
            <w:hideMark/>
          </w:tcPr>
          <w:p w14:paraId="529EC79C" w14:textId="2A184A04" w:rsidR="00AC242E" w:rsidRPr="00497BDA" w:rsidRDefault="00AC242E" w:rsidP="00AC242E">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سابقه</w:t>
            </w:r>
          </w:p>
        </w:tc>
        <w:tc>
          <w:tcPr>
            <w:tcW w:w="768" w:type="pct"/>
            <w:tcBorders>
              <w:top w:val="single" w:sz="4" w:space="0" w:color="auto"/>
              <w:left w:val="nil"/>
              <w:bottom w:val="single" w:sz="4" w:space="0" w:color="auto"/>
              <w:right w:val="nil"/>
            </w:tcBorders>
            <w:shd w:val="clear" w:color="000000" w:fill="BDD7EE"/>
            <w:vAlign w:val="center"/>
            <w:hideMark/>
          </w:tcPr>
          <w:p w14:paraId="305C7A6C" w14:textId="1EC11B6E" w:rsidR="00AC242E" w:rsidRPr="00497BDA" w:rsidRDefault="00AC242E" w:rsidP="00AC242E">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مبلغ پایه حکم</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p>
        </w:tc>
        <w:tc>
          <w:tcPr>
            <w:tcW w:w="875" w:type="pct"/>
            <w:tcBorders>
              <w:top w:val="nil"/>
              <w:left w:val="nil"/>
              <w:bottom w:val="nil"/>
              <w:right w:val="nil"/>
            </w:tcBorders>
            <w:shd w:val="clear" w:color="000000" w:fill="BDD7EE"/>
            <w:vAlign w:val="center"/>
            <w:hideMark/>
          </w:tcPr>
          <w:p w14:paraId="66D15766" w14:textId="2866A786" w:rsidR="00AC242E" w:rsidRPr="00497BDA" w:rsidRDefault="00AC242E" w:rsidP="00AC242E">
            <w:pPr>
              <w:bidi/>
              <w:spacing w:after="0" w:line="240" w:lineRule="auto"/>
              <w:jc w:val="center"/>
              <w:rPr>
                <w:rFonts w:ascii="Arial" w:eastAsia="Times New Roman" w:hAnsi="Arial"/>
                <w:b/>
                <w:bCs/>
                <w:sz w:val="24"/>
                <w:lang w:bidi="fa-IR"/>
              </w:rPr>
            </w:pPr>
            <w:r>
              <w:rPr>
                <w:rFonts w:ascii="Arial" w:hAnsi="Arial" w:hint="cs"/>
                <w:b/>
                <w:bCs/>
                <w:rtl/>
              </w:rPr>
              <w:t>مبلغ ناخالص</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r>
              <w:rPr>
                <w:rFonts w:ascii="Arial" w:hAnsi="Arial" w:hint="cs"/>
                <w:b/>
                <w:bCs/>
              </w:rPr>
              <w:t xml:space="preserve"> </w:t>
            </w:r>
            <w:r>
              <w:rPr>
                <w:rFonts w:ascii="Arial" w:hAnsi="Arial" w:hint="cs"/>
                <w:b/>
                <w:bCs/>
                <w:rtl/>
              </w:rPr>
              <w:t>پرداختی</w:t>
            </w:r>
          </w:p>
        </w:tc>
      </w:tr>
      <w:tr w:rsidR="001B65A6" w:rsidRPr="00497BDA" w14:paraId="6968A554" w14:textId="77777777" w:rsidTr="001B65A6">
        <w:trPr>
          <w:trHeight w:val="20"/>
        </w:trPr>
        <w:tc>
          <w:tcPr>
            <w:tcW w:w="684" w:type="pct"/>
            <w:vMerge w:val="restart"/>
            <w:tcBorders>
              <w:top w:val="nil"/>
              <w:left w:val="nil"/>
              <w:bottom w:val="single" w:sz="4" w:space="0" w:color="auto"/>
              <w:right w:val="nil"/>
            </w:tcBorders>
            <w:shd w:val="clear" w:color="000000" w:fill="BDD7EE"/>
            <w:vAlign w:val="center"/>
            <w:hideMark/>
          </w:tcPr>
          <w:p w14:paraId="5724D126" w14:textId="77777777" w:rsidR="001B65A6" w:rsidRPr="00497BDA" w:rsidRDefault="001B65A6" w:rsidP="001B65A6">
            <w:pPr>
              <w:bidi/>
              <w:spacing w:after="0" w:line="240" w:lineRule="auto"/>
              <w:jc w:val="center"/>
              <w:rPr>
                <w:rFonts w:ascii="Arial" w:eastAsia="Times New Roman" w:hAnsi="Arial"/>
                <w:b/>
                <w:bCs/>
                <w:sz w:val="24"/>
                <w:lang w:bidi="fa-IR"/>
              </w:rPr>
            </w:pPr>
            <w:r w:rsidRPr="00497BDA">
              <w:rPr>
                <w:rFonts w:ascii="Arial" w:eastAsia="Times New Roman" w:hAnsi="Arial" w:hint="cs"/>
                <w:b/>
                <w:bCs/>
                <w:sz w:val="24"/>
                <w:rtl/>
                <w:lang w:bidi="fa-IR"/>
              </w:rPr>
              <w:t>فوت ناشی از کار</w:t>
            </w:r>
          </w:p>
        </w:tc>
        <w:tc>
          <w:tcPr>
            <w:tcW w:w="518" w:type="pct"/>
            <w:tcBorders>
              <w:top w:val="nil"/>
              <w:left w:val="nil"/>
              <w:bottom w:val="single" w:sz="4" w:space="0" w:color="auto"/>
              <w:right w:val="nil"/>
            </w:tcBorders>
            <w:shd w:val="clear" w:color="000000" w:fill="BDD7EE"/>
            <w:vAlign w:val="center"/>
            <w:hideMark/>
          </w:tcPr>
          <w:p w14:paraId="3A788109" w14:textId="77777777" w:rsidR="001B65A6" w:rsidRPr="00497BDA" w:rsidRDefault="001B65A6" w:rsidP="001B65A6">
            <w:pPr>
              <w:bidi/>
              <w:spacing w:after="0" w:line="240" w:lineRule="auto"/>
              <w:jc w:val="center"/>
              <w:rPr>
                <w:rFonts w:ascii="Arial" w:eastAsia="Times New Roman" w:hAnsi="Arial"/>
                <w:b/>
                <w:bCs/>
                <w:sz w:val="24"/>
                <w:rtl/>
                <w:lang w:bidi="fa-IR"/>
              </w:rPr>
            </w:pPr>
            <w:r w:rsidRPr="00497BDA">
              <w:rPr>
                <w:rFonts w:ascii="Arial" w:eastAsia="Times New Roman" w:hAnsi="Arial" w:hint="cs"/>
                <w:b/>
                <w:bCs/>
                <w:sz w:val="24"/>
                <w:rtl/>
                <w:lang w:bidi="fa-IR"/>
              </w:rPr>
              <w:t>مرد</w:t>
            </w:r>
          </w:p>
        </w:tc>
        <w:tc>
          <w:tcPr>
            <w:tcW w:w="601" w:type="pct"/>
            <w:tcBorders>
              <w:top w:val="nil"/>
              <w:left w:val="nil"/>
              <w:bottom w:val="single" w:sz="4" w:space="0" w:color="auto"/>
              <w:right w:val="nil"/>
            </w:tcBorders>
            <w:shd w:val="clear" w:color="auto" w:fill="auto"/>
            <w:noWrap/>
            <w:vAlign w:val="center"/>
            <w:hideMark/>
          </w:tcPr>
          <w:p w14:paraId="3BFB1521" w14:textId="77777777" w:rsidR="001B65A6" w:rsidRPr="00497BDA" w:rsidRDefault="001B65A6" w:rsidP="001B65A6">
            <w:pPr>
              <w:bidi/>
              <w:spacing w:after="0" w:line="240" w:lineRule="auto"/>
              <w:jc w:val="center"/>
              <w:rPr>
                <w:rFonts w:ascii="Arial" w:eastAsia="Times New Roman" w:hAnsi="Arial"/>
                <w:sz w:val="24"/>
                <w:rtl/>
                <w:lang w:bidi="fa-IR"/>
              </w:rPr>
            </w:pPr>
            <w:r w:rsidRPr="00497BDA">
              <w:rPr>
                <w:rFonts w:ascii="Arial" w:eastAsia="Times New Roman" w:hAnsi="Arial" w:hint="cs"/>
                <w:sz w:val="24"/>
                <w:lang w:bidi="fa-IR"/>
              </w:rPr>
              <w:t>33,052</w:t>
            </w:r>
          </w:p>
        </w:tc>
        <w:tc>
          <w:tcPr>
            <w:tcW w:w="518" w:type="pct"/>
            <w:tcBorders>
              <w:top w:val="nil"/>
              <w:left w:val="nil"/>
              <w:bottom w:val="single" w:sz="4" w:space="0" w:color="auto"/>
              <w:right w:val="nil"/>
            </w:tcBorders>
            <w:shd w:val="clear" w:color="auto" w:fill="auto"/>
            <w:noWrap/>
            <w:vAlign w:val="center"/>
            <w:hideMark/>
          </w:tcPr>
          <w:p w14:paraId="2A666B2E" w14:textId="2468A085" w:rsidR="001B65A6" w:rsidRPr="00497BDA" w:rsidRDefault="001B65A6" w:rsidP="001B65A6">
            <w:pPr>
              <w:bidi/>
              <w:spacing w:after="0" w:line="240" w:lineRule="auto"/>
              <w:jc w:val="center"/>
              <w:rPr>
                <w:rFonts w:ascii="Arial" w:eastAsia="Times New Roman" w:hAnsi="Arial"/>
                <w:sz w:val="24"/>
                <w:szCs w:val="28"/>
                <w:lang w:bidi="fa-IR"/>
              </w:rPr>
            </w:pPr>
            <w:r w:rsidRPr="00497BDA">
              <w:rPr>
                <w:sz w:val="24"/>
                <w:szCs w:val="28"/>
              </w:rPr>
              <w:t>2/8%</w:t>
            </w:r>
          </w:p>
        </w:tc>
        <w:tc>
          <w:tcPr>
            <w:tcW w:w="518" w:type="pct"/>
            <w:tcBorders>
              <w:top w:val="nil"/>
              <w:left w:val="nil"/>
              <w:bottom w:val="single" w:sz="4" w:space="0" w:color="auto"/>
              <w:right w:val="nil"/>
            </w:tcBorders>
            <w:shd w:val="clear" w:color="auto" w:fill="auto"/>
            <w:noWrap/>
            <w:vAlign w:val="center"/>
            <w:hideMark/>
          </w:tcPr>
          <w:p w14:paraId="362A9589" w14:textId="06C625A8" w:rsidR="001B65A6" w:rsidRPr="00497BDA" w:rsidRDefault="001B65A6" w:rsidP="001B65A6">
            <w:pPr>
              <w:bidi/>
              <w:spacing w:after="0" w:line="240" w:lineRule="auto"/>
              <w:jc w:val="center"/>
              <w:rPr>
                <w:rFonts w:ascii="Arial" w:eastAsia="Times New Roman" w:hAnsi="Arial"/>
                <w:sz w:val="24"/>
                <w:szCs w:val="28"/>
                <w:lang w:bidi="fa-IR"/>
              </w:rPr>
            </w:pPr>
            <w:r w:rsidRPr="00497BDA">
              <w:rPr>
                <w:sz w:val="24"/>
                <w:szCs w:val="28"/>
              </w:rPr>
              <w:t>40/0</w:t>
            </w:r>
          </w:p>
        </w:tc>
        <w:tc>
          <w:tcPr>
            <w:tcW w:w="518" w:type="pct"/>
            <w:tcBorders>
              <w:top w:val="nil"/>
              <w:left w:val="nil"/>
              <w:bottom w:val="single" w:sz="4" w:space="0" w:color="auto"/>
              <w:right w:val="nil"/>
            </w:tcBorders>
            <w:shd w:val="clear" w:color="auto" w:fill="auto"/>
            <w:noWrap/>
            <w:vAlign w:val="center"/>
            <w:hideMark/>
          </w:tcPr>
          <w:p w14:paraId="1AB769BC" w14:textId="4DF26F4B" w:rsidR="001B65A6" w:rsidRPr="00497BDA" w:rsidRDefault="001B65A6" w:rsidP="001B65A6">
            <w:pPr>
              <w:bidi/>
              <w:spacing w:after="0" w:line="240" w:lineRule="auto"/>
              <w:jc w:val="center"/>
              <w:rPr>
                <w:rFonts w:ascii="Arial" w:eastAsia="Times New Roman" w:hAnsi="Arial"/>
                <w:sz w:val="24"/>
                <w:szCs w:val="28"/>
                <w:lang w:bidi="fa-IR"/>
              </w:rPr>
            </w:pPr>
            <w:r w:rsidRPr="00497BDA">
              <w:rPr>
                <w:sz w:val="24"/>
                <w:szCs w:val="28"/>
              </w:rPr>
              <w:t>6/4</w:t>
            </w:r>
          </w:p>
        </w:tc>
        <w:tc>
          <w:tcPr>
            <w:tcW w:w="768" w:type="pct"/>
            <w:tcBorders>
              <w:top w:val="nil"/>
              <w:left w:val="nil"/>
              <w:bottom w:val="single" w:sz="4" w:space="0" w:color="auto"/>
              <w:right w:val="nil"/>
            </w:tcBorders>
            <w:shd w:val="clear" w:color="auto" w:fill="auto"/>
            <w:noWrap/>
            <w:hideMark/>
          </w:tcPr>
          <w:p w14:paraId="09601749" w14:textId="5649257A" w:rsidR="001B65A6" w:rsidRPr="001B65A6" w:rsidRDefault="001B65A6" w:rsidP="001B65A6">
            <w:pPr>
              <w:bidi/>
              <w:spacing w:after="0" w:line="240" w:lineRule="auto"/>
              <w:jc w:val="center"/>
              <w:rPr>
                <w:rFonts w:ascii="Arial" w:eastAsia="Times New Roman" w:hAnsi="Arial"/>
                <w:sz w:val="24"/>
                <w:szCs w:val="28"/>
                <w:lang w:bidi="fa-IR"/>
              </w:rPr>
            </w:pPr>
            <w:r w:rsidRPr="001B65A6">
              <w:rPr>
                <w:sz w:val="24"/>
                <w:szCs w:val="28"/>
              </w:rPr>
              <w:t>62,627,715</w:t>
            </w:r>
          </w:p>
        </w:tc>
        <w:tc>
          <w:tcPr>
            <w:tcW w:w="875" w:type="pct"/>
            <w:tcBorders>
              <w:top w:val="single" w:sz="4" w:space="0" w:color="auto"/>
              <w:left w:val="nil"/>
              <w:bottom w:val="single" w:sz="4" w:space="0" w:color="auto"/>
              <w:right w:val="nil"/>
            </w:tcBorders>
            <w:shd w:val="clear" w:color="auto" w:fill="auto"/>
            <w:noWrap/>
            <w:hideMark/>
          </w:tcPr>
          <w:p w14:paraId="4669F1A8" w14:textId="7385CB84" w:rsidR="001B65A6" w:rsidRPr="001B65A6" w:rsidRDefault="001B65A6" w:rsidP="001B65A6">
            <w:pPr>
              <w:bidi/>
              <w:spacing w:after="0" w:line="240" w:lineRule="auto"/>
              <w:jc w:val="center"/>
              <w:rPr>
                <w:rFonts w:ascii="Arial" w:eastAsia="Times New Roman" w:hAnsi="Arial"/>
                <w:sz w:val="24"/>
                <w:szCs w:val="28"/>
                <w:lang w:bidi="fa-IR"/>
              </w:rPr>
            </w:pPr>
            <w:r w:rsidRPr="001B65A6">
              <w:rPr>
                <w:sz w:val="24"/>
                <w:szCs w:val="28"/>
              </w:rPr>
              <w:t>82,939,809</w:t>
            </w:r>
          </w:p>
        </w:tc>
      </w:tr>
      <w:tr w:rsidR="001B65A6" w:rsidRPr="00497BDA" w14:paraId="4D485162" w14:textId="77777777" w:rsidTr="001B65A6">
        <w:trPr>
          <w:trHeight w:val="20"/>
        </w:trPr>
        <w:tc>
          <w:tcPr>
            <w:tcW w:w="684" w:type="pct"/>
            <w:vMerge/>
            <w:tcBorders>
              <w:top w:val="nil"/>
              <w:left w:val="nil"/>
              <w:bottom w:val="single" w:sz="4" w:space="0" w:color="auto"/>
              <w:right w:val="nil"/>
            </w:tcBorders>
            <w:vAlign w:val="center"/>
            <w:hideMark/>
          </w:tcPr>
          <w:p w14:paraId="6E9B658C" w14:textId="77777777" w:rsidR="001B65A6" w:rsidRPr="00497BDA" w:rsidRDefault="001B65A6" w:rsidP="001B65A6">
            <w:pPr>
              <w:bidi/>
              <w:spacing w:after="0" w:line="240" w:lineRule="auto"/>
              <w:rPr>
                <w:rFonts w:ascii="Arial" w:eastAsia="Times New Roman" w:hAnsi="Arial"/>
                <w:b/>
                <w:bCs/>
                <w:sz w:val="24"/>
                <w:lang w:bidi="fa-IR"/>
              </w:rPr>
            </w:pPr>
          </w:p>
        </w:tc>
        <w:tc>
          <w:tcPr>
            <w:tcW w:w="518" w:type="pct"/>
            <w:tcBorders>
              <w:top w:val="nil"/>
              <w:left w:val="nil"/>
              <w:bottom w:val="single" w:sz="4" w:space="0" w:color="auto"/>
              <w:right w:val="nil"/>
            </w:tcBorders>
            <w:shd w:val="clear" w:color="000000" w:fill="BDD7EE"/>
            <w:vAlign w:val="center"/>
            <w:hideMark/>
          </w:tcPr>
          <w:p w14:paraId="5A93AA7D" w14:textId="77777777" w:rsidR="001B65A6" w:rsidRPr="00497BDA" w:rsidRDefault="001B65A6" w:rsidP="001B65A6">
            <w:pPr>
              <w:bidi/>
              <w:spacing w:after="0" w:line="240" w:lineRule="auto"/>
              <w:jc w:val="center"/>
              <w:rPr>
                <w:rFonts w:ascii="Arial" w:eastAsia="Times New Roman" w:hAnsi="Arial"/>
                <w:b/>
                <w:bCs/>
                <w:sz w:val="24"/>
                <w:lang w:bidi="fa-IR"/>
              </w:rPr>
            </w:pPr>
            <w:r w:rsidRPr="00497BDA">
              <w:rPr>
                <w:rFonts w:ascii="Arial" w:eastAsia="Times New Roman" w:hAnsi="Arial" w:hint="cs"/>
                <w:b/>
                <w:bCs/>
                <w:sz w:val="24"/>
                <w:rtl/>
                <w:lang w:bidi="fa-IR"/>
              </w:rPr>
              <w:t>زن</w:t>
            </w:r>
          </w:p>
        </w:tc>
        <w:tc>
          <w:tcPr>
            <w:tcW w:w="601" w:type="pct"/>
            <w:tcBorders>
              <w:top w:val="nil"/>
              <w:left w:val="nil"/>
              <w:bottom w:val="single" w:sz="4" w:space="0" w:color="auto"/>
              <w:right w:val="nil"/>
            </w:tcBorders>
            <w:shd w:val="clear" w:color="auto" w:fill="auto"/>
            <w:noWrap/>
            <w:vAlign w:val="center"/>
            <w:hideMark/>
          </w:tcPr>
          <w:p w14:paraId="6E005659" w14:textId="77777777" w:rsidR="001B65A6" w:rsidRPr="00497BDA" w:rsidRDefault="001B65A6" w:rsidP="001B65A6">
            <w:pPr>
              <w:bidi/>
              <w:spacing w:after="0" w:line="240" w:lineRule="auto"/>
              <w:jc w:val="center"/>
              <w:rPr>
                <w:rFonts w:ascii="Arial" w:eastAsia="Times New Roman" w:hAnsi="Arial"/>
                <w:sz w:val="24"/>
                <w:rtl/>
                <w:lang w:bidi="fa-IR"/>
              </w:rPr>
            </w:pPr>
            <w:r w:rsidRPr="00497BDA">
              <w:rPr>
                <w:rFonts w:ascii="Arial" w:eastAsia="Times New Roman" w:hAnsi="Arial" w:hint="cs"/>
                <w:sz w:val="24"/>
                <w:lang w:bidi="fa-IR"/>
              </w:rPr>
              <w:t>87</w:t>
            </w:r>
          </w:p>
        </w:tc>
        <w:tc>
          <w:tcPr>
            <w:tcW w:w="518" w:type="pct"/>
            <w:tcBorders>
              <w:top w:val="nil"/>
              <w:left w:val="nil"/>
              <w:bottom w:val="single" w:sz="4" w:space="0" w:color="auto"/>
              <w:right w:val="nil"/>
            </w:tcBorders>
            <w:shd w:val="clear" w:color="auto" w:fill="auto"/>
            <w:noWrap/>
            <w:vAlign w:val="center"/>
            <w:hideMark/>
          </w:tcPr>
          <w:p w14:paraId="1DFD857A" w14:textId="078F13C5" w:rsidR="001B65A6" w:rsidRPr="00497BDA" w:rsidRDefault="001B65A6" w:rsidP="001B65A6">
            <w:pPr>
              <w:bidi/>
              <w:spacing w:after="0" w:line="240" w:lineRule="auto"/>
              <w:jc w:val="center"/>
              <w:rPr>
                <w:rFonts w:ascii="Arial" w:eastAsia="Times New Roman" w:hAnsi="Arial"/>
                <w:sz w:val="24"/>
                <w:szCs w:val="28"/>
                <w:lang w:bidi="fa-IR"/>
              </w:rPr>
            </w:pPr>
            <w:r w:rsidRPr="00497BDA">
              <w:rPr>
                <w:sz w:val="24"/>
                <w:szCs w:val="28"/>
              </w:rPr>
              <w:t>0/0%</w:t>
            </w:r>
          </w:p>
        </w:tc>
        <w:tc>
          <w:tcPr>
            <w:tcW w:w="518" w:type="pct"/>
            <w:tcBorders>
              <w:top w:val="nil"/>
              <w:left w:val="nil"/>
              <w:bottom w:val="single" w:sz="4" w:space="0" w:color="auto"/>
              <w:right w:val="nil"/>
            </w:tcBorders>
            <w:shd w:val="clear" w:color="auto" w:fill="auto"/>
            <w:noWrap/>
            <w:vAlign w:val="center"/>
            <w:hideMark/>
          </w:tcPr>
          <w:p w14:paraId="21F65796" w14:textId="7BD350AE" w:rsidR="001B65A6" w:rsidRPr="00497BDA" w:rsidRDefault="001B65A6" w:rsidP="001B65A6">
            <w:pPr>
              <w:bidi/>
              <w:spacing w:after="0" w:line="240" w:lineRule="auto"/>
              <w:jc w:val="center"/>
              <w:rPr>
                <w:rFonts w:ascii="Arial" w:eastAsia="Times New Roman" w:hAnsi="Arial"/>
                <w:sz w:val="24"/>
                <w:szCs w:val="28"/>
                <w:lang w:bidi="fa-IR"/>
              </w:rPr>
            </w:pPr>
            <w:r w:rsidRPr="00497BDA">
              <w:rPr>
                <w:sz w:val="24"/>
                <w:szCs w:val="28"/>
              </w:rPr>
              <w:t>42/3</w:t>
            </w:r>
          </w:p>
        </w:tc>
        <w:tc>
          <w:tcPr>
            <w:tcW w:w="518" w:type="pct"/>
            <w:tcBorders>
              <w:top w:val="nil"/>
              <w:left w:val="nil"/>
              <w:bottom w:val="single" w:sz="4" w:space="0" w:color="auto"/>
              <w:right w:val="nil"/>
            </w:tcBorders>
            <w:shd w:val="clear" w:color="auto" w:fill="auto"/>
            <w:noWrap/>
            <w:vAlign w:val="center"/>
            <w:hideMark/>
          </w:tcPr>
          <w:p w14:paraId="028AED2A" w14:textId="312E5ED7" w:rsidR="001B65A6" w:rsidRPr="00497BDA" w:rsidRDefault="001B65A6" w:rsidP="001B65A6">
            <w:pPr>
              <w:bidi/>
              <w:spacing w:after="0" w:line="240" w:lineRule="auto"/>
              <w:jc w:val="center"/>
              <w:rPr>
                <w:rFonts w:ascii="Arial" w:eastAsia="Times New Roman" w:hAnsi="Arial"/>
                <w:sz w:val="24"/>
                <w:szCs w:val="28"/>
                <w:lang w:bidi="fa-IR"/>
              </w:rPr>
            </w:pPr>
            <w:r w:rsidRPr="00497BDA">
              <w:rPr>
                <w:sz w:val="24"/>
                <w:szCs w:val="28"/>
              </w:rPr>
              <w:t>6/9</w:t>
            </w:r>
          </w:p>
        </w:tc>
        <w:tc>
          <w:tcPr>
            <w:tcW w:w="768" w:type="pct"/>
            <w:tcBorders>
              <w:top w:val="nil"/>
              <w:left w:val="nil"/>
              <w:bottom w:val="single" w:sz="4" w:space="0" w:color="auto"/>
              <w:right w:val="nil"/>
            </w:tcBorders>
            <w:shd w:val="clear" w:color="auto" w:fill="auto"/>
            <w:noWrap/>
            <w:hideMark/>
          </w:tcPr>
          <w:p w14:paraId="26B9054E" w14:textId="403B61DF" w:rsidR="001B65A6" w:rsidRPr="001B65A6" w:rsidRDefault="001B65A6" w:rsidP="001B65A6">
            <w:pPr>
              <w:bidi/>
              <w:spacing w:after="0" w:line="240" w:lineRule="auto"/>
              <w:jc w:val="center"/>
              <w:rPr>
                <w:rFonts w:ascii="Arial" w:eastAsia="Times New Roman" w:hAnsi="Arial"/>
                <w:sz w:val="24"/>
                <w:szCs w:val="28"/>
                <w:lang w:bidi="fa-IR"/>
              </w:rPr>
            </w:pPr>
            <w:r w:rsidRPr="001B65A6">
              <w:rPr>
                <w:sz w:val="24"/>
                <w:szCs w:val="28"/>
              </w:rPr>
              <w:t>68,339,283</w:t>
            </w:r>
          </w:p>
        </w:tc>
        <w:tc>
          <w:tcPr>
            <w:tcW w:w="875" w:type="pct"/>
            <w:tcBorders>
              <w:top w:val="nil"/>
              <w:left w:val="nil"/>
              <w:bottom w:val="single" w:sz="4" w:space="0" w:color="auto"/>
              <w:right w:val="nil"/>
            </w:tcBorders>
            <w:shd w:val="clear" w:color="auto" w:fill="auto"/>
            <w:noWrap/>
            <w:hideMark/>
          </w:tcPr>
          <w:p w14:paraId="230D38CA" w14:textId="7DF1529F" w:rsidR="001B65A6" w:rsidRPr="001B65A6" w:rsidRDefault="001B65A6" w:rsidP="001B65A6">
            <w:pPr>
              <w:bidi/>
              <w:spacing w:after="0" w:line="240" w:lineRule="auto"/>
              <w:jc w:val="center"/>
              <w:rPr>
                <w:rFonts w:ascii="Arial" w:eastAsia="Times New Roman" w:hAnsi="Arial"/>
                <w:sz w:val="24"/>
                <w:szCs w:val="28"/>
                <w:lang w:bidi="fa-IR"/>
              </w:rPr>
            </w:pPr>
            <w:r w:rsidRPr="001B65A6">
              <w:rPr>
                <w:sz w:val="24"/>
                <w:szCs w:val="28"/>
              </w:rPr>
              <w:t>82,678,840</w:t>
            </w:r>
          </w:p>
        </w:tc>
      </w:tr>
      <w:tr w:rsidR="001B65A6" w:rsidRPr="00497BDA" w14:paraId="6FE7076C" w14:textId="77777777" w:rsidTr="001B65A6">
        <w:trPr>
          <w:trHeight w:val="20"/>
        </w:trPr>
        <w:tc>
          <w:tcPr>
            <w:tcW w:w="684" w:type="pct"/>
            <w:vMerge/>
            <w:tcBorders>
              <w:top w:val="nil"/>
              <w:left w:val="nil"/>
              <w:bottom w:val="single" w:sz="4" w:space="0" w:color="auto"/>
              <w:right w:val="nil"/>
            </w:tcBorders>
            <w:vAlign w:val="center"/>
            <w:hideMark/>
          </w:tcPr>
          <w:p w14:paraId="6A66F8B0" w14:textId="77777777" w:rsidR="001B65A6" w:rsidRPr="00497BDA" w:rsidRDefault="001B65A6" w:rsidP="001B65A6">
            <w:pPr>
              <w:bidi/>
              <w:spacing w:after="0" w:line="240" w:lineRule="auto"/>
              <w:rPr>
                <w:rFonts w:ascii="Arial" w:eastAsia="Times New Roman" w:hAnsi="Arial"/>
                <w:b/>
                <w:bCs/>
                <w:sz w:val="24"/>
                <w:lang w:bidi="fa-IR"/>
              </w:rPr>
            </w:pPr>
          </w:p>
        </w:tc>
        <w:tc>
          <w:tcPr>
            <w:tcW w:w="518" w:type="pct"/>
            <w:tcBorders>
              <w:top w:val="nil"/>
              <w:left w:val="nil"/>
              <w:bottom w:val="single" w:sz="4" w:space="0" w:color="auto"/>
              <w:right w:val="nil"/>
            </w:tcBorders>
            <w:shd w:val="clear" w:color="000000" w:fill="BDD7EE"/>
            <w:vAlign w:val="center"/>
            <w:hideMark/>
          </w:tcPr>
          <w:p w14:paraId="0B5F5AD9" w14:textId="77777777" w:rsidR="001B65A6" w:rsidRPr="00497BDA" w:rsidRDefault="001B65A6" w:rsidP="001B65A6">
            <w:pPr>
              <w:bidi/>
              <w:spacing w:after="0" w:line="240" w:lineRule="auto"/>
              <w:jc w:val="center"/>
              <w:rPr>
                <w:rFonts w:ascii="Arial" w:eastAsia="Times New Roman" w:hAnsi="Arial"/>
                <w:b/>
                <w:bCs/>
                <w:sz w:val="24"/>
                <w:lang w:bidi="fa-IR"/>
              </w:rPr>
            </w:pPr>
            <w:r w:rsidRPr="00497BDA">
              <w:rPr>
                <w:rFonts w:ascii="Arial" w:eastAsia="Times New Roman" w:hAnsi="Arial" w:hint="cs"/>
                <w:b/>
                <w:bCs/>
                <w:sz w:val="24"/>
                <w:rtl/>
                <w:lang w:bidi="fa-IR"/>
              </w:rPr>
              <w:t>کل</w:t>
            </w:r>
          </w:p>
        </w:tc>
        <w:tc>
          <w:tcPr>
            <w:tcW w:w="601" w:type="pct"/>
            <w:tcBorders>
              <w:top w:val="nil"/>
              <w:left w:val="nil"/>
              <w:bottom w:val="single" w:sz="4" w:space="0" w:color="auto"/>
              <w:right w:val="nil"/>
            </w:tcBorders>
            <w:shd w:val="clear" w:color="000000" w:fill="DDEBF7"/>
            <w:noWrap/>
            <w:vAlign w:val="center"/>
            <w:hideMark/>
          </w:tcPr>
          <w:p w14:paraId="642CE151" w14:textId="77777777" w:rsidR="001B65A6" w:rsidRPr="00497BDA" w:rsidRDefault="001B65A6" w:rsidP="001B65A6">
            <w:pPr>
              <w:bidi/>
              <w:spacing w:after="0" w:line="240" w:lineRule="auto"/>
              <w:jc w:val="center"/>
              <w:rPr>
                <w:rFonts w:ascii="Arial" w:eastAsia="Times New Roman" w:hAnsi="Arial"/>
                <w:sz w:val="24"/>
                <w:rtl/>
                <w:lang w:bidi="fa-IR"/>
              </w:rPr>
            </w:pPr>
            <w:r w:rsidRPr="00497BDA">
              <w:rPr>
                <w:rFonts w:ascii="Arial" w:eastAsia="Times New Roman" w:hAnsi="Arial" w:hint="cs"/>
                <w:sz w:val="24"/>
                <w:lang w:bidi="fa-IR"/>
              </w:rPr>
              <w:t>33,139</w:t>
            </w:r>
          </w:p>
        </w:tc>
        <w:tc>
          <w:tcPr>
            <w:tcW w:w="518" w:type="pct"/>
            <w:tcBorders>
              <w:top w:val="nil"/>
              <w:left w:val="nil"/>
              <w:bottom w:val="single" w:sz="4" w:space="0" w:color="auto"/>
              <w:right w:val="nil"/>
            </w:tcBorders>
            <w:shd w:val="clear" w:color="000000" w:fill="DDEBF7"/>
            <w:noWrap/>
            <w:vAlign w:val="center"/>
            <w:hideMark/>
          </w:tcPr>
          <w:p w14:paraId="28CCB9E4" w14:textId="251519E6" w:rsidR="001B65A6" w:rsidRPr="00497BDA" w:rsidRDefault="001B65A6" w:rsidP="001B65A6">
            <w:pPr>
              <w:bidi/>
              <w:spacing w:after="0" w:line="240" w:lineRule="auto"/>
              <w:jc w:val="center"/>
              <w:rPr>
                <w:rFonts w:ascii="Arial" w:eastAsia="Times New Roman" w:hAnsi="Arial"/>
                <w:sz w:val="24"/>
                <w:szCs w:val="28"/>
                <w:lang w:bidi="fa-IR"/>
              </w:rPr>
            </w:pPr>
            <w:r w:rsidRPr="00497BDA">
              <w:rPr>
                <w:sz w:val="24"/>
                <w:szCs w:val="28"/>
              </w:rPr>
              <w:t>2/8%</w:t>
            </w:r>
          </w:p>
        </w:tc>
        <w:tc>
          <w:tcPr>
            <w:tcW w:w="518" w:type="pct"/>
            <w:tcBorders>
              <w:top w:val="nil"/>
              <w:left w:val="nil"/>
              <w:bottom w:val="single" w:sz="4" w:space="0" w:color="auto"/>
              <w:right w:val="nil"/>
            </w:tcBorders>
            <w:shd w:val="clear" w:color="000000" w:fill="DDEBF7"/>
            <w:noWrap/>
            <w:vAlign w:val="center"/>
            <w:hideMark/>
          </w:tcPr>
          <w:p w14:paraId="51043505" w14:textId="57BFD4BA" w:rsidR="001B65A6" w:rsidRPr="00497BDA" w:rsidRDefault="001B65A6" w:rsidP="001B65A6">
            <w:pPr>
              <w:bidi/>
              <w:spacing w:after="0" w:line="240" w:lineRule="auto"/>
              <w:jc w:val="center"/>
              <w:rPr>
                <w:rFonts w:ascii="Arial" w:eastAsia="Times New Roman" w:hAnsi="Arial"/>
                <w:sz w:val="24"/>
                <w:szCs w:val="28"/>
                <w:lang w:bidi="fa-IR"/>
              </w:rPr>
            </w:pPr>
            <w:r w:rsidRPr="00497BDA">
              <w:rPr>
                <w:sz w:val="24"/>
                <w:szCs w:val="28"/>
              </w:rPr>
              <w:t>40/0</w:t>
            </w:r>
          </w:p>
        </w:tc>
        <w:tc>
          <w:tcPr>
            <w:tcW w:w="518" w:type="pct"/>
            <w:tcBorders>
              <w:top w:val="nil"/>
              <w:left w:val="nil"/>
              <w:bottom w:val="single" w:sz="4" w:space="0" w:color="auto"/>
              <w:right w:val="nil"/>
            </w:tcBorders>
            <w:shd w:val="clear" w:color="000000" w:fill="DDEBF7"/>
            <w:noWrap/>
            <w:vAlign w:val="center"/>
            <w:hideMark/>
          </w:tcPr>
          <w:p w14:paraId="2972EED0" w14:textId="36E3A6C8" w:rsidR="001B65A6" w:rsidRPr="00497BDA" w:rsidRDefault="001B65A6" w:rsidP="001B65A6">
            <w:pPr>
              <w:bidi/>
              <w:spacing w:after="0" w:line="240" w:lineRule="auto"/>
              <w:jc w:val="center"/>
              <w:rPr>
                <w:rFonts w:ascii="Arial" w:eastAsia="Times New Roman" w:hAnsi="Arial"/>
                <w:sz w:val="24"/>
                <w:szCs w:val="28"/>
                <w:lang w:bidi="fa-IR"/>
              </w:rPr>
            </w:pPr>
            <w:r w:rsidRPr="00497BDA">
              <w:rPr>
                <w:sz w:val="24"/>
                <w:szCs w:val="28"/>
              </w:rPr>
              <w:t>6/4</w:t>
            </w:r>
          </w:p>
        </w:tc>
        <w:tc>
          <w:tcPr>
            <w:tcW w:w="768" w:type="pct"/>
            <w:tcBorders>
              <w:top w:val="nil"/>
              <w:left w:val="nil"/>
              <w:bottom w:val="single" w:sz="4" w:space="0" w:color="auto"/>
              <w:right w:val="nil"/>
            </w:tcBorders>
            <w:shd w:val="clear" w:color="000000" w:fill="DDEBF7"/>
            <w:noWrap/>
            <w:hideMark/>
          </w:tcPr>
          <w:p w14:paraId="39406DEA" w14:textId="28BFA04A" w:rsidR="001B65A6" w:rsidRPr="001B65A6" w:rsidRDefault="001B65A6" w:rsidP="001B65A6">
            <w:pPr>
              <w:bidi/>
              <w:spacing w:after="0" w:line="240" w:lineRule="auto"/>
              <w:jc w:val="center"/>
              <w:rPr>
                <w:rFonts w:ascii="Arial" w:eastAsia="Times New Roman" w:hAnsi="Arial"/>
                <w:sz w:val="24"/>
                <w:szCs w:val="28"/>
                <w:lang w:bidi="fa-IR"/>
              </w:rPr>
            </w:pPr>
            <w:r w:rsidRPr="001B65A6">
              <w:rPr>
                <w:sz w:val="24"/>
                <w:szCs w:val="28"/>
              </w:rPr>
              <w:t>62,642,709</w:t>
            </w:r>
          </w:p>
        </w:tc>
        <w:tc>
          <w:tcPr>
            <w:tcW w:w="875" w:type="pct"/>
            <w:tcBorders>
              <w:top w:val="nil"/>
              <w:left w:val="nil"/>
              <w:bottom w:val="single" w:sz="4" w:space="0" w:color="auto"/>
              <w:right w:val="nil"/>
            </w:tcBorders>
            <w:shd w:val="clear" w:color="000000" w:fill="DDEBF7"/>
            <w:noWrap/>
            <w:hideMark/>
          </w:tcPr>
          <w:p w14:paraId="77C5875E" w14:textId="562F507A" w:rsidR="001B65A6" w:rsidRPr="001B65A6" w:rsidRDefault="001B65A6" w:rsidP="001B65A6">
            <w:pPr>
              <w:bidi/>
              <w:spacing w:after="0" w:line="240" w:lineRule="auto"/>
              <w:jc w:val="center"/>
              <w:rPr>
                <w:rFonts w:ascii="Arial" w:eastAsia="Times New Roman" w:hAnsi="Arial"/>
                <w:sz w:val="24"/>
                <w:szCs w:val="28"/>
                <w:lang w:bidi="fa-IR"/>
              </w:rPr>
            </w:pPr>
            <w:r w:rsidRPr="001B65A6">
              <w:rPr>
                <w:sz w:val="24"/>
                <w:szCs w:val="28"/>
              </w:rPr>
              <w:t>82,939,124</w:t>
            </w:r>
          </w:p>
        </w:tc>
      </w:tr>
      <w:tr w:rsidR="001B65A6" w:rsidRPr="00497BDA" w14:paraId="767F43D9" w14:textId="77777777" w:rsidTr="001B65A6">
        <w:trPr>
          <w:trHeight w:val="20"/>
        </w:trPr>
        <w:tc>
          <w:tcPr>
            <w:tcW w:w="684" w:type="pct"/>
            <w:vMerge w:val="restart"/>
            <w:tcBorders>
              <w:top w:val="nil"/>
              <w:left w:val="nil"/>
              <w:bottom w:val="single" w:sz="4" w:space="0" w:color="auto"/>
              <w:right w:val="nil"/>
            </w:tcBorders>
            <w:shd w:val="clear" w:color="000000" w:fill="BDD7EE"/>
            <w:vAlign w:val="center"/>
            <w:hideMark/>
          </w:tcPr>
          <w:p w14:paraId="0D14B831" w14:textId="77777777" w:rsidR="001B65A6" w:rsidRPr="00497BDA" w:rsidRDefault="001B65A6" w:rsidP="001B65A6">
            <w:pPr>
              <w:bidi/>
              <w:spacing w:after="0" w:line="240" w:lineRule="auto"/>
              <w:jc w:val="center"/>
              <w:rPr>
                <w:rFonts w:ascii="Arial" w:eastAsia="Times New Roman" w:hAnsi="Arial"/>
                <w:b/>
                <w:bCs/>
                <w:sz w:val="24"/>
                <w:lang w:bidi="fa-IR"/>
              </w:rPr>
            </w:pPr>
            <w:r w:rsidRPr="00497BDA">
              <w:rPr>
                <w:rFonts w:ascii="Arial" w:eastAsia="Times New Roman" w:hAnsi="Arial" w:hint="cs"/>
                <w:b/>
                <w:bCs/>
                <w:sz w:val="24"/>
                <w:rtl/>
                <w:lang w:bidi="fa-IR"/>
              </w:rPr>
              <w:t>فوت غیر ناشی از کار</w:t>
            </w:r>
          </w:p>
        </w:tc>
        <w:tc>
          <w:tcPr>
            <w:tcW w:w="518" w:type="pct"/>
            <w:tcBorders>
              <w:top w:val="nil"/>
              <w:left w:val="nil"/>
              <w:bottom w:val="single" w:sz="4" w:space="0" w:color="auto"/>
              <w:right w:val="nil"/>
            </w:tcBorders>
            <w:shd w:val="clear" w:color="000000" w:fill="BDD7EE"/>
            <w:vAlign w:val="center"/>
            <w:hideMark/>
          </w:tcPr>
          <w:p w14:paraId="6EEAF050" w14:textId="77777777" w:rsidR="001B65A6" w:rsidRPr="00497BDA" w:rsidRDefault="001B65A6" w:rsidP="001B65A6">
            <w:pPr>
              <w:bidi/>
              <w:spacing w:after="0" w:line="240" w:lineRule="auto"/>
              <w:jc w:val="center"/>
              <w:rPr>
                <w:rFonts w:ascii="Arial" w:eastAsia="Times New Roman" w:hAnsi="Arial"/>
                <w:b/>
                <w:bCs/>
                <w:sz w:val="24"/>
                <w:rtl/>
                <w:lang w:bidi="fa-IR"/>
              </w:rPr>
            </w:pPr>
            <w:r w:rsidRPr="00497BDA">
              <w:rPr>
                <w:rFonts w:ascii="Arial" w:eastAsia="Times New Roman" w:hAnsi="Arial" w:hint="cs"/>
                <w:b/>
                <w:bCs/>
                <w:sz w:val="24"/>
                <w:rtl/>
                <w:lang w:bidi="fa-IR"/>
              </w:rPr>
              <w:t>مرد</w:t>
            </w:r>
          </w:p>
        </w:tc>
        <w:tc>
          <w:tcPr>
            <w:tcW w:w="601" w:type="pct"/>
            <w:tcBorders>
              <w:top w:val="nil"/>
              <w:left w:val="nil"/>
              <w:bottom w:val="single" w:sz="4" w:space="0" w:color="auto"/>
              <w:right w:val="nil"/>
            </w:tcBorders>
            <w:shd w:val="clear" w:color="auto" w:fill="auto"/>
            <w:noWrap/>
            <w:vAlign w:val="center"/>
            <w:hideMark/>
          </w:tcPr>
          <w:p w14:paraId="461215F6" w14:textId="77777777" w:rsidR="001B65A6" w:rsidRPr="00497BDA" w:rsidRDefault="001B65A6" w:rsidP="001B65A6">
            <w:pPr>
              <w:bidi/>
              <w:spacing w:after="0" w:line="240" w:lineRule="auto"/>
              <w:jc w:val="center"/>
              <w:rPr>
                <w:rFonts w:ascii="Arial" w:eastAsia="Times New Roman" w:hAnsi="Arial"/>
                <w:sz w:val="24"/>
                <w:rtl/>
                <w:lang w:bidi="fa-IR"/>
              </w:rPr>
            </w:pPr>
            <w:r w:rsidRPr="00497BDA">
              <w:rPr>
                <w:rFonts w:ascii="Arial" w:eastAsia="Times New Roman" w:hAnsi="Arial" w:hint="cs"/>
                <w:sz w:val="24"/>
                <w:lang w:bidi="fa-IR"/>
              </w:rPr>
              <w:t>1,115,699</w:t>
            </w:r>
          </w:p>
        </w:tc>
        <w:tc>
          <w:tcPr>
            <w:tcW w:w="518" w:type="pct"/>
            <w:tcBorders>
              <w:top w:val="nil"/>
              <w:left w:val="nil"/>
              <w:bottom w:val="single" w:sz="4" w:space="0" w:color="auto"/>
              <w:right w:val="nil"/>
            </w:tcBorders>
            <w:shd w:val="clear" w:color="auto" w:fill="auto"/>
            <w:noWrap/>
            <w:vAlign w:val="center"/>
            <w:hideMark/>
          </w:tcPr>
          <w:p w14:paraId="3EE16398" w14:textId="57428F89" w:rsidR="001B65A6" w:rsidRPr="00497BDA" w:rsidRDefault="001B65A6" w:rsidP="001B65A6">
            <w:pPr>
              <w:bidi/>
              <w:spacing w:after="0" w:line="240" w:lineRule="auto"/>
              <w:jc w:val="center"/>
              <w:rPr>
                <w:rFonts w:ascii="Arial" w:eastAsia="Times New Roman" w:hAnsi="Arial"/>
                <w:sz w:val="24"/>
                <w:szCs w:val="28"/>
                <w:lang w:bidi="fa-IR"/>
              </w:rPr>
            </w:pPr>
            <w:r w:rsidRPr="00497BDA">
              <w:rPr>
                <w:sz w:val="24"/>
                <w:szCs w:val="28"/>
              </w:rPr>
              <w:t>95/3%</w:t>
            </w:r>
          </w:p>
        </w:tc>
        <w:tc>
          <w:tcPr>
            <w:tcW w:w="518" w:type="pct"/>
            <w:tcBorders>
              <w:top w:val="nil"/>
              <w:left w:val="nil"/>
              <w:bottom w:val="single" w:sz="4" w:space="0" w:color="auto"/>
              <w:right w:val="nil"/>
            </w:tcBorders>
            <w:shd w:val="clear" w:color="auto" w:fill="auto"/>
            <w:noWrap/>
            <w:vAlign w:val="center"/>
            <w:hideMark/>
          </w:tcPr>
          <w:p w14:paraId="67B6A744" w14:textId="42B37404" w:rsidR="001B65A6" w:rsidRPr="00497BDA" w:rsidRDefault="001B65A6" w:rsidP="001B65A6">
            <w:pPr>
              <w:bidi/>
              <w:spacing w:after="0" w:line="240" w:lineRule="auto"/>
              <w:jc w:val="center"/>
              <w:rPr>
                <w:rFonts w:ascii="Arial" w:eastAsia="Times New Roman" w:hAnsi="Arial"/>
                <w:sz w:val="24"/>
                <w:szCs w:val="28"/>
                <w:lang w:bidi="fa-IR"/>
              </w:rPr>
            </w:pPr>
            <w:r w:rsidRPr="00497BDA">
              <w:rPr>
                <w:sz w:val="24"/>
                <w:szCs w:val="28"/>
              </w:rPr>
              <w:t>61/8</w:t>
            </w:r>
          </w:p>
        </w:tc>
        <w:tc>
          <w:tcPr>
            <w:tcW w:w="518" w:type="pct"/>
            <w:tcBorders>
              <w:top w:val="nil"/>
              <w:left w:val="nil"/>
              <w:bottom w:val="single" w:sz="4" w:space="0" w:color="auto"/>
              <w:right w:val="nil"/>
            </w:tcBorders>
            <w:shd w:val="clear" w:color="auto" w:fill="auto"/>
            <w:noWrap/>
            <w:vAlign w:val="center"/>
            <w:hideMark/>
          </w:tcPr>
          <w:p w14:paraId="653BCEDE" w14:textId="55E7664C" w:rsidR="001B65A6" w:rsidRPr="00497BDA" w:rsidRDefault="001B65A6" w:rsidP="001B65A6">
            <w:pPr>
              <w:bidi/>
              <w:spacing w:after="0" w:line="240" w:lineRule="auto"/>
              <w:jc w:val="center"/>
              <w:rPr>
                <w:rFonts w:ascii="Arial" w:eastAsia="Times New Roman" w:hAnsi="Arial"/>
                <w:sz w:val="24"/>
                <w:szCs w:val="28"/>
                <w:lang w:bidi="fa-IR"/>
              </w:rPr>
            </w:pPr>
            <w:r w:rsidRPr="00497BDA">
              <w:rPr>
                <w:sz w:val="24"/>
                <w:szCs w:val="28"/>
              </w:rPr>
              <w:t>15/1</w:t>
            </w:r>
          </w:p>
        </w:tc>
        <w:tc>
          <w:tcPr>
            <w:tcW w:w="768" w:type="pct"/>
            <w:tcBorders>
              <w:top w:val="nil"/>
              <w:left w:val="nil"/>
              <w:bottom w:val="single" w:sz="4" w:space="0" w:color="auto"/>
              <w:right w:val="nil"/>
            </w:tcBorders>
            <w:shd w:val="clear" w:color="auto" w:fill="auto"/>
            <w:noWrap/>
            <w:hideMark/>
          </w:tcPr>
          <w:p w14:paraId="427BFB75" w14:textId="5D39C55A" w:rsidR="001B65A6" w:rsidRPr="001B65A6" w:rsidRDefault="001B65A6" w:rsidP="001B65A6">
            <w:pPr>
              <w:bidi/>
              <w:spacing w:after="0" w:line="240" w:lineRule="auto"/>
              <w:jc w:val="center"/>
              <w:rPr>
                <w:rFonts w:ascii="Arial" w:eastAsia="Times New Roman" w:hAnsi="Arial"/>
                <w:sz w:val="24"/>
                <w:szCs w:val="28"/>
                <w:lang w:bidi="fa-IR"/>
              </w:rPr>
            </w:pPr>
            <w:r w:rsidRPr="001B65A6">
              <w:rPr>
                <w:sz w:val="24"/>
                <w:szCs w:val="28"/>
              </w:rPr>
              <w:t>64,238,350</w:t>
            </w:r>
          </w:p>
        </w:tc>
        <w:tc>
          <w:tcPr>
            <w:tcW w:w="875" w:type="pct"/>
            <w:tcBorders>
              <w:top w:val="nil"/>
              <w:left w:val="nil"/>
              <w:bottom w:val="single" w:sz="4" w:space="0" w:color="auto"/>
              <w:right w:val="nil"/>
            </w:tcBorders>
            <w:shd w:val="clear" w:color="auto" w:fill="auto"/>
            <w:noWrap/>
            <w:hideMark/>
          </w:tcPr>
          <w:p w14:paraId="296A850E" w14:textId="300F86C5" w:rsidR="001B65A6" w:rsidRPr="001B65A6" w:rsidRDefault="001B65A6" w:rsidP="001B65A6">
            <w:pPr>
              <w:bidi/>
              <w:spacing w:after="0" w:line="240" w:lineRule="auto"/>
              <w:jc w:val="center"/>
              <w:rPr>
                <w:rFonts w:ascii="Arial" w:eastAsia="Times New Roman" w:hAnsi="Arial"/>
                <w:sz w:val="24"/>
                <w:szCs w:val="28"/>
                <w:lang w:bidi="fa-IR"/>
              </w:rPr>
            </w:pPr>
            <w:r w:rsidRPr="001B65A6">
              <w:rPr>
                <w:sz w:val="24"/>
                <w:szCs w:val="28"/>
              </w:rPr>
              <w:t>81,588,923</w:t>
            </w:r>
          </w:p>
        </w:tc>
      </w:tr>
      <w:tr w:rsidR="001B65A6" w:rsidRPr="00497BDA" w14:paraId="63BA17D8" w14:textId="77777777" w:rsidTr="001B65A6">
        <w:trPr>
          <w:trHeight w:val="20"/>
        </w:trPr>
        <w:tc>
          <w:tcPr>
            <w:tcW w:w="684" w:type="pct"/>
            <w:vMerge/>
            <w:tcBorders>
              <w:top w:val="nil"/>
              <w:left w:val="nil"/>
              <w:bottom w:val="single" w:sz="4" w:space="0" w:color="auto"/>
              <w:right w:val="nil"/>
            </w:tcBorders>
            <w:vAlign w:val="center"/>
            <w:hideMark/>
          </w:tcPr>
          <w:p w14:paraId="0B5ACCE7" w14:textId="77777777" w:rsidR="001B65A6" w:rsidRPr="00497BDA" w:rsidRDefault="001B65A6" w:rsidP="001B65A6">
            <w:pPr>
              <w:bidi/>
              <w:spacing w:after="0" w:line="240" w:lineRule="auto"/>
              <w:rPr>
                <w:rFonts w:ascii="Arial" w:eastAsia="Times New Roman" w:hAnsi="Arial"/>
                <w:b/>
                <w:bCs/>
                <w:sz w:val="24"/>
                <w:lang w:bidi="fa-IR"/>
              </w:rPr>
            </w:pPr>
          </w:p>
        </w:tc>
        <w:tc>
          <w:tcPr>
            <w:tcW w:w="518" w:type="pct"/>
            <w:tcBorders>
              <w:top w:val="nil"/>
              <w:left w:val="nil"/>
              <w:bottom w:val="single" w:sz="4" w:space="0" w:color="auto"/>
              <w:right w:val="nil"/>
            </w:tcBorders>
            <w:shd w:val="clear" w:color="000000" w:fill="BDD7EE"/>
            <w:vAlign w:val="center"/>
            <w:hideMark/>
          </w:tcPr>
          <w:p w14:paraId="35737124" w14:textId="77777777" w:rsidR="001B65A6" w:rsidRPr="00497BDA" w:rsidRDefault="001B65A6" w:rsidP="001B65A6">
            <w:pPr>
              <w:bidi/>
              <w:spacing w:after="0" w:line="240" w:lineRule="auto"/>
              <w:jc w:val="center"/>
              <w:rPr>
                <w:rFonts w:ascii="Arial" w:eastAsia="Times New Roman" w:hAnsi="Arial"/>
                <w:b/>
                <w:bCs/>
                <w:sz w:val="24"/>
                <w:lang w:bidi="fa-IR"/>
              </w:rPr>
            </w:pPr>
            <w:r w:rsidRPr="00497BDA">
              <w:rPr>
                <w:rFonts w:ascii="Arial" w:eastAsia="Times New Roman" w:hAnsi="Arial" w:hint="cs"/>
                <w:b/>
                <w:bCs/>
                <w:sz w:val="24"/>
                <w:rtl/>
                <w:lang w:bidi="fa-IR"/>
              </w:rPr>
              <w:t>زن</w:t>
            </w:r>
          </w:p>
        </w:tc>
        <w:tc>
          <w:tcPr>
            <w:tcW w:w="601" w:type="pct"/>
            <w:tcBorders>
              <w:top w:val="nil"/>
              <w:left w:val="nil"/>
              <w:bottom w:val="single" w:sz="4" w:space="0" w:color="auto"/>
              <w:right w:val="nil"/>
            </w:tcBorders>
            <w:shd w:val="clear" w:color="auto" w:fill="auto"/>
            <w:noWrap/>
            <w:vAlign w:val="center"/>
            <w:hideMark/>
          </w:tcPr>
          <w:p w14:paraId="28C846E6" w14:textId="77777777" w:rsidR="001B65A6" w:rsidRPr="00497BDA" w:rsidRDefault="001B65A6" w:rsidP="001B65A6">
            <w:pPr>
              <w:bidi/>
              <w:spacing w:after="0" w:line="240" w:lineRule="auto"/>
              <w:jc w:val="center"/>
              <w:rPr>
                <w:rFonts w:ascii="Arial" w:eastAsia="Times New Roman" w:hAnsi="Arial"/>
                <w:sz w:val="24"/>
                <w:rtl/>
                <w:lang w:bidi="fa-IR"/>
              </w:rPr>
            </w:pPr>
            <w:r w:rsidRPr="00497BDA">
              <w:rPr>
                <w:rFonts w:ascii="Arial" w:eastAsia="Times New Roman" w:hAnsi="Arial" w:hint="cs"/>
                <w:sz w:val="24"/>
                <w:lang w:bidi="fa-IR"/>
              </w:rPr>
              <w:t>21,412</w:t>
            </w:r>
          </w:p>
        </w:tc>
        <w:tc>
          <w:tcPr>
            <w:tcW w:w="518" w:type="pct"/>
            <w:tcBorders>
              <w:top w:val="nil"/>
              <w:left w:val="nil"/>
              <w:bottom w:val="single" w:sz="4" w:space="0" w:color="auto"/>
              <w:right w:val="nil"/>
            </w:tcBorders>
            <w:shd w:val="clear" w:color="auto" w:fill="auto"/>
            <w:noWrap/>
            <w:vAlign w:val="center"/>
            <w:hideMark/>
          </w:tcPr>
          <w:p w14:paraId="2654B0B6" w14:textId="6EE04D7B" w:rsidR="001B65A6" w:rsidRPr="00497BDA" w:rsidRDefault="001B65A6" w:rsidP="001B65A6">
            <w:pPr>
              <w:bidi/>
              <w:spacing w:after="0" w:line="240" w:lineRule="auto"/>
              <w:jc w:val="center"/>
              <w:rPr>
                <w:rFonts w:ascii="Arial" w:eastAsia="Times New Roman" w:hAnsi="Arial"/>
                <w:sz w:val="24"/>
                <w:szCs w:val="28"/>
                <w:lang w:bidi="fa-IR"/>
              </w:rPr>
            </w:pPr>
            <w:r w:rsidRPr="00497BDA">
              <w:rPr>
                <w:sz w:val="24"/>
                <w:szCs w:val="28"/>
              </w:rPr>
              <w:t>1/8%</w:t>
            </w:r>
          </w:p>
        </w:tc>
        <w:tc>
          <w:tcPr>
            <w:tcW w:w="518" w:type="pct"/>
            <w:tcBorders>
              <w:top w:val="nil"/>
              <w:left w:val="nil"/>
              <w:bottom w:val="single" w:sz="4" w:space="0" w:color="auto"/>
              <w:right w:val="nil"/>
            </w:tcBorders>
            <w:shd w:val="clear" w:color="auto" w:fill="auto"/>
            <w:noWrap/>
            <w:vAlign w:val="center"/>
            <w:hideMark/>
          </w:tcPr>
          <w:p w14:paraId="1A0BF0B7" w14:textId="39030B4D" w:rsidR="001B65A6" w:rsidRPr="00497BDA" w:rsidRDefault="001B65A6" w:rsidP="001B65A6">
            <w:pPr>
              <w:bidi/>
              <w:spacing w:after="0" w:line="240" w:lineRule="auto"/>
              <w:jc w:val="center"/>
              <w:rPr>
                <w:rFonts w:ascii="Arial" w:eastAsia="Times New Roman" w:hAnsi="Arial"/>
                <w:sz w:val="24"/>
                <w:szCs w:val="28"/>
                <w:lang w:bidi="fa-IR"/>
              </w:rPr>
            </w:pPr>
            <w:r w:rsidRPr="00497BDA">
              <w:rPr>
                <w:sz w:val="24"/>
                <w:szCs w:val="28"/>
              </w:rPr>
              <w:t>58/8</w:t>
            </w:r>
          </w:p>
        </w:tc>
        <w:tc>
          <w:tcPr>
            <w:tcW w:w="518" w:type="pct"/>
            <w:tcBorders>
              <w:top w:val="nil"/>
              <w:left w:val="nil"/>
              <w:bottom w:val="single" w:sz="4" w:space="0" w:color="auto"/>
              <w:right w:val="nil"/>
            </w:tcBorders>
            <w:shd w:val="clear" w:color="auto" w:fill="auto"/>
            <w:noWrap/>
            <w:vAlign w:val="center"/>
            <w:hideMark/>
          </w:tcPr>
          <w:p w14:paraId="571E519B" w14:textId="46A4951C" w:rsidR="001B65A6" w:rsidRPr="00497BDA" w:rsidRDefault="001B65A6" w:rsidP="001B65A6">
            <w:pPr>
              <w:bidi/>
              <w:spacing w:after="0" w:line="240" w:lineRule="auto"/>
              <w:jc w:val="center"/>
              <w:rPr>
                <w:rFonts w:ascii="Arial" w:eastAsia="Times New Roman" w:hAnsi="Arial"/>
                <w:sz w:val="24"/>
                <w:szCs w:val="28"/>
                <w:lang w:bidi="fa-IR"/>
              </w:rPr>
            </w:pPr>
            <w:r w:rsidRPr="00497BDA">
              <w:rPr>
                <w:sz w:val="24"/>
                <w:szCs w:val="28"/>
              </w:rPr>
              <w:t>12/2</w:t>
            </w:r>
          </w:p>
        </w:tc>
        <w:tc>
          <w:tcPr>
            <w:tcW w:w="768" w:type="pct"/>
            <w:tcBorders>
              <w:top w:val="nil"/>
              <w:left w:val="nil"/>
              <w:bottom w:val="single" w:sz="4" w:space="0" w:color="auto"/>
              <w:right w:val="nil"/>
            </w:tcBorders>
            <w:shd w:val="clear" w:color="auto" w:fill="auto"/>
            <w:noWrap/>
            <w:hideMark/>
          </w:tcPr>
          <w:p w14:paraId="412D78D5" w14:textId="6F4625A0" w:rsidR="001B65A6" w:rsidRPr="001B65A6" w:rsidRDefault="001B65A6" w:rsidP="001B65A6">
            <w:pPr>
              <w:bidi/>
              <w:spacing w:after="0" w:line="240" w:lineRule="auto"/>
              <w:jc w:val="center"/>
              <w:rPr>
                <w:rFonts w:ascii="Arial" w:eastAsia="Times New Roman" w:hAnsi="Arial"/>
                <w:sz w:val="24"/>
                <w:szCs w:val="28"/>
                <w:lang w:bidi="fa-IR"/>
              </w:rPr>
            </w:pPr>
            <w:r w:rsidRPr="001B65A6">
              <w:rPr>
                <w:sz w:val="24"/>
                <w:szCs w:val="28"/>
              </w:rPr>
              <w:t>59,083,368</w:t>
            </w:r>
          </w:p>
        </w:tc>
        <w:tc>
          <w:tcPr>
            <w:tcW w:w="875" w:type="pct"/>
            <w:tcBorders>
              <w:top w:val="nil"/>
              <w:left w:val="nil"/>
              <w:bottom w:val="single" w:sz="4" w:space="0" w:color="auto"/>
              <w:right w:val="nil"/>
            </w:tcBorders>
            <w:shd w:val="clear" w:color="auto" w:fill="auto"/>
            <w:noWrap/>
            <w:hideMark/>
          </w:tcPr>
          <w:p w14:paraId="08814ED6" w14:textId="32EC3699" w:rsidR="001B65A6" w:rsidRPr="001B65A6" w:rsidRDefault="001B65A6" w:rsidP="001B65A6">
            <w:pPr>
              <w:bidi/>
              <w:spacing w:after="0" w:line="240" w:lineRule="auto"/>
              <w:jc w:val="center"/>
              <w:rPr>
                <w:rFonts w:ascii="Arial" w:eastAsia="Times New Roman" w:hAnsi="Arial"/>
                <w:sz w:val="24"/>
                <w:szCs w:val="28"/>
                <w:lang w:bidi="fa-IR"/>
              </w:rPr>
            </w:pPr>
            <w:r w:rsidRPr="001B65A6">
              <w:rPr>
                <w:sz w:val="24"/>
                <w:szCs w:val="28"/>
              </w:rPr>
              <w:t>71,520,163</w:t>
            </w:r>
          </w:p>
        </w:tc>
      </w:tr>
      <w:tr w:rsidR="001B65A6" w:rsidRPr="00497BDA" w14:paraId="1FEBEDA1" w14:textId="77777777" w:rsidTr="001B65A6">
        <w:trPr>
          <w:trHeight w:val="20"/>
        </w:trPr>
        <w:tc>
          <w:tcPr>
            <w:tcW w:w="684" w:type="pct"/>
            <w:vMerge/>
            <w:tcBorders>
              <w:top w:val="nil"/>
              <w:left w:val="nil"/>
              <w:bottom w:val="single" w:sz="4" w:space="0" w:color="auto"/>
              <w:right w:val="nil"/>
            </w:tcBorders>
            <w:vAlign w:val="center"/>
            <w:hideMark/>
          </w:tcPr>
          <w:p w14:paraId="7531AAD5" w14:textId="77777777" w:rsidR="001B65A6" w:rsidRPr="00497BDA" w:rsidRDefault="001B65A6" w:rsidP="001B65A6">
            <w:pPr>
              <w:bidi/>
              <w:spacing w:after="0" w:line="240" w:lineRule="auto"/>
              <w:rPr>
                <w:rFonts w:ascii="Arial" w:eastAsia="Times New Roman" w:hAnsi="Arial"/>
                <w:b/>
                <w:bCs/>
                <w:sz w:val="24"/>
                <w:lang w:bidi="fa-IR"/>
              </w:rPr>
            </w:pPr>
          </w:p>
        </w:tc>
        <w:tc>
          <w:tcPr>
            <w:tcW w:w="518" w:type="pct"/>
            <w:tcBorders>
              <w:top w:val="nil"/>
              <w:left w:val="nil"/>
              <w:bottom w:val="single" w:sz="4" w:space="0" w:color="auto"/>
              <w:right w:val="nil"/>
            </w:tcBorders>
            <w:shd w:val="clear" w:color="000000" w:fill="BDD7EE"/>
            <w:vAlign w:val="center"/>
            <w:hideMark/>
          </w:tcPr>
          <w:p w14:paraId="0D73A6C4" w14:textId="77777777" w:rsidR="001B65A6" w:rsidRPr="00497BDA" w:rsidRDefault="001B65A6" w:rsidP="001B65A6">
            <w:pPr>
              <w:bidi/>
              <w:spacing w:after="0" w:line="240" w:lineRule="auto"/>
              <w:jc w:val="center"/>
              <w:rPr>
                <w:rFonts w:ascii="Arial" w:eastAsia="Times New Roman" w:hAnsi="Arial"/>
                <w:b/>
                <w:bCs/>
                <w:sz w:val="24"/>
                <w:lang w:bidi="fa-IR"/>
              </w:rPr>
            </w:pPr>
            <w:r w:rsidRPr="00497BDA">
              <w:rPr>
                <w:rFonts w:ascii="Arial" w:eastAsia="Times New Roman" w:hAnsi="Arial" w:hint="cs"/>
                <w:b/>
                <w:bCs/>
                <w:sz w:val="24"/>
                <w:rtl/>
                <w:lang w:bidi="fa-IR"/>
              </w:rPr>
              <w:t>کل</w:t>
            </w:r>
          </w:p>
        </w:tc>
        <w:tc>
          <w:tcPr>
            <w:tcW w:w="601" w:type="pct"/>
            <w:tcBorders>
              <w:top w:val="nil"/>
              <w:left w:val="nil"/>
              <w:bottom w:val="single" w:sz="4" w:space="0" w:color="auto"/>
              <w:right w:val="nil"/>
            </w:tcBorders>
            <w:shd w:val="clear" w:color="000000" w:fill="DDEBF7"/>
            <w:noWrap/>
            <w:vAlign w:val="center"/>
            <w:hideMark/>
          </w:tcPr>
          <w:p w14:paraId="28D16A92" w14:textId="77777777" w:rsidR="001B65A6" w:rsidRPr="00497BDA" w:rsidRDefault="001B65A6" w:rsidP="001B65A6">
            <w:pPr>
              <w:bidi/>
              <w:spacing w:after="0" w:line="240" w:lineRule="auto"/>
              <w:jc w:val="center"/>
              <w:rPr>
                <w:rFonts w:ascii="Arial" w:eastAsia="Times New Roman" w:hAnsi="Arial"/>
                <w:sz w:val="24"/>
                <w:rtl/>
                <w:lang w:bidi="fa-IR"/>
              </w:rPr>
            </w:pPr>
            <w:r w:rsidRPr="00497BDA">
              <w:rPr>
                <w:rFonts w:ascii="Arial" w:eastAsia="Times New Roman" w:hAnsi="Arial" w:hint="cs"/>
                <w:sz w:val="24"/>
                <w:lang w:bidi="fa-IR"/>
              </w:rPr>
              <w:t>1,137,111</w:t>
            </w:r>
          </w:p>
        </w:tc>
        <w:tc>
          <w:tcPr>
            <w:tcW w:w="518" w:type="pct"/>
            <w:tcBorders>
              <w:top w:val="nil"/>
              <w:left w:val="nil"/>
              <w:bottom w:val="single" w:sz="4" w:space="0" w:color="auto"/>
              <w:right w:val="nil"/>
            </w:tcBorders>
            <w:shd w:val="clear" w:color="000000" w:fill="DDEBF7"/>
            <w:noWrap/>
            <w:vAlign w:val="center"/>
            <w:hideMark/>
          </w:tcPr>
          <w:p w14:paraId="04F233D1" w14:textId="1B1E4AD4" w:rsidR="001B65A6" w:rsidRPr="00497BDA" w:rsidRDefault="001B65A6" w:rsidP="001B65A6">
            <w:pPr>
              <w:bidi/>
              <w:spacing w:after="0" w:line="240" w:lineRule="auto"/>
              <w:jc w:val="center"/>
              <w:rPr>
                <w:rFonts w:ascii="Arial" w:eastAsia="Times New Roman" w:hAnsi="Arial"/>
                <w:sz w:val="24"/>
                <w:szCs w:val="28"/>
                <w:lang w:bidi="fa-IR"/>
              </w:rPr>
            </w:pPr>
            <w:r w:rsidRPr="00497BDA">
              <w:rPr>
                <w:sz w:val="24"/>
                <w:szCs w:val="28"/>
              </w:rPr>
              <w:t>97/2%</w:t>
            </w:r>
          </w:p>
        </w:tc>
        <w:tc>
          <w:tcPr>
            <w:tcW w:w="518" w:type="pct"/>
            <w:tcBorders>
              <w:top w:val="nil"/>
              <w:left w:val="nil"/>
              <w:bottom w:val="single" w:sz="4" w:space="0" w:color="auto"/>
              <w:right w:val="nil"/>
            </w:tcBorders>
            <w:shd w:val="clear" w:color="000000" w:fill="DDEBF7"/>
            <w:noWrap/>
            <w:vAlign w:val="center"/>
            <w:hideMark/>
          </w:tcPr>
          <w:p w14:paraId="5ABA850F" w14:textId="7092D02D" w:rsidR="001B65A6" w:rsidRPr="00497BDA" w:rsidRDefault="001B65A6" w:rsidP="001B65A6">
            <w:pPr>
              <w:bidi/>
              <w:spacing w:after="0" w:line="240" w:lineRule="auto"/>
              <w:jc w:val="center"/>
              <w:rPr>
                <w:rFonts w:ascii="Arial" w:eastAsia="Times New Roman" w:hAnsi="Arial"/>
                <w:sz w:val="24"/>
                <w:szCs w:val="28"/>
                <w:lang w:bidi="fa-IR"/>
              </w:rPr>
            </w:pPr>
            <w:r w:rsidRPr="00497BDA">
              <w:rPr>
                <w:sz w:val="24"/>
                <w:szCs w:val="28"/>
              </w:rPr>
              <w:t>61/8</w:t>
            </w:r>
          </w:p>
        </w:tc>
        <w:tc>
          <w:tcPr>
            <w:tcW w:w="518" w:type="pct"/>
            <w:tcBorders>
              <w:top w:val="nil"/>
              <w:left w:val="nil"/>
              <w:bottom w:val="single" w:sz="4" w:space="0" w:color="auto"/>
              <w:right w:val="nil"/>
            </w:tcBorders>
            <w:shd w:val="clear" w:color="000000" w:fill="DDEBF7"/>
            <w:noWrap/>
            <w:vAlign w:val="center"/>
            <w:hideMark/>
          </w:tcPr>
          <w:p w14:paraId="408F69C4" w14:textId="55CD4F2D" w:rsidR="001B65A6" w:rsidRPr="00497BDA" w:rsidRDefault="001B65A6" w:rsidP="001B65A6">
            <w:pPr>
              <w:bidi/>
              <w:spacing w:after="0" w:line="240" w:lineRule="auto"/>
              <w:jc w:val="center"/>
              <w:rPr>
                <w:rFonts w:ascii="Arial" w:eastAsia="Times New Roman" w:hAnsi="Arial"/>
                <w:sz w:val="24"/>
                <w:szCs w:val="28"/>
                <w:lang w:bidi="fa-IR"/>
              </w:rPr>
            </w:pPr>
            <w:r w:rsidRPr="00497BDA">
              <w:rPr>
                <w:sz w:val="24"/>
                <w:szCs w:val="28"/>
              </w:rPr>
              <w:t>15/0</w:t>
            </w:r>
          </w:p>
        </w:tc>
        <w:tc>
          <w:tcPr>
            <w:tcW w:w="768" w:type="pct"/>
            <w:tcBorders>
              <w:top w:val="nil"/>
              <w:left w:val="nil"/>
              <w:bottom w:val="single" w:sz="4" w:space="0" w:color="auto"/>
              <w:right w:val="nil"/>
            </w:tcBorders>
            <w:shd w:val="clear" w:color="000000" w:fill="DDEBF7"/>
            <w:noWrap/>
            <w:hideMark/>
          </w:tcPr>
          <w:p w14:paraId="58D94B75" w14:textId="6D0993CA" w:rsidR="001B65A6" w:rsidRPr="001B65A6" w:rsidRDefault="001B65A6" w:rsidP="001B65A6">
            <w:pPr>
              <w:bidi/>
              <w:spacing w:after="0" w:line="240" w:lineRule="auto"/>
              <w:jc w:val="center"/>
              <w:rPr>
                <w:rFonts w:ascii="Arial" w:eastAsia="Times New Roman" w:hAnsi="Arial"/>
                <w:sz w:val="24"/>
                <w:szCs w:val="28"/>
                <w:lang w:bidi="fa-IR"/>
              </w:rPr>
            </w:pPr>
            <w:r w:rsidRPr="001B65A6">
              <w:rPr>
                <w:sz w:val="24"/>
                <w:szCs w:val="28"/>
              </w:rPr>
              <w:t>64,141,281</w:t>
            </w:r>
          </w:p>
        </w:tc>
        <w:tc>
          <w:tcPr>
            <w:tcW w:w="875" w:type="pct"/>
            <w:tcBorders>
              <w:top w:val="nil"/>
              <w:left w:val="nil"/>
              <w:bottom w:val="single" w:sz="4" w:space="0" w:color="auto"/>
              <w:right w:val="nil"/>
            </w:tcBorders>
            <w:shd w:val="clear" w:color="000000" w:fill="DDEBF7"/>
            <w:noWrap/>
            <w:hideMark/>
          </w:tcPr>
          <w:p w14:paraId="2330BDBE" w14:textId="3C2881A9" w:rsidR="001B65A6" w:rsidRPr="001B65A6" w:rsidRDefault="001B65A6" w:rsidP="001B65A6">
            <w:pPr>
              <w:bidi/>
              <w:spacing w:after="0" w:line="240" w:lineRule="auto"/>
              <w:jc w:val="center"/>
              <w:rPr>
                <w:rFonts w:ascii="Arial" w:eastAsia="Times New Roman" w:hAnsi="Arial"/>
                <w:sz w:val="24"/>
                <w:szCs w:val="28"/>
                <w:lang w:bidi="fa-IR"/>
              </w:rPr>
            </w:pPr>
            <w:r w:rsidRPr="001B65A6">
              <w:rPr>
                <w:sz w:val="24"/>
                <w:szCs w:val="28"/>
              </w:rPr>
              <w:t>81,399,326</w:t>
            </w:r>
          </w:p>
        </w:tc>
      </w:tr>
      <w:tr w:rsidR="001B65A6" w:rsidRPr="00497BDA" w14:paraId="24E30B8B" w14:textId="77777777" w:rsidTr="001B65A6">
        <w:trPr>
          <w:trHeight w:val="20"/>
        </w:trPr>
        <w:tc>
          <w:tcPr>
            <w:tcW w:w="684" w:type="pct"/>
            <w:vMerge w:val="restart"/>
            <w:tcBorders>
              <w:top w:val="nil"/>
              <w:left w:val="nil"/>
              <w:bottom w:val="single" w:sz="4" w:space="0" w:color="auto"/>
              <w:right w:val="nil"/>
            </w:tcBorders>
            <w:shd w:val="clear" w:color="000000" w:fill="BDD7EE"/>
            <w:vAlign w:val="center"/>
            <w:hideMark/>
          </w:tcPr>
          <w:p w14:paraId="3907F788" w14:textId="77777777" w:rsidR="001B65A6" w:rsidRPr="00497BDA" w:rsidRDefault="001B65A6" w:rsidP="001B65A6">
            <w:pPr>
              <w:bidi/>
              <w:spacing w:after="0" w:line="240" w:lineRule="auto"/>
              <w:jc w:val="center"/>
              <w:rPr>
                <w:rFonts w:ascii="Arial" w:eastAsia="Times New Roman" w:hAnsi="Arial"/>
                <w:b/>
                <w:bCs/>
                <w:sz w:val="24"/>
                <w:lang w:bidi="fa-IR"/>
              </w:rPr>
            </w:pPr>
            <w:r w:rsidRPr="00497BDA">
              <w:rPr>
                <w:rFonts w:ascii="Arial" w:eastAsia="Times New Roman" w:hAnsi="Arial" w:hint="cs"/>
                <w:b/>
                <w:bCs/>
                <w:sz w:val="24"/>
                <w:rtl/>
                <w:lang w:bidi="fa-IR"/>
              </w:rPr>
              <w:t>کل</w:t>
            </w:r>
          </w:p>
        </w:tc>
        <w:tc>
          <w:tcPr>
            <w:tcW w:w="518" w:type="pct"/>
            <w:tcBorders>
              <w:top w:val="nil"/>
              <w:left w:val="nil"/>
              <w:bottom w:val="single" w:sz="4" w:space="0" w:color="auto"/>
              <w:right w:val="nil"/>
            </w:tcBorders>
            <w:shd w:val="clear" w:color="000000" w:fill="BDD7EE"/>
            <w:vAlign w:val="center"/>
            <w:hideMark/>
          </w:tcPr>
          <w:p w14:paraId="01AFDF2C" w14:textId="77777777" w:rsidR="001B65A6" w:rsidRPr="00497BDA" w:rsidRDefault="001B65A6" w:rsidP="001B65A6">
            <w:pPr>
              <w:bidi/>
              <w:spacing w:after="0" w:line="240" w:lineRule="auto"/>
              <w:jc w:val="center"/>
              <w:rPr>
                <w:rFonts w:ascii="Arial" w:eastAsia="Times New Roman" w:hAnsi="Arial"/>
                <w:b/>
                <w:bCs/>
                <w:sz w:val="24"/>
                <w:rtl/>
                <w:lang w:bidi="fa-IR"/>
              </w:rPr>
            </w:pPr>
            <w:r w:rsidRPr="00497BDA">
              <w:rPr>
                <w:rFonts w:ascii="Arial" w:eastAsia="Times New Roman" w:hAnsi="Arial" w:hint="cs"/>
                <w:b/>
                <w:bCs/>
                <w:sz w:val="24"/>
                <w:rtl/>
                <w:lang w:bidi="fa-IR"/>
              </w:rPr>
              <w:t>مرد</w:t>
            </w:r>
          </w:p>
        </w:tc>
        <w:tc>
          <w:tcPr>
            <w:tcW w:w="601" w:type="pct"/>
            <w:tcBorders>
              <w:top w:val="nil"/>
              <w:left w:val="nil"/>
              <w:bottom w:val="single" w:sz="4" w:space="0" w:color="auto"/>
              <w:right w:val="nil"/>
            </w:tcBorders>
            <w:shd w:val="clear" w:color="auto" w:fill="auto"/>
            <w:noWrap/>
            <w:vAlign w:val="center"/>
            <w:hideMark/>
          </w:tcPr>
          <w:p w14:paraId="53114864" w14:textId="77777777" w:rsidR="001B65A6" w:rsidRPr="00497BDA" w:rsidRDefault="001B65A6" w:rsidP="001B65A6">
            <w:pPr>
              <w:bidi/>
              <w:spacing w:after="0" w:line="240" w:lineRule="auto"/>
              <w:jc w:val="center"/>
              <w:rPr>
                <w:rFonts w:ascii="Arial" w:eastAsia="Times New Roman" w:hAnsi="Arial"/>
                <w:sz w:val="24"/>
                <w:rtl/>
                <w:lang w:bidi="fa-IR"/>
              </w:rPr>
            </w:pPr>
            <w:r w:rsidRPr="00497BDA">
              <w:rPr>
                <w:rFonts w:ascii="Arial" w:eastAsia="Times New Roman" w:hAnsi="Arial" w:hint="cs"/>
                <w:sz w:val="24"/>
                <w:lang w:bidi="fa-IR"/>
              </w:rPr>
              <w:t>1,148,751</w:t>
            </w:r>
          </w:p>
        </w:tc>
        <w:tc>
          <w:tcPr>
            <w:tcW w:w="518" w:type="pct"/>
            <w:tcBorders>
              <w:top w:val="nil"/>
              <w:left w:val="nil"/>
              <w:bottom w:val="single" w:sz="4" w:space="0" w:color="auto"/>
              <w:right w:val="nil"/>
            </w:tcBorders>
            <w:shd w:val="clear" w:color="auto" w:fill="auto"/>
            <w:noWrap/>
            <w:vAlign w:val="center"/>
            <w:hideMark/>
          </w:tcPr>
          <w:p w14:paraId="59130104" w14:textId="3E284C83" w:rsidR="001B65A6" w:rsidRPr="00497BDA" w:rsidRDefault="001B65A6" w:rsidP="001B65A6">
            <w:pPr>
              <w:bidi/>
              <w:spacing w:after="0" w:line="240" w:lineRule="auto"/>
              <w:jc w:val="center"/>
              <w:rPr>
                <w:rFonts w:ascii="Arial" w:eastAsia="Times New Roman" w:hAnsi="Arial"/>
                <w:sz w:val="24"/>
                <w:szCs w:val="28"/>
                <w:lang w:bidi="fa-IR"/>
              </w:rPr>
            </w:pPr>
            <w:r w:rsidRPr="00497BDA">
              <w:rPr>
                <w:sz w:val="24"/>
                <w:szCs w:val="28"/>
              </w:rPr>
              <w:t>98/2%</w:t>
            </w:r>
          </w:p>
        </w:tc>
        <w:tc>
          <w:tcPr>
            <w:tcW w:w="518" w:type="pct"/>
            <w:tcBorders>
              <w:top w:val="nil"/>
              <w:left w:val="nil"/>
              <w:bottom w:val="single" w:sz="4" w:space="0" w:color="auto"/>
              <w:right w:val="nil"/>
            </w:tcBorders>
            <w:shd w:val="clear" w:color="auto" w:fill="auto"/>
            <w:noWrap/>
            <w:vAlign w:val="center"/>
            <w:hideMark/>
          </w:tcPr>
          <w:p w14:paraId="491ADB62" w14:textId="0A338567" w:rsidR="001B65A6" w:rsidRPr="00497BDA" w:rsidRDefault="001B65A6" w:rsidP="001B65A6">
            <w:pPr>
              <w:bidi/>
              <w:spacing w:after="0" w:line="240" w:lineRule="auto"/>
              <w:jc w:val="center"/>
              <w:rPr>
                <w:rFonts w:ascii="Arial" w:eastAsia="Times New Roman" w:hAnsi="Arial"/>
                <w:sz w:val="24"/>
                <w:szCs w:val="28"/>
                <w:lang w:bidi="fa-IR"/>
              </w:rPr>
            </w:pPr>
            <w:r w:rsidRPr="00497BDA">
              <w:rPr>
                <w:sz w:val="24"/>
                <w:szCs w:val="28"/>
              </w:rPr>
              <w:t>61/2</w:t>
            </w:r>
          </w:p>
        </w:tc>
        <w:tc>
          <w:tcPr>
            <w:tcW w:w="518" w:type="pct"/>
            <w:tcBorders>
              <w:top w:val="nil"/>
              <w:left w:val="nil"/>
              <w:bottom w:val="single" w:sz="4" w:space="0" w:color="auto"/>
              <w:right w:val="nil"/>
            </w:tcBorders>
            <w:shd w:val="clear" w:color="auto" w:fill="auto"/>
            <w:noWrap/>
            <w:vAlign w:val="center"/>
            <w:hideMark/>
          </w:tcPr>
          <w:p w14:paraId="265F0BC8" w14:textId="69D575D1" w:rsidR="001B65A6" w:rsidRPr="00497BDA" w:rsidRDefault="001B65A6" w:rsidP="001B65A6">
            <w:pPr>
              <w:bidi/>
              <w:spacing w:after="0" w:line="240" w:lineRule="auto"/>
              <w:jc w:val="center"/>
              <w:rPr>
                <w:rFonts w:ascii="Arial" w:eastAsia="Times New Roman" w:hAnsi="Arial"/>
                <w:sz w:val="24"/>
                <w:szCs w:val="28"/>
                <w:lang w:bidi="fa-IR"/>
              </w:rPr>
            </w:pPr>
            <w:r w:rsidRPr="00497BDA">
              <w:rPr>
                <w:sz w:val="24"/>
                <w:szCs w:val="28"/>
              </w:rPr>
              <w:t>14/8</w:t>
            </w:r>
          </w:p>
        </w:tc>
        <w:tc>
          <w:tcPr>
            <w:tcW w:w="768" w:type="pct"/>
            <w:tcBorders>
              <w:top w:val="nil"/>
              <w:left w:val="nil"/>
              <w:bottom w:val="single" w:sz="4" w:space="0" w:color="auto"/>
              <w:right w:val="nil"/>
            </w:tcBorders>
            <w:shd w:val="clear" w:color="auto" w:fill="auto"/>
            <w:noWrap/>
            <w:hideMark/>
          </w:tcPr>
          <w:p w14:paraId="2753AE95" w14:textId="03E61A65" w:rsidR="001B65A6" w:rsidRPr="001B65A6" w:rsidRDefault="001B65A6" w:rsidP="001B65A6">
            <w:pPr>
              <w:bidi/>
              <w:spacing w:after="0" w:line="240" w:lineRule="auto"/>
              <w:jc w:val="center"/>
              <w:rPr>
                <w:rFonts w:ascii="Arial" w:eastAsia="Times New Roman" w:hAnsi="Arial"/>
                <w:sz w:val="24"/>
                <w:szCs w:val="28"/>
                <w:lang w:bidi="fa-IR"/>
              </w:rPr>
            </w:pPr>
            <w:r w:rsidRPr="001B65A6">
              <w:rPr>
                <w:sz w:val="24"/>
                <w:szCs w:val="28"/>
              </w:rPr>
              <w:t>64,192,008</w:t>
            </w:r>
          </w:p>
        </w:tc>
        <w:tc>
          <w:tcPr>
            <w:tcW w:w="875" w:type="pct"/>
            <w:tcBorders>
              <w:top w:val="nil"/>
              <w:left w:val="nil"/>
              <w:bottom w:val="single" w:sz="4" w:space="0" w:color="auto"/>
              <w:right w:val="nil"/>
            </w:tcBorders>
            <w:shd w:val="clear" w:color="auto" w:fill="auto"/>
            <w:noWrap/>
            <w:hideMark/>
          </w:tcPr>
          <w:p w14:paraId="505D4313" w14:textId="6F2090A6" w:rsidR="001B65A6" w:rsidRPr="001B65A6" w:rsidRDefault="001B65A6" w:rsidP="001B65A6">
            <w:pPr>
              <w:bidi/>
              <w:spacing w:after="0" w:line="240" w:lineRule="auto"/>
              <w:jc w:val="center"/>
              <w:rPr>
                <w:rFonts w:ascii="Arial" w:eastAsia="Times New Roman" w:hAnsi="Arial"/>
                <w:sz w:val="24"/>
                <w:szCs w:val="28"/>
                <w:lang w:bidi="fa-IR"/>
              </w:rPr>
            </w:pPr>
            <w:r w:rsidRPr="001B65A6">
              <w:rPr>
                <w:sz w:val="24"/>
                <w:szCs w:val="28"/>
              </w:rPr>
              <w:t>81,627,791</w:t>
            </w:r>
          </w:p>
        </w:tc>
      </w:tr>
      <w:tr w:rsidR="001B65A6" w:rsidRPr="00497BDA" w14:paraId="630811DB" w14:textId="77777777" w:rsidTr="001B65A6">
        <w:trPr>
          <w:trHeight w:val="20"/>
        </w:trPr>
        <w:tc>
          <w:tcPr>
            <w:tcW w:w="684" w:type="pct"/>
            <w:vMerge/>
            <w:tcBorders>
              <w:top w:val="nil"/>
              <w:left w:val="nil"/>
              <w:bottom w:val="single" w:sz="4" w:space="0" w:color="auto"/>
              <w:right w:val="nil"/>
            </w:tcBorders>
            <w:vAlign w:val="center"/>
            <w:hideMark/>
          </w:tcPr>
          <w:p w14:paraId="353E8C98" w14:textId="77777777" w:rsidR="001B65A6" w:rsidRPr="00497BDA" w:rsidRDefault="001B65A6" w:rsidP="001B65A6">
            <w:pPr>
              <w:bidi/>
              <w:spacing w:after="0" w:line="240" w:lineRule="auto"/>
              <w:rPr>
                <w:rFonts w:ascii="Arial" w:eastAsia="Times New Roman" w:hAnsi="Arial"/>
                <w:b/>
                <w:bCs/>
                <w:sz w:val="24"/>
                <w:lang w:bidi="fa-IR"/>
              </w:rPr>
            </w:pPr>
          </w:p>
        </w:tc>
        <w:tc>
          <w:tcPr>
            <w:tcW w:w="518" w:type="pct"/>
            <w:tcBorders>
              <w:top w:val="nil"/>
              <w:left w:val="nil"/>
              <w:bottom w:val="single" w:sz="4" w:space="0" w:color="auto"/>
              <w:right w:val="nil"/>
            </w:tcBorders>
            <w:shd w:val="clear" w:color="000000" w:fill="BDD7EE"/>
            <w:vAlign w:val="center"/>
            <w:hideMark/>
          </w:tcPr>
          <w:p w14:paraId="3BA4666E" w14:textId="77777777" w:rsidR="001B65A6" w:rsidRPr="00497BDA" w:rsidRDefault="001B65A6" w:rsidP="001B65A6">
            <w:pPr>
              <w:bidi/>
              <w:spacing w:after="0" w:line="240" w:lineRule="auto"/>
              <w:jc w:val="center"/>
              <w:rPr>
                <w:rFonts w:ascii="Arial" w:eastAsia="Times New Roman" w:hAnsi="Arial"/>
                <w:b/>
                <w:bCs/>
                <w:sz w:val="24"/>
                <w:lang w:bidi="fa-IR"/>
              </w:rPr>
            </w:pPr>
            <w:r w:rsidRPr="00497BDA">
              <w:rPr>
                <w:rFonts w:ascii="Arial" w:eastAsia="Times New Roman" w:hAnsi="Arial" w:hint="cs"/>
                <w:b/>
                <w:bCs/>
                <w:sz w:val="24"/>
                <w:rtl/>
                <w:lang w:bidi="fa-IR"/>
              </w:rPr>
              <w:t>زن</w:t>
            </w:r>
          </w:p>
        </w:tc>
        <w:tc>
          <w:tcPr>
            <w:tcW w:w="601" w:type="pct"/>
            <w:tcBorders>
              <w:top w:val="nil"/>
              <w:left w:val="nil"/>
              <w:bottom w:val="single" w:sz="4" w:space="0" w:color="auto"/>
              <w:right w:val="nil"/>
            </w:tcBorders>
            <w:shd w:val="clear" w:color="auto" w:fill="auto"/>
            <w:noWrap/>
            <w:vAlign w:val="center"/>
            <w:hideMark/>
          </w:tcPr>
          <w:p w14:paraId="2CFA612E" w14:textId="77777777" w:rsidR="001B65A6" w:rsidRPr="00497BDA" w:rsidRDefault="001B65A6" w:rsidP="001B65A6">
            <w:pPr>
              <w:bidi/>
              <w:spacing w:after="0" w:line="240" w:lineRule="auto"/>
              <w:jc w:val="center"/>
              <w:rPr>
                <w:rFonts w:ascii="Arial" w:eastAsia="Times New Roman" w:hAnsi="Arial"/>
                <w:sz w:val="24"/>
                <w:rtl/>
                <w:lang w:bidi="fa-IR"/>
              </w:rPr>
            </w:pPr>
            <w:r w:rsidRPr="00497BDA">
              <w:rPr>
                <w:rFonts w:ascii="Arial" w:eastAsia="Times New Roman" w:hAnsi="Arial" w:hint="cs"/>
                <w:sz w:val="24"/>
                <w:lang w:bidi="fa-IR"/>
              </w:rPr>
              <w:t>21,499</w:t>
            </w:r>
          </w:p>
        </w:tc>
        <w:tc>
          <w:tcPr>
            <w:tcW w:w="518" w:type="pct"/>
            <w:tcBorders>
              <w:top w:val="nil"/>
              <w:left w:val="nil"/>
              <w:bottom w:val="single" w:sz="4" w:space="0" w:color="auto"/>
              <w:right w:val="nil"/>
            </w:tcBorders>
            <w:shd w:val="clear" w:color="auto" w:fill="auto"/>
            <w:noWrap/>
            <w:vAlign w:val="center"/>
            <w:hideMark/>
          </w:tcPr>
          <w:p w14:paraId="1C6EE5AC" w14:textId="0585D660" w:rsidR="001B65A6" w:rsidRPr="00497BDA" w:rsidRDefault="001B65A6" w:rsidP="001B65A6">
            <w:pPr>
              <w:bidi/>
              <w:spacing w:after="0" w:line="240" w:lineRule="auto"/>
              <w:jc w:val="center"/>
              <w:rPr>
                <w:rFonts w:ascii="Arial" w:eastAsia="Times New Roman" w:hAnsi="Arial"/>
                <w:sz w:val="24"/>
                <w:szCs w:val="28"/>
                <w:lang w:bidi="fa-IR"/>
              </w:rPr>
            </w:pPr>
            <w:r w:rsidRPr="00497BDA">
              <w:rPr>
                <w:sz w:val="24"/>
                <w:szCs w:val="28"/>
              </w:rPr>
              <w:t>1/8%</w:t>
            </w:r>
          </w:p>
        </w:tc>
        <w:tc>
          <w:tcPr>
            <w:tcW w:w="518" w:type="pct"/>
            <w:tcBorders>
              <w:top w:val="nil"/>
              <w:left w:val="nil"/>
              <w:bottom w:val="single" w:sz="4" w:space="0" w:color="auto"/>
              <w:right w:val="nil"/>
            </w:tcBorders>
            <w:shd w:val="clear" w:color="auto" w:fill="auto"/>
            <w:noWrap/>
            <w:vAlign w:val="center"/>
            <w:hideMark/>
          </w:tcPr>
          <w:p w14:paraId="656DC7A8" w14:textId="49FD3EB6" w:rsidR="001B65A6" w:rsidRPr="00497BDA" w:rsidRDefault="001B65A6" w:rsidP="001B65A6">
            <w:pPr>
              <w:bidi/>
              <w:spacing w:after="0" w:line="240" w:lineRule="auto"/>
              <w:jc w:val="center"/>
              <w:rPr>
                <w:rFonts w:ascii="Arial" w:eastAsia="Times New Roman" w:hAnsi="Arial"/>
                <w:sz w:val="24"/>
                <w:szCs w:val="28"/>
                <w:lang w:bidi="fa-IR"/>
              </w:rPr>
            </w:pPr>
            <w:r w:rsidRPr="00497BDA">
              <w:rPr>
                <w:sz w:val="24"/>
                <w:szCs w:val="28"/>
              </w:rPr>
              <w:t>58/7</w:t>
            </w:r>
          </w:p>
        </w:tc>
        <w:tc>
          <w:tcPr>
            <w:tcW w:w="518" w:type="pct"/>
            <w:tcBorders>
              <w:top w:val="nil"/>
              <w:left w:val="nil"/>
              <w:bottom w:val="single" w:sz="4" w:space="0" w:color="auto"/>
              <w:right w:val="nil"/>
            </w:tcBorders>
            <w:shd w:val="clear" w:color="auto" w:fill="auto"/>
            <w:noWrap/>
            <w:vAlign w:val="center"/>
            <w:hideMark/>
          </w:tcPr>
          <w:p w14:paraId="3F915F82" w14:textId="3C0C0FEC" w:rsidR="001B65A6" w:rsidRPr="00497BDA" w:rsidRDefault="001B65A6" w:rsidP="001B65A6">
            <w:pPr>
              <w:bidi/>
              <w:spacing w:after="0" w:line="240" w:lineRule="auto"/>
              <w:jc w:val="center"/>
              <w:rPr>
                <w:rFonts w:ascii="Arial" w:eastAsia="Times New Roman" w:hAnsi="Arial"/>
                <w:sz w:val="24"/>
                <w:szCs w:val="28"/>
                <w:lang w:bidi="fa-IR"/>
              </w:rPr>
            </w:pPr>
            <w:r w:rsidRPr="00497BDA">
              <w:rPr>
                <w:sz w:val="24"/>
                <w:szCs w:val="28"/>
              </w:rPr>
              <w:t>12/2</w:t>
            </w:r>
          </w:p>
        </w:tc>
        <w:tc>
          <w:tcPr>
            <w:tcW w:w="768" w:type="pct"/>
            <w:tcBorders>
              <w:top w:val="nil"/>
              <w:left w:val="nil"/>
              <w:bottom w:val="single" w:sz="4" w:space="0" w:color="auto"/>
              <w:right w:val="nil"/>
            </w:tcBorders>
            <w:shd w:val="clear" w:color="auto" w:fill="auto"/>
            <w:noWrap/>
            <w:hideMark/>
          </w:tcPr>
          <w:p w14:paraId="4709D225" w14:textId="5134C649" w:rsidR="001B65A6" w:rsidRPr="001B65A6" w:rsidRDefault="001B65A6" w:rsidP="001B65A6">
            <w:pPr>
              <w:bidi/>
              <w:spacing w:after="0" w:line="240" w:lineRule="auto"/>
              <w:jc w:val="center"/>
              <w:rPr>
                <w:rFonts w:ascii="Arial" w:eastAsia="Times New Roman" w:hAnsi="Arial"/>
                <w:sz w:val="24"/>
                <w:szCs w:val="28"/>
                <w:lang w:bidi="fa-IR"/>
              </w:rPr>
            </w:pPr>
            <w:r w:rsidRPr="001B65A6">
              <w:rPr>
                <w:sz w:val="24"/>
                <w:szCs w:val="28"/>
              </w:rPr>
              <w:t>59,120,824</w:t>
            </w:r>
          </w:p>
        </w:tc>
        <w:tc>
          <w:tcPr>
            <w:tcW w:w="875" w:type="pct"/>
            <w:tcBorders>
              <w:top w:val="nil"/>
              <w:left w:val="nil"/>
              <w:bottom w:val="single" w:sz="4" w:space="0" w:color="auto"/>
              <w:right w:val="nil"/>
            </w:tcBorders>
            <w:shd w:val="clear" w:color="auto" w:fill="auto"/>
            <w:noWrap/>
            <w:hideMark/>
          </w:tcPr>
          <w:p w14:paraId="5ECFC010" w14:textId="6CCB996E" w:rsidR="001B65A6" w:rsidRPr="001B65A6" w:rsidRDefault="001B65A6" w:rsidP="001B65A6">
            <w:pPr>
              <w:bidi/>
              <w:spacing w:after="0" w:line="240" w:lineRule="auto"/>
              <w:jc w:val="center"/>
              <w:rPr>
                <w:rFonts w:ascii="Arial" w:eastAsia="Times New Roman" w:hAnsi="Arial"/>
                <w:sz w:val="24"/>
                <w:szCs w:val="28"/>
                <w:lang w:bidi="fa-IR"/>
              </w:rPr>
            </w:pPr>
            <w:r w:rsidRPr="001B65A6">
              <w:rPr>
                <w:sz w:val="24"/>
                <w:szCs w:val="28"/>
              </w:rPr>
              <w:t>71,565,319</w:t>
            </w:r>
          </w:p>
        </w:tc>
      </w:tr>
      <w:tr w:rsidR="001B65A6" w:rsidRPr="00497BDA" w14:paraId="3E2DB8F2" w14:textId="77777777" w:rsidTr="001B65A6">
        <w:trPr>
          <w:trHeight w:val="20"/>
        </w:trPr>
        <w:tc>
          <w:tcPr>
            <w:tcW w:w="684" w:type="pct"/>
            <w:vMerge/>
            <w:tcBorders>
              <w:top w:val="nil"/>
              <w:left w:val="nil"/>
              <w:bottom w:val="single" w:sz="4" w:space="0" w:color="auto"/>
              <w:right w:val="nil"/>
            </w:tcBorders>
            <w:vAlign w:val="center"/>
            <w:hideMark/>
          </w:tcPr>
          <w:p w14:paraId="47A1FBEA" w14:textId="77777777" w:rsidR="001B65A6" w:rsidRPr="00497BDA" w:rsidRDefault="001B65A6" w:rsidP="001B65A6">
            <w:pPr>
              <w:bidi/>
              <w:spacing w:after="0" w:line="240" w:lineRule="auto"/>
              <w:rPr>
                <w:rFonts w:ascii="Arial" w:eastAsia="Times New Roman" w:hAnsi="Arial"/>
                <w:b/>
                <w:bCs/>
                <w:sz w:val="24"/>
                <w:lang w:bidi="fa-IR"/>
              </w:rPr>
            </w:pPr>
          </w:p>
        </w:tc>
        <w:tc>
          <w:tcPr>
            <w:tcW w:w="518" w:type="pct"/>
            <w:tcBorders>
              <w:top w:val="nil"/>
              <w:left w:val="nil"/>
              <w:bottom w:val="single" w:sz="4" w:space="0" w:color="auto"/>
              <w:right w:val="nil"/>
            </w:tcBorders>
            <w:shd w:val="clear" w:color="000000" w:fill="BDD7EE"/>
            <w:vAlign w:val="center"/>
            <w:hideMark/>
          </w:tcPr>
          <w:p w14:paraId="2C4A156D" w14:textId="77777777" w:rsidR="001B65A6" w:rsidRPr="00497BDA" w:rsidRDefault="001B65A6" w:rsidP="001B65A6">
            <w:pPr>
              <w:bidi/>
              <w:spacing w:after="0" w:line="240" w:lineRule="auto"/>
              <w:jc w:val="center"/>
              <w:rPr>
                <w:rFonts w:ascii="Arial" w:eastAsia="Times New Roman" w:hAnsi="Arial"/>
                <w:b/>
                <w:bCs/>
                <w:sz w:val="24"/>
                <w:lang w:bidi="fa-IR"/>
              </w:rPr>
            </w:pPr>
            <w:r w:rsidRPr="00497BDA">
              <w:rPr>
                <w:rFonts w:ascii="Arial" w:eastAsia="Times New Roman" w:hAnsi="Arial" w:hint="cs"/>
                <w:b/>
                <w:bCs/>
                <w:sz w:val="24"/>
                <w:rtl/>
                <w:lang w:bidi="fa-IR"/>
              </w:rPr>
              <w:t>کل</w:t>
            </w:r>
          </w:p>
        </w:tc>
        <w:tc>
          <w:tcPr>
            <w:tcW w:w="601" w:type="pct"/>
            <w:tcBorders>
              <w:top w:val="nil"/>
              <w:left w:val="nil"/>
              <w:bottom w:val="single" w:sz="4" w:space="0" w:color="auto"/>
              <w:right w:val="nil"/>
            </w:tcBorders>
            <w:shd w:val="clear" w:color="000000" w:fill="DDEBF7"/>
            <w:noWrap/>
            <w:vAlign w:val="center"/>
            <w:hideMark/>
          </w:tcPr>
          <w:p w14:paraId="3124D323" w14:textId="77777777" w:rsidR="001B65A6" w:rsidRPr="00497BDA" w:rsidRDefault="001B65A6" w:rsidP="001B65A6">
            <w:pPr>
              <w:bidi/>
              <w:spacing w:after="0" w:line="240" w:lineRule="auto"/>
              <w:jc w:val="center"/>
              <w:rPr>
                <w:rFonts w:ascii="Arial" w:eastAsia="Times New Roman" w:hAnsi="Arial"/>
                <w:sz w:val="24"/>
                <w:rtl/>
                <w:lang w:bidi="fa-IR"/>
              </w:rPr>
            </w:pPr>
            <w:r w:rsidRPr="00497BDA">
              <w:rPr>
                <w:rFonts w:ascii="Arial" w:eastAsia="Times New Roman" w:hAnsi="Arial" w:hint="cs"/>
                <w:sz w:val="24"/>
                <w:lang w:bidi="fa-IR"/>
              </w:rPr>
              <w:t>1,170,250</w:t>
            </w:r>
          </w:p>
        </w:tc>
        <w:tc>
          <w:tcPr>
            <w:tcW w:w="518" w:type="pct"/>
            <w:tcBorders>
              <w:top w:val="nil"/>
              <w:left w:val="nil"/>
              <w:bottom w:val="single" w:sz="4" w:space="0" w:color="auto"/>
              <w:right w:val="nil"/>
            </w:tcBorders>
            <w:shd w:val="clear" w:color="000000" w:fill="DDEBF7"/>
            <w:noWrap/>
            <w:vAlign w:val="center"/>
            <w:hideMark/>
          </w:tcPr>
          <w:p w14:paraId="6CC4A5B4" w14:textId="5E47FE82" w:rsidR="001B65A6" w:rsidRPr="00497BDA" w:rsidRDefault="001B65A6" w:rsidP="001B65A6">
            <w:pPr>
              <w:bidi/>
              <w:spacing w:after="0" w:line="240" w:lineRule="auto"/>
              <w:jc w:val="center"/>
              <w:rPr>
                <w:rFonts w:ascii="Arial" w:eastAsia="Times New Roman" w:hAnsi="Arial"/>
                <w:sz w:val="24"/>
                <w:szCs w:val="28"/>
                <w:lang w:bidi="fa-IR"/>
              </w:rPr>
            </w:pPr>
            <w:r w:rsidRPr="00497BDA">
              <w:rPr>
                <w:sz w:val="24"/>
                <w:szCs w:val="28"/>
              </w:rPr>
              <w:t>100%</w:t>
            </w:r>
          </w:p>
        </w:tc>
        <w:tc>
          <w:tcPr>
            <w:tcW w:w="518" w:type="pct"/>
            <w:tcBorders>
              <w:top w:val="nil"/>
              <w:left w:val="nil"/>
              <w:bottom w:val="single" w:sz="4" w:space="0" w:color="auto"/>
              <w:right w:val="nil"/>
            </w:tcBorders>
            <w:shd w:val="clear" w:color="000000" w:fill="DDEBF7"/>
            <w:noWrap/>
            <w:vAlign w:val="center"/>
            <w:hideMark/>
          </w:tcPr>
          <w:p w14:paraId="4F15C8E0" w14:textId="73E590E9" w:rsidR="001B65A6" w:rsidRPr="00497BDA" w:rsidRDefault="001B65A6" w:rsidP="001B65A6">
            <w:pPr>
              <w:bidi/>
              <w:spacing w:after="0" w:line="240" w:lineRule="auto"/>
              <w:jc w:val="center"/>
              <w:rPr>
                <w:rFonts w:ascii="Arial" w:eastAsia="Times New Roman" w:hAnsi="Arial"/>
                <w:sz w:val="24"/>
                <w:szCs w:val="28"/>
                <w:lang w:bidi="fa-IR"/>
              </w:rPr>
            </w:pPr>
            <w:r w:rsidRPr="00497BDA">
              <w:rPr>
                <w:sz w:val="24"/>
                <w:szCs w:val="28"/>
              </w:rPr>
              <w:t>61/1</w:t>
            </w:r>
          </w:p>
        </w:tc>
        <w:tc>
          <w:tcPr>
            <w:tcW w:w="518" w:type="pct"/>
            <w:tcBorders>
              <w:top w:val="nil"/>
              <w:left w:val="nil"/>
              <w:bottom w:val="single" w:sz="4" w:space="0" w:color="auto"/>
              <w:right w:val="nil"/>
            </w:tcBorders>
            <w:shd w:val="clear" w:color="000000" w:fill="DDEBF7"/>
            <w:noWrap/>
            <w:vAlign w:val="center"/>
            <w:hideMark/>
          </w:tcPr>
          <w:p w14:paraId="11C8152A" w14:textId="01A336CF" w:rsidR="001B65A6" w:rsidRPr="00497BDA" w:rsidRDefault="001B65A6" w:rsidP="001B65A6">
            <w:pPr>
              <w:bidi/>
              <w:spacing w:after="0" w:line="240" w:lineRule="auto"/>
              <w:jc w:val="center"/>
              <w:rPr>
                <w:rFonts w:ascii="Arial" w:eastAsia="Times New Roman" w:hAnsi="Arial"/>
                <w:sz w:val="24"/>
                <w:szCs w:val="28"/>
                <w:lang w:bidi="fa-IR"/>
              </w:rPr>
            </w:pPr>
            <w:r w:rsidRPr="00497BDA">
              <w:rPr>
                <w:sz w:val="24"/>
                <w:szCs w:val="28"/>
              </w:rPr>
              <w:t>14/8</w:t>
            </w:r>
          </w:p>
        </w:tc>
        <w:tc>
          <w:tcPr>
            <w:tcW w:w="768" w:type="pct"/>
            <w:tcBorders>
              <w:top w:val="nil"/>
              <w:left w:val="nil"/>
              <w:bottom w:val="single" w:sz="4" w:space="0" w:color="auto"/>
              <w:right w:val="nil"/>
            </w:tcBorders>
            <w:shd w:val="clear" w:color="000000" w:fill="DDEBF7"/>
            <w:noWrap/>
            <w:hideMark/>
          </w:tcPr>
          <w:p w14:paraId="43E0B34A" w14:textId="33B73B68" w:rsidR="001B65A6" w:rsidRPr="001B65A6" w:rsidRDefault="001B65A6" w:rsidP="001B65A6">
            <w:pPr>
              <w:bidi/>
              <w:spacing w:after="0" w:line="240" w:lineRule="auto"/>
              <w:jc w:val="center"/>
              <w:rPr>
                <w:rFonts w:ascii="Arial" w:eastAsia="Times New Roman" w:hAnsi="Arial"/>
                <w:sz w:val="24"/>
                <w:szCs w:val="28"/>
                <w:lang w:bidi="fa-IR"/>
              </w:rPr>
            </w:pPr>
            <w:r w:rsidRPr="001B65A6">
              <w:rPr>
                <w:sz w:val="24"/>
                <w:szCs w:val="28"/>
              </w:rPr>
              <w:t>64,098,844</w:t>
            </w:r>
          </w:p>
        </w:tc>
        <w:tc>
          <w:tcPr>
            <w:tcW w:w="875" w:type="pct"/>
            <w:tcBorders>
              <w:top w:val="nil"/>
              <w:left w:val="nil"/>
              <w:bottom w:val="single" w:sz="4" w:space="0" w:color="auto"/>
              <w:right w:val="nil"/>
            </w:tcBorders>
            <w:shd w:val="clear" w:color="000000" w:fill="DDEBF7"/>
            <w:noWrap/>
            <w:hideMark/>
          </w:tcPr>
          <w:p w14:paraId="1E4AFF38" w14:textId="148D1DDB" w:rsidR="001B65A6" w:rsidRPr="001B65A6" w:rsidRDefault="001B65A6" w:rsidP="001B65A6">
            <w:pPr>
              <w:bidi/>
              <w:spacing w:after="0" w:line="240" w:lineRule="auto"/>
              <w:jc w:val="center"/>
              <w:rPr>
                <w:rFonts w:ascii="Arial" w:eastAsia="Times New Roman" w:hAnsi="Arial"/>
                <w:sz w:val="24"/>
                <w:szCs w:val="28"/>
                <w:lang w:bidi="fa-IR"/>
              </w:rPr>
            </w:pPr>
            <w:r w:rsidRPr="001B65A6">
              <w:rPr>
                <w:sz w:val="24"/>
                <w:szCs w:val="28"/>
              </w:rPr>
              <w:t>81,442,930</w:t>
            </w:r>
          </w:p>
        </w:tc>
      </w:tr>
    </w:tbl>
    <w:p w14:paraId="5DAD5534" w14:textId="52A8749A" w:rsidR="00D15AAA" w:rsidRDefault="00E76F14" w:rsidP="00C00B4A">
      <w:pPr>
        <w:bidi/>
        <w:ind w:left="-1"/>
        <w:rPr>
          <w:rtl/>
        </w:rPr>
      </w:pPr>
      <w:r w:rsidRPr="00E76F14">
        <w:rPr>
          <w:noProof/>
        </w:rPr>
        <w:drawing>
          <wp:inline distT="0" distB="0" distL="0" distR="0" wp14:anchorId="238E0B7E" wp14:editId="00D4F40C">
            <wp:extent cx="6030595" cy="1971304"/>
            <wp:effectExtent l="0" t="0" r="8255" b="0"/>
            <wp:docPr id="11" name="Chart 11">
              <a:extLst xmlns:a="http://schemas.openxmlformats.org/drawingml/2006/main">
                <a:ext uri="{FF2B5EF4-FFF2-40B4-BE49-F238E27FC236}">
                  <a16:creationId xmlns:a16="http://schemas.microsoft.com/office/drawing/2014/main" id="{BBDABAAE-5CEC-4A6C-A4D4-6B623531D9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803A719" w14:textId="1C3AF796" w:rsidR="00965B8E" w:rsidRDefault="00965B8E" w:rsidP="00C00B4A">
      <w:pPr>
        <w:pStyle w:val="Heading4"/>
        <w:rPr>
          <w:rtl/>
        </w:rPr>
      </w:pPr>
      <w:bookmarkStart w:id="66" w:name="_Toc184220869"/>
      <w:r>
        <w:rPr>
          <w:rFonts w:hint="cs"/>
          <w:rtl/>
        </w:rPr>
        <w:t xml:space="preserve">نمودار </w:t>
      </w:r>
      <w:r w:rsidR="00065781" w:rsidRPr="009A4D2A">
        <w:rPr>
          <w:rFonts w:hint="cs"/>
          <w:rtl/>
        </w:rPr>
        <w:t>7</w:t>
      </w:r>
      <w:r>
        <w:rPr>
          <w:rFonts w:hint="cs"/>
          <w:rtl/>
        </w:rPr>
        <w:t xml:space="preserve">: نسبت فوت ناشی و غیر ناشی از کار در میان </w:t>
      </w:r>
      <w:r w:rsidR="00172345">
        <w:rPr>
          <w:rFonts w:hint="cs"/>
          <w:rtl/>
        </w:rPr>
        <w:t>پرونده‌های فعال فوت</w:t>
      </w:r>
      <w:bookmarkEnd w:id="66"/>
    </w:p>
    <w:p w14:paraId="6FA38AC9" w14:textId="77777777" w:rsidR="00AC242E" w:rsidRDefault="00AC242E" w:rsidP="00C00B4A">
      <w:pPr>
        <w:bidi/>
        <w:ind w:left="-1"/>
        <w:jc w:val="center"/>
        <w:rPr>
          <w:rtl/>
        </w:rPr>
      </w:pPr>
    </w:p>
    <w:p w14:paraId="5D519E11" w14:textId="05357A5A" w:rsidR="00FF040B" w:rsidRDefault="0038509A" w:rsidP="00AC242E">
      <w:pPr>
        <w:bidi/>
        <w:ind w:left="-1"/>
        <w:jc w:val="center"/>
        <w:rPr>
          <w:rtl/>
        </w:rPr>
      </w:pPr>
      <w:r w:rsidRPr="0038509A">
        <w:rPr>
          <w:noProof/>
        </w:rPr>
        <w:drawing>
          <wp:inline distT="0" distB="0" distL="0" distR="0" wp14:anchorId="485DA56C" wp14:editId="04A32616">
            <wp:extent cx="6030595" cy="2588821"/>
            <wp:effectExtent l="0" t="0" r="8255" b="2540"/>
            <wp:docPr id="12" name="Chart 12">
              <a:extLst xmlns:a="http://schemas.openxmlformats.org/drawingml/2006/main">
                <a:ext uri="{FF2B5EF4-FFF2-40B4-BE49-F238E27FC236}">
                  <a16:creationId xmlns:a16="http://schemas.microsoft.com/office/drawing/2014/main" id="{67CB6413-FB15-46E7-B3CE-ECFE0AFC15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DB9B85F" w14:textId="2A908C4D" w:rsidR="00905F96" w:rsidRDefault="002D2B35" w:rsidP="00C00B4A">
      <w:pPr>
        <w:pStyle w:val="Heading4"/>
        <w:rPr>
          <w:b w:val="0"/>
          <w:bCs w:val="0"/>
          <w:rtl/>
        </w:rPr>
      </w:pPr>
      <w:bookmarkStart w:id="67" w:name="_Toc184220870"/>
      <w:r>
        <w:rPr>
          <w:rFonts w:hint="cs"/>
          <w:rtl/>
        </w:rPr>
        <w:t xml:space="preserve">نمودار </w:t>
      </w:r>
      <w:r w:rsidR="00065781" w:rsidRPr="009A4D2A">
        <w:rPr>
          <w:rFonts w:hint="cs"/>
          <w:rtl/>
        </w:rPr>
        <w:t>8</w:t>
      </w:r>
      <w:r>
        <w:rPr>
          <w:rFonts w:hint="cs"/>
          <w:rtl/>
        </w:rPr>
        <w:t xml:space="preserve">: </w:t>
      </w:r>
      <w:r w:rsidR="00C51F0D">
        <w:rPr>
          <w:rFonts w:hint="cs"/>
          <w:rtl/>
        </w:rPr>
        <w:t>توزیع فراوانی</w:t>
      </w:r>
      <w:r w:rsidRPr="00CD71F8">
        <w:rPr>
          <w:rFonts w:hint="cs"/>
          <w:rtl/>
        </w:rPr>
        <w:t xml:space="preserve"> </w:t>
      </w:r>
      <w:r w:rsidR="00172345">
        <w:rPr>
          <w:rFonts w:hint="cs"/>
          <w:rtl/>
        </w:rPr>
        <w:t>پرونده‌های فعال فوت</w:t>
      </w:r>
      <w:r w:rsidR="00A96B70">
        <w:rPr>
          <w:rFonts w:hint="cs"/>
          <w:rtl/>
        </w:rPr>
        <w:t xml:space="preserve"> </w:t>
      </w:r>
      <w:r w:rsidR="00C51F0D">
        <w:rPr>
          <w:rFonts w:hint="cs"/>
          <w:rtl/>
        </w:rPr>
        <w:t>به تفکیک نوع فوت و جنسیت</w:t>
      </w:r>
      <w:bookmarkEnd w:id="67"/>
      <w:r w:rsidR="00905F96">
        <w:rPr>
          <w:rtl/>
        </w:rPr>
        <w:br w:type="page"/>
      </w:r>
    </w:p>
    <w:p w14:paraId="56792712" w14:textId="615DF3C1" w:rsidR="00E14994" w:rsidRDefault="00297070" w:rsidP="00571255">
      <w:pPr>
        <w:pStyle w:val="Heading2"/>
        <w:ind w:left="232"/>
        <w:rPr>
          <w:rtl/>
        </w:rPr>
      </w:pPr>
      <w:bookmarkStart w:id="68" w:name="_Toc186360280"/>
      <w:r>
        <w:rPr>
          <w:rFonts w:hint="cs"/>
          <w:rtl/>
        </w:rPr>
        <w:lastRenderedPageBreak/>
        <w:t>سن فعلی</w:t>
      </w:r>
      <w:bookmarkEnd w:id="68"/>
    </w:p>
    <w:tbl>
      <w:tblPr>
        <w:bidiVisual/>
        <w:tblW w:w="5097" w:type="pct"/>
        <w:tblLook w:val="04A0" w:firstRow="1" w:lastRow="0" w:firstColumn="1" w:lastColumn="0" w:noHBand="0" w:noVBand="1"/>
      </w:tblPr>
      <w:tblGrid>
        <w:gridCol w:w="952"/>
        <w:gridCol w:w="57"/>
        <w:gridCol w:w="14"/>
        <w:gridCol w:w="814"/>
        <w:gridCol w:w="63"/>
        <w:gridCol w:w="24"/>
        <w:gridCol w:w="858"/>
        <w:gridCol w:w="113"/>
        <w:gridCol w:w="42"/>
        <w:gridCol w:w="72"/>
        <w:gridCol w:w="498"/>
        <w:gridCol w:w="11"/>
        <w:gridCol w:w="172"/>
        <w:gridCol w:w="36"/>
        <w:gridCol w:w="712"/>
        <w:gridCol w:w="19"/>
        <w:gridCol w:w="235"/>
        <w:gridCol w:w="17"/>
        <w:gridCol w:w="656"/>
        <w:gridCol w:w="22"/>
        <w:gridCol w:w="247"/>
        <w:gridCol w:w="19"/>
        <w:gridCol w:w="643"/>
        <w:gridCol w:w="24"/>
        <w:gridCol w:w="248"/>
        <w:gridCol w:w="17"/>
        <w:gridCol w:w="1087"/>
        <w:gridCol w:w="80"/>
        <w:gridCol w:w="77"/>
        <w:gridCol w:w="1319"/>
        <w:gridCol w:w="56"/>
        <w:gridCol w:w="131"/>
        <w:gridCol w:w="6"/>
      </w:tblGrid>
      <w:tr w:rsidR="00093551" w:rsidRPr="00093551" w14:paraId="0F99B59A" w14:textId="77777777" w:rsidTr="00174A99">
        <w:trPr>
          <w:gridAfter w:val="3"/>
          <w:wAfter w:w="103" w:type="pct"/>
          <w:trHeight w:val="420"/>
        </w:trPr>
        <w:tc>
          <w:tcPr>
            <w:tcW w:w="4897" w:type="pct"/>
            <w:gridSpan w:val="30"/>
            <w:tcBorders>
              <w:top w:val="nil"/>
              <w:left w:val="nil"/>
              <w:bottom w:val="single" w:sz="4" w:space="0" w:color="auto"/>
              <w:right w:val="nil"/>
            </w:tcBorders>
            <w:shd w:val="clear" w:color="auto" w:fill="auto"/>
            <w:noWrap/>
            <w:vAlign w:val="center"/>
            <w:hideMark/>
          </w:tcPr>
          <w:p w14:paraId="3983C7EE" w14:textId="448BDB0B" w:rsidR="00093551" w:rsidRPr="00093551" w:rsidRDefault="00AC242E" w:rsidP="00AC242E">
            <w:pPr>
              <w:pStyle w:val="Heading3"/>
            </w:pPr>
            <w:bookmarkStart w:id="69" w:name="_Toc186367978"/>
            <w:r w:rsidRPr="00AC242E">
              <w:rPr>
                <w:rFonts w:hint="cs"/>
                <w:rtl/>
                <w:lang w:bidi="ar-SA"/>
              </w:rPr>
              <w:t>جدول 5: توزیع فراوانی و</w:t>
            </w:r>
            <w:r>
              <w:rPr>
                <w:rFonts w:hint="cs"/>
                <w:rtl/>
                <w:lang w:bidi="ar-SA"/>
              </w:rPr>
              <w:t xml:space="preserve"> </w:t>
            </w:r>
            <w:r w:rsidRPr="00AC242E">
              <w:rPr>
                <w:rFonts w:hint="cs"/>
                <w:rtl/>
                <w:lang w:bidi="ar-SA"/>
              </w:rPr>
              <w:t>میانگین متغیرهای بیمه</w:t>
            </w:r>
            <w:r w:rsidR="00D313F3">
              <w:rPr>
                <w:rFonts w:hint="cs"/>
                <w:rtl/>
                <w:lang w:bidi="ar-SA"/>
              </w:rPr>
              <w:t>‌</w:t>
            </w:r>
            <w:r w:rsidRPr="00AC242E">
              <w:rPr>
                <w:rFonts w:hint="cs"/>
                <w:rtl/>
                <w:lang w:bidi="ar-SA"/>
              </w:rPr>
              <w:t xml:space="preserve">ای بازنشستگان </w:t>
            </w:r>
            <w:r w:rsidR="00BA5410">
              <w:rPr>
                <w:rFonts w:hint="cs"/>
                <w:rtl/>
                <w:lang w:bidi="ar-SA"/>
              </w:rPr>
              <w:t>ف</w:t>
            </w:r>
            <w:r w:rsidR="00BA5410">
              <w:rPr>
                <w:rFonts w:hint="cs"/>
                <w:rtl/>
              </w:rPr>
              <w:t xml:space="preserve">عال </w:t>
            </w:r>
            <w:r w:rsidRPr="00AC242E">
              <w:rPr>
                <w:rFonts w:hint="cs"/>
                <w:rtl/>
                <w:lang w:bidi="ar-SA"/>
              </w:rPr>
              <w:t>به تفکیک سن</w:t>
            </w:r>
            <w:bookmarkEnd w:id="69"/>
          </w:p>
        </w:tc>
      </w:tr>
      <w:tr w:rsidR="00AC242E" w:rsidRPr="00093551" w14:paraId="5D6B3E50" w14:textId="77777777" w:rsidTr="00174A99">
        <w:trPr>
          <w:gridAfter w:val="3"/>
          <w:wAfter w:w="103" w:type="pct"/>
          <w:trHeight w:val="945"/>
        </w:trPr>
        <w:tc>
          <w:tcPr>
            <w:tcW w:w="510" w:type="pct"/>
            <w:tcBorders>
              <w:top w:val="nil"/>
              <w:left w:val="nil"/>
              <w:bottom w:val="single" w:sz="4" w:space="0" w:color="auto"/>
              <w:right w:val="nil"/>
            </w:tcBorders>
            <w:shd w:val="clear" w:color="000000" w:fill="BDD7EE"/>
            <w:vAlign w:val="center"/>
            <w:hideMark/>
          </w:tcPr>
          <w:p w14:paraId="16D89B02" w14:textId="7E05BF84" w:rsidR="00AC242E" w:rsidRPr="00093551" w:rsidRDefault="00AC242E" w:rsidP="00AC242E">
            <w:pPr>
              <w:bidi/>
              <w:spacing w:after="0" w:line="240" w:lineRule="auto"/>
              <w:jc w:val="center"/>
              <w:rPr>
                <w:rFonts w:ascii="Arial" w:eastAsia="Times New Roman" w:hAnsi="Arial"/>
                <w:b/>
                <w:bCs/>
                <w:sz w:val="24"/>
                <w:rtl/>
                <w:lang w:bidi="fa-IR"/>
              </w:rPr>
            </w:pPr>
            <w:r>
              <w:rPr>
                <w:rFonts w:ascii="Arial" w:hAnsi="Arial" w:hint="cs"/>
                <w:b/>
                <w:bCs/>
                <w:rtl/>
              </w:rPr>
              <w:t>سن</w:t>
            </w:r>
          </w:p>
        </w:tc>
        <w:tc>
          <w:tcPr>
            <w:tcW w:w="474" w:type="pct"/>
            <w:gridSpan w:val="3"/>
            <w:tcBorders>
              <w:top w:val="nil"/>
              <w:left w:val="nil"/>
              <w:bottom w:val="single" w:sz="4" w:space="0" w:color="auto"/>
              <w:right w:val="nil"/>
            </w:tcBorders>
            <w:shd w:val="clear" w:color="000000" w:fill="BDD7EE"/>
            <w:vAlign w:val="center"/>
            <w:hideMark/>
          </w:tcPr>
          <w:p w14:paraId="0EBF48D6" w14:textId="05766C2E" w:rsidR="00AC242E" w:rsidRPr="00093551" w:rsidRDefault="00AC242E" w:rsidP="00AC242E">
            <w:pPr>
              <w:bidi/>
              <w:spacing w:after="0" w:line="240" w:lineRule="auto"/>
              <w:jc w:val="center"/>
              <w:rPr>
                <w:rFonts w:ascii="Arial" w:eastAsia="Times New Roman" w:hAnsi="Arial"/>
                <w:b/>
                <w:bCs/>
                <w:sz w:val="24"/>
                <w:rtl/>
                <w:lang w:bidi="fa-IR"/>
              </w:rPr>
            </w:pPr>
            <w:r>
              <w:rPr>
                <w:rFonts w:ascii="Arial" w:hAnsi="Arial" w:hint="cs"/>
                <w:b/>
                <w:bCs/>
                <w:rtl/>
              </w:rPr>
              <w:t>جنسیت</w:t>
            </w:r>
          </w:p>
        </w:tc>
        <w:tc>
          <w:tcPr>
            <w:tcW w:w="506" w:type="pct"/>
            <w:gridSpan w:val="3"/>
            <w:tcBorders>
              <w:top w:val="nil"/>
              <w:left w:val="nil"/>
              <w:bottom w:val="single" w:sz="4" w:space="0" w:color="auto"/>
              <w:right w:val="nil"/>
            </w:tcBorders>
            <w:shd w:val="clear" w:color="000000" w:fill="BDD7EE"/>
            <w:vAlign w:val="center"/>
            <w:hideMark/>
          </w:tcPr>
          <w:p w14:paraId="5B59FA8E" w14:textId="23204224" w:rsidR="00AC242E" w:rsidRPr="00093551" w:rsidRDefault="00AC242E" w:rsidP="00AC242E">
            <w:pPr>
              <w:bidi/>
              <w:spacing w:after="0" w:line="240" w:lineRule="auto"/>
              <w:jc w:val="center"/>
              <w:rPr>
                <w:rFonts w:ascii="Arial" w:eastAsia="Times New Roman" w:hAnsi="Arial"/>
                <w:b/>
                <w:bCs/>
                <w:sz w:val="24"/>
                <w:lang w:bidi="fa-IR"/>
              </w:rPr>
            </w:pPr>
            <w:r>
              <w:rPr>
                <w:rFonts w:ascii="Arial" w:hAnsi="Arial" w:hint="cs"/>
                <w:b/>
                <w:bCs/>
                <w:rtl/>
              </w:rPr>
              <w:t>تعداد</w:t>
            </w:r>
          </w:p>
        </w:tc>
        <w:tc>
          <w:tcPr>
            <w:tcW w:w="394" w:type="pct"/>
            <w:gridSpan w:val="5"/>
            <w:tcBorders>
              <w:top w:val="nil"/>
              <w:left w:val="nil"/>
              <w:bottom w:val="single" w:sz="4" w:space="0" w:color="auto"/>
              <w:right w:val="nil"/>
            </w:tcBorders>
            <w:shd w:val="clear" w:color="000000" w:fill="BDD7EE"/>
            <w:vAlign w:val="center"/>
            <w:hideMark/>
          </w:tcPr>
          <w:p w14:paraId="25EDF7FF" w14:textId="45D96629" w:rsidR="00AC242E" w:rsidRPr="00093551" w:rsidRDefault="00AC242E" w:rsidP="00AC242E">
            <w:pPr>
              <w:bidi/>
              <w:spacing w:after="0" w:line="240" w:lineRule="auto"/>
              <w:jc w:val="center"/>
              <w:rPr>
                <w:rFonts w:ascii="Arial" w:eastAsia="Times New Roman" w:hAnsi="Arial"/>
                <w:b/>
                <w:bCs/>
                <w:sz w:val="24"/>
                <w:lang w:bidi="fa-IR"/>
              </w:rPr>
            </w:pPr>
            <w:r>
              <w:rPr>
                <w:rFonts w:ascii="Arial" w:hAnsi="Arial" w:hint="cs"/>
                <w:b/>
                <w:bCs/>
                <w:rtl/>
              </w:rPr>
              <w:t>درصد از کل</w:t>
            </w:r>
          </w:p>
        </w:tc>
        <w:tc>
          <w:tcPr>
            <w:tcW w:w="492" w:type="pct"/>
            <w:gridSpan w:val="3"/>
            <w:tcBorders>
              <w:top w:val="nil"/>
              <w:left w:val="nil"/>
              <w:bottom w:val="single" w:sz="4" w:space="0" w:color="auto"/>
              <w:right w:val="nil"/>
            </w:tcBorders>
            <w:shd w:val="clear" w:color="000000" w:fill="BDD7EE"/>
            <w:vAlign w:val="center"/>
            <w:hideMark/>
          </w:tcPr>
          <w:p w14:paraId="354FC662" w14:textId="33B705FF" w:rsidR="00AC242E" w:rsidRPr="00093551" w:rsidRDefault="00AC242E" w:rsidP="00AC242E">
            <w:pPr>
              <w:bidi/>
              <w:spacing w:after="0" w:line="240" w:lineRule="auto"/>
              <w:jc w:val="center"/>
              <w:rPr>
                <w:rFonts w:ascii="Arial" w:eastAsia="Times New Roman" w:hAnsi="Arial"/>
                <w:b/>
                <w:bCs/>
                <w:sz w:val="24"/>
                <w:rtl/>
                <w:lang w:bidi="fa-IR"/>
              </w:rPr>
            </w:pPr>
            <w:r>
              <w:rPr>
                <w:rFonts w:ascii="Arial" w:hAnsi="Arial" w:hint="cs"/>
                <w:b/>
                <w:bCs/>
              </w:rPr>
              <w:t xml:space="preserve"> </w:t>
            </w:r>
            <w:r>
              <w:rPr>
                <w:rFonts w:ascii="Arial" w:hAnsi="Arial" w:hint="cs"/>
                <w:b/>
                <w:bCs/>
                <w:rtl/>
              </w:rPr>
              <w:t>سن برقراری</w:t>
            </w:r>
          </w:p>
        </w:tc>
        <w:tc>
          <w:tcPr>
            <w:tcW w:w="496" w:type="pct"/>
            <w:gridSpan w:val="4"/>
            <w:tcBorders>
              <w:top w:val="nil"/>
              <w:left w:val="nil"/>
              <w:bottom w:val="single" w:sz="4" w:space="0" w:color="auto"/>
              <w:right w:val="nil"/>
            </w:tcBorders>
            <w:shd w:val="clear" w:color="000000" w:fill="BDD7EE"/>
            <w:vAlign w:val="center"/>
            <w:hideMark/>
          </w:tcPr>
          <w:p w14:paraId="507A61C9" w14:textId="0550386B" w:rsidR="00AC242E" w:rsidRPr="00093551" w:rsidRDefault="00AC242E" w:rsidP="00AC242E">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سن فعلی</w:t>
            </w:r>
          </w:p>
        </w:tc>
        <w:tc>
          <w:tcPr>
            <w:tcW w:w="498" w:type="pct"/>
            <w:gridSpan w:val="4"/>
            <w:tcBorders>
              <w:top w:val="nil"/>
              <w:left w:val="nil"/>
              <w:bottom w:val="single" w:sz="4" w:space="0" w:color="auto"/>
              <w:right w:val="nil"/>
            </w:tcBorders>
            <w:shd w:val="clear" w:color="000000" w:fill="BDD7EE"/>
            <w:vAlign w:val="center"/>
            <w:hideMark/>
          </w:tcPr>
          <w:p w14:paraId="0206411A" w14:textId="66C080C0" w:rsidR="00AC242E" w:rsidRPr="00093551" w:rsidRDefault="00AC242E" w:rsidP="00AC242E">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سابقه</w:t>
            </w:r>
          </w:p>
        </w:tc>
        <w:tc>
          <w:tcPr>
            <w:tcW w:w="780" w:type="pct"/>
            <w:gridSpan w:val="5"/>
            <w:tcBorders>
              <w:top w:val="nil"/>
              <w:left w:val="nil"/>
              <w:bottom w:val="single" w:sz="4" w:space="0" w:color="auto"/>
              <w:right w:val="nil"/>
            </w:tcBorders>
            <w:shd w:val="clear" w:color="000000" w:fill="BDD7EE"/>
            <w:vAlign w:val="center"/>
            <w:hideMark/>
          </w:tcPr>
          <w:p w14:paraId="44FC3732" w14:textId="76354AD9" w:rsidR="00AC242E" w:rsidRPr="00093551" w:rsidRDefault="00AC242E" w:rsidP="00AC242E">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مبلغ پایه حکم</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p>
        </w:tc>
        <w:tc>
          <w:tcPr>
            <w:tcW w:w="746" w:type="pct"/>
            <w:gridSpan w:val="2"/>
            <w:tcBorders>
              <w:top w:val="nil"/>
              <w:left w:val="nil"/>
              <w:bottom w:val="nil"/>
              <w:right w:val="nil"/>
            </w:tcBorders>
            <w:shd w:val="clear" w:color="000000" w:fill="BDD7EE"/>
            <w:vAlign w:val="center"/>
            <w:hideMark/>
          </w:tcPr>
          <w:p w14:paraId="1ADE4E36" w14:textId="17284B78" w:rsidR="00AC242E" w:rsidRPr="00093551" w:rsidRDefault="00AC242E" w:rsidP="00AC242E">
            <w:pPr>
              <w:bidi/>
              <w:spacing w:after="0" w:line="240" w:lineRule="auto"/>
              <w:jc w:val="center"/>
              <w:rPr>
                <w:rFonts w:ascii="Arial" w:eastAsia="Times New Roman" w:hAnsi="Arial"/>
                <w:b/>
                <w:bCs/>
                <w:sz w:val="24"/>
                <w:lang w:bidi="fa-IR"/>
              </w:rPr>
            </w:pPr>
            <w:r>
              <w:rPr>
                <w:rFonts w:ascii="Arial" w:hAnsi="Arial" w:hint="cs"/>
                <w:b/>
                <w:bCs/>
                <w:rtl/>
              </w:rPr>
              <w:t>مبلغ ناخالص</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r>
              <w:rPr>
                <w:rFonts w:ascii="Arial" w:hAnsi="Arial" w:hint="cs"/>
                <w:b/>
                <w:bCs/>
              </w:rPr>
              <w:t xml:space="preserve"> </w:t>
            </w:r>
            <w:r>
              <w:rPr>
                <w:rFonts w:ascii="Arial" w:hAnsi="Arial" w:hint="cs"/>
                <w:b/>
                <w:bCs/>
                <w:rtl/>
              </w:rPr>
              <w:t>پرداختی</w:t>
            </w:r>
          </w:p>
        </w:tc>
      </w:tr>
      <w:tr w:rsidR="008C7BE1" w:rsidRPr="00093551" w14:paraId="2A9BAB28" w14:textId="77777777" w:rsidTr="00174A99">
        <w:trPr>
          <w:gridAfter w:val="3"/>
          <w:wAfter w:w="103" w:type="pct"/>
          <w:trHeight w:val="420"/>
        </w:trPr>
        <w:tc>
          <w:tcPr>
            <w:tcW w:w="510" w:type="pct"/>
            <w:vMerge w:val="restart"/>
            <w:tcBorders>
              <w:top w:val="nil"/>
              <w:left w:val="nil"/>
              <w:bottom w:val="single" w:sz="4" w:space="0" w:color="auto"/>
              <w:right w:val="nil"/>
            </w:tcBorders>
            <w:shd w:val="clear" w:color="000000" w:fill="BDD7EE"/>
            <w:vAlign w:val="center"/>
            <w:hideMark/>
          </w:tcPr>
          <w:p w14:paraId="764274F3" w14:textId="77777777" w:rsidR="00093551" w:rsidRPr="00093551" w:rsidRDefault="00093551" w:rsidP="00C00B4A">
            <w:pPr>
              <w:bidi/>
              <w:spacing w:after="0" w:line="240" w:lineRule="auto"/>
              <w:jc w:val="center"/>
              <w:rPr>
                <w:rFonts w:ascii="Arial" w:eastAsia="Times New Roman" w:hAnsi="Arial"/>
                <w:b/>
                <w:bCs/>
                <w:sz w:val="24"/>
                <w:lang w:bidi="fa-IR"/>
              </w:rPr>
            </w:pPr>
            <w:r w:rsidRPr="00093551">
              <w:rPr>
                <w:rFonts w:ascii="Arial" w:eastAsia="Times New Roman" w:hAnsi="Arial" w:hint="cs"/>
                <w:b/>
                <w:bCs/>
                <w:sz w:val="24"/>
                <w:rtl/>
                <w:lang w:bidi="fa-IR"/>
              </w:rPr>
              <w:t>کمتر از 40</w:t>
            </w:r>
          </w:p>
        </w:tc>
        <w:tc>
          <w:tcPr>
            <w:tcW w:w="474" w:type="pct"/>
            <w:gridSpan w:val="3"/>
            <w:tcBorders>
              <w:top w:val="nil"/>
              <w:left w:val="nil"/>
              <w:bottom w:val="single" w:sz="4" w:space="0" w:color="auto"/>
              <w:right w:val="nil"/>
            </w:tcBorders>
            <w:shd w:val="clear" w:color="000000" w:fill="BDD7EE"/>
            <w:vAlign w:val="center"/>
            <w:hideMark/>
          </w:tcPr>
          <w:p w14:paraId="6E8D9213"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مرد</w:t>
            </w:r>
          </w:p>
        </w:tc>
        <w:tc>
          <w:tcPr>
            <w:tcW w:w="506" w:type="pct"/>
            <w:gridSpan w:val="3"/>
            <w:tcBorders>
              <w:top w:val="nil"/>
              <w:left w:val="nil"/>
              <w:bottom w:val="single" w:sz="4" w:space="0" w:color="auto"/>
              <w:right w:val="nil"/>
            </w:tcBorders>
            <w:shd w:val="clear" w:color="auto" w:fill="auto"/>
            <w:noWrap/>
            <w:vAlign w:val="center"/>
            <w:hideMark/>
          </w:tcPr>
          <w:p w14:paraId="4829D039"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757</w:t>
            </w:r>
          </w:p>
        </w:tc>
        <w:tc>
          <w:tcPr>
            <w:tcW w:w="394" w:type="pct"/>
            <w:gridSpan w:val="5"/>
            <w:tcBorders>
              <w:top w:val="nil"/>
              <w:left w:val="nil"/>
              <w:bottom w:val="single" w:sz="4" w:space="0" w:color="auto"/>
              <w:right w:val="nil"/>
            </w:tcBorders>
            <w:shd w:val="clear" w:color="auto" w:fill="auto"/>
            <w:noWrap/>
            <w:vAlign w:val="center"/>
            <w:hideMark/>
          </w:tcPr>
          <w:p w14:paraId="0725F526" w14:textId="7B9B98C1"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0/0%</w:t>
            </w:r>
          </w:p>
        </w:tc>
        <w:tc>
          <w:tcPr>
            <w:tcW w:w="492" w:type="pct"/>
            <w:gridSpan w:val="3"/>
            <w:tcBorders>
              <w:top w:val="nil"/>
              <w:left w:val="nil"/>
              <w:bottom w:val="single" w:sz="4" w:space="0" w:color="auto"/>
              <w:right w:val="nil"/>
            </w:tcBorders>
            <w:shd w:val="clear" w:color="auto" w:fill="auto"/>
            <w:noWrap/>
            <w:vAlign w:val="center"/>
            <w:hideMark/>
          </w:tcPr>
          <w:p w14:paraId="563A6F7F" w14:textId="030F3398"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36/1</w:t>
            </w:r>
          </w:p>
        </w:tc>
        <w:tc>
          <w:tcPr>
            <w:tcW w:w="496" w:type="pct"/>
            <w:gridSpan w:val="4"/>
            <w:tcBorders>
              <w:top w:val="nil"/>
              <w:left w:val="nil"/>
              <w:bottom w:val="single" w:sz="4" w:space="0" w:color="auto"/>
              <w:right w:val="nil"/>
            </w:tcBorders>
            <w:shd w:val="clear" w:color="auto" w:fill="auto"/>
            <w:noWrap/>
            <w:vAlign w:val="center"/>
            <w:hideMark/>
          </w:tcPr>
          <w:p w14:paraId="1AD439EC" w14:textId="6A0FE091"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37/8</w:t>
            </w:r>
          </w:p>
        </w:tc>
        <w:tc>
          <w:tcPr>
            <w:tcW w:w="498" w:type="pct"/>
            <w:gridSpan w:val="4"/>
            <w:tcBorders>
              <w:top w:val="nil"/>
              <w:left w:val="nil"/>
              <w:bottom w:val="single" w:sz="4" w:space="0" w:color="auto"/>
              <w:right w:val="nil"/>
            </w:tcBorders>
            <w:shd w:val="clear" w:color="auto" w:fill="auto"/>
            <w:noWrap/>
            <w:vAlign w:val="center"/>
            <w:hideMark/>
          </w:tcPr>
          <w:p w14:paraId="5ABEE3F5" w14:textId="3984A659"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16/6</w:t>
            </w:r>
          </w:p>
        </w:tc>
        <w:tc>
          <w:tcPr>
            <w:tcW w:w="780" w:type="pct"/>
            <w:gridSpan w:val="5"/>
            <w:tcBorders>
              <w:top w:val="nil"/>
              <w:left w:val="nil"/>
              <w:bottom w:val="single" w:sz="4" w:space="0" w:color="auto"/>
              <w:right w:val="nil"/>
            </w:tcBorders>
            <w:shd w:val="clear" w:color="auto" w:fill="auto"/>
            <w:noWrap/>
            <w:vAlign w:val="center"/>
            <w:hideMark/>
          </w:tcPr>
          <w:p w14:paraId="683C03F2"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68,596,859</w:t>
            </w:r>
          </w:p>
        </w:tc>
        <w:tc>
          <w:tcPr>
            <w:tcW w:w="746" w:type="pct"/>
            <w:gridSpan w:val="2"/>
            <w:tcBorders>
              <w:top w:val="single" w:sz="4" w:space="0" w:color="auto"/>
              <w:left w:val="nil"/>
              <w:bottom w:val="single" w:sz="4" w:space="0" w:color="auto"/>
              <w:right w:val="nil"/>
            </w:tcBorders>
            <w:shd w:val="clear" w:color="auto" w:fill="auto"/>
            <w:noWrap/>
            <w:vAlign w:val="center"/>
            <w:hideMark/>
          </w:tcPr>
          <w:p w14:paraId="617041DD"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86,061,914</w:t>
            </w:r>
          </w:p>
        </w:tc>
      </w:tr>
      <w:tr w:rsidR="008C7BE1" w:rsidRPr="00093551" w14:paraId="74F90CC4" w14:textId="77777777" w:rsidTr="00174A99">
        <w:trPr>
          <w:gridAfter w:val="3"/>
          <w:wAfter w:w="103" w:type="pct"/>
          <w:trHeight w:val="420"/>
        </w:trPr>
        <w:tc>
          <w:tcPr>
            <w:tcW w:w="510" w:type="pct"/>
            <w:vMerge/>
            <w:tcBorders>
              <w:top w:val="nil"/>
              <w:left w:val="nil"/>
              <w:bottom w:val="single" w:sz="4" w:space="0" w:color="auto"/>
              <w:right w:val="nil"/>
            </w:tcBorders>
            <w:vAlign w:val="center"/>
            <w:hideMark/>
          </w:tcPr>
          <w:p w14:paraId="3101D847" w14:textId="77777777" w:rsidR="00093551" w:rsidRPr="00093551" w:rsidRDefault="00093551" w:rsidP="00C00B4A">
            <w:pPr>
              <w:bidi/>
              <w:spacing w:after="0" w:line="240" w:lineRule="auto"/>
              <w:rPr>
                <w:rFonts w:ascii="Arial" w:eastAsia="Times New Roman" w:hAnsi="Arial"/>
                <w:b/>
                <w:bCs/>
                <w:sz w:val="24"/>
                <w:lang w:bidi="fa-IR"/>
              </w:rPr>
            </w:pPr>
          </w:p>
        </w:tc>
        <w:tc>
          <w:tcPr>
            <w:tcW w:w="474" w:type="pct"/>
            <w:gridSpan w:val="3"/>
            <w:tcBorders>
              <w:top w:val="nil"/>
              <w:left w:val="nil"/>
              <w:bottom w:val="single" w:sz="4" w:space="0" w:color="auto"/>
              <w:right w:val="nil"/>
            </w:tcBorders>
            <w:shd w:val="clear" w:color="000000" w:fill="BDD7EE"/>
            <w:vAlign w:val="center"/>
            <w:hideMark/>
          </w:tcPr>
          <w:p w14:paraId="2ED2DEDB"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زن</w:t>
            </w:r>
          </w:p>
        </w:tc>
        <w:tc>
          <w:tcPr>
            <w:tcW w:w="506" w:type="pct"/>
            <w:gridSpan w:val="3"/>
            <w:tcBorders>
              <w:top w:val="nil"/>
              <w:left w:val="nil"/>
              <w:bottom w:val="single" w:sz="4" w:space="0" w:color="auto"/>
              <w:right w:val="nil"/>
            </w:tcBorders>
            <w:shd w:val="clear" w:color="auto" w:fill="auto"/>
            <w:noWrap/>
            <w:vAlign w:val="center"/>
            <w:hideMark/>
          </w:tcPr>
          <w:p w14:paraId="6ABC40D6"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43</w:t>
            </w:r>
          </w:p>
        </w:tc>
        <w:tc>
          <w:tcPr>
            <w:tcW w:w="394" w:type="pct"/>
            <w:gridSpan w:val="5"/>
            <w:tcBorders>
              <w:top w:val="nil"/>
              <w:left w:val="nil"/>
              <w:bottom w:val="single" w:sz="4" w:space="0" w:color="auto"/>
              <w:right w:val="nil"/>
            </w:tcBorders>
            <w:shd w:val="clear" w:color="auto" w:fill="auto"/>
            <w:noWrap/>
            <w:vAlign w:val="center"/>
            <w:hideMark/>
          </w:tcPr>
          <w:p w14:paraId="5310444F" w14:textId="4671466B"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0/0%</w:t>
            </w:r>
          </w:p>
        </w:tc>
        <w:tc>
          <w:tcPr>
            <w:tcW w:w="492" w:type="pct"/>
            <w:gridSpan w:val="3"/>
            <w:tcBorders>
              <w:top w:val="nil"/>
              <w:left w:val="nil"/>
              <w:bottom w:val="single" w:sz="4" w:space="0" w:color="auto"/>
              <w:right w:val="nil"/>
            </w:tcBorders>
            <w:shd w:val="clear" w:color="auto" w:fill="auto"/>
            <w:noWrap/>
            <w:vAlign w:val="center"/>
            <w:hideMark/>
          </w:tcPr>
          <w:p w14:paraId="32195A20" w14:textId="6734EEC5"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36/3</w:t>
            </w:r>
          </w:p>
        </w:tc>
        <w:tc>
          <w:tcPr>
            <w:tcW w:w="496" w:type="pct"/>
            <w:gridSpan w:val="4"/>
            <w:tcBorders>
              <w:top w:val="nil"/>
              <w:left w:val="nil"/>
              <w:bottom w:val="single" w:sz="4" w:space="0" w:color="auto"/>
              <w:right w:val="nil"/>
            </w:tcBorders>
            <w:shd w:val="clear" w:color="auto" w:fill="auto"/>
            <w:noWrap/>
            <w:vAlign w:val="center"/>
            <w:hideMark/>
          </w:tcPr>
          <w:p w14:paraId="11A345C9" w14:textId="76692B35"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37/2</w:t>
            </w:r>
          </w:p>
        </w:tc>
        <w:tc>
          <w:tcPr>
            <w:tcW w:w="498" w:type="pct"/>
            <w:gridSpan w:val="4"/>
            <w:tcBorders>
              <w:top w:val="nil"/>
              <w:left w:val="nil"/>
              <w:bottom w:val="single" w:sz="4" w:space="0" w:color="auto"/>
              <w:right w:val="nil"/>
            </w:tcBorders>
            <w:shd w:val="clear" w:color="auto" w:fill="auto"/>
            <w:noWrap/>
            <w:vAlign w:val="center"/>
            <w:hideMark/>
          </w:tcPr>
          <w:p w14:paraId="3FB8E06C" w14:textId="3C1D14EE"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13/2</w:t>
            </w:r>
          </w:p>
        </w:tc>
        <w:tc>
          <w:tcPr>
            <w:tcW w:w="780" w:type="pct"/>
            <w:gridSpan w:val="5"/>
            <w:tcBorders>
              <w:top w:val="nil"/>
              <w:left w:val="nil"/>
              <w:bottom w:val="single" w:sz="4" w:space="0" w:color="auto"/>
              <w:right w:val="nil"/>
            </w:tcBorders>
            <w:shd w:val="clear" w:color="auto" w:fill="auto"/>
            <w:noWrap/>
            <w:vAlign w:val="center"/>
            <w:hideMark/>
          </w:tcPr>
          <w:p w14:paraId="3286761D"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61,512,513</w:t>
            </w:r>
          </w:p>
        </w:tc>
        <w:tc>
          <w:tcPr>
            <w:tcW w:w="746" w:type="pct"/>
            <w:gridSpan w:val="2"/>
            <w:tcBorders>
              <w:top w:val="nil"/>
              <w:left w:val="nil"/>
              <w:bottom w:val="single" w:sz="4" w:space="0" w:color="auto"/>
              <w:right w:val="nil"/>
            </w:tcBorders>
            <w:shd w:val="clear" w:color="auto" w:fill="auto"/>
            <w:noWrap/>
            <w:vAlign w:val="center"/>
            <w:hideMark/>
          </w:tcPr>
          <w:p w14:paraId="6B6DF912"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68,379,864</w:t>
            </w:r>
          </w:p>
        </w:tc>
      </w:tr>
      <w:tr w:rsidR="008C7BE1" w:rsidRPr="00093551" w14:paraId="5E6179D4" w14:textId="77777777" w:rsidTr="00174A99">
        <w:trPr>
          <w:gridAfter w:val="3"/>
          <w:wAfter w:w="103" w:type="pct"/>
          <w:trHeight w:val="420"/>
        </w:trPr>
        <w:tc>
          <w:tcPr>
            <w:tcW w:w="510" w:type="pct"/>
            <w:vMerge/>
            <w:tcBorders>
              <w:top w:val="nil"/>
              <w:left w:val="nil"/>
              <w:bottom w:val="single" w:sz="4" w:space="0" w:color="auto"/>
              <w:right w:val="nil"/>
            </w:tcBorders>
            <w:vAlign w:val="center"/>
            <w:hideMark/>
          </w:tcPr>
          <w:p w14:paraId="116BA455" w14:textId="77777777" w:rsidR="00093551" w:rsidRPr="00093551" w:rsidRDefault="00093551" w:rsidP="00C00B4A">
            <w:pPr>
              <w:bidi/>
              <w:spacing w:after="0" w:line="240" w:lineRule="auto"/>
              <w:rPr>
                <w:rFonts w:ascii="Arial" w:eastAsia="Times New Roman" w:hAnsi="Arial"/>
                <w:b/>
                <w:bCs/>
                <w:sz w:val="24"/>
                <w:lang w:bidi="fa-IR"/>
              </w:rPr>
            </w:pPr>
          </w:p>
        </w:tc>
        <w:tc>
          <w:tcPr>
            <w:tcW w:w="474" w:type="pct"/>
            <w:gridSpan w:val="3"/>
            <w:tcBorders>
              <w:top w:val="nil"/>
              <w:left w:val="nil"/>
              <w:bottom w:val="single" w:sz="4" w:space="0" w:color="auto"/>
              <w:right w:val="nil"/>
            </w:tcBorders>
            <w:shd w:val="clear" w:color="000000" w:fill="BDD7EE"/>
            <w:vAlign w:val="center"/>
            <w:hideMark/>
          </w:tcPr>
          <w:p w14:paraId="698BFE5C"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کل</w:t>
            </w:r>
          </w:p>
        </w:tc>
        <w:tc>
          <w:tcPr>
            <w:tcW w:w="506" w:type="pct"/>
            <w:gridSpan w:val="3"/>
            <w:tcBorders>
              <w:top w:val="nil"/>
              <w:left w:val="nil"/>
              <w:bottom w:val="single" w:sz="4" w:space="0" w:color="auto"/>
              <w:right w:val="nil"/>
            </w:tcBorders>
            <w:shd w:val="clear" w:color="000000" w:fill="DDEBF7"/>
            <w:noWrap/>
            <w:vAlign w:val="center"/>
            <w:hideMark/>
          </w:tcPr>
          <w:p w14:paraId="3AA9F314"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800</w:t>
            </w:r>
          </w:p>
        </w:tc>
        <w:tc>
          <w:tcPr>
            <w:tcW w:w="394" w:type="pct"/>
            <w:gridSpan w:val="5"/>
            <w:tcBorders>
              <w:top w:val="nil"/>
              <w:left w:val="nil"/>
              <w:bottom w:val="single" w:sz="4" w:space="0" w:color="auto"/>
              <w:right w:val="nil"/>
            </w:tcBorders>
            <w:shd w:val="clear" w:color="000000" w:fill="DDEBF7"/>
            <w:noWrap/>
            <w:vAlign w:val="center"/>
            <w:hideMark/>
          </w:tcPr>
          <w:p w14:paraId="24DF1012" w14:textId="43B87CDD"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0/0%</w:t>
            </w:r>
          </w:p>
        </w:tc>
        <w:tc>
          <w:tcPr>
            <w:tcW w:w="492" w:type="pct"/>
            <w:gridSpan w:val="3"/>
            <w:tcBorders>
              <w:top w:val="nil"/>
              <w:left w:val="nil"/>
              <w:bottom w:val="single" w:sz="4" w:space="0" w:color="auto"/>
              <w:right w:val="nil"/>
            </w:tcBorders>
            <w:shd w:val="clear" w:color="000000" w:fill="DDEBF7"/>
            <w:noWrap/>
            <w:vAlign w:val="center"/>
            <w:hideMark/>
          </w:tcPr>
          <w:p w14:paraId="1C785929" w14:textId="309B3591"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36/1</w:t>
            </w:r>
          </w:p>
        </w:tc>
        <w:tc>
          <w:tcPr>
            <w:tcW w:w="496" w:type="pct"/>
            <w:gridSpan w:val="4"/>
            <w:tcBorders>
              <w:top w:val="nil"/>
              <w:left w:val="nil"/>
              <w:bottom w:val="single" w:sz="4" w:space="0" w:color="auto"/>
              <w:right w:val="nil"/>
            </w:tcBorders>
            <w:shd w:val="clear" w:color="000000" w:fill="DDEBF7"/>
            <w:noWrap/>
            <w:vAlign w:val="center"/>
            <w:hideMark/>
          </w:tcPr>
          <w:p w14:paraId="50012C78" w14:textId="60F6F988"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37/8</w:t>
            </w:r>
          </w:p>
        </w:tc>
        <w:tc>
          <w:tcPr>
            <w:tcW w:w="498" w:type="pct"/>
            <w:gridSpan w:val="4"/>
            <w:tcBorders>
              <w:top w:val="nil"/>
              <w:left w:val="nil"/>
              <w:bottom w:val="single" w:sz="4" w:space="0" w:color="auto"/>
              <w:right w:val="nil"/>
            </w:tcBorders>
            <w:shd w:val="clear" w:color="000000" w:fill="DDEBF7"/>
            <w:noWrap/>
            <w:vAlign w:val="center"/>
            <w:hideMark/>
          </w:tcPr>
          <w:p w14:paraId="5813E8BC" w14:textId="2777A6B8"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16/4</w:t>
            </w:r>
          </w:p>
        </w:tc>
        <w:tc>
          <w:tcPr>
            <w:tcW w:w="780" w:type="pct"/>
            <w:gridSpan w:val="5"/>
            <w:tcBorders>
              <w:top w:val="nil"/>
              <w:left w:val="nil"/>
              <w:bottom w:val="single" w:sz="4" w:space="0" w:color="auto"/>
              <w:right w:val="nil"/>
            </w:tcBorders>
            <w:shd w:val="clear" w:color="000000" w:fill="DDEBF7"/>
            <w:noWrap/>
            <w:vAlign w:val="center"/>
            <w:hideMark/>
          </w:tcPr>
          <w:p w14:paraId="0ED458C7"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68,216,076</w:t>
            </w:r>
          </w:p>
        </w:tc>
        <w:tc>
          <w:tcPr>
            <w:tcW w:w="746" w:type="pct"/>
            <w:gridSpan w:val="2"/>
            <w:tcBorders>
              <w:top w:val="nil"/>
              <w:left w:val="nil"/>
              <w:bottom w:val="single" w:sz="4" w:space="0" w:color="auto"/>
              <w:right w:val="nil"/>
            </w:tcBorders>
            <w:shd w:val="clear" w:color="000000" w:fill="DDEBF7"/>
            <w:noWrap/>
            <w:vAlign w:val="center"/>
            <w:hideMark/>
          </w:tcPr>
          <w:p w14:paraId="035E9407"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85,111,504</w:t>
            </w:r>
          </w:p>
        </w:tc>
      </w:tr>
      <w:tr w:rsidR="008C7BE1" w:rsidRPr="00093551" w14:paraId="45A3E70D" w14:textId="77777777" w:rsidTr="00174A99">
        <w:trPr>
          <w:gridAfter w:val="3"/>
          <w:wAfter w:w="103" w:type="pct"/>
          <w:trHeight w:val="420"/>
        </w:trPr>
        <w:tc>
          <w:tcPr>
            <w:tcW w:w="510" w:type="pct"/>
            <w:vMerge w:val="restart"/>
            <w:tcBorders>
              <w:top w:val="nil"/>
              <w:left w:val="nil"/>
              <w:bottom w:val="single" w:sz="4" w:space="0" w:color="auto"/>
              <w:right w:val="nil"/>
            </w:tcBorders>
            <w:shd w:val="clear" w:color="000000" w:fill="BDD7EE"/>
            <w:vAlign w:val="center"/>
            <w:hideMark/>
          </w:tcPr>
          <w:p w14:paraId="5C8B9713"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40 تا 45</w:t>
            </w:r>
          </w:p>
        </w:tc>
        <w:tc>
          <w:tcPr>
            <w:tcW w:w="474" w:type="pct"/>
            <w:gridSpan w:val="3"/>
            <w:tcBorders>
              <w:top w:val="nil"/>
              <w:left w:val="nil"/>
              <w:bottom w:val="single" w:sz="4" w:space="0" w:color="auto"/>
              <w:right w:val="nil"/>
            </w:tcBorders>
            <w:shd w:val="clear" w:color="000000" w:fill="BDD7EE"/>
            <w:vAlign w:val="center"/>
            <w:hideMark/>
          </w:tcPr>
          <w:p w14:paraId="722FA4AB"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مرد</w:t>
            </w:r>
          </w:p>
        </w:tc>
        <w:tc>
          <w:tcPr>
            <w:tcW w:w="506" w:type="pct"/>
            <w:gridSpan w:val="3"/>
            <w:tcBorders>
              <w:top w:val="nil"/>
              <w:left w:val="nil"/>
              <w:bottom w:val="single" w:sz="4" w:space="0" w:color="auto"/>
              <w:right w:val="nil"/>
            </w:tcBorders>
            <w:shd w:val="clear" w:color="auto" w:fill="auto"/>
            <w:noWrap/>
            <w:vAlign w:val="center"/>
            <w:hideMark/>
          </w:tcPr>
          <w:p w14:paraId="28CD1C20"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17,522</w:t>
            </w:r>
          </w:p>
        </w:tc>
        <w:tc>
          <w:tcPr>
            <w:tcW w:w="394" w:type="pct"/>
            <w:gridSpan w:val="5"/>
            <w:tcBorders>
              <w:top w:val="nil"/>
              <w:left w:val="nil"/>
              <w:bottom w:val="single" w:sz="4" w:space="0" w:color="auto"/>
              <w:right w:val="nil"/>
            </w:tcBorders>
            <w:shd w:val="clear" w:color="auto" w:fill="auto"/>
            <w:noWrap/>
            <w:vAlign w:val="center"/>
            <w:hideMark/>
          </w:tcPr>
          <w:p w14:paraId="5FBCAF98" w14:textId="22EAF971"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0/6%</w:t>
            </w:r>
          </w:p>
        </w:tc>
        <w:tc>
          <w:tcPr>
            <w:tcW w:w="492" w:type="pct"/>
            <w:gridSpan w:val="3"/>
            <w:tcBorders>
              <w:top w:val="nil"/>
              <w:left w:val="nil"/>
              <w:bottom w:val="single" w:sz="4" w:space="0" w:color="auto"/>
              <w:right w:val="nil"/>
            </w:tcBorders>
            <w:shd w:val="clear" w:color="auto" w:fill="auto"/>
            <w:noWrap/>
            <w:vAlign w:val="center"/>
            <w:hideMark/>
          </w:tcPr>
          <w:p w14:paraId="64A94E5B" w14:textId="08994CD2"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42/3</w:t>
            </w:r>
          </w:p>
        </w:tc>
        <w:tc>
          <w:tcPr>
            <w:tcW w:w="496" w:type="pct"/>
            <w:gridSpan w:val="4"/>
            <w:tcBorders>
              <w:top w:val="nil"/>
              <w:left w:val="nil"/>
              <w:bottom w:val="single" w:sz="4" w:space="0" w:color="auto"/>
              <w:right w:val="nil"/>
            </w:tcBorders>
            <w:shd w:val="clear" w:color="auto" w:fill="auto"/>
            <w:noWrap/>
            <w:vAlign w:val="center"/>
            <w:hideMark/>
          </w:tcPr>
          <w:p w14:paraId="4E2FE7BA" w14:textId="2805536A"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43/5</w:t>
            </w:r>
          </w:p>
        </w:tc>
        <w:tc>
          <w:tcPr>
            <w:tcW w:w="498" w:type="pct"/>
            <w:gridSpan w:val="4"/>
            <w:tcBorders>
              <w:top w:val="nil"/>
              <w:left w:val="nil"/>
              <w:bottom w:val="single" w:sz="4" w:space="0" w:color="auto"/>
              <w:right w:val="nil"/>
            </w:tcBorders>
            <w:shd w:val="clear" w:color="auto" w:fill="auto"/>
            <w:noWrap/>
            <w:vAlign w:val="center"/>
            <w:hideMark/>
          </w:tcPr>
          <w:p w14:paraId="1ED9AF47" w14:textId="7D413D85"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22/7</w:t>
            </w:r>
          </w:p>
        </w:tc>
        <w:tc>
          <w:tcPr>
            <w:tcW w:w="780" w:type="pct"/>
            <w:gridSpan w:val="5"/>
            <w:tcBorders>
              <w:top w:val="nil"/>
              <w:left w:val="nil"/>
              <w:bottom w:val="single" w:sz="4" w:space="0" w:color="auto"/>
              <w:right w:val="nil"/>
            </w:tcBorders>
            <w:shd w:val="clear" w:color="auto" w:fill="auto"/>
            <w:noWrap/>
            <w:vAlign w:val="center"/>
            <w:hideMark/>
          </w:tcPr>
          <w:p w14:paraId="2025EF11"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171,375,237</w:t>
            </w:r>
          </w:p>
        </w:tc>
        <w:tc>
          <w:tcPr>
            <w:tcW w:w="746" w:type="pct"/>
            <w:gridSpan w:val="2"/>
            <w:tcBorders>
              <w:top w:val="nil"/>
              <w:left w:val="nil"/>
              <w:bottom w:val="single" w:sz="4" w:space="0" w:color="auto"/>
              <w:right w:val="nil"/>
            </w:tcBorders>
            <w:shd w:val="clear" w:color="auto" w:fill="auto"/>
            <w:noWrap/>
            <w:vAlign w:val="center"/>
            <w:hideMark/>
          </w:tcPr>
          <w:p w14:paraId="6A512276"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213,912,852</w:t>
            </w:r>
          </w:p>
        </w:tc>
      </w:tr>
      <w:tr w:rsidR="008C7BE1" w:rsidRPr="00093551" w14:paraId="5D2A204D" w14:textId="77777777" w:rsidTr="00174A99">
        <w:trPr>
          <w:gridAfter w:val="3"/>
          <w:wAfter w:w="103" w:type="pct"/>
          <w:trHeight w:val="420"/>
        </w:trPr>
        <w:tc>
          <w:tcPr>
            <w:tcW w:w="510" w:type="pct"/>
            <w:vMerge/>
            <w:tcBorders>
              <w:top w:val="nil"/>
              <w:left w:val="nil"/>
              <w:bottom w:val="single" w:sz="4" w:space="0" w:color="auto"/>
              <w:right w:val="nil"/>
            </w:tcBorders>
            <w:vAlign w:val="center"/>
            <w:hideMark/>
          </w:tcPr>
          <w:p w14:paraId="3BE3C3ED" w14:textId="77777777" w:rsidR="00093551" w:rsidRPr="00093551" w:rsidRDefault="00093551" w:rsidP="00C00B4A">
            <w:pPr>
              <w:bidi/>
              <w:spacing w:after="0" w:line="240" w:lineRule="auto"/>
              <w:rPr>
                <w:rFonts w:ascii="Arial" w:eastAsia="Times New Roman" w:hAnsi="Arial"/>
                <w:b/>
                <w:bCs/>
                <w:sz w:val="24"/>
                <w:lang w:bidi="fa-IR"/>
              </w:rPr>
            </w:pPr>
          </w:p>
        </w:tc>
        <w:tc>
          <w:tcPr>
            <w:tcW w:w="474" w:type="pct"/>
            <w:gridSpan w:val="3"/>
            <w:tcBorders>
              <w:top w:val="nil"/>
              <w:left w:val="nil"/>
              <w:bottom w:val="single" w:sz="4" w:space="0" w:color="auto"/>
              <w:right w:val="nil"/>
            </w:tcBorders>
            <w:shd w:val="clear" w:color="000000" w:fill="BDD7EE"/>
            <w:vAlign w:val="center"/>
            <w:hideMark/>
          </w:tcPr>
          <w:p w14:paraId="2BE02BA6"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زن</w:t>
            </w:r>
          </w:p>
        </w:tc>
        <w:tc>
          <w:tcPr>
            <w:tcW w:w="506" w:type="pct"/>
            <w:gridSpan w:val="3"/>
            <w:tcBorders>
              <w:top w:val="nil"/>
              <w:left w:val="nil"/>
              <w:bottom w:val="single" w:sz="4" w:space="0" w:color="auto"/>
              <w:right w:val="nil"/>
            </w:tcBorders>
            <w:shd w:val="clear" w:color="auto" w:fill="auto"/>
            <w:noWrap/>
            <w:vAlign w:val="center"/>
            <w:hideMark/>
          </w:tcPr>
          <w:p w14:paraId="51F73CE5"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7,715</w:t>
            </w:r>
          </w:p>
        </w:tc>
        <w:tc>
          <w:tcPr>
            <w:tcW w:w="394" w:type="pct"/>
            <w:gridSpan w:val="5"/>
            <w:tcBorders>
              <w:top w:val="nil"/>
              <w:left w:val="nil"/>
              <w:bottom w:val="single" w:sz="4" w:space="0" w:color="auto"/>
              <w:right w:val="nil"/>
            </w:tcBorders>
            <w:shd w:val="clear" w:color="auto" w:fill="auto"/>
            <w:noWrap/>
            <w:vAlign w:val="center"/>
            <w:hideMark/>
          </w:tcPr>
          <w:p w14:paraId="14E802DF" w14:textId="60A7044D"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0/3%</w:t>
            </w:r>
          </w:p>
        </w:tc>
        <w:tc>
          <w:tcPr>
            <w:tcW w:w="492" w:type="pct"/>
            <w:gridSpan w:val="3"/>
            <w:tcBorders>
              <w:top w:val="nil"/>
              <w:left w:val="nil"/>
              <w:bottom w:val="single" w:sz="4" w:space="0" w:color="auto"/>
              <w:right w:val="nil"/>
            </w:tcBorders>
            <w:shd w:val="clear" w:color="auto" w:fill="auto"/>
            <w:noWrap/>
            <w:vAlign w:val="center"/>
            <w:hideMark/>
          </w:tcPr>
          <w:p w14:paraId="23C2EB26" w14:textId="405426C7"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42/8</w:t>
            </w:r>
          </w:p>
        </w:tc>
        <w:tc>
          <w:tcPr>
            <w:tcW w:w="496" w:type="pct"/>
            <w:gridSpan w:val="4"/>
            <w:tcBorders>
              <w:top w:val="nil"/>
              <w:left w:val="nil"/>
              <w:bottom w:val="single" w:sz="4" w:space="0" w:color="auto"/>
              <w:right w:val="nil"/>
            </w:tcBorders>
            <w:shd w:val="clear" w:color="auto" w:fill="auto"/>
            <w:noWrap/>
            <w:vAlign w:val="center"/>
            <w:hideMark/>
          </w:tcPr>
          <w:p w14:paraId="07C3C4E2" w14:textId="4846550A"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43/7</w:t>
            </w:r>
          </w:p>
        </w:tc>
        <w:tc>
          <w:tcPr>
            <w:tcW w:w="498" w:type="pct"/>
            <w:gridSpan w:val="4"/>
            <w:tcBorders>
              <w:top w:val="nil"/>
              <w:left w:val="nil"/>
              <w:bottom w:val="single" w:sz="4" w:space="0" w:color="auto"/>
              <w:right w:val="nil"/>
            </w:tcBorders>
            <w:shd w:val="clear" w:color="auto" w:fill="auto"/>
            <w:noWrap/>
            <w:vAlign w:val="center"/>
            <w:hideMark/>
          </w:tcPr>
          <w:p w14:paraId="7C64CECA" w14:textId="2790851D"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22/2</w:t>
            </w:r>
          </w:p>
        </w:tc>
        <w:tc>
          <w:tcPr>
            <w:tcW w:w="780" w:type="pct"/>
            <w:gridSpan w:val="5"/>
            <w:tcBorders>
              <w:top w:val="nil"/>
              <w:left w:val="nil"/>
              <w:bottom w:val="single" w:sz="4" w:space="0" w:color="auto"/>
              <w:right w:val="nil"/>
            </w:tcBorders>
            <w:shd w:val="clear" w:color="auto" w:fill="auto"/>
            <w:noWrap/>
            <w:vAlign w:val="center"/>
            <w:hideMark/>
          </w:tcPr>
          <w:p w14:paraId="425E2088"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91,416,826</w:t>
            </w:r>
          </w:p>
        </w:tc>
        <w:tc>
          <w:tcPr>
            <w:tcW w:w="746" w:type="pct"/>
            <w:gridSpan w:val="2"/>
            <w:tcBorders>
              <w:top w:val="nil"/>
              <w:left w:val="nil"/>
              <w:bottom w:val="single" w:sz="4" w:space="0" w:color="auto"/>
              <w:right w:val="nil"/>
            </w:tcBorders>
            <w:shd w:val="clear" w:color="auto" w:fill="auto"/>
            <w:noWrap/>
            <w:vAlign w:val="center"/>
            <w:hideMark/>
          </w:tcPr>
          <w:p w14:paraId="3012D2B4"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105,289,545</w:t>
            </w:r>
          </w:p>
        </w:tc>
      </w:tr>
      <w:tr w:rsidR="008C7BE1" w:rsidRPr="00093551" w14:paraId="65D6B1DB" w14:textId="77777777" w:rsidTr="00174A99">
        <w:trPr>
          <w:gridAfter w:val="3"/>
          <w:wAfter w:w="103" w:type="pct"/>
          <w:trHeight w:val="420"/>
        </w:trPr>
        <w:tc>
          <w:tcPr>
            <w:tcW w:w="510" w:type="pct"/>
            <w:vMerge/>
            <w:tcBorders>
              <w:top w:val="nil"/>
              <w:left w:val="nil"/>
              <w:bottom w:val="single" w:sz="4" w:space="0" w:color="auto"/>
              <w:right w:val="nil"/>
            </w:tcBorders>
            <w:vAlign w:val="center"/>
            <w:hideMark/>
          </w:tcPr>
          <w:p w14:paraId="34260CCE" w14:textId="77777777" w:rsidR="00093551" w:rsidRPr="00093551" w:rsidRDefault="00093551" w:rsidP="00C00B4A">
            <w:pPr>
              <w:bidi/>
              <w:spacing w:after="0" w:line="240" w:lineRule="auto"/>
              <w:rPr>
                <w:rFonts w:ascii="Arial" w:eastAsia="Times New Roman" w:hAnsi="Arial"/>
                <w:b/>
                <w:bCs/>
                <w:sz w:val="24"/>
                <w:lang w:bidi="fa-IR"/>
              </w:rPr>
            </w:pPr>
          </w:p>
        </w:tc>
        <w:tc>
          <w:tcPr>
            <w:tcW w:w="474" w:type="pct"/>
            <w:gridSpan w:val="3"/>
            <w:tcBorders>
              <w:top w:val="nil"/>
              <w:left w:val="nil"/>
              <w:bottom w:val="single" w:sz="4" w:space="0" w:color="auto"/>
              <w:right w:val="nil"/>
            </w:tcBorders>
            <w:shd w:val="clear" w:color="000000" w:fill="BDD7EE"/>
            <w:vAlign w:val="center"/>
            <w:hideMark/>
          </w:tcPr>
          <w:p w14:paraId="32C604B7"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کل</w:t>
            </w:r>
          </w:p>
        </w:tc>
        <w:tc>
          <w:tcPr>
            <w:tcW w:w="506" w:type="pct"/>
            <w:gridSpan w:val="3"/>
            <w:tcBorders>
              <w:top w:val="nil"/>
              <w:left w:val="nil"/>
              <w:bottom w:val="single" w:sz="4" w:space="0" w:color="auto"/>
              <w:right w:val="nil"/>
            </w:tcBorders>
            <w:shd w:val="clear" w:color="000000" w:fill="DDEBF7"/>
            <w:noWrap/>
            <w:vAlign w:val="center"/>
            <w:hideMark/>
          </w:tcPr>
          <w:p w14:paraId="71AFBE10"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25,237</w:t>
            </w:r>
          </w:p>
        </w:tc>
        <w:tc>
          <w:tcPr>
            <w:tcW w:w="394" w:type="pct"/>
            <w:gridSpan w:val="5"/>
            <w:tcBorders>
              <w:top w:val="nil"/>
              <w:left w:val="nil"/>
              <w:bottom w:val="single" w:sz="4" w:space="0" w:color="auto"/>
              <w:right w:val="nil"/>
            </w:tcBorders>
            <w:shd w:val="clear" w:color="000000" w:fill="DDEBF7"/>
            <w:noWrap/>
            <w:vAlign w:val="center"/>
            <w:hideMark/>
          </w:tcPr>
          <w:p w14:paraId="7E1B66FE" w14:textId="78E628C5"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0/9%</w:t>
            </w:r>
          </w:p>
        </w:tc>
        <w:tc>
          <w:tcPr>
            <w:tcW w:w="492" w:type="pct"/>
            <w:gridSpan w:val="3"/>
            <w:tcBorders>
              <w:top w:val="nil"/>
              <w:left w:val="nil"/>
              <w:bottom w:val="single" w:sz="4" w:space="0" w:color="auto"/>
              <w:right w:val="nil"/>
            </w:tcBorders>
            <w:shd w:val="clear" w:color="000000" w:fill="DDEBF7"/>
            <w:noWrap/>
            <w:vAlign w:val="center"/>
            <w:hideMark/>
          </w:tcPr>
          <w:p w14:paraId="7C4B0FC9" w14:textId="7B1EFEB9"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42/5</w:t>
            </w:r>
          </w:p>
        </w:tc>
        <w:tc>
          <w:tcPr>
            <w:tcW w:w="496" w:type="pct"/>
            <w:gridSpan w:val="4"/>
            <w:tcBorders>
              <w:top w:val="nil"/>
              <w:left w:val="nil"/>
              <w:bottom w:val="single" w:sz="4" w:space="0" w:color="auto"/>
              <w:right w:val="nil"/>
            </w:tcBorders>
            <w:shd w:val="clear" w:color="000000" w:fill="DDEBF7"/>
            <w:noWrap/>
            <w:vAlign w:val="center"/>
            <w:hideMark/>
          </w:tcPr>
          <w:p w14:paraId="66A9996A" w14:textId="10B26E11"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43/6</w:t>
            </w:r>
          </w:p>
        </w:tc>
        <w:tc>
          <w:tcPr>
            <w:tcW w:w="498" w:type="pct"/>
            <w:gridSpan w:val="4"/>
            <w:tcBorders>
              <w:top w:val="nil"/>
              <w:left w:val="nil"/>
              <w:bottom w:val="single" w:sz="4" w:space="0" w:color="auto"/>
              <w:right w:val="nil"/>
            </w:tcBorders>
            <w:shd w:val="clear" w:color="000000" w:fill="DDEBF7"/>
            <w:noWrap/>
            <w:vAlign w:val="center"/>
            <w:hideMark/>
          </w:tcPr>
          <w:p w14:paraId="136F5A0B" w14:textId="1F5A76AF"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22/5</w:t>
            </w:r>
          </w:p>
        </w:tc>
        <w:tc>
          <w:tcPr>
            <w:tcW w:w="780" w:type="pct"/>
            <w:gridSpan w:val="5"/>
            <w:tcBorders>
              <w:top w:val="nil"/>
              <w:left w:val="nil"/>
              <w:bottom w:val="single" w:sz="4" w:space="0" w:color="auto"/>
              <w:right w:val="nil"/>
            </w:tcBorders>
            <w:shd w:val="clear" w:color="000000" w:fill="DDEBF7"/>
            <w:noWrap/>
            <w:vAlign w:val="center"/>
            <w:hideMark/>
          </w:tcPr>
          <w:p w14:paraId="31DE0601"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146,931,795</w:t>
            </w:r>
          </w:p>
        </w:tc>
        <w:tc>
          <w:tcPr>
            <w:tcW w:w="746" w:type="pct"/>
            <w:gridSpan w:val="2"/>
            <w:tcBorders>
              <w:top w:val="nil"/>
              <w:left w:val="nil"/>
              <w:bottom w:val="single" w:sz="4" w:space="0" w:color="auto"/>
              <w:right w:val="nil"/>
            </w:tcBorders>
            <w:shd w:val="clear" w:color="000000" w:fill="DDEBF7"/>
            <w:noWrap/>
            <w:vAlign w:val="center"/>
            <w:hideMark/>
          </w:tcPr>
          <w:p w14:paraId="2D991C12"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180,706,496</w:t>
            </w:r>
          </w:p>
        </w:tc>
      </w:tr>
      <w:tr w:rsidR="008C7BE1" w:rsidRPr="00093551" w14:paraId="17C99DC0" w14:textId="77777777" w:rsidTr="00174A99">
        <w:trPr>
          <w:gridAfter w:val="3"/>
          <w:wAfter w:w="103" w:type="pct"/>
          <w:trHeight w:val="420"/>
        </w:trPr>
        <w:tc>
          <w:tcPr>
            <w:tcW w:w="510" w:type="pct"/>
            <w:vMerge w:val="restart"/>
            <w:tcBorders>
              <w:top w:val="nil"/>
              <w:left w:val="nil"/>
              <w:bottom w:val="single" w:sz="4" w:space="0" w:color="auto"/>
              <w:right w:val="nil"/>
            </w:tcBorders>
            <w:shd w:val="clear" w:color="000000" w:fill="BDD7EE"/>
            <w:vAlign w:val="center"/>
            <w:hideMark/>
          </w:tcPr>
          <w:p w14:paraId="78721E29"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45 تا 50</w:t>
            </w:r>
          </w:p>
        </w:tc>
        <w:tc>
          <w:tcPr>
            <w:tcW w:w="474" w:type="pct"/>
            <w:gridSpan w:val="3"/>
            <w:tcBorders>
              <w:top w:val="nil"/>
              <w:left w:val="nil"/>
              <w:bottom w:val="single" w:sz="4" w:space="0" w:color="auto"/>
              <w:right w:val="nil"/>
            </w:tcBorders>
            <w:shd w:val="clear" w:color="000000" w:fill="BDD7EE"/>
            <w:vAlign w:val="center"/>
            <w:hideMark/>
          </w:tcPr>
          <w:p w14:paraId="4CFBF18C"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مرد</w:t>
            </w:r>
          </w:p>
        </w:tc>
        <w:tc>
          <w:tcPr>
            <w:tcW w:w="506" w:type="pct"/>
            <w:gridSpan w:val="3"/>
            <w:tcBorders>
              <w:top w:val="nil"/>
              <w:left w:val="nil"/>
              <w:bottom w:val="single" w:sz="4" w:space="0" w:color="auto"/>
              <w:right w:val="nil"/>
            </w:tcBorders>
            <w:shd w:val="clear" w:color="auto" w:fill="auto"/>
            <w:noWrap/>
            <w:vAlign w:val="center"/>
            <w:hideMark/>
          </w:tcPr>
          <w:p w14:paraId="786E5C00"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59,796</w:t>
            </w:r>
          </w:p>
        </w:tc>
        <w:tc>
          <w:tcPr>
            <w:tcW w:w="394" w:type="pct"/>
            <w:gridSpan w:val="5"/>
            <w:tcBorders>
              <w:top w:val="nil"/>
              <w:left w:val="nil"/>
              <w:bottom w:val="single" w:sz="4" w:space="0" w:color="auto"/>
              <w:right w:val="nil"/>
            </w:tcBorders>
            <w:shd w:val="clear" w:color="auto" w:fill="auto"/>
            <w:noWrap/>
            <w:vAlign w:val="center"/>
            <w:hideMark/>
          </w:tcPr>
          <w:p w14:paraId="3CCC6B87" w14:textId="31AAB634"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2/0%</w:t>
            </w:r>
          </w:p>
        </w:tc>
        <w:tc>
          <w:tcPr>
            <w:tcW w:w="492" w:type="pct"/>
            <w:gridSpan w:val="3"/>
            <w:tcBorders>
              <w:top w:val="nil"/>
              <w:left w:val="nil"/>
              <w:bottom w:val="single" w:sz="4" w:space="0" w:color="auto"/>
              <w:right w:val="nil"/>
            </w:tcBorders>
            <w:shd w:val="clear" w:color="auto" w:fill="auto"/>
            <w:noWrap/>
            <w:vAlign w:val="center"/>
            <w:hideMark/>
          </w:tcPr>
          <w:p w14:paraId="0945F9E1" w14:textId="53954F89"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45/1</w:t>
            </w:r>
          </w:p>
        </w:tc>
        <w:tc>
          <w:tcPr>
            <w:tcW w:w="496" w:type="pct"/>
            <w:gridSpan w:val="4"/>
            <w:tcBorders>
              <w:top w:val="nil"/>
              <w:left w:val="nil"/>
              <w:bottom w:val="single" w:sz="4" w:space="0" w:color="auto"/>
              <w:right w:val="nil"/>
            </w:tcBorders>
            <w:shd w:val="clear" w:color="auto" w:fill="auto"/>
            <w:noWrap/>
            <w:vAlign w:val="center"/>
            <w:hideMark/>
          </w:tcPr>
          <w:p w14:paraId="5C8FEC6D" w14:textId="38CAE43D"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47/8</w:t>
            </w:r>
          </w:p>
        </w:tc>
        <w:tc>
          <w:tcPr>
            <w:tcW w:w="498" w:type="pct"/>
            <w:gridSpan w:val="4"/>
            <w:tcBorders>
              <w:top w:val="nil"/>
              <w:left w:val="nil"/>
              <w:bottom w:val="single" w:sz="4" w:space="0" w:color="auto"/>
              <w:right w:val="nil"/>
            </w:tcBorders>
            <w:shd w:val="clear" w:color="auto" w:fill="auto"/>
            <w:noWrap/>
            <w:vAlign w:val="center"/>
            <w:hideMark/>
          </w:tcPr>
          <w:p w14:paraId="186DFA93" w14:textId="33145F09"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25/8</w:t>
            </w:r>
          </w:p>
        </w:tc>
        <w:tc>
          <w:tcPr>
            <w:tcW w:w="780" w:type="pct"/>
            <w:gridSpan w:val="5"/>
            <w:tcBorders>
              <w:top w:val="nil"/>
              <w:left w:val="nil"/>
              <w:bottom w:val="single" w:sz="4" w:space="0" w:color="auto"/>
              <w:right w:val="nil"/>
            </w:tcBorders>
            <w:shd w:val="clear" w:color="auto" w:fill="auto"/>
            <w:noWrap/>
            <w:vAlign w:val="center"/>
            <w:hideMark/>
          </w:tcPr>
          <w:p w14:paraId="4E329F3C"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158,435,938</w:t>
            </w:r>
          </w:p>
        </w:tc>
        <w:tc>
          <w:tcPr>
            <w:tcW w:w="746" w:type="pct"/>
            <w:gridSpan w:val="2"/>
            <w:tcBorders>
              <w:top w:val="nil"/>
              <w:left w:val="nil"/>
              <w:bottom w:val="single" w:sz="4" w:space="0" w:color="auto"/>
              <w:right w:val="nil"/>
            </w:tcBorders>
            <w:shd w:val="clear" w:color="auto" w:fill="auto"/>
            <w:noWrap/>
            <w:vAlign w:val="center"/>
            <w:hideMark/>
          </w:tcPr>
          <w:p w14:paraId="0713A5BB"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187,754,907</w:t>
            </w:r>
          </w:p>
        </w:tc>
      </w:tr>
      <w:tr w:rsidR="008C7BE1" w:rsidRPr="00093551" w14:paraId="678E247A" w14:textId="77777777" w:rsidTr="00174A99">
        <w:trPr>
          <w:gridAfter w:val="3"/>
          <w:wAfter w:w="103" w:type="pct"/>
          <w:trHeight w:val="420"/>
        </w:trPr>
        <w:tc>
          <w:tcPr>
            <w:tcW w:w="510" w:type="pct"/>
            <w:vMerge/>
            <w:tcBorders>
              <w:top w:val="nil"/>
              <w:left w:val="nil"/>
              <w:bottom w:val="single" w:sz="4" w:space="0" w:color="auto"/>
              <w:right w:val="nil"/>
            </w:tcBorders>
            <w:vAlign w:val="center"/>
            <w:hideMark/>
          </w:tcPr>
          <w:p w14:paraId="2CB585AD" w14:textId="77777777" w:rsidR="00093551" w:rsidRPr="00093551" w:rsidRDefault="00093551" w:rsidP="00C00B4A">
            <w:pPr>
              <w:bidi/>
              <w:spacing w:after="0" w:line="240" w:lineRule="auto"/>
              <w:rPr>
                <w:rFonts w:ascii="Arial" w:eastAsia="Times New Roman" w:hAnsi="Arial"/>
                <w:b/>
                <w:bCs/>
                <w:sz w:val="24"/>
                <w:lang w:bidi="fa-IR"/>
              </w:rPr>
            </w:pPr>
          </w:p>
        </w:tc>
        <w:tc>
          <w:tcPr>
            <w:tcW w:w="474" w:type="pct"/>
            <w:gridSpan w:val="3"/>
            <w:tcBorders>
              <w:top w:val="nil"/>
              <w:left w:val="nil"/>
              <w:bottom w:val="single" w:sz="4" w:space="0" w:color="auto"/>
              <w:right w:val="nil"/>
            </w:tcBorders>
            <w:shd w:val="clear" w:color="000000" w:fill="BDD7EE"/>
            <w:vAlign w:val="center"/>
            <w:hideMark/>
          </w:tcPr>
          <w:p w14:paraId="4AD5F6CB"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زن</w:t>
            </w:r>
          </w:p>
        </w:tc>
        <w:tc>
          <w:tcPr>
            <w:tcW w:w="506" w:type="pct"/>
            <w:gridSpan w:val="3"/>
            <w:tcBorders>
              <w:top w:val="nil"/>
              <w:left w:val="nil"/>
              <w:bottom w:val="single" w:sz="4" w:space="0" w:color="auto"/>
              <w:right w:val="nil"/>
            </w:tcBorders>
            <w:shd w:val="clear" w:color="auto" w:fill="auto"/>
            <w:noWrap/>
            <w:vAlign w:val="center"/>
            <w:hideMark/>
          </w:tcPr>
          <w:p w14:paraId="0D69A563"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25,035</w:t>
            </w:r>
          </w:p>
        </w:tc>
        <w:tc>
          <w:tcPr>
            <w:tcW w:w="394" w:type="pct"/>
            <w:gridSpan w:val="5"/>
            <w:tcBorders>
              <w:top w:val="nil"/>
              <w:left w:val="nil"/>
              <w:bottom w:val="single" w:sz="4" w:space="0" w:color="auto"/>
              <w:right w:val="nil"/>
            </w:tcBorders>
            <w:shd w:val="clear" w:color="auto" w:fill="auto"/>
            <w:noWrap/>
            <w:vAlign w:val="center"/>
            <w:hideMark/>
          </w:tcPr>
          <w:p w14:paraId="28FA8010" w14:textId="0FAB3055"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0/9%</w:t>
            </w:r>
          </w:p>
        </w:tc>
        <w:tc>
          <w:tcPr>
            <w:tcW w:w="492" w:type="pct"/>
            <w:gridSpan w:val="3"/>
            <w:tcBorders>
              <w:top w:val="nil"/>
              <w:left w:val="nil"/>
              <w:bottom w:val="single" w:sz="4" w:space="0" w:color="auto"/>
              <w:right w:val="nil"/>
            </w:tcBorders>
            <w:shd w:val="clear" w:color="auto" w:fill="auto"/>
            <w:noWrap/>
            <w:vAlign w:val="center"/>
            <w:hideMark/>
          </w:tcPr>
          <w:p w14:paraId="2D0FA906" w14:textId="39ED9370"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45/2</w:t>
            </w:r>
          </w:p>
        </w:tc>
        <w:tc>
          <w:tcPr>
            <w:tcW w:w="496" w:type="pct"/>
            <w:gridSpan w:val="4"/>
            <w:tcBorders>
              <w:top w:val="nil"/>
              <w:left w:val="nil"/>
              <w:bottom w:val="single" w:sz="4" w:space="0" w:color="auto"/>
              <w:right w:val="nil"/>
            </w:tcBorders>
            <w:shd w:val="clear" w:color="auto" w:fill="auto"/>
            <w:noWrap/>
            <w:vAlign w:val="center"/>
            <w:hideMark/>
          </w:tcPr>
          <w:p w14:paraId="4CD42265" w14:textId="6881D767"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47/7</w:t>
            </w:r>
          </w:p>
        </w:tc>
        <w:tc>
          <w:tcPr>
            <w:tcW w:w="498" w:type="pct"/>
            <w:gridSpan w:val="4"/>
            <w:tcBorders>
              <w:top w:val="nil"/>
              <w:left w:val="nil"/>
              <w:bottom w:val="single" w:sz="4" w:space="0" w:color="auto"/>
              <w:right w:val="nil"/>
            </w:tcBorders>
            <w:shd w:val="clear" w:color="auto" w:fill="auto"/>
            <w:noWrap/>
            <w:vAlign w:val="center"/>
            <w:hideMark/>
          </w:tcPr>
          <w:p w14:paraId="01386705" w14:textId="7DFC1A50"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22/9</w:t>
            </w:r>
          </w:p>
        </w:tc>
        <w:tc>
          <w:tcPr>
            <w:tcW w:w="780" w:type="pct"/>
            <w:gridSpan w:val="5"/>
            <w:tcBorders>
              <w:top w:val="nil"/>
              <w:left w:val="nil"/>
              <w:bottom w:val="single" w:sz="4" w:space="0" w:color="auto"/>
              <w:right w:val="nil"/>
            </w:tcBorders>
            <w:shd w:val="clear" w:color="auto" w:fill="auto"/>
            <w:noWrap/>
            <w:vAlign w:val="center"/>
            <w:hideMark/>
          </w:tcPr>
          <w:p w14:paraId="6BD4D4A0"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99,053,433</w:t>
            </w:r>
          </w:p>
        </w:tc>
        <w:tc>
          <w:tcPr>
            <w:tcW w:w="746" w:type="pct"/>
            <w:gridSpan w:val="2"/>
            <w:tcBorders>
              <w:top w:val="nil"/>
              <w:left w:val="nil"/>
              <w:bottom w:val="single" w:sz="4" w:space="0" w:color="auto"/>
              <w:right w:val="nil"/>
            </w:tcBorders>
            <w:shd w:val="clear" w:color="auto" w:fill="auto"/>
            <w:noWrap/>
            <w:vAlign w:val="center"/>
            <w:hideMark/>
          </w:tcPr>
          <w:p w14:paraId="5EEDE59A"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110,838,315</w:t>
            </w:r>
          </w:p>
        </w:tc>
      </w:tr>
      <w:tr w:rsidR="008C7BE1" w:rsidRPr="00093551" w14:paraId="56BD22BE" w14:textId="77777777" w:rsidTr="00174A99">
        <w:trPr>
          <w:gridAfter w:val="3"/>
          <w:wAfter w:w="103" w:type="pct"/>
          <w:trHeight w:val="420"/>
        </w:trPr>
        <w:tc>
          <w:tcPr>
            <w:tcW w:w="510" w:type="pct"/>
            <w:vMerge/>
            <w:tcBorders>
              <w:top w:val="nil"/>
              <w:left w:val="nil"/>
              <w:bottom w:val="single" w:sz="4" w:space="0" w:color="auto"/>
              <w:right w:val="nil"/>
            </w:tcBorders>
            <w:vAlign w:val="center"/>
            <w:hideMark/>
          </w:tcPr>
          <w:p w14:paraId="531A4CDD" w14:textId="77777777" w:rsidR="00093551" w:rsidRPr="00093551" w:rsidRDefault="00093551" w:rsidP="00C00B4A">
            <w:pPr>
              <w:bidi/>
              <w:spacing w:after="0" w:line="240" w:lineRule="auto"/>
              <w:rPr>
                <w:rFonts w:ascii="Arial" w:eastAsia="Times New Roman" w:hAnsi="Arial"/>
                <w:b/>
                <w:bCs/>
                <w:sz w:val="24"/>
                <w:lang w:bidi="fa-IR"/>
              </w:rPr>
            </w:pPr>
          </w:p>
        </w:tc>
        <w:tc>
          <w:tcPr>
            <w:tcW w:w="474" w:type="pct"/>
            <w:gridSpan w:val="3"/>
            <w:tcBorders>
              <w:top w:val="nil"/>
              <w:left w:val="nil"/>
              <w:bottom w:val="single" w:sz="4" w:space="0" w:color="auto"/>
              <w:right w:val="nil"/>
            </w:tcBorders>
            <w:shd w:val="clear" w:color="000000" w:fill="BDD7EE"/>
            <w:vAlign w:val="center"/>
            <w:hideMark/>
          </w:tcPr>
          <w:p w14:paraId="33038D62"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کل</w:t>
            </w:r>
          </w:p>
        </w:tc>
        <w:tc>
          <w:tcPr>
            <w:tcW w:w="506" w:type="pct"/>
            <w:gridSpan w:val="3"/>
            <w:tcBorders>
              <w:top w:val="nil"/>
              <w:left w:val="nil"/>
              <w:bottom w:val="single" w:sz="4" w:space="0" w:color="auto"/>
              <w:right w:val="nil"/>
            </w:tcBorders>
            <w:shd w:val="clear" w:color="000000" w:fill="DDEBF7"/>
            <w:noWrap/>
            <w:vAlign w:val="center"/>
            <w:hideMark/>
          </w:tcPr>
          <w:p w14:paraId="2A53ACF0"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84,831</w:t>
            </w:r>
          </w:p>
        </w:tc>
        <w:tc>
          <w:tcPr>
            <w:tcW w:w="394" w:type="pct"/>
            <w:gridSpan w:val="5"/>
            <w:tcBorders>
              <w:top w:val="nil"/>
              <w:left w:val="nil"/>
              <w:bottom w:val="single" w:sz="4" w:space="0" w:color="auto"/>
              <w:right w:val="nil"/>
            </w:tcBorders>
            <w:shd w:val="clear" w:color="000000" w:fill="DDEBF7"/>
            <w:noWrap/>
            <w:vAlign w:val="center"/>
            <w:hideMark/>
          </w:tcPr>
          <w:p w14:paraId="671E3FD6" w14:textId="16F86B2E"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2/9%</w:t>
            </w:r>
          </w:p>
        </w:tc>
        <w:tc>
          <w:tcPr>
            <w:tcW w:w="492" w:type="pct"/>
            <w:gridSpan w:val="3"/>
            <w:tcBorders>
              <w:top w:val="nil"/>
              <w:left w:val="nil"/>
              <w:bottom w:val="single" w:sz="4" w:space="0" w:color="auto"/>
              <w:right w:val="nil"/>
            </w:tcBorders>
            <w:shd w:val="clear" w:color="000000" w:fill="DDEBF7"/>
            <w:noWrap/>
            <w:vAlign w:val="center"/>
            <w:hideMark/>
          </w:tcPr>
          <w:p w14:paraId="0E83EDFB" w14:textId="200C4FC2"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45/1</w:t>
            </w:r>
          </w:p>
        </w:tc>
        <w:tc>
          <w:tcPr>
            <w:tcW w:w="496" w:type="pct"/>
            <w:gridSpan w:val="4"/>
            <w:tcBorders>
              <w:top w:val="nil"/>
              <w:left w:val="nil"/>
              <w:bottom w:val="single" w:sz="4" w:space="0" w:color="auto"/>
              <w:right w:val="nil"/>
            </w:tcBorders>
            <w:shd w:val="clear" w:color="000000" w:fill="DDEBF7"/>
            <w:noWrap/>
            <w:vAlign w:val="center"/>
            <w:hideMark/>
          </w:tcPr>
          <w:p w14:paraId="764D659C" w14:textId="5DF7D60B"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47/8</w:t>
            </w:r>
          </w:p>
        </w:tc>
        <w:tc>
          <w:tcPr>
            <w:tcW w:w="498" w:type="pct"/>
            <w:gridSpan w:val="4"/>
            <w:tcBorders>
              <w:top w:val="nil"/>
              <w:left w:val="nil"/>
              <w:bottom w:val="single" w:sz="4" w:space="0" w:color="auto"/>
              <w:right w:val="nil"/>
            </w:tcBorders>
            <w:shd w:val="clear" w:color="000000" w:fill="DDEBF7"/>
            <w:noWrap/>
            <w:vAlign w:val="center"/>
            <w:hideMark/>
          </w:tcPr>
          <w:p w14:paraId="1240110E" w14:textId="036C8F10"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25/0</w:t>
            </w:r>
          </w:p>
        </w:tc>
        <w:tc>
          <w:tcPr>
            <w:tcW w:w="780" w:type="pct"/>
            <w:gridSpan w:val="5"/>
            <w:tcBorders>
              <w:top w:val="nil"/>
              <w:left w:val="nil"/>
              <w:bottom w:val="single" w:sz="4" w:space="0" w:color="auto"/>
              <w:right w:val="nil"/>
            </w:tcBorders>
            <w:shd w:val="clear" w:color="000000" w:fill="DDEBF7"/>
            <w:noWrap/>
            <w:vAlign w:val="center"/>
            <w:hideMark/>
          </w:tcPr>
          <w:p w14:paraId="3EDAF178"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140,911,200</w:t>
            </w:r>
          </w:p>
        </w:tc>
        <w:tc>
          <w:tcPr>
            <w:tcW w:w="746" w:type="pct"/>
            <w:gridSpan w:val="2"/>
            <w:tcBorders>
              <w:top w:val="nil"/>
              <w:left w:val="nil"/>
              <w:bottom w:val="single" w:sz="4" w:space="0" w:color="auto"/>
              <w:right w:val="nil"/>
            </w:tcBorders>
            <w:shd w:val="clear" w:color="000000" w:fill="DDEBF7"/>
            <w:noWrap/>
            <w:vAlign w:val="center"/>
            <w:hideMark/>
          </w:tcPr>
          <w:p w14:paraId="706E68F3"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165,055,576</w:t>
            </w:r>
          </w:p>
        </w:tc>
      </w:tr>
      <w:tr w:rsidR="008C7BE1" w:rsidRPr="00093551" w14:paraId="67FF792C" w14:textId="77777777" w:rsidTr="00174A99">
        <w:trPr>
          <w:gridAfter w:val="3"/>
          <w:wAfter w:w="103" w:type="pct"/>
          <w:trHeight w:val="420"/>
        </w:trPr>
        <w:tc>
          <w:tcPr>
            <w:tcW w:w="510" w:type="pct"/>
            <w:vMerge w:val="restart"/>
            <w:tcBorders>
              <w:top w:val="nil"/>
              <w:left w:val="nil"/>
              <w:bottom w:val="single" w:sz="4" w:space="0" w:color="auto"/>
              <w:right w:val="nil"/>
            </w:tcBorders>
            <w:shd w:val="clear" w:color="000000" w:fill="BDD7EE"/>
            <w:vAlign w:val="center"/>
            <w:hideMark/>
          </w:tcPr>
          <w:p w14:paraId="30EAC597"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50 تا 55</w:t>
            </w:r>
          </w:p>
        </w:tc>
        <w:tc>
          <w:tcPr>
            <w:tcW w:w="474" w:type="pct"/>
            <w:gridSpan w:val="3"/>
            <w:tcBorders>
              <w:top w:val="nil"/>
              <w:left w:val="nil"/>
              <w:bottom w:val="single" w:sz="4" w:space="0" w:color="auto"/>
              <w:right w:val="nil"/>
            </w:tcBorders>
            <w:shd w:val="clear" w:color="000000" w:fill="BDD7EE"/>
            <w:vAlign w:val="center"/>
            <w:hideMark/>
          </w:tcPr>
          <w:p w14:paraId="39AB0148"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مرد</w:t>
            </w:r>
          </w:p>
        </w:tc>
        <w:tc>
          <w:tcPr>
            <w:tcW w:w="506" w:type="pct"/>
            <w:gridSpan w:val="3"/>
            <w:tcBorders>
              <w:top w:val="nil"/>
              <w:left w:val="nil"/>
              <w:bottom w:val="single" w:sz="4" w:space="0" w:color="auto"/>
              <w:right w:val="nil"/>
            </w:tcBorders>
            <w:shd w:val="clear" w:color="auto" w:fill="auto"/>
            <w:noWrap/>
            <w:vAlign w:val="center"/>
            <w:hideMark/>
          </w:tcPr>
          <w:p w14:paraId="705CEF4F"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234,066</w:t>
            </w:r>
          </w:p>
        </w:tc>
        <w:tc>
          <w:tcPr>
            <w:tcW w:w="394" w:type="pct"/>
            <w:gridSpan w:val="5"/>
            <w:tcBorders>
              <w:top w:val="nil"/>
              <w:left w:val="nil"/>
              <w:bottom w:val="single" w:sz="4" w:space="0" w:color="auto"/>
              <w:right w:val="nil"/>
            </w:tcBorders>
            <w:shd w:val="clear" w:color="auto" w:fill="auto"/>
            <w:noWrap/>
            <w:vAlign w:val="center"/>
            <w:hideMark/>
          </w:tcPr>
          <w:p w14:paraId="3855A6D5" w14:textId="31D1BECF"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8/0%</w:t>
            </w:r>
          </w:p>
        </w:tc>
        <w:tc>
          <w:tcPr>
            <w:tcW w:w="492" w:type="pct"/>
            <w:gridSpan w:val="3"/>
            <w:tcBorders>
              <w:top w:val="nil"/>
              <w:left w:val="nil"/>
              <w:bottom w:val="single" w:sz="4" w:space="0" w:color="auto"/>
              <w:right w:val="nil"/>
            </w:tcBorders>
            <w:shd w:val="clear" w:color="auto" w:fill="auto"/>
            <w:noWrap/>
            <w:vAlign w:val="center"/>
            <w:hideMark/>
          </w:tcPr>
          <w:p w14:paraId="48EDFA0B" w14:textId="34E18FC1"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49/3</w:t>
            </w:r>
          </w:p>
        </w:tc>
        <w:tc>
          <w:tcPr>
            <w:tcW w:w="496" w:type="pct"/>
            <w:gridSpan w:val="4"/>
            <w:tcBorders>
              <w:top w:val="nil"/>
              <w:left w:val="nil"/>
              <w:bottom w:val="single" w:sz="4" w:space="0" w:color="auto"/>
              <w:right w:val="nil"/>
            </w:tcBorders>
            <w:shd w:val="clear" w:color="auto" w:fill="auto"/>
            <w:noWrap/>
            <w:vAlign w:val="center"/>
            <w:hideMark/>
          </w:tcPr>
          <w:p w14:paraId="6C9E4877" w14:textId="6A33EFB5"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52/9</w:t>
            </w:r>
          </w:p>
        </w:tc>
        <w:tc>
          <w:tcPr>
            <w:tcW w:w="498" w:type="pct"/>
            <w:gridSpan w:val="4"/>
            <w:tcBorders>
              <w:top w:val="nil"/>
              <w:left w:val="nil"/>
              <w:bottom w:val="single" w:sz="4" w:space="0" w:color="auto"/>
              <w:right w:val="nil"/>
            </w:tcBorders>
            <w:shd w:val="clear" w:color="auto" w:fill="auto"/>
            <w:noWrap/>
            <w:vAlign w:val="center"/>
            <w:hideMark/>
          </w:tcPr>
          <w:p w14:paraId="0F4F0095" w14:textId="73E128FD"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29/9</w:t>
            </w:r>
          </w:p>
        </w:tc>
        <w:tc>
          <w:tcPr>
            <w:tcW w:w="780" w:type="pct"/>
            <w:gridSpan w:val="5"/>
            <w:tcBorders>
              <w:top w:val="nil"/>
              <w:left w:val="nil"/>
              <w:bottom w:val="single" w:sz="4" w:space="0" w:color="auto"/>
              <w:right w:val="nil"/>
            </w:tcBorders>
            <w:shd w:val="clear" w:color="auto" w:fill="auto"/>
            <w:noWrap/>
            <w:vAlign w:val="center"/>
            <w:hideMark/>
          </w:tcPr>
          <w:p w14:paraId="64D617A3"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126,536,259</w:t>
            </w:r>
          </w:p>
        </w:tc>
        <w:tc>
          <w:tcPr>
            <w:tcW w:w="746" w:type="pct"/>
            <w:gridSpan w:val="2"/>
            <w:tcBorders>
              <w:top w:val="nil"/>
              <w:left w:val="nil"/>
              <w:bottom w:val="single" w:sz="4" w:space="0" w:color="auto"/>
              <w:right w:val="nil"/>
            </w:tcBorders>
            <w:shd w:val="clear" w:color="auto" w:fill="auto"/>
            <w:noWrap/>
            <w:vAlign w:val="center"/>
            <w:hideMark/>
          </w:tcPr>
          <w:p w14:paraId="0455BB4F"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148,640,641</w:t>
            </w:r>
          </w:p>
        </w:tc>
      </w:tr>
      <w:tr w:rsidR="008C7BE1" w:rsidRPr="00093551" w14:paraId="6A8FF846" w14:textId="77777777" w:rsidTr="00174A99">
        <w:trPr>
          <w:gridAfter w:val="3"/>
          <w:wAfter w:w="103" w:type="pct"/>
          <w:trHeight w:val="420"/>
        </w:trPr>
        <w:tc>
          <w:tcPr>
            <w:tcW w:w="510" w:type="pct"/>
            <w:vMerge/>
            <w:tcBorders>
              <w:top w:val="nil"/>
              <w:left w:val="nil"/>
              <w:bottom w:val="single" w:sz="4" w:space="0" w:color="auto"/>
              <w:right w:val="nil"/>
            </w:tcBorders>
            <w:vAlign w:val="center"/>
            <w:hideMark/>
          </w:tcPr>
          <w:p w14:paraId="4ED88505" w14:textId="77777777" w:rsidR="00093551" w:rsidRPr="00093551" w:rsidRDefault="00093551" w:rsidP="00C00B4A">
            <w:pPr>
              <w:bidi/>
              <w:spacing w:after="0" w:line="240" w:lineRule="auto"/>
              <w:rPr>
                <w:rFonts w:ascii="Arial" w:eastAsia="Times New Roman" w:hAnsi="Arial"/>
                <w:b/>
                <w:bCs/>
                <w:sz w:val="24"/>
                <w:lang w:bidi="fa-IR"/>
              </w:rPr>
            </w:pPr>
          </w:p>
        </w:tc>
        <w:tc>
          <w:tcPr>
            <w:tcW w:w="474" w:type="pct"/>
            <w:gridSpan w:val="3"/>
            <w:tcBorders>
              <w:top w:val="nil"/>
              <w:left w:val="nil"/>
              <w:bottom w:val="single" w:sz="4" w:space="0" w:color="auto"/>
              <w:right w:val="nil"/>
            </w:tcBorders>
            <w:shd w:val="clear" w:color="000000" w:fill="BDD7EE"/>
            <w:vAlign w:val="center"/>
            <w:hideMark/>
          </w:tcPr>
          <w:p w14:paraId="6373EA34"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زن</w:t>
            </w:r>
          </w:p>
        </w:tc>
        <w:tc>
          <w:tcPr>
            <w:tcW w:w="506" w:type="pct"/>
            <w:gridSpan w:val="3"/>
            <w:tcBorders>
              <w:top w:val="nil"/>
              <w:left w:val="nil"/>
              <w:bottom w:val="single" w:sz="4" w:space="0" w:color="auto"/>
              <w:right w:val="nil"/>
            </w:tcBorders>
            <w:shd w:val="clear" w:color="auto" w:fill="auto"/>
            <w:noWrap/>
            <w:vAlign w:val="center"/>
            <w:hideMark/>
          </w:tcPr>
          <w:p w14:paraId="70ECC17A"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35,259</w:t>
            </w:r>
          </w:p>
        </w:tc>
        <w:tc>
          <w:tcPr>
            <w:tcW w:w="394" w:type="pct"/>
            <w:gridSpan w:val="5"/>
            <w:tcBorders>
              <w:top w:val="nil"/>
              <w:left w:val="nil"/>
              <w:bottom w:val="single" w:sz="4" w:space="0" w:color="auto"/>
              <w:right w:val="nil"/>
            </w:tcBorders>
            <w:shd w:val="clear" w:color="auto" w:fill="auto"/>
            <w:noWrap/>
            <w:vAlign w:val="center"/>
            <w:hideMark/>
          </w:tcPr>
          <w:p w14:paraId="45C75770" w14:textId="1A37CD4D"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1/2%</w:t>
            </w:r>
          </w:p>
        </w:tc>
        <w:tc>
          <w:tcPr>
            <w:tcW w:w="492" w:type="pct"/>
            <w:gridSpan w:val="3"/>
            <w:tcBorders>
              <w:top w:val="nil"/>
              <w:left w:val="nil"/>
              <w:bottom w:val="single" w:sz="4" w:space="0" w:color="auto"/>
              <w:right w:val="nil"/>
            </w:tcBorders>
            <w:shd w:val="clear" w:color="auto" w:fill="auto"/>
            <w:noWrap/>
            <w:vAlign w:val="center"/>
            <w:hideMark/>
          </w:tcPr>
          <w:p w14:paraId="0B722FBE" w14:textId="49427302"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48/3</w:t>
            </w:r>
          </w:p>
        </w:tc>
        <w:tc>
          <w:tcPr>
            <w:tcW w:w="496" w:type="pct"/>
            <w:gridSpan w:val="4"/>
            <w:tcBorders>
              <w:top w:val="nil"/>
              <w:left w:val="nil"/>
              <w:bottom w:val="single" w:sz="4" w:space="0" w:color="auto"/>
              <w:right w:val="nil"/>
            </w:tcBorders>
            <w:shd w:val="clear" w:color="auto" w:fill="auto"/>
            <w:noWrap/>
            <w:vAlign w:val="center"/>
            <w:hideMark/>
          </w:tcPr>
          <w:p w14:paraId="369E4D83" w14:textId="41D1DA2B"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52/6</w:t>
            </w:r>
          </w:p>
        </w:tc>
        <w:tc>
          <w:tcPr>
            <w:tcW w:w="498" w:type="pct"/>
            <w:gridSpan w:val="4"/>
            <w:tcBorders>
              <w:top w:val="nil"/>
              <w:left w:val="nil"/>
              <w:bottom w:val="single" w:sz="4" w:space="0" w:color="auto"/>
              <w:right w:val="nil"/>
            </w:tcBorders>
            <w:shd w:val="clear" w:color="auto" w:fill="auto"/>
            <w:noWrap/>
            <w:vAlign w:val="center"/>
            <w:hideMark/>
          </w:tcPr>
          <w:p w14:paraId="72106AFC" w14:textId="1199B6CA"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24/4</w:t>
            </w:r>
          </w:p>
        </w:tc>
        <w:tc>
          <w:tcPr>
            <w:tcW w:w="780" w:type="pct"/>
            <w:gridSpan w:val="5"/>
            <w:tcBorders>
              <w:top w:val="nil"/>
              <w:left w:val="nil"/>
              <w:bottom w:val="single" w:sz="4" w:space="0" w:color="auto"/>
              <w:right w:val="nil"/>
            </w:tcBorders>
            <w:shd w:val="clear" w:color="auto" w:fill="auto"/>
            <w:noWrap/>
            <w:vAlign w:val="center"/>
            <w:hideMark/>
          </w:tcPr>
          <w:p w14:paraId="7AE541ED"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106,886,880</w:t>
            </w:r>
          </w:p>
        </w:tc>
        <w:tc>
          <w:tcPr>
            <w:tcW w:w="746" w:type="pct"/>
            <w:gridSpan w:val="2"/>
            <w:tcBorders>
              <w:top w:val="nil"/>
              <w:left w:val="nil"/>
              <w:bottom w:val="single" w:sz="4" w:space="0" w:color="auto"/>
              <w:right w:val="nil"/>
            </w:tcBorders>
            <w:shd w:val="clear" w:color="auto" w:fill="auto"/>
            <w:noWrap/>
            <w:vAlign w:val="center"/>
            <w:hideMark/>
          </w:tcPr>
          <w:p w14:paraId="481F0F04"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117,850,367</w:t>
            </w:r>
          </w:p>
        </w:tc>
      </w:tr>
      <w:tr w:rsidR="008C7BE1" w:rsidRPr="00093551" w14:paraId="42ED6213" w14:textId="77777777" w:rsidTr="00174A99">
        <w:trPr>
          <w:gridAfter w:val="3"/>
          <w:wAfter w:w="103" w:type="pct"/>
          <w:trHeight w:val="420"/>
        </w:trPr>
        <w:tc>
          <w:tcPr>
            <w:tcW w:w="510" w:type="pct"/>
            <w:vMerge/>
            <w:tcBorders>
              <w:top w:val="nil"/>
              <w:left w:val="nil"/>
              <w:bottom w:val="single" w:sz="4" w:space="0" w:color="auto"/>
              <w:right w:val="nil"/>
            </w:tcBorders>
            <w:vAlign w:val="center"/>
            <w:hideMark/>
          </w:tcPr>
          <w:p w14:paraId="30347DE2" w14:textId="77777777" w:rsidR="00093551" w:rsidRPr="00093551" w:rsidRDefault="00093551" w:rsidP="00C00B4A">
            <w:pPr>
              <w:bidi/>
              <w:spacing w:after="0" w:line="240" w:lineRule="auto"/>
              <w:rPr>
                <w:rFonts w:ascii="Arial" w:eastAsia="Times New Roman" w:hAnsi="Arial"/>
                <w:b/>
                <w:bCs/>
                <w:sz w:val="24"/>
                <w:lang w:bidi="fa-IR"/>
              </w:rPr>
            </w:pPr>
          </w:p>
        </w:tc>
        <w:tc>
          <w:tcPr>
            <w:tcW w:w="474" w:type="pct"/>
            <w:gridSpan w:val="3"/>
            <w:tcBorders>
              <w:top w:val="nil"/>
              <w:left w:val="nil"/>
              <w:bottom w:val="single" w:sz="4" w:space="0" w:color="auto"/>
              <w:right w:val="nil"/>
            </w:tcBorders>
            <w:shd w:val="clear" w:color="000000" w:fill="BDD7EE"/>
            <w:vAlign w:val="center"/>
            <w:hideMark/>
          </w:tcPr>
          <w:p w14:paraId="68CE0284"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کل</w:t>
            </w:r>
          </w:p>
        </w:tc>
        <w:tc>
          <w:tcPr>
            <w:tcW w:w="506" w:type="pct"/>
            <w:gridSpan w:val="3"/>
            <w:tcBorders>
              <w:top w:val="nil"/>
              <w:left w:val="nil"/>
              <w:bottom w:val="single" w:sz="4" w:space="0" w:color="auto"/>
              <w:right w:val="nil"/>
            </w:tcBorders>
            <w:shd w:val="clear" w:color="000000" w:fill="DDEBF7"/>
            <w:noWrap/>
            <w:vAlign w:val="center"/>
            <w:hideMark/>
          </w:tcPr>
          <w:p w14:paraId="424383BB"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269,325</w:t>
            </w:r>
          </w:p>
        </w:tc>
        <w:tc>
          <w:tcPr>
            <w:tcW w:w="394" w:type="pct"/>
            <w:gridSpan w:val="5"/>
            <w:tcBorders>
              <w:top w:val="nil"/>
              <w:left w:val="nil"/>
              <w:bottom w:val="single" w:sz="4" w:space="0" w:color="auto"/>
              <w:right w:val="nil"/>
            </w:tcBorders>
            <w:shd w:val="clear" w:color="000000" w:fill="DDEBF7"/>
            <w:noWrap/>
            <w:vAlign w:val="center"/>
            <w:hideMark/>
          </w:tcPr>
          <w:p w14:paraId="3321677D" w14:textId="74064C4E"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9/2%</w:t>
            </w:r>
          </w:p>
        </w:tc>
        <w:tc>
          <w:tcPr>
            <w:tcW w:w="492" w:type="pct"/>
            <w:gridSpan w:val="3"/>
            <w:tcBorders>
              <w:top w:val="nil"/>
              <w:left w:val="nil"/>
              <w:bottom w:val="single" w:sz="4" w:space="0" w:color="auto"/>
              <w:right w:val="nil"/>
            </w:tcBorders>
            <w:shd w:val="clear" w:color="000000" w:fill="DDEBF7"/>
            <w:noWrap/>
            <w:vAlign w:val="center"/>
            <w:hideMark/>
          </w:tcPr>
          <w:p w14:paraId="238BF5FC" w14:textId="0C61A8AF"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49/2</w:t>
            </w:r>
          </w:p>
        </w:tc>
        <w:tc>
          <w:tcPr>
            <w:tcW w:w="496" w:type="pct"/>
            <w:gridSpan w:val="4"/>
            <w:tcBorders>
              <w:top w:val="nil"/>
              <w:left w:val="nil"/>
              <w:bottom w:val="single" w:sz="4" w:space="0" w:color="auto"/>
              <w:right w:val="nil"/>
            </w:tcBorders>
            <w:shd w:val="clear" w:color="000000" w:fill="DDEBF7"/>
            <w:noWrap/>
            <w:vAlign w:val="center"/>
            <w:hideMark/>
          </w:tcPr>
          <w:p w14:paraId="4B689AA4" w14:textId="6A99D3EF"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52/9</w:t>
            </w:r>
          </w:p>
        </w:tc>
        <w:tc>
          <w:tcPr>
            <w:tcW w:w="498" w:type="pct"/>
            <w:gridSpan w:val="4"/>
            <w:tcBorders>
              <w:top w:val="nil"/>
              <w:left w:val="nil"/>
              <w:bottom w:val="single" w:sz="4" w:space="0" w:color="auto"/>
              <w:right w:val="nil"/>
            </w:tcBorders>
            <w:shd w:val="clear" w:color="000000" w:fill="DDEBF7"/>
            <w:noWrap/>
            <w:vAlign w:val="center"/>
            <w:hideMark/>
          </w:tcPr>
          <w:p w14:paraId="0701541B" w14:textId="6869783A"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29/2</w:t>
            </w:r>
          </w:p>
        </w:tc>
        <w:tc>
          <w:tcPr>
            <w:tcW w:w="780" w:type="pct"/>
            <w:gridSpan w:val="5"/>
            <w:tcBorders>
              <w:top w:val="nil"/>
              <w:left w:val="nil"/>
              <w:bottom w:val="single" w:sz="4" w:space="0" w:color="auto"/>
              <w:right w:val="nil"/>
            </w:tcBorders>
            <w:shd w:val="clear" w:color="000000" w:fill="DDEBF7"/>
            <w:noWrap/>
            <w:vAlign w:val="center"/>
            <w:hideMark/>
          </w:tcPr>
          <w:p w14:paraId="59045112"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123,963,838</w:t>
            </w:r>
          </w:p>
        </w:tc>
        <w:tc>
          <w:tcPr>
            <w:tcW w:w="746" w:type="pct"/>
            <w:gridSpan w:val="2"/>
            <w:tcBorders>
              <w:top w:val="nil"/>
              <w:left w:val="nil"/>
              <w:bottom w:val="single" w:sz="4" w:space="0" w:color="auto"/>
              <w:right w:val="nil"/>
            </w:tcBorders>
            <w:shd w:val="clear" w:color="000000" w:fill="DDEBF7"/>
            <w:noWrap/>
            <w:vAlign w:val="center"/>
            <w:hideMark/>
          </w:tcPr>
          <w:p w14:paraId="15A70166"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144,609,696</w:t>
            </w:r>
          </w:p>
        </w:tc>
      </w:tr>
      <w:tr w:rsidR="008C7BE1" w:rsidRPr="00093551" w14:paraId="7196BE51" w14:textId="77777777" w:rsidTr="00174A99">
        <w:trPr>
          <w:gridAfter w:val="3"/>
          <w:wAfter w:w="103" w:type="pct"/>
          <w:trHeight w:val="420"/>
        </w:trPr>
        <w:tc>
          <w:tcPr>
            <w:tcW w:w="510" w:type="pct"/>
            <w:vMerge w:val="restart"/>
            <w:tcBorders>
              <w:top w:val="nil"/>
              <w:left w:val="nil"/>
              <w:bottom w:val="single" w:sz="4" w:space="0" w:color="auto"/>
              <w:right w:val="nil"/>
            </w:tcBorders>
            <w:shd w:val="clear" w:color="000000" w:fill="BDD7EE"/>
            <w:vAlign w:val="center"/>
            <w:hideMark/>
          </w:tcPr>
          <w:p w14:paraId="27D83956"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55 تا 60</w:t>
            </w:r>
          </w:p>
        </w:tc>
        <w:tc>
          <w:tcPr>
            <w:tcW w:w="474" w:type="pct"/>
            <w:gridSpan w:val="3"/>
            <w:tcBorders>
              <w:top w:val="nil"/>
              <w:left w:val="nil"/>
              <w:bottom w:val="single" w:sz="4" w:space="0" w:color="auto"/>
              <w:right w:val="nil"/>
            </w:tcBorders>
            <w:shd w:val="clear" w:color="000000" w:fill="BDD7EE"/>
            <w:vAlign w:val="center"/>
            <w:hideMark/>
          </w:tcPr>
          <w:p w14:paraId="2D1C6831"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مرد</w:t>
            </w:r>
          </w:p>
        </w:tc>
        <w:tc>
          <w:tcPr>
            <w:tcW w:w="506" w:type="pct"/>
            <w:gridSpan w:val="3"/>
            <w:tcBorders>
              <w:top w:val="nil"/>
              <w:left w:val="nil"/>
              <w:bottom w:val="single" w:sz="4" w:space="0" w:color="auto"/>
              <w:right w:val="nil"/>
            </w:tcBorders>
            <w:shd w:val="clear" w:color="auto" w:fill="auto"/>
            <w:noWrap/>
            <w:vAlign w:val="center"/>
            <w:hideMark/>
          </w:tcPr>
          <w:p w14:paraId="35D5F25F"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337,802</w:t>
            </w:r>
          </w:p>
        </w:tc>
        <w:tc>
          <w:tcPr>
            <w:tcW w:w="394" w:type="pct"/>
            <w:gridSpan w:val="5"/>
            <w:tcBorders>
              <w:top w:val="nil"/>
              <w:left w:val="nil"/>
              <w:bottom w:val="single" w:sz="4" w:space="0" w:color="auto"/>
              <w:right w:val="nil"/>
            </w:tcBorders>
            <w:shd w:val="clear" w:color="auto" w:fill="auto"/>
            <w:noWrap/>
            <w:vAlign w:val="center"/>
            <w:hideMark/>
          </w:tcPr>
          <w:p w14:paraId="6BC006CB" w14:textId="0647A66A"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11/6%</w:t>
            </w:r>
          </w:p>
        </w:tc>
        <w:tc>
          <w:tcPr>
            <w:tcW w:w="492" w:type="pct"/>
            <w:gridSpan w:val="3"/>
            <w:tcBorders>
              <w:top w:val="nil"/>
              <w:left w:val="nil"/>
              <w:bottom w:val="single" w:sz="4" w:space="0" w:color="auto"/>
              <w:right w:val="nil"/>
            </w:tcBorders>
            <w:shd w:val="clear" w:color="auto" w:fill="auto"/>
            <w:noWrap/>
            <w:vAlign w:val="center"/>
            <w:hideMark/>
          </w:tcPr>
          <w:p w14:paraId="40D1833F" w14:textId="5F377B17"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51/6</w:t>
            </w:r>
          </w:p>
        </w:tc>
        <w:tc>
          <w:tcPr>
            <w:tcW w:w="496" w:type="pct"/>
            <w:gridSpan w:val="4"/>
            <w:tcBorders>
              <w:top w:val="nil"/>
              <w:left w:val="nil"/>
              <w:bottom w:val="single" w:sz="4" w:space="0" w:color="auto"/>
              <w:right w:val="nil"/>
            </w:tcBorders>
            <w:shd w:val="clear" w:color="auto" w:fill="auto"/>
            <w:noWrap/>
            <w:vAlign w:val="center"/>
            <w:hideMark/>
          </w:tcPr>
          <w:p w14:paraId="40A4D823" w14:textId="5A9D8834"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57/5</w:t>
            </w:r>
          </w:p>
        </w:tc>
        <w:tc>
          <w:tcPr>
            <w:tcW w:w="498" w:type="pct"/>
            <w:gridSpan w:val="4"/>
            <w:tcBorders>
              <w:top w:val="nil"/>
              <w:left w:val="nil"/>
              <w:bottom w:val="single" w:sz="4" w:space="0" w:color="auto"/>
              <w:right w:val="nil"/>
            </w:tcBorders>
            <w:shd w:val="clear" w:color="auto" w:fill="auto"/>
            <w:noWrap/>
            <w:vAlign w:val="center"/>
            <w:hideMark/>
          </w:tcPr>
          <w:p w14:paraId="0F047ECD" w14:textId="6E31E6EE"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30/4</w:t>
            </w:r>
          </w:p>
        </w:tc>
        <w:tc>
          <w:tcPr>
            <w:tcW w:w="780" w:type="pct"/>
            <w:gridSpan w:val="5"/>
            <w:tcBorders>
              <w:top w:val="nil"/>
              <w:left w:val="nil"/>
              <w:bottom w:val="single" w:sz="4" w:space="0" w:color="auto"/>
              <w:right w:val="nil"/>
            </w:tcBorders>
            <w:shd w:val="clear" w:color="auto" w:fill="auto"/>
            <w:noWrap/>
            <w:vAlign w:val="center"/>
            <w:hideMark/>
          </w:tcPr>
          <w:p w14:paraId="3A8127E9"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122,706,093</w:t>
            </w:r>
          </w:p>
        </w:tc>
        <w:tc>
          <w:tcPr>
            <w:tcW w:w="746" w:type="pct"/>
            <w:gridSpan w:val="2"/>
            <w:tcBorders>
              <w:top w:val="nil"/>
              <w:left w:val="nil"/>
              <w:bottom w:val="single" w:sz="4" w:space="0" w:color="auto"/>
              <w:right w:val="nil"/>
            </w:tcBorders>
            <w:shd w:val="clear" w:color="auto" w:fill="auto"/>
            <w:noWrap/>
            <w:vAlign w:val="center"/>
            <w:hideMark/>
          </w:tcPr>
          <w:p w14:paraId="07E4DA48"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141,619,098</w:t>
            </w:r>
          </w:p>
        </w:tc>
      </w:tr>
      <w:tr w:rsidR="008C7BE1" w:rsidRPr="00093551" w14:paraId="4664EAF4" w14:textId="77777777" w:rsidTr="00174A99">
        <w:trPr>
          <w:gridAfter w:val="3"/>
          <w:wAfter w:w="103" w:type="pct"/>
          <w:trHeight w:val="420"/>
        </w:trPr>
        <w:tc>
          <w:tcPr>
            <w:tcW w:w="510" w:type="pct"/>
            <w:vMerge/>
            <w:tcBorders>
              <w:top w:val="nil"/>
              <w:left w:val="nil"/>
              <w:bottom w:val="single" w:sz="4" w:space="0" w:color="auto"/>
              <w:right w:val="nil"/>
            </w:tcBorders>
            <w:vAlign w:val="center"/>
            <w:hideMark/>
          </w:tcPr>
          <w:p w14:paraId="3F10122D" w14:textId="77777777" w:rsidR="00093551" w:rsidRPr="00093551" w:rsidRDefault="00093551" w:rsidP="00C00B4A">
            <w:pPr>
              <w:bidi/>
              <w:spacing w:after="0" w:line="240" w:lineRule="auto"/>
              <w:rPr>
                <w:rFonts w:ascii="Arial" w:eastAsia="Times New Roman" w:hAnsi="Arial"/>
                <w:b/>
                <w:bCs/>
                <w:sz w:val="24"/>
                <w:lang w:bidi="fa-IR"/>
              </w:rPr>
            </w:pPr>
          </w:p>
        </w:tc>
        <w:tc>
          <w:tcPr>
            <w:tcW w:w="474" w:type="pct"/>
            <w:gridSpan w:val="3"/>
            <w:tcBorders>
              <w:top w:val="nil"/>
              <w:left w:val="nil"/>
              <w:bottom w:val="single" w:sz="4" w:space="0" w:color="auto"/>
              <w:right w:val="nil"/>
            </w:tcBorders>
            <w:shd w:val="clear" w:color="000000" w:fill="BDD7EE"/>
            <w:vAlign w:val="center"/>
            <w:hideMark/>
          </w:tcPr>
          <w:p w14:paraId="66961FC9"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زن</w:t>
            </w:r>
          </w:p>
        </w:tc>
        <w:tc>
          <w:tcPr>
            <w:tcW w:w="506" w:type="pct"/>
            <w:gridSpan w:val="3"/>
            <w:tcBorders>
              <w:top w:val="nil"/>
              <w:left w:val="nil"/>
              <w:bottom w:val="single" w:sz="4" w:space="0" w:color="auto"/>
              <w:right w:val="nil"/>
            </w:tcBorders>
            <w:shd w:val="clear" w:color="auto" w:fill="auto"/>
            <w:noWrap/>
            <w:vAlign w:val="center"/>
            <w:hideMark/>
          </w:tcPr>
          <w:p w14:paraId="284E6140"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143,611</w:t>
            </w:r>
          </w:p>
        </w:tc>
        <w:tc>
          <w:tcPr>
            <w:tcW w:w="394" w:type="pct"/>
            <w:gridSpan w:val="5"/>
            <w:tcBorders>
              <w:top w:val="nil"/>
              <w:left w:val="nil"/>
              <w:bottom w:val="single" w:sz="4" w:space="0" w:color="auto"/>
              <w:right w:val="nil"/>
            </w:tcBorders>
            <w:shd w:val="clear" w:color="auto" w:fill="auto"/>
            <w:noWrap/>
            <w:vAlign w:val="center"/>
            <w:hideMark/>
          </w:tcPr>
          <w:p w14:paraId="61F5980F" w14:textId="27F24733"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4/9%</w:t>
            </w:r>
          </w:p>
        </w:tc>
        <w:tc>
          <w:tcPr>
            <w:tcW w:w="492" w:type="pct"/>
            <w:gridSpan w:val="3"/>
            <w:tcBorders>
              <w:top w:val="nil"/>
              <w:left w:val="nil"/>
              <w:bottom w:val="single" w:sz="4" w:space="0" w:color="auto"/>
              <w:right w:val="nil"/>
            </w:tcBorders>
            <w:shd w:val="clear" w:color="auto" w:fill="auto"/>
            <w:noWrap/>
            <w:vAlign w:val="center"/>
            <w:hideMark/>
          </w:tcPr>
          <w:p w14:paraId="25D7600D" w14:textId="2FDA18D9"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54/6</w:t>
            </w:r>
          </w:p>
        </w:tc>
        <w:tc>
          <w:tcPr>
            <w:tcW w:w="496" w:type="pct"/>
            <w:gridSpan w:val="4"/>
            <w:tcBorders>
              <w:top w:val="nil"/>
              <w:left w:val="nil"/>
              <w:bottom w:val="single" w:sz="4" w:space="0" w:color="auto"/>
              <w:right w:val="nil"/>
            </w:tcBorders>
            <w:shd w:val="clear" w:color="auto" w:fill="auto"/>
            <w:noWrap/>
            <w:vAlign w:val="center"/>
            <w:hideMark/>
          </w:tcPr>
          <w:p w14:paraId="528C9C14" w14:textId="346AF794"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57/6</w:t>
            </w:r>
          </w:p>
        </w:tc>
        <w:tc>
          <w:tcPr>
            <w:tcW w:w="498" w:type="pct"/>
            <w:gridSpan w:val="4"/>
            <w:tcBorders>
              <w:top w:val="nil"/>
              <w:left w:val="nil"/>
              <w:bottom w:val="single" w:sz="4" w:space="0" w:color="auto"/>
              <w:right w:val="nil"/>
            </w:tcBorders>
            <w:shd w:val="clear" w:color="auto" w:fill="auto"/>
            <w:noWrap/>
            <w:vAlign w:val="center"/>
            <w:hideMark/>
          </w:tcPr>
          <w:p w14:paraId="774C7E6F" w14:textId="14389ABB"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15/1</w:t>
            </w:r>
          </w:p>
        </w:tc>
        <w:tc>
          <w:tcPr>
            <w:tcW w:w="780" w:type="pct"/>
            <w:gridSpan w:val="5"/>
            <w:tcBorders>
              <w:top w:val="nil"/>
              <w:left w:val="nil"/>
              <w:bottom w:val="single" w:sz="4" w:space="0" w:color="auto"/>
              <w:right w:val="nil"/>
            </w:tcBorders>
            <w:shd w:val="clear" w:color="auto" w:fill="auto"/>
            <w:noWrap/>
            <w:vAlign w:val="center"/>
            <w:hideMark/>
          </w:tcPr>
          <w:p w14:paraId="4C9B59FD"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45,510,681</w:t>
            </w:r>
          </w:p>
        </w:tc>
        <w:tc>
          <w:tcPr>
            <w:tcW w:w="746" w:type="pct"/>
            <w:gridSpan w:val="2"/>
            <w:tcBorders>
              <w:top w:val="nil"/>
              <w:left w:val="nil"/>
              <w:bottom w:val="single" w:sz="4" w:space="0" w:color="auto"/>
              <w:right w:val="nil"/>
            </w:tcBorders>
            <w:shd w:val="clear" w:color="auto" w:fill="auto"/>
            <w:noWrap/>
            <w:vAlign w:val="center"/>
            <w:hideMark/>
          </w:tcPr>
          <w:p w14:paraId="7ED82DE0"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49,688,477</w:t>
            </w:r>
          </w:p>
        </w:tc>
      </w:tr>
      <w:tr w:rsidR="008C7BE1" w:rsidRPr="00093551" w14:paraId="5E92BA92" w14:textId="77777777" w:rsidTr="00174A99">
        <w:trPr>
          <w:gridAfter w:val="3"/>
          <w:wAfter w:w="103" w:type="pct"/>
          <w:trHeight w:val="420"/>
        </w:trPr>
        <w:tc>
          <w:tcPr>
            <w:tcW w:w="510" w:type="pct"/>
            <w:vMerge/>
            <w:tcBorders>
              <w:top w:val="nil"/>
              <w:left w:val="nil"/>
              <w:bottom w:val="single" w:sz="4" w:space="0" w:color="auto"/>
              <w:right w:val="nil"/>
            </w:tcBorders>
            <w:vAlign w:val="center"/>
            <w:hideMark/>
          </w:tcPr>
          <w:p w14:paraId="289660CB" w14:textId="77777777" w:rsidR="00093551" w:rsidRPr="00093551" w:rsidRDefault="00093551" w:rsidP="00C00B4A">
            <w:pPr>
              <w:bidi/>
              <w:spacing w:after="0" w:line="240" w:lineRule="auto"/>
              <w:rPr>
                <w:rFonts w:ascii="Arial" w:eastAsia="Times New Roman" w:hAnsi="Arial"/>
                <w:b/>
                <w:bCs/>
                <w:sz w:val="24"/>
                <w:lang w:bidi="fa-IR"/>
              </w:rPr>
            </w:pPr>
          </w:p>
        </w:tc>
        <w:tc>
          <w:tcPr>
            <w:tcW w:w="474" w:type="pct"/>
            <w:gridSpan w:val="3"/>
            <w:tcBorders>
              <w:top w:val="nil"/>
              <w:left w:val="nil"/>
              <w:bottom w:val="single" w:sz="4" w:space="0" w:color="auto"/>
              <w:right w:val="nil"/>
            </w:tcBorders>
            <w:shd w:val="clear" w:color="000000" w:fill="BDD7EE"/>
            <w:vAlign w:val="center"/>
            <w:hideMark/>
          </w:tcPr>
          <w:p w14:paraId="2C0C1088"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کل</w:t>
            </w:r>
          </w:p>
        </w:tc>
        <w:tc>
          <w:tcPr>
            <w:tcW w:w="506" w:type="pct"/>
            <w:gridSpan w:val="3"/>
            <w:tcBorders>
              <w:top w:val="nil"/>
              <w:left w:val="nil"/>
              <w:bottom w:val="single" w:sz="4" w:space="0" w:color="auto"/>
              <w:right w:val="nil"/>
            </w:tcBorders>
            <w:shd w:val="clear" w:color="000000" w:fill="DDEBF7"/>
            <w:noWrap/>
            <w:vAlign w:val="center"/>
            <w:hideMark/>
          </w:tcPr>
          <w:p w14:paraId="65E30181"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481,413</w:t>
            </w:r>
          </w:p>
        </w:tc>
        <w:tc>
          <w:tcPr>
            <w:tcW w:w="394" w:type="pct"/>
            <w:gridSpan w:val="5"/>
            <w:tcBorders>
              <w:top w:val="nil"/>
              <w:left w:val="nil"/>
              <w:bottom w:val="single" w:sz="4" w:space="0" w:color="auto"/>
              <w:right w:val="nil"/>
            </w:tcBorders>
            <w:shd w:val="clear" w:color="000000" w:fill="DDEBF7"/>
            <w:noWrap/>
            <w:vAlign w:val="center"/>
            <w:hideMark/>
          </w:tcPr>
          <w:p w14:paraId="50BD925F" w14:textId="18326245"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16/5%</w:t>
            </w:r>
          </w:p>
        </w:tc>
        <w:tc>
          <w:tcPr>
            <w:tcW w:w="492" w:type="pct"/>
            <w:gridSpan w:val="3"/>
            <w:tcBorders>
              <w:top w:val="nil"/>
              <w:left w:val="nil"/>
              <w:bottom w:val="single" w:sz="4" w:space="0" w:color="auto"/>
              <w:right w:val="nil"/>
            </w:tcBorders>
            <w:shd w:val="clear" w:color="000000" w:fill="DDEBF7"/>
            <w:noWrap/>
            <w:vAlign w:val="center"/>
            <w:hideMark/>
          </w:tcPr>
          <w:p w14:paraId="13A51E8E" w14:textId="319CAF5D"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52/5</w:t>
            </w:r>
          </w:p>
        </w:tc>
        <w:tc>
          <w:tcPr>
            <w:tcW w:w="496" w:type="pct"/>
            <w:gridSpan w:val="4"/>
            <w:tcBorders>
              <w:top w:val="nil"/>
              <w:left w:val="nil"/>
              <w:bottom w:val="single" w:sz="4" w:space="0" w:color="auto"/>
              <w:right w:val="nil"/>
            </w:tcBorders>
            <w:shd w:val="clear" w:color="000000" w:fill="DDEBF7"/>
            <w:noWrap/>
            <w:vAlign w:val="center"/>
            <w:hideMark/>
          </w:tcPr>
          <w:p w14:paraId="4091F179" w14:textId="1CA9BD6F"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57/5</w:t>
            </w:r>
          </w:p>
        </w:tc>
        <w:tc>
          <w:tcPr>
            <w:tcW w:w="498" w:type="pct"/>
            <w:gridSpan w:val="4"/>
            <w:tcBorders>
              <w:top w:val="nil"/>
              <w:left w:val="nil"/>
              <w:bottom w:val="single" w:sz="4" w:space="0" w:color="auto"/>
              <w:right w:val="nil"/>
            </w:tcBorders>
            <w:shd w:val="clear" w:color="000000" w:fill="DDEBF7"/>
            <w:noWrap/>
            <w:vAlign w:val="center"/>
            <w:hideMark/>
          </w:tcPr>
          <w:p w14:paraId="39E9782A" w14:textId="25ACDFB9"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25/8</w:t>
            </w:r>
          </w:p>
        </w:tc>
        <w:tc>
          <w:tcPr>
            <w:tcW w:w="780" w:type="pct"/>
            <w:gridSpan w:val="5"/>
            <w:tcBorders>
              <w:top w:val="nil"/>
              <w:left w:val="nil"/>
              <w:bottom w:val="single" w:sz="4" w:space="0" w:color="auto"/>
              <w:right w:val="nil"/>
            </w:tcBorders>
            <w:shd w:val="clear" w:color="000000" w:fill="DDEBF7"/>
            <w:noWrap/>
            <w:vAlign w:val="center"/>
            <w:hideMark/>
          </w:tcPr>
          <w:p w14:paraId="4CB3A87E"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99,677,819</w:t>
            </w:r>
          </w:p>
        </w:tc>
        <w:tc>
          <w:tcPr>
            <w:tcW w:w="746" w:type="pct"/>
            <w:gridSpan w:val="2"/>
            <w:tcBorders>
              <w:top w:val="nil"/>
              <w:left w:val="nil"/>
              <w:bottom w:val="single" w:sz="4" w:space="0" w:color="auto"/>
              <w:right w:val="nil"/>
            </w:tcBorders>
            <w:shd w:val="clear" w:color="000000" w:fill="DDEBF7"/>
            <w:noWrap/>
            <w:vAlign w:val="center"/>
            <w:hideMark/>
          </w:tcPr>
          <w:p w14:paraId="2353BD52"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114,195,143</w:t>
            </w:r>
          </w:p>
        </w:tc>
      </w:tr>
      <w:tr w:rsidR="008C7BE1" w:rsidRPr="00093551" w14:paraId="71D24474" w14:textId="77777777" w:rsidTr="00174A99">
        <w:trPr>
          <w:gridAfter w:val="3"/>
          <w:wAfter w:w="103" w:type="pct"/>
          <w:trHeight w:val="420"/>
        </w:trPr>
        <w:tc>
          <w:tcPr>
            <w:tcW w:w="510" w:type="pct"/>
            <w:vMerge w:val="restart"/>
            <w:tcBorders>
              <w:top w:val="nil"/>
              <w:left w:val="nil"/>
              <w:bottom w:val="single" w:sz="4" w:space="0" w:color="auto"/>
              <w:right w:val="nil"/>
            </w:tcBorders>
            <w:shd w:val="clear" w:color="000000" w:fill="BDD7EE"/>
            <w:vAlign w:val="center"/>
            <w:hideMark/>
          </w:tcPr>
          <w:p w14:paraId="3E0C4D54"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60 تا 65</w:t>
            </w:r>
          </w:p>
        </w:tc>
        <w:tc>
          <w:tcPr>
            <w:tcW w:w="474" w:type="pct"/>
            <w:gridSpan w:val="3"/>
            <w:tcBorders>
              <w:top w:val="nil"/>
              <w:left w:val="nil"/>
              <w:bottom w:val="single" w:sz="4" w:space="0" w:color="auto"/>
              <w:right w:val="nil"/>
            </w:tcBorders>
            <w:shd w:val="clear" w:color="000000" w:fill="BDD7EE"/>
            <w:vAlign w:val="center"/>
            <w:hideMark/>
          </w:tcPr>
          <w:p w14:paraId="78FF64A2"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مرد</w:t>
            </w:r>
          </w:p>
        </w:tc>
        <w:tc>
          <w:tcPr>
            <w:tcW w:w="506" w:type="pct"/>
            <w:gridSpan w:val="3"/>
            <w:tcBorders>
              <w:top w:val="nil"/>
              <w:left w:val="nil"/>
              <w:bottom w:val="single" w:sz="4" w:space="0" w:color="auto"/>
              <w:right w:val="nil"/>
            </w:tcBorders>
            <w:shd w:val="clear" w:color="auto" w:fill="auto"/>
            <w:noWrap/>
            <w:vAlign w:val="center"/>
            <w:hideMark/>
          </w:tcPr>
          <w:p w14:paraId="78C481E0"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705,132</w:t>
            </w:r>
          </w:p>
        </w:tc>
        <w:tc>
          <w:tcPr>
            <w:tcW w:w="394" w:type="pct"/>
            <w:gridSpan w:val="5"/>
            <w:tcBorders>
              <w:top w:val="nil"/>
              <w:left w:val="nil"/>
              <w:bottom w:val="single" w:sz="4" w:space="0" w:color="auto"/>
              <w:right w:val="nil"/>
            </w:tcBorders>
            <w:shd w:val="clear" w:color="auto" w:fill="auto"/>
            <w:noWrap/>
            <w:vAlign w:val="center"/>
            <w:hideMark/>
          </w:tcPr>
          <w:p w14:paraId="25B7654A" w14:textId="1139275C"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24/1%</w:t>
            </w:r>
          </w:p>
        </w:tc>
        <w:tc>
          <w:tcPr>
            <w:tcW w:w="492" w:type="pct"/>
            <w:gridSpan w:val="3"/>
            <w:tcBorders>
              <w:top w:val="nil"/>
              <w:left w:val="nil"/>
              <w:bottom w:val="single" w:sz="4" w:space="0" w:color="auto"/>
              <w:right w:val="nil"/>
            </w:tcBorders>
            <w:shd w:val="clear" w:color="auto" w:fill="auto"/>
            <w:noWrap/>
            <w:vAlign w:val="center"/>
            <w:hideMark/>
          </w:tcPr>
          <w:p w14:paraId="07B5858D" w14:textId="32BE75C8"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57/2</w:t>
            </w:r>
          </w:p>
        </w:tc>
        <w:tc>
          <w:tcPr>
            <w:tcW w:w="496" w:type="pct"/>
            <w:gridSpan w:val="4"/>
            <w:tcBorders>
              <w:top w:val="nil"/>
              <w:left w:val="nil"/>
              <w:bottom w:val="single" w:sz="4" w:space="0" w:color="auto"/>
              <w:right w:val="nil"/>
            </w:tcBorders>
            <w:shd w:val="clear" w:color="auto" w:fill="auto"/>
            <w:noWrap/>
            <w:vAlign w:val="center"/>
            <w:hideMark/>
          </w:tcPr>
          <w:p w14:paraId="59D13881" w14:textId="0F9D70AA"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62/6</w:t>
            </w:r>
          </w:p>
        </w:tc>
        <w:tc>
          <w:tcPr>
            <w:tcW w:w="498" w:type="pct"/>
            <w:gridSpan w:val="4"/>
            <w:tcBorders>
              <w:top w:val="nil"/>
              <w:left w:val="nil"/>
              <w:bottom w:val="single" w:sz="4" w:space="0" w:color="auto"/>
              <w:right w:val="nil"/>
            </w:tcBorders>
            <w:shd w:val="clear" w:color="auto" w:fill="auto"/>
            <w:noWrap/>
            <w:vAlign w:val="center"/>
            <w:hideMark/>
          </w:tcPr>
          <w:p w14:paraId="4A71953D" w14:textId="2F682A0F"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23/6</w:t>
            </w:r>
          </w:p>
        </w:tc>
        <w:tc>
          <w:tcPr>
            <w:tcW w:w="780" w:type="pct"/>
            <w:gridSpan w:val="5"/>
            <w:tcBorders>
              <w:top w:val="nil"/>
              <w:left w:val="nil"/>
              <w:bottom w:val="single" w:sz="4" w:space="0" w:color="auto"/>
              <w:right w:val="nil"/>
            </w:tcBorders>
            <w:shd w:val="clear" w:color="auto" w:fill="auto"/>
            <w:noWrap/>
            <w:vAlign w:val="center"/>
            <w:hideMark/>
          </w:tcPr>
          <w:p w14:paraId="02771FFA"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77,125,319</w:t>
            </w:r>
          </w:p>
        </w:tc>
        <w:tc>
          <w:tcPr>
            <w:tcW w:w="746" w:type="pct"/>
            <w:gridSpan w:val="2"/>
            <w:tcBorders>
              <w:top w:val="nil"/>
              <w:left w:val="nil"/>
              <w:bottom w:val="single" w:sz="4" w:space="0" w:color="auto"/>
              <w:right w:val="nil"/>
            </w:tcBorders>
            <w:shd w:val="clear" w:color="auto" w:fill="auto"/>
            <w:noWrap/>
            <w:vAlign w:val="center"/>
            <w:hideMark/>
          </w:tcPr>
          <w:p w14:paraId="2F1272FE"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91,440,027</w:t>
            </w:r>
          </w:p>
        </w:tc>
      </w:tr>
      <w:tr w:rsidR="008C7BE1" w:rsidRPr="00093551" w14:paraId="52260BA6" w14:textId="77777777" w:rsidTr="00174A99">
        <w:trPr>
          <w:gridAfter w:val="3"/>
          <w:wAfter w:w="103" w:type="pct"/>
          <w:trHeight w:val="420"/>
        </w:trPr>
        <w:tc>
          <w:tcPr>
            <w:tcW w:w="510" w:type="pct"/>
            <w:vMerge/>
            <w:tcBorders>
              <w:top w:val="nil"/>
              <w:left w:val="nil"/>
              <w:bottom w:val="single" w:sz="4" w:space="0" w:color="auto"/>
              <w:right w:val="nil"/>
            </w:tcBorders>
            <w:vAlign w:val="center"/>
            <w:hideMark/>
          </w:tcPr>
          <w:p w14:paraId="2A99003E" w14:textId="77777777" w:rsidR="00093551" w:rsidRPr="00093551" w:rsidRDefault="00093551" w:rsidP="00C00B4A">
            <w:pPr>
              <w:bidi/>
              <w:spacing w:after="0" w:line="240" w:lineRule="auto"/>
              <w:rPr>
                <w:rFonts w:ascii="Arial" w:eastAsia="Times New Roman" w:hAnsi="Arial"/>
                <w:b/>
                <w:bCs/>
                <w:sz w:val="24"/>
                <w:lang w:bidi="fa-IR"/>
              </w:rPr>
            </w:pPr>
          </w:p>
        </w:tc>
        <w:tc>
          <w:tcPr>
            <w:tcW w:w="474" w:type="pct"/>
            <w:gridSpan w:val="3"/>
            <w:tcBorders>
              <w:top w:val="nil"/>
              <w:left w:val="nil"/>
              <w:bottom w:val="single" w:sz="4" w:space="0" w:color="auto"/>
              <w:right w:val="nil"/>
            </w:tcBorders>
            <w:shd w:val="clear" w:color="000000" w:fill="BDD7EE"/>
            <w:vAlign w:val="center"/>
            <w:hideMark/>
          </w:tcPr>
          <w:p w14:paraId="4AAB05CB"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زن</w:t>
            </w:r>
          </w:p>
        </w:tc>
        <w:tc>
          <w:tcPr>
            <w:tcW w:w="506" w:type="pct"/>
            <w:gridSpan w:val="3"/>
            <w:tcBorders>
              <w:top w:val="nil"/>
              <w:left w:val="nil"/>
              <w:bottom w:val="single" w:sz="4" w:space="0" w:color="auto"/>
              <w:right w:val="nil"/>
            </w:tcBorders>
            <w:shd w:val="clear" w:color="auto" w:fill="auto"/>
            <w:noWrap/>
            <w:vAlign w:val="center"/>
            <w:hideMark/>
          </w:tcPr>
          <w:p w14:paraId="1E0A0A39"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112,495</w:t>
            </w:r>
          </w:p>
        </w:tc>
        <w:tc>
          <w:tcPr>
            <w:tcW w:w="394" w:type="pct"/>
            <w:gridSpan w:val="5"/>
            <w:tcBorders>
              <w:top w:val="nil"/>
              <w:left w:val="nil"/>
              <w:bottom w:val="single" w:sz="4" w:space="0" w:color="auto"/>
              <w:right w:val="nil"/>
            </w:tcBorders>
            <w:shd w:val="clear" w:color="auto" w:fill="auto"/>
            <w:noWrap/>
            <w:vAlign w:val="center"/>
            <w:hideMark/>
          </w:tcPr>
          <w:p w14:paraId="0236FF82" w14:textId="20C4D233"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3/8%</w:t>
            </w:r>
          </w:p>
        </w:tc>
        <w:tc>
          <w:tcPr>
            <w:tcW w:w="492" w:type="pct"/>
            <w:gridSpan w:val="3"/>
            <w:tcBorders>
              <w:top w:val="nil"/>
              <w:left w:val="nil"/>
              <w:bottom w:val="single" w:sz="4" w:space="0" w:color="auto"/>
              <w:right w:val="nil"/>
            </w:tcBorders>
            <w:shd w:val="clear" w:color="auto" w:fill="auto"/>
            <w:noWrap/>
            <w:vAlign w:val="center"/>
            <w:hideMark/>
          </w:tcPr>
          <w:p w14:paraId="12F4C6B1" w14:textId="2EC04A47"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56/6</w:t>
            </w:r>
          </w:p>
        </w:tc>
        <w:tc>
          <w:tcPr>
            <w:tcW w:w="496" w:type="pct"/>
            <w:gridSpan w:val="4"/>
            <w:tcBorders>
              <w:top w:val="nil"/>
              <w:left w:val="nil"/>
              <w:bottom w:val="single" w:sz="4" w:space="0" w:color="auto"/>
              <w:right w:val="nil"/>
            </w:tcBorders>
            <w:shd w:val="clear" w:color="auto" w:fill="auto"/>
            <w:noWrap/>
            <w:vAlign w:val="center"/>
            <w:hideMark/>
          </w:tcPr>
          <w:p w14:paraId="53772B13" w14:textId="4E36F9C9"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62/2</w:t>
            </w:r>
          </w:p>
        </w:tc>
        <w:tc>
          <w:tcPr>
            <w:tcW w:w="498" w:type="pct"/>
            <w:gridSpan w:val="4"/>
            <w:tcBorders>
              <w:top w:val="nil"/>
              <w:left w:val="nil"/>
              <w:bottom w:val="single" w:sz="4" w:space="0" w:color="auto"/>
              <w:right w:val="nil"/>
            </w:tcBorders>
            <w:shd w:val="clear" w:color="auto" w:fill="auto"/>
            <w:noWrap/>
            <w:vAlign w:val="center"/>
            <w:hideMark/>
          </w:tcPr>
          <w:p w14:paraId="1DBC6048" w14:textId="21505A52"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15/2</w:t>
            </w:r>
          </w:p>
        </w:tc>
        <w:tc>
          <w:tcPr>
            <w:tcW w:w="780" w:type="pct"/>
            <w:gridSpan w:val="5"/>
            <w:tcBorders>
              <w:top w:val="nil"/>
              <w:left w:val="nil"/>
              <w:bottom w:val="single" w:sz="4" w:space="0" w:color="auto"/>
              <w:right w:val="nil"/>
            </w:tcBorders>
            <w:shd w:val="clear" w:color="auto" w:fill="auto"/>
            <w:noWrap/>
            <w:vAlign w:val="center"/>
            <w:hideMark/>
          </w:tcPr>
          <w:p w14:paraId="5EC65E9B"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46,964,582</w:t>
            </w:r>
          </w:p>
        </w:tc>
        <w:tc>
          <w:tcPr>
            <w:tcW w:w="746" w:type="pct"/>
            <w:gridSpan w:val="2"/>
            <w:tcBorders>
              <w:top w:val="nil"/>
              <w:left w:val="nil"/>
              <w:bottom w:val="single" w:sz="4" w:space="0" w:color="auto"/>
              <w:right w:val="nil"/>
            </w:tcBorders>
            <w:shd w:val="clear" w:color="auto" w:fill="auto"/>
            <w:noWrap/>
            <w:vAlign w:val="center"/>
            <w:hideMark/>
          </w:tcPr>
          <w:p w14:paraId="7B283FD7"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50,816,231</w:t>
            </w:r>
          </w:p>
        </w:tc>
      </w:tr>
      <w:tr w:rsidR="008C7BE1" w:rsidRPr="00093551" w14:paraId="377D0A50" w14:textId="77777777" w:rsidTr="00174A99">
        <w:trPr>
          <w:gridAfter w:val="3"/>
          <w:wAfter w:w="103" w:type="pct"/>
          <w:trHeight w:val="420"/>
        </w:trPr>
        <w:tc>
          <w:tcPr>
            <w:tcW w:w="510" w:type="pct"/>
            <w:vMerge/>
            <w:tcBorders>
              <w:top w:val="nil"/>
              <w:left w:val="nil"/>
              <w:bottom w:val="single" w:sz="4" w:space="0" w:color="auto"/>
              <w:right w:val="nil"/>
            </w:tcBorders>
            <w:vAlign w:val="center"/>
            <w:hideMark/>
          </w:tcPr>
          <w:p w14:paraId="1899B28E" w14:textId="77777777" w:rsidR="00093551" w:rsidRPr="00093551" w:rsidRDefault="00093551" w:rsidP="00C00B4A">
            <w:pPr>
              <w:bidi/>
              <w:spacing w:after="0" w:line="240" w:lineRule="auto"/>
              <w:rPr>
                <w:rFonts w:ascii="Arial" w:eastAsia="Times New Roman" w:hAnsi="Arial"/>
                <w:b/>
                <w:bCs/>
                <w:sz w:val="24"/>
                <w:lang w:bidi="fa-IR"/>
              </w:rPr>
            </w:pPr>
          </w:p>
        </w:tc>
        <w:tc>
          <w:tcPr>
            <w:tcW w:w="474" w:type="pct"/>
            <w:gridSpan w:val="3"/>
            <w:tcBorders>
              <w:top w:val="nil"/>
              <w:left w:val="nil"/>
              <w:bottom w:val="single" w:sz="4" w:space="0" w:color="auto"/>
              <w:right w:val="nil"/>
            </w:tcBorders>
            <w:shd w:val="clear" w:color="000000" w:fill="BDD7EE"/>
            <w:vAlign w:val="center"/>
            <w:hideMark/>
          </w:tcPr>
          <w:p w14:paraId="5B639D7E"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کل</w:t>
            </w:r>
          </w:p>
        </w:tc>
        <w:tc>
          <w:tcPr>
            <w:tcW w:w="506" w:type="pct"/>
            <w:gridSpan w:val="3"/>
            <w:tcBorders>
              <w:top w:val="nil"/>
              <w:left w:val="nil"/>
              <w:bottom w:val="single" w:sz="4" w:space="0" w:color="auto"/>
              <w:right w:val="nil"/>
            </w:tcBorders>
            <w:shd w:val="clear" w:color="000000" w:fill="DDEBF7"/>
            <w:noWrap/>
            <w:vAlign w:val="center"/>
            <w:hideMark/>
          </w:tcPr>
          <w:p w14:paraId="179DD58D"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817,627</w:t>
            </w:r>
          </w:p>
        </w:tc>
        <w:tc>
          <w:tcPr>
            <w:tcW w:w="394" w:type="pct"/>
            <w:gridSpan w:val="5"/>
            <w:tcBorders>
              <w:top w:val="nil"/>
              <w:left w:val="nil"/>
              <w:bottom w:val="single" w:sz="4" w:space="0" w:color="auto"/>
              <w:right w:val="nil"/>
            </w:tcBorders>
            <w:shd w:val="clear" w:color="000000" w:fill="DDEBF7"/>
            <w:noWrap/>
            <w:vAlign w:val="center"/>
            <w:hideMark/>
          </w:tcPr>
          <w:p w14:paraId="1D162F7B" w14:textId="49E84DE0"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28/0%</w:t>
            </w:r>
          </w:p>
        </w:tc>
        <w:tc>
          <w:tcPr>
            <w:tcW w:w="492" w:type="pct"/>
            <w:gridSpan w:val="3"/>
            <w:tcBorders>
              <w:top w:val="nil"/>
              <w:left w:val="nil"/>
              <w:bottom w:val="single" w:sz="4" w:space="0" w:color="auto"/>
              <w:right w:val="nil"/>
            </w:tcBorders>
            <w:shd w:val="clear" w:color="000000" w:fill="DDEBF7"/>
            <w:noWrap/>
            <w:vAlign w:val="center"/>
            <w:hideMark/>
          </w:tcPr>
          <w:p w14:paraId="7728506E" w14:textId="58ACF3B0"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57/1</w:t>
            </w:r>
          </w:p>
        </w:tc>
        <w:tc>
          <w:tcPr>
            <w:tcW w:w="496" w:type="pct"/>
            <w:gridSpan w:val="4"/>
            <w:tcBorders>
              <w:top w:val="nil"/>
              <w:left w:val="nil"/>
              <w:bottom w:val="single" w:sz="4" w:space="0" w:color="auto"/>
              <w:right w:val="nil"/>
            </w:tcBorders>
            <w:shd w:val="clear" w:color="000000" w:fill="DDEBF7"/>
            <w:noWrap/>
            <w:vAlign w:val="center"/>
            <w:hideMark/>
          </w:tcPr>
          <w:p w14:paraId="60A2887D" w14:textId="68DE0F45"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62/5</w:t>
            </w:r>
          </w:p>
        </w:tc>
        <w:tc>
          <w:tcPr>
            <w:tcW w:w="498" w:type="pct"/>
            <w:gridSpan w:val="4"/>
            <w:tcBorders>
              <w:top w:val="nil"/>
              <w:left w:val="nil"/>
              <w:bottom w:val="single" w:sz="4" w:space="0" w:color="auto"/>
              <w:right w:val="nil"/>
            </w:tcBorders>
            <w:shd w:val="clear" w:color="000000" w:fill="DDEBF7"/>
            <w:noWrap/>
            <w:vAlign w:val="center"/>
            <w:hideMark/>
          </w:tcPr>
          <w:p w14:paraId="565B1F6A" w14:textId="60C917AB"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22/4</w:t>
            </w:r>
          </w:p>
        </w:tc>
        <w:tc>
          <w:tcPr>
            <w:tcW w:w="780" w:type="pct"/>
            <w:gridSpan w:val="5"/>
            <w:tcBorders>
              <w:top w:val="nil"/>
              <w:left w:val="nil"/>
              <w:bottom w:val="single" w:sz="4" w:space="0" w:color="auto"/>
              <w:right w:val="nil"/>
            </w:tcBorders>
            <w:shd w:val="clear" w:color="000000" w:fill="DDEBF7"/>
            <w:noWrap/>
            <w:vAlign w:val="center"/>
            <w:hideMark/>
          </w:tcPr>
          <w:p w14:paraId="00D116F4"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72,975,588</w:t>
            </w:r>
          </w:p>
        </w:tc>
        <w:tc>
          <w:tcPr>
            <w:tcW w:w="746" w:type="pct"/>
            <w:gridSpan w:val="2"/>
            <w:tcBorders>
              <w:top w:val="nil"/>
              <w:left w:val="nil"/>
              <w:bottom w:val="single" w:sz="4" w:space="0" w:color="auto"/>
              <w:right w:val="nil"/>
            </w:tcBorders>
            <w:shd w:val="clear" w:color="000000" w:fill="DDEBF7"/>
            <w:noWrap/>
            <w:vAlign w:val="center"/>
            <w:hideMark/>
          </w:tcPr>
          <w:p w14:paraId="706A4243"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85,850,714</w:t>
            </w:r>
          </w:p>
        </w:tc>
      </w:tr>
      <w:tr w:rsidR="008C7BE1" w:rsidRPr="00093551" w14:paraId="31819FB1" w14:textId="77777777" w:rsidTr="00174A99">
        <w:trPr>
          <w:gridAfter w:val="3"/>
          <w:wAfter w:w="103" w:type="pct"/>
          <w:trHeight w:val="420"/>
        </w:trPr>
        <w:tc>
          <w:tcPr>
            <w:tcW w:w="510" w:type="pct"/>
            <w:vMerge w:val="restart"/>
            <w:tcBorders>
              <w:top w:val="nil"/>
              <w:left w:val="nil"/>
              <w:bottom w:val="single" w:sz="4" w:space="0" w:color="auto"/>
              <w:right w:val="nil"/>
            </w:tcBorders>
            <w:shd w:val="clear" w:color="000000" w:fill="BDD7EE"/>
            <w:vAlign w:val="center"/>
            <w:hideMark/>
          </w:tcPr>
          <w:p w14:paraId="53017BBF"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65 تا 70</w:t>
            </w:r>
          </w:p>
        </w:tc>
        <w:tc>
          <w:tcPr>
            <w:tcW w:w="474" w:type="pct"/>
            <w:gridSpan w:val="3"/>
            <w:tcBorders>
              <w:top w:val="nil"/>
              <w:left w:val="nil"/>
              <w:bottom w:val="single" w:sz="4" w:space="0" w:color="auto"/>
              <w:right w:val="nil"/>
            </w:tcBorders>
            <w:shd w:val="clear" w:color="000000" w:fill="BDD7EE"/>
            <w:vAlign w:val="center"/>
            <w:hideMark/>
          </w:tcPr>
          <w:p w14:paraId="7AF542AC"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مرد</w:t>
            </w:r>
          </w:p>
        </w:tc>
        <w:tc>
          <w:tcPr>
            <w:tcW w:w="506" w:type="pct"/>
            <w:gridSpan w:val="3"/>
            <w:tcBorders>
              <w:top w:val="nil"/>
              <w:left w:val="nil"/>
              <w:bottom w:val="single" w:sz="4" w:space="0" w:color="auto"/>
              <w:right w:val="nil"/>
            </w:tcBorders>
            <w:shd w:val="clear" w:color="auto" w:fill="auto"/>
            <w:noWrap/>
            <w:vAlign w:val="center"/>
            <w:hideMark/>
          </w:tcPr>
          <w:p w14:paraId="2E0BBD17"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530,171</w:t>
            </w:r>
          </w:p>
        </w:tc>
        <w:tc>
          <w:tcPr>
            <w:tcW w:w="394" w:type="pct"/>
            <w:gridSpan w:val="5"/>
            <w:tcBorders>
              <w:top w:val="nil"/>
              <w:left w:val="nil"/>
              <w:bottom w:val="single" w:sz="4" w:space="0" w:color="auto"/>
              <w:right w:val="nil"/>
            </w:tcBorders>
            <w:shd w:val="clear" w:color="auto" w:fill="auto"/>
            <w:noWrap/>
            <w:vAlign w:val="center"/>
            <w:hideMark/>
          </w:tcPr>
          <w:p w14:paraId="1361F7E5" w14:textId="4F32C2AC"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18/1%</w:t>
            </w:r>
          </w:p>
        </w:tc>
        <w:tc>
          <w:tcPr>
            <w:tcW w:w="492" w:type="pct"/>
            <w:gridSpan w:val="3"/>
            <w:tcBorders>
              <w:top w:val="nil"/>
              <w:left w:val="nil"/>
              <w:bottom w:val="single" w:sz="4" w:space="0" w:color="auto"/>
              <w:right w:val="nil"/>
            </w:tcBorders>
            <w:shd w:val="clear" w:color="auto" w:fill="auto"/>
            <w:noWrap/>
            <w:vAlign w:val="center"/>
            <w:hideMark/>
          </w:tcPr>
          <w:p w14:paraId="306FCC2E" w14:textId="18E1C03E"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58/6</w:t>
            </w:r>
          </w:p>
        </w:tc>
        <w:tc>
          <w:tcPr>
            <w:tcW w:w="496" w:type="pct"/>
            <w:gridSpan w:val="4"/>
            <w:tcBorders>
              <w:top w:val="nil"/>
              <w:left w:val="nil"/>
              <w:bottom w:val="single" w:sz="4" w:space="0" w:color="auto"/>
              <w:right w:val="nil"/>
            </w:tcBorders>
            <w:shd w:val="clear" w:color="auto" w:fill="auto"/>
            <w:noWrap/>
            <w:vAlign w:val="center"/>
            <w:hideMark/>
          </w:tcPr>
          <w:p w14:paraId="4BF8DF32" w14:textId="2B7883C2"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67/4</w:t>
            </w:r>
          </w:p>
        </w:tc>
        <w:tc>
          <w:tcPr>
            <w:tcW w:w="498" w:type="pct"/>
            <w:gridSpan w:val="4"/>
            <w:tcBorders>
              <w:top w:val="nil"/>
              <w:left w:val="nil"/>
              <w:bottom w:val="single" w:sz="4" w:space="0" w:color="auto"/>
              <w:right w:val="nil"/>
            </w:tcBorders>
            <w:shd w:val="clear" w:color="auto" w:fill="auto"/>
            <w:noWrap/>
            <w:vAlign w:val="center"/>
            <w:hideMark/>
          </w:tcPr>
          <w:p w14:paraId="25975CE1" w14:textId="068130D4"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22/4</w:t>
            </w:r>
          </w:p>
        </w:tc>
        <w:tc>
          <w:tcPr>
            <w:tcW w:w="780" w:type="pct"/>
            <w:gridSpan w:val="5"/>
            <w:tcBorders>
              <w:top w:val="nil"/>
              <w:left w:val="nil"/>
              <w:bottom w:val="single" w:sz="4" w:space="0" w:color="auto"/>
              <w:right w:val="nil"/>
            </w:tcBorders>
            <w:shd w:val="clear" w:color="auto" w:fill="auto"/>
            <w:noWrap/>
            <w:vAlign w:val="center"/>
            <w:hideMark/>
          </w:tcPr>
          <w:p w14:paraId="3AD2E3CD"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75,432,404</w:t>
            </w:r>
          </w:p>
        </w:tc>
        <w:tc>
          <w:tcPr>
            <w:tcW w:w="746" w:type="pct"/>
            <w:gridSpan w:val="2"/>
            <w:tcBorders>
              <w:top w:val="nil"/>
              <w:left w:val="nil"/>
              <w:bottom w:val="single" w:sz="4" w:space="0" w:color="auto"/>
              <w:right w:val="nil"/>
            </w:tcBorders>
            <w:shd w:val="clear" w:color="auto" w:fill="auto"/>
            <w:noWrap/>
            <w:vAlign w:val="center"/>
            <w:hideMark/>
          </w:tcPr>
          <w:p w14:paraId="477A14ED"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89,184,347</w:t>
            </w:r>
          </w:p>
        </w:tc>
      </w:tr>
      <w:tr w:rsidR="008C7BE1" w:rsidRPr="00093551" w14:paraId="4C2A9866" w14:textId="77777777" w:rsidTr="00174A99">
        <w:trPr>
          <w:gridAfter w:val="3"/>
          <w:wAfter w:w="103" w:type="pct"/>
          <w:trHeight w:val="420"/>
        </w:trPr>
        <w:tc>
          <w:tcPr>
            <w:tcW w:w="510" w:type="pct"/>
            <w:vMerge/>
            <w:tcBorders>
              <w:top w:val="nil"/>
              <w:left w:val="nil"/>
              <w:bottom w:val="single" w:sz="4" w:space="0" w:color="auto"/>
              <w:right w:val="nil"/>
            </w:tcBorders>
            <w:vAlign w:val="center"/>
            <w:hideMark/>
          </w:tcPr>
          <w:p w14:paraId="54D809BD" w14:textId="77777777" w:rsidR="00093551" w:rsidRPr="00093551" w:rsidRDefault="00093551" w:rsidP="00C00B4A">
            <w:pPr>
              <w:bidi/>
              <w:spacing w:after="0" w:line="240" w:lineRule="auto"/>
              <w:rPr>
                <w:rFonts w:ascii="Arial" w:eastAsia="Times New Roman" w:hAnsi="Arial"/>
                <w:b/>
                <w:bCs/>
                <w:sz w:val="24"/>
                <w:lang w:bidi="fa-IR"/>
              </w:rPr>
            </w:pPr>
          </w:p>
        </w:tc>
        <w:tc>
          <w:tcPr>
            <w:tcW w:w="474" w:type="pct"/>
            <w:gridSpan w:val="3"/>
            <w:tcBorders>
              <w:top w:val="nil"/>
              <w:left w:val="nil"/>
              <w:bottom w:val="single" w:sz="4" w:space="0" w:color="auto"/>
              <w:right w:val="nil"/>
            </w:tcBorders>
            <w:shd w:val="clear" w:color="000000" w:fill="BDD7EE"/>
            <w:vAlign w:val="center"/>
            <w:hideMark/>
          </w:tcPr>
          <w:p w14:paraId="7EFA7997"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زن</w:t>
            </w:r>
          </w:p>
        </w:tc>
        <w:tc>
          <w:tcPr>
            <w:tcW w:w="506" w:type="pct"/>
            <w:gridSpan w:val="3"/>
            <w:tcBorders>
              <w:top w:val="nil"/>
              <w:left w:val="nil"/>
              <w:bottom w:val="single" w:sz="4" w:space="0" w:color="auto"/>
              <w:right w:val="nil"/>
            </w:tcBorders>
            <w:shd w:val="clear" w:color="auto" w:fill="auto"/>
            <w:noWrap/>
            <w:vAlign w:val="center"/>
            <w:hideMark/>
          </w:tcPr>
          <w:p w14:paraId="6A177F34"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49,644</w:t>
            </w:r>
          </w:p>
        </w:tc>
        <w:tc>
          <w:tcPr>
            <w:tcW w:w="394" w:type="pct"/>
            <w:gridSpan w:val="5"/>
            <w:tcBorders>
              <w:top w:val="nil"/>
              <w:left w:val="nil"/>
              <w:bottom w:val="single" w:sz="4" w:space="0" w:color="auto"/>
              <w:right w:val="nil"/>
            </w:tcBorders>
            <w:shd w:val="clear" w:color="auto" w:fill="auto"/>
            <w:noWrap/>
            <w:vAlign w:val="center"/>
            <w:hideMark/>
          </w:tcPr>
          <w:p w14:paraId="2277D6B8" w14:textId="62D01A98"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1/7%</w:t>
            </w:r>
          </w:p>
        </w:tc>
        <w:tc>
          <w:tcPr>
            <w:tcW w:w="492" w:type="pct"/>
            <w:gridSpan w:val="3"/>
            <w:tcBorders>
              <w:top w:val="nil"/>
              <w:left w:val="nil"/>
              <w:bottom w:val="single" w:sz="4" w:space="0" w:color="auto"/>
              <w:right w:val="nil"/>
            </w:tcBorders>
            <w:shd w:val="clear" w:color="auto" w:fill="auto"/>
            <w:noWrap/>
            <w:vAlign w:val="center"/>
            <w:hideMark/>
          </w:tcPr>
          <w:p w14:paraId="6A7508BD" w14:textId="6387C990"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57/4</w:t>
            </w:r>
          </w:p>
        </w:tc>
        <w:tc>
          <w:tcPr>
            <w:tcW w:w="496" w:type="pct"/>
            <w:gridSpan w:val="4"/>
            <w:tcBorders>
              <w:top w:val="nil"/>
              <w:left w:val="nil"/>
              <w:bottom w:val="single" w:sz="4" w:space="0" w:color="auto"/>
              <w:right w:val="nil"/>
            </w:tcBorders>
            <w:shd w:val="clear" w:color="auto" w:fill="auto"/>
            <w:noWrap/>
            <w:vAlign w:val="center"/>
            <w:hideMark/>
          </w:tcPr>
          <w:p w14:paraId="26DD27D5" w14:textId="70BC1BE3"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67/3</w:t>
            </w:r>
          </w:p>
        </w:tc>
        <w:tc>
          <w:tcPr>
            <w:tcW w:w="498" w:type="pct"/>
            <w:gridSpan w:val="4"/>
            <w:tcBorders>
              <w:top w:val="nil"/>
              <w:left w:val="nil"/>
              <w:bottom w:val="single" w:sz="4" w:space="0" w:color="auto"/>
              <w:right w:val="nil"/>
            </w:tcBorders>
            <w:shd w:val="clear" w:color="auto" w:fill="auto"/>
            <w:noWrap/>
            <w:vAlign w:val="center"/>
            <w:hideMark/>
          </w:tcPr>
          <w:p w14:paraId="0D4DE2CF" w14:textId="7C11B448"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17/3</w:t>
            </w:r>
          </w:p>
        </w:tc>
        <w:tc>
          <w:tcPr>
            <w:tcW w:w="780" w:type="pct"/>
            <w:gridSpan w:val="5"/>
            <w:tcBorders>
              <w:top w:val="nil"/>
              <w:left w:val="nil"/>
              <w:bottom w:val="single" w:sz="4" w:space="0" w:color="auto"/>
              <w:right w:val="nil"/>
            </w:tcBorders>
            <w:shd w:val="clear" w:color="auto" w:fill="auto"/>
            <w:noWrap/>
            <w:vAlign w:val="center"/>
            <w:hideMark/>
          </w:tcPr>
          <w:p w14:paraId="0002DD2B"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57,085,778</w:t>
            </w:r>
          </w:p>
        </w:tc>
        <w:tc>
          <w:tcPr>
            <w:tcW w:w="746" w:type="pct"/>
            <w:gridSpan w:val="2"/>
            <w:tcBorders>
              <w:top w:val="nil"/>
              <w:left w:val="nil"/>
              <w:bottom w:val="single" w:sz="4" w:space="0" w:color="auto"/>
              <w:right w:val="nil"/>
            </w:tcBorders>
            <w:shd w:val="clear" w:color="auto" w:fill="auto"/>
            <w:noWrap/>
            <w:vAlign w:val="center"/>
            <w:hideMark/>
          </w:tcPr>
          <w:p w14:paraId="08EB766B"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62,663,864</w:t>
            </w:r>
          </w:p>
        </w:tc>
      </w:tr>
      <w:tr w:rsidR="008C7BE1" w:rsidRPr="00093551" w14:paraId="49DA7377" w14:textId="77777777" w:rsidTr="00174A99">
        <w:trPr>
          <w:gridAfter w:val="3"/>
          <w:wAfter w:w="103" w:type="pct"/>
          <w:trHeight w:val="420"/>
        </w:trPr>
        <w:tc>
          <w:tcPr>
            <w:tcW w:w="510" w:type="pct"/>
            <w:vMerge/>
            <w:tcBorders>
              <w:top w:val="nil"/>
              <w:left w:val="nil"/>
              <w:bottom w:val="single" w:sz="4" w:space="0" w:color="auto"/>
              <w:right w:val="nil"/>
            </w:tcBorders>
            <w:vAlign w:val="center"/>
            <w:hideMark/>
          </w:tcPr>
          <w:p w14:paraId="19256B34" w14:textId="77777777" w:rsidR="00093551" w:rsidRPr="00093551" w:rsidRDefault="00093551" w:rsidP="00C00B4A">
            <w:pPr>
              <w:bidi/>
              <w:spacing w:after="0" w:line="240" w:lineRule="auto"/>
              <w:rPr>
                <w:rFonts w:ascii="Arial" w:eastAsia="Times New Roman" w:hAnsi="Arial"/>
                <w:b/>
                <w:bCs/>
                <w:sz w:val="24"/>
                <w:lang w:bidi="fa-IR"/>
              </w:rPr>
            </w:pPr>
          </w:p>
        </w:tc>
        <w:tc>
          <w:tcPr>
            <w:tcW w:w="474" w:type="pct"/>
            <w:gridSpan w:val="3"/>
            <w:tcBorders>
              <w:top w:val="nil"/>
              <w:left w:val="nil"/>
              <w:bottom w:val="single" w:sz="4" w:space="0" w:color="auto"/>
              <w:right w:val="nil"/>
            </w:tcBorders>
            <w:shd w:val="clear" w:color="000000" w:fill="BDD7EE"/>
            <w:vAlign w:val="center"/>
            <w:hideMark/>
          </w:tcPr>
          <w:p w14:paraId="4B8E64B5"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کل</w:t>
            </w:r>
          </w:p>
        </w:tc>
        <w:tc>
          <w:tcPr>
            <w:tcW w:w="506" w:type="pct"/>
            <w:gridSpan w:val="3"/>
            <w:tcBorders>
              <w:top w:val="nil"/>
              <w:left w:val="nil"/>
              <w:bottom w:val="single" w:sz="4" w:space="0" w:color="auto"/>
              <w:right w:val="nil"/>
            </w:tcBorders>
            <w:shd w:val="clear" w:color="000000" w:fill="DDEBF7"/>
            <w:noWrap/>
            <w:vAlign w:val="center"/>
            <w:hideMark/>
          </w:tcPr>
          <w:p w14:paraId="30BA6426"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579,815</w:t>
            </w:r>
          </w:p>
        </w:tc>
        <w:tc>
          <w:tcPr>
            <w:tcW w:w="394" w:type="pct"/>
            <w:gridSpan w:val="5"/>
            <w:tcBorders>
              <w:top w:val="nil"/>
              <w:left w:val="nil"/>
              <w:bottom w:val="single" w:sz="4" w:space="0" w:color="auto"/>
              <w:right w:val="nil"/>
            </w:tcBorders>
            <w:shd w:val="clear" w:color="000000" w:fill="DDEBF7"/>
            <w:noWrap/>
            <w:vAlign w:val="center"/>
            <w:hideMark/>
          </w:tcPr>
          <w:p w14:paraId="79A0CAF6" w14:textId="4234D4CA"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19/8%</w:t>
            </w:r>
          </w:p>
        </w:tc>
        <w:tc>
          <w:tcPr>
            <w:tcW w:w="492" w:type="pct"/>
            <w:gridSpan w:val="3"/>
            <w:tcBorders>
              <w:top w:val="nil"/>
              <w:left w:val="nil"/>
              <w:bottom w:val="single" w:sz="4" w:space="0" w:color="auto"/>
              <w:right w:val="nil"/>
            </w:tcBorders>
            <w:shd w:val="clear" w:color="000000" w:fill="DDEBF7"/>
            <w:noWrap/>
            <w:vAlign w:val="center"/>
            <w:hideMark/>
          </w:tcPr>
          <w:p w14:paraId="2897324F" w14:textId="095DA79D"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58/5</w:t>
            </w:r>
          </w:p>
        </w:tc>
        <w:tc>
          <w:tcPr>
            <w:tcW w:w="496" w:type="pct"/>
            <w:gridSpan w:val="4"/>
            <w:tcBorders>
              <w:top w:val="nil"/>
              <w:left w:val="nil"/>
              <w:bottom w:val="single" w:sz="4" w:space="0" w:color="auto"/>
              <w:right w:val="nil"/>
            </w:tcBorders>
            <w:shd w:val="clear" w:color="000000" w:fill="DDEBF7"/>
            <w:noWrap/>
            <w:vAlign w:val="center"/>
            <w:hideMark/>
          </w:tcPr>
          <w:p w14:paraId="4B71CCC0" w14:textId="70F4D608"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67/4</w:t>
            </w:r>
          </w:p>
        </w:tc>
        <w:tc>
          <w:tcPr>
            <w:tcW w:w="498" w:type="pct"/>
            <w:gridSpan w:val="4"/>
            <w:tcBorders>
              <w:top w:val="nil"/>
              <w:left w:val="nil"/>
              <w:bottom w:val="single" w:sz="4" w:space="0" w:color="auto"/>
              <w:right w:val="nil"/>
            </w:tcBorders>
            <w:shd w:val="clear" w:color="000000" w:fill="DDEBF7"/>
            <w:noWrap/>
            <w:vAlign w:val="center"/>
            <w:hideMark/>
          </w:tcPr>
          <w:p w14:paraId="67C8C999" w14:textId="2802858A"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22/0</w:t>
            </w:r>
          </w:p>
        </w:tc>
        <w:tc>
          <w:tcPr>
            <w:tcW w:w="780" w:type="pct"/>
            <w:gridSpan w:val="5"/>
            <w:tcBorders>
              <w:top w:val="nil"/>
              <w:left w:val="nil"/>
              <w:bottom w:val="single" w:sz="4" w:space="0" w:color="auto"/>
              <w:right w:val="nil"/>
            </w:tcBorders>
            <w:shd w:val="clear" w:color="000000" w:fill="DDEBF7"/>
            <w:noWrap/>
            <w:vAlign w:val="center"/>
            <w:hideMark/>
          </w:tcPr>
          <w:p w14:paraId="1CEAE959"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73,861,558</w:t>
            </w:r>
          </w:p>
        </w:tc>
        <w:tc>
          <w:tcPr>
            <w:tcW w:w="746" w:type="pct"/>
            <w:gridSpan w:val="2"/>
            <w:tcBorders>
              <w:top w:val="nil"/>
              <w:left w:val="nil"/>
              <w:bottom w:val="single" w:sz="4" w:space="0" w:color="auto"/>
              <w:right w:val="nil"/>
            </w:tcBorders>
            <w:shd w:val="clear" w:color="000000" w:fill="DDEBF7"/>
            <w:noWrap/>
            <w:vAlign w:val="center"/>
            <w:hideMark/>
          </w:tcPr>
          <w:p w14:paraId="7B06AAFC"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86,913,652</w:t>
            </w:r>
          </w:p>
        </w:tc>
      </w:tr>
      <w:tr w:rsidR="008C7BE1" w:rsidRPr="00093551" w14:paraId="05245D91" w14:textId="77777777" w:rsidTr="00174A99">
        <w:trPr>
          <w:gridAfter w:val="3"/>
          <w:wAfter w:w="103" w:type="pct"/>
          <w:trHeight w:val="420"/>
        </w:trPr>
        <w:tc>
          <w:tcPr>
            <w:tcW w:w="510" w:type="pct"/>
            <w:vMerge w:val="restart"/>
            <w:tcBorders>
              <w:top w:val="nil"/>
              <w:left w:val="nil"/>
              <w:bottom w:val="single" w:sz="4" w:space="0" w:color="auto"/>
              <w:right w:val="nil"/>
            </w:tcBorders>
            <w:shd w:val="clear" w:color="000000" w:fill="BDD7EE"/>
            <w:vAlign w:val="center"/>
            <w:hideMark/>
          </w:tcPr>
          <w:p w14:paraId="5C8C880D"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70 تا 75</w:t>
            </w:r>
          </w:p>
        </w:tc>
        <w:tc>
          <w:tcPr>
            <w:tcW w:w="474" w:type="pct"/>
            <w:gridSpan w:val="3"/>
            <w:tcBorders>
              <w:top w:val="nil"/>
              <w:left w:val="nil"/>
              <w:bottom w:val="single" w:sz="4" w:space="0" w:color="auto"/>
              <w:right w:val="nil"/>
            </w:tcBorders>
            <w:shd w:val="clear" w:color="000000" w:fill="BDD7EE"/>
            <w:vAlign w:val="center"/>
            <w:hideMark/>
          </w:tcPr>
          <w:p w14:paraId="164C432D"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مرد</w:t>
            </w:r>
          </w:p>
        </w:tc>
        <w:tc>
          <w:tcPr>
            <w:tcW w:w="506" w:type="pct"/>
            <w:gridSpan w:val="3"/>
            <w:tcBorders>
              <w:top w:val="nil"/>
              <w:left w:val="nil"/>
              <w:bottom w:val="single" w:sz="4" w:space="0" w:color="auto"/>
              <w:right w:val="nil"/>
            </w:tcBorders>
            <w:shd w:val="clear" w:color="auto" w:fill="auto"/>
            <w:noWrap/>
            <w:vAlign w:val="center"/>
            <w:hideMark/>
          </w:tcPr>
          <w:p w14:paraId="06B9D0C5"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309,769</w:t>
            </w:r>
          </w:p>
        </w:tc>
        <w:tc>
          <w:tcPr>
            <w:tcW w:w="394" w:type="pct"/>
            <w:gridSpan w:val="5"/>
            <w:tcBorders>
              <w:top w:val="nil"/>
              <w:left w:val="nil"/>
              <w:bottom w:val="single" w:sz="4" w:space="0" w:color="auto"/>
              <w:right w:val="nil"/>
            </w:tcBorders>
            <w:shd w:val="clear" w:color="auto" w:fill="auto"/>
            <w:noWrap/>
            <w:vAlign w:val="center"/>
            <w:hideMark/>
          </w:tcPr>
          <w:p w14:paraId="218ACA9E" w14:textId="6FF7ACC0"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10/6%</w:t>
            </w:r>
          </w:p>
        </w:tc>
        <w:tc>
          <w:tcPr>
            <w:tcW w:w="492" w:type="pct"/>
            <w:gridSpan w:val="3"/>
            <w:tcBorders>
              <w:top w:val="nil"/>
              <w:left w:val="nil"/>
              <w:bottom w:val="single" w:sz="4" w:space="0" w:color="auto"/>
              <w:right w:val="nil"/>
            </w:tcBorders>
            <w:shd w:val="clear" w:color="auto" w:fill="auto"/>
            <w:noWrap/>
            <w:vAlign w:val="center"/>
            <w:hideMark/>
          </w:tcPr>
          <w:p w14:paraId="648BD9F3" w14:textId="40EEE357"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59/9</w:t>
            </w:r>
          </w:p>
        </w:tc>
        <w:tc>
          <w:tcPr>
            <w:tcW w:w="496" w:type="pct"/>
            <w:gridSpan w:val="4"/>
            <w:tcBorders>
              <w:top w:val="nil"/>
              <w:left w:val="nil"/>
              <w:bottom w:val="single" w:sz="4" w:space="0" w:color="auto"/>
              <w:right w:val="nil"/>
            </w:tcBorders>
            <w:shd w:val="clear" w:color="auto" w:fill="auto"/>
            <w:noWrap/>
            <w:vAlign w:val="center"/>
            <w:hideMark/>
          </w:tcPr>
          <w:p w14:paraId="64353536" w14:textId="018F76E4"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72/3</w:t>
            </w:r>
          </w:p>
        </w:tc>
        <w:tc>
          <w:tcPr>
            <w:tcW w:w="498" w:type="pct"/>
            <w:gridSpan w:val="4"/>
            <w:tcBorders>
              <w:top w:val="nil"/>
              <w:left w:val="nil"/>
              <w:bottom w:val="single" w:sz="4" w:space="0" w:color="auto"/>
              <w:right w:val="nil"/>
            </w:tcBorders>
            <w:shd w:val="clear" w:color="auto" w:fill="auto"/>
            <w:noWrap/>
            <w:vAlign w:val="center"/>
            <w:hideMark/>
          </w:tcPr>
          <w:p w14:paraId="68475512" w14:textId="1EC36347"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21/7</w:t>
            </w:r>
          </w:p>
        </w:tc>
        <w:tc>
          <w:tcPr>
            <w:tcW w:w="780" w:type="pct"/>
            <w:gridSpan w:val="5"/>
            <w:tcBorders>
              <w:top w:val="nil"/>
              <w:left w:val="nil"/>
              <w:bottom w:val="single" w:sz="4" w:space="0" w:color="auto"/>
              <w:right w:val="nil"/>
            </w:tcBorders>
            <w:shd w:val="clear" w:color="auto" w:fill="auto"/>
            <w:noWrap/>
            <w:vAlign w:val="center"/>
            <w:hideMark/>
          </w:tcPr>
          <w:p w14:paraId="1397886E"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74,509,766</w:t>
            </w:r>
          </w:p>
        </w:tc>
        <w:tc>
          <w:tcPr>
            <w:tcW w:w="746" w:type="pct"/>
            <w:gridSpan w:val="2"/>
            <w:tcBorders>
              <w:top w:val="nil"/>
              <w:left w:val="nil"/>
              <w:bottom w:val="single" w:sz="4" w:space="0" w:color="auto"/>
              <w:right w:val="nil"/>
            </w:tcBorders>
            <w:shd w:val="clear" w:color="auto" w:fill="auto"/>
            <w:noWrap/>
            <w:vAlign w:val="center"/>
            <w:hideMark/>
          </w:tcPr>
          <w:p w14:paraId="3759A539"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88,859,015</w:t>
            </w:r>
          </w:p>
        </w:tc>
      </w:tr>
      <w:tr w:rsidR="008C7BE1" w:rsidRPr="00093551" w14:paraId="375478EB" w14:textId="77777777" w:rsidTr="00174A99">
        <w:trPr>
          <w:gridAfter w:val="3"/>
          <w:wAfter w:w="103" w:type="pct"/>
          <w:trHeight w:val="420"/>
        </w:trPr>
        <w:tc>
          <w:tcPr>
            <w:tcW w:w="510" w:type="pct"/>
            <w:vMerge/>
            <w:tcBorders>
              <w:top w:val="nil"/>
              <w:left w:val="nil"/>
              <w:bottom w:val="single" w:sz="4" w:space="0" w:color="auto"/>
              <w:right w:val="nil"/>
            </w:tcBorders>
            <w:vAlign w:val="center"/>
            <w:hideMark/>
          </w:tcPr>
          <w:p w14:paraId="5F263FB1" w14:textId="77777777" w:rsidR="00093551" w:rsidRPr="00093551" w:rsidRDefault="00093551" w:rsidP="00C00B4A">
            <w:pPr>
              <w:bidi/>
              <w:spacing w:after="0" w:line="240" w:lineRule="auto"/>
              <w:rPr>
                <w:rFonts w:ascii="Arial" w:eastAsia="Times New Roman" w:hAnsi="Arial"/>
                <w:b/>
                <w:bCs/>
                <w:sz w:val="24"/>
                <w:lang w:bidi="fa-IR"/>
              </w:rPr>
            </w:pPr>
          </w:p>
        </w:tc>
        <w:tc>
          <w:tcPr>
            <w:tcW w:w="474" w:type="pct"/>
            <w:gridSpan w:val="3"/>
            <w:tcBorders>
              <w:top w:val="nil"/>
              <w:left w:val="nil"/>
              <w:bottom w:val="single" w:sz="4" w:space="0" w:color="auto"/>
              <w:right w:val="nil"/>
            </w:tcBorders>
            <w:shd w:val="clear" w:color="000000" w:fill="BDD7EE"/>
            <w:vAlign w:val="center"/>
            <w:hideMark/>
          </w:tcPr>
          <w:p w14:paraId="59665618"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زن</w:t>
            </w:r>
          </w:p>
        </w:tc>
        <w:tc>
          <w:tcPr>
            <w:tcW w:w="506" w:type="pct"/>
            <w:gridSpan w:val="3"/>
            <w:tcBorders>
              <w:top w:val="nil"/>
              <w:left w:val="nil"/>
              <w:bottom w:val="single" w:sz="4" w:space="0" w:color="auto"/>
              <w:right w:val="nil"/>
            </w:tcBorders>
            <w:shd w:val="clear" w:color="auto" w:fill="auto"/>
            <w:noWrap/>
            <w:vAlign w:val="center"/>
            <w:hideMark/>
          </w:tcPr>
          <w:p w14:paraId="4601CD08"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21,563</w:t>
            </w:r>
          </w:p>
        </w:tc>
        <w:tc>
          <w:tcPr>
            <w:tcW w:w="394" w:type="pct"/>
            <w:gridSpan w:val="5"/>
            <w:tcBorders>
              <w:top w:val="nil"/>
              <w:left w:val="nil"/>
              <w:bottom w:val="single" w:sz="4" w:space="0" w:color="auto"/>
              <w:right w:val="nil"/>
            </w:tcBorders>
            <w:shd w:val="clear" w:color="auto" w:fill="auto"/>
            <w:noWrap/>
            <w:vAlign w:val="center"/>
            <w:hideMark/>
          </w:tcPr>
          <w:p w14:paraId="4E237E7A" w14:textId="302365E9"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0/7%</w:t>
            </w:r>
          </w:p>
        </w:tc>
        <w:tc>
          <w:tcPr>
            <w:tcW w:w="492" w:type="pct"/>
            <w:gridSpan w:val="3"/>
            <w:tcBorders>
              <w:top w:val="nil"/>
              <w:left w:val="nil"/>
              <w:bottom w:val="single" w:sz="4" w:space="0" w:color="auto"/>
              <w:right w:val="nil"/>
            </w:tcBorders>
            <w:shd w:val="clear" w:color="auto" w:fill="auto"/>
            <w:noWrap/>
            <w:vAlign w:val="center"/>
            <w:hideMark/>
          </w:tcPr>
          <w:p w14:paraId="42B7EE9A" w14:textId="5743D1E1"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57/8</w:t>
            </w:r>
          </w:p>
        </w:tc>
        <w:tc>
          <w:tcPr>
            <w:tcW w:w="496" w:type="pct"/>
            <w:gridSpan w:val="4"/>
            <w:tcBorders>
              <w:top w:val="nil"/>
              <w:left w:val="nil"/>
              <w:bottom w:val="single" w:sz="4" w:space="0" w:color="auto"/>
              <w:right w:val="nil"/>
            </w:tcBorders>
            <w:shd w:val="clear" w:color="auto" w:fill="auto"/>
            <w:noWrap/>
            <w:vAlign w:val="center"/>
            <w:hideMark/>
          </w:tcPr>
          <w:p w14:paraId="25497372" w14:textId="692B44EB"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72/1</w:t>
            </w:r>
          </w:p>
        </w:tc>
        <w:tc>
          <w:tcPr>
            <w:tcW w:w="498" w:type="pct"/>
            <w:gridSpan w:val="4"/>
            <w:tcBorders>
              <w:top w:val="nil"/>
              <w:left w:val="nil"/>
              <w:bottom w:val="single" w:sz="4" w:space="0" w:color="auto"/>
              <w:right w:val="nil"/>
            </w:tcBorders>
            <w:shd w:val="clear" w:color="auto" w:fill="auto"/>
            <w:noWrap/>
            <w:vAlign w:val="center"/>
            <w:hideMark/>
          </w:tcPr>
          <w:p w14:paraId="0DDEACAA" w14:textId="6173954D"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18/2</w:t>
            </w:r>
          </w:p>
        </w:tc>
        <w:tc>
          <w:tcPr>
            <w:tcW w:w="780" w:type="pct"/>
            <w:gridSpan w:val="5"/>
            <w:tcBorders>
              <w:top w:val="nil"/>
              <w:left w:val="nil"/>
              <w:bottom w:val="single" w:sz="4" w:space="0" w:color="auto"/>
              <w:right w:val="nil"/>
            </w:tcBorders>
            <w:shd w:val="clear" w:color="auto" w:fill="auto"/>
            <w:noWrap/>
            <w:vAlign w:val="center"/>
            <w:hideMark/>
          </w:tcPr>
          <w:p w14:paraId="3292BDD7"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64,893,357</w:t>
            </w:r>
          </w:p>
        </w:tc>
        <w:tc>
          <w:tcPr>
            <w:tcW w:w="746" w:type="pct"/>
            <w:gridSpan w:val="2"/>
            <w:tcBorders>
              <w:top w:val="nil"/>
              <w:left w:val="nil"/>
              <w:bottom w:val="single" w:sz="4" w:space="0" w:color="auto"/>
              <w:right w:val="nil"/>
            </w:tcBorders>
            <w:shd w:val="clear" w:color="auto" w:fill="auto"/>
            <w:noWrap/>
            <w:vAlign w:val="center"/>
            <w:hideMark/>
          </w:tcPr>
          <w:p w14:paraId="4289B0E7"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73,706,840</w:t>
            </w:r>
          </w:p>
        </w:tc>
      </w:tr>
      <w:tr w:rsidR="008C7BE1" w:rsidRPr="00093551" w14:paraId="4A5E609D" w14:textId="77777777" w:rsidTr="00174A99">
        <w:trPr>
          <w:gridAfter w:val="3"/>
          <w:wAfter w:w="103" w:type="pct"/>
          <w:trHeight w:val="420"/>
        </w:trPr>
        <w:tc>
          <w:tcPr>
            <w:tcW w:w="510" w:type="pct"/>
            <w:vMerge/>
            <w:tcBorders>
              <w:top w:val="nil"/>
              <w:left w:val="nil"/>
              <w:bottom w:val="single" w:sz="4" w:space="0" w:color="auto"/>
              <w:right w:val="nil"/>
            </w:tcBorders>
            <w:vAlign w:val="center"/>
            <w:hideMark/>
          </w:tcPr>
          <w:p w14:paraId="3EAF9188" w14:textId="77777777" w:rsidR="00093551" w:rsidRPr="00093551" w:rsidRDefault="00093551" w:rsidP="00C00B4A">
            <w:pPr>
              <w:bidi/>
              <w:spacing w:after="0" w:line="240" w:lineRule="auto"/>
              <w:rPr>
                <w:rFonts w:ascii="Arial" w:eastAsia="Times New Roman" w:hAnsi="Arial"/>
                <w:b/>
                <w:bCs/>
                <w:sz w:val="24"/>
                <w:lang w:bidi="fa-IR"/>
              </w:rPr>
            </w:pPr>
          </w:p>
        </w:tc>
        <w:tc>
          <w:tcPr>
            <w:tcW w:w="474" w:type="pct"/>
            <w:gridSpan w:val="3"/>
            <w:tcBorders>
              <w:top w:val="nil"/>
              <w:left w:val="nil"/>
              <w:bottom w:val="single" w:sz="4" w:space="0" w:color="auto"/>
              <w:right w:val="nil"/>
            </w:tcBorders>
            <w:shd w:val="clear" w:color="000000" w:fill="BDD7EE"/>
            <w:vAlign w:val="center"/>
            <w:hideMark/>
          </w:tcPr>
          <w:p w14:paraId="706EF727"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کل</w:t>
            </w:r>
          </w:p>
        </w:tc>
        <w:tc>
          <w:tcPr>
            <w:tcW w:w="506" w:type="pct"/>
            <w:gridSpan w:val="3"/>
            <w:tcBorders>
              <w:top w:val="nil"/>
              <w:left w:val="nil"/>
              <w:bottom w:val="single" w:sz="4" w:space="0" w:color="auto"/>
              <w:right w:val="nil"/>
            </w:tcBorders>
            <w:shd w:val="clear" w:color="000000" w:fill="DDEBF7"/>
            <w:noWrap/>
            <w:vAlign w:val="center"/>
            <w:hideMark/>
          </w:tcPr>
          <w:p w14:paraId="6C0C90D2"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331,332</w:t>
            </w:r>
          </w:p>
        </w:tc>
        <w:tc>
          <w:tcPr>
            <w:tcW w:w="394" w:type="pct"/>
            <w:gridSpan w:val="5"/>
            <w:tcBorders>
              <w:top w:val="nil"/>
              <w:left w:val="nil"/>
              <w:bottom w:val="single" w:sz="4" w:space="0" w:color="auto"/>
              <w:right w:val="nil"/>
            </w:tcBorders>
            <w:shd w:val="clear" w:color="000000" w:fill="DDEBF7"/>
            <w:noWrap/>
            <w:vAlign w:val="center"/>
            <w:hideMark/>
          </w:tcPr>
          <w:p w14:paraId="391CB9A8" w14:textId="1701DFA6"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11/3%</w:t>
            </w:r>
          </w:p>
        </w:tc>
        <w:tc>
          <w:tcPr>
            <w:tcW w:w="492" w:type="pct"/>
            <w:gridSpan w:val="3"/>
            <w:tcBorders>
              <w:top w:val="nil"/>
              <w:left w:val="nil"/>
              <w:bottom w:val="single" w:sz="4" w:space="0" w:color="auto"/>
              <w:right w:val="nil"/>
            </w:tcBorders>
            <w:shd w:val="clear" w:color="000000" w:fill="DDEBF7"/>
            <w:noWrap/>
            <w:vAlign w:val="center"/>
            <w:hideMark/>
          </w:tcPr>
          <w:p w14:paraId="1E0B3521" w14:textId="60EBEF3D"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59/8</w:t>
            </w:r>
          </w:p>
        </w:tc>
        <w:tc>
          <w:tcPr>
            <w:tcW w:w="496" w:type="pct"/>
            <w:gridSpan w:val="4"/>
            <w:tcBorders>
              <w:top w:val="nil"/>
              <w:left w:val="nil"/>
              <w:bottom w:val="single" w:sz="4" w:space="0" w:color="auto"/>
              <w:right w:val="nil"/>
            </w:tcBorders>
            <w:shd w:val="clear" w:color="000000" w:fill="DDEBF7"/>
            <w:noWrap/>
            <w:vAlign w:val="center"/>
            <w:hideMark/>
          </w:tcPr>
          <w:p w14:paraId="2F01F753" w14:textId="504A34D8"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72/3</w:t>
            </w:r>
          </w:p>
        </w:tc>
        <w:tc>
          <w:tcPr>
            <w:tcW w:w="498" w:type="pct"/>
            <w:gridSpan w:val="4"/>
            <w:tcBorders>
              <w:top w:val="nil"/>
              <w:left w:val="nil"/>
              <w:bottom w:val="single" w:sz="4" w:space="0" w:color="auto"/>
              <w:right w:val="nil"/>
            </w:tcBorders>
            <w:shd w:val="clear" w:color="000000" w:fill="DDEBF7"/>
            <w:noWrap/>
            <w:vAlign w:val="center"/>
            <w:hideMark/>
          </w:tcPr>
          <w:p w14:paraId="7979F7CD" w14:textId="4E7A2003"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21/5</w:t>
            </w:r>
          </w:p>
        </w:tc>
        <w:tc>
          <w:tcPr>
            <w:tcW w:w="780" w:type="pct"/>
            <w:gridSpan w:val="5"/>
            <w:tcBorders>
              <w:top w:val="nil"/>
              <w:left w:val="nil"/>
              <w:bottom w:val="single" w:sz="4" w:space="0" w:color="auto"/>
              <w:right w:val="nil"/>
            </w:tcBorders>
            <w:shd w:val="clear" w:color="000000" w:fill="DDEBF7"/>
            <w:noWrap/>
            <w:vAlign w:val="center"/>
            <w:hideMark/>
          </w:tcPr>
          <w:p w14:paraId="57246CB5"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73,883,932</w:t>
            </w:r>
          </w:p>
        </w:tc>
        <w:tc>
          <w:tcPr>
            <w:tcW w:w="746" w:type="pct"/>
            <w:gridSpan w:val="2"/>
            <w:tcBorders>
              <w:top w:val="nil"/>
              <w:left w:val="nil"/>
              <w:bottom w:val="single" w:sz="4" w:space="0" w:color="auto"/>
              <w:right w:val="nil"/>
            </w:tcBorders>
            <w:shd w:val="clear" w:color="000000" w:fill="DDEBF7"/>
            <w:noWrap/>
            <w:vAlign w:val="center"/>
            <w:hideMark/>
          </w:tcPr>
          <w:p w14:paraId="2B6B31B3"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87,872,915</w:t>
            </w:r>
          </w:p>
        </w:tc>
      </w:tr>
      <w:tr w:rsidR="008C7BE1" w:rsidRPr="00093551" w14:paraId="7E48D5D1" w14:textId="77777777" w:rsidTr="00174A99">
        <w:trPr>
          <w:gridAfter w:val="2"/>
          <w:wAfter w:w="73" w:type="pct"/>
          <w:trHeight w:val="420"/>
        </w:trPr>
        <w:tc>
          <w:tcPr>
            <w:tcW w:w="510" w:type="pct"/>
            <w:vMerge w:val="restart"/>
            <w:tcBorders>
              <w:top w:val="nil"/>
              <w:left w:val="nil"/>
              <w:bottom w:val="single" w:sz="4" w:space="0" w:color="auto"/>
              <w:right w:val="nil"/>
            </w:tcBorders>
            <w:shd w:val="clear" w:color="000000" w:fill="BDD7EE"/>
            <w:vAlign w:val="center"/>
            <w:hideMark/>
          </w:tcPr>
          <w:p w14:paraId="21AD56E8"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75 تا 80</w:t>
            </w:r>
          </w:p>
        </w:tc>
        <w:tc>
          <w:tcPr>
            <w:tcW w:w="474" w:type="pct"/>
            <w:gridSpan w:val="3"/>
            <w:tcBorders>
              <w:top w:val="nil"/>
              <w:left w:val="nil"/>
              <w:bottom w:val="single" w:sz="4" w:space="0" w:color="auto"/>
              <w:right w:val="nil"/>
            </w:tcBorders>
            <w:shd w:val="clear" w:color="000000" w:fill="BDD7EE"/>
            <w:vAlign w:val="center"/>
            <w:hideMark/>
          </w:tcPr>
          <w:p w14:paraId="11EBBD07"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مرد</w:t>
            </w:r>
          </w:p>
        </w:tc>
        <w:tc>
          <w:tcPr>
            <w:tcW w:w="567" w:type="pct"/>
            <w:gridSpan w:val="4"/>
            <w:tcBorders>
              <w:top w:val="nil"/>
              <w:left w:val="nil"/>
              <w:bottom w:val="single" w:sz="4" w:space="0" w:color="auto"/>
              <w:right w:val="nil"/>
            </w:tcBorders>
            <w:shd w:val="clear" w:color="auto" w:fill="auto"/>
            <w:noWrap/>
            <w:vAlign w:val="center"/>
            <w:hideMark/>
          </w:tcPr>
          <w:p w14:paraId="1BBF789B"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163,853</w:t>
            </w:r>
          </w:p>
        </w:tc>
        <w:tc>
          <w:tcPr>
            <w:tcW w:w="328" w:type="pct"/>
            <w:gridSpan w:val="3"/>
            <w:tcBorders>
              <w:top w:val="nil"/>
              <w:left w:val="nil"/>
              <w:bottom w:val="single" w:sz="4" w:space="0" w:color="auto"/>
              <w:right w:val="nil"/>
            </w:tcBorders>
            <w:shd w:val="clear" w:color="auto" w:fill="auto"/>
            <w:noWrap/>
            <w:vAlign w:val="center"/>
            <w:hideMark/>
          </w:tcPr>
          <w:p w14:paraId="1B829B97" w14:textId="0DD64EE6"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5/6%</w:t>
            </w:r>
          </w:p>
        </w:tc>
        <w:tc>
          <w:tcPr>
            <w:tcW w:w="507" w:type="pct"/>
            <w:gridSpan w:val="5"/>
            <w:tcBorders>
              <w:top w:val="nil"/>
              <w:left w:val="nil"/>
              <w:bottom w:val="single" w:sz="4" w:space="0" w:color="auto"/>
              <w:right w:val="nil"/>
            </w:tcBorders>
            <w:shd w:val="clear" w:color="auto" w:fill="auto"/>
            <w:noWrap/>
            <w:vAlign w:val="center"/>
            <w:hideMark/>
          </w:tcPr>
          <w:p w14:paraId="7C97BC0E" w14:textId="41D0A890"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61/2</w:t>
            </w:r>
          </w:p>
        </w:tc>
        <w:tc>
          <w:tcPr>
            <w:tcW w:w="498" w:type="pct"/>
            <w:gridSpan w:val="4"/>
            <w:tcBorders>
              <w:top w:val="nil"/>
              <w:left w:val="nil"/>
              <w:bottom w:val="single" w:sz="4" w:space="0" w:color="auto"/>
              <w:right w:val="nil"/>
            </w:tcBorders>
            <w:shd w:val="clear" w:color="auto" w:fill="auto"/>
            <w:noWrap/>
            <w:vAlign w:val="center"/>
            <w:hideMark/>
          </w:tcPr>
          <w:p w14:paraId="64165ADF" w14:textId="228E15CF"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77/3</w:t>
            </w:r>
          </w:p>
        </w:tc>
        <w:tc>
          <w:tcPr>
            <w:tcW w:w="499" w:type="pct"/>
            <w:gridSpan w:val="4"/>
            <w:tcBorders>
              <w:top w:val="nil"/>
              <w:left w:val="nil"/>
              <w:bottom w:val="single" w:sz="4" w:space="0" w:color="auto"/>
              <w:right w:val="nil"/>
            </w:tcBorders>
            <w:shd w:val="clear" w:color="auto" w:fill="auto"/>
            <w:noWrap/>
            <w:vAlign w:val="center"/>
            <w:hideMark/>
          </w:tcPr>
          <w:p w14:paraId="48A90B88" w14:textId="2CD1EC35"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20/2</w:t>
            </w:r>
          </w:p>
        </w:tc>
        <w:tc>
          <w:tcPr>
            <w:tcW w:w="724" w:type="pct"/>
            <w:gridSpan w:val="3"/>
            <w:tcBorders>
              <w:top w:val="nil"/>
              <w:left w:val="nil"/>
              <w:bottom w:val="single" w:sz="4" w:space="0" w:color="auto"/>
              <w:right w:val="nil"/>
            </w:tcBorders>
            <w:shd w:val="clear" w:color="auto" w:fill="auto"/>
            <w:noWrap/>
            <w:vAlign w:val="center"/>
            <w:hideMark/>
          </w:tcPr>
          <w:p w14:paraId="182C372D"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72,192,108</w:t>
            </w:r>
          </w:p>
        </w:tc>
        <w:tc>
          <w:tcPr>
            <w:tcW w:w="820" w:type="pct"/>
            <w:gridSpan w:val="4"/>
            <w:tcBorders>
              <w:top w:val="nil"/>
              <w:left w:val="nil"/>
              <w:bottom w:val="single" w:sz="4" w:space="0" w:color="auto"/>
              <w:right w:val="nil"/>
            </w:tcBorders>
            <w:shd w:val="clear" w:color="auto" w:fill="auto"/>
            <w:noWrap/>
            <w:vAlign w:val="center"/>
            <w:hideMark/>
          </w:tcPr>
          <w:p w14:paraId="734D79DC"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88,226,397</w:t>
            </w:r>
          </w:p>
        </w:tc>
      </w:tr>
      <w:tr w:rsidR="008C7BE1" w:rsidRPr="00093551" w14:paraId="622D6580" w14:textId="77777777" w:rsidTr="00174A99">
        <w:trPr>
          <w:gridAfter w:val="2"/>
          <w:wAfter w:w="73" w:type="pct"/>
          <w:trHeight w:val="420"/>
        </w:trPr>
        <w:tc>
          <w:tcPr>
            <w:tcW w:w="510" w:type="pct"/>
            <w:vMerge/>
            <w:tcBorders>
              <w:top w:val="nil"/>
              <w:left w:val="nil"/>
              <w:bottom w:val="single" w:sz="4" w:space="0" w:color="auto"/>
              <w:right w:val="nil"/>
            </w:tcBorders>
            <w:vAlign w:val="center"/>
            <w:hideMark/>
          </w:tcPr>
          <w:p w14:paraId="4B3FBE84" w14:textId="77777777" w:rsidR="00093551" w:rsidRPr="00093551" w:rsidRDefault="00093551" w:rsidP="00C00B4A">
            <w:pPr>
              <w:bidi/>
              <w:spacing w:after="0" w:line="240" w:lineRule="auto"/>
              <w:rPr>
                <w:rFonts w:ascii="Arial" w:eastAsia="Times New Roman" w:hAnsi="Arial"/>
                <w:b/>
                <w:bCs/>
                <w:sz w:val="24"/>
                <w:lang w:bidi="fa-IR"/>
              </w:rPr>
            </w:pPr>
          </w:p>
        </w:tc>
        <w:tc>
          <w:tcPr>
            <w:tcW w:w="474" w:type="pct"/>
            <w:gridSpan w:val="3"/>
            <w:tcBorders>
              <w:top w:val="nil"/>
              <w:left w:val="nil"/>
              <w:bottom w:val="single" w:sz="4" w:space="0" w:color="auto"/>
              <w:right w:val="nil"/>
            </w:tcBorders>
            <w:shd w:val="clear" w:color="000000" w:fill="BDD7EE"/>
            <w:vAlign w:val="center"/>
            <w:hideMark/>
          </w:tcPr>
          <w:p w14:paraId="677CB713"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زن</w:t>
            </w:r>
          </w:p>
        </w:tc>
        <w:tc>
          <w:tcPr>
            <w:tcW w:w="567" w:type="pct"/>
            <w:gridSpan w:val="4"/>
            <w:tcBorders>
              <w:top w:val="nil"/>
              <w:left w:val="nil"/>
              <w:bottom w:val="single" w:sz="4" w:space="0" w:color="auto"/>
              <w:right w:val="nil"/>
            </w:tcBorders>
            <w:shd w:val="clear" w:color="auto" w:fill="auto"/>
            <w:noWrap/>
            <w:vAlign w:val="center"/>
            <w:hideMark/>
          </w:tcPr>
          <w:p w14:paraId="36884E09"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9,570</w:t>
            </w:r>
          </w:p>
        </w:tc>
        <w:tc>
          <w:tcPr>
            <w:tcW w:w="328" w:type="pct"/>
            <w:gridSpan w:val="3"/>
            <w:tcBorders>
              <w:top w:val="nil"/>
              <w:left w:val="nil"/>
              <w:bottom w:val="single" w:sz="4" w:space="0" w:color="auto"/>
              <w:right w:val="nil"/>
            </w:tcBorders>
            <w:shd w:val="clear" w:color="auto" w:fill="auto"/>
            <w:noWrap/>
            <w:vAlign w:val="center"/>
            <w:hideMark/>
          </w:tcPr>
          <w:p w14:paraId="26268BF5" w14:textId="43F7619F"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0/3%</w:t>
            </w:r>
          </w:p>
        </w:tc>
        <w:tc>
          <w:tcPr>
            <w:tcW w:w="507" w:type="pct"/>
            <w:gridSpan w:val="5"/>
            <w:tcBorders>
              <w:top w:val="nil"/>
              <w:left w:val="nil"/>
              <w:bottom w:val="single" w:sz="4" w:space="0" w:color="auto"/>
              <w:right w:val="nil"/>
            </w:tcBorders>
            <w:shd w:val="clear" w:color="auto" w:fill="auto"/>
            <w:noWrap/>
            <w:vAlign w:val="center"/>
            <w:hideMark/>
          </w:tcPr>
          <w:p w14:paraId="2FD403EE" w14:textId="466A79B9"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58/3</w:t>
            </w:r>
          </w:p>
        </w:tc>
        <w:tc>
          <w:tcPr>
            <w:tcW w:w="498" w:type="pct"/>
            <w:gridSpan w:val="4"/>
            <w:tcBorders>
              <w:top w:val="nil"/>
              <w:left w:val="nil"/>
              <w:bottom w:val="single" w:sz="4" w:space="0" w:color="auto"/>
              <w:right w:val="nil"/>
            </w:tcBorders>
            <w:shd w:val="clear" w:color="auto" w:fill="auto"/>
            <w:noWrap/>
            <w:vAlign w:val="center"/>
            <w:hideMark/>
          </w:tcPr>
          <w:p w14:paraId="73A797B3" w14:textId="2AB44439"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77/3</w:t>
            </w:r>
          </w:p>
        </w:tc>
        <w:tc>
          <w:tcPr>
            <w:tcW w:w="499" w:type="pct"/>
            <w:gridSpan w:val="4"/>
            <w:tcBorders>
              <w:top w:val="nil"/>
              <w:left w:val="nil"/>
              <w:bottom w:val="single" w:sz="4" w:space="0" w:color="auto"/>
              <w:right w:val="nil"/>
            </w:tcBorders>
            <w:shd w:val="clear" w:color="auto" w:fill="auto"/>
            <w:noWrap/>
            <w:vAlign w:val="center"/>
            <w:hideMark/>
          </w:tcPr>
          <w:p w14:paraId="7F73B0D9" w14:textId="7585A6AC"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17/5</w:t>
            </w:r>
          </w:p>
        </w:tc>
        <w:tc>
          <w:tcPr>
            <w:tcW w:w="724" w:type="pct"/>
            <w:gridSpan w:val="3"/>
            <w:tcBorders>
              <w:top w:val="nil"/>
              <w:left w:val="nil"/>
              <w:bottom w:val="single" w:sz="4" w:space="0" w:color="auto"/>
              <w:right w:val="nil"/>
            </w:tcBorders>
            <w:shd w:val="clear" w:color="auto" w:fill="auto"/>
            <w:noWrap/>
            <w:vAlign w:val="center"/>
            <w:hideMark/>
          </w:tcPr>
          <w:p w14:paraId="14547ABB"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68,392,416</w:t>
            </w:r>
          </w:p>
        </w:tc>
        <w:tc>
          <w:tcPr>
            <w:tcW w:w="820" w:type="pct"/>
            <w:gridSpan w:val="4"/>
            <w:tcBorders>
              <w:top w:val="nil"/>
              <w:left w:val="nil"/>
              <w:bottom w:val="single" w:sz="4" w:space="0" w:color="auto"/>
              <w:right w:val="nil"/>
            </w:tcBorders>
            <w:shd w:val="clear" w:color="auto" w:fill="auto"/>
            <w:noWrap/>
            <w:vAlign w:val="center"/>
            <w:hideMark/>
          </w:tcPr>
          <w:p w14:paraId="07F52231"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79,050,162</w:t>
            </w:r>
          </w:p>
        </w:tc>
      </w:tr>
      <w:tr w:rsidR="008C7BE1" w:rsidRPr="00093551" w14:paraId="2B08B465" w14:textId="77777777" w:rsidTr="00174A99">
        <w:trPr>
          <w:gridAfter w:val="2"/>
          <w:wAfter w:w="73" w:type="pct"/>
          <w:trHeight w:val="420"/>
        </w:trPr>
        <w:tc>
          <w:tcPr>
            <w:tcW w:w="510" w:type="pct"/>
            <w:vMerge/>
            <w:tcBorders>
              <w:top w:val="nil"/>
              <w:left w:val="nil"/>
              <w:bottom w:val="single" w:sz="4" w:space="0" w:color="auto"/>
              <w:right w:val="nil"/>
            </w:tcBorders>
            <w:vAlign w:val="center"/>
            <w:hideMark/>
          </w:tcPr>
          <w:p w14:paraId="029BC615" w14:textId="77777777" w:rsidR="00093551" w:rsidRPr="00093551" w:rsidRDefault="00093551" w:rsidP="00C00B4A">
            <w:pPr>
              <w:bidi/>
              <w:spacing w:after="0" w:line="240" w:lineRule="auto"/>
              <w:rPr>
                <w:rFonts w:ascii="Arial" w:eastAsia="Times New Roman" w:hAnsi="Arial"/>
                <w:b/>
                <w:bCs/>
                <w:sz w:val="24"/>
                <w:lang w:bidi="fa-IR"/>
              </w:rPr>
            </w:pPr>
          </w:p>
        </w:tc>
        <w:tc>
          <w:tcPr>
            <w:tcW w:w="474" w:type="pct"/>
            <w:gridSpan w:val="3"/>
            <w:tcBorders>
              <w:top w:val="nil"/>
              <w:left w:val="nil"/>
              <w:bottom w:val="single" w:sz="4" w:space="0" w:color="auto"/>
              <w:right w:val="nil"/>
            </w:tcBorders>
            <w:shd w:val="clear" w:color="000000" w:fill="BDD7EE"/>
            <w:vAlign w:val="center"/>
            <w:hideMark/>
          </w:tcPr>
          <w:p w14:paraId="2D0ABA4B"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کل</w:t>
            </w:r>
          </w:p>
        </w:tc>
        <w:tc>
          <w:tcPr>
            <w:tcW w:w="567" w:type="pct"/>
            <w:gridSpan w:val="4"/>
            <w:tcBorders>
              <w:top w:val="nil"/>
              <w:left w:val="nil"/>
              <w:bottom w:val="single" w:sz="4" w:space="0" w:color="auto"/>
              <w:right w:val="nil"/>
            </w:tcBorders>
            <w:shd w:val="clear" w:color="000000" w:fill="DDEBF7"/>
            <w:noWrap/>
            <w:vAlign w:val="center"/>
            <w:hideMark/>
          </w:tcPr>
          <w:p w14:paraId="0F999E9A"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173,423</w:t>
            </w:r>
          </w:p>
        </w:tc>
        <w:tc>
          <w:tcPr>
            <w:tcW w:w="328" w:type="pct"/>
            <w:gridSpan w:val="3"/>
            <w:tcBorders>
              <w:top w:val="nil"/>
              <w:left w:val="nil"/>
              <w:bottom w:val="single" w:sz="4" w:space="0" w:color="auto"/>
              <w:right w:val="nil"/>
            </w:tcBorders>
            <w:shd w:val="clear" w:color="000000" w:fill="DDEBF7"/>
            <w:noWrap/>
            <w:vAlign w:val="center"/>
            <w:hideMark/>
          </w:tcPr>
          <w:p w14:paraId="13662BC7" w14:textId="015E60E2"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5/9%</w:t>
            </w:r>
          </w:p>
        </w:tc>
        <w:tc>
          <w:tcPr>
            <w:tcW w:w="507" w:type="pct"/>
            <w:gridSpan w:val="5"/>
            <w:tcBorders>
              <w:top w:val="nil"/>
              <w:left w:val="nil"/>
              <w:bottom w:val="single" w:sz="4" w:space="0" w:color="auto"/>
              <w:right w:val="nil"/>
            </w:tcBorders>
            <w:shd w:val="clear" w:color="000000" w:fill="DDEBF7"/>
            <w:noWrap/>
            <w:vAlign w:val="center"/>
            <w:hideMark/>
          </w:tcPr>
          <w:p w14:paraId="51AA1CC0" w14:textId="44D4E935"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61/0</w:t>
            </w:r>
          </w:p>
        </w:tc>
        <w:tc>
          <w:tcPr>
            <w:tcW w:w="498" w:type="pct"/>
            <w:gridSpan w:val="4"/>
            <w:tcBorders>
              <w:top w:val="nil"/>
              <w:left w:val="nil"/>
              <w:bottom w:val="single" w:sz="4" w:space="0" w:color="auto"/>
              <w:right w:val="nil"/>
            </w:tcBorders>
            <w:shd w:val="clear" w:color="000000" w:fill="DDEBF7"/>
            <w:noWrap/>
            <w:vAlign w:val="center"/>
            <w:hideMark/>
          </w:tcPr>
          <w:p w14:paraId="061DD914" w14:textId="17A724AC"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77/3</w:t>
            </w:r>
          </w:p>
        </w:tc>
        <w:tc>
          <w:tcPr>
            <w:tcW w:w="499" w:type="pct"/>
            <w:gridSpan w:val="4"/>
            <w:tcBorders>
              <w:top w:val="nil"/>
              <w:left w:val="nil"/>
              <w:bottom w:val="single" w:sz="4" w:space="0" w:color="auto"/>
              <w:right w:val="nil"/>
            </w:tcBorders>
            <w:shd w:val="clear" w:color="000000" w:fill="DDEBF7"/>
            <w:noWrap/>
            <w:vAlign w:val="center"/>
            <w:hideMark/>
          </w:tcPr>
          <w:p w14:paraId="421D9A40" w14:textId="064C35DD"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20/0</w:t>
            </w:r>
          </w:p>
        </w:tc>
        <w:tc>
          <w:tcPr>
            <w:tcW w:w="724" w:type="pct"/>
            <w:gridSpan w:val="3"/>
            <w:tcBorders>
              <w:top w:val="nil"/>
              <w:left w:val="nil"/>
              <w:bottom w:val="single" w:sz="4" w:space="0" w:color="auto"/>
              <w:right w:val="nil"/>
            </w:tcBorders>
            <w:shd w:val="clear" w:color="000000" w:fill="DDEBF7"/>
            <w:noWrap/>
            <w:vAlign w:val="center"/>
            <w:hideMark/>
          </w:tcPr>
          <w:p w14:paraId="04B355C1"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71,982,429</w:t>
            </w:r>
          </w:p>
        </w:tc>
        <w:tc>
          <w:tcPr>
            <w:tcW w:w="820" w:type="pct"/>
            <w:gridSpan w:val="4"/>
            <w:tcBorders>
              <w:top w:val="nil"/>
              <w:left w:val="nil"/>
              <w:bottom w:val="single" w:sz="4" w:space="0" w:color="auto"/>
              <w:right w:val="nil"/>
            </w:tcBorders>
            <w:shd w:val="clear" w:color="000000" w:fill="DDEBF7"/>
            <w:noWrap/>
            <w:vAlign w:val="center"/>
            <w:hideMark/>
          </w:tcPr>
          <w:p w14:paraId="6EED920B"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87,720,025</w:t>
            </w:r>
          </w:p>
        </w:tc>
      </w:tr>
      <w:tr w:rsidR="00C168DC" w:rsidRPr="00093551" w14:paraId="26D50973" w14:textId="77777777" w:rsidTr="00174A99">
        <w:trPr>
          <w:gridAfter w:val="1"/>
          <w:wAfter w:w="4" w:type="pct"/>
          <w:trHeight w:val="420"/>
        </w:trPr>
        <w:tc>
          <w:tcPr>
            <w:tcW w:w="4996" w:type="pct"/>
            <w:gridSpan w:val="32"/>
            <w:tcBorders>
              <w:top w:val="nil"/>
              <w:left w:val="nil"/>
              <w:bottom w:val="single" w:sz="4" w:space="0" w:color="auto"/>
              <w:right w:val="nil"/>
            </w:tcBorders>
            <w:shd w:val="clear" w:color="auto" w:fill="auto"/>
            <w:noWrap/>
            <w:vAlign w:val="center"/>
            <w:hideMark/>
          </w:tcPr>
          <w:p w14:paraId="0428A881" w14:textId="2F2A3368" w:rsidR="00C168DC" w:rsidRPr="00093551" w:rsidRDefault="00C168DC" w:rsidP="00C00B4A">
            <w:pPr>
              <w:bidi/>
              <w:spacing w:after="0" w:line="240" w:lineRule="auto"/>
              <w:jc w:val="center"/>
              <w:rPr>
                <w:rFonts w:ascii="Arial" w:eastAsia="Times New Roman" w:hAnsi="Arial"/>
                <w:b/>
                <w:bCs/>
                <w:sz w:val="24"/>
                <w:lang w:bidi="fa-IR"/>
              </w:rPr>
            </w:pPr>
            <w:r>
              <w:rPr>
                <w:rFonts w:ascii="Arial" w:eastAsia="Times New Roman" w:hAnsi="Arial" w:hint="cs"/>
                <w:b/>
                <w:bCs/>
                <w:sz w:val="24"/>
                <w:rtl/>
                <w:lang w:bidi="fa-IR"/>
              </w:rPr>
              <w:lastRenderedPageBreak/>
              <w:t xml:space="preserve">ادامه </w:t>
            </w:r>
            <w:r w:rsidR="00AC242E" w:rsidRPr="00AC242E">
              <w:rPr>
                <w:rFonts w:eastAsia="Times New Roman" w:hint="cs"/>
                <w:b/>
                <w:bCs/>
                <w:color w:val="000000"/>
                <w:sz w:val="24"/>
                <w:rtl/>
              </w:rPr>
              <w:t>جدول 5: توزیع فراوانی و</w:t>
            </w:r>
            <w:r w:rsidR="00AC242E">
              <w:rPr>
                <w:rFonts w:eastAsia="Times New Roman" w:hint="cs"/>
                <w:b/>
                <w:bCs/>
                <w:color w:val="000000"/>
                <w:sz w:val="24"/>
                <w:rtl/>
              </w:rPr>
              <w:t xml:space="preserve"> </w:t>
            </w:r>
            <w:r w:rsidR="00AC242E" w:rsidRPr="00AC242E">
              <w:rPr>
                <w:rFonts w:eastAsia="Times New Roman" w:hint="cs"/>
                <w:b/>
                <w:bCs/>
                <w:color w:val="000000"/>
                <w:sz w:val="24"/>
                <w:rtl/>
              </w:rPr>
              <w:t>میانگین متغیرهای بیمه</w:t>
            </w:r>
            <w:r w:rsidR="00D313F3">
              <w:rPr>
                <w:rFonts w:eastAsia="Times New Roman" w:hint="cs"/>
                <w:b/>
                <w:bCs/>
                <w:color w:val="000000"/>
                <w:sz w:val="24"/>
                <w:rtl/>
              </w:rPr>
              <w:t>‌</w:t>
            </w:r>
            <w:r w:rsidR="00AC242E" w:rsidRPr="00AC242E">
              <w:rPr>
                <w:rFonts w:eastAsia="Times New Roman" w:hint="cs"/>
                <w:b/>
                <w:bCs/>
                <w:color w:val="000000"/>
                <w:sz w:val="24"/>
                <w:rtl/>
              </w:rPr>
              <w:t xml:space="preserve">ای بازنشستگان </w:t>
            </w:r>
            <w:r w:rsidR="00BA5410">
              <w:rPr>
                <w:rFonts w:eastAsia="Times New Roman" w:hint="cs"/>
                <w:b/>
                <w:bCs/>
                <w:color w:val="000000"/>
                <w:sz w:val="24"/>
                <w:rtl/>
              </w:rPr>
              <w:t xml:space="preserve">فعال </w:t>
            </w:r>
            <w:r w:rsidR="00AC242E" w:rsidRPr="00AC242E">
              <w:rPr>
                <w:rFonts w:eastAsia="Times New Roman" w:hint="cs"/>
                <w:b/>
                <w:bCs/>
                <w:color w:val="000000"/>
                <w:sz w:val="24"/>
                <w:rtl/>
              </w:rPr>
              <w:t>به تفکیک سن</w:t>
            </w:r>
          </w:p>
        </w:tc>
      </w:tr>
      <w:tr w:rsidR="00AC242E" w:rsidRPr="00093551" w14:paraId="5A09E728" w14:textId="77777777" w:rsidTr="00174A99">
        <w:trPr>
          <w:gridAfter w:val="1"/>
          <w:wAfter w:w="4" w:type="pct"/>
          <w:trHeight w:val="945"/>
        </w:trPr>
        <w:tc>
          <w:tcPr>
            <w:tcW w:w="548" w:type="pct"/>
            <w:gridSpan w:val="3"/>
            <w:tcBorders>
              <w:top w:val="nil"/>
              <w:left w:val="nil"/>
              <w:bottom w:val="single" w:sz="4" w:space="0" w:color="auto"/>
              <w:right w:val="nil"/>
            </w:tcBorders>
            <w:shd w:val="clear" w:color="000000" w:fill="BDD7EE"/>
            <w:vAlign w:val="center"/>
            <w:hideMark/>
          </w:tcPr>
          <w:p w14:paraId="55D8372D" w14:textId="3AAFC6DE" w:rsidR="00AC242E" w:rsidRPr="00093551" w:rsidRDefault="00AC242E" w:rsidP="00AC242E">
            <w:pPr>
              <w:bidi/>
              <w:spacing w:after="0" w:line="240" w:lineRule="auto"/>
              <w:jc w:val="center"/>
              <w:rPr>
                <w:rFonts w:ascii="Arial" w:eastAsia="Times New Roman" w:hAnsi="Arial"/>
                <w:b/>
                <w:bCs/>
                <w:sz w:val="24"/>
                <w:rtl/>
                <w:lang w:bidi="fa-IR"/>
              </w:rPr>
            </w:pPr>
            <w:r>
              <w:rPr>
                <w:rFonts w:ascii="Arial" w:hAnsi="Arial" w:hint="cs"/>
                <w:b/>
                <w:bCs/>
                <w:rtl/>
              </w:rPr>
              <w:t>سن</w:t>
            </w:r>
          </w:p>
        </w:tc>
        <w:tc>
          <w:tcPr>
            <w:tcW w:w="482" w:type="pct"/>
            <w:gridSpan w:val="3"/>
            <w:tcBorders>
              <w:top w:val="nil"/>
              <w:left w:val="nil"/>
              <w:bottom w:val="single" w:sz="4" w:space="0" w:color="auto"/>
              <w:right w:val="nil"/>
            </w:tcBorders>
            <w:shd w:val="clear" w:color="000000" w:fill="BDD7EE"/>
            <w:vAlign w:val="center"/>
            <w:hideMark/>
          </w:tcPr>
          <w:p w14:paraId="62C98E3D" w14:textId="63F58691" w:rsidR="00AC242E" w:rsidRPr="00093551" w:rsidRDefault="00AC242E" w:rsidP="00AC242E">
            <w:pPr>
              <w:bidi/>
              <w:spacing w:after="0" w:line="240" w:lineRule="auto"/>
              <w:jc w:val="center"/>
              <w:rPr>
                <w:rFonts w:ascii="Arial" w:eastAsia="Times New Roman" w:hAnsi="Arial"/>
                <w:b/>
                <w:bCs/>
                <w:sz w:val="24"/>
                <w:rtl/>
                <w:lang w:bidi="fa-IR"/>
              </w:rPr>
            </w:pPr>
            <w:r>
              <w:rPr>
                <w:rFonts w:ascii="Arial" w:hAnsi="Arial" w:hint="cs"/>
                <w:b/>
                <w:bCs/>
                <w:rtl/>
              </w:rPr>
              <w:t>جنسیت</w:t>
            </w:r>
          </w:p>
        </w:tc>
        <w:tc>
          <w:tcPr>
            <w:tcW w:w="543" w:type="pct"/>
            <w:gridSpan w:val="3"/>
            <w:tcBorders>
              <w:top w:val="nil"/>
              <w:left w:val="nil"/>
              <w:bottom w:val="single" w:sz="4" w:space="0" w:color="auto"/>
              <w:right w:val="nil"/>
            </w:tcBorders>
            <w:shd w:val="clear" w:color="000000" w:fill="BDD7EE"/>
            <w:vAlign w:val="center"/>
            <w:hideMark/>
          </w:tcPr>
          <w:p w14:paraId="6962B2A5" w14:textId="551FB3CF" w:rsidR="00AC242E" w:rsidRPr="00093551" w:rsidRDefault="00AC242E" w:rsidP="00AC242E">
            <w:pPr>
              <w:bidi/>
              <w:spacing w:after="0" w:line="240" w:lineRule="auto"/>
              <w:jc w:val="center"/>
              <w:rPr>
                <w:rFonts w:ascii="Arial" w:eastAsia="Times New Roman" w:hAnsi="Arial"/>
                <w:b/>
                <w:bCs/>
                <w:sz w:val="24"/>
                <w:lang w:bidi="fa-IR"/>
              </w:rPr>
            </w:pPr>
            <w:r>
              <w:rPr>
                <w:rFonts w:ascii="Arial" w:hAnsi="Arial" w:hint="cs"/>
                <w:b/>
                <w:bCs/>
                <w:rtl/>
              </w:rPr>
              <w:t>تعداد</w:t>
            </w:r>
          </w:p>
        </w:tc>
        <w:tc>
          <w:tcPr>
            <w:tcW w:w="403" w:type="pct"/>
            <w:gridSpan w:val="4"/>
            <w:tcBorders>
              <w:top w:val="nil"/>
              <w:left w:val="nil"/>
              <w:bottom w:val="single" w:sz="4" w:space="0" w:color="auto"/>
              <w:right w:val="nil"/>
            </w:tcBorders>
            <w:shd w:val="clear" w:color="000000" w:fill="BDD7EE"/>
            <w:vAlign w:val="center"/>
            <w:hideMark/>
          </w:tcPr>
          <w:p w14:paraId="0A6C40C8" w14:textId="4A5EBA0F" w:rsidR="00AC242E" w:rsidRPr="00093551" w:rsidRDefault="00AC242E" w:rsidP="00AC242E">
            <w:pPr>
              <w:bidi/>
              <w:spacing w:after="0" w:line="240" w:lineRule="auto"/>
              <w:jc w:val="center"/>
              <w:rPr>
                <w:rFonts w:ascii="Arial" w:eastAsia="Times New Roman" w:hAnsi="Arial"/>
                <w:b/>
                <w:bCs/>
                <w:sz w:val="24"/>
                <w:lang w:bidi="fa-IR"/>
              </w:rPr>
            </w:pPr>
            <w:r>
              <w:rPr>
                <w:rFonts w:ascii="Arial" w:hAnsi="Arial" w:hint="cs"/>
                <w:b/>
                <w:bCs/>
                <w:rtl/>
              </w:rPr>
              <w:t>درصد از کل</w:t>
            </w:r>
          </w:p>
        </w:tc>
        <w:tc>
          <w:tcPr>
            <w:tcW w:w="536" w:type="pct"/>
            <w:gridSpan w:val="4"/>
            <w:tcBorders>
              <w:top w:val="nil"/>
              <w:left w:val="nil"/>
              <w:bottom w:val="single" w:sz="4" w:space="0" w:color="auto"/>
              <w:right w:val="nil"/>
            </w:tcBorders>
            <w:shd w:val="clear" w:color="000000" w:fill="BDD7EE"/>
            <w:vAlign w:val="center"/>
            <w:hideMark/>
          </w:tcPr>
          <w:p w14:paraId="75FDEE27" w14:textId="4746C431" w:rsidR="00AC242E" w:rsidRPr="00093551" w:rsidRDefault="00AC242E" w:rsidP="00AC242E">
            <w:pPr>
              <w:bidi/>
              <w:spacing w:after="0" w:line="240" w:lineRule="auto"/>
              <w:jc w:val="center"/>
              <w:rPr>
                <w:rFonts w:ascii="Arial" w:eastAsia="Times New Roman" w:hAnsi="Arial"/>
                <w:b/>
                <w:bCs/>
                <w:sz w:val="24"/>
                <w:rtl/>
                <w:lang w:bidi="fa-IR"/>
              </w:rPr>
            </w:pPr>
            <w:r>
              <w:rPr>
                <w:rFonts w:ascii="Arial" w:hAnsi="Arial" w:hint="cs"/>
                <w:b/>
                <w:bCs/>
              </w:rPr>
              <w:t xml:space="preserve"> </w:t>
            </w:r>
            <w:r>
              <w:rPr>
                <w:rFonts w:ascii="Arial" w:hAnsi="Arial" w:hint="cs"/>
                <w:b/>
                <w:bCs/>
                <w:rtl/>
              </w:rPr>
              <w:t>سن برقراری</w:t>
            </w:r>
          </w:p>
        </w:tc>
        <w:tc>
          <w:tcPr>
            <w:tcW w:w="504" w:type="pct"/>
            <w:gridSpan w:val="4"/>
            <w:tcBorders>
              <w:top w:val="nil"/>
              <w:left w:val="nil"/>
              <w:bottom w:val="single" w:sz="4" w:space="0" w:color="auto"/>
              <w:right w:val="nil"/>
            </w:tcBorders>
            <w:shd w:val="clear" w:color="000000" w:fill="BDD7EE"/>
            <w:vAlign w:val="center"/>
            <w:hideMark/>
          </w:tcPr>
          <w:p w14:paraId="29A64289" w14:textId="63248951" w:rsidR="00AC242E" w:rsidRPr="00093551" w:rsidRDefault="00AC242E" w:rsidP="00AC242E">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سن فعلی</w:t>
            </w:r>
          </w:p>
        </w:tc>
        <w:tc>
          <w:tcPr>
            <w:tcW w:w="500" w:type="pct"/>
            <w:gridSpan w:val="4"/>
            <w:tcBorders>
              <w:top w:val="nil"/>
              <w:left w:val="nil"/>
              <w:bottom w:val="single" w:sz="4" w:space="0" w:color="auto"/>
              <w:right w:val="nil"/>
            </w:tcBorders>
            <w:shd w:val="clear" w:color="000000" w:fill="BDD7EE"/>
            <w:vAlign w:val="center"/>
            <w:hideMark/>
          </w:tcPr>
          <w:p w14:paraId="6A5338B1" w14:textId="31F7B78C" w:rsidR="00AC242E" w:rsidRPr="00093551" w:rsidRDefault="00AC242E" w:rsidP="00AC242E">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سابقه</w:t>
            </w:r>
          </w:p>
        </w:tc>
        <w:tc>
          <w:tcPr>
            <w:tcW w:w="675" w:type="pct"/>
            <w:gridSpan w:val="4"/>
            <w:tcBorders>
              <w:top w:val="nil"/>
              <w:left w:val="nil"/>
              <w:bottom w:val="single" w:sz="4" w:space="0" w:color="auto"/>
              <w:right w:val="nil"/>
            </w:tcBorders>
            <w:shd w:val="clear" w:color="000000" w:fill="BDD7EE"/>
            <w:vAlign w:val="center"/>
            <w:hideMark/>
          </w:tcPr>
          <w:p w14:paraId="15B2BD9D" w14:textId="1E2AE9C0" w:rsidR="00AC242E" w:rsidRPr="00093551" w:rsidRDefault="00AC242E" w:rsidP="00AC242E">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مبلغ پایه حکم</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p>
        </w:tc>
        <w:tc>
          <w:tcPr>
            <w:tcW w:w="806" w:type="pct"/>
            <w:gridSpan w:val="3"/>
            <w:tcBorders>
              <w:top w:val="nil"/>
              <w:left w:val="nil"/>
              <w:bottom w:val="single" w:sz="4" w:space="0" w:color="auto"/>
              <w:right w:val="nil"/>
            </w:tcBorders>
            <w:shd w:val="clear" w:color="000000" w:fill="BDD7EE"/>
            <w:vAlign w:val="center"/>
            <w:hideMark/>
          </w:tcPr>
          <w:p w14:paraId="0520E550" w14:textId="590B63A0" w:rsidR="00AC242E" w:rsidRPr="00093551" w:rsidRDefault="00AC242E" w:rsidP="00AC242E">
            <w:pPr>
              <w:bidi/>
              <w:spacing w:after="0" w:line="240" w:lineRule="auto"/>
              <w:jc w:val="center"/>
              <w:rPr>
                <w:rFonts w:ascii="Arial" w:eastAsia="Times New Roman" w:hAnsi="Arial"/>
                <w:b/>
                <w:bCs/>
                <w:sz w:val="24"/>
                <w:lang w:bidi="fa-IR"/>
              </w:rPr>
            </w:pPr>
            <w:r>
              <w:rPr>
                <w:rFonts w:ascii="Arial" w:hAnsi="Arial" w:hint="cs"/>
                <w:b/>
                <w:bCs/>
                <w:rtl/>
              </w:rPr>
              <w:t>مبلغ ناخالص</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r>
              <w:rPr>
                <w:rFonts w:ascii="Arial" w:hAnsi="Arial" w:hint="cs"/>
                <w:b/>
                <w:bCs/>
              </w:rPr>
              <w:t xml:space="preserve"> </w:t>
            </w:r>
            <w:r>
              <w:rPr>
                <w:rFonts w:ascii="Arial" w:hAnsi="Arial" w:hint="cs"/>
                <w:b/>
                <w:bCs/>
                <w:rtl/>
              </w:rPr>
              <w:t>پرداختی</w:t>
            </w:r>
          </w:p>
        </w:tc>
      </w:tr>
      <w:tr w:rsidR="008C7BE1" w:rsidRPr="00093551" w14:paraId="0CD33D94" w14:textId="77777777" w:rsidTr="00174A99">
        <w:trPr>
          <w:trHeight w:val="420"/>
        </w:trPr>
        <w:tc>
          <w:tcPr>
            <w:tcW w:w="540" w:type="pct"/>
            <w:gridSpan w:val="2"/>
            <w:vMerge w:val="restart"/>
            <w:tcBorders>
              <w:top w:val="nil"/>
              <w:left w:val="nil"/>
              <w:bottom w:val="single" w:sz="4" w:space="0" w:color="auto"/>
              <w:right w:val="nil"/>
            </w:tcBorders>
            <w:shd w:val="clear" w:color="000000" w:fill="BDD7EE"/>
            <w:vAlign w:val="center"/>
            <w:hideMark/>
          </w:tcPr>
          <w:p w14:paraId="07FD5F09"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80 تا 85</w:t>
            </w:r>
          </w:p>
        </w:tc>
        <w:tc>
          <w:tcPr>
            <w:tcW w:w="477" w:type="pct"/>
            <w:gridSpan w:val="3"/>
            <w:tcBorders>
              <w:top w:val="nil"/>
              <w:left w:val="nil"/>
              <w:bottom w:val="single" w:sz="4" w:space="0" w:color="auto"/>
              <w:right w:val="nil"/>
            </w:tcBorders>
            <w:shd w:val="clear" w:color="000000" w:fill="BDD7EE"/>
            <w:vAlign w:val="center"/>
            <w:hideMark/>
          </w:tcPr>
          <w:p w14:paraId="1E3395AB"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مرد</w:t>
            </w:r>
          </w:p>
        </w:tc>
        <w:tc>
          <w:tcPr>
            <w:tcW w:w="595" w:type="pct"/>
            <w:gridSpan w:val="5"/>
            <w:tcBorders>
              <w:top w:val="nil"/>
              <w:left w:val="nil"/>
              <w:bottom w:val="single" w:sz="4" w:space="0" w:color="auto"/>
              <w:right w:val="nil"/>
            </w:tcBorders>
            <w:shd w:val="clear" w:color="auto" w:fill="auto"/>
            <w:noWrap/>
            <w:vAlign w:val="center"/>
            <w:hideMark/>
          </w:tcPr>
          <w:p w14:paraId="3C0179D8"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88,599</w:t>
            </w:r>
          </w:p>
        </w:tc>
        <w:tc>
          <w:tcPr>
            <w:tcW w:w="383" w:type="pct"/>
            <w:gridSpan w:val="4"/>
            <w:tcBorders>
              <w:top w:val="nil"/>
              <w:left w:val="nil"/>
              <w:bottom w:val="single" w:sz="4" w:space="0" w:color="auto"/>
              <w:right w:val="nil"/>
            </w:tcBorders>
            <w:shd w:val="clear" w:color="auto" w:fill="auto"/>
            <w:noWrap/>
            <w:vAlign w:val="center"/>
            <w:hideMark/>
          </w:tcPr>
          <w:p w14:paraId="1FAC1A34" w14:textId="0991D713"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3/0%</w:t>
            </w:r>
          </w:p>
        </w:tc>
        <w:tc>
          <w:tcPr>
            <w:tcW w:w="526" w:type="pct"/>
            <w:gridSpan w:val="4"/>
            <w:tcBorders>
              <w:top w:val="nil"/>
              <w:left w:val="nil"/>
              <w:bottom w:val="single" w:sz="4" w:space="0" w:color="auto"/>
              <w:right w:val="nil"/>
            </w:tcBorders>
            <w:shd w:val="clear" w:color="auto" w:fill="auto"/>
            <w:noWrap/>
            <w:vAlign w:val="center"/>
            <w:hideMark/>
          </w:tcPr>
          <w:p w14:paraId="2876025A" w14:textId="58F7FCA0"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62/9</w:t>
            </w:r>
          </w:p>
        </w:tc>
        <w:tc>
          <w:tcPr>
            <w:tcW w:w="505" w:type="pct"/>
            <w:gridSpan w:val="4"/>
            <w:tcBorders>
              <w:top w:val="nil"/>
              <w:left w:val="nil"/>
              <w:bottom w:val="single" w:sz="4" w:space="0" w:color="auto"/>
              <w:right w:val="nil"/>
            </w:tcBorders>
            <w:shd w:val="clear" w:color="auto" w:fill="auto"/>
            <w:noWrap/>
            <w:vAlign w:val="center"/>
            <w:hideMark/>
          </w:tcPr>
          <w:p w14:paraId="5244F8C8" w14:textId="65711833"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82/3</w:t>
            </w:r>
          </w:p>
        </w:tc>
        <w:tc>
          <w:tcPr>
            <w:tcW w:w="499" w:type="pct"/>
            <w:gridSpan w:val="4"/>
            <w:tcBorders>
              <w:top w:val="nil"/>
              <w:left w:val="nil"/>
              <w:bottom w:val="single" w:sz="4" w:space="0" w:color="auto"/>
              <w:right w:val="nil"/>
            </w:tcBorders>
            <w:shd w:val="clear" w:color="auto" w:fill="auto"/>
            <w:noWrap/>
            <w:vAlign w:val="center"/>
            <w:hideMark/>
          </w:tcPr>
          <w:p w14:paraId="3B08F270" w14:textId="0A2615EB"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18/1</w:t>
            </w:r>
          </w:p>
        </w:tc>
        <w:tc>
          <w:tcPr>
            <w:tcW w:w="664" w:type="pct"/>
            <w:gridSpan w:val="3"/>
            <w:tcBorders>
              <w:top w:val="nil"/>
              <w:left w:val="nil"/>
              <w:bottom w:val="single" w:sz="4" w:space="0" w:color="auto"/>
              <w:right w:val="nil"/>
            </w:tcBorders>
            <w:shd w:val="clear" w:color="auto" w:fill="auto"/>
            <w:noWrap/>
            <w:vAlign w:val="center"/>
            <w:hideMark/>
          </w:tcPr>
          <w:p w14:paraId="61498E19"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68,587,791</w:t>
            </w:r>
          </w:p>
        </w:tc>
        <w:tc>
          <w:tcPr>
            <w:tcW w:w="810" w:type="pct"/>
            <w:gridSpan w:val="4"/>
            <w:tcBorders>
              <w:top w:val="nil"/>
              <w:left w:val="nil"/>
              <w:bottom w:val="single" w:sz="4" w:space="0" w:color="auto"/>
              <w:right w:val="nil"/>
            </w:tcBorders>
            <w:shd w:val="clear" w:color="auto" w:fill="auto"/>
            <w:noWrap/>
            <w:vAlign w:val="center"/>
            <w:hideMark/>
          </w:tcPr>
          <w:p w14:paraId="5DDD45FF"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85,057,150</w:t>
            </w:r>
          </w:p>
        </w:tc>
      </w:tr>
      <w:tr w:rsidR="008C7BE1" w:rsidRPr="00093551" w14:paraId="0AAA352F" w14:textId="77777777" w:rsidTr="00174A99">
        <w:trPr>
          <w:trHeight w:val="420"/>
        </w:trPr>
        <w:tc>
          <w:tcPr>
            <w:tcW w:w="540" w:type="pct"/>
            <w:gridSpan w:val="2"/>
            <w:vMerge/>
            <w:tcBorders>
              <w:top w:val="nil"/>
              <w:left w:val="nil"/>
              <w:bottom w:val="single" w:sz="4" w:space="0" w:color="auto"/>
              <w:right w:val="nil"/>
            </w:tcBorders>
            <w:vAlign w:val="center"/>
            <w:hideMark/>
          </w:tcPr>
          <w:p w14:paraId="1EEE067F" w14:textId="77777777" w:rsidR="00093551" w:rsidRPr="00093551" w:rsidRDefault="00093551" w:rsidP="00C00B4A">
            <w:pPr>
              <w:bidi/>
              <w:spacing w:after="0" w:line="240" w:lineRule="auto"/>
              <w:rPr>
                <w:rFonts w:ascii="Arial" w:eastAsia="Times New Roman" w:hAnsi="Arial"/>
                <w:b/>
                <w:bCs/>
                <w:sz w:val="24"/>
                <w:lang w:bidi="fa-IR"/>
              </w:rPr>
            </w:pPr>
          </w:p>
        </w:tc>
        <w:tc>
          <w:tcPr>
            <w:tcW w:w="477" w:type="pct"/>
            <w:gridSpan w:val="3"/>
            <w:tcBorders>
              <w:top w:val="nil"/>
              <w:left w:val="nil"/>
              <w:bottom w:val="single" w:sz="4" w:space="0" w:color="auto"/>
              <w:right w:val="nil"/>
            </w:tcBorders>
            <w:shd w:val="clear" w:color="000000" w:fill="BDD7EE"/>
            <w:vAlign w:val="center"/>
            <w:hideMark/>
          </w:tcPr>
          <w:p w14:paraId="2C7C04AA"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زن</w:t>
            </w:r>
          </w:p>
        </w:tc>
        <w:tc>
          <w:tcPr>
            <w:tcW w:w="595" w:type="pct"/>
            <w:gridSpan w:val="5"/>
            <w:tcBorders>
              <w:top w:val="nil"/>
              <w:left w:val="nil"/>
              <w:bottom w:val="single" w:sz="4" w:space="0" w:color="auto"/>
              <w:right w:val="nil"/>
            </w:tcBorders>
            <w:shd w:val="clear" w:color="auto" w:fill="auto"/>
            <w:noWrap/>
            <w:vAlign w:val="center"/>
            <w:hideMark/>
          </w:tcPr>
          <w:p w14:paraId="2CCBAF06"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4,427</w:t>
            </w:r>
          </w:p>
        </w:tc>
        <w:tc>
          <w:tcPr>
            <w:tcW w:w="383" w:type="pct"/>
            <w:gridSpan w:val="4"/>
            <w:tcBorders>
              <w:top w:val="nil"/>
              <w:left w:val="nil"/>
              <w:bottom w:val="single" w:sz="4" w:space="0" w:color="auto"/>
              <w:right w:val="nil"/>
            </w:tcBorders>
            <w:shd w:val="clear" w:color="auto" w:fill="auto"/>
            <w:noWrap/>
            <w:vAlign w:val="center"/>
            <w:hideMark/>
          </w:tcPr>
          <w:p w14:paraId="1D0634AD" w14:textId="576E4460"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0/2%</w:t>
            </w:r>
          </w:p>
        </w:tc>
        <w:tc>
          <w:tcPr>
            <w:tcW w:w="526" w:type="pct"/>
            <w:gridSpan w:val="4"/>
            <w:tcBorders>
              <w:top w:val="nil"/>
              <w:left w:val="nil"/>
              <w:bottom w:val="single" w:sz="4" w:space="0" w:color="auto"/>
              <w:right w:val="nil"/>
            </w:tcBorders>
            <w:shd w:val="clear" w:color="auto" w:fill="auto"/>
            <w:noWrap/>
            <w:vAlign w:val="center"/>
            <w:hideMark/>
          </w:tcPr>
          <w:p w14:paraId="121F8CDE" w14:textId="4AB65764"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59/2</w:t>
            </w:r>
          </w:p>
        </w:tc>
        <w:tc>
          <w:tcPr>
            <w:tcW w:w="505" w:type="pct"/>
            <w:gridSpan w:val="4"/>
            <w:tcBorders>
              <w:top w:val="nil"/>
              <w:left w:val="nil"/>
              <w:bottom w:val="single" w:sz="4" w:space="0" w:color="auto"/>
              <w:right w:val="nil"/>
            </w:tcBorders>
            <w:shd w:val="clear" w:color="auto" w:fill="auto"/>
            <w:noWrap/>
            <w:vAlign w:val="center"/>
            <w:hideMark/>
          </w:tcPr>
          <w:p w14:paraId="5F6BE714" w14:textId="46D20ADC"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82/3</w:t>
            </w:r>
          </w:p>
        </w:tc>
        <w:tc>
          <w:tcPr>
            <w:tcW w:w="499" w:type="pct"/>
            <w:gridSpan w:val="4"/>
            <w:tcBorders>
              <w:top w:val="nil"/>
              <w:left w:val="nil"/>
              <w:bottom w:val="single" w:sz="4" w:space="0" w:color="auto"/>
              <w:right w:val="nil"/>
            </w:tcBorders>
            <w:shd w:val="clear" w:color="auto" w:fill="auto"/>
            <w:noWrap/>
            <w:vAlign w:val="center"/>
            <w:hideMark/>
          </w:tcPr>
          <w:p w14:paraId="498CE094" w14:textId="6CDE31F4"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16/6</w:t>
            </w:r>
          </w:p>
        </w:tc>
        <w:tc>
          <w:tcPr>
            <w:tcW w:w="664" w:type="pct"/>
            <w:gridSpan w:val="3"/>
            <w:tcBorders>
              <w:top w:val="nil"/>
              <w:left w:val="nil"/>
              <w:bottom w:val="single" w:sz="4" w:space="0" w:color="auto"/>
              <w:right w:val="nil"/>
            </w:tcBorders>
            <w:shd w:val="clear" w:color="auto" w:fill="auto"/>
            <w:noWrap/>
            <w:vAlign w:val="center"/>
            <w:hideMark/>
          </w:tcPr>
          <w:p w14:paraId="3C906056"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70,023,124</w:t>
            </w:r>
          </w:p>
        </w:tc>
        <w:tc>
          <w:tcPr>
            <w:tcW w:w="810" w:type="pct"/>
            <w:gridSpan w:val="4"/>
            <w:tcBorders>
              <w:top w:val="nil"/>
              <w:left w:val="nil"/>
              <w:bottom w:val="single" w:sz="4" w:space="0" w:color="auto"/>
              <w:right w:val="nil"/>
            </w:tcBorders>
            <w:shd w:val="clear" w:color="auto" w:fill="auto"/>
            <w:noWrap/>
            <w:vAlign w:val="center"/>
            <w:hideMark/>
          </w:tcPr>
          <w:p w14:paraId="09CCA387"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80,742,239</w:t>
            </w:r>
          </w:p>
        </w:tc>
      </w:tr>
      <w:tr w:rsidR="008C7BE1" w:rsidRPr="00093551" w14:paraId="140257D4" w14:textId="77777777" w:rsidTr="00174A99">
        <w:trPr>
          <w:trHeight w:val="420"/>
        </w:trPr>
        <w:tc>
          <w:tcPr>
            <w:tcW w:w="540" w:type="pct"/>
            <w:gridSpan w:val="2"/>
            <w:vMerge/>
            <w:tcBorders>
              <w:top w:val="nil"/>
              <w:left w:val="nil"/>
              <w:bottom w:val="single" w:sz="4" w:space="0" w:color="auto"/>
              <w:right w:val="nil"/>
            </w:tcBorders>
            <w:vAlign w:val="center"/>
            <w:hideMark/>
          </w:tcPr>
          <w:p w14:paraId="3EC6F5F6" w14:textId="77777777" w:rsidR="00093551" w:rsidRPr="00093551" w:rsidRDefault="00093551" w:rsidP="00C00B4A">
            <w:pPr>
              <w:bidi/>
              <w:spacing w:after="0" w:line="240" w:lineRule="auto"/>
              <w:rPr>
                <w:rFonts w:ascii="Arial" w:eastAsia="Times New Roman" w:hAnsi="Arial"/>
                <w:b/>
                <w:bCs/>
                <w:sz w:val="24"/>
                <w:lang w:bidi="fa-IR"/>
              </w:rPr>
            </w:pPr>
          </w:p>
        </w:tc>
        <w:tc>
          <w:tcPr>
            <w:tcW w:w="477" w:type="pct"/>
            <w:gridSpan w:val="3"/>
            <w:tcBorders>
              <w:top w:val="nil"/>
              <w:left w:val="nil"/>
              <w:bottom w:val="single" w:sz="4" w:space="0" w:color="auto"/>
              <w:right w:val="nil"/>
            </w:tcBorders>
            <w:shd w:val="clear" w:color="000000" w:fill="BDD7EE"/>
            <w:vAlign w:val="center"/>
            <w:hideMark/>
          </w:tcPr>
          <w:p w14:paraId="71D6A672"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کل</w:t>
            </w:r>
          </w:p>
        </w:tc>
        <w:tc>
          <w:tcPr>
            <w:tcW w:w="595" w:type="pct"/>
            <w:gridSpan w:val="5"/>
            <w:tcBorders>
              <w:top w:val="nil"/>
              <w:left w:val="nil"/>
              <w:bottom w:val="single" w:sz="4" w:space="0" w:color="auto"/>
              <w:right w:val="nil"/>
            </w:tcBorders>
            <w:shd w:val="clear" w:color="000000" w:fill="DDEBF7"/>
            <w:noWrap/>
            <w:vAlign w:val="center"/>
            <w:hideMark/>
          </w:tcPr>
          <w:p w14:paraId="52BC5993"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93,026</w:t>
            </w:r>
          </w:p>
        </w:tc>
        <w:tc>
          <w:tcPr>
            <w:tcW w:w="383" w:type="pct"/>
            <w:gridSpan w:val="4"/>
            <w:tcBorders>
              <w:top w:val="nil"/>
              <w:left w:val="nil"/>
              <w:bottom w:val="single" w:sz="4" w:space="0" w:color="auto"/>
              <w:right w:val="nil"/>
            </w:tcBorders>
            <w:shd w:val="clear" w:color="000000" w:fill="DDEBF7"/>
            <w:noWrap/>
            <w:vAlign w:val="center"/>
            <w:hideMark/>
          </w:tcPr>
          <w:p w14:paraId="1EC5477A" w14:textId="69E85EE2"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3/2%</w:t>
            </w:r>
          </w:p>
        </w:tc>
        <w:tc>
          <w:tcPr>
            <w:tcW w:w="526" w:type="pct"/>
            <w:gridSpan w:val="4"/>
            <w:tcBorders>
              <w:top w:val="nil"/>
              <w:left w:val="nil"/>
              <w:bottom w:val="single" w:sz="4" w:space="0" w:color="auto"/>
              <w:right w:val="nil"/>
            </w:tcBorders>
            <w:shd w:val="clear" w:color="000000" w:fill="DDEBF7"/>
            <w:noWrap/>
            <w:vAlign w:val="center"/>
            <w:hideMark/>
          </w:tcPr>
          <w:p w14:paraId="1153DC74" w14:textId="46E81623"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62/7</w:t>
            </w:r>
          </w:p>
        </w:tc>
        <w:tc>
          <w:tcPr>
            <w:tcW w:w="505" w:type="pct"/>
            <w:gridSpan w:val="4"/>
            <w:tcBorders>
              <w:top w:val="nil"/>
              <w:left w:val="nil"/>
              <w:bottom w:val="single" w:sz="4" w:space="0" w:color="auto"/>
              <w:right w:val="nil"/>
            </w:tcBorders>
            <w:shd w:val="clear" w:color="000000" w:fill="DDEBF7"/>
            <w:noWrap/>
            <w:vAlign w:val="center"/>
            <w:hideMark/>
          </w:tcPr>
          <w:p w14:paraId="593D0C68" w14:textId="0F48F0ED"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82/3</w:t>
            </w:r>
          </w:p>
        </w:tc>
        <w:tc>
          <w:tcPr>
            <w:tcW w:w="499" w:type="pct"/>
            <w:gridSpan w:val="4"/>
            <w:tcBorders>
              <w:top w:val="nil"/>
              <w:left w:val="nil"/>
              <w:bottom w:val="single" w:sz="4" w:space="0" w:color="auto"/>
              <w:right w:val="nil"/>
            </w:tcBorders>
            <w:shd w:val="clear" w:color="000000" w:fill="DDEBF7"/>
            <w:noWrap/>
            <w:vAlign w:val="center"/>
            <w:hideMark/>
          </w:tcPr>
          <w:p w14:paraId="1611C973" w14:textId="0BAFF650"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18/1</w:t>
            </w:r>
          </w:p>
        </w:tc>
        <w:tc>
          <w:tcPr>
            <w:tcW w:w="664" w:type="pct"/>
            <w:gridSpan w:val="3"/>
            <w:tcBorders>
              <w:top w:val="nil"/>
              <w:left w:val="nil"/>
              <w:bottom w:val="single" w:sz="4" w:space="0" w:color="auto"/>
              <w:right w:val="nil"/>
            </w:tcBorders>
            <w:shd w:val="clear" w:color="000000" w:fill="DDEBF7"/>
            <w:noWrap/>
            <w:vAlign w:val="center"/>
            <w:hideMark/>
          </w:tcPr>
          <w:p w14:paraId="436A082F"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68,656,096</w:t>
            </w:r>
          </w:p>
        </w:tc>
        <w:tc>
          <w:tcPr>
            <w:tcW w:w="810" w:type="pct"/>
            <w:gridSpan w:val="4"/>
            <w:tcBorders>
              <w:top w:val="nil"/>
              <w:left w:val="nil"/>
              <w:bottom w:val="single" w:sz="4" w:space="0" w:color="auto"/>
              <w:right w:val="nil"/>
            </w:tcBorders>
            <w:shd w:val="clear" w:color="000000" w:fill="DDEBF7"/>
            <w:noWrap/>
            <w:vAlign w:val="center"/>
            <w:hideMark/>
          </w:tcPr>
          <w:p w14:paraId="55C8D0E2"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84,851,808</w:t>
            </w:r>
          </w:p>
        </w:tc>
      </w:tr>
      <w:tr w:rsidR="008C7BE1" w:rsidRPr="00093551" w14:paraId="3DBED398" w14:textId="77777777" w:rsidTr="00174A99">
        <w:trPr>
          <w:trHeight w:val="420"/>
        </w:trPr>
        <w:tc>
          <w:tcPr>
            <w:tcW w:w="540" w:type="pct"/>
            <w:gridSpan w:val="2"/>
            <w:vMerge w:val="restart"/>
            <w:tcBorders>
              <w:top w:val="nil"/>
              <w:left w:val="nil"/>
              <w:bottom w:val="single" w:sz="4" w:space="0" w:color="auto"/>
              <w:right w:val="nil"/>
            </w:tcBorders>
            <w:shd w:val="clear" w:color="000000" w:fill="BDD7EE"/>
            <w:vAlign w:val="center"/>
            <w:hideMark/>
          </w:tcPr>
          <w:p w14:paraId="38F01ECE"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85 و بیشتر</w:t>
            </w:r>
          </w:p>
        </w:tc>
        <w:tc>
          <w:tcPr>
            <w:tcW w:w="477" w:type="pct"/>
            <w:gridSpan w:val="3"/>
            <w:tcBorders>
              <w:top w:val="nil"/>
              <w:left w:val="nil"/>
              <w:bottom w:val="single" w:sz="4" w:space="0" w:color="auto"/>
              <w:right w:val="nil"/>
            </w:tcBorders>
            <w:shd w:val="clear" w:color="000000" w:fill="BDD7EE"/>
            <w:vAlign w:val="center"/>
            <w:hideMark/>
          </w:tcPr>
          <w:p w14:paraId="6EDAA6EA"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مرد</w:t>
            </w:r>
          </w:p>
        </w:tc>
        <w:tc>
          <w:tcPr>
            <w:tcW w:w="595" w:type="pct"/>
            <w:gridSpan w:val="5"/>
            <w:tcBorders>
              <w:top w:val="nil"/>
              <w:left w:val="nil"/>
              <w:bottom w:val="single" w:sz="4" w:space="0" w:color="auto"/>
              <w:right w:val="nil"/>
            </w:tcBorders>
            <w:shd w:val="clear" w:color="auto" w:fill="auto"/>
            <w:noWrap/>
            <w:vAlign w:val="center"/>
            <w:hideMark/>
          </w:tcPr>
          <w:p w14:paraId="5542564B"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63,855</w:t>
            </w:r>
          </w:p>
        </w:tc>
        <w:tc>
          <w:tcPr>
            <w:tcW w:w="383" w:type="pct"/>
            <w:gridSpan w:val="4"/>
            <w:tcBorders>
              <w:top w:val="nil"/>
              <w:left w:val="nil"/>
              <w:bottom w:val="single" w:sz="4" w:space="0" w:color="auto"/>
              <w:right w:val="nil"/>
            </w:tcBorders>
            <w:shd w:val="clear" w:color="auto" w:fill="auto"/>
            <w:noWrap/>
            <w:vAlign w:val="center"/>
            <w:hideMark/>
          </w:tcPr>
          <w:p w14:paraId="6CF55BAD" w14:textId="3DC8CCC1"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2/2%</w:t>
            </w:r>
          </w:p>
        </w:tc>
        <w:tc>
          <w:tcPr>
            <w:tcW w:w="526" w:type="pct"/>
            <w:gridSpan w:val="4"/>
            <w:tcBorders>
              <w:top w:val="nil"/>
              <w:left w:val="nil"/>
              <w:bottom w:val="single" w:sz="4" w:space="0" w:color="auto"/>
              <w:right w:val="nil"/>
            </w:tcBorders>
            <w:shd w:val="clear" w:color="auto" w:fill="auto"/>
            <w:noWrap/>
            <w:vAlign w:val="center"/>
            <w:hideMark/>
          </w:tcPr>
          <w:p w14:paraId="1BCAF349" w14:textId="1ED2427E"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65/1</w:t>
            </w:r>
          </w:p>
        </w:tc>
        <w:tc>
          <w:tcPr>
            <w:tcW w:w="505" w:type="pct"/>
            <w:gridSpan w:val="4"/>
            <w:tcBorders>
              <w:top w:val="nil"/>
              <w:left w:val="nil"/>
              <w:bottom w:val="single" w:sz="4" w:space="0" w:color="auto"/>
              <w:right w:val="nil"/>
            </w:tcBorders>
            <w:shd w:val="clear" w:color="auto" w:fill="auto"/>
            <w:noWrap/>
            <w:vAlign w:val="center"/>
            <w:hideMark/>
          </w:tcPr>
          <w:p w14:paraId="53E3FFAD" w14:textId="52AE0E36"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88/7</w:t>
            </w:r>
          </w:p>
        </w:tc>
        <w:tc>
          <w:tcPr>
            <w:tcW w:w="499" w:type="pct"/>
            <w:gridSpan w:val="4"/>
            <w:tcBorders>
              <w:top w:val="nil"/>
              <w:left w:val="nil"/>
              <w:bottom w:val="single" w:sz="4" w:space="0" w:color="auto"/>
              <w:right w:val="nil"/>
            </w:tcBorders>
            <w:shd w:val="clear" w:color="auto" w:fill="auto"/>
            <w:noWrap/>
            <w:vAlign w:val="center"/>
            <w:hideMark/>
          </w:tcPr>
          <w:p w14:paraId="6CD4669D" w14:textId="6DF45458"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16/8</w:t>
            </w:r>
          </w:p>
        </w:tc>
        <w:tc>
          <w:tcPr>
            <w:tcW w:w="664" w:type="pct"/>
            <w:gridSpan w:val="3"/>
            <w:tcBorders>
              <w:top w:val="nil"/>
              <w:left w:val="nil"/>
              <w:bottom w:val="single" w:sz="4" w:space="0" w:color="auto"/>
              <w:right w:val="nil"/>
            </w:tcBorders>
            <w:shd w:val="clear" w:color="auto" w:fill="auto"/>
            <w:noWrap/>
            <w:vAlign w:val="center"/>
            <w:hideMark/>
          </w:tcPr>
          <w:p w14:paraId="2B717BEA"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67,848,056</w:t>
            </w:r>
          </w:p>
        </w:tc>
        <w:tc>
          <w:tcPr>
            <w:tcW w:w="810" w:type="pct"/>
            <w:gridSpan w:val="4"/>
            <w:tcBorders>
              <w:top w:val="nil"/>
              <w:left w:val="nil"/>
              <w:bottom w:val="single" w:sz="4" w:space="0" w:color="auto"/>
              <w:right w:val="nil"/>
            </w:tcBorders>
            <w:shd w:val="clear" w:color="auto" w:fill="auto"/>
            <w:noWrap/>
            <w:vAlign w:val="center"/>
            <w:hideMark/>
          </w:tcPr>
          <w:p w14:paraId="3BAB829F"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83,958,261</w:t>
            </w:r>
          </w:p>
        </w:tc>
      </w:tr>
      <w:tr w:rsidR="008C7BE1" w:rsidRPr="00093551" w14:paraId="0AF02342" w14:textId="77777777" w:rsidTr="00174A99">
        <w:trPr>
          <w:trHeight w:val="420"/>
        </w:trPr>
        <w:tc>
          <w:tcPr>
            <w:tcW w:w="540" w:type="pct"/>
            <w:gridSpan w:val="2"/>
            <w:vMerge/>
            <w:tcBorders>
              <w:top w:val="nil"/>
              <w:left w:val="nil"/>
              <w:bottom w:val="single" w:sz="4" w:space="0" w:color="auto"/>
              <w:right w:val="nil"/>
            </w:tcBorders>
            <w:vAlign w:val="center"/>
            <w:hideMark/>
          </w:tcPr>
          <w:p w14:paraId="5CC85325" w14:textId="77777777" w:rsidR="00093551" w:rsidRPr="00093551" w:rsidRDefault="00093551" w:rsidP="00C00B4A">
            <w:pPr>
              <w:bidi/>
              <w:spacing w:after="0" w:line="240" w:lineRule="auto"/>
              <w:rPr>
                <w:rFonts w:ascii="Arial" w:eastAsia="Times New Roman" w:hAnsi="Arial"/>
                <w:b/>
                <w:bCs/>
                <w:sz w:val="24"/>
                <w:lang w:bidi="fa-IR"/>
              </w:rPr>
            </w:pPr>
          </w:p>
        </w:tc>
        <w:tc>
          <w:tcPr>
            <w:tcW w:w="477" w:type="pct"/>
            <w:gridSpan w:val="3"/>
            <w:tcBorders>
              <w:top w:val="nil"/>
              <w:left w:val="nil"/>
              <w:bottom w:val="single" w:sz="4" w:space="0" w:color="auto"/>
              <w:right w:val="nil"/>
            </w:tcBorders>
            <w:shd w:val="clear" w:color="000000" w:fill="BDD7EE"/>
            <w:vAlign w:val="center"/>
            <w:hideMark/>
          </w:tcPr>
          <w:p w14:paraId="0C2AA5FC"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زن</w:t>
            </w:r>
          </w:p>
        </w:tc>
        <w:tc>
          <w:tcPr>
            <w:tcW w:w="595" w:type="pct"/>
            <w:gridSpan w:val="5"/>
            <w:tcBorders>
              <w:top w:val="nil"/>
              <w:left w:val="nil"/>
              <w:bottom w:val="single" w:sz="4" w:space="0" w:color="auto"/>
              <w:right w:val="nil"/>
            </w:tcBorders>
            <w:shd w:val="clear" w:color="auto" w:fill="auto"/>
            <w:noWrap/>
            <w:vAlign w:val="center"/>
            <w:hideMark/>
          </w:tcPr>
          <w:p w14:paraId="5B2E6B78"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3,064</w:t>
            </w:r>
          </w:p>
        </w:tc>
        <w:tc>
          <w:tcPr>
            <w:tcW w:w="383" w:type="pct"/>
            <w:gridSpan w:val="4"/>
            <w:tcBorders>
              <w:top w:val="nil"/>
              <w:left w:val="nil"/>
              <w:bottom w:val="single" w:sz="4" w:space="0" w:color="auto"/>
              <w:right w:val="nil"/>
            </w:tcBorders>
            <w:shd w:val="clear" w:color="auto" w:fill="auto"/>
            <w:noWrap/>
            <w:vAlign w:val="center"/>
            <w:hideMark/>
          </w:tcPr>
          <w:p w14:paraId="1EDDB9E8" w14:textId="37A823B8"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0/1%</w:t>
            </w:r>
          </w:p>
        </w:tc>
        <w:tc>
          <w:tcPr>
            <w:tcW w:w="526" w:type="pct"/>
            <w:gridSpan w:val="4"/>
            <w:tcBorders>
              <w:top w:val="nil"/>
              <w:left w:val="nil"/>
              <w:bottom w:val="single" w:sz="4" w:space="0" w:color="auto"/>
              <w:right w:val="nil"/>
            </w:tcBorders>
            <w:shd w:val="clear" w:color="auto" w:fill="auto"/>
            <w:noWrap/>
            <w:vAlign w:val="center"/>
            <w:hideMark/>
          </w:tcPr>
          <w:p w14:paraId="3B31AE8E" w14:textId="677447E1"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60/7</w:t>
            </w:r>
          </w:p>
        </w:tc>
        <w:tc>
          <w:tcPr>
            <w:tcW w:w="505" w:type="pct"/>
            <w:gridSpan w:val="4"/>
            <w:tcBorders>
              <w:top w:val="nil"/>
              <w:left w:val="nil"/>
              <w:bottom w:val="single" w:sz="4" w:space="0" w:color="auto"/>
              <w:right w:val="nil"/>
            </w:tcBorders>
            <w:shd w:val="clear" w:color="auto" w:fill="auto"/>
            <w:noWrap/>
            <w:vAlign w:val="center"/>
            <w:hideMark/>
          </w:tcPr>
          <w:p w14:paraId="7C025D0B" w14:textId="71B77B03"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89/0</w:t>
            </w:r>
          </w:p>
        </w:tc>
        <w:tc>
          <w:tcPr>
            <w:tcW w:w="499" w:type="pct"/>
            <w:gridSpan w:val="4"/>
            <w:tcBorders>
              <w:top w:val="nil"/>
              <w:left w:val="nil"/>
              <w:bottom w:val="single" w:sz="4" w:space="0" w:color="auto"/>
              <w:right w:val="nil"/>
            </w:tcBorders>
            <w:shd w:val="clear" w:color="auto" w:fill="auto"/>
            <w:noWrap/>
            <w:vAlign w:val="center"/>
            <w:hideMark/>
          </w:tcPr>
          <w:p w14:paraId="01B85893" w14:textId="6E2B542F"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15/4</w:t>
            </w:r>
          </w:p>
        </w:tc>
        <w:tc>
          <w:tcPr>
            <w:tcW w:w="664" w:type="pct"/>
            <w:gridSpan w:val="3"/>
            <w:tcBorders>
              <w:top w:val="nil"/>
              <w:left w:val="nil"/>
              <w:bottom w:val="single" w:sz="4" w:space="0" w:color="auto"/>
              <w:right w:val="nil"/>
            </w:tcBorders>
            <w:shd w:val="clear" w:color="auto" w:fill="auto"/>
            <w:noWrap/>
            <w:vAlign w:val="center"/>
            <w:hideMark/>
          </w:tcPr>
          <w:p w14:paraId="182AB055"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71,522,897</w:t>
            </w:r>
          </w:p>
        </w:tc>
        <w:tc>
          <w:tcPr>
            <w:tcW w:w="810" w:type="pct"/>
            <w:gridSpan w:val="4"/>
            <w:tcBorders>
              <w:top w:val="nil"/>
              <w:left w:val="nil"/>
              <w:bottom w:val="single" w:sz="4" w:space="0" w:color="auto"/>
              <w:right w:val="nil"/>
            </w:tcBorders>
            <w:shd w:val="clear" w:color="auto" w:fill="auto"/>
            <w:noWrap/>
            <w:vAlign w:val="center"/>
            <w:hideMark/>
          </w:tcPr>
          <w:p w14:paraId="38BB77CF"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81,220,996</w:t>
            </w:r>
          </w:p>
        </w:tc>
      </w:tr>
      <w:tr w:rsidR="008C7BE1" w:rsidRPr="00093551" w14:paraId="21B7A496" w14:textId="77777777" w:rsidTr="00174A99">
        <w:trPr>
          <w:trHeight w:val="420"/>
        </w:trPr>
        <w:tc>
          <w:tcPr>
            <w:tcW w:w="540" w:type="pct"/>
            <w:gridSpan w:val="2"/>
            <w:vMerge/>
            <w:tcBorders>
              <w:top w:val="nil"/>
              <w:left w:val="nil"/>
              <w:bottom w:val="single" w:sz="4" w:space="0" w:color="auto"/>
              <w:right w:val="nil"/>
            </w:tcBorders>
            <w:vAlign w:val="center"/>
            <w:hideMark/>
          </w:tcPr>
          <w:p w14:paraId="39855366" w14:textId="77777777" w:rsidR="00093551" w:rsidRPr="00093551" w:rsidRDefault="00093551" w:rsidP="00C00B4A">
            <w:pPr>
              <w:bidi/>
              <w:spacing w:after="0" w:line="240" w:lineRule="auto"/>
              <w:rPr>
                <w:rFonts w:ascii="Arial" w:eastAsia="Times New Roman" w:hAnsi="Arial"/>
                <w:b/>
                <w:bCs/>
                <w:sz w:val="24"/>
                <w:lang w:bidi="fa-IR"/>
              </w:rPr>
            </w:pPr>
          </w:p>
        </w:tc>
        <w:tc>
          <w:tcPr>
            <w:tcW w:w="477" w:type="pct"/>
            <w:gridSpan w:val="3"/>
            <w:tcBorders>
              <w:top w:val="nil"/>
              <w:left w:val="nil"/>
              <w:bottom w:val="single" w:sz="4" w:space="0" w:color="auto"/>
              <w:right w:val="nil"/>
            </w:tcBorders>
            <w:shd w:val="clear" w:color="000000" w:fill="BDD7EE"/>
            <w:vAlign w:val="center"/>
            <w:hideMark/>
          </w:tcPr>
          <w:p w14:paraId="4ADD4147"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کل</w:t>
            </w:r>
          </w:p>
        </w:tc>
        <w:tc>
          <w:tcPr>
            <w:tcW w:w="595" w:type="pct"/>
            <w:gridSpan w:val="5"/>
            <w:tcBorders>
              <w:top w:val="nil"/>
              <w:left w:val="nil"/>
              <w:bottom w:val="single" w:sz="4" w:space="0" w:color="auto"/>
              <w:right w:val="nil"/>
            </w:tcBorders>
            <w:shd w:val="clear" w:color="000000" w:fill="DDEBF7"/>
            <w:noWrap/>
            <w:vAlign w:val="center"/>
            <w:hideMark/>
          </w:tcPr>
          <w:p w14:paraId="251E16BD"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66,919</w:t>
            </w:r>
          </w:p>
        </w:tc>
        <w:tc>
          <w:tcPr>
            <w:tcW w:w="383" w:type="pct"/>
            <w:gridSpan w:val="4"/>
            <w:tcBorders>
              <w:top w:val="nil"/>
              <w:left w:val="nil"/>
              <w:bottom w:val="single" w:sz="4" w:space="0" w:color="auto"/>
              <w:right w:val="nil"/>
            </w:tcBorders>
            <w:shd w:val="clear" w:color="000000" w:fill="DDEBF7"/>
            <w:noWrap/>
            <w:vAlign w:val="center"/>
            <w:hideMark/>
          </w:tcPr>
          <w:p w14:paraId="0E5B1140" w14:textId="1452453C"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2/3%</w:t>
            </w:r>
          </w:p>
        </w:tc>
        <w:tc>
          <w:tcPr>
            <w:tcW w:w="526" w:type="pct"/>
            <w:gridSpan w:val="4"/>
            <w:tcBorders>
              <w:top w:val="nil"/>
              <w:left w:val="nil"/>
              <w:bottom w:val="single" w:sz="4" w:space="0" w:color="auto"/>
              <w:right w:val="nil"/>
            </w:tcBorders>
            <w:shd w:val="clear" w:color="000000" w:fill="DDEBF7"/>
            <w:noWrap/>
            <w:vAlign w:val="center"/>
            <w:hideMark/>
          </w:tcPr>
          <w:p w14:paraId="56B18DC1" w14:textId="5885550E"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64/9</w:t>
            </w:r>
          </w:p>
        </w:tc>
        <w:tc>
          <w:tcPr>
            <w:tcW w:w="505" w:type="pct"/>
            <w:gridSpan w:val="4"/>
            <w:tcBorders>
              <w:top w:val="nil"/>
              <w:left w:val="nil"/>
              <w:bottom w:val="single" w:sz="4" w:space="0" w:color="auto"/>
              <w:right w:val="nil"/>
            </w:tcBorders>
            <w:shd w:val="clear" w:color="000000" w:fill="DDEBF7"/>
            <w:noWrap/>
            <w:vAlign w:val="center"/>
            <w:hideMark/>
          </w:tcPr>
          <w:p w14:paraId="74980638" w14:textId="04EC4666"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88/7</w:t>
            </w:r>
          </w:p>
        </w:tc>
        <w:tc>
          <w:tcPr>
            <w:tcW w:w="499" w:type="pct"/>
            <w:gridSpan w:val="4"/>
            <w:tcBorders>
              <w:top w:val="nil"/>
              <w:left w:val="nil"/>
              <w:bottom w:val="single" w:sz="4" w:space="0" w:color="auto"/>
              <w:right w:val="nil"/>
            </w:tcBorders>
            <w:shd w:val="clear" w:color="000000" w:fill="DDEBF7"/>
            <w:noWrap/>
            <w:vAlign w:val="center"/>
            <w:hideMark/>
          </w:tcPr>
          <w:p w14:paraId="07337BC6" w14:textId="2537BA4F"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16/7</w:t>
            </w:r>
          </w:p>
        </w:tc>
        <w:tc>
          <w:tcPr>
            <w:tcW w:w="664" w:type="pct"/>
            <w:gridSpan w:val="3"/>
            <w:tcBorders>
              <w:top w:val="nil"/>
              <w:left w:val="nil"/>
              <w:bottom w:val="single" w:sz="4" w:space="0" w:color="auto"/>
              <w:right w:val="nil"/>
            </w:tcBorders>
            <w:shd w:val="clear" w:color="000000" w:fill="DDEBF7"/>
            <w:noWrap/>
            <w:vAlign w:val="center"/>
            <w:hideMark/>
          </w:tcPr>
          <w:p w14:paraId="5D1FFDEB"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68,016,314</w:t>
            </w:r>
          </w:p>
        </w:tc>
        <w:tc>
          <w:tcPr>
            <w:tcW w:w="810" w:type="pct"/>
            <w:gridSpan w:val="4"/>
            <w:tcBorders>
              <w:top w:val="nil"/>
              <w:left w:val="nil"/>
              <w:bottom w:val="single" w:sz="4" w:space="0" w:color="auto"/>
              <w:right w:val="nil"/>
            </w:tcBorders>
            <w:shd w:val="clear" w:color="000000" w:fill="DDEBF7"/>
            <w:noWrap/>
            <w:vAlign w:val="center"/>
            <w:hideMark/>
          </w:tcPr>
          <w:p w14:paraId="2F5D19E8"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83,832,930</w:t>
            </w:r>
          </w:p>
        </w:tc>
      </w:tr>
      <w:tr w:rsidR="008C7BE1" w:rsidRPr="00093551" w14:paraId="5E839C3B" w14:textId="77777777" w:rsidTr="00174A99">
        <w:trPr>
          <w:trHeight w:val="420"/>
        </w:trPr>
        <w:tc>
          <w:tcPr>
            <w:tcW w:w="540" w:type="pct"/>
            <w:gridSpan w:val="2"/>
            <w:vMerge w:val="restart"/>
            <w:tcBorders>
              <w:top w:val="nil"/>
              <w:left w:val="nil"/>
              <w:bottom w:val="single" w:sz="4" w:space="0" w:color="auto"/>
              <w:right w:val="nil"/>
            </w:tcBorders>
            <w:shd w:val="clear" w:color="000000" w:fill="BDD7EE"/>
            <w:vAlign w:val="center"/>
            <w:hideMark/>
          </w:tcPr>
          <w:p w14:paraId="1D31D706"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کل</w:t>
            </w:r>
          </w:p>
        </w:tc>
        <w:tc>
          <w:tcPr>
            <w:tcW w:w="477" w:type="pct"/>
            <w:gridSpan w:val="3"/>
            <w:tcBorders>
              <w:top w:val="nil"/>
              <w:left w:val="nil"/>
              <w:bottom w:val="single" w:sz="4" w:space="0" w:color="auto"/>
              <w:right w:val="nil"/>
            </w:tcBorders>
            <w:shd w:val="clear" w:color="000000" w:fill="BDD7EE"/>
            <w:vAlign w:val="center"/>
            <w:hideMark/>
          </w:tcPr>
          <w:p w14:paraId="1C12D46D"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مرد</w:t>
            </w:r>
          </w:p>
        </w:tc>
        <w:tc>
          <w:tcPr>
            <w:tcW w:w="595" w:type="pct"/>
            <w:gridSpan w:val="5"/>
            <w:tcBorders>
              <w:top w:val="nil"/>
              <w:left w:val="nil"/>
              <w:bottom w:val="single" w:sz="4" w:space="0" w:color="auto"/>
              <w:right w:val="nil"/>
            </w:tcBorders>
            <w:shd w:val="clear" w:color="auto" w:fill="auto"/>
            <w:noWrap/>
            <w:vAlign w:val="center"/>
            <w:hideMark/>
          </w:tcPr>
          <w:p w14:paraId="196C2BDF"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2,511,322</w:t>
            </w:r>
          </w:p>
        </w:tc>
        <w:tc>
          <w:tcPr>
            <w:tcW w:w="383" w:type="pct"/>
            <w:gridSpan w:val="4"/>
            <w:tcBorders>
              <w:top w:val="nil"/>
              <w:left w:val="nil"/>
              <w:bottom w:val="single" w:sz="4" w:space="0" w:color="auto"/>
              <w:right w:val="nil"/>
            </w:tcBorders>
            <w:shd w:val="clear" w:color="auto" w:fill="auto"/>
            <w:noWrap/>
            <w:vAlign w:val="center"/>
            <w:hideMark/>
          </w:tcPr>
          <w:p w14:paraId="65DBCE6B" w14:textId="3EE24A1A"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85/9%</w:t>
            </w:r>
          </w:p>
        </w:tc>
        <w:tc>
          <w:tcPr>
            <w:tcW w:w="526" w:type="pct"/>
            <w:gridSpan w:val="4"/>
            <w:tcBorders>
              <w:top w:val="nil"/>
              <w:left w:val="nil"/>
              <w:bottom w:val="single" w:sz="4" w:space="0" w:color="auto"/>
              <w:right w:val="nil"/>
            </w:tcBorders>
            <w:shd w:val="clear" w:color="auto" w:fill="auto"/>
            <w:noWrap/>
            <w:vAlign w:val="center"/>
            <w:hideMark/>
          </w:tcPr>
          <w:p w14:paraId="3C8AD8DB" w14:textId="1017DEC0"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56/6</w:t>
            </w:r>
          </w:p>
        </w:tc>
        <w:tc>
          <w:tcPr>
            <w:tcW w:w="505" w:type="pct"/>
            <w:gridSpan w:val="4"/>
            <w:tcBorders>
              <w:top w:val="nil"/>
              <w:left w:val="nil"/>
              <w:bottom w:val="single" w:sz="4" w:space="0" w:color="auto"/>
              <w:right w:val="nil"/>
            </w:tcBorders>
            <w:shd w:val="clear" w:color="auto" w:fill="auto"/>
            <w:noWrap/>
            <w:vAlign w:val="center"/>
            <w:hideMark/>
          </w:tcPr>
          <w:p w14:paraId="35AE184F" w14:textId="05E4F88E"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65/1</w:t>
            </w:r>
          </w:p>
        </w:tc>
        <w:tc>
          <w:tcPr>
            <w:tcW w:w="499" w:type="pct"/>
            <w:gridSpan w:val="4"/>
            <w:tcBorders>
              <w:top w:val="nil"/>
              <w:left w:val="nil"/>
              <w:bottom w:val="single" w:sz="4" w:space="0" w:color="auto"/>
              <w:right w:val="nil"/>
            </w:tcBorders>
            <w:shd w:val="clear" w:color="auto" w:fill="auto"/>
            <w:noWrap/>
            <w:vAlign w:val="center"/>
            <w:hideMark/>
          </w:tcPr>
          <w:p w14:paraId="72E764DD" w14:textId="35B61C6B"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24/1</w:t>
            </w:r>
          </w:p>
        </w:tc>
        <w:tc>
          <w:tcPr>
            <w:tcW w:w="664" w:type="pct"/>
            <w:gridSpan w:val="3"/>
            <w:tcBorders>
              <w:top w:val="nil"/>
              <w:left w:val="nil"/>
              <w:bottom w:val="single" w:sz="4" w:space="0" w:color="auto"/>
              <w:right w:val="nil"/>
            </w:tcBorders>
            <w:shd w:val="clear" w:color="auto" w:fill="auto"/>
            <w:noWrap/>
            <w:vAlign w:val="center"/>
            <w:hideMark/>
          </w:tcPr>
          <w:p w14:paraId="32156E25"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88,913,870</w:t>
            </w:r>
          </w:p>
        </w:tc>
        <w:tc>
          <w:tcPr>
            <w:tcW w:w="810" w:type="pct"/>
            <w:gridSpan w:val="4"/>
            <w:tcBorders>
              <w:top w:val="nil"/>
              <w:left w:val="nil"/>
              <w:bottom w:val="single" w:sz="4" w:space="0" w:color="auto"/>
              <w:right w:val="nil"/>
            </w:tcBorders>
            <w:shd w:val="clear" w:color="auto" w:fill="auto"/>
            <w:noWrap/>
            <w:vAlign w:val="center"/>
            <w:hideMark/>
          </w:tcPr>
          <w:p w14:paraId="7B2F3EA8"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105,247,580</w:t>
            </w:r>
          </w:p>
        </w:tc>
      </w:tr>
      <w:tr w:rsidR="008C7BE1" w:rsidRPr="00093551" w14:paraId="0F4BCE4D" w14:textId="77777777" w:rsidTr="00174A99">
        <w:trPr>
          <w:trHeight w:val="420"/>
        </w:trPr>
        <w:tc>
          <w:tcPr>
            <w:tcW w:w="540" w:type="pct"/>
            <w:gridSpan w:val="2"/>
            <w:vMerge/>
            <w:tcBorders>
              <w:top w:val="nil"/>
              <w:left w:val="nil"/>
              <w:bottom w:val="single" w:sz="4" w:space="0" w:color="auto"/>
              <w:right w:val="nil"/>
            </w:tcBorders>
            <w:vAlign w:val="center"/>
            <w:hideMark/>
          </w:tcPr>
          <w:p w14:paraId="7A0D5E2B" w14:textId="77777777" w:rsidR="00093551" w:rsidRPr="00093551" w:rsidRDefault="00093551" w:rsidP="00C00B4A">
            <w:pPr>
              <w:bidi/>
              <w:spacing w:after="0" w:line="240" w:lineRule="auto"/>
              <w:rPr>
                <w:rFonts w:ascii="Arial" w:eastAsia="Times New Roman" w:hAnsi="Arial"/>
                <w:b/>
                <w:bCs/>
                <w:sz w:val="24"/>
                <w:lang w:bidi="fa-IR"/>
              </w:rPr>
            </w:pPr>
          </w:p>
        </w:tc>
        <w:tc>
          <w:tcPr>
            <w:tcW w:w="477" w:type="pct"/>
            <w:gridSpan w:val="3"/>
            <w:tcBorders>
              <w:top w:val="nil"/>
              <w:left w:val="nil"/>
              <w:bottom w:val="single" w:sz="4" w:space="0" w:color="auto"/>
              <w:right w:val="nil"/>
            </w:tcBorders>
            <w:shd w:val="clear" w:color="000000" w:fill="BDD7EE"/>
            <w:vAlign w:val="center"/>
            <w:hideMark/>
          </w:tcPr>
          <w:p w14:paraId="6DE2968C"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زن</w:t>
            </w:r>
          </w:p>
        </w:tc>
        <w:tc>
          <w:tcPr>
            <w:tcW w:w="595" w:type="pct"/>
            <w:gridSpan w:val="5"/>
            <w:tcBorders>
              <w:top w:val="nil"/>
              <w:left w:val="nil"/>
              <w:bottom w:val="single" w:sz="4" w:space="0" w:color="auto"/>
              <w:right w:val="nil"/>
            </w:tcBorders>
            <w:shd w:val="clear" w:color="auto" w:fill="auto"/>
            <w:noWrap/>
            <w:vAlign w:val="center"/>
            <w:hideMark/>
          </w:tcPr>
          <w:p w14:paraId="28B66DAD"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412,426</w:t>
            </w:r>
          </w:p>
        </w:tc>
        <w:tc>
          <w:tcPr>
            <w:tcW w:w="383" w:type="pct"/>
            <w:gridSpan w:val="4"/>
            <w:tcBorders>
              <w:top w:val="nil"/>
              <w:left w:val="nil"/>
              <w:bottom w:val="single" w:sz="4" w:space="0" w:color="auto"/>
              <w:right w:val="nil"/>
            </w:tcBorders>
            <w:shd w:val="clear" w:color="auto" w:fill="auto"/>
            <w:noWrap/>
            <w:vAlign w:val="center"/>
            <w:hideMark/>
          </w:tcPr>
          <w:p w14:paraId="799A4037" w14:textId="3CA71E28"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14/1%</w:t>
            </w:r>
          </w:p>
        </w:tc>
        <w:tc>
          <w:tcPr>
            <w:tcW w:w="526" w:type="pct"/>
            <w:gridSpan w:val="4"/>
            <w:tcBorders>
              <w:top w:val="nil"/>
              <w:left w:val="nil"/>
              <w:bottom w:val="single" w:sz="4" w:space="0" w:color="auto"/>
              <w:right w:val="nil"/>
            </w:tcBorders>
            <w:shd w:val="clear" w:color="auto" w:fill="auto"/>
            <w:noWrap/>
            <w:vAlign w:val="center"/>
            <w:hideMark/>
          </w:tcPr>
          <w:p w14:paraId="2D9E6AED" w14:textId="20518953"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54/5</w:t>
            </w:r>
          </w:p>
        </w:tc>
        <w:tc>
          <w:tcPr>
            <w:tcW w:w="505" w:type="pct"/>
            <w:gridSpan w:val="4"/>
            <w:tcBorders>
              <w:top w:val="nil"/>
              <w:left w:val="nil"/>
              <w:bottom w:val="single" w:sz="4" w:space="0" w:color="auto"/>
              <w:right w:val="nil"/>
            </w:tcBorders>
            <w:shd w:val="clear" w:color="auto" w:fill="auto"/>
            <w:noWrap/>
            <w:vAlign w:val="center"/>
            <w:hideMark/>
          </w:tcPr>
          <w:p w14:paraId="3178E422" w14:textId="77743C3A"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60/4</w:t>
            </w:r>
          </w:p>
        </w:tc>
        <w:tc>
          <w:tcPr>
            <w:tcW w:w="499" w:type="pct"/>
            <w:gridSpan w:val="4"/>
            <w:tcBorders>
              <w:top w:val="nil"/>
              <w:left w:val="nil"/>
              <w:bottom w:val="single" w:sz="4" w:space="0" w:color="auto"/>
              <w:right w:val="nil"/>
            </w:tcBorders>
            <w:shd w:val="clear" w:color="auto" w:fill="auto"/>
            <w:noWrap/>
            <w:vAlign w:val="center"/>
            <w:hideMark/>
          </w:tcPr>
          <w:p w14:paraId="05D4C49F" w14:textId="07244B52"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17/0</w:t>
            </w:r>
          </w:p>
        </w:tc>
        <w:tc>
          <w:tcPr>
            <w:tcW w:w="664" w:type="pct"/>
            <w:gridSpan w:val="3"/>
            <w:tcBorders>
              <w:top w:val="nil"/>
              <w:left w:val="nil"/>
              <w:bottom w:val="single" w:sz="4" w:space="0" w:color="auto"/>
              <w:right w:val="nil"/>
            </w:tcBorders>
            <w:shd w:val="clear" w:color="auto" w:fill="auto"/>
            <w:noWrap/>
            <w:vAlign w:val="center"/>
            <w:hideMark/>
          </w:tcPr>
          <w:p w14:paraId="4E87BA30"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58,658,969</w:t>
            </w:r>
          </w:p>
        </w:tc>
        <w:tc>
          <w:tcPr>
            <w:tcW w:w="810" w:type="pct"/>
            <w:gridSpan w:val="4"/>
            <w:tcBorders>
              <w:top w:val="nil"/>
              <w:left w:val="nil"/>
              <w:bottom w:val="single" w:sz="4" w:space="0" w:color="auto"/>
              <w:right w:val="nil"/>
            </w:tcBorders>
            <w:shd w:val="clear" w:color="auto" w:fill="auto"/>
            <w:noWrap/>
            <w:vAlign w:val="center"/>
            <w:hideMark/>
          </w:tcPr>
          <w:p w14:paraId="47FEA6A4"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64,643,836</w:t>
            </w:r>
          </w:p>
        </w:tc>
      </w:tr>
      <w:tr w:rsidR="008C7BE1" w:rsidRPr="00093551" w14:paraId="5240125D" w14:textId="77777777" w:rsidTr="00174A99">
        <w:trPr>
          <w:trHeight w:val="420"/>
        </w:trPr>
        <w:tc>
          <w:tcPr>
            <w:tcW w:w="540" w:type="pct"/>
            <w:gridSpan w:val="2"/>
            <w:vMerge/>
            <w:tcBorders>
              <w:top w:val="nil"/>
              <w:left w:val="nil"/>
              <w:bottom w:val="single" w:sz="4" w:space="0" w:color="auto"/>
              <w:right w:val="nil"/>
            </w:tcBorders>
            <w:vAlign w:val="center"/>
            <w:hideMark/>
          </w:tcPr>
          <w:p w14:paraId="6A3628F3" w14:textId="77777777" w:rsidR="00093551" w:rsidRPr="00093551" w:rsidRDefault="00093551" w:rsidP="00C00B4A">
            <w:pPr>
              <w:bidi/>
              <w:spacing w:after="0" w:line="240" w:lineRule="auto"/>
              <w:rPr>
                <w:rFonts w:ascii="Arial" w:eastAsia="Times New Roman" w:hAnsi="Arial"/>
                <w:b/>
                <w:bCs/>
                <w:sz w:val="24"/>
                <w:lang w:bidi="fa-IR"/>
              </w:rPr>
            </w:pPr>
          </w:p>
        </w:tc>
        <w:tc>
          <w:tcPr>
            <w:tcW w:w="477" w:type="pct"/>
            <w:gridSpan w:val="3"/>
            <w:tcBorders>
              <w:top w:val="nil"/>
              <w:left w:val="nil"/>
              <w:bottom w:val="single" w:sz="4" w:space="0" w:color="auto"/>
              <w:right w:val="nil"/>
            </w:tcBorders>
            <w:shd w:val="clear" w:color="000000" w:fill="BDD7EE"/>
            <w:vAlign w:val="center"/>
            <w:hideMark/>
          </w:tcPr>
          <w:p w14:paraId="3ACDEF55" w14:textId="77777777" w:rsidR="00093551" w:rsidRPr="00093551" w:rsidRDefault="00093551" w:rsidP="00C00B4A">
            <w:pPr>
              <w:bidi/>
              <w:spacing w:after="0" w:line="240" w:lineRule="auto"/>
              <w:jc w:val="center"/>
              <w:rPr>
                <w:rFonts w:ascii="Arial" w:eastAsia="Times New Roman" w:hAnsi="Arial"/>
                <w:b/>
                <w:bCs/>
                <w:sz w:val="24"/>
                <w:rtl/>
                <w:lang w:bidi="fa-IR"/>
              </w:rPr>
            </w:pPr>
            <w:r w:rsidRPr="00093551">
              <w:rPr>
                <w:rFonts w:ascii="Arial" w:eastAsia="Times New Roman" w:hAnsi="Arial" w:hint="cs"/>
                <w:b/>
                <w:bCs/>
                <w:sz w:val="24"/>
                <w:rtl/>
                <w:lang w:bidi="fa-IR"/>
              </w:rPr>
              <w:t>کل</w:t>
            </w:r>
          </w:p>
        </w:tc>
        <w:tc>
          <w:tcPr>
            <w:tcW w:w="595" w:type="pct"/>
            <w:gridSpan w:val="5"/>
            <w:tcBorders>
              <w:top w:val="nil"/>
              <w:left w:val="nil"/>
              <w:bottom w:val="single" w:sz="4" w:space="0" w:color="auto"/>
              <w:right w:val="nil"/>
            </w:tcBorders>
            <w:shd w:val="clear" w:color="000000" w:fill="DDEBF7"/>
            <w:noWrap/>
            <w:vAlign w:val="center"/>
            <w:hideMark/>
          </w:tcPr>
          <w:p w14:paraId="09636FCA"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2,923,748</w:t>
            </w:r>
          </w:p>
        </w:tc>
        <w:tc>
          <w:tcPr>
            <w:tcW w:w="383" w:type="pct"/>
            <w:gridSpan w:val="4"/>
            <w:tcBorders>
              <w:top w:val="nil"/>
              <w:left w:val="nil"/>
              <w:bottom w:val="single" w:sz="4" w:space="0" w:color="auto"/>
              <w:right w:val="nil"/>
            </w:tcBorders>
            <w:shd w:val="clear" w:color="000000" w:fill="DDEBF7"/>
            <w:noWrap/>
            <w:vAlign w:val="center"/>
            <w:hideMark/>
          </w:tcPr>
          <w:p w14:paraId="46C45F0A" w14:textId="04FB69DA"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100%</w:t>
            </w:r>
          </w:p>
        </w:tc>
        <w:tc>
          <w:tcPr>
            <w:tcW w:w="526" w:type="pct"/>
            <w:gridSpan w:val="4"/>
            <w:tcBorders>
              <w:top w:val="nil"/>
              <w:left w:val="nil"/>
              <w:bottom w:val="single" w:sz="4" w:space="0" w:color="auto"/>
              <w:right w:val="nil"/>
            </w:tcBorders>
            <w:shd w:val="clear" w:color="000000" w:fill="DDEBF7"/>
            <w:noWrap/>
            <w:vAlign w:val="center"/>
            <w:hideMark/>
          </w:tcPr>
          <w:p w14:paraId="767EE77C" w14:textId="14D08007"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56/3</w:t>
            </w:r>
          </w:p>
        </w:tc>
        <w:tc>
          <w:tcPr>
            <w:tcW w:w="505" w:type="pct"/>
            <w:gridSpan w:val="4"/>
            <w:tcBorders>
              <w:top w:val="nil"/>
              <w:left w:val="nil"/>
              <w:bottom w:val="single" w:sz="4" w:space="0" w:color="auto"/>
              <w:right w:val="nil"/>
            </w:tcBorders>
            <w:shd w:val="clear" w:color="000000" w:fill="DDEBF7"/>
            <w:noWrap/>
            <w:vAlign w:val="center"/>
            <w:hideMark/>
          </w:tcPr>
          <w:p w14:paraId="7D836C9D" w14:textId="422AD5AF"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64/4</w:t>
            </w:r>
          </w:p>
        </w:tc>
        <w:tc>
          <w:tcPr>
            <w:tcW w:w="499" w:type="pct"/>
            <w:gridSpan w:val="4"/>
            <w:tcBorders>
              <w:top w:val="nil"/>
              <w:left w:val="nil"/>
              <w:bottom w:val="single" w:sz="4" w:space="0" w:color="auto"/>
              <w:right w:val="nil"/>
            </w:tcBorders>
            <w:shd w:val="clear" w:color="000000" w:fill="DDEBF7"/>
            <w:noWrap/>
            <w:vAlign w:val="center"/>
            <w:hideMark/>
          </w:tcPr>
          <w:p w14:paraId="35EACAE2" w14:textId="4264BF4B" w:rsidR="00093551" w:rsidRPr="00093551" w:rsidRDefault="00093551" w:rsidP="00C00B4A">
            <w:pPr>
              <w:bidi/>
              <w:spacing w:after="0" w:line="240" w:lineRule="auto"/>
              <w:jc w:val="center"/>
              <w:rPr>
                <w:rFonts w:ascii="Arial" w:eastAsia="Times New Roman" w:hAnsi="Arial"/>
                <w:sz w:val="24"/>
                <w:szCs w:val="28"/>
                <w:rtl/>
                <w:lang w:bidi="fa-IR"/>
              </w:rPr>
            </w:pPr>
            <w:r w:rsidRPr="00093551">
              <w:rPr>
                <w:sz w:val="24"/>
                <w:szCs w:val="28"/>
              </w:rPr>
              <w:t>23/1</w:t>
            </w:r>
          </w:p>
        </w:tc>
        <w:tc>
          <w:tcPr>
            <w:tcW w:w="664" w:type="pct"/>
            <w:gridSpan w:val="3"/>
            <w:tcBorders>
              <w:top w:val="nil"/>
              <w:left w:val="nil"/>
              <w:bottom w:val="single" w:sz="4" w:space="0" w:color="auto"/>
              <w:right w:val="nil"/>
            </w:tcBorders>
            <w:shd w:val="clear" w:color="000000" w:fill="DDEBF7"/>
            <w:noWrap/>
            <w:vAlign w:val="center"/>
            <w:hideMark/>
          </w:tcPr>
          <w:p w14:paraId="0B75FFB8"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84,646,092</w:t>
            </w:r>
          </w:p>
        </w:tc>
        <w:tc>
          <w:tcPr>
            <w:tcW w:w="810" w:type="pct"/>
            <w:gridSpan w:val="4"/>
            <w:tcBorders>
              <w:top w:val="nil"/>
              <w:left w:val="nil"/>
              <w:bottom w:val="single" w:sz="4" w:space="0" w:color="auto"/>
              <w:right w:val="nil"/>
            </w:tcBorders>
            <w:shd w:val="clear" w:color="000000" w:fill="DDEBF7"/>
            <w:noWrap/>
            <w:vAlign w:val="center"/>
            <w:hideMark/>
          </w:tcPr>
          <w:p w14:paraId="48DFF17D" w14:textId="77777777" w:rsidR="00093551" w:rsidRPr="00093551" w:rsidRDefault="00093551" w:rsidP="00C00B4A">
            <w:pPr>
              <w:bidi/>
              <w:spacing w:after="0" w:line="240" w:lineRule="auto"/>
              <w:jc w:val="center"/>
              <w:rPr>
                <w:rFonts w:ascii="Arial" w:eastAsia="Times New Roman" w:hAnsi="Arial"/>
                <w:sz w:val="24"/>
                <w:rtl/>
                <w:lang w:bidi="fa-IR"/>
              </w:rPr>
            </w:pPr>
            <w:r w:rsidRPr="00093551">
              <w:rPr>
                <w:rFonts w:ascii="Arial" w:eastAsia="Times New Roman" w:hAnsi="Arial" w:hint="cs"/>
                <w:sz w:val="24"/>
                <w:rtl/>
                <w:lang w:bidi="fa-IR"/>
              </w:rPr>
              <w:t>99,519,986</w:t>
            </w:r>
          </w:p>
        </w:tc>
      </w:tr>
    </w:tbl>
    <w:p w14:paraId="02989A1A" w14:textId="77777777" w:rsidR="00761E57" w:rsidRPr="00761E57" w:rsidRDefault="00761E57" w:rsidP="00C00B4A">
      <w:pPr>
        <w:bidi/>
        <w:rPr>
          <w:sz w:val="6"/>
          <w:szCs w:val="8"/>
          <w:rtl/>
          <w:lang w:bidi="fa-IR"/>
        </w:rPr>
      </w:pPr>
    </w:p>
    <w:p w14:paraId="7639F983" w14:textId="52F7AC44" w:rsidR="00AB1230" w:rsidRPr="00954071" w:rsidRDefault="00093551" w:rsidP="00C00B4A">
      <w:pPr>
        <w:bidi/>
        <w:rPr>
          <w:rtl/>
          <w:lang w:bidi="fa-IR"/>
        </w:rPr>
      </w:pPr>
      <w:r w:rsidRPr="00093551">
        <w:rPr>
          <w:noProof/>
          <w:lang w:bidi="fa-IR"/>
        </w:rPr>
        <w:drawing>
          <wp:inline distT="0" distB="0" distL="0" distR="0" wp14:anchorId="22ACA67F" wp14:editId="76A6FF13">
            <wp:extent cx="5762581" cy="3846195"/>
            <wp:effectExtent l="0" t="0" r="0" b="1905"/>
            <wp:docPr id="14" name="Chart 14">
              <a:extLst xmlns:a="http://schemas.openxmlformats.org/drawingml/2006/main">
                <a:ext uri="{FF2B5EF4-FFF2-40B4-BE49-F238E27FC236}">
                  <a16:creationId xmlns:a16="http://schemas.microsoft.com/office/drawing/2014/main" id="{139F2B5A-150F-493B-AFBC-6C728F4A16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1DDF407" w14:textId="15CAFF6F" w:rsidR="004C6772" w:rsidRDefault="00E54FB7" w:rsidP="00C00B4A">
      <w:pPr>
        <w:pStyle w:val="Heading4"/>
        <w:rPr>
          <w:b w:val="0"/>
          <w:bCs w:val="0"/>
          <w:rtl/>
        </w:rPr>
      </w:pPr>
      <w:bookmarkStart w:id="70" w:name="_Toc23164308"/>
      <w:bookmarkStart w:id="71" w:name="_Toc23352619"/>
      <w:bookmarkStart w:id="72" w:name="_Toc184220871"/>
      <w:r>
        <w:rPr>
          <w:rFonts w:hint="cs"/>
          <w:rtl/>
        </w:rPr>
        <w:t xml:space="preserve">نمودار </w:t>
      </w:r>
      <w:r w:rsidR="0091587D" w:rsidRPr="009A4D2A">
        <w:rPr>
          <w:rtl/>
        </w:rPr>
        <w:t>9</w:t>
      </w:r>
      <w:r>
        <w:rPr>
          <w:rFonts w:hint="cs"/>
          <w:rtl/>
        </w:rPr>
        <w:t xml:space="preserve">: </w:t>
      </w:r>
      <w:r w:rsidR="004B0F19">
        <w:rPr>
          <w:rFonts w:hint="cs"/>
          <w:rtl/>
        </w:rPr>
        <w:t>هرم سنی</w:t>
      </w:r>
      <w:r w:rsidRPr="0006780A">
        <w:rPr>
          <w:rFonts w:hint="cs"/>
          <w:rtl/>
        </w:rPr>
        <w:t xml:space="preserve"> </w:t>
      </w:r>
      <w:r w:rsidR="00172345">
        <w:rPr>
          <w:rFonts w:hint="cs"/>
          <w:rtl/>
        </w:rPr>
        <w:t>بازنشستگان فعال</w:t>
      </w:r>
      <w:bookmarkEnd w:id="70"/>
      <w:bookmarkEnd w:id="71"/>
      <w:bookmarkEnd w:id="72"/>
      <w:r w:rsidR="004C6772">
        <w:rPr>
          <w:rFonts w:hint="cs"/>
          <w:rtl/>
        </w:rPr>
        <w:t xml:space="preserve">   </w:t>
      </w:r>
      <w:r w:rsidR="004C6772">
        <w:rPr>
          <w:rtl/>
        </w:rPr>
        <w:br w:type="page"/>
      </w:r>
    </w:p>
    <w:tbl>
      <w:tblPr>
        <w:bidiVisual/>
        <w:tblW w:w="4970" w:type="pct"/>
        <w:tblLook w:val="04A0" w:firstRow="1" w:lastRow="0" w:firstColumn="1" w:lastColumn="0" w:noHBand="0" w:noVBand="1"/>
      </w:tblPr>
      <w:tblGrid>
        <w:gridCol w:w="971"/>
        <w:gridCol w:w="951"/>
        <w:gridCol w:w="949"/>
        <w:gridCol w:w="949"/>
        <w:gridCol w:w="949"/>
        <w:gridCol w:w="949"/>
        <w:gridCol w:w="747"/>
        <w:gridCol w:w="1248"/>
        <w:gridCol w:w="1395"/>
      </w:tblGrid>
      <w:tr w:rsidR="009E7880" w:rsidRPr="009E7880" w14:paraId="1D87F12C" w14:textId="77777777" w:rsidTr="00D313F3">
        <w:trPr>
          <w:trHeight w:val="20"/>
        </w:trPr>
        <w:tc>
          <w:tcPr>
            <w:tcW w:w="5000" w:type="pct"/>
            <w:gridSpan w:val="9"/>
            <w:tcBorders>
              <w:top w:val="nil"/>
              <w:left w:val="nil"/>
              <w:bottom w:val="single" w:sz="4" w:space="0" w:color="auto"/>
              <w:right w:val="nil"/>
            </w:tcBorders>
            <w:shd w:val="clear" w:color="auto" w:fill="auto"/>
            <w:vAlign w:val="center"/>
            <w:hideMark/>
          </w:tcPr>
          <w:p w14:paraId="37E66A47" w14:textId="3B33127B" w:rsidR="009E7880" w:rsidRPr="009E7880" w:rsidRDefault="009E7880" w:rsidP="00C00B4A">
            <w:pPr>
              <w:pStyle w:val="Heading3"/>
              <w:rPr>
                <w:rtl/>
              </w:rPr>
            </w:pPr>
            <w:bookmarkStart w:id="73" w:name="_Toc186367979"/>
            <w:r w:rsidRPr="009E7880">
              <w:rPr>
                <w:rFonts w:hint="cs"/>
                <w:rtl/>
              </w:rPr>
              <w:lastRenderedPageBreak/>
              <w:t xml:space="preserve">جدول 6: </w:t>
            </w:r>
            <w:r w:rsidR="00F02E97">
              <w:rPr>
                <w:rFonts w:hint="cs"/>
                <w:rtl/>
              </w:rPr>
              <w:t>ت</w:t>
            </w:r>
            <w:r w:rsidR="00F02E97" w:rsidRPr="00F02E97">
              <w:rPr>
                <w:rtl/>
              </w:rPr>
              <w:t>وز</w:t>
            </w:r>
            <w:r w:rsidR="00F02E97" w:rsidRPr="00F02E97">
              <w:rPr>
                <w:rFonts w:hint="cs"/>
                <w:rtl/>
              </w:rPr>
              <w:t>ی</w:t>
            </w:r>
            <w:r w:rsidR="00F02E97" w:rsidRPr="00F02E97">
              <w:rPr>
                <w:rFonts w:hint="eastAsia"/>
                <w:rtl/>
              </w:rPr>
              <w:t>ع</w:t>
            </w:r>
            <w:r w:rsidR="00F02E97" w:rsidRPr="00F02E97">
              <w:rPr>
                <w:rtl/>
              </w:rPr>
              <w:t xml:space="preserve"> فراوان</w:t>
            </w:r>
            <w:r w:rsidR="00F02E97" w:rsidRPr="00F02E97">
              <w:rPr>
                <w:rFonts w:hint="cs"/>
                <w:rtl/>
              </w:rPr>
              <w:t>ی</w:t>
            </w:r>
            <w:r w:rsidR="00F02E97" w:rsidRPr="00F02E97">
              <w:rPr>
                <w:rtl/>
              </w:rPr>
              <w:t xml:space="preserve"> و م</w:t>
            </w:r>
            <w:r w:rsidR="00F02E97" w:rsidRPr="00F02E97">
              <w:rPr>
                <w:rFonts w:hint="cs"/>
                <w:rtl/>
              </w:rPr>
              <w:t>ی</w:t>
            </w:r>
            <w:r w:rsidR="00F02E97" w:rsidRPr="00F02E97">
              <w:rPr>
                <w:rFonts w:hint="eastAsia"/>
                <w:rtl/>
              </w:rPr>
              <w:t>انگ</w:t>
            </w:r>
            <w:r w:rsidR="00F02E97" w:rsidRPr="00F02E97">
              <w:rPr>
                <w:rFonts w:hint="cs"/>
                <w:rtl/>
              </w:rPr>
              <w:t>ی</w:t>
            </w:r>
            <w:r w:rsidR="00F02E97" w:rsidRPr="00F02E97">
              <w:rPr>
                <w:rFonts w:hint="eastAsia"/>
                <w:rtl/>
              </w:rPr>
              <w:t>ن</w:t>
            </w:r>
            <w:r w:rsidR="00F02E97" w:rsidRPr="00F02E97">
              <w:rPr>
                <w:rtl/>
              </w:rPr>
              <w:t xml:space="preserve"> متغ</w:t>
            </w:r>
            <w:r w:rsidR="00F02E97" w:rsidRPr="00F02E97">
              <w:rPr>
                <w:rFonts w:hint="cs"/>
                <w:rtl/>
              </w:rPr>
              <w:t>ی</w:t>
            </w:r>
            <w:r w:rsidR="00F02E97" w:rsidRPr="00F02E97">
              <w:rPr>
                <w:rFonts w:hint="eastAsia"/>
                <w:rtl/>
              </w:rPr>
              <w:t>رها</w:t>
            </w:r>
            <w:r w:rsidR="00F02E97" w:rsidRPr="00F02E97">
              <w:rPr>
                <w:rFonts w:hint="cs"/>
                <w:rtl/>
              </w:rPr>
              <w:t>ی</w:t>
            </w:r>
            <w:r w:rsidR="00F02E97" w:rsidRPr="00F02E97">
              <w:rPr>
                <w:rtl/>
              </w:rPr>
              <w:t xml:space="preserve"> ب</w:t>
            </w:r>
            <w:r w:rsidR="00F02E97" w:rsidRPr="00F02E97">
              <w:rPr>
                <w:rFonts w:hint="cs"/>
                <w:rtl/>
              </w:rPr>
              <w:t>ی</w:t>
            </w:r>
            <w:r w:rsidR="00F02E97" w:rsidRPr="00F02E97">
              <w:rPr>
                <w:rFonts w:hint="eastAsia"/>
                <w:rtl/>
              </w:rPr>
              <w:t>مه</w:t>
            </w:r>
            <w:r w:rsidR="00D313F3">
              <w:rPr>
                <w:rFonts w:hint="cs"/>
                <w:rtl/>
              </w:rPr>
              <w:t>‌</w:t>
            </w:r>
            <w:r w:rsidR="00F02E97" w:rsidRPr="00F02E97">
              <w:rPr>
                <w:rtl/>
              </w:rPr>
              <w:t>ا</w:t>
            </w:r>
            <w:r w:rsidR="00F02E97" w:rsidRPr="00F02E97">
              <w:rPr>
                <w:rFonts w:hint="cs"/>
                <w:rtl/>
              </w:rPr>
              <w:t>ی</w:t>
            </w:r>
            <w:r w:rsidR="00F02E97" w:rsidRPr="00F02E97">
              <w:rPr>
                <w:rtl/>
              </w:rPr>
              <w:t xml:space="preserve"> ازکارافتادگان </w:t>
            </w:r>
            <w:r w:rsidR="00BA5410">
              <w:rPr>
                <w:rFonts w:hint="cs"/>
                <w:rtl/>
              </w:rPr>
              <w:t xml:space="preserve">فعال </w:t>
            </w:r>
            <w:r w:rsidR="00F02E97" w:rsidRPr="00F02E97">
              <w:rPr>
                <w:rtl/>
              </w:rPr>
              <w:t>به تفک</w:t>
            </w:r>
            <w:r w:rsidR="00F02E97" w:rsidRPr="00F02E97">
              <w:rPr>
                <w:rFonts w:hint="cs"/>
                <w:rtl/>
              </w:rPr>
              <w:t>ی</w:t>
            </w:r>
            <w:r w:rsidR="00F02E97" w:rsidRPr="00F02E97">
              <w:rPr>
                <w:rFonts w:hint="eastAsia"/>
                <w:rtl/>
              </w:rPr>
              <w:t>ک</w:t>
            </w:r>
            <w:r w:rsidR="00F02E97" w:rsidRPr="00F02E97">
              <w:rPr>
                <w:rtl/>
              </w:rPr>
              <w:t xml:space="preserve"> سن</w:t>
            </w:r>
            <w:bookmarkEnd w:id="73"/>
          </w:p>
        </w:tc>
      </w:tr>
      <w:tr w:rsidR="00F02E97" w:rsidRPr="009E7880" w14:paraId="7BD4826B" w14:textId="77777777" w:rsidTr="00D313F3">
        <w:trPr>
          <w:trHeight w:val="20"/>
        </w:trPr>
        <w:tc>
          <w:tcPr>
            <w:tcW w:w="533" w:type="pct"/>
            <w:tcBorders>
              <w:top w:val="nil"/>
              <w:left w:val="nil"/>
              <w:bottom w:val="single" w:sz="4" w:space="0" w:color="auto"/>
              <w:right w:val="nil"/>
            </w:tcBorders>
            <w:shd w:val="clear" w:color="000000" w:fill="BDD7EE"/>
            <w:vAlign w:val="center"/>
            <w:hideMark/>
          </w:tcPr>
          <w:p w14:paraId="033BF47D" w14:textId="77777777" w:rsidR="00F02E97" w:rsidRPr="009E7880" w:rsidRDefault="00F02E97" w:rsidP="00F02E97">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سن</w:t>
            </w:r>
          </w:p>
        </w:tc>
        <w:tc>
          <w:tcPr>
            <w:tcW w:w="522" w:type="pct"/>
            <w:tcBorders>
              <w:top w:val="nil"/>
              <w:left w:val="nil"/>
              <w:bottom w:val="single" w:sz="4" w:space="0" w:color="auto"/>
              <w:right w:val="nil"/>
            </w:tcBorders>
            <w:shd w:val="clear" w:color="000000" w:fill="BDD7EE"/>
            <w:vAlign w:val="center"/>
            <w:hideMark/>
          </w:tcPr>
          <w:p w14:paraId="2E1F082C" w14:textId="77777777" w:rsidR="00F02E97" w:rsidRPr="009E7880" w:rsidRDefault="00F02E97" w:rsidP="00F02E97">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جنسیت</w:t>
            </w:r>
          </w:p>
        </w:tc>
        <w:tc>
          <w:tcPr>
            <w:tcW w:w="521" w:type="pct"/>
            <w:tcBorders>
              <w:top w:val="nil"/>
              <w:left w:val="nil"/>
              <w:bottom w:val="single" w:sz="4" w:space="0" w:color="auto"/>
              <w:right w:val="nil"/>
            </w:tcBorders>
            <w:shd w:val="clear" w:color="000000" w:fill="BDD7EE"/>
            <w:vAlign w:val="center"/>
            <w:hideMark/>
          </w:tcPr>
          <w:p w14:paraId="778952A1" w14:textId="77777777" w:rsidR="00F02E97" w:rsidRPr="009E7880" w:rsidRDefault="00F02E97" w:rsidP="00F02E97">
            <w:pPr>
              <w:bidi/>
              <w:spacing w:after="0" w:line="240" w:lineRule="auto"/>
              <w:jc w:val="center"/>
              <w:rPr>
                <w:rFonts w:ascii="Arial" w:eastAsia="Times New Roman" w:hAnsi="Arial"/>
                <w:b/>
                <w:bCs/>
                <w:sz w:val="24"/>
                <w:lang w:bidi="fa-IR"/>
              </w:rPr>
            </w:pPr>
            <w:r w:rsidRPr="009E7880">
              <w:rPr>
                <w:rFonts w:ascii="Arial" w:eastAsia="Times New Roman" w:hAnsi="Arial" w:hint="cs"/>
                <w:b/>
                <w:bCs/>
                <w:sz w:val="24"/>
                <w:rtl/>
                <w:lang w:bidi="fa-IR"/>
              </w:rPr>
              <w:t>تعداد</w:t>
            </w:r>
          </w:p>
        </w:tc>
        <w:tc>
          <w:tcPr>
            <w:tcW w:w="521" w:type="pct"/>
            <w:tcBorders>
              <w:top w:val="nil"/>
              <w:left w:val="nil"/>
              <w:bottom w:val="single" w:sz="4" w:space="0" w:color="auto"/>
              <w:right w:val="nil"/>
            </w:tcBorders>
            <w:shd w:val="clear" w:color="000000" w:fill="BDD7EE"/>
            <w:vAlign w:val="center"/>
            <w:hideMark/>
          </w:tcPr>
          <w:p w14:paraId="6A33E8BD" w14:textId="77777777" w:rsidR="00F02E97" w:rsidRPr="009E7880" w:rsidRDefault="00F02E97" w:rsidP="00F02E97">
            <w:pPr>
              <w:bidi/>
              <w:spacing w:after="0" w:line="240" w:lineRule="auto"/>
              <w:jc w:val="center"/>
              <w:rPr>
                <w:rFonts w:ascii="Arial" w:eastAsia="Times New Roman" w:hAnsi="Arial"/>
                <w:b/>
                <w:bCs/>
                <w:sz w:val="24"/>
                <w:lang w:bidi="fa-IR"/>
              </w:rPr>
            </w:pPr>
            <w:r w:rsidRPr="009E7880">
              <w:rPr>
                <w:rFonts w:ascii="Arial" w:eastAsia="Times New Roman" w:hAnsi="Arial" w:hint="cs"/>
                <w:b/>
                <w:bCs/>
                <w:sz w:val="24"/>
                <w:rtl/>
                <w:lang w:bidi="fa-IR"/>
              </w:rPr>
              <w:t>درصد از کل</w:t>
            </w:r>
          </w:p>
        </w:tc>
        <w:tc>
          <w:tcPr>
            <w:tcW w:w="521" w:type="pct"/>
            <w:tcBorders>
              <w:top w:val="nil"/>
              <w:left w:val="nil"/>
              <w:bottom w:val="single" w:sz="4" w:space="0" w:color="auto"/>
              <w:right w:val="nil"/>
            </w:tcBorders>
            <w:shd w:val="clear" w:color="000000" w:fill="BDD7EE"/>
            <w:vAlign w:val="center"/>
            <w:hideMark/>
          </w:tcPr>
          <w:p w14:paraId="64749D68" w14:textId="7CA95DBA" w:rsidR="00F02E97" w:rsidRPr="009E7880" w:rsidRDefault="00F02E97" w:rsidP="00F02E97">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سن برقراری</w:t>
            </w:r>
          </w:p>
        </w:tc>
        <w:tc>
          <w:tcPr>
            <w:tcW w:w="521" w:type="pct"/>
            <w:tcBorders>
              <w:top w:val="nil"/>
              <w:left w:val="nil"/>
              <w:bottom w:val="single" w:sz="4" w:space="0" w:color="auto"/>
              <w:right w:val="nil"/>
            </w:tcBorders>
            <w:shd w:val="clear" w:color="000000" w:fill="BDD7EE"/>
            <w:vAlign w:val="center"/>
            <w:hideMark/>
          </w:tcPr>
          <w:p w14:paraId="68C79D8F" w14:textId="5525A3AE" w:rsidR="00F02E97" w:rsidRPr="009E7880" w:rsidRDefault="00F02E97" w:rsidP="00F02E97">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سن فعلی</w:t>
            </w:r>
          </w:p>
        </w:tc>
        <w:tc>
          <w:tcPr>
            <w:tcW w:w="410" w:type="pct"/>
            <w:tcBorders>
              <w:top w:val="nil"/>
              <w:left w:val="nil"/>
              <w:bottom w:val="single" w:sz="4" w:space="0" w:color="auto"/>
              <w:right w:val="nil"/>
            </w:tcBorders>
            <w:shd w:val="clear" w:color="000000" w:fill="BDD7EE"/>
            <w:vAlign w:val="center"/>
            <w:hideMark/>
          </w:tcPr>
          <w:p w14:paraId="4CF45DAD" w14:textId="00CBF252" w:rsidR="00F02E97" w:rsidRPr="009E7880" w:rsidRDefault="00F02E97" w:rsidP="00F02E97">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سابقه</w:t>
            </w:r>
          </w:p>
        </w:tc>
        <w:tc>
          <w:tcPr>
            <w:tcW w:w="685" w:type="pct"/>
            <w:tcBorders>
              <w:top w:val="nil"/>
              <w:left w:val="nil"/>
              <w:bottom w:val="single" w:sz="4" w:space="0" w:color="auto"/>
              <w:right w:val="nil"/>
            </w:tcBorders>
            <w:shd w:val="clear" w:color="000000" w:fill="BDD7EE"/>
            <w:vAlign w:val="center"/>
            <w:hideMark/>
          </w:tcPr>
          <w:p w14:paraId="55BA90CF" w14:textId="682AD162" w:rsidR="00F02E97" w:rsidRPr="009E7880" w:rsidRDefault="00F02E97" w:rsidP="00F02E97">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مبلغ پایه حکم</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p>
        </w:tc>
        <w:tc>
          <w:tcPr>
            <w:tcW w:w="766" w:type="pct"/>
            <w:tcBorders>
              <w:top w:val="nil"/>
              <w:left w:val="nil"/>
              <w:bottom w:val="nil"/>
              <w:right w:val="nil"/>
            </w:tcBorders>
            <w:shd w:val="clear" w:color="000000" w:fill="BDD7EE"/>
            <w:vAlign w:val="center"/>
            <w:hideMark/>
          </w:tcPr>
          <w:p w14:paraId="715242AB" w14:textId="62ED65C0" w:rsidR="00F02E97" w:rsidRPr="009E7880" w:rsidRDefault="00F02E97" w:rsidP="00F02E97">
            <w:pPr>
              <w:bidi/>
              <w:spacing w:after="0" w:line="240" w:lineRule="auto"/>
              <w:jc w:val="center"/>
              <w:rPr>
                <w:rFonts w:ascii="Arial" w:eastAsia="Times New Roman" w:hAnsi="Arial"/>
                <w:b/>
                <w:bCs/>
                <w:sz w:val="24"/>
                <w:lang w:bidi="fa-IR"/>
              </w:rPr>
            </w:pPr>
            <w:r>
              <w:rPr>
                <w:rFonts w:ascii="Arial" w:hAnsi="Arial" w:hint="cs"/>
                <w:b/>
                <w:bCs/>
                <w:rtl/>
              </w:rPr>
              <w:t>مبلغ ناخالص</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r>
              <w:rPr>
                <w:rFonts w:ascii="Arial" w:hAnsi="Arial" w:hint="cs"/>
                <w:b/>
                <w:bCs/>
              </w:rPr>
              <w:t xml:space="preserve"> </w:t>
            </w:r>
            <w:r>
              <w:rPr>
                <w:rFonts w:ascii="Arial" w:hAnsi="Arial" w:hint="cs"/>
                <w:b/>
                <w:bCs/>
                <w:rtl/>
              </w:rPr>
              <w:t>پرداختی</w:t>
            </w:r>
          </w:p>
        </w:tc>
      </w:tr>
      <w:tr w:rsidR="005721B0" w:rsidRPr="009E7880" w14:paraId="07893081" w14:textId="77777777" w:rsidTr="00D313F3">
        <w:trPr>
          <w:trHeight w:val="20"/>
        </w:trPr>
        <w:tc>
          <w:tcPr>
            <w:tcW w:w="533" w:type="pct"/>
            <w:vMerge w:val="restart"/>
            <w:tcBorders>
              <w:top w:val="single" w:sz="4" w:space="0" w:color="auto"/>
              <w:left w:val="nil"/>
              <w:bottom w:val="single" w:sz="4" w:space="0" w:color="auto"/>
              <w:right w:val="nil"/>
            </w:tcBorders>
            <w:shd w:val="clear" w:color="000000" w:fill="BDD7EE"/>
            <w:vAlign w:val="center"/>
            <w:hideMark/>
          </w:tcPr>
          <w:p w14:paraId="229C3D15" w14:textId="77777777" w:rsidR="005721B0" w:rsidRPr="009E7880" w:rsidRDefault="005721B0" w:rsidP="00C00B4A">
            <w:pPr>
              <w:bidi/>
              <w:spacing w:after="0" w:line="240" w:lineRule="auto"/>
              <w:jc w:val="center"/>
              <w:rPr>
                <w:rFonts w:ascii="Arial" w:eastAsia="Times New Roman" w:hAnsi="Arial"/>
                <w:b/>
                <w:bCs/>
                <w:sz w:val="24"/>
                <w:lang w:bidi="fa-IR"/>
              </w:rPr>
            </w:pPr>
            <w:r w:rsidRPr="009E7880">
              <w:rPr>
                <w:rFonts w:ascii="Arial" w:eastAsia="Times New Roman" w:hAnsi="Arial" w:hint="cs"/>
                <w:b/>
                <w:bCs/>
                <w:sz w:val="24"/>
                <w:rtl/>
                <w:lang w:bidi="fa-IR"/>
              </w:rPr>
              <w:t>15 تا 20</w:t>
            </w:r>
          </w:p>
        </w:tc>
        <w:tc>
          <w:tcPr>
            <w:tcW w:w="522" w:type="pct"/>
            <w:tcBorders>
              <w:top w:val="single" w:sz="4" w:space="0" w:color="auto"/>
              <w:left w:val="nil"/>
              <w:bottom w:val="single" w:sz="4" w:space="0" w:color="auto"/>
              <w:right w:val="nil"/>
            </w:tcBorders>
            <w:shd w:val="clear" w:color="000000" w:fill="BDD7EE"/>
            <w:vAlign w:val="center"/>
            <w:hideMark/>
          </w:tcPr>
          <w:p w14:paraId="5EE00BFE"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مرد</w:t>
            </w:r>
          </w:p>
        </w:tc>
        <w:tc>
          <w:tcPr>
            <w:tcW w:w="521" w:type="pct"/>
            <w:tcBorders>
              <w:top w:val="single" w:sz="4" w:space="0" w:color="auto"/>
              <w:left w:val="nil"/>
              <w:bottom w:val="single" w:sz="4" w:space="0" w:color="auto"/>
              <w:right w:val="nil"/>
            </w:tcBorders>
            <w:shd w:val="clear" w:color="auto" w:fill="auto"/>
            <w:noWrap/>
            <w:vAlign w:val="center"/>
            <w:hideMark/>
          </w:tcPr>
          <w:p w14:paraId="54390669"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24</w:t>
            </w:r>
          </w:p>
        </w:tc>
        <w:tc>
          <w:tcPr>
            <w:tcW w:w="521" w:type="pct"/>
            <w:tcBorders>
              <w:top w:val="single" w:sz="4" w:space="0" w:color="auto"/>
              <w:left w:val="nil"/>
              <w:bottom w:val="single" w:sz="4" w:space="0" w:color="auto"/>
              <w:right w:val="nil"/>
            </w:tcBorders>
            <w:shd w:val="clear" w:color="auto" w:fill="auto"/>
            <w:noWrap/>
            <w:vAlign w:val="center"/>
            <w:hideMark/>
          </w:tcPr>
          <w:p w14:paraId="2AB7BCA4" w14:textId="560FB183"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0/0%</w:t>
            </w:r>
          </w:p>
        </w:tc>
        <w:tc>
          <w:tcPr>
            <w:tcW w:w="521" w:type="pct"/>
            <w:tcBorders>
              <w:top w:val="single" w:sz="4" w:space="0" w:color="auto"/>
              <w:left w:val="nil"/>
              <w:bottom w:val="single" w:sz="4" w:space="0" w:color="auto"/>
              <w:right w:val="nil"/>
            </w:tcBorders>
            <w:shd w:val="clear" w:color="auto" w:fill="auto"/>
            <w:noWrap/>
            <w:vAlign w:val="center"/>
            <w:hideMark/>
          </w:tcPr>
          <w:p w14:paraId="65CCB8E4" w14:textId="004788D5"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16/5</w:t>
            </w:r>
          </w:p>
        </w:tc>
        <w:tc>
          <w:tcPr>
            <w:tcW w:w="521" w:type="pct"/>
            <w:tcBorders>
              <w:top w:val="single" w:sz="4" w:space="0" w:color="auto"/>
              <w:left w:val="nil"/>
              <w:bottom w:val="single" w:sz="4" w:space="0" w:color="auto"/>
              <w:right w:val="nil"/>
            </w:tcBorders>
            <w:shd w:val="clear" w:color="auto" w:fill="auto"/>
            <w:noWrap/>
            <w:vAlign w:val="center"/>
            <w:hideMark/>
          </w:tcPr>
          <w:p w14:paraId="79DDF072" w14:textId="1B7119D4"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18/4</w:t>
            </w:r>
          </w:p>
        </w:tc>
        <w:tc>
          <w:tcPr>
            <w:tcW w:w="410" w:type="pct"/>
            <w:tcBorders>
              <w:top w:val="single" w:sz="4" w:space="0" w:color="auto"/>
              <w:left w:val="nil"/>
              <w:bottom w:val="single" w:sz="4" w:space="0" w:color="auto"/>
              <w:right w:val="nil"/>
            </w:tcBorders>
            <w:shd w:val="clear" w:color="auto" w:fill="auto"/>
            <w:noWrap/>
            <w:vAlign w:val="center"/>
            <w:hideMark/>
          </w:tcPr>
          <w:p w14:paraId="525E3BA6" w14:textId="45E311BF"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0/6</w:t>
            </w:r>
          </w:p>
        </w:tc>
        <w:tc>
          <w:tcPr>
            <w:tcW w:w="685" w:type="pct"/>
            <w:tcBorders>
              <w:top w:val="single" w:sz="4" w:space="0" w:color="auto"/>
              <w:left w:val="nil"/>
              <w:bottom w:val="single" w:sz="4" w:space="0" w:color="auto"/>
              <w:right w:val="nil"/>
            </w:tcBorders>
            <w:shd w:val="clear" w:color="auto" w:fill="auto"/>
            <w:noWrap/>
            <w:vAlign w:val="center"/>
            <w:hideMark/>
          </w:tcPr>
          <w:p w14:paraId="0423416D" w14:textId="10137924"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31,858,912</w:t>
            </w:r>
          </w:p>
        </w:tc>
        <w:tc>
          <w:tcPr>
            <w:tcW w:w="766" w:type="pct"/>
            <w:tcBorders>
              <w:top w:val="single" w:sz="4" w:space="0" w:color="auto"/>
              <w:left w:val="nil"/>
              <w:bottom w:val="single" w:sz="4" w:space="0" w:color="auto"/>
              <w:right w:val="nil"/>
            </w:tcBorders>
            <w:shd w:val="clear" w:color="auto" w:fill="auto"/>
            <w:noWrap/>
            <w:vAlign w:val="center"/>
            <w:hideMark/>
          </w:tcPr>
          <w:p w14:paraId="57919836" w14:textId="6A3C6BB7"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35,613,419</w:t>
            </w:r>
          </w:p>
        </w:tc>
      </w:tr>
      <w:tr w:rsidR="005721B0" w:rsidRPr="009E7880" w14:paraId="3E744FAF" w14:textId="77777777" w:rsidTr="00D313F3">
        <w:trPr>
          <w:trHeight w:val="20"/>
        </w:trPr>
        <w:tc>
          <w:tcPr>
            <w:tcW w:w="533" w:type="pct"/>
            <w:vMerge/>
            <w:tcBorders>
              <w:top w:val="single" w:sz="4" w:space="0" w:color="auto"/>
              <w:left w:val="nil"/>
              <w:bottom w:val="single" w:sz="4" w:space="0" w:color="auto"/>
              <w:right w:val="nil"/>
            </w:tcBorders>
            <w:vAlign w:val="center"/>
            <w:hideMark/>
          </w:tcPr>
          <w:p w14:paraId="35167305" w14:textId="77777777" w:rsidR="005721B0" w:rsidRPr="009E7880" w:rsidRDefault="005721B0" w:rsidP="00C00B4A">
            <w:pPr>
              <w:bidi/>
              <w:spacing w:after="0" w:line="240" w:lineRule="auto"/>
              <w:rPr>
                <w:rFonts w:ascii="Arial" w:eastAsia="Times New Roman" w:hAnsi="Arial"/>
                <w:b/>
                <w:bCs/>
                <w:sz w:val="24"/>
                <w:lang w:bidi="fa-IR"/>
              </w:rPr>
            </w:pPr>
          </w:p>
        </w:tc>
        <w:tc>
          <w:tcPr>
            <w:tcW w:w="522" w:type="pct"/>
            <w:tcBorders>
              <w:top w:val="nil"/>
              <w:left w:val="nil"/>
              <w:bottom w:val="single" w:sz="4" w:space="0" w:color="auto"/>
              <w:right w:val="nil"/>
            </w:tcBorders>
            <w:shd w:val="clear" w:color="000000" w:fill="BDD7EE"/>
            <w:vAlign w:val="center"/>
            <w:hideMark/>
          </w:tcPr>
          <w:p w14:paraId="39475C76"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زن</w:t>
            </w:r>
          </w:p>
        </w:tc>
        <w:tc>
          <w:tcPr>
            <w:tcW w:w="521" w:type="pct"/>
            <w:tcBorders>
              <w:top w:val="nil"/>
              <w:left w:val="nil"/>
              <w:bottom w:val="single" w:sz="4" w:space="0" w:color="auto"/>
              <w:right w:val="nil"/>
            </w:tcBorders>
            <w:shd w:val="clear" w:color="auto" w:fill="auto"/>
            <w:noWrap/>
            <w:vAlign w:val="center"/>
            <w:hideMark/>
          </w:tcPr>
          <w:p w14:paraId="01B2E5F3"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2</w:t>
            </w:r>
          </w:p>
        </w:tc>
        <w:tc>
          <w:tcPr>
            <w:tcW w:w="521" w:type="pct"/>
            <w:tcBorders>
              <w:top w:val="nil"/>
              <w:left w:val="nil"/>
              <w:bottom w:val="single" w:sz="4" w:space="0" w:color="auto"/>
              <w:right w:val="nil"/>
            </w:tcBorders>
            <w:shd w:val="clear" w:color="auto" w:fill="auto"/>
            <w:noWrap/>
            <w:vAlign w:val="center"/>
            <w:hideMark/>
          </w:tcPr>
          <w:p w14:paraId="472C4EE7" w14:textId="553396BF"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0/0%</w:t>
            </w:r>
          </w:p>
        </w:tc>
        <w:tc>
          <w:tcPr>
            <w:tcW w:w="521" w:type="pct"/>
            <w:tcBorders>
              <w:top w:val="nil"/>
              <w:left w:val="nil"/>
              <w:bottom w:val="single" w:sz="4" w:space="0" w:color="auto"/>
              <w:right w:val="nil"/>
            </w:tcBorders>
            <w:shd w:val="clear" w:color="auto" w:fill="auto"/>
            <w:noWrap/>
            <w:vAlign w:val="center"/>
            <w:hideMark/>
          </w:tcPr>
          <w:p w14:paraId="09DBD388" w14:textId="08A2C37E"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15/8</w:t>
            </w:r>
          </w:p>
        </w:tc>
        <w:tc>
          <w:tcPr>
            <w:tcW w:w="521" w:type="pct"/>
            <w:tcBorders>
              <w:top w:val="nil"/>
              <w:left w:val="nil"/>
              <w:bottom w:val="single" w:sz="4" w:space="0" w:color="auto"/>
              <w:right w:val="nil"/>
            </w:tcBorders>
            <w:shd w:val="clear" w:color="auto" w:fill="auto"/>
            <w:noWrap/>
            <w:vAlign w:val="center"/>
            <w:hideMark/>
          </w:tcPr>
          <w:p w14:paraId="514ECA31" w14:textId="157AF8E6"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17/0</w:t>
            </w:r>
          </w:p>
        </w:tc>
        <w:tc>
          <w:tcPr>
            <w:tcW w:w="410" w:type="pct"/>
            <w:tcBorders>
              <w:top w:val="nil"/>
              <w:left w:val="nil"/>
              <w:bottom w:val="single" w:sz="4" w:space="0" w:color="auto"/>
              <w:right w:val="nil"/>
            </w:tcBorders>
            <w:shd w:val="clear" w:color="auto" w:fill="auto"/>
            <w:noWrap/>
            <w:vAlign w:val="center"/>
            <w:hideMark/>
          </w:tcPr>
          <w:p w14:paraId="56AFA612" w14:textId="2A347BB6"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1/0</w:t>
            </w:r>
          </w:p>
        </w:tc>
        <w:tc>
          <w:tcPr>
            <w:tcW w:w="685" w:type="pct"/>
            <w:tcBorders>
              <w:top w:val="nil"/>
              <w:left w:val="nil"/>
              <w:bottom w:val="single" w:sz="4" w:space="0" w:color="auto"/>
              <w:right w:val="nil"/>
            </w:tcBorders>
            <w:shd w:val="clear" w:color="auto" w:fill="auto"/>
            <w:noWrap/>
            <w:vAlign w:val="center"/>
            <w:hideMark/>
          </w:tcPr>
          <w:p w14:paraId="2B82EC70" w14:textId="522ACBCC"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53,082,840</w:t>
            </w:r>
          </w:p>
        </w:tc>
        <w:tc>
          <w:tcPr>
            <w:tcW w:w="766" w:type="pct"/>
            <w:tcBorders>
              <w:top w:val="nil"/>
              <w:left w:val="nil"/>
              <w:bottom w:val="single" w:sz="4" w:space="0" w:color="auto"/>
              <w:right w:val="nil"/>
            </w:tcBorders>
            <w:shd w:val="clear" w:color="auto" w:fill="auto"/>
            <w:noWrap/>
            <w:vAlign w:val="center"/>
            <w:hideMark/>
          </w:tcPr>
          <w:p w14:paraId="58B54DBE" w14:textId="7DE9AB95"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57,742,840</w:t>
            </w:r>
          </w:p>
        </w:tc>
      </w:tr>
      <w:tr w:rsidR="005721B0" w:rsidRPr="009E7880" w14:paraId="44987C12" w14:textId="77777777" w:rsidTr="00D313F3">
        <w:trPr>
          <w:trHeight w:val="20"/>
        </w:trPr>
        <w:tc>
          <w:tcPr>
            <w:tcW w:w="533" w:type="pct"/>
            <w:vMerge/>
            <w:tcBorders>
              <w:top w:val="single" w:sz="4" w:space="0" w:color="auto"/>
              <w:left w:val="nil"/>
              <w:bottom w:val="single" w:sz="4" w:space="0" w:color="auto"/>
              <w:right w:val="nil"/>
            </w:tcBorders>
            <w:vAlign w:val="center"/>
            <w:hideMark/>
          </w:tcPr>
          <w:p w14:paraId="0F21C85D" w14:textId="77777777" w:rsidR="005721B0" w:rsidRPr="009E7880" w:rsidRDefault="005721B0" w:rsidP="00C00B4A">
            <w:pPr>
              <w:bidi/>
              <w:spacing w:after="0" w:line="240" w:lineRule="auto"/>
              <w:rPr>
                <w:rFonts w:ascii="Arial" w:eastAsia="Times New Roman" w:hAnsi="Arial"/>
                <w:b/>
                <w:bCs/>
                <w:sz w:val="24"/>
                <w:lang w:bidi="fa-IR"/>
              </w:rPr>
            </w:pPr>
          </w:p>
        </w:tc>
        <w:tc>
          <w:tcPr>
            <w:tcW w:w="522" w:type="pct"/>
            <w:tcBorders>
              <w:top w:val="nil"/>
              <w:left w:val="nil"/>
              <w:bottom w:val="single" w:sz="4" w:space="0" w:color="auto"/>
              <w:right w:val="nil"/>
            </w:tcBorders>
            <w:shd w:val="clear" w:color="000000" w:fill="BDD7EE"/>
            <w:vAlign w:val="center"/>
            <w:hideMark/>
          </w:tcPr>
          <w:p w14:paraId="1E105ED2"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کل</w:t>
            </w:r>
          </w:p>
        </w:tc>
        <w:tc>
          <w:tcPr>
            <w:tcW w:w="521" w:type="pct"/>
            <w:tcBorders>
              <w:top w:val="nil"/>
              <w:left w:val="nil"/>
              <w:bottom w:val="single" w:sz="4" w:space="0" w:color="auto"/>
              <w:right w:val="nil"/>
            </w:tcBorders>
            <w:shd w:val="clear" w:color="000000" w:fill="DDEBF7"/>
            <w:noWrap/>
            <w:vAlign w:val="center"/>
            <w:hideMark/>
          </w:tcPr>
          <w:p w14:paraId="75125941"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26</w:t>
            </w:r>
          </w:p>
        </w:tc>
        <w:tc>
          <w:tcPr>
            <w:tcW w:w="521" w:type="pct"/>
            <w:tcBorders>
              <w:top w:val="nil"/>
              <w:left w:val="nil"/>
              <w:bottom w:val="single" w:sz="4" w:space="0" w:color="auto"/>
              <w:right w:val="nil"/>
            </w:tcBorders>
            <w:shd w:val="clear" w:color="000000" w:fill="DDEBF7"/>
            <w:noWrap/>
            <w:vAlign w:val="center"/>
            <w:hideMark/>
          </w:tcPr>
          <w:p w14:paraId="5BF710F1" w14:textId="0F2F7A8F"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0/0%</w:t>
            </w:r>
          </w:p>
        </w:tc>
        <w:tc>
          <w:tcPr>
            <w:tcW w:w="521" w:type="pct"/>
            <w:tcBorders>
              <w:top w:val="nil"/>
              <w:left w:val="nil"/>
              <w:bottom w:val="single" w:sz="4" w:space="0" w:color="auto"/>
              <w:right w:val="nil"/>
            </w:tcBorders>
            <w:shd w:val="clear" w:color="000000" w:fill="DDEBF7"/>
            <w:noWrap/>
            <w:vAlign w:val="center"/>
            <w:hideMark/>
          </w:tcPr>
          <w:p w14:paraId="3051D0FB" w14:textId="052CA082"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16/4</w:t>
            </w:r>
          </w:p>
        </w:tc>
        <w:tc>
          <w:tcPr>
            <w:tcW w:w="521" w:type="pct"/>
            <w:tcBorders>
              <w:top w:val="nil"/>
              <w:left w:val="nil"/>
              <w:bottom w:val="single" w:sz="4" w:space="0" w:color="auto"/>
              <w:right w:val="nil"/>
            </w:tcBorders>
            <w:shd w:val="clear" w:color="000000" w:fill="DDEBF7"/>
            <w:noWrap/>
            <w:vAlign w:val="center"/>
            <w:hideMark/>
          </w:tcPr>
          <w:p w14:paraId="4DCB0872" w14:textId="1F9C7824"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18/3</w:t>
            </w:r>
          </w:p>
        </w:tc>
        <w:tc>
          <w:tcPr>
            <w:tcW w:w="410" w:type="pct"/>
            <w:tcBorders>
              <w:top w:val="nil"/>
              <w:left w:val="nil"/>
              <w:bottom w:val="single" w:sz="4" w:space="0" w:color="auto"/>
              <w:right w:val="nil"/>
            </w:tcBorders>
            <w:shd w:val="clear" w:color="000000" w:fill="DDEBF7"/>
            <w:noWrap/>
            <w:vAlign w:val="center"/>
            <w:hideMark/>
          </w:tcPr>
          <w:p w14:paraId="010FE066" w14:textId="0207031C"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0/6</w:t>
            </w:r>
          </w:p>
        </w:tc>
        <w:tc>
          <w:tcPr>
            <w:tcW w:w="685" w:type="pct"/>
            <w:tcBorders>
              <w:top w:val="nil"/>
              <w:left w:val="nil"/>
              <w:bottom w:val="single" w:sz="4" w:space="0" w:color="auto"/>
              <w:right w:val="nil"/>
            </w:tcBorders>
            <w:shd w:val="clear" w:color="000000" w:fill="DDEBF7"/>
            <w:noWrap/>
            <w:vAlign w:val="center"/>
            <w:hideMark/>
          </w:tcPr>
          <w:p w14:paraId="59205A82" w14:textId="28966737"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33,491,522</w:t>
            </w:r>
          </w:p>
        </w:tc>
        <w:tc>
          <w:tcPr>
            <w:tcW w:w="766" w:type="pct"/>
            <w:tcBorders>
              <w:top w:val="nil"/>
              <w:left w:val="nil"/>
              <w:bottom w:val="single" w:sz="4" w:space="0" w:color="auto"/>
              <w:right w:val="nil"/>
            </w:tcBorders>
            <w:shd w:val="clear" w:color="000000" w:fill="DDEBF7"/>
            <w:noWrap/>
            <w:vAlign w:val="center"/>
            <w:hideMark/>
          </w:tcPr>
          <w:p w14:paraId="493D0292" w14:textId="531CB293"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37,315,682</w:t>
            </w:r>
          </w:p>
        </w:tc>
      </w:tr>
      <w:tr w:rsidR="005721B0" w:rsidRPr="009E7880" w14:paraId="25F62EB7" w14:textId="77777777" w:rsidTr="00D313F3">
        <w:trPr>
          <w:trHeight w:val="20"/>
        </w:trPr>
        <w:tc>
          <w:tcPr>
            <w:tcW w:w="533" w:type="pct"/>
            <w:vMerge w:val="restart"/>
            <w:tcBorders>
              <w:top w:val="nil"/>
              <w:left w:val="nil"/>
              <w:bottom w:val="single" w:sz="4" w:space="0" w:color="auto"/>
              <w:right w:val="nil"/>
            </w:tcBorders>
            <w:shd w:val="clear" w:color="000000" w:fill="BDD7EE"/>
            <w:vAlign w:val="center"/>
            <w:hideMark/>
          </w:tcPr>
          <w:p w14:paraId="28DCA0FF"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20 تا 25</w:t>
            </w:r>
          </w:p>
        </w:tc>
        <w:tc>
          <w:tcPr>
            <w:tcW w:w="522" w:type="pct"/>
            <w:tcBorders>
              <w:top w:val="nil"/>
              <w:left w:val="nil"/>
              <w:bottom w:val="single" w:sz="4" w:space="0" w:color="auto"/>
              <w:right w:val="nil"/>
            </w:tcBorders>
            <w:shd w:val="clear" w:color="000000" w:fill="BDD7EE"/>
            <w:vAlign w:val="center"/>
            <w:hideMark/>
          </w:tcPr>
          <w:p w14:paraId="3319240A"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مرد</w:t>
            </w:r>
          </w:p>
        </w:tc>
        <w:tc>
          <w:tcPr>
            <w:tcW w:w="521" w:type="pct"/>
            <w:tcBorders>
              <w:top w:val="nil"/>
              <w:left w:val="nil"/>
              <w:bottom w:val="single" w:sz="4" w:space="0" w:color="auto"/>
              <w:right w:val="nil"/>
            </w:tcBorders>
            <w:shd w:val="clear" w:color="auto" w:fill="auto"/>
            <w:noWrap/>
            <w:vAlign w:val="center"/>
            <w:hideMark/>
          </w:tcPr>
          <w:p w14:paraId="66885F75"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187</w:t>
            </w:r>
          </w:p>
        </w:tc>
        <w:tc>
          <w:tcPr>
            <w:tcW w:w="521" w:type="pct"/>
            <w:tcBorders>
              <w:top w:val="nil"/>
              <w:left w:val="nil"/>
              <w:bottom w:val="single" w:sz="4" w:space="0" w:color="auto"/>
              <w:right w:val="nil"/>
            </w:tcBorders>
            <w:shd w:val="clear" w:color="auto" w:fill="auto"/>
            <w:noWrap/>
            <w:vAlign w:val="center"/>
            <w:hideMark/>
          </w:tcPr>
          <w:p w14:paraId="18C304D1" w14:textId="75B70A30"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0/1%</w:t>
            </w:r>
          </w:p>
        </w:tc>
        <w:tc>
          <w:tcPr>
            <w:tcW w:w="521" w:type="pct"/>
            <w:tcBorders>
              <w:top w:val="nil"/>
              <w:left w:val="nil"/>
              <w:bottom w:val="single" w:sz="4" w:space="0" w:color="auto"/>
              <w:right w:val="nil"/>
            </w:tcBorders>
            <w:shd w:val="clear" w:color="auto" w:fill="auto"/>
            <w:noWrap/>
            <w:vAlign w:val="center"/>
            <w:hideMark/>
          </w:tcPr>
          <w:p w14:paraId="0C9C7C54" w14:textId="76BA423C"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20/4</w:t>
            </w:r>
          </w:p>
        </w:tc>
        <w:tc>
          <w:tcPr>
            <w:tcW w:w="521" w:type="pct"/>
            <w:tcBorders>
              <w:top w:val="nil"/>
              <w:left w:val="nil"/>
              <w:bottom w:val="single" w:sz="4" w:space="0" w:color="auto"/>
              <w:right w:val="nil"/>
            </w:tcBorders>
            <w:shd w:val="clear" w:color="auto" w:fill="auto"/>
            <w:noWrap/>
            <w:vAlign w:val="center"/>
            <w:hideMark/>
          </w:tcPr>
          <w:p w14:paraId="6A5A510B" w14:textId="2D825783"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23/2</w:t>
            </w:r>
          </w:p>
        </w:tc>
        <w:tc>
          <w:tcPr>
            <w:tcW w:w="410" w:type="pct"/>
            <w:tcBorders>
              <w:top w:val="nil"/>
              <w:left w:val="nil"/>
              <w:bottom w:val="single" w:sz="4" w:space="0" w:color="auto"/>
              <w:right w:val="nil"/>
            </w:tcBorders>
            <w:shd w:val="clear" w:color="auto" w:fill="auto"/>
            <w:noWrap/>
            <w:vAlign w:val="center"/>
            <w:hideMark/>
          </w:tcPr>
          <w:p w14:paraId="25E40B7C" w14:textId="23C38DE8"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1/3</w:t>
            </w:r>
          </w:p>
        </w:tc>
        <w:tc>
          <w:tcPr>
            <w:tcW w:w="685" w:type="pct"/>
            <w:tcBorders>
              <w:top w:val="nil"/>
              <w:left w:val="nil"/>
              <w:bottom w:val="single" w:sz="4" w:space="0" w:color="auto"/>
              <w:right w:val="nil"/>
            </w:tcBorders>
            <w:shd w:val="clear" w:color="auto" w:fill="auto"/>
            <w:noWrap/>
            <w:vAlign w:val="center"/>
            <w:hideMark/>
          </w:tcPr>
          <w:p w14:paraId="38994A85" w14:textId="63D472CA"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39,466,768</w:t>
            </w:r>
          </w:p>
        </w:tc>
        <w:tc>
          <w:tcPr>
            <w:tcW w:w="766" w:type="pct"/>
            <w:tcBorders>
              <w:top w:val="nil"/>
              <w:left w:val="nil"/>
              <w:bottom w:val="single" w:sz="4" w:space="0" w:color="auto"/>
              <w:right w:val="nil"/>
            </w:tcBorders>
            <w:shd w:val="clear" w:color="auto" w:fill="auto"/>
            <w:noWrap/>
            <w:vAlign w:val="center"/>
            <w:hideMark/>
          </w:tcPr>
          <w:p w14:paraId="6BCCAC2D" w14:textId="2859C0FE"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46,060,978</w:t>
            </w:r>
          </w:p>
        </w:tc>
      </w:tr>
      <w:tr w:rsidR="005721B0" w:rsidRPr="009E7880" w14:paraId="2FBBBA6A" w14:textId="77777777" w:rsidTr="00D313F3">
        <w:trPr>
          <w:trHeight w:val="20"/>
        </w:trPr>
        <w:tc>
          <w:tcPr>
            <w:tcW w:w="533" w:type="pct"/>
            <w:vMerge/>
            <w:tcBorders>
              <w:top w:val="nil"/>
              <w:left w:val="nil"/>
              <w:bottom w:val="single" w:sz="4" w:space="0" w:color="auto"/>
              <w:right w:val="nil"/>
            </w:tcBorders>
            <w:vAlign w:val="center"/>
            <w:hideMark/>
          </w:tcPr>
          <w:p w14:paraId="706AD966" w14:textId="77777777" w:rsidR="005721B0" w:rsidRPr="009E7880" w:rsidRDefault="005721B0" w:rsidP="00C00B4A">
            <w:pPr>
              <w:bidi/>
              <w:spacing w:after="0" w:line="240" w:lineRule="auto"/>
              <w:rPr>
                <w:rFonts w:ascii="Arial" w:eastAsia="Times New Roman" w:hAnsi="Arial"/>
                <w:b/>
                <w:bCs/>
                <w:sz w:val="24"/>
                <w:lang w:bidi="fa-IR"/>
              </w:rPr>
            </w:pPr>
          </w:p>
        </w:tc>
        <w:tc>
          <w:tcPr>
            <w:tcW w:w="522" w:type="pct"/>
            <w:tcBorders>
              <w:top w:val="nil"/>
              <w:left w:val="nil"/>
              <w:bottom w:val="single" w:sz="4" w:space="0" w:color="auto"/>
              <w:right w:val="nil"/>
            </w:tcBorders>
            <w:shd w:val="clear" w:color="000000" w:fill="BDD7EE"/>
            <w:vAlign w:val="center"/>
            <w:hideMark/>
          </w:tcPr>
          <w:p w14:paraId="4E2323BA"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زن</w:t>
            </w:r>
          </w:p>
        </w:tc>
        <w:tc>
          <w:tcPr>
            <w:tcW w:w="521" w:type="pct"/>
            <w:tcBorders>
              <w:top w:val="nil"/>
              <w:left w:val="nil"/>
              <w:bottom w:val="single" w:sz="4" w:space="0" w:color="auto"/>
              <w:right w:val="nil"/>
            </w:tcBorders>
            <w:shd w:val="clear" w:color="auto" w:fill="auto"/>
            <w:noWrap/>
            <w:vAlign w:val="center"/>
            <w:hideMark/>
          </w:tcPr>
          <w:p w14:paraId="351E7235"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14</w:t>
            </w:r>
          </w:p>
        </w:tc>
        <w:tc>
          <w:tcPr>
            <w:tcW w:w="521" w:type="pct"/>
            <w:tcBorders>
              <w:top w:val="nil"/>
              <w:left w:val="nil"/>
              <w:bottom w:val="single" w:sz="4" w:space="0" w:color="auto"/>
              <w:right w:val="nil"/>
            </w:tcBorders>
            <w:shd w:val="clear" w:color="auto" w:fill="auto"/>
            <w:noWrap/>
            <w:vAlign w:val="center"/>
            <w:hideMark/>
          </w:tcPr>
          <w:p w14:paraId="6C103AB6" w14:textId="305575E3"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0/0%</w:t>
            </w:r>
          </w:p>
        </w:tc>
        <w:tc>
          <w:tcPr>
            <w:tcW w:w="521" w:type="pct"/>
            <w:tcBorders>
              <w:top w:val="nil"/>
              <w:left w:val="nil"/>
              <w:bottom w:val="single" w:sz="4" w:space="0" w:color="auto"/>
              <w:right w:val="nil"/>
            </w:tcBorders>
            <w:shd w:val="clear" w:color="auto" w:fill="auto"/>
            <w:noWrap/>
            <w:vAlign w:val="center"/>
            <w:hideMark/>
          </w:tcPr>
          <w:p w14:paraId="45A941B1" w14:textId="44B28ED6"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20/5</w:t>
            </w:r>
          </w:p>
        </w:tc>
        <w:tc>
          <w:tcPr>
            <w:tcW w:w="521" w:type="pct"/>
            <w:tcBorders>
              <w:top w:val="nil"/>
              <w:left w:val="nil"/>
              <w:bottom w:val="single" w:sz="4" w:space="0" w:color="auto"/>
              <w:right w:val="nil"/>
            </w:tcBorders>
            <w:shd w:val="clear" w:color="auto" w:fill="auto"/>
            <w:noWrap/>
            <w:vAlign w:val="center"/>
            <w:hideMark/>
          </w:tcPr>
          <w:p w14:paraId="0949FA99" w14:textId="5B3E38B6"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22/6</w:t>
            </w:r>
          </w:p>
        </w:tc>
        <w:tc>
          <w:tcPr>
            <w:tcW w:w="410" w:type="pct"/>
            <w:tcBorders>
              <w:top w:val="nil"/>
              <w:left w:val="nil"/>
              <w:bottom w:val="single" w:sz="4" w:space="0" w:color="auto"/>
              <w:right w:val="nil"/>
            </w:tcBorders>
            <w:shd w:val="clear" w:color="auto" w:fill="auto"/>
            <w:noWrap/>
            <w:vAlign w:val="center"/>
            <w:hideMark/>
          </w:tcPr>
          <w:p w14:paraId="761F6425" w14:textId="4C119B53"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1/0</w:t>
            </w:r>
          </w:p>
        </w:tc>
        <w:tc>
          <w:tcPr>
            <w:tcW w:w="685" w:type="pct"/>
            <w:tcBorders>
              <w:top w:val="nil"/>
              <w:left w:val="nil"/>
              <w:bottom w:val="single" w:sz="4" w:space="0" w:color="auto"/>
              <w:right w:val="nil"/>
            </w:tcBorders>
            <w:shd w:val="clear" w:color="auto" w:fill="auto"/>
            <w:noWrap/>
            <w:vAlign w:val="center"/>
            <w:hideMark/>
          </w:tcPr>
          <w:p w14:paraId="2D51D1DC" w14:textId="3A986253"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31,913,535</w:t>
            </w:r>
          </w:p>
        </w:tc>
        <w:tc>
          <w:tcPr>
            <w:tcW w:w="766" w:type="pct"/>
            <w:tcBorders>
              <w:top w:val="nil"/>
              <w:left w:val="nil"/>
              <w:bottom w:val="single" w:sz="4" w:space="0" w:color="auto"/>
              <w:right w:val="nil"/>
            </w:tcBorders>
            <w:shd w:val="clear" w:color="auto" w:fill="auto"/>
            <w:noWrap/>
            <w:vAlign w:val="center"/>
            <w:hideMark/>
          </w:tcPr>
          <w:p w14:paraId="36ECA67C" w14:textId="5085A37E"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34,924,393</w:t>
            </w:r>
          </w:p>
        </w:tc>
      </w:tr>
      <w:tr w:rsidR="005721B0" w:rsidRPr="009E7880" w14:paraId="0318C3BE" w14:textId="77777777" w:rsidTr="00D313F3">
        <w:trPr>
          <w:trHeight w:val="20"/>
        </w:trPr>
        <w:tc>
          <w:tcPr>
            <w:tcW w:w="533" w:type="pct"/>
            <w:vMerge/>
            <w:tcBorders>
              <w:top w:val="nil"/>
              <w:left w:val="nil"/>
              <w:bottom w:val="single" w:sz="4" w:space="0" w:color="auto"/>
              <w:right w:val="nil"/>
            </w:tcBorders>
            <w:vAlign w:val="center"/>
            <w:hideMark/>
          </w:tcPr>
          <w:p w14:paraId="4FEB4667" w14:textId="77777777" w:rsidR="005721B0" w:rsidRPr="009E7880" w:rsidRDefault="005721B0" w:rsidP="00C00B4A">
            <w:pPr>
              <w:bidi/>
              <w:spacing w:after="0" w:line="240" w:lineRule="auto"/>
              <w:rPr>
                <w:rFonts w:ascii="Arial" w:eastAsia="Times New Roman" w:hAnsi="Arial"/>
                <w:b/>
                <w:bCs/>
                <w:sz w:val="24"/>
                <w:lang w:bidi="fa-IR"/>
              </w:rPr>
            </w:pPr>
          </w:p>
        </w:tc>
        <w:tc>
          <w:tcPr>
            <w:tcW w:w="522" w:type="pct"/>
            <w:tcBorders>
              <w:top w:val="nil"/>
              <w:left w:val="nil"/>
              <w:bottom w:val="single" w:sz="4" w:space="0" w:color="auto"/>
              <w:right w:val="nil"/>
            </w:tcBorders>
            <w:shd w:val="clear" w:color="000000" w:fill="BDD7EE"/>
            <w:vAlign w:val="center"/>
            <w:hideMark/>
          </w:tcPr>
          <w:p w14:paraId="0FF8CBB7"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کل</w:t>
            </w:r>
          </w:p>
        </w:tc>
        <w:tc>
          <w:tcPr>
            <w:tcW w:w="521" w:type="pct"/>
            <w:tcBorders>
              <w:top w:val="nil"/>
              <w:left w:val="nil"/>
              <w:bottom w:val="single" w:sz="4" w:space="0" w:color="auto"/>
              <w:right w:val="nil"/>
            </w:tcBorders>
            <w:shd w:val="clear" w:color="000000" w:fill="DDEBF7"/>
            <w:noWrap/>
            <w:vAlign w:val="center"/>
            <w:hideMark/>
          </w:tcPr>
          <w:p w14:paraId="56ABED57"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201</w:t>
            </w:r>
          </w:p>
        </w:tc>
        <w:tc>
          <w:tcPr>
            <w:tcW w:w="521" w:type="pct"/>
            <w:tcBorders>
              <w:top w:val="nil"/>
              <w:left w:val="nil"/>
              <w:bottom w:val="single" w:sz="4" w:space="0" w:color="auto"/>
              <w:right w:val="nil"/>
            </w:tcBorders>
            <w:shd w:val="clear" w:color="000000" w:fill="DDEBF7"/>
            <w:noWrap/>
            <w:vAlign w:val="center"/>
            <w:hideMark/>
          </w:tcPr>
          <w:p w14:paraId="1CBD15D9" w14:textId="15377A65"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0/1%</w:t>
            </w:r>
          </w:p>
        </w:tc>
        <w:tc>
          <w:tcPr>
            <w:tcW w:w="521" w:type="pct"/>
            <w:tcBorders>
              <w:top w:val="nil"/>
              <w:left w:val="nil"/>
              <w:bottom w:val="single" w:sz="4" w:space="0" w:color="auto"/>
              <w:right w:val="nil"/>
            </w:tcBorders>
            <w:shd w:val="clear" w:color="000000" w:fill="DDEBF7"/>
            <w:noWrap/>
            <w:vAlign w:val="center"/>
            <w:hideMark/>
          </w:tcPr>
          <w:p w14:paraId="1CFBE73F" w14:textId="384D1A09"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20/4</w:t>
            </w:r>
          </w:p>
        </w:tc>
        <w:tc>
          <w:tcPr>
            <w:tcW w:w="521" w:type="pct"/>
            <w:tcBorders>
              <w:top w:val="nil"/>
              <w:left w:val="nil"/>
              <w:bottom w:val="single" w:sz="4" w:space="0" w:color="auto"/>
              <w:right w:val="nil"/>
            </w:tcBorders>
            <w:shd w:val="clear" w:color="000000" w:fill="DDEBF7"/>
            <w:noWrap/>
            <w:vAlign w:val="center"/>
            <w:hideMark/>
          </w:tcPr>
          <w:p w14:paraId="06E32552" w14:textId="12DFE554"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23/1</w:t>
            </w:r>
          </w:p>
        </w:tc>
        <w:tc>
          <w:tcPr>
            <w:tcW w:w="410" w:type="pct"/>
            <w:tcBorders>
              <w:top w:val="nil"/>
              <w:left w:val="nil"/>
              <w:bottom w:val="single" w:sz="4" w:space="0" w:color="auto"/>
              <w:right w:val="nil"/>
            </w:tcBorders>
            <w:shd w:val="clear" w:color="000000" w:fill="DDEBF7"/>
            <w:noWrap/>
            <w:vAlign w:val="center"/>
            <w:hideMark/>
          </w:tcPr>
          <w:p w14:paraId="531B6E90" w14:textId="2DA3F8FB"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1/3</w:t>
            </w:r>
          </w:p>
        </w:tc>
        <w:tc>
          <w:tcPr>
            <w:tcW w:w="685" w:type="pct"/>
            <w:tcBorders>
              <w:top w:val="nil"/>
              <w:left w:val="nil"/>
              <w:bottom w:val="single" w:sz="4" w:space="0" w:color="auto"/>
              <w:right w:val="nil"/>
            </w:tcBorders>
            <w:shd w:val="clear" w:color="000000" w:fill="DDEBF7"/>
            <w:noWrap/>
            <w:vAlign w:val="center"/>
            <w:hideMark/>
          </w:tcPr>
          <w:p w14:paraId="5E6D77DB" w14:textId="2C9723DB"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38,940,672</w:t>
            </w:r>
          </w:p>
        </w:tc>
        <w:tc>
          <w:tcPr>
            <w:tcW w:w="766" w:type="pct"/>
            <w:tcBorders>
              <w:top w:val="nil"/>
              <w:left w:val="nil"/>
              <w:bottom w:val="single" w:sz="4" w:space="0" w:color="auto"/>
              <w:right w:val="nil"/>
            </w:tcBorders>
            <w:shd w:val="clear" w:color="000000" w:fill="DDEBF7"/>
            <w:noWrap/>
            <w:vAlign w:val="center"/>
            <w:hideMark/>
          </w:tcPr>
          <w:p w14:paraId="289BFBD4" w14:textId="74468F5D"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45,285,295</w:t>
            </w:r>
          </w:p>
        </w:tc>
      </w:tr>
      <w:tr w:rsidR="005721B0" w:rsidRPr="009E7880" w14:paraId="145D4D22" w14:textId="77777777" w:rsidTr="00D313F3">
        <w:trPr>
          <w:trHeight w:val="20"/>
        </w:trPr>
        <w:tc>
          <w:tcPr>
            <w:tcW w:w="533" w:type="pct"/>
            <w:vMerge w:val="restart"/>
            <w:tcBorders>
              <w:top w:val="nil"/>
              <w:left w:val="nil"/>
              <w:bottom w:val="single" w:sz="4" w:space="0" w:color="auto"/>
              <w:right w:val="nil"/>
            </w:tcBorders>
            <w:shd w:val="clear" w:color="000000" w:fill="BDD7EE"/>
            <w:vAlign w:val="center"/>
            <w:hideMark/>
          </w:tcPr>
          <w:p w14:paraId="681A0DB0"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25 تا 30</w:t>
            </w:r>
          </w:p>
        </w:tc>
        <w:tc>
          <w:tcPr>
            <w:tcW w:w="522" w:type="pct"/>
            <w:tcBorders>
              <w:top w:val="nil"/>
              <w:left w:val="nil"/>
              <w:bottom w:val="single" w:sz="4" w:space="0" w:color="auto"/>
              <w:right w:val="nil"/>
            </w:tcBorders>
            <w:shd w:val="clear" w:color="000000" w:fill="BDD7EE"/>
            <w:vAlign w:val="center"/>
            <w:hideMark/>
          </w:tcPr>
          <w:p w14:paraId="4A8C0596"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مرد</w:t>
            </w:r>
          </w:p>
        </w:tc>
        <w:tc>
          <w:tcPr>
            <w:tcW w:w="521" w:type="pct"/>
            <w:tcBorders>
              <w:top w:val="nil"/>
              <w:left w:val="nil"/>
              <w:bottom w:val="single" w:sz="4" w:space="0" w:color="auto"/>
              <w:right w:val="nil"/>
            </w:tcBorders>
            <w:shd w:val="clear" w:color="auto" w:fill="auto"/>
            <w:noWrap/>
            <w:vAlign w:val="center"/>
            <w:hideMark/>
          </w:tcPr>
          <w:p w14:paraId="78BF2481"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852</w:t>
            </w:r>
          </w:p>
        </w:tc>
        <w:tc>
          <w:tcPr>
            <w:tcW w:w="521" w:type="pct"/>
            <w:tcBorders>
              <w:top w:val="nil"/>
              <w:left w:val="nil"/>
              <w:bottom w:val="single" w:sz="4" w:space="0" w:color="auto"/>
              <w:right w:val="nil"/>
            </w:tcBorders>
            <w:shd w:val="clear" w:color="auto" w:fill="auto"/>
            <w:noWrap/>
            <w:vAlign w:val="center"/>
            <w:hideMark/>
          </w:tcPr>
          <w:p w14:paraId="57E860F9" w14:textId="65E13AEA"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0/6%</w:t>
            </w:r>
          </w:p>
        </w:tc>
        <w:tc>
          <w:tcPr>
            <w:tcW w:w="521" w:type="pct"/>
            <w:tcBorders>
              <w:top w:val="nil"/>
              <w:left w:val="nil"/>
              <w:bottom w:val="single" w:sz="4" w:space="0" w:color="auto"/>
              <w:right w:val="nil"/>
            </w:tcBorders>
            <w:shd w:val="clear" w:color="auto" w:fill="auto"/>
            <w:noWrap/>
            <w:vAlign w:val="center"/>
            <w:hideMark/>
          </w:tcPr>
          <w:p w14:paraId="08DD10E5" w14:textId="27178EA8"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24/0</w:t>
            </w:r>
          </w:p>
        </w:tc>
        <w:tc>
          <w:tcPr>
            <w:tcW w:w="521" w:type="pct"/>
            <w:tcBorders>
              <w:top w:val="nil"/>
              <w:left w:val="nil"/>
              <w:bottom w:val="single" w:sz="4" w:space="0" w:color="auto"/>
              <w:right w:val="nil"/>
            </w:tcBorders>
            <w:shd w:val="clear" w:color="auto" w:fill="auto"/>
            <w:noWrap/>
            <w:vAlign w:val="center"/>
            <w:hideMark/>
          </w:tcPr>
          <w:p w14:paraId="23DDCBE7" w14:textId="2003D90E"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28/0</w:t>
            </w:r>
          </w:p>
        </w:tc>
        <w:tc>
          <w:tcPr>
            <w:tcW w:w="410" w:type="pct"/>
            <w:tcBorders>
              <w:top w:val="nil"/>
              <w:left w:val="nil"/>
              <w:bottom w:val="single" w:sz="4" w:space="0" w:color="auto"/>
              <w:right w:val="nil"/>
            </w:tcBorders>
            <w:shd w:val="clear" w:color="auto" w:fill="auto"/>
            <w:noWrap/>
            <w:vAlign w:val="center"/>
            <w:hideMark/>
          </w:tcPr>
          <w:p w14:paraId="0EE424ED" w14:textId="03F65820"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2/5</w:t>
            </w:r>
          </w:p>
        </w:tc>
        <w:tc>
          <w:tcPr>
            <w:tcW w:w="685" w:type="pct"/>
            <w:tcBorders>
              <w:top w:val="nil"/>
              <w:left w:val="nil"/>
              <w:bottom w:val="single" w:sz="4" w:space="0" w:color="auto"/>
              <w:right w:val="nil"/>
            </w:tcBorders>
            <w:shd w:val="clear" w:color="auto" w:fill="auto"/>
            <w:noWrap/>
            <w:vAlign w:val="center"/>
            <w:hideMark/>
          </w:tcPr>
          <w:p w14:paraId="616960ED" w14:textId="081B4DE7"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43,386,501</w:t>
            </w:r>
          </w:p>
        </w:tc>
        <w:tc>
          <w:tcPr>
            <w:tcW w:w="766" w:type="pct"/>
            <w:tcBorders>
              <w:top w:val="nil"/>
              <w:left w:val="nil"/>
              <w:bottom w:val="single" w:sz="4" w:space="0" w:color="auto"/>
              <w:right w:val="nil"/>
            </w:tcBorders>
            <w:shd w:val="clear" w:color="auto" w:fill="auto"/>
            <w:noWrap/>
            <w:vAlign w:val="center"/>
            <w:hideMark/>
          </w:tcPr>
          <w:p w14:paraId="22B85338" w14:textId="78058898"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52,823,054</w:t>
            </w:r>
          </w:p>
        </w:tc>
      </w:tr>
      <w:tr w:rsidR="005721B0" w:rsidRPr="009E7880" w14:paraId="6382CD24" w14:textId="77777777" w:rsidTr="00D313F3">
        <w:trPr>
          <w:trHeight w:val="20"/>
        </w:trPr>
        <w:tc>
          <w:tcPr>
            <w:tcW w:w="533" w:type="pct"/>
            <w:vMerge/>
            <w:tcBorders>
              <w:top w:val="nil"/>
              <w:left w:val="nil"/>
              <w:bottom w:val="single" w:sz="4" w:space="0" w:color="auto"/>
              <w:right w:val="nil"/>
            </w:tcBorders>
            <w:vAlign w:val="center"/>
            <w:hideMark/>
          </w:tcPr>
          <w:p w14:paraId="5A64D742" w14:textId="77777777" w:rsidR="005721B0" w:rsidRPr="009E7880" w:rsidRDefault="005721B0" w:rsidP="00C00B4A">
            <w:pPr>
              <w:bidi/>
              <w:spacing w:after="0" w:line="240" w:lineRule="auto"/>
              <w:rPr>
                <w:rFonts w:ascii="Arial" w:eastAsia="Times New Roman" w:hAnsi="Arial"/>
                <w:b/>
                <w:bCs/>
                <w:sz w:val="24"/>
                <w:lang w:bidi="fa-IR"/>
              </w:rPr>
            </w:pPr>
          </w:p>
        </w:tc>
        <w:tc>
          <w:tcPr>
            <w:tcW w:w="522" w:type="pct"/>
            <w:tcBorders>
              <w:top w:val="nil"/>
              <w:left w:val="nil"/>
              <w:bottom w:val="single" w:sz="4" w:space="0" w:color="auto"/>
              <w:right w:val="nil"/>
            </w:tcBorders>
            <w:shd w:val="clear" w:color="000000" w:fill="BDD7EE"/>
            <w:vAlign w:val="center"/>
            <w:hideMark/>
          </w:tcPr>
          <w:p w14:paraId="69A2EADF"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زن</w:t>
            </w:r>
          </w:p>
        </w:tc>
        <w:tc>
          <w:tcPr>
            <w:tcW w:w="521" w:type="pct"/>
            <w:tcBorders>
              <w:top w:val="nil"/>
              <w:left w:val="nil"/>
              <w:bottom w:val="single" w:sz="4" w:space="0" w:color="auto"/>
              <w:right w:val="nil"/>
            </w:tcBorders>
            <w:shd w:val="clear" w:color="auto" w:fill="auto"/>
            <w:noWrap/>
            <w:vAlign w:val="center"/>
            <w:hideMark/>
          </w:tcPr>
          <w:p w14:paraId="2A195C6F"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37</w:t>
            </w:r>
          </w:p>
        </w:tc>
        <w:tc>
          <w:tcPr>
            <w:tcW w:w="521" w:type="pct"/>
            <w:tcBorders>
              <w:top w:val="nil"/>
              <w:left w:val="nil"/>
              <w:bottom w:val="single" w:sz="4" w:space="0" w:color="auto"/>
              <w:right w:val="nil"/>
            </w:tcBorders>
            <w:shd w:val="clear" w:color="auto" w:fill="auto"/>
            <w:noWrap/>
            <w:vAlign w:val="center"/>
            <w:hideMark/>
          </w:tcPr>
          <w:p w14:paraId="29FBC59F" w14:textId="2C753472"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0/0%</w:t>
            </w:r>
          </w:p>
        </w:tc>
        <w:tc>
          <w:tcPr>
            <w:tcW w:w="521" w:type="pct"/>
            <w:tcBorders>
              <w:top w:val="nil"/>
              <w:left w:val="nil"/>
              <w:bottom w:val="single" w:sz="4" w:space="0" w:color="auto"/>
              <w:right w:val="nil"/>
            </w:tcBorders>
            <w:shd w:val="clear" w:color="auto" w:fill="auto"/>
            <w:noWrap/>
            <w:vAlign w:val="center"/>
            <w:hideMark/>
          </w:tcPr>
          <w:p w14:paraId="3AD9408D" w14:textId="21673B76"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23/4</w:t>
            </w:r>
          </w:p>
        </w:tc>
        <w:tc>
          <w:tcPr>
            <w:tcW w:w="521" w:type="pct"/>
            <w:tcBorders>
              <w:top w:val="nil"/>
              <w:left w:val="nil"/>
              <w:bottom w:val="single" w:sz="4" w:space="0" w:color="auto"/>
              <w:right w:val="nil"/>
            </w:tcBorders>
            <w:shd w:val="clear" w:color="auto" w:fill="auto"/>
            <w:noWrap/>
            <w:vAlign w:val="center"/>
            <w:hideMark/>
          </w:tcPr>
          <w:p w14:paraId="3B8E2841" w14:textId="6EEF9BC2"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27/8</w:t>
            </w:r>
          </w:p>
        </w:tc>
        <w:tc>
          <w:tcPr>
            <w:tcW w:w="410" w:type="pct"/>
            <w:tcBorders>
              <w:top w:val="nil"/>
              <w:left w:val="nil"/>
              <w:bottom w:val="single" w:sz="4" w:space="0" w:color="auto"/>
              <w:right w:val="nil"/>
            </w:tcBorders>
            <w:shd w:val="clear" w:color="auto" w:fill="auto"/>
            <w:noWrap/>
            <w:vAlign w:val="center"/>
            <w:hideMark/>
          </w:tcPr>
          <w:p w14:paraId="57AB26F2" w14:textId="58ABCFFF"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2/3</w:t>
            </w:r>
          </w:p>
        </w:tc>
        <w:tc>
          <w:tcPr>
            <w:tcW w:w="685" w:type="pct"/>
            <w:tcBorders>
              <w:top w:val="nil"/>
              <w:left w:val="nil"/>
              <w:bottom w:val="single" w:sz="4" w:space="0" w:color="auto"/>
              <w:right w:val="nil"/>
            </w:tcBorders>
            <w:shd w:val="clear" w:color="auto" w:fill="auto"/>
            <w:noWrap/>
            <w:vAlign w:val="center"/>
            <w:hideMark/>
          </w:tcPr>
          <w:p w14:paraId="5C01E9E1" w14:textId="112C6AFC"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40,018,755</w:t>
            </w:r>
          </w:p>
        </w:tc>
        <w:tc>
          <w:tcPr>
            <w:tcW w:w="766" w:type="pct"/>
            <w:tcBorders>
              <w:top w:val="nil"/>
              <w:left w:val="nil"/>
              <w:bottom w:val="single" w:sz="4" w:space="0" w:color="auto"/>
              <w:right w:val="nil"/>
            </w:tcBorders>
            <w:shd w:val="clear" w:color="auto" w:fill="auto"/>
            <w:noWrap/>
            <w:vAlign w:val="center"/>
            <w:hideMark/>
          </w:tcPr>
          <w:p w14:paraId="50764005" w14:textId="597E26B3"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44,857,132</w:t>
            </w:r>
          </w:p>
        </w:tc>
      </w:tr>
      <w:tr w:rsidR="005721B0" w:rsidRPr="009E7880" w14:paraId="2D17205E" w14:textId="77777777" w:rsidTr="00D313F3">
        <w:trPr>
          <w:trHeight w:val="20"/>
        </w:trPr>
        <w:tc>
          <w:tcPr>
            <w:tcW w:w="533" w:type="pct"/>
            <w:vMerge/>
            <w:tcBorders>
              <w:top w:val="nil"/>
              <w:left w:val="nil"/>
              <w:bottom w:val="single" w:sz="4" w:space="0" w:color="auto"/>
              <w:right w:val="nil"/>
            </w:tcBorders>
            <w:vAlign w:val="center"/>
            <w:hideMark/>
          </w:tcPr>
          <w:p w14:paraId="2C04C94D" w14:textId="77777777" w:rsidR="005721B0" w:rsidRPr="009E7880" w:rsidRDefault="005721B0" w:rsidP="00C00B4A">
            <w:pPr>
              <w:bidi/>
              <w:spacing w:after="0" w:line="240" w:lineRule="auto"/>
              <w:rPr>
                <w:rFonts w:ascii="Arial" w:eastAsia="Times New Roman" w:hAnsi="Arial"/>
                <w:b/>
                <w:bCs/>
                <w:sz w:val="24"/>
                <w:lang w:bidi="fa-IR"/>
              </w:rPr>
            </w:pPr>
          </w:p>
        </w:tc>
        <w:tc>
          <w:tcPr>
            <w:tcW w:w="522" w:type="pct"/>
            <w:tcBorders>
              <w:top w:val="nil"/>
              <w:left w:val="nil"/>
              <w:bottom w:val="single" w:sz="4" w:space="0" w:color="auto"/>
              <w:right w:val="nil"/>
            </w:tcBorders>
            <w:shd w:val="clear" w:color="000000" w:fill="BDD7EE"/>
            <w:vAlign w:val="center"/>
            <w:hideMark/>
          </w:tcPr>
          <w:p w14:paraId="4EAB660A"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کل</w:t>
            </w:r>
          </w:p>
        </w:tc>
        <w:tc>
          <w:tcPr>
            <w:tcW w:w="521" w:type="pct"/>
            <w:tcBorders>
              <w:top w:val="nil"/>
              <w:left w:val="nil"/>
              <w:bottom w:val="single" w:sz="4" w:space="0" w:color="auto"/>
              <w:right w:val="nil"/>
            </w:tcBorders>
            <w:shd w:val="clear" w:color="000000" w:fill="DDEBF7"/>
            <w:noWrap/>
            <w:vAlign w:val="center"/>
            <w:hideMark/>
          </w:tcPr>
          <w:p w14:paraId="20766A06"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889</w:t>
            </w:r>
          </w:p>
        </w:tc>
        <w:tc>
          <w:tcPr>
            <w:tcW w:w="521" w:type="pct"/>
            <w:tcBorders>
              <w:top w:val="nil"/>
              <w:left w:val="nil"/>
              <w:bottom w:val="single" w:sz="4" w:space="0" w:color="auto"/>
              <w:right w:val="nil"/>
            </w:tcBorders>
            <w:shd w:val="clear" w:color="000000" w:fill="DDEBF7"/>
            <w:noWrap/>
            <w:vAlign w:val="center"/>
            <w:hideMark/>
          </w:tcPr>
          <w:p w14:paraId="79CE1A3B" w14:textId="7B25D592"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0/6%</w:t>
            </w:r>
          </w:p>
        </w:tc>
        <w:tc>
          <w:tcPr>
            <w:tcW w:w="521" w:type="pct"/>
            <w:tcBorders>
              <w:top w:val="nil"/>
              <w:left w:val="nil"/>
              <w:bottom w:val="single" w:sz="4" w:space="0" w:color="auto"/>
              <w:right w:val="nil"/>
            </w:tcBorders>
            <w:shd w:val="clear" w:color="000000" w:fill="DDEBF7"/>
            <w:noWrap/>
            <w:vAlign w:val="center"/>
            <w:hideMark/>
          </w:tcPr>
          <w:p w14:paraId="72D13028" w14:textId="2F59480C"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23/9</w:t>
            </w:r>
          </w:p>
        </w:tc>
        <w:tc>
          <w:tcPr>
            <w:tcW w:w="521" w:type="pct"/>
            <w:tcBorders>
              <w:top w:val="nil"/>
              <w:left w:val="nil"/>
              <w:bottom w:val="single" w:sz="4" w:space="0" w:color="auto"/>
              <w:right w:val="nil"/>
            </w:tcBorders>
            <w:shd w:val="clear" w:color="000000" w:fill="DDEBF7"/>
            <w:noWrap/>
            <w:vAlign w:val="center"/>
            <w:hideMark/>
          </w:tcPr>
          <w:p w14:paraId="5E316FEE" w14:textId="6797B6E0"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28/0</w:t>
            </w:r>
          </w:p>
        </w:tc>
        <w:tc>
          <w:tcPr>
            <w:tcW w:w="410" w:type="pct"/>
            <w:tcBorders>
              <w:top w:val="nil"/>
              <w:left w:val="nil"/>
              <w:bottom w:val="single" w:sz="4" w:space="0" w:color="auto"/>
              <w:right w:val="nil"/>
            </w:tcBorders>
            <w:shd w:val="clear" w:color="000000" w:fill="DDEBF7"/>
            <w:noWrap/>
            <w:vAlign w:val="center"/>
            <w:hideMark/>
          </w:tcPr>
          <w:p w14:paraId="299FF1FA" w14:textId="02D3B7B0"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2/5</w:t>
            </w:r>
          </w:p>
        </w:tc>
        <w:tc>
          <w:tcPr>
            <w:tcW w:w="685" w:type="pct"/>
            <w:tcBorders>
              <w:top w:val="nil"/>
              <w:left w:val="nil"/>
              <w:bottom w:val="single" w:sz="4" w:space="0" w:color="auto"/>
              <w:right w:val="nil"/>
            </w:tcBorders>
            <w:shd w:val="clear" w:color="000000" w:fill="DDEBF7"/>
            <w:noWrap/>
            <w:vAlign w:val="center"/>
            <w:hideMark/>
          </w:tcPr>
          <w:p w14:paraId="7812C89A" w14:textId="1DF41468"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43,246,336</w:t>
            </w:r>
          </w:p>
        </w:tc>
        <w:tc>
          <w:tcPr>
            <w:tcW w:w="766" w:type="pct"/>
            <w:tcBorders>
              <w:top w:val="nil"/>
              <w:left w:val="nil"/>
              <w:bottom w:val="single" w:sz="4" w:space="0" w:color="auto"/>
              <w:right w:val="nil"/>
            </w:tcBorders>
            <w:shd w:val="clear" w:color="000000" w:fill="DDEBF7"/>
            <w:noWrap/>
            <w:vAlign w:val="center"/>
            <w:hideMark/>
          </w:tcPr>
          <w:p w14:paraId="03A6B269" w14:textId="4D2A5129"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52,491,514</w:t>
            </w:r>
          </w:p>
        </w:tc>
      </w:tr>
      <w:tr w:rsidR="005721B0" w:rsidRPr="009E7880" w14:paraId="52610EB5" w14:textId="77777777" w:rsidTr="00D313F3">
        <w:trPr>
          <w:trHeight w:val="20"/>
        </w:trPr>
        <w:tc>
          <w:tcPr>
            <w:tcW w:w="533" w:type="pct"/>
            <w:vMerge w:val="restart"/>
            <w:tcBorders>
              <w:top w:val="nil"/>
              <w:left w:val="nil"/>
              <w:bottom w:val="single" w:sz="4" w:space="0" w:color="auto"/>
              <w:right w:val="nil"/>
            </w:tcBorders>
            <w:shd w:val="clear" w:color="000000" w:fill="BDD7EE"/>
            <w:vAlign w:val="center"/>
            <w:hideMark/>
          </w:tcPr>
          <w:p w14:paraId="6B416ECB"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30 تا 35</w:t>
            </w:r>
          </w:p>
        </w:tc>
        <w:tc>
          <w:tcPr>
            <w:tcW w:w="522" w:type="pct"/>
            <w:tcBorders>
              <w:top w:val="nil"/>
              <w:left w:val="nil"/>
              <w:bottom w:val="single" w:sz="4" w:space="0" w:color="auto"/>
              <w:right w:val="nil"/>
            </w:tcBorders>
            <w:shd w:val="clear" w:color="000000" w:fill="BDD7EE"/>
            <w:vAlign w:val="center"/>
            <w:hideMark/>
          </w:tcPr>
          <w:p w14:paraId="484447E0"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مرد</w:t>
            </w:r>
          </w:p>
        </w:tc>
        <w:tc>
          <w:tcPr>
            <w:tcW w:w="521" w:type="pct"/>
            <w:tcBorders>
              <w:top w:val="nil"/>
              <w:left w:val="nil"/>
              <w:bottom w:val="single" w:sz="4" w:space="0" w:color="auto"/>
              <w:right w:val="nil"/>
            </w:tcBorders>
            <w:shd w:val="clear" w:color="auto" w:fill="auto"/>
            <w:noWrap/>
            <w:vAlign w:val="center"/>
            <w:hideMark/>
          </w:tcPr>
          <w:p w14:paraId="7E862607"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3,560</w:t>
            </w:r>
          </w:p>
        </w:tc>
        <w:tc>
          <w:tcPr>
            <w:tcW w:w="521" w:type="pct"/>
            <w:tcBorders>
              <w:top w:val="nil"/>
              <w:left w:val="nil"/>
              <w:bottom w:val="single" w:sz="4" w:space="0" w:color="auto"/>
              <w:right w:val="nil"/>
            </w:tcBorders>
            <w:shd w:val="clear" w:color="auto" w:fill="auto"/>
            <w:noWrap/>
            <w:vAlign w:val="center"/>
            <w:hideMark/>
          </w:tcPr>
          <w:p w14:paraId="7B6DC995" w14:textId="54090F18"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2/4%</w:t>
            </w:r>
          </w:p>
        </w:tc>
        <w:tc>
          <w:tcPr>
            <w:tcW w:w="521" w:type="pct"/>
            <w:tcBorders>
              <w:top w:val="nil"/>
              <w:left w:val="nil"/>
              <w:bottom w:val="single" w:sz="4" w:space="0" w:color="auto"/>
              <w:right w:val="nil"/>
            </w:tcBorders>
            <w:shd w:val="clear" w:color="auto" w:fill="auto"/>
            <w:noWrap/>
            <w:vAlign w:val="center"/>
            <w:hideMark/>
          </w:tcPr>
          <w:p w14:paraId="3DDB60D3" w14:textId="41116443"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26/9</w:t>
            </w:r>
          </w:p>
        </w:tc>
        <w:tc>
          <w:tcPr>
            <w:tcW w:w="521" w:type="pct"/>
            <w:tcBorders>
              <w:top w:val="nil"/>
              <w:left w:val="nil"/>
              <w:bottom w:val="single" w:sz="4" w:space="0" w:color="auto"/>
              <w:right w:val="nil"/>
            </w:tcBorders>
            <w:shd w:val="clear" w:color="auto" w:fill="auto"/>
            <w:noWrap/>
            <w:vAlign w:val="center"/>
            <w:hideMark/>
          </w:tcPr>
          <w:p w14:paraId="241E56B2" w14:textId="628CC4D0"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33/0</w:t>
            </w:r>
          </w:p>
        </w:tc>
        <w:tc>
          <w:tcPr>
            <w:tcW w:w="410" w:type="pct"/>
            <w:tcBorders>
              <w:top w:val="nil"/>
              <w:left w:val="nil"/>
              <w:bottom w:val="single" w:sz="4" w:space="0" w:color="auto"/>
              <w:right w:val="nil"/>
            </w:tcBorders>
            <w:shd w:val="clear" w:color="auto" w:fill="auto"/>
            <w:noWrap/>
            <w:vAlign w:val="center"/>
            <w:hideMark/>
          </w:tcPr>
          <w:p w14:paraId="3AF0AE8D" w14:textId="0C4B7382"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3/9</w:t>
            </w:r>
          </w:p>
        </w:tc>
        <w:tc>
          <w:tcPr>
            <w:tcW w:w="685" w:type="pct"/>
            <w:tcBorders>
              <w:top w:val="nil"/>
              <w:left w:val="nil"/>
              <w:bottom w:val="single" w:sz="4" w:space="0" w:color="auto"/>
              <w:right w:val="nil"/>
            </w:tcBorders>
            <w:shd w:val="clear" w:color="auto" w:fill="auto"/>
            <w:noWrap/>
            <w:vAlign w:val="center"/>
            <w:hideMark/>
          </w:tcPr>
          <w:p w14:paraId="3E65206E" w14:textId="08A3FC20"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44,330,419</w:t>
            </w:r>
          </w:p>
        </w:tc>
        <w:tc>
          <w:tcPr>
            <w:tcW w:w="766" w:type="pct"/>
            <w:tcBorders>
              <w:top w:val="nil"/>
              <w:left w:val="nil"/>
              <w:bottom w:val="single" w:sz="4" w:space="0" w:color="auto"/>
              <w:right w:val="nil"/>
            </w:tcBorders>
            <w:shd w:val="clear" w:color="auto" w:fill="auto"/>
            <w:noWrap/>
            <w:vAlign w:val="center"/>
            <w:hideMark/>
          </w:tcPr>
          <w:p w14:paraId="4899E132" w14:textId="655DC9C6"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56,062,197</w:t>
            </w:r>
          </w:p>
        </w:tc>
      </w:tr>
      <w:tr w:rsidR="005721B0" w:rsidRPr="009E7880" w14:paraId="4E60FECE" w14:textId="77777777" w:rsidTr="00D313F3">
        <w:trPr>
          <w:trHeight w:val="20"/>
        </w:trPr>
        <w:tc>
          <w:tcPr>
            <w:tcW w:w="533" w:type="pct"/>
            <w:vMerge/>
            <w:tcBorders>
              <w:top w:val="nil"/>
              <w:left w:val="nil"/>
              <w:bottom w:val="single" w:sz="4" w:space="0" w:color="auto"/>
              <w:right w:val="nil"/>
            </w:tcBorders>
            <w:vAlign w:val="center"/>
            <w:hideMark/>
          </w:tcPr>
          <w:p w14:paraId="707E23E5" w14:textId="77777777" w:rsidR="005721B0" w:rsidRPr="009E7880" w:rsidRDefault="005721B0" w:rsidP="00C00B4A">
            <w:pPr>
              <w:bidi/>
              <w:spacing w:after="0" w:line="240" w:lineRule="auto"/>
              <w:rPr>
                <w:rFonts w:ascii="Arial" w:eastAsia="Times New Roman" w:hAnsi="Arial"/>
                <w:b/>
                <w:bCs/>
                <w:sz w:val="24"/>
                <w:lang w:bidi="fa-IR"/>
              </w:rPr>
            </w:pPr>
          </w:p>
        </w:tc>
        <w:tc>
          <w:tcPr>
            <w:tcW w:w="522" w:type="pct"/>
            <w:tcBorders>
              <w:top w:val="nil"/>
              <w:left w:val="nil"/>
              <w:bottom w:val="single" w:sz="4" w:space="0" w:color="auto"/>
              <w:right w:val="nil"/>
            </w:tcBorders>
            <w:shd w:val="clear" w:color="000000" w:fill="BDD7EE"/>
            <w:vAlign w:val="center"/>
            <w:hideMark/>
          </w:tcPr>
          <w:p w14:paraId="323408D8"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زن</w:t>
            </w:r>
          </w:p>
        </w:tc>
        <w:tc>
          <w:tcPr>
            <w:tcW w:w="521" w:type="pct"/>
            <w:tcBorders>
              <w:top w:val="nil"/>
              <w:left w:val="nil"/>
              <w:bottom w:val="single" w:sz="4" w:space="0" w:color="auto"/>
              <w:right w:val="nil"/>
            </w:tcBorders>
            <w:shd w:val="clear" w:color="auto" w:fill="auto"/>
            <w:noWrap/>
            <w:vAlign w:val="center"/>
            <w:hideMark/>
          </w:tcPr>
          <w:p w14:paraId="11441BAA"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190</w:t>
            </w:r>
          </w:p>
        </w:tc>
        <w:tc>
          <w:tcPr>
            <w:tcW w:w="521" w:type="pct"/>
            <w:tcBorders>
              <w:top w:val="nil"/>
              <w:left w:val="nil"/>
              <w:bottom w:val="single" w:sz="4" w:space="0" w:color="auto"/>
              <w:right w:val="nil"/>
            </w:tcBorders>
            <w:shd w:val="clear" w:color="auto" w:fill="auto"/>
            <w:noWrap/>
            <w:vAlign w:val="center"/>
            <w:hideMark/>
          </w:tcPr>
          <w:p w14:paraId="7CE61063" w14:textId="63E516AA"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0/1%</w:t>
            </w:r>
          </w:p>
        </w:tc>
        <w:tc>
          <w:tcPr>
            <w:tcW w:w="521" w:type="pct"/>
            <w:tcBorders>
              <w:top w:val="nil"/>
              <w:left w:val="nil"/>
              <w:bottom w:val="single" w:sz="4" w:space="0" w:color="auto"/>
              <w:right w:val="nil"/>
            </w:tcBorders>
            <w:shd w:val="clear" w:color="auto" w:fill="auto"/>
            <w:noWrap/>
            <w:vAlign w:val="center"/>
            <w:hideMark/>
          </w:tcPr>
          <w:p w14:paraId="210F98AF" w14:textId="2712F77E"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27/7</w:t>
            </w:r>
          </w:p>
        </w:tc>
        <w:tc>
          <w:tcPr>
            <w:tcW w:w="521" w:type="pct"/>
            <w:tcBorders>
              <w:top w:val="nil"/>
              <w:left w:val="nil"/>
              <w:bottom w:val="single" w:sz="4" w:space="0" w:color="auto"/>
              <w:right w:val="nil"/>
            </w:tcBorders>
            <w:shd w:val="clear" w:color="auto" w:fill="auto"/>
            <w:noWrap/>
            <w:vAlign w:val="center"/>
            <w:hideMark/>
          </w:tcPr>
          <w:p w14:paraId="6E6128A5" w14:textId="1DD82E52"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33/1</w:t>
            </w:r>
          </w:p>
        </w:tc>
        <w:tc>
          <w:tcPr>
            <w:tcW w:w="410" w:type="pct"/>
            <w:tcBorders>
              <w:top w:val="nil"/>
              <w:left w:val="nil"/>
              <w:bottom w:val="single" w:sz="4" w:space="0" w:color="auto"/>
              <w:right w:val="nil"/>
            </w:tcBorders>
            <w:shd w:val="clear" w:color="auto" w:fill="auto"/>
            <w:noWrap/>
            <w:vAlign w:val="center"/>
            <w:hideMark/>
          </w:tcPr>
          <w:p w14:paraId="20612F30" w14:textId="04737D7B"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4/2</w:t>
            </w:r>
          </w:p>
        </w:tc>
        <w:tc>
          <w:tcPr>
            <w:tcW w:w="685" w:type="pct"/>
            <w:tcBorders>
              <w:top w:val="nil"/>
              <w:left w:val="nil"/>
              <w:bottom w:val="single" w:sz="4" w:space="0" w:color="auto"/>
              <w:right w:val="nil"/>
            </w:tcBorders>
            <w:shd w:val="clear" w:color="auto" w:fill="auto"/>
            <w:noWrap/>
            <w:vAlign w:val="center"/>
            <w:hideMark/>
          </w:tcPr>
          <w:p w14:paraId="4B5C17FB" w14:textId="1634244A"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51,253,269</w:t>
            </w:r>
          </w:p>
        </w:tc>
        <w:tc>
          <w:tcPr>
            <w:tcW w:w="766" w:type="pct"/>
            <w:tcBorders>
              <w:top w:val="nil"/>
              <w:left w:val="nil"/>
              <w:bottom w:val="single" w:sz="4" w:space="0" w:color="auto"/>
              <w:right w:val="nil"/>
            </w:tcBorders>
            <w:shd w:val="clear" w:color="auto" w:fill="auto"/>
            <w:noWrap/>
            <w:vAlign w:val="center"/>
            <w:hideMark/>
          </w:tcPr>
          <w:p w14:paraId="2710E654" w14:textId="479D9A4C"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59,020,378</w:t>
            </w:r>
          </w:p>
        </w:tc>
      </w:tr>
      <w:tr w:rsidR="005721B0" w:rsidRPr="009E7880" w14:paraId="5D27C21F" w14:textId="77777777" w:rsidTr="00D313F3">
        <w:trPr>
          <w:trHeight w:val="20"/>
        </w:trPr>
        <w:tc>
          <w:tcPr>
            <w:tcW w:w="533" w:type="pct"/>
            <w:vMerge/>
            <w:tcBorders>
              <w:top w:val="nil"/>
              <w:left w:val="nil"/>
              <w:bottom w:val="single" w:sz="4" w:space="0" w:color="auto"/>
              <w:right w:val="nil"/>
            </w:tcBorders>
            <w:vAlign w:val="center"/>
            <w:hideMark/>
          </w:tcPr>
          <w:p w14:paraId="7A1BF9F4" w14:textId="77777777" w:rsidR="005721B0" w:rsidRPr="009E7880" w:rsidRDefault="005721B0" w:rsidP="00C00B4A">
            <w:pPr>
              <w:bidi/>
              <w:spacing w:after="0" w:line="240" w:lineRule="auto"/>
              <w:rPr>
                <w:rFonts w:ascii="Arial" w:eastAsia="Times New Roman" w:hAnsi="Arial"/>
                <w:b/>
                <w:bCs/>
                <w:sz w:val="24"/>
                <w:lang w:bidi="fa-IR"/>
              </w:rPr>
            </w:pPr>
          </w:p>
        </w:tc>
        <w:tc>
          <w:tcPr>
            <w:tcW w:w="522" w:type="pct"/>
            <w:tcBorders>
              <w:top w:val="nil"/>
              <w:left w:val="nil"/>
              <w:bottom w:val="single" w:sz="4" w:space="0" w:color="auto"/>
              <w:right w:val="nil"/>
            </w:tcBorders>
            <w:shd w:val="clear" w:color="000000" w:fill="BDD7EE"/>
            <w:vAlign w:val="center"/>
            <w:hideMark/>
          </w:tcPr>
          <w:p w14:paraId="1E50ECAB"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کل</w:t>
            </w:r>
          </w:p>
        </w:tc>
        <w:tc>
          <w:tcPr>
            <w:tcW w:w="521" w:type="pct"/>
            <w:tcBorders>
              <w:top w:val="nil"/>
              <w:left w:val="nil"/>
              <w:bottom w:val="single" w:sz="4" w:space="0" w:color="auto"/>
              <w:right w:val="nil"/>
            </w:tcBorders>
            <w:shd w:val="clear" w:color="000000" w:fill="DDEBF7"/>
            <w:noWrap/>
            <w:vAlign w:val="center"/>
            <w:hideMark/>
          </w:tcPr>
          <w:p w14:paraId="21942CAC"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3,750</w:t>
            </w:r>
          </w:p>
        </w:tc>
        <w:tc>
          <w:tcPr>
            <w:tcW w:w="521" w:type="pct"/>
            <w:tcBorders>
              <w:top w:val="nil"/>
              <w:left w:val="nil"/>
              <w:bottom w:val="single" w:sz="4" w:space="0" w:color="auto"/>
              <w:right w:val="nil"/>
            </w:tcBorders>
            <w:shd w:val="clear" w:color="000000" w:fill="DDEBF7"/>
            <w:noWrap/>
            <w:vAlign w:val="center"/>
            <w:hideMark/>
          </w:tcPr>
          <w:p w14:paraId="4C828013" w14:textId="19FFAE96"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2/5%</w:t>
            </w:r>
          </w:p>
        </w:tc>
        <w:tc>
          <w:tcPr>
            <w:tcW w:w="521" w:type="pct"/>
            <w:tcBorders>
              <w:top w:val="nil"/>
              <w:left w:val="nil"/>
              <w:bottom w:val="single" w:sz="4" w:space="0" w:color="auto"/>
              <w:right w:val="nil"/>
            </w:tcBorders>
            <w:shd w:val="clear" w:color="000000" w:fill="DDEBF7"/>
            <w:noWrap/>
            <w:vAlign w:val="center"/>
            <w:hideMark/>
          </w:tcPr>
          <w:p w14:paraId="45783E94" w14:textId="2FF0E65A"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26/9</w:t>
            </w:r>
          </w:p>
        </w:tc>
        <w:tc>
          <w:tcPr>
            <w:tcW w:w="521" w:type="pct"/>
            <w:tcBorders>
              <w:top w:val="nil"/>
              <w:left w:val="nil"/>
              <w:bottom w:val="single" w:sz="4" w:space="0" w:color="auto"/>
              <w:right w:val="nil"/>
            </w:tcBorders>
            <w:shd w:val="clear" w:color="000000" w:fill="DDEBF7"/>
            <w:noWrap/>
            <w:vAlign w:val="center"/>
            <w:hideMark/>
          </w:tcPr>
          <w:p w14:paraId="3105A043" w14:textId="728C0E68"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33/0</w:t>
            </w:r>
          </w:p>
        </w:tc>
        <w:tc>
          <w:tcPr>
            <w:tcW w:w="410" w:type="pct"/>
            <w:tcBorders>
              <w:top w:val="nil"/>
              <w:left w:val="nil"/>
              <w:bottom w:val="single" w:sz="4" w:space="0" w:color="auto"/>
              <w:right w:val="nil"/>
            </w:tcBorders>
            <w:shd w:val="clear" w:color="000000" w:fill="DDEBF7"/>
            <w:noWrap/>
            <w:vAlign w:val="center"/>
            <w:hideMark/>
          </w:tcPr>
          <w:p w14:paraId="3FE204C7" w14:textId="7C27C70B"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3/9</w:t>
            </w:r>
          </w:p>
        </w:tc>
        <w:tc>
          <w:tcPr>
            <w:tcW w:w="685" w:type="pct"/>
            <w:tcBorders>
              <w:top w:val="nil"/>
              <w:left w:val="nil"/>
              <w:bottom w:val="single" w:sz="4" w:space="0" w:color="auto"/>
              <w:right w:val="nil"/>
            </w:tcBorders>
            <w:shd w:val="clear" w:color="000000" w:fill="DDEBF7"/>
            <w:noWrap/>
            <w:vAlign w:val="center"/>
            <w:hideMark/>
          </w:tcPr>
          <w:p w14:paraId="5CDE2959" w14:textId="060B703B"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44,681,177</w:t>
            </w:r>
          </w:p>
        </w:tc>
        <w:tc>
          <w:tcPr>
            <w:tcW w:w="766" w:type="pct"/>
            <w:tcBorders>
              <w:top w:val="nil"/>
              <w:left w:val="nil"/>
              <w:bottom w:val="single" w:sz="4" w:space="0" w:color="auto"/>
              <w:right w:val="nil"/>
            </w:tcBorders>
            <w:shd w:val="clear" w:color="000000" w:fill="DDEBF7"/>
            <w:noWrap/>
            <w:vAlign w:val="center"/>
            <w:hideMark/>
          </w:tcPr>
          <w:p w14:paraId="51E51A1E" w14:textId="65B3C81B"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56,212,078</w:t>
            </w:r>
          </w:p>
        </w:tc>
      </w:tr>
      <w:tr w:rsidR="005721B0" w:rsidRPr="009E7880" w14:paraId="368DDDA7" w14:textId="77777777" w:rsidTr="00D313F3">
        <w:trPr>
          <w:trHeight w:val="20"/>
        </w:trPr>
        <w:tc>
          <w:tcPr>
            <w:tcW w:w="533" w:type="pct"/>
            <w:vMerge w:val="restart"/>
            <w:tcBorders>
              <w:top w:val="nil"/>
              <w:left w:val="nil"/>
              <w:bottom w:val="single" w:sz="4" w:space="0" w:color="auto"/>
              <w:right w:val="nil"/>
            </w:tcBorders>
            <w:shd w:val="clear" w:color="000000" w:fill="BDD7EE"/>
            <w:vAlign w:val="center"/>
            <w:hideMark/>
          </w:tcPr>
          <w:p w14:paraId="594EF534"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35 تا 40</w:t>
            </w:r>
          </w:p>
        </w:tc>
        <w:tc>
          <w:tcPr>
            <w:tcW w:w="522" w:type="pct"/>
            <w:tcBorders>
              <w:top w:val="nil"/>
              <w:left w:val="nil"/>
              <w:bottom w:val="single" w:sz="4" w:space="0" w:color="auto"/>
              <w:right w:val="nil"/>
            </w:tcBorders>
            <w:shd w:val="clear" w:color="000000" w:fill="BDD7EE"/>
            <w:vAlign w:val="center"/>
            <w:hideMark/>
          </w:tcPr>
          <w:p w14:paraId="4521B2D8"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مرد</w:t>
            </w:r>
          </w:p>
        </w:tc>
        <w:tc>
          <w:tcPr>
            <w:tcW w:w="521" w:type="pct"/>
            <w:tcBorders>
              <w:top w:val="nil"/>
              <w:left w:val="nil"/>
              <w:bottom w:val="single" w:sz="4" w:space="0" w:color="auto"/>
              <w:right w:val="nil"/>
            </w:tcBorders>
            <w:shd w:val="clear" w:color="auto" w:fill="auto"/>
            <w:noWrap/>
            <w:vAlign w:val="center"/>
            <w:hideMark/>
          </w:tcPr>
          <w:p w14:paraId="38D6D1F9"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9,069</w:t>
            </w:r>
          </w:p>
        </w:tc>
        <w:tc>
          <w:tcPr>
            <w:tcW w:w="521" w:type="pct"/>
            <w:tcBorders>
              <w:top w:val="nil"/>
              <w:left w:val="nil"/>
              <w:bottom w:val="single" w:sz="4" w:space="0" w:color="auto"/>
              <w:right w:val="nil"/>
            </w:tcBorders>
            <w:shd w:val="clear" w:color="auto" w:fill="auto"/>
            <w:noWrap/>
            <w:vAlign w:val="center"/>
            <w:hideMark/>
          </w:tcPr>
          <w:p w14:paraId="24421E91" w14:textId="6FD7A743"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6/2%</w:t>
            </w:r>
          </w:p>
        </w:tc>
        <w:tc>
          <w:tcPr>
            <w:tcW w:w="521" w:type="pct"/>
            <w:tcBorders>
              <w:top w:val="nil"/>
              <w:left w:val="nil"/>
              <w:bottom w:val="single" w:sz="4" w:space="0" w:color="auto"/>
              <w:right w:val="nil"/>
            </w:tcBorders>
            <w:shd w:val="clear" w:color="auto" w:fill="auto"/>
            <w:noWrap/>
            <w:vAlign w:val="center"/>
            <w:hideMark/>
          </w:tcPr>
          <w:p w14:paraId="179B63BD" w14:textId="7E6B3DB9"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30/1</w:t>
            </w:r>
          </w:p>
        </w:tc>
        <w:tc>
          <w:tcPr>
            <w:tcW w:w="521" w:type="pct"/>
            <w:tcBorders>
              <w:top w:val="nil"/>
              <w:left w:val="nil"/>
              <w:bottom w:val="single" w:sz="4" w:space="0" w:color="auto"/>
              <w:right w:val="nil"/>
            </w:tcBorders>
            <w:shd w:val="clear" w:color="auto" w:fill="auto"/>
            <w:noWrap/>
            <w:vAlign w:val="center"/>
            <w:hideMark/>
          </w:tcPr>
          <w:p w14:paraId="3F4E12F1" w14:textId="76713E44"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37/8</w:t>
            </w:r>
          </w:p>
        </w:tc>
        <w:tc>
          <w:tcPr>
            <w:tcW w:w="410" w:type="pct"/>
            <w:tcBorders>
              <w:top w:val="nil"/>
              <w:left w:val="nil"/>
              <w:bottom w:val="single" w:sz="4" w:space="0" w:color="auto"/>
              <w:right w:val="nil"/>
            </w:tcBorders>
            <w:shd w:val="clear" w:color="auto" w:fill="auto"/>
            <w:noWrap/>
            <w:vAlign w:val="center"/>
            <w:hideMark/>
          </w:tcPr>
          <w:p w14:paraId="313973C1" w14:textId="3B60E296"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5/6</w:t>
            </w:r>
          </w:p>
        </w:tc>
        <w:tc>
          <w:tcPr>
            <w:tcW w:w="685" w:type="pct"/>
            <w:tcBorders>
              <w:top w:val="nil"/>
              <w:left w:val="nil"/>
              <w:bottom w:val="single" w:sz="4" w:space="0" w:color="auto"/>
              <w:right w:val="nil"/>
            </w:tcBorders>
            <w:shd w:val="clear" w:color="auto" w:fill="auto"/>
            <w:noWrap/>
            <w:vAlign w:val="center"/>
            <w:hideMark/>
          </w:tcPr>
          <w:p w14:paraId="041A828B" w14:textId="43E533A0"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46,334,798</w:t>
            </w:r>
          </w:p>
        </w:tc>
        <w:tc>
          <w:tcPr>
            <w:tcW w:w="766" w:type="pct"/>
            <w:tcBorders>
              <w:top w:val="nil"/>
              <w:left w:val="nil"/>
              <w:bottom w:val="single" w:sz="4" w:space="0" w:color="auto"/>
              <w:right w:val="nil"/>
            </w:tcBorders>
            <w:shd w:val="clear" w:color="auto" w:fill="auto"/>
            <w:noWrap/>
            <w:vAlign w:val="center"/>
            <w:hideMark/>
          </w:tcPr>
          <w:p w14:paraId="080EB04B" w14:textId="0191C6A1"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60,969,945</w:t>
            </w:r>
          </w:p>
        </w:tc>
      </w:tr>
      <w:tr w:rsidR="005721B0" w:rsidRPr="009E7880" w14:paraId="5563A7D5" w14:textId="77777777" w:rsidTr="00D313F3">
        <w:trPr>
          <w:trHeight w:val="20"/>
        </w:trPr>
        <w:tc>
          <w:tcPr>
            <w:tcW w:w="533" w:type="pct"/>
            <w:vMerge/>
            <w:tcBorders>
              <w:top w:val="nil"/>
              <w:left w:val="nil"/>
              <w:bottom w:val="single" w:sz="4" w:space="0" w:color="auto"/>
              <w:right w:val="nil"/>
            </w:tcBorders>
            <w:vAlign w:val="center"/>
            <w:hideMark/>
          </w:tcPr>
          <w:p w14:paraId="7B7D102E" w14:textId="77777777" w:rsidR="005721B0" w:rsidRPr="009E7880" w:rsidRDefault="005721B0" w:rsidP="00C00B4A">
            <w:pPr>
              <w:bidi/>
              <w:spacing w:after="0" w:line="240" w:lineRule="auto"/>
              <w:rPr>
                <w:rFonts w:ascii="Arial" w:eastAsia="Times New Roman" w:hAnsi="Arial"/>
                <w:b/>
                <w:bCs/>
                <w:sz w:val="24"/>
                <w:lang w:bidi="fa-IR"/>
              </w:rPr>
            </w:pPr>
          </w:p>
        </w:tc>
        <w:tc>
          <w:tcPr>
            <w:tcW w:w="522" w:type="pct"/>
            <w:tcBorders>
              <w:top w:val="nil"/>
              <w:left w:val="nil"/>
              <w:bottom w:val="single" w:sz="4" w:space="0" w:color="auto"/>
              <w:right w:val="nil"/>
            </w:tcBorders>
            <w:shd w:val="clear" w:color="000000" w:fill="BDD7EE"/>
            <w:vAlign w:val="center"/>
            <w:hideMark/>
          </w:tcPr>
          <w:p w14:paraId="07E29D9D"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زن</w:t>
            </w:r>
          </w:p>
        </w:tc>
        <w:tc>
          <w:tcPr>
            <w:tcW w:w="521" w:type="pct"/>
            <w:tcBorders>
              <w:top w:val="nil"/>
              <w:left w:val="nil"/>
              <w:bottom w:val="single" w:sz="4" w:space="0" w:color="auto"/>
              <w:right w:val="nil"/>
            </w:tcBorders>
            <w:shd w:val="clear" w:color="auto" w:fill="auto"/>
            <w:noWrap/>
            <w:vAlign w:val="center"/>
            <w:hideMark/>
          </w:tcPr>
          <w:p w14:paraId="1BC54EE7"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692</w:t>
            </w:r>
          </w:p>
        </w:tc>
        <w:tc>
          <w:tcPr>
            <w:tcW w:w="521" w:type="pct"/>
            <w:tcBorders>
              <w:top w:val="nil"/>
              <w:left w:val="nil"/>
              <w:bottom w:val="single" w:sz="4" w:space="0" w:color="auto"/>
              <w:right w:val="nil"/>
            </w:tcBorders>
            <w:shd w:val="clear" w:color="auto" w:fill="auto"/>
            <w:noWrap/>
            <w:vAlign w:val="center"/>
            <w:hideMark/>
          </w:tcPr>
          <w:p w14:paraId="7B70B69A" w14:textId="786C8EE5"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0/5%</w:t>
            </w:r>
          </w:p>
        </w:tc>
        <w:tc>
          <w:tcPr>
            <w:tcW w:w="521" w:type="pct"/>
            <w:tcBorders>
              <w:top w:val="nil"/>
              <w:left w:val="nil"/>
              <w:bottom w:val="single" w:sz="4" w:space="0" w:color="auto"/>
              <w:right w:val="nil"/>
            </w:tcBorders>
            <w:shd w:val="clear" w:color="auto" w:fill="auto"/>
            <w:noWrap/>
            <w:vAlign w:val="center"/>
            <w:hideMark/>
          </w:tcPr>
          <w:p w14:paraId="2E1A251D" w14:textId="22FCBB1E"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32/1</w:t>
            </w:r>
          </w:p>
        </w:tc>
        <w:tc>
          <w:tcPr>
            <w:tcW w:w="521" w:type="pct"/>
            <w:tcBorders>
              <w:top w:val="nil"/>
              <w:left w:val="nil"/>
              <w:bottom w:val="single" w:sz="4" w:space="0" w:color="auto"/>
              <w:right w:val="nil"/>
            </w:tcBorders>
            <w:shd w:val="clear" w:color="auto" w:fill="auto"/>
            <w:noWrap/>
            <w:vAlign w:val="center"/>
            <w:hideMark/>
          </w:tcPr>
          <w:p w14:paraId="3C0E840E" w14:textId="122FE6F2"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38/1</w:t>
            </w:r>
          </w:p>
        </w:tc>
        <w:tc>
          <w:tcPr>
            <w:tcW w:w="410" w:type="pct"/>
            <w:tcBorders>
              <w:top w:val="nil"/>
              <w:left w:val="nil"/>
              <w:bottom w:val="single" w:sz="4" w:space="0" w:color="auto"/>
              <w:right w:val="nil"/>
            </w:tcBorders>
            <w:shd w:val="clear" w:color="auto" w:fill="auto"/>
            <w:noWrap/>
            <w:vAlign w:val="center"/>
            <w:hideMark/>
          </w:tcPr>
          <w:p w14:paraId="13ECE19C" w14:textId="0001931B"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6/2</w:t>
            </w:r>
          </w:p>
        </w:tc>
        <w:tc>
          <w:tcPr>
            <w:tcW w:w="685" w:type="pct"/>
            <w:tcBorders>
              <w:top w:val="nil"/>
              <w:left w:val="nil"/>
              <w:bottom w:val="single" w:sz="4" w:space="0" w:color="auto"/>
              <w:right w:val="nil"/>
            </w:tcBorders>
            <w:shd w:val="clear" w:color="auto" w:fill="auto"/>
            <w:noWrap/>
            <w:vAlign w:val="center"/>
            <w:hideMark/>
          </w:tcPr>
          <w:p w14:paraId="0197CCF5" w14:textId="0580DBA5"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53,358,526</w:t>
            </w:r>
          </w:p>
        </w:tc>
        <w:tc>
          <w:tcPr>
            <w:tcW w:w="766" w:type="pct"/>
            <w:tcBorders>
              <w:top w:val="nil"/>
              <w:left w:val="nil"/>
              <w:bottom w:val="single" w:sz="4" w:space="0" w:color="auto"/>
              <w:right w:val="nil"/>
            </w:tcBorders>
            <w:shd w:val="clear" w:color="auto" w:fill="auto"/>
            <w:noWrap/>
            <w:vAlign w:val="center"/>
            <w:hideMark/>
          </w:tcPr>
          <w:p w14:paraId="379E77B8" w14:textId="60EEED53"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61,556,753</w:t>
            </w:r>
          </w:p>
        </w:tc>
      </w:tr>
      <w:tr w:rsidR="005721B0" w:rsidRPr="009E7880" w14:paraId="605A155D" w14:textId="77777777" w:rsidTr="00D313F3">
        <w:trPr>
          <w:trHeight w:val="20"/>
        </w:trPr>
        <w:tc>
          <w:tcPr>
            <w:tcW w:w="533" w:type="pct"/>
            <w:vMerge/>
            <w:tcBorders>
              <w:top w:val="nil"/>
              <w:left w:val="nil"/>
              <w:bottom w:val="single" w:sz="4" w:space="0" w:color="auto"/>
              <w:right w:val="nil"/>
            </w:tcBorders>
            <w:vAlign w:val="center"/>
            <w:hideMark/>
          </w:tcPr>
          <w:p w14:paraId="6B2A8173" w14:textId="77777777" w:rsidR="005721B0" w:rsidRPr="009E7880" w:rsidRDefault="005721B0" w:rsidP="00C00B4A">
            <w:pPr>
              <w:bidi/>
              <w:spacing w:after="0" w:line="240" w:lineRule="auto"/>
              <w:rPr>
                <w:rFonts w:ascii="Arial" w:eastAsia="Times New Roman" w:hAnsi="Arial"/>
                <w:b/>
                <w:bCs/>
                <w:sz w:val="24"/>
                <w:lang w:bidi="fa-IR"/>
              </w:rPr>
            </w:pPr>
          </w:p>
        </w:tc>
        <w:tc>
          <w:tcPr>
            <w:tcW w:w="522" w:type="pct"/>
            <w:tcBorders>
              <w:top w:val="nil"/>
              <w:left w:val="nil"/>
              <w:bottom w:val="single" w:sz="4" w:space="0" w:color="auto"/>
              <w:right w:val="nil"/>
            </w:tcBorders>
            <w:shd w:val="clear" w:color="000000" w:fill="BDD7EE"/>
            <w:vAlign w:val="center"/>
            <w:hideMark/>
          </w:tcPr>
          <w:p w14:paraId="58B50845"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کل</w:t>
            </w:r>
          </w:p>
        </w:tc>
        <w:tc>
          <w:tcPr>
            <w:tcW w:w="521" w:type="pct"/>
            <w:tcBorders>
              <w:top w:val="nil"/>
              <w:left w:val="nil"/>
              <w:bottom w:val="single" w:sz="4" w:space="0" w:color="auto"/>
              <w:right w:val="nil"/>
            </w:tcBorders>
            <w:shd w:val="clear" w:color="000000" w:fill="DDEBF7"/>
            <w:noWrap/>
            <w:vAlign w:val="center"/>
            <w:hideMark/>
          </w:tcPr>
          <w:p w14:paraId="340B23B2"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9,761</w:t>
            </w:r>
          </w:p>
        </w:tc>
        <w:tc>
          <w:tcPr>
            <w:tcW w:w="521" w:type="pct"/>
            <w:tcBorders>
              <w:top w:val="nil"/>
              <w:left w:val="nil"/>
              <w:bottom w:val="single" w:sz="4" w:space="0" w:color="auto"/>
              <w:right w:val="nil"/>
            </w:tcBorders>
            <w:shd w:val="clear" w:color="000000" w:fill="DDEBF7"/>
            <w:noWrap/>
            <w:vAlign w:val="center"/>
            <w:hideMark/>
          </w:tcPr>
          <w:p w14:paraId="2A653B55" w14:textId="44E5C936"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6/6%</w:t>
            </w:r>
          </w:p>
        </w:tc>
        <w:tc>
          <w:tcPr>
            <w:tcW w:w="521" w:type="pct"/>
            <w:tcBorders>
              <w:top w:val="nil"/>
              <w:left w:val="nil"/>
              <w:bottom w:val="single" w:sz="4" w:space="0" w:color="auto"/>
              <w:right w:val="nil"/>
            </w:tcBorders>
            <w:shd w:val="clear" w:color="000000" w:fill="DDEBF7"/>
            <w:noWrap/>
            <w:vAlign w:val="center"/>
            <w:hideMark/>
          </w:tcPr>
          <w:p w14:paraId="08A1F34A" w14:textId="3FB7B60D"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30/3</w:t>
            </w:r>
          </w:p>
        </w:tc>
        <w:tc>
          <w:tcPr>
            <w:tcW w:w="521" w:type="pct"/>
            <w:tcBorders>
              <w:top w:val="nil"/>
              <w:left w:val="nil"/>
              <w:bottom w:val="single" w:sz="4" w:space="0" w:color="auto"/>
              <w:right w:val="nil"/>
            </w:tcBorders>
            <w:shd w:val="clear" w:color="000000" w:fill="DDEBF7"/>
            <w:noWrap/>
            <w:vAlign w:val="center"/>
            <w:hideMark/>
          </w:tcPr>
          <w:p w14:paraId="47FF1554" w14:textId="1344150D"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37/9</w:t>
            </w:r>
          </w:p>
        </w:tc>
        <w:tc>
          <w:tcPr>
            <w:tcW w:w="410" w:type="pct"/>
            <w:tcBorders>
              <w:top w:val="nil"/>
              <w:left w:val="nil"/>
              <w:bottom w:val="single" w:sz="4" w:space="0" w:color="auto"/>
              <w:right w:val="nil"/>
            </w:tcBorders>
            <w:shd w:val="clear" w:color="000000" w:fill="DDEBF7"/>
            <w:noWrap/>
            <w:vAlign w:val="center"/>
            <w:hideMark/>
          </w:tcPr>
          <w:p w14:paraId="1FE2213E" w14:textId="2A11ABEF"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5/7</w:t>
            </w:r>
          </w:p>
        </w:tc>
        <w:tc>
          <w:tcPr>
            <w:tcW w:w="685" w:type="pct"/>
            <w:tcBorders>
              <w:top w:val="nil"/>
              <w:left w:val="nil"/>
              <w:bottom w:val="single" w:sz="4" w:space="0" w:color="auto"/>
              <w:right w:val="nil"/>
            </w:tcBorders>
            <w:shd w:val="clear" w:color="000000" w:fill="DDEBF7"/>
            <w:noWrap/>
            <w:vAlign w:val="center"/>
            <w:hideMark/>
          </w:tcPr>
          <w:p w14:paraId="41220650" w14:textId="0805D93C"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46,832,741</w:t>
            </w:r>
          </w:p>
        </w:tc>
        <w:tc>
          <w:tcPr>
            <w:tcW w:w="766" w:type="pct"/>
            <w:tcBorders>
              <w:top w:val="nil"/>
              <w:left w:val="nil"/>
              <w:bottom w:val="single" w:sz="4" w:space="0" w:color="auto"/>
              <w:right w:val="nil"/>
            </w:tcBorders>
            <w:shd w:val="clear" w:color="000000" w:fill="DDEBF7"/>
            <w:noWrap/>
            <w:vAlign w:val="center"/>
            <w:hideMark/>
          </w:tcPr>
          <w:p w14:paraId="51590D25" w14:textId="2D812ED2"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61,011,546</w:t>
            </w:r>
          </w:p>
        </w:tc>
      </w:tr>
      <w:tr w:rsidR="005721B0" w:rsidRPr="009E7880" w14:paraId="4D258E4C" w14:textId="77777777" w:rsidTr="00D313F3">
        <w:trPr>
          <w:trHeight w:val="20"/>
        </w:trPr>
        <w:tc>
          <w:tcPr>
            <w:tcW w:w="533" w:type="pct"/>
            <w:vMerge w:val="restart"/>
            <w:tcBorders>
              <w:top w:val="nil"/>
              <w:left w:val="nil"/>
              <w:bottom w:val="single" w:sz="4" w:space="0" w:color="auto"/>
              <w:right w:val="nil"/>
            </w:tcBorders>
            <w:shd w:val="clear" w:color="000000" w:fill="BDD7EE"/>
            <w:vAlign w:val="center"/>
            <w:hideMark/>
          </w:tcPr>
          <w:p w14:paraId="7AF27137"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40 تا 45</w:t>
            </w:r>
          </w:p>
        </w:tc>
        <w:tc>
          <w:tcPr>
            <w:tcW w:w="522" w:type="pct"/>
            <w:tcBorders>
              <w:top w:val="nil"/>
              <w:left w:val="nil"/>
              <w:bottom w:val="single" w:sz="4" w:space="0" w:color="auto"/>
              <w:right w:val="nil"/>
            </w:tcBorders>
            <w:shd w:val="clear" w:color="000000" w:fill="BDD7EE"/>
            <w:vAlign w:val="center"/>
            <w:hideMark/>
          </w:tcPr>
          <w:p w14:paraId="41EE426B"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مرد</w:t>
            </w:r>
          </w:p>
        </w:tc>
        <w:tc>
          <w:tcPr>
            <w:tcW w:w="521" w:type="pct"/>
            <w:tcBorders>
              <w:top w:val="nil"/>
              <w:left w:val="nil"/>
              <w:bottom w:val="single" w:sz="4" w:space="0" w:color="auto"/>
              <w:right w:val="nil"/>
            </w:tcBorders>
            <w:shd w:val="clear" w:color="auto" w:fill="auto"/>
            <w:noWrap/>
            <w:vAlign w:val="center"/>
            <w:hideMark/>
          </w:tcPr>
          <w:p w14:paraId="6C76CB06"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14,523</w:t>
            </w:r>
          </w:p>
        </w:tc>
        <w:tc>
          <w:tcPr>
            <w:tcW w:w="521" w:type="pct"/>
            <w:tcBorders>
              <w:top w:val="nil"/>
              <w:left w:val="nil"/>
              <w:bottom w:val="single" w:sz="4" w:space="0" w:color="auto"/>
              <w:right w:val="nil"/>
            </w:tcBorders>
            <w:shd w:val="clear" w:color="auto" w:fill="auto"/>
            <w:noWrap/>
            <w:vAlign w:val="center"/>
            <w:hideMark/>
          </w:tcPr>
          <w:p w14:paraId="2457A250" w14:textId="5CA176C4"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9/9%</w:t>
            </w:r>
          </w:p>
        </w:tc>
        <w:tc>
          <w:tcPr>
            <w:tcW w:w="521" w:type="pct"/>
            <w:tcBorders>
              <w:top w:val="nil"/>
              <w:left w:val="nil"/>
              <w:bottom w:val="single" w:sz="4" w:space="0" w:color="auto"/>
              <w:right w:val="nil"/>
            </w:tcBorders>
            <w:shd w:val="clear" w:color="auto" w:fill="auto"/>
            <w:noWrap/>
            <w:vAlign w:val="center"/>
            <w:hideMark/>
          </w:tcPr>
          <w:p w14:paraId="50FA97BA" w14:textId="3831B8FD"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33/6</w:t>
            </w:r>
          </w:p>
        </w:tc>
        <w:tc>
          <w:tcPr>
            <w:tcW w:w="521" w:type="pct"/>
            <w:tcBorders>
              <w:top w:val="nil"/>
              <w:left w:val="nil"/>
              <w:bottom w:val="single" w:sz="4" w:space="0" w:color="auto"/>
              <w:right w:val="nil"/>
            </w:tcBorders>
            <w:shd w:val="clear" w:color="auto" w:fill="auto"/>
            <w:noWrap/>
            <w:vAlign w:val="center"/>
            <w:hideMark/>
          </w:tcPr>
          <w:p w14:paraId="389B8B0B" w14:textId="20D2AD68"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42/6</w:t>
            </w:r>
          </w:p>
        </w:tc>
        <w:tc>
          <w:tcPr>
            <w:tcW w:w="410" w:type="pct"/>
            <w:tcBorders>
              <w:top w:val="nil"/>
              <w:left w:val="nil"/>
              <w:bottom w:val="single" w:sz="4" w:space="0" w:color="auto"/>
              <w:right w:val="nil"/>
            </w:tcBorders>
            <w:shd w:val="clear" w:color="auto" w:fill="auto"/>
            <w:noWrap/>
            <w:vAlign w:val="center"/>
            <w:hideMark/>
          </w:tcPr>
          <w:p w14:paraId="423201FB" w14:textId="0DDF5B67"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7/5</w:t>
            </w:r>
          </w:p>
        </w:tc>
        <w:tc>
          <w:tcPr>
            <w:tcW w:w="685" w:type="pct"/>
            <w:tcBorders>
              <w:top w:val="nil"/>
              <w:left w:val="nil"/>
              <w:bottom w:val="single" w:sz="4" w:space="0" w:color="auto"/>
              <w:right w:val="nil"/>
            </w:tcBorders>
            <w:shd w:val="clear" w:color="auto" w:fill="auto"/>
            <w:noWrap/>
            <w:vAlign w:val="center"/>
            <w:hideMark/>
          </w:tcPr>
          <w:p w14:paraId="1382E3FC" w14:textId="78089F2F"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48,401,626</w:t>
            </w:r>
          </w:p>
        </w:tc>
        <w:tc>
          <w:tcPr>
            <w:tcW w:w="766" w:type="pct"/>
            <w:tcBorders>
              <w:top w:val="nil"/>
              <w:left w:val="nil"/>
              <w:bottom w:val="single" w:sz="4" w:space="0" w:color="auto"/>
              <w:right w:val="nil"/>
            </w:tcBorders>
            <w:shd w:val="clear" w:color="auto" w:fill="auto"/>
            <w:noWrap/>
            <w:vAlign w:val="center"/>
            <w:hideMark/>
          </w:tcPr>
          <w:p w14:paraId="1F71004F" w14:textId="295CDDC7"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65,192,801</w:t>
            </w:r>
          </w:p>
        </w:tc>
      </w:tr>
      <w:tr w:rsidR="005721B0" w:rsidRPr="009E7880" w14:paraId="44F1CDA2" w14:textId="77777777" w:rsidTr="00D313F3">
        <w:trPr>
          <w:trHeight w:val="20"/>
        </w:trPr>
        <w:tc>
          <w:tcPr>
            <w:tcW w:w="533" w:type="pct"/>
            <w:vMerge/>
            <w:tcBorders>
              <w:top w:val="nil"/>
              <w:left w:val="nil"/>
              <w:bottom w:val="single" w:sz="4" w:space="0" w:color="auto"/>
              <w:right w:val="nil"/>
            </w:tcBorders>
            <w:vAlign w:val="center"/>
            <w:hideMark/>
          </w:tcPr>
          <w:p w14:paraId="34D0CAE8" w14:textId="77777777" w:rsidR="005721B0" w:rsidRPr="009E7880" w:rsidRDefault="005721B0" w:rsidP="00C00B4A">
            <w:pPr>
              <w:bidi/>
              <w:spacing w:after="0" w:line="240" w:lineRule="auto"/>
              <w:rPr>
                <w:rFonts w:ascii="Arial" w:eastAsia="Times New Roman" w:hAnsi="Arial"/>
                <w:b/>
                <w:bCs/>
                <w:sz w:val="24"/>
                <w:lang w:bidi="fa-IR"/>
              </w:rPr>
            </w:pPr>
          </w:p>
        </w:tc>
        <w:tc>
          <w:tcPr>
            <w:tcW w:w="522" w:type="pct"/>
            <w:tcBorders>
              <w:top w:val="nil"/>
              <w:left w:val="nil"/>
              <w:bottom w:val="single" w:sz="4" w:space="0" w:color="auto"/>
              <w:right w:val="nil"/>
            </w:tcBorders>
            <w:shd w:val="clear" w:color="000000" w:fill="BDD7EE"/>
            <w:vAlign w:val="center"/>
            <w:hideMark/>
          </w:tcPr>
          <w:p w14:paraId="49050331"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زن</w:t>
            </w:r>
          </w:p>
        </w:tc>
        <w:tc>
          <w:tcPr>
            <w:tcW w:w="521" w:type="pct"/>
            <w:tcBorders>
              <w:top w:val="nil"/>
              <w:left w:val="nil"/>
              <w:bottom w:val="single" w:sz="4" w:space="0" w:color="auto"/>
              <w:right w:val="nil"/>
            </w:tcBorders>
            <w:shd w:val="clear" w:color="auto" w:fill="auto"/>
            <w:noWrap/>
            <w:vAlign w:val="center"/>
            <w:hideMark/>
          </w:tcPr>
          <w:p w14:paraId="605851A1"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1,185</w:t>
            </w:r>
          </w:p>
        </w:tc>
        <w:tc>
          <w:tcPr>
            <w:tcW w:w="521" w:type="pct"/>
            <w:tcBorders>
              <w:top w:val="nil"/>
              <w:left w:val="nil"/>
              <w:bottom w:val="single" w:sz="4" w:space="0" w:color="auto"/>
              <w:right w:val="nil"/>
            </w:tcBorders>
            <w:shd w:val="clear" w:color="auto" w:fill="auto"/>
            <w:noWrap/>
            <w:vAlign w:val="center"/>
            <w:hideMark/>
          </w:tcPr>
          <w:p w14:paraId="37407DBB" w14:textId="546508CE"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0/8%</w:t>
            </w:r>
          </w:p>
        </w:tc>
        <w:tc>
          <w:tcPr>
            <w:tcW w:w="521" w:type="pct"/>
            <w:tcBorders>
              <w:top w:val="nil"/>
              <w:left w:val="nil"/>
              <w:bottom w:val="single" w:sz="4" w:space="0" w:color="auto"/>
              <w:right w:val="nil"/>
            </w:tcBorders>
            <w:shd w:val="clear" w:color="auto" w:fill="auto"/>
            <w:noWrap/>
            <w:vAlign w:val="center"/>
            <w:hideMark/>
          </w:tcPr>
          <w:p w14:paraId="40244C85" w14:textId="4CB8BA4F"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35/7</w:t>
            </w:r>
          </w:p>
        </w:tc>
        <w:tc>
          <w:tcPr>
            <w:tcW w:w="521" w:type="pct"/>
            <w:tcBorders>
              <w:top w:val="nil"/>
              <w:left w:val="nil"/>
              <w:bottom w:val="single" w:sz="4" w:space="0" w:color="auto"/>
              <w:right w:val="nil"/>
            </w:tcBorders>
            <w:shd w:val="clear" w:color="auto" w:fill="auto"/>
            <w:noWrap/>
            <w:vAlign w:val="center"/>
            <w:hideMark/>
          </w:tcPr>
          <w:p w14:paraId="4B985F23" w14:textId="01113FC2"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42/7</w:t>
            </w:r>
          </w:p>
        </w:tc>
        <w:tc>
          <w:tcPr>
            <w:tcW w:w="410" w:type="pct"/>
            <w:tcBorders>
              <w:top w:val="nil"/>
              <w:left w:val="nil"/>
              <w:bottom w:val="single" w:sz="4" w:space="0" w:color="auto"/>
              <w:right w:val="nil"/>
            </w:tcBorders>
            <w:shd w:val="clear" w:color="auto" w:fill="auto"/>
            <w:noWrap/>
            <w:vAlign w:val="center"/>
            <w:hideMark/>
          </w:tcPr>
          <w:p w14:paraId="2F868CDF" w14:textId="3F41EEF8"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7/9</w:t>
            </w:r>
          </w:p>
        </w:tc>
        <w:tc>
          <w:tcPr>
            <w:tcW w:w="685" w:type="pct"/>
            <w:tcBorders>
              <w:top w:val="nil"/>
              <w:left w:val="nil"/>
              <w:bottom w:val="single" w:sz="4" w:space="0" w:color="auto"/>
              <w:right w:val="nil"/>
            </w:tcBorders>
            <w:shd w:val="clear" w:color="auto" w:fill="auto"/>
            <w:noWrap/>
            <w:vAlign w:val="center"/>
            <w:hideMark/>
          </w:tcPr>
          <w:p w14:paraId="57D7019B" w14:textId="3A5DF456"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56,520,510</w:t>
            </w:r>
          </w:p>
        </w:tc>
        <w:tc>
          <w:tcPr>
            <w:tcW w:w="766" w:type="pct"/>
            <w:tcBorders>
              <w:top w:val="nil"/>
              <w:left w:val="nil"/>
              <w:bottom w:val="single" w:sz="4" w:space="0" w:color="auto"/>
              <w:right w:val="nil"/>
            </w:tcBorders>
            <w:shd w:val="clear" w:color="auto" w:fill="auto"/>
            <w:noWrap/>
            <w:vAlign w:val="center"/>
            <w:hideMark/>
          </w:tcPr>
          <w:p w14:paraId="6E6572CB" w14:textId="00C806AB"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65,165,537</w:t>
            </w:r>
          </w:p>
        </w:tc>
      </w:tr>
      <w:tr w:rsidR="005721B0" w:rsidRPr="009E7880" w14:paraId="6FEE1CD2" w14:textId="77777777" w:rsidTr="00D313F3">
        <w:trPr>
          <w:trHeight w:val="20"/>
        </w:trPr>
        <w:tc>
          <w:tcPr>
            <w:tcW w:w="533" w:type="pct"/>
            <w:vMerge/>
            <w:tcBorders>
              <w:top w:val="nil"/>
              <w:left w:val="nil"/>
              <w:bottom w:val="single" w:sz="4" w:space="0" w:color="auto"/>
              <w:right w:val="nil"/>
            </w:tcBorders>
            <w:vAlign w:val="center"/>
            <w:hideMark/>
          </w:tcPr>
          <w:p w14:paraId="0B6A8B4F" w14:textId="77777777" w:rsidR="005721B0" w:rsidRPr="009E7880" w:rsidRDefault="005721B0" w:rsidP="00C00B4A">
            <w:pPr>
              <w:bidi/>
              <w:spacing w:after="0" w:line="240" w:lineRule="auto"/>
              <w:rPr>
                <w:rFonts w:ascii="Arial" w:eastAsia="Times New Roman" w:hAnsi="Arial"/>
                <w:b/>
                <w:bCs/>
                <w:sz w:val="24"/>
                <w:lang w:bidi="fa-IR"/>
              </w:rPr>
            </w:pPr>
          </w:p>
        </w:tc>
        <w:tc>
          <w:tcPr>
            <w:tcW w:w="522" w:type="pct"/>
            <w:tcBorders>
              <w:top w:val="nil"/>
              <w:left w:val="nil"/>
              <w:bottom w:val="single" w:sz="4" w:space="0" w:color="auto"/>
              <w:right w:val="nil"/>
            </w:tcBorders>
            <w:shd w:val="clear" w:color="000000" w:fill="BDD7EE"/>
            <w:vAlign w:val="center"/>
            <w:hideMark/>
          </w:tcPr>
          <w:p w14:paraId="116F05CE"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کل</w:t>
            </w:r>
          </w:p>
        </w:tc>
        <w:tc>
          <w:tcPr>
            <w:tcW w:w="521" w:type="pct"/>
            <w:tcBorders>
              <w:top w:val="nil"/>
              <w:left w:val="nil"/>
              <w:bottom w:val="single" w:sz="4" w:space="0" w:color="auto"/>
              <w:right w:val="nil"/>
            </w:tcBorders>
            <w:shd w:val="clear" w:color="000000" w:fill="DDEBF7"/>
            <w:noWrap/>
            <w:vAlign w:val="center"/>
            <w:hideMark/>
          </w:tcPr>
          <w:p w14:paraId="6B3E7AD6"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15,708</w:t>
            </w:r>
          </w:p>
        </w:tc>
        <w:tc>
          <w:tcPr>
            <w:tcW w:w="521" w:type="pct"/>
            <w:tcBorders>
              <w:top w:val="nil"/>
              <w:left w:val="nil"/>
              <w:bottom w:val="single" w:sz="4" w:space="0" w:color="auto"/>
              <w:right w:val="nil"/>
            </w:tcBorders>
            <w:shd w:val="clear" w:color="000000" w:fill="DDEBF7"/>
            <w:noWrap/>
            <w:vAlign w:val="center"/>
            <w:hideMark/>
          </w:tcPr>
          <w:p w14:paraId="56FB5D20" w14:textId="532C1D40"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10/7%</w:t>
            </w:r>
          </w:p>
        </w:tc>
        <w:tc>
          <w:tcPr>
            <w:tcW w:w="521" w:type="pct"/>
            <w:tcBorders>
              <w:top w:val="nil"/>
              <w:left w:val="nil"/>
              <w:bottom w:val="single" w:sz="4" w:space="0" w:color="auto"/>
              <w:right w:val="nil"/>
            </w:tcBorders>
            <w:shd w:val="clear" w:color="000000" w:fill="DDEBF7"/>
            <w:noWrap/>
            <w:vAlign w:val="center"/>
            <w:hideMark/>
          </w:tcPr>
          <w:p w14:paraId="0430785C" w14:textId="4C227255"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33/8</w:t>
            </w:r>
          </w:p>
        </w:tc>
        <w:tc>
          <w:tcPr>
            <w:tcW w:w="521" w:type="pct"/>
            <w:tcBorders>
              <w:top w:val="nil"/>
              <w:left w:val="nil"/>
              <w:bottom w:val="single" w:sz="4" w:space="0" w:color="auto"/>
              <w:right w:val="nil"/>
            </w:tcBorders>
            <w:shd w:val="clear" w:color="000000" w:fill="DDEBF7"/>
            <w:noWrap/>
            <w:vAlign w:val="center"/>
            <w:hideMark/>
          </w:tcPr>
          <w:p w14:paraId="52860BD5" w14:textId="04E18E04"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42/6</w:t>
            </w:r>
          </w:p>
        </w:tc>
        <w:tc>
          <w:tcPr>
            <w:tcW w:w="410" w:type="pct"/>
            <w:tcBorders>
              <w:top w:val="nil"/>
              <w:left w:val="nil"/>
              <w:bottom w:val="single" w:sz="4" w:space="0" w:color="auto"/>
              <w:right w:val="nil"/>
            </w:tcBorders>
            <w:shd w:val="clear" w:color="000000" w:fill="DDEBF7"/>
            <w:noWrap/>
            <w:vAlign w:val="center"/>
            <w:hideMark/>
          </w:tcPr>
          <w:p w14:paraId="7B80BCDF" w14:textId="36F0827A"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7/6</w:t>
            </w:r>
          </w:p>
        </w:tc>
        <w:tc>
          <w:tcPr>
            <w:tcW w:w="685" w:type="pct"/>
            <w:tcBorders>
              <w:top w:val="nil"/>
              <w:left w:val="nil"/>
              <w:bottom w:val="single" w:sz="4" w:space="0" w:color="auto"/>
              <w:right w:val="nil"/>
            </w:tcBorders>
            <w:shd w:val="clear" w:color="000000" w:fill="DDEBF7"/>
            <w:noWrap/>
            <w:vAlign w:val="center"/>
            <w:hideMark/>
          </w:tcPr>
          <w:p w14:paraId="14DAB6B1" w14:textId="6D410C37"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49,014,109</w:t>
            </w:r>
          </w:p>
        </w:tc>
        <w:tc>
          <w:tcPr>
            <w:tcW w:w="766" w:type="pct"/>
            <w:tcBorders>
              <w:top w:val="nil"/>
              <w:left w:val="nil"/>
              <w:bottom w:val="single" w:sz="4" w:space="0" w:color="auto"/>
              <w:right w:val="nil"/>
            </w:tcBorders>
            <w:shd w:val="clear" w:color="000000" w:fill="DDEBF7"/>
            <w:noWrap/>
            <w:vAlign w:val="center"/>
            <w:hideMark/>
          </w:tcPr>
          <w:p w14:paraId="259F6B8F" w14:textId="5ABE60FE"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65,190,744</w:t>
            </w:r>
          </w:p>
        </w:tc>
      </w:tr>
      <w:tr w:rsidR="005721B0" w:rsidRPr="009E7880" w14:paraId="0D50989D" w14:textId="77777777" w:rsidTr="00D313F3">
        <w:trPr>
          <w:trHeight w:val="20"/>
        </w:trPr>
        <w:tc>
          <w:tcPr>
            <w:tcW w:w="533" w:type="pct"/>
            <w:vMerge w:val="restart"/>
            <w:tcBorders>
              <w:top w:val="nil"/>
              <w:left w:val="nil"/>
              <w:bottom w:val="single" w:sz="4" w:space="0" w:color="auto"/>
              <w:right w:val="nil"/>
            </w:tcBorders>
            <w:shd w:val="clear" w:color="000000" w:fill="BDD7EE"/>
            <w:vAlign w:val="center"/>
            <w:hideMark/>
          </w:tcPr>
          <w:p w14:paraId="1CD49642"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45 تا 50</w:t>
            </w:r>
          </w:p>
        </w:tc>
        <w:tc>
          <w:tcPr>
            <w:tcW w:w="522" w:type="pct"/>
            <w:tcBorders>
              <w:top w:val="nil"/>
              <w:left w:val="nil"/>
              <w:bottom w:val="single" w:sz="4" w:space="0" w:color="auto"/>
              <w:right w:val="nil"/>
            </w:tcBorders>
            <w:shd w:val="clear" w:color="000000" w:fill="BDD7EE"/>
            <w:vAlign w:val="center"/>
            <w:hideMark/>
          </w:tcPr>
          <w:p w14:paraId="22952018"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مرد</w:t>
            </w:r>
          </w:p>
        </w:tc>
        <w:tc>
          <w:tcPr>
            <w:tcW w:w="521" w:type="pct"/>
            <w:tcBorders>
              <w:top w:val="nil"/>
              <w:left w:val="nil"/>
              <w:bottom w:val="single" w:sz="4" w:space="0" w:color="auto"/>
              <w:right w:val="nil"/>
            </w:tcBorders>
            <w:shd w:val="clear" w:color="auto" w:fill="auto"/>
            <w:noWrap/>
            <w:vAlign w:val="center"/>
            <w:hideMark/>
          </w:tcPr>
          <w:p w14:paraId="4DFD0273"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16,564</w:t>
            </w:r>
          </w:p>
        </w:tc>
        <w:tc>
          <w:tcPr>
            <w:tcW w:w="521" w:type="pct"/>
            <w:tcBorders>
              <w:top w:val="nil"/>
              <w:left w:val="nil"/>
              <w:bottom w:val="single" w:sz="4" w:space="0" w:color="auto"/>
              <w:right w:val="nil"/>
            </w:tcBorders>
            <w:shd w:val="clear" w:color="auto" w:fill="auto"/>
            <w:noWrap/>
            <w:vAlign w:val="center"/>
            <w:hideMark/>
          </w:tcPr>
          <w:p w14:paraId="7E53C56C" w14:textId="434A3912"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11/2%</w:t>
            </w:r>
          </w:p>
        </w:tc>
        <w:tc>
          <w:tcPr>
            <w:tcW w:w="521" w:type="pct"/>
            <w:tcBorders>
              <w:top w:val="nil"/>
              <w:left w:val="nil"/>
              <w:bottom w:val="single" w:sz="4" w:space="0" w:color="auto"/>
              <w:right w:val="nil"/>
            </w:tcBorders>
            <w:shd w:val="clear" w:color="auto" w:fill="auto"/>
            <w:noWrap/>
            <w:vAlign w:val="center"/>
            <w:hideMark/>
          </w:tcPr>
          <w:p w14:paraId="6EC9C3A8" w14:textId="650D8D1E"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37/8</w:t>
            </w:r>
          </w:p>
        </w:tc>
        <w:tc>
          <w:tcPr>
            <w:tcW w:w="521" w:type="pct"/>
            <w:tcBorders>
              <w:top w:val="nil"/>
              <w:left w:val="nil"/>
              <w:bottom w:val="single" w:sz="4" w:space="0" w:color="auto"/>
              <w:right w:val="nil"/>
            </w:tcBorders>
            <w:shd w:val="clear" w:color="auto" w:fill="auto"/>
            <w:noWrap/>
            <w:vAlign w:val="center"/>
            <w:hideMark/>
          </w:tcPr>
          <w:p w14:paraId="4D63F4F3" w14:textId="12BDE93E"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47/6</w:t>
            </w:r>
          </w:p>
        </w:tc>
        <w:tc>
          <w:tcPr>
            <w:tcW w:w="410" w:type="pct"/>
            <w:tcBorders>
              <w:top w:val="nil"/>
              <w:left w:val="nil"/>
              <w:bottom w:val="single" w:sz="4" w:space="0" w:color="auto"/>
              <w:right w:val="nil"/>
            </w:tcBorders>
            <w:shd w:val="clear" w:color="auto" w:fill="auto"/>
            <w:noWrap/>
            <w:vAlign w:val="center"/>
            <w:hideMark/>
          </w:tcPr>
          <w:p w14:paraId="0EB8DDEE" w14:textId="7CD2DB25"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9/5</w:t>
            </w:r>
          </w:p>
        </w:tc>
        <w:tc>
          <w:tcPr>
            <w:tcW w:w="685" w:type="pct"/>
            <w:tcBorders>
              <w:top w:val="nil"/>
              <w:left w:val="nil"/>
              <w:bottom w:val="single" w:sz="4" w:space="0" w:color="auto"/>
              <w:right w:val="nil"/>
            </w:tcBorders>
            <w:shd w:val="clear" w:color="auto" w:fill="auto"/>
            <w:noWrap/>
            <w:vAlign w:val="center"/>
            <w:hideMark/>
          </w:tcPr>
          <w:p w14:paraId="6526AA28" w14:textId="77D949E0"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50,412,207</w:t>
            </w:r>
          </w:p>
        </w:tc>
        <w:tc>
          <w:tcPr>
            <w:tcW w:w="766" w:type="pct"/>
            <w:tcBorders>
              <w:top w:val="nil"/>
              <w:left w:val="nil"/>
              <w:bottom w:val="single" w:sz="4" w:space="0" w:color="auto"/>
              <w:right w:val="nil"/>
            </w:tcBorders>
            <w:shd w:val="clear" w:color="auto" w:fill="auto"/>
            <w:noWrap/>
            <w:vAlign w:val="center"/>
            <w:hideMark/>
          </w:tcPr>
          <w:p w14:paraId="175AB14D" w14:textId="606379E4"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68,370,118</w:t>
            </w:r>
          </w:p>
        </w:tc>
      </w:tr>
      <w:tr w:rsidR="005721B0" w:rsidRPr="009E7880" w14:paraId="2047F32B" w14:textId="77777777" w:rsidTr="00D313F3">
        <w:trPr>
          <w:trHeight w:val="20"/>
        </w:trPr>
        <w:tc>
          <w:tcPr>
            <w:tcW w:w="533" w:type="pct"/>
            <w:vMerge/>
            <w:tcBorders>
              <w:top w:val="nil"/>
              <w:left w:val="nil"/>
              <w:bottom w:val="single" w:sz="4" w:space="0" w:color="auto"/>
              <w:right w:val="nil"/>
            </w:tcBorders>
            <w:vAlign w:val="center"/>
            <w:hideMark/>
          </w:tcPr>
          <w:p w14:paraId="67FB7701" w14:textId="77777777" w:rsidR="005721B0" w:rsidRPr="009E7880" w:rsidRDefault="005721B0" w:rsidP="00C00B4A">
            <w:pPr>
              <w:bidi/>
              <w:spacing w:after="0" w:line="240" w:lineRule="auto"/>
              <w:rPr>
                <w:rFonts w:ascii="Arial" w:eastAsia="Times New Roman" w:hAnsi="Arial"/>
                <w:b/>
                <w:bCs/>
                <w:sz w:val="24"/>
                <w:lang w:bidi="fa-IR"/>
              </w:rPr>
            </w:pPr>
          </w:p>
        </w:tc>
        <w:tc>
          <w:tcPr>
            <w:tcW w:w="522" w:type="pct"/>
            <w:tcBorders>
              <w:top w:val="nil"/>
              <w:left w:val="nil"/>
              <w:bottom w:val="single" w:sz="4" w:space="0" w:color="auto"/>
              <w:right w:val="nil"/>
            </w:tcBorders>
            <w:shd w:val="clear" w:color="000000" w:fill="BDD7EE"/>
            <w:vAlign w:val="center"/>
            <w:hideMark/>
          </w:tcPr>
          <w:p w14:paraId="35115581"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زن</w:t>
            </w:r>
          </w:p>
        </w:tc>
        <w:tc>
          <w:tcPr>
            <w:tcW w:w="521" w:type="pct"/>
            <w:tcBorders>
              <w:top w:val="nil"/>
              <w:left w:val="nil"/>
              <w:bottom w:val="single" w:sz="4" w:space="0" w:color="auto"/>
              <w:right w:val="nil"/>
            </w:tcBorders>
            <w:shd w:val="clear" w:color="auto" w:fill="auto"/>
            <w:noWrap/>
            <w:vAlign w:val="center"/>
            <w:hideMark/>
          </w:tcPr>
          <w:p w14:paraId="7509FE2B"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1,404</w:t>
            </w:r>
          </w:p>
        </w:tc>
        <w:tc>
          <w:tcPr>
            <w:tcW w:w="521" w:type="pct"/>
            <w:tcBorders>
              <w:top w:val="nil"/>
              <w:left w:val="nil"/>
              <w:bottom w:val="single" w:sz="4" w:space="0" w:color="auto"/>
              <w:right w:val="nil"/>
            </w:tcBorders>
            <w:shd w:val="clear" w:color="auto" w:fill="auto"/>
            <w:noWrap/>
            <w:vAlign w:val="center"/>
            <w:hideMark/>
          </w:tcPr>
          <w:p w14:paraId="1B689C54" w14:textId="44C3B20D"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1/0%</w:t>
            </w:r>
          </w:p>
        </w:tc>
        <w:tc>
          <w:tcPr>
            <w:tcW w:w="521" w:type="pct"/>
            <w:tcBorders>
              <w:top w:val="nil"/>
              <w:left w:val="nil"/>
              <w:bottom w:val="single" w:sz="4" w:space="0" w:color="auto"/>
              <w:right w:val="nil"/>
            </w:tcBorders>
            <w:shd w:val="clear" w:color="auto" w:fill="auto"/>
            <w:noWrap/>
            <w:vAlign w:val="center"/>
            <w:hideMark/>
          </w:tcPr>
          <w:p w14:paraId="1741FACA" w14:textId="64FE44F6"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40/2</w:t>
            </w:r>
          </w:p>
        </w:tc>
        <w:tc>
          <w:tcPr>
            <w:tcW w:w="521" w:type="pct"/>
            <w:tcBorders>
              <w:top w:val="nil"/>
              <w:left w:val="nil"/>
              <w:bottom w:val="single" w:sz="4" w:space="0" w:color="auto"/>
              <w:right w:val="nil"/>
            </w:tcBorders>
            <w:shd w:val="clear" w:color="auto" w:fill="auto"/>
            <w:noWrap/>
            <w:vAlign w:val="center"/>
            <w:hideMark/>
          </w:tcPr>
          <w:p w14:paraId="593EDAAB" w14:textId="1F5628B6"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47/6</w:t>
            </w:r>
          </w:p>
        </w:tc>
        <w:tc>
          <w:tcPr>
            <w:tcW w:w="410" w:type="pct"/>
            <w:tcBorders>
              <w:top w:val="nil"/>
              <w:left w:val="nil"/>
              <w:bottom w:val="single" w:sz="4" w:space="0" w:color="auto"/>
              <w:right w:val="nil"/>
            </w:tcBorders>
            <w:shd w:val="clear" w:color="auto" w:fill="auto"/>
            <w:noWrap/>
            <w:vAlign w:val="center"/>
            <w:hideMark/>
          </w:tcPr>
          <w:p w14:paraId="5B57B04E" w14:textId="7608D32C"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8/8</w:t>
            </w:r>
          </w:p>
        </w:tc>
        <w:tc>
          <w:tcPr>
            <w:tcW w:w="685" w:type="pct"/>
            <w:tcBorders>
              <w:top w:val="nil"/>
              <w:left w:val="nil"/>
              <w:bottom w:val="single" w:sz="4" w:space="0" w:color="auto"/>
              <w:right w:val="nil"/>
            </w:tcBorders>
            <w:shd w:val="clear" w:color="auto" w:fill="auto"/>
            <w:noWrap/>
            <w:vAlign w:val="center"/>
            <w:hideMark/>
          </w:tcPr>
          <w:p w14:paraId="4E13868A" w14:textId="5C307C0F"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56,713,824</w:t>
            </w:r>
          </w:p>
        </w:tc>
        <w:tc>
          <w:tcPr>
            <w:tcW w:w="766" w:type="pct"/>
            <w:tcBorders>
              <w:top w:val="nil"/>
              <w:left w:val="nil"/>
              <w:bottom w:val="single" w:sz="4" w:space="0" w:color="auto"/>
              <w:right w:val="nil"/>
            </w:tcBorders>
            <w:shd w:val="clear" w:color="auto" w:fill="auto"/>
            <w:noWrap/>
            <w:vAlign w:val="center"/>
            <w:hideMark/>
          </w:tcPr>
          <w:p w14:paraId="5E1D2CAE" w14:textId="5F51B4C5"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65,587,322</w:t>
            </w:r>
          </w:p>
        </w:tc>
      </w:tr>
      <w:tr w:rsidR="005721B0" w:rsidRPr="009E7880" w14:paraId="5053E79E" w14:textId="77777777" w:rsidTr="00D313F3">
        <w:trPr>
          <w:trHeight w:val="20"/>
        </w:trPr>
        <w:tc>
          <w:tcPr>
            <w:tcW w:w="533" w:type="pct"/>
            <w:vMerge/>
            <w:tcBorders>
              <w:top w:val="nil"/>
              <w:left w:val="nil"/>
              <w:bottom w:val="single" w:sz="4" w:space="0" w:color="auto"/>
              <w:right w:val="nil"/>
            </w:tcBorders>
            <w:vAlign w:val="center"/>
            <w:hideMark/>
          </w:tcPr>
          <w:p w14:paraId="034877F1" w14:textId="77777777" w:rsidR="005721B0" w:rsidRPr="009E7880" w:rsidRDefault="005721B0" w:rsidP="00C00B4A">
            <w:pPr>
              <w:bidi/>
              <w:spacing w:after="0" w:line="240" w:lineRule="auto"/>
              <w:rPr>
                <w:rFonts w:ascii="Arial" w:eastAsia="Times New Roman" w:hAnsi="Arial"/>
                <w:b/>
                <w:bCs/>
                <w:sz w:val="24"/>
                <w:lang w:bidi="fa-IR"/>
              </w:rPr>
            </w:pPr>
          </w:p>
        </w:tc>
        <w:tc>
          <w:tcPr>
            <w:tcW w:w="522" w:type="pct"/>
            <w:tcBorders>
              <w:top w:val="nil"/>
              <w:left w:val="nil"/>
              <w:bottom w:val="single" w:sz="4" w:space="0" w:color="auto"/>
              <w:right w:val="nil"/>
            </w:tcBorders>
            <w:shd w:val="clear" w:color="000000" w:fill="BDD7EE"/>
            <w:vAlign w:val="center"/>
            <w:hideMark/>
          </w:tcPr>
          <w:p w14:paraId="0E2DF853"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کل</w:t>
            </w:r>
          </w:p>
        </w:tc>
        <w:tc>
          <w:tcPr>
            <w:tcW w:w="521" w:type="pct"/>
            <w:tcBorders>
              <w:top w:val="nil"/>
              <w:left w:val="nil"/>
              <w:bottom w:val="single" w:sz="4" w:space="0" w:color="auto"/>
              <w:right w:val="nil"/>
            </w:tcBorders>
            <w:shd w:val="clear" w:color="000000" w:fill="DDEBF7"/>
            <w:noWrap/>
            <w:vAlign w:val="center"/>
            <w:hideMark/>
          </w:tcPr>
          <w:p w14:paraId="149C3C3C"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17,968</w:t>
            </w:r>
          </w:p>
        </w:tc>
        <w:tc>
          <w:tcPr>
            <w:tcW w:w="521" w:type="pct"/>
            <w:tcBorders>
              <w:top w:val="nil"/>
              <w:left w:val="nil"/>
              <w:bottom w:val="single" w:sz="4" w:space="0" w:color="auto"/>
              <w:right w:val="nil"/>
            </w:tcBorders>
            <w:shd w:val="clear" w:color="000000" w:fill="DDEBF7"/>
            <w:noWrap/>
            <w:vAlign w:val="center"/>
            <w:hideMark/>
          </w:tcPr>
          <w:p w14:paraId="48BF7721" w14:textId="75ED17F9"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12/2%</w:t>
            </w:r>
          </w:p>
        </w:tc>
        <w:tc>
          <w:tcPr>
            <w:tcW w:w="521" w:type="pct"/>
            <w:tcBorders>
              <w:top w:val="nil"/>
              <w:left w:val="nil"/>
              <w:bottom w:val="single" w:sz="4" w:space="0" w:color="auto"/>
              <w:right w:val="nil"/>
            </w:tcBorders>
            <w:shd w:val="clear" w:color="000000" w:fill="DDEBF7"/>
            <w:noWrap/>
            <w:vAlign w:val="center"/>
            <w:hideMark/>
          </w:tcPr>
          <w:p w14:paraId="744A02B4" w14:textId="3ED3DFB1"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38/0</w:t>
            </w:r>
          </w:p>
        </w:tc>
        <w:tc>
          <w:tcPr>
            <w:tcW w:w="521" w:type="pct"/>
            <w:tcBorders>
              <w:top w:val="nil"/>
              <w:left w:val="nil"/>
              <w:bottom w:val="single" w:sz="4" w:space="0" w:color="auto"/>
              <w:right w:val="nil"/>
            </w:tcBorders>
            <w:shd w:val="clear" w:color="000000" w:fill="DDEBF7"/>
            <w:noWrap/>
            <w:vAlign w:val="center"/>
            <w:hideMark/>
          </w:tcPr>
          <w:p w14:paraId="5656ABCD" w14:textId="6F4468C7"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47/6</w:t>
            </w:r>
          </w:p>
        </w:tc>
        <w:tc>
          <w:tcPr>
            <w:tcW w:w="410" w:type="pct"/>
            <w:tcBorders>
              <w:top w:val="nil"/>
              <w:left w:val="nil"/>
              <w:bottom w:val="single" w:sz="4" w:space="0" w:color="auto"/>
              <w:right w:val="nil"/>
            </w:tcBorders>
            <w:shd w:val="clear" w:color="000000" w:fill="DDEBF7"/>
            <w:noWrap/>
            <w:vAlign w:val="center"/>
            <w:hideMark/>
          </w:tcPr>
          <w:p w14:paraId="5609AD6A" w14:textId="471ED0ED"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9/4</w:t>
            </w:r>
          </w:p>
        </w:tc>
        <w:tc>
          <w:tcPr>
            <w:tcW w:w="685" w:type="pct"/>
            <w:tcBorders>
              <w:top w:val="nil"/>
              <w:left w:val="nil"/>
              <w:bottom w:val="single" w:sz="4" w:space="0" w:color="auto"/>
              <w:right w:val="nil"/>
            </w:tcBorders>
            <w:shd w:val="clear" w:color="000000" w:fill="DDEBF7"/>
            <w:noWrap/>
            <w:vAlign w:val="center"/>
            <w:hideMark/>
          </w:tcPr>
          <w:p w14:paraId="4C4EA275" w14:textId="38B95D8C"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50,904,608</w:t>
            </w:r>
          </w:p>
        </w:tc>
        <w:tc>
          <w:tcPr>
            <w:tcW w:w="766" w:type="pct"/>
            <w:tcBorders>
              <w:top w:val="nil"/>
              <w:left w:val="nil"/>
              <w:bottom w:val="single" w:sz="4" w:space="0" w:color="auto"/>
              <w:right w:val="nil"/>
            </w:tcBorders>
            <w:shd w:val="clear" w:color="000000" w:fill="DDEBF7"/>
            <w:noWrap/>
            <w:vAlign w:val="center"/>
            <w:hideMark/>
          </w:tcPr>
          <w:p w14:paraId="7FBB525E" w14:textId="43787E0D"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68,152,674</w:t>
            </w:r>
          </w:p>
        </w:tc>
      </w:tr>
      <w:tr w:rsidR="005721B0" w:rsidRPr="009E7880" w14:paraId="52E47758" w14:textId="77777777" w:rsidTr="00D313F3">
        <w:trPr>
          <w:trHeight w:val="20"/>
        </w:trPr>
        <w:tc>
          <w:tcPr>
            <w:tcW w:w="533" w:type="pct"/>
            <w:vMerge w:val="restart"/>
            <w:tcBorders>
              <w:top w:val="nil"/>
              <w:left w:val="nil"/>
              <w:bottom w:val="single" w:sz="4" w:space="0" w:color="auto"/>
              <w:right w:val="nil"/>
            </w:tcBorders>
            <w:shd w:val="clear" w:color="000000" w:fill="BDD7EE"/>
            <w:vAlign w:val="center"/>
            <w:hideMark/>
          </w:tcPr>
          <w:p w14:paraId="3DE981D3"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50 تا 55</w:t>
            </w:r>
          </w:p>
        </w:tc>
        <w:tc>
          <w:tcPr>
            <w:tcW w:w="522" w:type="pct"/>
            <w:tcBorders>
              <w:top w:val="nil"/>
              <w:left w:val="nil"/>
              <w:bottom w:val="single" w:sz="4" w:space="0" w:color="auto"/>
              <w:right w:val="nil"/>
            </w:tcBorders>
            <w:shd w:val="clear" w:color="000000" w:fill="BDD7EE"/>
            <w:vAlign w:val="center"/>
            <w:hideMark/>
          </w:tcPr>
          <w:p w14:paraId="422644EF"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مرد</w:t>
            </w:r>
          </w:p>
        </w:tc>
        <w:tc>
          <w:tcPr>
            <w:tcW w:w="521" w:type="pct"/>
            <w:tcBorders>
              <w:top w:val="nil"/>
              <w:left w:val="nil"/>
              <w:bottom w:val="single" w:sz="4" w:space="0" w:color="auto"/>
              <w:right w:val="nil"/>
            </w:tcBorders>
            <w:shd w:val="clear" w:color="auto" w:fill="auto"/>
            <w:noWrap/>
            <w:vAlign w:val="center"/>
            <w:hideMark/>
          </w:tcPr>
          <w:p w14:paraId="512F5107"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20,168</w:t>
            </w:r>
          </w:p>
        </w:tc>
        <w:tc>
          <w:tcPr>
            <w:tcW w:w="521" w:type="pct"/>
            <w:tcBorders>
              <w:top w:val="nil"/>
              <w:left w:val="nil"/>
              <w:bottom w:val="single" w:sz="4" w:space="0" w:color="auto"/>
              <w:right w:val="nil"/>
            </w:tcBorders>
            <w:shd w:val="clear" w:color="auto" w:fill="auto"/>
            <w:noWrap/>
            <w:vAlign w:val="center"/>
            <w:hideMark/>
          </w:tcPr>
          <w:p w14:paraId="1F4448F8" w14:textId="6F468DE2"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13/7%</w:t>
            </w:r>
          </w:p>
        </w:tc>
        <w:tc>
          <w:tcPr>
            <w:tcW w:w="521" w:type="pct"/>
            <w:tcBorders>
              <w:top w:val="nil"/>
              <w:left w:val="nil"/>
              <w:bottom w:val="single" w:sz="4" w:space="0" w:color="auto"/>
              <w:right w:val="nil"/>
            </w:tcBorders>
            <w:shd w:val="clear" w:color="auto" w:fill="auto"/>
            <w:noWrap/>
            <w:vAlign w:val="center"/>
            <w:hideMark/>
          </w:tcPr>
          <w:p w14:paraId="19B01A41" w14:textId="17713E6F"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42/3</w:t>
            </w:r>
          </w:p>
        </w:tc>
        <w:tc>
          <w:tcPr>
            <w:tcW w:w="521" w:type="pct"/>
            <w:tcBorders>
              <w:top w:val="nil"/>
              <w:left w:val="nil"/>
              <w:bottom w:val="single" w:sz="4" w:space="0" w:color="auto"/>
              <w:right w:val="nil"/>
            </w:tcBorders>
            <w:shd w:val="clear" w:color="auto" w:fill="auto"/>
            <w:noWrap/>
            <w:vAlign w:val="center"/>
            <w:hideMark/>
          </w:tcPr>
          <w:p w14:paraId="13EBE005" w14:textId="151B3966"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52/6</w:t>
            </w:r>
          </w:p>
        </w:tc>
        <w:tc>
          <w:tcPr>
            <w:tcW w:w="410" w:type="pct"/>
            <w:tcBorders>
              <w:top w:val="nil"/>
              <w:left w:val="nil"/>
              <w:bottom w:val="single" w:sz="4" w:space="0" w:color="auto"/>
              <w:right w:val="nil"/>
            </w:tcBorders>
            <w:shd w:val="clear" w:color="auto" w:fill="auto"/>
            <w:noWrap/>
            <w:vAlign w:val="center"/>
            <w:hideMark/>
          </w:tcPr>
          <w:p w14:paraId="5AFDE054" w14:textId="4E50BE44"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11/4</w:t>
            </w:r>
          </w:p>
        </w:tc>
        <w:tc>
          <w:tcPr>
            <w:tcW w:w="685" w:type="pct"/>
            <w:tcBorders>
              <w:top w:val="nil"/>
              <w:left w:val="nil"/>
              <w:bottom w:val="single" w:sz="4" w:space="0" w:color="auto"/>
              <w:right w:val="nil"/>
            </w:tcBorders>
            <w:shd w:val="clear" w:color="auto" w:fill="auto"/>
            <w:noWrap/>
            <w:vAlign w:val="center"/>
            <w:hideMark/>
          </w:tcPr>
          <w:p w14:paraId="5893DF6A" w14:textId="125D10A2"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53,276,170</w:t>
            </w:r>
          </w:p>
        </w:tc>
        <w:tc>
          <w:tcPr>
            <w:tcW w:w="766" w:type="pct"/>
            <w:tcBorders>
              <w:top w:val="nil"/>
              <w:left w:val="nil"/>
              <w:bottom w:val="single" w:sz="4" w:space="0" w:color="auto"/>
              <w:right w:val="nil"/>
            </w:tcBorders>
            <w:shd w:val="clear" w:color="auto" w:fill="auto"/>
            <w:noWrap/>
            <w:vAlign w:val="center"/>
            <w:hideMark/>
          </w:tcPr>
          <w:p w14:paraId="3BEECABD" w14:textId="078B12E7"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71,917,279</w:t>
            </w:r>
          </w:p>
        </w:tc>
      </w:tr>
      <w:tr w:rsidR="005721B0" w:rsidRPr="009E7880" w14:paraId="20565E8D" w14:textId="77777777" w:rsidTr="00D313F3">
        <w:trPr>
          <w:trHeight w:val="20"/>
        </w:trPr>
        <w:tc>
          <w:tcPr>
            <w:tcW w:w="533" w:type="pct"/>
            <w:vMerge/>
            <w:tcBorders>
              <w:top w:val="nil"/>
              <w:left w:val="nil"/>
              <w:bottom w:val="single" w:sz="4" w:space="0" w:color="auto"/>
              <w:right w:val="nil"/>
            </w:tcBorders>
            <w:vAlign w:val="center"/>
            <w:hideMark/>
          </w:tcPr>
          <w:p w14:paraId="21C35E23" w14:textId="77777777" w:rsidR="005721B0" w:rsidRPr="009E7880" w:rsidRDefault="005721B0" w:rsidP="00C00B4A">
            <w:pPr>
              <w:bidi/>
              <w:spacing w:after="0" w:line="240" w:lineRule="auto"/>
              <w:rPr>
                <w:rFonts w:ascii="Arial" w:eastAsia="Times New Roman" w:hAnsi="Arial"/>
                <w:b/>
                <w:bCs/>
                <w:sz w:val="24"/>
                <w:lang w:bidi="fa-IR"/>
              </w:rPr>
            </w:pPr>
          </w:p>
        </w:tc>
        <w:tc>
          <w:tcPr>
            <w:tcW w:w="522" w:type="pct"/>
            <w:tcBorders>
              <w:top w:val="nil"/>
              <w:left w:val="nil"/>
              <w:bottom w:val="single" w:sz="4" w:space="0" w:color="auto"/>
              <w:right w:val="nil"/>
            </w:tcBorders>
            <w:shd w:val="clear" w:color="000000" w:fill="BDD7EE"/>
            <w:vAlign w:val="center"/>
            <w:hideMark/>
          </w:tcPr>
          <w:p w14:paraId="5EFF1F28"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زن</w:t>
            </w:r>
          </w:p>
        </w:tc>
        <w:tc>
          <w:tcPr>
            <w:tcW w:w="521" w:type="pct"/>
            <w:tcBorders>
              <w:top w:val="nil"/>
              <w:left w:val="nil"/>
              <w:bottom w:val="single" w:sz="4" w:space="0" w:color="auto"/>
              <w:right w:val="nil"/>
            </w:tcBorders>
            <w:shd w:val="clear" w:color="auto" w:fill="auto"/>
            <w:noWrap/>
            <w:vAlign w:val="center"/>
            <w:hideMark/>
          </w:tcPr>
          <w:p w14:paraId="7C5B3571"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1,596</w:t>
            </w:r>
          </w:p>
        </w:tc>
        <w:tc>
          <w:tcPr>
            <w:tcW w:w="521" w:type="pct"/>
            <w:tcBorders>
              <w:top w:val="nil"/>
              <w:left w:val="nil"/>
              <w:bottom w:val="single" w:sz="4" w:space="0" w:color="auto"/>
              <w:right w:val="nil"/>
            </w:tcBorders>
            <w:shd w:val="clear" w:color="auto" w:fill="auto"/>
            <w:noWrap/>
            <w:vAlign w:val="center"/>
            <w:hideMark/>
          </w:tcPr>
          <w:p w14:paraId="521E302D" w14:textId="3C705618"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1/1%</w:t>
            </w:r>
          </w:p>
        </w:tc>
        <w:tc>
          <w:tcPr>
            <w:tcW w:w="521" w:type="pct"/>
            <w:tcBorders>
              <w:top w:val="nil"/>
              <w:left w:val="nil"/>
              <w:bottom w:val="single" w:sz="4" w:space="0" w:color="auto"/>
              <w:right w:val="nil"/>
            </w:tcBorders>
            <w:shd w:val="clear" w:color="auto" w:fill="auto"/>
            <w:noWrap/>
            <w:vAlign w:val="center"/>
            <w:hideMark/>
          </w:tcPr>
          <w:p w14:paraId="6B2B1F90" w14:textId="70B8D899"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44/3</w:t>
            </w:r>
          </w:p>
        </w:tc>
        <w:tc>
          <w:tcPr>
            <w:tcW w:w="521" w:type="pct"/>
            <w:tcBorders>
              <w:top w:val="nil"/>
              <w:left w:val="nil"/>
              <w:bottom w:val="single" w:sz="4" w:space="0" w:color="auto"/>
              <w:right w:val="nil"/>
            </w:tcBorders>
            <w:shd w:val="clear" w:color="auto" w:fill="auto"/>
            <w:noWrap/>
            <w:vAlign w:val="center"/>
            <w:hideMark/>
          </w:tcPr>
          <w:p w14:paraId="7066C2C2" w14:textId="6C3C2A8F"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52/6</w:t>
            </w:r>
          </w:p>
        </w:tc>
        <w:tc>
          <w:tcPr>
            <w:tcW w:w="410" w:type="pct"/>
            <w:tcBorders>
              <w:top w:val="nil"/>
              <w:left w:val="nil"/>
              <w:bottom w:val="single" w:sz="4" w:space="0" w:color="auto"/>
              <w:right w:val="nil"/>
            </w:tcBorders>
            <w:shd w:val="clear" w:color="auto" w:fill="auto"/>
            <w:noWrap/>
            <w:vAlign w:val="center"/>
            <w:hideMark/>
          </w:tcPr>
          <w:p w14:paraId="314A7899" w14:textId="4C253C93"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9/6</w:t>
            </w:r>
          </w:p>
        </w:tc>
        <w:tc>
          <w:tcPr>
            <w:tcW w:w="685" w:type="pct"/>
            <w:tcBorders>
              <w:top w:val="nil"/>
              <w:left w:val="nil"/>
              <w:bottom w:val="single" w:sz="4" w:space="0" w:color="auto"/>
              <w:right w:val="nil"/>
            </w:tcBorders>
            <w:shd w:val="clear" w:color="auto" w:fill="auto"/>
            <w:noWrap/>
            <w:vAlign w:val="center"/>
            <w:hideMark/>
          </w:tcPr>
          <w:p w14:paraId="1101639F" w14:textId="0A869401"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58,696,242</w:t>
            </w:r>
          </w:p>
        </w:tc>
        <w:tc>
          <w:tcPr>
            <w:tcW w:w="766" w:type="pct"/>
            <w:tcBorders>
              <w:top w:val="nil"/>
              <w:left w:val="nil"/>
              <w:bottom w:val="single" w:sz="4" w:space="0" w:color="auto"/>
              <w:right w:val="nil"/>
            </w:tcBorders>
            <w:shd w:val="clear" w:color="auto" w:fill="auto"/>
            <w:noWrap/>
            <w:vAlign w:val="center"/>
            <w:hideMark/>
          </w:tcPr>
          <w:p w14:paraId="7D577CA9" w14:textId="6485B58C"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67,520,512</w:t>
            </w:r>
          </w:p>
        </w:tc>
      </w:tr>
      <w:tr w:rsidR="005721B0" w:rsidRPr="009E7880" w14:paraId="3DB3A9FB" w14:textId="77777777" w:rsidTr="00D313F3">
        <w:trPr>
          <w:trHeight w:val="20"/>
        </w:trPr>
        <w:tc>
          <w:tcPr>
            <w:tcW w:w="533" w:type="pct"/>
            <w:vMerge/>
            <w:tcBorders>
              <w:top w:val="nil"/>
              <w:left w:val="nil"/>
              <w:bottom w:val="single" w:sz="4" w:space="0" w:color="auto"/>
              <w:right w:val="nil"/>
            </w:tcBorders>
            <w:vAlign w:val="center"/>
            <w:hideMark/>
          </w:tcPr>
          <w:p w14:paraId="2C760424" w14:textId="77777777" w:rsidR="005721B0" w:rsidRPr="009E7880" w:rsidRDefault="005721B0" w:rsidP="00C00B4A">
            <w:pPr>
              <w:bidi/>
              <w:spacing w:after="0" w:line="240" w:lineRule="auto"/>
              <w:rPr>
                <w:rFonts w:ascii="Arial" w:eastAsia="Times New Roman" w:hAnsi="Arial"/>
                <w:b/>
                <w:bCs/>
                <w:sz w:val="24"/>
                <w:lang w:bidi="fa-IR"/>
              </w:rPr>
            </w:pPr>
          </w:p>
        </w:tc>
        <w:tc>
          <w:tcPr>
            <w:tcW w:w="522" w:type="pct"/>
            <w:tcBorders>
              <w:top w:val="nil"/>
              <w:left w:val="nil"/>
              <w:bottom w:val="single" w:sz="4" w:space="0" w:color="auto"/>
              <w:right w:val="nil"/>
            </w:tcBorders>
            <w:shd w:val="clear" w:color="000000" w:fill="BDD7EE"/>
            <w:vAlign w:val="center"/>
            <w:hideMark/>
          </w:tcPr>
          <w:p w14:paraId="4689A667"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کل</w:t>
            </w:r>
          </w:p>
        </w:tc>
        <w:tc>
          <w:tcPr>
            <w:tcW w:w="521" w:type="pct"/>
            <w:tcBorders>
              <w:top w:val="nil"/>
              <w:left w:val="nil"/>
              <w:bottom w:val="single" w:sz="4" w:space="0" w:color="auto"/>
              <w:right w:val="nil"/>
            </w:tcBorders>
            <w:shd w:val="clear" w:color="000000" w:fill="DDEBF7"/>
            <w:noWrap/>
            <w:vAlign w:val="center"/>
            <w:hideMark/>
          </w:tcPr>
          <w:p w14:paraId="29C1A8A4"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21,764</w:t>
            </w:r>
          </w:p>
        </w:tc>
        <w:tc>
          <w:tcPr>
            <w:tcW w:w="521" w:type="pct"/>
            <w:tcBorders>
              <w:top w:val="nil"/>
              <w:left w:val="nil"/>
              <w:bottom w:val="single" w:sz="4" w:space="0" w:color="auto"/>
              <w:right w:val="nil"/>
            </w:tcBorders>
            <w:shd w:val="clear" w:color="000000" w:fill="DDEBF7"/>
            <w:noWrap/>
            <w:vAlign w:val="center"/>
            <w:hideMark/>
          </w:tcPr>
          <w:p w14:paraId="056F72A6" w14:textId="2E7397EA"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14/8%</w:t>
            </w:r>
          </w:p>
        </w:tc>
        <w:tc>
          <w:tcPr>
            <w:tcW w:w="521" w:type="pct"/>
            <w:tcBorders>
              <w:top w:val="nil"/>
              <w:left w:val="nil"/>
              <w:bottom w:val="single" w:sz="4" w:space="0" w:color="auto"/>
              <w:right w:val="nil"/>
            </w:tcBorders>
            <w:shd w:val="clear" w:color="000000" w:fill="DDEBF7"/>
            <w:noWrap/>
            <w:vAlign w:val="center"/>
            <w:hideMark/>
          </w:tcPr>
          <w:p w14:paraId="1F8E0055" w14:textId="0C35798E"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42/4</w:t>
            </w:r>
          </w:p>
        </w:tc>
        <w:tc>
          <w:tcPr>
            <w:tcW w:w="521" w:type="pct"/>
            <w:tcBorders>
              <w:top w:val="nil"/>
              <w:left w:val="nil"/>
              <w:bottom w:val="single" w:sz="4" w:space="0" w:color="auto"/>
              <w:right w:val="nil"/>
            </w:tcBorders>
            <w:shd w:val="clear" w:color="000000" w:fill="DDEBF7"/>
            <w:noWrap/>
            <w:vAlign w:val="center"/>
            <w:hideMark/>
          </w:tcPr>
          <w:p w14:paraId="25AF6EEF" w14:textId="5C33625E"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52/6</w:t>
            </w:r>
          </w:p>
        </w:tc>
        <w:tc>
          <w:tcPr>
            <w:tcW w:w="410" w:type="pct"/>
            <w:tcBorders>
              <w:top w:val="nil"/>
              <w:left w:val="nil"/>
              <w:bottom w:val="single" w:sz="4" w:space="0" w:color="auto"/>
              <w:right w:val="nil"/>
            </w:tcBorders>
            <w:shd w:val="clear" w:color="000000" w:fill="DDEBF7"/>
            <w:noWrap/>
            <w:vAlign w:val="center"/>
            <w:hideMark/>
          </w:tcPr>
          <w:p w14:paraId="563F8730" w14:textId="661335FA"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11/3</w:t>
            </w:r>
          </w:p>
        </w:tc>
        <w:tc>
          <w:tcPr>
            <w:tcW w:w="685" w:type="pct"/>
            <w:tcBorders>
              <w:top w:val="nil"/>
              <w:left w:val="nil"/>
              <w:bottom w:val="single" w:sz="4" w:space="0" w:color="auto"/>
              <w:right w:val="nil"/>
            </w:tcBorders>
            <w:shd w:val="clear" w:color="000000" w:fill="DDEBF7"/>
            <w:noWrap/>
            <w:vAlign w:val="center"/>
            <w:hideMark/>
          </w:tcPr>
          <w:p w14:paraId="5E321766" w14:textId="2E9C16A0"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53,673,635</w:t>
            </w:r>
          </w:p>
        </w:tc>
        <w:tc>
          <w:tcPr>
            <w:tcW w:w="766" w:type="pct"/>
            <w:tcBorders>
              <w:top w:val="nil"/>
              <w:left w:val="nil"/>
              <w:bottom w:val="single" w:sz="4" w:space="0" w:color="auto"/>
              <w:right w:val="nil"/>
            </w:tcBorders>
            <w:shd w:val="clear" w:color="000000" w:fill="DDEBF7"/>
            <w:noWrap/>
            <w:vAlign w:val="center"/>
            <w:hideMark/>
          </w:tcPr>
          <w:p w14:paraId="42B89186" w14:textId="2D0EC9A5"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71,594,854</w:t>
            </w:r>
          </w:p>
        </w:tc>
      </w:tr>
      <w:tr w:rsidR="005721B0" w:rsidRPr="009E7880" w14:paraId="298E54E3" w14:textId="77777777" w:rsidTr="00D313F3">
        <w:trPr>
          <w:trHeight w:val="20"/>
        </w:trPr>
        <w:tc>
          <w:tcPr>
            <w:tcW w:w="533" w:type="pct"/>
            <w:vMerge w:val="restart"/>
            <w:tcBorders>
              <w:top w:val="nil"/>
              <w:left w:val="nil"/>
              <w:bottom w:val="single" w:sz="4" w:space="0" w:color="auto"/>
              <w:right w:val="nil"/>
            </w:tcBorders>
            <w:shd w:val="clear" w:color="000000" w:fill="BDD7EE"/>
            <w:vAlign w:val="center"/>
            <w:hideMark/>
          </w:tcPr>
          <w:p w14:paraId="308CD608"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55 تا 60</w:t>
            </w:r>
          </w:p>
        </w:tc>
        <w:tc>
          <w:tcPr>
            <w:tcW w:w="522" w:type="pct"/>
            <w:tcBorders>
              <w:top w:val="nil"/>
              <w:left w:val="nil"/>
              <w:bottom w:val="single" w:sz="4" w:space="0" w:color="auto"/>
              <w:right w:val="nil"/>
            </w:tcBorders>
            <w:shd w:val="clear" w:color="000000" w:fill="BDD7EE"/>
            <w:vAlign w:val="center"/>
            <w:hideMark/>
          </w:tcPr>
          <w:p w14:paraId="25FBAE33"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مرد</w:t>
            </w:r>
          </w:p>
        </w:tc>
        <w:tc>
          <w:tcPr>
            <w:tcW w:w="521" w:type="pct"/>
            <w:tcBorders>
              <w:top w:val="nil"/>
              <w:left w:val="nil"/>
              <w:bottom w:val="single" w:sz="4" w:space="0" w:color="auto"/>
              <w:right w:val="nil"/>
            </w:tcBorders>
            <w:shd w:val="clear" w:color="auto" w:fill="auto"/>
            <w:noWrap/>
            <w:vAlign w:val="center"/>
            <w:hideMark/>
          </w:tcPr>
          <w:p w14:paraId="4356A455"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20,314</w:t>
            </w:r>
          </w:p>
        </w:tc>
        <w:tc>
          <w:tcPr>
            <w:tcW w:w="521" w:type="pct"/>
            <w:tcBorders>
              <w:top w:val="nil"/>
              <w:left w:val="nil"/>
              <w:bottom w:val="single" w:sz="4" w:space="0" w:color="auto"/>
              <w:right w:val="nil"/>
            </w:tcBorders>
            <w:shd w:val="clear" w:color="auto" w:fill="auto"/>
            <w:noWrap/>
            <w:vAlign w:val="center"/>
            <w:hideMark/>
          </w:tcPr>
          <w:p w14:paraId="6DEB277E" w14:textId="538B462B"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13/8%</w:t>
            </w:r>
          </w:p>
        </w:tc>
        <w:tc>
          <w:tcPr>
            <w:tcW w:w="521" w:type="pct"/>
            <w:tcBorders>
              <w:top w:val="nil"/>
              <w:left w:val="nil"/>
              <w:bottom w:val="single" w:sz="4" w:space="0" w:color="auto"/>
              <w:right w:val="nil"/>
            </w:tcBorders>
            <w:shd w:val="clear" w:color="auto" w:fill="auto"/>
            <w:noWrap/>
            <w:vAlign w:val="center"/>
            <w:hideMark/>
          </w:tcPr>
          <w:p w14:paraId="71570C13" w14:textId="73E5EE8D"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46/2</w:t>
            </w:r>
          </w:p>
        </w:tc>
        <w:tc>
          <w:tcPr>
            <w:tcW w:w="521" w:type="pct"/>
            <w:tcBorders>
              <w:top w:val="nil"/>
              <w:left w:val="nil"/>
              <w:bottom w:val="single" w:sz="4" w:space="0" w:color="auto"/>
              <w:right w:val="nil"/>
            </w:tcBorders>
            <w:shd w:val="clear" w:color="auto" w:fill="auto"/>
            <w:noWrap/>
            <w:vAlign w:val="center"/>
            <w:hideMark/>
          </w:tcPr>
          <w:p w14:paraId="3377261F" w14:textId="5ABAF5EE"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57/5</w:t>
            </w:r>
          </w:p>
        </w:tc>
        <w:tc>
          <w:tcPr>
            <w:tcW w:w="410" w:type="pct"/>
            <w:tcBorders>
              <w:top w:val="nil"/>
              <w:left w:val="nil"/>
              <w:bottom w:val="single" w:sz="4" w:space="0" w:color="auto"/>
              <w:right w:val="nil"/>
            </w:tcBorders>
            <w:shd w:val="clear" w:color="auto" w:fill="auto"/>
            <w:noWrap/>
            <w:vAlign w:val="center"/>
            <w:hideMark/>
          </w:tcPr>
          <w:p w14:paraId="7CFE386B" w14:textId="3D29D616"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12/6</w:t>
            </w:r>
          </w:p>
        </w:tc>
        <w:tc>
          <w:tcPr>
            <w:tcW w:w="685" w:type="pct"/>
            <w:tcBorders>
              <w:top w:val="nil"/>
              <w:left w:val="nil"/>
              <w:bottom w:val="single" w:sz="4" w:space="0" w:color="auto"/>
              <w:right w:val="nil"/>
            </w:tcBorders>
            <w:shd w:val="clear" w:color="auto" w:fill="auto"/>
            <w:noWrap/>
            <w:vAlign w:val="center"/>
            <w:hideMark/>
          </w:tcPr>
          <w:p w14:paraId="3FC753D0" w14:textId="4DA9C212"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55,638,848</w:t>
            </w:r>
          </w:p>
        </w:tc>
        <w:tc>
          <w:tcPr>
            <w:tcW w:w="766" w:type="pct"/>
            <w:tcBorders>
              <w:top w:val="nil"/>
              <w:left w:val="nil"/>
              <w:bottom w:val="single" w:sz="4" w:space="0" w:color="auto"/>
              <w:right w:val="nil"/>
            </w:tcBorders>
            <w:shd w:val="clear" w:color="auto" w:fill="auto"/>
            <w:noWrap/>
            <w:vAlign w:val="center"/>
            <w:hideMark/>
          </w:tcPr>
          <w:p w14:paraId="5CE71E9D" w14:textId="49BF17E9"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74,426,265</w:t>
            </w:r>
          </w:p>
        </w:tc>
      </w:tr>
      <w:tr w:rsidR="005721B0" w:rsidRPr="009E7880" w14:paraId="5367D83A" w14:textId="77777777" w:rsidTr="00D313F3">
        <w:trPr>
          <w:trHeight w:val="20"/>
        </w:trPr>
        <w:tc>
          <w:tcPr>
            <w:tcW w:w="533" w:type="pct"/>
            <w:vMerge/>
            <w:tcBorders>
              <w:top w:val="nil"/>
              <w:left w:val="nil"/>
              <w:bottom w:val="single" w:sz="4" w:space="0" w:color="auto"/>
              <w:right w:val="nil"/>
            </w:tcBorders>
            <w:vAlign w:val="center"/>
            <w:hideMark/>
          </w:tcPr>
          <w:p w14:paraId="545B58DD" w14:textId="77777777" w:rsidR="005721B0" w:rsidRPr="009E7880" w:rsidRDefault="005721B0" w:rsidP="00C00B4A">
            <w:pPr>
              <w:bidi/>
              <w:spacing w:after="0" w:line="240" w:lineRule="auto"/>
              <w:rPr>
                <w:rFonts w:ascii="Arial" w:eastAsia="Times New Roman" w:hAnsi="Arial"/>
                <w:b/>
                <w:bCs/>
                <w:sz w:val="24"/>
                <w:lang w:bidi="fa-IR"/>
              </w:rPr>
            </w:pPr>
          </w:p>
        </w:tc>
        <w:tc>
          <w:tcPr>
            <w:tcW w:w="522" w:type="pct"/>
            <w:tcBorders>
              <w:top w:val="nil"/>
              <w:left w:val="nil"/>
              <w:bottom w:val="single" w:sz="4" w:space="0" w:color="auto"/>
              <w:right w:val="nil"/>
            </w:tcBorders>
            <w:shd w:val="clear" w:color="000000" w:fill="BDD7EE"/>
            <w:vAlign w:val="center"/>
            <w:hideMark/>
          </w:tcPr>
          <w:p w14:paraId="4F6CEC4D"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زن</w:t>
            </w:r>
          </w:p>
        </w:tc>
        <w:tc>
          <w:tcPr>
            <w:tcW w:w="521" w:type="pct"/>
            <w:tcBorders>
              <w:top w:val="nil"/>
              <w:left w:val="nil"/>
              <w:bottom w:val="single" w:sz="4" w:space="0" w:color="auto"/>
              <w:right w:val="nil"/>
            </w:tcBorders>
            <w:shd w:val="clear" w:color="auto" w:fill="auto"/>
            <w:noWrap/>
            <w:vAlign w:val="center"/>
            <w:hideMark/>
          </w:tcPr>
          <w:p w14:paraId="20B233E5"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1,619</w:t>
            </w:r>
          </w:p>
        </w:tc>
        <w:tc>
          <w:tcPr>
            <w:tcW w:w="521" w:type="pct"/>
            <w:tcBorders>
              <w:top w:val="nil"/>
              <w:left w:val="nil"/>
              <w:bottom w:val="single" w:sz="4" w:space="0" w:color="auto"/>
              <w:right w:val="nil"/>
            </w:tcBorders>
            <w:shd w:val="clear" w:color="auto" w:fill="auto"/>
            <w:noWrap/>
            <w:vAlign w:val="center"/>
            <w:hideMark/>
          </w:tcPr>
          <w:p w14:paraId="6F7D9D93" w14:textId="67651F4D"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1/1%</w:t>
            </w:r>
          </w:p>
        </w:tc>
        <w:tc>
          <w:tcPr>
            <w:tcW w:w="521" w:type="pct"/>
            <w:tcBorders>
              <w:top w:val="nil"/>
              <w:left w:val="nil"/>
              <w:bottom w:val="single" w:sz="4" w:space="0" w:color="auto"/>
              <w:right w:val="nil"/>
            </w:tcBorders>
            <w:shd w:val="clear" w:color="auto" w:fill="auto"/>
            <w:noWrap/>
            <w:vAlign w:val="center"/>
            <w:hideMark/>
          </w:tcPr>
          <w:p w14:paraId="4112F1E2" w14:textId="0AEDD520"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47/2</w:t>
            </w:r>
          </w:p>
        </w:tc>
        <w:tc>
          <w:tcPr>
            <w:tcW w:w="521" w:type="pct"/>
            <w:tcBorders>
              <w:top w:val="nil"/>
              <w:left w:val="nil"/>
              <w:bottom w:val="single" w:sz="4" w:space="0" w:color="auto"/>
              <w:right w:val="nil"/>
            </w:tcBorders>
            <w:shd w:val="clear" w:color="auto" w:fill="auto"/>
            <w:noWrap/>
            <w:vAlign w:val="center"/>
            <w:hideMark/>
          </w:tcPr>
          <w:p w14:paraId="0ED65115" w14:textId="1D129057"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57/5</w:t>
            </w:r>
          </w:p>
        </w:tc>
        <w:tc>
          <w:tcPr>
            <w:tcW w:w="410" w:type="pct"/>
            <w:tcBorders>
              <w:top w:val="nil"/>
              <w:left w:val="nil"/>
              <w:bottom w:val="single" w:sz="4" w:space="0" w:color="auto"/>
              <w:right w:val="nil"/>
            </w:tcBorders>
            <w:shd w:val="clear" w:color="auto" w:fill="auto"/>
            <w:noWrap/>
            <w:vAlign w:val="center"/>
            <w:hideMark/>
          </w:tcPr>
          <w:p w14:paraId="4EF14E45" w14:textId="3CFBD492"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9/5</w:t>
            </w:r>
          </w:p>
        </w:tc>
        <w:tc>
          <w:tcPr>
            <w:tcW w:w="685" w:type="pct"/>
            <w:tcBorders>
              <w:top w:val="nil"/>
              <w:left w:val="nil"/>
              <w:bottom w:val="single" w:sz="4" w:space="0" w:color="auto"/>
              <w:right w:val="nil"/>
            </w:tcBorders>
            <w:shd w:val="clear" w:color="auto" w:fill="auto"/>
            <w:noWrap/>
            <w:vAlign w:val="center"/>
            <w:hideMark/>
          </w:tcPr>
          <w:p w14:paraId="1A549D63" w14:textId="392ACBF9"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59,354,939</w:t>
            </w:r>
          </w:p>
        </w:tc>
        <w:tc>
          <w:tcPr>
            <w:tcW w:w="766" w:type="pct"/>
            <w:tcBorders>
              <w:top w:val="nil"/>
              <w:left w:val="nil"/>
              <w:bottom w:val="single" w:sz="4" w:space="0" w:color="auto"/>
              <w:right w:val="nil"/>
            </w:tcBorders>
            <w:shd w:val="clear" w:color="auto" w:fill="auto"/>
            <w:noWrap/>
            <w:vAlign w:val="center"/>
            <w:hideMark/>
          </w:tcPr>
          <w:p w14:paraId="3B269D28" w14:textId="5FA3C7A8"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68,182,736</w:t>
            </w:r>
          </w:p>
        </w:tc>
      </w:tr>
      <w:tr w:rsidR="005721B0" w:rsidRPr="009E7880" w14:paraId="2E44FD5D" w14:textId="77777777" w:rsidTr="00D313F3">
        <w:trPr>
          <w:trHeight w:val="20"/>
        </w:trPr>
        <w:tc>
          <w:tcPr>
            <w:tcW w:w="533" w:type="pct"/>
            <w:vMerge/>
            <w:tcBorders>
              <w:top w:val="nil"/>
              <w:left w:val="nil"/>
              <w:bottom w:val="single" w:sz="4" w:space="0" w:color="auto"/>
              <w:right w:val="nil"/>
            </w:tcBorders>
            <w:vAlign w:val="center"/>
            <w:hideMark/>
          </w:tcPr>
          <w:p w14:paraId="51DF1AF6" w14:textId="77777777" w:rsidR="005721B0" w:rsidRPr="009E7880" w:rsidRDefault="005721B0" w:rsidP="00C00B4A">
            <w:pPr>
              <w:bidi/>
              <w:spacing w:after="0" w:line="240" w:lineRule="auto"/>
              <w:rPr>
                <w:rFonts w:ascii="Arial" w:eastAsia="Times New Roman" w:hAnsi="Arial"/>
                <w:b/>
                <w:bCs/>
                <w:sz w:val="24"/>
                <w:lang w:bidi="fa-IR"/>
              </w:rPr>
            </w:pPr>
          </w:p>
        </w:tc>
        <w:tc>
          <w:tcPr>
            <w:tcW w:w="522" w:type="pct"/>
            <w:tcBorders>
              <w:top w:val="nil"/>
              <w:left w:val="nil"/>
              <w:bottom w:val="single" w:sz="4" w:space="0" w:color="auto"/>
              <w:right w:val="nil"/>
            </w:tcBorders>
            <w:shd w:val="clear" w:color="000000" w:fill="BDD7EE"/>
            <w:vAlign w:val="center"/>
            <w:hideMark/>
          </w:tcPr>
          <w:p w14:paraId="771A2CCD"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کل</w:t>
            </w:r>
          </w:p>
        </w:tc>
        <w:tc>
          <w:tcPr>
            <w:tcW w:w="521" w:type="pct"/>
            <w:tcBorders>
              <w:top w:val="nil"/>
              <w:left w:val="nil"/>
              <w:bottom w:val="single" w:sz="4" w:space="0" w:color="auto"/>
              <w:right w:val="nil"/>
            </w:tcBorders>
            <w:shd w:val="clear" w:color="000000" w:fill="DDEBF7"/>
            <w:noWrap/>
            <w:vAlign w:val="center"/>
            <w:hideMark/>
          </w:tcPr>
          <w:p w14:paraId="4235A1B8"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21,933</w:t>
            </w:r>
          </w:p>
        </w:tc>
        <w:tc>
          <w:tcPr>
            <w:tcW w:w="521" w:type="pct"/>
            <w:tcBorders>
              <w:top w:val="nil"/>
              <w:left w:val="nil"/>
              <w:bottom w:val="single" w:sz="4" w:space="0" w:color="auto"/>
              <w:right w:val="nil"/>
            </w:tcBorders>
            <w:shd w:val="clear" w:color="000000" w:fill="DDEBF7"/>
            <w:noWrap/>
            <w:vAlign w:val="center"/>
            <w:hideMark/>
          </w:tcPr>
          <w:p w14:paraId="1E89E364" w14:textId="14F96E31"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14/9%</w:t>
            </w:r>
          </w:p>
        </w:tc>
        <w:tc>
          <w:tcPr>
            <w:tcW w:w="521" w:type="pct"/>
            <w:tcBorders>
              <w:top w:val="nil"/>
              <w:left w:val="nil"/>
              <w:bottom w:val="single" w:sz="4" w:space="0" w:color="auto"/>
              <w:right w:val="nil"/>
            </w:tcBorders>
            <w:shd w:val="clear" w:color="000000" w:fill="DDEBF7"/>
            <w:noWrap/>
            <w:vAlign w:val="center"/>
            <w:hideMark/>
          </w:tcPr>
          <w:p w14:paraId="2AE53B1C" w14:textId="1E3F2DBD"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46/3</w:t>
            </w:r>
          </w:p>
        </w:tc>
        <w:tc>
          <w:tcPr>
            <w:tcW w:w="521" w:type="pct"/>
            <w:tcBorders>
              <w:top w:val="nil"/>
              <w:left w:val="nil"/>
              <w:bottom w:val="single" w:sz="4" w:space="0" w:color="auto"/>
              <w:right w:val="nil"/>
            </w:tcBorders>
            <w:shd w:val="clear" w:color="000000" w:fill="DDEBF7"/>
            <w:noWrap/>
            <w:vAlign w:val="center"/>
            <w:hideMark/>
          </w:tcPr>
          <w:p w14:paraId="37197B76" w14:textId="0973B394"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57/5</w:t>
            </w:r>
          </w:p>
        </w:tc>
        <w:tc>
          <w:tcPr>
            <w:tcW w:w="410" w:type="pct"/>
            <w:tcBorders>
              <w:top w:val="nil"/>
              <w:left w:val="nil"/>
              <w:bottom w:val="single" w:sz="4" w:space="0" w:color="auto"/>
              <w:right w:val="nil"/>
            </w:tcBorders>
            <w:shd w:val="clear" w:color="000000" w:fill="DDEBF7"/>
            <w:noWrap/>
            <w:vAlign w:val="center"/>
            <w:hideMark/>
          </w:tcPr>
          <w:p w14:paraId="67A232FC" w14:textId="05A2812B"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12/4</w:t>
            </w:r>
          </w:p>
        </w:tc>
        <w:tc>
          <w:tcPr>
            <w:tcW w:w="685" w:type="pct"/>
            <w:tcBorders>
              <w:top w:val="nil"/>
              <w:left w:val="nil"/>
              <w:bottom w:val="single" w:sz="4" w:space="0" w:color="auto"/>
              <w:right w:val="nil"/>
            </w:tcBorders>
            <w:shd w:val="clear" w:color="000000" w:fill="DDEBF7"/>
            <w:noWrap/>
            <w:vAlign w:val="center"/>
            <w:hideMark/>
          </w:tcPr>
          <w:p w14:paraId="548AD493" w14:textId="1A614749"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55,913,154</w:t>
            </w:r>
          </w:p>
        </w:tc>
        <w:tc>
          <w:tcPr>
            <w:tcW w:w="766" w:type="pct"/>
            <w:tcBorders>
              <w:top w:val="nil"/>
              <w:left w:val="nil"/>
              <w:bottom w:val="single" w:sz="4" w:space="0" w:color="auto"/>
              <w:right w:val="nil"/>
            </w:tcBorders>
            <w:shd w:val="clear" w:color="000000" w:fill="DDEBF7"/>
            <w:noWrap/>
            <w:vAlign w:val="center"/>
            <w:hideMark/>
          </w:tcPr>
          <w:p w14:paraId="6D09DBDF" w14:textId="782862E3"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73,965,394</w:t>
            </w:r>
          </w:p>
        </w:tc>
      </w:tr>
      <w:tr w:rsidR="005721B0" w:rsidRPr="009E7880" w14:paraId="3F754749" w14:textId="77777777" w:rsidTr="00D313F3">
        <w:trPr>
          <w:trHeight w:val="20"/>
        </w:trPr>
        <w:tc>
          <w:tcPr>
            <w:tcW w:w="533" w:type="pct"/>
            <w:vMerge w:val="restart"/>
            <w:tcBorders>
              <w:top w:val="single" w:sz="4" w:space="0" w:color="auto"/>
              <w:left w:val="nil"/>
              <w:bottom w:val="single" w:sz="4" w:space="0" w:color="auto"/>
              <w:right w:val="nil"/>
            </w:tcBorders>
            <w:shd w:val="clear" w:color="000000" w:fill="BDD7EE"/>
            <w:vAlign w:val="center"/>
            <w:hideMark/>
          </w:tcPr>
          <w:p w14:paraId="27B89C4C"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60 تا 65</w:t>
            </w:r>
          </w:p>
        </w:tc>
        <w:tc>
          <w:tcPr>
            <w:tcW w:w="522" w:type="pct"/>
            <w:tcBorders>
              <w:top w:val="single" w:sz="4" w:space="0" w:color="auto"/>
              <w:left w:val="nil"/>
              <w:bottom w:val="single" w:sz="4" w:space="0" w:color="auto"/>
              <w:right w:val="nil"/>
            </w:tcBorders>
            <w:shd w:val="clear" w:color="000000" w:fill="BDD7EE"/>
            <w:vAlign w:val="center"/>
            <w:hideMark/>
          </w:tcPr>
          <w:p w14:paraId="7050DC55"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مرد</w:t>
            </w:r>
          </w:p>
        </w:tc>
        <w:tc>
          <w:tcPr>
            <w:tcW w:w="521" w:type="pct"/>
            <w:tcBorders>
              <w:top w:val="single" w:sz="4" w:space="0" w:color="auto"/>
              <w:left w:val="nil"/>
              <w:bottom w:val="single" w:sz="4" w:space="0" w:color="auto"/>
              <w:right w:val="nil"/>
            </w:tcBorders>
            <w:shd w:val="clear" w:color="auto" w:fill="auto"/>
            <w:noWrap/>
            <w:vAlign w:val="center"/>
            <w:hideMark/>
          </w:tcPr>
          <w:p w14:paraId="6921A914"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20,250</w:t>
            </w:r>
          </w:p>
        </w:tc>
        <w:tc>
          <w:tcPr>
            <w:tcW w:w="521" w:type="pct"/>
            <w:tcBorders>
              <w:top w:val="single" w:sz="4" w:space="0" w:color="auto"/>
              <w:left w:val="nil"/>
              <w:bottom w:val="single" w:sz="4" w:space="0" w:color="auto"/>
              <w:right w:val="nil"/>
            </w:tcBorders>
            <w:shd w:val="clear" w:color="auto" w:fill="auto"/>
            <w:noWrap/>
            <w:vAlign w:val="center"/>
            <w:hideMark/>
          </w:tcPr>
          <w:p w14:paraId="4B605C60" w14:textId="6DA20764"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13/7%</w:t>
            </w:r>
          </w:p>
        </w:tc>
        <w:tc>
          <w:tcPr>
            <w:tcW w:w="521" w:type="pct"/>
            <w:tcBorders>
              <w:top w:val="single" w:sz="4" w:space="0" w:color="auto"/>
              <w:left w:val="nil"/>
              <w:bottom w:val="single" w:sz="4" w:space="0" w:color="auto"/>
              <w:right w:val="nil"/>
            </w:tcBorders>
            <w:shd w:val="clear" w:color="auto" w:fill="auto"/>
            <w:noWrap/>
            <w:vAlign w:val="center"/>
            <w:hideMark/>
          </w:tcPr>
          <w:p w14:paraId="4AC4AF3C" w14:textId="0375F370"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48/9</w:t>
            </w:r>
          </w:p>
        </w:tc>
        <w:tc>
          <w:tcPr>
            <w:tcW w:w="521" w:type="pct"/>
            <w:tcBorders>
              <w:top w:val="single" w:sz="4" w:space="0" w:color="auto"/>
              <w:left w:val="nil"/>
              <w:bottom w:val="single" w:sz="4" w:space="0" w:color="auto"/>
              <w:right w:val="nil"/>
            </w:tcBorders>
            <w:shd w:val="clear" w:color="auto" w:fill="auto"/>
            <w:noWrap/>
            <w:vAlign w:val="center"/>
            <w:hideMark/>
          </w:tcPr>
          <w:p w14:paraId="76835AE6" w14:textId="70AC577A"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62/5</w:t>
            </w:r>
          </w:p>
        </w:tc>
        <w:tc>
          <w:tcPr>
            <w:tcW w:w="410" w:type="pct"/>
            <w:tcBorders>
              <w:top w:val="single" w:sz="4" w:space="0" w:color="auto"/>
              <w:left w:val="nil"/>
              <w:bottom w:val="single" w:sz="4" w:space="0" w:color="auto"/>
              <w:right w:val="nil"/>
            </w:tcBorders>
            <w:shd w:val="clear" w:color="auto" w:fill="auto"/>
            <w:noWrap/>
            <w:vAlign w:val="center"/>
            <w:hideMark/>
          </w:tcPr>
          <w:p w14:paraId="28431C0C" w14:textId="3304C81B"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12/6</w:t>
            </w:r>
          </w:p>
        </w:tc>
        <w:tc>
          <w:tcPr>
            <w:tcW w:w="685" w:type="pct"/>
            <w:tcBorders>
              <w:top w:val="single" w:sz="4" w:space="0" w:color="auto"/>
              <w:left w:val="nil"/>
              <w:bottom w:val="single" w:sz="4" w:space="0" w:color="auto"/>
              <w:right w:val="nil"/>
            </w:tcBorders>
            <w:shd w:val="clear" w:color="auto" w:fill="auto"/>
            <w:noWrap/>
            <w:vAlign w:val="center"/>
            <w:hideMark/>
          </w:tcPr>
          <w:p w14:paraId="3197C0D1" w14:textId="3D1E09A4"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57,898,689</w:t>
            </w:r>
          </w:p>
        </w:tc>
        <w:tc>
          <w:tcPr>
            <w:tcW w:w="766" w:type="pct"/>
            <w:tcBorders>
              <w:top w:val="single" w:sz="4" w:space="0" w:color="auto"/>
              <w:left w:val="nil"/>
              <w:bottom w:val="single" w:sz="4" w:space="0" w:color="auto"/>
              <w:right w:val="nil"/>
            </w:tcBorders>
            <w:shd w:val="clear" w:color="auto" w:fill="auto"/>
            <w:noWrap/>
            <w:vAlign w:val="center"/>
            <w:hideMark/>
          </w:tcPr>
          <w:p w14:paraId="25CCDE34" w14:textId="6825CD22"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77,218,483</w:t>
            </w:r>
          </w:p>
        </w:tc>
      </w:tr>
      <w:tr w:rsidR="005721B0" w:rsidRPr="009E7880" w14:paraId="02E2CE2B" w14:textId="77777777" w:rsidTr="00D313F3">
        <w:trPr>
          <w:trHeight w:val="20"/>
        </w:trPr>
        <w:tc>
          <w:tcPr>
            <w:tcW w:w="533" w:type="pct"/>
            <w:vMerge/>
            <w:tcBorders>
              <w:top w:val="nil"/>
              <w:left w:val="nil"/>
              <w:bottom w:val="single" w:sz="4" w:space="0" w:color="auto"/>
              <w:right w:val="nil"/>
            </w:tcBorders>
            <w:vAlign w:val="center"/>
            <w:hideMark/>
          </w:tcPr>
          <w:p w14:paraId="113C7F8F" w14:textId="77777777" w:rsidR="005721B0" w:rsidRPr="009E7880" w:rsidRDefault="005721B0" w:rsidP="00C00B4A">
            <w:pPr>
              <w:bidi/>
              <w:spacing w:after="0" w:line="240" w:lineRule="auto"/>
              <w:rPr>
                <w:rFonts w:ascii="Arial" w:eastAsia="Times New Roman" w:hAnsi="Arial"/>
                <w:b/>
                <w:bCs/>
                <w:sz w:val="24"/>
                <w:lang w:bidi="fa-IR"/>
              </w:rPr>
            </w:pPr>
          </w:p>
        </w:tc>
        <w:tc>
          <w:tcPr>
            <w:tcW w:w="522" w:type="pct"/>
            <w:tcBorders>
              <w:top w:val="nil"/>
              <w:left w:val="nil"/>
              <w:bottom w:val="single" w:sz="4" w:space="0" w:color="auto"/>
              <w:right w:val="nil"/>
            </w:tcBorders>
            <w:shd w:val="clear" w:color="000000" w:fill="BDD7EE"/>
            <w:vAlign w:val="center"/>
            <w:hideMark/>
          </w:tcPr>
          <w:p w14:paraId="58F641BA"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زن</w:t>
            </w:r>
          </w:p>
        </w:tc>
        <w:tc>
          <w:tcPr>
            <w:tcW w:w="521" w:type="pct"/>
            <w:tcBorders>
              <w:top w:val="nil"/>
              <w:left w:val="nil"/>
              <w:bottom w:val="single" w:sz="4" w:space="0" w:color="auto"/>
              <w:right w:val="nil"/>
            </w:tcBorders>
            <w:shd w:val="clear" w:color="auto" w:fill="auto"/>
            <w:noWrap/>
            <w:vAlign w:val="center"/>
            <w:hideMark/>
          </w:tcPr>
          <w:p w14:paraId="7A445FEC"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1,479</w:t>
            </w:r>
          </w:p>
        </w:tc>
        <w:tc>
          <w:tcPr>
            <w:tcW w:w="521" w:type="pct"/>
            <w:tcBorders>
              <w:top w:val="nil"/>
              <w:left w:val="nil"/>
              <w:bottom w:val="single" w:sz="4" w:space="0" w:color="auto"/>
              <w:right w:val="nil"/>
            </w:tcBorders>
            <w:shd w:val="clear" w:color="auto" w:fill="auto"/>
            <w:noWrap/>
            <w:vAlign w:val="center"/>
            <w:hideMark/>
          </w:tcPr>
          <w:p w14:paraId="2C20DB65" w14:textId="3E7F6432"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1/0%</w:t>
            </w:r>
          </w:p>
        </w:tc>
        <w:tc>
          <w:tcPr>
            <w:tcW w:w="521" w:type="pct"/>
            <w:tcBorders>
              <w:top w:val="nil"/>
              <w:left w:val="nil"/>
              <w:bottom w:val="single" w:sz="4" w:space="0" w:color="auto"/>
              <w:right w:val="nil"/>
            </w:tcBorders>
            <w:shd w:val="clear" w:color="auto" w:fill="auto"/>
            <w:noWrap/>
            <w:vAlign w:val="center"/>
            <w:hideMark/>
          </w:tcPr>
          <w:p w14:paraId="038D7282" w14:textId="30FB984E"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48/7</w:t>
            </w:r>
          </w:p>
        </w:tc>
        <w:tc>
          <w:tcPr>
            <w:tcW w:w="521" w:type="pct"/>
            <w:tcBorders>
              <w:top w:val="nil"/>
              <w:left w:val="nil"/>
              <w:bottom w:val="single" w:sz="4" w:space="0" w:color="auto"/>
              <w:right w:val="nil"/>
            </w:tcBorders>
            <w:shd w:val="clear" w:color="auto" w:fill="auto"/>
            <w:noWrap/>
            <w:vAlign w:val="center"/>
            <w:hideMark/>
          </w:tcPr>
          <w:p w14:paraId="646E9D45" w14:textId="318D08EE"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62/5</w:t>
            </w:r>
          </w:p>
        </w:tc>
        <w:tc>
          <w:tcPr>
            <w:tcW w:w="410" w:type="pct"/>
            <w:tcBorders>
              <w:top w:val="nil"/>
              <w:left w:val="nil"/>
              <w:bottom w:val="single" w:sz="4" w:space="0" w:color="auto"/>
              <w:right w:val="nil"/>
            </w:tcBorders>
            <w:shd w:val="clear" w:color="auto" w:fill="auto"/>
            <w:noWrap/>
            <w:vAlign w:val="center"/>
            <w:hideMark/>
          </w:tcPr>
          <w:p w14:paraId="02945B2D" w14:textId="2C024E05"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9/5</w:t>
            </w:r>
          </w:p>
        </w:tc>
        <w:tc>
          <w:tcPr>
            <w:tcW w:w="685" w:type="pct"/>
            <w:tcBorders>
              <w:top w:val="nil"/>
              <w:left w:val="nil"/>
              <w:bottom w:val="single" w:sz="4" w:space="0" w:color="auto"/>
              <w:right w:val="nil"/>
            </w:tcBorders>
            <w:shd w:val="clear" w:color="auto" w:fill="auto"/>
            <w:noWrap/>
            <w:vAlign w:val="center"/>
            <w:hideMark/>
          </w:tcPr>
          <w:p w14:paraId="107A9189" w14:textId="3EAE0464"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59,905,713</w:t>
            </w:r>
          </w:p>
        </w:tc>
        <w:tc>
          <w:tcPr>
            <w:tcW w:w="766" w:type="pct"/>
            <w:tcBorders>
              <w:top w:val="nil"/>
              <w:left w:val="nil"/>
              <w:bottom w:val="single" w:sz="4" w:space="0" w:color="auto"/>
              <w:right w:val="nil"/>
            </w:tcBorders>
            <w:shd w:val="clear" w:color="auto" w:fill="auto"/>
            <w:noWrap/>
            <w:vAlign w:val="center"/>
            <w:hideMark/>
          </w:tcPr>
          <w:p w14:paraId="492DF37D" w14:textId="41A30421"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68,716,094</w:t>
            </w:r>
          </w:p>
        </w:tc>
      </w:tr>
      <w:tr w:rsidR="005721B0" w:rsidRPr="009E7880" w14:paraId="22D76354" w14:textId="77777777" w:rsidTr="00D313F3">
        <w:trPr>
          <w:trHeight w:val="20"/>
        </w:trPr>
        <w:tc>
          <w:tcPr>
            <w:tcW w:w="533" w:type="pct"/>
            <w:vMerge/>
            <w:tcBorders>
              <w:top w:val="nil"/>
              <w:left w:val="nil"/>
              <w:bottom w:val="single" w:sz="4" w:space="0" w:color="auto"/>
              <w:right w:val="nil"/>
            </w:tcBorders>
            <w:vAlign w:val="center"/>
            <w:hideMark/>
          </w:tcPr>
          <w:p w14:paraId="520BED3C" w14:textId="77777777" w:rsidR="005721B0" w:rsidRPr="009E7880" w:rsidRDefault="005721B0" w:rsidP="00C00B4A">
            <w:pPr>
              <w:bidi/>
              <w:spacing w:after="0" w:line="240" w:lineRule="auto"/>
              <w:rPr>
                <w:rFonts w:ascii="Arial" w:eastAsia="Times New Roman" w:hAnsi="Arial"/>
                <w:b/>
                <w:bCs/>
                <w:sz w:val="24"/>
                <w:lang w:bidi="fa-IR"/>
              </w:rPr>
            </w:pPr>
          </w:p>
        </w:tc>
        <w:tc>
          <w:tcPr>
            <w:tcW w:w="522" w:type="pct"/>
            <w:tcBorders>
              <w:top w:val="nil"/>
              <w:left w:val="nil"/>
              <w:bottom w:val="single" w:sz="4" w:space="0" w:color="auto"/>
              <w:right w:val="nil"/>
            </w:tcBorders>
            <w:shd w:val="clear" w:color="000000" w:fill="BDD7EE"/>
            <w:vAlign w:val="center"/>
            <w:hideMark/>
          </w:tcPr>
          <w:p w14:paraId="2E98F7AF"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کل</w:t>
            </w:r>
          </w:p>
        </w:tc>
        <w:tc>
          <w:tcPr>
            <w:tcW w:w="521" w:type="pct"/>
            <w:tcBorders>
              <w:top w:val="nil"/>
              <w:left w:val="nil"/>
              <w:bottom w:val="single" w:sz="4" w:space="0" w:color="auto"/>
              <w:right w:val="nil"/>
            </w:tcBorders>
            <w:shd w:val="clear" w:color="000000" w:fill="DDEBF7"/>
            <w:noWrap/>
            <w:vAlign w:val="center"/>
            <w:hideMark/>
          </w:tcPr>
          <w:p w14:paraId="3D62B9BC"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21,729</w:t>
            </w:r>
          </w:p>
        </w:tc>
        <w:tc>
          <w:tcPr>
            <w:tcW w:w="521" w:type="pct"/>
            <w:tcBorders>
              <w:top w:val="nil"/>
              <w:left w:val="nil"/>
              <w:bottom w:val="single" w:sz="4" w:space="0" w:color="auto"/>
              <w:right w:val="nil"/>
            </w:tcBorders>
            <w:shd w:val="clear" w:color="000000" w:fill="DDEBF7"/>
            <w:noWrap/>
            <w:vAlign w:val="center"/>
            <w:hideMark/>
          </w:tcPr>
          <w:p w14:paraId="0F7C2DE0" w14:textId="64BC4E06"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14/8%</w:t>
            </w:r>
          </w:p>
        </w:tc>
        <w:tc>
          <w:tcPr>
            <w:tcW w:w="521" w:type="pct"/>
            <w:tcBorders>
              <w:top w:val="nil"/>
              <w:left w:val="nil"/>
              <w:bottom w:val="single" w:sz="4" w:space="0" w:color="auto"/>
              <w:right w:val="nil"/>
            </w:tcBorders>
            <w:shd w:val="clear" w:color="000000" w:fill="DDEBF7"/>
            <w:noWrap/>
            <w:vAlign w:val="center"/>
            <w:hideMark/>
          </w:tcPr>
          <w:p w14:paraId="29F8B647" w14:textId="4BF26D59"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48/9</w:t>
            </w:r>
          </w:p>
        </w:tc>
        <w:tc>
          <w:tcPr>
            <w:tcW w:w="521" w:type="pct"/>
            <w:tcBorders>
              <w:top w:val="nil"/>
              <w:left w:val="nil"/>
              <w:bottom w:val="single" w:sz="4" w:space="0" w:color="auto"/>
              <w:right w:val="nil"/>
            </w:tcBorders>
            <w:shd w:val="clear" w:color="000000" w:fill="DDEBF7"/>
            <w:noWrap/>
            <w:vAlign w:val="center"/>
            <w:hideMark/>
          </w:tcPr>
          <w:p w14:paraId="45759BB5" w14:textId="4365473A"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62/5</w:t>
            </w:r>
          </w:p>
        </w:tc>
        <w:tc>
          <w:tcPr>
            <w:tcW w:w="410" w:type="pct"/>
            <w:tcBorders>
              <w:top w:val="nil"/>
              <w:left w:val="nil"/>
              <w:bottom w:val="single" w:sz="4" w:space="0" w:color="auto"/>
              <w:right w:val="nil"/>
            </w:tcBorders>
            <w:shd w:val="clear" w:color="000000" w:fill="DDEBF7"/>
            <w:noWrap/>
            <w:vAlign w:val="center"/>
            <w:hideMark/>
          </w:tcPr>
          <w:p w14:paraId="4BE34765" w14:textId="4FB902EF"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12/4</w:t>
            </w:r>
          </w:p>
        </w:tc>
        <w:tc>
          <w:tcPr>
            <w:tcW w:w="685" w:type="pct"/>
            <w:tcBorders>
              <w:top w:val="nil"/>
              <w:left w:val="nil"/>
              <w:bottom w:val="single" w:sz="4" w:space="0" w:color="auto"/>
              <w:right w:val="nil"/>
            </w:tcBorders>
            <w:shd w:val="clear" w:color="000000" w:fill="DDEBF7"/>
            <w:noWrap/>
            <w:vAlign w:val="center"/>
            <w:hideMark/>
          </w:tcPr>
          <w:p w14:paraId="6936C2F5" w14:textId="73D71843"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58,035,298</w:t>
            </w:r>
          </w:p>
        </w:tc>
        <w:tc>
          <w:tcPr>
            <w:tcW w:w="766" w:type="pct"/>
            <w:tcBorders>
              <w:top w:val="nil"/>
              <w:left w:val="nil"/>
              <w:bottom w:val="single" w:sz="4" w:space="0" w:color="auto"/>
              <w:right w:val="nil"/>
            </w:tcBorders>
            <w:shd w:val="clear" w:color="000000" w:fill="DDEBF7"/>
            <w:noWrap/>
            <w:vAlign w:val="center"/>
            <w:hideMark/>
          </w:tcPr>
          <w:p w14:paraId="74E225F7" w14:textId="05798CFA"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76,639,762</w:t>
            </w:r>
          </w:p>
        </w:tc>
      </w:tr>
    </w:tbl>
    <w:p w14:paraId="297BB266" w14:textId="0977BD76" w:rsidR="00907D7D" w:rsidRDefault="00907D7D" w:rsidP="00C00B4A">
      <w:pPr>
        <w:bidi/>
        <w:rPr>
          <w:rtl/>
        </w:rPr>
      </w:pPr>
    </w:p>
    <w:tbl>
      <w:tblPr>
        <w:bidiVisual/>
        <w:tblW w:w="4970" w:type="pct"/>
        <w:tblLook w:val="04A0" w:firstRow="1" w:lastRow="0" w:firstColumn="1" w:lastColumn="0" w:noHBand="0" w:noVBand="1"/>
      </w:tblPr>
      <w:tblGrid>
        <w:gridCol w:w="971"/>
        <w:gridCol w:w="951"/>
        <w:gridCol w:w="949"/>
        <w:gridCol w:w="949"/>
        <w:gridCol w:w="949"/>
        <w:gridCol w:w="949"/>
        <w:gridCol w:w="747"/>
        <w:gridCol w:w="1248"/>
        <w:gridCol w:w="1395"/>
      </w:tblGrid>
      <w:tr w:rsidR="00907D7D" w:rsidRPr="00761E57" w14:paraId="12ED9A4E" w14:textId="77777777" w:rsidTr="00D313F3">
        <w:trPr>
          <w:trHeight w:val="20"/>
        </w:trPr>
        <w:tc>
          <w:tcPr>
            <w:tcW w:w="5000" w:type="pct"/>
            <w:gridSpan w:val="9"/>
            <w:tcBorders>
              <w:top w:val="nil"/>
              <w:left w:val="nil"/>
              <w:bottom w:val="single" w:sz="4" w:space="0" w:color="auto"/>
              <w:right w:val="nil"/>
            </w:tcBorders>
            <w:shd w:val="clear" w:color="auto" w:fill="auto"/>
            <w:vAlign w:val="center"/>
            <w:hideMark/>
          </w:tcPr>
          <w:p w14:paraId="525B4832" w14:textId="0FD2F2F7" w:rsidR="00907D7D" w:rsidRPr="00761E57" w:rsidRDefault="00907D7D" w:rsidP="00C00B4A">
            <w:pPr>
              <w:bidi/>
              <w:spacing w:after="0" w:line="240" w:lineRule="auto"/>
              <w:jc w:val="center"/>
              <w:rPr>
                <w:rFonts w:ascii="Arial" w:eastAsia="Times New Roman" w:hAnsi="Arial"/>
                <w:b/>
                <w:bCs/>
                <w:sz w:val="24"/>
                <w:lang w:bidi="fa-IR"/>
              </w:rPr>
            </w:pPr>
            <w:r w:rsidRPr="00761E57">
              <w:rPr>
                <w:rFonts w:ascii="Arial" w:eastAsia="Times New Roman" w:hAnsi="Arial" w:hint="cs"/>
                <w:b/>
                <w:bCs/>
                <w:sz w:val="24"/>
                <w:rtl/>
                <w:lang w:bidi="fa-IR"/>
              </w:rPr>
              <w:lastRenderedPageBreak/>
              <w:t xml:space="preserve">ادامه جدول 6: </w:t>
            </w:r>
            <w:r w:rsidR="00F02E97" w:rsidRPr="00F02E97">
              <w:rPr>
                <w:rFonts w:ascii="Arial" w:eastAsia="Times New Roman" w:hAnsi="Arial"/>
                <w:b/>
                <w:bCs/>
                <w:sz w:val="24"/>
                <w:rtl/>
                <w:lang w:bidi="fa-IR"/>
              </w:rPr>
              <w:t>توز</w:t>
            </w:r>
            <w:r w:rsidR="00F02E97" w:rsidRPr="00F02E97">
              <w:rPr>
                <w:rFonts w:ascii="Arial" w:eastAsia="Times New Roman" w:hAnsi="Arial" w:hint="cs"/>
                <w:b/>
                <w:bCs/>
                <w:sz w:val="24"/>
                <w:rtl/>
                <w:lang w:bidi="fa-IR"/>
              </w:rPr>
              <w:t>ی</w:t>
            </w:r>
            <w:r w:rsidR="00F02E97" w:rsidRPr="00F02E97">
              <w:rPr>
                <w:rFonts w:ascii="Arial" w:eastAsia="Times New Roman" w:hAnsi="Arial" w:hint="eastAsia"/>
                <w:b/>
                <w:bCs/>
                <w:sz w:val="24"/>
                <w:rtl/>
                <w:lang w:bidi="fa-IR"/>
              </w:rPr>
              <w:t>ع</w:t>
            </w:r>
            <w:r w:rsidR="00F02E97" w:rsidRPr="00F02E97">
              <w:rPr>
                <w:rFonts w:ascii="Arial" w:eastAsia="Times New Roman" w:hAnsi="Arial"/>
                <w:b/>
                <w:bCs/>
                <w:sz w:val="24"/>
                <w:rtl/>
                <w:lang w:bidi="fa-IR"/>
              </w:rPr>
              <w:t xml:space="preserve"> فراوان</w:t>
            </w:r>
            <w:r w:rsidR="00F02E97" w:rsidRPr="00F02E97">
              <w:rPr>
                <w:rFonts w:ascii="Arial" w:eastAsia="Times New Roman" w:hAnsi="Arial" w:hint="cs"/>
                <w:b/>
                <w:bCs/>
                <w:sz w:val="24"/>
                <w:rtl/>
                <w:lang w:bidi="fa-IR"/>
              </w:rPr>
              <w:t>ی</w:t>
            </w:r>
            <w:r w:rsidR="00F02E97" w:rsidRPr="00F02E97">
              <w:rPr>
                <w:rFonts w:ascii="Arial" w:eastAsia="Times New Roman" w:hAnsi="Arial"/>
                <w:b/>
                <w:bCs/>
                <w:sz w:val="24"/>
                <w:rtl/>
                <w:lang w:bidi="fa-IR"/>
              </w:rPr>
              <w:t xml:space="preserve"> و م</w:t>
            </w:r>
            <w:r w:rsidR="00F02E97" w:rsidRPr="00F02E97">
              <w:rPr>
                <w:rFonts w:ascii="Arial" w:eastAsia="Times New Roman" w:hAnsi="Arial" w:hint="cs"/>
                <w:b/>
                <w:bCs/>
                <w:sz w:val="24"/>
                <w:rtl/>
                <w:lang w:bidi="fa-IR"/>
              </w:rPr>
              <w:t>ی</w:t>
            </w:r>
            <w:r w:rsidR="00F02E97" w:rsidRPr="00F02E97">
              <w:rPr>
                <w:rFonts w:ascii="Arial" w:eastAsia="Times New Roman" w:hAnsi="Arial" w:hint="eastAsia"/>
                <w:b/>
                <w:bCs/>
                <w:sz w:val="24"/>
                <w:rtl/>
                <w:lang w:bidi="fa-IR"/>
              </w:rPr>
              <w:t>انگ</w:t>
            </w:r>
            <w:r w:rsidR="00F02E97" w:rsidRPr="00F02E97">
              <w:rPr>
                <w:rFonts w:ascii="Arial" w:eastAsia="Times New Roman" w:hAnsi="Arial" w:hint="cs"/>
                <w:b/>
                <w:bCs/>
                <w:sz w:val="24"/>
                <w:rtl/>
                <w:lang w:bidi="fa-IR"/>
              </w:rPr>
              <w:t>ی</w:t>
            </w:r>
            <w:r w:rsidR="00F02E97" w:rsidRPr="00F02E97">
              <w:rPr>
                <w:rFonts w:ascii="Arial" w:eastAsia="Times New Roman" w:hAnsi="Arial" w:hint="eastAsia"/>
                <w:b/>
                <w:bCs/>
                <w:sz w:val="24"/>
                <w:rtl/>
                <w:lang w:bidi="fa-IR"/>
              </w:rPr>
              <w:t>ن</w:t>
            </w:r>
            <w:r w:rsidR="00F02E97" w:rsidRPr="00F02E97">
              <w:rPr>
                <w:rFonts w:ascii="Arial" w:eastAsia="Times New Roman" w:hAnsi="Arial"/>
                <w:b/>
                <w:bCs/>
                <w:sz w:val="24"/>
                <w:rtl/>
                <w:lang w:bidi="fa-IR"/>
              </w:rPr>
              <w:t xml:space="preserve"> متغ</w:t>
            </w:r>
            <w:r w:rsidR="00F02E97" w:rsidRPr="00F02E97">
              <w:rPr>
                <w:rFonts w:ascii="Arial" w:eastAsia="Times New Roman" w:hAnsi="Arial" w:hint="cs"/>
                <w:b/>
                <w:bCs/>
                <w:sz w:val="24"/>
                <w:rtl/>
                <w:lang w:bidi="fa-IR"/>
              </w:rPr>
              <w:t>ی</w:t>
            </w:r>
            <w:r w:rsidR="00F02E97" w:rsidRPr="00F02E97">
              <w:rPr>
                <w:rFonts w:ascii="Arial" w:eastAsia="Times New Roman" w:hAnsi="Arial" w:hint="eastAsia"/>
                <w:b/>
                <w:bCs/>
                <w:sz w:val="24"/>
                <w:rtl/>
                <w:lang w:bidi="fa-IR"/>
              </w:rPr>
              <w:t>رها</w:t>
            </w:r>
            <w:r w:rsidR="00F02E97" w:rsidRPr="00F02E97">
              <w:rPr>
                <w:rFonts w:ascii="Arial" w:eastAsia="Times New Roman" w:hAnsi="Arial" w:hint="cs"/>
                <w:b/>
                <w:bCs/>
                <w:sz w:val="24"/>
                <w:rtl/>
                <w:lang w:bidi="fa-IR"/>
              </w:rPr>
              <w:t>ی</w:t>
            </w:r>
            <w:r w:rsidR="00F02E97" w:rsidRPr="00F02E97">
              <w:rPr>
                <w:rFonts w:ascii="Arial" w:eastAsia="Times New Roman" w:hAnsi="Arial"/>
                <w:b/>
                <w:bCs/>
                <w:sz w:val="24"/>
                <w:rtl/>
                <w:lang w:bidi="fa-IR"/>
              </w:rPr>
              <w:t xml:space="preserve"> ب</w:t>
            </w:r>
            <w:r w:rsidR="00F02E97" w:rsidRPr="00F02E97">
              <w:rPr>
                <w:rFonts w:ascii="Arial" w:eastAsia="Times New Roman" w:hAnsi="Arial" w:hint="cs"/>
                <w:b/>
                <w:bCs/>
                <w:sz w:val="24"/>
                <w:rtl/>
                <w:lang w:bidi="fa-IR"/>
              </w:rPr>
              <w:t>ی</w:t>
            </w:r>
            <w:r w:rsidR="00F02E97" w:rsidRPr="00F02E97">
              <w:rPr>
                <w:rFonts w:ascii="Arial" w:eastAsia="Times New Roman" w:hAnsi="Arial" w:hint="eastAsia"/>
                <w:b/>
                <w:bCs/>
                <w:sz w:val="24"/>
                <w:rtl/>
                <w:lang w:bidi="fa-IR"/>
              </w:rPr>
              <w:t>مه</w:t>
            </w:r>
            <w:r w:rsidR="006B2763">
              <w:rPr>
                <w:rFonts w:ascii="Arial" w:eastAsia="Times New Roman" w:hAnsi="Arial" w:hint="cs"/>
                <w:b/>
                <w:bCs/>
                <w:sz w:val="24"/>
                <w:rtl/>
                <w:lang w:bidi="fa-IR"/>
              </w:rPr>
              <w:t>‌</w:t>
            </w:r>
            <w:r w:rsidR="00F02E97" w:rsidRPr="00F02E97">
              <w:rPr>
                <w:rFonts w:ascii="Arial" w:eastAsia="Times New Roman" w:hAnsi="Arial"/>
                <w:b/>
                <w:bCs/>
                <w:sz w:val="24"/>
                <w:rtl/>
                <w:lang w:bidi="fa-IR"/>
              </w:rPr>
              <w:t>ا</w:t>
            </w:r>
            <w:r w:rsidR="00F02E97" w:rsidRPr="00F02E97">
              <w:rPr>
                <w:rFonts w:ascii="Arial" w:eastAsia="Times New Roman" w:hAnsi="Arial" w:hint="cs"/>
                <w:b/>
                <w:bCs/>
                <w:sz w:val="24"/>
                <w:rtl/>
                <w:lang w:bidi="fa-IR"/>
              </w:rPr>
              <w:t>ی</w:t>
            </w:r>
            <w:r w:rsidR="00F02E97" w:rsidRPr="00F02E97">
              <w:rPr>
                <w:rFonts w:ascii="Arial" w:eastAsia="Times New Roman" w:hAnsi="Arial"/>
                <w:b/>
                <w:bCs/>
                <w:sz w:val="24"/>
                <w:rtl/>
                <w:lang w:bidi="fa-IR"/>
              </w:rPr>
              <w:t xml:space="preserve"> ازکارافتادگان </w:t>
            </w:r>
            <w:r w:rsidR="00BA5410">
              <w:rPr>
                <w:rFonts w:ascii="Arial" w:eastAsia="Times New Roman" w:hAnsi="Arial" w:hint="cs"/>
                <w:b/>
                <w:bCs/>
                <w:sz w:val="24"/>
                <w:rtl/>
                <w:lang w:bidi="fa-IR"/>
              </w:rPr>
              <w:t xml:space="preserve">فعال </w:t>
            </w:r>
            <w:r w:rsidR="00F02E97" w:rsidRPr="00F02E97">
              <w:rPr>
                <w:rFonts w:ascii="Arial" w:eastAsia="Times New Roman" w:hAnsi="Arial"/>
                <w:b/>
                <w:bCs/>
                <w:sz w:val="24"/>
                <w:rtl/>
                <w:lang w:bidi="fa-IR"/>
              </w:rPr>
              <w:t>به تفک</w:t>
            </w:r>
            <w:r w:rsidR="00F02E97" w:rsidRPr="00F02E97">
              <w:rPr>
                <w:rFonts w:ascii="Arial" w:eastAsia="Times New Roman" w:hAnsi="Arial" w:hint="cs"/>
                <w:b/>
                <w:bCs/>
                <w:sz w:val="24"/>
                <w:rtl/>
                <w:lang w:bidi="fa-IR"/>
              </w:rPr>
              <w:t>ی</w:t>
            </w:r>
            <w:r w:rsidR="00F02E97" w:rsidRPr="00F02E97">
              <w:rPr>
                <w:rFonts w:ascii="Arial" w:eastAsia="Times New Roman" w:hAnsi="Arial" w:hint="eastAsia"/>
                <w:b/>
                <w:bCs/>
                <w:sz w:val="24"/>
                <w:rtl/>
                <w:lang w:bidi="fa-IR"/>
              </w:rPr>
              <w:t>ک</w:t>
            </w:r>
            <w:r w:rsidR="00F02E97" w:rsidRPr="00F02E97">
              <w:rPr>
                <w:rFonts w:ascii="Arial" w:eastAsia="Times New Roman" w:hAnsi="Arial"/>
                <w:b/>
                <w:bCs/>
                <w:sz w:val="24"/>
                <w:rtl/>
                <w:lang w:bidi="fa-IR"/>
              </w:rPr>
              <w:t xml:space="preserve"> ‏</w:t>
            </w:r>
            <w:r w:rsidR="00F02E97" w:rsidRPr="00F02E97">
              <w:rPr>
                <w:rFonts w:ascii="Arial" w:eastAsia="Times New Roman" w:hAnsi="Arial" w:hint="cs"/>
                <w:b/>
                <w:bCs/>
                <w:sz w:val="24"/>
                <w:rtl/>
                <w:lang w:bidi="fa-IR"/>
              </w:rPr>
              <w:t xml:space="preserve"> </w:t>
            </w:r>
            <w:r w:rsidRPr="00761E57">
              <w:rPr>
                <w:rFonts w:ascii="Arial" w:eastAsia="Times New Roman" w:hAnsi="Arial" w:hint="cs"/>
                <w:b/>
                <w:bCs/>
                <w:sz w:val="24"/>
                <w:rtl/>
                <w:lang w:bidi="fa-IR"/>
              </w:rPr>
              <w:t>سن</w:t>
            </w:r>
          </w:p>
        </w:tc>
      </w:tr>
      <w:tr w:rsidR="00F02E97" w:rsidRPr="009E7880" w14:paraId="078CC768" w14:textId="77777777" w:rsidTr="00D313F3">
        <w:trPr>
          <w:trHeight w:val="20"/>
        </w:trPr>
        <w:tc>
          <w:tcPr>
            <w:tcW w:w="533" w:type="pct"/>
            <w:tcBorders>
              <w:top w:val="nil"/>
              <w:left w:val="nil"/>
              <w:bottom w:val="single" w:sz="4" w:space="0" w:color="auto"/>
              <w:right w:val="nil"/>
            </w:tcBorders>
            <w:shd w:val="clear" w:color="000000" w:fill="BDD7EE"/>
            <w:vAlign w:val="center"/>
            <w:hideMark/>
          </w:tcPr>
          <w:p w14:paraId="40456AA4" w14:textId="77777777" w:rsidR="00F02E97" w:rsidRPr="009E7880" w:rsidRDefault="00F02E97" w:rsidP="00F02E97">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سن</w:t>
            </w:r>
          </w:p>
        </w:tc>
        <w:tc>
          <w:tcPr>
            <w:tcW w:w="522" w:type="pct"/>
            <w:tcBorders>
              <w:top w:val="nil"/>
              <w:left w:val="nil"/>
              <w:bottom w:val="single" w:sz="4" w:space="0" w:color="auto"/>
              <w:right w:val="nil"/>
            </w:tcBorders>
            <w:shd w:val="clear" w:color="000000" w:fill="BDD7EE"/>
            <w:vAlign w:val="center"/>
            <w:hideMark/>
          </w:tcPr>
          <w:p w14:paraId="4218FA48" w14:textId="77777777" w:rsidR="00F02E97" w:rsidRPr="009E7880" w:rsidRDefault="00F02E97" w:rsidP="00F02E97">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جنسیت</w:t>
            </w:r>
          </w:p>
        </w:tc>
        <w:tc>
          <w:tcPr>
            <w:tcW w:w="521" w:type="pct"/>
            <w:tcBorders>
              <w:top w:val="nil"/>
              <w:left w:val="nil"/>
              <w:bottom w:val="single" w:sz="4" w:space="0" w:color="auto"/>
              <w:right w:val="nil"/>
            </w:tcBorders>
            <w:shd w:val="clear" w:color="000000" w:fill="BDD7EE"/>
            <w:vAlign w:val="center"/>
            <w:hideMark/>
          </w:tcPr>
          <w:p w14:paraId="53467ACA" w14:textId="77777777" w:rsidR="00F02E97" w:rsidRPr="009E7880" w:rsidRDefault="00F02E97" w:rsidP="00F02E97">
            <w:pPr>
              <w:bidi/>
              <w:spacing w:after="0" w:line="240" w:lineRule="auto"/>
              <w:jc w:val="center"/>
              <w:rPr>
                <w:rFonts w:ascii="Arial" w:eastAsia="Times New Roman" w:hAnsi="Arial"/>
                <w:b/>
                <w:bCs/>
                <w:sz w:val="24"/>
                <w:lang w:bidi="fa-IR"/>
              </w:rPr>
            </w:pPr>
            <w:r w:rsidRPr="009E7880">
              <w:rPr>
                <w:rFonts w:ascii="Arial" w:eastAsia="Times New Roman" w:hAnsi="Arial" w:hint="cs"/>
                <w:b/>
                <w:bCs/>
                <w:sz w:val="24"/>
                <w:rtl/>
                <w:lang w:bidi="fa-IR"/>
              </w:rPr>
              <w:t>تعداد</w:t>
            </w:r>
          </w:p>
        </w:tc>
        <w:tc>
          <w:tcPr>
            <w:tcW w:w="521" w:type="pct"/>
            <w:tcBorders>
              <w:top w:val="nil"/>
              <w:left w:val="nil"/>
              <w:bottom w:val="single" w:sz="4" w:space="0" w:color="auto"/>
              <w:right w:val="nil"/>
            </w:tcBorders>
            <w:shd w:val="clear" w:color="000000" w:fill="BDD7EE"/>
            <w:vAlign w:val="center"/>
            <w:hideMark/>
          </w:tcPr>
          <w:p w14:paraId="51E18108" w14:textId="77777777" w:rsidR="00F02E97" w:rsidRPr="009E7880" w:rsidRDefault="00F02E97" w:rsidP="00F02E97">
            <w:pPr>
              <w:bidi/>
              <w:spacing w:after="0" w:line="240" w:lineRule="auto"/>
              <w:jc w:val="center"/>
              <w:rPr>
                <w:rFonts w:ascii="Arial" w:eastAsia="Times New Roman" w:hAnsi="Arial"/>
                <w:b/>
                <w:bCs/>
                <w:sz w:val="24"/>
                <w:lang w:bidi="fa-IR"/>
              </w:rPr>
            </w:pPr>
            <w:r w:rsidRPr="009E7880">
              <w:rPr>
                <w:rFonts w:ascii="Arial" w:eastAsia="Times New Roman" w:hAnsi="Arial" w:hint="cs"/>
                <w:b/>
                <w:bCs/>
                <w:sz w:val="24"/>
                <w:rtl/>
                <w:lang w:bidi="fa-IR"/>
              </w:rPr>
              <w:t>درصد از کل</w:t>
            </w:r>
          </w:p>
        </w:tc>
        <w:tc>
          <w:tcPr>
            <w:tcW w:w="521" w:type="pct"/>
            <w:tcBorders>
              <w:top w:val="nil"/>
              <w:left w:val="nil"/>
              <w:bottom w:val="single" w:sz="4" w:space="0" w:color="auto"/>
              <w:right w:val="nil"/>
            </w:tcBorders>
            <w:shd w:val="clear" w:color="000000" w:fill="BDD7EE"/>
            <w:vAlign w:val="center"/>
            <w:hideMark/>
          </w:tcPr>
          <w:p w14:paraId="531FEE17" w14:textId="239C0717" w:rsidR="00F02E97" w:rsidRPr="009E7880" w:rsidRDefault="00F02E97" w:rsidP="00F02E97">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سن برقراری</w:t>
            </w:r>
          </w:p>
        </w:tc>
        <w:tc>
          <w:tcPr>
            <w:tcW w:w="521" w:type="pct"/>
            <w:tcBorders>
              <w:top w:val="nil"/>
              <w:left w:val="nil"/>
              <w:bottom w:val="single" w:sz="4" w:space="0" w:color="auto"/>
              <w:right w:val="nil"/>
            </w:tcBorders>
            <w:shd w:val="clear" w:color="000000" w:fill="BDD7EE"/>
            <w:vAlign w:val="center"/>
            <w:hideMark/>
          </w:tcPr>
          <w:p w14:paraId="0AFDCE90" w14:textId="39032136" w:rsidR="00F02E97" w:rsidRPr="009E7880" w:rsidRDefault="00F02E97" w:rsidP="00F02E97">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سن فعلی</w:t>
            </w:r>
          </w:p>
        </w:tc>
        <w:tc>
          <w:tcPr>
            <w:tcW w:w="410" w:type="pct"/>
            <w:tcBorders>
              <w:top w:val="nil"/>
              <w:left w:val="nil"/>
              <w:bottom w:val="single" w:sz="4" w:space="0" w:color="auto"/>
              <w:right w:val="nil"/>
            </w:tcBorders>
            <w:shd w:val="clear" w:color="000000" w:fill="BDD7EE"/>
            <w:vAlign w:val="center"/>
            <w:hideMark/>
          </w:tcPr>
          <w:p w14:paraId="45EA147F" w14:textId="3CDC4C80" w:rsidR="00F02E97" w:rsidRPr="009E7880" w:rsidRDefault="00F02E97" w:rsidP="00F02E97">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سابقه</w:t>
            </w:r>
          </w:p>
        </w:tc>
        <w:tc>
          <w:tcPr>
            <w:tcW w:w="685" w:type="pct"/>
            <w:tcBorders>
              <w:top w:val="nil"/>
              <w:left w:val="nil"/>
              <w:bottom w:val="single" w:sz="4" w:space="0" w:color="auto"/>
              <w:right w:val="nil"/>
            </w:tcBorders>
            <w:shd w:val="clear" w:color="000000" w:fill="BDD7EE"/>
            <w:vAlign w:val="center"/>
            <w:hideMark/>
          </w:tcPr>
          <w:p w14:paraId="40213017" w14:textId="5534AF7A" w:rsidR="00F02E97" w:rsidRPr="009E7880" w:rsidRDefault="00F02E97" w:rsidP="00F02E97">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مبلغ پایه حکم</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p>
        </w:tc>
        <w:tc>
          <w:tcPr>
            <w:tcW w:w="766" w:type="pct"/>
            <w:tcBorders>
              <w:top w:val="nil"/>
              <w:left w:val="nil"/>
              <w:bottom w:val="single" w:sz="4" w:space="0" w:color="auto"/>
              <w:right w:val="nil"/>
            </w:tcBorders>
            <w:shd w:val="clear" w:color="000000" w:fill="BDD7EE"/>
            <w:vAlign w:val="center"/>
            <w:hideMark/>
          </w:tcPr>
          <w:p w14:paraId="543EC808" w14:textId="753A66CF" w:rsidR="00F02E97" w:rsidRPr="009E7880" w:rsidRDefault="00F02E97" w:rsidP="00F02E97">
            <w:pPr>
              <w:bidi/>
              <w:spacing w:after="0" w:line="240" w:lineRule="auto"/>
              <w:jc w:val="center"/>
              <w:rPr>
                <w:rFonts w:ascii="Arial" w:eastAsia="Times New Roman" w:hAnsi="Arial"/>
                <w:b/>
                <w:bCs/>
                <w:sz w:val="24"/>
                <w:lang w:bidi="fa-IR"/>
              </w:rPr>
            </w:pPr>
            <w:r>
              <w:rPr>
                <w:rFonts w:ascii="Arial" w:hAnsi="Arial" w:hint="cs"/>
                <w:b/>
                <w:bCs/>
                <w:rtl/>
              </w:rPr>
              <w:t>مبلغ ناخالص</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r>
              <w:rPr>
                <w:rFonts w:ascii="Arial" w:hAnsi="Arial" w:hint="cs"/>
                <w:b/>
                <w:bCs/>
              </w:rPr>
              <w:t xml:space="preserve"> </w:t>
            </w:r>
            <w:r>
              <w:rPr>
                <w:rFonts w:ascii="Arial" w:hAnsi="Arial" w:hint="cs"/>
                <w:b/>
                <w:bCs/>
                <w:rtl/>
              </w:rPr>
              <w:t>پرداختی</w:t>
            </w:r>
          </w:p>
        </w:tc>
      </w:tr>
      <w:tr w:rsidR="005721B0" w:rsidRPr="009E7880" w14:paraId="70DB2993" w14:textId="77777777" w:rsidTr="00D313F3">
        <w:trPr>
          <w:trHeight w:val="20"/>
        </w:trPr>
        <w:tc>
          <w:tcPr>
            <w:tcW w:w="533" w:type="pct"/>
            <w:vMerge w:val="restart"/>
            <w:tcBorders>
              <w:top w:val="nil"/>
              <w:left w:val="nil"/>
              <w:bottom w:val="single" w:sz="4" w:space="0" w:color="auto"/>
              <w:right w:val="nil"/>
            </w:tcBorders>
            <w:shd w:val="clear" w:color="000000" w:fill="BDD7EE"/>
            <w:vAlign w:val="center"/>
            <w:hideMark/>
          </w:tcPr>
          <w:p w14:paraId="3C0A44E3" w14:textId="2F41D014"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65 تا 70</w:t>
            </w:r>
          </w:p>
        </w:tc>
        <w:tc>
          <w:tcPr>
            <w:tcW w:w="522" w:type="pct"/>
            <w:tcBorders>
              <w:top w:val="nil"/>
              <w:left w:val="nil"/>
              <w:bottom w:val="single" w:sz="4" w:space="0" w:color="auto"/>
              <w:right w:val="nil"/>
            </w:tcBorders>
            <w:shd w:val="clear" w:color="000000" w:fill="BDD7EE"/>
            <w:vAlign w:val="center"/>
            <w:hideMark/>
          </w:tcPr>
          <w:p w14:paraId="71019B38"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مرد</w:t>
            </w:r>
          </w:p>
        </w:tc>
        <w:tc>
          <w:tcPr>
            <w:tcW w:w="521" w:type="pct"/>
            <w:tcBorders>
              <w:top w:val="nil"/>
              <w:left w:val="nil"/>
              <w:bottom w:val="single" w:sz="4" w:space="0" w:color="auto"/>
              <w:right w:val="nil"/>
            </w:tcBorders>
            <w:shd w:val="clear" w:color="auto" w:fill="auto"/>
            <w:noWrap/>
            <w:vAlign w:val="center"/>
            <w:hideMark/>
          </w:tcPr>
          <w:p w14:paraId="65AC9C9E"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14,489</w:t>
            </w:r>
          </w:p>
        </w:tc>
        <w:tc>
          <w:tcPr>
            <w:tcW w:w="521" w:type="pct"/>
            <w:tcBorders>
              <w:top w:val="nil"/>
              <w:left w:val="nil"/>
              <w:bottom w:val="single" w:sz="4" w:space="0" w:color="auto"/>
              <w:right w:val="nil"/>
            </w:tcBorders>
            <w:shd w:val="clear" w:color="auto" w:fill="auto"/>
            <w:noWrap/>
            <w:vAlign w:val="center"/>
            <w:hideMark/>
          </w:tcPr>
          <w:p w14:paraId="2A013B2E" w14:textId="6239DA83"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9/8%</w:t>
            </w:r>
          </w:p>
        </w:tc>
        <w:tc>
          <w:tcPr>
            <w:tcW w:w="521" w:type="pct"/>
            <w:tcBorders>
              <w:top w:val="nil"/>
              <w:left w:val="nil"/>
              <w:bottom w:val="single" w:sz="4" w:space="0" w:color="auto"/>
              <w:right w:val="nil"/>
            </w:tcBorders>
            <w:shd w:val="clear" w:color="auto" w:fill="auto"/>
            <w:noWrap/>
            <w:vAlign w:val="center"/>
            <w:hideMark/>
          </w:tcPr>
          <w:p w14:paraId="0C482F20" w14:textId="48BFEAA0"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50/4</w:t>
            </w:r>
          </w:p>
        </w:tc>
        <w:tc>
          <w:tcPr>
            <w:tcW w:w="521" w:type="pct"/>
            <w:tcBorders>
              <w:top w:val="nil"/>
              <w:left w:val="nil"/>
              <w:bottom w:val="single" w:sz="4" w:space="0" w:color="auto"/>
              <w:right w:val="nil"/>
            </w:tcBorders>
            <w:shd w:val="clear" w:color="auto" w:fill="auto"/>
            <w:noWrap/>
            <w:vAlign w:val="center"/>
            <w:hideMark/>
          </w:tcPr>
          <w:p w14:paraId="4844A92E" w14:textId="5429ECD5"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67/4</w:t>
            </w:r>
          </w:p>
        </w:tc>
        <w:tc>
          <w:tcPr>
            <w:tcW w:w="410" w:type="pct"/>
            <w:tcBorders>
              <w:top w:val="nil"/>
              <w:left w:val="nil"/>
              <w:bottom w:val="single" w:sz="4" w:space="0" w:color="auto"/>
              <w:right w:val="nil"/>
            </w:tcBorders>
            <w:shd w:val="clear" w:color="auto" w:fill="auto"/>
            <w:noWrap/>
            <w:vAlign w:val="center"/>
            <w:hideMark/>
          </w:tcPr>
          <w:p w14:paraId="0D1B194A" w14:textId="3BF6906E"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12/5</w:t>
            </w:r>
          </w:p>
        </w:tc>
        <w:tc>
          <w:tcPr>
            <w:tcW w:w="685" w:type="pct"/>
            <w:tcBorders>
              <w:top w:val="nil"/>
              <w:left w:val="nil"/>
              <w:bottom w:val="single" w:sz="4" w:space="0" w:color="auto"/>
              <w:right w:val="nil"/>
            </w:tcBorders>
            <w:shd w:val="clear" w:color="auto" w:fill="auto"/>
            <w:noWrap/>
            <w:vAlign w:val="center"/>
            <w:hideMark/>
          </w:tcPr>
          <w:p w14:paraId="63A5DB9C" w14:textId="40D5657A"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58,645,464</w:t>
            </w:r>
          </w:p>
        </w:tc>
        <w:tc>
          <w:tcPr>
            <w:tcW w:w="766" w:type="pct"/>
            <w:tcBorders>
              <w:top w:val="nil"/>
              <w:left w:val="nil"/>
              <w:bottom w:val="single" w:sz="4" w:space="0" w:color="auto"/>
              <w:right w:val="nil"/>
            </w:tcBorders>
            <w:shd w:val="clear" w:color="auto" w:fill="auto"/>
            <w:noWrap/>
            <w:vAlign w:val="center"/>
            <w:hideMark/>
          </w:tcPr>
          <w:p w14:paraId="6CE6E48F" w14:textId="63E48E0C"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78,068,721</w:t>
            </w:r>
          </w:p>
        </w:tc>
      </w:tr>
      <w:tr w:rsidR="005721B0" w:rsidRPr="009E7880" w14:paraId="5908635D" w14:textId="77777777" w:rsidTr="00D313F3">
        <w:trPr>
          <w:trHeight w:val="20"/>
        </w:trPr>
        <w:tc>
          <w:tcPr>
            <w:tcW w:w="533" w:type="pct"/>
            <w:vMerge/>
            <w:tcBorders>
              <w:top w:val="nil"/>
              <w:left w:val="nil"/>
              <w:bottom w:val="single" w:sz="4" w:space="0" w:color="auto"/>
              <w:right w:val="nil"/>
            </w:tcBorders>
            <w:vAlign w:val="center"/>
            <w:hideMark/>
          </w:tcPr>
          <w:p w14:paraId="22D6CE56" w14:textId="77777777" w:rsidR="005721B0" w:rsidRPr="009E7880" w:rsidRDefault="005721B0" w:rsidP="00C00B4A">
            <w:pPr>
              <w:bidi/>
              <w:spacing w:after="0" w:line="240" w:lineRule="auto"/>
              <w:rPr>
                <w:rFonts w:ascii="Arial" w:eastAsia="Times New Roman" w:hAnsi="Arial"/>
                <w:b/>
                <w:bCs/>
                <w:sz w:val="24"/>
                <w:lang w:bidi="fa-IR"/>
              </w:rPr>
            </w:pPr>
          </w:p>
        </w:tc>
        <w:tc>
          <w:tcPr>
            <w:tcW w:w="522" w:type="pct"/>
            <w:tcBorders>
              <w:top w:val="nil"/>
              <w:left w:val="nil"/>
              <w:bottom w:val="single" w:sz="4" w:space="0" w:color="auto"/>
              <w:right w:val="nil"/>
            </w:tcBorders>
            <w:shd w:val="clear" w:color="000000" w:fill="BDD7EE"/>
            <w:vAlign w:val="center"/>
            <w:hideMark/>
          </w:tcPr>
          <w:p w14:paraId="25B67C4E"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زن</w:t>
            </w:r>
          </w:p>
        </w:tc>
        <w:tc>
          <w:tcPr>
            <w:tcW w:w="521" w:type="pct"/>
            <w:tcBorders>
              <w:top w:val="nil"/>
              <w:left w:val="nil"/>
              <w:bottom w:val="single" w:sz="4" w:space="0" w:color="auto"/>
              <w:right w:val="nil"/>
            </w:tcBorders>
            <w:shd w:val="clear" w:color="auto" w:fill="auto"/>
            <w:noWrap/>
            <w:vAlign w:val="center"/>
            <w:hideMark/>
          </w:tcPr>
          <w:p w14:paraId="64CB859D"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1,011</w:t>
            </w:r>
          </w:p>
        </w:tc>
        <w:tc>
          <w:tcPr>
            <w:tcW w:w="521" w:type="pct"/>
            <w:tcBorders>
              <w:top w:val="nil"/>
              <w:left w:val="nil"/>
              <w:bottom w:val="single" w:sz="4" w:space="0" w:color="auto"/>
              <w:right w:val="nil"/>
            </w:tcBorders>
            <w:shd w:val="clear" w:color="auto" w:fill="auto"/>
            <w:noWrap/>
            <w:vAlign w:val="center"/>
            <w:hideMark/>
          </w:tcPr>
          <w:p w14:paraId="6ED1CA99" w14:textId="5B6CC5BF"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0/7%</w:t>
            </w:r>
          </w:p>
        </w:tc>
        <w:tc>
          <w:tcPr>
            <w:tcW w:w="521" w:type="pct"/>
            <w:tcBorders>
              <w:top w:val="nil"/>
              <w:left w:val="nil"/>
              <w:bottom w:val="single" w:sz="4" w:space="0" w:color="auto"/>
              <w:right w:val="nil"/>
            </w:tcBorders>
            <w:shd w:val="clear" w:color="auto" w:fill="auto"/>
            <w:noWrap/>
            <w:vAlign w:val="center"/>
            <w:hideMark/>
          </w:tcPr>
          <w:p w14:paraId="01564560" w14:textId="3688EFFA"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48/0</w:t>
            </w:r>
          </w:p>
        </w:tc>
        <w:tc>
          <w:tcPr>
            <w:tcW w:w="521" w:type="pct"/>
            <w:tcBorders>
              <w:top w:val="nil"/>
              <w:left w:val="nil"/>
              <w:bottom w:val="single" w:sz="4" w:space="0" w:color="auto"/>
              <w:right w:val="nil"/>
            </w:tcBorders>
            <w:shd w:val="clear" w:color="auto" w:fill="auto"/>
            <w:noWrap/>
            <w:vAlign w:val="center"/>
            <w:hideMark/>
          </w:tcPr>
          <w:p w14:paraId="65B015AA" w14:textId="30355134"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67/4</w:t>
            </w:r>
          </w:p>
        </w:tc>
        <w:tc>
          <w:tcPr>
            <w:tcW w:w="410" w:type="pct"/>
            <w:tcBorders>
              <w:top w:val="nil"/>
              <w:left w:val="nil"/>
              <w:bottom w:val="single" w:sz="4" w:space="0" w:color="auto"/>
              <w:right w:val="nil"/>
            </w:tcBorders>
            <w:shd w:val="clear" w:color="auto" w:fill="auto"/>
            <w:noWrap/>
            <w:vAlign w:val="center"/>
            <w:hideMark/>
          </w:tcPr>
          <w:p w14:paraId="2F3C17E4" w14:textId="277646EF"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10/0</w:t>
            </w:r>
          </w:p>
        </w:tc>
        <w:tc>
          <w:tcPr>
            <w:tcW w:w="685" w:type="pct"/>
            <w:tcBorders>
              <w:top w:val="nil"/>
              <w:left w:val="nil"/>
              <w:bottom w:val="single" w:sz="4" w:space="0" w:color="auto"/>
              <w:right w:val="nil"/>
            </w:tcBorders>
            <w:shd w:val="clear" w:color="auto" w:fill="auto"/>
            <w:noWrap/>
            <w:vAlign w:val="center"/>
            <w:hideMark/>
          </w:tcPr>
          <w:p w14:paraId="2F6D51CF" w14:textId="39E3FBBC"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61,831,307</w:t>
            </w:r>
          </w:p>
        </w:tc>
        <w:tc>
          <w:tcPr>
            <w:tcW w:w="766" w:type="pct"/>
            <w:tcBorders>
              <w:top w:val="nil"/>
              <w:left w:val="nil"/>
              <w:bottom w:val="single" w:sz="4" w:space="0" w:color="auto"/>
              <w:right w:val="nil"/>
            </w:tcBorders>
            <w:shd w:val="clear" w:color="auto" w:fill="auto"/>
            <w:noWrap/>
            <w:vAlign w:val="center"/>
            <w:hideMark/>
          </w:tcPr>
          <w:p w14:paraId="0FE82CB9" w14:textId="16F8EABD"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70,700,014</w:t>
            </w:r>
          </w:p>
        </w:tc>
      </w:tr>
      <w:tr w:rsidR="005721B0" w:rsidRPr="009E7880" w14:paraId="44B74895" w14:textId="77777777" w:rsidTr="00D313F3">
        <w:trPr>
          <w:trHeight w:val="20"/>
        </w:trPr>
        <w:tc>
          <w:tcPr>
            <w:tcW w:w="533" w:type="pct"/>
            <w:vMerge/>
            <w:tcBorders>
              <w:top w:val="nil"/>
              <w:left w:val="nil"/>
              <w:bottom w:val="single" w:sz="4" w:space="0" w:color="auto"/>
              <w:right w:val="nil"/>
            </w:tcBorders>
            <w:vAlign w:val="center"/>
            <w:hideMark/>
          </w:tcPr>
          <w:p w14:paraId="31D8BC6E" w14:textId="77777777" w:rsidR="005721B0" w:rsidRPr="009E7880" w:rsidRDefault="005721B0" w:rsidP="00C00B4A">
            <w:pPr>
              <w:bidi/>
              <w:spacing w:after="0" w:line="240" w:lineRule="auto"/>
              <w:rPr>
                <w:rFonts w:ascii="Arial" w:eastAsia="Times New Roman" w:hAnsi="Arial"/>
                <w:b/>
                <w:bCs/>
                <w:sz w:val="24"/>
                <w:lang w:bidi="fa-IR"/>
              </w:rPr>
            </w:pPr>
          </w:p>
        </w:tc>
        <w:tc>
          <w:tcPr>
            <w:tcW w:w="522" w:type="pct"/>
            <w:tcBorders>
              <w:top w:val="nil"/>
              <w:left w:val="nil"/>
              <w:bottom w:val="single" w:sz="4" w:space="0" w:color="auto"/>
              <w:right w:val="nil"/>
            </w:tcBorders>
            <w:shd w:val="clear" w:color="000000" w:fill="BDD7EE"/>
            <w:vAlign w:val="center"/>
            <w:hideMark/>
          </w:tcPr>
          <w:p w14:paraId="62C1930A"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کل</w:t>
            </w:r>
          </w:p>
        </w:tc>
        <w:tc>
          <w:tcPr>
            <w:tcW w:w="521" w:type="pct"/>
            <w:tcBorders>
              <w:top w:val="nil"/>
              <w:left w:val="nil"/>
              <w:bottom w:val="single" w:sz="4" w:space="0" w:color="auto"/>
              <w:right w:val="nil"/>
            </w:tcBorders>
            <w:shd w:val="clear" w:color="000000" w:fill="DDEBF7"/>
            <w:noWrap/>
            <w:vAlign w:val="center"/>
            <w:hideMark/>
          </w:tcPr>
          <w:p w14:paraId="3732C09F"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15,500</w:t>
            </w:r>
          </w:p>
        </w:tc>
        <w:tc>
          <w:tcPr>
            <w:tcW w:w="521" w:type="pct"/>
            <w:tcBorders>
              <w:top w:val="nil"/>
              <w:left w:val="nil"/>
              <w:bottom w:val="single" w:sz="4" w:space="0" w:color="auto"/>
              <w:right w:val="nil"/>
            </w:tcBorders>
            <w:shd w:val="clear" w:color="000000" w:fill="DDEBF7"/>
            <w:noWrap/>
            <w:vAlign w:val="center"/>
            <w:hideMark/>
          </w:tcPr>
          <w:p w14:paraId="3114735F" w14:textId="3C28089A"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10/5%</w:t>
            </w:r>
          </w:p>
        </w:tc>
        <w:tc>
          <w:tcPr>
            <w:tcW w:w="521" w:type="pct"/>
            <w:tcBorders>
              <w:top w:val="nil"/>
              <w:left w:val="nil"/>
              <w:bottom w:val="single" w:sz="4" w:space="0" w:color="auto"/>
              <w:right w:val="nil"/>
            </w:tcBorders>
            <w:shd w:val="clear" w:color="000000" w:fill="DDEBF7"/>
            <w:noWrap/>
            <w:vAlign w:val="center"/>
            <w:hideMark/>
          </w:tcPr>
          <w:p w14:paraId="789AD4A8" w14:textId="0F65BE8E"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50/2</w:t>
            </w:r>
          </w:p>
        </w:tc>
        <w:tc>
          <w:tcPr>
            <w:tcW w:w="521" w:type="pct"/>
            <w:tcBorders>
              <w:top w:val="nil"/>
              <w:left w:val="nil"/>
              <w:bottom w:val="single" w:sz="4" w:space="0" w:color="auto"/>
              <w:right w:val="nil"/>
            </w:tcBorders>
            <w:shd w:val="clear" w:color="000000" w:fill="DDEBF7"/>
            <w:noWrap/>
            <w:vAlign w:val="center"/>
            <w:hideMark/>
          </w:tcPr>
          <w:p w14:paraId="66DD265E" w14:textId="7855CE88"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67/4</w:t>
            </w:r>
          </w:p>
        </w:tc>
        <w:tc>
          <w:tcPr>
            <w:tcW w:w="410" w:type="pct"/>
            <w:tcBorders>
              <w:top w:val="nil"/>
              <w:left w:val="nil"/>
              <w:bottom w:val="single" w:sz="4" w:space="0" w:color="auto"/>
              <w:right w:val="nil"/>
            </w:tcBorders>
            <w:shd w:val="clear" w:color="000000" w:fill="DDEBF7"/>
            <w:noWrap/>
            <w:vAlign w:val="center"/>
            <w:hideMark/>
          </w:tcPr>
          <w:p w14:paraId="4D15CF5F" w14:textId="71642A50"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12/3</w:t>
            </w:r>
          </w:p>
        </w:tc>
        <w:tc>
          <w:tcPr>
            <w:tcW w:w="685" w:type="pct"/>
            <w:tcBorders>
              <w:top w:val="nil"/>
              <w:left w:val="nil"/>
              <w:bottom w:val="single" w:sz="4" w:space="0" w:color="auto"/>
              <w:right w:val="nil"/>
            </w:tcBorders>
            <w:shd w:val="clear" w:color="000000" w:fill="DDEBF7"/>
            <w:noWrap/>
            <w:vAlign w:val="center"/>
            <w:hideMark/>
          </w:tcPr>
          <w:p w14:paraId="58C14694" w14:textId="7453F548"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58,853,263</w:t>
            </w:r>
          </w:p>
        </w:tc>
        <w:tc>
          <w:tcPr>
            <w:tcW w:w="766" w:type="pct"/>
            <w:tcBorders>
              <w:top w:val="nil"/>
              <w:left w:val="nil"/>
              <w:bottom w:val="single" w:sz="4" w:space="0" w:color="auto"/>
              <w:right w:val="nil"/>
            </w:tcBorders>
            <w:shd w:val="clear" w:color="000000" w:fill="DDEBF7"/>
            <w:noWrap/>
            <w:vAlign w:val="center"/>
            <w:hideMark/>
          </w:tcPr>
          <w:p w14:paraId="09BD7828" w14:textId="1423413A"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77,588,091</w:t>
            </w:r>
          </w:p>
        </w:tc>
      </w:tr>
      <w:tr w:rsidR="005721B0" w:rsidRPr="009E7880" w14:paraId="0411C7EA" w14:textId="77777777" w:rsidTr="00D313F3">
        <w:trPr>
          <w:trHeight w:val="20"/>
        </w:trPr>
        <w:tc>
          <w:tcPr>
            <w:tcW w:w="533" w:type="pct"/>
            <w:vMerge w:val="restart"/>
            <w:tcBorders>
              <w:top w:val="nil"/>
              <w:left w:val="nil"/>
              <w:bottom w:val="single" w:sz="4" w:space="0" w:color="auto"/>
              <w:right w:val="nil"/>
            </w:tcBorders>
            <w:shd w:val="clear" w:color="000000" w:fill="BDD7EE"/>
            <w:vAlign w:val="center"/>
            <w:hideMark/>
          </w:tcPr>
          <w:p w14:paraId="466862DB"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70 تا 75</w:t>
            </w:r>
          </w:p>
        </w:tc>
        <w:tc>
          <w:tcPr>
            <w:tcW w:w="522" w:type="pct"/>
            <w:tcBorders>
              <w:top w:val="nil"/>
              <w:left w:val="nil"/>
              <w:bottom w:val="single" w:sz="4" w:space="0" w:color="auto"/>
              <w:right w:val="nil"/>
            </w:tcBorders>
            <w:shd w:val="clear" w:color="000000" w:fill="BDD7EE"/>
            <w:vAlign w:val="center"/>
            <w:hideMark/>
          </w:tcPr>
          <w:p w14:paraId="2DA54686"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مرد</w:t>
            </w:r>
          </w:p>
        </w:tc>
        <w:tc>
          <w:tcPr>
            <w:tcW w:w="521" w:type="pct"/>
            <w:tcBorders>
              <w:top w:val="nil"/>
              <w:left w:val="nil"/>
              <w:bottom w:val="single" w:sz="4" w:space="0" w:color="auto"/>
              <w:right w:val="nil"/>
            </w:tcBorders>
            <w:shd w:val="clear" w:color="auto" w:fill="auto"/>
            <w:noWrap/>
            <w:vAlign w:val="center"/>
            <w:hideMark/>
          </w:tcPr>
          <w:p w14:paraId="388F49CA"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8,383</w:t>
            </w:r>
          </w:p>
        </w:tc>
        <w:tc>
          <w:tcPr>
            <w:tcW w:w="521" w:type="pct"/>
            <w:tcBorders>
              <w:top w:val="nil"/>
              <w:left w:val="nil"/>
              <w:bottom w:val="single" w:sz="4" w:space="0" w:color="auto"/>
              <w:right w:val="nil"/>
            </w:tcBorders>
            <w:shd w:val="clear" w:color="auto" w:fill="auto"/>
            <w:noWrap/>
            <w:vAlign w:val="center"/>
            <w:hideMark/>
          </w:tcPr>
          <w:p w14:paraId="6C0E8C51" w14:textId="7707208D"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5/7%</w:t>
            </w:r>
          </w:p>
        </w:tc>
        <w:tc>
          <w:tcPr>
            <w:tcW w:w="521" w:type="pct"/>
            <w:tcBorders>
              <w:top w:val="nil"/>
              <w:left w:val="nil"/>
              <w:bottom w:val="single" w:sz="4" w:space="0" w:color="auto"/>
              <w:right w:val="nil"/>
            </w:tcBorders>
            <w:shd w:val="clear" w:color="auto" w:fill="auto"/>
            <w:noWrap/>
            <w:vAlign w:val="center"/>
            <w:hideMark/>
          </w:tcPr>
          <w:p w14:paraId="0529F9A3" w14:textId="1D7EF17C"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51/8</w:t>
            </w:r>
          </w:p>
        </w:tc>
        <w:tc>
          <w:tcPr>
            <w:tcW w:w="521" w:type="pct"/>
            <w:tcBorders>
              <w:top w:val="nil"/>
              <w:left w:val="nil"/>
              <w:bottom w:val="single" w:sz="4" w:space="0" w:color="auto"/>
              <w:right w:val="nil"/>
            </w:tcBorders>
            <w:shd w:val="clear" w:color="auto" w:fill="auto"/>
            <w:noWrap/>
            <w:vAlign w:val="center"/>
            <w:hideMark/>
          </w:tcPr>
          <w:p w14:paraId="365A9F95" w14:textId="4AEE5A08"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72/3</w:t>
            </w:r>
          </w:p>
        </w:tc>
        <w:tc>
          <w:tcPr>
            <w:tcW w:w="410" w:type="pct"/>
            <w:tcBorders>
              <w:top w:val="nil"/>
              <w:left w:val="nil"/>
              <w:bottom w:val="single" w:sz="4" w:space="0" w:color="auto"/>
              <w:right w:val="nil"/>
            </w:tcBorders>
            <w:shd w:val="clear" w:color="auto" w:fill="auto"/>
            <w:noWrap/>
            <w:vAlign w:val="center"/>
            <w:hideMark/>
          </w:tcPr>
          <w:p w14:paraId="4DA8E7E7" w14:textId="78325C19"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12/0</w:t>
            </w:r>
          </w:p>
        </w:tc>
        <w:tc>
          <w:tcPr>
            <w:tcW w:w="685" w:type="pct"/>
            <w:tcBorders>
              <w:top w:val="nil"/>
              <w:left w:val="nil"/>
              <w:bottom w:val="single" w:sz="4" w:space="0" w:color="auto"/>
              <w:right w:val="nil"/>
            </w:tcBorders>
            <w:shd w:val="clear" w:color="auto" w:fill="auto"/>
            <w:noWrap/>
            <w:vAlign w:val="center"/>
            <w:hideMark/>
          </w:tcPr>
          <w:p w14:paraId="63D55B6A" w14:textId="77EDE10D"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59,725,844</w:t>
            </w:r>
          </w:p>
        </w:tc>
        <w:tc>
          <w:tcPr>
            <w:tcW w:w="766" w:type="pct"/>
            <w:tcBorders>
              <w:top w:val="nil"/>
              <w:left w:val="nil"/>
              <w:bottom w:val="single" w:sz="4" w:space="0" w:color="auto"/>
              <w:right w:val="nil"/>
            </w:tcBorders>
            <w:shd w:val="clear" w:color="auto" w:fill="auto"/>
            <w:noWrap/>
            <w:vAlign w:val="center"/>
            <w:hideMark/>
          </w:tcPr>
          <w:p w14:paraId="0B20CAD3" w14:textId="4BC6B2F3"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78,912,566</w:t>
            </w:r>
          </w:p>
        </w:tc>
      </w:tr>
      <w:tr w:rsidR="005721B0" w:rsidRPr="009E7880" w14:paraId="4D6D48FE" w14:textId="77777777" w:rsidTr="00D313F3">
        <w:trPr>
          <w:trHeight w:val="20"/>
        </w:trPr>
        <w:tc>
          <w:tcPr>
            <w:tcW w:w="533" w:type="pct"/>
            <w:vMerge/>
            <w:tcBorders>
              <w:top w:val="nil"/>
              <w:left w:val="nil"/>
              <w:bottom w:val="single" w:sz="4" w:space="0" w:color="auto"/>
              <w:right w:val="nil"/>
            </w:tcBorders>
            <w:vAlign w:val="center"/>
            <w:hideMark/>
          </w:tcPr>
          <w:p w14:paraId="392F0585" w14:textId="77777777" w:rsidR="005721B0" w:rsidRPr="009E7880" w:rsidRDefault="005721B0" w:rsidP="00C00B4A">
            <w:pPr>
              <w:bidi/>
              <w:spacing w:after="0" w:line="240" w:lineRule="auto"/>
              <w:rPr>
                <w:rFonts w:ascii="Arial" w:eastAsia="Times New Roman" w:hAnsi="Arial"/>
                <w:b/>
                <w:bCs/>
                <w:sz w:val="24"/>
                <w:lang w:bidi="fa-IR"/>
              </w:rPr>
            </w:pPr>
          </w:p>
        </w:tc>
        <w:tc>
          <w:tcPr>
            <w:tcW w:w="522" w:type="pct"/>
            <w:tcBorders>
              <w:top w:val="nil"/>
              <w:left w:val="nil"/>
              <w:bottom w:val="single" w:sz="4" w:space="0" w:color="auto"/>
              <w:right w:val="nil"/>
            </w:tcBorders>
            <w:shd w:val="clear" w:color="000000" w:fill="BDD7EE"/>
            <w:vAlign w:val="center"/>
            <w:hideMark/>
          </w:tcPr>
          <w:p w14:paraId="5BF38AEB"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زن</w:t>
            </w:r>
          </w:p>
        </w:tc>
        <w:tc>
          <w:tcPr>
            <w:tcW w:w="521" w:type="pct"/>
            <w:tcBorders>
              <w:top w:val="nil"/>
              <w:left w:val="nil"/>
              <w:bottom w:val="single" w:sz="4" w:space="0" w:color="auto"/>
              <w:right w:val="nil"/>
            </w:tcBorders>
            <w:shd w:val="clear" w:color="auto" w:fill="auto"/>
            <w:noWrap/>
            <w:vAlign w:val="center"/>
            <w:hideMark/>
          </w:tcPr>
          <w:p w14:paraId="29253DC7"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632</w:t>
            </w:r>
          </w:p>
        </w:tc>
        <w:tc>
          <w:tcPr>
            <w:tcW w:w="521" w:type="pct"/>
            <w:tcBorders>
              <w:top w:val="nil"/>
              <w:left w:val="nil"/>
              <w:bottom w:val="single" w:sz="4" w:space="0" w:color="auto"/>
              <w:right w:val="nil"/>
            </w:tcBorders>
            <w:shd w:val="clear" w:color="auto" w:fill="auto"/>
            <w:noWrap/>
            <w:vAlign w:val="center"/>
            <w:hideMark/>
          </w:tcPr>
          <w:p w14:paraId="14BFBE0F" w14:textId="1F02F593"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0/4%</w:t>
            </w:r>
          </w:p>
        </w:tc>
        <w:tc>
          <w:tcPr>
            <w:tcW w:w="521" w:type="pct"/>
            <w:tcBorders>
              <w:top w:val="nil"/>
              <w:left w:val="nil"/>
              <w:bottom w:val="single" w:sz="4" w:space="0" w:color="auto"/>
              <w:right w:val="nil"/>
            </w:tcBorders>
            <w:shd w:val="clear" w:color="auto" w:fill="auto"/>
            <w:noWrap/>
            <w:vAlign w:val="center"/>
            <w:hideMark/>
          </w:tcPr>
          <w:p w14:paraId="1AEAF2DC" w14:textId="74EB7242"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46/6</w:t>
            </w:r>
          </w:p>
        </w:tc>
        <w:tc>
          <w:tcPr>
            <w:tcW w:w="521" w:type="pct"/>
            <w:tcBorders>
              <w:top w:val="nil"/>
              <w:left w:val="nil"/>
              <w:bottom w:val="single" w:sz="4" w:space="0" w:color="auto"/>
              <w:right w:val="nil"/>
            </w:tcBorders>
            <w:shd w:val="clear" w:color="auto" w:fill="auto"/>
            <w:noWrap/>
            <w:vAlign w:val="center"/>
            <w:hideMark/>
          </w:tcPr>
          <w:p w14:paraId="4273983F" w14:textId="023B1AD1"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72/4</w:t>
            </w:r>
          </w:p>
        </w:tc>
        <w:tc>
          <w:tcPr>
            <w:tcW w:w="410" w:type="pct"/>
            <w:tcBorders>
              <w:top w:val="nil"/>
              <w:left w:val="nil"/>
              <w:bottom w:val="single" w:sz="4" w:space="0" w:color="auto"/>
              <w:right w:val="nil"/>
            </w:tcBorders>
            <w:shd w:val="clear" w:color="auto" w:fill="auto"/>
            <w:noWrap/>
            <w:vAlign w:val="center"/>
            <w:hideMark/>
          </w:tcPr>
          <w:p w14:paraId="67A476CF" w14:textId="48DF39B5"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10/0</w:t>
            </w:r>
          </w:p>
        </w:tc>
        <w:tc>
          <w:tcPr>
            <w:tcW w:w="685" w:type="pct"/>
            <w:tcBorders>
              <w:top w:val="nil"/>
              <w:left w:val="nil"/>
              <w:bottom w:val="single" w:sz="4" w:space="0" w:color="auto"/>
              <w:right w:val="nil"/>
            </w:tcBorders>
            <w:shd w:val="clear" w:color="auto" w:fill="auto"/>
            <w:noWrap/>
            <w:vAlign w:val="center"/>
            <w:hideMark/>
          </w:tcPr>
          <w:p w14:paraId="2B6EDFCE" w14:textId="4C01B4FB"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64,209,117</w:t>
            </w:r>
          </w:p>
        </w:tc>
        <w:tc>
          <w:tcPr>
            <w:tcW w:w="766" w:type="pct"/>
            <w:tcBorders>
              <w:top w:val="nil"/>
              <w:left w:val="nil"/>
              <w:bottom w:val="single" w:sz="4" w:space="0" w:color="auto"/>
              <w:right w:val="nil"/>
            </w:tcBorders>
            <w:shd w:val="clear" w:color="auto" w:fill="auto"/>
            <w:noWrap/>
            <w:vAlign w:val="center"/>
            <w:hideMark/>
          </w:tcPr>
          <w:p w14:paraId="578CBE4C" w14:textId="3774EDC3"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73,483,412</w:t>
            </w:r>
          </w:p>
        </w:tc>
      </w:tr>
      <w:tr w:rsidR="005721B0" w:rsidRPr="009E7880" w14:paraId="36A98562" w14:textId="77777777" w:rsidTr="00D313F3">
        <w:trPr>
          <w:trHeight w:val="20"/>
        </w:trPr>
        <w:tc>
          <w:tcPr>
            <w:tcW w:w="533" w:type="pct"/>
            <w:vMerge/>
            <w:tcBorders>
              <w:top w:val="nil"/>
              <w:left w:val="nil"/>
              <w:bottom w:val="single" w:sz="4" w:space="0" w:color="auto"/>
              <w:right w:val="nil"/>
            </w:tcBorders>
            <w:vAlign w:val="center"/>
            <w:hideMark/>
          </w:tcPr>
          <w:p w14:paraId="74961AE0" w14:textId="77777777" w:rsidR="005721B0" w:rsidRPr="009E7880" w:rsidRDefault="005721B0" w:rsidP="00C00B4A">
            <w:pPr>
              <w:bidi/>
              <w:spacing w:after="0" w:line="240" w:lineRule="auto"/>
              <w:rPr>
                <w:rFonts w:ascii="Arial" w:eastAsia="Times New Roman" w:hAnsi="Arial"/>
                <w:b/>
                <w:bCs/>
                <w:sz w:val="24"/>
                <w:lang w:bidi="fa-IR"/>
              </w:rPr>
            </w:pPr>
          </w:p>
        </w:tc>
        <w:tc>
          <w:tcPr>
            <w:tcW w:w="522" w:type="pct"/>
            <w:tcBorders>
              <w:top w:val="nil"/>
              <w:left w:val="nil"/>
              <w:bottom w:val="single" w:sz="4" w:space="0" w:color="auto"/>
              <w:right w:val="nil"/>
            </w:tcBorders>
            <w:shd w:val="clear" w:color="000000" w:fill="BDD7EE"/>
            <w:vAlign w:val="center"/>
            <w:hideMark/>
          </w:tcPr>
          <w:p w14:paraId="3D920514"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کل</w:t>
            </w:r>
          </w:p>
        </w:tc>
        <w:tc>
          <w:tcPr>
            <w:tcW w:w="521" w:type="pct"/>
            <w:tcBorders>
              <w:top w:val="nil"/>
              <w:left w:val="nil"/>
              <w:bottom w:val="single" w:sz="4" w:space="0" w:color="auto"/>
              <w:right w:val="nil"/>
            </w:tcBorders>
            <w:shd w:val="clear" w:color="000000" w:fill="DDEBF7"/>
            <w:noWrap/>
            <w:vAlign w:val="center"/>
            <w:hideMark/>
          </w:tcPr>
          <w:p w14:paraId="25D993EE"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9,015</w:t>
            </w:r>
          </w:p>
        </w:tc>
        <w:tc>
          <w:tcPr>
            <w:tcW w:w="521" w:type="pct"/>
            <w:tcBorders>
              <w:top w:val="nil"/>
              <w:left w:val="nil"/>
              <w:bottom w:val="single" w:sz="4" w:space="0" w:color="auto"/>
              <w:right w:val="nil"/>
            </w:tcBorders>
            <w:shd w:val="clear" w:color="000000" w:fill="DDEBF7"/>
            <w:noWrap/>
            <w:vAlign w:val="center"/>
            <w:hideMark/>
          </w:tcPr>
          <w:p w14:paraId="270CC5C3" w14:textId="740BC279"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6/1%</w:t>
            </w:r>
          </w:p>
        </w:tc>
        <w:tc>
          <w:tcPr>
            <w:tcW w:w="521" w:type="pct"/>
            <w:tcBorders>
              <w:top w:val="nil"/>
              <w:left w:val="nil"/>
              <w:bottom w:val="single" w:sz="4" w:space="0" w:color="auto"/>
              <w:right w:val="nil"/>
            </w:tcBorders>
            <w:shd w:val="clear" w:color="000000" w:fill="DDEBF7"/>
            <w:noWrap/>
            <w:vAlign w:val="center"/>
            <w:hideMark/>
          </w:tcPr>
          <w:p w14:paraId="300B9B70" w14:textId="1C06781D"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51/4</w:t>
            </w:r>
          </w:p>
        </w:tc>
        <w:tc>
          <w:tcPr>
            <w:tcW w:w="521" w:type="pct"/>
            <w:tcBorders>
              <w:top w:val="nil"/>
              <w:left w:val="nil"/>
              <w:bottom w:val="single" w:sz="4" w:space="0" w:color="auto"/>
              <w:right w:val="nil"/>
            </w:tcBorders>
            <w:shd w:val="clear" w:color="000000" w:fill="DDEBF7"/>
            <w:noWrap/>
            <w:vAlign w:val="center"/>
            <w:hideMark/>
          </w:tcPr>
          <w:p w14:paraId="4856EA1C" w14:textId="47B5CFA3"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72/3</w:t>
            </w:r>
          </w:p>
        </w:tc>
        <w:tc>
          <w:tcPr>
            <w:tcW w:w="410" w:type="pct"/>
            <w:tcBorders>
              <w:top w:val="nil"/>
              <w:left w:val="nil"/>
              <w:bottom w:val="single" w:sz="4" w:space="0" w:color="auto"/>
              <w:right w:val="nil"/>
            </w:tcBorders>
            <w:shd w:val="clear" w:color="000000" w:fill="DDEBF7"/>
            <w:noWrap/>
            <w:vAlign w:val="center"/>
            <w:hideMark/>
          </w:tcPr>
          <w:p w14:paraId="49600685" w14:textId="76AB144B"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11/8</w:t>
            </w:r>
          </w:p>
        </w:tc>
        <w:tc>
          <w:tcPr>
            <w:tcW w:w="685" w:type="pct"/>
            <w:tcBorders>
              <w:top w:val="nil"/>
              <w:left w:val="nil"/>
              <w:bottom w:val="single" w:sz="4" w:space="0" w:color="auto"/>
              <w:right w:val="nil"/>
            </w:tcBorders>
            <w:shd w:val="clear" w:color="000000" w:fill="DDEBF7"/>
            <w:noWrap/>
            <w:vAlign w:val="center"/>
            <w:hideMark/>
          </w:tcPr>
          <w:p w14:paraId="03E6E7B3" w14:textId="69BCFA0D"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60,040,146</w:t>
            </w:r>
          </w:p>
        </w:tc>
        <w:tc>
          <w:tcPr>
            <w:tcW w:w="766" w:type="pct"/>
            <w:tcBorders>
              <w:top w:val="nil"/>
              <w:left w:val="nil"/>
              <w:bottom w:val="single" w:sz="4" w:space="0" w:color="auto"/>
              <w:right w:val="nil"/>
            </w:tcBorders>
            <w:shd w:val="clear" w:color="000000" w:fill="DDEBF7"/>
            <w:noWrap/>
            <w:vAlign w:val="center"/>
            <w:hideMark/>
          </w:tcPr>
          <w:p w14:paraId="4C53672A" w14:textId="3679D569"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78,531,953</w:t>
            </w:r>
          </w:p>
        </w:tc>
      </w:tr>
      <w:tr w:rsidR="005721B0" w:rsidRPr="009E7880" w14:paraId="44206836" w14:textId="77777777" w:rsidTr="00D313F3">
        <w:trPr>
          <w:trHeight w:val="20"/>
        </w:trPr>
        <w:tc>
          <w:tcPr>
            <w:tcW w:w="533" w:type="pct"/>
            <w:vMerge w:val="restart"/>
            <w:tcBorders>
              <w:top w:val="nil"/>
              <w:left w:val="nil"/>
              <w:bottom w:val="single" w:sz="4" w:space="0" w:color="auto"/>
              <w:right w:val="nil"/>
            </w:tcBorders>
            <w:shd w:val="clear" w:color="000000" w:fill="BDD7EE"/>
            <w:vAlign w:val="center"/>
            <w:hideMark/>
          </w:tcPr>
          <w:p w14:paraId="206ED340"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75 تا 80</w:t>
            </w:r>
          </w:p>
        </w:tc>
        <w:tc>
          <w:tcPr>
            <w:tcW w:w="522" w:type="pct"/>
            <w:tcBorders>
              <w:top w:val="nil"/>
              <w:left w:val="nil"/>
              <w:bottom w:val="single" w:sz="4" w:space="0" w:color="auto"/>
              <w:right w:val="nil"/>
            </w:tcBorders>
            <w:shd w:val="clear" w:color="000000" w:fill="BDD7EE"/>
            <w:vAlign w:val="center"/>
            <w:hideMark/>
          </w:tcPr>
          <w:p w14:paraId="56AAFF23"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مرد</w:t>
            </w:r>
          </w:p>
        </w:tc>
        <w:tc>
          <w:tcPr>
            <w:tcW w:w="521" w:type="pct"/>
            <w:tcBorders>
              <w:top w:val="nil"/>
              <w:left w:val="nil"/>
              <w:bottom w:val="single" w:sz="4" w:space="0" w:color="auto"/>
              <w:right w:val="nil"/>
            </w:tcBorders>
            <w:shd w:val="clear" w:color="auto" w:fill="auto"/>
            <w:noWrap/>
            <w:vAlign w:val="center"/>
            <w:hideMark/>
          </w:tcPr>
          <w:p w14:paraId="790AC717"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3,966</w:t>
            </w:r>
          </w:p>
        </w:tc>
        <w:tc>
          <w:tcPr>
            <w:tcW w:w="521" w:type="pct"/>
            <w:tcBorders>
              <w:top w:val="nil"/>
              <w:left w:val="nil"/>
              <w:bottom w:val="single" w:sz="4" w:space="0" w:color="auto"/>
              <w:right w:val="nil"/>
            </w:tcBorders>
            <w:shd w:val="clear" w:color="auto" w:fill="auto"/>
            <w:noWrap/>
            <w:vAlign w:val="center"/>
            <w:hideMark/>
          </w:tcPr>
          <w:p w14:paraId="2D84B458" w14:textId="6F6A890B"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2/7%</w:t>
            </w:r>
          </w:p>
        </w:tc>
        <w:tc>
          <w:tcPr>
            <w:tcW w:w="521" w:type="pct"/>
            <w:tcBorders>
              <w:top w:val="nil"/>
              <w:left w:val="nil"/>
              <w:bottom w:val="single" w:sz="4" w:space="0" w:color="auto"/>
              <w:right w:val="nil"/>
            </w:tcBorders>
            <w:shd w:val="clear" w:color="auto" w:fill="auto"/>
            <w:noWrap/>
            <w:vAlign w:val="center"/>
            <w:hideMark/>
          </w:tcPr>
          <w:p w14:paraId="57075887" w14:textId="72151508"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52/4</w:t>
            </w:r>
          </w:p>
        </w:tc>
        <w:tc>
          <w:tcPr>
            <w:tcW w:w="521" w:type="pct"/>
            <w:tcBorders>
              <w:top w:val="nil"/>
              <w:left w:val="nil"/>
              <w:bottom w:val="single" w:sz="4" w:space="0" w:color="auto"/>
              <w:right w:val="nil"/>
            </w:tcBorders>
            <w:shd w:val="clear" w:color="auto" w:fill="auto"/>
            <w:noWrap/>
            <w:vAlign w:val="center"/>
            <w:hideMark/>
          </w:tcPr>
          <w:p w14:paraId="4FDC1499" w14:textId="56F43DD9"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77/4</w:t>
            </w:r>
          </w:p>
        </w:tc>
        <w:tc>
          <w:tcPr>
            <w:tcW w:w="410" w:type="pct"/>
            <w:tcBorders>
              <w:top w:val="nil"/>
              <w:left w:val="nil"/>
              <w:bottom w:val="single" w:sz="4" w:space="0" w:color="auto"/>
              <w:right w:val="nil"/>
            </w:tcBorders>
            <w:shd w:val="clear" w:color="auto" w:fill="auto"/>
            <w:noWrap/>
            <w:vAlign w:val="center"/>
            <w:hideMark/>
          </w:tcPr>
          <w:p w14:paraId="490F1E74" w14:textId="534B21A9"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11/0</w:t>
            </w:r>
          </w:p>
        </w:tc>
        <w:tc>
          <w:tcPr>
            <w:tcW w:w="685" w:type="pct"/>
            <w:tcBorders>
              <w:top w:val="nil"/>
              <w:left w:val="nil"/>
              <w:bottom w:val="single" w:sz="4" w:space="0" w:color="auto"/>
              <w:right w:val="nil"/>
            </w:tcBorders>
            <w:shd w:val="clear" w:color="auto" w:fill="auto"/>
            <w:noWrap/>
            <w:vAlign w:val="center"/>
            <w:hideMark/>
          </w:tcPr>
          <w:p w14:paraId="64101F0E" w14:textId="53A209FB"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61,861,256</w:t>
            </w:r>
          </w:p>
        </w:tc>
        <w:tc>
          <w:tcPr>
            <w:tcW w:w="766" w:type="pct"/>
            <w:tcBorders>
              <w:top w:val="nil"/>
              <w:left w:val="nil"/>
              <w:bottom w:val="single" w:sz="4" w:space="0" w:color="auto"/>
              <w:right w:val="nil"/>
            </w:tcBorders>
            <w:shd w:val="clear" w:color="auto" w:fill="auto"/>
            <w:noWrap/>
            <w:vAlign w:val="center"/>
            <w:hideMark/>
          </w:tcPr>
          <w:p w14:paraId="598450E6" w14:textId="7B558A93"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80,426,065</w:t>
            </w:r>
          </w:p>
        </w:tc>
      </w:tr>
      <w:tr w:rsidR="005721B0" w:rsidRPr="009E7880" w14:paraId="073A7711" w14:textId="77777777" w:rsidTr="00D313F3">
        <w:trPr>
          <w:trHeight w:val="20"/>
        </w:trPr>
        <w:tc>
          <w:tcPr>
            <w:tcW w:w="533" w:type="pct"/>
            <w:vMerge/>
            <w:tcBorders>
              <w:top w:val="nil"/>
              <w:left w:val="nil"/>
              <w:bottom w:val="single" w:sz="4" w:space="0" w:color="auto"/>
              <w:right w:val="nil"/>
            </w:tcBorders>
            <w:vAlign w:val="center"/>
            <w:hideMark/>
          </w:tcPr>
          <w:p w14:paraId="2A4AC599" w14:textId="77777777" w:rsidR="005721B0" w:rsidRPr="009E7880" w:rsidRDefault="005721B0" w:rsidP="00C00B4A">
            <w:pPr>
              <w:bidi/>
              <w:spacing w:after="0" w:line="240" w:lineRule="auto"/>
              <w:rPr>
                <w:rFonts w:ascii="Arial" w:eastAsia="Times New Roman" w:hAnsi="Arial"/>
                <w:b/>
                <w:bCs/>
                <w:sz w:val="24"/>
                <w:lang w:bidi="fa-IR"/>
              </w:rPr>
            </w:pPr>
          </w:p>
        </w:tc>
        <w:tc>
          <w:tcPr>
            <w:tcW w:w="522" w:type="pct"/>
            <w:tcBorders>
              <w:top w:val="nil"/>
              <w:left w:val="nil"/>
              <w:bottom w:val="single" w:sz="4" w:space="0" w:color="auto"/>
              <w:right w:val="nil"/>
            </w:tcBorders>
            <w:shd w:val="clear" w:color="000000" w:fill="BDD7EE"/>
            <w:vAlign w:val="center"/>
            <w:hideMark/>
          </w:tcPr>
          <w:p w14:paraId="118B3A3A"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زن</w:t>
            </w:r>
          </w:p>
        </w:tc>
        <w:tc>
          <w:tcPr>
            <w:tcW w:w="521" w:type="pct"/>
            <w:tcBorders>
              <w:top w:val="nil"/>
              <w:left w:val="nil"/>
              <w:bottom w:val="single" w:sz="4" w:space="0" w:color="auto"/>
              <w:right w:val="nil"/>
            </w:tcBorders>
            <w:shd w:val="clear" w:color="auto" w:fill="auto"/>
            <w:noWrap/>
            <w:vAlign w:val="center"/>
            <w:hideMark/>
          </w:tcPr>
          <w:p w14:paraId="25458D07"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370</w:t>
            </w:r>
          </w:p>
        </w:tc>
        <w:tc>
          <w:tcPr>
            <w:tcW w:w="521" w:type="pct"/>
            <w:tcBorders>
              <w:top w:val="nil"/>
              <w:left w:val="nil"/>
              <w:bottom w:val="single" w:sz="4" w:space="0" w:color="auto"/>
              <w:right w:val="nil"/>
            </w:tcBorders>
            <w:shd w:val="clear" w:color="auto" w:fill="auto"/>
            <w:noWrap/>
            <w:vAlign w:val="center"/>
            <w:hideMark/>
          </w:tcPr>
          <w:p w14:paraId="784003BB" w14:textId="1FF34659"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0/3%</w:t>
            </w:r>
          </w:p>
        </w:tc>
        <w:tc>
          <w:tcPr>
            <w:tcW w:w="521" w:type="pct"/>
            <w:tcBorders>
              <w:top w:val="nil"/>
              <w:left w:val="nil"/>
              <w:bottom w:val="single" w:sz="4" w:space="0" w:color="auto"/>
              <w:right w:val="nil"/>
            </w:tcBorders>
            <w:shd w:val="clear" w:color="auto" w:fill="auto"/>
            <w:noWrap/>
            <w:vAlign w:val="center"/>
            <w:hideMark/>
          </w:tcPr>
          <w:p w14:paraId="4ADC13FF" w14:textId="3FF6E036"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47/3</w:t>
            </w:r>
          </w:p>
        </w:tc>
        <w:tc>
          <w:tcPr>
            <w:tcW w:w="521" w:type="pct"/>
            <w:tcBorders>
              <w:top w:val="nil"/>
              <w:left w:val="nil"/>
              <w:bottom w:val="single" w:sz="4" w:space="0" w:color="auto"/>
              <w:right w:val="nil"/>
            </w:tcBorders>
            <w:shd w:val="clear" w:color="auto" w:fill="auto"/>
            <w:noWrap/>
            <w:vAlign w:val="center"/>
            <w:hideMark/>
          </w:tcPr>
          <w:p w14:paraId="77F7E93C" w14:textId="28349882"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77/4</w:t>
            </w:r>
          </w:p>
        </w:tc>
        <w:tc>
          <w:tcPr>
            <w:tcW w:w="410" w:type="pct"/>
            <w:tcBorders>
              <w:top w:val="nil"/>
              <w:left w:val="nil"/>
              <w:bottom w:val="single" w:sz="4" w:space="0" w:color="auto"/>
              <w:right w:val="nil"/>
            </w:tcBorders>
            <w:shd w:val="clear" w:color="auto" w:fill="auto"/>
            <w:noWrap/>
            <w:vAlign w:val="center"/>
            <w:hideMark/>
          </w:tcPr>
          <w:p w14:paraId="7CBBAD90" w14:textId="0C633FB8"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9/9</w:t>
            </w:r>
          </w:p>
        </w:tc>
        <w:tc>
          <w:tcPr>
            <w:tcW w:w="685" w:type="pct"/>
            <w:tcBorders>
              <w:top w:val="nil"/>
              <w:left w:val="nil"/>
              <w:bottom w:val="single" w:sz="4" w:space="0" w:color="auto"/>
              <w:right w:val="nil"/>
            </w:tcBorders>
            <w:shd w:val="clear" w:color="auto" w:fill="auto"/>
            <w:noWrap/>
            <w:vAlign w:val="center"/>
            <w:hideMark/>
          </w:tcPr>
          <w:p w14:paraId="46FE5670" w14:textId="1A804D40"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63,686,271</w:t>
            </w:r>
          </w:p>
        </w:tc>
        <w:tc>
          <w:tcPr>
            <w:tcW w:w="766" w:type="pct"/>
            <w:tcBorders>
              <w:top w:val="nil"/>
              <w:left w:val="nil"/>
              <w:bottom w:val="single" w:sz="4" w:space="0" w:color="auto"/>
              <w:right w:val="nil"/>
            </w:tcBorders>
            <w:shd w:val="clear" w:color="auto" w:fill="auto"/>
            <w:noWrap/>
            <w:vAlign w:val="center"/>
            <w:hideMark/>
          </w:tcPr>
          <w:p w14:paraId="2646DA89" w14:textId="3F344151"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72,849,313</w:t>
            </w:r>
          </w:p>
        </w:tc>
      </w:tr>
      <w:tr w:rsidR="005721B0" w:rsidRPr="009E7880" w14:paraId="3EFB727B" w14:textId="77777777" w:rsidTr="00D313F3">
        <w:trPr>
          <w:trHeight w:val="20"/>
        </w:trPr>
        <w:tc>
          <w:tcPr>
            <w:tcW w:w="533" w:type="pct"/>
            <w:vMerge/>
            <w:tcBorders>
              <w:top w:val="nil"/>
              <w:left w:val="nil"/>
              <w:bottom w:val="single" w:sz="4" w:space="0" w:color="auto"/>
              <w:right w:val="nil"/>
            </w:tcBorders>
            <w:vAlign w:val="center"/>
            <w:hideMark/>
          </w:tcPr>
          <w:p w14:paraId="68F66A9D" w14:textId="77777777" w:rsidR="005721B0" w:rsidRPr="009E7880" w:rsidRDefault="005721B0" w:rsidP="00C00B4A">
            <w:pPr>
              <w:bidi/>
              <w:spacing w:after="0" w:line="240" w:lineRule="auto"/>
              <w:rPr>
                <w:rFonts w:ascii="Arial" w:eastAsia="Times New Roman" w:hAnsi="Arial"/>
                <w:b/>
                <w:bCs/>
                <w:sz w:val="24"/>
                <w:lang w:bidi="fa-IR"/>
              </w:rPr>
            </w:pPr>
          </w:p>
        </w:tc>
        <w:tc>
          <w:tcPr>
            <w:tcW w:w="522" w:type="pct"/>
            <w:tcBorders>
              <w:top w:val="nil"/>
              <w:left w:val="nil"/>
              <w:bottom w:val="single" w:sz="4" w:space="0" w:color="auto"/>
              <w:right w:val="nil"/>
            </w:tcBorders>
            <w:shd w:val="clear" w:color="000000" w:fill="BDD7EE"/>
            <w:vAlign w:val="center"/>
            <w:hideMark/>
          </w:tcPr>
          <w:p w14:paraId="50650604"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کل</w:t>
            </w:r>
          </w:p>
        </w:tc>
        <w:tc>
          <w:tcPr>
            <w:tcW w:w="521" w:type="pct"/>
            <w:tcBorders>
              <w:top w:val="nil"/>
              <w:left w:val="nil"/>
              <w:bottom w:val="single" w:sz="4" w:space="0" w:color="auto"/>
              <w:right w:val="nil"/>
            </w:tcBorders>
            <w:shd w:val="clear" w:color="000000" w:fill="DDEBF7"/>
            <w:noWrap/>
            <w:vAlign w:val="center"/>
            <w:hideMark/>
          </w:tcPr>
          <w:p w14:paraId="4EA4A064"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4,336</w:t>
            </w:r>
          </w:p>
        </w:tc>
        <w:tc>
          <w:tcPr>
            <w:tcW w:w="521" w:type="pct"/>
            <w:tcBorders>
              <w:top w:val="nil"/>
              <w:left w:val="nil"/>
              <w:bottom w:val="single" w:sz="4" w:space="0" w:color="auto"/>
              <w:right w:val="nil"/>
            </w:tcBorders>
            <w:shd w:val="clear" w:color="000000" w:fill="DDEBF7"/>
            <w:noWrap/>
            <w:vAlign w:val="center"/>
            <w:hideMark/>
          </w:tcPr>
          <w:p w14:paraId="1CAA0D79" w14:textId="732C44DB"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2/9%</w:t>
            </w:r>
          </w:p>
        </w:tc>
        <w:tc>
          <w:tcPr>
            <w:tcW w:w="521" w:type="pct"/>
            <w:tcBorders>
              <w:top w:val="nil"/>
              <w:left w:val="nil"/>
              <w:bottom w:val="single" w:sz="4" w:space="0" w:color="auto"/>
              <w:right w:val="nil"/>
            </w:tcBorders>
            <w:shd w:val="clear" w:color="000000" w:fill="DDEBF7"/>
            <w:noWrap/>
            <w:vAlign w:val="center"/>
            <w:hideMark/>
          </w:tcPr>
          <w:p w14:paraId="42D39913" w14:textId="1DB97363"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52/0</w:t>
            </w:r>
          </w:p>
        </w:tc>
        <w:tc>
          <w:tcPr>
            <w:tcW w:w="521" w:type="pct"/>
            <w:tcBorders>
              <w:top w:val="nil"/>
              <w:left w:val="nil"/>
              <w:bottom w:val="single" w:sz="4" w:space="0" w:color="auto"/>
              <w:right w:val="nil"/>
            </w:tcBorders>
            <w:shd w:val="clear" w:color="000000" w:fill="DDEBF7"/>
            <w:noWrap/>
            <w:vAlign w:val="center"/>
            <w:hideMark/>
          </w:tcPr>
          <w:p w14:paraId="4AA437A2" w14:textId="1797F4FE"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77/4</w:t>
            </w:r>
          </w:p>
        </w:tc>
        <w:tc>
          <w:tcPr>
            <w:tcW w:w="410" w:type="pct"/>
            <w:tcBorders>
              <w:top w:val="nil"/>
              <w:left w:val="nil"/>
              <w:bottom w:val="single" w:sz="4" w:space="0" w:color="auto"/>
              <w:right w:val="nil"/>
            </w:tcBorders>
            <w:shd w:val="clear" w:color="000000" w:fill="DDEBF7"/>
            <w:noWrap/>
            <w:vAlign w:val="center"/>
            <w:hideMark/>
          </w:tcPr>
          <w:p w14:paraId="18F71181" w14:textId="4A129EFC"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10/9</w:t>
            </w:r>
          </w:p>
        </w:tc>
        <w:tc>
          <w:tcPr>
            <w:tcW w:w="685" w:type="pct"/>
            <w:tcBorders>
              <w:top w:val="nil"/>
              <w:left w:val="nil"/>
              <w:bottom w:val="single" w:sz="4" w:space="0" w:color="auto"/>
              <w:right w:val="nil"/>
            </w:tcBorders>
            <w:shd w:val="clear" w:color="000000" w:fill="DDEBF7"/>
            <w:noWrap/>
            <w:vAlign w:val="center"/>
            <w:hideMark/>
          </w:tcPr>
          <w:p w14:paraId="5967388F" w14:textId="59C02B44"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62,016,988</w:t>
            </w:r>
          </w:p>
        </w:tc>
        <w:tc>
          <w:tcPr>
            <w:tcW w:w="766" w:type="pct"/>
            <w:tcBorders>
              <w:top w:val="nil"/>
              <w:left w:val="nil"/>
              <w:bottom w:val="single" w:sz="4" w:space="0" w:color="auto"/>
              <w:right w:val="nil"/>
            </w:tcBorders>
            <w:shd w:val="clear" w:color="000000" w:fill="DDEBF7"/>
            <w:noWrap/>
            <w:vAlign w:val="center"/>
            <w:hideMark/>
          </w:tcPr>
          <w:p w14:paraId="67F1B6B7" w14:textId="4A9FEB0A"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79,779,525</w:t>
            </w:r>
          </w:p>
        </w:tc>
      </w:tr>
      <w:tr w:rsidR="005721B0" w:rsidRPr="009E7880" w14:paraId="7832D3FF" w14:textId="77777777" w:rsidTr="00D313F3">
        <w:trPr>
          <w:trHeight w:val="20"/>
        </w:trPr>
        <w:tc>
          <w:tcPr>
            <w:tcW w:w="533" w:type="pct"/>
            <w:vMerge w:val="restart"/>
            <w:tcBorders>
              <w:top w:val="nil"/>
              <w:left w:val="nil"/>
              <w:bottom w:val="single" w:sz="4" w:space="0" w:color="auto"/>
              <w:right w:val="nil"/>
            </w:tcBorders>
            <w:shd w:val="clear" w:color="000000" w:fill="BDD7EE"/>
            <w:vAlign w:val="center"/>
            <w:hideMark/>
          </w:tcPr>
          <w:p w14:paraId="4F63B705"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80 تا 85</w:t>
            </w:r>
          </w:p>
        </w:tc>
        <w:tc>
          <w:tcPr>
            <w:tcW w:w="522" w:type="pct"/>
            <w:tcBorders>
              <w:top w:val="nil"/>
              <w:left w:val="nil"/>
              <w:bottom w:val="single" w:sz="4" w:space="0" w:color="auto"/>
              <w:right w:val="nil"/>
            </w:tcBorders>
            <w:shd w:val="clear" w:color="000000" w:fill="BDD7EE"/>
            <w:vAlign w:val="center"/>
            <w:hideMark/>
          </w:tcPr>
          <w:p w14:paraId="3F710898"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مرد</w:t>
            </w:r>
          </w:p>
        </w:tc>
        <w:tc>
          <w:tcPr>
            <w:tcW w:w="521" w:type="pct"/>
            <w:tcBorders>
              <w:top w:val="nil"/>
              <w:left w:val="nil"/>
              <w:bottom w:val="single" w:sz="4" w:space="0" w:color="auto"/>
              <w:right w:val="nil"/>
            </w:tcBorders>
            <w:shd w:val="clear" w:color="auto" w:fill="auto"/>
            <w:noWrap/>
            <w:vAlign w:val="center"/>
            <w:hideMark/>
          </w:tcPr>
          <w:p w14:paraId="6E637786"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2,334</w:t>
            </w:r>
          </w:p>
        </w:tc>
        <w:tc>
          <w:tcPr>
            <w:tcW w:w="521" w:type="pct"/>
            <w:tcBorders>
              <w:top w:val="nil"/>
              <w:left w:val="nil"/>
              <w:bottom w:val="single" w:sz="4" w:space="0" w:color="auto"/>
              <w:right w:val="nil"/>
            </w:tcBorders>
            <w:shd w:val="clear" w:color="auto" w:fill="auto"/>
            <w:noWrap/>
            <w:vAlign w:val="center"/>
            <w:hideMark/>
          </w:tcPr>
          <w:p w14:paraId="78ED3461" w14:textId="4C4119E8"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1/6%</w:t>
            </w:r>
          </w:p>
        </w:tc>
        <w:tc>
          <w:tcPr>
            <w:tcW w:w="521" w:type="pct"/>
            <w:tcBorders>
              <w:top w:val="nil"/>
              <w:left w:val="nil"/>
              <w:bottom w:val="single" w:sz="4" w:space="0" w:color="auto"/>
              <w:right w:val="nil"/>
            </w:tcBorders>
            <w:shd w:val="clear" w:color="auto" w:fill="auto"/>
            <w:noWrap/>
            <w:vAlign w:val="center"/>
            <w:hideMark/>
          </w:tcPr>
          <w:p w14:paraId="3EFF723D" w14:textId="25269E1F"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54/6</w:t>
            </w:r>
          </w:p>
        </w:tc>
        <w:tc>
          <w:tcPr>
            <w:tcW w:w="521" w:type="pct"/>
            <w:tcBorders>
              <w:top w:val="nil"/>
              <w:left w:val="nil"/>
              <w:bottom w:val="single" w:sz="4" w:space="0" w:color="auto"/>
              <w:right w:val="nil"/>
            </w:tcBorders>
            <w:shd w:val="clear" w:color="auto" w:fill="auto"/>
            <w:noWrap/>
            <w:vAlign w:val="center"/>
            <w:hideMark/>
          </w:tcPr>
          <w:p w14:paraId="68CE5185" w14:textId="16BA0517"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82/4</w:t>
            </w:r>
          </w:p>
        </w:tc>
        <w:tc>
          <w:tcPr>
            <w:tcW w:w="410" w:type="pct"/>
            <w:tcBorders>
              <w:top w:val="nil"/>
              <w:left w:val="nil"/>
              <w:bottom w:val="single" w:sz="4" w:space="0" w:color="auto"/>
              <w:right w:val="nil"/>
            </w:tcBorders>
            <w:shd w:val="clear" w:color="auto" w:fill="auto"/>
            <w:noWrap/>
            <w:vAlign w:val="center"/>
            <w:hideMark/>
          </w:tcPr>
          <w:p w14:paraId="4E1A4078" w14:textId="3E91D7B0"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10/5</w:t>
            </w:r>
          </w:p>
        </w:tc>
        <w:tc>
          <w:tcPr>
            <w:tcW w:w="685" w:type="pct"/>
            <w:tcBorders>
              <w:top w:val="nil"/>
              <w:left w:val="nil"/>
              <w:bottom w:val="single" w:sz="4" w:space="0" w:color="auto"/>
              <w:right w:val="nil"/>
            </w:tcBorders>
            <w:shd w:val="clear" w:color="auto" w:fill="auto"/>
            <w:noWrap/>
            <w:vAlign w:val="center"/>
            <w:hideMark/>
          </w:tcPr>
          <w:p w14:paraId="60281DAC" w14:textId="0CEA7385"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63,909,160</w:t>
            </w:r>
          </w:p>
        </w:tc>
        <w:tc>
          <w:tcPr>
            <w:tcW w:w="766" w:type="pct"/>
            <w:tcBorders>
              <w:top w:val="nil"/>
              <w:left w:val="nil"/>
              <w:bottom w:val="single" w:sz="4" w:space="0" w:color="auto"/>
              <w:right w:val="nil"/>
            </w:tcBorders>
            <w:shd w:val="clear" w:color="auto" w:fill="auto"/>
            <w:noWrap/>
            <w:vAlign w:val="center"/>
            <w:hideMark/>
          </w:tcPr>
          <w:p w14:paraId="7E0746C4" w14:textId="59062177"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81,803,215</w:t>
            </w:r>
          </w:p>
        </w:tc>
      </w:tr>
      <w:tr w:rsidR="005721B0" w:rsidRPr="009E7880" w14:paraId="66128D4E" w14:textId="77777777" w:rsidTr="00D313F3">
        <w:trPr>
          <w:trHeight w:val="20"/>
        </w:trPr>
        <w:tc>
          <w:tcPr>
            <w:tcW w:w="533" w:type="pct"/>
            <w:vMerge/>
            <w:tcBorders>
              <w:top w:val="nil"/>
              <w:left w:val="nil"/>
              <w:bottom w:val="single" w:sz="4" w:space="0" w:color="auto"/>
              <w:right w:val="nil"/>
            </w:tcBorders>
            <w:vAlign w:val="center"/>
            <w:hideMark/>
          </w:tcPr>
          <w:p w14:paraId="50FBD526" w14:textId="77777777" w:rsidR="005721B0" w:rsidRPr="009E7880" w:rsidRDefault="005721B0" w:rsidP="00C00B4A">
            <w:pPr>
              <w:bidi/>
              <w:spacing w:after="0" w:line="240" w:lineRule="auto"/>
              <w:rPr>
                <w:rFonts w:ascii="Arial" w:eastAsia="Times New Roman" w:hAnsi="Arial"/>
                <w:b/>
                <w:bCs/>
                <w:sz w:val="24"/>
                <w:lang w:bidi="fa-IR"/>
              </w:rPr>
            </w:pPr>
          </w:p>
        </w:tc>
        <w:tc>
          <w:tcPr>
            <w:tcW w:w="522" w:type="pct"/>
            <w:tcBorders>
              <w:top w:val="nil"/>
              <w:left w:val="nil"/>
              <w:bottom w:val="single" w:sz="4" w:space="0" w:color="auto"/>
              <w:right w:val="nil"/>
            </w:tcBorders>
            <w:shd w:val="clear" w:color="000000" w:fill="BDD7EE"/>
            <w:vAlign w:val="center"/>
            <w:hideMark/>
          </w:tcPr>
          <w:p w14:paraId="682CE1DA"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زن</w:t>
            </w:r>
          </w:p>
        </w:tc>
        <w:tc>
          <w:tcPr>
            <w:tcW w:w="521" w:type="pct"/>
            <w:tcBorders>
              <w:top w:val="nil"/>
              <w:left w:val="nil"/>
              <w:bottom w:val="single" w:sz="4" w:space="0" w:color="auto"/>
              <w:right w:val="nil"/>
            </w:tcBorders>
            <w:shd w:val="clear" w:color="auto" w:fill="auto"/>
            <w:noWrap/>
            <w:vAlign w:val="center"/>
            <w:hideMark/>
          </w:tcPr>
          <w:p w14:paraId="1CE15A3D"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258</w:t>
            </w:r>
          </w:p>
        </w:tc>
        <w:tc>
          <w:tcPr>
            <w:tcW w:w="521" w:type="pct"/>
            <w:tcBorders>
              <w:top w:val="nil"/>
              <w:left w:val="nil"/>
              <w:bottom w:val="single" w:sz="4" w:space="0" w:color="auto"/>
              <w:right w:val="nil"/>
            </w:tcBorders>
            <w:shd w:val="clear" w:color="auto" w:fill="auto"/>
            <w:noWrap/>
            <w:vAlign w:val="center"/>
            <w:hideMark/>
          </w:tcPr>
          <w:p w14:paraId="0C4F9B2C" w14:textId="013C9B09"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0/2%</w:t>
            </w:r>
          </w:p>
        </w:tc>
        <w:tc>
          <w:tcPr>
            <w:tcW w:w="521" w:type="pct"/>
            <w:tcBorders>
              <w:top w:val="nil"/>
              <w:left w:val="nil"/>
              <w:bottom w:val="single" w:sz="4" w:space="0" w:color="auto"/>
              <w:right w:val="nil"/>
            </w:tcBorders>
            <w:shd w:val="clear" w:color="auto" w:fill="auto"/>
            <w:noWrap/>
            <w:vAlign w:val="center"/>
            <w:hideMark/>
          </w:tcPr>
          <w:p w14:paraId="6500A59F" w14:textId="62806F81"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48/4</w:t>
            </w:r>
          </w:p>
        </w:tc>
        <w:tc>
          <w:tcPr>
            <w:tcW w:w="521" w:type="pct"/>
            <w:tcBorders>
              <w:top w:val="nil"/>
              <w:left w:val="nil"/>
              <w:bottom w:val="single" w:sz="4" w:space="0" w:color="auto"/>
              <w:right w:val="nil"/>
            </w:tcBorders>
            <w:shd w:val="clear" w:color="auto" w:fill="auto"/>
            <w:noWrap/>
            <w:vAlign w:val="center"/>
            <w:hideMark/>
          </w:tcPr>
          <w:p w14:paraId="64DEBF44" w14:textId="398E9479"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82/5</w:t>
            </w:r>
          </w:p>
        </w:tc>
        <w:tc>
          <w:tcPr>
            <w:tcW w:w="410" w:type="pct"/>
            <w:tcBorders>
              <w:top w:val="nil"/>
              <w:left w:val="nil"/>
              <w:bottom w:val="single" w:sz="4" w:space="0" w:color="auto"/>
              <w:right w:val="nil"/>
            </w:tcBorders>
            <w:shd w:val="clear" w:color="auto" w:fill="auto"/>
            <w:noWrap/>
            <w:vAlign w:val="center"/>
            <w:hideMark/>
          </w:tcPr>
          <w:p w14:paraId="505C933B" w14:textId="6BEDE8EC"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9/9</w:t>
            </w:r>
          </w:p>
        </w:tc>
        <w:tc>
          <w:tcPr>
            <w:tcW w:w="685" w:type="pct"/>
            <w:tcBorders>
              <w:top w:val="nil"/>
              <w:left w:val="nil"/>
              <w:bottom w:val="single" w:sz="4" w:space="0" w:color="auto"/>
              <w:right w:val="nil"/>
            </w:tcBorders>
            <w:shd w:val="clear" w:color="auto" w:fill="auto"/>
            <w:noWrap/>
            <w:vAlign w:val="center"/>
            <w:hideMark/>
          </w:tcPr>
          <w:p w14:paraId="0A891E1F" w14:textId="0F13F7F0"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64,952,946</w:t>
            </w:r>
          </w:p>
        </w:tc>
        <w:tc>
          <w:tcPr>
            <w:tcW w:w="766" w:type="pct"/>
            <w:tcBorders>
              <w:top w:val="nil"/>
              <w:left w:val="nil"/>
              <w:bottom w:val="single" w:sz="4" w:space="0" w:color="auto"/>
              <w:right w:val="nil"/>
            </w:tcBorders>
            <w:shd w:val="clear" w:color="auto" w:fill="auto"/>
            <w:noWrap/>
            <w:vAlign w:val="center"/>
            <w:hideMark/>
          </w:tcPr>
          <w:p w14:paraId="49553D04" w14:textId="12BEB4EF"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73,938,569</w:t>
            </w:r>
          </w:p>
        </w:tc>
      </w:tr>
      <w:tr w:rsidR="005721B0" w:rsidRPr="009E7880" w14:paraId="7FBBA8BD" w14:textId="77777777" w:rsidTr="00D313F3">
        <w:trPr>
          <w:trHeight w:val="20"/>
        </w:trPr>
        <w:tc>
          <w:tcPr>
            <w:tcW w:w="533" w:type="pct"/>
            <w:vMerge/>
            <w:tcBorders>
              <w:top w:val="nil"/>
              <w:left w:val="nil"/>
              <w:bottom w:val="single" w:sz="4" w:space="0" w:color="auto"/>
              <w:right w:val="nil"/>
            </w:tcBorders>
            <w:vAlign w:val="center"/>
            <w:hideMark/>
          </w:tcPr>
          <w:p w14:paraId="70C3D4C8" w14:textId="77777777" w:rsidR="005721B0" w:rsidRPr="009E7880" w:rsidRDefault="005721B0" w:rsidP="00C00B4A">
            <w:pPr>
              <w:bidi/>
              <w:spacing w:after="0" w:line="240" w:lineRule="auto"/>
              <w:rPr>
                <w:rFonts w:ascii="Arial" w:eastAsia="Times New Roman" w:hAnsi="Arial"/>
                <w:b/>
                <w:bCs/>
                <w:sz w:val="24"/>
                <w:lang w:bidi="fa-IR"/>
              </w:rPr>
            </w:pPr>
          </w:p>
        </w:tc>
        <w:tc>
          <w:tcPr>
            <w:tcW w:w="522" w:type="pct"/>
            <w:tcBorders>
              <w:top w:val="nil"/>
              <w:left w:val="nil"/>
              <w:bottom w:val="single" w:sz="4" w:space="0" w:color="auto"/>
              <w:right w:val="nil"/>
            </w:tcBorders>
            <w:shd w:val="clear" w:color="000000" w:fill="BDD7EE"/>
            <w:vAlign w:val="center"/>
            <w:hideMark/>
          </w:tcPr>
          <w:p w14:paraId="23C6E8A1"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کل</w:t>
            </w:r>
          </w:p>
        </w:tc>
        <w:tc>
          <w:tcPr>
            <w:tcW w:w="521" w:type="pct"/>
            <w:tcBorders>
              <w:top w:val="nil"/>
              <w:left w:val="nil"/>
              <w:bottom w:val="single" w:sz="4" w:space="0" w:color="auto"/>
              <w:right w:val="nil"/>
            </w:tcBorders>
            <w:shd w:val="clear" w:color="000000" w:fill="DDEBF7"/>
            <w:noWrap/>
            <w:vAlign w:val="center"/>
            <w:hideMark/>
          </w:tcPr>
          <w:p w14:paraId="20D73897"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2,592</w:t>
            </w:r>
          </w:p>
        </w:tc>
        <w:tc>
          <w:tcPr>
            <w:tcW w:w="521" w:type="pct"/>
            <w:tcBorders>
              <w:top w:val="nil"/>
              <w:left w:val="nil"/>
              <w:bottom w:val="single" w:sz="4" w:space="0" w:color="auto"/>
              <w:right w:val="nil"/>
            </w:tcBorders>
            <w:shd w:val="clear" w:color="000000" w:fill="DDEBF7"/>
            <w:noWrap/>
            <w:vAlign w:val="center"/>
            <w:hideMark/>
          </w:tcPr>
          <w:p w14:paraId="7BA2B2FF" w14:textId="1FE3A522"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1/8%</w:t>
            </w:r>
          </w:p>
        </w:tc>
        <w:tc>
          <w:tcPr>
            <w:tcW w:w="521" w:type="pct"/>
            <w:tcBorders>
              <w:top w:val="nil"/>
              <w:left w:val="nil"/>
              <w:bottom w:val="single" w:sz="4" w:space="0" w:color="auto"/>
              <w:right w:val="nil"/>
            </w:tcBorders>
            <w:shd w:val="clear" w:color="000000" w:fill="DDEBF7"/>
            <w:noWrap/>
            <w:vAlign w:val="center"/>
            <w:hideMark/>
          </w:tcPr>
          <w:p w14:paraId="2BB9DF0B" w14:textId="4A9ABF74"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54/0</w:t>
            </w:r>
          </w:p>
        </w:tc>
        <w:tc>
          <w:tcPr>
            <w:tcW w:w="521" w:type="pct"/>
            <w:tcBorders>
              <w:top w:val="nil"/>
              <w:left w:val="nil"/>
              <w:bottom w:val="single" w:sz="4" w:space="0" w:color="auto"/>
              <w:right w:val="nil"/>
            </w:tcBorders>
            <w:shd w:val="clear" w:color="000000" w:fill="DDEBF7"/>
            <w:noWrap/>
            <w:vAlign w:val="center"/>
            <w:hideMark/>
          </w:tcPr>
          <w:p w14:paraId="14AE6CF6" w14:textId="473340AE"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82/4</w:t>
            </w:r>
          </w:p>
        </w:tc>
        <w:tc>
          <w:tcPr>
            <w:tcW w:w="410" w:type="pct"/>
            <w:tcBorders>
              <w:top w:val="nil"/>
              <w:left w:val="nil"/>
              <w:bottom w:val="single" w:sz="4" w:space="0" w:color="auto"/>
              <w:right w:val="nil"/>
            </w:tcBorders>
            <w:shd w:val="clear" w:color="000000" w:fill="DDEBF7"/>
            <w:noWrap/>
            <w:vAlign w:val="center"/>
            <w:hideMark/>
          </w:tcPr>
          <w:p w14:paraId="0296C32E" w14:textId="3E314E22"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10/5</w:t>
            </w:r>
          </w:p>
        </w:tc>
        <w:tc>
          <w:tcPr>
            <w:tcW w:w="685" w:type="pct"/>
            <w:tcBorders>
              <w:top w:val="nil"/>
              <w:left w:val="nil"/>
              <w:bottom w:val="single" w:sz="4" w:space="0" w:color="auto"/>
              <w:right w:val="nil"/>
            </w:tcBorders>
            <w:shd w:val="clear" w:color="000000" w:fill="DDEBF7"/>
            <w:noWrap/>
            <w:vAlign w:val="center"/>
            <w:hideMark/>
          </w:tcPr>
          <w:p w14:paraId="6CCA7CD2" w14:textId="7C8B33AD"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64,013,055</w:t>
            </w:r>
          </w:p>
        </w:tc>
        <w:tc>
          <w:tcPr>
            <w:tcW w:w="766" w:type="pct"/>
            <w:tcBorders>
              <w:top w:val="nil"/>
              <w:left w:val="nil"/>
              <w:bottom w:val="single" w:sz="4" w:space="0" w:color="auto"/>
              <w:right w:val="nil"/>
            </w:tcBorders>
            <w:shd w:val="clear" w:color="000000" w:fill="DDEBF7"/>
            <w:noWrap/>
            <w:vAlign w:val="center"/>
            <w:hideMark/>
          </w:tcPr>
          <w:p w14:paraId="2F237E93" w14:textId="5C191409"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81,020,391</w:t>
            </w:r>
          </w:p>
        </w:tc>
      </w:tr>
      <w:tr w:rsidR="005721B0" w:rsidRPr="009E7880" w14:paraId="084DBFE5" w14:textId="77777777" w:rsidTr="00D313F3">
        <w:trPr>
          <w:trHeight w:val="20"/>
        </w:trPr>
        <w:tc>
          <w:tcPr>
            <w:tcW w:w="533" w:type="pct"/>
            <w:vMerge w:val="restart"/>
            <w:tcBorders>
              <w:top w:val="nil"/>
              <w:left w:val="nil"/>
              <w:bottom w:val="single" w:sz="4" w:space="0" w:color="auto"/>
              <w:right w:val="nil"/>
            </w:tcBorders>
            <w:shd w:val="clear" w:color="000000" w:fill="BDD7EE"/>
            <w:vAlign w:val="center"/>
            <w:hideMark/>
          </w:tcPr>
          <w:p w14:paraId="5D45449B"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85 و بیشتر</w:t>
            </w:r>
          </w:p>
        </w:tc>
        <w:tc>
          <w:tcPr>
            <w:tcW w:w="522" w:type="pct"/>
            <w:tcBorders>
              <w:top w:val="nil"/>
              <w:left w:val="nil"/>
              <w:bottom w:val="single" w:sz="4" w:space="0" w:color="auto"/>
              <w:right w:val="nil"/>
            </w:tcBorders>
            <w:shd w:val="clear" w:color="000000" w:fill="BDD7EE"/>
            <w:vAlign w:val="center"/>
            <w:hideMark/>
          </w:tcPr>
          <w:p w14:paraId="4565E884"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مرد</w:t>
            </w:r>
          </w:p>
        </w:tc>
        <w:tc>
          <w:tcPr>
            <w:tcW w:w="521" w:type="pct"/>
            <w:tcBorders>
              <w:top w:val="nil"/>
              <w:left w:val="nil"/>
              <w:bottom w:val="single" w:sz="4" w:space="0" w:color="auto"/>
              <w:right w:val="nil"/>
            </w:tcBorders>
            <w:shd w:val="clear" w:color="auto" w:fill="auto"/>
            <w:noWrap/>
            <w:vAlign w:val="center"/>
            <w:hideMark/>
          </w:tcPr>
          <w:p w14:paraId="7195F39B"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1,879</w:t>
            </w:r>
          </w:p>
        </w:tc>
        <w:tc>
          <w:tcPr>
            <w:tcW w:w="521" w:type="pct"/>
            <w:tcBorders>
              <w:top w:val="nil"/>
              <w:left w:val="nil"/>
              <w:bottom w:val="single" w:sz="4" w:space="0" w:color="auto"/>
              <w:right w:val="nil"/>
            </w:tcBorders>
            <w:shd w:val="clear" w:color="auto" w:fill="auto"/>
            <w:noWrap/>
            <w:vAlign w:val="center"/>
            <w:hideMark/>
          </w:tcPr>
          <w:p w14:paraId="20AF717A" w14:textId="099D3CC9"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1/3%</w:t>
            </w:r>
          </w:p>
        </w:tc>
        <w:tc>
          <w:tcPr>
            <w:tcW w:w="521" w:type="pct"/>
            <w:tcBorders>
              <w:top w:val="nil"/>
              <w:left w:val="nil"/>
              <w:bottom w:val="single" w:sz="4" w:space="0" w:color="auto"/>
              <w:right w:val="nil"/>
            </w:tcBorders>
            <w:shd w:val="clear" w:color="auto" w:fill="auto"/>
            <w:noWrap/>
            <w:vAlign w:val="center"/>
            <w:hideMark/>
          </w:tcPr>
          <w:p w14:paraId="05A12C04" w14:textId="39750D00"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58/7</w:t>
            </w:r>
          </w:p>
        </w:tc>
        <w:tc>
          <w:tcPr>
            <w:tcW w:w="521" w:type="pct"/>
            <w:tcBorders>
              <w:top w:val="nil"/>
              <w:left w:val="nil"/>
              <w:bottom w:val="single" w:sz="4" w:space="0" w:color="auto"/>
              <w:right w:val="nil"/>
            </w:tcBorders>
            <w:shd w:val="clear" w:color="auto" w:fill="auto"/>
            <w:noWrap/>
            <w:vAlign w:val="center"/>
            <w:hideMark/>
          </w:tcPr>
          <w:p w14:paraId="13224F00" w14:textId="113D9767"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89/0</w:t>
            </w:r>
          </w:p>
        </w:tc>
        <w:tc>
          <w:tcPr>
            <w:tcW w:w="410" w:type="pct"/>
            <w:tcBorders>
              <w:top w:val="nil"/>
              <w:left w:val="nil"/>
              <w:bottom w:val="single" w:sz="4" w:space="0" w:color="auto"/>
              <w:right w:val="nil"/>
            </w:tcBorders>
            <w:shd w:val="clear" w:color="auto" w:fill="auto"/>
            <w:noWrap/>
            <w:vAlign w:val="center"/>
            <w:hideMark/>
          </w:tcPr>
          <w:p w14:paraId="263D79A9" w14:textId="4C444C1F"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9/5</w:t>
            </w:r>
          </w:p>
        </w:tc>
        <w:tc>
          <w:tcPr>
            <w:tcW w:w="685" w:type="pct"/>
            <w:tcBorders>
              <w:top w:val="nil"/>
              <w:left w:val="nil"/>
              <w:bottom w:val="single" w:sz="4" w:space="0" w:color="auto"/>
              <w:right w:val="nil"/>
            </w:tcBorders>
            <w:shd w:val="clear" w:color="auto" w:fill="auto"/>
            <w:noWrap/>
            <w:vAlign w:val="center"/>
            <w:hideMark/>
          </w:tcPr>
          <w:p w14:paraId="1F7106E3" w14:textId="4B62A8C9"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65,365,936</w:t>
            </w:r>
          </w:p>
        </w:tc>
        <w:tc>
          <w:tcPr>
            <w:tcW w:w="766" w:type="pct"/>
            <w:tcBorders>
              <w:top w:val="nil"/>
              <w:left w:val="nil"/>
              <w:bottom w:val="single" w:sz="4" w:space="0" w:color="auto"/>
              <w:right w:val="nil"/>
            </w:tcBorders>
            <w:shd w:val="clear" w:color="auto" w:fill="auto"/>
            <w:noWrap/>
            <w:vAlign w:val="center"/>
            <w:hideMark/>
          </w:tcPr>
          <w:p w14:paraId="4E21F8AC" w14:textId="38881010"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81,880,837</w:t>
            </w:r>
          </w:p>
        </w:tc>
      </w:tr>
      <w:tr w:rsidR="005721B0" w:rsidRPr="009E7880" w14:paraId="4804CB93" w14:textId="77777777" w:rsidTr="00D313F3">
        <w:trPr>
          <w:trHeight w:val="20"/>
        </w:trPr>
        <w:tc>
          <w:tcPr>
            <w:tcW w:w="533" w:type="pct"/>
            <w:vMerge/>
            <w:tcBorders>
              <w:top w:val="nil"/>
              <w:left w:val="nil"/>
              <w:bottom w:val="single" w:sz="4" w:space="0" w:color="auto"/>
              <w:right w:val="nil"/>
            </w:tcBorders>
            <w:vAlign w:val="center"/>
            <w:hideMark/>
          </w:tcPr>
          <w:p w14:paraId="29C76CC4" w14:textId="77777777" w:rsidR="005721B0" w:rsidRPr="009E7880" w:rsidRDefault="005721B0" w:rsidP="00C00B4A">
            <w:pPr>
              <w:bidi/>
              <w:spacing w:after="0" w:line="240" w:lineRule="auto"/>
              <w:rPr>
                <w:rFonts w:ascii="Arial" w:eastAsia="Times New Roman" w:hAnsi="Arial"/>
                <w:b/>
                <w:bCs/>
                <w:sz w:val="24"/>
                <w:lang w:bidi="fa-IR"/>
              </w:rPr>
            </w:pPr>
          </w:p>
        </w:tc>
        <w:tc>
          <w:tcPr>
            <w:tcW w:w="522" w:type="pct"/>
            <w:tcBorders>
              <w:top w:val="nil"/>
              <w:left w:val="nil"/>
              <w:bottom w:val="single" w:sz="4" w:space="0" w:color="auto"/>
              <w:right w:val="nil"/>
            </w:tcBorders>
            <w:shd w:val="clear" w:color="000000" w:fill="BDD7EE"/>
            <w:vAlign w:val="center"/>
            <w:hideMark/>
          </w:tcPr>
          <w:p w14:paraId="62A453FF"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زن</w:t>
            </w:r>
          </w:p>
        </w:tc>
        <w:tc>
          <w:tcPr>
            <w:tcW w:w="521" w:type="pct"/>
            <w:tcBorders>
              <w:top w:val="nil"/>
              <w:left w:val="nil"/>
              <w:bottom w:val="single" w:sz="4" w:space="0" w:color="auto"/>
              <w:right w:val="nil"/>
            </w:tcBorders>
            <w:shd w:val="clear" w:color="auto" w:fill="auto"/>
            <w:noWrap/>
            <w:vAlign w:val="center"/>
            <w:hideMark/>
          </w:tcPr>
          <w:p w14:paraId="553751B3"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240</w:t>
            </w:r>
          </w:p>
        </w:tc>
        <w:tc>
          <w:tcPr>
            <w:tcW w:w="521" w:type="pct"/>
            <w:tcBorders>
              <w:top w:val="nil"/>
              <w:left w:val="nil"/>
              <w:bottom w:val="single" w:sz="4" w:space="0" w:color="auto"/>
              <w:right w:val="nil"/>
            </w:tcBorders>
            <w:shd w:val="clear" w:color="auto" w:fill="auto"/>
            <w:noWrap/>
            <w:vAlign w:val="center"/>
            <w:hideMark/>
          </w:tcPr>
          <w:p w14:paraId="464627BA" w14:textId="0C2C8FAC"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0/2%</w:t>
            </w:r>
          </w:p>
        </w:tc>
        <w:tc>
          <w:tcPr>
            <w:tcW w:w="521" w:type="pct"/>
            <w:tcBorders>
              <w:top w:val="nil"/>
              <w:left w:val="nil"/>
              <w:bottom w:val="single" w:sz="4" w:space="0" w:color="auto"/>
              <w:right w:val="nil"/>
            </w:tcBorders>
            <w:shd w:val="clear" w:color="auto" w:fill="auto"/>
            <w:noWrap/>
            <w:vAlign w:val="center"/>
            <w:hideMark/>
          </w:tcPr>
          <w:p w14:paraId="0C6EF366" w14:textId="57098480"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53/2</w:t>
            </w:r>
          </w:p>
        </w:tc>
        <w:tc>
          <w:tcPr>
            <w:tcW w:w="521" w:type="pct"/>
            <w:tcBorders>
              <w:top w:val="nil"/>
              <w:left w:val="nil"/>
              <w:bottom w:val="single" w:sz="4" w:space="0" w:color="auto"/>
              <w:right w:val="nil"/>
            </w:tcBorders>
            <w:shd w:val="clear" w:color="auto" w:fill="auto"/>
            <w:noWrap/>
            <w:vAlign w:val="center"/>
            <w:hideMark/>
          </w:tcPr>
          <w:p w14:paraId="177C47F4" w14:textId="0FB6E8D5"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89/0</w:t>
            </w:r>
          </w:p>
        </w:tc>
        <w:tc>
          <w:tcPr>
            <w:tcW w:w="410" w:type="pct"/>
            <w:tcBorders>
              <w:top w:val="nil"/>
              <w:left w:val="nil"/>
              <w:bottom w:val="single" w:sz="4" w:space="0" w:color="auto"/>
              <w:right w:val="nil"/>
            </w:tcBorders>
            <w:shd w:val="clear" w:color="auto" w:fill="auto"/>
            <w:noWrap/>
            <w:vAlign w:val="center"/>
            <w:hideMark/>
          </w:tcPr>
          <w:p w14:paraId="15E12273" w14:textId="13535EDF"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8/0</w:t>
            </w:r>
          </w:p>
        </w:tc>
        <w:tc>
          <w:tcPr>
            <w:tcW w:w="685" w:type="pct"/>
            <w:tcBorders>
              <w:top w:val="nil"/>
              <w:left w:val="nil"/>
              <w:bottom w:val="single" w:sz="4" w:space="0" w:color="auto"/>
              <w:right w:val="nil"/>
            </w:tcBorders>
            <w:shd w:val="clear" w:color="auto" w:fill="auto"/>
            <w:noWrap/>
            <w:vAlign w:val="center"/>
            <w:hideMark/>
          </w:tcPr>
          <w:p w14:paraId="78F36233" w14:textId="75FF75C1"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62,907,823</w:t>
            </w:r>
          </w:p>
        </w:tc>
        <w:tc>
          <w:tcPr>
            <w:tcW w:w="766" w:type="pct"/>
            <w:tcBorders>
              <w:top w:val="nil"/>
              <w:left w:val="nil"/>
              <w:bottom w:val="single" w:sz="4" w:space="0" w:color="auto"/>
              <w:right w:val="nil"/>
            </w:tcBorders>
            <w:shd w:val="clear" w:color="auto" w:fill="auto"/>
            <w:noWrap/>
            <w:vAlign w:val="center"/>
            <w:hideMark/>
          </w:tcPr>
          <w:p w14:paraId="2C0B4939" w14:textId="3D973F6E"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71,661,276</w:t>
            </w:r>
          </w:p>
        </w:tc>
      </w:tr>
      <w:tr w:rsidR="005721B0" w:rsidRPr="009E7880" w14:paraId="5A4B93B9" w14:textId="77777777" w:rsidTr="00D313F3">
        <w:trPr>
          <w:trHeight w:val="20"/>
        </w:trPr>
        <w:tc>
          <w:tcPr>
            <w:tcW w:w="533" w:type="pct"/>
            <w:vMerge/>
            <w:tcBorders>
              <w:top w:val="nil"/>
              <w:left w:val="nil"/>
              <w:bottom w:val="single" w:sz="4" w:space="0" w:color="auto"/>
              <w:right w:val="nil"/>
            </w:tcBorders>
            <w:vAlign w:val="center"/>
            <w:hideMark/>
          </w:tcPr>
          <w:p w14:paraId="7B02A542" w14:textId="77777777" w:rsidR="005721B0" w:rsidRPr="009E7880" w:rsidRDefault="005721B0" w:rsidP="00C00B4A">
            <w:pPr>
              <w:bidi/>
              <w:spacing w:after="0" w:line="240" w:lineRule="auto"/>
              <w:rPr>
                <w:rFonts w:ascii="Arial" w:eastAsia="Times New Roman" w:hAnsi="Arial"/>
                <w:b/>
                <w:bCs/>
                <w:sz w:val="24"/>
                <w:lang w:bidi="fa-IR"/>
              </w:rPr>
            </w:pPr>
          </w:p>
        </w:tc>
        <w:tc>
          <w:tcPr>
            <w:tcW w:w="522" w:type="pct"/>
            <w:tcBorders>
              <w:top w:val="nil"/>
              <w:left w:val="nil"/>
              <w:bottom w:val="single" w:sz="4" w:space="0" w:color="auto"/>
              <w:right w:val="nil"/>
            </w:tcBorders>
            <w:shd w:val="clear" w:color="000000" w:fill="BDD7EE"/>
            <w:vAlign w:val="center"/>
            <w:hideMark/>
          </w:tcPr>
          <w:p w14:paraId="2F8AD388"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کل</w:t>
            </w:r>
          </w:p>
        </w:tc>
        <w:tc>
          <w:tcPr>
            <w:tcW w:w="521" w:type="pct"/>
            <w:tcBorders>
              <w:top w:val="nil"/>
              <w:left w:val="nil"/>
              <w:bottom w:val="single" w:sz="4" w:space="0" w:color="auto"/>
              <w:right w:val="nil"/>
            </w:tcBorders>
            <w:shd w:val="clear" w:color="000000" w:fill="DDEBF7"/>
            <w:noWrap/>
            <w:vAlign w:val="center"/>
            <w:hideMark/>
          </w:tcPr>
          <w:p w14:paraId="7BE1DA4D"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2,119</w:t>
            </w:r>
          </w:p>
        </w:tc>
        <w:tc>
          <w:tcPr>
            <w:tcW w:w="521" w:type="pct"/>
            <w:tcBorders>
              <w:top w:val="nil"/>
              <w:left w:val="nil"/>
              <w:bottom w:val="single" w:sz="4" w:space="0" w:color="auto"/>
              <w:right w:val="nil"/>
            </w:tcBorders>
            <w:shd w:val="clear" w:color="000000" w:fill="DDEBF7"/>
            <w:noWrap/>
            <w:vAlign w:val="center"/>
            <w:hideMark/>
          </w:tcPr>
          <w:p w14:paraId="2280AA45" w14:textId="2CA852AC"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1/4%</w:t>
            </w:r>
          </w:p>
        </w:tc>
        <w:tc>
          <w:tcPr>
            <w:tcW w:w="521" w:type="pct"/>
            <w:tcBorders>
              <w:top w:val="nil"/>
              <w:left w:val="nil"/>
              <w:bottom w:val="single" w:sz="4" w:space="0" w:color="auto"/>
              <w:right w:val="nil"/>
            </w:tcBorders>
            <w:shd w:val="clear" w:color="000000" w:fill="DDEBF7"/>
            <w:noWrap/>
            <w:vAlign w:val="center"/>
            <w:hideMark/>
          </w:tcPr>
          <w:p w14:paraId="3D10DAEE" w14:textId="3443A9F8"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58/1</w:t>
            </w:r>
          </w:p>
        </w:tc>
        <w:tc>
          <w:tcPr>
            <w:tcW w:w="521" w:type="pct"/>
            <w:tcBorders>
              <w:top w:val="nil"/>
              <w:left w:val="nil"/>
              <w:bottom w:val="single" w:sz="4" w:space="0" w:color="auto"/>
              <w:right w:val="nil"/>
            </w:tcBorders>
            <w:shd w:val="clear" w:color="000000" w:fill="DDEBF7"/>
            <w:noWrap/>
            <w:vAlign w:val="center"/>
            <w:hideMark/>
          </w:tcPr>
          <w:p w14:paraId="4AABA956" w14:textId="79CFABBB"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89/0</w:t>
            </w:r>
          </w:p>
        </w:tc>
        <w:tc>
          <w:tcPr>
            <w:tcW w:w="410" w:type="pct"/>
            <w:tcBorders>
              <w:top w:val="nil"/>
              <w:left w:val="nil"/>
              <w:bottom w:val="single" w:sz="4" w:space="0" w:color="auto"/>
              <w:right w:val="nil"/>
            </w:tcBorders>
            <w:shd w:val="clear" w:color="000000" w:fill="DDEBF7"/>
            <w:noWrap/>
            <w:vAlign w:val="center"/>
            <w:hideMark/>
          </w:tcPr>
          <w:p w14:paraId="368C3005" w14:textId="17D67C29"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9/3</w:t>
            </w:r>
          </w:p>
        </w:tc>
        <w:tc>
          <w:tcPr>
            <w:tcW w:w="685" w:type="pct"/>
            <w:tcBorders>
              <w:top w:val="nil"/>
              <w:left w:val="nil"/>
              <w:bottom w:val="single" w:sz="4" w:space="0" w:color="auto"/>
              <w:right w:val="nil"/>
            </w:tcBorders>
            <w:shd w:val="clear" w:color="000000" w:fill="DDEBF7"/>
            <w:noWrap/>
            <w:vAlign w:val="center"/>
            <w:hideMark/>
          </w:tcPr>
          <w:p w14:paraId="3B1AF93F" w14:textId="5544C730"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65,087,528</w:t>
            </w:r>
          </w:p>
        </w:tc>
        <w:tc>
          <w:tcPr>
            <w:tcW w:w="766" w:type="pct"/>
            <w:tcBorders>
              <w:top w:val="nil"/>
              <w:left w:val="nil"/>
              <w:bottom w:val="single" w:sz="4" w:space="0" w:color="auto"/>
              <w:right w:val="nil"/>
            </w:tcBorders>
            <w:shd w:val="clear" w:color="000000" w:fill="DDEBF7"/>
            <w:noWrap/>
            <w:vAlign w:val="center"/>
            <w:hideMark/>
          </w:tcPr>
          <w:p w14:paraId="14D8C007" w14:textId="1EF52792"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80,723,360</w:t>
            </w:r>
          </w:p>
        </w:tc>
      </w:tr>
      <w:tr w:rsidR="005721B0" w:rsidRPr="009E7880" w14:paraId="605F0A9F" w14:textId="77777777" w:rsidTr="00D313F3">
        <w:trPr>
          <w:trHeight w:val="20"/>
        </w:trPr>
        <w:tc>
          <w:tcPr>
            <w:tcW w:w="533" w:type="pct"/>
            <w:vMerge w:val="restart"/>
            <w:tcBorders>
              <w:top w:val="nil"/>
              <w:left w:val="nil"/>
              <w:bottom w:val="single" w:sz="4" w:space="0" w:color="000000"/>
              <w:right w:val="nil"/>
            </w:tcBorders>
            <w:shd w:val="clear" w:color="000000" w:fill="BDD7EE"/>
            <w:vAlign w:val="center"/>
            <w:hideMark/>
          </w:tcPr>
          <w:p w14:paraId="206F0F7A"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کل</w:t>
            </w:r>
          </w:p>
        </w:tc>
        <w:tc>
          <w:tcPr>
            <w:tcW w:w="522" w:type="pct"/>
            <w:tcBorders>
              <w:top w:val="nil"/>
              <w:left w:val="nil"/>
              <w:bottom w:val="single" w:sz="4" w:space="0" w:color="auto"/>
              <w:right w:val="nil"/>
            </w:tcBorders>
            <w:shd w:val="clear" w:color="000000" w:fill="BDD7EE"/>
            <w:vAlign w:val="center"/>
            <w:hideMark/>
          </w:tcPr>
          <w:p w14:paraId="5FB18B0B"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مرد</w:t>
            </w:r>
          </w:p>
        </w:tc>
        <w:tc>
          <w:tcPr>
            <w:tcW w:w="521" w:type="pct"/>
            <w:tcBorders>
              <w:top w:val="nil"/>
              <w:left w:val="nil"/>
              <w:bottom w:val="single" w:sz="4" w:space="0" w:color="auto"/>
              <w:right w:val="nil"/>
            </w:tcBorders>
            <w:shd w:val="clear" w:color="auto" w:fill="auto"/>
            <w:noWrap/>
            <w:vAlign w:val="center"/>
            <w:hideMark/>
          </w:tcPr>
          <w:p w14:paraId="39300907"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136,562</w:t>
            </w:r>
          </w:p>
        </w:tc>
        <w:tc>
          <w:tcPr>
            <w:tcW w:w="521" w:type="pct"/>
            <w:tcBorders>
              <w:top w:val="nil"/>
              <w:left w:val="nil"/>
              <w:bottom w:val="single" w:sz="4" w:space="0" w:color="auto"/>
              <w:right w:val="nil"/>
            </w:tcBorders>
            <w:shd w:val="clear" w:color="auto" w:fill="auto"/>
            <w:noWrap/>
            <w:vAlign w:val="center"/>
            <w:hideMark/>
          </w:tcPr>
          <w:p w14:paraId="02D717D4" w14:textId="5341734F"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92/7%</w:t>
            </w:r>
          </w:p>
        </w:tc>
        <w:tc>
          <w:tcPr>
            <w:tcW w:w="521" w:type="pct"/>
            <w:tcBorders>
              <w:top w:val="nil"/>
              <w:left w:val="nil"/>
              <w:bottom w:val="single" w:sz="4" w:space="0" w:color="auto"/>
              <w:right w:val="nil"/>
            </w:tcBorders>
            <w:shd w:val="clear" w:color="auto" w:fill="auto"/>
            <w:noWrap/>
            <w:vAlign w:val="center"/>
            <w:hideMark/>
          </w:tcPr>
          <w:p w14:paraId="10B9E208" w14:textId="1E29F0C7"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43/2</w:t>
            </w:r>
          </w:p>
        </w:tc>
        <w:tc>
          <w:tcPr>
            <w:tcW w:w="521" w:type="pct"/>
            <w:tcBorders>
              <w:top w:val="nil"/>
              <w:left w:val="nil"/>
              <w:bottom w:val="single" w:sz="4" w:space="0" w:color="auto"/>
              <w:right w:val="nil"/>
            </w:tcBorders>
            <w:shd w:val="clear" w:color="auto" w:fill="auto"/>
            <w:noWrap/>
            <w:vAlign w:val="center"/>
            <w:hideMark/>
          </w:tcPr>
          <w:p w14:paraId="4621015C" w14:textId="7EE83331"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55/9</w:t>
            </w:r>
          </w:p>
        </w:tc>
        <w:tc>
          <w:tcPr>
            <w:tcW w:w="410" w:type="pct"/>
            <w:tcBorders>
              <w:top w:val="nil"/>
              <w:left w:val="nil"/>
              <w:bottom w:val="single" w:sz="4" w:space="0" w:color="auto"/>
              <w:right w:val="nil"/>
            </w:tcBorders>
            <w:shd w:val="clear" w:color="auto" w:fill="auto"/>
            <w:noWrap/>
            <w:vAlign w:val="center"/>
            <w:hideMark/>
          </w:tcPr>
          <w:p w14:paraId="7B3DF698" w14:textId="144FE85C"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10/6</w:t>
            </w:r>
          </w:p>
        </w:tc>
        <w:tc>
          <w:tcPr>
            <w:tcW w:w="685" w:type="pct"/>
            <w:tcBorders>
              <w:top w:val="nil"/>
              <w:left w:val="nil"/>
              <w:bottom w:val="single" w:sz="4" w:space="0" w:color="auto"/>
              <w:right w:val="nil"/>
            </w:tcBorders>
            <w:shd w:val="clear" w:color="auto" w:fill="auto"/>
            <w:noWrap/>
            <w:vAlign w:val="center"/>
            <w:hideMark/>
          </w:tcPr>
          <w:p w14:paraId="132A0CB3" w14:textId="7E8A35A3"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54,231,744</w:t>
            </w:r>
          </w:p>
        </w:tc>
        <w:tc>
          <w:tcPr>
            <w:tcW w:w="766" w:type="pct"/>
            <w:tcBorders>
              <w:top w:val="nil"/>
              <w:left w:val="nil"/>
              <w:bottom w:val="single" w:sz="4" w:space="0" w:color="auto"/>
              <w:right w:val="nil"/>
            </w:tcBorders>
            <w:shd w:val="clear" w:color="auto" w:fill="auto"/>
            <w:noWrap/>
            <w:vAlign w:val="center"/>
            <w:hideMark/>
          </w:tcPr>
          <w:p w14:paraId="4F35DCA8" w14:textId="759C0433"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72,265,200</w:t>
            </w:r>
          </w:p>
        </w:tc>
      </w:tr>
      <w:tr w:rsidR="005721B0" w:rsidRPr="009E7880" w14:paraId="2C1BCC40" w14:textId="77777777" w:rsidTr="00D313F3">
        <w:trPr>
          <w:trHeight w:val="20"/>
        </w:trPr>
        <w:tc>
          <w:tcPr>
            <w:tcW w:w="533" w:type="pct"/>
            <w:vMerge/>
            <w:tcBorders>
              <w:top w:val="nil"/>
              <w:left w:val="nil"/>
              <w:bottom w:val="single" w:sz="4" w:space="0" w:color="000000"/>
              <w:right w:val="nil"/>
            </w:tcBorders>
            <w:vAlign w:val="center"/>
            <w:hideMark/>
          </w:tcPr>
          <w:p w14:paraId="39275DB0" w14:textId="77777777" w:rsidR="005721B0" w:rsidRPr="009E7880" w:rsidRDefault="005721B0" w:rsidP="00C00B4A">
            <w:pPr>
              <w:bidi/>
              <w:spacing w:after="0" w:line="240" w:lineRule="auto"/>
              <w:rPr>
                <w:rFonts w:ascii="Arial" w:eastAsia="Times New Roman" w:hAnsi="Arial"/>
                <w:b/>
                <w:bCs/>
                <w:sz w:val="24"/>
                <w:lang w:bidi="fa-IR"/>
              </w:rPr>
            </w:pPr>
          </w:p>
        </w:tc>
        <w:tc>
          <w:tcPr>
            <w:tcW w:w="522" w:type="pct"/>
            <w:tcBorders>
              <w:top w:val="nil"/>
              <w:left w:val="nil"/>
              <w:bottom w:val="single" w:sz="4" w:space="0" w:color="auto"/>
              <w:right w:val="nil"/>
            </w:tcBorders>
            <w:shd w:val="clear" w:color="000000" w:fill="BDD7EE"/>
            <w:vAlign w:val="center"/>
            <w:hideMark/>
          </w:tcPr>
          <w:p w14:paraId="3642004E"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زن</w:t>
            </w:r>
          </w:p>
        </w:tc>
        <w:tc>
          <w:tcPr>
            <w:tcW w:w="521" w:type="pct"/>
            <w:tcBorders>
              <w:top w:val="nil"/>
              <w:left w:val="nil"/>
              <w:bottom w:val="single" w:sz="4" w:space="0" w:color="auto"/>
              <w:right w:val="nil"/>
            </w:tcBorders>
            <w:shd w:val="clear" w:color="auto" w:fill="auto"/>
            <w:noWrap/>
            <w:vAlign w:val="center"/>
            <w:hideMark/>
          </w:tcPr>
          <w:p w14:paraId="1D12823C"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10,729</w:t>
            </w:r>
          </w:p>
        </w:tc>
        <w:tc>
          <w:tcPr>
            <w:tcW w:w="521" w:type="pct"/>
            <w:tcBorders>
              <w:top w:val="nil"/>
              <w:left w:val="nil"/>
              <w:bottom w:val="single" w:sz="4" w:space="0" w:color="auto"/>
              <w:right w:val="nil"/>
            </w:tcBorders>
            <w:shd w:val="clear" w:color="auto" w:fill="auto"/>
            <w:noWrap/>
            <w:vAlign w:val="center"/>
            <w:hideMark/>
          </w:tcPr>
          <w:p w14:paraId="6A1AFFBA" w14:textId="6B8919BB"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7/3%</w:t>
            </w:r>
          </w:p>
        </w:tc>
        <w:tc>
          <w:tcPr>
            <w:tcW w:w="521" w:type="pct"/>
            <w:tcBorders>
              <w:top w:val="nil"/>
              <w:left w:val="nil"/>
              <w:bottom w:val="single" w:sz="4" w:space="0" w:color="auto"/>
              <w:right w:val="nil"/>
            </w:tcBorders>
            <w:shd w:val="clear" w:color="auto" w:fill="auto"/>
            <w:noWrap/>
            <w:vAlign w:val="center"/>
            <w:hideMark/>
          </w:tcPr>
          <w:p w14:paraId="28D16ACC" w14:textId="5D783991"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43/6</w:t>
            </w:r>
          </w:p>
        </w:tc>
        <w:tc>
          <w:tcPr>
            <w:tcW w:w="521" w:type="pct"/>
            <w:tcBorders>
              <w:top w:val="nil"/>
              <w:left w:val="nil"/>
              <w:bottom w:val="single" w:sz="4" w:space="0" w:color="auto"/>
              <w:right w:val="nil"/>
            </w:tcBorders>
            <w:shd w:val="clear" w:color="auto" w:fill="auto"/>
            <w:noWrap/>
            <w:vAlign w:val="center"/>
            <w:hideMark/>
          </w:tcPr>
          <w:p w14:paraId="04FAE0FD" w14:textId="46053468"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56/5</w:t>
            </w:r>
          </w:p>
        </w:tc>
        <w:tc>
          <w:tcPr>
            <w:tcW w:w="410" w:type="pct"/>
            <w:tcBorders>
              <w:top w:val="nil"/>
              <w:left w:val="nil"/>
              <w:bottom w:val="single" w:sz="4" w:space="0" w:color="auto"/>
              <w:right w:val="nil"/>
            </w:tcBorders>
            <w:shd w:val="clear" w:color="auto" w:fill="auto"/>
            <w:noWrap/>
            <w:vAlign w:val="center"/>
            <w:hideMark/>
          </w:tcPr>
          <w:p w14:paraId="27960B53" w14:textId="4D4F8B32"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9/0</w:t>
            </w:r>
          </w:p>
        </w:tc>
        <w:tc>
          <w:tcPr>
            <w:tcW w:w="685" w:type="pct"/>
            <w:tcBorders>
              <w:top w:val="nil"/>
              <w:left w:val="nil"/>
              <w:bottom w:val="single" w:sz="4" w:space="0" w:color="auto"/>
              <w:right w:val="nil"/>
            </w:tcBorders>
            <w:shd w:val="clear" w:color="auto" w:fill="auto"/>
            <w:noWrap/>
            <w:vAlign w:val="center"/>
            <w:hideMark/>
          </w:tcPr>
          <w:p w14:paraId="423D3895" w14:textId="03A1B933"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58,923,064</w:t>
            </w:r>
          </w:p>
        </w:tc>
        <w:tc>
          <w:tcPr>
            <w:tcW w:w="766" w:type="pct"/>
            <w:tcBorders>
              <w:top w:val="nil"/>
              <w:left w:val="nil"/>
              <w:bottom w:val="single" w:sz="4" w:space="0" w:color="auto"/>
              <w:right w:val="nil"/>
            </w:tcBorders>
            <w:shd w:val="clear" w:color="auto" w:fill="auto"/>
            <w:noWrap/>
            <w:vAlign w:val="center"/>
            <w:hideMark/>
          </w:tcPr>
          <w:p w14:paraId="41B08645" w14:textId="3E2FA41A"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67,696,064</w:t>
            </w:r>
          </w:p>
        </w:tc>
      </w:tr>
      <w:tr w:rsidR="005721B0" w:rsidRPr="009E7880" w14:paraId="001734D7" w14:textId="77777777" w:rsidTr="00D313F3">
        <w:trPr>
          <w:trHeight w:val="20"/>
        </w:trPr>
        <w:tc>
          <w:tcPr>
            <w:tcW w:w="533" w:type="pct"/>
            <w:vMerge/>
            <w:tcBorders>
              <w:top w:val="nil"/>
              <w:left w:val="nil"/>
              <w:bottom w:val="single" w:sz="4" w:space="0" w:color="000000"/>
              <w:right w:val="nil"/>
            </w:tcBorders>
            <w:vAlign w:val="center"/>
            <w:hideMark/>
          </w:tcPr>
          <w:p w14:paraId="41777C28" w14:textId="77777777" w:rsidR="005721B0" w:rsidRPr="009E7880" w:rsidRDefault="005721B0" w:rsidP="00C00B4A">
            <w:pPr>
              <w:bidi/>
              <w:spacing w:after="0" w:line="240" w:lineRule="auto"/>
              <w:rPr>
                <w:rFonts w:ascii="Arial" w:eastAsia="Times New Roman" w:hAnsi="Arial"/>
                <w:b/>
                <w:bCs/>
                <w:sz w:val="24"/>
                <w:lang w:bidi="fa-IR"/>
              </w:rPr>
            </w:pPr>
          </w:p>
        </w:tc>
        <w:tc>
          <w:tcPr>
            <w:tcW w:w="522" w:type="pct"/>
            <w:tcBorders>
              <w:top w:val="nil"/>
              <w:left w:val="nil"/>
              <w:bottom w:val="single" w:sz="4" w:space="0" w:color="auto"/>
              <w:right w:val="nil"/>
            </w:tcBorders>
            <w:shd w:val="clear" w:color="000000" w:fill="BDD7EE"/>
            <w:vAlign w:val="center"/>
            <w:hideMark/>
          </w:tcPr>
          <w:p w14:paraId="1FE2DA42" w14:textId="77777777" w:rsidR="005721B0" w:rsidRPr="009E7880" w:rsidRDefault="005721B0" w:rsidP="00C00B4A">
            <w:pPr>
              <w:bidi/>
              <w:spacing w:after="0" w:line="240" w:lineRule="auto"/>
              <w:jc w:val="center"/>
              <w:rPr>
                <w:rFonts w:ascii="Arial" w:eastAsia="Times New Roman" w:hAnsi="Arial"/>
                <w:b/>
                <w:bCs/>
                <w:sz w:val="24"/>
                <w:rtl/>
                <w:lang w:bidi="fa-IR"/>
              </w:rPr>
            </w:pPr>
            <w:r w:rsidRPr="009E7880">
              <w:rPr>
                <w:rFonts w:ascii="Arial" w:eastAsia="Times New Roman" w:hAnsi="Arial" w:hint="cs"/>
                <w:b/>
                <w:bCs/>
                <w:sz w:val="24"/>
                <w:rtl/>
                <w:lang w:bidi="fa-IR"/>
              </w:rPr>
              <w:t>کل</w:t>
            </w:r>
          </w:p>
        </w:tc>
        <w:tc>
          <w:tcPr>
            <w:tcW w:w="521" w:type="pct"/>
            <w:tcBorders>
              <w:top w:val="nil"/>
              <w:left w:val="nil"/>
              <w:bottom w:val="single" w:sz="4" w:space="0" w:color="auto"/>
              <w:right w:val="nil"/>
            </w:tcBorders>
            <w:shd w:val="clear" w:color="000000" w:fill="DDEBF7"/>
            <w:noWrap/>
            <w:vAlign w:val="center"/>
            <w:hideMark/>
          </w:tcPr>
          <w:p w14:paraId="5CDBD3A4" w14:textId="77777777" w:rsidR="005721B0" w:rsidRPr="009E7880" w:rsidRDefault="005721B0" w:rsidP="00C00B4A">
            <w:pPr>
              <w:bidi/>
              <w:spacing w:after="0" w:line="240" w:lineRule="auto"/>
              <w:jc w:val="center"/>
              <w:rPr>
                <w:rFonts w:ascii="Arial" w:eastAsia="Times New Roman" w:hAnsi="Arial"/>
                <w:sz w:val="24"/>
                <w:rtl/>
                <w:lang w:bidi="fa-IR"/>
              </w:rPr>
            </w:pPr>
            <w:r w:rsidRPr="009E7880">
              <w:rPr>
                <w:rFonts w:ascii="Arial" w:eastAsia="Times New Roman" w:hAnsi="Arial" w:hint="cs"/>
                <w:sz w:val="24"/>
                <w:rtl/>
                <w:lang w:bidi="fa-IR"/>
              </w:rPr>
              <w:t>147,291</w:t>
            </w:r>
          </w:p>
        </w:tc>
        <w:tc>
          <w:tcPr>
            <w:tcW w:w="521" w:type="pct"/>
            <w:tcBorders>
              <w:top w:val="nil"/>
              <w:left w:val="nil"/>
              <w:bottom w:val="single" w:sz="4" w:space="0" w:color="auto"/>
              <w:right w:val="nil"/>
            </w:tcBorders>
            <w:shd w:val="clear" w:color="000000" w:fill="DDEBF7"/>
            <w:noWrap/>
            <w:vAlign w:val="center"/>
            <w:hideMark/>
          </w:tcPr>
          <w:p w14:paraId="78532739" w14:textId="1AC499D2"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100%</w:t>
            </w:r>
          </w:p>
        </w:tc>
        <w:tc>
          <w:tcPr>
            <w:tcW w:w="521" w:type="pct"/>
            <w:tcBorders>
              <w:top w:val="nil"/>
              <w:left w:val="nil"/>
              <w:bottom w:val="single" w:sz="4" w:space="0" w:color="auto"/>
              <w:right w:val="nil"/>
            </w:tcBorders>
            <w:shd w:val="clear" w:color="000000" w:fill="DDEBF7"/>
            <w:noWrap/>
            <w:vAlign w:val="center"/>
            <w:hideMark/>
          </w:tcPr>
          <w:p w14:paraId="29149E15" w14:textId="59282E07"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43/2</w:t>
            </w:r>
          </w:p>
        </w:tc>
        <w:tc>
          <w:tcPr>
            <w:tcW w:w="521" w:type="pct"/>
            <w:tcBorders>
              <w:top w:val="nil"/>
              <w:left w:val="nil"/>
              <w:bottom w:val="single" w:sz="4" w:space="0" w:color="auto"/>
              <w:right w:val="nil"/>
            </w:tcBorders>
            <w:shd w:val="clear" w:color="000000" w:fill="DDEBF7"/>
            <w:noWrap/>
            <w:vAlign w:val="center"/>
            <w:hideMark/>
          </w:tcPr>
          <w:p w14:paraId="17016685" w14:textId="7F661AE3"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56/0</w:t>
            </w:r>
          </w:p>
        </w:tc>
        <w:tc>
          <w:tcPr>
            <w:tcW w:w="410" w:type="pct"/>
            <w:tcBorders>
              <w:top w:val="nil"/>
              <w:left w:val="nil"/>
              <w:bottom w:val="single" w:sz="4" w:space="0" w:color="auto"/>
              <w:right w:val="nil"/>
            </w:tcBorders>
            <w:shd w:val="clear" w:color="000000" w:fill="DDEBF7"/>
            <w:noWrap/>
            <w:vAlign w:val="center"/>
            <w:hideMark/>
          </w:tcPr>
          <w:p w14:paraId="2BC6BC75" w14:textId="465CF6C7" w:rsidR="005721B0" w:rsidRPr="009E7880" w:rsidRDefault="005721B0" w:rsidP="00C00B4A">
            <w:pPr>
              <w:bidi/>
              <w:spacing w:after="0" w:line="240" w:lineRule="auto"/>
              <w:jc w:val="center"/>
              <w:rPr>
                <w:rFonts w:ascii="Arial" w:eastAsia="Times New Roman" w:hAnsi="Arial"/>
                <w:sz w:val="24"/>
                <w:szCs w:val="28"/>
                <w:rtl/>
                <w:lang w:bidi="fa-IR"/>
              </w:rPr>
            </w:pPr>
            <w:r w:rsidRPr="009E7880">
              <w:rPr>
                <w:sz w:val="24"/>
                <w:szCs w:val="28"/>
              </w:rPr>
              <w:t>10/4</w:t>
            </w:r>
          </w:p>
        </w:tc>
        <w:tc>
          <w:tcPr>
            <w:tcW w:w="685" w:type="pct"/>
            <w:tcBorders>
              <w:top w:val="nil"/>
              <w:left w:val="nil"/>
              <w:bottom w:val="single" w:sz="4" w:space="0" w:color="auto"/>
              <w:right w:val="nil"/>
            </w:tcBorders>
            <w:shd w:val="clear" w:color="000000" w:fill="DDEBF7"/>
            <w:noWrap/>
            <w:vAlign w:val="center"/>
            <w:hideMark/>
          </w:tcPr>
          <w:p w14:paraId="02389A91" w14:textId="4972D8A3"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54,573,470</w:t>
            </w:r>
          </w:p>
        </w:tc>
        <w:tc>
          <w:tcPr>
            <w:tcW w:w="766" w:type="pct"/>
            <w:tcBorders>
              <w:top w:val="nil"/>
              <w:left w:val="nil"/>
              <w:bottom w:val="single" w:sz="4" w:space="0" w:color="auto"/>
              <w:right w:val="nil"/>
            </w:tcBorders>
            <w:shd w:val="clear" w:color="000000" w:fill="DDEBF7"/>
            <w:noWrap/>
            <w:vAlign w:val="center"/>
            <w:hideMark/>
          </w:tcPr>
          <w:p w14:paraId="508E59C8" w14:textId="1E25FDFB" w:rsidR="005721B0" w:rsidRPr="009E7880" w:rsidRDefault="005721B0" w:rsidP="00C00B4A">
            <w:pPr>
              <w:bidi/>
              <w:spacing w:after="0" w:line="240" w:lineRule="auto"/>
              <w:jc w:val="center"/>
              <w:rPr>
                <w:rFonts w:ascii="Arial" w:eastAsia="Times New Roman" w:hAnsi="Arial"/>
                <w:sz w:val="24"/>
                <w:rtl/>
                <w:lang w:bidi="fa-IR"/>
              </w:rPr>
            </w:pPr>
            <w:r>
              <w:rPr>
                <w:rFonts w:ascii="Arial" w:hAnsi="Arial" w:hint="cs"/>
                <w:rtl/>
              </w:rPr>
              <w:t>71,932,374</w:t>
            </w:r>
          </w:p>
        </w:tc>
      </w:tr>
    </w:tbl>
    <w:p w14:paraId="3D763938" w14:textId="7B7DE47E" w:rsidR="00F076EC" w:rsidRDefault="00F076EC" w:rsidP="00C00B4A">
      <w:pPr>
        <w:bidi/>
        <w:rPr>
          <w:rtl/>
        </w:rPr>
      </w:pPr>
    </w:p>
    <w:p w14:paraId="4A4329DC" w14:textId="08419E75" w:rsidR="007A22BC" w:rsidRDefault="007A22BC" w:rsidP="00C00B4A">
      <w:pPr>
        <w:bidi/>
        <w:rPr>
          <w:rtl/>
        </w:rPr>
      </w:pPr>
    </w:p>
    <w:p w14:paraId="58689BE9" w14:textId="77777777" w:rsidR="007A22BC" w:rsidRDefault="007A22BC" w:rsidP="00C00B4A">
      <w:pPr>
        <w:bidi/>
        <w:rPr>
          <w:rtl/>
        </w:rPr>
      </w:pPr>
    </w:p>
    <w:p w14:paraId="44AC4346" w14:textId="37757D08" w:rsidR="00D23C26" w:rsidRDefault="00D23C26" w:rsidP="00C00B4A">
      <w:pPr>
        <w:bidi/>
        <w:rPr>
          <w:rtl/>
          <w:lang w:bidi="fa-IR"/>
        </w:rPr>
      </w:pPr>
    </w:p>
    <w:p w14:paraId="1B90BC67" w14:textId="0F502C26" w:rsidR="00E54FB7" w:rsidRDefault="00CA09AE" w:rsidP="00C00B4A">
      <w:pPr>
        <w:bidi/>
        <w:rPr>
          <w:rtl/>
          <w:lang w:bidi="fa-IR"/>
        </w:rPr>
      </w:pPr>
      <w:r w:rsidRPr="00CA09AE">
        <w:rPr>
          <w:noProof/>
          <w:lang w:bidi="fa-IR"/>
        </w:rPr>
        <w:lastRenderedPageBreak/>
        <w:drawing>
          <wp:inline distT="0" distB="0" distL="0" distR="0" wp14:anchorId="11BA5AEA" wp14:editId="002CA37B">
            <wp:extent cx="5789056" cy="5165725"/>
            <wp:effectExtent l="0" t="0" r="2540" b="0"/>
            <wp:docPr id="16" name="Chart 16">
              <a:extLst xmlns:a="http://schemas.openxmlformats.org/drawingml/2006/main">
                <a:ext uri="{FF2B5EF4-FFF2-40B4-BE49-F238E27FC236}">
                  <a16:creationId xmlns:a16="http://schemas.microsoft.com/office/drawing/2014/main" id="{89CEC60C-60B7-4FD5-8645-664F41AB79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2DA3692" w14:textId="6F1F6717" w:rsidR="00D07B54" w:rsidRDefault="00E54FB7" w:rsidP="00C00B4A">
      <w:pPr>
        <w:pStyle w:val="Heading4"/>
        <w:rPr>
          <w:rtl/>
        </w:rPr>
      </w:pPr>
      <w:bookmarkStart w:id="74" w:name="_Toc184220872"/>
      <w:bookmarkStart w:id="75" w:name="_Toc23164310"/>
      <w:bookmarkStart w:id="76" w:name="_Toc23352620"/>
      <w:r>
        <w:rPr>
          <w:rFonts w:hint="cs"/>
          <w:rtl/>
        </w:rPr>
        <w:t xml:space="preserve">نمودار </w:t>
      </w:r>
      <w:r w:rsidR="0091587D" w:rsidRPr="009A4D2A">
        <w:rPr>
          <w:rFonts w:hint="cs"/>
          <w:rtl/>
        </w:rPr>
        <w:t>10</w:t>
      </w:r>
      <w:r>
        <w:rPr>
          <w:rFonts w:hint="cs"/>
          <w:rtl/>
        </w:rPr>
        <w:t xml:space="preserve">: </w:t>
      </w:r>
      <w:r w:rsidR="00D07B54">
        <w:rPr>
          <w:rFonts w:hint="cs"/>
          <w:rtl/>
        </w:rPr>
        <w:t>هرم سنی</w:t>
      </w:r>
      <w:r w:rsidRPr="003915FE">
        <w:rPr>
          <w:rFonts w:hint="cs"/>
          <w:rtl/>
        </w:rPr>
        <w:t xml:space="preserve"> </w:t>
      </w:r>
      <w:r w:rsidR="00172345">
        <w:rPr>
          <w:rFonts w:hint="cs"/>
          <w:rtl/>
        </w:rPr>
        <w:t>ازکارافتادگان فعال</w:t>
      </w:r>
      <w:bookmarkEnd w:id="74"/>
      <w:r w:rsidRPr="003915FE">
        <w:rPr>
          <w:rFonts w:hint="cs"/>
          <w:rtl/>
        </w:rPr>
        <w:t xml:space="preserve"> </w:t>
      </w:r>
      <w:bookmarkEnd w:id="75"/>
      <w:bookmarkEnd w:id="76"/>
    </w:p>
    <w:p w14:paraId="6866D062" w14:textId="74451F03" w:rsidR="00E54FB7" w:rsidRDefault="00E54FB7" w:rsidP="00C00B4A">
      <w:pPr>
        <w:pStyle w:val="Heading4"/>
        <w:rPr>
          <w:rtl/>
        </w:rPr>
      </w:pPr>
      <w:r>
        <w:rPr>
          <w:rtl/>
        </w:rPr>
        <w:br w:type="page"/>
      </w:r>
    </w:p>
    <w:p w14:paraId="4BAC7728" w14:textId="0AC75676" w:rsidR="003327B3" w:rsidRDefault="003327B3" w:rsidP="00571255">
      <w:pPr>
        <w:pStyle w:val="Heading2"/>
        <w:ind w:left="232"/>
        <w:rPr>
          <w:rtl/>
        </w:rPr>
      </w:pPr>
      <w:bookmarkStart w:id="77" w:name="_Toc23164313"/>
      <w:bookmarkStart w:id="78" w:name="_Toc23351504"/>
      <w:bookmarkStart w:id="79" w:name="_Toc51759310"/>
      <w:bookmarkStart w:id="80" w:name="_Toc186360281"/>
      <w:r w:rsidRPr="00826E31">
        <w:rPr>
          <w:rFonts w:hint="cs"/>
          <w:rtl/>
        </w:rPr>
        <w:lastRenderedPageBreak/>
        <w:t xml:space="preserve">سن </w:t>
      </w:r>
      <w:bookmarkEnd w:id="77"/>
      <w:bookmarkEnd w:id="78"/>
      <w:bookmarkEnd w:id="79"/>
      <w:r w:rsidR="007153E1">
        <w:rPr>
          <w:rFonts w:hint="cs"/>
          <w:rtl/>
        </w:rPr>
        <w:t>برقراری</w:t>
      </w:r>
      <w:bookmarkEnd w:id="80"/>
    </w:p>
    <w:tbl>
      <w:tblPr>
        <w:bidiVisual/>
        <w:tblW w:w="9288" w:type="dxa"/>
        <w:tblLayout w:type="fixed"/>
        <w:tblLook w:val="04A0" w:firstRow="1" w:lastRow="0" w:firstColumn="1" w:lastColumn="0" w:noHBand="0" w:noVBand="1"/>
      </w:tblPr>
      <w:tblGrid>
        <w:gridCol w:w="949"/>
        <w:gridCol w:w="952"/>
        <w:gridCol w:w="1124"/>
        <w:gridCol w:w="774"/>
        <w:gridCol w:w="952"/>
        <w:gridCol w:w="952"/>
        <w:gridCol w:w="921"/>
        <w:gridCol w:w="1331"/>
        <w:gridCol w:w="1333"/>
      </w:tblGrid>
      <w:tr w:rsidR="000C4144" w:rsidRPr="000C4144" w14:paraId="45980F09" w14:textId="77777777" w:rsidTr="0033245E">
        <w:trPr>
          <w:trHeight w:val="20"/>
        </w:trPr>
        <w:tc>
          <w:tcPr>
            <w:tcW w:w="9284" w:type="dxa"/>
            <w:gridSpan w:val="9"/>
            <w:tcBorders>
              <w:top w:val="nil"/>
              <w:left w:val="nil"/>
              <w:bottom w:val="single" w:sz="4" w:space="0" w:color="auto"/>
              <w:right w:val="nil"/>
            </w:tcBorders>
            <w:shd w:val="clear" w:color="auto" w:fill="auto"/>
            <w:vAlign w:val="center"/>
            <w:hideMark/>
          </w:tcPr>
          <w:p w14:paraId="2280E32E" w14:textId="050DA9C6" w:rsidR="000C4144" w:rsidRPr="000C4144" w:rsidRDefault="000C4144" w:rsidP="00C00B4A">
            <w:pPr>
              <w:pStyle w:val="Heading3"/>
            </w:pPr>
            <w:bookmarkStart w:id="81" w:name="_Toc186367980"/>
            <w:r w:rsidRPr="000C4144">
              <w:rPr>
                <w:rFonts w:hint="cs"/>
                <w:rtl/>
              </w:rPr>
              <w:t xml:space="preserve">جدول 7: توزیع فراوانی و </w:t>
            </w:r>
            <w:r w:rsidR="006B2763">
              <w:rPr>
                <w:rFonts w:hint="cs"/>
                <w:rtl/>
              </w:rPr>
              <w:t>میانگین متغیرهای بیمه‌ای</w:t>
            </w:r>
            <w:r w:rsidRPr="000C4144">
              <w:rPr>
                <w:rFonts w:hint="cs"/>
                <w:rtl/>
              </w:rPr>
              <w:t xml:space="preserve"> </w:t>
            </w:r>
            <w:r w:rsidR="00172345">
              <w:rPr>
                <w:rFonts w:hint="cs"/>
                <w:rtl/>
              </w:rPr>
              <w:t>بازنشستگان فعال</w:t>
            </w:r>
            <w:r w:rsidRPr="000C4144">
              <w:rPr>
                <w:rFonts w:hint="cs"/>
                <w:rtl/>
              </w:rPr>
              <w:t xml:space="preserve"> به تفکیک سن برقراری</w:t>
            </w:r>
            <w:bookmarkEnd w:id="81"/>
          </w:p>
        </w:tc>
      </w:tr>
      <w:tr w:rsidR="0033245E" w:rsidRPr="000C4144" w14:paraId="0F951070" w14:textId="77777777" w:rsidTr="0033245E">
        <w:trPr>
          <w:trHeight w:val="20"/>
        </w:trPr>
        <w:tc>
          <w:tcPr>
            <w:tcW w:w="949" w:type="dxa"/>
            <w:tcBorders>
              <w:top w:val="nil"/>
              <w:left w:val="nil"/>
              <w:bottom w:val="single" w:sz="4" w:space="0" w:color="auto"/>
              <w:right w:val="nil"/>
            </w:tcBorders>
            <w:shd w:val="clear" w:color="000000" w:fill="BDD7EE"/>
            <w:vAlign w:val="center"/>
            <w:hideMark/>
          </w:tcPr>
          <w:p w14:paraId="7585B65D" w14:textId="77777777" w:rsidR="0033245E" w:rsidRPr="000C4144" w:rsidRDefault="0033245E" w:rsidP="0033245E">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سن برقراری</w:t>
            </w:r>
          </w:p>
        </w:tc>
        <w:tc>
          <w:tcPr>
            <w:tcW w:w="952" w:type="dxa"/>
            <w:tcBorders>
              <w:top w:val="nil"/>
              <w:left w:val="nil"/>
              <w:bottom w:val="single" w:sz="4" w:space="0" w:color="auto"/>
              <w:right w:val="nil"/>
            </w:tcBorders>
            <w:shd w:val="clear" w:color="000000" w:fill="BDD7EE"/>
            <w:vAlign w:val="center"/>
            <w:hideMark/>
          </w:tcPr>
          <w:p w14:paraId="25B215C8" w14:textId="77777777" w:rsidR="0033245E" w:rsidRPr="000C4144" w:rsidRDefault="0033245E" w:rsidP="0033245E">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جنسیت</w:t>
            </w:r>
          </w:p>
        </w:tc>
        <w:tc>
          <w:tcPr>
            <w:tcW w:w="1124" w:type="dxa"/>
            <w:tcBorders>
              <w:top w:val="nil"/>
              <w:left w:val="nil"/>
              <w:bottom w:val="single" w:sz="4" w:space="0" w:color="auto"/>
              <w:right w:val="nil"/>
            </w:tcBorders>
            <w:shd w:val="clear" w:color="000000" w:fill="BDD7EE"/>
            <w:vAlign w:val="center"/>
            <w:hideMark/>
          </w:tcPr>
          <w:p w14:paraId="3BFA6735" w14:textId="77777777" w:rsidR="0033245E" w:rsidRPr="000C4144" w:rsidRDefault="0033245E" w:rsidP="0033245E">
            <w:pPr>
              <w:bidi/>
              <w:spacing w:after="0" w:line="240" w:lineRule="auto"/>
              <w:jc w:val="center"/>
              <w:rPr>
                <w:rFonts w:ascii="Arial" w:eastAsia="Times New Roman" w:hAnsi="Arial"/>
                <w:b/>
                <w:bCs/>
                <w:sz w:val="24"/>
                <w:lang w:bidi="fa-IR"/>
              </w:rPr>
            </w:pPr>
            <w:r w:rsidRPr="000C4144">
              <w:rPr>
                <w:rFonts w:ascii="Arial" w:eastAsia="Times New Roman" w:hAnsi="Arial" w:hint="cs"/>
                <w:b/>
                <w:bCs/>
                <w:sz w:val="24"/>
                <w:rtl/>
                <w:lang w:bidi="fa-IR"/>
              </w:rPr>
              <w:t>تعداد</w:t>
            </w:r>
          </w:p>
        </w:tc>
        <w:tc>
          <w:tcPr>
            <w:tcW w:w="774" w:type="dxa"/>
            <w:tcBorders>
              <w:top w:val="nil"/>
              <w:left w:val="nil"/>
              <w:bottom w:val="single" w:sz="4" w:space="0" w:color="auto"/>
              <w:right w:val="nil"/>
            </w:tcBorders>
            <w:shd w:val="clear" w:color="000000" w:fill="BDD7EE"/>
            <w:vAlign w:val="center"/>
            <w:hideMark/>
          </w:tcPr>
          <w:p w14:paraId="10563605" w14:textId="77777777" w:rsidR="0033245E" w:rsidRPr="000C4144" w:rsidRDefault="0033245E" w:rsidP="0033245E">
            <w:pPr>
              <w:bidi/>
              <w:spacing w:after="0" w:line="240" w:lineRule="auto"/>
              <w:jc w:val="center"/>
              <w:rPr>
                <w:rFonts w:ascii="Arial" w:eastAsia="Times New Roman" w:hAnsi="Arial"/>
                <w:b/>
                <w:bCs/>
                <w:sz w:val="24"/>
                <w:lang w:bidi="fa-IR"/>
              </w:rPr>
            </w:pPr>
            <w:r w:rsidRPr="000C4144">
              <w:rPr>
                <w:rFonts w:ascii="Arial" w:eastAsia="Times New Roman" w:hAnsi="Arial" w:hint="cs"/>
                <w:b/>
                <w:bCs/>
                <w:sz w:val="24"/>
                <w:rtl/>
                <w:lang w:bidi="fa-IR"/>
              </w:rPr>
              <w:t>درصد از</w:t>
            </w:r>
            <w:r w:rsidRPr="000C4144">
              <w:rPr>
                <w:rFonts w:ascii="Arial" w:eastAsia="Times New Roman" w:hAnsi="Arial" w:hint="cs"/>
                <w:b/>
                <w:bCs/>
                <w:sz w:val="24"/>
                <w:lang w:bidi="fa-IR"/>
              </w:rPr>
              <w:t xml:space="preserve"> </w:t>
            </w:r>
            <w:r w:rsidRPr="000C4144">
              <w:rPr>
                <w:rFonts w:ascii="Arial" w:eastAsia="Times New Roman" w:hAnsi="Arial" w:hint="cs"/>
                <w:b/>
                <w:bCs/>
                <w:sz w:val="24"/>
                <w:rtl/>
                <w:lang w:bidi="fa-IR"/>
              </w:rPr>
              <w:t>کل</w:t>
            </w:r>
          </w:p>
        </w:tc>
        <w:tc>
          <w:tcPr>
            <w:tcW w:w="952" w:type="dxa"/>
            <w:tcBorders>
              <w:top w:val="nil"/>
              <w:left w:val="nil"/>
              <w:bottom w:val="single" w:sz="4" w:space="0" w:color="auto"/>
              <w:right w:val="nil"/>
            </w:tcBorders>
            <w:shd w:val="clear" w:color="000000" w:fill="BDD7EE"/>
            <w:vAlign w:val="center"/>
            <w:hideMark/>
          </w:tcPr>
          <w:p w14:paraId="56632885" w14:textId="6925AF66" w:rsidR="0033245E" w:rsidRPr="000C4144" w:rsidRDefault="0033245E" w:rsidP="0033245E">
            <w:pPr>
              <w:bidi/>
              <w:spacing w:after="0" w:line="240" w:lineRule="auto"/>
              <w:jc w:val="center"/>
              <w:rPr>
                <w:rFonts w:ascii="Arial" w:eastAsia="Times New Roman" w:hAnsi="Arial"/>
                <w:b/>
                <w:bCs/>
                <w:sz w:val="24"/>
                <w:lang w:bidi="fa-IR"/>
              </w:rPr>
            </w:pPr>
            <w:r w:rsidRPr="000C4144">
              <w:rPr>
                <w:rFonts w:ascii="Arial" w:eastAsia="Times New Roman" w:hAnsi="Arial" w:hint="cs"/>
                <w:b/>
                <w:bCs/>
                <w:sz w:val="24"/>
                <w:lang w:bidi="fa-IR"/>
              </w:rPr>
              <w:t xml:space="preserve"> </w:t>
            </w:r>
            <w:r w:rsidRPr="000C4144">
              <w:rPr>
                <w:rFonts w:ascii="Arial" w:eastAsia="Times New Roman" w:hAnsi="Arial" w:hint="cs"/>
                <w:b/>
                <w:bCs/>
                <w:sz w:val="24"/>
                <w:rtl/>
                <w:lang w:bidi="fa-IR"/>
              </w:rPr>
              <w:t>سن برقراری</w:t>
            </w:r>
          </w:p>
        </w:tc>
        <w:tc>
          <w:tcPr>
            <w:tcW w:w="952" w:type="dxa"/>
            <w:tcBorders>
              <w:top w:val="nil"/>
              <w:left w:val="nil"/>
              <w:bottom w:val="single" w:sz="4" w:space="0" w:color="auto"/>
              <w:right w:val="nil"/>
            </w:tcBorders>
            <w:shd w:val="clear" w:color="000000" w:fill="BDD7EE"/>
            <w:vAlign w:val="center"/>
            <w:hideMark/>
          </w:tcPr>
          <w:p w14:paraId="351653D4" w14:textId="65C6D968" w:rsidR="0033245E" w:rsidRPr="000C4144" w:rsidRDefault="0033245E" w:rsidP="0033245E">
            <w:pPr>
              <w:bidi/>
              <w:spacing w:after="0" w:line="240" w:lineRule="auto"/>
              <w:jc w:val="center"/>
              <w:rPr>
                <w:rFonts w:ascii="Arial" w:eastAsia="Times New Roman" w:hAnsi="Arial"/>
                <w:b/>
                <w:bCs/>
                <w:sz w:val="24"/>
                <w:lang w:bidi="fa-IR"/>
              </w:rPr>
            </w:pPr>
            <w:r w:rsidRPr="000C4144">
              <w:rPr>
                <w:rFonts w:ascii="Arial" w:eastAsia="Times New Roman" w:hAnsi="Arial" w:hint="cs"/>
                <w:b/>
                <w:bCs/>
                <w:sz w:val="24"/>
                <w:lang w:bidi="fa-IR"/>
              </w:rPr>
              <w:t xml:space="preserve"> </w:t>
            </w:r>
            <w:r w:rsidRPr="000C4144">
              <w:rPr>
                <w:rFonts w:ascii="Arial" w:eastAsia="Times New Roman" w:hAnsi="Arial" w:hint="cs"/>
                <w:b/>
                <w:bCs/>
                <w:sz w:val="24"/>
                <w:rtl/>
                <w:lang w:bidi="fa-IR"/>
              </w:rPr>
              <w:t>سن فعلی</w:t>
            </w:r>
          </w:p>
        </w:tc>
        <w:tc>
          <w:tcPr>
            <w:tcW w:w="921" w:type="dxa"/>
            <w:tcBorders>
              <w:top w:val="nil"/>
              <w:left w:val="nil"/>
              <w:bottom w:val="single" w:sz="4" w:space="0" w:color="auto"/>
              <w:right w:val="nil"/>
            </w:tcBorders>
            <w:shd w:val="clear" w:color="000000" w:fill="BDD7EE"/>
            <w:vAlign w:val="center"/>
            <w:hideMark/>
          </w:tcPr>
          <w:p w14:paraId="349AB9DE" w14:textId="77777777" w:rsidR="0033245E" w:rsidRPr="000C4144" w:rsidRDefault="0033245E" w:rsidP="0033245E">
            <w:pPr>
              <w:bidi/>
              <w:spacing w:after="0" w:line="240" w:lineRule="auto"/>
              <w:jc w:val="center"/>
              <w:rPr>
                <w:rFonts w:ascii="Arial" w:eastAsia="Times New Roman" w:hAnsi="Arial"/>
                <w:b/>
                <w:bCs/>
                <w:sz w:val="24"/>
                <w:lang w:bidi="fa-IR"/>
              </w:rPr>
            </w:pPr>
            <w:r w:rsidRPr="000C4144">
              <w:rPr>
                <w:rFonts w:ascii="Arial" w:eastAsia="Times New Roman" w:hAnsi="Arial" w:hint="cs"/>
                <w:b/>
                <w:bCs/>
                <w:sz w:val="24"/>
                <w:rtl/>
                <w:lang w:bidi="fa-IR"/>
              </w:rPr>
              <w:t>میانگین</w:t>
            </w:r>
            <w:r w:rsidRPr="000C4144">
              <w:rPr>
                <w:rFonts w:ascii="Arial" w:eastAsia="Times New Roman" w:hAnsi="Arial" w:hint="cs"/>
                <w:b/>
                <w:bCs/>
                <w:sz w:val="24"/>
                <w:lang w:bidi="fa-IR"/>
              </w:rPr>
              <w:t xml:space="preserve"> </w:t>
            </w:r>
            <w:r w:rsidRPr="000C4144">
              <w:rPr>
                <w:rFonts w:ascii="Arial" w:eastAsia="Times New Roman" w:hAnsi="Arial" w:hint="cs"/>
                <w:b/>
                <w:bCs/>
                <w:sz w:val="24"/>
                <w:rtl/>
                <w:lang w:bidi="fa-IR"/>
              </w:rPr>
              <w:t>سابقه</w:t>
            </w:r>
          </w:p>
        </w:tc>
        <w:tc>
          <w:tcPr>
            <w:tcW w:w="1331" w:type="dxa"/>
            <w:tcBorders>
              <w:top w:val="nil"/>
              <w:left w:val="nil"/>
              <w:bottom w:val="single" w:sz="4" w:space="0" w:color="auto"/>
              <w:right w:val="nil"/>
            </w:tcBorders>
            <w:shd w:val="clear" w:color="000000" w:fill="BDD7EE"/>
            <w:vAlign w:val="center"/>
            <w:hideMark/>
          </w:tcPr>
          <w:p w14:paraId="2ED948ED" w14:textId="27DFAD21" w:rsidR="0033245E" w:rsidRPr="000C4144" w:rsidRDefault="0033245E" w:rsidP="0033245E">
            <w:pPr>
              <w:bidi/>
              <w:spacing w:after="0" w:line="240" w:lineRule="auto"/>
              <w:jc w:val="center"/>
              <w:rPr>
                <w:rFonts w:ascii="Arial" w:eastAsia="Times New Roman" w:hAnsi="Arial"/>
                <w:b/>
                <w:bCs/>
                <w:sz w:val="24"/>
                <w:lang w:bidi="fa-IR"/>
              </w:rPr>
            </w:pPr>
            <w:r w:rsidRPr="00927B86">
              <w:rPr>
                <w:rFonts w:ascii="Arial" w:eastAsia="Times New Roman" w:hAnsi="Arial" w:hint="cs"/>
                <w:b/>
                <w:bCs/>
                <w:sz w:val="24"/>
                <w:rtl/>
                <w:lang w:bidi="fa-IR"/>
              </w:rPr>
              <w:t xml:space="preserve">مبلغ </w:t>
            </w:r>
            <w:r>
              <w:rPr>
                <w:rFonts w:ascii="Arial" w:eastAsia="Times New Roman" w:hAnsi="Arial" w:hint="cs"/>
                <w:b/>
                <w:bCs/>
                <w:sz w:val="24"/>
                <w:rtl/>
                <w:lang w:bidi="fa-IR"/>
              </w:rPr>
              <w:t xml:space="preserve">پایه </w:t>
            </w:r>
            <w:r w:rsidRPr="00927B86">
              <w:rPr>
                <w:rFonts w:ascii="Arial" w:eastAsia="Times New Roman" w:hAnsi="Arial" w:hint="cs"/>
                <w:b/>
                <w:bCs/>
                <w:sz w:val="24"/>
                <w:rtl/>
                <w:lang w:bidi="fa-IR"/>
              </w:rPr>
              <w:t>حکم</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w:t>
            </w:r>
          </w:p>
        </w:tc>
        <w:tc>
          <w:tcPr>
            <w:tcW w:w="1333" w:type="dxa"/>
            <w:tcBorders>
              <w:top w:val="nil"/>
              <w:left w:val="nil"/>
              <w:bottom w:val="nil"/>
              <w:right w:val="nil"/>
            </w:tcBorders>
            <w:shd w:val="clear" w:color="000000" w:fill="BDD7EE"/>
            <w:vAlign w:val="center"/>
            <w:hideMark/>
          </w:tcPr>
          <w:p w14:paraId="60CF6651" w14:textId="391A77B3" w:rsidR="0033245E" w:rsidRPr="000C4144" w:rsidRDefault="006B2763" w:rsidP="006B2763">
            <w:pPr>
              <w:bidi/>
              <w:spacing w:after="0" w:line="240" w:lineRule="auto"/>
              <w:jc w:val="center"/>
              <w:rPr>
                <w:rFonts w:ascii="Arial" w:eastAsia="Times New Roman" w:hAnsi="Arial"/>
                <w:b/>
                <w:bCs/>
                <w:sz w:val="24"/>
                <w:lang w:bidi="fa-IR"/>
              </w:rPr>
            </w:pPr>
            <w:r w:rsidRPr="006B2763">
              <w:rPr>
                <w:rFonts w:ascii="Arial" w:eastAsia="Times New Roman" w:hAnsi="Arial" w:hint="cs"/>
                <w:b/>
                <w:bCs/>
                <w:sz w:val="24"/>
                <w:rtl/>
              </w:rPr>
              <w:t>مبلغ</w:t>
            </w:r>
            <w:r w:rsidRPr="006B2763">
              <w:rPr>
                <w:rFonts w:ascii="Arial" w:eastAsia="Times New Roman" w:hAnsi="Arial" w:hint="cs"/>
                <w:b/>
                <w:bCs/>
                <w:sz w:val="24"/>
                <w:lang w:bidi="fa-IR"/>
              </w:rPr>
              <w:t xml:space="preserve"> </w:t>
            </w:r>
            <w:r w:rsidRPr="006B2763">
              <w:rPr>
                <w:rFonts w:ascii="Arial" w:eastAsia="Times New Roman" w:hAnsi="Arial" w:hint="cs"/>
                <w:b/>
                <w:bCs/>
                <w:sz w:val="24"/>
                <w:rtl/>
              </w:rPr>
              <w:t>ناخالص</w:t>
            </w:r>
            <w:r w:rsidRPr="006B2763">
              <w:rPr>
                <w:rFonts w:ascii="Arial" w:eastAsia="Times New Roman" w:hAnsi="Arial" w:hint="cs"/>
                <w:b/>
                <w:bCs/>
                <w:sz w:val="24"/>
                <w:cs/>
              </w:rPr>
              <w:t>‎</w:t>
            </w:r>
            <w:r w:rsidRPr="006B2763">
              <w:rPr>
                <w:rFonts w:ascii="Arial" w:eastAsia="Times New Roman" w:hAnsi="Arial" w:hint="cs"/>
                <w:b/>
                <w:bCs/>
                <w:sz w:val="24"/>
                <w:lang w:bidi="fa-IR"/>
              </w:rPr>
              <w:t xml:space="preserve"> </w:t>
            </w:r>
            <w:r w:rsidRPr="006B2763">
              <w:rPr>
                <w:rFonts w:ascii="Arial" w:eastAsia="Times New Roman" w:hAnsi="Arial" w:hint="cs"/>
                <w:b/>
                <w:bCs/>
                <w:sz w:val="24"/>
                <w:cs/>
              </w:rPr>
              <w:t>‎</w:t>
            </w:r>
            <w:r w:rsidRPr="006B2763">
              <w:rPr>
                <w:rFonts w:ascii="Arial" w:eastAsia="Times New Roman" w:hAnsi="Arial" w:hint="cs"/>
                <w:b/>
                <w:bCs/>
                <w:sz w:val="24"/>
                <w:rtl/>
              </w:rPr>
              <w:t>مستمری پرداختی</w:t>
            </w:r>
          </w:p>
        </w:tc>
      </w:tr>
      <w:tr w:rsidR="009C39E3" w:rsidRPr="000C4144" w14:paraId="19653F5E" w14:textId="77777777" w:rsidTr="0033245E">
        <w:trPr>
          <w:trHeight w:val="20"/>
        </w:trPr>
        <w:tc>
          <w:tcPr>
            <w:tcW w:w="949" w:type="dxa"/>
            <w:vMerge w:val="restart"/>
            <w:tcBorders>
              <w:top w:val="nil"/>
              <w:left w:val="nil"/>
              <w:bottom w:val="single" w:sz="4" w:space="0" w:color="auto"/>
              <w:right w:val="nil"/>
            </w:tcBorders>
            <w:shd w:val="clear" w:color="000000" w:fill="BDD7EE"/>
            <w:vAlign w:val="center"/>
            <w:hideMark/>
          </w:tcPr>
          <w:p w14:paraId="64A45873" w14:textId="77777777" w:rsidR="000C4144" w:rsidRPr="000C4144" w:rsidRDefault="000C4144" w:rsidP="00C00B4A">
            <w:pPr>
              <w:bidi/>
              <w:spacing w:after="0" w:line="240" w:lineRule="auto"/>
              <w:jc w:val="center"/>
              <w:rPr>
                <w:rFonts w:ascii="Arial" w:eastAsia="Times New Roman" w:hAnsi="Arial"/>
                <w:b/>
                <w:bCs/>
                <w:sz w:val="24"/>
                <w:lang w:bidi="fa-IR"/>
              </w:rPr>
            </w:pPr>
            <w:r w:rsidRPr="000C4144">
              <w:rPr>
                <w:rFonts w:ascii="Arial" w:eastAsia="Times New Roman" w:hAnsi="Arial" w:hint="cs"/>
                <w:b/>
                <w:bCs/>
                <w:sz w:val="24"/>
                <w:rtl/>
                <w:lang w:bidi="fa-IR"/>
              </w:rPr>
              <w:t>کمتر از 40</w:t>
            </w:r>
          </w:p>
        </w:tc>
        <w:tc>
          <w:tcPr>
            <w:tcW w:w="952" w:type="dxa"/>
            <w:tcBorders>
              <w:top w:val="nil"/>
              <w:left w:val="nil"/>
              <w:bottom w:val="single" w:sz="4" w:space="0" w:color="auto"/>
              <w:right w:val="nil"/>
            </w:tcBorders>
            <w:shd w:val="clear" w:color="000000" w:fill="BDD7EE"/>
            <w:vAlign w:val="center"/>
            <w:hideMark/>
          </w:tcPr>
          <w:p w14:paraId="0FE223B9"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مرد</w:t>
            </w:r>
          </w:p>
        </w:tc>
        <w:tc>
          <w:tcPr>
            <w:tcW w:w="1124" w:type="dxa"/>
            <w:tcBorders>
              <w:top w:val="nil"/>
              <w:left w:val="nil"/>
              <w:bottom w:val="single" w:sz="4" w:space="0" w:color="auto"/>
              <w:right w:val="nil"/>
            </w:tcBorders>
            <w:shd w:val="clear" w:color="auto" w:fill="auto"/>
            <w:noWrap/>
            <w:vAlign w:val="center"/>
            <w:hideMark/>
          </w:tcPr>
          <w:p w14:paraId="718131EB"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13,811</w:t>
            </w:r>
          </w:p>
        </w:tc>
        <w:tc>
          <w:tcPr>
            <w:tcW w:w="774" w:type="dxa"/>
            <w:tcBorders>
              <w:top w:val="nil"/>
              <w:left w:val="nil"/>
              <w:bottom w:val="single" w:sz="4" w:space="0" w:color="auto"/>
              <w:right w:val="nil"/>
            </w:tcBorders>
            <w:shd w:val="clear" w:color="auto" w:fill="auto"/>
            <w:noWrap/>
            <w:vAlign w:val="center"/>
            <w:hideMark/>
          </w:tcPr>
          <w:p w14:paraId="0464E9AE" w14:textId="4564366D"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0/5%</w:t>
            </w:r>
          </w:p>
        </w:tc>
        <w:tc>
          <w:tcPr>
            <w:tcW w:w="952" w:type="dxa"/>
            <w:tcBorders>
              <w:top w:val="nil"/>
              <w:left w:val="nil"/>
              <w:bottom w:val="single" w:sz="4" w:space="0" w:color="auto"/>
              <w:right w:val="nil"/>
            </w:tcBorders>
            <w:shd w:val="clear" w:color="auto" w:fill="auto"/>
            <w:noWrap/>
            <w:vAlign w:val="center"/>
            <w:hideMark/>
          </w:tcPr>
          <w:p w14:paraId="2E655B81" w14:textId="0DAAF76E"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38/1</w:t>
            </w:r>
          </w:p>
        </w:tc>
        <w:tc>
          <w:tcPr>
            <w:tcW w:w="952" w:type="dxa"/>
            <w:tcBorders>
              <w:top w:val="nil"/>
              <w:left w:val="nil"/>
              <w:bottom w:val="single" w:sz="4" w:space="0" w:color="auto"/>
              <w:right w:val="nil"/>
            </w:tcBorders>
            <w:shd w:val="clear" w:color="auto" w:fill="auto"/>
            <w:noWrap/>
            <w:vAlign w:val="center"/>
            <w:hideMark/>
          </w:tcPr>
          <w:p w14:paraId="01742C8C" w14:textId="050C6A97"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57/3</w:t>
            </w:r>
          </w:p>
        </w:tc>
        <w:tc>
          <w:tcPr>
            <w:tcW w:w="921" w:type="dxa"/>
            <w:tcBorders>
              <w:top w:val="nil"/>
              <w:left w:val="nil"/>
              <w:bottom w:val="single" w:sz="4" w:space="0" w:color="auto"/>
              <w:right w:val="nil"/>
            </w:tcBorders>
            <w:shd w:val="clear" w:color="auto" w:fill="auto"/>
            <w:noWrap/>
            <w:vAlign w:val="center"/>
            <w:hideMark/>
          </w:tcPr>
          <w:p w14:paraId="60DDB1AD" w14:textId="6B48D97B"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22/4</w:t>
            </w:r>
          </w:p>
        </w:tc>
        <w:tc>
          <w:tcPr>
            <w:tcW w:w="1331" w:type="dxa"/>
            <w:tcBorders>
              <w:top w:val="nil"/>
              <w:left w:val="nil"/>
              <w:bottom w:val="single" w:sz="4" w:space="0" w:color="auto"/>
              <w:right w:val="nil"/>
            </w:tcBorders>
            <w:shd w:val="clear" w:color="auto" w:fill="auto"/>
            <w:noWrap/>
            <w:vAlign w:val="center"/>
            <w:hideMark/>
          </w:tcPr>
          <w:p w14:paraId="33F62A3E"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96,932,188</w:t>
            </w:r>
          </w:p>
        </w:tc>
        <w:tc>
          <w:tcPr>
            <w:tcW w:w="1333" w:type="dxa"/>
            <w:tcBorders>
              <w:top w:val="single" w:sz="4" w:space="0" w:color="auto"/>
              <w:left w:val="nil"/>
              <w:bottom w:val="single" w:sz="4" w:space="0" w:color="auto"/>
              <w:right w:val="nil"/>
            </w:tcBorders>
            <w:shd w:val="clear" w:color="auto" w:fill="auto"/>
            <w:noWrap/>
            <w:vAlign w:val="center"/>
            <w:hideMark/>
          </w:tcPr>
          <w:p w14:paraId="05BF5D26"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114,503,049</w:t>
            </w:r>
          </w:p>
        </w:tc>
      </w:tr>
      <w:tr w:rsidR="009C39E3" w:rsidRPr="000C4144" w14:paraId="2E8CE3C5" w14:textId="77777777" w:rsidTr="0033245E">
        <w:trPr>
          <w:trHeight w:val="20"/>
        </w:trPr>
        <w:tc>
          <w:tcPr>
            <w:tcW w:w="949" w:type="dxa"/>
            <w:vMerge/>
            <w:tcBorders>
              <w:top w:val="nil"/>
              <w:left w:val="nil"/>
              <w:bottom w:val="single" w:sz="4" w:space="0" w:color="auto"/>
              <w:right w:val="nil"/>
            </w:tcBorders>
            <w:vAlign w:val="center"/>
            <w:hideMark/>
          </w:tcPr>
          <w:p w14:paraId="5C3CB457" w14:textId="77777777" w:rsidR="000C4144" w:rsidRPr="000C4144" w:rsidRDefault="000C4144" w:rsidP="00C00B4A">
            <w:pPr>
              <w:bidi/>
              <w:spacing w:after="0" w:line="240" w:lineRule="auto"/>
              <w:rPr>
                <w:rFonts w:ascii="Arial" w:eastAsia="Times New Roman" w:hAnsi="Arial"/>
                <w:b/>
                <w:bCs/>
                <w:sz w:val="24"/>
                <w:lang w:bidi="fa-IR"/>
              </w:rPr>
            </w:pPr>
          </w:p>
        </w:tc>
        <w:tc>
          <w:tcPr>
            <w:tcW w:w="952" w:type="dxa"/>
            <w:tcBorders>
              <w:top w:val="nil"/>
              <w:left w:val="nil"/>
              <w:bottom w:val="single" w:sz="4" w:space="0" w:color="auto"/>
              <w:right w:val="nil"/>
            </w:tcBorders>
            <w:shd w:val="clear" w:color="000000" w:fill="BDD7EE"/>
            <w:vAlign w:val="center"/>
            <w:hideMark/>
          </w:tcPr>
          <w:p w14:paraId="1FDF5A7B"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زن</w:t>
            </w:r>
          </w:p>
        </w:tc>
        <w:tc>
          <w:tcPr>
            <w:tcW w:w="1124" w:type="dxa"/>
            <w:tcBorders>
              <w:top w:val="nil"/>
              <w:left w:val="nil"/>
              <w:bottom w:val="single" w:sz="4" w:space="0" w:color="auto"/>
              <w:right w:val="nil"/>
            </w:tcBorders>
            <w:shd w:val="clear" w:color="auto" w:fill="auto"/>
            <w:noWrap/>
            <w:vAlign w:val="center"/>
            <w:hideMark/>
          </w:tcPr>
          <w:p w14:paraId="569ED13C"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939</w:t>
            </w:r>
          </w:p>
        </w:tc>
        <w:tc>
          <w:tcPr>
            <w:tcW w:w="774" w:type="dxa"/>
            <w:tcBorders>
              <w:top w:val="nil"/>
              <w:left w:val="nil"/>
              <w:bottom w:val="single" w:sz="4" w:space="0" w:color="auto"/>
              <w:right w:val="nil"/>
            </w:tcBorders>
            <w:shd w:val="clear" w:color="auto" w:fill="auto"/>
            <w:noWrap/>
            <w:vAlign w:val="center"/>
            <w:hideMark/>
          </w:tcPr>
          <w:p w14:paraId="25CDDF9D" w14:textId="09C87F10"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0/0%</w:t>
            </w:r>
          </w:p>
        </w:tc>
        <w:tc>
          <w:tcPr>
            <w:tcW w:w="952" w:type="dxa"/>
            <w:tcBorders>
              <w:top w:val="nil"/>
              <w:left w:val="nil"/>
              <w:bottom w:val="single" w:sz="4" w:space="0" w:color="auto"/>
              <w:right w:val="nil"/>
            </w:tcBorders>
            <w:shd w:val="clear" w:color="auto" w:fill="auto"/>
            <w:noWrap/>
            <w:vAlign w:val="center"/>
            <w:hideMark/>
          </w:tcPr>
          <w:p w14:paraId="66084454" w14:textId="227014F2"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38/4</w:t>
            </w:r>
          </w:p>
        </w:tc>
        <w:tc>
          <w:tcPr>
            <w:tcW w:w="952" w:type="dxa"/>
            <w:tcBorders>
              <w:top w:val="nil"/>
              <w:left w:val="nil"/>
              <w:bottom w:val="single" w:sz="4" w:space="0" w:color="auto"/>
              <w:right w:val="nil"/>
            </w:tcBorders>
            <w:shd w:val="clear" w:color="auto" w:fill="auto"/>
            <w:noWrap/>
            <w:vAlign w:val="center"/>
            <w:hideMark/>
          </w:tcPr>
          <w:p w14:paraId="6632307E" w14:textId="771F284E"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56/8</w:t>
            </w:r>
          </w:p>
        </w:tc>
        <w:tc>
          <w:tcPr>
            <w:tcW w:w="921" w:type="dxa"/>
            <w:tcBorders>
              <w:top w:val="nil"/>
              <w:left w:val="nil"/>
              <w:bottom w:val="single" w:sz="4" w:space="0" w:color="auto"/>
              <w:right w:val="nil"/>
            </w:tcBorders>
            <w:shd w:val="clear" w:color="auto" w:fill="auto"/>
            <w:noWrap/>
            <w:vAlign w:val="center"/>
            <w:hideMark/>
          </w:tcPr>
          <w:p w14:paraId="2E7B33C8" w14:textId="7C12A511"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21/5</w:t>
            </w:r>
          </w:p>
        </w:tc>
        <w:tc>
          <w:tcPr>
            <w:tcW w:w="1331" w:type="dxa"/>
            <w:tcBorders>
              <w:top w:val="nil"/>
              <w:left w:val="nil"/>
              <w:bottom w:val="single" w:sz="4" w:space="0" w:color="auto"/>
              <w:right w:val="nil"/>
            </w:tcBorders>
            <w:shd w:val="clear" w:color="auto" w:fill="auto"/>
            <w:noWrap/>
            <w:vAlign w:val="center"/>
            <w:hideMark/>
          </w:tcPr>
          <w:p w14:paraId="477E499C"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100,047,349</w:t>
            </w:r>
          </w:p>
        </w:tc>
        <w:tc>
          <w:tcPr>
            <w:tcW w:w="1333" w:type="dxa"/>
            <w:tcBorders>
              <w:top w:val="nil"/>
              <w:left w:val="nil"/>
              <w:bottom w:val="single" w:sz="4" w:space="0" w:color="auto"/>
              <w:right w:val="nil"/>
            </w:tcBorders>
            <w:shd w:val="clear" w:color="auto" w:fill="auto"/>
            <w:noWrap/>
            <w:vAlign w:val="center"/>
            <w:hideMark/>
          </w:tcPr>
          <w:p w14:paraId="52DACA3A"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111,953,991</w:t>
            </w:r>
          </w:p>
        </w:tc>
      </w:tr>
      <w:tr w:rsidR="000C4144" w:rsidRPr="000C4144" w14:paraId="200D6964" w14:textId="77777777" w:rsidTr="0033245E">
        <w:trPr>
          <w:trHeight w:val="20"/>
        </w:trPr>
        <w:tc>
          <w:tcPr>
            <w:tcW w:w="949" w:type="dxa"/>
            <w:vMerge/>
            <w:tcBorders>
              <w:top w:val="nil"/>
              <w:left w:val="nil"/>
              <w:bottom w:val="single" w:sz="4" w:space="0" w:color="auto"/>
              <w:right w:val="nil"/>
            </w:tcBorders>
            <w:vAlign w:val="center"/>
            <w:hideMark/>
          </w:tcPr>
          <w:p w14:paraId="6E0AC817" w14:textId="77777777" w:rsidR="000C4144" w:rsidRPr="000C4144" w:rsidRDefault="000C4144" w:rsidP="00C00B4A">
            <w:pPr>
              <w:bidi/>
              <w:spacing w:after="0" w:line="240" w:lineRule="auto"/>
              <w:rPr>
                <w:rFonts w:ascii="Arial" w:eastAsia="Times New Roman" w:hAnsi="Arial"/>
                <w:b/>
                <w:bCs/>
                <w:sz w:val="24"/>
                <w:lang w:bidi="fa-IR"/>
              </w:rPr>
            </w:pPr>
          </w:p>
        </w:tc>
        <w:tc>
          <w:tcPr>
            <w:tcW w:w="952" w:type="dxa"/>
            <w:tcBorders>
              <w:top w:val="nil"/>
              <w:left w:val="nil"/>
              <w:bottom w:val="single" w:sz="4" w:space="0" w:color="auto"/>
              <w:right w:val="nil"/>
            </w:tcBorders>
            <w:shd w:val="clear" w:color="000000" w:fill="BDD7EE"/>
            <w:vAlign w:val="center"/>
            <w:hideMark/>
          </w:tcPr>
          <w:p w14:paraId="2EAB1E28"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کل</w:t>
            </w:r>
          </w:p>
        </w:tc>
        <w:tc>
          <w:tcPr>
            <w:tcW w:w="1124" w:type="dxa"/>
            <w:tcBorders>
              <w:top w:val="nil"/>
              <w:left w:val="nil"/>
              <w:bottom w:val="single" w:sz="4" w:space="0" w:color="auto"/>
              <w:right w:val="nil"/>
            </w:tcBorders>
            <w:shd w:val="clear" w:color="000000" w:fill="DDEBF7"/>
            <w:noWrap/>
            <w:vAlign w:val="center"/>
            <w:hideMark/>
          </w:tcPr>
          <w:p w14:paraId="75B0AB7C"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14,750</w:t>
            </w:r>
          </w:p>
        </w:tc>
        <w:tc>
          <w:tcPr>
            <w:tcW w:w="774" w:type="dxa"/>
            <w:tcBorders>
              <w:top w:val="nil"/>
              <w:left w:val="nil"/>
              <w:bottom w:val="single" w:sz="4" w:space="0" w:color="auto"/>
              <w:right w:val="nil"/>
            </w:tcBorders>
            <w:shd w:val="clear" w:color="000000" w:fill="DDEBF7"/>
            <w:noWrap/>
            <w:vAlign w:val="center"/>
            <w:hideMark/>
          </w:tcPr>
          <w:p w14:paraId="15AFB4C7" w14:textId="08B8A70C"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0/5%</w:t>
            </w:r>
          </w:p>
        </w:tc>
        <w:tc>
          <w:tcPr>
            <w:tcW w:w="952" w:type="dxa"/>
            <w:tcBorders>
              <w:top w:val="nil"/>
              <w:left w:val="nil"/>
              <w:bottom w:val="single" w:sz="4" w:space="0" w:color="auto"/>
              <w:right w:val="nil"/>
            </w:tcBorders>
            <w:shd w:val="clear" w:color="000000" w:fill="DDEBF7"/>
            <w:noWrap/>
            <w:vAlign w:val="center"/>
            <w:hideMark/>
          </w:tcPr>
          <w:p w14:paraId="10B6EC2B" w14:textId="5B7466B5"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38/1</w:t>
            </w:r>
          </w:p>
        </w:tc>
        <w:tc>
          <w:tcPr>
            <w:tcW w:w="952" w:type="dxa"/>
            <w:tcBorders>
              <w:top w:val="nil"/>
              <w:left w:val="nil"/>
              <w:bottom w:val="single" w:sz="4" w:space="0" w:color="auto"/>
              <w:right w:val="nil"/>
            </w:tcBorders>
            <w:shd w:val="clear" w:color="000000" w:fill="DDEBF7"/>
            <w:noWrap/>
            <w:vAlign w:val="center"/>
            <w:hideMark/>
          </w:tcPr>
          <w:p w14:paraId="548EF819" w14:textId="3FAD1FC1"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57/2</w:t>
            </w:r>
          </w:p>
        </w:tc>
        <w:tc>
          <w:tcPr>
            <w:tcW w:w="921" w:type="dxa"/>
            <w:tcBorders>
              <w:top w:val="nil"/>
              <w:left w:val="nil"/>
              <w:bottom w:val="single" w:sz="4" w:space="0" w:color="auto"/>
              <w:right w:val="nil"/>
            </w:tcBorders>
            <w:shd w:val="clear" w:color="000000" w:fill="DDEBF7"/>
            <w:noWrap/>
            <w:vAlign w:val="center"/>
            <w:hideMark/>
          </w:tcPr>
          <w:p w14:paraId="0BD0C60E" w14:textId="19D7280F"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22/4</w:t>
            </w:r>
          </w:p>
        </w:tc>
        <w:tc>
          <w:tcPr>
            <w:tcW w:w="1331" w:type="dxa"/>
            <w:tcBorders>
              <w:top w:val="nil"/>
              <w:left w:val="nil"/>
              <w:bottom w:val="single" w:sz="4" w:space="0" w:color="auto"/>
              <w:right w:val="nil"/>
            </w:tcBorders>
            <w:shd w:val="clear" w:color="000000" w:fill="DDEBF7"/>
            <w:noWrap/>
            <w:vAlign w:val="center"/>
            <w:hideMark/>
          </w:tcPr>
          <w:p w14:paraId="634ABAEF"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97,130,502</w:t>
            </w:r>
          </w:p>
        </w:tc>
        <w:tc>
          <w:tcPr>
            <w:tcW w:w="1333" w:type="dxa"/>
            <w:tcBorders>
              <w:top w:val="nil"/>
              <w:left w:val="nil"/>
              <w:bottom w:val="single" w:sz="4" w:space="0" w:color="auto"/>
              <w:right w:val="nil"/>
            </w:tcBorders>
            <w:shd w:val="clear" w:color="000000" w:fill="DDEBF7"/>
            <w:noWrap/>
            <w:vAlign w:val="center"/>
            <w:hideMark/>
          </w:tcPr>
          <w:p w14:paraId="44F25756"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114,340,773</w:t>
            </w:r>
          </w:p>
        </w:tc>
      </w:tr>
      <w:tr w:rsidR="009C39E3" w:rsidRPr="000C4144" w14:paraId="1F00ADEF" w14:textId="77777777" w:rsidTr="0033245E">
        <w:trPr>
          <w:trHeight w:val="20"/>
        </w:trPr>
        <w:tc>
          <w:tcPr>
            <w:tcW w:w="949" w:type="dxa"/>
            <w:vMerge w:val="restart"/>
            <w:tcBorders>
              <w:top w:val="nil"/>
              <w:left w:val="nil"/>
              <w:bottom w:val="single" w:sz="4" w:space="0" w:color="auto"/>
              <w:right w:val="nil"/>
            </w:tcBorders>
            <w:shd w:val="clear" w:color="000000" w:fill="BDD7EE"/>
            <w:vAlign w:val="center"/>
            <w:hideMark/>
          </w:tcPr>
          <w:p w14:paraId="3D90F16D"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40 تا 45</w:t>
            </w:r>
          </w:p>
        </w:tc>
        <w:tc>
          <w:tcPr>
            <w:tcW w:w="952" w:type="dxa"/>
            <w:tcBorders>
              <w:top w:val="nil"/>
              <w:left w:val="nil"/>
              <w:bottom w:val="single" w:sz="4" w:space="0" w:color="auto"/>
              <w:right w:val="nil"/>
            </w:tcBorders>
            <w:shd w:val="clear" w:color="000000" w:fill="BDD7EE"/>
            <w:vAlign w:val="center"/>
            <w:hideMark/>
          </w:tcPr>
          <w:p w14:paraId="7C8AC31A"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مرد</w:t>
            </w:r>
          </w:p>
        </w:tc>
        <w:tc>
          <w:tcPr>
            <w:tcW w:w="1124" w:type="dxa"/>
            <w:tcBorders>
              <w:top w:val="nil"/>
              <w:left w:val="nil"/>
              <w:bottom w:val="single" w:sz="4" w:space="0" w:color="auto"/>
              <w:right w:val="nil"/>
            </w:tcBorders>
            <w:shd w:val="clear" w:color="auto" w:fill="auto"/>
            <w:noWrap/>
            <w:vAlign w:val="center"/>
            <w:hideMark/>
          </w:tcPr>
          <w:p w14:paraId="726BBAD9"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131,697</w:t>
            </w:r>
          </w:p>
        </w:tc>
        <w:tc>
          <w:tcPr>
            <w:tcW w:w="774" w:type="dxa"/>
            <w:tcBorders>
              <w:top w:val="nil"/>
              <w:left w:val="nil"/>
              <w:bottom w:val="single" w:sz="4" w:space="0" w:color="auto"/>
              <w:right w:val="nil"/>
            </w:tcBorders>
            <w:shd w:val="clear" w:color="auto" w:fill="auto"/>
            <w:noWrap/>
            <w:vAlign w:val="center"/>
            <w:hideMark/>
          </w:tcPr>
          <w:p w14:paraId="29EC0128" w14:textId="25FFF9BB"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4/5%</w:t>
            </w:r>
          </w:p>
        </w:tc>
        <w:tc>
          <w:tcPr>
            <w:tcW w:w="952" w:type="dxa"/>
            <w:tcBorders>
              <w:top w:val="nil"/>
              <w:left w:val="nil"/>
              <w:bottom w:val="single" w:sz="4" w:space="0" w:color="auto"/>
              <w:right w:val="nil"/>
            </w:tcBorders>
            <w:shd w:val="clear" w:color="auto" w:fill="auto"/>
            <w:noWrap/>
            <w:vAlign w:val="center"/>
            <w:hideMark/>
          </w:tcPr>
          <w:p w14:paraId="5DF52BC7" w14:textId="207D1228"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43/2</w:t>
            </w:r>
          </w:p>
        </w:tc>
        <w:tc>
          <w:tcPr>
            <w:tcW w:w="952" w:type="dxa"/>
            <w:tcBorders>
              <w:top w:val="nil"/>
              <w:left w:val="nil"/>
              <w:bottom w:val="single" w:sz="4" w:space="0" w:color="auto"/>
              <w:right w:val="nil"/>
            </w:tcBorders>
            <w:shd w:val="clear" w:color="auto" w:fill="auto"/>
            <w:noWrap/>
            <w:vAlign w:val="center"/>
            <w:hideMark/>
          </w:tcPr>
          <w:p w14:paraId="219D5FBD" w14:textId="01FF7984"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54/6</w:t>
            </w:r>
          </w:p>
        </w:tc>
        <w:tc>
          <w:tcPr>
            <w:tcW w:w="921" w:type="dxa"/>
            <w:tcBorders>
              <w:top w:val="nil"/>
              <w:left w:val="nil"/>
              <w:bottom w:val="single" w:sz="4" w:space="0" w:color="auto"/>
              <w:right w:val="nil"/>
            </w:tcBorders>
            <w:shd w:val="clear" w:color="auto" w:fill="auto"/>
            <w:noWrap/>
            <w:vAlign w:val="center"/>
            <w:hideMark/>
          </w:tcPr>
          <w:p w14:paraId="2D6EA576" w14:textId="3F4A644A"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24/8</w:t>
            </w:r>
          </w:p>
        </w:tc>
        <w:tc>
          <w:tcPr>
            <w:tcW w:w="1331" w:type="dxa"/>
            <w:tcBorders>
              <w:top w:val="nil"/>
              <w:left w:val="nil"/>
              <w:bottom w:val="single" w:sz="4" w:space="0" w:color="auto"/>
              <w:right w:val="nil"/>
            </w:tcBorders>
            <w:shd w:val="clear" w:color="auto" w:fill="auto"/>
            <w:noWrap/>
            <w:vAlign w:val="center"/>
            <w:hideMark/>
          </w:tcPr>
          <w:p w14:paraId="08CE6481"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127,727,723</w:t>
            </w:r>
          </w:p>
        </w:tc>
        <w:tc>
          <w:tcPr>
            <w:tcW w:w="1333" w:type="dxa"/>
            <w:tcBorders>
              <w:top w:val="nil"/>
              <w:left w:val="nil"/>
              <w:bottom w:val="single" w:sz="4" w:space="0" w:color="auto"/>
              <w:right w:val="nil"/>
            </w:tcBorders>
            <w:shd w:val="clear" w:color="auto" w:fill="auto"/>
            <w:noWrap/>
            <w:vAlign w:val="center"/>
            <w:hideMark/>
          </w:tcPr>
          <w:p w14:paraId="70F26B06"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149,719,193</w:t>
            </w:r>
          </w:p>
        </w:tc>
      </w:tr>
      <w:tr w:rsidR="009C39E3" w:rsidRPr="000C4144" w14:paraId="7F8F65FA" w14:textId="77777777" w:rsidTr="0033245E">
        <w:trPr>
          <w:trHeight w:val="20"/>
        </w:trPr>
        <w:tc>
          <w:tcPr>
            <w:tcW w:w="949" w:type="dxa"/>
            <w:vMerge/>
            <w:tcBorders>
              <w:top w:val="nil"/>
              <w:left w:val="nil"/>
              <w:bottom w:val="single" w:sz="4" w:space="0" w:color="auto"/>
              <w:right w:val="nil"/>
            </w:tcBorders>
            <w:vAlign w:val="center"/>
            <w:hideMark/>
          </w:tcPr>
          <w:p w14:paraId="781D5AE6" w14:textId="77777777" w:rsidR="000C4144" w:rsidRPr="000C4144" w:rsidRDefault="000C4144" w:rsidP="00C00B4A">
            <w:pPr>
              <w:bidi/>
              <w:spacing w:after="0" w:line="240" w:lineRule="auto"/>
              <w:rPr>
                <w:rFonts w:ascii="Arial" w:eastAsia="Times New Roman" w:hAnsi="Arial"/>
                <w:b/>
                <w:bCs/>
                <w:sz w:val="24"/>
                <w:lang w:bidi="fa-IR"/>
              </w:rPr>
            </w:pPr>
          </w:p>
        </w:tc>
        <w:tc>
          <w:tcPr>
            <w:tcW w:w="952" w:type="dxa"/>
            <w:tcBorders>
              <w:top w:val="nil"/>
              <w:left w:val="nil"/>
              <w:bottom w:val="single" w:sz="4" w:space="0" w:color="auto"/>
              <w:right w:val="nil"/>
            </w:tcBorders>
            <w:shd w:val="clear" w:color="000000" w:fill="BDD7EE"/>
            <w:vAlign w:val="center"/>
            <w:hideMark/>
          </w:tcPr>
          <w:p w14:paraId="193528C9"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زن</w:t>
            </w:r>
          </w:p>
        </w:tc>
        <w:tc>
          <w:tcPr>
            <w:tcW w:w="1124" w:type="dxa"/>
            <w:tcBorders>
              <w:top w:val="nil"/>
              <w:left w:val="nil"/>
              <w:bottom w:val="single" w:sz="4" w:space="0" w:color="auto"/>
              <w:right w:val="nil"/>
            </w:tcBorders>
            <w:shd w:val="clear" w:color="auto" w:fill="auto"/>
            <w:noWrap/>
            <w:vAlign w:val="center"/>
            <w:hideMark/>
          </w:tcPr>
          <w:p w14:paraId="276A6AFB"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36,876</w:t>
            </w:r>
          </w:p>
        </w:tc>
        <w:tc>
          <w:tcPr>
            <w:tcW w:w="774" w:type="dxa"/>
            <w:tcBorders>
              <w:top w:val="nil"/>
              <w:left w:val="nil"/>
              <w:bottom w:val="single" w:sz="4" w:space="0" w:color="auto"/>
              <w:right w:val="nil"/>
            </w:tcBorders>
            <w:shd w:val="clear" w:color="auto" w:fill="auto"/>
            <w:noWrap/>
            <w:vAlign w:val="center"/>
            <w:hideMark/>
          </w:tcPr>
          <w:p w14:paraId="3896EF5C" w14:textId="37083DCA"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1/3%</w:t>
            </w:r>
          </w:p>
        </w:tc>
        <w:tc>
          <w:tcPr>
            <w:tcW w:w="952" w:type="dxa"/>
            <w:tcBorders>
              <w:top w:val="nil"/>
              <w:left w:val="nil"/>
              <w:bottom w:val="single" w:sz="4" w:space="0" w:color="auto"/>
              <w:right w:val="nil"/>
            </w:tcBorders>
            <w:shd w:val="clear" w:color="auto" w:fill="auto"/>
            <w:noWrap/>
            <w:vAlign w:val="center"/>
            <w:hideMark/>
          </w:tcPr>
          <w:p w14:paraId="11695D8A" w14:textId="2BE93AC1"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43/2</w:t>
            </w:r>
          </w:p>
        </w:tc>
        <w:tc>
          <w:tcPr>
            <w:tcW w:w="952" w:type="dxa"/>
            <w:tcBorders>
              <w:top w:val="nil"/>
              <w:left w:val="nil"/>
              <w:bottom w:val="single" w:sz="4" w:space="0" w:color="auto"/>
              <w:right w:val="nil"/>
            </w:tcBorders>
            <w:shd w:val="clear" w:color="auto" w:fill="auto"/>
            <w:noWrap/>
            <w:vAlign w:val="center"/>
            <w:hideMark/>
          </w:tcPr>
          <w:p w14:paraId="123624B1" w14:textId="1A16F9A3"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51/8</w:t>
            </w:r>
          </w:p>
        </w:tc>
        <w:tc>
          <w:tcPr>
            <w:tcW w:w="921" w:type="dxa"/>
            <w:tcBorders>
              <w:top w:val="nil"/>
              <w:left w:val="nil"/>
              <w:bottom w:val="single" w:sz="4" w:space="0" w:color="auto"/>
              <w:right w:val="nil"/>
            </w:tcBorders>
            <w:shd w:val="clear" w:color="auto" w:fill="auto"/>
            <w:noWrap/>
            <w:vAlign w:val="center"/>
            <w:hideMark/>
          </w:tcPr>
          <w:p w14:paraId="422A5E90" w14:textId="363676F6"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22/5</w:t>
            </w:r>
          </w:p>
        </w:tc>
        <w:tc>
          <w:tcPr>
            <w:tcW w:w="1331" w:type="dxa"/>
            <w:tcBorders>
              <w:top w:val="nil"/>
              <w:left w:val="nil"/>
              <w:bottom w:val="single" w:sz="4" w:space="0" w:color="auto"/>
              <w:right w:val="nil"/>
            </w:tcBorders>
            <w:shd w:val="clear" w:color="auto" w:fill="auto"/>
            <w:noWrap/>
            <w:vAlign w:val="center"/>
            <w:hideMark/>
          </w:tcPr>
          <w:p w14:paraId="6E7A7FFE"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85,942,441</w:t>
            </w:r>
          </w:p>
        </w:tc>
        <w:tc>
          <w:tcPr>
            <w:tcW w:w="1333" w:type="dxa"/>
            <w:tcBorders>
              <w:top w:val="nil"/>
              <w:left w:val="nil"/>
              <w:bottom w:val="single" w:sz="4" w:space="0" w:color="auto"/>
              <w:right w:val="nil"/>
            </w:tcBorders>
            <w:shd w:val="clear" w:color="auto" w:fill="auto"/>
            <w:noWrap/>
            <w:vAlign w:val="center"/>
            <w:hideMark/>
          </w:tcPr>
          <w:p w14:paraId="6C8D30A0"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95,941,607</w:t>
            </w:r>
          </w:p>
        </w:tc>
      </w:tr>
      <w:tr w:rsidR="000C4144" w:rsidRPr="000C4144" w14:paraId="1750E762" w14:textId="77777777" w:rsidTr="0033245E">
        <w:trPr>
          <w:trHeight w:val="20"/>
        </w:trPr>
        <w:tc>
          <w:tcPr>
            <w:tcW w:w="949" w:type="dxa"/>
            <w:vMerge/>
            <w:tcBorders>
              <w:top w:val="nil"/>
              <w:left w:val="nil"/>
              <w:bottom w:val="single" w:sz="4" w:space="0" w:color="auto"/>
              <w:right w:val="nil"/>
            </w:tcBorders>
            <w:vAlign w:val="center"/>
            <w:hideMark/>
          </w:tcPr>
          <w:p w14:paraId="3B4831C4" w14:textId="77777777" w:rsidR="000C4144" w:rsidRPr="000C4144" w:rsidRDefault="000C4144" w:rsidP="00C00B4A">
            <w:pPr>
              <w:bidi/>
              <w:spacing w:after="0" w:line="240" w:lineRule="auto"/>
              <w:rPr>
                <w:rFonts w:ascii="Arial" w:eastAsia="Times New Roman" w:hAnsi="Arial"/>
                <w:b/>
                <w:bCs/>
                <w:sz w:val="24"/>
                <w:lang w:bidi="fa-IR"/>
              </w:rPr>
            </w:pPr>
          </w:p>
        </w:tc>
        <w:tc>
          <w:tcPr>
            <w:tcW w:w="952" w:type="dxa"/>
            <w:tcBorders>
              <w:top w:val="nil"/>
              <w:left w:val="nil"/>
              <w:bottom w:val="single" w:sz="4" w:space="0" w:color="auto"/>
              <w:right w:val="nil"/>
            </w:tcBorders>
            <w:shd w:val="clear" w:color="000000" w:fill="BDD7EE"/>
            <w:vAlign w:val="center"/>
            <w:hideMark/>
          </w:tcPr>
          <w:p w14:paraId="5BA9EF1D"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کل</w:t>
            </w:r>
          </w:p>
        </w:tc>
        <w:tc>
          <w:tcPr>
            <w:tcW w:w="1124" w:type="dxa"/>
            <w:tcBorders>
              <w:top w:val="nil"/>
              <w:left w:val="nil"/>
              <w:bottom w:val="single" w:sz="4" w:space="0" w:color="auto"/>
              <w:right w:val="nil"/>
            </w:tcBorders>
            <w:shd w:val="clear" w:color="000000" w:fill="DDEBF7"/>
            <w:noWrap/>
            <w:vAlign w:val="center"/>
            <w:hideMark/>
          </w:tcPr>
          <w:p w14:paraId="21470D3E"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168,573</w:t>
            </w:r>
          </w:p>
        </w:tc>
        <w:tc>
          <w:tcPr>
            <w:tcW w:w="774" w:type="dxa"/>
            <w:tcBorders>
              <w:top w:val="nil"/>
              <w:left w:val="nil"/>
              <w:bottom w:val="single" w:sz="4" w:space="0" w:color="auto"/>
              <w:right w:val="nil"/>
            </w:tcBorders>
            <w:shd w:val="clear" w:color="000000" w:fill="DDEBF7"/>
            <w:noWrap/>
            <w:vAlign w:val="center"/>
            <w:hideMark/>
          </w:tcPr>
          <w:p w14:paraId="3DD3D7F8" w14:textId="2BADB542"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5/8%</w:t>
            </w:r>
          </w:p>
        </w:tc>
        <w:tc>
          <w:tcPr>
            <w:tcW w:w="952" w:type="dxa"/>
            <w:tcBorders>
              <w:top w:val="nil"/>
              <w:left w:val="nil"/>
              <w:bottom w:val="single" w:sz="4" w:space="0" w:color="auto"/>
              <w:right w:val="nil"/>
            </w:tcBorders>
            <w:shd w:val="clear" w:color="000000" w:fill="DDEBF7"/>
            <w:noWrap/>
            <w:vAlign w:val="center"/>
            <w:hideMark/>
          </w:tcPr>
          <w:p w14:paraId="031113C6" w14:textId="63F49276"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43/2</w:t>
            </w:r>
          </w:p>
        </w:tc>
        <w:tc>
          <w:tcPr>
            <w:tcW w:w="952" w:type="dxa"/>
            <w:tcBorders>
              <w:top w:val="nil"/>
              <w:left w:val="nil"/>
              <w:bottom w:val="single" w:sz="4" w:space="0" w:color="auto"/>
              <w:right w:val="nil"/>
            </w:tcBorders>
            <w:shd w:val="clear" w:color="000000" w:fill="DDEBF7"/>
            <w:noWrap/>
            <w:vAlign w:val="center"/>
            <w:hideMark/>
          </w:tcPr>
          <w:p w14:paraId="41303BC4" w14:textId="7B9DFD9B"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54/0</w:t>
            </w:r>
          </w:p>
        </w:tc>
        <w:tc>
          <w:tcPr>
            <w:tcW w:w="921" w:type="dxa"/>
            <w:tcBorders>
              <w:top w:val="nil"/>
              <w:left w:val="nil"/>
              <w:bottom w:val="single" w:sz="4" w:space="0" w:color="auto"/>
              <w:right w:val="nil"/>
            </w:tcBorders>
            <w:shd w:val="clear" w:color="000000" w:fill="DDEBF7"/>
            <w:noWrap/>
            <w:vAlign w:val="center"/>
            <w:hideMark/>
          </w:tcPr>
          <w:p w14:paraId="7271A7D1" w14:textId="4BA94222"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24/3</w:t>
            </w:r>
          </w:p>
        </w:tc>
        <w:tc>
          <w:tcPr>
            <w:tcW w:w="1331" w:type="dxa"/>
            <w:tcBorders>
              <w:top w:val="nil"/>
              <w:left w:val="nil"/>
              <w:bottom w:val="single" w:sz="4" w:space="0" w:color="auto"/>
              <w:right w:val="nil"/>
            </w:tcBorders>
            <w:shd w:val="clear" w:color="000000" w:fill="DDEBF7"/>
            <w:noWrap/>
            <w:vAlign w:val="center"/>
            <w:hideMark/>
          </w:tcPr>
          <w:p w14:paraId="0D3FF710"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118,587,030</w:t>
            </w:r>
          </w:p>
        </w:tc>
        <w:tc>
          <w:tcPr>
            <w:tcW w:w="1333" w:type="dxa"/>
            <w:tcBorders>
              <w:top w:val="nil"/>
              <w:left w:val="nil"/>
              <w:bottom w:val="single" w:sz="4" w:space="0" w:color="auto"/>
              <w:right w:val="nil"/>
            </w:tcBorders>
            <w:shd w:val="clear" w:color="000000" w:fill="DDEBF7"/>
            <w:noWrap/>
            <w:vAlign w:val="center"/>
            <w:hideMark/>
          </w:tcPr>
          <w:p w14:paraId="69F5D748"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137,955,136</w:t>
            </w:r>
          </w:p>
        </w:tc>
      </w:tr>
      <w:tr w:rsidR="009C39E3" w:rsidRPr="000C4144" w14:paraId="4B9214BD" w14:textId="77777777" w:rsidTr="0033245E">
        <w:trPr>
          <w:trHeight w:val="20"/>
        </w:trPr>
        <w:tc>
          <w:tcPr>
            <w:tcW w:w="949" w:type="dxa"/>
            <w:vMerge w:val="restart"/>
            <w:tcBorders>
              <w:top w:val="nil"/>
              <w:left w:val="nil"/>
              <w:bottom w:val="single" w:sz="4" w:space="0" w:color="auto"/>
              <w:right w:val="nil"/>
            </w:tcBorders>
            <w:shd w:val="clear" w:color="000000" w:fill="BDD7EE"/>
            <w:vAlign w:val="center"/>
            <w:hideMark/>
          </w:tcPr>
          <w:p w14:paraId="15C9689B"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45 تا 50</w:t>
            </w:r>
          </w:p>
        </w:tc>
        <w:tc>
          <w:tcPr>
            <w:tcW w:w="952" w:type="dxa"/>
            <w:tcBorders>
              <w:top w:val="nil"/>
              <w:left w:val="nil"/>
              <w:bottom w:val="single" w:sz="4" w:space="0" w:color="auto"/>
              <w:right w:val="nil"/>
            </w:tcBorders>
            <w:shd w:val="clear" w:color="000000" w:fill="BDD7EE"/>
            <w:vAlign w:val="center"/>
            <w:hideMark/>
          </w:tcPr>
          <w:p w14:paraId="6ABEB927"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مرد</w:t>
            </w:r>
          </w:p>
        </w:tc>
        <w:tc>
          <w:tcPr>
            <w:tcW w:w="1124" w:type="dxa"/>
            <w:tcBorders>
              <w:top w:val="nil"/>
              <w:left w:val="nil"/>
              <w:bottom w:val="single" w:sz="4" w:space="0" w:color="auto"/>
              <w:right w:val="nil"/>
            </w:tcBorders>
            <w:shd w:val="clear" w:color="auto" w:fill="auto"/>
            <w:noWrap/>
            <w:vAlign w:val="center"/>
            <w:hideMark/>
          </w:tcPr>
          <w:p w14:paraId="31D20BDF"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237,676</w:t>
            </w:r>
          </w:p>
        </w:tc>
        <w:tc>
          <w:tcPr>
            <w:tcW w:w="774" w:type="dxa"/>
            <w:tcBorders>
              <w:top w:val="nil"/>
              <w:left w:val="nil"/>
              <w:bottom w:val="single" w:sz="4" w:space="0" w:color="auto"/>
              <w:right w:val="nil"/>
            </w:tcBorders>
            <w:shd w:val="clear" w:color="auto" w:fill="auto"/>
            <w:noWrap/>
            <w:vAlign w:val="center"/>
            <w:hideMark/>
          </w:tcPr>
          <w:p w14:paraId="621E49C5" w14:textId="35C7E99D"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8/1%</w:t>
            </w:r>
          </w:p>
        </w:tc>
        <w:tc>
          <w:tcPr>
            <w:tcW w:w="952" w:type="dxa"/>
            <w:tcBorders>
              <w:top w:val="nil"/>
              <w:left w:val="nil"/>
              <w:bottom w:val="single" w:sz="4" w:space="0" w:color="auto"/>
              <w:right w:val="nil"/>
            </w:tcBorders>
            <w:shd w:val="clear" w:color="auto" w:fill="auto"/>
            <w:noWrap/>
            <w:vAlign w:val="center"/>
            <w:hideMark/>
          </w:tcPr>
          <w:p w14:paraId="3F00E9A7" w14:textId="02531A13"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47/5</w:t>
            </w:r>
          </w:p>
        </w:tc>
        <w:tc>
          <w:tcPr>
            <w:tcW w:w="952" w:type="dxa"/>
            <w:tcBorders>
              <w:top w:val="nil"/>
              <w:left w:val="nil"/>
              <w:bottom w:val="single" w:sz="4" w:space="0" w:color="auto"/>
              <w:right w:val="nil"/>
            </w:tcBorders>
            <w:shd w:val="clear" w:color="auto" w:fill="auto"/>
            <w:noWrap/>
            <w:vAlign w:val="center"/>
            <w:hideMark/>
          </w:tcPr>
          <w:p w14:paraId="21107267" w14:textId="4F823D5D"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58/5</w:t>
            </w:r>
          </w:p>
        </w:tc>
        <w:tc>
          <w:tcPr>
            <w:tcW w:w="921" w:type="dxa"/>
            <w:tcBorders>
              <w:top w:val="nil"/>
              <w:left w:val="nil"/>
              <w:bottom w:val="single" w:sz="4" w:space="0" w:color="auto"/>
              <w:right w:val="nil"/>
            </w:tcBorders>
            <w:shd w:val="clear" w:color="auto" w:fill="auto"/>
            <w:noWrap/>
            <w:vAlign w:val="center"/>
            <w:hideMark/>
          </w:tcPr>
          <w:p w14:paraId="0F019EE1" w14:textId="06458730"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28/2</w:t>
            </w:r>
          </w:p>
        </w:tc>
        <w:tc>
          <w:tcPr>
            <w:tcW w:w="1331" w:type="dxa"/>
            <w:tcBorders>
              <w:top w:val="nil"/>
              <w:left w:val="nil"/>
              <w:bottom w:val="single" w:sz="4" w:space="0" w:color="auto"/>
              <w:right w:val="nil"/>
            </w:tcBorders>
            <w:shd w:val="clear" w:color="auto" w:fill="auto"/>
            <w:noWrap/>
            <w:vAlign w:val="center"/>
            <w:hideMark/>
          </w:tcPr>
          <w:p w14:paraId="4C38DFD3"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135,515,358</w:t>
            </w:r>
          </w:p>
        </w:tc>
        <w:tc>
          <w:tcPr>
            <w:tcW w:w="1333" w:type="dxa"/>
            <w:tcBorders>
              <w:top w:val="nil"/>
              <w:left w:val="nil"/>
              <w:bottom w:val="single" w:sz="4" w:space="0" w:color="auto"/>
              <w:right w:val="nil"/>
            </w:tcBorders>
            <w:shd w:val="clear" w:color="auto" w:fill="auto"/>
            <w:noWrap/>
            <w:vAlign w:val="center"/>
            <w:hideMark/>
          </w:tcPr>
          <w:p w14:paraId="3CEF836F"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155,819,431</w:t>
            </w:r>
          </w:p>
        </w:tc>
      </w:tr>
      <w:tr w:rsidR="009C39E3" w:rsidRPr="000C4144" w14:paraId="21E45245" w14:textId="77777777" w:rsidTr="0033245E">
        <w:trPr>
          <w:trHeight w:val="20"/>
        </w:trPr>
        <w:tc>
          <w:tcPr>
            <w:tcW w:w="949" w:type="dxa"/>
            <w:vMerge/>
            <w:tcBorders>
              <w:top w:val="nil"/>
              <w:left w:val="nil"/>
              <w:bottom w:val="single" w:sz="4" w:space="0" w:color="auto"/>
              <w:right w:val="nil"/>
            </w:tcBorders>
            <w:vAlign w:val="center"/>
            <w:hideMark/>
          </w:tcPr>
          <w:p w14:paraId="3E326137" w14:textId="77777777" w:rsidR="000C4144" w:rsidRPr="000C4144" w:rsidRDefault="000C4144" w:rsidP="00C00B4A">
            <w:pPr>
              <w:bidi/>
              <w:spacing w:after="0" w:line="240" w:lineRule="auto"/>
              <w:rPr>
                <w:rFonts w:ascii="Arial" w:eastAsia="Times New Roman" w:hAnsi="Arial"/>
                <w:b/>
                <w:bCs/>
                <w:sz w:val="24"/>
                <w:lang w:bidi="fa-IR"/>
              </w:rPr>
            </w:pPr>
          </w:p>
        </w:tc>
        <w:tc>
          <w:tcPr>
            <w:tcW w:w="952" w:type="dxa"/>
            <w:tcBorders>
              <w:top w:val="nil"/>
              <w:left w:val="nil"/>
              <w:bottom w:val="single" w:sz="4" w:space="0" w:color="auto"/>
              <w:right w:val="nil"/>
            </w:tcBorders>
            <w:shd w:val="clear" w:color="000000" w:fill="BDD7EE"/>
            <w:vAlign w:val="center"/>
            <w:hideMark/>
          </w:tcPr>
          <w:p w14:paraId="2DC84A8E"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زن</w:t>
            </w:r>
          </w:p>
        </w:tc>
        <w:tc>
          <w:tcPr>
            <w:tcW w:w="1124" w:type="dxa"/>
            <w:tcBorders>
              <w:top w:val="nil"/>
              <w:left w:val="nil"/>
              <w:bottom w:val="single" w:sz="4" w:space="0" w:color="auto"/>
              <w:right w:val="nil"/>
            </w:tcBorders>
            <w:shd w:val="clear" w:color="auto" w:fill="auto"/>
            <w:noWrap/>
            <w:vAlign w:val="center"/>
            <w:hideMark/>
          </w:tcPr>
          <w:p w14:paraId="77E0FFAD"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49,707</w:t>
            </w:r>
          </w:p>
        </w:tc>
        <w:tc>
          <w:tcPr>
            <w:tcW w:w="774" w:type="dxa"/>
            <w:tcBorders>
              <w:top w:val="nil"/>
              <w:left w:val="nil"/>
              <w:bottom w:val="single" w:sz="4" w:space="0" w:color="auto"/>
              <w:right w:val="nil"/>
            </w:tcBorders>
            <w:shd w:val="clear" w:color="auto" w:fill="auto"/>
            <w:noWrap/>
            <w:vAlign w:val="center"/>
            <w:hideMark/>
          </w:tcPr>
          <w:p w14:paraId="0DBD84BD" w14:textId="5EA65FA3"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1/7%</w:t>
            </w:r>
          </w:p>
        </w:tc>
        <w:tc>
          <w:tcPr>
            <w:tcW w:w="952" w:type="dxa"/>
            <w:tcBorders>
              <w:top w:val="nil"/>
              <w:left w:val="nil"/>
              <w:bottom w:val="single" w:sz="4" w:space="0" w:color="auto"/>
              <w:right w:val="nil"/>
            </w:tcBorders>
            <w:shd w:val="clear" w:color="auto" w:fill="auto"/>
            <w:noWrap/>
            <w:vAlign w:val="center"/>
            <w:hideMark/>
          </w:tcPr>
          <w:p w14:paraId="3A9A07EC" w14:textId="07659B90"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47/5</w:t>
            </w:r>
          </w:p>
        </w:tc>
        <w:tc>
          <w:tcPr>
            <w:tcW w:w="952" w:type="dxa"/>
            <w:tcBorders>
              <w:top w:val="nil"/>
              <w:left w:val="nil"/>
              <w:bottom w:val="single" w:sz="4" w:space="0" w:color="auto"/>
              <w:right w:val="nil"/>
            </w:tcBorders>
            <w:shd w:val="clear" w:color="auto" w:fill="auto"/>
            <w:noWrap/>
            <w:vAlign w:val="center"/>
            <w:hideMark/>
          </w:tcPr>
          <w:p w14:paraId="422ECA97" w14:textId="02A6C8D8"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55/5</w:t>
            </w:r>
          </w:p>
        </w:tc>
        <w:tc>
          <w:tcPr>
            <w:tcW w:w="921" w:type="dxa"/>
            <w:tcBorders>
              <w:top w:val="nil"/>
              <w:left w:val="nil"/>
              <w:bottom w:val="single" w:sz="4" w:space="0" w:color="auto"/>
              <w:right w:val="nil"/>
            </w:tcBorders>
            <w:shd w:val="clear" w:color="auto" w:fill="auto"/>
            <w:noWrap/>
            <w:vAlign w:val="center"/>
            <w:hideMark/>
          </w:tcPr>
          <w:p w14:paraId="181EE53D" w14:textId="1C210E87"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23/9</w:t>
            </w:r>
          </w:p>
        </w:tc>
        <w:tc>
          <w:tcPr>
            <w:tcW w:w="1331" w:type="dxa"/>
            <w:tcBorders>
              <w:top w:val="nil"/>
              <w:left w:val="nil"/>
              <w:bottom w:val="single" w:sz="4" w:space="0" w:color="auto"/>
              <w:right w:val="nil"/>
            </w:tcBorders>
            <w:shd w:val="clear" w:color="auto" w:fill="auto"/>
            <w:noWrap/>
            <w:vAlign w:val="center"/>
            <w:hideMark/>
          </w:tcPr>
          <w:p w14:paraId="744D1B97"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101,756,187</w:t>
            </w:r>
          </w:p>
        </w:tc>
        <w:tc>
          <w:tcPr>
            <w:tcW w:w="1333" w:type="dxa"/>
            <w:tcBorders>
              <w:top w:val="nil"/>
              <w:left w:val="nil"/>
              <w:bottom w:val="single" w:sz="4" w:space="0" w:color="auto"/>
              <w:right w:val="nil"/>
            </w:tcBorders>
            <w:shd w:val="clear" w:color="auto" w:fill="auto"/>
            <w:noWrap/>
            <w:vAlign w:val="center"/>
            <w:hideMark/>
          </w:tcPr>
          <w:p w14:paraId="4D28662B"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113,052,064</w:t>
            </w:r>
          </w:p>
        </w:tc>
      </w:tr>
      <w:tr w:rsidR="000C4144" w:rsidRPr="000C4144" w14:paraId="116BF78F" w14:textId="77777777" w:rsidTr="0033245E">
        <w:trPr>
          <w:trHeight w:val="20"/>
        </w:trPr>
        <w:tc>
          <w:tcPr>
            <w:tcW w:w="949" w:type="dxa"/>
            <w:vMerge/>
            <w:tcBorders>
              <w:top w:val="nil"/>
              <w:left w:val="nil"/>
              <w:bottom w:val="single" w:sz="4" w:space="0" w:color="auto"/>
              <w:right w:val="nil"/>
            </w:tcBorders>
            <w:vAlign w:val="center"/>
            <w:hideMark/>
          </w:tcPr>
          <w:p w14:paraId="4F34E1F4" w14:textId="77777777" w:rsidR="000C4144" w:rsidRPr="000C4144" w:rsidRDefault="000C4144" w:rsidP="00C00B4A">
            <w:pPr>
              <w:bidi/>
              <w:spacing w:after="0" w:line="240" w:lineRule="auto"/>
              <w:rPr>
                <w:rFonts w:ascii="Arial" w:eastAsia="Times New Roman" w:hAnsi="Arial"/>
                <w:b/>
                <w:bCs/>
                <w:sz w:val="24"/>
                <w:lang w:bidi="fa-IR"/>
              </w:rPr>
            </w:pPr>
          </w:p>
        </w:tc>
        <w:tc>
          <w:tcPr>
            <w:tcW w:w="952" w:type="dxa"/>
            <w:tcBorders>
              <w:top w:val="nil"/>
              <w:left w:val="nil"/>
              <w:bottom w:val="single" w:sz="4" w:space="0" w:color="auto"/>
              <w:right w:val="nil"/>
            </w:tcBorders>
            <w:shd w:val="clear" w:color="000000" w:fill="BDD7EE"/>
            <w:vAlign w:val="center"/>
            <w:hideMark/>
          </w:tcPr>
          <w:p w14:paraId="3ACD3305"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کل</w:t>
            </w:r>
          </w:p>
        </w:tc>
        <w:tc>
          <w:tcPr>
            <w:tcW w:w="1124" w:type="dxa"/>
            <w:tcBorders>
              <w:top w:val="nil"/>
              <w:left w:val="nil"/>
              <w:bottom w:val="single" w:sz="4" w:space="0" w:color="auto"/>
              <w:right w:val="nil"/>
            </w:tcBorders>
            <w:shd w:val="clear" w:color="000000" w:fill="DDEBF7"/>
            <w:noWrap/>
            <w:vAlign w:val="center"/>
            <w:hideMark/>
          </w:tcPr>
          <w:p w14:paraId="6D2B1770"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287,383</w:t>
            </w:r>
          </w:p>
        </w:tc>
        <w:tc>
          <w:tcPr>
            <w:tcW w:w="774" w:type="dxa"/>
            <w:tcBorders>
              <w:top w:val="nil"/>
              <w:left w:val="nil"/>
              <w:bottom w:val="single" w:sz="4" w:space="0" w:color="auto"/>
              <w:right w:val="nil"/>
            </w:tcBorders>
            <w:shd w:val="clear" w:color="000000" w:fill="DDEBF7"/>
            <w:noWrap/>
            <w:vAlign w:val="center"/>
            <w:hideMark/>
          </w:tcPr>
          <w:p w14:paraId="292F0E9D" w14:textId="4A4D61A0"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9/8%</w:t>
            </w:r>
          </w:p>
        </w:tc>
        <w:tc>
          <w:tcPr>
            <w:tcW w:w="952" w:type="dxa"/>
            <w:tcBorders>
              <w:top w:val="nil"/>
              <w:left w:val="nil"/>
              <w:bottom w:val="single" w:sz="4" w:space="0" w:color="auto"/>
              <w:right w:val="nil"/>
            </w:tcBorders>
            <w:shd w:val="clear" w:color="000000" w:fill="DDEBF7"/>
            <w:noWrap/>
            <w:vAlign w:val="center"/>
            <w:hideMark/>
          </w:tcPr>
          <w:p w14:paraId="0D50584F" w14:textId="43BBB6FE"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47/5</w:t>
            </w:r>
          </w:p>
        </w:tc>
        <w:tc>
          <w:tcPr>
            <w:tcW w:w="952" w:type="dxa"/>
            <w:tcBorders>
              <w:top w:val="nil"/>
              <w:left w:val="nil"/>
              <w:bottom w:val="single" w:sz="4" w:space="0" w:color="auto"/>
              <w:right w:val="nil"/>
            </w:tcBorders>
            <w:shd w:val="clear" w:color="000000" w:fill="DDEBF7"/>
            <w:noWrap/>
            <w:vAlign w:val="center"/>
            <w:hideMark/>
          </w:tcPr>
          <w:p w14:paraId="5E5875CF" w14:textId="16BBECDA"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58/0</w:t>
            </w:r>
          </w:p>
        </w:tc>
        <w:tc>
          <w:tcPr>
            <w:tcW w:w="921" w:type="dxa"/>
            <w:tcBorders>
              <w:top w:val="nil"/>
              <w:left w:val="nil"/>
              <w:bottom w:val="single" w:sz="4" w:space="0" w:color="auto"/>
              <w:right w:val="nil"/>
            </w:tcBorders>
            <w:shd w:val="clear" w:color="000000" w:fill="DDEBF7"/>
            <w:noWrap/>
            <w:vAlign w:val="center"/>
            <w:hideMark/>
          </w:tcPr>
          <w:p w14:paraId="02AC7F5D" w14:textId="620A8265"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27/5</w:t>
            </w:r>
          </w:p>
        </w:tc>
        <w:tc>
          <w:tcPr>
            <w:tcW w:w="1331" w:type="dxa"/>
            <w:tcBorders>
              <w:top w:val="nil"/>
              <w:left w:val="nil"/>
              <w:bottom w:val="single" w:sz="4" w:space="0" w:color="auto"/>
              <w:right w:val="nil"/>
            </w:tcBorders>
            <w:shd w:val="clear" w:color="000000" w:fill="DDEBF7"/>
            <w:noWrap/>
            <w:vAlign w:val="center"/>
            <w:hideMark/>
          </w:tcPr>
          <w:p w14:paraId="2E9EBB3F"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129,676,226</w:t>
            </w:r>
          </w:p>
        </w:tc>
        <w:tc>
          <w:tcPr>
            <w:tcW w:w="1333" w:type="dxa"/>
            <w:tcBorders>
              <w:top w:val="nil"/>
              <w:left w:val="nil"/>
              <w:bottom w:val="single" w:sz="4" w:space="0" w:color="auto"/>
              <w:right w:val="nil"/>
            </w:tcBorders>
            <w:shd w:val="clear" w:color="000000" w:fill="DDEBF7"/>
            <w:noWrap/>
            <w:vAlign w:val="center"/>
            <w:hideMark/>
          </w:tcPr>
          <w:p w14:paraId="1A823D07"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148,422,203</w:t>
            </w:r>
          </w:p>
        </w:tc>
      </w:tr>
      <w:tr w:rsidR="009C39E3" w:rsidRPr="000C4144" w14:paraId="5E06BD00" w14:textId="77777777" w:rsidTr="0033245E">
        <w:trPr>
          <w:trHeight w:val="20"/>
        </w:trPr>
        <w:tc>
          <w:tcPr>
            <w:tcW w:w="949" w:type="dxa"/>
            <w:vMerge w:val="restart"/>
            <w:tcBorders>
              <w:top w:val="nil"/>
              <w:left w:val="nil"/>
              <w:bottom w:val="single" w:sz="4" w:space="0" w:color="auto"/>
              <w:right w:val="nil"/>
            </w:tcBorders>
            <w:shd w:val="clear" w:color="000000" w:fill="BDD7EE"/>
            <w:vAlign w:val="center"/>
            <w:hideMark/>
          </w:tcPr>
          <w:p w14:paraId="7604DD65"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50 تا 55</w:t>
            </w:r>
          </w:p>
        </w:tc>
        <w:tc>
          <w:tcPr>
            <w:tcW w:w="952" w:type="dxa"/>
            <w:tcBorders>
              <w:top w:val="nil"/>
              <w:left w:val="nil"/>
              <w:bottom w:val="single" w:sz="4" w:space="0" w:color="auto"/>
              <w:right w:val="nil"/>
            </w:tcBorders>
            <w:shd w:val="clear" w:color="000000" w:fill="BDD7EE"/>
            <w:vAlign w:val="center"/>
            <w:hideMark/>
          </w:tcPr>
          <w:p w14:paraId="33AE7197"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مرد</w:t>
            </w:r>
          </w:p>
        </w:tc>
        <w:tc>
          <w:tcPr>
            <w:tcW w:w="1124" w:type="dxa"/>
            <w:tcBorders>
              <w:top w:val="nil"/>
              <w:left w:val="nil"/>
              <w:bottom w:val="single" w:sz="4" w:space="0" w:color="auto"/>
              <w:right w:val="nil"/>
            </w:tcBorders>
            <w:shd w:val="clear" w:color="auto" w:fill="auto"/>
            <w:noWrap/>
            <w:vAlign w:val="center"/>
            <w:hideMark/>
          </w:tcPr>
          <w:p w14:paraId="4648781C"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590,527</w:t>
            </w:r>
          </w:p>
        </w:tc>
        <w:tc>
          <w:tcPr>
            <w:tcW w:w="774" w:type="dxa"/>
            <w:tcBorders>
              <w:top w:val="nil"/>
              <w:left w:val="nil"/>
              <w:bottom w:val="single" w:sz="4" w:space="0" w:color="auto"/>
              <w:right w:val="nil"/>
            </w:tcBorders>
            <w:shd w:val="clear" w:color="auto" w:fill="auto"/>
            <w:noWrap/>
            <w:vAlign w:val="center"/>
            <w:hideMark/>
          </w:tcPr>
          <w:p w14:paraId="6534A43C" w14:textId="590CED20"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20/2%</w:t>
            </w:r>
          </w:p>
        </w:tc>
        <w:tc>
          <w:tcPr>
            <w:tcW w:w="952" w:type="dxa"/>
            <w:tcBorders>
              <w:top w:val="nil"/>
              <w:left w:val="nil"/>
              <w:bottom w:val="single" w:sz="4" w:space="0" w:color="auto"/>
              <w:right w:val="nil"/>
            </w:tcBorders>
            <w:shd w:val="clear" w:color="auto" w:fill="auto"/>
            <w:noWrap/>
            <w:vAlign w:val="center"/>
            <w:hideMark/>
          </w:tcPr>
          <w:p w14:paraId="2F8D7860" w14:textId="58DCA4A0"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52/1</w:t>
            </w:r>
          </w:p>
        </w:tc>
        <w:tc>
          <w:tcPr>
            <w:tcW w:w="952" w:type="dxa"/>
            <w:tcBorders>
              <w:top w:val="nil"/>
              <w:left w:val="nil"/>
              <w:bottom w:val="single" w:sz="4" w:space="0" w:color="auto"/>
              <w:right w:val="nil"/>
            </w:tcBorders>
            <w:shd w:val="clear" w:color="auto" w:fill="auto"/>
            <w:noWrap/>
            <w:vAlign w:val="center"/>
            <w:hideMark/>
          </w:tcPr>
          <w:p w14:paraId="614FC7E6" w14:textId="75DBF8E6"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60/5</w:t>
            </w:r>
          </w:p>
        </w:tc>
        <w:tc>
          <w:tcPr>
            <w:tcW w:w="921" w:type="dxa"/>
            <w:tcBorders>
              <w:top w:val="nil"/>
              <w:left w:val="nil"/>
              <w:bottom w:val="single" w:sz="4" w:space="0" w:color="auto"/>
              <w:right w:val="nil"/>
            </w:tcBorders>
            <w:shd w:val="clear" w:color="auto" w:fill="auto"/>
            <w:noWrap/>
            <w:vAlign w:val="center"/>
            <w:hideMark/>
          </w:tcPr>
          <w:p w14:paraId="4CB4B844" w14:textId="7D7B6742"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30/7</w:t>
            </w:r>
          </w:p>
        </w:tc>
        <w:tc>
          <w:tcPr>
            <w:tcW w:w="1331" w:type="dxa"/>
            <w:tcBorders>
              <w:top w:val="nil"/>
              <w:left w:val="nil"/>
              <w:bottom w:val="single" w:sz="4" w:space="0" w:color="auto"/>
              <w:right w:val="nil"/>
            </w:tcBorders>
            <w:shd w:val="clear" w:color="auto" w:fill="auto"/>
            <w:noWrap/>
            <w:vAlign w:val="center"/>
            <w:hideMark/>
          </w:tcPr>
          <w:p w14:paraId="4C0DF041"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119,115,047</w:t>
            </w:r>
          </w:p>
        </w:tc>
        <w:tc>
          <w:tcPr>
            <w:tcW w:w="1333" w:type="dxa"/>
            <w:tcBorders>
              <w:top w:val="nil"/>
              <w:left w:val="nil"/>
              <w:bottom w:val="single" w:sz="4" w:space="0" w:color="auto"/>
              <w:right w:val="nil"/>
            </w:tcBorders>
            <w:shd w:val="clear" w:color="auto" w:fill="auto"/>
            <w:noWrap/>
            <w:vAlign w:val="center"/>
            <w:hideMark/>
          </w:tcPr>
          <w:p w14:paraId="4DC6C880"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138,007,489</w:t>
            </w:r>
          </w:p>
        </w:tc>
      </w:tr>
      <w:tr w:rsidR="009C39E3" w:rsidRPr="000C4144" w14:paraId="7A985F72" w14:textId="77777777" w:rsidTr="0033245E">
        <w:trPr>
          <w:trHeight w:val="20"/>
        </w:trPr>
        <w:tc>
          <w:tcPr>
            <w:tcW w:w="949" w:type="dxa"/>
            <w:vMerge/>
            <w:tcBorders>
              <w:top w:val="nil"/>
              <w:left w:val="nil"/>
              <w:bottom w:val="single" w:sz="4" w:space="0" w:color="auto"/>
              <w:right w:val="nil"/>
            </w:tcBorders>
            <w:vAlign w:val="center"/>
            <w:hideMark/>
          </w:tcPr>
          <w:p w14:paraId="438D956C" w14:textId="77777777" w:rsidR="000C4144" w:rsidRPr="000C4144" w:rsidRDefault="000C4144" w:rsidP="00C00B4A">
            <w:pPr>
              <w:bidi/>
              <w:spacing w:after="0" w:line="240" w:lineRule="auto"/>
              <w:rPr>
                <w:rFonts w:ascii="Arial" w:eastAsia="Times New Roman" w:hAnsi="Arial"/>
                <w:b/>
                <w:bCs/>
                <w:sz w:val="24"/>
                <w:lang w:bidi="fa-IR"/>
              </w:rPr>
            </w:pPr>
          </w:p>
        </w:tc>
        <w:tc>
          <w:tcPr>
            <w:tcW w:w="952" w:type="dxa"/>
            <w:tcBorders>
              <w:top w:val="nil"/>
              <w:left w:val="nil"/>
              <w:bottom w:val="single" w:sz="4" w:space="0" w:color="auto"/>
              <w:right w:val="nil"/>
            </w:tcBorders>
            <w:shd w:val="clear" w:color="000000" w:fill="BDD7EE"/>
            <w:vAlign w:val="center"/>
            <w:hideMark/>
          </w:tcPr>
          <w:p w14:paraId="29AA23B5"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زن</w:t>
            </w:r>
          </w:p>
        </w:tc>
        <w:tc>
          <w:tcPr>
            <w:tcW w:w="1124" w:type="dxa"/>
            <w:tcBorders>
              <w:top w:val="nil"/>
              <w:left w:val="nil"/>
              <w:bottom w:val="single" w:sz="4" w:space="0" w:color="auto"/>
              <w:right w:val="nil"/>
            </w:tcBorders>
            <w:shd w:val="clear" w:color="auto" w:fill="auto"/>
            <w:noWrap/>
            <w:vAlign w:val="center"/>
            <w:hideMark/>
          </w:tcPr>
          <w:p w14:paraId="7F289790"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42,847</w:t>
            </w:r>
          </w:p>
        </w:tc>
        <w:tc>
          <w:tcPr>
            <w:tcW w:w="774" w:type="dxa"/>
            <w:tcBorders>
              <w:top w:val="nil"/>
              <w:left w:val="nil"/>
              <w:bottom w:val="single" w:sz="4" w:space="0" w:color="auto"/>
              <w:right w:val="nil"/>
            </w:tcBorders>
            <w:shd w:val="clear" w:color="auto" w:fill="auto"/>
            <w:noWrap/>
            <w:vAlign w:val="center"/>
            <w:hideMark/>
          </w:tcPr>
          <w:p w14:paraId="534B7416" w14:textId="4F3D2B49"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1/5%</w:t>
            </w:r>
          </w:p>
        </w:tc>
        <w:tc>
          <w:tcPr>
            <w:tcW w:w="952" w:type="dxa"/>
            <w:tcBorders>
              <w:top w:val="nil"/>
              <w:left w:val="nil"/>
              <w:bottom w:val="single" w:sz="4" w:space="0" w:color="auto"/>
              <w:right w:val="nil"/>
            </w:tcBorders>
            <w:shd w:val="clear" w:color="auto" w:fill="auto"/>
            <w:noWrap/>
            <w:vAlign w:val="center"/>
            <w:hideMark/>
          </w:tcPr>
          <w:p w14:paraId="10B144BD" w14:textId="71BCDD5C"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52/3</w:t>
            </w:r>
          </w:p>
        </w:tc>
        <w:tc>
          <w:tcPr>
            <w:tcW w:w="952" w:type="dxa"/>
            <w:tcBorders>
              <w:top w:val="nil"/>
              <w:left w:val="nil"/>
              <w:bottom w:val="single" w:sz="4" w:space="0" w:color="auto"/>
              <w:right w:val="nil"/>
            </w:tcBorders>
            <w:shd w:val="clear" w:color="auto" w:fill="auto"/>
            <w:noWrap/>
            <w:vAlign w:val="center"/>
            <w:hideMark/>
          </w:tcPr>
          <w:p w14:paraId="7BA6CAD7" w14:textId="09907F42"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59/5</w:t>
            </w:r>
          </w:p>
        </w:tc>
        <w:tc>
          <w:tcPr>
            <w:tcW w:w="921" w:type="dxa"/>
            <w:tcBorders>
              <w:top w:val="nil"/>
              <w:left w:val="nil"/>
              <w:bottom w:val="single" w:sz="4" w:space="0" w:color="auto"/>
              <w:right w:val="nil"/>
            </w:tcBorders>
            <w:shd w:val="clear" w:color="auto" w:fill="auto"/>
            <w:noWrap/>
            <w:vAlign w:val="center"/>
            <w:hideMark/>
          </w:tcPr>
          <w:p w14:paraId="48C0A58C" w14:textId="4118A19A"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25/9</w:t>
            </w:r>
          </w:p>
        </w:tc>
        <w:tc>
          <w:tcPr>
            <w:tcW w:w="1331" w:type="dxa"/>
            <w:tcBorders>
              <w:top w:val="nil"/>
              <w:left w:val="nil"/>
              <w:bottom w:val="single" w:sz="4" w:space="0" w:color="auto"/>
              <w:right w:val="nil"/>
            </w:tcBorders>
            <w:shd w:val="clear" w:color="auto" w:fill="auto"/>
            <w:noWrap/>
            <w:vAlign w:val="center"/>
            <w:hideMark/>
          </w:tcPr>
          <w:p w14:paraId="219BC70D"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112,548,011</w:t>
            </w:r>
          </w:p>
        </w:tc>
        <w:tc>
          <w:tcPr>
            <w:tcW w:w="1333" w:type="dxa"/>
            <w:tcBorders>
              <w:top w:val="nil"/>
              <w:left w:val="nil"/>
              <w:bottom w:val="single" w:sz="4" w:space="0" w:color="auto"/>
              <w:right w:val="nil"/>
            </w:tcBorders>
            <w:shd w:val="clear" w:color="auto" w:fill="auto"/>
            <w:noWrap/>
            <w:vAlign w:val="center"/>
            <w:hideMark/>
          </w:tcPr>
          <w:p w14:paraId="702FF35E"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123,913,397</w:t>
            </w:r>
          </w:p>
        </w:tc>
      </w:tr>
      <w:tr w:rsidR="000C4144" w:rsidRPr="000C4144" w14:paraId="3BBEB764" w14:textId="77777777" w:rsidTr="0033245E">
        <w:trPr>
          <w:trHeight w:val="20"/>
        </w:trPr>
        <w:tc>
          <w:tcPr>
            <w:tcW w:w="949" w:type="dxa"/>
            <w:vMerge/>
            <w:tcBorders>
              <w:top w:val="nil"/>
              <w:left w:val="nil"/>
              <w:bottom w:val="single" w:sz="4" w:space="0" w:color="auto"/>
              <w:right w:val="nil"/>
            </w:tcBorders>
            <w:vAlign w:val="center"/>
            <w:hideMark/>
          </w:tcPr>
          <w:p w14:paraId="429293D2" w14:textId="77777777" w:rsidR="000C4144" w:rsidRPr="000C4144" w:rsidRDefault="000C4144" w:rsidP="00C00B4A">
            <w:pPr>
              <w:bidi/>
              <w:spacing w:after="0" w:line="240" w:lineRule="auto"/>
              <w:rPr>
                <w:rFonts w:ascii="Arial" w:eastAsia="Times New Roman" w:hAnsi="Arial"/>
                <w:b/>
                <w:bCs/>
                <w:sz w:val="24"/>
                <w:lang w:bidi="fa-IR"/>
              </w:rPr>
            </w:pPr>
          </w:p>
        </w:tc>
        <w:tc>
          <w:tcPr>
            <w:tcW w:w="952" w:type="dxa"/>
            <w:tcBorders>
              <w:top w:val="nil"/>
              <w:left w:val="nil"/>
              <w:bottom w:val="single" w:sz="4" w:space="0" w:color="auto"/>
              <w:right w:val="nil"/>
            </w:tcBorders>
            <w:shd w:val="clear" w:color="000000" w:fill="BDD7EE"/>
            <w:vAlign w:val="center"/>
            <w:hideMark/>
          </w:tcPr>
          <w:p w14:paraId="0C3DBF6D"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کل</w:t>
            </w:r>
          </w:p>
        </w:tc>
        <w:tc>
          <w:tcPr>
            <w:tcW w:w="1124" w:type="dxa"/>
            <w:tcBorders>
              <w:top w:val="nil"/>
              <w:left w:val="nil"/>
              <w:bottom w:val="single" w:sz="4" w:space="0" w:color="auto"/>
              <w:right w:val="nil"/>
            </w:tcBorders>
            <w:shd w:val="clear" w:color="000000" w:fill="DDEBF7"/>
            <w:noWrap/>
            <w:vAlign w:val="center"/>
            <w:hideMark/>
          </w:tcPr>
          <w:p w14:paraId="37E56DCC"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633,374</w:t>
            </w:r>
          </w:p>
        </w:tc>
        <w:tc>
          <w:tcPr>
            <w:tcW w:w="774" w:type="dxa"/>
            <w:tcBorders>
              <w:top w:val="nil"/>
              <w:left w:val="nil"/>
              <w:bottom w:val="single" w:sz="4" w:space="0" w:color="auto"/>
              <w:right w:val="nil"/>
            </w:tcBorders>
            <w:shd w:val="clear" w:color="000000" w:fill="DDEBF7"/>
            <w:noWrap/>
            <w:vAlign w:val="center"/>
            <w:hideMark/>
          </w:tcPr>
          <w:p w14:paraId="77B20399" w14:textId="361538A4"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21/7%</w:t>
            </w:r>
          </w:p>
        </w:tc>
        <w:tc>
          <w:tcPr>
            <w:tcW w:w="952" w:type="dxa"/>
            <w:tcBorders>
              <w:top w:val="nil"/>
              <w:left w:val="nil"/>
              <w:bottom w:val="single" w:sz="4" w:space="0" w:color="auto"/>
              <w:right w:val="nil"/>
            </w:tcBorders>
            <w:shd w:val="clear" w:color="000000" w:fill="DDEBF7"/>
            <w:noWrap/>
            <w:vAlign w:val="center"/>
            <w:hideMark/>
          </w:tcPr>
          <w:p w14:paraId="0340F248" w14:textId="6E7CF032"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52/1</w:t>
            </w:r>
          </w:p>
        </w:tc>
        <w:tc>
          <w:tcPr>
            <w:tcW w:w="952" w:type="dxa"/>
            <w:tcBorders>
              <w:top w:val="nil"/>
              <w:left w:val="nil"/>
              <w:bottom w:val="single" w:sz="4" w:space="0" w:color="auto"/>
              <w:right w:val="nil"/>
            </w:tcBorders>
            <w:shd w:val="clear" w:color="000000" w:fill="DDEBF7"/>
            <w:noWrap/>
            <w:vAlign w:val="center"/>
            <w:hideMark/>
          </w:tcPr>
          <w:p w14:paraId="6D9B64A2" w14:textId="08B46778"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60/4</w:t>
            </w:r>
          </w:p>
        </w:tc>
        <w:tc>
          <w:tcPr>
            <w:tcW w:w="921" w:type="dxa"/>
            <w:tcBorders>
              <w:top w:val="nil"/>
              <w:left w:val="nil"/>
              <w:bottom w:val="single" w:sz="4" w:space="0" w:color="auto"/>
              <w:right w:val="nil"/>
            </w:tcBorders>
            <w:shd w:val="clear" w:color="000000" w:fill="DDEBF7"/>
            <w:noWrap/>
            <w:vAlign w:val="center"/>
            <w:hideMark/>
          </w:tcPr>
          <w:p w14:paraId="7D7088B2" w14:textId="628E4E52"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30/4</w:t>
            </w:r>
          </w:p>
        </w:tc>
        <w:tc>
          <w:tcPr>
            <w:tcW w:w="1331" w:type="dxa"/>
            <w:tcBorders>
              <w:top w:val="nil"/>
              <w:left w:val="nil"/>
              <w:bottom w:val="single" w:sz="4" w:space="0" w:color="auto"/>
              <w:right w:val="nil"/>
            </w:tcBorders>
            <w:shd w:val="clear" w:color="000000" w:fill="DDEBF7"/>
            <w:noWrap/>
            <w:vAlign w:val="center"/>
            <w:hideMark/>
          </w:tcPr>
          <w:p w14:paraId="61391085"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118,670,794</w:t>
            </w:r>
          </w:p>
        </w:tc>
        <w:tc>
          <w:tcPr>
            <w:tcW w:w="1333" w:type="dxa"/>
            <w:tcBorders>
              <w:top w:val="nil"/>
              <w:left w:val="nil"/>
              <w:bottom w:val="single" w:sz="4" w:space="0" w:color="auto"/>
              <w:right w:val="nil"/>
            </w:tcBorders>
            <w:shd w:val="clear" w:color="000000" w:fill="DDEBF7"/>
            <w:noWrap/>
            <w:vAlign w:val="center"/>
            <w:hideMark/>
          </w:tcPr>
          <w:p w14:paraId="653BA1E5"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137,054,041</w:t>
            </w:r>
          </w:p>
        </w:tc>
      </w:tr>
      <w:tr w:rsidR="009C39E3" w:rsidRPr="000C4144" w14:paraId="38341461" w14:textId="77777777" w:rsidTr="0033245E">
        <w:trPr>
          <w:trHeight w:val="20"/>
        </w:trPr>
        <w:tc>
          <w:tcPr>
            <w:tcW w:w="949" w:type="dxa"/>
            <w:vMerge w:val="restart"/>
            <w:tcBorders>
              <w:top w:val="nil"/>
              <w:left w:val="nil"/>
              <w:bottom w:val="single" w:sz="4" w:space="0" w:color="auto"/>
              <w:right w:val="nil"/>
            </w:tcBorders>
            <w:shd w:val="clear" w:color="000000" w:fill="BDD7EE"/>
            <w:vAlign w:val="center"/>
            <w:hideMark/>
          </w:tcPr>
          <w:p w14:paraId="1E8E5212"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55 تا 60</w:t>
            </w:r>
          </w:p>
        </w:tc>
        <w:tc>
          <w:tcPr>
            <w:tcW w:w="952" w:type="dxa"/>
            <w:tcBorders>
              <w:top w:val="nil"/>
              <w:left w:val="nil"/>
              <w:bottom w:val="single" w:sz="4" w:space="0" w:color="auto"/>
              <w:right w:val="nil"/>
            </w:tcBorders>
            <w:shd w:val="clear" w:color="000000" w:fill="BDD7EE"/>
            <w:vAlign w:val="center"/>
            <w:hideMark/>
          </w:tcPr>
          <w:p w14:paraId="54EF2EBD"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مرد</w:t>
            </w:r>
          </w:p>
        </w:tc>
        <w:tc>
          <w:tcPr>
            <w:tcW w:w="1124" w:type="dxa"/>
            <w:tcBorders>
              <w:top w:val="nil"/>
              <w:left w:val="nil"/>
              <w:bottom w:val="single" w:sz="4" w:space="0" w:color="auto"/>
              <w:right w:val="nil"/>
            </w:tcBorders>
            <w:shd w:val="clear" w:color="auto" w:fill="auto"/>
            <w:noWrap/>
            <w:vAlign w:val="center"/>
            <w:hideMark/>
          </w:tcPr>
          <w:p w14:paraId="76E0FD52"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307,065</w:t>
            </w:r>
          </w:p>
        </w:tc>
        <w:tc>
          <w:tcPr>
            <w:tcW w:w="774" w:type="dxa"/>
            <w:tcBorders>
              <w:top w:val="nil"/>
              <w:left w:val="nil"/>
              <w:bottom w:val="single" w:sz="4" w:space="0" w:color="auto"/>
              <w:right w:val="nil"/>
            </w:tcBorders>
            <w:shd w:val="clear" w:color="auto" w:fill="auto"/>
            <w:noWrap/>
            <w:vAlign w:val="center"/>
            <w:hideMark/>
          </w:tcPr>
          <w:p w14:paraId="30632BE0" w14:textId="544AEA52"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10/5%</w:t>
            </w:r>
          </w:p>
        </w:tc>
        <w:tc>
          <w:tcPr>
            <w:tcW w:w="952" w:type="dxa"/>
            <w:tcBorders>
              <w:top w:val="nil"/>
              <w:left w:val="nil"/>
              <w:bottom w:val="single" w:sz="4" w:space="0" w:color="auto"/>
              <w:right w:val="nil"/>
            </w:tcBorders>
            <w:shd w:val="clear" w:color="auto" w:fill="auto"/>
            <w:noWrap/>
            <w:vAlign w:val="center"/>
            <w:hideMark/>
          </w:tcPr>
          <w:p w14:paraId="6796F83B" w14:textId="423D40F6"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57/2</w:t>
            </w:r>
          </w:p>
        </w:tc>
        <w:tc>
          <w:tcPr>
            <w:tcW w:w="952" w:type="dxa"/>
            <w:tcBorders>
              <w:top w:val="nil"/>
              <w:left w:val="nil"/>
              <w:bottom w:val="single" w:sz="4" w:space="0" w:color="auto"/>
              <w:right w:val="nil"/>
            </w:tcBorders>
            <w:shd w:val="clear" w:color="auto" w:fill="auto"/>
            <w:noWrap/>
            <w:vAlign w:val="center"/>
            <w:hideMark/>
          </w:tcPr>
          <w:p w14:paraId="25BDD0B1" w14:textId="58941331"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65/5</w:t>
            </w:r>
          </w:p>
        </w:tc>
        <w:tc>
          <w:tcPr>
            <w:tcW w:w="921" w:type="dxa"/>
            <w:tcBorders>
              <w:top w:val="nil"/>
              <w:left w:val="nil"/>
              <w:bottom w:val="single" w:sz="4" w:space="0" w:color="auto"/>
              <w:right w:val="nil"/>
            </w:tcBorders>
            <w:shd w:val="clear" w:color="auto" w:fill="auto"/>
            <w:noWrap/>
            <w:vAlign w:val="center"/>
            <w:hideMark/>
          </w:tcPr>
          <w:p w14:paraId="7DFBE74B" w14:textId="7C757876"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30/8</w:t>
            </w:r>
          </w:p>
        </w:tc>
        <w:tc>
          <w:tcPr>
            <w:tcW w:w="1331" w:type="dxa"/>
            <w:tcBorders>
              <w:top w:val="nil"/>
              <w:left w:val="nil"/>
              <w:bottom w:val="single" w:sz="4" w:space="0" w:color="auto"/>
              <w:right w:val="nil"/>
            </w:tcBorders>
            <w:shd w:val="clear" w:color="auto" w:fill="auto"/>
            <w:noWrap/>
            <w:vAlign w:val="center"/>
            <w:hideMark/>
          </w:tcPr>
          <w:p w14:paraId="43E53603"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117,077,471</w:t>
            </w:r>
          </w:p>
        </w:tc>
        <w:tc>
          <w:tcPr>
            <w:tcW w:w="1333" w:type="dxa"/>
            <w:tcBorders>
              <w:top w:val="nil"/>
              <w:left w:val="nil"/>
              <w:bottom w:val="single" w:sz="4" w:space="0" w:color="auto"/>
              <w:right w:val="nil"/>
            </w:tcBorders>
            <w:shd w:val="clear" w:color="auto" w:fill="auto"/>
            <w:noWrap/>
            <w:vAlign w:val="center"/>
            <w:hideMark/>
          </w:tcPr>
          <w:p w14:paraId="4B55DE0A"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134,627,038</w:t>
            </w:r>
          </w:p>
        </w:tc>
      </w:tr>
      <w:tr w:rsidR="009C39E3" w:rsidRPr="000C4144" w14:paraId="7262EBDD" w14:textId="77777777" w:rsidTr="0033245E">
        <w:trPr>
          <w:trHeight w:val="20"/>
        </w:trPr>
        <w:tc>
          <w:tcPr>
            <w:tcW w:w="949" w:type="dxa"/>
            <w:vMerge/>
            <w:tcBorders>
              <w:top w:val="nil"/>
              <w:left w:val="nil"/>
              <w:bottom w:val="single" w:sz="4" w:space="0" w:color="auto"/>
              <w:right w:val="nil"/>
            </w:tcBorders>
            <w:vAlign w:val="center"/>
            <w:hideMark/>
          </w:tcPr>
          <w:p w14:paraId="40FE928C" w14:textId="77777777" w:rsidR="000C4144" w:rsidRPr="000C4144" w:rsidRDefault="000C4144" w:rsidP="00C00B4A">
            <w:pPr>
              <w:bidi/>
              <w:spacing w:after="0" w:line="240" w:lineRule="auto"/>
              <w:rPr>
                <w:rFonts w:ascii="Arial" w:eastAsia="Times New Roman" w:hAnsi="Arial"/>
                <w:b/>
                <w:bCs/>
                <w:sz w:val="24"/>
                <w:lang w:bidi="fa-IR"/>
              </w:rPr>
            </w:pPr>
          </w:p>
        </w:tc>
        <w:tc>
          <w:tcPr>
            <w:tcW w:w="952" w:type="dxa"/>
            <w:tcBorders>
              <w:top w:val="nil"/>
              <w:left w:val="nil"/>
              <w:bottom w:val="single" w:sz="4" w:space="0" w:color="auto"/>
              <w:right w:val="nil"/>
            </w:tcBorders>
            <w:shd w:val="clear" w:color="000000" w:fill="BDD7EE"/>
            <w:vAlign w:val="center"/>
            <w:hideMark/>
          </w:tcPr>
          <w:p w14:paraId="0148DF60"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زن</w:t>
            </w:r>
          </w:p>
        </w:tc>
        <w:tc>
          <w:tcPr>
            <w:tcW w:w="1124" w:type="dxa"/>
            <w:tcBorders>
              <w:top w:val="nil"/>
              <w:left w:val="nil"/>
              <w:bottom w:val="single" w:sz="4" w:space="0" w:color="auto"/>
              <w:right w:val="nil"/>
            </w:tcBorders>
            <w:shd w:val="clear" w:color="auto" w:fill="auto"/>
            <w:noWrap/>
            <w:vAlign w:val="center"/>
            <w:hideMark/>
          </w:tcPr>
          <w:p w14:paraId="63AE2989"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232,284</w:t>
            </w:r>
          </w:p>
        </w:tc>
        <w:tc>
          <w:tcPr>
            <w:tcW w:w="774" w:type="dxa"/>
            <w:tcBorders>
              <w:top w:val="nil"/>
              <w:left w:val="nil"/>
              <w:bottom w:val="single" w:sz="4" w:space="0" w:color="auto"/>
              <w:right w:val="nil"/>
            </w:tcBorders>
            <w:shd w:val="clear" w:color="auto" w:fill="auto"/>
            <w:noWrap/>
            <w:vAlign w:val="center"/>
            <w:hideMark/>
          </w:tcPr>
          <w:p w14:paraId="2B7C476F" w14:textId="7D166E74"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7/9%</w:t>
            </w:r>
          </w:p>
        </w:tc>
        <w:tc>
          <w:tcPr>
            <w:tcW w:w="952" w:type="dxa"/>
            <w:tcBorders>
              <w:top w:val="nil"/>
              <w:left w:val="nil"/>
              <w:bottom w:val="single" w:sz="4" w:space="0" w:color="auto"/>
              <w:right w:val="nil"/>
            </w:tcBorders>
            <w:shd w:val="clear" w:color="auto" w:fill="auto"/>
            <w:noWrap/>
            <w:vAlign w:val="center"/>
            <w:hideMark/>
          </w:tcPr>
          <w:p w14:paraId="59CD4A62" w14:textId="4D34B44D"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56/5</w:t>
            </w:r>
          </w:p>
        </w:tc>
        <w:tc>
          <w:tcPr>
            <w:tcW w:w="952" w:type="dxa"/>
            <w:tcBorders>
              <w:top w:val="nil"/>
              <w:left w:val="nil"/>
              <w:bottom w:val="single" w:sz="4" w:space="0" w:color="auto"/>
              <w:right w:val="nil"/>
            </w:tcBorders>
            <w:shd w:val="clear" w:color="auto" w:fill="auto"/>
            <w:noWrap/>
            <w:vAlign w:val="center"/>
            <w:hideMark/>
          </w:tcPr>
          <w:p w14:paraId="33AB825F" w14:textId="67244F88"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61/4</w:t>
            </w:r>
          </w:p>
        </w:tc>
        <w:tc>
          <w:tcPr>
            <w:tcW w:w="921" w:type="dxa"/>
            <w:tcBorders>
              <w:top w:val="nil"/>
              <w:left w:val="nil"/>
              <w:bottom w:val="single" w:sz="4" w:space="0" w:color="auto"/>
              <w:right w:val="nil"/>
            </w:tcBorders>
            <w:shd w:val="clear" w:color="auto" w:fill="auto"/>
            <w:noWrap/>
            <w:vAlign w:val="center"/>
            <w:hideMark/>
          </w:tcPr>
          <w:p w14:paraId="55B53826" w14:textId="22775944"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13/5</w:t>
            </w:r>
          </w:p>
        </w:tc>
        <w:tc>
          <w:tcPr>
            <w:tcW w:w="1331" w:type="dxa"/>
            <w:tcBorders>
              <w:top w:val="nil"/>
              <w:left w:val="nil"/>
              <w:bottom w:val="single" w:sz="4" w:space="0" w:color="auto"/>
              <w:right w:val="nil"/>
            </w:tcBorders>
            <w:shd w:val="clear" w:color="auto" w:fill="auto"/>
            <w:noWrap/>
            <w:vAlign w:val="center"/>
            <w:hideMark/>
          </w:tcPr>
          <w:p w14:paraId="2437E824"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37,524,298</w:t>
            </w:r>
          </w:p>
        </w:tc>
        <w:tc>
          <w:tcPr>
            <w:tcW w:w="1333" w:type="dxa"/>
            <w:tcBorders>
              <w:top w:val="nil"/>
              <w:left w:val="nil"/>
              <w:bottom w:val="single" w:sz="4" w:space="0" w:color="auto"/>
              <w:right w:val="nil"/>
            </w:tcBorders>
            <w:shd w:val="clear" w:color="auto" w:fill="auto"/>
            <w:noWrap/>
            <w:vAlign w:val="center"/>
            <w:hideMark/>
          </w:tcPr>
          <w:p w14:paraId="0FD17ADB"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41,073,628</w:t>
            </w:r>
          </w:p>
        </w:tc>
      </w:tr>
      <w:tr w:rsidR="000C4144" w:rsidRPr="000C4144" w14:paraId="3D8F308B" w14:textId="77777777" w:rsidTr="0033245E">
        <w:trPr>
          <w:trHeight w:val="20"/>
        </w:trPr>
        <w:tc>
          <w:tcPr>
            <w:tcW w:w="949" w:type="dxa"/>
            <w:vMerge/>
            <w:tcBorders>
              <w:top w:val="nil"/>
              <w:left w:val="nil"/>
              <w:bottom w:val="single" w:sz="4" w:space="0" w:color="auto"/>
              <w:right w:val="nil"/>
            </w:tcBorders>
            <w:vAlign w:val="center"/>
            <w:hideMark/>
          </w:tcPr>
          <w:p w14:paraId="57FF61FD" w14:textId="77777777" w:rsidR="000C4144" w:rsidRPr="000C4144" w:rsidRDefault="000C4144" w:rsidP="00C00B4A">
            <w:pPr>
              <w:bidi/>
              <w:spacing w:after="0" w:line="240" w:lineRule="auto"/>
              <w:rPr>
                <w:rFonts w:ascii="Arial" w:eastAsia="Times New Roman" w:hAnsi="Arial"/>
                <w:b/>
                <w:bCs/>
                <w:sz w:val="24"/>
                <w:lang w:bidi="fa-IR"/>
              </w:rPr>
            </w:pPr>
          </w:p>
        </w:tc>
        <w:tc>
          <w:tcPr>
            <w:tcW w:w="952" w:type="dxa"/>
            <w:tcBorders>
              <w:top w:val="nil"/>
              <w:left w:val="nil"/>
              <w:bottom w:val="single" w:sz="4" w:space="0" w:color="auto"/>
              <w:right w:val="nil"/>
            </w:tcBorders>
            <w:shd w:val="clear" w:color="000000" w:fill="BDD7EE"/>
            <w:vAlign w:val="center"/>
            <w:hideMark/>
          </w:tcPr>
          <w:p w14:paraId="7B5F058B"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کل</w:t>
            </w:r>
          </w:p>
        </w:tc>
        <w:tc>
          <w:tcPr>
            <w:tcW w:w="1124" w:type="dxa"/>
            <w:tcBorders>
              <w:top w:val="nil"/>
              <w:left w:val="nil"/>
              <w:bottom w:val="single" w:sz="4" w:space="0" w:color="auto"/>
              <w:right w:val="nil"/>
            </w:tcBorders>
            <w:shd w:val="clear" w:color="000000" w:fill="DDEBF7"/>
            <w:noWrap/>
            <w:vAlign w:val="center"/>
            <w:hideMark/>
          </w:tcPr>
          <w:p w14:paraId="07648F26"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539,349</w:t>
            </w:r>
          </w:p>
        </w:tc>
        <w:tc>
          <w:tcPr>
            <w:tcW w:w="774" w:type="dxa"/>
            <w:tcBorders>
              <w:top w:val="nil"/>
              <w:left w:val="nil"/>
              <w:bottom w:val="single" w:sz="4" w:space="0" w:color="auto"/>
              <w:right w:val="nil"/>
            </w:tcBorders>
            <w:shd w:val="clear" w:color="000000" w:fill="DDEBF7"/>
            <w:noWrap/>
            <w:vAlign w:val="center"/>
            <w:hideMark/>
          </w:tcPr>
          <w:p w14:paraId="37D45CC7" w14:textId="6B9AEBE6"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18/4%</w:t>
            </w:r>
          </w:p>
        </w:tc>
        <w:tc>
          <w:tcPr>
            <w:tcW w:w="952" w:type="dxa"/>
            <w:tcBorders>
              <w:top w:val="nil"/>
              <w:left w:val="nil"/>
              <w:bottom w:val="single" w:sz="4" w:space="0" w:color="auto"/>
              <w:right w:val="nil"/>
            </w:tcBorders>
            <w:shd w:val="clear" w:color="000000" w:fill="DDEBF7"/>
            <w:noWrap/>
            <w:vAlign w:val="center"/>
            <w:hideMark/>
          </w:tcPr>
          <w:p w14:paraId="68F80C11" w14:textId="34DB08C3"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56/9</w:t>
            </w:r>
          </w:p>
        </w:tc>
        <w:tc>
          <w:tcPr>
            <w:tcW w:w="952" w:type="dxa"/>
            <w:tcBorders>
              <w:top w:val="nil"/>
              <w:left w:val="nil"/>
              <w:bottom w:val="single" w:sz="4" w:space="0" w:color="auto"/>
              <w:right w:val="nil"/>
            </w:tcBorders>
            <w:shd w:val="clear" w:color="000000" w:fill="DDEBF7"/>
            <w:noWrap/>
            <w:vAlign w:val="center"/>
            <w:hideMark/>
          </w:tcPr>
          <w:p w14:paraId="0EF3D6D9" w14:textId="66080ADA"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63/7</w:t>
            </w:r>
          </w:p>
        </w:tc>
        <w:tc>
          <w:tcPr>
            <w:tcW w:w="921" w:type="dxa"/>
            <w:tcBorders>
              <w:top w:val="nil"/>
              <w:left w:val="nil"/>
              <w:bottom w:val="single" w:sz="4" w:space="0" w:color="auto"/>
              <w:right w:val="nil"/>
            </w:tcBorders>
            <w:shd w:val="clear" w:color="000000" w:fill="DDEBF7"/>
            <w:noWrap/>
            <w:vAlign w:val="center"/>
            <w:hideMark/>
          </w:tcPr>
          <w:p w14:paraId="3B86012C" w14:textId="43C433DB"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23/3</w:t>
            </w:r>
          </w:p>
        </w:tc>
        <w:tc>
          <w:tcPr>
            <w:tcW w:w="1331" w:type="dxa"/>
            <w:tcBorders>
              <w:top w:val="nil"/>
              <w:left w:val="nil"/>
              <w:bottom w:val="single" w:sz="4" w:space="0" w:color="auto"/>
              <w:right w:val="nil"/>
            </w:tcBorders>
            <w:shd w:val="clear" w:color="000000" w:fill="DDEBF7"/>
            <w:noWrap/>
            <w:vAlign w:val="center"/>
            <w:hideMark/>
          </w:tcPr>
          <w:p w14:paraId="1EE7D39F"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82,815,927</w:t>
            </w:r>
          </w:p>
        </w:tc>
        <w:tc>
          <w:tcPr>
            <w:tcW w:w="1333" w:type="dxa"/>
            <w:tcBorders>
              <w:top w:val="nil"/>
              <w:left w:val="nil"/>
              <w:bottom w:val="single" w:sz="4" w:space="0" w:color="auto"/>
              <w:right w:val="nil"/>
            </w:tcBorders>
            <w:shd w:val="clear" w:color="000000" w:fill="DDEBF7"/>
            <w:noWrap/>
            <w:vAlign w:val="center"/>
            <w:hideMark/>
          </w:tcPr>
          <w:p w14:paraId="3EAE3E0C"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94,335,946</w:t>
            </w:r>
          </w:p>
        </w:tc>
      </w:tr>
      <w:tr w:rsidR="009C39E3" w:rsidRPr="000C4144" w14:paraId="4EE7ABE8" w14:textId="77777777" w:rsidTr="0033245E">
        <w:trPr>
          <w:trHeight w:val="20"/>
        </w:trPr>
        <w:tc>
          <w:tcPr>
            <w:tcW w:w="949" w:type="dxa"/>
            <w:vMerge w:val="restart"/>
            <w:tcBorders>
              <w:top w:val="nil"/>
              <w:left w:val="nil"/>
              <w:bottom w:val="single" w:sz="4" w:space="0" w:color="auto"/>
              <w:right w:val="nil"/>
            </w:tcBorders>
            <w:shd w:val="clear" w:color="000000" w:fill="BDD7EE"/>
            <w:vAlign w:val="center"/>
            <w:hideMark/>
          </w:tcPr>
          <w:p w14:paraId="39462AB3"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60 تا 65</w:t>
            </w:r>
          </w:p>
        </w:tc>
        <w:tc>
          <w:tcPr>
            <w:tcW w:w="952" w:type="dxa"/>
            <w:tcBorders>
              <w:top w:val="nil"/>
              <w:left w:val="nil"/>
              <w:bottom w:val="single" w:sz="4" w:space="0" w:color="auto"/>
              <w:right w:val="nil"/>
            </w:tcBorders>
            <w:shd w:val="clear" w:color="000000" w:fill="BDD7EE"/>
            <w:vAlign w:val="center"/>
            <w:hideMark/>
          </w:tcPr>
          <w:p w14:paraId="53E0E593"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مرد</w:t>
            </w:r>
          </w:p>
        </w:tc>
        <w:tc>
          <w:tcPr>
            <w:tcW w:w="1124" w:type="dxa"/>
            <w:tcBorders>
              <w:top w:val="nil"/>
              <w:left w:val="nil"/>
              <w:bottom w:val="single" w:sz="4" w:space="0" w:color="auto"/>
              <w:right w:val="nil"/>
            </w:tcBorders>
            <w:shd w:val="clear" w:color="auto" w:fill="auto"/>
            <w:noWrap/>
            <w:vAlign w:val="center"/>
            <w:hideMark/>
          </w:tcPr>
          <w:p w14:paraId="75D41C5B"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1,064,857</w:t>
            </w:r>
          </w:p>
        </w:tc>
        <w:tc>
          <w:tcPr>
            <w:tcW w:w="774" w:type="dxa"/>
            <w:tcBorders>
              <w:top w:val="nil"/>
              <w:left w:val="nil"/>
              <w:bottom w:val="single" w:sz="4" w:space="0" w:color="auto"/>
              <w:right w:val="nil"/>
            </w:tcBorders>
            <w:shd w:val="clear" w:color="auto" w:fill="auto"/>
            <w:noWrap/>
            <w:vAlign w:val="center"/>
            <w:hideMark/>
          </w:tcPr>
          <w:p w14:paraId="6550B4BC" w14:textId="5E551E63"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36/4%</w:t>
            </w:r>
          </w:p>
        </w:tc>
        <w:tc>
          <w:tcPr>
            <w:tcW w:w="952" w:type="dxa"/>
            <w:tcBorders>
              <w:top w:val="nil"/>
              <w:left w:val="nil"/>
              <w:bottom w:val="single" w:sz="4" w:space="0" w:color="auto"/>
              <w:right w:val="nil"/>
            </w:tcBorders>
            <w:shd w:val="clear" w:color="auto" w:fill="auto"/>
            <w:noWrap/>
            <w:vAlign w:val="center"/>
            <w:hideMark/>
          </w:tcPr>
          <w:p w14:paraId="64327CDE" w14:textId="5E594187"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61/0</w:t>
            </w:r>
          </w:p>
        </w:tc>
        <w:tc>
          <w:tcPr>
            <w:tcW w:w="952" w:type="dxa"/>
            <w:tcBorders>
              <w:top w:val="nil"/>
              <w:left w:val="nil"/>
              <w:bottom w:val="single" w:sz="4" w:space="0" w:color="auto"/>
              <w:right w:val="nil"/>
            </w:tcBorders>
            <w:shd w:val="clear" w:color="auto" w:fill="auto"/>
            <w:noWrap/>
            <w:vAlign w:val="center"/>
            <w:hideMark/>
          </w:tcPr>
          <w:p w14:paraId="7FED320D" w14:textId="58026ADA"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68/4</w:t>
            </w:r>
          </w:p>
        </w:tc>
        <w:tc>
          <w:tcPr>
            <w:tcW w:w="921" w:type="dxa"/>
            <w:tcBorders>
              <w:top w:val="nil"/>
              <w:left w:val="nil"/>
              <w:bottom w:val="single" w:sz="4" w:space="0" w:color="auto"/>
              <w:right w:val="nil"/>
            </w:tcBorders>
            <w:shd w:val="clear" w:color="auto" w:fill="auto"/>
            <w:noWrap/>
            <w:vAlign w:val="center"/>
            <w:hideMark/>
          </w:tcPr>
          <w:p w14:paraId="49A62205" w14:textId="3670DF71"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18/8</w:t>
            </w:r>
          </w:p>
        </w:tc>
        <w:tc>
          <w:tcPr>
            <w:tcW w:w="1331" w:type="dxa"/>
            <w:tcBorders>
              <w:top w:val="nil"/>
              <w:left w:val="nil"/>
              <w:bottom w:val="single" w:sz="4" w:space="0" w:color="auto"/>
              <w:right w:val="nil"/>
            </w:tcBorders>
            <w:shd w:val="clear" w:color="auto" w:fill="auto"/>
            <w:noWrap/>
            <w:vAlign w:val="center"/>
            <w:hideMark/>
          </w:tcPr>
          <w:p w14:paraId="0573F90E"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54,275,375</w:t>
            </w:r>
          </w:p>
        </w:tc>
        <w:tc>
          <w:tcPr>
            <w:tcW w:w="1333" w:type="dxa"/>
            <w:tcBorders>
              <w:top w:val="nil"/>
              <w:left w:val="nil"/>
              <w:bottom w:val="single" w:sz="4" w:space="0" w:color="auto"/>
              <w:right w:val="nil"/>
            </w:tcBorders>
            <w:shd w:val="clear" w:color="auto" w:fill="auto"/>
            <w:noWrap/>
            <w:vAlign w:val="center"/>
            <w:hideMark/>
          </w:tcPr>
          <w:p w14:paraId="4D263C64"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67,902,349</w:t>
            </w:r>
          </w:p>
        </w:tc>
      </w:tr>
      <w:tr w:rsidR="009C39E3" w:rsidRPr="000C4144" w14:paraId="0A7B228E" w14:textId="77777777" w:rsidTr="0033245E">
        <w:trPr>
          <w:trHeight w:val="20"/>
        </w:trPr>
        <w:tc>
          <w:tcPr>
            <w:tcW w:w="949" w:type="dxa"/>
            <w:vMerge/>
            <w:tcBorders>
              <w:top w:val="nil"/>
              <w:left w:val="nil"/>
              <w:bottom w:val="single" w:sz="4" w:space="0" w:color="auto"/>
              <w:right w:val="nil"/>
            </w:tcBorders>
            <w:vAlign w:val="center"/>
            <w:hideMark/>
          </w:tcPr>
          <w:p w14:paraId="28BACC7B" w14:textId="77777777" w:rsidR="000C4144" w:rsidRPr="000C4144" w:rsidRDefault="000C4144" w:rsidP="00C00B4A">
            <w:pPr>
              <w:bidi/>
              <w:spacing w:after="0" w:line="240" w:lineRule="auto"/>
              <w:rPr>
                <w:rFonts w:ascii="Arial" w:eastAsia="Times New Roman" w:hAnsi="Arial"/>
                <w:b/>
                <w:bCs/>
                <w:sz w:val="24"/>
                <w:lang w:bidi="fa-IR"/>
              </w:rPr>
            </w:pPr>
          </w:p>
        </w:tc>
        <w:tc>
          <w:tcPr>
            <w:tcW w:w="952" w:type="dxa"/>
            <w:tcBorders>
              <w:top w:val="nil"/>
              <w:left w:val="nil"/>
              <w:bottom w:val="single" w:sz="4" w:space="0" w:color="auto"/>
              <w:right w:val="nil"/>
            </w:tcBorders>
            <w:shd w:val="clear" w:color="000000" w:fill="BDD7EE"/>
            <w:vAlign w:val="center"/>
            <w:hideMark/>
          </w:tcPr>
          <w:p w14:paraId="2143656D"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زن</w:t>
            </w:r>
          </w:p>
        </w:tc>
        <w:tc>
          <w:tcPr>
            <w:tcW w:w="1124" w:type="dxa"/>
            <w:tcBorders>
              <w:top w:val="nil"/>
              <w:left w:val="nil"/>
              <w:bottom w:val="single" w:sz="4" w:space="0" w:color="auto"/>
              <w:right w:val="nil"/>
            </w:tcBorders>
            <w:shd w:val="clear" w:color="auto" w:fill="auto"/>
            <w:noWrap/>
            <w:vAlign w:val="center"/>
            <w:hideMark/>
          </w:tcPr>
          <w:p w14:paraId="3196B8CD"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41,671</w:t>
            </w:r>
          </w:p>
        </w:tc>
        <w:tc>
          <w:tcPr>
            <w:tcW w:w="774" w:type="dxa"/>
            <w:tcBorders>
              <w:top w:val="nil"/>
              <w:left w:val="nil"/>
              <w:bottom w:val="single" w:sz="4" w:space="0" w:color="auto"/>
              <w:right w:val="nil"/>
            </w:tcBorders>
            <w:shd w:val="clear" w:color="auto" w:fill="auto"/>
            <w:noWrap/>
            <w:vAlign w:val="center"/>
            <w:hideMark/>
          </w:tcPr>
          <w:p w14:paraId="7E3C5EC5" w14:textId="50E7EA0E"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1/4%</w:t>
            </w:r>
          </w:p>
        </w:tc>
        <w:tc>
          <w:tcPr>
            <w:tcW w:w="952" w:type="dxa"/>
            <w:tcBorders>
              <w:top w:val="nil"/>
              <w:left w:val="nil"/>
              <w:bottom w:val="single" w:sz="4" w:space="0" w:color="auto"/>
              <w:right w:val="nil"/>
            </w:tcBorders>
            <w:shd w:val="clear" w:color="auto" w:fill="auto"/>
            <w:noWrap/>
            <w:vAlign w:val="center"/>
            <w:hideMark/>
          </w:tcPr>
          <w:p w14:paraId="6D0CA4A6" w14:textId="7F2E8E0E"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61/7</w:t>
            </w:r>
          </w:p>
        </w:tc>
        <w:tc>
          <w:tcPr>
            <w:tcW w:w="952" w:type="dxa"/>
            <w:tcBorders>
              <w:top w:val="nil"/>
              <w:left w:val="nil"/>
              <w:bottom w:val="single" w:sz="4" w:space="0" w:color="auto"/>
              <w:right w:val="nil"/>
            </w:tcBorders>
            <w:shd w:val="clear" w:color="auto" w:fill="auto"/>
            <w:noWrap/>
            <w:vAlign w:val="center"/>
            <w:hideMark/>
          </w:tcPr>
          <w:p w14:paraId="19156287" w14:textId="57D610D7"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67/2</w:t>
            </w:r>
          </w:p>
        </w:tc>
        <w:tc>
          <w:tcPr>
            <w:tcW w:w="921" w:type="dxa"/>
            <w:tcBorders>
              <w:top w:val="nil"/>
              <w:left w:val="nil"/>
              <w:bottom w:val="single" w:sz="4" w:space="0" w:color="auto"/>
              <w:right w:val="nil"/>
            </w:tcBorders>
            <w:shd w:val="clear" w:color="auto" w:fill="auto"/>
            <w:noWrap/>
            <w:vAlign w:val="center"/>
            <w:hideMark/>
          </w:tcPr>
          <w:p w14:paraId="64719002" w14:textId="1ABF80AF"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14/7</w:t>
            </w:r>
          </w:p>
        </w:tc>
        <w:tc>
          <w:tcPr>
            <w:tcW w:w="1331" w:type="dxa"/>
            <w:tcBorders>
              <w:top w:val="nil"/>
              <w:left w:val="nil"/>
              <w:bottom w:val="single" w:sz="4" w:space="0" w:color="auto"/>
              <w:right w:val="nil"/>
            </w:tcBorders>
            <w:shd w:val="clear" w:color="auto" w:fill="auto"/>
            <w:noWrap/>
            <w:vAlign w:val="center"/>
            <w:hideMark/>
          </w:tcPr>
          <w:p w14:paraId="73AE9B0E"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46,024,774</w:t>
            </w:r>
          </w:p>
        </w:tc>
        <w:tc>
          <w:tcPr>
            <w:tcW w:w="1333" w:type="dxa"/>
            <w:tcBorders>
              <w:top w:val="nil"/>
              <w:left w:val="nil"/>
              <w:bottom w:val="single" w:sz="4" w:space="0" w:color="auto"/>
              <w:right w:val="nil"/>
            </w:tcBorders>
            <w:shd w:val="clear" w:color="auto" w:fill="auto"/>
            <w:noWrap/>
            <w:vAlign w:val="center"/>
            <w:hideMark/>
          </w:tcPr>
          <w:p w14:paraId="0C7F4B5F"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50,226,645</w:t>
            </w:r>
          </w:p>
        </w:tc>
      </w:tr>
      <w:tr w:rsidR="000C4144" w:rsidRPr="000C4144" w14:paraId="3B8A15CB" w14:textId="77777777" w:rsidTr="0033245E">
        <w:trPr>
          <w:trHeight w:val="20"/>
        </w:trPr>
        <w:tc>
          <w:tcPr>
            <w:tcW w:w="949" w:type="dxa"/>
            <w:vMerge/>
            <w:tcBorders>
              <w:top w:val="nil"/>
              <w:left w:val="nil"/>
              <w:bottom w:val="single" w:sz="4" w:space="0" w:color="auto"/>
              <w:right w:val="nil"/>
            </w:tcBorders>
            <w:vAlign w:val="center"/>
            <w:hideMark/>
          </w:tcPr>
          <w:p w14:paraId="30E9470D" w14:textId="77777777" w:rsidR="000C4144" w:rsidRPr="000C4144" w:rsidRDefault="000C4144" w:rsidP="00C00B4A">
            <w:pPr>
              <w:bidi/>
              <w:spacing w:after="0" w:line="240" w:lineRule="auto"/>
              <w:rPr>
                <w:rFonts w:ascii="Arial" w:eastAsia="Times New Roman" w:hAnsi="Arial"/>
                <w:b/>
                <w:bCs/>
                <w:sz w:val="24"/>
                <w:lang w:bidi="fa-IR"/>
              </w:rPr>
            </w:pPr>
          </w:p>
        </w:tc>
        <w:tc>
          <w:tcPr>
            <w:tcW w:w="952" w:type="dxa"/>
            <w:tcBorders>
              <w:top w:val="nil"/>
              <w:left w:val="nil"/>
              <w:bottom w:val="single" w:sz="4" w:space="0" w:color="auto"/>
              <w:right w:val="nil"/>
            </w:tcBorders>
            <w:shd w:val="clear" w:color="000000" w:fill="BDD7EE"/>
            <w:vAlign w:val="center"/>
            <w:hideMark/>
          </w:tcPr>
          <w:p w14:paraId="005790AC"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کل</w:t>
            </w:r>
          </w:p>
        </w:tc>
        <w:tc>
          <w:tcPr>
            <w:tcW w:w="1124" w:type="dxa"/>
            <w:tcBorders>
              <w:top w:val="nil"/>
              <w:left w:val="nil"/>
              <w:bottom w:val="single" w:sz="4" w:space="0" w:color="auto"/>
              <w:right w:val="nil"/>
            </w:tcBorders>
            <w:shd w:val="clear" w:color="000000" w:fill="DDEBF7"/>
            <w:noWrap/>
            <w:vAlign w:val="center"/>
            <w:hideMark/>
          </w:tcPr>
          <w:p w14:paraId="3A55CCE2"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1,106,528</w:t>
            </w:r>
          </w:p>
        </w:tc>
        <w:tc>
          <w:tcPr>
            <w:tcW w:w="774" w:type="dxa"/>
            <w:tcBorders>
              <w:top w:val="nil"/>
              <w:left w:val="nil"/>
              <w:bottom w:val="single" w:sz="4" w:space="0" w:color="auto"/>
              <w:right w:val="nil"/>
            </w:tcBorders>
            <w:shd w:val="clear" w:color="000000" w:fill="DDEBF7"/>
            <w:noWrap/>
            <w:vAlign w:val="center"/>
            <w:hideMark/>
          </w:tcPr>
          <w:p w14:paraId="08A1CF00" w14:textId="253E8F3A"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37/8%</w:t>
            </w:r>
          </w:p>
        </w:tc>
        <w:tc>
          <w:tcPr>
            <w:tcW w:w="952" w:type="dxa"/>
            <w:tcBorders>
              <w:top w:val="nil"/>
              <w:left w:val="nil"/>
              <w:bottom w:val="single" w:sz="4" w:space="0" w:color="auto"/>
              <w:right w:val="nil"/>
            </w:tcBorders>
            <w:shd w:val="clear" w:color="000000" w:fill="DDEBF7"/>
            <w:noWrap/>
            <w:vAlign w:val="center"/>
            <w:hideMark/>
          </w:tcPr>
          <w:p w14:paraId="428EED25" w14:textId="411C5D3E"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61/0</w:t>
            </w:r>
          </w:p>
        </w:tc>
        <w:tc>
          <w:tcPr>
            <w:tcW w:w="952" w:type="dxa"/>
            <w:tcBorders>
              <w:top w:val="nil"/>
              <w:left w:val="nil"/>
              <w:bottom w:val="single" w:sz="4" w:space="0" w:color="auto"/>
              <w:right w:val="nil"/>
            </w:tcBorders>
            <w:shd w:val="clear" w:color="000000" w:fill="DDEBF7"/>
            <w:noWrap/>
            <w:vAlign w:val="center"/>
            <w:hideMark/>
          </w:tcPr>
          <w:p w14:paraId="002C7C7D" w14:textId="2DA2A383"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68/4</w:t>
            </w:r>
          </w:p>
        </w:tc>
        <w:tc>
          <w:tcPr>
            <w:tcW w:w="921" w:type="dxa"/>
            <w:tcBorders>
              <w:top w:val="nil"/>
              <w:left w:val="nil"/>
              <w:bottom w:val="single" w:sz="4" w:space="0" w:color="auto"/>
              <w:right w:val="nil"/>
            </w:tcBorders>
            <w:shd w:val="clear" w:color="000000" w:fill="DDEBF7"/>
            <w:noWrap/>
            <w:vAlign w:val="center"/>
            <w:hideMark/>
          </w:tcPr>
          <w:p w14:paraId="45B064EF" w14:textId="49609839"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18/6</w:t>
            </w:r>
          </w:p>
        </w:tc>
        <w:tc>
          <w:tcPr>
            <w:tcW w:w="1331" w:type="dxa"/>
            <w:tcBorders>
              <w:top w:val="nil"/>
              <w:left w:val="nil"/>
              <w:bottom w:val="single" w:sz="4" w:space="0" w:color="auto"/>
              <w:right w:val="nil"/>
            </w:tcBorders>
            <w:shd w:val="clear" w:color="000000" w:fill="DDEBF7"/>
            <w:noWrap/>
            <w:vAlign w:val="center"/>
            <w:hideMark/>
          </w:tcPr>
          <w:p w14:paraId="1B1CEE09"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53,964,664</w:t>
            </w:r>
          </w:p>
        </w:tc>
        <w:tc>
          <w:tcPr>
            <w:tcW w:w="1333" w:type="dxa"/>
            <w:tcBorders>
              <w:top w:val="nil"/>
              <w:left w:val="nil"/>
              <w:bottom w:val="single" w:sz="4" w:space="0" w:color="auto"/>
              <w:right w:val="nil"/>
            </w:tcBorders>
            <w:shd w:val="clear" w:color="000000" w:fill="DDEBF7"/>
            <w:noWrap/>
            <w:vAlign w:val="center"/>
            <w:hideMark/>
          </w:tcPr>
          <w:p w14:paraId="3FE47C87"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67,236,695</w:t>
            </w:r>
          </w:p>
        </w:tc>
      </w:tr>
      <w:tr w:rsidR="009C39E3" w:rsidRPr="000C4144" w14:paraId="5001D89F" w14:textId="77777777" w:rsidTr="0033245E">
        <w:trPr>
          <w:trHeight w:val="20"/>
        </w:trPr>
        <w:tc>
          <w:tcPr>
            <w:tcW w:w="949" w:type="dxa"/>
            <w:vMerge w:val="restart"/>
            <w:tcBorders>
              <w:top w:val="nil"/>
              <w:left w:val="nil"/>
              <w:bottom w:val="single" w:sz="4" w:space="0" w:color="auto"/>
              <w:right w:val="nil"/>
            </w:tcBorders>
            <w:shd w:val="clear" w:color="000000" w:fill="BDD7EE"/>
            <w:vAlign w:val="center"/>
            <w:hideMark/>
          </w:tcPr>
          <w:p w14:paraId="3B72E2EA"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65 تا 70</w:t>
            </w:r>
          </w:p>
        </w:tc>
        <w:tc>
          <w:tcPr>
            <w:tcW w:w="952" w:type="dxa"/>
            <w:tcBorders>
              <w:top w:val="nil"/>
              <w:left w:val="nil"/>
              <w:bottom w:val="single" w:sz="4" w:space="0" w:color="auto"/>
              <w:right w:val="nil"/>
            </w:tcBorders>
            <w:shd w:val="clear" w:color="000000" w:fill="BDD7EE"/>
            <w:vAlign w:val="center"/>
            <w:hideMark/>
          </w:tcPr>
          <w:p w14:paraId="41780080"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مرد</w:t>
            </w:r>
          </w:p>
        </w:tc>
        <w:tc>
          <w:tcPr>
            <w:tcW w:w="1124" w:type="dxa"/>
            <w:tcBorders>
              <w:top w:val="nil"/>
              <w:left w:val="nil"/>
              <w:bottom w:val="single" w:sz="4" w:space="0" w:color="auto"/>
              <w:right w:val="nil"/>
            </w:tcBorders>
            <w:shd w:val="clear" w:color="auto" w:fill="auto"/>
            <w:noWrap/>
            <w:vAlign w:val="center"/>
            <w:hideMark/>
          </w:tcPr>
          <w:p w14:paraId="33B81201"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122,901</w:t>
            </w:r>
          </w:p>
        </w:tc>
        <w:tc>
          <w:tcPr>
            <w:tcW w:w="774" w:type="dxa"/>
            <w:tcBorders>
              <w:top w:val="nil"/>
              <w:left w:val="nil"/>
              <w:bottom w:val="single" w:sz="4" w:space="0" w:color="auto"/>
              <w:right w:val="nil"/>
            </w:tcBorders>
            <w:shd w:val="clear" w:color="auto" w:fill="auto"/>
            <w:noWrap/>
            <w:vAlign w:val="center"/>
            <w:hideMark/>
          </w:tcPr>
          <w:p w14:paraId="37979298" w14:textId="7424B4A6"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4/2%</w:t>
            </w:r>
          </w:p>
        </w:tc>
        <w:tc>
          <w:tcPr>
            <w:tcW w:w="952" w:type="dxa"/>
            <w:tcBorders>
              <w:top w:val="nil"/>
              <w:left w:val="nil"/>
              <w:bottom w:val="single" w:sz="4" w:space="0" w:color="auto"/>
              <w:right w:val="nil"/>
            </w:tcBorders>
            <w:shd w:val="clear" w:color="auto" w:fill="auto"/>
            <w:noWrap/>
            <w:vAlign w:val="center"/>
            <w:hideMark/>
          </w:tcPr>
          <w:p w14:paraId="4CDFB014" w14:textId="2B7F107E"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66/8</w:t>
            </w:r>
          </w:p>
        </w:tc>
        <w:tc>
          <w:tcPr>
            <w:tcW w:w="952" w:type="dxa"/>
            <w:tcBorders>
              <w:top w:val="nil"/>
              <w:left w:val="nil"/>
              <w:bottom w:val="single" w:sz="4" w:space="0" w:color="auto"/>
              <w:right w:val="nil"/>
            </w:tcBorders>
            <w:shd w:val="clear" w:color="auto" w:fill="auto"/>
            <w:noWrap/>
            <w:vAlign w:val="center"/>
            <w:hideMark/>
          </w:tcPr>
          <w:p w14:paraId="3C72C775" w14:textId="1159F3B3"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75/4</w:t>
            </w:r>
          </w:p>
        </w:tc>
        <w:tc>
          <w:tcPr>
            <w:tcW w:w="921" w:type="dxa"/>
            <w:tcBorders>
              <w:top w:val="nil"/>
              <w:left w:val="nil"/>
              <w:bottom w:val="single" w:sz="4" w:space="0" w:color="auto"/>
              <w:right w:val="nil"/>
            </w:tcBorders>
            <w:shd w:val="clear" w:color="auto" w:fill="auto"/>
            <w:noWrap/>
            <w:vAlign w:val="center"/>
            <w:hideMark/>
          </w:tcPr>
          <w:p w14:paraId="1A5AA554" w14:textId="2F2F53F4"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16/6</w:t>
            </w:r>
          </w:p>
        </w:tc>
        <w:tc>
          <w:tcPr>
            <w:tcW w:w="1331" w:type="dxa"/>
            <w:tcBorders>
              <w:top w:val="nil"/>
              <w:left w:val="nil"/>
              <w:bottom w:val="single" w:sz="4" w:space="0" w:color="auto"/>
              <w:right w:val="nil"/>
            </w:tcBorders>
            <w:shd w:val="clear" w:color="auto" w:fill="auto"/>
            <w:noWrap/>
            <w:vAlign w:val="center"/>
            <w:hideMark/>
          </w:tcPr>
          <w:p w14:paraId="2285487B"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57,070,256</w:t>
            </w:r>
          </w:p>
        </w:tc>
        <w:tc>
          <w:tcPr>
            <w:tcW w:w="1333" w:type="dxa"/>
            <w:tcBorders>
              <w:top w:val="nil"/>
              <w:left w:val="nil"/>
              <w:bottom w:val="single" w:sz="4" w:space="0" w:color="auto"/>
              <w:right w:val="nil"/>
            </w:tcBorders>
            <w:shd w:val="clear" w:color="auto" w:fill="auto"/>
            <w:noWrap/>
            <w:vAlign w:val="center"/>
            <w:hideMark/>
          </w:tcPr>
          <w:p w14:paraId="6E3A5CAA"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69,758,000</w:t>
            </w:r>
          </w:p>
        </w:tc>
      </w:tr>
      <w:tr w:rsidR="009C39E3" w:rsidRPr="000C4144" w14:paraId="40EB0831" w14:textId="77777777" w:rsidTr="0033245E">
        <w:trPr>
          <w:trHeight w:val="20"/>
        </w:trPr>
        <w:tc>
          <w:tcPr>
            <w:tcW w:w="949" w:type="dxa"/>
            <w:vMerge/>
            <w:tcBorders>
              <w:top w:val="nil"/>
              <w:left w:val="nil"/>
              <w:bottom w:val="single" w:sz="4" w:space="0" w:color="auto"/>
              <w:right w:val="nil"/>
            </w:tcBorders>
            <w:vAlign w:val="center"/>
            <w:hideMark/>
          </w:tcPr>
          <w:p w14:paraId="71E03722" w14:textId="77777777" w:rsidR="000C4144" w:rsidRPr="000C4144" w:rsidRDefault="000C4144" w:rsidP="00C00B4A">
            <w:pPr>
              <w:bidi/>
              <w:spacing w:after="0" w:line="240" w:lineRule="auto"/>
              <w:rPr>
                <w:rFonts w:ascii="Arial" w:eastAsia="Times New Roman" w:hAnsi="Arial"/>
                <w:b/>
                <w:bCs/>
                <w:sz w:val="24"/>
                <w:lang w:bidi="fa-IR"/>
              </w:rPr>
            </w:pPr>
          </w:p>
        </w:tc>
        <w:tc>
          <w:tcPr>
            <w:tcW w:w="952" w:type="dxa"/>
            <w:tcBorders>
              <w:top w:val="nil"/>
              <w:left w:val="nil"/>
              <w:bottom w:val="single" w:sz="4" w:space="0" w:color="auto"/>
              <w:right w:val="nil"/>
            </w:tcBorders>
            <w:shd w:val="clear" w:color="000000" w:fill="BDD7EE"/>
            <w:vAlign w:val="center"/>
            <w:hideMark/>
          </w:tcPr>
          <w:p w14:paraId="41AFF85B"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زن</w:t>
            </w:r>
          </w:p>
        </w:tc>
        <w:tc>
          <w:tcPr>
            <w:tcW w:w="1124" w:type="dxa"/>
            <w:tcBorders>
              <w:top w:val="nil"/>
              <w:left w:val="nil"/>
              <w:bottom w:val="single" w:sz="4" w:space="0" w:color="auto"/>
              <w:right w:val="nil"/>
            </w:tcBorders>
            <w:shd w:val="clear" w:color="auto" w:fill="auto"/>
            <w:noWrap/>
            <w:vAlign w:val="center"/>
            <w:hideMark/>
          </w:tcPr>
          <w:p w14:paraId="16D78F35"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6,640</w:t>
            </w:r>
          </w:p>
        </w:tc>
        <w:tc>
          <w:tcPr>
            <w:tcW w:w="774" w:type="dxa"/>
            <w:tcBorders>
              <w:top w:val="nil"/>
              <w:left w:val="nil"/>
              <w:bottom w:val="single" w:sz="4" w:space="0" w:color="auto"/>
              <w:right w:val="nil"/>
            </w:tcBorders>
            <w:shd w:val="clear" w:color="auto" w:fill="auto"/>
            <w:noWrap/>
            <w:vAlign w:val="center"/>
            <w:hideMark/>
          </w:tcPr>
          <w:p w14:paraId="669D970E" w14:textId="3A049B74"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0/2%</w:t>
            </w:r>
          </w:p>
        </w:tc>
        <w:tc>
          <w:tcPr>
            <w:tcW w:w="952" w:type="dxa"/>
            <w:tcBorders>
              <w:top w:val="nil"/>
              <w:left w:val="nil"/>
              <w:bottom w:val="single" w:sz="4" w:space="0" w:color="auto"/>
              <w:right w:val="nil"/>
            </w:tcBorders>
            <w:shd w:val="clear" w:color="auto" w:fill="auto"/>
            <w:noWrap/>
            <w:vAlign w:val="center"/>
            <w:hideMark/>
          </w:tcPr>
          <w:p w14:paraId="46B8D3C5" w14:textId="093F04E8"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66/7</w:t>
            </w:r>
          </w:p>
        </w:tc>
        <w:tc>
          <w:tcPr>
            <w:tcW w:w="952" w:type="dxa"/>
            <w:tcBorders>
              <w:top w:val="nil"/>
              <w:left w:val="nil"/>
              <w:bottom w:val="single" w:sz="4" w:space="0" w:color="auto"/>
              <w:right w:val="nil"/>
            </w:tcBorders>
            <w:shd w:val="clear" w:color="auto" w:fill="auto"/>
            <w:noWrap/>
            <w:vAlign w:val="center"/>
            <w:hideMark/>
          </w:tcPr>
          <w:p w14:paraId="3BA104AF" w14:textId="496C7B13"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73/3</w:t>
            </w:r>
          </w:p>
        </w:tc>
        <w:tc>
          <w:tcPr>
            <w:tcW w:w="921" w:type="dxa"/>
            <w:tcBorders>
              <w:top w:val="nil"/>
              <w:left w:val="nil"/>
              <w:bottom w:val="single" w:sz="4" w:space="0" w:color="auto"/>
              <w:right w:val="nil"/>
            </w:tcBorders>
            <w:shd w:val="clear" w:color="auto" w:fill="auto"/>
            <w:noWrap/>
            <w:vAlign w:val="center"/>
            <w:hideMark/>
          </w:tcPr>
          <w:p w14:paraId="2B3D786E" w14:textId="457870E1"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15/9</w:t>
            </w:r>
          </w:p>
        </w:tc>
        <w:tc>
          <w:tcPr>
            <w:tcW w:w="1331" w:type="dxa"/>
            <w:tcBorders>
              <w:top w:val="nil"/>
              <w:left w:val="nil"/>
              <w:bottom w:val="single" w:sz="4" w:space="0" w:color="auto"/>
              <w:right w:val="nil"/>
            </w:tcBorders>
            <w:shd w:val="clear" w:color="auto" w:fill="auto"/>
            <w:noWrap/>
            <w:vAlign w:val="center"/>
            <w:hideMark/>
          </w:tcPr>
          <w:p w14:paraId="7041D90B"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51,303,194</w:t>
            </w:r>
          </w:p>
        </w:tc>
        <w:tc>
          <w:tcPr>
            <w:tcW w:w="1333" w:type="dxa"/>
            <w:tcBorders>
              <w:top w:val="nil"/>
              <w:left w:val="nil"/>
              <w:bottom w:val="single" w:sz="4" w:space="0" w:color="auto"/>
              <w:right w:val="nil"/>
            </w:tcBorders>
            <w:shd w:val="clear" w:color="auto" w:fill="auto"/>
            <w:noWrap/>
            <w:vAlign w:val="center"/>
            <w:hideMark/>
          </w:tcPr>
          <w:p w14:paraId="293066F8"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56,219,871</w:t>
            </w:r>
          </w:p>
        </w:tc>
      </w:tr>
      <w:tr w:rsidR="000C4144" w:rsidRPr="000C4144" w14:paraId="35E85011" w14:textId="77777777" w:rsidTr="0033245E">
        <w:trPr>
          <w:trHeight w:val="20"/>
        </w:trPr>
        <w:tc>
          <w:tcPr>
            <w:tcW w:w="949" w:type="dxa"/>
            <w:vMerge/>
            <w:tcBorders>
              <w:top w:val="nil"/>
              <w:left w:val="nil"/>
              <w:bottom w:val="single" w:sz="4" w:space="0" w:color="auto"/>
              <w:right w:val="nil"/>
            </w:tcBorders>
            <w:vAlign w:val="center"/>
            <w:hideMark/>
          </w:tcPr>
          <w:p w14:paraId="13A62050" w14:textId="77777777" w:rsidR="000C4144" w:rsidRPr="000C4144" w:rsidRDefault="000C4144" w:rsidP="00C00B4A">
            <w:pPr>
              <w:bidi/>
              <w:spacing w:after="0" w:line="240" w:lineRule="auto"/>
              <w:rPr>
                <w:rFonts w:ascii="Arial" w:eastAsia="Times New Roman" w:hAnsi="Arial"/>
                <w:b/>
                <w:bCs/>
                <w:sz w:val="24"/>
                <w:lang w:bidi="fa-IR"/>
              </w:rPr>
            </w:pPr>
          </w:p>
        </w:tc>
        <w:tc>
          <w:tcPr>
            <w:tcW w:w="952" w:type="dxa"/>
            <w:tcBorders>
              <w:top w:val="nil"/>
              <w:left w:val="nil"/>
              <w:bottom w:val="single" w:sz="4" w:space="0" w:color="auto"/>
              <w:right w:val="nil"/>
            </w:tcBorders>
            <w:shd w:val="clear" w:color="000000" w:fill="BDD7EE"/>
            <w:vAlign w:val="center"/>
            <w:hideMark/>
          </w:tcPr>
          <w:p w14:paraId="67324EBD"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کل</w:t>
            </w:r>
          </w:p>
        </w:tc>
        <w:tc>
          <w:tcPr>
            <w:tcW w:w="1124" w:type="dxa"/>
            <w:tcBorders>
              <w:top w:val="nil"/>
              <w:left w:val="nil"/>
              <w:bottom w:val="single" w:sz="4" w:space="0" w:color="auto"/>
              <w:right w:val="nil"/>
            </w:tcBorders>
            <w:shd w:val="clear" w:color="000000" w:fill="DDEBF7"/>
            <w:noWrap/>
            <w:vAlign w:val="center"/>
            <w:hideMark/>
          </w:tcPr>
          <w:p w14:paraId="100392E9"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129,541</w:t>
            </w:r>
          </w:p>
        </w:tc>
        <w:tc>
          <w:tcPr>
            <w:tcW w:w="774" w:type="dxa"/>
            <w:tcBorders>
              <w:top w:val="nil"/>
              <w:left w:val="nil"/>
              <w:bottom w:val="single" w:sz="4" w:space="0" w:color="auto"/>
              <w:right w:val="nil"/>
            </w:tcBorders>
            <w:shd w:val="clear" w:color="000000" w:fill="DDEBF7"/>
            <w:noWrap/>
            <w:vAlign w:val="center"/>
            <w:hideMark/>
          </w:tcPr>
          <w:p w14:paraId="7427BDD9" w14:textId="689D55EA"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4/4%</w:t>
            </w:r>
          </w:p>
        </w:tc>
        <w:tc>
          <w:tcPr>
            <w:tcW w:w="952" w:type="dxa"/>
            <w:tcBorders>
              <w:top w:val="nil"/>
              <w:left w:val="nil"/>
              <w:bottom w:val="single" w:sz="4" w:space="0" w:color="auto"/>
              <w:right w:val="nil"/>
            </w:tcBorders>
            <w:shd w:val="clear" w:color="000000" w:fill="DDEBF7"/>
            <w:noWrap/>
            <w:vAlign w:val="center"/>
            <w:hideMark/>
          </w:tcPr>
          <w:p w14:paraId="33AB196E" w14:textId="4F776B8C"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66/8</w:t>
            </w:r>
          </w:p>
        </w:tc>
        <w:tc>
          <w:tcPr>
            <w:tcW w:w="952" w:type="dxa"/>
            <w:tcBorders>
              <w:top w:val="nil"/>
              <w:left w:val="nil"/>
              <w:bottom w:val="single" w:sz="4" w:space="0" w:color="auto"/>
              <w:right w:val="nil"/>
            </w:tcBorders>
            <w:shd w:val="clear" w:color="000000" w:fill="DDEBF7"/>
            <w:noWrap/>
            <w:vAlign w:val="center"/>
            <w:hideMark/>
          </w:tcPr>
          <w:p w14:paraId="45FB6482" w14:textId="5E0DBE52"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75/3</w:t>
            </w:r>
          </w:p>
        </w:tc>
        <w:tc>
          <w:tcPr>
            <w:tcW w:w="921" w:type="dxa"/>
            <w:tcBorders>
              <w:top w:val="nil"/>
              <w:left w:val="nil"/>
              <w:bottom w:val="single" w:sz="4" w:space="0" w:color="auto"/>
              <w:right w:val="nil"/>
            </w:tcBorders>
            <w:shd w:val="clear" w:color="000000" w:fill="DDEBF7"/>
            <w:noWrap/>
            <w:vAlign w:val="center"/>
            <w:hideMark/>
          </w:tcPr>
          <w:p w14:paraId="584B9702" w14:textId="712978E5"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16/6</w:t>
            </w:r>
          </w:p>
        </w:tc>
        <w:tc>
          <w:tcPr>
            <w:tcW w:w="1331" w:type="dxa"/>
            <w:tcBorders>
              <w:top w:val="nil"/>
              <w:left w:val="nil"/>
              <w:bottom w:val="single" w:sz="4" w:space="0" w:color="auto"/>
              <w:right w:val="nil"/>
            </w:tcBorders>
            <w:shd w:val="clear" w:color="000000" w:fill="DDEBF7"/>
            <w:noWrap/>
            <w:vAlign w:val="center"/>
            <w:hideMark/>
          </w:tcPr>
          <w:p w14:paraId="66ED0203"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56,774,648</w:t>
            </w:r>
          </w:p>
        </w:tc>
        <w:tc>
          <w:tcPr>
            <w:tcW w:w="1333" w:type="dxa"/>
            <w:tcBorders>
              <w:top w:val="nil"/>
              <w:left w:val="nil"/>
              <w:bottom w:val="single" w:sz="4" w:space="0" w:color="auto"/>
              <w:right w:val="nil"/>
            </w:tcBorders>
            <w:shd w:val="clear" w:color="000000" w:fill="DDEBF7"/>
            <w:noWrap/>
            <w:vAlign w:val="center"/>
            <w:hideMark/>
          </w:tcPr>
          <w:p w14:paraId="2D732893"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69,064,064</w:t>
            </w:r>
          </w:p>
        </w:tc>
      </w:tr>
      <w:tr w:rsidR="009C39E3" w:rsidRPr="000C4144" w14:paraId="70477D33" w14:textId="77777777" w:rsidTr="0033245E">
        <w:trPr>
          <w:trHeight w:val="20"/>
        </w:trPr>
        <w:tc>
          <w:tcPr>
            <w:tcW w:w="949" w:type="dxa"/>
            <w:vMerge w:val="restart"/>
            <w:tcBorders>
              <w:top w:val="nil"/>
              <w:left w:val="nil"/>
              <w:bottom w:val="single" w:sz="4" w:space="0" w:color="auto"/>
              <w:right w:val="nil"/>
            </w:tcBorders>
            <w:shd w:val="clear" w:color="000000" w:fill="BDD7EE"/>
            <w:vAlign w:val="center"/>
            <w:hideMark/>
          </w:tcPr>
          <w:p w14:paraId="2C546CA6"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70 تا 75</w:t>
            </w:r>
          </w:p>
        </w:tc>
        <w:tc>
          <w:tcPr>
            <w:tcW w:w="952" w:type="dxa"/>
            <w:tcBorders>
              <w:top w:val="nil"/>
              <w:left w:val="nil"/>
              <w:bottom w:val="single" w:sz="4" w:space="0" w:color="auto"/>
              <w:right w:val="nil"/>
            </w:tcBorders>
            <w:shd w:val="clear" w:color="000000" w:fill="BDD7EE"/>
            <w:vAlign w:val="center"/>
            <w:hideMark/>
          </w:tcPr>
          <w:p w14:paraId="3DD8F94B"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مرد</w:t>
            </w:r>
          </w:p>
        </w:tc>
        <w:tc>
          <w:tcPr>
            <w:tcW w:w="1124" w:type="dxa"/>
            <w:tcBorders>
              <w:top w:val="nil"/>
              <w:left w:val="nil"/>
              <w:bottom w:val="single" w:sz="4" w:space="0" w:color="auto"/>
              <w:right w:val="nil"/>
            </w:tcBorders>
            <w:shd w:val="clear" w:color="auto" w:fill="auto"/>
            <w:noWrap/>
            <w:vAlign w:val="center"/>
            <w:hideMark/>
          </w:tcPr>
          <w:p w14:paraId="47E075AE"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31,004</w:t>
            </w:r>
          </w:p>
        </w:tc>
        <w:tc>
          <w:tcPr>
            <w:tcW w:w="774" w:type="dxa"/>
            <w:tcBorders>
              <w:top w:val="nil"/>
              <w:left w:val="nil"/>
              <w:bottom w:val="single" w:sz="4" w:space="0" w:color="auto"/>
              <w:right w:val="nil"/>
            </w:tcBorders>
            <w:shd w:val="clear" w:color="auto" w:fill="auto"/>
            <w:noWrap/>
            <w:vAlign w:val="center"/>
            <w:hideMark/>
          </w:tcPr>
          <w:p w14:paraId="090F8056" w14:textId="7F9F2343"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1/1%</w:t>
            </w:r>
          </w:p>
        </w:tc>
        <w:tc>
          <w:tcPr>
            <w:tcW w:w="952" w:type="dxa"/>
            <w:tcBorders>
              <w:top w:val="nil"/>
              <w:left w:val="nil"/>
              <w:bottom w:val="single" w:sz="4" w:space="0" w:color="auto"/>
              <w:right w:val="nil"/>
            </w:tcBorders>
            <w:shd w:val="clear" w:color="auto" w:fill="auto"/>
            <w:noWrap/>
            <w:vAlign w:val="center"/>
            <w:hideMark/>
          </w:tcPr>
          <w:p w14:paraId="32BB1AD7" w14:textId="2DB14D34"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72/0</w:t>
            </w:r>
          </w:p>
        </w:tc>
        <w:tc>
          <w:tcPr>
            <w:tcW w:w="952" w:type="dxa"/>
            <w:tcBorders>
              <w:top w:val="nil"/>
              <w:left w:val="nil"/>
              <w:bottom w:val="single" w:sz="4" w:space="0" w:color="auto"/>
              <w:right w:val="nil"/>
            </w:tcBorders>
            <w:shd w:val="clear" w:color="auto" w:fill="auto"/>
            <w:noWrap/>
            <w:vAlign w:val="center"/>
            <w:hideMark/>
          </w:tcPr>
          <w:p w14:paraId="4F017B67" w14:textId="3AF501C5"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80/8</w:t>
            </w:r>
          </w:p>
        </w:tc>
        <w:tc>
          <w:tcPr>
            <w:tcW w:w="921" w:type="dxa"/>
            <w:tcBorders>
              <w:top w:val="nil"/>
              <w:left w:val="nil"/>
              <w:bottom w:val="single" w:sz="4" w:space="0" w:color="auto"/>
              <w:right w:val="nil"/>
            </w:tcBorders>
            <w:shd w:val="clear" w:color="auto" w:fill="auto"/>
            <w:noWrap/>
            <w:vAlign w:val="center"/>
            <w:hideMark/>
          </w:tcPr>
          <w:p w14:paraId="06E7FB55" w14:textId="2E73966E"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13/8</w:t>
            </w:r>
          </w:p>
        </w:tc>
        <w:tc>
          <w:tcPr>
            <w:tcW w:w="1331" w:type="dxa"/>
            <w:tcBorders>
              <w:top w:val="nil"/>
              <w:left w:val="nil"/>
              <w:bottom w:val="single" w:sz="4" w:space="0" w:color="auto"/>
              <w:right w:val="nil"/>
            </w:tcBorders>
            <w:shd w:val="clear" w:color="auto" w:fill="auto"/>
            <w:noWrap/>
            <w:vAlign w:val="center"/>
            <w:hideMark/>
          </w:tcPr>
          <w:p w14:paraId="0CA1A859"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44,538,181</w:t>
            </w:r>
          </w:p>
        </w:tc>
        <w:tc>
          <w:tcPr>
            <w:tcW w:w="1333" w:type="dxa"/>
            <w:tcBorders>
              <w:top w:val="nil"/>
              <w:left w:val="nil"/>
              <w:bottom w:val="single" w:sz="4" w:space="0" w:color="auto"/>
              <w:right w:val="nil"/>
            </w:tcBorders>
            <w:shd w:val="clear" w:color="auto" w:fill="auto"/>
            <w:noWrap/>
            <w:vAlign w:val="center"/>
            <w:hideMark/>
          </w:tcPr>
          <w:p w14:paraId="30C42836"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55,378,323</w:t>
            </w:r>
          </w:p>
        </w:tc>
      </w:tr>
      <w:tr w:rsidR="009C39E3" w:rsidRPr="000C4144" w14:paraId="746418E5" w14:textId="77777777" w:rsidTr="0033245E">
        <w:trPr>
          <w:trHeight w:val="20"/>
        </w:trPr>
        <w:tc>
          <w:tcPr>
            <w:tcW w:w="949" w:type="dxa"/>
            <w:vMerge/>
            <w:tcBorders>
              <w:top w:val="nil"/>
              <w:left w:val="nil"/>
              <w:bottom w:val="single" w:sz="4" w:space="0" w:color="auto"/>
              <w:right w:val="nil"/>
            </w:tcBorders>
            <w:vAlign w:val="center"/>
            <w:hideMark/>
          </w:tcPr>
          <w:p w14:paraId="019B08B7" w14:textId="77777777" w:rsidR="000C4144" w:rsidRPr="000C4144" w:rsidRDefault="000C4144" w:rsidP="00C00B4A">
            <w:pPr>
              <w:bidi/>
              <w:spacing w:after="0" w:line="240" w:lineRule="auto"/>
              <w:rPr>
                <w:rFonts w:ascii="Arial" w:eastAsia="Times New Roman" w:hAnsi="Arial"/>
                <w:b/>
                <w:bCs/>
                <w:sz w:val="24"/>
                <w:lang w:bidi="fa-IR"/>
              </w:rPr>
            </w:pPr>
          </w:p>
        </w:tc>
        <w:tc>
          <w:tcPr>
            <w:tcW w:w="952" w:type="dxa"/>
            <w:tcBorders>
              <w:top w:val="nil"/>
              <w:left w:val="nil"/>
              <w:bottom w:val="single" w:sz="4" w:space="0" w:color="auto"/>
              <w:right w:val="nil"/>
            </w:tcBorders>
            <w:shd w:val="clear" w:color="000000" w:fill="BDD7EE"/>
            <w:vAlign w:val="center"/>
            <w:hideMark/>
          </w:tcPr>
          <w:p w14:paraId="33A9F945"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زن</w:t>
            </w:r>
          </w:p>
        </w:tc>
        <w:tc>
          <w:tcPr>
            <w:tcW w:w="1124" w:type="dxa"/>
            <w:tcBorders>
              <w:top w:val="nil"/>
              <w:left w:val="nil"/>
              <w:bottom w:val="single" w:sz="4" w:space="0" w:color="auto"/>
              <w:right w:val="nil"/>
            </w:tcBorders>
            <w:shd w:val="clear" w:color="auto" w:fill="auto"/>
            <w:noWrap/>
            <w:vAlign w:val="center"/>
            <w:hideMark/>
          </w:tcPr>
          <w:p w14:paraId="1ACCAD07"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1,157</w:t>
            </w:r>
          </w:p>
        </w:tc>
        <w:tc>
          <w:tcPr>
            <w:tcW w:w="774" w:type="dxa"/>
            <w:tcBorders>
              <w:top w:val="nil"/>
              <w:left w:val="nil"/>
              <w:bottom w:val="single" w:sz="4" w:space="0" w:color="auto"/>
              <w:right w:val="nil"/>
            </w:tcBorders>
            <w:shd w:val="clear" w:color="auto" w:fill="auto"/>
            <w:noWrap/>
            <w:vAlign w:val="center"/>
            <w:hideMark/>
          </w:tcPr>
          <w:p w14:paraId="3916A62B" w14:textId="04D3F4F9"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0/0%</w:t>
            </w:r>
          </w:p>
        </w:tc>
        <w:tc>
          <w:tcPr>
            <w:tcW w:w="952" w:type="dxa"/>
            <w:tcBorders>
              <w:top w:val="nil"/>
              <w:left w:val="nil"/>
              <w:bottom w:val="single" w:sz="4" w:space="0" w:color="auto"/>
              <w:right w:val="nil"/>
            </w:tcBorders>
            <w:shd w:val="clear" w:color="auto" w:fill="auto"/>
            <w:noWrap/>
            <w:vAlign w:val="center"/>
            <w:hideMark/>
          </w:tcPr>
          <w:p w14:paraId="34F19FCB" w14:textId="38E3BE70"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71/8</w:t>
            </w:r>
          </w:p>
        </w:tc>
        <w:tc>
          <w:tcPr>
            <w:tcW w:w="952" w:type="dxa"/>
            <w:tcBorders>
              <w:top w:val="nil"/>
              <w:left w:val="nil"/>
              <w:bottom w:val="single" w:sz="4" w:space="0" w:color="auto"/>
              <w:right w:val="nil"/>
            </w:tcBorders>
            <w:shd w:val="clear" w:color="auto" w:fill="auto"/>
            <w:noWrap/>
            <w:vAlign w:val="center"/>
            <w:hideMark/>
          </w:tcPr>
          <w:p w14:paraId="348BFA93" w14:textId="6B6030B4"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79/3</w:t>
            </w:r>
          </w:p>
        </w:tc>
        <w:tc>
          <w:tcPr>
            <w:tcW w:w="921" w:type="dxa"/>
            <w:tcBorders>
              <w:top w:val="nil"/>
              <w:left w:val="nil"/>
              <w:bottom w:val="single" w:sz="4" w:space="0" w:color="auto"/>
              <w:right w:val="nil"/>
            </w:tcBorders>
            <w:shd w:val="clear" w:color="auto" w:fill="auto"/>
            <w:noWrap/>
            <w:vAlign w:val="center"/>
            <w:hideMark/>
          </w:tcPr>
          <w:p w14:paraId="7918AC58" w14:textId="079DB487"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15/4</w:t>
            </w:r>
          </w:p>
        </w:tc>
        <w:tc>
          <w:tcPr>
            <w:tcW w:w="1331" w:type="dxa"/>
            <w:tcBorders>
              <w:top w:val="nil"/>
              <w:left w:val="nil"/>
              <w:bottom w:val="single" w:sz="4" w:space="0" w:color="auto"/>
              <w:right w:val="nil"/>
            </w:tcBorders>
            <w:shd w:val="clear" w:color="auto" w:fill="auto"/>
            <w:noWrap/>
            <w:vAlign w:val="center"/>
            <w:hideMark/>
          </w:tcPr>
          <w:p w14:paraId="4298AF18"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51,437,048</w:t>
            </w:r>
          </w:p>
        </w:tc>
        <w:tc>
          <w:tcPr>
            <w:tcW w:w="1333" w:type="dxa"/>
            <w:tcBorders>
              <w:top w:val="nil"/>
              <w:left w:val="nil"/>
              <w:bottom w:val="single" w:sz="4" w:space="0" w:color="auto"/>
              <w:right w:val="nil"/>
            </w:tcBorders>
            <w:shd w:val="clear" w:color="auto" w:fill="auto"/>
            <w:noWrap/>
            <w:vAlign w:val="center"/>
            <w:hideMark/>
          </w:tcPr>
          <w:p w14:paraId="768200C2"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56,690,838</w:t>
            </w:r>
          </w:p>
        </w:tc>
      </w:tr>
      <w:tr w:rsidR="000C4144" w:rsidRPr="000C4144" w14:paraId="63D496B8" w14:textId="77777777" w:rsidTr="0033245E">
        <w:trPr>
          <w:trHeight w:val="20"/>
        </w:trPr>
        <w:tc>
          <w:tcPr>
            <w:tcW w:w="949" w:type="dxa"/>
            <w:vMerge/>
            <w:tcBorders>
              <w:top w:val="nil"/>
              <w:left w:val="nil"/>
              <w:bottom w:val="single" w:sz="4" w:space="0" w:color="auto"/>
              <w:right w:val="nil"/>
            </w:tcBorders>
            <w:vAlign w:val="center"/>
            <w:hideMark/>
          </w:tcPr>
          <w:p w14:paraId="3F1C044D" w14:textId="77777777" w:rsidR="000C4144" w:rsidRPr="000C4144" w:rsidRDefault="000C4144" w:rsidP="00C00B4A">
            <w:pPr>
              <w:bidi/>
              <w:spacing w:after="0" w:line="240" w:lineRule="auto"/>
              <w:rPr>
                <w:rFonts w:ascii="Arial" w:eastAsia="Times New Roman" w:hAnsi="Arial"/>
                <w:b/>
                <w:bCs/>
                <w:sz w:val="24"/>
                <w:lang w:bidi="fa-IR"/>
              </w:rPr>
            </w:pPr>
          </w:p>
        </w:tc>
        <w:tc>
          <w:tcPr>
            <w:tcW w:w="952" w:type="dxa"/>
            <w:tcBorders>
              <w:top w:val="nil"/>
              <w:left w:val="nil"/>
              <w:bottom w:val="single" w:sz="4" w:space="0" w:color="auto"/>
              <w:right w:val="nil"/>
            </w:tcBorders>
            <w:shd w:val="clear" w:color="000000" w:fill="BDD7EE"/>
            <w:vAlign w:val="center"/>
            <w:hideMark/>
          </w:tcPr>
          <w:p w14:paraId="30DDC23C"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کل</w:t>
            </w:r>
          </w:p>
        </w:tc>
        <w:tc>
          <w:tcPr>
            <w:tcW w:w="1124" w:type="dxa"/>
            <w:tcBorders>
              <w:top w:val="nil"/>
              <w:left w:val="nil"/>
              <w:bottom w:val="single" w:sz="4" w:space="0" w:color="auto"/>
              <w:right w:val="nil"/>
            </w:tcBorders>
            <w:shd w:val="clear" w:color="000000" w:fill="DDEBF7"/>
            <w:noWrap/>
            <w:vAlign w:val="center"/>
            <w:hideMark/>
          </w:tcPr>
          <w:p w14:paraId="46713D7B"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32,161</w:t>
            </w:r>
          </w:p>
        </w:tc>
        <w:tc>
          <w:tcPr>
            <w:tcW w:w="774" w:type="dxa"/>
            <w:tcBorders>
              <w:top w:val="nil"/>
              <w:left w:val="nil"/>
              <w:bottom w:val="single" w:sz="4" w:space="0" w:color="auto"/>
              <w:right w:val="nil"/>
            </w:tcBorders>
            <w:shd w:val="clear" w:color="000000" w:fill="DDEBF7"/>
            <w:noWrap/>
            <w:vAlign w:val="center"/>
            <w:hideMark/>
          </w:tcPr>
          <w:p w14:paraId="01506EAE" w14:textId="0CE83817"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1/1%</w:t>
            </w:r>
          </w:p>
        </w:tc>
        <w:tc>
          <w:tcPr>
            <w:tcW w:w="952" w:type="dxa"/>
            <w:tcBorders>
              <w:top w:val="nil"/>
              <w:left w:val="nil"/>
              <w:bottom w:val="single" w:sz="4" w:space="0" w:color="auto"/>
              <w:right w:val="nil"/>
            </w:tcBorders>
            <w:shd w:val="clear" w:color="000000" w:fill="DDEBF7"/>
            <w:noWrap/>
            <w:vAlign w:val="center"/>
            <w:hideMark/>
          </w:tcPr>
          <w:p w14:paraId="05B2B845" w14:textId="2F769A19"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72/0</w:t>
            </w:r>
          </w:p>
        </w:tc>
        <w:tc>
          <w:tcPr>
            <w:tcW w:w="952" w:type="dxa"/>
            <w:tcBorders>
              <w:top w:val="nil"/>
              <w:left w:val="nil"/>
              <w:bottom w:val="single" w:sz="4" w:space="0" w:color="auto"/>
              <w:right w:val="nil"/>
            </w:tcBorders>
            <w:shd w:val="clear" w:color="000000" w:fill="DDEBF7"/>
            <w:noWrap/>
            <w:vAlign w:val="center"/>
            <w:hideMark/>
          </w:tcPr>
          <w:p w14:paraId="3453E53E" w14:textId="1E848955"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80/7</w:t>
            </w:r>
          </w:p>
        </w:tc>
        <w:tc>
          <w:tcPr>
            <w:tcW w:w="921" w:type="dxa"/>
            <w:tcBorders>
              <w:top w:val="nil"/>
              <w:left w:val="nil"/>
              <w:bottom w:val="single" w:sz="4" w:space="0" w:color="auto"/>
              <w:right w:val="nil"/>
            </w:tcBorders>
            <w:shd w:val="clear" w:color="000000" w:fill="DDEBF7"/>
            <w:noWrap/>
            <w:vAlign w:val="center"/>
            <w:hideMark/>
          </w:tcPr>
          <w:p w14:paraId="118E4703" w14:textId="45233C92"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13/8</w:t>
            </w:r>
          </w:p>
        </w:tc>
        <w:tc>
          <w:tcPr>
            <w:tcW w:w="1331" w:type="dxa"/>
            <w:tcBorders>
              <w:top w:val="nil"/>
              <w:left w:val="nil"/>
              <w:bottom w:val="single" w:sz="4" w:space="0" w:color="auto"/>
              <w:right w:val="nil"/>
            </w:tcBorders>
            <w:shd w:val="clear" w:color="000000" w:fill="DDEBF7"/>
            <w:noWrap/>
            <w:vAlign w:val="center"/>
            <w:hideMark/>
          </w:tcPr>
          <w:p w14:paraId="1A46FD38"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44,786,370</w:t>
            </w:r>
          </w:p>
        </w:tc>
        <w:tc>
          <w:tcPr>
            <w:tcW w:w="1333" w:type="dxa"/>
            <w:tcBorders>
              <w:top w:val="nil"/>
              <w:left w:val="nil"/>
              <w:bottom w:val="single" w:sz="4" w:space="0" w:color="auto"/>
              <w:right w:val="nil"/>
            </w:tcBorders>
            <w:shd w:val="clear" w:color="000000" w:fill="DDEBF7"/>
            <w:noWrap/>
            <w:vAlign w:val="center"/>
            <w:hideMark/>
          </w:tcPr>
          <w:p w14:paraId="306D153D"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55,425,542</w:t>
            </w:r>
          </w:p>
        </w:tc>
      </w:tr>
      <w:tr w:rsidR="009C39E3" w:rsidRPr="000C4144" w14:paraId="2EAD54FA" w14:textId="77777777" w:rsidTr="0033245E">
        <w:trPr>
          <w:trHeight w:val="20"/>
        </w:trPr>
        <w:tc>
          <w:tcPr>
            <w:tcW w:w="949" w:type="dxa"/>
            <w:vMerge w:val="restart"/>
            <w:tcBorders>
              <w:top w:val="nil"/>
              <w:left w:val="nil"/>
              <w:bottom w:val="single" w:sz="4" w:space="0" w:color="auto"/>
              <w:right w:val="nil"/>
            </w:tcBorders>
            <w:shd w:val="clear" w:color="000000" w:fill="BDD7EE"/>
            <w:vAlign w:val="center"/>
            <w:hideMark/>
          </w:tcPr>
          <w:p w14:paraId="6DA6F2F6"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75 تا 80</w:t>
            </w:r>
          </w:p>
        </w:tc>
        <w:tc>
          <w:tcPr>
            <w:tcW w:w="952" w:type="dxa"/>
            <w:tcBorders>
              <w:top w:val="nil"/>
              <w:left w:val="nil"/>
              <w:bottom w:val="single" w:sz="4" w:space="0" w:color="auto"/>
              <w:right w:val="nil"/>
            </w:tcBorders>
            <w:shd w:val="clear" w:color="000000" w:fill="BDD7EE"/>
            <w:vAlign w:val="center"/>
            <w:hideMark/>
          </w:tcPr>
          <w:p w14:paraId="38C3AEEB"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مرد</w:t>
            </w:r>
          </w:p>
        </w:tc>
        <w:tc>
          <w:tcPr>
            <w:tcW w:w="1124" w:type="dxa"/>
            <w:tcBorders>
              <w:top w:val="nil"/>
              <w:left w:val="nil"/>
              <w:bottom w:val="single" w:sz="4" w:space="0" w:color="auto"/>
              <w:right w:val="nil"/>
            </w:tcBorders>
            <w:shd w:val="clear" w:color="auto" w:fill="auto"/>
            <w:noWrap/>
            <w:vAlign w:val="center"/>
            <w:hideMark/>
          </w:tcPr>
          <w:p w14:paraId="461A4869"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8,886</w:t>
            </w:r>
          </w:p>
        </w:tc>
        <w:tc>
          <w:tcPr>
            <w:tcW w:w="774" w:type="dxa"/>
            <w:tcBorders>
              <w:top w:val="nil"/>
              <w:left w:val="nil"/>
              <w:bottom w:val="single" w:sz="4" w:space="0" w:color="auto"/>
              <w:right w:val="nil"/>
            </w:tcBorders>
            <w:shd w:val="clear" w:color="auto" w:fill="auto"/>
            <w:noWrap/>
            <w:vAlign w:val="center"/>
            <w:hideMark/>
          </w:tcPr>
          <w:p w14:paraId="7958B237" w14:textId="2B89D800"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0/3%</w:t>
            </w:r>
          </w:p>
        </w:tc>
        <w:tc>
          <w:tcPr>
            <w:tcW w:w="952" w:type="dxa"/>
            <w:tcBorders>
              <w:top w:val="nil"/>
              <w:left w:val="nil"/>
              <w:bottom w:val="single" w:sz="4" w:space="0" w:color="auto"/>
              <w:right w:val="nil"/>
            </w:tcBorders>
            <w:shd w:val="clear" w:color="auto" w:fill="auto"/>
            <w:noWrap/>
            <w:vAlign w:val="center"/>
            <w:hideMark/>
          </w:tcPr>
          <w:p w14:paraId="5AB9F286" w14:textId="731C72A3"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77/0</w:t>
            </w:r>
          </w:p>
        </w:tc>
        <w:tc>
          <w:tcPr>
            <w:tcW w:w="952" w:type="dxa"/>
            <w:tcBorders>
              <w:top w:val="nil"/>
              <w:left w:val="nil"/>
              <w:bottom w:val="single" w:sz="4" w:space="0" w:color="auto"/>
              <w:right w:val="nil"/>
            </w:tcBorders>
            <w:shd w:val="clear" w:color="auto" w:fill="auto"/>
            <w:noWrap/>
            <w:vAlign w:val="center"/>
            <w:hideMark/>
          </w:tcPr>
          <w:p w14:paraId="2A99D2FA" w14:textId="72CDD35C"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85/2</w:t>
            </w:r>
          </w:p>
        </w:tc>
        <w:tc>
          <w:tcPr>
            <w:tcW w:w="921" w:type="dxa"/>
            <w:tcBorders>
              <w:top w:val="nil"/>
              <w:left w:val="nil"/>
              <w:bottom w:val="single" w:sz="4" w:space="0" w:color="auto"/>
              <w:right w:val="nil"/>
            </w:tcBorders>
            <w:shd w:val="clear" w:color="auto" w:fill="auto"/>
            <w:noWrap/>
            <w:vAlign w:val="center"/>
            <w:hideMark/>
          </w:tcPr>
          <w:p w14:paraId="6A3F818E" w14:textId="726263F1"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12/8</w:t>
            </w:r>
          </w:p>
        </w:tc>
        <w:tc>
          <w:tcPr>
            <w:tcW w:w="1331" w:type="dxa"/>
            <w:tcBorders>
              <w:top w:val="nil"/>
              <w:left w:val="nil"/>
              <w:bottom w:val="single" w:sz="4" w:space="0" w:color="auto"/>
              <w:right w:val="nil"/>
            </w:tcBorders>
            <w:shd w:val="clear" w:color="auto" w:fill="auto"/>
            <w:noWrap/>
            <w:vAlign w:val="center"/>
            <w:hideMark/>
          </w:tcPr>
          <w:p w14:paraId="215A2265"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38,369,743</w:t>
            </w:r>
          </w:p>
        </w:tc>
        <w:tc>
          <w:tcPr>
            <w:tcW w:w="1333" w:type="dxa"/>
            <w:tcBorders>
              <w:top w:val="nil"/>
              <w:left w:val="nil"/>
              <w:bottom w:val="single" w:sz="4" w:space="0" w:color="auto"/>
              <w:right w:val="nil"/>
            </w:tcBorders>
            <w:shd w:val="clear" w:color="auto" w:fill="auto"/>
            <w:noWrap/>
            <w:vAlign w:val="center"/>
            <w:hideMark/>
          </w:tcPr>
          <w:p w14:paraId="19E62F32"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47,521,789</w:t>
            </w:r>
          </w:p>
        </w:tc>
      </w:tr>
      <w:tr w:rsidR="009C39E3" w:rsidRPr="000C4144" w14:paraId="58F5E971" w14:textId="77777777" w:rsidTr="0033245E">
        <w:trPr>
          <w:trHeight w:val="20"/>
        </w:trPr>
        <w:tc>
          <w:tcPr>
            <w:tcW w:w="949" w:type="dxa"/>
            <w:vMerge/>
            <w:tcBorders>
              <w:top w:val="nil"/>
              <w:left w:val="nil"/>
              <w:bottom w:val="single" w:sz="4" w:space="0" w:color="auto"/>
              <w:right w:val="nil"/>
            </w:tcBorders>
            <w:vAlign w:val="center"/>
            <w:hideMark/>
          </w:tcPr>
          <w:p w14:paraId="4AA1BD0E" w14:textId="77777777" w:rsidR="000C4144" w:rsidRPr="000C4144" w:rsidRDefault="000C4144" w:rsidP="00C00B4A">
            <w:pPr>
              <w:bidi/>
              <w:spacing w:after="0" w:line="240" w:lineRule="auto"/>
              <w:rPr>
                <w:rFonts w:ascii="Arial" w:eastAsia="Times New Roman" w:hAnsi="Arial"/>
                <w:b/>
                <w:bCs/>
                <w:sz w:val="24"/>
                <w:lang w:bidi="fa-IR"/>
              </w:rPr>
            </w:pPr>
          </w:p>
        </w:tc>
        <w:tc>
          <w:tcPr>
            <w:tcW w:w="952" w:type="dxa"/>
            <w:tcBorders>
              <w:top w:val="nil"/>
              <w:left w:val="nil"/>
              <w:bottom w:val="single" w:sz="4" w:space="0" w:color="auto"/>
              <w:right w:val="nil"/>
            </w:tcBorders>
            <w:shd w:val="clear" w:color="000000" w:fill="BDD7EE"/>
            <w:vAlign w:val="center"/>
            <w:hideMark/>
          </w:tcPr>
          <w:p w14:paraId="39DEB1CE"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زن</w:t>
            </w:r>
          </w:p>
        </w:tc>
        <w:tc>
          <w:tcPr>
            <w:tcW w:w="1124" w:type="dxa"/>
            <w:tcBorders>
              <w:top w:val="nil"/>
              <w:left w:val="nil"/>
              <w:bottom w:val="single" w:sz="4" w:space="0" w:color="auto"/>
              <w:right w:val="nil"/>
            </w:tcBorders>
            <w:shd w:val="clear" w:color="auto" w:fill="auto"/>
            <w:noWrap/>
            <w:vAlign w:val="center"/>
            <w:hideMark/>
          </w:tcPr>
          <w:p w14:paraId="2F57FF02"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237</w:t>
            </w:r>
          </w:p>
        </w:tc>
        <w:tc>
          <w:tcPr>
            <w:tcW w:w="774" w:type="dxa"/>
            <w:tcBorders>
              <w:top w:val="nil"/>
              <w:left w:val="nil"/>
              <w:bottom w:val="single" w:sz="4" w:space="0" w:color="auto"/>
              <w:right w:val="nil"/>
            </w:tcBorders>
            <w:shd w:val="clear" w:color="auto" w:fill="auto"/>
            <w:noWrap/>
            <w:vAlign w:val="center"/>
            <w:hideMark/>
          </w:tcPr>
          <w:p w14:paraId="5DDEBB07" w14:textId="143EB21B"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0/0%</w:t>
            </w:r>
          </w:p>
        </w:tc>
        <w:tc>
          <w:tcPr>
            <w:tcW w:w="952" w:type="dxa"/>
            <w:tcBorders>
              <w:top w:val="nil"/>
              <w:left w:val="nil"/>
              <w:bottom w:val="single" w:sz="4" w:space="0" w:color="auto"/>
              <w:right w:val="nil"/>
            </w:tcBorders>
            <w:shd w:val="clear" w:color="auto" w:fill="auto"/>
            <w:noWrap/>
            <w:vAlign w:val="center"/>
            <w:hideMark/>
          </w:tcPr>
          <w:p w14:paraId="44B9EA70" w14:textId="67E615CE"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76/9</w:t>
            </w:r>
          </w:p>
        </w:tc>
        <w:tc>
          <w:tcPr>
            <w:tcW w:w="952" w:type="dxa"/>
            <w:tcBorders>
              <w:top w:val="nil"/>
              <w:left w:val="nil"/>
              <w:bottom w:val="single" w:sz="4" w:space="0" w:color="auto"/>
              <w:right w:val="nil"/>
            </w:tcBorders>
            <w:shd w:val="clear" w:color="auto" w:fill="auto"/>
            <w:noWrap/>
            <w:vAlign w:val="center"/>
            <w:hideMark/>
          </w:tcPr>
          <w:p w14:paraId="2B639DEF" w14:textId="143AEB1E"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84/4</w:t>
            </w:r>
          </w:p>
        </w:tc>
        <w:tc>
          <w:tcPr>
            <w:tcW w:w="921" w:type="dxa"/>
            <w:tcBorders>
              <w:top w:val="nil"/>
              <w:left w:val="nil"/>
              <w:bottom w:val="single" w:sz="4" w:space="0" w:color="auto"/>
              <w:right w:val="nil"/>
            </w:tcBorders>
            <w:shd w:val="clear" w:color="auto" w:fill="auto"/>
            <w:noWrap/>
            <w:vAlign w:val="center"/>
            <w:hideMark/>
          </w:tcPr>
          <w:p w14:paraId="27AEAC19" w14:textId="34908CA9"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15/2</w:t>
            </w:r>
          </w:p>
        </w:tc>
        <w:tc>
          <w:tcPr>
            <w:tcW w:w="1331" w:type="dxa"/>
            <w:tcBorders>
              <w:top w:val="nil"/>
              <w:left w:val="nil"/>
              <w:bottom w:val="single" w:sz="4" w:space="0" w:color="auto"/>
              <w:right w:val="nil"/>
            </w:tcBorders>
            <w:shd w:val="clear" w:color="auto" w:fill="auto"/>
            <w:noWrap/>
            <w:vAlign w:val="center"/>
            <w:hideMark/>
          </w:tcPr>
          <w:p w14:paraId="730CFF7D"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50,005,299</w:t>
            </w:r>
          </w:p>
        </w:tc>
        <w:tc>
          <w:tcPr>
            <w:tcW w:w="1333" w:type="dxa"/>
            <w:tcBorders>
              <w:top w:val="nil"/>
              <w:left w:val="nil"/>
              <w:bottom w:val="single" w:sz="4" w:space="0" w:color="auto"/>
              <w:right w:val="nil"/>
            </w:tcBorders>
            <w:shd w:val="clear" w:color="auto" w:fill="auto"/>
            <w:noWrap/>
            <w:vAlign w:val="center"/>
            <w:hideMark/>
          </w:tcPr>
          <w:p w14:paraId="54B25864"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55,395,753</w:t>
            </w:r>
          </w:p>
        </w:tc>
      </w:tr>
      <w:tr w:rsidR="000C4144" w:rsidRPr="000C4144" w14:paraId="3DEF91C9" w14:textId="77777777" w:rsidTr="0033245E">
        <w:trPr>
          <w:trHeight w:val="20"/>
        </w:trPr>
        <w:tc>
          <w:tcPr>
            <w:tcW w:w="949" w:type="dxa"/>
            <w:vMerge/>
            <w:tcBorders>
              <w:top w:val="nil"/>
              <w:left w:val="nil"/>
              <w:bottom w:val="single" w:sz="4" w:space="0" w:color="auto"/>
              <w:right w:val="nil"/>
            </w:tcBorders>
            <w:vAlign w:val="center"/>
            <w:hideMark/>
          </w:tcPr>
          <w:p w14:paraId="6D096A37" w14:textId="77777777" w:rsidR="000C4144" w:rsidRPr="000C4144" w:rsidRDefault="000C4144" w:rsidP="00C00B4A">
            <w:pPr>
              <w:bidi/>
              <w:spacing w:after="0" w:line="240" w:lineRule="auto"/>
              <w:rPr>
                <w:rFonts w:ascii="Arial" w:eastAsia="Times New Roman" w:hAnsi="Arial"/>
                <w:b/>
                <w:bCs/>
                <w:sz w:val="24"/>
                <w:lang w:bidi="fa-IR"/>
              </w:rPr>
            </w:pPr>
          </w:p>
        </w:tc>
        <w:tc>
          <w:tcPr>
            <w:tcW w:w="952" w:type="dxa"/>
            <w:tcBorders>
              <w:top w:val="nil"/>
              <w:left w:val="nil"/>
              <w:bottom w:val="single" w:sz="4" w:space="0" w:color="auto"/>
              <w:right w:val="nil"/>
            </w:tcBorders>
            <w:shd w:val="clear" w:color="000000" w:fill="BDD7EE"/>
            <w:vAlign w:val="center"/>
            <w:hideMark/>
          </w:tcPr>
          <w:p w14:paraId="1D3CBBD7"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کل</w:t>
            </w:r>
          </w:p>
        </w:tc>
        <w:tc>
          <w:tcPr>
            <w:tcW w:w="1124" w:type="dxa"/>
            <w:tcBorders>
              <w:top w:val="nil"/>
              <w:left w:val="nil"/>
              <w:bottom w:val="single" w:sz="4" w:space="0" w:color="auto"/>
              <w:right w:val="nil"/>
            </w:tcBorders>
            <w:shd w:val="clear" w:color="000000" w:fill="DDEBF7"/>
            <w:noWrap/>
            <w:vAlign w:val="center"/>
            <w:hideMark/>
          </w:tcPr>
          <w:p w14:paraId="3DFEE453"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9,123</w:t>
            </w:r>
          </w:p>
        </w:tc>
        <w:tc>
          <w:tcPr>
            <w:tcW w:w="774" w:type="dxa"/>
            <w:tcBorders>
              <w:top w:val="nil"/>
              <w:left w:val="nil"/>
              <w:bottom w:val="single" w:sz="4" w:space="0" w:color="auto"/>
              <w:right w:val="nil"/>
            </w:tcBorders>
            <w:shd w:val="clear" w:color="000000" w:fill="DDEBF7"/>
            <w:noWrap/>
            <w:vAlign w:val="center"/>
            <w:hideMark/>
          </w:tcPr>
          <w:p w14:paraId="768A06FC" w14:textId="13C2814E"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0/3%</w:t>
            </w:r>
          </w:p>
        </w:tc>
        <w:tc>
          <w:tcPr>
            <w:tcW w:w="952" w:type="dxa"/>
            <w:tcBorders>
              <w:top w:val="nil"/>
              <w:left w:val="nil"/>
              <w:bottom w:val="single" w:sz="4" w:space="0" w:color="auto"/>
              <w:right w:val="nil"/>
            </w:tcBorders>
            <w:shd w:val="clear" w:color="000000" w:fill="DDEBF7"/>
            <w:noWrap/>
            <w:vAlign w:val="center"/>
            <w:hideMark/>
          </w:tcPr>
          <w:p w14:paraId="283AF2A6" w14:textId="6CDAF6BD"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77/0</w:t>
            </w:r>
          </w:p>
        </w:tc>
        <w:tc>
          <w:tcPr>
            <w:tcW w:w="952" w:type="dxa"/>
            <w:tcBorders>
              <w:top w:val="nil"/>
              <w:left w:val="nil"/>
              <w:bottom w:val="single" w:sz="4" w:space="0" w:color="auto"/>
              <w:right w:val="nil"/>
            </w:tcBorders>
            <w:shd w:val="clear" w:color="000000" w:fill="DDEBF7"/>
            <w:noWrap/>
            <w:vAlign w:val="center"/>
            <w:hideMark/>
          </w:tcPr>
          <w:p w14:paraId="787BA2F1" w14:textId="415AF8CC"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85/2</w:t>
            </w:r>
          </w:p>
        </w:tc>
        <w:tc>
          <w:tcPr>
            <w:tcW w:w="921" w:type="dxa"/>
            <w:tcBorders>
              <w:top w:val="nil"/>
              <w:left w:val="nil"/>
              <w:bottom w:val="single" w:sz="4" w:space="0" w:color="auto"/>
              <w:right w:val="nil"/>
            </w:tcBorders>
            <w:shd w:val="clear" w:color="000000" w:fill="DDEBF7"/>
            <w:noWrap/>
            <w:vAlign w:val="center"/>
            <w:hideMark/>
          </w:tcPr>
          <w:p w14:paraId="3A26F32F" w14:textId="6D32B4E3"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12/9</w:t>
            </w:r>
          </w:p>
        </w:tc>
        <w:tc>
          <w:tcPr>
            <w:tcW w:w="1331" w:type="dxa"/>
            <w:tcBorders>
              <w:top w:val="nil"/>
              <w:left w:val="nil"/>
              <w:bottom w:val="single" w:sz="4" w:space="0" w:color="auto"/>
              <w:right w:val="nil"/>
            </w:tcBorders>
            <w:shd w:val="clear" w:color="000000" w:fill="DDEBF7"/>
            <w:noWrap/>
            <w:vAlign w:val="center"/>
            <w:hideMark/>
          </w:tcPr>
          <w:p w14:paraId="034C20D4"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38,672,015</w:t>
            </w:r>
          </w:p>
        </w:tc>
        <w:tc>
          <w:tcPr>
            <w:tcW w:w="1333" w:type="dxa"/>
            <w:tcBorders>
              <w:top w:val="nil"/>
              <w:left w:val="nil"/>
              <w:bottom w:val="single" w:sz="4" w:space="0" w:color="auto"/>
              <w:right w:val="nil"/>
            </w:tcBorders>
            <w:shd w:val="clear" w:color="000000" w:fill="DDEBF7"/>
            <w:noWrap/>
            <w:vAlign w:val="center"/>
            <w:hideMark/>
          </w:tcPr>
          <w:p w14:paraId="1A9414D3"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47,726,341</w:t>
            </w:r>
          </w:p>
        </w:tc>
      </w:tr>
      <w:tr w:rsidR="00B72123" w:rsidRPr="000C4144" w14:paraId="0C57A350" w14:textId="77777777" w:rsidTr="0033245E">
        <w:trPr>
          <w:trHeight w:val="20"/>
        </w:trPr>
        <w:tc>
          <w:tcPr>
            <w:tcW w:w="949" w:type="dxa"/>
            <w:vMerge w:val="restart"/>
            <w:tcBorders>
              <w:top w:val="single" w:sz="4" w:space="0" w:color="auto"/>
              <w:left w:val="nil"/>
              <w:bottom w:val="single" w:sz="4" w:space="0" w:color="auto"/>
              <w:right w:val="nil"/>
            </w:tcBorders>
            <w:shd w:val="clear" w:color="000000" w:fill="BDD7EE"/>
            <w:vAlign w:val="center"/>
            <w:hideMark/>
          </w:tcPr>
          <w:p w14:paraId="2AB8A02A"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80 تا 85</w:t>
            </w:r>
          </w:p>
        </w:tc>
        <w:tc>
          <w:tcPr>
            <w:tcW w:w="952" w:type="dxa"/>
            <w:tcBorders>
              <w:top w:val="single" w:sz="4" w:space="0" w:color="auto"/>
              <w:left w:val="nil"/>
              <w:bottom w:val="single" w:sz="4" w:space="0" w:color="auto"/>
              <w:right w:val="nil"/>
            </w:tcBorders>
            <w:shd w:val="clear" w:color="000000" w:fill="BDD7EE"/>
            <w:vAlign w:val="center"/>
            <w:hideMark/>
          </w:tcPr>
          <w:p w14:paraId="07E5446D"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مرد</w:t>
            </w:r>
          </w:p>
        </w:tc>
        <w:tc>
          <w:tcPr>
            <w:tcW w:w="1124" w:type="dxa"/>
            <w:tcBorders>
              <w:top w:val="single" w:sz="4" w:space="0" w:color="auto"/>
              <w:left w:val="nil"/>
              <w:bottom w:val="single" w:sz="4" w:space="0" w:color="auto"/>
              <w:right w:val="nil"/>
            </w:tcBorders>
            <w:shd w:val="clear" w:color="auto" w:fill="auto"/>
            <w:noWrap/>
            <w:vAlign w:val="center"/>
            <w:hideMark/>
          </w:tcPr>
          <w:p w14:paraId="017EC2EC"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2,312</w:t>
            </w:r>
          </w:p>
        </w:tc>
        <w:tc>
          <w:tcPr>
            <w:tcW w:w="774" w:type="dxa"/>
            <w:tcBorders>
              <w:top w:val="single" w:sz="4" w:space="0" w:color="auto"/>
              <w:left w:val="nil"/>
              <w:bottom w:val="single" w:sz="4" w:space="0" w:color="auto"/>
              <w:right w:val="nil"/>
            </w:tcBorders>
            <w:shd w:val="clear" w:color="auto" w:fill="auto"/>
            <w:noWrap/>
            <w:vAlign w:val="center"/>
            <w:hideMark/>
          </w:tcPr>
          <w:p w14:paraId="7708897C" w14:textId="6B38F474"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0/1%</w:t>
            </w:r>
          </w:p>
        </w:tc>
        <w:tc>
          <w:tcPr>
            <w:tcW w:w="952" w:type="dxa"/>
            <w:tcBorders>
              <w:top w:val="single" w:sz="4" w:space="0" w:color="auto"/>
              <w:left w:val="nil"/>
              <w:bottom w:val="single" w:sz="4" w:space="0" w:color="auto"/>
              <w:right w:val="nil"/>
            </w:tcBorders>
            <w:shd w:val="clear" w:color="auto" w:fill="auto"/>
            <w:noWrap/>
            <w:vAlign w:val="center"/>
            <w:hideMark/>
          </w:tcPr>
          <w:p w14:paraId="1D8F4B44" w14:textId="3BF0794E"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81/9</w:t>
            </w:r>
          </w:p>
        </w:tc>
        <w:tc>
          <w:tcPr>
            <w:tcW w:w="952" w:type="dxa"/>
            <w:tcBorders>
              <w:top w:val="single" w:sz="4" w:space="0" w:color="auto"/>
              <w:left w:val="nil"/>
              <w:bottom w:val="single" w:sz="4" w:space="0" w:color="auto"/>
              <w:right w:val="nil"/>
            </w:tcBorders>
            <w:shd w:val="clear" w:color="auto" w:fill="auto"/>
            <w:noWrap/>
            <w:vAlign w:val="center"/>
            <w:hideMark/>
          </w:tcPr>
          <w:p w14:paraId="1D474067" w14:textId="76A97503"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88/8</w:t>
            </w:r>
          </w:p>
        </w:tc>
        <w:tc>
          <w:tcPr>
            <w:tcW w:w="921" w:type="dxa"/>
            <w:tcBorders>
              <w:top w:val="single" w:sz="4" w:space="0" w:color="auto"/>
              <w:left w:val="nil"/>
              <w:bottom w:val="single" w:sz="4" w:space="0" w:color="auto"/>
              <w:right w:val="nil"/>
            </w:tcBorders>
            <w:shd w:val="clear" w:color="auto" w:fill="auto"/>
            <w:noWrap/>
            <w:vAlign w:val="center"/>
            <w:hideMark/>
          </w:tcPr>
          <w:p w14:paraId="517E7AF2" w14:textId="7ECE3AC0"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12/3</w:t>
            </w:r>
          </w:p>
        </w:tc>
        <w:tc>
          <w:tcPr>
            <w:tcW w:w="1331" w:type="dxa"/>
            <w:tcBorders>
              <w:top w:val="single" w:sz="4" w:space="0" w:color="auto"/>
              <w:left w:val="nil"/>
              <w:bottom w:val="single" w:sz="4" w:space="0" w:color="auto"/>
              <w:right w:val="nil"/>
            </w:tcBorders>
            <w:shd w:val="clear" w:color="auto" w:fill="auto"/>
            <w:noWrap/>
            <w:vAlign w:val="center"/>
            <w:hideMark/>
          </w:tcPr>
          <w:p w14:paraId="7C3F7359"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34,551,822</w:t>
            </w:r>
          </w:p>
        </w:tc>
        <w:tc>
          <w:tcPr>
            <w:tcW w:w="1333" w:type="dxa"/>
            <w:tcBorders>
              <w:top w:val="single" w:sz="4" w:space="0" w:color="auto"/>
              <w:left w:val="nil"/>
              <w:bottom w:val="single" w:sz="4" w:space="0" w:color="auto"/>
              <w:right w:val="nil"/>
            </w:tcBorders>
            <w:shd w:val="clear" w:color="auto" w:fill="auto"/>
            <w:noWrap/>
            <w:vAlign w:val="center"/>
            <w:hideMark/>
          </w:tcPr>
          <w:p w14:paraId="29390A94"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42,112,722</w:t>
            </w:r>
          </w:p>
        </w:tc>
      </w:tr>
      <w:tr w:rsidR="00B72123" w:rsidRPr="000C4144" w14:paraId="46C4C7E5" w14:textId="77777777" w:rsidTr="0033245E">
        <w:trPr>
          <w:trHeight w:val="20"/>
        </w:trPr>
        <w:tc>
          <w:tcPr>
            <w:tcW w:w="949" w:type="dxa"/>
            <w:vMerge/>
            <w:tcBorders>
              <w:top w:val="nil"/>
              <w:left w:val="nil"/>
              <w:bottom w:val="single" w:sz="4" w:space="0" w:color="auto"/>
              <w:right w:val="nil"/>
            </w:tcBorders>
            <w:vAlign w:val="center"/>
            <w:hideMark/>
          </w:tcPr>
          <w:p w14:paraId="1920FBD9" w14:textId="77777777" w:rsidR="000C4144" w:rsidRPr="000C4144" w:rsidRDefault="000C4144" w:rsidP="00C00B4A">
            <w:pPr>
              <w:bidi/>
              <w:spacing w:after="0" w:line="240" w:lineRule="auto"/>
              <w:rPr>
                <w:rFonts w:ascii="Arial" w:eastAsia="Times New Roman" w:hAnsi="Arial"/>
                <w:b/>
                <w:bCs/>
                <w:sz w:val="24"/>
                <w:lang w:bidi="fa-IR"/>
              </w:rPr>
            </w:pPr>
          </w:p>
        </w:tc>
        <w:tc>
          <w:tcPr>
            <w:tcW w:w="952" w:type="dxa"/>
            <w:tcBorders>
              <w:top w:val="nil"/>
              <w:left w:val="nil"/>
              <w:bottom w:val="single" w:sz="4" w:space="0" w:color="auto"/>
              <w:right w:val="nil"/>
            </w:tcBorders>
            <w:shd w:val="clear" w:color="000000" w:fill="BDD7EE"/>
            <w:vAlign w:val="center"/>
            <w:hideMark/>
          </w:tcPr>
          <w:p w14:paraId="216A67C2"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زن</w:t>
            </w:r>
          </w:p>
        </w:tc>
        <w:tc>
          <w:tcPr>
            <w:tcW w:w="1124" w:type="dxa"/>
            <w:tcBorders>
              <w:top w:val="nil"/>
              <w:left w:val="nil"/>
              <w:bottom w:val="single" w:sz="4" w:space="0" w:color="auto"/>
              <w:right w:val="nil"/>
            </w:tcBorders>
            <w:shd w:val="clear" w:color="auto" w:fill="auto"/>
            <w:noWrap/>
            <w:vAlign w:val="center"/>
            <w:hideMark/>
          </w:tcPr>
          <w:p w14:paraId="0A1B5299"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54</w:t>
            </w:r>
          </w:p>
        </w:tc>
        <w:tc>
          <w:tcPr>
            <w:tcW w:w="774" w:type="dxa"/>
            <w:tcBorders>
              <w:top w:val="nil"/>
              <w:left w:val="nil"/>
              <w:bottom w:val="single" w:sz="4" w:space="0" w:color="auto"/>
              <w:right w:val="nil"/>
            </w:tcBorders>
            <w:shd w:val="clear" w:color="auto" w:fill="auto"/>
            <w:noWrap/>
            <w:vAlign w:val="center"/>
            <w:hideMark/>
          </w:tcPr>
          <w:p w14:paraId="553C783F" w14:textId="412336F1"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0/0%</w:t>
            </w:r>
          </w:p>
        </w:tc>
        <w:tc>
          <w:tcPr>
            <w:tcW w:w="952" w:type="dxa"/>
            <w:tcBorders>
              <w:top w:val="nil"/>
              <w:left w:val="nil"/>
              <w:bottom w:val="single" w:sz="4" w:space="0" w:color="auto"/>
              <w:right w:val="nil"/>
            </w:tcBorders>
            <w:shd w:val="clear" w:color="auto" w:fill="auto"/>
            <w:noWrap/>
            <w:vAlign w:val="center"/>
            <w:hideMark/>
          </w:tcPr>
          <w:p w14:paraId="0BDDD95D" w14:textId="2B472F34"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81/6</w:t>
            </w:r>
          </w:p>
        </w:tc>
        <w:tc>
          <w:tcPr>
            <w:tcW w:w="952" w:type="dxa"/>
            <w:tcBorders>
              <w:top w:val="nil"/>
              <w:left w:val="nil"/>
              <w:bottom w:val="single" w:sz="4" w:space="0" w:color="auto"/>
              <w:right w:val="nil"/>
            </w:tcBorders>
            <w:shd w:val="clear" w:color="auto" w:fill="auto"/>
            <w:noWrap/>
            <w:vAlign w:val="center"/>
            <w:hideMark/>
          </w:tcPr>
          <w:p w14:paraId="58E87B68" w14:textId="1A1623F0"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87/8</w:t>
            </w:r>
          </w:p>
        </w:tc>
        <w:tc>
          <w:tcPr>
            <w:tcW w:w="921" w:type="dxa"/>
            <w:tcBorders>
              <w:top w:val="nil"/>
              <w:left w:val="nil"/>
              <w:bottom w:val="single" w:sz="4" w:space="0" w:color="auto"/>
              <w:right w:val="nil"/>
            </w:tcBorders>
            <w:shd w:val="clear" w:color="auto" w:fill="auto"/>
            <w:noWrap/>
            <w:vAlign w:val="center"/>
            <w:hideMark/>
          </w:tcPr>
          <w:p w14:paraId="69D32E94" w14:textId="277BEF15"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13/5</w:t>
            </w:r>
          </w:p>
        </w:tc>
        <w:tc>
          <w:tcPr>
            <w:tcW w:w="1331" w:type="dxa"/>
            <w:tcBorders>
              <w:top w:val="nil"/>
              <w:left w:val="nil"/>
              <w:bottom w:val="single" w:sz="4" w:space="0" w:color="auto"/>
              <w:right w:val="nil"/>
            </w:tcBorders>
            <w:shd w:val="clear" w:color="auto" w:fill="auto"/>
            <w:noWrap/>
            <w:vAlign w:val="center"/>
            <w:hideMark/>
          </w:tcPr>
          <w:p w14:paraId="65AECFE3"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38,327,983</w:t>
            </w:r>
          </w:p>
        </w:tc>
        <w:tc>
          <w:tcPr>
            <w:tcW w:w="1333" w:type="dxa"/>
            <w:tcBorders>
              <w:top w:val="nil"/>
              <w:left w:val="nil"/>
              <w:bottom w:val="single" w:sz="4" w:space="0" w:color="auto"/>
              <w:right w:val="nil"/>
            </w:tcBorders>
            <w:shd w:val="clear" w:color="auto" w:fill="auto"/>
            <w:noWrap/>
            <w:vAlign w:val="center"/>
            <w:hideMark/>
          </w:tcPr>
          <w:p w14:paraId="7E6A156C"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44,853,594</w:t>
            </w:r>
          </w:p>
        </w:tc>
      </w:tr>
      <w:tr w:rsidR="000C4144" w:rsidRPr="000C4144" w14:paraId="5195181A" w14:textId="77777777" w:rsidTr="0033245E">
        <w:trPr>
          <w:trHeight w:val="20"/>
        </w:trPr>
        <w:tc>
          <w:tcPr>
            <w:tcW w:w="949" w:type="dxa"/>
            <w:vMerge/>
            <w:tcBorders>
              <w:top w:val="nil"/>
              <w:left w:val="nil"/>
              <w:bottom w:val="single" w:sz="4" w:space="0" w:color="auto"/>
              <w:right w:val="nil"/>
            </w:tcBorders>
            <w:vAlign w:val="center"/>
            <w:hideMark/>
          </w:tcPr>
          <w:p w14:paraId="0635792E" w14:textId="77777777" w:rsidR="000C4144" w:rsidRPr="000C4144" w:rsidRDefault="000C4144" w:rsidP="00C00B4A">
            <w:pPr>
              <w:bidi/>
              <w:spacing w:after="0" w:line="240" w:lineRule="auto"/>
              <w:rPr>
                <w:rFonts w:ascii="Arial" w:eastAsia="Times New Roman" w:hAnsi="Arial"/>
                <w:b/>
                <w:bCs/>
                <w:sz w:val="24"/>
                <w:lang w:bidi="fa-IR"/>
              </w:rPr>
            </w:pPr>
          </w:p>
        </w:tc>
        <w:tc>
          <w:tcPr>
            <w:tcW w:w="952" w:type="dxa"/>
            <w:tcBorders>
              <w:top w:val="nil"/>
              <w:left w:val="nil"/>
              <w:bottom w:val="single" w:sz="4" w:space="0" w:color="auto"/>
              <w:right w:val="nil"/>
            </w:tcBorders>
            <w:shd w:val="clear" w:color="000000" w:fill="BDD7EE"/>
            <w:vAlign w:val="center"/>
            <w:hideMark/>
          </w:tcPr>
          <w:p w14:paraId="4C769D25"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کل</w:t>
            </w:r>
          </w:p>
        </w:tc>
        <w:tc>
          <w:tcPr>
            <w:tcW w:w="1124" w:type="dxa"/>
            <w:tcBorders>
              <w:top w:val="nil"/>
              <w:left w:val="nil"/>
              <w:bottom w:val="single" w:sz="4" w:space="0" w:color="auto"/>
              <w:right w:val="nil"/>
            </w:tcBorders>
            <w:shd w:val="clear" w:color="000000" w:fill="DDEBF7"/>
            <w:noWrap/>
            <w:vAlign w:val="center"/>
            <w:hideMark/>
          </w:tcPr>
          <w:p w14:paraId="7D77808F"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2,366</w:t>
            </w:r>
          </w:p>
        </w:tc>
        <w:tc>
          <w:tcPr>
            <w:tcW w:w="774" w:type="dxa"/>
            <w:tcBorders>
              <w:top w:val="nil"/>
              <w:left w:val="nil"/>
              <w:bottom w:val="single" w:sz="4" w:space="0" w:color="auto"/>
              <w:right w:val="nil"/>
            </w:tcBorders>
            <w:shd w:val="clear" w:color="000000" w:fill="DDEBF7"/>
            <w:noWrap/>
            <w:vAlign w:val="center"/>
            <w:hideMark/>
          </w:tcPr>
          <w:p w14:paraId="6C8BF245" w14:textId="20285BAA"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0/1%</w:t>
            </w:r>
          </w:p>
        </w:tc>
        <w:tc>
          <w:tcPr>
            <w:tcW w:w="952" w:type="dxa"/>
            <w:tcBorders>
              <w:top w:val="nil"/>
              <w:left w:val="nil"/>
              <w:bottom w:val="single" w:sz="4" w:space="0" w:color="auto"/>
              <w:right w:val="nil"/>
            </w:tcBorders>
            <w:shd w:val="clear" w:color="000000" w:fill="DDEBF7"/>
            <w:noWrap/>
            <w:vAlign w:val="center"/>
            <w:hideMark/>
          </w:tcPr>
          <w:p w14:paraId="4FDA38E0" w14:textId="162F710D"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81/9</w:t>
            </w:r>
          </w:p>
        </w:tc>
        <w:tc>
          <w:tcPr>
            <w:tcW w:w="952" w:type="dxa"/>
            <w:tcBorders>
              <w:top w:val="nil"/>
              <w:left w:val="nil"/>
              <w:bottom w:val="single" w:sz="4" w:space="0" w:color="auto"/>
              <w:right w:val="nil"/>
            </w:tcBorders>
            <w:shd w:val="clear" w:color="000000" w:fill="DDEBF7"/>
            <w:noWrap/>
            <w:vAlign w:val="center"/>
            <w:hideMark/>
          </w:tcPr>
          <w:p w14:paraId="01C4D44D" w14:textId="610D0B47"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88/8</w:t>
            </w:r>
          </w:p>
        </w:tc>
        <w:tc>
          <w:tcPr>
            <w:tcW w:w="921" w:type="dxa"/>
            <w:tcBorders>
              <w:top w:val="nil"/>
              <w:left w:val="nil"/>
              <w:bottom w:val="single" w:sz="4" w:space="0" w:color="auto"/>
              <w:right w:val="nil"/>
            </w:tcBorders>
            <w:shd w:val="clear" w:color="000000" w:fill="DDEBF7"/>
            <w:noWrap/>
            <w:vAlign w:val="center"/>
            <w:hideMark/>
          </w:tcPr>
          <w:p w14:paraId="7711492A" w14:textId="7B9A81DC"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12/3</w:t>
            </w:r>
          </w:p>
        </w:tc>
        <w:tc>
          <w:tcPr>
            <w:tcW w:w="1331" w:type="dxa"/>
            <w:tcBorders>
              <w:top w:val="nil"/>
              <w:left w:val="nil"/>
              <w:bottom w:val="single" w:sz="4" w:space="0" w:color="auto"/>
              <w:right w:val="nil"/>
            </w:tcBorders>
            <w:shd w:val="clear" w:color="000000" w:fill="DDEBF7"/>
            <w:noWrap/>
            <w:vAlign w:val="center"/>
            <w:hideMark/>
          </w:tcPr>
          <w:p w14:paraId="6D30BD21"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34,638,007</w:t>
            </w:r>
          </w:p>
        </w:tc>
        <w:tc>
          <w:tcPr>
            <w:tcW w:w="1333" w:type="dxa"/>
            <w:tcBorders>
              <w:top w:val="nil"/>
              <w:left w:val="nil"/>
              <w:bottom w:val="single" w:sz="4" w:space="0" w:color="auto"/>
              <w:right w:val="nil"/>
            </w:tcBorders>
            <w:shd w:val="clear" w:color="000000" w:fill="DDEBF7"/>
            <w:noWrap/>
            <w:vAlign w:val="center"/>
            <w:hideMark/>
          </w:tcPr>
          <w:p w14:paraId="01D488EA"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42,175,278</w:t>
            </w:r>
          </w:p>
        </w:tc>
      </w:tr>
      <w:tr w:rsidR="00907D7D" w:rsidRPr="000C4144" w14:paraId="0BD4E9E5" w14:textId="77777777" w:rsidTr="0033245E">
        <w:trPr>
          <w:trHeight w:val="20"/>
        </w:trPr>
        <w:tc>
          <w:tcPr>
            <w:tcW w:w="9284" w:type="dxa"/>
            <w:gridSpan w:val="9"/>
            <w:tcBorders>
              <w:top w:val="nil"/>
              <w:left w:val="nil"/>
              <w:bottom w:val="single" w:sz="4" w:space="0" w:color="auto"/>
              <w:right w:val="nil"/>
            </w:tcBorders>
            <w:shd w:val="clear" w:color="auto" w:fill="auto"/>
            <w:vAlign w:val="center"/>
            <w:hideMark/>
          </w:tcPr>
          <w:p w14:paraId="4A7529E4" w14:textId="0B624D5F" w:rsidR="00907D7D" w:rsidRPr="000C4144" w:rsidRDefault="00907D7D" w:rsidP="00C00B4A">
            <w:pPr>
              <w:bidi/>
              <w:spacing w:after="0" w:line="240" w:lineRule="auto"/>
              <w:jc w:val="center"/>
              <w:rPr>
                <w:rFonts w:ascii="Arial" w:eastAsia="Times New Roman" w:hAnsi="Arial"/>
                <w:b/>
                <w:bCs/>
                <w:color w:val="000000"/>
                <w:sz w:val="24"/>
                <w:lang w:bidi="fa-IR"/>
              </w:rPr>
            </w:pPr>
            <w:r>
              <w:rPr>
                <w:rFonts w:ascii="Arial" w:eastAsia="Times New Roman" w:hAnsi="Arial" w:hint="cs"/>
                <w:b/>
                <w:bCs/>
                <w:color w:val="000000"/>
                <w:sz w:val="24"/>
                <w:rtl/>
                <w:lang w:bidi="fa-IR"/>
              </w:rPr>
              <w:lastRenderedPageBreak/>
              <w:t xml:space="preserve">ادامه </w:t>
            </w:r>
            <w:r w:rsidRPr="000C4144">
              <w:rPr>
                <w:rFonts w:ascii="Arial" w:eastAsia="Times New Roman" w:hAnsi="Arial" w:hint="cs"/>
                <w:b/>
                <w:bCs/>
                <w:color w:val="000000"/>
                <w:sz w:val="24"/>
                <w:rtl/>
                <w:lang w:bidi="fa-IR"/>
              </w:rPr>
              <w:t xml:space="preserve">جدول 7: توزیع فراوانی و </w:t>
            </w:r>
            <w:r w:rsidR="006B2763">
              <w:rPr>
                <w:rFonts w:ascii="Arial" w:eastAsia="Times New Roman" w:hAnsi="Arial" w:hint="cs"/>
                <w:b/>
                <w:bCs/>
                <w:color w:val="000000"/>
                <w:sz w:val="24"/>
                <w:rtl/>
                <w:lang w:bidi="fa-IR"/>
              </w:rPr>
              <w:t>میانگین متغیرهای بیمه‌ای</w:t>
            </w:r>
            <w:r w:rsidRPr="000C4144">
              <w:rPr>
                <w:rFonts w:ascii="Arial" w:eastAsia="Times New Roman" w:hAnsi="Arial" w:hint="cs"/>
                <w:b/>
                <w:bCs/>
                <w:color w:val="000000"/>
                <w:sz w:val="24"/>
                <w:rtl/>
                <w:lang w:bidi="fa-IR"/>
              </w:rPr>
              <w:t xml:space="preserve"> </w:t>
            </w:r>
            <w:r w:rsidR="00172345">
              <w:rPr>
                <w:rFonts w:ascii="Arial" w:eastAsia="Times New Roman" w:hAnsi="Arial" w:hint="cs"/>
                <w:b/>
                <w:bCs/>
                <w:color w:val="000000"/>
                <w:sz w:val="24"/>
                <w:rtl/>
                <w:lang w:bidi="fa-IR"/>
              </w:rPr>
              <w:t>بازنشستگان فعال</w:t>
            </w:r>
            <w:r w:rsidRPr="000C4144">
              <w:rPr>
                <w:rFonts w:ascii="Arial" w:eastAsia="Times New Roman" w:hAnsi="Arial" w:hint="cs"/>
                <w:b/>
                <w:bCs/>
                <w:color w:val="000000"/>
                <w:sz w:val="24"/>
                <w:rtl/>
                <w:lang w:bidi="fa-IR"/>
              </w:rPr>
              <w:t xml:space="preserve"> به تفکیک سن برقراری</w:t>
            </w:r>
          </w:p>
        </w:tc>
      </w:tr>
      <w:tr w:rsidR="0033245E" w:rsidRPr="000C4144" w14:paraId="5AC8ED69" w14:textId="77777777" w:rsidTr="0033245E">
        <w:trPr>
          <w:trHeight w:val="20"/>
        </w:trPr>
        <w:tc>
          <w:tcPr>
            <w:tcW w:w="949" w:type="dxa"/>
            <w:tcBorders>
              <w:top w:val="nil"/>
              <w:left w:val="nil"/>
              <w:bottom w:val="single" w:sz="4" w:space="0" w:color="auto"/>
              <w:right w:val="nil"/>
            </w:tcBorders>
            <w:shd w:val="clear" w:color="000000" w:fill="BDD7EE"/>
            <w:vAlign w:val="center"/>
            <w:hideMark/>
          </w:tcPr>
          <w:p w14:paraId="021DB669" w14:textId="77777777" w:rsidR="0033245E" w:rsidRPr="000C4144" w:rsidRDefault="0033245E" w:rsidP="0033245E">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سن برقراری</w:t>
            </w:r>
          </w:p>
        </w:tc>
        <w:tc>
          <w:tcPr>
            <w:tcW w:w="952" w:type="dxa"/>
            <w:tcBorders>
              <w:top w:val="nil"/>
              <w:left w:val="nil"/>
              <w:bottom w:val="single" w:sz="4" w:space="0" w:color="auto"/>
              <w:right w:val="nil"/>
            </w:tcBorders>
            <w:shd w:val="clear" w:color="000000" w:fill="BDD7EE"/>
            <w:vAlign w:val="center"/>
            <w:hideMark/>
          </w:tcPr>
          <w:p w14:paraId="48EB80CF" w14:textId="77777777" w:rsidR="0033245E" w:rsidRPr="000C4144" w:rsidRDefault="0033245E" w:rsidP="0033245E">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جنسیت</w:t>
            </w:r>
          </w:p>
        </w:tc>
        <w:tc>
          <w:tcPr>
            <w:tcW w:w="1124" w:type="dxa"/>
            <w:tcBorders>
              <w:top w:val="nil"/>
              <w:left w:val="nil"/>
              <w:bottom w:val="single" w:sz="4" w:space="0" w:color="auto"/>
              <w:right w:val="nil"/>
            </w:tcBorders>
            <w:shd w:val="clear" w:color="000000" w:fill="BDD7EE"/>
            <w:vAlign w:val="center"/>
            <w:hideMark/>
          </w:tcPr>
          <w:p w14:paraId="0DB9548E" w14:textId="77777777" w:rsidR="0033245E" w:rsidRPr="000C4144" w:rsidRDefault="0033245E" w:rsidP="0033245E">
            <w:pPr>
              <w:bidi/>
              <w:spacing w:after="0" w:line="240" w:lineRule="auto"/>
              <w:jc w:val="center"/>
              <w:rPr>
                <w:rFonts w:ascii="Arial" w:eastAsia="Times New Roman" w:hAnsi="Arial"/>
                <w:b/>
                <w:bCs/>
                <w:sz w:val="24"/>
                <w:lang w:bidi="fa-IR"/>
              </w:rPr>
            </w:pPr>
            <w:r w:rsidRPr="000C4144">
              <w:rPr>
                <w:rFonts w:ascii="Arial" w:eastAsia="Times New Roman" w:hAnsi="Arial" w:hint="cs"/>
                <w:b/>
                <w:bCs/>
                <w:sz w:val="24"/>
                <w:rtl/>
                <w:lang w:bidi="fa-IR"/>
              </w:rPr>
              <w:t>تعداد</w:t>
            </w:r>
          </w:p>
        </w:tc>
        <w:tc>
          <w:tcPr>
            <w:tcW w:w="774" w:type="dxa"/>
            <w:tcBorders>
              <w:top w:val="nil"/>
              <w:left w:val="nil"/>
              <w:bottom w:val="single" w:sz="4" w:space="0" w:color="auto"/>
              <w:right w:val="nil"/>
            </w:tcBorders>
            <w:shd w:val="clear" w:color="000000" w:fill="BDD7EE"/>
            <w:vAlign w:val="center"/>
            <w:hideMark/>
          </w:tcPr>
          <w:p w14:paraId="19ED7D6A" w14:textId="77777777" w:rsidR="0033245E" w:rsidRPr="000C4144" w:rsidRDefault="0033245E" w:rsidP="0033245E">
            <w:pPr>
              <w:bidi/>
              <w:spacing w:after="0" w:line="240" w:lineRule="auto"/>
              <w:jc w:val="center"/>
              <w:rPr>
                <w:rFonts w:ascii="Arial" w:eastAsia="Times New Roman" w:hAnsi="Arial"/>
                <w:b/>
                <w:bCs/>
                <w:sz w:val="24"/>
                <w:lang w:bidi="fa-IR"/>
              </w:rPr>
            </w:pPr>
            <w:r w:rsidRPr="000C4144">
              <w:rPr>
                <w:rFonts w:ascii="Arial" w:eastAsia="Times New Roman" w:hAnsi="Arial" w:hint="cs"/>
                <w:b/>
                <w:bCs/>
                <w:sz w:val="24"/>
                <w:rtl/>
                <w:lang w:bidi="fa-IR"/>
              </w:rPr>
              <w:t>درصد از</w:t>
            </w:r>
            <w:r w:rsidRPr="000C4144">
              <w:rPr>
                <w:rFonts w:ascii="Arial" w:eastAsia="Times New Roman" w:hAnsi="Arial" w:hint="cs"/>
                <w:b/>
                <w:bCs/>
                <w:sz w:val="24"/>
                <w:lang w:bidi="fa-IR"/>
              </w:rPr>
              <w:t xml:space="preserve"> </w:t>
            </w:r>
            <w:r w:rsidRPr="000C4144">
              <w:rPr>
                <w:rFonts w:ascii="Arial" w:eastAsia="Times New Roman" w:hAnsi="Arial" w:hint="cs"/>
                <w:b/>
                <w:bCs/>
                <w:sz w:val="24"/>
                <w:rtl/>
                <w:lang w:bidi="fa-IR"/>
              </w:rPr>
              <w:t>کل</w:t>
            </w:r>
          </w:p>
        </w:tc>
        <w:tc>
          <w:tcPr>
            <w:tcW w:w="952" w:type="dxa"/>
            <w:tcBorders>
              <w:top w:val="nil"/>
              <w:left w:val="nil"/>
              <w:bottom w:val="single" w:sz="4" w:space="0" w:color="auto"/>
              <w:right w:val="nil"/>
            </w:tcBorders>
            <w:shd w:val="clear" w:color="000000" w:fill="BDD7EE"/>
            <w:vAlign w:val="center"/>
            <w:hideMark/>
          </w:tcPr>
          <w:p w14:paraId="46F11D54" w14:textId="476EEEAF" w:rsidR="0033245E" w:rsidRPr="000C4144" w:rsidRDefault="0033245E" w:rsidP="0033245E">
            <w:pPr>
              <w:bidi/>
              <w:spacing w:after="0" w:line="240" w:lineRule="auto"/>
              <w:jc w:val="center"/>
              <w:rPr>
                <w:rFonts w:ascii="Arial" w:eastAsia="Times New Roman" w:hAnsi="Arial"/>
                <w:b/>
                <w:bCs/>
                <w:sz w:val="24"/>
                <w:lang w:bidi="fa-IR"/>
              </w:rPr>
            </w:pPr>
            <w:r w:rsidRPr="000C4144">
              <w:rPr>
                <w:rFonts w:ascii="Arial" w:eastAsia="Times New Roman" w:hAnsi="Arial" w:hint="cs"/>
                <w:b/>
                <w:bCs/>
                <w:sz w:val="24"/>
                <w:lang w:bidi="fa-IR"/>
              </w:rPr>
              <w:t xml:space="preserve"> </w:t>
            </w:r>
            <w:r w:rsidRPr="000C4144">
              <w:rPr>
                <w:rFonts w:ascii="Arial" w:eastAsia="Times New Roman" w:hAnsi="Arial" w:hint="cs"/>
                <w:b/>
                <w:bCs/>
                <w:sz w:val="24"/>
                <w:rtl/>
                <w:lang w:bidi="fa-IR"/>
              </w:rPr>
              <w:t>سن برقراری</w:t>
            </w:r>
          </w:p>
        </w:tc>
        <w:tc>
          <w:tcPr>
            <w:tcW w:w="952" w:type="dxa"/>
            <w:tcBorders>
              <w:top w:val="nil"/>
              <w:left w:val="nil"/>
              <w:bottom w:val="single" w:sz="4" w:space="0" w:color="auto"/>
              <w:right w:val="nil"/>
            </w:tcBorders>
            <w:shd w:val="clear" w:color="000000" w:fill="BDD7EE"/>
            <w:vAlign w:val="center"/>
            <w:hideMark/>
          </w:tcPr>
          <w:p w14:paraId="2AFF06D8" w14:textId="05C7958E" w:rsidR="0033245E" w:rsidRPr="000C4144" w:rsidRDefault="0033245E" w:rsidP="0033245E">
            <w:pPr>
              <w:bidi/>
              <w:spacing w:after="0" w:line="240" w:lineRule="auto"/>
              <w:jc w:val="center"/>
              <w:rPr>
                <w:rFonts w:ascii="Arial" w:eastAsia="Times New Roman" w:hAnsi="Arial"/>
                <w:b/>
                <w:bCs/>
                <w:sz w:val="24"/>
                <w:lang w:bidi="fa-IR"/>
              </w:rPr>
            </w:pPr>
            <w:r w:rsidRPr="000C4144">
              <w:rPr>
                <w:rFonts w:ascii="Arial" w:eastAsia="Times New Roman" w:hAnsi="Arial" w:hint="cs"/>
                <w:b/>
                <w:bCs/>
                <w:sz w:val="24"/>
                <w:lang w:bidi="fa-IR"/>
              </w:rPr>
              <w:t xml:space="preserve"> </w:t>
            </w:r>
            <w:r w:rsidRPr="000C4144">
              <w:rPr>
                <w:rFonts w:ascii="Arial" w:eastAsia="Times New Roman" w:hAnsi="Arial" w:hint="cs"/>
                <w:b/>
                <w:bCs/>
                <w:sz w:val="24"/>
                <w:rtl/>
                <w:lang w:bidi="fa-IR"/>
              </w:rPr>
              <w:t>سن فعلی</w:t>
            </w:r>
          </w:p>
        </w:tc>
        <w:tc>
          <w:tcPr>
            <w:tcW w:w="921" w:type="dxa"/>
            <w:tcBorders>
              <w:top w:val="nil"/>
              <w:left w:val="nil"/>
              <w:bottom w:val="single" w:sz="4" w:space="0" w:color="auto"/>
              <w:right w:val="nil"/>
            </w:tcBorders>
            <w:shd w:val="clear" w:color="000000" w:fill="BDD7EE"/>
            <w:vAlign w:val="center"/>
            <w:hideMark/>
          </w:tcPr>
          <w:p w14:paraId="14B65274" w14:textId="54C1243A" w:rsidR="0033245E" w:rsidRPr="000C4144" w:rsidRDefault="0033245E" w:rsidP="0033245E">
            <w:pPr>
              <w:bidi/>
              <w:spacing w:after="0" w:line="240" w:lineRule="auto"/>
              <w:jc w:val="center"/>
              <w:rPr>
                <w:rFonts w:ascii="Arial" w:eastAsia="Times New Roman" w:hAnsi="Arial"/>
                <w:b/>
                <w:bCs/>
                <w:sz w:val="24"/>
                <w:lang w:bidi="fa-IR"/>
              </w:rPr>
            </w:pPr>
            <w:r w:rsidRPr="000C4144">
              <w:rPr>
                <w:rFonts w:ascii="Arial" w:eastAsia="Times New Roman" w:hAnsi="Arial" w:hint="cs"/>
                <w:b/>
                <w:bCs/>
                <w:sz w:val="24"/>
                <w:lang w:bidi="fa-IR"/>
              </w:rPr>
              <w:t xml:space="preserve"> </w:t>
            </w:r>
            <w:r w:rsidRPr="000C4144">
              <w:rPr>
                <w:rFonts w:ascii="Arial" w:eastAsia="Times New Roman" w:hAnsi="Arial" w:hint="cs"/>
                <w:b/>
                <w:bCs/>
                <w:sz w:val="24"/>
                <w:rtl/>
                <w:lang w:bidi="fa-IR"/>
              </w:rPr>
              <w:t>سابقه</w:t>
            </w:r>
          </w:p>
        </w:tc>
        <w:tc>
          <w:tcPr>
            <w:tcW w:w="1331" w:type="dxa"/>
            <w:tcBorders>
              <w:top w:val="nil"/>
              <w:left w:val="nil"/>
              <w:bottom w:val="single" w:sz="4" w:space="0" w:color="auto"/>
              <w:right w:val="nil"/>
            </w:tcBorders>
            <w:shd w:val="clear" w:color="000000" w:fill="BDD7EE"/>
            <w:vAlign w:val="center"/>
            <w:hideMark/>
          </w:tcPr>
          <w:p w14:paraId="3185F8A5" w14:textId="4FCFED08" w:rsidR="0033245E" w:rsidRPr="000C4144" w:rsidRDefault="0033245E" w:rsidP="0033245E">
            <w:pPr>
              <w:bidi/>
              <w:spacing w:after="0" w:line="240" w:lineRule="auto"/>
              <w:jc w:val="center"/>
              <w:rPr>
                <w:rFonts w:ascii="Arial" w:eastAsia="Times New Roman" w:hAnsi="Arial"/>
                <w:b/>
                <w:bCs/>
                <w:sz w:val="24"/>
                <w:lang w:bidi="fa-IR"/>
              </w:rPr>
            </w:pPr>
            <w:r w:rsidRPr="00927B86">
              <w:rPr>
                <w:rFonts w:ascii="Arial" w:eastAsia="Times New Roman" w:hAnsi="Arial" w:hint="cs"/>
                <w:b/>
                <w:bCs/>
                <w:sz w:val="24"/>
                <w:rtl/>
                <w:lang w:bidi="fa-IR"/>
              </w:rPr>
              <w:t xml:space="preserve">مبلغ </w:t>
            </w:r>
            <w:r>
              <w:rPr>
                <w:rFonts w:ascii="Arial" w:eastAsia="Times New Roman" w:hAnsi="Arial" w:hint="cs"/>
                <w:b/>
                <w:bCs/>
                <w:sz w:val="24"/>
                <w:rtl/>
                <w:lang w:bidi="fa-IR"/>
              </w:rPr>
              <w:t xml:space="preserve">پایه </w:t>
            </w:r>
            <w:r w:rsidRPr="00927B86">
              <w:rPr>
                <w:rFonts w:ascii="Arial" w:eastAsia="Times New Roman" w:hAnsi="Arial" w:hint="cs"/>
                <w:b/>
                <w:bCs/>
                <w:sz w:val="24"/>
                <w:rtl/>
                <w:lang w:bidi="fa-IR"/>
              </w:rPr>
              <w:t>حکم</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w:t>
            </w:r>
          </w:p>
        </w:tc>
        <w:tc>
          <w:tcPr>
            <w:tcW w:w="1333" w:type="dxa"/>
            <w:tcBorders>
              <w:top w:val="nil"/>
              <w:left w:val="nil"/>
              <w:bottom w:val="single" w:sz="4" w:space="0" w:color="auto"/>
              <w:right w:val="nil"/>
            </w:tcBorders>
            <w:shd w:val="clear" w:color="000000" w:fill="BDD7EE"/>
            <w:vAlign w:val="center"/>
            <w:hideMark/>
          </w:tcPr>
          <w:p w14:paraId="7BA096DF" w14:textId="0448C1EF" w:rsidR="0033245E" w:rsidRPr="000C4144" w:rsidRDefault="0033245E" w:rsidP="0033245E">
            <w:pPr>
              <w:bidi/>
              <w:spacing w:after="0" w:line="240" w:lineRule="auto"/>
              <w:jc w:val="center"/>
              <w:rPr>
                <w:rFonts w:ascii="Arial" w:eastAsia="Times New Roman" w:hAnsi="Arial"/>
                <w:b/>
                <w:bCs/>
                <w:sz w:val="24"/>
                <w:lang w:bidi="fa-IR"/>
              </w:rPr>
            </w:pPr>
            <w:r w:rsidRPr="00927B86">
              <w:rPr>
                <w:rFonts w:ascii="Arial" w:eastAsia="Times New Roman" w:hAnsi="Arial" w:hint="cs"/>
                <w:b/>
                <w:bCs/>
                <w:sz w:val="24"/>
                <w:rtl/>
                <w:lang w:bidi="fa-IR"/>
              </w:rPr>
              <w:t>جمع</w:t>
            </w:r>
            <w:r>
              <w:rPr>
                <w:rFonts w:ascii="Arial" w:eastAsia="Times New Roman" w:hAnsi="Arial" w:hint="cs"/>
                <w:b/>
                <w:bCs/>
                <w:sz w:val="24"/>
                <w:rtl/>
                <w:lang w:bidi="fa-IR"/>
              </w:rPr>
              <w:t xml:space="preserve"> ناخالص</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 پرداختی</w:t>
            </w:r>
          </w:p>
        </w:tc>
      </w:tr>
      <w:tr w:rsidR="00B72123" w:rsidRPr="000C4144" w14:paraId="4E004305" w14:textId="77777777" w:rsidTr="0033245E">
        <w:trPr>
          <w:trHeight w:val="20"/>
        </w:trPr>
        <w:tc>
          <w:tcPr>
            <w:tcW w:w="949" w:type="dxa"/>
            <w:vMerge w:val="restart"/>
            <w:tcBorders>
              <w:top w:val="nil"/>
              <w:left w:val="nil"/>
              <w:bottom w:val="single" w:sz="4" w:space="0" w:color="auto"/>
              <w:right w:val="nil"/>
            </w:tcBorders>
            <w:shd w:val="clear" w:color="000000" w:fill="BDD7EE"/>
            <w:vAlign w:val="center"/>
            <w:hideMark/>
          </w:tcPr>
          <w:p w14:paraId="5FCA85E5"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85 و بیشتر</w:t>
            </w:r>
          </w:p>
        </w:tc>
        <w:tc>
          <w:tcPr>
            <w:tcW w:w="952" w:type="dxa"/>
            <w:tcBorders>
              <w:top w:val="nil"/>
              <w:left w:val="nil"/>
              <w:bottom w:val="single" w:sz="4" w:space="0" w:color="auto"/>
              <w:right w:val="nil"/>
            </w:tcBorders>
            <w:shd w:val="clear" w:color="000000" w:fill="BDD7EE"/>
            <w:vAlign w:val="center"/>
            <w:hideMark/>
          </w:tcPr>
          <w:p w14:paraId="777F9AF9"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مرد</w:t>
            </w:r>
          </w:p>
        </w:tc>
        <w:tc>
          <w:tcPr>
            <w:tcW w:w="1124" w:type="dxa"/>
            <w:tcBorders>
              <w:top w:val="nil"/>
              <w:left w:val="nil"/>
              <w:bottom w:val="single" w:sz="4" w:space="0" w:color="auto"/>
              <w:right w:val="nil"/>
            </w:tcBorders>
            <w:shd w:val="clear" w:color="auto" w:fill="auto"/>
            <w:noWrap/>
            <w:vAlign w:val="center"/>
            <w:hideMark/>
          </w:tcPr>
          <w:p w14:paraId="75693B2A"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586</w:t>
            </w:r>
          </w:p>
        </w:tc>
        <w:tc>
          <w:tcPr>
            <w:tcW w:w="774" w:type="dxa"/>
            <w:tcBorders>
              <w:top w:val="nil"/>
              <w:left w:val="nil"/>
              <w:bottom w:val="single" w:sz="4" w:space="0" w:color="auto"/>
              <w:right w:val="nil"/>
            </w:tcBorders>
            <w:shd w:val="clear" w:color="auto" w:fill="auto"/>
            <w:noWrap/>
            <w:vAlign w:val="center"/>
            <w:hideMark/>
          </w:tcPr>
          <w:p w14:paraId="610FAC12" w14:textId="2B46312F"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0/0%</w:t>
            </w:r>
          </w:p>
        </w:tc>
        <w:tc>
          <w:tcPr>
            <w:tcW w:w="952" w:type="dxa"/>
            <w:tcBorders>
              <w:top w:val="nil"/>
              <w:left w:val="nil"/>
              <w:bottom w:val="single" w:sz="4" w:space="0" w:color="auto"/>
              <w:right w:val="nil"/>
            </w:tcBorders>
            <w:shd w:val="clear" w:color="auto" w:fill="auto"/>
            <w:noWrap/>
            <w:vAlign w:val="center"/>
            <w:hideMark/>
          </w:tcPr>
          <w:p w14:paraId="31492B72" w14:textId="3C07A3AB"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87/8</w:t>
            </w:r>
          </w:p>
        </w:tc>
        <w:tc>
          <w:tcPr>
            <w:tcW w:w="952" w:type="dxa"/>
            <w:tcBorders>
              <w:top w:val="nil"/>
              <w:left w:val="nil"/>
              <w:bottom w:val="single" w:sz="4" w:space="0" w:color="auto"/>
              <w:right w:val="nil"/>
            </w:tcBorders>
            <w:shd w:val="clear" w:color="auto" w:fill="auto"/>
            <w:noWrap/>
            <w:vAlign w:val="center"/>
            <w:hideMark/>
          </w:tcPr>
          <w:p w14:paraId="5F148662" w14:textId="117493A9"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93/2</w:t>
            </w:r>
          </w:p>
        </w:tc>
        <w:tc>
          <w:tcPr>
            <w:tcW w:w="921" w:type="dxa"/>
            <w:tcBorders>
              <w:top w:val="nil"/>
              <w:left w:val="nil"/>
              <w:bottom w:val="single" w:sz="4" w:space="0" w:color="auto"/>
              <w:right w:val="nil"/>
            </w:tcBorders>
            <w:shd w:val="clear" w:color="auto" w:fill="auto"/>
            <w:noWrap/>
            <w:vAlign w:val="center"/>
            <w:hideMark/>
          </w:tcPr>
          <w:p w14:paraId="317452DE" w14:textId="12047240"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12/3</w:t>
            </w:r>
          </w:p>
        </w:tc>
        <w:tc>
          <w:tcPr>
            <w:tcW w:w="1331" w:type="dxa"/>
            <w:tcBorders>
              <w:top w:val="nil"/>
              <w:left w:val="nil"/>
              <w:bottom w:val="single" w:sz="4" w:space="0" w:color="auto"/>
              <w:right w:val="nil"/>
            </w:tcBorders>
            <w:shd w:val="clear" w:color="auto" w:fill="auto"/>
            <w:noWrap/>
            <w:vAlign w:val="center"/>
            <w:hideMark/>
          </w:tcPr>
          <w:p w14:paraId="569BCC63"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34,597,542</w:t>
            </w:r>
          </w:p>
        </w:tc>
        <w:tc>
          <w:tcPr>
            <w:tcW w:w="1333" w:type="dxa"/>
            <w:tcBorders>
              <w:top w:val="nil"/>
              <w:left w:val="nil"/>
              <w:bottom w:val="single" w:sz="4" w:space="0" w:color="auto"/>
              <w:right w:val="nil"/>
            </w:tcBorders>
            <w:shd w:val="clear" w:color="auto" w:fill="auto"/>
            <w:noWrap/>
            <w:vAlign w:val="center"/>
            <w:hideMark/>
          </w:tcPr>
          <w:p w14:paraId="31FCE595"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41,708,430</w:t>
            </w:r>
          </w:p>
        </w:tc>
      </w:tr>
      <w:tr w:rsidR="00B72123" w:rsidRPr="000C4144" w14:paraId="425EF744" w14:textId="77777777" w:rsidTr="0033245E">
        <w:trPr>
          <w:trHeight w:val="20"/>
        </w:trPr>
        <w:tc>
          <w:tcPr>
            <w:tcW w:w="949" w:type="dxa"/>
            <w:vMerge/>
            <w:tcBorders>
              <w:top w:val="nil"/>
              <w:left w:val="nil"/>
              <w:bottom w:val="single" w:sz="4" w:space="0" w:color="auto"/>
              <w:right w:val="nil"/>
            </w:tcBorders>
            <w:vAlign w:val="center"/>
            <w:hideMark/>
          </w:tcPr>
          <w:p w14:paraId="7B17F200" w14:textId="77777777" w:rsidR="000C4144" w:rsidRPr="000C4144" w:rsidRDefault="000C4144" w:rsidP="00C00B4A">
            <w:pPr>
              <w:bidi/>
              <w:spacing w:after="0" w:line="240" w:lineRule="auto"/>
              <w:rPr>
                <w:rFonts w:ascii="Arial" w:eastAsia="Times New Roman" w:hAnsi="Arial"/>
                <w:b/>
                <w:bCs/>
                <w:sz w:val="24"/>
                <w:lang w:bidi="fa-IR"/>
              </w:rPr>
            </w:pPr>
          </w:p>
        </w:tc>
        <w:tc>
          <w:tcPr>
            <w:tcW w:w="952" w:type="dxa"/>
            <w:tcBorders>
              <w:top w:val="nil"/>
              <w:left w:val="nil"/>
              <w:bottom w:val="single" w:sz="4" w:space="0" w:color="auto"/>
              <w:right w:val="nil"/>
            </w:tcBorders>
            <w:shd w:val="clear" w:color="000000" w:fill="BDD7EE"/>
            <w:vAlign w:val="center"/>
            <w:hideMark/>
          </w:tcPr>
          <w:p w14:paraId="60ABEC60"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زن</w:t>
            </w:r>
          </w:p>
        </w:tc>
        <w:tc>
          <w:tcPr>
            <w:tcW w:w="1124" w:type="dxa"/>
            <w:tcBorders>
              <w:top w:val="nil"/>
              <w:left w:val="nil"/>
              <w:bottom w:val="single" w:sz="4" w:space="0" w:color="auto"/>
              <w:right w:val="nil"/>
            </w:tcBorders>
            <w:shd w:val="clear" w:color="auto" w:fill="auto"/>
            <w:noWrap/>
            <w:vAlign w:val="center"/>
            <w:hideMark/>
          </w:tcPr>
          <w:p w14:paraId="3E97FAD0"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14</w:t>
            </w:r>
          </w:p>
        </w:tc>
        <w:tc>
          <w:tcPr>
            <w:tcW w:w="774" w:type="dxa"/>
            <w:tcBorders>
              <w:top w:val="nil"/>
              <w:left w:val="nil"/>
              <w:bottom w:val="single" w:sz="4" w:space="0" w:color="auto"/>
              <w:right w:val="nil"/>
            </w:tcBorders>
            <w:shd w:val="clear" w:color="auto" w:fill="auto"/>
            <w:noWrap/>
            <w:vAlign w:val="center"/>
            <w:hideMark/>
          </w:tcPr>
          <w:p w14:paraId="677DD287" w14:textId="40157084"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0/0%</w:t>
            </w:r>
          </w:p>
        </w:tc>
        <w:tc>
          <w:tcPr>
            <w:tcW w:w="952" w:type="dxa"/>
            <w:tcBorders>
              <w:top w:val="nil"/>
              <w:left w:val="nil"/>
              <w:bottom w:val="single" w:sz="4" w:space="0" w:color="auto"/>
              <w:right w:val="nil"/>
            </w:tcBorders>
            <w:shd w:val="clear" w:color="auto" w:fill="auto"/>
            <w:noWrap/>
            <w:vAlign w:val="center"/>
            <w:hideMark/>
          </w:tcPr>
          <w:p w14:paraId="6102847F" w14:textId="7F740CD1"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88/4</w:t>
            </w:r>
          </w:p>
        </w:tc>
        <w:tc>
          <w:tcPr>
            <w:tcW w:w="952" w:type="dxa"/>
            <w:tcBorders>
              <w:top w:val="nil"/>
              <w:left w:val="nil"/>
              <w:bottom w:val="single" w:sz="4" w:space="0" w:color="auto"/>
              <w:right w:val="nil"/>
            </w:tcBorders>
            <w:shd w:val="clear" w:color="auto" w:fill="auto"/>
            <w:noWrap/>
            <w:vAlign w:val="center"/>
            <w:hideMark/>
          </w:tcPr>
          <w:p w14:paraId="38A1D4DA" w14:textId="3ECD16B4"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93/9</w:t>
            </w:r>
          </w:p>
        </w:tc>
        <w:tc>
          <w:tcPr>
            <w:tcW w:w="921" w:type="dxa"/>
            <w:tcBorders>
              <w:top w:val="nil"/>
              <w:left w:val="nil"/>
              <w:bottom w:val="single" w:sz="4" w:space="0" w:color="auto"/>
              <w:right w:val="nil"/>
            </w:tcBorders>
            <w:shd w:val="clear" w:color="auto" w:fill="auto"/>
            <w:noWrap/>
            <w:vAlign w:val="center"/>
            <w:hideMark/>
          </w:tcPr>
          <w:p w14:paraId="336F8B6F" w14:textId="0579A6B8"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14/5</w:t>
            </w:r>
          </w:p>
        </w:tc>
        <w:tc>
          <w:tcPr>
            <w:tcW w:w="1331" w:type="dxa"/>
            <w:tcBorders>
              <w:top w:val="nil"/>
              <w:left w:val="nil"/>
              <w:bottom w:val="single" w:sz="4" w:space="0" w:color="auto"/>
              <w:right w:val="nil"/>
            </w:tcBorders>
            <w:shd w:val="clear" w:color="auto" w:fill="auto"/>
            <w:noWrap/>
            <w:vAlign w:val="center"/>
            <w:hideMark/>
          </w:tcPr>
          <w:p w14:paraId="5944EBCD"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50,518,410</w:t>
            </w:r>
          </w:p>
        </w:tc>
        <w:tc>
          <w:tcPr>
            <w:tcW w:w="1333" w:type="dxa"/>
            <w:tcBorders>
              <w:top w:val="nil"/>
              <w:left w:val="nil"/>
              <w:bottom w:val="single" w:sz="4" w:space="0" w:color="auto"/>
              <w:right w:val="nil"/>
            </w:tcBorders>
            <w:shd w:val="clear" w:color="auto" w:fill="auto"/>
            <w:noWrap/>
            <w:vAlign w:val="center"/>
            <w:hideMark/>
          </w:tcPr>
          <w:p w14:paraId="44170671"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53,690,967</w:t>
            </w:r>
          </w:p>
        </w:tc>
      </w:tr>
      <w:tr w:rsidR="000C4144" w:rsidRPr="000C4144" w14:paraId="1151B763" w14:textId="77777777" w:rsidTr="0033245E">
        <w:trPr>
          <w:trHeight w:val="20"/>
        </w:trPr>
        <w:tc>
          <w:tcPr>
            <w:tcW w:w="949" w:type="dxa"/>
            <w:vMerge/>
            <w:tcBorders>
              <w:top w:val="nil"/>
              <w:left w:val="nil"/>
              <w:bottom w:val="single" w:sz="4" w:space="0" w:color="auto"/>
              <w:right w:val="nil"/>
            </w:tcBorders>
            <w:vAlign w:val="center"/>
            <w:hideMark/>
          </w:tcPr>
          <w:p w14:paraId="5040B9DA" w14:textId="77777777" w:rsidR="000C4144" w:rsidRPr="000C4144" w:rsidRDefault="000C4144" w:rsidP="00C00B4A">
            <w:pPr>
              <w:bidi/>
              <w:spacing w:after="0" w:line="240" w:lineRule="auto"/>
              <w:rPr>
                <w:rFonts w:ascii="Arial" w:eastAsia="Times New Roman" w:hAnsi="Arial"/>
                <w:b/>
                <w:bCs/>
                <w:sz w:val="24"/>
                <w:lang w:bidi="fa-IR"/>
              </w:rPr>
            </w:pPr>
          </w:p>
        </w:tc>
        <w:tc>
          <w:tcPr>
            <w:tcW w:w="952" w:type="dxa"/>
            <w:tcBorders>
              <w:top w:val="nil"/>
              <w:left w:val="nil"/>
              <w:bottom w:val="single" w:sz="4" w:space="0" w:color="auto"/>
              <w:right w:val="nil"/>
            </w:tcBorders>
            <w:shd w:val="clear" w:color="000000" w:fill="BDD7EE"/>
            <w:vAlign w:val="center"/>
            <w:hideMark/>
          </w:tcPr>
          <w:p w14:paraId="5E26CB57"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کل</w:t>
            </w:r>
          </w:p>
        </w:tc>
        <w:tc>
          <w:tcPr>
            <w:tcW w:w="1124" w:type="dxa"/>
            <w:tcBorders>
              <w:top w:val="nil"/>
              <w:left w:val="nil"/>
              <w:bottom w:val="single" w:sz="4" w:space="0" w:color="auto"/>
              <w:right w:val="nil"/>
            </w:tcBorders>
            <w:shd w:val="clear" w:color="000000" w:fill="DDEBF7"/>
            <w:noWrap/>
            <w:vAlign w:val="center"/>
            <w:hideMark/>
          </w:tcPr>
          <w:p w14:paraId="1153BF12"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600</w:t>
            </w:r>
          </w:p>
        </w:tc>
        <w:tc>
          <w:tcPr>
            <w:tcW w:w="774" w:type="dxa"/>
            <w:tcBorders>
              <w:top w:val="nil"/>
              <w:left w:val="nil"/>
              <w:bottom w:val="single" w:sz="4" w:space="0" w:color="auto"/>
              <w:right w:val="nil"/>
            </w:tcBorders>
            <w:shd w:val="clear" w:color="000000" w:fill="DDEBF7"/>
            <w:noWrap/>
            <w:vAlign w:val="center"/>
            <w:hideMark/>
          </w:tcPr>
          <w:p w14:paraId="54D5CFAF" w14:textId="6A5DB1E1"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0/0%</w:t>
            </w:r>
          </w:p>
        </w:tc>
        <w:tc>
          <w:tcPr>
            <w:tcW w:w="952" w:type="dxa"/>
            <w:tcBorders>
              <w:top w:val="nil"/>
              <w:left w:val="nil"/>
              <w:bottom w:val="single" w:sz="4" w:space="0" w:color="auto"/>
              <w:right w:val="nil"/>
            </w:tcBorders>
            <w:shd w:val="clear" w:color="000000" w:fill="DDEBF7"/>
            <w:noWrap/>
            <w:vAlign w:val="center"/>
            <w:hideMark/>
          </w:tcPr>
          <w:p w14:paraId="298D449E" w14:textId="26E4167E"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87/8</w:t>
            </w:r>
          </w:p>
        </w:tc>
        <w:tc>
          <w:tcPr>
            <w:tcW w:w="952" w:type="dxa"/>
            <w:tcBorders>
              <w:top w:val="nil"/>
              <w:left w:val="nil"/>
              <w:bottom w:val="single" w:sz="4" w:space="0" w:color="auto"/>
              <w:right w:val="nil"/>
            </w:tcBorders>
            <w:shd w:val="clear" w:color="000000" w:fill="DDEBF7"/>
            <w:noWrap/>
            <w:vAlign w:val="center"/>
            <w:hideMark/>
          </w:tcPr>
          <w:p w14:paraId="2B8E2549" w14:textId="02B7EE19"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93/2</w:t>
            </w:r>
          </w:p>
        </w:tc>
        <w:tc>
          <w:tcPr>
            <w:tcW w:w="921" w:type="dxa"/>
            <w:tcBorders>
              <w:top w:val="nil"/>
              <w:left w:val="nil"/>
              <w:bottom w:val="single" w:sz="4" w:space="0" w:color="auto"/>
              <w:right w:val="nil"/>
            </w:tcBorders>
            <w:shd w:val="clear" w:color="000000" w:fill="DDEBF7"/>
            <w:noWrap/>
            <w:vAlign w:val="center"/>
            <w:hideMark/>
          </w:tcPr>
          <w:p w14:paraId="07392ABA" w14:textId="61F0930F"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12/4</w:t>
            </w:r>
          </w:p>
        </w:tc>
        <w:tc>
          <w:tcPr>
            <w:tcW w:w="1331" w:type="dxa"/>
            <w:tcBorders>
              <w:top w:val="nil"/>
              <w:left w:val="nil"/>
              <w:bottom w:val="single" w:sz="4" w:space="0" w:color="auto"/>
              <w:right w:val="nil"/>
            </w:tcBorders>
            <w:shd w:val="clear" w:color="000000" w:fill="DDEBF7"/>
            <w:noWrap/>
            <w:vAlign w:val="center"/>
            <w:hideMark/>
          </w:tcPr>
          <w:p w14:paraId="3728E6CE"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34,969,029</w:t>
            </w:r>
          </w:p>
        </w:tc>
        <w:tc>
          <w:tcPr>
            <w:tcW w:w="1333" w:type="dxa"/>
            <w:tcBorders>
              <w:top w:val="nil"/>
              <w:left w:val="nil"/>
              <w:bottom w:val="single" w:sz="4" w:space="0" w:color="auto"/>
              <w:right w:val="nil"/>
            </w:tcBorders>
            <w:shd w:val="clear" w:color="000000" w:fill="DDEBF7"/>
            <w:noWrap/>
            <w:vAlign w:val="center"/>
            <w:hideMark/>
          </w:tcPr>
          <w:p w14:paraId="372B4062"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41,988,022</w:t>
            </w:r>
          </w:p>
        </w:tc>
      </w:tr>
      <w:tr w:rsidR="00B72123" w:rsidRPr="000C4144" w14:paraId="66860E20" w14:textId="77777777" w:rsidTr="0033245E">
        <w:trPr>
          <w:trHeight w:val="20"/>
        </w:trPr>
        <w:tc>
          <w:tcPr>
            <w:tcW w:w="949" w:type="dxa"/>
            <w:vMerge w:val="restart"/>
            <w:tcBorders>
              <w:top w:val="nil"/>
              <w:left w:val="nil"/>
              <w:bottom w:val="single" w:sz="4" w:space="0" w:color="auto"/>
              <w:right w:val="nil"/>
            </w:tcBorders>
            <w:shd w:val="clear" w:color="000000" w:fill="BDD7EE"/>
            <w:vAlign w:val="center"/>
            <w:hideMark/>
          </w:tcPr>
          <w:p w14:paraId="06F504E5"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کل</w:t>
            </w:r>
          </w:p>
        </w:tc>
        <w:tc>
          <w:tcPr>
            <w:tcW w:w="952" w:type="dxa"/>
            <w:tcBorders>
              <w:top w:val="nil"/>
              <w:left w:val="nil"/>
              <w:bottom w:val="single" w:sz="4" w:space="0" w:color="auto"/>
              <w:right w:val="nil"/>
            </w:tcBorders>
            <w:shd w:val="clear" w:color="000000" w:fill="BDD7EE"/>
            <w:vAlign w:val="center"/>
            <w:hideMark/>
          </w:tcPr>
          <w:p w14:paraId="00C973F3"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مرد</w:t>
            </w:r>
          </w:p>
        </w:tc>
        <w:tc>
          <w:tcPr>
            <w:tcW w:w="1124" w:type="dxa"/>
            <w:tcBorders>
              <w:top w:val="nil"/>
              <w:left w:val="nil"/>
              <w:bottom w:val="single" w:sz="4" w:space="0" w:color="auto"/>
              <w:right w:val="nil"/>
            </w:tcBorders>
            <w:shd w:val="clear" w:color="auto" w:fill="auto"/>
            <w:noWrap/>
            <w:vAlign w:val="center"/>
            <w:hideMark/>
          </w:tcPr>
          <w:p w14:paraId="4B71F1F1"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2,511,322</w:t>
            </w:r>
          </w:p>
        </w:tc>
        <w:tc>
          <w:tcPr>
            <w:tcW w:w="774" w:type="dxa"/>
            <w:tcBorders>
              <w:top w:val="nil"/>
              <w:left w:val="nil"/>
              <w:bottom w:val="single" w:sz="4" w:space="0" w:color="auto"/>
              <w:right w:val="nil"/>
            </w:tcBorders>
            <w:shd w:val="clear" w:color="auto" w:fill="auto"/>
            <w:noWrap/>
            <w:vAlign w:val="center"/>
            <w:hideMark/>
          </w:tcPr>
          <w:p w14:paraId="6D5B7B06" w14:textId="5F9FC6EE"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85/9%</w:t>
            </w:r>
          </w:p>
        </w:tc>
        <w:tc>
          <w:tcPr>
            <w:tcW w:w="952" w:type="dxa"/>
            <w:tcBorders>
              <w:top w:val="nil"/>
              <w:left w:val="nil"/>
              <w:bottom w:val="single" w:sz="4" w:space="0" w:color="auto"/>
              <w:right w:val="nil"/>
            </w:tcBorders>
            <w:shd w:val="clear" w:color="auto" w:fill="auto"/>
            <w:noWrap/>
            <w:vAlign w:val="center"/>
            <w:hideMark/>
          </w:tcPr>
          <w:p w14:paraId="698B7DA1" w14:textId="734701C3"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56/6</w:t>
            </w:r>
          </w:p>
        </w:tc>
        <w:tc>
          <w:tcPr>
            <w:tcW w:w="952" w:type="dxa"/>
            <w:tcBorders>
              <w:top w:val="nil"/>
              <w:left w:val="nil"/>
              <w:bottom w:val="single" w:sz="4" w:space="0" w:color="auto"/>
              <w:right w:val="nil"/>
            </w:tcBorders>
            <w:shd w:val="clear" w:color="auto" w:fill="auto"/>
            <w:noWrap/>
            <w:vAlign w:val="center"/>
            <w:hideMark/>
          </w:tcPr>
          <w:p w14:paraId="275F6B6C" w14:textId="69FF0542"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65/1</w:t>
            </w:r>
          </w:p>
        </w:tc>
        <w:tc>
          <w:tcPr>
            <w:tcW w:w="921" w:type="dxa"/>
            <w:tcBorders>
              <w:top w:val="nil"/>
              <w:left w:val="nil"/>
              <w:bottom w:val="single" w:sz="4" w:space="0" w:color="auto"/>
              <w:right w:val="nil"/>
            </w:tcBorders>
            <w:shd w:val="clear" w:color="auto" w:fill="auto"/>
            <w:noWrap/>
            <w:vAlign w:val="center"/>
            <w:hideMark/>
          </w:tcPr>
          <w:p w14:paraId="12A8D139" w14:textId="13819360"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24/1</w:t>
            </w:r>
          </w:p>
        </w:tc>
        <w:tc>
          <w:tcPr>
            <w:tcW w:w="1331" w:type="dxa"/>
            <w:tcBorders>
              <w:top w:val="nil"/>
              <w:left w:val="nil"/>
              <w:bottom w:val="single" w:sz="4" w:space="0" w:color="auto"/>
              <w:right w:val="nil"/>
            </w:tcBorders>
            <w:shd w:val="clear" w:color="auto" w:fill="auto"/>
            <w:noWrap/>
            <w:vAlign w:val="center"/>
            <w:hideMark/>
          </w:tcPr>
          <w:p w14:paraId="716F3A04"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88,913,870</w:t>
            </w:r>
          </w:p>
        </w:tc>
        <w:tc>
          <w:tcPr>
            <w:tcW w:w="1333" w:type="dxa"/>
            <w:tcBorders>
              <w:top w:val="nil"/>
              <w:left w:val="nil"/>
              <w:bottom w:val="single" w:sz="4" w:space="0" w:color="auto"/>
              <w:right w:val="nil"/>
            </w:tcBorders>
            <w:shd w:val="clear" w:color="auto" w:fill="auto"/>
            <w:noWrap/>
            <w:vAlign w:val="center"/>
            <w:hideMark/>
          </w:tcPr>
          <w:p w14:paraId="5311A224"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105,247,580</w:t>
            </w:r>
          </w:p>
        </w:tc>
      </w:tr>
      <w:tr w:rsidR="00B72123" w:rsidRPr="000C4144" w14:paraId="6EF0837C" w14:textId="77777777" w:rsidTr="0033245E">
        <w:trPr>
          <w:trHeight w:val="20"/>
        </w:trPr>
        <w:tc>
          <w:tcPr>
            <w:tcW w:w="949" w:type="dxa"/>
            <w:vMerge/>
            <w:tcBorders>
              <w:top w:val="nil"/>
              <w:left w:val="nil"/>
              <w:bottom w:val="single" w:sz="4" w:space="0" w:color="auto"/>
              <w:right w:val="nil"/>
            </w:tcBorders>
            <w:vAlign w:val="center"/>
            <w:hideMark/>
          </w:tcPr>
          <w:p w14:paraId="3FD8D3AB" w14:textId="77777777" w:rsidR="000C4144" w:rsidRPr="000C4144" w:rsidRDefault="000C4144" w:rsidP="00C00B4A">
            <w:pPr>
              <w:bidi/>
              <w:spacing w:after="0" w:line="240" w:lineRule="auto"/>
              <w:rPr>
                <w:rFonts w:ascii="Arial" w:eastAsia="Times New Roman" w:hAnsi="Arial"/>
                <w:b/>
                <w:bCs/>
                <w:sz w:val="24"/>
                <w:lang w:bidi="fa-IR"/>
              </w:rPr>
            </w:pPr>
          </w:p>
        </w:tc>
        <w:tc>
          <w:tcPr>
            <w:tcW w:w="952" w:type="dxa"/>
            <w:tcBorders>
              <w:top w:val="nil"/>
              <w:left w:val="nil"/>
              <w:bottom w:val="single" w:sz="4" w:space="0" w:color="auto"/>
              <w:right w:val="nil"/>
            </w:tcBorders>
            <w:shd w:val="clear" w:color="000000" w:fill="BDD7EE"/>
            <w:vAlign w:val="center"/>
            <w:hideMark/>
          </w:tcPr>
          <w:p w14:paraId="7C3D0C20"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زن</w:t>
            </w:r>
          </w:p>
        </w:tc>
        <w:tc>
          <w:tcPr>
            <w:tcW w:w="1124" w:type="dxa"/>
            <w:tcBorders>
              <w:top w:val="nil"/>
              <w:left w:val="nil"/>
              <w:bottom w:val="single" w:sz="4" w:space="0" w:color="auto"/>
              <w:right w:val="nil"/>
            </w:tcBorders>
            <w:shd w:val="clear" w:color="auto" w:fill="auto"/>
            <w:noWrap/>
            <w:vAlign w:val="center"/>
            <w:hideMark/>
          </w:tcPr>
          <w:p w14:paraId="4D0732FE"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412,426</w:t>
            </w:r>
          </w:p>
        </w:tc>
        <w:tc>
          <w:tcPr>
            <w:tcW w:w="774" w:type="dxa"/>
            <w:tcBorders>
              <w:top w:val="nil"/>
              <w:left w:val="nil"/>
              <w:bottom w:val="single" w:sz="4" w:space="0" w:color="auto"/>
              <w:right w:val="nil"/>
            </w:tcBorders>
            <w:shd w:val="clear" w:color="auto" w:fill="auto"/>
            <w:noWrap/>
            <w:vAlign w:val="center"/>
            <w:hideMark/>
          </w:tcPr>
          <w:p w14:paraId="283C0E6B" w14:textId="24444BA8"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14/1%</w:t>
            </w:r>
          </w:p>
        </w:tc>
        <w:tc>
          <w:tcPr>
            <w:tcW w:w="952" w:type="dxa"/>
            <w:tcBorders>
              <w:top w:val="nil"/>
              <w:left w:val="nil"/>
              <w:bottom w:val="single" w:sz="4" w:space="0" w:color="auto"/>
              <w:right w:val="nil"/>
            </w:tcBorders>
            <w:shd w:val="clear" w:color="auto" w:fill="auto"/>
            <w:noWrap/>
            <w:vAlign w:val="center"/>
            <w:hideMark/>
          </w:tcPr>
          <w:p w14:paraId="2301F80A" w14:textId="7508E2E4"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54/5</w:t>
            </w:r>
          </w:p>
        </w:tc>
        <w:tc>
          <w:tcPr>
            <w:tcW w:w="952" w:type="dxa"/>
            <w:tcBorders>
              <w:top w:val="nil"/>
              <w:left w:val="nil"/>
              <w:bottom w:val="single" w:sz="4" w:space="0" w:color="auto"/>
              <w:right w:val="nil"/>
            </w:tcBorders>
            <w:shd w:val="clear" w:color="auto" w:fill="auto"/>
            <w:noWrap/>
            <w:vAlign w:val="center"/>
            <w:hideMark/>
          </w:tcPr>
          <w:p w14:paraId="1D9550F5" w14:textId="0A272F86"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60/4</w:t>
            </w:r>
          </w:p>
        </w:tc>
        <w:tc>
          <w:tcPr>
            <w:tcW w:w="921" w:type="dxa"/>
            <w:tcBorders>
              <w:top w:val="nil"/>
              <w:left w:val="nil"/>
              <w:bottom w:val="single" w:sz="4" w:space="0" w:color="auto"/>
              <w:right w:val="nil"/>
            </w:tcBorders>
            <w:shd w:val="clear" w:color="auto" w:fill="auto"/>
            <w:noWrap/>
            <w:vAlign w:val="center"/>
            <w:hideMark/>
          </w:tcPr>
          <w:p w14:paraId="044F78C3" w14:textId="492875F7"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17/0</w:t>
            </w:r>
          </w:p>
        </w:tc>
        <w:tc>
          <w:tcPr>
            <w:tcW w:w="1331" w:type="dxa"/>
            <w:tcBorders>
              <w:top w:val="nil"/>
              <w:left w:val="nil"/>
              <w:bottom w:val="single" w:sz="4" w:space="0" w:color="auto"/>
              <w:right w:val="nil"/>
            </w:tcBorders>
            <w:shd w:val="clear" w:color="auto" w:fill="auto"/>
            <w:noWrap/>
            <w:vAlign w:val="center"/>
            <w:hideMark/>
          </w:tcPr>
          <w:p w14:paraId="77D87554"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58,658,969</w:t>
            </w:r>
          </w:p>
        </w:tc>
        <w:tc>
          <w:tcPr>
            <w:tcW w:w="1333" w:type="dxa"/>
            <w:tcBorders>
              <w:top w:val="nil"/>
              <w:left w:val="nil"/>
              <w:bottom w:val="single" w:sz="4" w:space="0" w:color="auto"/>
              <w:right w:val="nil"/>
            </w:tcBorders>
            <w:shd w:val="clear" w:color="auto" w:fill="auto"/>
            <w:noWrap/>
            <w:vAlign w:val="center"/>
            <w:hideMark/>
          </w:tcPr>
          <w:p w14:paraId="461A02F6"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64,643,836</w:t>
            </w:r>
          </w:p>
        </w:tc>
      </w:tr>
      <w:tr w:rsidR="000C4144" w:rsidRPr="000C4144" w14:paraId="40D9A9AB" w14:textId="77777777" w:rsidTr="0033245E">
        <w:trPr>
          <w:trHeight w:val="20"/>
        </w:trPr>
        <w:tc>
          <w:tcPr>
            <w:tcW w:w="949" w:type="dxa"/>
            <w:vMerge/>
            <w:tcBorders>
              <w:top w:val="nil"/>
              <w:left w:val="nil"/>
              <w:bottom w:val="single" w:sz="4" w:space="0" w:color="auto"/>
              <w:right w:val="nil"/>
            </w:tcBorders>
            <w:vAlign w:val="center"/>
            <w:hideMark/>
          </w:tcPr>
          <w:p w14:paraId="1BF1305F" w14:textId="77777777" w:rsidR="000C4144" w:rsidRPr="000C4144" w:rsidRDefault="000C4144" w:rsidP="00C00B4A">
            <w:pPr>
              <w:bidi/>
              <w:spacing w:after="0" w:line="240" w:lineRule="auto"/>
              <w:rPr>
                <w:rFonts w:ascii="Arial" w:eastAsia="Times New Roman" w:hAnsi="Arial"/>
                <w:b/>
                <w:bCs/>
                <w:sz w:val="24"/>
                <w:lang w:bidi="fa-IR"/>
              </w:rPr>
            </w:pPr>
          </w:p>
        </w:tc>
        <w:tc>
          <w:tcPr>
            <w:tcW w:w="952" w:type="dxa"/>
            <w:tcBorders>
              <w:top w:val="nil"/>
              <w:left w:val="nil"/>
              <w:bottom w:val="single" w:sz="4" w:space="0" w:color="auto"/>
              <w:right w:val="nil"/>
            </w:tcBorders>
            <w:shd w:val="clear" w:color="000000" w:fill="BDD7EE"/>
            <w:vAlign w:val="center"/>
            <w:hideMark/>
          </w:tcPr>
          <w:p w14:paraId="0ED97DF6" w14:textId="77777777" w:rsidR="000C4144" w:rsidRPr="000C4144" w:rsidRDefault="000C4144" w:rsidP="00C00B4A">
            <w:pPr>
              <w:bidi/>
              <w:spacing w:after="0" w:line="240" w:lineRule="auto"/>
              <w:jc w:val="center"/>
              <w:rPr>
                <w:rFonts w:ascii="Arial" w:eastAsia="Times New Roman" w:hAnsi="Arial"/>
                <w:b/>
                <w:bCs/>
                <w:sz w:val="24"/>
                <w:rtl/>
                <w:lang w:bidi="fa-IR"/>
              </w:rPr>
            </w:pPr>
            <w:r w:rsidRPr="000C4144">
              <w:rPr>
                <w:rFonts w:ascii="Arial" w:eastAsia="Times New Roman" w:hAnsi="Arial" w:hint="cs"/>
                <w:b/>
                <w:bCs/>
                <w:sz w:val="24"/>
                <w:rtl/>
                <w:lang w:bidi="fa-IR"/>
              </w:rPr>
              <w:t>کل</w:t>
            </w:r>
          </w:p>
        </w:tc>
        <w:tc>
          <w:tcPr>
            <w:tcW w:w="1124" w:type="dxa"/>
            <w:tcBorders>
              <w:top w:val="nil"/>
              <w:left w:val="nil"/>
              <w:bottom w:val="single" w:sz="4" w:space="0" w:color="auto"/>
              <w:right w:val="nil"/>
            </w:tcBorders>
            <w:shd w:val="clear" w:color="000000" w:fill="DDEBF7"/>
            <w:noWrap/>
            <w:vAlign w:val="center"/>
            <w:hideMark/>
          </w:tcPr>
          <w:p w14:paraId="48C20ADA"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2,923,748</w:t>
            </w:r>
          </w:p>
        </w:tc>
        <w:tc>
          <w:tcPr>
            <w:tcW w:w="774" w:type="dxa"/>
            <w:tcBorders>
              <w:top w:val="nil"/>
              <w:left w:val="nil"/>
              <w:bottom w:val="single" w:sz="4" w:space="0" w:color="auto"/>
              <w:right w:val="nil"/>
            </w:tcBorders>
            <w:shd w:val="clear" w:color="000000" w:fill="DDEBF7"/>
            <w:noWrap/>
            <w:vAlign w:val="center"/>
            <w:hideMark/>
          </w:tcPr>
          <w:p w14:paraId="572727C8" w14:textId="7C979FB1"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100%</w:t>
            </w:r>
          </w:p>
        </w:tc>
        <w:tc>
          <w:tcPr>
            <w:tcW w:w="952" w:type="dxa"/>
            <w:tcBorders>
              <w:top w:val="nil"/>
              <w:left w:val="nil"/>
              <w:bottom w:val="single" w:sz="4" w:space="0" w:color="auto"/>
              <w:right w:val="nil"/>
            </w:tcBorders>
            <w:shd w:val="clear" w:color="000000" w:fill="DDEBF7"/>
            <w:noWrap/>
            <w:vAlign w:val="center"/>
            <w:hideMark/>
          </w:tcPr>
          <w:p w14:paraId="142E14A7" w14:textId="39983994"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56/3</w:t>
            </w:r>
          </w:p>
        </w:tc>
        <w:tc>
          <w:tcPr>
            <w:tcW w:w="952" w:type="dxa"/>
            <w:tcBorders>
              <w:top w:val="nil"/>
              <w:left w:val="nil"/>
              <w:bottom w:val="single" w:sz="4" w:space="0" w:color="auto"/>
              <w:right w:val="nil"/>
            </w:tcBorders>
            <w:shd w:val="clear" w:color="000000" w:fill="DDEBF7"/>
            <w:noWrap/>
            <w:vAlign w:val="center"/>
            <w:hideMark/>
          </w:tcPr>
          <w:p w14:paraId="46DAFAD9" w14:textId="4A31071C"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64/4</w:t>
            </w:r>
          </w:p>
        </w:tc>
        <w:tc>
          <w:tcPr>
            <w:tcW w:w="921" w:type="dxa"/>
            <w:tcBorders>
              <w:top w:val="nil"/>
              <w:left w:val="nil"/>
              <w:bottom w:val="single" w:sz="4" w:space="0" w:color="auto"/>
              <w:right w:val="nil"/>
            </w:tcBorders>
            <w:shd w:val="clear" w:color="000000" w:fill="DDEBF7"/>
            <w:noWrap/>
            <w:vAlign w:val="center"/>
            <w:hideMark/>
          </w:tcPr>
          <w:p w14:paraId="59D628CD" w14:textId="26E35AE8" w:rsidR="000C4144" w:rsidRPr="000C4144" w:rsidRDefault="000C4144" w:rsidP="00C00B4A">
            <w:pPr>
              <w:bidi/>
              <w:spacing w:after="0" w:line="240" w:lineRule="auto"/>
              <w:jc w:val="center"/>
              <w:rPr>
                <w:rFonts w:ascii="Arial" w:eastAsia="Times New Roman" w:hAnsi="Arial"/>
                <w:sz w:val="24"/>
                <w:szCs w:val="28"/>
                <w:rtl/>
                <w:lang w:bidi="fa-IR"/>
              </w:rPr>
            </w:pPr>
            <w:r w:rsidRPr="000C4144">
              <w:rPr>
                <w:sz w:val="24"/>
                <w:szCs w:val="28"/>
              </w:rPr>
              <w:t>23/1</w:t>
            </w:r>
          </w:p>
        </w:tc>
        <w:tc>
          <w:tcPr>
            <w:tcW w:w="1331" w:type="dxa"/>
            <w:tcBorders>
              <w:top w:val="nil"/>
              <w:left w:val="nil"/>
              <w:bottom w:val="single" w:sz="4" w:space="0" w:color="auto"/>
              <w:right w:val="nil"/>
            </w:tcBorders>
            <w:shd w:val="clear" w:color="000000" w:fill="DDEBF7"/>
            <w:noWrap/>
            <w:vAlign w:val="center"/>
            <w:hideMark/>
          </w:tcPr>
          <w:p w14:paraId="07E835BD"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84,646,092</w:t>
            </w:r>
          </w:p>
        </w:tc>
        <w:tc>
          <w:tcPr>
            <w:tcW w:w="1333" w:type="dxa"/>
            <w:tcBorders>
              <w:top w:val="nil"/>
              <w:left w:val="nil"/>
              <w:bottom w:val="single" w:sz="4" w:space="0" w:color="auto"/>
              <w:right w:val="nil"/>
            </w:tcBorders>
            <w:shd w:val="clear" w:color="000000" w:fill="DDEBF7"/>
            <w:noWrap/>
            <w:vAlign w:val="center"/>
            <w:hideMark/>
          </w:tcPr>
          <w:p w14:paraId="72625166" w14:textId="77777777" w:rsidR="000C4144" w:rsidRPr="000C4144" w:rsidRDefault="000C4144" w:rsidP="00C00B4A">
            <w:pPr>
              <w:bidi/>
              <w:spacing w:after="0" w:line="240" w:lineRule="auto"/>
              <w:jc w:val="center"/>
              <w:rPr>
                <w:rFonts w:ascii="Arial" w:eastAsia="Times New Roman" w:hAnsi="Arial"/>
                <w:sz w:val="24"/>
                <w:rtl/>
                <w:lang w:bidi="fa-IR"/>
              </w:rPr>
            </w:pPr>
            <w:r w:rsidRPr="000C4144">
              <w:rPr>
                <w:rFonts w:ascii="Arial" w:eastAsia="Times New Roman" w:hAnsi="Arial" w:hint="cs"/>
                <w:sz w:val="24"/>
                <w:rtl/>
                <w:lang w:bidi="fa-IR"/>
              </w:rPr>
              <w:t>99,519,986</w:t>
            </w:r>
          </w:p>
        </w:tc>
      </w:tr>
    </w:tbl>
    <w:p w14:paraId="41A9C2D9" w14:textId="28A4CB30" w:rsidR="0086407C" w:rsidRDefault="0086407C" w:rsidP="00C00B4A">
      <w:pPr>
        <w:bidi/>
      </w:pPr>
    </w:p>
    <w:p w14:paraId="7FD7523C" w14:textId="5A3F4E19" w:rsidR="005D4540" w:rsidRDefault="004D643E" w:rsidP="00C00B4A">
      <w:pPr>
        <w:tabs>
          <w:tab w:val="left" w:pos="3718"/>
        </w:tabs>
        <w:bidi/>
        <w:rPr>
          <w:rtl/>
          <w:lang w:bidi="fa-IR"/>
        </w:rPr>
      </w:pPr>
      <w:r w:rsidRPr="004D643E">
        <w:rPr>
          <w:noProof/>
          <w:lang w:bidi="fa-IR"/>
        </w:rPr>
        <w:drawing>
          <wp:inline distT="0" distB="0" distL="0" distR="0" wp14:anchorId="49A40519" wp14:editId="0F8F4B04">
            <wp:extent cx="6030595" cy="4056380"/>
            <wp:effectExtent l="0" t="0" r="8255" b="1270"/>
            <wp:docPr id="89" name="Chart 89">
              <a:extLst xmlns:a="http://schemas.openxmlformats.org/drawingml/2006/main">
                <a:ext uri="{FF2B5EF4-FFF2-40B4-BE49-F238E27FC236}">
                  <a16:creationId xmlns:a16="http://schemas.microsoft.com/office/drawing/2014/main" id="{86B3DC7D-ADBC-4B94-8090-9F7CD9C259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22EC921" w14:textId="029C6AD9" w:rsidR="00FD23F8" w:rsidRDefault="0010719B" w:rsidP="00C00B4A">
      <w:pPr>
        <w:pStyle w:val="Heading4"/>
        <w:rPr>
          <w:rtl/>
        </w:rPr>
      </w:pPr>
      <w:bookmarkStart w:id="82" w:name="_Toc184220873"/>
      <w:r>
        <w:rPr>
          <w:rFonts w:hint="cs"/>
          <w:rtl/>
        </w:rPr>
        <w:t xml:space="preserve">نمودار </w:t>
      </w:r>
      <w:r w:rsidR="00CA09AE">
        <w:rPr>
          <w:rFonts w:hint="cs"/>
          <w:rtl/>
        </w:rPr>
        <w:t>11</w:t>
      </w:r>
      <w:r>
        <w:rPr>
          <w:rFonts w:hint="cs"/>
          <w:rtl/>
        </w:rPr>
        <w:t xml:space="preserve">: </w:t>
      </w:r>
      <w:r w:rsidR="00ED4FEB">
        <w:rPr>
          <w:rFonts w:hint="cs"/>
          <w:rtl/>
        </w:rPr>
        <w:t xml:space="preserve">نمودار توزیع </w:t>
      </w:r>
      <w:r>
        <w:rPr>
          <w:rFonts w:hint="cs"/>
          <w:rtl/>
        </w:rPr>
        <w:t>سن</w:t>
      </w:r>
      <w:r w:rsidR="00FD5F65">
        <w:rPr>
          <w:rFonts w:hint="cs"/>
          <w:rtl/>
        </w:rPr>
        <w:t xml:space="preserve"> برقرار</w:t>
      </w:r>
      <w:r>
        <w:rPr>
          <w:rFonts w:hint="cs"/>
          <w:rtl/>
        </w:rPr>
        <w:t xml:space="preserve">ی </w:t>
      </w:r>
      <w:r w:rsidR="00172345">
        <w:rPr>
          <w:rFonts w:hint="cs"/>
          <w:rtl/>
        </w:rPr>
        <w:t>بازنشستگان فعال</w:t>
      </w:r>
      <w:r w:rsidR="003D46E5">
        <w:rPr>
          <w:rFonts w:hint="cs"/>
          <w:rtl/>
        </w:rPr>
        <w:t xml:space="preserve"> </w:t>
      </w:r>
      <w:r w:rsidR="00ED4FEB">
        <w:rPr>
          <w:rFonts w:hint="cs"/>
          <w:rtl/>
        </w:rPr>
        <w:t>به تفکیک جنسیت</w:t>
      </w:r>
      <w:bookmarkEnd w:id="82"/>
      <w:r w:rsidR="00970394">
        <w:rPr>
          <w:rFonts w:hint="cs"/>
          <w:rtl/>
        </w:rPr>
        <w:t xml:space="preserve"> </w:t>
      </w:r>
      <w:r w:rsidR="00FD23F8">
        <w:rPr>
          <w:rtl/>
        </w:rPr>
        <w:br w:type="page"/>
      </w:r>
    </w:p>
    <w:tbl>
      <w:tblPr>
        <w:bidiVisual/>
        <w:tblW w:w="0" w:type="auto"/>
        <w:tblLayout w:type="fixed"/>
        <w:tblLook w:val="04A0" w:firstRow="1" w:lastRow="0" w:firstColumn="1" w:lastColumn="0" w:noHBand="0" w:noVBand="1"/>
      </w:tblPr>
      <w:tblGrid>
        <w:gridCol w:w="947"/>
        <w:gridCol w:w="892"/>
        <w:gridCol w:w="947"/>
        <w:gridCol w:w="759"/>
        <w:gridCol w:w="1028"/>
        <w:gridCol w:w="1008"/>
        <w:gridCol w:w="936"/>
        <w:gridCol w:w="1305"/>
        <w:gridCol w:w="1332"/>
        <w:gridCol w:w="9"/>
      </w:tblGrid>
      <w:tr w:rsidR="005721B0" w:rsidRPr="005721B0" w14:paraId="123C1B53" w14:textId="77777777" w:rsidTr="00733EE5">
        <w:trPr>
          <w:trHeight w:val="20"/>
        </w:trPr>
        <w:tc>
          <w:tcPr>
            <w:tcW w:w="9163" w:type="dxa"/>
            <w:gridSpan w:val="10"/>
            <w:tcBorders>
              <w:top w:val="nil"/>
              <w:left w:val="nil"/>
              <w:bottom w:val="single" w:sz="4" w:space="0" w:color="auto"/>
              <w:right w:val="nil"/>
            </w:tcBorders>
            <w:shd w:val="clear" w:color="auto" w:fill="auto"/>
            <w:vAlign w:val="center"/>
            <w:hideMark/>
          </w:tcPr>
          <w:p w14:paraId="632B612E" w14:textId="69AB0183" w:rsidR="005721B0" w:rsidRPr="005721B0" w:rsidRDefault="005721B0" w:rsidP="00C00B4A">
            <w:pPr>
              <w:pStyle w:val="Heading3"/>
            </w:pPr>
            <w:bookmarkStart w:id="83" w:name="_Toc186367981"/>
            <w:r w:rsidRPr="005721B0">
              <w:rPr>
                <w:rFonts w:hint="cs"/>
                <w:rtl/>
              </w:rPr>
              <w:lastRenderedPageBreak/>
              <w:t xml:space="preserve">جدول 8: توزیع فراوانی و </w:t>
            </w:r>
            <w:r w:rsidR="006B2763">
              <w:rPr>
                <w:rFonts w:hint="cs"/>
                <w:rtl/>
              </w:rPr>
              <w:t>میانگین متغیرهای بیمه‌ای</w:t>
            </w:r>
            <w:r w:rsidRPr="005721B0">
              <w:rPr>
                <w:rFonts w:hint="cs"/>
                <w:rtl/>
              </w:rPr>
              <w:t xml:space="preserve"> </w:t>
            </w:r>
            <w:r w:rsidR="00172345">
              <w:rPr>
                <w:rFonts w:hint="cs"/>
                <w:rtl/>
              </w:rPr>
              <w:t>ازکارافتادگان فعال</w:t>
            </w:r>
            <w:r w:rsidRPr="005721B0">
              <w:rPr>
                <w:rFonts w:hint="cs"/>
                <w:rtl/>
              </w:rPr>
              <w:t xml:space="preserve"> به تفکیک گروه های سن برقراری</w:t>
            </w:r>
            <w:bookmarkEnd w:id="83"/>
          </w:p>
        </w:tc>
      </w:tr>
      <w:tr w:rsidR="0033245E" w:rsidRPr="005721B0" w14:paraId="29CC5C54" w14:textId="77777777" w:rsidTr="00733EE5">
        <w:trPr>
          <w:gridAfter w:val="1"/>
          <w:wAfter w:w="9" w:type="dxa"/>
          <w:trHeight w:val="20"/>
        </w:trPr>
        <w:tc>
          <w:tcPr>
            <w:tcW w:w="947" w:type="dxa"/>
            <w:tcBorders>
              <w:top w:val="nil"/>
              <w:left w:val="nil"/>
              <w:bottom w:val="single" w:sz="4" w:space="0" w:color="auto"/>
              <w:right w:val="nil"/>
            </w:tcBorders>
            <w:shd w:val="clear" w:color="000000" w:fill="BDD7EE"/>
            <w:vAlign w:val="center"/>
            <w:hideMark/>
          </w:tcPr>
          <w:p w14:paraId="26F0EB10" w14:textId="77777777" w:rsidR="0033245E" w:rsidRPr="005721B0" w:rsidRDefault="0033245E" w:rsidP="0033245E">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سن برقراری</w:t>
            </w:r>
          </w:p>
        </w:tc>
        <w:tc>
          <w:tcPr>
            <w:tcW w:w="892" w:type="dxa"/>
            <w:tcBorders>
              <w:top w:val="nil"/>
              <w:left w:val="nil"/>
              <w:bottom w:val="single" w:sz="4" w:space="0" w:color="auto"/>
              <w:right w:val="nil"/>
            </w:tcBorders>
            <w:shd w:val="clear" w:color="000000" w:fill="BDD7EE"/>
            <w:vAlign w:val="center"/>
            <w:hideMark/>
          </w:tcPr>
          <w:p w14:paraId="0376893A" w14:textId="77777777" w:rsidR="0033245E" w:rsidRPr="005721B0" w:rsidRDefault="0033245E" w:rsidP="0033245E">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جنسیت</w:t>
            </w:r>
          </w:p>
        </w:tc>
        <w:tc>
          <w:tcPr>
            <w:tcW w:w="947" w:type="dxa"/>
            <w:tcBorders>
              <w:top w:val="nil"/>
              <w:left w:val="nil"/>
              <w:bottom w:val="single" w:sz="4" w:space="0" w:color="auto"/>
              <w:right w:val="nil"/>
            </w:tcBorders>
            <w:shd w:val="clear" w:color="000000" w:fill="BDD7EE"/>
            <w:vAlign w:val="center"/>
            <w:hideMark/>
          </w:tcPr>
          <w:p w14:paraId="757B2353" w14:textId="77777777" w:rsidR="0033245E" w:rsidRPr="005721B0" w:rsidRDefault="0033245E" w:rsidP="0033245E">
            <w:pPr>
              <w:bidi/>
              <w:spacing w:after="0" w:line="240" w:lineRule="auto"/>
              <w:jc w:val="center"/>
              <w:rPr>
                <w:rFonts w:ascii="Arial" w:eastAsia="Times New Roman" w:hAnsi="Arial"/>
                <w:b/>
                <w:bCs/>
                <w:sz w:val="24"/>
                <w:lang w:bidi="fa-IR"/>
              </w:rPr>
            </w:pPr>
            <w:r w:rsidRPr="005721B0">
              <w:rPr>
                <w:rFonts w:ascii="Arial" w:eastAsia="Times New Roman" w:hAnsi="Arial" w:hint="cs"/>
                <w:b/>
                <w:bCs/>
                <w:sz w:val="24"/>
                <w:rtl/>
                <w:lang w:bidi="fa-IR"/>
              </w:rPr>
              <w:t>تعداد</w:t>
            </w:r>
          </w:p>
        </w:tc>
        <w:tc>
          <w:tcPr>
            <w:tcW w:w="759" w:type="dxa"/>
            <w:tcBorders>
              <w:top w:val="nil"/>
              <w:left w:val="nil"/>
              <w:bottom w:val="single" w:sz="4" w:space="0" w:color="auto"/>
              <w:right w:val="nil"/>
            </w:tcBorders>
            <w:shd w:val="clear" w:color="000000" w:fill="BDD7EE"/>
            <w:vAlign w:val="center"/>
            <w:hideMark/>
          </w:tcPr>
          <w:p w14:paraId="10071C45" w14:textId="77777777" w:rsidR="0033245E" w:rsidRPr="005721B0" w:rsidRDefault="0033245E" w:rsidP="0033245E">
            <w:pPr>
              <w:bidi/>
              <w:spacing w:after="0" w:line="240" w:lineRule="auto"/>
              <w:jc w:val="center"/>
              <w:rPr>
                <w:rFonts w:ascii="Arial" w:eastAsia="Times New Roman" w:hAnsi="Arial"/>
                <w:b/>
                <w:bCs/>
                <w:sz w:val="24"/>
                <w:lang w:bidi="fa-IR"/>
              </w:rPr>
            </w:pPr>
            <w:r w:rsidRPr="005721B0">
              <w:rPr>
                <w:rFonts w:ascii="Arial" w:eastAsia="Times New Roman" w:hAnsi="Arial" w:hint="cs"/>
                <w:b/>
                <w:bCs/>
                <w:sz w:val="24"/>
                <w:rtl/>
                <w:lang w:bidi="fa-IR"/>
              </w:rPr>
              <w:t>درصد از</w:t>
            </w:r>
            <w:r w:rsidRPr="005721B0">
              <w:rPr>
                <w:rFonts w:ascii="Arial" w:eastAsia="Times New Roman" w:hAnsi="Arial" w:hint="cs"/>
                <w:b/>
                <w:bCs/>
                <w:sz w:val="24"/>
                <w:lang w:bidi="fa-IR"/>
              </w:rPr>
              <w:t xml:space="preserve"> </w:t>
            </w:r>
            <w:r w:rsidRPr="005721B0">
              <w:rPr>
                <w:rFonts w:ascii="Arial" w:eastAsia="Times New Roman" w:hAnsi="Arial" w:hint="cs"/>
                <w:b/>
                <w:bCs/>
                <w:sz w:val="24"/>
                <w:rtl/>
                <w:lang w:bidi="fa-IR"/>
              </w:rPr>
              <w:t>کل</w:t>
            </w:r>
          </w:p>
        </w:tc>
        <w:tc>
          <w:tcPr>
            <w:tcW w:w="1028" w:type="dxa"/>
            <w:tcBorders>
              <w:top w:val="nil"/>
              <w:left w:val="nil"/>
              <w:bottom w:val="single" w:sz="4" w:space="0" w:color="auto"/>
              <w:right w:val="nil"/>
            </w:tcBorders>
            <w:shd w:val="clear" w:color="000000" w:fill="BDD7EE"/>
            <w:vAlign w:val="center"/>
            <w:hideMark/>
          </w:tcPr>
          <w:p w14:paraId="7BD432F1" w14:textId="1097B564" w:rsidR="0033245E" w:rsidRPr="005721B0" w:rsidRDefault="0033245E" w:rsidP="0033245E">
            <w:pPr>
              <w:bidi/>
              <w:spacing w:after="0" w:line="240" w:lineRule="auto"/>
              <w:jc w:val="center"/>
              <w:rPr>
                <w:rFonts w:ascii="Arial" w:eastAsia="Times New Roman" w:hAnsi="Arial"/>
                <w:b/>
                <w:bCs/>
                <w:sz w:val="24"/>
                <w:lang w:bidi="fa-IR"/>
              </w:rPr>
            </w:pPr>
            <w:r w:rsidRPr="005721B0">
              <w:rPr>
                <w:rFonts w:ascii="Arial" w:eastAsia="Times New Roman" w:hAnsi="Arial" w:hint="cs"/>
                <w:b/>
                <w:bCs/>
                <w:sz w:val="24"/>
                <w:lang w:bidi="fa-IR"/>
              </w:rPr>
              <w:t xml:space="preserve"> </w:t>
            </w:r>
            <w:r w:rsidRPr="005721B0">
              <w:rPr>
                <w:rFonts w:ascii="Arial" w:eastAsia="Times New Roman" w:hAnsi="Arial" w:hint="cs"/>
                <w:b/>
                <w:bCs/>
                <w:sz w:val="24"/>
                <w:rtl/>
                <w:lang w:bidi="fa-IR"/>
              </w:rPr>
              <w:t>سن برقراری</w:t>
            </w:r>
          </w:p>
        </w:tc>
        <w:tc>
          <w:tcPr>
            <w:tcW w:w="1008" w:type="dxa"/>
            <w:tcBorders>
              <w:top w:val="nil"/>
              <w:left w:val="nil"/>
              <w:bottom w:val="single" w:sz="4" w:space="0" w:color="auto"/>
              <w:right w:val="nil"/>
            </w:tcBorders>
            <w:shd w:val="clear" w:color="000000" w:fill="BDD7EE"/>
            <w:vAlign w:val="center"/>
            <w:hideMark/>
          </w:tcPr>
          <w:p w14:paraId="16B34A61" w14:textId="27167B85" w:rsidR="0033245E" w:rsidRPr="005721B0" w:rsidRDefault="0033245E" w:rsidP="0033245E">
            <w:pPr>
              <w:bidi/>
              <w:spacing w:after="0" w:line="240" w:lineRule="auto"/>
              <w:jc w:val="center"/>
              <w:rPr>
                <w:rFonts w:ascii="Arial" w:eastAsia="Times New Roman" w:hAnsi="Arial"/>
                <w:b/>
                <w:bCs/>
                <w:sz w:val="24"/>
                <w:lang w:bidi="fa-IR"/>
              </w:rPr>
            </w:pPr>
            <w:r w:rsidRPr="005721B0">
              <w:rPr>
                <w:rFonts w:ascii="Arial" w:eastAsia="Times New Roman" w:hAnsi="Arial" w:hint="cs"/>
                <w:b/>
                <w:bCs/>
                <w:sz w:val="24"/>
                <w:lang w:bidi="fa-IR"/>
              </w:rPr>
              <w:t xml:space="preserve"> </w:t>
            </w:r>
            <w:r w:rsidRPr="005721B0">
              <w:rPr>
                <w:rFonts w:ascii="Arial" w:eastAsia="Times New Roman" w:hAnsi="Arial" w:hint="cs"/>
                <w:b/>
                <w:bCs/>
                <w:sz w:val="24"/>
                <w:rtl/>
                <w:lang w:bidi="fa-IR"/>
              </w:rPr>
              <w:t>سن فعلی</w:t>
            </w:r>
          </w:p>
        </w:tc>
        <w:tc>
          <w:tcPr>
            <w:tcW w:w="936" w:type="dxa"/>
            <w:tcBorders>
              <w:top w:val="nil"/>
              <w:left w:val="nil"/>
              <w:bottom w:val="single" w:sz="4" w:space="0" w:color="auto"/>
              <w:right w:val="nil"/>
            </w:tcBorders>
            <w:shd w:val="clear" w:color="000000" w:fill="BDD7EE"/>
            <w:vAlign w:val="center"/>
            <w:hideMark/>
          </w:tcPr>
          <w:p w14:paraId="77392468" w14:textId="248D6E04" w:rsidR="0033245E" w:rsidRPr="005721B0" w:rsidRDefault="0033245E" w:rsidP="0033245E">
            <w:pPr>
              <w:bidi/>
              <w:spacing w:after="0" w:line="240" w:lineRule="auto"/>
              <w:jc w:val="center"/>
              <w:rPr>
                <w:rFonts w:ascii="Arial" w:eastAsia="Times New Roman" w:hAnsi="Arial"/>
                <w:b/>
                <w:bCs/>
                <w:sz w:val="24"/>
                <w:lang w:bidi="fa-IR"/>
              </w:rPr>
            </w:pPr>
            <w:r w:rsidRPr="005721B0">
              <w:rPr>
                <w:rFonts w:ascii="Arial" w:eastAsia="Times New Roman" w:hAnsi="Arial" w:hint="cs"/>
                <w:b/>
                <w:bCs/>
                <w:sz w:val="24"/>
                <w:lang w:bidi="fa-IR"/>
              </w:rPr>
              <w:t xml:space="preserve"> </w:t>
            </w:r>
            <w:r w:rsidRPr="005721B0">
              <w:rPr>
                <w:rFonts w:ascii="Arial" w:eastAsia="Times New Roman" w:hAnsi="Arial" w:hint="cs"/>
                <w:b/>
                <w:bCs/>
                <w:sz w:val="24"/>
                <w:rtl/>
                <w:lang w:bidi="fa-IR"/>
              </w:rPr>
              <w:t>سابقه</w:t>
            </w:r>
          </w:p>
        </w:tc>
        <w:tc>
          <w:tcPr>
            <w:tcW w:w="1305" w:type="dxa"/>
            <w:tcBorders>
              <w:top w:val="nil"/>
              <w:left w:val="nil"/>
              <w:bottom w:val="single" w:sz="4" w:space="0" w:color="auto"/>
              <w:right w:val="nil"/>
            </w:tcBorders>
            <w:shd w:val="clear" w:color="000000" w:fill="BDD7EE"/>
            <w:vAlign w:val="center"/>
            <w:hideMark/>
          </w:tcPr>
          <w:p w14:paraId="66369A52" w14:textId="49642C2B" w:rsidR="0033245E" w:rsidRPr="005721B0" w:rsidRDefault="0033245E" w:rsidP="0033245E">
            <w:pPr>
              <w:bidi/>
              <w:spacing w:after="0" w:line="240" w:lineRule="auto"/>
              <w:jc w:val="center"/>
              <w:rPr>
                <w:rFonts w:ascii="Arial" w:eastAsia="Times New Roman" w:hAnsi="Arial"/>
                <w:b/>
                <w:bCs/>
                <w:sz w:val="24"/>
                <w:lang w:bidi="fa-IR"/>
              </w:rPr>
            </w:pPr>
            <w:r w:rsidRPr="00927B86">
              <w:rPr>
                <w:rFonts w:ascii="Arial" w:eastAsia="Times New Roman" w:hAnsi="Arial" w:hint="cs"/>
                <w:b/>
                <w:bCs/>
                <w:sz w:val="24"/>
                <w:rtl/>
                <w:lang w:bidi="fa-IR"/>
              </w:rPr>
              <w:t xml:space="preserve">مبلغ </w:t>
            </w:r>
            <w:r>
              <w:rPr>
                <w:rFonts w:ascii="Arial" w:eastAsia="Times New Roman" w:hAnsi="Arial" w:hint="cs"/>
                <w:b/>
                <w:bCs/>
                <w:sz w:val="24"/>
                <w:rtl/>
                <w:lang w:bidi="fa-IR"/>
              </w:rPr>
              <w:t xml:space="preserve">پایه </w:t>
            </w:r>
            <w:r w:rsidRPr="00927B86">
              <w:rPr>
                <w:rFonts w:ascii="Arial" w:eastAsia="Times New Roman" w:hAnsi="Arial" w:hint="cs"/>
                <w:b/>
                <w:bCs/>
                <w:sz w:val="24"/>
                <w:rtl/>
                <w:lang w:bidi="fa-IR"/>
              </w:rPr>
              <w:t>حکم</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w:t>
            </w:r>
          </w:p>
        </w:tc>
        <w:tc>
          <w:tcPr>
            <w:tcW w:w="1332" w:type="dxa"/>
            <w:tcBorders>
              <w:top w:val="nil"/>
              <w:left w:val="nil"/>
              <w:bottom w:val="nil"/>
              <w:right w:val="nil"/>
            </w:tcBorders>
            <w:shd w:val="clear" w:color="000000" w:fill="BDD7EE"/>
            <w:vAlign w:val="center"/>
            <w:hideMark/>
          </w:tcPr>
          <w:p w14:paraId="57CB3566" w14:textId="3559F791" w:rsidR="0033245E" w:rsidRPr="005721B0" w:rsidRDefault="0033245E" w:rsidP="0033245E">
            <w:pPr>
              <w:bidi/>
              <w:spacing w:after="0" w:line="240" w:lineRule="auto"/>
              <w:jc w:val="center"/>
              <w:rPr>
                <w:rFonts w:ascii="Arial" w:eastAsia="Times New Roman" w:hAnsi="Arial"/>
                <w:b/>
                <w:bCs/>
                <w:sz w:val="24"/>
                <w:lang w:bidi="fa-IR"/>
              </w:rPr>
            </w:pPr>
            <w:r w:rsidRPr="00927B86">
              <w:rPr>
                <w:rFonts w:ascii="Arial" w:eastAsia="Times New Roman" w:hAnsi="Arial" w:hint="cs"/>
                <w:b/>
                <w:bCs/>
                <w:sz w:val="24"/>
                <w:rtl/>
                <w:lang w:bidi="fa-IR"/>
              </w:rPr>
              <w:t>جمع</w:t>
            </w:r>
            <w:r>
              <w:rPr>
                <w:rFonts w:ascii="Arial" w:eastAsia="Times New Roman" w:hAnsi="Arial" w:hint="cs"/>
                <w:b/>
                <w:bCs/>
                <w:sz w:val="24"/>
                <w:rtl/>
                <w:lang w:bidi="fa-IR"/>
              </w:rPr>
              <w:t xml:space="preserve"> ناخالص</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 پرداختی</w:t>
            </w:r>
          </w:p>
        </w:tc>
      </w:tr>
      <w:tr w:rsidR="005721B0" w:rsidRPr="005721B0" w14:paraId="10008525" w14:textId="77777777" w:rsidTr="00733EE5">
        <w:trPr>
          <w:gridAfter w:val="1"/>
          <w:wAfter w:w="9" w:type="dxa"/>
          <w:trHeight w:val="20"/>
        </w:trPr>
        <w:tc>
          <w:tcPr>
            <w:tcW w:w="947" w:type="dxa"/>
            <w:vMerge w:val="restart"/>
            <w:tcBorders>
              <w:top w:val="nil"/>
              <w:left w:val="nil"/>
              <w:bottom w:val="single" w:sz="4" w:space="0" w:color="auto"/>
              <w:right w:val="nil"/>
            </w:tcBorders>
            <w:shd w:val="clear" w:color="000000" w:fill="BDD7EE"/>
            <w:vAlign w:val="center"/>
            <w:hideMark/>
          </w:tcPr>
          <w:p w14:paraId="1FFEC6ED" w14:textId="77777777" w:rsidR="005721B0" w:rsidRPr="005721B0" w:rsidRDefault="005721B0" w:rsidP="00C00B4A">
            <w:pPr>
              <w:bidi/>
              <w:spacing w:after="0" w:line="240" w:lineRule="auto"/>
              <w:jc w:val="center"/>
              <w:rPr>
                <w:rFonts w:ascii="Arial" w:eastAsia="Times New Roman" w:hAnsi="Arial"/>
                <w:b/>
                <w:bCs/>
                <w:sz w:val="24"/>
                <w:lang w:bidi="fa-IR"/>
              </w:rPr>
            </w:pPr>
            <w:r w:rsidRPr="005721B0">
              <w:rPr>
                <w:rFonts w:ascii="Arial" w:eastAsia="Times New Roman" w:hAnsi="Arial" w:hint="cs"/>
                <w:b/>
                <w:bCs/>
                <w:sz w:val="24"/>
                <w:rtl/>
                <w:lang w:bidi="fa-IR"/>
              </w:rPr>
              <w:t>10 تا 15</w:t>
            </w:r>
          </w:p>
        </w:tc>
        <w:tc>
          <w:tcPr>
            <w:tcW w:w="892" w:type="dxa"/>
            <w:tcBorders>
              <w:top w:val="nil"/>
              <w:left w:val="nil"/>
              <w:bottom w:val="single" w:sz="4" w:space="0" w:color="auto"/>
              <w:right w:val="nil"/>
            </w:tcBorders>
            <w:shd w:val="clear" w:color="000000" w:fill="BDD7EE"/>
            <w:vAlign w:val="center"/>
            <w:hideMark/>
          </w:tcPr>
          <w:p w14:paraId="0C2245B9"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مرد</w:t>
            </w:r>
          </w:p>
        </w:tc>
        <w:tc>
          <w:tcPr>
            <w:tcW w:w="947" w:type="dxa"/>
            <w:tcBorders>
              <w:top w:val="nil"/>
              <w:left w:val="nil"/>
              <w:bottom w:val="single" w:sz="4" w:space="0" w:color="auto"/>
              <w:right w:val="nil"/>
            </w:tcBorders>
            <w:shd w:val="clear" w:color="auto" w:fill="auto"/>
            <w:noWrap/>
            <w:vAlign w:val="center"/>
            <w:hideMark/>
          </w:tcPr>
          <w:p w14:paraId="19D97299"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175</w:t>
            </w:r>
          </w:p>
        </w:tc>
        <w:tc>
          <w:tcPr>
            <w:tcW w:w="759" w:type="dxa"/>
            <w:tcBorders>
              <w:top w:val="nil"/>
              <w:left w:val="nil"/>
              <w:bottom w:val="single" w:sz="4" w:space="0" w:color="auto"/>
              <w:right w:val="nil"/>
            </w:tcBorders>
            <w:shd w:val="clear" w:color="auto" w:fill="auto"/>
            <w:noWrap/>
            <w:vAlign w:val="center"/>
            <w:hideMark/>
          </w:tcPr>
          <w:p w14:paraId="460E0763" w14:textId="7CDAA0E4"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0/1%</w:t>
            </w:r>
          </w:p>
        </w:tc>
        <w:tc>
          <w:tcPr>
            <w:tcW w:w="1028" w:type="dxa"/>
            <w:tcBorders>
              <w:top w:val="nil"/>
              <w:left w:val="nil"/>
              <w:bottom w:val="single" w:sz="4" w:space="0" w:color="auto"/>
              <w:right w:val="nil"/>
            </w:tcBorders>
            <w:shd w:val="clear" w:color="auto" w:fill="auto"/>
            <w:noWrap/>
            <w:vAlign w:val="center"/>
            <w:hideMark/>
          </w:tcPr>
          <w:p w14:paraId="233E3676" w14:textId="4C00C29B"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13/7</w:t>
            </w:r>
          </w:p>
        </w:tc>
        <w:tc>
          <w:tcPr>
            <w:tcW w:w="1008" w:type="dxa"/>
            <w:tcBorders>
              <w:top w:val="nil"/>
              <w:left w:val="nil"/>
              <w:bottom w:val="single" w:sz="4" w:space="0" w:color="auto"/>
              <w:right w:val="nil"/>
            </w:tcBorders>
            <w:shd w:val="clear" w:color="auto" w:fill="auto"/>
            <w:noWrap/>
            <w:vAlign w:val="center"/>
            <w:hideMark/>
          </w:tcPr>
          <w:p w14:paraId="24BC0A03" w14:textId="4E7EDC61"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50/1</w:t>
            </w:r>
          </w:p>
        </w:tc>
        <w:tc>
          <w:tcPr>
            <w:tcW w:w="936" w:type="dxa"/>
            <w:tcBorders>
              <w:top w:val="nil"/>
              <w:left w:val="nil"/>
              <w:bottom w:val="single" w:sz="4" w:space="0" w:color="auto"/>
              <w:right w:val="nil"/>
            </w:tcBorders>
            <w:shd w:val="clear" w:color="auto" w:fill="auto"/>
            <w:noWrap/>
            <w:vAlign w:val="center"/>
            <w:hideMark/>
          </w:tcPr>
          <w:p w14:paraId="5CD8D0F5" w14:textId="71B02FF6"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0/6</w:t>
            </w:r>
          </w:p>
        </w:tc>
        <w:tc>
          <w:tcPr>
            <w:tcW w:w="1305" w:type="dxa"/>
            <w:tcBorders>
              <w:top w:val="nil"/>
              <w:left w:val="nil"/>
              <w:bottom w:val="single" w:sz="4" w:space="0" w:color="auto"/>
              <w:right w:val="nil"/>
            </w:tcBorders>
            <w:shd w:val="clear" w:color="auto" w:fill="auto"/>
            <w:noWrap/>
            <w:vAlign w:val="center"/>
            <w:hideMark/>
          </w:tcPr>
          <w:p w14:paraId="04D525DE"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42,490,832</w:t>
            </w:r>
          </w:p>
        </w:tc>
        <w:tc>
          <w:tcPr>
            <w:tcW w:w="1332" w:type="dxa"/>
            <w:tcBorders>
              <w:top w:val="single" w:sz="4" w:space="0" w:color="auto"/>
              <w:left w:val="nil"/>
              <w:bottom w:val="single" w:sz="4" w:space="0" w:color="auto"/>
              <w:right w:val="nil"/>
            </w:tcBorders>
            <w:shd w:val="clear" w:color="auto" w:fill="auto"/>
            <w:noWrap/>
            <w:vAlign w:val="center"/>
            <w:hideMark/>
          </w:tcPr>
          <w:p w14:paraId="001A677B"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54,821,471</w:t>
            </w:r>
          </w:p>
        </w:tc>
      </w:tr>
      <w:tr w:rsidR="005721B0" w:rsidRPr="005721B0" w14:paraId="7DF225B1" w14:textId="77777777" w:rsidTr="00733EE5">
        <w:trPr>
          <w:gridAfter w:val="1"/>
          <w:wAfter w:w="9" w:type="dxa"/>
          <w:trHeight w:val="20"/>
        </w:trPr>
        <w:tc>
          <w:tcPr>
            <w:tcW w:w="947" w:type="dxa"/>
            <w:vMerge/>
            <w:tcBorders>
              <w:top w:val="nil"/>
              <w:left w:val="nil"/>
              <w:bottom w:val="single" w:sz="4" w:space="0" w:color="auto"/>
              <w:right w:val="nil"/>
            </w:tcBorders>
            <w:vAlign w:val="center"/>
            <w:hideMark/>
          </w:tcPr>
          <w:p w14:paraId="7F009D67" w14:textId="77777777" w:rsidR="005721B0" w:rsidRPr="005721B0" w:rsidRDefault="005721B0" w:rsidP="00C00B4A">
            <w:pPr>
              <w:bidi/>
              <w:spacing w:after="0" w:line="240" w:lineRule="auto"/>
              <w:jc w:val="center"/>
              <w:rPr>
                <w:rFonts w:ascii="Arial" w:eastAsia="Times New Roman" w:hAnsi="Arial"/>
                <w:b/>
                <w:bCs/>
                <w:sz w:val="24"/>
                <w:lang w:bidi="fa-IR"/>
              </w:rPr>
            </w:pPr>
          </w:p>
        </w:tc>
        <w:tc>
          <w:tcPr>
            <w:tcW w:w="892" w:type="dxa"/>
            <w:tcBorders>
              <w:top w:val="nil"/>
              <w:left w:val="nil"/>
              <w:bottom w:val="single" w:sz="4" w:space="0" w:color="auto"/>
              <w:right w:val="nil"/>
            </w:tcBorders>
            <w:shd w:val="clear" w:color="000000" w:fill="BDD7EE"/>
            <w:vAlign w:val="center"/>
            <w:hideMark/>
          </w:tcPr>
          <w:p w14:paraId="55A37321"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زن</w:t>
            </w:r>
          </w:p>
        </w:tc>
        <w:tc>
          <w:tcPr>
            <w:tcW w:w="947" w:type="dxa"/>
            <w:tcBorders>
              <w:top w:val="nil"/>
              <w:left w:val="nil"/>
              <w:bottom w:val="single" w:sz="4" w:space="0" w:color="auto"/>
              <w:right w:val="nil"/>
            </w:tcBorders>
            <w:shd w:val="clear" w:color="auto" w:fill="auto"/>
            <w:noWrap/>
            <w:vAlign w:val="center"/>
            <w:hideMark/>
          </w:tcPr>
          <w:p w14:paraId="7A84AEFF"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7</w:t>
            </w:r>
          </w:p>
        </w:tc>
        <w:tc>
          <w:tcPr>
            <w:tcW w:w="759" w:type="dxa"/>
            <w:tcBorders>
              <w:top w:val="nil"/>
              <w:left w:val="nil"/>
              <w:bottom w:val="single" w:sz="4" w:space="0" w:color="auto"/>
              <w:right w:val="nil"/>
            </w:tcBorders>
            <w:shd w:val="clear" w:color="auto" w:fill="auto"/>
            <w:noWrap/>
            <w:vAlign w:val="center"/>
            <w:hideMark/>
          </w:tcPr>
          <w:p w14:paraId="4F3A700F" w14:textId="49F92414"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0/0%</w:t>
            </w:r>
          </w:p>
        </w:tc>
        <w:tc>
          <w:tcPr>
            <w:tcW w:w="1028" w:type="dxa"/>
            <w:tcBorders>
              <w:top w:val="nil"/>
              <w:left w:val="nil"/>
              <w:bottom w:val="single" w:sz="4" w:space="0" w:color="auto"/>
              <w:right w:val="nil"/>
            </w:tcBorders>
            <w:shd w:val="clear" w:color="auto" w:fill="auto"/>
            <w:noWrap/>
            <w:vAlign w:val="center"/>
            <w:hideMark/>
          </w:tcPr>
          <w:p w14:paraId="0FE9E05F" w14:textId="2BA14651"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14/1</w:t>
            </w:r>
          </w:p>
        </w:tc>
        <w:tc>
          <w:tcPr>
            <w:tcW w:w="1008" w:type="dxa"/>
            <w:tcBorders>
              <w:top w:val="nil"/>
              <w:left w:val="nil"/>
              <w:bottom w:val="single" w:sz="4" w:space="0" w:color="auto"/>
              <w:right w:val="nil"/>
            </w:tcBorders>
            <w:shd w:val="clear" w:color="auto" w:fill="auto"/>
            <w:noWrap/>
            <w:vAlign w:val="center"/>
            <w:hideMark/>
          </w:tcPr>
          <w:p w14:paraId="1A5145BA" w14:textId="3282FE58"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55/9</w:t>
            </w:r>
          </w:p>
        </w:tc>
        <w:tc>
          <w:tcPr>
            <w:tcW w:w="936" w:type="dxa"/>
            <w:tcBorders>
              <w:top w:val="nil"/>
              <w:left w:val="nil"/>
              <w:bottom w:val="single" w:sz="4" w:space="0" w:color="auto"/>
              <w:right w:val="nil"/>
            </w:tcBorders>
            <w:shd w:val="clear" w:color="auto" w:fill="auto"/>
            <w:noWrap/>
            <w:vAlign w:val="center"/>
            <w:hideMark/>
          </w:tcPr>
          <w:p w14:paraId="3AECA04D" w14:textId="31A14683"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0/1</w:t>
            </w:r>
          </w:p>
        </w:tc>
        <w:tc>
          <w:tcPr>
            <w:tcW w:w="1305" w:type="dxa"/>
            <w:tcBorders>
              <w:top w:val="nil"/>
              <w:left w:val="nil"/>
              <w:bottom w:val="single" w:sz="4" w:space="0" w:color="auto"/>
              <w:right w:val="nil"/>
            </w:tcBorders>
            <w:shd w:val="clear" w:color="auto" w:fill="auto"/>
            <w:noWrap/>
            <w:vAlign w:val="center"/>
            <w:hideMark/>
          </w:tcPr>
          <w:p w14:paraId="22CE7880"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40,922,296</w:t>
            </w:r>
          </w:p>
        </w:tc>
        <w:tc>
          <w:tcPr>
            <w:tcW w:w="1332" w:type="dxa"/>
            <w:tcBorders>
              <w:top w:val="nil"/>
              <w:left w:val="nil"/>
              <w:bottom w:val="single" w:sz="4" w:space="0" w:color="auto"/>
              <w:right w:val="nil"/>
            </w:tcBorders>
            <w:shd w:val="clear" w:color="auto" w:fill="auto"/>
            <w:noWrap/>
            <w:vAlign w:val="center"/>
            <w:hideMark/>
          </w:tcPr>
          <w:p w14:paraId="65F187C3"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45,356,585</w:t>
            </w:r>
          </w:p>
        </w:tc>
      </w:tr>
      <w:tr w:rsidR="00733EE5" w:rsidRPr="005721B0" w14:paraId="2247D4F0" w14:textId="77777777" w:rsidTr="00733EE5">
        <w:trPr>
          <w:gridAfter w:val="1"/>
          <w:wAfter w:w="9" w:type="dxa"/>
          <w:trHeight w:val="20"/>
        </w:trPr>
        <w:tc>
          <w:tcPr>
            <w:tcW w:w="947" w:type="dxa"/>
            <w:vMerge/>
            <w:tcBorders>
              <w:top w:val="nil"/>
              <w:left w:val="nil"/>
              <w:bottom w:val="single" w:sz="4" w:space="0" w:color="auto"/>
              <w:right w:val="nil"/>
            </w:tcBorders>
            <w:vAlign w:val="center"/>
            <w:hideMark/>
          </w:tcPr>
          <w:p w14:paraId="4D9D000B" w14:textId="77777777" w:rsidR="005721B0" w:rsidRPr="005721B0" w:rsidRDefault="005721B0" w:rsidP="00C00B4A">
            <w:pPr>
              <w:bidi/>
              <w:spacing w:after="0" w:line="240" w:lineRule="auto"/>
              <w:jc w:val="center"/>
              <w:rPr>
                <w:rFonts w:ascii="Arial" w:eastAsia="Times New Roman" w:hAnsi="Arial"/>
                <w:b/>
                <w:bCs/>
                <w:sz w:val="24"/>
                <w:lang w:bidi="fa-IR"/>
              </w:rPr>
            </w:pPr>
          </w:p>
        </w:tc>
        <w:tc>
          <w:tcPr>
            <w:tcW w:w="892" w:type="dxa"/>
            <w:tcBorders>
              <w:top w:val="nil"/>
              <w:left w:val="nil"/>
              <w:bottom w:val="single" w:sz="4" w:space="0" w:color="auto"/>
              <w:right w:val="nil"/>
            </w:tcBorders>
            <w:shd w:val="clear" w:color="000000" w:fill="BDD7EE"/>
            <w:vAlign w:val="center"/>
            <w:hideMark/>
          </w:tcPr>
          <w:p w14:paraId="1B1792DF"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کل</w:t>
            </w:r>
          </w:p>
        </w:tc>
        <w:tc>
          <w:tcPr>
            <w:tcW w:w="947" w:type="dxa"/>
            <w:tcBorders>
              <w:top w:val="nil"/>
              <w:left w:val="nil"/>
              <w:bottom w:val="single" w:sz="4" w:space="0" w:color="auto"/>
              <w:right w:val="nil"/>
            </w:tcBorders>
            <w:shd w:val="clear" w:color="000000" w:fill="DDEBF7"/>
            <w:noWrap/>
            <w:vAlign w:val="center"/>
            <w:hideMark/>
          </w:tcPr>
          <w:p w14:paraId="726A2590"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182</w:t>
            </w:r>
          </w:p>
        </w:tc>
        <w:tc>
          <w:tcPr>
            <w:tcW w:w="759" w:type="dxa"/>
            <w:tcBorders>
              <w:top w:val="nil"/>
              <w:left w:val="nil"/>
              <w:bottom w:val="single" w:sz="4" w:space="0" w:color="auto"/>
              <w:right w:val="nil"/>
            </w:tcBorders>
            <w:shd w:val="clear" w:color="000000" w:fill="DDEBF7"/>
            <w:noWrap/>
            <w:vAlign w:val="center"/>
            <w:hideMark/>
          </w:tcPr>
          <w:p w14:paraId="6D2FFA20" w14:textId="05D9A7EB"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0/1%</w:t>
            </w:r>
          </w:p>
        </w:tc>
        <w:tc>
          <w:tcPr>
            <w:tcW w:w="1028" w:type="dxa"/>
            <w:tcBorders>
              <w:top w:val="nil"/>
              <w:left w:val="nil"/>
              <w:bottom w:val="single" w:sz="4" w:space="0" w:color="auto"/>
              <w:right w:val="nil"/>
            </w:tcBorders>
            <w:shd w:val="clear" w:color="000000" w:fill="DDEBF7"/>
            <w:noWrap/>
            <w:vAlign w:val="center"/>
            <w:hideMark/>
          </w:tcPr>
          <w:p w14:paraId="649B7E5B" w14:textId="7AEAA735"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13/8</w:t>
            </w:r>
          </w:p>
        </w:tc>
        <w:tc>
          <w:tcPr>
            <w:tcW w:w="1008" w:type="dxa"/>
            <w:tcBorders>
              <w:top w:val="nil"/>
              <w:left w:val="nil"/>
              <w:bottom w:val="single" w:sz="4" w:space="0" w:color="auto"/>
              <w:right w:val="nil"/>
            </w:tcBorders>
            <w:shd w:val="clear" w:color="000000" w:fill="DDEBF7"/>
            <w:noWrap/>
            <w:vAlign w:val="center"/>
            <w:hideMark/>
          </w:tcPr>
          <w:p w14:paraId="3C4B5614" w14:textId="62E32A76"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50/4</w:t>
            </w:r>
          </w:p>
        </w:tc>
        <w:tc>
          <w:tcPr>
            <w:tcW w:w="936" w:type="dxa"/>
            <w:tcBorders>
              <w:top w:val="nil"/>
              <w:left w:val="nil"/>
              <w:bottom w:val="single" w:sz="4" w:space="0" w:color="auto"/>
              <w:right w:val="nil"/>
            </w:tcBorders>
            <w:shd w:val="clear" w:color="000000" w:fill="DDEBF7"/>
            <w:noWrap/>
            <w:vAlign w:val="center"/>
            <w:hideMark/>
          </w:tcPr>
          <w:p w14:paraId="3132221F" w14:textId="2F3A6301"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0/6</w:t>
            </w:r>
          </w:p>
        </w:tc>
        <w:tc>
          <w:tcPr>
            <w:tcW w:w="1305" w:type="dxa"/>
            <w:tcBorders>
              <w:top w:val="nil"/>
              <w:left w:val="nil"/>
              <w:bottom w:val="single" w:sz="4" w:space="0" w:color="auto"/>
              <w:right w:val="nil"/>
            </w:tcBorders>
            <w:shd w:val="clear" w:color="000000" w:fill="DDEBF7"/>
            <w:noWrap/>
            <w:vAlign w:val="center"/>
            <w:hideMark/>
          </w:tcPr>
          <w:p w14:paraId="6B53C578"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42,430,504</w:t>
            </w:r>
          </w:p>
        </w:tc>
        <w:tc>
          <w:tcPr>
            <w:tcW w:w="1332" w:type="dxa"/>
            <w:tcBorders>
              <w:top w:val="nil"/>
              <w:left w:val="nil"/>
              <w:bottom w:val="single" w:sz="4" w:space="0" w:color="auto"/>
              <w:right w:val="nil"/>
            </w:tcBorders>
            <w:shd w:val="clear" w:color="000000" w:fill="DDEBF7"/>
            <w:noWrap/>
            <w:vAlign w:val="center"/>
            <w:hideMark/>
          </w:tcPr>
          <w:p w14:paraId="07CB6E01"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54,457,437</w:t>
            </w:r>
          </w:p>
        </w:tc>
      </w:tr>
      <w:tr w:rsidR="005721B0" w:rsidRPr="005721B0" w14:paraId="1BF893A5" w14:textId="77777777" w:rsidTr="00733EE5">
        <w:trPr>
          <w:gridAfter w:val="1"/>
          <w:wAfter w:w="9" w:type="dxa"/>
          <w:trHeight w:val="20"/>
        </w:trPr>
        <w:tc>
          <w:tcPr>
            <w:tcW w:w="947" w:type="dxa"/>
            <w:vMerge w:val="restart"/>
            <w:tcBorders>
              <w:top w:val="nil"/>
              <w:left w:val="nil"/>
              <w:bottom w:val="single" w:sz="4" w:space="0" w:color="auto"/>
              <w:right w:val="nil"/>
            </w:tcBorders>
            <w:shd w:val="clear" w:color="000000" w:fill="BDD7EE"/>
            <w:vAlign w:val="center"/>
            <w:hideMark/>
          </w:tcPr>
          <w:p w14:paraId="38C0B3FC"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15 تا 20</w:t>
            </w:r>
          </w:p>
        </w:tc>
        <w:tc>
          <w:tcPr>
            <w:tcW w:w="892" w:type="dxa"/>
            <w:tcBorders>
              <w:top w:val="nil"/>
              <w:left w:val="nil"/>
              <w:bottom w:val="single" w:sz="4" w:space="0" w:color="auto"/>
              <w:right w:val="nil"/>
            </w:tcBorders>
            <w:shd w:val="clear" w:color="000000" w:fill="BDD7EE"/>
            <w:vAlign w:val="center"/>
            <w:hideMark/>
          </w:tcPr>
          <w:p w14:paraId="53C5983F"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مرد</w:t>
            </w:r>
          </w:p>
        </w:tc>
        <w:tc>
          <w:tcPr>
            <w:tcW w:w="947" w:type="dxa"/>
            <w:tcBorders>
              <w:top w:val="nil"/>
              <w:left w:val="nil"/>
              <w:bottom w:val="single" w:sz="4" w:space="0" w:color="auto"/>
              <w:right w:val="nil"/>
            </w:tcBorders>
            <w:shd w:val="clear" w:color="auto" w:fill="auto"/>
            <w:noWrap/>
            <w:vAlign w:val="center"/>
            <w:hideMark/>
          </w:tcPr>
          <w:p w14:paraId="5E6E9096"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1,922</w:t>
            </w:r>
          </w:p>
        </w:tc>
        <w:tc>
          <w:tcPr>
            <w:tcW w:w="759" w:type="dxa"/>
            <w:tcBorders>
              <w:top w:val="nil"/>
              <w:left w:val="nil"/>
              <w:bottom w:val="single" w:sz="4" w:space="0" w:color="auto"/>
              <w:right w:val="nil"/>
            </w:tcBorders>
            <w:shd w:val="clear" w:color="auto" w:fill="auto"/>
            <w:noWrap/>
            <w:vAlign w:val="center"/>
            <w:hideMark/>
          </w:tcPr>
          <w:p w14:paraId="52ADB351" w14:textId="65F962E2"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1/3%</w:t>
            </w:r>
          </w:p>
        </w:tc>
        <w:tc>
          <w:tcPr>
            <w:tcW w:w="1028" w:type="dxa"/>
            <w:tcBorders>
              <w:top w:val="nil"/>
              <w:left w:val="nil"/>
              <w:bottom w:val="single" w:sz="4" w:space="0" w:color="auto"/>
              <w:right w:val="nil"/>
            </w:tcBorders>
            <w:shd w:val="clear" w:color="auto" w:fill="auto"/>
            <w:noWrap/>
            <w:vAlign w:val="center"/>
            <w:hideMark/>
          </w:tcPr>
          <w:p w14:paraId="6CC508AF" w14:textId="3C189B8F"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18/1</w:t>
            </w:r>
          </w:p>
        </w:tc>
        <w:tc>
          <w:tcPr>
            <w:tcW w:w="1008" w:type="dxa"/>
            <w:tcBorders>
              <w:top w:val="nil"/>
              <w:left w:val="nil"/>
              <w:bottom w:val="single" w:sz="4" w:space="0" w:color="auto"/>
              <w:right w:val="nil"/>
            </w:tcBorders>
            <w:shd w:val="clear" w:color="auto" w:fill="auto"/>
            <w:noWrap/>
            <w:vAlign w:val="center"/>
            <w:hideMark/>
          </w:tcPr>
          <w:p w14:paraId="5DEB0EBE" w14:textId="0D81C2B2"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44/5</w:t>
            </w:r>
          </w:p>
        </w:tc>
        <w:tc>
          <w:tcPr>
            <w:tcW w:w="936" w:type="dxa"/>
            <w:tcBorders>
              <w:top w:val="nil"/>
              <w:left w:val="nil"/>
              <w:bottom w:val="single" w:sz="4" w:space="0" w:color="auto"/>
              <w:right w:val="nil"/>
            </w:tcBorders>
            <w:shd w:val="clear" w:color="auto" w:fill="auto"/>
            <w:noWrap/>
            <w:vAlign w:val="center"/>
            <w:hideMark/>
          </w:tcPr>
          <w:p w14:paraId="1DA181E4" w14:textId="74347A56"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0/9</w:t>
            </w:r>
          </w:p>
        </w:tc>
        <w:tc>
          <w:tcPr>
            <w:tcW w:w="1305" w:type="dxa"/>
            <w:tcBorders>
              <w:top w:val="nil"/>
              <w:left w:val="nil"/>
              <w:bottom w:val="single" w:sz="4" w:space="0" w:color="auto"/>
              <w:right w:val="nil"/>
            </w:tcBorders>
            <w:shd w:val="clear" w:color="auto" w:fill="auto"/>
            <w:noWrap/>
            <w:vAlign w:val="center"/>
            <w:hideMark/>
          </w:tcPr>
          <w:p w14:paraId="5800CCC3"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40,269,774</w:t>
            </w:r>
          </w:p>
        </w:tc>
        <w:tc>
          <w:tcPr>
            <w:tcW w:w="1332" w:type="dxa"/>
            <w:tcBorders>
              <w:top w:val="nil"/>
              <w:left w:val="nil"/>
              <w:bottom w:val="single" w:sz="4" w:space="0" w:color="auto"/>
              <w:right w:val="nil"/>
            </w:tcBorders>
            <w:shd w:val="clear" w:color="auto" w:fill="auto"/>
            <w:noWrap/>
            <w:vAlign w:val="center"/>
            <w:hideMark/>
          </w:tcPr>
          <w:p w14:paraId="31BC32E0"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51,071,785</w:t>
            </w:r>
          </w:p>
        </w:tc>
      </w:tr>
      <w:tr w:rsidR="005721B0" w:rsidRPr="005721B0" w14:paraId="7DAD6643" w14:textId="77777777" w:rsidTr="00733EE5">
        <w:trPr>
          <w:gridAfter w:val="1"/>
          <w:wAfter w:w="9" w:type="dxa"/>
          <w:trHeight w:val="20"/>
        </w:trPr>
        <w:tc>
          <w:tcPr>
            <w:tcW w:w="947" w:type="dxa"/>
            <w:vMerge/>
            <w:tcBorders>
              <w:top w:val="nil"/>
              <w:left w:val="nil"/>
              <w:bottom w:val="single" w:sz="4" w:space="0" w:color="auto"/>
              <w:right w:val="nil"/>
            </w:tcBorders>
            <w:vAlign w:val="center"/>
            <w:hideMark/>
          </w:tcPr>
          <w:p w14:paraId="2A44D35F" w14:textId="77777777" w:rsidR="005721B0" w:rsidRPr="005721B0" w:rsidRDefault="005721B0" w:rsidP="00C00B4A">
            <w:pPr>
              <w:bidi/>
              <w:spacing w:after="0" w:line="240" w:lineRule="auto"/>
              <w:jc w:val="center"/>
              <w:rPr>
                <w:rFonts w:ascii="Arial" w:eastAsia="Times New Roman" w:hAnsi="Arial"/>
                <w:b/>
                <w:bCs/>
                <w:sz w:val="24"/>
                <w:lang w:bidi="fa-IR"/>
              </w:rPr>
            </w:pPr>
          </w:p>
        </w:tc>
        <w:tc>
          <w:tcPr>
            <w:tcW w:w="892" w:type="dxa"/>
            <w:tcBorders>
              <w:top w:val="nil"/>
              <w:left w:val="nil"/>
              <w:bottom w:val="single" w:sz="4" w:space="0" w:color="auto"/>
              <w:right w:val="nil"/>
            </w:tcBorders>
            <w:shd w:val="clear" w:color="000000" w:fill="BDD7EE"/>
            <w:vAlign w:val="center"/>
            <w:hideMark/>
          </w:tcPr>
          <w:p w14:paraId="2D6DA05B"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زن</w:t>
            </w:r>
          </w:p>
        </w:tc>
        <w:tc>
          <w:tcPr>
            <w:tcW w:w="947" w:type="dxa"/>
            <w:tcBorders>
              <w:top w:val="nil"/>
              <w:left w:val="nil"/>
              <w:bottom w:val="single" w:sz="4" w:space="0" w:color="auto"/>
              <w:right w:val="nil"/>
            </w:tcBorders>
            <w:shd w:val="clear" w:color="auto" w:fill="auto"/>
            <w:noWrap/>
            <w:vAlign w:val="center"/>
            <w:hideMark/>
          </w:tcPr>
          <w:p w14:paraId="61AD896A"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57</w:t>
            </w:r>
          </w:p>
        </w:tc>
        <w:tc>
          <w:tcPr>
            <w:tcW w:w="759" w:type="dxa"/>
            <w:tcBorders>
              <w:top w:val="nil"/>
              <w:left w:val="nil"/>
              <w:bottom w:val="single" w:sz="4" w:space="0" w:color="auto"/>
              <w:right w:val="nil"/>
            </w:tcBorders>
            <w:shd w:val="clear" w:color="auto" w:fill="auto"/>
            <w:noWrap/>
            <w:vAlign w:val="center"/>
            <w:hideMark/>
          </w:tcPr>
          <w:p w14:paraId="597D96DA" w14:textId="4A2D02CD"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0/0%</w:t>
            </w:r>
          </w:p>
        </w:tc>
        <w:tc>
          <w:tcPr>
            <w:tcW w:w="1028" w:type="dxa"/>
            <w:tcBorders>
              <w:top w:val="nil"/>
              <w:left w:val="nil"/>
              <w:bottom w:val="single" w:sz="4" w:space="0" w:color="auto"/>
              <w:right w:val="nil"/>
            </w:tcBorders>
            <w:shd w:val="clear" w:color="auto" w:fill="auto"/>
            <w:noWrap/>
            <w:vAlign w:val="center"/>
            <w:hideMark/>
          </w:tcPr>
          <w:p w14:paraId="4210FFE3" w14:textId="692136F2"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18/4</w:t>
            </w:r>
          </w:p>
        </w:tc>
        <w:tc>
          <w:tcPr>
            <w:tcW w:w="1008" w:type="dxa"/>
            <w:tcBorders>
              <w:top w:val="nil"/>
              <w:left w:val="nil"/>
              <w:bottom w:val="single" w:sz="4" w:space="0" w:color="auto"/>
              <w:right w:val="nil"/>
            </w:tcBorders>
            <w:shd w:val="clear" w:color="auto" w:fill="auto"/>
            <w:noWrap/>
            <w:vAlign w:val="center"/>
            <w:hideMark/>
          </w:tcPr>
          <w:p w14:paraId="21358760" w14:textId="236E2830"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36/7</w:t>
            </w:r>
          </w:p>
        </w:tc>
        <w:tc>
          <w:tcPr>
            <w:tcW w:w="936" w:type="dxa"/>
            <w:tcBorders>
              <w:top w:val="nil"/>
              <w:left w:val="nil"/>
              <w:bottom w:val="single" w:sz="4" w:space="0" w:color="auto"/>
              <w:right w:val="nil"/>
            </w:tcBorders>
            <w:shd w:val="clear" w:color="auto" w:fill="auto"/>
            <w:noWrap/>
            <w:vAlign w:val="center"/>
            <w:hideMark/>
          </w:tcPr>
          <w:p w14:paraId="1D973489" w14:textId="65A857C0"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0/7</w:t>
            </w:r>
          </w:p>
        </w:tc>
        <w:tc>
          <w:tcPr>
            <w:tcW w:w="1305" w:type="dxa"/>
            <w:tcBorders>
              <w:top w:val="nil"/>
              <w:left w:val="nil"/>
              <w:bottom w:val="single" w:sz="4" w:space="0" w:color="auto"/>
              <w:right w:val="nil"/>
            </w:tcBorders>
            <w:shd w:val="clear" w:color="auto" w:fill="auto"/>
            <w:noWrap/>
            <w:vAlign w:val="center"/>
            <w:hideMark/>
          </w:tcPr>
          <w:p w14:paraId="4CC72A42"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40,192,488</w:t>
            </w:r>
          </w:p>
        </w:tc>
        <w:tc>
          <w:tcPr>
            <w:tcW w:w="1332" w:type="dxa"/>
            <w:tcBorders>
              <w:top w:val="nil"/>
              <w:left w:val="nil"/>
              <w:bottom w:val="single" w:sz="4" w:space="0" w:color="auto"/>
              <w:right w:val="nil"/>
            </w:tcBorders>
            <w:shd w:val="clear" w:color="auto" w:fill="auto"/>
            <w:noWrap/>
            <w:vAlign w:val="center"/>
            <w:hideMark/>
          </w:tcPr>
          <w:p w14:paraId="0FAD128D"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45,066,187</w:t>
            </w:r>
          </w:p>
        </w:tc>
      </w:tr>
      <w:tr w:rsidR="00733EE5" w:rsidRPr="005721B0" w14:paraId="48B6E091" w14:textId="77777777" w:rsidTr="00733EE5">
        <w:trPr>
          <w:gridAfter w:val="1"/>
          <w:wAfter w:w="9" w:type="dxa"/>
          <w:trHeight w:val="20"/>
        </w:trPr>
        <w:tc>
          <w:tcPr>
            <w:tcW w:w="947" w:type="dxa"/>
            <w:vMerge/>
            <w:tcBorders>
              <w:top w:val="nil"/>
              <w:left w:val="nil"/>
              <w:bottom w:val="single" w:sz="4" w:space="0" w:color="auto"/>
              <w:right w:val="nil"/>
            </w:tcBorders>
            <w:vAlign w:val="center"/>
            <w:hideMark/>
          </w:tcPr>
          <w:p w14:paraId="00391DA4" w14:textId="77777777" w:rsidR="005721B0" w:rsidRPr="005721B0" w:rsidRDefault="005721B0" w:rsidP="00C00B4A">
            <w:pPr>
              <w:bidi/>
              <w:spacing w:after="0" w:line="240" w:lineRule="auto"/>
              <w:jc w:val="center"/>
              <w:rPr>
                <w:rFonts w:ascii="Arial" w:eastAsia="Times New Roman" w:hAnsi="Arial"/>
                <w:b/>
                <w:bCs/>
                <w:sz w:val="24"/>
                <w:lang w:bidi="fa-IR"/>
              </w:rPr>
            </w:pPr>
          </w:p>
        </w:tc>
        <w:tc>
          <w:tcPr>
            <w:tcW w:w="892" w:type="dxa"/>
            <w:tcBorders>
              <w:top w:val="nil"/>
              <w:left w:val="nil"/>
              <w:bottom w:val="single" w:sz="4" w:space="0" w:color="auto"/>
              <w:right w:val="nil"/>
            </w:tcBorders>
            <w:shd w:val="clear" w:color="000000" w:fill="BDD7EE"/>
            <w:vAlign w:val="center"/>
            <w:hideMark/>
          </w:tcPr>
          <w:p w14:paraId="2A32D573"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کل</w:t>
            </w:r>
          </w:p>
        </w:tc>
        <w:tc>
          <w:tcPr>
            <w:tcW w:w="947" w:type="dxa"/>
            <w:tcBorders>
              <w:top w:val="nil"/>
              <w:left w:val="nil"/>
              <w:bottom w:val="single" w:sz="4" w:space="0" w:color="auto"/>
              <w:right w:val="nil"/>
            </w:tcBorders>
            <w:shd w:val="clear" w:color="000000" w:fill="DDEBF7"/>
            <w:noWrap/>
            <w:vAlign w:val="center"/>
            <w:hideMark/>
          </w:tcPr>
          <w:p w14:paraId="7B337172"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1,979</w:t>
            </w:r>
          </w:p>
        </w:tc>
        <w:tc>
          <w:tcPr>
            <w:tcW w:w="759" w:type="dxa"/>
            <w:tcBorders>
              <w:top w:val="nil"/>
              <w:left w:val="nil"/>
              <w:bottom w:val="single" w:sz="4" w:space="0" w:color="auto"/>
              <w:right w:val="nil"/>
            </w:tcBorders>
            <w:shd w:val="clear" w:color="000000" w:fill="DDEBF7"/>
            <w:noWrap/>
            <w:vAlign w:val="center"/>
            <w:hideMark/>
          </w:tcPr>
          <w:p w14:paraId="7F941460" w14:textId="2D067934"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1/3%</w:t>
            </w:r>
          </w:p>
        </w:tc>
        <w:tc>
          <w:tcPr>
            <w:tcW w:w="1028" w:type="dxa"/>
            <w:tcBorders>
              <w:top w:val="nil"/>
              <w:left w:val="nil"/>
              <w:bottom w:val="single" w:sz="4" w:space="0" w:color="auto"/>
              <w:right w:val="nil"/>
            </w:tcBorders>
            <w:shd w:val="clear" w:color="000000" w:fill="DDEBF7"/>
            <w:noWrap/>
            <w:vAlign w:val="center"/>
            <w:hideMark/>
          </w:tcPr>
          <w:p w14:paraId="6EDEB1B7" w14:textId="6A6D4C79"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18/1</w:t>
            </w:r>
          </w:p>
        </w:tc>
        <w:tc>
          <w:tcPr>
            <w:tcW w:w="1008" w:type="dxa"/>
            <w:tcBorders>
              <w:top w:val="nil"/>
              <w:left w:val="nil"/>
              <w:bottom w:val="single" w:sz="4" w:space="0" w:color="auto"/>
              <w:right w:val="nil"/>
            </w:tcBorders>
            <w:shd w:val="clear" w:color="000000" w:fill="DDEBF7"/>
            <w:noWrap/>
            <w:vAlign w:val="center"/>
            <w:hideMark/>
          </w:tcPr>
          <w:p w14:paraId="7054A9A5" w14:textId="08AE8454"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44/3</w:t>
            </w:r>
          </w:p>
        </w:tc>
        <w:tc>
          <w:tcPr>
            <w:tcW w:w="936" w:type="dxa"/>
            <w:tcBorders>
              <w:top w:val="nil"/>
              <w:left w:val="nil"/>
              <w:bottom w:val="single" w:sz="4" w:space="0" w:color="auto"/>
              <w:right w:val="nil"/>
            </w:tcBorders>
            <w:shd w:val="clear" w:color="000000" w:fill="DDEBF7"/>
            <w:noWrap/>
            <w:vAlign w:val="center"/>
            <w:hideMark/>
          </w:tcPr>
          <w:p w14:paraId="7AFD1BFE" w14:textId="5B35EDFA"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0/8</w:t>
            </w:r>
          </w:p>
        </w:tc>
        <w:tc>
          <w:tcPr>
            <w:tcW w:w="1305" w:type="dxa"/>
            <w:tcBorders>
              <w:top w:val="nil"/>
              <w:left w:val="nil"/>
              <w:bottom w:val="single" w:sz="4" w:space="0" w:color="auto"/>
              <w:right w:val="nil"/>
            </w:tcBorders>
            <w:shd w:val="clear" w:color="000000" w:fill="DDEBF7"/>
            <w:noWrap/>
            <w:vAlign w:val="center"/>
            <w:hideMark/>
          </w:tcPr>
          <w:p w14:paraId="5B27E59E"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40,267,548</w:t>
            </w:r>
          </w:p>
        </w:tc>
        <w:tc>
          <w:tcPr>
            <w:tcW w:w="1332" w:type="dxa"/>
            <w:tcBorders>
              <w:top w:val="nil"/>
              <w:left w:val="nil"/>
              <w:bottom w:val="single" w:sz="4" w:space="0" w:color="auto"/>
              <w:right w:val="nil"/>
            </w:tcBorders>
            <w:shd w:val="clear" w:color="000000" w:fill="DDEBF7"/>
            <w:noWrap/>
            <w:vAlign w:val="center"/>
            <w:hideMark/>
          </w:tcPr>
          <w:p w14:paraId="24A0D277"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50,898,809</w:t>
            </w:r>
          </w:p>
        </w:tc>
      </w:tr>
      <w:tr w:rsidR="005721B0" w:rsidRPr="005721B0" w14:paraId="046869AD" w14:textId="77777777" w:rsidTr="00733EE5">
        <w:trPr>
          <w:gridAfter w:val="1"/>
          <w:wAfter w:w="9" w:type="dxa"/>
          <w:trHeight w:val="20"/>
        </w:trPr>
        <w:tc>
          <w:tcPr>
            <w:tcW w:w="947" w:type="dxa"/>
            <w:vMerge w:val="restart"/>
            <w:tcBorders>
              <w:top w:val="nil"/>
              <w:left w:val="nil"/>
              <w:bottom w:val="single" w:sz="4" w:space="0" w:color="auto"/>
              <w:right w:val="nil"/>
            </w:tcBorders>
            <w:shd w:val="clear" w:color="000000" w:fill="BDD7EE"/>
            <w:vAlign w:val="center"/>
            <w:hideMark/>
          </w:tcPr>
          <w:p w14:paraId="2AD20381"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20 تا 25</w:t>
            </w:r>
          </w:p>
        </w:tc>
        <w:tc>
          <w:tcPr>
            <w:tcW w:w="892" w:type="dxa"/>
            <w:tcBorders>
              <w:top w:val="nil"/>
              <w:left w:val="nil"/>
              <w:bottom w:val="single" w:sz="4" w:space="0" w:color="auto"/>
              <w:right w:val="nil"/>
            </w:tcBorders>
            <w:shd w:val="clear" w:color="000000" w:fill="BDD7EE"/>
            <w:vAlign w:val="center"/>
            <w:hideMark/>
          </w:tcPr>
          <w:p w14:paraId="55DD23C2"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مرد</w:t>
            </w:r>
          </w:p>
        </w:tc>
        <w:tc>
          <w:tcPr>
            <w:tcW w:w="947" w:type="dxa"/>
            <w:tcBorders>
              <w:top w:val="nil"/>
              <w:left w:val="nil"/>
              <w:bottom w:val="single" w:sz="4" w:space="0" w:color="auto"/>
              <w:right w:val="nil"/>
            </w:tcBorders>
            <w:shd w:val="clear" w:color="auto" w:fill="auto"/>
            <w:noWrap/>
            <w:vAlign w:val="center"/>
            <w:hideMark/>
          </w:tcPr>
          <w:p w14:paraId="1FB1B6A6"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5,740</w:t>
            </w:r>
          </w:p>
        </w:tc>
        <w:tc>
          <w:tcPr>
            <w:tcW w:w="759" w:type="dxa"/>
            <w:tcBorders>
              <w:top w:val="nil"/>
              <w:left w:val="nil"/>
              <w:bottom w:val="single" w:sz="4" w:space="0" w:color="auto"/>
              <w:right w:val="nil"/>
            </w:tcBorders>
            <w:shd w:val="clear" w:color="auto" w:fill="auto"/>
            <w:noWrap/>
            <w:vAlign w:val="center"/>
            <w:hideMark/>
          </w:tcPr>
          <w:p w14:paraId="7FB8CABA" w14:textId="34300EFB"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3/9%</w:t>
            </w:r>
          </w:p>
        </w:tc>
        <w:tc>
          <w:tcPr>
            <w:tcW w:w="1028" w:type="dxa"/>
            <w:tcBorders>
              <w:top w:val="nil"/>
              <w:left w:val="nil"/>
              <w:bottom w:val="single" w:sz="4" w:space="0" w:color="auto"/>
              <w:right w:val="nil"/>
            </w:tcBorders>
            <w:shd w:val="clear" w:color="auto" w:fill="auto"/>
            <w:noWrap/>
            <w:vAlign w:val="center"/>
            <w:hideMark/>
          </w:tcPr>
          <w:p w14:paraId="6F464C43" w14:textId="60856C32"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23/0</w:t>
            </w:r>
          </w:p>
        </w:tc>
        <w:tc>
          <w:tcPr>
            <w:tcW w:w="1008" w:type="dxa"/>
            <w:tcBorders>
              <w:top w:val="nil"/>
              <w:left w:val="nil"/>
              <w:bottom w:val="single" w:sz="4" w:space="0" w:color="auto"/>
              <w:right w:val="nil"/>
            </w:tcBorders>
            <w:shd w:val="clear" w:color="auto" w:fill="auto"/>
            <w:noWrap/>
            <w:vAlign w:val="center"/>
            <w:hideMark/>
          </w:tcPr>
          <w:p w14:paraId="76E88891" w14:textId="54B0F404"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42/6</w:t>
            </w:r>
          </w:p>
        </w:tc>
        <w:tc>
          <w:tcPr>
            <w:tcW w:w="936" w:type="dxa"/>
            <w:tcBorders>
              <w:top w:val="nil"/>
              <w:left w:val="nil"/>
              <w:bottom w:val="single" w:sz="4" w:space="0" w:color="auto"/>
              <w:right w:val="nil"/>
            </w:tcBorders>
            <w:shd w:val="clear" w:color="auto" w:fill="auto"/>
            <w:noWrap/>
            <w:vAlign w:val="center"/>
            <w:hideMark/>
          </w:tcPr>
          <w:p w14:paraId="51CC27F9" w14:textId="1F035432"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1/8</w:t>
            </w:r>
          </w:p>
        </w:tc>
        <w:tc>
          <w:tcPr>
            <w:tcW w:w="1305" w:type="dxa"/>
            <w:tcBorders>
              <w:top w:val="nil"/>
              <w:left w:val="nil"/>
              <w:bottom w:val="single" w:sz="4" w:space="0" w:color="auto"/>
              <w:right w:val="nil"/>
            </w:tcBorders>
            <w:shd w:val="clear" w:color="auto" w:fill="auto"/>
            <w:noWrap/>
            <w:vAlign w:val="center"/>
            <w:hideMark/>
          </w:tcPr>
          <w:p w14:paraId="20265AB1"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40,913,065</w:t>
            </w:r>
          </w:p>
        </w:tc>
        <w:tc>
          <w:tcPr>
            <w:tcW w:w="1332" w:type="dxa"/>
            <w:tcBorders>
              <w:top w:val="nil"/>
              <w:left w:val="nil"/>
              <w:bottom w:val="single" w:sz="4" w:space="0" w:color="auto"/>
              <w:right w:val="nil"/>
            </w:tcBorders>
            <w:shd w:val="clear" w:color="auto" w:fill="auto"/>
            <w:noWrap/>
            <w:vAlign w:val="center"/>
            <w:hideMark/>
          </w:tcPr>
          <w:p w14:paraId="7A720CF7"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52,135,066</w:t>
            </w:r>
          </w:p>
        </w:tc>
      </w:tr>
      <w:tr w:rsidR="005721B0" w:rsidRPr="005721B0" w14:paraId="1FFA5782" w14:textId="77777777" w:rsidTr="00733EE5">
        <w:trPr>
          <w:gridAfter w:val="1"/>
          <w:wAfter w:w="9" w:type="dxa"/>
          <w:trHeight w:val="20"/>
        </w:trPr>
        <w:tc>
          <w:tcPr>
            <w:tcW w:w="947" w:type="dxa"/>
            <w:vMerge/>
            <w:tcBorders>
              <w:top w:val="nil"/>
              <w:left w:val="nil"/>
              <w:bottom w:val="single" w:sz="4" w:space="0" w:color="auto"/>
              <w:right w:val="nil"/>
            </w:tcBorders>
            <w:vAlign w:val="center"/>
            <w:hideMark/>
          </w:tcPr>
          <w:p w14:paraId="34AAD4C2" w14:textId="77777777" w:rsidR="005721B0" w:rsidRPr="005721B0" w:rsidRDefault="005721B0" w:rsidP="00C00B4A">
            <w:pPr>
              <w:bidi/>
              <w:spacing w:after="0" w:line="240" w:lineRule="auto"/>
              <w:jc w:val="center"/>
              <w:rPr>
                <w:rFonts w:ascii="Arial" w:eastAsia="Times New Roman" w:hAnsi="Arial"/>
                <w:b/>
                <w:bCs/>
                <w:sz w:val="24"/>
                <w:lang w:bidi="fa-IR"/>
              </w:rPr>
            </w:pPr>
          </w:p>
        </w:tc>
        <w:tc>
          <w:tcPr>
            <w:tcW w:w="892" w:type="dxa"/>
            <w:tcBorders>
              <w:top w:val="nil"/>
              <w:left w:val="nil"/>
              <w:bottom w:val="single" w:sz="4" w:space="0" w:color="auto"/>
              <w:right w:val="nil"/>
            </w:tcBorders>
            <w:shd w:val="clear" w:color="000000" w:fill="BDD7EE"/>
            <w:vAlign w:val="center"/>
            <w:hideMark/>
          </w:tcPr>
          <w:p w14:paraId="18B0F830"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زن</w:t>
            </w:r>
          </w:p>
        </w:tc>
        <w:tc>
          <w:tcPr>
            <w:tcW w:w="947" w:type="dxa"/>
            <w:tcBorders>
              <w:top w:val="nil"/>
              <w:left w:val="nil"/>
              <w:bottom w:val="single" w:sz="4" w:space="0" w:color="auto"/>
              <w:right w:val="nil"/>
            </w:tcBorders>
            <w:shd w:val="clear" w:color="auto" w:fill="auto"/>
            <w:noWrap/>
            <w:vAlign w:val="center"/>
            <w:hideMark/>
          </w:tcPr>
          <w:p w14:paraId="582DF784"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220</w:t>
            </w:r>
          </w:p>
        </w:tc>
        <w:tc>
          <w:tcPr>
            <w:tcW w:w="759" w:type="dxa"/>
            <w:tcBorders>
              <w:top w:val="nil"/>
              <w:left w:val="nil"/>
              <w:bottom w:val="single" w:sz="4" w:space="0" w:color="auto"/>
              <w:right w:val="nil"/>
            </w:tcBorders>
            <w:shd w:val="clear" w:color="auto" w:fill="auto"/>
            <w:noWrap/>
            <w:vAlign w:val="center"/>
            <w:hideMark/>
          </w:tcPr>
          <w:p w14:paraId="767D77FD" w14:textId="6B0BEA21"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0/1%</w:t>
            </w:r>
          </w:p>
        </w:tc>
        <w:tc>
          <w:tcPr>
            <w:tcW w:w="1028" w:type="dxa"/>
            <w:tcBorders>
              <w:top w:val="nil"/>
              <w:left w:val="nil"/>
              <w:bottom w:val="single" w:sz="4" w:space="0" w:color="auto"/>
              <w:right w:val="nil"/>
            </w:tcBorders>
            <w:shd w:val="clear" w:color="auto" w:fill="auto"/>
            <w:noWrap/>
            <w:vAlign w:val="center"/>
            <w:hideMark/>
          </w:tcPr>
          <w:p w14:paraId="46711A79" w14:textId="041881CD"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23/0</w:t>
            </w:r>
          </w:p>
        </w:tc>
        <w:tc>
          <w:tcPr>
            <w:tcW w:w="1008" w:type="dxa"/>
            <w:tcBorders>
              <w:top w:val="nil"/>
              <w:left w:val="nil"/>
              <w:bottom w:val="single" w:sz="4" w:space="0" w:color="auto"/>
              <w:right w:val="nil"/>
            </w:tcBorders>
            <w:shd w:val="clear" w:color="auto" w:fill="auto"/>
            <w:noWrap/>
            <w:vAlign w:val="center"/>
            <w:hideMark/>
          </w:tcPr>
          <w:p w14:paraId="7C116DA5" w14:textId="76D82087"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43/2</w:t>
            </w:r>
          </w:p>
        </w:tc>
        <w:tc>
          <w:tcPr>
            <w:tcW w:w="936" w:type="dxa"/>
            <w:tcBorders>
              <w:top w:val="nil"/>
              <w:left w:val="nil"/>
              <w:bottom w:val="single" w:sz="4" w:space="0" w:color="auto"/>
              <w:right w:val="nil"/>
            </w:tcBorders>
            <w:shd w:val="clear" w:color="auto" w:fill="auto"/>
            <w:noWrap/>
            <w:vAlign w:val="center"/>
            <w:hideMark/>
          </w:tcPr>
          <w:p w14:paraId="43A83D0A" w14:textId="22AC4389"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2/4</w:t>
            </w:r>
          </w:p>
        </w:tc>
        <w:tc>
          <w:tcPr>
            <w:tcW w:w="1305" w:type="dxa"/>
            <w:tcBorders>
              <w:top w:val="nil"/>
              <w:left w:val="nil"/>
              <w:bottom w:val="single" w:sz="4" w:space="0" w:color="auto"/>
              <w:right w:val="nil"/>
            </w:tcBorders>
            <w:shd w:val="clear" w:color="auto" w:fill="auto"/>
            <w:noWrap/>
            <w:vAlign w:val="center"/>
            <w:hideMark/>
          </w:tcPr>
          <w:p w14:paraId="283A8A44"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46,790,577</w:t>
            </w:r>
          </w:p>
        </w:tc>
        <w:tc>
          <w:tcPr>
            <w:tcW w:w="1332" w:type="dxa"/>
            <w:tcBorders>
              <w:top w:val="nil"/>
              <w:left w:val="nil"/>
              <w:bottom w:val="single" w:sz="4" w:space="0" w:color="auto"/>
              <w:right w:val="nil"/>
            </w:tcBorders>
            <w:shd w:val="clear" w:color="auto" w:fill="auto"/>
            <w:noWrap/>
            <w:vAlign w:val="center"/>
            <w:hideMark/>
          </w:tcPr>
          <w:p w14:paraId="68D7202D"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53,081,760</w:t>
            </w:r>
          </w:p>
        </w:tc>
      </w:tr>
      <w:tr w:rsidR="00733EE5" w:rsidRPr="005721B0" w14:paraId="2F635761" w14:textId="77777777" w:rsidTr="00733EE5">
        <w:trPr>
          <w:gridAfter w:val="1"/>
          <w:wAfter w:w="9" w:type="dxa"/>
          <w:trHeight w:val="20"/>
        </w:trPr>
        <w:tc>
          <w:tcPr>
            <w:tcW w:w="947" w:type="dxa"/>
            <w:vMerge/>
            <w:tcBorders>
              <w:top w:val="nil"/>
              <w:left w:val="nil"/>
              <w:bottom w:val="single" w:sz="4" w:space="0" w:color="auto"/>
              <w:right w:val="nil"/>
            </w:tcBorders>
            <w:vAlign w:val="center"/>
            <w:hideMark/>
          </w:tcPr>
          <w:p w14:paraId="61FBE50D" w14:textId="77777777" w:rsidR="005721B0" w:rsidRPr="005721B0" w:rsidRDefault="005721B0" w:rsidP="00C00B4A">
            <w:pPr>
              <w:bidi/>
              <w:spacing w:after="0" w:line="240" w:lineRule="auto"/>
              <w:jc w:val="center"/>
              <w:rPr>
                <w:rFonts w:ascii="Arial" w:eastAsia="Times New Roman" w:hAnsi="Arial"/>
                <w:b/>
                <w:bCs/>
                <w:sz w:val="24"/>
                <w:lang w:bidi="fa-IR"/>
              </w:rPr>
            </w:pPr>
          </w:p>
        </w:tc>
        <w:tc>
          <w:tcPr>
            <w:tcW w:w="892" w:type="dxa"/>
            <w:tcBorders>
              <w:top w:val="nil"/>
              <w:left w:val="nil"/>
              <w:bottom w:val="single" w:sz="4" w:space="0" w:color="auto"/>
              <w:right w:val="nil"/>
            </w:tcBorders>
            <w:shd w:val="clear" w:color="000000" w:fill="BDD7EE"/>
            <w:vAlign w:val="center"/>
            <w:hideMark/>
          </w:tcPr>
          <w:p w14:paraId="178F00DC"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کل</w:t>
            </w:r>
          </w:p>
        </w:tc>
        <w:tc>
          <w:tcPr>
            <w:tcW w:w="947" w:type="dxa"/>
            <w:tcBorders>
              <w:top w:val="nil"/>
              <w:left w:val="nil"/>
              <w:bottom w:val="single" w:sz="4" w:space="0" w:color="auto"/>
              <w:right w:val="nil"/>
            </w:tcBorders>
            <w:shd w:val="clear" w:color="000000" w:fill="DDEBF7"/>
            <w:noWrap/>
            <w:vAlign w:val="center"/>
            <w:hideMark/>
          </w:tcPr>
          <w:p w14:paraId="6420C94B"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5,960</w:t>
            </w:r>
          </w:p>
        </w:tc>
        <w:tc>
          <w:tcPr>
            <w:tcW w:w="759" w:type="dxa"/>
            <w:tcBorders>
              <w:top w:val="nil"/>
              <w:left w:val="nil"/>
              <w:bottom w:val="single" w:sz="4" w:space="0" w:color="auto"/>
              <w:right w:val="nil"/>
            </w:tcBorders>
            <w:shd w:val="clear" w:color="000000" w:fill="DDEBF7"/>
            <w:noWrap/>
            <w:vAlign w:val="center"/>
            <w:hideMark/>
          </w:tcPr>
          <w:p w14:paraId="58D72620" w14:textId="4DEC2FA5"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4/0%</w:t>
            </w:r>
          </w:p>
        </w:tc>
        <w:tc>
          <w:tcPr>
            <w:tcW w:w="1028" w:type="dxa"/>
            <w:tcBorders>
              <w:top w:val="nil"/>
              <w:left w:val="nil"/>
              <w:bottom w:val="single" w:sz="4" w:space="0" w:color="auto"/>
              <w:right w:val="nil"/>
            </w:tcBorders>
            <w:shd w:val="clear" w:color="000000" w:fill="DDEBF7"/>
            <w:noWrap/>
            <w:vAlign w:val="center"/>
            <w:hideMark/>
          </w:tcPr>
          <w:p w14:paraId="50DE7855" w14:textId="2C08DE56"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23/0</w:t>
            </w:r>
          </w:p>
        </w:tc>
        <w:tc>
          <w:tcPr>
            <w:tcW w:w="1008" w:type="dxa"/>
            <w:tcBorders>
              <w:top w:val="nil"/>
              <w:left w:val="nil"/>
              <w:bottom w:val="single" w:sz="4" w:space="0" w:color="auto"/>
              <w:right w:val="nil"/>
            </w:tcBorders>
            <w:shd w:val="clear" w:color="000000" w:fill="DDEBF7"/>
            <w:noWrap/>
            <w:vAlign w:val="center"/>
            <w:hideMark/>
          </w:tcPr>
          <w:p w14:paraId="01BB4580" w14:textId="02DE9623"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42/6</w:t>
            </w:r>
          </w:p>
        </w:tc>
        <w:tc>
          <w:tcPr>
            <w:tcW w:w="936" w:type="dxa"/>
            <w:tcBorders>
              <w:top w:val="nil"/>
              <w:left w:val="nil"/>
              <w:bottom w:val="single" w:sz="4" w:space="0" w:color="auto"/>
              <w:right w:val="nil"/>
            </w:tcBorders>
            <w:shd w:val="clear" w:color="000000" w:fill="DDEBF7"/>
            <w:noWrap/>
            <w:vAlign w:val="center"/>
            <w:hideMark/>
          </w:tcPr>
          <w:p w14:paraId="0865F334" w14:textId="1A79D44E"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1/8</w:t>
            </w:r>
          </w:p>
        </w:tc>
        <w:tc>
          <w:tcPr>
            <w:tcW w:w="1305" w:type="dxa"/>
            <w:tcBorders>
              <w:top w:val="nil"/>
              <w:left w:val="nil"/>
              <w:bottom w:val="single" w:sz="4" w:space="0" w:color="auto"/>
              <w:right w:val="nil"/>
            </w:tcBorders>
            <w:shd w:val="clear" w:color="000000" w:fill="DDEBF7"/>
            <w:noWrap/>
            <w:vAlign w:val="center"/>
            <w:hideMark/>
          </w:tcPr>
          <w:p w14:paraId="4A2FD21B"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41,130,020</w:t>
            </w:r>
          </w:p>
        </w:tc>
        <w:tc>
          <w:tcPr>
            <w:tcW w:w="1332" w:type="dxa"/>
            <w:tcBorders>
              <w:top w:val="nil"/>
              <w:left w:val="nil"/>
              <w:bottom w:val="single" w:sz="4" w:space="0" w:color="auto"/>
              <w:right w:val="nil"/>
            </w:tcBorders>
            <w:shd w:val="clear" w:color="000000" w:fill="DDEBF7"/>
            <w:noWrap/>
            <w:vAlign w:val="center"/>
            <w:hideMark/>
          </w:tcPr>
          <w:p w14:paraId="279C39D5"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52,170,011</w:t>
            </w:r>
          </w:p>
        </w:tc>
      </w:tr>
      <w:tr w:rsidR="005721B0" w:rsidRPr="005721B0" w14:paraId="26C556D8" w14:textId="77777777" w:rsidTr="00733EE5">
        <w:trPr>
          <w:gridAfter w:val="1"/>
          <w:wAfter w:w="9" w:type="dxa"/>
          <w:trHeight w:val="20"/>
        </w:trPr>
        <w:tc>
          <w:tcPr>
            <w:tcW w:w="947" w:type="dxa"/>
            <w:vMerge w:val="restart"/>
            <w:tcBorders>
              <w:top w:val="nil"/>
              <w:left w:val="nil"/>
              <w:bottom w:val="single" w:sz="4" w:space="0" w:color="auto"/>
              <w:right w:val="nil"/>
            </w:tcBorders>
            <w:shd w:val="clear" w:color="000000" w:fill="BDD7EE"/>
            <w:vAlign w:val="center"/>
            <w:hideMark/>
          </w:tcPr>
          <w:p w14:paraId="111BE428"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25 تا 30</w:t>
            </w:r>
          </w:p>
        </w:tc>
        <w:tc>
          <w:tcPr>
            <w:tcW w:w="892" w:type="dxa"/>
            <w:tcBorders>
              <w:top w:val="nil"/>
              <w:left w:val="nil"/>
              <w:bottom w:val="single" w:sz="4" w:space="0" w:color="auto"/>
              <w:right w:val="nil"/>
            </w:tcBorders>
            <w:shd w:val="clear" w:color="000000" w:fill="BDD7EE"/>
            <w:vAlign w:val="center"/>
            <w:hideMark/>
          </w:tcPr>
          <w:p w14:paraId="760C83AE"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مرد</w:t>
            </w:r>
          </w:p>
        </w:tc>
        <w:tc>
          <w:tcPr>
            <w:tcW w:w="947" w:type="dxa"/>
            <w:tcBorders>
              <w:top w:val="nil"/>
              <w:left w:val="nil"/>
              <w:bottom w:val="single" w:sz="4" w:space="0" w:color="auto"/>
              <w:right w:val="nil"/>
            </w:tcBorders>
            <w:shd w:val="clear" w:color="auto" w:fill="auto"/>
            <w:noWrap/>
            <w:vAlign w:val="center"/>
            <w:hideMark/>
          </w:tcPr>
          <w:p w14:paraId="5924B068"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11,287</w:t>
            </w:r>
          </w:p>
        </w:tc>
        <w:tc>
          <w:tcPr>
            <w:tcW w:w="759" w:type="dxa"/>
            <w:tcBorders>
              <w:top w:val="nil"/>
              <w:left w:val="nil"/>
              <w:bottom w:val="single" w:sz="4" w:space="0" w:color="auto"/>
              <w:right w:val="nil"/>
            </w:tcBorders>
            <w:shd w:val="clear" w:color="auto" w:fill="auto"/>
            <w:noWrap/>
            <w:vAlign w:val="center"/>
            <w:hideMark/>
          </w:tcPr>
          <w:p w14:paraId="6F906BE8" w14:textId="7A91B4F6"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7/7%</w:t>
            </w:r>
          </w:p>
        </w:tc>
        <w:tc>
          <w:tcPr>
            <w:tcW w:w="1028" w:type="dxa"/>
            <w:tcBorders>
              <w:top w:val="nil"/>
              <w:left w:val="nil"/>
              <w:bottom w:val="single" w:sz="4" w:space="0" w:color="auto"/>
              <w:right w:val="nil"/>
            </w:tcBorders>
            <w:shd w:val="clear" w:color="auto" w:fill="auto"/>
            <w:noWrap/>
            <w:vAlign w:val="center"/>
            <w:hideMark/>
          </w:tcPr>
          <w:p w14:paraId="1288933A" w14:textId="7D3E7105"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27/7</w:t>
            </w:r>
          </w:p>
        </w:tc>
        <w:tc>
          <w:tcPr>
            <w:tcW w:w="1008" w:type="dxa"/>
            <w:tcBorders>
              <w:top w:val="nil"/>
              <w:left w:val="nil"/>
              <w:bottom w:val="single" w:sz="4" w:space="0" w:color="auto"/>
              <w:right w:val="nil"/>
            </w:tcBorders>
            <w:shd w:val="clear" w:color="auto" w:fill="auto"/>
            <w:noWrap/>
            <w:vAlign w:val="center"/>
            <w:hideMark/>
          </w:tcPr>
          <w:p w14:paraId="1C84D9EF" w14:textId="39D4958F"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44/5</w:t>
            </w:r>
          </w:p>
        </w:tc>
        <w:tc>
          <w:tcPr>
            <w:tcW w:w="936" w:type="dxa"/>
            <w:tcBorders>
              <w:top w:val="nil"/>
              <w:left w:val="nil"/>
              <w:bottom w:val="single" w:sz="4" w:space="0" w:color="auto"/>
              <w:right w:val="nil"/>
            </w:tcBorders>
            <w:shd w:val="clear" w:color="auto" w:fill="auto"/>
            <w:noWrap/>
            <w:vAlign w:val="center"/>
            <w:hideMark/>
          </w:tcPr>
          <w:p w14:paraId="2FA972B4" w14:textId="112A0989"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3/9</w:t>
            </w:r>
          </w:p>
        </w:tc>
        <w:tc>
          <w:tcPr>
            <w:tcW w:w="1305" w:type="dxa"/>
            <w:tcBorders>
              <w:top w:val="nil"/>
              <w:left w:val="nil"/>
              <w:bottom w:val="single" w:sz="4" w:space="0" w:color="auto"/>
              <w:right w:val="nil"/>
            </w:tcBorders>
            <w:shd w:val="clear" w:color="auto" w:fill="auto"/>
            <w:noWrap/>
            <w:vAlign w:val="center"/>
            <w:hideMark/>
          </w:tcPr>
          <w:p w14:paraId="12A224CE"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46,002,315</w:t>
            </w:r>
          </w:p>
        </w:tc>
        <w:tc>
          <w:tcPr>
            <w:tcW w:w="1332" w:type="dxa"/>
            <w:tcBorders>
              <w:top w:val="nil"/>
              <w:left w:val="nil"/>
              <w:bottom w:val="single" w:sz="4" w:space="0" w:color="auto"/>
              <w:right w:val="nil"/>
            </w:tcBorders>
            <w:shd w:val="clear" w:color="auto" w:fill="auto"/>
            <w:noWrap/>
            <w:vAlign w:val="center"/>
            <w:hideMark/>
          </w:tcPr>
          <w:p w14:paraId="716ABC43"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60,017,308</w:t>
            </w:r>
          </w:p>
        </w:tc>
      </w:tr>
      <w:tr w:rsidR="005721B0" w:rsidRPr="005721B0" w14:paraId="261F055A" w14:textId="77777777" w:rsidTr="00733EE5">
        <w:trPr>
          <w:gridAfter w:val="1"/>
          <w:wAfter w:w="9" w:type="dxa"/>
          <w:trHeight w:val="20"/>
        </w:trPr>
        <w:tc>
          <w:tcPr>
            <w:tcW w:w="947" w:type="dxa"/>
            <w:vMerge/>
            <w:tcBorders>
              <w:top w:val="nil"/>
              <w:left w:val="nil"/>
              <w:bottom w:val="single" w:sz="4" w:space="0" w:color="auto"/>
              <w:right w:val="nil"/>
            </w:tcBorders>
            <w:vAlign w:val="center"/>
            <w:hideMark/>
          </w:tcPr>
          <w:p w14:paraId="7BA163B9" w14:textId="77777777" w:rsidR="005721B0" w:rsidRPr="005721B0" w:rsidRDefault="005721B0" w:rsidP="00C00B4A">
            <w:pPr>
              <w:bidi/>
              <w:spacing w:after="0" w:line="240" w:lineRule="auto"/>
              <w:jc w:val="center"/>
              <w:rPr>
                <w:rFonts w:ascii="Arial" w:eastAsia="Times New Roman" w:hAnsi="Arial"/>
                <w:b/>
                <w:bCs/>
                <w:sz w:val="24"/>
                <w:lang w:bidi="fa-IR"/>
              </w:rPr>
            </w:pPr>
          </w:p>
        </w:tc>
        <w:tc>
          <w:tcPr>
            <w:tcW w:w="892" w:type="dxa"/>
            <w:tcBorders>
              <w:top w:val="nil"/>
              <w:left w:val="nil"/>
              <w:bottom w:val="single" w:sz="4" w:space="0" w:color="auto"/>
              <w:right w:val="nil"/>
            </w:tcBorders>
            <w:shd w:val="clear" w:color="000000" w:fill="BDD7EE"/>
            <w:vAlign w:val="center"/>
            <w:hideMark/>
          </w:tcPr>
          <w:p w14:paraId="797BA671"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زن</w:t>
            </w:r>
          </w:p>
        </w:tc>
        <w:tc>
          <w:tcPr>
            <w:tcW w:w="947" w:type="dxa"/>
            <w:tcBorders>
              <w:top w:val="nil"/>
              <w:left w:val="nil"/>
              <w:bottom w:val="single" w:sz="4" w:space="0" w:color="auto"/>
              <w:right w:val="nil"/>
            </w:tcBorders>
            <w:shd w:val="clear" w:color="auto" w:fill="auto"/>
            <w:noWrap/>
            <w:vAlign w:val="center"/>
            <w:hideMark/>
          </w:tcPr>
          <w:p w14:paraId="17AD2F2B"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583</w:t>
            </w:r>
          </w:p>
        </w:tc>
        <w:tc>
          <w:tcPr>
            <w:tcW w:w="759" w:type="dxa"/>
            <w:tcBorders>
              <w:top w:val="nil"/>
              <w:left w:val="nil"/>
              <w:bottom w:val="single" w:sz="4" w:space="0" w:color="auto"/>
              <w:right w:val="nil"/>
            </w:tcBorders>
            <w:shd w:val="clear" w:color="auto" w:fill="auto"/>
            <w:noWrap/>
            <w:vAlign w:val="center"/>
            <w:hideMark/>
          </w:tcPr>
          <w:p w14:paraId="69F750AC" w14:textId="1CC7B720"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0/4%</w:t>
            </w:r>
          </w:p>
        </w:tc>
        <w:tc>
          <w:tcPr>
            <w:tcW w:w="1028" w:type="dxa"/>
            <w:tcBorders>
              <w:top w:val="nil"/>
              <w:left w:val="nil"/>
              <w:bottom w:val="single" w:sz="4" w:space="0" w:color="auto"/>
              <w:right w:val="nil"/>
            </w:tcBorders>
            <w:shd w:val="clear" w:color="auto" w:fill="auto"/>
            <w:noWrap/>
            <w:vAlign w:val="center"/>
            <w:hideMark/>
          </w:tcPr>
          <w:p w14:paraId="4FDEBE56" w14:textId="1D942498"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28/0</w:t>
            </w:r>
          </w:p>
        </w:tc>
        <w:tc>
          <w:tcPr>
            <w:tcW w:w="1008" w:type="dxa"/>
            <w:tcBorders>
              <w:top w:val="nil"/>
              <w:left w:val="nil"/>
              <w:bottom w:val="single" w:sz="4" w:space="0" w:color="auto"/>
              <w:right w:val="nil"/>
            </w:tcBorders>
            <w:shd w:val="clear" w:color="auto" w:fill="auto"/>
            <w:noWrap/>
            <w:vAlign w:val="center"/>
            <w:hideMark/>
          </w:tcPr>
          <w:p w14:paraId="2F38B9A4" w14:textId="305B6535"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46/6</w:t>
            </w:r>
          </w:p>
        </w:tc>
        <w:tc>
          <w:tcPr>
            <w:tcW w:w="936" w:type="dxa"/>
            <w:tcBorders>
              <w:top w:val="nil"/>
              <w:left w:val="nil"/>
              <w:bottom w:val="single" w:sz="4" w:space="0" w:color="auto"/>
              <w:right w:val="nil"/>
            </w:tcBorders>
            <w:shd w:val="clear" w:color="auto" w:fill="auto"/>
            <w:noWrap/>
            <w:vAlign w:val="center"/>
            <w:hideMark/>
          </w:tcPr>
          <w:p w14:paraId="2E369E99" w14:textId="50BDBCCD"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4/8</w:t>
            </w:r>
          </w:p>
        </w:tc>
        <w:tc>
          <w:tcPr>
            <w:tcW w:w="1305" w:type="dxa"/>
            <w:tcBorders>
              <w:top w:val="nil"/>
              <w:left w:val="nil"/>
              <w:bottom w:val="single" w:sz="4" w:space="0" w:color="auto"/>
              <w:right w:val="nil"/>
            </w:tcBorders>
            <w:shd w:val="clear" w:color="auto" w:fill="auto"/>
            <w:noWrap/>
            <w:vAlign w:val="center"/>
            <w:hideMark/>
          </w:tcPr>
          <w:p w14:paraId="006F1B25"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56,337,647</w:t>
            </w:r>
          </w:p>
        </w:tc>
        <w:tc>
          <w:tcPr>
            <w:tcW w:w="1332" w:type="dxa"/>
            <w:tcBorders>
              <w:top w:val="nil"/>
              <w:left w:val="nil"/>
              <w:bottom w:val="single" w:sz="4" w:space="0" w:color="auto"/>
              <w:right w:val="nil"/>
            </w:tcBorders>
            <w:shd w:val="clear" w:color="auto" w:fill="auto"/>
            <w:noWrap/>
            <w:vAlign w:val="center"/>
            <w:hideMark/>
          </w:tcPr>
          <w:p w14:paraId="4170F976"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64,497,110</w:t>
            </w:r>
          </w:p>
        </w:tc>
      </w:tr>
      <w:tr w:rsidR="00733EE5" w:rsidRPr="005721B0" w14:paraId="6BBD3E54" w14:textId="77777777" w:rsidTr="00733EE5">
        <w:trPr>
          <w:gridAfter w:val="1"/>
          <w:wAfter w:w="9" w:type="dxa"/>
          <w:trHeight w:val="20"/>
        </w:trPr>
        <w:tc>
          <w:tcPr>
            <w:tcW w:w="947" w:type="dxa"/>
            <w:vMerge/>
            <w:tcBorders>
              <w:top w:val="nil"/>
              <w:left w:val="nil"/>
              <w:bottom w:val="single" w:sz="4" w:space="0" w:color="auto"/>
              <w:right w:val="nil"/>
            </w:tcBorders>
            <w:vAlign w:val="center"/>
            <w:hideMark/>
          </w:tcPr>
          <w:p w14:paraId="0F1D18B4" w14:textId="77777777" w:rsidR="005721B0" w:rsidRPr="005721B0" w:rsidRDefault="005721B0" w:rsidP="00C00B4A">
            <w:pPr>
              <w:bidi/>
              <w:spacing w:after="0" w:line="240" w:lineRule="auto"/>
              <w:jc w:val="center"/>
              <w:rPr>
                <w:rFonts w:ascii="Arial" w:eastAsia="Times New Roman" w:hAnsi="Arial"/>
                <w:b/>
                <w:bCs/>
                <w:sz w:val="24"/>
                <w:lang w:bidi="fa-IR"/>
              </w:rPr>
            </w:pPr>
          </w:p>
        </w:tc>
        <w:tc>
          <w:tcPr>
            <w:tcW w:w="892" w:type="dxa"/>
            <w:tcBorders>
              <w:top w:val="nil"/>
              <w:left w:val="nil"/>
              <w:bottom w:val="single" w:sz="4" w:space="0" w:color="auto"/>
              <w:right w:val="nil"/>
            </w:tcBorders>
            <w:shd w:val="clear" w:color="000000" w:fill="BDD7EE"/>
            <w:vAlign w:val="center"/>
            <w:hideMark/>
          </w:tcPr>
          <w:p w14:paraId="6A495E0C"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کل</w:t>
            </w:r>
          </w:p>
        </w:tc>
        <w:tc>
          <w:tcPr>
            <w:tcW w:w="947" w:type="dxa"/>
            <w:tcBorders>
              <w:top w:val="nil"/>
              <w:left w:val="nil"/>
              <w:bottom w:val="single" w:sz="4" w:space="0" w:color="auto"/>
              <w:right w:val="nil"/>
            </w:tcBorders>
            <w:shd w:val="clear" w:color="000000" w:fill="DDEBF7"/>
            <w:noWrap/>
            <w:vAlign w:val="center"/>
            <w:hideMark/>
          </w:tcPr>
          <w:p w14:paraId="1BA9D617"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11,870</w:t>
            </w:r>
          </w:p>
        </w:tc>
        <w:tc>
          <w:tcPr>
            <w:tcW w:w="759" w:type="dxa"/>
            <w:tcBorders>
              <w:top w:val="nil"/>
              <w:left w:val="nil"/>
              <w:bottom w:val="single" w:sz="4" w:space="0" w:color="auto"/>
              <w:right w:val="nil"/>
            </w:tcBorders>
            <w:shd w:val="clear" w:color="000000" w:fill="DDEBF7"/>
            <w:noWrap/>
            <w:vAlign w:val="center"/>
            <w:hideMark/>
          </w:tcPr>
          <w:p w14:paraId="5D870120" w14:textId="2DBF5BD9"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8/1%</w:t>
            </w:r>
          </w:p>
        </w:tc>
        <w:tc>
          <w:tcPr>
            <w:tcW w:w="1028" w:type="dxa"/>
            <w:tcBorders>
              <w:top w:val="nil"/>
              <w:left w:val="nil"/>
              <w:bottom w:val="single" w:sz="4" w:space="0" w:color="auto"/>
              <w:right w:val="nil"/>
            </w:tcBorders>
            <w:shd w:val="clear" w:color="000000" w:fill="DDEBF7"/>
            <w:noWrap/>
            <w:vAlign w:val="center"/>
            <w:hideMark/>
          </w:tcPr>
          <w:p w14:paraId="1F43217D" w14:textId="4C6AD803"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27/7</w:t>
            </w:r>
          </w:p>
        </w:tc>
        <w:tc>
          <w:tcPr>
            <w:tcW w:w="1008" w:type="dxa"/>
            <w:tcBorders>
              <w:top w:val="nil"/>
              <w:left w:val="nil"/>
              <w:bottom w:val="single" w:sz="4" w:space="0" w:color="auto"/>
              <w:right w:val="nil"/>
            </w:tcBorders>
            <w:shd w:val="clear" w:color="000000" w:fill="DDEBF7"/>
            <w:noWrap/>
            <w:vAlign w:val="center"/>
            <w:hideMark/>
          </w:tcPr>
          <w:p w14:paraId="6D686B5C" w14:textId="6FD42536"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44/6</w:t>
            </w:r>
          </w:p>
        </w:tc>
        <w:tc>
          <w:tcPr>
            <w:tcW w:w="936" w:type="dxa"/>
            <w:tcBorders>
              <w:top w:val="nil"/>
              <w:left w:val="nil"/>
              <w:bottom w:val="single" w:sz="4" w:space="0" w:color="auto"/>
              <w:right w:val="nil"/>
            </w:tcBorders>
            <w:shd w:val="clear" w:color="000000" w:fill="DDEBF7"/>
            <w:noWrap/>
            <w:vAlign w:val="center"/>
            <w:hideMark/>
          </w:tcPr>
          <w:p w14:paraId="59EB960A" w14:textId="183EF35A"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3/9</w:t>
            </w:r>
          </w:p>
        </w:tc>
        <w:tc>
          <w:tcPr>
            <w:tcW w:w="1305" w:type="dxa"/>
            <w:tcBorders>
              <w:top w:val="nil"/>
              <w:left w:val="nil"/>
              <w:bottom w:val="single" w:sz="4" w:space="0" w:color="auto"/>
              <w:right w:val="nil"/>
            </w:tcBorders>
            <w:shd w:val="clear" w:color="000000" w:fill="DDEBF7"/>
            <w:noWrap/>
            <w:vAlign w:val="center"/>
            <w:hideMark/>
          </w:tcPr>
          <w:p w14:paraId="3DE7F3F2"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46,509,940</w:t>
            </w:r>
          </w:p>
        </w:tc>
        <w:tc>
          <w:tcPr>
            <w:tcW w:w="1332" w:type="dxa"/>
            <w:tcBorders>
              <w:top w:val="nil"/>
              <w:left w:val="nil"/>
              <w:bottom w:val="single" w:sz="4" w:space="0" w:color="auto"/>
              <w:right w:val="nil"/>
            </w:tcBorders>
            <w:shd w:val="clear" w:color="000000" w:fill="DDEBF7"/>
            <w:noWrap/>
            <w:vAlign w:val="center"/>
            <w:hideMark/>
          </w:tcPr>
          <w:p w14:paraId="06865D7D"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60,237,336</w:t>
            </w:r>
          </w:p>
        </w:tc>
      </w:tr>
      <w:tr w:rsidR="005721B0" w:rsidRPr="005721B0" w14:paraId="06C492FC" w14:textId="77777777" w:rsidTr="00733EE5">
        <w:trPr>
          <w:gridAfter w:val="1"/>
          <w:wAfter w:w="9" w:type="dxa"/>
          <w:trHeight w:val="20"/>
        </w:trPr>
        <w:tc>
          <w:tcPr>
            <w:tcW w:w="947" w:type="dxa"/>
            <w:vMerge w:val="restart"/>
            <w:tcBorders>
              <w:top w:val="nil"/>
              <w:left w:val="nil"/>
              <w:bottom w:val="single" w:sz="4" w:space="0" w:color="auto"/>
              <w:right w:val="nil"/>
            </w:tcBorders>
            <w:shd w:val="clear" w:color="000000" w:fill="BDD7EE"/>
            <w:vAlign w:val="center"/>
            <w:hideMark/>
          </w:tcPr>
          <w:p w14:paraId="560D0603"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30 تا 35</w:t>
            </w:r>
          </w:p>
        </w:tc>
        <w:tc>
          <w:tcPr>
            <w:tcW w:w="892" w:type="dxa"/>
            <w:tcBorders>
              <w:top w:val="nil"/>
              <w:left w:val="nil"/>
              <w:bottom w:val="single" w:sz="4" w:space="0" w:color="auto"/>
              <w:right w:val="nil"/>
            </w:tcBorders>
            <w:shd w:val="clear" w:color="000000" w:fill="BDD7EE"/>
            <w:vAlign w:val="center"/>
            <w:hideMark/>
          </w:tcPr>
          <w:p w14:paraId="4CAC97B3"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مرد</w:t>
            </w:r>
          </w:p>
        </w:tc>
        <w:tc>
          <w:tcPr>
            <w:tcW w:w="947" w:type="dxa"/>
            <w:tcBorders>
              <w:top w:val="nil"/>
              <w:left w:val="nil"/>
              <w:bottom w:val="single" w:sz="4" w:space="0" w:color="auto"/>
              <w:right w:val="nil"/>
            </w:tcBorders>
            <w:shd w:val="clear" w:color="auto" w:fill="auto"/>
            <w:noWrap/>
            <w:vAlign w:val="center"/>
            <w:hideMark/>
          </w:tcPr>
          <w:p w14:paraId="14449C7A"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15,928</w:t>
            </w:r>
          </w:p>
        </w:tc>
        <w:tc>
          <w:tcPr>
            <w:tcW w:w="759" w:type="dxa"/>
            <w:tcBorders>
              <w:top w:val="nil"/>
              <w:left w:val="nil"/>
              <w:bottom w:val="single" w:sz="4" w:space="0" w:color="auto"/>
              <w:right w:val="nil"/>
            </w:tcBorders>
            <w:shd w:val="clear" w:color="auto" w:fill="auto"/>
            <w:noWrap/>
            <w:vAlign w:val="center"/>
            <w:hideMark/>
          </w:tcPr>
          <w:p w14:paraId="27339DC2" w14:textId="264E4760"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10/8%</w:t>
            </w:r>
          </w:p>
        </w:tc>
        <w:tc>
          <w:tcPr>
            <w:tcW w:w="1028" w:type="dxa"/>
            <w:tcBorders>
              <w:top w:val="nil"/>
              <w:left w:val="nil"/>
              <w:bottom w:val="single" w:sz="4" w:space="0" w:color="auto"/>
              <w:right w:val="nil"/>
            </w:tcBorders>
            <w:shd w:val="clear" w:color="auto" w:fill="auto"/>
            <w:noWrap/>
            <w:vAlign w:val="center"/>
            <w:hideMark/>
          </w:tcPr>
          <w:p w14:paraId="0237E01D" w14:textId="517D5B33"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32/6</w:t>
            </w:r>
          </w:p>
        </w:tc>
        <w:tc>
          <w:tcPr>
            <w:tcW w:w="1008" w:type="dxa"/>
            <w:tcBorders>
              <w:top w:val="nil"/>
              <w:left w:val="nil"/>
              <w:bottom w:val="single" w:sz="4" w:space="0" w:color="auto"/>
              <w:right w:val="nil"/>
            </w:tcBorders>
            <w:shd w:val="clear" w:color="auto" w:fill="auto"/>
            <w:noWrap/>
            <w:vAlign w:val="center"/>
            <w:hideMark/>
          </w:tcPr>
          <w:p w14:paraId="349D7AB3" w14:textId="6C151BB4"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47/6</w:t>
            </w:r>
          </w:p>
        </w:tc>
        <w:tc>
          <w:tcPr>
            <w:tcW w:w="936" w:type="dxa"/>
            <w:tcBorders>
              <w:top w:val="nil"/>
              <w:left w:val="nil"/>
              <w:bottom w:val="single" w:sz="4" w:space="0" w:color="auto"/>
              <w:right w:val="nil"/>
            </w:tcBorders>
            <w:shd w:val="clear" w:color="auto" w:fill="auto"/>
            <w:noWrap/>
            <w:vAlign w:val="center"/>
            <w:hideMark/>
          </w:tcPr>
          <w:p w14:paraId="1878E76B" w14:textId="794958A0"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6/7</w:t>
            </w:r>
          </w:p>
        </w:tc>
        <w:tc>
          <w:tcPr>
            <w:tcW w:w="1305" w:type="dxa"/>
            <w:tcBorders>
              <w:top w:val="nil"/>
              <w:left w:val="nil"/>
              <w:bottom w:val="single" w:sz="4" w:space="0" w:color="auto"/>
              <w:right w:val="nil"/>
            </w:tcBorders>
            <w:shd w:val="clear" w:color="auto" w:fill="auto"/>
            <w:noWrap/>
            <w:vAlign w:val="center"/>
            <w:hideMark/>
          </w:tcPr>
          <w:p w14:paraId="7152BBCD"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50,768,602</w:t>
            </w:r>
          </w:p>
        </w:tc>
        <w:tc>
          <w:tcPr>
            <w:tcW w:w="1332" w:type="dxa"/>
            <w:tcBorders>
              <w:top w:val="nil"/>
              <w:left w:val="nil"/>
              <w:bottom w:val="single" w:sz="4" w:space="0" w:color="auto"/>
              <w:right w:val="nil"/>
            </w:tcBorders>
            <w:shd w:val="clear" w:color="auto" w:fill="auto"/>
            <w:noWrap/>
            <w:vAlign w:val="center"/>
            <w:hideMark/>
          </w:tcPr>
          <w:p w14:paraId="0DFB8FB4"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67,495,305</w:t>
            </w:r>
          </w:p>
        </w:tc>
      </w:tr>
      <w:tr w:rsidR="005721B0" w:rsidRPr="005721B0" w14:paraId="0E58C9D7" w14:textId="77777777" w:rsidTr="00733EE5">
        <w:trPr>
          <w:gridAfter w:val="1"/>
          <w:wAfter w:w="9" w:type="dxa"/>
          <w:trHeight w:val="20"/>
        </w:trPr>
        <w:tc>
          <w:tcPr>
            <w:tcW w:w="947" w:type="dxa"/>
            <w:vMerge/>
            <w:tcBorders>
              <w:top w:val="nil"/>
              <w:left w:val="nil"/>
              <w:bottom w:val="single" w:sz="4" w:space="0" w:color="auto"/>
              <w:right w:val="nil"/>
            </w:tcBorders>
            <w:vAlign w:val="center"/>
            <w:hideMark/>
          </w:tcPr>
          <w:p w14:paraId="3E476F91" w14:textId="77777777" w:rsidR="005721B0" w:rsidRPr="005721B0" w:rsidRDefault="005721B0" w:rsidP="00C00B4A">
            <w:pPr>
              <w:bidi/>
              <w:spacing w:after="0" w:line="240" w:lineRule="auto"/>
              <w:jc w:val="center"/>
              <w:rPr>
                <w:rFonts w:ascii="Arial" w:eastAsia="Times New Roman" w:hAnsi="Arial"/>
                <w:b/>
                <w:bCs/>
                <w:sz w:val="24"/>
                <w:lang w:bidi="fa-IR"/>
              </w:rPr>
            </w:pPr>
          </w:p>
        </w:tc>
        <w:tc>
          <w:tcPr>
            <w:tcW w:w="892" w:type="dxa"/>
            <w:tcBorders>
              <w:top w:val="nil"/>
              <w:left w:val="nil"/>
              <w:bottom w:val="single" w:sz="4" w:space="0" w:color="auto"/>
              <w:right w:val="nil"/>
            </w:tcBorders>
            <w:shd w:val="clear" w:color="000000" w:fill="BDD7EE"/>
            <w:vAlign w:val="center"/>
            <w:hideMark/>
          </w:tcPr>
          <w:p w14:paraId="558FD2FC"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زن</w:t>
            </w:r>
          </w:p>
        </w:tc>
        <w:tc>
          <w:tcPr>
            <w:tcW w:w="947" w:type="dxa"/>
            <w:tcBorders>
              <w:top w:val="nil"/>
              <w:left w:val="nil"/>
              <w:bottom w:val="single" w:sz="4" w:space="0" w:color="auto"/>
              <w:right w:val="nil"/>
            </w:tcBorders>
            <w:shd w:val="clear" w:color="auto" w:fill="auto"/>
            <w:noWrap/>
            <w:vAlign w:val="center"/>
            <w:hideMark/>
          </w:tcPr>
          <w:p w14:paraId="099DE810"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1,276</w:t>
            </w:r>
          </w:p>
        </w:tc>
        <w:tc>
          <w:tcPr>
            <w:tcW w:w="759" w:type="dxa"/>
            <w:tcBorders>
              <w:top w:val="nil"/>
              <w:left w:val="nil"/>
              <w:bottom w:val="single" w:sz="4" w:space="0" w:color="auto"/>
              <w:right w:val="nil"/>
            </w:tcBorders>
            <w:shd w:val="clear" w:color="auto" w:fill="auto"/>
            <w:noWrap/>
            <w:vAlign w:val="center"/>
            <w:hideMark/>
          </w:tcPr>
          <w:p w14:paraId="09DC717A" w14:textId="7ED8EAB6"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0/9%</w:t>
            </w:r>
          </w:p>
        </w:tc>
        <w:tc>
          <w:tcPr>
            <w:tcW w:w="1028" w:type="dxa"/>
            <w:tcBorders>
              <w:top w:val="nil"/>
              <w:left w:val="nil"/>
              <w:bottom w:val="single" w:sz="4" w:space="0" w:color="auto"/>
              <w:right w:val="nil"/>
            </w:tcBorders>
            <w:shd w:val="clear" w:color="auto" w:fill="auto"/>
            <w:noWrap/>
            <w:vAlign w:val="center"/>
            <w:hideMark/>
          </w:tcPr>
          <w:p w14:paraId="68FA099E" w14:textId="472A585C"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32/7</w:t>
            </w:r>
          </w:p>
        </w:tc>
        <w:tc>
          <w:tcPr>
            <w:tcW w:w="1008" w:type="dxa"/>
            <w:tcBorders>
              <w:top w:val="nil"/>
              <w:left w:val="nil"/>
              <w:bottom w:val="single" w:sz="4" w:space="0" w:color="auto"/>
              <w:right w:val="nil"/>
            </w:tcBorders>
            <w:shd w:val="clear" w:color="auto" w:fill="auto"/>
            <w:noWrap/>
            <w:vAlign w:val="center"/>
            <w:hideMark/>
          </w:tcPr>
          <w:p w14:paraId="5B4FEA5B" w14:textId="3335CAA0"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49/5</w:t>
            </w:r>
          </w:p>
        </w:tc>
        <w:tc>
          <w:tcPr>
            <w:tcW w:w="936" w:type="dxa"/>
            <w:tcBorders>
              <w:top w:val="nil"/>
              <w:left w:val="nil"/>
              <w:bottom w:val="single" w:sz="4" w:space="0" w:color="auto"/>
              <w:right w:val="nil"/>
            </w:tcBorders>
            <w:shd w:val="clear" w:color="auto" w:fill="auto"/>
            <w:noWrap/>
            <w:vAlign w:val="center"/>
            <w:hideMark/>
          </w:tcPr>
          <w:p w14:paraId="23DE9DD8" w14:textId="0E568C85"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7/3</w:t>
            </w:r>
          </w:p>
        </w:tc>
        <w:tc>
          <w:tcPr>
            <w:tcW w:w="1305" w:type="dxa"/>
            <w:tcBorders>
              <w:top w:val="nil"/>
              <w:left w:val="nil"/>
              <w:bottom w:val="single" w:sz="4" w:space="0" w:color="auto"/>
              <w:right w:val="nil"/>
            </w:tcBorders>
            <w:shd w:val="clear" w:color="auto" w:fill="auto"/>
            <w:noWrap/>
            <w:vAlign w:val="center"/>
            <w:hideMark/>
          </w:tcPr>
          <w:p w14:paraId="2E5A39D1"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59,227,839</w:t>
            </w:r>
          </w:p>
        </w:tc>
        <w:tc>
          <w:tcPr>
            <w:tcW w:w="1332" w:type="dxa"/>
            <w:tcBorders>
              <w:top w:val="nil"/>
              <w:left w:val="nil"/>
              <w:bottom w:val="single" w:sz="4" w:space="0" w:color="auto"/>
              <w:right w:val="nil"/>
            </w:tcBorders>
            <w:shd w:val="clear" w:color="auto" w:fill="auto"/>
            <w:noWrap/>
            <w:vAlign w:val="center"/>
            <w:hideMark/>
          </w:tcPr>
          <w:p w14:paraId="5668D24D"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68,306,197</w:t>
            </w:r>
          </w:p>
        </w:tc>
      </w:tr>
      <w:tr w:rsidR="00733EE5" w:rsidRPr="005721B0" w14:paraId="4C3A349E" w14:textId="77777777" w:rsidTr="00733EE5">
        <w:trPr>
          <w:gridAfter w:val="1"/>
          <w:wAfter w:w="9" w:type="dxa"/>
          <w:trHeight w:val="20"/>
        </w:trPr>
        <w:tc>
          <w:tcPr>
            <w:tcW w:w="947" w:type="dxa"/>
            <w:vMerge/>
            <w:tcBorders>
              <w:top w:val="nil"/>
              <w:left w:val="nil"/>
              <w:bottom w:val="single" w:sz="4" w:space="0" w:color="auto"/>
              <w:right w:val="nil"/>
            </w:tcBorders>
            <w:vAlign w:val="center"/>
            <w:hideMark/>
          </w:tcPr>
          <w:p w14:paraId="7F43E5DD" w14:textId="77777777" w:rsidR="005721B0" w:rsidRPr="005721B0" w:rsidRDefault="005721B0" w:rsidP="00C00B4A">
            <w:pPr>
              <w:bidi/>
              <w:spacing w:after="0" w:line="240" w:lineRule="auto"/>
              <w:jc w:val="center"/>
              <w:rPr>
                <w:rFonts w:ascii="Arial" w:eastAsia="Times New Roman" w:hAnsi="Arial"/>
                <w:b/>
                <w:bCs/>
                <w:sz w:val="24"/>
                <w:lang w:bidi="fa-IR"/>
              </w:rPr>
            </w:pPr>
          </w:p>
        </w:tc>
        <w:tc>
          <w:tcPr>
            <w:tcW w:w="892" w:type="dxa"/>
            <w:tcBorders>
              <w:top w:val="nil"/>
              <w:left w:val="nil"/>
              <w:bottom w:val="single" w:sz="4" w:space="0" w:color="auto"/>
              <w:right w:val="nil"/>
            </w:tcBorders>
            <w:shd w:val="clear" w:color="000000" w:fill="BDD7EE"/>
            <w:vAlign w:val="center"/>
            <w:hideMark/>
          </w:tcPr>
          <w:p w14:paraId="6AD6484B"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کل</w:t>
            </w:r>
          </w:p>
        </w:tc>
        <w:tc>
          <w:tcPr>
            <w:tcW w:w="947" w:type="dxa"/>
            <w:tcBorders>
              <w:top w:val="nil"/>
              <w:left w:val="nil"/>
              <w:bottom w:val="single" w:sz="4" w:space="0" w:color="auto"/>
              <w:right w:val="nil"/>
            </w:tcBorders>
            <w:shd w:val="clear" w:color="000000" w:fill="DDEBF7"/>
            <w:noWrap/>
            <w:vAlign w:val="center"/>
            <w:hideMark/>
          </w:tcPr>
          <w:p w14:paraId="39A04C93"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17,204</w:t>
            </w:r>
          </w:p>
        </w:tc>
        <w:tc>
          <w:tcPr>
            <w:tcW w:w="759" w:type="dxa"/>
            <w:tcBorders>
              <w:top w:val="nil"/>
              <w:left w:val="nil"/>
              <w:bottom w:val="single" w:sz="4" w:space="0" w:color="auto"/>
              <w:right w:val="nil"/>
            </w:tcBorders>
            <w:shd w:val="clear" w:color="000000" w:fill="DDEBF7"/>
            <w:noWrap/>
            <w:vAlign w:val="center"/>
            <w:hideMark/>
          </w:tcPr>
          <w:p w14:paraId="55A66976" w14:textId="6B49AEC0"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11/7%</w:t>
            </w:r>
          </w:p>
        </w:tc>
        <w:tc>
          <w:tcPr>
            <w:tcW w:w="1028" w:type="dxa"/>
            <w:tcBorders>
              <w:top w:val="nil"/>
              <w:left w:val="nil"/>
              <w:bottom w:val="single" w:sz="4" w:space="0" w:color="auto"/>
              <w:right w:val="nil"/>
            </w:tcBorders>
            <w:shd w:val="clear" w:color="000000" w:fill="DDEBF7"/>
            <w:noWrap/>
            <w:vAlign w:val="center"/>
            <w:hideMark/>
          </w:tcPr>
          <w:p w14:paraId="6C28A756" w14:textId="1D119DAC"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32/6</w:t>
            </w:r>
          </w:p>
        </w:tc>
        <w:tc>
          <w:tcPr>
            <w:tcW w:w="1008" w:type="dxa"/>
            <w:tcBorders>
              <w:top w:val="nil"/>
              <w:left w:val="nil"/>
              <w:bottom w:val="single" w:sz="4" w:space="0" w:color="auto"/>
              <w:right w:val="nil"/>
            </w:tcBorders>
            <w:shd w:val="clear" w:color="000000" w:fill="DDEBF7"/>
            <w:noWrap/>
            <w:vAlign w:val="center"/>
            <w:hideMark/>
          </w:tcPr>
          <w:p w14:paraId="6EA8756A" w14:textId="29AA51D2"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47/8</w:t>
            </w:r>
          </w:p>
        </w:tc>
        <w:tc>
          <w:tcPr>
            <w:tcW w:w="936" w:type="dxa"/>
            <w:tcBorders>
              <w:top w:val="nil"/>
              <w:left w:val="nil"/>
              <w:bottom w:val="single" w:sz="4" w:space="0" w:color="auto"/>
              <w:right w:val="nil"/>
            </w:tcBorders>
            <w:shd w:val="clear" w:color="000000" w:fill="DDEBF7"/>
            <w:noWrap/>
            <w:vAlign w:val="center"/>
            <w:hideMark/>
          </w:tcPr>
          <w:p w14:paraId="4FAD685B" w14:textId="6CCDC0FC"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6/7</w:t>
            </w:r>
          </w:p>
        </w:tc>
        <w:tc>
          <w:tcPr>
            <w:tcW w:w="1305" w:type="dxa"/>
            <w:tcBorders>
              <w:top w:val="nil"/>
              <w:left w:val="nil"/>
              <w:bottom w:val="single" w:sz="4" w:space="0" w:color="auto"/>
              <w:right w:val="nil"/>
            </w:tcBorders>
            <w:shd w:val="clear" w:color="000000" w:fill="DDEBF7"/>
            <w:noWrap/>
            <w:vAlign w:val="center"/>
            <w:hideMark/>
          </w:tcPr>
          <w:p w14:paraId="4A8946D8"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51,396,013</w:t>
            </w:r>
          </w:p>
        </w:tc>
        <w:tc>
          <w:tcPr>
            <w:tcW w:w="1332" w:type="dxa"/>
            <w:tcBorders>
              <w:top w:val="nil"/>
              <w:left w:val="nil"/>
              <w:bottom w:val="single" w:sz="4" w:space="0" w:color="auto"/>
              <w:right w:val="nil"/>
            </w:tcBorders>
            <w:shd w:val="clear" w:color="000000" w:fill="DDEBF7"/>
            <w:noWrap/>
            <w:vAlign w:val="center"/>
            <w:hideMark/>
          </w:tcPr>
          <w:p w14:paraId="0F6FB9DE"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67,555,448</w:t>
            </w:r>
          </w:p>
        </w:tc>
      </w:tr>
      <w:tr w:rsidR="005721B0" w:rsidRPr="005721B0" w14:paraId="41214ED6" w14:textId="77777777" w:rsidTr="00733EE5">
        <w:trPr>
          <w:gridAfter w:val="1"/>
          <w:wAfter w:w="9" w:type="dxa"/>
          <w:trHeight w:val="20"/>
        </w:trPr>
        <w:tc>
          <w:tcPr>
            <w:tcW w:w="947" w:type="dxa"/>
            <w:vMerge w:val="restart"/>
            <w:tcBorders>
              <w:top w:val="nil"/>
              <w:left w:val="nil"/>
              <w:bottom w:val="single" w:sz="4" w:space="0" w:color="auto"/>
              <w:right w:val="nil"/>
            </w:tcBorders>
            <w:shd w:val="clear" w:color="000000" w:fill="BDD7EE"/>
            <w:vAlign w:val="center"/>
            <w:hideMark/>
          </w:tcPr>
          <w:p w14:paraId="7001695D"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35 تا 40</w:t>
            </w:r>
          </w:p>
        </w:tc>
        <w:tc>
          <w:tcPr>
            <w:tcW w:w="892" w:type="dxa"/>
            <w:tcBorders>
              <w:top w:val="nil"/>
              <w:left w:val="nil"/>
              <w:bottom w:val="single" w:sz="4" w:space="0" w:color="auto"/>
              <w:right w:val="nil"/>
            </w:tcBorders>
            <w:shd w:val="clear" w:color="000000" w:fill="BDD7EE"/>
            <w:vAlign w:val="center"/>
            <w:hideMark/>
          </w:tcPr>
          <w:p w14:paraId="0133F812"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مرد</w:t>
            </w:r>
          </w:p>
        </w:tc>
        <w:tc>
          <w:tcPr>
            <w:tcW w:w="947" w:type="dxa"/>
            <w:tcBorders>
              <w:top w:val="nil"/>
              <w:left w:val="nil"/>
              <w:bottom w:val="single" w:sz="4" w:space="0" w:color="auto"/>
              <w:right w:val="nil"/>
            </w:tcBorders>
            <w:shd w:val="clear" w:color="auto" w:fill="auto"/>
            <w:noWrap/>
            <w:vAlign w:val="center"/>
            <w:hideMark/>
          </w:tcPr>
          <w:p w14:paraId="41C07194"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19,001</w:t>
            </w:r>
          </w:p>
        </w:tc>
        <w:tc>
          <w:tcPr>
            <w:tcW w:w="759" w:type="dxa"/>
            <w:tcBorders>
              <w:top w:val="nil"/>
              <w:left w:val="nil"/>
              <w:bottom w:val="single" w:sz="4" w:space="0" w:color="auto"/>
              <w:right w:val="nil"/>
            </w:tcBorders>
            <w:shd w:val="clear" w:color="auto" w:fill="auto"/>
            <w:noWrap/>
            <w:vAlign w:val="center"/>
            <w:hideMark/>
          </w:tcPr>
          <w:p w14:paraId="0ED20699" w14:textId="169973F3"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12/9%</w:t>
            </w:r>
          </w:p>
        </w:tc>
        <w:tc>
          <w:tcPr>
            <w:tcW w:w="1028" w:type="dxa"/>
            <w:tcBorders>
              <w:top w:val="nil"/>
              <w:left w:val="nil"/>
              <w:bottom w:val="single" w:sz="4" w:space="0" w:color="auto"/>
              <w:right w:val="nil"/>
            </w:tcBorders>
            <w:shd w:val="clear" w:color="auto" w:fill="auto"/>
            <w:noWrap/>
            <w:vAlign w:val="center"/>
            <w:hideMark/>
          </w:tcPr>
          <w:p w14:paraId="2A53D3A1" w14:textId="1DF91789"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37/5</w:t>
            </w:r>
          </w:p>
        </w:tc>
        <w:tc>
          <w:tcPr>
            <w:tcW w:w="1008" w:type="dxa"/>
            <w:tcBorders>
              <w:top w:val="nil"/>
              <w:left w:val="nil"/>
              <w:bottom w:val="single" w:sz="4" w:space="0" w:color="auto"/>
              <w:right w:val="nil"/>
            </w:tcBorders>
            <w:shd w:val="clear" w:color="auto" w:fill="auto"/>
            <w:noWrap/>
            <w:vAlign w:val="center"/>
            <w:hideMark/>
          </w:tcPr>
          <w:p w14:paraId="6CEA9C3B" w14:textId="7D841487"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51/2</w:t>
            </w:r>
          </w:p>
        </w:tc>
        <w:tc>
          <w:tcPr>
            <w:tcW w:w="936" w:type="dxa"/>
            <w:tcBorders>
              <w:top w:val="nil"/>
              <w:left w:val="nil"/>
              <w:bottom w:val="single" w:sz="4" w:space="0" w:color="auto"/>
              <w:right w:val="nil"/>
            </w:tcBorders>
            <w:shd w:val="clear" w:color="auto" w:fill="auto"/>
            <w:noWrap/>
            <w:vAlign w:val="center"/>
            <w:hideMark/>
          </w:tcPr>
          <w:p w14:paraId="7F786DFA" w14:textId="606265A2"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9/6</w:t>
            </w:r>
          </w:p>
        </w:tc>
        <w:tc>
          <w:tcPr>
            <w:tcW w:w="1305" w:type="dxa"/>
            <w:tcBorders>
              <w:top w:val="nil"/>
              <w:left w:val="nil"/>
              <w:bottom w:val="single" w:sz="4" w:space="0" w:color="auto"/>
              <w:right w:val="nil"/>
            </w:tcBorders>
            <w:shd w:val="clear" w:color="auto" w:fill="auto"/>
            <w:noWrap/>
            <w:vAlign w:val="center"/>
            <w:hideMark/>
          </w:tcPr>
          <w:p w14:paraId="4A201B69"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53,884,238</w:t>
            </w:r>
          </w:p>
        </w:tc>
        <w:tc>
          <w:tcPr>
            <w:tcW w:w="1332" w:type="dxa"/>
            <w:tcBorders>
              <w:top w:val="nil"/>
              <w:left w:val="nil"/>
              <w:bottom w:val="single" w:sz="4" w:space="0" w:color="auto"/>
              <w:right w:val="nil"/>
            </w:tcBorders>
            <w:shd w:val="clear" w:color="auto" w:fill="auto"/>
            <w:noWrap/>
            <w:vAlign w:val="center"/>
            <w:hideMark/>
          </w:tcPr>
          <w:p w14:paraId="4CC87445"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72,543,906</w:t>
            </w:r>
          </w:p>
        </w:tc>
      </w:tr>
      <w:tr w:rsidR="005721B0" w:rsidRPr="005721B0" w14:paraId="28D589AE" w14:textId="77777777" w:rsidTr="00733EE5">
        <w:trPr>
          <w:gridAfter w:val="1"/>
          <w:wAfter w:w="9" w:type="dxa"/>
          <w:trHeight w:val="20"/>
        </w:trPr>
        <w:tc>
          <w:tcPr>
            <w:tcW w:w="947" w:type="dxa"/>
            <w:vMerge/>
            <w:tcBorders>
              <w:top w:val="nil"/>
              <w:left w:val="nil"/>
              <w:bottom w:val="single" w:sz="4" w:space="0" w:color="auto"/>
              <w:right w:val="nil"/>
            </w:tcBorders>
            <w:vAlign w:val="center"/>
            <w:hideMark/>
          </w:tcPr>
          <w:p w14:paraId="35DA446E" w14:textId="77777777" w:rsidR="005721B0" w:rsidRPr="005721B0" w:rsidRDefault="005721B0" w:rsidP="00C00B4A">
            <w:pPr>
              <w:bidi/>
              <w:spacing w:after="0" w:line="240" w:lineRule="auto"/>
              <w:jc w:val="center"/>
              <w:rPr>
                <w:rFonts w:ascii="Arial" w:eastAsia="Times New Roman" w:hAnsi="Arial"/>
                <w:b/>
                <w:bCs/>
                <w:sz w:val="24"/>
                <w:lang w:bidi="fa-IR"/>
              </w:rPr>
            </w:pPr>
          </w:p>
        </w:tc>
        <w:tc>
          <w:tcPr>
            <w:tcW w:w="892" w:type="dxa"/>
            <w:tcBorders>
              <w:top w:val="nil"/>
              <w:left w:val="nil"/>
              <w:bottom w:val="single" w:sz="4" w:space="0" w:color="auto"/>
              <w:right w:val="nil"/>
            </w:tcBorders>
            <w:shd w:val="clear" w:color="000000" w:fill="BDD7EE"/>
            <w:vAlign w:val="center"/>
            <w:hideMark/>
          </w:tcPr>
          <w:p w14:paraId="117FFDE4"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زن</w:t>
            </w:r>
          </w:p>
        </w:tc>
        <w:tc>
          <w:tcPr>
            <w:tcW w:w="947" w:type="dxa"/>
            <w:tcBorders>
              <w:top w:val="nil"/>
              <w:left w:val="nil"/>
              <w:bottom w:val="single" w:sz="4" w:space="0" w:color="auto"/>
              <w:right w:val="nil"/>
            </w:tcBorders>
            <w:shd w:val="clear" w:color="auto" w:fill="auto"/>
            <w:noWrap/>
            <w:vAlign w:val="center"/>
            <w:hideMark/>
          </w:tcPr>
          <w:p w14:paraId="763BC3B4"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1,851</w:t>
            </w:r>
          </w:p>
        </w:tc>
        <w:tc>
          <w:tcPr>
            <w:tcW w:w="759" w:type="dxa"/>
            <w:tcBorders>
              <w:top w:val="nil"/>
              <w:left w:val="nil"/>
              <w:bottom w:val="single" w:sz="4" w:space="0" w:color="auto"/>
              <w:right w:val="nil"/>
            </w:tcBorders>
            <w:shd w:val="clear" w:color="auto" w:fill="auto"/>
            <w:noWrap/>
            <w:vAlign w:val="center"/>
            <w:hideMark/>
          </w:tcPr>
          <w:p w14:paraId="6DCFD337" w14:textId="283059B9"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1/3%</w:t>
            </w:r>
          </w:p>
        </w:tc>
        <w:tc>
          <w:tcPr>
            <w:tcW w:w="1028" w:type="dxa"/>
            <w:tcBorders>
              <w:top w:val="nil"/>
              <w:left w:val="nil"/>
              <w:bottom w:val="single" w:sz="4" w:space="0" w:color="auto"/>
              <w:right w:val="nil"/>
            </w:tcBorders>
            <w:shd w:val="clear" w:color="auto" w:fill="auto"/>
            <w:noWrap/>
            <w:vAlign w:val="center"/>
            <w:hideMark/>
          </w:tcPr>
          <w:p w14:paraId="58E6C483" w14:textId="233ADDB3"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37/6</w:t>
            </w:r>
          </w:p>
        </w:tc>
        <w:tc>
          <w:tcPr>
            <w:tcW w:w="1008" w:type="dxa"/>
            <w:tcBorders>
              <w:top w:val="nil"/>
              <w:left w:val="nil"/>
              <w:bottom w:val="single" w:sz="4" w:space="0" w:color="auto"/>
              <w:right w:val="nil"/>
            </w:tcBorders>
            <w:shd w:val="clear" w:color="auto" w:fill="auto"/>
            <w:noWrap/>
            <w:vAlign w:val="center"/>
            <w:hideMark/>
          </w:tcPr>
          <w:p w14:paraId="280DC635" w14:textId="5B77CEBA"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51/6</w:t>
            </w:r>
          </w:p>
        </w:tc>
        <w:tc>
          <w:tcPr>
            <w:tcW w:w="936" w:type="dxa"/>
            <w:tcBorders>
              <w:top w:val="nil"/>
              <w:left w:val="nil"/>
              <w:bottom w:val="single" w:sz="4" w:space="0" w:color="auto"/>
              <w:right w:val="nil"/>
            </w:tcBorders>
            <w:shd w:val="clear" w:color="auto" w:fill="auto"/>
            <w:noWrap/>
            <w:vAlign w:val="center"/>
            <w:hideMark/>
          </w:tcPr>
          <w:p w14:paraId="3379B952" w14:textId="7CFFC43B"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9/2</w:t>
            </w:r>
          </w:p>
        </w:tc>
        <w:tc>
          <w:tcPr>
            <w:tcW w:w="1305" w:type="dxa"/>
            <w:tcBorders>
              <w:top w:val="nil"/>
              <w:left w:val="nil"/>
              <w:bottom w:val="single" w:sz="4" w:space="0" w:color="auto"/>
              <w:right w:val="nil"/>
            </w:tcBorders>
            <w:shd w:val="clear" w:color="auto" w:fill="auto"/>
            <w:noWrap/>
            <w:vAlign w:val="center"/>
            <w:hideMark/>
          </w:tcPr>
          <w:p w14:paraId="5FC73F00"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59,460,751</w:t>
            </w:r>
          </w:p>
        </w:tc>
        <w:tc>
          <w:tcPr>
            <w:tcW w:w="1332" w:type="dxa"/>
            <w:tcBorders>
              <w:top w:val="nil"/>
              <w:left w:val="nil"/>
              <w:bottom w:val="single" w:sz="4" w:space="0" w:color="auto"/>
              <w:right w:val="nil"/>
            </w:tcBorders>
            <w:shd w:val="clear" w:color="auto" w:fill="auto"/>
            <w:noWrap/>
            <w:vAlign w:val="center"/>
            <w:hideMark/>
          </w:tcPr>
          <w:p w14:paraId="79C8D663"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68,568,671</w:t>
            </w:r>
          </w:p>
        </w:tc>
      </w:tr>
      <w:tr w:rsidR="00733EE5" w:rsidRPr="005721B0" w14:paraId="48D1EF89" w14:textId="77777777" w:rsidTr="00733EE5">
        <w:trPr>
          <w:gridAfter w:val="1"/>
          <w:wAfter w:w="9" w:type="dxa"/>
          <w:trHeight w:val="20"/>
        </w:trPr>
        <w:tc>
          <w:tcPr>
            <w:tcW w:w="947" w:type="dxa"/>
            <w:vMerge/>
            <w:tcBorders>
              <w:top w:val="nil"/>
              <w:left w:val="nil"/>
              <w:bottom w:val="single" w:sz="4" w:space="0" w:color="auto"/>
              <w:right w:val="nil"/>
            </w:tcBorders>
            <w:vAlign w:val="center"/>
            <w:hideMark/>
          </w:tcPr>
          <w:p w14:paraId="230F997A" w14:textId="77777777" w:rsidR="005721B0" w:rsidRPr="005721B0" w:rsidRDefault="005721B0" w:rsidP="00C00B4A">
            <w:pPr>
              <w:bidi/>
              <w:spacing w:after="0" w:line="240" w:lineRule="auto"/>
              <w:jc w:val="center"/>
              <w:rPr>
                <w:rFonts w:ascii="Arial" w:eastAsia="Times New Roman" w:hAnsi="Arial"/>
                <w:b/>
                <w:bCs/>
                <w:sz w:val="24"/>
                <w:lang w:bidi="fa-IR"/>
              </w:rPr>
            </w:pPr>
          </w:p>
        </w:tc>
        <w:tc>
          <w:tcPr>
            <w:tcW w:w="892" w:type="dxa"/>
            <w:tcBorders>
              <w:top w:val="nil"/>
              <w:left w:val="nil"/>
              <w:bottom w:val="single" w:sz="4" w:space="0" w:color="auto"/>
              <w:right w:val="nil"/>
            </w:tcBorders>
            <w:shd w:val="clear" w:color="000000" w:fill="BDD7EE"/>
            <w:vAlign w:val="center"/>
            <w:hideMark/>
          </w:tcPr>
          <w:p w14:paraId="287F98D1"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کل</w:t>
            </w:r>
          </w:p>
        </w:tc>
        <w:tc>
          <w:tcPr>
            <w:tcW w:w="947" w:type="dxa"/>
            <w:tcBorders>
              <w:top w:val="nil"/>
              <w:left w:val="nil"/>
              <w:bottom w:val="single" w:sz="4" w:space="0" w:color="auto"/>
              <w:right w:val="nil"/>
            </w:tcBorders>
            <w:shd w:val="clear" w:color="000000" w:fill="DDEBF7"/>
            <w:noWrap/>
            <w:vAlign w:val="center"/>
            <w:hideMark/>
          </w:tcPr>
          <w:p w14:paraId="421645F2"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20,852</w:t>
            </w:r>
          </w:p>
        </w:tc>
        <w:tc>
          <w:tcPr>
            <w:tcW w:w="759" w:type="dxa"/>
            <w:tcBorders>
              <w:top w:val="nil"/>
              <w:left w:val="nil"/>
              <w:bottom w:val="single" w:sz="4" w:space="0" w:color="auto"/>
              <w:right w:val="nil"/>
            </w:tcBorders>
            <w:shd w:val="clear" w:color="000000" w:fill="DDEBF7"/>
            <w:noWrap/>
            <w:vAlign w:val="center"/>
            <w:hideMark/>
          </w:tcPr>
          <w:p w14:paraId="6B861B58" w14:textId="65F04D9C"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14/2%</w:t>
            </w:r>
          </w:p>
        </w:tc>
        <w:tc>
          <w:tcPr>
            <w:tcW w:w="1028" w:type="dxa"/>
            <w:tcBorders>
              <w:top w:val="nil"/>
              <w:left w:val="nil"/>
              <w:bottom w:val="single" w:sz="4" w:space="0" w:color="auto"/>
              <w:right w:val="nil"/>
            </w:tcBorders>
            <w:shd w:val="clear" w:color="000000" w:fill="DDEBF7"/>
            <w:noWrap/>
            <w:vAlign w:val="center"/>
            <w:hideMark/>
          </w:tcPr>
          <w:p w14:paraId="12D3F549" w14:textId="41814B30"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37/5</w:t>
            </w:r>
          </w:p>
        </w:tc>
        <w:tc>
          <w:tcPr>
            <w:tcW w:w="1008" w:type="dxa"/>
            <w:tcBorders>
              <w:top w:val="nil"/>
              <w:left w:val="nil"/>
              <w:bottom w:val="single" w:sz="4" w:space="0" w:color="auto"/>
              <w:right w:val="nil"/>
            </w:tcBorders>
            <w:shd w:val="clear" w:color="000000" w:fill="DDEBF7"/>
            <w:noWrap/>
            <w:vAlign w:val="center"/>
            <w:hideMark/>
          </w:tcPr>
          <w:p w14:paraId="68759DCD" w14:textId="423D9EF7"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51/3</w:t>
            </w:r>
          </w:p>
        </w:tc>
        <w:tc>
          <w:tcPr>
            <w:tcW w:w="936" w:type="dxa"/>
            <w:tcBorders>
              <w:top w:val="nil"/>
              <w:left w:val="nil"/>
              <w:bottom w:val="single" w:sz="4" w:space="0" w:color="auto"/>
              <w:right w:val="nil"/>
            </w:tcBorders>
            <w:shd w:val="clear" w:color="000000" w:fill="DDEBF7"/>
            <w:noWrap/>
            <w:vAlign w:val="center"/>
            <w:hideMark/>
          </w:tcPr>
          <w:p w14:paraId="0333A8BA" w14:textId="4656FB3A"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9/6</w:t>
            </w:r>
          </w:p>
        </w:tc>
        <w:tc>
          <w:tcPr>
            <w:tcW w:w="1305" w:type="dxa"/>
            <w:tcBorders>
              <w:top w:val="nil"/>
              <w:left w:val="nil"/>
              <w:bottom w:val="single" w:sz="4" w:space="0" w:color="auto"/>
              <w:right w:val="nil"/>
            </w:tcBorders>
            <w:shd w:val="clear" w:color="000000" w:fill="DDEBF7"/>
            <w:noWrap/>
            <w:vAlign w:val="center"/>
            <w:hideMark/>
          </w:tcPr>
          <w:p w14:paraId="6FDCA695"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54,379,256</w:t>
            </w:r>
          </w:p>
        </w:tc>
        <w:tc>
          <w:tcPr>
            <w:tcW w:w="1332" w:type="dxa"/>
            <w:tcBorders>
              <w:top w:val="nil"/>
              <w:left w:val="nil"/>
              <w:bottom w:val="single" w:sz="4" w:space="0" w:color="auto"/>
              <w:right w:val="nil"/>
            </w:tcBorders>
            <w:shd w:val="clear" w:color="000000" w:fill="DDEBF7"/>
            <w:noWrap/>
            <w:vAlign w:val="center"/>
            <w:hideMark/>
          </w:tcPr>
          <w:p w14:paraId="7EEF991D"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72,191,031</w:t>
            </w:r>
          </w:p>
        </w:tc>
      </w:tr>
      <w:tr w:rsidR="005721B0" w:rsidRPr="005721B0" w14:paraId="19ED305A" w14:textId="77777777" w:rsidTr="00733EE5">
        <w:trPr>
          <w:gridAfter w:val="1"/>
          <w:wAfter w:w="9" w:type="dxa"/>
          <w:trHeight w:val="20"/>
        </w:trPr>
        <w:tc>
          <w:tcPr>
            <w:tcW w:w="947" w:type="dxa"/>
            <w:vMerge w:val="restart"/>
            <w:tcBorders>
              <w:top w:val="nil"/>
              <w:left w:val="nil"/>
              <w:bottom w:val="single" w:sz="4" w:space="0" w:color="auto"/>
              <w:right w:val="nil"/>
            </w:tcBorders>
            <w:shd w:val="clear" w:color="000000" w:fill="BDD7EE"/>
            <w:vAlign w:val="center"/>
            <w:hideMark/>
          </w:tcPr>
          <w:p w14:paraId="38DF3A4E"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40 تا 45</w:t>
            </w:r>
          </w:p>
        </w:tc>
        <w:tc>
          <w:tcPr>
            <w:tcW w:w="892" w:type="dxa"/>
            <w:tcBorders>
              <w:top w:val="nil"/>
              <w:left w:val="nil"/>
              <w:bottom w:val="single" w:sz="4" w:space="0" w:color="auto"/>
              <w:right w:val="nil"/>
            </w:tcBorders>
            <w:shd w:val="clear" w:color="000000" w:fill="BDD7EE"/>
            <w:vAlign w:val="center"/>
            <w:hideMark/>
          </w:tcPr>
          <w:p w14:paraId="66CC8C83"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مرد</w:t>
            </w:r>
          </w:p>
        </w:tc>
        <w:tc>
          <w:tcPr>
            <w:tcW w:w="947" w:type="dxa"/>
            <w:tcBorders>
              <w:top w:val="nil"/>
              <w:left w:val="nil"/>
              <w:bottom w:val="single" w:sz="4" w:space="0" w:color="auto"/>
              <w:right w:val="nil"/>
            </w:tcBorders>
            <w:shd w:val="clear" w:color="auto" w:fill="auto"/>
            <w:noWrap/>
            <w:vAlign w:val="center"/>
            <w:hideMark/>
          </w:tcPr>
          <w:p w14:paraId="5037770C"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20,179</w:t>
            </w:r>
          </w:p>
        </w:tc>
        <w:tc>
          <w:tcPr>
            <w:tcW w:w="759" w:type="dxa"/>
            <w:tcBorders>
              <w:top w:val="nil"/>
              <w:left w:val="nil"/>
              <w:bottom w:val="single" w:sz="4" w:space="0" w:color="auto"/>
              <w:right w:val="nil"/>
            </w:tcBorders>
            <w:shd w:val="clear" w:color="auto" w:fill="auto"/>
            <w:noWrap/>
            <w:vAlign w:val="center"/>
            <w:hideMark/>
          </w:tcPr>
          <w:p w14:paraId="7ADEF20E" w14:textId="5AD9B429"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13/7%</w:t>
            </w:r>
          </w:p>
        </w:tc>
        <w:tc>
          <w:tcPr>
            <w:tcW w:w="1028" w:type="dxa"/>
            <w:tcBorders>
              <w:top w:val="nil"/>
              <w:left w:val="nil"/>
              <w:bottom w:val="single" w:sz="4" w:space="0" w:color="auto"/>
              <w:right w:val="nil"/>
            </w:tcBorders>
            <w:shd w:val="clear" w:color="auto" w:fill="auto"/>
            <w:noWrap/>
            <w:vAlign w:val="center"/>
            <w:hideMark/>
          </w:tcPr>
          <w:p w14:paraId="55F8F61A" w14:textId="1F9B00B1"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42/5</w:t>
            </w:r>
          </w:p>
        </w:tc>
        <w:tc>
          <w:tcPr>
            <w:tcW w:w="1008" w:type="dxa"/>
            <w:tcBorders>
              <w:top w:val="nil"/>
              <w:left w:val="nil"/>
              <w:bottom w:val="single" w:sz="4" w:space="0" w:color="auto"/>
              <w:right w:val="nil"/>
            </w:tcBorders>
            <w:shd w:val="clear" w:color="auto" w:fill="auto"/>
            <w:noWrap/>
            <w:vAlign w:val="center"/>
            <w:hideMark/>
          </w:tcPr>
          <w:p w14:paraId="4B061664" w14:textId="0E592D84"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55/3</w:t>
            </w:r>
          </w:p>
        </w:tc>
        <w:tc>
          <w:tcPr>
            <w:tcW w:w="936" w:type="dxa"/>
            <w:tcBorders>
              <w:top w:val="nil"/>
              <w:left w:val="nil"/>
              <w:bottom w:val="single" w:sz="4" w:space="0" w:color="auto"/>
              <w:right w:val="nil"/>
            </w:tcBorders>
            <w:shd w:val="clear" w:color="auto" w:fill="auto"/>
            <w:noWrap/>
            <w:vAlign w:val="center"/>
            <w:hideMark/>
          </w:tcPr>
          <w:p w14:paraId="4395D717" w14:textId="74CE189D"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12/1</w:t>
            </w:r>
          </w:p>
        </w:tc>
        <w:tc>
          <w:tcPr>
            <w:tcW w:w="1305" w:type="dxa"/>
            <w:tcBorders>
              <w:top w:val="nil"/>
              <w:left w:val="nil"/>
              <w:bottom w:val="single" w:sz="4" w:space="0" w:color="auto"/>
              <w:right w:val="nil"/>
            </w:tcBorders>
            <w:shd w:val="clear" w:color="auto" w:fill="auto"/>
            <w:noWrap/>
            <w:vAlign w:val="center"/>
            <w:hideMark/>
          </w:tcPr>
          <w:p w14:paraId="6669623F"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56,160,891</w:t>
            </w:r>
          </w:p>
        </w:tc>
        <w:tc>
          <w:tcPr>
            <w:tcW w:w="1332" w:type="dxa"/>
            <w:tcBorders>
              <w:top w:val="nil"/>
              <w:left w:val="nil"/>
              <w:bottom w:val="single" w:sz="4" w:space="0" w:color="auto"/>
              <w:right w:val="nil"/>
            </w:tcBorders>
            <w:shd w:val="clear" w:color="auto" w:fill="auto"/>
            <w:noWrap/>
            <w:vAlign w:val="center"/>
            <w:hideMark/>
          </w:tcPr>
          <w:p w14:paraId="73EB035E"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75,712,455</w:t>
            </w:r>
          </w:p>
        </w:tc>
      </w:tr>
      <w:tr w:rsidR="005721B0" w:rsidRPr="005721B0" w14:paraId="28490779" w14:textId="77777777" w:rsidTr="00733EE5">
        <w:trPr>
          <w:gridAfter w:val="1"/>
          <w:wAfter w:w="9" w:type="dxa"/>
          <w:trHeight w:val="20"/>
        </w:trPr>
        <w:tc>
          <w:tcPr>
            <w:tcW w:w="947" w:type="dxa"/>
            <w:vMerge/>
            <w:tcBorders>
              <w:top w:val="nil"/>
              <w:left w:val="nil"/>
              <w:bottom w:val="single" w:sz="4" w:space="0" w:color="auto"/>
              <w:right w:val="nil"/>
            </w:tcBorders>
            <w:vAlign w:val="center"/>
            <w:hideMark/>
          </w:tcPr>
          <w:p w14:paraId="3B64A245" w14:textId="77777777" w:rsidR="005721B0" w:rsidRPr="005721B0" w:rsidRDefault="005721B0" w:rsidP="00C00B4A">
            <w:pPr>
              <w:bidi/>
              <w:spacing w:after="0" w:line="240" w:lineRule="auto"/>
              <w:jc w:val="center"/>
              <w:rPr>
                <w:rFonts w:ascii="Arial" w:eastAsia="Times New Roman" w:hAnsi="Arial"/>
                <w:b/>
                <w:bCs/>
                <w:sz w:val="24"/>
                <w:lang w:bidi="fa-IR"/>
              </w:rPr>
            </w:pPr>
          </w:p>
        </w:tc>
        <w:tc>
          <w:tcPr>
            <w:tcW w:w="892" w:type="dxa"/>
            <w:tcBorders>
              <w:top w:val="nil"/>
              <w:left w:val="nil"/>
              <w:bottom w:val="single" w:sz="4" w:space="0" w:color="auto"/>
              <w:right w:val="nil"/>
            </w:tcBorders>
            <w:shd w:val="clear" w:color="000000" w:fill="BDD7EE"/>
            <w:vAlign w:val="center"/>
            <w:hideMark/>
          </w:tcPr>
          <w:p w14:paraId="1EB2060A"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زن</w:t>
            </w:r>
          </w:p>
        </w:tc>
        <w:tc>
          <w:tcPr>
            <w:tcW w:w="947" w:type="dxa"/>
            <w:tcBorders>
              <w:top w:val="nil"/>
              <w:left w:val="nil"/>
              <w:bottom w:val="single" w:sz="4" w:space="0" w:color="auto"/>
              <w:right w:val="nil"/>
            </w:tcBorders>
            <w:shd w:val="clear" w:color="auto" w:fill="auto"/>
            <w:noWrap/>
            <w:vAlign w:val="center"/>
            <w:hideMark/>
          </w:tcPr>
          <w:p w14:paraId="2E9E605C"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1,844</w:t>
            </w:r>
          </w:p>
        </w:tc>
        <w:tc>
          <w:tcPr>
            <w:tcW w:w="759" w:type="dxa"/>
            <w:tcBorders>
              <w:top w:val="nil"/>
              <w:left w:val="nil"/>
              <w:bottom w:val="single" w:sz="4" w:space="0" w:color="auto"/>
              <w:right w:val="nil"/>
            </w:tcBorders>
            <w:shd w:val="clear" w:color="auto" w:fill="auto"/>
            <w:noWrap/>
            <w:vAlign w:val="center"/>
            <w:hideMark/>
          </w:tcPr>
          <w:p w14:paraId="0CE38224" w14:textId="27B766E0"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1/3%</w:t>
            </w:r>
          </w:p>
        </w:tc>
        <w:tc>
          <w:tcPr>
            <w:tcW w:w="1028" w:type="dxa"/>
            <w:tcBorders>
              <w:top w:val="nil"/>
              <w:left w:val="nil"/>
              <w:bottom w:val="single" w:sz="4" w:space="0" w:color="auto"/>
              <w:right w:val="nil"/>
            </w:tcBorders>
            <w:shd w:val="clear" w:color="auto" w:fill="auto"/>
            <w:noWrap/>
            <w:vAlign w:val="center"/>
            <w:hideMark/>
          </w:tcPr>
          <w:p w14:paraId="0F0454F4" w14:textId="0CD0B3C9"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42/5</w:t>
            </w:r>
          </w:p>
        </w:tc>
        <w:tc>
          <w:tcPr>
            <w:tcW w:w="1008" w:type="dxa"/>
            <w:tcBorders>
              <w:top w:val="nil"/>
              <w:left w:val="nil"/>
              <w:bottom w:val="single" w:sz="4" w:space="0" w:color="auto"/>
              <w:right w:val="nil"/>
            </w:tcBorders>
            <w:shd w:val="clear" w:color="auto" w:fill="auto"/>
            <w:noWrap/>
            <w:vAlign w:val="center"/>
            <w:hideMark/>
          </w:tcPr>
          <w:p w14:paraId="343BDF1F" w14:textId="0910E9F4"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55/1</w:t>
            </w:r>
          </w:p>
        </w:tc>
        <w:tc>
          <w:tcPr>
            <w:tcW w:w="936" w:type="dxa"/>
            <w:tcBorders>
              <w:top w:val="nil"/>
              <w:left w:val="nil"/>
              <w:bottom w:val="single" w:sz="4" w:space="0" w:color="auto"/>
              <w:right w:val="nil"/>
            </w:tcBorders>
            <w:shd w:val="clear" w:color="auto" w:fill="auto"/>
            <w:noWrap/>
            <w:vAlign w:val="center"/>
            <w:hideMark/>
          </w:tcPr>
          <w:p w14:paraId="77EB70DD" w14:textId="3F7FFCDF"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10/1</w:t>
            </w:r>
          </w:p>
        </w:tc>
        <w:tc>
          <w:tcPr>
            <w:tcW w:w="1305" w:type="dxa"/>
            <w:tcBorders>
              <w:top w:val="nil"/>
              <w:left w:val="nil"/>
              <w:bottom w:val="single" w:sz="4" w:space="0" w:color="auto"/>
              <w:right w:val="nil"/>
            </w:tcBorders>
            <w:shd w:val="clear" w:color="auto" w:fill="auto"/>
            <w:noWrap/>
            <w:vAlign w:val="center"/>
            <w:hideMark/>
          </w:tcPr>
          <w:p w14:paraId="1E55CEDD"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60,135,544</w:t>
            </w:r>
          </w:p>
        </w:tc>
        <w:tc>
          <w:tcPr>
            <w:tcW w:w="1332" w:type="dxa"/>
            <w:tcBorders>
              <w:top w:val="nil"/>
              <w:left w:val="nil"/>
              <w:bottom w:val="single" w:sz="4" w:space="0" w:color="auto"/>
              <w:right w:val="nil"/>
            </w:tcBorders>
            <w:shd w:val="clear" w:color="auto" w:fill="auto"/>
            <w:noWrap/>
            <w:vAlign w:val="center"/>
            <w:hideMark/>
          </w:tcPr>
          <w:p w14:paraId="5CEDC26F"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68,969,536</w:t>
            </w:r>
          </w:p>
        </w:tc>
      </w:tr>
      <w:tr w:rsidR="00733EE5" w:rsidRPr="005721B0" w14:paraId="434BF64C" w14:textId="77777777" w:rsidTr="00733EE5">
        <w:trPr>
          <w:gridAfter w:val="1"/>
          <w:wAfter w:w="9" w:type="dxa"/>
          <w:trHeight w:val="20"/>
        </w:trPr>
        <w:tc>
          <w:tcPr>
            <w:tcW w:w="947" w:type="dxa"/>
            <w:vMerge/>
            <w:tcBorders>
              <w:top w:val="nil"/>
              <w:left w:val="nil"/>
              <w:bottom w:val="single" w:sz="4" w:space="0" w:color="auto"/>
              <w:right w:val="nil"/>
            </w:tcBorders>
            <w:vAlign w:val="center"/>
            <w:hideMark/>
          </w:tcPr>
          <w:p w14:paraId="14B07D0F" w14:textId="77777777" w:rsidR="005721B0" w:rsidRPr="005721B0" w:rsidRDefault="005721B0" w:rsidP="00C00B4A">
            <w:pPr>
              <w:bidi/>
              <w:spacing w:after="0" w:line="240" w:lineRule="auto"/>
              <w:jc w:val="center"/>
              <w:rPr>
                <w:rFonts w:ascii="Arial" w:eastAsia="Times New Roman" w:hAnsi="Arial"/>
                <w:b/>
                <w:bCs/>
                <w:sz w:val="24"/>
                <w:lang w:bidi="fa-IR"/>
              </w:rPr>
            </w:pPr>
          </w:p>
        </w:tc>
        <w:tc>
          <w:tcPr>
            <w:tcW w:w="892" w:type="dxa"/>
            <w:tcBorders>
              <w:top w:val="nil"/>
              <w:left w:val="nil"/>
              <w:bottom w:val="single" w:sz="4" w:space="0" w:color="auto"/>
              <w:right w:val="nil"/>
            </w:tcBorders>
            <w:shd w:val="clear" w:color="000000" w:fill="BDD7EE"/>
            <w:vAlign w:val="center"/>
            <w:hideMark/>
          </w:tcPr>
          <w:p w14:paraId="51BA6298"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کل</w:t>
            </w:r>
          </w:p>
        </w:tc>
        <w:tc>
          <w:tcPr>
            <w:tcW w:w="947" w:type="dxa"/>
            <w:tcBorders>
              <w:top w:val="nil"/>
              <w:left w:val="nil"/>
              <w:bottom w:val="single" w:sz="4" w:space="0" w:color="auto"/>
              <w:right w:val="nil"/>
            </w:tcBorders>
            <w:shd w:val="clear" w:color="000000" w:fill="DDEBF7"/>
            <w:noWrap/>
            <w:vAlign w:val="center"/>
            <w:hideMark/>
          </w:tcPr>
          <w:p w14:paraId="76653942"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22,023</w:t>
            </w:r>
          </w:p>
        </w:tc>
        <w:tc>
          <w:tcPr>
            <w:tcW w:w="759" w:type="dxa"/>
            <w:tcBorders>
              <w:top w:val="nil"/>
              <w:left w:val="nil"/>
              <w:bottom w:val="single" w:sz="4" w:space="0" w:color="auto"/>
              <w:right w:val="nil"/>
            </w:tcBorders>
            <w:shd w:val="clear" w:color="000000" w:fill="DDEBF7"/>
            <w:noWrap/>
            <w:vAlign w:val="center"/>
            <w:hideMark/>
          </w:tcPr>
          <w:p w14:paraId="2452833A" w14:textId="32920FEA"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15/0%</w:t>
            </w:r>
          </w:p>
        </w:tc>
        <w:tc>
          <w:tcPr>
            <w:tcW w:w="1028" w:type="dxa"/>
            <w:tcBorders>
              <w:top w:val="nil"/>
              <w:left w:val="nil"/>
              <w:bottom w:val="single" w:sz="4" w:space="0" w:color="auto"/>
              <w:right w:val="nil"/>
            </w:tcBorders>
            <w:shd w:val="clear" w:color="000000" w:fill="DDEBF7"/>
            <w:noWrap/>
            <w:vAlign w:val="center"/>
            <w:hideMark/>
          </w:tcPr>
          <w:p w14:paraId="0C81116E" w14:textId="53A4B8E8"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42/5</w:t>
            </w:r>
          </w:p>
        </w:tc>
        <w:tc>
          <w:tcPr>
            <w:tcW w:w="1008" w:type="dxa"/>
            <w:tcBorders>
              <w:top w:val="nil"/>
              <w:left w:val="nil"/>
              <w:bottom w:val="single" w:sz="4" w:space="0" w:color="auto"/>
              <w:right w:val="nil"/>
            </w:tcBorders>
            <w:shd w:val="clear" w:color="000000" w:fill="DDEBF7"/>
            <w:noWrap/>
            <w:vAlign w:val="center"/>
            <w:hideMark/>
          </w:tcPr>
          <w:p w14:paraId="4E8655C4" w14:textId="1FEC932F"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55/3</w:t>
            </w:r>
          </w:p>
        </w:tc>
        <w:tc>
          <w:tcPr>
            <w:tcW w:w="936" w:type="dxa"/>
            <w:tcBorders>
              <w:top w:val="nil"/>
              <w:left w:val="nil"/>
              <w:bottom w:val="single" w:sz="4" w:space="0" w:color="auto"/>
              <w:right w:val="nil"/>
            </w:tcBorders>
            <w:shd w:val="clear" w:color="000000" w:fill="DDEBF7"/>
            <w:noWrap/>
            <w:vAlign w:val="center"/>
            <w:hideMark/>
          </w:tcPr>
          <w:p w14:paraId="129531DF" w14:textId="45836700"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12/0</w:t>
            </w:r>
          </w:p>
        </w:tc>
        <w:tc>
          <w:tcPr>
            <w:tcW w:w="1305" w:type="dxa"/>
            <w:tcBorders>
              <w:top w:val="nil"/>
              <w:left w:val="nil"/>
              <w:bottom w:val="single" w:sz="4" w:space="0" w:color="auto"/>
              <w:right w:val="nil"/>
            </w:tcBorders>
            <w:shd w:val="clear" w:color="000000" w:fill="DDEBF7"/>
            <w:noWrap/>
            <w:vAlign w:val="center"/>
            <w:hideMark/>
          </w:tcPr>
          <w:p w14:paraId="00A7008C"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56,493,691</w:t>
            </w:r>
          </w:p>
        </w:tc>
        <w:tc>
          <w:tcPr>
            <w:tcW w:w="1332" w:type="dxa"/>
            <w:tcBorders>
              <w:top w:val="nil"/>
              <w:left w:val="nil"/>
              <w:bottom w:val="single" w:sz="4" w:space="0" w:color="auto"/>
              <w:right w:val="nil"/>
            </w:tcBorders>
            <w:shd w:val="clear" w:color="000000" w:fill="DDEBF7"/>
            <w:noWrap/>
            <w:vAlign w:val="center"/>
            <w:hideMark/>
          </w:tcPr>
          <w:p w14:paraId="21CCA7BE"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75,147,866</w:t>
            </w:r>
          </w:p>
        </w:tc>
      </w:tr>
      <w:tr w:rsidR="005721B0" w:rsidRPr="005721B0" w14:paraId="67B1A4CB" w14:textId="77777777" w:rsidTr="00733EE5">
        <w:trPr>
          <w:gridAfter w:val="1"/>
          <w:wAfter w:w="9" w:type="dxa"/>
          <w:trHeight w:val="20"/>
        </w:trPr>
        <w:tc>
          <w:tcPr>
            <w:tcW w:w="947" w:type="dxa"/>
            <w:vMerge w:val="restart"/>
            <w:tcBorders>
              <w:top w:val="nil"/>
              <w:left w:val="nil"/>
              <w:bottom w:val="single" w:sz="4" w:space="0" w:color="auto"/>
              <w:right w:val="nil"/>
            </w:tcBorders>
            <w:shd w:val="clear" w:color="000000" w:fill="BDD7EE"/>
            <w:vAlign w:val="center"/>
            <w:hideMark/>
          </w:tcPr>
          <w:p w14:paraId="54349185"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45 تا 50</w:t>
            </w:r>
          </w:p>
        </w:tc>
        <w:tc>
          <w:tcPr>
            <w:tcW w:w="892" w:type="dxa"/>
            <w:tcBorders>
              <w:top w:val="nil"/>
              <w:left w:val="nil"/>
              <w:bottom w:val="single" w:sz="4" w:space="0" w:color="auto"/>
              <w:right w:val="nil"/>
            </w:tcBorders>
            <w:shd w:val="clear" w:color="000000" w:fill="BDD7EE"/>
            <w:vAlign w:val="center"/>
            <w:hideMark/>
          </w:tcPr>
          <w:p w14:paraId="7FBF7D9E"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مرد</w:t>
            </w:r>
          </w:p>
        </w:tc>
        <w:tc>
          <w:tcPr>
            <w:tcW w:w="947" w:type="dxa"/>
            <w:tcBorders>
              <w:top w:val="nil"/>
              <w:left w:val="nil"/>
              <w:bottom w:val="single" w:sz="4" w:space="0" w:color="auto"/>
              <w:right w:val="nil"/>
            </w:tcBorders>
            <w:shd w:val="clear" w:color="auto" w:fill="auto"/>
            <w:noWrap/>
            <w:vAlign w:val="center"/>
            <w:hideMark/>
          </w:tcPr>
          <w:p w14:paraId="70432296"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20,021</w:t>
            </w:r>
          </w:p>
        </w:tc>
        <w:tc>
          <w:tcPr>
            <w:tcW w:w="759" w:type="dxa"/>
            <w:tcBorders>
              <w:top w:val="nil"/>
              <w:left w:val="nil"/>
              <w:bottom w:val="single" w:sz="4" w:space="0" w:color="auto"/>
              <w:right w:val="nil"/>
            </w:tcBorders>
            <w:shd w:val="clear" w:color="auto" w:fill="auto"/>
            <w:noWrap/>
            <w:vAlign w:val="center"/>
            <w:hideMark/>
          </w:tcPr>
          <w:p w14:paraId="5A92CF00" w14:textId="44C69A7D"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13/6%</w:t>
            </w:r>
          </w:p>
        </w:tc>
        <w:tc>
          <w:tcPr>
            <w:tcW w:w="1028" w:type="dxa"/>
            <w:tcBorders>
              <w:top w:val="nil"/>
              <w:left w:val="nil"/>
              <w:bottom w:val="single" w:sz="4" w:space="0" w:color="auto"/>
              <w:right w:val="nil"/>
            </w:tcBorders>
            <w:shd w:val="clear" w:color="auto" w:fill="auto"/>
            <w:noWrap/>
            <w:vAlign w:val="center"/>
            <w:hideMark/>
          </w:tcPr>
          <w:p w14:paraId="4D1C0C3D" w14:textId="2A5CFEC9"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47/5</w:t>
            </w:r>
          </w:p>
        </w:tc>
        <w:tc>
          <w:tcPr>
            <w:tcW w:w="1008" w:type="dxa"/>
            <w:tcBorders>
              <w:top w:val="nil"/>
              <w:left w:val="nil"/>
              <w:bottom w:val="single" w:sz="4" w:space="0" w:color="auto"/>
              <w:right w:val="nil"/>
            </w:tcBorders>
            <w:shd w:val="clear" w:color="auto" w:fill="auto"/>
            <w:noWrap/>
            <w:vAlign w:val="center"/>
            <w:hideMark/>
          </w:tcPr>
          <w:p w14:paraId="480E66D0" w14:textId="47348ED1"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58/8</w:t>
            </w:r>
          </w:p>
        </w:tc>
        <w:tc>
          <w:tcPr>
            <w:tcW w:w="936" w:type="dxa"/>
            <w:tcBorders>
              <w:top w:val="nil"/>
              <w:left w:val="nil"/>
              <w:bottom w:val="single" w:sz="4" w:space="0" w:color="auto"/>
              <w:right w:val="nil"/>
            </w:tcBorders>
            <w:shd w:val="clear" w:color="auto" w:fill="auto"/>
            <w:noWrap/>
            <w:vAlign w:val="center"/>
            <w:hideMark/>
          </w:tcPr>
          <w:p w14:paraId="6B8B0D8E" w14:textId="31AB371D"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13/7</w:t>
            </w:r>
          </w:p>
        </w:tc>
        <w:tc>
          <w:tcPr>
            <w:tcW w:w="1305" w:type="dxa"/>
            <w:tcBorders>
              <w:top w:val="nil"/>
              <w:left w:val="nil"/>
              <w:bottom w:val="single" w:sz="4" w:space="0" w:color="auto"/>
              <w:right w:val="nil"/>
            </w:tcBorders>
            <w:shd w:val="clear" w:color="auto" w:fill="auto"/>
            <w:noWrap/>
            <w:vAlign w:val="center"/>
            <w:hideMark/>
          </w:tcPr>
          <w:p w14:paraId="5093F22D"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57,720,296</w:t>
            </w:r>
          </w:p>
        </w:tc>
        <w:tc>
          <w:tcPr>
            <w:tcW w:w="1332" w:type="dxa"/>
            <w:tcBorders>
              <w:top w:val="nil"/>
              <w:left w:val="nil"/>
              <w:bottom w:val="single" w:sz="4" w:space="0" w:color="auto"/>
              <w:right w:val="nil"/>
            </w:tcBorders>
            <w:shd w:val="clear" w:color="auto" w:fill="auto"/>
            <w:noWrap/>
            <w:vAlign w:val="center"/>
            <w:hideMark/>
          </w:tcPr>
          <w:p w14:paraId="56BE9046"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77,323,075</w:t>
            </w:r>
          </w:p>
        </w:tc>
      </w:tr>
      <w:tr w:rsidR="005721B0" w:rsidRPr="005721B0" w14:paraId="2341C34E" w14:textId="77777777" w:rsidTr="00733EE5">
        <w:trPr>
          <w:gridAfter w:val="1"/>
          <w:wAfter w:w="9" w:type="dxa"/>
          <w:trHeight w:val="20"/>
        </w:trPr>
        <w:tc>
          <w:tcPr>
            <w:tcW w:w="947" w:type="dxa"/>
            <w:vMerge/>
            <w:tcBorders>
              <w:top w:val="nil"/>
              <w:left w:val="nil"/>
              <w:bottom w:val="single" w:sz="4" w:space="0" w:color="auto"/>
              <w:right w:val="nil"/>
            </w:tcBorders>
            <w:vAlign w:val="center"/>
            <w:hideMark/>
          </w:tcPr>
          <w:p w14:paraId="250BF802" w14:textId="77777777" w:rsidR="005721B0" w:rsidRPr="005721B0" w:rsidRDefault="005721B0" w:rsidP="00C00B4A">
            <w:pPr>
              <w:bidi/>
              <w:spacing w:after="0" w:line="240" w:lineRule="auto"/>
              <w:jc w:val="center"/>
              <w:rPr>
                <w:rFonts w:ascii="Arial" w:eastAsia="Times New Roman" w:hAnsi="Arial"/>
                <w:b/>
                <w:bCs/>
                <w:sz w:val="24"/>
                <w:lang w:bidi="fa-IR"/>
              </w:rPr>
            </w:pPr>
          </w:p>
        </w:tc>
        <w:tc>
          <w:tcPr>
            <w:tcW w:w="892" w:type="dxa"/>
            <w:tcBorders>
              <w:top w:val="nil"/>
              <w:left w:val="nil"/>
              <w:bottom w:val="single" w:sz="4" w:space="0" w:color="auto"/>
              <w:right w:val="nil"/>
            </w:tcBorders>
            <w:shd w:val="clear" w:color="000000" w:fill="BDD7EE"/>
            <w:vAlign w:val="center"/>
            <w:hideMark/>
          </w:tcPr>
          <w:p w14:paraId="57362CA8"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زن</w:t>
            </w:r>
          </w:p>
        </w:tc>
        <w:tc>
          <w:tcPr>
            <w:tcW w:w="947" w:type="dxa"/>
            <w:tcBorders>
              <w:top w:val="nil"/>
              <w:left w:val="nil"/>
              <w:bottom w:val="single" w:sz="4" w:space="0" w:color="auto"/>
              <w:right w:val="nil"/>
            </w:tcBorders>
            <w:shd w:val="clear" w:color="auto" w:fill="auto"/>
            <w:noWrap/>
            <w:vAlign w:val="center"/>
            <w:hideMark/>
          </w:tcPr>
          <w:p w14:paraId="545C1141"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1,874</w:t>
            </w:r>
          </w:p>
        </w:tc>
        <w:tc>
          <w:tcPr>
            <w:tcW w:w="759" w:type="dxa"/>
            <w:tcBorders>
              <w:top w:val="nil"/>
              <w:left w:val="nil"/>
              <w:bottom w:val="single" w:sz="4" w:space="0" w:color="auto"/>
              <w:right w:val="nil"/>
            </w:tcBorders>
            <w:shd w:val="clear" w:color="auto" w:fill="auto"/>
            <w:noWrap/>
            <w:vAlign w:val="center"/>
            <w:hideMark/>
          </w:tcPr>
          <w:p w14:paraId="6B0EDDDA" w14:textId="6E48481D"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1/3%</w:t>
            </w:r>
          </w:p>
        </w:tc>
        <w:tc>
          <w:tcPr>
            <w:tcW w:w="1028" w:type="dxa"/>
            <w:tcBorders>
              <w:top w:val="nil"/>
              <w:left w:val="nil"/>
              <w:bottom w:val="single" w:sz="4" w:space="0" w:color="auto"/>
              <w:right w:val="nil"/>
            </w:tcBorders>
            <w:shd w:val="clear" w:color="auto" w:fill="auto"/>
            <w:noWrap/>
            <w:vAlign w:val="center"/>
            <w:hideMark/>
          </w:tcPr>
          <w:p w14:paraId="3461DBF9" w14:textId="2C6C4711"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47/5</w:t>
            </w:r>
          </w:p>
        </w:tc>
        <w:tc>
          <w:tcPr>
            <w:tcW w:w="1008" w:type="dxa"/>
            <w:tcBorders>
              <w:top w:val="nil"/>
              <w:left w:val="nil"/>
              <w:bottom w:val="single" w:sz="4" w:space="0" w:color="auto"/>
              <w:right w:val="nil"/>
            </w:tcBorders>
            <w:shd w:val="clear" w:color="auto" w:fill="auto"/>
            <w:noWrap/>
            <w:vAlign w:val="center"/>
            <w:hideMark/>
          </w:tcPr>
          <w:p w14:paraId="2940A8F7" w14:textId="02FBDAD8"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59/1</w:t>
            </w:r>
          </w:p>
        </w:tc>
        <w:tc>
          <w:tcPr>
            <w:tcW w:w="936" w:type="dxa"/>
            <w:tcBorders>
              <w:top w:val="nil"/>
              <w:left w:val="nil"/>
              <w:bottom w:val="single" w:sz="4" w:space="0" w:color="auto"/>
              <w:right w:val="nil"/>
            </w:tcBorders>
            <w:shd w:val="clear" w:color="auto" w:fill="auto"/>
            <w:noWrap/>
            <w:vAlign w:val="center"/>
            <w:hideMark/>
          </w:tcPr>
          <w:p w14:paraId="309EC67A" w14:textId="1A2DBC6D"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10/2</w:t>
            </w:r>
          </w:p>
        </w:tc>
        <w:tc>
          <w:tcPr>
            <w:tcW w:w="1305" w:type="dxa"/>
            <w:tcBorders>
              <w:top w:val="nil"/>
              <w:left w:val="nil"/>
              <w:bottom w:val="single" w:sz="4" w:space="0" w:color="auto"/>
              <w:right w:val="nil"/>
            </w:tcBorders>
            <w:shd w:val="clear" w:color="auto" w:fill="auto"/>
            <w:noWrap/>
            <w:vAlign w:val="center"/>
            <w:hideMark/>
          </w:tcPr>
          <w:p w14:paraId="5630F961"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59,663,316</w:t>
            </w:r>
          </w:p>
        </w:tc>
        <w:tc>
          <w:tcPr>
            <w:tcW w:w="1332" w:type="dxa"/>
            <w:tcBorders>
              <w:top w:val="nil"/>
              <w:left w:val="nil"/>
              <w:bottom w:val="single" w:sz="4" w:space="0" w:color="auto"/>
              <w:right w:val="nil"/>
            </w:tcBorders>
            <w:shd w:val="clear" w:color="auto" w:fill="auto"/>
            <w:noWrap/>
            <w:vAlign w:val="center"/>
            <w:hideMark/>
          </w:tcPr>
          <w:p w14:paraId="2FDBEDE2"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68,433,100</w:t>
            </w:r>
          </w:p>
        </w:tc>
      </w:tr>
      <w:tr w:rsidR="00733EE5" w:rsidRPr="005721B0" w14:paraId="438D7991" w14:textId="77777777" w:rsidTr="00733EE5">
        <w:trPr>
          <w:gridAfter w:val="1"/>
          <w:wAfter w:w="9" w:type="dxa"/>
          <w:trHeight w:val="20"/>
        </w:trPr>
        <w:tc>
          <w:tcPr>
            <w:tcW w:w="947" w:type="dxa"/>
            <w:vMerge/>
            <w:tcBorders>
              <w:top w:val="nil"/>
              <w:left w:val="nil"/>
              <w:bottom w:val="single" w:sz="4" w:space="0" w:color="auto"/>
              <w:right w:val="nil"/>
            </w:tcBorders>
            <w:vAlign w:val="center"/>
            <w:hideMark/>
          </w:tcPr>
          <w:p w14:paraId="2CEE56C3" w14:textId="77777777" w:rsidR="005721B0" w:rsidRPr="005721B0" w:rsidRDefault="005721B0" w:rsidP="00C00B4A">
            <w:pPr>
              <w:bidi/>
              <w:spacing w:after="0" w:line="240" w:lineRule="auto"/>
              <w:jc w:val="center"/>
              <w:rPr>
                <w:rFonts w:ascii="Arial" w:eastAsia="Times New Roman" w:hAnsi="Arial"/>
                <w:b/>
                <w:bCs/>
                <w:sz w:val="24"/>
                <w:lang w:bidi="fa-IR"/>
              </w:rPr>
            </w:pPr>
          </w:p>
        </w:tc>
        <w:tc>
          <w:tcPr>
            <w:tcW w:w="892" w:type="dxa"/>
            <w:tcBorders>
              <w:top w:val="nil"/>
              <w:left w:val="nil"/>
              <w:bottom w:val="single" w:sz="4" w:space="0" w:color="auto"/>
              <w:right w:val="nil"/>
            </w:tcBorders>
            <w:shd w:val="clear" w:color="000000" w:fill="BDD7EE"/>
            <w:vAlign w:val="center"/>
            <w:hideMark/>
          </w:tcPr>
          <w:p w14:paraId="4E833EFF"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کل</w:t>
            </w:r>
          </w:p>
        </w:tc>
        <w:tc>
          <w:tcPr>
            <w:tcW w:w="947" w:type="dxa"/>
            <w:tcBorders>
              <w:top w:val="nil"/>
              <w:left w:val="nil"/>
              <w:bottom w:val="single" w:sz="4" w:space="0" w:color="auto"/>
              <w:right w:val="nil"/>
            </w:tcBorders>
            <w:shd w:val="clear" w:color="000000" w:fill="DDEBF7"/>
            <w:noWrap/>
            <w:vAlign w:val="center"/>
            <w:hideMark/>
          </w:tcPr>
          <w:p w14:paraId="1C149368"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21,895</w:t>
            </w:r>
          </w:p>
        </w:tc>
        <w:tc>
          <w:tcPr>
            <w:tcW w:w="759" w:type="dxa"/>
            <w:tcBorders>
              <w:top w:val="nil"/>
              <w:left w:val="nil"/>
              <w:bottom w:val="single" w:sz="4" w:space="0" w:color="auto"/>
              <w:right w:val="nil"/>
            </w:tcBorders>
            <w:shd w:val="clear" w:color="000000" w:fill="DDEBF7"/>
            <w:noWrap/>
            <w:vAlign w:val="center"/>
            <w:hideMark/>
          </w:tcPr>
          <w:p w14:paraId="5C67BD4B" w14:textId="5A9240F8"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14/9%</w:t>
            </w:r>
          </w:p>
        </w:tc>
        <w:tc>
          <w:tcPr>
            <w:tcW w:w="1028" w:type="dxa"/>
            <w:tcBorders>
              <w:top w:val="nil"/>
              <w:left w:val="nil"/>
              <w:bottom w:val="single" w:sz="4" w:space="0" w:color="auto"/>
              <w:right w:val="nil"/>
            </w:tcBorders>
            <w:shd w:val="clear" w:color="000000" w:fill="DDEBF7"/>
            <w:noWrap/>
            <w:vAlign w:val="center"/>
            <w:hideMark/>
          </w:tcPr>
          <w:p w14:paraId="12D5CF26" w14:textId="3FEA6D99"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47/5</w:t>
            </w:r>
          </w:p>
        </w:tc>
        <w:tc>
          <w:tcPr>
            <w:tcW w:w="1008" w:type="dxa"/>
            <w:tcBorders>
              <w:top w:val="nil"/>
              <w:left w:val="nil"/>
              <w:bottom w:val="single" w:sz="4" w:space="0" w:color="auto"/>
              <w:right w:val="nil"/>
            </w:tcBorders>
            <w:shd w:val="clear" w:color="000000" w:fill="DDEBF7"/>
            <w:noWrap/>
            <w:vAlign w:val="center"/>
            <w:hideMark/>
          </w:tcPr>
          <w:p w14:paraId="2F78A3AC" w14:textId="5BCA19EC"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58/8</w:t>
            </w:r>
          </w:p>
        </w:tc>
        <w:tc>
          <w:tcPr>
            <w:tcW w:w="936" w:type="dxa"/>
            <w:tcBorders>
              <w:top w:val="nil"/>
              <w:left w:val="nil"/>
              <w:bottom w:val="single" w:sz="4" w:space="0" w:color="auto"/>
              <w:right w:val="nil"/>
            </w:tcBorders>
            <w:shd w:val="clear" w:color="000000" w:fill="DDEBF7"/>
            <w:noWrap/>
            <w:vAlign w:val="center"/>
            <w:hideMark/>
          </w:tcPr>
          <w:p w14:paraId="422BC02C" w14:textId="120768A9"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13/4</w:t>
            </w:r>
          </w:p>
        </w:tc>
        <w:tc>
          <w:tcPr>
            <w:tcW w:w="1305" w:type="dxa"/>
            <w:tcBorders>
              <w:top w:val="nil"/>
              <w:left w:val="nil"/>
              <w:bottom w:val="single" w:sz="4" w:space="0" w:color="auto"/>
              <w:right w:val="nil"/>
            </w:tcBorders>
            <w:shd w:val="clear" w:color="000000" w:fill="DDEBF7"/>
            <w:noWrap/>
            <w:vAlign w:val="center"/>
            <w:hideMark/>
          </w:tcPr>
          <w:p w14:paraId="237824CA"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57,886,599</w:t>
            </w:r>
          </w:p>
        </w:tc>
        <w:tc>
          <w:tcPr>
            <w:tcW w:w="1332" w:type="dxa"/>
            <w:tcBorders>
              <w:top w:val="nil"/>
              <w:left w:val="nil"/>
              <w:bottom w:val="single" w:sz="4" w:space="0" w:color="auto"/>
              <w:right w:val="nil"/>
            </w:tcBorders>
            <w:shd w:val="clear" w:color="000000" w:fill="DDEBF7"/>
            <w:noWrap/>
            <w:vAlign w:val="center"/>
            <w:hideMark/>
          </w:tcPr>
          <w:p w14:paraId="532813D3"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76,562,180</w:t>
            </w:r>
          </w:p>
        </w:tc>
      </w:tr>
      <w:tr w:rsidR="005721B0" w:rsidRPr="005721B0" w14:paraId="51E3ED86" w14:textId="77777777" w:rsidTr="00733EE5">
        <w:trPr>
          <w:gridAfter w:val="1"/>
          <w:wAfter w:w="9" w:type="dxa"/>
          <w:trHeight w:val="20"/>
        </w:trPr>
        <w:tc>
          <w:tcPr>
            <w:tcW w:w="947" w:type="dxa"/>
            <w:vMerge w:val="restart"/>
            <w:tcBorders>
              <w:top w:val="nil"/>
              <w:left w:val="nil"/>
              <w:bottom w:val="single" w:sz="4" w:space="0" w:color="auto"/>
              <w:right w:val="nil"/>
            </w:tcBorders>
            <w:shd w:val="clear" w:color="000000" w:fill="BDD7EE"/>
            <w:vAlign w:val="center"/>
            <w:hideMark/>
          </w:tcPr>
          <w:p w14:paraId="257D8971"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50 تا 55</w:t>
            </w:r>
          </w:p>
        </w:tc>
        <w:tc>
          <w:tcPr>
            <w:tcW w:w="892" w:type="dxa"/>
            <w:tcBorders>
              <w:top w:val="nil"/>
              <w:left w:val="nil"/>
              <w:bottom w:val="single" w:sz="4" w:space="0" w:color="auto"/>
              <w:right w:val="nil"/>
            </w:tcBorders>
            <w:shd w:val="clear" w:color="000000" w:fill="BDD7EE"/>
            <w:vAlign w:val="center"/>
            <w:hideMark/>
          </w:tcPr>
          <w:p w14:paraId="5C0E7EC1"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مرد</w:t>
            </w:r>
          </w:p>
        </w:tc>
        <w:tc>
          <w:tcPr>
            <w:tcW w:w="947" w:type="dxa"/>
            <w:tcBorders>
              <w:top w:val="nil"/>
              <w:left w:val="nil"/>
              <w:bottom w:val="single" w:sz="4" w:space="0" w:color="auto"/>
              <w:right w:val="nil"/>
            </w:tcBorders>
            <w:shd w:val="clear" w:color="auto" w:fill="auto"/>
            <w:noWrap/>
            <w:vAlign w:val="center"/>
            <w:hideMark/>
          </w:tcPr>
          <w:p w14:paraId="33218FA0"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20,156</w:t>
            </w:r>
          </w:p>
        </w:tc>
        <w:tc>
          <w:tcPr>
            <w:tcW w:w="759" w:type="dxa"/>
            <w:tcBorders>
              <w:top w:val="nil"/>
              <w:left w:val="nil"/>
              <w:bottom w:val="single" w:sz="4" w:space="0" w:color="auto"/>
              <w:right w:val="nil"/>
            </w:tcBorders>
            <w:shd w:val="clear" w:color="auto" w:fill="auto"/>
            <w:noWrap/>
            <w:vAlign w:val="center"/>
            <w:hideMark/>
          </w:tcPr>
          <w:p w14:paraId="298FBAFA" w14:textId="586365AD"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13/7%</w:t>
            </w:r>
          </w:p>
        </w:tc>
        <w:tc>
          <w:tcPr>
            <w:tcW w:w="1028" w:type="dxa"/>
            <w:tcBorders>
              <w:top w:val="nil"/>
              <w:left w:val="nil"/>
              <w:bottom w:val="single" w:sz="4" w:space="0" w:color="auto"/>
              <w:right w:val="nil"/>
            </w:tcBorders>
            <w:shd w:val="clear" w:color="auto" w:fill="auto"/>
            <w:noWrap/>
            <w:vAlign w:val="center"/>
            <w:hideMark/>
          </w:tcPr>
          <w:p w14:paraId="0A04D819" w14:textId="5FB78484"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52/5</w:t>
            </w:r>
          </w:p>
        </w:tc>
        <w:tc>
          <w:tcPr>
            <w:tcW w:w="1008" w:type="dxa"/>
            <w:tcBorders>
              <w:top w:val="nil"/>
              <w:left w:val="nil"/>
              <w:bottom w:val="single" w:sz="4" w:space="0" w:color="auto"/>
              <w:right w:val="nil"/>
            </w:tcBorders>
            <w:shd w:val="clear" w:color="auto" w:fill="auto"/>
            <w:noWrap/>
            <w:vAlign w:val="center"/>
            <w:hideMark/>
          </w:tcPr>
          <w:p w14:paraId="76E2F14C" w14:textId="716A30E4"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62/5</w:t>
            </w:r>
          </w:p>
        </w:tc>
        <w:tc>
          <w:tcPr>
            <w:tcW w:w="936" w:type="dxa"/>
            <w:tcBorders>
              <w:top w:val="nil"/>
              <w:left w:val="nil"/>
              <w:bottom w:val="single" w:sz="4" w:space="0" w:color="auto"/>
              <w:right w:val="nil"/>
            </w:tcBorders>
            <w:shd w:val="clear" w:color="auto" w:fill="auto"/>
            <w:noWrap/>
            <w:vAlign w:val="center"/>
            <w:hideMark/>
          </w:tcPr>
          <w:p w14:paraId="7B4FF5FA" w14:textId="3E650804"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14/3</w:t>
            </w:r>
          </w:p>
        </w:tc>
        <w:tc>
          <w:tcPr>
            <w:tcW w:w="1305" w:type="dxa"/>
            <w:tcBorders>
              <w:top w:val="nil"/>
              <w:left w:val="nil"/>
              <w:bottom w:val="single" w:sz="4" w:space="0" w:color="auto"/>
              <w:right w:val="nil"/>
            </w:tcBorders>
            <w:shd w:val="clear" w:color="auto" w:fill="auto"/>
            <w:noWrap/>
            <w:vAlign w:val="center"/>
            <w:hideMark/>
          </w:tcPr>
          <w:p w14:paraId="459C8450"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57,931,910</w:t>
            </w:r>
          </w:p>
        </w:tc>
        <w:tc>
          <w:tcPr>
            <w:tcW w:w="1332" w:type="dxa"/>
            <w:tcBorders>
              <w:top w:val="nil"/>
              <w:left w:val="nil"/>
              <w:bottom w:val="single" w:sz="4" w:space="0" w:color="auto"/>
              <w:right w:val="nil"/>
            </w:tcBorders>
            <w:shd w:val="clear" w:color="auto" w:fill="auto"/>
            <w:noWrap/>
            <w:vAlign w:val="center"/>
            <w:hideMark/>
          </w:tcPr>
          <w:p w14:paraId="208CBAB8"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77,263,508</w:t>
            </w:r>
          </w:p>
        </w:tc>
      </w:tr>
      <w:tr w:rsidR="005721B0" w:rsidRPr="005721B0" w14:paraId="1DE03F36" w14:textId="77777777" w:rsidTr="00733EE5">
        <w:trPr>
          <w:gridAfter w:val="1"/>
          <w:wAfter w:w="9" w:type="dxa"/>
          <w:trHeight w:val="20"/>
        </w:trPr>
        <w:tc>
          <w:tcPr>
            <w:tcW w:w="947" w:type="dxa"/>
            <w:vMerge/>
            <w:tcBorders>
              <w:top w:val="nil"/>
              <w:left w:val="nil"/>
              <w:bottom w:val="single" w:sz="4" w:space="0" w:color="auto"/>
              <w:right w:val="nil"/>
            </w:tcBorders>
            <w:vAlign w:val="center"/>
            <w:hideMark/>
          </w:tcPr>
          <w:p w14:paraId="301C0EDD" w14:textId="77777777" w:rsidR="005721B0" w:rsidRPr="005721B0" w:rsidRDefault="005721B0" w:rsidP="00C00B4A">
            <w:pPr>
              <w:bidi/>
              <w:spacing w:after="0" w:line="240" w:lineRule="auto"/>
              <w:jc w:val="center"/>
              <w:rPr>
                <w:rFonts w:ascii="Arial" w:eastAsia="Times New Roman" w:hAnsi="Arial"/>
                <w:b/>
                <w:bCs/>
                <w:sz w:val="24"/>
                <w:lang w:bidi="fa-IR"/>
              </w:rPr>
            </w:pPr>
          </w:p>
        </w:tc>
        <w:tc>
          <w:tcPr>
            <w:tcW w:w="892" w:type="dxa"/>
            <w:tcBorders>
              <w:top w:val="nil"/>
              <w:left w:val="nil"/>
              <w:bottom w:val="single" w:sz="4" w:space="0" w:color="auto"/>
              <w:right w:val="nil"/>
            </w:tcBorders>
            <w:shd w:val="clear" w:color="000000" w:fill="BDD7EE"/>
            <w:vAlign w:val="center"/>
            <w:hideMark/>
          </w:tcPr>
          <w:p w14:paraId="3F72FE51"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زن</w:t>
            </w:r>
          </w:p>
        </w:tc>
        <w:tc>
          <w:tcPr>
            <w:tcW w:w="947" w:type="dxa"/>
            <w:tcBorders>
              <w:top w:val="nil"/>
              <w:left w:val="nil"/>
              <w:bottom w:val="single" w:sz="4" w:space="0" w:color="auto"/>
              <w:right w:val="nil"/>
            </w:tcBorders>
            <w:shd w:val="clear" w:color="auto" w:fill="auto"/>
            <w:noWrap/>
            <w:vAlign w:val="center"/>
            <w:hideMark/>
          </w:tcPr>
          <w:p w14:paraId="39932E96"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1,736</w:t>
            </w:r>
          </w:p>
        </w:tc>
        <w:tc>
          <w:tcPr>
            <w:tcW w:w="759" w:type="dxa"/>
            <w:tcBorders>
              <w:top w:val="nil"/>
              <w:left w:val="nil"/>
              <w:bottom w:val="single" w:sz="4" w:space="0" w:color="auto"/>
              <w:right w:val="nil"/>
            </w:tcBorders>
            <w:shd w:val="clear" w:color="auto" w:fill="auto"/>
            <w:noWrap/>
            <w:vAlign w:val="center"/>
            <w:hideMark/>
          </w:tcPr>
          <w:p w14:paraId="5E6EFD11" w14:textId="776B1EE5"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1/2%</w:t>
            </w:r>
          </w:p>
        </w:tc>
        <w:tc>
          <w:tcPr>
            <w:tcW w:w="1028" w:type="dxa"/>
            <w:tcBorders>
              <w:top w:val="nil"/>
              <w:left w:val="nil"/>
              <w:bottom w:val="single" w:sz="4" w:space="0" w:color="auto"/>
              <w:right w:val="nil"/>
            </w:tcBorders>
            <w:shd w:val="clear" w:color="auto" w:fill="auto"/>
            <w:noWrap/>
            <w:vAlign w:val="center"/>
            <w:hideMark/>
          </w:tcPr>
          <w:p w14:paraId="62EF6771" w14:textId="3803B883"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52/4</w:t>
            </w:r>
          </w:p>
        </w:tc>
        <w:tc>
          <w:tcPr>
            <w:tcW w:w="1008" w:type="dxa"/>
            <w:tcBorders>
              <w:top w:val="nil"/>
              <w:left w:val="nil"/>
              <w:bottom w:val="single" w:sz="4" w:space="0" w:color="auto"/>
              <w:right w:val="nil"/>
            </w:tcBorders>
            <w:shd w:val="clear" w:color="auto" w:fill="auto"/>
            <w:noWrap/>
            <w:vAlign w:val="center"/>
            <w:hideMark/>
          </w:tcPr>
          <w:p w14:paraId="156033F8" w14:textId="4682BC14"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62/9</w:t>
            </w:r>
          </w:p>
        </w:tc>
        <w:tc>
          <w:tcPr>
            <w:tcW w:w="936" w:type="dxa"/>
            <w:tcBorders>
              <w:top w:val="nil"/>
              <w:left w:val="nil"/>
              <w:bottom w:val="single" w:sz="4" w:space="0" w:color="auto"/>
              <w:right w:val="nil"/>
            </w:tcBorders>
            <w:shd w:val="clear" w:color="auto" w:fill="auto"/>
            <w:noWrap/>
            <w:vAlign w:val="center"/>
            <w:hideMark/>
          </w:tcPr>
          <w:p w14:paraId="26B6635F" w14:textId="6E0D55E8"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9/8</w:t>
            </w:r>
          </w:p>
        </w:tc>
        <w:tc>
          <w:tcPr>
            <w:tcW w:w="1305" w:type="dxa"/>
            <w:tcBorders>
              <w:top w:val="nil"/>
              <w:left w:val="nil"/>
              <w:bottom w:val="single" w:sz="4" w:space="0" w:color="auto"/>
              <w:right w:val="nil"/>
            </w:tcBorders>
            <w:shd w:val="clear" w:color="auto" w:fill="auto"/>
            <w:noWrap/>
            <w:vAlign w:val="center"/>
            <w:hideMark/>
          </w:tcPr>
          <w:p w14:paraId="3E0F08C8"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59,241,132</w:t>
            </w:r>
          </w:p>
        </w:tc>
        <w:tc>
          <w:tcPr>
            <w:tcW w:w="1332" w:type="dxa"/>
            <w:tcBorders>
              <w:top w:val="nil"/>
              <w:left w:val="nil"/>
              <w:bottom w:val="single" w:sz="4" w:space="0" w:color="auto"/>
              <w:right w:val="nil"/>
            </w:tcBorders>
            <w:shd w:val="clear" w:color="auto" w:fill="auto"/>
            <w:noWrap/>
            <w:vAlign w:val="center"/>
            <w:hideMark/>
          </w:tcPr>
          <w:p w14:paraId="61D0AF41"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67,942,701</w:t>
            </w:r>
          </w:p>
        </w:tc>
      </w:tr>
      <w:tr w:rsidR="00733EE5" w:rsidRPr="005721B0" w14:paraId="71502D7D" w14:textId="77777777" w:rsidTr="00733EE5">
        <w:trPr>
          <w:gridAfter w:val="1"/>
          <w:wAfter w:w="9" w:type="dxa"/>
          <w:trHeight w:val="20"/>
        </w:trPr>
        <w:tc>
          <w:tcPr>
            <w:tcW w:w="947" w:type="dxa"/>
            <w:vMerge/>
            <w:tcBorders>
              <w:top w:val="nil"/>
              <w:left w:val="nil"/>
              <w:bottom w:val="single" w:sz="4" w:space="0" w:color="auto"/>
              <w:right w:val="nil"/>
            </w:tcBorders>
            <w:vAlign w:val="center"/>
            <w:hideMark/>
          </w:tcPr>
          <w:p w14:paraId="3EE5B1FD" w14:textId="77777777" w:rsidR="005721B0" w:rsidRPr="005721B0" w:rsidRDefault="005721B0" w:rsidP="00C00B4A">
            <w:pPr>
              <w:bidi/>
              <w:spacing w:after="0" w:line="240" w:lineRule="auto"/>
              <w:jc w:val="center"/>
              <w:rPr>
                <w:rFonts w:ascii="Arial" w:eastAsia="Times New Roman" w:hAnsi="Arial"/>
                <w:b/>
                <w:bCs/>
                <w:sz w:val="24"/>
                <w:lang w:bidi="fa-IR"/>
              </w:rPr>
            </w:pPr>
          </w:p>
        </w:tc>
        <w:tc>
          <w:tcPr>
            <w:tcW w:w="892" w:type="dxa"/>
            <w:tcBorders>
              <w:top w:val="nil"/>
              <w:left w:val="nil"/>
              <w:bottom w:val="single" w:sz="4" w:space="0" w:color="auto"/>
              <w:right w:val="nil"/>
            </w:tcBorders>
            <w:shd w:val="clear" w:color="000000" w:fill="BDD7EE"/>
            <w:vAlign w:val="center"/>
            <w:hideMark/>
          </w:tcPr>
          <w:p w14:paraId="0CEA19AB"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کل</w:t>
            </w:r>
          </w:p>
        </w:tc>
        <w:tc>
          <w:tcPr>
            <w:tcW w:w="947" w:type="dxa"/>
            <w:tcBorders>
              <w:top w:val="nil"/>
              <w:left w:val="nil"/>
              <w:bottom w:val="single" w:sz="4" w:space="0" w:color="auto"/>
              <w:right w:val="nil"/>
            </w:tcBorders>
            <w:shd w:val="clear" w:color="000000" w:fill="DDEBF7"/>
            <w:noWrap/>
            <w:vAlign w:val="center"/>
            <w:hideMark/>
          </w:tcPr>
          <w:p w14:paraId="0BE77809"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21,892</w:t>
            </w:r>
          </w:p>
        </w:tc>
        <w:tc>
          <w:tcPr>
            <w:tcW w:w="759" w:type="dxa"/>
            <w:tcBorders>
              <w:top w:val="nil"/>
              <w:left w:val="nil"/>
              <w:bottom w:val="single" w:sz="4" w:space="0" w:color="auto"/>
              <w:right w:val="nil"/>
            </w:tcBorders>
            <w:shd w:val="clear" w:color="000000" w:fill="DDEBF7"/>
            <w:noWrap/>
            <w:vAlign w:val="center"/>
            <w:hideMark/>
          </w:tcPr>
          <w:p w14:paraId="49F4AC9D" w14:textId="3A4F3FE3"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14/9%</w:t>
            </w:r>
          </w:p>
        </w:tc>
        <w:tc>
          <w:tcPr>
            <w:tcW w:w="1028" w:type="dxa"/>
            <w:tcBorders>
              <w:top w:val="nil"/>
              <w:left w:val="nil"/>
              <w:bottom w:val="single" w:sz="4" w:space="0" w:color="auto"/>
              <w:right w:val="nil"/>
            </w:tcBorders>
            <w:shd w:val="clear" w:color="000000" w:fill="DDEBF7"/>
            <w:noWrap/>
            <w:vAlign w:val="center"/>
            <w:hideMark/>
          </w:tcPr>
          <w:p w14:paraId="4A8ED77B" w14:textId="37C3A20E"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52/5</w:t>
            </w:r>
          </w:p>
        </w:tc>
        <w:tc>
          <w:tcPr>
            <w:tcW w:w="1008" w:type="dxa"/>
            <w:tcBorders>
              <w:top w:val="nil"/>
              <w:left w:val="nil"/>
              <w:bottom w:val="single" w:sz="4" w:space="0" w:color="auto"/>
              <w:right w:val="nil"/>
            </w:tcBorders>
            <w:shd w:val="clear" w:color="000000" w:fill="DDEBF7"/>
            <w:noWrap/>
            <w:vAlign w:val="center"/>
            <w:hideMark/>
          </w:tcPr>
          <w:p w14:paraId="64ED585B" w14:textId="3D510B2D"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62/5</w:t>
            </w:r>
          </w:p>
        </w:tc>
        <w:tc>
          <w:tcPr>
            <w:tcW w:w="936" w:type="dxa"/>
            <w:tcBorders>
              <w:top w:val="nil"/>
              <w:left w:val="nil"/>
              <w:bottom w:val="single" w:sz="4" w:space="0" w:color="auto"/>
              <w:right w:val="nil"/>
            </w:tcBorders>
            <w:shd w:val="clear" w:color="000000" w:fill="DDEBF7"/>
            <w:noWrap/>
            <w:vAlign w:val="center"/>
            <w:hideMark/>
          </w:tcPr>
          <w:p w14:paraId="006390A0" w14:textId="05B15E93"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13/9</w:t>
            </w:r>
          </w:p>
        </w:tc>
        <w:tc>
          <w:tcPr>
            <w:tcW w:w="1305" w:type="dxa"/>
            <w:tcBorders>
              <w:top w:val="nil"/>
              <w:left w:val="nil"/>
              <w:bottom w:val="single" w:sz="4" w:space="0" w:color="auto"/>
              <w:right w:val="nil"/>
            </w:tcBorders>
            <w:shd w:val="clear" w:color="000000" w:fill="DDEBF7"/>
            <w:noWrap/>
            <w:vAlign w:val="center"/>
            <w:hideMark/>
          </w:tcPr>
          <w:p w14:paraId="06AFFD61"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58,035,729</w:t>
            </w:r>
          </w:p>
        </w:tc>
        <w:tc>
          <w:tcPr>
            <w:tcW w:w="1332" w:type="dxa"/>
            <w:tcBorders>
              <w:top w:val="nil"/>
              <w:left w:val="nil"/>
              <w:bottom w:val="single" w:sz="4" w:space="0" w:color="auto"/>
              <w:right w:val="nil"/>
            </w:tcBorders>
            <w:shd w:val="clear" w:color="000000" w:fill="DDEBF7"/>
            <w:noWrap/>
            <w:vAlign w:val="center"/>
            <w:hideMark/>
          </w:tcPr>
          <w:p w14:paraId="28982F02"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76,524,384</w:t>
            </w:r>
          </w:p>
        </w:tc>
      </w:tr>
      <w:tr w:rsidR="005721B0" w:rsidRPr="005721B0" w14:paraId="06C011A8" w14:textId="77777777" w:rsidTr="00733EE5">
        <w:trPr>
          <w:gridAfter w:val="1"/>
          <w:wAfter w:w="9" w:type="dxa"/>
          <w:trHeight w:val="20"/>
        </w:trPr>
        <w:tc>
          <w:tcPr>
            <w:tcW w:w="947" w:type="dxa"/>
            <w:vMerge w:val="restart"/>
            <w:tcBorders>
              <w:top w:val="nil"/>
              <w:left w:val="nil"/>
              <w:bottom w:val="single" w:sz="4" w:space="0" w:color="auto"/>
              <w:right w:val="nil"/>
            </w:tcBorders>
            <w:shd w:val="clear" w:color="000000" w:fill="BDD7EE"/>
            <w:vAlign w:val="center"/>
            <w:hideMark/>
          </w:tcPr>
          <w:p w14:paraId="2BEE1A32"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55 تا 60</w:t>
            </w:r>
          </w:p>
        </w:tc>
        <w:tc>
          <w:tcPr>
            <w:tcW w:w="892" w:type="dxa"/>
            <w:tcBorders>
              <w:top w:val="nil"/>
              <w:left w:val="nil"/>
              <w:bottom w:val="single" w:sz="4" w:space="0" w:color="auto"/>
              <w:right w:val="nil"/>
            </w:tcBorders>
            <w:shd w:val="clear" w:color="000000" w:fill="BDD7EE"/>
            <w:vAlign w:val="center"/>
            <w:hideMark/>
          </w:tcPr>
          <w:p w14:paraId="686FC31C"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مرد</w:t>
            </w:r>
          </w:p>
        </w:tc>
        <w:tc>
          <w:tcPr>
            <w:tcW w:w="947" w:type="dxa"/>
            <w:tcBorders>
              <w:top w:val="nil"/>
              <w:left w:val="nil"/>
              <w:bottom w:val="single" w:sz="4" w:space="0" w:color="auto"/>
              <w:right w:val="nil"/>
            </w:tcBorders>
            <w:shd w:val="clear" w:color="auto" w:fill="auto"/>
            <w:noWrap/>
            <w:vAlign w:val="center"/>
            <w:hideMark/>
          </w:tcPr>
          <w:p w14:paraId="229CE5EF"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14,977</w:t>
            </w:r>
          </w:p>
        </w:tc>
        <w:tc>
          <w:tcPr>
            <w:tcW w:w="759" w:type="dxa"/>
            <w:tcBorders>
              <w:top w:val="nil"/>
              <w:left w:val="nil"/>
              <w:bottom w:val="single" w:sz="4" w:space="0" w:color="auto"/>
              <w:right w:val="nil"/>
            </w:tcBorders>
            <w:shd w:val="clear" w:color="auto" w:fill="auto"/>
            <w:noWrap/>
            <w:vAlign w:val="center"/>
            <w:hideMark/>
          </w:tcPr>
          <w:p w14:paraId="782DD6B7" w14:textId="2AC90CA5"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10/2%</w:t>
            </w:r>
          </w:p>
        </w:tc>
        <w:tc>
          <w:tcPr>
            <w:tcW w:w="1028" w:type="dxa"/>
            <w:tcBorders>
              <w:top w:val="nil"/>
              <w:left w:val="nil"/>
              <w:bottom w:val="single" w:sz="4" w:space="0" w:color="auto"/>
              <w:right w:val="nil"/>
            </w:tcBorders>
            <w:shd w:val="clear" w:color="auto" w:fill="auto"/>
            <w:noWrap/>
            <w:vAlign w:val="center"/>
            <w:hideMark/>
          </w:tcPr>
          <w:p w14:paraId="119322F8" w14:textId="03799E6E"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57/2</w:t>
            </w:r>
          </w:p>
        </w:tc>
        <w:tc>
          <w:tcPr>
            <w:tcW w:w="1008" w:type="dxa"/>
            <w:tcBorders>
              <w:top w:val="nil"/>
              <w:left w:val="nil"/>
              <w:bottom w:val="single" w:sz="4" w:space="0" w:color="auto"/>
              <w:right w:val="nil"/>
            </w:tcBorders>
            <w:shd w:val="clear" w:color="auto" w:fill="auto"/>
            <w:noWrap/>
            <w:vAlign w:val="center"/>
            <w:hideMark/>
          </w:tcPr>
          <w:p w14:paraId="54B13A91" w14:textId="31A0A6AB"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65/8</w:t>
            </w:r>
          </w:p>
        </w:tc>
        <w:tc>
          <w:tcPr>
            <w:tcW w:w="936" w:type="dxa"/>
            <w:tcBorders>
              <w:top w:val="nil"/>
              <w:left w:val="nil"/>
              <w:bottom w:val="single" w:sz="4" w:space="0" w:color="auto"/>
              <w:right w:val="nil"/>
            </w:tcBorders>
            <w:shd w:val="clear" w:color="auto" w:fill="auto"/>
            <w:noWrap/>
            <w:vAlign w:val="center"/>
            <w:hideMark/>
          </w:tcPr>
          <w:p w14:paraId="2E20A88A" w14:textId="18B286F9"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14/3</w:t>
            </w:r>
          </w:p>
        </w:tc>
        <w:tc>
          <w:tcPr>
            <w:tcW w:w="1305" w:type="dxa"/>
            <w:tcBorders>
              <w:top w:val="nil"/>
              <w:left w:val="nil"/>
              <w:bottom w:val="single" w:sz="4" w:space="0" w:color="auto"/>
              <w:right w:val="nil"/>
            </w:tcBorders>
            <w:shd w:val="clear" w:color="auto" w:fill="auto"/>
            <w:noWrap/>
            <w:vAlign w:val="center"/>
            <w:hideMark/>
          </w:tcPr>
          <w:p w14:paraId="35EE8422"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57,944,291</w:t>
            </w:r>
          </w:p>
        </w:tc>
        <w:tc>
          <w:tcPr>
            <w:tcW w:w="1332" w:type="dxa"/>
            <w:tcBorders>
              <w:top w:val="nil"/>
              <w:left w:val="nil"/>
              <w:bottom w:val="single" w:sz="4" w:space="0" w:color="auto"/>
              <w:right w:val="nil"/>
            </w:tcBorders>
            <w:shd w:val="clear" w:color="auto" w:fill="auto"/>
            <w:noWrap/>
            <w:vAlign w:val="center"/>
            <w:hideMark/>
          </w:tcPr>
          <w:p w14:paraId="1A4FE991"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76,870,792</w:t>
            </w:r>
          </w:p>
        </w:tc>
      </w:tr>
      <w:tr w:rsidR="005721B0" w:rsidRPr="005721B0" w14:paraId="270A86EA" w14:textId="77777777" w:rsidTr="00733EE5">
        <w:trPr>
          <w:gridAfter w:val="1"/>
          <w:wAfter w:w="9" w:type="dxa"/>
          <w:trHeight w:val="20"/>
        </w:trPr>
        <w:tc>
          <w:tcPr>
            <w:tcW w:w="947" w:type="dxa"/>
            <w:vMerge/>
            <w:tcBorders>
              <w:top w:val="nil"/>
              <w:left w:val="nil"/>
              <w:bottom w:val="single" w:sz="4" w:space="0" w:color="auto"/>
              <w:right w:val="nil"/>
            </w:tcBorders>
            <w:vAlign w:val="center"/>
            <w:hideMark/>
          </w:tcPr>
          <w:p w14:paraId="1172136E" w14:textId="77777777" w:rsidR="005721B0" w:rsidRPr="005721B0" w:rsidRDefault="005721B0" w:rsidP="00C00B4A">
            <w:pPr>
              <w:bidi/>
              <w:spacing w:after="0" w:line="240" w:lineRule="auto"/>
              <w:jc w:val="center"/>
              <w:rPr>
                <w:rFonts w:ascii="Arial" w:eastAsia="Times New Roman" w:hAnsi="Arial"/>
                <w:b/>
                <w:bCs/>
                <w:sz w:val="24"/>
                <w:lang w:bidi="fa-IR"/>
              </w:rPr>
            </w:pPr>
          </w:p>
        </w:tc>
        <w:tc>
          <w:tcPr>
            <w:tcW w:w="892" w:type="dxa"/>
            <w:tcBorders>
              <w:top w:val="nil"/>
              <w:left w:val="nil"/>
              <w:bottom w:val="single" w:sz="4" w:space="0" w:color="auto"/>
              <w:right w:val="nil"/>
            </w:tcBorders>
            <w:shd w:val="clear" w:color="000000" w:fill="BDD7EE"/>
            <w:vAlign w:val="center"/>
            <w:hideMark/>
          </w:tcPr>
          <w:p w14:paraId="60601BAE"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زن</w:t>
            </w:r>
          </w:p>
        </w:tc>
        <w:tc>
          <w:tcPr>
            <w:tcW w:w="947" w:type="dxa"/>
            <w:tcBorders>
              <w:top w:val="nil"/>
              <w:left w:val="nil"/>
              <w:bottom w:val="single" w:sz="4" w:space="0" w:color="auto"/>
              <w:right w:val="nil"/>
            </w:tcBorders>
            <w:shd w:val="clear" w:color="auto" w:fill="auto"/>
            <w:noWrap/>
            <w:vAlign w:val="center"/>
            <w:hideMark/>
          </w:tcPr>
          <w:p w14:paraId="6212CF4E"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919</w:t>
            </w:r>
          </w:p>
        </w:tc>
        <w:tc>
          <w:tcPr>
            <w:tcW w:w="759" w:type="dxa"/>
            <w:tcBorders>
              <w:top w:val="nil"/>
              <w:left w:val="nil"/>
              <w:bottom w:val="single" w:sz="4" w:space="0" w:color="auto"/>
              <w:right w:val="nil"/>
            </w:tcBorders>
            <w:shd w:val="clear" w:color="auto" w:fill="auto"/>
            <w:noWrap/>
            <w:vAlign w:val="center"/>
            <w:hideMark/>
          </w:tcPr>
          <w:p w14:paraId="06A7CF29" w14:textId="181FBEDF"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0/6%</w:t>
            </w:r>
          </w:p>
        </w:tc>
        <w:tc>
          <w:tcPr>
            <w:tcW w:w="1028" w:type="dxa"/>
            <w:tcBorders>
              <w:top w:val="nil"/>
              <w:left w:val="nil"/>
              <w:bottom w:val="single" w:sz="4" w:space="0" w:color="auto"/>
              <w:right w:val="nil"/>
            </w:tcBorders>
            <w:shd w:val="clear" w:color="auto" w:fill="auto"/>
            <w:noWrap/>
            <w:vAlign w:val="center"/>
            <w:hideMark/>
          </w:tcPr>
          <w:p w14:paraId="6EC319FB" w14:textId="78F63981"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57/0</w:t>
            </w:r>
          </w:p>
        </w:tc>
        <w:tc>
          <w:tcPr>
            <w:tcW w:w="1008" w:type="dxa"/>
            <w:tcBorders>
              <w:top w:val="nil"/>
              <w:left w:val="nil"/>
              <w:bottom w:val="single" w:sz="4" w:space="0" w:color="auto"/>
              <w:right w:val="nil"/>
            </w:tcBorders>
            <w:shd w:val="clear" w:color="auto" w:fill="auto"/>
            <w:noWrap/>
            <w:vAlign w:val="center"/>
            <w:hideMark/>
          </w:tcPr>
          <w:p w14:paraId="4DC893F7" w14:textId="0B80782B"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65/3</w:t>
            </w:r>
          </w:p>
        </w:tc>
        <w:tc>
          <w:tcPr>
            <w:tcW w:w="936" w:type="dxa"/>
            <w:tcBorders>
              <w:top w:val="nil"/>
              <w:left w:val="nil"/>
              <w:bottom w:val="single" w:sz="4" w:space="0" w:color="auto"/>
              <w:right w:val="nil"/>
            </w:tcBorders>
            <w:shd w:val="clear" w:color="auto" w:fill="auto"/>
            <w:noWrap/>
            <w:vAlign w:val="center"/>
            <w:hideMark/>
          </w:tcPr>
          <w:p w14:paraId="22E14638" w14:textId="2F63EBFD"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9/1</w:t>
            </w:r>
          </w:p>
        </w:tc>
        <w:tc>
          <w:tcPr>
            <w:tcW w:w="1305" w:type="dxa"/>
            <w:tcBorders>
              <w:top w:val="nil"/>
              <w:left w:val="nil"/>
              <w:bottom w:val="single" w:sz="4" w:space="0" w:color="auto"/>
              <w:right w:val="nil"/>
            </w:tcBorders>
            <w:shd w:val="clear" w:color="auto" w:fill="auto"/>
            <w:noWrap/>
            <w:vAlign w:val="center"/>
            <w:hideMark/>
          </w:tcPr>
          <w:p w14:paraId="374FA3DE"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58,728,303</w:t>
            </w:r>
          </w:p>
        </w:tc>
        <w:tc>
          <w:tcPr>
            <w:tcW w:w="1332" w:type="dxa"/>
            <w:tcBorders>
              <w:top w:val="nil"/>
              <w:left w:val="nil"/>
              <w:bottom w:val="single" w:sz="4" w:space="0" w:color="auto"/>
              <w:right w:val="nil"/>
            </w:tcBorders>
            <w:shd w:val="clear" w:color="auto" w:fill="auto"/>
            <w:noWrap/>
            <w:vAlign w:val="center"/>
            <w:hideMark/>
          </w:tcPr>
          <w:p w14:paraId="054E471B"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67,523,194</w:t>
            </w:r>
          </w:p>
        </w:tc>
      </w:tr>
      <w:tr w:rsidR="00733EE5" w:rsidRPr="005721B0" w14:paraId="42A24887" w14:textId="77777777" w:rsidTr="00733EE5">
        <w:trPr>
          <w:gridAfter w:val="1"/>
          <w:wAfter w:w="9" w:type="dxa"/>
          <w:trHeight w:val="20"/>
        </w:trPr>
        <w:tc>
          <w:tcPr>
            <w:tcW w:w="947" w:type="dxa"/>
            <w:vMerge/>
            <w:tcBorders>
              <w:top w:val="nil"/>
              <w:left w:val="nil"/>
              <w:bottom w:val="single" w:sz="4" w:space="0" w:color="auto"/>
              <w:right w:val="nil"/>
            </w:tcBorders>
            <w:vAlign w:val="center"/>
            <w:hideMark/>
          </w:tcPr>
          <w:p w14:paraId="59E68A03" w14:textId="77777777" w:rsidR="005721B0" w:rsidRPr="005721B0" w:rsidRDefault="005721B0" w:rsidP="00C00B4A">
            <w:pPr>
              <w:bidi/>
              <w:spacing w:after="0" w:line="240" w:lineRule="auto"/>
              <w:jc w:val="center"/>
              <w:rPr>
                <w:rFonts w:ascii="Arial" w:eastAsia="Times New Roman" w:hAnsi="Arial"/>
                <w:b/>
                <w:bCs/>
                <w:sz w:val="24"/>
                <w:lang w:bidi="fa-IR"/>
              </w:rPr>
            </w:pPr>
          </w:p>
        </w:tc>
        <w:tc>
          <w:tcPr>
            <w:tcW w:w="892" w:type="dxa"/>
            <w:tcBorders>
              <w:top w:val="nil"/>
              <w:left w:val="nil"/>
              <w:bottom w:val="single" w:sz="4" w:space="0" w:color="auto"/>
              <w:right w:val="nil"/>
            </w:tcBorders>
            <w:shd w:val="clear" w:color="000000" w:fill="BDD7EE"/>
            <w:vAlign w:val="center"/>
            <w:hideMark/>
          </w:tcPr>
          <w:p w14:paraId="7C49681B"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کل</w:t>
            </w:r>
          </w:p>
        </w:tc>
        <w:tc>
          <w:tcPr>
            <w:tcW w:w="947" w:type="dxa"/>
            <w:tcBorders>
              <w:top w:val="nil"/>
              <w:left w:val="nil"/>
              <w:bottom w:val="single" w:sz="4" w:space="0" w:color="auto"/>
              <w:right w:val="nil"/>
            </w:tcBorders>
            <w:shd w:val="clear" w:color="000000" w:fill="DDEBF7"/>
            <w:noWrap/>
            <w:vAlign w:val="center"/>
            <w:hideMark/>
          </w:tcPr>
          <w:p w14:paraId="272BDDE7"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15,896</w:t>
            </w:r>
          </w:p>
        </w:tc>
        <w:tc>
          <w:tcPr>
            <w:tcW w:w="759" w:type="dxa"/>
            <w:tcBorders>
              <w:top w:val="nil"/>
              <w:left w:val="nil"/>
              <w:bottom w:val="single" w:sz="4" w:space="0" w:color="auto"/>
              <w:right w:val="nil"/>
            </w:tcBorders>
            <w:shd w:val="clear" w:color="000000" w:fill="DDEBF7"/>
            <w:noWrap/>
            <w:vAlign w:val="center"/>
            <w:hideMark/>
          </w:tcPr>
          <w:p w14:paraId="58ECB7C4" w14:textId="5545487F"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10/8%</w:t>
            </w:r>
          </w:p>
        </w:tc>
        <w:tc>
          <w:tcPr>
            <w:tcW w:w="1028" w:type="dxa"/>
            <w:tcBorders>
              <w:top w:val="nil"/>
              <w:left w:val="nil"/>
              <w:bottom w:val="single" w:sz="4" w:space="0" w:color="auto"/>
              <w:right w:val="nil"/>
            </w:tcBorders>
            <w:shd w:val="clear" w:color="000000" w:fill="DDEBF7"/>
            <w:noWrap/>
            <w:vAlign w:val="center"/>
            <w:hideMark/>
          </w:tcPr>
          <w:p w14:paraId="0C52B3AC" w14:textId="060A8758"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57/2</w:t>
            </w:r>
          </w:p>
        </w:tc>
        <w:tc>
          <w:tcPr>
            <w:tcW w:w="1008" w:type="dxa"/>
            <w:tcBorders>
              <w:top w:val="nil"/>
              <w:left w:val="nil"/>
              <w:bottom w:val="single" w:sz="4" w:space="0" w:color="auto"/>
              <w:right w:val="nil"/>
            </w:tcBorders>
            <w:shd w:val="clear" w:color="000000" w:fill="DDEBF7"/>
            <w:noWrap/>
            <w:vAlign w:val="center"/>
            <w:hideMark/>
          </w:tcPr>
          <w:p w14:paraId="5BC37C50" w14:textId="09DE294D"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65/8</w:t>
            </w:r>
          </w:p>
        </w:tc>
        <w:tc>
          <w:tcPr>
            <w:tcW w:w="936" w:type="dxa"/>
            <w:tcBorders>
              <w:top w:val="nil"/>
              <w:left w:val="nil"/>
              <w:bottom w:val="single" w:sz="4" w:space="0" w:color="auto"/>
              <w:right w:val="nil"/>
            </w:tcBorders>
            <w:shd w:val="clear" w:color="000000" w:fill="DDEBF7"/>
            <w:noWrap/>
            <w:vAlign w:val="center"/>
            <w:hideMark/>
          </w:tcPr>
          <w:p w14:paraId="7584F70E" w14:textId="69DAE2D9"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14/0</w:t>
            </w:r>
          </w:p>
        </w:tc>
        <w:tc>
          <w:tcPr>
            <w:tcW w:w="1305" w:type="dxa"/>
            <w:tcBorders>
              <w:top w:val="nil"/>
              <w:left w:val="nil"/>
              <w:bottom w:val="single" w:sz="4" w:space="0" w:color="auto"/>
              <w:right w:val="nil"/>
            </w:tcBorders>
            <w:shd w:val="clear" w:color="000000" w:fill="DDEBF7"/>
            <w:noWrap/>
            <w:vAlign w:val="center"/>
            <w:hideMark/>
          </w:tcPr>
          <w:p w14:paraId="0906C6CE"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57,989,617</w:t>
            </w:r>
          </w:p>
        </w:tc>
        <w:tc>
          <w:tcPr>
            <w:tcW w:w="1332" w:type="dxa"/>
            <w:tcBorders>
              <w:top w:val="nil"/>
              <w:left w:val="nil"/>
              <w:bottom w:val="single" w:sz="4" w:space="0" w:color="auto"/>
              <w:right w:val="nil"/>
            </w:tcBorders>
            <w:shd w:val="clear" w:color="000000" w:fill="DDEBF7"/>
            <w:noWrap/>
            <w:vAlign w:val="center"/>
            <w:hideMark/>
          </w:tcPr>
          <w:p w14:paraId="640583E8"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76,330,377</w:t>
            </w:r>
          </w:p>
        </w:tc>
      </w:tr>
    </w:tbl>
    <w:p w14:paraId="2D29BA4D" w14:textId="34DCF5D0" w:rsidR="006F1B81" w:rsidRDefault="006F1B81" w:rsidP="00C00B4A">
      <w:pPr>
        <w:bidi/>
        <w:rPr>
          <w:rtl/>
        </w:rPr>
      </w:pPr>
    </w:p>
    <w:tbl>
      <w:tblPr>
        <w:bidiVisual/>
        <w:tblW w:w="0" w:type="auto"/>
        <w:tblLayout w:type="fixed"/>
        <w:tblLook w:val="04A0" w:firstRow="1" w:lastRow="0" w:firstColumn="1" w:lastColumn="0" w:noHBand="0" w:noVBand="1"/>
      </w:tblPr>
      <w:tblGrid>
        <w:gridCol w:w="946"/>
        <w:gridCol w:w="892"/>
        <w:gridCol w:w="947"/>
        <w:gridCol w:w="761"/>
        <w:gridCol w:w="1028"/>
        <w:gridCol w:w="1010"/>
        <w:gridCol w:w="936"/>
        <w:gridCol w:w="1305"/>
        <w:gridCol w:w="1338"/>
      </w:tblGrid>
      <w:tr w:rsidR="00FB58F7" w:rsidRPr="005721B0" w14:paraId="75D04690" w14:textId="77777777" w:rsidTr="00733EE5">
        <w:trPr>
          <w:trHeight w:val="20"/>
        </w:trPr>
        <w:tc>
          <w:tcPr>
            <w:tcW w:w="9163" w:type="dxa"/>
            <w:gridSpan w:val="9"/>
            <w:tcBorders>
              <w:top w:val="nil"/>
              <w:left w:val="nil"/>
              <w:bottom w:val="single" w:sz="4" w:space="0" w:color="auto"/>
              <w:right w:val="nil"/>
            </w:tcBorders>
            <w:shd w:val="clear" w:color="auto" w:fill="auto"/>
            <w:vAlign w:val="center"/>
            <w:hideMark/>
          </w:tcPr>
          <w:p w14:paraId="519FAD82" w14:textId="767A2BED" w:rsidR="00FB58F7" w:rsidRPr="005721B0" w:rsidRDefault="00FB58F7" w:rsidP="00C00B4A">
            <w:pPr>
              <w:bidi/>
              <w:spacing w:after="0" w:line="240" w:lineRule="auto"/>
              <w:jc w:val="center"/>
              <w:rPr>
                <w:rFonts w:ascii="Arial" w:eastAsia="Times New Roman" w:hAnsi="Arial"/>
                <w:b/>
                <w:bCs/>
                <w:color w:val="000000"/>
                <w:sz w:val="24"/>
                <w:lang w:bidi="fa-IR"/>
              </w:rPr>
            </w:pPr>
            <w:r>
              <w:rPr>
                <w:rFonts w:ascii="Arial" w:eastAsia="Times New Roman" w:hAnsi="Arial" w:hint="cs"/>
                <w:b/>
                <w:bCs/>
                <w:color w:val="000000"/>
                <w:sz w:val="24"/>
                <w:rtl/>
                <w:lang w:bidi="fa-IR"/>
              </w:rPr>
              <w:lastRenderedPageBreak/>
              <w:t xml:space="preserve">ادامه </w:t>
            </w:r>
            <w:r w:rsidRPr="005721B0">
              <w:rPr>
                <w:rFonts w:ascii="Arial" w:eastAsia="Times New Roman" w:hAnsi="Arial" w:hint="cs"/>
                <w:b/>
                <w:bCs/>
                <w:color w:val="000000"/>
                <w:sz w:val="24"/>
                <w:rtl/>
                <w:lang w:bidi="fa-IR"/>
              </w:rPr>
              <w:t xml:space="preserve">جدول 8: توزیع فراوانی و </w:t>
            </w:r>
            <w:r w:rsidR="006B2763">
              <w:rPr>
                <w:rFonts w:ascii="Arial" w:eastAsia="Times New Roman" w:hAnsi="Arial" w:hint="cs"/>
                <w:b/>
                <w:bCs/>
                <w:color w:val="000000"/>
                <w:sz w:val="24"/>
                <w:rtl/>
                <w:lang w:bidi="fa-IR"/>
              </w:rPr>
              <w:t>میانگین متغیرهای بیمه‌ای</w:t>
            </w:r>
            <w:r w:rsidRPr="005721B0">
              <w:rPr>
                <w:rFonts w:ascii="Arial" w:eastAsia="Times New Roman" w:hAnsi="Arial" w:hint="cs"/>
                <w:b/>
                <w:bCs/>
                <w:color w:val="000000"/>
                <w:sz w:val="24"/>
                <w:rtl/>
                <w:lang w:bidi="fa-IR"/>
              </w:rPr>
              <w:t xml:space="preserve"> </w:t>
            </w:r>
            <w:r w:rsidR="00172345">
              <w:rPr>
                <w:rFonts w:ascii="Arial" w:eastAsia="Times New Roman" w:hAnsi="Arial" w:hint="cs"/>
                <w:b/>
                <w:bCs/>
                <w:color w:val="000000"/>
                <w:sz w:val="24"/>
                <w:rtl/>
                <w:lang w:bidi="fa-IR"/>
              </w:rPr>
              <w:t>ازکارافتادگان فعال</w:t>
            </w:r>
            <w:r w:rsidRPr="005721B0">
              <w:rPr>
                <w:rFonts w:ascii="Arial" w:eastAsia="Times New Roman" w:hAnsi="Arial" w:hint="cs"/>
                <w:b/>
                <w:bCs/>
                <w:color w:val="000000"/>
                <w:sz w:val="24"/>
                <w:rtl/>
                <w:lang w:bidi="fa-IR"/>
              </w:rPr>
              <w:t xml:space="preserve"> به تفکیک گروه های سن برقراری</w:t>
            </w:r>
          </w:p>
        </w:tc>
      </w:tr>
      <w:tr w:rsidR="0033245E" w:rsidRPr="005721B0" w14:paraId="7A1839D1" w14:textId="77777777" w:rsidTr="00733EE5">
        <w:trPr>
          <w:trHeight w:val="20"/>
        </w:trPr>
        <w:tc>
          <w:tcPr>
            <w:tcW w:w="946" w:type="dxa"/>
            <w:tcBorders>
              <w:top w:val="nil"/>
              <w:left w:val="nil"/>
              <w:bottom w:val="single" w:sz="4" w:space="0" w:color="auto"/>
              <w:right w:val="nil"/>
            </w:tcBorders>
            <w:shd w:val="clear" w:color="000000" w:fill="BDD7EE"/>
            <w:vAlign w:val="center"/>
            <w:hideMark/>
          </w:tcPr>
          <w:p w14:paraId="5230098F" w14:textId="77777777" w:rsidR="0033245E" w:rsidRPr="005721B0" w:rsidRDefault="0033245E" w:rsidP="0033245E">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سن برقراری</w:t>
            </w:r>
          </w:p>
        </w:tc>
        <w:tc>
          <w:tcPr>
            <w:tcW w:w="892" w:type="dxa"/>
            <w:tcBorders>
              <w:top w:val="nil"/>
              <w:left w:val="nil"/>
              <w:bottom w:val="single" w:sz="4" w:space="0" w:color="auto"/>
              <w:right w:val="nil"/>
            </w:tcBorders>
            <w:shd w:val="clear" w:color="000000" w:fill="BDD7EE"/>
            <w:vAlign w:val="center"/>
            <w:hideMark/>
          </w:tcPr>
          <w:p w14:paraId="17EB878C" w14:textId="77777777" w:rsidR="0033245E" w:rsidRPr="005721B0" w:rsidRDefault="0033245E" w:rsidP="0033245E">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جنسیت</w:t>
            </w:r>
          </w:p>
        </w:tc>
        <w:tc>
          <w:tcPr>
            <w:tcW w:w="947" w:type="dxa"/>
            <w:tcBorders>
              <w:top w:val="nil"/>
              <w:left w:val="nil"/>
              <w:bottom w:val="single" w:sz="4" w:space="0" w:color="auto"/>
              <w:right w:val="nil"/>
            </w:tcBorders>
            <w:shd w:val="clear" w:color="000000" w:fill="BDD7EE"/>
            <w:vAlign w:val="center"/>
            <w:hideMark/>
          </w:tcPr>
          <w:p w14:paraId="41BBBC1C" w14:textId="77777777" w:rsidR="0033245E" w:rsidRPr="005721B0" w:rsidRDefault="0033245E" w:rsidP="0033245E">
            <w:pPr>
              <w:bidi/>
              <w:spacing w:after="0" w:line="240" w:lineRule="auto"/>
              <w:jc w:val="center"/>
              <w:rPr>
                <w:rFonts w:ascii="Arial" w:eastAsia="Times New Roman" w:hAnsi="Arial"/>
                <w:b/>
                <w:bCs/>
                <w:sz w:val="24"/>
                <w:lang w:bidi="fa-IR"/>
              </w:rPr>
            </w:pPr>
            <w:r w:rsidRPr="005721B0">
              <w:rPr>
                <w:rFonts w:ascii="Arial" w:eastAsia="Times New Roman" w:hAnsi="Arial" w:hint="cs"/>
                <w:b/>
                <w:bCs/>
                <w:sz w:val="24"/>
                <w:rtl/>
                <w:lang w:bidi="fa-IR"/>
              </w:rPr>
              <w:t>تعداد</w:t>
            </w:r>
          </w:p>
        </w:tc>
        <w:tc>
          <w:tcPr>
            <w:tcW w:w="761" w:type="dxa"/>
            <w:tcBorders>
              <w:top w:val="nil"/>
              <w:left w:val="nil"/>
              <w:bottom w:val="single" w:sz="4" w:space="0" w:color="auto"/>
              <w:right w:val="nil"/>
            </w:tcBorders>
            <w:shd w:val="clear" w:color="000000" w:fill="BDD7EE"/>
            <w:vAlign w:val="center"/>
            <w:hideMark/>
          </w:tcPr>
          <w:p w14:paraId="5A2C4521" w14:textId="77777777" w:rsidR="0033245E" w:rsidRPr="005721B0" w:rsidRDefault="0033245E" w:rsidP="0033245E">
            <w:pPr>
              <w:bidi/>
              <w:spacing w:after="0" w:line="240" w:lineRule="auto"/>
              <w:jc w:val="center"/>
              <w:rPr>
                <w:rFonts w:ascii="Arial" w:eastAsia="Times New Roman" w:hAnsi="Arial"/>
                <w:b/>
                <w:bCs/>
                <w:sz w:val="24"/>
                <w:lang w:bidi="fa-IR"/>
              </w:rPr>
            </w:pPr>
            <w:r w:rsidRPr="005721B0">
              <w:rPr>
                <w:rFonts w:ascii="Arial" w:eastAsia="Times New Roman" w:hAnsi="Arial" w:hint="cs"/>
                <w:b/>
                <w:bCs/>
                <w:sz w:val="24"/>
                <w:rtl/>
                <w:lang w:bidi="fa-IR"/>
              </w:rPr>
              <w:t>درصد از</w:t>
            </w:r>
            <w:r w:rsidRPr="005721B0">
              <w:rPr>
                <w:rFonts w:ascii="Arial" w:eastAsia="Times New Roman" w:hAnsi="Arial" w:hint="cs"/>
                <w:b/>
                <w:bCs/>
                <w:sz w:val="24"/>
                <w:lang w:bidi="fa-IR"/>
              </w:rPr>
              <w:t xml:space="preserve"> </w:t>
            </w:r>
            <w:r w:rsidRPr="005721B0">
              <w:rPr>
                <w:rFonts w:ascii="Arial" w:eastAsia="Times New Roman" w:hAnsi="Arial" w:hint="cs"/>
                <w:b/>
                <w:bCs/>
                <w:sz w:val="24"/>
                <w:rtl/>
                <w:lang w:bidi="fa-IR"/>
              </w:rPr>
              <w:t>کل</w:t>
            </w:r>
          </w:p>
        </w:tc>
        <w:tc>
          <w:tcPr>
            <w:tcW w:w="1028" w:type="dxa"/>
            <w:tcBorders>
              <w:top w:val="nil"/>
              <w:left w:val="nil"/>
              <w:bottom w:val="single" w:sz="4" w:space="0" w:color="auto"/>
              <w:right w:val="nil"/>
            </w:tcBorders>
            <w:shd w:val="clear" w:color="000000" w:fill="BDD7EE"/>
            <w:vAlign w:val="center"/>
            <w:hideMark/>
          </w:tcPr>
          <w:p w14:paraId="6F64DD59" w14:textId="60C25AFB" w:rsidR="0033245E" w:rsidRPr="005721B0" w:rsidRDefault="0033245E" w:rsidP="0033245E">
            <w:pPr>
              <w:bidi/>
              <w:spacing w:after="0" w:line="240" w:lineRule="auto"/>
              <w:jc w:val="center"/>
              <w:rPr>
                <w:rFonts w:ascii="Arial" w:eastAsia="Times New Roman" w:hAnsi="Arial"/>
                <w:b/>
                <w:bCs/>
                <w:sz w:val="24"/>
                <w:lang w:bidi="fa-IR"/>
              </w:rPr>
            </w:pPr>
            <w:r w:rsidRPr="005721B0">
              <w:rPr>
                <w:rFonts w:ascii="Arial" w:eastAsia="Times New Roman" w:hAnsi="Arial" w:hint="cs"/>
                <w:b/>
                <w:bCs/>
                <w:sz w:val="24"/>
                <w:lang w:bidi="fa-IR"/>
              </w:rPr>
              <w:t xml:space="preserve"> </w:t>
            </w:r>
            <w:r w:rsidRPr="005721B0">
              <w:rPr>
                <w:rFonts w:ascii="Arial" w:eastAsia="Times New Roman" w:hAnsi="Arial" w:hint="cs"/>
                <w:b/>
                <w:bCs/>
                <w:sz w:val="24"/>
                <w:rtl/>
                <w:lang w:bidi="fa-IR"/>
              </w:rPr>
              <w:t>سن برقراری</w:t>
            </w:r>
          </w:p>
        </w:tc>
        <w:tc>
          <w:tcPr>
            <w:tcW w:w="1010" w:type="dxa"/>
            <w:tcBorders>
              <w:top w:val="nil"/>
              <w:left w:val="nil"/>
              <w:bottom w:val="single" w:sz="4" w:space="0" w:color="auto"/>
              <w:right w:val="nil"/>
            </w:tcBorders>
            <w:shd w:val="clear" w:color="000000" w:fill="BDD7EE"/>
            <w:vAlign w:val="center"/>
            <w:hideMark/>
          </w:tcPr>
          <w:p w14:paraId="0B8CA1C9" w14:textId="1B292C9F" w:rsidR="0033245E" w:rsidRPr="005721B0" w:rsidRDefault="0033245E" w:rsidP="0033245E">
            <w:pPr>
              <w:bidi/>
              <w:spacing w:after="0" w:line="240" w:lineRule="auto"/>
              <w:jc w:val="center"/>
              <w:rPr>
                <w:rFonts w:ascii="Arial" w:eastAsia="Times New Roman" w:hAnsi="Arial"/>
                <w:b/>
                <w:bCs/>
                <w:sz w:val="24"/>
                <w:lang w:bidi="fa-IR"/>
              </w:rPr>
            </w:pPr>
            <w:r w:rsidRPr="005721B0">
              <w:rPr>
                <w:rFonts w:ascii="Arial" w:eastAsia="Times New Roman" w:hAnsi="Arial" w:hint="cs"/>
                <w:b/>
                <w:bCs/>
                <w:sz w:val="24"/>
                <w:lang w:bidi="fa-IR"/>
              </w:rPr>
              <w:t xml:space="preserve"> </w:t>
            </w:r>
            <w:r w:rsidRPr="005721B0">
              <w:rPr>
                <w:rFonts w:ascii="Arial" w:eastAsia="Times New Roman" w:hAnsi="Arial" w:hint="cs"/>
                <w:b/>
                <w:bCs/>
                <w:sz w:val="24"/>
                <w:rtl/>
                <w:lang w:bidi="fa-IR"/>
              </w:rPr>
              <w:t>سن فعلی</w:t>
            </w:r>
          </w:p>
        </w:tc>
        <w:tc>
          <w:tcPr>
            <w:tcW w:w="936" w:type="dxa"/>
            <w:tcBorders>
              <w:top w:val="nil"/>
              <w:left w:val="nil"/>
              <w:bottom w:val="single" w:sz="4" w:space="0" w:color="auto"/>
              <w:right w:val="nil"/>
            </w:tcBorders>
            <w:shd w:val="clear" w:color="000000" w:fill="BDD7EE"/>
            <w:vAlign w:val="center"/>
            <w:hideMark/>
          </w:tcPr>
          <w:p w14:paraId="2D2758A3" w14:textId="15A196A6" w:rsidR="0033245E" w:rsidRPr="005721B0" w:rsidRDefault="0033245E" w:rsidP="0033245E">
            <w:pPr>
              <w:bidi/>
              <w:spacing w:after="0" w:line="240" w:lineRule="auto"/>
              <w:jc w:val="center"/>
              <w:rPr>
                <w:rFonts w:ascii="Arial" w:eastAsia="Times New Roman" w:hAnsi="Arial"/>
                <w:b/>
                <w:bCs/>
                <w:sz w:val="24"/>
                <w:lang w:bidi="fa-IR"/>
              </w:rPr>
            </w:pPr>
            <w:r w:rsidRPr="005721B0">
              <w:rPr>
                <w:rFonts w:ascii="Arial" w:eastAsia="Times New Roman" w:hAnsi="Arial" w:hint="cs"/>
                <w:b/>
                <w:bCs/>
                <w:sz w:val="24"/>
                <w:lang w:bidi="fa-IR"/>
              </w:rPr>
              <w:t xml:space="preserve"> </w:t>
            </w:r>
            <w:r w:rsidRPr="005721B0">
              <w:rPr>
                <w:rFonts w:ascii="Arial" w:eastAsia="Times New Roman" w:hAnsi="Arial" w:hint="cs"/>
                <w:b/>
                <w:bCs/>
                <w:sz w:val="24"/>
                <w:rtl/>
                <w:lang w:bidi="fa-IR"/>
              </w:rPr>
              <w:t>سابقه</w:t>
            </w:r>
          </w:p>
        </w:tc>
        <w:tc>
          <w:tcPr>
            <w:tcW w:w="1305" w:type="dxa"/>
            <w:tcBorders>
              <w:top w:val="nil"/>
              <w:left w:val="nil"/>
              <w:bottom w:val="single" w:sz="4" w:space="0" w:color="auto"/>
              <w:right w:val="nil"/>
            </w:tcBorders>
            <w:shd w:val="clear" w:color="000000" w:fill="BDD7EE"/>
            <w:vAlign w:val="center"/>
            <w:hideMark/>
          </w:tcPr>
          <w:p w14:paraId="59803D08" w14:textId="5C3CA23C" w:rsidR="0033245E" w:rsidRPr="005721B0" w:rsidRDefault="0033245E" w:rsidP="0033245E">
            <w:pPr>
              <w:bidi/>
              <w:spacing w:after="0" w:line="240" w:lineRule="auto"/>
              <w:jc w:val="center"/>
              <w:rPr>
                <w:rFonts w:ascii="Arial" w:eastAsia="Times New Roman" w:hAnsi="Arial"/>
                <w:b/>
                <w:bCs/>
                <w:sz w:val="24"/>
                <w:lang w:bidi="fa-IR"/>
              </w:rPr>
            </w:pPr>
            <w:r w:rsidRPr="00927B86">
              <w:rPr>
                <w:rFonts w:ascii="Arial" w:eastAsia="Times New Roman" w:hAnsi="Arial" w:hint="cs"/>
                <w:b/>
                <w:bCs/>
                <w:sz w:val="24"/>
                <w:rtl/>
                <w:lang w:bidi="fa-IR"/>
              </w:rPr>
              <w:t xml:space="preserve">مبلغ </w:t>
            </w:r>
            <w:r>
              <w:rPr>
                <w:rFonts w:ascii="Arial" w:eastAsia="Times New Roman" w:hAnsi="Arial" w:hint="cs"/>
                <w:b/>
                <w:bCs/>
                <w:sz w:val="24"/>
                <w:rtl/>
                <w:lang w:bidi="fa-IR"/>
              </w:rPr>
              <w:t xml:space="preserve">پایه </w:t>
            </w:r>
            <w:r w:rsidRPr="00927B86">
              <w:rPr>
                <w:rFonts w:ascii="Arial" w:eastAsia="Times New Roman" w:hAnsi="Arial" w:hint="cs"/>
                <w:b/>
                <w:bCs/>
                <w:sz w:val="24"/>
                <w:rtl/>
                <w:lang w:bidi="fa-IR"/>
              </w:rPr>
              <w:t>حکم</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w:t>
            </w:r>
          </w:p>
        </w:tc>
        <w:tc>
          <w:tcPr>
            <w:tcW w:w="1338" w:type="dxa"/>
            <w:tcBorders>
              <w:top w:val="nil"/>
              <w:left w:val="nil"/>
              <w:bottom w:val="single" w:sz="4" w:space="0" w:color="auto"/>
              <w:right w:val="nil"/>
            </w:tcBorders>
            <w:shd w:val="clear" w:color="000000" w:fill="BDD7EE"/>
            <w:vAlign w:val="center"/>
            <w:hideMark/>
          </w:tcPr>
          <w:p w14:paraId="27B23140" w14:textId="40EDE0F3" w:rsidR="0033245E" w:rsidRPr="005721B0" w:rsidRDefault="0033245E" w:rsidP="0033245E">
            <w:pPr>
              <w:bidi/>
              <w:spacing w:after="0" w:line="240" w:lineRule="auto"/>
              <w:jc w:val="center"/>
              <w:rPr>
                <w:rFonts w:ascii="Arial" w:eastAsia="Times New Roman" w:hAnsi="Arial"/>
                <w:b/>
                <w:bCs/>
                <w:sz w:val="24"/>
                <w:lang w:bidi="fa-IR"/>
              </w:rPr>
            </w:pPr>
            <w:r w:rsidRPr="00927B86">
              <w:rPr>
                <w:rFonts w:ascii="Arial" w:eastAsia="Times New Roman" w:hAnsi="Arial" w:hint="cs"/>
                <w:b/>
                <w:bCs/>
                <w:sz w:val="24"/>
                <w:rtl/>
                <w:lang w:bidi="fa-IR"/>
              </w:rPr>
              <w:t>جمع</w:t>
            </w:r>
            <w:r>
              <w:rPr>
                <w:rFonts w:ascii="Arial" w:eastAsia="Times New Roman" w:hAnsi="Arial" w:hint="cs"/>
                <w:b/>
                <w:bCs/>
                <w:sz w:val="24"/>
                <w:rtl/>
                <w:lang w:bidi="fa-IR"/>
              </w:rPr>
              <w:t xml:space="preserve"> ناخالص</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 پرداختی</w:t>
            </w:r>
          </w:p>
        </w:tc>
      </w:tr>
      <w:tr w:rsidR="00FB58F7" w:rsidRPr="005721B0" w14:paraId="16BF13F5" w14:textId="77777777" w:rsidTr="00733EE5">
        <w:trPr>
          <w:trHeight w:val="20"/>
        </w:trPr>
        <w:tc>
          <w:tcPr>
            <w:tcW w:w="946" w:type="dxa"/>
            <w:vMerge w:val="restart"/>
            <w:tcBorders>
              <w:top w:val="single" w:sz="4" w:space="0" w:color="auto"/>
              <w:left w:val="nil"/>
              <w:bottom w:val="single" w:sz="4" w:space="0" w:color="auto"/>
              <w:right w:val="nil"/>
            </w:tcBorders>
            <w:shd w:val="clear" w:color="000000" w:fill="BDD7EE"/>
            <w:vAlign w:val="center"/>
            <w:hideMark/>
          </w:tcPr>
          <w:p w14:paraId="66C53670"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60 تا 65</w:t>
            </w:r>
          </w:p>
        </w:tc>
        <w:tc>
          <w:tcPr>
            <w:tcW w:w="892" w:type="dxa"/>
            <w:tcBorders>
              <w:top w:val="single" w:sz="4" w:space="0" w:color="auto"/>
              <w:left w:val="nil"/>
              <w:bottom w:val="single" w:sz="4" w:space="0" w:color="auto"/>
              <w:right w:val="nil"/>
            </w:tcBorders>
            <w:shd w:val="clear" w:color="000000" w:fill="BDD7EE"/>
            <w:vAlign w:val="center"/>
            <w:hideMark/>
          </w:tcPr>
          <w:p w14:paraId="36C646E5"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مرد</w:t>
            </w:r>
          </w:p>
        </w:tc>
        <w:tc>
          <w:tcPr>
            <w:tcW w:w="947" w:type="dxa"/>
            <w:tcBorders>
              <w:top w:val="single" w:sz="4" w:space="0" w:color="auto"/>
              <w:left w:val="nil"/>
              <w:bottom w:val="single" w:sz="4" w:space="0" w:color="auto"/>
              <w:right w:val="nil"/>
            </w:tcBorders>
            <w:shd w:val="clear" w:color="auto" w:fill="auto"/>
            <w:noWrap/>
            <w:vAlign w:val="center"/>
            <w:hideMark/>
          </w:tcPr>
          <w:p w14:paraId="6F9AA1B8"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4,862</w:t>
            </w:r>
          </w:p>
        </w:tc>
        <w:tc>
          <w:tcPr>
            <w:tcW w:w="761" w:type="dxa"/>
            <w:tcBorders>
              <w:top w:val="single" w:sz="4" w:space="0" w:color="auto"/>
              <w:left w:val="nil"/>
              <w:bottom w:val="single" w:sz="4" w:space="0" w:color="auto"/>
              <w:right w:val="nil"/>
            </w:tcBorders>
            <w:shd w:val="clear" w:color="auto" w:fill="auto"/>
            <w:noWrap/>
            <w:vAlign w:val="center"/>
            <w:hideMark/>
          </w:tcPr>
          <w:p w14:paraId="1A3B0A94" w14:textId="0DAC693C"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3/3%</w:t>
            </w:r>
          </w:p>
        </w:tc>
        <w:tc>
          <w:tcPr>
            <w:tcW w:w="1028" w:type="dxa"/>
            <w:tcBorders>
              <w:top w:val="single" w:sz="4" w:space="0" w:color="auto"/>
              <w:left w:val="nil"/>
              <w:bottom w:val="single" w:sz="4" w:space="0" w:color="auto"/>
              <w:right w:val="nil"/>
            </w:tcBorders>
            <w:shd w:val="clear" w:color="auto" w:fill="auto"/>
            <w:noWrap/>
            <w:vAlign w:val="center"/>
            <w:hideMark/>
          </w:tcPr>
          <w:p w14:paraId="6611979F" w14:textId="052543FF"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61/9</w:t>
            </w:r>
          </w:p>
        </w:tc>
        <w:tc>
          <w:tcPr>
            <w:tcW w:w="1010" w:type="dxa"/>
            <w:tcBorders>
              <w:top w:val="single" w:sz="4" w:space="0" w:color="auto"/>
              <w:left w:val="nil"/>
              <w:bottom w:val="single" w:sz="4" w:space="0" w:color="auto"/>
              <w:right w:val="nil"/>
            </w:tcBorders>
            <w:shd w:val="clear" w:color="auto" w:fill="auto"/>
            <w:noWrap/>
            <w:vAlign w:val="center"/>
            <w:hideMark/>
          </w:tcPr>
          <w:p w14:paraId="4BF29005" w14:textId="1507A715"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70/7</w:t>
            </w:r>
          </w:p>
        </w:tc>
        <w:tc>
          <w:tcPr>
            <w:tcW w:w="936" w:type="dxa"/>
            <w:tcBorders>
              <w:top w:val="single" w:sz="4" w:space="0" w:color="auto"/>
              <w:left w:val="nil"/>
              <w:bottom w:val="single" w:sz="4" w:space="0" w:color="auto"/>
              <w:right w:val="nil"/>
            </w:tcBorders>
            <w:shd w:val="clear" w:color="auto" w:fill="auto"/>
            <w:noWrap/>
            <w:vAlign w:val="center"/>
            <w:hideMark/>
          </w:tcPr>
          <w:p w14:paraId="338BE0D1" w14:textId="0BA69060"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11/1</w:t>
            </w:r>
          </w:p>
        </w:tc>
        <w:tc>
          <w:tcPr>
            <w:tcW w:w="1305" w:type="dxa"/>
            <w:tcBorders>
              <w:top w:val="single" w:sz="4" w:space="0" w:color="auto"/>
              <w:left w:val="nil"/>
              <w:bottom w:val="single" w:sz="4" w:space="0" w:color="auto"/>
              <w:right w:val="nil"/>
            </w:tcBorders>
            <w:shd w:val="clear" w:color="auto" w:fill="auto"/>
            <w:noWrap/>
            <w:vAlign w:val="center"/>
            <w:hideMark/>
          </w:tcPr>
          <w:p w14:paraId="183C72F7"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57,153,052</w:t>
            </w:r>
          </w:p>
        </w:tc>
        <w:tc>
          <w:tcPr>
            <w:tcW w:w="1338" w:type="dxa"/>
            <w:tcBorders>
              <w:top w:val="single" w:sz="4" w:space="0" w:color="auto"/>
              <w:left w:val="nil"/>
              <w:bottom w:val="single" w:sz="4" w:space="0" w:color="auto"/>
              <w:right w:val="nil"/>
            </w:tcBorders>
            <w:shd w:val="clear" w:color="auto" w:fill="auto"/>
            <w:noWrap/>
            <w:vAlign w:val="center"/>
            <w:hideMark/>
          </w:tcPr>
          <w:p w14:paraId="62133AAE"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76,260,403</w:t>
            </w:r>
          </w:p>
        </w:tc>
      </w:tr>
      <w:tr w:rsidR="00FB58F7" w:rsidRPr="005721B0" w14:paraId="343C41F2" w14:textId="77777777" w:rsidTr="00733EE5">
        <w:trPr>
          <w:trHeight w:val="20"/>
        </w:trPr>
        <w:tc>
          <w:tcPr>
            <w:tcW w:w="946" w:type="dxa"/>
            <w:vMerge/>
            <w:tcBorders>
              <w:top w:val="nil"/>
              <w:left w:val="nil"/>
              <w:bottom w:val="single" w:sz="4" w:space="0" w:color="auto"/>
              <w:right w:val="nil"/>
            </w:tcBorders>
            <w:vAlign w:val="center"/>
            <w:hideMark/>
          </w:tcPr>
          <w:p w14:paraId="3B6D6350" w14:textId="77777777" w:rsidR="005721B0" w:rsidRPr="005721B0" w:rsidRDefault="005721B0" w:rsidP="00C00B4A">
            <w:pPr>
              <w:bidi/>
              <w:spacing w:after="0" w:line="240" w:lineRule="auto"/>
              <w:jc w:val="center"/>
              <w:rPr>
                <w:rFonts w:ascii="Arial" w:eastAsia="Times New Roman" w:hAnsi="Arial"/>
                <w:b/>
                <w:bCs/>
                <w:sz w:val="24"/>
                <w:lang w:bidi="fa-IR"/>
              </w:rPr>
            </w:pPr>
          </w:p>
        </w:tc>
        <w:tc>
          <w:tcPr>
            <w:tcW w:w="892" w:type="dxa"/>
            <w:tcBorders>
              <w:top w:val="nil"/>
              <w:left w:val="nil"/>
              <w:bottom w:val="single" w:sz="4" w:space="0" w:color="auto"/>
              <w:right w:val="nil"/>
            </w:tcBorders>
            <w:shd w:val="clear" w:color="000000" w:fill="BDD7EE"/>
            <w:vAlign w:val="center"/>
            <w:hideMark/>
          </w:tcPr>
          <w:p w14:paraId="6E87CE93"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زن</w:t>
            </w:r>
          </w:p>
        </w:tc>
        <w:tc>
          <w:tcPr>
            <w:tcW w:w="947" w:type="dxa"/>
            <w:tcBorders>
              <w:top w:val="nil"/>
              <w:left w:val="nil"/>
              <w:bottom w:val="single" w:sz="4" w:space="0" w:color="auto"/>
              <w:right w:val="nil"/>
            </w:tcBorders>
            <w:shd w:val="clear" w:color="auto" w:fill="auto"/>
            <w:noWrap/>
            <w:vAlign w:val="center"/>
            <w:hideMark/>
          </w:tcPr>
          <w:p w14:paraId="6B0CC76C"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283</w:t>
            </w:r>
          </w:p>
        </w:tc>
        <w:tc>
          <w:tcPr>
            <w:tcW w:w="761" w:type="dxa"/>
            <w:tcBorders>
              <w:top w:val="nil"/>
              <w:left w:val="nil"/>
              <w:bottom w:val="single" w:sz="4" w:space="0" w:color="auto"/>
              <w:right w:val="nil"/>
            </w:tcBorders>
            <w:shd w:val="clear" w:color="auto" w:fill="auto"/>
            <w:noWrap/>
            <w:vAlign w:val="center"/>
            <w:hideMark/>
          </w:tcPr>
          <w:p w14:paraId="644B7B55" w14:textId="090CC832"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0/2%</w:t>
            </w:r>
          </w:p>
        </w:tc>
        <w:tc>
          <w:tcPr>
            <w:tcW w:w="1028" w:type="dxa"/>
            <w:tcBorders>
              <w:top w:val="nil"/>
              <w:left w:val="nil"/>
              <w:bottom w:val="single" w:sz="4" w:space="0" w:color="auto"/>
              <w:right w:val="nil"/>
            </w:tcBorders>
            <w:shd w:val="clear" w:color="auto" w:fill="auto"/>
            <w:noWrap/>
            <w:vAlign w:val="center"/>
            <w:hideMark/>
          </w:tcPr>
          <w:p w14:paraId="3EC76AE2" w14:textId="34C56AFE"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62/0</w:t>
            </w:r>
          </w:p>
        </w:tc>
        <w:tc>
          <w:tcPr>
            <w:tcW w:w="1010" w:type="dxa"/>
            <w:tcBorders>
              <w:top w:val="nil"/>
              <w:left w:val="nil"/>
              <w:bottom w:val="single" w:sz="4" w:space="0" w:color="auto"/>
              <w:right w:val="nil"/>
            </w:tcBorders>
            <w:shd w:val="clear" w:color="auto" w:fill="auto"/>
            <w:noWrap/>
            <w:vAlign w:val="center"/>
            <w:hideMark/>
          </w:tcPr>
          <w:p w14:paraId="035C3560" w14:textId="4B9A93BB"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71/0</w:t>
            </w:r>
          </w:p>
        </w:tc>
        <w:tc>
          <w:tcPr>
            <w:tcW w:w="936" w:type="dxa"/>
            <w:tcBorders>
              <w:top w:val="nil"/>
              <w:left w:val="nil"/>
              <w:bottom w:val="single" w:sz="4" w:space="0" w:color="auto"/>
              <w:right w:val="nil"/>
            </w:tcBorders>
            <w:shd w:val="clear" w:color="auto" w:fill="auto"/>
            <w:noWrap/>
            <w:vAlign w:val="center"/>
            <w:hideMark/>
          </w:tcPr>
          <w:p w14:paraId="03784C1E" w14:textId="30DCB8CB"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9/6</w:t>
            </w:r>
          </w:p>
        </w:tc>
        <w:tc>
          <w:tcPr>
            <w:tcW w:w="1305" w:type="dxa"/>
            <w:tcBorders>
              <w:top w:val="nil"/>
              <w:left w:val="nil"/>
              <w:bottom w:val="single" w:sz="4" w:space="0" w:color="auto"/>
              <w:right w:val="nil"/>
            </w:tcBorders>
            <w:shd w:val="clear" w:color="auto" w:fill="auto"/>
            <w:noWrap/>
            <w:vAlign w:val="center"/>
            <w:hideMark/>
          </w:tcPr>
          <w:p w14:paraId="390CBCC4"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58,676,050</w:t>
            </w:r>
          </w:p>
        </w:tc>
        <w:tc>
          <w:tcPr>
            <w:tcW w:w="1338" w:type="dxa"/>
            <w:tcBorders>
              <w:top w:val="nil"/>
              <w:left w:val="nil"/>
              <w:bottom w:val="single" w:sz="4" w:space="0" w:color="auto"/>
              <w:right w:val="nil"/>
            </w:tcBorders>
            <w:shd w:val="clear" w:color="auto" w:fill="auto"/>
            <w:noWrap/>
            <w:vAlign w:val="center"/>
            <w:hideMark/>
          </w:tcPr>
          <w:p w14:paraId="38B288F0"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67,740,454</w:t>
            </w:r>
          </w:p>
        </w:tc>
      </w:tr>
      <w:tr w:rsidR="006F1B81" w:rsidRPr="005721B0" w14:paraId="097EB371" w14:textId="77777777" w:rsidTr="00733EE5">
        <w:trPr>
          <w:trHeight w:val="20"/>
        </w:trPr>
        <w:tc>
          <w:tcPr>
            <w:tcW w:w="946" w:type="dxa"/>
            <w:vMerge/>
            <w:tcBorders>
              <w:top w:val="nil"/>
              <w:left w:val="nil"/>
              <w:bottom w:val="single" w:sz="4" w:space="0" w:color="auto"/>
              <w:right w:val="nil"/>
            </w:tcBorders>
            <w:vAlign w:val="center"/>
            <w:hideMark/>
          </w:tcPr>
          <w:p w14:paraId="06BAA3D4" w14:textId="77777777" w:rsidR="005721B0" w:rsidRPr="005721B0" w:rsidRDefault="005721B0" w:rsidP="00C00B4A">
            <w:pPr>
              <w:bidi/>
              <w:spacing w:after="0" w:line="240" w:lineRule="auto"/>
              <w:jc w:val="center"/>
              <w:rPr>
                <w:rFonts w:ascii="Arial" w:eastAsia="Times New Roman" w:hAnsi="Arial"/>
                <w:b/>
                <w:bCs/>
                <w:sz w:val="24"/>
                <w:lang w:bidi="fa-IR"/>
              </w:rPr>
            </w:pPr>
          </w:p>
        </w:tc>
        <w:tc>
          <w:tcPr>
            <w:tcW w:w="892" w:type="dxa"/>
            <w:tcBorders>
              <w:top w:val="nil"/>
              <w:left w:val="nil"/>
              <w:bottom w:val="single" w:sz="4" w:space="0" w:color="auto"/>
              <w:right w:val="nil"/>
            </w:tcBorders>
            <w:shd w:val="clear" w:color="000000" w:fill="BDD7EE"/>
            <w:vAlign w:val="center"/>
            <w:hideMark/>
          </w:tcPr>
          <w:p w14:paraId="412BB75C"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کل</w:t>
            </w:r>
          </w:p>
        </w:tc>
        <w:tc>
          <w:tcPr>
            <w:tcW w:w="947" w:type="dxa"/>
            <w:tcBorders>
              <w:top w:val="nil"/>
              <w:left w:val="nil"/>
              <w:bottom w:val="single" w:sz="4" w:space="0" w:color="auto"/>
              <w:right w:val="nil"/>
            </w:tcBorders>
            <w:shd w:val="clear" w:color="000000" w:fill="DDEBF7"/>
            <w:noWrap/>
            <w:vAlign w:val="center"/>
            <w:hideMark/>
          </w:tcPr>
          <w:p w14:paraId="452618DE"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5,145</w:t>
            </w:r>
          </w:p>
        </w:tc>
        <w:tc>
          <w:tcPr>
            <w:tcW w:w="761" w:type="dxa"/>
            <w:tcBorders>
              <w:top w:val="nil"/>
              <w:left w:val="nil"/>
              <w:bottom w:val="single" w:sz="4" w:space="0" w:color="auto"/>
              <w:right w:val="nil"/>
            </w:tcBorders>
            <w:shd w:val="clear" w:color="000000" w:fill="DDEBF7"/>
            <w:noWrap/>
            <w:vAlign w:val="center"/>
            <w:hideMark/>
          </w:tcPr>
          <w:p w14:paraId="6194CB52" w14:textId="7EED58C8"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3/5%</w:t>
            </w:r>
          </w:p>
        </w:tc>
        <w:tc>
          <w:tcPr>
            <w:tcW w:w="1028" w:type="dxa"/>
            <w:tcBorders>
              <w:top w:val="nil"/>
              <w:left w:val="nil"/>
              <w:bottom w:val="single" w:sz="4" w:space="0" w:color="auto"/>
              <w:right w:val="nil"/>
            </w:tcBorders>
            <w:shd w:val="clear" w:color="000000" w:fill="DDEBF7"/>
            <w:noWrap/>
            <w:vAlign w:val="center"/>
            <w:hideMark/>
          </w:tcPr>
          <w:p w14:paraId="2448FE5B" w14:textId="64E639ED"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61/9</w:t>
            </w:r>
          </w:p>
        </w:tc>
        <w:tc>
          <w:tcPr>
            <w:tcW w:w="1010" w:type="dxa"/>
            <w:tcBorders>
              <w:top w:val="nil"/>
              <w:left w:val="nil"/>
              <w:bottom w:val="single" w:sz="4" w:space="0" w:color="auto"/>
              <w:right w:val="nil"/>
            </w:tcBorders>
            <w:shd w:val="clear" w:color="000000" w:fill="DDEBF7"/>
            <w:noWrap/>
            <w:vAlign w:val="center"/>
            <w:hideMark/>
          </w:tcPr>
          <w:p w14:paraId="1F529C50" w14:textId="63A17940"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70/7</w:t>
            </w:r>
          </w:p>
        </w:tc>
        <w:tc>
          <w:tcPr>
            <w:tcW w:w="936" w:type="dxa"/>
            <w:tcBorders>
              <w:top w:val="nil"/>
              <w:left w:val="nil"/>
              <w:bottom w:val="single" w:sz="4" w:space="0" w:color="auto"/>
              <w:right w:val="nil"/>
            </w:tcBorders>
            <w:shd w:val="clear" w:color="000000" w:fill="DDEBF7"/>
            <w:noWrap/>
            <w:vAlign w:val="center"/>
            <w:hideMark/>
          </w:tcPr>
          <w:p w14:paraId="3F4365D4" w14:textId="023C2271"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11/0</w:t>
            </w:r>
          </w:p>
        </w:tc>
        <w:tc>
          <w:tcPr>
            <w:tcW w:w="1305" w:type="dxa"/>
            <w:tcBorders>
              <w:top w:val="nil"/>
              <w:left w:val="nil"/>
              <w:bottom w:val="single" w:sz="4" w:space="0" w:color="auto"/>
              <w:right w:val="nil"/>
            </w:tcBorders>
            <w:shd w:val="clear" w:color="000000" w:fill="DDEBF7"/>
            <w:noWrap/>
            <w:vAlign w:val="center"/>
            <w:hideMark/>
          </w:tcPr>
          <w:p w14:paraId="17A65BC5"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57,236,825</w:t>
            </w:r>
          </w:p>
        </w:tc>
        <w:tc>
          <w:tcPr>
            <w:tcW w:w="1338" w:type="dxa"/>
            <w:tcBorders>
              <w:top w:val="nil"/>
              <w:left w:val="nil"/>
              <w:bottom w:val="single" w:sz="4" w:space="0" w:color="auto"/>
              <w:right w:val="nil"/>
            </w:tcBorders>
            <w:shd w:val="clear" w:color="000000" w:fill="DDEBF7"/>
            <w:noWrap/>
            <w:vAlign w:val="center"/>
            <w:hideMark/>
          </w:tcPr>
          <w:p w14:paraId="641B61AA"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75,791,764</w:t>
            </w:r>
          </w:p>
        </w:tc>
      </w:tr>
      <w:tr w:rsidR="00FB58F7" w:rsidRPr="005721B0" w14:paraId="52EA8072" w14:textId="77777777" w:rsidTr="00733EE5">
        <w:trPr>
          <w:trHeight w:val="20"/>
        </w:trPr>
        <w:tc>
          <w:tcPr>
            <w:tcW w:w="946" w:type="dxa"/>
            <w:vMerge w:val="restart"/>
            <w:tcBorders>
              <w:top w:val="nil"/>
              <w:left w:val="nil"/>
              <w:bottom w:val="single" w:sz="4" w:space="0" w:color="auto"/>
              <w:right w:val="nil"/>
            </w:tcBorders>
            <w:shd w:val="clear" w:color="000000" w:fill="BDD7EE"/>
            <w:vAlign w:val="center"/>
            <w:hideMark/>
          </w:tcPr>
          <w:p w14:paraId="5CB6B31E"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65 و بیشتر</w:t>
            </w:r>
          </w:p>
        </w:tc>
        <w:tc>
          <w:tcPr>
            <w:tcW w:w="892" w:type="dxa"/>
            <w:tcBorders>
              <w:top w:val="nil"/>
              <w:left w:val="nil"/>
              <w:bottom w:val="single" w:sz="4" w:space="0" w:color="auto"/>
              <w:right w:val="nil"/>
            </w:tcBorders>
            <w:shd w:val="clear" w:color="000000" w:fill="BDD7EE"/>
            <w:vAlign w:val="center"/>
            <w:hideMark/>
          </w:tcPr>
          <w:p w14:paraId="68026129"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مرد</w:t>
            </w:r>
          </w:p>
        </w:tc>
        <w:tc>
          <w:tcPr>
            <w:tcW w:w="947" w:type="dxa"/>
            <w:tcBorders>
              <w:top w:val="nil"/>
              <w:left w:val="nil"/>
              <w:bottom w:val="single" w:sz="4" w:space="0" w:color="auto"/>
              <w:right w:val="nil"/>
            </w:tcBorders>
            <w:shd w:val="clear" w:color="auto" w:fill="auto"/>
            <w:noWrap/>
            <w:vAlign w:val="center"/>
            <w:hideMark/>
          </w:tcPr>
          <w:p w14:paraId="3E5644E0"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2,314</w:t>
            </w:r>
          </w:p>
        </w:tc>
        <w:tc>
          <w:tcPr>
            <w:tcW w:w="761" w:type="dxa"/>
            <w:tcBorders>
              <w:top w:val="nil"/>
              <w:left w:val="nil"/>
              <w:bottom w:val="single" w:sz="4" w:space="0" w:color="auto"/>
              <w:right w:val="nil"/>
            </w:tcBorders>
            <w:shd w:val="clear" w:color="auto" w:fill="auto"/>
            <w:noWrap/>
            <w:vAlign w:val="center"/>
            <w:hideMark/>
          </w:tcPr>
          <w:p w14:paraId="0E9D1D32" w14:textId="5C227CAB"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1/6%</w:t>
            </w:r>
          </w:p>
        </w:tc>
        <w:tc>
          <w:tcPr>
            <w:tcW w:w="1028" w:type="dxa"/>
            <w:tcBorders>
              <w:top w:val="nil"/>
              <w:left w:val="nil"/>
              <w:bottom w:val="single" w:sz="4" w:space="0" w:color="auto"/>
              <w:right w:val="nil"/>
            </w:tcBorders>
            <w:shd w:val="clear" w:color="auto" w:fill="auto"/>
            <w:noWrap/>
            <w:vAlign w:val="center"/>
            <w:hideMark/>
          </w:tcPr>
          <w:p w14:paraId="3C75B625" w14:textId="0159022B"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69/6</w:t>
            </w:r>
          </w:p>
        </w:tc>
        <w:tc>
          <w:tcPr>
            <w:tcW w:w="1010" w:type="dxa"/>
            <w:tcBorders>
              <w:top w:val="nil"/>
              <w:left w:val="nil"/>
              <w:bottom w:val="single" w:sz="4" w:space="0" w:color="auto"/>
              <w:right w:val="nil"/>
            </w:tcBorders>
            <w:shd w:val="clear" w:color="auto" w:fill="auto"/>
            <w:noWrap/>
            <w:vAlign w:val="center"/>
            <w:hideMark/>
          </w:tcPr>
          <w:p w14:paraId="0AD97F03" w14:textId="0CDF6840"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80/2</w:t>
            </w:r>
          </w:p>
        </w:tc>
        <w:tc>
          <w:tcPr>
            <w:tcW w:w="936" w:type="dxa"/>
            <w:tcBorders>
              <w:top w:val="nil"/>
              <w:left w:val="nil"/>
              <w:bottom w:val="single" w:sz="4" w:space="0" w:color="auto"/>
              <w:right w:val="nil"/>
            </w:tcBorders>
            <w:shd w:val="clear" w:color="auto" w:fill="auto"/>
            <w:noWrap/>
            <w:vAlign w:val="center"/>
            <w:hideMark/>
          </w:tcPr>
          <w:p w14:paraId="54EA5A33" w14:textId="62DBCD59"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9/2</w:t>
            </w:r>
          </w:p>
        </w:tc>
        <w:tc>
          <w:tcPr>
            <w:tcW w:w="1305" w:type="dxa"/>
            <w:tcBorders>
              <w:top w:val="nil"/>
              <w:left w:val="nil"/>
              <w:bottom w:val="single" w:sz="4" w:space="0" w:color="auto"/>
              <w:right w:val="nil"/>
            </w:tcBorders>
            <w:shd w:val="clear" w:color="auto" w:fill="auto"/>
            <w:noWrap/>
            <w:vAlign w:val="center"/>
            <w:hideMark/>
          </w:tcPr>
          <w:p w14:paraId="3D9334A3"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57,182,860</w:t>
            </w:r>
          </w:p>
        </w:tc>
        <w:tc>
          <w:tcPr>
            <w:tcW w:w="1338" w:type="dxa"/>
            <w:tcBorders>
              <w:top w:val="nil"/>
              <w:left w:val="nil"/>
              <w:bottom w:val="single" w:sz="4" w:space="0" w:color="auto"/>
              <w:right w:val="nil"/>
            </w:tcBorders>
            <w:shd w:val="clear" w:color="auto" w:fill="auto"/>
            <w:noWrap/>
            <w:vAlign w:val="center"/>
            <w:hideMark/>
          </w:tcPr>
          <w:p w14:paraId="53573073"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75,843,486</w:t>
            </w:r>
          </w:p>
        </w:tc>
      </w:tr>
      <w:tr w:rsidR="00FB58F7" w:rsidRPr="005721B0" w14:paraId="20E87F43" w14:textId="77777777" w:rsidTr="00733EE5">
        <w:trPr>
          <w:trHeight w:val="20"/>
        </w:trPr>
        <w:tc>
          <w:tcPr>
            <w:tcW w:w="946" w:type="dxa"/>
            <w:vMerge/>
            <w:tcBorders>
              <w:top w:val="nil"/>
              <w:left w:val="nil"/>
              <w:bottom w:val="single" w:sz="4" w:space="0" w:color="auto"/>
              <w:right w:val="nil"/>
            </w:tcBorders>
            <w:vAlign w:val="center"/>
            <w:hideMark/>
          </w:tcPr>
          <w:p w14:paraId="094E78FF" w14:textId="77777777" w:rsidR="005721B0" w:rsidRPr="005721B0" w:rsidRDefault="005721B0" w:rsidP="00C00B4A">
            <w:pPr>
              <w:bidi/>
              <w:spacing w:after="0" w:line="240" w:lineRule="auto"/>
              <w:jc w:val="center"/>
              <w:rPr>
                <w:rFonts w:ascii="Arial" w:eastAsia="Times New Roman" w:hAnsi="Arial"/>
                <w:b/>
                <w:bCs/>
                <w:sz w:val="24"/>
                <w:lang w:bidi="fa-IR"/>
              </w:rPr>
            </w:pPr>
          </w:p>
        </w:tc>
        <w:tc>
          <w:tcPr>
            <w:tcW w:w="892" w:type="dxa"/>
            <w:tcBorders>
              <w:top w:val="nil"/>
              <w:left w:val="nil"/>
              <w:bottom w:val="single" w:sz="4" w:space="0" w:color="auto"/>
              <w:right w:val="nil"/>
            </w:tcBorders>
            <w:shd w:val="clear" w:color="000000" w:fill="BDD7EE"/>
            <w:vAlign w:val="center"/>
            <w:hideMark/>
          </w:tcPr>
          <w:p w14:paraId="2284917A"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زن</w:t>
            </w:r>
          </w:p>
        </w:tc>
        <w:tc>
          <w:tcPr>
            <w:tcW w:w="947" w:type="dxa"/>
            <w:tcBorders>
              <w:top w:val="nil"/>
              <w:left w:val="nil"/>
              <w:bottom w:val="single" w:sz="4" w:space="0" w:color="auto"/>
              <w:right w:val="nil"/>
            </w:tcBorders>
            <w:shd w:val="clear" w:color="auto" w:fill="auto"/>
            <w:noWrap/>
            <w:vAlign w:val="center"/>
            <w:hideMark/>
          </w:tcPr>
          <w:p w14:paraId="52CDA9B2"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79</w:t>
            </w:r>
          </w:p>
        </w:tc>
        <w:tc>
          <w:tcPr>
            <w:tcW w:w="761" w:type="dxa"/>
            <w:tcBorders>
              <w:top w:val="nil"/>
              <w:left w:val="nil"/>
              <w:bottom w:val="single" w:sz="4" w:space="0" w:color="auto"/>
              <w:right w:val="nil"/>
            </w:tcBorders>
            <w:shd w:val="clear" w:color="auto" w:fill="auto"/>
            <w:noWrap/>
            <w:vAlign w:val="center"/>
            <w:hideMark/>
          </w:tcPr>
          <w:p w14:paraId="36F3EA3B" w14:textId="2ED1CC97"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0/1%</w:t>
            </w:r>
          </w:p>
        </w:tc>
        <w:tc>
          <w:tcPr>
            <w:tcW w:w="1028" w:type="dxa"/>
            <w:tcBorders>
              <w:top w:val="nil"/>
              <w:left w:val="nil"/>
              <w:bottom w:val="single" w:sz="4" w:space="0" w:color="auto"/>
              <w:right w:val="nil"/>
            </w:tcBorders>
            <w:shd w:val="clear" w:color="auto" w:fill="auto"/>
            <w:noWrap/>
            <w:vAlign w:val="center"/>
            <w:hideMark/>
          </w:tcPr>
          <w:p w14:paraId="466DA7BC" w14:textId="1148ECB5"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68/5</w:t>
            </w:r>
          </w:p>
        </w:tc>
        <w:tc>
          <w:tcPr>
            <w:tcW w:w="1010" w:type="dxa"/>
            <w:tcBorders>
              <w:top w:val="nil"/>
              <w:left w:val="nil"/>
              <w:bottom w:val="single" w:sz="4" w:space="0" w:color="auto"/>
              <w:right w:val="nil"/>
            </w:tcBorders>
            <w:shd w:val="clear" w:color="auto" w:fill="auto"/>
            <w:noWrap/>
            <w:vAlign w:val="center"/>
            <w:hideMark/>
          </w:tcPr>
          <w:p w14:paraId="77C8AA04" w14:textId="5F4E113E"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79/8</w:t>
            </w:r>
          </w:p>
        </w:tc>
        <w:tc>
          <w:tcPr>
            <w:tcW w:w="936" w:type="dxa"/>
            <w:tcBorders>
              <w:top w:val="nil"/>
              <w:left w:val="nil"/>
              <w:bottom w:val="single" w:sz="4" w:space="0" w:color="auto"/>
              <w:right w:val="nil"/>
            </w:tcBorders>
            <w:shd w:val="clear" w:color="auto" w:fill="auto"/>
            <w:noWrap/>
            <w:vAlign w:val="center"/>
            <w:hideMark/>
          </w:tcPr>
          <w:p w14:paraId="682F49AC" w14:textId="612270C8"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9/6</w:t>
            </w:r>
          </w:p>
        </w:tc>
        <w:tc>
          <w:tcPr>
            <w:tcW w:w="1305" w:type="dxa"/>
            <w:tcBorders>
              <w:top w:val="nil"/>
              <w:left w:val="nil"/>
              <w:bottom w:val="single" w:sz="4" w:space="0" w:color="auto"/>
              <w:right w:val="nil"/>
            </w:tcBorders>
            <w:shd w:val="clear" w:color="auto" w:fill="auto"/>
            <w:noWrap/>
            <w:vAlign w:val="center"/>
            <w:hideMark/>
          </w:tcPr>
          <w:p w14:paraId="792A2CD0"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59,677,750</w:t>
            </w:r>
          </w:p>
        </w:tc>
        <w:tc>
          <w:tcPr>
            <w:tcW w:w="1338" w:type="dxa"/>
            <w:tcBorders>
              <w:top w:val="nil"/>
              <w:left w:val="nil"/>
              <w:bottom w:val="single" w:sz="4" w:space="0" w:color="auto"/>
              <w:right w:val="nil"/>
            </w:tcBorders>
            <w:shd w:val="clear" w:color="auto" w:fill="auto"/>
            <w:noWrap/>
            <w:vAlign w:val="center"/>
            <w:hideMark/>
          </w:tcPr>
          <w:p w14:paraId="620625E4"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69,232,104</w:t>
            </w:r>
          </w:p>
        </w:tc>
      </w:tr>
      <w:tr w:rsidR="006F1B81" w:rsidRPr="005721B0" w14:paraId="37E15FC3" w14:textId="77777777" w:rsidTr="00733EE5">
        <w:trPr>
          <w:trHeight w:val="20"/>
        </w:trPr>
        <w:tc>
          <w:tcPr>
            <w:tcW w:w="946" w:type="dxa"/>
            <w:vMerge/>
            <w:tcBorders>
              <w:top w:val="nil"/>
              <w:left w:val="nil"/>
              <w:bottom w:val="single" w:sz="4" w:space="0" w:color="auto"/>
              <w:right w:val="nil"/>
            </w:tcBorders>
            <w:vAlign w:val="center"/>
            <w:hideMark/>
          </w:tcPr>
          <w:p w14:paraId="1266E23E" w14:textId="77777777" w:rsidR="005721B0" w:rsidRPr="005721B0" w:rsidRDefault="005721B0" w:rsidP="00C00B4A">
            <w:pPr>
              <w:bidi/>
              <w:spacing w:after="0" w:line="240" w:lineRule="auto"/>
              <w:jc w:val="center"/>
              <w:rPr>
                <w:rFonts w:ascii="Arial" w:eastAsia="Times New Roman" w:hAnsi="Arial"/>
                <w:b/>
                <w:bCs/>
                <w:sz w:val="24"/>
                <w:lang w:bidi="fa-IR"/>
              </w:rPr>
            </w:pPr>
          </w:p>
        </w:tc>
        <w:tc>
          <w:tcPr>
            <w:tcW w:w="892" w:type="dxa"/>
            <w:tcBorders>
              <w:top w:val="nil"/>
              <w:left w:val="nil"/>
              <w:bottom w:val="single" w:sz="4" w:space="0" w:color="auto"/>
              <w:right w:val="nil"/>
            </w:tcBorders>
            <w:shd w:val="clear" w:color="000000" w:fill="BDD7EE"/>
            <w:vAlign w:val="center"/>
            <w:hideMark/>
          </w:tcPr>
          <w:p w14:paraId="10022125"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کل</w:t>
            </w:r>
          </w:p>
        </w:tc>
        <w:tc>
          <w:tcPr>
            <w:tcW w:w="947" w:type="dxa"/>
            <w:tcBorders>
              <w:top w:val="nil"/>
              <w:left w:val="nil"/>
              <w:bottom w:val="single" w:sz="4" w:space="0" w:color="auto"/>
              <w:right w:val="nil"/>
            </w:tcBorders>
            <w:shd w:val="clear" w:color="000000" w:fill="DDEBF7"/>
            <w:noWrap/>
            <w:vAlign w:val="center"/>
            <w:hideMark/>
          </w:tcPr>
          <w:p w14:paraId="3CBE39E5"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2,393</w:t>
            </w:r>
          </w:p>
        </w:tc>
        <w:tc>
          <w:tcPr>
            <w:tcW w:w="761" w:type="dxa"/>
            <w:tcBorders>
              <w:top w:val="nil"/>
              <w:left w:val="nil"/>
              <w:bottom w:val="single" w:sz="4" w:space="0" w:color="auto"/>
              <w:right w:val="nil"/>
            </w:tcBorders>
            <w:shd w:val="clear" w:color="000000" w:fill="DDEBF7"/>
            <w:noWrap/>
            <w:vAlign w:val="center"/>
            <w:hideMark/>
          </w:tcPr>
          <w:p w14:paraId="68BFDB88" w14:textId="1AE0D6C5"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1/6%</w:t>
            </w:r>
          </w:p>
        </w:tc>
        <w:tc>
          <w:tcPr>
            <w:tcW w:w="1028" w:type="dxa"/>
            <w:tcBorders>
              <w:top w:val="nil"/>
              <w:left w:val="nil"/>
              <w:bottom w:val="single" w:sz="4" w:space="0" w:color="auto"/>
              <w:right w:val="nil"/>
            </w:tcBorders>
            <w:shd w:val="clear" w:color="000000" w:fill="DDEBF7"/>
            <w:noWrap/>
            <w:vAlign w:val="center"/>
            <w:hideMark/>
          </w:tcPr>
          <w:p w14:paraId="2355EC57" w14:textId="0204EB4B"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69/6</w:t>
            </w:r>
          </w:p>
        </w:tc>
        <w:tc>
          <w:tcPr>
            <w:tcW w:w="1010" w:type="dxa"/>
            <w:tcBorders>
              <w:top w:val="nil"/>
              <w:left w:val="nil"/>
              <w:bottom w:val="single" w:sz="4" w:space="0" w:color="auto"/>
              <w:right w:val="nil"/>
            </w:tcBorders>
            <w:shd w:val="clear" w:color="000000" w:fill="DDEBF7"/>
            <w:noWrap/>
            <w:vAlign w:val="center"/>
            <w:hideMark/>
          </w:tcPr>
          <w:p w14:paraId="325889B7" w14:textId="0B0772B5"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80/2</w:t>
            </w:r>
          </w:p>
        </w:tc>
        <w:tc>
          <w:tcPr>
            <w:tcW w:w="936" w:type="dxa"/>
            <w:tcBorders>
              <w:top w:val="nil"/>
              <w:left w:val="nil"/>
              <w:bottom w:val="single" w:sz="4" w:space="0" w:color="auto"/>
              <w:right w:val="nil"/>
            </w:tcBorders>
            <w:shd w:val="clear" w:color="000000" w:fill="DDEBF7"/>
            <w:noWrap/>
            <w:vAlign w:val="center"/>
            <w:hideMark/>
          </w:tcPr>
          <w:p w14:paraId="09A80F98" w14:textId="173559DE"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9/2</w:t>
            </w:r>
          </w:p>
        </w:tc>
        <w:tc>
          <w:tcPr>
            <w:tcW w:w="1305" w:type="dxa"/>
            <w:tcBorders>
              <w:top w:val="nil"/>
              <w:left w:val="nil"/>
              <w:bottom w:val="single" w:sz="4" w:space="0" w:color="auto"/>
              <w:right w:val="nil"/>
            </w:tcBorders>
            <w:shd w:val="clear" w:color="000000" w:fill="DDEBF7"/>
            <w:noWrap/>
            <w:vAlign w:val="center"/>
            <w:hideMark/>
          </w:tcPr>
          <w:p w14:paraId="0F6AF318"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57,265,224</w:t>
            </w:r>
          </w:p>
        </w:tc>
        <w:tc>
          <w:tcPr>
            <w:tcW w:w="1338" w:type="dxa"/>
            <w:tcBorders>
              <w:top w:val="nil"/>
              <w:left w:val="nil"/>
              <w:bottom w:val="single" w:sz="4" w:space="0" w:color="auto"/>
              <w:right w:val="nil"/>
            </w:tcBorders>
            <w:shd w:val="clear" w:color="000000" w:fill="DDEBF7"/>
            <w:noWrap/>
            <w:vAlign w:val="center"/>
            <w:hideMark/>
          </w:tcPr>
          <w:p w14:paraId="14FC8E07"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75,625,225</w:t>
            </w:r>
          </w:p>
        </w:tc>
      </w:tr>
      <w:tr w:rsidR="00FB58F7" w:rsidRPr="005721B0" w14:paraId="2F45B2F0" w14:textId="77777777" w:rsidTr="00733EE5">
        <w:trPr>
          <w:trHeight w:val="20"/>
        </w:trPr>
        <w:tc>
          <w:tcPr>
            <w:tcW w:w="946" w:type="dxa"/>
            <w:vMerge w:val="restart"/>
            <w:tcBorders>
              <w:top w:val="nil"/>
              <w:left w:val="nil"/>
              <w:bottom w:val="single" w:sz="4" w:space="0" w:color="auto"/>
              <w:right w:val="nil"/>
            </w:tcBorders>
            <w:shd w:val="clear" w:color="000000" w:fill="BDD7EE"/>
            <w:vAlign w:val="center"/>
            <w:hideMark/>
          </w:tcPr>
          <w:p w14:paraId="5C237EAD"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کل</w:t>
            </w:r>
          </w:p>
        </w:tc>
        <w:tc>
          <w:tcPr>
            <w:tcW w:w="892" w:type="dxa"/>
            <w:tcBorders>
              <w:top w:val="nil"/>
              <w:left w:val="nil"/>
              <w:bottom w:val="single" w:sz="4" w:space="0" w:color="auto"/>
              <w:right w:val="nil"/>
            </w:tcBorders>
            <w:shd w:val="clear" w:color="000000" w:fill="BDD7EE"/>
            <w:vAlign w:val="center"/>
            <w:hideMark/>
          </w:tcPr>
          <w:p w14:paraId="58BF8D96"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مرد</w:t>
            </w:r>
          </w:p>
        </w:tc>
        <w:tc>
          <w:tcPr>
            <w:tcW w:w="947" w:type="dxa"/>
            <w:tcBorders>
              <w:top w:val="nil"/>
              <w:left w:val="nil"/>
              <w:bottom w:val="single" w:sz="4" w:space="0" w:color="auto"/>
              <w:right w:val="nil"/>
            </w:tcBorders>
            <w:shd w:val="clear" w:color="auto" w:fill="auto"/>
            <w:noWrap/>
            <w:vAlign w:val="center"/>
            <w:hideMark/>
          </w:tcPr>
          <w:p w14:paraId="47A78C0F"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136,562</w:t>
            </w:r>
          </w:p>
        </w:tc>
        <w:tc>
          <w:tcPr>
            <w:tcW w:w="761" w:type="dxa"/>
            <w:tcBorders>
              <w:top w:val="nil"/>
              <w:left w:val="nil"/>
              <w:bottom w:val="single" w:sz="4" w:space="0" w:color="auto"/>
              <w:right w:val="nil"/>
            </w:tcBorders>
            <w:shd w:val="clear" w:color="auto" w:fill="auto"/>
            <w:noWrap/>
            <w:vAlign w:val="center"/>
            <w:hideMark/>
          </w:tcPr>
          <w:p w14:paraId="01B4E9C1" w14:textId="52AAB996"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92/7%</w:t>
            </w:r>
          </w:p>
        </w:tc>
        <w:tc>
          <w:tcPr>
            <w:tcW w:w="1028" w:type="dxa"/>
            <w:tcBorders>
              <w:top w:val="nil"/>
              <w:left w:val="nil"/>
              <w:bottom w:val="single" w:sz="4" w:space="0" w:color="auto"/>
              <w:right w:val="nil"/>
            </w:tcBorders>
            <w:shd w:val="clear" w:color="auto" w:fill="auto"/>
            <w:noWrap/>
            <w:vAlign w:val="center"/>
            <w:hideMark/>
          </w:tcPr>
          <w:p w14:paraId="14783D79" w14:textId="2FD64A3E"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43/2</w:t>
            </w:r>
          </w:p>
        </w:tc>
        <w:tc>
          <w:tcPr>
            <w:tcW w:w="1010" w:type="dxa"/>
            <w:tcBorders>
              <w:top w:val="nil"/>
              <w:left w:val="nil"/>
              <w:bottom w:val="single" w:sz="4" w:space="0" w:color="auto"/>
              <w:right w:val="nil"/>
            </w:tcBorders>
            <w:shd w:val="clear" w:color="auto" w:fill="auto"/>
            <w:noWrap/>
            <w:vAlign w:val="center"/>
            <w:hideMark/>
          </w:tcPr>
          <w:p w14:paraId="63DB12D0" w14:textId="311BA09A"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55/9</w:t>
            </w:r>
          </w:p>
        </w:tc>
        <w:tc>
          <w:tcPr>
            <w:tcW w:w="936" w:type="dxa"/>
            <w:tcBorders>
              <w:top w:val="nil"/>
              <w:left w:val="nil"/>
              <w:bottom w:val="single" w:sz="4" w:space="0" w:color="auto"/>
              <w:right w:val="nil"/>
            </w:tcBorders>
            <w:shd w:val="clear" w:color="auto" w:fill="auto"/>
            <w:noWrap/>
            <w:vAlign w:val="center"/>
            <w:hideMark/>
          </w:tcPr>
          <w:p w14:paraId="666DADD2" w14:textId="1F1CF65E"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10/6</w:t>
            </w:r>
          </w:p>
        </w:tc>
        <w:tc>
          <w:tcPr>
            <w:tcW w:w="1305" w:type="dxa"/>
            <w:tcBorders>
              <w:top w:val="nil"/>
              <w:left w:val="nil"/>
              <w:bottom w:val="single" w:sz="4" w:space="0" w:color="auto"/>
              <w:right w:val="nil"/>
            </w:tcBorders>
            <w:shd w:val="clear" w:color="auto" w:fill="auto"/>
            <w:noWrap/>
            <w:vAlign w:val="center"/>
            <w:hideMark/>
          </w:tcPr>
          <w:p w14:paraId="18B23F96"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54,231,744</w:t>
            </w:r>
          </w:p>
        </w:tc>
        <w:tc>
          <w:tcPr>
            <w:tcW w:w="1338" w:type="dxa"/>
            <w:tcBorders>
              <w:top w:val="nil"/>
              <w:left w:val="nil"/>
              <w:bottom w:val="single" w:sz="4" w:space="0" w:color="auto"/>
              <w:right w:val="nil"/>
            </w:tcBorders>
            <w:shd w:val="clear" w:color="auto" w:fill="auto"/>
            <w:noWrap/>
            <w:vAlign w:val="center"/>
            <w:hideMark/>
          </w:tcPr>
          <w:p w14:paraId="093E1F5C"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72,265,200</w:t>
            </w:r>
          </w:p>
        </w:tc>
      </w:tr>
      <w:tr w:rsidR="00FB58F7" w:rsidRPr="005721B0" w14:paraId="630FB1EC" w14:textId="77777777" w:rsidTr="00733EE5">
        <w:trPr>
          <w:trHeight w:val="20"/>
        </w:trPr>
        <w:tc>
          <w:tcPr>
            <w:tcW w:w="946" w:type="dxa"/>
            <w:vMerge/>
            <w:tcBorders>
              <w:top w:val="nil"/>
              <w:left w:val="nil"/>
              <w:bottom w:val="single" w:sz="4" w:space="0" w:color="auto"/>
              <w:right w:val="nil"/>
            </w:tcBorders>
            <w:vAlign w:val="center"/>
            <w:hideMark/>
          </w:tcPr>
          <w:p w14:paraId="1FEE629A" w14:textId="77777777" w:rsidR="005721B0" w:rsidRPr="005721B0" w:rsidRDefault="005721B0" w:rsidP="00C00B4A">
            <w:pPr>
              <w:bidi/>
              <w:spacing w:after="0" w:line="240" w:lineRule="auto"/>
              <w:jc w:val="center"/>
              <w:rPr>
                <w:rFonts w:ascii="Arial" w:eastAsia="Times New Roman" w:hAnsi="Arial"/>
                <w:b/>
                <w:bCs/>
                <w:sz w:val="24"/>
                <w:lang w:bidi="fa-IR"/>
              </w:rPr>
            </w:pPr>
          </w:p>
        </w:tc>
        <w:tc>
          <w:tcPr>
            <w:tcW w:w="892" w:type="dxa"/>
            <w:tcBorders>
              <w:top w:val="nil"/>
              <w:left w:val="nil"/>
              <w:bottom w:val="single" w:sz="4" w:space="0" w:color="auto"/>
              <w:right w:val="nil"/>
            </w:tcBorders>
            <w:shd w:val="clear" w:color="000000" w:fill="BDD7EE"/>
            <w:vAlign w:val="center"/>
            <w:hideMark/>
          </w:tcPr>
          <w:p w14:paraId="17497761"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زن</w:t>
            </w:r>
          </w:p>
        </w:tc>
        <w:tc>
          <w:tcPr>
            <w:tcW w:w="947" w:type="dxa"/>
            <w:tcBorders>
              <w:top w:val="nil"/>
              <w:left w:val="nil"/>
              <w:bottom w:val="single" w:sz="4" w:space="0" w:color="auto"/>
              <w:right w:val="nil"/>
            </w:tcBorders>
            <w:shd w:val="clear" w:color="auto" w:fill="auto"/>
            <w:noWrap/>
            <w:vAlign w:val="center"/>
            <w:hideMark/>
          </w:tcPr>
          <w:p w14:paraId="78757803"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10,729</w:t>
            </w:r>
          </w:p>
        </w:tc>
        <w:tc>
          <w:tcPr>
            <w:tcW w:w="761" w:type="dxa"/>
            <w:tcBorders>
              <w:top w:val="nil"/>
              <w:left w:val="nil"/>
              <w:bottom w:val="single" w:sz="4" w:space="0" w:color="auto"/>
              <w:right w:val="nil"/>
            </w:tcBorders>
            <w:shd w:val="clear" w:color="auto" w:fill="auto"/>
            <w:noWrap/>
            <w:vAlign w:val="center"/>
            <w:hideMark/>
          </w:tcPr>
          <w:p w14:paraId="4D89F8A2" w14:textId="4A07D4A8"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7/3%</w:t>
            </w:r>
          </w:p>
        </w:tc>
        <w:tc>
          <w:tcPr>
            <w:tcW w:w="1028" w:type="dxa"/>
            <w:tcBorders>
              <w:top w:val="nil"/>
              <w:left w:val="nil"/>
              <w:bottom w:val="single" w:sz="4" w:space="0" w:color="auto"/>
              <w:right w:val="nil"/>
            </w:tcBorders>
            <w:shd w:val="clear" w:color="auto" w:fill="auto"/>
            <w:noWrap/>
            <w:vAlign w:val="center"/>
            <w:hideMark/>
          </w:tcPr>
          <w:p w14:paraId="41144E45" w14:textId="2E69B742"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43/6</w:t>
            </w:r>
          </w:p>
        </w:tc>
        <w:tc>
          <w:tcPr>
            <w:tcW w:w="1010" w:type="dxa"/>
            <w:tcBorders>
              <w:top w:val="nil"/>
              <w:left w:val="nil"/>
              <w:bottom w:val="single" w:sz="4" w:space="0" w:color="auto"/>
              <w:right w:val="nil"/>
            </w:tcBorders>
            <w:shd w:val="clear" w:color="auto" w:fill="auto"/>
            <w:noWrap/>
            <w:vAlign w:val="center"/>
            <w:hideMark/>
          </w:tcPr>
          <w:p w14:paraId="430B8ABA" w14:textId="5523236E"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56/5</w:t>
            </w:r>
          </w:p>
        </w:tc>
        <w:tc>
          <w:tcPr>
            <w:tcW w:w="936" w:type="dxa"/>
            <w:tcBorders>
              <w:top w:val="nil"/>
              <w:left w:val="nil"/>
              <w:bottom w:val="single" w:sz="4" w:space="0" w:color="auto"/>
              <w:right w:val="nil"/>
            </w:tcBorders>
            <w:shd w:val="clear" w:color="auto" w:fill="auto"/>
            <w:noWrap/>
            <w:vAlign w:val="center"/>
            <w:hideMark/>
          </w:tcPr>
          <w:p w14:paraId="2CD5DD5C" w14:textId="364C213B"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9/0</w:t>
            </w:r>
          </w:p>
        </w:tc>
        <w:tc>
          <w:tcPr>
            <w:tcW w:w="1305" w:type="dxa"/>
            <w:tcBorders>
              <w:top w:val="nil"/>
              <w:left w:val="nil"/>
              <w:bottom w:val="single" w:sz="4" w:space="0" w:color="auto"/>
              <w:right w:val="nil"/>
            </w:tcBorders>
            <w:shd w:val="clear" w:color="auto" w:fill="auto"/>
            <w:noWrap/>
            <w:vAlign w:val="center"/>
            <w:hideMark/>
          </w:tcPr>
          <w:p w14:paraId="2399D975"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58,923,064</w:t>
            </w:r>
          </w:p>
        </w:tc>
        <w:tc>
          <w:tcPr>
            <w:tcW w:w="1338" w:type="dxa"/>
            <w:tcBorders>
              <w:top w:val="nil"/>
              <w:left w:val="nil"/>
              <w:bottom w:val="single" w:sz="4" w:space="0" w:color="auto"/>
              <w:right w:val="nil"/>
            </w:tcBorders>
            <w:shd w:val="clear" w:color="auto" w:fill="auto"/>
            <w:noWrap/>
            <w:vAlign w:val="center"/>
            <w:hideMark/>
          </w:tcPr>
          <w:p w14:paraId="60381879"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67,696,064</w:t>
            </w:r>
          </w:p>
        </w:tc>
      </w:tr>
      <w:tr w:rsidR="006F1B81" w:rsidRPr="005721B0" w14:paraId="37A7822B" w14:textId="77777777" w:rsidTr="00733EE5">
        <w:trPr>
          <w:trHeight w:val="20"/>
        </w:trPr>
        <w:tc>
          <w:tcPr>
            <w:tcW w:w="946" w:type="dxa"/>
            <w:vMerge/>
            <w:tcBorders>
              <w:top w:val="nil"/>
              <w:left w:val="nil"/>
              <w:bottom w:val="single" w:sz="4" w:space="0" w:color="auto"/>
              <w:right w:val="nil"/>
            </w:tcBorders>
            <w:vAlign w:val="center"/>
            <w:hideMark/>
          </w:tcPr>
          <w:p w14:paraId="6C298E03" w14:textId="77777777" w:rsidR="005721B0" w:rsidRPr="005721B0" w:rsidRDefault="005721B0" w:rsidP="00C00B4A">
            <w:pPr>
              <w:bidi/>
              <w:spacing w:after="0" w:line="240" w:lineRule="auto"/>
              <w:jc w:val="center"/>
              <w:rPr>
                <w:rFonts w:ascii="Arial" w:eastAsia="Times New Roman" w:hAnsi="Arial"/>
                <w:b/>
                <w:bCs/>
                <w:sz w:val="24"/>
                <w:lang w:bidi="fa-IR"/>
              </w:rPr>
            </w:pPr>
          </w:p>
        </w:tc>
        <w:tc>
          <w:tcPr>
            <w:tcW w:w="892" w:type="dxa"/>
            <w:tcBorders>
              <w:top w:val="nil"/>
              <w:left w:val="nil"/>
              <w:bottom w:val="single" w:sz="4" w:space="0" w:color="auto"/>
              <w:right w:val="nil"/>
            </w:tcBorders>
            <w:shd w:val="clear" w:color="000000" w:fill="BDD7EE"/>
            <w:vAlign w:val="center"/>
            <w:hideMark/>
          </w:tcPr>
          <w:p w14:paraId="1139FCC8" w14:textId="77777777" w:rsidR="005721B0" w:rsidRPr="005721B0" w:rsidRDefault="005721B0" w:rsidP="00C00B4A">
            <w:pPr>
              <w:bidi/>
              <w:spacing w:after="0" w:line="240" w:lineRule="auto"/>
              <w:jc w:val="center"/>
              <w:rPr>
                <w:rFonts w:ascii="Arial" w:eastAsia="Times New Roman" w:hAnsi="Arial"/>
                <w:b/>
                <w:bCs/>
                <w:sz w:val="24"/>
                <w:rtl/>
                <w:lang w:bidi="fa-IR"/>
              </w:rPr>
            </w:pPr>
            <w:r w:rsidRPr="005721B0">
              <w:rPr>
                <w:rFonts w:ascii="Arial" w:eastAsia="Times New Roman" w:hAnsi="Arial" w:hint="cs"/>
                <w:b/>
                <w:bCs/>
                <w:sz w:val="24"/>
                <w:rtl/>
                <w:lang w:bidi="fa-IR"/>
              </w:rPr>
              <w:t>کل</w:t>
            </w:r>
          </w:p>
        </w:tc>
        <w:tc>
          <w:tcPr>
            <w:tcW w:w="947" w:type="dxa"/>
            <w:tcBorders>
              <w:top w:val="nil"/>
              <w:left w:val="nil"/>
              <w:bottom w:val="single" w:sz="4" w:space="0" w:color="auto"/>
              <w:right w:val="nil"/>
            </w:tcBorders>
            <w:shd w:val="clear" w:color="000000" w:fill="DDEBF7"/>
            <w:noWrap/>
            <w:vAlign w:val="center"/>
            <w:hideMark/>
          </w:tcPr>
          <w:p w14:paraId="78A34983"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147,291</w:t>
            </w:r>
          </w:p>
        </w:tc>
        <w:tc>
          <w:tcPr>
            <w:tcW w:w="761" w:type="dxa"/>
            <w:tcBorders>
              <w:top w:val="nil"/>
              <w:left w:val="nil"/>
              <w:bottom w:val="single" w:sz="4" w:space="0" w:color="auto"/>
              <w:right w:val="nil"/>
            </w:tcBorders>
            <w:shd w:val="clear" w:color="000000" w:fill="DDEBF7"/>
            <w:noWrap/>
            <w:vAlign w:val="center"/>
            <w:hideMark/>
          </w:tcPr>
          <w:p w14:paraId="2B482405" w14:textId="1ED78B50"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100%</w:t>
            </w:r>
          </w:p>
        </w:tc>
        <w:tc>
          <w:tcPr>
            <w:tcW w:w="1028" w:type="dxa"/>
            <w:tcBorders>
              <w:top w:val="nil"/>
              <w:left w:val="nil"/>
              <w:bottom w:val="single" w:sz="4" w:space="0" w:color="auto"/>
              <w:right w:val="nil"/>
            </w:tcBorders>
            <w:shd w:val="clear" w:color="000000" w:fill="DDEBF7"/>
            <w:noWrap/>
            <w:vAlign w:val="center"/>
            <w:hideMark/>
          </w:tcPr>
          <w:p w14:paraId="099AB05B" w14:textId="2BE9493C"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43/2</w:t>
            </w:r>
          </w:p>
        </w:tc>
        <w:tc>
          <w:tcPr>
            <w:tcW w:w="1010" w:type="dxa"/>
            <w:tcBorders>
              <w:top w:val="nil"/>
              <w:left w:val="nil"/>
              <w:bottom w:val="single" w:sz="4" w:space="0" w:color="auto"/>
              <w:right w:val="nil"/>
            </w:tcBorders>
            <w:shd w:val="clear" w:color="000000" w:fill="DDEBF7"/>
            <w:noWrap/>
            <w:vAlign w:val="center"/>
            <w:hideMark/>
          </w:tcPr>
          <w:p w14:paraId="0E6C530D" w14:textId="5C47284C"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56/0</w:t>
            </w:r>
          </w:p>
        </w:tc>
        <w:tc>
          <w:tcPr>
            <w:tcW w:w="936" w:type="dxa"/>
            <w:tcBorders>
              <w:top w:val="nil"/>
              <w:left w:val="nil"/>
              <w:bottom w:val="single" w:sz="4" w:space="0" w:color="auto"/>
              <w:right w:val="nil"/>
            </w:tcBorders>
            <w:shd w:val="clear" w:color="000000" w:fill="DDEBF7"/>
            <w:noWrap/>
            <w:vAlign w:val="center"/>
            <w:hideMark/>
          </w:tcPr>
          <w:p w14:paraId="6CBAD1D7" w14:textId="6534A6D6" w:rsidR="005721B0" w:rsidRPr="005721B0" w:rsidRDefault="005721B0" w:rsidP="00C00B4A">
            <w:pPr>
              <w:bidi/>
              <w:spacing w:after="0" w:line="240" w:lineRule="auto"/>
              <w:jc w:val="center"/>
              <w:rPr>
                <w:rFonts w:ascii="Arial" w:eastAsia="Times New Roman" w:hAnsi="Arial"/>
                <w:sz w:val="24"/>
                <w:rtl/>
                <w:lang w:bidi="fa-IR"/>
              </w:rPr>
            </w:pPr>
            <w:r w:rsidRPr="005721B0">
              <w:rPr>
                <w:sz w:val="24"/>
              </w:rPr>
              <w:t>10/4</w:t>
            </w:r>
          </w:p>
        </w:tc>
        <w:tc>
          <w:tcPr>
            <w:tcW w:w="1305" w:type="dxa"/>
            <w:tcBorders>
              <w:top w:val="nil"/>
              <w:left w:val="nil"/>
              <w:bottom w:val="single" w:sz="4" w:space="0" w:color="auto"/>
              <w:right w:val="nil"/>
            </w:tcBorders>
            <w:shd w:val="clear" w:color="000000" w:fill="DDEBF7"/>
            <w:noWrap/>
            <w:vAlign w:val="center"/>
            <w:hideMark/>
          </w:tcPr>
          <w:p w14:paraId="5611272E"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54,573,470</w:t>
            </w:r>
          </w:p>
        </w:tc>
        <w:tc>
          <w:tcPr>
            <w:tcW w:w="1338" w:type="dxa"/>
            <w:tcBorders>
              <w:top w:val="nil"/>
              <w:left w:val="nil"/>
              <w:bottom w:val="single" w:sz="4" w:space="0" w:color="auto"/>
              <w:right w:val="nil"/>
            </w:tcBorders>
            <w:shd w:val="clear" w:color="000000" w:fill="DDEBF7"/>
            <w:noWrap/>
            <w:vAlign w:val="center"/>
            <w:hideMark/>
          </w:tcPr>
          <w:p w14:paraId="6B18F623" w14:textId="77777777" w:rsidR="005721B0" w:rsidRPr="005721B0" w:rsidRDefault="005721B0" w:rsidP="00C00B4A">
            <w:pPr>
              <w:bidi/>
              <w:spacing w:after="0" w:line="240" w:lineRule="auto"/>
              <w:jc w:val="center"/>
              <w:rPr>
                <w:rFonts w:ascii="Arial" w:eastAsia="Times New Roman" w:hAnsi="Arial"/>
                <w:sz w:val="24"/>
                <w:rtl/>
                <w:lang w:bidi="fa-IR"/>
              </w:rPr>
            </w:pPr>
            <w:r w:rsidRPr="005721B0">
              <w:rPr>
                <w:rFonts w:ascii="Arial" w:eastAsia="Times New Roman" w:hAnsi="Arial" w:hint="cs"/>
                <w:sz w:val="24"/>
                <w:rtl/>
                <w:lang w:bidi="fa-IR"/>
              </w:rPr>
              <w:t>71,932,374</w:t>
            </w:r>
          </w:p>
        </w:tc>
      </w:tr>
    </w:tbl>
    <w:p w14:paraId="0BF98AA9" w14:textId="7F4924AC" w:rsidR="00907D7D" w:rsidRDefault="00907D7D" w:rsidP="00C00B4A">
      <w:pPr>
        <w:bidi/>
        <w:rPr>
          <w:rtl/>
        </w:rPr>
      </w:pPr>
    </w:p>
    <w:p w14:paraId="75E46500" w14:textId="77777777" w:rsidR="00A975A3" w:rsidRPr="007B6110" w:rsidRDefault="00A975A3" w:rsidP="00C00B4A">
      <w:pPr>
        <w:bidi/>
        <w:rPr>
          <w:sz w:val="6"/>
          <w:szCs w:val="8"/>
        </w:rPr>
      </w:pPr>
    </w:p>
    <w:p w14:paraId="34F0A893" w14:textId="4D0B7900" w:rsidR="00932C5F" w:rsidRDefault="004D643E" w:rsidP="00C00B4A">
      <w:pPr>
        <w:bidi/>
        <w:rPr>
          <w:rtl/>
        </w:rPr>
      </w:pPr>
      <w:r w:rsidRPr="004D643E">
        <w:rPr>
          <w:noProof/>
        </w:rPr>
        <w:drawing>
          <wp:inline distT="0" distB="0" distL="0" distR="0" wp14:anchorId="4C2DE504" wp14:editId="5EA3E77A">
            <wp:extent cx="5849842" cy="3773805"/>
            <wp:effectExtent l="0" t="0" r="0" b="1905"/>
            <wp:docPr id="90" name="Chart 90">
              <a:extLst xmlns:a="http://schemas.openxmlformats.org/drawingml/2006/main">
                <a:ext uri="{FF2B5EF4-FFF2-40B4-BE49-F238E27FC236}">
                  <a16:creationId xmlns:a16="http://schemas.microsoft.com/office/drawing/2014/main" id="{4F17586C-658A-4DB4-8876-D366C218AA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21369B1" w14:textId="65D1C5CD" w:rsidR="00753426" w:rsidRDefault="0010719B" w:rsidP="00C00B4A">
      <w:pPr>
        <w:pStyle w:val="Heading4"/>
        <w:rPr>
          <w:rtl/>
        </w:rPr>
      </w:pPr>
      <w:bookmarkStart w:id="84" w:name="_Toc184220874"/>
      <w:r>
        <w:rPr>
          <w:rFonts w:hint="cs"/>
          <w:rtl/>
        </w:rPr>
        <w:t xml:space="preserve">نمودار </w:t>
      </w:r>
      <w:r w:rsidR="00CA09AE">
        <w:rPr>
          <w:rFonts w:hint="cs"/>
          <w:rtl/>
        </w:rPr>
        <w:t>12</w:t>
      </w:r>
      <w:r>
        <w:rPr>
          <w:rFonts w:hint="cs"/>
          <w:rtl/>
        </w:rPr>
        <w:t xml:space="preserve">: </w:t>
      </w:r>
      <w:r w:rsidR="00ED4FEB">
        <w:rPr>
          <w:rFonts w:hint="cs"/>
          <w:rtl/>
        </w:rPr>
        <w:t>نمودار توزیع</w:t>
      </w:r>
      <w:r>
        <w:rPr>
          <w:rFonts w:hint="cs"/>
          <w:rtl/>
        </w:rPr>
        <w:t xml:space="preserve"> سن</w:t>
      </w:r>
      <w:r w:rsidR="003D46E5">
        <w:rPr>
          <w:rFonts w:hint="cs"/>
          <w:rtl/>
        </w:rPr>
        <w:t xml:space="preserve"> برقرار</w:t>
      </w:r>
      <w:r>
        <w:rPr>
          <w:rFonts w:hint="cs"/>
          <w:rtl/>
        </w:rPr>
        <w:t xml:space="preserve">ی </w:t>
      </w:r>
      <w:r w:rsidR="00172345">
        <w:rPr>
          <w:rFonts w:hint="cs"/>
          <w:rtl/>
        </w:rPr>
        <w:t>ازکارافتادگان فعال</w:t>
      </w:r>
      <w:r w:rsidR="00ED4FEB">
        <w:rPr>
          <w:rFonts w:hint="cs"/>
          <w:rtl/>
        </w:rPr>
        <w:t xml:space="preserve"> به تفکیک جنسیت</w:t>
      </w:r>
      <w:bookmarkEnd w:id="84"/>
      <w:r w:rsidR="007B6110">
        <w:rPr>
          <w:rFonts w:hint="cs"/>
          <w:rtl/>
        </w:rPr>
        <w:t xml:space="preserve"> </w:t>
      </w:r>
      <w:r w:rsidR="00753426">
        <w:rPr>
          <w:rtl/>
        </w:rPr>
        <w:br w:type="page"/>
      </w:r>
    </w:p>
    <w:p w14:paraId="21E508B3" w14:textId="540B1603" w:rsidR="001B65A6" w:rsidRPr="001B65A6" w:rsidRDefault="001B65A6" w:rsidP="00571255">
      <w:pPr>
        <w:pStyle w:val="Heading2"/>
        <w:ind w:left="232"/>
      </w:pPr>
      <w:bookmarkStart w:id="85" w:name="_Toc186360282"/>
      <w:r>
        <w:rPr>
          <w:rFonts w:hint="cs"/>
          <w:rtl/>
        </w:rPr>
        <w:lastRenderedPageBreak/>
        <w:t>سن فوت</w:t>
      </w:r>
      <w:bookmarkEnd w:id="85"/>
    </w:p>
    <w:tbl>
      <w:tblPr>
        <w:bidiVisual/>
        <w:tblW w:w="9168" w:type="dxa"/>
        <w:tblLayout w:type="fixed"/>
        <w:tblLook w:val="04A0" w:firstRow="1" w:lastRow="0" w:firstColumn="1" w:lastColumn="0" w:noHBand="0" w:noVBand="1"/>
      </w:tblPr>
      <w:tblGrid>
        <w:gridCol w:w="1082"/>
        <w:gridCol w:w="1063"/>
        <w:gridCol w:w="1156"/>
        <w:gridCol w:w="746"/>
        <w:gridCol w:w="1030"/>
        <w:gridCol w:w="958"/>
        <w:gridCol w:w="1418"/>
        <w:gridCol w:w="1698"/>
        <w:gridCol w:w="17"/>
      </w:tblGrid>
      <w:tr w:rsidR="009C39E3" w:rsidRPr="009C39E3" w14:paraId="6A91A5C9" w14:textId="77777777" w:rsidTr="00B94235">
        <w:trPr>
          <w:trHeight w:val="20"/>
        </w:trPr>
        <w:tc>
          <w:tcPr>
            <w:tcW w:w="9168" w:type="dxa"/>
            <w:gridSpan w:val="9"/>
            <w:tcBorders>
              <w:top w:val="nil"/>
              <w:left w:val="nil"/>
              <w:bottom w:val="single" w:sz="4" w:space="0" w:color="auto"/>
              <w:right w:val="nil"/>
            </w:tcBorders>
            <w:shd w:val="clear" w:color="auto" w:fill="auto"/>
            <w:vAlign w:val="center"/>
            <w:hideMark/>
          </w:tcPr>
          <w:p w14:paraId="790FB4A2" w14:textId="7B8817E4" w:rsidR="009C39E3" w:rsidRPr="009C39E3" w:rsidRDefault="009C39E3" w:rsidP="00C00B4A">
            <w:pPr>
              <w:pStyle w:val="Heading3"/>
            </w:pPr>
            <w:bookmarkStart w:id="86" w:name="_Toc186367982"/>
            <w:r w:rsidRPr="009C39E3">
              <w:rPr>
                <w:rFonts w:hint="cs"/>
                <w:rtl/>
              </w:rPr>
              <w:t xml:space="preserve">جدول 9: توزیع فراوانی و </w:t>
            </w:r>
            <w:r w:rsidR="006B2763">
              <w:rPr>
                <w:rFonts w:hint="cs"/>
                <w:rtl/>
              </w:rPr>
              <w:t>میانگین متغیرهای بیمه‌ای</w:t>
            </w:r>
            <w:r w:rsidRPr="009C39E3">
              <w:rPr>
                <w:rFonts w:hint="cs"/>
                <w:rtl/>
              </w:rPr>
              <w:t xml:space="preserve"> فوت شدگان به تفکیک سن فوت</w:t>
            </w:r>
            <w:bookmarkEnd w:id="86"/>
          </w:p>
        </w:tc>
      </w:tr>
      <w:tr w:rsidR="0033245E" w:rsidRPr="009C39E3" w14:paraId="3F029C90" w14:textId="77777777" w:rsidTr="00B94235">
        <w:trPr>
          <w:gridAfter w:val="1"/>
          <w:wAfter w:w="17" w:type="dxa"/>
          <w:trHeight w:val="20"/>
        </w:trPr>
        <w:tc>
          <w:tcPr>
            <w:tcW w:w="1082" w:type="dxa"/>
            <w:tcBorders>
              <w:top w:val="nil"/>
              <w:left w:val="nil"/>
              <w:bottom w:val="single" w:sz="4" w:space="0" w:color="auto"/>
              <w:right w:val="nil"/>
            </w:tcBorders>
            <w:shd w:val="clear" w:color="000000" w:fill="BDD7EE"/>
            <w:vAlign w:val="center"/>
            <w:hideMark/>
          </w:tcPr>
          <w:p w14:paraId="7091F864" w14:textId="77777777" w:rsidR="0033245E" w:rsidRPr="009C39E3" w:rsidRDefault="0033245E" w:rsidP="0033245E">
            <w:pPr>
              <w:bidi/>
              <w:spacing w:after="0" w:line="240" w:lineRule="auto"/>
              <w:jc w:val="center"/>
              <w:rPr>
                <w:rFonts w:ascii="Arial" w:eastAsia="Times New Roman" w:hAnsi="Arial"/>
                <w:b/>
                <w:bCs/>
                <w:sz w:val="24"/>
                <w:rtl/>
                <w:lang w:bidi="fa-IR"/>
              </w:rPr>
            </w:pPr>
            <w:r w:rsidRPr="009C39E3">
              <w:rPr>
                <w:rFonts w:ascii="Arial" w:eastAsia="Times New Roman" w:hAnsi="Arial" w:hint="cs"/>
                <w:b/>
                <w:bCs/>
                <w:sz w:val="24"/>
                <w:rtl/>
                <w:lang w:bidi="fa-IR"/>
              </w:rPr>
              <w:t>سن فوت</w:t>
            </w:r>
          </w:p>
        </w:tc>
        <w:tc>
          <w:tcPr>
            <w:tcW w:w="1063" w:type="dxa"/>
            <w:tcBorders>
              <w:top w:val="nil"/>
              <w:left w:val="nil"/>
              <w:bottom w:val="single" w:sz="4" w:space="0" w:color="auto"/>
              <w:right w:val="nil"/>
            </w:tcBorders>
            <w:shd w:val="clear" w:color="000000" w:fill="BDD7EE"/>
            <w:vAlign w:val="center"/>
            <w:hideMark/>
          </w:tcPr>
          <w:p w14:paraId="2AF31582" w14:textId="77777777" w:rsidR="0033245E" w:rsidRPr="009C39E3" w:rsidRDefault="0033245E" w:rsidP="0033245E">
            <w:pPr>
              <w:bidi/>
              <w:spacing w:after="0" w:line="240" w:lineRule="auto"/>
              <w:jc w:val="center"/>
              <w:rPr>
                <w:rFonts w:ascii="Arial" w:eastAsia="Times New Roman" w:hAnsi="Arial"/>
                <w:b/>
                <w:bCs/>
                <w:sz w:val="24"/>
                <w:rtl/>
                <w:lang w:bidi="fa-IR"/>
              </w:rPr>
            </w:pPr>
            <w:r w:rsidRPr="009C39E3">
              <w:rPr>
                <w:rFonts w:ascii="Arial" w:eastAsia="Times New Roman" w:hAnsi="Arial" w:hint="cs"/>
                <w:b/>
                <w:bCs/>
                <w:sz w:val="24"/>
                <w:rtl/>
                <w:lang w:bidi="fa-IR"/>
              </w:rPr>
              <w:t>جنسیت</w:t>
            </w:r>
          </w:p>
        </w:tc>
        <w:tc>
          <w:tcPr>
            <w:tcW w:w="1156" w:type="dxa"/>
            <w:tcBorders>
              <w:top w:val="nil"/>
              <w:left w:val="nil"/>
              <w:bottom w:val="single" w:sz="4" w:space="0" w:color="auto"/>
              <w:right w:val="nil"/>
            </w:tcBorders>
            <w:shd w:val="clear" w:color="000000" w:fill="BDD7EE"/>
            <w:vAlign w:val="center"/>
            <w:hideMark/>
          </w:tcPr>
          <w:p w14:paraId="4A8CD566" w14:textId="77777777" w:rsidR="0033245E" w:rsidRPr="009C39E3" w:rsidRDefault="0033245E" w:rsidP="0033245E">
            <w:pPr>
              <w:bidi/>
              <w:spacing w:after="0" w:line="240" w:lineRule="auto"/>
              <w:jc w:val="center"/>
              <w:rPr>
                <w:rFonts w:ascii="Arial" w:eastAsia="Times New Roman" w:hAnsi="Arial"/>
                <w:b/>
                <w:bCs/>
                <w:sz w:val="24"/>
                <w:rtl/>
                <w:lang w:bidi="fa-IR"/>
              </w:rPr>
            </w:pPr>
            <w:r w:rsidRPr="009C39E3">
              <w:rPr>
                <w:rFonts w:ascii="Arial" w:eastAsia="Times New Roman" w:hAnsi="Arial" w:hint="cs"/>
                <w:b/>
                <w:bCs/>
                <w:sz w:val="24"/>
                <w:rtl/>
                <w:lang w:bidi="fa-IR"/>
              </w:rPr>
              <w:t>تعداد</w:t>
            </w:r>
          </w:p>
        </w:tc>
        <w:tc>
          <w:tcPr>
            <w:tcW w:w="746" w:type="dxa"/>
            <w:tcBorders>
              <w:top w:val="nil"/>
              <w:left w:val="nil"/>
              <w:bottom w:val="single" w:sz="4" w:space="0" w:color="auto"/>
              <w:right w:val="nil"/>
            </w:tcBorders>
            <w:shd w:val="clear" w:color="000000" w:fill="BDD7EE"/>
            <w:vAlign w:val="center"/>
            <w:hideMark/>
          </w:tcPr>
          <w:p w14:paraId="17E3743D" w14:textId="77777777" w:rsidR="0033245E" w:rsidRPr="009C39E3" w:rsidRDefault="0033245E" w:rsidP="0033245E">
            <w:pPr>
              <w:bidi/>
              <w:spacing w:after="0" w:line="240" w:lineRule="auto"/>
              <w:jc w:val="center"/>
              <w:rPr>
                <w:rFonts w:ascii="Arial" w:eastAsia="Times New Roman" w:hAnsi="Arial"/>
                <w:b/>
                <w:bCs/>
                <w:sz w:val="24"/>
                <w:rtl/>
                <w:lang w:bidi="fa-IR"/>
              </w:rPr>
            </w:pPr>
            <w:r w:rsidRPr="009C39E3">
              <w:rPr>
                <w:rFonts w:ascii="Arial" w:eastAsia="Times New Roman" w:hAnsi="Arial" w:hint="cs"/>
                <w:b/>
                <w:bCs/>
                <w:sz w:val="24"/>
                <w:rtl/>
                <w:lang w:bidi="fa-IR"/>
              </w:rPr>
              <w:t>درصد از کل</w:t>
            </w:r>
          </w:p>
        </w:tc>
        <w:tc>
          <w:tcPr>
            <w:tcW w:w="1030" w:type="dxa"/>
            <w:tcBorders>
              <w:top w:val="nil"/>
              <w:left w:val="nil"/>
              <w:bottom w:val="single" w:sz="4" w:space="0" w:color="auto"/>
              <w:right w:val="nil"/>
            </w:tcBorders>
            <w:shd w:val="clear" w:color="000000" w:fill="BDD7EE"/>
            <w:vAlign w:val="center"/>
            <w:hideMark/>
          </w:tcPr>
          <w:p w14:paraId="0BEEF4E5" w14:textId="731D0B55" w:rsidR="0033245E" w:rsidRPr="009C39E3" w:rsidRDefault="0033245E" w:rsidP="0033245E">
            <w:pPr>
              <w:bidi/>
              <w:spacing w:after="0" w:line="240" w:lineRule="auto"/>
              <w:jc w:val="center"/>
              <w:rPr>
                <w:rFonts w:ascii="Arial" w:eastAsia="Times New Roman" w:hAnsi="Arial"/>
                <w:b/>
                <w:bCs/>
                <w:sz w:val="24"/>
                <w:rtl/>
                <w:lang w:bidi="fa-IR"/>
              </w:rPr>
            </w:pPr>
            <w:r w:rsidRPr="009C39E3">
              <w:rPr>
                <w:rFonts w:ascii="Arial" w:eastAsia="Times New Roman" w:hAnsi="Arial" w:hint="cs"/>
                <w:b/>
                <w:bCs/>
                <w:sz w:val="24"/>
                <w:rtl/>
                <w:lang w:bidi="fa-IR"/>
              </w:rPr>
              <w:t xml:space="preserve"> سن فوت</w:t>
            </w:r>
          </w:p>
        </w:tc>
        <w:tc>
          <w:tcPr>
            <w:tcW w:w="958" w:type="dxa"/>
            <w:tcBorders>
              <w:top w:val="nil"/>
              <w:left w:val="nil"/>
              <w:bottom w:val="single" w:sz="4" w:space="0" w:color="auto"/>
              <w:right w:val="nil"/>
            </w:tcBorders>
            <w:shd w:val="clear" w:color="000000" w:fill="BDD7EE"/>
            <w:vAlign w:val="center"/>
            <w:hideMark/>
          </w:tcPr>
          <w:p w14:paraId="6935B986" w14:textId="3C48C273" w:rsidR="0033245E" w:rsidRPr="009C39E3" w:rsidRDefault="0033245E" w:rsidP="0033245E">
            <w:pPr>
              <w:bidi/>
              <w:spacing w:after="0" w:line="240" w:lineRule="auto"/>
              <w:jc w:val="center"/>
              <w:rPr>
                <w:rFonts w:ascii="Arial" w:eastAsia="Times New Roman" w:hAnsi="Arial"/>
                <w:b/>
                <w:bCs/>
                <w:sz w:val="24"/>
                <w:rtl/>
                <w:lang w:bidi="fa-IR"/>
              </w:rPr>
            </w:pPr>
            <w:r w:rsidRPr="009C39E3">
              <w:rPr>
                <w:rFonts w:ascii="Arial" w:eastAsia="Times New Roman" w:hAnsi="Arial" w:hint="cs"/>
                <w:b/>
                <w:bCs/>
                <w:sz w:val="24"/>
                <w:rtl/>
                <w:lang w:bidi="fa-IR"/>
              </w:rPr>
              <w:t xml:space="preserve"> سابقه</w:t>
            </w:r>
          </w:p>
        </w:tc>
        <w:tc>
          <w:tcPr>
            <w:tcW w:w="1418" w:type="dxa"/>
            <w:tcBorders>
              <w:top w:val="nil"/>
              <w:left w:val="nil"/>
              <w:bottom w:val="single" w:sz="4" w:space="0" w:color="auto"/>
              <w:right w:val="nil"/>
            </w:tcBorders>
            <w:shd w:val="clear" w:color="000000" w:fill="BDD7EE"/>
            <w:vAlign w:val="center"/>
            <w:hideMark/>
          </w:tcPr>
          <w:p w14:paraId="4D1B3CB2" w14:textId="3124CD81" w:rsidR="0033245E" w:rsidRPr="009C39E3" w:rsidRDefault="0033245E" w:rsidP="0033245E">
            <w:pPr>
              <w:bidi/>
              <w:spacing w:after="0" w:line="240" w:lineRule="auto"/>
              <w:jc w:val="center"/>
              <w:rPr>
                <w:rFonts w:ascii="Arial" w:eastAsia="Times New Roman" w:hAnsi="Arial"/>
                <w:b/>
                <w:bCs/>
                <w:sz w:val="24"/>
                <w:rtl/>
                <w:lang w:bidi="fa-IR"/>
              </w:rPr>
            </w:pPr>
            <w:r w:rsidRPr="00927B86">
              <w:rPr>
                <w:rFonts w:ascii="Arial" w:eastAsia="Times New Roman" w:hAnsi="Arial" w:hint="cs"/>
                <w:b/>
                <w:bCs/>
                <w:sz w:val="24"/>
                <w:rtl/>
                <w:lang w:bidi="fa-IR"/>
              </w:rPr>
              <w:t xml:space="preserve">مبلغ </w:t>
            </w:r>
            <w:r>
              <w:rPr>
                <w:rFonts w:ascii="Arial" w:eastAsia="Times New Roman" w:hAnsi="Arial" w:hint="cs"/>
                <w:b/>
                <w:bCs/>
                <w:sz w:val="24"/>
                <w:rtl/>
                <w:lang w:bidi="fa-IR"/>
              </w:rPr>
              <w:t xml:space="preserve">پایه </w:t>
            </w:r>
            <w:r w:rsidRPr="00927B86">
              <w:rPr>
                <w:rFonts w:ascii="Arial" w:eastAsia="Times New Roman" w:hAnsi="Arial" w:hint="cs"/>
                <w:b/>
                <w:bCs/>
                <w:sz w:val="24"/>
                <w:rtl/>
                <w:lang w:bidi="fa-IR"/>
              </w:rPr>
              <w:t>حکم</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w:t>
            </w:r>
          </w:p>
        </w:tc>
        <w:tc>
          <w:tcPr>
            <w:tcW w:w="1698" w:type="dxa"/>
            <w:tcBorders>
              <w:top w:val="nil"/>
              <w:left w:val="nil"/>
              <w:bottom w:val="nil"/>
              <w:right w:val="nil"/>
            </w:tcBorders>
            <w:shd w:val="clear" w:color="000000" w:fill="BDD7EE"/>
            <w:vAlign w:val="center"/>
            <w:hideMark/>
          </w:tcPr>
          <w:p w14:paraId="28F44B89" w14:textId="6D585F30" w:rsidR="0033245E" w:rsidRPr="009C39E3" w:rsidRDefault="0033245E" w:rsidP="0033245E">
            <w:pPr>
              <w:tabs>
                <w:tab w:val="left" w:pos="301"/>
              </w:tabs>
              <w:bidi/>
              <w:spacing w:after="0" w:line="240" w:lineRule="auto"/>
              <w:jc w:val="center"/>
              <w:rPr>
                <w:rFonts w:ascii="Arial" w:eastAsia="Times New Roman" w:hAnsi="Arial"/>
                <w:b/>
                <w:bCs/>
                <w:sz w:val="24"/>
                <w:rtl/>
                <w:lang w:bidi="fa-IR"/>
              </w:rPr>
            </w:pPr>
            <w:r w:rsidRPr="00927B86">
              <w:rPr>
                <w:rFonts w:ascii="Arial" w:eastAsia="Times New Roman" w:hAnsi="Arial" w:hint="cs"/>
                <w:b/>
                <w:bCs/>
                <w:sz w:val="24"/>
                <w:rtl/>
                <w:lang w:bidi="fa-IR"/>
              </w:rPr>
              <w:t>جمع</w:t>
            </w:r>
            <w:r>
              <w:rPr>
                <w:rFonts w:ascii="Arial" w:eastAsia="Times New Roman" w:hAnsi="Arial" w:hint="cs"/>
                <w:b/>
                <w:bCs/>
                <w:sz w:val="24"/>
                <w:rtl/>
                <w:lang w:bidi="fa-IR"/>
              </w:rPr>
              <w:t xml:space="preserve"> ناخالص</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 پرداختی</w:t>
            </w:r>
          </w:p>
        </w:tc>
      </w:tr>
      <w:tr w:rsidR="007052B7" w:rsidRPr="009C39E3" w14:paraId="091A3F2E" w14:textId="77777777" w:rsidTr="00B94235">
        <w:trPr>
          <w:gridAfter w:val="1"/>
          <w:wAfter w:w="17" w:type="dxa"/>
          <w:trHeight w:val="20"/>
        </w:trPr>
        <w:tc>
          <w:tcPr>
            <w:tcW w:w="1082" w:type="dxa"/>
            <w:vMerge w:val="restart"/>
            <w:tcBorders>
              <w:top w:val="nil"/>
              <w:left w:val="nil"/>
              <w:bottom w:val="single" w:sz="4" w:space="0" w:color="auto"/>
              <w:right w:val="nil"/>
            </w:tcBorders>
            <w:shd w:val="clear" w:color="000000" w:fill="BDD7EE"/>
            <w:vAlign w:val="center"/>
            <w:hideMark/>
          </w:tcPr>
          <w:p w14:paraId="623D1953" w14:textId="77777777" w:rsidR="007052B7" w:rsidRPr="009C39E3" w:rsidRDefault="007052B7" w:rsidP="007052B7">
            <w:pPr>
              <w:bidi/>
              <w:spacing w:after="0" w:line="240" w:lineRule="auto"/>
              <w:jc w:val="center"/>
              <w:rPr>
                <w:rFonts w:ascii="Arial" w:eastAsia="Times New Roman" w:hAnsi="Arial"/>
                <w:b/>
                <w:bCs/>
                <w:sz w:val="24"/>
                <w:rtl/>
                <w:lang w:bidi="fa-IR"/>
              </w:rPr>
            </w:pPr>
            <w:r w:rsidRPr="009C39E3">
              <w:rPr>
                <w:rFonts w:ascii="Arial" w:eastAsia="Times New Roman" w:hAnsi="Arial" w:hint="cs"/>
                <w:b/>
                <w:bCs/>
                <w:sz w:val="24"/>
                <w:rtl/>
                <w:lang w:bidi="fa-IR"/>
              </w:rPr>
              <w:t>15 تا 20</w:t>
            </w:r>
          </w:p>
        </w:tc>
        <w:tc>
          <w:tcPr>
            <w:tcW w:w="1063" w:type="dxa"/>
            <w:tcBorders>
              <w:top w:val="nil"/>
              <w:left w:val="nil"/>
              <w:bottom w:val="single" w:sz="4" w:space="0" w:color="auto"/>
              <w:right w:val="nil"/>
            </w:tcBorders>
            <w:shd w:val="clear" w:color="000000" w:fill="BDD7EE"/>
            <w:vAlign w:val="center"/>
            <w:hideMark/>
          </w:tcPr>
          <w:p w14:paraId="5D017D43" w14:textId="77777777" w:rsidR="007052B7" w:rsidRPr="009C39E3" w:rsidRDefault="007052B7" w:rsidP="007052B7">
            <w:pPr>
              <w:bidi/>
              <w:spacing w:after="0" w:line="240" w:lineRule="auto"/>
              <w:jc w:val="center"/>
              <w:rPr>
                <w:rFonts w:ascii="Arial" w:eastAsia="Times New Roman" w:hAnsi="Arial"/>
                <w:b/>
                <w:bCs/>
                <w:sz w:val="24"/>
                <w:rtl/>
                <w:lang w:bidi="fa-IR"/>
              </w:rPr>
            </w:pPr>
            <w:r w:rsidRPr="009C39E3">
              <w:rPr>
                <w:rFonts w:ascii="Arial" w:eastAsia="Times New Roman" w:hAnsi="Arial" w:hint="cs"/>
                <w:b/>
                <w:bCs/>
                <w:sz w:val="24"/>
                <w:rtl/>
                <w:lang w:bidi="fa-IR"/>
              </w:rPr>
              <w:t>مرد</w:t>
            </w:r>
          </w:p>
        </w:tc>
        <w:tc>
          <w:tcPr>
            <w:tcW w:w="1156" w:type="dxa"/>
            <w:tcBorders>
              <w:top w:val="nil"/>
              <w:left w:val="nil"/>
              <w:bottom w:val="single" w:sz="4" w:space="0" w:color="auto"/>
              <w:right w:val="nil"/>
            </w:tcBorders>
            <w:shd w:val="clear" w:color="auto" w:fill="auto"/>
            <w:noWrap/>
            <w:vAlign w:val="center"/>
            <w:hideMark/>
          </w:tcPr>
          <w:p w14:paraId="1D2F53B3"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248</w:t>
            </w:r>
          </w:p>
        </w:tc>
        <w:tc>
          <w:tcPr>
            <w:tcW w:w="746" w:type="dxa"/>
            <w:tcBorders>
              <w:top w:val="nil"/>
              <w:left w:val="nil"/>
              <w:bottom w:val="single" w:sz="4" w:space="0" w:color="auto"/>
              <w:right w:val="nil"/>
            </w:tcBorders>
            <w:shd w:val="clear" w:color="auto" w:fill="auto"/>
            <w:noWrap/>
            <w:vAlign w:val="center"/>
            <w:hideMark/>
          </w:tcPr>
          <w:p w14:paraId="3BAAC422"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0/0%</w:t>
            </w:r>
          </w:p>
        </w:tc>
        <w:tc>
          <w:tcPr>
            <w:tcW w:w="1030" w:type="dxa"/>
            <w:tcBorders>
              <w:top w:val="nil"/>
              <w:left w:val="nil"/>
              <w:bottom w:val="single" w:sz="4" w:space="0" w:color="auto"/>
              <w:right w:val="nil"/>
            </w:tcBorders>
            <w:shd w:val="clear" w:color="auto" w:fill="auto"/>
            <w:noWrap/>
            <w:vAlign w:val="center"/>
            <w:hideMark/>
          </w:tcPr>
          <w:p w14:paraId="2133187B"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17/8</w:t>
            </w:r>
          </w:p>
        </w:tc>
        <w:tc>
          <w:tcPr>
            <w:tcW w:w="958" w:type="dxa"/>
            <w:tcBorders>
              <w:top w:val="nil"/>
              <w:left w:val="nil"/>
              <w:bottom w:val="single" w:sz="4" w:space="0" w:color="auto"/>
              <w:right w:val="nil"/>
            </w:tcBorders>
            <w:shd w:val="clear" w:color="auto" w:fill="auto"/>
            <w:noWrap/>
            <w:vAlign w:val="center"/>
            <w:hideMark/>
          </w:tcPr>
          <w:p w14:paraId="403EEF24"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3/8</w:t>
            </w:r>
          </w:p>
        </w:tc>
        <w:tc>
          <w:tcPr>
            <w:tcW w:w="1418" w:type="dxa"/>
            <w:tcBorders>
              <w:top w:val="nil"/>
              <w:left w:val="nil"/>
              <w:bottom w:val="single" w:sz="4" w:space="0" w:color="auto"/>
              <w:right w:val="nil"/>
            </w:tcBorders>
            <w:shd w:val="clear" w:color="auto" w:fill="auto"/>
            <w:noWrap/>
            <w:hideMark/>
          </w:tcPr>
          <w:p w14:paraId="4969045B" w14:textId="72217E3E"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63,377,264</w:t>
            </w:r>
          </w:p>
        </w:tc>
        <w:tc>
          <w:tcPr>
            <w:tcW w:w="1698" w:type="dxa"/>
            <w:tcBorders>
              <w:top w:val="single" w:sz="4" w:space="0" w:color="auto"/>
              <w:left w:val="nil"/>
              <w:bottom w:val="single" w:sz="4" w:space="0" w:color="auto"/>
              <w:right w:val="nil"/>
            </w:tcBorders>
            <w:shd w:val="clear" w:color="auto" w:fill="auto"/>
            <w:noWrap/>
            <w:hideMark/>
          </w:tcPr>
          <w:p w14:paraId="5CD8ED73" w14:textId="18BACAE4"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80,499,941</w:t>
            </w:r>
          </w:p>
        </w:tc>
      </w:tr>
      <w:tr w:rsidR="007052B7" w:rsidRPr="009C39E3" w14:paraId="459E6CE4" w14:textId="77777777" w:rsidTr="00B94235">
        <w:trPr>
          <w:gridAfter w:val="1"/>
          <w:wAfter w:w="17" w:type="dxa"/>
          <w:trHeight w:val="20"/>
        </w:trPr>
        <w:tc>
          <w:tcPr>
            <w:tcW w:w="1082" w:type="dxa"/>
            <w:vMerge/>
            <w:tcBorders>
              <w:top w:val="nil"/>
              <w:left w:val="nil"/>
              <w:bottom w:val="single" w:sz="4" w:space="0" w:color="auto"/>
              <w:right w:val="nil"/>
            </w:tcBorders>
            <w:vAlign w:val="center"/>
            <w:hideMark/>
          </w:tcPr>
          <w:p w14:paraId="4EF6787D" w14:textId="77777777" w:rsidR="007052B7" w:rsidRPr="009C39E3" w:rsidRDefault="007052B7" w:rsidP="007052B7">
            <w:pPr>
              <w:bidi/>
              <w:spacing w:after="0" w:line="240" w:lineRule="auto"/>
              <w:rPr>
                <w:rFonts w:ascii="Arial" w:eastAsia="Times New Roman" w:hAnsi="Arial"/>
                <w:b/>
                <w:bCs/>
                <w:sz w:val="24"/>
                <w:lang w:bidi="fa-IR"/>
              </w:rPr>
            </w:pPr>
          </w:p>
        </w:tc>
        <w:tc>
          <w:tcPr>
            <w:tcW w:w="1063" w:type="dxa"/>
            <w:tcBorders>
              <w:top w:val="nil"/>
              <w:left w:val="nil"/>
              <w:bottom w:val="single" w:sz="4" w:space="0" w:color="auto"/>
              <w:right w:val="nil"/>
            </w:tcBorders>
            <w:shd w:val="clear" w:color="000000" w:fill="BDD7EE"/>
            <w:vAlign w:val="center"/>
            <w:hideMark/>
          </w:tcPr>
          <w:p w14:paraId="607936C3"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زن</w:t>
            </w:r>
          </w:p>
        </w:tc>
        <w:tc>
          <w:tcPr>
            <w:tcW w:w="1156" w:type="dxa"/>
            <w:tcBorders>
              <w:top w:val="nil"/>
              <w:left w:val="nil"/>
              <w:bottom w:val="single" w:sz="4" w:space="0" w:color="auto"/>
              <w:right w:val="nil"/>
            </w:tcBorders>
            <w:shd w:val="clear" w:color="auto" w:fill="auto"/>
            <w:noWrap/>
            <w:vAlign w:val="center"/>
            <w:hideMark/>
          </w:tcPr>
          <w:p w14:paraId="2536D180"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7</w:t>
            </w:r>
          </w:p>
        </w:tc>
        <w:tc>
          <w:tcPr>
            <w:tcW w:w="746" w:type="dxa"/>
            <w:tcBorders>
              <w:top w:val="nil"/>
              <w:left w:val="nil"/>
              <w:bottom w:val="single" w:sz="4" w:space="0" w:color="auto"/>
              <w:right w:val="nil"/>
            </w:tcBorders>
            <w:shd w:val="clear" w:color="auto" w:fill="auto"/>
            <w:noWrap/>
            <w:vAlign w:val="center"/>
            <w:hideMark/>
          </w:tcPr>
          <w:p w14:paraId="430FDC3D"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0/0%</w:t>
            </w:r>
          </w:p>
        </w:tc>
        <w:tc>
          <w:tcPr>
            <w:tcW w:w="1030" w:type="dxa"/>
            <w:tcBorders>
              <w:top w:val="nil"/>
              <w:left w:val="nil"/>
              <w:bottom w:val="single" w:sz="4" w:space="0" w:color="auto"/>
              <w:right w:val="nil"/>
            </w:tcBorders>
            <w:shd w:val="clear" w:color="auto" w:fill="auto"/>
            <w:noWrap/>
            <w:vAlign w:val="center"/>
            <w:hideMark/>
          </w:tcPr>
          <w:p w14:paraId="5280E79A"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17/0</w:t>
            </w:r>
          </w:p>
        </w:tc>
        <w:tc>
          <w:tcPr>
            <w:tcW w:w="958" w:type="dxa"/>
            <w:tcBorders>
              <w:top w:val="nil"/>
              <w:left w:val="nil"/>
              <w:bottom w:val="single" w:sz="4" w:space="0" w:color="auto"/>
              <w:right w:val="nil"/>
            </w:tcBorders>
            <w:shd w:val="clear" w:color="auto" w:fill="auto"/>
            <w:noWrap/>
            <w:vAlign w:val="center"/>
            <w:hideMark/>
          </w:tcPr>
          <w:p w14:paraId="3641D7D0"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7/0</w:t>
            </w:r>
          </w:p>
        </w:tc>
        <w:tc>
          <w:tcPr>
            <w:tcW w:w="1418" w:type="dxa"/>
            <w:tcBorders>
              <w:top w:val="nil"/>
              <w:left w:val="nil"/>
              <w:bottom w:val="single" w:sz="4" w:space="0" w:color="auto"/>
              <w:right w:val="nil"/>
            </w:tcBorders>
            <w:shd w:val="clear" w:color="auto" w:fill="auto"/>
            <w:noWrap/>
            <w:hideMark/>
          </w:tcPr>
          <w:p w14:paraId="17010A60" w14:textId="788D1A1E"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51,953,209</w:t>
            </w:r>
          </w:p>
        </w:tc>
        <w:tc>
          <w:tcPr>
            <w:tcW w:w="1698" w:type="dxa"/>
            <w:tcBorders>
              <w:top w:val="nil"/>
              <w:left w:val="nil"/>
              <w:bottom w:val="single" w:sz="4" w:space="0" w:color="auto"/>
              <w:right w:val="nil"/>
            </w:tcBorders>
            <w:shd w:val="clear" w:color="auto" w:fill="auto"/>
            <w:noWrap/>
            <w:hideMark/>
          </w:tcPr>
          <w:p w14:paraId="1DF7C71D" w14:textId="3F0289A4"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61,108,131</w:t>
            </w:r>
          </w:p>
        </w:tc>
      </w:tr>
      <w:tr w:rsidR="007052B7" w:rsidRPr="009C39E3" w14:paraId="412ED3F6" w14:textId="77777777" w:rsidTr="00B94235">
        <w:trPr>
          <w:gridAfter w:val="1"/>
          <w:wAfter w:w="17" w:type="dxa"/>
          <w:trHeight w:val="20"/>
        </w:trPr>
        <w:tc>
          <w:tcPr>
            <w:tcW w:w="1082" w:type="dxa"/>
            <w:vMerge/>
            <w:tcBorders>
              <w:top w:val="nil"/>
              <w:left w:val="nil"/>
              <w:bottom w:val="single" w:sz="4" w:space="0" w:color="auto"/>
              <w:right w:val="nil"/>
            </w:tcBorders>
            <w:vAlign w:val="center"/>
            <w:hideMark/>
          </w:tcPr>
          <w:p w14:paraId="69C439FF" w14:textId="77777777" w:rsidR="007052B7" w:rsidRPr="009C39E3" w:rsidRDefault="007052B7" w:rsidP="007052B7">
            <w:pPr>
              <w:bidi/>
              <w:spacing w:after="0" w:line="240" w:lineRule="auto"/>
              <w:rPr>
                <w:rFonts w:ascii="Arial" w:eastAsia="Times New Roman" w:hAnsi="Arial"/>
                <w:b/>
                <w:bCs/>
                <w:sz w:val="24"/>
                <w:lang w:bidi="fa-IR"/>
              </w:rPr>
            </w:pPr>
          </w:p>
        </w:tc>
        <w:tc>
          <w:tcPr>
            <w:tcW w:w="1063" w:type="dxa"/>
            <w:tcBorders>
              <w:top w:val="nil"/>
              <w:left w:val="nil"/>
              <w:bottom w:val="single" w:sz="4" w:space="0" w:color="auto"/>
              <w:right w:val="nil"/>
            </w:tcBorders>
            <w:shd w:val="clear" w:color="000000" w:fill="BDD7EE"/>
            <w:vAlign w:val="center"/>
            <w:hideMark/>
          </w:tcPr>
          <w:p w14:paraId="27F1DD4E"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کل</w:t>
            </w:r>
          </w:p>
        </w:tc>
        <w:tc>
          <w:tcPr>
            <w:tcW w:w="1156" w:type="dxa"/>
            <w:tcBorders>
              <w:top w:val="nil"/>
              <w:left w:val="nil"/>
              <w:bottom w:val="single" w:sz="4" w:space="0" w:color="auto"/>
              <w:right w:val="nil"/>
            </w:tcBorders>
            <w:shd w:val="clear" w:color="000000" w:fill="DDEBF7"/>
            <w:noWrap/>
            <w:vAlign w:val="center"/>
            <w:hideMark/>
          </w:tcPr>
          <w:p w14:paraId="04C3C1DF"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255</w:t>
            </w:r>
          </w:p>
        </w:tc>
        <w:tc>
          <w:tcPr>
            <w:tcW w:w="746" w:type="dxa"/>
            <w:tcBorders>
              <w:top w:val="nil"/>
              <w:left w:val="nil"/>
              <w:bottom w:val="single" w:sz="4" w:space="0" w:color="auto"/>
              <w:right w:val="nil"/>
            </w:tcBorders>
            <w:shd w:val="clear" w:color="000000" w:fill="DDEBF7"/>
            <w:noWrap/>
            <w:vAlign w:val="center"/>
            <w:hideMark/>
          </w:tcPr>
          <w:p w14:paraId="64F134E4"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0/0%</w:t>
            </w:r>
          </w:p>
        </w:tc>
        <w:tc>
          <w:tcPr>
            <w:tcW w:w="1030" w:type="dxa"/>
            <w:tcBorders>
              <w:top w:val="nil"/>
              <w:left w:val="nil"/>
              <w:bottom w:val="single" w:sz="4" w:space="0" w:color="auto"/>
              <w:right w:val="nil"/>
            </w:tcBorders>
            <w:shd w:val="clear" w:color="000000" w:fill="DDEBF7"/>
            <w:noWrap/>
            <w:vAlign w:val="center"/>
            <w:hideMark/>
          </w:tcPr>
          <w:p w14:paraId="14870777"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17/8</w:t>
            </w:r>
          </w:p>
        </w:tc>
        <w:tc>
          <w:tcPr>
            <w:tcW w:w="958" w:type="dxa"/>
            <w:tcBorders>
              <w:top w:val="nil"/>
              <w:left w:val="nil"/>
              <w:bottom w:val="single" w:sz="4" w:space="0" w:color="auto"/>
              <w:right w:val="nil"/>
            </w:tcBorders>
            <w:shd w:val="clear" w:color="000000" w:fill="DDEBF7"/>
            <w:noWrap/>
            <w:vAlign w:val="center"/>
            <w:hideMark/>
          </w:tcPr>
          <w:p w14:paraId="1B3624A4"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3/9</w:t>
            </w:r>
          </w:p>
        </w:tc>
        <w:tc>
          <w:tcPr>
            <w:tcW w:w="1418" w:type="dxa"/>
            <w:tcBorders>
              <w:top w:val="nil"/>
              <w:left w:val="nil"/>
              <w:bottom w:val="single" w:sz="4" w:space="0" w:color="auto"/>
              <w:right w:val="nil"/>
            </w:tcBorders>
            <w:shd w:val="clear" w:color="000000" w:fill="DDEBF7"/>
            <w:noWrap/>
            <w:hideMark/>
          </w:tcPr>
          <w:p w14:paraId="07287B34" w14:textId="174D8A4B"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63,063,663</w:t>
            </w:r>
          </w:p>
        </w:tc>
        <w:tc>
          <w:tcPr>
            <w:tcW w:w="1698" w:type="dxa"/>
            <w:tcBorders>
              <w:top w:val="nil"/>
              <w:left w:val="nil"/>
              <w:bottom w:val="single" w:sz="4" w:space="0" w:color="auto"/>
              <w:right w:val="nil"/>
            </w:tcBorders>
            <w:shd w:val="clear" w:color="000000" w:fill="DDEBF7"/>
            <w:noWrap/>
            <w:hideMark/>
          </w:tcPr>
          <w:p w14:paraId="370B2247" w14:textId="024968DB"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79,967,617</w:t>
            </w:r>
          </w:p>
        </w:tc>
      </w:tr>
      <w:tr w:rsidR="007052B7" w:rsidRPr="009C39E3" w14:paraId="0469AB7C" w14:textId="77777777" w:rsidTr="00B94235">
        <w:trPr>
          <w:gridAfter w:val="1"/>
          <w:wAfter w:w="17" w:type="dxa"/>
          <w:trHeight w:val="20"/>
        </w:trPr>
        <w:tc>
          <w:tcPr>
            <w:tcW w:w="1082" w:type="dxa"/>
            <w:vMerge w:val="restart"/>
            <w:tcBorders>
              <w:top w:val="nil"/>
              <w:left w:val="nil"/>
              <w:bottom w:val="single" w:sz="4" w:space="0" w:color="auto"/>
              <w:right w:val="nil"/>
            </w:tcBorders>
            <w:shd w:val="clear" w:color="000000" w:fill="BDD7EE"/>
            <w:vAlign w:val="center"/>
            <w:hideMark/>
          </w:tcPr>
          <w:p w14:paraId="3C8659DC"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20 تا 25</w:t>
            </w:r>
          </w:p>
        </w:tc>
        <w:tc>
          <w:tcPr>
            <w:tcW w:w="1063" w:type="dxa"/>
            <w:tcBorders>
              <w:top w:val="nil"/>
              <w:left w:val="nil"/>
              <w:bottom w:val="single" w:sz="4" w:space="0" w:color="auto"/>
              <w:right w:val="nil"/>
            </w:tcBorders>
            <w:shd w:val="clear" w:color="000000" w:fill="BDD7EE"/>
            <w:vAlign w:val="center"/>
            <w:hideMark/>
          </w:tcPr>
          <w:p w14:paraId="0932306E" w14:textId="77777777" w:rsidR="007052B7" w:rsidRPr="009C39E3" w:rsidRDefault="007052B7" w:rsidP="007052B7">
            <w:pPr>
              <w:bidi/>
              <w:spacing w:after="0" w:line="240" w:lineRule="auto"/>
              <w:jc w:val="center"/>
              <w:rPr>
                <w:rFonts w:ascii="Arial" w:eastAsia="Times New Roman" w:hAnsi="Arial"/>
                <w:b/>
                <w:bCs/>
                <w:sz w:val="24"/>
                <w:rtl/>
                <w:lang w:bidi="fa-IR"/>
              </w:rPr>
            </w:pPr>
            <w:r w:rsidRPr="009C39E3">
              <w:rPr>
                <w:rFonts w:ascii="Arial" w:eastAsia="Times New Roman" w:hAnsi="Arial" w:hint="cs"/>
                <w:b/>
                <w:bCs/>
                <w:sz w:val="24"/>
                <w:rtl/>
                <w:lang w:bidi="fa-IR"/>
              </w:rPr>
              <w:t>مرد</w:t>
            </w:r>
          </w:p>
        </w:tc>
        <w:tc>
          <w:tcPr>
            <w:tcW w:w="1156" w:type="dxa"/>
            <w:tcBorders>
              <w:top w:val="nil"/>
              <w:left w:val="nil"/>
              <w:bottom w:val="single" w:sz="4" w:space="0" w:color="auto"/>
              <w:right w:val="nil"/>
            </w:tcBorders>
            <w:shd w:val="clear" w:color="auto" w:fill="auto"/>
            <w:noWrap/>
            <w:vAlign w:val="center"/>
            <w:hideMark/>
          </w:tcPr>
          <w:p w14:paraId="6578A7D4"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5,044</w:t>
            </w:r>
          </w:p>
        </w:tc>
        <w:tc>
          <w:tcPr>
            <w:tcW w:w="746" w:type="dxa"/>
            <w:tcBorders>
              <w:top w:val="nil"/>
              <w:left w:val="nil"/>
              <w:bottom w:val="single" w:sz="4" w:space="0" w:color="auto"/>
              <w:right w:val="nil"/>
            </w:tcBorders>
            <w:shd w:val="clear" w:color="auto" w:fill="auto"/>
            <w:noWrap/>
            <w:vAlign w:val="center"/>
            <w:hideMark/>
          </w:tcPr>
          <w:p w14:paraId="60CB4EE0"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0/4%</w:t>
            </w:r>
          </w:p>
        </w:tc>
        <w:tc>
          <w:tcPr>
            <w:tcW w:w="1030" w:type="dxa"/>
            <w:tcBorders>
              <w:top w:val="nil"/>
              <w:left w:val="nil"/>
              <w:bottom w:val="single" w:sz="4" w:space="0" w:color="auto"/>
              <w:right w:val="nil"/>
            </w:tcBorders>
            <w:shd w:val="clear" w:color="auto" w:fill="auto"/>
            <w:noWrap/>
            <w:vAlign w:val="center"/>
            <w:hideMark/>
          </w:tcPr>
          <w:p w14:paraId="729DBF90"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23/0</w:t>
            </w:r>
          </w:p>
        </w:tc>
        <w:tc>
          <w:tcPr>
            <w:tcW w:w="958" w:type="dxa"/>
            <w:tcBorders>
              <w:top w:val="nil"/>
              <w:left w:val="nil"/>
              <w:bottom w:val="single" w:sz="4" w:space="0" w:color="auto"/>
              <w:right w:val="nil"/>
            </w:tcBorders>
            <w:shd w:val="clear" w:color="auto" w:fill="auto"/>
            <w:noWrap/>
            <w:vAlign w:val="center"/>
            <w:hideMark/>
          </w:tcPr>
          <w:p w14:paraId="28CAEF80"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2/3</w:t>
            </w:r>
          </w:p>
        </w:tc>
        <w:tc>
          <w:tcPr>
            <w:tcW w:w="1418" w:type="dxa"/>
            <w:tcBorders>
              <w:top w:val="nil"/>
              <w:left w:val="nil"/>
              <w:bottom w:val="single" w:sz="4" w:space="0" w:color="auto"/>
              <w:right w:val="nil"/>
            </w:tcBorders>
            <w:shd w:val="clear" w:color="auto" w:fill="auto"/>
            <w:noWrap/>
            <w:hideMark/>
          </w:tcPr>
          <w:p w14:paraId="0C52C277" w14:textId="51BD4413"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58,841,338</w:t>
            </w:r>
          </w:p>
        </w:tc>
        <w:tc>
          <w:tcPr>
            <w:tcW w:w="1698" w:type="dxa"/>
            <w:tcBorders>
              <w:top w:val="nil"/>
              <w:left w:val="nil"/>
              <w:bottom w:val="single" w:sz="4" w:space="0" w:color="auto"/>
              <w:right w:val="nil"/>
            </w:tcBorders>
            <w:shd w:val="clear" w:color="auto" w:fill="auto"/>
            <w:noWrap/>
            <w:hideMark/>
          </w:tcPr>
          <w:p w14:paraId="5DFB1536" w14:textId="6756ECDE"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78,181,110</w:t>
            </w:r>
          </w:p>
        </w:tc>
      </w:tr>
      <w:tr w:rsidR="007052B7" w:rsidRPr="009C39E3" w14:paraId="7D2C1697" w14:textId="77777777" w:rsidTr="00B94235">
        <w:trPr>
          <w:gridAfter w:val="1"/>
          <w:wAfter w:w="17" w:type="dxa"/>
          <w:trHeight w:val="20"/>
        </w:trPr>
        <w:tc>
          <w:tcPr>
            <w:tcW w:w="1082" w:type="dxa"/>
            <w:vMerge/>
            <w:tcBorders>
              <w:top w:val="nil"/>
              <w:left w:val="nil"/>
              <w:bottom w:val="single" w:sz="4" w:space="0" w:color="auto"/>
              <w:right w:val="nil"/>
            </w:tcBorders>
            <w:vAlign w:val="center"/>
            <w:hideMark/>
          </w:tcPr>
          <w:p w14:paraId="64E478FB" w14:textId="77777777" w:rsidR="007052B7" w:rsidRPr="009C39E3" w:rsidRDefault="007052B7" w:rsidP="007052B7">
            <w:pPr>
              <w:bidi/>
              <w:spacing w:after="0" w:line="240" w:lineRule="auto"/>
              <w:rPr>
                <w:rFonts w:ascii="Arial" w:eastAsia="Times New Roman" w:hAnsi="Arial"/>
                <w:b/>
                <w:bCs/>
                <w:sz w:val="24"/>
                <w:lang w:bidi="fa-IR"/>
              </w:rPr>
            </w:pPr>
          </w:p>
        </w:tc>
        <w:tc>
          <w:tcPr>
            <w:tcW w:w="1063" w:type="dxa"/>
            <w:tcBorders>
              <w:top w:val="nil"/>
              <w:left w:val="nil"/>
              <w:bottom w:val="single" w:sz="4" w:space="0" w:color="auto"/>
              <w:right w:val="nil"/>
            </w:tcBorders>
            <w:shd w:val="clear" w:color="000000" w:fill="BDD7EE"/>
            <w:vAlign w:val="center"/>
            <w:hideMark/>
          </w:tcPr>
          <w:p w14:paraId="2C021338"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زن</w:t>
            </w:r>
          </w:p>
        </w:tc>
        <w:tc>
          <w:tcPr>
            <w:tcW w:w="1156" w:type="dxa"/>
            <w:tcBorders>
              <w:top w:val="nil"/>
              <w:left w:val="nil"/>
              <w:bottom w:val="single" w:sz="4" w:space="0" w:color="auto"/>
              <w:right w:val="nil"/>
            </w:tcBorders>
            <w:shd w:val="clear" w:color="auto" w:fill="auto"/>
            <w:noWrap/>
            <w:vAlign w:val="center"/>
            <w:hideMark/>
          </w:tcPr>
          <w:p w14:paraId="66A8239B"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48</w:t>
            </w:r>
          </w:p>
        </w:tc>
        <w:tc>
          <w:tcPr>
            <w:tcW w:w="746" w:type="dxa"/>
            <w:tcBorders>
              <w:top w:val="nil"/>
              <w:left w:val="nil"/>
              <w:bottom w:val="single" w:sz="4" w:space="0" w:color="auto"/>
              <w:right w:val="nil"/>
            </w:tcBorders>
            <w:shd w:val="clear" w:color="auto" w:fill="auto"/>
            <w:noWrap/>
            <w:vAlign w:val="center"/>
            <w:hideMark/>
          </w:tcPr>
          <w:p w14:paraId="5B6AF076"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0/0%</w:t>
            </w:r>
          </w:p>
        </w:tc>
        <w:tc>
          <w:tcPr>
            <w:tcW w:w="1030" w:type="dxa"/>
            <w:tcBorders>
              <w:top w:val="nil"/>
              <w:left w:val="nil"/>
              <w:bottom w:val="single" w:sz="4" w:space="0" w:color="auto"/>
              <w:right w:val="nil"/>
            </w:tcBorders>
            <w:shd w:val="clear" w:color="auto" w:fill="auto"/>
            <w:noWrap/>
            <w:vAlign w:val="center"/>
            <w:hideMark/>
          </w:tcPr>
          <w:p w14:paraId="3097C213"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22/9</w:t>
            </w:r>
          </w:p>
        </w:tc>
        <w:tc>
          <w:tcPr>
            <w:tcW w:w="958" w:type="dxa"/>
            <w:tcBorders>
              <w:top w:val="nil"/>
              <w:left w:val="nil"/>
              <w:bottom w:val="single" w:sz="4" w:space="0" w:color="auto"/>
              <w:right w:val="nil"/>
            </w:tcBorders>
            <w:shd w:val="clear" w:color="auto" w:fill="auto"/>
            <w:noWrap/>
            <w:vAlign w:val="center"/>
            <w:hideMark/>
          </w:tcPr>
          <w:p w14:paraId="48FD1943"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3/2</w:t>
            </w:r>
          </w:p>
        </w:tc>
        <w:tc>
          <w:tcPr>
            <w:tcW w:w="1418" w:type="dxa"/>
            <w:tcBorders>
              <w:top w:val="nil"/>
              <w:left w:val="nil"/>
              <w:bottom w:val="single" w:sz="4" w:space="0" w:color="auto"/>
              <w:right w:val="nil"/>
            </w:tcBorders>
            <w:shd w:val="clear" w:color="auto" w:fill="auto"/>
            <w:noWrap/>
            <w:hideMark/>
          </w:tcPr>
          <w:p w14:paraId="30BEE852" w14:textId="3B19CDAE"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55,586,728</w:t>
            </w:r>
          </w:p>
        </w:tc>
        <w:tc>
          <w:tcPr>
            <w:tcW w:w="1698" w:type="dxa"/>
            <w:tcBorders>
              <w:top w:val="nil"/>
              <w:left w:val="nil"/>
              <w:bottom w:val="single" w:sz="4" w:space="0" w:color="auto"/>
              <w:right w:val="nil"/>
            </w:tcBorders>
            <w:shd w:val="clear" w:color="auto" w:fill="auto"/>
            <w:noWrap/>
            <w:hideMark/>
          </w:tcPr>
          <w:p w14:paraId="26E3687C" w14:textId="25B6D580"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67,656,503</w:t>
            </w:r>
          </w:p>
        </w:tc>
      </w:tr>
      <w:tr w:rsidR="007052B7" w:rsidRPr="009C39E3" w14:paraId="21B47BD5" w14:textId="77777777" w:rsidTr="00B94235">
        <w:trPr>
          <w:gridAfter w:val="1"/>
          <w:wAfter w:w="17" w:type="dxa"/>
          <w:trHeight w:val="20"/>
        </w:trPr>
        <w:tc>
          <w:tcPr>
            <w:tcW w:w="1082" w:type="dxa"/>
            <w:vMerge/>
            <w:tcBorders>
              <w:top w:val="nil"/>
              <w:left w:val="nil"/>
              <w:bottom w:val="single" w:sz="4" w:space="0" w:color="auto"/>
              <w:right w:val="nil"/>
            </w:tcBorders>
            <w:vAlign w:val="center"/>
            <w:hideMark/>
          </w:tcPr>
          <w:p w14:paraId="1F6B8BE1" w14:textId="77777777" w:rsidR="007052B7" w:rsidRPr="009C39E3" w:rsidRDefault="007052B7" w:rsidP="007052B7">
            <w:pPr>
              <w:bidi/>
              <w:spacing w:after="0" w:line="240" w:lineRule="auto"/>
              <w:rPr>
                <w:rFonts w:ascii="Arial" w:eastAsia="Times New Roman" w:hAnsi="Arial"/>
                <w:b/>
                <w:bCs/>
                <w:sz w:val="24"/>
                <w:lang w:bidi="fa-IR"/>
              </w:rPr>
            </w:pPr>
          </w:p>
        </w:tc>
        <w:tc>
          <w:tcPr>
            <w:tcW w:w="1063" w:type="dxa"/>
            <w:tcBorders>
              <w:top w:val="nil"/>
              <w:left w:val="nil"/>
              <w:bottom w:val="single" w:sz="4" w:space="0" w:color="auto"/>
              <w:right w:val="nil"/>
            </w:tcBorders>
            <w:shd w:val="clear" w:color="000000" w:fill="BDD7EE"/>
            <w:vAlign w:val="center"/>
            <w:hideMark/>
          </w:tcPr>
          <w:p w14:paraId="7BE1F54D"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کل</w:t>
            </w:r>
          </w:p>
        </w:tc>
        <w:tc>
          <w:tcPr>
            <w:tcW w:w="1156" w:type="dxa"/>
            <w:tcBorders>
              <w:top w:val="nil"/>
              <w:left w:val="nil"/>
              <w:bottom w:val="single" w:sz="4" w:space="0" w:color="auto"/>
              <w:right w:val="nil"/>
            </w:tcBorders>
            <w:shd w:val="clear" w:color="000000" w:fill="DDEBF7"/>
            <w:noWrap/>
            <w:vAlign w:val="center"/>
            <w:hideMark/>
          </w:tcPr>
          <w:p w14:paraId="268C7E84"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5,092</w:t>
            </w:r>
          </w:p>
        </w:tc>
        <w:tc>
          <w:tcPr>
            <w:tcW w:w="746" w:type="dxa"/>
            <w:tcBorders>
              <w:top w:val="nil"/>
              <w:left w:val="nil"/>
              <w:bottom w:val="single" w:sz="4" w:space="0" w:color="auto"/>
              <w:right w:val="nil"/>
            </w:tcBorders>
            <w:shd w:val="clear" w:color="000000" w:fill="DDEBF7"/>
            <w:noWrap/>
            <w:vAlign w:val="center"/>
            <w:hideMark/>
          </w:tcPr>
          <w:p w14:paraId="76DE4506"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0/4%</w:t>
            </w:r>
          </w:p>
        </w:tc>
        <w:tc>
          <w:tcPr>
            <w:tcW w:w="1030" w:type="dxa"/>
            <w:tcBorders>
              <w:top w:val="nil"/>
              <w:left w:val="nil"/>
              <w:bottom w:val="single" w:sz="4" w:space="0" w:color="auto"/>
              <w:right w:val="nil"/>
            </w:tcBorders>
            <w:shd w:val="clear" w:color="000000" w:fill="DDEBF7"/>
            <w:noWrap/>
            <w:vAlign w:val="center"/>
            <w:hideMark/>
          </w:tcPr>
          <w:p w14:paraId="480AE46D"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23/0</w:t>
            </w:r>
          </w:p>
        </w:tc>
        <w:tc>
          <w:tcPr>
            <w:tcW w:w="958" w:type="dxa"/>
            <w:tcBorders>
              <w:top w:val="nil"/>
              <w:left w:val="nil"/>
              <w:bottom w:val="single" w:sz="4" w:space="0" w:color="auto"/>
              <w:right w:val="nil"/>
            </w:tcBorders>
            <w:shd w:val="clear" w:color="000000" w:fill="DDEBF7"/>
            <w:noWrap/>
            <w:vAlign w:val="center"/>
            <w:hideMark/>
          </w:tcPr>
          <w:p w14:paraId="64E9FD24"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2/3</w:t>
            </w:r>
          </w:p>
        </w:tc>
        <w:tc>
          <w:tcPr>
            <w:tcW w:w="1418" w:type="dxa"/>
            <w:tcBorders>
              <w:top w:val="nil"/>
              <w:left w:val="nil"/>
              <w:bottom w:val="single" w:sz="4" w:space="0" w:color="auto"/>
              <w:right w:val="nil"/>
            </w:tcBorders>
            <w:shd w:val="clear" w:color="000000" w:fill="DDEBF7"/>
            <w:noWrap/>
            <w:hideMark/>
          </w:tcPr>
          <w:p w14:paraId="7FA13C38" w14:textId="373CDCFD"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58,810,658</w:t>
            </w:r>
          </w:p>
        </w:tc>
        <w:tc>
          <w:tcPr>
            <w:tcW w:w="1698" w:type="dxa"/>
            <w:tcBorders>
              <w:top w:val="nil"/>
              <w:left w:val="nil"/>
              <w:bottom w:val="single" w:sz="4" w:space="0" w:color="auto"/>
              <w:right w:val="nil"/>
            </w:tcBorders>
            <w:shd w:val="clear" w:color="000000" w:fill="DDEBF7"/>
            <w:noWrap/>
            <w:hideMark/>
          </w:tcPr>
          <w:p w14:paraId="679030FE" w14:textId="75CFB548"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78,081,899</w:t>
            </w:r>
          </w:p>
        </w:tc>
      </w:tr>
      <w:tr w:rsidR="007052B7" w:rsidRPr="009C39E3" w14:paraId="2B0BFAC6" w14:textId="77777777" w:rsidTr="00B94235">
        <w:trPr>
          <w:gridAfter w:val="1"/>
          <w:wAfter w:w="17" w:type="dxa"/>
          <w:trHeight w:val="20"/>
        </w:trPr>
        <w:tc>
          <w:tcPr>
            <w:tcW w:w="1082" w:type="dxa"/>
            <w:vMerge w:val="restart"/>
            <w:tcBorders>
              <w:top w:val="nil"/>
              <w:left w:val="nil"/>
              <w:bottom w:val="single" w:sz="4" w:space="0" w:color="auto"/>
              <w:right w:val="nil"/>
            </w:tcBorders>
            <w:shd w:val="clear" w:color="000000" w:fill="BDD7EE"/>
            <w:vAlign w:val="center"/>
            <w:hideMark/>
          </w:tcPr>
          <w:p w14:paraId="23FF6203"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25 تا 30</w:t>
            </w:r>
          </w:p>
        </w:tc>
        <w:tc>
          <w:tcPr>
            <w:tcW w:w="1063" w:type="dxa"/>
            <w:tcBorders>
              <w:top w:val="nil"/>
              <w:left w:val="nil"/>
              <w:bottom w:val="single" w:sz="4" w:space="0" w:color="auto"/>
              <w:right w:val="nil"/>
            </w:tcBorders>
            <w:shd w:val="clear" w:color="000000" w:fill="BDD7EE"/>
            <w:vAlign w:val="center"/>
            <w:hideMark/>
          </w:tcPr>
          <w:p w14:paraId="175FD972" w14:textId="77777777" w:rsidR="007052B7" w:rsidRPr="009C39E3" w:rsidRDefault="007052B7" w:rsidP="007052B7">
            <w:pPr>
              <w:bidi/>
              <w:spacing w:after="0" w:line="240" w:lineRule="auto"/>
              <w:jc w:val="center"/>
              <w:rPr>
                <w:rFonts w:ascii="Arial" w:eastAsia="Times New Roman" w:hAnsi="Arial"/>
                <w:b/>
                <w:bCs/>
                <w:sz w:val="24"/>
                <w:rtl/>
                <w:lang w:bidi="fa-IR"/>
              </w:rPr>
            </w:pPr>
            <w:r w:rsidRPr="009C39E3">
              <w:rPr>
                <w:rFonts w:ascii="Arial" w:eastAsia="Times New Roman" w:hAnsi="Arial" w:hint="cs"/>
                <w:b/>
                <w:bCs/>
                <w:sz w:val="24"/>
                <w:rtl/>
                <w:lang w:bidi="fa-IR"/>
              </w:rPr>
              <w:t>مرد</w:t>
            </w:r>
          </w:p>
        </w:tc>
        <w:tc>
          <w:tcPr>
            <w:tcW w:w="1156" w:type="dxa"/>
            <w:tcBorders>
              <w:top w:val="nil"/>
              <w:left w:val="nil"/>
              <w:bottom w:val="single" w:sz="4" w:space="0" w:color="auto"/>
              <w:right w:val="nil"/>
            </w:tcBorders>
            <w:shd w:val="clear" w:color="auto" w:fill="auto"/>
            <w:noWrap/>
            <w:vAlign w:val="center"/>
            <w:hideMark/>
          </w:tcPr>
          <w:p w14:paraId="5325A169"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24,684</w:t>
            </w:r>
          </w:p>
        </w:tc>
        <w:tc>
          <w:tcPr>
            <w:tcW w:w="746" w:type="dxa"/>
            <w:tcBorders>
              <w:top w:val="nil"/>
              <w:left w:val="nil"/>
              <w:bottom w:val="single" w:sz="4" w:space="0" w:color="auto"/>
              <w:right w:val="nil"/>
            </w:tcBorders>
            <w:shd w:val="clear" w:color="auto" w:fill="auto"/>
            <w:noWrap/>
            <w:vAlign w:val="center"/>
            <w:hideMark/>
          </w:tcPr>
          <w:p w14:paraId="65AE1F6B"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2/1%</w:t>
            </w:r>
          </w:p>
        </w:tc>
        <w:tc>
          <w:tcPr>
            <w:tcW w:w="1030" w:type="dxa"/>
            <w:tcBorders>
              <w:top w:val="nil"/>
              <w:left w:val="nil"/>
              <w:bottom w:val="single" w:sz="4" w:space="0" w:color="auto"/>
              <w:right w:val="nil"/>
            </w:tcBorders>
            <w:shd w:val="clear" w:color="auto" w:fill="auto"/>
            <w:noWrap/>
            <w:vAlign w:val="center"/>
            <w:hideMark/>
          </w:tcPr>
          <w:p w14:paraId="63F849C0"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27/4</w:t>
            </w:r>
          </w:p>
        </w:tc>
        <w:tc>
          <w:tcPr>
            <w:tcW w:w="958" w:type="dxa"/>
            <w:tcBorders>
              <w:top w:val="nil"/>
              <w:left w:val="nil"/>
              <w:bottom w:val="single" w:sz="4" w:space="0" w:color="auto"/>
              <w:right w:val="nil"/>
            </w:tcBorders>
            <w:shd w:val="clear" w:color="auto" w:fill="auto"/>
            <w:noWrap/>
            <w:vAlign w:val="center"/>
            <w:hideMark/>
          </w:tcPr>
          <w:p w14:paraId="47322A95"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3/5</w:t>
            </w:r>
          </w:p>
        </w:tc>
        <w:tc>
          <w:tcPr>
            <w:tcW w:w="1418" w:type="dxa"/>
            <w:tcBorders>
              <w:top w:val="nil"/>
              <w:left w:val="nil"/>
              <w:bottom w:val="single" w:sz="4" w:space="0" w:color="auto"/>
              <w:right w:val="nil"/>
            </w:tcBorders>
            <w:shd w:val="clear" w:color="auto" w:fill="auto"/>
            <w:noWrap/>
            <w:hideMark/>
          </w:tcPr>
          <w:p w14:paraId="6A987C2E" w14:textId="5E825964"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57,111,847</w:t>
            </w:r>
          </w:p>
        </w:tc>
        <w:tc>
          <w:tcPr>
            <w:tcW w:w="1698" w:type="dxa"/>
            <w:tcBorders>
              <w:top w:val="nil"/>
              <w:left w:val="nil"/>
              <w:bottom w:val="single" w:sz="4" w:space="0" w:color="auto"/>
              <w:right w:val="nil"/>
            </w:tcBorders>
            <w:shd w:val="clear" w:color="auto" w:fill="auto"/>
            <w:noWrap/>
            <w:hideMark/>
          </w:tcPr>
          <w:p w14:paraId="76E0D9AF" w14:textId="70061F80"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76,969,539</w:t>
            </w:r>
          </w:p>
        </w:tc>
      </w:tr>
      <w:tr w:rsidR="007052B7" w:rsidRPr="009C39E3" w14:paraId="44C2738F" w14:textId="77777777" w:rsidTr="00B94235">
        <w:trPr>
          <w:gridAfter w:val="1"/>
          <w:wAfter w:w="17" w:type="dxa"/>
          <w:trHeight w:val="20"/>
        </w:trPr>
        <w:tc>
          <w:tcPr>
            <w:tcW w:w="1082" w:type="dxa"/>
            <w:vMerge/>
            <w:tcBorders>
              <w:top w:val="nil"/>
              <w:left w:val="nil"/>
              <w:bottom w:val="single" w:sz="4" w:space="0" w:color="auto"/>
              <w:right w:val="nil"/>
            </w:tcBorders>
            <w:vAlign w:val="center"/>
            <w:hideMark/>
          </w:tcPr>
          <w:p w14:paraId="05A03C80" w14:textId="77777777" w:rsidR="007052B7" w:rsidRPr="009C39E3" w:rsidRDefault="007052B7" w:rsidP="007052B7">
            <w:pPr>
              <w:bidi/>
              <w:spacing w:after="0" w:line="240" w:lineRule="auto"/>
              <w:rPr>
                <w:rFonts w:ascii="Arial" w:eastAsia="Times New Roman" w:hAnsi="Arial"/>
                <w:b/>
                <w:bCs/>
                <w:sz w:val="24"/>
                <w:lang w:bidi="fa-IR"/>
              </w:rPr>
            </w:pPr>
          </w:p>
        </w:tc>
        <w:tc>
          <w:tcPr>
            <w:tcW w:w="1063" w:type="dxa"/>
            <w:tcBorders>
              <w:top w:val="nil"/>
              <w:left w:val="nil"/>
              <w:bottom w:val="single" w:sz="4" w:space="0" w:color="auto"/>
              <w:right w:val="nil"/>
            </w:tcBorders>
            <w:shd w:val="clear" w:color="000000" w:fill="BDD7EE"/>
            <w:vAlign w:val="center"/>
            <w:hideMark/>
          </w:tcPr>
          <w:p w14:paraId="6F3DA14F"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زن</w:t>
            </w:r>
          </w:p>
        </w:tc>
        <w:tc>
          <w:tcPr>
            <w:tcW w:w="1156" w:type="dxa"/>
            <w:tcBorders>
              <w:top w:val="nil"/>
              <w:left w:val="nil"/>
              <w:bottom w:val="single" w:sz="4" w:space="0" w:color="auto"/>
              <w:right w:val="nil"/>
            </w:tcBorders>
            <w:shd w:val="clear" w:color="auto" w:fill="auto"/>
            <w:noWrap/>
            <w:vAlign w:val="center"/>
            <w:hideMark/>
          </w:tcPr>
          <w:p w14:paraId="2A62575A"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372</w:t>
            </w:r>
          </w:p>
        </w:tc>
        <w:tc>
          <w:tcPr>
            <w:tcW w:w="746" w:type="dxa"/>
            <w:tcBorders>
              <w:top w:val="nil"/>
              <w:left w:val="nil"/>
              <w:bottom w:val="single" w:sz="4" w:space="0" w:color="auto"/>
              <w:right w:val="nil"/>
            </w:tcBorders>
            <w:shd w:val="clear" w:color="auto" w:fill="auto"/>
            <w:noWrap/>
            <w:vAlign w:val="center"/>
            <w:hideMark/>
          </w:tcPr>
          <w:p w14:paraId="19BDD0B8"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0/0%</w:t>
            </w:r>
          </w:p>
        </w:tc>
        <w:tc>
          <w:tcPr>
            <w:tcW w:w="1030" w:type="dxa"/>
            <w:tcBorders>
              <w:top w:val="nil"/>
              <w:left w:val="nil"/>
              <w:bottom w:val="single" w:sz="4" w:space="0" w:color="auto"/>
              <w:right w:val="nil"/>
            </w:tcBorders>
            <w:shd w:val="clear" w:color="auto" w:fill="auto"/>
            <w:noWrap/>
            <w:vAlign w:val="center"/>
            <w:hideMark/>
          </w:tcPr>
          <w:p w14:paraId="21FCDF17"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27/6</w:t>
            </w:r>
          </w:p>
        </w:tc>
        <w:tc>
          <w:tcPr>
            <w:tcW w:w="958" w:type="dxa"/>
            <w:tcBorders>
              <w:top w:val="nil"/>
              <w:left w:val="nil"/>
              <w:bottom w:val="single" w:sz="4" w:space="0" w:color="auto"/>
              <w:right w:val="nil"/>
            </w:tcBorders>
            <w:shd w:val="clear" w:color="auto" w:fill="auto"/>
            <w:noWrap/>
            <w:vAlign w:val="center"/>
            <w:hideMark/>
          </w:tcPr>
          <w:p w14:paraId="7D072A54"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3/9</w:t>
            </w:r>
          </w:p>
        </w:tc>
        <w:tc>
          <w:tcPr>
            <w:tcW w:w="1418" w:type="dxa"/>
            <w:tcBorders>
              <w:top w:val="nil"/>
              <w:left w:val="nil"/>
              <w:bottom w:val="single" w:sz="4" w:space="0" w:color="auto"/>
              <w:right w:val="nil"/>
            </w:tcBorders>
            <w:shd w:val="clear" w:color="auto" w:fill="auto"/>
            <w:noWrap/>
            <w:hideMark/>
          </w:tcPr>
          <w:p w14:paraId="16EFC278" w14:textId="57E4F222"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55,392,448</w:t>
            </w:r>
          </w:p>
        </w:tc>
        <w:tc>
          <w:tcPr>
            <w:tcW w:w="1698" w:type="dxa"/>
            <w:tcBorders>
              <w:top w:val="nil"/>
              <w:left w:val="nil"/>
              <w:bottom w:val="single" w:sz="4" w:space="0" w:color="auto"/>
              <w:right w:val="nil"/>
            </w:tcBorders>
            <w:shd w:val="clear" w:color="auto" w:fill="auto"/>
            <w:noWrap/>
            <w:hideMark/>
          </w:tcPr>
          <w:p w14:paraId="07042314" w14:textId="33AEA16E"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68,078,679</w:t>
            </w:r>
          </w:p>
        </w:tc>
      </w:tr>
      <w:tr w:rsidR="007052B7" w:rsidRPr="009C39E3" w14:paraId="30F868BB" w14:textId="77777777" w:rsidTr="00B94235">
        <w:trPr>
          <w:gridAfter w:val="1"/>
          <w:wAfter w:w="17" w:type="dxa"/>
          <w:trHeight w:val="20"/>
        </w:trPr>
        <w:tc>
          <w:tcPr>
            <w:tcW w:w="1082" w:type="dxa"/>
            <w:vMerge/>
            <w:tcBorders>
              <w:top w:val="nil"/>
              <w:left w:val="nil"/>
              <w:bottom w:val="single" w:sz="4" w:space="0" w:color="auto"/>
              <w:right w:val="nil"/>
            </w:tcBorders>
            <w:vAlign w:val="center"/>
            <w:hideMark/>
          </w:tcPr>
          <w:p w14:paraId="72D7FEC0" w14:textId="77777777" w:rsidR="007052B7" w:rsidRPr="009C39E3" w:rsidRDefault="007052B7" w:rsidP="007052B7">
            <w:pPr>
              <w:bidi/>
              <w:spacing w:after="0" w:line="240" w:lineRule="auto"/>
              <w:rPr>
                <w:rFonts w:ascii="Arial" w:eastAsia="Times New Roman" w:hAnsi="Arial"/>
                <w:b/>
                <w:bCs/>
                <w:sz w:val="24"/>
                <w:lang w:bidi="fa-IR"/>
              </w:rPr>
            </w:pPr>
          </w:p>
        </w:tc>
        <w:tc>
          <w:tcPr>
            <w:tcW w:w="1063" w:type="dxa"/>
            <w:tcBorders>
              <w:top w:val="nil"/>
              <w:left w:val="nil"/>
              <w:bottom w:val="single" w:sz="4" w:space="0" w:color="auto"/>
              <w:right w:val="nil"/>
            </w:tcBorders>
            <w:shd w:val="clear" w:color="000000" w:fill="BDD7EE"/>
            <w:vAlign w:val="center"/>
            <w:hideMark/>
          </w:tcPr>
          <w:p w14:paraId="635508BB"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کل</w:t>
            </w:r>
          </w:p>
        </w:tc>
        <w:tc>
          <w:tcPr>
            <w:tcW w:w="1156" w:type="dxa"/>
            <w:tcBorders>
              <w:top w:val="nil"/>
              <w:left w:val="nil"/>
              <w:bottom w:val="single" w:sz="4" w:space="0" w:color="auto"/>
              <w:right w:val="nil"/>
            </w:tcBorders>
            <w:shd w:val="clear" w:color="000000" w:fill="DDEBF7"/>
            <w:noWrap/>
            <w:vAlign w:val="center"/>
            <w:hideMark/>
          </w:tcPr>
          <w:p w14:paraId="503CC6DF"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25,056</w:t>
            </w:r>
          </w:p>
        </w:tc>
        <w:tc>
          <w:tcPr>
            <w:tcW w:w="746" w:type="dxa"/>
            <w:tcBorders>
              <w:top w:val="nil"/>
              <w:left w:val="nil"/>
              <w:bottom w:val="single" w:sz="4" w:space="0" w:color="auto"/>
              <w:right w:val="nil"/>
            </w:tcBorders>
            <w:shd w:val="clear" w:color="000000" w:fill="DDEBF7"/>
            <w:noWrap/>
            <w:vAlign w:val="center"/>
            <w:hideMark/>
          </w:tcPr>
          <w:p w14:paraId="46A64A27"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2/1%</w:t>
            </w:r>
          </w:p>
        </w:tc>
        <w:tc>
          <w:tcPr>
            <w:tcW w:w="1030" w:type="dxa"/>
            <w:tcBorders>
              <w:top w:val="nil"/>
              <w:left w:val="nil"/>
              <w:bottom w:val="single" w:sz="4" w:space="0" w:color="auto"/>
              <w:right w:val="nil"/>
            </w:tcBorders>
            <w:shd w:val="clear" w:color="000000" w:fill="DDEBF7"/>
            <w:noWrap/>
            <w:vAlign w:val="center"/>
            <w:hideMark/>
          </w:tcPr>
          <w:p w14:paraId="74779EA5"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27/4</w:t>
            </w:r>
          </w:p>
        </w:tc>
        <w:tc>
          <w:tcPr>
            <w:tcW w:w="958" w:type="dxa"/>
            <w:tcBorders>
              <w:top w:val="nil"/>
              <w:left w:val="nil"/>
              <w:bottom w:val="single" w:sz="4" w:space="0" w:color="auto"/>
              <w:right w:val="nil"/>
            </w:tcBorders>
            <w:shd w:val="clear" w:color="000000" w:fill="DDEBF7"/>
            <w:noWrap/>
            <w:vAlign w:val="center"/>
            <w:hideMark/>
          </w:tcPr>
          <w:p w14:paraId="2C0E1009"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3/5</w:t>
            </w:r>
          </w:p>
        </w:tc>
        <w:tc>
          <w:tcPr>
            <w:tcW w:w="1418" w:type="dxa"/>
            <w:tcBorders>
              <w:top w:val="nil"/>
              <w:left w:val="nil"/>
              <w:bottom w:val="single" w:sz="4" w:space="0" w:color="auto"/>
              <w:right w:val="nil"/>
            </w:tcBorders>
            <w:shd w:val="clear" w:color="000000" w:fill="DDEBF7"/>
            <w:noWrap/>
            <w:hideMark/>
          </w:tcPr>
          <w:p w14:paraId="3289F8EB" w14:textId="6B9C5FFC"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57,086,319</w:t>
            </w:r>
          </w:p>
        </w:tc>
        <w:tc>
          <w:tcPr>
            <w:tcW w:w="1698" w:type="dxa"/>
            <w:tcBorders>
              <w:top w:val="nil"/>
              <w:left w:val="nil"/>
              <w:bottom w:val="single" w:sz="4" w:space="0" w:color="auto"/>
              <w:right w:val="nil"/>
            </w:tcBorders>
            <w:shd w:val="clear" w:color="000000" w:fill="DDEBF7"/>
            <w:noWrap/>
            <w:hideMark/>
          </w:tcPr>
          <w:p w14:paraId="721F2C6E" w14:textId="53094D04"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76,837,539</w:t>
            </w:r>
          </w:p>
        </w:tc>
      </w:tr>
      <w:tr w:rsidR="007052B7" w:rsidRPr="009C39E3" w14:paraId="47FC9007" w14:textId="77777777" w:rsidTr="00B94235">
        <w:trPr>
          <w:gridAfter w:val="1"/>
          <w:wAfter w:w="17" w:type="dxa"/>
          <w:trHeight w:val="20"/>
        </w:trPr>
        <w:tc>
          <w:tcPr>
            <w:tcW w:w="1082" w:type="dxa"/>
            <w:vMerge w:val="restart"/>
            <w:tcBorders>
              <w:top w:val="nil"/>
              <w:left w:val="nil"/>
              <w:bottom w:val="single" w:sz="4" w:space="0" w:color="auto"/>
              <w:right w:val="nil"/>
            </w:tcBorders>
            <w:shd w:val="clear" w:color="000000" w:fill="BDD7EE"/>
            <w:vAlign w:val="center"/>
            <w:hideMark/>
          </w:tcPr>
          <w:p w14:paraId="44D68FA5"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30 تا 35</w:t>
            </w:r>
          </w:p>
        </w:tc>
        <w:tc>
          <w:tcPr>
            <w:tcW w:w="1063" w:type="dxa"/>
            <w:tcBorders>
              <w:top w:val="nil"/>
              <w:left w:val="nil"/>
              <w:bottom w:val="single" w:sz="4" w:space="0" w:color="auto"/>
              <w:right w:val="nil"/>
            </w:tcBorders>
            <w:shd w:val="clear" w:color="000000" w:fill="BDD7EE"/>
            <w:vAlign w:val="center"/>
            <w:hideMark/>
          </w:tcPr>
          <w:p w14:paraId="7651923E" w14:textId="77777777" w:rsidR="007052B7" w:rsidRPr="009C39E3" w:rsidRDefault="007052B7" w:rsidP="007052B7">
            <w:pPr>
              <w:bidi/>
              <w:spacing w:after="0" w:line="240" w:lineRule="auto"/>
              <w:jc w:val="center"/>
              <w:rPr>
                <w:rFonts w:ascii="Arial" w:eastAsia="Times New Roman" w:hAnsi="Arial"/>
                <w:b/>
                <w:bCs/>
                <w:sz w:val="24"/>
                <w:rtl/>
                <w:lang w:bidi="fa-IR"/>
              </w:rPr>
            </w:pPr>
            <w:r w:rsidRPr="009C39E3">
              <w:rPr>
                <w:rFonts w:ascii="Arial" w:eastAsia="Times New Roman" w:hAnsi="Arial" w:hint="cs"/>
                <w:b/>
                <w:bCs/>
                <w:sz w:val="24"/>
                <w:rtl/>
                <w:lang w:bidi="fa-IR"/>
              </w:rPr>
              <w:t>مرد</w:t>
            </w:r>
          </w:p>
        </w:tc>
        <w:tc>
          <w:tcPr>
            <w:tcW w:w="1156" w:type="dxa"/>
            <w:tcBorders>
              <w:top w:val="nil"/>
              <w:left w:val="nil"/>
              <w:bottom w:val="single" w:sz="4" w:space="0" w:color="auto"/>
              <w:right w:val="nil"/>
            </w:tcBorders>
            <w:shd w:val="clear" w:color="auto" w:fill="auto"/>
            <w:noWrap/>
            <w:vAlign w:val="center"/>
            <w:hideMark/>
          </w:tcPr>
          <w:p w14:paraId="3264448B"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43,759</w:t>
            </w:r>
          </w:p>
        </w:tc>
        <w:tc>
          <w:tcPr>
            <w:tcW w:w="746" w:type="dxa"/>
            <w:tcBorders>
              <w:top w:val="nil"/>
              <w:left w:val="nil"/>
              <w:bottom w:val="single" w:sz="4" w:space="0" w:color="auto"/>
              <w:right w:val="nil"/>
            </w:tcBorders>
            <w:shd w:val="clear" w:color="auto" w:fill="auto"/>
            <w:noWrap/>
            <w:vAlign w:val="center"/>
            <w:hideMark/>
          </w:tcPr>
          <w:p w14:paraId="4BA65140"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3/7%</w:t>
            </w:r>
          </w:p>
        </w:tc>
        <w:tc>
          <w:tcPr>
            <w:tcW w:w="1030" w:type="dxa"/>
            <w:tcBorders>
              <w:top w:val="nil"/>
              <w:left w:val="nil"/>
              <w:bottom w:val="single" w:sz="4" w:space="0" w:color="auto"/>
              <w:right w:val="nil"/>
            </w:tcBorders>
            <w:shd w:val="clear" w:color="auto" w:fill="auto"/>
            <w:noWrap/>
            <w:vAlign w:val="center"/>
            <w:hideMark/>
          </w:tcPr>
          <w:p w14:paraId="4687EC66"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32/1</w:t>
            </w:r>
          </w:p>
        </w:tc>
        <w:tc>
          <w:tcPr>
            <w:tcW w:w="958" w:type="dxa"/>
            <w:tcBorders>
              <w:top w:val="nil"/>
              <w:left w:val="nil"/>
              <w:bottom w:val="single" w:sz="4" w:space="0" w:color="auto"/>
              <w:right w:val="nil"/>
            </w:tcBorders>
            <w:shd w:val="clear" w:color="auto" w:fill="auto"/>
            <w:noWrap/>
            <w:vAlign w:val="center"/>
            <w:hideMark/>
          </w:tcPr>
          <w:p w14:paraId="6784F153"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5/5</w:t>
            </w:r>
          </w:p>
        </w:tc>
        <w:tc>
          <w:tcPr>
            <w:tcW w:w="1418" w:type="dxa"/>
            <w:tcBorders>
              <w:top w:val="nil"/>
              <w:left w:val="nil"/>
              <w:bottom w:val="single" w:sz="4" w:space="0" w:color="auto"/>
              <w:right w:val="nil"/>
            </w:tcBorders>
            <w:shd w:val="clear" w:color="auto" w:fill="auto"/>
            <w:noWrap/>
            <w:hideMark/>
          </w:tcPr>
          <w:p w14:paraId="722AE90C" w14:textId="71DCE349"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55,863,111</w:t>
            </w:r>
          </w:p>
        </w:tc>
        <w:tc>
          <w:tcPr>
            <w:tcW w:w="1698" w:type="dxa"/>
            <w:tcBorders>
              <w:top w:val="nil"/>
              <w:left w:val="nil"/>
              <w:bottom w:val="single" w:sz="4" w:space="0" w:color="auto"/>
              <w:right w:val="nil"/>
            </w:tcBorders>
            <w:shd w:val="clear" w:color="auto" w:fill="auto"/>
            <w:noWrap/>
            <w:hideMark/>
          </w:tcPr>
          <w:p w14:paraId="733B60C6" w14:textId="557D6D07"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75,868,066</w:t>
            </w:r>
          </w:p>
        </w:tc>
      </w:tr>
      <w:tr w:rsidR="007052B7" w:rsidRPr="009C39E3" w14:paraId="2201B9B5" w14:textId="77777777" w:rsidTr="00B94235">
        <w:trPr>
          <w:gridAfter w:val="1"/>
          <w:wAfter w:w="17" w:type="dxa"/>
          <w:trHeight w:val="20"/>
        </w:trPr>
        <w:tc>
          <w:tcPr>
            <w:tcW w:w="1082" w:type="dxa"/>
            <w:vMerge/>
            <w:tcBorders>
              <w:top w:val="nil"/>
              <w:left w:val="nil"/>
              <w:bottom w:val="single" w:sz="4" w:space="0" w:color="auto"/>
              <w:right w:val="nil"/>
            </w:tcBorders>
            <w:vAlign w:val="center"/>
            <w:hideMark/>
          </w:tcPr>
          <w:p w14:paraId="3F2E3F60" w14:textId="77777777" w:rsidR="007052B7" w:rsidRPr="009C39E3" w:rsidRDefault="007052B7" w:rsidP="007052B7">
            <w:pPr>
              <w:bidi/>
              <w:spacing w:after="0" w:line="240" w:lineRule="auto"/>
              <w:rPr>
                <w:rFonts w:ascii="Arial" w:eastAsia="Times New Roman" w:hAnsi="Arial"/>
                <w:b/>
                <w:bCs/>
                <w:sz w:val="24"/>
                <w:lang w:bidi="fa-IR"/>
              </w:rPr>
            </w:pPr>
          </w:p>
        </w:tc>
        <w:tc>
          <w:tcPr>
            <w:tcW w:w="1063" w:type="dxa"/>
            <w:tcBorders>
              <w:top w:val="nil"/>
              <w:left w:val="nil"/>
              <w:bottom w:val="single" w:sz="4" w:space="0" w:color="auto"/>
              <w:right w:val="nil"/>
            </w:tcBorders>
            <w:shd w:val="clear" w:color="000000" w:fill="BDD7EE"/>
            <w:vAlign w:val="center"/>
            <w:hideMark/>
          </w:tcPr>
          <w:p w14:paraId="6C420FC0"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زن</w:t>
            </w:r>
          </w:p>
        </w:tc>
        <w:tc>
          <w:tcPr>
            <w:tcW w:w="1156" w:type="dxa"/>
            <w:tcBorders>
              <w:top w:val="nil"/>
              <w:left w:val="nil"/>
              <w:bottom w:val="single" w:sz="4" w:space="0" w:color="auto"/>
              <w:right w:val="nil"/>
            </w:tcBorders>
            <w:shd w:val="clear" w:color="auto" w:fill="auto"/>
            <w:noWrap/>
            <w:vAlign w:val="center"/>
            <w:hideMark/>
          </w:tcPr>
          <w:p w14:paraId="3D633CB3"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1,069</w:t>
            </w:r>
          </w:p>
        </w:tc>
        <w:tc>
          <w:tcPr>
            <w:tcW w:w="746" w:type="dxa"/>
            <w:tcBorders>
              <w:top w:val="nil"/>
              <w:left w:val="nil"/>
              <w:bottom w:val="single" w:sz="4" w:space="0" w:color="auto"/>
              <w:right w:val="nil"/>
            </w:tcBorders>
            <w:shd w:val="clear" w:color="auto" w:fill="auto"/>
            <w:noWrap/>
            <w:vAlign w:val="center"/>
            <w:hideMark/>
          </w:tcPr>
          <w:p w14:paraId="231C73EC"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0/1%</w:t>
            </w:r>
          </w:p>
        </w:tc>
        <w:tc>
          <w:tcPr>
            <w:tcW w:w="1030" w:type="dxa"/>
            <w:tcBorders>
              <w:top w:val="nil"/>
              <w:left w:val="nil"/>
              <w:bottom w:val="single" w:sz="4" w:space="0" w:color="auto"/>
              <w:right w:val="nil"/>
            </w:tcBorders>
            <w:shd w:val="clear" w:color="auto" w:fill="auto"/>
            <w:noWrap/>
            <w:vAlign w:val="center"/>
            <w:hideMark/>
          </w:tcPr>
          <w:p w14:paraId="1597F6DC"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32/3</w:t>
            </w:r>
          </w:p>
        </w:tc>
        <w:tc>
          <w:tcPr>
            <w:tcW w:w="958" w:type="dxa"/>
            <w:tcBorders>
              <w:top w:val="nil"/>
              <w:left w:val="nil"/>
              <w:bottom w:val="single" w:sz="4" w:space="0" w:color="auto"/>
              <w:right w:val="nil"/>
            </w:tcBorders>
            <w:shd w:val="clear" w:color="auto" w:fill="auto"/>
            <w:noWrap/>
            <w:vAlign w:val="center"/>
            <w:hideMark/>
          </w:tcPr>
          <w:p w14:paraId="01E60C66"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5/7</w:t>
            </w:r>
          </w:p>
        </w:tc>
        <w:tc>
          <w:tcPr>
            <w:tcW w:w="1418" w:type="dxa"/>
            <w:tcBorders>
              <w:top w:val="nil"/>
              <w:left w:val="nil"/>
              <w:bottom w:val="single" w:sz="4" w:space="0" w:color="auto"/>
              <w:right w:val="nil"/>
            </w:tcBorders>
            <w:shd w:val="clear" w:color="auto" w:fill="auto"/>
            <w:noWrap/>
            <w:hideMark/>
          </w:tcPr>
          <w:p w14:paraId="71765A8D" w14:textId="0C7EB5EC"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55,223,631</w:t>
            </w:r>
          </w:p>
        </w:tc>
        <w:tc>
          <w:tcPr>
            <w:tcW w:w="1698" w:type="dxa"/>
            <w:tcBorders>
              <w:top w:val="nil"/>
              <w:left w:val="nil"/>
              <w:bottom w:val="single" w:sz="4" w:space="0" w:color="auto"/>
              <w:right w:val="nil"/>
            </w:tcBorders>
            <w:shd w:val="clear" w:color="auto" w:fill="auto"/>
            <w:noWrap/>
            <w:hideMark/>
          </w:tcPr>
          <w:p w14:paraId="647CC796" w14:textId="048D0F06"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68,091,083</w:t>
            </w:r>
          </w:p>
        </w:tc>
      </w:tr>
      <w:tr w:rsidR="007052B7" w:rsidRPr="009C39E3" w14:paraId="416A2A6A" w14:textId="77777777" w:rsidTr="00B94235">
        <w:trPr>
          <w:gridAfter w:val="1"/>
          <w:wAfter w:w="17" w:type="dxa"/>
          <w:trHeight w:val="20"/>
        </w:trPr>
        <w:tc>
          <w:tcPr>
            <w:tcW w:w="1082" w:type="dxa"/>
            <w:vMerge/>
            <w:tcBorders>
              <w:top w:val="nil"/>
              <w:left w:val="nil"/>
              <w:bottom w:val="single" w:sz="4" w:space="0" w:color="auto"/>
              <w:right w:val="nil"/>
            </w:tcBorders>
            <w:vAlign w:val="center"/>
            <w:hideMark/>
          </w:tcPr>
          <w:p w14:paraId="373E2407" w14:textId="77777777" w:rsidR="007052B7" w:rsidRPr="009C39E3" w:rsidRDefault="007052B7" w:rsidP="007052B7">
            <w:pPr>
              <w:bidi/>
              <w:spacing w:after="0" w:line="240" w:lineRule="auto"/>
              <w:rPr>
                <w:rFonts w:ascii="Arial" w:eastAsia="Times New Roman" w:hAnsi="Arial"/>
                <w:b/>
                <w:bCs/>
                <w:sz w:val="24"/>
                <w:lang w:bidi="fa-IR"/>
              </w:rPr>
            </w:pPr>
          </w:p>
        </w:tc>
        <w:tc>
          <w:tcPr>
            <w:tcW w:w="1063" w:type="dxa"/>
            <w:tcBorders>
              <w:top w:val="nil"/>
              <w:left w:val="nil"/>
              <w:bottom w:val="single" w:sz="4" w:space="0" w:color="auto"/>
              <w:right w:val="nil"/>
            </w:tcBorders>
            <w:shd w:val="clear" w:color="000000" w:fill="BDD7EE"/>
            <w:vAlign w:val="center"/>
            <w:hideMark/>
          </w:tcPr>
          <w:p w14:paraId="65F90120"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کل</w:t>
            </w:r>
          </w:p>
        </w:tc>
        <w:tc>
          <w:tcPr>
            <w:tcW w:w="1156" w:type="dxa"/>
            <w:tcBorders>
              <w:top w:val="nil"/>
              <w:left w:val="nil"/>
              <w:bottom w:val="single" w:sz="4" w:space="0" w:color="auto"/>
              <w:right w:val="nil"/>
            </w:tcBorders>
            <w:shd w:val="clear" w:color="000000" w:fill="DDEBF7"/>
            <w:noWrap/>
            <w:vAlign w:val="center"/>
            <w:hideMark/>
          </w:tcPr>
          <w:p w14:paraId="1CAD07A3"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44,828</w:t>
            </w:r>
          </w:p>
        </w:tc>
        <w:tc>
          <w:tcPr>
            <w:tcW w:w="746" w:type="dxa"/>
            <w:tcBorders>
              <w:top w:val="nil"/>
              <w:left w:val="nil"/>
              <w:bottom w:val="single" w:sz="4" w:space="0" w:color="auto"/>
              <w:right w:val="nil"/>
            </w:tcBorders>
            <w:shd w:val="clear" w:color="000000" w:fill="DDEBF7"/>
            <w:noWrap/>
            <w:vAlign w:val="center"/>
            <w:hideMark/>
          </w:tcPr>
          <w:p w14:paraId="350AB7FB"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3/8%</w:t>
            </w:r>
          </w:p>
        </w:tc>
        <w:tc>
          <w:tcPr>
            <w:tcW w:w="1030" w:type="dxa"/>
            <w:tcBorders>
              <w:top w:val="nil"/>
              <w:left w:val="nil"/>
              <w:bottom w:val="single" w:sz="4" w:space="0" w:color="auto"/>
              <w:right w:val="nil"/>
            </w:tcBorders>
            <w:shd w:val="clear" w:color="000000" w:fill="DDEBF7"/>
            <w:noWrap/>
            <w:vAlign w:val="center"/>
            <w:hideMark/>
          </w:tcPr>
          <w:p w14:paraId="7740E1C3"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32/2</w:t>
            </w:r>
          </w:p>
        </w:tc>
        <w:tc>
          <w:tcPr>
            <w:tcW w:w="958" w:type="dxa"/>
            <w:tcBorders>
              <w:top w:val="nil"/>
              <w:left w:val="nil"/>
              <w:bottom w:val="single" w:sz="4" w:space="0" w:color="auto"/>
              <w:right w:val="nil"/>
            </w:tcBorders>
            <w:shd w:val="clear" w:color="000000" w:fill="DDEBF7"/>
            <w:noWrap/>
            <w:vAlign w:val="center"/>
            <w:hideMark/>
          </w:tcPr>
          <w:p w14:paraId="0F21DDEB"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5/5</w:t>
            </w:r>
          </w:p>
        </w:tc>
        <w:tc>
          <w:tcPr>
            <w:tcW w:w="1418" w:type="dxa"/>
            <w:tcBorders>
              <w:top w:val="nil"/>
              <w:left w:val="nil"/>
              <w:bottom w:val="single" w:sz="4" w:space="0" w:color="auto"/>
              <w:right w:val="nil"/>
            </w:tcBorders>
            <w:shd w:val="clear" w:color="000000" w:fill="DDEBF7"/>
            <w:noWrap/>
            <w:hideMark/>
          </w:tcPr>
          <w:p w14:paraId="214B3F63" w14:textId="5E2FBD37"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55,847,861</w:t>
            </w:r>
          </w:p>
        </w:tc>
        <w:tc>
          <w:tcPr>
            <w:tcW w:w="1698" w:type="dxa"/>
            <w:tcBorders>
              <w:top w:val="nil"/>
              <w:left w:val="nil"/>
              <w:bottom w:val="single" w:sz="4" w:space="0" w:color="auto"/>
              <w:right w:val="nil"/>
            </w:tcBorders>
            <w:shd w:val="clear" w:color="000000" w:fill="DDEBF7"/>
            <w:noWrap/>
            <w:hideMark/>
          </w:tcPr>
          <w:p w14:paraId="5ECB8996" w14:textId="4B1E291D"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75,682,610</w:t>
            </w:r>
          </w:p>
        </w:tc>
      </w:tr>
      <w:tr w:rsidR="007052B7" w:rsidRPr="009C39E3" w14:paraId="17B8E7FB" w14:textId="77777777" w:rsidTr="00B94235">
        <w:trPr>
          <w:gridAfter w:val="1"/>
          <w:wAfter w:w="17" w:type="dxa"/>
          <w:trHeight w:val="20"/>
        </w:trPr>
        <w:tc>
          <w:tcPr>
            <w:tcW w:w="1082" w:type="dxa"/>
            <w:vMerge w:val="restart"/>
            <w:tcBorders>
              <w:top w:val="nil"/>
              <w:left w:val="nil"/>
              <w:bottom w:val="single" w:sz="4" w:space="0" w:color="auto"/>
              <w:right w:val="nil"/>
            </w:tcBorders>
            <w:shd w:val="clear" w:color="000000" w:fill="BDD7EE"/>
            <w:vAlign w:val="center"/>
            <w:hideMark/>
          </w:tcPr>
          <w:p w14:paraId="20EA0611"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35 تا 40</w:t>
            </w:r>
          </w:p>
        </w:tc>
        <w:tc>
          <w:tcPr>
            <w:tcW w:w="1063" w:type="dxa"/>
            <w:tcBorders>
              <w:top w:val="nil"/>
              <w:left w:val="nil"/>
              <w:bottom w:val="single" w:sz="4" w:space="0" w:color="auto"/>
              <w:right w:val="nil"/>
            </w:tcBorders>
            <w:shd w:val="clear" w:color="000000" w:fill="BDD7EE"/>
            <w:vAlign w:val="center"/>
            <w:hideMark/>
          </w:tcPr>
          <w:p w14:paraId="4CF780AF" w14:textId="77777777" w:rsidR="007052B7" w:rsidRPr="009C39E3" w:rsidRDefault="007052B7" w:rsidP="007052B7">
            <w:pPr>
              <w:bidi/>
              <w:spacing w:after="0" w:line="240" w:lineRule="auto"/>
              <w:jc w:val="center"/>
              <w:rPr>
                <w:rFonts w:ascii="Arial" w:eastAsia="Times New Roman" w:hAnsi="Arial"/>
                <w:b/>
                <w:bCs/>
                <w:sz w:val="24"/>
                <w:rtl/>
                <w:lang w:bidi="fa-IR"/>
              </w:rPr>
            </w:pPr>
            <w:r w:rsidRPr="009C39E3">
              <w:rPr>
                <w:rFonts w:ascii="Arial" w:eastAsia="Times New Roman" w:hAnsi="Arial" w:hint="cs"/>
                <w:b/>
                <w:bCs/>
                <w:sz w:val="24"/>
                <w:rtl/>
                <w:lang w:bidi="fa-IR"/>
              </w:rPr>
              <w:t>مرد</w:t>
            </w:r>
          </w:p>
        </w:tc>
        <w:tc>
          <w:tcPr>
            <w:tcW w:w="1156" w:type="dxa"/>
            <w:tcBorders>
              <w:top w:val="nil"/>
              <w:left w:val="nil"/>
              <w:bottom w:val="single" w:sz="4" w:space="0" w:color="auto"/>
              <w:right w:val="nil"/>
            </w:tcBorders>
            <w:shd w:val="clear" w:color="auto" w:fill="auto"/>
            <w:noWrap/>
            <w:vAlign w:val="center"/>
            <w:hideMark/>
          </w:tcPr>
          <w:p w14:paraId="4E10907E"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56,578</w:t>
            </w:r>
          </w:p>
        </w:tc>
        <w:tc>
          <w:tcPr>
            <w:tcW w:w="746" w:type="dxa"/>
            <w:tcBorders>
              <w:top w:val="nil"/>
              <w:left w:val="nil"/>
              <w:bottom w:val="single" w:sz="4" w:space="0" w:color="auto"/>
              <w:right w:val="nil"/>
            </w:tcBorders>
            <w:shd w:val="clear" w:color="auto" w:fill="auto"/>
            <w:noWrap/>
            <w:vAlign w:val="center"/>
            <w:hideMark/>
          </w:tcPr>
          <w:p w14:paraId="6C840039"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4/8%</w:t>
            </w:r>
          </w:p>
        </w:tc>
        <w:tc>
          <w:tcPr>
            <w:tcW w:w="1030" w:type="dxa"/>
            <w:tcBorders>
              <w:top w:val="nil"/>
              <w:left w:val="nil"/>
              <w:bottom w:val="single" w:sz="4" w:space="0" w:color="auto"/>
              <w:right w:val="nil"/>
            </w:tcBorders>
            <w:shd w:val="clear" w:color="auto" w:fill="auto"/>
            <w:noWrap/>
            <w:vAlign w:val="center"/>
            <w:hideMark/>
          </w:tcPr>
          <w:p w14:paraId="1F096B5E"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37/1</w:t>
            </w:r>
          </w:p>
        </w:tc>
        <w:tc>
          <w:tcPr>
            <w:tcW w:w="958" w:type="dxa"/>
            <w:tcBorders>
              <w:top w:val="nil"/>
              <w:left w:val="nil"/>
              <w:bottom w:val="single" w:sz="4" w:space="0" w:color="auto"/>
              <w:right w:val="nil"/>
            </w:tcBorders>
            <w:shd w:val="clear" w:color="auto" w:fill="auto"/>
            <w:noWrap/>
            <w:vAlign w:val="center"/>
            <w:hideMark/>
          </w:tcPr>
          <w:p w14:paraId="4768B4EA"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7/8</w:t>
            </w:r>
          </w:p>
        </w:tc>
        <w:tc>
          <w:tcPr>
            <w:tcW w:w="1418" w:type="dxa"/>
            <w:tcBorders>
              <w:top w:val="nil"/>
              <w:left w:val="nil"/>
              <w:bottom w:val="single" w:sz="4" w:space="0" w:color="auto"/>
              <w:right w:val="nil"/>
            </w:tcBorders>
            <w:shd w:val="clear" w:color="auto" w:fill="auto"/>
            <w:noWrap/>
            <w:hideMark/>
          </w:tcPr>
          <w:p w14:paraId="16F13E97" w14:textId="5204A334"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54,707,171</w:t>
            </w:r>
          </w:p>
        </w:tc>
        <w:tc>
          <w:tcPr>
            <w:tcW w:w="1698" w:type="dxa"/>
            <w:tcBorders>
              <w:top w:val="nil"/>
              <w:left w:val="nil"/>
              <w:bottom w:val="single" w:sz="4" w:space="0" w:color="auto"/>
              <w:right w:val="nil"/>
            </w:tcBorders>
            <w:shd w:val="clear" w:color="auto" w:fill="auto"/>
            <w:noWrap/>
            <w:hideMark/>
          </w:tcPr>
          <w:p w14:paraId="3FFAE891" w14:textId="72CD11A7"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74,589,584</w:t>
            </w:r>
          </w:p>
        </w:tc>
      </w:tr>
      <w:tr w:rsidR="007052B7" w:rsidRPr="009C39E3" w14:paraId="7DC59883" w14:textId="77777777" w:rsidTr="00B94235">
        <w:trPr>
          <w:gridAfter w:val="1"/>
          <w:wAfter w:w="17" w:type="dxa"/>
          <w:trHeight w:val="20"/>
        </w:trPr>
        <w:tc>
          <w:tcPr>
            <w:tcW w:w="1082" w:type="dxa"/>
            <w:vMerge/>
            <w:tcBorders>
              <w:top w:val="nil"/>
              <w:left w:val="nil"/>
              <w:bottom w:val="single" w:sz="4" w:space="0" w:color="auto"/>
              <w:right w:val="nil"/>
            </w:tcBorders>
            <w:vAlign w:val="center"/>
            <w:hideMark/>
          </w:tcPr>
          <w:p w14:paraId="2BA851D7" w14:textId="77777777" w:rsidR="007052B7" w:rsidRPr="009C39E3" w:rsidRDefault="007052B7" w:rsidP="007052B7">
            <w:pPr>
              <w:bidi/>
              <w:spacing w:after="0" w:line="240" w:lineRule="auto"/>
              <w:rPr>
                <w:rFonts w:ascii="Arial" w:eastAsia="Times New Roman" w:hAnsi="Arial"/>
                <w:b/>
                <w:bCs/>
                <w:sz w:val="24"/>
                <w:lang w:bidi="fa-IR"/>
              </w:rPr>
            </w:pPr>
          </w:p>
        </w:tc>
        <w:tc>
          <w:tcPr>
            <w:tcW w:w="1063" w:type="dxa"/>
            <w:tcBorders>
              <w:top w:val="nil"/>
              <w:left w:val="nil"/>
              <w:bottom w:val="single" w:sz="4" w:space="0" w:color="auto"/>
              <w:right w:val="nil"/>
            </w:tcBorders>
            <w:shd w:val="clear" w:color="000000" w:fill="BDD7EE"/>
            <w:vAlign w:val="center"/>
            <w:hideMark/>
          </w:tcPr>
          <w:p w14:paraId="73586DC8"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زن</w:t>
            </w:r>
          </w:p>
        </w:tc>
        <w:tc>
          <w:tcPr>
            <w:tcW w:w="1156" w:type="dxa"/>
            <w:tcBorders>
              <w:top w:val="nil"/>
              <w:left w:val="nil"/>
              <w:bottom w:val="single" w:sz="4" w:space="0" w:color="auto"/>
              <w:right w:val="nil"/>
            </w:tcBorders>
            <w:shd w:val="clear" w:color="auto" w:fill="auto"/>
            <w:noWrap/>
            <w:vAlign w:val="center"/>
            <w:hideMark/>
          </w:tcPr>
          <w:p w14:paraId="22789934"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1,741</w:t>
            </w:r>
          </w:p>
        </w:tc>
        <w:tc>
          <w:tcPr>
            <w:tcW w:w="746" w:type="dxa"/>
            <w:tcBorders>
              <w:top w:val="nil"/>
              <w:left w:val="nil"/>
              <w:bottom w:val="single" w:sz="4" w:space="0" w:color="auto"/>
              <w:right w:val="nil"/>
            </w:tcBorders>
            <w:shd w:val="clear" w:color="auto" w:fill="auto"/>
            <w:noWrap/>
            <w:vAlign w:val="center"/>
            <w:hideMark/>
          </w:tcPr>
          <w:p w14:paraId="079A2A00"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0/1%</w:t>
            </w:r>
          </w:p>
        </w:tc>
        <w:tc>
          <w:tcPr>
            <w:tcW w:w="1030" w:type="dxa"/>
            <w:tcBorders>
              <w:top w:val="nil"/>
              <w:left w:val="nil"/>
              <w:bottom w:val="single" w:sz="4" w:space="0" w:color="auto"/>
              <w:right w:val="nil"/>
            </w:tcBorders>
            <w:shd w:val="clear" w:color="auto" w:fill="auto"/>
            <w:noWrap/>
            <w:vAlign w:val="center"/>
            <w:hideMark/>
          </w:tcPr>
          <w:p w14:paraId="4049E7C4"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37/2</w:t>
            </w:r>
          </w:p>
        </w:tc>
        <w:tc>
          <w:tcPr>
            <w:tcW w:w="958" w:type="dxa"/>
            <w:tcBorders>
              <w:top w:val="nil"/>
              <w:left w:val="nil"/>
              <w:bottom w:val="single" w:sz="4" w:space="0" w:color="auto"/>
              <w:right w:val="nil"/>
            </w:tcBorders>
            <w:shd w:val="clear" w:color="auto" w:fill="auto"/>
            <w:noWrap/>
            <w:vAlign w:val="center"/>
            <w:hideMark/>
          </w:tcPr>
          <w:p w14:paraId="6E4D12A8"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7/7</w:t>
            </w:r>
          </w:p>
        </w:tc>
        <w:tc>
          <w:tcPr>
            <w:tcW w:w="1418" w:type="dxa"/>
            <w:tcBorders>
              <w:top w:val="nil"/>
              <w:left w:val="nil"/>
              <w:bottom w:val="single" w:sz="4" w:space="0" w:color="auto"/>
              <w:right w:val="nil"/>
            </w:tcBorders>
            <w:shd w:val="clear" w:color="auto" w:fill="auto"/>
            <w:noWrap/>
            <w:hideMark/>
          </w:tcPr>
          <w:p w14:paraId="1DD1A9AD" w14:textId="52105F2D"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55,406,327</w:t>
            </w:r>
          </w:p>
        </w:tc>
        <w:tc>
          <w:tcPr>
            <w:tcW w:w="1698" w:type="dxa"/>
            <w:tcBorders>
              <w:top w:val="nil"/>
              <w:left w:val="nil"/>
              <w:bottom w:val="single" w:sz="4" w:space="0" w:color="auto"/>
              <w:right w:val="nil"/>
            </w:tcBorders>
            <w:shd w:val="clear" w:color="auto" w:fill="auto"/>
            <w:noWrap/>
            <w:hideMark/>
          </w:tcPr>
          <w:p w14:paraId="0F670208" w14:textId="3F6C75DC"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68,337,215</w:t>
            </w:r>
          </w:p>
        </w:tc>
      </w:tr>
      <w:tr w:rsidR="007052B7" w:rsidRPr="009C39E3" w14:paraId="0B1503AF" w14:textId="77777777" w:rsidTr="00B94235">
        <w:trPr>
          <w:gridAfter w:val="1"/>
          <w:wAfter w:w="17" w:type="dxa"/>
          <w:trHeight w:val="20"/>
        </w:trPr>
        <w:tc>
          <w:tcPr>
            <w:tcW w:w="1082" w:type="dxa"/>
            <w:vMerge/>
            <w:tcBorders>
              <w:top w:val="nil"/>
              <w:left w:val="nil"/>
              <w:bottom w:val="single" w:sz="4" w:space="0" w:color="auto"/>
              <w:right w:val="nil"/>
            </w:tcBorders>
            <w:vAlign w:val="center"/>
            <w:hideMark/>
          </w:tcPr>
          <w:p w14:paraId="2078CEDB" w14:textId="77777777" w:rsidR="007052B7" w:rsidRPr="009C39E3" w:rsidRDefault="007052B7" w:rsidP="007052B7">
            <w:pPr>
              <w:bidi/>
              <w:spacing w:after="0" w:line="240" w:lineRule="auto"/>
              <w:rPr>
                <w:rFonts w:ascii="Arial" w:eastAsia="Times New Roman" w:hAnsi="Arial"/>
                <w:b/>
                <w:bCs/>
                <w:sz w:val="24"/>
                <w:lang w:bidi="fa-IR"/>
              </w:rPr>
            </w:pPr>
          </w:p>
        </w:tc>
        <w:tc>
          <w:tcPr>
            <w:tcW w:w="1063" w:type="dxa"/>
            <w:tcBorders>
              <w:top w:val="nil"/>
              <w:left w:val="nil"/>
              <w:bottom w:val="single" w:sz="4" w:space="0" w:color="auto"/>
              <w:right w:val="nil"/>
            </w:tcBorders>
            <w:shd w:val="clear" w:color="000000" w:fill="BDD7EE"/>
            <w:vAlign w:val="center"/>
            <w:hideMark/>
          </w:tcPr>
          <w:p w14:paraId="55A46560"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کل</w:t>
            </w:r>
          </w:p>
        </w:tc>
        <w:tc>
          <w:tcPr>
            <w:tcW w:w="1156" w:type="dxa"/>
            <w:tcBorders>
              <w:top w:val="nil"/>
              <w:left w:val="nil"/>
              <w:bottom w:val="single" w:sz="4" w:space="0" w:color="auto"/>
              <w:right w:val="nil"/>
            </w:tcBorders>
            <w:shd w:val="clear" w:color="000000" w:fill="DDEBF7"/>
            <w:noWrap/>
            <w:vAlign w:val="center"/>
            <w:hideMark/>
          </w:tcPr>
          <w:p w14:paraId="1ED1E819"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58,319</w:t>
            </w:r>
          </w:p>
        </w:tc>
        <w:tc>
          <w:tcPr>
            <w:tcW w:w="746" w:type="dxa"/>
            <w:tcBorders>
              <w:top w:val="nil"/>
              <w:left w:val="nil"/>
              <w:bottom w:val="single" w:sz="4" w:space="0" w:color="auto"/>
              <w:right w:val="nil"/>
            </w:tcBorders>
            <w:shd w:val="clear" w:color="000000" w:fill="DDEBF7"/>
            <w:noWrap/>
            <w:vAlign w:val="center"/>
            <w:hideMark/>
          </w:tcPr>
          <w:p w14:paraId="75C1C0D9"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5/0%</w:t>
            </w:r>
          </w:p>
        </w:tc>
        <w:tc>
          <w:tcPr>
            <w:tcW w:w="1030" w:type="dxa"/>
            <w:tcBorders>
              <w:top w:val="nil"/>
              <w:left w:val="nil"/>
              <w:bottom w:val="single" w:sz="4" w:space="0" w:color="auto"/>
              <w:right w:val="nil"/>
            </w:tcBorders>
            <w:shd w:val="clear" w:color="000000" w:fill="DDEBF7"/>
            <w:noWrap/>
            <w:vAlign w:val="center"/>
            <w:hideMark/>
          </w:tcPr>
          <w:p w14:paraId="251046C2"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37/1</w:t>
            </w:r>
          </w:p>
        </w:tc>
        <w:tc>
          <w:tcPr>
            <w:tcW w:w="958" w:type="dxa"/>
            <w:tcBorders>
              <w:top w:val="nil"/>
              <w:left w:val="nil"/>
              <w:bottom w:val="single" w:sz="4" w:space="0" w:color="auto"/>
              <w:right w:val="nil"/>
            </w:tcBorders>
            <w:shd w:val="clear" w:color="000000" w:fill="DDEBF7"/>
            <w:noWrap/>
            <w:vAlign w:val="center"/>
            <w:hideMark/>
          </w:tcPr>
          <w:p w14:paraId="7C77591D"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7/8</w:t>
            </w:r>
          </w:p>
        </w:tc>
        <w:tc>
          <w:tcPr>
            <w:tcW w:w="1418" w:type="dxa"/>
            <w:tcBorders>
              <w:top w:val="nil"/>
              <w:left w:val="nil"/>
              <w:bottom w:val="single" w:sz="4" w:space="0" w:color="auto"/>
              <w:right w:val="nil"/>
            </w:tcBorders>
            <w:shd w:val="clear" w:color="000000" w:fill="DDEBF7"/>
            <w:noWrap/>
            <w:hideMark/>
          </w:tcPr>
          <w:p w14:paraId="09A2A92C" w14:textId="71F62DA8"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54,728,043</w:t>
            </w:r>
          </w:p>
        </w:tc>
        <w:tc>
          <w:tcPr>
            <w:tcW w:w="1698" w:type="dxa"/>
            <w:tcBorders>
              <w:top w:val="nil"/>
              <w:left w:val="nil"/>
              <w:bottom w:val="single" w:sz="4" w:space="0" w:color="auto"/>
              <w:right w:val="nil"/>
            </w:tcBorders>
            <w:shd w:val="clear" w:color="000000" w:fill="DDEBF7"/>
            <w:noWrap/>
            <w:hideMark/>
          </w:tcPr>
          <w:p w14:paraId="4040A55F" w14:textId="6B16CC4E"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74,402,932</w:t>
            </w:r>
          </w:p>
        </w:tc>
      </w:tr>
      <w:tr w:rsidR="007052B7" w:rsidRPr="009C39E3" w14:paraId="150C387B" w14:textId="77777777" w:rsidTr="00B94235">
        <w:trPr>
          <w:gridAfter w:val="1"/>
          <w:wAfter w:w="17" w:type="dxa"/>
          <w:trHeight w:val="20"/>
        </w:trPr>
        <w:tc>
          <w:tcPr>
            <w:tcW w:w="1082" w:type="dxa"/>
            <w:vMerge w:val="restart"/>
            <w:tcBorders>
              <w:top w:val="nil"/>
              <w:left w:val="nil"/>
              <w:bottom w:val="single" w:sz="4" w:space="0" w:color="auto"/>
              <w:right w:val="nil"/>
            </w:tcBorders>
            <w:shd w:val="clear" w:color="000000" w:fill="BDD7EE"/>
            <w:vAlign w:val="center"/>
            <w:hideMark/>
          </w:tcPr>
          <w:p w14:paraId="403AFFB4"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40 تا 45</w:t>
            </w:r>
          </w:p>
        </w:tc>
        <w:tc>
          <w:tcPr>
            <w:tcW w:w="1063" w:type="dxa"/>
            <w:tcBorders>
              <w:top w:val="nil"/>
              <w:left w:val="nil"/>
              <w:bottom w:val="single" w:sz="4" w:space="0" w:color="auto"/>
              <w:right w:val="nil"/>
            </w:tcBorders>
            <w:shd w:val="clear" w:color="000000" w:fill="BDD7EE"/>
            <w:vAlign w:val="center"/>
            <w:hideMark/>
          </w:tcPr>
          <w:p w14:paraId="32707FE6" w14:textId="77777777" w:rsidR="007052B7" w:rsidRPr="009C39E3" w:rsidRDefault="007052B7" w:rsidP="007052B7">
            <w:pPr>
              <w:bidi/>
              <w:spacing w:after="0" w:line="240" w:lineRule="auto"/>
              <w:jc w:val="center"/>
              <w:rPr>
                <w:rFonts w:ascii="Arial" w:eastAsia="Times New Roman" w:hAnsi="Arial"/>
                <w:b/>
                <w:bCs/>
                <w:sz w:val="24"/>
                <w:rtl/>
                <w:lang w:bidi="fa-IR"/>
              </w:rPr>
            </w:pPr>
            <w:r w:rsidRPr="009C39E3">
              <w:rPr>
                <w:rFonts w:ascii="Arial" w:eastAsia="Times New Roman" w:hAnsi="Arial" w:hint="cs"/>
                <w:b/>
                <w:bCs/>
                <w:sz w:val="24"/>
                <w:rtl/>
                <w:lang w:bidi="fa-IR"/>
              </w:rPr>
              <w:t>مرد</w:t>
            </w:r>
          </w:p>
        </w:tc>
        <w:tc>
          <w:tcPr>
            <w:tcW w:w="1156" w:type="dxa"/>
            <w:tcBorders>
              <w:top w:val="nil"/>
              <w:left w:val="nil"/>
              <w:bottom w:val="single" w:sz="4" w:space="0" w:color="auto"/>
              <w:right w:val="nil"/>
            </w:tcBorders>
            <w:shd w:val="clear" w:color="auto" w:fill="auto"/>
            <w:noWrap/>
            <w:vAlign w:val="center"/>
            <w:hideMark/>
          </w:tcPr>
          <w:p w14:paraId="20E7566D"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68,597</w:t>
            </w:r>
          </w:p>
        </w:tc>
        <w:tc>
          <w:tcPr>
            <w:tcW w:w="746" w:type="dxa"/>
            <w:tcBorders>
              <w:top w:val="nil"/>
              <w:left w:val="nil"/>
              <w:bottom w:val="single" w:sz="4" w:space="0" w:color="auto"/>
              <w:right w:val="nil"/>
            </w:tcBorders>
            <w:shd w:val="clear" w:color="auto" w:fill="auto"/>
            <w:noWrap/>
            <w:vAlign w:val="center"/>
            <w:hideMark/>
          </w:tcPr>
          <w:p w14:paraId="65EB4C17"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5/9%</w:t>
            </w:r>
          </w:p>
        </w:tc>
        <w:tc>
          <w:tcPr>
            <w:tcW w:w="1030" w:type="dxa"/>
            <w:tcBorders>
              <w:top w:val="nil"/>
              <w:left w:val="nil"/>
              <w:bottom w:val="single" w:sz="4" w:space="0" w:color="auto"/>
              <w:right w:val="nil"/>
            </w:tcBorders>
            <w:shd w:val="clear" w:color="auto" w:fill="auto"/>
            <w:noWrap/>
            <w:vAlign w:val="center"/>
            <w:hideMark/>
          </w:tcPr>
          <w:p w14:paraId="0ED30CEA"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42/1</w:t>
            </w:r>
          </w:p>
        </w:tc>
        <w:tc>
          <w:tcPr>
            <w:tcW w:w="958" w:type="dxa"/>
            <w:tcBorders>
              <w:top w:val="nil"/>
              <w:left w:val="nil"/>
              <w:bottom w:val="single" w:sz="4" w:space="0" w:color="auto"/>
              <w:right w:val="nil"/>
            </w:tcBorders>
            <w:shd w:val="clear" w:color="auto" w:fill="auto"/>
            <w:noWrap/>
            <w:vAlign w:val="center"/>
            <w:hideMark/>
          </w:tcPr>
          <w:p w14:paraId="51A31877"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10/0</w:t>
            </w:r>
          </w:p>
        </w:tc>
        <w:tc>
          <w:tcPr>
            <w:tcW w:w="1418" w:type="dxa"/>
            <w:tcBorders>
              <w:top w:val="nil"/>
              <w:left w:val="nil"/>
              <w:bottom w:val="single" w:sz="4" w:space="0" w:color="auto"/>
              <w:right w:val="nil"/>
            </w:tcBorders>
            <w:shd w:val="clear" w:color="auto" w:fill="auto"/>
            <w:noWrap/>
            <w:hideMark/>
          </w:tcPr>
          <w:p w14:paraId="78EE748E" w14:textId="35BC7581"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55,419,952</w:t>
            </w:r>
          </w:p>
        </w:tc>
        <w:tc>
          <w:tcPr>
            <w:tcW w:w="1698" w:type="dxa"/>
            <w:tcBorders>
              <w:top w:val="nil"/>
              <w:left w:val="nil"/>
              <w:bottom w:val="single" w:sz="4" w:space="0" w:color="auto"/>
              <w:right w:val="nil"/>
            </w:tcBorders>
            <w:shd w:val="clear" w:color="auto" w:fill="auto"/>
            <w:noWrap/>
            <w:hideMark/>
          </w:tcPr>
          <w:p w14:paraId="6EFA57EE" w14:textId="5BE873D8"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74,816,010</w:t>
            </w:r>
          </w:p>
        </w:tc>
      </w:tr>
      <w:tr w:rsidR="007052B7" w:rsidRPr="009C39E3" w14:paraId="47879ACF" w14:textId="77777777" w:rsidTr="00B94235">
        <w:trPr>
          <w:gridAfter w:val="1"/>
          <w:wAfter w:w="17" w:type="dxa"/>
          <w:trHeight w:val="20"/>
        </w:trPr>
        <w:tc>
          <w:tcPr>
            <w:tcW w:w="1082" w:type="dxa"/>
            <w:vMerge/>
            <w:tcBorders>
              <w:top w:val="nil"/>
              <w:left w:val="nil"/>
              <w:bottom w:val="single" w:sz="4" w:space="0" w:color="auto"/>
              <w:right w:val="nil"/>
            </w:tcBorders>
            <w:vAlign w:val="center"/>
            <w:hideMark/>
          </w:tcPr>
          <w:p w14:paraId="10DF7345" w14:textId="77777777" w:rsidR="007052B7" w:rsidRPr="009C39E3" w:rsidRDefault="007052B7" w:rsidP="007052B7">
            <w:pPr>
              <w:bidi/>
              <w:spacing w:after="0" w:line="240" w:lineRule="auto"/>
              <w:rPr>
                <w:rFonts w:ascii="Arial" w:eastAsia="Times New Roman" w:hAnsi="Arial"/>
                <w:b/>
                <w:bCs/>
                <w:sz w:val="24"/>
                <w:lang w:bidi="fa-IR"/>
              </w:rPr>
            </w:pPr>
          </w:p>
        </w:tc>
        <w:tc>
          <w:tcPr>
            <w:tcW w:w="1063" w:type="dxa"/>
            <w:tcBorders>
              <w:top w:val="nil"/>
              <w:left w:val="nil"/>
              <w:bottom w:val="single" w:sz="4" w:space="0" w:color="auto"/>
              <w:right w:val="nil"/>
            </w:tcBorders>
            <w:shd w:val="clear" w:color="000000" w:fill="BDD7EE"/>
            <w:vAlign w:val="center"/>
            <w:hideMark/>
          </w:tcPr>
          <w:p w14:paraId="6755D476"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زن</w:t>
            </w:r>
          </w:p>
        </w:tc>
        <w:tc>
          <w:tcPr>
            <w:tcW w:w="1156" w:type="dxa"/>
            <w:tcBorders>
              <w:top w:val="nil"/>
              <w:left w:val="nil"/>
              <w:bottom w:val="single" w:sz="4" w:space="0" w:color="auto"/>
              <w:right w:val="nil"/>
            </w:tcBorders>
            <w:shd w:val="clear" w:color="auto" w:fill="auto"/>
            <w:noWrap/>
            <w:vAlign w:val="center"/>
            <w:hideMark/>
          </w:tcPr>
          <w:p w14:paraId="62C4AE1F"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2,099</w:t>
            </w:r>
          </w:p>
        </w:tc>
        <w:tc>
          <w:tcPr>
            <w:tcW w:w="746" w:type="dxa"/>
            <w:tcBorders>
              <w:top w:val="nil"/>
              <w:left w:val="nil"/>
              <w:bottom w:val="single" w:sz="4" w:space="0" w:color="auto"/>
              <w:right w:val="nil"/>
            </w:tcBorders>
            <w:shd w:val="clear" w:color="auto" w:fill="auto"/>
            <w:noWrap/>
            <w:vAlign w:val="center"/>
            <w:hideMark/>
          </w:tcPr>
          <w:p w14:paraId="2E58D3BF"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0/2%</w:t>
            </w:r>
          </w:p>
        </w:tc>
        <w:tc>
          <w:tcPr>
            <w:tcW w:w="1030" w:type="dxa"/>
            <w:tcBorders>
              <w:top w:val="nil"/>
              <w:left w:val="nil"/>
              <w:bottom w:val="single" w:sz="4" w:space="0" w:color="auto"/>
              <w:right w:val="nil"/>
            </w:tcBorders>
            <w:shd w:val="clear" w:color="auto" w:fill="auto"/>
            <w:noWrap/>
            <w:vAlign w:val="center"/>
            <w:hideMark/>
          </w:tcPr>
          <w:p w14:paraId="20C0233A"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42/0</w:t>
            </w:r>
          </w:p>
        </w:tc>
        <w:tc>
          <w:tcPr>
            <w:tcW w:w="958" w:type="dxa"/>
            <w:tcBorders>
              <w:top w:val="nil"/>
              <w:left w:val="nil"/>
              <w:bottom w:val="single" w:sz="4" w:space="0" w:color="auto"/>
              <w:right w:val="nil"/>
            </w:tcBorders>
            <w:shd w:val="clear" w:color="auto" w:fill="auto"/>
            <w:noWrap/>
            <w:vAlign w:val="center"/>
            <w:hideMark/>
          </w:tcPr>
          <w:p w14:paraId="06141D93"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9/7</w:t>
            </w:r>
          </w:p>
        </w:tc>
        <w:tc>
          <w:tcPr>
            <w:tcW w:w="1418" w:type="dxa"/>
            <w:tcBorders>
              <w:top w:val="nil"/>
              <w:left w:val="nil"/>
              <w:bottom w:val="single" w:sz="4" w:space="0" w:color="auto"/>
              <w:right w:val="nil"/>
            </w:tcBorders>
            <w:shd w:val="clear" w:color="auto" w:fill="auto"/>
            <w:noWrap/>
            <w:hideMark/>
          </w:tcPr>
          <w:p w14:paraId="4CBF380A" w14:textId="47220A22"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56,013,099</w:t>
            </w:r>
          </w:p>
        </w:tc>
        <w:tc>
          <w:tcPr>
            <w:tcW w:w="1698" w:type="dxa"/>
            <w:tcBorders>
              <w:top w:val="nil"/>
              <w:left w:val="nil"/>
              <w:bottom w:val="single" w:sz="4" w:space="0" w:color="auto"/>
              <w:right w:val="nil"/>
            </w:tcBorders>
            <w:shd w:val="clear" w:color="auto" w:fill="auto"/>
            <w:noWrap/>
            <w:hideMark/>
          </w:tcPr>
          <w:p w14:paraId="5ED5B4D8" w14:textId="0DD45421"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68,669,160</w:t>
            </w:r>
          </w:p>
        </w:tc>
      </w:tr>
      <w:tr w:rsidR="007052B7" w:rsidRPr="009C39E3" w14:paraId="633E6D1C" w14:textId="77777777" w:rsidTr="00B94235">
        <w:trPr>
          <w:gridAfter w:val="1"/>
          <w:wAfter w:w="17" w:type="dxa"/>
          <w:trHeight w:val="20"/>
        </w:trPr>
        <w:tc>
          <w:tcPr>
            <w:tcW w:w="1082" w:type="dxa"/>
            <w:vMerge/>
            <w:tcBorders>
              <w:top w:val="nil"/>
              <w:left w:val="nil"/>
              <w:bottom w:val="single" w:sz="4" w:space="0" w:color="auto"/>
              <w:right w:val="nil"/>
            </w:tcBorders>
            <w:vAlign w:val="center"/>
            <w:hideMark/>
          </w:tcPr>
          <w:p w14:paraId="384AD6F5" w14:textId="77777777" w:rsidR="007052B7" w:rsidRPr="009C39E3" w:rsidRDefault="007052B7" w:rsidP="007052B7">
            <w:pPr>
              <w:bidi/>
              <w:spacing w:after="0" w:line="240" w:lineRule="auto"/>
              <w:rPr>
                <w:rFonts w:ascii="Arial" w:eastAsia="Times New Roman" w:hAnsi="Arial"/>
                <w:b/>
                <w:bCs/>
                <w:sz w:val="24"/>
                <w:lang w:bidi="fa-IR"/>
              </w:rPr>
            </w:pPr>
          </w:p>
        </w:tc>
        <w:tc>
          <w:tcPr>
            <w:tcW w:w="1063" w:type="dxa"/>
            <w:tcBorders>
              <w:top w:val="nil"/>
              <w:left w:val="nil"/>
              <w:bottom w:val="single" w:sz="4" w:space="0" w:color="auto"/>
              <w:right w:val="nil"/>
            </w:tcBorders>
            <w:shd w:val="clear" w:color="000000" w:fill="BDD7EE"/>
            <w:vAlign w:val="center"/>
            <w:hideMark/>
          </w:tcPr>
          <w:p w14:paraId="2A255417"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کل</w:t>
            </w:r>
          </w:p>
        </w:tc>
        <w:tc>
          <w:tcPr>
            <w:tcW w:w="1156" w:type="dxa"/>
            <w:tcBorders>
              <w:top w:val="nil"/>
              <w:left w:val="nil"/>
              <w:bottom w:val="single" w:sz="4" w:space="0" w:color="auto"/>
              <w:right w:val="nil"/>
            </w:tcBorders>
            <w:shd w:val="clear" w:color="000000" w:fill="DDEBF7"/>
            <w:noWrap/>
            <w:vAlign w:val="center"/>
            <w:hideMark/>
          </w:tcPr>
          <w:p w14:paraId="7517BD16"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70,696</w:t>
            </w:r>
          </w:p>
        </w:tc>
        <w:tc>
          <w:tcPr>
            <w:tcW w:w="746" w:type="dxa"/>
            <w:tcBorders>
              <w:top w:val="nil"/>
              <w:left w:val="nil"/>
              <w:bottom w:val="single" w:sz="4" w:space="0" w:color="auto"/>
              <w:right w:val="nil"/>
            </w:tcBorders>
            <w:shd w:val="clear" w:color="000000" w:fill="DDEBF7"/>
            <w:noWrap/>
            <w:vAlign w:val="center"/>
            <w:hideMark/>
          </w:tcPr>
          <w:p w14:paraId="2ABDE0D1"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6/0%</w:t>
            </w:r>
          </w:p>
        </w:tc>
        <w:tc>
          <w:tcPr>
            <w:tcW w:w="1030" w:type="dxa"/>
            <w:tcBorders>
              <w:top w:val="nil"/>
              <w:left w:val="nil"/>
              <w:bottom w:val="single" w:sz="4" w:space="0" w:color="auto"/>
              <w:right w:val="nil"/>
            </w:tcBorders>
            <w:shd w:val="clear" w:color="000000" w:fill="DDEBF7"/>
            <w:noWrap/>
            <w:vAlign w:val="center"/>
            <w:hideMark/>
          </w:tcPr>
          <w:p w14:paraId="51667416"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42/1</w:t>
            </w:r>
          </w:p>
        </w:tc>
        <w:tc>
          <w:tcPr>
            <w:tcW w:w="958" w:type="dxa"/>
            <w:tcBorders>
              <w:top w:val="nil"/>
              <w:left w:val="nil"/>
              <w:bottom w:val="single" w:sz="4" w:space="0" w:color="auto"/>
              <w:right w:val="nil"/>
            </w:tcBorders>
            <w:shd w:val="clear" w:color="000000" w:fill="DDEBF7"/>
            <w:noWrap/>
            <w:vAlign w:val="center"/>
            <w:hideMark/>
          </w:tcPr>
          <w:p w14:paraId="628058BD"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10/0</w:t>
            </w:r>
          </w:p>
        </w:tc>
        <w:tc>
          <w:tcPr>
            <w:tcW w:w="1418" w:type="dxa"/>
            <w:tcBorders>
              <w:top w:val="nil"/>
              <w:left w:val="nil"/>
              <w:bottom w:val="single" w:sz="4" w:space="0" w:color="auto"/>
              <w:right w:val="nil"/>
            </w:tcBorders>
            <w:shd w:val="clear" w:color="000000" w:fill="DDEBF7"/>
            <w:noWrap/>
            <w:hideMark/>
          </w:tcPr>
          <w:p w14:paraId="70D94850" w14:textId="5863900A"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55,437,563</w:t>
            </w:r>
          </w:p>
        </w:tc>
        <w:tc>
          <w:tcPr>
            <w:tcW w:w="1698" w:type="dxa"/>
            <w:tcBorders>
              <w:top w:val="nil"/>
              <w:left w:val="nil"/>
              <w:bottom w:val="single" w:sz="4" w:space="0" w:color="auto"/>
              <w:right w:val="nil"/>
            </w:tcBorders>
            <w:shd w:val="clear" w:color="000000" w:fill="DDEBF7"/>
            <w:noWrap/>
            <w:hideMark/>
          </w:tcPr>
          <w:p w14:paraId="5AB8165A" w14:textId="6A79FC6F"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74,633,507</w:t>
            </w:r>
          </w:p>
        </w:tc>
      </w:tr>
      <w:tr w:rsidR="007052B7" w:rsidRPr="009C39E3" w14:paraId="78A18370" w14:textId="77777777" w:rsidTr="00B94235">
        <w:trPr>
          <w:gridAfter w:val="1"/>
          <w:wAfter w:w="17" w:type="dxa"/>
          <w:trHeight w:val="20"/>
        </w:trPr>
        <w:tc>
          <w:tcPr>
            <w:tcW w:w="1082" w:type="dxa"/>
            <w:vMerge w:val="restart"/>
            <w:tcBorders>
              <w:top w:val="nil"/>
              <w:left w:val="nil"/>
              <w:bottom w:val="single" w:sz="4" w:space="0" w:color="auto"/>
              <w:right w:val="nil"/>
            </w:tcBorders>
            <w:shd w:val="clear" w:color="000000" w:fill="BDD7EE"/>
            <w:vAlign w:val="center"/>
            <w:hideMark/>
          </w:tcPr>
          <w:p w14:paraId="6CECB305"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45 تا 50</w:t>
            </w:r>
          </w:p>
        </w:tc>
        <w:tc>
          <w:tcPr>
            <w:tcW w:w="1063" w:type="dxa"/>
            <w:tcBorders>
              <w:top w:val="nil"/>
              <w:left w:val="nil"/>
              <w:bottom w:val="single" w:sz="4" w:space="0" w:color="auto"/>
              <w:right w:val="nil"/>
            </w:tcBorders>
            <w:shd w:val="clear" w:color="000000" w:fill="BDD7EE"/>
            <w:vAlign w:val="center"/>
            <w:hideMark/>
          </w:tcPr>
          <w:p w14:paraId="4F9CBD94" w14:textId="77777777" w:rsidR="007052B7" w:rsidRPr="009C39E3" w:rsidRDefault="007052B7" w:rsidP="007052B7">
            <w:pPr>
              <w:bidi/>
              <w:spacing w:after="0" w:line="240" w:lineRule="auto"/>
              <w:jc w:val="center"/>
              <w:rPr>
                <w:rFonts w:ascii="Arial" w:eastAsia="Times New Roman" w:hAnsi="Arial"/>
                <w:b/>
                <w:bCs/>
                <w:sz w:val="24"/>
                <w:rtl/>
                <w:lang w:bidi="fa-IR"/>
              </w:rPr>
            </w:pPr>
            <w:r w:rsidRPr="009C39E3">
              <w:rPr>
                <w:rFonts w:ascii="Arial" w:eastAsia="Times New Roman" w:hAnsi="Arial" w:hint="cs"/>
                <w:b/>
                <w:bCs/>
                <w:sz w:val="24"/>
                <w:rtl/>
                <w:lang w:bidi="fa-IR"/>
              </w:rPr>
              <w:t>مرد</w:t>
            </w:r>
          </w:p>
        </w:tc>
        <w:tc>
          <w:tcPr>
            <w:tcW w:w="1156" w:type="dxa"/>
            <w:tcBorders>
              <w:top w:val="nil"/>
              <w:left w:val="nil"/>
              <w:bottom w:val="single" w:sz="4" w:space="0" w:color="auto"/>
              <w:right w:val="nil"/>
            </w:tcBorders>
            <w:shd w:val="clear" w:color="auto" w:fill="auto"/>
            <w:noWrap/>
            <w:vAlign w:val="center"/>
            <w:hideMark/>
          </w:tcPr>
          <w:p w14:paraId="4B21ACDC"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83,908</w:t>
            </w:r>
          </w:p>
        </w:tc>
        <w:tc>
          <w:tcPr>
            <w:tcW w:w="746" w:type="dxa"/>
            <w:tcBorders>
              <w:top w:val="nil"/>
              <w:left w:val="nil"/>
              <w:bottom w:val="single" w:sz="4" w:space="0" w:color="auto"/>
              <w:right w:val="nil"/>
            </w:tcBorders>
            <w:shd w:val="clear" w:color="auto" w:fill="auto"/>
            <w:noWrap/>
            <w:vAlign w:val="center"/>
            <w:hideMark/>
          </w:tcPr>
          <w:p w14:paraId="65F14272"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7/2%</w:t>
            </w:r>
          </w:p>
        </w:tc>
        <w:tc>
          <w:tcPr>
            <w:tcW w:w="1030" w:type="dxa"/>
            <w:tcBorders>
              <w:top w:val="nil"/>
              <w:left w:val="nil"/>
              <w:bottom w:val="single" w:sz="4" w:space="0" w:color="auto"/>
              <w:right w:val="nil"/>
            </w:tcBorders>
            <w:shd w:val="clear" w:color="auto" w:fill="auto"/>
            <w:noWrap/>
            <w:vAlign w:val="center"/>
            <w:hideMark/>
          </w:tcPr>
          <w:p w14:paraId="738EF709"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47/1</w:t>
            </w:r>
          </w:p>
        </w:tc>
        <w:tc>
          <w:tcPr>
            <w:tcW w:w="958" w:type="dxa"/>
            <w:tcBorders>
              <w:top w:val="nil"/>
              <w:left w:val="nil"/>
              <w:bottom w:val="single" w:sz="4" w:space="0" w:color="auto"/>
              <w:right w:val="nil"/>
            </w:tcBorders>
            <w:shd w:val="clear" w:color="auto" w:fill="auto"/>
            <w:noWrap/>
            <w:vAlign w:val="center"/>
            <w:hideMark/>
          </w:tcPr>
          <w:p w14:paraId="4EA81C7D"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12/3</w:t>
            </w:r>
          </w:p>
        </w:tc>
        <w:tc>
          <w:tcPr>
            <w:tcW w:w="1418" w:type="dxa"/>
            <w:tcBorders>
              <w:top w:val="nil"/>
              <w:left w:val="nil"/>
              <w:bottom w:val="single" w:sz="4" w:space="0" w:color="auto"/>
              <w:right w:val="nil"/>
            </w:tcBorders>
            <w:shd w:val="clear" w:color="auto" w:fill="auto"/>
            <w:noWrap/>
            <w:hideMark/>
          </w:tcPr>
          <w:p w14:paraId="2259C9F1" w14:textId="054B5F2C"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58,582,765</w:t>
            </w:r>
          </w:p>
        </w:tc>
        <w:tc>
          <w:tcPr>
            <w:tcW w:w="1698" w:type="dxa"/>
            <w:tcBorders>
              <w:top w:val="nil"/>
              <w:left w:val="nil"/>
              <w:bottom w:val="single" w:sz="4" w:space="0" w:color="auto"/>
              <w:right w:val="nil"/>
            </w:tcBorders>
            <w:shd w:val="clear" w:color="auto" w:fill="auto"/>
            <w:noWrap/>
            <w:hideMark/>
          </w:tcPr>
          <w:p w14:paraId="69A4F6EB" w14:textId="7A65AFA0"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77,142,796</w:t>
            </w:r>
          </w:p>
        </w:tc>
      </w:tr>
      <w:tr w:rsidR="007052B7" w:rsidRPr="009C39E3" w14:paraId="7D3E31C5" w14:textId="77777777" w:rsidTr="00B94235">
        <w:trPr>
          <w:gridAfter w:val="1"/>
          <w:wAfter w:w="17" w:type="dxa"/>
          <w:trHeight w:val="20"/>
        </w:trPr>
        <w:tc>
          <w:tcPr>
            <w:tcW w:w="1082" w:type="dxa"/>
            <w:vMerge/>
            <w:tcBorders>
              <w:top w:val="nil"/>
              <w:left w:val="nil"/>
              <w:bottom w:val="single" w:sz="4" w:space="0" w:color="auto"/>
              <w:right w:val="nil"/>
            </w:tcBorders>
            <w:vAlign w:val="center"/>
            <w:hideMark/>
          </w:tcPr>
          <w:p w14:paraId="673C595E" w14:textId="77777777" w:rsidR="007052B7" w:rsidRPr="009C39E3" w:rsidRDefault="007052B7" w:rsidP="007052B7">
            <w:pPr>
              <w:bidi/>
              <w:spacing w:after="0" w:line="240" w:lineRule="auto"/>
              <w:rPr>
                <w:rFonts w:ascii="Arial" w:eastAsia="Times New Roman" w:hAnsi="Arial"/>
                <w:b/>
                <w:bCs/>
                <w:sz w:val="24"/>
                <w:lang w:bidi="fa-IR"/>
              </w:rPr>
            </w:pPr>
          </w:p>
        </w:tc>
        <w:tc>
          <w:tcPr>
            <w:tcW w:w="1063" w:type="dxa"/>
            <w:tcBorders>
              <w:top w:val="nil"/>
              <w:left w:val="nil"/>
              <w:bottom w:val="single" w:sz="4" w:space="0" w:color="auto"/>
              <w:right w:val="nil"/>
            </w:tcBorders>
            <w:shd w:val="clear" w:color="000000" w:fill="BDD7EE"/>
            <w:vAlign w:val="center"/>
            <w:hideMark/>
          </w:tcPr>
          <w:p w14:paraId="113D6AC1"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زن</w:t>
            </w:r>
          </w:p>
        </w:tc>
        <w:tc>
          <w:tcPr>
            <w:tcW w:w="1156" w:type="dxa"/>
            <w:tcBorders>
              <w:top w:val="nil"/>
              <w:left w:val="nil"/>
              <w:bottom w:val="single" w:sz="4" w:space="0" w:color="auto"/>
              <w:right w:val="nil"/>
            </w:tcBorders>
            <w:shd w:val="clear" w:color="auto" w:fill="auto"/>
            <w:noWrap/>
            <w:vAlign w:val="center"/>
            <w:hideMark/>
          </w:tcPr>
          <w:p w14:paraId="7C352E66"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2,157</w:t>
            </w:r>
          </w:p>
        </w:tc>
        <w:tc>
          <w:tcPr>
            <w:tcW w:w="746" w:type="dxa"/>
            <w:tcBorders>
              <w:top w:val="nil"/>
              <w:left w:val="nil"/>
              <w:bottom w:val="single" w:sz="4" w:space="0" w:color="auto"/>
              <w:right w:val="nil"/>
            </w:tcBorders>
            <w:shd w:val="clear" w:color="auto" w:fill="auto"/>
            <w:noWrap/>
            <w:vAlign w:val="center"/>
            <w:hideMark/>
          </w:tcPr>
          <w:p w14:paraId="1F41F96A"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0/2%</w:t>
            </w:r>
          </w:p>
        </w:tc>
        <w:tc>
          <w:tcPr>
            <w:tcW w:w="1030" w:type="dxa"/>
            <w:tcBorders>
              <w:top w:val="nil"/>
              <w:left w:val="nil"/>
              <w:bottom w:val="single" w:sz="4" w:space="0" w:color="auto"/>
              <w:right w:val="nil"/>
            </w:tcBorders>
            <w:shd w:val="clear" w:color="auto" w:fill="auto"/>
            <w:noWrap/>
            <w:vAlign w:val="center"/>
            <w:hideMark/>
          </w:tcPr>
          <w:p w14:paraId="410A22D0"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47/0</w:t>
            </w:r>
          </w:p>
        </w:tc>
        <w:tc>
          <w:tcPr>
            <w:tcW w:w="958" w:type="dxa"/>
            <w:tcBorders>
              <w:top w:val="nil"/>
              <w:left w:val="nil"/>
              <w:bottom w:val="single" w:sz="4" w:space="0" w:color="auto"/>
              <w:right w:val="nil"/>
            </w:tcBorders>
            <w:shd w:val="clear" w:color="auto" w:fill="auto"/>
            <w:noWrap/>
            <w:vAlign w:val="center"/>
            <w:hideMark/>
          </w:tcPr>
          <w:p w14:paraId="3CE64E18"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11/1</w:t>
            </w:r>
          </w:p>
        </w:tc>
        <w:tc>
          <w:tcPr>
            <w:tcW w:w="1418" w:type="dxa"/>
            <w:tcBorders>
              <w:top w:val="nil"/>
              <w:left w:val="nil"/>
              <w:bottom w:val="single" w:sz="4" w:space="0" w:color="auto"/>
              <w:right w:val="nil"/>
            </w:tcBorders>
            <w:shd w:val="clear" w:color="auto" w:fill="auto"/>
            <w:noWrap/>
            <w:hideMark/>
          </w:tcPr>
          <w:p w14:paraId="6A4EC1F6" w14:textId="30B0ACA5"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59,205,972</w:t>
            </w:r>
          </w:p>
        </w:tc>
        <w:tc>
          <w:tcPr>
            <w:tcW w:w="1698" w:type="dxa"/>
            <w:tcBorders>
              <w:top w:val="nil"/>
              <w:left w:val="nil"/>
              <w:bottom w:val="single" w:sz="4" w:space="0" w:color="auto"/>
              <w:right w:val="nil"/>
            </w:tcBorders>
            <w:shd w:val="clear" w:color="auto" w:fill="auto"/>
            <w:noWrap/>
            <w:hideMark/>
          </w:tcPr>
          <w:p w14:paraId="6A73F300" w14:textId="072B764B"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71,613,834</w:t>
            </w:r>
          </w:p>
        </w:tc>
      </w:tr>
      <w:tr w:rsidR="007052B7" w:rsidRPr="009C39E3" w14:paraId="4A8148D7" w14:textId="77777777" w:rsidTr="00B94235">
        <w:trPr>
          <w:gridAfter w:val="1"/>
          <w:wAfter w:w="17" w:type="dxa"/>
          <w:trHeight w:val="20"/>
        </w:trPr>
        <w:tc>
          <w:tcPr>
            <w:tcW w:w="1082" w:type="dxa"/>
            <w:vMerge/>
            <w:tcBorders>
              <w:top w:val="nil"/>
              <w:left w:val="nil"/>
              <w:bottom w:val="single" w:sz="4" w:space="0" w:color="auto"/>
              <w:right w:val="nil"/>
            </w:tcBorders>
            <w:vAlign w:val="center"/>
            <w:hideMark/>
          </w:tcPr>
          <w:p w14:paraId="56084C8C" w14:textId="77777777" w:rsidR="007052B7" w:rsidRPr="009C39E3" w:rsidRDefault="007052B7" w:rsidP="007052B7">
            <w:pPr>
              <w:bidi/>
              <w:spacing w:after="0" w:line="240" w:lineRule="auto"/>
              <w:rPr>
                <w:rFonts w:ascii="Arial" w:eastAsia="Times New Roman" w:hAnsi="Arial"/>
                <w:b/>
                <w:bCs/>
                <w:sz w:val="24"/>
                <w:lang w:bidi="fa-IR"/>
              </w:rPr>
            </w:pPr>
          </w:p>
        </w:tc>
        <w:tc>
          <w:tcPr>
            <w:tcW w:w="1063" w:type="dxa"/>
            <w:tcBorders>
              <w:top w:val="nil"/>
              <w:left w:val="nil"/>
              <w:bottom w:val="single" w:sz="4" w:space="0" w:color="auto"/>
              <w:right w:val="nil"/>
            </w:tcBorders>
            <w:shd w:val="clear" w:color="000000" w:fill="BDD7EE"/>
            <w:vAlign w:val="center"/>
            <w:hideMark/>
          </w:tcPr>
          <w:p w14:paraId="176D8BFA"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کل</w:t>
            </w:r>
          </w:p>
        </w:tc>
        <w:tc>
          <w:tcPr>
            <w:tcW w:w="1156" w:type="dxa"/>
            <w:tcBorders>
              <w:top w:val="nil"/>
              <w:left w:val="nil"/>
              <w:bottom w:val="single" w:sz="4" w:space="0" w:color="auto"/>
              <w:right w:val="nil"/>
            </w:tcBorders>
            <w:shd w:val="clear" w:color="000000" w:fill="DDEBF7"/>
            <w:noWrap/>
            <w:vAlign w:val="center"/>
            <w:hideMark/>
          </w:tcPr>
          <w:p w14:paraId="609FA59F"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86,065</w:t>
            </w:r>
          </w:p>
        </w:tc>
        <w:tc>
          <w:tcPr>
            <w:tcW w:w="746" w:type="dxa"/>
            <w:tcBorders>
              <w:top w:val="nil"/>
              <w:left w:val="nil"/>
              <w:bottom w:val="single" w:sz="4" w:space="0" w:color="auto"/>
              <w:right w:val="nil"/>
            </w:tcBorders>
            <w:shd w:val="clear" w:color="000000" w:fill="DDEBF7"/>
            <w:noWrap/>
            <w:vAlign w:val="center"/>
            <w:hideMark/>
          </w:tcPr>
          <w:p w14:paraId="67A1C09E"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7/4%</w:t>
            </w:r>
          </w:p>
        </w:tc>
        <w:tc>
          <w:tcPr>
            <w:tcW w:w="1030" w:type="dxa"/>
            <w:tcBorders>
              <w:top w:val="nil"/>
              <w:left w:val="nil"/>
              <w:bottom w:val="single" w:sz="4" w:space="0" w:color="auto"/>
              <w:right w:val="nil"/>
            </w:tcBorders>
            <w:shd w:val="clear" w:color="000000" w:fill="DDEBF7"/>
            <w:noWrap/>
            <w:vAlign w:val="center"/>
            <w:hideMark/>
          </w:tcPr>
          <w:p w14:paraId="436750E7"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47/1</w:t>
            </w:r>
          </w:p>
        </w:tc>
        <w:tc>
          <w:tcPr>
            <w:tcW w:w="958" w:type="dxa"/>
            <w:tcBorders>
              <w:top w:val="nil"/>
              <w:left w:val="nil"/>
              <w:bottom w:val="single" w:sz="4" w:space="0" w:color="auto"/>
              <w:right w:val="nil"/>
            </w:tcBorders>
            <w:shd w:val="clear" w:color="000000" w:fill="DDEBF7"/>
            <w:noWrap/>
            <w:vAlign w:val="center"/>
            <w:hideMark/>
          </w:tcPr>
          <w:p w14:paraId="6D979026"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12/3</w:t>
            </w:r>
          </w:p>
        </w:tc>
        <w:tc>
          <w:tcPr>
            <w:tcW w:w="1418" w:type="dxa"/>
            <w:tcBorders>
              <w:top w:val="nil"/>
              <w:left w:val="nil"/>
              <w:bottom w:val="single" w:sz="4" w:space="0" w:color="auto"/>
              <w:right w:val="nil"/>
            </w:tcBorders>
            <w:shd w:val="clear" w:color="000000" w:fill="DDEBF7"/>
            <w:noWrap/>
            <w:hideMark/>
          </w:tcPr>
          <w:p w14:paraId="6A81E0A9" w14:textId="401D535F"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58,598,384</w:t>
            </w:r>
          </w:p>
        </w:tc>
        <w:tc>
          <w:tcPr>
            <w:tcW w:w="1698" w:type="dxa"/>
            <w:tcBorders>
              <w:top w:val="nil"/>
              <w:left w:val="nil"/>
              <w:bottom w:val="single" w:sz="4" w:space="0" w:color="auto"/>
              <w:right w:val="nil"/>
            </w:tcBorders>
            <w:shd w:val="clear" w:color="000000" w:fill="DDEBF7"/>
            <w:noWrap/>
            <w:hideMark/>
          </w:tcPr>
          <w:p w14:paraId="1394B21A" w14:textId="65850037"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77,004,226</w:t>
            </w:r>
          </w:p>
        </w:tc>
      </w:tr>
      <w:tr w:rsidR="007052B7" w:rsidRPr="009C39E3" w14:paraId="003C8BAD" w14:textId="77777777" w:rsidTr="00B94235">
        <w:trPr>
          <w:gridAfter w:val="1"/>
          <w:wAfter w:w="17" w:type="dxa"/>
          <w:trHeight w:val="20"/>
        </w:trPr>
        <w:tc>
          <w:tcPr>
            <w:tcW w:w="1082" w:type="dxa"/>
            <w:vMerge w:val="restart"/>
            <w:tcBorders>
              <w:top w:val="nil"/>
              <w:left w:val="nil"/>
              <w:bottom w:val="single" w:sz="4" w:space="0" w:color="auto"/>
              <w:right w:val="nil"/>
            </w:tcBorders>
            <w:shd w:val="clear" w:color="000000" w:fill="BDD7EE"/>
            <w:vAlign w:val="center"/>
            <w:hideMark/>
          </w:tcPr>
          <w:p w14:paraId="5CD43F30"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50 تا 55</w:t>
            </w:r>
          </w:p>
        </w:tc>
        <w:tc>
          <w:tcPr>
            <w:tcW w:w="1063" w:type="dxa"/>
            <w:tcBorders>
              <w:top w:val="nil"/>
              <w:left w:val="nil"/>
              <w:bottom w:val="single" w:sz="4" w:space="0" w:color="auto"/>
              <w:right w:val="nil"/>
            </w:tcBorders>
            <w:shd w:val="clear" w:color="000000" w:fill="BDD7EE"/>
            <w:vAlign w:val="center"/>
            <w:hideMark/>
          </w:tcPr>
          <w:p w14:paraId="55890188" w14:textId="77777777" w:rsidR="007052B7" w:rsidRPr="009C39E3" w:rsidRDefault="007052B7" w:rsidP="007052B7">
            <w:pPr>
              <w:bidi/>
              <w:spacing w:after="0" w:line="240" w:lineRule="auto"/>
              <w:jc w:val="center"/>
              <w:rPr>
                <w:rFonts w:ascii="Arial" w:eastAsia="Times New Roman" w:hAnsi="Arial"/>
                <w:b/>
                <w:bCs/>
                <w:sz w:val="24"/>
                <w:rtl/>
                <w:lang w:bidi="fa-IR"/>
              </w:rPr>
            </w:pPr>
            <w:r w:rsidRPr="009C39E3">
              <w:rPr>
                <w:rFonts w:ascii="Arial" w:eastAsia="Times New Roman" w:hAnsi="Arial" w:hint="cs"/>
                <w:b/>
                <w:bCs/>
                <w:sz w:val="24"/>
                <w:rtl/>
                <w:lang w:bidi="fa-IR"/>
              </w:rPr>
              <w:t>مرد</w:t>
            </w:r>
          </w:p>
        </w:tc>
        <w:tc>
          <w:tcPr>
            <w:tcW w:w="1156" w:type="dxa"/>
            <w:tcBorders>
              <w:top w:val="nil"/>
              <w:left w:val="nil"/>
              <w:bottom w:val="single" w:sz="4" w:space="0" w:color="auto"/>
              <w:right w:val="nil"/>
            </w:tcBorders>
            <w:shd w:val="clear" w:color="auto" w:fill="auto"/>
            <w:noWrap/>
            <w:vAlign w:val="center"/>
            <w:hideMark/>
          </w:tcPr>
          <w:p w14:paraId="040CAA3B"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103,301</w:t>
            </w:r>
          </w:p>
        </w:tc>
        <w:tc>
          <w:tcPr>
            <w:tcW w:w="746" w:type="dxa"/>
            <w:tcBorders>
              <w:top w:val="nil"/>
              <w:left w:val="nil"/>
              <w:bottom w:val="single" w:sz="4" w:space="0" w:color="auto"/>
              <w:right w:val="nil"/>
            </w:tcBorders>
            <w:shd w:val="clear" w:color="auto" w:fill="auto"/>
            <w:noWrap/>
            <w:vAlign w:val="center"/>
            <w:hideMark/>
          </w:tcPr>
          <w:p w14:paraId="74EB5B84"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8/8%</w:t>
            </w:r>
          </w:p>
        </w:tc>
        <w:tc>
          <w:tcPr>
            <w:tcW w:w="1030" w:type="dxa"/>
            <w:tcBorders>
              <w:top w:val="nil"/>
              <w:left w:val="nil"/>
              <w:bottom w:val="single" w:sz="4" w:space="0" w:color="auto"/>
              <w:right w:val="nil"/>
            </w:tcBorders>
            <w:shd w:val="clear" w:color="auto" w:fill="auto"/>
            <w:noWrap/>
            <w:vAlign w:val="center"/>
            <w:hideMark/>
          </w:tcPr>
          <w:p w14:paraId="0422DF1A"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52/1</w:t>
            </w:r>
          </w:p>
        </w:tc>
        <w:tc>
          <w:tcPr>
            <w:tcW w:w="958" w:type="dxa"/>
            <w:tcBorders>
              <w:top w:val="nil"/>
              <w:left w:val="nil"/>
              <w:bottom w:val="single" w:sz="4" w:space="0" w:color="auto"/>
              <w:right w:val="nil"/>
            </w:tcBorders>
            <w:shd w:val="clear" w:color="auto" w:fill="auto"/>
            <w:noWrap/>
            <w:vAlign w:val="center"/>
            <w:hideMark/>
          </w:tcPr>
          <w:p w14:paraId="48D59D92"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14/6</w:t>
            </w:r>
          </w:p>
        </w:tc>
        <w:tc>
          <w:tcPr>
            <w:tcW w:w="1418" w:type="dxa"/>
            <w:tcBorders>
              <w:top w:val="nil"/>
              <w:left w:val="nil"/>
              <w:bottom w:val="single" w:sz="4" w:space="0" w:color="auto"/>
              <w:right w:val="nil"/>
            </w:tcBorders>
            <w:shd w:val="clear" w:color="auto" w:fill="auto"/>
            <w:noWrap/>
            <w:hideMark/>
          </w:tcPr>
          <w:p w14:paraId="460ABB90" w14:textId="7E0AD2A6"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63,437,640</w:t>
            </w:r>
          </w:p>
        </w:tc>
        <w:tc>
          <w:tcPr>
            <w:tcW w:w="1698" w:type="dxa"/>
            <w:tcBorders>
              <w:top w:val="nil"/>
              <w:left w:val="nil"/>
              <w:bottom w:val="single" w:sz="4" w:space="0" w:color="auto"/>
              <w:right w:val="nil"/>
            </w:tcBorders>
            <w:shd w:val="clear" w:color="auto" w:fill="auto"/>
            <w:noWrap/>
            <w:hideMark/>
          </w:tcPr>
          <w:p w14:paraId="24CA4EC4" w14:textId="39D3A1BA"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81,285,153</w:t>
            </w:r>
          </w:p>
        </w:tc>
      </w:tr>
      <w:tr w:rsidR="007052B7" w:rsidRPr="009C39E3" w14:paraId="33D2E053" w14:textId="77777777" w:rsidTr="00B94235">
        <w:trPr>
          <w:gridAfter w:val="1"/>
          <w:wAfter w:w="17" w:type="dxa"/>
          <w:trHeight w:val="20"/>
        </w:trPr>
        <w:tc>
          <w:tcPr>
            <w:tcW w:w="1082" w:type="dxa"/>
            <w:vMerge/>
            <w:tcBorders>
              <w:top w:val="nil"/>
              <w:left w:val="nil"/>
              <w:bottom w:val="single" w:sz="4" w:space="0" w:color="auto"/>
              <w:right w:val="nil"/>
            </w:tcBorders>
            <w:vAlign w:val="center"/>
            <w:hideMark/>
          </w:tcPr>
          <w:p w14:paraId="2DC7107D" w14:textId="77777777" w:rsidR="007052B7" w:rsidRPr="009C39E3" w:rsidRDefault="007052B7" w:rsidP="007052B7">
            <w:pPr>
              <w:bidi/>
              <w:spacing w:after="0" w:line="240" w:lineRule="auto"/>
              <w:rPr>
                <w:rFonts w:ascii="Arial" w:eastAsia="Times New Roman" w:hAnsi="Arial"/>
                <w:b/>
                <w:bCs/>
                <w:sz w:val="24"/>
                <w:lang w:bidi="fa-IR"/>
              </w:rPr>
            </w:pPr>
          </w:p>
        </w:tc>
        <w:tc>
          <w:tcPr>
            <w:tcW w:w="1063" w:type="dxa"/>
            <w:tcBorders>
              <w:top w:val="nil"/>
              <w:left w:val="nil"/>
              <w:bottom w:val="single" w:sz="4" w:space="0" w:color="auto"/>
              <w:right w:val="nil"/>
            </w:tcBorders>
            <w:shd w:val="clear" w:color="000000" w:fill="BDD7EE"/>
            <w:vAlign w:val="center"/>
            <w:hideMark/>
          </w:tcPr>
          <w:p w14:paraId="48D05E6F"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زن</w:t>
            </w:r>
          </w:p>
        </w:tc>
        <w:tc>
          <w:tcPr>
            <w:tcW w:w="1156" w:type="dxa"/>
            <w:tcBorders>
              <w:top w:val="nil"/>
              <w:left w:val="nil"/>
              <w:bottom w:val="single" w:sz="4" w:space="0" w:color="auto"/>
              <w:right w:val="nil"/>
            </w:tcBorders>
            <w:shd w:val="clear" w:color="auto" w:fill="auto"/>
            <w:noWrap/>
            <w:vAlign w:val="center"/>
            <w:hideMark/>
          </w:tcPr>
          <w:p w14:paraId="7CC39413"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2,133</w:t>
            </w:r>
          </w:p>
        </w:tc>
        <w:tc>
          <w:tcPr>
            <w:tcW w:w="746" w:type="dxa"/>
            <w:tcBorders>
              <w:top w:val="nil"/>
              <w:left w:val="nil"/>
              <w:bottom w:val="single" w:sz="4" w:space="0" w:color="auto"/>
              <w:right w:val="nil"/>
            </w:tcBorders>
            <w:shd w:val="clear" w:color="auto" w:fill="auto"/>
            <w:noWrap/>
            <w:vAlign w:val="center"/>
            <w:hideMark/>
          </w:tcPr>
          <w:p w14:paraId="76148F3D"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0/2%</w:t>
            </w:r>
          </w:p>
        </w:tc>
        <w:tc>
          <w:tcPr>
            <w:tcW w:w="1030" w:type="dxa"/>
            <w:tcBorders>
              <w:top w:val="nil"/>
              <w:left w:val="nil"/>
              <w:bottom w:val="single" w:sz="4" w:space="0" w:color="auto"/>
              <w:right w:val="nil"/>
            </w:tcBorders>
            <w:shd w:val="clear" w:color="auto" w:fill="auto"/>
            <w:noWrap/>
            <w:vAlign w:val="center"/>
            <w:hideMark/>
          </w:tcPr>
          <w:p w14:paraId="0DC81E8F"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52/0</w:t>
            </w:r>
          </w:p>
        </w:tc>
        <w:tc>
          <w:tcPr>
            <w:tcW w:w="958" w:type="dxa"/>
            <w:tcBorders>
              <w:top w:val="nil"/>
              <w:left w:val="nil"/>
              <w:bottom w:val="single" w:sz="4" w:space="0" w:color="auto"/>
              <w:right w:val="nil"/>
            </w:tcBorders>
            <w:shd w:val="clear" w:color="auto" w:fill="auto"/>
            <w:noWrap/>
            <w:vAlign w:val="center"/>
            <w:hideMark/>
          </w:tcPr>
          <w:p w14:paraId="5149101E"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12/2</w:t>
            </w:r>
          </w:p>
        </w:tc>
        <w:tc>
          <w:tcPr>
            <w:tcW w:w="1418" w:type="dxa"/>
            <w:tcBorders>
              <w:top w:val="nil"/>
              <w:left w:val="nil"/>
              <w:bottom w:val="single" w:sz="4" w:space="0" w:color="auto"/>
              <w:right w:val="nil"/>
            </w:tcBorders>
            <w:shd w:val="clear" w:color="auto" w:fill="auto"/>
            <w:noWrap/>
            <w:hideMark/>
          </w:tcPr>
          <w:p w14:paraId="7AFC2344" w14:textId="4A0AC731"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61,399,144</w:t>
            </w:r>
          </w:p>
        </w:tc>
        <w:tc>
          <w:tcPr>
            <w:tcW w:w="1698" w:type="dxa"/>
            <w:tcBorders>
              <w:top w:val="nil"/>
              <w:left w:val="nil"/>
              <w:bottom w:val="single" w:sz="4" w:space="0" w:color="auto"/>
              <w:right w:val="nil"/>
            </w:tcBorders>
            <w:shd w:val="clear" w:color="auto" w:fill="auto"/>
            <w:noWrap/>
            <w:hideMark/>
          </w:tcPr>
          <w:p w14:paraId="35E1D5C6" w14:textId="018CCC78"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73,645,039</w:t>
            </w:r>
          </w:p>
        </w:tc>
      </w:tr>
      <w:tr w:rsidR="007052B7" w:rsidRPr="009C39E3" w14:paraId="0B1F215B" w14:textId="77777777" w:rsidTr="00B94235">
        <w:trPr>
          <w:gridAfter w:val="1"/>
          <w:wAfter w:w="17" w:type="dxa"/>
          <w:trHeight w:val="20"/>
        </w:trPr>
        <w:tc>
          <w:tcPr>
            <w:tcW w:w="1082" w:type="dxa"/>
            <w:vMerge/>
            <w:tcBorders>
              <w:top w:val="nil"/>
              <w:left w:val="nil"/>
              <w:bottom w:val="single" w:sz="4" w:space="0" w:color="auto"/>
              <w:right w:val="nil"/>
            </w:tcBorders>
            <w:vAlign w:val="center"/>
            <w:hideMark/>
          </w:tcPr>
          <w:p w14:paraId="3BF4B05C" w14:textId="77777777" w:rsidR="007052B7" w:rsidRPr="009C39E3" w:rsidRDefault="007052B7" w:rsidP="007052B7">
            <w:pPr>
              <w:bidi/>
              <w:spacing w:after="0" w:line="240" w:lineRule="auto"/>
              <w:rPr>
                <w:rFonts w:ascii="Arial" w:eastAsia="Times New Roman" w:hAnsi="Arial"/>
                <w:b/>
                <w:bCs/>
                <w:sz w:val="24"/>
                <w:lang w:bidi="fa-IR"/>
              </w:rPr>
            </w:pPr>
          </w:p>
        </w:tc>
        <w:tc>
          <w:tcPr>
            <w:tcW w:w="1063" w:type="dxa"/>
            <w:tcBorders>
              <w:top w:val="nil"/>
              <w:left w:val="nil"/>
              <w:bottom w:val="single" w:sz="4" w:space="0" w:color="auto"/>
              <w:right w:val="nil"/>
            </w:tcBorders>
            <w:shd w:val="clear" w:color="000000" w:fill="BDD7EE"/>
            <w:vAlign w:val="center"/>
            <w:hideMark/>
          </w:tcPr>
          <w:p w14:paraId="351E9BF4"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کل</w:t>
            </w:r>
          </w:p>
        </w:tc>
        <w:tc>
          <w:tcPr>
            <w:tcW w:w="1156" w:type="dxa"/>
            <w:tcBorders>
              <w:top w:val="nil"/>
              <w:left w:val="nil"/>
              <w:bottom w:val="single" w:sz="4" w:space="0" w:color="auto"/>
              <w:right w:val="nil"/>
            </w:tcBorders>
            <w:shd w:val="clear" w:color="000000" w:fill="DDEBF7"/>
            <w:noWrap/>
            <w:vAlign w:val="center"/>
            <w:hideMark/>
          </w:tcPr>
          <w:p w14:paraId="7251B402"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105,434</w:t>
            </w:r>
          </w:p>
        </w:tc>
        <w:tc>
          <w:tcPr>
            <w:tcW w:w="746" w:type="dxa"/>
            <w:tcBorders>
              <w:top w:val="nil"/>
              <w:left w:val="nil"/>
              <w:bottom w:val="single" w:sz="4" w:space="0" w:color="auto"/>
              <w:right w:val="nil"/>
            </w:tcBorders>
            <w:shd w:val="clear" w:color="000000" w:fill="DDEBF7"/>
            <w:noWrap/>
            <w:vAlign w:val="center"/>
            <w:hideMark/>
          </w:tcPr>
          <w:p w14:paraId="43739ECC"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9/0%</w:t>
            </w:r>
          </w:p>
        </w:tc>
        <w:tc>
          <w:tcPr>
            <w:tcW w:w="1030" w:type="dxa"/>
            <w:tcBorders>
              <w:top w:val="nil"/>
              <w:left w:val="nil"/>
              <w:bottom w:val="single" w:sz="4" w:space="0" w:color="auto"/>
              <w:right w:val="nil"/>
            </w:tcBorders>
            <w:shd w:val="clear" w:color="000000" w:fill="DDEBF7"/>
            <w:noWrap/>
            <w:vAlign w:val="center"/>
            <w:hideMark/>
          </w:tcPr>
          <w:p w14:paraId="459FCB81"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52/1</w:t>
            </w:r>
          </w:p>
        </w:tc>
        <w:tc>
          <w:tcPr>
            <w:tcW w:w="958" w:type="dxa"/>
            <w:tcBorders>
              <w:top w:val="nil"/>
              <w:left w:val="nil"/>
              <w:bottom w:val="single" w:sz="4" w:space="0" w:color="auto"/>
              <w:right w:val="nil"/>
            </w:tcBorders>
            <w:shd w:val="clear" w:color="000000" w:fill="DDEBF7"/>
            <w:noWrap/>
            <w:vAlign w:val="center"/>
            <w:hideMark/>
          </w:tcPr>
          <w:p w14:paraId="1E4EF413"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14/5</w:t>
            </w:r>
          </w:p>
        </w:tc>
        <w:tc>
          <w:tcPr>
            <w:tcW w:w="1418" w:type="dxa"/>
            <w:tcBorders>
              <w:top w:val="nil"/>
              <w:left w:val="nil"/>
              <w:bottom w:val="single" w:sz="4" w:space="0" w:color="auto"/>
              <w:right w:val="nil"/>
            </w:tcBorders>
            <w:shd w:val="clear" w:color="000000" w:fill="DDEBF7"/>
            <w:noWrap/>
            <w:hideMark/>
          </w:tcPr>
          <w:p w14:paraId="55F63912" w14:textId="616B624E"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63,396,400</w:t>
            </w:r>
          </w:p>
        </w:tc>
        <w:tc>
          <w:tcPr>
            <w:tcW w:w="1698" w:type="dxa"/>
            <w:tcBorders>
              <w:top w:val="nil"/>
              <w:left w:val="nil"/>
              <w:bottom w:val="single" w:sz="4" w:space="0" w:color="auto"/>
              <w:right w:val="nil"/>
            </w:tcBorders>
            <w:shd w:val="clear" w:color="000000" w:fill="DDEBF7"/>
            <w:noWrap/>
            <w:hideMark/>
          </w:tcPr>
          <w:p w14:paraId="61F83BE8" w14:textId="7D38B07B"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81,130,588</w:t>
            </w:r>
          </w:p>
        </w:tc>
      </w:tr>
      <w:tr w:rsidR="007052B7" w:rsidRPr="009C39E3" w14:paraId="2C78CD2D" w14:textId="77777777" w:rsidTr="00B94235">
        <w:trPr>
          <w:gridAfter w:val="1"/>
          <w:wAfter w:w="17" w:type="dxa"/>
          <w:trHeight w:val="20"/>
        </w:trPr>
        <w:tc>
          <w:tcPr>
            <w:tcW w:w="1082" w:type="dxa"/>
            <w:vMerge w:val="restart"/>
            <w:tcBorders>
              <w:top w:val="nil"/>
              <w:left w:val="nil"/>
              <w:bottom w:val="single" w:sz="4" w:space="0" w:color="auto"/>
              <w:right w:val="nil"/>
            </w:tcBorders>
            <w:shd w:val="clear" w:color="000000" w:fill="BDD7EE"/>
            <w:vAlign w:val="center"/>
            <w:hideMark/>
          </w:tcPr>
          <w:p w14:paraId="444F4D04"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55 تا 60</w:t>
            </w:r>
          </w:p>
        </w:tc>
        <w:tc>
          <w:tcPr>
            <w:tcW w:w="1063" w:type="dxa"/>
            <w:tcBorders>
              <w:top w:val="nil"/>
              <w:left w:val="nil"/>
              <w:bottom w:val="single" w:sz="4" w:space="0" w:color="auto"/>
              <w:right w:val="nil"/>
            </w:tcBorders>
            <w:shd w:val="clear" w:color="000000" w:fill="BDD7EE"/>
            <w:vAlign w:val="center"/>
            <w:hideMark/>
          </w:tcPr>
          <w:p w14:paraId="314A6BB2" w14:textId="77777777" w:rsidR="007052B7" w:rsidRPr="009C39E3" w:rsidRDefault="007052B7" w:rsidP="007052B7">
            <w:pPr>
              <w:bidi/>
              <w:spacing w:after="0" w:line="240" w:lineRule="auto"/>
              <w:jc w:val="center"/>
              <w:rPr>
                <w:rFonts w:ascii="Arial" w:eastAsia="Times New Roman" w:hAnsi="Arial"/>
                <w:b/>
                <w:bCs/>
                <w:sz w:val="24"/>
                <w:rtl/>
                <w:lang w:bidi="fa-IR"/>
              </w:rPr>
            </w:pPr>
            <w:r w:rsidRPr="009C39E3">
              <w:rPr>
                <w:rFonts w:ascii="Arial" w:eastAsia="Times New Roman" w:hAnsi="Arial" w:hint="cs"/>
                <w:b/>
                <w:bCs/>
                <w:sz w:val="24"/>
                <w:rtl/>
                <w:lang w:bidi="fa-IR"/>
              </w:rPr>
              <w:t>مرد</w:t>
            </w:r>
          </w:p>
        </w:tc>
        <w:tc>
          <w:tcPr>
            <w:tcW w:w="1156" w:type="dxa"/>
            <w:tcBorders>
              <w:top w:val="nil"/>
              <w:left w:val="nil"/>
              <w:bottom w:val="single" w:sz="4" w:space="0" w:color="auto"/>
              <w:right w:val="nil"/>
            </w:tcBorders>
            <w:shd w:val="clear" w:color="auto" w:fill="auto"/>
            <w:noWrap/>
            <w:vAlign w:val="center"/>
            <w:hideMark/>
          </w:tcPr>
          <w:p w14:paraId="0F124BF5"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119,957</w:t>
            </w:r>
          </w:p>
        </w:tc>
        <w:tc>
          <w:tcPr>
            <w:tcW w:w="746" w:type="dxa"/>
            <w:tcBorders>
              <w:top w:val="nil"/>
              <w:left w:val="nil"/>
              <w:bottom w:val="single" w:sz="4" w:space="0" w:color="auto"/>
              <w:right w:val="nil"/>
            </w:tcBorders>
            <w:shd w:val="clear" w:color="auto" w:fill="auto"/>
            <w:noWrap/>
            <w:vAlign w:val="center"/>
            <w:hideMark/>
          </w:tcPr>
          <w:p w14:paraId="4BF8A3A3"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10/3%</w:t>
            </w:r>
          </w:p>
        </w:tc>
        <w:tc>
          <w:tcPr>
            <w:tcW w:w="1030" w:type="dxa"/>
            <w:tcBorders>
              <w:top w:val="nil"/>
              <w:left w:val="nil"/>
              <w:bottom w:val="single" w:sz="4" w:space="0" w:color="auto"/>
              <w:right w:val="nil"/>
            </w:tcBorders>
            <w:shd w:val="clear" w:color="auto" w:fill="auto"/>
            <w:noWrap/>
            <w:vAlign w:val="center"/>
            <w:hideMark/>
          </w:tcPr>
          <w:p w14:paraId="1CAA6F72"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57/1</w:t>
            </w:r>
          </w:p>
        </w:tc>
        <w:tc>
          <w:tcPr>
            <w:tcW w:w="958" w:type="dxa"/>
            <w:tcBorders>
              <w:top w:val="nil"/>
              <w:left w:val="nil"/>
              <w:bottom w:val="single" w:sz="4" w:space="0" w:color="auto"/>
              <w:right w:val="nil"/>
            </w:tcBorders>
            <w:shd w:val="clear" w:color="auto" w:fill="auto"/>
            <w:noWrap/>
            <w:vAlign w:val="center"/>
            <w:hideMark/>
          </w:tcPr>
          <w:p w14:paraId="518229FA"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16/5</w:t>
            </w:r>
          </w:p>
        </w:tc>
        <w:tc>
          <w:tcPr>
            <w:tcW w:w="1418" w:type="dxa"/>
            <w:tcBorders>
              <w:top w:val="nil"/>
              <w:left w:val="nil"/>
              <w:bottom w:val="single" w:sz="4" w:space="0" w:color="auto"/>
              <w:right w:val="nil"/>
            </w:tcBorders>
            <w:shd w:val="clear" w:color="auto" w:fill="auto"/>
            <w:noWrap/>
            <w:hideMark/>
          </w:tcPr>
          <w:p w14:paraId="09913331" w14:textId="1801A303"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67,180,204</w:t>
            </w:r>
          </w:p>
        </w:tc>
        <w:tc>
          <w:tcPr>
            <w:tcW w:w="1698" w:type="dxa"/>
            <w:tcBorders>
              <w:top w:val="nil"/>
              <w:left w:val="nil"/>
              <w:bottom w:val="single" w:sz="4" w:space="0" w:color="auto"/>
              <w:right w:val="nil"/>
            </w:tcBorders>
            <w:shd w:val="clear" w:color="auto" w:fill="auto"/>
            <w:noWrap/>
            <w:hideMark/>
          </w:tcPr>
          <w:p w14:paraId="22658A56" w14:textId="1074F21A"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84,579,480</w:t>
            </w:r>
          </w:p>
        </w:tc>
      </w:tr>
      <w:tr w:rsidR="007052B7" w:rsidRPr="009C39E3" w14:paraId="420DB42D" w14:textId="77777777" w:rsidTr="00B94235">
        <w:trPr>
          <w:gridAfter w:val="1"/>
          <w:wAfter w:w="17" w:type="dxa"/>
          <w:trHeight w:val="20"/>
        </w:trPr>
        <w:tc>
          <w:tcPr>
            <w:tcW w:w="1082" w:type="dxa"/>
            <w:vMerge/>
            <w:tcBorders>
              <w:top w:val="nil"/>
              <w:left w:val="nil"/>
              <w:bottom w:val="single" w:sz="4" w:space="0" w:color="auto"/>
              <w:right w:val="nil"/>
            </w:tcBorders>
            <w:vAlign w:val="center"/>
            <w:hideMark/>
          </w:tcPr>
          <w:p w14:paraId="3163F936" w14:textId="77777777" w:rsidR="007052B7" w:rsidRPr="009C39E3" w:rsidRDefault="007052B7" w:rsidP="007052B7">
            <w:pPr>
              <w:bidi/>
              <w:spacing w:after="0" w:line="240" w:lineRule="auto"/>
              <w:rPr>
                <w:rFonts w:ascii="Arial" w:eastAsia="Times New Roman" w:hAnsi="Arial"/>
                <w:b/>
                <w:bCs/>
                <w:sz w:val="24"/>
                <w:lang w:bidi="fa-IR"/>
              </w:rPr>
            </w:pPr>
          </w:p>
        </w:tc>
        <w:tc>
          <w:tcPr>
            <w:tcW w:w="1063" w:type="dxa"/>
            <w:tcBorders>
              <w:top w:val="nil"/>
              <w:left w:val="nil"/>
              <w:bottom w:val="single" w:sz="4" w:space="0" w:color="auto"/>
              <w:right w:val="nil"/>
            </w:tcBorders>
            <w:shd w:val="clear" w:color="000000" w:fill="BDD7EE"/>
            <w:vAlign w:val="center"/>
            <w:hideMark/>
          </w:tcPr>
          <w:p w14:paraId="635C597E"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زن</w:t>
            </w:r>
          </w:p>
        </w:tc>
        <w:tc>
          <w:tcPr>
            <w:tcW w:w="1156" w:type="dxa"/>
            <w:tcBorders>
              <w:top w:val="nil"/>
              <w:left w:val="nil"/>
              <w:bottom w:val="single" w:sz="4" w:space="0" w:color="auto"/>
              <w:right w:val="nil"/>
            </w:tcBorders>
            <w:shd w:val="clear" w:color="auto" w:fill="auto"/>
            <w:noWrap/>
            <w:vAlign w:val="center"/>
            <w:hideMark/>
          </w:tcPr>
          <w:p w14:paraId="68E21E8C"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2,036</w:t>
            </w:r>
          </w:p>
        </w:tc>
        <w:tc>
          <w:tcPr>
            <w:tcW w:w="746" w:type="dxa"/>
            <w:tcBorders>
              <w:top w:val="nil"/>
              <w:left w:val="nil"/>
              <w:bottom w:val="single" w:sz="4" w:space="0" w:color="auto"/>
              <w:right w:val="nil"/>
            </w:tcBorders>
            <w:shd w:val="clear" w:color="auto" w:fill="auto"/>
            <w:noWrap/>
            <w:vAlign w:val="center"/>
            <w:hideMark/>
          </w:tcPr>
          <w:p w14:paraId="45BAD0A7"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0/2%</w:t>
            </w:r>
          </w:p>
        </w:tc>
        <w:tc>
          <w:tcPr>
            <w:tcW w:w="1030" w:type="dxa"/>
            <w:tcBorders>
              <w:top w:val="nil"/>
              <w:left w:val="nil"/>
              <w:bottom w:val="single" w:sz="4" w:space="0" w:color="auto"/>
              <w:right w:val="nil"/>
            </w:tcBorders>
            <w:shd w:val="clear" w:color="auto" w:fill="auto"/>
            <w:noWrap/>
            <w:vAlign w:val="center"/>
            <w:hideMark/>
          </w:tcPr>
          <w:p w14:paraId="2AE370CF"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57/0</w:t>
            </w:r>
          </w:p>
        </w:tc>
        <w:tc>
          <w:tcPr>
            <w:tcW w:w="958" w:type="dxa"/>
            <w:tcBorders>
              <w:top w:val="nil"/>
              <w:left w:val="nil"/>
              <w:bottom w:val="single" w:sz="4" w:space="0" w:color="auto"/>
              <w:right w:val="nil"/>
            </w:tcBorders>
            <w:shd w:val="clear" w:color="auto" w:fill="auto"/>
            <w:noWrap/>
            <w:vAlign w:val="center"/>
            <w:hideMark/>
          </w:tcPr>
          <w:p w14:paraId="726B7C61"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14/1</w:t>
            </w:r>
          </w:p>
        </w:tc>
        <w:tc>
          <w:tcPr>
            <w:tcW w:w="1418" w:type="dxa"/>
            <w:tcBorders>
              <w:top w:val="nil"/>
              <w:left w:val="nil"/>
              <w:bottom w:val="single" w:sz="4" w:space="0" w:color="auto"/>
              <w:right w:val="nil"/>
            </w:tcBorders>
            <w:shd w:val="clear" w:color="auto" w:fill="auto"/>
            <w:noWrap/>
            <w:hideMark/>
          </w:tcPr>
          <w:p w14:paraId="208F8482" w14:textId="36F2ED07"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57,337,612</w:t>
            </w:r>
          </w:p>
        </w:tc>
        <w:tc>
          <w:tcPr>
            <w:tcW w:w="1698" w:type="dxa"/>
            <w:tcBorders>
              <w:top w:val="nil"/>
              <w:left w:val="nil"/>
              <w:bottom w:val="single" w:sz="4" w:space="0" w:color="auto"/>
              <w:right w:val="nil"/>
            </w:tcBorders>
            <w:shd w:val="clear" w:color="auto" w:fill="auto"/>
            <w:noWrap/>
            <w:hideMark/>
          </w:tcPr>
          <w:p w14:paraId="3CDB3F07" w14:textId="50012446"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68,482,438</w:t>
            </w:r>
          </w:p>
        </w:tc>
      </w:tr>
      <w:tr w:rsidR="007052B7" w:rsidRPr="009C39E3" w14:paraId="7D29AEEE" w14:textId="77777777" w:rsidTr="00B94235">
        <w:trPr>
          <w:gridAfter w:val="1"/>
          <w:wAfter w:w="17" w:type="dxa"/>
          <w:trHeight w:val="20"/>
        </w:trPr>
        <w:tc>
          <w:tcPr>
            <w:tcW w:w="1082" w:type="dxa"/>
            <w:vMerge/>
            <w:tcBorders>
              <w:top w:val="nil"/>
              <w:left w:val="nil"/>
              <w:bottom w:val="single" w:sz="4" w:space="0" w:color="auto"/>
              <w:right w:val="nil"/>
            </w:tcBorders>
            <w:vAlign w:val="center"/>
            <w:hideMark/>
          </w:tcPr>
          <w:p w14:paraId="22C60AE0" w14:textId="77777777" w:rsidR="007052B7" w:rsidRPr="009C39E3" w:rsidRDefault="007052B7" w:rsidP="007052B7">
            <w:pPr>
              <w:bidi/>
              <w:spacing w:after="0" w:line="240" w:lineRule="auto"/>
              <w:rPr>
                <w:rFonts w:ascii="Arial" w:eastAsia="Times New Roman" w:hAnsi="Arial"/>
                <w:b/>
                <w:bCs/>
                <w:sz w:val="24"/>
                <w:lang w:bidi="fa-IR"/>
              </w:rPr>
            </w:pPr>
          </w:p>
        </w:tc>
        <w:tc>
          <w:tcPr>
            <w:tcW w:w="1063" w:type="dxa"/>
            <w:tcBorders>
              <w:top w:val="nil"/>
              <w:left w:val="nil"/>
              <w:bottom w:val="single" w:sz="4" w:space="0" w:color="auto"/>
              <w:right w:val="nil"/>
            </w:tcBorders>
            <w:shd w:val="clear" w:color="000000" w:fill="BDD7EE"/>
            <w:vAlign w:val="center"/>
            <w:hideMark/>
          </w:tcPr>
          <w:p w14:paraId="229BF5C3"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کل</w:t>
            </w:r>
          </w:p>
        </w:tc>
        <w:tc>
          <w:tcPr>
            <w:tcW w:w="1156" w:type="dxa"/>
            <w:tcBorders>
              <w:top w:val="nil"/>
              <w:left w:val="nil"/>
              <w:bottom w:val="single" w:sz="4" w:space="0" w:color="auto"/>
              <w:right w:val="nil"/>
            </w:tcBorders>
            <w:shd w:val="clear" w:color="000000" w:fill="DDEBF7"/>
            <w:noWrap/>
            <w:vAlign w:val="center"/>
            <w:hideMark/>
          </w:tcPr>
          <w:p w14:paraId="54301121"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121,993</w:t>
            </w:r>
          </w:p>
        </w:tc>
        <w:tc>
          <w:tcPr>
            <w:tcW w:w="746" w:type="dxa"/>
            <w:tcBorders>
              <w:top w:val="nil"/>
              <w:left w:val="nil"/>
              <w:bottom w:val="single" w:sz="4" w:space="0" w:color="auto"/>
              <w:right w:val="nil"/>
            </w:tcBorders>
            <w:shd w:val="clear" w:color="000000" w:fill="DDEBF7"/>
            <w:noWrap/>
            <w:vAlign w:val="center"/>
            <w:hideMark/>
          </w:tcPr>
          <w:p w14:paraId="530E1047"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10/4%</w:t>
            </w:r>
          </w:p>
        </w:tc>
        <w:tc>
          <w:tcPr>
            <w:tcW w:w="1030" w:type="dxa"/>
            <w:tcBorders>
              <w:top w:val="nil"/>
              <w:left w:val="nil"/>
              <w:bottom w:val="single" w:sz="4" w:space="0" w:color="auto"/>
              <w:right w:val="nil"/>
            </w:tcBorders>
            <w:shd w:val="clear" w:color="000000" w:fill="DDEBF7"/>
            <w:noWrap/>
            <w:vAlign w:val="center"/>
            <w:hideMark/>
          </w:tcPr>
          <w:p w14:paraId="5D936635"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57/1</w:t>
            </w:r>
          </w:p>
        </w:tc>
        <w:tc>
          <w:tcPr>
            <w:tcW w:w="958" w:type="dxa"/>
            <w:tcBorders>
              <w:top w:val="nil"/>
              <w:left w:val="nil"/>
              <w:bottom w:val="single" w:sz="4" w:space="0" w:color="auto"/>
              <w:right w:val="nil"/>
            </w:tcBorders>
            <w:shd w:val="clear" w:color="000000" w:fill="DDEBF7"/>
            <w:noWrap/>
            <w:vAlign w:val="center"/>
            <w:hideMark/>
          </w:tcPr>
          <w:p w14:paraId="7AC4E71A"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16/4</w:t>
            </w:r>
          </w:p>
        </w:tc>
        <w:tc>
          <w:tcPr>
            <w:tcW w:w="1418" w:type="dxa"/>
            <w:tcBorders>
              <w:top w:val="nil"/>
              <w:left w:val="nil"/>
              <w:bottom w:val="single" w:sz="4" w:space="0" w:color="auto"/>
              <w:right w:val="nil"/>
            </w:tcBorders>
            <w:shd w:val="clear" w:color="000000" w:fill="DDEBF7"/>
            <w:noWrap/>
            <w:hideMark/>
          </w:tcPr>
          <w:p w14:paraId="6EE2C734" w14:textId="6DE3C883"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67,015,937</w:t>
            </w:r>
          </w:p>
        </w:tc>
        <w:tc>
          <w:tcPr>
            <w:tcW w:w="1698" w:type="dxa"/>
            <w:tcBorders>
              <w:top w:val="nil"/>
              <w:left w:val="nil"/>
              <w:bottom w:val="single" w:sz="4" w:space="0" w:color="auto"/>
              <w:right w:val="nil"/>
            </w:tcBorders>
            <w:shd w:val="clear" w:color="000000" w:fill="DDEBF7"/>
            <w:noWrap/>
            <w:hideMark/>
          </w:tcPr>
          <w:p w14:paraId="0D01125A" w14:textId="764F5ACE"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84,310,829</w:t>
            </w:r>
          </w:p>
        </w:tc>
      </w:tr>
      <w:tr w:rsidR="007052B7" w:rsidRPr="009C39E3" w14:paraId="02C64418" w14:textId="77777777" w:rsidTr="00B94235">
        <w:trPr>
          <w:gridAfter w:val="1"/>
          <w:wAfter w:w="17" w:type="dxa"/>
          <w:trHeight w:val="20"/>
        </w:trPr>
        <w:tc>
          <w:tcPr>
            <w:tcW w:w="1082" w:type="dxa"/>
            <w:vMerge w:val="restart"/>
            <w:tcBorders>
              <w:top w:val="nil"/>
              <w:left w:val="nil"/>
              <w:bottom w:val="single" w:sz="4" w:space="0" w:color="auto"/>
              <w:right w:val="nil"/>
            </w:tcBorders>
            <w:shd w:val="clear" w:color="000000" w:fill="BDD7EE"/>
            <w:vAlign w:val="center"/>
            <w:hideMark/>
          </w:tcPr>
          <w:p w14:paraId="4328CF0E"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60 تا 65</w:t>
            </w:r>
          </w:p>
        </w:tc>
        <w:tc>
          <w:tcPr>
            <w:tcW w:w="1063" w:type="dxa"/>
            <w:tcBorders>
              <w:top w:val="nil"/>
              <w:left w:val="nil"/>
              <w:bottom w:val="single" w:sz="4" w:space="0" w:color="auto"/>
              <w:right w:val="nil"/>
            </w:tcBorders>
            <w:shd w:val="clear" w:color="000000" w:fill="BDD7EE"/>
            <w:vAlign w:val="center"/>
            <w:hideMark/>
          </w:tcPr>
          <w:p w14:paraId="0F9C29D3" w14:textId="77777777" w:rsidR="007052B7" w:rsidRPr="009C39E3" w:rsidRDefault="007052B7" w:rsidP="007052B7">
            <w:pPr>
              <w:bidi/>
              <w:spacing w:after="0" w:line="240" w:lineRule="auto"/>
              <w:jc w:val="center"/>
              <w:rPr>
                <w:rFonts w:ascii="Arial" w:eastAsia="Times New Roman" w:hAnsi="Arial"/>
                <w:b/>
                <w:bCs/>
                <w:sz w:val="24"/>
                <w:rtl/>
                <w:lang w:bidi="fa-IR"/>
              </w:rPr>
            </w:pPr>
            <w:r w:rsidRPr="009C39E3">
              <w:rPr>
                <w:rFonts w:ascii="Arial" w:eastAsia="Times New Roman" w:hAnsi="Arial" w:hint="cs"/>
                <w:b/>
                <w:bCs/>
                <w:sz w:val="24"/>
                <w:rtl/>
                <w:lang w:bidi="fa-IR"/>
              </w:rPr>
              <w:t>مرد</w:t>
            </w:r>
          </w:p>
        </w:tc>
        <w:tc>
          <w:tcPr>
            <w:tcW w:w="1156" w:type="dxa"/>
            <w:tcBorders>
              <w:top w:val="nil"/>
              <w:left w:val="nil"/>
              <w:bottom w:val="single" w:sz="4" w:space="0" w:color="auto"/>
              <w:right w:val="nil"/>
            </w:tcBorders>
            <w:shd w:val="clear" w:color="auto" w:fill="auto"/>
            <w:noWrap/>
            <w:vAlign w:val="center"/>
            <w:hideMark/>
          </w:tcPr>
          <w:p w14:paraId="74FD400B"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131,663</w:t>
            </w:r>
          </w:p>
        </w:tc>
        <w:tc>
          <w:tcPr>
            <w:tcW w:w="746" w:type="dxa"/>
            <w:tcBorders>
              <w:top w:val="nil"/>
              <w:left w:val="nil"/>
              <w:bottom w:val="single" w:sz="4" w:space="0" w:color="auto"/>
              <w:right w:val="nil"/>
            </w:tcBorders>
            <w:shd w:val="clear" w:color="auto" w:fill="auto"/>
            <w:noWrap/>
            <w:vAlign w:val="center"/>
            <w:hideMark/>
          </w:tcPr>
          <w:p w14:paraId="328ECF46"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11/3%</w:t>
            </w:r>
          </w:p>
        </w:tc>
        <w:tc>
          <w:tcPr>
            <w:tcW w:w="1030" w:type="dxa"/>
            <w:tcBorders>
              <w:top w:val="nil"/>
              <w:left w:val="nil"/>
              <w:bottom w:val="single" w:sz="4" w:space="0" w:color="auto"/>
              <w:right w:val="nil"/>
            </w:tcBorders>
            <w:shd w:val="clear" w:color="auto" w:fill="auto"/>
            <w:noWrap/>
            <w:vAlign w:val="center"/>
            <w:hideMark/>
          </w:tcPr>
          <w:p w14:paraId="2BB26BD9"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62/0</w:t>
            </w:r>
          </w:p>
        </w:tc>
        <w:tc>
          <w:tcPr>
            <w:tcW w:w="958" w:type="dxa"/>
            <w:tcBorders>
              <w:top w:val="nil"/>
              <w:left w:val="nil"/>
              <w:bottom w:val="single" w:sz="4" w:space="0" w:color="auto"/>
              <w:right w:val="nil"/>
            </w:tcBorders>
            <w:shd w:val="clear" w:color="auto" w:fill="auto"/>
            <w:noWrap/>
            <w:vAlign w:val="center"/>
            <w:hideMark/>
          </w:tcPr>
          <w:p w14:paraId="76E03F3E"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17/8</w:t>
            </w:r>
          </w:p>
        </w:tc>
        <w:tc>
          <w:tcPr>
            <w:tcW w:w="1418" w:type="dxa"/>
            <w:tcBorders>
              <w:top w:val="nil"/>
              <w:left w:val="nil"/>
              <w:bottom w:val="single" w:sz="4" w:space="0" w:color="auto"/>
              <w:right w:val="nil"/>
            </w:tcBorders>
            <w:shd w:val="clear" w:color="auto" w:fill="auto"/>
            <w:noWrap/>
            <w:hideMark/>
          </w:tcPr>
          <w:p w14:paraId="13E71E72" w14:textId="1931C87D"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66,994,763</w:t>
            </w:r>
          </w:p>
        </w:tc>
        <w:tc>
          <w:tcPr>
            <w:tcW w:w="1698" w:type="dxa"/>
            <w:tcBorders>
              <w:top w:val="nil"/>
              <w:left w:val="nil"/>
              <w:bottom w:val="single" w:sz="4" w:space="0" w:color="auto"/>
              <w:right w:val="nil"/>
            </w:tcBorders>
            <w:shd w:val="clear" w:color="auto" w:fill="auto"/>
            <w:noWrap/>
            <w:hideMark/>
          </w:tcPr>
          <w:p w14:paraId="2487A4B4" w14:textId="622FE2AD"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83,048,422</w:t>
            </w:r>
          </w:p>
        </w:tc>
      </w:tr>
      <w:tr w:rsidR="007052B7" w:rsidRPr="009C39E3" w14:paraId="5FCE9455" w14:textId="77777777" w:rsidTr="00B94235">
        <w:trPr>
          <w:gridAfter w:val="1"/>
          <w:wAfter w:w="17" w:type="dxa"/>
          <w:trHeight w:val="20"/>
        </w:trPr>
        <w:tc>
          <w:tcPr>
            <w:tcW w:w="1082" w:type="dxa"/>
            <w:vMerge/>
            <w:tcBorders>
              <w:top w:val="nil"/>
              <w:left w:val="nil"/>
              <w:bottom w:val="single" w:sz="4" w:space="0" w:color="auto"/>
              <w:right w:val="nil"/>
            </w:tcBorders>
            <w:vAlign w:val="center"/>
            <w:hideMark/>
          </w:tcPr>
          <w:p w14:paraId="0B2EF0C3" w14:textId="77777777" w:rsidR="007052B7" w:rsidRPr="009C39E3" w:rsidRDefault="007052B7" w:rsidP="007052B7">
            <w:pPr>
              <w:bidi/>
              <w:spacing w:after="0" w:line="240" w:lineRule="auto"/>
              <w:rPr>
                <w:rFonts w:ascii="Arial" w:eastAsia="Times New Roman" w:hAnsi="Arial"/>
                <w:b/>
                <w:bCs/>
                <w:sz w:val="24"/>
                <w:lang w:bidi="fa-IR"/>
              </w:rPr>
            </w:pPr>
          </w:p>
        </w:tc>
        <w:tc>
          <w:tcPr>
            <w:tcW w:w="1063" w:type="dxa"/>
            <w:tcBorders>
              <w:top w:val="nil"/>
              <w:left w:val="nil"/>
              <w:bottom w:val="single" w:sz="4" w:space="0" w:color="auto"/>
              <w:right w:val="nil"/>
            </w:tcBorders>
            <w:shd w:val="clear" w:color="000000" w:fill="BDD7EE"/>
            <w:vAlign w:val="center"/>
            <w:hideMark/>
          </w:tcPr>
          <w:p w14:paraId="22D72A7B"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زن</w:t>
            </w:r>
          </w:p>
        </w:tc>
        <w:tc>
          <w:tcPr>
            <w:tcW w:w="1156" w:type="dxa"/>
            <w:tcBorders>
              <w:top w:val="nil"/>
              <w:left w:val="nil"/>
              <w:bottom w:val="single" w:sz="4" w:space="0" w:color="auto"/>
              <w:right w:val="nil"/>
            </w:tcBorders>
            <w:shd w:val="clear" w:color="auto" w:fill="auto"/>
            <w:noWrap/>
            <w:vAlign w:val="center"/>
            <w:hideMark/>
          </w:tcPr>
          <w:p w14:paraId="33857FA6"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1,759</w:t>
            </w:r>
          </w:p>
        </w:tc>
        <w:tc>
          <w:tcPr>
            <w:tcW w:w="746" w:type="dxa"/>
            <w:tcBorders>
              <w:top w:val="nil"/>
              <w:left w:val="nil"/>
              <w:bottom w:val="single" w:sz="4" w:space="0" w:color="auto"/>
              <w:right w:val="nil"/>
            </w:tcBorders>
            <w:shd w:val="clear" w:color="auto" w:fill="auto"/>
            <w:noWrap/>
            <w:vAlign w:val="center"/>
            <w:hideMark/>
          </w:tcPr>
          <w:p w14:paraId="237EDF22"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0/2%</w:t>
            </w:r>
          </w:p>
        </w:tc>
        <w:tc>
          <w:tcPr>
            <w:tcW w:w="1030" w:type="dxa"/>
            <w:tcBorders>
              <w:top w:val="nil"/>
              <w:left w:val="nil"/>
              <w:bottom w:val="single" w:sz="4" w:space="0" w:color="auto"/>
              <w:right w:val="nil"/>
            </w:tcBorders>
            <w:shd w:val="clear" w:color="auto" w:fill="auto"/>
            <w:noWrap/>
            <w:vAlign w:val="center"/>
            <w:hideMark/>
          </w:tcPr>
          <w:p w14:paraId="5542D2AF"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61/9</w:t>
            </w:r>
          </w:p>
        </w:tc>
        <w:tc>
          <w:tcPr>
            <w:tcW w:w="958" w:type="dxa"/>
            <w:tcBorders>
              <w:top w:val="nil"/>
              <w:left w:val="nil"/>
              <w:bottom w:val="single" w:sz="4" w:space="0" w:color="auto"/>
              <w:right w:val="nil"/>
            </w:tcBorders>
            <w:shd w:val="clear" w:color="auto" w:fill="auto"/>
            <w:noWrap/>
            <w:vAlign w:val="center"/>
            <w:hideMark/>
          </w:tcPr>
          <w:p w14:paraId="7F997606"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15/0</w:t>
            </w:r>
          </w:p>
        </w:tc>
        <w:tc>
          <w:tcPr>
            <w:tcW w:w="1418" w:type="dxa"/>
            <w:tcBorders>
              <w:top w:val="nil"/>
              <w:left w:val="nil"/>
              <w:bottom w:val="single" w:sz="4" w:space="0" w:color="auto"/>
              <w:right w:val="nil"/>
            </w:tcBorders>
            <w:shd w:val="clear" w:color="auto" w:fill="auto"/>
            <w:noWrap/>
            <w:hideMark/>
          </w:tcPr>
          <w:p w14:paraId="3D51C2A9" w14:textId="4BDF5168"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57,084,348</w:t>
            </w:r>
          </w:p>
        </w:tc>
        <w:tc>
          <w:tcPr>
            <w:tcW w:w="1698" w:type="dxa"/>
            <w:tcBorders>
              <w:top w:val="nil"/>
              <w:left w:val="nil"/>
              <w:bottom w:val="single" w:sz="4" w:space="0" w:color="auto"/>
              <w:right w:val="nil"/>
            </w:tcBorders>
            <w:shd w:val="clear" w:color="auto" w:fill="auto"/>
            <w:noWrap/>
            <w:hideMark/>
          </w:tcPr>
          <w:p w14:paraId="04A59840" w14:textId="0E782188"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68,144,649</w:t>
            </w:r>
          </w:p>
        </w:tc>
      </w:tr>
      <w:tr w:rsidR="007052B7" w:rsidRPr="009C39E3" w14:paraId="5A3B9020" w14:textId="77777777" w:rsidTr="00B94235">
        <w:trPr>
          <w:gridAfter w:val="1"/>
          <w:wAfter w:w="17" w:type="dxa"/>
          <w:trHeight w:val="20"/>
        </w:trPr>
        <w:tc>
          <w:tcPr>
            <w:tcW w:w="1082" w:type="dxa"/>
            <w:vMerge/>
            <w:tcBorders>
              <w:top w:val="nil"/>
              <w:left w:val="nil"/>
              <w:bottom w:val="single" w:sz="4" w:space="0" w:color="auto"/>
              <w:right w:val="nil"/>
            </w:tcBorders>
            <w:vAlign w:val="center"/>
            <w:hideMark/>
          </w:tcPr>
          <w:p w14:paraId="131D6CDB" w14:textId="77777777" w:rsidR="007052B7" w:rsidRPr="009C39E3" w:rsidRDefault="007052B7" w:rsidP="007052B7">
            <w:pPr>
              <w:bidi/>
              <w:spacing w:after="0" w:line="240" w:lineRule="auto"/>
              <w:rPr>
                <w:rFonts w:ascii="Arial" w:eastAsia="Times New Roman" w:hAnsi="Arial"/>
                <w:b/>
                <w:bCs/>
                <w:sz w:val="24"/>
                <w:lang w:bidi="fa-IR"/>
              </w:rPr>
            </w:pPr>
          </w:p>
        </w:tc>
        <w:tc>
          <w:tcPr>
            <w:tcW w:w="1063" w:type="dxa"/>
            <w:tcBorders>
              <w:top w:val="nil"/>
              <w:left w:val="nil"/>
              <w:bottom w:val="single" w:sz="4" w:space="0" w:color="auto"/>
              <w:right w:val="nil"/>
            </w:tcBorders>
            <w:shd w:val="clear" w:color="000000" w:fill="BDD7EE"/>
            <w:vAlign w:val="center"/>
            <w:hideMark/>
          </w:tcPr>
          <w:p w14:paraId="6AE5B737"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کل</w:t>
            </w:r>
          </w:p>
        </w:tc>
        <w:tc>
          <w:tcPr>
            <w:tcW w:w="1156" w:type="dxa"/>
            <w:tcBorders>
              <w:top w:val="nil"/>
              <w:left w:val="nil"/>
              <w:bottom w:val="single" w:sz="4" w:space="0" w:color="auto"/>
              <w:right w:val="nil"/>
            </w:tcBorders>
            <w:shd w:val="clear" w:color="000000" w:fill="DDEBF7"/>
            <w:noWrap/>
            <w:vAlign w:val="center"/>
            <w:hideMark/>
          </w:tcPr>
          <w:p w14:paraId="09B2B8E3"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133,422</w:t>
            </w:r>
          </w:p>
        </w:tc>
        <w:tc>
          <w:tcPr>
            <w:tcW w:w="746" w:type="dxa"/>
            <w:tcBorders>
              <w:top w:val="nil"/>
              <w:left w:val="nil"/>
              <w:bottom w:val="single" w:sz="4" w:space="0" w:color="auto"/>
              <w:right w:val="nil"/>
            </w:tcBorders>
            <w:shd w:val="clear" w:color="000000" w:fill="DDEBF7"/>
            <w:noWrap/>
            <w:vAlign w:val="center"/>
            <w:hideMark/>
          </w:tcPr>
          <w:p w14:paraId="286B9257"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11/4%</w:t>
            </w:r>
          </w:p>
        </w:tc>
        <w:tc>
          <w:tcPr>
            <w:tcW w:w="1030" w:type="dxa"/>
            <w:tcBorders>
              <w:top w:val="nil"/>
              <w:left w:val="nil"/>
              <w:bottom w:val="single" w:sz="4" w:space="0" w:color="auto"/>
              <w:right w:val="nil"/>
            </w:tcBorders>
            <w:shd w:val="clear" w:color="000000" w:fill="DDEBF7"/>
            <w:noWrap/>
            <w:vAlign w:val="center"/>
            <w:hideMark/>
          </w:tcPr>
          <w:p w14:paraId="41D9DE16"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62/0</w:t>
            </w:r>
          </w:p>
        </w:tc>
        <w:tc>
          <w:tcPr>
            <w:tcW w:w="958" w:type="dxa"/>
            <w:tcBorders>
              <w:top w:val="nil"/>
              <w:left w:val="nil"/>
              <w:bottom w:val="single" w:sz="4" w:space="0" w:color="auto"/>
              <w:right w:val="nil"/>
            </w:tcBorders>
            <w:shd w:val="clear" w:color="000000" w:fill="DDEBF7"/>
            <w:noWrap/>
            <w:vAlign w:val="center"/>
            <w:hideMark/>
          </w:tcPr>
          <w:p w14:paraId="5E29BA99"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17/8</w:t>
            </w:r>
          </w:p>
        </w:tc>
        <w:tc>
          <w:tcPr>
            <w:tcW w:w="1418" w:type="dxa"/>
            <w:tcBorders>
              <w:top w:val="nil"/>
              <w:left w:val="nil"/>
              <w:bottom w:val="single" w:sz="4" w:space="0" w:color="auto"/>
              <w:right w:val="nil"/>
            </w:tcBorders>
            <w:shd w:val="clear" w:color="000000" w:fill="DDEBF7"/>
            <w:noWrap/>
            <w:hideMark/>
          </w:tcPr>
          <w:p w14:paraId="01E859CD" w14:textId="098F4BA6"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66,864,106</w:t>
            </w:r>
          </w:p>
        </w:tc>
        <w:tc>
          <w:tcPr>
            <w:tcW w:w="1698" w:type="dxa"/>
            <w:tcBorders>
              <w:top w:val="nil"/>
              <w:left w:val="nil"/>
              <w:bottom w:val="single" w:sz="4" w:space="0" w:color="auto"/>
              <w:right w:val="nil"/>
            </w:tcBorders>
            <w:shd w:val="clear" w:color="000000" w:fill="DDEBF7"/>
            <w:noWrap/>
            <w:hideMark/>
          </w:tcPr>
          <w:p w14:paraId="49C9B542" w14:textId="4E7B1DB2"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82,851,935</w:t>
            </w:r>
          </w:p>
        </w:tc>
      </w:tr>
    </w:tbl>
    <w:p w14:paraId="491EFC7E" w14:textId="4D7275C1" w:rsidR="00026F47" w:rsidRDefault="00026F47">
      <w:pPr>
        <w:bidi/>
        <w:rPr>
          <w:rtl/>
        </w:rPr>
      </w:pPr>
    </w:p>
    <w:tbl>
      <w:tblPr>
        <w:bidiVisual/>
        <w:tblW w:w="9190" w:type="dxa"/>
        <w:tblLayout w:type="fixed"/>
        <w:tblLook w:val="04A0" w:firstRow="1" w:lastRow="0" w:firstColumn="1" w:lastColumn="0" w:noHBand="0" w:noVBand="1"/>
      </w:tblPr>
      <w:tblGrid>
        <w:gridCol w:w="1082"/>
        <w:gridCol w:w="1041"/>
        <w:gridCol w:w="1156"/>
        <w:gridCol w:w="746"/>
        <w:gridCol w:w="1030"/>
        <w:gridCol w:w="968"/>
        <w:gridCol w:w="1469"/>
        <w:gridCol w:w="1698"/>
      </w:tblGrid>
      <w:tr w:rsidR="00026F47" w:rsidRPr="009C39E3" w14:paraId="4F3EB2E9" w14:textId="77777777" w:rsidTr="00B94235">
        <w:trPr>
          <w:trHeight w:val="20"/>
        </w:trPr>
        <w:tc>
          <w:tcPr>
            <w:tcW w:w="9188" w:type="dxa"/>
            <w:gridSpan w:val="8"/>
            <w:tcBorders>
              <w:top w:val="nil"/>
              <w:left w:val="nil"/>
              <w:bottom w:val="single" w:sz="4" w:space="0" w:color="auto"/>
              <w:right w:val="nil"/>
            </w:tcBorders>
            <w:shd w:val="clear" w:color="auto" w:fill="auto"/>
            <w:vAlign w:val="center"/>
            <w:hideMark/>
          </w:tcPr>
          <w:p w14:paraId="5A1ABFD8" w14:textId="613F3FB0" w:rsidR="00026F47" w:rsidRPr="009C39E3" w:rsidRDefault="00026F47" w:rsidP="00302C83">
            <w:pPr>
              <w:bidi/>
              <w:spacing w:after="0" w:line="240" w:lineRule="auto"/>
              <w:jc w:val="center"/>
              <w:rPr>
                <w:rFonts w:ascii="Arial" w:eastAsia="Times New Roman" w:hAnsi="Arial"/>
                <w:b/>
                <w:bCs/>
                <w:color w:val="000000"/>
                <w:sz w:val="24"/>
                <w:lang w:bidi="fa-IR"/>
              </w:rPr>
            </w:pPr>
            <w:r>
              <w:rPr>
                <w:rFonts w:ascii="Arial" w:eastAsia="Times New Roman" w:hAnsi="Arial" w:hint="cs"/>
                <w:b/>
                <w:bCs/>
                <w:color w:val="000000"/>
                <w:sz w:val="24"/>
                <w:rtl/>
                <w:lang w:bidi="fa-IR"/>
              </w:rPr>
              <w:lastRenderedPageBreak/>
              <w:t xml:space="preserve">ادامه </w:t>
            </w:r>
            <w:r w:rsidRPr="009C39E3">
              <w:rPr>
                <w:rFonts w:ascii="Arial" w:eastAsia="Times New Roman" w:hAnsi="Arial" w:hint="cs"/>
                <w:b/>
                <w:bCs/>
                <w:color w:val="000000"/>
                <w:sz w:val="24"/>
                <w:rtl/>
                <w:lang w:bidi="fa-IR"/>
              </w:rPr>
              <w:t xml:space="preserve">جدول 9: توزیع فراوانی و </w:t>
            </w:r>
            <w:r w:rsidR="006B2763">
              <w:rPr>
                <w:rFonts w:ascii="Arial" w:eastAsia="Times New Roman" w:hAnsi="Arial" w:hint="cs"/>
                <w:b/>
                <w:bCs/>
                <w:color w:val="000000"/>
                <w:sz w:val="24"/>
                <w:rtl/>
                <w:lang w:bidi="fa-IR"/>
              </w:rPr>
              <w:t>میانگین متغیرهای بیمه‌ای</w:t>
            </w:r>
            <w:r w:rsidRPr="009C39E3">
              <w:rPr>
                <w:rFonts w:ascii="Arial" w:eastAsia="Times New Roman" w:hAnsi="Arial" w:hint="cs"/>
                <w:b/>
                <w:bCs/>
                <w:color w:val="000000"/>
                <w:sz w:val="24"/>
                <w:rtl/>
                <w:lang w:bidi="fa-IR"/>
              </w:rPr>
              <w:t xml:space="preserve"> فوت شدگان به تفکیک سن فوت</w:t>
            </w:r>
          </w:p>
        </w:tc>
      </w:tr>
      <w:tr w:rsidR="00B94235" w:rsidRPr="009C39E3" w14:paraId="6A00AC01" w14:textId="77777777" w:rsidTr="00B94235">
        <w:trPr>
          <w:trHeight w:val="20"/>
        </w:trPr>
        <w:tc>
          <w:tcPr>
            <w:tcW w:w="1082" w:type="dxa"/>
            <w:tcBorders>
              <w:top w:val="nil"/>
              <w:left w:val="nil"/>
              <w:bottom w:val="single" w:sz="4" w:space="0" w:color="auto"/>
              <w:right w:val="nil"/>
            </w:tcBorders>
            <w:shd w:val="clear" w:color="000000" w:fill="BDD7EE"/>
            <w:vAlign w:val="center"/>
            <w:hideMark/>
          </w:tcPr>
          <w:p w14:paraId="33626EA2" w14:textId="77777777" w:rsidR="00B94235" w:rsidRPr="009C39E3" w:rsidRDefault="00B94235" w:rsidP="00B94235">
            <w:pPr>
              <w:bidi/>
              <w:spacing w:after="0" w:line="240" w:lineRule="auto"/>
              <w:jc w:val="center"/>
              <w:rPr>
                <w:rFonts w:ascii="Arial" w:eastAsia="Times New Roman" w:hAnsi="Arial"/>
                <w:b/>
                <w:bCs/>
                <w:sz w:val="24"/>
                <w:rtl/>
                <w:lang w:bidi="fa-IR"/>
              </w:rPr>
            </w:pPr>
            <w:r w:rsidRPr="009C39E3">
              <w:rPr>
                <w:rFonts w:ascii="Arial" w:eastAsia="Times New Roman" w:hAnsi="Arial" w:hint="cs"/>
                <w:b/>
                <w:bCs/>
                <w:sz w:val="24"/>
                <w:rtl/>
                <w:lang w:bidi="fa-IR"/>
              </w:rPr>
              <w:t>سن فوت</w:t>
            </w:r>
          </w:p>
        </w:tc>
        <w:tc>
          <w:tcPr>
            <w:tcW w:w="1041" w:type="dxa"/>
            <w:tcBorders>
              <w:top w:val="nil"/>
              <w:left w:val="nil"/>
              <w:bottom w:val="single" w:sz="4" w:space="0" w:color="auto"/>
              <w:right w:val="nil"/>
            </w:tcBorders>
            <w:shd w:val="clear" w:color="000000" w:fill="BDD7EE"/>
            <w:vAlign w:val="center"/>
            <w:hideMark/>
          </w:tcPr>
          <w:p w14:paraId="623B1C75" w14:textId="77777777" w:rsidR="00B94235" w:rsidRPr="009C39E3" w:rsidRDefault="00B94235" w:rsidP="00B94235">
            <w:pPr>
              <w:bidi/>
              <w:spacing w:after="0" w:line="240" w:lineRule="auto"/>
              <w:jc w:val="center"/>
              <w:rPr>
                <w:rFonts w:ascii="Arial" w:eastAsia="Times New Roman" w:hAnsi="Arial"/>
                <w:b/>
                <w:bCs/>
                <w:sz w:val="24"/>
                <w:rtl/>
                <w:lang w:bidi="fa-IR"/>
              </w:rPr>
            </w:pPr>
            <w:r w:rsidRPr="009C39E3">
              <w:rPr>
                <w:rFonts w:ascii="Arial" w:eastAsia="Times New Roman" w:hAnsi="Arial" w:hint="cs"/>
                <w:b/>
                <w:bCs/>
                <w:sz w:val="24"/>
                <w:rtl/>
                <w:lang w:bidi="fa-IR"/>
              </w:rPr>
              <w:t>جنسیت</w:t>
            </w:r>
          </w:p>
        </w:tc>
        <w:tc>
          <w:tcPr>
            <w:tcW w:w="1156" w:type="dxa"/>
            <w:tcBorders>
              <w:top w:val="nil"/>
              <w:left w:val="nil"/>
              <w:bottom w:val="single" w:sz="4" w:space="0" w:color="auto"/>
              <w:right w:val="nil"/>
            </w:tcBorders>
            <w:shd w:val="clear" w:color="000000" w:fill="BDD7EE"/>
            <w:vAlign w:val="center"/>
            <w:hideMark/>
          </w:tcPr>
          <w:p w14:paraId="10BFAC05" w14:textId="77777777" w:rsidR="00B94235" w:rsidRPr="009C39E3" w:rsidRDefault="00B94235" w:rsidP="00B94235">
            <w:pPr>
              <w:bidi/>
              <w:spacing w:after="0" w:line="240" w:lineRule="auto"/>
              <w:jc w:val="center"/>
              <w:rPr>
                <w:rFonts w:ascii="Arial" w:eastAsia="Times New Roman" w:hAnsi="Arial"/>
                <w:b/>
                <w:bCs/>
                <w:sz w:val="24"/>
                <w:rtl/>
                <w:lang w:bidi="fa-IR"/>
              </w:rPr>
            </w:pPr>
            <w:r w:rsidRPr="009C39E3">
              <w:rPr>
                <w:rFonts w:ascii="Arial" w:eastAsia="Times New Roman" w:hAnsi="Arial" w:hint="cs"/>
                <w:b/>
                <w:bCs/>
                <w:sz w:val="24"/>
                <w:rtl/>
                <w:lang w:bidi="fa-IR"/>
              </w:rPr>
              <w:t>تعداد</w:t>
            </w:r>
          </w:p>
        </w:tc>
        <w:tc>
          <w:tcPr>
            <w:tcW w:w="746" w:type="dxa"/>
            <w:tcBorders>
              <w:top w:val="nil"/>
              <w:left w:val="nil"/>
              <w:bottom w:val="single" w:sz="4" w:space="0" w:color="auto"/>
              <w:right w:val="nil"/>
            </w:tcBorders>
            <w:shd w:val="clear" w:color="000000" w:fill="BDD7EE"/>
            <w:vAlign w:val="center"/>
            <w:hideMark/>
          </w:tcPr>
          <w:p w14:paraId="2436E46E" w14:textId="77777777" w:rsidR="00B94235" w:rsidRPr="009C39E3" w:rsidRDefault="00B94235" w:rsidP="00B94235">
            <w:pPr>
              <w:bidi/>
              <w:spacing w:after="0" w:line="240" w:lineRule="auto"/>
              <w:jc w:val="center"/>
              <w:rPr>
                <w:rFonts w:ascii="Arial" w:eastAsia="Times New Roman" w:hAnsi="Arial"/>
                <w:b/>
                <w:bCs/>
                <w:sz w:val="24"/>
                <w:rtl/>
                <w:lang w:bidi="fa-IR"/>
              </w:rPr>
            </w:pPr>
            <w:r w:rsidRPr="009C39E3">
              <w:rPr>
                <w:rFonts w:ascii="Arial" w:eastAsia="Times New Roman" w:hAnsi="Arial" w:hint="cs"/>
                <w:b/>
                <w:bCs/>
                <w:sz w:val="24"/>
                <w:rtl/>
                <w:lang w:bidi="fa-IR"/>
              </w:rPr>
              <w:t>درصد از کل</w:t>
            </w:r>
          </w:p>
        </w:tc>
        <w:tc>
          <w:tcPr>
            <w:tcW w:w="1030" w:type="dxa"/>
            <w:tcBorders>
              <w:top w:val="nil"/>
              <w:left w:val="nil"/>
              <w:bottom w:val="single" w:sz="4" w:space="0" w:color="auto"/>
              <w:right w:val="nil"/>
            </w:tcBorders>
            <w:shd w:val="clear" w:color="000000" w:fill="BDD7EE"/>
            <w:vAlign w:val="center"/>
            <w:hideMark/>
          </w:tcPr>
          <w:p w14:paraId="68E614AB" w14:textId="4E58984F" w:rsidR="00B94235" w:rsidRPr="009C39E3" w:rsidRDefault="00B94235" w:rsidP="00B94235">
            <w:pPr>
              <w:bidi/>
              <w:spacing w:after="0" w:line="240" w:lineRule="auto"/>
              <w:jc w:val="center"/>
              <w:rPr>
                <w:rFonts w:ascii="Arial" w:eastAsia="Times New Roman" w:hAnsi="Arial"/>
                <w:b/>
                <w:bCs/>
                <w:sz w:val="24"/>
                <w:rtl/>
                <w:lang w:bidi="fa-IR"/>
              </w:rPr>
            </w:pPr>
            <w:r w:rsidRPr="009C39E3">
              <w:rPr>
                <w:rFonts w:ascii="Arial" w:eastAsia="Times New Roman" w:hAnsi="Arial" w:hint="cs"/>
                <w:b/>
                <w:bCs/>
                <w:sz w:val="24"/>
                <w:rtl/>
                <w:lang w:bidi="fa-IR"/>
              </w:rPr>
              <w:t xml:space="preserve"> سن فوت</w:t>
            </w:r>
          </w:p>
        </w:tc>
        <w:tc>
          <w:tcPr>
            <w:tcW w:w="968" w:type="dxa"/>
            <w:tcBorders>
              <w:top w:val="nil"/>
              <w:left w:val="nil"/>
              <w:bottom w:val="single" w:sz="4" w:space="0" w:color="auto"/>
              <w:right w:val="nil"/>
            </w:tcBorders>
            <w:shd w:val="clear" w:color="000000" w:fill="BDD7EE"/>
            <w:vAlign w:val="center"/>
            <w:hideMark/>
          </w:tcPr>
          <w:p w14:paraId="5DB3D39D" w14:textId="37D7E312" w:rsidR="00B94235" w:rsidRPr="009C39E3" w:rsidRDefault="00B94235" w:rsidP="00B94235">
            <w:pPr>
              <w:bidi/>
              <w:spacing w:after="0" w:line="240" w:lineRule="auto"/>
              <w:jc w:val="center"/>
              <w:rPr>
                <w:rFonts w:ascii="Arial" w:eastAsia="Times New Roman" w:hAnsi="Arial"/>
                <w:b/>
                <w:bCs/>
                <w:sz w:val="24"/>
                <w:rtl/>
                <w:lang w:bidi="fa-IR"/>
              </w:rPr>
            </w:pPr>
            <w:r w:rsidRPr="009C39E3">
              <w:rPr>
                <w:rFonts w:ascii="Arial" w:eastAsia="Times New Roman" w:hAnsi="Arial" w:hint="cs"/>
                <w:b/>
                <w:bCs/>
                <w:sz w:val="24"/>
                <w:rtl/>
                <w:lang w:bidi="fa-IR"/>
              </w:rPr>
              <w:t xml:space="preserve"> سابقه</w:t>
            </w:r>
          </w:p>
        </w:tc>
        <w:tc>
          <w:tcPr>
            <w:tcW w:w="1469" w:type="dxa"/>
            <w:tcBorders>
              <w:top w:val="nil"/>
              <w:left w:val="nil"/>
              <w:bottom w:val="single" w:sz="4" w:space="0" w:color="auto"/>
              <w:right w:val="nil"/>
            </w:tcBorders>
            <w:shd w:val="clear" w:color="000000" w:fill="BDD7EE"/>
            <w:vAlign w:val="center"/>
            <w:hideMark/>
          </w:tcPr>
          <w:p w14:paraId="56CA12AA" w14:textId="26A43D5A" w:rsidR="00B94235" w:rsidRPr="009C39E3" w:rsidRDefault="00B94235" w:rsidP="00B94235">
            <w:pPr>
              <w:bidi/>
              <w:spacing w:after="0" w:line="240" w:lineRule="auto"/>
              <w:jc w:val="center"/>
              <w:rPr>
                <w:rFonts w:ascii="Arial" w:eastAsia="Times New Roman" w:hAnsi="Arial"/>
                <w:b/>
                <w:bCs/>
                <w:sz w:val="24"/>
                <w:rtl/>
                <w:lang w:bidi="fa-IR"/>
              </w:rPr>
            </w:pPr>
            <w:r w:rsidRPr="00927B86">
              <w:rPr>
                <w:rFonts w:ascii="Arial" w:eastAsia="Times New Roman" w:hAnsi="Arial" w:hint="cs"/>
                <w:b/>
                <w:bCs/>
                <w:sz w:val="24"/>
                <w:rtl/>
                <w:lang w:bidi="fa-IR"/>
              </w:rPr>
              <w:t xml:space="preserve">مبلغ </w:t>
            </w:r>
            <w:r>
              <w:rPr>
                <w:rFonts w:ascii="Arial" w:eastAsia="Times New Roman" w:hAnsi="Arial" w:hint="cs"/>
                <w:b/>
                <w:bCs/>
                <w:sz w:val="24"/>
                <w:rtl/>
                <w:lang w:bidi="fa-IR"/>
              </w:rPr>
              <w:t xml:space="preserve">پایه </w:t>
            </w:r>
            <w:r w:rsidRPr="00927B86">
              <w:rPr>
                <w:rFonts w:ascii="Arial" w:eastAsia="Times New Roman" w:hAnsi="Arial" w:hint="cs"/>
                <w:b/>
                <w:bCs/>
                <w:sz w:val="24"/>
                <w:rtl/>
                <w:lang w:bidi="fa-IR"/>
              </w:rPr>
              <w:t>حکم</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w:t>
            </w:r>
          </w:p>
        </w:tc>
        <w:tc>
          <w:tcPr>
            <w:tcW w:w="1698" w:type="dxa"/>
            <w:tcBorders>
              <w:top w:val="nil"/>
              <w:left w:val="nil"/>
              <w:bottom w:val="single" w:sz="4" w:space="0" w:color="auto"/>
              <w:right w:val="nil"/>
            </w:tcBorders>
            <w:shd w:val="clear" w:color="000000" w:fill="BDD7EE"/>
            <w:vAlign w:val="center"/>
            <w:hideMark/>
          </w:tcPr>
          <w:p w14:paraId="213ADB6D" w14:textId="7534964E" w:rsidR="00B94235" w:rsidRPr="009C39E3" w:rsidRDefault="00B94235" w:rsidP="00B94235">
            <w:pPr>
              <w:bidi/>
              <w:spacing w:after="0" w:line="240" w:lineRule="auto"/>
              <w:jc w:val="center"/>
              <w:rPr>
                <w:rFonts w:ascii="Arial" w:eastAsia="Times New Roman" w:hAnsi="Arial"/>
                <w:b/>
                <w:bCs/>
                <w:sz w:val="24"/>
                <w:rtl/>
                <w:lang w:bidi="fa-IR"/>
              </w:rPr>
            </w:pPr>
            <w:r w:rsidRPr="00927B86">
              <w:rPr>
                <w:rFonts w:ascii="Arial" w:eastAsia="Times New Roman" w:hAnsi="Arial" w:hint="cs"/>
                <w:b/>
                <w:bCs/>
                <w:sz w:val="24"/>
                <w:rtl/>
                <w:lang w:bidi="fa-IR"/>
              </w:rPr>
              <w:t>جمع</w:t>
            </w:r>
            <w:r>
              <w:rPr>
                <w:rFonts w:ascii="Arial" w:eastAsia="Times New Roman" w:hAnsi="Arial" w:hint="cs"/>
                <w:b/>
                <w:bCs/>
                <w:sz w:val="24"/>
                <w:rtl/>
                <w:lang w:bidi="fa-IR"/>
              </w:rPr>
              <w:t xml:space="preserve"> ناخالص</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 پرداختی</w:t>
            </w:r>
          </w:p>
        </w:tc>
      </w:tr>
      <w:tr w:rsidR="007052B7" w:rsidRPr="009C39E3" w14:paraId="3BEF6E7B" w14:textId="77777777" w:rsidTr="00B94235">
        <w:trPr>
          <w:trHeight w:val="20"/>
        </w:trPr>
        <w:tc>
          <w:tcPr>
            <w:tcW w:w="1082" w:type="dxa"/>
            <w:vMerge w:val="restart"/>
            <w:tcBorders>
              <w:top w:val="single" w:sz="4" w:space="0" w:color="auto"/>
              <w:left w:val="nil"/>
              <w:bottom w:val="single" w:sz="4" w:space="0" w:color="auto"/>
              <w:right w:val="nil"/>
            </w:tcBorders>
            <w:shd w:val="clear" w:color="000000" w:fill="BDD7EE"/>
            <w:vAlign w:val="center"/>
            <w:hideMark/>
          </w:tcPr>
          <w:p w14:paraId="3A1502BA"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65 تا 70</w:t>
            </w:r>
          </w:p>
        </w:tc>
        <w:tc>
          <w:tcPr>
            <w:tcW w:w="1041" w:type="dxa"/>
            <w:tcBorders>
              <w:top w:val="single" w:sz="4" w:space="0" w:color="auto"/>
              <w:left w:val="nil"/>
              <w:bottom w:val="single" w:sz="4" w:space="0" w:color="auto"/>
              <w:right w:val="nil"/>
            </w:tcBorders>
            <w:shd w:val="clear" w:color="000000" w:fill="BDD7EE"/>
            <w:vAlign w:val="center"/>
            <w:hideMark/>
          </w:tcPr>
          <w:p w14:paraId="53167103" w14:textId="77777777" w:rsidR="007052B7" w:rsidRPr="009C39E3" w:rsidRDefault="007052B7" w:rsidP="007052B7">
            <w:pPr>
              <w:bidi/>
              <w:spacing w:after="0" w:line="240" w:lineRule="auto"/>
              <w:jc w:val="center"/>
              <w:rPr>
                <w:rFonts w:ascii="Arial" w:eastAsia="Times New Roman" w:hAnsi="Arial"/>
                <w:b/>
                <w:bCs/>
                <w:sz w:val="24"/>
                <w:rtl/>
                <w:lang w:bidi="fa-IR"/>
              </w:rPr>
            </w:pPr>
            <w:r w:rsidRPr="009C39E3">
              <w:rPr>
                <w:rFonts w:ascii="Arial" w:eastAsia="Times New Roman" w:hAnsi="Arial" w:hint="cs"/>
                <w:b/>
                <w:bCs/>
                <w:sz w:val="24"/>
                <w:rtl/>
                <w:lang w:bidi="fa-IR"/>
              </w:rPr>
              <w:t>مرد</w:t>
            </w:r>
          </w:p>
        </w:tc>
        <w:tc>
          <w:tcPr>
            <w:tcW w:w="1156" w:type="dxa"/>
            <w:tcBorders>
              <w:top w:val="single" w:sz="4" w:space="0" w:color="auto"/>
              <w:left w:val="nil"/>
              <w:bottom w:val="single" w:sz="4" w:space="0" w:color="auto"/>
              <w:right w:val="nil"/>
            </w:tcBorders>
            <w:shd w:val="clear" w:color="auto" w:fill="auto"/>
            <w:noWrap/>
            <w:vAlign w:val="center"/>
            <w:hideMark/>
          </w:tcPr>
          <w:p w14:paraId="1EFA58F5"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129,582</w:t>
            </w:r>
          </w:p>
        </w:tc>
        <w:tc>
          <w:tcPr>
            <w:tcW w:w="746" w:type="dxa"/>
            <w:tcBorders>
              <w:top w:val="single" w:sz="4" w:space="0" w:color="auto"/>
              <w:left w:val="nil"/>
              <w:bottom w:val="single" w:sz="4" w:space="0" w:color="auto"/>
              <w:right w:val="nil"/>
            </w:tcBorders>
            <w:shd w:val="clear" w:color="auto" w:fill="auto"/>
            <w:noWrap/>
            <w:vAlign w:val="center"/>
            <w:hideMark/>
          </w:tcPr>
          <w:p w14:paraId="053372D1"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11/1%</w:t>
            </w:r>
          </w:p>
        </w:tc>
        <w:tc>
          <w:tcPr>
            <w:tcW w:w="1030" w:type="dxa"/>
            <w:tcBorders>
              <w:top w:val="single" w:sz="4" w:space="0" w:color="auto"/>
              <w:left w:val="nil"/>
              <w:bottom w:val="single" w:sz="4" w:space="0" w:color="auto"/>
              <w:right w:val="nil"/>
            </w:tcBorders>
            <w:shd w:val="clear" w:color="auto" w:fill="auto"/>
            <w:noWrap/>
            <w:vAlign w:val="center"/>
            <w:hideMark/>
          </w:tcPr>
          <w:p w14:paraId="21C87E2A"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67/0</w:t>
            </w:r>
          </w:p>
        </w:tc>
        <w:tc>
          <w:tcPr>
            <w:tcW w:w="968" w:type="dxa"/>
            <w:tcBorders>
              <w:top w:val="single" w:sz="4" w:space="0" w:color="auto"/>
              <w:left w:val="nil"/>
              <w:bottom w:val="single" w:sz="4" w:space="0" w:color="auto"/>
              <w:right w:val="nil"/>
            </w:tcBorders>
            <w:shd w:val="clear" w:color="auto" w:fill="auto"/>
            <w:noWrap/>
            <w:vAlign w:val="center"/>
            <w:hideMark/>
          </w:tcPr>
          <w:p w14:paraId="239CDA9D"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18/0</w:t>
            </w:r>
          </w:p>
        </w:tc>
        <w:tc>
          <w:tcPr>
            <w:tcW w:w="1469" w:type="dxa"/>
            <w:tcBorders>
              <w:top w:val="single" w:sz="4" w:space="0" w:color="auto"/>
              <w:left w:val="nil"/>
              <w:bottom w:val="single" w:sz="4" w:space="0" w:color="auto"/>
              <w:right w:val="nil"/>
            </w:tcBorders>
            <w:shd w:val="clear" w:color="auto" w:fill="auto"/>
            <w:noWrap/>
            <w:hideMark/>
          </w:tcPr>
          <w:p w14:paraId="537B8C34" w14:textId="1663A8C4"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67,188,050</w:t>
            </w:r>
          </w:p>
        </w:tc>
        <w:tc>
          <w:tcPr>
            <w:tcW w:w="1698" w:type="dxa"/>
            <w:tcBorders>
              <w:top w:val="single" w:sz="4" w:space="0" w:color="auto"/>
              <w:left w:val="nil"/>
              <w:bottom w:val="single" w:sz="4" w:space="0" w:color="auto"/>
              <w:right w:val="nil"/>
            </w:tcBorders>
            <w:shd w:val="clear" w:color="auto" w:fill="auto"/>
            <w:noWrap/>
            <w:hideMark/>
          </w:tcPr>
          <w:p w14:paraId="45BE988F" w14:textId="361D857F"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83,115,258</w:t>
            </w:r>
          </w:p>
        </w:tc>
      </w:tr>
      <w:tr w:rsidR="007052B7" w:rsidRPr="009C39E3" w14:paraId="5EF8C312" w14:textId="77777777" w:rsidTr="00B94235">
        <w:trPr>
          <w:trHeight w:val="20"/>
        </w:trPr>
        <w:tc>
          <w:tcPr>
            <w:tcW w:w="1082" w:type="dxa"/>
            <w:vMerge/>
            <w:tcBorders>
              <w:top w:val="nil"/>
              <w:left w:val="nil"/>
              <w:bottom w:val="single" w:sz="4" w:space="0" w:color="auto"/>
              <w:right w:val="nil"/>
            </w:tcBorders>
            <w:vAlign w:val="center"/>
            <w:hideMark/>
          </w:tcPr>
          <w:p w14:paraId="6B6E37ED" w14:textId="77777777" w:rsidR="007052B7" w:rsidRPr="009C39E3" w:rsidRDefault="007052B7" w:rsidP="007052B7">
            <w:pPr>
              <w:bidi/>
              <w:spacing w:after="0" w:line="240" w:lineRule="auto"/>
              <w:rPr>
                <w:rFonts w:ascii="Arial" w:eastAsia="Times New Roman" w:hAnsi="Arial"/>
                <w:b/>
                <w:bCs/>
                <w:sz w:val="24"/>
                <w:lang w:bidi="fa-IR"/>
              </w:rPr>
            </w:pPr>
          </w:p>
        </w:tc>
        <w:tc>
          <w:tcPr>
            <w:tcW w:w="1041" w:type="dxa"/>
            <w:tcBorders>
              <w:top w:val="nil"/>
              <w:left w:val="nil"/>
              <w:bottom w:val="single" w:sz="4" w:space="0" w:color="auto"/>
              <w:right w:val="nil"/>
            </w:tcBorders>
            <w:shd w:val="clear" w:color="000000" w:fill="BDD7EE"/>
            <w:vAlign w:val="center"/>
            <w:hideMark/>
          </w:tcPr>
          <w:p w14:paraId="7E6477BB"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زن</w:t>
            </w:r>
          </w:p>
        </w:tc>
        <w:tc>
          <w:tcPr>
            <w:tcW w:w="1156" w:type="dxa"/>
            <w:tcBorders>
              <w:top w:val="nil"/>
              <w:left w:val="nil"/>
              <w:bottom w:val="single" w:sz="4" w:space="0" w:color="auto"/>
              <w:right w:val="nil"/>
            </w:tcBorders>
            <w:shd w:val="clear" w:color="auto" w:fill="auto"/>
            <w:noWrap/>
            <w:vAlign w:val="center"/>
            <w:hideMark/>
          </w:tcPr>
          <w:p w14:paraId="6F522BDB"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1,587</w:t>
            </w:r>
          </w:p>
        </w:tc>
        <w:tc>
          <w:tcPr>
            <w:tcW w:w="746" w:type="dxa"/>
            <w:tcBorders>
              <w:top w:val="nil"/>
              <w:left w:val="nil"/>
              <w:bottom w:val="single" w:sz="4" w:space="0" w:color="auto"/>
              <w:right w:val="nil"/>
            </w:tcBorders>
            <w:shd w:val="clear" w:color="auto" w:fill="auto"/>
            <w:noWrap/>
            <w:vAlign w:val="center"/>
            <w:hideMark/>
          </w:tcPr>
          <w:p w14:paraId="3E695231"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0/1%</w:t>
            </w:r>
          </w:p>
        </w:tc>
        <w:tc>
          <w:tcPr>
            <w:tcW w:w="1030" w:type="dxa"/>
            <w:tcBorders>
              <w:top w:val="nil"/>
              <w:left w:val="nil"/>
              <w:bottom w:val="single" w:sz="4" w:space="0" w:color="auto"/>
              <w:right w:val="nil"/>
            </w:tcBorders>
            <w:shd w:val="clear" w:color="auto" w:fill="auto"/>
            <w:noWrap/>
            <w:vAlign w:val="center"/>
            <w:hideMark/>
          </w:tcPr>
          <w:p w14:paraId="6982EF59"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67/0</w:t>
            </w:r>
          </w:p>
        </w:tc>
        <w:tc>
          <w:tcPr>
            <w:tcW w:w="968" w:type="dxa"/>
            <w:tcBorders>
              <w:top w:val="nil"/>
              <w:left w:val="nil"/>
              <w:bottom w:val="single" w:sz="4" w:space="0" w:color="auto"/>
              <w:right w:val="nil"/>
            </w:tcBorders>
            <w:shd w:val="clear" w:color="auto" w:fill="auto"/>
            <w:noWrap/>
            <w:vAlign w:val="center"/>
            <w:hideMark/>
          </w:tcPr>
          <w:p w14:paraId="5F252975"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15/6</w:t>
            </w:r>
          </w:p>
        </w:tc>
        <w:tc>
          <w:tcPr>
            <w:tcW w:w="1469" w:type="dxa"/>
            <w:tcBorders>
              <w:top w:val="nil"/>
              <w:left w:val="nil"/>
              <w:bottom w:val="single" w:sz="4" w:space="0" w:color="auto"/>
              <w:right w:val="nil"/>
            </w:tcBorders>
            <w:shd w:val="clear" w:color="auto" w:fill="auto"/>
            <w:noWrap/>
            <w:hideMark/>
          </w:tcPr>
          <w:p w14:paraId="2FB45E92" w14:textId="35464A16"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59,313,209</w:t>
            </w:r>
          </w:p>
        </w:tc>
        <w:tc>
          <w:tcPr>
            <w:tcW w:w="1698" w:type="dxa"/>
            <w:tcBorders>
              <w:top w:val="nil"/>
              <w:left w:val="nil"/>
              <w:bottom w:val="single" w:sz="4" w:space="0" w:color="auto"/>
              <w:right w:val="nil"/>
            </w:tcBorders>
            <w:shd w:val="clear" w:color="auto" w:fill="auto"/>
            <w:noWrap/>
            <w:hideMark/>
          </w:tcPr>
          <w:p w14:paraId="359CE48D" w14:textId="4462E7AA"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71,288,295</w:t>
            </w:r>
          </w:p>
        </w:tc>
      </w:tr>
      <w:tr w:rsidR="007052B7" w:rsidRPr="009C39E3" w14:paraId="277E064C" w14:textId="77777777" w:rsidTr="00B94235">
        <w:trPr>
          <w:trHeight w:val="20"/>
        </w:trPr>
        <w:tc>
          <w:tcPr>
            <w:tcW w:w="1082" w:type="dxa"/>
            <w:vMerge/>
            <w:tcBorders>
              <w:top w:val="nil"/>
              <w:left w:val="nil"/>
              <w:bottom w:val="single" w:sz="4" w:space="0" w:color="auto"/>
              <w:right w:val="nil"/>
            </w:tcBorders>
            <w:vAlign w:val="center"/>
            <w:hideMark/>
          </w:tcPr>
          <w:p w14:paraId="08607F2E" w14:textId="77777777" w:rsidR="007052B7" w:rsidRPr="009C39E3" w:rsidRDefault="007052B7" w:rsidP="007052B7">
            <w:pPr>
              <w:bidi/>
              <w:spacing w:after="0" w:line="240" w:lineRule="auto"/>
              <w:rPr>
                <w:rFonts w:ascii="Arial" w:eastAsia="Times New Roman" w:hAnsi="Arial"/>
                <w:b/>
                <w:bCs/>
                <w:sz w:val="24"/>
                <w:lang w:bidi="fa-IR"/>
              </w:rPr>
            </w:pPr>
          </w:p>
        </w:tc>
        <w:tc>
          <w:tcPr>
            <w:tcW w:w="1041" w:type="dxa"/>
            <w:tcBorders>
              <w:top w:val="nil"/>
              <w:left w:val="nil"/>
              <w:bottom w:val="single" w:sz="4" w:space="0" w:color="auto"/>
              <w:right w:val="nil"/>
            </w:tcBorders>
            <w:shd w:val="clear" w:color="000000" w:fill="BDD7EE"/>
            <w:vAlign w:val="center"/>
            <w:hideMark/>
          </w:tcPr>
          <w:p w14:paraId="78FBC1ED"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کل</w:t>
            </w:r>
          </w:p>
        </w:tc>
        <w:tc>
          <w:tcPr>
            <w:tcW w:w="1156" w:type="dxa"/>
            <w:tcBorders>
              <w:top w:val="nil"/>
              <w:left w:val="nil"/>
              <w:bottom w:val="single" w:sz="4" w:space="0" w:color="auto"/>
              <w:right w:val="nil"/>
            </w:tcBorders>
            <w:shd w:val="clear" w:color="000000" w:fill="DDEBF7"/>
            <w:noWrap/>
            <w:vAlign w:val="center"/>
            <w:hideMark/>
          </w:tcPr>
          <w:p w14:paraId="6D4BA678"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131,169</w:t>
            </w:r>
          </w:p>
        </w:tc>
        <w:tc>
          <w:tcPr>
            <w:tcW w:w="746" w:type="dxa"/>
            <w:tcBorders>
              <w:top w:val="nil"/>
              <w:left w:val="nil"/>
              <w:bottom w:val="single" w:sz="4" w:space="0" w:color="auto"/>
              <w:right w:val="nil"/>
            </w:tcBorders>
            <w:shd w:val="clear" w:color="000000" w:fill="DDEBF7"/>
            <w:noWrap/>
            <w:vAlign w:val="center"/>
            <w:hideMark/>
          </w:tcPr>
          <w:p w14:paraId="0A3E2FBA"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11/2%</w:t>
            </w:r>
          </w:p>
        </w:tc>
        <w:tc>
          <w:tcPr>
            <w:tcW w:w="1030" w:type="dxa"/>
            <w:tcBorders>
              <w:top w:val="nil"/>
              <w:left w:val="nil"/>
              <w:bottom w:val="single" w:sz="4" w:space="0" w:color="auto"/>
              <w:right w:val="nil"/>
            </w:tcBorders>
            <w:shd w:val="clear" w:color="000000" w:fill="DDEBF7"/>
            <w:noWrap/>
            <w:vAlign w:val="center"/>
            <w:hideMark/>
          </w:tcPr>
          <w:p w14:paraId="0EB995DD"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67/0</w:t>
            </w:r>
          </w:p>
        </w:tc>
        <w:tc>
          <w:tcPr>
            <w:tcW w:w="968" w:type="dxa"/>
            <w:tcBorders>
              <w:top w:val="nil"/>
              <w:left w:val="nil"/>
              <w:bottom w:val="single" w:sz="4" w:space="0" w:color="auto"/>
              <w:right w:val="nil"/>
            </w:tcBorders>
            <w:shd w:val="clear" w:color="000000" w:fill="DDEBF7"/>
            <w:noWrap/>
            <w:vAlign w:val="center"/>
            <w:hideMark/>
          </w:tcPr>
          <w:p w14:paraId="00B707F8"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18/0</w:t>
            </w:r>
          </w:p>
        </w:tc>
        <w:tc>
          <w:tcPr>
            <w:tcW w:w="1469" w:type="dxa"/>
            <w:tcBorders>
              <w:top w:val="nil"/>
              <w:left w:val="nil"/>
              <w:bottom w:val="single" w:sz="4" w:space="0" w:color="auto"/>
              <w:right w:val="nil"/>
            </w:tcBorders>
            <w:shd w:val="clear" w:color="000000" w:fill="DDEBF7"/>
            <w:noWrap/>
            <w:hideMark/>
          </w:tcPr>
          <w:p w14:paraId="08B96FEB" w14:textId="35A8BB5F"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67,092,773</w:t>
            </w:r>
          </w:p>
        </w:tc>
        <w:tc>
          <w:tcPr>
            <w:tcW w:w="1698" w:type="dxa"/>
            <w:tcBorders>
              <w:top w:val="nil"/>
              <w:left w:val="nil"/>
              <w:bottom w:val="single" w:sz="4" w:space="0" w:color="auto"/>
              <w:right w:val="nil"/>
            </w:tcBorders>
            <w:shd w:val="clear" w:color="000000" w:fill="DDEBF7"/>
            <w:noWrap/>
            <w:hideMark/>
          </w:tcPr>
          <w:p w14:paraId="4D072E0A" w14:textId="2E0D69EB"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82,972,165</w:t>
            </w:r>
          </w:p>
        </w:tc>
      </w:tr>
      <w:tr w:rsidR="007052B7" w:rsidRPr="009C39E3" w14:paraId="294FD56C" w14:textId="77777777" w:rsidTr="00B94235">
        <w:trPr>
          <w:trHeight w:val="20"/>
        </w:trPr>
        <w:tc>
          <w:tcPr>
            <w:tcW w:w="1082" w:type="dxa"/>
            <w:vMerge w:val="restart"/>
            <w:tcBorders>
              <w:top w:val="nil"/>
              <w:left w:val="nil"/>
              <w:bottom w:val="single" w:sz="4" w:space="0" w:color="auto"/>
              <w:right w:val="nil"/>
            </w:tcBorders>
            <w:shd w:val="clear" w:color="000000" w:fill="BDD7EE"/>
            <w:vAlign w:val="center"/>
            <w:hideMark/>
          </w:tcPr>
          <w:p w14:paraId="28C44683"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70 تا 75</w:t>
            </w:r>
          </w:p>
        </w:tc>
        <w:tc>
          <w:tcPr>
            <w:tcW w:w="1041" w:type="dxa"/>
            <w:tcBorders>
              <w:top w:val="nil"/>
              <w:left w:val="nil"/>
              <w:bottom w:val="single" w:sz="4" w:space="0" w:color="auto"/>
              <w:right w:val="nil"/>
            </w:tcBorders>
            <w:shd w:val="clear" w:color="000000" w:fill="BDD7EE"/>
            <w:vAlign w:val="center"/>
            <w:hideMark/>
          </w:tcPr>
          <w:p w14:paraId="0CD1CC36" w14:textId="77777777" w:rsidR="007052B7" w:rsidRPr="009C39E3" w:rsidRDefault="007052B7" w:rsidP="007052B7">
            <w:pPr>
              <w:bidi/>
              <w:spacing w:after="0" w:line="240" w:lineRule="auto"/>
              <w:jc w:val="center"/>
              <w:rPr>
                <w:rFonts w:ascii="Arial" w:eastAsia="Times New Roman" w:hAnsi="Arial"/>
                <w:b/>
                <w:bCs/>
                <w:sz w:val="24"/>
                <w:rtl/>
                <w:lang w:bidi="fa-IR"/>
              </w:rPr>
            </w:pPr>
            <w:r w:rsidRPr="009C39E3">
              <w:rPr>
                <w:rFonts w:ascii="Arial" w:eastAsia="Times New Roman" w:hAnsi="Arial" w:hint="cs"/>
                <w:b/>
                <w:bCs/>
                <w:sz w:val="24"/>
                <w:rtl/>
                <w:lang w:bidi="fa-IR"/>
              </w:rPr>
              <w:t>مرد</w:t>
            </w:r>
          </w:p>
        </w:tc>
        <w:tc>
          <w:tcPr>
            <w:tcW w:w="1156" w:type="dxa"/>
            <w:tcBorders>
              <w:top w:val="nil"/>
              <w:left w:val="nil"/>
              <w:bottom w:val="single" w:sz="4" w:space="0" w:color="auto"/>
              <w:right w:val="nil"/>
            </w:tcBorders>
            <w:shd w:val="clear" w:color="auto" w:fill="auto"/>
            <w:noWrap/>
            <w:vAlign w:val="center"/>
            <w:hideMark/>
          </w:tcPr>
          <w:p w14:paraId="6793E511"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117,132</w:t>
            </w:r>
          </w:p>
        </w:tc>
        <w:tc>
          <w:tcPr>
            <w:tcW w:w="746" w:type="dxa"/>
            <w:tcBorders>
              <w:top w:val="nil"/>
              <w:left w:val="nil"/>
              <w:bottom w:val="single" w:sz="4" w:space="0" w:color="auto"/>
              <w:right w:val="nil"/>
            </w:tcBorders>
            <w:shd w:val="clear" w:color="auto" w:fill="auto"/>
            <w:noWrap/>
            <w:vAlign w:val="center"/>
            <w:hideMark/>
          </w:tcPr>
          <w:p w14:paraId="2FC7B8E2"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10/0%</w:t>
            </w:r>
          </w:p>
        </w:tc>
        <w:tc>
          <w:tcPr>
            <w:tcW w:w="1030" w:type="dxa"/>
            <w:tcBorders>
              <w:top w:val="nil"/>
              <w:left w:val="nil"/>
              <w:bottom w:val="single" w:sz="4" w:space="0" w:color="auto"/>
              <w:right w:val="nil"/>
            </w:tcBorders>
            <w:shd w:val="clear" w:color="auto" w:fill="auto"/>
            <w:noWrap/>
            <w:vAlign w:val="center"/>
            <w:hideMark/>
          </w:tcPr>
          <w:p w14:paraId="1C0C8BAC"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72/0</w:t>
            </w:r>
          </w:p>
        </w:tc>
        <w:tc>
          <w:tcPr>
            <w:tcW w:w="968" w:type="dxa"/>
            <w:tcBorders>
              <w:top w:val="nil"/>
              <w:left w:val="nil"/>
              <w:bottom w:val="single" w:sz="4" w:space="0" w:color="auto"/>
              <w:right w:val="nil"/>
            </w:tcBorders>
            <w:shd w:val="clear" w:color="auto" w:fill="auto"/>
            <w:noWrap/>
            <w:vAlign w:val="center"/>
            <w:hideMark/>
          </w:tcPr>
          <w:p w14:paraId="28570999"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17/4</w:t>
            </w:r>
          </w:p>
        </w:tc>
        <w:tc>
          <w:tcPr>
            <w:tcW w:w="1469" w:type="dxa"/>
            <w:tcBorders>
              <w:top w:val="nil"/>
              <w:left w:val="nil"/>
              <w:bottom w:val="single" w:sz="4" w:space="0" w:color="auto"/>
              <w:right w:val="nil"/>
            </w:tcBorders>
            <w:shd w:val="clear" w:color="auto" w:fill="auto"/>
            <w:noWrap/>
            <w:hideMark/>
          </w:tcPr>
          <w:p w14:paraId="2E17EA55" w14:textId="004393A7"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66,795,029</w:t>
            </w:r>
          </w:p>
        </w:tc>
        <w:tc>
          <w:tcPr>
            <w:tcW w:w="1698" w:type="dxa"/>
            <w:tcBorders>
              <w:top w:val="nil"/>
              <w:left w:val="nil"/>
              <w:bottom w:val="single" w:sz="4" w:space="0" w:color="auto"/>
              <w:right w:val="nil"/>
            </w:tcBorders>
            <w:shd w:val="clear" w:color="auto" w:fill="auto"/>
            <w:noWrap/>
            <w:hideMark/>
          </w:tcPr>
          <w:p w14:paraId="668577BF" w14:textId="5604051B"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83,359,835</w:t>
            </w:r>
          </w:p>
        </w:tc>
      </w:tr>
      <w:tr w:rsidR="007052B7" w:rsidRPr="009C39E3" w14:paraId="11B0EBCF" w14:textId="77777777" w:rsidTr="00B94235">
        <w:trPr>
          <w:trHeight w:val="20"/>
        </w:trPr>
        <w:tc>
          <w:tcPr>
            <w:tcW w:w="1082" w:type="dxa"/>
            <w:vMerge/>
            <w:tcBorders>
              <w:top w:val="nil"/>
              <w:left w:val="nil"/>
              <w:bottom w:val="single" w:sz="4" w:space="0" w:color="auto"/>
              <w:right w:val="nil"/>
            </w:tcBorders>
            <w:vAlign w:val="center"/>
            <w:hideMark/>
          </w:tcPr>
          <w:p w14:paraId="76BB4D73" w14:textId="77777777" w:rsidR="007052B7" w:rsidRPr="009C39E3" w:rsidRDefault="007052B7" w:rsidP="007052B7">
            <w:pPr>
              <w:bidi/>
              <w:spacing w:after="0" w:line="240" w:lineRule="auto"/>
              <w:rPr>
                <w:rFonts w:ascii="Arial" w:eastAsia="Times New Roman" w:hAnsi="Arial"/>
                <w:b/>
                <w:bCs/>
                <w:sz w:val="24"/>
                <w:lang w:bidi="fa-IR"/>
              </w:rPr>
            </w:pPr>
          </w:p>
        </w:tc>
        <w:tc>
          <w:tcPr>
            <w:tcW w:w="1041" w:type="dxa"/>
            <w:tcBorders>
              <w:top w:val="nil"/>
              <w:left w:val="nil"/>
              <w:bottom w:val="single" w:sz="4" w:space="0" w:color="auto"/>
              <w:right w:val="nil"/>
            </w:tcBorders>
            <w:shd w:val="clear" w:color="000000" w:fill="BDD7EE"/>
            <w:vAlign w:val="center"/>
            <w:hideMark/>
          </w:tcPr>
          <w:p w14:paraId="0A971DFB"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زن</w:t>
            </w:r>
          </w:p>
        </w:tc>
        <w:tc>
          <w:tcPr>
            <w:tcW w:w="1156" w:type="dxa"/>
            <w:tcBorders>
              <w:top w:val="nil"/>
              <w:left w:val="nil"/>
              <w:bottom w:val="single" w:sz="4" w:space="0" w:color="auto"/>
              <w:right w:val="nil"/>
            </w:tcBorders>
            <w:shd w:val="clear" w:color="auto" w:fill="auto"/>
            <w:noWrap/>
            <w:vAlign w:val="center"/>
            <w:hideMark/>
          </w:tcPr>
          <w:p w14:paraId="6265DA8F"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1,581</w:t>
            </w:r>
          </w:p>
        </w:tc>
        <w:tc>
          <w:tcPr>
            <w:tcW w:w="746" w:type="dxa"/>
            <w:tcBorders>
              <w:top w:val="nil"/>
              <w:left w:val="nil"/>
              <w:bottom w:val="single" w:sz="4" w:space="0" w:color="auto"/>
              <w:right w:val="nil"/>
            </w:tcBorders>
            <w:shd w:val="clear" w:color="auto" w:fill="auto"/>
            <w:noWrap/>
            <w:vAlign w:val="center"/>
            <w:hideMark/>
          </w:tcPr>
          <w:p w14:paraId="787E7883"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0/1%</w:t>
            </w:r>
          </w:p>
        </w:tc>
        <w:tc>
          <w:tcPr>
            <w:tcW w:w="1030" w:type="dxa"/>
            <w:tcBorders>
              <w:top w:val="nil"/>
              <w:left w:val="nil"/>
              <w:bottom w:val="single" w:sz="4" w:space="0" w:color="auto"/>
              <w:right w:val="nil"/>
            </w:tcBorders>
            <w:shd w:val="clear" w:color="auto" w:fill="auto"/>
            <w:noWrap/>
            <w:vAlign w:val="center"/>
            <w:hideMark/>
          </w:tcPr>
          <w:p w14:paraId="26E22E41"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72/0</w:t>
            </w:r>
          </w:p>
        </w:tc>
        <w:tc>
          <w:tcPr>
            <w:tcW w:w="968" w:type="dxa"/>
            <w:tcBorders>
              <w:top w:val="nil"/>
              <w:left w:val="nil"/>
              <w:bottom w:val="single" w:sz="4" w:space="0" w:color="auto"/>
              <w:right w:val="nil"/>
            </w:tcBorders>
            <w:shd w:val="clear" w:color="auto" w:fill="auto"/>
            <w:noWrap/>
            <w:vAlign w:val="center"/>
            <w:hideMark/>
          </w:tcPr>
          <w:p w14:paraId="4E154669"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14/9</w:t>
            </w:r>
          </w:p>
        </w:tc>
        <w:tc>
          <w:tcPr>
            <w:tcW w:w="1469" w:type="dxa"/>
            <w:tcBorders>
              <w:top w:val="nil"/>
              <w:left w:val="nil"/>
              <w:bottom w:val="single" w:sz="4" w:space="0" w:color="auto"/>
              <w:right w:val="nil"/>
            </w:tcBorders>
            <w:shd w:val="clear" w:color="auto" w:fill="auto"/>
            <w:noWrap/>
            <w:hideMark/>
          </w:tcPr>
          <w:p w14:paraId="213AF8F9" w14:textId="30F70F42"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60,826,239</w:t>
            </w:r>
          </w:p>
        </w:tc>
        <w:tc>
          <w:tcPr>
            <w:tcW w:w="1698" w:type="dxa"/>
            <w:tcBorders>
              <w:top w:val="nil"/>
              <w:left w:val="nil"/>
              <w:bottom w:val="single" w:sz="4" w:space="0" w:color="auto"/>
              <w:right w:val="nil"/>
            </w:tcBorders>
            <w:shd w:val="clear" w:color="auto" w:fill="auto"/>
            <w:noWrap/>
            <w:hideMark/>
          </w:tcPr>
          <w:p w14:paraId="6E6E1F3A" w14:textId="5A76A003"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73,596,657</w:t>
            </w:r>
          </w:p>
        </w:tc>
      </w:tr>
      <w:tr w:rsidR="007052B7" w:rsidRPr="009C39E3" w14:paraId="08C5B4BC" w14:textId="77777777" w:rsidTr="00B94235">
        <w:trPr>
          <w:trHeight w:val="20"/>
        </w:trPr>
        <w:tc>
          <w:tcPr>
            <w:tcW w:w="1082" w:type="dxa"/>
            <w:vMerge/>
            <w:tcBorders>
              <w:top w:val="nil"/>
              <w:left w:val="nil"/>
              <w:bottom w:val="single" w:sz="4" w:space="0" w:color="auto"/>
              <w:right w:val="nil"/>
            </w:tcBorders>
            <w:vAlign w:val="center"/>
            <w:hideMark/>
          </w:tcPr>
          <w:p w14:paraId="4B5321DD" w14:textId="77777777" w:rsidR="007052B7" w:rsidRPr="009C39E3" w:rsidRDefault="007052B7" w:rsidP="007052B7">
            <w:pPr>
              <w:bidi/>
              <w:spacing w:after="0" w:line="240" w:lineRule="auto"/>
              <w:rPr>
                <w:rFonts w:ascii="Arial" w:eastAsia="Times New Roman" w:hAnsi="Arial"/>
                <w:b/>
                <w:bCs/>
                <w:sz w:val="24"/>
                <w:lang w:bidi="fa-IR"/>
              </w:rPr>
            </w:pPr>
          </w:p>
        </w:tc>
        <w:tc>
          <w:tcPr>
            <w:tcW w:w="1041" w:type="dxa"/>
            <w:tcBorders>
              <w:top w:val="nil"/>
              <w:left w:val="nil"/>
              <w:bottom w:val="single" w:sz="4" w:space="0" w:color="auto"/>
              <w:right w:val="nil"/>
            </w:tcBorders>
            <w:shd w:val="clear" w:color="000000" w:fill="BDD7EE"/>
            <w:vAlign w:val="center"/>
            <w:hideMark/>
          </w:tcPr>
          <w:p w14:paraId="4F4707EE"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کل</w:t>
            </w:r>
          </w:p>
        </w:tc>
        <w:tc>
          <w:tcPr>
            <w:tcW w:w="1156" w:type="dxa"/>
            <w:tcBorders>
              <w:top w:val="nil"/>
              <w:left w:val="nil"/>
              <w:bottom w:val="single" w:sz="4" w:space="0" w:color="auto"/>
              <w:right w:val="nil"/>
            </w:tcBorders>
            <w:shd w:val="clear" w:color="000000" w:fill="DDEBF7"/>
            <w:noWrap/>
            <w:vAlign w:val="center"/>
            <w:hideMark/>
          </w:tcPr>
          <w:p w14:paraId="73081DD5"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118,713</w:t>
            </w:r>
          </w:p>
        </w:tc>
        <w:tc>
          <w:tcPr>
            <w:tcW w:w="746" w:type="dxa"/>
            <w:tcBorders>
              <w:top w:val="nil"/>
              <w:left w:val="nil"/>
              <w:bottom w:val="single" w:sz="4" w:space="0" w:color="auto"/>
              <w:right w:val="nil"/>
            </w:tcBorders>
            <w:shd w:val="clear" w:color="000000" w:fill="DDEBF7"/>
            <w:noWrap/>
            <w:vAlign w:val="center"/>
            <w:hideMark/>
          </w:tcPr>
          <w:p w14:paraId="196D758F"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10/1%</w:t>
            </w:r>
          </w:p>
        </w:tc>
        <w:tc>
          <w:tcPr>
            <w:tcW w:w="1030" w:type="dxa"/>
            <w:tcBorders>
              <w:top w:val="nil"/>
              <w:left w:val="nil"/>
              <w:bottom w:val="single" w:sz="4" w:space="0" w:color="auto"/>
              <w:right w:val="nil"/>
            </w:tcBorders>
            <w:shd w:val="clear" w:color="000000" w:fill="DDEBF7"/>
            <w:noWrap/>
            <w:vAlign w:val="center"/>
            <w:hideMark/>
          </w:tcPr>
          <w:p w14:paraId="1743A81F"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72/0</w:t>
            </w:r>
          </w:p>
        </w:tc>
        <w:tc>
          <w:tcPr>
            <w:tcW w:w="968" w:type="dxa"/>
            <w:tcBorders>
              <w:top w:val="nil"/>
              <w:left w:val="nil"/>
              <w:bottom w:val="single" w:sz="4" w:space="0" w:color="auto"/>
              <w:right w:val="nil"/>
            </w:tcBorders>
            <w:shd w:val="clear" w:color="000000" w:fill="DDEBF7"/>
            <w:noWrap/>
            <w:vAlign w:val="center"/>
            <w:hideMark/>
          </w:tcPr>
          <w:p w14:paraId="19957772"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17/4</w:t>
            </w:r>
          </w:p>
        </w:tc>
        <w:tc>
          <w:tcPr>
            <w:tcW w:w="1469" w:type="dxa"/>
            <w:tcBorders>
              <w:top w:val="nil"/>
              <w:left w:val="nil"/>
              <w:bottom w:val="single" w:sz="4" w:space="0" w:color="auto"/>
              <w:right w:val="nil"/>
            </w:tcBorders>
            <w:shd w:val="clear" w:color="000000" w:fill="DDEBF7"/>
            <w:noWrap/>
            <w:hideMark/>
          </w:tcPr>
          <w:p w14:paraId="1613FD26" w14:textId="654B6437"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66,715,538</w:t>
            </w:r>
          </w:p>
        </w:tc>
        <w:tc>
          <w:tcPr>
            <w:tcW w:w="1698" w:type="dxa"/>
            <w:tcBorders>
              <w:top w:val="nil"/>
              <w:left w:val="nil"/>
              <w:bottom w:val="single" w:sz="4" w:space="0" w:color="auto"/>
              <w:right w:val="nil"/>
            </w:tcBorders>
            <w:shd w:val="clear" w:color="000000" w:fill="DDEBF7"/>
            <w:noWrap/>
            <w:hideMark/>
          </w:tcPr>
          <w:p w14:paraId="17E35F24" w14:textId="62D48B79"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83,229,810</w:t>
            </w:r>
          </w:p>
        </w:tc>
      </w:tr>
      <w:tr w:rsidR="007052B7" w:rsidRPr="009C39E3" w14:paraId="530DF8C0" w14:textId="77777777" w:rsidTr="00B94235">
        <w:trPr>
          <w:trHeight w:val="20"/>
        </w:trPr>
        <w:tc>
          <w:tcPr>
            <w:tcW w:w="1082" w:type="dxa"/>
            <w:vMerge w:val="restart"/>
            <w:tcBorders>
              <w:top w:val="nil"/>
              <w:left w:val="nil"/>
              <w:bottom w:val="single" w:sz="4" w:space="0" w:color="auto"/>
              <w:right w:val="nil"/>
            </w:tcBorders>
            <w:shd w:val="clear" w:color="000000" w:fill="BDD7EE"/>
            <w:vAlign w:val="center"/>
            <w:hideMark/>
          </w:tcPr>
          <w:p w14:paraId="23B33CCE"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75 تا 80</w:t>
            </w:r>
          </w:p>
        </w:tc>
        <w:tc>
          <w:tcPr>
            <w:tcW w:w="1041" w:type="dxa"/>
            <w:tcBorders>
              <w:top w:val="nil"/>
              <w:left w:val="nil"/>
              <w:bottom w:val="single" w:sz="4" w:space="0" w:color="auto"/>
              <w:right w:val="nil"/>
            </w:tcBorders>
            <w:shd w:val="clear" w:color="000000" w:fill="BDD7EE"/>
            <w:vAlign w:val="center"/>
            <w:hideMark/>
          </w:tcPr>
          <w:p w14:paraId="2E3080A1" w14:textId="77777777" w:rsidR="007052B7" w:rsidRPr="009C39E3" w:rsidRDefault="007052B7" w:rsidP="007052B7">
            <w:pPr>
              <w:bidi/>
              <w:spacing w:after="0" w:line="240" w:lineRule="auto"/>
              <w:jc w:val="center"/>
              <w:rPr>
                <w:rFonts w:ascii="Arial" w:eastAsia="Times New Roman" w:hAnsi="Arial"/>
                <w:b/>
                <w:bCs/>
                <w:sz w:val="24"/>
                <w:rtl/>
                <w:lang w:bidi="fa-IR"/>
              </w:rPr>
            </w:pPr>
            <w:r w:rsidRPr="009C39E3">
              <w:rPr>
                <w:rFonts w:ascii="Arial" w:eastAsia="Times New Roman" w:hAnsi="Arial" w:hint="cs"/>
                <w:b/>
                <w:bCs/>
                <w:sz w:val="24"/>
                <w:rtl/>
                <w:lang w:bidi="fa-IR"/>
              </w:rPr>
              <w:t>مرد</w:t>
            </w:r>
          </w:p>
        </w:tc>
        <w:tc>
          <w:tcPr>
            <w:tcW w:w="1156" w:type="dxa"/>
            <w:tcBorders>
              <w:top w:val="nil"/>
              <w:left w:val="nil"/>
              <w:bottom w:val="single" w:sz="4" w:space="0" w:color="auto"/>
              <w:right w:val="nil"/>
            </w:tcBorders>
            <w:shd w:val="clear" w:color="auto" w:fill="auto"/>
            <w:noWrap/>
            <w:vAlign w:val="center"/>
            <w:hideMark/>
          </w:tcPr>
          <w:p w14:paraId="15C37982"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104,073</w:t>
            </w:r>
          </w:p>
        </w:tc>
        <w:tc>
          <w:tcPr>
            <w:tcW w:w="746" w:type="dxa"/>
            <w:tcBorders>
              <w:top w:val="nil"/>
              <w:left w:val="nil"/>
              <w:bottom w:val="single" w:sz="4" w:space="0" w:color="auto"/>
              <w:right w:val="nil"/>
            </w:tcBorders>
            <w:shd w:val="clear" w:color="auto" w:fill="auto"/>
            <w:noWrap/>
            <w:vAlign w:val="center"/>
            <w:hideMark/>
          </w:tcPr>
          <w:p w14:paraId="07191B9D"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8/9%</w:t>
            </w:r>
          </w:p>
        </w:tc>
        <w:tc>
          <w:tcPr>
            <w:tcW w:w="1030" w:type="dxa"/>
            <w:tcBorders>
              <w:top w:val="nil"/>
              <w:left w:val="nil"/>
              <w:bottom w:val="single" w:sz="4" w:space="0" w:color="auto"/>
              <w:right w:val="nil"/>
            </w:tcBorders>
            <w:shd w:val="clear" w:color="auto" w:fill="auto"/>
            <w:noWrap/>
            <w:vAlign w:val="center"/>
            <w:hideMark/>
          </w:tcPr>
          <w:p w14:paraId="69451007"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76/9</w:t>
            </w:r>
          </w:p>
        </w:tc>
        <w:tc>
          <w:tcPr>
            <w:tcW w:w="968" w:type="dxa"/>
            <w:tcBorders>
              <w:top w:val="nil"/>
              <w:left w:val="nil"/>
              <w:bottom w:val="single" w:sz="4" w:space="0" w:color="auto"/>
              <w:right w:val="nil"/>
            </w:tcBorders>
            <w:shd w:val="clear" w:color="auto" w:fill="auto"/>
            <w:noWrap/>
            <w:vAlign w:val="center"/>
            <w:hideMark/>
          </w:tcPr>
          <w:p w14:paraId="1984CD03"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16/7</w:t>
            </w:r>
          </w:p>
        </w:tc>
        <w:tc>
          <w:tcPr>
            <w:tcW w:w="1469" w:type="dxa"/>
            <w:tcBorders>
              <w:top w:val="nil"/>
              <w:left w:val="nil"/>
              <w:bottom w:val="single" w:sz="4" w:space="0" w:color="auto"/>
              <w:right w:val="nil"/>
            </w:tcBorders>
            <w:shd w:val="clear" w:color="auto" w:fill="auto"/>
            <w:noWrap/>
            <w:hideMark/>
          </w:tcPr>
          <w:p w14:paraId="16B9B838" w14:textId="4A08D4EF"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67,011,678</w:t>
            </w:r>
          </w:p>
        </w:tc>
        <w:tc>
          <w:tcPr>
            <w:tcW w:w="1698" w:type="dxa"/>
            <w:tcBorders>
              <w:top w:val="nil"/>
              <w:left w:val="nil"/>
              <w:bottom w:val="single" w:sz="4" w:space="0" w:color="auto"/>
              <w:right w:val="nil"/>
            </w:tcBorders>
            <w:shd w:val="clear" w:color="auto" w:fill="auto"/>
            <w:noWrap/>
            <w:hideMark/>
          </w:tcPr>
          <w:p w14:paraId="6DDD04CC" w14:textId="04CD9517"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84,047,609</w:t>
            </w:r>
          </w:p>
        </w:tc>
      </w:tr>
      <w:tr w:rsidR="007052B7" w:rsidRPr="009C39E3" w14:paraId="37792349" w14:textId="77777777" w:rsidTr="00B94235">
        <w:trPr>
          <w:trHeight w:val="20"/>
        </w:trPr>
        <w:tc>
          <w:tcPr>
            <w:tcW w:w="1082" w:type="dxa"/>
            <w:vMerge/>
            <w:tcBorders>
              <w:top w:val="nil"/>
              <w:left w:val="nil"/>
              <w:bottom w:val="single" w:sz="4" w:space="0" w:color="auto"/>
              <w:right w:val="nil"/>
            </w:tcBorders>
            <w:vAlign w:val="center"/>
            <w:hideMark/>
          </w:tcPr>
          <w:p w14:paraId="5A0CB44A" w14:textId="77777777" w:rsidR="007052B7" w:rsidRPr="009C39E3" w:rsidRDefault="007052B7" w:rsidP="007052B7">
            <w:pPr>
              <w:bidi/>
              <w:spacing w:after="0" w:line="240" w:lineRule="auto"/>
              <w:rPr>
                <w:rFonts w:ascii="Arial" w:eastAsia="Times New Roman" w:hAnsi="Arial"/>
                <w:b/>
                <w:bCs/>
                <w:sz w:val="24"/>
                <w:lang w:bidi="fa-IR"/>
              </w:rPr>
            </w:pPr>
          </w:p>
        </w:tc>
        <w:tc>
          <w:tcPr>
            <w:tcW w:w="1041" w:type="dxa"/>
            <w:tcBorders>
              <w:top w:val="nil"/>
              <w:left w:val="nil"/>
              <w:bottom w:val="single" w:sz="4" w:space="0" w:color="auto"/>
              <w:right w:val="nil"/>
            </w:tcBorders>
            <w:shd w:val="clear" w:color="000000" w:fill="BDD7EE"/>
            <w:vAlign w:val="center"/>
            <w:hideMark/>
          </w:tcPr>
          <w:p w14:paraId="346D7338"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زن</w:t>
            </w:r>
          </w:p>
        </w:tc>
        <w:tc>
          <w:tcPr>
            <w:tcW w:w="1156" w:type="dxa"/>
            <w:tcBorders>
              <w:top w:val="nil"/>
              <w:left w:val="nil"/>
              <w:bottom w:val="single" w:sz="4" w:space="0" w:color="auto"/>
              <w:right w:val="nil"/>
            </w:tcBorders>
            <w:shd w:val="clear" w:color="auto" w:fill="auto"/>
            <w:noWrap/>
            <w:vAlign w:val="center"/>
            <w:hideMark/>
          </w:tcPr>
          <w:p w14:paraId="65E9FA3E"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1,673</w:t>
            </w:r>
          </w:p>
        </w:tc>
        <w:tc>
          <w:tcPr>
            <w:tcW w:w="746" w:type="dxa"/>
            <w:tcBorders>
              <w:top w:val="nil"/>
              <w:left w:val="nil"/>
              <w:bottom w:val="single" w:sz="4" w:space="0" w:color="auto"/>
              <w:right w:val="nil"/>
            </w:tcBorders>
            <w:shd w:val="clear" w:color="auto" w:fill="auto"/>
            <w:noWrap/>
            <w:vAlign w:val="center"/>
            <w:hideMark/>
          </w:tcPr>
          <w:p w14:paraId="5C3200A0"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0/1%</w:t>
            </w:r>
          </w:p>
        </w:tc>
        <w:tc>
          <w:tcPr>
            <w:tcW w:w="1030" w:type="dxa"/>
            <w:tcBorders>
              <w:top w:val="nil"/>
              <w:left w:val="nil"/>
              <w:bottom w:val="single" w:sz="4" w:space="0" w:color="auto"/>
              <w:right w:val="nil"/>
            </w:tcBorders>
            <w:shd w:val="clear" w:color="auto" w:fill="auto"/>
            <w:noWrap/>
            <w:vAlign w:val="center"/>
            <w:hideMark/>
          </w:tcPr>
          <w:p w14:paraId="054EEDBE"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77/0</w:t>
            </w:r>
          </w:p>
        </w:tc>
        <w:tc>
          <w:tcPr>
            <w:tcW w:w="968" w:type="dxa"/>
            <w:tcBorders>
              <w:top w:val="nil"/>
              <w:left w:val="nil"/>
              <w:bottom w:val="single" w:sz="4" w:space="0" w:color="auto"/>
              <w:right w:val="nil"/>
            </w:tcBorders>
            <w:shd w:val="clear" w:color="auto" w:fill="auto"/>
            <w:noWrap/>
            <w:vAlign w:val="center"/>
            <w:hideMark/>
          </w:tcPr>
          <w:p w14:paraId="40034FEA"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13/9</w:t>
            </w:r>
          </w:p>
        </w:tc>
        <w:tc>
          <w:tcPr>
            <w:tcW w:w="1469" w:type="dxa"/>
            <w:tcBorders>
              <w:top w:val="nil"/>
              <w:left w:val="nil"/>
              <w:bottom w:val="single" w:sz="4" w:space="0" w:color="auto"/>
              <w:right w:val="nil"/>
            </w:tcBorders>
            <w:shd w:val="clear" w:color="auto" w:fill="auto"/>
            <w:noWrap/>
            <w:hideMark/>
          </w:tcPr>
          <w:p w14:paraId="5A1D9F32" w14:textId="0EC4D61A"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62,648,890</w:t>
            </w:r>
          </w:p>
        </w:tc>
        <w:tc>
          <w:tcPr>
            <w:tcW w:w="1698" w:type="dxa"/>
            <w:tcBorders>
              <w:top w:val="nil"/>
              <w:left w:val="nil"/>
              <w:bottom w:val="single" w:sz="4" w:space="0" w:color="auto"/>
              <w:right w:val="nil"/>
            </w:tcBorders>
            <w:shd w:val="clear" w:color="auto" w:fill="auto"/>
            <w:noWrap/>
            <w:hideMark/>
          </w:tcPr>
          <w:p w14:paraId="3D711D2D" w14:textId="7EAFC69B"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75,924,497</w:t>
            </w:r>
          </w:p>
        </w:tc>
      </w:tr>
      <w:tr w:rsidR="007052B7" w:rsidRPr="009C39E3" w14:paraId="1D12666D" w14:textId="77777777" w:rsidTr="00B94235">
        <w:trPr>
          <w:trHeight w:val="20"/>
        </w:trPr>
        <w:tc>
          <w:tcPr>
            <w:tcW w:w="1082" w:type="dxa"/>
            <w:vMerge/>
            <w:tcBorders>
              <w:top w:val="nil"/>
              <w:left w:val="nil"/>
              <w:bottom w:val="single" w:sz="4" w:space="0" w:color="auto"/>
              <w:right w:val="nil"/>
            </w:tcBorders>
            <w:vAlign w:val="center"/>
            <w:hideMark/>
          </w:tcPr>
          <w:p w14:paraId="3D4B7C7D" w14:textId="77777777" w:rsidR="007052B7" w:rsidRPr="009C39E3" w:rsidRDefault="007052B7" w:rsidP="007052B7">
            <w:pPr>
              <w:bidi/>
              <w:spacing w:after="0" w:line="240" w:lineRule="auto"/>
              <w:rPr>
                <w:rFonts w:ascii="Arial" w:eastAsia="Times New Roman" w:hAnsi="Arial"/>
                <w:b/>
                <w:bCs/>
                <w:sz w:val="24"/>
                <w:lang w:bidi="fa-IR"/>
              </w:rPr>
            </w:pPr>
          </w:p>
        </w:tc>
        <w:tc>
          <w:tcPr>
            <w:tcW w:w="1041" w:type="dxa"/>
            <w:tcBorders>
              <w:top w:val="nil"/>
              <w:left w:val="nil"/>
              <w:bottom w:val="single" w:sz="4" w:space="0" w:color="auto"/>
              <w:right w:val="nil"/>
            </w:tcBorders>
            <w:shd w:val="clear" w:color="000000" w:fill="BDD7EE"/>
            <w:vAlign w:val="center"/>
            <w:hideMark/>
          </w:tcPr>
          <w:p w14:paraId="13F3A081"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کل</w:t>
            </w:r>
          </w:p>
        </w:tc>
        <w:tc>
          <w:tcPr>
            <w:tcW w:w="1156" w:type="dxa"/>
            <w:tcBorders>
              <w:top w:val="nil"/>
              <w:left w:val="nil"/>
              <w:bottom w:val="single" w:sz="4" w:space="0" w:color="auto"/>
              <w:right w:val="nil"/>
            </w:tcBorders>
            <w:shd w:val="clear" w:color="000000" w:fill="DDEBF7"/>
            <w:noWrap/>
            <w:vAlign w:val="center"/>
            <w:hideMark/>
          </w:tcPr>
          <w:p w14:paraId="04612738"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105,746</w:t>
            </w:r>
          </w:p>
        </w:tc>
        <w:tc>
          <w:tcPr>
            <w:tcW w:w="746" w:type="dxa"/>
            <w:tcBorders>
              <w:top w:val="nil"/>
              <w:left w:val="nil"/>
              <w:bottom w:val="single" w:sz="4" w:space="0" w:color="auto"/>
              <w:right w:val="nil"/>
            </w:tcBorders>
            <w:shd w:val="clear" w:color="000000" w:fill="DDEBF7"/>
            <w:noWrap/>
            <w:vAlign w:val="center"/>
            <w:hideMark/>
          </w:tcPr>
          <w:p w14:paraId="1E2A4538"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9/0%</w:t>
            </w:r>
          </w:p>
        </w:tc>
        <w:tc>
          <w:tcPr>
            <w:tcW w:w="1030" w:type="dxa"/>
            <w:tcBorders>
              <w:top w:val="nil"/>
              <w:left w:val="nil"/>
              <w:bottom w:val="single" w:sz="4" w:space="0" w:color="auto"/>
              <w:right w:val="nil"/>
            </w:tcBorders>
            <w:shd w:val="clear" w:color="000000" w:fill="DDEBF7"/>
            <w:noWrap/>
            <w:vAlign w:val="center"/>
            <w:hideMark/>
          </w:tcPr>
          <w:p w14:paraId="56AE3FD2"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76/9</w:t>
            </w:r>
          </w:p>
        </w:tc>
        <w:tc>
          <w:tcPr>
            <w:tcW w:w="968" w:type="dxa"/>
            <w:tcBorders>
              <w:top w:val="nil"/>
              <w:left w:val="nil"/>
              <w:bottom w:val="single" w:sz="4" w:space="0" w:color="auto"/>
              <w:right w:val="nil"/>
            </w:tcBorders>
            <w:shd w:val="clear" w:color="000000" w:fill="DDEBF7"/>
            <w:noWrap/>
            <w:vAlign w:val="center"/>
            <w:hideMark/>
          </w:tcPr>
          <w:p w14:paraId="75D34A41"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16/7</w:t>
            </w:r>
          </w:p>
        </w:tc>
        <w:tc>
          <w:tcPr>
            <w:tcW w:w="1469" w:type="dxa"/>
            <w:tcBorders>
              <w:top w:val="nil"/>
              <w:left w:val="nil"/>
              <w:bottom w:val="single" w:sz="4" w:space="0" w:color="auto"/>
              <w:right w:val="nil"/>
            </w:tcBorders>
            <w:shd w:val="clear" w:color="000000" w:fill="DDEBF7"/>
            <w:noWrap/>
            <w:hideMark/>
          </w:tcPr>
          <w:p w14:paraId="45D4A031" w14:textId="4DB74B1D"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66,942,655</w:t>
            </w:r>
          </w:p>
        </w:tc>
        <w:tc>
          <w:tcPr>
            <w:tcW w:w="1698" w:type="dxa"/>
            <w:tcBorders>
              <w:top w:val="nil"/>
              <w:left w:val="nil"/>
              <w:bottom w:val="single" w:sz="4" w:space="0" w:color="auto"/>
              <w:right w:val="nil"/>
            </w:tcBorders>
            <w:shd w:val="clear" w:color="000000" w:fill="DDEBF7"/>
            <w:noWrap/>
            <w:hideMark/>
          </w:tcPr>
          <w:p w14:paraId="091245F4" w14:textId="4BA48F50"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83,919,094</w:t>
            </w:r>
          </w:p>
        </w:tc>
      </w:tr>
      <w:tr w:rsidR="007052B7" w:rsidRPr="009C39E3" w14:paraId="4ABB364B" w14:textId="77777777" w:rsidTr="00B94235">
        <w:trPr>
          <w:trHeight w:val="20"/>
        </w:trPr>
        <w:tc>
          <w:tcPr>
            <w:tcW w:w="1082" w:type="dxa"/>
            <w:vMerge w:val="restart"/>
            <w:tcBorders>
              <w:top w:val="nil"/>
              <w:left w:val="nil"/>
              <w:bottom w:val="single" w:sz="4" w:space="0" w:color="auto"/>
              <w:right w:val="nil"/>
            </w:tcBorders>
            <w:shd w:val="clear" w:color="000000" w:fill="BDD7EE"/>
            <w:vAlign w:val="center"/>
            <w:hideMark/>
          </w:tcPr>
          <w:p w14:paraId="65F033B2"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80 تا 85</w:t>
            </w:r>
          </w:p>
        </w:tc>
        <w:tc>
          <w:tcPr>
            <w:tcW w:w="1041" w:type="dxa"/>
            <w:tcBorders>
              <w:top w:val="nil"/>
              <w:left w:val="nil"/>
              <w:bottom w:val="single" w:sz="4" w:space="0" w:color="auto"/>
              <w:right w:val="nil"/>
            </w:tcBorders>
            <w:shd w:val="clear" w:color="000000" w:fill="BDD7EE"/>
            <w:vAlign w:val="center"/>
            <w:hideMark/>
          </w:tcPr>
          <w:p w14:paraId="4AFC142C" w14:textId="77777777" w:rsidR="007052B7" w:rsidRPr="009C39E3" w:rsidRDefault="007052B7" w:rsidP="007052B7">
            <w:pPr>
              <w:bidi/>
              <w:spacing w:after="0" w:line="240" w:lineRule="auto"/>
              <w:jc w:val="center"/>
              <w:rPr>
                <w:rFonts w:ascii="Arial" w:eastAsia="Times New Roman" w:hAnsi="Arial"/>
                <w:b/>
                <w:bCs/>
                <w:sz w:val="24"/>
                <w:rtl/>
                <w:lang w:bidi="fa-IR"/>
              </w:rPr>
            </w:pPr>
            <w:r w:rsidRPr="009C39E3">
              <w:rPr>
                <w:rFonts w:ascii="Arial" w:eastAsia="Times New Roman" w:hAnsi="Arial" w:hint="cs"/>
                <w:b/>
                <w:bCs/>
                <w:sz w:val="24"/>
                <w:rtl/>
                <w:lang w:bidi="fa-IR"/>
              </w:rPr>
              <w:t>مرد</w:t>
            </w:r>
          </w:p>
        </w:tc>
        <w:tc>
          <w:tcPr>
            <w:tcW w:w="1156" w:type="dxa"/>
            <w:tcBorders>
              <w:top w:val="nil"/>
              <w:left w:val="nil"/>
              <w:bottom w:val="single" w:sz="4" w:space="0" w:color="auto"/>
              <w:right w:val="nil"/>
            </w:tcBorders>
            <w:shd w:val="clear" w:color="auto" w:fill="auto"/>
            <w:noWrap/>
            <w:vAlign w:val="center"/>
            <w:hideMark/>
          </w:tcPr>
          <w:p w14:paraId="439EB406"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83,727</w:t>
            </w:r>
          </w:p>
        </w:tc>
        <w:tc>
          <w:tcPr>
            <w:tcW w:w="746" w:type="dxa"/>
            <w:tcBorders>
              <w:top w:val="nil"/>
              <w:left w:val="nil"/>
              <w:bottom w:val="single" w:sz="4" w:space="0" w:color="auto"/>
              <w:right w:val="nil"/>
            </w:tcBorders>
            <w:shd w:val="clear" w:color="auto" w:fill="auto"/>
            <w:noWrap/>
            <w:vAlign w:val="center"/>
            <w:hideMark/>
          </w:tcPr>
          <w:p w14:paraId="3A6D346E"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7/2%</w:t>
            </w:r>
          </w:p>
        </w:tc>
        <w:tc>
          <w:tcPr>
            <w:tcW w:w="1030" w:type="dxa"/>
            <w:tcBorders>
              <w:top w:val="nil"/>
              <w:left w:val="nil"/>
              <w:bottom w:val="single" w:sz="4" w:space="0" w:color="auto"/>
              <w:right w:val="nil"/>
            </w:tcBorders>
            <w:shd w:val="clear" w:color="auto" w:fill="auto"/>
            <w:noWrap/>
            <w:vAlign w:val="center"/>
            <w:hideMark/>
          </w:tcPr>
          <w:p w14:paraId="0A81292B"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81/9</w:t>
            </w:r>
          </w:p>
        </w:tc>
        <w:tc>
          <w:tcPr>
            <w:tcW w:w="968" w:type="dxa"/>
            <w:tcBorders>
              <w:top w:val="nil"/>
              <w:left w:val="nil"/>
              <w:bottom w:val="single" w:sz="4" w:space="0" w:color="auto"/>
              <w:right w:val="nil"/>
            </w:tcBorders>
            <w:shd w:val="clear" w:color="auto" w:fill="auto"/>
            <w:noWrap/>
            <w:vAlign w:val="center"/>
            <w:hideMark/>
          </w:tcPr>
          <w:p w14:paraId="18151BDC"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16/3</w:t>
            </w:r>
          </w:p>
        </w:tc>
        <w:tc>
          <w:tcPr>
            <w:tcW w:w="1469" w:type="dxa"/>
            <w:tcBorders>
              <w:top w:val="nil"/>
              <w:left w:val="nil"/>
              <w:bottom w:val="single" w:sz="4" w:space="0" w:color="auto"/>
              <w:right w:val="nil"/>
            </w:tcBorders>
            <w:shd w:val="clear" w:color="auto" w:fill="auto"/>
            <w:noWrap/>
            <w:hideMark/>
          </w:tcPr>
          <w:p w14:paraId="7CDA741A" w14:textId="34D79F11"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67,151,711</w:t>
            </w:r>
          </w:p>
        </w:tc>
        <w:tc>
          <w:tcPr>
            <w:tcW w:w="1698" w:type="dxa"/>
            <w:tcBorders>
              <w:top w:val="nil"/>
              <w:left w:val="nil"/>
              <w:bottom w:val="single" w:sz="4" w:space="0" w:color="auto"/>
              <w:right w:val="nil"/>
            </w:tcBorders>
            <w:shd w:val="clear" w:color="auto" w:fill="auto"/>
            <w:noWrap/>
            <w:hideMark/>
          </w:tcPr>
          <w:p w14:paraId="63A4F797" w14:textId="05AF5BB2"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84,277,395</w:t>
            </w:r>
          </w:p>
        </w:tc>
      </w:tr>
      <w:tr w:rsidR="007052B7" w:rsidRPr="009C39E3" w14:paraId="16B40A49" w14:textId="77777777" w:rsidTr="00B94235">
        <w:trPr>
          <w:trHeight w:val="20"/>
        </w:trPr>
        <w:tc>
          <w:tcPr>
            <w:tcW w:w="1082" w:type="dxa"/>
            <w:vMerge/>
            <w:tcBorders>
              <w:top w:val="nil"/>
              <w:left w:val="nil"/>
              <w:bottom w:val="single" w:sz="4" w:space="0" w:color="auto"/>
              <w:right w:val="nil"/>
            </w:tcBorders>
            <w:vAlign w:val="center"/>
            <w:hideMark/>
          </w:tcPr>
          <w:p w14:paraId="0B1EBE4E" w14:textId="77777777" w:rsidR="007052B7" w:rsidRPr="009C39E3" w:rsidRDefault="007052B7" w:rsidP="007052B7">
            <w:pPr>
              <w:bidi/>
              <w:spacing w:after="0" w:line="240" w:lineRule="auto"/>
              <w:rPr>
                <w:rFonts w:ascii="Arial" w:eastAsia="Times New Roman" w:hAnsi="Arial"/>
                <w:b/>
                <w:bCs/>
                <w:sz w:val="24"/>
                <w:lang w:bidi="fa-IR"/>
              </w:rPr>
            </w:pPr>
          </w:p>
        </w:tc>
        <w:tc>
          <w:tcPr>
            <w:tcW w:w="1041" w:type="dxa"/>
            <w:tcBorders>
              <w:top w:val="nil"/>
              <w:left w:val="nil"/>
              <w:bottom w:val="single" w:sz="4" w:space="0" w:color="auto"/>
              <w:right w:val="nil"/>
            </w:tcBorders>
            <w:shd w:val="clear" w:color="000000" w:fill="BDD7EE"/>
            <w:vAlign w:val="center"/>
            <w:hideMark/>
          </w:tcPr>
          <w:p w14:paraId="35776EC2"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زن</w:t>
            </w:r>
          </w:p>
        </w:tc>
        <w:tc>
          <w:tcPr>
            <w:tcW w:w="1156" w:type="dxa"/>
            <w:tcBorders>
              <w:top w:val="nil"/>
              <w:left w:val="nil"/>
              <w:bottom w:val="single" w:sz="4" w:space="0" w:color="auto"/>
              <w:right w:val="nil"/>
            </w:tcBorders>
            <w:shd w:val="clear" w:color="auto" w:fill="auto"/>
            <w:noWrap/>
            <w:vAlign w:val="center"/>
            <w:hideMark/>
          </w:tcPr>
          <w:p w14:paraId="41E0D9B3"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1,539</w:t>
            </w:r>
          </w:p>
        </w:tc>
        <w:tc>
          <w:tcPr>
            <w:tcW w:w="746" w:type="dxa"/>
            <w:tcBorders>
              <w:top w:val="nil"/>
              <w:left w:val="nil"/>
              <w:bottom w:val="single" w:sz="4" w:space="0" w:color="auto"/>
              <w:right w:val="nil"/>
            </w:tcBorders>
            <w:shd w:val="clear" w:color="auto" w:fill="auto"/>
            <w:noWrap/>
            <w:vAlign w:val="center"/>
            <w:hideMark/>
          </w:tcPr>
          <w:p w14:paraId="6A0C7DF8"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0/1%</w:t>
            </w:r>
          </w:p>
        </w:tc>
        <w:tc>
          <w:tcPr>
            <w:tcW w:w="1030" w:type="dxa"/>
            <w:tcBorders>
              <w:top w:val="nil"/>
              <w:left w:val="nil"/>
              <w:bottom w:val="single" w:sz="4" w:space="0" w:color="auto"/>
              <w:right w:val="nil"/>
            </w:tcBorders>
            <w:shd w:val="clear" w:color="auto" w:fill="auto"/>
            <w:noWrap/>
            <w:vAlign w:val="center"/>
            <w:hideMark/>
          </w:tcPr>
          <w:p w14:paraId="7C497A0B"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81/9</w:t>
            </w:r>
          </w:p>
        </w:tc>
        <w:tc>
          <w:tcPr>
            <w:tcW w:w="968" w:type="dxa"/>
            <w:tcBorders>
              <w:top w:val="nil"/>
              <w:left w:val="nil"/>
              <w:bottom w:val="single" w:sz="4" w:space="0" w:color="auto"/>
              <w:right w:val="nil"/>
            </w:tcBorders>
            <w:shd w:val="clear" w:color="auto" w:fill="auto"/>
            <w:noWrap/>
            <w:vAlign w:val="center"/>
            <w:hideMark/>
          </w:tcPr>
          <w:p w14:paraId="29DBE7DE"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13/6</w:t>
            </w:r>
          </w:p>
        </w:tc>
        <w:tc>
          <w:tcPr>
            <w:tcW w:w="1469" w:type="dxa"/>
            <w:tcBorders>
              <w:top w:val="nil"/>
              <w:left w:val="nil"/>
              <w:bottom w:val="single" w:sz="4" w:space="0" w:color="auto"/>
              <w:right w:val="nil"/>
            </w:tcBorders>
            <w:shd w:val="clear" w:color="auto" w:fill="auto"/>
            <w:noWrap/>
            <w:hideMark/>
          </w:tcPr>
          <w:p w14:paraId="745AEA77" w14:textId="218654E0"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62,792,573</w:t>
            </w:r>
          </w:p>
        </w:tc>
        <w:tc>
          <w:tcPr>
            <w:tcW w:w="1698" w:type="dxa"/>
            <w:tcBorders>
              <w:top w:val="nil"/>
              <w:left w:val="nil"/>
              <w:bottom w:val="single" w:sz="4" w:space="0" w:color="auto"/>
              <w:right w:val="nil"/>
            </w:tcBorders>
            <w:shd w:val="clear" w:color="auto" w:fill="auto"/>
            <w:noWrap/>
            <w:hideMark/>
          </w:tcPr>
          <w:p w14:paraId="5EE1C79F" w14:textId="04DD95DF"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76,053,068</w:t>
            </w:r>
          </w:p>
        </w:tc>
      </w:tr>
      <w:tr w:rsidR="007052B7" w:rsidRPr="009C39E3" w14:paraId="20F70838" w14:textId="77777777" w:rsidTr="00B94235">
        <w:trPr>
          <w:trHeight w:val="20"/>
        </w:trPr>
        <w:tc>
          <w:tcPr>
            <w:tcW w:w="1082" w:type="dxa"/>
            <w:vMerge/>
            <w:tcBorders>
              <w:top w:val="nil"/>
              <w:left w:val="nil"/>
              <w:bottom w:val="single" w:sz="4" w:space="0" w:color="auto"/>
              <w:right w:val="nil"/>
            </w:tcBorders>
            <w:vAlign w:val="center"/>
            <w:hideMark/>
          </w:tcPr>
          <w:p w14:paraId="13FB5F19" w14:textId="77777777" w:rsidR="007052B7" w:rsidRPr="009C39E3" w:rsidRDefault="007052B7" w:rsidP="007052B7">
            <w:pPr>
              <w:bidi/>
              <w:spacing w:after="0" w:line="240" w:lineRule="auto"/>
              <w:rPr>
                <w:rFonts w:ascii="Arial" w:eastAsia="Times New Roman" w:hAnsi="Arial"/>
                <w:b/>
                <w:bCs/>
                <w:sz w:val="24"/>
                <w:lang w:bidi="fa-IR"/>
              </w:rPr>
            </w:pPr>
          </w:p>
        </w:tc>
        <w:tc>
          <w:tcPr>
            <w:tcW w:w="1041" w:type="dxa"/>
            <w:tcBorders>
              <w:top w:val="nil"/>
              <w:left w:val="nil"/>
              <w:bottom w:val="single" w:sz="4" w:space="0" w:color="auto"/>
              <w:right w:val="nil"/>
            </w:tcBorders>
            <w:shd w:val="clear" w:color="000000" w:fill="BDD7EE"/>
            <w:vAlign w:val="center"/>
            <w:hideMark/>
          </w:tcPr>
          <w:p w14:paraId="2D7C0DFC"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کل</w:t>
            </w:r>
          </w:p>
        </w:tc>
        <w:tc>
          <w:tcPr>
            <w:tcW w:w="1156" w:type="dxa"/>
            <w:tcBorders>
              <w:top w:val="nil"/>
              <w:left w:val="nil"/>
              <w:bottom w:val="single" w:sz="4" w:space="0" w:color="auto"/>
              <w:right w:val="nil"/>
            </w:tcBorders>
            <w:shd w:val="clear" w:color="000000" w:fill="DDEBF7"/>
            <w:noWrap/>
            <w:vAlign w:val="center"/>
            <w:hideMark/>
          </w:tcPr>
          <w:p w14:paraId="0B315677"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85,266</w:t>
            </w:r>
          </w:p>
        </w:tc>
        <w:tc>
          <w:tcPr>
            <w:tcW w:w="746" w:type="dxa"/>
            <w:tcBorders>
              <w:top w:val="nil"/>
              <w:left w:val="nil"/>
              <w:bottom w:val="single" w:sz="4" w:space="0" w:color="auto"/>
              <w:right w:val="nil"/>
            </w:tcBorders>
            <w:shd w:val="clear" w:color="000000" w:fill="DDEBF7"/>
            <w:noWrap/>
            <w:vAlign w:val="center"/>
            <w:hideMark/>
          </w:tcPr>
          <w:p w14:paraId="7ECEC581"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7/3%</w:t>
            </w:r>
          </w:p>
        </w:tc>
        <w:tc>
          <w:tcPr>
            <w:tcW w:w="1030" w:type="dxa"/>
            <w:tcBorders>
              <w:top w:val="nil"/>
              <w:left w:val="nil"/>
              <w:bottom w:val="single" w:sz="4" w:space="0" w:color="auto"/>
              <w:right w:val="nil"/>
            </w:tcBorders>
            <w:shd w:val="clear" w:color="000000" w:fill="DDEBF7"/>
            <w:noWrap/>
            <w:vAlign w:val="center"/>
            <w:hideMark/>
          </w:tcPr>
          <w:p w14:paraId="5D7BE17E"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81/9</w:t>
            </w:r>
          </w:p>
        </w:tc>
        <w:tc>
          <w:tcPr>
            <w:tcW w:w="968" w:type="dxa"/>
            <w:tcBorders>
              <w:top w:val="nil"/>
              <w:left w:val="nil"/>
              <w:bottom w:val="single" w:sz="4" w:space="0" w:color="auto"/>
              <w:right w:val="nil"/>
            </w:tcBorders>
            <w:shd w:val="clear" w:color="000000" w:fill="DDEBF7"/>
            <w:noWrap/>
            <w:vAlign w:val="center"/>
            <w:hideMark/>
          </w:tcPr>
          <w:p w14:paraId="748693E2"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16/2</w:t>
            </w:r>
          </w:p>
        </w:tc>
        <w:tc>
          <w:tcPr>
            <w:tcW w:w="1469" w:type="dxa"/>
            <w:tcBorders>
              <w:top w:val="nil"/>
              <w:left w:val="nil"/>
              <w:bottom w:val="single" w:sz="4" w:space="0" w:color="auto"/>
              <w:right w:val="nil"/>
            </w:tcBorders>
            <w:shd w:val="clear" w:color="000000" w:fill="DDEBF7"/>
            <w:noWrap/>
            <w:hideMark/>
          </w:tcPr>
          <w:p w14:paraId="69E441A1" w14:textId="6497CF60"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67,073,031</w:t>
            </w:r>
          </w:p>
        </w:tc>
        <w:tc>
          <w:tcPr>
            <w:tcW w:w="1698" w:type="dxa"/>
            <w:tcBorders>
              <w:top w:val="nil"/>
              <w:left w:val="nil"/>
              <w:bottom w:val="single" w:sz="4" w:space="0" w:color="auto"/>
              <w:right w:val="nil"/>
            </w:tcBorders>
            <w:shd w:val="clear" w:color="000000" w:fill="DDEBF7"/>
            <w:noWrap/>
            <w:hideMark/>
          </w:tcPr>
          <w:p w14:paraId="74B6B97E" w14:textId="04A24FFA"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84,128,951</w:t>
            </w:r>
          </w:p>
        </w:tc>
      </w:tr>
      <w:tr w:rsidR="007052B7" w:rsidRPr="009C39E3" w14:paraId="773C6EAF" w14:textId="77777777" w:rsidTr="00B94235">
        <w:trPr>
          <w:trHeight w:val="20"/>
        </w:trPr>
        <w:tc>
          <w:tcPr>
            <w:tcW w:w="1082" w:type="dxa"/>
            <w:vMerge w:val="restart"/>
            <w:tcBorders>
              <w:top w:val="nil"/>
              <w:left w:val="nil"/>
              <w:bottom w:val="single" w:sz="4" w:space="0" w:color="auto"/>
              <w:right w:val="nil"/>
            </w:tcBorders>
            <w:shd w:val="clear" w:color="000000" w:fill="BDD7EE"/>
            <w:vAlign w:val="center"/>
            <w:hideMark/>
          </w:tcPr>
          <w:p w14:paraId="4003001F"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85 و بیشتر</w:t>
            </w:r>
          </w:p>
        </w:tc>
        <w:tc>
          <w:tcPr>
            <w:tcW w:w="1041" w:type="dxa"/>
            <w:tcBorders>
              <w:top w:val="nil"/>
              <w:left w:val="nil"/>
              <w:bottom w:val="single" w:sz="4" w:space="0" w:color="auto"/>
              <w:right w:val="nil"/>
            </w:tcBorders>
            <w:shd w:val="clear" w:color="000000" w:fill="BDD7EE"/>
            <w:vAlign w:val="center"/>
            <w:hideMark/>
          </w:tcPr>
          <w:p w14:paraId="4E286C71" w14:textId="77777777" w:rsidR="007052B7" w:rsidRPr="009C39E3" w:rsidRDefault="007052B7" w:rsidP="007052B7">
            <w:pPr>
              <w:bidi/>
              <w:spacing w:after="0" w:line="240" w:lineRule="auto"/>
              <w:jc w:val="center"/>
              <w:rPr>
                <w:rFonts w:ascii="Arial" w:eastAsia="Times New Roman" w:hAnsi="Arial"/>
                <w:b/>
                <w:bCs/>
                <w:sz w:val="24"/>
                <w:rtl/>
                <w:lang w:bidi="fa-IR"/>
              </w:rPr>
            </w:pPr>
            <w:r w:rsidRPr="009C39E3">
              <w:rPr>
                <w:rFonts w:ascii="Arial" w:eastAsia="Times New Roman" w:hAnsi="Arial" w:hint="cs"/>
                <w:b/>
                <w:bCs/>
                <w:sz w:val="24"/>
                <w:rtl/>
                <w:lang w:bidi="fa-IR"/>
              </w:rPr>
              <w:t>مرد</w:t>
            </w:r>
          </w:p>
        </w:tc>
        <w:tc>
          <w:tcPr>
            <w:tcW w:w="1156" w:type="dxa"/>
            <w:tcBorders>
              <w:top w:val="nil"/>
              <w:left w:val="nil"/>
              <w:bottom w:val="single" w:sz="4" w:space="0" w:color="auto"/>
              <w:right w:val="nil"/>
            </w:tcBorders>
            <w:shd w:val="clear" w:color="auto" w:fill="auto"/>
            <w:noWrap/>
            <w:vAlign w:val="center"/>
            <w:hideMark/>
          </w:tcPr>
          <w:p w14:paraId="7FD51A51"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76,498</w:t>
            </w:r>
          </w:p>
        </w:tc>
        <w:tc>
          <w:tcPr>
            <w:tcW w:w="746" w:type="dxa"/>
            <w:tcBorders>
              <w:top w:val="nil"/>
              <w:left w:val="nil"/>
              <w:bottom w:val="single" w:sz="4" w:space="0" w:color="auto"/>
              <w:right w:val="nil"/>
            </w:tcBorders>
            <w:shd w:val="clear" w:color="auto" w:fill="auto"/>
            <w:noWrap/>
            <w:vAlign w:val="center"/>
            <w:hideMark/>
          </w:tcPr>
          <w:p w14:paraId="2D5F8B84"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6/5%</w:t>
            </w:r>
          </w:p>
        </w:tc>
        <w:tc>
          <w:tcPr>
            <w:tcW w:w="1030" w:type="dxa"/>
            <w:tcBorders>
              <w:top w:val="nil"/>
              <w:left w:val="nil"/>
              <w:bottom w:val="single" w:sz="4" w:space="0" w:color="auto"/>
              <w:right w:val="nil"/>
            </w:tcBorders>
            <w:shd w:val="clear" w:color="auto" w:fill="auto"/>
            <w:noWrap/>
            <w:vAlign w:val="center"/>
            <w:hideMark/>
          </w:tcPr>
          <w:p w14:paraId="4578049E"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88/8</w:t>
            </w:r>
          </w:p>
        </w:tc>
        <w:tc>
          <w:tcPr>
            <w:tcW w:w="968" w:type="dxa"/>
            <w:tcBorders>
              <w:top w:val="nil"/>
              <w:left w:val="nil"/>
              <w:bottom w:val="single" w:sz="4" w:space="0" w:color="auto"/>
              <w:right w:val="nil"/>
            </w:tcBorders>
            <w:shd w:val="clear" w:color="auto" w:fill="auto"/>
            <w:noWrap/>
            <w:vAlign w:val="center"/>
            <w:hideMark/>
          </w:tcPr>
          <w:p w14:paraId="28560E0C"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15/7</w:t>
            </w:r>
          </w:p>
        </w:tc>
        <w:tc>
          <w:tcPr>
            <w:tcW w:w="1469" w:type="dxa"/>
            <w:tcBorders>
              <w:top w:val="nil"/>
              <w:left w:val="nil"/>
              <w:bottom w:val="single" w:sz="4" w:space="0" w:color="auto"/>
              <w:right w:val="nil"/>
            </w:tcBorders>
            <w:shd w:val="clear" w:color="auto" w:fill="auto"/>
            <w:noWrap/>
            <w:hideMark/>
          </w:tcPr>
          <w:p w14:paraId="0865A460" w14:textId="5670485E"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68,002,778</w:t>
            </w:r>
          </w:p>
        </w:tc>
        <w:tc>
          <w:tcPr>
            <w:tcW w:w="1698" w:type="dxa"/>
            <w:tcBorders>
              <w:top w:val="nil"/>
              <w:left w:val="nil"/>
              <w:bottom w:val="single" w:sz="4" w:space="0" w:color="auto"/>
              <w:right w:val="nil"/>
            </w:tcBorders>
            <w:shd w:val="clear" w:color="auto" w:fill="auto"/>
            <w:noWrap/>
            <w:hideMark/>
          </w:tcPr>
          <w:p w14:paraId="3E5FAB53" w14:textId="70E27E44"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84,914,903</w:t>
            </w:r>
          </w:p>
        </w:tc>
      </w:tr>
      <w:tr w:rsidR="007052B7" w:rsidRPr="009C39E3" w14:paraId="3E07C070" w14:textId="77777777" w:rsidTr="00B94235">
        <w:trPr>
          <w:trHeight w:val="20"/>
        </w:trPr>
        <w:tc>
          <w:tcPr>
            <w:tcW w:w="1082" w:type="dxa"/>
            <w:vMerge/>
            <w:tcBorders>
              <w:top w:val="nil"/>
              <w:left w:val="nil"/>
              <w:bottom w:val="single" w:sz="4" w:space="0" w:color="auto"/>
              <w:right w:val="nil"/>
            </w:tcBorders>
            <w:vAlign w:val="center"/>
            <w:hideMark/>
          </w:tcPr>
          <w:p w14:paraId="646F201D" w14:textId="77777777" w:rsidR="007052B7" w:rsidRPr="009C39E3" w:rsidRDefault="007052B7" w:rsidP="007052B7">
            <w:pPr>
              <w:bidi/>
              <w:spacing w:after="0" w:line="240" w:lineRule="auto"/>
              <w:rPr>
                <w:rFonts w:ascii="Arial" w:eastAsia="Times New Roman" w:hAnsi="Arial"/>
                <w:b/>
                <w:bCs/>
                <w:sz w:val="24"/>
                <w:lang w:bidi="fa-IR"/>
              </w:rPr>
            </w:pPr>
          </w:p>
        </w:tc>
        <w:tc>
          <w:tcPr>
            <w:tcW w:w="1041" w:type="dxa"/>
            <w:tcBorders>
              <w:top w:val="nil"/>
              <w:left w:val="nil"/>
              <w:bottom w:val="single" w:sz="4" w:space="0" w:color="auto"/>
              <w:right w:val="nil"/>
            </w:tcBorders>
            <w:shd w:val="clear" w:color="000000" w:fill="BDD7EE"/>
            <w:vAlign w:val="center"/>
            <w:hideMark/>
          </w:tcPr>
          <w:p w14:paraId="162FF226"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زن</w:t>
            </w:r>
          </w:p>
        </w:tc>
        <w:tc>
          <w:tcPr>
            <w:tcW w:w="1156" w:type="dxa"/>
            <w:tcBorders>
              <w:top w:val="nil"/>
              <w:left w:val="nil"/>
              <w:bottom w:val="single" w:sz="4" w:space="0" w:color="auto"/>
              <w:right w:val="nil"/>
            </w:tcBorders>
            <w:shd w:val="clear" w:color="auto" w:fill="auto"/>
            <w:noWrap/>
            <w:vAlign w:val="center"/>
            <w:hideMark/>
          </w:tcPr>
          <w:p w14:paraId="486947B6"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1,698</w:t>
            </w:r>
          </w:p>
        </w:tc>
        <w:tc>
          <w:tcPr>
            <w:tcW w:w="746" w:type="dxa"/>
            <w:tcBorders>
              <w:top w:val="nil"/>
              <w:left w:val="nil"/>
              <w:bottom w:val="single" w:sz="4" w:space="0" w:color="auto"/>
              <w:right w:val="nil"/>
            </w:tcBorders>
            <w:shd w:val="clear" w:color="auto" w:fill="auto"/>
            <w:noWrap/>
            <w:vAlign w:val="center"/>
            <w:hideMark/>
          </w:tcPr>
          <w:p w14:paraId="09F0FBE5"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0/1%</w:t>
            </w:r>
          </w:p>
        </w:tc>
        <w:tc>
          <w:tcPr>
            <w:tcW w:w="1030" w:type="dxa"/>
            <w:tcBorders>
              <w:top w:val="nil"/>
              <w:left w:val="nil"/>
              <w:bottom w:val="single" w:sz="4" w:space="0" w:color="auto"/>
              <w:right w:val="nil"/>
            </w:tcBorders>
            <w:shd w:val="clear" w:color="auto" w:fill="auto"/>
            <w:noWrap/>
            <w:vAlign w:val="center"/>
            <w:hideMark/>
          </w:tcPr>
          <w:p w14:paraId="7CFC2D72"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89/1</w:t>
            </w:r>
          </w:p>
        </w:tc>
        <w:tc>
          <w:tcPr>
            <w:tcW w:w="968" w:type="dxa"/>
            <w:tcBorders>
              <w:top w:val="nil"/>
              <w:left w:val="nil"/>
              <w:bottom w:val="single" w:sz="4" w:space="0" w:color="auto"/>
              <w:right w:val="nil"/>
            </w:tcBorders>
            <w:shd w:val="clear" w:color="auto" w:fill="auto"/>
            <w:noWrap/>
            <w:vAlign w:val="center"/>
            <w:hideMark/>
          </w:tcPr>
          <w:p w14:paraId="71686386"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13/0</w:t>
            </w:r>
          </w:p>
        </w:tc>
        <w:tc>
          <w:tcPr>
            <w:tcW w:w="1469" w:type="dxa"/>
            <w:tcBorders>
              <w:top w:val="nil"/>
              <w:left w:val="nil"/>
              <w:bottom w:val="single" w:sz="4" w:space="0" w:color="auto"/>
              <w:right w:val="nil"/>
            </w:tcBorders>
            <w:shd w:val="clear" w:color="auto" w:fill="auto"/>
            <w:noWrap/>
            <w:hideMark/>
          </w:tcPr>
          <w:p w14:paraId="4CBF0849" w14:textId="3D6641BD"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62,876,729</w:t>
            </w:r>
          </w:p>
        </w:tc>
        <w:tc>
          <w:tcPr>
            <w:tcW w:w="1698" w:type="dxa"/>
            <w:tcBorders>
              <w:top w:val="nil"/>
              <w:left w:val="nil"/>
              <w:bottom w:val="single" w:sz="4" w:space="0" w:color="auto"/>
              <w:right w:val="nil"/>
            </w:tcBorders>
            <w:shd w:val="clear" w:color="auto" w:fill="auto"/>
            <w:noWrap/>
            <w:hideMark/>
          </w:tcPr>
          <w:p w14:paraId="57ADB50E" w14:textId="45568287"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76,131,009</w:t>
            </w:r>
          </w:p>
        </w:tc>
      </w:tr>
      <w:tr w:rsidR="007052B7" w:rsidRPr="009C39E3" w14:paraId="61074ACA" w14:textId="77777777" w:rsidTr="00B94235">
        <w:trPr>
          <w:trHeight w:val="20"/>
        </w:trPr>
        <w:tc>
          <w:tcPr>
            <w:tcW w:w="1082" w:type="dxa"/>
            <w:vMerge/>
            <w:tcBorders>
              <w:top w:val="nil"/>
              <w:left w:val="nil"/>
              <w:bottom w:val="single" w:sz="4" w:space="0" w:color="auto"/>
              <w:right w:val="nil"/>
            </w:tcBorders>
            <w:vAlign w:val="center"/>
            <w:hideMark/>
          </w:tcPr>
          <w:p w14:paraId="4A6E672C" w14:textId="77777777" w:rsidR="007052B7" w:rsidRPr="009C39E3" w:rsidRDefault="007052B7" w:rsidP="007052B7">
            <w:pPr>
              <w:bidi/>
              <w:spacing w:after="0" w:line="240" w:lineRule="auto"/>
              <w:rPr>
                <w:rFonts w:ascii="Arial" w:eastAsia="Times New Roman" w:hAnsi="Arial"/>
                <w:b/>
                <w:bCs/>
                <w:sz w:val="24"/>
                <w:lang w:bidi="fa-IR"/>
              </w:rPr>
            </w:pPr>
          </w:p>
        </w:tc>
        <w:tc>
          <w:tcPr>
            <w:tcW w:w="1041" w:type="dxa"/>
            <w:tcBorders>
              <w:top w:val="nil"/>
              <w:left w:val="nil"/>
              <w:bottom w:val="single" w:sz="4" w:space="0" w:color="auto"/>
              <w:right w:val="nil"/>
            </w:tcBorders>
            <w:shd w:val="clear" w:color="000000" w:fill="BDD7EE"/>
            <w:vAlign w:val="center"/>
            <w:hideMark/>
          </w:tcPr>
          <w:p w14:paraId="0878DEB3"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کل</w:t>
            </w:r>
          </w:p>
        </w:tc>
        <w:tc>
          <w:tcPr>
            <w:tcW w:w="1156" w:type="dxa"/>
            <w:tcBorders>
              <w:top w:val="nil"/>
              <w:left w:val="nil"/>
              <w:bottom w:val="single" w:sz="4" w:space="0" w:color="auto"/>
              <w:right w:val="nil"/>
            </w:tcBorders>
            <w:shd w:val="clear" w:color="000000" w:fill="DDEBF7"/>
            <w:noWrap/>
            <w:vAlign w:val="center"/>
            <w:hideMark/>
          </w:tcPr>
          <w:p w14:paraId="20043918"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78,196</w:t>
            </w:r>
          </w:p>
        </w:tc>
        <w:tc>
          <w:tcPr>
            <w:tcW w:w="746" w:type="dxa"/>
            <w:tcBorders>
              <w:top w:val="nil"/>
              <w:left w:val="nil"/>
              <w:bottom w:val="single" w:sz="4" w:space="0" w:color="auto"/>
              <w:right w:val="nil"/>
            </w:tcBorders>
            <w:shd w:val="clear" w:color="000000" w:fill="DDEBF7"/>
            <w:noWrap/>
            <w:vAlign w:val="center"/>
            <w:hideMark/>
          </w:tcPr>
          <w:p w14:paraId="5D0F0CCF"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6/7%</w:t>
            </w:r>
          </w:p>
        </w:tc>
        <w:tc>
          <w:tcPr>
            <w:tcW w:w="1030" w:type="dxa"/>
            <w:tcBorders>
              <w:top w:val="nil"/>
              <w:left w:val="nil"/>
              <w:bottom w:val="single" w:sz="4" w:space="0" w:color="auto"/>
              <w:right w:val="nil"/>
            </w:tcBorders>
            <w:shd w:val="clear" w:color="000000" w:fill="DDEBF7"/>
            <w:noWrap/>
            <w:vAlign w:val="center"/>
            <w:hideMark/>
          </w:tcPr>
          <w:p w14:paraId="256B38CB"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88/8</w:t>
            </w:r>
          </w:p>
        </w:tc>
        <w:tc>
          <w:tcPr>
            <w:tcW w:w="968" w:type="dxa"/>
            <w:tcBorders>
              <w:top w:val="nil"/>
              <w:left w:val="nil"/>
              <w:bottom w:val="single" w:sz="4" w:space="0" w:color="auto"/>
              <w:right w:val="nil"/>
            </w:tcBorders>
            <w:shd w:val="clear" w:color="000000" w:fill="DDEBF7"/>
            <w:noWrap/>
            <w:vAlign w:val="center"/>
            <w:hideMark/>
          </w:tcPr>
          <w:p w14:paraId="1D6E8430"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15/7</w:t>
            </w:r>
          </w:p>
        </w:tc>
        <w:tc>
          <w:tcPr>
            <w:tcW w:w="1469" w:type="dxa"/>
            <w:tcBorders>
              <w:top w:val="nil"/>
              <w:left w:val="nil"/>
              <w:bottom w:val="single" w:sz="4" w:space="0" w:color="auto"/>
              <w:right w:val="nil"/>
            </w:tcBorders>
            <w:shd w:val="clear" w:color="000000" w:fill="DDEBF7"/>
            <w:noWrap/>
            <w:hideMark/>
          </w:tcPr>
          <w:p w14:paraId="33D1E102" w14:textId="2E360D13"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67,891,468</w:t>
            </w:r>
          </w:p>
        </w:tc>
        <w:tc>
          <w:tcPr>
            <w:tcW w:w="1698" w:type="dxa"/>
            <w:tcBorders>
              <w:top w:val="nil"/>
              <w:left w:val="nil"/>
              <w:bottom w:val="single" w:sz="4" w:space="0" w:color="auto"/>
              <w:right w:val="nil"/>
            </w:tcBorders>
            <w:shd w:val="clear" w:color="000000" w:fill="DDEBF7"/>
            <w:noWrap/>
            <w:hideMark/>
          </w:tcPr>
          <w:p w14:paraId="15B1CCB7" w14:textId="24472CBF"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84,724,164</w:t>
            </w:r>
          </w:p>
        </w:tc>
      </w:tr>
      <w:tr w:rsidR="007052B7" w:rsidRPr="009C39E3" w14:paraId="299BF998" w14:textId="77777777" w:rsidTr="00B94235">
        <w:trPr>
          <w:trHeight w:val="20"/>
        </w:trPr>
        <w:tc>
          <w:tcPr>
            <w:tcW w:w="1082" w:type="dxa"/>
            <w:vMerge w:val="restart"/>
            <w:tcBorders>
              <w:top w:val="nil"/>
              <w:left w:val="nil"/>
              <w:bottom w:val="single" w:sz="4" w:space="0" w:color="auto"/>
              <w:right w:val="nil"/>
            </w:tcBorders>
            <w:shd w:val="clear" w:color="000000" w:fill="BDD7EE"/>
            <w:vAlign w:val="center"/>
            <w:hideMark/>
          </w:tcPr>
          <w:p w14:paraId="6FCD1E11"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کل</w:t>
            </w:r>
          </w:p>
        </w:tc>
        <w:tc>
          <w:tcPr>
            <w:tcW w:w="1041" w:type="dxa"/>
            <w:tcBorders>
              <w:top w:val="nil"/>
              <w:left w:val="nil"/>
              <w:bottom w:val="single" w:sz="4" w:space="0" w:color="auto"/>
              <w:right w:val="nil"/>
            </w:tcBorders>
            <w:shd w:val="clear" w:color="000000" w:fill="BDD7EE"/>
            <w:vAlign w:val="center"/>
            <w:hideMark/>
          </w:tcPr>
          <w:p w14:paraId="2B076797" w14:textId="77777777" w:rsidR="007052B7" w:rsidRPr="009C39E3" w:rsidRDefault="007052B7" w:rsidP="007052B7">
            <w:pPr>
              <w:bidi/>
              <w:spacing w:after="0" w:line="240" w:lineRule="auto"/>
              <w:jc w:val="center"/>
              <w:rPr>
                <w:rFonts w:ascii="Arial" w:eastAsia="Times New Roman" w:hAnsi="Arial"/>
                <w:b/>
                <w:bCs/>
                <w:sz w:val="24"/>
                <w:rtl/>
                <w:lang w:bidi="fa-IR"/>
              </w:rPr>
            </w:pPr>
            <w:r w:rsidRPr="009C39E3">
              <w:rPr>
                <w:rFonts w:ascii="Arial" w:eastAsia="Times New Roman" w:hAnsi="Arial" w:hint="cs"/>
                <w:b/>
                <w:bCs/>
                <w:sz w:val="24"/>
                <w:rtl/>
                <w:lang w:bidi="fa-IR"/>
              </w:rPr>
              <w:t>مرد</w:t>
            </w:r>
          </w:p>
        </w:tc>
        <w:tc>
          <w:tcPr>
            <w:tcW w:w="1156" w:type="dxa"/>
            <w:tcBorders>
              <w:top w:val="nil"/>
              <w:left w:val="nil"/>
              <w:bottom w:val="single" w:sz="4" w:space="0" w:color="auto"/>
              <w:right w:val="nil"/>
            </w:tcBorders>
            <w:shd w:val="clear" w:color="auto" w:fill="auto"/>
            <w:noWrap/>
            <w:vAlign w:val="center"/>
            <w:hideMark/>
          </w:tcPr>
          <w:p w14:paraId="561DD79B"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1,148,751</w:t>
            </w:r>
          </w:p>
        </w:tc>
        <w:tc>
          <w:tcPr>
            <w:tcW w:w="746" w:type="dxa"/>
            <w:tcBorders>
              <w:top w:val="nil"/>
              <w:left w:val="nil"/>
              <w:bottom w:val="single" w:sz="4" w:space="0" w:color="auto"/>
              <w:right w:val="nil"/>
            </w:tcBorders>
            <w:shd w:val="clear" w:color="auto" w:fill="auto"/>
            <w:noWrap/>
            <w:vAlign w:val="center"/>
            <w:hideMark/>
          </w:tcPr>
          <w:p w14:paraId="51E547A6"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98/2%</w:t>
            </w:r>
          </w:p>
        </w:tc>
        <w:tc>
          <w:tcPr>
            <w:tcW w:w="1030" w:type="dxa"/>
            <w:tcBorders>
              <w:top w:val="nil"/>
              <w:left w:val="nil"/>
              <w:bottom w:val="single" w:sz="4" w:space="0" w:color="auto"/>
              <w:right w:val="nil"/>
            </w:tcBorders>
            <w:shd w:val="clear" w:color="auto" w:fill="auto"/>
            <w:noWrap/>
            <w:vAlign w:val="center"/>
            <w:hideMark/>
          </w:tcPr>
          <w:p w14:paraId="63FA8C2F"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61/2</w:t>
            </w:r>
          </w:p>
        </w:tc>
        <w:tc>
          <w:tcPr>
            <w:tcW w:w="968" w:type="dxa"/>
            <w:tcBorders>
              <w:top w:val="nil"/>
              <w:left w:val="nil"/>
              <w:bottom w:val="single" w:sz="4" w:space="0" w:color="auto"/>
              <w:right w:val="nil"/>
            </w:tcBorders>
            <w:shd w:val="clear" w:color="auto" w:fill="auto"/>
            <w:noWrap/>
            <w:vAlign w:val="center"/>
            <w:hideMark/>
          </w:tcPr>
          <w:p w14:paraId="1DE0E1F6"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14/8</w:t>
            </w:r>
          </w:p>
        </w:tc>
        <w:tc>
          <w:tcPr>
            <w:tcW w:w="1469" w:type="dxa"/>
            <w:tcBorders>
              <w:top w:val="nil"/>
              <w:left w:val="nil"/>
              <w:bottom w:val="single" w:sz="4" w:space="0" w:color="auto"/>
              <w:right w:val="nil"/>
            </w:tcBorders>
            <w:shd w:val="clear" w:color="auto" w:fill="auto"/>
            <w:noWrap/>
            <w:hideMark/>
          </w:tcPr>
          <w:p w14:paraId="574949A5" w14:textId="774CDF5C"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64,192,008</w:t>
            </w:r>
          </w:p>
        </w:tc>
        <w:tc>
          <w:tcPr>
            <w:tcW w:w="1698" w:type="dxa"/>
            <w:tcBorders>
              <w:top w:val="nil"/>
              <w:left w:val="nil"/>
              <w:bottom w:val="single" w:sz="4" w:space="0" w:color="auto"/>
              <w:right w:val="nil"/>
            </w:tcBorders>
            <w:shd w:val="clear" w:color="auto" w:fill="auto"/>
            <w:noWrap/>
            <w:hideMark/>
          </w:tcPr>
          <w:p w14:paraId="319B3062" w14:textId="37E26842"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81,627,791</w:t>
            </w:r>
          </w:p>
        </w:tc>
      </w:tr>
      <w:tr w:rsidR="007052B7" w:rsidRPr="009C39E3" w14:paraId="5F55A92B" w14:textId="77777777" w:rsidTr="00B94235">
        <w:trPr>
          <w:trHeight w:val="20"/>
        </w:trPr>
        <w:tc>
          <w:tcPr>
            <w:tcW w:w="1082" w:type="dxa"/>
            <w:vMerge/>
            <w:tcBorders>
              <w:top w:val="nil"/>
              <w:left w:val="nil"/>
              <w:bottom w:val="single" w:sz="4" w:space="0" w:color="auto"/>
              <w:right w:val="nil"/>
            </w:tcBorders>
            <w:vAlign w:val="center"/>
            <w:hideMark/>
          </w:tcPr>
          <w:p w14:paraId="5FC2F576" w14:textId="77777777" w:rsidR="007052B7" w:rsidRPr="009C39E3" w:rsidRDefault="007052B7" w:rsidP="007052B7">
            <w:pPr>
              <w:bidi/>
              <w:spacing w:after="0" w:line="240" w:lineRule="auto"/>
              <w:rPr>
                <w:rFonts w:ascii="Arial" w:eastAsia="Times New Roman" w:hAnsi="Arial"/>
                <w:b/>
                <w:bCs/>
                <w:sz w:val="24"/>
                <w:lang w:bidi="fa-IR"/>
              </w:rPr>
            </w:pPr>
          </w:p>
        </w:tc>
        <w:tc>
          <w:tcPr>
            <w:tcW w:w="1041" w:type="dxa"/>
            <w:tcBorders>
              <w:top w:val="nil"/>
              <w:left w:val="nil"/>
              <w:bottom w:val="single" w:sz="4" w:space="0" w:color="auto"/>
              <w:right w:val="nil"/>
            </w:tcBorders>
            <w:shd w:val="clear" w:color="000000" w:fill="BDD7EE"/>
            <w:vAlign w:val="center"/>
            <w:hideMark/>
          </w:tcPr>
          <w:p w14:paraId="554FA760"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زن</w:t>
            </w:r>
          </w:p>
        </w:tc>
        <w:tc>
          <w:tcPr>
            <w:tcW w:w="1156" w:type="dxa"/>
            <w:tcBorders>
              <w:top w:val="nil"/>
              <w:left w:val="nil"/>
              <w:bottom w:val="single" w:sz="4" w:space="0" w:color="auto"/>
              <w:right w:val="nil"/>
            </w:tcBorders>
            <w:shd w:val="clear" w:color="auto" w:fill="auto"/>
            <w:noWrap/>
            <w:vAlign w:val="center"/>
            <w:hideMark/>
          </w:tcPr>
          <w:p w14:paraId="6BD50336"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21,499</w:t>
            </w:r>
          </w:p>
        </w:tc>
        <w:tc>
          <w:tcPr>
            <w:tcW w:w="746" w:type="dxa"/>
            <w:tcBorders>
              <w:top w:val="nil"/>
              <w:left w:val="nil"/>
              <w:bottom w:val="single" w:sz="4" w:space="0" w:color="auto"/>
              <w:right w:val="nil"/>
            </w:tcBorders>
            <w:shd w:val="clear" w:color="auto" w:fill="auto"/>
            <w:noWrap/>
            <w:vAlign w:val="center"/>
            <w:hideMark/>
          </w:tcPr>
          <w:p w14:paraId="65E919B0"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1/8%</w:t>
            </w:r>
          </w:p>
        </w:tc>
        <w:tc>
          <w:tcPr>
            <w:tcW w:w="1030" w:type="dxa"/>
            <w:tcBorders>
              <w:top w:val="nil"/>
              <w:left w:val="nil"/>
              <w:bottom w:val="single" w:sz="4" w:space="0" w:color="auto"/>
              <w:right w:val="nil"/>
            </w:tcBorders>
            <w:shd w:val="clear" w:color="auto" w:fill="auto"/>
            <w:noWrap/>
            <w:vAlign w:val="center"/>
            <w:hideMark/>
          </w:tcPr>
          <w:p w14:paraId="3A8B6482"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58/7</w:t>
            </w:r>
          </w:p>
        </w:tc>
        <w:tc>
          <w:tcPr>
            <w:tcW w:w="968" w:type="dxa"/>
            <w:tcBorders>
              <w:top w:val="nil"/>
              <w:left w:val="nil"/>
              <w:bottom w:val="single" w:sz="4" w:space="0" w:color="auto"/>
              <w:right w:val="nil"/>
            </w:tcBorders>
            <w:shd w:val="clear" w:color="auto" w:fill="auto"/>
            <w:noWrap/>
            <w:vAlign w:val="center"/>
            <w:hideMark/>
          </w:tcPr>
          <w:p w14:paraId="109B9477"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12/2</w:t>
            </w:r>
          </w:p>
        </w:tc>
        <w:tc>
          <w:tcPr>
            <w:tcW w:w="1469" w:type="dxa"/>
            <w:tcBorders>
              <w:top w:val="nil"/>
              <w:left w:val="nil"/>
              <w:bottom w:val="single" w:sz="4" w:space="0" w:color="auto"/>
              <w:right w:val="nil"/>
            </w:tcBorders>
            <w:shd w:val="clear" w:color="auto" w:fill="auto"/>
            <w:noWrap/>
            <w:hideMark/>
          </w:tcPr>
          <w:p w14:paraId="3B9B466A" w14:textId="71C097D4"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59,120,824</w:t>
            </w:r>
          </w:p>
        </w:tc>
        <w:tc>
          <w:tcPr>
            <w:tcW w:w="1698" w:type="dxa"/>
            <w:tcBorders>
              <w:top w:val="nil"/>
              <w:left w:val="nil"/>
              <w:bottom w:val="single" w:sz="4" w:space="0" w:color="auto"/>
              <w:right w:val="nil"/>
            </w:tcBorders>
            <w:shd w:val="clear" w:color="auto" w:fill="auto"/>
            <w:noWrap/>
            <w:hideMark/>
          </w:tcPr>
          <w:p w14:paraId="4EE9184A" w14:textId="46684B9D"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71,565,319</w:t>
            </w:r>
          </w:p>
        </w:tc>
      </w:tr>
      <w:tr w:rsidR="007052B7" w:rsidRPr="009C39E3" w14:paraId="5E9137AA" w14:textId="77777777" w:rsidTr="00B94235">
        <w:trPr>
          <w:trHeight w:val="20"/>
        </w:trPr>
        <w:tc>
          <w:tcPr>
            <w:tcW w:w="1082" w:type="dxa"/>
            <w:vMerge/>
            <w:tcBorders>
              <w:top w:val="nil"/>
              <w:left w:val="nil"/>
              <w:bottom w:val="single" w:sz="4" w:space="0" w:color="auto"/>
              <w:right w:val="nil"/>
            </w:tcBorders>
            <w:vAlign w:val="center"/>
            <w:hideMark/>
          </w:tcPr>
          <w:p w14:paraId="7447D21A" w14:textId="77777777" w:rsidR="007052B7" w:rsidRPr="009C39E3" w:rsidRDefault="007052B7" w:rsidP="007052B7">
            <w:pPr>
              <w:bidi/>
              <w:spacing w:after="0" w:line="240" w:lineRule="auto"/>
              <w:rPr>
                <w:rFonts w:ascii="Arial" w:eastAsia="Times New Roman" w:hAnsi="Arial"/>
                <w:b/>
                <w:bCs/>
                <w:sz w:val="24"/>
                <w:lang w:bidi="fa-IR"/>
              </w:rPr>
            </w:pPr>
          </w:p>
        </w:tc>
        <w:tc>
          <w:tcPr>
            <w:tcW w:w="1041" w:type="dxa"/>
            <w:tcBorders>
              <w:top w:val="nil"/>
              <w:left w:val="nil"/>
              <w:bottom w:val="single" w:sz="4" w:space="0" w:color="auto"/>
              <w:right w:val="nil"/>
            </w:tcBorders>
            <w:shd w:val="clear" w:color="000000" w:fill="BDD7EE"/>
            <w:vAlign w:val="center"/>
            <w:hideMark/>
          </w:tcPr>
          <w:p w14:paraId="0254167A" w14:textId="77777777" w:rsidR="007052B7" w:rsidRPr="009C39E3" w:rsidRDefault="007052B7" w:rsidP="007052B7">
            <w:pPr>
              <w:bidi/>
              <w:spacing w:after="0" w:line="240" w:lineRule="auto"/>
              <w:jc w:val="center"/>
              <w:rPr>
                <w:rFonts w:ascii="Arial" w:eastAsia="Times New Roman" w:hAnsi="Arial"/>
                <w:b/>
                <w:bCs/>
                <w:sz w:val="24"/>
                <w:lang w:bidi="fa-IR"/>
              </w:rPr>
            </w:pPr>
            <w:r w:rsidRPr="009C39E3">
              <w:rPr>
                <w:rFonts w:ascii="Arial" w:eastAsia="Times New Roman" w:hAnsi="Arial" w:hint="cs"/>
                <w:b/>
                <w:bCs/>
                <w:sz w:val="24"/>
                <w:rtl/>
                <w:lang w:bidi="fa-IR"/>
              </w:rPr>
              <w:t>کل</w:t>
            </w:r>
          </w:p>
        </w:tc>
        <w:tc>
          <w:tcPr>
            <w:tcW w:w="1156" w:type="dxa"/>
            <w:tcBorders>
              <w:top w:val="nil"/>
              <w:left w:val="nil"/>
              <w:bottom w:val="single" w:sz="4" w:space="0" w:color="auto"/>
              <w:right w:val="nil"/>
            </w:tcBorders>
            <w:shd w:val="clear" w:color="000000" w:fill="DDEBF7"/>
            <w:noWrap/>
            <w:vAlign w:val="center"/>
            <w:hideMark/>
          </w:tcPr>
          <w:p w14:paraId="6EEEF081" w14:textId="77777777" w:rsidR="007052B7" w:rsidRPr="009C39E3" w:rsidRDefault="007052B7" w:rsidP="007052B7">
            <w:pPr>
              <w:bidi/>
              <w:spacing w:after="0" w:line="240" w:lineRule="auto"/>
              <w:jc w:val="center"/>
              <w:rPr>
                <w:rFonts w:ascii="Arial" w:eastAsia="Times New Roman" w:hAnsi="Arial"/>
                <w:sz w:val="24"/>
                <w:rtl/>
                <w:lang w:bidi="fa-IR"/>
              </w:rPr>
            </w:pPr>
            <w:r w:rsidRPr="009C39E3">
              <w:rPr>
                <w:rFonts w:ascii="Arial" w:eastAsia="Times New Roman" w:hAnsi="Arial" w:hint="cs"/>
                <w:sz w:val="24"/>
                <w:lang w:bidi="fa-IR"/>
              </w:rPr>
              <w:t>1,170,250</w:t>
            </w:r>
          </w:p>
        </w:tc>
        <w:tc>
          <w:tcPr>
            <w:tcW w:w="746" w:type="dxa"/>
            <w:tcBorders>
              <w:top w:val="nil"/>
              <w:left w:val="nil"/>
              <w:bottom w:val="single" w:sz="4" w:space="0" w:color="auto"/>
              <w:right w:val="nil"/>
            </w:tcBorders>
            <w:shd w:val="clear" w:color="000000" w:fill="DDEBF7"/>
            <w:noWrap/>
            <w:vAlign w:val="center"/>
            <w:hideMark/>
          </w:tcPr>
          <w:p w14:paraId="5F8D68D2"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100%</w:t>
            </w:r>
          </w:p>
        </w:tc>
        <w:tc>
          <w:tcPr>
            <w:tcW w:w="1030" w:type="dxa"/>
            <w:tcBorders>
              <w:top w:val="nil"/>
              <w:left w:val="nil"/>
              <w:bottom w:val="single" w:sz="4" w:space="0" w:color="auto"/>
              <w:right w:val="nil"/>
            </w:tcBorders>
            <w:shd w:val="clear" w:color="000000" w:fill="DDEBF7"/>
            <w:noWrap/>
            <w:vAlign w:val="center"/>
            <w:hideMark/>
          </w:tcPr>
          <w:p w14:paraId="4EFB16AE"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61/1</w:t>
            </w:r>
          </w:p>
        </w:tc>
        <w:tc>
          <w:tcPr>
            <w:tcW w:w="968" w:type="dxa"/>
            <w:tcBorders>
              <w:top w:val="nil"/>
              <w:left w:val="nil"/>
              <w:bottom w:val="single" w:sz="4" w:space="0" w:color="auto"/>
              <w:right w:val="nil"/>
            </w:tcBorders>
            <w:shd w:val="clear" w:color="000000" w:fill="DDEBF7"/>
            <w:noWrap/>
            <w:vAlign w:val="center"/>
            <w:hideMark/>
          </w:tcPr>
          <w:p w14:paraId="11A1FB9D" w14:textId="77777777" w:rsidR="007052B7" w:rsidRPr="009C39E3" w:rsidRDefault="007052B7" w:rsidP="007052B7">
            <w:pPr>
              <w:bidi/>
              <w:spacing w:after="0" w:line="240" w:lineRule="auto"/>
              <w:jc w:val="center"/>
              <w:rPr>
                <w:rFonts w:ascii="Arial" w:eastAsia="Times New Roman" w:hAnsi="Arial"/>
                <w:sz w:val="24"/>
                <w:lang w:bidi="fa-IR"/>
              </w:rPr>
            </w:pPr>
            <w:r w:rsidRPr="009C39E3">
              <w:rPr>
                <w:rFonts w:ascii="Arial" w:eastAsia="Times New Roman" w:hAnsi="Arial" w:hint="cs"/>
                <w:sz w:val="24"/>
                <w:lang w:bidi="fa-IR"/>
              </w:rPr>
              <w:t>14/8</w:t>
            </w:r>
          </w:p>
        </w:tc>
        <w:tc>
          <w:tcPr>
            <w:tcW w:w="1469" w:type="dxa"/>
            <w:tcBorders>
              <w:top w:val="nil"/>
              <w:left w:val="nil"/>
              <w:bottom w:val="single" w:sz="4" w:space="0" w:color="auto"/>
              <w:right w:val="nil"/>
            </w:tcBorders>
            <w:shd w:val="clear" w:color="000000" w:fill="DDEBF7"/>
            <w:noWrap/>
            <w:hideMark/>
          </w:tcPr>
          <w:p w14:paraId="0E3E66D1" w14:textId="197CCAD6"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64,098,844</w:t>
            </w:r>
          </w:p>
        </w:tc>
        <w:tc>
          <w:tcPr>
            <w:tcW w:w="1698" w:type="dxa"/>
            <w:tcBorders>
              <w:top w:val="nil"/>
              <w:left w:val="nil"/>
              <w:bottom w:val="single" w:sz="4" w:space="0" w:color="auto"/>
              <w:right w:val="nil"/>
            </w:tcBorders>
            <w:shd w:val="clear" w:color="000000" w:fill="DDEBF7"/>
            <w:noWrap/>
            <w:hideMark/>
          </w:tcPr>
          <w:p w14:paraId="0AFB1CEC" w14:textId="797CC378"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81,442,930</w:t>
            </w:r>
          </w:p>
        </w:tc>
      </w:tr>
    </w:tbl>
    <w:p w14:paraId="6390D3A4" w14:textId="77777777" w:rsidR="00907D7D" w:rsidRDefault="00907D7D" w:rsidP="00C00B4A">
      <w:pPr>
        <w:bidi/>
        <w:rPr>
          <w:rtl/>
          <w:lang w:bidi="fa-IR"/>
        </w:rPr>
      </w:pPr>
    </w:p>
    <w:p w14:paraId="62B58870" w14:textId="549B441C" w:rsidR="0067469C" w:rsidRDefault="001625E1" w:rsidP="00C00B4A">
      <w:pPr>
        <w:bidi/>
        <w:rPr>
          <w:rtl/>
          <w:lang w:bidi="fa-IR"/>
        </w:rPr>
      </w:pPr>
      <w:r w:rsidRPr="001625E1">
        <w:rPr>
          <w:noProof/>
          <w:lang w:bidi="fa-IR"/>
        </w:rPr>
        <w:lastRenderedPageBreak/>
        <w:drawing>
          <wp:inline distT="0" distB="0" distL="0" distR="0" wp14:anchorId="1515CE64" wp14:editId="441A4F92">
            <wp:extent cx="6030595" cy="3604437"/>
            <wp:effectExtent l="0" t="0" r="8255" b="0"/>
            <wp:docPr id="91" name="Chart 91">
              <a:extLst xmlns:a="http://schemas.openxmlformats.org/drawingml/2006/main">
                <a:ext uri="{FF2B5EF4-FFF2-40B4-BE49-F238E27FC236}">
                  <a16:creationId xmlns:a16="http://schemas.microsoft.com/office/drawing/2014/main" id="{FD9A65E4-E368-4DB0-82BC-C2B710C254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317CBE9" w14:textId="717AE943" w:rsidR="005477AE" w:rsidRDefault="0033718B" w:rsidP="00C00B4A">
      <w:pPr>
        <w:pStyle w:val="Heading4"/>
        <w:rPr>
          <w:rtl/>
        </w:rPr>
      </w:pPr>
      <w:bookmarkStart w:id="87" w:name="_Toc184220875"/>
      <w:r>
        <w:rPr>
          <w:rFonts w:hint="cs"/>
          <w:rtl/>
        </w:rPr>
        <w:t xml:space="preserve">نمودار </w:t>
      </w:r>
      <w:r w:rsidR="00CA09AE">
        <w:rPr>
          <w:rFonts w:hint="cs"/>
          <w:rtl/>
        </w:rPr>
        <w:t>13</w:t>
      </w:r>
      <w:r>
        <w:rPr>
          <w:rFonts w:hint="cs"/>
          <w:rtl/>
        </w:rPr>
        <w:t xml:space="preserve">: </w:t>
      </w:r>
      <w:r w:rsidR="00E36A5A">
        <w:rPr>
          <w:rFonts w:hint="cs"/>
          <w:rtl/>
        </w:rPr>
        <w:t xml:space="preserve">نمودار توزیع سن فوتِ </w:t>
      </w:r>
      <w:r w:rsidR="00A936B9">
        <w:rPr>
          <w:rFonts w:hint="cs"/>
          <w:rtl/>
        </w:rPr>
        <w:t>فوت شدگان</w:t>
      </w:r>
      <w:r w:rsidR="007B4821">
        <w:rPr>
          <w:rFonts w:hint="cs"/>
          <w:rtl/>
        </w:rPr>
        <w:t xml:space="preserve"> </w:t>
      </w:r>
      <w:r w:rsidR="00E36A5A">
        <w:rPr>
          <w:rFonts w:hint="cs"/>
          <w:rtl/>
        </w:rPr>
        <w:t>به تفکیک جنسیت</w:t>
      </w:r>
      <w:bookmarkEnd w:id="87"/>
      <w:r w:rsidR="001C11E5">
        <w:rPr>
          <w:rFonts w:hint="cs"/>
          <w:rtl/>
        </w:rPr>
        <w:t xml:space="preserve"> </w:t>
      </w:r>
      <w:r w:rsidR="005477AE">
        <w:rPr>
          <w:rtl/>
        </w:rPr>
        <w:br w:type="page"/>
      </w:r>
    </w:p>
    <w:p w14:paraId="351EEA5B" w14:textId="0CAC12EC" w:rsidR="00A91957" w:rsidRDefault="00A91957" w:rsidP="00571255">
      <w:pPr>
        <w:pStyle w:val="Heading2"/>
        <w:ind w:left="232"/>
        <w:rPr>
          <w:rtl/>
        </w:rPr>
      </w:pPr>
      <w:bookmarkStart w:id="88" w:name="_Toc23164320"/>
      <w:bookmarkStart w:id="89" w:name="_Toc23351505"/>
      <w:bookmarkStart w:id="90" w:name="_Toc51759311"/>
      <w:bookmarkStart w:id="91" w:name="_Toc186360283"/>
      <w:r w:rsidRPr="00A91957">
        <w:rPr>
          <w:rFonts w:hint="cs"/>
          <w:rtl/>
        </w:rPr>
        <w:lastRenderedPageBreak/>
        <w:t>سابقه</w:t>
      </w:r>
      <w:r>
        <w:rPr>
          <w:rFonts w:hint="cs"/>
          <w:rtl/>
        </w:rPr>
        <w:t xml:space="preserve"> پرداخت حق بیمه</w:t>
      </w:r>
      <w:bookmarkEnd w:id="88"/>
      <w:bookmarkEnd w:id="89"/>
      <w:bookmarkEnd w:id="90"/>
      <w:bookmarkEnd w:id="91"/>
    </w:p>
    <w:p w14:paraId="06EE49E2" w14:textId="22214662" w:rsidR="006D7C8D" w:rsidRDefault="00761E57" w:rsidP="00C00B4A">
      <w:pPr>
        <w:bidi/>
        <w:spacing w:before="240"/>
        <w:ind w:left="69"/>
        <w:jc w:val="both"/>
        <w:rPr>
          <w:rtl/>
          <w:lang w:bidi="fa-IR"/>
        </w:rPr>
      </w:pPr>
      <w:r>
        <w:rPr>
          <w:rFonts w:hint="cs"/>
          <w:rtl/>
          <w:lang w:bidi="fa-IR"/>
        </w:rPr>
        <w:t xml:space="preserve">در این بخش </w:t>
      </w:r>
      <w:r w:rsidR="006D7C8D" w:rsidRPr="0095012E">
        <w:rPr>
          <w:rFonts w:hint="cs"/>
          <w:u w:val="single"/>
          <w:rtl/>
          <w:lang w:bidi="fa-IR"/>
        </w:rPr>
        <w:t>درخصوص بازنشستگان، مجموع سوابق اصلی و ارفاقی ملاک قرار گرفته است</w:t>
      </w:r>
      <w:r w:rsidR="006D7C8D">
        <w:rPr>
          <w:rFonts w:hint="cs"/>
          <w:rtl/>
          <w:lang w:bidi="fa-IR"/>
        </w:rPr>
        <w:t>.</w:t>
      </w:r>
      <w:r>
        <w:rPr>
          <w:rFonts w:hint="cs"/>
          <w:rtl/>
          <w:lang w:bidi="fa-IR"/>
        </w:rPr>
        <w:t xml:space="preserve"> شایان ذکر است میانگین سابقه اصلی بازنشستگان 07/23 و میانگین سابقه ارفاقی آنان 03/1 سال می باشد. </w:t>
      </w:r>
    </w:p>
    <w:tbl>
      <w:tblPr>
        <w:bidiVisual/>
        <w:tblW w:w="5000" w:type="pct"/>
        <w:tblLook w:val="04A0" w:firstRow="1" w:lastRow="0" w:firstColumn="1" w:lastColumn="0" w:noHBand="0" w:noVBand="1"/>
      </w:tblPr>
      <w:tblGrid>
        <w:gridCol w:w="952"/>
        <w:gridCol w:w="893"/>
        <w:gridCol w:w="1112"/>
        <w:gridCol w:w="708"/>
        <w:gridCol w:w="938"/>
        <w:gridCol w:w="938"/>
        <w:gridCol w:w="940"/>
        <w:gridCol w:w="1341"/>
        <w:gridCol w:w="1341"/>
      </w:tblGrid>
      <w:tr w:rsidR="004F650C" w:rsidRPr="00046032" w14:paraId="376ADDD4" w14:textId="77777777" w:rsidTr="00046032">
        <w:trPr>
          <w:trHeight w:val="20"/>
        </w:trPr>
        <w:tc>
          <w:tcPr>
            <w:tcW w:w="5000" w:type="pct"/>
            <w:gridSpan w:val="9"/>
            <w:tcBorders>
              <w:top w:val="nil"/>
              <w:left w:val="nil"/>
              <w:bottom w:val="single" w:sz="4" w:space="0" w:color="auto"/>
              <w:right w:val="nil"/>
            </w:tcBorders>
            <w:shd w:val="clear" w:color="auto" w:fill="auto"/>
            <w:vAlign w:val="center"/>
            <w:hideMark/>
          </w:tcPr>
          <w:p w14:paraId="649EB3F6" w14:textId="5C86BC5D" w:rsidR="004F650C" w:rsidRPr="00046032" w:rsidRDefault="004F650C" w:rsidP="00C00B4A">
            <w:pPr>
              <w:pStyle w:val="Heading3"/>
            </w:pPr>
            <w:bookmarkStart w:id="92" w:name="_Toc186367983"/>
            <w:r w:rsidRPr="00046032">
              <w:rPr>
                <w:rFonts w:hint="cs"/>
                <w:rtl/>
              </w:rPr>
              <w:t xml:space="preserve">جدول 10: توزیع فراوانی و </w:t>
            </w:r>
            <w:r w:rsidR="006B2763">
              <w:rPr>
                <w:rFonts w:hint="cs"/>
                <w:rtl/>
              </w:rPr>
              <w:t>میانگین متغیرهای بیمه‌ای</w:t>
            </w:r>
            <w:r w:rsidRPr="00046032">
              <w:rPr>
                <w:rFonts w:hint="cs"/>
                <w:rtl/>
              </w:rPr>
              <w:t xml:space="preserve"> </w:t>
            </w:r>
            <w:r w:rsidR="00172345">
              <w:rPr>
                <w:rFonts w:hint="cs"/>
                <w:rtl/>
              </w:rPr>
              <w:t>بازنشستگان فعال</w:t>
            </w:r>
            <w:r w:rsidRPr="00046032">
              <w:rPr>
                <w:rFonts w:hint="cs"/>
                <w:rtl/>
              </w:rPr>
              <w:t xml:space="preserve"> به تفکیک سابقه</w:t>
            </w:r>
            <w:bookmarkEnd w:id="92"/>
          </w:p>
        </w:tc>
      </w:tr>
      <w:tr w:rsidR="00B94235" w:rsidRPr="00046032" w14:paraId="1D62445D" w14:textId="77777777" w:rsidTr="00B94235">
        <w:trPr>
          <w:trHeight w:val="20"/>
        </w:trPr>
        <w:tc>
          <w:tcPr>
            <w:tcW w:w="519" w:type="pct"/>
            <w:tcBorders>
              <w:top w:val="nil"/>
              <w:left w:val="nil"/>
              <w:bottom w:val="single" w:sz="4" w:space="0" w:color="auto"/>
              <w:right w:val="nil"/>
            </w:tcBorders>
            <w:shd w:val="clear" w:color="000000" w:fill="BDD7EE"/>
            <w:vAlign w:val="center"/>
            <w:hideMark/>
          </w:tcPr>
          <w:p w14:paraId="19CCD25A" w14:textId="77777777" w:rsidR="00B94235" w:rsidRPr="00046032" w:rsidRDefault="00B94235" w:rsidP="00B94235">
            <w:pPr>
              <w:bidi/>
              <w:spacing w:after="0" w:line="240" w:lineRule="auto"/>
              <w:jc w:val="center"/>
              <w:rPr>
                <w:rFonts w:ascii="Arial" w:eastAsia="Times New Roman" w:hAnsi="Arial"/>
                <w:b/>
                <w:bCs/>
                <w:sz w:val="24"/>
                <w:rtl/>
                <w:lang w:bidi="fa-IR"/>
              </w:rPr>
            </w:pPr>
            <w:r w:rsidRPr="00046032">
              <w:rPr>
                <w:rFonts w:ascii="Arial" w:eastAsia="Times New Roman" w:hAnsi="Arial" w:hint="cs"/>
                <w:b/>
                <w:bCs/>
                <w:sz w:val="24"/>
                <w:rtl/>
                <w:lang w:bidi="fa-IR"/>
              </w:rPr>
              <w:t>سابقه</w:t>
            </w:r>
          </w:p>
        </w:tc>
        <w:tc>
          <w:tcPr>
            <w:tcW w:w="487" w:type="pct"/>
            <w:tcBorders>
              <w:top w:val="nil"/>
              <w:left w:val="nil"/>
              <w:bottom w:val="single" w:sz="4" w:space="0" w:color="auto"/>
              <w:right w:val="nil"/>
            </w:tcBorders>
            <w:shd w:val="clear" w:color="000000" w:fill="BDD7EE"/>
            <w:vAlign w:val="center"/>
            <w:hideMark/>
          </w:tcPr>
          <w:p w14:paraId="61AE9358" w14:textId="77777777" w:rsidR="00B94235" w:rsidRPr="00046032" w:rsidRDefault="00B94235" w:rsidP="00B94235">
            <w:pPr>
              <w:bidi/>
              <w:spacing w:after="0" w:line="240" w:lineRule="auto"/>
              <w:jc w:val="center"/>
              <w:rPr>
                <w:rFonts w:ascii="Arial" w:eastAsia="Times New Roman" w:hAnsi="Arial"/>
                <w:b/>
                <w:bCs/>
                <w:sz w:val="24"/>
                <w:lang w:bidi="fa-IR"/>
              </w:rPr>
            </w:pPr>
            <w:r w:rsidRPr="00046032">
              <w:rPr>
                <w:rFonts w:ascii="Arial" w:eastAsia="Times New Roman" w:hAnsi="Arial" w:hint="cs"/>
                <w:b/>
                <w:bCs/>
                <w:sz w:val="24"/>
                <w:rtl/>
                <w:lang w:bidi="fa-IR"/>
              </w:rPr>
              <w:t>جنسیت</w:t>
            </w:r>
          </w:p>
        </w:tc>
        <w:tc>
          <w:tcPr>
            <w:tcW w:w="607" w:type="pct"/>
            <w:tcBorders>
              <w:top w:val="nil"/>
              <w:left w:val="nil"/>
              <w:bottom w:val="single" w:sz="4" w:space="0" w:color="auto"/>
              <w:right w:val="nil"/>
            </w:tcBorders>
            <w:shd w:val="clear" w:color="000000" w:fill="BDD7EE"/>
            <w:vAlign w:val="center"/>
            <w:hideMark/>
          </w:tcPr>
          <w:p w14:paraId="01579035" w14:textId="77777777" w:rsidR="00B94235" w:rsidRPr="00046032" w:rsidRDefault="00B94235" w:rsidP="00B94235">
            <w:pPr>
              <w:bidi/>
              <w:spacing w:after="0" w:line="240" w:lineRule="auto"/>
              <w:jc w:val="center"/>
              <w:rPr>
                <w:rFonts w:ascii="Arial" w:eastAsia="Times New Roman" w:hAnsi="Arial"/>
                <w:b/>
                <w:bCs/>
                <w:sz w:val="24"/>
                <w:lang w:bidi="fa-IR"/>
              </w:rPr>
            </w:pPr>
            <w:r w:rsidRPr="00046032">
              <w:rPr>
                <w:rFonts w:ascii="Arial" w:eastAsia="Times New Roman" w:hAnsi="Arial" w:hint="cs"/>
                <w:b/>
                <w:bCs/>
                <w:sz w:val="24"/>
                <w:rtl/>
                <w:lang w:bidi="fa-IR"/>
              </w:rPr>
              <w:t>تعداد</w:t>
            </w:r>
          </w:p>
        </w:tc>
        <w:tc>
          <w:tcPr>
            <w:tcW w:w="386" w:type="pct"/>
            <w:tcBorders>
              <w:top w:val="nil"/>
              <w:left w:val="nil"/>
              <w:bottom w:val="single" w:sz="4" w:space="0" w:color="auto"/>
              <w:right w:val="nil"/>
            </w:tcBorders>
            <w:shd w:val="clear" w:color="000000" w:fill="BDD7EE"/>
            <w:vAlign w:val="center"/>
            <w:hideMark/>
          </w:tcPr>
          <w:p w14:paraId="1743F0B0" w14:textId="77777777" w:rsidR="00B94235" w:rsidRPr="00046032" w:rsidRDefault="00B94235" w:rsidP="00B94235">
            <w:pPr>
              <w:bidi/>
              <w:spacing w:after="0" w:line="240" w:lineRule="auto"/>
              <w:jc w:val="center"/>
              <w:rPr>
                <w:rFonts w:ascii="Arial" w:eastAsia="Times New Roman" w:hAnsi="Arial"/>
                <w:b/>
                <w:bCs/>
                <w:sz w:val="24"/>
                <w:lang w:bidi="fa-IR"/>
              </w:rPr>
            </w:pPr>
            <w:r w:rsidRPr="00046032">
              <w:rPr>
                <w:rFonts w:ascii="Arial" w:eastAsia="Times New Roman" w:hAnsi="Arial" w:hint="cs"/>
                <w:b/>
                <w:bCs/>
                <w:sz w:val="24"/>
                <w:rtl/>
                <w:lang w:bidi="fa-IR"/>
              </w:rPr>
              <w:t>درصد از</w:t>
            </w:r>
            <w:r w:rsidRPr="00046032">
              <w:rPr>
                <w:rFonts w:ascii="Arial" w:eastAsia="Times New Roman" w:hAnsi="Arial" w:hint="cs"/>
                <w:b/>
                <w:bCs/>
                <w:sz w:val="24"/>
                <w:lang w:bidi="fa-IR"/>
              </w:rPr>
              <w:t xml:space="preserve"> </w:t>
            </w:r>
            <w:r w:rsidRPr="00046032">
              <w:rPr>
                <w:rFonts w:ascii="Arial" w:eastAsia="Times New Roman" w:hAnsi="Arial" w:hint="cs"/>
                <w:b/>
                <w:bCs/>
                <w:sz w:val="24"/>
                <w:rtl/>
                <w:lang w:bidi="fa-IR"/>
              </w:rPr>
              <w:t>کل</w:t>
            </w:r>
          </w:p>
        </w:tc>
        <w:tc>
          <w:tcPr>
            <w:tcW w:w="512" w:type="pct"/>
            <w:tcBorders>
              <w:top w:val="nil"/>
              <w:left w:val="nil"/>
              <w:bottom w:val="single" w:sz="4" w:space="0" w:color="auto"/>
              <w:right w:val="nil"/>
            </w:tcBorders>
            <w:shd w:val="clear" w:color="000000" w:fill="BDD7EE"/>
            <w:vAlign w:val="center"/>
            <w:hideMark/>
          </w:tcPr>
          <w:p w14:paraId="24754298" w14:textId="702EF13E" w:rsidR="00B94235" w:rsidRPr="00046032" w:rsidRDefault="00B94235" w:rsidP="00B94235">
            <w:pPr>
              <w:bidi/>
              <w:spacing w:after="0" w:line="240" w:lineRule="auto"/>
              <w:jc w:val="center"/>
              <w:rPr>
                <w:rFonts w:ascii="Arial" w:eastAsia="Times New Roman" w:hAnsi="Arial"/>
                <w:b/>
                <w:bCs/>
                <w:sz w:val="24"/>
                <w:lang w:bidi="fa-IR"/>
              </w:rPr>
            </w:pPr>
            <w:r w:rsidRPr="00046032">
              <w:rPr>
                <w:rFonts w:ascii="Arial" w:eastAsia="Times New Roman" w:hAnsi="Arial" w:hint="cs"/>
                <w:b/>
                <w:bCs/>
                <w:sz w:val="24"/>
                <w:lang w:bidi="fa-IR"/>
              </w:rPr>
              <w:t xml:space="preserve"> </w:t>
            </w:r>
            <w:r w:rsidRPr="00046032">
              <w:rPr>
                <w:rFonts w:ascii="Arial" w:eastAsia="Times New Roman" w:hAnsi="Arial" w:hint="cs"/>
                <w:b/>
                <w:bCs/>
                <w:sz w:val="24"/>
                <w:rtl/>
                <w:lang w:bidi="fa-IR"/>
              </w:rPr>
              <w:t>سن برقراری</w:t>
            </w:r>
          </w:p>
        </w:tc>
        <w:tc>
          <w:tcPr>
            <w:tcW w:w="512" w:type="pct"/>
            <w:tcBorders>
              <w:top w:val="nil"/>
              <w:left w:val="nil"/>
              <w:bottom w:val="single" w:sz="4" w:space="0" w:color="auto"/>
              <w:right w:val="nil"/>
            </w:tcBorders>
            <w:shd w:val="clear" w:color="000000" w:fill="BDD7EE"/>
            <w:vAlign w:val="center"/>
            <w:hideMark/>
          </w:tcPr>
          <w:p w14:paraId="4188781B" w14:textId="53E9D135" w:rsidR="00B94235" w:rsidRPr="00046032" w:rsidRDefault="00B94235" w:rsidP="00B94235">
            <w:pPr>
              <w:bidi/>
              <w:spacing w:after="0" w:line="240" w:lineRule="auto"/>
              <w:jc w:val="center"/>
              <w:rPr>
                <w:rFonts w:ascii="Arial" w:eastAsia="Times New Roman" w:hAnsi="Arial"/>
                <w:b/>
                <w:bCs/>
                <w:sz w:val="24"/>
                <w:lang w:bidi="fa-IR"/>
              </w:rPr>
            </w:pPr>
            <w:r w:rsidRPr="00046032">
              <w:rPr>
                <w:rFonts w:ascii="Arial" w:eastAsia="Times New Roman" w:hAnsi="Arial" w:hint="cs"/>
                <w:b/>
                <w:bCs/>
                <w:sz w:val="24"/>
                <w:lang w:bidi="fa-IR"/>
              </w:rPr>
              <w:t xml:space="preserve"> </w:t>
            </w:r>
            <w:r w:rsidRPr="00046032">
              <w:rPr>
                <w:rFonts w:ascii="Arial" w:eastAsia="Times New Roman" w:hAnsi="Arial" w:hint="cs"/>
                <w:b/>
                <w:bCs/>
                <w:sz w:val="24"/>
                <w:rtl/>
                <w:lang w:bidi="fa-IR"/>
              </w:rPr>
              <w:t>سن فعلی</w:t>
            </w:r>
          </w:p>
        </w:tc>
        <w:tc>
          <w:tcPr>
            <w:tcW w:w="513" w:type="pct"/>
            <w:tcBorders>
              <w:top w:val="nil"/>
              <w:left w:val="nil"/>
              <w:bottom w:val="single" w:sz="4" w:space="0" w:color="auto"/>
              <w:right w:val="nil"/>
            </w:tcBorders>
            <w:shd w:val="clear" w:color="000000" w:fill="BDD7EE"/>
            <w:vAlign w:val="center"/>
            <w:hideMark/>
          </w:tcPr>
          <w:p w14:paraId="2B746C74" w14:textId="4C0BB77E" w:rsidR="00B94235" w:rsidRPr="00046032" w:rsidRDefault="00B94235" w:rsidP="00B94235">
            <w:pPr>
              <w:bidi/>
              <w:spacing w:after="0" w:line="240" w:lineRule="auto"/>
              <w:jc w:val="center"/>
              <w:rPr>
                <w:rFonts w:ascii="Arial" w:eastAsia="Times New Roman" w:hAnsi="Arial"/>
                <w:b/>
                <w:bCs/>
                <w:sz w:val="24"/>
                <w:lang w:bidi="fa-IR"/>
              </w:rPr>
            </w:pPr>
            <w:r w:rsidRPr="00046032">
              <w:rPr>
                <w:rFonts w:ascii="Arial" w:eastAsia="Times New Roman" w:hAnsi="Arial" w:hint="cs"/>
                <w:b/>
                <w:bCs/>
                <w:sz w:val="24"/>
                <w:lang w:bidi="fa-IR"/>
              </w:rPr>
              <w:t xml:space="preserve"> </w:t>
            </w:r>
            <w:r w:rsidRPr="00046032">
              <w:rPr>
                <w:rFonts w:ascii="Arial" w:eastAsia="Times New Roman" w:hAnsi="Arial" w:hint="cs"/>
                <w:b/>
                <w:bCs/>
                <w:sz w:val="24"/>
                <w:rtl/>
                <w:lang w:bidi="fa-IR"/>
              </w:rPr>
              <w:t>سابقه</w:t>
            </w:r>
          </w:p>
        </w:tc>
        <w:tc>
          <w:tcPr>
            <w:tcW w:w="732" w:type="pct"/>
            <w:tcBorders>
              <w:top w:val="nil"/>
              <w:left w:val="nil"/>
              <w:bottom w:val="single" w:sz="4" w:space="0" w:color="auto"/>
              <w:right w:val="nil"/>
            </w:tcBorders>
            <w:shd w:val="clear" w:color="000000" w:fill="BDD7EE"/>
            <w:vAlign w:val="center"/>
            <w:hideMark/>
          </w:tcPr>
          <w:p w14:paraId="2C71689F" w14:textId="28E52300" w:rsidR="00B94235" w:rsidRPr="00046032" w:rsidRDefault="00B94235" w:rsidP="00B94235">
            <w:pPr>
              <w:bidi/>
              <w:spacing w:after="0" w:line="240" w:lineRule="auto"/>
              <w:jc w:val="center"/>
              <w:rPr>
                <w:rFonts w:ascii="Arial" w:eastAsia="Times New Roman" w:hAnsi="Arial"/>
                <w:b/>
                <w:bCs/>
                <w:sz w:val="24"/>
                <w:lang w:bidi="fa-IR"/>
              </w:rPr>
            </w:pPr>
            <w:r w:rsidRPr="00927B86">
              <w:rPr>
                <w:rFonts w:ascii="Arial" w:eastAsia="Times New Roman" w:hAnsi="Arial" w:hint="cs"/>
                <w:b/>
                <w:bCs/>
                <w:sz w:val="24"/>
                <w:rtl/>
                <w:lang w:bidi="fa-IR"/>
              </w:rPr>
              <w:t xml:space="preserve">مبلغ </w:t>
            </w:r>
            <w:r>
              <w:rPr>
                <w:rFonts w:ascii="Arial" w:eastAsia="Times New Roman" w:hAnsi="Arial" w:hint="cs"/>
                <w:b/>
                <w:bCs/>
                <w:sz w:val="24"/>
                <w:rtl/>
                <w:lang w:bidi="fa-IR"/>
              </w:rPr>
              <w:t xml:space="preserve">پایه </w:t>
            </w:r>
            <w:r w:rsidRPr="00927B86">
              <w:rPr>
                <w:rFonts w:ascii="Arial" w:eastAsia="Times New Roman" w:hAnsi="Arial" w:hint="cs"/>
                <w:b/>
                <w:bCs/>
                <w:sz w:val="24"/>
                <w:rtl/>
                <w:lang w:bidi="fa-IR"/>
              </w:rPr>
              <w:t>حکم</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w:t>
            </w:r>
          </w:p>
        </w:tc>
        <w:tc>
          <w:tcPr>
            <w:tcW w:w="730" w:type="pct"/>
            <w:tcBorders>
              <w:top w:val="nil"/>
              <w:left w:val="nil"/>
              <w:bottom w:val="nil"/>
              <w:right w:val="nil"/>
            </w:tcBorders>
            <w:shd w:val="clear" w:color="000000" w:fill="BDD7EE"/>
            <w:vAlign w:val="center"/>
            <w:hideMark/>
          </w:tcPr>
          <w:p w14:paraId="15C7645F" w14:textId="3A3500A2" w:rsidR="00B94235" w:rsidRPr="00046032" w:rsidRDefault="00B94235" w:rsidP="00B94235">
            <w:pPr>
              <w:bidi/>
              <w:spacing w:after="0" w:line="240" w:lineRule="auto"/>
              <w:jc w:val="center"/>
              <w:rPr>
                <w:rFonts w:ascii="Arial" w:eastAsia="Times New Roman" w:hAnsi="Arial"/>
                <w:b/>
                <w:bCs/>
                <w:sz w:val="24"/>
                <w:lang w:bidi="fa-IR"/>
              </w:rPr>
            </w:pPr>
            <w:r w:rsidRPr="00927B86">
              <w:rPr>
                <w:rFonts w:ascii="Arial" w:eastAsia="Times New Roman" w:hAnsi="Arial" w:hint="cs"/>
                <w:b/>
                <w:bCs/>
                <w:sz w:val="24"/>
                <w:rtl/>
                <w:lang w:bidi="fa-IR"/>
              </w:rPr>
              <w:t>جمع</w:t>
            </w:r>
            <w:r>
              <w:rPr>
                <w:rFonts w:ascii="Arial" w:eastAsia="Times New Roman" w:hAnsi="Arial" w:hint="cs"/>
                <w:b/>
                <w:bCs/>
                <w:sz w:val="24"/>
                <w:rtl/>
                <w:lang w:bidi="fa-IR"/>
              </w:rPr>
              <w:t xml:space="preserve"> ناخالص</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 پرداختی</w:t>
            </w:r>
          </w:p>
        </w:tc>
      </w:tr>
      <w:tr w:rsidR="004F650C" w:rsidRPr="00046032" w14:paraId="3453E902" w14:textId="77777777" w:rsidTr="00B94235">
        <w:trPr>
          <w:trHeight w:val="20"/>
        </w:trPr>
        <w:tc>
          <w:tcPr>
            <w:tcW w:w="519" w:type="pct"/>
            <w:vMerge w:val="restart"/>
            <w:tcBorders>
              <w:top w:val="nil"/>
              <w:left w:val="nil"/>
              <w:bottom w:val="single" w:sz="4" w:space="0" w:color="000000"/>
              <w:right w:val="nil"/>
            </w:tcBorders>
            <w:shd w:val="clear" w:color="000000" w:fill="BDD7EE"/>
            <w:vAlign w:val="center"/>
            <w:hideMark/>
          </w:tcPr>
          <w:p w14:paraId="5DE571EF" w14:textId="77777777" w:rsidR="004F650C" w:rsidRPr="00046032" w:rsidRDefault="004F650C" w:rsidP="00C00B4A">
            <w:pPr>
              <w:bidi/>
              <w:spacing w:after="0" w:line="240" w:lineRule="auto"/>
              <w:jc w:val="center"/>
              <w:rPr>
                <w:rFonts w:ascii="Arial" w:eastAsia="Times New Roman" w:hAnsi="Arial"/>
                <w:b/>
                <w:bCs/>
                <w:sz w:val="24"/>
                <w:lang w:bidi="fa-IR"/>
              </w:rPr>
            </w:pPr>
            <w:r w:rsidRPr="00046032">
              <w:rPr>
                <w:rFonts w:ascii="Arial" w:eastAsia="Times New Roman" w:hAnsi="Arial" w:hint="cs"/>
                <w:b/>
                <w:bCs/>
                <w:sz w:val="24"/>
                <w:rtl/>
                <w:lang w:bidi="fa-IR"/>
              </w:rPr>
              <w:t>10 تا 15</w:t>
            </w:r>
          </w:p>
        </w:tc>
        <w:tc>
          <w:tcPr>
            <w:tcW w:w="487" w:type="pct"/>
            <w:tcBorders>
              <w:top w:val="nil"/>
              <w:left w:val="nil"/>
              <w:bottom w:val="single" w:sz="4" w:space="0" w:color="auto"/>
              <w:right w:val="nil"/>
            </w:tcBorders>
            <w:shd w:val="clear" w:color="000000" w:fill="BDD7EE"/>
            <w:vAlign w:val="center"/>
            <w:hideMark/>
          </w:tcPr>
          <w:p w14:paraId="4650C8F9" w14:textId="77777777" w:rsidR="004F650C" w:rsidRPr="00046032" w:rsidRDefault="004F650C" w:rsidP="00C00B4A">
            <w:pPr>
              <w:bidi/>
              <w:spacing w:after="0" w:line="240" w:lineRule="auto"/>
              <w:jc w:val="center"/>
              <w:rPr>
                <w:rFonts w:ascii="Arial" w:eastAsia="Times New Roman" w:hAnsi="Arial"/>
                <w:b/>
                <w:bCs/>
                <w:sz w:val="24"/>
                <w:rtl/>
                <w:lang w:bidi="fa-IR"/>
              </w:rPr>
            </w:pPr>
            <w:r w:rsidRPr="00046032">
              <w:rPr>
                <w:rFonts w:ascii="Arial" w:eastAsia="Times New Roman" w:hAnsi="Arial" w:hint="cs"/>
                <w:b/>
                <w:bCs/>
                <w:sz w:val="24"/>
                <w:rtl/>
                <w:lang w:bidi="fa-IR"/>
              </w:rPr>
              <w:t>مرد</w:t>
            </w:r>
          </w:p>
        </w:tc>
        <w:tc>
          <w:tcPr>
            <w:tcW w:w="607" w:type="pct"/>
            <w:tcBorders>
              <w:top w:val="nil"/>
              <w:left w:val="nil"/>
              <w:bottom w:val="single" w:sz="4" w:space="0" w:color="auto"/>
              <w:right w:val="nil"/>
            </w:tcBorders>
            <w:shd w:val="clear" w:color="auto" w:fill="auto"/>
            <w:noWrap/>
            <w:vAlign w:val="center"/>
            <w:hideMark/>
          </w:tcPr>
          <w:p w14:paraId="243AC88F"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484,090</w:t>
            </w:r>
          </w:p>
        </w:tc>
        <w:tc>
          <w:tcPr>
            <w:tcW w:w="386" w:type="pct"/>
            <w:tcBorders>
              <w:top w:val="nil"/>
              <w:left w:val="nil"/>
              <w:bottom w:val="single" w:sz="4" w:space="0" w:color="auto"/>
              <w:right w:val="nil"/>
            </w:tcBorders>
            <w:shd w:val="clear" w:color="auto" w:fill="auto"/>
            <w:noWrap/>
            <w:vAlign w:val="center"/>
            <w:hideMark/>
          </w:tcPr>
          <w:p w14:paraId="7E2CD017" w14:textId="5194AD1B"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16/6%</w:t>
            </w:r>
          </w:p>
        </w:tc>
        <w:tc>
          <w:tcPr>
            <w:tcW w:w="512" w:type="pct"/>
            <w:tcBorders>
              <w:top w:val="nil"/>
              <w:left w:val="nil"/>
              <w:bottom w:val="single" w:sz="4" w:space="0" w:color="auto"/>
              <w:right w:val="nil"/>
            </w:tcBorders>
            <w:shd w:val="clear" w:color="auto" w:fill="auto"/>
            <w:noWrap/>
            <w:vAlign w:val="center"/>
            <w:hideMark/>
          </w:tcPr>
          <w:p w14:paraId="183800C3" w14:textId="59033DB9"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62/7</w:t>
            </w:r>
          </w:p>
        </w:tc>
        <w:tc>
          <w:tcPr>
            <w:tcW w:w="512" w:type="pct"/>
            <w:tcBorders>
              <w:top w:val="nil"/>
              <w:left w:val="nil"/>
              <w:bottom w:val="single" w:sz="4" w:space="0" w:color="auto"/>
              <w:right w:val="nil"/>
            </w:tcBorders>
            <w:shd w:val="clear" w:color="auto" w:fill="auto"/>
            <w:noWrap/>
            <w:vAlign w:val="center"/>
            <w:hideMark/>
          </w:tcPr>
          <w:p w14:paraId="3781FCCD" w14:textId="4A3D3E01"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70/8</w:t>
            </w:r>
          </w:p>
        </w:tc>
        <w:tc>
          <w:tcPr>
            <w:tcW w:w="513" w:type="pct"/>
            <w:tcBorders>
              <w:top w:val="nil"/>
              <w:left w:val="nil"/>
              <w:bottom w:val="single" w:sz="4" w:space="0" w:color="auto"/>
              <w:right w:val="nil"/>
            </w:tcBorders>
            <w:shd w:val="clear" w:color="auto" w:fill="auto"/>
            <w:noWrap/>
            <w:vAlign w:val="center"/>
            <w:hideMark/>
          </w:tcPr>
          <w:p w14:paraId="10CC14A6" w14:textId="1FA94A91"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11/6</w:t>
            </w:r>
          </w:p>
        </w:tc>
        <w:tc>
          <w:tcPr>
            <w:tcW w:w="732" w:type="pct"/>
            <w:tcBorders>
              <w:top w:val="nil"/>
              <w:left w:val="nil"/>
              <w:bottom w:val="single" w:sz="4" w:space="0" w:color="auto"/>
              <w:right w:val="nil"/>
            </w:tcBorders>
            <w:shd w:val="clear" w:color="auto" w:fill="auto"/>
            <w:noWrap/>
            <w:vAlign w:val="center"/>
            <w:hideMark/>
          </w:tcPr>
          <w:p w14:paraId="0040E56C"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29,955,455</w:t>
            </w:r>
          </w:p>
        </w:tc>
        <w:tc>
          <w:tcPr>
            <w:tcW w:w="730" w:type="pct"/>
            <w:tcBorders>
              <w:top w:val="single" w:sz="4" w:space="0" w:color="auto"/>
              <w:left w:val="nil"/>
              <w:bottom w:val="single" w:sz="4" w:space="0" w:color="auto"/>
              <w:right w:val="nil"/>
            </w:tcBorders>
            <w:shd w:val="clear" w:color="auto" w:fill="auto"/>
            <w:noWrap/>
            <w:vAlign w:val="center"/>
            <w:hideMark/>
          </w:tcPr>
          <w:p w14:paraId="54AE0DCA"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38,170,228</w:t>
            </w:r>
          </w:p>
        </w:tc>
      </w:tr>
      <w:tr w:rsidR="004F650C" w:rsidRPr="00046032" w14:paraId="3BE451DF" w14:textId="77777777" w:rsidTr="00B94235">
        <w:trPr>
          <w:trHeight w:val="20"/>
        </w:trPr>
        <w:tc>
          <w:tcPr>
            <w:tcW w:w="519" w:type="pct"/>
            <w:vMerge/>
            <w:tcBorders>
              <w:top w:val="nil"/>
              <w:left w:val="nil"/>
              <w:bottom w:val="single" w:sz="4" w:space="0" w:color="000000"/>
              <w:right w:val="nil"/>
            </w:tcBorders>
            <w:vAlign w:val="center"/>
            <w:hideMark/>
          </w:tcPr>
          <w:p w14:paraId="121EC5CD" w14:textId="77777777" w:rsidR="004F650C" w:rsidRPr="00046032" w:rsidRDefault="004F650C" w:rsidP="00C00B4A">
            <w:pPr>
              <w:bidi/>
              <w:spacing w:after="0" w:line="240" w:lineRule="auto"/>
              <w:jc w:val="center"/>
              <w:rPr>
                <w:rFonts w:ascii="Arial" w:eastAsia="Times New Roman" w:hAnsi="Arial"/>
                <w:b/>
                <w:bCs/>
                <w:sz w:val="24"/>
                <w:lang w:bidi="fa-IR"/>
              </w:rPr>
            </w:pPr>
          </w:p>
        </w:tc>
        <w:tc>
          <w:tcPr>
            <w:tcW w:w="487" w:type="pct"/>
            <w:tcBorders>
              <w:top w:val="nil"/>
              <w:left w:val="nil"/>
              <w:bottom w:val="single" w:sz="4" w:space="0" w:color="auto"/>
              <w:right w:val="nil"/>
            </w:tcBorders>
            <w:shd w:val="clear" w:color="000000" w:fill="BDD7EE"/>
            <w:vAlign w:val="center"/>
            <w:hideMark/>
          </w:tcPr>
          <w:p w14:paraId="4196F54E" w14:textId="77777777" w:rsidR="004F650C" w:rsidRPr="00046032" w:rsidRDefault="004F650C" w:rsidP="00C00B4A">
            <w:pPr>
              <w:bidi/>
              <w:spacing w:after="0" w:line="240" w:lineRule="auto"/>
              <w:jc w:val="center"/>
              <w:rPr>
                <w:rFonts w:ascii="Arial" w:eastAsia="Times New Roman" w:hAnsi="Arial"/>
                <w:b/>
                <w:bCs/>
                <w:sz w:val="24"/>
                <w:rtl/>
                <w:lang w:bidi="fa-IR"/>
              </w:rPr>
            </w:pPr>
            <w:r w:rsidRPr="00046032">
              <w:rPr>
                <w:rFonts w:ascii="Arial" w:eastAsia="Times New Roman" w:hAnsi="Arial" w:hint="cs"/>
                <w:b/>
                <w:bCs/>
                <w:sz w:val="24"/>
                <w:rtl/>
                <w:lang w:bidi="fa-IR"/>
              </w:rPr>
              <w:t>زن</w:t>
            </w:r>
          </w:p>
        </w:tc>
        <w:tc>
          <w:tcPr>
            <w:tcW w:w="607" w:type="pct"/>
            <w:tcBorders>
              <w:top w:val="nil"/>
              <w:left w:val="nil"/>
              <w:bottom w:val="single" w:sz="4" w:space="0" w:color="auto"/>
              <w:right w:val="nil"/>
            </w:tcBorders>
            <w:shd w:val="clear" w:color="auto" w:fill="auto"/>
            <w:noWrap/>
            <w:vAlign w:val="center"/>
            <w:hideMark/>
          </w:tcPr>
          <w:p w14:paraId="574D9524"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213,333</w:t>
            </w:r>
          </w:p>
        </w:tc>
        <w:tc>
          <w:tcPr>
            <w:tcW w:w="386" w:type="pct"/>
            <w:tcBorders>
              <w:top w:val="nil"/>
              <w:left w:val="nil"/>
              <w:bottom w:val="single" w:sz="4" w:space="0" w:color="auto"/>
              <w:right w:val="nil"/>
            </w:tcBorders>
            <w:shd w:val="clear" w:color="auto" w:fill="auto"/>
            <w:noWrap/>
            <w:vAlign w:val="center"/>
            <w:hideMark/>
          </w:tcPr>
          <w:p w14:paraId="565F5DD1" w14:textId="20647A9E"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7/3%</w:t>
            </w:r>
          </w:p>
        </w:tc>
        <w:tc>
          <w:tcPr>
            <w:tcW w:w="512" w:type="pct"/>
            <w:tcBorders>
              <w:top w:val="nil"/>
              <w:left w:val="nil"/>
              <w:bottom w:val="single" w:sz="4" w:space="0" w:color="auto"/>
              <w:right w:val="nil"/>
            </w:tcBorders>
            <w:shd w:val="clear" w:color="auto" w:fill="auto"/>
            <w:noWrap/>
            <w:vAlign w:val="center"/>
            <w:hideMark/>
          </w:tcPr>
          <w:p w14:paraId="239F0FAB" w14:textId="043E6326"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57/5</w:t>
            </w:r>
          </w:p>
        </w:tc>
        <w:tc>
          <w:tcPr>
            <w:tcW w:w="512" w:type="pct"/>
            <w:tcBorders>
              <w:top w:val="nil"/>
              <w:left w:val="nil"/>
              <w:bottom w:val="single" w:sz="4" w:space="0" w:color="auto"/>
              <w:right w:val="nil"/>
            </w:tcBorders>
            <w:shd w:val="clear" w:color="auto" w:fill="auto"/>
            <w:noWrap/>
            <w:vAlign w:val="center"/>
            <w:hideMark/>
          </w:tcPr>
          <w:p w14:paraId="2828C673" w14:textId="6DE53BAB"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61/8</w:t>
            </w:r>
          </w:p>
        </w:tc>
        <w:tc>
          <w:tcPr>
            <w:tcW w:w="513" w:type="pct"/>
            <w:tcBorders>
              <w:top w:val="nil"/>
              <w:left w:val="nil"/>
              <w:bottom w:val="single" w:sz="4" w:space="0" w:color="auto"/>
              <w:right w:val="nil"/>
            </w:tcBorders>
            <w:shd w:val="clear" w:color="auto" w:fill="auto"/>
            <w:noWrap/>
            <w:vAlign w:val="center"/>
            <w:hideMark/>
          </w:tcPr>
          <w:p w14:paraId="3F51ED83" w14:textId="3DCABC24"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10/8</w:t>
            </w:r>
          </w:p>
        </w:tc>
        <w:tc>
          <w:tcPr>
            <w:tcW w:w="732" w:type="pct"/>
            <w:tcBorders>
              <w:top w:val="nil"/>
              <w:left w:val="nil"/>
              <w:bottom w:val="single" w:sz="4" w:space="0" w:color="auto"/>
              <w:right w:val="nil"/>
            </w:tcBorders>
            <w:shd w:val="clear" w:color="auto" w:fill="auto"/>
            <w:noWrap/>
            <w:vAlign w:val="center"/>
            <w:hideMark/>
          </w:tcPr>
          <w:p w14:paraId="45119C39"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24,201,428</w:t>
            </w:r>
          </w:p>
        </w:tc>
        <w:tc>
          <w:tcPr>
            <w:tcW w:w="730" w:type="pct"/>
            <w:tcBorders>
              <w:top w:val="nil"/>
              <w:left w:val="nil"/>
              <w:bottom w:val="single" w:sz="4" w:space="0" w:color="auto"/>
              <w:right w:val="nil"/>
            </w:tcBorders>
            <w:shd w:val="clear" w:color="auto" w:fill="auto"/>
            <w:noWrap/>
            <w:vAlign w:val="center"/>
            <w:hideMark/>
          </w:tcPr>
          <w:p w14:paraId="4FA3042F"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26,407,314</w:t>
            </w:r>
          </w:p>
        </w:tc>
      </w:tr>
      <w:tr w:rsidR="004F650C" w:rsidRPr="00046032" w14:paraId="28CE4C84" w14:textId="77777777" w:rsidTr="00B94235">
        <w:trPr>
          <w:trHeight w:val="20"/>
        </w:trPr>
        <w:tc>
          <w:tcPr>
            <w:tcW w:w="519" w:type="pct"/>
            <w:vMerge/>
            <w:tcBorders>
              <w:top w:val="nil"/>
              <w:left w:val="nil"/>
              <w:bottom w:val="single" w:sz="4" w:space="0" w:color="000000"/>
              <w:right w:val="nil"/>
            </w:tcBorders>
            <w:vAlign w:val="center"/>
            <w:hideMark/>
          </w:tcPr>
          <w:p w14:paraId="4125A6D6" w14:textId="77777777" w:rsidR="004F650C" w:rsidRPr="00046032" w:rsidRDefault="004F650C" w:rsidP="00C00B4A">
            <w:pPr>
              <w:bidi/>
              <w:spacing w:after="0" w:line="240" w:lineRule="auto"/>
              <w:jc w:val="center"/>
              <w:rPr>
                <w:rFonts w:ascii="Arial" w:eastAsia="Times New Roman" w:hAnsi="Arial"/>
                <w:b/>
                <w:bCs/>
                <w:sz w:val="24"/>
                <w:lang w:bidi="fa-IR"/>
              </w:rPr>
            </w:pPr>
          </w:p>
        </w:tc>
        <w:tc>
          <w:tcPr>
            <w:tcW w:w="487" w:type="pct"/>
            <w:tcBorders>
              <w:top w:val="nil"/>
              <w:left w:val="nil"/>
              <w:bottom w:val="single" w:sz="4" w:space="0" w:color="auto"/>
              <w:right w:val="nil"/>
            </w:tcBorders>
            <w:shd w:val="clear" w:color="000000" w:fill="BDD7EE"/>
            <w:vAlign w:val="center"/>
            <w:hideMark/>
          </w:tcPr>
          <w:p w14:paraId="5C7E3CE0" w14:textId="77777777" w:rsidR="004F650C" w:rsidRPr="00046032" w:rsidRDefault="004F650C" w:rsidP="00C00B4A">
            <w:pPr>
              <w:bidi/>
              <w:spacing w:after="0" w:line="240" w:lineRule="auto"/>
              <w:jc w:val="center"/>
              <w:rPr>
                <w:rFonts w:ascii="Arial" w:eastAsia="Times New Roman" w:hAnsi="Arial"/>
                <w:b/>
                <w:bCs/>
                <w:sz w:val="24"/>
                <w:rtl/>
                <w:lang w:bidi="fa-IR"/>
              </w:rPr>
            </w:pPr>
            <w:r w:rsidRPr="00046032">
              <w:rPr>
                <w:rFonts w:ascii="Arial" w:eastAsia="Times New Roman" w:hAnsi="Arial" w:hint="cs"/>
                <w:b/>
                <w:bCs/>
                <w:sz w:val="24"/>
                <w:rtl/>
                <w:lang w:bidi="fa-IR"/>
              </w:rPr>
              <w:t>کل</w:t>
            </w:r>
          </w:p>
        </w:tc>
        <w:tc>
          <w:tcPr>
            <w:tcW w:w="607" w:type="pct"/>
            <w:tcBorders>
              <w:top w:val="nil"/>
              <w:left w:val="nil"/>
              <w:bottom w:val="single" w:sz="4" w:space="0" w:color="auto"/>
              <w:right w:val="nil"/>
            </w:tcBorders>
            <w:shd w:val="clear" w:color="000000" w:fill="DDEBF7"/>
            <w:noWrap/>
            <w:vAlign w:val="center"/>
            <w:hideMark/>
          </w:tcPr>
          <w:p w14:paraId="71F2551C"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697,423</w:t>
            </w:r>
          </w:p>
        </w:tc>
        <w:tc>
          <w:tcPr>
            <w:tcW w:w="386" w:type="pct"/>
            <w:tcBorders>
              <w:top w:val="nil"/>
              <w:left w:val="nil"/>
              <w:bottom w:val="single" w:sz="4" w:space="0" w:color="auto"/>
              <w:right w:val="nil"/>
            </w:tcBorders>
            <w:shd w:val="clear" w:color="000000" w:fill="DDEBF7"/>
            <w:noWrap/>
            <w:vAlign w:val="center"/>
            <w:hideMark/>
          </w:tcPr>
          <w:p w14:paraId="78B7F70C" w14:textId="1C0F3EC2"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23/9%</w:t>
            </w:r>
          </w:p>
        </w:tc>
        <w:tc>
          <w:tcPr>
            <w:tcW w:w="512" w:type="pct"/>
            <w:tcBorders>
              <w:top w:val="nil"/>
              <w:left w:val="nil"/>
              <w:bottom w:val="single" w:sz="4" w:space="0" w:color="auto"/>
              <w:right w:val="nil"/>
            </w:tcBorders>
            <w:shd w:val="clear" w:color="000000" w:fill="DDEBF7"/>
            <w:noWrap/>
            <w:vAlign w:val="center"/>
            <w:hideMark/>
          </w:tcPr>
          <w:p w14:paraId="448D8C82" w14:textId="3BDA4D74"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61/1</w:t>
            </w:r>
          </w:p>
        </w:tc>
        <w:tc>
          <w:tcPr>
            <w:tcW w:w="512" w:type="pct"/>
            <w:tcBorders>
              <w:top w:val="nil"/>
              <w:left w:val="nil"/>
              <w:bottom w:val="single" w:sz="4" w:space="0" w:color="auto"/>
              <w:right w:val="nil"/>
            </w:tcBorders>
            <w:shd w:val="clear" w:color="000000" w:fill="DDEBF7"/>
            <w:noWrap/>
            <w:vAlign w:val="center"/>
            <w:hideMark/>
          </w:tcPr>
          <w:p w14:paraId="05542887" w14:textId="0DADF8AE"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68/1</w:t>
            </w:r>
          </w:p>
        </w:tc>
        <w:tc>
          <w:tcPr>
            <w:tcW w:w="513" w:type="pct"/>
            <w:tcBorders>
              <w:top w:val="nil"/>
              <w:left w:val="nil"/>
              <w:bottom w:val="single" w:sz="4" w:space="0" w:color="auto"/>
              <w:right w:val="nil"/>
            </w:tcBorders>
            <w:shd w:val="clear" w:color="000000" w:fill="DDEBF7"/>
            <w:noWrap/>
            <w:vAlign w:val="center"/>
            <w:hideMark/>
          </w:tcPr>
          <w:p w14:paraId="08A37998" w14:textId="6E4B4360"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11/3</w:t>
            </w:r>
          </w:p>
        </w:tc>
        <w:tc>
          <w:tcPr>
            <w:tcW w:w="732" w:type="pct"/>
            <w:tcBorders>
              <w:top w:val="nil"/>
              <w:left w:val="nil"/>
              <w:bottom w:val="single" w:sz="4" w:space="0" w:color="auto"/>
              <w:right w:val="nil"/>
            </w:tcBorders>
            <w:shd w:val="clear" w:color="000000" w:fill="DDEBF7"/>
            <w:noWrap/>
            <w:vAlign w:val="center"/>
            <w:hideMark/>
          </w:tcPr>
          <w:p w14:paraId="027C78B1"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28,195,370</w:t>
            </w:r>
          </w:p>
        </w:tc>
        <w:tc>
          <w:tcPr>
            <w:tcW w:w="730" w:type="pct"/>
            <w:tcBorders>
              <w:top w:val="nil"/>
              <w:left w:val="nil"/>
              <w:bottom w:val="single" w:sz="4" w:space="0" w:color="auto"/>
              <w:right w:val="nil"/>
            </w:tcBorders>
            <w:shd w:val="clear" w:color="000000" w:fill="DDEBF7"/>
            <w:noWrap/>
            <w:vAlign w:val="center"/>
            <w:hideMark/>
          </w:tcPr>
          <w:p w14:paraId="7C2EC1D0"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34,572,099</w:t>
            </w:r>
          </w:p>
        </w:tc>
      </w:tr>
      <w:tr w:rsidR="004F650C" w:rsidRPr="00046032" w14:paraId="67E767F7" w14:textId="77777777" w:rsidTr="00B94235">
        <w:trPr>
          <w:trHeight w:val="20"/>
        </w:trPr>
        <w:tc>
          <w:tcPr>
            <w:tcW w:w="519" w:type="pct"/>
            <w:vMerge w:val="restart"/>
            <w:tcBorders>
              <w:top w:val="nil"/>
              <w:left w:val="nil"/>
              <w:bottom w:val="single" w:sz="4" w:space="0" w:color="000000"/>
              <w:right w:val="nil"/>
            </w:tcBorders>
            <w:shd w:val="clear" w:color="000000" w:fill="BDD7EE"/>
            <w:vAlign w:val="center"/>
            <w:hideMark/>
          </w:tcPr>
          <w:p w14:paraId="0D5A296A" w14:textId="77777777" w:rsidR="004F650C" w:rsidRPr="00046032" w:rsidRDefault="004F650C" w:rsidP="00C00B4A">
            <w:pPr>
              <w:bidi/>
              <w:spacing w:after="0" w:line="240" w:lineRule="auto"/>
              <w:jc w:val="center"/>
              <w:rPr>
                <w:rFonts w:ascii="Arial" w:eastAsia="Times New Roman" w:hAnsi="Arial"/>
                <w:b/>
                <w:bCs/>
                <w:sz w:val="24"/>
                <w:rtl/>
                <w:lang w:bidi="fa-IR"/>
              </w:rPr>
            </w:pPr>
            <w:r w:rsidRPr="00046032">
              <w:rPr>
                <w:rFonts w:ascii="Arial" w:eastAsia="Times New Roman" w:hAnsi="Arial" w:hint="cs"/>
                <w:b/>
                <w:bCs/>
                <w:sz w:val="24"/>
                <w:rtl/>
                <w:lang w:bidi="fa-IR"/>
              </w:rPr>
              <w:t>15 تا 20</w:t>
            </w:r>
          </w:p>
        </w:tc>
        <w:tc>
          <w:tcPr>
            <w:tcW w:w="487" w:type="pct"/>
            <w:tcBorders>
              <w:top w:val="nil"/>
              <w:left w:val="nil"/>
              <w:bottom w:val="single" w:sz="4" w:space="0" w:color="auto"/>
              <w:right w:val="nil"/>
            </w:tcBorders>
            <w:shd w:val="clear" w:color="000000" w:fill="BDD7EE"/>
            <w:vAlign w:val="center"/>
            <w:hideMark/>
          </w:tcPr>
          <w:p w14:paraId="56F38998" w14:textId="77777777" w:rsidR="004F650C" w:rsidRPr="00046032" w:rsidRDefault="004F650C" w:rsidP="00C00B4A">
            <w:pPr>
              <w:bidi/>
              <w:spacing w:after="0" w:line="240" w:lineRule="auto"/>
              <w:jc w:val="center"/>
              <w:rPr>
                <w:rFonts w:ascii="Arial" w:eastAsia="Times New Roman" w:hAnsi="Arial"/>
                <w:b/>
                <w:bCs/>
                <w:sz w:val="24"/>
                <w:rtl/>
                <w:lang w:bidi="fa-IR"/>
              </w:rPr>
            </w:pPr>
            <w:r w:rsidRPr="00046032">
              <w:rPr>
                <w:rFonts w:ascii="Arial" w:eastAsia="Times New Roman" w:hAnsi="Arial" w:hint="cs"/>
                <w:b/>
                <w:bCs/>
                <w:sz w:val="24"/>
                <w:rtl/>
                <w:lang w:bidi="fa-IR"/>
              </w:rPr>
              <w:t>مرد</w:t>
            </w:r>
          </w:p>
        </w:tc>
        <w:tc>
          <w:tcPr>
            <w:tcW w:w="607" w:type="pct"/>
            <w:tcBorders>
              <w:top w:val="nil"/>
              <w:left w:val="nil"/>
              <w:bottom w:val="single" w:sz="4" w:space="0" w:color="auto"/>
              <w:right w:val="nil"/>
            </w:tcBorders>
            <w:shd w:val="clear" w:color="auto" w:fill="auto"/>
            <w:noWrap/>
            <w:vAlign w:val="center"/>
            <w:hideMark/>
          </w:tcPr>
          <w:p w14:paraId="57F26E00"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169,735</w:t>
            </w:r>
          </w:p>
        </w:tc>
        <w:tc>
          <w:tcPr>
            <w:tcW w:w="386" w:type="pct"/>
            <w:tcBorders>
              <w:top w:val="nil"/>
              <w:left w:val="nil"/>
              <w:bottom w:val="single" w:sz="4" w:space="0" w:color="auto"/>
              <w:right w:val="nil"/>
            </w:tcBorders>
            <w:shd w:val="clear" w:color="auto" w:fill="auto"/>
            <w:noWrap/>
            <w:vAlign w:val="center"/>
            <w:hideMark/>
          </w:tcPr>
          <w:p w14:paraId="0A72D16B" w14:textId="29E792BD"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5/8%</w:t>
            </w:r>
          </w:p>
        </w:tc>
        <w:tc>
          <w:tcPr>
            <w:tcW w:w="512" w:type="pct"/>
            <w:tcBorders>
              <w:top w:val="nil"/>
              <w:left w:val="nil"/>
              <w:bottom w:val="single" w:sz="4" w:space="0" w:color="auto"/>
              <w:right w:val="nil"/>
            </w:tcBorders>
            <w:shd w:val="clear" w:color="auto" w:fill="auto"/>
            <w:noWrap/>
            <w:vAlign w:val="center"/>
            <w:hideMark/>
          </w:tcPr>
          <w:p w14:paraId="71D89A0F" w14:textId="5D7B693C"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61/5</w:t>
            </w:r>
          </w:p>
        </w:tc>
        <w:tc>
          <w:tcPr>
            <w:tcW w:w="512" w:type="pct"/>
            <w:tcBorders>
              <w:top w:val="nil"/>
              <w:left w:val="nil"/>
              <w:bottom w:val="single" w:sz="4" w:space="0" w:color="auto"/>
              <w:right w:val="nil"/>
            </w:tcBorders>
            <w:shd w:val="clear" w:color="auto" w:fill="auto"/>
            <w:noWrap/>
            <w:vAlign w:val="center"/>
            <w:hideMark/>
          </w:tcPr>
          <w:p w14:paraId="1D9B2764" w14:textId="0DC6F895"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71/0</w:t>
            </w:r>
          </w:p>
        </w:tc>
        <w:tc>
          <w:tcPr>
            <w:tcW w:w="513" w:type="pct"/>
            <w:tcBorders>
              <w:top w:val="nil"/>
              <w:left w:val="nil"/>
              <w:bottom w:val="single" w:sz="4" w:space="0" w:color="auto"/>
              <w:right w:val="nil"/>
            </w:tcBorders>
            <w:shd w:val="clear" w:color="auto" w:fill="auto"/>
            <w:noWrap/>
            <w:vAlign w:val="center"/>
            <w:hideMark/>
          </w:tcPr>
          <w:p w14:paraId="6442D735" w14:textId="696061A8"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16/9</w:t>
            </w:r>
          </w:p>
        </w:tc>
        <w:tc>
          <w:tcPr>
            <w:tcW w:w="732" w:type="pct"/>
            <w:tcBorders>
              <w:top w:val="nil"/>
              <w:left w:val="nil"/>
              <w:bottom w:val="single" w:sz="4" w:space="0" w:color="auto"/>
              <w:right w:val="nil"/>
            </w:tcBorders>
            <w:shd w:val="clear" w:color="auto" w:fill="auto"/>
            <w:noWrap/>
            <w:vAlign w:val="center"/>
            <w:hideMark/>
          </w:tcPr>
          <w:p w14:paraId="7346E8B6"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46,527,551</w:t>
            </w:r>
          </w:p>
        </w:tc>
        <w:tc>
          <w:tcPr>
            <w:tcW w:w="730" w:type="pct"/>
            <w:tcBorders>
              <w:top w:val="nil"/>
              <w:left w:val="nil"/>
              <w:bottom w:val="single" w:sz="4" w:space="0" w:color="auto"/>
              <w:right w:val="nil"/>
            </w:tcBorders>
            <w:shd w:val="clear" w:color="auto" w:fill="auto"/>
            <w:noWrap/>
            <w:vAlign w:val="center"/>
            <w:hideMark/>
          </w:tcPr>
          <w:p w14:paraId="025A93DE"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59,786,877</w:t>
            </w:r>
          </w:p>
        </w:tc>
      </w:tr>
      <w:tr w:rsidR="004F650C" w:rsidRPr="00046032" w14:paraId="3DE7499F" w14:textId="77777777" w:rsidTr="00B94235">
        <w:trPr>
          <w:trHeight w:val="20"/>
        </w:trPr>
        <w:tc>
          <w:tcPr>
            <w:tcW w:w="519" w:type="pct"/>
            <w:vMerge/>
            <w:tcBorders>
              <w:top w:val="nil"/>
              <w:left w:val="nil"/>
              <w:bottom w:val="single" w:sz="4" w:space="0" w:color="000000"/>
              <w:right w:val="nil"/>
            </w:tcBorders>
            <w:vAlign w:val="center"/>
            <w:hideMark/>
          </w:tcPr>
          <w:p w14:paraId="338C510A" w14:textId="77777777" w:rsidR="004F650C" w:rsidRPr="00046032" w:rsidRDefault="004F650C" w:rsidP="00C00B4A">
            <w:pPr>
              <w:bidi/>
              <w:spacing w:after="0" w:line="240" w:lineRule="auto"/>
              <w:jc w:val="center"/>
              <w:rPr>
                <w:rFonts w:ascii="Arial" w:eastAsia="Times New Roman" w:hAnsi="Arial"/>
                <w:b/>
                <w:bCs/>
                <w:sz w:val="24"/>
                <w:lang w:bidi="fa-IR"/>
              </w:rPr>
            </w:pPr>
          </w:p>
        </w:tc>
        <w:tc>
          <w:tcPr>
            <w:tcW w:w="487" w:type="pct"/>
            <w:tcBorders>
              <w:top w:val="nil"/>
              <w:left w:val="nil"/>
              <w:bottom w:val="single" w:sz="4" w:space="0" w:color="auto"/>
              <w:right w:val="nil"/>
            </w:tcBorders>
            <w:shd w:val="clear" w:color="000000" w:fill="BDD7EE"/>
            <w:vAlign w:val="center"/>
            <w:hideMark/>
          </w:tcPr>
          <w:p w14:paraId="290DC31A" w14:textId="77777777" w:rsidR="004F650C" w:rsidRPr="00046032" w:rsidRDefault="004F650C" w:rsidP="00C00B4A">
            <w:pPr>
              <w:bidi/>
              <w:spacing w:after="0" w:line="240" w:lineRule="auto"/>
              <w:jc w:val="center"/>
              <w:rPr>
                <w:rFonts w:ascii="Arial" w:eastAsia="Times New Roman" w:hAnsi="Arial"/>
                <w:b/>
                <w:bCs/>
                <w:sz w:val="24"/>
                <w:rtl/>
                <w:lang w:bidi="fa-IR"/>
              </w:rPr>
            </w:pPr>
            <w:r w:rsidRPr="00046032">
              <w:rPr>
                <w:rFonts w:ascii="Arial" w:eastAsia="Times New Roman" w:hAnsi="Arial" w:hint="cs"/>
                <w:b/>
                <w:bCs/>
                <w:sz w:val="24"/>
                <w:rtl/>
                <w:lang w:bidi="fa-IR"/>
              </w:rPr>
              <w:t>زن</w:t>
            </w:r>
          </w:p>
        </w:tc>
        <w:tc>
          <w:tcPr>
            <w:tcW w:w="607" w:type="pct"/>
            <w:tcBorders>
              <w:top w:val="nil"/>
              <w:left w:val="nil"/>
              <w:bottom w:val="single" w:sz="4" w:space="0" w:color="auto"/>
              <w:right w:val="nil"/>
            </w:tcBorders>
            <w:shd w:val="clear" w:color="auto" w:fill="auto"/>
            <w:noWrap/>
            <w:vAlign w:val="center"/>
            <w:hideMark/>
          </w:tcPr>
          <w:p w14:paraId="10028774"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18,252</w:t>
            </w:r>
          </w:p>
        </w:tc>
        <w:tc>
          <w:tcPr>
            <w:tcW w:w="386" w:type="pct"/>
            <w:tcBorders>
              <w:top w:val="nil"/>
              <w:left w:val="nil"/>
              <w:bottom w:val="single" w:sz="4" w:space="0" w:color="auto"/>
              <w:right w:val="nil"/>
            </w:tcBorders>
            <w:shd w:val="clear" w:color="auto" w:fill="auto"/>
            <w:noWrap/>
            <w:vAlign w:val="center"/>
            <w:hideMark/>
          </w:tcPr>
          <w:p w14:paraId="4C1319CC" w14:textId="657B3683"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0/6%</w:t>
            </w:r>
          </w:p>
        </w:tc>
        <w:tc>
          <w:tcPr>
            <w:tcW w:w="512" w:type="pct"/>
            <w:tcBorders>
              <w:top w:val="nil"/>
              <w:left w:val="nil"/>
              <w:bottom w:val="single" w:sz="4" w:space="0" w:color="auto"/>
              <w:right w:val="nil"/>
            </w:tcBorders>
            <w:shd w:val="clear" w:color="auto" w:fill="auto"/>
            <w:noWrap/>
            <w:vAlign w:val="center"/>
            <w:hideMark/>
          </w:tcPr>
          <w:p w14:paraId="13D18AD8" w14:textId="37CCF6DD"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57/2</w:t>
            </w:r>
          </w:p>
        </w:tc>
        <w:tc>
          <w:tcPr>
            <w:tcW w:w="512" w:type="pct"/>
            <w:tcBorders>
              <w:top w:val="nil"/>
              <w:left w:val="nil"/>
              <w:bottom w:val="single" w:sz="4" w:space="0" w:color="auto"/>
              <w:right w:val="nil"/>
            </w:tcBorders>
            <w:shd w:val="clear" w:color="auto" w:fill="auto"/>
            <w:noWrap/>
            <w:vAlign w:val="center"/>
            <w:hideMark/>
          </w:tcPr>
          <w:p w14:paraId="68C82AE0" w14:textId="7A592D32"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67/3</w:t>
            </w:r>
          </w:p>
        </w:tc>
        <w:tc>
          <w:tcPr>
            <w:tcW w:w="513" w:type="pct"/>
            <w:tcBorders>
              <w:top w:val="nil"/>
              <w:left w:val="nil"/>
              <w:bottom w:val="single" w:sz="4" w:space="0" w:color="auto"/>
              <w:right w:val="nil"/>
            </w:tcBorders>
            <w:shd w:val="clear" w:color="auto" w:fill="auto"/>
            <w:noWrap/>
            <w:vAlign w:val="center"/>
            <w:hideMark/>
          </w:tcPr>
          <w:p w14:paraId="6221CC3C" w14:textId="77191079"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16/9</w:t>
            </w:r>
          </w:p>
        </w:tc>
        <w:tc>
          <w:tcPr>
            <w:tcW w:w="732" w:type="pct"/>
            <w:tcBorders>
              <w:top w:val="nil"/>
              <w:left w:val="nil"/>
              <w:bottom w:val="single" w:sz="4" w:space="0" w:color="auto"/>
              <w:right w:val="nil"/>
            </w:tcBorders>
            <w:shd w:val="clear" w:color="auto" w:fill="auto"/>
            <w:noWrap/>
            <w:vAlign w:val="center"/>
            <w:hideMark/>
          </w:tcPr>
          <w:p w14:paraId="45A4F31D"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50,878,962</w:t>
            </w:r>
          </w:p>
        </w:tc>
        <w:tc>
          <w:tcPr>
            <w:tcW w:w="730" w:type="pct"/>
            <w:tcBorders>
              <w:top w:val="nil"/>
              <w:left w:val="nil"/>
              <w:bottom w:val="single" w:sz="4" w:space="0" w:color="auto"/>
              <w:right w:val="nil"/>
            </w:tcBorders>
            <w:shd w:val="clear" w:color="auto" w:fill="auto"/>
            <w:noWrap/>
            <w:vAlign w:val="center"/>
            <w:hideMark/>
          </w:tcPr>
          <w:p w14:paraId="640F66CA"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56,554,913</w:t>
            </w:r>
          </w:p>
        </w:tc>
      </w:tr>
      <w:tr w:rsidR="004F650C" w:rsidRPr="00046032" w14:paraId="630B3D5B" w14:textId="77777777" w:rsidTr="00B94235">
        <w:trPr>
          <w:trHeight w:val="20"/>
        </w:trPr>
        <w:tc>
          <w:tcPr>
            <w:tcW w:w="519" w:type="pct"/>
            <w:vMerge/>
            <w:tcBorders>
              <w:top w:val="nil"/>
              <w:left w:val="nil"/>
              <w:bottom w:val="single" w:sz="4" w:space="0" w:color="000000"/>
              <w:right w:val="nil"/>
            </w:tcBorders>
            <w:vAlign w:val="center"/>
            <w:hideMark/>
          </w:tcPr>
          <w:p w14:paraId="6D00245D" w14:textId="77777777" w:rsidR="004F650C" w:rsidRPr="00046032" w:rsidRDefault="004F650C" w:rsidP="00C00B4A">
            <w:pPr>
              <w:bidi/>
              <w:spacing w:after="0" w:line="240" w:lineRule="auto"/>
              <w:jc w:val="center"/>
              <w:rPr>
                <w:rFonts w:ascii="Arial" w:eastAsia="Times New Roman" w:hAnsi="Arial"/>
                <w:b/>
                <w:bCs/>
                <w:sz w:val="24"/>
                <w:lang w:bidi="fa-IR"/>
              </w:rPr>
            </w:pPr>
          </w:p>
        </w:tc>
        <w:tc>
          <w:tcPr>
            <w:tcW w:w="487" w:type="pct"/>
            <w:tcBorders>
              <w:top w:val="nil"/>
              <w:left w:val="nil"/>
              <w:bottom w:val="single" w:sz="4" w:space="0" w:color="auto"/>
              <w:right w:val="nil"/>
            </w:tcBorders>
            <w:shd w:val="clear" w:color="000000" w:fill="BDD7EE"/>
            <w:vAlign w:val="center"/>
            <w:hideMark/>
          </w:tcPr>
          <w:p w14:paraId="397FE831" w14:textId="77777777" w:rsidR="004F650C" w:rsidRPr="00046032" w:rsidRDefault="004F650C" w:rsidP="00C00B4A">
            <w:pPr>
              <w:bidi/>
              <w:spacing w:after="0" w:line="240" w:lineRule="auto"/>
              <w:jc w:val="center"/>
              <w:rPr>
                <w:rFonts w:ascii="Arial" w:eastAsia="Times New Roman" w:hAnsi="Arial"/>
                <w:b/>
                <w:bCs/>
                <w:sz w:val="24"/>
                <w:rtl/>
                <w:lang w:bidi="fa-IR"/>
              </w:rPr>
            </w:pPr>
            <w:r w:rsidRPr="00046032">
              <w:rPr>
                <w:rFonts w:ascii="Arial" w:eastAsia="Times New Roman" w:hAnsi="Arial" w:hint="cs"/>
                <w:b/>
                <w:bCs/>
                <w:sz w:val="24"/>
                <w:rtl/>
                <w:lang w:bidi="fa-IR"/>
              </w:rPr>
              <w:t>کل</w:t>
            </w:r>
          </w:p>
        </w:tc>
        <w:tc>
          <w:tcPr>
            <w:tcW w:w="607" w:type="pct"/>
            <w:tcBorders>
              <w:top w:val="nil"/>
              <w:left w:val="nil"/>
              <w:bottom w:val="single" w:sz="4" w:space="0" w:color="auto"/>
              <w:right w:val="nil"/>
            </w:tcBorders>
            <w:shd w:val="clear" w:color="000000" w:fill="DDEBF7"/>
            <w:noWrap/>
            <w:vAlign w:val="center"/>
            <w:hideMark/>
          </w:tcPr>
          <w:p w14:paraId="7AFB628F"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187,987</w:t>
            </w:r>
          </w:p>
        </w:tc>
        <w:tc>
          <w:tcPr>
            <w:tcW w:w="386" w:type="pct"/>
            <w:tcBorders>
              <w:top w:val="nil"/>
              <w:left w:val="nil"/>
              <w:bottom w:val="single" w:sz="4" w:space="0" w:color="auto"/>
              <w:right w:val="nil"/>
            </w:tcBorders>
            <w:shd w:val="clear" w:color="000000" w:fill="DDEBF7"/>
            <w:noWrap/>
            <w:vAlign w:val="center"/>
            <w:hideMark/>
          </w:tcPr>
          <w:p w14:paraId="19010216" w14:textId="07DD815E"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6/4%</w:t>
            </w:r>
          </w:p>
        </w:tc>
        <w:tc>
          <w:tcPr>
            <w:tcW w:w="512" w:type="pct"/>
            <w:tcBorders>
              <w:top w:val="nil"/>
              <w:left w:val="nil"/>
              <w:bottom w:val="single" w:sz="4" w:space="0" w:color="auto"/>
              <w:right w:val="nil"/>
            </w:tcBorders>
            <w:shd w:val="clear" w:color="000000" w:fill="DDEBF7"/>
            <w:noWrap/>
            <w:vAlign w:val="center"/>
            <w:hideMark/>
          </w:tcPr>
          <w:p w14:paraId="56B9BC77" w14:textId="6139412B"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61/1</w:t>
            </w:r>
          </w:p>
        </w:tc>
        <w:tc>
          <w:tcPr>
            <w:tcW w:w="512" w:type="pct"/>
            <w:tcBorders>
              <w:top w:val="nil"/>
              <w:left w:val="nil"/>
              <w:bottom w:val="single" w:sz="4" w:space="0" w:color="auto"/>
              <w:right w:val="nil"/>
            </w:tcBorders>
            <w:shd w:val="clear" w:color="000000" w:fill="DDEBF7"/>
            <w:noWrap/>
            <w:vAlign w:val="center"/>
            <w:hideMark/>
          </w:tcPr>
          <w:p w14:paraId="2E7FFD18" w14:textId="68D7A12A"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70/7</w:t>
            </w:r>
          </w:p>
        </w:tc>
        <w:tc>
          <w:tcPr>
            <w:tcW w:w="513" w:type="pct"/>
            <w:tcBorders>
              <w:top w:val="nil"/>
              <w:left w:val="nil"/>
              <w:bottom w:val="single" w:sz="4" w:space="0" w:color="auto"/>
              <w:right w:val="nil"/>
            </w:tcBorders>
            <w:shd w:val="clear" w:color="000000" w:fill="DDEBF7"/>
            <w:noWrap/>
            <w:vAlign w:val="center"/>
            <w:hideMark/>
          </w:tcPr>
          <w:p w14:paraId="7F1D4FB7" w14:textId="6FA9B155"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16/9</w:t>
            </w:r>
          </w:p>
        </w:tc>
        <w:tc>
          <w:tcPr>
            <w:tcW w:w="732" w:type="pct"/>
            <w:tcBorders>
              <w:top w:val="nil"/>
              <w:left w:val="nil"/>
              <w:bottom w:val="single" w:sz="4" w:space="0" w:color="auto"/>
              <w:right w:val="nil"/>
            </w:tcBorders>
            <w:shd w:val="clear" w:color="000000" w:fill="DDEBF7"/>
            <w:noWrap/>
            <w:vAlign w:val="center"/>
            <w:hideMark/>
          </w:tcPr>
          <w:p w14:paraId="2288230F"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46,950,037</w:t>
            </w:r>
          </w:p>
        </w:tc>
        <w:tc>
          <w:tcPr>
            <w:tcW w:w="730" w:type="pct"/>
            <w:tcBorders>
              <w:top w:val="nil"/>
              <w:left w:val="nil"/>
              <w:bottom w:val="single" w:sz="4" w:space="0" w:color="auto"/>
              <w:right w:val="nil"/>
            </w:tcBorders>
            <w:shd w:val="clear" w:color="000000" w:fill="DDEBF7"/>
            <w:noWrap/>
            <w:vAlign w:val="center"/>
            <w:hideMark/>
          </w:tcPr>
          <w:p w14:paraId="5BB5A86D"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59,473,080</w:t>
            </w:r>
          </w:p>
        </w:tc>
      </w:tr>
      <w:tr w:rsidR="004F650C" w:rsidRPr="00046032" w14:paraId="66F63C35" w14:textId="77777777" w:rsidTr="00B94235">
        <w:trPr>
          <w:trHeight w:val="20"/>
        </w:trPr>
        <w:tc>
          <w:tcPr>
            <w:tcW w:w="519" w:type="pct"/>
            <w:vMerge w:val="restart"/>
            <w:tcBorders>
              <w:top w:val="nil"/>
              <w:left w:val="nil"/>
              <w:bottom w:val="single" w:sz="4" w:space="0" w:color="000000"/>
              <w:right w:val="nil"/>
            </w:tcBorders>
            <w:shd w:val="clear" w:color="000000" w:fill="BDD7EE"/>
            <w:vAlign w:val="center"/>
            <w:hideMark/>
          </w:tcPr>
          <w:p w14:paraId="413DAB25" w14:textId="77777777" w:rsidR="004F650C" w:rsidRPr="00046032" w:rsidRDefault="004F650C" w:rsidP="00C00B4A">
            <w:pPr>
              <w:bidi/>
              <w:spacing w:after="0" w:line="240" w:lineRule="auto"/>
              <w:jc w:val="center"/>
              <w:rPr>
                <w:rFonts w:ascii="Arial" w:eastAsia="Times New Roman" w:hAnsi="Arial"/>
                <w:b/>
                <w:bCs/>
                <w:sz w:val="24"/>
                <w:rtl/>
                <w:lang w:bidi="fa-IR"/>
              </w:rPr>
            </w:pPr>
            <w:r w:rsidRPr="00046032">
              <w:rPr>
                <w:rFonts w:ascii="Arial" w:eastAsia="Times New Roman" w:hAnsi="Arial" w:hint="cs"/>
                <w:b/>
                <w:bCs/>
                <w:sz w:val="24"/>
                <w:rtl/>
                <w:lang w:bidi="fa-IR"/>
              </w:rPr>
              <w:t>20 تا 25</w:t>
            </w:r>
          </w:p>
        </w:tc>
        <w:tc>
          <w:tcPr>
            <w:tcW w:w="487" w:type="pct"/>
            <w:tcBorders>
              <w:top w:val="nil"/>
              <w:left w:val="nil"/>
              <w:bottom w:val="single" w:sz="4" w:space="0" w:color="auto"/>
              <w:right w:val="nil"/>
            </w:tcBorders>
            <w:shd w:val="clear" w:color="000000" w:fill="BDD7EE"/>
            <w:vAlign w:val="center"/>
            <w:hideMark/>
          </w:tcPr>
          <w:p w14:paraId="75DB712C" w14:textId="77777777" w:rsidR="004F650C" w:rsidRPr="00046032" w:rsidRDefault="004F650C" w:rsidP="00C00B4A">
            <w:pPr>
              <w:bidi/>
              <w:spacing w:after="0" w:line="240" w:lineRule="auto"/>
              <w:jc w:val="center"/>
              <w:rPr>
                <w:rFonts w:ascii="Arial" w:eastAsia="Times New Roman" w:hAnsi="Arial"/>
                <w:b/>
                <w:bCs/>
                <w:sz w:val="24"/>
                <w:rtl/>
                <w:lang w:bidi="fa-IR"/>
              </w:rPr>
            </w:pPr>
            <w:r w:rsidRPr="00046032">
              <w:rPr>
                <w:rFonts w:ascii="Arial" w:eastAsia="Times New Roman" w:hAnsi="Arial" w:hint="cs"/>
                <w:b/>
                <w:bCs/>
                <w:sz w:val="24"/>
                <w:rtl/>
                <w:lang w:bidi="fa-IR"/>
              </w:rPr>
              <w:t>مرد</w:t>
            </w:r>
          </w:p>
        </w:tc>
        <w:tc>
          <w:tcPr>
            <w:tcW w:w="607" w:type="pct"/>
            <w:tcBorders>
              <w:top w:val="nil"/>
              <w:left w:val="nil"/>
              <w:bottom w:val="single" w:sz="4" w:space="0" w:color="auto"/>
              <w:right w:val="nil"/>
            </w:tcBorders>
            <w:shd w:val="clear" w:color="auto" w:fill="auto"/>
            <w:noWrap/>
            <w:vAlign w:val="center"/>
            <w:hideMark/>
          </w:tcPr>
          <w:p w14:paraId="7E9190CD"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366,109</w:t>
            </w:r>
          </w:p>
        </w:tc>
        <w:tc>
          <w:tcPr>
            <w:tcW w:w="386" w:type="pct"/>
            <w:tcBorders>
              <w:top w:val="nil"/>
              <w:left w:val="nil"/>
              <w:bottom w:val="single" w:sz="4" w:space="0" w:color="auto"/>
              <w:right w:val="nil"/>
            </w:tcBorders>
            <w:shd w:val="clear" w:color="auto" w:fill="auto"/>
            <w:noWrap/>
            <w:vAlign w:val="center"/>
            <w:hideMark/>
          </w:tcPr>
          <w:p w14:paraId="316D175D" w14:textId="44500831"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12/5%</w:t>
            </w:r>
          </w:p>
        </w:tc>
        <w:tc>
          <w:tcPr>
            <w:tcW w:w="512" w:type="pct"/>
            <w:tcBorders>
              <w:top w:val="nil"/>
              <w:left w:val="nil"/>
              <w:bottom w:val="single" w:sz="4" w:space="0" w:color="auto"/>
              <w:right w:val="nil"/>
            </w:tcBorders>
            <w:shd w:val="clear" w:color="auto" w:fill="auto"/>
            <w:noWrap/>
            <w:vAlign w:val="center"/>
            <w:hideMark/>
          </w:tcPr>
          <w:p w14:paraId="41260D3F" w14:textId="21D2D680"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61/2</w:t>
            </w:r>
          </w:p>
        </w:tc>
        <w:tc>
          <w:tcPr>
            <w:tcW w:w="512" w:type="pct"/>
            <w:tcBorders>
              <w:top w:val="nil"/>
              <w:left w:val="nil"/>
              <w:bottom w:val="single" w:sz="4" w:space="0" w:color="auto"/>
              <w:right w:val="nil"/>
            </w:tcBorders>
            <w:shd w:val="clear" w:color="auto" w:fill="auto"/>
            <w:noWrap/>
            <w:vAlign w:val="center"/>
            <w:hideMark/>
          </w:tcPr>
          <w:p w14:paraId="6BD70825" w14:textId="16B9F1B0"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67/6</w:t>
            </w:r>
          </w:p>
        </w:tc>
        <w:tc>
          <w:tcPr>
            <w:tcW w:w="513" w:type="pct"/>
            <w:tcBorders>
              <w:top w:val="nil"/>
              <w:left w:val="nil"/>
              <w:bottom w:val="single" w:sz="4" w:space="0" w:color="auto"/>
              <w:right w:val="nil"/>
            </w:tcBorders>
            <w:shd w:val="clear" w:color="auto" w:fill="auto"/>
            <w:noWrap/>
            <w:vAlign w:val="center"/>
            <w:hideMark/>
          </w:tcPr>
          <w:p w14:paraId="3360609D" w14:textId="32E0B61F"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21/6</w:t>
            </w:r>
          </w:p>
        </w:tc>
        <w:tc>
          <w:tcPr>
            <w:tcW w:w="732" w:type="pct"/>
            <w:tcBorders>
              <w:top w:val="nil"/>
              <w:left w:val="nil"/>
              <w:bottom w:val="single" w:sz="4" w:space="0" w:color="auto"/>
              <w:right w:val="nil"/>
            </w:tcBorders>
            <w:shd w:val="clear" w:color="auto" w:fill="auto"/>
            <w:noWrap/>
            <w:vAlign w:val="center"/>
            <w:hideMark/>
          </w:tcPr>
          <w:p w14:paraId="1367338A"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61,562,567</w:t>
            </w:r>
          </w:p>
        </w:tc>
        <w:tc>
          <w:tcPr>
            <w:tcW w:w="730" w:type="pct"/>
            <w:tcBorders>
              <w:top w:val="nil"/>
              <w:left w:val="nil"/>
              <w:bottom w:val="single" w:sz="4" w:space="0" w:color="auto"/>
              <w:right w:val="nil"/>
            </w:tcBorders>
            <w:shd w:val="clear" w:color="auto" w:fill="auto"/>
            <w:noWrap/>
            <w:vAlign w:val="center"/>
            <w:hideMark/>
          </w:tcPr>
          <w:p w14:paraId="7930FA10"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79,963,010</w:t>
            </w:r>
          </w:p>
        </w:tc>
      </w:tr>
      <w:tr w:rsidR="004F650C" w:rsidRPr="00046032" w14:paraId="22A465A8" w14:textId="77777777" w:rsidTr="00B94235">
        <w:trPr>
          <w:trHeight w:val="20"/>
        </w:trPr>
        <w:tc>
          <w:tcPr>
            <w:tcW w:w="519" w:type="pct"/>
            <w:vMerge/>
            <w:tcBorders>
              <w:top w:val="nil"/>
              <w:left w:val="nil"/>
              <w:bottom w:val="single" w:sz="4" w:space="0" w:color="000000"/>
              <w:right w:val="nil"/>
            </w:tcBorders>
            <w:vAlign w:val="center"/>
            <w:hideMark/>
          </w:tcPr>
          <w:p w14:paraId="0F70BBF6" w14:textId="77777777" w:rsidR="004F650C" w:rsidRPr="00046032" w:rsidRDefault="004F650C" w:rsidP="00C00B4A">
            <w:pPr>
              <w:bidi/>
              <w:spacing w:after="0" w:line="240" w:lineRule="auto"/>
              <w:jc w:val="center"/>
              <w:rPr>
                <w:rFonts w:ascii="Arial" w:eastAsia="Times New Roman" w:hAnsi="Arial"/>
                <w:b/>
                <w:bCs/>
                <w:sz w:val="24"/>
                <w:lang w:bidi="fa-IR"/>
              </w:rPr>
            </w:pPr>
          </w:p>
        </w:tc>
        <w:tc>
          <w:tcPr>
            <w:tcW w:w="487" w:type="pct"/>
            <w:tcBorders>
              <w:top w:val="nil"/>
              <w:left w:val="nil"/>
              <w:bottom w:val="single" w:sz="4" w:space="0" w:color="auto"/>
              <w:right w:val="nil"/>
            </w:tcBorders>
            <w:shd w:val="clear" w:color="000000" w:fill="BDD7EE"/>
            <w:vAlign w:val="center"/>
            <w:hideMark/>
          </w:tcPr>
          <w:p w14:paraId="72E785C2" w14:textId="77777777" w:rsidR="004F650C" w:rsidRPr="00046032" w:rsidRDefault="004F650C" w:rsidP="00C00B4A">
            <w:pPr>
              <w:bidi/>
              <w:spacing w:after="0" w:line="240" w:lineRule="auto"/>
              <w:jc w:val="center"/>
              <w:rPr>
                <w:rFonts w:ascii="Arial" w:eastAsia="Times New Roman" w:hAnsi="Arial"/>
                <w:b/>
                <w:bCs/>
                <w:sz w:val="24"/>
                <w:rtl/>
                <w:lang w:bidi="fa-IR"/>
              </w:rPr>
            </w:pPr>
            <w:r w:rsidRPr="00046032">
              <w:rPr>
                <w:rFonts w:ascii="Arial" w:eastAsia="Times New Roman" w:hAnsi="Arial" w:hint="cs"/>
                <w:b/>
                <w:bCs/>
                <w:sz w:val="24"/>
                <w:rtl/>
                <w:lang w:bidi="fa-IR"/>
              </w:rPr>
              <w:t>زن</w:t>
            </w:r>
          </w:p>
        </w:tc>
        <w:tc>
          <w:tcPr>
            <w:tcW w:w="607" w:type="pct"/>
            <w:tcBorders>
              <w:top w:val="nil"/>
              <w:left w:val="nil"/>
              <w:bottom w:val="single" w:sz="4" w:space="0" w:color="auto"/>
              <w:right w:val="nil"/>
            </w:tcBorders>
            <w:shd w:val="clear" w:color="auto" w:fill="auto"/>
            <w:noWrap/>
            <w:vAlign w:val="center"/>
            <w:hideMark/>
          </w:tcPr>
          <w:p w14:paraId="370368ED"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105,093</w:t>
            </w:r>
          </w:p>
        </w:tc>
        <w:tc>
          <w:tcPr>
            <w:tcW w:w="386" w:type="pct"/>
            <w:tcBorders>
              <w:top w:val="nil"/>
              <w:left w:val="nil"/>
              <w:bottom w:val="single" w:sz="4" w:space="0" w:color="auto"/>
              <w:right w:val="nil"/>
            </w:tcBorders>
            <w:shd w:val="clear" w:color="auto" w:fill="auto"/>
            <w:noWrap/>
            <w:vAlign w:val="center"/>
            <w:hideMark/>
          </w:tcPr>
          <w:p w14:paraId="18DD12E8" w14:textId="29C85A80"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3/6%</w:t>
            </w:r>
          </w:p>
        </w:tc>
        <w:tc>
          <w:tcPr>
            <w:tcW w:w="512" w:type="pct"/>
            <w:tcBorders>
              <w:top w:val="nil"/>
              <w:left w:val="nil"/>
              <w:bottom w:val="single" w:sz="4" w:space="0" w:color="auto"/>
              <w:right w:val="nil"/>
            </w:tcBorders>
            <w:shd w:val="clear" w:color="auto" w:fill="auto"/>
            <w:noWrap/>
            <w:vAlign w:val="center"/>
            <w:hideMark/>
          </w:tcPr>
          <w:p w14:paraId="742B1AB5" w14:textId="1523737D"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49/8</w:t>
            </w:r>
          </w:p>
        </w:tc>
        <w:tc>
          <w:tcPr>
            <w:tcW w:w="512" w:type="pct"/>
            <w:tcBorders>
              <w:top w:val="nil"/>
              <w:left w:val="nil"/>
              <w:bottom w:val="single" w:sz="4" w:space="0" w:color="auto"/>
              <w:right w:val="nil"/>
            </w:tcBorders>
            <w:shd w:val="clear" w:color="auto" w:fill="auto"/>
            <w:noWrap/>
            <w:vAlign w:val="center"/>
            <w:hideMark/>
          </w:tcPr>
          <w:p w14:paraId="34AC7615" w14:textId="327ECD91"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57/1</w:t>
            </w:r>
          </w:p>
        </w:tc>
        <w:tc>
          <w:tcPr>
            <w:tcW w:w="513" w:type="pct"/>
            <w:tcBorders>
              <w:top w:val="nil"/>
              <w:left w:val="nil"/>
              <w:bottom w:val="single" w:sz="4" w:space="0" w:color="auto"/>
              <w:right w:val="nil"/>
            </w:tcBorders>
            <w:shd w:val="clear" w:color="auto" w:fill="auto"/>
            <w:noWrap/>
            <w:vAlign w:val="center"/>
            <w:hideMark/>
          </w:tcPr>
          <w:p w14:paraId="573AE5DC" w14:textId="4EC9D00A"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21/3</w:t>
            </w:r>
          </w:p>
        </w:tc>
        <w:tc>
          <w:tcPr>
            <w:tcW w:w="732" w:type="pct"/>
            <w:tcBorders>
              <w:top w:val="nil"/>
              <w:left w:val="nil"/>
              <w:bottom w:val="single" w:sz="4" w:space="0" w:color="auto"/>
              <w:right w:val="nil"/>
            </w:tcBorders>
            <w:shd w:val="clear" w:color="auto" w:fill="auto"/>
            <w:noWrap/>
            <w:vAlign w:val="center"/>
            <w:hideMark/>
          </w:tcPr>
          <w:p w14:paraId="099107C9"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75,017,393</w:t>
            </w:r>
          </w:p>
        </w:tc>
        <w:tc>
          <w:tcPr>
            <w:tcW w:w="730" w:type="pct"/>
            <w:tcBorders>
              <w:top w:val="nil"/>
              <w:left w:val="nil"/>
              <w:bottom w:val="single" w:sz="4" w:space="0" w:color="auto"/>
              <w:right w:val="nil"/>
            </w:tcBorders>
            <w:shd w:val="clear" w:color="auto" w:fill="auto"/>
            <w:noWrap/>
            <w:vAlign w:val="center"/>
            <w:hideMark/>
          </w:tcPr>
          <w:p w14:paraId="1BE45BD9"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83,794,469</w:t>
            </w:r>
          </w:p>
        </w:tc>
      </w:tr>
      <w:tr w:rsidR="004F650C" w:rsidRPr="00046032" w14:paraId="5C7C0DF7" w14:textId="77777777" w:rsidTr="00B94235">
        <w:trPr>
          <w:trHeight w:val="20"/>
        </w:trPr>
        <w:tc>
          <w:tcPr>
            <w:tcW w:w="519" w:type="pct"/>
            <w:vMerge/>
            <w:tcBorders>
              <w:top w:val="nil"/>
              <w:left w:val="nil"/>
              <w:bottom w:val="single" w:sz="4" w:space="0" w:color="000000"/>
              <w:right w:val="nil"/>
            </w:tcBorders>
            <w:vAlign w:val="center"/>
            <w:hideMark/>
          </w:tcPr>
          <w:p w14:paraId="17DC9EFF" w14:textId="77777777" w:rsidR="004F650C" w:rsidRPr="00046032" w:rsidRDefault="004F650C" w:rsidP="00C00B4A">
            <w:pPr>
              <w:bidi/>
              <w:spacing w:after="0" w:line="240" w:lineRule="auto"/>
              <w:jc w:val="center"/>
              <w:rPr>
                <w:rFonts w:ascii="Arial" w:eastAsia="Times New Roman" w:hAnsi="Arial"/>
                <w:b/>
                <w:bCs/>
                <w:sz w:val="24"/>
                <w:lang w:bidi="fa-IR"/>
              </w:rPr>
            </w:pPr>
          </w:p>
        </w:tc>
        <w:tc>
          <w:tcPr>
            <w:tcW w:w="487" w:type="pct"/>
            <w:tcBorders>
              <w:top w:val="nil"/>
              <w:left w:val="nil"/>
              <w:bottom w:val="single" w:sz="4" w:space="0" w:color="auto"/>
              <w:right w:val="nil"/>
            </w:tcBorders>
            <w:shd w:val="clear" w:color="000000" w:fill="BDD7EE"/>
            <w:vAlign w:val="center"/>
            <w:hideMark/>
          </w:tcPr>
          <w:p w14:paraId="05CC62A0" w14:textId="77777777" w:rsidR="004F650C" w:rsidRPr="00046032" w:rsidRDefault="004F650C" w:rsidP="00C00B4A">
            <w:pPr>
              <w:bidi/>
              <w:spacing w:after="0" w:line="240" w:lineRule="auto"/>
              <w:jc w:val="center"/>
              <w:rPr>
                <w:rFonts w:ascii="Arial" w:eastAsia="Times New Roman" w:hAnsi="Arial"/>
                <w:b/>
                <w:bCs/>
                <w:sz w:val="24"/>
                <w:rtl/>
                <w:lang w:bidi="fa-IR"/>
              </w:rPr>
            </w:pPr>
            <w:r w:rsidRPr="00046032">
              <w:rPr>
                <w:rFonts w:ascii="Arial" w:eastAsia="Times New Roman" w:hAnsi="Arial" w:hint="cs"/>
                <w:b/>
                <w:bCs/>
                <w:sz w:val="24"/>
                <w:rtl/>
                <w:lang w:bidi="fa-IR"/>
              </w:rPr>
              <w:t>کل</w:t>
            </w:r>
          </w:p>
        </w:tc>
        <w:tc>
          <w:tcPr>
            <w:tcW w:w="607" w:type="pct"/>
            <w:tcBorders>
              <w:top w:val="nil"/>
              <w:left w:val="nil"/>
              <w:bottom w:val="single" w:sz="4" w:space="0" w:color="auto"/>
              <w:right w:val="nil"/>
            </w:tcBorders>
            <w:shd w:val="clear" w:color="000000" w:fill="DDEBF7"/>
            <w:noWrap/>
            <w:vAlign w:val="center"/>
            <w:hideMark/>
          </w:tcPr>
          <w:p w14:paraId="0CF03A44"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471,202</w:t>
            </w:r>
          </w:p>
        </w:tc>
        <w:tc>
          <w:tcPr>
            <w:tcW w:w="386" w:type="pct"/>
            <w:tcBorders>
              <w:top w:val="nil"/>
              <w:left w:val="nil"/>
              <w:bottom w:val="single" w:sz="4" w:space="0" w:color="auto"/>
              <w:right w:val="nil"/>
            </w:tcBorders>
            <w:shd w:val="clear" w:color="000000" w:fill="DDEBF7"/>
            <w:noWrap/>
            <w:vAlign w:val="center"/>
            <w:hideMark/>
          </w:tcPr>
          <w:p w14:paraId="76F807A2" w14:textId="1AA3E33C"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16/1%</w:t>
            </w:r>
          </w:p>
        </w:tc>
        <w:tc>
          <w:tcPr>
            <w:tcW w:w="512" w:type="pct"/>
            <w:tcBorders>
              <w:top w:val="nil"/>
              <w:left w:val="nil"/>
              <w:bottom w:val="single" w:sz="4" w:space="0" w:color="auto"/>
              <w:right w:val="nil"/>
            </w:tcBorders>
            <w:shd w:val="clear" w:color="000000" w:fill="DDEBF7"/>
            <w:noWrap/>
            <w:vAlign w:val="center"/>
            <w:hideMark/>
          </w:tcPr>
          <w:p w14:paraId="2449D640" w14:textId="7517A255"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58/6</w:t>
            </w:r>
          </w:p>
        </w:tc>
        <w:tc>
          <w:tcPr>
            <w:tcW w:w="512" w:type="pct"/>
            <w:tcBorders>
              <w:top w:val="nil"/>
              <w:left w:val="nil"/>
              <w:bottom w:val="single" w:sz="4" w:space="0" w:color="auto"/>
              <w:right w:val="nil"/>
            </w:tcBorders>
            <w:shd w:val="clear" w:color="000000" w:fill="DDEBF7"/>
            <w:noWrap/>
            <w:vAlign w:val="center"/>
            <w:hideMark/>
          </w:tcPr>
          <w:p w14:paraId="3FAD2D97" w14:textId="068B87C6"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65/2</w:t>
            </w:r>
          </w:p>
        </w:tc>
        <w:tc>
          <w:tcPr>
            <w:tcW w:w="513" w:type="pct"/>
            <w:tcBorders>
              <w:top w:val="nil"/>
              <w:left w:val="nil"/>
              <w:bottom w:val="single" w:sz="4" w:space="0" w:color="auto"/>
              <w:right w:val="nil"/>
            </w:tcBorders>
            <w:shd w:val="clear" w:color="000000" w:fill="DDEBF7"/>
            <w:noWrap/>
            <w:vAlign w:val="center"/>
            <w:hideMark/>
          </w:tcPr>
          <w:p w14:paraId="71BAD99C" w14:textId="24E6B188"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21/5</w:t>
            </w:r>
          </w:p>
        </w:tc>
        <w:tc>
          <w:tcPr>
            <w:tcW w:w="732" w:type="pct"/>
            <w:tcBorders>
              <w:top w:val="nil"/>
              <w:left w:val="nil"/>
              <w:bottom w:val="single" w:sz="4" w:space="0" w:color="auto"/>
              <w:right w:val="nil"/>
            </w:tcBorders>
            <w:shd w:val="clear" w:color="000000" w:fill="DDEBF7"/>
            <w:noWrap/>
            <w:vAlign w:val="center"/>
            <w:hideMark/>
          </w:tcPr>
          <w:p w14:paraId="283B3B1F"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64,563,420</w:t>
            </w:r>
          </w:p>
        </w:tc>
        <w:tc>
          <w:tcPr>
            <w:tcW w:w="730" w:type="pct"/>
            <w:tcBorders>
              <w:top w:val="nil"/>
              <w:left w:val="nil"/>
              <w:bottom w:val="single" w:sz="4" w:space="0" w:color="auto"/>
              <w:right w:val="nil"/>
            </w:tcBorders>
            <w:shd w:val="clear" w:color="000000" w:fill="DDEBF7"/>
            <w:noWrap/>
            <w:vAlign w:val="center"/>
            <w:hideMark/>
          </w:tcPr>
          <w:p w14:paraId="0357DB13"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80,817,547</w:t>
            </w:r>
          </w:p>
        </w:tc>
      </w:tr>
      <w:tr w:rsidR="004F650C" w:rsidRPr="00046032" w14:paraId="4B4944BA" w14:textId="77777777" w:rsidTr="00B94235">
        <w:trPr>
          <w:trHeight w:val="20"/>
        </w:trPr>
        <w:tc>
          <w:tcPr>
            <w:tcW w:w="519" w:type="pct"/>
            <w:vMerge w:val="restart"/>
            <w:tcBorders>
              <w:top w:val="nil"/>
              <w:left w:val="nil"/>
              <w:bottom w:val="single" w:sz="4" w:space="0" w:color="000000"/>
              <w:right w:val="nil"/>
            </w:tcBorders>
            <w:shd w:val="clear" w:color="000000" w:fill="BDD7EE"/>
            <w:vAlign w:val="center"/>
            <w:hideMark/>
          </w:tcPr>
          <w:p w14:paraId="1E30A110" w14:textId="77777777" w:rsidR="004F650C" w:rsidRPr="00046032" w:rsidRDefault="004F650C" w:rsidP="00C00B4A">
            <w:pPr>
              <w:bidi/>
              <w:spacing w:after="0" w:line="240" w:lineRule="auto"/>
              <w:jc w:val="center"/>
              <w:rPr>
                <w:rFonts w:ascii="Arial" w:eastAsia="Times New Roman" w:hAnsi="Arial"/>
                <w:b/>
                <w:bCs/>
                <w:sz w:val="24"/>
                <w:rtl/>
                <w:lang w:bidi="fa-IR"/>
              </w:rPr>
            </w:pPr>
            <w:r w:rsidRPr="00046032">
              <w:rPr>
                <w:rFonts w:ascii="Arial" w:eastAsia="Times New Roman" w:hAnsi="Arial" w:hint="cs"/>
                <w:b/>
                <w:bCs/>
                <w:sz w:val="24"/>
                <w:rtl/>
                <w:lang w:bidi="fa-IR"/>
              </w:rPr>
              <w:t>25 تا 30</w:t>
            </w:r>
          </w:p>
        </w:tc>
        <w:tc>
          <w:tcPr>
            <w:tcW w:w="487" w:type="pct"/>
            <w:tcBorders>
              <w:top w:val="nil"/>
              <w:left w:val="nil"/>
              <w:bottom w:val="single" w:sz="4" w:space="0" w:color="auto"/>
              <w:right w:val="nil"/>
            </w:tcBorders>
            <w:shd w:val="clear" w:color="000000" w:fill="BDD7EE"/>
            <w:vAlign w:val="center"/>
            <w:hideMark/>
          </w:tcPr>
          <w:p w14:paraId="4A9F9E9B" w14:textId="77777777" w:rsidR="004F650C" w:rsidRPr="00046032" w:rsidRDefault="004F650C" w:rsidP="00C00B4A">
            <w:pPr>
              <w:bidi/>
              <w:spacing w:after="0" w:line="240" w:lineRule="auto"/>
              <w:jc w:val="center"/>
              <w:rPr>
                <w:rFonts w:ascii="Arial" w:eastAsia="Times New Roman" w:hAnsi="Arial"/>
                <w:b/>
                <w:bCs/>
                <w:sz w:val="24"/>
                <w:rtl/>
                <w:lang w:bidi="fa-IR"/>
              </w:rPr>
            </w:pPr>
            <w:r w:rsidRPr="00046032">
              <w:rPr>
                <w:rFonts w:ascii="Arial" w:eastAsia="Times New Roman" w:hAnsi="Arial" w:hint="cs"/>
                <w:b/>
                <w:bCs/>
                <w:sz w:val="24"/>
                <w:rtl/>
                <w:lang w:bidi="fa-IR"/>
              </w:rPr>
              <w:t>مرد</w:t>
            </w:r>
          </w:p>
        </w:tc>
        <w:tc>
          <w:tcPr>
            <w:tcW w:w="607" w:type="pct"/>
            <w:tcBorders>
              <w:top w:val="nil"/>
              <w:left w:val="nil"/>
              <w:bottom w:val="single" w:sz="4" w:space="0" w:color="auto"/>
              <w:right w:val="nil"/>
            </w:tcBorders>
            <w:shd w:val="clear" w:color="auto" w:fill="auto"/>
            <w:noWrap/>
            <w:vAlign w:val="center"/>
            <w:hideMark/>
          </w:tcPr>
          <w:p w14:paraId="68947833"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161,720</w:t>
            </w:r>
          </w:p>
        </w:tc>
        <w:tc>
          <w:tcPr>
            <w:tcW w:w="386" w:type="pct"/>
            <w:tcBorders>
              <w:top w:val="nil"/>
              <w:left w:val="nil"/>
              <w:bottom w:val="single" w:sz="4" w:space="0" w:color="auto"/>
              <w:right w:val="nil"/>
            </w:tcBorders>
            <w:shd w:val="clear" w:color="auto" w:fill="auto"/>
            <w:noWrap/>
            <w:vAlign w:val="center"/>
            <w:hideMark/>
          </w:tcPr>
          <w:p w14:paraId="22D418D7" w14:textId="38A28525"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5/5%</w:t>
            </w:r>
          </w:p>
        </w:tc>
        <w:tc>
          <w:tcPr>
            <w:tcW w:w="512" w:type="pct"/>
            <w:tcBorders>
              <w:top w:val="nil"/>
              <w:left w:val="nil"/>
              <w:bottom w:val="single" w:sz="4" w:space="0" w:color="auto"/>
              <w:right w:val="nil"/>
            </w:tcBorders>
            <w:shd w:val="clear" w:color="auto" w:fill="auto"/>
            <w:noWrap/>
            <w:vAlign w:val="center"/>
            <w:hideMark/>
          </w:tcPr>
          <w:p w14:paraId="3DC9C18E" w14:textId="588D30FA"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60/1</w:t>
            </w:r>
          </w:p>
        </w:tc>
        <w:tc>
          <w:tcPr>
            <w:tcW w:w="512" w:type="pct"/>
            <w:tcBorders>
              <w:top w:val="nil"/>
              <w:left w:val="nil"/>
              <w:bottom w:val="single" w:sz="4" w:space="0" w:color="auto"/>
              <w:right w:val="nil"/>
            </w:tcBorders>
            <w:shd w:val="clear" w:color="auto" w:fill="auto"/>
            <w:noWrap/>
            <w:vAlign w:val="center"/>
            <w:hideMark/>
          </w:tcPr>
          <w:p w14:paraId="00132913" w14:textId="08D6F6B7"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68/2</w:t>
            </w:r>
          </w:p>
        </w:tc>
        <w:tc>
          <w:tcPr>
            <w:tcW w:w="513" w:type="pct"/>
            <w:tcBorders>
              <w:top w:val="nil"/>
              <w:left w:val="nil"/>
              <w:bottom w:val="single" w:sz="4" w:space="0" w:color="auto"/>
              <w:right w:val="nil"/>
            </w:tcBorders>
            <w:shd w:val="clear" w:color="auto" w:fill="auto"/>
            <w:noWrap/>
            <w:vAlign w:val="center"/>
            <w:hideMark/>
          </w:tcPr>
          <w:p w14:paraId="7A1B7220" w14:textId="1C22CD69"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27/3</w:t>
            </w:r>
          </w:p>
        </w:tc>
        <w:tc>
          <w:tcPr>
            <w:tcW w:w="732" w:type="pct"/>
            <w:tcBorders>
              <w:top w:val="nil"/>
              <w:left w:val="nil"/>
              <w:bottom w:val="single" w:sz="4" w:space="0" w:color="auto"/>
              <w:right w:val="nil"/>
            </w:tcBorders>
            <w:shd w:val="clear" w:color="auto" w:fill="auto"/>
            <w:noWrap/>
            <w:vAlign w:val="center"/>
            <w:hideMark/>
          </w:tcPr>
          <w:p w14:paraId="09F6269F"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82,810,929</w:t>
            </w:r>
          </w:p>
        </w:tc>
        <w:tc>
          <w:tcPr>
            <w:tcW w:w="730" w:type="pct"/>
            <w:tcBorders>
              <w:top w:val="nil"/>
              <w:left w:val="nil"/>
              <w:bottom w:val="single" w:sz="4" w:space="0" w:color="auto"/>
              <w:right w:val="nil"/>
            </w:tcBorders>
            <w:shd w:val="clear" w:color="auto" w:fill="auto"/>
            <w:noWrap/>
            <w:vAlign w:val="center"/>
            <w:hideMark/>
          </w:tcPr>
          <w:p w14:paraId="43345FBA"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99,931,285</w:t>
            </w:r>
          </w:p>
        </w:tc>
      </w:tr>
      <w:tr w:rsidR="004F650C" w:rsidRPr="00046032" w14:paraId="2D0164F2" w14:textId="77777777" w:rsidTr="00B94235">
        <w:trPr>
          <w:trHeight w:val="20"/>
        </w:trPr>
        <w:tc>
          <w:tcPr>
            <w:tcW w:w="519" w:type="pct"/>
            <w:vMerge/>
            <w:tcBorders>
              <w:top w:val="nil"/>
              <w:left w:val="nil"/>
              <w:bottom w:val="single" w:sz="4" w:space="0" w:color="000000"/>
              <w:right w:val="nil"/>
            </w:tcBorders>
            <w:vAlign w:val="center"/>
            <w:hideMark/>
          </w:tcPr>
          <w:p w14:paraId="54DE6B76" w14:textId="77777777" w:rsidR="004F650C" w:rsidRPr="00046032" w:rsidRDefault="004F650C" w:rsidP="00C00B4A">
            <w:pPr>
              <w:bidi/>
              <w:spacing w:after="0" w:line="240" w:lineRule="auto"/>
              <w:jc w:val="center"/>
              <w:rPr>
                <w:rFonts w:ascii="Arial" w:eastAsia="Times New Roman" w:hAnsi="Arial"/>
                <w:b/>
                <w:bCs/>
                <w:sz w:val="24"/>
                <w:lang w:bidi="fa-IR"/>
              </w:rPr>
            </w:pPr>
          </w:p>
        </w:tc>
        <w:tc>
          <w:tcPr>
            <w:tcW w:w="487" w:type="pct"/>
            <w:tcBorders>
              <w:top w:val="nil"/>
              <w:left w:val="nil"/>
              <w:bottom w:val="single" w:sz="4" w:space="0" w:color="auto"/>
              <w:right w:val="nil"/>
            </w:tcBorders>
            <w:shd w:val="clear" w:color="000000" w:fill="BDD7EE"/>
            <w:vAlign w:val="center"/>
            <w:hideMark/>
          </w:tcPr>
          <w:p w14:paraId="73CD6A2D" w14:textId="77777777" w:rsidR="004F650C" w:rsidRPr="00046032" w:rsidRDefault="004F650C" w:rsidP="00C00B4A">
            <w:pPr>
              <w:bidi/>
              <w:spacing w:after="0" w:line="240" w:lineRule="auto"/>
              <w:jc w:val="center"/>
              <w:rPr>
                <w:rFonts w:ascii="Arial" w:eastAsia="Times New Roman" w:hAnsi="Arial"/>
                <w:b/>
                <w:bCs/>
                <w:sz w:val="24"/>
                <w:rtl/>
                <w:lang w:bidi="fa-IR"/>
              </w:rPr>
            </w:pPr>
            <w:r w:rsidRPr="00046032">
              <w:rPr>
                <w:rFonts w:ascii="Arial" w:eastAsia="Times New Roman" w:hAnsi="Arial" w:hint="cs"/>
                <w:b/>
                <w:bCs/>
                <w:sz w:val="24"/>
                <w:rtl/>
                <w:lang w:bidi="fa-IR"/>
              </w:rPr>
              <w:t>زن</w:t>
            </w:r>
          </w:p>
        </w:tc>
        <w:tc>
          <w:tcPr>
            <w:tcW w:w="607" w:type="pct"/>
            <w:tcBorders>
              <w:top w:val="nil"/>
              <w:left w:val="nil"/>
              <w:bottom w:val="single" w:sz="4" w:space="0" w:color="auto"/>
              <w:right w:val="nil"/>
            </w:tcBorders>
            <w:shd w:val="clear" w:color="auto" w:fill="auto"/>
            <w:noWrap/>
            <w:vAlign w:val="center"/>
            <w:hideMark/>
          </w:tcPr>
          <w:p w14:paraId="2A6F3829"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37,160</w:t>
            </w:r>
          </w:p>
        </w:tc>
        <w:tc>
          <w:tcPr>
            <w:tcW w:w="386" w:type="pct"/>
            <w:tcBorders>
              <w:top w:val="nil"/>
              <w:left w:val="nil"/>
              <w:bottom w:val="single" w:sz="4" w:space="0" w:color="auto"/>
              <w:right w:val="nil"/>
            </w:tcBorders>
            <w:shd w:val="clear" w:color="auto" w:fill="auto"/>
            <w:noWrap/>
            <w:vAlign w:val="center"/>
            <w:hideMark/>
          </w:tcPr>
          <w:p w14:paraId="07CA4175" w14:textId="6B2B7013"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1/3%</w:t>
            </w:r>
          </w:p>
        </w:tc>
        <w:tc>
          <w:tcPr>
            <w:tcW w:w="512" w:type="pct"/>
            <w:tcBorders>
              <w:top w:val="nil"/>
              <w:left w:val="nil"/>
              <w:bottom w:val="single" w:sz="4" w:space="0" w:color="auto"/>
              <w:right w:val="nil"/>
            </w:tcBorders>
            <w:shd w:val="clear" w:color="auto" w:fill="auto"/>
            <w:noWrap/>
            <w:vAlign w:val="center"/>
            <w:hideMark/>
          </w:tcPr>
          <w:p w14:paraId="753DE0B2" w14:textId="0E8EFCAF"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51/6</w:t>
            </w:r>
          </w:p>
        </w:tc>
        <w:tc>
          <w:tcPr>
            <w:tcW w:w="512" w:type="pct"/>
            <w:tcBorders>
              <w:top w:val="nil"/>
              <w:left w:val="nil"/>
              <w:bottom w:val="single" w:sz="4" w:space="0" w:color="auto"/>
              <w:right w:val="nil"/>
            </w:tcBorders>
            <w:shd w:val="clear" w:color="auto" w:fill="auto"/>
            <w:noWrap/>
            <w:vAlign w:val="center"/>
            <w:hideMark/>
          </w:tcPr>
          <w:p w14:paraId="61E1F988" w14:textId="40F301EE"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58/7</w:t>
            </w:r>
          </w:p>
        </w:tc>
        <w:tc>
          <w:tcPr>
            <w:tcW w:w="513" w:type="pct"/>
            <w:tcBorders>
              <w:top w:val="nil"/>
              <w:left w:val="nil"/>
              <w:bottom w:val="single" w:sz="4" w:space="0" w:color="auto"/>
              <w:right w:val="nil"/>
            </w:tcBorders>
            <w:shd w:val="clear" w:color="auto" w:fill="auto"/>
            <w:noWrap/>
            <w:vAlign w:val="center"/>
            <w:hideMark/>
          </w:tcPr>
          <w:p w14:paraId="352ED3C3" w14:textId="554C1378"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27/1</w:t>
            </w:r>
          </w:p>
        </w:tc>
        <w:tc>
          <w:tcPr>
            <w:tcW w:w="732" w:type="pct"/>
            <w:tcBorders>
              <w:top w:val="nil"/>
              <w:left w:val="nil"/>
              <w:bottom w:val="single" w:sz="4" w:space="0" w:color="auto"/>
              <w:right w:val="nil"/>
            </w:tcBorders>
            <w:shd w:val="clear" w:color="auto" w:fill="auto"/>
            <w:noWrap/>
            <w:vAlign w:val="center"/>
            <w:hideMark/>
          </w:tcPr>
          <w:p w14:paraId="607EB542"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129,042,156</w:t>
            </w:r>
          </w:p>
        </w:tc>
        <w:tc>
          <w:tcPr>
            <w:tcW w:w="730" w:type="pct"/>
            <w:tcBorders>
              <w:top w:val="nil"/>
              <w:left w:val="nil"/>
              <w:bottom w:val="single" w:sz="4" w:space="0" w:color="auto"/>
              <w:right w:val="nil"/>
            </w:tcBorders>
            <w:shd w:val="clear" w:color="auto" w:fill="auto"/>
            <w:noWrap/>
            <w:vAlign w:val="center"/>
            <w:hideMark/>
          </w:tcPr>
          <w:p w14:paraId="77FC8183"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142,045,785</w:t>
            </w:r>
          </w:p>
        </w:tc>
      </w:tr>
      <w:tr w:rsidR="004F650C" w:rsidRPr="00046032" w14:paraId="16A7A2EF" w14:textId="77777777" w:rsidTr="00B94235">
        <w:trPr>
          <w:trHeight w:val="20"/>
        </w:trPr>
        <w:tc>
          <w:tcPr>
            <w:tcW w:w="519" w:type="pct"/>
            <w:vMerge/>
            <w:tcBorders>
              <w:top w:val="nil"/>
              <w:left w:val="nil"/>
              <w:bottom w:val="single" w:sz="4" w:space="0" w:color="000000"/>
              <w:right w:val="nil"/>
            </w:tcBorders>
            <w:vAlign w:val="center"/>
            <w:hideMark/>
          </w:tcPr>
          <w:p w14:paraId="298A5030" w14:textId="77777777" w:rsidR="004F650C" w:rsidRPr="00046032" w:rsidRDefault="004F650C" w:rsidP="00C00B4A">
            <w:pPr>
              <w:bidi/>
              <w:spacing w:after="0" w:line="240" w:lineRule="auto"/>
              <w:jc w:val="center"/>
              <w:rPr>
                <w:rFonts w:ascii="Arial" w:eastAsia="Times New Roman" w:hAnsi="Arial"/>
                <w:b/>
                <w:bCs/>
                <w:sz w:val="24"/>
                <w:lang w:bidi="fa-IR"/>
              </w:rPr>
            </w:pPr>
          </w:p>
        </w:tc>
        <w:tc>
          <w:tcPr>
            <w:tcW w:w="487" w:type="pct"/>
            <w:tcBorders>
              <w:top w:val="nil"/>
              <w:left w:val="nil"/>
              <w:bottom w:val="single" w:sz="4" w:space="0" w:color="auto"/>
              <w:right w:val="nil"/>
            </w:tcBorders>
            <w:shd w:val="clear" w:color="000000" w:fill="BDD7EE"/>
            <w:vAlign w:val="center"/>
            <w:hideMark/>
          </w:tcPr>
          <w:p w14:paraId="3A3304B9" w14:textId="77777777" w:rsidR="004F650C" w:rsidRPr="00046032" w:rsidRDefault="004F650C" w:rsidP="00C00B4A">
            <w:pPr>
              <w:bidi/>
              <w:spacing w:after="0" w:line="240" w:lineRule="auto"/>
              <w:jc w:val="center"/>
              <w:rPr>
                <w:rFonts w:ascii="Arial" w:eastAsia="Times New Roman" w:hAnsi="Arial"/>
                <w:b/>
                <w:bCs/>
                <w:sz w:val="24"/>
                <w:rtl/>
                <w:lang w:bidi="fa-IR"/>
              </w:rPr>
            </w:pPr>
            <w:r w:rsidRPr="00046032">
              <w:rPr>
                <w:rFonts w:ascii="Arial" w:eastAsia="Times New Roman" w:hAnsi="Arial" w:hint="cs"/>
                <w:b/>
                <w:bCs/>
                <w:sz w:val="24"/>
                <w:rtl/>
                <w:lang w:bidi="fa-IR"/>
              </w:rPr>
              <w:t>کل</w:t>
            </w:r>
          </w:p>
        </w:tc>
        <w:tc>
          <w:tcPr>
            <w:tcW w:w="607" w:type="pct"/>
            <w:tcBorders>
              <w:top w:val="nil"/>
              <w:left w:val="nil"/>
              <w:bottom w:val="single" w:sz="4" w:space="0" w:color="auto"/>
              <w:right w:val="nil"/>
            </w:tcBorders>
            <w:shd w:val="clear" w:color="000000" w:fill="DDEBF7"/>
            <w:noWrap/>
            <w:vAlign w:val="center"/>
            <w:hideMark/>
          </w:tcPr>
          <w:p w14:paraId="52490B64"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198,880</w:t>
            </w:r>
          </w:p>
        </w:tc>
        <w:tc>
          <w:tcPr>
            <w:tcW w:w="386" w:type="pct"/>
            <w:tcBorders>
              <w:top w:val="nil"/>
              <w:left w:val="nil"/>
              <w:bottom w:val="single" w:sz="4" w:space="0" w:color="auto"/>
              <w:right w:val="nil"/>
            </w:tcBorders>
            <w:shd w:val="clear" w:color="000000" w:fill="DDEBF7"/>
            <w:noWrap/>
            <w:vAlign w:val="center"/>
            <w:hideMark/>
          </w:tcPr>
          <w:p w14:paraId="5746E187" w14:textId="5CAA5237"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6/8%</w:t>
            </w:r>
          </w:p>
        </w:tc>
        <w:tc>
          <w:tcPr>
            <w:tcW w:w="512" w:type="pct"/>
            <w:tcBorders>
              <w:top w:val="nil"/>
              <w:left w:val="nil"/>
              <w:bottom w:val="single" w:sz="4" w:space="0" w:color="auto"/>
              <w:right w:val="nil"/>
            </w:tcBorders>
            <w:shd w:val="clear" w:color="000000" w:fill="DDEBF7"/>
            <w:noWrap/>
            <w:vAlign w:val="center"/>
            <w:hideMark/>
          </w:tcPr>
          <w:p w14:paraId="5546EEF4" w14:textId="414A898C"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58/5</w:t>
            </w:r>
          </w:p>
        </w:tc>
        <w:tc>
          <w:tcPr>
            <w:tcW w:w="512" w:type="pct"/>
            <w:tcBorders>
              <w:top w:val="nil"/>
              <w:left w:val="nil"/>
              <w:bottom w:val="single" w:sz="4" w:space="0" w:color="auto"/>
              <w:right w:val="nil"/>
            </w:tcBorders>
            <w:shd w:val="clear" w:color="000000" w:fill="DDEBF7"/>
            <w:noWrap/>
            <w:vAlign w:val="center"/>
            <w:hideMark/>
          </w:tcPr>
          <w:p w14:paraId="1D49EA99" w14:textId="7E5D70A5"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66/5</w:t>
            </w:r>
          </w:p>
        </w:tc>
        <w:tc>
          <w:tcPr>
            <w:tcW w:w="513" w:type="pct"/>
            <w:tcBorders>
              <w:top w:val="nil"/>
              <w:left w:val="nil"/>
              <w:bottom w:val="single" w:sz="4" w:space="0" w:color="auto"/>
              <w:right w:val="nil"/>
            </w:tcBorders>
            <w:shd w:val="clear" w:color="000000" w:fill="DDEBF7"/>
            <w:noWrap/>
            <w:vAlign w:val="center"/>
            <w:hideMark/>
          </w:tcPr>
          <w:p w14:paraId="37B9AEE6" w14:textId="5162025D"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27/3</w:t>
            </w:r>
          </w:p>
        </w:tc>
        <w:tc>
          <w:tcPr>
            <w:tcW w:w="732" w:type="pct"/>
            <w:tcBorders>
              <w:top w:val="nil"/>
              <w:left w:val="nil"/>
              <w:bottom w:val="single" w:sz="4" w:space="0" w:color="auto"/>
              <w:right w:val="nil"/>
            </w:tcBorders>
            <w:shd w:val="clear" w:color="000000" w:fill="DDEBF7"/>
            <w:noWrap/>
            <w:vAlign w:val="center"/>
            <w:hideMark/>
          </w:tcPr>
          <w:p w14:paraId="697773AF"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91,449,064</w:t>
            </w:r>
          </w:p>
        </w:tc>
        <w:tc>
          <w:tcPr>
            <w:tcW w:w="730" w:type="pct"/>
            <w:tcBorders>
              <w:top w:val="nil"/>
              <w:left w:val="nil"/>
              <w:bottom w:val="single" w:sz="4" w:space="0" w:color="auto"/>
              <w:right w:val="nil"/>
            </w:tcBorders>
            <w:shd w:val="clear" w:color="000000" w:fill="DDEBF7"/>
            <w:noWrap/>
            <w:vAlign w:val="center"/>
            <w:hideMark/>
          </w:tcPr>
          <w:p w14:paraId="269E0161"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107,800,225</w:t>
            </w:r>
          </w:p>
        </w:tc>
      </w:tr>
      <w:tr w:rsidR="004F650C" w:rsidRPr="00046032" w14:paraId="303EA705" w14:textId="77777777" w:rsidTr="00B94235">
        <w:trPr>
          <w:trHeight w:val="20"/>
        </w:trPr>
        <w:tc>
          <w:tcPr>
            <w:tcW w:w="519" w:type="pct"/>
            <w:vMerge w:val="restart"/>
            <w:tcBorders>
              <w:top w:val="nil"/>
              <w:left w:val="nil"/>
              <w:bottom w:val="single" w:sz="4" w:space="0" w:color="000000"/>
              <w:right w:val="nil"/>
            </w:tcBorders>
            <w:shd w:val="clear" w:color="000000" w:fill="BDD7EE"/>
            <w:vAlign w:val="center"/>
            <w:hideMark/>
          </w:tcPr>
          <w:p w14:paraId="3822633F" w14:textId="77777777" w:rsidR="004F650C" w:rsidRPr="00046032" w:rsidRDefault="004F650C" w:rsidP="00C00B4A">
            <w:pPr>
              <w:bidi/>
              <w:spacing w:after="0" w:line="240" w:lineRule="auto"/>
              <w:jc w:val="center"/>
              <w:rPr>
                <w:rFonts w:ascii="Arial" w:eastAsia="Times New Roman" w:hAnsi="Arial"/>
                <w:b/>
                <w:bCs/>
                <w:sz w:val="24"/>
                <w:rtl/>
                <w:lang w:bidi="fa-IR"/>
              </w:rPr>
            </w:pPr>
            <w:r w:rsidRPr="00046032">
              <w:rPr>
                <w:rFonts w:ascii="Arial" w:eastAsia="Times New Roman" w:hAnsi="Arial" w:hint="cs"/>
                <w:b/>
                <w:bCs/>
                <w:sz w:val="24"/>
                <w:rtl/>
                <w:lang w:bidi="fa-IR"/>
              </w:rPr>
              <w:t>30 تا 35</w:t>
            </w:r>
          </w:p>
        </w:tc>
        <w:tc>
          <w:tcPr>
            <w:tcW w:w="487" w:type="pct"/>
            <w:tcBorders>
              <w:top w:val="nil"/>
              <w:left w:val="nil"/>
              <w:bottom w:val="single" w:sz="4" w:space="0" w:color="auto"/>
              <w:right w:val="nil"/>
            </w:tcBorders>
            <w:shd w:val="clear" w:color="000000" w:fill="BDD7EE"/>
            <w:vAlign w:val="center"/>
            <w:hideMark/>
          </w:tcPr>
          <w:p w14:paraId="1A46391D" w14:textId="77777777" w:rsidR="004F650C" w:rsidRPr="00046032" w:rsidRDefault="004F650C" w:rsidP="00C00B4A">
            <w:pPr>
              <w:bidi/>
              <w:spacing w:after="0" w:line="240" w:lineRule="auto"/>
              <w:jc w:val="center"/>
              <w:rPr>
                <w:rFonts w:ascii="Arial" w:eastAsia="Times New Roman" w:hAnsi="Arial"/>
                <w:b/>
                <w:bCs/>
                <w:sz w:val="24"/>
                <w:rtl/>
                <w:lang w:bidi="fa-IR"/>
              </w:rPr>
            </w:pPr>
            <w:r w:rsidRPr="00046032">
              <w:rPr>
                <w:rFonts w:ascii="Arial" w:eastAsia="Times New Roman" w:hAnsi="Arial" w:hint="cs"/>
                <w:b/>
                <w:bCs/>
                <w:sz w:val="24"/>
                <w:rtl/>
                <w:lang w:bidi="fa-IR"/>
              </w:rPr>
              <w:t>مرد</w:t>
            </w:r>
          </w:p>
        </w:tc>
        <w:tc>
          <w:tcPr>
            <w:tcW w:w="607" w:type="pct"/>
            <w:tcBorders>
              <w:top w:val="nil"/>
              <w:left w:val="nil"/>
              <w:bottom w:val="single" w:sz="4" w:space="0" w:color="auto"/>
              <w:right w:val="nil"/>
            </w:tcBorders>
            <w:shd w:val="clear" w:color="auto" w:fill="auto"/>
            <w:noWrap/>
            <w:vAlign w:val="center"/>
            <w:hideMark/>
          </w:tcPr>
          <w:p w14:paraId="1309BD1E"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1,139,726</w:t>
            </w:r>
          </w:p>
        </w:tc>
        <w:tc>
          <w:tcPr>
            <w:tcW w:w="386" w:type="pct"/>
            <w:tcBorders>
              <w:top w:val="nil"/>
              <w:left w:val="nil"/>
              <w:bottom w:val="single" w:sz="4" w:space="0" w:color="auto"/>
              <w:right w:val="nil"/>
            </w:tcBorders>
            <w:shd w:val="clear" w:color="auto" w:fill="auto"/>
            <w:noWrap/>
            <w:vAlign w:val="center"/>
            <w:hideMark/>
          </w:tcPr>
          <w:p w14:paraId="77A8E87C" w14:textId="2F5F6910"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39/0%</w:t>
            </w:r>
          </w:p>
        </w:tc>
        <w:tc>
          <w:tcPr>
            <w:tcW w:w="512" w:type="pct"/>
            <w:tcBorders>
              <w:top w:val="nil"/>
              <w:left w:val="nil"/>
              <w:bottom w:val="single" w:sz="4" w:space="0" w:color="auto"/>
              <w:right w:val="nil"/>
            </w:tcBorders>
            <w:shd w:val="clear" w:color="auto" w:fill="auto"/>
            <w:noWrap/>
            <w:vAlign w:val="center"/>
            <w:hideMark/>
          </w:tcPr>
          <w:p w14:paraId="25EBCCEB" w14:textId="2A3C2614"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52/3</w:t>
            </w:r>
          </w:p>
        </w:tc>
        <w:tc>
          <w:tcPr>
            <w:tcW w:w="512" w:type="pct"/>
            <w:tcBorders>
              <w:top w:val="nil"/>
              <w:left w:val="nil"/>
              <w:bottom w:val="single" w:sz="4" w:space="0" w:color="auto"/>
              <w:right w:val="nil"/>
            </w:tcBorders>
            <w:shd w:val="clear" w:color="auto" w:fill="auto"/>
            <w:noWrap/>
            <w:vAlign w:val="center"/>
            <w:hideMark/>
          </w:tcPr>
          <w:p w14:paraId="62210E30" w14:textId="31AD3262"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61/3</w:t>
            </w:r>
          </w:p>
        </w:tc>
        <w:tc>
          <w:tcPr>
            <w:tcW w:w="513" w:type="pct"/>
            <w:tcBorders>
              <w:top w:val="nil"/>
              <w:left w:val="nil"/>
              <w:bottom w:val="single" w:sz="4" w:space="0" w:color="auto"/>
              <w:right w:val="nil"/>
            </w:tcBorders>
            <w:shd w:val="clear" w:color="auto" w:fill="auto"/>
            <w:noWrap/>
            <w:vAlign w:val="center"/>
            <w:hideMark/>
          </w:tcPr>
          <w:p w14:paraId="292A37D5" w14:textId="362A156F"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31/5</w:t>
            </w:r>
          </w:p>
        </w:tc>
        <w:tc>
          <w:tcPr>
            <w:tcW w:w="732" w:type="pct"/>
            <w:tcBorders>
              <w:top w:val="nil"/>
              <w:left w:val="nil"/>
              <w:bottom w:val="single" w:sz="4" w:space="0" w:color="auto"/>
              <w:right w:val="nil"/>
            </w:tcBorders>
            <w:shd w:val="clear" w:color="auto" w:fill="auto"/>
            <w:noWrap/>
            <w:vAlign w:val="center"/>
            <w:hideMark/>
          </w:tcPr>
          <w:p w14:paraId="53ACAB89"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121,462,950</w:t>
            </w:r>
          </w:p>
        </w:tc>
        <w:tc>
          <w:tcPr>
            <w:tcW w:w="730" w:type="pct"/>
            <w:tcBorders>
              <w:top w:val="nil"/>
              <w:left w:val="nil"/>
              <w:bottom w:val="single" w:sz="4" w:space="0" w:color="auto"/>
              <w:right w:val="nil"/>
            </w:tcBorders>
            <w:shd w:val="clear" w:color="auto" w:fill="auto"/>
            <w:noWrap/>
            <w:vAlign w:val="center"/>
            <w:hideMark/>
          </w:tcPr>
          <w:p w14:paraId="223D99B6"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140,458,283</w:t>
            </w:r>
          </w:p>
        </w:tc>
      </w:tr>
      <w:tr w:rsidR="004F650C" w:rsidRPr="00046032" w14:paraId="13BB7A4E" w14:textId="77777777" w:rsidTr="00B94235">
        <w:trPr>
          <w:trHeight w:val="20"/>
        </w:trPr>
        <w:tc>
          <w:tcPr>
            <w:tcW w:w="519" w:type="pct"/>
            <w:vMerge/>
            <w:tcBorders>
              <w:top w:val="nil"/>
              <w:left w:val="nil"/>
              <w:bottom w:val="single" w:sz="4" w:space="0" w:color="000000"/>
              <w:right w:val="nil"/>
            </w:tcBorders>
            <w:vAlign w:val="center"/>
            <w:hideMark/>
          </w:tcPr>
          <w:p w14:paraId="6E9A44BA" w14:textId="77777777" w:rsidR="004F650C" w:rsidRPr="00046032" w:rsidRDefault="004F650C" w:rsidP="00C00B4A">
            <w:pPr>
              <w:bidi/>
              <w:spacing w:after="0" w:line="240" w:lineRule="auto"/>
              <w:jc w:val="center"/>
              <w:rPr>
                <w:rFonts w:ascii="Arial" w:eastAsia="Times New Roman" w:hAnsi="Arial"/>
                <w:b/>
                <w:bCs/>
                <w:sz w:val="24"/>
                <w:lang w:bidi="fa-IR"/>
              </w:rPr>
            </w:pPr>
          </w:p>
        </w:tc>
        <w:tc>
          <w:tcPr>
            <w:tcW w:w="487" w:type="pct"/>
            <w:tcBorders>
              <w:top w:val="nil"/>
              <w:left w:val="nil"/>
              <w:bottom w:val="single" w:sz="4" w:space="0" w:color="auto"/>
              <w:right w:val="nil"/>
            </w:tcBorders>
            <w:shd w:val="clear" w:color="000000" w:fill="BDD7EE"/>
            <w:vAlign w:val="center"/>
            <w:hideMark/>
          </w:tcPr>
          <w:p w14:paraId="2F4B9293" w14:textId="77777777" w:rsidR="004F650C" w:rsidRPr="00046032" w:rsidRDefault="004F650C" w:rsidP="00C00B4A">
            <w:pPr>
              <w:bidi/>
              <w:spacing w:after="0" w:line="240" w:lineRule="auto"/>
              <w:jc w:val="center"/>
              <w:rPr>
                <w:rFonts w:ascii="Arial" w:eastAsia="Times New Roman" w:hAnsi="Arial"/>
                <w:b/>
                <w:bCs/>
                <w:sz w:val="24"/>
                <w:rtl/>
                <w:lang w:bidi="fa-IR"/>
              </w:rPr>
            </w:pPr>
            <w:r w:rsidRPr="00046032">
              <w:rPr>
                <w:rFonts w:ascii="Arial" w:eastAsia="Times New Roman" w:hAnsi="Arial" w:hint="cs"/>
                <w:b/>
                <w:bCs/>
                <w:sz w:val="24"/>
                <w:rtl/>
                <w:lang w:bidi="fa-IR"/>
              </w:rPr>
              <w:t>زن</w:t>
            </w:r>
          </w:p>
        </w:tc>
        <w:tc>
          <w:tcPr>
            <w:tcW w:w="607" w:type="pct"/>
            <w:tcBorders>
              <w:top w:val="nil"/>
              <w:left w:val="nil"/>
              <w:bottom w:val="single" w:sz="4" w:space="0" w:color="auto"/>
              <w:right w:val="nil"/>
            </w:tcBorders>
            <w:shd w:val="clear" w:color="auto" w:fill="auto"/>
            <w:noWrap/>
            <w:vAlign w:val="center"/>
            <w:hideMark/>
          </w:tcPr>
          <w:p w14:paraId="0142E6C0"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35,770</w:t>
            </w:r>
          </w:p>
        </w:tc>
        <w:tc>
          <w:tcPr>
            <w:tcW w:w="386" w:type="pct"/>
            <w:tcBorders>
              <w:top w:val="nil"/>
              <w:left w:val="nil"/>
              <w:bottom w:val="single" w:sz="4" w:space="0" w:color="auto"/>
              <w:right w:val="nil"/>
            </w:tcBorders>
            <w:shd w:val="clear" w:color="auto" w:fill="auto"/>
            <w:noWrap/>
            <w:vAlign w:val="center"/>
            <w:hideMark/>
          </w:tcPr>
          <w:p w14:paraId="7E9B02F4" w14:textId="1524CF51"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1/2%</w:t>
            </w:r>
          </w:p>
        </w:tc>
        <w:tc>
          <w:tcPr>
            <w:tcW w:w="512" w:type="pct"/>
            <w:tcBorders>
              <w:top w:val="nil"/>
              <w:left w:val="nil"/>
              <w:bottom w:val="single" w:sz="4" w:space="0" w:color="auto"/>
              <w:right w:val="nil"/>
            </w:tcBorders>
            <w:shd w:val="clear" w:color="auto" w:fill="auto"/>
            <w:noWrap/>
            <w:vAlign w:val="center"/>
            <w:hideMark/>
          </w:tcPr>
          <w:p w14:paraId="1BCD351E" w14:textId="5CC95C89"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52/3</w:t>
            </w:r>
          </w:p>
        </w:tc>
        <w:tc>
          <w:tcPr>
            <w:tcW w:w="512" w:type="pct"/>
            <w:tcBorders>
              <w:top w:val="nil"/>
              <w:left w:val="nil"/>
              <w:bottom w:val="single" w:sz="4" w:space="0" w:color="auto"/>
              <w:right w:val="nil"/>
            </w:tcBorders>
            <w:shd w:val="clear" w:color="auto" w:fill="auto"/>
            <w:noWrap/>
            <w:vAlign w:val="center"/>
            <w:hideMark/>
          </w:tcPr>
          <w:p w14:paraId="2A7B8343" w14:textId="11BB2AD4"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60/0</w:t>
            </w:r>
          </w:p>
        </w:tc>
        <w:tc>
          <w:tcPr>
            <w:tcW w:w="513" w:type="pct"/>
            <w:tcBorders>
              <w:top w:val="nil"/>
              <w:left w:val="nil"/>
              <w:bottom w:val="single" w:sz="4" w:space="0" w:color="auto"/>
              <w:right w:val="nil"/>
            </w:tcBorders>
            <w:shd w:val="clear" w:color="auto" w:fill="auto"/>
            <w:noWrap/>
            <w:vAlign w:val="center"/>
            <w:hideMark/>
          </w:tcPr>
          <w:p w14:paraId="5F676021" w14:textId="07436076"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31/1</w:t>
            </w:r>
          </w:p>
        </w:tc>
        <w:tc>
          <w:tcPr>
            <w:tcW w:w="732" w:type="pct"/>
            <w:tcBorders>
              <w:top w:val="nil"/>
              <w:left w:val="nil"/>
              <w:bottom w:val="single" w:sz="4" w:space="0" w:color="auto"/>
              <w:right w:val="nil"/>
            </w:tcBorders>
            <w:shd w:val="clear" w:color="auto" w:fill="auto"/>
            <w:noWrap/>
            <w:vAlign w:val="center"/>
            <w:hideMark/>
          </w:tcPr>
          <w:p w14:paraId="1BDFB412"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140,199,498</w:t>
            </w:r>
          </w:p>
        </w:tc>
        <w:tc>
          <w:tcPr>
            <w:tcW w:w="730" w:type="pct"/>
            <w:tcBorders>
              <w:top w:val="nil"/>
              <w:left w:val="nil"/>
              <w:bottom w:val="single" w:sz="4" w:space="0" w:color="auto"/>
              <w:right w:val="nil"/>
            </w:tcBorders>
            <w:shd w:val="clear" w:color="auto" w:fill="auto"/>
            <w:noWrap/>
            <w:vAlign w:val="center"/>
            <w:hideMark/>
          </w:tcPr>
          <w:p w14:paraId="700BE776"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153,153,161</w:t>
            </w:r>
          </w:p>
        </w:tc>
      </w:tr>
      <w:tr w:rsidR="004F650C" w:rsidRPr="00046032" w14:paraId="126C941E" w14:textId="77777777" w:rsidTr="00B94235">
        <w:trPr>
          <w:trHeight w:val="20"/>
        </w:trPr>
        <w:tc>
          <w:tcPr>
            <w:tcW w:w="519" w:type="pct"/>
            <w:vMerge/>
            <w:tcBorders>
              <w:top w:val="nil"/>
              <w:left w:val="nil"/>
              <w:bottom w:val="single" w:sz="4" w:space="0" w:color="000000"/>
              <w:right w:val="nil"/>
            </w:tcBorders>
            <w:vAlign w:val="center"/>
            <w:hideMark/>
          </w:tcPr>
          <w:p w14:paraId="1A4FAD1F" w14:textId="77777777" w:rsidR="004F650C" w:rsidRPr="00046032" w:rsidRDefault="004F650C" w:rsidP="00C00B4A">
            <w:pPr>
              <w:bidi/>
              <w:spacing w:after="0" w:line="240" w:lineRule="auto"/>
              <w:jc w:val="center"/>
              <w:rPr>
                <w:rFonts w:ascii="Arial" w:eastAsia="Times New Roman" w:hAnsi="Arial"/>
                <w:b/>
                <w:bCs/>
                <w:sz w:val="24"/>
                <w:lang w:bidi="fa-IR"/>
              </w:rPr>
            </w:pPr>
          </w:p>
        </w:tc>
        <w:tc>
          <w:tcPr>
            <w:tcW w:w="487" w:type="pct"/>
            <w:tcBorders>
              <w:top w:val="nil"/>
              <w:left w:val="nil"/>
              <w:bottom w:val="single" w:sz="4" w:space="0" w:color="auto"/>
              <w:right w:val="nil"/>
            </w:tcBorders>
            <w:shd w:val="clear" w:color="000000" w:fill="BDD7EE"/>
            <w:vAlign w:val="center"/>
            <w:hideMark/>
          </w:tcPr>
          <w:p w14:paraId="7DB14D3C" w14:textId="77777777" w:rsidR="004F650C" w:rsidRPr="00046032" w:rsidRDefault="004F650C" w:rsidP="00C00B4A">
            <w:pPr>
              <w:bidi/>
              <w:spacing w:after="0" w:line="240" w:lineRule="auto"/>
              <w:jc w:val="center"/>
              <w:rPr>
                <w:rFonts w:ascii="Arial" w:eastAsia="Times New Roman" w:hAnsi="Arial"/>
                <w:b/>
                <w:bCs/>
                <w:sz w:val="24"/>
                <w:rtl/>
                <w:lang w:bidi="fa-IR"/>
              </w:rPr>
            </w:pPr>
            <w:r w:rsidRPr="00046032">
              <w:rPr>
                <w:rFonts w:ascii="Arial" w:eastAsia="Times New Roman" w:hAnsi="Arial" w:hint="cs"/>
                <w:b/>
                <w:bCs/>
                <w:sz w:val="24"/>
                <w:rtl/>
                <w:lang w:bidi="fa-IR"/>
              </w:rPr>
              <w:t>کل</w:t>
            </w:r>
          </w:p>
        </w:tc>
        <w:tc>
          <w:tcPr>
            <w:tcW w:w="607" w:type="pct"/>
            <w:tcBorders>
              <w:top w:val="nil"/>
              <w:left w:val="nil"/>
              <w:bottom w:val="single" w:sz="4" w:space="0" w:color="auto"/>
              <w:right w:val="nil"/>
            </w:tcBorders>
            <w:shd w:val="clear" w:color="000000" w:fill="DDEBF7"/>
            <w:noWrap/>
            <w:vAlign w:val="center"/>
            <w:hideMark/>
          </w:tcPr>
          <w:p w14:paraId="15ECE1DF"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1,175,496</w:t>
            </w:r>
          </w:p>
        </w:tc>
        <w:tc>
          <w:tcPr>
            <w:tcW w:w="386" w:type="pct"/>
            <w:tcBorders>
              <w:top w:val="nil"/>
              <w:left w:val="nil"/>
              <w:bottom w:val="single" w:sz="4" w:space="0" w:color="auto"/>
              <w:right w:val="nil"/>
            </w:tcBorders>
            <w:shd w:val="clear" w:color="000000" w:fill="DDEBF7"/>
            <w:noWrap/>
            <w:vAlign w:val="center"/>
            <w:hideMark/>
          </w:tcPr>
          <w:p w14:paraId="3BA1F138" w14:textId="0AFCEA0E"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40/2%</w:t>
            </w:r>
          </w:p>
        </w:tc>
        <w:tc>
          <w:tcPr>
            <w:tcW w:w="512" w:type="pct"/>
            <w:tcBorders>
              <w:top w:val="nil"/>
              <w:left w:val="nil"/>
              <w:bottom w:val="single" w:sz="4" w:space="0" w:color="auto"/>
              <w:right w:val="nil"/>
            </w:tcBorders>
            <w:shd w:val="clear" w:color="000000" w:fill="DDEBF7"/>
            <w:noWrap/>
            <w:vAlign w:val="center"/>
            <w:hideMark/>
          </w:tcPr>
          <w:p w14:paraId="4EAFB694" w14:textId="134DE2E6"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52/3</w:t>
            </w:r>
          </w:p>
        </w:tc>
        <w:tc>
          <w:tcPr>
            <w:tcW w:w="512" w:type="pct"/>
            <w:tcBorders>
              <w:top w:val="nil"/>
              <w:left w:val="nil"/>
              <w:bottom w:val="single" w:sz="4" w:space="0" w:color="auto"/>
              <w:right w:val="nil"/>
            </w:tcBorders>
            <w:shd w:val="clear" w:color="000000" w:fill="DDEBF7"/>
            <w:noWrap/>
            <w:vAlign w:val="center"/>
            <w:hideMark/>
          </w:tcPr>
          <w:p w14:paraId="45FC1F50" w14:textId="426D8BC0"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61/3</w:t>
            </w:r>
          </w:p>
        </w:tc>
        <w:tc>
          <w:tcPr>
            <w:tcW w:w="513" w:type="pct"/>
            <w:tcBorders>
              <w:top w:val="nil"/>
              <w:left w:val="nil"/>
              <w:bottom w:val="single" w:sz="4" w:space="0" w:color="auto"/>
              <w:right w:val="nil"/>
            </w:tcBorders>
            <w:shd w:val="clear" w:color="000000" w:fill="DDEBF7"/>
            <w:noWrap/>
            <w:vAlign w:val="center"/>
            <w:hideMark/>
          </w:tcPr>
          <w:p w14:paraId="744A07D7" w14:textId="627AA42A"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31/5</w:t>
            </w:r>
          </w:p>
        </w:tc>
        <w:tc>
          <w:tcPr>
            <w:tcW w:w="732" w:type="pct"/>
            <w:tcBorders>
              <w:top w:val="nil"/>
              <w:left w:val="nil"/>
              <w:bottom w:val="single" w:sz="4" w:space="0" w:color="auto"/>
              <w:right w:val="nil"/>
            </w:tcBorders>
            <w:shd w:val="clear" w:color="000000" w:fill="DDEBF7"/>
            <w:noWrap/>
            <w:vAlign w:val="center"/>
            <w:hideMark/>
          </w:tcPr>
          <w:p w14:paraId="571BC3C2"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122,033,098</w:t>
            </w:r>
          </w:p>
        </w:tc>
        <w:tc>
          <w:tcPr>
            <w:tcW w:w="730" w:type="pct"/>
            <w:tcBorders>
              <w:top w:val="nil"/>
              <w:left w:val="nil"/>
              <w:bottom w:val="single" w:sz="4" w:space="0" w:color="auto"/>
              <w:right w:val="nil"/>
            </w:tcBorders>
            <w:shd w:val="clear" w:color="000000" w:fill="DDEBF7"/>
            <w:noWrap/>
            <w:vAlign w:val="center"/>
            <w:hideMark/>
          </w:tcPr>
          <w:p w14:paraId="5F31BEAB"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140,844,584</w:t>
            </w:r>
          </w:p>
        </w:tc>
      </w:tr>
      <w:tr w:rsidR="004F650C" w:rsidRPr="00046032" w14:paraId="5BE53947" w14:textId="77777777" w:rsidTr="00B94235">
        <w:trPr>
          <w:trHeight w:val="20"/>
        </w:trPr>
        <w:tc>
          <w:tcPr>
            <w:tcW w:w="519" w:type="pct"/>
            <w:vMerge w:val="restart"/>
            <w:tcBorders>
              <w:top w:val="nil"/>
              <w:left w:val="nil"/>
              <w:bottom w:val="single" w:sz="4" w:space="0" w:color="000000"/>
              <w:right w:val="nil"/>
            </w:tcBorders>
            <w:shd w:val="clear" w:color="000000" w:fill="BDD7EE"/>
            <w:vAlign w:val="center"/>
            <w:hideMark/>
          </w:tcPr>
          <w:p w14:paraId="6A7B0F40" w14:textId="77777777" w:rsidR="004F650C" w:rsidRPr="00046032" w:rsidRDefault="004F650C" w:rsidP="00C00B4A">
            <w:pPr>
              <w:bidi/>
              <w:spacing w:after="0" w:line="240" w:lineRule="auto"/>
              <w:jc w:val="center"/>
              <w:rPr>
                <w:rFonts w:ascii="Arial" w:eastAsia="Times New Roman" w:hAnsi="Arial"/>
                <w:b/>
                <w:bCs/>
                <w:sz w:val="24"/>
                <w:rtl/>
                <w:lang w:bidi="fa-IR"/>
              </w:rPr>
            </w:pPr>
            <w:r w:rsidRPr="00046032">
              <w:rPr>
                <w:rFonts w:ascii="Arial" w:eastAsia="Times New Roman" w:hAnsi="Arial" w:hint="cs"/>
                <w:b/>
                <w:bCs/>
                <w:sz w:val="24"/>
                <w:rtl/>
                <w:lang w:bidi="fa-IR"/>
              </w:rPr>
              <w:t>35 و بیشتر</w:t>
            </w:r>
          </w:p>
        </w:tc>
        <w:tc>
          <w:tcPr>
            <w:tcW w:w="487" w:type="pct"/>
            <w:tcBorders>
              <w:top w:val="nil"/>
              <w:left w:val="nil"/>
              <w:bottom w:val="single" w:sz="4" w:space="0" w:color="auto"/>
              <w:right w:val="nil"/>
            </w:tcBorders>
            <w:shd w:val="clear" w:color="000000" w:fill="BDD7EE"/>
            <w:vAlign w:val="center"/>
            <w:hideMark/>
          </w:tcPr>
          <w:p w14:paraId="0E04E79D" w14:textId="77777777" w:rsidR="004F650C" w:rsidRPr="00046032" w:rsidRDefault="004F650C" w:rsidP="00C00B4A">
            <w:pPr>
              <w:bidi/>
              <w:spacing w:after="0" w:line="240" w:lineRule="auto"/>
              <w:jc w:val="center"/>
              <w:rPr>
                <w:rFonts w:ascii="Arial" w:eastAsia="Times New Roman" w:hAnsi="Arial"/>
                <w:b/>
                <w:bCs/>
                <w:sz w:val="24"/>
                <w:rtl/>
                <w:lang w:bidi="fa-IR"/>
              </w:rPr>
            </w:pPr>
            <w:r w:rsidRPr="00046032">
              <w:rPr>
                <w:rFonts w:ascii="Arial" w:eastAsia="Times New Roman" w:hAnsi="Arial" w:hint="cs"/>
                <w:b/>
                <w:bCs/>
                <w:sz w:val="24"/>
                <w:rtl/>
                <w:lang w:bidi="fa-IR"/>
              </w:rPr>
              <w:t>مرد</w:t>
            </w:r>
          </w:p>
        </w:tc>
        <w:tc>
          <w:tcPr>
            <w:tcW w:w="607" w:type="pct"/>
            <w:tcBorders>
              <w:top w:val="nil"/>
              <w:left w:val="nil"/>
              <w:bottom w:val="single" w:sz="4" w:space="0" w:color="auto"/>
              <w:right w:val="nil"/>
            </w:tcBorders>
            <w:shd w:val="clear" w:color="auto" w:fill="auto"/>
            <w:noWrap/>
            <w:vAlign w:val="center"/>
            <w:hideMark/>
          </w:tcPr>
          <w:p w14:paraId="6D3631F2"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189,942</w:t>
            </w:r>
          </w:p>
        </w:tc>
        <w:tc>
          <w:tcPr>
            <w:tcW w:w="386" w:type="pct"/>
            <w:tcBorders>
              <w:top w:val="nil"/>
              <w:left w:val="nil"/>
              <w:bottom w:val="single" w:sz="4" w:space="0" w:color="auto"/>
              <w:right w:val="nil"/>
            </w:tcBorders>
            <w:shd w:val="clear" w:color="auto" w:fill="auto"/>
            <w:noWrap/>
            <w:vAlign w:val="center"/>
            <w:hideMark/>
          </w:tcPr>
          <w:p w14:paraId="53270ECB" w14:textId="05A79A4E"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6/5%</w:t>
            </w:r>
          </w:p>
        </w:tc>
        <w:tc>
          <w:tcPr>
            <w:tcW w:w="512" w:type="pct"/>
            <w:tcBorders>
              <w:top w:val="nil"/>
              <w:left w:val="nil"/>
              <w:bottom w:val="single" w:sz="4" w:space="0" w:color="auto"/>
              <w:right w:val="nil"/>
            </w:tcBorders>
            <w:shd w:val="clear" w:color="auto" w:fill="auto"/>
            <w:noWrap/>
            <w:vAlign w:val="center"/>
            <w:hideMark/>
          </w:tcPr>
          <w:p w14:paraId="1C6F6195" w14:textId="2468A538"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50/6</w:t>
            </w:r>
          </w:p>
        </w:tc>
        <w:tc>
          <w:tcPr>
            <w:tcW w:w="512" w:type="pct"/>
            <w:tcBorders>
              <w:top w:val="nil"/>
              <w:left w:val="nil"/>
              <w:bottom w:val="single" w:sz="4" w:space="0" w:color="auto"/>
              <w:right w:val="nil"/>
            </w:tcBorders>
            <w:shd w:val="clear" w:color="auto" w:fill="auto"/>
            <w:noWrap/>
            <w:vAlign w:val="center"/>
            <w:hideMark/>
          </w:tcPr>
          <w:p w14:paraId="77FF50D1" w14:textId="0AC37DB8"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59/9</w:t>
            </w:r>
          </w:p>
        </w:tc>
        <w:tc>
          <w:tcPr>
            <w:tcW w:w="513" w:type="pct"/>
            <w:tcBorders>
              <w:top w:val="nil"/>
              <w:left w:val="nil"/>
              <w:bottom w:val="single" w:sz="4" w:space="0" w:color="auto"/>
              <w:right w:val="nil"/>
            </w:tcBorders>
            <w:shd w:val="clear" w:color="auto" w:fill="auto"/>
            <w:noWrap/>
            <w:vAlign w:val="center"/>
            <w:hideMark/>
          </w:tcPr>
          <w:p w14:paraId="18CC4AE7" w14:textId="7A89099E"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35/2</w:t>
            </w:r>
          </w:p>
        </w:tc>
        <w:tc>
          <w:tcPr>
            <w:tcW w:w="732" w:type="pct"/>
            <w:tcBorders>
              <w:top w:val="nil"/>
              <w:left w:val="nil"/>
              <w:bottom w:val="single" w:sz="4" w:space="0" w:color="auto"/>
              <w:right w:val="nil"/>
            </w:tcBorders>
            <w:shd w:val="clear" w:color="auto" w:fill="auto"/>
            <w:noWrap/>
            <w:vAlign w:val="center"/>
            <w:hideMark/>
          </w:tcPr>
          <w:p w14:paraId="706245D3"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139,661,544</w:t>
            </w:r>
          </w:p>
        </w:tc>
        <w:tc>
          <w:tcPr>
            <w:tcW w:w="730" w:type="pct"/>
            <w:tcBorders>
              <w:top w:val="nil"/>
              <w:left w:val="nil"/>
              <w:bottom w:val="single" w:sz="4" w:space="0" w:color="auto"/>
              <w:right w:val="nil"/>
            </w:tcBorders>
            <w:shd w:val="clear" w:color="auto" w:fill="auto"/>
            <w:noWrap/>
            <w:vAlign w:val="center"/>
            <w:hideMark/>
          </w:tcPr>
          <w:p w14:paraId="051D9B8E"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158,810,525</w:t>
            </w:r>
          </w:p>
        </w:tc>
      </w:tr>
      <w:tr w:rsidR="004F650C" w:rsidRPr="00046032" w14:paraId="4F8DFA06" w14:textId="77777777" w:rsidTr="00B94235">
        <w:trPr>
          <w:trHeight w:val="20"/>
        </w:trPr>
        <w:tc>
          <w:tcPr>
            <w:tcW w:w="519" w:type="pct"/>
            <w:vMerge/>
            <w:tcBorders>
              <w:top w:val="nil"/>
              <w:left w:val="nil"/>
              <w:bottom w:val="single" w:sz="4" w:space="0" w:color="000000"/>
              <w:right w:val="nil"/>
            </w:tcBorders>
            <w:vAlign w:val="center"/>
            <w:hideMark/>
          </w:tcPr>
          <w:p w14:paraId="03D33675" w14:textId="77777777" w:rsidR="004F650C" w:rsidRPr="00046032" w:rsidRDefault="004F650C" w:rsidP="00C00B4A">
            <w:pPr>
              <w:bidi/>
              <w:spacing w:after="0" w:line="240" w:lineRule="auto"/>
              <w:jc w:val="center"/>
              <w:rPr>
                <w:rFonts w:ascii="Arial" w:eastAsia="Times New Roman" w:hAnsi="Arial"/>
                <w:b/>
                <w:bCs/>
                <w:sz w:val="24"/>
                <w:lang w:bidi="fa-IR"/>
              </w:rPr>
            </w:pPr>
          </w:p>
        </w:tc>
        <w:tc>
          <w:tcPr>
            <w:tcW w:w="487" w:type="pct"/>
            <w:tcBorders>
              <w:top w:val="nil"/>
              <w:left w:val="nil"/>
              <w:bottom w:val="single" w:sz="4" w:space="0" w:color="auto"/>
              <w:right w:val="nil"/>
            </w:tcBorders>
            <w:shd w:val="clear" w:color="000000" w:fill="BDD7EE"/>
            <w:vAlign w:val="center"/>
            <w:hideMark/>
          </w:tcPr>
          <w:p w14:paraId="58DCDBED" w14:textId="77777777" w:rsidR="004F650C" w:rsidRPr="00046032" w:rsidRDefault="004F650C" w:rsidP="00C00B4A">
            <w:pPr>
              <w:bidi/>
              <w:spacing w:after="0" w:line="240" w:lineRule="auto"/>
              <w:jc w:val="center"/>
              <w:rPr>
                <w:rFonts w:ascii="Arial" w:eastAsia="Times New Roman" w:hAnsi="Arial"/>
                <w:b/>
                <w:bCs/>
                <w:sz w:val="24"/>
                <w:rtl/>
                <w:lang w:bidi="fa-IR"/>
              </w:rPr>
            </w:pPr>
            <w:r w:rsidRPr="00046032">
              <w:rPr>
                <w:rFonts w:ascii="Arial" w:eastAsia="Times New Roman" w:hAnsi="Arial" w:hint="cs"/>
                <w:b/>
                <w:bCs/>
                <w:sz w:val="24"/>
                <w:rtl/>
                <w:lang w:bidi="fa-IR"/>
              </w:rPr>
              <w:t>زن</w:t>
            </w:r>
          </w:p>
        </w:tc>
        <w:tc>
          <w:tcPr>
            <w:tcW w:w="607" w:type="pct"/>
            <w:tcBorders>
              <w:top w:val="nil"/>
              <w:left w:val="nil"/>
              <w:bottom w:val="single" w:sz="4" w:space="0" w:color="auto"/>
              <w:right w:val="nil"/>
            </w:tcBorders>
            <w:shd w:val="clear" w:color="auto" w:fill="auto"/>
            <w:noWrap/>
            <w:vAlign w:val="center"/>
            <w:hideMark/>
          </w:tcPr>
          <w:p w14:paraId="2BEE007F"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2,818</w:t>
            </w:r>
          </w:p>
        </w:tc>
        <w:tc>
          <w:tcPr>
            <w:tcW w:w="386" w:type="pct"/>
            <w:tcBorders>
              <w:top w:val="nil"/>
              <w:left w:val="nil"/>
              <w:bottom w:val="single" w:sz="4" w:space="0" w:color="auto"/>
              <w:right w:val="nil"/>
            </w:tcBorders>
            <w:shd w:val="clear" w:color="auto" w:fill="auto"/>
            <w:noWrap/>
            <w:vAlign w:val="center"/>
            <w:hideMark/>
          </w:tcPr>
          <w:p w14:paraId="6495C31A" w14:textId="7EC6EDB1"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0/1%</w:t>
            </w:r>
          </w:p>
        </w:tc>
        <w:tc>
          <w:tcPr>
            <w:tcW w:w="512" w:type="pct"/>
            <w:tcBorders>
              <w:top w:val="nil"/>
              <w:left w:val="nil"/>
              <w:bottom w:val="single" w:sz="4" w:space="0" w:color="auto"/>
              <w:right w:val="nil"/>
            </w:tcBorders>
            <w:shd w:val="clear" w:color="auto" w:fill="auto"/>
            <w:noWrap/>
            <w:vAlign w:val="center"/>
            <w:hideMark/>
          </w:tcPr>
          <w:p w14:paraId="606ABAC6" w14:textId="1112E368"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53/4</w:t>
            </w:r>
          </w:p>
        </w:tc>
        <w:tc>
          <w:tcPr>
            <w:tcW w:w="512" w:type="pct"/>
            <w:tcBorders>
              <w:top w:val="nil"/>
              <w:left w:val="nil"/>
              <w:bottom w:val="single" w:sz="4" w:space="0" w:color="auto"/>
              <w:right w:val="nil"/>
            </w:tcBorders>
            <w:shd w:val="clear" w:color="auto" w:fill="auto"/>
            <w:noWrap/>
            <w:vAlign w:val="center"/>
            <w:hideMark/>
          </w:tcPr>
          <w:p w14:paraId="798C2135" w14:textId="5DB294BE"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62/1</w:t>
            </w:r>
          </w:p>
        </w:tc>
        <w:tc>
          <w:tcPr>
            <w:tcW w:w="513" w:type="pct"/>
            <w:tcBorders>
              <w:top w:val="nil"/>
              <w:left w:val="nil"/>
              <w:bottom w:val="single" w:sz="4" w:space="0" w:color="auto"/>
              <w:right w:val="nil"/>
            </w:tcBorders>
            <w:shd w:val="clear" w:color="auto" w:fill="auto"/>
            <w:noWrap/>
            <w:vAlign w:val="center"/>
            <w:hideMark/>
          </w:tcPr>
          <w:p w14:paraId="0FE2E1F2" w14:textId="7132BE4E"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35/5</w:t>
            </w:r>
          </w:p>
        </w:tc>
        <w:tc>
          <w:tcPr>
            <w:tcW w:w="732" w:type="pct"/>
            <w:tcBorders>
              <w:top w:val="nil"/>
              <w:left w:val="nil"/>
              <w:bottom w:val="single" w:sz="4" w:space="0" w:color="auto"/>
              <w:right w:val="nil"/>
            </w:tcBorders>
            <w:shd w:val="clear" w:color="auto" w:fill="auto"/>
            <w:noWrap/>
            <w:vAlign w:val="center"/>
            <w:hideMark/>
          </w:tcPr>
          <w:p w14:paraId="0E02C5C7"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144,404,626</w:t>
            </w:r>
          </w:p>
        </w:tc>
        <w:tc>
          <w:tcPr>
            <w:tcW w:w="730" w:type="pct"/>
            <w:tcBorders>
              <w:top w:val="nil"/>
              <w:left w:val="nil"/>
              <w:bottom w:val="single" w:sz="4" w:space="0" w:color="auto"/>
              <w:right w:val="nil"/>
            </w:tcBorders>
            <w:shd w:val="clear" w:color="auto" w:fill="auto"/>
            <w:noWrap/>
            <w:vAlign w:val="center"/>
            <w:hideMark/>
          </w:tcPr>
          <w:p w14:paraId="1B6A1400"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153,330,342</w:t>
            </w:r>
          </w:p>
        </w:tc>
      </w:tr>
      <w:tr w:rsidR="004F650C" w:rsidRPr="00046032" w14:paraId="51B518E1" w14:textId="77777777" w:rsidTr="00B94235">
        <w:trPr>
          <w:trHeight w:val="20"/>
        </w:trPr>
        <w:tc>
          <w:tcPr>
            <w:tcW w:w="519" w:type="pct"/>
            <w:vMerge/>
            <w:tcBorders>
              <w:top w:val="nil"/>
              <w:left w:val="nil"/>
              <w:bottom w:val="single" w:sz="4" w:space="0" w:color="000000"/>
              <w:right w:val="nil"/>
            </w:tcBorders>
            <w:vAlign w:val="center"/>
            <w:hideMark/>
          </w:tcPr>
          <w:p w14:paraId="14BD9099" w14:textId="77777777" w:rsidR="004F650C" w:rsidRPr="00046032" w:rsidRDefault="004F650C" w:rsidP="00C00B4A">
            <w:pPr>
              <w:bidi/>
              <w:spacing w:after="0" w:line="240" w:lineRule="auto"/>
              <w:jc w:val="center"/>
              <w:rPr>
                <w:rFonts w:ascii="Arial" w:eastAsia="Times New Roman" w:hAnsi="Arial"/>
                <w:b/>
                <w:bCs/>
                <w:sz w:val="24"/>
                <w:lang w:bidi="fa-IR"/>
              </w:rPr>
            </w:pPr>
          </w:p>
        </w:tc>
        <w:tc>
          <w:tcPr>
            <w:tcW w:w="487" w:type="pct"/>
            <w:tcBorders>
              <w:top w:val="nil"/>
              <w:left w:val="nil"/>
              <w:bottom w:val="single" w:sz="4" w:space="0" w:color="auto"/>
              <w:right w:val="nil"/>
            </w:tcBorders>
            <w:shd w:val="clear" w:color="000000" w:fill="BDD7EE"/>
            <w:vAlign w:val="center"/>
            <w:hideMark/>
          </w:tcPr>
          <w:p w14:paraId="4760FDF2" w14:textId="77777777" w:rsidR="004F650C" w:rsidRPr="00046032" w:rsidRDefault="004F650C" w:rsidP="00C00B4A">
            <w:pPr>
              <w:bidi/>
              <w:spacing w:after="0" w:line="240" w:lineRule="auto"/>
              <w:jc w:val="center"/>
              <w:rPr>
                <w:rFonts w:ascii="Arial" w:eastAsia="Times New Roman" w:hAnsi="Arial"/>
                <w:b/>
                <w:bCs/>
                <w:sz w:val="24"/>
                <w:rtl/>
                <w:lang w:bidi="fa-IR"/>
              </w:rPr>
            </w:pPr>
            <w:r w:rsidRPr="00046032">
              <w:rPr>
                <w:rFonts w:ascii="Arial" w:eastAsia="Times New Roman" w:hAnsi="Arial" w:hint="cs"/>
                <w:b/>
                <w:bCs/>
                <w:sz w:val="24"/>
                <w:rtl/>
                <w:lang w:bidi="fa-IR"/>
              </w:rPr>
              <w:t>کل</w:t>
            </w:r>
          </w:p>
        </w:tc>
        <w:tc>
          <w:tcPr>
            <w:tcW w:w="607" w:type="pct"/>
            <w:tcBorders>
              <w:top w:val="nil"/>
              <w:left w:val="nil"/>
              <w:bottom w:val="single" w:sz="4" w:space="0" w:color="auto"/>
              <w:right w:val="nil"/>
            </w:tcBorders>
            <w:shd w:val="clear" w:color="000000" w:fill="DDEBF7"/>
            <w:noWrap/>
            <w:vAlign w:val="center"/>
            <w:hideMark/>
          </w:tcPr>
          <w:p w14:paraId="6EFB07E0"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192,760</w:t>
            </w:r>
          </w:p>
        </w:tc>
        <w:tc>
          <w:tcPr>
            <w:tcW w:w="386" w:type="pct"/>
            <w:tcBorders>
              <w:top w:val="nil"/>
              <w:left w:val="nil"/>
              <w:bottom w:val="single" w:sz="4" w:space="0" w:color="auto"/>
              <w:right w:val="nil"/>
            </w:tcBorders>
            <w:shd w:val="clear" w:color="000000" w:fill="DDEBF7"/>
            <w:noWrap/>
            <w:vAlign w:val="center"/>
            <w:hideMark/>
          </w:tcPr>
          <w:p w14:paraId="2F6A09D9" w14:textId="36483E9A"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6/6%</w:t>
            </w:r>
          </w:p>
        </w:tc>
        <w:tc>
          <w:tcPr>
            <w:tcW w:w="512" w:type="pct"/>
            <w:tcBorders>
              <w:top w:val="nil"/>
              <w:left w:val="nil"/>
              <w:bottom w:val="single" w:sz="4" w:space="0" w:color="auto"/>
              <w:right w:val="nil"/>
            </w:tcBorders>
            <w:shd w:val="clear" w:color="000000" w:fill="DDEBF7"/>
            <w:noWrap/>
            <w:vAlign w:val="center"/>
            <w:hideMark/>
          </w:tcPr>
          <w:p w14:paraId="12088BD9" w14:textId="0240DF11"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50/7</w:t>
            </w:r>
          </w:p>
        </w:tc>
        <w:tc>
          <w:tcPr>
            <w:tcW w:w="512" w:type="pct"/>
            <w:tcBorders>
              <w:top w:val="nil"/>
              <w:left w:val="nil"/>
              <w:bottom w:val="single" w:sz="4" w:space="0" w:color="auto"/>
              <w:right w:val="nil"/>
            </w:tcBorders>
            <w:shd w:val="clear" w:color="000000" w:fill="DDEBF7"/>
            <w:noWrap/>
            <w:vAlign w:val="center"/>
            <w:hideMark/>
          </w:tcPr>
          <w:p w14:paraId="6CE9B848" w14:textId="3E3FAAF9"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59/9</w:t>
            </w:r>
          </w:p>
        </w:tc>
        <w:tc>
          <w:tcPr>
            <w:tcW w:w="513" w:type="pct"/>
            <w:tcBorders>
              <w:top w:val="nil"/>
              <w:left w:val="nil"/>
              <w:bottom w:val="single" w:sz="4" w:space="0" w:color="auto"/>
              <w:right w:val="nil"/>
            </w:tcBorders>
            <w:shd w:val="clear" w:color="000000" w:fill="DDEBF7"/>
            <w:noWrap/>
            <w:vAlign w:val="center"/>
            <w:hideMark/>
          </w:tcPr>
          <w:p w14:paraId="5D4F81B0" w14:textId="21F854B8"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35/2</w:t>
            </w:r>
          </w:p>
        </w:tc>
        <w:tc>
          <w:tcPr>
            <w:tcW w:w="732" w:type="pct"/>
            <w:tcBorders>
              <w:top w:val="nil"/>
              <w:left w:val="nil"/>
              <w:bottom w:val="single" w:sz="4" w:space="0" w:color="auto"/>
              <w:right w:val="nil"/>
            </w:tcBorders>
            <w:shd w:val="clear" w:color="000000" w:fill="DDEBF7"/>
            <w:noWrap/>
            <w:vAlign w:val="center"/>
            <w:hideMark/>
          </w:tcPr>
          <w:p w14:paraId="4E2F2D8E"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139,730,884</w:t>
            </w:r>
          </w:p>
        </w:tc>
        <w:tc>
          <w:tcPr>
            <w:tcW w:w="730" w:type="pct"/>
            <w:tcBorders>
              <w:top w:val="nil"/>
              <w:left w:val="nil"/>
              <w:bottom w:val="single" w:sz="4" w:space="0" w:color="auto"/>
              <w:right w:val="nil"/>
            </w:tcBorders>
            <w:shd w:val="clear" w:color="000000" w:fill="DDEBF7"/>
            <w:noWrap/>
            <w:vAlign w:val="center"/>
            <w:hideMark/>
          </w:tcPr>
          <w:p w14:paraId="02F37AA7"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158,730,409</w:t>
            </w:r>
          </w:p>
        </w:tc>
      </w:tr>
      <w:tr w:rsidR="004F650C" w:rsidRPr="00046032" w14:paraId="22E513FE" w14:textId="77777777" w:rsidTr="00B94235">
        <w:trPr>
          <w:trHeight w:val="20"/>
        </w:trPr>
        <w:tc>
          <w:tcPr>
            <w:tcW w:w="519" w:type="pct"/>
            <w:vMerge w:val="restart"/>
            <w:tcBorders>
              <w:top w:val="nil"/>
              <w:left w:val="nil"/>
              <w:bottom w:val="single" w:sz="4" w:space="0" w:color="auto"/>
              <w:right w:val="nil"/>
            </w:tcBorders>
            <w:shd w:val="clear" w:color="000000" w:fill="BDD7EE"/>
            <w:vAlign w:val="center"/>
            <w:hideMark/>
          </w:tcPr>
          <w:p w14:paraId="2B886322" w14:textId="77777777" w:rsidR="004F650C" w:rsidRPr="00046032" w:rsidRDefault="004F650C" w:rsidP="00C00B4A">
            <w:pPr>
              <w:bidi/>
              <w:spacing w:after="0" w:line="240" w:lineRule="auto"/>
              <w:jc w:val="center"/>
              <w:rPr>
                <w:rFonts w:ascii="Arial" w:eastAsia="Times New Roman" w:hAnsi="Arial"/>
                <w:b/>
                <w:bCs/>
                <w:sz w:val="24"/>
                <w:rtl/>
                <w:lang w:bidi="fa-IR"/>
              </w:rPr>
            </w:pPr>
            <w:r w:rsidRPr="00046032">
              <w:rPr>
                <w:rFonts w:ascii="Arial" w:eastAsia="Times New Roman" w:hAnsi="Arial" w:hint="cs"/>
                <w:b/>
                <w:bCs/>
                <w:sz w:val="24"/>
                <w:rtl/>
                <w:lang w:bidi="fa-IR"/>
              </w:rPr>
              <w:t>کل</w:t>
            </w:r>
          </w:p>
        </w:tc>
        <w:tc>
          <w:tcPr>
            <w:tcW w:w="487" w:type="pct"/>
            <w:tcBorders>
              <w:top w:val="nil"/>
              <w:left w:val="nil"/>
              <w:bottom w:val="single" w:sz="4" w:space="0" w:color="auto"/>
              <w:right w:val="nil"/>
            </w:tcBorders>
            <w:shd w:val="clear" w:color="000000" w:fill="BDD7EE"/>
            <w:vAlign w:val="center"/>
            <w:hideMark/>
          </w:tcPr>
          <w:p w14:paraId="2A4FCF58" w14:textId="77777777" w:rsidR="004F650C" w:rsidRPr="00046032" w:rsidRDefault="004F650C" w:rsidP="00C00B4A">
            <w:pPr>
              <w:bidi/>
              <w:spacing w:after="0" w:line="240" w:lineRule="auto"/>
              <w:jc w:val="center"/>
              <w:rPr>
                <w:rFonts w:ascii="Arial" w:eastAsia="Times New Roman" w:hAnsi="Arial"/>
                <w:b/>
                <w:bCs/>
                <w:sz w:val="24"/>
                <w:rtl/>
                <w:lang w:bidi="fa-IR"/>
              </w:rPr>
            </w:pPr>
            <w:r w:rsidRPr="00046032">
              <w:rPr>
                <w:rFonts w:ascii="Arial" w:eastAsia="Times New Roman" w:hAnsi="Arial" w:hint="cs"/>
                <w:b/>
                <w:bCs/>
                <w:sz w:val="24"/>
                <w:rtl/>
                <w:lang w:bidi="fa-IR"/>
              </w:rPr>
              <w:t>مرد</w:t>
            </w:r>
          </w:p>
        </w:tc>
        <w:tc>
          <w:tcPr>
            <w:tcW w:w="607" w:type="pct"/>
            <w:tcBorders>
              <w:top w:val="nil"/>
              <w:left w:val="nil"/>
              <w:bottom w:val="single" w:sz="4" w:space="0" w:color="auto"/>
              <w:right w:val="nil"/>
            </w:tcBorders>
            <w:shd w:val="clear" w:color="auto" w:fill="auto"/>
            <w:noWrap/>
            <w:vAlign w:val="center"/>
            <w:hideMark/>
          </w:tcPr>
          <w:p w14:paraId="52D21B17"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2,511,322</w:t>
            </w:r>
          </w:p>
        </w:tc>
        <w:tc>
          <w:tcPr>
            <w:tcW w:w="386" w:type="pct"/>
            <w:tcBorders>
              <w:top w:val="nil"/>
              <w:left w:val="nil"/>
              <w:bottom w:val="single" w:sz="4" w:space="0" w:color="auto"/>
              <w:right w:val="nil"/>
            </w:tcBorders>
            <w:shd w:val="clear" w:color="auto" w:fill="auto"/>
            <w:noWrap/>
            <w:vAlign w:val="center"/>
            <w:hideMark/>
          </w:tcPr>
          <w:p w14:paraId="61661D11" w14:textId="23896187"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85/9%</w:t>
            </w:r>
          </w:p>
        </w:tc>
        <w:tc>
          <w:tcPr>
            <w:tcW w:w="512" w:type="pct"/>
            <w:tcBorders>
              <w:top w:val="nil"/>
              <w:left w:val="nil"/>
              <w:bottom w:val="single" w:sz="4" w:space="0" w:color="auto"/>
              <w:right w:val="nil"/>
            </w:tcBorders>
            <w:shd w:val="clear" w:color="auto" w:fill="auto"/>
            <w:noWrap/>
            <w:vAlign w:val="center"/>
            <w:hideMark/>
          </w:tcPr>
          <w:p w14:paraId="2575FB9B" w14:textId="1068EB01"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56/6</w:t>
            </w:r>
          </w:p>
        </w:tc>
        <w:tc>
          <w:tcPr>
            <w:tcW w:w="512" w:type="pct"/>
            <w:tcBorders>
              <w:top w:val="nil"/>
              <w:left w:val="nil"/>
              <w:bottom w:val="single" w:sz="4" w:space="0" w:color="auto"/>
              <w:right w:val="nil"/>
            </w:tcBorders>
            <w:shd w:val="clear" w:color="auto" w:fill="auto"/>
            <w:noWrap/>
            <w:vAlign w:val="center"/>
            <w:hideMark/>
          </w:tcPr>
          <w:p w14:paraId="3A422866" w14:textId="02CDEEB7"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65/1</w:t>
            </w:r>
          </w:p>
        </w:tc>
        <w:tc>
          <w:tcPr>
            <w:tcW w:w="513" w:type="pct"/>
            <w:tcBorders>
              <w:top w:val="nil"/>
              <w:left w:val="nil"/>
              <w:bottom w:val="single" w:sz="4" w:space="0" w:color="auto"/>
              <w:right w:val="nil"/>
            </w:tcBorders>
            <w:shd w:val="clear" w:color="auto" w:fill="auto"/>
            <w:noWrap/>
            <w:vAlign w:val="center"/>
            <w:hideMark/>
          </w:tcPr>
          <w:p w14:paraId="1714A8A6" w14:textId="3A37FB87"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25/3</w:t>
            </w:r>
          </w:p>
        </w:tc>
        <w:tc>
          <w:tcPr>
            <w:tcW w:w="732" w:type="pct"/>
            <w:tcBorders>
              <w:top w:val="nil"/>
              <w:left w:val="nil"/>
              <w:bottom w:val="single" w:sz="4" w:space="0" w:color="auto"/>
              <w:right w:val="nil"/>
            </w:tcBorders>
            <w:shd w:val="clear" w:color="auto" w:fill="auto"/>
            <w:noWrap/>
            <w:vAlign w:val="center"/>
            <w:hideMark/>
          </w:tcPr>
          <w:p w14:paraId="0E96A8BF"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88,913,870</w:t>
            </w:r>
          </w:p>
        </w:tc>
        <w:tc>
          <w:tcPr>
            <w:tcW w:w="730" w:type="pct"/>
            <w:tcBorders>
              <w:top w:val="nil"/>
              <w:left w:val="nil"/>
              <w:bottom w:val="single" w:sz="4" w:space="0" w:color="auto"/>
              <w:right w:val="nil"/>
            </w:tcBorders>
            <w:shd w:val="clear" w:color="auto" w:fill="auto"/>
            <w:noWrap/>
            <w:vAlign w:val="center"/>
            <w:hideMark/>
          </w:tcPr>
          <w:p w14:paraId="44D462F4"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105,247,580</w:t>
            </w:r>
          </w:p>
        </w:tc>
      </w:tr>
      <w:tr w:rsidR="004F650C" w:rsidRPr="00046032" w14:paraId="5F00B1ED" w14:textId="77777777" w:rsidTr="00B94235">
        <w:trPr>
          <w:trHeight w:val="20"/>
        </w:trPr>
        <w:tc>
          <w:tcPr>
            <w:tcW w:w="519" w:type="pct"/>
            <w:vMerge/>
            <w:tcBorders>
              <w:top w:val="nil"/>
              <w:left w:val="nil"/>
              <w:bottom w:val="single" w:sz="4" w:space="0" w:color="auto"/>
              <w:right w:val="nil"/>
            </w:tcBorders>
            <w:vAlign w:val="center"/>
            <w:hideMark/>
          </w:tcPr>
          <w:p w14:paraId="493CB996" w14:textId="77777777" w:rsidR="004F650C" w:rsidRPr="00046032" w:rsidRDefault="004F650C" w:rsidP="00C00B4A">
            <w:pPr>
              <w:bidi/>
              <w:spacing w:after="0" w:line="240" w:lineRule="auto"/>
              <w:jc w:val="center"/>
              <w:rPr>
                <w:rFonts w:ascii="Arial" w:eastAsia="Times New Roman" w:hAnsi="Arial"/>
                <w:b/>
                <w:bCs/>
                <w:sz w:val="24"/>
                <w:lang w:bidi="fa-IR"/>
              </w:rPr>
            </w:pPr>
          </w:p>
        </w:tc>
        <w:tc>
          <w:tcPr>
            <w:tcW w:w="487" w:type="pct"/>
            <w:tcBorders>
              <w:top w:val="nil"/>
              <w:left w:val="nil"/>
              <w:bottom w:val="single" w:sz="4" w:space="0" w:color="auto"/>
              <w:right w:val="nil"/>
            </w:tcBorders>
            <w:shd w:val="clear" w:color="000000" w:fill="BDD7EE"/>
            <w:vAlign w:val="center"/>
            <w:hideMark/>
          </w:tcPr>
          <w:p w14:paraId="39A87FD1" w14:textId="77777777" w:rsidR="004F650C" w:rsidRPr="00046032" w:rsidRDefault="004F650C" w:rsidP="00C00B4A">
            <w:pPr>
              <w:bidi/>
              <w:spacing w:after="0" w:line="240" w:lineRule="auto"/>
              <w:jc w:val="center"/>
              <w:rPr>
                <w:rFonts w:ascii="Arial" w:eastAsia="Times New Roman" w:hAnsi="Arial"/>
                <w:b/>
                <w:bCs/>
                <w:sz w:val="24"/>
                <w:rtl/>
                <w:lang w:bidi="fa-IR"/>
              </w:rPr>
            </w:pPr>
            <w:r w:rsidRPr="00046032">
              <w:rPr>
                <w:rFonts w:ascii="Arial" w:eastAsia="Times New Roman" w:hAnsi="Arial" w:hint="cs"/>
                <w:b/>
                <w:bCs/>
                <w:sz w:val="24"/>
                <w:rtl/>
                <w:lang w:bidi="fa-IR"/>
              </w:rPr>
              <w:t>زن</w:t>
            </w:r>
          </w:p>
        </w:tc>
        <w:tc>
          <w:tcPr>
            <w:tcW w:w="607" w:type="pct"/>
            <w:tcBorders>
              <w:top w:val="nil"/>
              <w:left w:val="nil"/>
              <w:bottom w:val="single" w:sz="4" w:space="0" w:color="auto"/>
              <w:right w:val="nil"/>
            </w:tcBorders>
            <w:shd w:val="clear" w:color="auto" w:fill="auto"/>
            <w:noWrap/>
            <w:vAlign w:val="center"/>
            <w:hideMark/>
          </w:tcPr>
          <w:p w14:paraId="103C43FA"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412,426</w:t>
            </w:r>
          </w:p>
        </w:tc>
        <w:tc>
          <w:tcPr>
            <w:tcW w:w="386" w:type="pct"/>
            <w:tcBorders>
              <w:top w:val="nil"/>
              <w:left w:val="nil"/>
              <w:bottom w:val="single" w:sz="4" w:space="0" w:color="auto"/>
              <w:right w:val="nil"/>
            </w:tcBorders>
            <w:shd w:val="clear" w:color="auto" w:fill="auto"/>
            <w:noWrap/>
            <w:vAlign w:val="center"/>
            <w:hideMark/>
          </w:tcPr>
          <w:p w14:paraId="7308997F" w14:textId="2B0CCDB4"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14/1%</w:t>
            </w:r>
          </w:p>
        </w:tc>
        <w:tc>
          <w:tcPr>
            <w:tcW w:w="512" w:type="pct"/>
            <w:tcBorders>
              <w:top w:val="nil"/>
              <w:left w:val="nil"/>
              <w:bottom w:val="single" w:sz="4" w:space="0" w:color="auto"/>
              <w:right w:val="nil"/>
            </w:tcBorders>
            <w:shd w:val="clear" w:color="auto" w:fill="auto"/>
            <w:noWrap/>
            <w:vAlign w:val="center"/>
            <w:hideMark/>
          </w:tcPr>
          <w:p w14:paraId="2BF58883" w14:textId="115FD1FC"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54/5</w:t>
            </w:r>
          </w:p>
        </w:tc>
        <w:tc>
          <w:tcPr>
            <w:tcW w:w="512" w:type="pct"/>
            <w:tcBorders>
              <w:top w:val="nil"/>
              <w:left w:val="nil"/>
              <w:bottom w:val="single" w:sz="4" w:space="0" w:color="auto"/>
              <w:right w:val="nil"/>
            </w:tcBorders>
            <w:shd w:val="clear" w:color="auto" w:fill="auto"/>
            <w:noWrap/>
            <w:vAlign w:val="center"/>
            <w:hideMark/>
          </w:tcPr>
          <w:p w14:paraId="0582C84F" w14:textId="4C191A64"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60/4</w:t>
            </w:r>
          </w:p>
        </w:tc>
        <w:tc>
          <w:tcPr>
            <w:tcW w:w="513" w:type="pct"/>
            <w:tcBorders>
              <w:top w:val="nil"/>
              <w:left w:val="nil"/>
              <w:bottom w:val="single" w:sz="4" w:space="0" w:color="auto"/>
              <w:right w:val="nil"/>
            </w:tcBorders>
            <w:shd w:val="clear" w:color="auto" w:fill="auto"/>
            <w:noWrap/>
            <w:vAlign w:val="center"/>
            <w:hideMark/>
          </w:tcPr>
          <w:p w14:paraId="054B3374" w14:textId="46A72B17"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17/1</w:t>
            </w:r>
          </w:p>
        </w:tc>
        <w:tc>
          <w:tcPr>
            <w:tcW w:w="732" w:type="pct"/>
            <w:tcBorders>
              <w:top w:val="nil"/>
              <w:left w:val="nil"/>
              <w:bottom w:val="single" w:sz="4" w:space="0" w:color="auto"/>
              <w:right w:val="nil"/>
            </w:tcBorders>
            <w:shd w:val="clear" w:color="auto" w:fill="auto"/>
            <w:noWrap/>
            <w:vAlign w:val="center"/>
            <w:hideMark/>
          </w:tcPr>
          <w:p w14:paraId="310197D2"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58,658,969</w:t>
            </w:r>
          </w:p>
        </w:tc>
        <w:tc>
          <w:tcPr>
            <w:tcW w:w="730" w:type="pct"/>
            <w:tcBorders>
              <w:top w:val="nil"/>
              <w:left w:val="nil"/>
              <w:bottom w:val="single" w:sz="4" w:space="0" w:color="auto"/>
              <w:right w:val="nil"/>
            </w:tcBorders>
            <w:shd w:val="clear" w:color="auto" w:fill="auto"/>
            <w:noWrap/>
            <w:vAlign w:val="center"/>
            <w:hideMark/>
          </w:tcPr>
          <w:p w14:paraId="252A3359"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64,643,836</w:t>
            </w:r>
          </w:p>
        </w:tc>
      </w:tr>
      <w:tr w:rsidR="004F650C" w:rsidRPr="00046032" w14:paraId="7FE5B952" w14:textId="77777777" w:rsidTr="00B94235">
        <w:trPr>
          <w:trHeight w:val="20"/>
        </w:trPr>
        <w:tc>
          <w:tcPr>
            <w:tcW w:w="519" w:type="pct"/>
            <w:vMerge/>
            <w:tcBorders>
              <w:top w:val="nil"/>
              <w:left w:val="nil"/>
              <w:bottom w:val="single" w:sz="4" w:space="0" w:color="auto"/>
              <w:right w:val="nil"/>
            </w:tcBorders>
            <w:vAlign w:val="center"/>
            <w:hideMark/>
          </w:tcPr>
          <w:p w14:paraId="38B6ADB6" w14:textId="77777777" w:rsidR="004F650C" w:rsidRPr="00046032" w:rsidRDefault="004F650C" w:rsidP="00C00B4A">
            <w:pPr>
              <w:bidi/>
              <w:spacing w:after="0" w:line="240" w:lineRule="auto"/>
              <w:jc w:val="center"/>
              <w:rPr>
                <w:rFonts w:ascii="Arial" w:eastAsia="Times New Roman" w:hAnsi="Arial"/>
                <w:b/>
                <w:bCs/>
                <w:sz w:val="24"/>
                <w:lang w:bidi="fa-IR"/>
              </w:rPr>
            </w:pPr>
          </w:p>
        </w:tc>
        <w:tc>
          <w:tcPr>
            <w:tcW w:w="487" w:type="pct"/>
            <w:tcBorders>
              <w:top w:val="nil"/>
              <w:left w:val="nil"/>
              <w:bottom w:val="single" w:sz="4" w:space="0" w:color="auto"/>
              <w:right w:val="nil"/>
            </w:tcBorders>
            <w:shd w:val="clear" w:color="000000" w:fill="BDD7EE"/>
            <w:vAlign w:val="center"/>
            <w:hideMark/>
          </w:tcPr>
          <w:p w14:paraId="5332E613" w14:textId="77777777" w:rsidR="004F650C" w:rsidRPr="00046032" w:rsidRDefault="004F650C" w:rsidP="00C00B4A">
            <w:pPr>
              <w:bidi/>
              <w:spacing w:after="0" w:line="240" w:lineRule="auto"/>
              <w:jc w:val="center"/>
              <w:rPr>
                <w:rFonts w:ascii="Arial" w:eastAsia="Times New Roman" w:hAnsi="Arial"/>
                <w:b/>
                <w:bCs/>
                <w:sz w:val="24"/>
                <w:rtl/>
                <w:lang w:bidi="fa-IR"/>
              </w:rPr>
            </w:pPr>
            <w:r w:rsidRPr="00046032">
              <w:rPr>
                <w:rFonts w:ascii="Arial" w:eastAsia="Times New Roman" w:hAnsi="Arial" w:hint="cs"/>
                <w:b/>
                <w:bCs/>
                <w:sz w:val="24"/>
                <w:rtl/>
                <w:lang w:bidi="fa-IR"/>
              </w:rPr>
              <w:t>کل</w:t>
            </w:r>
          </w:p>
        </w:tc>
        <w:tc>
          <w:tcPr>
            <w:tcW w:w="607" w:type="pct"/>
            <w:tcBorders>
              <w:top w:val="nil"/>
              <w:left w:val="nil"/>
              <w:bottom w:val="single" w:sz="4" w:space="0" w:color="auto"/>
              <w:right w:val="nil"/>
            </w:tcBorders>
            <w:shd w:val="clear" w:color="000000" w:fill="DDEBF7"/>
            <w:noWrap/>
            <w:vAlign w:val="center"/>
            <w:hideMark/>
          </w:tcPr>
          <w:p w14:paraId="62B14144"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2,923,748</w:t>
            </w:r>
          </w:p>
        </w:tc>
        <w:tc>
          <w:tcPr>
            <w:tcW w:w="386" w:type="pct"/>
            <w:tcBorders>
              <w:top w:val="nil"/>
              <w:left w:val="nil"/>
              <w:bottom w:val="single" w:sz="4" w:space="0" w:color="auto"/>
              <w:right w:val="nil"/>
            </w:tcBorders>
            <w:shd w:val="clear" w:color="000000" w:fill="DDEBF7"/>
            <w:noWrap/>
            <w:vAlign w:val="center"/>
            <w:hideMark/>
          </w:tcPr>
          <w:p w14:paraId="4521A9CA" w14:textId="55AC1ECC"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100%</w:t>
            </w:r>
          </w:p>
        </w:tc>
        <w:tc>
          <w:tcPr>
            <w:tcW w:w="512" w:type="pct"/>
            <w:tcBorders>
              <w:top w:val="nil"/>
              <w:left w:val="nil"/>
              <w:bottom w:val="single" w:sz="4" w:space="0" w:color="auto"/>
              <w:right w:val="nil"/>
            </w:tcBorders>
            <w:shd w:val="clear" w:color="000000" w:fill="DDEBF7"/>
            <w:noWrap/>
            <w:vAlign w:val="center"/>
            <w:hideMark/>
          </w:tcPr>
          <w:p w14:paraId="377B8D4A" w14:textId="27F9BCB9"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56/3</w:t>
            </w:r>
          </w:p>
        </w:tc>
        <w:tc>
          <w:tcPr>
            <w:tcW w:w="512" w:type="pct"/>
            <w:tcBorders>
              <w:top w:val="nil"/>
              <w:left w:val="nil"/>
              <w:bottom w:val="single" w:sz="4" w:space="0" w:color="auto"/>
              <w:right w:val="nil"/>
            </w:tcBorders>
            <w:shd w:val="clear" w:color="000000" w:fill="DDEBF7"/>
            <w:noWrap/>
            <w:vAlign w:val="center"/>
            <w:hideMark/>
          </w:tcPr>
          <w:p w14:paraId="19E820BC" w14:textId="012ED2B2"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64/4</w:t>
            </w:r>
          </w:p>
        </w:tc>
        <w:tc>
          <w:tcPr>
            <w:tcW w:w="513" w:type="pct"/>
            <w:tcBorders>
              <w:top w:val="nil"/>
              <w:left w:val="nil"/>
              <w:bottom w:val="single" w:sz="4" w:space="0" w:color="auto"/>
              <w:right w:val="nil"/>
            </w:tcBorders>
            <w:shd w:val="clear" w:color="000000" w:fill="DDEBF7"/>
            <w:noWrap/>
            <w:vAlign w:val="center"/>
            <w:hideMark/>
          </w:tcPr>
          <w:p w14:paraId="793C7F65" w14:textId="7ECBA8F8" w:rsidR="004F650C" w:rsidRPr="00046032" w:rsidRDefault="004F650C" w:rsidP="00C00B4A">
            <w:pPr>
              <w:bidi/>
              <w:spacing w:after="0" w:line="240" w:lineRule="auto"/>
              <w:jc w:val="center"/>
              <w:rPr>
                <w:rFonts w:ascii="Arial" w:eastAsia="Times New Roman" w:hAnsi="Arial"/>
                <w:sz w:val="24"/>
                <w:rtl/>
                <w:lang w:bidi="fa-IR"/>
              </w:rPr>
            </w:pPr>
            <w:r w:rsidRPr="00046032">
              <w:rPr>
                <w:sz w:val="24"/>
              </w:rPr>
              <w:t>24/1</w:t>
            </w:r>
          </w:p>
        </w:tc>
        <w:tc>
          <w:tcPr>
            <w:tcW w:w="732" w:type="pct"/>
            <w:tcBorders>
              <w:top w:val="nil"/>
              <w:left w:val="nil"/>
              <w:bottom w:val="single" w:sz="4" w:space="0" w:color="auto"/>
              <w:right w:val="nil"/>
            </w:tcBorders>
            <w:shd w:val="clear" w:color="000000" w:fill="DDEBF7"/>
            <w:noWrap/>
            <w:vAlign w:val="center"/>
            <w:hideMark/>
          </w:tcPr>
          <w:p w14:paraId="20F04140"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84,646,092</w:t>
            </w:r>
          </w:p>
        </w:tc>
        <w:tc>
          <w:tcPr>
            <w:tcW w:w="730" w:type="pct"/>
            <w:tcBorders>
              <w:top w:val="nil"/>
              <w:left w:val="nil"/>
              <w:bottom w:val="single" w:sz="4" w:space="0" w:color="auto"/>
              <w:right w:val="nil"/>
            </w:tcBorders>
            <w:shd w:val="clear" w:color="000000" w:fill="DDEBF7"/>
            <w:noWrap/>
            <w:vAlign w:val="center"/>
            <w:hideMark/>
          </w:tcPr>
          <w:p w14:paraId="3C03FBF5" w14:textId="77777777" w:rsidR="004F650C" w:rsidRPr="00046032" w:rsidRDefault="004F650C" w:rsidP="00C00B4A">
            <w:pPr>
              <w:bidi/>
              <w:spacing w:after="0" w:line="240" w:lineRule="auto"/>
              <w:jc w:val="center"/>
              <w:rPr>
                <w:rFonts w:ascii="Arial" w:eastAsia="Times New Roman" w:hAnsi="Arial"/>
                <w:sz w:val="24"/>
                <w:rtl/>
                <w:lang w:bidi="fa-IR"/>
              </w:rPr>
            </w:pPr>
            <w:r w:rsidRPr="00046032">
              <w:rPr>
                <w:rFonts w:ascii="Arial" w:eastAsia="Times New Roman" w:hAnsi="Arial" w:hint="cs"/>
                <w:sz w:val="24"/>
                <w:rtl/>
                <w:lang w:bidi="fa-IR"/>
              </w:rPr>
              <w:t>99,519,986</w:t>
            </w:r>
          </w:p>
        </w:tc>
      </w:tr>
    </w:tbl>
    <w:p w14:paraId="5C11A0D8" w14:textId="77777777" w:rsidR="001F4343" w:rsidRDefault="001F4343" w:rsidP="00C00B4A">
      <w:pPr>
        <w:bidi/>
        <w:spacing w:before="240"/>
        <w:ind w:left="69"/>
        <w:rPr>
          <w:lang w:bidi="fa-IR"/>
        </w:rPr>
      </w:pPr>
    </w:p>
    <w:p w14:paraId="725B5DC6" w14:textId="4E5F1CE0" w:rsidR="00C61152" w:rsidRDefault="00F903A8" w:rsidP="00C00B4A">
      <w:pPr>
        <w:bidi/>
        <w:ind w:left="69"/>
        <w:rPr>
          <w:rtl/>
          <w:lang w:bidi="fa-IR"/>
        </w:rPr>
      </w:pPr>
      <w:r w:rsidRPr="00F903A8">
        <w:rPr>
          <w:noProof/>
          <w:lang w:bidi="fa-IR"/>
        </w:rPr>
        <w:lastRenderedPageBreak/>
        <w:drawing>
          <wp:inline distT="0" distB="0" distL="0" distR="0" wp14:anchorId="31E3A8C9" wp14:editId="4FB5490A">
            <wp:extent cx="6030595" cy="3578772"/>
            <wp:effectExtent l="0" t="0" r="8255" b="3175"/>
            <wp:docPr id="92" name="Chart 92">
              <a:extLst xmlns:a="http://schemas.openxmlformats.org/drawingml/2006/main">
                <a:ext uri="{FF2B5EF4-FFF2-40B4-BE49-F238E27FC236}">
                  <a16:creationId xmlns:a16="http://schemas.microsoft.com/office/drawing/2014/main" id="{7441062E-5574-4AB0-AE52-B3874722DA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B8EFC7E" w14:textId="2842083D" w:rsidR="00B81A11" w:rsidRDefault="00B81A11" w:rsidP="00C00B4A">
      <w:pPr>
        <w:pStyle w:val="Heading4"/>
        <w:rPr>
          <w:rtl/>
        </w:rPr>
      </w:pPr>
      <w:bookmarkStart w:id="93" w:name="_Toc23164322"/>
      <w:bookmarkStart w:id="94" w:name="_Toc23352625"/>
      <w:bookmarkStart w:id="95" w:name="_Toc184220876"/>
      <w:r w:rsidRPr="00346659">
        <w:rPr>
          <w:rFonts w:hint="cs"/>
          <w:rtl/>
        </w:rPr>
        <w:t xml:space="preserve">نمودار </w:t>
      </w:r>
      <w:r w:rsidR="00CA09AE">
        <w:rPr>
          <w:rFonts w:hint="cs"/>
          <w:rtl/>
        </w:rPr>
        <w:t>14</w:t>
      </w:r>
      <w:r w:rsidRPr="00346659">
        <w:rPr>
          <w:rFonts w:hint="cs"/>
          <w:rtl/>
        </w:rPr>
        <w:t xml:space="preserve">: توزیع فراوانی </w:t>
      </w:r>
      <w:r w:rsidR="00172345">
        <w:rPr>
          <w:rFonts w:hint="cs"/>
          <w:rtl/>
        </w:rPr>
        <w:t>بازنشستگان فعال</w:t>
      </w:r>
      <w:r>
        <w:rPr>
          <w:rFonts w:hint="cs"/>
          <w:rtl/>
        </w:rPr>
        <w:t xml:space="preserve"> به تفکیک </w:t>
      </w:r>
      <w:r w:rsidR="0006751E" w:rsidRPr="00346659">
        <w:rPr>
          <w:rFonts w:hint="cs"/>
          <w:rtl/>
        </w:rPr>
        <w:t xml:space="preserve">سابقه </w:t>
      </w:r>
      <w:r w:rsidR="0006751E">
        <w:rPr>
          <w:rFonts w:hint="cs"/>
          <w:rtl/>
        </w:rPr>
        <w:t xml:space="preserve">و </w:t>
      </w:r>
      <w:r>
        <w:rPr>
          <w:rFonts w:hint="cs"/>
          <w:rtl/>
        </w:rPr>
        <w:t>جنسیت</w:t>
      </w:r>
      <w:bookmarkEnd w:id="93"/>
      <w:bookmarkEnd w:id="94"/>
      <w:bookmarkEnd w:id="95"/>
    </w:p>
    <w:p w14:paraId="0280C66D" w14:textId="3B5A54E5" w:rsidR="004B5DC8" w:rsidRDefault="004B5DC8" w:rsidP="00C00B4A">
      <w:pPr>
        <w:bidi/>
        <w:rPr>
          <w:rtl/>
          <w:lang w:bidi="fa-IR"/>
        </w:rPr>
      </w:pPr>
      <w:r>
        <w:br w:type="page"/>
      </w:r>
    </w:p>
    <w:tbl>
      <w:tblPr>
        <w:bidiVisual/>
        <w:tblW w:w="5074" w:type="pct"/>
        <w:tblLook w:val="04A0" w:firstRow="1" w:lastRow="0" w:firstColumn="1" w:lastColumn="0" w:noHBand="0" w:noVBand="1"/>
      </w:tblPr>
      <w:tblGrid>
        <w:gridCol w:w="1081"/>
        <w:gridCol w:w="943"/>
        <w:gridCol w:w="943"/>
        <w:gridCol w:w="943"/>
        <w:gridCol w:w="943"/>
        <w:gridCol w:w="943"/>
        <w:gridCol w:w="943"/>
        <w:gridCol w:w="1214"/>
        <w:gridCol w:w="1346"/>
      </w:tblGrid>
      <w:tr w:rsidR="004822D2" w:rsidRPr="004822D2" w14:paraId="5839CB3D" w14:textId="77777777" w:rsidTr="00B94235">
        <w:trPr>
          <w:trHeight w:val="20"/>
        </w:trPr>
        <w:tc>
          <w:tcPr>
            <w:tcW w:w="5000" w:type="pct"/>
            <w:gridSpan w:val="9"/>
            <w:tcBorders>
              <w:top w:val="nil"/>
              <w:left w:val="nil"/>
              <w:bottom w:val="single" w:sz="4" w:space="0" w:color="auto"/>
              <w:right w:val="nil"/>
            </w:tcBorders>
            <w:shd w:val="clear" w:color="auto" w:fill="auto"/>
            <w:vAlign w:val="center"/>
            <w:hideMark/>
          </w:tcPr>
          <w:p w14:paraId="16230314" w14:textId="5BDC56EB" w:rsidR="004822D2" w:rsidRPr="004822D2" w:rsidRDefault="004822D2" w:rsidP="00C00B4A">
            <w:pPr>
              <w:pStyle w:val="Heading3"/>
            </w:pPr>
            <w:bookmarkStart w:id="96" w:name="_Toc186367984"/>
            <w:r w:rsidRPr="004822D2">
              <w:rPr>
                <w:rFonts w:hint="cs"/>
                <w:rtl/>
              </w:rPr>
              <w:lastRenderedPageBreak/>
              <w:t xml:space="preserve">جدول 11: توزیع فراوانی و </w:t>
            </w:r>
            <w:r w:rsidR="006B2763">
              <w:rPr>
                <w:rFonts w:hint="cs"/>
                <w:rtl/>
              </w:rPr>
              <w:t>میانگین متغیرهای بیمه‌ای</w:t>
            </w:r>
            <w:r w:rsidRPr="004822D2">
              <w:rPr>
                <w:rFonts w:hint="cs"/>
                <w:rtl/>
              </w:rPr>
              <w:t xml:space="preserve"> </w:t>
            </w:r>
            <w:r w:rsidR="00172345">
              <w:rPr>
                <w:rFonts w:hint="cs"/>
                <w:rtl/>
              </w:rPr>
              <w:t>ازکارافتادگان فعال</w:t>
            </w:r>
            <w:r w:rsidRPr="004822D2">
              <w:rPr>
                <w:rFonts w:hint="cs"/>
                <w:rtl/>
              </w:rPr>
              <w:t xml:space="preserve"> به تفکیک سابقه</w:t>
            </w:r>
            <w:bookmarkEnd w:id="96"/>
          </w:p>
        </w:tc>
      </w:tr>
      <w:tr w:rsidR="00B94235" w:rsidRPr="004822D2" w14:paraId="2AE72872" w14:textId="77777777" w:rsidTr="00B94235">
        <w:trPr>
          <w:trHeight w:val="20"/>
        </w:trPr>
        <w:tc>
          <w:tcPr>
            <w:tcW w:w="581" w:type="pct"/>
            <w:tcBorders>
              <w:top w:val="nil"/>
              <w:left w:val="nil"/>
              <w:bottom w:val="single" w:sz="4" w:space="0" w:color="auto"/>
              <w:right w:val="nil"/>
            </w:tcBorders>
            <w:shd w:val="clear" w:color="000000" w:fill="BDD7EE"/>
            <w:vAlign w:val="center"/>
            <w:hideMark/>
          </w:tcPr>
          <w:p w14:paraId="3C36CD1C" w14:textId="77777777" w:rsidR="00B94235" w:rsidRPr="004822D2" w:rsidRDefault="00B94235" w:rsidP="00B94235">
            <w:pPr>
              <w:bidi/>
              <w:spacing w:after="0" w:line="240" w:lineRule="auto"/>
              <w:jc w:val="center"/>
              <w:rPr>
                <w:rFonts w:ascii="Arial" w:eastAsia="Times New Roman" w:hAnsi="Arial"/>
                <w:b/>
                <w:bCs/>
                <w:sz w:val="24"/>
                <w:rtl/>
                <w:lang w:bidi="fa-IR"/>
              </w:rPr>
            </w:pPr>
            <w:r w:rsidRPr="004822D2">
              <w:rPr>
                <w:rFonts w:ascii="Arial" w:eastAsia="Times New Roman" w:hAnsi="Arial" w:hint="cs"/>
                <w:b/>
                <w:bCs/>
                <w:sz w:val="24"/>
                <w:rtl/>
                <w:lang w:bidi="fa-IR"/>
              </w:rPr>
              <w:t>سابقه</w:t>
            </w:r>
          </w:p>
        </w:tc>
        <w:tc>
          <w:tcPr>
            <w:tcW w:w="507" w:type="pct"/>
            <w:tcBorders>
              <w:top w:val="nil"/>
              <w:left w:val="nil"/>
              <w:bottom w:val="single" w:sz="4" w:space="0" w:color="auto"/>
              <w:right w:val="nil"/>
            </w:tcBorders>
            <w:shd w:val="clear" w:color="000000" w:fill="BDD7EE"/>
            <w:vAlign w:val="center"/>
            <w:hideMark/>
          </w:tcPr>
          <w:p w14:paraId="1D677EDF" w14:textId="77777777" w:rsidR="00B94235" w:rsidRPr="004822D2" w:rsidRDefault="00B94235" w:rsidP="00B94235">
            <w:pPr>
              <w:bidi/>
              <w:spacing w:after="0" w:line="240" w:lineRule="auto"/>
              <w:jc w:val="center"/>
              <w:rPr>
                <w:rFonts w:ascii="Arial" w:eastAsia="Times New Roman" w:hAnsi="Arial"/>
                <w:b/>
                <w:bCs/>
                <w:sz w:val="24"/>
                <w:lang w:bidi="fa-IR"/>
              </w:rPr>
            </w:pPr>
            <w:r w:rsidRPr="004822D2">
              <w:rPr>
                <w:rFonts w:ascii="Arial" w:eastAsia="Times New Roman" w:hAnsi="Arial" w:hint="cs"/>
                <w:b/>
                <w:bCs/>
                <w:sz w:val="24"/>
                <w:rtl/>
                <w:lang w:bidi="fa-IR"/>
              </w:rPr>
              <w:t>جنسیت</w:t>
            </w:r>
          </w:p>
        </w:tc>
        <w:tc>
          <w:tcPr>
            <w:tcW w:w="507" w:type="pct"/>
            <w:tcBorders>
              <w:top w:val="nil"/>
              <w:left w:val="nil"/>
              <w:bottom w:val="single" w:sz="4" w:space="0" w:color="auto"/>
              <w:right w:val="nil"/>
            </w:tcBorders>
            <w:shd w:val="clear" w:color="000000" w:fill="BDD7EE"/>
            <w:vAlign w:val="center"/>
            <w:hideMark/>
          </w:tcPr>
          <w:p w14:paraId="267AE05E" w14:textId="77777777" w:rsidR="00B94235" w:rsidRPr="004822D2" w:rsidRDefault="00B94235" w:rsidP="00B94235">
            <w:pPr>
              <w:bidi/>
              <w:spacing w:after="0" w:line="240" w:lineRule="auto"/>
              <w:jc w:val="center"/>
              <w:rPr>
                <w:rFonts w:ascii="Arial" w:eastAsia="Times New Roman" w:hAnsi="Arial"/>
                <w:b/>
                <w:bCs/>
                <w:sz w:val="24"/>
                <w:lang w:bidi="fa-IR"/>
              </w:rPr>
            </w:pPr>
            <w:r w:rsidRPr="004822D2">
              <w:rPr>
                <w:rFonts w:ascii="Arial" w:eastAsia="Times New Roman" w:hAnsi="Arial" w:hint="cs"/>
                <w:b/>
                <w:bCs/>
                <w:sz w:val="24"/>
                <w:rtl/>
                <w:lang w:bidi="fa-IR"/>
              </w:rPr>
              <w:t>تعداد</w:t>
            </w:r>
          </w:p>
        </w:tc>
        <w:tc>
          <w:tcPr>
            <w:tcW w:w="507" w:type="pct"/>
            <w:tcBorders>
              <w:top w:val="nil"/>
              <w:left w:val="nil"/>
              <w:bottom w:val="single" w:sz="4" w:space="0" w:color="auto"/>
              <w:right w:val="nil"/>
            </w:tcBorders>
            <w:shd w:val="clear" w:color="000000" w:fill="BDD7EE"/>
            <w:vAlign w:val="center"/>
            <w:hideMark/>
          </w:tcPr>
          <w:p w14:paraId="52FE4832" w14:textId="77777777" w:rsidR="00B94235" w:rsidRPr="004822D2" w:rsidRDefault="00B94235" w:rsidP="00B94235">
            <w:pPr>
              <w:bidi/>
              <w:spacing w:after="0" w:line="240" w:lineRule="auto"/>
              <w:jc w:val="center"/>
              <w:rPr>
                <w:rFonts w:ascii="Arial" w:eastAsia="Times New Roman" w:hAnsi="Arial"/>
                <w:b/>
                <w:bCs/>
                <w:sz w:val="24"/>
                <w:lang w:bidi="fa-IR"/>
              </w:rPr>
            </w:pPr>
            <w:r w:rsidRPr="004822D2">
              <w:rPr>
                <w:rFonts w:ascii="Arial" w:eastAsia="Times New Roman" w:hAnsi="Arial" w:hint="cs"/>
                <w:b/>
                <w:bCs/>
                <w:sz w:val="24"/>
                <w:rtl/>
                <w:lang w:bidi="fa-IR"/>
              </w:rPr>
              <w:t>درصد از</w:t>
            </w:r>
            <w:r w:rsidRPr="004822D2">
              <w:rPr>
                <w:rFonts w:ascii="Arial" w:eastAsia="Times New Roman" w:hAnsi="Arial" w:hint="cs"/>
                <w:b/>
                <w:bCs/>
                <w:sz w:val="24"/>
                <w:lang w:bidi="fa-IR"/>
              </w:rPr>
              <w:t xml:space="preserve"> </w:t>
            </w:r>
            <w:r w:rsidRPr="004822D2">
              <w:rPr>
                <w:rFonts w:ascii="Arial" w:eastAsia="Times New Roman" w:hAnsi="Arial" w:hint="cs"/>
                <w:b/>
                <w:bCs/>
                <w:sz w:val="24"/>
                <w:rtl/>
                <w:lang w:bidi="fa-IR"/>
              </w:rPr>
              <w:t>کل</w:t>
            </w:r>
          </w:p>
        </w:tc>
        <w:tc>
          <w:tcPr>
            <w:tcW w:w="507" w:type="pct"/>
            <w:tcBorders>
              <w:top w:val="nil"/>
              <w:left w:val="nil"/>
              <w:bottom w:val="single" w:sz="4" w:space="0" w:color="auto"/>
              <w:right w:val="nil"/>
            </w:tcBorders>
            <w:shd w:val="clear" w:color="000000" w:fill="BDD7EE"/>
            <w:vAlign w:val="center"/>
            <w:hideMark/>
          </w:tcPr>
          <w:p w14:paraId="00247C09" w14:textId="788B436C" w:rsidR="00B94235" w:rsidRPr="004822D2" w:rsidRDefault="00B94235" w:rsidP="00B94235">
            <w:pPr>
              <w:bidi/>
              <w:spacing w:after="0" w:line="240" w:lineRule="auto"/>
              <w:jc w:val="center"/>
              <w:rPr>
                <w:rFonts w:ascii="Arial" w:eastAsia="Times New Roman" w:hAnsi="Arial"/>
                <w:b/>
                <w:bCs/>
                <w:sz w:val="24"/>
                <w:lang w:bidi="fa-IR"/>
              </w:rPr>
            </w:pPr>
            <w:r w:rsidRPr="004822D2">
              <w:rPr>
                <w:rFonts w:ascii="Arial" w:eastAsia="Times New Roman" w:hAnsi="Arial" w:hint="cs"/>
                <w:b/>
                <w:bCs/>
                <w:sz w:val="24"/>
                <w:lang w:bidi="fa-IR"/>
              </w:rPr>
              <w:t xml:space="preserve"> </w:t>
            </w:r>
            <w:r w:rsidRPr="004822D2">
              <w:rPr>
                <w:rFonts w:ascii="Arial" w:eastAsia="Times New Roman" w:hAnsi="Arial" w:hint="cs"/>
                <w:b/>
                <w:bCs/>
                <w:sz w:val="24"/>
                <w:rtl/>
                <w:lang w:bidi="fa-IR"/>
              </w:rPr>
              <w:t>سن برقراری</w:t>
            </w:r>
          </w:p>
        </w:tc>
        <w:tc>
          <w:tcPr>
            <w:tcW w:w="507" w:type="pct"/>
            <w:tcBorders>
              <w:top w:val="nil"/>
              <w:left w:val="nil"/>
              <w:bottom w:val="single" w:sz="4" w:space="0" w:color="auto"/>
              <w:right w:val="nil"/>
            </w:tcBorders>
            <w:shd w:val="clear" w:color="000000" w:fill="BDD7EE"/>
            <w:vAlign w:val="center"/>
            <w:hideMark/>
          </w:tcPr>
          <w:p w14:paraId="12B71EE4" w14:textId="11A68098" w:rsidR="00B94235" w:rsidRPr="004822D2" w:rsidRDefault="00B94235" w:rsidP="00B94235">
            <w:pPr>
              <w:bidi/>
              <w:spacing w:after="0" w:line="240" w:lineRule="auto"/>
              <w:jc w:val="center"/>
              <w:rPr>
                <w:rFonts w:ascii="Arial" w:eastAsia="Times New Roman" w:hAnsi="Arial"/>
                <w:b/>
                <w:bCs/>
                <w:sz w:val="24"/>
                <w:lang w:bidi="fa-IR"/>
              </w:rPr>
            </w:pPr>
            <w:r w:rsidRPr="004822D2">
              <w:rPr>
                <w:rFonts w:ascii="Arial" w:eastAsia="Times New Roman" w:hAnsi="Arial" w:hint="cs"/>
                <w:b/>
                <w:bCs/>
                <w:sz w:val="24"/>
                <w:lang w:bidi="fa-IR"/>
              </w:rPr>
              <w:t xml:space="preserve"> </w:t>
            </w:r>
            <w:r w:rsidRPr="004822D2">
              <w:rPr>
                <w:rFonts w:ascii="Arial" w:eastAsia="Times New Roman" w:hAnsi="Arial" w:hint="cs"/>
                <w:b/>
                <w:bCs/>
                <w:sz w:val="24"/>
                <w:rtl/>
                <w:lang w:bidi="fa-IR"/>
              </w:rPr>
              <w:t>سن فعلی</w:t>
            </w:r>
          </w:p>
        </w:tc>
        <w:tc>
          <w:tcPr>
            <w:tcW w:w="507" w:type="pct"/>
            <w:tcBorders>
              <w:top w:val="nil"/>
              <w:left w:val="nil"/>
              <w:bottom w:val="single" w:sz="4" w:space="0" w:color="auto"/>
              <w:right w:val="nil"/>
            </w:tcBorders>
            <w:shd w:val="clear" w:color="000000" w:fill="BDD7EE"/>
            <w:vAlign w:val="center"/>
            <w:hideMark/>
          </w:tcPr>
          <w:p w14:paraId="1628DE75" w14:textId="3BA01286" w:rsidR="00B94235" w:rsidRPr="004822D2" w:rsidRDefault="00B94235" w:rsidP="00B94235">
            <w:pPr>
              <w:bidi/>
              <w:spacing w:after="0" w:line="240" w:lineRule="auto"/>
              <w:jc w:val="center"/>
              <w:rPr>
                <w:rFonts w:ascii="Arial" w:eastAsia="Times New Roman" w:hAnsi="Arial"/>
                <w:b/>
                <w:bCs/>
                <w:sz w:val="24"/>
                <w:lang w:bidi="fa-IR"/>
              </w:rPr>
            </w:pPr>
            <w:r w:rsidRPr="004822D2">
              <w:rPr>
                <w:rFonts w:ascii="Arial" w:eastAsia="Times New Roman" w:hAnsi="Arial" w:hint="cs"/>
                <w:b/>
                <w:bCs/>
                <w:sz w:val="24"/>
                <w:lang w:bidi="fa-IR"/>
              </w:rPr>
              <w:t xml:space="preserve"> </w:t>
            </w:r>
            <w:r w:rsidRPr="004822D2">
              <w:rPr>
                <w:rFonts w:ascii="Arial" w:eastAsia="Times New Roman" w:hAnsi="Arial" w:hint="cs"/>
                <w:b/>
                <w:bCs/>
                <w:sz w:val="24"/>
                <w:rtl/>
                <w:lang w:bidi="fa-IR"/>
              </w:rPr>
              <w:t>سابقه</w:t>
            </w:r>
          </w:p>
        </w:tc>
        <w:tc>
          <w:tcPr>
            <w:tcW w:w="653" w:type="pct"/>
            <w:tcBorders>
              <w:top w:val="nil"/>
              <w:left w:val="nil"/>
              <w:bottom w:val="single" w:sz="4" w:space="0" w:color="auto"/>
              <w:right w:val="nil"/>
            </w:tcBorders>
            <w:shd w:val="clear" w:color="000000" w:fill="BDD7EE"/>
            <w:vAlign w:val="center"/>
            <w:hideMark/>
          </w:tcPr>
          <w:p w14:paraId="38EAF73E" w14:textId="5A81DE06" w:rsidR="00B94235" w:rsidRPr="004822D2" w:rsidRDefault="00B94235" w:rsidP="00B94235">
            <w:pPr>
              <w:bidi/>
              <w:spacing w:after="0" w:line="240" w:lineRule="auto"/>
              <w:jc w:val="center"/>
              <w:rPr>
                <w:rFonts w:ascii="Arial" w:eastAsia="Times New Roman" w:hAnsi="Arial"/>
                <w:b/>
                <w:bCs/>
                <w:sz w:val="24"/>
                <w:lang w:bidi="fa-IR"/>
              </w:rPr>
            </w:pPr>
            <w:r w:rsidRPr="00927B86">
              <w:rPr>
                <w:rFonts w:ascii="Arial" w:eastAsia="Times New Roman" w:hAnsi="Arial" w:hint="cs"/>
                <w:b/>
                <w:bCs/>
                <w:sz w:val="24"/>
                <w:rtl/>
                <w:lang w:bidi="fa-IR"/>
              </w:rPr>
              <w:t xml:space="preserve">مبلغ </w:t>
            </w:r>
            <w:r>
              <w:rPr>
                <w:rFonts w:ascii="Arial" w:eastAsia="Times New Roman" w:hAnsi="Arial" w:hint="cs"/>
                <w:b/>
                <w:bCs/>
                <w:sz w:val="24"/>
                <w:rtl/>
                <w:lang w:bidi="fa-IR"/>
              </w:rPr>
              <w:t xml:space="preserve">پایه </w:t>
            </w:r>
            <w:r w:rsidRPr="00927B86">
              <w:rPr>
                <w:rFonts w:ascii="Arial" w:eastAsia="Times New Roman" w:hAnsi="Arial" w:hint="cs"/>
                <w:b/>
                <w:bCs/>
                <w:sz w:val="24"/>
                <w:rtl/>
                <w:lang w:bidi="fa-IR"/>
              </w:rPr>
              <w:t>حکم</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w:t>
            </w:r>
          </w:p>
        </w:tc>
        <w:tc>
          <w:tcPr>
            <w:tcW w:w="727" w:type="pct"/>
            <w:tcBorders>
              <w:top w:val="nil"/>
              <w:left w:val="nil"/>
              <w:bottom w:val="nil"/>
              <w:right w:val="nil"/>
            </w:tcBorders>
            <w:shd w:val="clear" w:color="000000" w:fill="BDD7EE"/>
            <w:vAlign w:val="center"/>
            <w:hideMark/>
          </w:tcPr>
          <w:p w14:paraId="291BCF29" w14:textId="0DFC0D63" w:rsidR="00B94235" w:rsidRPr="004822D2" w:rsidRDefault="00B94235" w:rsidP="00B94235">
            <w:pPr>
              <w:bidi/>
              <w:spacing w:after="0" w:line="240" w:lineRule="auto"/>
              <w:jc w:val="center"/>
              <w:rPr>
                <w:rFonts w:ascii="Arial" w:eastAsia="Times New Roman" w:hAnsi="Arial"/>
                <w:b/>
                <w:bCs/>
                <w:sz w:val="24"/>
                <w:lang w:bidi="fa-IR"/>
              </w:rPr>
            </w:pPr>
            <w:r w:rsidRPr="00927B86">
              <w:rPr>
                <w:rFonts w:ascii="Arial" w:eastAsia="Times New Roman" w:hAnsi="Arial" w:hint="cs"/>
                <w:b/>
                <w:bCs/>
                <w:sz w:val="24"/>
                <w:rtl/>
                <w:lang w:bidi="fa-IR"/>
              </w:rPr>
              <w:t>جمع</w:t>
            </w:r>
            <w:r>
              <w:rPr>
                <w:rFonts w:ascii="Arial" w:eastAsia="Times New Roman" w:hAnsi="Arial" w:hint="cs"/>
                <w:b/>
                <w:bCs/>
                <w:sz w:val="24"/>
                <w:rtl/>
                <w:lang w:bidi="fa-IR"/>
              </w:rPr>
              <w:t xml:space="preserve"> ناخالص</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 پرداختی</w:t>
            </w:r>
          </w:p>
        </w:tc>
      </w:tr>
      <w:tr w:rsidR="00046032" w:rsidRPr="004822D2" w14:paraId="1ECF6309" w14:textId="77777777" w:rsidTr="00B94235">
        <w:trPr>
          <w:trHeight w:val="20"/>
        </w:trPr>
        <w:tc>
          <w:tcPr>
            <w:tcW w:w="581" w:type="pct"/>
            <w:vMerge w:val="restart"/>
            <w:tcBorders>
              <w:top w:val="nil"/>
              <w:left w:val="nil"/>
              <w:bottom w:val="single" w:sz="4" w:space="0" w:color="auto"/>
              <w:right w:val="nil"/>
            </w:tcBorders>
            <w:shd w:val="clear" w:color="000000" w:fill="BDD7EE"/>
            <w:vAlign w:val="center"/>
            <w:hideMark/>
          </w:tcPr>
          <w:p w14:paraId="01075B02" w14:textId="77777777" w:rsidR="00046032" w:rsidRPr="004822D2" w:rsidRDefault="00046032" w:rsidP="00C00B4A">
            <w:pPr>
              <w:bidi/>
              <w:spacing w:after="0" w:line="240" w:lineRule="auto"/>
              <w:jc w:val="center"/>
              <w:rPr>
                <w:rFonts w:ascii="Arial" w:eastAsia="Times New Roman" w:hAnsi="Arial"/>
                <w:b/>
                <w:bCs/>
                <w:sz w:val="24"/>
                <w:lang w:bidi="fa-IR"/>
              </w:rPr>
            </w:pPr>
            <w:r w:rsidRPr="004822D2">
              <w:rPr>
                <w:rFonts w:ascii="Arial" w:eastAsia="Times New Roman" w:hAnsi="Arial" w:hint="cs"/>
                <w:b/>
                <w:bCs/>
                <w:sz w:val="24"/>
                <w:rtl/>
                <w:lang w:bidi="fa-IR"/>
              </w:rPr>
              <w:t>کمتر از 5</w:t>
            </w:r>
          </w:p>
        </w:tc>
        <w:tc>
          <w:tcPr>
            <w:tcW w:w="507" w:type="pct"/>
            <w:tcBorders>
              <w:top w:val="nil"/>
              <w:left w:val="nil"/>
              <w:bottom w:val="single" w:sz="4" w:space="0" w:color="auto"/>
              <w:right w:val="nil"/>
            </w:tcBorders>
            <w:shd w:val="clear" w:color="000000" w:fill="BDD7EE"/>
            <w:vAlign w:val="center"/>
            <w:hideMark/>
          </w:tcPr>
          <w:p w14:paraId="123B1B0B" w14:textId="77777777" w:rsidR="00046032" w:rsidRPr="004822D2" w:rsidRDefault="00046032" w:rsidP="00C00B4A">
            <w:pPr>
              <w:bidi/>
              <w:spacing w:after="0" w:line="240" w:lineRule="auto"/>
              <w:jc w:val="center"/>
              <w:rPr>
                <w:rFonts w:ascii="Arial" w:eastAsia="Times New Roman" w:hAnsi="Arial"/>
                <w:b/>
                <w:bCs/>
                <w:sz w:val="24"/>
                <w:rtl/>
                <w:lang w:bidi="fa-IR"/>
              </w:rPr>
            </w:pPr>
            <w:r w:rsidRPr="004822D2">
              <w:rPr>
                <w:rFonts w:ascii="Arial" w:eastAsia="Times New Roman" w:hAnsi="Arial" w:hint="cs"/>
                <w:b/>
                <w:bCs/>
                <w:sz w:val="24"/>
                <w:rtl/>
                <w:lang w:bidi="fa-IR"/>
              </w:rPr>
              <w:t>مرد</w:t>
            </w:r>
          </w:p>
        </w:tc>
        <w:tc>
          <w:tcPr>
            <w:tcW w:w="507" w:type="pct"/>
            <w:tcBorders>
              <w:top w:val="nil"/>
              <w:left w:val="nil"/>
              <w:bottom w:val="single" w:sz="4" w:space="0" w:color="auto"/>
              <w:right w:val="nil"/>
            </w:tcBorders>
            <w:shd w:val="clear" w:color="auto" w:fill="auto"/>
            <w:noWrap/>
            <w:vAlign w:val="center"/>
            <w:hideMark/>
          </w:tcPr>
          <w:p w14:paraId="00893B22" w14:textId="77777777" w:rsidR="00046032" w:rsidRPr="004822D2" w:rsidRDefault="00046032" w:rsidP="00C00B4A">
            <w:pPr>
              <w:bidi/>
              <w:spacing w:after="0" w:line="240" w:lineRule="auto"/>
              <w:jc w:val="center"/>
              <w:rPr>
                <w:rFonts w:ascii="Arial" w:eastAsia="Times New Roman" w:hAnsi="Arial"/>
                <w:sz w:val="24"/>
                <w:rtl/>
                <w:lang w:bidi="fa-IR"/>
              </w:rPr>
            </w:pPr>
            <w:r w:rsidRPr="004822D2">
              <w:rPr>
                <w:rFonts w:ascii="Arial" w:eastAsia="Times New Roman" w:hAnsi="Arial" w:hint="cs"/>
                <w:sz w:val="24"/>
                <w:rtl/>
                <w:lang w:bidi="fa-IR"/>
              </w:rPr>
              <w:t>31,707</w:t>
            </w:r>
          </w:p>
        </w:tc>
        <w:tc>
          <w:tcPr>
            <w:tcW w:w="507" w:type="pct"/>
            <w:tcBorders>
              <w:top w:val="nil"/>
              <w:left w:val="nil"/>
              <w:bottom w:val="single" w:sz="4" w:space="0" w:color="auto"/>
              <w:right w:val="nil"/>
            </w:tcBorders>
            <w:shd w:val="clear" w:color="auto" w:fill="auto"/>
            <w:noWrap/>
            <w:vAlign w:val="center"/>
            <w:hideMark/>
          </w:tcPr>
          <w:p w14:paraId="2BAE46EE" w14:textId="3C0FD17E"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21/5%</w:t>
            </w:r>
          </w:p>
        </w:tc>
        <w:tc>
          <w:tcPr>
            <w:tcW w:w="507" w:type="pct"/>
            <w:tcBorders>
              <w:top w:val="nil"/>
              <w:left w:val="nil"/>
              <w:bottom w:val="single" w:sz="4" w:space="0" w:color="auto"/>
              <w:right w:val="nil"/>
            </w:tcBorders>
            <w:shd w:val="clear" w:color="auto" w:fill="auto"/>
            <w:noWrap/>
            <w:vAlign w:val="center"/>
            <w:hideMark/>
          </w:tcPr>
          <w:p w14:paraId="57E3E3CD" w14:textId="713F1408"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32/9</w:t>
            </w:r>
          </w:p>
        </w:tc>
        <w:tc>
          <w:tcPr>
            <w:tcW w:w="507" w:type="pct"/>
            <w:tcBorders>
              <w:top w:val="nil"/>
              <w:left w:val="nil"/>
              <w:bottom w:val="single" w:sz="4" w:space="0" w:color="auto"/>
              <w:right w:val="nil"/>
            </w:tcBorders>
            <w:shd w:val="clear" w:color="auto" w:fill="auto"/>
            <w:noWrap/>
            <w:vAlign w:val="center"/>
            <w:hideMark/>
          </w:tcPr>
          <w:p w14:paraId="5CA71A2B" w14:textId="6FFCE29C"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49/9</w:t>
            </w:r>
          </w:p>
        </w:tc>
        <w:tc>
          <w:tcPr>
            <w:tcW w:w="507" w:type="pct"/>
            <w:tcBorders>
              <w:top w:val="nil"/>
              <w:left w:val="nil"/>
              <w:bottom w:val="single" w:sz="4" w:space="0" w:color="auto"/>
              <w:right w:val="nil"/>
            </w:tcBorders>
            <w:shd w:val="clear" w:color="auto" w:fill="auto"/>
            <w:noWrap/>
            <w:vAlign w:val="center"/>
            <w:hideMark/>
          </w:tcPr>
          <w:p w14:paraId="11A3D6A4" w14:textId="1B01613A"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2/5</w:t>
            </w:r>
          </w:p>
        </w:tc>
        <w:tc>
          <w:tcPr>
            <w:tcW w:w="653" w:type="pct"/>
            <w:tcBorders>
              <w:top w:val="nil"/>
              <w:left w:val="nil"/>
              <w:bottom w:val="single" w:sz="4" w:space="0" w:color="auto"/>
              <w:right w:val="nil"/>
            </w:tcBorders>
            <w:shd w:val="clear" w:color="auto" w:fill="auto"/>
            <w:noWrap/>
            <w:vAlign w:val="center"/>
            <w:hideMark/>
          </w:tcPr>
          <w:p w14:paraId="556DFE16" w14:textId="0669963D"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46,017,697</w:t>
            </w:r>
          </w:p>
        </w:tc>
        <w:tc>
          <w:tcPr>
            <w:tcW w:w="727" w:type="pct"/>
            <w:tcBorders>
              <w:top w:val="single" w:sz="4" w:space="0" w:color="auto"/>
              <w:left w:val="nil"/>
              <w:bottom w:val="single" w:sz="4" w:space="0" w:color="auto"/>
              <w:right w:val="nil"/>
            </w:tcBorders>
            <w:shd w:val="clear" w:color="auto" w:fill="auto"/>
            <w:noWrap/>
            <w:vAlign w:val="center"/>
            <w:hideMark/>
          </w:tcPr>
          <w:p w14:paraId="77B967C8" w14:textId="1669A27A"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60,311,905</w:t>
            </w:r>
          </w:p>
        </w:tc>
      </w:tr>
      <w:tr w:rsidR="00046032" w:rsidRPr="004822D2" w14:paraId="4189185F" w14:textId="77777777" w:rsidTr="00B94235">
        <w:trPr>
          <w:trHeight w:val="20"/>
        </w:trPr>
        <w:tc>
          <w:tcPr>
            <w:tcW w:w="581" w:type="pct"/>
            <w:vMerge/>
            <w:tcBorders>
              <w:top w:val="nil"/>
              <w:left w:val="nil"/>
              <w:bottom w:val="single" w:sz="4" w:space="0" w:color="auto"/>
              <w:right w:val="nil"/>
            </w:tcBorders>
            <w:vAlign w:val="center"/>
            <w:hideMark/>
          </w:tcPr>
          <w:p w14:paraId="15172205" w14:textId="77777777" w:rsidR="00046032" w:rsidRPr="004822D2" w:rsidRDefault="00046032" w:rsidP="00C00B4A">
            <w:pPr>
              <w:bidi/>
              <w:spacing w:after="0" w:line="240" w:lineRule="auto"/>
              <w:rPr>
                <w:rFonts w:ascii="Arial" w:eastAsia="Times New Roman" w:hAnsi="Arial"/>
                <w:b/>
                <w:bCs/>
                <w:sz w:val="24"/>
                <w:lang w:bidi="fa-IR"/>
              </w:rPr>
            </w:pPr>
          </w:p>
        </w:tc>
        <w:tc>
          <w:tcPr>
            <w:tcW w:w="507" w:type="pct"/>
            <w:tcBorders>
              <w:top w:val="nil"/>
              <w:left w:val="nil"/>
              <w:bottom w:val="single" w:sz="4" w:space="0" w:color="auto"/>
              <w:right w:val="nil"/>
            </w:tcBorders>
            <w:shd w:val="clear" w:color="000000" w:fill="BDD7EE"/>
            <w:vAlign w:val="center"/>
            <w:hideMark/>
          </w:tcPr>
          <w:p w14:paraId="3380D3D0" w14:textId="77777777" w:rsidR="00046032" w:rsidRPr="004822D2" w:rsidRDefault="00046032" w:rsidP="00C00B4A">
            <w:pPr>
              <w:bidi/>
              <w:spacing w:after="0" w:line="240" w:lineRule="auto"/>
              <w:jc w:val="center"/>
              <w:rPr>
                <w:rFonts w:ascii="Arial" w:eastAsia="Times New Roman" w:hAnsi="Arial"/>
                <w:b/>
                <w:bCs/>
                <w:sz w:val="24"/>
                <w:rtl/>
                <w:lang w:bidi="fa-IR"/>
              </w:rPr>
            </w:pPr>
            <w:r w:rsidRPr="004822D2">
              <w:rPr>
                <w:rFonts w:ascii="Arial" w:eastAsia="Times New Roman" w:hAnsi="Arial" w:hint="cs"/>
                <w:b/>
                <w:bCs/>
                <w:sz w:val="24"/>
                <w:rtl/>
                <w:lang w:bidi="fa-IR"/>
              </w:rPr>
              <w:t>زن</w:t>
            </w:r>
          </w:p>
        </w:tc>
        <w:tc>
          <w:tcPr>
            <w:tcW w:w="507" w:type="pct"/>
            <w:tcBorders>
              <w:top w:val="nil"/>
              <w:left w:val="nil"/>
              <w:bottom w:val="single" w:sz="4" w:space="0" w:color="auto"/>
              <w:right w:val="nil"/>
            </w:tcBorders>
            <w:shd w:val="clear" w:color="auto" w:fill="auto"/>
            <w:noWrap/>
            <w:vAlign w:val="center"/>
            <w:hideMark/>
          </w:tcPr>
          <w:p w14:paraId="704A9CAA" w14:textId="77777777" w:rsidR="00046032" w:rsidRPr="004822D2" w:rsidRDefault="00046032" w:rsidP="00C00B4A">
            <w:pPr>
              <w:bidi/>
              <w:spacing w:after="0" w:line="240" w:lineRule="auto"/>
              <w:jc w:val="center"/>
              <w:rPr>
                <w:rFonts w:ascii="Arial" w:eastAsia="Times New Roman" w:hAnsi="Arial"/>
                <w:sz w:val="24"/>
                <w:rtl/>
                <w:lang w:bidi="fa-IR"/>
              </w:rPr>
            </w:pPr>
            <w:r w:rsidRPr="004822D2">
              <w:rPr>
                <w:rFonts w:ascii="Arial" w:eastAsia="Times New Roman" w:hAnsi="Arial" w:hint="cs"/>
                <w:sz w:val="24"/>
                <w:rtl/>
                <w:lang w:bidi="fa-IR"/>
              </w:rPr>
              <w:t>2,369</w:t>
            </w:r>
          </w:p>
        </w:tc>
        <w:tc>
          <w:tcPr>
            <w:tcW w:w="507" w:type="pct"/>
            <w:tcBorders>
              <w:top w:val="nil"/>
              <w:left w:val="nil"/>
              <w:bottom w:val="single" w:sz="4" w:space="0" w:color="auto"/>
              <w:right w:val="nil"/>
            </w:tcBorders>
            <w:shd w:val="clear" w:color="auto" w:fill="auto"/>
            <w:noWrap/>
            <w:vAlign w:val="center"/>
            <w:hideMark/>
          </w:tcPr>
          <w:p w14:paraId="7969183F" w14:textId="386852E6"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1/6%</w:t>
            </w:r>
          </w:p>
        </w:tc>
        <w:tc>
          <w:tcPr>
            <w:tcW w:w="507" w:type="pct"/>
            <w:tcBorders>
              <w:top w:val="nil"/>
              <w:left w:val="nil"/>
              <w:bottom w:val="single" w:sz="4" w:space="0" w:color="auto"/>
              <w:right w:val="nil"/>
            </w:tcBorders>
            <w:shd w:val="clear" w:color="auto" w:fill="auto"/>
            <w:noWrap/>
            <w:vAlign w:val="center"/>
            <w:hideMark/>
          </w:tcPr>
          <w:p w14:paraId="4FD417B4" w14:textId="7EDB96D1"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38/2</w:t>
            </w:r>
          </w:p>
        </w:tc>
        <w:tc>
          <w:tcPr>
            <w:tcW w:w="507" w:type="pct"/>
            <w:tcBorders>
              <w:top w:val="nil"/>
              <w:left w:val="nil"/>
              <w:bottom w:val="single" w:sz="4" w:space="0" w:color="auto"/>
              <w:right w:val="nil"/>
            </w:tcBorders>
            <w:shd w:val="clear" w:color="auto" w:fill="auto"/>
            <w:noWrap/>
            <w:vAlign w:val="center"/>
            <w:hideMark/>
          </w:tcPr>
          <w:p w14:paraId="169E471C" w14:textId="2E031064"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52/4</w:t>
            </w:r>
          </w:p>
        </w:tc>
        <w:tc>
          <w:tcPr>
            <w:tcW w:w="507" w:type="pct"/>
            <w:tcBorders>
              <w:top w:val="nil"/>
              <w:left w:val="nil"/>
              <w:bottom w:val="single" w:sz="4" w:space="0" w:color="auto"/>
              <w:right w:val="nil"/>
            </w:tcBorders>
            <w:shd w:val="clear" w:color="auto" w:fill="auto"/>
            <w:noWrap/>
            <w:vAlign w:val="center"/>
            <w:hideMark/>
          </w:tcPr>
          <w:p w14:paraId="511AB42B" w14:textId="69B2AB36"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3/0</w:t>
            </w:r>
          </w:p>
        </w:tc>
        <w:tc>
          <w:tcPr>
            <w:tcW w:w="653" w:type="pct"/>
            <w:tcBorders>
              <w:top w:val="nil"/>
              <w:left w:val="nil"/>
              <w:bottom w:val="single" w:sz="4" w:space="0" w:color="auto"/>
              <w:right w:val="nil"/>
            </w:tcBorders>
            <w:shd w:val="clear" w:color="auto" w:fill="auto"/>
            <w:noWrap/>
            <w:vAlign w:val="center"/>
            <w:hideMark/>
          </w:tcPr>
          <w:p w14:paraId="087EBBE7" w14:textId="0301FBBC"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53,916,081</w:t>
            </w:r>
          </w:p>
        </w:tc>
        <w:tc>
          <w:tcPr>
            <w:tcW w:w="727" w:type="pct"/>
            <w:tcBorders>
              <w:top w:val="nil"/>
              <w:left w:val="nil"/>
              <w:bottom w:val="single" w:sz="4" w:space="0" w:color="auto"/>
              <w:right w:val="nil"/>
            </w:tcBorders>
            <w:shd w:val="clear" w:color="auto" w:fill="auto"/>
            <w:noWrap/>
            <w:vAlign w:val="center"/>
            <w:hideMark/>
          </w:tcPr>
          <w:p w14:paraId="00FB3E13" w14:textId="1EECB6C8"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61,545,772</w:t>
            </w:r>
          </w:p>
        </w:tc>
      </w:tr>
      <w:tr w:rsidR="00046032" w:rsidRPr="004822D2" w14:paraId="6A770F2E" w14:textId="77777777" w:rsidTr="00B94235">
        <w:trPr>
          <w:trHeight w:val="20"/>
        </w:trPr>
        <w:tc>
          <w:tcPr>
            <w:tcW w:w="581" w:type="pct"/>
            <w:vMerge/>
            <w:tcBorders>
              <w:top w:val="nil"/>
              <w:left w:val="nil"/>
              <w:bottom w:val="single" w:sz="4" w:space="0" w:color="auto"/>
              <w:right w:val="nil"/>
            </w:tcBorders>
            <w:vAlign w:val="center"/>
            <w:hideMark/>
          </w:tcPr>
          <w:p w14:paraId="4378DA91" w14:textId="77777777" w:rsidR="00046032" w:rsidRPr="004822D2" w:rsidRDefault="00046032" w:rsidP="00C00B4A">
            <w:pPr>
              <w:bidi/>
              <w:spacing w:after="0" w:line="240" w:lineRule="auto"/>
              <w:rPr>
                <w:rFonts w:ascii="Arial" w:eastAsia="Times New Roman" w:hAnsi="Arial"/>
                <w:b/>
                <w:bCs/>
                <w:sz w:val="24"/>
                <w:lang w:bidi="fa-IR"/>
              </w:rPr>
            </w:pPr>
          </w:p>
        </w:tc>
        <w:tc>
          <w:tcPr>
            <w:tcW w:w="507" w:type="pct"/>
            <w:tcBorders>
              <w:top w:val="nil"/>
              <w:left w:val="nil"/>
              <w:bottom w:val="single" w:sz="4" w:space="0" w:color="auto"/>
              <w:right w:val="nil"/>
            </w:tcBorders>
            <w:shd w:val="clear" w:color="000000" w:fill="BDD7EE"/>
            <w:vAlign w:val="center"/>
            <w:hideMark/>
          </w:tcPr>
          <w:p w14:paraId="0E65BAC1" w14:textId="77777777" w:rsidR="00046032" w:rsidRPr="004822D2" w:rsidRDefault="00046032" w:rsidP="00C00B4A">
            <w:pPr>
              <w:bidi/>
              <w:spacing w:after="0" w:line="240" w:lineRule="auto"/>
              <w:jc w:val="center"/>
              <w:rPr>
                <w:rFonts w:ascii="Arial" w:eastAsia="Times New Roman" w:hAnsi="Arial"/>
                <w:b/>
                <w:bCs/>
                <w:sz w:val="24"/>
                <w:rtl/>
                <w:lang w:bidi="fa-IR"/>
              </w:rPr>
            </w:pPr>
            <w:r w:rsidRPr="004822D2">
              <w:rPr>
                <w:rFonts w:ascii="Arial" w:eastAsia="Times New Roman" w:hAnsi="Arial" w:hint="cs"/>
                <w:b/>
                <w:bCs/>
                <w:sz w:val="24"/>
                <w:rtl/>
                <w:lang w:bidi="fa-IR"/>
              </w:rPr>
              <w:t>کل</w:t>
            </w:r>
          </w:p>
        </w:tc>
        <w:tc>
          <w:tcPr>
            <w:tcW w:w="507" w:type="pct"/>
            <w:tcBorders>
              <w:top w:val="nil"/>
              <w:left w:val="nil"/>
              <w:bottom w:val="single" w:sz="4" w:space="0" w:color="auto"/>
              <w:right w:val="nil"/>
            </w:tcBorders>
            <w:shd w:val="clear" w:color="000000" w:fill="DDEBF7"/>
            <w:noWrap/>
            <w:vAlign w:val="center"/>
            <w:hideMark/>
          </w:tcPr>
          <w:p w14:paraId="6FBA3BED" w14:textId="77777777" w:rsidR="00046032" w:rsidRPr="004822D2" w:rsidRDefault="00046032" w:rsidP="00C00B4A">
            <w:pPr>
              <w:bidi/>
              <w:spacing w:after="0" w:line="240" w:lineRule="auto"/>
              <w:jc w:val="center"/>
              <w:rPr>
                <w:rFonts w:ascii="Arial" w:eastAsia="Times New Roman" w:hAnsi="Arial"/>
                <w:sz w:val="24"/>
                <w:rtl/>
                <w:lang w:bidi="fa-IR"/>
              </w:rPr>
            </w:pPr>
            <w:r w:rsidRPr="004822D2">
              <w:rPr>
                <w:rFonts w:ascii="Arial" w:eastAsia="Times New Roman" w:hAnsi="Arial" w:hint="cs"/>
                <w:sz w:val="24"/>
                <w:rtl/>
                <w:lang w:bidi="fa-IR"/>
              </w:rPr>
              <w:t>34,076</w:t>
            </w:r>
          </w:p>
        </w:tc>
        <w:tc>
          <w:tcPr>
            <w:tcW w:w="507" w:type="pct"/>
            <w:tcBorders>
              <w:top w:val="nil"/>
              <w:left w:val="nil"/>
              <w:bottom w:val="single" w:sz="4" w:space="0" w:color="auto"/>
              <w:right w:val="nil"/>
            </w:tcBorders>
            <w:shd w:val="clear" w:color="000000" w:fill="DDEBF7"/>
            <w:noWrap/>
            <w:vAlign w:val="center"/>
            <w:hideMark/>
          </w:tcPr>
          <w:p w14:paraId="5699EDAE" w14:textId="0D6DCBF9"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23/1%</w:t>
            </w:r>
          </w:p>
        </w:tc>
        <w:tc>
          <w:tcPr>
            <w:tcW w:w="507" w:type="pct"/>
            <w:tcBorders>
              <w:top w:val="nil"/>
              <w:left w:val="nil"/>
              <w:bottom w:val="single" w:sz="4" w:space="0" w:color="auto"/>
              <w:right w:val="nil"/>
            </w:tcBorders>
            <w:shd w:val="clear" w:color="000000" w:fill="DDEBF7"/>
            <w:noWrap/>
            <w:vAlign w:val="center"/>
            <w:hideMark/>
          </w:tcPr>
          <w:p w14:paraId="6A400C57" w14:textId="79B5A76A"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33/3</w:t>
            </w:r>
          </w:p>
        </w:tc>
        <w:tc>
          <w:tcPr>
            <w:tcW w:w="507" w:type="pct"/>
            <w:tcBorders>
              <w:top w:val="nil"/>
              <w:left w:val="nil"/>
              <w:bottom w:val="single" w:sz="4" w:space="0" w:color="auto"/>
              <w:right w:val="nil"/>
            </w:tcBorders>
            <w:shd w:val="clear" w:color="000000" w:fill="DDEBF7"/>
            <w:noWrap/>
            <w:vAlign w:val="center"/>
            <w:hideMark/>
          </w:tcPr>
          <w:p w14:paraId="36266788" w14:textId="001DD353"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50/1</w:t>
            </w:r>
          </w:p>
        </w:tc>
        <w:tc>
          <w:tcPr>
            <w:tcW w:w="507" w:type="pct"/>
            <w:tcBorders>
              <w:top w:val="nil"/>
              <w:left w:val="nil"/>
              <w:bottom w:val="single" w:sz="4" w:space="0" w:color="auto"/>
              <w:right w:val="nil"/>
            </w:tcBorders>
            <w:shd w:val="clear" w:color="000000" w:fill="DDEBF7"/>
            <w:noWrap/>
            <w:vAlign w:val="center"/>
            <w:hideMark/>
          </w:tcPr>
          <w:p w14:paraId="7A5EA4E5" w14:textId="35C48A05"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2/5</w:t>
            </w:r>
          </w:p>
        </w:tc>
        <w:tc>
          <w:tcPr>
            <w:tcW w:w="653" w:type="pct"/>
            <w:tcBorders>
              <w:top w:val="nil"/>
              <w:left w:val="nil"/>
              <w:bottom w:val="single" w:sz="4" w:space="0" w:color="auto"/>
              <w:right w:val="nil"/>
            </w:tcBorders>
            <w:shd w:val="clear" w:color="000000" w:fill="DDEBF7"/>
            <w:noWrap/>
            <w:vAlign w:val="center"/>
            <w:hideMark/>
          </w:tcPr>
          <w:p w14:paraId="1BE8D2E4" w14:textId="27F9567C"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46,566,801</w:t>
            </w:r>
          </w:p>
        </w:tc>
        <w:tc>
          <w:tcPr>
            <w:tcW w:w="727" w:type="pct"/>
            <w:tcBorders>
              <w:top w:val="nil"/>
              <w:left w:val="nil"/>
              <w:bottom w:val="single" w:sz="4" w:space="0" w:color="auto"/>
              <w:right w:val="nil"/>
            </w:tcBorders>
            <w:shd w:val="clear" w:color="000000" w:fill="DDEBF7"/>
            <w:noWrap/>
            <w:vAlign w:val="center"/>
            <w:hideMark/>
          </w:tcPr>
          <w:p w14:paraId="4DEF254E" w14:textId="3E677236"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60,397,685</w:t>
            </w:r>
          </w:p>
        </w:tc>
      </w:tr>
      <w:tr w:rsidR="00046032" w:rsidRPr="004822D2" w14:paraId="2DCD6C32" w14:textId="77777777" w:rsidTr="00B94235">
        <w:trPr>
          <w:trHeight w:val="20"/>
        </w:trPr>
        <w:tc>
          <w:tcPr>
            <w:tcW w:w="581" w:type="pct"/>
            <w:vMerge w:val="restart"/>
            <w:tcBorders>
              <w:top w:val="nil"/>
              <w:left w:val="nil"/>
              <w:bottom w:val="single" w:sz="4" w:space="0" w:color="auto"/>
              <w:right w:val="nil"/>
            </w:tcBorders>
            <w:shd w:val="clear" w:color="000000" w:fill="BDD7EE"/>
            <w:vAlign w:val="center"/>
            <w:hideMark/>
          </w:tcPr>
          <w:p w14:paraId="748E3C7D" w14:textId="77777777" w:rsidR="00046032" w:rsidRPr="004822D2" w:rsidRDefault="00046032" w:rsidP="00C00B4A">
            <w:pPr>
              <w:bidi/>
              <w:spacing w:after="0" w:line="240" w:lineRule="auto"/>
              <w:jc w:val="center"/>
              <w:rPr>
                <w:rFonts w:ascii="Arial" w:eastAsia="Times New Roman" w:hAnsi="Arial"/>
                <w:b/>
                <w:bCs/>
                <w:sz w:val="24"/>
                <w:rtl/>
                <w:lang w:bidi="fa-IR"/>
              </w:rPr>
            </w:pPr>
            <w:r w:rsidRPr="004822D2">
              <w:rPr>
                <w:rFonts w:ascii="Arial" w:eastAsia="Times New Roman" w:hAnsi="Arial" w:hint="cs"/>
                <w:b/>
                <w:bCs/>
                <w:sz w:val="24"/>
                <w:rtl/>
                <w:lang w:bidi="fa-IR"/>
              </w:rPr>
              <w:t>5 تا 10</w:t>
            </w:r>
          </w:p>
        </w:tc>
        <w:tc>
          <w:tcPr>
            <w:tcW w:w="507" w:type="pct"/>
            <w:tcBorders>
              <w:top w:val="nil"/>
              <w:left w:val="nil"/>
              <w:bottom w:val="single" w:sz="4" w:space="0" w:color="auto"/>
              <w:right w:val="nil"/>
            </w:tcBorders>
            <w:shd w:val="clear" w:color="000000" w:fill="BDD7EE"/>
            <w:vAlign w:val="center"/>
            <w:hideMark/>
          </w:tcPr>
          <w:p w14:paraId="0FB36D04" w14:textId="77777777" w:rsidR="00046032" w:rsidRPr="004822D2" w:rsidRDefault="00046032" w:rsidP="00C00B4A">
            <w:pPr>
              <w:bidi/>
              <w:spacing w:after="0" w:line="240" w:lineRule="auto"/>
              <w:jc w:val="center"/>
              <w:rPr>
                <w:rFonts w:ascii="Arial" w:eastAsia="Times New Roman" w:hAnsi="Arial"/>
                <w:b/>
                <w:bCs/>
                <w:sz w:val="24"/>
                <w:rtl/>
                <w:lang w:bidi="fa-IR"/>
              </w:rPr>
            </w:pPr>
            <w:r w:rsidRPr="004822D2">
              <w:rPr>
                <w:rFonts w:ascii="Arial" w:eastAsia="Times New Roman" w:hAnsi="Arial" w:hint="cs"/>
                <w:b/>
                <w:bCs/>
                <w:sz w:val="24"/>
                <w:rtl/>
                <w:lang w:bidi="fa-IR"/>
              </w:rPr>
              <w:t>مرد</w:t>
            </w:r>
          </w:p>
        </w:tc>
        <w:tc>
          <w:tcPr>
            <w:tcW w:w="507" w:type="pct"/>
            <w:tcBorders>
              <w:top w:val="nil"/>
              <w:left w:val="nil"/>
              <w:bottom w:val="single" w:sz="4" w:space="0" w:color="auto"/>
              <w:right w:val="nil"/>
            </w:tcBorders>
            <w:shd w:val="clear" w:color="auto" w:fill="auto"/>
            <w:noWrap/>
            <w:vAlign w:val="center"/>
            <w:hideMark/>
          </w:tcPr>
          <w:p w14:paraId="7169F19D" w14:textId="77777777" w:rsidR="00046032" w:rsidRPr="004822D2" w:rsidRDefault="00046032" w:rsidP="00C00B4A">
            <w:pPr>
              <w:bidi/>
              <w:spacing w:after="0" w:line="240" w:lineRule="auto"/>
              <w:jc w:val="center"/>
              <w:rPr>
                <w:rFonts w:ascii="Arial" w:eastAsia="Times New Roman" w:hAnsi="Arial"/>
                <w:sz w:val="24"/>
                <w:rtl/>
                <w:lang w:bidi="fa-IR"/>
              </w:rPr>
            </w:pPr>
            <w:r w:rsidRPr="004822D2">
              <w:rPr>
                <w:rFonts w:ascii="Arial" w:eastAsia="Times New Roman" w:hAnsi="Arial" w:hint="cs"/>
                <w:sz w:val="24"/>
                <w:rtl/>
                <w:lang w:bidi="fa-IR"/>
              </w:rPr>
              <w:t>37,353</w:t>
            </w:r>
          </w:p>
        </w:tc>
        <w:tc>
          <w:tcPr>
            <w:tcW w:w="507" w:type="pct"/>
            <w:tcBorders>
              <w:top w:val="nil"/>
              <w:left w:val="nil"/>
              <w:bottom w:val="single" w:sz="4" w:space="0" w:color="auto"/>
              <w:right w:val="nil"/>
            </w:tcBorders>
            <w:shd w:val="clear" w:color="auto" w:fill="auto"/>
            <w:noWrap/>
            <w:vAlign w:val="center"/>
            <w:hideMark/>
          </w:tcPr>
          <w:p w14:paraId="086718F6" w14:textId="383835B3"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25/4%</w:t>
            </w:r>
          </w:p>
        </w:tc>
        <w:tc>
          <w:tcPr>
            <w:tcW w:w="507" w:type="pct"/>
            <w:tcBorders>
              <w:top w:val="nil"/>
              <w:left w:val="nil"/>
              <w:bottom w:val="single" w:sz="4" w:space="0" w:color="auto"/>
              <w:right w:val="nil"/>
            </w:tcBorders>
            <w:shd w:val="clear" w:color="auto" w:fill="auto"/>
            <w:noWrap/>
            <w:vAlign w:val="center"/>
            <w:hideMark/>
          </w:tcPr>
          <w:p w14:paraId="763551D5" w14:textId="080C4A39"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43/2</w:t>
            </w:r>
          </w:p>
        </w:tc>
        <w:tc>
          <w:tcPr>
            <w:tcW w:w="507" w:type="pct"/>
            <w:tcBorders>
              <w:top w:val="nil"/>
              <w:left w:val="nil"/>
              <w:bottom w:val="single" w:sz="4" w:space="0" w:color="auto"/>
              <w:right w:val="nil"/>
            </w:tcBorders>
            <w:shd w:val="clear" w:color="auto" w:fill="auto"/>
            <w:noWrap/>
            <w:vAlign w:val="center"/>
            <w:hideMark/>
          </w:tcPr>
          <w:p w14:paraId="7691489E" w14:textId="353026C3"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55/8</w:t>
            </w:r>
          </w:p>
        </w:tc>
        <w:tc>
          <w:tcPr>
            <w:tcW w:w="507" w:type="pct"/>
            <w:tcBorders>
              <w:top w:val="nil"/>
              <w:left w:val="nil"/>
              <w:bottom w:val="single" w:sz="4" w:space="0" w:color="auto"/>
              <w:right w:val="nil"/>
            </w:tcBorders>
            <w:shd w:val="clear" w:color="auto" w:fill="auto"/>
            <w:noWrap/>
            <w:vAlign w:val="center"/>
            <w:hideMark/>
          </w:tcPr>
          <w:p w14:paraId="3E9BD97F" w14:textId="5F64D6FD"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7/5</w:t>
            </w:r>
          </w:p>
        </w:tc>
        <w:tc>
          <w:tcPr>
            <w:tcW w:w="653" w:type="pct"/>
            <w:tcBorders>
              <w:top w:val="nil"/>
              <w:left w:val="nil"/>
              <w:bottom w:val="single" w:sz="4" w:space="0" w:color="auto"/>
              <w:right w:val="nil"/>
            </w:tcBorders>
            <w:shd w:val="clear" w:color="auto" w:fill="auto"/>
            <w:noWrap/>
            <w:vAlign w:val="center"/>
            <w:hideMark/>
          </w:tcPr>
          <w:p w14:paraId="7BF3BFF7" w14:textId="77C041BF"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54,560,007</w:t>
            </w:r>
          </w:p>
        </w:tc>
        <w:tc>
          <w:tcPr>
            <w:tcW w:w="727" w:type="pct"/>
            <w:tcBorders>
              <w:top w:val="nil"/>
              <w:left w:val="nil"/>
              <w:bottom w:val="single" w:sz="4" w:space="0" w:color="auto"/>
              <w:right w:val="nil"/>
            </w:tcBorders>
            <w:shd w:val="clear" w:color="auto" w:fill="auto"/>
            <w:noWrap/>
            <w:vAlign w:val="center"/>
            <w:hideMark/>
          </w:tcPr>
          <w:p w14:paraId="511856F9" w14:textId="1856E670"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73,378,257</w:t>
            </w:r>
          </w:p>
        </w:tc>
      </w:tr>
      <w:tr w:rsidR="00046032" w:rsidRPr="004822D2" w14:paraId="3F8693AD" w14:textId="77777777" w:rsidTr="00B94235">
        <w:trPr>
          <w:trHeight w:val="20"/>
        </w:trPr>
        <w:tc>
          <w:tcPr>
            <w:tcW w:w="581" w:type="pct"/>
            <w:vMerge/>
            <w:tcBorders>
              <w:top w:val="nil"/>
              <w:left w:val="nil"/>
              <w:bottom w:val="single" w:sz="4" w:space="0" w:color="auto"/>
              <w:right w:val="nil"/>
            </w:tcBorders>
            <w:vAlign w:val="center"/>
            <w:hideMark/>
          </w:tcPr>
          <w:p w14:paraId="3CBC768F" w14:textId="77777777" w:rsidR="00046032" w:rsidRPr="004822D2" w:rsidRDefault="00046032" w:rsidP="00C00B4A">
            <w:pPr>
              <w:bidi/>
              <w:spacing w:after="0" w:line="240" w:lineRule="auto"/>
              <w:rPr>
                <w:rFonts w:ascii="Arial" w:eastAsia="Times New Roman" w:hAnsi="Arial"/>
                <w:b/>
                <w:bCs/>
                <w:sz w:val="24"/>
                <w:lang w:bidi="fa-IR"/>
              </w:rPr>
            </w:pPr>
          </w:p>
        </w:tc>
        <w:tc>
          <w:tcPr>
            <w:tcW w:w="507" w:type="pct"/>
            <w:tcBorders>
              <w:top w:val="nil"/>
              <w:left w:val="nil"/>
              <w:bottom w:val="single" w:sz="4" w:space="0" w:color="auto"/>
              <w:right w:val="nil"/>
            </w:tcBorders>
            <w:shd w:val="clear" w:color="000000" w:fill="BDD7EE"/>
            <w:vAlign w:val="center"/>
            <w:hideMark/>
          </w:tcPr>
          <w:p w14:paraId="251D0EDD" w14:textId="77777777" w:rsidR="00046032" w:rsidRPr="004822D2" w:rsidRDefault="00046032" w:rsidP="00C00B4A">
            <w:pPr>
              <w:bidi/>
              <w:spacing w:after="0" w:line="240" w:lineRule="auto"/>
              <w:jc w:val="center"/>
              <w:rPr>
                <w:rFonts w:ascii="Arial" w:eastAsia="Times New Roman" w:hAnsi="Arial"/>
                <w:b/>
                <w:bCs/>
                <w:sz w:val="24"/>
                <w:rtl/>
                <w:lang w:bidi="fa-IR"/>
              </w:rPr>
            </w:pPr>
            <w:r w:rsidRPr="004822D2">
              <w:rPr>
                <w:rFonts w:ascii="Arial" w:eastAsia="Times New Roman" w:hAnsi="Arial" w:hint="cs"/>
                <w:b/>
                <w:bCs/>
                <w:sz w:val="24"/>
                <w:rtl/>
                <w:lang w:bidi="fa-IR"/>
              </w:rPr>
              <w:t>زن</w:t>
            </w:r>
          </w:p>
        </w:tc>
        <w:tc>
          <w:tcPr>
            <w:tcW w:w="507" w:type="pct"/>
            <w:tcBorders>
              <w:top w:val="nil"/>
              <w:left w:val="nil"/>
              <w:bottom w:val="single" w:sz="4" w:space="0" w:color="auto"/>
              <w:right w:val="nil"/>
            </w:tcBorders>
            <w:shd w:val="clear" w:color="auto" w:fill="auto"/>
            <w:noWrap/>
            <w:vAlign w:val="center"/>
            <w:hideMark/>
          </w:tcPr>
          <w:p w14:paraId="66CFEFA0" w14:textId="77777777" w:rsidR="00046032" w:rsidRPr="004822D2" w:rsidRDefault="00046032" w:rsidP="00C00B4A">
            <w:pPr>
              <w:bidi/>
              <w:spacing w:after="0" w:line="240" w:lineRule="auto"/>
              <w:jc w:val="center"/>
              <w:rPr>
                <w:rFonts w:ascii="Arial" w:eastAsia="Times New Roman" w:hAnsi="Arial"/>
                <w:sz w:val="24"/>
                <w:rtl/>
                <w:lang w:bidi="fa-IR"/>
              </w:rPr>
            </w:pPr>
            <w:r w:rsidRPr="004822D2">
              <w:rPr>
                <w:rFonts w:ascii="Arial" w:eastAsia="Times New Roman" w:hAnsi="Arial" w:hint="cs"/>
                <w:sz w:val="24"/>
                <w:rtl/>
                <w:lang w:bidi="fa-IR"/>
              </w:rPr>
              <w:t>4,246</w:t>
            </w:r>
          </w:p>
        </w:tc>
        <w:tc>
          <w:tcPr>
            <w:tcW w:w="507" w:type="pct"/>
            <w:tcBorders>
              <w:top w:val="nil"/>
              <w:left w:val="nil"/>
              <w:bottom w:val="single" w:sz="4" w:space="0" w:color="auto"/>
              <w:right w:val="nil"/>
            </w:tcBorders>
            <w:shd w:val="clear" w:color="auto" w:fill="auto"/>
            <w:noWrap/>
            <w:vAlign w:val="center"/>
            <w:hideMark/>
          </w:tcPr>
          <w:p w14:paraId="5228C7EF" w14:textId="07DEB29D"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2/9%</w:t>
            </w:r>
          </w:p>
        </w:tc>
        <w:tc>
          <w:tcPr>
            <w:tcW w:w="507" w:type="pct"/>
            <w:tcBorders>
              <w:top w:val="nil"/>
              <w:left w:val="nil"/>
              <w:bottom w:val="single" w:sz="4" w:space="0" w:color="auto"/>
              <w:right w:val="nil"/>
            </w:tcBorders>
            <w:shd w:val="clear" w:color="auto" w:fill="auto"/>
            <w:noWrap/>
            <w:vAlign w:val="center"/>
            <w:hideMark/>
          </w:tcPr>
          <w:p w14:paraId="018AEA81" w14:textId="3FF22730"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44/8</w:t>
            </w:r>
          </w:p>
        </w:tc>
        <w:tc>
          <w:tcPr>
            <w:tcW w:w="507" w:type="pct"/>
            <w:tcBorders>
              <w:top w:val="nil"/>
              <w:left w:val="nil"/>
              <w:bottom w:val="single" w:sz="4" w:space="0" w:color="auto"/>
              <w:right w:val="nil"/>
            </w:tcBorders>
            <w:shd w:val="clear" w:color="auto" w:fill="auto"/>
            <w:noWrap/>
            <w:vAlign w:val="center"/>
            <w:hideMark/>
          </w:tcPr>
          <w:p w14:paraId="4952FFB3" w14:textId="01ECBC73"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57/3</w:t>
            </w:r>
          </w:p>
        </w:tc>
        <w:tc>
          <w:tcPr>
            <w:tcW w:w="507" w:type="pct"/>
            <w:tcBorders>
              <w:top w:val="nil"/>
              <w:left w:val="nil"/>
              <w:bottom w:val="single" w:sz="4" w:space="0" w:color="auto"/>
              <w:right w:val="nil"/>
            </w:tcBorders>
            <w:shd w:val="clear" w:color="auto" w:fill="auto"/>
            <w:noWrap/>
            <w:vAlign w:val="center"/>
            <w:hideMark/>
          </w:tcPr>
          <w:p w14:paraId="10284FA5" w14:textId="73588714"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7/5</w:t>
            </w:r>
          </w:p>
        </w:tc>
        <w:tc>
          <w:tcPr>
            <w:tcW w:w="653" w:type="pct"/>
            <w:tcBorders>
              <w:top w:val="nil"/>
              <w:left w:val="nil"/>
              <w:bottom w:val="single" w:sz="4" w:space="0" w:color="auto"/>
              <w:right w:val="nil"/>
            </w:tcBorders>
            <w:shd w:val="clear" w:color="auto" w:fill="auto"/>
            <w:noWrap/>
            <w:vAlign w:val="center"/>
            <w:hideMark/>
          </w:tcPr>
          <w:p w14:paraId="7584352B" w14:textId="34B24DFD"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59,331,130</w:t>
            </w:r>
          </w:p>
        </w:tc>
        <w:tc>
          <w:tcPr>
            <w:tcW w:w="727" w:type="pct"/>
            <w:tcBorders>
              <w:top w:val="nil"/>
              <w:left w:val="nil"/>
              <w:bottom w:val="single" w:sz="4" w:space="0" w:color="auto"/>
              <w:right w:val="nil"/>
            </w:tcBorders>
            <w:shd w:val="clear" w:color="auto" w:fill="auto"/>
            <w:noWrap/>
            <w:vAlign w:val="center"/>
            <w:hideMark/>
          </w:tcPr>
          <w:p w14:paraId="6BF8B6B8" w14:textId="7AE848FB"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68,429,458</w:t>
            </w:r>
          </w:p>
        </w:tc>
      </w:tr>
      <w:tr w:rsidR="00046032" w:rsidRPr="004822D2" w14:paraId="154BCED4" w14:textId="77777777" w:rsidTr="00B94235">
        <w:trPr>
          <w:trHeight w:val="20"/>
        </w:trPr>
        <w:tc>
          <w:tcPr>
            <w:tcW w:w="581" w:type="pct"/>
            <w:vMerge/>
            <w:tcBorders>
              <w:top w:val="nil"/>
              <w:left w:val="nil"/>
              <w:bottom w:val="single" w:sz="4" w:space="0" w:color="auto"/>
              <w:right w:val="nil"/>
            </w:tcBorders>
            <w:vAlign w:val="center"/>
            <w:hideMark/>
          </w:tcPr>
          <w:p w14:paraId="28DC1DCE" w14:textId="77777777" w:rsidR="00046032" w:rsidRPr="004822D2" w:rsidRDefault="00046032" w:rsidP="00C00B4A">
            <w:pPr>
              <w:bidi/>
              <w:spacing w:after="0" w:line="240" w:lineRule="auto"/>
              <w:rPr>
                <w:rFonts w:ascii="Arial" w:eastAsia="Times New Roman" w:hAnsi="Arial"/>
                <w:b/>
                <w:bCs/>
                <w:sz w:val="24"/>
                <w:lang w:bidi="fa-IR"/>
              </w:rPr>
            </w:pPr>
          </w:p>
        </w:tc>
        <w:tc>
          <w:tcPr>
            <w:tcW w:w="507" w:type="pct"/>
            <w:tcBorders>
              <w:top w:val="nil"/>
              <w:left w:val="nil"/>
              <w:bottom w:val="single" w:sz="4" w:space="0" w:color="auto"/>
              <w:right w:val="nil"/>
            </w:tcBorders>
            <w:shd w:val="clear" w:color="000000" w:fill="BDD7EE"/>
            <w:vAlign w:val="center"/>
            <w:hideMark/>
          </w:tcPr>
          <w:p w14:paraId="1F702607" w14:textId="77777777" w:rsidR="00046032" w:rsidRPr="004822D2" w:rsidRDefault="00046032" w:rsidP="00C00B4A">
            <w:pPr>
              <w:bidi/>
              <w:spacing w:after="0" w:line="240" w:lineRule="auto"/>
              <w:jc w:val="center"/>
              <w:rPr>
                <w:rFonts w:ascii="Arial" w:eastAsia="Times New Roman" w:hAnsi="Arial"/>
                <w:b/>
                <w:bCs/>
                <w:sz w:val="24"/>
                <w:rtl/>
                <w:lang w:bidi="fa-IR"/>
              </w:rPr>
            </w:pPr>
            <w:r w:rsidRPr="004822D2">
              <w:rPr>
                <w:rFonts w:ascii="Arial" w:eastAsia="Times New Roman" w:hAnsi="Arial" w:hint="cs"/>
                <w:b/>
                <w:bCs/>
                <w:sz w:val="24"/>
                <w:rtl/>
                <w:lang w:bidi="fa-IR"/>
              </w:rPr>
              <w:t>کل</w:t>
            </w:r>
          </w:p>
        </w:tc>
        <w:tc>
          <w:tcPr>
            <w:tcW w:w="507" w:type="pct"/>
            <w:tcBorders>
              <w:top w:val="nil"/>
              <w:left w:val="nil"/>
              <w:bottom w:val="single" w:sz="4" w:space="0" w:color="auto"/>
              <w:right w:val="nil"/>
            </w:tcBorders>
            <w:shd w:val="clear" w:color="000000" w:fill="DDEBF7"/>
            <w:noWrap/>
            <w:vAlign w:val="center"/>
            <w:hideMark/>
          </w:tcPr>
          <w:p w14:paraId="2C6FAB3E" w14:textId="77777777" w:rsidR="00046032" w:rsidRPr="004822D2" w:rsidRDefault="00046032" w:rsidP="00C00B4A">
            <w:pPr>
              <w:bidi/>
              <w:spacing w:after="0" w:line="240" w:lineRule="auto"/>
              <w:jc w:val="center"/>
              <w:rPr>
                <w:rFonts w:ascii="Arial" w:eastAsia="Times New Roman" w:hAnsi="Arial"/>
                <w:sz w:val="24"/>
                <w:rtl/>
                <w:lang w:bidi="fa-IR"/>
              </w:rPr>
            </w:pPr>
            <w:r w:rsidRPr="004822D2">
              <w:rPr>
                <w:rFonts w:ascii="Arial" w:eastAsia="Times New Roman" w:hAnsi="Arial" w:hint="cs"/>
                <w:sz w:val="24"/>
                <w:rtl/>
                <w:lang w:bidi="fa-IR"/>
              </w:rPr>
              <w:t>41,599</w:t>
            </w:r>
          </w:p>
        </w:tc>
        <w:tc>
          <w:tcPr>
            <w:tcW w:w="507" w:type="pct"/>
            <w:tcBorders>
              <w:top w:val="nil"/>
              <w:left w:val="nil"/>
              <w:bottom w:val="single" w:sz="4" w:space="0" w:color="auto"/>
              <w:right w:val="nil"/>
            </w:tcBorders>
            <w:shd w:val="clear" w:color="000000" w:fill="DDEBF7"/>
            <w:noWrap/>
            <w:vAlign w:val="center"/>
            <w:hideMark/>
          </w:tcPr>
          <w:p w14:paraId="5309350D" w14:textId="745A3652"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28/2%</w:t>
            </w:r>
          </w:p>
        </w:tc>
        <w:tc>
          <w:tcPr>
            <w:tcW w:w="507" w:type="pct"/>
            <w:tcBorders>
              <w:top w:val="nil"/>
              <w:left w:val="nil"/>
              <w:bottom w:val="single" w:sz="4" w:space="0" w:color="auto"/>
              <w:right w:val="nil"/>
            </w:tcBorders>
            <w:shd w:val="clear" w:color="000000" w:fill="DDEBF7"/>
            <w:noWrap/>
            <w:vAlign w:val="center"/>
            <w:hideMark/>
          </w:tcPr>
          <w:p w14:paraId="23451129" w14:textId="72BFAEE2"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43/4</w:t>
            </w:r>
          </w:p>
        </w:tc>
        <w:tc>
          <w:tcPr>
            <w:tcW w:w="507" w:type="pct"/>
            <w:tcBorders>
              <w:top w:val="nil"/>
              <w:left w:val="nil"/>
              <w:bottom w:val="single" w:sz="4" w:space="0" w:color="auto"/>
              <w:right w:val="nil"/>
            </w:tcBorders>
            <w:shd w:val="clear" w:color="000000" w:fill="DDEBF7"/>
            <w:noWrap/>
            <w:vAlign w:val="center"/>
            <w:hideMark/>
          </w:tcPr>
          <w:p w14:paraId="2BB018C7" w14:textId="5BBB80AB"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56/0</w:t>
            </w:r>
          </w:p>
        </w:tc>
        <w:tc>
          <w:tcPr>
            <w:tcW w:w="507" w:type="pct"/>
            <w:tcBorders>
              <w:top w:val="nil"/>
              <w:left w:val="nil"/>
              <w:bottom w:val="single" w:sz="4" w:space="0" w:color="auto"/>
              <w:right w:val="nil"/>
            </w:tcBorders>
            <w:shd w:val="clear" w:color="000000" w:fill="DDEBF7"/>
            <w:noWrap/>
            <w:vAlign w:val="center"/>
            <w:hideMark/>
          </w:tcPr>
          <w:p w14:paraId="1DB35DB1" w14:textId="23FE2B57"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7/5</w:t>
            </w:r>
          </w:p>
        </w:tc>
        <w:tc>
          <w:tcPr>
            <w:tcW w:w="653" w:type="pct"/>
            <w:tcBorders>
              <w:top w:val="nil"/>
              <w:left w:val="nil"/>
              <w:bottom w:val="single" w:sz="4" w:space="0" w:color="auto"/>
              <w:right w:val="nil"/>
            </w:tcBorders>
            <w:shd w:val="clear" w:color="000000" w:fill="DDEBF7"/>
            <w:noWrap/>
            <w:vAlign w:val="center"/>
            <w:hideMark/>
          </w:tcPr>
          <w:p w14:paraId="051E0926" w14:textId="331372C8"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55,046,994</w:t>
            </w:r>
          </w:p>
        </w:tc>
        <w:tc>
          <w:tcPr>
            <w:tcW w:w="727" w:type="pct"/>
            <w:tcBorders>
              <w:top w:val="nil"/>
              <w:left w:val="nil"/>
              <w:bottom w:val="single" w:sz="4" w:space="0" w:color="auto"/>
              <w:right w:val="nil"/>
            </w:tcBorders>
            <w:shd w:val="clear" w:color="000000" w:fill="DDEBF7"/>
            <w:noWrap/>
            <w:vAlign w:val="center"/>
            <w:hideMark/>
          </w:tcPr>
          <w:p w14:paraId="6C51B2F8" w14:textId="57F5498F"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72,873,134</w:t>
            </w:r>
          </w:p>
        </w:tc>
      </w:tr>
      <w:tr w:rsidR="00046032" w:rsidRPr="004822D2" w14:paraId="58909417" w14:textId="77777777" w:rsidTr="00B94235">
        <w:trPr>
          <w:trHeight w:val="20"/>
        </w:trPr>
        <w:tc>
          <w:tcPr>
            <w:tcW w:w="581" w:type="pct"/>
            <w:vMerge w:val="restart"/>
            <w:tcBorders>
              <w:top w:val="nil"/>
              <w:left w:val="nil"/>
              <w:bottom w:val="single" w:sz="4" w:space="0" w:color="auto"/>
              <w:right w:val="nil"/>
            </w:tcBorders>
            <w:shd w:val="clear" w:color="000000" w:fill="BDD7EE"/>
            <w:vAlign w:val="center"/>
            <w:hideMark/>
          </w:tcPr>
          <w:p w14:paraId="184A62E0" w14:textId="77777777" w:rsidR="00046032" w:rsidRPr="004822D2" w:rsidRDefault="00046032" w:rsidP="00C00B4A">
            <w:pPr>
              <w:bidi/>
              <w:spacing w:after="0" w:line="240" w:lineRule="auto"/>
              <w:jc w:val="center"/>
              <w:rPr>
                <w:rFonts w:ascii="Arial" w:eastAsia="Times New Roman" w:hAnsi="Arial"/>
                <w:b/>
                <w:bCs/>
                <w:sz w:val="24"/>
                <w:rtl/>
                <w:lang w:bidi="fa-IR"/>
              </w:rPr>
            </w:pPr>
            <w:r w:rsidRPr="004822D2">
              <w:rPr>
                <w:rFonts w:ascii="Arial" w:eastAsia="Times New Roman" w:hAnsi="Arial" w:hint="cs"/>
                <w:b/>
                <w:bCs/>
                <w:sz w:val="24"/>
                <w:rtl/>
                <w:lang w:bidi="fa-IR"/>
              </w:rPr>
              <w:t>10 تا 15</w:t>
            </w:r>
          </w:p>
        </w:tc>
        <w:tc>
          <w:tcPr>
            <w:tcW w:w="507" w:type="pct"/>
            <w:tcBorders>
              <w:top w:val="nil"/>
              <w:left w:val="nil"/>
              <w:bottom w:val="single" w:sz="4" w:space="0" w:color="auto"/>
              <w:right w:val="nil"/>
            </w:tcBorders>
            <w:shd w:val="clear" w:color="000000" w:fill="BDD7EE"/>
            <w:vAlign w:val="center"/>
            <w:hideMark/>
          </w:tcPr>
          <w:p w14:paraId="78BFE644" w14:textId="77777777" w:rsidR="00046032" w:rsidRPr="004822D2" w:rsidRDefault="00046032" w:rsidP="00C00B4A">
            <w:pPr>
              <w:bidi/>
              <w:spacing w:after="0" w:line="240" w:lineRule="auto"/>
              <w:jc w:val="center"/>
              <w:rPr>
                <w:rFonts w:ascii="Arial" w:eastAsia="Times New Roman" w:hAnsi="Arial"/>
                <w:b/>
                <w:bCs/>
                <w:sz w:val="24"/>
                <w:rtl/>
                <w:lang w:bidi="fa-IR"/>
              </w:rPr>
            </w:pPr>
            <w:r w:rsidRPr="004822D2">
              <w:rPr>
                <w:rFonts w:ascii="Arial" w:eastAsia="Times New Roman" w:hAnsi="Arial" w:hint="cs"/>
                <w:b/>
                <w:bCs/>
                <w:sz w:val="24"/>
                <w:rtl/>
                <w:lang w:bidi="fa-IR"/>
              </w:rPr>
              <w:t>مرد</w:t>
            </w:r>
          </w:p>
        </w:tc>
        <w:tc>
          <w:tcPr>
            <w:tcW w:w="507" w:type="pct"/>
            <w:tcBorders>
              <w:top w:val="nil"/>
              <w:left w:val="nil"/>
              <w:bottom w:val="single" w:sz="4" w:space="0" w:color="auto"/>
              <w:right w:val="nil"/>
            </w:tcBorders>
            <w:shd w:val="clear" w:color="auto" w:fill="auto"/>
            <w:noWrap/>
            <w:vAlign w:val="center"/>
            <w:hideMark/>
          </w:tcPr>
          <w:p w14:paraId="74F1B610" w14:textId="77777777" w:rsidR="00046032" w:rsidRPr="004822D2" w:rsidRDefault="00046032" w:rsidP="00C00B4A">
            <w:pPr>
              <w:bidi/>
              <w:spacing w:after="0" w:line="240" w:lineRule="auto"/>
              <w:jc w:val="center"/>
              <w:rPr>
                <w:rFonts w:ascii="Arial" w:eastAsia="Times New Roman" w:hAnsi="Arial"/>
                <w:sz w:val="24"/>
                <w:rtl/>
                <w:lang w:bidi="fa-IR"/>
              </w:rPr>
            </w:pPr>
            <w:r w:rsidRPr="004822D2">
              <w:rPr>
                <w:rFonts w:ascii="Arial" w:eastAsia="Times New Roman" w:hAnsi="Arial" w:hint="cs"/>
                <w:sz w:val="24"/>
                <w:rtl/>
                <w:lang w:bidi="fa-IR"/>
              </w:rPr>
              <w:t>33,033</w:t>
            </w:r>
          </w:p>
        </w:tc>
        <w:tc>
          <w:tcPr>
            <w:tcW w:w="507" w:type="pct"/>
            <w:tcBorders>
              <w:top w:val="nil"/>
              <w:left w:val="nil"/>
              <w:bottom w:val="single" w:sz="4" w:space="0" w:color="auto"/>
              <w:right w:val="nil"/>
            </w:tcBorders>
            <w:shd w:val="clear" w:color="auto" w:fill="auto"/>
            <w:noWrap/>
            <w:vAlign w:val="center"/>
            <w:hideMark/>
          </w:tcPr>
          <w:p w14:paraId="77E26B49" w14:textId="457B2422"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22/4%</w:t>
            </w:r>
          </w:p>
        </w:tc>
        <w:tc>
          <w:tcPr>
            <w:tcW w:w="507" w:type="pct"/>
            <w:tcBorders>
              <w:top w:val="nil"/>
              <w:left w:val="nil"/>
              <w:bottom w:val="single" w:sz="4" w:space="0" w:color="auto"/>
              <w:right w:val="nil"/>
            </w:tcBorders>
            <w:shd w:val="clear" w:color="auto" w:fill="auto"/>
            <w:noWrap/>
            <w:vAlign w:val="center"/>
            <w:hideMark/>
          </w:tcPr>
          <w:p w14:paraId="443AC9E1" w14:textId="6E5AF0E0"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46/7</w:t>
            </w:r>
          </w:p>
        </w:tc>
        <w:tc>
          <w:tcPr>
            <w:tcW w:w="507" w:type="pct"/>
            <w:tcBorders>
              <w:top w:val="nil"/>
              <w:left w:val="nil"/>
              <w:bottom w:val="single" w:sz="4" w:space="0" w:color="auto"/>
              <w:right w:val="nil"/>
            </w:tcBorders>
            <w:shd w:val="clear" w:color="auto" w:fill="auto"/>
            <w:noWrap/>
            <w:vAlign w:val="center"/>
            <w:hideMark/>
          </w:tcPr>
          <w:p w14:paraId="1E5F880B" w14:textId="3A589CE6"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57/8</w:t>
            </w:r>
          </w:p>
        </w:tc>
        <w:tc>
          <w:tcPr>
            <w:tcW w:w="507" w:type="pct"/>
            <w:tcBorders>
              <w:top w:val="nil"/>
              <w:left w:val="nil"/>
              <w:bottom w:val="single" w:sz="4" w:space="0" w:color="auto"/>
              <w:right w:val="nil"/>
            </w:tcBorders>
            <w:shd w:val="clear" w:color="auto" w:fill="auto"/>
            <w:noWrap/>
            <w:vAlign w:val="center"/>
            <w:hideMark/>
          </w:tcPr>
          <w:p w14:paraId="51F2D687" w14:textId="1FC90099"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12/3</w:t>
            </w:r>
          </w:p>
        </w:tc>
        <w:tc>
          <w:tcPr>
            <w:tcW w:w="653" w:type="pct"/>
            <w:tcBorders>
              <w:top w:val="nil"/>
              <w:left w:val="nil"/>
              <w:bottom w:val="single" w:sz="4" w:space="0" w:color="auto"/>
              <w:right w:val="nil"/>
            </w:tcBorders>
            <w:shd w:val="clear" w:color="auto" w:fill="auto"/>
            <w:noWrap/>
            <w:vAlign w:val="center"/>
            <w:hideMark/>
          </w:tcPr>
          <w:p w14:paraId="6C1CCC49" w14:textId="2B3C8C34"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56,279,266</w:t>
            </w:r>
          </w:p>
        </w:tc>
        <w:tc>
          <w:tcPr>
            <w:tcW w:w="727" w:type="pct"/>
            <w:tcBorders>
              <w:top w:val="nil"/>
              <w:left w:val="nil"/>
              <w:bottom w:val="single" w:sz="4" w:space="0" w:color="auto"/>
              <w:right w:val="nil"/>
            </w:tcBorders>
            <w:shd w:val="clear" w:color="auto" w:fill="auto"/>
            <w:noWrap/>
            <w:vAlign w:val="center"/>
            <w:hideMark/>
          </w:tcPr>
          <w:p w14:paraId="27D60528" w14:textId="17DB862A"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75,827,757</w:t>
            </w:r>
          </w:p>
        </w:tc>
      </w:tr>
      <w:tr w:rsidR="00046032" w:rsidRPr="004822D2" w14:paraId="4907ED43" w14:textId="77777777" w:rsidTr="00B94235">
        <w:trPr>
          <w:trHeight w:val="20"/>
        </w:trPr>
        <w:tc>
          <w:tcPr>
            <w:tcW w:w="581" w:type="pct"/>
            <w:vMerge/>
            <w:tcBorders>
              <w:top w:val="nil"/>
              <w:left w:val="nil"/>
              <w:bottom w:val="single" w:sz="4" w:space="0" w:color="auto"/>
              <w:right w:val="nil"/>
            </w:tcBorders>
            <w:vAlign w:val="center"/>
            <w:hideMark/>
          </w:tcPr>
          <w:p w14:paraId="3D8E17EA" w14:textId="77777777" w:rsidR="00046032" w:rsidRPr="004822D2" w:rsidRDefault="00046032" w:rsidP="00C00B4A">
            <w:pPr>
              <w:bidi/>
              <w:spacing w:after="0" w:line="240" w:lineRule="auto"/>
              <w:rPr>
                <w:rFonts w:ascii="Arial" w:eastAsia="Times New Roman" w:hAnsi="Arial"/>
                <w:b/>
                <w:bCs/>
                <w:sz w:val="24"/>
                <w:lang w:bidi="fa-IR"/>
              </w:rPr>
            </w:pPr>
          </w:p>
        </w:tc>
        <w:tc>
          <w:tcPr>
            <w:tcW w:w="507" w:type="pct"/>
            <w:tcBorders>
              <w:top w:val="nil"/>
              <w:left w:val="nil"/>
              <w:bottom w:val="single" w:sz="4" w:space="0" w:color="auto"/>
              <w:right w:val="nil"/>
            </w:tcBorders>
            <w:shd w:val="clear" w:color="000000" w:fill="BDD7EE"/>
            <w:vAlign w:val="center"/>
            <w:hideMark/>
          </w:tcPr>
          <w:p w14:paraId="0F383285" w14:textId="77777777" w:rsidR="00046032" w:rsidRPr="004822D2" w:rsidRDefault="00046032" w:rsidP="00C00B4A">
            <w:pPr>
              <w:bidi/>
              <w:spacing w:after="0" w:line="240" w:lineRule="auto"/>
              <w:jc w:val="center"/>
              <w:rPr>
                <w:rFonts w:ascii="Arial" w:eastAsia="Times New Roman" w:hAnsi="Arial"/>
                <w:b/>
                <w:bCs/>
                <w:sz w:val="24"/>
                <w:rtl/>
                <w:lang w:bidi="fa-IR"/>
              </w:rPr>
            </w:pPr>
            <w:r w:rsidRPr="004822D2">
              <w:rPr>
                <w:rFonts w:ascii="Arial" w:eastAsia="Times New Roman" w:hAnsi="Arial" w:hint="cs"/>
                <w:b/>
                <w:bCs/>
                <w:sz w:val="24"/>
                <w:rtl/>
                <w:lang w:bidi="fa-IR"/>
              </w:rPr>
              <w:t>زن</w:t>
            </w:r>
          </w:p>
        </w:tc>
        <w:tc>
          <w:tcPr>
            <w:tcW w:w="507" w:type="pct"/>
            <w:tcBorders>
              <w:top w:val="nil"/>
              <w:left w:val="nil"/>
              <w:bottom w:val="single" w:sz="4" w:space="0" w:color="auto"/>
              <w:right w:val="nil"/>
            </w:tcBorders>
            <w:shd w:val="clear" w:color="auto" w:fill="auto"/>
            <w:noWrap/>
            <w:vAlign w:val="center"/>
            <w:hideMark/>
          </w:tcPr>
          <w:p w14:paraId="79F6C8DE" w14:textId="77777777" w:rsidR="00046032" w:rsidRPr="004822D2" w:rsidRDefault="00046032" w:rsidP="00C00B4A">
            <w:pPr>
              <w:bidi/>
              <w:spacing w:after="0" w:line="240" w:lineRule="auto"/>
              <w:jc w:val="center"/>
              <w:rPr>
                <w:rFonts w:ascii="Arial" w:eastAsia="Times New Roman" w:hAnsi="Arial"/>
                <w:sz w:val="24"/>
                <w:rtl/>
                <w:lang w:bidi="fa-IR"/>
              </w:rPr>
            </w:pPr>
            <w:r w:rsidRPr="004822D2">
              <w:rPr>
                <w:rFonts w:ascii="Arial" w:eastAsia="Times New Roman" w:hAnsi="Arial" w:hint="cs"/>
                <w:sz w:val="24"/>
                <w:rtl/>
                <w:lang w:bidi="fa-IR"/>
              </w:rPr>
              <w:t>2,819</w:t>
            </w:r>
          </w:p>
        </w:tc>
        <w:tc>
          <w:tcPr>
            <w:tcW w:w="507" w:type="pct"/>
            <w:tcBorders>
              <w:top w:val="nil"/>
              <w:left w:val="nil"/>
              <w:bottom w:val="single" w:sz="4" w:space="0" w:color="auto"/>
              <w:right w:val="nil"/>
            </w:tcBorders>
            <w:shd w:val="clear" w:color="auto" w:fill="auto"/>
            <w:noWrap/>
            <w:vAlign w:val="center"/>
            <w:hideMark/>
          </w:tcPr>
          <w:p w14:paraId="0B84E177" w14:textId="1E9A2160"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1/9%</w:t>
            </w:r>
          </w:p>
        </w:tc>
        <w:tc>
          <w:tcPr>
            <w:tcW w:w="507" w:type="pct"/>
            <w:tcBorders>
              <w:top w:val="nil"/>
              <w:left w:val="nil"/>
              <w:bottom w:val="single" w:sz="4" w:space="0" w:color="auto"/>
              <w:right w:val="nil"/>
            </w:tcBorders>
            <w:shd w:val="clear" w:color="auto" w:fill="auto"/>
            <w:noWrap/>
            <w:vAlign w:val="center"/>
            <w:hideMark/>
          </w:tcPr>
          <w:p w14:paraId="03CA4C9B" w14:textId="6E4D7F0C"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45/0</w:t>
            </w:r>
          </w:p>
        </w:tc>
        <w:tc>
          <w:tcPr>
            <w:tcW w:w="507" w:type="pct"/>
            <w:tcBorders>
              <w:top w:val="nil"/>
              <w:left w:val="nil"/>
              <w:bottom w:val="single" w:sz="4" w:space="0" w:color="auto"/>
              <w:right w:val="nil"/>
            </w:tcBorders>
            <w:shd w:val="clear" w:color="auto" w:fill="auto"/>
            <w:noWrap/>
            <w:vAlign w:val="center"/>
            <w:hideMark/>
          </w:tcPr>
          <w:p w14:paraId="02E97688" w14:textId="33A88199"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57/0</w:t>
            </w:r>
          </w:p>
        </w:tc>
        <w:tc>
          <w:tcPr>
            <w:tcW w:w="507" w:type="pct"/>
            <w:tcBorders>
              <w:top w:val="nil"/>
              <w:left w:val="nil"/>
              <w:bottom w:val="single" w:sz="4" w:space="0" w:color="auto"/>
              <w:right w:val="nil"/>
            </w:tcBorders>
            <w:shd w:val="clear" w:color="auto" w:fill="auto"/>
            <w:noWrap/>
            <w:vAlign w:val="center"/>
            <w:hideMark/>
          </w:tcPr>
          <w:p w14:paraId="5174F6ED" w14:textId="77EF25EB"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12/1</w:t>
            </w:r>
          </w:p>
        </w:tc>
        <w:tc>
          <w:tcPr>
            <w:tcW w:w="653" w:type="pct"/>
            <w:tcBorders>
              <w:top w:val="nil"/>
              <w:left w:val="nil"/>
              <w:bottom w:val="single" w:sz="4" w:space="0" w:color="auto"/>
              <w:right w:val="nil"/>
            </w:tcBorders>
            <w:shd w:val="clear" w:color="auto" w:fill="auto"/>
            <w:noWrap/>
            <w:vAlign w:val="center"/>
            <w:hideMark/>
          </w:tcPr>
          <w:p w14:paraId="0F31D2CC" w14:textId="0DD90E43"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59,819,562</w:t>
            </w:r>
          </w:p>
        </w:tc>
        <w:tc>
          <w:tcPr>
            <w:tcW w:w="727" w:type="pct"/>
            <w:tcBorders>
              <w:top w:val="nil"/>
              <w:left w:val="nil"/>
              <w:bottom w:val="single" w:sz="4" w:space="0" w:color="auto"/>
              <w:right w:val="nil"/>
            </w:tcBorders>
            <w:shd w:val="clear" w:color="auto" w:fill="auto"/>
            <w:noWrap/>
            <w:vAlign w:val="center"/>
            <w:hideMark/>
          </w:tcPr>
          <w:p w14:paraId="0570876C" w14:textId="61675FCE"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68,889,326</w:t>
            </w:r>
          </w:p>
        </w:tc>
      </w:tr>
      <w:tr w:rsidR="00046032" w:rsidRPr="004822D2" w14:paraId="2A637673" w14:textId="77777777" w:rsidTr="00B94235">
        <w:trPr>
          <w:trHeight w:val="20"/>
        </w:trPr>
        <w:tc>
          <w:tcPr>
            <w:tcW w:w="581" w:type="pct"/>
            <w:vMerge/>
            <w:tcBorders>
              <w:top w:val="nil"/>
              <w:left w:val="nil"/>
              <w:bottom w:val="single" w:sz="4" w:space="0" w:color="auto"/>
              <w:right w:val="nil"/>
            </w:tcBorders>
            <w:vAlign w:val="center"/>
            <w:hideMark/>
          </w:tcPr>
          <w:p w14:paraId="5025F190" w14:textId="77777777" w:rsidR="00046032" w:rsidRPr="004822D2" w:rsidRDefault="00046032" w:rsidP="00C00B4A">
            <w:pPr>
              <w:bidi/>
              <w:spacing w:after="0" w:line="240" w:lineRule="auto"/>
              <w:rPr>
                <w:rFonts w:ascii="Arial" w:eastAsia="Times New Roman" w:hAnsi="Arial"/>
                <w:b/>
                <w:bCs/>
                <w:sz w:val="24"/>
                <w:lang w:bidi="fa-IR"/>
              </w:rPr>
            </w:pPr>
          </w:p>
        </w:tc>
        <w:tc>
          <w:tcPr>
            <w:tcW w:w="507" w:type="pct"/>
            <w:tcBorders>
              <w:top w:val="nil"/>
              <w:left w:val="nil"/>
              <w:bottom w:val="single" w:sz="4" w:space="0" w:color="auto"/>
              <w:right w:val="nil"/>
            </w:tcBorders>
            <w:shd w:val="clear" w:color="000000" w:fill="BDD7EE"/>
            <w:vAlign w:val="center"/>
            <w:hideMark/>
          </w:tcPr>
          <w:p w14:paraId="5AB1136D" w14:textId="77777777" w:rsidR="00046032" w:rsidRPr="004822D2" w:rsidRDefault="00046032" w:rsidP="00C00B4A">
            <w:pPr>
              <w:bidi/>
              <w:spacing w:after="0" w:line="240" w:lineRule="auto"/>
              <w:jc w:val="center"/>
              <w:rPr>
                <w:rFonts w:ascii="Arial" w:eastAsia="Times New Roman" w:hAnsi="Arial"/>
                <w:b/>
                <w:bCs/>
                <w:sz w:val="24"/>
                <w:rtl/>
                <w:lang w:bidi="fa-IR"/>
              </w:rPr>
            </w:pPr>
            <w:r w:rsidRPr="004822D2">
              <w:rPr>
                <w:rFonts w:ascii="Arial" w:eastAsia="Times New Roman" w:hAnsi="Arial" w:hint="cs"/>
                <w:b/>
                <w:bCs/>
                <w:sz w:val="24"/>
                <w:rtl/>
                <w:lang w:bidi="fa-IR"/>
              </w:rPr>
              <w:t>کل</w:t>
            </w:r>
          </w:p>
        </w:tc>
        <w:tc>
          <w:tcPr>
            <w:tcW w:w="507" w:type="pct"/>
            <w:tcBorders>
              <w:top w:val="nil"/>
              <w:left w:val="nil"/>
              <w:bottom w:val="single" w:sz="4" w:space="0" w:color="auto"/>
              <w:right w:val="nil"/>
            </w:tcBorders>
            <w:shd w:val="clear" w:color="000000" w:fill="DDEBF7"/>
            <w:noWrap/>
            <w:vAlign w:val="center"/>
            <w:hideMark/>
          </w:tcPr>
          <w:p w14:paraId="56432EF0" w14:textId="77777777" w:rsidR="00046032" w:rsidRPr="004822D2" w:rsidRDefault="00046032" w:rsidP="00C00B4A">
            <w:pPr>
              <w:bidi/>
              <w:spacing w:after="0" w:line="240" w:lineRule="auto"/>
              <w:jc w:val="center"/>
              <w:rPr>
                <w:rFonts w:ascii="Arial" w:eastAsia="Times New Roman" w:hAnsi="Arial"/>
                <w:sz w:val="24"/>
                <w:rtl/>
                <w:lang w:bidi="fa-IR"/>
              </w:rPr>
            </w:pPr>
            <w:r w:rsidRPr="004822D2">
              <w:rPr>
                <w:rFonts w:ascii="Arial" w:eastAsia="Times New Roman" w:hAnsi="Arial" w:hint="cs"/>
                <w:sz w:val="24"/>
                <w:rtl/>
                <w:lang w:bidi="fa-IR"/>
              </w:rPr>
              <w:t>35,852</w:t>
            </w:r>
          </w:p>
        </w:tc>
        <w:tc>
          <w:tcPr>
            <w:tcW w:w="507" w:type="pct"/>
            <w:tcBorders>
              <w:top w:val="nil"/>
              <w:left w:val="nil"/>
              <w:bottom w:val="single" w:sz="4" w:space="0" w:color="auto"/>
              <w:right w:val="nil"/>
            </w:tcBorders>
            <w:shd w:val="clear" w:color="000000" w:fill="DDEBF7"/>
            <w:noWrap/>
            <w:vAlign w:val="center"/>
            <w:hideMark/>
          </w:tcPr>
          <w:p w14:paraId="6A6C8E11" w14:textId="762E1502"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24/3%</w:t>
            </w:r>
          </w:p>
        </w:tc>
        <w:tc>
          <w:tcPr>
            <w:tcW w:w="507" w:type="pct"/>
            <w:tcBorders>
              <w:top w:val="nil"/>
              <w:left w:val="nil"/>
              <w:bottom w:val="single" w:sz="4" w:space="0" w:color="auto"/>
              <w:right w:val="nil"/>
            </w:tcBorders>
            <w:shd w:val="clear" w:color="000000" w:fill="DDEBF7"/>
            <w:noWrap/>
            <w:vAlign w:val="center"/>
            <w:hideMark/>
          </w:tcPr>
          <w:p w14:paraId="61931D0E" w14:textId="61C34361"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46/5</w:t>
            </w:r>
          </w:p>
        </w:tc>
        <w:tc>
          <w:tcPr>
            <w:tcW w:w="507" w:type="pct"/>
            <w:tcBorders>
              <w:top w:val="nil"/>
              <w:left w:val="nil"/>
              <w:bottom w:val="single" w:sz="4" w:space="0" w:color="auto"/>
              <w:right w:val="nil"/>
            </w:tcBorders>
            <w:shd w:val="clear" w:color="000000" w:fill="DDEBF7"/>
            <w:noWrap/>
            <w:vAlign w:val="center"/>
            <w:hideMark/>
          </w:tcPr>
          <w:p w14:paraId="63CE9E17" w14:textId="6CD47EED"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57/8</w:t>
            </w:r>
          </w:p>
        </w:tc>
        <w:tc>
          <w:tcPr>
            <w:tcW w:w="507" w:type="pct"/>
            <w:tcBorders>
              <w:top w:val="nil"/>
              <w:left w:val="nil"/>
              <w:bottom w:val="single" w:sz="4" w:space="0" w:color="auto"/>
              <w:right w:val="nil"/>
            </w:tcBorders>
            <w:shd w:val="clear" w:color="000000" w:fill="DDEBF7"/>
            <w:noWrap/>
            <w:vAlign w:val="center"/>
            <w:hideMark/>
          </w:tcPr>
          <w:p w14:paraId="0893C9CD" w14:textId="03363448"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12/3</w:t>
            </w:r>
          </w:p>
        </w:tc>
        <w:tc>
          <w:tcPr>
            <w:tcW w:w="653" w:type="pct"/>
            <w:tcBorders>
              <w:top w:val="nil"/>
              <w:left w:val="nil"/>
              <w:bottom w:val="single" w:sz="4" w:space="0" w:color="auto"/>
              <w:right w:val="nil"/>
            </w:tcBorders>
            <w:shd w:val="clear" w:color="000000" w:fill="DDEBF7"/>
            <w:noWrap/>
            <w:vAlign w:val="center"/>
            <w:hideMark/>
          </w:tcPr>
          <w:p w14:paraId="28B1711A" w14:textId="2720456E"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56,557,636</w:t>
            </w:r>
          </w:p>
        </w:tc>
        <w:tc>
          <w:tcPr>
            <w:tcW w:w="727" w:type="pct"/>
            <w:tcBorders>
              <w:top w:val="nil"/>
              <w:left w:val="nil"/>
              <w:bottom w:val="single" w:sz="4" w:space="0" w:color="auto"/>
              <w:right w:val="nil"/>
            </w:tcBorders>
            <w:shd w:val="clear" w:color="000000" w:fill="DDEBF7"/>
            <w:noWrap/>
            <w:vAlign w:val="center"/>
            <w:hideMark/>
          </w:tcPr>
          <w:p w14:paraId="3A4CABB1" w14:textId="53ECACD6"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75,282,196</w:t>
            </w:r>
          </w:p>
        </w:tc>
      </w:tr>
      <w:tr w:rsidR="00046032" w:rsidRPr="004822D2" w14:paraId="2A899818" w14:textId="77777777" w:rsidTr="00B94235">
        <w:trPr>
          <w:trHeight w:val="20"/>
        </w:trPr>
        <w:tc>
          <w:tcPr>
            <w:tcW w:w="581" w:type="pct"/>
            <w:vMerge w:val="restart"/>
            <w:tcBorders>
              <w:top w:val="nil"/>
              <w:left w:val="nil"/>
              <w:bottom w:val="single" w:sz="4" w:space="0" w:color="auto"/>
              <w:right w:val="nil"/>
            </w:tcBorders>
            <w:shd w:val="clear" w:color="000000" w:fill="BDD7EE"/>
            <w:vAlign w:val="center"/>
            <w:hideMark/>
          </w:tcPr>
          <w:p w14:paraId="44C3E8C0" w14:textId="77777777" w:rsidR="00046032" w:rsidRPr="004822D2" w:rsidRDefault="00046032" w:rsidP="00C00B4A">
            <w:pPr>
              <w:bidi/>
              <w:spacing w:after="0" w:line="240" w:lineRule="auto"/>
              <w:jc w:val="center"/>
              <w:rPr>
                <w:rFonts w:ascii="Arial" w:eastAsia="Times New Roman" w:hAnsi="Arial"/>
                <w:b/>
                <w:bCs/>
                <w:sz w:val="24"/>
                <w:rtl/>
                <w:lang w:bidi="fa-IR"/>
              </w:rPr>
            </w:pPr>
            <w:r w:rsidRPr="004822D2">
              <w:rPr>
                <w:rFonts w:ascii="Arial" w:eastAsia="Times New Roman" w:hAnsi="Arial" w:hint="cs"/>
                <w:b/>
                <w:bCs/>
                <w:sz w:val="24"/>
                <w:rtl/>
                <w:lang w:bidi="fa-IR"/>
              </w:rPr>
              <w:t>15 تا 20</w:t>
            </w:r>
          </w:p>
        </w:tc>
        <w:tc>
          <w:tcPr>
            <w:tcW w:w="507" w:type="pct"/>
            <w:tcBorders>
              <w:top w:val="nil"/>
              <w:left w:val="nil"/>
              <w:bottom w:val="single" w:sz="4" w:space="0" w:color="auto"/>
              <w:right w:val="nil"/>
            </w:tcBorders>
            <w:shd w:val="clear" w:color="000000" w:fill="BDD7EE"/>
            <w:vAlign w:val="center"/>
            <w:hideMark/>
          </w:tcPr>
          <w:p w14:paraId="2AC4F8D3" w14:textId="77777777" w:rsidR="00046032" w:rsidRPr="004822D2" w:rsidRDefault="00046032" w:rsidP="00C00B4A">
            <w:pPr>
              <w:bidi/>
              <w:spacing w:after="0" w:line="240" w:lineRule="auto"/>
              <w:jc w:val="center"/>
              <w:rPr>
                <w:rFonts w:ascii="Arial" w:eastAsia="Times New Roman" w:hAnsi="Arial"/>
                <w:b/>
                <w:bCs/>
                <w:sz w:val="24"/>
                <w:rtl/>
                <w:lang w:bidi="fa-IR"/>
              </w:rPr>
            </w:pPr>
            <w:r w:rsidRPr="004822D2">
              <w:rPr>
                <w:rFonts w:ascii="Arial" w:eastAsia="Times New Roman" w:hAnsi="Arial" w:hint="cs"/>
                <w:b/>
                <w:bCs/>
                <w:sz w:val="24"/>
                <w:rtl/>
                <w:lang w:bidi="fa-IR"/>
              </w:rPr>
              <w:t>مرد</w:t>
            </w:r>
          </w:p>
        </w:tc>
        <w:tc>
          <w:tcPr>
            <w:tcW w:w="507" w:type="pct"/>
            <w:tcBorders>
              <w:top w:val="nil"/>
              <w:left w:val="nil"/>
              <w:bottom w:val="single" w:sz="4" w:space="0" w:color="auto"/>
              <w:right w:val="nil"/>
            </w:tcBorders>
            <w:shd w:val="clear" w:color="auto" w:fill="auto"/>
            <w:noWrap/>
            <w:vAlign w:val="center"/>
            <w:hideMark/>
          </w:tcPr>
          <w:p w14:paraId="618A7FC8" w14:textId="77777777" w:rsidR="00046032" w:rsidRPr="004822D2" w:rsidRDefault="00046032" w:rsidP="00C00B4A">
            <w:pPr>
              <w:bidi/>
              <w:spacing w:after="0" w:line="240" w:lineRule="auto"/>
              <w:jc w:val="center"/>
              <w:rPr>
                <w:rFonts w:ascii="Arial" w:eastAsia="Times New Roman" w:hAnsi="Arial"/>
                <w:sz w:val="24"/>
                <w:rtl/>
                <w:lang w:bidi="fa-IR"/>
              </w:rPr>
            </w:pPr>
            <w:r w:rsidRPr="004822D2">
              <w:rPr>
                <w:rFonts w:ascii="Arial" w:eastAsia="Times New Roman" w:hAnsi="Arial" w:hint="cs"/>
                <w:sz w:val="24"/>
                <w:rtl/>
                <w:lang w:bidi="fa-IR"/>
              </w:rPr>
              <w:t>20,981</w:t>
            </w:r>
          </w:p>
        </w:tc>
        <w:tc>
          <w:tcPr>
            <w:tcW w:w="507" w:type="pct"/>
            <w:tcBorders>
              <w:top w:val="nil"/>
              <w:left w:val="nil"/>
              <w:bottom w:val="single" w:sz="4" w:space="0" w:color="auto"/>
              <w:right w:val="nil"/>
            </w:tcBorders>
            <w:shd w:val="clear" w:color="auto" w:fill="auto"/>
            <w:noWrap/>
            <w:vAlign w:val="center"/>
            <w:hideMark/>
          </w:tcPr>
          <w:p w14:paraId="1955004A" w14:textId="43F5039F"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14/2%</w:t>
            </w:r>
          </w:p>
        </w:tc>
        <w:tc>
          <w:tcPr>
            <w:tcW w:w="507" w:type="pct"/>
            <w:tcBorders>
              <w:top w:val="nil"/>
              <w:left w:val="nil"/>
              <w:bottom w:val="single" w:sz="4" w:space="0" w:color="auto"/>
              <w:right w:val="nil"/>
            </w:tcBorders>
            <w:shd w:val="clear" w:color="auto" w:fill="auto"/>
            <w:noWrap/>
            <w:vAlign w:val="center"/>
            <w:hideMark/>
          </w:tcPr>
          <w:p w14:paraId="6CF8C82F" w14:textId="667005F5"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48/6</w:t>
            </w:r>
          </w:p>
        </w:tc>
        <w:tc>
          <w:tcPr>
            <w:tcW w:w="507" w:type="pct"/>
            <w:tcBorders>
              <w:top w:val="nil"/>
              <w:left w:val="nil"/>
              <w:bottom w:val="single" w:sz="4" w:space="0" w:color="auto"/>
              <w:right w:val="nil"/>
            </w:tcBorders>
            <w:shd w:val="clear" w:color="auto" w:fill="auto"/>
            <w:noWrap/>
            <w:vAlign w:val="center"/>
            <w:hideMark/>
          </w:tcPr>
          <w:p w14:paraId="1F24A0D9" w14:textId="37FF016E"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59/4</w:t>
            </w:r>
          </w:p>
        </w:tc>
        <w:tc>
          <w:tcPr>
            <w:tcW w:w="507" w:type="pct"/>
            <w:tcBorders>
              <w:top w:val="nil"/>
              <w:left w:val="nil"/>
              <w:bottom w:val="single" w:sz="4" w:space="0" w:color="auto"/>
              <w:right w:val="nil"/>
            </w:tcBorders>
            <w:shd w:val="clear" w:color="auto" w:fill="auto"/>
            <w:noWrap/>
            <w:vAlign w:val="center"/>
            <w:hideMark/>
          </w:tcPr>
          <w:p w14:paraId="5B3B5C5A" w14:textId="478EC95B"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17/3</w:t>
            </w:r>
          </w:p>
        </w:tc>
        <w:tc>
          <w:tcPr>
            <w:tcW w:w="653" w:type="pct"/>
            <w:tcBorders>
              <w:top w:val="nil"/>
              <w:left w:val="nil"/>
              <w:bottom w:val="single" w:sz="4" w:space="0" w:color="auto"/>
              <w:right w:val="nil"/>
            </w:tcBorders>
            <w:shd w:val="clear" w:color="auto" w:fill="auto"/>
            <w:noWrap/>
            <w:vAlign w:val="center"/>
            <w:hideMark/>
          </w:tcPr>
          <w:p w14:paraId="0F52D964" w14:textId="1A28452A"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57,628,547</w:t>
            </w:r>
          </w:p>
        </w:tc>
        <w:tc>
          <w:tcPr>
            <w:tcW w:w="727" w:type="pct"/>
            <w:tcBorders>
              <w:top w:val="nil"/>
              <w:left w:val="nil"/>
              <w:bottom w:val="single" w:sz="4" w:space="0" w:color="auto"/>
              <w:right w:val="nil"/>
            </w:tcBorders>
            <w:shd w:val="clear" w:color="auto" w:fill="auto"/>
            <w:noWrap/>
            <w:vAlign w:val="center"/>
            <w:hideMark/>
          </w:tcPr>
          <w:p w14:paraId="786A8BFE" w14:textId="0429DBC3"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77,267,008</w:t>
            </w:r>
          </w:p>
        </w:tc>
      </w:tr>
      <w:tr w:rsidR="00046032" w:rsidRPr="004822D2" w14:paraId="53646631" w14:textId="77777777" w:rsidTr="00B94235">
        <w:trPr>
          <w:trHeight w:val="20"/>
        </w:trPr>
        <w:tc>
          <w:tcPr>
            <w:tcW w:w="581" w:type="pct"/>
            <w:vMerge/>
            <w:tcBorders>
              <w:top w:val="nil"/>
              <w:left w:val="nil"/>
              <w:bottom w:val="single" w:sz="4" w:space="0" w:color="auto"/>
              <w:right w:val="nil"/>
            </w:tcBorders>
            <w:vAlign w:val="center"/>
            <w:hideMark/>
          </w:tcPr>
          <w:p w14:paraId="7B9C9E44" w14:textId="77777777" w:rsidR="00046032" w:rsidRPr="004822D2" w:rsidRDefault="00046032" w:rsidP="00C00B4A">
            <w:pPr>
              <w:bidi/>
              <w:spacing w:after="0" w:line="240" w:lineRule="auto"/>
              <w:rPr>
                <w:rFonts w:ascii="Arial" w:eastAsia="Times New Roman" w:hAnsi="Arial"/>
                <w:b/>
                <w:bCs/>
                <w:sz w:val="24"/>
                <w:lang w:bidi="fa-IR"/>
              </w:rPr>
            </w:pPr>
          </w:p>
        </w:tc>
        <w:tc>
          <w:tcPr>
            <w:tcW w:w="507" w:type="pct"/>
            <w:tcBorders>
              <w:top w:val="nil"/>
              <w:left w:val="nil"/>
              <w:bottom w:val="single" w:sz="4" w:space="0" w:color="auto"/>
              <w:right w:val="nil"/>
            </w:tcBorders>
            <w:shd w:val="clear" w:color="000000" w:fill="BDD7EE"/>
            <w:vAlign w:val="center"/>
            <w:hideMark/>
          </w:tcPr>
          <w:p w14:paraId="427096D5" w14:textId="77777777" w:rsidR="00046032" w:rsidRPr="004822D2" w:rsidRDefault="00046032" w:rsidP="00C00B4A">
            <w:pPr>
              <w:bidi/>
              <w:spacing w:after="0" w:line="240" w:lineRule="auto"/>
              <w:jc w:val="center"/>
              <w:rPr>
                <w:rFonts w:ascii="Arial" w:eastAsia="Times New Roman" w:hAnsi="Arial"/>
                <w:b/>
                <w:bCs/>
                <w:sz w:val="24"/>
                <w:rtl/>
                <w:lang w:bidi="fa-IR"/>
              </w:rPr>
            </w:pPr>
            <w:r w:rsidRPr="004822D2">
              <w:rPr>
                <w:rFonts w:ascii="Arial" w:eastAsia="Times New Roman" w:hAnsi="Arial" w:hint="cs"/>
                <w:b/>
                <w:bCs/>
                <w:sz w:val="24"/>
                <w:rtl/>
                <w:lang w:bidi="fa-IR"/>
              </w:rPr>
              <w:t>زن</w:t>
            </w:r>
          </w:p>
        </w:tc>
        <w:tc>
          <w:tcPr>
            <w:tcW w:w="507" w:type="pct"/>
            <w:tcBorders>
              <w:top w:val="nil"/>
              <w:left w:val="nil"/>
              <w:bottom w:val="single" w:sz="4" w:space="0" w:color="auto"/>
              <w:right w:val="nil"/>
            </w:tcBorders>
            <w:shd w:val="clear" w:color="auto" w:fill="auto"/>
            <w:noWrap/>
            <w:vAlign w:val="center"/>
            <w:hideMark/>
          </w:tcPr>
          <w:p w14:paraId="7457343B" w14:textId="77777777" w:rsidR="00046032" w:rsidRPr="004822D2" w:rsidRDefault="00046032" w:rsidP="00C00B4A">
            <w:pPr>
              <w:bidi/>
              <w:spacing w:after="0" w:line="240" w:lineRule="auto"/>
              <w:jc w:val="center"/>
              <w:rPr>
                <w:rFonts w:ascii="Arial" w:eastAsia="Times New Roman" w:hAnsi="Arial"/>
                <w:sz w:val="24"/>
                <w:rtl/>
                <w:lang w:bidi="fa-IR"/>
              </w:rPr>
            </w:pPr>
            <w:r w:rsidRPr="004822D2">
              <w:rPr>
                <w:rFonts w:ascii="Arial" w:eastAsia="Times New Roman" w:hAnsi="Arial" w:hint="cs"/>
                <w:sz w:val="24"/>
                <w:rtl/>
                <w:lang w:bidi="fa-IR"/>
              </w:rPr>
              <w:t>1,047</w:t>
            </w:r>
          </w:p>
        </w:tc>
        <w:tc>
          <w:tcPr>
            <w:tcW w:w="507" w:type="pct"/>
            <w:tcBorders>
              <w:top w:val="nil"/>
              <w:left w:val="nil"/>
              <w:bottom w:val="single" w:sz="4" w:space="0" w:color="auto"/>
              <w:right w:val="nil"/>
            </w:tcBorders>
            <w:shd w:val="clear" w:color="auto" w:fill="auto"/>
            <w:noWrap/>
            <w:vAlign w:val="center"/>
            <w:hideMark/>
          </w:tcPr>
          <w:p w14:paraId="507BA6E1" w14:textId="70728059"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0/7%</w:t>
            </w:r>
          </w:p>
        </w:tc>
        <w:tc>
          <w:tcPr>
            <w:tcW w:w="507" w:type="pct"/>
            <w:tcBorders>
              <w:top w:val="nil"/>
              <w:left w:val="nil"/>
              <w:bottom w:val="single" w:sz="4" w:space="0" w:color="auto"/>
              <w:right w:val="nil"/>
            </w:tcBorders>
            <w:shd w:val="clear" w:color="auto" w:fill="auto"/>
            <w:noWrap/>
            <w:vAlign w:val="center"/>
            <w:hideMark/>
          </w:tcPr>
          <w:p w14:paraId="32BDF1DC" w14:textId="2D112C36"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45/7</w:t>
            </w:r>
          </w:p>
        </w:tc>
        <w:tc>
          <w:tcPr>
            <w:tcW w:w="507" w:type="pct"/>
            <w:tcBorders>
              <w:top w:val="nil"/>
              <w:left w:val="nil"/>
              <w:bottom w:val="single" w:sz="4" w:space="0" w:color="auto"/>
              <w:right w:val="nil"/>
            </w:tcBorders>
            <w:shd w:val="clear" w:color="auto" w:fill="auto"/>
            <w:noWrap/>
            <w:vAlign w:val="center"/>
            <w:hideMark/>
          </w:tcPr>
          <w:p w14:paraId="3BF462E2" w14:textId="6DC89D98"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59/5</w:t>
            </w:r>
          </w:p>
        </w:tc>
        <w:tc>
          <w:tcPr>
            <w:tcW w:w="507" w:type="pct"/>
            <w:tcBorders>
              <w:top w:val="nil"/>
              <w:left w:val="nil"/>
              <w:bottom w:val="single" w:sz="4" w:space="0" w:color="auto"/>
              <w:right w:val="nil"/>
            </w:tcBorders>
            <w:shd w:val="clear" w:color="auto" w:fill="auto"/>
            <w:noWrap/>
            <w:vAlign w:val="center"/>
            <w:hideMark/>
          </w:tcPr>
          <w:p w14:paraId="29824967" w14:textId="339A8474"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17/1</w:t>
            </w:r>
          </w:p>
        </w:tc>
        <w:tc>
          <w:tcPr>
            <w:tcW w:w="653" w:type="pct"/>
            <w:tcBorders>
              <w:top w:val="nil"/>
              <w:left w:val="nil"/>
              <w:bottom w:val="single" w:sz="4" w:space="0" w:color="auto"/>
              <w:right w:val="nil"/>
            </w:tcBorders>
            <w:shd w:val="clear" w:color="auto" w:fill="auto"/>
            <w:noWrap/>
            <w:vAlign w:val="center"/>
            <w:hideMark/>
          </w:tcPr>
          <w:p w14:paraId="0646AAF8" w14:textId="4509CB87"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63,576,265</w:t>
            </w:r>
          </w:p>
        </w:tc>
        <w:tc>
          <w:tcPr>
            <w:tcW w:w="727" w:type="pct"/>
            <w:tcBorders>
              <w:top w:val="nil"/>
              <w:left w:val="nil"/>
              <w:bottom w:val="single" w:sz="4" w:space="0" w:color="auto"/>
              <w:right w:val="nil"/>
            </w:tcBorders>
            <w:shd w:val="clear" w:color="auto" w:fill="auto"/>
            <w:noWrap/>
            <w:vAlign w:val="center"/>
            <w:hideMark/>
          </w:tcPr>
          <w:p w14:paraId="6019A88F" w14:textId="414D72B5"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72,906,388</w:t>
            </w:r>
          </w:p>
        </w:tc>
      </w:tr>
      <w:tr w:rsidR="00046032" w:rsidRPr="004822D2" w14:paraId="56838719" w14:textId="77777777" w:rsidTr="00B94235">
        <w:trPr>
          <w:trHeight w:val="20"/>
        </w:trPr>
        <w:tc>
          <w:tcPr>
            <w:tcW w:w="581" w:type="pct"/>
            <w:vMerge/>
            <w:tcBorders>
              <w:top w:val="nil"/>
              <w:left w:val="nil"/>
              <w:bottom w:val="single" w:sz="4" w:space="0" w:color="auto"/>
              <w:right w:val="nil"/>
            </w:tcBorders>
            <w:vAlign w:val="center"/>
            <w:hideMark/>
          </w:tcPr>
          <w:p w14:paraId="4DB14363" w14:textId="77777777" w:rsidR="00046032" w:rsidRPr="004822D2" w:rsidRDefault="00046032" w:rsidP="00C00B4A">
            <w:pPr>
              <w:bidi/>
              <w:spacing w:after="0" w:line="240" w:lineRule="auto"/>
              <w:rPr>
                <w:rFonts w:ascii="Arial" w:eastAsia="Times New Roman" w:hAnsi="Arial"/>
                <w:b/>
                <w:bCs/>
                <w:sz w:val="24"/>
                <w:lang w:bidi="fa-IR"/>
              </w:rPr>
            </w:pPr>
          </w:p>
        </w:tc>
        <w:tc>
          <w:tcPr>
            <w:tcW w:w="507" w:type="pct"/>
            <w:tcBorders>
              <w:top w:val="nil"/>
              <w:left w:val="nil"/>
              <w:bottom w:val="single" w:sz="4" w:space="0" w:color="auto"/>
              <w:right w:val="nil"/>
            </w:tcBorders>
            <w:shd w:val="clear" w:color="000000" w:fill="BDD7EE"/>
            <w:vAlign w:val="center"/>
            <w:hideMark/>
          </w:tcPr>
          <w:p w14:paraId="247301C9" w14:textId="77777777" w:rsidR="00046032" w:rsidRPr="004822D2" w:rsidRDefault="00046032" w:rsidP="00C00B4A">
            <w:pPr>
              <w:bidi/>
              <w:spacing w:after="0" w:line="240" w:lineRule="auto"/>
              <w:jc w:val="center"/>
              <w:rPr>
                <w:rFonts w:ascii="Arial" w:eastAsia="Times New Roman" w:hAnsi="Arial"/>
                <w:b/>
                <w:bCs/>
                <w:sz w:val="24"/>
                <w:rtl/>
                <w:lang w:bidi="fa-IR"/>
              </w:rPr>
            </w:pPr>
            <w:r w:rsidRPr="004822D2">
              <w:rPr>
                <w:rFonts w:ascii="Arial" w:eastAsia="Times New Roman" w:hAnsi="Arial" w:hint="cs"/>
                <w:b/>
                <w:bCs/>
                <w:sz w:val="24"/>
                <w:rtl/>
                <w:lang w:bidi="fa-IR"/>
              </w:rPr>
              <w:t>کل</w:t>
            </w:r>
          </w:p>
        </w:tc>
        <w:tc>
          <w:tcPr>
            <w:tcW w:w="507" w:type="pct"/>
            <w:tcBorders>
              <w:top w:val="nil"/>
              <w:left w:val="nil"/>
              <w:bottom w:val="single" w:sz="4" w:space="0" w:color="auto"/>
              <w:right w:val="nil"/>
            </w:tcBorders>
            <w:shd w:val="clear" w:color="000000" w:fill="DDEBF7"/>
            <w:noWrap/>
            <w:vAlign w:val="center"/>
            <w:hideMark/>
          </w:tcPr>
          <w:p w14:paraId="6B18472C" w14:textId="77777777" w:rsidR="00046032" w:rsidRPr="004822D2" w:rsidRDefault="00046032" w:rsidP="00C00B4A">
            <w:pPr>
              <w:bidi/>
              <w:spacing w:after="0" w:line="240" w:lineRule="auto"/>
              <w:jc w:val="center"/>
              <w:rPr>
                <w:rFonts w:ascii="Arial" w:eastAsia="Times New Roman" w:hAnsi="Arial"/>
                <w:sz w:val="24"/>
                <w:rtl/>
                <w:lang w:bidi="fa-IR"/>
              </w:rPr>
            </w:pPr>
            <w:r w:rsidRPr="004822D2">
              <w:rPr>
                <w:rFonts w:ascii="Arial" w:eastAsia="Times New Roman" w:hAnsi="Arial" w:hint="cs"/>
                <w:sz w:val="24"/>
                <w:rtl/>
                <w:lang w:bidi="fa-IR"/>
              </w:rPr>
              <w:t>22,028</w:t>
            </w:r>
          </w:p>
        </w:tc>
        <w:tc>
          <w:tcPr>
            <w:tcW w:w="507" w:type="pct"/>
            <w:tcBorders>
              <w:top w:val="nil"/>
              <w:left w:val="nil"/>
              <w:bottom w:val="single" w:sz="4" w:space="0" w:color="auto"/>
              <w:right w:val="nil"/>
            </w:tcBorders>
            <w:shd w:val="clear" w:color="000000" w:fill="DDEBF7"/>
            <w:noWrap/>
            <w:vAlign w:val="center"/>
            <w:hideMark/>
          </w:tcPr>
          <w:p w14:paraId="1D6F43F2" w14:textId="054566E7"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15/0%</w:t>
            </w:r>
          </w:p>
        </w:tc>
        <w:tc>
          <w:tcPr>
            <w:tcW w:w="507" w:type="pct"/>
            <w:tcBorders>
              <w:top w:val="nil"/>
              <w:left w:val="nil"/>
              <w:bottom w:val="single" w:sz="4" w:space="0" w:color="auto"/>
              <w:right w:val="nil"/>
            </w:tcBorders>
            <w:shd w:val="clear" w:color="000000" w:fill="DDEBF7"/>
            <w:noWrap/>
            <w:vAlign w:val="center"/>
            <w:hideMark/>
          </w:tcPr>
          <w:p w14:paraId="508E5030" w14:textId="7C230B97"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48/5</w:t>
            </w:r>
          </w:p>
        </w:tc>
        <w:tc>
          <w:tcPr>
            <w:tcW w:w="507" w:type="pct"/>
            <w:tcBorders>
              <w:top w:val="nil"/>
              <w:left w:val="nil"/>
              <w:bottom w:val="single" w:sz="4" w:space="0" w:color="auto"/>
              <w:right w:val="nil"/>
            </w:tcBorders>
            <w:shd w:val="clear" w:color="000000" w:fill="DDEBF7"/>
            <w:noWrap/>
            <w:vAlign w:val="center"/>
            <w:hideMark/>
          </w:tcPr>
          <w:p w14:paraId="7EA720E5" w14:textId="4DC28306"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59/4</w:t>
            </w:r>
          </w:p>
        </w:tc>
        <w:tc>
          <w:tcPr>
            <w:tcW w:w="507" w:type="pct"/>
            <w:tcBorders>
              <w:top w:val="nil"/>
              <w:left w:val="nil"/>
              <w:bottom w:val="single" w:sz="4" w:space="0" w:color="auto"/>
              <w:right w:val="nil"/>
            </w:tcBorders>
            <w:shd w:val="clear" w:color="000000" w:fill="DDEBF7"/>
            <w:noWrap/>
            <w:vAlign w:val="center"/>
            <w:hideMark/>
          </w:tcPr>
          <w:p w14:paraId="6CA5DAC3" w14:textId="609739FE"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17/2</w:t>
            </w:r>
          </w:p>
        </w:tc>
        <w:tc>
          <w:tcPr>
            <w:tcW w:w="653" w:type="pct"/>
            <w:tcBorders>
              <w:top w:val="nil"/>
              <w:left w:val="nil"/>
              <w:bottom w:val="single" w:sz="4" w:space="0" w:color="auto"/>
              <w:right w:val="nil"/>
            </w:tcBorders>
            <w:shd w:val="clear" w:color="000000" w:fill="DDEBF7"/>
            <w:noWrap/>
            <w:vAlign w:val="center"/>
            <w:hideMark/>
          </w:tcPr>
          <w:p w14:paraId="31C6687F" w14:textId="69B14337"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57,911,245</w:t>
            </w:r>
          </w:p>
        </w:tc>
        <w:tc>
          <w:tcPr>
            <w:tcW w:w="727" w:type="pct"/>
            <w:tcBorders>
              <w:top w:val="nil"/>
              <w:left w:val="nil"/>
              <w:bottom w:val="single" w:sz="4" w:space="0" w:color="auto"/>
              <w:right w:val="nil"/>
            </w:tcBorders>
            <w:shd w:val="clear" w:color="000000" w:fill="DDEBF7"/>
            <w:noWrap/>
            <w:vAlign w:val="center"/>
            <w:hideMark/>
          </w:tcPr>
          <w:p w14:paraId="23A39B24" w14:textId="6D8AA170"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77,059,746</w:t>
            </w:r>
          </w:p>
        </w:tc>
      </w:tr>
      <w:tr w:rsidR="00046032" w:rsidRPr="004822D2" w14:paraId="10344DE4" w14:textId="77777777" w:rsidTr="00B94235">
        <w:trPr>
          <w:trHeight w:val="20"/>
        </w:trPr>
        <w:tc>
          <w:tcPr>
            <w:tcW w:w="581" w:type="pct"/>
            <w:vMerge w:val="restart"/>
            <w:tcBorders>
              <w:top w:val="nil"/>
              <w:left w:val="nil"/>
              <w:bottom w:val="single" w:sz="4" w:space="0" w:color="auto"/>
              <w:right w:val="nil"/>
            </w:tcBorders>
            <w:shd w:val="clear" w:color="000000" w:fill="BDD7EE"/>
            <w:vAlign w:val="center"/>
            <w:hideMark/>
          </w:tcPr>
          <w:p w14:paraId="0EE2ADD1" w14:textId="77777777" w:rsidR="00046032" w:rsidRPr="004822D2" w:rsidRDefault="00046032" w:rsidP="00C00B4A">
            <w:pPr>
              <w:bidi/>
              <w:spacing w:after="0" w:line="240" w:lineRule="auto"/>
              <w:jc w:val="center"/>
              <w:rPr>
                <w:rFonts w:ascii="Arial" w:eastAsia="Times New Roman" w:hAnsi="Arial"/>
                <w:b/>
                <w:bCs/>
                <w:sz w:val="24"/>
                <w:rtl/>
                <w:lang w:bidi="fa-IR"/>
              </w:rPr>
            </w:pPr>
            <w:r w:rsidRPr="004822D2">
              <w:rPr>
                <w:rFonts w:ascii="Arial" w:eastAsia="Times New Roman" w:hAnsi="Arial" w:hint="cs"/>
                <w:b/>
                <w:bCs/>
                <w:sz w:val="24"/>
                <w:rtl/>
                <w:lang w:bidi="fa-IR"/>
              </w:rPr>
              <w:t>20 تا 25</w:t>
            </w:r>
          </w:p>
        </w:tc>
        <w:tc>
          <w:tcPr>
            <w:tcW w:w="507" w:type="pct"/>
            <w:tcBorders>
              <w:top w:val="nil"/>
              <w:left w:val="nil"/>
              <w:bottom w:val="single" w:sz="4" w:space="0" w:color="auto"/>
              <w:right w:val="nil"/>
            </w:tcBorders>
            <w:shd w:val="clear" w:color="000000" w:fill="BDD7EE"/>
            <w:vAlign w:val="center"/>
            <w:hideMark/>
          </w:tcPr>
          <w:p w14:paraId="2932D556" w14:textId="77777777" w:rsidR="00046032" w:rsidRPr="004822D2" w:rsidRDefault="00046032" w:rsidP="00C00B4A">
            <w:pPr>
              <w:bidi/>
              <w:spacing w:after="0" w:line="240" w:lineRule="auto"/>
              <w:jc w:val="center"/>
              <w:rPr>
                <w:rFonts w:ascii="Arial" w:eastAsia="Times New Roman" w:hAnsi="Arial"/>
                <w:b/>
                <w:bCs/>
                <w:sz w:val="24"/>
                <w:rtl/>
                <w:lang w:bidi="fa-IR"/>
              </w:rPr>
            </w:pPr>
            <w:r w:rsidRPr="004822D2">
              <w:rPr>
                <w:rFonts w:ascii="Arial" w:eastAsia="Times New Roman" w:hAnsi="Arial" w:hint="cs"/>
                <w:b/>
                <w:bCs/>
                <w:sz w:val="24"/>
                <w:rtl/>
                <w:lang w:bidi="fa-IR"/>
              </w:rPr>
              <w:t>مرد</w:t>
            </w:r>
          </w:p>
        </w:tc>
        <w:tc>
          <w:tcPr>
            <w:tcW w:w="507" w:type="pct"/>
            <w:tcBorders>
              <w:top w:val="nil"/>
              <w:left w:val="nil"/>
              <w:bottom w:val="single" w:sz="4" w:space="0" w:color="auto"/>
              <w:right w:val="nil"/>
            </w:tcBorders>
            <w:shd w:val="clear" w:color="auto" w:fill="auto"/>
            <w:noWrap/>
            <w:vAlign w:val="center"/>
            <w:hideMark/>
          </w:tcPr>
          <w:p w14:paraId="1E2F16BE" w14:textId="77777777" w:rsidR="00046032" w:rsidRPr="004822D2" w:rsidRDefault="00046032" w:rsidP="00C00B4A">
            <w:pPr>
              <w:bidi/>
              <w:spacing w:after="0" w:line="240" w:lineRule="auto"/>
              <w:jc w:val="center"/>
              <w:rPr>
                <w:rFonts w:ascii="Arial" w:eastAsia="Times New Roman" w:hAnsi="Arial"/>
                <w:sz w:val="24"/>
                <w:rtl/>
                <w:lang w:bidi="fa-IR"/>
              </w:rPr>
            </w:pPr>
            <w:r w:rsidRPr="004822D2">
              <w:rPr>
                <w:rFonts w:ascii="Arial" w:eastAsia="Times New Roman" w:hAnsi="Arial" w:hint="cs"/>
                <w:sz w:val="24"/>
                <w:rtl/>
                <w:lang w:bidi="fa-IR"/>
              </w:rPr>
              <w:t>10,375</w:t>
            </w:r>
          </w:p>
        </w:tc>
        <w:tc>
          <w:tcPr>
            <w:tcW w:w="507" w:type="pct"/>
            <w:tcBorders>
              <w:top w:val="nil"/>
              <w:left w:val="nil"/>
              <w:bottom w:val="single" w:sz="4" w:space="0" w:color="auto"/>
              <w:right w:val="nil"/>
            </w:tcBorders>
            <w:shd w:val="clear" w:color="auto" w:fill="auto"/>
            <w:noWrap/>
            <w:vAlign w:val="center"/>
            <w:hideMark/>
          </w:tcPr>
          <w:p w14:paraId="0F8829FA" w14:textId="11B7A3B2"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7/0%</w:t>
            </w:r>
          </w:p>
        </w:tc>
        <w:tc>
          <w:tcPr>
            <w:tcW w:w="507" w:type="pct"/>
            <w:tcBorders>
              <w:top w:val="nil"/>
              <w:left w:val="nil"/>
              <w:bottom w:val="single" w:sz="4" w:space="0" w:color="auto"/>
              <w:right w:val="nil"/>
            </w:tcBorders>
            <w:shd w:val="clear" w:color="auto" w:fill="auto"/>
            <w:noWrap/>
            <w:vAlign w:val="center"/>
            <w:hideMark/>
          </w:tcPr>
          <w:p w14:paraId="75BF2313" w14:textId="6D0E9041"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50/2</w:t>
            </w:r>
          </w:p>
        </w:tc>
        <w:tc>
          <w:tcPr>
            <w:tcW w:w="507" w:type="pct"/>
            <w:tcBorders>
              <w:top w:val="nil"/>
              <w:left w:val="nil"/>
              <w:bottom w:val="single" w:sz="4" w:space="0" w:color="auto"/>
              <w:right w:val="nil"/>
            </w:tcBorders>
            <w:shd w:val="clear" w:color="auto" w:fill="auto"/>
            <w:noWrap/>
            <w:vAlign w:val="center"/>
            <w:hideMark/>
          </w:tcPr>
          <w:p w14:paraId="40B18624" w14:textId="1E7073D2"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60/4</w:t>
            </w:r>
          </w:p>
        </w:tc>
        <w:tc>
          <w:tcPr>
            <w:tcW w:w="507" w:type="pct"/>
            <w:tcBorders>
              <w:top w:val="nil"/>
              <w:left w:val="nil"/>
              <w:bottom w:val="single" w:sz="4" w:space="0" w:color="auto"/>
              <w:right w:val="nil"/>
            </w:tcBorders>
            <w:shd w:val="clear" w:color="auto" w:fill="auto"/>
            <w:noWrap/>
            <w:vAlign w:val="center"/>
            <w:hideMark/>
          </w:tcPr>
          <w:p w14:paraId="7573DED4" w14:textId="45B7021A"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22/1</w:t>
            </w:r>
          </w:p>
        </w:tc>
        <w:tc>
          <w:tcPr>
            <w:tcW w:w="653" w:type="pct"/>
            <w:tcBorders>
              <w:top w:val="nil"/>
              <w:left w:val="nil"/>
              <w:bottom w:val="single" w:sz="4" w:space="0" w:color="auto"/>
              <w:right w:val="nil"/>
            </w:tcBorders>
            <w:shd w:val="clear" w:color="auto" w:fill="auto"/>
            <w:noWrap/>
            <w:vAlign w:val="center"/>
            <w:hideMark/>
          </w:tcPr>
          <w:p w14:paraId="79385D5A" w14:textId="584F65A1"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60,802,156</w:t>
            </w:r>
          </w:p>
        </w:tc>
        <w:tc>
          <w:tcPr>
            <w:tcW w:w="727" w:type="pct"/>
            <w:tcBorders>
              <w:top w:val="nil"/>
              <w:left w:val="nil"/>
              <w:bottom w:val="single" w:sz="4" w:space="0" w:color="auto"/>
              <w:right w:val="nil"/>
            </w:tcBorders>
            <w:shd w:val="clear" w:color="auto" w:fill="auto"/>
            <w:noWrap/>
            <w:vAlign w:val="center"/>
            <w:hideMark/>
          </w:tcPr>
          <w:p w14:paraId="02624D18" w14:textId="446BBD1A"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79,656,006</w:t>
            </w:r>
          </w:p>
        </w:tc>
      </w:tr>
      <w:tr w:rsidR="00046032" w:rsidRPr="004822D2" w14:paraId="6E1E0B10" w14:textId="77777777" w:rsidTr="00B94235">
        <w:trPr>
          <w:trHeight w:val="20"/>
        </w:trPr>
        <w:tc>
          <w:tcPr>
            <w:tcW w:w="581" w:type="pct"/>
            <w:vMerge/>
            <w:tcBorders>
              <w:top w:val="nil"/>
              <w:left w:val="nil"/>
              <w:bottom w:val="single" w:sz="4" w:space="0" w:color="auto"/>
              <w:right w:val="nil"/>
            </w:tcBorders>
            <w:vAlign w:val="center"/>
            <w:hideMark/>
          </w:tcPr>
          <w:p w14:paraId="419CD1D6" w14:textId="77777777" w:rsidR="00046032" w:rsidRPr="004822D2" w:rsidRDefault="00046032" w:rsidP="00C00B4A">
            <w:pPr>
              <w:bidi/>
              <w:spacing w:after="0" w:line="240" w:lineRule="auto"/>
              <w:rPr>
                <w:rFonts w:ascii="Arial" w:eastAsia="Times New Roman" w:hAnsi="Arial"/>
                <w:b/>
                <w:bCs/>
                <w:sz w:val="24"/>
                <w:lang w:bidi="fa-IR"/>
              </w:rPr>
            </w:pPr>
          </w:p>
        </w:tc>
        <w:tc>
          <w:tcPr>
            <w:tcW w:w="507" w:type="pct"/>
            <w:tcBorders>
              <w:top w:val="nil"/>
              <w:left w:val="nil"/>
              <w:bottom w:val="single" w:sz="4" w:space="0" w:color="auto"/>
              <w:right w:val="nil"/>
            </w:tcBorders>
            <w:shd w:val="clear" w:color="000000" w:fill="BDD7EE"/>
            <w:vAlign w:val="center"/>
            <w:hideMark/>
          </w:tcPr>
          <w:p w14:paraId="382ADD74" w14:textId="77777777" w:rsidR="00046032" w:rsidRPr="004822D2" w:rsidRDefault="00046032" w:rsidP="00C00B4A">
            <w:pPr>
              <w:bidi/>
              <w:spacing w:after="0" w:line="240" w:lineRule="auto"/>
              <w:jc w:val="center"/>
              <w:rPr>
                <w:rFonts w:ascii="Arial" w:eastAsia="Times New Roman" w:hAnsi="Arial"/>
                <w:b/>
                <w:bCs/>
                <w:sz w:val="24"/>
                <w:rtl/>
                <w:lang w:bidi="fa-IR"/>
              </w:rPr>
            </w:pPr>
            <w:r w:rsidRPr="004822D2">
              <w:rPr>
                <w:rFonts w:ascii="Arial" w:eastAsia="Times New Roman" w:hAnsi="Arial" w:hint="cs"/>
                <w:b/>
                <w:bCs/>
                <w:sz w:val="24"/>
                <w:rtl/>
                <w:lang w:bidi="fa-IR"/>
              </w:rPr>
              <w:t>زن</w:t>
            </w:r>
          </w:p>
        </w:tc>
        <w:tc>
          <w:tcPr>
            <w:tcW w:w="507" w:type="pct"/>
            <w:tcBorders>
              <w:top w:val="nil"/>
              <w:left w:val="nil"/>
              <w:bottom w:val="single" w:sz="4" w:space="0" w:color="auto"/>
              <w:right w:val="nil"/>
            </w:tcBorders>
            <w:shd w:val="clear" w:color="auto" w:fill="auto"/>
            <w:noWrap/>
            <w:vAlign w:val="center"/>
            <w:hideMark/>
          </w:tcPr>
          <w:p w14:paraId="5F7E7565" w14:textId="77777777" w:rsidR="00046032" w:rsidRPr="004822D2" w:rsidRDefault="00046032" w:rsidP="00C00B4A">
            <w:pPr>
              <w:bidi/>
              <w:spacing w:after="0" w:line="240" w:lineRule="auto"/>
              <w:jc w:val="center"/>
              <w:rPr>
                <w:rFonts w:ascii="Arial" w:eastAsia="Times New Roman" w:hAnsi="Arial"/>
                <w:sz w:val="24"/>
                <w:rtl/>
                <w:lang w:bidi="fa-IR"/>
              </w:rPr>
            </w:pPr>
            <w:r w:rsidRPr="004822D2">
              <w:rPr>
                <w:rFonts w:ascii="Arial" w:eastAsia="Times New Roman" w:hAnsi="Arial" w:hint="cs"/>
                <w:sz w:val="24"/>
                <w:rtl/>
                <w:lang w:bidi="fa-IR"/>
              </w:rPr>
              <w:t>222</w:t>
            </w:r>
          </w:p>
        </w:tc>
        <w:tc>
          <w:tcPr>
            <w:tcW w:w="507" w:type="pct"/>
            <w:tcBorders>
              <w:top w:val="nil"/>
              <w:left w:val="nil"/>
              <w:bottom w:val="single" w:sz="4" w:space="0" w:color="auto"/>
              <w:right w:val="nil"/>
            </w:tcBorders>
            <w:shd w:val="clear" w:color="auto" w:fill="auto"/>
            <w:noWrap/>
            <w:vAlign w:val="center"/>
            <w:hideMark/>
          </w:tcPr>
          <w:p w14:paraId="116A7DC2" w14:textId="42B7A271"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0/2%</w:t>
            </w:r>
          </w:p>
        </w:tc>
        <w:tc>
          <w:tcPr>
            <w:tcW w:w="507" w:type="pct"/>
            <w:tcBorders>
              <w:top w:val="nil"/>
              <w:left w:val="nil"/>
              <w:bottom w:val="single" w:sz="4" w:space="0" w:color="auto"/>
              <w:right w:val="nil"/>
            </w:tcBorders>
            <w:shd w:val="clear" w:color="auto" w:fill="auto"/>
            <w:noWrap/>
            <w:vAlign w:val="center"/>
            <w:hideMark/>
          </w:tcPr>
          <w:p w14:paraId="3D673BB1" w14:textId="35646063"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46/7</w:t>
            </w:r>
          </w:p>
        </w:tc>
        <w:tc>
          <w:tcPr>
            <w:tcW w:w="507" w:type="pct"/>
            <w:tcBorders>
              <w:top w:val="nil"/>
              <w:left w:val="nil"/>
              <w:bottom w:val="single" w:sz="4" w:space="0" w:color="auto"/>
              <w:right w:val="nil"/>
            </w:tcBorders>
            <w:shd w:val="clear" w:color="auto" w:fill="auto"/>
            <w:noWrap/>
            <w:vAlign w:val="center"/>
            <w:hideMark/>
          </w:tcPr>
          <w:p w14:paraId="3C69C254" w14:textId="34B31CBA"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61/1</w:t>
            </w:r>
          </w:p>
        </w:tc>
        <w:tc>
          <w:tcPr>
            <w:tcW w:w="507" w:type="pct"/>
            <w:tcBorders>
              <w:top w:val="nil"/>
              <w:left w:val="nil"/>
              <w:bottom w:val="single" w:sz="4" w:space="0" w:color="auto"/>
              <w:right w:val="nil"/>
            </w:tcBorders>
            <w:shd w:val="clear" w:color="auto" w:fill="auto"/>
            <w:noWrap/>
            <w:vAlign w:val="center"/>
            <w:hideMark/>
          </w:tcPr>
          <w:p w14:paraId="4050DFDD" w14:textId="044BE317"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21/7</w:t>
            </w:r>
          </w:p>
        </w:tc>
        <w:tc>
          <w:tcPr>
            <w:tcW w:w="653" w:type="pct"/>
            <w:tcBorders>
              <w:top w:val="nil"/>
              <w:left w:val="nil"/>
              <w:bottom w:val="single" w:sz="4" w:space="0" w:color="auto"/>
              <w:right w:val="nil"/>
            </w:tcBorders>
            <w:shd w:val="clear" w:color="auto" w:fill="auto"/>
            <w:noWrap/>
            <w:vAlign w:val="center"/>
            <w:hideMark/>
          </w:tcPr>
          <w:p w14:paraId="79A908D5" w14:textId="3068A40F"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69,367,279</w:t>
            </w:r>
          </w:p>
        </w:tc>
        <w:tc>
          <w:tcPr>
            <w:tcW w:w="727" w:type="pct"/>
            <w:tcBorders>
              <w:top w:val="nil"/>
              <w:left w:val="nil"/>
              <w:bottom w:val="single" w:sz="4" w:space="0" w:color="auto"/>
              <w:right w:val="nil"/>
            </w:tcBorders>
            <w:shd w:val="clear" w:color="auto" w:fill="auto"/>
            <w:noWrap/>
            <w:vAlign w:val="center"/>
            <w:hideMark/>
          </w:tcPr>
          <w:p w14:paraId="64C4D4A1" w14:textId="49846437"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78,086,108</w:t>
            </w:r>
          </w:p>
        </w:tc>
      </w:tr>
      <w:tr w:rsidR="00046032" w:rsidRPr="004822D2" w14:paraId="15537256" w14:textId="77777777" w:rsidTr="00B94235">
        <w:trPr>
          <w:trHeight w:val="20"/>
        </w:trPr>
        <w:tc>
          <w:tcPr>
            <w:tcW w:w="581" w:type="pct"/>
            <w:vMerge/>
            <w:tcBorders>
              <w:top w:val="nil"/>
              <w:left w:val="nil"/>
              <w:bottom w:val="single" w:sz="4" w:space="0" w:color="auto"/>
              <w:right w:val="nil"/>
            </w:tcBorders>
            <w:vAlign w:val="center"/>
            <w:hideMark/>
          </w:tcPr>
          <w:p w14:paraId="119B5835" w14:textId="77777777" w:rsidR="00046032" w:rsidRPr="004822D2" w:rsidRDefault="00046032" w:rsidP="00C00B4A">
            <w:pPr>
              <w:bidi/>
              <w:spacing w:after="0" w:line="240" w:lineRule="auto"/>
              <w:rPr>
                <w:rFonts w:ascii="Arial" w:eastAsia="Times New Roman" w:hAnsi="Arial"/>
                <w:b/>
                <w:bCs/>
                <w:sz w:val="24"/>
                <w:lang w:bidi="fa-IR"/>
              </w:rPr>
            </w:pPr>
          </w:p>
        </w:tc>
        <w:tc>
          <w:tcPr>
            <w:tcW w:w="507" w:type="pct"/>
            <w:tcBorders>
              <w:top w:val="nil"/>
              <w:left w:val="nil"/>
              <w:bottom w:val="single" w:sz="4" w:space="0" w:color="auto"/>
              <w:right w:val="nil"/>
            </w:tcBorders>
            <w:shd w:val="clear" w:color="000000" w:fill="BDD7EE"/>
            <w:vAlign w:val="center"/>
            <w:hideMark/>
          </w:tcPr>
          <w:p w14:paraId="0F93923E" w14:textId="77777777" w:rsidR="00046032" w:rsidRPr="004822D2" w:rsidRDefault="00046032" w:rsidP="00C00B4A">
            <w:pPr>
              <w:bidi/>
              <w:spacing w:after="0" w:line="240" w:lineRule="auto"/>
              <w:jc w:val="center"/>
              <w:rPr>
                <w:rFonts w:ascii="Arial" w:eastAsia="Times New Roman" w:hAnsi="Arial"/>
                <w:b/>
                <w:bCs/>
                <w:sz w:val="24"/>
                <w:rtl/>
                <w:lang w:bidi="fa-IR"/>
              </w:rPr>
            </w:pPr>
            <w:r w:rsidRPr="004822D2">
              <w:rPr>
                <w:rFonts w:ascii="Arial" w:eastAsia="Times New Roman" w:hAnsi="Arial" w:hint="cs"/>
                <w:b/>
                <w:bCs/>
                <w:sz w:val="24"/>
                <w:rtl/>
                <w:lang w:bidi="fa-IR"/>
              </w:rPr>
              <w:t>کل</w:t>
            </w:r>
          </w:p>
        </w:tc>
        <w:tc>
          <w:tcPr>
            <w:tcW w:w="507" w:type="pct"/>
            <w:tcBorders>
              <w:top w:val="nil"/>
              <w:left w:val="nil"/>
              <w:bottom w:val="single" w:sz="4" w:space="0" w:color="auto"/>
              <w:right w:val="nil"/>
            </w:tcBorders>
            <w:shd w:val="clear" w:color="000000" w:fill="DDEBF7"/>
            <w:noWrap/>
            <w:vAlign w:val="center"/>
            <w:hideMark/>
          </w:tcPr>
          <w:p w14:paraId="2B5E15B6" w14:textId="77777777" w:rsidR="00046032" w:rsidRPr="004822D2" w:rsidRDefault="00046032" w:rsidP="00C00B4A">
            <w:pPr>
              <w:bidi/>
              <w:spacing w:after="0" w:line="240" w:lineRule="auto"/>
              <w:jc w:val="center"/>
              <w:rPr>
                <w:rFonts w:ascii="Arial" w:eastAsia="Times New Roman" w:hAnsi="Arial"/>
                <w:sz w:val="24"/>
                <w:rtl/>
                <w:lang w:bidi="fa-IR"/>
              </w:rPr>
            </w:pPr>
            <w:r w:rsidRPr="004822D2">
              <w:rPr>
                <w:rFonts w:ascii="Arial" w:eastAsia="Times New Roman" w:hAnsi="Arial" w:hint="cs"/>
                <w:sz w:val="24"/>
                <w:rtl/>
                <w:lang w:bidi="fa-IR"/>
              </w:rPr>
              <w:t>10,597</w:t>
            </w:r>
          </w:p>
        </w:tc>
        <w:tc>
          <w:tcPr>
            <w:tcW w:w="507" w:type="pct"/>
            <w:tcBorders>
              <w:top w:val="nil"/>
              <w:left w:val="nil"/>
              <w:bottom w:val="single" w:sz="4" w:space="0" w:color="auto"/>
              <w:right w:val="nil"/>
            </w:tcBorders>
            <w:shd w:val="clear" w:color="000000" w:fill="DDEBF7"/>
            <w:noWrap/>
            <w:vAlign w:val="center"/>
            <w:hideMark/>
          </w:tcPr>
          <w:p w14:paraId="5373C201" w14:textId="160567F6"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7/2%</w:t>
            </w:r>
          </w:p>
        </w:tc>
        <w:tc>
          <w:tcPr>
            <w:tcW w:w="507" w:type="pct"/>
            <w:tcBorders>
              <w:top w:val="nil"/>
              <w:left w:val="nil"/>
              <w:bottom w:val="single" w:sz="4" w:space="0" w:color="auto"/>
              <w:right w:val="nil"/>
            </w:tcBorders>
            <w:shd w:val="clear" w:color="000000" w:fill="DDEBF7"/>
            <w:noWrap/>
            <w:vAlign w:val="center"/>
            <w:hideMark/>
          </w:tcPr>
          <w:p w14:paraId="1AE686DE" w14:textId="7BA8B32B"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50/1</w:t>
            </w:r>
          </w:p>
        </w:tc>
        <w:tc>
          <w:tcPr>
            <w:tcW w:w="507" w:type="pct"/>
            <w:tcBorders>
              <w:top w:val="nil"/>
              <w:left w:val="nil"/>
              <w:bottom w:val="single" w:sz="4" w:space="0" w:color="auto"/>
              <w:right w:val="nil"/>
            </w:tcBorders>
            <w:shd w:val="clear" w:color="000000" w:fill="DDEBF7"/>
            <w:noWrap/>
            <w:vAlign w:val="center"/>
            <w:hideMark/>
          </w:tcPr>
          <w:p w14:paraId="18D0B8B6" w14:textId="018A6BD7"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60/4</w:t>
            </w:r>
          </w:p>
        </w:tc>
        <w:tc>
          <w:tcPr>
            <w:tcW w:w="507" w:type="pct"/>
            <w:tcBorders>
              <w:top w:val="nil"/>
              <w:left w:val="nil"/>
              <w:bottom w:val="single" w:sz="4" w:space="0" w:color="auto"/>
              <w:right w:val="nil"/>
            </w:tcBorders>
            <w:shd w:val="clear" w:color="000000" w:fill="DDEBF7"/>
            <w:noWrap/>
            <w:vAlign w:val="center"/>
            <w:hideMark/>
          </w:tcPr>
          <w:p w14:paraId="1A4ACB3A" w14:textId="5EBC020E"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22/1</w:t>
            </w:r>
          </w:p>
        </w:tc>
        <w:tc>
          <w:tcPr>
            <w:tcW w:w="653" w:type="pct"/>
            <w:tcBorders>
              <w:top w:val="nil"/>
              <w:left w:val="nil"/>
              <w:bottom w:val="single" w:sz="4" w:space="0" w:color="auto"/>
              <w:right w:val="nil"/>
            </w:tcBorders>
            <w:shd w:val="clear" w:color="000000" w:fill="DDEBF7"/>
            <w:noWrap/>
            <w:vAlign w:val="center"/>
            <w:hideMark/>
          </w:tcPr>
          <w:p w14:paraId="426330E2" w14:textId="24BE77B5"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60,981,589</w:t>
            </w:r>
          </w:p>
        </w:tc>
        <w:tc>
          <w:tcPr>
            <w:tcW w:w="727" w:type="pct"/>
            <w:tcBorders>
              <w:top w:val="nil"/>
              <w:left w:val="nil"/>
              <w:bottom w:val="single" w:sz="4" w:space="0" w:color="auto"/>
              <w:right w:val="nil"/>
            </w:tcBorders>
            <w:shd w:val="clear" w:color="000000" w:fill="DDEBF7"/>
            <w:noWrap/>
            <w:vAlign w:val="center"/>
            <w:hideMark/>
          </w:tcPr>
          <w:p w14:paraId="72572C82" w14:textId="239EAF97"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79,623,118</w:t>
            </w:r>
          </w:p>
        </w:tc>
      </w:tr>
      <w:tr w:rsidR="00046032" w:rsidRPr="004822D2" w14:paraId="1BC4D917" w14:textId="77777777" w:rsidTr="00B94235">
        <w:trPr>
          <w:trHeight w:val="20"/>
        </w:trPr>
        <w:tc>
          <w:tcPr>
            <w:tcW w:w="581" w:type="pct"/>
            <w:vMerge w:val="restart"/>
            <w:tcBorders>
              <w:top w:val="nil"/>
              <w:left w:val="nil"/>
              <w:bottom w:val="single" w:sz="4" w:space="0" w:color="auto"/>
              <w:right w:val="nil"/>
            </w:tcBorders>
            <w:shd w:val="clear" w:color="000000" w:fill="BDD7EE"/>
            <w:vAlign w:val="center"/>
            <w:hideMark/>
          </w:tcPr>
          <w:p w14:paraId="3D561181" w14:textId="77777777" w:rsidR="00046032" w:rsidRPr="004822D2" w:rsidRDefault="00046032" w:rsidP="00C00B4A">
            <w:pPr>
              <w:bidi/>
              <w:spacing w:after="0" w:line="240" w:lineRule="auto"/>
              <w:jc w:val="center"/>
              <w:rPr>
                <w:rFonts w:ascii="Arial" w:eastAsia="Times New Roman" w:hAnsi="Arial"/>
                <w:b/>
                <w:bCs/>
                <w:sz w:val="24"/>
                <w:rtl/>
                <w:lang w:bidi="fa-IR"/>
              </w:rPr>
            </w:pPr>
            <w:r w:rsidRPr="004822D2">
              <w:rPr>
                <w:rFonts w:ascii="Arial" w:eastAsia="Times New Roman" w:hAnsi="Arial" w:hint="cs"/>
                <w:b/>
                <w:bCs/>
                <w:sz w:val="24"/>
                <w:rtl/>
                <w:lang w:bidi="fa-IR"/>
              </w:rPr>
              <w:t>25 تا 30</w:t>
            </w:r>
          </w:p>
        </w:tc>
        <w:tc>
          <w:tcPr>
            <w:tcW w:w="507" w:type="pct"/>
            <w:tcBorders>
              <w:top w:val="nil"/>
              <w:left w:val="nil"/>
              <w:bottom w:val="single" w:sz="4" w:space="0" w:color="auto"/>
              <w:right w:val="nil"/>
            </w:tcBorders>
            <w:shd w:val="clear" w:color="000000" w:fill="BDD7EE"/>
            <w:vAlign w:val="center"/>
            <w:hideMark/>
          </w:tcPr>
          <w:p w14:paraId="29EA478C" w14:textId="77777777" w:rsidR="00046032" w:rsidRPr="004822D2" w:rsidRDefault="00046032" w:rsidP="00C00B4A">
            <w:pPr>
              <w:bidi/>
              <w:spacing w:after="0" w:line="240" w:lineRule="auto"/>
              <w:jc w:val="center"/>
              <w:rPr>
                <w:rFonts w:ascii="Arial" w:eastAsia="Times New Roman" w:hAnsi="Arial"/>
                <w:b/>
                <w:bCs/>
                <w:sz w:val="24"/>
                <w:rtl/>
                <w:lang w:bidi="fa-IR"/>
              </w:rPr>
            </w:pPr>
            <w:r w:rsidRPr="004822D2">
              <w:rPr>
                <w:rFonts w:ascii="Arial" w:eastAsia="Times New Roman" w:hAnsi="Arial" w:hint="cs"/>
                <w:b/>
                <w:bCs/>
                <w:sz w:val="24"/>
                <w:rtl/>
                <w:lang w:bidi="fa-IR"/>
              </w:rPr>
              <w:t>مرد</w:t>
            </w:r>
          </w:p>
        </w:tc>
        <w:tc>
          <w:tcPr>
            <w:tcW w:w="507" w:type="pct"/>
            <w:tcBorders>
              <w:top w:val="nil"/>
              <w:left w:val="nil"/>
              <w:bottom w:val="single" w:sz="4" w:space="0" w:color="auto"/>
              <w:right w:val="nil"/>
            </w:tcBorders>
            <w:shd w:val="clear" w:color="auto" w:fill="auto"/>
            <w:noWrap/>
            <w:vAlign w:val="center"/>
            <w:hideMark/>
          </w:tcPr>
          <w:p w14:paraId="1BC79CDB" w14:textId="77777777" w:rsidR="00046032" w:rsidRPr="004822D2" w:rsidRDefault="00046032" w:rsidP="00C00B4A">
            <w:pPr>
              <w:bidi/>
              <w:spacing w:after="0" w:line="240" w:lineRule="auto"/>
              <w:jc w:val="center"/>
              <w:rPr>
                <w:rFonts w:ascii="Arial" w:eastAsia="Times New Roman" w:hAnsi="Arial"/>
                <w:sz w:val="24"/>
                <w:rtl/>
                <w:lang w:bidi="fa-IR"/>
              </w:rPr>
            </w:pPr>
            <w:r w:rsidRPr="004822D2">
              <w:rPr>
                <w:rFonts w:ascii="Arial" w:eastAsia="Times New Roman" w:hAnsi="Arial" w:hint="cs"/>
                <w:sz w:val="24"/>
                <w:rtl/>
                <w:lang w:bidi="fa-IR"/>
              </w:rPr>
              <w:t>3,020</w:t>
            </w:r>
          </w:p>
        </w:tc>
        <w:tc>
          <w:tcPr>
            <w:tcW w:w="507" w:type="pct"/>
            <w:tcBorders>
              <w:top w:val="nil"/>
              <w:left w:val="nil"/>
              <w:bottom w:val="single" w:sz="4" w:space="0" w:color="auto"/>
              <w:right w:val="nil"/>
            </w:tcBorders>
            <w:shd w:val="clear" w:color="auto" w:fill="auto"/>
            <w:noWrap/>
            <w:vAlign w:val="center"/>
            <w:hideMark/>
          </w:tcPr>
          <w:p w14:paraId="53D92C9D" w14:textId="552BCB90"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2/1%</w:t>
            </w:r>
          </w:p>
        </w:tc>
        <w:tc>
          <w:tcPr>
            <w:tcW w:w="507" w:type="pct"/>
            <w:tcBorders>
              <w:top w:val="nil"/>
              <w:left w:val="nil"/>
              <w:bottom w:val="single" w:sz="4" w:space="0" w:color="auto"/>
              <w:right w:val="nil"/>
            </w:tcBorders>
            <w:shd w:val="clear" w:color="auto" w:fill="auto"/>
            <w:noWrap/>
            <w:vAlign w:val="center"/>
            <w:hideMark/>
          </w:tcPr>
          <w:p w14:paraId="4D915F92" w14:textId="3B388DB4"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52/1</w:t>
            </w:r>
          </w:p>
        </w:tc>
        <w:tc>
          <w:tcPr>
            <w:tcW w:w="507" w:type="pct"/>
            <w:tcBorders>
              <w:top w:val="nil"/>
              <w:left w:val="nil"/>
              <w:bottom w:val="single" w:sz="4" w:space="0" w:color="auto"/>
              <w:right w:val="nil"/>
            </w:tcBorders>
            <w:shd w:val="clear" w:color="auto" w:fill="auto"/>
            <w:noWrap/>
            <w:vAlign w:val="center"/>
            <w:hideMark/>
          </w:tcPr>
          <w:p w14:paraId="5D0C4A64" w14:textId="54704454"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61/4</w:t>
            </w:r>
          </w:p>
        </w:tc>
        <w:tc>
          <w:tcPr>
            <w:tcW w:w="507" w:type="pct"/>
            <w:tcBorders>
              <w:top w:val="nil"/>
              <w:left w:val="nil"/>
              <w:bottom w:val="single" w:sz="4" w:space="0" w:color="auto"/>
              <w:right w:val="nil"/>
            </w:tcBorders>
            <w:shd w:val="clear" w:color="auto" w:fill="auto"/>
            <w:noWrap/>
            <w:vAlign w:val="center"/>
            <w:hideMark/>
          </w:tcPr>
          <w:p w14:paraId="3B8EBCD0" w14:textId="264B71F9"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26/6</w:t>
            </w:r>
          </w:p>
        </w:tc>
        <w:tc>
          <w:tcPr>
            <w:tcW w:w="653" w:type="pct"/>
            <w:tcBorders>
              <w:top w:val="nil"/>
              <w:left w:val="nil"/>
              <w:bottom w:val="single" w:sz="4" w:space="0" w:color="auto"/>
              <w:right w:val="nil"/>
            </w:tcBorders>
            <w:shd w:val="clear" w:color="auto" w:fill="auto"/>
            <w:noWrap/>
            <w:vAlign w:val="center"/>
            <w:hideMark/>
          </w:tcPr>
          <w:p w14:paraId="6DEE5346" w14:textId="65C13315"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67,056,017</w:t>
            </w:r>
          </w:p>
        </w:tc>
        <w:tc>
          <w:tcPr>
            <w:tcW w:w="727" w:type="pct"/>
            <w:tcBorders>
              <w:top w:val="nil"/>
              <w:left w:val="nil"/>
              <w:bottom w:val="single" w:sz="4" w:space="0" w:color="auto"/>
              <w:right w:val="nil"/>
            </w:tcBorders>
            <w:shd w:val="clear" w:color="auto" w:fill="auto"/>
            <w:noWrap/>
            <w:vAlign w:val="center"/>
            <w:hideMark/>
          </w:tcPr>
          <w:p w14:paraId="6AFD8ADB" w14:textId="67ACD266"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84,131,812</w:t>
            </w:r>
          </w:p>
        </w:tc>
      </w:tr>
      <w:tr w:rsidR="00046032" w:rsidRPr="004822D2" w14:paraId="7BAA3C79" w14:textId="77777777" w:rsidTr="00B94235">
        <w:trPr>
          <w:trHeight w:val="20"/>
        </w:trPr>
        <w:tc>
          <w:tcPr>
            <w:tcW w:w="581" w:type="pct"/>
            <w:vMerge/>
            <w:tcBorders>
              <w:top w:val="nil"/>
              <w:left w:val="nil"/>
              <w:bottom w:val="single" w:sz="4" w:space="0" w:color="auto"/>
              <w:right w:val="nil"/>
            </w:tcBorders>
            <w:vAlign w:val="center"/>
            <w:hideMark/>
          </w:tcPr>
          <w:p w14:paraId="69C8FFA0" w14:textId="77777777" w:rsidR="00046032" w:rsidRPr="004822D2" w:rsidRDefault="00046032" w:rsidP="00C00B4A">
            <w:pPr>
              <w:bidi/>
              <w:spacing w:after="0" w:line="240" w:lineRule="auto"/>
              <w:rPr>
                <w:rFonts w:ascii="Arial" w:eastAsia="Times New Roman" w:hAnsi="Arial"/>
                <w:b/>
                <w:bCs/>
                <w:sz w:val="24"/>
                <w:lang w:bidi="fa-IR"/>
              </w:rPr>
            </w:pPr>
          </w:p>
        </w:tc>
        <w:tc>
          <w:tcPr>
            <w:tcW w:w="507" w:type="pct"/>
            <w:tcBorders>
              <w:top w:val="nil"/>
              <w:left w:val="nil"/>
              <w:bottom w:val="single" w:sz="4" w:space="0" w:color="auto"/>
              <w:right w:val="nil"/>
            </w:tcBorders>
            <w:shd w:val="clear" w:color="000000" w:fill="BDD7EE"/>
            <w:vAlign w:val="center"/>
            <w:hideMark/>
          </w:tcPr>
          <w:p w14:paraId="5F0386C6" w14:textId="77777777" w:rsidR="00046032" w:rsidRPr="004822D2" w:rsidRDefault="00046032" w:rsidP="00C00B4A">
            <w:pPr>
              <w:bidi/>
              <w:spacing w:after="0" w:line="240" w:lineRule="auto"/>
              <w:jc w:val="center"/>
              <w:rPr>
                <w:rFonts w:ascii="Arial" w:eastAsia="Times New Roman" w:hAnsi="Arial"/>
                <w:b/>
                <w:bCs/>
                <w:sz w:val="24"/>
                <w:rtl/>
                <w:lang w:bidi="fa-IR"/>
              </w:rPr>
            </w:pPr>
            <w:r w:rsidRPr="004822D2">
              <w:rPr>
                <w:rFonts w:ascii="Arial" w:eastAsia="Times New Roman" w:hAnsi="Arial" w:hint="cs"/>
                <w:b/>
                <w:bCs/>
                <w:sz w:val="24"/>
                <w:rtl/>
                <w:lang w:bidi="fa-IR"/>
              </w:rPr>
              <w:t>زن</w:t>
            </w:r>
          </w:p>
        </w:tc>
        <w:tc>
          <w:tcPr>
            <w:tcW w:w="507" w:type="pct"/>
            <w:tcBorders>
              <w:top w:val="nil"/>
              <w:left w:val="nil"/>
              <w:bottom w:val="single" w:sz="4" w:space="0" w:color="auto"/>
              <w:right w:val="nil"/>
            </w:tcBorders>
            <w:shd w:val="clear" w:color="auto" w:fill="auto"/>
            <w:noWrap/>
            <w:vAlign w:val="center"/>
            <w:hideMark/>
          </w:tcPr>
          <w:p w14:paraId="2556381E" w14:textId="77777777" w:rsidR="00046032" w:rsidRPr="004822D2" w:rsidRDefault="00046032" w:rsidP="00C00B4A">
            <w:pPr>
              <w:bidi/>
              <w:spacing w:after="0" w:line="240" w:lineRule="auto"/>
              <w:jc w:val="center"/>
              <w:rPr>
                <w:rFonts w:ascii="Arial" w:eastAsia="Times New Roman" w:hAnsi="Arial"/>
                <w:sz w:val="24"/>
                <w:rtl/>
                <w:lang w:bidi="fa-IR"/>
              </w:rPr>
            </w:pPr>
            <w:r w:rsidRPr="004822D2">
              <w:rPr>
                <w:rFonts w:ascii="Arial" w:eastAsia="Times New Roman" w:hAnsi="Arial" w:hint="cs"/>
                <w:sz w:val="24"/>
                <w:rtl/>
                <w:lang w:bidi="fa-IR"/>
              </w:rPr>
              <w:t>26</w:t>
            </w:r>
          </w:p>
        </w:tc>
        <w:tc>
          <w:tcPr>
            <w:tcW w:w="507" w:type="pct"/>
            <w:tcBorders>
              <w:top w:val="nil"/>
              <w:left w:val="nil"/>
              <w:bottom w:val="single" w:sz="4" w:space="0" w:color="auto"/>
              <w:right w:val="nil"/>
            </w:tcBorders>
            <w:shd w:val="clear" w:color="auto" w:fill="auto"/>
            <w:noWrap/>
            <w:vAlign w:val="center"/>
            <w:hideMark/>
          </w:tcPr>
          <w:p w14:paraId="77B396BC" w14:textId="7BF4ECCD"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0/0%</w:t>
            </w:r>
          </w:p>
        </w:tc>
        <w:tc>
          <w:tcPr>
            <w:tcW w:w="507" w:type="pct"/>
            <w:tcBorders>
              <w:top w:val="nil"/>
              <w:left w:val="nil"/>
              <w:bottom w:val="single" w:sz="4" w:space="0" w:color="auto"/>
              <w:right w:val="nil"/>
            </w:tcBorders>
            <w:shd w:val="clear" w:color="auto" w:fill="auto"/>
            <w:noWrap/>
            <w:vAlign w:val="center"/>
            <w:hideMark/>
          </w:tcPr>
          <w:p w14:paraId="3FAAA135" w14:textId="32631144"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48/6</w:t>
            </w:r>
          </w:p>
        </w:tc>
        <w:tc>
          <w:tcPr>
            <w:tcW w:w="507" w:type="pct"/>
            <w:tcBorders>
              <w:top w:val="nil"/>
              <w:left w:val="nil"/>
              <w:bottom w:val="single" w:sz="4" w:space="0" w:color="auto"/>
              <w:right w:val="nil"/>
            </w:tcBorders>
            <w:shd w:val="clear" w:color="auto" w:fill="auto"/>
            <w:noWrap/>
            <w:vAlign w:val="center"/>
            <w:hideMark/>
          </w:tcPr>
          <w:p w14:paraId="0FF75249" w14:textId="3F09EFE9"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64/6</w:t>
            </w:r>
          </w:p>
        </w:tc>
        <w:tc>
          <w:tcPr>
            <w:tcW w:w="507" w:type="pct"/>
            <w:tcBorders>
              <w:top w:val="nil"/>
              <w:left w:val="nil"/>
              <w:bottom w:val="single" w:sz="4" w:space="0" w:color="auto"/>
              <w:right w:val="nil"/>
            </w:tcBorders>
            <w:shd w:val="clear" w:color="auto" w:fill="auto"/>
            <w:noWrap/>
            <w:vAlign w:val="center"/>
            <w:hideMark/>
          </w:tcPr>
          <w:p w14:paraId="1E1C80CE" w14:textId="392A3233"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26/5</w:t>
            </w:r>
          </w:p>
        </w:tc>
        <w:tc>
          <w:tcPr>
            <w:tcW w:w="653" w:type="pct"/>
            <w:tcBorders>
              <w:top w:val="nil"/>
              <w:left w:val="nil"/>
              <w:bottom w:val="single" w:sz="4" w:space="0" w:color="auto"/>
              <w:right w:val="nil"/>
            </w:tcBorders>
            <w:shd w:val="clear" w:color="auto" w:fill="auto"/>
            <w:noWrap/>
            <w:vAlign w:val="center"/>
            <w:hideMark/>
          </w:tcPr>
          <w:p w14:paraId="468620D9" w14:textId="4D6D9C05"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74,736,483</w:t>
            </w:r>
          </w:p>
        </w:tc>
        <w:tc>
          <w:tcPr>
            <w:tcW w:w="727" w:type="pct"/>
            <w:tcBorders>
              <w:top w:val="nil"/>
              <w:left w:val="nil"/>
              <w:bottom w:val="single" w:sz="4" w:space="0" w:color="auto"/>
              <w:right w:val="nil"/>
            </w:tcBorders>
            <w:shd w:val="clear" w:color="auto" w:fill="auto"/>
            <w:noWrap/>
            <w:vAlign w:val="center"/>
            <w:hideMark/>
          </w:tcPr>
          <w:p w14:paraId="22A6FFA6" w14:textId="0CE02889"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80,405,683</w:t>
            </w:r>
          </w:p>
        </w:tc>
      </w:tr>
      <w:tr w:rsidR="00046032" w:rsidRPr="004822D2" w14:paraId="56B8A6B6" w14:textId="77777777" w:rsidTr="00B94235">
        <w:trPr>
          <w:trHeight w:val="20"/>
        </w:trPr>
        <w:tc>
          <w:tcPr>
            <w:tcW w:w="581" w:type="pct"/>
            <w:vMerge/>
            <w:tcBorders>
              <w:top w:val="nil"/>
              <w:left w:val="nil"/>
              <w:bottom w:val="single" w:sz="4" w:space="0" w:color="auto"/>
              <w:right w:val="nil"/>
            </w:tcBorders>
            <w:vAlign w:val="center"/>
            <w:hideMark/>
          </w:tcPr>
          <w:p w14:paraId="4CDEDE80" w14:textId="77777777" w:rsidR="00046032" w:rsidRPr="004822D2" w:rsidRDefault="00046032" w:rsidP="00C00B4A">
            <w:pPr>
              <w:bidi/>
              <w:spacing w:after="0" w:line="240" w:lineRule="auto"/>
              <w:rPr>
                <w:rFonts w:ascii="Arial" w:eastAsia="Times New Roman" w:hAnsi="Arial"/>
                <w:b/>
                <w:bCs/>
                <w:sz w:val="24"/>
                <w:lang w:bidi="fa-IR"/>
              </w:rPr>
            </w:pPr>
          </w:p>
        </w:tc>
        <w:tc>
          <w:tcPr>
            <w:tcW w:w="507" w:type="pct"/>
            <w:tcBorders>
              <w:top w:val="nil"/>
              <w:left w:val="nil"/>
              <w:bottom w:val="single" w:sz="4" w:space="0" w:color="auto"/>
              <w:right w:val="nil"/>
            </w:tcBorders>
            <w:shd w:val="clear" w:color="000000" w:fill="BDD7EE"/>
            <w:vAlign w:val="center"/>
            <w:hideMark/>
          </w:tcPr>
          <w:p w14:paraId="1D0AA7BF" w14:textId="77777777" w:rsidR="00046032" w:rsidRPr="004822D2" w:rsidRDefault="00046032" w:rsidP="00C00B4A">
            <w:pPr>
              <w:bidi/>
              <w:spacing w:after="0" w:line="240" w:lineRule="auto"/>
              <w:jc w:val="center"/>
              <w:rPr>
                <w:rFonts w:ascii="Arial" w:eastAsia="Times New Roman" w:hAnsi="Arial"/>
                <w:b/>
                <w:bCs/>
                <w:sz w:val="24"/>
                <w:rtl/>
                <w:lang w:bidi="fa-IR"/>
              </w:rPr>
            </w:pPr>
            <w:r w:rsidRPr="004822D2">
              <w:rPr>
                <w:rFonts w:ascii="Arial" w:eastAsia="Times New Roman" w:hAnsi="Arial" w:hint="cs"/>
                <w:b/>
                <w:bCs/>
                <w:sz w:val="24"/>
                <w:rtl/>
                <w:lang w:bidi="fa-IR"/>
              </w:rPr>
              <w:t>کل</w:t>
            </w:r>
          </w:p>
        </w:tc>
        <w:tc>
          <w:tcPr>
            <w:tcW w:w="507" w:type="pct"/>
            <w:tcBorders>
              <w:top w:val="nil"/>
              <w:left w:val="nil"/>
              <w:bottom w:val="single" w:sz="4" w:space="0" w:color="auto"/>
              <w:right w:val="nil"/>
            </w:tcBorders>
            <w:shd w:val="clear" w:color="000000" w:fill="DDEBF7"/>
            <w:noWrap/>
            <w:vAlign w:val="center"/>
            <w:hideMark/>
          </w:tcPr>
          <w:p w14:paraId="3CD21CA9" w14:textId="77777777" w:rsidR="00046032" w:rsidRPr="004822D2" w:rsidRDefault="00046032" w:rsidP="00C00B4A">
            <w:pPr>
              <w:bidi/>
              <w:spacing w:after="0" w:line="240" w:lineRule="auto"/>
              <w:jc w:val="center"/>
              <w:rPr>
                <w:rFonts w:ascii="Arial" w:eastAsia="Times New Roman" w:hAnsi="Arial"/>
                <w:sz w:val="24"/>
                <w:rtl/>
                <w:lang w:bidi="fa-IR"/>
              </w:rPr>
            </w:pPr>
            <w:r w:rsidRPr="004822D2">
              <w:rPr>
                <w:rFonts w:ascii="Arial" w:eastAsia="Times New Roman" w:hAnsi="Arial" w:hint="cs"/>
                <w:sz w:val="24"/>
                <w:rtl/>
                <w:lang w:bidi="fa-IR"/>
              </w:rPr>
              <w:t>3,046</w:t>
            </w:r>
          </w:p>
        </w:tc>
        <w:tc>
          <w:tcPr>
            <w:tcW w:w="507" w:type="pct"/>
            <w:tcBorders>
              <w:top w:val="nil"/>
              <w:left w:val="nil"/>
              <w:bottom w:val="single" w:sz="4" w:space="0" w:color="auto"/>
              <w:right w:val="nil"/>
            </w:tcBorders>
            <w:shd w:val="clear" w:color="000000" w:fill="DDEBF7"/>
            <w:noWrap/>
            <w:vAlign w:val="center"/>
            <w:hideMark/>
          </w:tcPr>
          <w:p w14:paraId="63A243CD" w14:textId="53E16918"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2/1%</w:t>
            </w:r>
          </w:p>
        </w:tc>
        <w:tc>
          <w:tcPr>
            <w:tcW w:w="507" w:type="pct"/>
            <w:tcBorders>
              <w:top w:val="nil"/>
              <w:left w:val="nil"/>
              <w:bottom w:val="single" w:sz="4" w:space="0" w:color="auto"/>
              <w:right w:val="nil"/>
            </w:tcBorders>
            <w:shd w:val="clear" w:color="000000" w:fill="DDEBF7"/>
            <w:noWrap/>
            <w:vAlign w:val="center"/>
            <w:hideMark/>
          </w:tcPr>
          <w:p w14:paraId="63100974" w14:textId="00D83FFC"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52/0</w:t>
            </w:r>
          </w:p>
        </w:tc>
        <w:tc>
          <w:tcPr>
            <w:tcW w:w="507" w:type="pct"/>
            <w:tcBorders>
              <w:top w:val="nil"/>
              <w:left w:val="nil"/>
              <w:bottom w:val="single" w:sz="4" w:space="0" w:color="auto"/>
              <w:right w:val="nil"/>
            </w:tcBorders>
            <w:shd w:val="clear" w:color="000000" w:fill="DDEBF7"/>
            <w:noWrap/>
            <w:vAlign w:val="center"/>
            <w:hideMark/>
          </w:tcPr>
          <w:p w14:paraId="79479C40" w14:textId="4A8A732A"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61/4</w:t>
            </w:r>
          </w:p>
        </w:tc>
        <w:tc>
          <w:tcPr>
            <w:tcW w:w="507" w:type="pct"/>
            <w:tcBorders>
              <w:top w:val="nil"/>
              <w:left w:val="nil"/>
              <w:bottom w:val="single" w:sz="4" w:space="0" w:color="auto"/>
              <w:right w:val="nil"/>
            </w:tcBorders>
            <w:shd w:val="clear" w:color="000000" w:fill="DDEBF7"/>
            <w:noWrap/>
            <w:vAlign w:val="center"/>
            <w:hideMark/>
          </w:tcPr>
          <w:p w14:paraId="4B423FC8" w14:textId="533F444D"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26/6</w:t>
            </w:r>
          </w:p>
        </w:tc>
        <w:tc>
          <w:tcPr>
            <w:tcW w:w="653" w:type="pct"/>
            <w:tcBorders>
              <w:top w:val="nil"/>
              <w:left w:val="nil"/>
              <w:bottom w:val="single" w:sz="4" w:space="0" w:color="auto"/>
              <w:right w:val="nil"/>
            </w:tcBorders>
            <w:shd w:val="clear" w:color="000000" w:fill="DDEBF7"/>
            <w:noWrap/>
            <w:vAlign w:val="center"/>
            <w:hideMark/>
          </w:tcPr>
          <w:p w14:paraId="4795B14D" w14:textId="59F8BC73"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67,121,576</w:t>
            </w:r>
          </w:p>
        </w:tc>
        <w:tc>
          <w:tcPr>
            <w:tcW w:w="727" w:type="pct"/>
            <w:tcBorders>
              <w:top w:val="nil"/>
              <w:left w:val="nil"/>
              <w:bottom w:val="single" w:sz="4" w:space="0" w:color="auto"/>
              <w:right w:val="nil"/>
            </w:tcBorders>
            <w:shd w:val="clear" w:color="000000" w:fill="DDEBF7"/>
            <w:noWrap/>
            <w:vAlign w:val="center"/>
            <w:hideMark/>
          </w:tcPr>
          <w:p w14:paraId="54BFA20D" w14:textId="7AF521C0"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84,100,006</w:t>
            </w:r>
          </w:p>
        </w:tc>
      </w:tr>
      <w:tr w:rsidR="00046032" w:rsidRPr="004822D2" w14:paraId="5860FDE9" w14:textId="77777777" w:rsidTr="00B94235">
        <w:trPr>
          <w:trHeight w:val="20"/>
        </w:trPr>
        <w:tc>
          <w:tcPr>
            <w:tcW w:w="581" w:type="pct"/>
            <w:vMerge w:val="restart"/>
            <w:tcBorders>
              <w:top w:val="nil"/>
              <w:left w:val="nil"/>
              <w:bottom w:val="single" w:sz="4" w:space="0" w:color="auto"/>
              <w:right w:val="nil"/>
            </w:tcBorders>
            <w:shd w:val="clear" w:color="000000" w:fill="BDD7EE"/>
            <w:vAlign w:val="center"/>
            <w:hideMark/>
          </w:tcPr>
          <w:p w14:paraId="04E073BB" w14:textId="77777777" w:rsidR="00046032" w:rsidRPr="004822D2" w:rsidRDefault="00046032" w:rsidP="00C00B4A">
            <w:pPr>
              <w:bidi/>
              <w:spacing w:after="0" w:line="240" w:lineRule="auto"/>
              <w:jc w:val="center"/>
              <w:rPr>
                <w:rFonts w:ascii="Arial" w:eastAsia="Times New Roman" w:hAnsi="Arial"/>
                <w:b/>
                <w:bCs/>
                <w:sz w:val="24"/>
                <w:rtl/>
                <w:lang w:bidi="fa-IR"/>
              </w:rPr>
            </w:pPr>
            <w:r w:rsidRPr="004822D2">
              <w:rPr>
                <w:rFonts w:ascii="Arial" w:eastAsia="Times New Roman" w:hAnsi="Arial" w:hint="cs"/>
                <w:b/>
                <w:bCs/>
                <w:sz w:val="24"/>
                <w:rtl/>
                <w:lang w:bidi="fa-IR"/>
              </w:rPr>
              <w:t>30 و بیشتر</w:t>
            </w:r>
          </w:p>
        </w:tc>
        <w:tc>
          <w:tcPr>
            <w:tcW w:w="507" w:type="pct"/>
            <w:tcBorders>
              <w:top w:val="nil"/>
              <w:left w:val="nil"/>
              <w:bottom w:val="single" w:sz="4" w:space="0" w:color="auto"/>
              <w:right w:val="nil"/>
            </w:tcBorders>
            <w:shd w:val="clear" w:color="000000" w:fill="BDD7EE"/>
            <w:vAlign w:val="center"/>
            <w:hideMark/>
          </w:tcPr>
          <w:p w14:paraId="31C477B8" w14:textId="77777777" w:rsidR="00046032" w:rsidRPr="004822D2" w:rsidRDefault="00046032" w:rsidP="00C00B4A">
            <w:pPr>
              <w:bidi/>
              <w:spacing w:after="0" w:line="240" w:lineRule="auto"/>
              <w:jc w:val="center"/>
              <w:rPr>
                <w:rFonts w:ascii="Arial" w:eastAsia="Times New Roman" w:hAnsi="Arial"/>
                <w:b/>
                <w:bCs/>
                <w:sz w:val="24"/>
                <w:rtl/>
                <w:lang w:bidi="fa-IR"/>
              </w:rPr>
            </w:pPr>
            <w:r w:rsidRPr="004822D2">
              <w:rPr>
                <w:rFonts w:ascii="Arial" w:eastAsia="Times New Roman" w:hAnsi="Arial" w:hint="cs"/>
                <w:b/>
                <w:bCs/>
                <w:sz w:val="24"/>
                <w:rtl/>
                <w:lang w:bidi="fa-IR"/>
              </w:rPr>
              <w:t>مرد</w:t>
            </w:r>
          </w:p>
        </w:tc>
        <w:tc>
          <w:tcPr>
            <w:tcW w:w="507" w:type="pct"/>
            <w:tcBorders>
              <w:top w:val="nil"/>
              <w:left w:val="nil"/>
              <w:bottom w:val="single" w:sz="4" w:space="0" w:color="auto"/>
              <w:right w:val="nil"/>
            </w:tcBorders>
            <w:shd w:val="clear" w:color="auto" w:fill="auto"/>
            <w:noWrap/>
            <w:vAlign w:val="center"/>
            <w:hideMark/>
          </w:tcPr>
          <w:p w14:paraId="59319CD1" w14:textId="77777777" w:rsidR="00046032" w:rsidRPr="004822D2" w:rsidRDefault="00046032" w:rsidP="00C00B4A">
            <w:pPr>
              <w:bidi/>
              <w:spacing w:after="0" w:line="240" w:lineRule="auto"/>
              <w:jc w:val="center"/>
              <w:rPr>
                <w:rFonts w:ascii="Arial" w:eastAsia="Times New Roman" w:hAnsi="Arial"/>
                <w:sz w:val="24"/>
                <w:rtl/>
                <w:lang w:bidi="fa-IR"/>
              </w:rPr>
            </w:pPr>
            <w:r w:rsidRPr="004822D2">
              <w:rPr>
                <w:rFonts w:ascii="Arial" w:eastAsia="Times New Roman" w:hAnsi="Arial" w:hint="cs"/>
                <w:sz w:val="24"/>
                <w:rtl/>
                <w:lang w:bidi="fa-IR"/>
              </w:rPr>
              <w:t>93</w:t>
            </w:r>
          </w:p>
        </w:tc>
        <w:tc>
          <w:tcPr>
            <w:tcW w:w="507" w:type="pct"/>
            <w:tcBorders>
              <w:top w:val="nil"/>
              <w:left w:val="nil"/>
              <w:bottom w:val="single" w:sz="4" w:space="0" w:color="auto"/>
              <w:right w:val="nil"/>
            </w:tcBorders>
            <w:shd w:val="clear" w:color="auto" w:fill="auto"/>
            <w:noWrap/>
            <w:vAlign w:val="center"/>
            <w:hideMark/>
          </w:tcPr>
          <w:p w14:paraId="5F59E8FF" w14:textId="601032EE"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0/1%</w:t>
            </w:r>
          </w:p>
        </w:tc>
        <w:tc>
          <w:tcPr>
            <w:tcW w:w="507" w:type="pct"/>
            <w:tcBorders>
              <w:top w:val="nil"/>
              <w:left w:val="nil"/>
              <w:bottom w:val="single" w:sz="4" w:space="0" w:color="auto"/>
              <w:right w:val="nil"/>
            </w:tcBorders>
            <w:shd w:val="clear" w:color="auto" w:fill="auto"/>
            <w:noWrap/>
            <w:vAlign w:val="center"/>
            <w:hideMark/>
          </w:tcPr>
          <w:p w14:paraId="174C6E22" w14:textId="624D0AF9"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48/6</w:t>
            </w:r>
          </w:p>
        </w:tc>
        <w:tc>
          <w:tcPr>
            <w:tcW w:w="507" w:type="pct"/>
            <w:tcBorders>
              <w:top w:val="nil"/>
              <w:left w:val="nil"/>
              <w:bottom w:val="single" w:sz="4" w:space="0" w:color="auto"/>
              <w:right w:val="nil"/>
            </w:tcBorders>
            <w:shd w:val="clear" w:color="auto" w:fill="auto"/>
            <w:noWrap/>
            <w:vAlign w:val="center"/>
            <w:hideMark/>
          </w:tcPr>
          <w:p w14:paraId="6A29CC9D" w14:textId="786B77BA"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60/7</w:t>
            </w:r>
          </w:p>
        </w:tc>
        <w:tc>
          <w:tcPr>
            <w:tcW w:w="507" w:type="pct"/>
            <w:tcBorders>
              <w:top w:val="nil"/>
              <w:left w:val="nil"/>
              <w:bottom w:val="single" w:sz="4" w:space="0" w:color="auto"/>
              <w:right w:val="nil"/>
            </w:tcBorders>
            <w:shd w:val="clear" w:color="auto" w:fill="auto"/>
            <w:noWrap/>
            <w:vAlign w:val="center"/>
            <w:hideMark/>
          </w:tcPr>
          <w:p w14:paraId="609BA110" w14:textId="376A0377"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31/8</w:t>
            </w:r>
          </w:p>
        </w:tc>
        <w:tc>
          <w:tcPr>
            <w:tcW w:w="653" w:type="pct"/>
            <w:tcBorders>
              <w:top w:val="nil"/>
              <w:left w:val="nil"/>
              <w:bottom w:val="single" w:sz="4" w:space="0" w:color="auto"/>
              <w:right w:val="nil"/>
            </w:tcBorders>
            <w:shd w:val="clear" w:color="auto" w:fill="auto"/>
            <w:noWrap/>
            <w:vAlign w:val="center"/>
            <w:hideMark/>
          </w:tcPr>
          <w:p w14:paraId="4D7ED095" w14:textId="4EDA631D"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79,819,609</w:t>
            </w:r>
          </w:p>
        </w:tc>
        <w:tc>
          <w:tcPr>
            <w:tcW w:w="727" w:type="pct"/>
            <w:tcBorders>
              <w:top w:val="nil"/>
              <w:left w:val="nil"/>
              <w:bottom w:val="single" w:sz="4" w:space="0" w:color="auto"/>
              <w:right w:val="nil"/>
            </w:tcBorders>
            <w:shd w:val="clear" w:color="auto" w:fill="auto"/>
            <w:noWrap/>
            <w:vAlign w:val="center"/>
            <w:hideMark/>
          </w:tcPr>
          <w:p w14:paraId="1514C1F1" w14:textId="7DEDC9B6"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96,840,614</w:t>
            </w:r>
          </w:p>
        </w:tc>
      </w:tr>
      <w:tr w:rsidR="00046032" w:rsidRPr="004822D2" w14:paraId="6A034602" w14:textId="77777777" w:rsidTr="00B94235">
        <w:trPr>
          <w:trHeight w:val="20"/>
        </w:trPr>
        <w:tc>
          <w:tcPr>
            <w:tcW w:w="581" w:type="pct"/>
            <w:vMerge/>
            <w:tcBorders>
              <w:top w:val="nil"/>
              <w:left w:val="nil"/>
              <w:bottom w:val="single" w:sz="4" w:space="0" w:color="auto"/>
              <w:right w:val="nil"/>
            </w:tcBorders>
            <w:vAlign w:val="center"/>
            <w:hideMark/>
          </w:tcPr>
          <w:p w14:paraId="1BF9B8CD" w14:textId="77777777" w:rsidR="00046032" w:rsidRPr="004822D2" w:rsidRDefault="00046032" w:rsidP="00C00B4A">
            <w:pPr>
              <w:bidi/>
              <w:spacing w:after="0" w:line="240" w:lineRule="auto"/>
              <w:rPr>
                <w:rFonts w:ascii="Arial" w:eastAsia="Times New Roman" w:hAnsi="Arial"/>
                <w:b/>
                <w:bCs/>
                <w:sz w:val="24"/>
                <w:lang w:bidi="fa-IR"/>
              </w:rPr>
            </w:pPr>
          </w:p>
        </w:tc>
        <w:tc>
          <w:tcPr>
            <w:tcW w:w="507" w:type="pct"/>
            <w:tcBorders>
              <w:top w:val="nil"/>
              <w:left w:val="nil"/>
              <w:bottom w:val="single" w:sz="4" w:space="0" w:color="auto"/>
              <w:right w:val="nil"/>
            </w:tcBorders>
            <w:shd w:val="clear" w:color="000000" w:fill="BDD7EE"/>
            <w:vAlign w:val="center"/>
            <w:hideMark/>
          </w:tcPr>
          <w:p w14:paraId="56334C31" w14:textId="77777777" w:rsidR="00046032" w:rsidRPr="004822D2" w:rsidRDefault="00046032" w:rsidP="00C00B4A">
            <w:pPr>
              <w:bidi/>
              <w:spacing w:after="0" w:line="240" w:lineRule="auto"/>
              <w:jc w:val="center"/>
              <w:rPr>
                <w:rFonts w:ascii="Arial" w:eastAsia="Times New Roman" w:hAnsi="Arial"/>
                <w:b/>
                <w:bCs/>
                <w:sz w:val="24"/>
                <w:rtl/>
                <w:lang w:bidi="fa-IR"/>
              </w:rPr>
            </w:pPr>
            <w:r w:rsidRPr="004822D2">
              <w:rPr>
                <w:rFonts w:ascii="Arial" w:eastAsia="Times New Roman" w:hAnsi="Arial" w:hint="cs"/>
                <w:b/>
                <w:bCs/>
                <w:sz w:val="24"/>
                <w:rtl/>
                <w:lang w:bidi="fa-IR"/>
              </w:rPr>
              <w:t>زن</w:t>
            </w:r>
          </w:p>
        </w:tc>
        <w:tc>
          <w:tcPr>
            <w:tcW w:w="507" w:type="pct"/>
            <w:tcBorders>
              <w:top w:val="nil"/>
              <w:left w:val="nil"/>
              <w:bottom w:val="single" w:sz="4" w:space="0" w:color="auto"/>
              <w:right w:val="nil"/>
            </w:tcBorders>
            <w:shd w:val="clear" w:color="auto" w:fill="auto"/>
            <w:noWrap/>
            <w:vAlign w:val="center"/>
            <w:hideMark/>
          </w:tcPr>
          <w:p w14:paraId="08FEC4BA" w14:textId="77777777" w:rsidR="00046032" w:rsidRPr="004822D2" w:rsidRDefault="00046032" w:rsidP="00C00B4A">
            <w:pPr>
              <w:bidi/>
              <w:spacing w:after="0" w:line="240" w:lineRule="auto"/>
              <w:jc w:val="center"/>
              <w:rPr>
                <w:rFonts w:ascii="Arial" w:eastAsia="Times New Roman" w:hAnsi="Arial"/>
                <w:sz w:val="24"/>
                <w:rtl/>
                <w:lang w:bidi="fa-IR"/>
              </w:rPr>
            </w:pPr>
            <w:r w:rsidRPr="004822D2">
              <w:rPr>
                <w:rFonts w:ascii="Arial" w:eastAsia="Times New Roman" w:hAnsi="Arial" w:hint="cs"/>
                <w:sz w:val="24"/>
                <w:rtl/>
                <w:lang w:bidi="fa-IR"/>
              </w:rPr>
              <w:t>0</w:t>
            </w:r>
          </w:p>
        </w:tc>
        <w:tc>
          <w:tcPr>
            <w:tcW w:w="507" w:type="pct"/>
            <w:tcBorders>
              <w:top w:val="nil"/>
              <w:left w:val="nil"/>
              <w:bottom w:val="single" w:sz="4" w:space="0" w:color="auto"/>
              <w:right w:val="nil"/>
            </w:tcBorders>
            <w:shd w:val="clear" w:color="auto" w:fill="auto"/>
            <w:noWrap/>
            <w:vAlign w:val="center"/>
            <w:hideMark/>
          </w:tcPr>
          <w:p w14:paraId="30CDCDA4" w14:textId="077A0884"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0/0%</w:t>
            </w:r>
          </w:p>
        </w:tc>
        <w:tc>
          <w:tcPr>
            <w:tcW w:w="507" w:type="pct"/>
            <w:tcBorders>
              <w:top w:val="nil"/>
              <w:left w:val="nil"/>
              <w:bottom w:val="single" w:sz="4" w:space="0" w:color="auto"/>
              <w:right w:val="nil"/>
            </w:tcBorders>
            <w:shd w:val="clear" w:color="auto" w:fill="auto"/>
            <w:noWrap/>
            <w:vAlign w:val="center"/>
            <w:hideMark/>
          </w:tcPr>
          <w:p w14:paraId="6256DDA6" w14:textId="36828908"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0/0</w:t>
            </w:r>
          </w:p>
        </w:tc>
        <w:tc>
          <w:tcPr>
            <w:tcW w:w="507" w:type="pct"/>
            <w:tcBorders>
              <w:top w:val="nil"/>
              <w:left w:val="nil"/>
              <w:bottom w:val="single" w:sz="4" w:space="0" w:color="auto"/>
              <w:right w:val="nil"/>
            </w:tcBorders>
            <w:shd w:val="clear" w:color="auto" w:fill="auto"/>
            <w:noWrap/>
            <w:vAlign w:val="center"/>
            <w:hideMark/>
          </w:tcPr>
          <w:p w14:paraId="398217AD" w14:textId="659D75DA"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0/0</w:t>
            </w:r>
          </w:p>
        </w:tc>
        <w:tc>
          <w:tcPr>
            <w:tcW w:w="507" w:type="pct"/>
            <w:tcBorders>
              <w:top w:val="nil"/>
              <w:left w:val="nil"/>
              <w:bottom w:val="single" w:sz="4" w:space="0" w:color="auto"/>
              <w:right w:val="nil"/>
            </w:tcBorders>
            <w:shd w:val="clear" w:color="auto" w:fill="auto"/>
            <w:noWrap/>
            <w:vAlign w:val="center"/>
            <w:hideMark/>
          </w:tcPr>
          <w:p w14:paraId="4ED310AD" w14:textId="13ACE706"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0/0</w:t>
            </w:r>
          </w:p>
        </w:tc>
        <w:tc>
          <w:tcPr>
            <w:tcW w:w="653" w:type="pct"/>
            <w:tcBorders>
              <w:top w:val="nil"/>
              <w:left w:val="nil"/>
              <w:bottom w:val="single" w:sz="4" w:space="0" w:color="auto"/>
              <w:right w:val="nil"/>
            </w:tcBorders>
            <w:shd w:val="clear" w:color="auto" w:fill="auto"/>
            <w:noWrap/>
            <w:vAlign w:val="center"/>
            <w:hideMark/>
          </w:tcPr>
          <w:p w14:paraId="1233ABF8" w14:textId="53DAE121"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0</w:t>
            </w:r>
          </w:p>
        </w:tc>
        <w:tc>
          <w:tcPr>
            <w:tcW w:w="727" w:type="pct"/>
            <w:tcBorders>
              <w:top w:val="nil"/>
              <w:left w:val="nil"/>
              <w:bottom w:val="single" w:sz="4" w:space="0" w:color="auto"/>
              <w:right w:val="nil"/>
            </w:tcBorders>
            <w:shd w:val="clear" w:color="auto" w:fill="auto"/>
            <w:noWrap/>
            <w:vAlign w:val="center"/>
            <w:hideMark/>
          </w:tcPr>
          <w:p w14:paraId="63590AE1" w14:textId="635B1793"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0</w:t>
            </w:r>
          </w:p>
        </w:tc>
      </w:tr>
      <w:tr w:rsidR="00046032" w:rsidRPr="004822D2" w14:paraId="7920760C" w14:textId="77777777" w:rsidTr="00B94235">
        <w:trPr>
          <w:trHeight w:val="20"/>
        </w:trPr>
        <w:tc>
          <w:tcPr>
            <w:tcW w:w="581" w:type="pct"/>
            <w:vMerge/>
            <w:tcBorders>
              <w:top w:val="nil"/>
              <w:left w:val="nil"/>
              <w:bottom w:val="single" w:sz="4" w:space="0" w:color="auto"/>
              <w:right w:val="nil"/>
            </w:tcBorders>
            <w:vAlign w:val="center"/>
            <w:hideMark/>
          </w:tcPr>
          <w:p w14:paraId="1AA1A6A0" w14:textId="77777777" w:rsidR="00046032" w:rsidRPr="004822D2" w:rsidRDefault="00046032" w:rsidP="00C00B4A">
            <w:pPr>
              <w:bidi/>
              <w:spacing w:after="0" w:line="240" w:lineRule="auto"/>
              <w:rPr>
                <w:rFonts w:ascii="Arial" w:eastAsia="Times New Roman" w:hAnsi="Arial"/>
                <w:b/>
                <w:bCs/>
                <w:sz w:val="24"/>
                <w:lang w:bidi="fa-IR"/>
              </w:rPr>
            </w:pPr>
          </w:p>
        </w:tc>
        <w:tc>
          <w:tcPr>
            <w:tcW w:w="507" w:type="pct"/>
            <w:tcBorders>
              <w:top w:val="nil"/>
              <w:left w:val="nil"/>
              <w:bottom w:val="single" w:sz="4" w:space="0" w:color="auto"/>
              <w:right w:val="nil"/>
            </w:tcBorders>
            <w:shd w:val="clear" w:color="000000" w:fill="BDD7EE"/>
            <w:vAlign w:val="center"/>
            <w:hideMark/>
          </w:tcPr>
          <w:p w14:paraId="4682112E" w14:textId="77777777" w:rsidR="00046032" w:rsidRPr="004822D2" w:rsidRDefault="00046032" w:rsidP="00C00B4A">
            <w:pPr>
              <w:bidi/>
              <w:spacing w:after="0" w:line="240" w:lineRule="auto"/>
              <w:jc w:val="center"/>
              <w:rPr>
                <w:rFonts w:ascii="Arial" w:eastAsia="Times New Roman" w:hAnsi="Arial"/>
                <w:b/>
                <w:bCs/>
                <w:sz w:val="24"/>
                <w:rtl/>
                <w:lang w:bidi="fa-IR"/>
              </w:rPr>
            </w:pPr>
            <w:r w:rsidRPr="004822D2">
              <w:rPr>
                <w:rFonts w:ascii="Arial" w:eastAsia="Times New Roman" w:hAnsi="Arial" w:hint="cs"/>
                <w:b/>
                <w:bCs/>
                <w:sz w:val="24"/>
                <w:rtl/>
                <w:lang w:bidi="fa-IR"/>
              </w:rPr>
              <w:t>کل</w:t>
            </w:r>
          </w:p>
        </w:tc>
        <w:tc>
          <w:tcPr>
            <w:tcW w:w="507" w:type="pct"/>
            <w:tcBorders>
              <w:top w:val="nil"/>
              <w:left w:val="nil"/>
              <w:bottom w:val="single" w:sz="4" w:space="0" w:color="auto"/>
              <w:right w:val="nil"/>
            </w:tcBorders>
            <w:shd w:val="clear" w:color="000000" w:fill="DDEBF7"/>
            <w:noWrap/>
            <w:vAlign w:val="center"/>
            <w:hideMark/>
          </w:tcPr>
          <w:p w14:paraId="06D9EF60" w14:textId="77777777" w:rsidR="00046032" w:rsidRPr="004822D2" w:rsidRDefault="00046032" w:rsidP="00C00B4A">
            <w:pPr>
              <w:bidi/>
              <w:spacing w:after="0" w:line="240" w:lineRule="auto"/>
              <w:jc w:val="center"/>
              <w:rPr>
                <w:rFonts w:ascii="Arial" w:eastAsia="Times New Roman" w:hAnsi="Arial"/>
                <w:sz w:val="24"/>
                <w:rtl/>
                <w:lang w:bidi="fa-IR"/>
              </w:rPr>
            </w:pPr>
            <w:r w:rsidRPr="004822D2">
              <w:rPr>
                <w:rFonts w:ascii="Arial" w:eastAsia="Times New Roman" w:hAnsi="Arial" w:hint="cs"/>
                <w:sz w:val="24"/>
                <w:rtl/>
                <w:lang w:bidi="fa-IR"/>
              </w:rPr>
              <w:t>93</w:t>
            </w:r>
          </w:p>
        </w:tc>
        <w:tc>
          <w:tcPr>
            <w:tcW w:w="507" w:type="pct"/>
            <w:tcBorders>
              <w:top w:val="nil"/>
              <w:left w:val="nil"/>
              <w:bottom w:val="single" w:sz="4" w:space="0" w:color="auto"/>
              <w:right w:val="nil"/>
            </w:tcBorders>
            <w:shd w:val="clear" w:color="000000" w:fill="DDEBF7"/>
            <w:noWrap/>
            <w:vAlign w:val="center"/>
            <w:hideMark/>
          </w:tcPr>
          <w:p w14:paraId="71C0EB4C" w14:textId="691B500B"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0/1%</w:t>
            </w:r>
          </w:p>
        </w:tc>
        <w:tc>
          <w:tcPr>
            <w:tcW w:w="507" w:type="pct"/>
            <w:tcBorders>
              <w:top w:val="nil"/>
              <w:left w:val="nil"/>
              <w:bottom w:val="single" w:sz="4" w:space="0" w:color="auto"/>
              <w:right w:val="nil"/>
            </w:tcBorders>
            <w:shd w:val="clear" w:color="000000" w:fill="DDEBF7"/>
            <w:noWrap/>
            <w:vAlign w:val="center"/>
            <w:hideMark/>
          </w:tcPr>
          <w:p w14:paraId="110FB002" w14:textId="77F7C8F6"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48/6</w:t>
            </w:r>
          </w:p>
        </w:tc>
        <w:tc>
          <w:tcPr>
            <w:tcW w:w="507" w:type="pct"/>
            <w:tcBorders>
              <w:top w:val="nil"/>
              <w:left w:val="nil"/>
              <w:bottom w:val="single" w:sz="4" w:space="0" w:color="auto"/>
              <w:right w:val="nil"/>
            </w:tcBorders>
            <w:shd w:val="clear" w:color="000000" w:fill="DDEBF7"/>
            <w:noWrap/>
            <w:vAlign w:val="center"/>
            <w:hideMark/>
          </w:tcPr>
          <w:p w14:paraId="21DFF7B3" w14:textId="3A33CFF1"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60/7</w:t>
            </w:r>
          </w:p>
        </w:tc>
        <w:tc>
          <w:tcPr>
            <w:tcW w:w="507" w:type="pct"/>
            <w:tcBorders>
              <w:top w:val="nil"/>
              <w:left w:val="nil"/>
              <w:bottom w:val="single" w:sz="4" w:space="0" w:color="auto"/>
              <w:right w:val="nil"/>
            </w:tcBorders>
            <w:shd w:val="clear" w:color="000000" w:fill="DDEBF7"/>
            <w:noWrap/>
            <w:vAlign w:val="center"/>
            <w:hideMark/>
          </w:tcPr>
          <w:p w14:paraId="282E3FA2" w14:textId="259CBE28"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31/8</w:t>
            </w:r>
          </w:p>
        </w:tc>
        <w:tc>
          <w:tcPr>
            <w:tcW w:w="653" w:type="pct"/>
            <w:tcBorders>
              <w:top w:val="nil"/>
              <w:left w:val="nil"/>
              <w:bottom w:val="single" w:sz="4" w:space="0" w:color="auto"/>
              <w:right w:val="nil"/>
            </w:tcBorders>
            <w:shd w:val="clear" w:color="000000" w:fill="DDEBF7"/>
            <w:noWrap/>
            <w:vAlign w:val="center"/>
            <w:hideMark/>
          </w:tcPr>
          <w:p w14:paraId="114BE6C5" w14:textId="101DC2E5"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79,819,609</w:t>
            </w:r>
          </w:p>
        </w:tc>
        <w:tc>
          <w:tcPr>
            <w:tcW w:w="727" w:type="pct"/>
            <w:tcBorders>
              <w:top w:val="nil"/>
              <w:left w:val="nil"/>
              <w:bottom w:val="single" w:sz="4" w:space="0" w:color="auto"/>
              <w:right w:val="nil"/>
            </w:tcBorders>
            <w:shd w:val="clear" w:color="000000" w:fill="DDEBF7"/>
            <w:noWrap/>
            <w:vAlign w:val="center"/>
            <w:hideMark/>
          </w:tcPr>
          <w:p w14:paraId="27E0E0E5" w14:textId="56C5B120"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96,840,614</w:t>
            </w:r>
          </w:p>
        </w:tc>
      </w:tr>
      <w:tr w:rsidR="00046032" w:rsidRPr="004822D2" w14:paraId="4E6AD791" w14:textId="77777777" w:rsidTr="00B94235">
        <w:trPr>
          <w:trHeight w:val="20"/>
        </w:trPr>
        <w:tc>
          <w:tcPr>
            <w:tcW w:w="581" w:type="pct"/>
            <w:vMerge w:val="restart"/>
            <w:tcBorders>
              <w:top w:val="nil"/>
              <w:left w:val="nil"/>
              <w:bottom w:val="single" w:sz="4" w:space="0" w:color="auto"/>
              <w:right w:val="nil"/>
            </w:tcBorders>
            <w:shd w:val="clear" w:color="000000" w:fill="BDD7EE"/>
            <w:vAlign w:val="center"/>
            <w:hideMark/>
          </w:tcPr>
          <w:p w14:paraId="6D5DA7C9" w14:textId="77777777" w:rsidR="00046032" w:rsidRPr="004822D2" w:rsidRDefault="00046032" w:rsidP="00C00B4A">
            <w:pPr>
              <w:bidi/>
              <w:spacing w:after="0" w:line="240" w:lineRule="auto"/>
              <w:jc w:val="center"/>
              <w:rPr>
                <w:rFonts w:ascii="Arial" w:eastAsia="Times New Roman" w:hAnsi="Arial"/>
                <w:b/>
                <w:bCs/>
                <w:sz w:val="24"/>
                <w:rtl/>
                <w:lang w:bidi="fa-IR"/>
              </w:rPr>
            </w:pPr>
            <w:r w:rsidRPr="004822D2">
              <w:rPr>
                <w:rFonts w:ascii="Arial" w:eastAsia="Times New Roman" w:hAnsi="Arial" w:hint="cs"/>
                <w:b/>
                <w:bCs/>
                <w:sz w:val="24"/>
                <w:rtl/>
                <w:lang w:bidi="fa-IR"/>
              </w:rPr>
              <w:t>کل</w:t>
            </w:r>
          </w:p>
        </w:tc>
        <w:tc>
          <w:tcPr>
            <w:tcW w:w="507" w:type="pct"/>
            <w:tcBorders>
              <w:top w:val="nil"/>
              <w:left w:val="nil"/>
              <w:bottom w:val="single" w:sz="4" w:space="0" w:color="auto"/>
              <w:right w:val="nil"/>
            </w:tcBorders>
            <w:shd w:val="clear" w:color="000000" w:fill="BDD7EE"/>
            <w:vAlign w:val="center"/>
            <w:hideMark/>
          </w:tcPr>
          <w:p w14:paraId="3CFACCEB" w14:textId="77777777" w:rsidR="00046032" w:rsidRPr="004822D2" w:rsidRDefault="00046032" w:rsidP="00C00B4A">
            <w:pPr>
              <w:bidi/>
              <w:spacing w:after="0" w:line="240" w:lineRule="auto"/>
              <w:jc w:val="center"/>
              <w:rPr>
                <w:rFonts w:ascii="Arial" w:eastAsia="Times New Roman" w:hAnsi="Arial"/>
                <w:b/>
                <w:bCs/>
                <w:sz w:val="24"/>
                <w:rtl/>
                <w:lang w:bidi="fa-IR"/>
              </w:rPr>
            </w:pPr>
            <w:r w:rsidRPr="004822D2">
              <w:rPr>
                <w:rFonts w:ascii="Arial" w:eastAsia="Times New Roman" w:hAnsi="Arial" w:hint="cs"/>
                <w:b/>
                <w:bCs/>
                <w:sz w:val="24"/>
                <w:rtl/>
                <w:lang w:bidi="fa-IR"/>
              </w:rPr>
              <w:t>مرد</w:t>
            </w:r>
          </w:p>
        </w:tc>
        <w:tc>
          <w:tcPr>
            <w:tcW w:w="507" w:type="pct"/>
            <w:tcBorders>
              <w:top w:val="nil"/>
              <w:left w:val="nil"/>
              <w:bottom w:val="single" w:sz="4" w:space="0" w:color="auto"/>
              <w:right w:val="nil"/>
            </w:tcBorders>
            <w:shd w:val="clear" w:color="auto" w:fill="auto"/>
            <w:noWrap/>
            <w:vAlign w:val="center"/>
            <w:hideMark/>
          </w:tcPr>
          <w:p w14:paraId="7C9439CB" w14:textId="77777777" w:rsidR="00046032" w:rsidRPr="004822D2" w:rsidRDefault="00046032" w:rsidP="00C00B4A">
            <w:pPr>
              <w:bidi/>
              <w:spacing w:after="0" w:line="240" w:lineRule="auto"/>
              <w:jc w:val="center"/>
              <w:rPr>
                <w:rFonts w:ascii="Arial" w:eastAsia="Times New Roman" w:hAnsi="Arial"/>
                <w:sz w:val="24"/>
                <w:rtl/>
                <w:lang w:bidi="fa-IR"/>
              </w:rPr>
            </w:pPr>
            <w:r w:rsidRPr="004822D2">
              <w:rPr>
                <w:rFonts w:ascii="Arial" w:eastAsia="Times New Roman" w:hAnsi="Arial" w:hint="cs"/>
                <w:sz w:val="24"/>
                <w:rtl/>
                <w:lang w:bidi="fa-IR"/>
              </w:rPr>
              <w:t>136,562</w:t>
            </w:r>
          </w:p>
        </w:tc>
        <w:tc>
          <w:tcPr>
            <w:tcW w:w="507" w:type="pct"/>
            <w:tcBorders>
              <w:top w:val="nil"/>
              <w:left w:val="nil"/>
              <w:bottom w:val="single" w:sz="4" w:space="0" w:color="auto"/>
              <w:right w:val="nil"/>
            </w:tcBorders>
            <w:shd w:val="clear" w:color="auto" w:fill="auto"/>
            <w:noWrap/>
            <w:vAlign w:val="center"/>
            <w:hideMark/>
          </w:tcPr>
          <w:p w14:paraId="5D7A2C90" w14:textId="3A8C6B89"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92/7%</w:t>
            </w:r>
          </w:p>
        </w:tc>
        <w:tc>
          <w:tcPr>
            <w:tcW w:w="507" w:type="pct"/>
            <w:tcBorders>
              <w:top w:val="nil"/>
              <w:left w:val="nil"/>
              <w:bottom w:val="single" w:sz="4" w:space="0" w:color="auto"/>
              <w:right w:val="nil"/>
            </w:tcBorders>
            <w:shd w:val="clear" w:color="auto" w:fill="auto"/>
            <w:noWrap/>
            <w:vAlign w:val="center"/>
            <w:hideMark/>
          </w:tcPr>
          <w:p w14:paraId="330C680E" w14:textId="62B5B4AB"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43/2</w:t>
            </w:r>
          </w:p>
        </w:tc>
        <w:tc>
          <w:tcPr>
            <w:tcW w:w="507" w:type="pct"/>
            <w:tcBorders>
              <w:top w:val="nil"/>
              <w:left w:val="nil"/>
              <w:bottom w:val="single" w:sz="4" w:space="0" w:color="auto"/>
              <w:right w:val="nil"/>
            </w:tcBorders>
            <w:shd w:val="clear" w:color="auto" w:fill="auto"/>
            <w:noWrap/>
            <w:vAlign w:val="center"/>
            <w:hideMark/>
          </w:tcPr>
          <w:p w14:paraId="7E00AF75" w14:textId="25FCBB00"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55/9</w:t>
            </w:r>
          </w:p>
        </w:tc>
        <w:tc>
          <w:tcPr>
            <w:tcW w:w="507" w:type="pct"/>
            <w:tcBorders>
              <w:top w:val="nil"/>
              <w:left w:val="nil"/>
              <w:bottom w:val="single" w:sz="4" w:space="0" w:color="auto"/>
              <w:right w:val="nil"/>
            </w:tcBorders>
            <w:shd w:val="clear" w:color="auto" w:fill="auto"/>
            <w:noWrap/>
            <w:vAlign w:val="center"/>
            <w:hideMark/>
          </w:tcPr>
          <w:p w14:paraId="7B581B8E" w14:textId="417560DA"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10/6</w:t>
            </w:r>
          </w:p>
        </w:tc>
        <w:tc>
          <w:tcPr>
            <w:tcW w:w="653" w:type="pct"/>
            <w:tcBorders>
              <w:top w:val="nil"/>
              <w:left w:val="nil"/>
              <w:bottom w:val="single" w:sz="4" w:space="0" w:color="auto"/>
              <w:right w:val="nil"/>
            </w:tcBorders>
            <w:shd w:val="clear" w:color="auto" w:fill="auto"/>
            <w:noWrap/>
            <w:vAlign w:val="center"/>
            <w:hideMark/>
          </w:tcPr>
          <w:p w14:paraId="7E2600C2" w14:textId="3229F991"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54,231,744</w:t>
            </w:r>
          </w:p>
        </w:tc>
        <w:tc>
          <w:tcPr>
            <w:tcW w:w="727" w:type="pct"/>
            <w:tcBorders>
              <w:top w:val="nil"/>
              <w:left w:val="nil"/>
              <w:bottom w:val="single" w:sz="4" w:space="0" w:color="auto"/>
              <w:right w:val="nil"/>
            </w:tcBorders>
            <w:shd w:val="clear" w:color="auto" w:fill="auto"/>
            <w:noWrap/>
            <w:vAlign w:val="center"/>
            <w:hideMark/>
          </w:tcPr>
          <w:p w14:paraId="12F7FB28" w14:textId="4085D236"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72,265,200</w:t>
            </w:r>
          </w:p>
        </w:tc>
      </w:tr>
      <w:tr w:rsidR="00046032" w:rsidRPr="004822D2" w14:paraId="7C1D18F5" w14:textId="77777777" w:rsidTr="00B94235">
        <w:trPr>
          <w:trHeight w:val="20"/>
        </w:trPr>
        <w:tc>
          <w:tcPr>
            <w:tcW w:w="581" w:type="pct"/>
            <w:vMerge/>
            <w:tcBorders>
              <w:top w:val="nil"/>
              <w:left w:val="nil"/>
              <w:bottom w:val="single" w:sz="4" w:space="0" w:color="auto"/>
              <w:right w:val="nil"/>
            </w:tcBorders>
            <w:vAlign w:val="center"/>
            <w:hideMark/>
          </w:tcPr>
          <w:p w14:paraId="73DCABB1" w14:textId="77777777" w:rsidR="00046032" w:rsidRPr="004822D2" w:rsidRDefault="00046032" w:rsidP="00C00B4A">
            <w:pPr>
              <w:bidi/>
              <w:spacing w:after="0" w:line="240" w:lineRule="auto"/>
              <w:rPr>
                <w:rFonts w:ascii="Arial" w:eastAsia="Times New Roman" w:hAnsi="Arial"/>
                <w:b/>
                <w:bCs/>
                <w:sz w:val="24"/>
                <w:lang w:bidi="fa-IR"/>
              </w:rPr>
            </w:pPr>
          </w:p>
        </w:tc>
        <w:tc>
          <w:tcPr>
            <w:tcW w:w="507" w:type="pct"/>
            <w:tcBorders>
              <w:top w:val="nil"/>
              <w:left w:val="nil"/>
              <w:bottom w:val="single" w:sz="4" w:space="0" w:color="auto"/>
              <w:right w:val="nil"/>
            </w:tcBorders>
            <w:shd w:val="clear" w:color="000000" w:fill="BDD7EE"/>
            <w:vAlign w:val="center"/>
            <w:hideMark/>
          </w:tcPr>
          <w:p w14:paraId="73B39338" w14:textId="77777777" w:rsidR="00046032" w:rsidRPr="004822D2" w:rsidRDefault="00046032" w:rsidP="00C00B4A">
            <w:pPr>
              <w:bidi/>
              <w:spacing w:after="0" w:line="240" w:lineRule="auto"/>
              <w:jc w:val="center"/>
              <w:rPr>
                <w:rFonts w:ascii="Arial" w:eastAsia="Times New Roman" w:hAnsi="Arial"/>
                <w:b/>
                <w:bCs/>
                <w:sz w:val="24"/>
                <w:rtl/>
                <w:lang w:bidi="fa-IR"/>
              </w:rPr>
            </w:pPr>
            <w:r w:rsidRPr="004822D2">
              <w:rPr>
                <w:rFonts w:ascii="Arial" w:eastAsia="Times New Roman" w:hAnsi="Arial" w:hint="cs"/>
                <w:b/>
                <w:bCs/>
                <w:sz w:val="24"/>
                <w:rtl/>
                <w:lang w:bidi="fa-IR"/>
              </w:rPr>
              <w:t>زن</w:t>
            </w:r>
          </w:p>
        </w:tc>
        <w:tc>
          <w:tcPr>
            <w:tcW w:w="507" w:type="pct"/>
            <w:tcBorders>
              <w:top w:val="nil"/>
              <w:left w:val="nil"/>
              <w:bottom w:val="single" w:sz="4" w:space="0" w:color="auto"/>
              <w:right w:val="nil"/>
            </w:tcBorders>
            <w:shd w:val="clear" w:color="auto" w:fill="auto"/>
            <w:noWrap/>
            <w:vAlign w:val="center"/>
            <w:hideMark/>
          </w:tcPr>
          <w:p w14:paraId="4B23B72A" w14:textId="77777777" w:rsidR="00046032" w:rsidRPr="004822D2" w:rsidRDefault="00046032" w:rsidP="00C00B4A">
            <w:pPr>
              <w:bidi/>
              <w:spacing w:after="0" w:line="240" w:lineRule="auto"/>
              <w:jc w:val="center"/>
              <w:rPr>
                <w:rFonts w:ascii="Arial" w:eastAsia="Times New Roman" w:hAnsi="Arial"/>
                <w:sz w:val="24"/>
                <w:rtl/>
                <w:lang w:bidi="fa-IR"/>
              </w:rPr>
            </w:pPr>
            <w:r w:rsidRPr="004822D2">
              <w:rPr>
                <w:rFonts w:ascii="Arial" w:eastAsia="Times New Roman" w:hAnsi="Arial" w:hint="cs"/>
                <w:sz w:val="24"/>
                <w:rtl/>
                <w:lang w:bidi="fa-IR"/>
              </w:rPr>
              <w:t>10,729</w:t>
            </w:r>
          </w:p>
        </w:tc>
        <w:tc>
          <w:tcPr>
            <w:tcW w:w="507" w:type="pct"/>
            <w:tcBorders>
              <w:top w:val="nil"/>
              <w:left w:val="nil"/>
              <w:bottom w:val="single" w:sz="4" w:space="0" w:color="auto"/>
              <w:right w:val="nil"/>
            </w:tcBorders>
            <w:shd w:val="clear" w:color="auto" w:fill="auto"/>
            <w:noWrap/>
            <w:vAlign w:val="center"/>
            <w:hideMark/>
          </w:tcPr>
          <w:p w14:paraId="3436AEC9" w14:textId="69E7D5BB"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7/3%</w:t>
            </w:r>
          </w:p>
        </w:tc>
        <w:tc>
          <w:tcPr>
            <w:tcW w:w="507" w:type="pct"/>
            <w:tcBorders>
              <w:top w:val="nil"/>
              <w:left w:val="nil"/>
              <w:bottom w:val="single" w:sz="4" w:space="0" w:color="auto"/>
              <w:right w:val="nil"/>
            </w:tcBorders>
            <w:shd w:val="clear" w:color="auto" w:fill="auto"/>
            <w:noWrap/>
            <w:vAlign w:val="center"/>
            <w:hideMark/>
          </w:tcPr>
          <w:p w14:paraId="30DC1768" w14:textId="492D4682"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43/6</w:t>
            </w:r>
          </w:p>
        </w:tc>
        <w:tc>
          <w:tcPr>
            <w:tcW w:w="507" w:type="pct"/>
            <w:tcBorders>
              <w:top w:val="nil"/>
              <w:left w:val="nil"/>
              <w:bottom w:val="single" w:sz="4" w:space="0" w:color="auto"/>
              <w:right w:val="nil"/>
            </w:tcBorders>
            <w:shd w:val="clear" w:color="auto" w:fill="auto"/>
            <w:noWrap/>
            <w:vAlign w:val="center"/>
            <w:hideMark/>
          </w:tcPr>
          <w:p w14:paraId="067AC814" w14:textId="5EF3A5D8"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56/5</w:t>
            </w:r>
          </w:p>
        </w:tc>
        <w:tc>
          <w:tcPr>
            <w:tcW w:w="507" w:type="pct"/>
            <w:tcBorders>
              <w:top w:val="nil"/>
              <w:left w:val="nil"/>
              <w:bottom w:val="single" w:sz="4" w:space="0" w:color="auto"/>
              <w:right w:val="nil"/>
            </w:tcBorders>
            <w:shd w:val="clear" w:color="auto" w:fill="auto"/>
            <w:noWrap/>
            <w:vAlign w:val="center"/>
            <w:hideMark/>
          </w:tcPr>
          <w:p w14:paraId="2F5A4BD5" w14:textId="3CFBAA74"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9/0</w:t>
            </w:r>
          </w:p>
        </w:tc>
        <w:tc>
          <w:tcPr>
            <w:tcW w:w="653" w:type="pct"/>
            <w:tcBorders>
              <w:top w:val="nil"/>
              <w:left w:val="nil"/>
              <w:bottom w:val="single" w:sz="4" w:space="0" w:color="auto"/>
              <w:right w:val="nil"/>
            </w:tcBorders>
            <w:shd w:val="clear" w:color="auto" w:fill="auto"/>
            <w:noWrap/>
            <w:vAlign w:val="center"/>
            <w:hideMark/>
          </w:tcPr>
          <w:p w14:paraId="361BF66F" w14:textId="2EBE9EA5"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58,923,064</w:t>
            </w:r>
          </w:p>
        </w:tc>
        <w:tc>
          <w:tcPr>
            <w:tcW w:w="727" w:type="pct"/>
            <w:tcBorders>
              <w:top w:val="nil"/>
              <w:left w:val="nil"/>
              <w:bottom w:val="single" w:sz="4" w:space="0" w:color="auto"/>
              <w:right w:val="nil"/>
            </w:tcBorders>
            <w:shd w:val="clear" w:color="auto" w:fill="auto"/>
            <w:noWrap/>
            <w:vAlign w:val="center"/>
            <w:hideMark/>
          </w:tcPr>
          <w:p w14:paraId="69C9C1CF" w14:textId="5AEACB3A"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67,696,064</w:t>
            </w:r>
          </w:p>
        </w:tc>
      </w:tr>
      <w:tr w:rsidR="00046032" w:rsidRPr="004822D2" w14:paraId="4902CCCD" w14:textId="77777777" w:rsidTr="00B94235">
        <w:trPr>
          <w:trHeight w:val="20"/>
        </w:trPr>
        <w:tc>
          <w:tcPr>
            <w:tcW w:w="581" w:type="pct"/>
            <w:vMerge/>
            <w:tcBorders>
              <w:top w:val="nil"/>
              <w:left w:val="nil"/>
              <w:bottom w:val="single" w:sz="4" w:space="0" w:color="auto"/>
              <w:right w:val="nil"/>
            </w:tcBorders>
            <w:vAlign w:val="center"/>
            <w:hideMark/>
          </w:tcPr>
          <w:p w14:paraId="03536B64" w14:textId="77777777" w:rsidR="00046032" w:rsidRPr="004822D2" w:rsidRDefault="00046032" w:rsidP="00C00B4A">
            <w:pPr>
              <w:bidi/>
              <w:spacing w:after="0" w:line="240" w:lineRule="auto"/>
              <w:rPr>
                <w:rFonts w:ascii="Arial" w:eastAsia="Times New Roman" w:hAnsi="Arial"/>
                <w:b/>
                <w:bCs/>
                <w:sz w:val="24"/>
                <w:lang w:bidi="fa-IR"/>
              </w:rPr>
            </w:pPr>
          </w:p>
        </w:tc>
        <w:tc>
          <w:tcPr>
            <w:tcW w:w="507" w:type="pct"/>
            <w:tcBorders>
              <w:top w:val="nil"/>
              <w:left w:val="nil"/>
              <w:bottom w:val="single" w:sz="4" w:space="0" w:color="auto"/>
              <w:right w:val="nil"/>
            </w:tcBorders>
            <w:shd w:val="clear" w:color="000000" w:fill="BDD7EE"/>
            <w:vAlign w:val="center"/>
            <w:hideMark/>
          </w:tcPr>
          <w:p w14:paraId="324B7C86" w14:textId="77777777" w:rsidR="00046032" w:rsidRPr="004822D2" w:rsidRDefault="00046032" w:rsidP="00C00B4A">
            <w:pPr>
              <w:bidi/>
              <w:spacing w:after="0" w:line="240" w:lineRule="auto"/>
              <w:jc w:val="center"/>
              <w:rPr>
                <w:rFonts w:ascii="Arial" w:eastAsia="Times New Roman" w:hAnsi="Arial"/>
                <w:b/>
                <w:bCs/>
                <w:sz w:val="24"/>
                <w:rtl/>
                <w:lang w:bidi="fa-IR"/>
              </w:rPr>
            </w:pPr>
            <w:r w:rsidRPr="004822D2">
              <w:rPr>
                <w:rFonts w:ascii="Arial" w:eastAsia="Times New Roman" w:hAnsi="Arial" w:hint="cs"/>
                <w:b/>
                <w:bCs/>
                <w:sz w:val="24"/>
                <w:rtl/>
                <w:lang w:bidi="fa-IR"/>
              </w:rPr>
              <w:t>کل</w:t>
            </w:r>
          </w:p>
        </w:tc>
        <w:tc>
          <w:tcPr>
            <w:tcW w:w="507" w:type="pct"/>
            <w:tcBorders>
              <w:top w:val="nil"/>
              <w:left w:val="nil"/>
              <w:bottom w:val="single" w:sz="4" w:space="0" w:color="auto"/>
              <w:right w:val="nil"/>
            </w:tcBorders>
            <w:shd w:val="clear" w:color="000000" w:fill="DDEBF7"/>
            <w:noWrap/>
            <w:vAlign w:val="center"/>
            <w:hideMark/>
          </w:tcPr>
          <w:p w14:paraId="14F4E612" w14:textId="77777777" w:rsidR="00046032" w:rsidRPr="004822D2" w:rsidRDefault="00046032" w:rsidP="00C00B4A">
            <w:pPr>
              <w:bidi/>
              <w:spacing w:after="0" w:line="240" w:lineRule="auto"/>
              <w:jc w:val="center"/>
              <w:rPr>
                <w:rFonts w:ascii="Arial" w:eastAsia="Times New Roman" w:hAnsi="Arial"/>
                <w:sz w:val="24"/>
                <w:rtl/>
                <w:lang w:bidi="fa-IR"/>
              </w:rPr>
            </w:pPr>
            <w:r w:rsidRPr="004822D2">
              <w:rPr>
                <w:rFonts w:ascii="Arial" w:eastAsia="Times New Roman" w:hAnsi="Arial" w:hint="cs"/>
                <w:sz w:val="24"/>
                <w:rtl/>
                <w:lang w:bidi="fa-IR"/>
              </w:rPr>
              <w:t>147,291</w:t>
            </w:r>
          </w:p>
        </w:tc>
        <w:tc>
          <w:tcPr>
            <w:tcW w:w="507" w:type="pct"/>
            <w:tcBorders>
              <w:top w:val="nil"/>
              <w:left w:val="nil"/>
              <w:bottom w:val="single" w:sz="4" w:space="0" w:color="auto"/>
              <w:right w:val="nil"/>
            </w:tcBorders>
            <w:shd w:val="clear" w:color="000000" w:fill="DDEBF7"/>
            <w:noWrap/>
            <w:vAlign w:val="center"/>
            <w:hideMark/>
          </w:tcPr>
          <w:p w14:paraId="122AEC4D" w14:textId="75F358E3"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100%</w:t>
            </w:r>
          </w:p>
        </w:tc>
        <w:tc>
          <w:tcPr>
            <w:tcW w:w="507" w:type="pct"/>
            <w:tcBorders>
              <w:top w:val="nil"/>
              <w:left w:val="nil"/>
              <w:bottom w:val="single" w:sz="4" w:space="0" w:color="auto"/>
              <w:right w:val="nil"/>
            </w:tcBorders>
            <w:shd w:val="clear" w:color="000000" w:fill="DDEBF7"/>
            <w:noWrap/>
            <w:vAlign w:val="center"/>
            <w:hideMark/>
          </w:tcPr>
          <w:p w14:paraId="13B7FC73" w14:textId="60FAC7F4"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43/2</w:t>
            </w:r>
          </w:p>
        </w:tc>
        <w:tc>
          <w:tcPr>
            <w:tcW w:w="507" w:type="pct"/>
            <w:tcBorders>
              <w:top w:val="nil"/>
              <w:left w:val="nil"/>
              <w:bottom w:val="single" w:sz="4" w:space="0" w:color="auto"/>
              <w:right w:val="nil"/>
            </w:tcBorders>
            <w:shd w:val="clear" w:color="000000" w:fill="DDEBF7"/>
            <w:noWrap/>
            <w:vAlign w:val="center"/>
            <w:hideMark/>
          </w:tcPr>
          <w:p w14:paraId="145C7D47" w14:textId="17C7BD05"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56/0</w:t>
            </w:r>
          </w:p>
        </w:tc>
        <w:tc>
          <w:tcPr>
            <w:tcW w:w="507" w:type="pct"/>
            <w:tcBorders>
              <w:top w:val="nil"/>
              <w:left w:val="nil"/>
              <w:bottom w:val="single" w:sz="4" w:space="0" w:color="auto"/>
              <w:right w:val="nil"/>
            </w:tcBorders>
            <w:shd w:val="clear" w:color="000000" w:fill="DDEBF7"/>
            <w:noWrap/>
            <w:vAlign w:val="center"/>
            <w:hideMark/>
          </w:tcPr>
          <w:p w14:paraId="3B3EDACB" w14:textId="1246E7FC" w:rsidR="00046032" w:rsidRPr="004822D2" w:rsidRDefault="00046032" w:rsidP="00C00B4A">
            <w:pPr>
              <w:bidi/>
              <w:spacing w:after="0" w:line="240" w:lineRule="auto"/>
              <w:jc w:val="center"/>
              <w:rPr>
                <w:rFonts w:ascii="Arial" w:eastAsia="Times New Roman" w:hAnsi="Arial"/>
                <w:sz w:val="24"/>
                <w:szCs w:val="28"/>
                <w:rtl/>
                <w:lang w:bidi="fa-IR"/>
              </w:rPr>
            </w:pPr>
            <w:r w:rsidRPr="004822D2">
              <w:rPr>
                <w:sz w:val="24"/>
                <w:szCs w:val="28"/>
              </w:rPr>
              <w:t>10/4</w:t>
            </w:r>
          </w:p>
        </w:tc>
        <w:tc>
          <w:tcPr>
            <w:tcW w:w="653" w:type="pct"/>
            <w:tcBorders>
              <w:top w:val="nil"/>
              <w:left w:val="nil"/>
              <w:bottom w:val="single" w:sz="4" w:space="0" w:color="auto"/>
              <w:right w:val="nil"/>
            </w:tcBorders>
            <w:shd w:val="clear" w:color="000000" w:fill="DDEBF7"/>
            <w:noWrap/>
            <w:vAlign w:val="center"/>
            <w:hideMark/>
          </w:tcPr>
          <w:p w14:paraId="755C7AF4" w14:textId="52F989DA"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54,573,470</w:t>
            </w:r>
          </w:p>
        </w:tc>
        <w:tc>
          <w:tcPr>
            <w:tcW w:w="727" w:type="pct"/>
            <w:tcBorders>
              <w:top w:val="nil"/>
              <w:left w:val="nil"/>
              <w:bottom w:val="single" w:sz="4" w:space="0" w:color="auto"/>
              <w:right w:val="nil"/>
            </w:tcBorders>
            <w:shd w:val="clear" w:color="000000" w:fill="DDEBF7"/>
            <w:noWrap/>
            <w:vAlign w:val="center"/>
            <w:hideMark/>
          </w:tcPr>
          <w:p w14:paraId="77E5E157" w14:textId="53DA07C4" w:rsidR="00046032" w:rsidRPr="004822D2" w:rsidRDefault="00046032" w:rsidP="00C00B4A">
            <w:pPr>
              <w:bidi/>
              <w:spacing w:after="0" w:line="240" w:lineRule="auto"/>
              <w:jc w:val="center"/>
              <w:rPr>
                <w:rFonts w:ascii="Arial" w:eastAsia="Times New Roman" w:hAnsi="Arial"/>
                <w:sz w:val="24"/>
                <w:rtl/>
                <w:lang w:bidi="fa-IR"/>
              </w:rPr>
            </w:pPr>
            <w:r>
              <w:rPr>
                <w:rFonts w:ascii="Arial" w:hAnsi="Arial" w:hint="cs"/>
                <w:rtl/>
              </w:rPr>
              <w:t>71,932,374</w:t>
            </w:r>
          </w:p>
        </w:tc>
      </w:tr>
    </w:tbl>
    <w:p w14:paraId="13779A5A" w14:textId="77777777" w:rsidR="00AF6B28" w:rsidRDefault="00AF6B28" w:rsidP="00C00B4A">
      <w:pPr>
        <w:bidi/>
        <w:rPr>
          <w:lang w:bidi="fa-IR"/>
        </w:rPr>
      </w:pPr>
    </w:p>
    <w:p w14:paraId="3CAA72D8" w14:textId="0C9735B0" w:rsidR="004B5DC8" w:rsidRPr="00B81A11" w:rsidRDefault="00F903A8" w:rsidP="00C00B4A">
      <w:pPr>
        <w:bidi/>
        <w:ind w:left="5760" w:hanging="5760"/>
        <w:rPr>
          <w:rtl/>
        </w:rPr>
      </w:pPr>
      <w:r w:rsidRPr="00F903A8">
        <w:rPr>
          <w:noProof/>
        </w:rPr>
        <w:lastRenderedPageBreak/>
        <w:drawing>
          <wp:inline distT="0" distB="0" distL="0" distR="0" wp14:anchorId="1FF34C2C" wp14:editId="3A5DD8EE">
            <wp:extent cx="5840590" cy="3483610"/>
            <wp:effectExtent l="0" t="0" r="8255" b="2540"/>
            <wp:docPr id="93" name="Chart 93">
              <a:extLst xmlns:a="http://schemas.openxmlformats.org/drawingml/2006/main">
                <a:ext uri="{FF2B5EF4-FFF2-40B4-BE49-F238E27FC236}">
                  <a16:creationId xmlns:a16="http://schemas.microsoft.com/office/drawing/2014/main" id="{AEAA0D24-95AD-47AD-A8FE-E68831F15A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FF5DECA" w14:textId="40EC18CA" w:rsidR="004B5DC8" w:rsidRDefault="004B5DC8" w:rsidP="00C00B4A">
      <w:pPr>
        <w:pStyle w:val="Heading4"/>
        <w:rPr>
          <w:rtl/>
        </w:rPr>
      </w:pPr>
      <w:bookmarkStart w:id="97" w:name="_Toc184220877"/>
      <w:r w:rsidRPr="00346659">
        <w:rPr>
          <w:rFonts w:hint="cs"/>
          <w:rtl/>
        </w:rPr>
        <w:t xml:space="preserve">نمودار </w:t>
      </w:r>
      <w:r w:rsidR="00CA09AE">
        <w:rPr>
          <w:rFonts w:hint="cs"/>
          <w:rtl/>
        </w:rPr>
        <w:t>15</w:t>
      </w:r>
      <w:r w:rsidRPr="00346659">
        <w:rPr>
          <w:rFonts w:hint="cs"/>
          <w:rtl/>
        </w:rPr>
        <w:t xml:space="preserve">: توزیع فراوانی </w:t>
      </w:r>
      <w:r w:rsidR="00172345">
        <w:rPr>
          <w:rFonts w:hint="cs"/>
          <w:rtl/>
        </w:rPr>
        <w:t>ازکارافتادگان فعال</w:t>
      </w:r>
      <w:r>
        <w:rPr>
          <w:rFonts w:hint="cs"/>
          <w:rtl/>
        </w:rPr>
        <w:t xml:space="preserve"> به تفکیک </w:t>
      </w:r>
      <w:r w:rsidR="0006751E" w:rsidRPr="00346659">
        <w:rPr>
          <w:rFonts w:hint="cs"/>
          <w:rtl/>
        </w:rPr>
        <w:t xml:space="preserve">سابقه </w:t>
      </w:r>
      <w:r w:rsidR="0006751E">
        <w:rPr>
          <w:rFonts w:hint="cs"/>
          <w:rtl/>
        </w:rPr>
        <w:t xml:space="preserve">و </w:t>
      </w:r>
      <w:r>
        <w:rPr>
          <w:rFonts w:hint="cs"/>
          <w:rtl/>
        </w:rPr>
        <w:t>جنسیت</w:t>
      </w:r>
      <w:bookmarkEnd w:id="97"/>
    </w:p>
    <w:p w14:paraId="3A24FA1D" w14:textId="77777777" w:rsidR="00963124" w:rsidRDefault="00963124" w:rsidP="00C00B4A">
      <w:pPr>
        <w:bidi/>
      </w:pPr>
      <w:r>
        <w:br w:type="page"/>
      </w:r>
    </w:p>
    <w:tbl>
      <w:tblPr>
        <w:bidiVisual/>
        <w:tblW w:w="4993" w:type="pct"/>
        <w:tblLook w:val="04A0" w:firstRow="1" w:lastRow="0" w:firstColumn="1" w:lastColumn="0" w:noHBand="0" w:noVBand="1"/>
      </w:tblPr>
      <w:tblGrid>
        <w:gridCol w:w="1207"/>
        <w:gridCol w:w="933"/>
        <w:gridCol w:w="1208"/>
        <w:gridCol w:w="853"/>
        <w:gridCol w:w="1007"/>
        <w:gridCol w:w="930"/>
        <w:gridCol w:w="1367"/>
        <w:gridCol w:w="1645"/>
      </w:tblGrid>
      <w:tr w:rsidR="00517B20" w:rsidRPr="00517B20" w14:paraId="486D185F" w14:textId="77777777" w:rsidTr="00D65AD8">
        <w:trPr>
          <w:trHeight w:val="20"/>
        </w:trPr>
        <w:tc>
          <w:tcPr>
            <w:tcW w:w="5000" w:type="pct"/>
            <w:gridSpan w:val="8"/>
            <w:tcBorders>
              <w:top w:val="nil"/>
              <w:left w:val="nil"/>
              <w:bottom w:val="single" w:sz="4" w:space="0" w:color="auto"/>
              <w:right w:val="nil"/>
            </w:tcBorders>
            <w:shd w:val="clear" w:color="auto" w:fill="auto"/>
            <w:vAlign w:val="center"/>
            <w:hideMark/>
          </w:tcPr>
          <w:p w14:paraId="49EDF216" w14:textId="1DB96606" w:rsidR="00517B20" w:rsidRPr="00517B20" w:rsidRDefault="00517B20" w:rsidP="00C00B4A">
            <w:pPr>
              <w:pStyle w:val="Heading3"/>
            </w:pPr>
            <w:bookmarkStart w:id="98" w:name="_Toc186367985"/>
            <w:r w:rsidRPr="00517B20">
              <w:rPr>
                <w:rFonts w:hint="cs"/>
                <w:rtl/>
              </w:rPr>
              <w:lastRenderedPageBreak/>
              <w:t xml:space="preserve">جدول 12: توزیع فراوانی و </w:t>
            </w:r>
            <w:r w:rsidR="006B2763">
              <w:rPr>
                <w:rFonts w:hint="cs"/>
                <w:rtl/>
              </w:rPr>
              <w:t>میانگین متغیرهای بیمه‌ای</w:t>
            </w:r>
            <w:r w:rsidRPr="00517B20">
              <w:rPr>
                <w:rFonts w:hint="cs"/>
                <w:rtl/>
              </w:rPr>
              <w:t xml:space="preserve"> </w:t>
            </w:r>
            <w:r w:rsidR="00172345">
              <w:rPr>
                <w:rFonts w:hint="cs"/>
                <w:rtl/>
              </w:rPr>
              <w:t>پرونده‌های فعال فوت</w:t>
            </w:r>
            <w:r w:rsidRPr="00517B20">
              <w:rPr>
                <w:rFonts w:hint="cs"/>
                <w:rtl/>
              </w:rPr>
              <w:t xml:space="preserve"> به تفکیک سابقه</w:t>
            </w:r>
            <w:bookmarkEnd w:id="98"/>
          </w:p>
        </w:tc>
      </w:tr>
      <w:tr w:rsidR="006135C6" w:rsidRPr="00517B20" w14:paraId="497ABD73" w14:textId="77777777" w:rsidTr="007052B7">
        <w:trPr>
          <w:trHeight w:val="20"/>
        </w:trPr>
        <w:tc>
          <w:tcPr>
            <w:tcW w:w="660" w:type="pct"/>
            <w:tcBorders>
              <w:top w:val="nil"/>
              <w:left w:val="nil"/>
              <w:bottom w:val="single" w:sz="4" w:space="0" w:color="auto"/>
              <w:right w:val="nil"/>
            </w:tcBorders>
            <w:shd w:val="clear" w:color="000000" w:fill="BDD7EE"/>
            <w:vAlign w:val="center"/>
            <w:hideMark/>
          </w:tcPr>
          <w:p w14:paraId="1C4CE14F" w14:textId="77777777" w:rsidR="006135C6" w:rsidRPr="00517B20" w:rsidRDefault="006135C6" w:rsidP="006135C6">
            <w:pPr>
              <w:bidi/>
              <w:spacing w:after="0" w:line="240" w:lineRule="auto"/>
              <w:jc w:val="center"/>
              <w:rPr>
                <w:rFonts w:ascii="Arial" w:eastAsia="Times New Roman" w:hAnsi="Arial"/>
                <w:b/>
                <w:bCs/>
                <w:sz w:val="24"/>
                <w:rtl/>
                <w:lang w:bidi="fa-IR"/>
              </w:rPr>
            </w:pPr>
            <w:r w:rsidRPr="00517B20">
              <w:rPr>
                <w:rFonts w:ascii="Arial" w:eastAsia="Times New Roman" w:hAnsi="Arial" w:hint="cs"/>
                <w:b/>
                <w:bCs/>
                <w:sz w:val="24"/>
                <w:rtl/>
                <w:lang w:bidi="fa-IR"/>
              </w:rPr>
              <w:t>سابقه</w:t>
            </w:r>
          </w:p>
        </w:tc>
        <w:tc>
          <w:tcPr>
            <w:tcW w:w="510" w:type="pct"/>
            <w:tcBorders>
              <w:top w:val="nil"/>
              <w:left w:val="nil"/>
              <w:bottom w:val="single" w:sz="4" w:space="0" w:color="auto"/>
              <w:right w:val="nil"/>
            </w:tcBorders>
            <w:shd w:val="clear" w:color="000000" w:fill="BDD7EE"/>
            <w:vAlign w:val="center"/>
            <w:hideMark/>
          </w:tcPr>
          <w:p w14:paraId="4C6C63A6" w14:textId="77777777" w:rsidR="006135C6" w:rsidRPr="00517B20" w:rsidRDefault="006135C6" w:rsidP="006135C6">
            <w:pPr>
              <w:bidi/>
              <w:spacing w:after="0" w:line="240" w:lineRule="auto"/>
              <w:jc w:val="center"/>
              <w:rPr>
                <w:rFonts w:ascii="Arial" w:eastAsia="Times New Roman" w:hAnsi="Arial"/>
                <w:b/>
                <w:bCs/>
                <w:sz w:val="24"/>
                <w:lang w:bidi="fa-IR"/>
              </w:rPr>
            </w:pPr>
            <w:r w:rsidRPr="00517B20">
              <w:rPr>
                <w:rFonts w:ascii="Arial" w:eastAsia="Times New Roman" w:hAnsi="Arial" w:hint="cs"/>
                <w:b/>
                <w:bCs/>
                <w:sz w:val="24"/>
                <w:rtl/>
                <w:lang w:bidi="fa-IR"/>
              </w:rPr>
              <w:t>جنسیت</w:t>
            </w:r>
          </w:p>
        </w:tc>
        <w:tc>
          <w:tcPr>
            <w:tcW w:w="660" w:type="pct"/>
            <w:tcBorders>
              <w:top w:val="nil"/>
              <w:left w:val="nil"/>
              <w:bottom w:val="single" w:sz="4" w:space="0" w:color="auto"/>
              <w:right w:val="nil"/>
            </w:tcBorders>
            <w:shd w:val="clear" w:color="000000" w:fill="BDD7EE"/>
            <w:vAlign w:val="center"/>
            <w:hideMark/>
          </w:tcPr>
          <w:p w14:paraId="7537A9DF" w14:textId="77777777" w:rsidR="006135C6" w:rsidRPr="00517B20" w:rsidRDefault="006135C6" w:rsidP="006135C6">
            <w:pPr>
              <w:bidi/>
              <w:spacing w:after="0" w:line="240" w:lineRule="auto"/>
              <w:jc w:val="center"/>
              <w:rPr>
                <w:rFonts w:ascii="Arial" w:eastAsia="Times New Roman" w:hAnsi="Arial"/>
                <w:b/>
                <w:bCs/>
                <w:sz w:val="24"/>
                <w:lang w:bidi="fa-IR"/>
              </w:rPr>
            </w:pPr>
            <w:r w:rsidRPr="00517B20">
              <w:rPr>
                <w:rFonts w:ascii="Arial" w:eastAsia="Times New Roman" w:hAnsi="Arial" w:hint="cs"/>
                <w:b/>
                <w:bCs/>
                <w:sz w:val="24"/>
                <w:rtl/>
                <w:lang w:bidi="fa-IR"/>
              </w:rPr>
              <w:t>تعداد</w:t>
            </w:r>
          </w:p>
        </w:tc>
        <w:tc>
          <w:tcPr>
            <w:tcW w:w="466" w:type="pct"/>
            <w:tcBorders>
              <w:top w:val="nil"/>
              <w:left w:val="nil"/>
              <w:bottom w:val="single" w:sz="4" w:space="0" w:color="auto"/>
              <w:right w:val="nil"/>
            </w:tcBorders>
            <w:shd w:val="clear" w:color="000000" w:fill="BDD7EE"/>
            <w:vAlign w:val="center"/>
            <w:hideMark/>
          </w:tcPr>
          <w:p w14:paraId="737CD6A8" w14:textId="77777777" w:rsidR="006135C6" w:rsidRPr="00517B20" w:rsidRDefault="006135C6" w:rsidP="006135C6">
            <w:pPr>
              <w:bidi/>
              <w:spacing w:after="0" w:line="240" w:lineRule="auto"/>
              <w:jc w:val="center"/>
              <w:rPr>
                <w:rFonts w:ascii="Arial" w:eastAsia="Times New Roman" w:hAnsi="Arial"/>
                <w:b/>
                <w:bCs/>
                <w:sz w:val="24"/>
                <w:lang w:bidi="fa-IR"/>
              </w:rPr>
            </w:pPr>
            <w:r w:rsidRPr="00517B20">
              <w:rPr>
                <w:rFonts w:ascii="Arial" w:eastAsia="Times New Roman" w:hAnsi="Arial" w:hint="cs"/>
                <w:b/>
                <w:bCs/>
                <w:sz w:val="24"/>
                <w:rtl/>
                <w:lang w:bidi="fa-IR"/>
              </w:rPr>
              <w:t>درصد از</w:t>
            </w:r>
            <w:r w:rsidRPr="00517B20">
              <w:rPr>
                <w:rFonts w:ascii="Arial" w:eastAsia="Times New Roman" w:hAnsi="Arial" w:hint="cs"/>
                <w:b/>
                <w:bCs/>
                <w:sz w:val="24"/>
                <w:lang w:bidi="fa-IR"/>
              </w:rPr>
              <w:t xml:space="preserve"> </w:t>
            </w:r>
            <w:r w:rsidRPr="00517B20">
              <w:rPr>
                <w:rFonts w:ascii="Arial" w:eastAsia="Times New Roman" w:hAnsi="Arial" w:hint="cs"/>
                <w:b/>
                <w:bCs/>
                <w:sz w:val="24"/>
                <w:rtl/>
                <w:lang w:bidi="fa-IR"/>
              </w:rPr>
              <w:t>کل</w:t>
            </w:r>
          </w:p>
        </w:tc>
        <w:tc>
          <w:tcPr>
            <w:tcW w:w="550" w:type="pct"/>
            <w:tcBorders>
              <w:top w:val="nil"/>
              <w:left w:val="nil"/>
              <w:bottom w:val="single" w:sz="4" w:space="0" w:color="auto"/>
              <w:right w:val="nil"/>
            </w:tcBorders>
            <w:shd w:val="clear" w:color="000000" w:fill="BDD7EE"/>
            <w:vAlign w:val="center"/>
            <w:hideMark/>
          </w:tcPr>
          <w:p w14:paraId="1743D49C" w14:textId="06F36737" w:rsidR="006135C6" w:rsidRPr="00517B20" w:rsidRDefault="006135C6" w:rsidP="006135C6">
            <w:pPr>
              <w:bidi/>
              <w:spacing w:after="0" w:line="240" w:lineRule="auto"/>
              <w:jc w:val="center"/>
              <w:rPr>
                <w:rFonts w:ascii="Arial" w:eastAsia="Times New Roman" w:hAnsi="Arial"/>
                <w:b/>
                <w:bCs/>
                <w:sz w:val="24"/>
                <w:lang w:bidi="fa-IR"/>
              </w:rPr>
            </w:pPr>
            <w:r w:rsidRPr="00517B20">
              <w:rPr>
                <w:rFonts w:ascii="Arial" w:eastAsia="Times New Roman" w:hAnsi="Arial" w:hint="cs"/>
                <w:b/>
                <w:bCs/>
                <w:sz w:val="24"/>
                <w:lang w:bidi="fa-IR"/>
              </w:rPr>
              <w:t xml:space="preserve"> </w:t>
            </w:r>
            <w:r w:rsidRPr="00517B20">
              <w:rPr>
                <w:rFonts w:ascii="Arial" w:eastAsia="Times New Roman" w:hAnsi="Arial" w:hint="cs"/>
                <w:b/>
                <w:bCs/>
                <w:sz w:val="24"/>
                <w:rtl/>
                <w:lang w:bidi="fa-IR"/>
              </w:rPr>
              <w:t>سن فوت</w:t>
            </w:r>
          </w:p>
        </w:tc>
        <w:tc>
          <w:tcPr>
            <w:tcW w:w="508" w:type="pct"/>
            <w:tcBorders>
              <w:top w:val="nil"/>
              <w:left w:val="nil"/>
              <w:bottom w:val="single" w:sz="4" w:space="0" w:color="auto"/>
              <w:right w:val="nil"/>
            </w:tcBorders>
            <w:shd w:val="clear" w:color="000000" w:fill="BDD7EE"/>
            <w:vAlign w:val="center"/>
            <w:hideMark/>
          </w:tcPr>
          <w:p w14:paraId="2040159A" w14:textId="42CB55DD" w:rsidR="006135C6" w:rsidRPr="00517B20" w:rsidRDefault="006135C6" w:rsidP="006135C6">
            <w:pPr>
              <w:bidi/>
              <w:spacing w:after="0" w:line="240" w:lineRule="auto"/>
              <w:jc w:val="center"/>
              <w:rPr>
                <w:rFonts w:ascii="Arial" w:eastAsia="Times New Roman" w:hAnsi="Arial"/>
                <w:b/>
                <w:bCs/>
                <w:sz w:val="24"/>
                <w:lang w:bidi="fa-IR"/>
              </w:rPr>
            </w:pPr>
            <w:r w:rsidRPr="00517B20">
              <w:rPr>
                <w:rFonts w:ascii="Arial" w:eastAsia="Times New Roman" w:hAnsi="Arial" w:hint="cs"/>
                <w:b/>
                <w:bCs/>
                <w:sz w:val="24"/>
                <w:lang w:bidi="fa-IR"/>
              </w:rPr>
              <w:t xml:space="preserve"> </w:t>
            </w:r>
            <w:r w:rsidRPr="00517B20">
              <w:rPr>
                <w:rFonts w:ascii="Arial" w:eastAsia="Times New Roman" w:hAnsi="Arial" w:hint="cs"/>
                <w:b/>
                <w:bCs/>
                <w:sz w:val="24"/>
                <w:rtl/>
                <w:lang w:bidi="fa-IR"/>
              </w:rPr>
              <w:t>سابقه</w:t>
            </w:r>
          </w:p>
        </w:tc>
        <w:tc>
          <w:tcPr>
            <w:tcW w:w="747" w:type="pct"/>
            <w:tcBorders>
              <w:top w:val="nil"/>
              <w:left w:val="nil"/>
              <w:bottom w:val="single" w:sz="4" w:space="0" w:color="auto"/>
              <w:right w:val="nil"/>
            </w:tcBorders>
            <w:shd w:val="clear" w:color="000000" w:fill="BDD7EE"/>
            <w:vAlign w:val="center"/>
            <w:hideMark/>
          </w:tcPr>
          <w:p w14:paraId="55897FDF" w14:textId="25E9E0D2" w:rsidR="006135C6" w:rsidRPr="00517B20" w:rsidRDefault="006135C6" w:rsidP="006135C6">
            <w:pPr>
              <w:bidi/>
              <w:spacing w:after="0" w:line="240" w:lineRule="auto"/>
              <w:jc w:val="center"/>
              <w:rPr>
                <w:rFonts w:ascii="Arial" w:eastAsia="Times New Roman" w:hAnsi="Arial"/>
                <w:b/>
                <w:bCs/>
                <w:sz w:val="24"/>
                <w:lang w:bidi="fa-IR"/>
              </w:rPr>
            </w:pPr>
            <w:r w:rsidRPr="00927B86">
              <w:rPr>
                <w:rFonts w:ascii="Arial" w:eastAsia="Times New Roman" w:hAnsi="Arial" w:hint="cs"/>
                <w:b/>
                <w:bCs/>
                <w:sz w:val="24"/>
                <w:rtl/>
                <w:lang w:bidi="fa-IR"/>
              </w:rPr>
              <w:t xml:space="preserve">مبلغ </w:t>
            </w:r>
            <w:r>
              <w:rPr>
                <w:rFonts w:ascii="Arial" w:eastAsia="Times New Roman" w:hAnsi="Arial" w:hint="cs"/>
                <w:b/>
                <w:bCs/>
                <w:sz w:val="24"/>
                <w:rtl/>
                <w:lang w:bidi="fa-IR"/>
              </w:rPr>
              <w:t xml:space="preserve">پایه </w:t>
            </w:r>
            <w:r w:rsidRPr="00927B86">
              <w:rPr>
                <w:rFonts w:ascii="Arial" w:eastAsia="Times New Roman" w:hAnsi="Arial" w:hint="cs"/>
                <w:b/>
                <w:bCs/>
                <w:sz w:val="24"/>
                <w:rtl/>
                <w:lang w:bidi="fa-IR"/>
              </w:rPr>
              <w:t>حکم</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w:t>
            </w:r>
          </w:p>
        </w:tc>
        <w:tc>
          <w:tcPr>
            <w:tcW w:w="899" w:type="pct"/>
            <w:tcBorders>
              <w:top w:val="nil"/>
              <w:left w:val="nil"/>
              <w:bottom w:val="nil"/>
              <w:right w:val="nil"/>
            </w:tcBorders>
            <w:shd w:val="clear" w:color="000000" w:fill="BDD7EE"/>
            <w:vAlign w:val="center"/>
            <w:hideMark/>
          </w:tcPr>
          <w:p w14:paraId="16FB806E" w14:textId="618FF569" w:rsidR="006135C6" w:rsidRPr="00517B20" w:rsidRDefault="006135C6" w:rsidP="006135C6">
            <w:pPr>
              <w:bidi/>
              <w:spacing w:after="0" w:line="240" w:lineRule="auto"/>
              <w:jc w:val="center"/>
              <w:rPr>
                <w:rFonts w:ascii="Arial" w:eastAsia="Times New Roman" w:hAnsi="Arial"/>
                <w:b/>
                <w:bCs/>
                <w:sz w:val="24"/>
                <w:lang w:bidi="fa-IR"/>
              </w:rPr>
            </w:pPr>
            <w:r>
              <w:rPr>
                <w:rFonts w:ascii="Arial" w:eastAsia="Times New Roman" w:hAnsi="Arial" w:hint="cs"/>
                <w:b/>
                <w:bCs/>
                <w:sz w:val="24"/>
                <w:rtl/>
                <w:lang w:bidi="fa-IR"/>
              </w:rPr>
              <w:t>مبلغ ناخالص</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 پرداختی</w:t>
            </w:r>
          </w:p>
        </w:tc>
      </w:tr>
      <w:tr w:rsidR="007052B7" w:rsidRPr="00517B20" w14:paraId="29DB2B78" w14:textId="77777777" w:rsidTr="007052B7">
        <w:trPr>
          <w:trHeight w:val="20"/>
        </w:trPr>
        <w:tc>
          <w:tcPr>
            <w:tcW w:w="660" w:type="pct"/>
            <w:vMerge w:val="restart"/>
            <w:tcBorders>
              <w:top w:val="nil"/>
              <w:left w:val="nil"/>
              <w:bottom w:val="single" w:sz="4" w:space="0" w:color="auto"/>
              <w:right w:val="nil"/>
            </w:tcBorders>
            <w:shd w:val="clear" w:color="000000" w:fill="BDD7EE"/>
            <w:vAlign w:val="center"/>
            <w:hideMark/>
          </w:tcPr>
          <w:p w14:paraId="04C2B52E" w14:textId="77777777" w:rsidR="007052B7" w:rsidRPr="00517B20" w:rsidRDefault="007052B7" w:rsidP="007052B7">
            <w:pPr>
              <w:bidi/>
              <w:spacing w:after="0" w:line="240" w:lineRule="auto"/>
              <w:jc w:val="center"/>
              <w:rPr>
                <w:rFonts w:ascii="Arial" w:eastAsia="Times New Roman" w:hAnsi="Arial"/>
                <w:b/>
                <w:bCs/>
                <w:sz w:val="24"/>
                <w:lang w:bidi="fa-IR"/>
              </w:rPr>
            </w:pPr>
            <w:r w:rsidRPr="00517B20">
              <w:rPr>
                <w:rFonts w:ascii="Arial" w:eastAsia="Times New Roman" w:hAnsi="Arial" w:hint="cs"/>
                <w:b/>
                <w:bCs/>
                <w:sz w:val="24"/>
                <w:rtl/>
                <w:lang w:bidi="fa-IR"/>
              </w:rPr>
              <w:t>کمتر از 5</w:t>
            </w:r>
          </w:p>
        </w:tc>
        <w:tc>
          <w:tcPr>
            <w:tcW w:w="510" w:type="pct"/>
            <w:tcBorders>
              <w:top w:val="nil"/>
              <w:left w:val="nil"/>
              <w:bottom w:val="single" w:sz="4" w:space="0" w:color="auto"/>
              <w:right w:val="nil"/>
            </w:tcBorders>
            <w:shd w:val="clear" w:color="000000" w:fill="BDD7EE"/>
            <w:vAlign w:val="center"/>
            <w:hideMark/>
          </w:tcPr>
          <w:p w14:paraId="3CAD555E" w14:textId="77777777" w:rsidR="007052B7" w:rsidRPr="00517B20" w:rsidRDefault="007052B7" w:rsidP="007052B7">
            <w:pPr>
              <w:bidi/>
              <w:spacing w:after="0" w:line="240" w:lineRule="auto"/>
              <w:jc w:val="center"/>
              <w:rPr>
                <w:rFonts w:ascii="Arial" w:eastAsia="Times New Roman" w:hAnsi="Arial"/>
                <w:b/>
                <w:bCs/>
                <w:sz w:val="24"/>
                <w:rtl/>
                <w:lang w:bidi="fa-IR"/>
              </w:rPr>
            </w:pPr>
            <w:r w:rsidRPr="00517B20">
              <w:rPr>
                <w:rFonts w:ascii="Arial" w:eastAsia="Times New Roman" w:hAnsi="Arial" w:hint="cs"/>
                <w:b/>
                <w:bCs/>
                <w:sz w:val="24"/>
                <w:rtl/>
                <w:lang w:bidi="fa-IR"/>
              </w:rPr>
              <w:t>مرد</w:t>
            </w:r>
          </w:p>
        </w:tc>
        <w:tc>
          <w:tcPr>
            <w:tcW w:w="660" w:type="pct"/>
            <w:tcBorders>
              <w:top w:val="nil"/>
              <w:left w:val="nil"/>
              <w:bottom w:val="single" w:sz="4" w:space="0" w:color="auto"/>
              <w:right w:val="nil"/>
            </w:tcBorders>
            <w:shd w:val="clear" w:color="auto" w:fill="auto"/>
            <w:noWrap/>
            <w:vAlign w:val="center"/>
            <w:hideMark/>
          </w:tcPr>
          <w:p w14:paraId="60B0BEB4" w14:textId="77777777" w:rsidR="007052B7" w:rsidRPr="00517B20" w:rsidRDefault="007052B7" w:rsidP="007052B7">
            <w:pPr>
              <w:bidi/>
              <w:spacing w:after="0" w:line="240" w:lineRule="auto"/>
              <w:jc w:val="center"/>
              <w:rPr>
                <w:rFonts w:ascii="Arial" w:eastAsia="Times New Roman" w:hAnsi="Arial"/>
                <w:sz w:val="24"/>
                <w:rtl/>
                <w:lang w:bidi="fa-IR"/>
              </w:rPr>
            </w:pPr>
            <w:r w:rsidRPr="00517B20">
              <w:rPr>
                <w:rFonts w:ascii="Arial" w:eastAsia="Times New Roman" w:hAnsi="Arial" w:hint="cs"/>
                <w:sz w:val="24"/>
                <w:lang w:bidi="fa-IR"/>
              </w:rPr>
              <w:t>176,114</w:t>
            </w:r>
          </w:p>
        </w:tc>
        <w:tc>
          <w:tcPr>
            <w:tcW w:w="466" w:type="pct"/>
            <w:tcBorders>
              <w:top w:val="nil"/>
              <w:left w:val="nil"/>
              <w:bottom w:val="single" w:sz="4" w:space="0" w:color="auto"/>
              <w:right w:val="nil"/>
            </w:tcBorders>
            <w:shd w:val="clear" w:color="auto" w:fill="auto"/>
            <w:noWrap/>
            <w:vAlign w:val="center"/>
            <w:hideMark/>
          </w:tcPr>
          <w:p w14:paraId="7790EB22"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15/0%</w:t>
            </w:r>
          </w:p>
        </w:tc>
        <w:tc>
          <w:tcPr>
            <w:tcW w:w="550" w:type="pct"/>
            <w:tcBorders>
              <w:top w:val="nil"/>
              <w:left w:val="nil"/>
              <w:bottom w:val="single" w:sz="4" w:space="0" w:color="auto"/>
              <w:right w:val="nil"/>
            </w:tcBorders>
            <w:shd w:val="clear" w:color="auto" w:fill="auto"/>
            <w:noWrap/>
            <w:vAlign w:val="center"/>
            <w:hideMark/>
          </w:tcPr>
          <w:p w14:paraId="0D997F33"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47/5</w:t>
            </w:r>
          </w:p>
        </w:tc>
        <w:tc>
          <w:tcPr>
            <w:tcW w:w="508" w:type="pct"/>
            <w:tcBorders>
              <w:top w:val="nil"/>
              <w:left w:val="nil"/>
              <w:bottom w:val="single" w:sz="4" w:space="0" w:color="auto"/>
              <w:right w:val="nil"/>
            </w:tcBorders>
            <w:shd w:val="clear" w:color="auto" w:fill="auto"/>
            <w:noWrap/>
            <w:vAlign w:val="center"/>
            <w:hideMark/>
          </w:tcPr>
          <w:p w14:paraId="54B18724"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2/8</w:t>
            </w:r>
          </w:p>
        </w:tc>
        <w:tc>
          <w:tcPr>
            <w:tcW w:w="747" w:type="pct"/>
            <w:tcBorders>
              <w:top w:val="nil"/>
              <w:left w:val="nil"/>
              <w:bottom w:val="single" w:sz="4" w:space="0" w:color="auto"/>
              <w:right w:val="nil"/>
            </w:tcBorders>
            <w:shd w:val="clear" w:color="auto" w:fill="auto"/>
            <w:noWrap/>
            <w:hideMark/>
          </w:tcPr>
          <w:p w14:paraId="399A5216" w14:textId="0743A376"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47,844,163</w:t>
            </w:r>
          </w:p>
        </w:tc>
        <w:tc>
          <w:tcPr>
            <w:tcW w:w="899" w:type="pct"/>
            <w:tcBorders>
              <w:top w:val="single" w:sz="4" w:space="0" w:color="auto"/>
              <w:left w:val="nil"/>
              <w:bottom w:val="single" w:sz="4" w:space="0" w:color="auto"/>
              <w:right w:val="nil"/>
            </w:tcBorders>
            <w:shd w:val="clear" w:color="auto" w:fill="auto"/>
            <w:noWrap/>
            <w:hideMark/>
          </w:tcPr>
          <w:p w14:paraId="704BDFF2" w14:textId="3AB0F928"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64,425,503</w:t>
            </w:r>
          </w:p>
        </w:tc>
      </w:tr>
      <w:tr w:rsidR="007052B7" w:rsidRPr="00517B20" w14:paraId="641ECE5D" w14:textId="77777777" w:rsidTr="007052B7">
        <w:trPr>
          <w:trHeight w:val="20"/>
        </w:trPr>
        <w:tc>
          <w:tcPr>
            <w:tcW w:w="660" w:type="pct"/>
            <w:vMerge/>
            <w:tcBorders>
              <w:top w:val="nil"/>
              <w:left w:val="nil"/>
              <w:bottom w:val="single" w:sz="4" w:space="0" w:color="auto"/>
              <w:right w:val="nil"/>
            </w:tcBorders>
            <w:vAlign w:val="center"/>
            <w:hideMark/>
          </w:tcPr>
          <w:p w14:paraId="581F6B71" w14:textId="77777777" w:rsidR="007052B7" w:rsidRPr="00517B20" w:rsidRDefault="007052B7" w:rsidP="007052B7">
            <w:pPr>
              <w:bidi/>
              <w:spacing w:after="0" w:line="240" w:lineRule="auto"/>
              <w:rPr>
                <w:rFonts w:ascii="Arial" w:eastAsia="Times New Roman" w:hAnsi="Arial"/>
                <w:b/>
                <w:bCs/>
                <w:sz w:val="24"/>
                <w:lang w:bidi="fa-IR"/>
              </w:rPr>
            </w:pPr>
          </w:p>
        </w:tc>
        <w:tc>
          <w:tcPr>
            <w:tcW w:w="510" w:type="pct"/>
            <w:tcBorders>
              <w:top w:val="nil"/>
              <w:left w:val="nil"/>
              <w:bottom w:val="single" w:sz="4" w:space="0" w:color="auto"/>
              <w:right w:val="nil"/>
            </w:tcBorders>
            <w:shd w:val="clear" w:color="000000" w:fill="BDD7EE"/>
            <w:vAlign w:val="center"/>
            <w:hideMark/>
          </w:tcPr>
          <w:p w14:paraId="4869A784" w14:textId="77777777" w:rsidR="007052B7" w:rsidRPr="00517B20" w:rsidRDefault="007052B7" w:rsidP="007052B7">
            <w:pPr>
              <w:bidi/>
              <w:spacing w:after="0" w:line="240" w:lineRule="auto"/>
              <w:jc w:val="center"/>
              <w:rPr>
                <w:rFonts w:ascii="Arial" w:eastAsia="Times New Roman" w:hAnsi="Arial"/>
                <w:b/>
                <w:bCs/>
                <w:sz w:val="24"/>
                <w:lang w:bidi="fa-IR"/>
              </w:rPr>
            </w:pPr>
            <w:r w:rsidRPr="00517B20">
              <w:rPr>
                <w:rFonts w:ascii="Arial" w:eastAsia="Times New Roman" w:hAnsi="Arial" w:hint="cs"/>
                <w:b/>
                <w:bCs/>
                <w:sz w:val="24"/>
                <w:rtl/>
                <w:lang w:bidi="fa-IR"/>
              </w:rPr>
              <w:t>زن</w:t>
            </w:r>
          </w:p>
        </w:tc>
        <w:tc>
          <w:tcPr>
            <w:tcW w:w="660" w:type="pct"/>
            <w:tcBorders>
              <w:top w:val="nil"/>
              <w:left w:val="nil"/>
              <w:bottom w:val="single" w:sz="4" w:space="0" w:color="auto"/>
              <w:right w:val="nil"/>
            </w:tcBorders>
            <w:shd w:val="clear" w:color="auto" w:fill="auto"/>
            <w:noWrap/>
            <w:vAlign w:val="center"/>
            <w:hideMark/>
          </w:tcPr>
          <w:p w14:paraId="184C4826" w14:textId="77777777" w:rsidR="007052B7" w:rsidRPr="00517B20" w:rsidRDefault="007052B7" w:rsidP="007052B7">
            <w:pPr>
              <w:bidi/>
              <w:spacing w:after="0" w:line="240" w:lineRule="auto"/>
              <w:jc w:val="center"/>
              <w:rPr>
                <w:rFonts w:ascii="Arial" w:eastAsia="Times New Roman" w:hAnsi="Arial"/>
                <w:sz w:val="24"/>
                <w:rtl/>
                <w:lang w:bidi="fa-IR"/>
              </w:rPr>
            </w:pPr>
            <w:r w:rsidRPr="00517B20">
              <w:rPr>
                <w:rFonts w:ascii="Arial" w:eastAsia="Times New Roman" w:hAnsi="Arial" w:hint="cs"/>
                <w:sz w:val="24"/>
                <w:lang w:bidi="fa-IR"/>
              </w:rPr>
              <w:t>3,521</w:t>
            </w:r>
          </w:p>
        </w:tc>
        <w:tc>
          <w:tcPr>
            <w:tcW w:w="466" w:type="pct"/>
            <w:tcBorders>
              <w:top w:val="nil"/>
              <w:left w:val="nil"/>
              <w:bottom w:val="single" w:sz="4" w:space="0" w:color="auto"/>
              <w:right w:val="nil"/>
            </w:tcBorders>
            <w:shd w:val="clear" w:color="auto" w:fill="auto"/>
            <w:noWrap/>
            <w:vAlign w:val="center"/>
            <w:hideMark/>
          </w:tcPr>
          <w:p w14:paraId="4178A170"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0/3%</w:t>
            </w:r>
          </w:p>
        </w:tc>
        <w:tc>
          <w:tcPr>
            <w:tcW w:w="550" w:type="pct"/>
            <w:tcBorders>
              <w:top w:val="nil"/>
              <w:left w:val="nil"/>
              <w:bottom w:val="single" w:sz="4" w:space="0" w:color="auto"/>
              <w:right w:val="nil"/>
            </w:tcBorders>
            <w:shd w:val="clear" w:color="auto" w:fill="auto"/>
            <w:noWrap/>
            <w:vAlign w:val="center"/>
            <w:hideMark/>
          </w:tcPr>
          <w:p w14:paraId="4BD6120A"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46/0</w:t>
            </w:r>
          </w:p>
        </w:tc>
        <w:tc>
          <w:tcPr>
            <w:tcW w:w="508" w:type="pct"/>
            <w:tcBorders>
              <w:top w:val="nil"/>
              <w:left w:val="nil"/>
              <w:bottom w:val="single" w:sz="4" w:space="0" w:color="auto"/>
              <w:right w:val="nil"/>
            </w:tcBorders>
            <w:shd w:val="clear" w:color="auto" w:fill="auto"/>
            <w:noWrap/>
            <w:vAlign w:val="center"/>
            <w:hideMark/>
          </w:tcPr>
          <w:p w14:paraId="6E7EE6FE"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3/1</w:t>
            </w:r>
          </w:p>
        </w:tc>
        <w:tc>
          <w:tcPr>
            <w:tcW w:w="747" w:type="pct"/>
            <w:tcBorders>
              <w:top w:val="nil"/>
              <w:left w:val="nil"/>
              <w:bottom w:val="single" w:sz="4" w:space="0" w:color="auto"/>
              <w:right w:val="nil"/>
            </w:tcBorders>
            <w:shd w:val="clear" w:color="auto" w:fill="auto"/>
            <w:noWrap/>
            <w:hideMark/>
          </w:tcPr>
          <w:p w14:paraId="1570848E" w14:textId="3DE6688D"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51,299,637</w:t>
            </w:r>
          </w:p>
        </w:tc>
        <w:tc>
          <w:tcPr>
            <w:tcW w:w="899" w:type="pct"/>
            <w:tcBorders>
              <w:top w:val="nil"/>
              <w:left w:val="nil"/>
              <w:bottom w:val="single" w:sz="4" w:space="0" w:color="auto"/>
              <w:right w:val="nil"/>
            </w:tcBorders>
            <w:shd w:val="clear" w:color="auto" w:fill="auto"/>
            <w:noWrap/>
            <w:hideMark/>
          </w:tcPr>
          <w:p w14:paraId="1899ECD1" w14:textId="4CA42224"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63,797,329</w:t>
            </w:r>
          </w:p>
        </w:tc>
      </w:tr>
      <w:tr w:rsidR="007052B7" w:rsidRPr="00517B20" w14:paraId="23945D33" w14:textId="77777777" w:rsidTr="007052B7">
        <w:trPr>
          <w:trHeight w:val="20"/>
        </w:trPr>
        <w:tc>
          <w:tcPr>
            <w:tcW w:w="660" w:type="pct"/>
            <w:vMerge/>
            <w:tcBorders>
              <w:top w:val="nil"/>
              <w:left w:val="nil"/>
              <w:bottom w:val="single" w:sz="4" w:space="0" w:color="auto"/>
              <w:right w:val="nil"/>
            </w:tcBorders>
            <w:vAlign w:val="center"/>
            <w:hideMark/>
          </w:tcPr>
          <w:p w14:paraId="0CDFA7B8" w14:textId="77777777" w:rsidR="007052B7" w:rsidRPr="00517B20" w:rsidRDefault="007052B7" w:rsidP="007052B7">
            <w:pPr>
              <w:bidi/>
              <w:spacing w:after="0" w:line="240" w:lineRule="auto"/>
              <w:rPr>
                <w:rFonts w:ascii="Arial" w:eastAsia="Times New Roman" w:hAnsi="Arial"/>
                <w:b/>
                <w:bCs/>
                <w:sz w:val="24"/>
                <w:lang w:bidi="fa-IR"/>
              </w:rPr>
            </w:pPr>
          </w:p>
        </w:tc>
        <w:tc>
          <w:tcPr>
            <w:tcW w:w="510" w:type="pct"/>
            <w:tcBorders>
              <w:top w:val="nil"/>
              <w:left w:val="nil"/>
              <w:bottom w:val="single" w:sz="4" w:space="0" w:color="auto"/>
              <w:right w:val="nil"/>
            </w:tcBorders>
            <w:shd w:val="clear" w:color="000000" w:fill="BDD7EE"/>
            <w:vAlign w:val="center"/>
            <w:hideMark/>
          </w:tcPr>
          <w:p w14:paraId="7B3200D4" w14:textId="77777777" w:rsidR="007052B7" w:rsidRPr="00517B20" w:rsidRDefault="007052B7" w:rsidP="007052B7">
            <w:pPr>
              <w:bidi/>
              <w:spacing w:after="0" w:line="240" w:lineRule="auto"/>
              <w:jc w:val="center"/>
              <w:rPr>
                <w:rFonts w:ascii="Arial" w:eastAsia="Times New Roman" w:hAnsi="Arial"/>
                <w:b/>
                <w:bCs/>
                <w:sz w:val="24"/>
                <w:lang w:bidi="fa-IR"/>
              </w:rPr>
            </w:pPr>
            <w:r w:rsidRPr="00517B20">
              <w:rPr>
                <w:rFonts w:ascii="Arial" w:eastAsia="Times New Roman" w:hAnsi="Arial" w:hint="cs"/>
                <w:b/>
                <w:bCs/>
                <w:sz w:val="24"/>
                <w:rtl/>
                <w:lang w:bidi="fa-IR"/>
              </w:rPr>
              <w:t>کل</w:t>
            </w:r>
          </w:p>
        </w:tc>
        <w:tc>
          <w:tcPr>
            <w:tcW w:w="660" w:type="pct"/>
            <w:tcBorders>
              <w:top w:val="nil"/>
              <w:left w:val="nil"/>
              <w:bottom w:val="single" w:sz="4" w:space="0" w:color="auto"/>
              <w:right w:val="nil"/>
            </w:tcBorders>
            <w:shd w:val="clear" w:color="000000" w:fill="DDEBF7"/>
            <w:noWrap/>
            <w:vAlign w:val="center"/>
            <w:hideMark/>
          </w:tcPr>
          <w:p w14:paraId="4856ADB1" w14:textId="77777777" w:rsidR="007052B7" w:rsidRPr="00517B20" w:rsidRDefault="007052B7" w:rsidP="007052B7">
            <w:pPr>
              <w:bidi/>
              <w:spacing w:after="0" w:line="240" w:lineRule="auto"/>
              <w:jc w:val="center"/>
              <w:rPr>
                <w:rFonts w:ascii="Arial" w:eastAsia="Times New Roman" w:hAnsi="Arial"/>
                <w:sz w:val="24"/>
                <w:rtl/>
                <w:lang w:bidi="fa-IR"/>
              </w:rPr>
            </w:pPr>
            <w:r w:rsidRPr="00517B20">
              <w:rPr>
                <w:rFonts w:ascii="Arial" w:eastAsia="Times New Roman" w:hAnsi="Arial" w:hint="cs"/>
                <w:sz w:val="24"/>
                <w:lang w:bidi="fa-IR"/>
              </w:rPr>
              <w:t>179,635</w:t>
            </w:r>
          </w:p>
        </w:tc>
        <w:tc>
          <w:tcPr>
            <w:tcW w:w="466" w:type="pct"/>
            <w:tcBorders>
              <w:top w:val="nil"/>
              <w:left w:val="nil"/>
              <w:bottom w:val="single" w:sz="4" w:space="0" w:color="auto"/>
              <w:right w:val="nil"/>
            </w:tcBorders>
            <w:shd w:val="clear" w:color="000000" w:fill="DDEBF7"/>
            <w:noWrap/>
            <w:vAlign w:val="center"/>
            <w:hideMark/>
          </w:tcPr>
          <w:p w14:paraId="40522FB3"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15/4%</w:t>
            </w:r>
          </w:p>
        </w:tc>
        <w:tc>
          <w:tcPr>
            <w:tcW w:w="550" w:type="pct"/>
            <w:tcBorders>
              <w:top w:val="nil"/>
              <w:left w:val="nil"/>
              <w:bottom w:val="single" w:sz="4" w:space="0" w:color="auto"/>
              <w:right w:val="nil"/>
            </w:tcBorders>
            <w:shd w:val="clear" w:color="000000" w:fill="DDEBF7"/>
            <w:noWrap/>
            <w:vAlign w:val="center"/>
            <w:hideMark/>
          </w:tcPr>
          <w:p w14:paraId="2BFCBC0C"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47/5</w:t>
            </w:r>
          </w:p>
        </w:tc>
        <w:tc>
          <w:tcPr>
            <w:tcW w:w="508" w:type="pct"/>
            <w:tcBorders>
              <w:top w:val="nil"/>
              <w:left w:val="nil"/>
              <w:bottom w:val="single" w:sz="4" w:space="0" w:color="auto"/>
              <w:right w:val="nil"/>
            </w:tcBorders>
            <w:shd w:val="clear" w:color="000000" w:fill="DDEBF7"/>
            <w:noWrap/>
            <w:vAlign w:val="center"/>
            <w:hideMark/>
          </w:tcPr>
          <w:p w14:paraId="19C6DFEB"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2/8</w:t>
            </w:r>
          </w:p>
        </w:tc>
        <w:tc>
          <w:tcPr>
            <w:tcW w:w="747" w:type="pct"/>
            <w:tcBorders>
              <w:top w:val="nil"/>
              <w:left w:val="nil"/>
              <w:bottom w:val="single" w:sz="4" w:space="0" w:color="auto"/>
              <w:right w:val="nil"/>
            </w:tcBorders>
            <w:shd w:val="clear" w:color="000000" w:fill="DDEBF7"/>
            <w:noWrap/>
            <w:hideMark/>
          </w:tcPr>
          <w:p w14:paraId="7D88FFC0" w14:textId="5FCEEC17"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47,911,893</w:t>
            </w:r>
          </w:p>
        </w:tc>
        <w:tc>
          <w:tcPr>
            <w:tcW w:w="899" w:type="pct"/>
            <w:tcBorders>
              <w:top w:val="nil"/>
              <w:left w:val="nil"/>
              <w:bottom w:val="single" w:sz="4" w:space="0" w:color="auto"/>
              <w:right w:val="nil"/>
            </w:tcBorders>
            <w:shd w:val="clear" w:color="000000" w:fill="DDEBF7"/>
            <w:noWrap/>
            <w:hideMark/>
          </w:tcPr>
          <w:p w14:paraId="0BC87099" w14:textId="70599109"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64,413,190</w:t>
            </w:r>
          </w:p>
        </w:tc>
      </w:tr>
      <w:tr w:rsidR="007052B7" w:rsidRPr="00517B20" w14:paraId="4C52EC20" w14:textId="77777777" w:rsidTr="007052B7">
        <w:trPr>
          <w:trHeight w:val="20"/>
        </w:trPr>
        <w:tc>
          <w:tcPr>
            <w:tcW w:w="660" w:type="pct"/>
            <w:vMerge w:val="restart"/>
            <w:tcBorders>
              <w:top w:val="nil"/>
              <w:left w:val="nil"/>
              <w:bottom w:val="single" w:sz="4" w:space="0" w:color="auto"/>
              <w:right w:val="nil"/>
            </w:tcBorders>
            <w:shd w:val="clear" w:color="000000" w:fill="BDD7EE"/>
            <w:vAlign w:val="center"/>
            <w:hideMark/>
          </w:tcPr>
          <w:p w14:paraId="0DC8292C" w14:textId="77777777" w:rsidR="007052B7" w:rsidRPr="00517B20" w:rsidRDefault="007052B7" w:rsidP="007052B7">
            <w:pPr>
              <w:bidi/>
              <w:spacing w:after="0" w:line="240" w:lineRule="auto"/>
              <w:jc w:val="center"/>
              <w:rPr>
                <w:rFonts w:ascii="Arial" w:eastAsia="Times New Roman" w:hAnsi="Arial"/>
                <w:b/>
                <w:bCs/>
                <w:sz w:val="24"/>
                <w:lang w:bidi="fa-IR"/>
              </w:rPr>
            </w:pPr>
            <w:r w:rsidRPr="00517B20">
              <w:rPr>
                <w:rFonts w:ascii="Arial" w:eastAsia="Times New Roman" w:hAnsi="Arial" w:hint="cs"/>
                <w:b/>
                <w:bCs/>
                <w:sz w:val="24"/>
                <w:rtl/>
                <w:lang w:bidi="fa-IR"/>
              </w:rPr>
              <w:t>5 تا 10</w:t>
            </w:r>
          </w:p>
        </w:tc>
        <w:tc>
          <w:tcPr>
            <w:tcW w:w="510" w:type="pct"/>
            <w:tcBorders>
              <w:top w:val="nil"/>
              <w:left w:val="nil"/>
              <w:bottom w:val="single" w:sz="4" w:space="0" w:color="auto"/>
              <w:right w:val="nil"/>
            </w:tcBorders>
            <w:shd w:val="clear" w:color="000000" w:fill="BDD7EE"/>
            <w:vAlign w:val="center"/>
            <w:hideMark/>
          </w:tcPr>
          <w:p w14:paraId="52E046F0" w14:textId="77777777" w:rsidR="007052B7" w:rsidRPr="00517B20" w:rsidRDefault="007052B7" w:rsidP="007052B7">
            <w:pPr>
              <w:bidi/>
              <w:spacing w:after="0" w:line="240" w:lineRule="auto"/>
              <w:jc w:val="center"/>
              <w:rPr>
                <w:rFonts w:ascii="Arial" w:eastAsia="Times New Roman" w:hAnsi="Arial"/>
                <w:b/>
                <w:bCs/>
                <w:sz w:val="24"/>
                <w:rtl/>
                <w:lang w:bidi="fa-IR"/>
              </w:rPr>
            </w:pPr>
            <w:r w:rsidRPr="00517B20">
              <w:rPr>
                <w:rFonts w:ascii="Arial" w:eastAsia="Times New Roman" w:hAnsi="Arial" w:hint="cs"/>
                <w:b/>
                <w:bCs/>
                <w:sz w:val="24"/>
                <w:rtl/>
                <w:lang w:bidi="fa-IR"/>
              </w:rPr>
              <w:t>مرد</w:t>
            </w:r>
          </w:p>
        </w:tc>
        <w:tc>
          <w:tcPr>
            <w:tcW w:w="660" w:type="pct"/>
            <w:tcBorders>
              <w:top w:val="nil"/>
              <w:left w:val="nil"/>
              <w:bottom w:val="single" w:sz="4" w:space="0" w:color="auto"/>
              <w:right w:val="nil"/>
            </w:tcBorders>
            <w:shd w:val="clear" w:color="auto" w:fill="auto"/>
            <w:noWrap/>
            <w:vAlign w:val="center"/>
            <w:hideMark/>
          </w:tcPr>
          <w:p w14:paraId="010E49BF" w14:textId="77777777" w:rsidR="007052B7" w:rsidRPr="00517B20" w:rsidRDefault="007052B7" w:rsidP="007052B7">
            <w:pPr>
              <w:bidi/>
              <w:spacing w:after="0" w:line="240" w:lineRule="auto"/>
              <w:jc w:val="center"/>
              <w:rPr>
                <w:rFonts w:ascii="Arial" w:eastAsia="Times New Roman" w:hAnsi="Arial"/>
                <w:sz w:val="24"/>
                <w:rtl/>
                <w:lang w:bidi="fa-IR"/>
              </w:rPr>
            </w:pPr>
            <w:r w:rsidRPr="00517B20">
              <w:rPr>
                <w:rFonts w:ascii="Arial" w:eastAsia="Times New Roman" w:hAnsi="Arial" w:hint="cs"/>
                <w:sz w:val="24"/>
                <w:lang w:bidi="fa-IR"/>
              </w:rPr>
              <w:t>180,196</w:t>
            </w:r>
          </w:p>
        </w:tc>
        <w:tc>
          <w:tcPr>
            <w:tcW w:w="466" w:type="pct"/>
            <w:tcBorders>
              <w:top w:val="nil"/>
              <w:left w:val="nil"/>
              <w:bottom w:val="single" w:sz="4" w:space="0" w:color="auto"/>
              <w:right w:val="nil"/>
            </w:tcBorders>
            <w:shd w:val="clear" w:color="auto" w:fill="auto"/>
            <w:noWrap/>
            <w:vAlign w:val="center"/>
            <w:hideMark/>
          </w:tcPr>
          <w:p w14:paraId="1C2FCEB9"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15/4%</w:t>
            </w:r>
          </w:p>
        </w:tc>
        <w:tc>
          <w:tcPr>
            <w:tcW w:w="550" w:type="pct"/>
            <w:tcBorders>
              <w:top w:val="nil"/>
              <w:left w:val="nil"/>
              <w:bottom w:val="single" w:sz="4" w:space="0" w:color="auto"/>
              <w:right w:val="nil"/>
            </w:tcBorders>
            <w:shd w:val="clear" w:color="auto" w:fill="auto"/>
            <w:noWrap/>
            <w:vAlign w:val="center"/>
            <w:hideMark/>
          </w:tcPr>
          <w:p w14:paraId="711A5ABC"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53/1</w:t>
            </w:r>
          </w:p>
        </w:tc>
        <w:tc>
          <w:tcPr>
            <w:tcW w:w="508" w:type="pct"/>
            <w:tcBorders>
              <w:top w:val="nil"/>
              <w:left w:val="nil"/>
              <w:bottom w:val="single" w:sz="4" w:space="0" w:color="auto"/>
              <w:right w:val="nil"/>
            </w:tcBorders>
            <w:shd w:val="clear" w:color="auto" w:fill="auto"/>
            <w:noWrap/>
            <w:vAlign w:val="center"/>
            <w:hideMark/>
          </w:tcPr>
          <w:p w14:paraId="1B17C73D"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7/5</w:t>
            </w:r>
          </w:p>
        </w:tc>
        <w:tc>
          <w:tcPr>
            <w:tcW w:w="747" w:type="pct"/>
            <w:tcBorders>
              <w:top w:val="nil"/>
              <w:left w:val="nil"/>
              <w:bottom w:val="single" w:sz="4" w:space="0" w:color="auto"/>
              <w:right w:val="nil"/>
            </w:tcBorders>
            <w:shd w:val="clear" w:color="auto" w:fill="auto"/>
            <w:noWrap/>
            <w:hideMark/>
          </w:tcPr>
          <w:p w14:paraId="7A431E70" w14:textId="148C717C"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52,185,363</w:t>
            </w:r>
          </w:p>
        </w:tc>
        <w:tc>
          <w:tcPr>
            <w:tcW w:w="899" w:type="pct"/>
            <w:tcBorders>
              <w:top w:val="nil"/>
              <w:left w:val="nil"/>
              <w:bottom w:val="single" w:sz="4" w:space="0" w:color="auto"/>
              <w:right w:val="nil"/>
            </w:tcBorders>
            <w:shd w:val="clear" w:color="auto" w:fill="auto"/>
            <w:noWrap/>
            <w:hideMark/>
          </w:tcPr>
          <w:p w14:paraId="7BF3A020" w14:textId="3C75151E"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70,255,299</w:t>
            </w:r>
          </w:p>
        </w:tc>
      </w:tr>
      <w:tr w:rsidR="007052B7" w:rsidRPr="00517B20" w14:paraId="0B8972E5" w14:textId="77777777" w:rsidTr="007052B7">
        <w:trPr>
          <w:trHeight w:val="20"/>
        </w:trPr>
        <w:tc>
          <w:tcPr>
            <w:tcW w:w="660" w:type="pct"/>
            <w:vMerge/>
            <w:tcBorders>
              <w:top w:val="nil"/>
              <w:left w:val="nil"/>
              <w:bottom w:val="single" w:sz="4" w:space="0" w:color="auto"/>
              <w:right w:val="nil"/>
            </w:tcBorders>
            <w:vAlign w:val="center"/>
            <w:hideMark/>
          </w:tcPr>
          <w:p w14:paraId="2439753F" w14:textId="77777777" w:rsidR="007052B7" w:rsidRPr="00517B20" w:rsidRDefault="007052B7" w:rsidP="007052B7">
            <w:pPr>
              <w:bidi/>
              <w:spacing w:after="0" w:line="240" w:lineRule="auto"/>
              <w:rPr>
                <w:rFonts w:ascii="Arial" w:eastAsia="Times New Roman" w:hAnsi="Arial"/>
                <w:b/>
                <w:bCs/>
                <w:sz w:val="24"/>
                <w:lang w:bidi="fa-IR"/>
              </w:rPr>
            </w:pPr>
          </w:p>
        </w:tc>
        <w:tc>
          <w:tcPr>
            <w:tcW w:w="510" w:type="pct"/>
            <w:tcBorders>
              <w:top w:val="nil"/>
              <w:left w:val="nil"/>
              <w:bottom w:val="single" w:sz="4" w:space="0" w:color="auto"/>
              <w:right w:val="nil"/>
            </w:tcBorders>
            <w:shd w:val="clear" w:color="000000" w:fill="BDD7EE"/>
            <w:vAlign w:val="center"/>
            <w:hideMark/>
          </w:tcPr>
          <w:p w14:paraId="4B53C1C3" w14:textId="77777777" w:rsidR="007052B7" w:rsidRPr="00517B20" w:rsidRDefault="007052B7" w:rsidP="007052B7">
            <w:pPr>
              <w:bidi/>
              <w:spacing w:after="0" w:line="240" w:lineRule="auto"/>
              <w:jc w:val="center"/>
              <w:rPr>
                <w:rFonts w:ascii="Arial" w:eastAsia="Times New Roman" w:hAnsi="Arial"/>
                <w:b/>
                <w:bCs/>
                <w:sz w:val="24"/>
                <w:lang w:bidi="fa-IR"/>
              </w:rPr>
            </w:pPr>
            <w:r w:rsidRPr="00517B20">
              <w:rPr>
                <w:rFonts w:ascii="Arial" w:eastAsia="Times New Roman" w:hAnsi="Arial" w:hint="cs"/>
                <w:b/>
                <w:bCs/>
                <w:sz w:val="24"/>
                <w:rtl/>
                <w:lang w:bidi="fa-IR"/>
              </w:rPr>
              <w:t>زن</w:t>
            </w:r>
          </w:p>
        </w:tc>
        <w:tc>
          <w:tcPr>
            <w:tcW w:w="660" w:type="pct"/>
            <w:tcBorders>
              <w:top w:val="nil"/>
              <w:left w:val="nil"/>
              <w:bottom w:val="single" w:sz="4" w:space="0" w:color="auto"/>
              <w:right w:val="nil"/>
            </w:tcBorders>
            <w:shd w:val="clear" w:color="auto" w:fill="auto"/>
            <w:noWrap/>
            <w:vAlign w:val="center"/>
            <w:hideMark/>
          </w:tcPr>
          <w:p w14:paraId="673D2171" w14:textId="77777777" w:rsidR="007052B7" w:rsidRPr="00517B20" w:rsidRDefault="007052B7" w:rsidP="007052B7">
            <w:pPr>
              <w:bidi/>
              <w:spacing w:after="0" w:line="240" w:lineRule="auto"/>
              <w:jc w:val="center"/>
              <w:rPr>
                <w:rFonts w:ascii="Arial" w:eastAsia="Times New Roman" w:hAnsi="Arial"/>
                <w:sz w:val="24"/>
                <w:rtl/>
                <w:lang w:bidi="fa-IR"/>
              </w:rPr>
            </w:pPr>
            <w:r w:rsidRPr="00517B20">
              <w:rPr>
                <w:rFonts w:ascii="Arial" w:eastAsia="Times New Roman" w:hAnsi="Arial" w:hint="cs"/>
                <w:sz w:val="24"/>
                <w:lang w:bidi="fa-IR"/>
              </w:rPr>
              <w:t>4,998</w:t>
            </w:r>
          </w:p>
        </w:tc>
        <w:tc>
          <w:tcPr>
            <w:tcW w:w="466" w:type="pct"/>
            <w:tcBorders>
              <w:top w:val="nil"/>
              <w:left w:val="nil"/>
              <w:bottom w:val="single" w:sz="4" w:space="0" w:color="auto"/>
              <w:right w:val="nil"/>
            </w:tcBorders>
            <w:shd w:val="clear" w:color="auto" w:fill="auto"/>
            <w:noWrap/>
            <w:vAlign w:val="center"/>
            <w:hideMark/>
          </w:tcPr>
          <w:p w14:paraId="2F38D075"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0/4%</w:t>
            </w:r>
          </w:p>
        </w:tc>
        <w:tc>
          <w:tcPr>
            <w:tcW w:w="550" w:type="pct"/>
            <w:tcBorders>
              <w:top w:val="nil"/>
              <w:left w:val="nil"/>
              <w:bottom w:val="single" w:sz="4" w:space="0" w:color="auto"/>
              <w:right w:val="nil"/>
            </w:tcBorders>
            <w:shd w:val="clear" w:color="auto" w:fill="auto"/>
            <w:noWrap/>
            <w:vAlign w:val="center"/>
            <w:hideMark/>
          </w:tcPr>
          <w:p w14:paraId="31A1DB44"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53/1</w:t>
            </w:r>
          </w:p>
        </w:tc>
        <w:tc>
          <w:tcPr>
            <w:tcW w:w="508" w:type="pct"/>
            <w:tcBorders>
              <w:top w:val="nil"/>
              <w:left w:val="nil"/>
              <w:bottom w:val="single" w:sz="4" w:space="0" w:color="auto"/>
              <w:right w:val="nil"/>
            </w:tcBorders>
            <w:shd w:val="clear" w:color="auto" w:fill="auto"/>
            <w:noWrap/>
            <w:vAlign w:val="center"/>
            <w:hideMark/>
          </w:tcPr>
          <w:p w14:paraId="2965937A"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7/7</w:t>
            </w:r>
          </w:p>
        </w:tc>
        <w:tc>
          <w:tcPr>
            <w:tcW w:w="747" w:type="pct"/>
            <w:tcBorders>
              <w:top w:val="nil"/>
              <w:left w:val="nil"/>
              <w:bottom w:val="single" w:sz="4" w:space="0" w:color="auto"/>
              <w:right w:val="nil"/>
            </w:tcBorders>
            <w:shd w:val="clear" w:color="auto" w:fill="auto"/>
            <w:noWrap/>
            <w:hideMark/>
          </w:tcPr>
          <w:p w14:paraId="38D765A5" w14:textId="160EA3AE"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54,235,105</w:t>
            </w:r>
          </w:p>
        </w:tc>
        <w:tc>
          <w:tcPr>
            <w:tcW w:w="899" w:type="pct"/>
            <w:tcBorders>
              <w:top w:val="nil"/>
              <w:left w:val="nil"/>
              <w:bottom w:val="single" w:sz="4" w:space="0" w:color="auto"/>
              <w:right w:val="nil"/>
            </w:tcBorders>
            <w:shd w:val="clear" w:color="auto" w:fill="auto"/>
            <w:noWrap/>
            <w:hideMark/>
          </w:tcPr>
          <w:p w14:paraId="3A6338DE" w14:textId="79D473CF"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67,011,970</w:t>
            </w:r>
          </w:p>
        </w:tc>
      </w:tr>
      <w:tr w:rsidR="007052B7" w:rsidRPr="00517B20" w14:paraId="7F8010E3" w14:textId="77777777" w:rsidTr="007052B7">
        <w:trPr>
          <w:trHeight w:val="20"/>
        </w:trPr>
        <w:tc>
          <w:tcPr>
            <w:tcW w:w="660" w:type="pct"/>
            <w:vMerge/>
            <w:tcBorders>
              <w:top w:val="nil"/>
              <w:left w:val="nil"/>
              <w:bottom w:val="single" w:sz="4" w:space="0" w:color="auto"/>
              <w:right w:val="nil"/>
            </w:tcBorders>
            <w:vAlign w:val="center"/>
            <w:hideMark/>
          </w:tcPr>
          <w:p w14:paraId="3309714A" w14:textId="77777777" w:rsidR="007052B7" w:rsidRPr="00517B20" w:rsidRDefault="007052B7" w:rsidP="007052B7">
            <w:pPr>
              <w:bidi/>
              <w:spacing w:after="0" w:line="240" w:lineRule="auto"/>
              <w:rPr>
                <w:rFonts w:ascii="Arial" w:eastAsia="Times New Roman" w:hAnsi="Arial"/>
                <w:b/>
                <w:bCs/>
                <w:sz w:val="24"/>
                <w:lang w:bidi="fa-IR"/>
              </w:rPr>
            </w:pPr>
          </w:p>
        </w:tc>
        <w:tc>
          <w:tcPr>
            <w:tcW w:w="510" w:type="pct"/>
            <w:tcBorders>
              <w:top w:val="nil"/>
              <w:left w:val="nil"/>
              <w:bottom w:val="single" w:sz="4" w:space="0" w:color="auto"/>
              <w:right w:val="nil"/>
            </w:tcBorders>
            <w:shd w:val="clear" w:color="000000" w:fill="BDD7EE"/>
            <w:vAlign w:val="center"/>
            <w:hideMark/>
          </w:tcPr>
          <w:p w14:paraId="0C4C0345" w14:textId="77777777" w:rsidR="007052B7" w:rsidRPr="00517B20" w:rsidRDefault="007052B7" w:rsidP="007052B7">
            <w:pPr>
              <w:bidi/>
              <w:spacing w:after="0" w:line="240" w:lineRule="auto"/>
              <w:jc w:val="center"/>
              <w:rPr>
                <w:rFonts w:ascii="Arial" w:eastAsia="Times New Roman" w:hAnsi="Arial"/>
                <w:b/>
                <w:bCs/>
                <w:sz w:val="24"/>
                <w:lang w:bidi="fa-IR"/>
              </w:rPr>
            </w:pPr>
            <w:r w:rsidRPr="00517B20">
              <w:rPr>
                <w:rFonts w:ascii="Arial" w:eastAsia="Times New Roman" w:hAnsi="Arial" w:hint="cs"/>
                <w:b/>
                <w:bCs/>
                <w:sz w:val="24"/>
                <w:rtl/>
                <w:lang w:bidi="fa-IR"/>
              </w:rPr>
              <w:t>کل</w:t>
            </w:r>
          </w:p>
        </w:tc>
        <w:tc>
          <w:tcPr>
            <w:tcW w:w="660" w:type="pct"/>
            <w:tcBorders>
              <w:top w:val="nil"/>
              <w:left w:val="nil"/>
              <w:bottom w:val="single" w:sz="4" w:space="0" w:color="auto"/>
              <w:right w:val="nil"/>
            </w:tcBorders>
            <w:shd w:val="clear" w:color="000000" w:fill="DDEBF7"/>
            <w:noWrap/>
            <w:vAlign w:val="center"/>
            <w:hideMark/>
          </w:tcPr>
          <w:p w14:paraId="5B262A4F" w14:textId="77777777" w:rsidR="007052B7" w:rsidRPr="00517B20" w:rsidRDefault="007052B7" w:rsidP="007052B7">
            <w:pPr>
              <w:bidi/>
              <w:spacing w:after="0" w:line="240" w:lineRule="auto"/>
              <w:jc w:val="center"/>
              <w:rPr>
                <w:rFonts w:ascii="Arial" w:eastAsia="Times New Roman" w:hAnsi="Arial"/>
                <w:sz w:val="24"/>
                <w:rtl/>
                <w:lang w:bidi="fa-IR"/>
              </w:rPr>
            </w:pPr>
            <w:r w:rsidRPr="00517B20">
              <w:rPr>
                <w:rFonts w:ascii="Arial" w:eastAsia="Times New Roman" w:hAnsi="Arial" w:hint="cs"/>
                <w:sz w:val="24"/>
                <w:lang w:bidi="fa-IR"/>
              </w:rPr>
              <w:t>185,194</w:t>
            </w:r>
          </w:p>
        </w:tc>
        <w:tc>
          <w:tcPr>
            <w:tcW w:w="466" w:type="pct"/>
            <w:tcBorders>
              <w:top w:val="nil"/>
              <w:left w:val="nil"/>
              <w:bottom w:val="single" w:sz="4" w:space="0" w:color="auto"/>
              <w:right w:val="nil"/>
            </w:tcBorders>
            <w:shd w:val="clear" w:color="000000" w:fill="DDEBF7"/>
            <w:noWrap/>
            <w:vAlign w:val="center"/>
            <w:hideMark/>
          </w:tcPr>
          <w:p w14:paraId="6231F409"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15/8%</w:t>
            </w:r>
          </w:p>
        </w:tc>
        <w:tc>
          <w:tcPr>
            <w:tcW w:w="550" w:type="pct"/>
            <w:tcBorders>
              <w:top w:val="nil"/>
              <w:left w:val="nil"/>
              <w:bottom w:val="single" w:sz="4" w:space="0" w:color="auto"/>
              <w:right w:val="nil"/>
            </w:tcBorders>
            <w:shd w:val="clear" w:color="000000" w:fill="DDEBF7"/>
            <w:noWrap/>
            <w:vAlign w:val="center"/>
            <w:hideMark/>
          </w:tcPr>
          <w:p w14:paraId="316BE738"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53/1</w:t>
            </w:r>
          </w:p>
        </w:tc>
        <w:tc>
          <w:tcPr>
            <w:tcW w:w="508" w:type="pct"/>
            <w:tcBorders>
              <w:top w:val="nil"/>
              <w:left w:val="nil"/>
              <w:bottom w:val="single" w:sz="4" w:space="0" w:color="auto"/>
              <w:right w:val="nil"/>
            </w:tcBorders>
            <w:shd w:val="clear" w:color="000000" w:fill="DDEBF7"/>
            <w:noWrap/>
            <w:vAlign w:val="center"/>
            <w:hideMark/>
          </w:tcPr>
          <w:p w14:paraId="1392230B"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7/5</w:t>
            </w:r>
          </w:p>
        </w:tc>
        <w:tc>
          <w:tcPr>
            <w:tcW w:w="747" w:type="pct"/>
            <w:tcBorders>
              <w:top w:val="nil"/>
              <w:left w:val="nil"/>
              <w:bottom w:val="single" w:sz="4" w:space="0" w:color="auto"/>
              <w:right w:val="nil"/>
            </w:tcBorders>
            <w:shd w:val="clear" w:color="000000" w:fill="DDEBF7"/>
            <w:noWrap/>
            <w:hideMark/>
          </w:tcPr>
          <w:p w14:paraId="68570C59" w14:textId="4F2EACF1"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52,240,681</w:t>
            </w:r>
          </w:p>
        </w:tc>
        <w:tc>
          <w:tcPr>
            <w:tcW w:w="899" w:type="pct"/>
            <w:tcBorders>
              <w:top w:val="nil"/>
              <w:left w:val="nil"/>
              <w:bottom w:val="single" w:sz="4" w:space="0" w:color="auto"/>
              <w:right w:val="nil"/>
            </w:tcBorders>
            <w:shd w:val="clear" w:color="000000" w:fill="DDEBF7"/>
            <w:noWrap/>
            <w:hideMark/>
          </w:tcPr>
          <w:p w14:paraId="6E81AABD" w14:textId="36C5E2C4"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70,167,768</w:t>
            </w:r>
          </w:p>
        </w:tc>
      </w:tr>
      <w:tr w:rsidR="007052B7" w:rsidRPr="00517B20" w14:paraId="46A7A010" w14:textId="77777777" w:rsidTr="007052B7">
        <w:trPr>
          <w:trHeight w:val="20"/>
        </w:trPr>
        <w:tc>
          <w:tcPr>
            <w:tcW w:w="660" w:type="pct"/>
            <w:vMerge w:val="restart"/>
            <w:tcBorders>
              <w:top w:val="nil"/>
              <w:left w:val="nil"/>
              <w:bottom w:val="single" w:sz="4" w:space="0" w:color="auto"/>
              <w:right w:val="nil"/>
            </w:tcBorders>
            <w:shd w:val="clear" w:color="000000" w:fill="BDD7EE"/>
            <w:vAlign w:val="center"/>
            <w:hideMark/>
          </w:tcPr>
          <w:p w14:paraId="6F14DAF5" w14:textId="77777777" w:rsidR="007052B7" w:rsidRPr="00517B20" w:rsidRDefault="007052B7" w:rsidP="007052B7">
            <w:pPr>
              <w:bidi/>
              <w:spacing w:after="0" w:line="240" w:lineRule="auto"/>
              <w:jc w:val="center"/>
              <w:rPr>
                <w:rFonts w:ascii="Arial" w:eastAsia="Times New Roman" w:hAnsi="Arial"/>
                <w:b/>
                <w:bCs/>
                <w:sz w:val="24"/>
                <w:lang w:bidi="fa-IR"/>
              </w:rPr>
            </w:pPr>
            <w:r w:rsidRPr="00517B20">
              <w:rPr>
                <w:rFonts w:ascii="Arial" w:eastAsia="Times New Roman" w:hAnsi="Arial" w:hint="cs"/>
                <w:b/>
                <w:bCs/>
                <w:sz w:val="24"/>
                <w:rtl/>
                <w:lang w:bidi="fa-IR"/>
              </w:rPr>
              <w:t>10 تا 15</w:t>
            </w:r>
          </w:p>
        </w:tc>
        <w:tc>
          <w:tcPr>
            <w:tcW w:w="510" w:type="pct"/>
            <w:tcBorders>
              <w:top w:val="nil"/>
              <w:left w:val="nil"/>
              <w:bottom w:val="single" w:sz="4" w:space="0" w:color="auto"/>
              <w:right w:val="nil"/>
            </w:tcBorders>
            <w:shd w:val="clear" w:color="000000" w:fill="BDD7EE"/>
            <w:vAlign w:val="center"/>
            <w:hideMark/>
          </w:tcPr>
          <w:p w14:paraId="0E20EB02" w14:textId="77777777" w:rsidR="007052B7" w:rsidRPr="00517B20" w:rsidRDefault="007052B7" w:rsidP="007052B7">
            <w:pPr>
              <w:bidi/>
              <w:spacing w:after="0" w:line="240" w:lineRule="auto"/>
              <w:jc w:val="center"/>
              <w:rPr>
                <w:rFonts w:ascii="Arial" w:eastAsia="Times New Roman" w:hAnsi="Arial"/>
                <w:b/>
                <w:bCs/>
                <w:sz w:val="24"/>
                <w:rtl/>
                <w:lang w:bidi="fa-IR"/>
              </w:rPr>
            </w:pPr>
            <w:r w:rsidRPr="00517B20">
              <w:rPr>
                <w:rFonts w:ascii="Arial" w:eastAsia="Times New Roman" w:hAnsi="Arial" w:hint="cs"/>
                <w:b/>
                <w:bCs/>
                <w:sz w:val="24"/>
                <w:rtl/>
                <w:lang w:bidi="fa-IR"/>
              </w:rPr>
              <w:t>مرد</w:t>
            </w:r>
          </w:p>
        </w:tc>
        <w:tc>
          <w:tcPr>
            <w:tcW w:w="660" w:type="pct"/>
            <w:tcBorders>
              <w:top w:val="nil"/>
              <w:left w:val="nil"/>
              <w:bottom w:val="single" w:sz="4" w:space="0" w:color="auto"/>
              <w:right w:val="nil"/>
            </w:tcBorders>
            <w:shd w:val="clear" w:color="auto" w:fill="auto"/>
            <w:noWrap/>
            <w:vAlign w:val="center"/>
            <w:hideMark/>
          </w:tcPr>
          <w:p w14:paraId="1FE464E6" w14:textId="77777777" w:rsidR="007052B7" w:rsidRPr="00517B20" w:rsidRDefault="007052B7" w:rsidP="007052B7">
            <w:pPr>
              <w:bidi/>
              <w:spacing w:after="0" w:line="240" w:lineRule="auto"/>
              <w:jc w:val="center"/>
              <w:rPr>
                <w:rFonts w:ascii="Arial" w:eastAsia="Times New Roman" w:hAnsi="Arial"/>
                <w:sz w:val="24"/>
                <w:rtl/>
                <w:lang w:bidi="fa-IR"/>
              </w:rPr>
            </w:pPr>
            <w:r w:rsidRPr="00517B20">
              <w:rPr>
                <w:rFonts w:ascii="Arial" w:eastAsia="Times New Roman" w:hAnsi="Arial" w:hint="cs"/>
                <w:sz w:val="24"/>
                <w:lang w:bidi="fa-IR"/>
              </w:rPr>
              <w:t>310,447</w:t>
            </w:r>
          </w:p>
        </w:tc>
        <w:tc>
          <w:tcPr>
            <w:tcW w:w="466" w:type="pct"/>
            <w:tcBorders>
              <w:top w:val="nil"/>
              <w:left w:val="nil"/>
              <w:bottom w:val="single" w:sz="4" w:space="0" w:color="auto"/>
              <w:right w:val="nil"/>
            </w:tcBorders>
            <w:shd w:val="clear" w:color="auto" w:fill="auto"/>
            <w:noWrap/>
            <w:vAlign w:val="center"/>
            <w:hideMark/>
          </w:tcPr>
          <w:p w14:paraId="17FF95BD"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26/5%</w:t>
            </w:r>
          </w:p>
        </w:tc>
        <w:tc>
          <w:tcPr>
            <w:tcW w:w="550" w:type="pct"/>
            <w:tcBorders>
              <w:top w:val="nil"/>
              <w:left w:val="nil"/>
              <w:bottom w:val="single" w:sz="4" w:space="0" w:color="auto"/>
              <w:right w:val="nil"/>
            </w:tcBorders>
            <w:shd w:val="clear" w:color="auto" w:fill="auto"/>
            <w:noWrap/>
            <w:vAlign w:val="center"/>
            <w:hideMark/>
          </w:tcPr>
          <w:p w14:paraId="43202064"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67/3</w:t>
            </w:r>
          </w:p>
        </w:tc>
        <w:tc>
          <w:tcPr>
            <w:tcW w:w="508" w:type="pct"/>
            <w:tcBorders>
              <w:top w:val="nil"/>
              <w:left w:val="nil"/>
              <w:bottom w:val="single" w:sz="4" w:space="0" w:color="auto"/>
              <w:right w:val="nil"/>
            </w:tcBorders>
            <w:shd w:val="clear" w:color="auto" w:fill="auto"/>
            <w:noWrap/>
            <w:vAlign w:val="center"/>
            <w:hideMark/>
          </w:tcPr>
          <w:p w14:paraId="42878707"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11/8</w:t>
            </w:r>
          </w:p>
        </w:tc>
        <w:tc>
          <w:tcPr>
            <w:tcW w:w="747" w:type="pct"/>
            <w:tcBorders>
              <w:top w:val="nil"/>
              <w:left w:val="nil"/>
              <w:bottom w:val="single" w:sz="4" w:space="0" w:color="auto"/>
              <w:right w:val="nil"/>
            </w:tcBorders>
            <w:shd w:val="clear" w:color="auto" w:fill="auto"/>
            <w:noWrap/>
            <w:hideMark/>
          </w:tcPr>
          <w:p w14:paraId="6453E431" w14:textId="742AC924"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50,264,228</w:t>
            </w:r>
          </w:p>
        </w:tc>
        <w:tc>
          <w:tcPr>
            <w:tcW w:w="899" w:type="pct"/>
            <w:tcBorders>
              <w:top w:val="nil"/>
              <w:left w:val="nil"/>
              <w:bottom w:val="single" w:sz="4" w:space="0" w:color="auto"/>
              <w:right w:val="nil"/>
            </w:tcBorders>
            <w:shd w:val="clear" w:color="auto" w:fill="auto"/>
            <w:noWrap/>
            <w:hideMark/>
          </w:tcPr>
          <w:p w14:paraId="0166250A" w14:textId="6CF81263"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67,854,615</w:t>
            </w:r>
          </w:p>
        </w:tc>
      </w:tr>
      <w:tr w:rsidR="007052B7" w:rsidRPr="00517B20" w14:paraId="64EB9E1C" w14:textId="77777777" w:rsidTr="007052B7">
        <w:trPr>
          <w:trHeight w:val="20"/>
        </w:trPr>
        <w:tc>
          <w:tcPr>
            <w:tcW w:w="660" w:type="pct"/>
            <w:vMerge/>
            <w:tcBorders>
              <w:top w:val="nil"/>
              <w:left w:val="nil"/>
              <w:bottom w:val="single" w:sz="4" w:space="0" w:color="auto"/>
              <w:right w:val="nil"/>
            </w:tcBorders>
            <w:vAlign w:val="center"/>
            <w:hideMark/>
          </w:tcPr>
          <w:p w14:paraId="27B45ED5" w14:textId="77777777" w:rsidR="007052B7" w:rsidRPr="00517B20" w:rsidRDefault="007052B7" w:rsidP="007052B7">
            <w:pPr>
              <w:bidi/>
              <w:spacing w:after="0" w:line="240" w:lineRule="auto"/>
              <w:rPr>
                <w:rFonts w:ascii="Arial" w:eastAsia="Times New Roman" w:hAnsi="Arial"/>
                <w:b/>
                <w:bCs/>
                <w:sz w:val="24"/>
                <w:lang w:bidi="fa-IR"/>
              </w:rPr>
            </w:pPr>
          </w:p>
        </w:tc>
        <w:tc>
          <w:tcPr>
            <w:tcW w:w="510" w:type="pct"/>
            <w:tcBorders>
              <w:top w:val="nil"/>
              <w:left w:val="nil"/>
              <w:bottom w:val="single" w:sz="4" w:space="0" w:color="auto"/>
              <w:right w:val="nil"/>
            </w:tcBorders>
            <w:shd w:val="clear" w:color="000000" w:fill="BDD7EE"/>
            <w:vAlign w:val="center"/>
            <w:hideMark/>
          </w:tcPr>
          <w:p w14:paraId="4DA6C83A" w14:textId="77777777" w:rsidR="007052B7" w:rsidRPr="00517B20" w:rsidRDefault="007052B7" w:rsidP="007052B7">
            <w:pPr>
              <w:bidi/>
              <w:spacing w:after="0" w:line="240" w:lineRule="auto"/>
              <w:jc w:val="center"/>
              <w:rPr>
                <w:rFonts w:ascii="Arial" w:eastAsia="Times New Roman" w:hAnsi="Arial"/>
                <w:b/>
                <w:bCs/>
                <w:sz w:val="24"/>
                <w:lang w:bidi="fa-IR"/>
              </w:rPr>
            </w:pPr>
            <w:r w:rsidRPr="00517B20">
              <w:rPr>
                <w:rFonts w:ascii="Arial" w:eastAsia="Times New Roman" w:hAnsi="Arial" w:hint="cs"/>
                <w:b/>
                <w:bCs/>
                <w:sz w:val="24"/>
                <w:rtl/>
                <w:lang w:bidi="fa-IR"/>
              </w:rPr>
              <w:t>زن</w:t>
            </w:r>
          </w:p>
        </w:tc>
        <w:tc>
          <w:tcPr>
            <w:tcW w:w="660" w:type="pct"/>
            <w:tcBorders>
              <w:top w:val="nil"/>
              <w:left w:val="nil"/>
              <w:bottom w:val="single" w:sz="4" w:space="0" w:color="auto"/>
              <w:right w:val="nil"/>
            </w:tcBorders>
            <w:shd w:val="clear" w:color="auto" w:fill="auto"/>
            <w:noWrap/>
            <w:vAlign w:val="center"/>
            <w:hideMark/>
          </w:tcPr>
          <w:p w14:paraId="125C316A" w14:textId="77777777" w:rsidR="007052B7" w:rsidRPr="00517B20" w:rsidRDefault="007052B7" w:rsidP="007052B7">
            <w:pPr>
              <w:bidi/>
              <w:spacing w:after="0" w:line="240" w:lineRule="auto"/>
              <w:jc w:val="center"/>
              <w:rPr>
                <w:rFonts w:ascii="Arial" w:eastAsia="Times New Roman" w:hAnsi="Arial"/>
                <w:sz w:val="24"/>
                <w:rtl/>
                <w:lang w:bidi="fa-IR"/>
              </w:rPr>
            </w:pPr>
            <w:r w:rsidRPr="00517B20">
              <w:rPr>
                <w:rFonts w:ascii="Arial" w:eastAsia="Times New Roman" w:hAnsi="Arial" w:hint="cs"/>
                <w:sz w:val="24"/>
                <w:lang w:bidi="fa-IR"/>
              </w:rPr>
              <w:t>6,736</w:t>
            </w:r>
          </w:p>
        </w:tc>
        <w:tc>
          <w:tcPr>
            <w:tcW w:w="466" w:type="pct"/>
            <w:tcBorders>
              <w:top w:val="nil"/>
              <w:left w:val="nil"/>
              <w:bottom w:val="single" w:sz="4" w:space="0" w:color="auto"/>
              <w:right w:val="nil"/>
            </w:tcBorders>
            <w:shd w:val="clear" w:color="auto" w:fill="auto"/>
            <w:noWrap/>
            <w:vAlign w:val="center"/>
            <w:hideMark/>
          </w:tcPr>
          <w:p w14:paraId="75E068E6"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0/6%</w:t>
            </w:r>
          </w:p>
        </w:tc>
        <w:tc>
          <w:tcPr>
            <w:tcW w:w="550" w:type="pct"/>
            <w:tcBorders>
              <w:top w:val="nil"/>
              <w:left w:val="nil"/>
              <w:bottom w:val="single" w:sz="4" w:space="0" w:color="auto"/>
              <w:right w:val="nil"/>
            </w:tcBorders>
            <w:shd w:val="clear" w:color="auto" w:fill="auto"/>
            <w:noWrap/>
            <w:vAlign w:val="center"/>
            <w:hideMark/>
          </w:tcPr>
          <w:p w14:paraId="3D254501"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65/3</w:t>
            </w:r>
          </w:p>
        </w:tc>
        <w:tc>
          <w:tcPr>
            <w:tcW w:w="508" w:type="pct"/>
            <w:tcBorders>
              <w:top w:val="nil"/>
              <w:left w:val="nil"/>
              <w:bottom w:val="single" w:sz="4" w:space="0" w:color="auto"/>
              <w:right w:val="nil"/>
            </w:tcBorders>
            <w:shd w:val="clear" w:color="auto" w:fill="auto"/>
            <w:noWrap/>
            <w:vAlign w:val="center"/>
            <w:hideMark/>
          </w:tcPr>
          <w:p w14:paraId="59D4FE2B"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11/6</w:t>
            </w:r>
          </w:p>
        </w:tc>
        <w:tc>
          <w:tcPr>
            <w:tcW w:w="747" w:type="pct"/>
            <w:tcBorders>
              <w:top w:val="nil"/>
              <w:left w:val="nil"/>
              <w:bottom w:val="single" w:sz="4" w:space="0" w:color="auto"/>
              <w:right w:val="nil"/>
            </w:tcBorders>
            <w:shd w:val="clear" w:color="auto" w:fill="auto"/>
            <w:noWrap/>
            <w:hideMark/>
          </w:tcPr>
          <w:p w14:paraId="5B27AA69" w14:textId="3868BEEB"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52,082,840</w:t>
            </w:r>
          </w:p>
        </w:tc>
        <w:tc>
          <w:tcPr>
            <w:tcW w:w="899" w:type="pct"/>
            <w:tcBorders>
              <w:top w:val="nil"/>
              <w:left w:val="nil"/>
              <w:bottom w:val="single" w:sz="4" w:space="0" w:color="auto"/>
              <w:right w:val="nil"/>
            </w:tcBorders>
            <w:shd w:val="clear" w:color="auto" w:fill="auto"/>
            <w:noWrap/>
            <w:hideMark/>
          </w:tcPr>
          <w:p w14:paraId="1BC1627A" w14:textId="7C3B7F51"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64,008,698</w:t>
            </w:r>
          </w:p>
        </w:tc>
      </w:tr>
      <w:tr w:rsidR="007052B7" w:rsidRPr="00517B20" w14:paraId="1A759256" w14:textId="77777777" w:rsidTr="007052B7">
        <w:trPr>
          <w:trHeight w:val="20"/>
        </w:trPr>
        <w:tc>
          <w:tcPr>
            <w:tcW w:w="660" w:type="pct"/>
            <w:vMerge/>
            <w:tcBorders>
              <w:top w:val="nil"/>
              <w:left w:val="nil"/>
              <w:bottom w:val="single" w:sz="4" w:space="0" w:color="auto"/>
              <w:right w:val="nil"/>
            </w:tcBorders>
            <w:vAlign w:val="center"/>
            <w:hideMark/>
          </w:tcPr>
          <w:p w14:paraId="3E1D966D" w14:textId="77777777" w:rsidR="007052B7" w:rsidRPr="00517B20" w:rsidRDefault="007052B7" w:rsidP="007052B7">
            <w:pPr>
              <w:bidi/>
              <w:spacing w:after="0" w:line="240" w:lineRule="auto"/>
              <w:rPr>
                <w:rFonts w:ascii="Arial" w:eastAsia="Times New Roman" w:hAnsi="Arial"/>
                <w:b/>
                <w:bCs/>
                <w:sz w:val="24"/>
                <w:lang w:bidi="fa-IR"/>
              </w:rPr>
            </w:pPr>
          </w:p>
        </w:tc>
        <w:tc>
          <w:tcPr>
            <w:tcW w:w="510" w:type="pct"/>
            <w:tcBorders>
              <w:top w:val="nil"/>
              <w:left w:val="nil"/>
              <w:bottom w:val="single" w:sz="4" w:space="0" w:color="auto"/>
              <w:right w:val="nil"/>
            </w:tcBorders>
            <w:shd w:val="clear" w:color="000000" w:fill="BDD7EE"/>
            <w:vAlign w:val="center"/>
            <w:hideMark/>
          </w:tcPr>
          <w:p w14:paraId="1020AFEA" w14:textId="77777777" w:rsidR="007052B7" w:rsidRPr="00517B20" w:rsidRDefault="007052B7" w:rsidP="007052B7">
            <w:pPr>
              <w:bidi/>
              <w:spacing w:after="0" w:line="240" w:lineRule="auto"/>
              <w:jc w:val="center"/>
              <w:rPr>
                <w:rFonts w:ascii="Arial" w:eastAsia="Times New Roman" w:hAnsi="Arial"/>
                <w:b/>
                <w:bCs/>
                <w:sz w:val="24"/>
                <w:lang w:bidi="fa-IR"/>
              </w:rPr>
            </w:pPr>
            <w:r w:rsidRPr="00517B20">
              <w:rPr>
                <w:rFonts w:ascii="Arial" w:eastAsia="Times New Roman" w:hAnsi="Arial" w:hint="cs"/>
                <w:b/>
                <w:bCs/>
                <w:sz w:val="24"/>
                <w:rtl/>
                <w:lang w:bidi="fa-IR"/>
              </w:rPr>
              <w:t>کل</w:t>
            </w:r>
          </w:p>
        </w:tc>
        <w:tc>
          <w:tcPr>
            <w:tcW w:w="660" w:type="pct"/>
            <w:tcBorders>
              <w:top w:val="nil"/>
              <w:left w:val="nil"/>
              <w:bottom w:val="single" w:sz="4" w:space="0" w:color="auto"/>
              <w:right w:val="nil"/>
            </w:tcBorders>
            <w:shd w:val="clear" w:color="000000" w:fill="DDEBF7"/>
            <w:noWrap/>
            <w:vAlign w:val="center"/>
            <w:hideMark/>
          </w:tcPr>
          <w:p w14:paraId="51094F17" w14:textId="77777777" w:rsidR="007052B7" w:rsidRPr="00517B20" w:rsidRDefault="007052B7" w:rsidP="007052B7">
            <w:pPr>
              <w:bidi/>
              <w:spacing w:after="0" w:line="240" w:lineRule="auto"/>
              <w:jc w:val="center"/>
              <w:rPr>
                <w:rFonts w:ascii="Arial" w:eastAsia="Times New Roman" w:hAnsi="Arial"/>
                <w:sz w:val="24"/>
                <w:rtl/>
                <w:lang w:bidi="fa-IR"/>
              </w:rPr>
            </w:pPr>
            <w:r w:rsidRPr="00517B20">
              <w:rPr>
                <w:rFonts w:ascii="Arial" w:eastAsia="Times New Roman" w:hAnsi="Arial" w:hint="cs"/>
                <w:sz w:val="24"/>
                <w:lang w:bidi="fa-IR"/>
              </w:rPr>
              <w:t>317,183</w:t>
            </w:r>
          </w:p>
        </w:tc>
        <w:tc>
          <w:tcPr>
            <w:tcW w:w="466" w:type="pct"/>
            <w:tcBorders>
              <w:top w:val="nil"/>
              <w:left w:val="nil"/>
              <w:bottom w:val="single" w:sz="4" w:space="0" w:color="auto"/>
              <w:right w:val="nil"/>
            </w:tcBorders>
            <w:shd w:val="clear" w:color="000000" w:fill="DDEBF7"/>
            <w:noWrap/>
            <w:vAlign w:val="center"/>
            <w:hideMark/>
          </w:tcPr>
          <w:p w14:paraId="6D2C1033"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27/1%</w:t>
            </w:r>
          </w:p>
        </w:tc>
        <w:tc>
          <w:tcPr>
            <w:tcW w:w="550" w:type="pct"/>
            <w:tcBorders>
              <w:top w:val="nil"/>
              <w:left w:val="nil"/>
              <w:bottom w:val="single" w:sz="4" w:space="0" w:color="auto"/>
              <w:right w:val="nil"/>
            </w:tcBorders>
            <w:shd w:val="clear" w:color="000000" w:fill="DDEBF7"/>
            <w:noWrap/>
            <w:vAlign w:val="center"/>
            <w:hideMark/>
          </w:tcPr>
          <w:p w14:paraId="4E76757A"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67/2</w:t>
            </w:r>
          </w:p>
        </w:tc>
        <w:tc>
          <w:tcPr>
            <w:tcW w:w="508" w:type="pct"/>
            <w:tcBorders>
              <w:top w:val="nil"/>
              <w:left w:val="nil"/>
              <w:bottom w:val="single" w:sz="4" w:space="0" w:color="auto"/>
              <w:right w:val="nil"/>
            </w:tcBorders>
            <w:shd w:val="clear" w:color="000000" w:fill="DDEBF7"/>
            <w:noWrap/>
            <w:vAlign w:val="center"/>
            <w:hideMark/>
          </w:tcPr>
          <w:p w14:paraId="3185BA63"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11/8</w:t>
            </w:r>
          </w:p>
        </w:tc>
        <w:tc>
          <w:tcPr>
            <w:tcW w:w="747" w:type="pct"/>
            <w:tcBorders>
              <w:top w:val="nil"/>
              <w:left w:val="nil"/>
              <w:bottom w:val="single" w:sz="4" w:space="0" w:color="auto"/>
              <w:right w:val="nil"/>
            </w:tcBorders>
            <w:shd w:val="clear" w:color="000000" w:fill="DDEBF7"/>
            <w:noWrap/>
            <w:hideMark/>
          </w:tcPr>
          <w:p w14:paraId="724C4579" w14:textId="63B96546"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50,302,850</w:t>
            </w:r>
          </w:p>
        </w:tc>
        <w:tc>
          <w:tcPr>
            <w:tcW w:w="899" w:type="pct"/>
            <w:tcBorders>
              <w:top w:val="nil"/>
              <w:left w:val="nil"/>
              <w:bottom w:val="single" w:sz="4" w:space="0" w:color="auto"/>
              <w:right w:val="nil"/>
            </w:tcBorders>
            <w:shd w:val="clear" w:color="000000" w:fill="DDEBF7"/>
            <w:noWrap/>
            <w:hideMark/>
          </w:tcPr>
          <w:p w14:paraId="7312272B" w14:textId="75517A8C"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67,772,939</w:t>
            </w:r>
          </w:p>
        </w:tc>
      </w:tr>
      <w:tr w:rsidR="007052B7" w:rsidRPr="00517B20" w14:paraId="412342F2" w14:textId="77777777" w:rsidTr="007052B7">
        <w:trPr>
          <w:trHeight w:val="20"/>
        </w:trPr>
        <w:tc>
          <w:tcPr>
            <w:tcW w:w="660" w:type="pct"/>
            <w:vMerge w:val="restart"/>
            <w:tcBorders>
              <w:top w:val="nil"/>
              <w:left w:val="nil"/>
              <w:bottom w:val="single" w:sz="4" w:space="0" w:color="auto"/>
              <w:right w:val="nil"/>
            </w:tcBorders>
            <w:shd w:val="clear" w:color="000000" w:fill="BDD7EE"/>
            <w:vAlign w:val="center"/>
            <w:hideMark/>
          </w:tcPr>
          <w:p w14:paraId="2B7BAE82" w14:textId="77777777" w:rsidR="007052B7" w:rsidRPr="00517B20" w:rsidRDefault="007052B7" w:rsidP="007052B7">
            <w:pPr>
              <w:bidi/>
              <w:spacing w:after="0" w:line="240" w:lineRule="auto"/>
              <w:jc w:val="center"/>
              <w:rPr>
                <w:rFonts w:ascii="Arial" w:eastAsia="Times New Roman" w:hAnsi="Arial"/>
                <w:b/>
                <w:bCs/>
                <w:sz w:val="24"/>
                <w:lang w:bidi="fa-IR"/>
              </w:rPr>
            </w:pPr>
            <w:r w:rsidRPr="00517B20">
              <w:rPr>
                <w:rFonts w:ascii="Arial" w:eastAsia="Times New Roman" w:hAnsi="Arial" w:hint="cs"/>
                <w:b/>
                <w:bCs/>
                <w:sz w:val="24"/>
                <w:rtl/>
                <w:lang w:bidi="fa-IR"/>
              </w:rPr>
              <w:t>15 تا 20</w:t>
            </w:r>
          </w:p>
        </w:tc>
        <w:tc>
          <w:tcPr>
            <w:tcW w:w="510" w:type="pct"/>
            <w:tcBorders>
              <w:top w:val="nil"/>
              <w:left w:val="nil"/>
              <w:bottom w:val="single" w:sz="4" w:space="0" w:color="auto"/>
              <w:right w:val="nil"/>
            </w:tcBorders>
            <w:shd w:val="clear" w:color="000000" w:fill="BDD7EE"/>
            <w:vAlign w:val="center"/>
            <w:hideMark/>
          </w:tcPr>
          <w:p w14:paraId="42E26CB8" w14:textId="77777777" w:rsidR="007052B7" w:rsidRPr="00517B20" w:rsidRDefault="007052B7" w:rsidP="007052B7">
            <w:pPr>
              <w:bidi/>
              <w:spacing w:after="0" w:line="240" w:lineRule="auto"/>
              <w:jc w:val="center"/>
              <w:rPr>
                <w:rFonts w:ascii="Arial" w:eastAsia="Times New Roman" w:hAnsi="Arial"/>
                <w:b/>
                <w:bCs/>
                <w:sz w:val="24"/>
                <w:rtl/>
                <w:lang w:bidi="fa-IR"/>
              </w:rPr>
            </w:pPr>
            <w:r w:rsidRPr="00517B20">
              <w:rPr>
                <w:rFonts w:ascii="Arial" w:eastAsia="Times New Roman" w:hAnsi="Arial" w:hint="cs"/>
                <w:b/>
                <w:bCs/>
                <w:sz w:val="24"/>
                <w:rtl/>
                <w:lang w:bidi="fa-IR"/>
              </w:rPr>
              <w:t>مرد</w:t>
            </w:r>
          </w:p>
        </w:tc>
        <w:tc>
          <w:tcPr>
            <w:tcW w:w="660" w:type="pct"/>
            <w:tcBorders>
              <w:top w:val="nil"/>
              <w:left w:val="nil"/>
              <w:bottom w:val="single" w:sz="4" w:space="0" w:color="auto"/>
              <w:right w:val="nil"/>
            </w:tcBorders>
            <w:shd w:val="clear" w:color="auto" w:fill="auto"/>
            <w:noWrap/>
            <w:vAlign w:val="center"/>
            <w:hideMark/>
          </w:tcPr>
          <w:p w14:paraId="0371B13B" w14:textId="77777777" w:rsidR="007052B7" w:rsidRPr="00517B20" w:rsidRDefault="007052B7" w:rsidP="007052B7">
            <w:pPr>
              <w:bidi/>
              <w:spacing w:after="0" w:line="240" w:lineRule="auto"/>
              <w:jc w:val="center"/>
              <w:rPr>
                <w:rFonts w:ascii="Arial" w:eastAsia="Times New Roman" w:hAnsi="Arial"/>
                <w:sz w:val="24"/>
                <w:rtl/>
                <w:lang w:bidi="fa-IR"/>
              </w:rPr>
            </w:pPr>
            <w:r w:rsidRPr="00517B20">
              <w:rPr>
                <w:rFonts w:ascii="Arial" w:eastAsia="Times New Roman" w:hAnsi="Arial" w:hint="cs"/>
                <w:sz w:val="24"/>
                <w:lang w:bidi="fa-IR"/>
              </w:rPr>
              <w:t>142,181</w:t>
            </w:r>
          </w:p>
        </w:tc>
        <w:tc>
          <w:tcPr>
            <w:tcW w:w="466" w:type="pct"/>
            <w:tcBorders>
              <w:top w:val="nil"/>
              <w:left w:val="nil"/>
              <w:bottom w:val="single" w:sz="4" w:space="0" w:color="auto"/>
              <w:right w:val="nil"/>
            </w:tcBorders>
            <w:shd w:val="clear" w:color="auto" w:fill="auto"/>
            <w:noWrap/>
            <w:vAlign w:val="center"/>
            <w:hideMark/>
          </w:tcPr>
          <w:p w14:paraId="3BA8C481"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12/1%</w:t>
            </w:r>
          </w:p>
        </w:tc>
        <w:tc>
          <w:tcPr>
            <w:tcW w:w="550" w:type="pct"/>
            <w:tcBorders>
              <w:top w:val="nil"/>
              <w:left w:val="nil"/>
              <w:bottom w:val="single" w:sz="4" w:space="0" w:color="auto"/>
              <w:right w:val="nil"/>
            </w:tcBorders>
            <w:shd w:val="clear" w:color="auto" w:fill="auto"/>
            <w:noWrap/>
            <w:vAlign w:val="center"/>
            <w:hideMark/>
          </w:tcPr>
          <w:p w14:paraId="548758D0"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63/2</w:t>
            </w:r>
          </w:p>
        </w:tc>
        <w:tc>
          <w:tcPr>
            <w:tcW w:w="508" w:type="pct"/>
            <w:tcBorders>
              <w:top w:val="nil"/>
              <w:left w:val="nil"/>
              <w:bottom w:val="single" w:sz="4" w:space="0" w:color="auto"/>
              <w:right w:val="nil"/>
            </w:tcBorders>
            <w:shd w:val="clear" w:color="auto" w:fill="auto"/>
            <w:noWrap/>
            <w:vAlign w:val="center"/>
            <w:hideMark/>
          </w:tcPr>
          <w:p w14:paraId="6766F622"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17/3</w:t>
            </w:r>
          </w:p>
        </w:tc>
        <w:tc>
          <w:tcPr>
            <w:tcW w:w="747" w:type="pct"/>
            <w:tcBorders>
              <w:top w:val="nil"/>
              <w:left w:val="nil"/>
              <w:bottom w:val="single" w:sz="4" w:space="0" w:color="auto"/>
              <w:right w:val="nil"/>
            </w:tcBorders>
            <w:shd w:val="clear" w:color="auto" w:fill="auto"/>
            <w:noWrap/>
            <w:hideMark/>
          </w:tcPr>
          <w:p w14:paraId="73FD56A2" w14:textId="4B9491E8"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59,851,632</w:t>
            </w:r>
          </w:p>
        </w:tc>
        <w:tc>
          <w:tcPr>
            <w:tcW w:w="899" w:type="pct"/>
            <w:tcBorders>
              <w:top w:val="nil"/>
              <w:left w:val="nil"/>
              <w:bottom w:val="single" w:sz="4" w:space="0" w:color="auto"/>
              <w:right w:val="nil"/>
            </w:tcBorders>
            <w:shd w:val="clear" w:color="auto" w:fill="auto"/>
            <w:noWrap/>
            <w:hideMark/>
          </w:tcPr>
          <w:p w14:paraId="58F16E59" w14:textId="437ECAAF"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78,717,295</w:t>
            </w:r>
          </w:p>
        </w:tc>
      </w:tr>
      <w:tr w:rsidR="007052B7" w:rsidRPr="00517B20" w14:paraId="5D33C4C1" w14:textId="77777777" w:rsidTr="007052B7">
        <w:trPr>
          <w:trHeight w:val="20"/>
        </w:trPr>
        <w:tc>
          <w:tcPr>
            <w:tcW w:w="660" w:type="pct"/>
            <w:vMerge/>
            <w:tcBorders>
              <w:top w:val="nil"/>
              <w:left w:val="nil"/>
              <w:bottom w:val="single" w:sz="4" w:space="0" w:color="auto"/>
              <w:right w:val="nil"/>
            </w:tcBorders>
            <w:vAlign w:val="center"/>
            <w:hideMark/>
          </w:tcPr>
          <w:p w14:paraId="00CC0600" w14:textId="77777777" w:rsidR="007052B7" w:rsidRPr="00517B20" w:rsidRDefault="007052B7" w:rsidP="007052B7">
            <w:pPr>
              <w:bidi/>
              <w:spacing w:after="0" w:line="240" w:lineRule="auto"/>
              <w:rPr>
                <w:rFonts w:ascii="Arial" w:eastAsia="Times New Roman" w:hAnsi="Arial"/>
                <w:b/>
                <w:bCs/>
                <w:sz w:val="24"/>
                <w:lang w:bidi="fa-IR"/>
              </w:rPr>
            </w:pPr>
          </w:p>
        </w:tc>
        <w:tc>
          <w:tcPr>
            <w:tcW w:w="510" w:type="pct"/>
            <w:tcBorders>
              <w:top w:val="nil"/>
              <w:left w:val="nil"/>
              <w:bottom w:val="single" w:sz="4" w:space="0" w:color="auto"/>
              <w:right w:val="nil"/>
            </w:tcBorders>
            <w:shd w:val="clear" w:color="000000" w:fill="BDD7EE"/>
            <w:vAlign w:val="center"/>
            <w:hideMark/>
          </w:tcPr>
          <w:p w14:paraId="2E0ED770" w14:textId="77777777" w:rsidR="007052B7" w:rsidRPr="00517B20" w:rsidRDefault="007052B7" w:rsidP="007052B7">
            <w:pPr>
              <w:bidi/>
              <w:spacing w:after="0" w:line="240" w:lineRule="auto"/>
              <w:jc w:val="center"/>
              <w:rPr>
                <w:rFonts w:ascii="Arial" w:eastAsia="Times New Roman" w:hAnsi="Arial"/>
                <w:b/>
                <w:bCs/>
                <w:sz w:val="24"/>
                <w:lang w:bidi="fa-IR"/>
              </w:rPr>
            </w:pPr>
            <w:r w:rsidRPr="00517B20">
              <w:rPr>
                <w:rFonts w:ascii="Arial" w:eastAsia="Times New Roman" w:hAnsi="Arial" w:hint="cs"/>
                <w:b/>
                <w:bCs/>
                <w:sz w:val="24"/>
                <w:rtl/>
                <w:lang w:bidi="fa-IR"/>
              </w:rPr>
              <w:t>زن</w:t>
            </w:r>
          </w:p>
        </w:tc>
        <w:tc>
          <w:tcPr>
            <w:tcW w:w="660" w:type="pct"/>
            <w:tcBorders>
              <w:top w:val="nil"/>
              <w:left w:val="nil"/>
              <w:bottom w:val="single" w:sz="4" w:space="0" w:color="auto"/>
              <w:right w:val="nil"/>
            </w:tcBorders>
            <w:shd w:val="clear" w:color="auto" w:fill="auto"/>
            <w:noWrap/>
            <w:vAlign w:val="center"/>
            <w:hideMark/>
          </w:tcPr>
          <w:p w14:paraId="0A6BA854" w14:textId="77777777" w:rsidR="007052B7" w:rsidRPr="00517B20" w:rsidRDefault="007052B7" w:rsidP="007052B7">
            <w:pPr>
              <w:bidi/>
              <w:spacing w:after="0" w:line="240" w:lineRule="auto"/>
              <w:jc w:val="center"/>
              <w:rPr>
                <w:rFonts w:ascii="Arial" w:eastAsia="Times New Roman" w:hAnsi="Arial"/>
                <w:sz w:val="24"/>
                <w:rtl/>
                <w:lang w:bidi="fa-IR"/>
              </w:rPr>
            </w:pPr>
            <w:r w:rsidRPr="00517B20">
              <w:rPr>
                <w:rFonts w:ascii="Arial" w:eastAsia="Times New Roman" w:hAnsi="Arial" w:hint="cs"/>
                <w:sz w:val="24"/>
                <w:lang w:bidi="fa-IR"/>
              </w:rPr>
              <w:t>2,585</w:t>
            </w:r>
          </w:p>
        </w:tc>
        <w:tc>
          <w:tcPr>
            <w:tcW w:w="466" w:type="pct"/>
            <w:tcBorders>
              <w:top w:val="nil"/>
              <w:left w:val="nil"/>
              <w:bottom w:val="single" w:sz="4" w:space="0" w:color="auto"/>
              <w:right w:val="nil"/>
            </w:tcBorders>
            <w:shd w:val="clear" w:color="auto" w:fill="auto"/>
            <w:noWrap/>
            <w:vAlign w:val="center"/>
            <w:hideMark/>
          </w:tcPr>
          <w:p w14:paraId="5F2545D0"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0/2%</w:t>
            </w:r>
          </w:p>
        </w:tc>
        <w:tc>
          <w:tcPr>
            <w:tcW w:w="550" w:type="pct"/>
            <w:tcBorders>
              <w:top w:val="nil"/>
              <w:left w:val="nil"/>
              <w:bottom w:val="single" w:sz="4" w:space="0" w:color="auto"/>
              <w:right w:val="nil"/>
            </w:tcBorders>
            <w:shd w:val="clear" w:color="auto" w:fill="auto"/>
            <w:noWrap/>
            <w:vAlign w:val="center"/>
            <w:hideMark/>
          </w:tcPr>
          <w:p w14:paraId="33F433F6"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62/2</w:t>
            </w:r>
          </w:p>
        </w:tc>
        <w:tc>
          <w:tcPr>
            <w:tcW w:w="508" w:type="pct"/>
            <w:tcBorders>
              <w:top w:val="nil"/>
              <w:left w:val="nil"/>
              <w:bottom w:val="single" w:sz="4" w:space="0" w:color="auto"/>
              <w:right w:val="nil"/>
            </w:tcBorders>
            <w:shd w:val="clear" w:color="auto" w:fill="auto"/>
            <w:noWrap/>
            <w:vAlign w:val="center"/>
            <w:hideMark/>
          </w:tcPr>
          <w:p w14:paraId="3A7A3C09"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17/3</w:t>
            </w:r>
          </w:p>
        </w:tc>
        <w:tc>
          <w:tcPr>
            <w:tcW w:w="747" w:type="pct"/>
            <w:tcBorders>
              <w:top w:val="nil"/>
              <w:left w:val="nil"/>
              <w:bottom w:val="single" w:sz="4" w:space="0" w:color="auto"/>
              <w:right w:val="nil"/>
            </w:tcBorders>
            <w:shd w:val="clear" w:color="auto" w:fill="auto"/>
            <w:noWrap/>
            <w:hideMark/>
          </w:tcPr>
          <w:p w14:paraId="7E5DECAC" w14:textId="12C12CD9"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63,124,284</w:t>
            </w:r>
          </w:p>
        </w:tc>
        <w:tc>
          <w:tcPr>
            <w:tcW w:w="899" w:type="pct"/>
            <w:tcBorders>
              <w:top w:val="nil"/>
              <w:left w:val="nil"/>
              <w:bottom w:val="single" w:sz="4" w:space="0" w:color="auto"/>
              <w:right w:val="nil"/>
            </w:tcBorders>
            <w:shd w:val="clear" w:color="auto" w:fill="auto"/>
            <w:noWrap/>
            <w:hideMark/>
          </w:tcPr>
          <w:p w14:paraId="744D86A8" w14:textId="5FB7E16F"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76,073,218</w:t>
            </w:r>
          </w:p>
        </w:tc>
      </w:tr>
      <w:tr w:rsidR="007052B7" w:rsidRPr="00517B20" w14:paraId="4545985A" w14:textId="77777777" w:rsidTr="007052B7">
        <w:trPr>
          <w:trHeight w:val="20"/>
        </w:trPr>
        <w:tc>
          <w:tcPr>
            <w:tcW w:w="660" w:type="pct"/>
            <w:vMerge/>
            <w:tcBorders>
              <w:top w:val="nil"/>
              <w:left w:val="nil"/>
              <w:bottom w:val="single" w:sz="4" w:space="0" w:color="auto"/>
              <w:right w:val="nil"/>
            </w:tcBorders>
            <w:vAlign w:val="center"/>
            <w:hideMark/>
          </w:tcPr>
          <w:p w14:paraId="26100558" w14:textId="77777777" w:rsidR="007052B7" w:rsidRPr="00517B20" w:rsidRDefault="007052B7" w:rsidP="007052B7">
            <w:pPr>
              <w:bidi/>
              <w:spacing w:after="0" w:line="240" w:lineRule="auto"/>
              <w:rPr>
                <w:rFonts w:ascii="Arial" w:eastAsia="Times New Roman" w:hAnsi="Arial"/>
                <w:b/>
                <w:bCs/>
                <w:sz w:val="24"/>
                <w:lang w:bidi="fa-IR"/>
              </w:rPr>
            </w:pPr>
          </w:p>
        </w:tc>
        <w:tc>
          <w:tcPr>
            <w:tcW w:w="510" w:type="pct"/>
            <w:tcBorders>
              <w:top w:val="nil"/>
              <w:left w:val="nil"/>
              <w:bottom w:val="single" w:sz="4" w:space="0" w:color="auto"/>
              <w:right w:val="nil"/>
            </w:tcBorders>
            <w:shd w:val="clear" w:color="000000" w:fill="BDD7EE"/>
            <w:vAlign w:val="center"/>
            <w:hideMark/>
          </w:tcPr>
          <w:p w14:paraId="4FA9C3A8" w14:textId="77777777" w:rsidR="007052B7" w:rsidRPr="00517B20" w:rsidRDefault="007052B7" w:rsidP="007052B7">
            <w:pPr>
              <w:bidi/>
              <w:spacing w:after="0" w:line="240" w:lineRule="auto"/>
              <w:jc w:val="center"/>
              <w:rPr>
                <w:rFonts w:ascii="Arial" w:eastAsia="Times New Roman" w:hAnsi="Arial"/>
                <w:b/>
                <w:bCs/>
                <w:sz w:val="24"/>
                <w:lang w:bidi="fa-IR"/>
              </w:rPr>
            </w:pPr>
            <w:r w:rsidRPr="00517B20">
              <w:rPr>
                <w:rFonts w:ascii="Arial" w:eastAsia="Times New Roman" w:hAnsi="Arial" w:hint="cs"/>
                <w:b/>
                <w:bCs/>
                <w:sz w:val="24"/>
                <w:rtl/>
                <w:lang w:bidi="fa-IR"/>
              </w:rPr>
              <w:t>کل</w:t>
            </w:r>
          </w:p>
        </w:tc>
        <w:tc>
          <w:tcPr>
            <w:tcW w:w="660" w:type="pct"/>
            <w:tcBorders>
              <w:top w:val="nil"/>
              <w:left w:val="nil"/>
              <w:bottom w:val="single" w:sz="4" w:space="0" w:color="auto"/>
              <w:right w:val="nil"/>
            </w:tcBorders>
            <w:shd w:val="clear" w:color="000000" w:fill="DDEBF7"/>
            <w:noWrap/>
            <w:vAlign w:val="center"/>
            <w:hideMark/>
          </w:tcPr>
          <w:p w14:paraId="3EC3D0D5" w14:textId="77777777" w:rsidR="007052B7" w:rsidRPr="00517B20" w:rsidRDefault="007052B7" w:rsidP="007052B7">
            <w:pPr>
              <w:bidi/>
              <w:spacing w:after="0" w:line="240" w:lineRule="auto"/>
              <w:jc w:val="center"/>
              <w:rPr>
                <w:rFonts w:ascii="Arial" w:eastAsia="Times New Roman" w:hAnsi="Arial"/>
                <w:sz w:val="24"/>
                <w:rtl/>
                <w:lang w:bidi="fa-IR"/>
              </w:rPr>
            </w:pPr>
            <w:r w:rsidRPr="00517B20">
              <w:rPr>
                <w:rFonts w:ascii="Arial" w:eastAsia="Times New Roman" w:hAnsi="Arial" w:hint="cs"/>
                <w:sz w:val="24"/>
                <w:lang w:bidi="fa-IR"/>
              </w:rPr>
              <w:t>144,766</w:t>
            </w:r>
          </w:p>
        </w:tc>
        <w:tc>
          <w:tcPr>
            <w:tcW w:w="466" w:type="pct"/>
            <w:tcBorders>
              <w:top w:val="nil"/>
              <w:left w:val="nil"/>
              <w:bottom w:val="single" w:sz="4" w:space="0" w:color="auto"/>
              <w:right w:val="nil"/>
            </w:tcBorders>
            <w:shd w:val="clear" w:color="000000" w:fill="DDEBF7"/>
            <w:noWrap/>
            <w:vAlign w:val="center"/>
            <w:hideMark/>
          </w:tcPr>
          <w:p w14:paraId="792F5C2F"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12/4%</w:t>
            </w:r>
          </w:p>
        </w:tc>
        <w:tc>
          <w:tcPr>
            <w:tcW w:w="550" w:type="pct"/>
            <w:tcBorders>
              <w:top w:val="nil"/>
              <w:left w:val="nil"/>
              <w:bottom w:val="single" w:sz="4" w:space="0" w:color="auto"/>
              <w:right w:val="nil"/>
            </w:tcBorders>
            <w:shd w:val="clear" w:color="000000" w:fill="DDEBF7"/>
            <w:noWrap/>
            <w:vAlign w:val="center"/>
            <w:hideMark/>
          </w:tcPr>
          <w:p w14:paraId="28F06AFD"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63/2</w:t>
            </w:r>
          </w:p>
        </w:tc>
        <w:tc>
          <w:tcPr>
            <w:tcW w:w="508" w:type="pct"/>
            <w:tcBorders>
              <w:top w:val="nil"/>
              <w:left w:val="nil"/>
              <w:bottom w:val="single" w:sz="4" w:space="0" w:color="auto"/>
              <w:right w:val="nil"/>
            </w:tcBorders>
            <w:shd w:val="clear" w:color="000000" w:fill="DDEBF7"/>
            <w:noWrap/>
            <w:vAlign w:val="center"/>
            <w:hideMark/>
          </w:tcPr>
          <w:p w14:paraId="2A4545C0"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17/3</w:t>
            </w:r>
          </w:p>
        </w:tc>
        <w:tc>
          <w:tcPr>
            <w:tcW w:w="747" w:type="pct"/>
            <w:tcBorders>
              <w:top w:val="nil"/>
              <w:left w:val="nil"/>
              <w:bottom w:val="single" w:sz="4" w:space="0" w:color="auto"/>
              <w:right w:val="nil"/>
            </w:tcBorders>
            <w:shd w:val="clear" w:color="000000" w:fill="DDEBF7"/>
            <w:noWrap/>
            <w:hideMark/>
          </w:tcPr>
          <w:p w14:paraId="3E91A86C" w14:textId="1E8AFC77"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59,910,070</w:t>
            </w:r>
          </w:p>
        </w:tc>
        <w:tc>
          <w:tcPr>
            <w:tcW w:w="899" w:type="pct"/>
            <w:tcBorders>
              <w:top w:val="nil"/>
              <w:left w:val="nil"/>
              <w:bottom w:val="single" w:sz="4" w:space="0" w:color="auto"/>
              <w:right w:val="nil"/>
            </w:tcBorders>
            <w:shd w:val="clear" w:color="000000" w:fill="DDEBF7"/>
            <w:noWrap/>
            <w:hideMark/>
          </w:tcPr>
          <w:p w14:paraId="74F7109F" w14:textId="19812B15"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78,670,082</w:t>
            </w:r>
          </w:p>
        </w:tc>
      </w:tr>
      <w:tr w:rsidR="007052B7" w:rsidRPr="00517B20" w14:paraId="04CF2962" w14:textId="77777777" w:rsidTr="007052B7">
        <w:trPr>
          <w:trHeight w:val="20"/>
        </w:trPr>
        <w:tc>
          <w:tcPr>
            <w:tcW w:w="660" w:type="pct"/>
            <w:vMerge w:val="restart"/>
            <w:tcBorders>
              <w:top w:val="nil"/>
              <w:left w:val="nil"/>
              <w:bottom w:val="single" w:sz="4" w:space="0" w:color="auto"/>
              <w:right w:val="nil"/>
            </w:tcBorders>
            <w:shd w:val="clear" w:color="000000" w:fill="BDD7EE"/>
            <w:vAlign w:val="center"/>
            <w:hideMark/>
          </w:tcPr>
          <w:p w14:paraId="19F28073" w14:textId="77777777" w:rsidR="007052B7" w:rsidRPr="00517B20" w:rsidRDefault="007052B7" w:rsidP="007052B7">
            <w:pPr>
              <w:bidi/>
              <w:spacing w:after="0" w:line="240" w:lineRule="auto"/>
              <w:jc w:val="center"/>
              <w:rPr>
                <w:rFonts w:ascii="Arial" w:eastAsia="Times New Roman" w:hAnsi="Arial"/>
                <w:b/>
                <w:bCs/>
                <w:sz w:val="24"/>
                <w:lang w:bidi="fa-IR"/>
              </w:rPr>
            </w:pPr>
            <w:r w:rsidRPr="00517B20">
              <w:rPr>
                <w:rFonts w:ascii="Arial" w:eastAsia="Times New Roman" w:hAnsi="Arial" w:hint="cs"/>
                <w:b/>
                <w:bCs/>
                <w:sz w:val="24"/>
                <w:rtl/>
                <w:lang w:bidi="fa-IR"/>
              </w:rPr>
              <w:t>20 تا 25</w:t>
            </w:r>
          </w:p>
        </w:tc>
        <w:tc>
          <w:tcPr>
            <w:tcW w:w="510" w:type="pct"/>
            <w:tcBorders>
              <w:top w:val="nil"/>
              <w:left w:val="nil"/>
              <w:bottom w:val="single" w:sz="4" w:space="0" w:color="auto"/>
              <w:right w:val="nil"/>
            </w:tcBorders>
            <w:shd w:val="clear" w:color="000000" w:fill="BDD7EE"/>
            <w:vAlign w:val="center"/>
            <w:hideMark/>
          </w:tcPr>
          <w:p w14:paraId="073687C2" w14:textId="77777777" w:rsidR="007052B7" w:rsidRPr="00517B20" w:rsidRDefault="007052B7" w:rsidP="007052B7">
            <w:pPr>
              <w:bidi/>
              <w:spacing w:after="0" w:line="240" w:lineRule="auto"/>
              <w:jc w:val="center"/>
              <w:rPr>
                <w:rFonts w:ascii="Arial" w:eastAsia="Times New Roman" w:hAnsi="Arial"/>
                <w:b/>
                <w:bCs/>
                <w:sz w:val="24"/>
                <w:rtl/>
                <w:lang w:bidi="fa-IR"/>
              </w:rPr>
            </w:pPr>
            <w:r w:rsidRPr="00517B20">
              <w:rPr>
                <w:rFonts w:ascii="Arial" w:eastAsia="Times New Roman" w:hAnsi="Arial" w:hint="cs"/>
                <w:b/>
                <w:bCs/>
                <w:sz w:val="24"/>
                <w:rtl/>
                <w:lang w:bidi="fa-IR"/>
              </w:rPr>
              <w:t>مرد</w:t>
            </w:r>
          </w:p>
        </w:tc>
        <w:tc>
          <w:tcPr>
            <w:tcW w:w="660" w:type="pct"/>
            <w:tcBorders>
              <w:top w:val="nil"/>
              <w:left w:val="nil"/>
              <w:bottom w:val="single" w:sz="4" w:space="0" w:color="auto"/>
              <w:right w:val="nil"/>
            </w:tcBorders>
            <w:shd w:val="clear" w:color="auto" w:fill="auto"/>
            <w:noWrap/>
            <w:vAlign w:val="center"/>
            <w:hideMark/>
          </w:tcPr>
          <w:p w14:paraId="5202D7FF" w14:textId="77777777" w:rsidR="007052B7" w:rsidRPr="00517B20" w:rsidRDefault="007052B7" w:rsidP="007052B7">
            <w:pPr>
              <w:bidi/>
              <w:spacing w:after="0" w:line="240" w:lineRule="auto"/>
              <w:jc w:val="center"/>
              <w:rPr>
                <w:rFonts w:ascii="Arial" w:eastAsia="Times New Roman" w:hAnsi="Arial"/>
                <w:sz w:val="24"/>
                <w:rtl/>
                <w:lang w:bidi="fa-IR"/>
              </w:rPr>
            </w:pPr>
            <w:r w:rsidRPr="00517B20">
              <w:rPr>
                <w:rFonts w:ascii="Arial" w:eastAsia="Times New Roman" w:hAnsi="Arial" w:hint="cs"/>
                <w:sz w:val="24"/>
                <w:lang w:bidi="fa-IR"/>
              </w:rPr>
              <w:t>142,863</w:t>
            </w:r>
          </w:p>
        </w:tc>
        <w:tc>
          <w:tcPr>
            <w:tcW w:w="466" w:type="pct"/>
            <w:tcBorders>
              <w:top w:val="nil"/>
              <w:left w:val="nil"/>
              <w:bottom w:val="single" w:sz="4" w:space="0" w:color="auto"/>
              <w:right w:val="nil"/>
            </w:tcBorders>
            <w:shd w:val="clear" w:color="auto" w:fill="auto"/>
            <w:noWrap/>
            <w:vAlign w:val="center"/>
            <w:hideMark/>
          </w:tcPr>
          <w:p w14:paraId="52252628"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12/2%</w:t>
            </w:r>
          </w:p>
        </w:tc>
        <w:tc>
          <w:tcPr>
            <w:tcW w:w="550" w:type="pct"/>
            <w:tcBorders>
              <w:top w:val="nil"/>
              <w:left w:val="nil"/>
              <w:bottom w:val="single" w:sz="4" w:space="0" w:color="auto"/>
              <w:right w:val="nil"/>
            </w:tcBorders>
            <w:shd w:val="clear" w:color="auto" w:fill="auto"/>
            <w:noWrap/>
            <w:vAlign w:val="center"/>
            <w:hideMark/>
          </w:tcPr>
          <w:p w14:paraId="7635A22C"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65/2</w:t>
            </w:r>
          </w:p>
        </w:tc>
        <w:tc>
          <w:tcPr>
            <w:tcW w:w="508" w:type="pct"/>
            <w:tcBorders>
              <w:top w:val="nil"/>
              <w:left w:val="nil"/>
              <w:bottom w:val="single" w:sz="4" w:space="0" w:color="auto"/>
              <w:right w:val="nil"/>
            </w:tcBorders>
            <w:shd w:val="clear" w:color="auto" w:fill="auto"/>
            <w:noWrap/>
            <w:vAlign w:val="center"/>
            <w:hideMark/>
          </w:tcPr>
          <w:p w14:paraId="029B636E"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22/2</w:t>
            </w:r>
          </w:p>
        </w:tc>
        <w:tc>
          <w:tcPr>
            <w:tcW w:w="747" w:type="pct"/>
            <w:tcBorders>
              <w:top w:val="nil"/>
              <w:left w:val="nil"/>
              <w:bottom w:val="single" w:sz="4" w:space="0" w:color="auto"/>
              <w:right w:val="nil"/>
            </w:tcBorders>
            <w:shd w:val="clear" w:color="auto" w:fill="auto"/>
            <w:noWrap/>
            <w:hideMark/>
          </w:tcPr>
          <w:p w14:paraId="1E4226BD" w14:textId="44771B5B"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77,282,280</w:t>
            </w:r>
          </w:p>
        </w:tc>
        <w:tc>
          <w:tcPr>
            <w:tcW w:w="899" w:type="pct"/>
            <w:tcBorders>
              <w:top w:val="nil"/>
              <w:left w:val="nil"/>
              <w:bottom w:val="single" w:sz="4" w:space="0" w:color="auto"/>
              <w:right w:val="nil"/>
            </w:tcBorders>
            <w:shd w:val="clear" w:color="auto" w:fill="auto"/>
            <w:noWrap/>
            <w:hideMark/>
          </w:tcPr>
          <w:p w14:paraId="6AD4E7D8" w14:textId="3952F516"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94,977,845</w:t>
            </w:r>
          </w:p>
        </w:tc>
      </w:tr>
      <w:tr w:rsidR="007052B7" w:rsidRPr="00517B20" w14:paraId="76B67CF5" w14:textId="77777777" w:rsidTr="007052B7">
        <w:trPr>
          <w:trHeight w:val="20"/>
        </w:trPr>
        <w:tc>
          <w:tcPr>
            <w:tcW w:w="660" w:type="pct"/>
            <w:vMerge/>
            <w:tcBorders>
              <w:top w:val="nil"/>
              <w:left w:val="nil"/>
              <w:bottom w:val="single" w:sz="4" w:space="0" w:color="auto"/>
              <w:right w:val="nil"/>
            </w:tcBorders>
            <w:vAlign w:val="center"/>
            <w:hideMark/>
          </w:tcPr>
          <w:p w14:paraId="1A7334E6" w14:textId="77777777" w:rsidR="007052B7" w:rsidRPr="00517B20" w:rsidRDefault="007052B7" w:rsidP="007052B7">
            <w:pPr>
              <w:bidi/>
              <w:spacing w:after="0" w:line="240" w:lineRule="auto"/>
              <w:rPr>
                <w:rFonts w:ascii="Arial" w:eastAsia="Times New Roman" w:hAnsi="Arial"/>
                <w:b/>
                <w:bCs/>
                <w:sz w:val="24"/>
                <w:lang w:bidi="fa-IR"/>
              </w:rPr>
            </w:pPr>
          </w:p>
        </w:tc>
        <w:tc>
          <w:tcPr>
            <w:tcW w:w="510" w:type="pct"/>
            <w:tcBorders>
              <w:top w:val="nil"/>
              <w:left w:val="nil"/>
              <w:bottom w:val="single" w:sz="4" w:space="0" w:color="auto"/>
              <w:right w:val="nil"/>
            </w:tcBorders>
            <w:shd w:val="clear" w:color="000000" w:fill="BDD7EE"/>
            <w:vAlign w:val="center"/>
            <w:hideMark/>
          </w:tcPr>
          <w:p w14:paraId="50C11A0B" w14:textId="77777777" w:rsidR="007052B7" w:rsidRPr="00517B20" w:rsidRDefault="007052B7" w:rsidP="007052B7">
            <w:pPr>
              <w:bidi/>
              <w:spacing w:after="0" w:line="240" w:lineRule="auto"/>
              <w:jc w:val="center"/>
              <w:rPr>
                <w:rFonts w:ascii="Arial" w:eastAsia="Times New Roman" w:hAnsi="Arial"/>
                <w:b/>
                <w:bCs/>
                <w:sz w:val="24"/>
                <w:lang w:bidi="fa-IR"/>
              </w:rPr>
            </w:pPr>
            <w:r w:rsidRPr="00517B20">
              <w:rPr>
                <w:rFonts w:ascii="Arial" w:eastAsia="Times New Roman" w:hAnsi="Arial" w:hint="cs"/>
                <w:b/>
                <w:bCs/>
                <w:sz w:val="24"/>
                <w:rtl/>
                <w:lang w:bidi="fa-IR"/>
              </w:rPr>
              <w:t>زن</w:t>
            </w:r>
          </w:p>
        </w:tc>
        <w:tc>
          <w:tcPr>
            <w:tcW w:w="660" w:type="pct"/>
            <w:tcBorders>
              <w:top w:val="nil"/>
              <w:left w:val="nil"/>
              <w:bottom w:val="single" w:sz="4" w:space="0" w:color="auto"/>
              <w:right w:val="nil"/>
            </w:tcBorders>
            <w:shd w:val="clear" w:color="auto" w:fill="auto"/>
            <w:noWrap/>
            <w:vAlign w:val="center"/>
            <w:hideMark/>
          </w:tcPr>
          <w:p w14:paraId="1B110492" w14:textId="77777777" w:rsidR="007052B7" w:rsidRPr="00517B20" w:rsidRDefault="007052B7" w:rsidP="007052B7">
            <w:pPr>
              <w:bidi/>
              <w:spacing w:after="0" w:line="240" w:lineRule="auto"/>
              <w:jc w:val="center"/>
              <w:rPr>
                <w:rFonts w:ascii="Arial" w:eastAsia="Times New Roman" w:hAnsi="Arial"/>
                <w:sz w:val="24"/>
                <w:rtl/>
                <w:lang w:bidi="fa-IR"/>
              </w:rPr>
            </w:pPr>
            <w:r w:rsidRPr="00517B20">
              <w:rPr>
                <w:rFonts w:ascii="Arial" w:eastAsia="Times New Roman" w:hAnsi="Arial" w:hint="cs"/>
                <w:sz w:val="24"/>
                <w:lang w:bidi="fa-IR"/>
              </w:rPr>
              <w:t>2,275</w:t>
            </w:r>
          </w:p>
        </w:tc>
        <w:tc>
          <w:tcPr>
            <w:tcW w:w="466" w:type="pct"/>
            <w:tcBorders>
              <w:top w:val="nil"/>
              <w:left w:val="nil"/>
              <w:bottom w:val="single" w:sz="4" w:space="0" w:color="auto"/>
              <w:right w:val="nil"/>
            </w:tcBorders>
            <w:shd w:val="clear" w:color="auto" w:fill="auto"/>
            <w:noWrap/>
            <w:vAlign w:val="center"/>
            <w:hideMark/>
          </w:tcPr>
          <w:p w14:paraId="76E91014"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0/2%</w:t>
            </w:r>
          </w:p>
        </w:tc>
        <w:tc>
          <w:tcPr>
            <w:tcW w:w="550" w:type="pct"/>
            <w:tcBorders>
              <w:top w:val="nil"/>
              <w:left w:val="nil"/>
              <w:bottom w:val="single" w:sz="4" w:space="0" w:color="auto"/>
              <w:right w:val="nil"/>
            </w:tcBorders>
            <w:shd w:val="clear" w:color="auto" w:fill="auto"/>
            <w:noWrap/>
            <w:vAlign w:val="center"/>
            <w:hideMark/>
          </w:tcPr>
          <w:p w14:paraId="661AD490"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63/1</w:t>
            </w:r>
          </w:p>
        </w:tc>
        <w:tc>
          <w:tcPr>
            <w:tcW w:w="508" w:type="pct"/>
            <w:tcBorders>
              <w:top w:val="nil"/>
              <w:left w:val="nil"/>
              <w:bottom w:val="single" w:sz="4" w:space="0" w:color="auto"/>
              <w:right w:val="nil"/>
            </w:tcBorders>
            <w:shd w:val="clear" w:color="auto" w:fill="auto"/>
            <w:noWrap/>
            <w:vAlign w:val="center"/>
            <w:hideMark/>
          </w:tcPr>
          <w:p w14:paraId="2E59778C"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21/8</w:t>
            </w:r>
          </w:p>
        </w:tc>
        <w:tc>
          <w:tcPr>
            <w:tcW w:w="747" w:type="pct"/>
            <w:tcBorders>
              <w:top w:val="nil"/>
              <w:left w:val="nil"/>
              <w:bottom w:val="single" w:sz="4" w:space="0" w:color="auto"/>
              <w:right w:val="nil"/>
            </w:tcBorders>
            <w:shd w:val="clear" w:color="auto" w:fill="auto"/>
            <w:noWrap/>
            <w:hideMark/>
          </w:tcPr>
          <w:p w14:paraId="394C0A87" w14:textId="620FC51A"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73,645,616</w:t>
            </w:r>
          </w:p>
        </w:tc>
        <w:tc>
          <w:tcPr>
            <w:tcW w:w="899" w:type="pct"/>
            <w:tcBorders>
              <w:top w:val="nil"/>
              <w:left w:val="nil"/>
              <w:bottom w:val="single" w:sz="4" w:space="0" w:color="auto"/>
              <w:right w:val="nil"/>
            </w:tcBorders>
            <w:shd w:val="clear" w:color="auto" w:fill="auto"/>
            <w:noWrap/>
            <w:hideMark/>
          </w:tcPr>
          <w:p w14:paraId="353CC0A0" w14:textId="0A9ECF17"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86,090,441</w:t>
            </w:r>
          </w:p>
        </w:tc>
      </w:tr>
      <w:tr w:rsidR="007052B7" w:rsidRPr="00517B20" w14:paraId="2B75B341" w14:textId="77777777" w:rsidTr="007052B7">
        <w:trPr>
          <w:trHeight w:val="20"/>
        </w:trPr>
        <w:tc>
          <w:tcPr>
            <w:tcW w:w="660" w:type="pct"/>
            <w:vMerge/>
            <w:tcBorders>
              <w:top w:val="nil"/>
              <w:left w:val="nil"/>
              <w:bottom w:val="single" w:sz="4" w:space="0" w:color="auto"/>
              <w:right w:val="nil"/>
            </w:tcBorders>
            <w:vAlign w:val="center"/>
            <w:hideMark/>
          </w:tcPr>
          <w:p w14:paraId="51E4C41B" w14:textId="77777777" w:rsidR="007052B7" w:rsidRPr="00517B20" w:rsidRDefault="007052B7" w:rsidP="007052B7">
            <w:pPr>
              <w:bidi/>
              <w:spacing w:after="0" w:line="240" w:lineRule="auto"/>
              <w:rPr>
                <w:rFonts w:ascii="Arial" w:eastAsia="Times New Roman" w:hAnsi="Arial"/>
                <w:b/>
                <w:bCs/>
                <w:sz w:val="24"/>
                <w:lang w:bidi="fa-IR"/>
              </w:rPr>
            </w:pPr>
          </w:p>
        </w:tc>
        <w:tc>
          <w:tcPr>
            <w:tcW w:w="510" w:type="pct"/>
            <w:tcBorders>
              <w:top w:val="nil"/>
              <w:left w:val="nil"/>
              <w:bottom w:val="single" w:sz="4" w:space="0" w:color="auto"/>
              <w:right w:val="nil"/>
            </w:tcBorders>
            <w:shd w:val="clear" w:color="000000" w:fill="BDD7EE"/>
            <w:vAlign w:val="center"/>
            <w:hideMark/>
          </w:tcPr>
          <w:p w14:paraId="50441873" w14:textId="77777777" w:rsidR="007052B7" w:rsidRPr="00517B20" w:rsidRDefault="007052B7" w:rsidP="007052B7">
            <w:pPr>
              <w:bidi/>
              <w:spacing w:after="0" w:line="240" w:lineRule="auto"/>
              <w:jc w:val="center"/>
              <w:rPr>
                <w:rFonts w:ascii="Arial" w:eastAsia="Times New Roman" w:hAnsi="Arial"/>
                <w:b/>
                <w:bCs/>
                <w:sz w:val="24"/>
                <w:lang w:bidi="fa-IR"/>
              </w:rPr>
            </w:pPr>
            <w:r w:rsidRPr="00517B20">
              <w:rPr>
                <w:rFonts w:ascii="Arial" w:eastAsia="Times New Roman" w:hAnsi="Arial" w:hint="cs"/>
                <w:b/>
                <w:bCs/>
                <w:sz w:val="24"/>
                <w:rtl/>
                <w:lang w:bidi="fa-IR"/>
              </w:rPr>
              <w:t>کل</w:t>
            </w:r>
          </w:p>
        </w:tc>
        <w:tc>
          <w:tcPr>
            <w:tcW w:w="660" w:type="pct"/>
            <w:tcBorders>
              <w:top w:val="nil"/>
              <w:left w:val="nil"/>
              <w:bottom w:val="single" w:sz="4" w:space="0" w:color="auto"/>
              <w:right w:val="nil"/>
            </w:tcBorders>
            <w:shd w:val="clear" w:color="000000" w:fill="DDEBF7"/>
            <w:noWrap/>
            <w:vAlign w:val="center"/>
            <w:hideMark/>
          </w:tcPr>
          <w:p w14:paraId="5F6AC90B" w14:textId="77777777" w:rsidR="007052B7" w:rsidRPr="00517B20" w:rsidRDefault="007052B7" w:rsidP="007052B7">
            <w:pPr>
              <w:bidi/>
              <w:spacing w:after="0" w:line="240" w:lineRule="auto"/>
              <w:jc w:val="center"/>
              <w:rPr>
                <w:rFonts w:ascii="Arial" w:eastAsia="Times New Roman" w:hAnsi="Arial"/>
                <w:sz w:val="24"/>
                <w:rtl/>
                <w:lang w:bidi="fa-IR"/>
              </w:rPr>
            </w:pPr>
            <w:r w:rsidRPr="00517B20">
              <w:rPr>
                <w:rFonts w:ascii="Arial" w:eastAsia="Times New Roman" w:hAnsi="Arial" w:hint="cs"/>
                <w:sz w:val="24"/>
                <w:lang w:bidi="fa-IR"/>
              </w:rPr>
              <w:t>145,138</w:t>
            </w:r>
          </w:p>
        </w:tc>
        <w:tc>
          <w:tcPr>
            <w:tcW w:w="466" w:type="pct"/>
            <w:tcBorders>
              <w:top w:val="nil"/>
              <w:left w:val="nil"/>
              <w:bottom w:val="single" w:sz="4" w:space="0" w:color="auto"/>
              <w:right w:val="nil"/>
            </w:tcBorders>
            <w:shd w:val="clear" w:color="000000" w:fill="DDEBF7"/>
            <w:noWrap/>
            <w:vAlign w:val="center"/>
            <w:hideMark/>
          </w:tcPr>
          <w:p w14:paraId="1EAF9FF6"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12/4%</w:t>
            </w:r>
          </w:p>
        </w:tc>
        <w:tc>
          <w:tcPr>
            <w:tcW w:w="550" w:type="pct"/>
            <w:tcBorders>
              <w:top w:val="nil"/>
              <w:left w:val="nil"/>
              <w:bottom w:val="single" w:sz="4" w:space="0" w:color="auto"/>
              <w:right w:val="nil"/>
            </w:tcBorders>
            <w:shd w:val="clear" w:color="000000" w:fill="DDEBF7"/>
            <w:noWrap/>
            <w:vAlign w:val="center"/>
            <w:hideMark/>
          </w:tcPr>
          <w:p w14:paraId="52986899"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65/1</w:t>
            </w:r>
          </w:p>
        </w:tc>
        <w:tc>
          <w:tcPr>
            <w:tcW w:w="508" w:type="pct"/>
            <w:tcBorders>
              <w:top w:val="nil"/>
              <w:left w:val="nil"/>
              <w:bottom w:val="single" w:sz="4" w:space="0" w:color="auto"/>
              <w:right w:val="nil"/>
            </w:tcBorders>
            <w:shd w:val="clear" w:color="000000" w:fill="DDEBF7"/>
            <w:noWrap/>
            <w:vAlign w:val="center"/>
            <w:hideMark/>
          </w:tcPr>
          <w:p w14:paraId="3BF19351"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22/2</w:t>
            </w:r>
          </w:p>
        </w:tc>
        <w:tc>
          <w:tcPr>
            <w:tcW w:w="747" w:type="pct"/>
            <w:tcBorders>
              <w:top w:val="nil"/>
              <w:left w:val="nil"/>
              <w:bottom w:val="single" w:sz="4" w:space="0" w:color="auto"/>
              <w:right w:val="nil"/>
            </w:tcBorders>
            <w:shd w:val="clear" w:color="000000" w:fill="DDEBF7"/>
            <w:noWrap/>
            <w:hideMark/>
          </w:tcPr>
          <w:p w14:paraId="3DAD6D2F" w14:textId="5E6759E4"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77,225,276</w:t>
            </w:r>
          </w:p>
        </w:tc>
        <w:tc>
          <w:tcPr>
            <w:tcW w:w="899" w:type="pct"/>
            <w:tcBorders>
              <w:top w:val="nil"/>
              <w:left w:val="nil"/>
              <w:bottom w:val="single" w:sz="4" w:space="0" w:color="auto"/>
              <w:right w:val="nil"/>
            </w:tcBorders>
            <w:shd w:val="clear" w:color="000000" w:fill="DDEBF7"/>
            <w:noWrap/>
            <w:hideMark/>
          </w:tcPr>
          <w:p w14:paraId="414266FC" w14:textId="4B252A57"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94,838,538</w:t>
            </w:r>
          </w:p>
        </w:tc>
      </w:tr>
      <w:tr w:rsidR="007052B7" w:rsidRPr="00517B20" w14:paraId="6C0089CD" w14:textId="77777777" w:rsidTr="007052B7">
        <w:trPr>
          <w:trHeight w:val="20"/>
        </w:trPr>
        <w:tc>
          <w:tcPr>
            <w:tcW w:w="660" w:type="pct"/>
            <w:vMerge w:val="restart"/>
            <w:tcBorders>
              <w:top w:val="nil"/>
              <w:left w:val="nil"/>
              <w:bottom w:val="single" w:sz="4" w:space="0" w:color="auto"/>
              <w:right w:val="nil"/>
            </w:tcBorders>
            <w:shd w:val="clear" w:color="000000" w:fill="BDD7EE"/>
            <w:vAlign w:val="center"/>
            <w:hideMark/>
          </w:tcPr>
          <w:p w14:paraId="5D6A990E" w14:textId="77777777" w:rsidR="007052B7" w:rsidRPr="00517B20" w:rsidRDefault="007052B7" w:rsidP="007052B7">
            <w:pPr>
              <w:bidi/>
              <w:spacing w:after="0" w:line="240" w:lineRule="auto"/>
              <w:jc w:val="center"/>
              <w:rPr>
                <w:rFonts w:ascii="Arial" w:eastAsia="Times New Roman" w:hAnsi="Arial"/>
                <w:b/>
                <w:bCs/>
                <w:sz w:val="24"/>
                <w:lang w:bidi="fa-IR"/>
              </w:rPr>
            </w:pPr>
            <w:r w:rsidRPr="00517B20">
              <w:rPr>
                <w:rFonts w:ascii="Arial" w:eastAsia="Times New Roman" w:hAnsi="Arial" w:hint="cs"/>
                <w:b/>
                <w:bCs/>
                <w:sz w:val="24"/>
                <w:rtl/>
                <w:lang w:bidi="fa-IR"/>
              </w:rPr>
              <w:t>25 تا 30</w:t>
            </w:r>
          </w:p>
        </w:tc>
        <w:tc>
          <w:tcPr>
            <w:tcW w:w="510" w:type="pct"/>
            <w:tcBorders>
              <w:top w:val="nil"/>
              <w:left w:val="nil"/>
              <w:bottom w:val="single" w:sz="4" w:space="0" w:color="auto"/>
              <w:right w:val="nil"/>
            </w:tcBorders>
            <w:shd w:val="clear" w:color="000000" w:fill="BDD7EE"/>
            <w:vAlign w:val="center"/>
            <w:hideMark/>
          </w:tcPr>
          <w:p w14:paraId="5D7EA31F" w14:textId="77777777" w:rsidR="007052B7" w:rsidRPr="00517B20" w:rsidRDefault="007052B7" w:rsidP="007052B7">
            <w:pPr>
              <w:bidi/>
              <w:spacing w:after="0" w:line="240" w:lineRule="auto"/>
              <w:jc w:val="center"/>
              <w:rPr>
                <w:rFonts w:ascii="Arial" w:eastAsia="Times New Roman" w:hAnsi="Arial"/>
                <w:b/>
                <w:bCs/>
                <w:sz w:val="24"/>
                <w:rtl/>
                <w:lang w:bidi="fa-IR"/>
              </w:rPr>
            </w:pPr>
            <w:r w:rsidRPr="00517B20">
              <w:rPr>
                <w:rFonts w:ascii="Arial" w:eastAsia="Times New Roman" w:hAnsi="Arial" w:hint="cs"/>
                <w:b/>
                <w:bCs/>
                <w:sz w:val="24"/>
                <w:rtl/>
                <w:lang w:bidi="fa-IR"/>
              </w:rPr>
              <w:t>مرد</w:t>
            </w:r>
          </w:p>
        </w:tc>
        <w:tc>
          <w:tcPr>
            <w:tcW w:w="660" w:type="pct"/>
            <w:tcBorders>
              <w:top w:val="nil"/>
              <w:left w:val="nil"/>
              <w:bottom w:val="single" w:sz="4" w:space="0" w:color="auto"/>
              <w:right w:val="nil"/>
            </w:tcBorders>
            <w:shd w:val="clear" w:color="auto" w:fill="auto"/>
            <w:noWrap/>
            <w:vAlign w:val="center"/>
            <w:hideMark/>
          </w:tcPr>
          <w:p w14:paraId="5E44D1D3" w14:textId="77777777" w:rsidR="007052B7" w:rsidRPr="00517B20" w:rsidRDefault="007052B7" w:rsidP="007052B7">
            <w:pPr>
              <w:bidi/>
              <w:spacing w:after="0" w:line="240" w:lineRule="auto"/>
              <w:jc w:val="center"/>
              <w:rPr>
                <w:rFonts w:ascii="Arial" w:eastAsia="Times New Roman" w:hAnsi="Arial"/>
                <w:sz w:val="24"/>
                <w:rtl/>
                <w:lang w:bidi="fa-IR"/>
              </w:rPr>
            </w:pPr>
            <w:r w:rsidRPr="00517B20">
              <w:rPr>
                <w:rFonts w:ascii="Arial" w:eastAsia="Times New Roman" w:hAnsi="Arial" w:hint="cs"/>
                <w:sz w:val="24"/>
                <w:lang w:bidi="fa-IR"/>
              </w:rPr>
              <w:t>89,127</w:t>
            </w:r>
          </w:p>
        </w:tc>
        <w:tc>
          <w:tcPr>
            <w:tcW w:w="466" w:type="pct"/>
            <w:tcBorders>
              <w:top w:val="nil"/>
              <w:left w:val="nil"/>
              <w:bottom w:val="single" w:sz="4" w:space="0" w:color="auto"/>
              <w:right w:val="nil"/>
            </w:tcBorders>
            <w:shd w:val="clear" w:color="auto" w:fill="auto"/>
            <w:noWrap/>
            <w:vAlign w:val="center"/>
            <w:hideMark/>
          </w:tcPr>
          <w:p w14:paraId="11326545"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7/6%</w:t>
            </w:r>
          </w:p>
        </w:tc>
        <w:tc>
          <w:tcPr>
            <w:tcW w:w="550" w:type="pct"/>
            <w:tcBorders>
              <w:top w:val="nil"/>
              <w:left w:val="nil"/>
              <w:bottom w:val="single" w:sz="4" w:space="0" w:color="auto"/>
              <w:right w:val="nil"/>
            </w:tcBorders>
            <w:shd w:val="clear" w:color="auto" w:fill="auto"/>
            <w:noWrap/>
            <w:vAlign w:val="center"/>
            <w:hideMark/>
          </w:tcPr>
          <w:p w14:paraId="5563C4D5"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67/2</w:t>
            </w:r>
          </w:p>
        </w:tc>
        <w:tc>
          <w:tcPr>
            <w:tcW w:w="508" w:type="pct"/>
            <w:tcBorders>
              <w:top w:val="nil"/>
              <w:left w:val="nil"/>
              <w:bottom w:val="single" w:sz="4" w:space="0" w:color="auto"/>
              <w:right w:val="nil"/>
            </w:tcBorders>
            <w:shd w:val="clear" w:color="auto" w:fill="auto"/>
            <w:noWrap/>
            <w:vAlign w:val="center"/>
            <w:hideMark/>
          </w:tcPr>
          <w:p w14:paraId="6F830521"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27/2</w:t>
            </w:r>
          </w:p>
        </w:tc>
        <w:tc>
          <w:tcPr>
            <w:tcW w:w="747" w:type="pct"/>
            <w:tcBorders>
              <w:top w:val="nil"/>
              <w:left w:val="nil"/>
              <w:bottom w:val="single" w:sz="4" w:space="0" w:color="auto"/>
              <w:right w:val="nil"/>
            </w:tcBorders>
            <w:shd w:val="clear" w:color="auto" w:fill="auto"/>
            <w:noWrap/>
            <w:hideMark/>
          </w:tcPr>
          <w:p w14:paraId="1068B675" w14:textId="1372808D"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96,418,004</w:t>
            </w:r>
          </w:p>
        </w:tc>
        <w:tc>
          <w:tcPr>
            <w:tcW w:w="899" w:type="pct"/>
            <w:tcBorders>
              <w:top w:val="nil"/>
              <w:left w:val="nil"/>
              <w:bottom w:val="single" w:sz="4" w:space="0" w:color="auto"/>
              <w:right w:val="nil"/>
            </w:tcBorders>
            <w:shd w:val="clear" w:color="auto" w:fill="auto"/>
            <w:noWrap/>
            <w:hideMark/>
          </w:tcPr>
          <w:p w14:paraId="1C2C5689" w14:textId="4BD40BBB"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112,640,134</w:t>
            </w:r>
          </w:p>
        </w:tc>
      </w:tr>
      <w:tr w:rsidR="007052B7" w:rsidRPr="00517B20" w14:paraId="192FE295" w14:textId="77777777" w:rsidTr="007052B7">
        <w:trPr>
          <w:trHeight w:val="20"/>
        </w:trPr>
        <w:tc>
          <w:tcPr>
            <w:tcW w:w="660" w:type="pct"/>
            <w:vMerge/>
            <w:tcBorders>
              <w:top w:val="nil"/>
              <w:left w:val="nil"/>
              <w:bottom w:val="single" w:sz="4" w:space="0" w:color="auto"/>
              <w:right w:val="nil"/>
            </w:tcBorders>
            <w:vAlign w:val="center"/>
            <w:hideMark/>
          </w:tcPr>
          <w:p w14:paraId="6BB37AFA" w14:textId="77777777" w:rsidR="007052B7" w:rsidRPr="00517B20" w:rsidRDefault="007052B7" w:rsidP="007052B7">
            <w:pPr>
              <w:bidi/>
              <w:spacing w:after="0" w:line="240" w:lineRule="auto"/>
              <w:rPr>
                <w:rFonts w:ascii="Arial" w:eastAsia="Times New Roman" w:hAnsi="Arial"/>
                <w:b/>
                <w:bCs/>
                <w:sz w:val="24"/>
                <w:lang w:bidi="fa-IR"/>
              </w:rPr>
            </w:pPr>
          </w:p>
        </w:tc>
        <w:tc>
          <w:tcPr>
            <w:tcW w:w="510" w:type="pct"/>
            <w:tcBorders>
              <w:top w:val="nil"/>
              <w:left w:val="nil"/>
              <w:bottom w:val="single" w:sz="4" w:space="0" w:color="auto"/>
              <w:right w:val="nil"/>
            </w:tcBorders>
            <w:shd w:val="clear" w:color="000000" w:fill="BDD7EE"/>
            <w:vAlign w:val="center"/>
            <w:hideMark/>
          </w:tcPr>
          <w:p w14:paraId="5F81AC40" w14:textId="77777777" w:rsidR="007052B7" w:rsidRPr="00517B20" w:rsidRDefault="007052B7" w:rsidP="007052B7">
            <w:pPr>
              <w:bidi/>
              <w:spacing w:after="0" w:line="240" w:lineRule="auto"/>
              <w:jc w:val="center"/>
              <w:rPr>
                <w:rFonts w:ascii="Arial" w:eastAsia="Times New Roman" w:hAnsi="Arial"/>
                <w:b/>
                <w:bCs/>
                <w:sz w:val="24"/>
                <w:lang w:bidi="fa-IR"/>
              </w:rPr>
            </w:pPr>
            <w:r w:rsidRPr="00517B20">
              <w:rPr>
                <w:rFonts w:ascii="Arial" w:eastAsia="Times New Roman" w:hAnsi="Arial" w:hint="cs"/>
                <w:b/>
                <w:bCs/>
                <w:sz w:val="24"/>
                <w:rtl/>
                <w:lang w:bidi="fa-IR"/>
              </w:rPr>
              <w:t>زن</w:t>
            </w:r>
          </w:p>
        </w:tc>
        <w:tc>
          <w:tcPr>
            <w:tcW w:w="660" w:type="pct"/>
            <w:tcBorders>
              <w:top w:val="nil"/>
              <w:left w:val="nil"/>
              <w:bottom w:val="single" w:sz="4" w:space="0" w:color="auto"/>
              <w:right w:val="nil"/>
            </w:tcBorders>
            <w:shd w:val="clear" w:color="auto" w:fill="auto"/>
            <w:noWrap/>
            <w:vAlign w:val="center"/>
            <w:hideMark/>
          </w:tcPr>
          <w:p w14:paraId="0CB9EE97" w14:textId="77777777" w:rsidR="007052B7" w:rsidRPr="00517B20" w:rsidRDefault="007052B7" w:rsidP="007052B7">
            <w:pPr>
              <w:bidi/>
              <w:spacing w:after="0" w:line="240" w:lineRule="auto"/>
              <w:jc w:val="center"/>
              <w:rPr>
                <w:rFonts w:ascii="Arial" w:eastAsia="Times New Roman" w:hAnsi="Arial"/>
                <w:sz w:val="24"/>
                <w:rtl/>
                <w:lang w:bidi="fa-IR"/>
              </w:rPr>
            </w:pPr>
            <w:r w:rsidRPr="00517B20">
              <w:rPr>
                <w:rFonts w:ascii="Arial" w:eastAsia="Times New Roman" w:hAnsi="Arial" w:hint="cs"/>
                <w:sz w:val="24"/>
                <w:lang w:bidi="fa-IR"/>
              </w:rPr>
              <w:t>930</w:t>
            </w:r>
          </w:p>
        </w:tc>
        <w:tc>
          <w:tcPr>
            <w:tcW w:w="466" w:type="pct"/>
            <w:tcBorders>
              <w:top w:val="nil"/>
              <w:left w:val="nil"/>
              <w:bottom w:val="single" w:sz="4" w:space="0" w:color="auto"/>
              <w:right w:val="nil"/>
            </w:tcBorders>
            <w:shd w:val="clear" w:color="auto" w:fill="auto"/>
            <w:noWrap/>
            <w:vAlign w:val="center"/>
            <w:hideMark/>
          </w:tcPr>
          <w:p w14:paraId="5402DA71"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0/1%</w:t>
            </w:r>
          </w:p>
        </w:tc>
        <w:tc>
          <w:tcPr>
            <w:tcW w:w="550" w:type="pct"/>
            <w:tcBorders>
              <w:top w:val="nil"/>
              <w:left w:val="nil"/>
              <w:bottom w:val="single" w:sz="4" w:space="0" w:color="auto"/>
              <w:right w:val="nil"/>
            </w:tcBorders>
            <w:shd w:val="clear" w:color="auto" w:fill="auto"/>
            <w:noWrap/>
            <w:vAlign w:val="center"/>
            <w:hideMark/>
          </w:tcPr>
          <w:p w14:paraId="0C82F4C0"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65/5</w:t>
            </w:r>
          </w:p>
        </w:tc>
        <w:tc>
          <w:tcPr>
            <w:tcW w:w="508" w:type="pct"/>
            <w:tcBorders>
              <w:top w:val="nil"/>
              <w:left w:val="nil"/>
              <w:bottom w:val="single" w:sz="4" w:space="0" w:color="auto"/>
              <w:right w:val="nil"/>
            </w:tcBorders>
            <w:shd w:val="clear" w:color="auto" w:fill="auto"/>
            <w:noWrap/>
            <w:vAlign w:val="center"/>
            <w:hideMark/>
          </w:tcPr>
          <w:p w14:paraId="16F4191C"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27/2</w:t>
            </w:r>
          </w:p>
        </w:tc>
        <w:tc>
          <w:tcPr>
            <w:tcW w:w="747" w:type="pct"/>
            <w:tcBorders>
              <w:top w:val="nil"/>
              <w:left w:val="nil"/>
              <w:bottom w:val="single" w:sz="4" w:space="0" w:color="auto"/>
              <w:right w:val="nil"/>
            </w:tcBorders>
            <w:shd w:val="clear" w:color="auto" w:fill="auto"/>
            <w:noWrap/>
            <w:hideMark/>
          </w:tcPr>
          <w:p w14:paraId="2D73F2DB" w14:textId="544BE884"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93,673,276</w:t>
            </w:r>
          </w:p>
        </w:tc>
        <w:tc>
          <w:tcPr>
            <w:tcW w:w="899" w:type="pct"/>
            <w:tcBorders>
              <w:top w:val="nil"/>
              <w:left w:val="nil"/>
              <w:bottom w:val="single" w:sz="4" w:space="0" w:color="auto"/>
              <w:right w:val="nil"/>
            </w:tcBorders>
            <w:shd w:val="clear" w:color="auto" w:fill="auto"/>
            <w:noWrap/>
            <w:hideMark/>
          </w:tcPr>
          <w:p w14:paraId="5438916D" w14:textId="20345DC4"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105,905,305</w:t>
            </w:r>
          </w:p>
        </w:tc>
      </w:tr>
      <w:tr w:rsidR="007052B7" w:rsidRPr="00517B20" w14:paraId="2F637C29" w14:textId="77777777" w:rsidTr="007052B7">
        <w:trPr>
          <w:trHeight w:val="20"/>
        </w:trPr>
        <w:tc>
          <w:tcPr>
            <w:tcW w:w="660" w:type="pct"/>
            <w:vMerge/>
            <w:tcBorders>
              <w:top w:val="nil"/>
              <w:left w:val="nil"/>
              <w:bottom w:val="single" w:sz="4" w:space="0" w:color="auto"/>
              <w:right w:val="nil"/>
            </w:tcBorders>
            <w:vAlign w:val="center"/>
            <w:hideMark/>
          </w:tcPr>
          <w:p w14:paraId="5D143BC1" w14:textId="77777777" w:rsidR="007052B7" w:rsidRPr="00517B20" w:rsidRDefault="007052B7" w:rsidP="007052B7">
            <w:pPr>
              <w:bidi/>
              <w:spacing w:after="0" w:line="240" w:lineRule="auto"/>
              <w:rPr>
                <w:rFonts w:ascii="Arial" w:eastAsia="Times New Roman" w:hAnsi="Arial"/>
                <w:b/>
                <w:bCs/>
                <w:sz w:val="24"/>
                <w:lang w:bidi="fa-IR"/>
              </w:rPr>
            </w:pPr>
          </w:p>
        </w:tc>
        <w:tc>
          <w:tcPr>
            <w:tcW w:w="510" w:type="pct"/>
            <w:tcBorders>
              <w:top w:val="nil"/>
              <w:left w:val="nil"/>
              <w:bottom w:val="single" w:sz="4" w:space="0" w:color="auto"/>
              <w:right w:val="nil"/>
            </w:tcBorders>
            <w:shd w:val="clear" w:color="000000" w:fill="BDD7EE"/>
            <w:vAlign w:val="center"/>
            <w:hideMark/>
          </w:tcPr>
          <w:p w14:paraId="6C453BD8" w14:textId="77777777" w:rsidR="007052B7" w:rsidRPr="00517B20" w:rsidRDefault="007052B7" w:rsidP="007052B7">
            <w:pPr>
              <w:bidi/>
              <w:spacing w:after="0" w:line="240" w:lineRule="auto"/>
              <w:jc w:val="center"/>
              <w:rPr>
                <w:rFonts w:ascii="Arial" w:eastAsia="Times New Roman" w:hAnsi="Arial"/>
                <w:b/>
                <w:bCs/>
                <w:sz w:val="24"/>
                <w:lang w:bidi="fa-IR"/>
              </w:rPr>
            </w:pPr>
            <w:r w:rsidRPr="00517B20">
              <w:rPr>
                <w:rFonts w:ascii="Arial" w:eastAsia="Times New Roman" w:hAnsi="Arial" w:hint="cs"/>
                <w:b/>
                <w:bCs/>
                <w:sz w:val="24"/>
                <w:rtl/>
                <w:lang w:bidi="fa-IR"/>
              </w:rPr>
              <w:t>کل</w:t>
            </w:r>
          </w:p>
        </w:tc>
        <w:tc>
          <w:tcPr>
            <w:tcW w:w="660" w:type="pct"/>
            <w:tcBorders>
              <w:top w:val="nil"/>
              <w:left w:val="nil"/>
              <w:bottom w:val="single" w:sz="4" w:space="0" w:color="auto"/>
              <w:right w:val="nil"/>
            </w:tcBorders>
            <w:shd w:val="clear" w:color="000000" w:fill="DDEBF7"/>
            <w:noWrap/>
            <w:vAlign w:val="center"/>
            <w:hideMark/>
          </w:tcPr>
          <w:p w14:paraId="3715BA6A" w14:textId="77777777" w:rsidR="007052B7" w:rsidRPr="00517B20" w:rsidRDefault="007052B7" w:rsidP="007052B7">
            <w:pPr>
              <w:bidi/>
              <w:spacing w:after="0" w:line="240" w:lineRule="auto"/>
              <w:jc w:val="center"/>
              <w:rPr>
                <w:rFonts w:ascii="Arial" w:eastAsia="Times New Roman" w:hAnsi="Arial"/>
                <w:sz w:val="24"/>
                <w:rtl/>
                <w:lang w:bidi="fa-IR"/>
              </w:rPr>
            </w:pPr>
            <w:r w:rsidRPr="00517B20">
              <w:rPr>
                <w:rFonts w:ascii="Arial" w:eastAsia="Times New Roman" w:hAnsi="Arial" w:hint="cs"/>
                <w:sz w:val="24"/>
                <w:lang w:bidi="fa-IR"/>
              </w:rPr>
              <w:t>90,057</w:t>
            </w:r>
          </w:p>
        </w:tc>
        <w:tc>
          <w:tcPr>
            <w:tcW w:w="466" w:type="pct"/>
            <w:tcBorders>
              <w:top w:val="nil"/>
              <w:left w:val="nil"/>
              <w:bottom w:val="single" w:sz="4" w:space="0" w:color="auto"/>
              <w:right w:val="nil"/>
            </w:tcBorders>
            <w:shd w:val="clear" w:color="000000" w:fill="DDEBF7"/>
            <w:noWrap/>
            <w:vAlign w:val="center"/>
            <w:hideMark/>
          </w:tcPr>
          <w:p w14:paraId="579D528B"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7/7%</w:t>
            </w:r>
          </w:p>
        </w:tc>
        <w:tc>
          <w:tcPr>
            <w:tcW w:w="550" w:type="pct"/>
            <w:tcBorders>
              <w:top w:val="nil"/>
              <w:left w:val="nil"/>
              <w:bottom w:val="single" w:sz="4" w:space="0" w:color="auto"/>
              <w:right w:val="nil"/>
            </w:tcBorders>
            <w:shd w:val="clear" w:color="000000" w:fill="DDEBF7"/>
            <w:noWrap/>
            <w:vAlign w:val="center"/>
            <w:hideMark/>
          </w:tcPr>
          <w:p w14:paraId="497476C3"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67/2</w:t>
            </w:r>
          </w:p>
        </w:tc>
        <w:tc>
          <w:tcPr>
            <w:tcW w:w="508" w:type="pct"/>
            <w:tcBorders>
              <w:top w:val="nil"/>
              <w:left w:val="nil"/>
              <w:bottom w:val="single" w:sz="4" w:space="0" w:color="auto"/>
              <w:right w:val="nil"/>
            </w:tcBorders>
            <w:shd w:val="clear" w:color="000000" w:fill="DDEBF7"/>
            <w:noWrap/>
            <w:vAlign w:val="center"/>
            <w:hideMark/>
          </w:tcPr>
          <w:p w14:paraId="13FCEFA2"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27/2</w:t>
            </w:r>
          </w:p>
        </w:tc>
        <w:tc>
          <w:tcPr>
            <w:tcW w:w="747" w:type="pct"/>
            <w:tcBorders>
              <w:top w:val="nil"/>
              <w:left w:val="nil"/>
              <w:bottom w:val="single" w:sz="4" w:space="0" w:color="auto"/>
              <w:right w:val="nil"/>
            </w:tcBorders>
            <w:shd w:val="clear" w:color="000000" w:fill="DDEBF7"/>
            <w:noWrap/>
            <w:hideMark/>
          </w:tcPr>
          <w:p w14:paraId="6981D6B1" w14:textId="0D996B9C"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96,389,660</w:t>
            </w:r>
          </w:p>
        </w:tc>
        <w:tc>
          <w:tcPr>
            <w:tcW w:w="899" w:type="pct"/>
            <w:tcBorders>
              <w:top w:val="nil"/>
              <w:left w:val="nil"/>
              <w:bottom w:val="single" w:sz="4" w:space="0" w:color="auto"/>
              <w:right w:val="nil"/>
            </w:tcBorders>
            <w:shd w:val="clear" w:color="000000" w:fill="DDEBF7"/>
            <w:noWrap/>
            <w:hideMark/>
          </w:tcPr>
          <w:p w14:paraId="35163106" w14:textId="194082FA"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112,570,585</w:t>
            </w:r>
          </w:p>
        </w:tc>
      </w:tr>
      <w:tr w:rsidR="007052B7" w:rsidRPr="00517B20" w14:paraId="21A3B40F" w14:textId="77777777" w:rsidTr="007052B7">
        <w:trPr>
          <w:trHeight w:val="20"/>
        </w:trPr>
        <w:tc>
          <w:tcPr>
            <w:tcW w:w="660" w:type="pct"/>
            <w:vMerge w:val="restart"/>
            <w:tcBorders>
              <w:top w:val="nil"/>
              <w:left w:val="nil"/>
              <w:bottom w:val="single" w:sz="4" w:space="0" w:color="auto"/>
              <w:right w:val="nil"/>
            </w:tcBorders>
            <w:shd w:val="clear" w:color="000000" w:fill="BDD7EE"/>
            <w:vAlign w:val="center"/>
            <w:hideMark/>
          </w:tcPr>
          <w:p w14:paraId="169F0797" w14:textId="77777777" w:rsidR="007052B7" w:rsidRPr="00517B20" w:rsidRDefault="007052B7" w:rsidP="007052B7">
            <w:pPr>
              <w:bidi/>
              <w:spacing w:after="0" w:line="240" w:lineRule="auto"/>
              <w:jc w:val="center"/>
              <w:rPr>
                <w:rFonts w:ascii="Arial" w:eastAsia="Times New Roman" w:hAnsi="Arial"/>
                <w:b/>
                <w:bCs/>
                <w:sz w:val="24"/>
                <w:lang w:bidi="fa-IR"/>
              </w:rPr>
            </w:pPr>
            <w:r w:rsidRPr="00517B20">
              <w:rPr>
                <w:rFonts w:ascii="Arial" w:eastAsia="Times New Roman" w:hAnsi="Arial" w:hint="cs"/>
                <w:b/>
                <w:bCs/>
                <w:sz w:val="24"/>
                <w:rtl/>
                <w:lang w:bidi="fa-IR"/>
              </w:rPr>
              <w:t>30 تا 35</w:t>
            </w:r>
          </w:p>
        </w:tc>
        <w:tc>
          <w:tcPr>
            <w:tcW w:w="510" w:type="pct"/>
            <w:tcBorders>
              <w:top w:val="nil"/>
              <w:left w:val="nil"/>
              <w:bottom w:val="single" w:sz="4" w:space="0" w:color="auto"/>
              <w:right w:val="nil"/>
            </w:tcBorders>
            <w:shd w:val="clear" w:color="000000" w:fill="BDD7EE"/>
            <w:vAlign w:val="center"/>
            <w:hideMark/>
          </w:tcPr>
          <w:p w14:paraId="6DF2E566" w14:textId="77777777" w:rsidR="007052B7" w:rsidRPr="00517B20" w:rsidRDefault="007052B7" w:rsidP="007052B7">
            <w:pPr>
              <w:bidi/>
              <w:spacing w:after="0" w:line="240" w:lineRule="auto"/>
              <w:jc w:val="center"/>
              <w:rPr>
                <w:rFonts w:ascii="Arial" w:eastAsia="Times New Roman" w:hAnsi="Arial"/>
                <w:b/>
                <w:bCs/>
                <w:sz w:val="24"/>
                <w:rtl/>
                <w:lang w:bidi="fa-IR"/>
              </w:rPr>
            </w:pPr>
            <w:r w:rsidRPr="00517B20">
              <w:rPr>
                <w:rFonts w:ascii="Arial" w:eastAsia="Times New Roman" w:hAnsi="Arial" w:hint="cs"/>
                <w:b/>
                <w:bCs/>
                <w:sz w:val="24"/>
                <w:rtl/>
                <w:lang w:bidi="fa-IR"/>
              </w:rPr>
              <w:t>مرد</w:t>
            </w:r>
          </w:p>
        </w:tc>
        <w:tc>
          <w:tcPr>
            <w:tcW w:w="660" w:type="pct"/>
            <w:tcBorders>
              <w:top w:val="nil"/>
              <w:left w:val="nil"/>
              <w:bottom w:val="single" w:sz="4" w:space="0" w:color="auto"/>
              <w:right w:val="nil"/>
            </w:tcBorders>
            <w:shd w:val="clear" w:color="auto" w:fill="auto"/>
            <w:noWrap/>
            <w:vAlign w:val="center"/>
            <w:hideMark/>
          </w:tcPr>
          <w:p w14:paraId="1A576714" w14:textId="77777777" w:rsidR="007052B7" w:rsidRPr="00517B20" w:rsidRDefault="007052B7" w:rsidP="007052B7">
            <w:pPr>
              <w:bidi/>
              <w:spacing w:after="0" w:line="240" w:lineRule="auto"/>
              <w:jc w:val="center"/>
              <w:rPr>
                <w:rFonts w:ascii="Arial" w:eastAsia="Times New Roman" w:hAnsi="Arial"/>
                <w:sz w:val="24"/>
                <w:rtl/>
                <w:lang w:bidi="fa-IR"/>
              </w:rPr>
            </w:pPr>
            <w:r w:rsidRPr="00517B20">
              <w:rPr>
                <w:rFonts w:ascii="Arial" w:eastAsia="Times New Roman" w:hAnsi="Arial" w:hint="cs"/>
                <w:sz w:val="24"/>
                <w:lang w:bidi="fa-IR"/>
              </w:rPr>
              <w:t>95,859</w:t>
            </w:r>
          </w:p>
        </w:tc>
        <w:tc>
          <w:tcPr>
            <w:tcW w:w="466" w:type="pct"/>
            <w:tcBorders>
              <w:top w:val="nil"/>
              <w:left w:val="nil"/>
              <w:bottom w:val="single" w:sz="4" w:space="0" w:color="auto"/>
              <w:right w:val="nil"/>
            </w:tcBorders>
            <w:shd w:val="clear" w:color="auto" w:fill="auto"/>
            <w:noWrap/>
            <w:vAlign w:val="center"/>
            <w:hideMark/>
          </w:tcPr>
          <w:p w14:paraId="261A28D5"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8/2%</w:t>
            </w:r>
          </w:p>
        </w:tc>
        <w:tc>
          <w:tcPr>
            <w:tcW w:w="550" w:type="pct"/>
            <w:tcBorders>
              <w:top w:val="nil"/>
              <w:left w:val="nil"/>
              <w:bottom w:val="single" w:sz="4" w:space="0" w:color="auto"/>
              <w:right w:val="nil"/>
            </w:tcBorders>
            <w:shd w:val="clear" w:color="auto" w:fill="auto"/>
            <w:noWrap/>
            <w:vAlign w:val="center"/>
            <w:hideMark/>
          </w:tcPr>
          <w:p w14:paraId="549D408E"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66/5</w:t>
            </w:r>
          </w:p>
        </w:tc>
        <w:tc>
          <w:tcPr>
            <w:tcW w:w="508" w:type="pct"/>
            <w:tcBorders>
              <w:top w:val="nil"/>
              <w:left w:val="nil"/>
              <w:bottom w:val="single" w:sz="4" w:space="0" w:color="auto"/>
              <w:right w:val="nil"/>
            </w:tcBorders>
            <w:shd w:val="clear" w:color="auto" w:fill="auto"/>
            <w:noWrap/>
            <w:vAlign w:val="center"/>
            <w:hideMark/>
          </w:tcPr>
          <w:p w14:paraId="2FC264DF"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31/2</w:t>
            </w:r>
          </w:p>
        </w:tc>
        <w:tc>
          <w:tcPr>
            <w:tcW w:w="747" w:type="pct"/>
            <w:tcBorders>
              <w:top w:val="nil"/>
              <w:left w:val="nil"/>
              <w:bottom w:val="single" w:sz="4" w:space="0" w:color="auto"/>
              <w:right w:val="nil"/>
            </w:tcBorders>
            <w:shd w:val="clear" w:color="auto" w:fill="auto"/>
            <w:noWrap/>
            <w:hideMark/>
          </w:tcPr>
          <w:p w14:paraId="4FA49E52" w14:textId="6488D71A"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109,881,044</w:t>
            </w:r>
          </w:p>
        </w:tc>
        <w:tc>
          <w:tcPr>
            <w:tcW w:w="899" w:type="pct"/>
            <w:tcBorders>
              <w:top w:val="nil"/>
              <w:left w:val="nil"/>
              <w:bottom w:val="single" w:sz="4" w:space="0" w:color="auto"/>
              <w:right w:val="nil"/>
            </w:tcBorders>
            <w:shd w:val="clear" w:color="auto" w:fill="auto"/>
            <w:noWrap/>
            <w:hideMark/>
          </w:tcPr>
          <w:p w14:paraId="795A8B6C" w14:textId="4D791FC2"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125,954,460</w:t>
            </w:r>
          </w:p>
        </w:tc>
      </w:tr>
      <w:tr w:rsidR="007052B7" w:rsidRPr="00517B20" w14:paraId="31214E95" w14:textId="77777777" w:rsidTr="007052B7">
        <w:trPr>
          <w:trHeight w:val="20"/>
        </w:trPr>
        <w:tc>
          <w:tcPr>
            <w:tcW w:w="660" w:type="pct"/>
            <w:vMerge/>
            <w:tcBorders>
              <w:top w:val="nil"/>
              <w:left w:val="nil"/>
              <w:bottom w:val="single" w:sz="4" w:space="0" w:color="auto"/>
              <w:right w:val="nil"/>
            </w:tcBorders>
            <w:vAlign w:val="center"/>
            <w:hideMark/>
          </w:tcPr>
          <w:p w14:paraId="203F66D0" w14:textId="77777777" w:rsidR="007052B7" w:rsidRPr="00517B20" w:rsidRDefault="007052B7" w:rsidP="007052B7">
            <w:pPr>
              <w:bidi/>
              <w:spacing w:after="0" w:line="240" w:lineRule="auto"/>
              <w:rPr>
                <w:rFonts w:ascii="Arial" w:eastAsia="Times New Roman" w:hAnsi="Arial"/>
                <w:b/>
                <w:bCs/>
                <w:sz w:val="24"/>
                <w:lang w:bidi="fa-IR"/>
              </w:rPr>
            </w:pPr>
          </w:p>
        </w:tc>
        <w:tc>
          <w:tcPr>
            <w:tcW w:w="510" w:type="pct"/>
            <w:tcBorders>
              <w:top w:val="nil"/>
              <w:left w:val="nil"/>
              <w:bottom w:val="single" w:sz="4" w:space="0" w:color="auto"/>
              <w:right w:val="nil"/>
            </w:tcBorders>
            <w:shd w:val="clear" w:color="000000" w:fill="BDD7EE"/>
            <w:vAlign w:val="center"/>
            <w:hideMark/>
          </w:tcPr>
          <w:p w14:paraId="3B57F85A" w14:textId="77777777" w:rsidR="007052B7" w:rsidRPr="00517B20" w:rsidRDefault="007052B7" w:rsidP="007052B7">
            <w:pPr>
              <w:bidi/>
              <w:spacing w:after="0" w:line="240" w:lineRule="auto"/>
              <w:jc w:val="center"/>
              <w:rPr>
                <w:rFonts w:ascii="Arial" w:eastAsia="Times New Roman" w:hAnsi="Arial"/>
                <w:b/>
                <w:bCs/>
                <w:sz w:val="24"/>
                <w:lang w:bidi="fa-IR"/>
              </w:rPr>
            </w:pPr>
            <w:r w:rsidRPr="00517B20">
              <w:rPr>
                <w:rFonts w:ascii="Arial" w:eastAsia="Times New Roman" w:hAnsi="Arial" w:hint="cs"/>
                <w:b/>
                <w:bCs/>
                <w:sz w:val="24"/>
                <w:rtl/>
                <w:lang w:bidi="fa-IR"/>
              </w:rPr>
              <w:t>زن</w:t>
            </w:r>
          </w:p>
        </w:tc>
        <w:tc>
          <w:tcPr>
            <w:tcW w:w="660" w:type="pct"/>
            <w:tcBorders>
              <w:top w:val="nil"/>
              <w:left w:val="nil"/>
              <w:bottom w:val="single" w:sz="4" w:space="0" w:color="auto"/>
              <w:right w:val="nil"/>
            </w:tcBorders>
            <w:shd w:val="clear" w:color="auto" w:fill="auto"/>
            <w:noWrap/>
            <w:vAlign w:val="center"/>
            <w:hideMark/>
          </w:tcPr>
          <w:p w14:paraId="38DF76C7" w14:textId="77777777" w:rsidR="007052B7" w:rsidRPr="00517B20" w:rsidRDefault="007052B7" w:rsidP="007052B7">
            <w:pPr>
              <w:bidi/>
              <w:spacing w:after="0" w:line="240" w:lineRule="auto"/>
              <w:jc w:val="center"/>
              <w:rPr>
                <w:rFonts w:ascii="Arial" w:eastAsia="Times New Roman" w:hAnsi="Arial"/>
                <w:sz w:val="24"/>
                <w:rtl/>
                <w:lang w:bidi="fa-IR"/>
              </w:rPr>
            </w:pPr>
            <w:r w:rsidRPr="00517B20">
              <w:rPr>
                <w:rFonts w:ascii="Arial" w:eastAsia="Times New Roman" w:hAnsi="Arial" w:hint="cs"/>
                <w:sz w:val="24"/>
                <w:lang w:bidi="fa-IR"/>
              </w:rPr>
              <w:t>430</w:t>
            </w:r>
          </w:p>
        </w:tc>
        <w:tc>
          <w:tcPr>
            <w:tcW w:w="466" w:type="pct"/>
            <w:tcBorders>
              <w:top w:val="nil"/>
              <w:left w:val="nil"/>
              <w:bottom w:val="single" w:sz="4" w:space="0" w:color="auto"/>
              <w:right w:val="nil"/>
            </w:tcBorders>
            <w:shd w:val="clear" w:color="auto" w:fill="auto"/>
            <w:noWrap/>
            <w:vAlign w:val="center"/>
            <w:hideMark/>
          </w:tcPr>
          <w:p w14:paraId="6FDC8137"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0/0%</w:t>
            </w:r>
          </w:p>
        </w:tc>
        <w:tc>
          <w:tcPr>
            <w:tcW w:w="550" w:type="pct"/>
            <w:tcBorders>
              <w:top w:val="nil"/>
              <w:left w:val="nil"/>
              <w:bottom w:val="single" w:sz="4" w:space="0" w:color="auto"/>
              <w:right w:val="nil"/>
            </w:tcBorders>
            <w:shd w:val="clear" w:color="auto" w:fill="auto"/>
            <w:noWrap/>
            <w:vAlign w:val="center"/>
            <w:hideMark/>
          </w:tcPr>
          <w:p w14:paraId="7955FB69"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65/9</w:t>
            </w:r>
          </w:p>
        </w:tc>
        <w:tc>
          <w:tcPr>
            <w:tcW w:w="508" w:type="pct"/>
            <w:tcBorders>
              <w:top w:val="nil"/>
              <w:left w:val="nil"/>
              <w:bottom w:val="single" w:sz="4" w:space="0" w:color="auto"/>
              <w:right w:val="nil"/>
            </w:tcBorders>
            <w:shd w:val="clear" w:color="auto" w:fill="auto"/>
            <w:noWrap/>
            <w:vAlign w:val="center"/>
            <w:hideMark/>
          </w:tcPr>
          <w:p w14:paraId="729AE2A7"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31/3</w:t>
            </w:r>
          </w:p>
        </w:tc>
        <w:tc>
          <w:tcPr>
            <w:tcW w:w="747" w:type="pct"/>
            <w:tcBorders>
              <w:top w:val="nil"/>
              <w:left w:val="nil"/>
              <w:bottom w:val="single" w:sz="4" w:space="0" w:color="auto"/>
              <w:right w:val="nil"/>
            </w:tcBorders>
            <w:shd w:val="clear" w:color="auto" w:fill="auto"/>
            <w:noWrap/>
            <w:hideMark/>
          </w:tcPr>
          <w:p w14:paraId="3AF61615" w14:textId="136F0711"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111,745,152</w:t>
            </w:r>
          </w:p>
        </w:tc>
        <w:tc>
          <w:tcPr>
            <w:tcW w:w="899" w:type="pct"/>
            <w:tcBorders>
              <w:top w:val="nil"/>
              <w:left w:val="nil"/>
              <w:bottom w:val="single" w:sz="4" w:space="0" w:color="auto"/>
              <w:right w:val="nil"/>
            </w:tcBorders>
            <w:shd w:val="clear" w:color="auto" w:fill="auto"/>
            <w:noWrap/>
            <w:hideMark/>
          </w:tcPr>
          <w:p w14:paraId="0DB9EF63" w14:textId="271EF1CE"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125,479,382</w:t>
            </w:r>
          </w:p>
        </w:tc>
      </w:tr>
      <w:tr w:rsidR="007052B7" w:rsidRPr="00517B20" w14:paraId="14517AA4" w14:textId="77777777" w:rsidTr="007052B7">
        <w:trPr>
          <w:trHeight w:val="20"/>
        </w:trPr>
        <w:tc>
          <w:tcPr>
            <w:tcW w:w="660" w:type="pct"/>
            <w:vMerge/>
            <w:tcBorders>
              <w:top w:val="nil"/>
              <w:left w:val="nil"/>
              <w:bottom w:val="single" w:sz="4" w:space="0" w:color="auto"/>
              <w:right w:val="nil"/>
            </w:tcBorders>
            <w:vAlign w:val="center"/>
            <w:hideMark/>
          </w:tcPr>
          <w:p w14:paraId="65D064A5" w14:textId="77777777" w:rsidR="007052B7" w:rsidRPr="00517B20" w:rsidRDefault="007052B7" w:rsidP="007052B7">
            <w:pPr>
              <w:bidi/>
              <w:spacing w:after="0" w:line="240" w:lineRule="auto"/>
              <w:rPr>
                <w:rFonts w:ascii="Arial" w:eastAsia="Times New Roman" w:hAnsi="Arial"/>
                <w:b/>
                <w:bCs/>
                <w:sz w:val="24"/>
                <w:lang w:bidi="fa-IR"/>
              </w:rPr>
            </w:pPr>
          </w:p>
        </w:tc>
        <w:tc>
          <w:tcPr>
            <w:tcW w:w="510" w:type="pct"/>
            <w:tcBorders>
              <w:top w:val="nil"/>
              <w:left w:val="nil"/>
              <w:bottom w:val="single" w:sz="4" w:space="0" w:color="auto"/>
              <w:right w:val="nil"/>
            </w:tcBorders>
            <w:shd w:val="clear" w:color="000000" w:fill="BDD7EE"/>
            <w:vAlign w:val="center"/>
            <w:hideMark/>
          </w:tcPr>
          <w:p w14:paraId="06B208D4" w14:textId="77777777" w:rsidR="007052B7" w:rsidRPr="00517B20" w:rsidRDefault="007052B7" w:rsidP="007052B7">
            <w:pPr>
              <w:bidi/>
              <w:spacing w:after="0" w:line="240" w:lineRule="auto"/>
              <w:jc w:val="center"/>
              <w:rPr>
                <w:rFonts w:ascii="Arial" w:eastAsia="Times New Roman" w:hAnsi="Arial"/>
                <w:b/>
                <w:bCs/>
                <w:sz w:val="24"/>
                <w:lang w:bidi="fa-IR"/>
              </w:rPr>
            </w:pPr>
            <w:r w:rsidRPr="00517B20">
              <w:rPr>
                <w:rFonts w:ascii="Arial" w:eastAsia="Times New Roman" w:hAnsi="Arial" w:hint="cs"/>
                <w:b/>
                <w:bCs/>
                <w:sz w:val="24"/>
                <w:rtl/>
                <w:lang w:bidi="fa-IR"/>
              </w:rPr>
              <w:t>کل</w:t>
            </w:r>
          </w:p>
        </w:tc>
        <w:tc>
          <w:tcPr>
            <w:tcW w:w="660" w:type="pct"/>
            <w:tcBorders>
              <w:top w:val="nil"/>
              <w:left w:val="nil"/>
              <w:bottom w:val="single" w:sz="4" w:space="0" w:color="auto"/>
              <w:right w:val="nil"/>
            </w:tcBorders>
            <w:shd w:val="clear" w:color="000000" w:fill="DDEBF7"/>
            <w:noWrap/>
            <w:vAlign w:val="center"/>
            <w:hideMark/>
          </w:tcPr>
          <w:p w14:paraId="77095C4B" w14:textId="77777777" w:rsidR="007052B7" w:rsidRPr="00517B20" w:rsidRDefault="007052B7" w:rsidP="007052B7">
            <w:pPr>
              <w:bidi/>
              <w:spacing w:after="0" w:line="240" w:lineRule="auto"/>
              <w:jc w:val="center"/>
              <w:rPr>
                <w:rFonts w:ascii="Arial" w:eastAsia="Times New Roman" w:hAnsi="Arial"/>
                <w:sz w:val="24"/>
                <w:rtl/>
                <w:lang w:bidi="fa-IR"/>
              </w:rPr>
            </w:pPr>
            <w:r w:rsidRPr="00517B20">
              <w:rPr>
                <w:rFonts w:ascii="Arial" w:eastAsia="Times New Roman" w:hAnsi="Arial" w:hint="cs"/>
                <w:sz w:val="24"/>
                <w:lang w:bidi="fa-IR"/>
              </w:rPr>
              <w:t>96,289</w:t>
            </w:r>
          </w:p>
        </w:tc>
        <w:tc>
          <w:tcPr>
            <w:tcW w:w="466" w:type="pct"/>
            <w:tcBorders>
              <w:top w:val="nil"/>
              <w:left w:val="nil"/>
              <w:bottom w:val="single" w:sz="4" w:space="0" w:color="auto"/>
              <w:right w:val="nil"/>
            </w:tcBorders>
            <w:shd w:val="clear" w:color="000000" w:fill="DDEBF7"/>
            <w:noWrap/>
            <w:vAlign w:val="center"/>
            <w:hideMark/>
          </w:tcPr>
          <w:p w14:paraId="3D269AB0"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8/2%</w:t>
            </w:r>
          </w:p>
        </w:tc>
        <w:tc>
          <w:tcPr>
            <w:tcW w:w="550" w:type="pct"/>
            <w:tcBorders>
              <w:top w:val="nil"/>
              <w:left w:val="nil"/>
              <w:bottom w:val="single" w:sz="4" w:space="0" w:color="auto"/>
              <w:right w:val="nil"/>
            </w:tcBorders>
            <w:shd w:val="clear" w:color="000000" w:fill="DDEBF7"/>
            <w:noWrap/>
            <w:vAlign w:val="center"/>
            <w:hideMark/>
          </w:tcPr>
          <w:p w14:paraId="0D092C14"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66/5</w:t>
            </w:r>
          </w:p>
        </w:tc>
        <w:tc>
          <w:tcPr>
            <w:tcW w:w="508" w:type="pct"/>
            <w:tcBorders>
              <w:top w:val="nil"/>
              <w:left w:val="nil"/>
              <w:bottom w:val="single" w:sz="4" w:space="0" w:color="auto"/>
              <w:right w:val="nil"/>
            </w:tcBorders>
            <w:shd w:val="clear" w:color="000000" w:fill="DDEBF7"/>
            <w:noWrap/>
            <w:vAlign w:val="center"/>
            <w:hideMark/>
          </w:tcPr>
          <w:p w14:paraId="33ECC273"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31/2</w:t>
            </w:r>
          </w:p>
        </w:tc>
        <w:tc>
          <w:tcPr>
            <w:tcW w:w="747" w:type="pct"/>
            <w:tcBorders>
              <w:top w:val="nil"/>
              <w:left w:val="nil"/>
              <w:bottom w:val="single" w:sz="4" w:space="0" w:color="auto"/>
              <w:right w:val="nil"/>
            </w:tcBorders>
            <w:shd w:val="clear" w:color="000000" w:fill="DDEBF7"/>
            <w:noWrap/>
            <w:hideMark/>
          </w:tcPr>
          <w:p w14:paraId="1CEC7EAF" w14:textId="54FB563E"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109,889,368</w:t>
            </w:r>
          </w:p>
        </w:tc>
        <w:tc>
          <w:tcPr>
            <w:tcW w:w="899" w:type="pct"/>
            <w:tcBorders>
              <w:top w:val="nil"/>
              <w:left w:val="nil"/>
              <w:bottom w:val="single" w:sz="4" w:space="0" w:color="auto"/>
              <w:right w:val="nil"/>
            </w:tcBorders>
            <w:shd w:val="clear" w:color="000000" w:fill="DDEBF7"/>
            <w:noWrap/>
            <w:hideMark/>
          </w:tcPr>
          <w:p w14:paraId="37C4CF4C" w14:textId="309F7570"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125,952,339</w:t>
            </w:r>
          </w:p>
        </w:tc>
      </w:tr>
      <w:tr w:rsidR="007052B7" w:rsidRPr="00517B20" w14:paraId="479C257C" w14:textId="77777777" w:rsidTr="007052B7">
        <w:trPr>
          <w:trHeight w:val="20"/>
        </w:trPr>
        <w:tc>
          <w:tcPr>
            <w:tcW w:w="660" w:type="pct"/>
            <w:vMerge w:val="restart"/>
            <w:tcBorders>
              <w:top w:val="nil"/>
              <w:left w:val="nil"/>
              <w:bottom w:val="single" w:sz="4" w:space="0" w:color="auto"/>
              <w:right w:val="nil"/>
            </w:tcBorders>
            <w:shd w:val="clear" w:color="000000" w:fill="BDD7EE"/>
            <w:vAlign w:val="center"/>
            <w:hideMark/>
          </w:tcPr>
          <w:p w14:paraId="14DAABDD" w14:textId="77777777" w:rsidR="007052B7" w:rsidRPr="00517B20" w:rsidRDefault="007052B7" w:rsidP="007052B7">
            <w:pPr>
              <w:bidi/>
              <w:spacing w:after="0" w:line="240" w:lineRule="auto"/>
              <w:jc w:val="center"/>
              <w:rPr>
                <w:rFonts w:ascii="Arial" w:eastAsia="Times New Roman" w:hAnsi="Arial"/>
                <w:b/>
                <w:bCs/>
                <w:sz w:val="24"/>
                <w:lang w:bidi="fa-IR"/>
              </w:rPr>
            </w:pPr>
            <w:r w:rsidRPr="00517B20">
              <w:rPr>
                <w:rFonts w:ascii="Arial" w:eastAsia="Times New Roman" w:hAnsi="Arial" w:hint="cs"/>
                <w:b/>
                <w:bCs/>
                <w:sz w:val="24"/>
                <w:rtl/>
                <w:lang w:bidi="fa-IR"/>
              </w:rPr>
              <w:t>35 و بیشتر</w:t>
            </w:r>
          </w:p>
        </w:tc>
        <w:tc>
          <w:tcPr>
            <w:tcW w:w="510" w:type="pct"/>
            <w:tcBorders>
              <w:top w:val="nil"/>
              <w:left w:val="nil"/>
              <w:bottom w:val="single" w:sz="4" w:space="0" w:color="auto"/>
              <w:right w:val="nil"/>
            </w:tcBorders>
            <w:shd w:val="clear" w:color="000000" w:fill="BDD7EE"/>
            <w:vAlign w:val="center"/>
            <w:hideMark/>
          </w:tcPr>
          <w:p w14:paraId="23FFFF4D" w14:textId="77777777" w:rsidR="007052B7" w:rsidRPr="00517B20" w:rsidRDefault="007052B7" w:rsidP="007052B7">
            <w:pPr>
              <w:bidi/>
              <w:spacing w:after="0" w:line="240" w:lineRule="auto"/>
              <w:jc w:val="center"/>
              <w:rPr>
                <w:rFonts w:ascii="Arial" w:eastAsia="Times New Roman" w:hAnsi="Arial"/>
                <w:b/>
                <w:bCs/>
                <w:sz w:val="24"/>
                <w:rtl/>
                <w:lang w:bidi="fa-IR"/>
              </w:rPr>
            </w:pPr>
            <w:r w:rsidRPr="00517B20">
              <w:rPr>
                <w:rFonts w:ascii="Arial" w:eastAsia="Times New Roman" w:hAnsi="Arial" w:hint="cs"/>
                <w:b/>
                <w:bCs/>
                <w:sz w:val="24"/>
                <w:rtl/>
                <w:lang w:bidi="fa-IR"/>
              </w:rPr>
              <w:t>مرد</w:t>
            </w:r>
          </w:p>
        </w:tc>
        <w:tc>
          <w:tcPr>
            <w:tcW w:w="660" w:type="pct"/>
            <w:tcBorders>
              <w:top w:val="nil"/>
              <w:left w:val="nil"/>
              <w:bottom w:val="single" w:sz="4" w:space="0" w:color="auto"/>
              <w:right w:val="nil"/>
            </w:tcBorders>
            <w:shd w:val="clear" w:color="auto" w:fill="auto"/>
            <w:noWrap/>
            <w:vAlign w:val="center"/>
            <w:hideMark/>
          </w:tcPr>
          <w:p w14:paraId="2EF1E16D" w14:textId="77777777" w:rsidR="007052B7" w:rsidRPr="00517B20" w:rsidRDefault="007052B7" w:rsidP="007052B7">
            <w:pPr>
              <w:bidi/>
              <w:spacing w:after="0" w:line="240" w:lineRule="auto"/>
              <w:jc w:val="center"/>
              <w:rPr>
                <w:rFonts w:ascii="Arial" w:eastAsia="Times New Roman" w:hAnsi="Arial"/>
                <w:sz w:val="24"/>
                <w:rtl/>
                <w:lang w:bidi="fa-IR"/>
              </w:rPr>
            </w:pPr>
            <w:r w:rsidRPr="00517B20">
              <w:rPr>
                <w:rFonts w:ascii="Arial" w:eastAsia="Times New Roman" w:hAnsi="Arial" w:hint="cs"/>
                <w:sz w:val="24"/>
                <w:lang w:bidi="fa-IR"/>
              </w:rPr>
              <w:t>11,964</w:t>
            </w:r>
          </w:p>
        </w:tc>
        <w:tc>
          <w:tcPr>
            <w:tcW w:w="466" w:type="pct"/>
            <w:tcBorders>
              <w:top w:val="nil"/>
              <w:left w:val="nil"/>
              <w:bottom w:val="single" w:sz="4" w:space="0" w:color="auto"/>
              <w:right w:val="nil"/>
            </w:tcBorders>
            <w:shd w:val="clear" w:color="auto" w:fill="auto"/>
            <w:noWrap/>
            <w:vAlign w:val="center"/>
            <w:hideMark/>
          </w:tcPr>
          <w:p w14:paraId="1061CBC5"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1/0%</w:t>
            </w:r>
          </w:p>
        </w:tc>
        <w:tc>
          <w:tcPr>
            <w:tcW w:w="550" w:type="pct"/>
            <w:tcBorders>
              <w:top w:val="nil"/>
              <w:left w:val="nil"/>
              <w:bottom w:val="single" w:sz="4" w:space="0" w:color="auto"/>
              <w:right w:val="nil"/>
            </w:tcBorders>
            <w:shd w:val="clear" w:color="auto" w:fill="auto"/>
            <w:noWrap/>
            <w:vAlign w:val="center"/>
            <w:hideMark/>
          </w:tcPr>
          <w:p w14:paraId="12D30EC0"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66/2</w:t>
            </w:r>
          </w:p>
        </w:tc>
        <w:tc>
          <w:tcPr>
            <w:tcW w:w="508" w:type="pct"/>
            <w:tcBorders>
              <w:top w:val="nil"/>
              <w:left w:val="nil"/>
              <w:bottom w:val="single" w:sz="4" w:space="0" w:color="auto"/>
              <w:right w:val="nil"/>
            </w:tcBorders>
            <w:shd w:val="clear" w:color="auto" w:fill="auto"/>
            <w:noWrap/>
            <w:vAlign w:val="center"/>
            <w:hideMark/>
          </w:tcPr>
          <w:p w14:paraId="45E9887B"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36/3</w:t>
            </w:r>
          </w:p>
        </w:tc>
        <w:tc>
          <w:tcPr>
            <w:tcW w:w="747" w:type="pct"/>
            <w:tcBorders>
              <w:top w:val="nil"/>
              <w:left w:val="nil"/>
              <w:bottom w:val="single" w:sz="4" w:space="0" w:color="auto"/>
              <w:right w:val="nil"/>
            </w:tcBorders>
            <w:shd w:val="clear" w:color="auto" w:fill="auto"/>
            <w:noWrap/>
            <w:hideMark/>
          </w:tcPr>
          <w:p w14:paraId="2B25C162" w14:textId="091AEB09"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136,205,012</w:t>
            </w:r>
          </w:p>
        </w:tc>
        <w:tc>
          <w:tcPr>
            <w:tcW w:w="899" w:type="pct"/>
            <w:tcBorders>
              <w:top w:val="nil"/>
              <w:left w:val="nil"/>
              <w:bottom w:val="single" w:sz="4" w:space="0" w:color="auto"/>
              <w:right w:val="nil"/>
            </w:tcBorders>
            <w:shd w:val="clear" w:color="auto" w:fill="auto"/>
            <w:noWrap/>
            <w:hideMark/>
          </w:tcPr>
          <w:p w14:paraId="62789940" w14:textId="5DA7E756"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152,517,395</w:t>
            </w:r>
          </w:p>
        </w:tc>
      </w:tr>
      <w:tr w:rsidR="007052B7" w:rsidRPr="00517B20" w14:paraId="6CE7A140" w14:textId="77777777" w:rsidTr="007052B7">
        <w:trPr>
          <w:trHeight w:val="20"/>
        </w:trPr>
        <w:tc>
          <w:tcPr>
            <w:tcW w:w="660" w:type="pct"/>
            <w:vMerge/>
            <w:tcBorders>
              <w:top w:val="nil"/>
              <w:left w:val="nil"/>
              <w:bottom w:val="single" w:sz="4" w:space="0" w:color="auto"/>
              <w:right w:val="nil"/>
            </w:tcBorders>
            <w:vAlign w:val="center"/>
            <w:hideMark/>
          </w:tcPr>
          <w:p w14:paraId="4C56DBD7" w14:textId="77777777" w:rsidR="007052B7" w:rsidRPr="00517B20" w:rsidRDefault="007052B7" w:rsidP="007052B7">
            <w:pPr>
              <w:bidi/>
              <w:spacing w:after="0" w:line="240" w:lineRule="auto"/>
              <w:rPr>
                <w:rFonts w:ascii="Arial" w:eastAsia="Times New Roman" w:hAnsi="Arial"/>
                <w:b/>
                <w:bCs/>
                <w:sz w:val="24"/>
                <w:lang w:bidi="fa-IR"/>
              </w:rPr>
            </w:pPr>
          </w:p>
        </w:tc>
        <w:tc>
          <w:tcPr>
            <w:tcW w:w="510" w:type="pct"/>
            <w:tcBorders>
              <w:top w:val="nil"/>
              <w:left w:val="nil"/>
              <w:bottom w:val="single" w:sz="4" w:space="0" w:color="auto"/>
              <w:right w:val="nil"/>
            </w:tcBorders>
            <w:shd w:val="clear" w:color="000000" w:fill="BDD7EE"/>
            <w:vAlign w:val="center"/>
            <w:hideMark/>
          </w:tcPr>
          <w:p w14:paraId="3B3CA01F" w14:textId="77777777" w:rsidR="007052B7" w:rsidRPr="00517B20" w:rsidRDefault="007052B7" w:rsidP="007052B7">
            <w:pPr>
              <w:bidi/>
              <w:spacing w:after="0" w:line="240" w:lineRule="auto"/>
              <w:jc w:val="center"/>
              <w:rPr>
                <w:rFonts w:ascii="Arial" w:eastAsia="Times New Roman" w:hAnsi="Arial"/>
                <w:b/>
                <w:bCs/>
                <w:sz w:val="24"/>
                <w:lang w:bidi="fa-IR"/>
              </w:rPr>
            </w:pPr>
            <w:r w:rsidRPr="00517B20">
              <w:rPr>
                <w:rFonts w:ascii="Arial" w:eastAsia="Times New Roman" w:hAnsi="Arial" w:hint="cs"/>
                <w:b/>
                <w:bCs/>
                <w:sz w:val="24"/>
                <w:rtl/>
                <w:lang w:bidi="fa-IR"/>
              </w:rPr>
              <w:t>زن</w:t>
            </w:r>
          </w:p>
        </w:tc>
        <w:tc>
          <w:tcPr>
            <w:tcW w:w="660" w:type="pct"/>
            <w:tcBorders>
              <w:top w:val="nil"/>
              <w:left w:val="nil"/>
              <w:bottom w:val="single" w:sz="4" w:space="0" w:color="auto"/>
              <w:right w:val="nil"/>
            </w:tcBorders>
            <w:shd w:val="clear" w:color="auto" w:fill="auto"/>
            <w:noWrap/>
            <w:vAlign w:val="center"/>
            <w:hideMark/>
          </w:tcPr>
          <w:p w14:paraId="1FD79703" w14:textId="77777777" w:rsidR="007052B7" w:rsidRPr="00517B20" w:rsidRDefault="007052B7" w:rsidP="007052B7">
            <w:pPr>
              <w:bidi/>
              <w:spacing w:after="0" w:line="240" w:lineRule="auto"/>
              <w:jc w:val="center"/>
              <w:rPr>
                <w:rFonts w:ascii="Arial" w:eastAsia="Times New Roman" w:hAnsi="Arial"/>
                <w:sz w:val="24"/>
                <w:rtl/>
                <w:lang w:bidi="fa-IR"/>
              </w:rPr>
            </w:pPr>
            <w:r w:rsidRPr="00517B20">
              <w:rPr>
                <w:rFonts w:ascii="Arial" w:eastAsia="Times New Roman" w:hAnsi="Arial" w:hint="cs"/>
                <w:sz w:val="24"/>
                <w:lang w:bidi="fa-IR"/>
              </w:rPr>
              <w:t>24</w:t>
            </w:r>
          </w:p>
        </w:tc>
        <w:tc>
          <w:tcPr>
            <w:tcW w:w="466" w:type="pct"/>
            <w:tcBorders>
              <w:top w:val="nil"/>
              <w:left w:val="nil"/>
              <w:bottom w:val="single" w:sz="4" w:space="0" w:color="auto"/>
              <w:right w:val="nil"/>
            </w:tcBorders>
            <w:shd w:val="clear" w:color="auto" w:fill="auto"/>
            <w:noWrap/>
            <w:vAlign w:val="center"/>
            <w:hideMark/>
          </w:tcPr>
          <w:p w14:paraId="2CC90816"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0/0%</w:t>
            </w:r>
          </w:p>
        </w:tc>
        <w:tc>
          <w:tcPr>
            <w:tcW w:w="550" w:type="pct"/>
            <w:tcBorders>
              <w:top w:val="nil"/>
              <w:left w:val="nil"/>
              <w:bottom w:val="single" w:sz="4" w:space="0" w:color="auto"/>
              <w:right w:val="nil"/>
            </w:tcBorders>
            <w:shd w:val="clear" w:color="auto" w:fill="auto"/>
            <w:noWrap/>
            <w:vAlign w:val="center"/>
            <w:hideMark/>
          </w:tcPr>
          <w:p w14:paraId="3747FE19"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63/2</w:t>
            </w:r>
          </w:p>
        </w:tc>
        <w:tc>
          <w:tcPr>
            <w:tcW w:w="508" w:type="pct"/>
            <w:tcBorders>
              <w:top w:val="nil"/>
              <w:left w:val="nil"/>
              <w:bottom w:val="single" w:sz="4" w:space="0" w:color="auto"/>
              <w:right w:val="nil"/>
            </w:tcBorders>
            <w:shd w:val="clear" w:color="auto" w:fill="auto"/>
            <w:noWrap/>
            <w:vAlign w:val="center"/>
            <w:hideMark/>
          </w:tcPr>
          <w:p w14:paraId="5FEBD135"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35/4</w:t>
            </w:r>
          </w:p>
        </w:tc>
        <w:tc>
          <w:tcPr>
            <w:tcW w:w="747" w:type="pct"/>
            <w:tcBorders>
              <w:top w:val="nil"/>
              <w:left w:val="nil"/>
              <w:bottom w:val="single" w:sz="4" w:space="0" w:color="auto"/>
              <w:right w:val="nil"/>
            </w:tcBorders>
            <w:shd w:val="clear" w:color="auto" w:fill="auto"/>
            <w:noWrap/>
            <w:hideMark/>
          </w:tcPr>
          <w:p w14:paraId="74C5CD12" w14:textId="1EB429D6"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109,537,192</w:t>
            </w:r>
          </w:p>
        </w:tc>
        <w:tc>
          <w:tcPr>
            <w:tcW w:w="899" w:type="pct"/>
            <w:tcBorders>
              <w:top w:val="nil"/>
              <w:left w:val="nil"/>
              <w:bottom w:val="single" w:sz="4" w:space="0" w:color="auto"/>
              <w:right w:val="nil"/>
            </w:tcBorders>
            <w:shd w:val="clear" w:color="auto" w:fill="auto"/>
            <w:noWrap/>
            <w:hideMark/>
          </w:tcPr>
          <w:p w14:paraId="63591E2D" w14:textId="5535EDAB"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121,287,659</w:t>
            </w:r>
          </w:p>
        </w:tc>
      </w:tr>
      <w:tr w:rsidR="007052B7" w:rsidRPr="00517B20" w14:paraId="42E12044" w14:textId="77777777" w:rsidTr="007052B7">
        <w:trPr>
          <w:trHeight w:val="20"/>
        </w:trPr>
        <w:tc>
          <w:tcPr>
            <w:tcW w:w="660" w:type="pct"/>
            <w:vMerge/>
            <w:tcBorders>
              <w:top w:val="nil"/>
              <w:left w:val="nil"/>
              <w:bottom w:val="single" w:sz="4" w:space="0" w:color="auto"/>
              <w:right w:val="nil"/>
            </w:tcBorders>
            <w:vAlign w:val="center"/>
            <w:hideMark/>
          </w:tcPr>
          <w:p w14:paraId="0D220C97" w14:textId="77777777" w:rsidR="007052B7" w:rsidRPr="00517B20" w:rsidRDefault="007052B7" w:rsidP="007052B7">
            <w:pPr>
              <w:bidi/>
              <w:spacing w:after="0" w:line="240" w:lineRule="auto"/>
              <w:rPr>
                <w:rFonts w:ascii="Arial" w:eastAsia="Times New Roman" w:hAnsi="Arial"/>
                <w:b/>
                <w:bCs/>
                <w:sz w:val="24"/>
                <w:lang w:bidi="fa-IR"/>
              </w:rPr>
            </w:pPr>
          </w:p>
        </w:tc>
        <w:tc>
          <w:tcPr>
            <w:tcW w:w="510" w:type="pct"/>
            <w:tcBorders>
              <w:top w:val="nil"/>
              <w:left w:val="nil"/>
              <w:bottom w:val="single" w:sz="4" w:space="0" w:color="auto"/>
              <w:right w:val="nil"/>
            </w:tcBorders>
            <w:shd w:val="clear" w:color="000000" w:fill="BDD7EE"/>
            <w:vAlign w:val="center"/>
            <w:hideMark/>
          </w:tcPr>
          <w:p w14:paraId="6E49A58A" w14:textId="77777777" w:rsidR="007052B7" w:rsidRPr="00517B20" w:rsidRDefault="007052B7" w:rsidP="007052B7">
            <w:pPr>
              <w:bidi/>
              <w:spacing w:after="0" w:line="240" w:lineRule="auto"/>
              <w:jc w:val="center"/>
              <w:rPr>
                <w:rFonts w:ascii="Arial" w:eastAsia="Times New Roman" w:hAnsi="Arial"/>
                <w:b/>
                <w:bCs/>
                <w:sz w:val="24"/>
                <w:lang w:bidi="fa-IR"/>
              </w:rPr>
            </w:pPr>
            <w:r w:rsidRPr="00517B20">
              <w:rPr>
                <w:rFonts w:ascii="Arial" w:eastAsia="Times New Roman" w:hAnsi="Arial" w:hint="cs"/>
                <w:b/>
                <w:bCs/>
                <w:sz w:val="24"/>
                <w:rtl/>
                <w:lang w:bidi="fa-IR"/>
              </w:rPr>
              <w:t>کل</w:t>
            </w:r>
          </w:p>
        </w:tc>
        <w:tc>
          <w:tcPr>
            <w:tcW w:w="660" w:type="pct"/>
            <w:tcBorders>
              <w:top w:val="nil"/>
              <w:left w:val="nil"/>
              <w:bottom w:val="single" w:sz="4" w:space="0" w:color="auto"/>
              <w:right w:val="nil"/>
            </w:tcBorders>
            <w:shd w:val="clear" w:color="000000" w:fill="DDEBF7"/>
            <w:noWrap/>
            <w:vAlign w:val="center"/>
            <w:hideMark/>
          </w:tcPr>
          <w:p w14:paraId="1A60912D" w14:textId="77777777" w:rsidR="007052B7" w:rsidRPr="00517B20" w:rsidRDefault="007052B7" w:rsidP="007052B7">
            <w:pPr>
              <w:bidi/>
              <w:spacing w:after="0" w:line="240" w:lineRule="auto"/>
              <w:jc w:val="center"/>
              <w:rPr>
                <w:rFonts w:ascii="Arial" w:eastAsia="Times New Roman" w:hAnsi="Arial"/>
                <w:sz w:val="24"/>
                <w:rtl/>
                <w:lang w:bidi="fa-IR"/>
              </w:rPr>
            </w:pPr>
            <w:r w:rsidRPr="00517B20">
              <w:rPr>
                <w:rFonts w:ascii="Arial" w:eastAsia="Times New Roman" w:hAnsi="Arial" w:hint="cs"/>
                <w:sz w:val="24"/>
                <w:lang w:bidi="fa-IR"/>
              </w:rPr>
              <w:t>11,988</w:t>
            </w:r>
          </w:p>
        </w:tc>
        <w:tc>
          <w:tcPr>
            <w:tcW w:w="466" w:type="pct"/>
            <w:tcBorders>
              <w:top w:val="nil"/>
              <w:left w:val="nil"/>
              <w:bottom w:val="single" w:sz="4" w:space="0" w:color="auto"/>
              <w:right w:val="nil"/>
            </w:tcBorders>
            <w:shd w:val="clear" w:color="000000" w:fill="DDEBF7"/>
            <w:noWrap/>
            <w:vAlign w:val="center"/>
            <w:hideMark/>
          </w:tcPr>
          <w:p w14:paraId="05AE3083"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1/0%</w:t>
            </w:r>
          </w:p>
        </w:tc>
        <w:tc>
          <w:tcPr>
            <w:tcW w:w="550" w:type="pct"/>
            <w:tcBorders>
              <w:top w:val="nil"/>
              <w:left w:val="nil"/>
              <w:bottom w:val="single" w:sz="4" w:space="0" w:color="auto"/>
              <w:right w:val="nil"/>
            </w:tcBorders>
            <w:shd w:val="clear" w:color="000000" w:fill="DDEBF7"/>
            <w:noWrap/>
            <w:vAlign w:val="center"/>
            <w:hideMark/>
          </w:tcPr>
          <w:p w14:paraId="0687B7CF"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66/2</w:t>
            </w:r>
          </w:p>
        </w:tc>
        <w:tc>
          <w:tcPr>
            <w:tcW w:w="508" w:type="pct"/>
            <w:tcBorders>
              <w:top w:val="nil"/>
              <w:left w:val="nil"/>
              <w:bottom w:val="single" w:sz="4" w:space="0" w:color="auto"/>
              <w:right w:val="nil"/>
            </w:tcBorders>
            <w:shd w:val="clear" w:color="000000" w:fill="DDEBF7"/>
            <w:noWrap/>
            <w:vAlign w:val="center"/>
            <w:hideMark/>
          </w:tcPr>
          <w:p w14:paraId="1FA325BE"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36/3</w:t>
            </w:r>
          </w:p>
        </w:tc>
        <w:tc>
          <w:tcPr>
            <w:tcW w:w="747" w:type="pct"/>
            <w:tcBorders>
              <w:top w:val="nil"/>
              <w:left w:val="nil"/>
              <w:bottom w:val="single" w:sz="4" w:space="0" w:color="auto"/>
              <w:right w:val="nil"/>
            </w:tcBorders>
            <w:shd w:val="clear" w:color="000000" w:fill="DDEBF7"/>
            <w:noWrap/>
            <w:hideMark/>
          </w:tcPr>
          <w:p w14:paraId="50EB9D93" w14:textId="3AB66A61"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136,151,623</w:t>
            </w:r>
          </w:p>
        </w:tc>
        <w:tc>
          <w:tcPr>
            <w:tcW w:w="899" w:type="pct"/>
            <w:tcBorders>
              <w:top w:val="nil"/>
              <w:left w:val="nil"/>
              <w:bottom w:val="single" w:sz="4" w:space="0" w:color="auto"/>
              <w:right w:val="nil"/>
            </w:tcBorders>
            <w:shd w:val="clear" w:color="000000" w:fill="DDEBF7"/>
            <w:noWrap/>
            <w:hideMark/>
          </w:tcPr>
          <w:p w14:paraId="7A08E90A" w14:textId="60A5DCA2"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152,454,873</w:t>
            </w:r>
          </w:p>
        </w:tc>
      </w:tr>
      <w:tr w:rsidR="007052B7" w:rsidRPr="00517B20" w14:paraId="45FD8590" w14:textId="77777777" w:rsidTr="007052B7">
        <w:trPr>
          <w:trHeight w:val="20"/>
        </w:trPr>
        <w:tc>
          <w:tcPr>
            <w:tcW w:w="660" w:type="pct"/>
            <w:vMerge w:val="restart"/>
            <w:tcBorders>
              <w:top w:val="nil"/>
              <w:left w:val="nil"/>
              <w:bottom w:val="single" w:sz="4" w:space="0" w:color="auto"/>
              <w:right w:val="nil"/>
            </w:tcBorders>
            <w:shd w:val="clear" w:color="000000" w:fill="BDD7EE"/>
            <w:vAlign w:val="center"/>
            <w:hideMark/>
          </w:tcPr>
          <w:p w14:paraId="519F9F74" w14:textId="77777777" w:rsidR="007052B7" w:rsidRPr="00517B20" w:rsidRDefault="007052B7" w:rsidP="007052B7">
            <w:pPr>
              <w:bidi/>
              <w:spacing w:after="0" w:line="240" w:lineRule="auto"/>
              <w:jc w:val="center"/>
              <w:rPr>
                <w:rFonts w:ascii="Arial" w:eastAsia="Times New Roman" w:hAnsi="Arial"/>
                <w:b/>
                <w:bCs/>
                <w:sz w:val="24"/>
                <w:lang w:bidi="fa-IR"/>
              </w:rPr>
            </w:pPr>
            <w:r w:rsidRPr="00517B20">
              <w:rPr>
                <w:rFonts w:ascii="Arial" w:eastAsia="Times New Roman" w:hAnsi="Arial" w:hint="cs"/>
                <w:b/>
                <w:bCs/>
                <w:sz w:val="24"/>
                <w:rtl/>
                <w:lang w:bidi="fa-IR"/>
              </w:rPr>
              <w:t>کل</w:t>
            </w:r>
          </w:p>
        </w:tc>
        <w:tc>
          <w:tcPr>
            <w:tcW w:w="510" w:type="pct"/>
            <w:tcBorders>
              <w:top w:val="nil"/>
              <w:left w:val="nil"/>
              <w:bottom w:val="single" w:sz="4" w:space="0" w:color="auto"/>
              <w:right w:val="nil"/>
            </w:tcBorders>
            <w:shd w:val="clear" w:color="000000" w:fill="BDD7EE"/>
            <w:vAlign w:val="center"/>
            <w:hideMark/>
          </w:tcPr>
          <w:p w14:paraId="73B4FB4E" w14:textId="77777777" w:rsidR="007052B7" w:rsidRPr="00517B20" w:rsidRDefault="007052B7" w:rsidP="007052B7">
            <w:pPr>
              <w:bidi/>
              <w:spacing w:after="0" w:line="240" w:lineRule="auto"/>
              <w:jc w:val="center"/>
              <w:rPr>
                <w:rFonts w:ascii="Arial" w:eastAsia="Times New Roman" w:hAnsi="Arial"/>
                <w:b/>
                <w:bCs/>
                <w:sz w:val="24"/>
                <w:rtl/>
                <w:lang w:bidi="fa-IR"/>
              </w:rPr>
            </w:pPr>
            <w:r w:rsidRPr="00517B20">
              <w:rPr>
                <w:rFonts w:ascii="Arial" w:eastAsia="Times New Roman" w:hAnsi="Arial" w:hint="cs"/>
                <w:b/>
                <w:bCs/>
                <w:sz w:val="24"/>
                <w:rtl/>
                <w:lang w:bidi="fa-IR"/>
              </w:rPr>
              <w:t>مرد</w:t>
            </w:r>
          </w:p>
        </w:tc>
        <w:tc>
          <w:tcPr>
            <w:tcW w:w="660" w:type="pct"/>
            <w:tcBorders>
              <w:top w:val="nil"/>
              <w:left w:val="nil"/>
              <w:bottom w:val="single" w:sz="4" w:space="0" w:color="auto"/>
              <w:right w:val="nil"/>
            </w:tcBorders>
            <w:shd w:val="clear" w:color="auto" w:fill="auto"/>
            <w:noWrap/>
            <w:vAlign w:val="center"/>
            <w:hideMark/>
          </w:tcPr>
          <w:p w14:paraId="0119DB32" w14:textId="77777777" w:rsidR="007052B7" w:rsidRPr="00517B20" w:rsidRDefault="007052B7" w:rsidP="007052B7">
            <w:pPr>
              <w:bidi/>
              <w:spacing w:after="0" w:line="240" w:lineRule="auto"/>
              <w:jc w:val="center"/>
              <w:rPr>
                <w:rFonts w:ascii="Arial" w:eastAsia="Times New Roman" w:hAnsi="Arial"/>
                <w:sz w:val="24"/>
                <w:rtl/>
                <w:lang w:bidi="fa-IR"/>
              </w:rPr>
            </w:pPr>
            <w:r w:rsidRPr="00517B20">
              <w:rPr>
                <w:rFonts w:ascii="Arial" w:eastAsia="Times New Roman" w:hAnsi="Arial" w:hint="cs"/>
                <w:sz w:val="24"/>
                <w:lang w:bidi="fa-IR"/>
              </w:rPr>
              <w:t>1,148,751</w:t>
            </w:r>
          </w:p>
        </w:tc>
        <w:tc>
          <w:tcPr>
            <w:tcW w:w="466" w:type="pct"/>
            <w:tcBorders>
              <w:top w:val="nil"/>
              <w:left w:val="nil"/>
              <w:bottom w:val="single" w:sz="4" w:space="0" w:color="auto"/>
              <w:right w:val="nil"/>
            </w:tcBorders>
            <w:shd w:val="clear" w:color="auto" w:fill="auto"/>
            <w:noWrap/>
            <w:vAlign w:val="center"/>
            <w:hideMark/>
          </w:tcPr>
          <w:p w14:paraId="57FACA61"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98/2%</w:t>
            </w:r>
          </w:p>
        </w:tc>
        <w:tc>
          <w:tcPr>
            <w:tcW w:w="550" w:type="pct"/>
            <w:tcBorders>
              <w:top w:val="nil"/>
              <w:left w:val="nil"/>
              <w:bottom w:val="single" w:sz="4" w:space="0" w:color="auto"/>
              <w:right w:val="nil"/>
            </w:tcBorders>
            <w:shd w:val="clear" w:color="auto" w:fill="auto"/>
            <w:noWrap/>
            <w:vAlign w:val="center"/>
            <w:hideMark/>
          </w:tcPr>
          <w:p w14:paraId="4B32D470"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61/2</w:t>
            </w:r>
          </w:p>
        </w:tc>
        <w:tc>
          <w:tcPr>
            <w:tcW w:w="508" w:type="pct"/>
            <w:tcBorders>
              <w:top w:val="nil"/>
              <w:left w:val="nil"/>
              <w:bottom w:val="single" w:sz="4" w:space="0" w:color="auto"/>
              <w:right w:val="nil"/>
            </w:tcBorders>
            <w:shd w:val="clear" w:color="auto" w:fill="auto"/>
            <w:noWrap/>
            <w:vAlign w:val="center"/>
            <w:hideMark/>
          </w:tcPr>
          <w:p w14:paraId="780CB2E3"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14/8</w:t>
            </w:r>
          </w:p>
        </w:tc>
        <w:tc>
          <w:tcPr>
            <w:tcW w:w="747" w:type="pct"/>
            <w:tcBorders>
              <w:top w:val="nil"/>
              <w:left w:val="nil"/>
              <w:bottom w:val="single" w:sz="4" w:space="0" w:color="auto"/>
              <w:right w:val="nil"/>
            </w:tcBorders>
            <w:shd w:val="clear" w:color="auto" w:fill="auto"/>
            <w:noWrap/>
            <w:hideMark/>
          </w:tcPr>
          <w:p w14:paraId="1A37A561" w14:textId="7765444E"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64,192,008</w:t>
            </w:r>
          </w:p>
        </w:tc>
        <w:tc>
          <w:tcPr>
            <w:tcW w:w="899" w:type="pct"/>
            <w:tcBorders>
              <w:top w:val="nil"/>
              <w:left w:val="nil"/>
              <w:bottom w:val="single" w:sz="4" w:space="0" w:color="auto"/>
              <w:right w:val="nil"/>
            </w:tcBorders>
            <w:shd w:val="clear" w:color="auto" w:fill="auto"/>
            <w:noWrap/>
            <w:hideMark/>
          </w:tcPr>
          <w:p w14:paraId="63D037E7" w14:textId="58D36C31"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81,627,791</w:t>
            </w:r>
          </w:p>
        </w:tc>
      </w:tr>
      <w:tr w:rsidR="007052B7" w:rsidRPr="00517B20" w14:paraId="79C04BA2" w14:textId="77777777" w:rsidTr="007052B7">
        <w:trPr>
          <w:trHeight w:val="20"/>
        </w:trPr>
        <w:tc>
          <w:tcPr>
            <w:tcW w:w="660" w:type="pct"/>
            <w:vMerge/>
            <w:tcBorders>
              <w:top w:val="nil"/>
              <w:left w:val="nil"/>
              <w:bottom w:val="single" w:sz="4" w:space="0" w:color="auto"/>
              <w:right w:val="nil"/>
            </w:tcBorders>
            <w:vAlign w:val="center"/>
            <w:hideMark/>
          </w:tcPr>
          <w:p w14:paraId="29F9CDB0" w14:textId="77777777" w:rsidR="007052B7" w:rsidRPr="00517B20" w:rsidRDefault="007052B7" w:rsidP="007052B7">
            <w:pPr>
              <w:bidi/>
              <w:spacing w:after="0" w:line="240" w:lineRule="auto"/>
              <w:rPr>
                <w:rFonts w:ascii="Arial" w:eastAsia="Times New Roman" w:hAnsi="Arial"/>
                <w:b/>
                <w:bCs/>
                <w:sz w:val="24"/>
                <w:lang w:bidi="fa-IR"/>
              </w:rPr>
            </w:pPr>
          </w:p>
        </w:tc>
        <w:tc>
          <w:tcPr>
            <w:tcW w:w="510" w:type="pct"/>
            <w:tcBorders>
              <w:top w:val="nil"/>
              <w:left w:val="nil"/>
              <w:bottom w:val="single" w:sz="4" w:space="0" w:color="auto"/>
              <w:right w:val="nil"/>
            </w:tcBorders>
            <w:shd w:val="clear" w:color="000000" w:fill="BDD7EE"/>
            <w:vAlign w:val="center"/>
            <w:hideMark/>
          </w:tcPr>
          <w:p w14:paraId="6F54B3BF" w14:textId="77777777" w:rsidR="007052B7" w:rsidRPr="00517B20" w:rsidRDefault="007052B7" w:rsidP="007052B7">
            <w:pPr>
              <w:bidi/>
              <w:spacing w:after="0" w:line="240" w:lineRule="auto"/>
              <w:jc w:val="center"/>
              <w:rPr>
                <w:rFonts w:ascii="Arial" w:eastAsia="Times New Roman" w:hAnsi="Arial"/>
                <w:b/>
                <w:bCs/>
                <w:sz w:val="24"/>
                <w:lang w:bidi="fa-IR"/>
              </w:rPr>
            </w:pPr>
            <w:r w:rsidRPr="00517B20">
              <w:rPr>
                <w:rFonts w:ascii="Arial" w:eastAsia="Times New Roman" w:hAnsi="Arial" w:hint="cs"/>
                <w:b/>
                <w:bCs/>
                <w:sz w:val="24"/>
                <w:rtl/>
                <w:lang w:bidi="fa-IR"/>
              </w:rPr>
              <w:t>زن</w:t>
            </w:r>
          </w:p>
        </w:tc>
        <w:tc>
          <w:tcPr>
            <w:tcW w:w="660" w:type="pct"/>
            <w:tcBorders>
              <w:top w:val="nil"/>
              <w:left w:val="nil"/>
              <w:bottom w:val="single" w:sz="4" w:space="0" w:color="auto"/>
              <w:right w:val="nil"/>
            </w:tcBorders>
            <w:shd w:val="clear" w:color="auto" w:fill="auto"/>
            <w:noWrap/>
            <w:vAlign w:val="center"/>
            <w:hideMark/>
          </w:tcPr>
          <w:p w14:paraId="1F80AC49" w14:textId="77777777" w:rsidR="007052B7" w:rsidRPr="00517B20" w:rsidRDefault="007052B7" w:rsidP="007052B7">
            <w:pPr>
              <w:bidi/>
              <w:spacing w:after="0" w:line="240" w:lineRule="auto"/>
              <w:jc w:val="center"/>
              <w:rPr>
                <w:rFonts w:ascii="Arial" w:eastAsia="Times New Roman" w:hAnsi="Arial"/>
                <w:sz w:val="24"/>
                <w:rtl/>
                <w:lang w:bidi="fa-IR"/>
              </w:rPr>
            </w:pPr>
            <w:r w:rsidRPr="00517B20">
              <w:rPr>
                <w:rFonts w:ascii="Arial" w:eastAsia="Times New Roman" w:hAnsi="Arial" w:hint="cs"/>
                <w:sz w:val="24"/>
                <w:lang w:bidi="fa-IR"/>
              </w:rPr>
              <w:t>21,499</w:t>
            </w:r>
          </w:p>
        </w:tc>
        <w:tc>
          <w:tcPr>
            <w:tcW w:w="466" w:type="pct"/>
            <w:tcBorders>
              <w:top w:val="nil"/>
              <w:left w:val="nil"/>
              <w:bottom w:val="single" w:sz="4" w:space="0" w:color="auto"/>
              <w:right w:val="nil"/>
            </w:tcBorders>
            <w:shd w:val="clear" w:color="auto" w:fill="auto"/>
            <w:noWrap/>
            <w:vAlign w:val="center"/>
            <w:hideMark/>
          </w:tcPr>
          <w:p w14:paraId="265E36C6"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1/8%</w:t>
            </w:r>
          </w:p>
        </w:tc>
        <w:tc>
          <w:tcPr>
            <w:tcW w:w="550" w:type="pct"/>
            <w:tcBorders>
              <w:top w:val="nil"/>
              <w:left w:val="nil"/>
              <w:bottom w:val="single" w:sz="4" w:space="0" w:color="auto"/>
              <w:right w:val="nil"/>
            </w:tcBorders>
            <w:shd w:val="clear" w:color="auto" w:fill="auto"/>
            <w:noWrap/>
            <w:vAlign w:val="center"/>
            <w:hideMark/>
          </w:tcPr>
          <w:p w14:paraId="076823FF"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58/7</w:t>
            </w:r>
          </w:p>
        </w:tc>
        <w:tc>
          <w:tcPr>
            <w:tcW w:w="508" w:type="pct"/>
            <w:tcBorders>
              <w:top w:val="nil"/>
              <w:left w:val="nil"/>
              <w:bottom w:val="single" w:sz="4" w:space="0" w:color="auto"/>
              <w:right w:val="nil"/>
            </w:tcBorders>
            <w:shd w:val="clear" w:color="auto" w:fill="auto"/>
            <w:noWrap/>
            <w:vAlign w:val="center"/>
            <w:hideMark/>
          </w:tcPr>
          <w:p w14:paraId="4139ADDA"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12/2</w:t>
            </w:r>
          </w:p>
        </w:tc>
        <w:tc>
          <w:tcPr>
            <w:tcW w:w="747" w:type="pct"/>
            <w:tcBorders>
              <w:top w:val="nil"/>
              <w:left w:val="nil"/>
              <w:bottom w:val="single" w:sz="4" w:space="0" w:color="auto"/>
              <w:right w:val="nil"/>
            </w:tcBorders>
            <w:shd w:val="clear" w:color="auto" w:fill="auto"/>
            <w:noWrap/>
            <w:hideMark/>
          </w:tcPr>
          <w:p w14:paraId="5CCF5138" w14:textId="5B969D11"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59,120,824</w:t>
            </w:r>
          </w:p>
        </w:tc>
        <w:tc>
          <w:tcPr>
            <w:tcW w:w="899" w:type="pct"/>
            <w:tcBorders>
              <w:top w:val="nil"/>
              <w:left w:val="nil"/>
              <w:bottom w:val="single" w:sz="4" w:space="0" w:color="auto"/>
              <w:right w:val="nil"/>
            </w:tcBorders>
            <w:shd w:val="clear" w:color="auto" w:fill="auto"/>
            <w:noWrap/>
            <w:hideMark/>
          </w:tcPr>
          <w:p w14:paraId="186BC70F" w14:textId="7AC51227"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71,565,319</w:t>
            </w:r>
          </w:p>
        </w:tc>
      </w:tr>
      <w:tr w:rsidR="007052B7" w:rsidRPr="00517B20" w14:paraId="1977C1BB" w14:textId="77777777" w:rsidTr="007052B7">
        <w:trPr>
          <w:trHeight w:val="20"/>
        </w:trPr>
        <w:tc>
          <w:tcPr>
            <w:tcW w:w="660" w:type="pct"/>
            <w:vMerge/>
            <w:tcBorders>
              <w:top w:val="nil"/>
              <w:left w:val="nil"/>
              <w:bottom w:val="single" w:sz="4" w:space="0" w:color="auto"/>
              <w:right w:val="nil"/>
            </w:tcBorders>
            <w:vAlign w:val="center"/>
            <w:hideMark/>
          </w:tcPr>
          <w:p w14:paraId="6122871A" w14:textId="77777777" w:rsidR="007052B7" w:rsidRPr="00517B20" w:rsidRDefault="007052B7" w:rsidP="007052B7">
            <w:pPr>
              <w:bidi/>
              <w:spacing w:after="0" w:line="240" w:lineRule="auto"/>
              <w:rPr>
                <w:rFonts w:ascii="Arial" w:eastAsia="Times New Roman" w:hAnsi="Arial"/>
                <w:b/>
                <w:bCs/>
                <w:sz w:val="24"/>
                <w:lang w:bidi="fa-IR"/>
              </w:rPr>
            </w:pPr>
          </w:p>
        </w:tc>
        <w:tc>
          <w:tcPr>
            <w:tcW w:w="510" w:type="pct"/>
            <w:tcBorders>
              <w:top w:val="nil"/>
              <w:left w:val="nil"/>
              <w:bottom w:val="single" w:sz="4" w:space="0" w:color="auto"/>
              <w:right w:val="nil"/>
            </w:tcBorders>
            <w:shd w:val="clear" w:color="000000" w:fill="BDD7EE"/>
            <w:vAlign w:val="center"/>
            <w:hideMark/>
          </w:tcPr>
          <w:p w14:paraId="04A5D707" w14:textId="77777777" w:rsidR="007052B7" w:rsidRPr="00517B20" w:rsidRDefault="007052B7" w:rsidP="007052B7">
            <w:pPr>
              <w:bidi/>
              <w:spacing w:after="0" w:line="240" w:lineRule="auto"/>
              <w:jc w:val="center"/>
              <w:rPr>
                <w:rFonts w:ascii="Arial" w:eastAsia="Times New Roman" w:hAnsi="Arial"/>
                <w:b/>
                <w:bCs/>
                <w:sz w:val="24"/>
                <w:lang w:bidi="fa-IR"/>
              </w:rPr>
            </w:pPr>
            <w:r w:rsidRPr="00517B20">
              <w:rPr>
                <w:rFonts w:ascii="Arial" w:eastAsia="Times New Roman" w:hAnsi="Arial" w:hint="cs"/>
                <w:b/>
                <w:bCs/>
                <w:sz w:val="24"/>
                <w:rtl/>
                <w:lang w:bidi="fa-IR"/>
              </w:rPr>
              <w:t>کل</w:t>
            </w:r>
          </w:p>
        </w:tc>
        <w:tc>
          <w:tcPr>
            <w:tcW w:w="660" w:type="pct"/>
            <w:tcBorders>
              <w:top w:val="nil"/>
              <w:left w:val="nil"/>
              <w:bottom w:val="single" w:sz="4" w:space="0" w:color="auto"/>
              <w:right w:val="nil"/>
            </w:tcBorders>
            <w:shd w:val="clear" w:color="000000" w:fill="DDEBF7"/>
            <w:noWrap/>
            <w:vAlign w:val="center"/>
            <w:hideMark/>
          </w:tcPr>
          <w:p w14:paraId="6936CE34" w14:textId="77777777" w:rsidR="007052B7" w:rsidRPr="00517B20" w:rsidRDefault="007052B7" w:rsidP="007052B7">
            <w:pPr>
              <w:bidi/>
              <w:spacing w:after="0" w:line="240" w:lineRule="auto"/>
              <w:jc w:val="center"/>
              <w:rPr>
                <w:rFonts w:ascii="Arial" w:eastAsia="Times New Roman" w:hAnsi="Arial"/>
                <w:sz w:val="24"/>
                <w:rtl/>
                <w:lang w:bidi="fa-IR"/>
              </w:rPr>
            </w:pPr>
            <w:r w:rsidRPr="00517B20">
              <w:rPr>
                <w:rFonts w:ascii="Arial" w:eastAsia="Times New Roman" w:hAnsi="Arial" w:hint="cs"/>
                <w:sz w:val="24"/>
                <w:lang w:bidi="fa-IR"/>
              </w:rPr>
              <w:t>1,170,250</w:t>
            </w:r>
          </w:p>
        </w:tc>
        <w:tc>
          <w:tcPr>
            <w:tcW w:w="466" w:type="pct"/>
            <w:tcBorders>
              <w:top w:val="nil"/>
              <w:left w:val="nil"/>
              <w:bottom w:val="single" w:sz="4" w:space="0" w:color="auto"/>
              <w:right w:val="nil"/>
            </w:tcBorders>
            <w:shd w:val="clear" w:color="000000" w:fill="DDEBF7"/>
            <w:noWrap/>
            <w:vAlign w:val="center"/>
            <w:hideMark/>
          </w:tcPr>
          <w:p w14:paraId="7691969A"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100%</w:t>
            </w:r>
          </w:p>
        </w:tc>
        <w:tc>
          <w:tcPr>
            <w:tcW w:w="550" w:type="pct"/>
            <w:tcBorders>
              <w:top w:val="nil"/>
              <w:left w:val="nil"/>
              <w:bottom w:val="single" w:sz="4" w:space="0" w:color="auto"/>
              <w:right w:val="nil"/>
            </w:tcBorders>
            <w:shd w:val="clear" w:color="000000" w:fill="DDEBF7"/>
            <w:noWrap/>
            <w:vAlign w:val="center"/>
            <w:hideMark/>
          </w:tcPr>
          <w:p w14:paraId="4A4B797F"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61/1</w:t>
            </w:r>
          </w:p>
        </w:tc>
        <w:tc>
          <w:tcPr>
            <w:tcW w:w="508" w:type="pct"/>
            <w:tcBorders>
              <w:top w:val="nil"/>
              <w:left w:val="nil"/>
              <w:bottom w:val="single" w:sz="4" w:space="0" w:color="auto"/>
              <w:right w:val="nil"/>
            </w:tcBorders>
            <w:shd w:val="clear" w:color="000000" w:fill="DDEBF7"/>
            <w:noWrap/>
            <w:vAlign w:val="center"/>
            <w:hideMark/>
          </w:tcPr>
          <w:p w14:paraId="4C80D82D" w14:textId="77777777" w:rsidR="007052B7" w:rsidRPr="00517B20" w:rsidRDefault="007052B7" w:rsidP="007052B7">
            <w:pPr>
              <w:bidi/>
              <w:spacing w:after="0" w:line="240" w:lineRule="auto"/>
              <w:jc w:val="center"/>
              <w:rPr>
                <w:rFonts w:ascii="Arial" w:eastAsia="Times New Roman" w:hAnsi="Arial"/>
                <w:sz w:val="24"/>
                <w:lang w:bidi="fa-IR"/>
              </w:rPr>
            </w:pPr>
            <w:r w:rsidRPr="00517B20">
              <w:rPr>
                <w:rFonts w:ascii="Arial" w:eastAsia="Times New Roman" w:hAnsi="Arial" w:hint="cs"/>
                <w:sz w:val="24"/>
                <w:lang w:bidi="fa-IR"/>
              </w:rPr>
              <w:t>14/8</w:t>
            </w:r>
          </w:p>
        </w:tc>
        <w:tc>
          <w:tcPr>
            <w:tcW w:w="747" w:type="pct"/>
            <w:tcBorders>
              <w:top w:val="nil"/>
              <w:left w:val="nil"/>
              <w:bottom w:val="single" w:sz="4" w:space="0" w:color="auto"/>
              <w:right w:val="nil"/>
            </w:tcBorders>
            <w:shd w:val="clear" w:color="000000" w:fill="DDEBF7"/>
            <w:noWrap/>
            <w:hideMark/>
          </w:tcPr>
          <w:p w14:paraId="05F2046D" w14:textId="0AF50BB3"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64,098,844</w:t>
            </w:r>
          </w:p>
        </w:tc>
        <w:tc>
          <w:tcPr>
            <w:tcW w:w="899" w:type="pct"/>
            <w:tcBorders>
              <w:top w:val="nil"/>
              <w:left w:val="nil"/>
              <w:bottom w:val="single" w:sz="4" w:space="0" w:color="auto"/>
              <w:right w:val="nil"/>
            </w:tcBorders>
            <w:shd w:val="clear" w:color="000000" w:fill="DDEBF7"/>
            <w:noWrap/>
            <w:hideMark/>
          </w:tcPr>
          <w:p w14:paraId="30A0876A" w14:textId="0C9FD1AA" w:rsidR="007052B7" w:rsidRPr="007052B7" w:rsidRDefault="007052B7" w:rsidP="007052B7">
            <w:pPr>
              <w:bidi/>
              <w:spacing w:after="0" w:line="240" w:lineRule="auto"/>
              <w:jc w:val="center"/>
              <w:rPr>
                <w:rFonts w:ascii="Arial" w:eastAsia="Times New Roman" w:hAnsi="Arial"/>
                <w:sz w:val="24"/>
                <w:szCs w:val="28"/>
                <w:lang w:bidi="fa-IR"/>
              </w:rPr>
            </w:pPr>
            <w:r w:rsidRPr="007052B7">
              <w:rPr>
                <w:sz w:val="24"/>
                <w:szCs w:val="28"/>
              </w:rPr>
              <w:t>81,442,930</w:t>
            </w:r>
          </w:p>
        </w:tc>
      </w:tr>
    </w:tbl>
    <w:p w14:paraId="21C1ED72" w14:textId="6D7FFC81" w:rsidR="008B15E2" w:rsidRDefault="008B15E2" w:rsidP="00C00B4A">
      <w:pPr>
        <w:bidi/>
        <w:rPr>
          <w:rtl/>
          <w:lang w:bidi="fa-IR"/>
        </w:rPr>
      </w:pPr>
    </w:p>
    <w:p w14:paraId="37984555" w14:textId="703E70A8" w:rsidR="00F678BA" w:rsidRPr="00F678BA" w:rsidRDefault="00F903A8" w:rsidP="00C00B4A">
      <w:pPr>
        <w:bidi/>
        <w:rPr>
          <w:rtl/>
          <w:lang w:bidi="fa-IR"/>
        </w:rPr>
      </w:pPr>
      <w:r w:rsidRPr="00F903A8">
        <w:rPr>
          <w:noProof/>
          <w:lang w:bidi="fa-IR"/>
        </w:rPr>
        <w:lastRenderedPageBreak/>
        <w:drawing>
          <wp:inline distT="0" distB="0" distL="0" distR="0" wp14:anchorId="2674D7FE" wp14:editId="4340B959">
            <wp:extent cx="5864341" cy="3890645"/>
            <wp:effectExtent l="0" t="0" r="3175" b="0"/>
            <wp:docPr id="94" name="Chart 94">
              <a:extLst xmlns:a="http://schemas.openxmlformats.org/drawingml/2006/main">
                <a:ext uri="{FF2B5EF4-FFF2-40B4-BE49-F238E27FC236}">
                  <a16:creationId xmlns:a16="http://schemas.microsoft.com/office/drawing/2014/main" id="{7748EFBE-43FF-43FD-A10A-77A33CBE7B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EAE7829" w14:textId="0E0FF747" w:rsidR="00F678BA" w:rsidRDefault="00F678BA" w:rsidP="00C00B4A">
      <w:pPr>
        <w:pStyle w:val="Heading4"/>
        <w:rPr>
          <w:rtl/>
        </w:rPr>
      </w:pPr>
      <w:bookmarkStart w:id="99" w:name="_Toc184220878"/>
      <w:r w:rsidRPr="00346659">
        <w:rPr>
          <w:rFonts w:hint="cs"/>
          <w:rtl/>
        </w:rPr>
        <w:t xml:space="preserve">نمودار </w:t>
      </w:r>
      <w:r w:rsidR="00CA09AE">
        <w:rPr>
          <w:rFonts w:hint="cs"/>
          <w:rtl/>
        </w:rPr>
        <w:t>16</w:t>
      </w:r>
      <w:r w:rsidRPr="00346659">
        <w:rPr>
          <w:rFonts w:hint="cs"/>
          <w:rtl/>
        </w:rPr>
        <w:t xml:space="preserve">: توزیع فراوانی </w:t>
      </w:r>
      <w:r w:rsidR="00AB06B6">
        <w:rPr>
          <w:rFonts w:hint="cs"/>
          <w:rtl/>
        </w:rPr>
        <w:t>پرونده</w:t>
      </w:r>
      <w:r w:rsidR="00320E9C">
        <w:rPr>
          <w:rFonts w:hint="cs"/>
          <w:rtl/>
        </w:rPr>
        <w:t>‌</w:t>
      </w:r>
      <w:r w:rsidR="00AB06B6">
        <w:rPr>
          <w:rFonts w:hint="cs"/>
          <w:rtl/>
        </w:rPr>
        <w:t xml:space="preserve">های </w:t>
      </w:r>
      <w:r>
        <w:rPr>
          <w:rFonts w:hint="cs"/>
          <w:rtl/>
        </w:rPr>
        <w:t xml:space="preserve">فوت به تفکیک </w:t>
      </w:r>
      <w:r w:rsidR="00FD5F65" w:rsidRPr="00346659">
        <w:rPr>
          <w:rFonts w:hint="cs"/>
          <w:rtl/>
        </w:rPr>
        <w:t xml:space="preserve">سابقه </w:t>
      </w:r>
      <w:r w:rsidR="00FD5F65">
        <w:rPr>
          <w:rFonts w:hint="cs"/>
          <w:rtl/>
        </w:rPr>
        <w:t xml:space="preserve">و </w:t>
      </w:r>
      <w:r>
        <w:rPr>
          <w:rFonts w:hint="cs"/>
          <w:rtl/>
        </w:rPr>
        <w:t>جنسیت</w:t>
      </w:r>
      <w:bookmarkEnd w:id="99"/>
    </w:p>
    <w:p w14:paraId="1A4FE16B" w14:textId="77777777" w:rsidR="00F678BA" w:rsidRDefault="00F678BA" w:rsidP="00C00B4A">
      <w:pPr>
        <w:bidi/>
        <w:rPr>
          <w:rtl/>
          <w:lang w:bidi="fa-IR"/>
        </w:rPr>
      </w:pPr>
    </w:p>
    <w:p w14:paraId="6094DDEE" w14:textId="56446E7F" w:rsidR="00A91957" w:rsidRDefault="00A91957" w:rsidP="00C00B4A">
      <w:pPr>
        <w:bidi/>
        <w:rPr>
          <w:rtl/>
          <w:lang w:bidi="fa-IR"/>
        </w:rPr>
      </w:pPr>
      <w:r>
        <w:rPr>
          <w:rtl/>
          <w:lang w:bidi="fa-IR"/>
        </w:rPr>
        <w:br w:type="page"/>
      </w:r>
    </w:p>
    <w:p w14:paraId="1B077775" w14:textId="0FF018E5" w:rsidR="005B6865" w:rsidRPr="000605FA" w:rsidRDefault="006E5B8F" w:rsidP="00571255">
      <w:pPr>
        <w:pStyle w:val="Heading2"/>
        <w:ind w:left="232"/>
        <w:rPr>
          <w:rtl/>
        </w:rPr>
      </w:pPr>
      <w:bookmarkStart w:id="100" w:name="_Toc186360284"/>
      <w:r w:rsidRPr="006E5B8F">
        <w:rPr>
          <w:rtl/>
        </w:rPr>
        <w:lastRenderedPageBreak/>
        <w:t xml:space="preserve">مبلغ </w:t>
      </w:r>
      <w:r w:rsidR="00760EF6">
        <w:rPr>
          <w:rFonts w:hint="cs"/>
          <w:rtl/>
        </w:rPr>
        <w:t xml:space="preserve">پایه </w:t>
      </w:r>
      <w:r w:rsidRPr="006E5B8F">
        <w:rPr>
          <w:rtl/>
        </w:rPr>
        <w:t>حکم</w:t>
      </w:r>
      <w:r w:rsidRPr="006E5B8F">
        <w:rPr>
          <w:rFonts w:hint="cs"/>
          <w:rtl/>
        </w:rPr>
        <w:t xml:space="preserve"> </w:t>
      </w:r>
      <w:r w:rsidR="0006751E">
        <w:rPr>
          <w:rFonts w:hint="cs"/>
          <w:rtl/>
        </w:rPr>
        <w:t>مستمری</w:t>
      </w:r>
      <w:bookmarkEnd w:id="100"/>
    </w:p>
    <w:tbl>
      <w:tblPr>
        <w:bidiVisual/>
        <w:tblW w:w="0" w:type="auto"/>
        <w:tblLayout w:type="fixed"/>
        <w:tblCellMar>
          <w:left w:w="0" w:type="dxa"/>
          <w:right w:w="0" w:type="dxa"/>
        </w:tblCellMar>
        <w:tblLook w:val="04A0" w:firstRow="1" w:lastRow="0" w:firstColumn="1" w:lastColumn="0" w:noHBand="0" w:noVBand="1"/>
      </w:tblPr>
      <w:tblGrid>
        <w:gridCol w:w="1562"/>
        <w:gridCol w:w="699"/>
        <w:gridCol w:w="916"/>
        <w:gridCol w:w="639"/>
        <w:gridCol w:w="945"/>
        <w:gridCol w:w="921"/>
        <w:gridCol w:w="832"/>
        <w:gridCol w:w="1275"/>
        <w:gridCol w:w="1334"/>
      </w:tblGrid>
      <w:tr w:rsidR="00316196" w:rsidRPr="00316196" w14:paraId="5C28634C" w14:textId="77777777" w:rsidTr="006135C6">
        <w:trPr>
          <w:trHeight w:val="20"/>
        </w:trPr>
        <w:tc>
          <w:tcPr>
            <w:tcW w:w="9123" w:type="dxa"/>
            <w:gridSpan w:val="9"/>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3367B64" w14:textId="2DDA200F" w:rsidR="00316196" w:rsidRPr="00316196" w:rsidRDefault="00316196" w:rsidP="00C00B4A">
            <w:pPr>
              <w:pStyle w:val="Heading3"/>
            </w:pPr>
            <w:bookmarkStart w:id="101" w:name="_Toc186367986"/>
            <w:r w:rsidRPr="00316196">
              <w:rPr>
                <w:rFonts w:hint="cs"/>
                <w:rtl/>
              </w:rPr>
              <w:t xml:space="preserve">جدول 13: توزیع فراوانی و </w:t>
            </w:r>
            <w:r w:rsidR="006B2763">
              <w:rPr>
                <w:rFonts w:hint="cs"/>
                <w:rtl/>
              </w:rPr>
              <w:t>میانگین متغیرهای بیمه‌ای</w:t>
            </w:r>
            <w:r w:rsidRPr="00316196">
              <w:rPr>
                <w:rFonts w:hint="cs"/>
                <w:rtl/>
              </w:rPr>
              <w:t xml:space="preserve"> </w:t>
            </w:r>
            <w:r w:rsidR="00172345">
              <w:rPr>
                <w:rFonts w:hint="cs"/>
                <w:rtl/>
              </w:rPr>
              <w:t>بازنشستگان فعال</w:t>
            </w:r>
            <w:r w:rsidRPr="00316196">
              <w:rPr>
                <w:rFonts w:hint="cs"/>
                <w:rtl/>
              </w:rPr>
              <w:t xml:space="preserve"> به تفکیک مبلغ </w:t>
            </w:r>
            <w:r w:rsidR="002A0333" w:rsidRPr="002A0333">
              <w:rPr>
                <w:rtl/>
              </w:rPr>
              <w:t>پا</w:t>
            </w:r>
            <w:r w:rsidR="002A0333" w:rsidRPr="002A0333">
              <w:rPr>
                <w:rFonts w:hint="cs"/>
                <w:rtl/>
              </w:rPr>
              <w:t>ی</w:t>
            </w:r>
            <w:r w:rsidR="002A0333" w:rsidRPr="002A0333">
              <w:rPr>
                <w:rFonts w:hint="eastAsia"/>
                <w:rtl/>
              </w:rPr>
              <w:t>ه</w:t>
            </w:r>
            <w:r w:rsidR="002A0333" w:rsidRPr="002A0333">
              <w:rPr>
                <w:rtl/>
              </w:rPr>
              <w:t xml:space="preserve"> ‏</w:t>
            </w:r>
            <w:r w:rsidRPr="00316196">
              <w:rPr>
                <w:rFonts w:hint="cs"/>
                <w:rtl/>
              </w:rPr>
              <w:t>حکم مستمری</w:t>
            </w:r>
            <w:bookmarkEnd w:id="101"/>
          </w:p>
        </w:tc>
      </w:tr>
      <w:tr w:rsidR="006135C6" w:rsidRPr="00316196" w14:paraId="78DD4F33" w14:textId="77777777" w:rsidTr="00F71EDF">
        <w:trPr>
          <w:trHeight w:val="20"/>
        </w:trPr>
        <w:tc>
          <w:tcPr>
            <w:tcW w:w="1562" w:type="dxa"/>
            <w:tcBorders>
              <w:top w:val="nil"/>
              <w:left w:val="nil"/>
              <w:bottom w:val="single" w:sz="4" w:space="0" w:color="auto"/>
              <w:right w:val="nil"/>
            </w:tcBorders>
            <w:shd w:val="clear" w:color="000000" w:fill="BDD7EE"/>
            <w:tcMar>
              <w:top w:w="15" w:type="dxa"/>
              <w:left w:w="15" w:type="dxa"/>
              <w:bottom w:w="0" w:type="dxa"/>
              <w:right w:w="15" w:type="dxa"/>
            </w:tcMar>
            <w:vAlign w:val="center"/>
            <w:hideMark/>
          </w:tcPr>
          <w:p w14:paraId="14764EC1" w14:textId="028F4841" w:rsidR="006135C6" w:rsidRPr="00A77671" w:rsidRDefault="006135C6" w:rsidP="006135C6">
            <w:pPr>
              <w:bidi/>
              <w:spacing w:after="0" w:line="240" w:lineRule="auto"/>
              <w:jc w:val="center"/>
              <w:rPr>
                <w:rFonts w:ascii="Arial" w:hAnsi="Arial"/>
                <w:b/>
                <w:bCs/>
                <w:sz w:val="24"/>
                <w:rtl/>
              </w:rPr>
            </w:pPr>
            <w:r w:rsidRPr="00A77671">
              <w:rPr>
                <w:rFonts w:ascii="Arial" w:hAnsi="Arial" w:hint="cs"/>
                <w:b/>
                <w:bCs/>
                <w:sz w:val="24"/>
                <w:rtl/>
              </w:rPr>
              <w:t xml:space="preserve">مبلغ </w:t>
            </w:r>
            <w:r w:rsidR="002A0333" w:rsidRPr="002A0333">
              <w:rPr>
                <w:rFonts w:ascii="Arial" w:hAnsi="Arial"/>
                <w:b/>
                <w:bCs/>
                <w:sz w:val="24"/>
                <w:rtl/>
              </w:rPr>
              <w:t>پا</w:t>
            </w:r>
            <w:r w:rsidR="002A0333" w:rsidRPr="002A0333">
              <w:rPr>
                <w:rFonts w:ascii="Arial" w:hAnsi="Arial" w:hint="cs"/>
                <w:b/>
                <w:bCs/>
                <w:sz w:val="24"/>
                <w:rtl/>
              </w:rPr>
              <w:t>ی</w:t>
            </w:r>
            <w:r w:rsidR="002A0333" w:rsidRPr="002A0333">
              <w:rPr>
                <w:rFonts w:ascii="Arial" w:hAnsi="Arial" w:hint="eastAsia"/>
                <w:b/>
                <w:bCs/>
                <w:sz w:val="24"/>
                <w:rtl/>
              </w:rPr>
              <w:t>ه</w:t>
            </w:r>
            <w:r w:rsidR="002A0333" w:rsidRPr="002A0333">
              <w:rPr>
                <w:rFonts w:ascii="Arial" w:hAnsi="Arial"/>
                <w:b/>
                <w:bCs/>
                <w:sz w:val="24"/>
                <w:rtl/>
              </w:rPr>
              <w:t xml:space="preserve"> ‏</w:t>
            </w:r>
            <w:r w:rsidR="002A0333" w:rsidRPr="002A0333">
              <w:rPr>
                <w:rFonts w:ascii="Arial" w:hAnsi="Arial" w:hint="cs"/>
                <w:b/>
                <w:bCs/>
                <w:sz w:val="24"/>
                <w:rtl/>
              </w:rPr>
              <w:t xml:space="preserve"> </w:t>
            </w:r>
            <w:r w:rsidRPr="00A77671">
              <w:rPr>
                <w:rFonts w:ascii="Arial" w:hAnsi="Arial" w:hint="cs"/>
                <w:b/>
                <w:bCs/>
                <w:sz w:val="24"/>
                <w:rtl/>
              </w:rPr>
              <w:t>حکم مستمری</w:t>
            </w:r>
          </w:p>
        </w:tc>
        <w:tc>
          <w:tcPr>
            <w:tcW w:w="699" w:type="dxa"/>
            <w:tcBorders>
              <w:top w:val="nil"/>
              <w:left w:val="nil"/>
              <w:bottom w:val="single" w:sz="4" w:space="0" w:color="auto"/>
              <w:right w:val="nil"/>
            </w:tcBorders>
            <w:shd w:val="clear" w:color="000000" w:fill="BDD7EE"/>
            <w:noWrap/>
            <w:tcMar>
              <w:top w:w="15" w:type="dxa"/>
              <w:left w:w="15" w:type="dxa"/>
              <w:bottom w:w="0" w:type="dxa"/>
              <w:right w:w="15" w:type="dxa"/>
            </w:tcMar>
            <w:vAlign w:val="center"/>
            <w:hideMark/>
          </w:tcPr>
          <w:p w14:paraId="19B7FB10" w14:textId="77777777" w:rsidR="006135C6" w:rsidRPr="00A77671" w:rsidRDefault="006135C6" w:rsidP="006135C6">
            <w:pPr>
              <w:bidi/>
              <w:spacing w:after="0"/>
              <w:jc w:val="center"/>
              <w:rPr>
                <w:rFonts w:ascii="Arial" w:hAnsi="Arial"/>
                <w:b/>
                <w:bCs/>
                <w:sz w:val="24"/>
              </w:rPr>
            </w:pPr>
            <w:r w:rsidRPr="00A77671">
              <w:rPr>
                <w:rFonts w:ascii="Arial" w:hAnsi="Arial" w:hint="cs"/>
                <w:b/>
                <w:bCs/>
                <w:sz w:val="24"/>
                <w:rtl/>
              </w:rPr>
              <w:t>جنسیت</w:t>
            </w:r>
          </w:p>
        </w:tc>
        <w:tc>
          <w:tcPr>
            <w:tcW w:w="916" w:type="dxa"/>
            <w:tcBorders>
              <w:top w:val="nil"/>
              <w:left w:val="nil"/>
              <w:bottom w:val="single" w:sz="4" w:space="0" w:color="auto"/>
              <w:right w:val="nil"/>
            </w:tcBorders>
            <w:shd w:val="clear" w:color="000000" w:fill="BDD7EE"/>
            <w:noWrap/>
            <w:tcMar>
              <w:top w:w="15" w:type="dxa"/>
              <w:left w:w="15" w:type="dxa"/>
              <w:bottom w:w="0" w:type="dxa"/>
              <w:right w:w="15" w:type="dxa"/>
            </w:tcMar>
            <w:vAlign w:val="center"/>
            <w:hideMark/>
          </w:tcPr>
          <w:p w14:paraId="42274A16" w14:textId="77777777" w:rsidR="006135C6" w:rsidRPr="00A77671" w:rsidRDefault="006135C6" w:rsidP="006135C6">
            <w:pPr>
              <w:bidi/>
              <w:spacing w:after="0"/>
              <w:jc w:val="center"/>
              <w:rPr>
                <w:rFonts w:ascii="Arial" w:hAnsi="Arial"/>
                <w:b/>
                <w:bCs/>
                <w:sz w:val="24"/>
              </w:rPr>
            </w:pPr>
            <w:r w:rsidRPr="00A77671">
              <w:rPr>
                <w:rFonts w:ascii="Arial" w:hAnsi="Arial" w:hint="cs"/>
                <w:b/>
                <w:bCs/>
                <w:sz w:val="24"/>
                <w:rtl/>
              </w:rPr>
              <w:t>تعداد</w:t>
            </w:r>
          </w:p>
        </w:tc>
        <w:tc>
          <w:tcPr>
            <w:tcW w:w="639" w:type="dxa"/>
            <w:tcBorders>
              <w:top w:val="nil"/>
              <w:left w:val="nil"/>
              <w:bottom w:val="single" w:sz="4" w:space="0" w:color="auto"/>
              <w:right w:val="nil"/>
            </w:tcBorders>
            <w:shd w:val="clear" w:color="000000" w:fill="BDD7EE"/>
            <w:noWrap/>
            <w:tcMar>
              <w:top w:w="15" w:type="dxa"/>
              <w:left w:w="15" w:type="dxa"/>
              <w:bottom w:w="0" w:type="dxa"/>
              <w:right w:w="15" w:type="dxa"/>
            </w:tcMar>
            <w:vAlign w:val="center"/>
            <w:hideMark/>
          </w:tcPr>
          <w:p w14:paraId="78520D73" w14:textId="77777777" w:rsidR="006135C6" w:rsidRPr="00A77671" w:rsidRDefault="006135C6" w:rsidP="006135C6">
            <w:pPr>
              <w:bidi/>
              <w:spacing w:after="0"/>
              <w:jc w:val="center"/>
              <w:rPr>
                <w:rFonts w:ascii="Arial" w:hAnsi="Arial"/>
                <w:b/>
                <w:bCs/>
                <w:sz w:val="24"/>
              </w:rPr>
            </w:pPr>
            <w:r w:rsidRPr="00A77671">
              <w:rPr>
                <w:rFonts w:ascii="Arial" w:hAnsi="Arial" w:hint="cs"/>
                <w:b/>
                <w:bCs/>
                <w:sz w:val="24"/>
                <w:rtl/>
              </w:rPr>
              <w:t>درصد از کل</w:t>
            </w:r>
          </w:p>
        </w:tc>
        <w:tc>
          <w:tcPr>
            <w:tcW w:w="945" w:type="dxa"/>
            <w:tcBorders>
              <w:top w:val="nil"/>
              <w:left w:val="nil"/>
              <w:bottom w:val="single" w:sz="4" w:space="0" w:color="auto"/>
              <w:right w:val="nil"/>
            </w:tcBorders>
            <w:shd w:val="clear" w:color="000000" w:fill="BDD7EE"/>
            <w:tcMar>
              <w:top w:w="15" w:type="dxa"/>
              <w:left w:w="15" w:type="dxa"/>
              <w:bottom w:w="0" w:type="dxa"/>
              <w:right w:w="15" w:type="dxa"/>
            </w:tcMar>
            <w:vAlign w:val="center"/>
            <w:hideMark/>
          </w:tcPr>
          <w:p w14:paraId="7EDADE59" w14:textId="0DA9D18F" w:rsidR="006135C6" w:rsidRPr="00A77671" w:rsidRDefault="006135C6" w:rsidP="006135C6">
            <w:pPr>
              <w:bidi/>
              <w:spacing w:after="0"/>
              <w:jc w:val="center"/>
              <w:rPr>
                <w:rFonts w:ascii="Arial" w:hAnsi="Arial"/>
                <w:b/>
                <w:bCs/>
                <w:sz w:val="24"/>
              </w:rPr>
            </w:pPr>
            <w:r w:rsidRPr="00A77671">
              <w:rPr>
                <w:rFonts w:ascii="Arial" w:hAnsi="Arial" w:hint="cs"/>
                <w:b/>
                <w:bCs/>
                <w:sz w:val="24"/>
              </w:rPr>
              <w:t xml:space="preserve"> </w:t>
            </w:r>
            <w:r w:rsidRPr="00A77671">
              <w:rPr>
                <w:rFonts w:ascii="Arial" w:hAnsi="Arial" w:hint="cs"/>
                <w:b/>
                <w:bCs/>
                <w:sz w:val="24"/>
                <w:rtl/>
              </w:rPr>
              <w:t>سن برقراری</w:t>
            </w:r>
          </w:p>
        </w:tc>
        <w:tc>
          <w:tcPr>
            <w:tcW w:w="921" w:type="dxa"/>
            <w:tcBorders>
              <w:top w:val="nil"/>
              <w:left w:val="nil"/>
              <w:bottom w:val="single" w:sz="4" w:space="0" w:color="auto"/>
              <w:right w:val="nil"/>
            </w:tcBorders>
            <w:shd w:val="clear" w:color="000000" w:fill="BDD7EE"/>
            <w:tcMar>
              <w:top w:w="15" w:type="dxa"/>
              <w:left w:w="15" w:type="dxa"/>
              <w:bottom w:w="0" w:type="dxa"/>
              <w:right w:w="15" w:type="dxa"/>
            </w:tcMar>
            <w:vAlign w:val="center"/>
            <w:hideMark/>
          </w:tcPr>
          <w:p w14:paraId="2D90F9FD" w14:textId="46D91F5C" w:rsidR="006135C6" w:rsidRPr="00A77671" w:rsidRDefault="006135C6" w:rsidP="006135C6">
            <w:pPr>
              <w:bidi/>
              <w:spacing w:after="0"/>
              <w:jc w:val="center"/>
              <w:rPr>
                <w:rFonts w:ascii="Arial" w:hAnsi="Arial"/>
                <w:b/>
                <w:bCs/>
                <w:sz w:val="24"/>
              </w:rPr>
            </w:pPr>
            <w:r w:rsidRPr="00A77671">
              <w:rPr>
                <w:rFonts w:ascii="Arial" w:hAnsi="Arial" w:hint="cs"/>
                <w:b/>
                <w:bCs/>
                <w:sz w:val="24"/>
              </w:rPr>
              <w:t xml:space="preserve"> </w:t>
            </w:r>
            <w:r w:rsidRPr="00A77671">
              <w:rPr>
                <w:rFonts w:ascii="Arial" w:hAnsi="Arial" w:hint="cs"/>
                <w:b/>
                <w:bCs/>
                <w:sz w:val="24"/>
                <w:rtl/>
              </w:rPr>
              <w:t>سن فعلی</w:t>
            </w:r>
          </w:p>
        </w:tc>
        <w:tc>
          <w:tcPr>
            <w:tcW w:w="832" w:type="dxa"/>
            <w:tcBorders>
              <w:top w:val="nil"/>
              <w:left w:val="nil"/>
              <w:bottom w:val="single" w:sz="4" w:space="0" w:color="auto"/>
              <w:right w:val="nil"/>
            </w:tcBorders>
            <w:shd w:val="clear" w:color="000000" w:fill="BDD7EE"/>
            <w:tcMar>
              <w:top w:w="15" w:type="dxa"/>
              <w:left w:w="15" w:type="dxa"/>
              <w:bottom w:w="0" w:type="dxa"/>
              <w:right w:w="15" w:type="dxa"/>
            </w:tcMar>
            <w:vAlign w:val="center"/>
            <w:hideMark/>
          </w:tcPr>
          <w:p w14:paraId="2DD329EA" w14:textId="1294E00C" w:rsidR="006135C6" w:rsidRPr="00A77671" w:rsidRDefault="006135C6" w:rsidP="006135C6">
            <w:pPr>
              <w:bidi/>
              <w:spacing w:after="0"/>
              <w:jc w:val="center"/>
              <w:rPr>
                <w:rFonts w:ascii="Arial" w:hAnsi="Arial"/>
                <w:b/>
                <w:bCs/>
                <w:sz w:val="24"/>
              </w:rPr>
            </w:pPr>
            <w:r w:rsidRPr="00A77671">
              <w:rPr>
                <w:rFonts w:ascii="Arial" w:hAnsi="Arial" w:hint="cs"/>
                <w:b/>
                <w:bCs/>
                <w:sz w:val="24"/>
              </w:rPr>
              <w:t xml:space="preserve"> </w:t>
            </w:r>
            <w:r w:rsidRPr="00A77671">
              <w:rPr>
                <w:rFonts w:ascii="Arial" w:hAnsi="Arial" w:hint="cs"/>
                <w:b/>
                <w:bCs/>
                <w:sz w:val="24"/>
                <w:rtl/>
              </w:rPr>
              <w:t>سابقه</w:t>
            </w:r>
          </w:p>
        </w:tc>
        <w:tc>
          <w:tcPr>
            <w:tcW w:w="1275" w:type="dxa"/>
            <w:tcBorders>
              <w:top w:val="nil"/>
              <w:left w:val="nil"/>
              <w:bottom w:val="single" w:sz="4" w:space="0" w:color="auto"/>
              <w:right w:val="nil"/>
            </w:tcBorders>
            <w:shd w:val="clear" w:color="000000" w:fill="BDD7EE"/>
            <w:tcMar>
              <w:top w:w="15" w:type="dxa"/>
              <w:left w:w="15" w:type="dxa"/>
              <w:bottom w:w="0" w:type="dxa"/>
              <w:right w:w="15" w:type="dxa"/>
            </w:tcMar>
            <w:vAlign w:val="center"/>
            <w:hideMark/>
          </w:tcPr>
          <w:p w14:paraId="18FBC908" w14:textId="584FDCF7" w:rsidR="006135C6" w:rsidRPr="00A77671" w:rsidRDefault="006135C6" w:rsidP="006135C6">
            <w:pPr>
              <w:bidi/>
              <w:spacing w:after="0"/>
              <w:jc w:val="center"/>
              <w:rPr>
                <w:rFonts w:ascii="Arial" w:hAnsi="Arial"/>
                <w:b/>
                <w:bCs/>
                <w:sz w:val="24"/>
              </w:rPr>
            </w:pPr>
            <w:r w:rsidRPr="00927B86">
              <w:rPr>
                <w:rFonts w:ascii="Arial" w:eastAsia="Times New Roman" w:hAnsi="Arial" w:hint="cs"/>
                <w:b/>
                <w:bCs/>
                <w:sz w:val="24"/>
                <w:rtl/>
                <w:lang w:bidi="fa-IR"/>
              </w:rPr>
              <w:t xml:space="preserve">مبلغ </w:t>
            </w:r>
            <w:r>
              <w:rPr>
                <w:rFonts w:ascii="Arial" w:eastAsia="Times New Roman" w:hAnsi="Arial" w:hint="cs"/>
                <w:b/>
                <w:bCs/>
                <w:sz w:val="24"/>
                <w:rtl/>
                <w:lang w:bidi="fa-IR"/>
              </w:rPr>
              <w:t xml:space="preserve">پایه </w:t>
            </w:r>
            <w:r w:rsidRPr="00927B86">
              <w:rPr>
                <w:rFonts w:ascii="Arial" w:eastAsia="Times New Roman" w:hAnsi="Arial" w:hint="cs"/>
                <w:b/>
                <w:bCs/>
                <w:sz w:val="24"/>
                <w:rtl/>
                <w:lang w:bidi="fa-IR"/>
              </w:rPr>
              <w:t>حکم</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w:t>
            </w:r>
          </w:p>
        </w:tc>
        <w:tc>
          <w:tcPr>
            <w:tcW w:w="1334" w:type="dxa"/>
            <w:tcBorders>
              <w:top w:val="nil"/>
              <w:left w:val="nil"/>
              <w:bottom w:val="nil"/>
              <w:right w:val="nil"/>
            </w:tcBorders>
            <w:shd w:val="clear" w:color="000000" w:fill="BDD7EE"/>
            <w:tcMar>
              <w:top w:w="15" w:type="dxa"/>
              <w:left w:w="15" w:type="dxa"/>
              <w:bottom w:w="0" w:type="dxa"/>
              <w:right w:w="15" w:type="dxa"/>
            </w:tcMar>
            <w:vAlign w:val="center"/>
            <w:hideMark/>
          </w:tcPr>
          <w:p w14:paraId="0E5BF547" w14:textId="55D6F90F" w:rsidR="006135C6" w:rsidRPr="00A77671" w:rsidRDefault="006135C6" w:rsidP="006135C6">
            <w:pPr>
              <w:bidi/>
              <w:spacing w:after="0"/>
              <w:jc w:val="center"/>
              <w:rPr>
                <w:rFonts w:ascii="Arial" w:hAnsi="Arial"/>
                <w:b/>
                <w:bCs/>
                <w:sz w:val="24"/>
              </w:rPr>
            </w:pPr>
            <w:r>
              <w:rPr>
                <w:rFonts w:ascii="Arial" w:eastAsia="Times New Roman" w:hAnsi="Arial" w:hint="cs"/>
                <w:b/>
                <w:bCs/>
                <w:sz w:val="24"/>
                <w:rtl/>
                <w:lang w:bidi="fa-IR"/>
              </w:rPr>
              <w:t>مبلغ ناخالص</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 پرداختی</w:t>
            </w:r>
          </w:p>
        </w:tc>
      </w:tr>
      <w:tr w:rsidR="00316196" w:rsidRPr="00316196" w14:paraId="5AB84A7D" w14:textId="77777777" w:rsidTr="00F71EDF">
        <w:trPr>
          <w:trHeight w:val="20"/>
        </w:trPr>
        <w:tc>
          <w:tcPr>
            <w:tcW w:w="1562" w:type="dxa"/>
            <w:vMerge w:val="restart"/>
            <w:tcBorders>
              <w:top w:val="nil"/>
              <w:left w:val="nil"/>
              <w:bottom w:val="single" w:sz="4" w:space="0" w:color="auto"/>
              <w:right w:val="nil"/>
            </w:tcBorders>
            <w:shd w:val="clear" w:color="000000" w:fill="BDD7EE"/>
            <w:tcMar>
              <w:top w:w="15" w:type="dxa"/>
              <w:left w:w="15" w:type="dxa"/>
              <w:bottom w:w="0" w:type="dxa"/>
              <w:right w:w="15" w:type="dxa"/>
            </w:tcMar>
            <w:vAlign w:val="center"/>
            <w:hideMark/>
          </w:tcPr>
          <w:p w14:paraId="5D345063" w14:textId="77777777" w:rsidR="00316196" w:rsidRPr="00A77671" w:rsidRDefault="00316196" w:rsidP="00C00B4A">
            <w:pPr>
              <w:bidi/>
              <w:spacing w:after="0"/>
              <w:jc w:val="center"/>
              <w:rPr>
                <w:rFonts w:ascii="Arial" w:hAnsi="Arial"/>
                <w:b/>
                <w:bCs/>
                <w:sz w:val="24"/>
              </w:rPr>
            </w:pPr>
            <w:r w:rsidRPr="00A77671">
              <w:rPr>
                <w:rFonts w:ascii="Arial" w:hAnsi="Arial" w:hint="cs"/>
                <w:b/>
                <w:bCs/>
                <w:sz w:val="24"/>
                <w:rtl/>
              </w:rPr>
              <w:t>کمتر از حداقل دستمزد</w:t>
            </w:r>
          </w:p>
        </w:tc>
        <w:tc>
          <w:tcPr>
            <w:tcW w:w="699" w:type="dxa"/>
            <w:tcBorders>
              <w:top w:val="nil"/>
              <w:left w:val="nil"/>
              <w:bottom w:val="single" w:sz="4" w:space="0" w:color="auto"/>
              <w:right w:val="nil"/>
            </w:tcBorders>
            <w:shd w:val="clear" w:color="000000" w:fill="BDD7EE"/>
            <w:noWrap/>
            <w:tcMar>
              <w:top w:w="15" w:type="dxa"/>
              <w:left w:w="15" w:type="dxa"/>
              <w:bottom w:w="0" w:type="dxa"/>
              <w:right w:w="15" w:type="dxa"/>
            </w:tcMar>
            <w:vAlign w:val="center"/>
            <w:hideMark/>
          </w:tcPr>
          <w:p w14:paraId="3AFCBF5B" w14:textId="77777777" w:rsidR="00316196" w:rsidRPr="00A77671" w:rsidRDefault="00316196" w:rsidP="00C00B4A">
            <w:pPr>
              <w:bidi/>
              <w:spacing w:after="0"/>
              <w:jc w:val="center"/>
              <w:rPr>
                <w:rFonts w:ascii="Arial" w:hAnsi="Arial"/>
                <w:b/>
                <w:bCs/>
                <w:szCs w:val="22"/>
                <w:rtl/>
              </w:rPr>
            </w:pPr>
            <w:r w:rsidRPr="00A77671">
              <w:rPr>
                <w:rFonts w:ascii="Arial" w:hAnsi="Arial" w:hint="cs"/>
                <w:b/>
                <w:bCs/>
                <w:szCs w:val="22"/>
                <w:rtl/>
              </w:rPr>
              <w:t>مرد</w:t>
            </w:r>
          </w:p>
        </w:tc>
        <w:tc>
          <w:tcPr>
            <w:tcW w:w="91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D45D44A"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505,249</w:t>
            </w:r>
          </w:p>
        </w:tc>
        <w:tc>
          <w:tcPr>
            <w:tcW w:w="63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AEDC046" w14:textId="189C4363" w:rsidR="00316196" w:rsidRPr="00A77671" w:rsidRDefault="00316196" w:rsidP="00C00B4A">
            <w:pPr>
              <w:bidi/>
              <w:spacing w:after="0"/>
              <w:jc w:val="center"/>
              <w:rPr>
                <w:rFonts w:ascii="Arial" w:hAnsi="Arial"/>
                <w:sz w:val="24"/>
                <w:rtl/>
              </w:rPr>
            </w:pPr>
            <w:r w:rsidRPr="00A77671">
              <w:rPr>
                <w:sz w:val="24"/>
              </w:rPr>
              <w:t>17/3%</w:t>
            </w:r>
          </w:p>
        </w:tc>
        <w:tc>
          <w:tcPr>
            <w:tcW w:w="94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DF60969" w14:textId="377F6204" w:rsidR="00316196" w:rsidRPr="00A77671" w:rsidRDefault="00316196" w:rsidP="00C00B4A">
            <w:pPr>
              <w:bidi/>
              <w:spacing w:after="0"/>
              <w:jc w:val="center"/>
              <w:rPr>
                <w:rFonts w:ascii="Arial" w:hAnsi="Arial"/>
                <w:sz w:val="24"/>
                <w:rtl/>
              </w:rPr>
            </w:pPr>
            <w:r w:rsidRPr="00A77671">
              <w:rPr>
                <w:sz w:val="24"/>
              </w:rPr>
              <w:t>62/3</w:t>
            </w:r>
          </w:p>
        </w:tc>
        <w:tc>
          <w:tcPr>
            <w:tcW w:w="921"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2D3BBAB" w14:textId="2AC6C3C8" w:rsidR="00316196" w:rsidRPr="00A77671" w:rsidRDefault="00316196" w:rsidP="00C00B4A">
            <w:pPr>
              <w:bidi/>
              <w:spacing w:after="0"/>
              <w:jc w:val="center"/>
              <w:rPr>
                <w:rFonts w:ascii="Arial" w:hAnsi="Arial"/>
                <w:sz w:val="24"/>
                <w:rtl/>
              </w:rPr>
            </w:pPr>
            <w:r w:rsidRPr="00A77671">
              <w:rPr>
                <w:sz w:val="24"/>
              </w:rPr>
              <w:t>67/9</w:t>
            </w:r>
          </w:p>
        </w:tc>
        <w:tc>
          <w:tcPr>
            <w:tcW w:w="832"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FD33D48" w14:textId="234B1C8E" w:rsidR="00316196" w:rsidRPr="00A77671" w:rsidRDefault="00316196" w:rsidP="00C00B4A">
            <w:pPr>
              <w:bidi/>
              <w:spacing w:after="0"/>
              <w:jc w:val="center"/>
              <w:rPr>
                <w:rFonts w:ascii="Arial" w:hAnsi="Arial"/>
                <w:sz w:val="24"/>
                <w:rtl/>
              </w:rPr>
            </w:pPr>
            <w:r w:rsidRPr="00A77671">
              <w:rPr>
                <w:sz w:val="24"/>
              </w:rPr>
              <w:t>12/4</w:t>
            </w:r>
          </w:p>
        </w:tc>
        <w:tc>
          <w:tcPr>
            <w:tcW w:w="127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5E2A270"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26,952,642</w:t>
            </w:r>
          </w:p>
        </w:tc>
        <w:tc>
          <w:tcPr>
            <w:tcW w:w="1334"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527E84C5"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33,567,253</w:t>
            </w:r>
          </w:p>
        </w:tc>
      </w:tr>
      <w:tr w:rsidR="00316196" w:rsidRPr="00316196" w14:paraId="446A329C" w14:textId="77777777" w:rsidTr="00F71EDF">
        <w:trPr>
          <w:trHeight w:val="20"/>
        </w:trPr>
        <w:tc>
          <w:tcPr>
            <w:tcW w:w="1562" w:type="dxa"/>
            <w:vMerge/>
            <w:tcBorders>
              <w:top w:val="nil"/>
              <w:left w:val="nil"/>
              <w:bottom w:val="single" w:sz="4" w:space="0" w:color="auto"/>
              <w:right w:val="nil"/>
            </w:tcBorders>
            <w:vAlign w:val="center"/>
            <w:hideMark/>
          </w:tcPr>
          <w:p w14:paraId="6B0E7DD7" w14:textId="77777777" w:rsidR="00316196" w:rsidRPr="00A77671" w:rsidRDefault="00316196" w:rsidP="00C00B4A">
            <w:pPr>
              <w:bidi/>
              <w:spacing w:after="0"/>
              <w:jc w:val="center"/>
              <w:rPr>
                <w:rFonts w:ascii="Arial" w:hAnsi="Arial"/>
                <w:b/>
                <w:bCs/>
                <w:sz w:val="24"/>
              </w:rPr>
            </w:pPr>
          </w:p>
        </w:tc>
        <w:tc>
          <w:tcPr>
            <w:tcW w:w="699" w:type="dxa"/>
            <w:tcBorders>
              <w:top w:val="nil"/>
              <w:left w:val="nil"/>
              <w:bottom w:val="single" w:sz="4" w:space="0" w:color="auto"/>
              <w:right w:val="nil"/>
            </w:tcBorders>
            <w:shd w:val="clear" w:color="000000" w:fill="BDD7EE"/>
            <w:noWrap/>
            <w:tcMar>
              <w:top w:w="15" w:type="dxa"/>
              <w:left w:w="15" w:type="dxa"/>
              <w:bottom w:w="0" w:type="dxa"/>
              <w:right w:w="15" w:type="dxa"/>
            </w:tcMar>
            <w:vAlign w:val="center"/>
            <w:hideMark/>
          </w:tcPr>
          <w:p w14:paraId="25FE988B" w14:textId="77777777" w:rsidR="00316196" w:rsidRPr="00A77671" w:rsidRDefault="00316196" w:rsidP="00C00B4A">
            <w:pPr>
              <w:bidi/>
              <w:spacing w:after="0"/>
              <w:jc w:val="center"/>
              <w:rPr>
                <w:rFonts w:ascii="Arial" w:hAnsi="Arial"/>
                <w:b/>
                <w:bCs/>
                <w:szCs w:val="22"/>
                <w:rtl/>
              </w:rPr>
            </w:pPr>
            <w:r w:rsidRPr="00A77671">
              <w:rPr>
                <w:rFonts w:ascii="Arial" w:hAnsi="Arial" w:hint="cs"/>
                <w:b/>
                <w:bCs/>
                <w:szCs w:val="22"/>
                <w:rtl/>
              </w:rPr>
              <w:t>زن</w:t>
            </w:r>
          </w:p>
        </w:tc>
        <w:tc>
          <w:tcPr>
            <w:tcW w:w="91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32ED4A7"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213,848</w:t>
            </w:r>
          </w:p>
        </w:tc>
        <w:tc>
          <w:tcPr>
            <w:tcW w:w="63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6A0E170" w14:textId="134DB473" w:rsidR="00316196" w:rsidRPr="00A77671" w:rsidRDefault="00316196" w:rsidP="00C00B4A">
            <w:pPr>
              <w:bidi/>
              <w:spacing w:after="0"/>
              <w:jc w:val="center"/>
              <w:rPr>
                <w:rFonts w:ascii="Arial" w:hAnsi="Arial"/>
                <w:sz w:val="24"/>
                <w:rtl/>
              </w:rPr>
            </w:pPr>
            <w:r w:rsidRPr="00A77671">
              <w:rPr>
                <w:sz w:val="24"/>
              </w:rPr>
              <w:t>7/3%</w:t>
            </w:r>
          </w:p>
        </w:tc>
        <w:tc>
          <w:tcPr>
            <w:tcW w:w="94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4F54634" w14:textId="36E10719" w:rsidR="00316196" w:rsidRPr="00A77671" w:rsidRDefault="00316196" w:rsidP="00C00B4A">
            <w:pPr>
              <w:bidi/>
              <w:spacing w:after="0"/>
              <w:jc w:val="center"/>
              <w:rPr>
                <w:rFonts w:ascii="Arial" w:hAnsi="Arial"/>
                <w:sz w:val="24"/>
                <w:rtl/>
              </w:rPr>
            </w:pPr>
            <w:r w:rsidRPr="00A77671">
              <w:rPr>
                <w:sz w:val="24"/>
              </w:rPr>
              <w:t>57/4</w:t>
            </w:r>
          </w:p>
        </w:tc>
        <w:tc>
          <w:tcPr>
            <w:tcW w:w="921"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092FB6D" w14:textId="585BE982" w:rsidR="00316196" w:rsidRPr="00A77671" w:rsidRDefault="00316196" w:rsidP="00C00B4A">
            <w:pPr>
              <w:bidi/>
              <w:spacing w:after="0"/>
              <w:jc w:val="center"/>
              <w:rPr>
                <w:rFonts w:ascii="Arial" w:hAnsi="Arial"/>
                <w:sz w:val="24"/>
                <w:rtl/>
              </w:rPr>
            </w:pPr>
            <w:r w:rsidRPr="00A77671">
              <w:rPr>
                <w:sz w:val="24"/>
              </w:rPr>
              <w:t>61/1</w:t>
            </w:r>
          </w:p>
        </w:tc>
        <w:tc>
          <w:tcPr>
            <w:tcW w:w="832"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1C469D4" w14:textId="57E28A15" w:rsidR="00316196" w:rsidRPr="00A77671" w:rsidRDefault="00316196" w:rsidP="00C00B4A">
            <w:pPr>
              <w:bidi/>
              <w:spacing w:after="0"/>
              <w:jc w:val="center"/>
              <w:rPr>
                <w:rFonts w:ascii="Arial" w:hAnsi="Arial"/>
                <w:sz w:val="24"/>
                <w:rtl/>
              </w:rPr>
            </w:pPr>
            <w:r w:rsidRPr="00A77671">
              <w:rPr>
                <w:sz w:val="24"/>
              </w:rPr>
              <w:t>11/0</w:t>
            </w:r>
          </w:p>
        </w:tc>
        <w:tc>
          <w:tcPr>
            <w:tcW w:w="127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71CACB3"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23,185,139</w:t>
            </w:r>
          </w:p>
        </w:tc>
        <w:tc>
          <w:tcPr>
            <w:tcW w:w="1334"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21A4232"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25,171,944</w:t>
            </w:r>
          </w:p>
        </w:tc>
      </w:tr>
      <w:tr w:rsidR="00316196" w:rsidRPr="00316196" w14:paraId="1D11E0E2" w14:textId="77777777" w:rsidTr="00F71EDF">
        <w:trPr>
          <w:trHeight w:val="20"/>
        </w:trPr>
        <w:tc>
          <w:tcPr>
            <w:tcW w:w="1562" w:type="dxa"/>
            <w:vMerge/>
            <w:tcBorders>
              <w:top w:val="nil"/>
              <w:left w:val="nil"/>
              <w:bottom w:val="single" w:sz="4" w:space="0" w:color="auto"/>
              <w:right w:val="nil"/>
            </w:tcBorders>
            <w:vAlign w:val="center"/>
            <w:hideMark/>
          </w:tcPr>
          <w:p w14:paraId="3924583A" w14:textId="77777777" w:rsidR="00316196" w:rsidRPr="00A77671" w:rsidRDefault="00316196" w:rsidP="00C00B4A">
            <w:pPr>
              <w:bidi/>
              <w:spacing w:after="0"/>
              <w:jc w:val="center"/>
              <w:rPr>
                <w:rFonts w:ascii="Arial" w:hAnsi="Arial"/>
                <w:b/>
                <w:bCs/>
                <w:sz w:val="24"/>
              </w:rPr>
            </w:pPr>
          </w:p>
        </w:tc>
        <w:tc>
          <w:tcPr>
            <w:tcW w:w="699" w:type="dxa"/>
            <w:tcBorders>
              <w:top w:val="nil"/>
              <w:left w:val="nil"/>
              <w:bottom w:val="single" w:sz="4" w:space="0" w:color="auto"/>
              <w:right w:val="nil"/>
            </w:tcBorders>
            <w:shd w:val="clear" w:color="000000" w:fill="BDD7EE"/>
            <w:noWrap/>
            <w:tcMar>
              <w:top w:w="15" w:type="dxa"/>
              <w:left w:w="15" w:type="dxa"/>
              <w:bottom w:w="0" w:type="dxa"/>
              <w:right w:w="15" w:type="dxa"/>
            </w:tcMar>
            <w:vAlign w:val="center"/>
            <w:hideMark/>
          </w:tcPr>
          <w:p w14:paraId="42597379" w14:textId="77777777" w:rsidR="00316196" w:rsidRPr="00A77671" w:rsidRDefault="00316196" w:rsidP="00C00B4A">
            <w:pPr>
              <w:bidi/>
              <w:spacing w:after="0"/>
              <w:jc w:val="center"/>
              <w:rPr>
                <w:rFonts w:ascii="Arial" w:hAnsi="Arial"/>
                <w:b/>
                <w:bCs/>
                <w:szCs w:val="22"/>
                <w:rtl/>
              </w:rPr>
            </w:pPr>
            <w:r w:rsidRPr="00A77671">
              <w:rPr>
                <w:rFonts w:ascii="Arial" w:hAnsi="Arial" w:hint="cs"/>
                <w:b/>
                <w:bCs/>
                <w:szCs w:val="22"/>
                <w:rtl/>
              </w:rPr>
              <w:t>کل</w:t>
            </w:r>
          </w:p>
        </w:tc>
        <w:tc>
          <w:tcPr>
            <w:tcW w:w="916"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7CAFD0F4"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719,097</w:t>
            </w:r>
          </w:p>
        </w:tc>
        <w:tc>
          <w:tcPr>
            <w:tcW w:w="639"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7FF02556" w14:textId="0A1AE125" w:rsidR="00316196" w:rsidRPr="00A77671" w:rsidRDefault="00316196" w:rsidP="00C00B4A">
            <w:pPr>
              <w:bidi/>
              <w:spacing w:after="0"/>
              <w:jc w:val="center"/>
              <w:rPr>
                <w:rFonts w:ascii="Arial" w:hAnsi="Arial"/>
                <w:sz w:val="24"/>
                <w:rtl/>
              </w:rPr>
            </w:pPr>
            <w:r w:rsidRPr="00A77671">
              <w:rPr>
                <w:sz w:val="24"/>
              </w:rPr>
              <w:t>24/6%</w:t>
            </w:r>
          </w:p>
        </w:tc>
        <w:tc>
          <w:tcPr>
            <w:tcW w:w="945"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3AD54875" w14:textId="4B3F436C" w:rsidR="00316196" w:rsidRPr="00A77671" w:rsidRDefault="00316196" w:rsidP="00C00B4A">
            <w:pPr>
              <w:bidi/>
              <w:spacing w:after="0"/>
              <w:jc w:val="center"/>
              <w:rPr>
                <w:rFonts w:ascii="Arial" w:hAnsi="Arial"/>
                <w:sz w:val="24"/>
                <w:rtl/>
              </w:rPr>
            </w:pPr>
            <w:r w:rsidRPr="00A77671">
              <w:rPr>
                <w:sz w:val="24"/>
              </w:rPr>
              <w:t>60/8</w:t>
            </w:r>
          </w:p>
        </w:tc>
        <w:tc>
          <w:tcPr>
            <w:tcW w:w="921"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23497FDB" w14:textId="0C9E2D5A" w:rsidR="00316196" w:rsidRPr="00A77671" w:rsidRDefault="00316196" w:rsidP="00C00B4A">
            <w:pPr>
              <w:bidi/>
              <w:spacing w:after="0"/>
              <w:jc w:val="center"/>
              <w:rPr>
                <w:rFonts w:ascii="Arial" w:hAnsi="Arial"/>
                <w:sz w:val="24"/>
                <w:rtl/>
              </w:rPr>
            </w:pPr>
            <w:r w:rsidRPr="00A77671">
              <w:rPr>
                <w:sz w:val="24"/>
              </w:rPr>
              <w:t>65/9</w:t>
            </w:r>
          </w:p>
        </w:tc>
        <w:tc>
          <w:tcPr>
            <w:tcW w:w="832"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55BAB5BF" w14:textId="1777C1CD" w:rsidR="00316196" w:rsidRPr="00A77671" w:rsidRDefault="00316196" w:rsidP="00C00B4A">
            <w:pPr>
              <w:bidi/>
              <w:spacing w:after="0"/>
              <w:jc w:val="center"/>
              <w:rPr>
                <w:rFonts w:ascii="Arial" w:hAnsi="Arial"/>
                <w:sz w:val="24"/>
                <w:rtl/>
              </w:rPr>
            </w:pPr>
            <w:r w:rsidRPr="00A77671">
              <w:rPr>
                <w:sz w:val="24"/>
              </w:rPr>
              <w:t>12/0</w:t>
            </w:r>
          </w:p>
        </w:tc>
        <w:tc>
          <w:tcPr>
            <w:tcW w:w="1275"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76DB3B46"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25,832,246</w:t>
            </w:r>
          </w:p>
        </w:tc>
        <w:tc>
          <w:tcPr>
            <w:tcW w:w="1334"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537DD2EE"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31,070,622</w:t>
            </w:r>
          </w:p>
        </w:tc>
      </w:tr>
      <w:tr w:rsidR="00316196" w:rsidRPr="00316196" w14:paraId="323D18D0" w14:textId="77777777" w:rsidTr="00F71EDF">
        <w:trPr>
          <w:trHeight w:val="20"/>
        </w:trPr>
        <w:tc>
          <w:tcPr>
            <w:tcW w:w="1562" w:type="dxa"/>
            <w:vMerge w:val="restart"/>
            <w:tcBorders>
              <w:top w:val="nil"/>
              <w:left w:val="nil"/>
              <w:bottom w:val="single" w:sz="4" w:space="0" w:color="auto"/>
              <w:right w:val="nil"/>
            </w:tcBorders>
            <w:shd w:val="clear" w:color="000000" w:fill="BDD7EE"/>
            <w:tcMar>
              <w:top w:w="15" w:type="dxa"/>
              <w:left w:w="15" w:type="dxa"/>
              <w:bottom w:w="0" w:type="dxa"/>
              <w:right w:w="15" w:type="dxa"/>
            </w:tcMar>
            <w:vAlign w:val="center"/>
            <w:hideMark/>
          </w:tcPr>
          <w:p w14:paraId="51ED1192" w14:textId="77777777" w:rsidR="00316196" w:rsidRPr="00A77671" w:rsidRDefault="00316196" w:rsidP="00C00B4A">
            <w:pPr>
              <w:bidi/>
              <w:spacing w:after="0"/>
              <w:jc w:val="center"/>
              <w:rPr>
                <w:rFonts w:ascii="Arial" w:hAnsi="Arial"/>
                <w:b/>
                <w:bCs/>
                <w:sz w:val="24"/>
                <w:rtl/>
              </w:rPr>
            </w:pPr>
            <w:r w:rsidRPr="00A77671">
              <w:rPr>
                <w:rFonts w:ascii="Arial" w:hAnsi="Arial" w:hint="cs"/>
                <w:b/>
                <w:bCs/>
                <w:sz w:val="24"/>
                <w:rtl/>
              </w:rPr>
              <w:t>یک تا دو برابر حداقل دستمزد</w:t>
            </w:r>
          </w:p>
        </w:tc>
        <w:tc>
          <w:tcPr>
            <w:tcW w:w="699" w:type="dxa"/>
            <w:tcBorders>
              <w:top w:val="nil"/>
              <w:left w:val="nil"/>
              <w:bottom w:val="single" w:sz="4" w:space="0" w:color="auto"/>
              <w:right w:val="nil"/>
            </w:tcBorders>
            <w:shd w:val="clear" w:color="000000" w:fill="BDD7EE"/>
            <w:noWrap/>
            <w:tcMar>
              <w:top w:w="15" w:type="dxa"/>
              <w:left w:w="15" w:type="dxa"/>
              <w:bottom w:w="0" w:type="dxa"/>
              <w:right w:w="15" w:type="dxa"/>
            </w:tcMar>
            <w:vAlign w:val="center"/>
            <w:hideMark/>
          </w:tcPr>
          <w:p w14:paraId="0EC7F538" w14:textId="77777777" w:rsidR="00316196" w:rsidRPr="00A77671" w:rsidRDefault="00316196" w:rsidP="00C00B4A">
            <w:pPr>
              <w:bidi/>
              <w:spacing w:after="0"/>
              <w:jc w:val="center"/>
              <w:rPr>
                <w:rFonts w:ascii="Arial" w:hAnsi="Arial"/>
                <w:b/>
                <w:bCs/>
                <w:szCs w:val="22"/>
                <w:rtl/>
              </w:rPr>
            </w:pPr>
            <w:r w:rsidRPr="00A77671">
              <w:rPr>
                <w:rFonts w:ascii="Arial" w:hAnsi="Arial" w:hint="cs"/>
                <w:b/>
                <w:bCs/>
                <w:szCs w:val="22"/>
                <w:rtl/>
              </w:rPr>
              <w:t>مرد</w:t>
            </w:r>
          </w:p>
        </w:tc>
        <w:tc>
          <w:tcPr>
            <w:tcW w:w="91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8171D64"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1,316,398</w:t>
            </w:r>
          </w:p>
        </w:tc>
        <w:tc>
          <w:tcPr>
            <w:tcW w:w="63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9CF5A13" w14:textId="40B5EB73" w:rsidR="00316196" w:rsidRPr="00A77671" w:rsidRDefault="00316196" w:rsidP="00C00B4A">
            <w:pPr>
              <w:bidi/>
              <w:spacing w:after="0"/>
              <w:jc w:val="center"/>
              <w:rPr>
                <w:rFonts w:ascii="Arial" w:hAnsi="Arial"/>
                <w:sz w:val="24"/>
                <w:rtl/>
              </w:rPr>
            </w:pPr>
            <w:r w:rsidRPr="00A77671">
              <w:rPr>
                <w:sz w:val="24"/>
              </w:rPr>
              <w:t>45/0%</w:t>
            </w:r>
          </w:p>
        </w:tc>
        <w:tc>
          <w:tcPr>
            <w:tcW w:w="94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2BF4F16" w14:textId="5FC69496" w:rsidR="00316196" w:rsidRPr="00A77671" w:rsidRDefault="00316196" w:rsidP="00C00B4A">
            <w:pPr>
              <w:bidi/>
              <w:spacing w:after="0"/>
              <w:jc w:val="center"/>
              <w:rPr>
                <w:rFonts w:ascii="Arial" w:hAnsi="Arial"/>
                <w:sz w:val="24"/>
                <w:rtl/>
              </w:rPr>
            </w:pPr>
            <w:r w:rsidRPr="00A77671">
              <w:rPr>
                <w:sz w:val="24"/>
              </w:rPr>
              <w:t>56/7</w:t>
            </w:r>
          </w:p>
        </w:tc>
        <w:tc>
          <w:tcPr>
            <w:tcW w:w="921"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049E412" w14:textId="6F560965" w:rsidR="00316196" w:rsidRPr="00A77671" w:rsidRDefault="00316196" w:rsidP="00C00B4A">
            <w:pPr>
              <w:bidi/>
              <w:spacing w:after="0"/>
              <w:jc w:val="center"/>
              <w:rPr>
                <w:rFonts w:ascii="Arial" w:hAnsi="Arial"/>
                <w:sz w:val="24"/>
                <w:rtl/>
              </w:rPr>
            </w:pPr>
            <w:r w:rsidRPr="00A77671">
              <w:rPr>
                <w:sz w:val="24"/>
              </w:rPr>
              <w:t>65/7</w:t>
            </w:r>
          </w:p>
        </w:tc>
        <w:tc>
          <w:tcPr>
            <w:tcW w:w="832"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DBF61A6" w14:textId="43EB38E0" w:rsidR="00316196" w:rsidRPr="00A77671" w:rsidRDefault="00316196" w:rsidP="00C00B4A">
            <w:pPr>
              <w:bidi/>
              <w:spacing w:after="0"/>
              <w:jc w:val="center"/>
              <w:rPr>
                <w:rFonts w:ascii="Arial" w:hAnsi="Arial"/>
                <w:sz w:val="24"/>
                <w:rtl/>
              </w:rPr>
            </w:pPr>
            <w:r w:rsidRPr="00A77671">
              <w:rPr>
                <w:sz w:val="24"/>
              </w:rPr>
              <w:t>26/6</w:t>
            </w:r>
          </w:p>
        </w:tc>
        <w:tc>
          <w:tcPr>
            <w:tcW w:w="127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21218B6"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68,137,077</w:t>
            </w:r>
          </w:p>
        </w:tc>
        <w:tc>
          <w:tcPr>
            <w:tcW w:w="1334"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B4ADE3F"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85,722,143</w:t>
            </w:r>
          </w:p>
        </w:tc>
      </w:tr>
      <w:tr w:rsidR="00316196" w:rsidRPr="00316196" w14:paraId="070EF91B" w14:textId="77777777" w:rsidTr="00F71EDF">
        <w:trPr>
          <w:trHeight w:val="20"/>
        </w:trPr>
        <w:tc>
          <w:tcPr>
            <w:tcW w:w="1562" w:type="dxa"/>
            <w:vMerge/>
            <w:tcBorders>
              <w:top w:val="nil"/>
              <w:left w:val="nil"/>
              <w:bottom w:val="single" w:sz="4" w:space="0" w:color="auto"/>
              <w:right w:val="nil"/>
            </w:tcBorders>
            <w:vAlign w:val="center"/>
            <w:hideMark/>
          </w:tcPr>
          <w:p w14:paraId="6CEDBC33" w14:textId="77777777" w:rsidR="00316196" w:rsidRPr="00A77671" w:rsidRDefault="00316196" w:rsidP="00C00B4A">
            <w:pPr>
              <w:bidi/>
              <w:spacing w:after="0"/>
              <w:jc w:val="center"/>
              <w:rPr>
                <w:rFonts w:ascii="Arial" w:hAnsi="Arial"/>
                <w:b/>
                <w:bCs/>
                <w:sz w:val="24"/>
              </w:rPr>
            </w:pPr>
          </w:p>
        </w:tc>
        <w:tc>
          <w:tcPr>
            <w:tcW w:w="699" w:type="dxa"/>
            <w:tcBorders>
              <w:top w:val="nil"/>
              <w:left w:val="nil"/>
              <w:bottom w:val="single" w:sz="4" w:space="0" w:color="auto"/>
              <w:right w:val="nil"/>
            </w:tcBorders>
            <w:shd w:val="clear" w:color="000000" w:fill="BDD7EE"/>
            <w:noWrap/>
            <w:tcMar>
              <w:top w:w="15" w:type="dxa"/>
              <w:left w:w="15" w:type="dxa"/>
              <w:bottom w:w="0" w:type="dxa"/>
              <w:right w:w="15" w:type="dxa"/>
            </w:tcMar>
            <w:vAlign w:val="center"/>
            <w:hideMark/>
          </w:tcPr>
          <w:p w14:paraId="7759EC28" w14:textId="77777777" w:rsidR="00316196" w:rsidRPr="00A77671" w:rsidRDefault="00316196" w:rsidP="00C00B4A">
            <w:pPr>
              <w:bidi/>
              <w:spacing w:after="0"/>
              <w:jc w:val="center"/>
              <w:rPr>
                <w:rFonts w:ascii="Arial" w:hAnsi="Arial"/>
                <w:b/>
                <w:bCs/>
                <w:szCs w:val="22"/>
                <w:rtl/>
              </w:rPr>
            </w:pPr>
            <w:r w:rsidRPr="00A77671">
              <w:rPr>
                <w:rFonts w:ascii="Arial" w:hAnsi="Arial" w:hint="cs"/>
                <w:b/>
                <w:bCs/>
                <w:szCs w:val="22"/>
                <w:rtl/>
              </w:rPr>
              <w:t>زن</w:t>
            </w:r>
          </w:p>
        </w:tc>
        <w:tc>
          <w:tcPr>
            <w:tcW w:w="91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FC5AFA5"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142,157</w:t>
            </w:r>
          </w:p>
        </w:tc>
        <w:tc>
          <w:tcPr>
            <w:tcW w:w="63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DF0232E" w14:textId="21E691A6" w:rsidR="00316196" w:rsidRPr="00A77671" w:rsidRDefault="00316196" w:rsidP="00C00B4A">
            <w:pPr>
              <w:bidi/>
              <w:spacing w:after="0"/>
              <w:jc w:val="center"/>
              <w:rPr>
                <w:rFonts w:ascii="Arial" w:hAnsi="Arial"/>
                <w:sz w:val="24"/>
                <w:rtl/>
              </w:rPr>
            </w:pPr>
            <w:r w:rsidRPr="00A77671">
              <w:rPr>
                <w:sz w:val="24"/>
              </w:rPr>
              <w:t>4/9%</w:t>
            </w:r>
          </w:p>
        </w:tc>
        <w:tc>
          <w:tcPr>
            <w:tcW w:w="94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0829E89" w14:textId="12676271" w:rsidR="00316196" w:rsidRPr="00A77671" w:rsidRDefault="00316196" w:rsidP="00C00B4A">
            <w:pPr>
              <w:bidi/>
              <w:spacing w:after="0"/>
              <w:jc w:val="center"/>
              <w:rPr>
                <w:rFonts w:ascii="Arial" w:hAnsi="Arial"/>
                <w:sz w:val="24"/>
                <w:rtl/>
              </w:rPr>
            </w:pPr>
            <w:r w:rsidRPr="00A77671">
              <w:rPr>
                <w:sz w:val="24"/>
              </w:rPr>
              <w:t>51/4</w:t>
            </w:r>
          </w:p>
        </w:tc>
        <w:tc>
          <w:tcPr>
            <w:tcW w:w="921"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E08CD4E" w14:textId="41F7DBE0" w:rsidR="00316196" w:rsidRPr="00A77671" w:rsidRDefault="00316196" w:rsidP="00C00B4A">
            <w:pPr>
              <w:bidi/>
              <w:spacing w:after="0"/>
              <w:jc w:val="center"/>
              <w:rPr>
                <w:rFonts w:ascii="Arial" w:hAnsi="Arial"/>
                <w:sz w:val="24"/>
                <w:rtl/>
              </w:rPr>
            </w:pPr>
            <w:r w:rsidRPr="00A77671">
              <w:rPr>
                <w:sz w:val="24"/>
              </w:rPr>
              <w:t>60/4</w:t>
            </w:r>
          </w:p>
        </w:tc>
        <w:tc>
          <w:tcPr>
            <w:tcW w:w="832"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2B8F384" w14:textId="0C4EBF75" w:rsidR="00316196" w:rsidRPr="00A77671" w:rsidRDefault="00316196" w:rsidP="00C00B4A">
            <w:pPr>
              <w:bidi/>
              <w:spacing w:after="0"/>
              <w:jc w:val="center"/>
              <w:rPr>
                <w:rFonts w:ascii="Arial" w:hAnsi="Arial"/>
                <w:sz w:val="24"/>
                <w:rtl/>
              </w:rPr>
            </w:pPr>
            <w:r w:rsidRPr="00A77671">
              <w:rPr>
                <w:sz w:val="24"/>
              </w:rPr>
              <w:t>22/2</w:t>
            </w:r>
          </w:p>
        </w:tc>
        <w:tc>
          <w:tcPr>
            <w:tcW w:w="127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C62E20D"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67,260,555</w:t>
            </w:r>
          </w:p>
        </w:tc>
        <w:tc>
          <w:tcPr>
            <w:tcW w:w="1334"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886D10F"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74,968,389</w:t>
            </w:r>
          </w:p>
        </w:tc>
      </w:tr>
      <w:tr w:rsidR="00316196" w:rsidRPr="00316196" w14:paraId="336ACC0E" w14:textId="77777777" w:rsidTr="00F71EDF">
        <w:trPr>
          <w:trHeight w:val="20"/>
        </w:trPr>
        <w:tc>
          <w:tcPr>
            <w:tcW w:w="1562" w:type="dxa"/>
            <w:vMerge/>
            <w:tcBorders>
              <w:top w:val="nil"/>
              <w:left w:val="nil"/>
              <w:bottom w:val="single" w:sz="4" w:space="0" w:color="auto"/>
              <w:right w:val="nil"/>
            </w:tcBorders>
            <w:vAlign w:val="center"/>
            <w:hideMark/>
          </w:tcPr>
          <w:p w14:paraId="64772D50" w14:textId="77777777" w:rsidR="00316196" w:rsidRPr="00A77671" w:rsidRDefault="00316196" w:rsidP="00C00B4A">
            <w:pPr>
              <w:bidi/>
              <w:spacing w:after="0"/>
              <w:jc w:val="center"/>
              <w:rPr>
                <w:rFonts w:ascii="Arial" w:hAnsi="Arial"/>
                <w:b/>
                <w:bCs/>
                <w:sz w:val="24"/>
              </w:rPr>
            </w:pPr>
          </w:p>
        </w:tc>
        <w:tc>
          <w:tcPr>
            <w:tcW w:w="699" w:type="dxa"/>
            <w:tcBorders>
              <w:top w:val="nil"/>
              <w:left w:val="nil"/>
              <w:bottom w:val="single" w:sz="4" w:space="0" w:color="auto"/>
              <w:right w:val="nil"/>
            </w:tcBorders>
            <w:shd w:val="clear" w:color="000000" w:fill="BDD7EE"/>
            <w:noWrap/>
            <w:tcMar>
              <w:top w:w="15" w:type="dxa"/>
              <w:left w:w="15" w:type="dxa"/>
              <w:bottom w:w="0" w:type="dxa"/>
              <w:right w:w="15" w:type="dxa"/>
            </w:tcMar>
            <w:vAlign w:val="center"/>
            <w:hideMark/>
          </w:tcPr>
          <w:p w14:paraId="4B125238" w14:textId="77777777" w:rsidR="00316196" w:rsidRPr="00A77671" w:rsidRDefault="00316196" w:rsidP="00C00B4A">
            <w:pPr>
              <w:bidi/>
              <w:spacing w:after="0"/>
              <w:jc w:val="center"/>
              <w:rPr>
                <w:rFonts w:ascii="Arial" w:hAnsi="Arial"/>
                <w:b/>
                <w:bCs/>
                <w:szCs w:val="22"/>
                <w:rtl/>
              </w:rPr>
            </w:pPr>
            <w:r w:rsidRPr="00A77671">
              <w:rPr>
                <w:rFonts w:ascii="Arial" w:hAnsi="Arial" w:hint="cs"/>
                <w:b/>
                <w:bCs/>
                <w:szCs w:val="22"/>
                <w:rtl/>
              </w:rPr>
              <w:t>کل</w:t>
            </w:r>
          </w:p>
        </w:tc>
        <w:tc>
          <w:tcPr>
            <w:tcW w:w="916"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18E9075C"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1,458,555</w:t>
            </w:r>
          </w:p>
        </w:tc>
        <w:tc>
          <w:tcPr>
            <w:tcW w:w="639"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3ECC262B" w14:textId="40B56A1F" w:rsidR="00316196" w:rsidRPr="00A77671" w:rsidRDefault="00316196" w:rsidP="00C00B4A">
            <w:pPr>
              <w:bidi/>
              <w:spacing w:after="0"/>
              <w:jc w:val="center"/>
              <w:rPr>
                <w:rFonts w:ascii="Arial" w:hAnsi="Arial"/>
                <w:sz w:val="24"/>
                <w:rtl/>
              </w:rPr>
            </w:pPr>
            <w:r w:rsidRPr="00A77671">
              <w:rPr>
                <w:sz w:val="24"/>
              </w:rPr>
              <w:t>49/9%</w:t>
            </w:r>
          </w:p>
        </w:tc>
        <w:tc>
          <w:tcPr>
            <w:tcW w:w="945"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38E11FFB" w14:textId="5D626F55" w:rsidR="00316196" w:rsidRPr="00A77671" w:rsidRDefault="00316196" w:rsidP="00C00B4A">
            <w:pPr>
              <w:bidi/>
              <w:spacing w:after="0"/>
              <w:jc w:val="center"/>
              <w:rPr>
                <w:rFonts w:ascii="Arial" w:hAnsi="Arial"/>
                <w:sz w:val="24"/>
                <w:rtl/>
              </w:rPr>
            </w:pPr>
            <w:r w:rsidRPr="00A77671">
              <w:rPr>
                <w:sz w:val="24"/>
              </w:rPr>
              <w:t>56/1</w:t>
            </w:r>
          </w:p>
        </w:tc>
        <w:tc>
          <w:tcPr>
            <w:tcW w:w="921"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2F94AA4A" w14:textId="0F08289D" w:rsidR="00316196" w:rsidRPr="00A77671" w:rsidRDefault="00316196" w:rsidP="00C00B4A">
            <w:pPr>
              <w:bidi/>
              <w:spacing w:after="0"/>
              <w:jc w:val="center"/>
              <w:rPr>
                <w:rFonts w:ascii="Arial" w:hAnsi="Arial"/>
                <w:sz w:val="24"/>
                <w:rtl/>
              </w:rPr>
            </w:pPr>
            <w:r w:rsidRPr="00A77671">
              <w:rPr>
                <w:sz w:val="24"/>
              </w:rPr>
              <w:t>65/2</w:t>
            </w:r>
          </w:p>
        </w:tc>
        <w:tc>
          <w:tcPr>
            <w:tcW w:w="832"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7555A502" w14:textId="0430BD9E" w:rsidR="00316196" w:rsidRPr="00A77671" w:rsidRDefault="00316196" w:rsidP="00C00B4A">
            <w:pPr>
              <w:bidi/>
              <w:spacing w:after="0"/>
              <w:jc w:val="center"/>
              <w:rPr>
                <w:rFonts w:ascii="Arial" w:hAnsi="Arial"/>
                <w:sz w:val="24"/>
                <w:rtl/>
              </w:rPr>
            </w:pPr>
            <w:r w:rsidRPr="00A77671">
              <w:rPr>
                <w:sz w:val="24"/>
              </w:rPr>
              <w:t>26/1</w:t>
            </w:r>
          </w:p>
        </w:tc>
        <w:tc>
          <w:tcPr>
            <w:tcW w:w="1275"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71A82C8B"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68,051,648</w:t>
            </w:r>
          </w:p>
        </w:tc>
        <w:tc>
          <w:tcPr>
            <w:tcW w:w="1334"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5BC1C336"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84,674,036</w:t>
            </w:r>
          </w:p>
        </w:tc>
      </w:tr>
      <w:tr w:rsidR="00316196" w:rsidRPr="00316196" w14:paraId="51CF421E" w14:textId="77777777" w:rsidTr="00F71EDF">
        <w:trPr>
          <w:trHeight w:val="20"/>
        </w:trPr>
        <w:tc>
          <w:tcPr>
            <w:tcW w:w="1562" w:type="dxa"/>
            <w:vMerge w:val="restart"/>
            <w:tcBorders>
              <w:top w:val="nil"/>
              <w:left w:val="nil"/>
              <w:bottom w:val="single" w:sz="4" w:space="0" w:color="auto"/>
              <w:right w:val="nil"/>
            </w:tcBorders>
            <w:shd w:val="clear" w:color="000000" w:fill="BDD7EE"/>
            <w:tcMar>
              <w:top w:w="15" w:type="dxa"/>
              <w:left w:w="15" w:type="dxa"/>
              <w:bottom w:w="0" w:type="dxa"/>
              <w:right w:w="15" w:type="dxa"/>
            </w:tcMar>
            <w:vAlign w:val="center"/>
            <w:hideMark/>
          </w:tcPr>
          <w:p w14:paraId="2322FBF8" w14:textId="71EB427F" w:rsidR="00316196" w:rsidRPr="00A77671" w:rsidRDefault="00316196" w:rsidP="00C00B4A">
            <w:pPr>
              <w:bidi/>
              <w:spacing w:after="0"/>
              <w:jc w:val="center"/>
              <w:rPr>
                <w:rFonts w:ascii="Arial" w:hAnsi="Arial"/>
                <w:b/>
                <w:bCs/>
                <w:sz w:val="24"/>
                <w:rtl/>
              </w:rPr>
            </w:pPr>
            <w:r w:rsidRPr="00A77671">
              <w:rPr>
                <w:rFonts w:ascii="Arial" w:hAnsi="Arial" w:hint="cs"/>
                <w:b/>
                <w:bCs/>
                <w:sz w:val="24"/>
                <w:rtl/>
              </w:rPr>
              <w:t>دو تا سه برابر حداقل دستمزد</w:t>
            </w:r>
          </w:p>
        </w:tc>
        <w:tc>
          <w:tcPr>
            <w:tcW w:w="699" w:type="dxa"/>
            <w:tcBorders>
              <w:top w:val="nil"/>
              <w:left w:val="nil"/>
              <w:bottom w:val="single" w:sz="4" w:space="0" w:color="auto"/>
              <w:right w:val="nil"/>
            </w:tcBorders>
            <w:shd w:val="clear" w:color="000000" w:fill="BDD7EE"/>
            <w:noWrap/>
            <w:tcMar>
              <w:top w:w="15" w:type="dxa"/>
              <w:left w:w="15" w:type="dxa"/>
              <w:bottom w:w="0" w:type="dxa"/>
              <w:right w:w="15" w:type="dxa"/>
            </w:tcMar>
            <w:vAlign w:val="center"/>
            <w:hideMark/>
          </w:tcPr>
          <w:p w14:paraId="10292C7E" w14:textId="77777777" w:rsidR="00316196" w:rsidRPr="00A77671" w:rsidRDefault="00316196" w:rsidP="00C00B4A">
            <w:pPr>
              <w:bidi/>
              <w:spacing w:after="0"/>
              <w:jc w:val="center"/>
              <w:rPr>
                <w:rFonts w:ascii="Arial" w:hAnsi="Arial"/>
                <w:b/>
                <w:bCs/>
                <w:szCs w:val="22"/>
                <w:rtl/>
              </w:rPr>
            </w:pPr>
            <w:r w:rsidRPr="00A77671">
              <w:rPr>
                <w:rFonts w:ascii="Arial" w:hAnsi="Arial" w:hint="cs"/>
                <w:b/>
                <w:bCs/>
                <w:szCs w:val="22"/>
                <w:rtl/>
              </w:rPr>
              <w:t>مرد</w:t>
            </w:r>
          </w:p>
        </w:tc>
        <w:tc>
          <w:tcPr>
            <w:tcW w:w="91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69C979F"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366,833</w:t>
            </w:r>
          </w:p>
        </w:tc>
        <w:tc>
          <w:tcPr>
            <w:tcW w:w="63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0716AEF" w14:textId="266448B2" w:rsidR="00316196" w:rsidRPr="00A77671" w:rsidRDefault="00316196" w:rsidP="00C00B4A">
            <w:pPr>
              <w:bidi/>
              <w:spacing w:after="0"/>
              <w:jc w:val="center"/>
              <w:rPr>
                <w:rFonts w:ascii="Arial" w:hAnsi="Arial"/>
                <w:sz w:val="24"/>
                <w:rtl/>
              </w:rPr>
            </w:pPr>
            <w:r w:rsidRPr="00A77671">
              <w:rPr>
                <w:sz w:val="24"/>
              </w:rPr>
              <w:t>12/5%</w:t>
            </w:r>
          </w:p>
        </w:tc>
        <w:tc>
          <w:tcPr>
            <w:tcW w:w="94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A2000D4" w14:textId="3989DBF6" w:rsidR="00316196" w:rsidRPr="00A77671" w:rsidRDefault="00316196" w:rsidP="00C00B4A">
            <w:pPr>
              <w:bidi/>
              <w:spacing w:after="0"/>
              <w:jc w:val="center"/>
              <w:rPr>
                <w:rFonts w:ascii="Arial" w:hAnsi="Arial"/>
                <w:sz w:val="24"/>
                <w:rtl/>
              </w:rPr>
            </w:pPr>
            <w:r w:rsidRPr="00A77671">
              <w:rPr>
                <w:sz w:val="24"/>
              </w:rPr>
              <w:t>52/0</w:t>
            </w:r>
          </w:p>
        </w:tc>
        <w:tc>
          <w:tcPr>
            <w:tcW w:w="921"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8CCB315" w14:textId="36C42AB8" w:rsidR="00316196" w:rsidRPr="00A77671" w:rsidRDefault="00316196" w:rsidP="00C00B4A">
            <w:pPr>
              <w:bidi/>
              <w:spacing w:after="0"/>
              <w:jc w:val="center"/>
              <w:rPr>
                <w:rFonts w:ascii="Arial" w:hAnsi="Arial"/>
                <w:sz w:val="24"/>
                <w:rtl/>
              </w:rPr>
            </w:pPr>
            <w:r w:rsidRPr="00A77671">
              <w:rPr>
                <w:sz w:val="24"/>
              </w:rPr>
              <w:t>63/2</w:t>
            </w:r>
          </w:p>
        </w:tc>
        <w:tc>
          <w:tcPr>
            <w:tcW w:w="832"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FFF2651" w14:textId="20F3CC1D" w:rsidR="00316196" w:rsidRPr="00A77671" w:rsidRDefault="00316196" w:rsidP="00C00B4A">
            <w:pPr>
              <w:bidi/>
              <w:spacing w:after="0"/>
              <w:jc w:val="center"/>
              <w:rPr>
                <w:rFonts w:ascii="Arial" w:hAnsi="Arial"/>
                <w:sz w:val="24"/>
                <w:rtl/>
              </w:rPr>
            </w:pPr>
            <w:r w:rsidRPr="00A77671">
              <w:rPr>
                <w:sz w:val="24"/>
              </w:rPr>
              <w:t>32/0</w:t>
            </w:r>
          </w:p>
        </w:tc>
        <w:tc>
          <w:tcPr>
            <w:tcW w:w="127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A6DA44D"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130,088,857</w:t>
            </w:r>
          </w:p>
        </w:tc>
        <w:tc>
          <w:tcPr>
            <w:tcW w:w="1334"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B45049F"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148,144,362</w:t>
            </w:r>
          </w:p>
        </w:tc>
      </w:tr>
      <w:tr w:rsidR="00316196" w:rsidRPr="00316196" w14:paraId="33C319B7" w14:textId="77777777" w:rsidTr="00F71EDF">
        <w:trPr>
          <w:trHeight w:val="20"/>
        </w:trPr>
        <w:tc>
          <w:tcPr>
            <w:tcW w:w="1562" w:type="dxa"/>
            <w:vMerge/>
            <w:tcBorders>
              <w:top w:val="nil"/>
              <w:left w:val="nil"/>
              <w:bottom w:val="single" w:sz="4" w:space="0" w:color="auto"/>
              <w:right w:val="nil"/>
            </w:tcBorders>
            <w:vAlign w:val="center"/>
            <w:hideMark/>
          </w:tcPr>
          <w:p w14:paraId="17286A91" w14:textId="77777777" w:rsidR="00316196" w:rsidRPr="00A77671" w:rsidRDefault="00316196" w:rsidP="00C00B4A">
            <w:pPr>
              <w:bidi/>
              <w:spacing w:after="0"/>
              <w:jc w:val="center"/>
              <w:rPr>
                <w:rFonts w:ascii="Arial" w:hAnsi="Arial"/>
                <w:b/>
                <w:bCs/>
                <w:sz w:val="24"/>
              </w:rPr>
            </w:pPr>
          </w:p>
        </w:tc>
        <w:tc>
          <w:tcPr>
            <w:tcW w:w="699" w:type="dxa"/>
            <w:tcBorders>
              <w:top w:val="nil"/>
              <w:left w:val="nil"/>
              <w:bottom w:val="single" w:sz="4" w:space="0" w:color="auto"/>
              <w:right w:val="nil"/>
            </w:tcBorders>
            <w:shd w:val="clear" w:color="000000" w:fill="BDD7EE"/>
            <w:noWrap/>
            <w:tcMar>
              <w:top w:w="15" w:type="dxa"/>
              <w:left w:w="15" w:type="dxa"/>
              <w:bottom w:w="0" w:type="dxa"/>
              <w:right w:w="15" w:type="dxa"/>
            </w:tcMar>
            <w:vAlign w:val="center"/>
            <w:hideMark/>
          </w:tcPr>
          <w:p w14:paraId="048D0536" w14:textId="77777777" w:rsidR="00316196" w:rsidRPr="00A77671" w:rsidRDefault="00316196" w:rsidP="00C00B4A">
            <w:pPr>
              <w:bidi/>
              <w:spacing w:after="0"/>
              <w:jc w:val="center"/>
              <w:rPr>
                <w:rFonts w:ascii="Arial" w:hAnsi="Arial"/>
                <w:b/>
                <w:bCs/>
                <w:szCs w:val="22"/>
                <w:rtl/>
              </w:rPr>
            </w:pPr>
            <w:r w:rsidRPr="00A77671">
              <w:rPr>
                <w:rFonts w:ascii="Arial" w:hAnsi="Arial" w:hint="cs"/>
                <w:b/>
                <w:bCs/>
                <w:szCs w:val="22"/>
                <w:rtl/>
              </w:rPr>
              <w:t>زن</w:t>
            </w:r>
          </w:p>
        </w:tc>
        <w:tc>
          <w:tcPr>
            <w:tcW w:w="91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10D9580"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29,900</w:t>
            </w:r>
          </w:p>
        </w:tc>
        <w:tc>
          <w:tcPr>
            <w:tcW w:w="63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12D21C5" w14:textId="091F0BFD" w:rsidR="00316196" w:rsidRPr="00A77671" w:rsidRDefault="00316196" w:rsidP="00C00B4A">
            <w:pPr>
              <w:bidi/>
              <w:spacing w:after="0"/>
              <w:jc w:val="center"/>
              <w:rPr>
                <w:rFonts w:ascii="Arial" w:hAnsi="Arial"/>
                <w:sz w:val="24"/>
                <w:rtl/>
              </w:rPr>
            </w:pPr>
            <w:r w:rsidRPr="00A77671">
              <w:rPr>
                <w:sz w:val="24"/>
              </w:rPr>
              <w:t>1/0%</w:t>
            </w:r>
          </w:p>
        </w:tc>
        <w:tc>
          <w:tcPr>
            <w:tcW w:w="94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B756D56" w14:textId="4B453CE0" w:rsidR="00316196" w:rsidRPr="00A77671" w:rsidRDefault="00316196" w:rsidP="00C00B4A">
            <w:pPr>
              <w:bidi/>
              <w:spacing w:after="0"/>
              <w:jc w:val="center"/>
              <w:rPr>
                <w:rFonts w:ascii="Arial" w:hAnsi="Arial"/>
                <w:sz w:val="24"/>
                <w:rtl/>
              </w:rPr>
            </w:pPr>
            <w:r w:rsidRPr="00A77671">
              <w:rPr>
                <w:sz w:val="24"/>
              </w:rPr>
              <w:t>51/2</w:t>
            </w:r>
          </w:p>
        </w:tc>
        <w:tc>
          <w:tcPr>
            <w:tcW w:w="921"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2F0764E" w14:textId="59F4C538" w:rsidR="00316196" w:rsidRPr="00A77671" w:rsidRDefault="00316196" w:rsidP="00C00B4A">
            <w:pPr>
              <w:bidi/>
              <w:spacing w:after="0"/>
              <w:jc w:val="center"/>
              <w:rPr>
                <w:rFonts w:ascii="Arial" w:hAnsi="Arial"/>
                <w:sz w:val="24"/>
                <w:rtl/>
              </w:rPr>
            </w:pPr>
            <w:r w:rsidRPr="00A77671">
              <w:rPr>
                <w:sz w:val="24"/>
              </w:rPr>
              <w:t>59/2</w:t>
            </w:r>
          </w:p>
        </w:tc>
        <w:tc>
          <w:tcPr>
            <w:tcW w:w="832"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DF73DC4" w14:textId="6D5C7030" w:rsidR="00316196" w:rsidRPr="00A77671" w:rsidRDefault="00316196" w:rsidP="00C00B4A">
            <w:pPr>
              <w:bidi/>
              <w:spacing w:after="0"/>
              <w:jc w:val="center"/>
              <w:rPr>
                <w:rFonts w:ascii="Arial" w:hAnsi="Arial"/>
                <w:sz w:val="24"/>
                <w:rtl/>
              </w:rPr>
            </w:pPr>
            <w:r w:rsidRPr="00A77671">
              <w:rPr>
                <w:sz w:val="24"/>
              </w:rPr>
              <w:t>27/5</w:t>
            </w:r>
          </w:p>
        </w:tc>
        <w:tc>
          <w:tcPr>
            <w:tcW w:w="127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1096139"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129,701,456</w:t>
            </w:r>
          </w:p>
        </w:tc>
        <w:tc>
          <w:tcPr>
            <w:tcW w:w="1334"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FE37317"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142,993,980</w:t>
            </w:r>
          </w:p>
        </w:tc>
      </w:tr>
      <w:tr w:rsidR="00316196" w:rsidRPr="00316196" w14:paraId="6FC55798" w14:textId="77777777" w:rsidTr="00F71EDF">
        <w:trPr>
          <w:trHeight w:val="20"/>
        </w:trPr>
        <w:tc>
          <w:tcPr>
            <w:tcW w:w="1562" w:type="dxa"/>
            <w:vMerge/>
            <w:tcBorders>
              <w:top w:val="nil"/>
              <w:left w:val="nil"/>
              <w:bottom w:val="single" w:sz="4" w:space="0" w:color="auto"/>
              <w:right w:val="nil"/>
            </w:tcBorders>
            <w:vAlign w:val="center"/>
            <w:hideMark/>
          </w:tcPr>
          <w:p w14:paraId="5EBE570C" w14:textId="77777777" w:rsidR="00316196" w:rsidRPr="00A77671" w:rsidRDefault="00316196" w:rsidP="00C00B4A">
            <w:pPr>
              <w:bidi/>
              <w:spacing w:after="0"/>
              <w:jc w:val="center"/>
              <w:rPr>
                <w:rFonts w:ascii="Arial" w:hAnsi="Arial"/>
                <w:b/>
                <w:bCs/>
                <w:sz w:val="24"/>
              </w:rPr>
            </w:pPr>
          </w:p>
        </w:tc>
        <w:tc>
          <w:tcPr>
            <w:tcW w:w="699" w:type="dxa"/>
            <w:tcBorders>
              <w:top w:val="nil"/>
              <w:left w:val="nil"/>
              <w:bottom w:val="single" w:sz="4" w:space="0" w:color="auto"/>
              <w:right w:val="nil"/>
            </w:tcBorders>
            <w:shd w:val="clear" w:color="000000" w:fill="BDD7EE"/>
            <w:noWrap/>
            <w:tcMar>
              <w:top w:w="15" w:type="dxa"/>
              <w:left w:w="15" w:type="dxa"/>
              <w:bottom w:w="0" w:type="dxa"/>
              <w:right w:w="15" w:type="dxa"/>
            </w:tcMar>
            <w:vAlign w:val="center"/>
            <w:hideMark/>
          </w:tcPr>
          <w:p w14:paraId="471E51D5" w14:textId="77777777" w:rsidR="00316196" w:rsidRPr="00A77671" w:rsidRDefault="00316196" w:rsidP="00C00B4A">
            <w:pPr>
              <w:bidi/>
              <w:spacing w:after="0"/>
              <w:jc w:val="center"/>
              <w:rPr>
                <w:rFonts w:ascii="Arial" w:hAnsi="Arial"/>
                <w:b/>
                <w:bCs/>
                <w:szCs w:val="22"/>
                <w:rtl/>
              </w:rPr>
            </w:pPr>
            <w:r w:rsidRPr="00A77671">
              <w:rPr>
                <w:rFonts w:ascii="Arial" w:hAnsi="Arial" w:hint="cs"/>
                <w:b/>
                <w:bCs/>
                <w:szCs w:val="22"/>
                <w:rtl/>
              </w:rPr>
              <w:t>کل</w:t>
            </w:r>
          </w:p>
        </w:tc>
        <w:tc>
          <w:tcPr>
            <w:tcW w:w="916"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7136367C"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396,733</w:t>
            </w:r>
          </w:p>
        </w:tc>
        <w:tc>
          <w:tcPr>
            <w:tcW w:w="639"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47D538A5" w14:textId="1BBD7112" w:rsidR="00316196" w:rsidRPr="00A77671" w:rsidRDefault="00316196" w:rsidP="00C00B4A">
            <w:pPr>
              <w:bidi/>
              <w:spacing w:after="0"/>
              <w:jc w:val="center"/>
              <w:rPr>
                <w:rFonts w:ascii="Arial" w:hAnsi="Arial"/>
                <w:sz w:val="24"/>
                <w:rtl/>
              </w:rPr>
            </w:pPr>
            <w:r w:rsidRPr="00A77671">
              <w:rPr>
                <w:sz w:val="24"/>
              </w:rPr>
              <w:t>13/6%</w:t>
            </w:r>
          </w:p>
        </w:tc>
        <w:tc>
          <w:tcPr>
            <w:tcW w:w="945"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59EAE6AF" w14:textId="2E587694" w:rsidR="00316196" w:rsidRPr="00A77671" w:rsidRDefault="00316196" w:rsidP="00C00B4A">
            <w:pPr>
              <w:bidi/>
              <w:spacing w:after="0"/>
              <w:jc w:val="center"/>
              <w:rPr>
                <w:rFonts w:ascii="Arial" w:hAnsi="Arial"/>
                <w:sz w:val="24"/>
                <w:rtl/>
              </w:rPr>
            </w:pPr>
            <w:r w:rsidRPr="00A77671">
              <w:rPr>
                <w:sz w:val="24"/>
              </w:rPr>
              <w:t>51/9</w:t>
            </w:r>
          </w:p>
        </w:tc>
        <w:tc>
          <w:tcPr>
            <w:tcW w:w="921"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23A0B220" w14:textId="671855DE" w:rsidR="00316196" w:rsidRPr="00A77671" w:rsidRDefault="00316196" w:rsidP="00C00B4A">
            <w:pPr>
              <w:bidi/>
              <w:spacing w:after="0"/>
              <w:jc w:val="center"/>
              <w:rPr>
                <w:rFonts w:ascii="Arial" w:hAnsi="Arial"/>
                <w:sz w:val="24"/>
                <w:rtl/>
              </w:rPr>
            </w:pPr>
            <w:r w:rsidRPr="00A77671">
              <w:rPr>
                <w:sz w:val="24"/>
              </w:rPr>
              <w:t>62/9</w:t>
            </w:r>
          </w:p>
        </w:tc>
        <w:tc>
          <w:tcPr>
            <w:tcW w:w="832"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66DE3457" w14:textId="27A60AC8" w:rsidR="00316196" w:rsidRPr="00A77671" w:rsidRDefault="00316196" w:rsidP="00C00B4A">
            <w:pPr>
              <w:bidi/>
              <w:spacing w:after="0"/>
              <w:jc w:val="center"/>
              <w:rPr>
                <w:rFonts w:ascii="Arial" w:hAnsi="Arial"/>
                <w:sz w:val="24"/>
                <w:rtl/>
              </w:rPr>
            </w:pPr>
            <w:r w:rsidRPr="00A77671">
              <w:rPr>
                <w:sz w:val="24"/>
              </w:rPr>
              <w:t>31/7</w:t>
            </w:r>
          </w:p>
        </w:tc>
        <w:tc>
          <w:tcPr>
            <w:tcW w:w="1275"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758AC8B7"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130,059,661</w:t>
            </w:r>
          </w:p>
        </w:tc>
        <w:tc>
          <w:tcPr>
            <w:tcW w:w="1334"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68430FE3"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147,756,200</w:t>
            </w:r>
          </w:p>
        </w:tc>
      </w:tr>
      <w:tr w:rsidR="00316196" w:rsidRPr="00316196" w14:paraId="56CD2161" w14:textId="77777777" w:rsidTr="00F71EDF">
        <w:trPr>
          <w:trHeight w:val="20"/>
        </w:trPr>
        <w:tc>
          <w:tcPr>
            <w:tcW w:w="1562" w:type="dxa"/>
            <w:vMerge w:val="restart"/>
            <w:tcBorders>
              <w:top w:val="nil"/>
              <w:left w:val="nil"/>
              <w:bottom w:val="single" w:sz="4" w:space="0" w:color="auto"/>
              <w:right w:val="nil"/>
            </w:tcBorders>
            <w:shd w:val="clear" w:color="000000" w:fill="BDD7EE"/>
            <w:tcMar>
              <w:top w:w="15" w:type="dxa"/>
              <w:left w:w="15" w:type="dxa"/>
              <w:bottom w:w="0" w:type="dxa"/>
              <w:right w:w="15" w:type="dxa"/>
            </w:tcMar>
            <w:vAlign w:val="center"/>
            <w:hideMark/>
          </w:tcPr>
          <w:p w14:paraId="00BE6426" w14:textId="696301AA" w:rsidR="00316196" w:rsidRPr="00A77671" w:rsidRDefault="00316196" w:rsidP="00C00B4A">
            <w:pPr>
              <w:bidi/>
              <w:spacing w:after="0"/>
              <w:jc w:val="center"/>
              <w:rPr>
                <w:rFonts w:ascii="Arial" w:hAnsi="Arial"/>
                <w:b/>
                <w:bCs/>
                <w:sz w:val="24"/>
                <w:rtl/>
              </w:rPr>
            </w:pPr>
            <w:r w:rsidRPr="00A77671">
              <w:rPr>
                <w:rFonts w:ascii="Arial" w:hAnsi="Arial" w:hint="cs"/>
                <w:b/>
                <w:bCs/>
                <w:sz w:val="24"/>
                <w:rtl/>
              </w:rPr>
              <w:t>سه تا چهار برابر حداقل دستمزد</w:t>
            </w:r>
          </w:p>
        </w:tc>
        <w:tc>
          <w:tcPr>
            <w:tcW w:w="699" w:type="dxa"/>
            <w:tcBorders>
              <w:top w:val="nil"/>
              <w:left w:val="nil"/>
              <w:bottom w:val="single" w:sz="4" w:space="0" w:color="auto"/>
              <w:right w:val="nil"/>
            </w:tcBorders>
            <w:shd w:val="clear" w:color="000000" w:fill="BDD7EE"/>
            <w:noWrap/>
            <w:tcMar>
              <w:top w:w="15" w:type="dxa"/>
              <w:left w:w="15" w:type="dxa"/>
              <w:bottom w:w="0" w:type="dxa"/>
              <w:right w:w="15" w:type="dxa"/>
            </w:tcMar>
            <w:vAlign w:val="center"/>
            <w:hideMark/>
          </w:tcPr>
          <w:p w14:paraId="2314B815" w14:textId="77777777" w:rsidR="00316196" w:rsidRPr="00A77671" w:rsidRDefault="00316196" w:rsidP="00C00B4A">
            <w:pPr>
              <w:bidi/>
              <w:spacing w:after="0"/>
              <w:jc w:val="center"/>
              <w:rPr>
                <w:rFonts w:ascii="Arial" w:hAnsi="Arial"/>
                <w:b/>
                <w:bCs/>
                <w:szCs w:val="22"/>
                <w:rtl/>
              </w:rPr>
            </w:pPr>
            <w:r w:rsidRPr="00A77671">
              <w:rPr>
                <w:rFonts w:ascii="Arial" w:hAnsi="Arial" w:hint="cs"/>
                <w:b/>
                <w:bCs/>
                <w:szCs w:val="22"/>
                <w:rtl/>
              </w:rPr>
              <w:t>مرد</w:t>
            </w:r>
          </w:p>
        </w:tc>
        <w:tc>
          <w:tcPr>
            <w:tcW w:w="91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CE6D2E5"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167,674</w:t>
            </w:r>
          </w:p>
        </w:tc>
        <w:tc>
          <w:tcPr>
            <w:tcW w:w="63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E359BA7" w14:textId="7F35B95A" w:rsidR="00316196" w:rsidRPr="00A77671" w:rsidRDefault="00316196" w:rsidP="00C00B4A">
            <w:pPr>
              <w:bidi/>
              <w:spacing w:after="0"/>
              <w:jc w:val="center"/>
              <w:rPr>
                <w:rFonts w:ascii="Arial" w:hAnsi="Arial"/>
                <w:sz w:val="24"/>
                <w:rtl/>
              </w:rPr>
            </w:pPr>
            <w:r w:rsidRPr="00A77671">
              <w:rPr>
                <w:sz w:val="24"/>
              </w:rPr>
              <w:t>5/7%</w:t>
            </w:r>
          </w:p>
        </w:tc>
        <w:tc>
          <w:tcPr>
            <w:tcW w:w="94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9A15307" w14:textId="7338FEE3" w:rsidR="00316196" w:rsidRPr="00A77671" w:rsidRDefault="00316196" w:rsidP="00C00B4A">
            <w:pPr>
              <w:bidi/>
              <w:spacing w:after="0"/>
              <w:jc w:val="center"/>
              <w:rPr>
                <w:rFonts w:ascii="Arial" w:hAnsi="Arial"/>
                <w:sz w:val="24"/>
                <w:rtl/>
              </w:rPr>
            </w:pPr>
            <w:r w:rsidRPr="00A77671">
              <w:rPr>
                <w:sz w:val="24"/>
              </w:rPr>
              <w:t>52/4</w:t>
            </w:r>
          </w:p>
        </w:tc>
        <w:tc>
          <w:tcPr>
            <w:tcW w:w="921"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CFAE2AC" w14:textId="042967A9" w:rsidR="00316196" w:rsidRPr="00A77671" w:rsidRDefault="00316196" w:rsidP="00C00B4A">
            <w:pPr>
              <w:bidi/>
              <w:spacing w:after="0"/>
              <w:jc w:val="center"/>
              <w:rPr>
                <w:rFonts w:ascii="Arial" w:hAnsi="Arial"/>
                <w:sz w:val="24"/>
                <w:rtl/>
              </w:rPr>
            </w:pPr>
            <w:r w:rsidRPr="00A77671">
              <w:rPr>
                <w:sz w:val="24"/>
              </w:rPr>
              <w:t>61/3</w:t>
            </w:r>
          </w:p>
        </w:tc>
        <w:tc>
          <w:tcPr>
            <w:tcW w:w="832"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FD6C3FE" w14:textId="4C49BFDB" w:rsidR="00316196" w:rsidRPr="00A77671" w:rsidRDefault="00316196" w:rsidP="00C00B4A">
            <w:pPr>
              <w:bidi/>
              <w:spacing w:after="0"/>
              <w:jc w:val="center"/>
              <w:rPr>
                <w:rFonts w:ascii="Arial" w:hAnsi="Arial"/>
                <w:sz w:val="24"/>
                <w:rtl/>
              </w:rPr>
            </w:pPr>
            <w:r w:rsidRPr="00A77671">
              <w:rPr>
                <w:sz w:val="24"/>
              </w:rPr>
              <w:t>32/3</w:t>
            </w:r>
          </w:p>
        </w:tc>
        <w:tc>
          <w:tcPr>
            <w:tcW w:w="127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D29A325"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181,905,790</w:t>
            </w:r>
          </w:p>
        </w:tc>
        <w:tc>
          <w:tcPr>
            <w:tcW w:w="1334"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1647AF1"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202,131,379</w:t>
            </w:r>
          </w:p>
        </w:tc>
      </w:tr>
      <w:tr w:rsidR="00316196" w:rsidRPr="00316196" w14:paraId="16665657" w14:textId="77777777" w:rsidTr="00F71EDF">
        <w:trPr>
          <w:trHeight w:val="20"/>
        </w:trPr>
        <w:tc>
          <w:tcPr>
            <w:tcW w:w="1562" w:type="dxa"/>
            <w:vMerge/>
            <w:tcBorders>
              <w:top w:val="nil"/>
              <w:left w:val="nil"/>
              <w:bottom w:val="single" w:sz="4" w:space="0" w:color="auto"/>
              <w:right w:val="nil"/>
            </w:tcBorders>
            <w:vAlign w:val="center"/>
            <w:hideMark/>
          </w:tcPr>
          <w:p w14:paraId="16865810" w14:textId="77777777" w:rsidR="00316196" w:rsidRPr="00A77671" w:rsidRDefault="00316196" w:rsidP="00C00B4A">
            <w:pPr>
              <w:bidi/>
              <w:spacing w:after="0"/>
              <w:jc w:val="center"/>
              <w:rPr>
                <w:rFonts w:ascii="Arial" w:hAnsi="Arial"/>
                <w:b/>
                <w:bCs/>
                <w:sz w:val="24"/>
              </w:rPr>
            </w:pPr>
          </w:p>
        </w:tc>
        <w:tc>
          <w:tcPr>
            <w:tcW w:w="699" w:type="dxa"/>
            <w:tcBorders>
              <w:top w:val="nil"/>
              <w:left w:val="nil"/>
              <w:bottom w:val="single" w:sz="4" w:space="0" w:color="auto"/>
              <w:right w:val="nil"/>
            </w:tcBorders>
            <w:shd w:val="clear" w:color="000000" w:fill="BDD7EE"/>
            <w:noWrap/>
            <w:tcMar>
              <w:top w:w="15" w:type="dxa"/>
              <w:left w:w="15" w:type="dxa"/>
              <w:bottom w:w="0" w:type="dxa"/>
              <w:right w:w="15" w:type="dxa"/>
            </w:tcMar>
            <w:vAlign w:val="center"/>
            <w:hideMark/>
          </w:tcPr>
          <w:p w14:paraId="3AED1EC7" w14:textId="77777777" w:rsidR="00316196" w:rsidRPr="00A77671" w:rsidRDefault="00316196" w:rsidP="00C00B4A">
            <w:pPr>
              <w:bidi/>
              <w:spacing w:after="0"/>
              <w:jc w:val="center"/>
              <w:rPr>
                <w:rFonts w:ascii="Arial" w:hAnsi="Arial"/>
                <w:b/>
                <w:bCs/>
                <w:szCs w:val="22"/>
                <w:rtl/>
              </w:rPr>
            </w:pPr>
            <w:r w:rsidRPr="00A77671">
              <w:rPr>
                <w:rFonts w:ascii="Arial" w:hAnsi="Arial" w:hint="cs"/>
                <w:b/>
                <w:bCs/>
                <w:szCs w:val="22"/>
                <w:rtl/>
              </w:rPr>
              <w:t>زن</w:t>
            </w:r>
          </w:p>
        </w:tc>
        <w:tc>
          <w:tcPr>
            <w:tcW w:w="91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5C27E47"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13,845</w:t>
            </w:r>
          </w:p>
        </w:tc>
        <w:tc>
          <w:tcPr>
            <w:tcW w:w="63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173364D" w14:textId="19FC7C5E" w:rsidR="00316196" w:rsidRPr="00A77671" w:rsidRDefault="00316196" w:rsidP="00C00B4A">
            <w:pPr>
              <w:bidi/>
              <w:spacing w:after="0"/>
              <w:jc w:val="center"/>
              <w:rPr>
                <w:rFonts w:ascii="Arial" w:hAnsi="Arial"/>
                <w:sz w:val="24"/>
                <w:rtl/>
              </w:rPr>
            </w:pPr>
            <w:r w:rsidRPr="00A77671">
              <w:rPr>
                <w:sz w:val="24"/>
              </w:rPr>
              <w:t>0/5%</w:t>
            </w:r>
          </w:p>
        </w:tc>
        <w:tc>
          <w:tcPr>
            <w:tcW w:w="94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BF6C68B" w14:textId="44450158" w:rsidR="00316196" w:rsidRPr="00A77671" w:rsidRDefault="00316196" w:rsidP="00C00B4A">
            <w:pPr>
              <w:bidi/>
              <w:spacing w:after="0"/>
              <w:jc w:val="center"/>
              <w:rPr>
                <w:rFonts w:ascii="Arial" w:hAnsi="Arial"/>
                <w:sz w:val="24"/>
                <w:rtl/>
              </w:rPr>
            </w:pPr>
            <w:r w:rsidRPr="00A77671">
              <w:rPr>
                <w:sz w:val="24"/>
              </w:rPr>
              <w:t>51/1</w:t>
            </w:r>
          </w:p>
        </w:tc>
        <w:tc>
          <w:tcPr>
            <w:tcW w:w="921"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52BA089" w14:textId="1B46ABDB" w:rsidR="00316196" w:rsidRPr="00A77671" w:rsidRDefault="00316196" w:rsidP="00C00B4A">
            <w:pPr>
              <w:bidi/>
              <w:spacing w:after="0"/>
              <w:jc w:val="center"/>
              <w:rPr>
                <w:rFonts w:ascii="Arial" w:hAnsi="Arial"/>
                <w:sz w:val="24"/>
                <w:rtl/>
              </w:rPr>
            </w:pPr>
            <w:r w:rsidRPr="00A77671">
              <w:rPr>
                <w:sz w:val="24"/>
              </w:rPr>
              <w:t>57/1</w:t>
            </w:r>
          </w:p>
        </w:tc>
        <w:tc>
          <w:tcPr>
            <w:tcW w:w="832"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5BA6522" w14:textId="6C9A0AB1" w:rsidR="00316196" w:rsidRPr="00A77671" w:rsidRDefault="00316196" w:rsidP="00C00B4A">
            <w:pPr>
              <w:bidi/>
              <w:spacing w:after="0"/>
              <w:jc w:val="center"/>
              <w:rPr>
                <w:rFonts w:ascii="Arial" w:hAnsi="Arial"/>
                <w:sz w:val="24"/>
                <w:rtl/>
              </w:rPr>
            </w:pPr>
            <w:r w:rsidRPr="00A77671">
              <w:rPr>
                <w:sz w:val="24"/>
              </w:rPr>
              <w:t>27/3</w:t>
            </w:r>
          </w:p>
        </w:tc>
        <w:tc>
          <w:tcPr>
            <w:tcW w:w="127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AC6C07E"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182,891,798</w:t>
            </w:r>
          </w:p>
        </w:tc>
        <w:tc>
          <w:tcPr>
            <w:tcW w:w="1334"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5D34E0F"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199,556,366</w:t>
            </w:r>
          </w:p>
        </w:tc>
      </w:tr>
      <w:tr w:rsidR="00316196" w:rsidRPr="00316196" w14:paraId="4B103E83" w14:textId="77777777" w:rsidTr="00F71EDF">
        <w:trPr>
          <w:trHeight w:val="20"/>
        </w:trPr>
        <w:tc>
          <w:tcPr>
            <w:tcW w:w="1562" w:type="dxa"/>
            <w:vMerge/>
            <w:tcBorders>
              <w:top w:val="nil"/>
              <w:left w:val="nil"/>
              <w:bottom w:val="single" w:sz="4" w:space="0" w:color="auto"/>
              <w:right w:val="nil"/>
            </w:tcBorders>
            <w:vAlign w:val="center"/>
            <w:hideMark/>
          </w:tcPr>
          <w:p w14:paraId="6F0B069E" w14:textId="77777777" w:rsidR="00316196" w:rsidRPr="00A77671" w:rsidRDefault="00316196" w:rsidP="00C00B4A">
            <w:pPr>
              <w:bidi/>
              <w:spacing w:after="0"/>
              <w:jc w:val="center"/>
              <w:rPr>
                <w:rFonts w:ascii="Arial" w:hAnsi="Arial"/>
                <w:b/>
                <w:bCs/>
                <w:sz w:val="24"/>
              </w:rPr>
            </w:pPr>
          </w:p>
        </w:tc>
        <w:tc>
          <w:tcPr>
            <w:tcW w:w="699" w:type="dxa"/>
            <w:tcBorders>
              <w:top w:val="nil"/>
              <w:left w:val="nil"/>
              <w:bottom w:val="single" w:sz="4" w:space="0" w:color="auto"/>
              <w:right w:val="nil"/>
            </w:tcBorders>
            <w:shd w:val="clear" w:color="000000" w:fill="BDD7EE"/>
            <w:noWrap/>
            <w:tcMar>
              <w:top w:w="15" w:type="dxa"/>
              <w:left w:w="15" w:type="dxa"/>
              <w:bottom w:w="0" w:type="dxa"/>
              <w:right w:w="15" w:type="dxa"/>
            </w:tcMar>
            <w:vAlign w:val="center"/>
            <w:hideMark/>
          </w:tcPr>
          <w:p w14:paraId="1509D263" w14:textId="77777777" w:rsidR="00316196" w:rsidRPr="00A77671" w:rsidRDefault="00316196" w:rsidP="00C00B4A">
            <w:pPr>
              <w:bidi/>
              <w:spacing w:after="0"/>
              <w:jc w:val="center"/>
              <w:rPr>
                <w:rFonts w:ascii="Arial" w:hAnsi="Arial"/>
                <w:b/>
                <w:bCs/>
                <w:szCs w:val="22"/>
                <w:rtl/>
              </w:rPr>
            </w:pPr>
            <w:r w:rsidRPr="00A77671">
              <w:rPr>
                <w:rFonts w:ascii="Arial" w:hAnsi="Arial" w:hint="cs"/>
                <w:b/>
                <w:bCs/>
                <w:szCs w:val="22"/>
                <w:rtl/>
              </w:rPr>
              <w:t>کل</w:t>
            </w:r>
          </w:p>
        </w:tc>
        <w:tc>
          <w:tcPr>
            <w:tcW w:w="916"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34D8E486"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181,519</w:t>
            </w:r>
          </w:p>
        </w:tc>
        <w:tc>
          <w:tcPr>
            <w:tcW w:w="639"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7FC3CA3C" w14:textId="4858154F" w:rsidR="00316196" w:rsidRPr="00A77671" w:rsidRDefault="00316196" w:rsidP="00C00B4A">
            <w:pPr>
              <w:bidi/>
              <w:spacing w:after="0"/>
              <w:jc w:val="center"/>
              <w:rPr>
                <w:rFonts w:ascii="Arial" w:hAnsi="Arial"/>
                <w:sz w:val="24"/>
              </w:rPr>
            </w:pPr>
            <w:r w:rsidRPr="00A77671">
              <w:rPr>
                <w:sz w:val="24"/>
              </w:rPr>
              <w:t>6/2%</w:t>
            </w:r>
          </w:p>
        </w:tc>
        <w:tc>
          <w:tcPr>
            <w:tcW w:w="945"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15324CAC" w14:textId="1B2E0077" w:rsidR="00316196" w:rsidRPr="00A77671" w:rsidRDefault="00316196" w:rsidP="00C00B4A">
            <w:pPr>
              <w:bidi/>
              <w:spacing w:after="0"/>
              <w:jc w:val="center"/>
              <w:rPr>
                <w:rFonts w:ascii="Arial" w:hAnsi="Arial"/>
                <w:sz w:val="24"/>
                <w:rtl/>
              </w:rPr>
            </w:pPr>
            <w:r w:rsidRPr="00A77671">
              <w:rPr>
                <w:sz w:val="24"/>
              </w:rPr>
              <w:t>52/3</w:t>
            </w:r>
          </w:p>
        </w:tc>
        <w:tc>
          <w:tcPr>
            <w:tcW w:w="921"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45B4131D" w14:textId="4C64C437" w:rsidR="00316196" w:rsidRPr="00A77671" w:rsidRDefault="00316196" w:rsidP="00C00B4A">
            <w:pPr>
              <w:bidi/>
              <w:spacing w:after="0"/>
              <w:jc w:val="center"/>
              <w:rPr>
                <w:rFonts w:ascii="Arial" w:hAnsi="Arial"/>
                <w:sz w:val="24"/>
                <w:rtl/>
              </w:rPr>
            </w:pPr>
            <w:r w:rsidRPr="00A77671">
              <w:rPr>
                <w:sz w:val="24"/>
              </w:rPr>
              <w:t>61/0</w:t>
            </w:r>
          </w:p>
        </w:tc>
        <w:tc>
          <w:tcPr>
            <w:tcW w:w="832"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284E14F5" w14:textId="3133B064" w:rsidR="00316196" w:rsidRPr="00A77671" w:rsidRDefault="00316196" w:rsidP="00C00B4A">
            <w:pPr>
              <w:bidi/>
              <w:spacing w:after="0"/>
              <w:jc w:val="center"/>
              <w:rPr>
                <w:rFonts w:ascii="Arial" w:hAnsi="Arial"/>
                <w:sz w:val="24"/>
                <w:rtl/>
              </w:rPr>
            </w:pPr>
            <w:r w:rsidRPr="00A77671">
              <w:rPr>
                <w:sz w:val="24"/>
              </w:rPr>
              <w:t>31/9</w:t>
            </w:r>
          </w:p>
        </w:tc>
        <w:tc>
          <w:tcPr>
            <w:tcW w:w="1275"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5686B12D"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181,980,996</w:t>
            </w:r>
          </w:p>
        </w:tc>
        <w:tc>
          <w:tcPr>
            <w:tcW w:w="1334"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0847F1B4"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201,934,975</w:t>
            </w:r>
          </w:p>
        </w:tc>
      </w:tr>
      <w:tr w:rsidR="00316196" w:rsidRPr="00316196" w14:paraId="77B718D9" w14:textId="77777777" w:rsidTr="00F71EDF">
        <w:trPr>
          <w:trHeight w:val="20"/>
        </w:trPr>
        <w:tc>
          <w:tcPr>
            <w:tcW w:w="1562" w:type="dxa"/>
            <w:vMerge w:val="restart"/>
            <w:tcBorders>
              <w:top w:val="nil"/>
              <w:left w:val="nil"/>
              <w:bottom w:val="single" w:sz="4" w:space="0" w:color="auto"/>
              <w:right w:val="nil"/>
            </w:tcBorders>
            <w:shd w:val="clear" w:color="000000" w:fill="BDD7EE"/>
            <w:tcMar>
              <w:top w:w="15" w:type="dxa"/>
              <w:left w:w="15" w:type="dxa"/>
              <w:bottom w:w="0" w:type="dxa"/>
              <w:right w:w="15" w:type="dxa"/>
            </w:tcMar>
            <w:vAlign w:val="center"/>
            <w:hideMark/>
          </w:tcPr>
          <w:p w14:paraId="493B034D" w14:textId="1643B698" w:rsidR="00316196" w:rsidRPr="00A77671" w:rsidRDefault="00316196" w:rsidP="00C00B4A">
            <w:pPr>
              <w:bidi/>
              <w:spacing w:after="0"/>
              <w:jc w:val="center"/>
              <w:rPr>
                <w:rFonts w:ascii="Arial" w:hAnsi="Arial"/>
                <w:b/>
                <w:bCs/>
                <w:sz w:val="24"/>
                <w:rtl/>
              </w:rPr>
            </w:pPr>
            <w:r w:rsidRPr="00A77671">
              <w:rPr>
                <w:rFonts w:ascii="Arial" w:hAnsi="Arial" w:hint="cs"/>
                <w:b/>
                <w:bCs/>
                <w:sz w:val="24"/>
                <w:rtl/>
              </w:rPr>
              <w:t>چهار تا پنج برابر حداقل دستمزد</w:t>
            </w:r>
          </w:p>
        </w:tc>
        <w:tc>
          <w:tcPr>
            <w:tcW w:w="699" w:type="dxa"/>
            <w:tcBorders>
              <w:top w:val="nil"/>
              <w:left w:val="nil"/>
              <w:bottom w:val="single" w:sz="4" w:space="0" w:color="auto"/>
              <w:right w:val="nil"/>
            </w:tcBorders>
            <w:shd w:val="clear" w:color="000000" w:fill="BDD7EE"/>
            <w:noWrap/>
            <w:tcMar>
              <w:top w:w="15" w:type="dxa"/>
              <w:left w:w="15" w:type="dxa"/>
              <w:bottom w:w="0" w:type="dxa"/>
              <w:right w:w="15" w:type="dxa"/>
            </w:tcMar>
            <w:vAlign w:val="center"/>
            <w:hideMark/>
          </w:tcPr>
          <w:p w14:paraId="77FA8766" w14:textId="77777777" w:rsidR="00316196" w:rsidRPr="00A77671" w:rsidRDefault="00316196" w:rsidP="00C00B4A">
            <w:pPr>
              <w:bidi/>
              <w:spacing w:after="0"/>
              <w:jc w:val="center"/>
              <w:rPr>
                <w:rFonts w:ascii="Arial" w:hAnsi="Arial"/>
                <w:b/>
                <w:bCs/>
                <w:szCs w:val="22"/>
                <w:rtl/>
              </w:rPr>
            </w:pPr>
            <w:r w:rsidRPr="00A77671">
              <w:rPr>
                <w:rFonts w:ascii="Arial" w:hAnsi="Arial" w:hint="cs"/>
                <w:b/>
                <w:bCs/>
                <w:szCs w:val="22"/>
                <w:rtl/>
              </w:rPr>
              <w:t>مرد</w:t>
            </w:r>
          </w:p>
        </w:tc>
        <w:tc>
          <w:tcPr>
            <w:tcW w:w="91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1293982"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77,797</w:t>
            </w:r>
          </w:p>
        </w:tc>
        <w:tc>
          <w:tcPr>
            <w:tcW w:w="63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59007F9" w14:textId="2E0C4D3B" w:rsidR="00316196" w:rsidRPr="00A77671" w:rsidRDefault="00316196" w:rsidP="00C00B4A">
            <w:pPr>
              <w:bidi/>
              <w:spacing w:after="0"/>
              <w:jc w:val="center"/>
              <w:rPr>
                <w:rFonts w:ascii="Arial" w:hAnsi="Arial"/>
                <w:sz w:val="24"/>
                <w:rtl/>
              </w:rPr>
            </w:pPr>
            <w:r w:rsidRPr="00A77671">
              <w:rPr>
                <w:sz w:val="24"/>
              </w:rPr>
              <w:t>2/7%</w:t>
            </w:r>
          </w:p>
        </w:tc>
        <w:tc>
          <w:tcPr>
            <w:tcW w:w="94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18E8379" w14:textId="551A06A4" w:rsidR="00316196" w:rsidRPr="00A77671" w:rsidRDefault="00316196" w:rsidP="00C00B4A">
            <w:pPr>
              <w:bidi/>
              <w:spacing w:after="0"/>
              <w:jc w:val="center"/>
              <w:rPr>
                <w:rFonts w:ascii="Arial" w:hAnsi="Arial"/>
                <w:sz w:val="24"/>
                <w:rtl/>
              </w:rPr>
            </w:pPr>
            <w:r w:rsidRPr="00A77671">
              <w:rPr>
                <w:sz w:val="24"/>
              </w:rPr>
              <w:t>52/9</w:t>
            </w:r>
          </w:p>
        </w:tc>
        <w:tc>
          <w:tcPr>
            <w:tcW w:w="921"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3566C48" w14:textId="0A668B07" w:rsidR="00316196" w:rsidRPr="00A77671" w:rsidRDefault="00316196" w:rsidP="00C00B4A">
            <w:pPr>
              <w:bidi/>
              <w:spacing w:after="0"/>
              <w:jc w:val="center"/>
              <w:rPr>
                <w:rFonts w:ascii="Arial" w:hAnsi="Arial"/>
                <w:sz w:val="24"/>
                <w:rtl/>
              </w:rPr>
            </w:pPr>
            <w:r w:rsidRPr="00A77671">
              <w:rPr>
                <w:sz w:val="24"/>
              </w:rPr>
              <w:t>59/1</w:t>
            </w:r>
          </w:p>
        </w:tc>
        <w:tc>
          <w:tcPr>
            <w:tcW w:w="832"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584F042" w14:textId="0B97CC8C" w:rsidR="00316196" w:rsidRPr="00A77671" w:rsidRDefault="00316196" w:rsidP="00C00B4A">
            <w:pPr>
              <w:bidi/>
              <w:spacing w:after="0"/>
              <w:jc w:val="center"/>
              <w:rPr>
                <w:rFonts w:ascii="Arial" w:hAnsi="Arial"/>
                <w:sz w:val="24"/>
                <w:rtl/>
              </w:rPr>
            </w:pPr>
            <w:r w:rsidRPr="00A77671">
              <w:rPr>
                <w:sz w:val="24"/>
              </w:rPr>
              <w:t>32/1</w:t>
            </w:r>
          </w:p>
        </w:tc>
        <w:tc>
          <w:tcPr>
            <w:tcW w:w="127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801DAB5"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236,514,917</w:t>
            </w:r>
          </w:p>
        </w:tc>
        <w:tc>
          <w:tcPr>
            <w:tcW w:w="1334"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A303D94"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259,525,975</w:t>
            </w:r>
          </w:p>
        </w:tc>
      </w:tr>
      <w:tr w:rsidR="00316196" w:rsidRPr="00316196" w14:paraId="14055A78" w14:textId="77777777" w:rsidTr="00F71EDF">
        <w:trPr>
          <w:trHeight w:val="20"/>
        </w:trPr>
        <w:tc>
          <w:tcPr>
            <w:tcW w:w="1562" w:type="dxa"/>
            <w:vMerge/>
            <w:tcBorders>
              <w:top w:val="nil"/>
              <w:left w:val="nil"/>
              <w:bottom w:val="single" w:sz="4" w:space="0" w:color="auto"/>
              <w:right w:val="nil"/>
            </w:tcBorders>
            <w:vAlign w:val="center"/>
            <w:hideMark/>
          </w:tcPr>
          <w:p w14:paraId="464144FA" w14:textId="77777777" w:rsidR="00316196" w:rsidRPr="00A77671" w:rsidRDefault="00316196" w:rsidP="00C00B4A">
            <w:pPr>
              <w:bidi/>
              <w:spacing w:after="0"/>
              <w:jc w:val="center"/>
              <w:rPr>
                <w:rFonts w:ascii="Arial" w:hAnsi="Arial"/>
                <w:b/>
                <w:bCs/>
                <w:sz w:val="24"/>
              </w:rPr>
            </w:pPr>
          </w:p>
        </w:tc>
        <w:tc>
          <w:tcPr>
            <w:tcW w:w="699" w:type="dxa"/>
            <w:tcBorders>
              <w:top w:val="nil"/>
              <w:left w:val="nil"/>
              <w:bottom w:val="single" w:sz="4" w:space="0" w:color="auto"/>
              <w:right w:val="nil"/>
            </w:tcBorders>
            <w:shd w:val="clear" w:color="000000" w:fill="BDD7EE"/>
            <w:noWrap/>
            <w:tcMar>
              <w:top w:w="15" w:type="dxa"/>
              <w:left w:w="15" w:type="dxa"/>
              <w:bottom w:w="0" w:type="dxa"/>
              <w:right w:w="15" w:type="dxa"/>
            </w:tcMar>
            <w:vAlign w:val="center"/>
            <w:hideMark/>
          </w:tcPr>
          <w:p w14:paraId="5100064F" w14:textId="77777777" w:rsidR="00316196" w:rsidRPr="00A77671" w:rsidRDefault="00316196" w:rsidP="00C00B4A">
            <w:pPr>
              <w:bidi/>
              <w:spacing w:after="0"/>
              <w:jc w:val="center"/>
              <w:rPr>
                <w:rFonts w:ascii="Arial" w:hAnsi="Arial"/>
                <w:b/>
                <w:bCs/>
                <w:szCs w:val="22"/>
                <w:rtl/>
              </w:rPr>
            </w:pPr>
            <w:r w:rsidRPr="00A77671">
              <w:rPr>
                <w:rFonts w:ascii="Arial" w:hAnsi="Arial" w:hint="cs"/>
                <w:b/>
                <w:bCs/>
                <w:szCs w:val="22"/>
                <w:rtl/>
              </w:rPr>
              <w:t>زن</w:t>
            </w:r>
          </w:p>
        </w:tc>
        <w:tc>
          <w:tcPr>
            <w:tcW w:w="91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8FED63A"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8,025</w:t>
            </w:r>
          </w:p>
        </w:tc>
        <w:tc>
          <w:tcPr>
            <w:tcW w:w="63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36D1429" w14:textId="55C718FB" w:rsidR="00316196" w:rsidRPr="00A77671" w:rsidRDefault="00316196" w:rsidP="00C00B4A">
            <w:pPr>
              <w:bidi/>
              <w:spacing w:after="0"/>
              <w:jc w:val="center"/>
              <w:rPr>
                <w:rFonts w:ascii="Arial" w:hAnsi="Arial"/>
                <w:sz w:val="24"/>
                <w:rtl/>
              </w:rPr>
            </w:pPr>
            <w:r w:rsidRPr="00A77671">
              <w:rPr>
                <w:sz w:val="24"/>
              </w:rPr>
              <w:t>0/3%</w:t>
            </w:r>
          </w:p>
        </w:tc>
        <w:tc>
          <w:tcPr>
            <w:tcW w:w="94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AAB3F5C" w14:textId="3C275C09" w:rsidR="00316196" w:rsidRPr="00A77671" w:rsidRDefault="00316196" w:rsidP="00C00B4A">
            <w:pPr>
              <w:bidi/>
              <w:spacing w:after="0"/>
              <w:jc w:val="center"/>
              <w:rPr>
                <w:rFonts w:ascii="Arial" w:hAnsi="Arial"/>
                <w:sz w:val="24"/>
                <w:rtl/>
              </w:rPr>
            </w:pPr>
            <w:r w:rsidRPr="00A77671">
              <w:rPr>
                <w:sz w:val="24"/>
              </w:rPr>
              <w:t>51/2</w:t>
            </w:r>
          </w:p>
        </w:tc>
        <w:tc>
          <w:tcPr>
            <w:tcW w:w="921"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6AA9DCB" w14:textId="7934401E" w:rsidR="00316196" w:rsidRPr="00A77671" w:rsidRDefault="00316196" w:rsidP="00C00B4A">
            <w:pPr>
              <w:bidi/>
              <w:spacing w:after="0"/>
              <w:jc w:val="center"/>
              <w:rPr>
                <w:rFonts w:ascii="Arial" w:hAnsi="Arial"/>
                <w:sz w:val="24"/>
                <w:rtl/>
              </w:rPr>
            </w:pPr>
            <w:r w:rsidRPr="00A77671">
              <w:rPr>
                <w:sz w:val="24"/>
              </w:rPr>
              <w:t>55/9</w:t>
            </w:r>
          </w:p>
        </w:tc>
        <w:tc>
          <w:tcPr>
            <w:tcW w:w="832"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A74217B" w14:textId="031C81C5" w:rsidR="00316196" w:rsidRPr="00A77671" w:rsidRDefault="00316196" w:rsidP="00C00B4A">
            <w:pPr>
              <w:bidi/>
              <w:spacing w:after="0"/>
              <w:jc w:val="center"/>
              <w:rPr>
                <w:rFonts w:ascii="Arial" w:hAnsi="Arial"/>
                <w:sz w:val="24"/>
                <w:rtl/>
              </w:rPr>
            </w:pPr>
            <w:r w:rsidRPr="00A77671">
              <w:rPr>
                <w:sz w:val="24"/>
              </w:rPr>
              <w:t>27/7</w:t>
            </w:r>
          </w:p>
        </w:tc>
        <w:tc>
          <w:tcPr>
            <w:tcW w:w="127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4353005"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236,869,915</w:t>
            </w:r>
          </w:p>
        </w:tc>
        <w:tc>
          <w:tcPr>
            <w:tcW w:w="1334"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77FFC78"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259,505,759</w:t>
            </w:r>
          </w:p>
        </w:tc>
      </w:tr>
      <w:tr w:rsidR="00316196" w:rsidRPr="00316196" w14:paraId="239548CB" w14:textId="77777777" w:rsidTr="00F71EDF">
        <w:trPr>
          <w:trHeight w:val="20"/>
        </w:trPr>
        <w:tc>
          <w:tcPr>
            <w:tcW w:w="1562" w:type="dxa"/>
            <w:vMerge/>
            <w:tcBorders>
              <w:top w:val="nil"/>
              <w:left w:val="nil"/>
              <w:bottom w:val="single" w:sz="4" w:space="0" w:color="auto"/>
              <w:right w:val="nil"/>
            </w:tcBorders>
            <w:vAlign w:val="center"/>
            <w:hideMark/>
          </w:tcPr>
          <w:p w14:paraId="2C6C5D06" w14:textId="77777777" w:rsidR="00316196" w:rsidRPr="00A77671" w:rsidRDefault="00316196" w:rsidP="00C00B4A">
            <w:pPr>
              <w:bidi/>
              <w:spacing w:after="0"/>
              <w:jc w:val="center"/>
              <w:rPr>
                <w:rFonts w:ascii="Arial" w:hAnsi="Arial"/>
                <w:b/>
                <w:bCs/>
                <w:sz w:val="24"/>
              </w:rPr>
            </w:pPr>
          </w:p>
        </w:tc>
        <w:tc>
          <w:tcPr>
            <w:tcW w:w="699" w:type="dxa"/>
            <w:tcBorders>
              <w:top w:val="nil"/>
              <w:left w:val="nil"/>
              <w:bottom w:val="single" w:sz="4" w:space="0" w:color="auto"/>
              <w:right w:val="nil"/>
            </w:tcBorders>
            <w:shd w:val="clear" w:color="000000" w:fill="BDD7EE"/>
            <w:noWrap/>
            <w:tcMar>
              <w:top w:w="15" w:type="dxa"/>
              <w:left w:w="15" w:type="dxa"/>
              <w:bottom w:w="0" w:type="dxa"/>
              <w:right w:w="15" w:type="dxa"/>
            </w:tcMar>
            <w:vAlign w:val="center"/>
            <w:hideMark/>
          </w:tcPr>
          <w:p w14:paraId="54398832" w14:textId="77777777" w:rsidR="00316196" w:rsidRPr="00A77671" w:rsidRDefault="00316196" w:rsidP="00C00B4A">
            <w:pPr>
              <w:bidi/>
              <w:spacing w:after="0"/>
              <w:jc w:val="center"/>
              <w:rPr>
                <w:rFonts w:ascii="Arial" w:hAnsi="Arial"/>
                <w:b/>
                <w:bCs/>
                <w:szCs w:val="22"/>
                <w:rtl/>
              </w:rPr>
            </w:pPr>
            <w:r w:rsidRPr="00A77671">
              <w:rPr>
                <w:rFonts w:ascii="Arial" w:hAnsi="Arial" w:hint="cs"/>
                <w:b/>
                <w:bCs/>
                <w:szCs w:val="22"/>
                <w:rtl/>
              </w:rPr>
              <w:t>کل</w:t>
            </w:r>
          </w:p>
        </w:tc>
        <w:tc>
          <w:tcPr>
            <w:tcW w:w="916"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3E2AB7E9"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85,822</w:t>
            </w:r>
          </w:p>
        </w:tc>
        <w:tc>
          <w:tcPr>
            <w:tcW w:w="639"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07DE4602" w14:textId="79B5D2F4" w:rsidR="00316196" w:rsidRPr="00A77671" w:rsidRDefault="00316196" w:rsidP="00C00B4A">
            <w:pPr>
              <w:bidi/>
              <w:spacing w:after="0"/>
              <w:jc w:val="center"/>
              <w:rPr>
                <w:rFonts w:ascii="Arial" w:hAnsi="Arial"/>
                <w:sz w:val="24"/>
                <w:rtl/>
              </w:rPr>
            </w:pPr>
            <w:r w:rsidRPr="00A77671">
              <w:rPr>
                <w:sz w:val="24"/>
              </w:rPr>
              <w:t>2/9%</w:t>
            </w:r>
          </w:p>
        </w:tc>
        <w:tc>
          <w:tcPr>
            <w:tcW w:w="945"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75305E77" w14:textId="4D834E72" w:rsidR="00316196" w:rsidRPr="00A77671" w:rsidRDefault="00316196" w:rsidP="00C00B4A">
            <w:pPr>
              <w:bidi/>
              <w:spacing w:after="0"/>
              <w:jc w:val="center"/>
              <w:rPr>
                <w:rFonts w:ascii="Arial" w:hAnsi="Arial"/>
                <w:sz w:val="24"/>
                <w:rtl/>
              </w:rPr>
            </w:pPr>
            <w:r w:rsidRPr="00A77671">
              <w:rPr>
                <w:sz w:val="24"/>
              </w:rPr>
              <w:t>52/8</w:t>
            </w:r>
          </w:p>
        </w:tc>
        <w:tc>
          <w:tcPr>
            <w:tcW w:w="921"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5BA4EDB8" w14:textId="6497865D" w:rsidR="00316196" w:rsidRPr="00A77671" w:rsidRDefault="00316196" w:rsidP="00C00B4A">
            <w:pPr>
              <w:bidi/>
              <w:spacing w:after="0"/>
              <w:jc w:val="center"/>
              <w:rPr>
                <w:rFonts w:ascii="Arial" w:hAnsi="Arial"/>
                <w:sz w:val="24"/>
                <w:rtl/>
              </w:rPr>
            </w:pPr>
            <w:r w:rsidRPr="00A77671">
              <w:rPr>
                <w:sz w:val="24"/>
              </w:rPr>
              <w:t>58/8</w:t>
            </w:r>
          </w:p>
        </w:tc>
        <w:tc>
          <w:tcPr>
            <w:tcW w:w="832"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61409AA9" w14:textId="40D2A457" w:rsidR="00316196" w:rsidRPr="00A77671" w:rsidRDefault="00316196" w:rsidP="00C00B4A">
            <w:pPr>
              <w:bidi/>
              <w:spacing w:after="0"/>
              <w:jc w:val="center"/>
              <w:rPr>
                <w:rFonts w:ascii="Arial" w:hAnsi="Arial"/>
                <w:sz w:val="24"/>
                <w:rtl/>
              </w:rPr>
            </w:pPr>
            <w:r w:rsidRPr="00A77671">
              <w:rPr>
                <w:sz w:val="24"/>
              </w:rPr>
              <w:t>31/7</w:t>
            </w:r>
          </w:p>
        </w:tc>
        <w:tc>
          <w:tcPr>
            <w:tcW w:w="1275"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067A380A"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236,548,112</w:t>
            </w:r>
          </w:p>
        </w:tc>
        <w:tc>
          <w:tcPr>
            <w:tcW w:w="1334"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19C487AA"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259,524,084</w:t>
            </w:r>
          </w:p>
        </w:tc>
      </w:tr>
      <w:tr w:rsidR="00316196" w:rsidRPr="00316196" w14:paraId="382C25CE" w14:textId="77777777" w:rsidTr="00F71EDF">
        <w:trPr>
          <w:trHeight w:val="20"/>
        </w:trPr>
        <w:tc>
          <w:tcPr>
            <w:tcW w:w="1562" w:type="dxa"/>
            <w:vMerge w:val="restart"/>
            <w:tcBorders>
              <w:top w:val="nil"/>
              <w:left w:val="nil"/>
              <w:bottom w:val="single" w:sz="4" w:space="0" w:color="auto"/>
              <w:right w:val="nil"/>
            </w:tcBorders>
            <w:shd w:val="clear" w:color="000000" w:fill="BDD7EE"/>
            <w:tcMar>
              <w:top w:w="15" w:type="dxa"/>
              <w:left w:w="15" w:type="dxa"/>
              <w:bottom w:w="0" w:type="dxa"/>
              <w:right w:w="15" w:type="dxa"/>
            </w:tcMar>
            <w:vAlign w:val="center"/>
            <w:hideMark/>
          </w:tcPr>
          <w:p w14:paraId="31166AE4" w14:textId="3EC0A4E8" w:rsidR="00316196" w:rsidRPr="00A77671" w:rsidRDefault="00316196" w:rsidP="00C00B4A">
            <w:pPr>
              <w:bidi/>
              <w:spacing w:after="0"/>
              <w:jc w:val="center"/>
              <w:rPr>
                <w:rFonts w:ascii="Arial" w:hAnsi="Arial"/>
                <w:b/>
                <w:bCs/>
                <w:sz w:val="24"/>
                <w:rtl/>
              </w:rPr>
            </w:pPr>
            <w:r w:rsidRPr="00A77671">
              <w:rPr>
                <w:rFonts w:ascii="Arial" w:hAnsi="Arial" w:hint="cs"/>
                <w:b/>
                <w:bCs/>
                <w:sz w:val="24"/>
                <w:rtl/>
              </w:rPr>
              <w:t>پنج تا شش برابر حداقل دستمزد</w:t>
            </w:r>
          </w:p>
        </w:tc>
        <w:tc>
          <w:tcPr>
            <w:tcW w:w="699" w:type="dxa"/>
            <w:tcBorders>
              <w:top w:val="nil"/>
              <w:left w:val="nil"/>
              <w:bottom w:val="single" w:sz="4" w:space="0" w:color="auto"/>
              <w:right w:val="nil"/>
            </w:tcBorders>
            <w:shd w:val="clear" w:color="000000" w:fill="BDD7EE"/>
            <w:noWrap/>
            <w:tcMar>
              <w:top w:w="15" w:type="dxa"/>
              <w:left w:w="15" w:type="dxa"/>
              <w:bottom w:w="0" w:type="dxa"/>
              <w:right w:w="15" w:type="dxa"/>
            </w:tcMar>
            <w:vAlign w:val="center"/>
            <w:hideMark/>
          </w:tcPr>
          <w:p w14:paraId="440F69D2" w14:textId="77777777" w:rsidR="00316196" w:rsidRPr="00A77671" w:rsidRDefault="00316196" w:rsidP="00C00B4A">
            <w:pPr>
              <w:bidi/>
              <w:spacing w:after="0"/>
              <w:jc w:val="center"/>
              <w:rPr>
                <w:rFonts w:ascii="Arial" w:hAnsi="Arial"/>
                <w:b/>
                <w:bCs/>
                <w:szCs w:val="22"/>
                <w:rtl/>
              </w:rPr>
            </w:pPr>
            <w:r w:rsidRPr="00A77671">
              <w:rPr>
                <w:rFonts w:ascii="Arial" w:hAnsi="Arial" w:hint="cs"/>
                <w:b/>
                <w:bCs/>
                <w:szCs w:val="22"/>
                <w:rtl/>
              </w:rPr>
              <w:t>مرد</w:t>
            </w:r>
          </w:p>
        </w:tc>
        <w:tc>
          <w:tcPr>
            <w:tcW w:w="91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E5B7196"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62,851</w:t>
            </w:r>
          </w:p>
        </w:tc>
        <w:tc>
          <w:tcPr>
            <w:tcW w:w="63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521483B" w14:textId="0F608595" w:rsidR="00316196" w:rsidRPr="00A77671" w:rsidRDefault="00316196" w:rsidP="00C00B4A">
            <w:pPr>
              <w:bidi/>
              <w:spacing w:after="0"/>
              <w:jc w:val="center"/>
              <w:rPr>
                <w:rFonts w:ascii="Arial" w:hAnsi="Arial"/>
                <w:sz w:val="24"/>
                <w:rtl/>
              </w:rPr>
            </w:pPr>
            <w:r w:rsidRPr="00A77671">
              <w:rPr>
                <w:sz w:val="24"/>
              </w:rPr>
              <w:t>2/1%</w:t>
            </w:r>
          </w:p>
        </w:tc>
        <w:tc>
          <w:tcPr>
            <w:tcW w:w="94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8DCD6E0" w14:textId="39400B39" w:rsidR="00316196" w:rsidRPr="00A77671" w:rsidRDefault="00316196" w:rsidP="00C00B4A">
            <w:pPr>
              <w:bidi/>
              <w:spacing w:after="0"/>
              <w:jc w:val="center"/>
              <w:rPr>
                <w:rFonts w:ascii="Arial" w:hAnsi="Arial"/>
                <w:sz w:val="24"/>
                <w:rtl/>
              </w:rPr>
            </w:pPr>
            <w:r w:rsidRPr="00A77671">
              <w:rPr>
                <w:sz w:val="24"/>
              </w:rPr>
              <w:t>53/3</w:t>
            </w:r>
          </w:p>
        </w:tc>
        <w:tc>
          <w:tcPr>
            <w:tcW w:w="921"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B2C283E" w14:textId="0F2C8347" w:rsidR="00316196" w:rsidRPr="00A77671" w:rsidRDefault="00316196" w:rsidP="00C00B4A">
            <w:pPr>
              <w:bidi/>
              <w:spacing w:after="0"/>
              <w:jc w:val="center"/>
              <w:rPr>
                <w:rFonts w:ascii="Arial" w:hAnsi="Arial"/>
                <w:sz w:val="24"/>
                <w:rtl/>
              </w:rPr>
            </w:pPr>
            <w:r w:rsidRPr="00A77671">
              <w:rPr>
                <w:sz w:val="24"/>
              </w:rPr>
              <w:t>59/0</w:t>
            </w:r>
          </w:p>
        </w:tc>
        <w:tc>
          <w:tcPr>
            <w:tcW w:w="832"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8109655" w14:textId="6BD82DBD" w:rsidR="00316196" w:rsidRPr="00A77671" w:rsidRDefault="00316196" w:rsidP="00C00B4A">
            <w:pPr>
              <w:bidi/>
              <w:spacing w:after="0"/>
              <w:jc w:val="center"/>
              <w:rPr>
                <w:rFonts w:ascii="Arial" w:hAnsi="Arial"/>
                <w:sz w:val="24"/>
                <w:rtl/>
              </w:rPr>
            </w:pPr>
            <w:r w:rsidRPr="00A77671">
              <w:rPr>
                <w:sz w:val="24"/>
              </w:rPr>
              <w:t>32/4</w:t>
            </w:r>
          </w:p>
        </w:tc>
        <w:tc>
          <w:tcPr>
            <w:tcW w:w="127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F64237B"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292,099,781</w:t>
            </w:r>
          </w:p>
        </w:tc>
        <w:tc>
          <w:tcPr>
            <w:tcW w:w="1334"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FB1EF0B"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320,366,211</w:t>
            </w:r>
          </w:p>
        </w:tc>
      </w:tr>
      <w:tr w:rsidR="00316196" w:rsidRPr="00316196" w14:paraId="1AF671EC" w14:textId="77777777" w:rsidTr="00F71EDF">
        <w:trPr>
          <w:trHeight w:val="20"/>
        </w:trPr>
        <w:tc>
          <w:tcPr>
            <w:tcW w:w="1562" w:type="dxa"/>
            <w:vMerge/>
            <w:tcBorders>
              <w:top w:val="nil"/>
              <w:left w:val="nil"/>
              <w:bottom w:val="single" w:sz="4" w:space="0" w:color="auto"/>
              <w:right w:val="nil"/>
            </w:tcBorders>
            <w:vAlign w:val="center"/>
            <w:hideMark/>
          </w:tcPr>
          <w:p w14:paraId="10B31B24" w14:textId="77777777" w:rsidR="00316196" w:rsidRPr="00A77671" w:rsidRDefault="00316196" w:rsidP="00C00B4A">
            <w:pPr>
              <w:bidi/>
              <w:spacing w:after="0"/>
              <w:jc w:val="center"/>
              <w:rPr>
                <w:rFonts w:ascii="Arial" w:hAnsi="Arial"/>
                <w:b/>
                <w:bCs/>
                <w:sz w:val="24"/>
              </w:rPr>
            </w:pPr>
          </w:p>
        </w:tc>
        <w:tc>
          <w:tcPr>
            <w:tcW w:w="699" w:type="dxa"/>
            <w:tcBorders>
              <w:top w:val="nil"/>
              <w:left w:val="nil"/>
              <w:bottom w:val="single" w:sz="4" w:space="0" w:color="auto"/>
              <w:right w:val="nil"/>
            </w:tcBorders>
            <w:shd w:val="clear" w:color="000000" w:fill="BDD7EE"/>
            <w:noWrap/>
            <w:tcMar>
              <w:top w:w="15" w:type="dxa"/>
              <w:left w:w="15" w:type="dxa"/>
              <w:bottom w:w="0" w:type="dxa"/>
              <w:right w:w="15" w:type="dxa"/>
            </w:tcMar>
            <w:vAlign w:val="center"/>
            <w:hideMark/>
          </w:tcPr>
          <w:p w14:paraId="4224FC9C" w14:textId="77777777" w:rsidR="00316196" w:rsidRPr="00A77671" w:rsidRDefault="00316196" w:rsidP="00C00B4A">
            <w:pPr>
              <w:bidi/>
              <w:spacing w:after="0"/>
              <w:jc w:val="center"/>
              <w:rPr>
                <w:rFonts w:ascii="Arial" w:hAnsi="Arial"/>
                <w:b/>
                <w:bCs/>
                <w:szCs w:val="22"/>
                <w:rtl/>
              </w:rPr>
            </w:pPr>
            <w:r w:rsidRPr="00A77671">
              <w:rPr>
                <w:rFonts w:ascii="Arial" w:hAnsi="Arial" w:hint="cs"/>
                <w:b/>
                <w:bCs/>
                <w:szCs w:val="22"/>
                <w:rtl/>
              </w:rPr>
              <w:t>زن</w:t>
            </w:r>
          </w:p>
        </w:tc>
        <w:tc>
          <w:tcPr>
            <w:tcW w:w="91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FFBBFEB"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4,120</w:t>
            </w:r>
          </w:p>
        </w:tc>
        <w:tc>
          <w:tcPr>
            <w:tcW w:w="63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7FE6CA5" w14:textId="71267380" w:rsidR="00316196" w:rsidRPr="00A77671" w:rsidRDefault="00316196" w:rsidP="00C00B4A">
            <w:pPr>
              <w:bidi/>
              <w:spacing w:after="0"/>
              <w:jc w:val="center"/>
              <w:rPr>
                <w:rFonts w:ascii="Arial" w:hAnsi="Arial"/>
                <w:sz w:val="24"/>
                <w:rtl/>
              </w:rPr>
            </w:pPr>
            <w:r w:rsidRPr="00A77671">
              <w:rPr>
                <w:sz w:val="24"/>
              </w:rPr>
              <w:t>0/1%</w:t>
            </w:r>
          </w:p>
        </w:tc>
        <w:tc>
          <w:tcPr>
            <w:tcW w:w="94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69ABA5B" w14:textId="40AD4FA1" w:rsidR="00316196" w:rsidRPr="00A77671" w:rsidRDefault="00316196" w:rsidP="00C00B4A">
            <w:pPr>
              <w:bidi/>
              <w:spacing w:after="0"/>
              <w:jc w:val="center"/>
              <w:rPr>
                <w:rFonts w:ascii="Arial" w:hAnsi="Arial"/>
                <w:sz w:val="24"/>
                <w:rtl/>
              </w:rPr>
            </w:pPr>
            <w:r w:rsidRPr="00A77671">
              <w:rPr>
                <w:sz w:val="24"/>
              </w:rPr>
              <w:t>52/7</w:t>
            </w:r>
          </w:p>
        </w:tc>
        <w:tc>
          <w:tcPr>
            <w:tcW w:w="921"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8EBE251" w14:textId="1E58603A" w:rsidR="00316196" w:rsidRPr="00A77671" w:rsidRDefault="00316196" w:rsidP="00C00B4A">
            <w:pPr>
              <w:bidi/>
              <w:spacing w:after="0"/>
              <w:jc w:val="center"/>
              <w:rPr>
                <w:rFonts w:ascii="Arial" w:hAnsi="Arial"/>
                <w:sz w:val="24"/>
                <w:rtl/>
              </w:rPr>
            </w:pPr>
            <w:r w:rsidRPr="00A77671">
              <w:rPr>
                <w:sz w:val="24"/>
              </w:rPr>
              <w:t>57/3</w:t>
            </w:r>
          </w:p>
        </w:tc>
        <w:tc>
          <w:tcPr>
            <w:tcW w:w="832"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C560C2E" w14:textId="556F0D93" w:rsidR="00316196" w:rsidRPr="00A77671" w:rsidRDefault="00316196" w:rsidP="00C00B4A">
            <w:pPr>
              <w:bidi/>
              <w:spacing w:after="0"/>
              <w:jc w:val="center"/>
              <w:rPr>
                <w:rFonts w:ascii="Arial" w:hAnsi="Arial"/>
                <w:sz w:val="24"/>
                <w:rtl/>
              </w:rPr>
            </w:pPr>
            <w:r w:rsidRPr="00A77671">
              <w:rPr>
                <w:sz w:val="24"/>
              </w:rPr>
              <w:t>29/9</w:t>
            </w:r>
          </w:p>
        </w:tc>
        <w:tc>
          <w:tcPr>
            <w:tcW w:w="127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C1DF084"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287,085,750</w:t>
            </w:r>
          </w:p>
        </w:tc>
        <w:tc>
          <w:tcPr>
            <w:tcW w:w="1334"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3A0CD73"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314,304,954</w:t>
            </w:r>
          </w:p>
        </w:tc>
      </w:tr>
      <w:tr w:rsidR="00316196" w:rsidRPr="00316196" w14:paraId="7EADFBCA" w14:textId="77777777" w:rsidTr="00F71EDF">
        <w:trPr>
          <w:trHeight w:val="20"/>
        </w:trPr>
        <w:tc>
          <w:tcPr>
            <w:tcW w:w="1562" w:type="dxa"/>
            <w:vMerge/>
            <w:tcBorders>
              <w:top w:val="nil"/>
              <w:left w:val="nil"/>
              <w:bottom w:val="single" w:sz="4" w:space="0" w:color="auto"/>
              <w:right w:val="nil"/>
            </w:tcBorders>
            <w:vAlign w:val="center"/>
            <w:hideMark/>
          </w:tcPr>
          <w:p w14:paraId="7B7D2699" w14:textId="77777777" w:rsidR="00316196" w:rsidRPr="00A77671" w:rsidRDefault="00316196" w:rsidP="00C00B4A">
            <w:pPr>
              <w:bidi/>
              <w:spacing w:after="0"/>
              <w:jc w:val="center"/>
              <w:rPr>
                <w:rFonts w:ascii="Arial" w:hAnsi="Arial"/>
                <w:b/>
                <w:bCs/>
                <w:sz w:val="24"/>
              </w:rPr>
            </w:pPr>
          </w:p>
        </w:tc>
        <w:tc>
          <w:tcPr>
            <w:tcW w:w="699" w:type="dxa"/>
            <w:tcBorders>
              <w:top w:val="nil"/>
              <w:left w:val="nil"/>
              <w:bottom w:val="single" w:sz="4" w:space="0" w:color="auto"/>
              <w:right w:val="nil"/>
            </w:tcBorders>
            <w:shd w:val="clear" w:color="000000" w:fill="BDD7EE"/>
            <w:noWrap/>
            <w:tcMar>
              <w:top w:w="15" w:type="dxa"/>
              <w:left w:w="15" w:type="dxa"/>
              <w:bottom w:w="0" w:type="dxa"/>
              <w:right w:w="15" w:type="dxa"/>
            </w:tcMar>
            <w:vAlign w:val="center"/>
            <w:hideMark/>
          </w:tcPr>
          <w:p w14:paraId="0B3EC0CF" w14:textId="77777777" w:rsidR="00316196" w:rsidRPr="00A77671" w:rsidRDefault="00316196" w:rsidP="00C00B4A">
            <w:pPr>
              <w:bidi/>
              <w:spacing w:after="0"/>
              <w:jc w:val="center"/>
              <w:rPr>
                <w:rFonts w:ascii="Arial" w:hAnsi="Arial"/>
                <w:b/>
                <w:bCs/>
                <w:szCs w:val="22"/>
                <w:rtl/>
              </w:rPr>
            </w:pPr>
            <w:r w:rsidRPr="00A77671">
              <w:rPr>
                <w:rFonts w:ascii="Arial" w:hAnsi="Arial" w:hint="cs"/>
                <w:b/>
                <w:bCs/>
                <w:szCs w:val="22"/>
                <w:rtl/>
              </w:rPr>
              <w:t>کل</w:t>
            </w:r>
          </w:p>
        </w:tc>
        <w:tc>
          <w:tcPr>
            <w:tcW w:w="916"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0177772E"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66,971</w:t>
            </w:r>
          </w:p>
        </w:tc>
        <w:tc>
          <w:tcPr>
            <w:tcW w:w="639"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5F23D91B" w14:textId="6BC36239" w:rsidR="00316196" w:rsidRPr="00A77671" w:rsidRDefault="00316196" w:rsidP="00C00B4A">
            <w:pPr>
              <w:bidi/>
              <w:spacing w:after="0"/>
              <w:jc w:val="center"/>
              <w:rPr>
                <w:rFonts w:ascii="Arial" w:hAnsi="Arial"/>
                <w:sz w:val="24"/>
                <w:rtl/>
              </w:rPr>
            </w:pPr>
            <w:r w:rsidRPr="00A77671">
              <w:rPr>
                <w:sz w:val="24"/>
              </w:rPr>
              <w:t>2/3%</w:t>
            </w:r>
          </w:p>
        </w:tc>
        <w:tc>
          <w:tcPr>
            <w:tcW w:w="945"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7D4CBFE4" w14:textId="1B2D33D4" w:rsidR="00316196" w:rsidRPr="00A77671" w:rsidRDefault="00316196" w:rsidP="00C00B4A">
            <w:pPr>
              <w:bidi/>
              <w:spacing w:after="0"/>
              <w:jc w:val="center"/>
              <w:rPr>
                <w:rFonts w:ascii="Arial" w:hAnsi="Arial"/>
                <w:sz w:val="24"/>
                <w:rtl/>
              </w:rPr>
            </w:pPr>
            <w:r w:rsidRPr="00A77671">
              <w:rPr>
                <w:sz w:val="24"/>
              </w:rPr>
              <w:t>53/3</w:t>
            </w:r>
          </w:p>
        </w:tc>
        <w:tc>
          <w:tcPr>
            <w:tcW w:w="921"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046A8664" w14:textId="59B38E7B" w:rsidR="00316196" w:rsidRPr="00A77671" w:rsidRDefault="00316196" w:rsidP="00C00B4A">
            <w:pPr>
              <w:bidi/>
              <w:spacing w:after="0"/>
              <w:jc w:val="center"/>
              <w:rPr>
                <w:rFonts w:ascii="Arial" w:hAnsi="Arial"/>
                <w:sz w:val="24"/>
                <w:rtl/>
              </w:rPr>
            </w:pPr>
            <w:r w:rsidRPr="00A77671">
              <w:rPr>
                <w:sz w:val="24"/>
              </w:rPr>
              <w:t>58/9</w:t>
            </w:r>
          </w:p>
        </w:tc>
        <w:tc>
          <w:tcPr>
            <w:tcW w:w="832"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05B267D9" w14:textId="0E9077B8" w:rsidR="00316196" w:rsidRPr="00A77671" w:rsidRDefault="00316196" w:rsidP="00C00B4A">
            <w:pPr>
              <w:bidi/>
              <w:spacing w:after="0"/>
              <w:jc w:val="center"/>
              <w:rPr>
                <w:rFonts w:ascii="Arial" w:hAnsi="Arial"/>
                <w:sz w:val="24"/>
                <w:rtl/>
              </w:rPr>
            </w:pPr>
            <w:r w:rsidRPr="00A77671">
              <w:rPr>
                <w:sz w:val="24"/>
              </w:rPr>
              <w:t>32/2</w:t>
            </w:r>
          </w:p>
        </w:tc>
        <w:tc>
          <w:tcPr>
            <w:tcW w:w="1275"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2846A82E"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291,791,322</w:t>
            </w:r>
          </w:p>
        </w:tc>
        <w:tc>
          <w:tcPr>
            <w:tcW w:w="1334"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39AEB6F7"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319,993,328</w:t>
            </w:r>
          </w:p>
        </w:tc>
      </w:tr>
      <w:tr w:rsidR="00316196" w:rsidRPr="00316196" w14:paraId="70AF589B" w14:textId="77777777" w:rsidTr="00F71EDF">
        <w:trPr>
          <w:trHeight w:val="20"/>
        </w:trPr>
        <w:tc>
          <w:tcPr>
            <w:tcW w:w="1562" w:type="dxa"/>
            <w:vMerge w:val="restart"/>
            <w:tcBorders>
              <w:top w:val="nil"/>
              <w:left w:val="nil"/>
              <w:bottom w:val="single" w:sz="4" w:space="0" w:color="auto"/>
              <w:right w:val="nil"/>
            </w:tcBorders>
            <w:shd w:val="clear" w:color="000000" w:fill="BDD7EE"/>
            <w:tcMar>
              <w:top w:w="15" w:type="dxa"/>
              <w:left w:w="15" w:type="dxa"/>
              <w:bottom w:w="0" w:type="dxa"/>
              <w:right w:w="15" w:type="dxa"/>
            </w:tcMar>
            <w:vAlign w:val="center"/>
            <w:hideMark/>
          </w:tcPr>
          <w:p w14:paraId="73A18152" w14:textId="7F834141" w:rsidR="00316196" w:rsidRPr="00A77671" w:rsidRDefault="00316196" w:rsidP="00C00B4A">
            <w:pPr>
              <w:bidi/>
              <w:spacing w:after="0"/>
              <w:jc w:val="center"/>
              <w:rPr>
                <w:rFonts w:ascii="Arial" w:hAnsi="Arial"/>
                <w:b/>
                <w:bCs/>
                <w:sz w:val="24"/>
                <w:rtl/>
              </w:rPr>
            </w:pPr>
            <w:r w:rsidRPr="00A77671">
              <w:rPr>
                <w:rFonts w:ascii="Arial" w:hAnsi="Arial" w:hint="cs"/>
                <w:b/>
                <w:bCs/>
                <w:sz w:val="24"/>
                <w:rtl/>
              </w:rPr>
              <w:t>شش تا هفت برابر حداقل دستمزد</w:t>
            </w:r>
          </w:p>
        </w:tc>
        <w:tc>
          <w:tcPr>
            <w:tcW w:w="699" w:type="dxa"/>
            <w:tcBorders>
              <w:top w:val="nil"/>
              <w:left w:val="nil"/>
              <w:bottom w:val="single" w:sz="4" w:space="0" w:color="auto"/>
              <w:right w:val="nil"/>
            </w:tcBorders>
            <w:shd w:val="clear" w:color="000000" w:fill="BDD7EE"/>
            <w:noWrap/>
            <w:tcMar>
              <w:top w:w="15" w:type="dxa"/>
              <w:left w:w="15" w:type="dxa"/>
              <w:bottom w:w="0" w:type="dxa"/>
              <w:right w:w="15" w:type="dxa"/>
            </w:tcMar>
            <w:vAlign w:val="center"/>
            <w:hideMark/>
          </w:tcPr>
          <w:p w14:paraId="15EB1A42" w14:textId="77777777" w:rsidR="00316196" w:rsidRPr="00A77671" w:rsidRDefault="00316196" w:rsidP="00C00B4A">
            <w:pPr>
              <w:bidi/>
              <w:spacing w:after="0"/>
              <w:jc w:val="center"/>
              <w:rPr>
                <w:rFonts w:ascii="Arial" w:hAnsi="Arial"/>
                <w:b/>
                <w:bCs/>
                <w:szCs w:val="22"/>
                <w:rtl/>
              </w:rPr>
            </w:pPr>
            <w:r w:rsidRPr="00A77671">
              <w:rPr>
                <w:rFonts w:ascii="Arial" w:hAnsi="Arial" w:hint="cs"/>
                <w:b/>
                <w:bCs/>
                <w:szCs w:val="22"/>
                <w:rtl/>
              </w:rPr>
              <w:t>مرد</w:t>
            </w:r>
          </w:p>
        </w:tc>
        <w:tc>
          <w:tcPr>
            <w:tcW w:w="91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75B0601"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12,478</w:t>
            </w:r>
          </w:p>
        </w:tc>
        <w:tc>
          <w:tcPr>
            <w:tcW w:w="63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A023EC2" w14:textId="54F0C6BE" w:rsidR="00316196" w:rsidRPr="00A77671" w:rsidRDefault="00316196" w:rsidP="00C00B4A">
            <w:pPr>
              <w:bidi/>
              <w:spacing w:after="0"/>
              <w:jc w:val="center"/>
              <w:rPr>
                <w:rFonts w:ascii="Arial" w:hAnsi="Arial"/>
                <w:sz w:val="24"/>
                <w:rtl/>
              </w:rPr>
            </w:pPr>
            <w:r w:rsidRPr="00A77671">
              <w:rPr>
                <w:sz w:val="24"/>
              </w:rPr>
              <w:t>0/4%</w:t>
            </w:r>
          </w:p>
        </w:tc>
        <w:tc>
          <w:tcPr>
            <w:tcW w:w="94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32E95FB" w14:textId="4A25BDFB" w:rsidR="00316196" w:rsidRPr="00A77671" w:rsidRDefault="00316196" w:rsidP="00C00B4A">
            <w:pPr>
              <w:bidi/>
              <w:spacing w:after="0"/>
              <w:jc w:val="center"/>
              <w:rPr>
                <w:rFonts w:ascii="Arial" w:hAnsi="Arial"/>
                <w:sz w:val="24"/>
                <w:rtl/>
              </w:rPr>
            </w:pPr>
            <w:r w:rsidRPr="00A77671">
              <w:rPr>
                <w:sz w:val="24"/>
              </w:rPr>
              <w:t>52/4</w:t>
            </w:r>
          </w:p>
        </w:tc>
        <w:tc>
          <w:tcPr>
            <w:tcW w:w="921"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D3CA19C" w14:textId="118AB41B" w:rsidR="00316196" w:rsidRPr="00A77671" w:rsidRDefault="00316196" w:rsidP="00C00B4A">
            <w:pPr>
              <w:bidi/>
              <w:spacing w:after="0"/>
              <w:jc w:val="center"/>
              <w:rPr>
                <w:rFonts w:ascii="Arial" w:hAnsi="Arial"/>
                <w:sz w:val="24"/>
                <w:rtl/>
              </w:rPr>
            </w:pPr>
            <w:r w:rsidRPr="00A77671">
              <w:rPr>
                <w:sz w:val="24"/>
              </w:rPr>
              <w:t>53/5</w:t>
            </w:r>
          </w:p>
        </w:tc>
        <w:tc>
          <w:tcPr>
            <w:tcW w:w="832"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A10DF4C" w14:textId="6497A198" w:rsidR="00316196" w:rsidRPr="00A77671" w:rsidRDefault="00316196" w:rsidP="00C00B4A">
            <w:pPr>
              <w:bidi/>
              <w:spacing w:after="0"/>
              <w:jc w:val="center"/>
              <w:rPr>
                <w:rFonts w:ascii="Arial" w:hAnsi="Arial"/>
                <w:sz w:val="24"/>
                <w:rtl/>
              </w:rPr>
            </w:pPr>
            <w:r w:rsidRPr="00A77671">
              <w:rPr>
                <w:sz w:val="24"/>
              </w:rPr>
              <w:t>33/5</w:t>
            </w:r>
          </w:p>
        </w:tc>
        <w:tc>
          <w:tcPr>
            <w:tcW w:w="127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45349BE"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337,610,680</w:t>
            </w:r>
          </w:p>
        </w:tc>
        <w:tc>
          <w:tcPr>
            <w:tcW w:w="1334"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A40BD6B"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403,874,527</w:t>
            </w:r>
          </w:p>
        </w:tc>
      </w:tr>
      <w:tr w:rsidR="00316196" w:rsidRPr="00316196" w14:paraId="58F16B58" w14:textId="77777777" w:rsidTr="00F71EDF">
        <w:trPr>
          <w:trHeight w:val="20"/>
        </w:trPr>
        <w:tc>
          <w:tcPr>
            <w:tcW w:w="1562" w:type="dxa"/>
            <w:vMerge/>
            <w:tcBorders>
              <w:top w:val="nil"/>
              <w:left w:val="nil"/>
              <w:bottom w:val="single" w:sz="4" w:space="0" w:color="auto"/>
              <w:right w:val="nil"/>
            </w:tcBorders>
            <w:vAlign w:val="center"/>
            <w:hideMark/>
          </w:tcPr>
          <w:p w14:paraId="11E72EFE" w14:textId="77777777" w:rsidR="00316196" w:rsidRPr="00A77671" w:rsidRDefault="00316196" w:rsidP="00C00B4A">
            <w:pPr>
              <w:bidi/>
              <w:spacing w:after="0"/>
              <w:jc w:val="center"/>
              <w:rPr>
                <w:rFonts w:ascii="Arial" w:hAnsi="Arial"/>
                <w:b/>
                <w:bCs/>
                <w:sz w:val="24"/>
              </w:rPr>
            </w:pPr>
          </w:p>
        </w:tc>
        <w:tc>
          <w:tcPr>
            <w:tcW w:w="699" w:type="dxa"/>
            <w:tcBorders>
              <w:top w:val="nil"/>
              <w:left w:val="nil"/>
              <w:bottom w:val="single" w:sz="4" w:space="0" w:color="auto"/>
              <w:right w:val="nil"/>
            </w:tcBorders>
            <w:shd w:val="clear" w:color="000000" w:fill="BDD7EE"/>
            <w:noWrap/>
            <w:tcMar>
              <w:top w:w="15" w:type="dxa"/>
              <w:left w:w="15" w:type="dxa"/>
              <w:bottom w:w="0" w:type="dxa"/>
              <w:right w:w="15" w:type="dxa"/>
            </w:tcMar>
            <w:vAlign w:val="center"/>
            <w:hideMark/>
          </w:tcPr>
          <w:p w14:paraId="6D028356" w14:textId="77777777" w:rsidR="00316196" w:rsidRPr="00A77671" w:rsidRDefault="00316196" w:rsidP="00C00B4A">
            <w:pPr>
              <w:bidi/>
              <w:spacing w:after="0"/>
              <w:jc w:val="center"/>
              <w:rPr>
                <w:rFonts w:ascii="Arial" w:hAnsi="Arial"/>
                <w:b/>
                <w:bCs/>
                <w:szCs w:val="22"/>
                <w:rtl/>
              </w:rPr>
            </w:pPr>
            <w:r w:rsidRPr="00A77671">
              <w:rPr>
                <w:rFonts w:ascii="Arial" w:hAnsi="Arial" w:hint="cs"/>
                <w:b/>
                <w:bCs/>
                <w:szCs w:val="22"/>
                <w:rtl/>
              </w:rPr>
              <w:t>زن</w:t>
            </w:r>
          </w:p>
        </w:tc>
        <w:tc>
          <w:tcPr>
            <w:tcW w:w="91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4757BDF"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497</w:t>
            </w:r>
          </w:p>
        </w:tc>
        <w:tc>
          <w:tcPr>
            <w:tcW w:w="63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A1DD6C6" w14:textId="526596D8" w:rsidR="00316196" w:rsidRPr="00A77671" w:rsidRDefault="00316196" w:rsidP="00C00B4A">
            <w:pPr>
              <w:bidi/>
              <w:spacing w:after="0"/>
              <w:jc w:val="center"/>
              <w:rPr>
                <w:rFonts w:ascii="Arial" w:hAnsi="Arial"/>
                <w:sz w:val="24"/>
                <w:rtl/>
              </w:rPr>
            </w:pPr>
            <w:r w:rsidRPr="00A77671">
              <w:rPr>
                <w:sz w:val="24"/>
              </w:rPr>
              <w:t>0/0%</w:t>
            </w:r>
          </w:p>
        </w:tc>
        <w:tc>
          <w:tcPr>
            <w:tcW w:w="94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5C5760B" w14:textId="4FC93EAB" w:rsidR="00316196" w:rsidRPr="00A77671" w:rsidRDefault="00316196" w:rsidP="00C00B4A">
            <w:pPr>
              <w:bidi/>
              <w:spacing w:after="0"/>
              <w:jc w:val="center"/>
              <w:rPr>
                <w:rFonts w:ascii="Arial" w:hAnsi="Arial"/>
                <w:sz w:val="24"/>
                <w:rtl/>
              </w:rPr>
            </w:pPr>
            <w:r w:rsidRPr="00A77671">
              <w:rPr>
                <w:sz w:val="24"/>
              </w:rPr>
              <w:t>54/4</w:t>
            </w:r>
          </w:p>
        </w:tc>
        <w:tc>
          <w:tcPr>
            <w:tcW w:w="921"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34E779C" w14:textId="27F7B165" w:rsidR="00316196" w:rsidRPr="00A77671" w:rsidRDefault="00316196" w:rsidP="00C00B4A">
            <w:pPr>
              <w:bidi/>
              <w:spacing w:after="0"/>
              <w:jc w:val="center"/>
              <w:rPr>
                <w:rFonts w:ascii="Arial" w:hAnsi="Arial"/>
                <w:sz w:val="24"/>
                <w:rtl/>
              </w:rPr>
            </w:pPr>
            <w:r w:rsidRPr="00A77671">
              <w:rPr>
                <w:sz w:val="24"/>
              </w:rPr>
              <w:t>55/1</w:t>
            </w:r>
          </w:p>
        </w:tc>
        <w:tc>
          <w:tcPr>
            <w:tcW w:w="832"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44F7FED" w14:textId="66B5DC4A" w:rsidR="00316196" w:rsidRPr="00A77671" w:rsidRDefault="00316196" w:rsidP="00C00B4A">
            <w:pPr>
              <w:bidi/>
              <w:spacing w:after="0"/>
              <w:jc w:val="center"/>
              <w:rPr>
                <w:rFonts w:ascii="Arial" w:hAnsi="Arial"/>
                <w:sz w:val="24"/>
                <w:rtl/>
              </w:rPr>
            </w:pPr>
            <w:r w:rsidRPr="00A77671">
              <w:rPr>
                <w:sz w:val="24"/>
              </w:rPr>
              <w:t>31/5</w:t>
            </w:r>
          </w:p>
        </w:tc>
        <w:tc>
          <w:tcPr>
            <w:tcW w:w="127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8EB824A"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333,895,464</w:t>
            </w:r>
          </w:p>
        </w:tc>
        <w:tc>
          <w:tcPr>
            <w:tcW w:w="1334"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DF20688"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381,134,765</w:t>
            </w:r>
          </w:p>
        </w:tc>
      </w:tr>
      <w:tr w:rsidR="00316196" w:rsidRPr="00316196" w14:paraId="51E04F20" w14:textId="77777777" w:rsidTr="00F71EDF">
        <w:trPr>
          <w:trHeight w:val="20"/>
        </w:trPr>
        <w:tc>
          <w:tcPr>
            <w:tcW w:w="1562" w:type="dxa"/>
            <w:vMerge/>
            <w:tcBorders>
              <w:top w:val="nil"/>
              <w:left w:val="nil"/>
              <w:bottom w:val="single" w:sz="4" w:space="0" w:color="auto"/>
              <w:right w:val="nil"/>
            </w:tcBorders>
            <w:vAlign w:val="center"/>
            <w:hideMark/>
          </w:tcPr>
          <w:p w14:paraId="40AFE3F0" w14:textId="77777777" w:rsidR="00316196" w:rsidRPr="00A77671" w:rsidRDefault="00316196" w:rsidP="00C00B4A">
            <w:pPr>
              <w:bidi/>
              <w:spacing w:after="0"/>
              <w:jc w:val="center"/>
              <w:rPr>
                <w:rFonts w:ascii="Arial" w:hAnsi="Arial"/>
                <w:b/>
                <w:bCs/>
                <w:sz w:val="24"/>
              </w:rPr>
            </w:pPr>
          </w:p>
        </w:tc>
        <w:tc>
          <w:tcPr>
            <w:tcW w:w="699" w:type="dxa"/>
            <w:tcBorders>
              <w:top w:val="nil"/>
              <w:left w:val="nil"/>
              <w:bottom w:val="single" w:sz="4" w:space="0" w:color="auto"/>
              <w:right w:val="nil"/>
            </w:tcBorders>
            <w:shd w:val="clear" w:color="000000" w:fill="BDD7EE"/>
            <w:noWrap/>
            <w:tcMar>
              <w:top w:w="15" w:type="dxa"/>
              <w:left w:w="15" w:type="dxa"/>
              <w:bottom w:w="0" w:type="dxa"/>
              <w:right w:w="15" w:type="dxa"/>
            </w:tcMar>
            <w:vAlign w:val="center"/>
            <w:hideMark/>
          </w:tcPr>
          <w:p w14:paraId="36C84747" w14:textId="77777777" w:rsidR="00316196" w:rsidRPr="00A77671" w:rsidRDefault="00316196" w:rsidP="00C00B4A">
            <w:pPr>
              <w:bidi/>
              <w:spacing w:after="0"/>
              <w:jc w:val="center"/>
              <w:rPr>
                <w:rFonts w:ascii="Arial" w:hAnsi="Arial"/>
                <w:b/>
                <w:bCs/>
                <w:szCs w:val="22"/>
                <w:rtl/>
              </w:rPr>
            </w:pPr>
            <w:r w:rsidRPr="00A77671">
              <w:rPr>
                <w:rFonts w:ascii="Arial" w:hAnsi="Arial" w:hint="cs"/>
                <w:b/>
                <w:bCs/>
                <w:szCs w:val="22"/>
                <w:rtl/>
              </w:rPr>
              <w:t>کل</w:t>
            </w:r>
          </w:p>
        </w:tc>
        <w:tc>
          <w:tcPr>
            <w:tcW w:w="916"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3C634782"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12,975</w:t>
            </w:r>
          </w:p>
        </w:tc>
        <w:tc>
          <w:tcPr>
            <w:tcW w:w="639"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47BB2277" w14:textId="0D12327C" w:rsidR="00316196" w:rsidRPr="00A77671" w:rsidRDefault="00316196" w:rsidP="00C00B4A">
            <w:pPr>
              <w:bidi/>
              <w:spacing w:after="0"/>
              <w:jc w:val="center"/>
              <w:rPr>
                <w:rFonts w:ascii="Arial" w:hAnsi="Arial"/>
                <w:sz w:val="24"/>
                <w:rtl/>
              </w:rPr>
            </w:pPr>
            <w:r w:rsidRPr="00A77671">
              <w:rPr>
                <w:sz w:val="24"/>
              </w:rPr>
              <w:t>0/4%</w:t>
            </w:r>
          </w:p>
        </w:tc>
        <w:tc>
          <w:tcPr>
            <w:tcW w:w="945"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7125F9B5" w14:textId="1C4FBA1C" w:rsidR="00316196" w:rsidRPr="00A77671" w:rsidRDefault="00316196" w:rsidP="00C00B4A">
            <w:pPr>
              <w:bidi/>
              <w:spacing w:after="0"/>
              <w:jc w:val="center"/>
              <w:rPr>
                <w:rFonts w:ascii="Arial" w:hAnsi="Arial"/>
                <w:sz w:val="24"/>
                <w:rtl/>
              </w:rPr>
            </w:pPr>
            <w:r w:rsidRPr="00A77671">
              <w:rPr>
                <w:sz w:val="24"/>
              </w:rPr>
              <w:t>52/4</w:t>
            </w:r>
          </w:p>
        </w:tc>
        <w:tc>
          <w:tcPr>
            <w:tcW w:w="921"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58E983B9" w14:textId="52230B18" w:rsidR="00316196" w:rsidRPr="00A77671" w:rsidRDefault="00316196" w:rsidP="00C00B4A">
            <w:pPr>
              <w:bidi/>
              <w:spacing w:after="0"/>
              <w:jc w:val="center"/>
              <w:rPr>
                <w:rFonts w:ascii="Arial" w:hAnsi="Arial"/>
                <w:sz w:val="24"/>
                <w:rtl/>
              </w:rPr>
            </w:pPr>
            <w:r w:rsidRPr="00A77671">
              <w:rPr>
                <w:sz w:val="24"/>
              </w:rPr>
              <w:t>53/5</w:t>
            </w:r>
          </w:p>
        </w:tc>
        <w:tc>
          <w:tcPr>
            <w:tcW w:w="832"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116F2A80" w14:textId="71C456F7" w:rsidR="00316196" w:rsidRPr="00A77671" w:rsidRDefault="00316196" w:rsidP="00C00B4A">
            <w:pPr>
              <w:bidi/>
              <w:spacing w:after="0"/>
              <w:jc w:val="center"/>
              <w:rPr>
                <w:rFonts w:ascii="Arial" w:hAnsi="Arial"/>
                <w:sz w:val="24"/>
                <w:rtl/>
              </w:rPr>
            </w:pPr>
            <w:r w:rsidRPr="00A77671">
              <w:rPr>
                <w:sz w:val="24"/>
              </w:rPr>
              <w:t>33/4</w:t>
            </w:r>
          </w:p>
        </w:tc>
        <w:tc>
          <w:tcPr>
            <w:tcW w:w="1275"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70BE1F41"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337,468,370</w:t>
            </w:r>
          </w:p>
        </w:tc>
        <w:tc>
          <w:tcPr>
            <w:tcW w:w="1334"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48C1E7A4"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403,003,493</w:t>
            </w:r>
          </w:p>
        </w:tc>
      </w:tr>
      <w:tr w:rsidR="00316196" w:rsidRPr="00316196" w14:paraId="2DA445DF" w14:textId="77777777" w:rsidTr="00F71EDF">
        <w:trPr>
          <w:trHeight w:val="20"/>
        </w:trPr>
        <w:tc>
          <w:tcPr>
            <w:tcW w:w="1562" w:type="dxa"/>
            <w:vMerge w:val="restart"/>
            <w:tcBorders>
              <w:top w:val="nil"/>
              <w:left w:val="nil"/>
              <w:bottom w:val="single" w:sz="4" w:space="0" w:color="auto"/>
              <w:right w:val="nil"/>
            </w:tcBorders>
            <w:shd w:val="clear" w:color="000000" w:fill="BDD7EE"/>
            <w:tcMar>
              <w:top w:w="15" w:type="dxa"/>
              <w:left w:w="15" w:type="dxa"/>
              <w:bottom w:w="0" w:type="dxa"/>
              <w:right w:w="15" w:type="dxa"/>
            </w:tcMar>
            <w:vAlign w:val="center"/>
            <w:hideMark/>
          </w:tcPr>
          <w:p w14:paraId="25486295" w14:textId="77777777" w:rsidR="00316196" w:rsidRPr="00A77671" w:rsidRDefault="00316196" w:rsidP="00C00B4A">
            <w:pPr>
              <w:bidi/>
              <w:spacing w:after="0"/>
              <w:jc w:val="center"/>
              <w:rPr>
                <w:rFonts w:ascii="Arial" w:hAnsi="Arial"/>
                <w:b/>
                <w:bCs/>
                <w:sz w:val="24"/>
                <w:rtl/>
              </w:rPr>
            </w:pPr>
            <w:r w:rsidRPr="00A77671">
              <w:rPr>
                <w:rFonts w:ascii="Arial" w:hAnsi="Arial" w:hint="cs"/>
                <w:b/>
                <w:bCs/>
                <w:sz w:val="24"/>
                <w:rtl/>
              </w:rPr>
              <w:t>بیش از هفت برابر حداقل دستمزد</w:t>
            </w:r>
          </w:p>
        </w:tc>
        <w:tc>
          <w:tcPr>
            <w:tcW w:w="699" w:type="dxa"/>
            <w:tcBorders>
              <w:top w:val="nil"/>
              <w:left w:val="nil"/>
              <w:bottom w:val="single" w:sz="4" w:space="0" w:color="auto"/>
              <w:right w:val="nil"/>
            </w:tcBorders>
            <w:shd w:val="clear" w:color="000000" w:fill="BDD7EE"/>
            <w:noWrap/>
            <w:tcMar>
              <w:top w:w="15" w:type="dxa"/>
              <w:left w:w="15" w:type="dxa"/>
              <w:bottom w:w="0" w:type="dxa"/>
              <w:right w:w="15" w:type="dxa"/>
            </w:tcMar>
            <w:vAlign w:val="center"/>
            <w:hideMark/>
          </w:tcPr>
          <w:p w14:paraId="64FAAD71" w14:textId="77777777" w:rsidR="00316196" w:rsidRPr="00A77671" w:rsidRDefault="00316196" w:rsidP="00C00B4A">
            <w:pPr>
              <w:bidi/>
              <w:spacing w:after="0"/>
              <w:jc w:val="center"/>
              <w:rPr>
                <w:rFonts w:ascii="Arial" w:hAnsi="Arial"/>
                <w:b/>
                <w:bCs/>
                <w:szCs w:val="22"/>
                <w:rtl/>
              </w:rPr>
            </w:pPr>
            <w:r w:rsidRPr="00A77671">
              <w:rPr>
                <w:rFonts w:ascii="Arial" w:hAnsi="Arial" w:hint="cs"/>
                <w:b/>
                <w:bCs/>
                <w:szCs w:val="22"/>
                <w:rtl/>
              </w:rPr>
              <w:t>مرد</w:t>
            </w:r>
          </w:p>
        </w:tc>
        <w:tc>
          <w:tcPr>
            <w:tcW w:w="91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FDCB48B"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2,042</w:t>
            </w:r>
          </w:p>
        </w:tc>
        <w:tc>
          <w:tcPr>
            <w:tcW w:w="63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107394C" w14:textId="570C1B3F" w:rsidR="00316196" w:rsidRPr="00A77671" w:rsidRDefault="00316196" w:rsidP="00C00B4A">
            <w:pPr>
              <w:bidi/>
              <w:spacing w:after="0"/>
              <w:jc w:val="center"/>
              <w:rPr>
                <w:rFonts w:ascii="Arial" w:hAnsi="Arial"/>
                <w:sz w:val="24"/>
                <w:rtl/>
              </w:rPr>
            </w:pPr>
            <w:r w:rsidRPr="00A77671">
              <w:rPr>
                <w:sz w:val="24"/>
              </w:rPr>
              <w:t>0/1%</w:t>
            </w:r>
          </w:p>
        </w:tc>
        <w:tc>
          <w:tcPr>
            <w:tcW w:w="94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D2DFBBE" w14:textId="2F969BC5" w:rsidR="00316196" w:rsidRPr="00A77671" w:rsidRDefault="00316196" w:rsidP="00C00B4A">
            <w:pPr>
              <w:bidi/>
              <w:spacing w:after="0"/>
              <w:jc w:val="center"/>
              <w:rPr>
                <w:rFonts w:ascii="Arial" w:hAnsi="Arial"/>
                <w:sz w:val="24"/>
                <w:rtl/>
              </w:rPr>
            </w:pPr>
            <w:r w:rsidRPr="00A77671">
              <w:rPr>
                <w:sz w:val="24"/>
              </w:rPr>
              <w:t>51/5</w:t>
            </w:r>
          </w:p>
        </w:tc>
        <w:tc>
          <w:tcPr>
            <w:tcW w:w="921"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81F676B" w14:textId="72306CA7" w:rsidR="00316196" w:rsidRPr="00A77671" w:rsidRDefault="00316196" w:rsidP="00C00B4A">
            <w:pPr>
              <w:bidi/>
              <w:spacing w:after="0"/>
              <w:jc w:val="center"/>
              <w:rPr>
                <w:rFonts w:ascii="Arial" w:hAnsi="Arial"/>
                <w:sz w:val="24"/>
                <w:rtl/>
              </w:rPr>
            </w:pPr>
            <w:r w:rsidRPr="00A77671">
              <w:rPr>
                <w:sz w:val="24"/>
              </w:rPr>
              <w:t>51/5</w:t>
            </w:r>
          </w:p>
        </w:tc>
        <w:tc>
          <w:tcPr>
            <w:tcW w:w="832"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7CF1A9C" w14:textId="19C589A0" w:rsidR="00316196" w:rsidRPr="00A77671" w:rsidRDefault="00316196" w:rsidP="00C00B4A">
            <w:pPr>
              <w:bidi/>
              <w:spacing w:after="0"/>
              <w:jc w:val="center"/>
              <w:rPr>
                <w:rFonts w:ascii="Arial" w:hAnsi="Arial"/>
                <w:sz w:val="24"/>
                <w:rtl/>
              </w:rPr>
            </w:pPr>
            <w:r w:rsidRPr="00A77671">
              <w:rPr>
                <w:sz w:val="24"/>
              </w:rPr>
              <w:t>34/8</w:t>
            </w:r>
          </w:p>
        </w:tc>
        <w:tc>
          <w:tcPr>
            <w:tcW w:w="127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F3CA8FE"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384,267,448</w:t>
            </w:r>
          </w:p>
        </w:tc>
        <w:tc>
          <w:tcPr>
            <w:tcW w:w="1334"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52BD556"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443,017,346</w:t>
            </w:r>
          </w:p>
        </w:tc>
      </w:tr>
      <w:tr w:rsidR="00316196" w:rsidRPr="00316196" w14:paraId="1E4EA218" w14:textId="77777777" w:rsidTr="00F71EDF">
        <w:trPr>
          <w:trHeight w:val="20"/>
        </w:trPr>
        <w:tc>
          <w:tcPr>
            <w:tcW w:w="1562" w:type="dxa"/>
            <w:vMerge/>
            <w:tcBorders>
              <w:top w:val="nil"/>
              <w:left w:val="nil"/>
              <w:bottom w:val="single" w:sz="4" w:space="0" w:color="auto"/>
              <w:right w:val="nil"/>
            </w:tcBorders>
            <w:vAlign w:val="center"/>
            <w:hideMark/>
          </w:tcPr>
          <w:p w14:paraId="121938C8" w14:textId="77777777" w:rsidR="00316196" w:rsidRPr="00A77671" w:rsidRDefault="00316196" w:rsidP="00C00B4A">
            <w:pPr>
              <w:bidi/>
              <w:spacing w:after="0"/>
              <w:jc w:val="center"/>
              <w:rPr>
                <w:rFonts w:ascii="Arial" w:hAnsi="Arial"/>
                <w:b/>
                <w:bCs/>
                <w:sz w:val="24"/>
              </w:rPr>
            </w:pPr>
          </w:p>
        </w:tc>
        <w:tc>
          <w:tcPr>
            <w:tcW w:w="699" w:type="dxa"/>
            <w:tcBorders>
              <w:top w:val="nil"/>
              <w:left w:val="nil"/>
              <w:bottom w:val="single" w:sz="4" w:space="0" w:color="auto"/>
              <w:right w:val="nil"/>
            </w:tcBorders>
            <w:shd w:val="clear" w:color="000000" w:fill="BDD7EE"/>
            <w:noWrap/>
            <w:tcMar>
              <w:top w:w="15" w:type="dxa"/>
              <w:left w:w="15" w:type="dxa"/>
              <w:bottom w:w="0" w:type="dxa"/>
              <w:right w:w="15" w:type="dxa"/>
            </w:tcMar>
            <w:vAlign w:val="center"/>
            <w:hideMark/>
          </w:tcPr>
          <w:p w14:paraId="6CA4100B" w14:textId="77777777" w:rsidR="00316196" w:rsidRPr="00A77671" w:rsidRDefault="00316196" w:rsidP="00C00B4A">
            <w:pPr>
              <w:bidi/>
              <w:spacing w:after="0"/>
              <w:jc w:val="center"/>
              <w:rPr>
                <w:rFonts w:ascii="Arial" w:hAnsi="Arial"/>
                <w:b/>
                <w:bCs/>
                <w:szCs w:val="22"/>
                <w:rtl/>
              </w:rPr>
            </w:pPr>
            <w:r w:rsidRPr="00A77671">
              <w:rPr>
                <w:rFonts w:ascii="Arial" w:hAnsi="Arial" w:hint="cs"/>
                <w:b/>
                <w:bCs/>
                <w:szCs w:val="22"/>
                <w:rtl/>
              </w:rPr>
              <w:t>زن</w:t>
            </w:r>
          </w:p>
        </w:tc>
        <w:tc>
          <w:tcPr>
            <w:tcW w:w="91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D086975"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34</w:t>
            </w:r>
          </w:p>
        </w:tc>
        <w:tc>
          <w:tcPr>
            <w:tcW w:w="63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6C2AA42" w14:textId="332E6670" w:rsidR="00316196" w:rsidRPr="00A77671" w:rsidRDefault="00316196" w:rsidP="00C00B4A">
            <w:pPr>
              <w:bidi/>
              <w:spacing w:after="0"/>
              <w:jc w:val="center"/>
              <w:rPr>
                <w:rFonts w:ascii="Arial" w:hAnsi="Arial"/>
                <w:sz w:val="24"/>
                <w:rtl/>
              </w:rPr>
            </w:pPr>
            <w:r w:rsidRPr="00A77671">
              <w:rPr>
                <w:sz w:val="24"/>
              </w:rPr>
              <w:t>0/0%</w:t>
            </w:r>
          </w:p>
        </w:tc>
        <w:tc>
          <w:tcPr>
            <w:tcW w:w="94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50A9074" w14:textId="62010701" w:rsidR="00316196" w:rsidRPr="00A77671" w:rsidRDefault="00316196" w:rsidP="00C00B4A">
            <w:pPr>
              <w:bidi/>
              <w:spacing w:after="0"/>
              <w:jc w:val="center"/>
              <w:rPr>
                <w:rFonts w:ascii="Arial" w:hAnsi="Arial"/>
                <w:sz w:val="24"/>
                <w:rtl/>
              </w:rPr>
            </w:pPr>
            <w:r w:rsidRPr="00A77671">
              <w:rPr>
                <w:sz w:val="24"/>
              </w:rPr>
              <w:t>57/0</w:t>
            </w:r>
          </w:p>
        </w:tc>
        <w:tc>
          <w:tcPr>
            <w:tcW w:w="921"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15469F7" w14:textId="4B70B3EF" w:rsidR="00316196" w:rsidRPr="00A77671" w:rsidRDefault="00316196" w:rsidP="00C00B4A">
            <w:pPr>
              <w:bidi/>
              <w:spacing w:after="0"/>
              <w:jc w:val="center"/>
              <w:rPr>
                <w:rFonts w:ascii="Arial" w:hAnsi="Arial"/>
                <w:sz w:val="24"/>
                <w:rtl/>
              </w:rPr>
            </w:pPr>
            <w:r w:rsidRPr="00A77671">
              <w:rPr>
                <w:sz w:val="24"/>
              </w:rPr>
              <w:t>57/0</w:t>
            </w:r>
          </w:p>
        </w:tc>
        <w:tc>
          <w:tcPr>
            <w:tcW w:w="832"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E71E892" w14:textId="2FB10F95" w:rsidR="00316196" w:rsidRPr="00A77671" w:rsidRDefault="00316196" w:rsidP="00C00B4A">
            <w:pPr>
              <w:bidi/>
              <w:spacing w:after="0"/>
              <w:jc w:val="center"/>
              <w:rPr>
                <w:rFonts w:ascii="Arial" w:hAnsi="Arial"/>
                <w:sz w:val="24"/>
                <w:rtl/>
              </w:rPr>
            </w:pPr>
            <w:r w:rsidRPr="00A77671">
              <w:rPr>
                <w:sz w:val="24"/>
              </w:rPr>
              <w:t>34/7</w:t>
            </w:r>
          </w:p>
        </w:tc>
        <w:tc>
          <w:tcPr>
            <w:tcW w:w="127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2F3F997"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382,310,387</w:t>
            </w:r>
          </w:p>
        </w:tc>
        <w:tc>
          <w:tcPr>
            <w:tcW w:w="1334"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4BAD372"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449,283,317</w:t>
            </w:r>
          </w:p>
        </w:tc>
      </w:tr>
      <w:tr w:rsidR="00316196" w:rsidRPr="00316196" w14:paraId="46199D7C" w14:textId="77777777" w:rsidTr="00F71EDF">
        <w:trPr>
          <w:trHeight w:val="20"/>
        </w:trPr>
        <w:tc>
          <w:tcPr>
            <w:tcW w:w="1562" w:type="dxa"/>
            <w:vMerge/>
            <w:tcBorders>
              <w:top w:val="nil"/>
              <w:left w:val="nil"/>
              <w:bottom w:val="single" w:sz="4" w:space="0" w:color="auto"/>
              <w:right w:val="nil"/>
            </w:tcBorders>
            <w:vAlign w:val="center"/>
            <w:hideMark/>
          </w:tcPr>
          <w:p w14:paraId="49AD38DA" w14:textId="77777777" w:rsidR="00316196" w:rsidRPr="00A77671" w:rsidRDefault="00316196" w:rsidP="00C00B4A">
            <w:pPr>
              <w:bidi/>
              <w:spacing w:after="0"/>
              <w:jc w:val="center"/>
              <w:rPr>
                <w:rFonts w:ascii="Arial" w:hAnsi="Arial"/>
                <w:b/>
                <w:bCs/>
                <w:sz w:val="24"/>
              </w:rPr>
            </w:pPr>
          </w:p>
        </w:tc>
        <w:tc>
          <w:tcPr>
            <w:tcW w:w="699" w:type="dxa"/>
            <w:tcBorders>
              <w:top w:val="nil"/>
              <w:left w:val="nil"/>
              <w:bottom w:val="single" w:sz="4" w:space="0" w:color="auto"/>
              <w:right w:val="nil"/>
            </w:tcBorders>
            <w:shd w:val="clear" w:color="000000" w:fill="BDD7EE"/>
            <w:noWrap/>
            <w:tcMar>
              <w:top w:w="15" w:type="dxa"/>
              <w:left w:w="15" w:type="dxa"/>
              <w:bottom w:w="0" w:type="dxa"/>
              <w:right w:w="15" w:type="dxa"/>
            </w:tcMar>
            <w:vAlign w:val="center"/>
            <w:hideMark/>
          </w:tcPr>
          <w:p w14:paraId="156ADDA3" w14:textId="77777777" w:rsidR="00316196" w:rsidRPr="00A77671" w:rsidRDefault="00316196" w:rsidP="00C00B4A">
            <w:pPr>
              <w:bidi/>
              <w:spacing w:after="0"/>
              <w:jc w:val="center"/>
              <w:rPr>
                <w:rFonts w:ascii="Arial" w:hAnsi="Arial"/>
                <w:b/>
                <w:bCs/>
                <w:szCs w:val="22"/>
                <w:rtl/>
              </w:rPr>
            </w:pPr>
            <w:r w:rsidRPr="00A77671">
              <w:rPr>
                <w:rFonts w:ascii="Arial" w:hAnsi="Arial" w:hint="cs"/>
                <w:b/>
                <w:bCs/>
                <w:szCs w:val="22"/>
                <w:rtl/>
              </w:rPr>
              <w:t>کل</w:t>
            </w:r>
          </w:p>
        </w:tc>
        <w:tc>
          <w:tcPr>
            <w:tcW w:w="916"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3FC572E8"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2,076</w:t>
            </w:r>
          </w:p>
        </w:tc>
        <w:tc>
          <w:tcPr>
            <w:tcW w:w="639"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14D60D12" w14:textId="063E6FA1" w:rsidR="00316196" w:rsidRPr="00A77671" w:rsidRDefault="00316196" w:rsidP="00C00B4A">
            <w:pPr>
              <w:bidi/>
              <w:spacing w:after="0"/>
              <w:jc w:val="center"/>
              <w:rPr>
                <w:rFonts w:ascii="Arial" w:hAnsi="Arial"/>
                <w:sz w:val="24"/>
                <w:rtl/>
              </w:rPr>
            </w:pPr>
            <w:r w:rsidRPr="00A77671">
              <w:rPr>
                <w:sz w:val="24"/>
              </w:rPr>
              <w:t>0/1%</w:t>
            </w:r>
          </w:p>
        </w:tc>
        <w:tc>
          <w:tcPr>
            <w:tcW w:w="945"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72C01665" w14:textId="3F3B7F23" w:rsidR="00316196" w:rsidRPr="00A77671" w:rsidRDefault="00316196" w:rsidP="00C00B4A">
            <w:pPr>
              <w:bidi/>
              <w:spacing w:after="0"/>
              <w:jc w:val="center"/>
              <w:rPr>
                <w:rFonts w:ascii="Arial" w:hAnsi="Arial"/>
                <w:sz w:val="24"/>
                <w:rtl/>
              </w:rPr>
            </w:pPr>
            <w:r w:rsidRPr="00A77671">
              <w:rPr>
                <w:sz w:val="24"/>
              </w:rPr>
              <w:t>51/6</w:t>
            </w:r>
          </w:p>
        </w:tc>
        <w:tc>
          <w:tcPr>
            <w:tcW w:w="921"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4E281CFF" w14:textId="708B4D1D" w:rsidR="00316196" w:rsidRPr="00A77671" w:rsidRDefault="00316196" w:rsidP="00C00B4A">
            <w:pPr>
              <w:bidi/>
              <w:spacing w:after="0"/>
              <w:jc w:val="center"/>
              <w:rPr>
                <w:rFonts w:ascii="Arial" w:hAnsi="Arial"/>
                <w:sz w:val="24"/>
                <w:rtl/>
              </w:rPr>
            </w:pPr>
            <w:r w:rsidRPr="00A77671">
              <w:rPr>
                <w:sz w:val="24"/>
              </w:rPr>
              <w:t>51/6</w:t>
            </w:r>
          </w:p>
        </w:tc>
        <w:tc>
          <w:tcPr>
            <w:tcW w:w="832"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73ED49A9" w14:textId="29770B96" w:rsidR="00316196" w:rsidRPr="00A77671" w:rsidRDefault="00316196" w:rsidP="00C00B4A">
            <w:pPr>
              <w:bidi/>
              <w:spacing w:after="0"/>
              <w:jc w:val="center"/>
              <w:rPr>
                <w:rFonts w:ascii="Arial" w:hAnsi="Arial"/>
                <w:sz w:val="24"/>
                <w:rtl/>
              </w:rPr>
            </w:pPr>
            <w:r w:rsidRPr="00A77671">
              <w:rPr>
                <w:sz w:val="24"/>
              </w:rPr>
              <w:t>34/8</w:t>
            </w:r>
          </w:p>
        </w:tc>
        <w:tc>
          <w:tcPr>
            <w:tcW w:w="1275"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712FCF3A"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384,235,396</w:t>
            </w:r>
          </w:p>
        </w:tc>
        <w:tc>
          <w:tcPr>
            <w:tcW w:w="1334"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522DE792"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443,119,968</w:t>
            </w:r>
          </w:p>
        </w:tc>
      </w:tr>
      <w:tr w:rsidR="00316196" w:rsidRPr="00316196" w14:paraId="23BDF670" w14:textId="77777777" w:rsidTr="00F71EDF">
        <w:trPr>
          <w:trHeight w:val="20"/>
        </w:trPr>
        <w:tc>
          <w:tcPr>
            <w:tcW w:w="1562" w:type="dxa"/>
            <w:vMerge w:val="restart"/>
            <w:tcBorders>
              <w:top w:val="nil"/>
              <w:left w:val="nil"/>
              <w:bottom w:val="single" w:sz="4" w:space="0" w:color="auto"/>
              <w:right w:val="nil"/>
            </w:tcBorders>
            <w:shd w:val="clear" w:color="000000" w:fill="BDD7EE"/>
            <w:tcMar>
              <w:top w:w="15" w:type="dxa"/>
              <w:left w:w="15" w:type="dxa"/>
              <w:bottom w:w="0" w:type="dxa"/>
              <w:right w:w="15" w:type="dxa"/>
            </w:tcMar>
            <w:vAlign w:val="center"/>
            <w:hideMark/>
          </w:tcPr>
          <w:p w14:paraId="5FBB88E5" w14:textId="77777777" w:rsidR="00316196" w:rsidRPr="00A77671" w:rsidRDefault="00316196" w:rsidP="00C00B4A">
            <w:pPr>
              <w:bidi/>
              <w:spacing w:after="0"/>
              <w:jc w:val="center"/>
              <w:rPr>
                <w:rFonts w:ascii="Arial" w:hAnsi="Arial"/>
                <w:b/>
                <w:bCs/>
                <w:sz w:val="24"/>
                <w:rtl/>
              </w:rPr>
            </w:pPr>
            <w:r w:rsidRPr="00A77671">
              <w:rPr>
                <w:rFonts w:ascii="Arial" w:hAnsi="Arial" w:hint="cs"/>
                <w:b/>
                <w:bCs/>
                <w:sz w:val="24"/>
                <w:rtl/>
              </w:rPr>
              <w:t>کل</w:t>
            </w:r>
          </w:p>
        </w:tc>
        <w:tc>
          <w:tcPr>
            <w:tcW w:w="699" w:type="dxa"/>
            <w:tcBorders>
              <w:top w:val="nil"/>
              <w:left w:val="nil"/>
              <w:bottom w:val="single" w:sz="4" w:space="0" w:color="auto"/>
              <w:right w:val="nil"/>
            </w:tcBorders>
            <w:shd w:val="clear" w:color="000000" w:fill="BDD7EE"/>
            <w:noWrap/>
            <w:tcMar>
              <w:top w:w="15" w:type="dxa"/>
              <w:left w:w="15" w:type="dxa"/>
              <w:bottom w:w="0" w:type="dxa"/>
              <w:right w:w="15" w:type="dxa"/>
            </w:tcMar>
            <w:vAlign w:val="center"/>
            <w:hideMark/>
          </w:tcPr>
          <w:p w14:paraId="387F93C8" w14:textId="77777777" w:rsidR="00316196" w:rsidRPr="00A77671" w:rsidRDefault="00316196" w:rsidP="00C00B4A">
            <w:pPr>
              <w:bidi/>
              <w:spacing w:after="0"/>
              <w:jc w:val="center"/>
              <w:rPr>
                <w:rFonts w:ascii="Arial" w:hAnsi="Arial"/>
                <w:b/>
                <w:bCs/>
                <w:szCs w:val="22"/>
                <w:rtl/>
              </w:rPr>
            </w:pPr>
            <w:r w:rsidRPr="00A77671">
              <w:rPr>
                <w:rFonts w:ascii="Arial" w:hAnsi="Arial" w:hint="cs"/>
                <w:b/>
                <w:bCs/>
                <w:szCs w:val="22"/>
                <w:rtl/>
              </w:rPr>
              <w:t>مرد</w:t>
            </w:r>
          </w:p>
        </w:tc>
        <w:tc>
          <w:tcPr>
            <w:tcW w:w="91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1552A4A"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2,511,322</w:t>
            </w:r>
          </w:p>
        </w:tc>
        <w:tc>
          <w:tcPr>
            <w:tcW w:w="63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B440911" w14:textId="5ACFE321" w:rsidR="00316196" w:rsidRPr="00A77671" w:rsidRDefault="00316196" w:rsidP="00C00B4A">
            <w:pPr>
              <w:bidi/>
              <w:spacing w:after="0"/>
              <w:jc w:val="center"/>
              <w:rPr>
                <w:rFonts w:ascii="Arial" w:hAnsi="Arial"/>
                <w:sz w:val="24"/>
                <w:rtl/>
              </w:rPr>
            </w:pPr>
            <w:r w:rsidRPr="00A77671">
              <w:rPr>
                <w:sz w:val="24"/>
              </w:rPr>
              <w:t>85/9%</w:t>
            </w:r>
          </w:p>
        </w:tc>
        <w:tc>
          <w:tcPr>
            <w:tcW w:w="94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C1C7CC9" w14:textId="3B1F5EF8" w:rsidR="00316196" w:rsidRPr="00A77671" w:rsidRDefault="00316196" w:rsidP="00C00B4A">
            <w:pPr>
              <w:bidi/>
              <w:spacing w:after="0"/>
              <w:jc w:val="center"/>
              <w:rPr>
                <w:rFonts w:ascii="Arial" w:hAnsi="Arial"/>
                <w:sz w:val="24"/>
                <w:rtl/>
              </w:rPr>
            </w:pPr>
            <w:r w:rsidRPr="00A77671">
              <w:rPr>
                <w:sz w:val="24"/>
              </w:rPr>
              <w:t>56/6</w:t>
            </w:r>
          </w:p>
        </w:tc>
        <w:tc>
          <w:tcPr>
            <w:tcW w:w="921"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BEBF9EA" w14:textId="2066F565" w:rsidR="00316196" w:rsidRPr="00A77671" w:rsidRDefault="00316196" w:rsidP="00C00B4A">
            <w:pPr>
              <w:bidi/>
              <w:spacing w:after="0"/>
              <w:jc w:val="center"/>
              <w:rPr>
                <w:rFonts w:ascii="Arial" w:hAnsi="Arial"/>
                <w:sz w:val="24"/>
                <w:rtl/>
              </w:rPr>
            </w:pPr>
            <w:r w:rsidRPr="00A77671">
              <w:rPr>
                <w:sz w:val="24"/>
              </w:rPr>
              <w:t>65/1</w:t>
            </w:r>
          </w:p>
        </w:tc>
        <w:tc>
          <w:tcPr>
            <w:tcW w:w="832"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6DF907A" w14:textId="5460A1A8" w:rsidR="00316196" w:rsidRPr="00A77671" w:rsidRDefault="00316196" w:rsidP="00C00B4A">
            <w:pPr>
              <w:bidi/>
              <w:spacing w:after="0"/>
              <w:jc w:val="center"/>
              <w:rPr>
                <w:rFonts w:ascii="Arial" w:hAnsi="Arial"/>
                <w:sz w:val="24"/>
                <w:rtl/>
              </w:rPr>
            </w:pPr>
            <w:r w:rsidRPr="00A77671">
              <w:rPr>
                <w:sz w:val="24"/>
              </w:rPr>
              <w:t>25/3</w:t>
            </w:r>
          </w:p>
        </w:tc>
        <w:tc>
          <w:tcPr>
            <w:tcW w:w="127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9B66592"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88,913,870</w:t>
            </w:r>
          </w:p>
        </w:tc>
        <w:tc>
          <w:tcPr>
            <w:tcW w:w="1334"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563764C"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105,247,580</w:t>
            </w:r>
          </w:p>
        </w:tc>
      </w:tr>
      <w:tr w:rsidR="00316196" w:rsidRPr="00316196" w14:paraId="55DCF4F8" w14:textId="77777777" w:rsidTr="00F71EDF">
        <w:trPr>
          <w:trHeight w:val="20"/>
        </w:trPr>
        <w:tc>
          <w:tcPr>
            <w:tcW w:w="1562" w:type="dxa"/>
            <w:vMerge/>
            <w:tcBorders>
              <w:top w:val="nil"/>
              <w:left w:val="nil"/>
              <w:bottom w:val="single" w:sz="4" w:space="0" w:color="auto"/>
              <w:right w:val="nil"/>
            </w:tcBorders>
            <w:vAlign w:val="center"/>
            <w:hideMark/>
          </w:tcPr>
          <w:p w14:paraId="49A3DC56" w14:textId="77777777" w:rsidR="00316196" w:rsidRPr="00A77671" w:rsidRDefault="00316196" w:rsidP="00C00B4A">
            <w:pPr>
              <w:bidi/>
              <w:spacing w:after="0"/>
              <w:jc w:val="center"/>
              <w:rPr>
                <w:rFonts w:ascii="Arial" w:hAnsi="Arial"/>
                <w:b/>
                <w:bCs/>
                <w:sz w:val="24"/>
              </w:rPr>
            </w:pPr>
          </w:p>
        </w:tc>
        <w:tc>
          <w:tcPr>
            <w:tcW w:w="699" w:type="dxa"/>
            <w:tcBorders>
              <w:top w:val="nil"/>
              <w:left w:val="nil"/>
              <w:bottom w:val="single" w:sz="4" w:space="0" w:color="auto"/>
              <w:right w:val="nil"/>
            </w:tcBorders>
            <w:shd w:val="clear" w:color="000000" w:fill="BDD7EE"/>
            <w:noWrap/>
            <w:tcMar>
              <w:top w:w="15" w:type="dxa"/>
              <w:left w:w="15" w:type="dxa"/>
              <w:bottom w:w="0" w:type="dxa"/>
              <w:right w:w="15" w:type="dxa"/>
            </w:tcMar>
            <w:vAlign w:val="center"/>
            <w:hideMark/>
          </w:tcPr>
          <w:p w14:paraId="2E48AB2E" w14:textId="77777777" w:rsidR="00316196" w:rsidRPr="00A77671" w:rsidRDefault="00316196" w:rsidP="00C00B4A">
            <w:pPr>
              <w:bidi/>
              <w:spacing w:after="0"/>
              <w:jc w:val="center"/>
              <w:rPr>
                <w:rFonts w:ascii="Arial" w:hAnsi="Arial"/>
                <w:b/>
                <w:bCs/>
                <w:szCs w:val="22"/>
                <w:rtl/>
              </w:rPr>
            </w:pPr>
            <w:r w:rsidRPr="00A77671">
              <w:rPr>
                <w:rFonts w:ascii="Arial" w:hAnsi="Arial" w:hint="cs"/>
                <w:b/>
                <w:bCs/>
                <w:szCs w:val="22"/>
                <w:rtl/>
              </w:rPr>
              <w:t>زن</w:t>
            </w:r>
          </w:p>
        </w:tc>
        <w:tc>
          <w:tcPr>
            <w:tcW w:w="91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4DBD8AE"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412,426</w:t>
            </w:r>
          </w:p>
        </w:tc>
        <w:tc>
          <w:tcPr>
            <w:tcW w:w="63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114644C" w14:textId="515BE22B" w:rsidR="00316196" w:rsidRPr="00A77671" w:rsidRDefault="00316196" w:rsidP="00C00B4A">
            <w:pPr>
              <w:bidi/>
              <w:spacing w:after="0"/>
              <w:jc w:val="center"/>
              <w:rPr>
                <w:rFonts w:ascii="Arial" w:hAnsi="Arial"/>
                <w:sz w:val="24"/>
                <w:rtl/>
              </w:rPr>
            </w:pPr>
            <w:r w:rsidRPr="00A77671">
              <w:rPr>
                <w:sz w:val="24"/>
              </w:rPr>
              <w:t>14/1%</w:t>
            </w:r>
          </w:p>
        </w:tc>
        <w:tc>
          <w:tcPr>
            <w:tcW w:w="94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658B6B0" w14:textId="235DF03F" w:rsidR="00316196" w:rsidRPr="00A77671" w:rsidRDefault="00316196" w:rsidP="00C00B4A">
            <w:pPr>
              <w:bidi/>
              <w:spacing w:after="0"/>
              <w:jc w:val="center"/>
              <w:rPr>
                <w:rFonts w:ascii="Arial" w:hAnsi="Arial"/>
                <w:sz w:val="24"/>
                <w:rtl/>
              </w:rPr>
            </w:pPr>
            <w:r w:rsidRPr="00A77671">
              <w:rPr>
                <w:sz w:val="24"/>
              </w:rPr>
              <w:t>54/5</w:t>
            </w:r>
          </w:p>
        </w:tc>
        <w:tc>
          <w:tcPr>
            <w:tcW w:w="921"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4655A2E" w14:textId="6FB088EE" w:rsidR="00316196" w:rsidRPr="00A77671" w:rsidRDefault="00316196" w:rsidP="00C00B4A">
            <w:pPr>
              <w:bidi/>
              <w:spacing w:after="0"/>
              <w:jc w:val="center"/>
              <w:rPr>
                <w:rFonts w:ascii="Arial" w:hAnsi="Arial"/>
                <w:sz w:val="24"/>
                <w:rtl/>
              </w:rPr>
            </w:pPr>
            <w:r w:rsidRPr="00A77671">
              <w:rPr>
                <w:sz w:val="24"/>
              </w:rPr>
              <w:t>60/4</w:t>
            </w:r>
          </w:p>
        </w:tc>
        <w:tc>
          <w:tcPr>
            <w:tcW w:w="832"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F413AD4" w14:textId="316F2863" w:rsidR="00316196" w:rsidRPr="00A77671" w:rsidRDefault="00316196" w:rsidP="00C00B4A">
            <w:pPr>
              <w:bidi/>
              <w:spacing w:after="0"/>
              <w:jc w:val="center"/>
              <w:rPr>
                <w:rFonts w:ascii="Arial" w:hAnsi="Arial"/>
                <w:sz w:val="24"/>
                <w:rtl/>
              </w:rPr>
            </w:pPr>
            <w:r w:rsidRPr="00A77671">
              <w:rPr>
                <w:sz w:val="24"/>
              </w:rPr>
              <w:t>17/1</w:t>
            </w:r>
          </w:p>
        </w:tc>
        <w:tc>
          <w:tcPr>
            <w:tcW w:w="127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47A9F9F"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58,658,969</w:t>
            </w:r>
          </w:p>
        </w:tc>
        <w:tc>
          <w:tcPr>
            <w:tcW w:w="1334"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F4A70FA"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64,643,836</w:t>
            </w:r>
          </w:p>
        </w:tc>
      </w:tr>
      <w:tr w:rsidR="00316196" w:rsidRPr="00316196" w14:paraId="7E9EBA36" w14:textId="77777777" w:rsidTr="00F71EDF">
        <w:trPr>
          <w:trHeight w:val="20"/>
        </w:trPr>
        <w:tc>
          <w:tcPr>
            <w:tcW w:w="1562" w:type="dxa"/>
            <w:vMerge/>
            <w:tcBorders>
              <w:top w:val="nil"/>
              <w:left w:val="nil"/>
              <w:bottom w:val="single" w:sz="4" w:space="0" w:color="auto"/>
              <w:right w:val="nil"/>
            </w:tcBorders>
            <w:vAlign w:val="center"/>
            <w:hideMark/>
          </w:tcPr>
          <w:p w14:paraId="18AEB93E" w14:textId="77777777" w:rsidR="00316196" w:rsidRPr="00A77671" w:rsidRDefault="00316196" w:rsidP="00C00B4A">
            <w:pPr>
              <w:bidi/>
              <w:spacing w:after="0"/>
              <w:jc w:val="center"/>
              <w:rPr>
                <w:rFonts w:ascii="Arial" w:hAnsi="Arial"/>
                <w:b/>
                <w:bCs/>
                <w:sz w:val="24"/>
              </w:rPr>
            </w:pPr>
          </w:p>
        </w:tc>
        <w:tc>
          <w:tcPr>
            <w:tcW w:w="699" w:type="dxa"/>
            <w:tcBorders>
              <w:top w:val="nil"/>
              <w:left w:val="nil"/>
              <w:bottom w:val="single" w:sz="4" w:space="0" w:color="auto"/>
              <w:right w:val="nil"/>
            </w:tcBorders>
            <w:shd w:val="clear" w:color="000000" w:fill="BDD7EE"/>
            <w:noWrap/>
            <w:tcMar>
              <w:top w:w="15" w:type="dxa"/>
              <w:left w:w="15" w:type="dxa"/>
              <w:bottom w:w="0" w:type="dxa"/>
              <w:right w:w="15" w:type="dxa"/>
            </w:tcMar>
            <w:vAlign w:val="center"/>
            <w:hideMark/>
          </w:tcPr>
          <w:p w14:paraId="02054FA0" w14:textId="77777777" w:rsidR="00316196" w:rsidRPr="00A77671" w:rsidRDefault="00316196" w:rsidP="00C00B4A">
            <w:pPr>
              <w:bidi/>
              <w:spacing w:after="0"/>
              <w:jc w:val="center"/>
              <w:rPr>
                <w:rFonts w:ascii="Arial" w:hAnsi="Arial"/>
                <w:b/>
                <w:bCs/>
                <w:szCs w:val="22"/>
                <w:rtl/>
              </w:rPr>
            </w:pPr>
            <w:r w:rsidRPr="00A77671">
              <w:rPr>
                <w:rFonts w:ascii="Arial" w:hAnsi="Arial" w:hint="cs"/>
                <w:b/>
                <w:bCs/>
                <w:szCs w:val="22"/>
                <w:rtl/>
              </w:rPr>
              <w:t>کل</w:t>
            </w:r>
          </w:p>
        </w:tc>
        <w:tc>
          <w:tcPr>
            <w:tcW w:w="916"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20CC6746"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2,923,748</w:t>
            </w:r>
          </w:p>
        </w:tc>
        <w:tc>
          <w:tcPr>
            <w:tcW w:w="639"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5CA29A1C" w14:textId="482B1535" w:rsidR="00316196" w:rsidRPr="00A77671" w:rsidRDefault="00316196" w:rsidP="00C00B4A">
            <w:pPr>
              <w:bidi/>
              <w:spacing w:after="0"/>
              <w:jc w:val="center"/>
              <w:rPr>
                <w:rFonts w:ascii="Arial" w:hAnsi="Arial"/>
                <w:sz w:val="24"/>
                <w:rtl/>
              </w:rPr>
            </w:pPr>
            <w:r w:rsidRPr="00A77671">
              <w:rPr>
                <w:sz w:val="24"/>
              </w:rPr>
              <w:t>100%</w:t>
            </w:r>
          </w:p>
        </w:tc>
        <w:tc>
          <w:tcPr>
            <w:tcW w:w="945"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64FEFF0F" w14:textId="2B56C36B" w:rsidR="00316196" w:rsidRPr="00A77671" w:rsidRDefault="00316196" w:rsidP="00C00B4A">
            <w:pPr>
              <w:bidi/>
              <w:spacing w:after="0"/>
              <w:jc w:val="center"/>
              <w:rPr>
                <w:rFonts w:ascii="Arial" w:hAnsi="Arial"/>
                <w:sz w:val="24"/>
                <w:rtl/>
              </w:rPr>
            </w:pPr>
            <w:r w:rsidRPr="00A77671">
              <w:rPr>
                <w:sz w:val="24"/>
              </w:rPr>
              <w:t>56/3</w:t>
            </w:r>
          </w:p>
        </w:tc>
        <w:tc>
          <w:tcPr>
            <w:tcW w:w="921"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258BC8F4" w14:textId="4D824CBB" w:rsidR="00316196" w:rsidRPr="00A77671" w:rsidRDefault="00316196" w:rsidP="00C00B4A">
            <w:pPr>
              <w:bidi/>
              <w:spacing w:after="0"/>
              <w:jc w:val="center"/>
              <w:rPr>
                <w:rFonts w:ascii="Arial" w:hAnsi="Arial"/>
                <w:sz w:val="24"/>
                <w:rtl/>
              </w:rPr>
            </w:pPr>
            <w:r w:rsidRPr="00A77671">
              <w:rPr>
                <w:sz w:val="24"/>
              </w:rPr>
              <w:t>64/4</w:t>
            </w:r>
          </w:p>
        </w:tc>
        <w:tc>
          <w:tcPr>
            <w:tcW w:w="832"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7EA8FEB2" w14:textId="4E86AA12" w:rsidR="00316196" w:rsidRPr="00A77671" w:rsidRDefault="00316196" w:rsidP="00C00B4A">
            <w:pPr>
              <w:bidi/>
              <w:spacing w:after="0"/>
              <w:jc w:val="center"/>
              <w:rPr>
                <w:rFonts w:ascii="Arial" w:hAnsi="Arial"/>
                <w:sz w:val="24"/>
                <w:rtl/>
              </w:rPr>
            </w:pPr>
            <w:r w:rsidRPr="00A77671">
              <w:rPr>
                <w:sz w:val="24"/>
              </w:rPr>
              <w:t>24/1</w:t>
            </w:r>
          </w:p>
        </w:tc>
        <w:tc>
          <w:tcPr>
            <w:tcW w:w="1275"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343FEC80"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84,646,092</w:t>
            </w:r>
          </w:p>
        </w:tc>
        <w:tc>
          <w:tcPr>
            <w:tcW w:w="1334" w:type="dxa"/>
            <w:tcBorders>
              <w:top w:val="nil"/>
              <w:left w:val="nil"/>
              <w:bottom w:val="single" w:sz="4" w:space="0" w:color="auto"/>
              <w:right w:val="nil"/>
            </w:tcBorders>
            <w:shd w:val="clear" w:color="000000" w:fill="DDEBF7"/>
            <w:noWrap/>
            <w:tcMar>
              <w:top w:w="15" w:type="dxa"/>
              <w:left w:w="15" w:type="dxa"/>
              <w:bottom w:w="0" w:type="dxa"/>
              <w:right w:w="15" w:type="dxa"/>
            </w:tcMar>
            <w:vAlign w:val="center"/>
            <w:hideMark/>
          </w:tcPr>
          <w:p w14:paraId="1360AB77" w14:textId="77777777" w:rsidR="00316196" w:rsidRPr="00A77671" w:rsidRDefault="00316196" w:rsidP="00C00B4A">
            <w:pPr>
              <w:bidi/>
              <w:spacing w:after="0"/>
              <w:jc w:val="center"/>
              <w:rPr>
                <w:rFonts w:ascii="Arial" w:hAnsi="Arial"/>
                <w:sz w:val="24"/>
                <w:rtl/>
              </w:rPr>
            </w:pPr>
            <w:r w:rsidRPr="00A77671">
              <w:rPr>
                <w:rFonts w:ascii="Arial" w:hAnsi="Arial" w:hint="cs"/>
                <w:sz w:val="24"/>
                <w:rtl/>
              </w:rPr>
              <w:t>99,519,986</w:t>
            </w:r>
          </w:p>
        </w:tc>
      </w:tr>
    </w:tbl>
    <w:p w14:paraId="1DC5CB31" w14:textId="35657E8B" w:rsidR="0006751E" w:rsidRPr="00E64004" w:rsidRDefault="00316196" w:rsidP="000325C0">
      <w:pPr>
        <w:bidi/>
        <w:spacing w:before="240"/>
        <w:jc w:val="both"/>
        <w:rPr>
          <w:rtl/>
          <w:lang w:bidi="fa-IR"/>
        </w:rPr>
      </w:pPr>
      <w:r w:rsidRPr="00E64004">
        <w:rPr>
          <w:rFonts w:hint="cs"/>
          <w:rtl/>
        </w:rPr>
        <w:lastRenderedPageBreak/>
        <w:t xml:space="preserve"> </w:t>
      </w:r>
      <w:r w:rsidR="00822DBC" w:rsidRPr="00E64004">
        <w:rPr>
          <w:rFonts w:hint="cs"/>
          <w:rtl/>
        </w:rPr>
        <w:t>رقم حداقل</w:t>
      </w:r>
      <w:r w:rsidR="00822DBC" w:rsidRPr="00E64004">
        <w:rPr>
          <w:rFonts w:hint="cs"/>
          <w:rtl/>
          <w:lang w:bidi="fa-IR"/>
        </w:rPr>
        <w:t xml:space="preserve"> دستمزد مصوب شورای عالی کار</w:t>
      </w:r>
      <w:r>
        <w:rPr>
          <w:rFonts w:hint="cs"/>
          <w:rtl/>
          <w:lang w:bidi="fa-IR"/>
        </w:rPr>
        <w:t xml:space="preserve"> در سال 1402</w:t>
      </w:r>
      <w:r w:rsidR="00822DBC" w:rsidRPr="00E64004">
        <w:rPr>
          <w:rFonts w:hint="cs"/>
          <w:rtl/>
          <w:lang w:bidi="fa-IR"/>
        </w:rPr>
        <w:t xml:space="preserve"> </w:t>
      </w:r>
      <w:r w:rsidR="00822DBC" w:rsidRPr="00E64004">
        <w:rPr>
          <w:rFonts w:hint="cs"/>
          <w:rtl/>
        </w:rPr>
        <w:t xml:space="preserve">معادل </w:t>
      </w:r>
      <w:r w:rsidRPr="00316196">
        <w:rPr>
          <w:rtl/>
          <w:lang w:bidi="fa-IR"/>
        </w:rPr>
        <w:t>53,082,840</w:t>
      </w:r>
      <w:r w:rsidR="00822DBC" w:rsidRPr="00E64004">
        <w:rPr>
          <w:rFonts w:hint="cs"/>
          <w:rtl/>
          <w:lang w:bidi="fa-IR"/>
        </w:rPr>
        <w:t xml:space="preserve"> </w:t>
      </w:r>
      <w:r w:rsidR="00822DBC" w:rsidRPr="00E64004">
        <w:rPr>
          <w:rFonts w:hint="cs"/>
          <w:rtl/>
        </w:rPr>
        <w:t>ریال می باشد.</w:t>
      </w:r>
      <w:r w:rsidR="00A77671">
        <w:rPr>
          <w:rFonts w:hint="cs"/>
          <w:rtl/>
          <w:lang w:bidi="fa-IR"/>
        </w:rPr>
        <w:t xml:space="preserve"> بدین ترتیب دو برابر حداقل دستمزد معادل </w:t>
      </w:r>
      <w:r w:rsidR="00A77671" w:rsidRPr="00A77671">
        <w:rPr>
          <w:rtl/>
          <w:lang w:bidi="fa-IR"/>
        </w:rPr>
        <w:t>106,165,680</w:t>
      </w:r>
      <w:r w:rsidR="00A77671">
        <w:rPr>
          <w:rFonts w:hint="cs"/>
          <w:rtl/>
          <w:lang w:bidi="fa-IR"/>
        </w:rPr>
        <w:t xml:space="preserve"> ریال، </w:t>
      </w:r>
      <w:r w:rsidR="00A77671" w:rsidRPr="00A77671">
        <w:rPr>
          <w:rtl/>
          <w:lang w:bidi="fa-IR"/>
        </w:rPr>
        <w:t>سه برابر حداقل دستمزد</w:t>
      </w:r>
      <w:r w:rsidR="00E23153" w:rsidRPr="00E23153">
        <w:rPr>
          <w:rFonts w:hint="cs"/>
          <w:rtl/>
          <w:lang w:bidi="fa-IR"/>
        </w:rPr>
        <w:t xml:space="preserve"> </w:t>
      </w:r>
      <w:r w:rsidR="00E23153">
        <w:rPr>
          <w:rFonts w:hint="cs"/>
          <w:rtl/>
          <w:lang w:bidi="fa-IR"/>
        </w:rPr>
        <w:t xml:space="preserve">معادل </w:t>
      </w:r>
      <w:r w:rsidR="00E23153" w:rsidRPr="00E23153">
        <w:rPr>
          <w:rtl/>
          <w:lang w:bidi="fa-IR"/>
        </w:rPr>
        <w:t>159,248,520</w:t>
      </w:r>
      <w:r w:rsidR="00E23153">
        <w:rPr>
          <w:rFonts w:hint="cs"/>
          <w:rtl/>
          <w:lang w:bidi="fa-IR"/>
        </w:rPr>
        <w:t xml:space="preserve"> ریال، چهار </w:t>
      </w:r>
      <w:r w:rsidR="00E23153" w:rsidRPr="00A77671">
        <w:rPr>
          <w:rtl/>
          <w:lang w:bidi="fa-IR"/>
        </w:rPr>
        <w:t>برابر حداقل دستمزد</w:t>
      </w:r>
      <w:r w:rsidR="00E23153" w:rsidRPr="00E23153">
        <w:rPr>
          <w:rFonts w:hint="cs"/>
          <w:rtl/>
          <w:lang w:bidi="fa-IR"/>
        </w:rPr>
        <w:t xml:space="preserve"> </w:t>
      </w:r>
      <w:r w:rsidR="00E23153">
        <w:rPr>
          <w:rFonts w:hint="cs"/>
          <w:rtl/>
          <w:lang w:bidi="fa-IR"/>
        </w:rPr>
        <w:t xml:space="preserve">معادل </w:t>
      </w:r>
      <w:r w:rsidR="00E23153" w:rsidRPr="00E23153">
        <w:rPr>
          <w:rtl/>
          <w:lang w:bidi="fa-IR"/>
        </w:rPr>
        <w:t>212,331,360</w:t>
      </w:r>
      <w:r w:rsidR="00E23153">
        <w:rPr>
          <w:rFonts w:hint="cs"/>
          <w:rtl/>
          <w:lang w:bidi="fa-IR"/>
        </w:rPr>
        <w:t xml:space="preserve"> ریال، پنج</w:t>
      </w:r>
      <w:r w:rsidR="00E23153" w:rsidRPr="00A77671">
        <w:rPr>
          <w:rtl/>
          <w:lang w:bidi="fa-IR"/>
        </w:rPr>
        <w:t xml:space="preserve"> برابر حداقل دستمزد</w:t>
      </w:r>
      <w:r w:rsidR="00E23153" w:rsidRPr="00E23153">
        <w:rPr>
          <w:rFonts w:hint="cs"/>
          <w:rtl/>
          <w:lang w:bidi="fa-IR"/>
        </w:rPr>
        <w:t xml:space="preserve"> </w:t>
      </w:r>
      <w:r w:rsidR="00E23153">
        <w:rPr>
          <w:rFonts w:hint="cs"/>
          <w:rtl/>
          <w:lang w:bidi="fa-IR"/>
        </w:rPr>
        <w:t xml:space="preserve">معادل </w:t>
      </w:r>
      <w:r w:rsidR="00E23153" w:rsidRPr="00E23153">
        <w:rPr>
          <w:rtl/>
          <w:lang w:bidi="fa-IR"/>
        </w:rPr>
        <w:t>265,414,200</w:t>
      </w:r>
      <w:r w:rsidR="00E23153">
        <w:rPr>
          <w:rFonts w:hint="cs"/>
          <w:rtl/>
          <w:lang w:bidi="fa-IR"/>
        </w:rPr>
        <w:t xml:space="preserve"> ریال، شش </w:t>
      </w:r>
      <w:r w:rsidR="00E23153" w:rsidRPr="00A77671">
        <w:rPr>
          <w:rtl/>
          <w:lang w:bidi="fa-IR"/>
        </w:rPr>
        <w:t>برابر حداقل دستمزد</w:t>
      </w:r>
      <w:r w:rsidR="00E23153" w:rsidRPr="00E23153">
        <w:rPr>
          <w:rFonts w:hint="cs"/>
          <w:rtl/>
          <w:lang w:bidi="fa-IR"/>
        </w:rPr>
        <w:t xml:space="preserve"> </w:t>
      </w:r>
      <w:r w:rsidR="00E23153">
        <w:rPr>
          <w:rFonts w:hint="cs"/>
          <w:rtl/>
          <w:lang w:bidi="fa-IR"/>
        </w:rPr>
        <w:t xml:space="preserve">معادل </w:t>
      </w:r>
      <w:r w:rsidR="00E23153" w:rsidRPr="00E23153">
        <w:rPr>
          <w:rtl/>
          <w:lang w:bidi="fa-IR"/>
        </w:rPr>
        <w:t>318,497,040</w:t>
      </w:r>
      <w:r w:rsidR="00E23153">
        <w:rPr>
          <w:rFonts w:hint="cs"/>
          <w:rtl/>
          <w:lang w:bidi="fa-IR"/>
        </w:rPr>
        <w:t xml:space="preserve"> ریال و هفت برابر حداقل دستمزد معادل </w:t>
      </w:r>
      <w:r w:rsidR="00E23153" w:rsidRPr="00E23153">
        <w:rPr>
          <w:rtl/>
          <w:lang w:bidi="fa-IR"/>
        </w:rPr>
        <w:t>371,579,880</w:t>
      </w:r>
      <w:r w:rsidR="00E23153">
        <w:rPr>
          <w:rFonts w:hint="cs"/>
          <w:rtl/>
          <w:lang w:bidi="fa-IR"/>
        </w:rPr>
        <w:t xml:space="preserve"> ریال می باشد. </w:t>
      </w:r>
    </w:p>
    <w:p w14:paraId="7228264F" w14:textId="7DE5C93B" w:rsidR="00822DBC" w:rsidRDefault="00687BD3" w:rsidP="00C00B4A">
      <w:pPr>
        <w:bidi/>
        <w:rPr>
          <w:rtl/>
          <w:lang w:bidi="fa-IR"/>
        </w:rPr>
      </w:pPr>
      <w:r w:rsidRPr="00687BD3">
        <w:rPr>
          <w:noProof/>
          <w:lang w:bidi="fa-IR"/>
        </w:rPr>
        <w:drawing>
          <wp:inline distT="0" distB="0" distL="0" distR="0" wp14:anchorId="7365DC55" wp14:editId="30D0020C">
            <wp:extent cx="5876216" cy="4713605"/>
            <wp:effectExtent l="0" t="0" r="0" b="0"/>
            <wp:docPr id="95" name="Chart 95">
              <a:extLst xmlns:a="http://schemas.openxmlformats.org/drawingml/2006/main">
                <a:ext uri="{FF2B5EF4-FFF2-40B4-BE49-F238E27FC236}">
                  <a16:creationId xmlns:a16="http://schemas.microsoft.com/office/drawing/2014/main" id="{14CF9A35-71D8-49DD-8054-EAACEE99BE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18815A2" w14:textId="4EFA0701" w:rsidR="00FE675D" w:rsidRDefault="005B5A63" w:rsidP="00C00B4A">
      <w:pPr>
        <w:pStyle w:val="Heading4"/>
        <w:rPr>
          <w:b w:val="0"/>
          <w:bCs w:val="0"/>
          <w:rtl/>
        </w:rPr>
      </w:pPr>
      <w:bookmarkStart w:id="102" w:name="_Toc184220879"/>
      <w:r>
        <w:rPr>
          <w:rFonts w:hint="cs"/>
          <w:rtl/>
        </w:rPr>
        <w:t xml:space="preserve">نمودار </w:t>
      </w:r>
      <w:r w:rsidR="00CA09AE">
        <w:rPr>
          <w:rFonts w:hint="cs"/>
          <w:rtl/>
        </w:rPr>
        <w:t>17</w:t>
      </w:r>
      <w:r>
        <w:rPr>
          <w:rFonts w:hint="cs"/>
          <w:rtl/>
        </w:rPr>
        <w:t xml:space="preserve">: </w:t>
      </w:r>
      <w:r w:rsidR="00B4572F">
        <w:rPr>
          <w:rFonts w:hint="cs"/>
          <w:rtl/>
        </w:rPr>
        <w:t xml:space="preserve">توزیع فراوانی </w:t>
      </w:r>
      <w:r w:rsidR="00172345">
        <w:rPr>
          <w:rFonts w:hint="cs"/>
          <w:rtl/>
        </w:rPr>
        <w:t>بازنشستگان فعال</w:t>
      </w:r>
      <w:r w:rsidR="00C5609F">
        <w:rPr>
          <w:rFonts w:hint="cs"/>
          <w:rtl/>
        </w:rPr>
        <w:t xml:space="preserve"> </w:t>
      </w:r>
      <w:r w:rsidR="00B4572F">
        <w:rPr>
          <w:rFonts w:hint="cs"/>
          <w:rtl/>
        </w:rPr>
        <w:t xml:space="preserve">به تفکیک </w:t>
      </w:r>
      <w:r w:rsidR="006E5B8F">
        <w:rPr>
          <w:rFonts w:hint="cs"/>
          <w:rtl/>
        </w:rPr>
        <w:t>مبلغ</w:t>
      </w:r>
      <w:r w:rsidR="00B4572F">
        <w:rPr>
          <w:rFonts w:hint="cs"/>
          <w:rtl/>
        </w:rPr>
        <w:t xml:space="preserve"> </w:t>
      </w:r>
      <w:r w:rsidR="002A0333">
        <w:rPr>
          <w:rFonts w:hint="cs"/>
          <w:rtl/>
        </w:rPr>
        <w:t xml:space="preserve">پایه </w:t>
      </w:r>
      <w:r w:rsidR="00F160A0">
        <w:rPr>
          <w:rFonts w:hint="cs"/>
          <w:rtl/>
        </w:rPr>
        <w:t xml:space="preserve">حکم </w:t>
      </w:r>
      <w:r w:rsidR="00B4572F">
        <w:rPr>
          <w:rFonts w:hint="cs"/>
          <w:rtl/>
        </w:rPr>
        <w:t>مستمری و جنسیت</w:t>
      </w:r>
      <w:bookmarkEnd w:id="102"/>
      <w:r w:rsidR="00F07FB5">
        <w:rPr>
          <w:rFonts w:hint="cs"/>
          <w:rtl/>
        </w:rPr>
        <w:t xml:space="preserve"> </w:t>
      </w:r>
      <w:r w:rsidR="00FE675D">
        <w:rPr>
          <w:rtl/>
        </w:rPr>
        <w:br w:type="page"/>
      </w:r>
    </w:p>
    <w:tbl>
      <w:tblPr>
        <w:bidiVisual/>
        <w:tblW w:w="5000" w:type="pct"/>
        <w:tblLook w:val="04A0" w:firstRow="1" w:lastRow="0" w:firstColumn="1" w:lastColumn="0" w:noHBand="0" w:noVBand="1"/>
      </w:tblPr>
      <w:tblGrid>
        <w:gridCol w:w="1364"/>
        <w:gridCol w:w="610"/>
        <w:gridCol w:w="940"/>
        <w:gridCol w:w="713"/>
        <w:gridCol w:w="929"/>
        <w:gridCol w:w="929"/>
        <w:gridCol w:w="929"/>
        <w:gridCol w:w="1354"/>
        <w:gridCol w:w="1395"/>
      </w:tblGrid>
      <w:tr w:rsidR="007C0753" w:rsidRPr="007C0753" w14:paraId="3F6E25A0" w14:textId="77777777" w:rsidTr="00075775">
        <w:trPr>
          <w:trHeight w:val="20"/>
        </w:trPr>
        <w:tc>
          <w:tcPr>
            <w:tcW w:w="5000" w:type="pct"/>
            <w:gridSpan w:val="9"/>
            <w:tcBorders>
              <w:top w:val="nil"/>
              <w:left w:val="nil"/>
              <w:bottom w:val="single" w:sz="4" w:space="0" w:color="auto"/>
              <w:right w:val="nil"/>
            </w:tcBorders>
            <w:shd w:val="clear" w:color="auto" w:fill="auto"/>
            <w:noWrap/>
            <w:vAlign w:val="center"/>
            <w:hideMark/>
          </w:tcPr>
          <w:p w14:paraId="70531C36" w14:textId="13110CE4" w:rsidR="007C0753" w:rsidRPr="007C0753" w:rsidRDefault="007C0753" w:rsidP="00C00B4A">
            <w:pPr>
              <w:pStyle w:val="Heading3"/>
            </w:pPr>
            <w:bookmarkStart w:id="103" w:name="_Toc186367987"/>
            <w:r w:rsidRPr="007C0753">
              <w:rPr>
                <w:rFonts w:hint="cs"/>
                <w:rtl/>
              </w:rPr>
              <w:lastRenderedPageBreak/>
              <w:t xml:space="preserve">جدول 14: توزیع فراوانی و </w:t>
            </w:r>
            <w:r w:rsidR="006B2763">
              <w:rPr>
                <w:rFonts w:hint="cs"/>
                <w:rtl/>
              </w:rPr>
              <w:t>میانگین متغیرهای بیمه‌ای</w:t>
            </w:r>
            <w:r w:rsidRPr="007C0753">
              <w:rPr>
                <w:rFonts w:hint="cs"/>
                <w:rtl/>
              </w:rPr>
              <w:t xml:space="preserve"> </w:t>
            </w:r>
            <w:r w:rsidR="00172345">
              <w:rPr>
                <w:rFonts w:hint="cs"/>
                <w:rtl/>
              </w:rPr>
              <w:t>ازکارافتادگان فعال</w:t>
            </w:r>
            <w:r w:rsidRPr="007C0753">
              <w:rPr>
                <w:rFonts w:hint="cs"/>
                <w:rtl/>
              </w:rPr>
              <w:t xml:space="preserve"> به تفکیک مبلغ</w:t>
            </w:r>
            <w:r w:rsidR="002A0333">
              <w:rPr>
                <w:rFonts w:hint="cs"/>
                <w:rtl/>
              </w:rPr>
              <w:t xml:space="preserve"> پایه</w:t>
            </w:r>
            <w:r w:rsidRPr="007C0753">
              <w:rPr>
                <w:rFonts w:hint="cs"/>
                <w:rtl/>
              </w:rPr>
              <w:t xml:space="preserve"> حکم مستمری</w:t>
            </w:r>
            <w:bookmarkEnd w:id="103"/>
          </w:p>
        </w:tc>
      </w:tr>
      <w:tr w:rsidR="006135C6" w:rsidRPr="007C0753" w14:paraId="4E37AE57" w14:textId="77777777" w:rsidTr="006135C6">
        <w:trPr>
          <w:cantSplit/>
          <w:trHeight w:val="1134"/>
        </w:trPr>
        <w:tc>
          <w:tcPr>
            <w:tcW w:w="744" w:type="pct"/>
            <w:tcBorders>
              <w:top w:val="nil"/>
              <w:left w:val="nil"/>
              <w:bottom w:val="single" w:sz="4" w:space="0" w:color="auto"/>
              <w:right w:val="nil"/>
            </w:tcBorders>
            <w:shd w:val="clear" w:color="000000" w:fill="BDD7EE"/>
            <w:vAlign w:val="center"/>
            <w:hideMark/>
          </w:tcPr>
          <w:p w14:paraId="7FA63513" w14:textId="3AF4A4CB" w:rsidR="006135C6" w:rsidRPr="007C0753" w:rsidRDefault="006135C6" w:rsidP="006135C6">
            <w:pPr>
              <w:bidi/>
              <w:spacing w:after="0" w:line="240" w:lineRule="auto"/>
              <w:jc w:val="center"/>
              <w:rPr>
                <w:rFonts w:ascii="Arial" w:eastAsia="Times New Roman" w:hAnsi="Arial"/>
                <w:b/>
                <w:bCs/>
                <w:sz w:val="24"/>
                <w:rtl/>
                <w:lang w:bidi="fa-IR"/>
              </w:rPr>
            </w:pPr>
            <w:r w:rsidRPr="007C0753">
              <w:rPr>
                <w:rFonts w:ascii="Arial" w:eastAsia="Times New Roman" w:hAnsi="Arial" w:hint="cs"/>
                <w:b/>
                <w:bCs/>
                <w:sz w:val="24"/>
                <w:rtl/>
                <w:lang w:bidi="fa-IR"/>
              </w:rPr>
              <w:t xml:space="preserve">مبلغ </w:t>
            </w:r>
            <w:r w:rsidR="002A0333" w:rsidRPr="002A0333">
              <w:rPr>
                <w:rFonts w:ascii="Arial" w:eastAsia="Times New Roman" w:hAnsi="Arial"/>
                <w:b/>
                <w:bCs/>
                <w:sz w:val="24"/>
                <w:rtl/>
                <w:lang w:bidi="fa-IR"/>
              </w:rPr>
              <w:t>پا</w:t>
            </w:r>
            <w:r w:rsidR="002A0333" w:rsidRPr="002A0333">
              <w:rPr>
                <w:rFonts w:ascii="Arial" w:eastAsia="Times New Roman" w:hAnsi="Arial" w:hint="cs"/>
                <w:b/>
                <w:bCs/>
                <w:sz w:val="24"/>
                <w:rtl/>
                <w:lang w:bidi="fa-IR"/>
              </w:rPr>
              <w:t>ی</w:t>
            </w:r>
            <w:r w:rsidR="002A0333" w:rsidRPr="002A0333">
              <w:rPr>
                <w:rFonts w:ascii="Arial" w:eastAsia="Times New Roman" w:hAnsi="Arial" w:hint="eastAsia"/>
                <w:b/>
                <w:bCs/>
                <w:sz w:val="24"/>
                <w:rtl/>
                <w:lang w:bidi="fa-IR"/>
              </w:rPr>
              <w:t>ه</w:t>
            </w:r>
            <w:r w:rsidR="002A0333" w:rsidRPr="002A0333">
              <w:rPr>
                <w:rFonts w:ascii="Arial" w:eastAsia="Times New Roman" w:hAnsi="Arial"/>
                <w:b/>
                <w:bCs/>
                <w:sz w:val="24"/>
                <w:rtl/>
                <w:lang w:bidi="fa-IR"/>
              </w:rPr>
              <w:t xml:space="preserve"> ‏</w:t>
            </w:r>
            <w:r w:rsidR="002A0333" w:rsidRPr="002A0333">
              <w:rPr>
                <w:rFonts w:ascii="Arial" w:eastAsia="Times New Roman" w:hAnsi="Arial" w:hint="cs"/>
                <w:b/>
                <w:bCs/>
                <w:sz w:val="24"/>
                <w:rtl/>
                <w:lang w:bidi="fa-IR"/>
              </w:rPr>
              <w:t xml:space="preserve"> </w:t>
            </w:r>
            <w:r w:rsidRPr="007C0753">
              <w:rPr>
                <w:rFonts w:ascii="Arial" w:eastAsia="Times New Roman" w:hAnsi="Arial" w:hint="cs"/>
                <w:b/>
                <w:bCs/>
                <w:sz w:val="24"/>
                <w:rtl/>
                <w:lang w:bidi="fa-IR"/>
              </w:rPr>
              <w:t>حکم مستمری</w:t>
            </w:r>
          </w:p>
        </w:tc>
        <w:tc>
          <w:tcPr>
            <w:tcW w:w="333" w:type="pct"/>
            <w:tcBorders>
              <w:top w:val="nil"/>
              <w:left w:val="nil"/>
              <w:bottom w:val="single" w:sz="4" w:space="0" w:color="auto"/>
              <w:right w:val="nil"/>
            </w:tcBorders>
            <w:shd w:val="clear" w:color="000000" w:fill="BDD7EE"/>
            <w:textDirection w:val="tbRl"/>
            <w:vAlign w:val="center"/>
            <w:hideMark/>
          </w:tcPr>
          <w:p w14:paraId="264F24D2" w14:textId="77777777" w:rsidR="006135C6" w:rsidRPr="007C0753" w:rsidRDefault="006135C6" w:rsidP="006135C6">
            <w:pPr>
              <w:bidi/>
              <w:spacing w:after="0" w:line="240" w:lineRule="auto"/>
              <w:ind w:left="113" w:right="113"/>
              <w:jc w:val="center"/>
              <w:rPr>
                <w:rFonts w:ascii="Arial" w:eastAsia="Times New Roman" w:hAnsi="Arial"/>
                <w:b/>
                <w:bCs/>
                <w:sz w:val="24"/>
                <w:lang w:bidi="fa-IR"/>
              </w:rPr>
            </w:pPr>
            <w:r w:rsidRPr="007C0753">
              <w:rPr>
                <w:rFonts w:ascii="Arial" w:eastAsia="Times New Roman" w:hAnsi="Arial" w:hint="cs"/>
                <w:b/>
                <w:bCs/>
                <w:sz w:val="24"/>
                <w:rtl/>
                <w:lang w:bidi="fa-IR"/>
              </w:rPr>
              <w:t>جنسیت</w:t>
            </w:r>
          </w:p>
        </w:tc>
        <w:tc>
          <w:tcPr>
            <w:tcW w:w="513" w:type="pct"/>
            <w:tcBorders>
              <w:top w:val="nil"/>
              <w:left w:val="nil"/>
              <w:bottom w:val="single" w:sz="4" w:space="0" w:color="auto"/>
              <w:right w:val="nil"/>
            </w:tcBorders>
            <w:shd w:val="clear" w:color="000000" w:fill="BDD7EE"/>
            <w:vAlign w:val="center"/>
            <w:hideMark/>
          </w:tcPr>
          <w:p w14:paraId="45445D23" w14:textId="77777777" w:rsidR="006135C6" w:rsidRPr="007C0753" w:rsidRDefault="006135C6" w:rsidP="006135C6">
            <w:pPr>
              <w:bidi/>
              <w:spacing w:after="0" w:line="240" w:lineRule="auto"/>
              <w:jc w:val="center"/>
              <w:rPr>
                <w:rFonts w:ascii="Arial" w:eastAsia="Times New Roman" w:hAnsi="Arial"/>
                <w:b/>
                <w:bCs/>
                <w:sz w:val="24"/>
                <w:lang w:bidi="fa-IR"/>
              </w:rPr>
            </w:pPr>
            <w:r w:rsidRPr="007C0753">
              <w:rPr>
                <w:rFonts w:ascii="Arial" w:eastAsia="Times New Roman" w:hAnsi="Arial" w:hint="cs"/>
                <w:b/>
                <w:bCs/>
                <w:sz w:val="24"/>
                <w:rtl/>
                <w:lang w:bidi="fa-IR"/>
              </w:rPr>
              <w:t>تعداد</w:t>
            </w:r>
          </w:p>
        </w:tc>
        <w:tc>
          <w:tcPr>
            <w:tcW w:w="389" w:type="pct"/>
            <w:tcBorders>
              <w:top w:val="nil"/>
              <w:left w:val="nil"/>
              <w:bottom w:val="single" w:sz="4" w:space="0" w:color="auto"/>
              <w:right w:val="nil"/>
            </w:tcBorders>
            <w:shd w:val="clear" w:color="000000" w:fill="BDD7EE"/>
            <w:vAlign w:val="center"/>
            <w:hideMark/>
          </w:tcPr>
          <w:p w14:paraId="6AB5E12D" w14:textId="77777777" w:rsidR="006135C6" w:rsidRPr="007C0753" w:rsidRDefault="006135C6" w:rsidP="006135C6">
            <w:pPr>
              <w:bidi/>
              <w:spacing w:after="0" w:line="240" w:lineRule="auto"/>
              <w:jc w:val="center"/>
              <w:rPr>
                <w:rFonts w:ascii="Arial" w:eastAsia="Times New Roman" w:hAnsi="Arial"/>
                <w:b/>
                <w:bCs/>
                <w:sz w:val="24"/>
                <w:lang w:bidi="fa-IR"/>
              </w:rPr>
            </w:pPr>
            <w:r w:rsidRPr="007C0753">
              <w:rPr>
                <w:rFonts w:ascii="Arial" w:eastAsia="Times New Roman" w:hAnsi="Arial" w:hint="cs"/>
                <w:b/>
                <w:bCs/>
                <w:sz w:val="24"/>
                <w:rtl/>
                <w:lang w:bidi="fa-IR"/>
              </w:rPr>
              <w:t>درصد از</w:t>
            </w:r>
            <w:r w:rsidRPr="007C0753">
              <w:rPr>
                <w:rFonts w:ascii="Arial" w:eastAsia="Times New Roman" w:hAnsi="Arial" w:hint="cs"/>
                <w:b/>
                <w:bCs/>
                <w:sz w:val="24"/>
                <w:lang w:bidi="fa-IR"/>
              </w:rPr>
              <w:t xml:space="preserve"> </w:t>
            </w:r>
            <w:r w:rsidRPr="007C0753">
              <w:rPr>
                <w:rFonts w:ascii="Arial" w:eastAsia="Times New Roman" w:hAnsi="Arial" w:hint="cs"/>
                <w:b/>
                <w:bCs/>
                <w:sz w:val="24"/>
                <w:rtl/>
                <w:lang w:bidi="fa-IR"/>
              </w:rPr>
              <w:t>کل</w:t>
            </w:r>
          </w:p>
        </w:tc>
        <w:tc>
          <w:tcPr>
            <w:tcW w:w="507" w:type="pct"/>
            <w:tcBorders>
              <w:top w:val="nil"/>
              <w:left w:val="nil"/>
              <w:bottom w:val="single" w:sz="4" w:space="0" w:color="auto"/>
              <w:right w:val="nil"/>
            </w:tcBorders>
            <w:shd w:val="clear" w:color="000000" w:fill="BDD7EE"/>
            <w:vAlign w:val="center"/>
            <w:hideMark/>
          </w:tcPr>
          <w:p w14:paraId="5E8C76E7" w14:textId="7463D4BE" w:rsidR="006135C6" w:rsidRPr="007C0753" w:rsidRDefault="006135C6" w:rsidP="006135C6">
            <w:pPr>
              <w:bidi/>
              <w:spacing w:after="0" w:line="240" w:lineRule="auto"/>
              <w:jc w:val="center"/>
              <w:rPr>
                <w:rFonts w:ascii="Arial" w:eastAsia="Times New Roman" w:hAnsi="Arial"/>
                <w:b/>
                <w:bCs/>
                <w:sz w:val="24"/>
                <w:lang w:bidi="fa-IR"/>
              </w:rPr>
            </w:pPr>
            <w:r w:rsidRPr="007C0753">
              <w:rPr>
                <w:rFonts w:ascii="Arial" w:eastAsia="Times New Roman" w:hAnsi="Arial" w:hint="cs"/>
                <w:b/>
                <w:bCs/>
                <w:sz w:val="24"/>
                <w:lang w:bidi="fa-IR"/>
              </w:rPr>
              <w:t xml:space="preserve"> </w:t>
            </w:r>
            <w:r w:rsidRPr="007C0753">
              <w:rPr>
                <w:rFonts w:ascii="Arial" w:eastAsia="Times New Roman" w:hAnsi="Arial" w:hint="cs"/>
                <w:b/>
                <w:bCs/>
                <w:sz w:val="24"/>
                <w:rtl/>
                <w:lang w:bidi="fa-IR"/>
              </w:rPr>
              <w:t>سن برقراری</w:t>
            </w:r>
          </w:p>
        </w:tc>
        <w:tc>
          <w:tcPr>
            <w:tcW w:w="507" w:type="pct"/>
            <w:tcBorders>
              <w:top w:val="nil"/>
              <w:left w:val="nil"/>
              <w:bottom w:val="single" w:sz="4" w:space="0" w:color="auto"/>
              <w:right w:val="nil"/>
            </w:tcBorders>
            <w:shd w:val="clear" w:color="000000" w:fill="BDD7EE"/>
            <w:vAlign w:val="center"/>
            <w:hideMark/>
          </w:tcPr>
          <w:p w14:paraId="4DBA69EA" w14:textId="34E5798E" w:rsidR="006135C6" w:rsidRPr="007C0753" w:rsidRDefault="006135C6" w:rsidP="006135C6">
            <w:pPr>
              <w:bidi/>
              <w:spacing w:after="0" w:line="240" w:lineRule="auto"/>
              <w:jc w:val="center"/>
              <w:rPr>
                <w:rFonts w:ascii="Arial" w:eastAsia="Times New Roman" w:hAnsi="Arial"/>
                <w:b/>
                <w:bCs/>
                <w:sz w:val="24"/>
                <w:lang w:bidi="fa-IR"/>
              </w:rPr>
            </w:pPr>
            <w:r w:rsidRPr="007C0753">
              <w:rPr>
                <w:rFonts w:ascii="Arial" w:eastAsia="Times New Roman" w:hAnsi="Arial" w:hint="cs"/>
                <w:b/>
                <w:bCs/>
                <w:sz w:val="24"/>
                <w:lang w:bidi="fa-IR"/>
              </w:rPr>
              <w:t xml:space="preserve"> </w:t>
            </w:r>
            <w:r w:rsidRPr="007C0753">
              <w:rPr>
                <w:rFonts w:ascii="Arial" w:eastAsia="Times New Roman" w:hAnsi="Arial" w:hint="cs"/>
                <w:b/>
                <w:bCs/>
                <w:sz w:val="24"/>
                <w:rtl/>
                <w:lang w:bidi="fa-IR"/>
              </w:rPr>
              <w:t>سن فعلی</w:t>
            </w:r>
          </w:p>
        </w:tc>
        <w:tc>
          <w:tcPr>
            <w:tcW w:w="507" w:type="pct"/>
            <w:tcBorders>
              <w:top w:val="nil"/>
              <w:left w:val="nil"/>
              <w:bottom w:val="single" w:sz="4" w:space="0" w:color="auto"/>
              <w:right w:val="nil"/>
            </w:tcBorders>
            <w:shd w:val="clear" w:color="000000" w:fill="BDD7EE"/>
            <w:vAlign w:val="center"/>
            <w:hideMark/>
          </w:tcPr>
          <w:p w14:paraId="037E025D" w14:textId="6275123A" w:rsidR="006135C6" w:rsidRPr="007C0753" w:rsidRDefault="006135C6" w:rsidP="006135C6">
            <w:pPr>
              <w:bidi/>
              <w:spacing w:after="0" w:line="240" w:lineRule="auto"/>
              <w:jc w:val="center"/>
              <w:rPr>
                <w:rFonts w:ascii="Arial" w:eastAsia="Times New Roman" w:hAnsi="Arial"/>
                <w:b/>
                <w:bCs/>
                <w:sz w:val="24"/>
                <w:lang w:bidi="fa-IR"/>
              </w:rPr>
            </w:pPr>
            <w:r w:rsidRPr="007C0753">
              <w:rPr>
                <w:rFonts w:ascii="Arial" w:eastAsia="Times New Roman" w:hAnsi="Arial" w:hint="cs"/>
                <w:b/>
                <w:bCs/>
                <w:sz w:val="24"/>
                <w:lang w:bidi="fa-IR"/>
              </w:rPr>
              <w:t xml:space="preserve"> </w:t>
            </w:r>
            <w:r w:rsidRPr="007C0753">
              <w:rPr>
                <w:rFonts w:ascii="Arial" w:eastAsia="Times New Roman" w:hAnsi="Arial" w:hint="cs"/>
                <w:b/>
                <w:bCs/>
                <w:sz w:val="24"/>
                <w:rtl/>
                <w:lang w:bidi="fa-IR"/>
              </w:rPr>
              <w:t>سابقه</w:t>
            </w:r>
          </w:p>
        </w:tc>
        <w:tc>
          <w:tcPr>
            <w:tcW w:w="739" w:type="pct"/>
            <w:tcBorders>
              <w:top w:val="nil"/>
              <w:left w:val="nil"/>
              <w:bottom w:val="single" w:sz="4" w:space="0" w:color="auto"/>
              <w:right w:val="nil"/>
            </w:tcBorders>
            <w:shd w:val="clear" w:color="000000" w:fill="BDD7EE"/>
            <w:vAlign w:val="center"/>
            <w:hideMark/>
          </w:tcPr>
          <w:p w14:paraId="142D60C9" w14:textId="08C3DB29" w:rsidR="006135C6" w:rsidRPr="007C0753" w:rsidRDefault="006135C6" w:rsidP="006135C6">
            <w:pPr>
              <w:bidi/>
              <w:spacing w:after="0" w:line="240" w:lineRule="auto"/>
              <w:jc w:val="center"/>
              <w:rPr>
                <w:rFonts w:ascii="Arial" w:eastAsia="Times New Roman" w:hAnsi="Arial"/>
                <w:b/>
                <w:bCs/>
                <w:sz w:val="24"/>
                <w:lang w:bidi="fa-IR"/>
              </w:rPr>
            </w:pPr>
            <w:r w:rsidRPr="00927B86">
              <w:rPr>
                <w:rFonts w:ascii="Arial" w:eastAsia="Times New Roman" w:hAnsi="Arial" w:hint="cs"/>
                <w:b/>
                <w:bCs/>
                <w:sz w:val="24"/>
                <w:rtl/>
                <w:lang w:bidi="fa-IR"/>
              </w:rPr>
              <w:t xml:space="preserve">مبلغ </w:t>
            </w:r>
            <w:r>
              <w:rPr>
                <w:rFonts w:ascii="Arial" w:eastAsia="Times New Roman" w:hAnsi="Arial" w:hint="cs"/>
                <w:b/>
                <w:bCs/>
                <w:sz w:val="24"/>
                <w:rtl/>
                <w:lang w:bidi="fa-IR"/>
              </w:rPr>
              <w:t xml:space="preserve">پایه </w:t>
            </w:r>
            <w:r w:rsidRPr="00927B86">
              <w:rPr>
                <w:rFonts w:ascii="Arial" w:eastAsia="Times New Roman" w:hAnsi="Arial" w:hint="cs"/>
                <w:b/>
                <w:bCs/>
                <w:sz w:val="24"/>
                <w:rtl/>
                <w:lang w:bidi="fa-IR"/>
              </w:rPr>
              <w:t>حکم</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w:t>
            </w:r>
          </w:p>
        </w:tc>
        <w:tc>
          <w:tcPr>
            <w:tcW w:w="760" w:type="pct"/>
            <w:tcBorders>
              <w:top w:val="nil"/>
              <w:left w:val="nil"/>
              <w:bottom w:val="nil"/>
              <w:right w:val="nil"/>
            </w:tcBorders>
            <w:shd w:val="clear" w:color="000000" w:fill="BDD7EE"/>
            <w:vAlign w:val="center"/>
            <w:hideMark/>
          </w:tcPr>
          <w:p w14:paraId="2BE6BEEF" w14:textId="1EDDBDA4" w:rsidR="006135C6" w:rsidRPr="007C0753" w:rsidRDefault="006135C6" w:rsidP="006135C6">
            <w:pPr>
              <w:bidi/>
              <w:spacing w:after="0" w:line="240" w:lineRule="auto"/>
              <w:jc w:val="center"/>
              <w:rPr>
                <w:rFonts w:ascii="Arial" w:eastAsia="Times New Roman" w:hAnsi="Arial"/>
                <w:b/>
                <w:bCs/>
                <w:sz w:val="24"/>
                <w:lang w:bidi="fa-IR"/>
              </w:rPr>
            </w:pPr>
            <w:r>
              <w:rPr>
                <w:rFonts w:ascii="Arial" w:eastAsia="Times New Roman" w:hAnsi="Arial" w:hint="cs"/>
                <w:b/>
                <w:bCs/>
                <w:sz w:val="24"/>
                <w:rtl/>
                <w:lang w:bidi="fa-IR"/>
              </w:rPr>
              <w:t>مبلغ ناخالص</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 پرداختی</w:t>
            </w:r>
          </w:p>
        </w:tc>
      </w:tr>
      <w:tr w:rsidR="00046032" w:rsidRPr="007C0753" w14:paraId="00880E9E" w14:textId="77777777" w:rsidTr="006135C6">
        <w:trPr>
          <w:trHeight w:val="20"/>
        </w:trPr>
        <w:tc>
          <w:tcPr>
            <w:tcW w:w="744" w:type="pct"/>
            <w:vMerge w:val="restart"/>
            <w:tcBorders>
              <w:top w:val="nil"/>
              <w:left w:val="nil"/>
              <w:bottom w:val="single" w:sz="4" w:space="0" w:color="auto"/>
              <w:right w:val="nil"/>
            </w:tcBorders>
            <w:shd w:val="clear" w:color="000000" w:fill="BDD7EE"/>
            <w:vAlign w:val="center"/>
            <w:hideMark/>
          </w:tcPr>
          <w:p w14:paraId="49281F70" w14:textId="77777777" w:rsidR="00046032" w:rsidRPr="007C0753" w:rsidRDefault="00046032" w:rsidP="00C00B4A">
            <w:pPr>
              <w:bidi/>
              <w:spacing w:after="0" w:line="240" w:lineRule="auto"/>
              <w:jc w:val="center"/>
              <w:rPr>
                <w:rFonts w:ascii="Arial" w:eastAsia="Times New Roman" w:hAnsi="Arial"/>
                <w:b/>
                <w:bCs/>
                <w:sz w:val="24"/>
                <w:lang w:bidi="fa-IR"/>
              </w:rPr>
            </w:pPr>
            <w:r w:rsidRPr="007C0753">
              <w:rPr>
                <w:rFonts w:ascii="Arial" w:eastAsia="Times New Roman" w:hAnsi="Arial" w:hint="cs"/>
                <w:b/>
                <w:bCs/>
                <w:sz w:val="24"/>
                <w:rtl/>
                <w:lang w:bidi="fa-IR"/>
              </w:rPr>
              <w:t>کمتر از حداقل دستمزد</w:t>
            </w:r>
          </w:p>
        </w:tc>
        <w:tc>
          <w:tcPr>
            <w:tcW w:w="333" w:type="pct"/>
            <w:tcBorders>
              <w:top w:val="nil"/>
              <w:left w:val="nil"/>
              <w:bottom w:val="single" w:sz="4" w:space="0" w:color="auto"/>
              <w:right w:val="nil"/>
            </w:tcBorders>
            <w:shd w:val="clear" w:color="000000" w:fill="BDD7EE"/>
            <w:vAlign w:val="center"/>
            <w:hideMark/>
          </w:tcPr>
          <w:p w14:paraId="234AF1BE" w14:textId="77777777" w:rsidR="00046032" w:rsidRPr="007C0753" w:rsidRDefault="00046032" w:rsidP="00C00B4A">
            <w:pPr>
              <w:bidi/>
              <w:spacing w:after="0" w:line="240" w:lineRule="auto"/>
              <w:jc w:val="center"/>
              <w:rPr>
                <w:rFonts w:ascii="Arial" w:eastAsia="Times New Roman" w:hAnsi="Arial"/>
                <w:b/>
                <w:bCs/>
                <w:sz w:val="24"/>
                <w:rtl/>
                <w:lang w:bidi="fa-IR"/>
              </w:rPr>
            </w:pPr>
            <w:r w:rsidRPr="007C0753">
              <w:rPr>
                <w:rFonts w:ascii="Arial" w:eastAsia="Times New Roman" w:hAnsi="Arial" w:hint="cs"/>
                <w:b/>
                <w:bCs/>
                <w:sz w:val="24"/>
                <w:rtl/>
                <w:lang w:bidi="fa-IR"/>
              </w:rPr>
              <w:t>مرد</w:t>
            </w:r>
          </w:p>
        </w:tc>
        <w:tc>
          <w:tcPr>
            <w:tcW w:w="513" w:type="pct"/>
            <w:tcBorders>
              <w:top w:val="nil"/>
              <w:left w:val="nil"/>
              <w:bottom w:val="single" w:sz="4" w:space="0" w:color="auto"/>
              <w:right w:val="nil"/>
            </w:tcBorders>
            <w:shd w:val="clear" w:color="auto" w:fill="auto"/>
            <w:noWrap/>
            <w:vAlign w:val="center"/>
            <w:hideMark/>
          </w:tcPr>
          <w:p w14:paraId="0D28C8A3" w14:textId="77777777" w:rsidR="00046032" w:rsidRPr="007C0753" w:rsidRDefault="00046032" w:rsidP="00C00B4A">
            <w:pPr>
              <w:bidi/>
              <w:spacing w:after="0" w:line="240" w:lineRule="auto"/>
              <w:jc w:val="center"/>
              <w:rPr>
                <w:rFonts w:ascii="Arial" w:eastAsia="Times New Roman" w:hAnsi="Arial"/>
                <w:sz w:val="24"/>
                <w:rtl/>
                <w:lang w:bidi="fa-IR"/>
              </w:rPr>
            </w:pPr>
            <w:r w:rsidRPr="007C0753">
              <w:rPr>
                <w:rFonts w:ascii="Arial" w:eastAsia="Times New Roman" w:hAnsi="Arial" w:hint="cs"/>
                <w:sz w:val="24"/>
                <w:rtl/>
                <w:lang w:bidi="fa-IR"/>
              </w:rPr>
              <w:t>15,166</w:t>
            </w:r>
          </w:p>
        </w:tc>
        <w:tc>
          <w:tcPr>
            <w:tcW w:w="389" w:type="pct"/>
            <w:tcBorders>
              <w:top w:val="nil"/>
              <w:left w:val="nil"/>
              <w:bottom w:val="single" w:sz="4" w:space="0" w:color="auto"/>
              <w:right w:val="nil"/>
            </w:tcBorders>
            <w:shd w:val="clear" w:color="auto" w:fill="auto"/>
            <w:noWrap/>
            <w:vAlign w:val="center"/>
            <w:hideMark/>
          </w:tcPr>
          <w:p w14:paraId="70A5DB0C" w14:textId="7EFB8DC5"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10/3%</w:t>
            </w:r>
          </w:p>
        </w:tc>
        <w:tc>
          <w:tcPr>
            <w:tcW w:w="507" w:type="pct"/>
            <w:tcBorders>
              <w:top w:val="nil"/>
              <w:left w:val="nil"/>
              <w:bottom w:val="single" w:sz="4" w:space="0" w:color="auto"/>
              <w:right w:val="nil"/>
            </w:tcBorders>
            <w:shd w:val="clear" w:color="auto" w:fill="auto"/>
            <w:noWrap/>
            <w:vAlign w:val="center"/>
            <w:hideMark/>
          </w:tcPr>
          <w:p w14:paraId="25D1404A" w14:textId="68B5C923"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32/1</w:t>
            </w:r>
          </w:p>
        </w:tc>
        <w:tc>
          <w:tcPr>
            <w:tcW w:w="507" w:type="pct"/>
            <w:tcBorders>
              <w:top w:val="nil"/>
              <w:left w:val="nil"/>
              <w:bottom w:val="single" w:sz="4" w:space="0" w:color="auto"/>
              <w:right w:val="nil"/>
            </w:tcBorders>
            <w:shd w:val="clear" w:color="auto" w:fill="auto"/>
            <w:noWrap/>
            <w:vAlign w:val="center"/>
            <w:hideMark/>
          </w:tcPr>
          <w:p w14:paraId="679C2422" w14:textId="05C326F9"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46/3</w:t>
            </w:r>
          </w:p>
        </w:tc>
        <w:tc>
          <w:tcPr>
            <w:tcW w:w="507" w:type="pct"/>
            <w:tcBorders>
              <w:top w:val="nil"/>
              <w:left w:val="nil"/>
              <w:bottom w:val="single" w:sz="4" w:space="0" w:color="auto"/>
              <w:right w:val="nil"/>
            </w:tcBorders>
            <w:shd w:val="clear" w:color="auto" w:fill="auto"/>
            <w:noWrap/>
            <w:vAlign w:val="center"/>
            <w:hideMark/>
          </w:tcPr>
          <w:p w14:paraId="6C23109A" w14:textId="5DEEDA28"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4/9</w:t>
            </w:r>
          </w:p>
        </w:tc>
        <w:tc>
          <w:tcPr>
            <w:tcW w:w="739" w:type="pct"/>
            <w:tcBorders>
              <w:top w:val="nil"/>
              <w:left w:val="nil"/>
              <w:bottom w:val="single" w:sz="4" w:space="0" w:color="auto"/>
              <w:right w:val="nil"/>
            </w:tcBorders>
            <w:shd w:val="clear" w:color="auto" w:fill="auto"/>
            <w:noWrap/>
            <w:vAlign w:val="center"/>
            <w:hideMark/>
          </w:tcPr>
          <w:p w14:paraId="1840E580" w14:textId="1ACDF714" w:rsidR="00046032" w:rsidRPr="007C0753" w:rsidRDefault="00046032" w:rsidP="00C00B4A">
            <w:pPr>
              <w:bidi/>
              <w:spacing w:after="0" w:line="240" w:lineRule="auto"/>
              <w:jc w:val="center"/>
              <w:rPr>
                <w:rFonts w:ascii="Arial" w:eastAsia="Times New Roman" w:hAnsi="Arial"/>
                <w:sz w:val="24"/>
                <w:rtl/>
                <w:lang w:bidi="fa-IR"/>
              </w:rPr>
            </w:pPr>
            <w:r>
              <w:rPr>
                <w:rFonts w:ascii="Arial" w:hAnsi="Arial" w:hint="cs"/>
                <w:rtl/>
              </w:rPr>
              <w:t>17,162,586</w:t>
            </w:r>
          </w:p>
        </w:tc>
        <w:tc>
          <w:tcPr>
            <w:tcW w:w="760" w:type="pct"/>
            <w:tcBorders>
              <w:top w:val="single" w:sz="4" w:space="0" w:color="auto"/>
              <w:left w:val="nil"/>
              <w:bottom w:val="single" w:sz="4" w:space="0" w:color="auto"/>
              <w:right w:val="nil"/>
            </w:tcBorders>
            <w:shd w:val="clear" w:color="auto" w:fill="auto"/>
            <w:noWrap/>
            <w:vAlign w:val="center"/>
            <w:hideMark/>
          </w:tcPr>
          <w:p w14:paraId="0CB1153A" w14:textId="280D4730" w:rsidR="00046032" w:rsidRPr="007C0753" w:rsidRDefault="00046032" w:rsidP="00C00B4A">
            <w:pPr>
              <w:bidi/>
              <w:spacing w:after="0" w:line="240" w:lineRule="auto"/>
              <w:jc w:val="center"/>
              <w:rPr>
                <w:rFonts w:ascii="Arial" w:eastAsia="Times New Roman" w:hAnsi="Arial"/>
                <w:sz w:val="24"/>
                <w:rtl/>
                <w:lang w:bidi="fa-IR"/>
              </w:rPr>
            </w:pPr>
            <w:r>
              <w:rPr>
                <w:rFonts w:ascii="Arial" w:hAnsi="Arial" w:hint="cs"/>
                <w:rtl/>
              </w:rPr>
              <w:t>17,162,586</w:t>
            </w:r>
          </w:p>
        </w:tc>
      </w:tr>
      <w:tr w:rsidR="00046032" w:rsidRPr="007C0753" w14:paraId="3F848D3C" w14:textId="77777777" w:rsidTr="006135C6">
        <w:trPr>
          <w:trHeight w:val="20"/>
        </w:trPr>
        <w:tc>
          <w:tcPr>
            <w:tcW w:w="744" w:type="pct"/>
            <w:vMerge/>
            <w:tcBorders>
              <w:top w:val="nil"/>
              <w:left w:val="nil"/>
              <w:bottom w:val="single" w:sz="4" w:space="0" w:color="auto"/>
              <w:right w:val="nil"/>
            </w:tcBorders>
            <w:vAlign w:val="center"/>
            <w:hideMark/>
          </w:tcPr>
          <w:p w14:paraId="7EA56DE1" w14:textId="77777777" w:rsidR="00046032" w:rsidRPr="007C0753" w:rsidRDefault="00046032" w:rsidP="00C00B4A">
            <w:pPr>
              <w:bidi/>
              <w:spacing w:after="0" w:line="240" w:lineRule="auto"/>
              <w:jc w:val="center"/>
              <w:rPr>
                <w:rFonts w:ascii="Arial" w:eastAsia="Times New Roman" w:hAnsi="Arial"/>
                <w:b/>
                <w:bCs/>
                <w:sz w:val="24"/>
                <w:lang w:bidi="fa-IR"/>
              </w:rPr>
            </w:pPr>
          </w:p>
        </w:tc>
        <w:tc>
          <w:tcPr>
            <w:tcW w:w="333" w:type="pct"/>
            <w:tcBorders>
              <w:top w:val="nil"/>
              <w:left w:val="nil"/>
              <w:bottom w:val="single" w:sz="4" w:space="0" w:color="auto"/>
              <w:right w:val="nil"/>
            </w:tcBorders>
            <w:shd w:val="clear" w:color="000000" w:fill="BDD7EE"/>
            <w:vAlign w:val="center"/>
            <w:hideMark/>
          </w:tcPr>
          <w:p w14:paraId="2B755092" w14:textId="77777777" w:rsidR="00046032" w:rsidRPr="007C0753" w:rsidRDefault="00046032" w:rsidP="00C00B4A">
            <w:pPr>
              <w:bidi/>
              <w:spacing w:after="0" w:line="240" w:lineRule="auto"/>
              <w:jc w:val="center"/>
              <w:rPr>
                <w:rFonts w:ascii="Arial" w:eastAsia="Times New Roman" w:hAnsi="Arial"/>
                <w:b/>
                <w:bCs/>
                <w:sz w:val="24"/>
                <w:rtl/>
                <w:lang w:bidi="fa-IR"/>
              </w:rPr>
            </w:pPr>
            <w:r w:rsidRPr="007C0753">
              <w:rPr>
                <w:rFonts w:ascii="Arial" w:eastAsia="Times New Roman" w:hAnsi="Arial" w:hint="cs"/>
                <w:b/>
                <w:bCs/>
                <w:sz w:val="24"/>
                <w:rtl/>
                <w:lang w:bidi="fa-IR"/>
              </w:rPr>
              <w:t>زن</w:t>
            </w:r>
          </w:p>
        </w:tc>
        <w:tc>
          <w:tcPr>
            <w:tcW w:w="513" w:type="pct"/>
            <w:tcBorders>
              <w:top w:val="nil"/>
              <w:left w:val="nil"/>
              <w:bottom w:val="single" w:sz="4" w:space="0" w:color="auto"/>
              <w:right w:val="nil"/>
            </w:tcBorders>
            <w:shd w:val="clear" w:color="auto" w:fill="auto"/>
            <w:noWrap/>
            <w:vAlign w:val="center"/>
            <w:hideMark/>
          </w:tcPr>
          <w:p w14:paraId="4EA0AB68" w14:textId="77777777" w:rsidR="00046032" w:rsidRPr="007C0753" w:rsidRDefault="00046032" w:rsidP="00C00B4A">
            <w:pPr>
              <w:bidi/>
              <w:spacing w:after="0" w:line="240" w:lineRule="auto"/>
              <w:jc w:val="center"/>
              <w:rPr>
                <w:rFonts w:ascii="Arial" w:eastAsia="Times New Roman" w:hAnsi="Arial"/>
                <w:sz w:val="24"/>
                <w:rtl/>
                <w:lang w:bidi="fa-IR"/>
              </w:rPr>
            </w:pPr>
            <w:r w:rsidRPr="007C0753">
              <w:rPr>
                <w:rFonts w:ascii="Arial" w:eastAsia="Times New Roman" w:hAnsi="Arial" w:hint="cs"/>
                <w:sz w:val="24"/>
                <w:rtl/>
                <w:lang w:bidi="fa-IR"/>
              </w:rPr>
              <w:t>363</w:t>
            </w:r>
          </w:p>
        </w:tc>
        <w:tc>
          <w:tcPr>
            <w:tcW w:w="389" w:type="pct"/>
            <w:tcBorders>
              <w:top w:val="nil"/>
              <w:left w:val="nil"/>
              <w:bottom w:val="single" w:sz="4" w:space="0" w:color="auto"/>
              <w:right w:val="nil"/>
            </w:tcBorders>
            <w:shd w:val="clear" w:color="auto" w:fill="auto"/>
            <w:noWrap/>
            <w:vAlign w:val="center"/>
            <w:hideMark/>
          </w:tcPr>
          <w:p w14:paraId="04DCA1BB" w14:textId="7C02BEB9"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0/2%</w:t>
            </w:r>
          </w:p>
        </w:tc>
        <w:tc>
          <w:tcPr>
            <w:tcW w:w="507" w:type="pct"/>
            <w:tcBorders>
              <w:top w:val="nil"/>
              <w:left w:val="nil"/>
              <w:bottom w:val="single" w:sz="4" w:space="0" w:color="auto"/>
              <w:right w:val="nil"/>
            </w:tcBorders>
            <w:shd w:val="clear" w:color="auto" w:fill="auto"/>
            <w:noWrap/>
            <w:vAlign w:val="center"/>
            <w:hideMark/>
          </w:tcPr>
          <w:p w14:paraId="1F353A75" w14:textId="27D6F2D5"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32/0</w:t>
            </w:r>
          </w:p>
        </w:tc>
        <w:tc>
          <w:tcPr>
            <w:tcW w:w="507" w:type="pct"/>
            <w:tcBorders>
              <w:top w:val="nil"/>
              <w:left w:val="nil"/>
              <w:bottom w:val="single" w:sz="4" w:space="0" w:color="auto"/>
              <w:right w:val="nil"/>
            </w:tcBorders>
            <w:shd w:val="clear" w:color="auto" w:fill="auto"/>
            <w:noWrap/>
            <w:vAlign w:val="center"/>
            <w:hideMark/>
          </w:tcPr>
          <w:p w14:paraId="581064D5" w14:textId="21A69B53"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44/4</w:t>
            </w:r>
          </w:p>
        </w:tc>
        <w:tc>
          <w:tcPr>
            <w:tcW w:w="507" w:type="pct"/>
            <w:tcBorders>
              <w:top w:val="nil"/>
              <w:left w:val="nil"/>
              <w:bottom w:val="single" w:sz="4" w:space="0" w:color="auto"/>
              <w:right w:val="nil"/>
            </w:tcBorders>
            <w:shd w:val="clear" w:color="auto" w:fill="auto"/>
            <w:noWrap/>
            <w:vAlign w:val="center"/>
            <w:hideMark/>
          </w:tcPr>
          <w:p w14:paraId="07F9206A" w14:textId="442F68B0"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2/7</w:t>
            </w:r>
          </w:p>
        </w:tc>
        <w:tc>
          <w:tcPr>
            <w:tcW w:w="739" w:type="pct"/>
            <w:tcBorders>
              <w:top w:val="nil"/>
              <w:left w:val="nil"/>
              <w:bottom w:val="single" w:sz="4" w:space="0" w:color="auto"/>
              <w:right w:val="nil"/>
            </w:tcBorders>
            <w:shd w:val="clear" w:color="auto" w:fill="auto"/>
            <w:noWrap/>
            <w:vAlign w:val="center"/>
            <w:hideMark/>
          </w:tcPr>
          <w:p w14:paraId="7B5D3E99" w14:textId="23355AD7" w:rsidR="00046032" w:rsidRPr="007C0753" w:rsidRDefault="00046032" w:rsidP="00C00B4A">
            <w:pPr>
              <w:bidi/>
              <w:spacing w:after="0" w:line="240" w:lineRule="auto"/>
              <w:jc w:val="center"/>
              <w:rPr>
                <w:rFonts w:ascii="Arial" w:eastAsia="Times New Roman" w:hAnsi="Arial"/>
                <w:sz w:val="24"/>
                <w:rtl/>
                <w:lang w:bidi="fa-IR"/>
              </w:rPr>
            </w:pPr>
            <w:r>
              <w:rPr>
                <w:rFonts w:ascii="Arial" w:hAnsi="Arial" w:hint="cs"/>
                <w:rtl/>
              </w:rPr>
              <w:t>16,317,567</w:t>
            </w:r>
          </w:p>
        </w:tc>
        <w:tc>
          <w:tcPr>
            <w:tcW w:w="760" w:type="pct"/>
            <w:tcBorders>
              <w:top w:val="nil"/>
              <w:left w:val="nil"/>
              <w:bottom w:val="single" w:sz="4" w:space="0" w:color="auto"/>
              <w:right w:val="nil"/>
            </w:tcBorders>
            <w:shd w:val="clear" w:color="auto" w:fill="auto"/>
            <w:noWrap/>
            <w:vAlign w:val="center"/>
            <w:hideMark/>
          </w:tcPr>
          <w:p w14:paraId="43376759" w14:textId="5450076E" w:rsidR="00046032" w:rsidRPr="007C0753" w:rsidRDefault="00046032" w:rsidP="00C00B4A">
            <w:pPr>
              <w:bidi/>
              <w:spacing w:after="0" w:line="240" w:lineRule="auto"/>
              <w:jc w:val="center"/>
              <w:rPr>
                <w:rFonts w:ascii="Arial" w:eastAsia="Times New Roman" w:hAnsi="Arial"/>
                <w:sz w:val="24"/>
                <w:rtl/>
                <w:lang w:bidi="fa-IR"/>
              </w:rPr>
            </w:pPr>
            <w:r>
              <w:rPr>
                <w:rFonts w:ascii="Arial" w:hAnsi="Arial" w:hint="cs"/>
                <w:rtl/>
              </w:rPr>
              <w:t>16,317,567</w:t>
            </w:r>
          </w:p>
        </w:tc>
      </w:tr>
      <w:tr w:rsidR="00046032" w:rsidRPr="007C0753" w14:paraId="642308BD" w14:textId="77777777" w:rsidTr="006135C6">
        <w:trPr>
          <w:trHeight w:val="20"/>
        </w:trPr>
        <w:tc>
          <w:tcPr>
            <w:tcW w:w="744" w:type="pct"/>
            <w:vMerge/>
            <w:tcBorders>
              <w:top w:val="nil"/>
              <w:left w:val="nil"/>
              <w:bottom w:val="single" w:sz="4" w:space="0" w:color="auto"/>
              <w:right w:val="nil"/>
            </w:tcBorders>
            <w:vAlign w:val="center"/>
            <w:hideMark/>
          </w:tcPr>
          <w:p w14:paraId="5B2B10B6" w14:textId="77777777" w:rsidR="00046032" w:rsidRPr="007C0753" w:rsidRDefault="00046032" w:rsidP="00C00B4A">
            <w:pPr>
              <w:bidi/>
              <w:spacing w:after="0" w:line="240" w:lineRule="auto"/>
              <w:jc w:val="center"/>
              <w:rPr>
                <w:rFonts w:ascii="Arial" w:eastAsia="Times New Roman" w:hAnsi="Arial"/>
                <w:b/>
                <w:bCs/>
                <w:sz w:val="24"/>
                <w:lang w:bidi="fa-IR"/>
              </w:rPr>
            </w:pPr>
          </w:p>
        </w:tc>
        <w:tc>
          <w:tcPr>
            <w:tcW w:w="333" w:type="pct"/>
            <w:tcBorders>
              <w:top w:val="nil"/>
              <w:left w:val="nil"/>
              <w:bottom w:val="single" w:sz="4" w:space="0" w:color="auto"/>
              <w:right w:val="nil"/>
            </w:tcBorders>
            <w:shd w:val="clear" w:color="000000" w:fill="BDD7EE"/>
            <w:vAlign w:val="center"/>
            <w:hideMark/>
          </w:tcPr>
          <w:p w14:paraId="1E2CEEC2" w14:textId="77777777" w:rsidR="00046032" w:rsidRPr="007C0753" w:rsidRDefault="00046032" w:rsidP="00C00B4A">
            <w:pPr>
              <w:bidi/>
              <w:spacing w:after="0" w:line="240" w:lineRule="auto"/>
              <w:jc w:val="center"/>
              <w:rPr>
                <w:rFonts w:ascii="Arial" w:eastAsia="Times New Roman" w:hAnsi="Arial"/>
                <w:b/>
                <w:bCs/>
                <w:sz w:val="24"/>
                <w:rtl/>
                <w:lang w:bidi="fa-IR"/>
              </w:rPr>
            </w:pPr>
            <w:r w:rsidRPr="007C0753">
              <w:rPr>
                <w:rFonts w:ascii="Arial" w:eastAsia="Times New Roman" w:hAnsi="Arial" w:hint="cs"/>
                <w:b/>
                <w:bCs/>
                <w:sz w:val="24"/>
                <w:rtl/>
                <w:lang w:bidi="fa-IR"/>
              </w:rPr>
              <w:t>کل</w:t>
            </w:r>
          </w:p>
        </w:tc>
        <w:tc>
          <w:tcPr>
            <w:tcW w:w="513" w:type="pct"/>
            <w:tcBorders>
              <w:top w:val="nil"/>
              <w:left w:val="nil"/>
              <w:bottom w:val="single" w:sz="4" w:space="0" w:color="auto"/>
              <w:right w:val="nil"/>
            </w:tcBorders>
            <w:shd w:val="clear" w:color="000000" w:fill="DDEBF7"/>
            <w:noWrap/>
            <w:vAlign w:val="center"/>
            <w:hideMark/>
          </w:tcPr>
          <w:p w14:paraId="3CD05DBF" w14:textId="77777777" w:rsidR="00046032" w:rsidRPr="007C0753" w:rsidRDefault="00046032" w:rsidP="00C00B4A">
            <w:pPr>
              <w:bidi/>
              <w:spacing w:after="0" w:line="240" w:lineRule="auto"/>
              <w:jc w:val="center"/>
              <w:rPr>
                <w:rFonts w:ascii="Arial" w:eastAsia="Times New Roman" w:hAnsi="Arial"/>
                <w:sz w:val="24"/>
                <w:rtl/>
                <w:lang w:bidi="fa-IR"/>
              </w:rPr>
            </w:pPr>
            <w:r w:rsidRPr="007C0753">
              <w:rPr>
                <w:rFonts w:ascii="Arial" w:eastAsia="Times New Roman" w:hAnsi="Arial" w:hint="cs"/>
                <w:sz w:val="24"/>
                <w:rtl/>
                <w:lang w:bidi="fa-IR"/>
              </w:rPr>
              <w:t>15,529</w:t>
            </w:r>
          </w:p>
        </w:tc>
        <w:tc>
          <w:tcPr>
            <w:tcW w:w="389" w:type="pct"/>
            <w:tcBorders>
              <w:top w:val="nil"/>
              <w:left w:val="nil"/>
              <w:bottom w:val="single" w:sz="4" w:space="0" w:color="auto"/>
              <w:right w:val="nil"/>
            </w:tcBorders>
            <w:shd w:val="clear" w:color="000000" w:fill="DDEBF7"/>
            <w:noWrap/>
            <w:vAlign w:val="center"/>
            <w:hideMark/>
          </w:tcPr>
          <w:p w14:paraId="20A936FD" w14:textId="6D39F171"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10/5%</w:t>
            </w:r>
          </w:p>
        </w:tc>
        <w:tc>
          <w:tcPr>
            <w:tcW w:w="507" w:type="pct"/>
            <w:tcBorders>
              <w:top w:val="nil"/>
              <w:left w:val="nil"/>
              <w:bottom w:val="single" w:sz="4" w:space="0" w:color="auto"/>
              <w:right w:val="nil"/>
            </w:tcBorders>
            <w:shd w:val="clear" w:color="000000" w:fill="DDEBF7"/>
            <w:noWrap/>
            <w:vAlign w:val="center"/>
            <w:hideMark/>
          </w:tcPr>
          <w:p w14:paraId="16AF5025" w14:textId="3F6B54E5"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32/1</w:t>
            </w:r>
          </w:p>
        </w:tc>
        <w:tc>
          <w:tcPr>
            <w:tcW w:w="507" w:type="pct"/>
            <w:tcBorders>
              <w:top w:val="nil"/>
              <w:left w:val="nil"/>
              <w:bottom w:val="single" w:sz="4" w:space="0" w:color="auto"/>
              <w:right w:val="nil"/>
            </w:tcBorders>
            <w:shd w:val="clear" w:color="000000" w:fill="DDEBF7"/>
            <w:noWrap/>
            <w:vAlign w:val="center"/>
            <w:hideMark/>
          </w:tcPr>
          <w:p w14:paraId="5EA252D0" w14:textId="2EB384E6"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46/2</w:t>
            </w:r>
          </w:p>
        </w:tc>
        <w:tc>
          <w:tcPr>
            <w:tcW w:w="507" w:type="pct"/>
            <w:tcBorders>
              <w:top w:val="nil"/>
              <w:left w:val="nil"/>
              <w:bottom w:val="single" w:sz="4" w:space="0" w:color="auto"/>
              <w:right w:val="nil"/>
            </w:tcBorders>
            <w:shd w:val="clear" w:color="000000" w:fill="DDEBF7"/>
            <w:noWrap/>
            <w:vAlign w:val="center"/>
            <w:hideMark/>
          </w:tcPr>
          <w:p w14:paraId="144FD852" w14:textId="3106A1DF"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4/8</w:t>
            </w:r>
          </w:p>
        </w:tc>
        <w:tc>
          <w:tcPr>
            <w:tcW w:w="739" w:type="pct"/>
            <w:tcBorders>
              <w:top w:val="nil"/>
              <w:left w:val="nil"/>
              <w:bottom w:val="single" w:sz="4" w:space="0" w:color="auto"/>
              <w:right w:val="nil"/>
            </w:tcBorders>
            <w:shd w:val="clear" w:color="000000" w:fill="DDEBF7"/>
            <w:noWrap/>
            <w:vAlign w:val="center"/>
            <w:hideMark/>
          </w:tcPr>
          <w:p w14:paraId="562A84B3" w14:textId="4FAB9311" w:rsidR="00046032" w:rsidRPr="007C0753" w:rsidRDefault="00046032" w:rsidP="00C00B4A">
            <w:pPr>
              <w:bidi/>
              <w:spacing w:after="0" w:line="240" w:lineRule="auto"/>
              <w:jc w:val="center"/>
              <w:rPr>
                <w:rFonts w:ascii="Arial" w:eastAsia="Times New Roman" w:hAnsi="Arial"/>
                <w:sz w:val="24"/>
                <w:rtl/>
                <w:lang w:bidi="fa-IR"/>
              </w:rPr>
            </w:pPr>
            <w:r>
              <w:rPr>
                <w:rFonts w:ascii="Arial" w:hAnsi="Arial" w:hint="cs"/>
                <w:rtl/>
              </w:rPr>
              <w:t>17,142,833</w:t>
            </w:r>
          </w:p>
        </w:tc>
        <w:tc>
          <w:tcPr>
            <w:tcW w:w="760" w:type="pct"/>
            <w:tcBorders>
              <w:top w:val="nil"/>
              <w:left w:val="nil"/>
              <w:bottom w:val="single" w:sz="4" w:space="0" w:color="auto"/>
              <w:right w:val="nil"/>
            </w:tcBorders>
            <w:shd w:val="clear" w:color="000000" w:fill="DDEBF7"/>
            <w:noWrap/>
            <w:vAlign w:val="center"/>
            <w:hideMark/>
          </w:tcPr>
          <w:p w14:paraId="3831A8BC" w14:textId="2154299E" w:rsidR="00046032" w:rsidRPr="007C0753" w:rsidRDefault="00046032" w:rsidP="00C00B4A">
            <w:pPr>
              <w:bidi/>
              <w:spacing w:after="0" w:line="240" w:lineRule="auto"/>
              <w:jc w:val="center"/>
              <w:rPr>
                <w:rFonts w:ascii="Arial" w:eastAsia="Times New Roman" w:hAnsi="Arial"/>
                <w:sz w:val="24"/>
                <w:rtl/>
                <w:lang w:bidi="fa-IR"/>
              </w:rPr>
            </w:pPr>
            <w:r>
              <w:rPr>
                <w:rFonts w:ascii="Arial" w:hAnsi="Arial" w:hint="cs"/>
                <w:rtl/>
              </w:rPr>
              <w:t>17,142,833</w:t>
            </w:r>
          </w:p>
        </w:tc>
      </w:tr>
      <w:tr w:rsidR="00046032" w:rsidRPr="007C0753" w14:paraId="1C1297F5" w14:textId="77777777" w:rsidTr="006135C6">
        <w:trPr>
          <w:trHeight w:val="20"/>
        </w:trPr>
        <w:tc>
          <w:tcPr>
            <w:tcW w:w="744" w:type="pct"/>
            <w:vMerge w:val="restart"/>
            <w:tcBorders>
              <w:top w:val="nil"/>
              <w:left w:val="nil"/>
              <w:bottom w:val="single" w:sz="4" w:space="0" w:color="auto"/>
              <w:right w:val="nil"/>
            </w:tcBorders>
            <w:shd w:val="clear" w:color="000000" w:fill="BDD7EE"/>
            <w:vAlign w:val="center"/>
            <w:hideMark/>
          </w:tcPr>
          <w:p w14:paraId="2F132FB3" w14:textId="77777777" w:rsidR="00046032" w:rsidRPr="007C0753" w:rsidRDefault="00046032" w:rsidP="00C00B4A">
            <w:pPr>
              <w:bidi/>
              <w:spacing w:after="0" w:line="240" w:lineRule="auto"/>
              <w:jc w:val="center"/>
              <w:rPr>
                <w:rFonts w:ascii="Arial" w:eastAsia="Times New Roman" w:hAnsi="Arial"/>
                <w:b/>
                <w:bCs/>
                <w:sz w:val="24"/>
                <w:rtl/>
                <w:lang w:bidi="fa-IR"/>
              </w:rPr>
            </w:pPr>
            <w:r w:rsidRPr="007C0753">
              <w:rPr>
                <w:rFonts w:ascii="Arial" w:eastAsia="Times New Roman" w:hAnsi="Arial" w:hint="cs"/>
                <w:b/>
                <w:bCs/>
                <w:sz w:val="24"/>
                <w:rtl/>
                <w:lang w:bidi="fa-IR"/>
              </w:rPr>
              <w:t>یک تا دو برابر حداقل دستمزد</w:t>
            </w:r>
          </w:p>
        </w:tc>
        <w:tc>
          <w:tcPr>
            <w:tcW w:w="333" w:type="pct"/>
            <w:tcBorders>
              <w:top w:val="nil"/>
              <w:left w:val="nil"/>
              <w:bottom w:val="single" w:sz="4" w:space="0" w:color="auto"/>
              <w:right w:val="nil"/>
            </w:tcBorders>
            <w:shd w:val="clear" w:color="000000" w:fill="BDD7EE"/>
            <w:vAlign w:val="center"/>
            <w:hideMark/>
          </w:tcPr>
          <w:p w14:paraId="0E19B53B" w14:textId="77777777" w:rsidR="00046032" w:rsidRPr="007C0753" w:rsidRDefault="00046032" w:rsidP="00C00B4A">
            <w:pPr>
              <w:bidi/>
              <w:spacing w:after="0" w:line="240" w:lineRule="auto"/>
              <w:jc w:val="center"/>
              <w:rPr>
                <w:rFonts w:ascii="Arial" w:eastAsia="Times New Roman" w:hAnsi="Arial"/>
                <w:b/>
                <w:bCs/>
                <w:sz w:val="24"/>
                <w:rtl/>
                <w:lang w:bidi="fa-IR"/>
              </w:rPr>
            </w:pPr>
            <w:r w:rsidRPr="007C0753">
              <w:rPr>
                <w:rFonts w:ascii="Arial" w:eastAsia="Times New Roman" w:hAnsi="Arial" w:hint="cs"/>
                <w:b/>
                <w:bCs/>
                <w:sz w:val="24"/>
                <w:rtl/>
                <w:lang w:bidi="fa-IR"/>
              </w:rPr>
              <w:t>مرد</w:t>
            </w:r>
          </w:p>
        </w:tc>
        <w:tc>
          <w:tcPr>
            <w:tcW w:w="513" w:type="pct"/>
            <w:tcBorders>
              <w:top w:val="nil"/>
              <w:left w:val="nil"/>
              <w:bottom w:val="single" w:sz="4" w:space="0" w:color="auto"/>
              <w:right w:val="nil"/>
            </w:tcBorders>
            <w:shd w:val="clear" w:color="auto" w:fill="auto"/>
            <w:noWrap/>
            <w:vAlign w:val="center"/>
            <w:hideMark/>
          </w:tcPr>
          <w:p w14:paraId="0B4A4BB0" w14:textId="77777777" w:rsidR="00046032" w:rsidRPr="007C0753" w:rsidRDefault="00046032" w:rsidP="00C00B4A">
            <w:pPr>
              <w:bidi/>
              <w:spacing w:after="0" w:line="240" w:lineRule="auto"/>
              <w:jc w:val="center"/>
              <w:rPr>
                <w:rFonts w:ascii="Arial" w:eastAsia="Times New Roman" w:hAnsi="Arial"/>
                <w:sz w:val="24"/>
                <w:rtl/>
                <w:lang w:bidi="fa-IR"/>
              </w:rPr>
            </w:pPr>
            <w:r w:rsidRPr="007C0753">
              <w:rPr>
                <w:rFonts w:ascii="Arial" w:eastAsia="Times New Roman" w:hAnsi="Arial" w:hint="cs"/>
                <w:sz w:val="24"/>
                <w:rtl/>
                <w:lang w:bidi="fa-IR"/>
              </w:rPr>
              <w:t>120,793</w:t>
            </w:r>
          </w:p>
        </w:tc>
        <w:tc>
          <w:tcPr>
            <w:tcW w:w="389" w:type="pct"/>
            <w:tcBorders>
              <w:top w:val="nil"/>
              <w:left w:val="nil"/>
              <w:bottom w:val="single" w:sz="4" w:space="0" w:color="auto"/>
              <w:right w:val="nil"/>
            </w:tcBorders>
            <w:shd w:val="clear" w:color="auto" w:fill="auto"/>
            <w:noWrap/>
            <w:vAlign w:val="center"/>
            <w:hideMark/>
          </w:tcPr>
          <w:p w14:paraId="3C465BB4" w14:textId="5BA6F40C"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82/0%</w:t>
            </w:r>
          </w:p>
        </w:tc>
        <w:tc>
          <w:tcPr>
            <w:tcW w:w="507" w:type="pct"/>
            <w:tcBorders>
              <w:top w:val="nil"/>
              <w:left w:val="nil"/>
              <w:bottom w:val="single" w:sz="4" w:space="0" w:color="auto"/>
              <w:right w:val="nil"/>
            </w:tcBorders>
            <w:shd w:val="clear" w:color="auto" w:fill="auto"/>
            <w:noWrap/>
            <w:vAlign w:val="center"/>
            <w:hideMark/>
          </w:tcPr>
          <w:p w14:paraId="7238EE24" w14:textId="61276DFB"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44/6</w:t>
            </w:r>
          </w:p>
        </w:tc>
        <w:tc>
          <w:tcPr>
            <w:tcW w:w="507" w:type="pct"/>
            <w:tcBorders>
              <w:top w:val="nil"/>
              <w:left w:val="nil"/>
              <w:bottom w:val="single" w:sz="4" w:space="0" w:color="auto"/>
              <w:right w:val="nil"/>
            </w:tcBorders>
            <w:shd w:val="clear" w:color="auto" w:fill="auto"/>
            <w:noWrap/>
            <w:vAlign w:val="center"/>
            <w:hideMark/>
          </w:tcPr>
          <w:p w14:paraId="0D14CE8C" w14:textId="335D469E"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57/1</w:t>
            </w:r>
          </w:p>
        </w:tc>
        <w:tc>
          <w:tcPr>
            <w:tcW w:w="507" w:type="pct"/>
            <w:tcBorders>
              <w:top w:val="nil"/>
              <w:left w:val="nil"/>
              <w:bottom w:val="single" w:sz="4" w:space="0" w:color="auto"/>
              <w:right w:val="nil"/>
            </w:tcBorders>
            <w:shd w:val="clear" w:color="auto" w:fill="auto"/>
            <w:noWrap/>
            <w:vAlign w:val="center"/>
            <w:hideMark/>
          </w:tcPr>
          <w:p w14:paraId="724480E3" w14:textId="4ABFBFD4"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11/2</w:t>
            </w:r>
          </w:p>
        </w:tc>
        <w:tc>
          <w:tcPr>
            <w:tcW w:w="739" w:type="pct"/>
            <w:tcBorders>
              <w:top w:val="nil"/>
              <w:left w:val="nil"/>
              <w:bottom w:val="single" w:sz="4" w:space="0" w:color="auto"/>
              <w:right w:val="nil"/>
            </w:tcBorders>
            <w:shd w:val="clear" w:color="auto" w:fill="auto"/>
            <w:noWrap/>
            <w:vAlign w:val="center"/>
            <w:hideMark/>
          </w:tcPr>
          <w:p w14:paraId="49116EDD" w14:textId="41CD963F" w:rsidR="00046032" w:rsidRPr="007C0753" w:rsidRDefault="00046032" w:rsidP="00C00B4A">
            <w:pPr>
              <w:bidi/>
              <w:spacing w:after="0" w:line="240" w:lineRule="auto"/>
              <w:jc w:val="center"/>
              <w:rPr>
                <w:rFonts w:ascii="Arial" w:eastAsia="Times New Roman" w:hAnsi="Arial"/>
                <w:sz w:val="24"/>
                <w:rtl/>
                <w:lang w:bidi="fa-IR"/>
              </w:rPr>
            </w:pPr>
            <w:r>
              <w:rPr>
                <w:rFonts w:ascii="Arial" w:hAnsi="Arial" w:hint="cs"/>
                <w:rtl/>
              </w:rPr>
              <w:t>58,500,646</w:t>
            </w:r>
          </w:p>
        </w:tc>
        <w:tc>
          <w:tcPr>
            <w:tcW w:w="760" w:type="pct"/>
            <w:tcBorders>
              <w:top w:val="nil"/>
              <w:left w:val="nil"/>
              <w:bottom w:val="single" w:sz="4" w:space="0" w:color="auto"/>
              <w:right w:val="nil"/>
            </w:tcBorders>
            <w:shd w:val="clear" w:color="auto" w:fill="auto"/>
            <w:noWrap/>
            <w:vAlign w:val="center"/>
            <w:hideMark/>
          </w:tcPr>
          <w:p w14:paraId="3CD6EB6D" w14:textId="1C554588" w:rsidR="00046032" w:rsidRPr="007C0753" w:rsidRDefault="00046032" w:rsidP="00C00B4A">
            <w:pPr>
              <w:bidi/>
              <w:spacing w:after="0" w:line="240" w:lineRule="auto"/>
              <w:jc w:val="center"/>
              <w:rPr>
                <w:rFonts w:ascii="Arial" w:eastAsia="Times New Roman" w:hAnsi="Arial"/>
                <w:sz w:val="24"/>
                <w:rtl/>
                <w:lang w:bidi="fa-IR"/>
              </w:rPr>
            </w:pPr>
            <w:r>
              <w:rPr>
                <w:rFonts w:ascii="Arial" w:hAnsi="Arial" w:hint="cs"/>
                <w:rtl/>
              </w:rPr>
              <w:t>78,795,451</w:t>
            </w:r>
          </w:p>
        </w:tc>
      </w:tr>
      <w:tr w:rsidR="00046032" w:rsidRPr="007C0753" w14:paraId="126D2E8F" w14:textId="77777777" w:rsidTr="006135C6">
        <w:trPr>
          <w:trHeight w:val="20"/>
        </w:trPr>
        <w:tc>
          <w:tcPr>
            <w:tcW w:w="744" w:type="pct"/>
            <w:vMerge/>
            <w:tcBorders>
              <w:top w:val="nil"/>
              <w:left w:val="nil"/>
              <w:bottom w:val="single" w:sz="4" w:space="0" w:color="auto"/>
              <w:right w:val="nil"/>
            </w:tcBorders>
            <w:vAlign w:val="center"/>
            <w:hideMark/>
          </w:tcPr>
          <w:p w14:paraId="105C3FF0" w14:textId="77777777" w:rsidR="00046032" w:rsidRPr="007C0753" w:rsidRDefault="00046032" w:rsidP="00C00B4A">
            <w:pPr>
              <w:bidi/>
              <w:spacing w:after="0" w:line="240" w:lineRule="auto"/>
              <w:jc w:val="center"/>
              <w:rPr>
                <w:rFonts w:ascii="Arial" w:eastAsia="Times New Roman" w:hAnsi="Arial"/>
                <w:b/>
                <w:bCs/>
                <w:sz w:val="24"/>
                <w:lang w:bidi="fa-IR"/>
              </w:rPr>
            </w:pPr>
          </w:p>
        </w:tc>
        <w:tc>
          <w:tcPr>
            <w:tcW w:w="333" w:type="pct"/>
            <w:tcBorders>
              <w:top w:val="nil"/>
              <w:left w:val="nil"/>
              <w:bottom w:val="single" w:sz="4" w:space="0" w:color="auto"/>
              <w:right w:val="nil"/>
            </w:tcBorders>
            <w:shd w:val="clear" w:color="000000" w:fill="BDD7EE"/>
            <w:vAlign w:val="center"/>
            <w:hideMark/>
          </w:tcPr>
          <w:p w14:paraId="3E0D9AED" w14:textId="77777777" w:rsidR="00046032" w:rsidRPr="007C0753" w:rsidRDefault="00046032" w:rsidP="00C00B4A">
            <w:pPr>
              <w:bidi/>
              <w:spacing w:after="0" w:line="240" w:lineRule="auto"/>
              <w:jc w:val="center"/>
              <w:rPr>
                <w:rFonts w:ascii="Arial" w:eastAsia="Times New Roman" w:hAnsi="Arial"/>
                <w:b/>
                <w:bCs/>
                <w:sz w:val="24"/>
                <w:rtl/>
                <w:lang w:bidi="fa-IR"/>
              </w:rPr>
            </w:pPr>
            <w:r w:rsidRPr="007C0753">
              <w:rPr>
                <w:rFonts w:ascii="Arial" w:eastAsia="Times New Roman" w:hAnsi="Arial" w:hint="cs"/>
                <w:b/>
                <w:bCs/>
                <w:sz w:val="24"/>
                <w:rtl/>
                <w:lang w:bidi="fa-IR"/>
              </w:rPr>
              <w:t>زن</w:t>
            </w:r>
          </w:p>
        </w:tc>
        <w:tc>
          <w:tcPr>
            <w:tcW w:w="513" w:type="pct"/>
            <w:tcBorders>
              <w:top w:val="nil"/>
              <w:left w:val="nil"/>
              <w:bottom w:val="single" w:sz="4" w:space="0" w:color="auto"/>
              <w:right w:val="nil"/>
            </w:tcBorders>
            <w:shd w:val="clear" w:color="auto" w:fill="auto"/>
            <w:noWrap/>
            <w:vAlign w:val="center"/>
            <w:hideMark/>
          </w:tcPr>
          <w:p w14:paraId="2AFD4D8A" w14:textId="77777777" w:rsidR="00046032" w:rsidRPr="007C0753" w:rsidRDefault="00046032" w:rsidP="00C00B4A">
            <w:pPr>
              <w:bidi/>
              <w:spacing w:after="0" w:line="240" w:lineRule="auto"/>
              <w:jc w:val="center"/>
              <w:rPr>
                <w:rFonts w:ascii="Arial" w:eastAsia="Times New Roman" w:hAnsi="Arial"/>
                <w:sz w:val="24"/>
                <w:rtl/>
                <w:lang w:bidi="fa-IR"/>
              </w:rPr>
            </w:pPr>
            <w:r w:rsidRPr="007C0753">
              <w:rPr>
                <w:rFonts w:ascii="Arial" w:eastAsia="Times New Roman" w:hAnsi="Arial" w:hint="cs"/>
                <w:sz w:val="24"/>
                <w:rtl/>
                <w:lang w:bidi="fa-IR"/>
              </w:rPr>
              <w:t>10,302</w:t>
            </w:r>
          </w:p>
        </w:tc>
        <w:tc>
          <w:tcPr>
            <w:tcW w:w="389" w:type="pct"/>
            <w:tcBorders>
              <w:top w:val="nil"/>
              <w:left w:val="nil"/>
              <w:bottom w:val="single" w:sz="4" w:space="0" w:color="auto"/>
              <w:right w:val="nil"/>
            </w:tcBorders>
            <w:shd w:val="clear" w:color="auto" w:fill="auto"/>
            <w:noWrap/>
            <w:vAlign w:val="center"/>
            <w:hideMark/>
          </w:tcPr>
          <w:p w14:paraId="52947FFF" w14:textId="5BA35D83"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7/0%</w:t>
            </w:r>
          </w:p>
        </w:tc>
        <w:tc>
          <w:tcPr>
            <w:tcW w:w="507" w:type="pct"/>
            <w:tcBorders>
              <w:top w:val="nil"/>
              <w:left w:val="nil"/>
              <w:bottom w:val="single" w:sz="4" w:space="0" w:color="auto"/>
              <w:right w:val="nil"/>
            </w:tcBorders>
            <w:shd w:val="clear" w:color="auto" w:fill="auto"/>
            <w:noWrap/>
            <w:vAlign w:val="center"/>
            <w:hideMark/>
          </w:tcPr>
          <w:p w14:paraId="25FF43D0" w14:textId="3E4EF123"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44/0</w:t>
            </w:r>
          </w:p>
        </w:tc>
        <w:tc>
          <w:tcPr>
            <w:tcW w:w="507" w:type="pct"/>
            <w:tcBorders>
              <w:top w:val="nil"/>
              <w:left w:val="nil"/>
              <w:bottom w:val="single" w:sz="4" w:space="0" w:color="auto"/>
              <w:right w:val="nil"/>
            </w:tcBorders>
            <w:shd w:val="clear" w:color="auto" w:fill="auto"/>
            <w:noWrap/>
            <w:vAlign w:val="center"/>
            <w:hideMark/>
          </w:tcPr>
          <w:p w14:paraId="4CD944CC" w14:textId="217AFDCA"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56/9</w:t>
            </w:r>
          </w:p>
        </w:tc>
        <w:tc>
          <w:tcPr>
            <w:tcW w:w="507" w:type="pct"/>
            <w:tcBorders>
              <w:top w:val="nil"/>
              <w:left w:val="nil"/>
              <w:bottom w:val="single" w:sz="4" w:space="0" w:color="auto"/>
              <w:right w:val="nil"/>
            </w:tcBorders>
            <w:shd w:val="clear" w:color="auto" w:fill="auto"/>
            <w:noWrap/>
            <w:vAlign w:val="center"/>
            <w:hideMark/>
          </w:tcPr>
          <w:p w14:paraId="463135D4" w14:textId="3529F8A1"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9/2</w:t>
            </w:r>
          </w:p>
        </w:tc>
        <w:tc>
          <w:tcPr>
            <w:tcW w:w="739" w:type="pct"/>
            <w:tcBorders>
              <w:top w:val="nil"/>
              <w:left w:val="nil"/>
              <w:bottom w:val="single" w:sz="4" w:space="0" w:color="auto"/>
              <w:right w:val="nil"/>
            </w:tcBorders>
            <w:shd w:val="clear" w:color="auto" w:fill="auto"/>
            <w:noWrap/>
            <w:vAlign w:val="center"/>
            <w:hideMark/>
          </w:tcPr>
          <w:p w14:paraId="68EAD92F" w14:textId="0E2BB3F9" w:rsidR="00046032" w:rsidRPr="007C0753" w:rsidRDefault="00046032" w:rsidP="00C00B4A">
            <w:pPr>
              <w:bidi/>
              <w:spacing w:after="0" w:line="240" w:lineRule="auto"/>
              <w:jc w:val="center"/>
              <w:rPr>
                <w:rFonts w:ascii="Arial" w:eastAsia="Times New Roman" w:hAnsi="Arial"/>
                <w:sz w:val="24"/>
                <w:rtl/>
                <w:lang w:bidi="fa-IR"/>
              </w:rPr>
            </w:pPr>
            <w:r>
              <w:rPr>
                <w:rFonts w:ascii="Arial" w:hAnsi="Arial" w:hint="cs"/>
                <w:rtl/>
              </w:rPr>
              <w:t>60,013,726</w:t>
            </w:r>
          </w:p>
        </w:tc>
        <w:tc>
          <w:tcPr>
            <w:tcW w:w="760" w:type="pct"/>
            <w:tcBorders>
              <w:top w:val="nil"/>
              <w:left w:val="nil"/>
              <w:bottom w:val="single" w:sz="4" w:space="0" w:color="auto"/>
              <w:right w:val="nil"/>
            </w:tcBorders>
            <w:shd w:val="clear" w:color="auto" w:fill="auto"/>
            <w:noWrap/>
            <w:vAlign w:val="center"/>
            <w:hideMark/>
          </w:tcPr>
          <w:p w14:paraId="149AD1BE" w14:textId="5B4C8D16" w:rsidR="00046032" w:rsidRPr="007C0753" w:rsidRDefault="00046032" w:rsidP="00C00B4A">
            <w:pPr>
              <w:bidi/>
              <w:spacing w:after="0" w:line="240" w:lineRule="auto"/>
              <w:jc w:val="center"/>
              <w:rPr>
                <w:rFonts w:ascii="Arial" w:eastAsia="Times New Roman" w:hAnsi="Arial"/>
                <w:sz w:val="24"/>
                <w:rtl/>
                <w:lang w:bidi="fa-IR"/>
              </w:rPr>
            </w:pPr>
            <w:r>
              <w:rPr>
                <w:rFonts w:ascii="Arial" w:hAnsi="Arial" w:hint="cs"/>
                <w:rtl/>
              </w:rPr>
              <w:t>69,013,454</w:t>
            </w:r>
          </w:p>
        </w:tc>
      </w:tr>
      <w:tr w:rsidR="00046032" w:rsidRPr="007C0753" w14:paraId="2B844B01" w14:textId="77777777" w:rsidTr="006135C6">
        <w:trPr>
          <w:trHeight w:val="20"/>
        </w:trPr>
        <w:tc>
          <w:tcPr>
            <w:tcW w:w="744" w:type="pct"/>
            <w:vMerge/>
            <w:tcBorders>
              <w:top w:val="nil"/>
              <w:left w:val="nil"/>
              <w:bottom w:val="single" w:sz="4" w:space="0" w:color="auto"/>
              <w:right w:val="nil"/>
            </w:tcBorders>
            <w:vAlign w:val="center"/>
            <w:hideMark/>
          </w:tcPr>
          <w:p w14:paraId="019FD0D6" w14:textId="77777777" w:rsidR="00046032" w:rsidRPr="007C0753" w:rsidRDefault="00046032" w:rsidP="00C00B4A">
            <w:pPr>
              <w:bidi/>
              <w:spacing w:after="0" w:line="240" w:lineRule="auto"/>
              <w:jc w:val="center"/>
              <w:rPr>
                <w:rFonts w:ascii="Arial" w:eastAsia="Times New Roman" w:hAnsi="Arial"/>
                <w:b/>
                <w:bCs/>
                <w:sz w:val="24"/>
                <w:lang w:bidi="fa-IR"/>
              </w:rPr>
            </w:pPr>
          </w:p>
        </w:tc>
        <w:tc>
          <w:tcPr>
            <w:tcW w:w="333" w:type="pct"/>
            <w:tcBorders>
              <w:top w:val="nil"/>
              <w:left w:val="nil"/>
              <w:bottom w:val="single" w:sz="4" w:space="0" w:color="auto"/>
              <w:right w:val="nil"/>
            </w:tcBorders>
            <w:shd w:val="clear" w:color="000000" w:fill="BDD7EE"/>
            <w:vAlign w:val="center"/>
            <w:hideMark/>
          </w:tcPr>
          <w:p w14:paraId="6B1B4DA6" w14:textId="77777777" w:rsidR="00046032" w:rsidRPr="007C0753" w:rsidRDefault="00046032" w:rsidP="00C00B4A">
            <w:pPr>
              <w:bidi/>
              <w:spacing w:after="0" w:line="240" w:lineRule="auto"/>
              <w:jc w:val="center"/>
              <w:rPr>
                <w:rFonts w:ascii="Arial" w:eastAsia="Times New Roman" w:hAnsi="Arial"/>
                <w:b/>
                <w:bCs/>
                <w:sz w:val="24"/>
                <w:rtl/>
                <w:lang w:bidi="fa-IR"/>
              </w:rPr>
            </w:pPr>
            <w:r w:rsidRPr="007C0753">
              <w:rPr>
                <w:rFonts w:ascii="Arial" w:eastAsia="Times New Roman" w:hAnsi="Arial" w:hint="cs"/>
                <w:b/>
                <w:bCs/>
                <w:sz w:val="24"/>
                <w:rtl/>
                <w:lang w:bidi="fa-IR"/>
              </w:rPr>
              <w:t>کل</w:t>
            </w:r>
          </w:p>
        </w:tc>
        <w:tc>
          <w:tcPr>
            <w:tcW w:w="513" w:type="pct"/>
            <w:tcBorders>
              <w:top w:val="nil"/>
              <w:left w:val="nil"/>
              <w:bottom w:val="single" w:sz="4" w:space="0" w:color="auto"/>
              <w:right w:val="nil"/>
            </w:tcBorders>
            <w:shd w:val="clear" w:color="000000" w:fill="DDEBF7"/>
            <w:noWrap/>
            <w:vAlign w:val="center"/>
            <w:hideMark/>
          </w:tcPr>
          <w:p w14:paraId="117EC415" w14:textId="77777777" w:rsidR="00046032" w:rsidRPr="007C0753" w:rsidRDefault="00046032" w:rsidP="00C00B4A">
            <w:pPr>
              <w:bidi/>
              <w:spacing w:after="0" w:line="240" w:lineRule="auto"/>
              <w:jc w:val="center"/>
              <w:rPr>
                <w:rFonts w:ascii="Arial" w:eastAsia="Times New Roman" w:hAnsi="Arial"/>
                <w:sz w:val="24"/>
                <w:rtl/>
                <w:lang w:bidi="fa-IR"/>
              </w:rPr>
            </w:pPr>
            <w:r w:rsidRPr="007C0753">
              <w:rPr>
                <w:rFonts w:ascii="Arial" w:eastAsia="Times New Roman" w:hAnsi="Arial" w:hint="cs"/>
                <w:sz w:val="24"/>
                <w:rtl/>
                <w:lang w:bidi="fa-IR"/>
              </w:rPr>
              <w:t>131,095</w:t>
            </w:r>
          </w:p>
        </w:tc>
        <w:tc>
          <w:tcPr>
            <w:tcW w:w="389" w:type="pct"/>
            <w:tcBorders>
              <w:top w:val="nil"/>
              <w:left w:val="nil"/>
              <w:bottom w:val="single" w:sz="4" w:space="0" w:color="auto"/>
              <w:right w:val="nil"/>
            </w:tcBorders>
            <w:shd w:val="clear" w:color="000000" w:fill="DDEBF7"/>
            <w:noWrap/>
            <w:vAlign w:val="center"/>
            <w:hideMark/>
          </w:tcPr>
          <w:p w14:paraId="47351280" w14:textId="33295ACC"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89/0%</w:t>
            </w:r>
          </w:p>
        </w:tc>
        <w:tc>
          <w:tcPr>
            <w:tcW w:w="507" w:type="pct"/>
            <w:tcBorders>
              <w:top w:val="nil"/>
              <w:left w:val="nil"/>
              <w:bottom w:val="single" w:sz="4" w:space="0" w:color="auto"/>
              <w:right w:val="nil"/>
            </w:tcBorders>
            <w:shd w:val="clear" w:color="000000" w:fill="DDEBF7"/>
            <w:noWrap/>
            <w:vAlign w:val="center"/>
            <w:hideMark/>
          </w:tcPr>
          <w:p w14:paraId="5A138D2B" w14:textId="4324D792"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44/5</w:t>
            </w:r>
          </w:p>
        </w:tc>
        <w:tc>
          <w:tcPr>
            <w:tcW w:w="507" w:type="pct"/>
            <w:tcBorders>
              <w:top w:val="nil"/>
              <w:left w:val="nil"/>
              <w:bottom w:val="single" w:sz="4" w:space="0" w:color="auto"/>
              <w:right w:val="nil"/>
            </w:tcBorders>
            <w:shd w:val="clear" w:color="000000" w:fill="DDEBF7"/>
            <w:noWrap/>
            <w:vAlign w:val="center"/>
            <w:hideMark/>
          </w:tcPr>
          <w:p w14:paraId="3B1B8E34" w14:textId="74B08C25"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57/1</w:t>
            </w:r>
          </w:p>
        </w:tc>
        <w:tc>
          <w:tcPr>
            <w:tcW w:w="507" w:type="pct"/>
            <w:tcBorders>
              <w:top w:val="nil"/>
              <w:left w:val="nil"/>
              <w:bottom w:val="single" w:sz="4" w:space="0" w:color="auto"/>
              <w:right w:val="nil"/>
            </w:tcBorders>
            <w:shd w:val="clear" w:color="000000" w:fill="DDEBF7"/>
            <w:noWrap/>
            <w:vAlign w:val="center"/>
            <w:hideMark/>
          </w:tcPr>
          <w:p w14:paraId="2B2B23BA" w14:textId="1AA38085"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11/1</w:t>
            </w:r>
          </w:p>
        </w:tc>
        <w:tc>
          <w:tcPr>
            <w:tcW w:w="739" w:type="pct"/>
            <w:tcBorders>
              <w:top w:val="nil"/>
              <w:left w:val="nil"/>
              <w:bottom w:val="single" w:sz="4" w:space="0" w:color="auto"/>
              <w:right w:val="nil"/>
            </w:tcBorders>
            <w:shd w:val="clear" w:color="000000" w:fill="DDEBF7"/>
            <w:noWrap/>
            <w:vAlign w:val="center"/>
            <w:hideMark/>
          </w:tcPr>
          <w:p w14:paraId="3106714F" w14:textId="3EDDDEF8" w:rsidR="00046032" w:rsidRPr="007C0753" w:rsidRDefault="00046032" w:rsidP="00C00B4A">
            <w:pPr>
              <w:bidi/>
              <w:spacing w:after="0" w:line="240" w:lineRule="auto"/>
              <w:jc w:val="center"/>
              <w:rPr>
                <w:rFonts w:ascii="Arial" w:eastAsia="Times New Roman" w:hAnsi="Arial"/>
                <w:sz w:val="24"/>
                <w:rtl/>
                <w:lang w:bidi="fa-IR"/>
              </w:rPr>
            </w:pPr>
            <w:r>
              <w:rPr>
                <w:rFonts w:ascii="Arial" w:hAnsi="Arial" w:hint="cs"/>
                <w:rtl/>
              </w:rPr>
              <w:t>58,619,551</w:t>
            </w:r>
          </w:p>
        </w:tc>
        <w:tc>
          <w:tcPr>
            <w:tcW w:w="760" w:type="pct"/>
            <w:tcBorders>
              <w:top w:val="nil"/>
              <w:left w:val="nil"/>
              <w:bottom w:val="single" w:sz="4" w:space="0" w:color="auto"/>
              <w:right w:val="nil"/>
            </w:tcBorders>
            <w:shd w:val="clear" w:color="000000" w:fill="DDEBF7"/>
            <w:noWrap/>
            <w:vAlign w:val="center"/>
            <w:hideMark/>
          </w:tcPr>
          <w:p w14:paraId="5F35BC43" w14:textId="3400E655" w:rsidR="00046032" w:rsidRPr="007C0753" w:rsidRDefault="00046032" w:rsidP="00C00B4A">
            <w:pPr>
              <w:bidi/>
              <w:spacing w:after="0" w:line="240" w:lineRule="auto"/>
              <w:jc w:val="center"/>
              <w:rPr>
                <w:rFonts w:ascii="Arial" w:eastAsia="Times New Roman" w:hAnsi="Arial"/>
                <w:sz w:val="24"/>
                <w:rtl/>
                <w:lang w:bidi="fa-IR"/>
              </w:rPr>
            </w:pPr>
            <w:r>
              <w:rPr>
                <w:rFonts w:ascii="Arial" w:hAnsi="Arial" w:hint="cs"/>
                <w:rtl/>
              </w:rPr>
              <w:t>78,026,740</w:t>
            </w:r>
          </w:p>
        </w:tc>
      </w:tr>
      <w:tr w:rsidR="00046032" w:rsidRPr="007C0753" w14:paraId="471B72CF" w14:textId="77777777" w:rsidTr="006135C6">
        <w:trPr>
          <w:trHeight w:val="20"/>
        </w:trPr>
        <w:tc>
          <w:tcPr>
            <w:tcW w:w="744" w:type="pct"/>
            <w:vMerge w:val="restart"/>
            <w:tcBorders>
              <w:top w:val="nil"/>
              <w:left w:val="nil"/>
              <w:bottom w:val="single" w:sz="4" w:space="0" w:color="auto"/>
              <w:right w:val="nil"/>
            </w:tcBorders>
            <w:shd w:val="clear" w:color="000000" w:fill="BDD7EE"/>
            <w:vAlign w:val="center"/>
            <w:hideMark/>
          </w:tcPr>
          <w:p w14:paraId="0D3E3816" w14:textId="77777777" w:rsidR="00046032" w:rsidRPr="007C0753" w:rsidRDefault="00046032" w:rsidP="00C00B4A">
            <w:pPr>
              <w:bidi/>
              <w:spacing w:after="0" w:line="240" w:lineRule="auto"/>
              <w:jc w:val="center"/>
              <w:rPr>
                <w:rFonts w:ascii="Arial" w:eastAsia="Times New Roman" w:hAnsi="Arial"/>
                <w:b/>
                <w:bCs/>
                <w:sz w:val="24"/>
                <w:rtl/>
                <w:lang w:bidi="fa-IR"/>
              </w:rPr>
            </w:pPr>
            <w:r w:rsidRPr="007C0753">
              <w:rPr>
                <w:rFonts w:ascii="Arial" w:eastAsia="Times New Roman" w:hAnsi="Arial" w:hint="cs"/>
                <w:b/>
                <w:bCs/>
                <w:sz w:val="24"/>
                <w:rtl/>
                <w:lang w:bidi="fa-IR"/>
              </w:rPr>
              <w:t>بیش از دو برابر حداقل دستمزد</w:t>
            </w:r>
          </w:p>
        </w:tc>
        <w:tc>
          <w:tcPr>
            <w:tcW w:w="333" w:type="pct"/>
            <w:tcBorders>
              <w:top w:val="nil"/>
              <w:left w:val="nil"/>
              <w:bottom w:val="single" w:sz="4" w:space="0" w:color="auto"/>
              <w:right w:val="nil"/>
            </w:tcBorders>
            <w:shd w:val="clear" w:color="000000" w:fill="BDD7EE"/>
            <w:vAlign w:val="center"/>
            <w:hideMark/>
          </w:tcPr>
          <w:p w14:paraId="26FA6BDA" w14:textId="77777777" w:rsidR="00046032" w:rsidRPr="007C0753" w:rsidRDefault="00046032" w:rsidP="00C00B4A">
            <w:pPr>
              <w:bidi/>
              <w:spacing w:after="0" w:line="240" w:lineRule="auto"/>
              <w:jc w:val="center"/>
              <w:rPr>
                <w:rFonts w:ascii="Arial" w:eastAsia="Times New Roman" w:hAnsi="Arial"/>
                <w:b/>
                <w:bCs/>
                <w:sz w:val="24"/>
                <w:rtl/>
                <w:lang w:bidi="fa-IR"/>
              </w:rPr>
            </w:pPr>
            <w:r w:rsidRPr="007C0753">
              <w:rPr>
                <w:rFonts w:ascii="Arial" w:eastAsia="Times New Roman" w:hAnsi="Arial" w:hint="cs"/>
                <w:b/>
                <w:bCs/>
                <w:sz w:val="24"/>
                <w:rtl/>
                <w:lang w:bidi="fa-IR"/>
              </w:rPr>
              <w:t>مرد</w:t>
            </w:r>
          </w:p>
        </w:tc>
        <w:tc>
          <w:tcPr>
            <w:tcW w:w="513" w:type="pct"/>
            <w:tcBorders>
              <w:top w:val="nil"/>
              <w:left w:val="nil"/>
              <w:bottom w:val="single" w:sz="4" w:space="0" w:color="auto"/>
              <w:right w:val="nil"/>
            </w:tcBorders>
            <w:shd w:val="clear" w:color="auto" w:fill="auto"/>
            <w:noWrap/>
            <w:vAlign w:val="center"/>
            <w:hideMark/>
          </w:tcPr>
          <w:p w14:paraId="70084516" w14:textId="77777777" w:rsidR="00046032" w:rsidRPr="007C0753" w:rsidRDefault="00046032" w:rsidP="00C00B4A">
            <w:pPr>
              <w:bidi/>
              <w:spacing w:after="0" w:line="240" w:lineRule="auto"/>
              <w:jc w:val="center"/>
              <w:rPr>
                <w:rFonts w:ascii="Arial" w:eastAsia="Times New Roman" w:hAnsi="Arial"/>
                <w:sz w:val="24"/>
                <w:rtl/>
                <w:lang w:bidi="fa-IR"/>
              </w:rPr>
            </w:pPr>
            <w:r w:rsidRPr="007C0753">
              <w:rPr>
                <w:rFonts w:ascii="Arial" w:eastAsia="Times New Roman" w:hAnsi="Arial" w:hint="cs"/>
                <w:sz w:val="24"/>
                <w:rtl/>
                <w:lang w:bidi="fa-IR"/>
              </w:rPr>
              <w:t>603</w:t>
            </w:r>
          </w:p>
        </w:tc>
        <w:tc>
          <w:tcPr>
            <w:tcW w:w="389" w:type="pct"/>
            <w:tcBorders>
              <w:top w:val="nil"/>
              <w:left w:val="nil"/>
              <w:bottom w:val="single" w:sz="4" w:space="0" w:color="auto"/>
              <w:right w:val="nil"/>
            </w:tcBorders>
            <w:shd w:val="clear" w:color="auto" w:fill="auto"/>
            <w:noWrap/>
            <w:vAlign w:val="center"/>
            <w:hideMark/>
          </w:tcPr>
          <w:p w14:paraId="084F545B" w14:textId="6FB6C44D"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0/4%</w:t>
            </w:r>
          </w:p>
        </w:tc>
        <w:tc>
          <w:tcPr>
            <w:tcW w:w="507" w:type="pct"/>
            <w:tcBorders>
              <w:top w:val="nil"/>
              <w:left w:val="nil"/>
              <w:bottom w:val="single" w:sz="4" w:space="0" w:color="auto"/>
              <w:right w:val="nil"/>
            </w:tcBorders>
            <w:shd w:val="clear" w:color="auto" w:fill="auto"/>
            <w:noWrap/>
            <w:vAlign w:val="center"/>
            <w:hideMark/>
          </w:tcPr>
          <w:p w14:paraId="6663E82B" w14:textId="767D0F3C"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47/1</w:t>
            </w:r>
          </w:p>
        </w:tc>
        <w:tc>
          <w:tcPr>
            <w:tcW w:w="507" w:type="pct"/>
            <w:tcBorders>
              <w:top w:val="nil"/>
              <w:left w:val="nil"/>
              <w:bottom w:val="single" w:sz="4" w:space="0" w:color="auto"/>
              <w:right w:val="nil"/>
            </w:tcBorders>
            <w:shd w:val="clear" w:color="auto" w:fill="auto"/>
            <w:noWrap/>
            <w:vAlign w:val="center"/>
            <w:hideMark/>
          </w:tcPr>
          <w:p w14:paraId="21CEB3E8" w14:textId="42A30317"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67/7</w:t>
            </w:r>
          </w:p>
        </w:tc>
        <w:tc>
          <w:tcPr>
            <w:tcW w:w="507" w:type="pct"/>
            <w:tcBorders>
              <w:top w:val="nil"/>
              <w:left w:val="nil"/>
              <w:bottom w:val="single" w:sz="4" w:space="0" w:color="auto"/>
              <w:right w:val="nil"/>
            </w:tcBorders>
            <w:shd w:val="clear" w:color="auto" w:fill="auto"/>
            <w:noWrap/>
            <w:vAlign w:val="center"/>
            <w:hideMark/>
          </w:tcPr>
          <w:p w14:paraId="11D88F8B" w14:textId="42E3EDB1"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21/3</w:t>
            </w:r>
          </w:p>
        </w:tc>
        <w:tc>
          <w:tcPr>
            <w:tcW w:w="739" w:type="pct"/>
            <w:tcBorders>
              <w:top w:val="nil"/>
              <w:left w:val="nil"/>
              <w:bottom w:val="single" w:sz="4" w:space="0" w:color="auto"/>
              <w:right w:val="nil"/>
            </w:tcBorders>
            <w:shd w:val="clear" w:color="auto" w:fill="auto"/>
            <w:noWrap/>
            <w:vAlign w:val="center"/>
            <w:hideMark/>
          </w:tcPr>
          <w:p w14:paraId="3C078D2E" w14:textId="585A1718" w:rsidR="00046032" w:rsidRPr="007C0753" w:rsidRDefault="00046032" w:rsidP="00C00B4A">
            <w:pPr>
              <w:bidi/>
              <w:spacing w:after="0" w:line="240" w:lineRule="auto"/>
              <w:jc w:val="center"/>
              <w:rPr>
                <w:rFonts w:ascii="Arial" w:eastAsia="Times New Roman" w:hAnsi="Arial"/>
                <w:sz w:val="24"/>
                <w:rtl/>
                <w:lang w:bidi="fa-IR"/>
              </w:rPr>
            </w:pPr>
            <w:r>
              <w:rPr>
                <w:rFonts w:ascii="Arial" w:hAnsi="Arial" w:hint="cs"/>
                <w:rtl/>
              </w:rPr>
              <w:t>131,407,988</w:t>
            </w:r>
          </w:p>
        </w:tc>
        <w:tc>
          <w:tcPr>
            <w:tcW w:w="760" w:type="pct"/>
            <w:tcBorders>
              <w:top w:val="nil"/>
              <w:left w:val="nil"/>
              <w:bottom w:val="single" w:sz="4" w:space="0" w:color="auto"/>
              <w:right w:val="nil"/>
            </w:tcBorders>
            <w:shd w:val="clear" w:color="auto" w:fill="auto"/>
            <w:noWrap/>
            <w:vAlign w:val="center"/>
            <w:hideMark/>
          </w:tcPr>
          <w:p w14:paraId="08BFF4B5" w14:textId="6AA2256C" w:rsidR="00046032" w:rsidRPr="007C0753" w:rsidRDefault="00046032" w:rsidP="00C00B4A">
            <w:pPr>
              <w:bidi/>
              <w:spacing w:after="0" w:line="240" w:lineRule="auto"/>
              <w:jc w:val="center"/>
              <w:rPr>
                <w:rFonts w:ascii="Arial" w:eastAsia="Times New Roman" w:hAnsi="Arial"/>
                <w:sz w:val="24"/>
                <w:rtl/>
                <w:lang w:bidi="fa-IR"/>
              </w:rPr>
            </w:pPr>
            <w:r>
              <w:rPr>
                <w:rFonts w:ascii="Arial" w:hAnsi="Arial" w:hint="cs"/>
                <w:rtl/>
              </w:rPr>
              <w:t>150,005,932</w:t>
            </w:r>
          </w:p>
        </w:tc>
      </w:tr>
      <w:tr w:rsidR="00046032" w:rsidRPr="007C0753" w14:paraId="6A8F61FF" w14:textId="77777777" w:rsidTr="006135C6">
        <w:trPr>
          <w:trHeight w:val="20"/>
        </w:trPr>
        <w:tc>
          <w:tcPr>
            <w:tcW w:w="744" w:type="pct"/>
            <w:vMerge/>
            <w:tcBorders>
              <w:top w:val="nil"/>
              <w:left w:val="nil"/>
              <w:bottom w:val="single" w:sz="4" w:space="0" w:color="auto"/>
              <w:right w:val="nil"/>
            </w:tcBorders>
            <w:vAlign w:val="center"/>
            <w:hideMark/>
          </w:tcPr>
          <w:p w14:paraId="03104BBD" w14:textId="77777777" w:rsidR="00046032" w:rsidRPr="007C0753" w:rsidRDefault="00046032" w:rsidP="00C00B4A">
            <w:pPr>
              <w:bidi/>
              <w:spacing w:after="0" w:line="240" w:lineRule="auto"/>
              <w:jc w:val="center"/>
              <w:rPr>
                <w:rFonts w:ascii="Arial" w:eastAsia="Times New Roman" w:hAnsi="Arial"/>
                <w:b/>
                <w:bCs/>
                <w:sz w:val="24"/>
                <w:lang w:bidi="fa-IR"/>
              </w:rPr>
            </w:pPr>
          </w:p>
        </w:tc>
        <w:tc>
          <w:tcPr>
            <w:tcW w:w="333" w:type="pct"/>
            <w:tcBorders>
              <w:top w:val="nil"/>
              <w:left w:val="nil"/>
              <w:bottom w:val="single" w:sz="4" w:space="0" w:color="auto"/>
              <w:right w:val="nil"/>
            </w:tcBorders>
            <w:shd w:val="clear" w:color="000000" w:fill="BDD7EE"/>
            <w:vAlign w:val="center"/>
            <w:hideMark/>
          </w:tcPr>
          <w:p w14:paraId="233651A7" w14:textId="77777777" w:rsidR="00046032" w:rsidRPr="007C0753" w:rsidRDefault="00046032" w:rsidP="00C00B4A">
            <w:pPr>
              <w:bidi/>
              <w:spacing w:after="0" w:line="240" w:lineRule="auto"/>
              <w:jc w:val="center"/>
              <w:rPr>
                <w:rFonts w:ascii="Arial" w:eastAsia="Times New Roman" w:hAnsi="Arial"/>
                <w:b/>
                <w:bCs/>
                <w:sz w:val="24"/>
                <w:rtl/>
                <w:lang w:bidi="fa-IR"/>
              </w:rPr>
            </w:pPr>
            <w:r w:rsidRPr="007C0753">
              <w:rPr>
                <w:rFonts w:ascii="Arial" w:eastAsia="Times New Roman" w:hAnsi="Arial" w:hint="cs"/>
                <w:b/>
                <w:bCs/>
                <w:sz w:val="24"/>
                <w:rtl/>
                <w:lang w:bidi="fa-IR"/>
              </w:rPr>
              <w:t>زن</w:t>
            </w:r>
          </w:p>
        </w:tc>
        <w:tc>
          <w:tcPr>
            <w:tcW w:w="513" w:type="pct"/>
            <w:tcBorders>
              <w:top w:val="nil"/>
              <w:left w:val="nil"/>
              <w:bottom w:val="single" w:sz="4" w:space="0" w:color="auto"/>
              <w:right w:val="nil"/>
            </w:tcBorders>
            <w:shd w:val="clear" w:color="auto" w:fill="auto"/>
            <w:noWrap/>
            <w:vAlign w:val="center"/>
            <w:hideMark/>
          </w:tcPr>
          <w:p w14:paraId="75E72BCA" w14:textId="77777777" w:rsidR="00046032" w:rsidRPr="007C0753" w:rsidRDefault="00046032" w:rsidP="00C00B4A">
            <w:pPr>
              <w:bidi/>
              <w:spacing w:after="0" w:line="240" w:lineRule="auto"/>
              <w:jc w:val="center"/>
              <w:rPr>
                <w:rFonts w:ascii="Arial" w:eastAsia="Times New Roman" w:hAnsi="Arial"/>
                <w:sz w:val="24"/>
                <w:rtl/>
                <w:lang w:bidi="fa-IR"/>
              </w:rPr>
            </w:pPr>
            <w:r w:rsidRPr="007C0753">
              <w:rPr>
                <w:rFonts w:ascii="Arial" w:eastAsia="Times New Roman" w:hAnsi="Arial" w:hint="cs"/>
                <w:sz w:val="24"/>
                <w:rtl/>
                <w:lang w:bidi="fa-IR"/>
              </w:rPr>
              <w:t>64</w:t>
            </w:r>
          </w:p>
        </w:tc>
        <w:tc>
          <w:tcPr>
            <w:tcW w:w="389" w:type="pct"/>
            <w:tcBorders>
              <w:top w:val="nil"/>
              <w:left w:val="nil"/>
              <w:bottom w:val="single" w:sz="4" w:space="0" w:color="auto"/>
              <w:right w:val="nil"/>
            </w:tcBorders>
            <w:shd w:val="clear" w:color="auto" w:fill="auto"/>
            <w:noWrap/>
            <w:vAlign w:val="center"/>
            <w:hideMark/>
          </w:tcPr>
          <w:p w14:paraId="4087D719" w14:textId="6CB9B7D5"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0/0%</w:t>
            </w:r>
          </w:p>
        </w:tc>
        <w:tc>
          <w:tcPr>
            <w:tcW w:w="507" w:type="pct"/>
            <w:tcBorders>
              <w:top w:val="nil"/>
              <w:left w:val="nil"/>
              <w:bottom w:val="single" w:sz="4" w:space="0" w:color="auto"/>
              <w:right w:val="nil"/>
            </w:tcBorders>
            <w:shd w:val="clear" w:color="auto" w:fill="auto"/>
            <w:noWrap/>
            <w:vAlign w:val="center"/>
            <w:hideMark/>
          </w:tcPr>
          <w:p w14:paraId="3653B785" w14:textId="2403A4C3"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42/9</w:t>
            </w:r>
          </w:p>
        </w:tc>
        <w:tc>
          <w:tcPr>
            <w:tcW w:w="507" w:type="pct"/>
            <w:tcBorders>
              <w:top w:val="nil"/>
              <w:left w:val="nil"/>
              <w:bottom w:val="single" w:sz="4" w:space="0" w:color="auto"/>
              <w:right w:val="nil"/>
            </w:tcBorders>
            <w:shd w:val="clear" w:color="auto" w:fill="auto"/>
            <w:noWrap/>
            <w:vAlign w:val="center"/>
            <w:hideMark/>
          </w:tcPr>
          <w:p w14:paraId="44B43033" w14:textId="09C0A1C2"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60/2</w:t>
            </w:r>
          </w:p>
        </w:tc>
        <w:tc>
          <w:tcPr>
            <w:tcW w:w="507" w:type="pct"/>
            <w:tcBorders>
              <w:top w:val="nil"/>
              <w:left w:val="nil"/>
              <w:bottom w:val="single" w:sz="4" w:space="0" w:color="auto"/>
              <w:right w:val="nil"/>
            </w:tcBorders>
            <w:shd w:val="clear" w:color="auto" w:fill="auto"/>
            <w:noWrap/>
            <w:vAlign w:val="center"/>
            <w:hideMark/>
          </w:tcPr>
          <w:p w14:paraId="4FA9E7EC" w14:textId="2CAE65AF"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17/4</w:t>
            </w:r>
          </w:p>
        </w:tc>
        <w:tc>
          <w:tcPr>
            <w:tcW w:w="739" w:type="pct"/>
            <w:tcBorders>
              <w:top w:val="nil"/>
              <w:left w:val="nil"/>
              <w:bottom w:val="single" w:sz="4" w:space="0" w:color="auto"/>
              <w:right w:val="nil"/>
            </w:tcBorders>
            <w:shd w:val="clear" w:color="auto" w:fill="auto"/>
            <w:noWrap/>
            <w:vAlign w:val="center"/>
            <w:hideMark/>
          </w:tcPr>
          <w:p w14:paraId="443328F1" w14:textId="5126F352" w:rsidR="00046032" w:rsidRPr="007C0753" w:rsidRDefault="00046032" w:rsidP="00C00B4A">
            <w:pPr>
              <w:bidi/>
              <w:spacing w:after="0" w:line="240" w:lineRule="auto"/>
              <w:jc w:val="center"/>
              <w:rPr>
                <w:rFonts w:ascii="Arial" w:eastAsia="Times New Roman" w:hAnsi="Arial"/>
                <w:sz w:val="24"/>
                <w:rtl/>
                <w:lang w:bidi="fa-IR"/>
              </w:rPr>
            </w:pPr>
            <w:r>
              <w:rPr>
                <w:rFonts w:ascii="Arial" w:hAnsi="Arial" w:hint="cs"/>
                <w:rtl/>
              </w:rPr>
              <w:t>125,013,542</w:t>
            </w:r>
          </w:p>
        </w:tc>
        <w:tc>
          <w:tcPr>
            <w:tcW w:w="760" w:type="pct"/>
            <w:tcBorders>
              <w:top w:val="nil"/>
              <w:left w:val="nil"/>
              <w:bottom w:val="single" w:sz="4" w:space="0" w:color="auto"/>
              <w:right w:val="nil"/>
            </w:tcBorders>
            <w:shd w:val="clear" w:color="auto" w:fill="auto"/>
            <w:noWrap/>
            <w:vAlign w:val="center"/>
            <w:hideMark/>
          </w:tcPr>
          <w:p w14:paraId="79B68814" w14:textId="72D966A7" w:rsidR="00046032" w:rsidRPr="007C0753" w:rsidRDefault="00046032" w:rsidP="00C00B4A">
            <w:pPr>
              <w:bidi/>
              <w:spacing w:after="0" w:line="240" w:lineRule="auto"/>
              <w:jc w:val="center"/>
              <w:rPr>
                <w:rFonts w:ascii="Arial" w:eastAsia="Times New Roman" w:hAnsi="Arial"/>
                <w:sz w:val="24"/>
                <w:rtl/>
                <w:lang w:bidi="fa-IR"/>
              </w:rPr>
            </w:pPr>
            <w:r>
              <w:rPr>
                <w:rFonts w:ascii="Arial" w:hAnsi="Arial" w:hint="cs"/>
                <w:rtl/>
              </w:rPr>
              <w:t>147,049,906</w:t>
            </w:r>
          </w:p>
        </w:tc>
      </w:tr>
      <w:tr w:rsidR="00046032" w:rsidRPr="007C0753" w14:paraId="7D139AB5" w14:textId="77777777" w:rsidTr="006135C6">
        <w:trPr>
          <w:trHeight w:val="20"/>
        </w:trPr>
        <w:tc>
          <w:tcPr>
            <w:tcW w:w="744" w:type="pct"/>
            <w:vMerge/>
            <w:tcBorders>
              <w:top w:val="nil"/>
              <w:left w:val="nil"/>
              <w:bottom w:val="single" w:sz="4" w:space="0" w:color="auto"/>
              <w:right w:val="nil"/>
            </w:tcBorders>
            <w:vAlign w:val="center"/>
            <w:hideMark/>
          </w:tcPr>
          <w:p w14:paraId="19AF61DC" w14:textId="77777777" w:rsidR="00046032" w:rsidRPr="007C0753" w:rsidRDefault="00046032" w:rsidP="00C00B4A">
            <w:pPr>
              <w:bidi/>
              <w:spacing w:after="0" w:line="240" w:lineRule="auto"/>
              <w:jc w:val="center"/>
              <w:rPr>
                <w:rFonts w:ascii="Arial" w:eastAsia="Times New Roman" w:hAnsi="Arial"/>
                <w:b/>
                <w:bCs/>
                <w:sz w:val="24"/>
                <w:lang w:bidi="fa-IR"/>
              </w:rPr>
            </w:pPr>
          </w:p>
        </w:tc>
        <w:tc>
          <w:tcPr>
            <w:tcW w:w="333" w:type="pct"/>
            <w:tcBorders>
              <w:top w:val="nil"/>
              <w:left w:val="nil"/>
              <w:bottom w:val="single" w:sz="4" w:space="0" w:color="auto"/>
              <w:right w:val="nil"/>
            </w:tcBorders>
            <w:shd w:val="clear" w:color="000000" w:fill="BDD7EE"/>
            <w:vAlign w:val="center"/>
            <w:hideMark/>
          </w:tcPr>
          <w:p w14:paraId="7849EFD0" w14:textId="77777777" w:rsidR="00046032" w:rsidRPr="007C0753" w:rsidRDefault="00046032" w:rsidP="00C00B4A">
            <w:pPr>
              <w:bidi/>
              <w:spacing w:after="0" w:line="240" w:lineRule="auto"/>
              <w:jc w:val="center"/>
              <w:rPr>
                <w:rFonts w:ascii="Arial" w:eastAsia="Times New Roman" w:hAnsi="Arial"/>
                <w:b/>
                <w:bCs/>
                <w:sz w:val="24"/>
                <w:rtl/>
                <w:lang w:bidi="fa-IR"/>
              </w:rPr>
            </w:pPr>
            <w:r w:rsidRPr="007C0753">
              <w:rPr>
                <w:rFonts w:ascii="Arial" w:eastAsia="Times New Roman" w:hAnsi="Arial" w:hint="cs"/>
                <w:b/>
                <w:bCs/>
                <w:sz w:val="24"/>
                <w:rtl/>
                <w:lang w:bidi="fa-IR"/>
              </w:rPr>
              <w:t>کل</w:t>
            </w:r>
          </w:p>
        </w:tc>
        <w:tc>
          <w:tcPr>
            <w:tcW w:w="513" w:type="pct"/>
            <w:tcBorders>
              <w:top w:val="nil"/>
              <w:left w:val="nil"/>
              <w:bottom w:val="single" w:sz="4" w:space="0" w:color="auto"/>
              <w:right w:val="nil"/>
            </w:tcBorders>
            <w:shd w:val="clear" w:color="000000" w:fill="DDEBF7"/>
            <w:noWrap/>
            <w:vAlign w:val="center"/>
            <w:hideMark/>
          </w:tcPr>
          <w:p w14:paraId="4781F5EC" w14:textId="77777777" w:rsidR="00046032" w:rsidRPr="007C0753" w:rsidRDefault="00046032" w:rsidP="00C00B4A">
            <w:pPr>
              <w:bidi/>
              <w:spacing w:after="0" w:line="240" w:lineRule="auto"/>
              <w:jc w:val="center"/>
              <w:rPr>
                <w:rFonts w:ascii="Arial" w:eastAsia="Times New Roman" w:hAnsi="Arial"/>
                <w:sz w:val="24"/>
                <w:rtl/>
                <w:lang w:bidi="fa-IR"/>
              </w:rPr>
            </w:pPr>
            <w:r w:rsidRPr="007C0753">
              <w:rPr>
                <w:rFonts w:ascii="Arial" w:eastAsia="Times New Roman" w:hAnsi="Arial" w:hint="cs"/>
                <w:sz w:val="24"/>
                <w:rtl/>
                <w:lang w:bidi="fa-IR"/>
              </w:rPr>
              <w:t>667</w:t>
            </w:r>
          </w:p>
        </w:tc>
        <w:tc>
          <w:tcPr>
            <w:tcW w:w="389" w:type="pct"/>
            <w:tcBorders>
              <w:top w:val="nil"/>
              <w:left w:val="nil"/>
              <w:bottom w:val="single" w:sz="4" w:space="0" w:color="auto"/>
              <w:right w:val="nil"/>
            </w:tcBorders>
            <w:shd w:val="clear" w:color="000000" w:fill="DDEBF7"/>
            <w:noWrap/>
            <w:vAlign w:val="center"/>
            <w:hideMark/>
          </w:tcPr>
          <w:p w14:paraId="5FC44635" w14:textId="70F5FDD9"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0/5%</w:t>
            </w:r>
          </w:p>
        </w:tc>
        <w:tc>
          <w:tcPr>
            <w:tcW w:w="507" w:type="pct"/>
            <w:tcBorders>
              <w:top w:val="nil"/>
              <w:left w:val="nil"/>
              <w:bottom w:val="single" w:sz="4" w:space="0" w:color="auto"/>
              <w:right w:val="nil"/>
            </w:tcBorders>
            <w:shd w:val="clear" w:color="000000" w:fill="DDEBF7"/>
            <w:noWrap/>
            <w:vAlign w:val="center"/>
            <w:hideMark/>
          </w:tcPr>
          <w:p w14:paraId="07C6598A" w14:textId="49C6DDAC"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46/7</w:t>
            </w:r>
          </w:p>
        </w:tc>
        <w:tc>
          <w:tcPr>
            <w:tcW w:w="507" w:type="pct"/>
            <w:tcBorders>
              <w:top w:val="nil"/>
              <w:left w:val="nil"/>
              <w:bottom w:val="single" w:sz="4" w:space="0" w:color="auto"/>
              <w:right w:val="nil"/>
            </w:tcBorders>
            <w:shd w:val="clear" w:color="000000" w:fill="DDEBF7"/>
            <w:noWrap/>
            <w:vAlign w:val="center"/>
            <w:hideMark/>
          </w:tcPr>
          <w:p w14:paraId="5F65C764" w14:textId="55B500BF"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67/0</w:t>
            </w:r>
          </w:p>
        </w:tc>
        <w:tc>
          <w:tcPr>
            <w:tcW w:w="507" w:type="pct"/>
            <w:tcBorders>
              <w:top w:val="nil"/>
              <w:left w:val="nil"/>
              <w:bottom w:val="single" w:sz="4" w:space="0" w:color="auto"/>
              <w:right w:val="nil"/>
            </w:tcBorders>
            <w:shd w:val="clear" w:color="000000" w:fill="DDEBF7"/>
            <w:noWrap/>
            <w:vAlign w:val="center"/>
            <w:hideMark/>
          </w:tcPr>
          <w:p w14:paraId="5E9F3360" w14:textId="0CE33BA0"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20/9</w:t>
            </w:r>
          </w:p>
        </w:tc>
        <w:tc>
          <w:tcPr>
            <w:tcW w:w="739" w:type="pct"/>
            <w:tcBorders>
              <w:top w:val="nil"/>
              <w:left w:val="nil"/>
              <w:bottom w:val="single" w:sz="4" w:space="0" w:color="auto"/>
              <w:right w:val="nil"/>
            </w:tcBorders>
            <w:shd w:val="clear" w:color="000000" w:fill="DDEBF7"/>
            <w:noWrap/>
            <w:vAlign w:val="center"/>
            <w:hideMark/>
          </w:tcPr>
          <w:p w14:paraId="1C82C0DF" w14:textId="60244BE6" w:rsidR="00046032" w:rsidRPr="007C0753" w:rsidRDefault="00046032" w:rsidP="00C00B4A">
            <w:pPr>
              <w:bidi/>
              <w:spacing w:after="0" w:line="240" w:lineRule="auto"/>
              <w:jc w:val="center"/>
              <w:rPr>
                <w:rFonts w:ascii="Arial" w:eastAsia="Times New Roman" w:hAnsi="Arial"/>
                <w:sz w:val="24"/>
                <w:rtl/>
                <w:lang w:bidi="fa-IR"/>
              </w:rPr>
            </w:pPr>
            <w:r>
              <w:rPr>
                <w:rFonts w:ascii="Arial" w:hAnsi="Arial" w:hint="cs"/>
                <w:rtl/>
              </w:rPr>
              <w:t>130,794,428</w:t>
            </w:r>
          </w:p>
        </w:tc>
        <w:tc>
          <w:tcPr>
            <w:tcW w:w="760" w:type="pct"/>
            <w:tcBorders>
              <w:top w:val="nil"/>
              <w:left w:val="nil"/>
              <w:bottom w:val="single" w:sz="4" w:space="0" w:color="auto"/>
              <w:right w:val="nil"/>
            </w:tcBorders>
            <w:shd w:val="clear" w:color="000000" w:fill="DDEBF7"/>
            <w:noWrap/>
            <w:vAlign w:val="center"/>
            <w:hideMark/>
          </w:tcPr>
          <w:p w14:paraId="5F2DDA11" w14:textId="3EE55C37" w:rsidR="00046032" w:rsidRPr="007C0753" w:rsidRDefault="00046032" w:rsidP="00C00B4A">
            <w:pPr>
              <w:bidi/>
              <w:spacing w:after="0" w:line="240" w:lineRule="auto"/>
              <w:jc w:val="center"/>
              <w:rPr>
                <w:rFonts w:ascii="Arial" w:eastAsia="Times New Roman" w:hAnsi="Arial"/>
                <w:sz w:val="24"/>
                <w:rtl/>
                <w:lang w:bidi="fa-IR"/>
              </w:rPr>
            </w:pPr>
            <w:r>
              <w:rPr>
                <w:rFonts w:ascii="Arial" w:hAnsi="Arial" w:hint="cs"/>
                <w:rtl/>
              </w:rPr>
              <w:t>149,722,295</w:t>
            </w:r>
          </w:p>
        </w:tc>
      </w:tr>
      <w:tr w:rsidR="00046032" w:rsidRPr="007C0753" w14:paraId="6773905E" w14:textId="77777777" w:rsidTr="006135C6">
        <w:trPr>
          <w:trHeight w:val="20"/>
        </w:trPr>
        <w:tc>
          <w:tcPr>
            <w:tcW w:w="744" w:type="pct"/>
            <w:vMerge w:val="restart"/>
            <w:tcBorders>
              <w:top w:val="nil"/>
              <w:left w:val="nil"/>
              <w:bottom w:val="single" w:sz="4" w:space="0" w:color="auto"/>
              <w:right w:val="nil"/>
            </w:tcBorders>
            <w:shd w:val="clear" w:color="000000" w:fill="BDD7EE"/>
            <w:vAlign w:val="center"/>
            <w:hideMark/>
          </w:tcPr>
          <w:p w14:paraId="74231E77" w14:textId="77777777" w:rsidR="00046032" w:rsidRPr="007C0753" w:rsidRDefault="00046032" w:rsidP="00C00B4A">
            <w:pPr>
              <w:bidi/>
              <w:spacing w:after="0" w:line="240" w:lineRule="auto"/>
              <w:jc w:val="center"/>
              <w:rPr>
                <w:rFonts w:ascii="Arial" w:eastAsia="Times New Roman" w:hAnsi="Arial"/>
                <w:b/>
                <w:bCs/>
                <w:sz w:val="24"/>
                <w:rtl/>
                <w:lang w:bidi="fa-IR"/>
              </w:rPr>
            </w:pPr>
            <w:r w:rsidRPr="007C0753">
              <w:rPr>
                <w:rFonts w:ascii="Arial" w:eastAsia="Times New Roman" w:hAnsi="Arial" w:hint="cs"/>
                <w:b/>
                <w:bCs/>
                <w:sz w:val="24"/>
                <w:rtl/>
                <w:lang w:bidi="fa-IR"/>
              </w:rPr>
              <w:t>کل</w:t>
            </w:r>
          </w:p>
        </w:tc>
        <w:tc>
          <w:tcPr>
            <w:tcW w:w="333" w:type="pct"/>
            <w:tcBorders>
              <w:top w:val="nil"/>
              <w:left w:val="nil"/>
              <w:bottom w:val="single" w:sz="4" w:space="0" w:color="auto"/>
              <w:right w:val="nil"/>
            </w:tcBorders>
            <w:shd w:val="clear" w:color="000000" w:fill="BDD7EE"/>
            <w:vAlign w:val="center"/>
            <w:hideMark/>
          </w:tcPr>
          <w:p w14:paraId="0254C03B" w14:textId="77777777" w:rsidR="00046032" w:rsidRPr="007C0753" w:rsidRDefault="00046032" w:rsidP="00C00B4A">
            <w:pPr>
              <w:bidi/>
              <w:spacing w:after="0" w:line="240" w:lineRule="auto"/>
              <w:jc w:val="center"/>
              <w:rPr>
                <w:rFonts w:ascii="Arial" w:eastAsia="Times New Roman" w:hAnsi="Arial"/>
                <w:b/>
                <w:bCs/>
                <w:sz w:val="24"/>
                <w:rtl/>
                <w:lang w:bidi="fa-IR"/>
              </w:rPr>
            </w:pPr>
            <w:r w:rsidRPr="007C0753">
              <w:rPr>
                <w:rFonts w:ascii="Arial" w:eastAsia="Times New Roman" w:hAnsi="Arial" w:hint="cs"/>
                <w:b/>
                <w:bCs/>
                <w:sz w:val="24"/>
                <w:rtl/>
                <w:lang w:bidi="fa-IR"/>
              </w:rPr>
              <w:t>مرد</w:t>
            </w:r>
          </w:p>
        </w:tc>
        <w:tc>
          <w:tcPr>
            <w:tcW w:w="513" w:type="pct"/>
            <w:tcBorders>
              <w:top w:val="nil"/>
              <w:left w:val="nil"/>
              <w:bottom w:val="single" w:sz="4" w:space="0" w:color="auto"/>
              <w:right w:val="nil"/>
            </w:tcBorders>
            <w:shd w:val="clear" w:color="auto" w:fill="auto"/>
            <w:noWrap/>
            <w:vAlign w:val="center"/>
            <w:hideMark/>
          </w:tcPr>
          <w:p w14:paraId="085F5ACC" w14:textId="77777777" w:rsidR="00046032" w:rsidRPr="007C0753" w:rsidRDefault="00046032" w:rsidP="00C00B4A">
            <w:pPr>
              <w:bidi/>
              <w:spacing w:after="0" w:line="240" w:lineRule="auto"/>
              <w:jc w:val="center"/>
              <w:rPr>
                <w:rFonts w:ascii="Arial" w:eastAsia="Times New Roman" w:hAnsi="Arial"/>
                <w:sz w:val="24"/>
                <w:rtl/>
                <w:lang w:bidi="fa-IR"/>
              </w:rPr>
            </w:pPr>
            <w:r w:rsidRPr="007C0753">
              <w:rPr>
                <w:rFonts w:ascii="Arial" w:eastAsia="Times New Roman" w:hAnsi="Arial" w:hint="cs"/>
                <w:sz w:val="24"/>
                <w:rtl/>
                <w:lang w:bidi="fa-IR"/>
              </w:rPr>
              <w:t>136,562</w:t>
            </w:r>
          </w:p>
        </w:tc>
        <w:tc>
          <w:tcPr>
            <w:tcW w:w="389" w:type="pct"/>
            <w:tcBorders>
              <w:top w:val="nil"/>
              <w:left w:val="nil"/>
              <w:bottom w:val="single" w:sz="4" w:space="0" w:color="auto"/>
              <w:right w:val="nil"/>
            </w:tcBorders>
            <w:shd w:val="clear" w:color="auto" w:fill="auto"/>
            <w:noWrap/>
            <w:vAlign w:val="center"/>
            <w:hideMark/>
          </w:tcPr>
          <w:p w14:paraId="4D2B02E7" w14:textId="505383A6"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92/7%</w:t>
            </w:r>
          </w:p>
        </w:tc>
        <w:tc>
          <w:tcPr>
            <w:tcW w:w="507" w:type="pct"/>
            <w:tcBorders>
              <w:top w:val="nil"/>
              <w:left w:val="nil"/>
              <w:bottom w:val="single" w:sz="4" w:space="0" w:color="auto"/>
              <w:right w:val="nil"/>
            </w:tcBorders>
            <w:shd w:val="clear" w:color="auto" w:fill="auto"/>
            <w:noWrap/>
            <w:vAlign w:val="center"/>
            <w:hideMark/>
          </w:tcPr>
          <w:p w14:paraId="061B2AA2" w14:textId="09E4F083"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43/2</w:t>
            </w:r>
          </w:p>
        </w:tc>
        <w:tc>
          <w:tcPr>
            <w:tcW w:w="507" w:type="pct"/>
            <w:tcBorders>
              <w:top w:val="nil"/>
              <w:left w:val="nil"/>
              <w:bottom w:val="single" w:sz="4" w:space="0" w:color="auto"/>
              <w:right w:val="nil"/>
            </w:tcBorders>
            <w:shd w:val="clear" w:color="auto" w:fill="auto"/>
            <w:noWrap/>
            <w:vAlign w:val="center"/>
            <w:hideMark/>
          </w:tcPr>
          <w:p w14:paraId="5B3F416C" w14:textId="1ABEC179"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55/9</w:t>
            </w:r>
          </w:p>
        </w:tc>
        <w:tc>
          <w:tcPr>
            <w:tcW w:w="507" w:type="pct"/>
            <w:tcBorders>
              <w:top w:val="nil"/>
              <w:left w:val="nil"/>
              <w:bottom w:val="single" w:sz="4" w:space="0" w:color="auto"/>
              <w:right w:val="nil"/>
            </w:tcBorders>
            <w:shd w:val="clear" w:color="auto" w:fill="auto"/>
            <w:noWrap/>
            <w:vAlign w:val="center"/>
            <w:hideMark/>
          </w:tcPr>
          <w:p w14:paraId="24BDAB65" w14:textId="5ED1FFBB"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10/6</w:t>
            </w:r>
          </w:p>
        </w:tc>
        <w:tc>
          <w:tcPr>
            <w:tcW w:w="739" w:type="pct"/>
            <w:tcBorders>
              <w:top w:val="nil"/>
              <w:left w:val="nil"/>
              <w:bottom w:val="single" w:sz="4" w:space="0" w:color="auto"/>
              <w:right w:val="nil"/>
            </w:tcBorders>
            <w:shd w:val="clear" w:color="auto" w:fill="auto"/>
            <w:noWrap/>
            <w:vAlign w:val="center"/>
            <w:hideMark/>
          </w:tcPr>
          <w:p w14:paraId="1B650F65" w14:textId="6F889237" w:rsidR="00046032" w:rsidRPr="007C0753" w:rsidRDefault="00046032" w:rsidP="00C00B4A">
            <w:pPr>
              <w:bidi/>
              <w:spacing w:after="0" w:line="240" w:lineRule="auto"/>
              <w:jc w:val="center"/>
              <w:rPr>
                <w:rFonts w:ascii="Arial" w:eastAsia="Times New Roman" w:hAnsi="Arial"/>
                <w:sz w:val="24"/>
                <w:rtl/>
                <w:lang w:bidi="fa-IR"/>
              </w:rPr>
            </w:pPr>
            <w:r>
              <w:rPr>
                <w:rFonts w:ascii="Arial" w:hAnsi="Arial" w:hint="cs"/>
                <w:rtl/>
              </w:rPr>
              <w:t>54,231,744</w:t>
            </w:r>
          </w:p>
        </w:tc>
        <w:tc>
          <w:tcPr>
            <w:tcW w:w="760" w:type="pct"/>
            <w:tcBorders>
              <w:top w:val="nil"/>
              <w:left w:val="nil"/>
              <w:bottom w:val="single" w:sz="4" w:space="0" w:color="auto"/>
              <w:right w:val="nil"/>
            </w:tcBorders>
            <w:shd w:val="clear" w:color="auto" w:fill="auto"/>
            <w:noWrap/>
            <w:vAlign w:val="center"/>
            <w:hideMark/>
          </w:tcPr>
          <w:p w14:paraId="0F0C5708" w14:textId="6B88A387" w:rsidR="00046032" w:rsidRPr="007C0753" w:rsidRDefault="00046032" w:rsidP="00C00B4A">
            <w:pPr>
              <w:bidi/>
              <w:spacing w:after="0" w:line="240" w:lineRule="auto"/>
              <w:jc w:val="center"/>
              <w:rPr>
                <w:rFonts w:ascii="Arial" w:eastAsia="Times New Roman" w:hAnsi="Arial"/>
                <w:sz w:val="24"/>
                <w:rtl/>
                <w:lang w:bidi="fa-IR"/>
              </w:rPr>
            </w:pPr>
            <w:r>
              <w:rPr>
                <w:rFonts w:ascii="Arial" w:hAnsi="Arial" w:hint="cs"/>
                <w:rtl/>
              </w:rPr>
              <w:t>72,265,200</w:t>
            </w:r>
          </w:p>
        </w:tc>
      </w:tr>
      <w:tr w:rsidR="00046032" w:rsidRPr="007C0753" w14:paraId="6F210243" w14:textId="77777777" w:rsidTr="006135C6">
        <w:trPr>
          <w:trHeight w:val="20"/>
        </w:trPr>
        <w:tc>
          <w:tcPr>
            <w:tcW w:w="744" w:type="pct"/>
            <w:vMerge/>
            <w:tcBorders>
              <w:top w:val="nil"/>
              <w:left w:val="nil"/>
              <w:bottom w:val="single" w:sz="4" w:space="0" w:color="auto"/>
              <w:right w:val="nil"/>
            </w:tcBorders>
            <w:vAlign w:val="center"/>
            <w:hideMark/>
          </w:tcPr>
          <w:p w14:paraId="57764468" w14:textId="77777777" w:rsidR="00046032" w:rsidRPr="007C0753" w:rsidRDefault="00046032" w:rsidP="00C00B4A">
            <w:pPr>
              <w:bidi/>
              <w:spacing w:after="0" w:line="240" w:lineRule="auto"/>
              <w:jc w:val="center"/>
              <w:rPr>
                <w:rFonts w:ascii="Arial" w:eastAsia="Times New Roman" w:hAnsi="Arial"/>
                <w:b/>
                <w:bCs/>
                <w:sz w:val="24"/>
                <w:lang w:bidi="fa-IR"/>
              </w:rPr>
            </w:pPr>
          </w:p>
        </w:tc>
        <w:tc>
          <w:tcPr>
            <w:tcW w:w="333" w:type="pct"/>
            <w:tcBorders>
              <w:top w:val="nil"/>
              <w:left w:val="nil"/>
              <w:bottom w:val="single" w:sz="4" w:space="0" w:color="auto"/>
              <w:right w:val="nil"/>
            </w:tcBorders>
            <w:shd w:val="clear" w:color="000000" w:fill="BDD7EE"/>
            <w:vAlign w:val="center"/>
            <w:hideMark/>
          </w:tcPr>
          <w:p w14:paraId="6F2B36F3" w14:textId="77777777" w:rsidR="00046032" w:rsidRPr="007C0753" w:rsidRDefault="00046032" w:rsidP="00C00B4A">
            <w:pPr>
              <w:bidi/>
              <w:spacing w:after="0" w:line="240" w:lineRule="auto"/>
              <w:jc w:val="center"/>
              <w:rPr>
                <w:rFonts w:ascii="Arial" w:eastAsia="Times New Roman" w:hAnsi="Arial"/>
                <w:b/>
                <w:bCs/>
                <w:sz w:val="24"/>
                <w:rtl/>
                <w:lang w:bidi="fa-IR"/>
              </w:rPr>
            </w:pPr>
            <w:r w:rsidRPr="007C0753">
              <w:rPr>
                <w:rFonts w:ascii="Arial" w:eastAsia="Times New Roman" w:hAnsi="Arial" w:hint="cs"/>
                <w:b/>
                <w:bCs/>
                <w:sz w:val="24"/>
                <w:rtl/>
                <w:lang w:bidi="fa-IR"/>
              </w:rPr>
              <w:t>زن</w:t>
            </w:r>
          </w:p>
        </w:tc>
        <w:tc>
          <w:tcPr>
            <w:tcW w:w="513" w:type="pct"/>
            <w:tcBorders>
              <w:top w:val="nil"/>
              <w:left w:val="nil"/>
              <w:bottom w:val="single" w:sz="4" w:space="0" w:color="auto"/>
              <w:right w:val="nil"/>
            </w:tcBorders>
            <w:shd w:val="clear" w:color="auto" w:fill="auto"/>
            <w:noWrap/>
            <w:vAlign w:val="center"/>
            <w:hideMark/>
          </w:tcPr>
          <w:p w14:paraId="67E7FB11" w14:textId="77777777" w:rsidR="00046032" w:rsidRPr="007C0753" w:rsidRDefault="00046032" w:rsidP="00C00B4A">
            <w:pPr>
              <w:bidi/>
              <w:spacing w:after="0" w:line="240" w:lineRule="auto"/>
              <w:jc w:val="center"/>
              <w:rPr>
                <w:rFonts w:ascii="Arial" w:eastAsia="Times New Roman" w:hAnsi="Arial"/>
                <w:sz w:val="24"/>
                <w:rtl/>
                <w:lang w:bidi="fa-IR"/>
              </w:rPr>
            </w:pPr>
            <w:r w:rsidRPr="007C0753">
              <w:rPr>
                <w:rFonts w:ascii="Arial" w:eastAsia="Times New Roman" w:hAnsi="Arial" w:hint="cs"/>
                <w:sz w:val="24"/>
                <w:rtl/>
                <w:lang w:bidi="fa-IR"/>
              </w:rPr>
              <w:t>10,729</w:t>
            </w:r>
          </w:p>
        </w:tc>
        <w:tc>
          <w:tcPr>
            <w:tcW w:w="389" w:type="pct"/>
            <w:tcBorders>
              <w:top w:val="nil"/>
              <w:left w:val="nil"/>
              <w:bottom w:val="single" w:sz="4" w:space="0" w:color="auto"/>
              <w:right w:val="nil"/>
            </w:tcBorders>
            <w:shd w:val="clear" w:color="auto" w:fill="auto"/>
            <w:noWrap/>
            <w:vAlign w:val="center"/>
            <w:hideMark/>
          </w:tcPr>
          <w:p w14:paraId="49979F81" w14:textId="4C26FF37"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7/3%</w:t>
            </w:r>
          </w:p>
        </w:tc>
        <w:tc>
          <w:tcPr>
            <w:tcW w:w="507" w:type="pct"/>
            <w:tcBorders>
              <w:top w:val="nil"/>
              <w:left w:val="nil"/>
              <w:bottom w:val="single" w:sz="4" w:space="0" w:color="auto"/>
              <w:right w:val="nil"/>
            </w:tcBorders>
            <w:shd w:val="clear" w:color="auto" w:fill="auto"/>
            <w:noWrap/>
            <w:vAlign w:val="center"/>
            <w:hideMark/>
          </w:tcPr>
          <w:p w14:paraId="58CEFA05" w14:textId="6A0111DF"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43/6</w:t>
            </w:r>
          </w:p>
        </w:tc>
        <w:tc>
          <w:tcPr>
            <w:tcW w:w="507" w:type="pct"/>
            <w:tcBorders>
              <w:top w:val="nil"/>
              <w:left w:val="nil"/>
              <w:bottom w:val="single" w:sz="4" w:space="0" w:color="auto"/>
              <w:right w:val="nil"/>
            </w:tcBorders>
            <w:shd w:val="clear" w:color="auto" w:fill="auto"/>
            <w:noWrap/>
            <w:vAlign w:val="center"/>
            <w:hideMark/>
          </w:tcPr>
          <w:p w14:paraId="175A69B6" w14:textId="0FF86185"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56/5</w:t>
            </w:r>
          </w:p>
        </w:tc>
        <w:tc>
          <w:tcPr>
            <w:tcW w:w="507" w:type="pct"/>
            <w:tcBorders>
              <w:top w:val="nil"/>
              <w:left w:val="nil"/>
              <w:bottom w:val="single" w:sz="4" w:space="0" w:color="auto"/>
              <w:right w:val="nil"/>
            </w:tcBorders>
            <w:shd w:val="clear" w:color="auto" w:fill="auto"/>
            <w:noWrap/>
            <w:vAlign w:val="center"/>
            <w:hideMark/>
          </w:tcPr>
          <w:p w14:paraId="02962112" w14:textId="19448420"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9/0</w:t>
            </w:r>
          </w:p>
        </w:tc>
        <w:tc>
          <w:tcPr>
            <w:tcW w:w="739" w:type="pct"/>
            <w:tcBorders>
              <w:top w:val="nil"/>
              <w:left w:val="nil"/>
              <w:bottom w:val="single" w:sz="4" w:space="0" w:color="auto"/>
              <w:right w:val="nil"/>
            </w:tcBorders>
            <w:shd w:val="clear" w:color="auto" w:fill="auto"/>
            <w:noWrap/>
            <w:vAlign w:val="center"/>
            <w:hideMark/>
          </w:tcPr>
          <w:p w14:paraId="547F5A9F" w14:textId="4D22B3BE" w:rsidR="00046032" w:rsidRPr="007C0753" w:rsidRDefault="00046032" w:rsidP="00C00B4A">
            <w:pPr>
              <w:bidi/>
              <w:spacing w:after="0" w:line="240" w:lineRule="auto"/>
              <w:jc w:val="center"/>
              <w:rPr>
                <w:rFonts w:ascii="Arial" w:eastAsia="Times New Roman" w:hAnsi="Arial"/>
                <w:sz w:val="24"/>
                <w:rtl/>
                <w:lang w:bidi="fa-IR"/>
              </w:rPr>
            </w:pPr>
            <w:r>
              <w:rPr>
                <w:rFonts w:ascii="Arial" w:hAnsi="Arial" w:hint="cs"/>
                <w:rtl/>
              </w:rPr>
              <w:t>58,923,064</w:t>
            </w:r>
          </w:p>
        </w:tc>
        <w:tc>
          <w:tcPr>
            <w:tcW w:w="760" w:type="pct"/>
            <w:tcBorders>
              <w:top w:val="nil"/>
              <w:left w:val="nil"/>
              <w:bottom w:val="single" w:sz="4" w:space="0" w:color="auto"/>
              <w:right w:val="nil"/>
            </w:tcBorders>
            <w:shd w:val="clear" w:color="auto" w:fill="auto"/>
            <w:noWrap/>
            <w:vAlign w:val="center"/>
            <w:hideMark/>
          </w:tcPr>
          <w:p w14:paraId="34C4709D" w14:textId="59DBA143" w:rsidR="00046032" w:rsidRPr="007C0753" w:rsidRDefault="00046032" w:rsidP="00C00B4A">
            <w:pPr>
              <w:bidi/>
              <w:spacing w:after="0" w:line="240" w:lineRule="auto"/>
              <w:jc w:val="center"/>
              <w:rPr>
                <w:rFonts w:ascii="Arial" w:eastAsia="Times New Roman" w:hAnsi="Arial"/>
                <w:sz w:val="24"/>
                <w:rtl/>
                <w:lang w:bidi="fa-IR"/>
              </w:rPr>
            </w:pPr>
            <w:r>
              <w:rPr>
                <w:rFonts w:ascii="Arial" w:hAnsi="Arial" w:hint="cs"/>
                <w:rtl/>
              </w:rPr>
              <w:t>67,696,064</w:t>
            </w:r>
          </w:p>
        </w:tc>
      </w:tr>
      <w:tr w:rsidR="00046032" w:rsidRPr="007C0753" w14:paraId="2BA1709F" w14:textId="77777777" w:rsidTr="006135C6">
        <w:trPr>
          <w:trHeight w:val="20"/>
        </w:trPr>
        <w:tc>
          <w:tcPr>
            <w:tcW w:w="744" w:type="pct"/>
            <w:vMerge/>
            <w:tcBorders>
              <w:top w:val="nil"/>
              <w:left w:val="nil"/>
              <w:bottom w:val="single" w:sz="4" w:space="0" w:color="auto"/>
              <w:right w:val="nil"/>
            </w:tcBorders>
            <w:vAlign w:val="center"/>
            <w:hideMark/>
          </w:tcPr>
          <w:p w14:paraId="6060AC44" w14:textId="77777777" w:rsidR="00046032" w:rsidRPr="007C0753" w:rsidRDefault="00046032" w:rsidP="00C00B4A">
            <w:pPr>
              <w:bidi/>
              <w:spacing w:after="0" w:line="240" w:lineRule="auto"/>
              <w:jc w:val="center"/>
              <w:rPr>
                <w:rFonts w:ascii="Arial" w:eastAsia="Times New Roman" w:hAnsi="Arial"/>
                <w:b/>
                <w:bCs/>
                <w:sz w:val="24"/>
                <w:lang w:bidi="fa-IR"/>
              </w:rPr>
            </w:pPr>
          </w:p>
        </w:tc>
        <w:tc>
          <w:tcPr>
            <w:tcW w:w="333" w:type="pct"/>
            <w:tcBorders>
              <w:top w:val="nil"/>
              <w:left w:val="nil"/>
              <w:bottom w:val="single" w:sz="4" w:space="0" w:color="auto"/>
              <w:right w:val="nil"/>
            </w:tcBorders>
            <w:shd w:val="clear" w:color="000000" w:fill="BDD7EE"/>
            <w:vAlign w:val="center"/>
            <w:hideMark/>
          </w:tcPr>
          <w:p w14:paraId="77BD8424" w14:textId="77777777" w:rsidR="00046032" w:rsidRPr="007C0753" w:rsidRDefault="00046032" w:rsidP="00C00B4A">
            <w:pPr>
              <w:bidi/>
              <w:spacing w:after="0" w:line="240" w:lineRule="auto"/>
              <w:jc w:val="center"/>
              <w:rPr>
                <w:rFonts w:ascii="Arial" w:eastAsia="Times New Roman" w:hAnsi="Arial"/>
                <w:b/>
                <w:bCs/>
                <w:sz w:val="24"/>
                <w:rtl/>
                <w:lang w:bidi="fa-IR"/>
              </w:rPr>
            </w:pPr>
            <w:r w:rsidRPr="007C0753">
              <w:rPr>
                <w:rFonts w:ascii="Arial" w:eastAsia="Times New Roman" w:hAnsi="Arial" w:hint="cs"/>
                <w:b/>
                <w:bCs/>
                <w:sz w:val="24"/>
                <w:rtl/>
                <w:lang w:bidi="fa-IR"/>
              </w:rPr>
              <w:t>کل</w:t>
            </w:r>
          </w:p>
        </w:tc>
        <w:tc>
          <w:tcPr>
            <w:tcW w:w="513" w:type="pct"/>
            <w:tcBorders>
              <w:top w:val="nil"/>
              <w:left w:val="nil"/>
              <w:bottom w:val="single" w:sz="4" w:space="0" w:color="auto"/>
              <w:right w:val="nil"/>
            </w:tcBorders>
            <w:shd w:val="clear" w:color="000000" w:fill="DDEBF7"/>
            <w:noWrap/>
            <w:vAlign w:val="center"/>
            <w:hideMark/>
          </w:tcPr>
          <w:p w14:paraId="3C83584F" w14:textId="77777777" w:rsidR="00046032" w:rsidRPr="007C0753" w:rsidRDefault="00046032" w:rsidP="00C00B4A">
            <w:pPr>
              <w:bidi/>
              <w:spacing w:after="0" w:line="240" w:lineRule="auto"/>
              <w:jc w:val="center"/>
              <w:rPr>
                <w:rFonts w:ascii="Arial" w:eastAsia="Times New Roman" w:hAnsi="Arial"/>
                <w:sz w:val="24"/>
                <w:rtl/>
                <w:lang w:bidi="fa-IR"/>
              </w:rPr>
            </w:pPr>
            <w:r w:rsidRPr="007C0753">
              <w:rPr>
                <w:rFonts w:ascii="Arial" w:eastAsia="Times New Roman" w:hAnsi="Arial" w:hint="cs"/>
                <w:sz w:val="24"/>
                <w:rtl/>
                <w:lang w:bidi="fa-IR"/>
              </w:rPr>
              <w:t>147,291</w:t>
            </w:r>
          </w:p>
        </w:tc>
        <w:tc>
          <w:tcPr>
            <w:tcW w:w="389" w:type="pct"/>
            <w:tcBorders>
              <w:top w:val="nil"/>
              <w:left w:val="nil"/>
              <w:bottom w:val="single" w:sz="4" w:space="0" w:color="auto"/>
              <w:right w:val="nil"/>
            </w:tcBorders>
            <w:shd w:val="clear" w:color="000000" w:fill="DDEBF7"/>
            <w:noWrap/>
            <w:vAlign w:val="center"/>
            <w:hideMark/>
          </w:tcPr>
          <w:p w14:paraId="15DF92A9" w14:textId="7179FEA2"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100%</w:t>
            </w:r>
          </w:p>
        </w:tc>
        <w:tc>
          <w:tcPr>
            <w:tcW w:w="507" w:type="pct"/>
            <w:tcBorders>
              <w:top w:val="nil"/>
              <w:left w:val="nil"/>
              <w:bottom w:val="single" w:sz="4" w:space="0" w:color="auto"/>
              <w:right w:val="nil"/>
            </w:tcBorders>
            <w:shd w:val="clear" w:color="000000" w:fill="DDEBF7"/>
            <w:noWrap/>
            <w:vAlign w:val="center"/>
            <w:hideMark/>
          </w:tcPr>
          <w:p w14:paraId="3D0A2D91" w14:textId="281F4A1D"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43/2</w:t>
            </w:r>
          </w:p>
        </w:tc>
        <w:tc>
          <w:tcPr>
            <w:tcW w:w="507" w:type="pct"/>
            <w:tcBorders>
              <w:top w:val="nil"/>
              <w:left w:val="nil"/>
              <w:bottom w:val="single" w:sz="4" w:space="0" w:color="auto"/>
              <w:right w:val="nil"/>
            </w:tcBorders>
            <w:shd w:val="clear" w:color="000000" w:fill="DDEBF7"/>
            <w:noWrap/>
            <w:vAlign w:val="center"/>
            <w:hideMark/>
          </w:tcPr>
          <w:p w14:paraId="4A82FB27" w14:textId="4DCB7A9E"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56/0</w:t>
            </w:r>
          </w:p>
        </w:tc>
        <w:tc>
          <w:tcPr>
            <w:tcW w:w="507" w:type="pct"/>
            <w:tcBorders>
              <w:top w:val="nil"/>
              <w:left w:val="nil"/>
              <w:bottom w:val="single" w:sz="4" w:space="0" w:color="auto"/>
              <w:right w:val="nil"/>
            </w:tcBorders>
            <w:shd w:val="clear" w:color="000000" w:fill="DDEBF7"/>
            <w:noWrap/>
            <w:vAlign w:val="center"/>
            <w:hideMark/>
          </w:tcPr>
          <w:p w14:paraId="1DE9DB17" w14:textId="358A9E3B" w:rsidR="00046032" w:rsidRPr="007C0753" w:rsidRDefault="00046032" w:rsidP="00C00B4A">
            <w:pPr>
              <w:bidi/>
              <w:spacing w:after="0" w:line="240" w:lineRule="auto"/>
              <w:jc w:val="center"/>
              <w:rPr>
                <w:rFonts w:ascii="Arial" w:eastAsia="Times New Roman" w:hAnsi="Arial"/>
                <w:sz w:val="24"/>
                <w:rtl/>
                <w:lang w:bidi="fa-IR"/>
              </w:rPr>
            </w:pPr>
            <w:r w:rsidRPr="007C0753">
              <w:rPr>
                <w:sz w:val="24"/>
              </w:rPr>
              <w:t>10/4</w:t>
            </w:r>
          </w:p>
        </w:tc>
        <w:tc>
          <w:tcPr>
            <w:tcW w:w="739" w:type="pct"/>
            <w:tcBorders>
              <w:top w:val="nil"/>
              <w:left w:val="nil"/>
              <w:bottom w:val="single" w:sz="4" w:space="0" w:color="auto"/>
              <w:right w:val="nil"/>
            </w:tcBorders>
            <w:shd w:val="clear" w:color="000000" w:fill="DDEBF7"/>
            <w:noWrap/>
            <w:vAlign w:val="center"/>
            <w:hideMark/>
          </w:tcPr>
          <w:p w14:paraId="2F86C59E" w14:textId="2C7F1CE2" w:rsidR="00046032" w:rsidRPr="007C0753" w:rsidRDefault="00046032" w:rsidP="00C00B4A">
            <w:pPr>
              <w:bidi/>
              <w:spacing w:after="0" w:line="240" w:lineRule="auto"/>
              <w:jc w:val="center"/>
              <w:rPr>
                <w:rFonts w:ascii="Arial" w:eastAsia="Times New Roman" w:hAnsi="Arial"/>
                <w:sz w:val="24"/>
                <w:rtl/>
                <w:lang w:bidi="fa-IR"/>
              </w:rPr>
            </w:pPr>
            <w:r>
              <w:rPr>
                <w:rFonts w:ascii="Arial" w:hAnsi="Arial" w:hint="cs"/>
                <w:rtl/>
              </w:rPr>
              <w:t>54,573,470</w:t>
            </w:r>
          </w:p>
        </w:tc>
        <w:tc>
          <w:tcPr>
            <w:tcW w:w="760" w:type="pct"/>
            <w:tcBorders>
              <w:top w:val="nil"/>
              <w:left w:val="nil"/>
              <w:bottom w:val="single" w:sz="4" w:space="0" w:color="auto"/>
              <w:right w:val="nil"/>
            </w:tcBorders>
            <w:shd w:val="clear" w:color="000000" w:fill="DDEBF7"/>
            <w:noWrap/>
            <w:vAlign w:val="center"/>
            <w:hideMark/>
          </w:tcPr>
          <w:p w14:paraId="60580415" w14:textId="11C194C8" w:rsidR="00046032" w:rsidRPr="007C0753" w:rsidRDefault="00046032" w:rsidP="00C00B4A">
            <w:pPr>
              <w:bidi/>
              <w:spacing w:after="0" w:line="240" w:lineRule="auto"/>
              <w:jc w:val="center"/>
              <w:rPr>
                <w:rFonts w:ascii="Arial" w:eastAsia="Times New Roman" w:hAnsi="Arial"/>
                <w:sz w:val="24"/>
                <w:rtl/>
                <w:lang w:bidi="fa-IR"/>
              </w:rPr>
            </w:pPr>
            <w:r>
              <w:rPr>
                <w:rFonts w:ascii="Arial" w:hAnsi="Arial" w:hint="cs"/>
                <w:rtl/>
              </w:rPr>
              <w:t>71,932,374</w:t>
            </w:r>
          </w:p>
        </w:tc>
      </w:tr>
    </w:tbl>
    <w:p w14:paraId="360C24FC" w14:textId="77777777" w:rsidR="00075775" w:rsidRPr="00E64004" w:rsidRDefault="00075775" w:rsidP="00075775">
      <w:pPr>
        <w:bidi/>
        <w:spacing w:before="240"/>
        <w:jc w:val="both"/>
        <w:rPr>
          <w:rtl/>
          <w:lang w:bidi="fa-IR"/>
        </w:rPr>
      </w:pPr>
      <w:r w:rsidRPr="00E64004">
        <w:rPr>
          <w:rFonts w:hint="cs"/>
          <w:rtl/>
        </w:rPr>
        <w:t>حداقل</w:t>
      </w:r>
      <w:r w:rsidRPr="00E64004">
        <w:rPr>
          <w:rFonts w:hint="cs"/>
          <w:rtl/>
          <w:lang w:bidi="fa-IR"/>
        </w:rPr>
        <w:t xml:space="preserve"> دستمزد مصوب شورای عالی کار</w:t>
      </w:r>
      <w:r>
        <w:rPr>
          <w:rFonts w:hint="cs"/>
          <w:rtl/>
          <w:lang w:bidi="fa-IR"/>
        </w:rPr>
        <w:t xml:space="preserve"> در سال 1402</w:t>
      </w:r>
      <w:r w:rsidRPr="00E64004">
        <w:rPr>
          <w:rFonts w:hint="cs"/>
          <w:rtl/>
          <w:lang w:bidi="fa-IR"/>
        </w:rPr>
        <w:t xml:space="preserve"> </w:t>
      </w:r>
      <w:r w:rsidRPr="00E64004">
        <w:rPr>
          <w:rFonts w:hint="cs"/>
          <w:rtl/>
        </w:rPr>
        <w:t xml:space="preserve">معادل </w:t>
      </w:r>
      <w:r w:rsidRPr="00316196">
        <w:rPr>
          <w:rtl/>
          <w:lang w:bidi="fa-IR"/>
        </w:rPr>
        <w:t>53,082,840</w:t>
      </w:r>
      <w:r w:rsidRPr="00E64004">
        <w:rPr>
          <w:rFonts w:hint="cs"/>
          <w:rtl/>
          <w:lang w:bidi="fa-IR"/>
        </w:rPr>
        <w:t xml:space="preserve"> </w:t>
      </w:r>
      <w:r w:rsidRPr="00E64004">
        <w:rPr>
          <w:rFonts w:hint="cs"/>
          <w:rtl/>
        </w:rPr>
        <w:t xml:space="preserve">ریال </w:t>
      </w:r>
      <w:r>
        <w:rPr>
          <w:rFonts w:hint="cs"/>
          <w:rtl/>
        </w:rPr>
        <w:t>بوده و</w:t>
      </w:r>
      <w:r>
        <w:rPr>
          <w:rFonts w:hint="cs"/>
          <w:rtl/>
          <w:lang w:bidi="fa-IR"/>
        </w:rPr>
        <w:t xml:space="preserve"> بدین ترتیب دو برابر حداقل دستمزد معادل </w:t>
      </w:r>
      <w:r w:rsidRPr="00A77671">
        <w:rPr>
          <w:rtl/>
          <w:lang w:bidi="fa-IR"/>
        </w:rPr>
        <w:t>106,165,680</w:t>
      </w:r>
      <w:r>
        <w:rPr>
          <w:rFonts w:hint="cs"/>
          <w:rtl/>
          <w:lang w:bidi="fa-IR"/>
        </w:rPr>
        <w:t xml:space="preserve"> ریال می باشد. </w:t>
      </w:r>
    </w:p>
    <w:p w14:paraId="058C67C1" w14:textId="5D61CCB8" w:rsidR="002814A6" w:rsidRDefault="002D4BD5" w:rsidP="00C00B4A">
      <w:pPr>
        <w:bidi/>
        <w:rPr>
          <w:rtl/>
        </w:rPr>
      </w:pPr>
      <w:r w:rsidRPr="002D4BD5">
        <w:rPr>
          <w:noProof/>
        </w:rPr>
        <w:drawing>
          <wp:inline distT="0" distB="0" distL="0" distR="0" wp14:anchorId="0BF78F34" wp14:editId="60C3FD69">
            <wp:extent cx="5839209" cy="2945130"/>
            <wp:effectExtent l="0" t="0" r="0" b="7620"/>
            <wp:docPr id="96" name="Chart 96">
              <a:extLst xmlns:a="http://schemas.openxmlformats.org/drawingml/2006/main">
                <a:ext uri="{FF2B5EF4-FFF2-40B4-BE49-F238E27FC236}">
                  <a16:creationId xmlns:a16="http://schemas.microsoft.com/office/drawing/2014/main" id="{AD72855A-4406-4414-B0C2-E09B56F553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3DB64C8" w14:textId="12994F22" w:rsidR="00810277" w:rsidRDefault="00321737" w:rsidP="00C00B4A">
      <w:pPr>
        <w:pStyle w:val="Heading4"/>
        <w:rPr>
          <w:rtl/>
        </w:rPr>
      </w:pPr>
      <w:bookmarkStart w:id="104" w:name="_Toc184220880"/>
      <w:r>
        <w:rPr>
          <w:rFonts w:hint="cs"/>
          <w:rtl/>
        </w:rPr>
        <w:t xml:space="preserve">نمودار </w:t>
      </w:r>
      <w:r w:rsidR="00CA09AE">
        <w:rPr>
          <w:rFonts w:hint="cs"/>
          <w:rtl/>
        </w:rPr>
        <w:t>18</w:t>
      </w:r>
      <w:r>
        <w:rPr>
          <w:rFonts w:hint="cs"/>
          <w:rtl/>
        </w:rPr>
        <w:t xml:space="preserve">: </w:t>
      </w:r>
      <w:r w:rsidR="005F7BDF">
        <w:rPr>
          <w:rFonts w:hint="cs"/>
          <w:rtl/>
        </w:rPr>
        <w:t>توزیع فراوانی</w:t>
      </w:r>
      <w:r>
        <w:rPr>
          <w:rFonts w:hint="cs"/>
          <w:rtl/>
        </w:rPr>
        <w:t xml:space="preserve"> </w:t>
      </w:r>
      <w:r w:rsidR="00172345">
        <w:rPr>
          <w:rFonts w:hint="cs"/>
          <w:rtl/>
        </w:rPr>
        <w:t>ازکارافتادگان فعال</w:t>
      </w:r>
      <w:r w:rsidR="005F7BDF">
        <w:rPr>
          <w:rFonts w:hint="cs"/>
          <w:rtl/>
        </w:rPr>
        <w:t xml:space="preserve"> به تفکیک </w:t>
      </w:r>
      <w:r w:rsidR="006E5B8F">
        <w:rPr>
          <w:rFonts w:hint="cs"/>
          <w:rtl/>
        </w:rPr>
        <w:t>مبلغ</w:t>
      </w:r>
      <w:r w:rsidR="005F7BDF">
        <w:rPr>
          <w:rFonts w:hint="cs"/>
          <w:rtl/>
        </w:rPr>
        <w:t xml:space="preserve"> </w:t>
      </w:r>
      <w:r w:rsidR="002A0333">
        <w:rPr>
          <w:rFonts w:hint="cs"/>
          <w:rtl/>
        </w:rPr>
        <w:t xml:space="preserve">پایه </w:t>
      </w:r>
      <w:r w:rsidR="00F160A0">
        <w:rPr>
          <w:rFonts w:hint="cs"/>
          <w:rtl/>
        </w:rPr>
        <w:t xml:space="preserve">حکم </w:t>
      </w:r>
      <w:r w:rsidR="005F7BDF">
        <w:rPr>
          <w:rFonts w:hint="cs"/>
          <w:rtl/>
        </w:rPr>
        <w:t>مستمری و جنسیت</w:t>
      </w:r>
      <w:bookmarkEnd w:id="104"/>
    </w:p>
    <w:p w14:paraId="5E84164E" w14:textId="68168AE5" w:rsidR="00013E8B" w:rsidRDefault="00013E8B" w:rsidP="00C00B4A">
      <w:pPr>
        <w:bidi/>
        <w:rPr>
          <w:rFonts w:cs="B Koodak"/>
          <w:rtl/>
        </w:rPr>
      </w:pPr>
      <w:r>
        <w:rPr>
          <w:rtl/>
        </w:rPr>
        <w:br w:type="page"/>
      </w:r>
    </w:p>
    <w:tbl>
      <w:tblPr>
        <w:bidiVisual/>
        <w:tblW w:w="5000" w:type="pct"/>
        <w:tblLook w:val="04A0" w:firstRow="1" w:lastRow="0" w:firstColumn="1" w:lastColumn="0" w:noHBand="0" w:noVBand="1"/>
      </w:tblPr>
      <w:tblGrid>
        <w:gridCol w:w="1757"/>
        <w:gridCol w:w="907"/>
        <w:gridCol w:w="1102"/>
        <w:gridCol w:w="907"/>
        <w:gridCol w:w="907"/>
        <w:gridCol w:w="907"/>
        <w:gridCol w:w="1349"/>
        <w:gridCol w:w="1327"/>
      </w:tblGrid>
      <w:tr w:rsidR="007052B7" w:rsidRPr="007052B7" w14:paraId="19E2D2AD" w14:textId="77777777" w:rsidTr="007052B7">
        <w:trPr>
          <w:trHeight w:val="20"/>
        </w:trPr>
        <w:tc>
          <w:tcPr>
            <w:tcW w:w="5000" w:type="pct"/>
            <w:gridSpan w:val="8"/>
            <w:tcBorders>
              <w:top w:val="nil"/>
              <w:left w:val="nil"/>
              <w:bottom w:val="single" w:sz="4" w:space="0" w:color="auto"/>
              <w:right w:val="nil"/>
            </w:tcBorders>
            <w:shd w:val="clear" w:color="auto" w:fill="auto"/>
            <w:vAlign w:val="center"/>
            <w:hideMark/>
          </w:tcPr>
          <w:p w14:paraId="6D56114E" w14:textId="39028AC4" w:rsidR="007052B7" w:rsidRPr="007052B7" w:rsidRDefault="007052B7" w:rsidP="002A0333">
            <w:pPr>
              <w:pStyle w:val="Heading3"/>
            </w:pPr>
            <w:bookmarkStart w:id="105" w:name="_Toc186367988"/>
            <w:r w:rsidRPr="007052B7">
              <w:rPr>
                <w:rFonts w:hint="cs"/>
                <w:rtl/>
              </w:rPr>
              <w:lastRenderedPageBreak/>
              <w:t xml:space="preserve">جدول 15: توزیع فراوانی و </w:t>
            </w:r>
            <w:r w:rsidR="006B2763">
              <w:rPr>
                <w:rFonts w:hint="cs"/>
                <w:rtl/>
              </w:rPr>
              <w:t>میانگین متغیرهای بیمه‌ای</w:t>
            </w:r>
            <w:r w:rsidRPr="007052B7">
              <w:rPr>
                <w:rFonts w:hint="cs"/>
                <w:rtl/>
              </w:rPr>
              <w:t xml:space="preserve"> فوت شدگان به تفکیک مبلغ </w:t>
            </w:r>
            <w:r w:rsidR="002A0333">
              <w:rPr>
                <w:rFonts w:hint="cs"/>
                <w:rtl/>
              </w:rPr>
              <w:t xml:space="preserve">پایه </w:t>
            </w:r>
            <w:r w:rsidRPr="007052B7">
              <w:rPr>
                <w:rFonts w:hint="cs"/>
                <w:rtl/>
              </w:rPr>
              <w:t>حکم مستمری</w:t>
            </w:r>
            <w:bookmarkEnd w:id="105"/>
          </w:p>
        </w:tc>
      </w:tr>
      <w:tr w:rsidR="006135C6" w:rsidRPr="007052B7" w14:paraId="4D1A4B97" w14:textId="77777777" w:rsidTr="00AA6405">
        <w:trPr>
          <w:trHeight w:val="20"/>
        </w:trPr>
        <w:tc>
          <w:tcPr>
            <w:tcW w:w="959" w:type="pct"/>
            <w:tcBorders>
              <w:top w:val="nil"/>
              <w:left w:val="nil"/>
              <w:bottom w:val="single" w:sz="4" w:space="0" w:color="auto"/>
              <w:right w:val="nil"/>
            </w:tcBorders>
            <w:shd w:val="clear" w:color="000000" w:fill="BDD7EE"/>
            <w:vAlign w:val="center"/>
            <w:hideMark/>
          </w:tcPr>
          <w:p w14:paraId="2DB8FBB5" w14:textId="4AED52BF" w:rsidR="006135C6" w:rsidRPr="007052B7" w:rsidRDefault="006135C6" w:rsidP="006135C6">
            <w:pPr>
              <w:spacing w:after="0" w:line="240" w:lineRule="auto"/>
              <w:jc w:val="center"/>
              <w:rPr>
                <w:rFonts w:ascii="Arial" w:eastAsia="Times New Roman" w:hAnsi="Arial"/>
                <w:b/>
                <w:bCs/>
                <w:sz w:val="24"/>
                <w:rtl/>
                <w:lang w:bidi="fa-IR"/>
              </w:rPr>
            </w:pPr>
            <w:r w:rsidRPr="007052B7">
              <w:rPr>
                <w:rFonts w:ascii="Arial" w:eastAsia="Times New Roman" w:hAnsi="Arial" w:hint="cs"/>
                <w:b/>
                <w:bCs/>
                <w:sz w:val="24"/>
                <w:rtl/>
                <w:lang w:bidi="fa-IR"/>
              </w:rPr>
              <w:t xml:space="preserve">مبلغ </w:t>
            </w:r>
            <w:r w:rsidR="002A0333" w:rsidRPr="002A0333">
              <w:rPr>
                <w:rFonts w:ascii="Arial" w:eastAsia="Times New Roman" w:hAnsi="Arial"/>
                <w:b/>
                <w:bCs/>
                <w:sz w:val="24"/>
                <w:rtl/>
                <w:lang w:bidi="fa-IR"/>
              </w:rPr>
              <w:t>پا</w:t>
            </w:r>
            <w:r w:rsidR="002A0333" w:rsidRPr="002A0333">
              <w:rPr>
                <w:rFonts w:ascii="Arial" w:eastAsia="Times New Roman" w:hAnsi="Arial" w:hint="cs"/>
                <w:b/>
                <w:bCs/>
                <w:sz w:val="24"/>
                <w:rtl/>
                <w:lang w:bidi="fa-IR"/>
              </w:rPr>
              <w:t>ی</w:t>
            </w:r>
            <w:r w:rsidR="002A0333" w:rsidRPr="002A0333">
              <w:rPr>
                <w:rFonts w:ascii="Arial" w:eastAsia="Times New Roman" w:hAnsi="Arial" w:hint="eastAsia"/>
                <w:b/>
                <w:bCs/>
                <w:sz w:val="24"/>
                <w:rtl/>
                <w:lang w:bidi="fa-IR"/>
              </w:rPr>
              <w:t>ه</w:t>
            </w:r>
            <w:r w:rsidR="002A0333" w:rsidRPr="002A0333">
              <w:rPr>
                <w:rFonts w:ascii="Arial" w:eastAsia="Times New Roman" w:hAnsi="Arial"/>
                <w:b/>
                <w:bCs/>
                <w:sz w:val="24"/>
                <w:rtl/>
                <w:lang w:bidi="fa-IR"/>
              </w:rPr>
              <w:t xml:space="preserve"> ‏</w:t>
            </w:r>
            <w:r w:rsidRPr="007052B7">
              <w:rPr>
                <w:rFonts w:ascii="Arial" w:eastAsia="Times New Roman" w:hAnsi="Arial" w:hint="cs"/>
                <w:b/>
                <w:bCs/>
                <w:sz w:val="24"/>
                <w:rtl/>
                <w:lang w:bidi="fa-IR"/>
              </w:rPr>
              <w:t>حکم مستمری</w:t>
            </w:r>
          </w:p>
        </w:tc>
        <w:tc>
          <w:tcPr>
            <w:tcW w:w="495" w:type="pct"/>
            <w:tcBorders>
              <w:top w:val="nil"/>
              <w:left w:val="nil"/>
              <w:bottom w:val="single" w:sz="4" w:space="0" w:color="auto"/>
              <w:right w:val="nil"/>
            </w:tcBorders>
            <w:shd w:val="clear" w:color="000000" w:fill="BDD7EE"/>
            <w:vAlign w:val="center"/>
            <w:hideMark/>
          </w:tcPr>
          <w:p w14:paraId="2C9D25D2" w14:textId="77777777" w:rsidR="006135C6" w:rsidRPr="007052B7" w:rsidRDefault="006135C6" w:rsidP="006135C6">
            <w:pPr>
              <w:spacing w:after="0" w:line="240" w:lineRule="auto"/>
              <w:jc w:val="center"/>
              <w:rPr>
                <w:rFonts w:ascii="Arial" w:eastAsia="Times New Roman" w:hAnsi="Arial"/>
                <w:b/>
                <w:bCs/>
                <w:sz w:val="24"/>
                <w:lang w:bidi="fa-IR"/>
              </w:rPr>
            </w:pPr>
            <w:r w:rsidRPr="007052B7">
              <w:rPr>
                <w:rFonts w:ascii="Arial" w:eastAsia="Times New Roman" w:hAnsi="Arial" w:hint="cs"/>
                <w:b/>
                <w:bCs/>
                <w:sz w:val="24"/>
                <w:rtl/>
                <w:lang w:bidi="fa-IR"/>
              </w:rPr>
              <w:t>جنسیت</w:t>
            </w:r>
          </w:p>
        </w:tc>
        <w:tc>
          <w:tcPr>
            <w:tcW w:w="601" w:type="pct"/>
            <w:tcBorders>
              <w:top w:val="nil"/>
              <w:left w:val="nil"/>
              <w:bottom w:val="single" w:sz="4" w:space="0" w:color="auto"/>
              <w:right w:val="nil"/>
            </w:tcBorders>
            <w:shd w:val="clear" w:color="000000" w:fill="BDD7EE"/>
            <w:vAlign w:val="center"/>
            <w:hideMark/>
          </w:tcPr>
          <w:p w14:paraId="23C0C5AD" w14:textId="77777777" w:rsidR="006135C6" w:rsidRPr="007052B7" w:rsidRDefault="006135C6" w:rsidP="006135C6">
            <w:pPr>
              <w:spacing w:after="0" w:line="240" w:lineRule="auto"/>
              <w:jc w:val="center"/>
              <w:rPr>
                <w:rFonts w:ascii="Arial" w:eastAsia="Times New Roman" w:hAnsi="Arial"/>
                <w:b/>
                <w:bCs/>
                <w:sz w:val="24"/>
                <w:lang w:bidi="fa-IR"/>
              </w:rPr>
            </w:pPr>
            <w:r w:rsidRPr="007052B7">
              <w:rPr>
                <w:rFonts w:ascii="Arial" w:eastAsia="Times New Roman" w:hAnsi="Arial" w:hint="cs"/>
                <w:b/>
                <w:bCs/>
                <w:sz w:val="24"/>
                <w:rtl/>
                <w:lang w:bidi="fa-IR"/>
              </w:rPr>
              <w:t>تعداد</w:t>
            </w:r>
          </w:p>
        </w:tc>
        <w:tc>
          <w:tcPr>
            <w:tcW w:w="495" w:type="pct"/>
            <w:tcBorders>
              <w:top w:val="nil"/>
              <w:left w:val="nil"/>
              <w:bottom w:val="single" w:sz="4" w:space="0" w:color="auto"/>
              <w:right w:val="nil"/>
            </w:tcBorders>
            <w:shd w:val="clear" w:color="000000" w:fill="BDD7EE"/>
            <w:vAlign w:val="center"/>
            <w:hideMark/>
          </w:tcPr>
          <w:p w14:paraId="356C5644" w14:textId="77777777" w:rsidR="006135C6" w:rsidRPr="007052B7" w:rsidRDefault="006135C6" w:rsidP="006135C6">
            <w:pPr>
              <w:spacing w:after="0" w:line="240" w:lineRule="auto"/>
              <w:jc w:val="center"/>
              <w:rPr>
                <w:rFonts w:ascii="Arial" w:eastAsia="Times New Roman" w:hAnsi="Arial"/>
                <w:b/>
                <w:bCs/>
                <w:sz w:val="24"/>
                <w:lang w:bidi="fa-IR"/>
              </w:rPr>
            </w:pPr>
            <w:r w:rsidRPr="007052B7">
              <w:rPr>
                <w:rFonts w:ascii="Arial" w:eastAsia="Times New Roman" w:hAnsi="Arial" w:hint="cs"/>
                <w:b/>
                <w:bCs/>
                <w:sz w:val="24"/>
                <w:rtl/>
                <w:lang w:bidi="fa-IR"/>
              </w:rPr>
              <w:t>درصد از</w:t>
            </w:r>
            <w:r w:rsidRPr="007052B7">
              <w:rPr>
                <w:rFonts w:ascii="Arial" w:eastAsia="Times New Roman" w:hAnsi="Arial" w:hint="cs"/>
                <w:b/>
                <w:bCs/>
                <w:sz w:val="24"/>
                <w:lang w:bidi="fa-IR"/>
              </w:rPr>
              <w:t xml:space="preserve"> </w:t>
            </w:r>
            <w:r w:rsidRPr="007052B7">
              <w:rPr>
                <w:rFonts w:ascii="Arial" w:eastAsia="Times New Roman" w:hAnsi="Arial" w:hint="cs"/>
                <w:b/>
                <w:bCs/>
                <w:sz w:val="24"/>
                <w:rtl/>
                <w:lang w:bidi="fa-IR"/>
              </w:rPr>
              <w:t>کل</w:t>
            </w:r>
          </w:p>
        </w:tc>
        <w:tc>
          <w:tcPr>
            <w:tcW w:w="495" w:type="pct"/>
            <w:tcBorders>
              <w:top w:val="nil"/>
              <w:left w:val="nil"/>
              <w:bottom w:val="single" w:sz="4" w:space="0" w:color="auto"/>
              <w:right w:val="nil"/>
            </w:tcBorders>
            <w:shd w:val="clear" w:color="000000" w:fill="BDD7EE"/>
            <w:vAlign w:val="center"/>
            <w:hideMark/>
          </w:tcPr>
          <w:p w14:paraId="18362F12" w14:textId="40492C83" w:rsidR="006135C6" w:rsidRPr="007052B7" w:rsidRDefault="006135C6" w:rsidP="006135C6">
            <w:pPr>
              <w:spacing w:after="0" w:line="240" w:lineRule="auto"/>
              <w:jc w:val="center"/>
              <w:rPr>
                <w:rFonts w:ascii="Arial" w:eastAsia="Times New Roman" w:hAnsi="Arial"/>
                <w:b/>
                <w:bCs/>
                <w:sz w:val="24"/>
                <w:lang w:bidi="fa-IR"/>
              </w:rPr>
            </w:pPr>
            <w:r w:rsidRPr="007052B7">
              <w:rPr>
                <w:rFonts w:ascii="Arial" w:eastAsia="Times New Roman" w:hAnsi="Arial" w:hint="cs"/>
                <w:b/>
                <w:bCs/>
                <w:sz w:val="24"/>
                <w:lang w:bidi="fa-IR"/>
              </w:rPr>
              <w:t xml:space="preserve"> </w:t>
            </w:r>
            <w:r w:rsidRPr="007052B7">
              <w:rPr>
                <w:rFonts w:ascii="Arial" w:eastAsia="Times New Roman" w:hAnsi="Arial" w:hint="cs"/>
                <w:b/>
                <w:bCs/>
                <w:sz w:val="24"/>
                <w:rtl/>
                <w:lang w:bidi="fa-IR"/>
              </w:rPr>
              <w:t>سن فوت</w:t>
            </w:r>
          </w:p>
        </w:tc>
        <w:tc>
          <w:tcPr>
            <w:tcW w:w="495" w:type="pct"/>
            <w:tcBorders>
              <w:top w:val="nil"/>
              <w:left w:val="nil"/>
              <w:bottom w:val="single" w:sz="4" w:space="0" w:color="auto"/>
              <w:right w:val="nil"/>
            </w:tcBorders>
            <w:shd w:val="clear" w:color="000000" w:fill="BDD7EE"/>
            <w:vAlign w:val="center"/>
            <w:hideMark/>
          </w:tcPr>
          <w:p w14:paraId="71B87A23" w14:textId="523D7794" w:rsidR="006135C6" w:rsidRPr="007052B7" w:rsidRDefault="006135C6" w:rsidP="006135C6">
            <w:pPr>
              <w:spacing w:after="0" w:line="240" w:lineRule="auto"/>
              <w:jc w:val="center"/>
              <w:rPr>
                <w:rFonts w:ascii="Arial" w:eastAsia="Times New Roman" w:hAnsi="Arial"/>
                <w:b/>
                <w:bCs/>
                <w:sz w:val="24"/>
                <w:lang w:bidi="fa-IR"/>
              </w:rPr>
            </w:pPr>
            <w:r w:rsidRPr="007052B7">
              <w:rPr>
                <w:rFonts w:ascii="Arial" w:eastAsia="Times New Roman" w:hAnsi="Arial" w:hint="cs"/>
                <w:b/>
                <w:bCs/>
                <w:sz w:val="24"/>
                <w:lang w:bidi="fa-IR"/>
              </w:rPr>
              <w:t xml:space="preserve"> </w:t>
            </w:r>
            <w:r w:rsidRPr="007052B7">
              <w:rPr>
                <w:rFonts w:ascii="Arial" w:eastAsia="Times New Roman" w:hAnsi="Arial" w:hint="cs"/>
                <w:b/>
                <w:bCs/>
                <w:sz w:val="24"/>
                <w:rtl/>
                <w:lang w:bidi="fa-IR"/>
              </w:rPr>
              <w:t>سابقه</w:t>
            </w:r>
          </w:p>
        </w:tc>
        <w:tc>
          <w:tcPr>
            <w:tcW w:w="736" w:type="pct"/>
            <w:tcBorders>
              <w:top w:val="nil"/>
              <w:left w:val="nil"/>
              <w:bottom w:val="single" w:sz="4" w:space="0" w:color="auto"/>
              <w:right w:val="nil"/>
            </w:tcBorders>
            <w:shd w:val="clear" w:color="000000" w:fill="BDD7EE"/>
            <w:vAlign w:val="center"/>
            <w:hideMark/>
          </w:tcPr>
          <w:p w14:paraId="4D327E2F" w14:textId="24C0D9F9" w:rsidR="006135C6" w:rsidRPr="007052B7" w:rsidRDefault="006135C6" w:rsidP="006135C6">
            <w:pPr>
              <w:spacing w:after="0" w:line="240" w:lineRule="auto"/>
              <w:jc w:val="center"/>
              <w:rPr>
                <w:rFonts w:ascii="Arial" w:eastAsia="Times New Roman" w:hAnsi="Arial"/>
                <w:b/>
                <w:bCs/>
                <w:sz w:val="24"/>
                <w:lang w:bidi="fa-IR"/>
              </w:rPr>
            </w:pPr>
            <w:r w:rsidRPr="00927B86">
              <w:rPr>
                <w:rFonts w:ascii="Arial" w:eastAsia="Times New Roman" w:hAnsi="Arial" w:hint="cs"/>
                <w:b/>
                <w:bCs/>
                <w:sz w:val="24"/>
                <w:rtl/>
                <w:lang w:bidi="fa-IR"/>
              </w:rPr>
              <w:t xml:space="preserve">مبلغ </w:t>
            </w:r>
            <w:r>
              <w:rPr>
                <w:rFonts w:ascii="Arial" w:eastAsia="Times New Roman" w:hAnsi="Arial" w:hint="cs"/>
                <w:b/>
                <w:bCs/>
                <w:sz w:val="24"/>
                <w:rtl/>
                <w:lang w:bidi="fa-IR"/>
              </w:rPr>
              <w:t xml:space="preserve">پایه </w:t>
            </w:r>
            <w:r w:rsidRPr="00927B86">
              <w:rPr>
                <w:rFonts w:ascii="Arial" w:eastAsia="Times New Roman" w:hAnsi="Arial" w:hint="cs"/>
                <w:b/>
                <w:bCs/>
                <w:sz w:val="24"/>
                <w:rtl/>
                <w:lang w:bidi="fa-IR"/>
              </w:rPr>
              <w:t>حکم</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w:t>
            </w:r>
          </w:p>
        </w:tc>
        <w:tc>
          <w:tcPr>
            <w:tcW w:w="724" w:type="pct"/>
            <w:tcBorders>
              <w:top w:val="nil"/>
              <w:left w:val="nil"/>
              <w:bottom w:val="nil"/>
              <w:right w:val="nil"/>
            </w:tcBorders>
            <w:shd w:val="clear" w:color="000000" w:fill="BDD7EE"/>
            <w:vAlign w:val="center"/>
            <w:hideMark/>
          </w:tcPr>
          <w:p w14:paraId="251FB974" w14:textId="0CC32B1C" w:rsidR="006135C6" w:rsidRPr="007052B7" w:rsidRDefault="006135C6" w:rsidP="006135C6">
            <w:pPr>
              <w:spacing w:after="0" w:line="240" w:lineRule="auto"/>
              <w:jc w:val="center"/>
              <w:rPr>
                <w:rFonts w:ascii="Arial" w:eastAsia="Times New Roman" w:hAnsi="Arial"/>
                <w:b/>
                <w:bCs/>
                <w:sz w:val="24"/>
                <w:lang w:bidi="fa-IR"/>
              </w:rPr>
            </w:pPr>
            <w:r>
              <w:rPr>
                <w:rFonts w:ascii="Arial" w:eastAsia="Times New Roman" w:hAnsi="Arial" w:hint="cs"/>
                <w:b/>
                <w:bCs/>
                <w:sz w:val="24"/>
                <w:rtl/>
                <w:lang w:bidi="fa-IR"/>
              </w:rPr>
              <w:t>مبلغ ناخالص</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 پرداختی</w:t>
            </w:r>
          </w:p>
        </w:tc>
      </w:tr>
      <w:tr w:rsidR="00AA6405" w:rsidRPr="007052B7" w14:paraId="1F0805F3" w14:textId="77777777" w:rsidTr="00AA6405">
        <w:trPr>
          <w:trHeight w:val="20"/>
        </w:trPr>
        <w:tc>
          <w:tcPr>
            <w:tcW w:w="959" w:type="pct"/>
            <w:vMerge w:val="restart"/>
            <w:tcBorders>
              <w:top w:val="nil"/>
              <w:left w:val="nil"/>
              <w:bottom w:val="single" w:sz="4" w:space="0" w:color="auto"/>
              <w:right w:val="nil"/>
            </w:tcBorders>
            <w:shd w:val="clear" w:color="000000" w:fill="BDD7EE"/>
            <w:vAlign w:val="center"/>
            <w:hideMark/>
          </w:tcPr>
          <w:p w14:paraId="04D2BF65" w14:textId="77777777" w:rsidR="00AA6405" w:rsidRPr="007052B7" w:rsidRDefault="00AA6405" w:rsidP="00AA6405">
            <w:pPr>
              <w:bidi/>
              <w:spacing w:after="0" w:line="240" w:lineRule="auto"/>
              <w:jc w:val="center"/>
              <w:rPr>
                <w:rFonts w:ascii="Arial" w:eastAsia="Times New Roman" w:hAnsi="Arial"/>
                <w:b/>
                <w:bCs/>
                <w:sz w:val="24"/>
                <w:lang w:bidi="fa-IR"/>
              </w:rPr>
            </w:pPr>
            <w:r w:rsidRPr="007052B7">
              <w:rPr>
                <w:rFonts w:ascii="Arial" w:eastAsia="Times New Roman" w:hAnsi="Arial" w:hint="cs"/>
                <w:b/>
                <w:bCs/>
                <w:sz w:val="24"/>
                <w:rtl/>
                <w:lang w:bidi="fa-IR"/>
              </w:rPr>
              <w:t>کمتر از حداقل دستمزد</w:t>
            </w:r>
          </w:p>
        </w:tc>
        <w:tc>
          <w:tcPr>
            <w:tcW w:w="495" w:type="pct"/>
            <w:tcBorders>
              <w:top w:val="nil"/>
              <w:left w:val="nil"/>
              <w:bottom w:val="single" w:sz="4" w:space="0" w:color="auto"/>
              <w:right w:val="nil"/>
            </w:tcBorders>
            <w:shd w:val="clear" w:color="000000" w:fill="BDD7EE"/>
            <w:vAlign w:val="center"/>
            <w:hideMark/>
          </w:tcPr>
          <w:p w14:paraId="24052982" w14:textId="77777777" w:rsidR="00AA6405" w:rsidRPr="007052B7" w:rsidRDefault="00AA6405" w:rsidP="00AA6405">
            <w:pPr>
              <w:bidi/>
              <w:spacing w:after="0" w:line="240" w:lineRule="auto"/>
              <w:jc w:val="center"/>
              <w:rPr>
                <w:rFonts w:ascii="Arial" w:eastAsia="Times New Roman" w:hAnsi="Arial"/>
                <w:b/>
                <w:bCs/>
                <w:sz w:val="24"/>
                <w:rtl/>
                <w:lang w:bidi="fa-IR"/>
              </w:rPr>
            </w:pPr>
            <w:r w:rsidRPr="007052B7">
              <w:rPr>
                <w:rFonts w:ascii="Arial" w:eastAsia="Times New Roman" w:hAnsi="Arial" w:hint="cs"/>
                <w:b/>
                <w:bCs/>
                <w:sz w:val="24"/>
                <w:rtl/>
                <w:lang w:bidi="fa-IR"/>
              </w:rPr>
              <w:t>مرد</w:t>
            </w:r>
          </w:p>
        </w:tc>
        <w:tc>
          <w:tcPr>
            <w:tcW w:w="601" w:type="pct"/>
            <w:tcBorders>
              <w:top w:val="nil"/>
              <w:left w:val="nil"/>
              <w:bottom w:val="single" w:sz="4" w:space="0" w:color="auto"/>
              <w:right w:val="nil"/>
            </w:tcBorders>
            <w:shd w:val="clear" w:color="auto" w:fill="auto"/>
            <w:noWrap/>
            <w:vAlign w:val="center"/>
            <w:hideMark/>
          </w:tcPr>
          <w:p w14:paraId="75163352" w14:textId="77777777" w:rsidR="00AA6405" w:rsidRPr="007052B7" w:rsidRDefault="00AA6405" w:rsidP="00AA6405">
            <w:pPr>
              <w:spacing w:after="0" w:line="240" w:lineRule="auto"/>
              <w:jc w:val="center"/>
              <w:rPr>
                <w:rFonts w:ascii="Arial" w:eastAsia="Times New Roman" w:hAnsi="Arial"/>
                <w:sz w:val="24"/>
                <w:rtl/>
                <w:lang w:bidi="fa-IR"/>
              </w:rPr>
            </w:pPr>
            <w:r w:rsidRPr="007052B7">
              <w:rPr>
                <w:rFonts w:ascii="Arial" w:eastAsia="Times New Roman" w:hAnsi="Arial" w:hint="cs"/>
                <w:sz w:val="24"/>
                <w:lang w:bidi="fa-IR"/>
              </w:rPr>
              <w:t>161,957</w:t>
            </w:r>
          </w:p>
        </w:tc>
        <w:tc>
          <w:tcPr>
            <w:tcW w:w="495" w:type="pct"/>
            <w:tcBorders>
              <w:top w:val="nil"/>
              <w:left w:val="nil"/>
              <w:bottom w:val="single" w:sz="4" w:space="0" w:color="auto"/>
              <w:right w:val="nil"/>
            </w:tcBorders>
            <w:shd w:val="clear" w:color="auto" w:fill="auto"/>
            <w:noWrap/>
            <w:hideMark/>
          </w:tcPr>
          <w:p w14:paraId="6FBBBB7C" w14:textId="35AAAB15"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13/8%</w:t>
            </w:r>
          </w:p>
        </w:tc>
        <w:tc>
          <w:tcPr>
            <w:tcW w:w="495" w:type="pct"/>
            <w:tcBorders>
              <w:top w:val="nil"/>
              <w:left w:val="nil"/>
              <w:bottom w:val="single" w:sz="4" w:space="0" w:color="auto"/>
              <w:right w:val="nil"/>
            </w:tcBorders>
            <w:shd w:val="clear" w:color="auto" w:fill="auto"/>
            <w:noWrap/>
            <w:hideMark/>
          </w:tcPr>
          <w:p w14:paraId="10147711" w14:textId="086F2E9D"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61/7</w:t>
            </w:r>
          </w:p>
        </w:tc>
        <w:tc>
          <w:tcPr>
            <w:tcW w:w="495" w:type="pct"/>
            <w:tcBorders>
              <w:top w:val="nil"/>
              <w:left w:val="nil"/>
              <w:bottom w:val="single" w:sz="4" w:space="0" w:color="auto"/>
              <w:right w:val="nil"/>
            </w:tcBorders>
            <w:shd w:val="clear" w:color="auto" w:fill="auto"/>
            <w:noWrap/>
            <w:hideMark/>
          </w:tcPr>
          <w:p w14:paraId="7C2873C1" w14:textId="5EDE9AFC"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9/1</w:t>
            </w:r>
          </w:p>
        </w:tc>
        <w:tc>
          <w:tcPr>
            <w:tcW w:w="736" w:type="pct"/>
            <w:tcBorders>
              <w:top w:val="nil"/>
              <w:left w:val="nil"/>
              <w:bottom w:val="single" w:sz="4" w:space="0" w:color="auto"/>
              <w:right w:val="nil"/>
            </w:tcBorders>
            <w:shd w:val="clear" w:color="auto" w:fill="auto"/>
            <w:noWrap/>
            <w:vAlign w:val="center"/>
            <w:hideMark/>
          </w:tcPr>
          <w:p w14:paraId="36EDB63D"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20,968,852</w:t>
            </w:r>
          </w:p>
        </w:tc>
        <w:tc>
          <w:tcPr>
            <w:tcW w:w="724" w:type="pct"/>
            <w:tcBorders>
              <w:top w:val="single" w:sz="4" w:space="0" w:color="auto"/>
              <w:left w:val="nil"/>
              <w:bottom w:val="single" w:sz="4" w:space="0" w:color="auto"/>
              <w:right w:val="nil"/>
            </w:tcBorders>
            <w:shd w:val="clear" w:color="auto" w:fill="auto"/>
            <w:noWrap/>
            <w:vAlign w:val="center"/>
            <w:hideMark/>
          </w:tcPr>
          <w:p w14:paraId="58751734"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28,059,465</w:t>
            </w:r>
          </w:p>
        </w:tc>
      </w:tr>
      <w:tr w:rsidR="00AA6405" w:rsidRPr="007052B7" w14:paraId="216C6651" w14:textId="77777777" w:rsidTr="00AA6405">
        <w:trPr>
          <w:trHeight w:val="20"/>
        </w:trPr>
        <w:tc>
          <w:tcPr>
            <w:tcW w:w="959" w:type="pct"/>
            <w:vMerge/>
            <w:tcBorders>
              <w:top w:val="nil"/>
              <w:left w:val="nil"/>
              <w:bottom w:val="single" w:sz="4" w:space="0" w:color="auto"/>
              <w:right w:val="nil"/>
            </w:tcBorders>
            <w:vAlign w:val="center"/>
            <w:hideMark/>
          </w:tcPr>
          <w:p w14:paraId="11D90FE0" w14:textId="77777777" w:rsidR="00AA6405" w:rsidRPr="007052B7" w:rsidRDefault="00AA6405" w:rsidP="00AA6405">
            <w:pPr>
              <w:bidi/>
              <w:spacing w:after="0" w:line="240" w:lineRule="auto"/>
              <w:rPr>
                <w:rFonts w:ascii="Arial" w:eastAsia="Times New Roman" w:hAnsi="Arial"/>
                <w:b/>
                <w:bCs/>
                <w:sz w:val="24"/>
                <w:lang w:bidi="fa-IR"/>
              </w:rPr>
            </w:pPr>
          </w:p>
        </w:tc>
        <w:tc>
          <w:tcPr>
            <w:tcW w:w="495" w:type="pct"/>
            <w:tcBorders>
              <w:top w:val="nil"/>
              <w:left w:val="nil"/>
              <w:bottom w:val="single" w:sz="4" w:space="0" w:color="auto"/>
              <w:right w:val="nil"/>
            </w:tcBorders>
            <w:shd w:val="clear" w:color="000000" w:fill="BDD7EE"/>
            <w:vAlign w:val="center"/>
            <w:hideMark/>
          </w:tcPr>
          <w:p w14:paraId="4F42BA9F" w14:textId="77777777" w:rsidR="00AA6405" w:rsidRPr="007052B7" w:rsidRDefault="00AA6405" w:rsidP="00AA6405">
            <w:pPr>
              <w:bidi/>
              <w:spacing w:after="0" w:line="240" w:lineRule="auto"/>
              <w:jc w:val="center"/>
              <w:rPr>
                <w:rFonts w:ascii="Arial" w:eastAsia="Times New Roman" w:hAnsi="Arial"/>
                <w:b/>
                <w:bCs/>
                <w:sz w:val="24"/>
                <w:lang w:bidi="fa-IR"/>
              </w:rPr>
            </w:pPr>
            <w:r w:rsidRPr="007052B7">
              <w:rPr>
                <w:rFonts w:ascii="Arial" w:eastAsia="Times New Roman" w:hAnsi="Arial" w:hint="cs"/>
                <w:b/>
                <w:bCs/>
                <w:sz w:val="24"/>
                <w:rtl/>
                <w:lang w:bidi="fa-IR"/>
              </w:rPr>
              <w:t>زن</w:t>
            </w:r>
          </w:p>
        </w:tc>
        <w:tc>
          <w:tcPr>
            <w:tcW w:w="601" w:type="pct"/>
            <w:tcBorders>
              <w:top w:val="nil"/>
              <w:left w:val="nil"/>
              <w:bottom w:val="single" w:sz="4" w:space="0" w:color="auto"/>
              <w:right w:val="nil"/>
            </w:tcBorders>
            <w:shd w:val="clear" w:color="auto" w:fill="auto"/>
            <w:noWrap/>
            <w:vAlign w:val="center"/>
            <w:hideMark/>
          </w:tcPr>
          <w:p w14:paraId="4DFE5315" w14:textId="77777777" w:rsidR="00AA6405" w:rsidRPr="007052B7" w:rsidRDefault="00AA6405" w:rsidP="00AA6405">
            <w:pPr>
              <w:spacing w:after="0" w:line="240" w:lineRule="auto"/>
              <w:jc w:val="center"/>
              <w:rPr>
                <w:rFonts w:ascii="Arial" w:eastAsia="Times New Roman" w:hAnsi="Arial"/>
                <w:sz w:val="24"/>
                <w:rtl/>
                <w:lang w:bidi="fa-IR"/>
              </w:rPr>
            </w:pPr>
            <w:r w:rsidRPr="007052B7">
              <w:rPr>
                <w:rFonts w:ascii="Arial" w:eastAsia="Times New Roman" w:hAnsi="Arial" w:hint="cs"/>
                <w:sz w:val="24"/>
                <w:lang w:bidi="fa-IR"/>
              </w:rPr>
              <w:t>2,770</w:t>
            </w:r>
          </w:p>
        </w:tc>
        <w:tc>
          <w:tcPr>
            <w:tcW w:w="495" w:type="pct"/>
            <w:tcBorders>
              <w:top w:val="nil"/>
              <w:left w:val="nil"/>
              <w:bottom w:val="single" w:sz="4" w:space="0" w:color="auto"/>
              <w:right w:val="nil"/>
            </w:tcBorders>
            <w:shd w:val="clear" w:color="auto" w:fill="auto"/>
            <w:noWrap/>
            <w:hideMark/>
          </w:tcPr>
          <w:p w14:paraId="30C626FE" w14:textId="3AEC5323"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0/2%</w:t>
            </w:r>
          </w:p>
        </w:tc>
        <w:tc>
          <w:tcPr>
            <w:tcW w:w="495" w:type="pct"/>
            <w:tcBorders>
              <w:top w:val="nil"/>
              <w:left w:val="nil"/>
              <w:bottom w:val="single" w:sz="4" w:space="0" w:color="auto"/>
              <w:right w:val="nil"/>
            </w:tcBorders>
            <w:shd w:val="clear" w:color="auto" w:fill="auto"/>
            <w:noWrap/>
            <w:hideMark/>
          </w:tcPr>
          <w:p w14:paraId="3CD2BA5C" w14:textId="48B48C4B"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55/5</w:t>
            </w:r>
          </w:p>
        </w:tc>
        <w:tc>
          <w:tcPr>
            <w:tcW w:w="495" w:type="pct"/>
            <w:tcBorders>
              <w:top w:val="nil"/>
              <w:left w:val="nil"/>
              <w:bottom w:val="single" w:sz="4" w:space="0" w:color="auto"/>
              <w:right w:val="nil"/>
            </w:tcBorders>
            <w:shd w:val="clear" w:color="auto" w:fill="auto"/>
            <w:noWrap/>
            <w:hideMark/>
          </w:tcPr>
          <w:p w14:paraId="7B443E53" w14:textId="5D1E903B"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8/9</w:t>
            </w:r>
          </w:p>
        </w:tc>
        <w:tc>
          <w:tcPr>
            <w:tcW w:w="736" w:type="pct"/>
            <w:tcBorders>
              <w:top w:val="nil"/>
              <w:left w:val="nil"/>
              <w:bottom w:val="single" w:sz="4" w:space="0" w:color="auto"/>
              <w:right w:val="nil"/>
            </w:tcBorders>
            <w:shd w:val="clear" w:color="auto" w:fill="auto"/>
            <w:noWrap/>
            <w:vAlign w:val="center"/>
            <w:hideMark/>
          </w:tcPr>
          <w:p w14:paraId="0417ED5E"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20,942,860</w:t>
            </w:r>
          </w:p>
        </w:tc>
        <w:tc>
          <w:tcPr>
            <w:tcW w:w="724" w:type="pct"/>
            <w:tcBorders>
              <w:top w:val="nil"/>
              <w:left w:val="nil"/>
              <w:bottom w:val="single" w:sz="4" w:space="0" w:color="auto"/>
              <w:right w:val="nil"/>
            </w:tcBorders>
            <w:shd w:val="clear" w:color="auto" w:fill="auto"/>
            <w:noWrap/>
            <w:vAlign w:val="center"/>
            <w:hideMark/>
          </w:tcPr>
          <w:p w14:paraId="24F9E254"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25,544,288</w:t>
            </w:r>
          </w:p>
        </w:tc>
      </w:tr>
      <w:tr w:rsidR="00AA6405" w:rsidRPr="007052B7" w14:paraId="0B71BA71" w14:textId="77777777" w:rsidTr="00AA6405">
        <w:trPr>
          <w:trHeight w:val="20"/>
        </w:trPr>
        <w:tc>
          <w:tcPr>
            <w:tcW w:w="959" w:type="pct"/>
            <w:vMerge/>
            <w:tcBorders>
              <w:top w:val="nil"/>
              <w:left w:val="nil"/>
              <w:bottom w:val="single" w:sz="4" w:space="0" w:color="auto"/>
              <w:right w:val="nil"/>
            </w:tcBorders>
            <w:vAlign w:val="center"/>
            <w:hideMark/>
          </w:tcPr>
          <w:p w14:paraId="569DF4EF" w14:textId="77777777" w:rsidR="00AA6405" w:rsidRPr="007052B7" w:rsidRDefault="00AA6405" w:rsidP="00AA6405">
            <w:pPr>
              <w:bidi/>
              <w:spacing w:after="0" w:line="240" w:lineRule="auto"/>
              <w:rPr>
                <w:rFonts w:ascii="Arial" w:eastAsia="Times New Roman" w:hAnsi="Arial"/>
                <w:b/>
                <w:bCs/>
                <w:sz w:val="24"/>
                <w:lang w:bidi="fa-IR"/>
              </w:rPr>
            </w:pPr>
          </w:p>
        </w:tc>
        <w:tc>
          <w:tcPr>
            <w:tcW w:w="495" w:type="pct"/>
            <w:tcBorders>
              <w:top w:val="nil"/>
              <w:left w:val="nil"/>
              <w:bottom w:val="single" w:sz="4" w:space="0" w:color="auto"/>
              <w:right w:val="nil"/>
            </w:tcBorders>
            <w:shd w:val="clear" w:color="000000" w:fill="BDD7EE"/>
            <w:vAlign w:val="center"/>
            <w:hideMark/>
          </w:tcPr>
          <w:p w14:paraId="04CA67EB" w14:textId="77777777" w:rsidR="00AA6405" w:rsidRPr="007052B7" w:rsidRDefault="00AA6405" w:rsidP="00AA6405">
            <w:pPr>
              <w:bidi/>
              <w:spacing w:after="0" w:line="240" w:lineRule="auto"/>
              <w:jc w:val="center"/>
              <w:rPr>
                <w:rFonts w:ascii="Arial" w:eastAsia="Times New Roman" w:hAnsi="Arial"/>
                <w:b/>
                <w:bCs/>
                <w:sz w:val="24"/>
                <w:lang w:bidi="fa-IR"/>
              </w:rPr>
            </w:pPr>
            <w:r w:rsidRPr="007052B7">
              <w:rPr>
                <w:rFonts w:ascii="Arial" w:eastAsia="Times New Roman" w:hAnsi="Arial" w:hint="cs"/>
                <w:b/>
                <w:bCs/>
                <w:sz w:val="24"/>
                <w:rtl/>
                <w:lang w:bidi="fa-IR"/>
              </w:rPr>
              <w:t>کل</w:t>
            </w:r>
          </w:p>
        </w:tc>
        <w:tc>
          <w:tcPr>
            <w:tcW w:w="601" w:type="pct"/>
            <w:tcBorders>
              <w:top w:val="nil"/>
              <w:left w:val="nil"/>
              <w:bottom w:val="single" w:sz="4" w:space="0" w:color="auto"/>
              <w:right w:val="nil"/>
            </w:tcBorders>
            <w:shd w:val="clear" w:color="000000" w:fill="DDEBF7"/>
            <w:noWrap/>
            <w:vAlign w:val="center"/>
            <w:hideMark/>
          </w:tcPr>
          <w:p w14:paraId="640155D8" w14:textId="77777777" w:rsidR="00AA6405" w:rsidRPr="007052B7" w:rsidRDefault="00AA6405" w:rsidP="00AA6405">
            <w:pPr>
              <w:spacing w:after="0" w:line="240" w:lineRule="auto"/>
              <w:jc w:val="center"/>
              <w:rPr>
                <w:rFonts w:ascii="Arial" w:eastAsia="Times New Roman" w:hAnsi="Arial"/>
                <w:sz w:val="24"/>
                <w:rtl/>
                <w:lang w:bidi="fa-IR"/>
              </w:rPr>
            </w:pPr>
            <w:r w:rsidRPr="007052B7">
              <w:rPr>
                <w:rFonts w:ascii="Arial" w:eastAsia="Times New Roman" w:hAnsi="Arial" w:hint="cs"/>
                <w:sz w:val="24"/>
                <w:lang w:bidi="fa-IR"/>
              </w:rPr>
              <w:t>164,727</w:t>
            </w:r>
          </w:p>
        </w:tc>
        <w:tc>
          <w:tcPr>
            <w:tcW w:w="495" w:type="pct"/>
            <w:tcBorders>
              <w:top w:val="nil"/>
              <w:left w:val="nil"/>
              <w:bottom w:val="single" w:sz="4" w:space="0" w:color="auto"/>
              <w:right w:val="nil"/>
            </w:tcBorders>
            <w:shd w:val="clear" w:color="000000" w:fill="DDEBF7"/>
            <w:noWrap/>
            <w:hideMark/>
          </w:tcPr>
          <w:p w14:paraId="22473782" w14:textId="47A4AB11"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14/1%</w:t>
            </w:r>
          </w:p>
        </w:tc>
        <w:tc>
          <w:tcPr>
            <w:tcW w:w="495" w:type="pct"/>
            <w:tcBorders>
              <w:top w:val="nil"/>
              <w:left w:val="nil"/>
              <w:bottom w:val="single" w:sz="4" w:space="0" w:color="auto"/>
              <w:right w:val="nil"/>
            </w:tcBorders>
            <w:shd w:val="clear" w:color="000000" w:fill="DDEBF7"/>
            <w:noWrap/>
            <w:hideMark/>
          </w:tcPr>
          <w:p w14:paraId="21292941" w14:textId="21163355"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61/5</w:t>
            </w:r>
          </w:p>
        </w:tc>
        <w:tc>
          <w:tcPr>
            <w:tcW w:w="495" w:type="pct"/>
            <w:tcBorders>
              <w:top w:val="nil"/>
              <w:left w:val="nil"/>
              <w:bottom w:val="single" w:sz="4" w:space="0" w:color="auto"/>
              <w:right w:val="nil"/>
            </w:tcBorders>
            <w:shd w:val="clear" w:color="000000" w:fill="DDEBF7"/>
            <w:noWrap/>
            <w:hideMark/>
          </w:tcPr>
          <w:p w14:paraId="432070D7" w14:textId="28FB4278"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9/0</w:t>
            </w:r>
          </w:p>
        </w:tc>
        <w:tc>
          <w:tcPr>
            <w:tcW w:w="736" w:type="pct"/>
            <w:tcBorders>
              <w:top w:val="nil"/>
              <w:left w:val="nil"/>
              <w:bottom w:val="single" w:sz="4" w:space="0" w:color="auto"/>
              <w:right w:val="nil"/>
            </w:tcBorders>
            <w:shd w:val="clear" w:color="000000" w:fill="DDEBF7"/>
            <w:noWrap/>
            <w:vAlign w:val="center"/>
            <w:hideMark/>
          </w:tcPr>
          <w:p w14:paraId="4E95B3DB"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20,968,414</w:t>
            </w:r>
          </w:p>
        </w:tc>
        <w:tc>
          <w:tcPr>
            <w:tcW w:w="724" w:type="pct"/>
            <w:tcBorders>
              <w:top w:val="nil"/>
              <w:left w:val="nil"/>
              <w:bottom w:val="single" w:sz="4" w:space="0" w:color="auto"/>
              <w:right w:val="nil"/>
            </w:tcBorders>
            <w:shd w:val="clear" w:color="000000" w:fill="DDEBF7"/>
            <w:noWrap/>
            <w:vAlign w:val="center"/>
            <w:hideMark/>
          </w:tcPr>
          <w:p w14:paraId="6021CAE6"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28,017,170</w:t>
            </w:r>
          </w:p>
        </w:tc>
      </w:tr>
      <w:tr w:rsidR="00AA6405" w:rsidRPr="007052B7" w14:paraId="2FF2F9AF" w14:textId="77777777" w:rsidTr="00AA6405">
        <w:trPr>
          <w:trHeight w:val="20"/>
        </w:trPr>
        <w:tc>
          <w:tcPr>
            <w:tcW w:w="959" w:type="pct"/>
            <w:vMerge w:val="restart"/>
            <w:tcBorders>
              <w:top w:val="nil"/>
              <w:left w:val="nil"/>
              <w:bottom w:val="single" w:sz="4" w:space="0" w:color="auto"/>
              <w:right w:val="nil"/>
            </w:tcBorders>
            <w:shd w:val="clear" w:color="000000" w:fill="BDD7EE"/>
            <w:vAlign w:val="center"/>
            <w:hideMark/>
          </w:tcPr>
          <w:p w14:paraId="250A2F35" w14:textId="77777777" w:rsidR="00AA6405" w:rsidRPr="007052B7" w:rsidRDefault="00AA6405" w:rsidP="00AA6405">
            <w:pPr>
              <w:bidi/>
              <w:spacing w:after="0" w:line="240" w:lineRule="auto"/>
              <w:jc w:val="center"/>
              <w:rPr>
                <w:rFonts w:ascii="Arial" w:eastAsia="Times New Roman" w:hAnsi="Arial"/>
                <w:b/>
                <w:bCs/>
                <w:sz w:val="24"/>
                <w:lang w:bidi="fa-IR"/>
              </w:rPr>
            </w:pPr>
            <w:r w:rsidRPr="007052B7">
              <w:rPr>
                <w:rFonts w:ascii="Arial" w:eastAsia="Times New Roman" w:hAnsi="Arial" w:hint="cs"/>
                <w:b/>
                <w:bCs/>
                <w:sz w:val="24"/>
                <w:rtl/>
                <w:lang w:bidi="fa-IR"/>
              </w:rPr>
              <w:t>یک تا دو برابر حداقل دستمزد</w:t>
            </w:r>
          </w:p>
        </w:tc>
        <w:tc>
          <w:tcPr>
            <w:tcW w:w="495" w:type="pct"/>
            <w:tcBorders>
              <w:top w:val="nil"/>
              <w:left w:val="nil"/>
              <w:bottom w:val="single" w:sz="4" w:space="0" w:color="auto"/>
              <w:right w:val="nil"/>
            </w:tcBorders>
            <w:shd w:val="clear" w:color="000000" w:fill="BDD7EE"/>
            <w:vAlign w:val="center"/>
            <w:hideMark/>
          </w:tcPr>
          <w:p w14:paraId="12C1D9E6" w14:textId="77777777" w:rsidR="00AA6405" w:rsidRPr="007052B7" w:rsidRDefault="00AA6405" w:rsidP="00AA6405">
            <w:pPr>
              <w:bidi/>
              <w:spacing w:after="0" w:line="240" w:lineRule="auto"/>
              <w:jc w:val="center"/>
              <w:rPr>
                <w:rFonts w:ascii="Arial" w:eastAsia="Times New Roman" w:hAnsi="Arial"/>
                <w:b/>
                <w:bCs/>
                <w:sz w:val="24"/>
                <w:rtl/>
                <w:lang w:bidi="fa-IR"/>
              </w:rPr>
            </w:pPr>
            <w:r w:rsidRPr="007052B7">
              <w:rPr>
                <w:rFonts w:ascii="Arial" w:eastAsia="Times New Roman" w:hAnsi="Arial" w:hint="cs"/>
                <w:b/>
                <w:bCs/>
                <w:sz w:val="24"/>
                <w:rtl/>
                <w:lang w:bidi="fa-IR"/>
              </w:rPr>
              <w:t>مرد</w:t>
            </w:r>
          </w:p>
        </w:tc>
        <w:tc>
          <w:tcPr>
            <w:tcW w:w="601" w:type="pct"/>
            <w:tcBorders>
              <w:top w:val="nil"/>
              <w:left w:val="nil"/>
              <w:bottom w:val="single" w:sz="4" w:space="0" w:color="auto"/>
              <w:right w:val="nil"/>
            </w:tcBorders>
            <w:shd w:val="clear" w:color="auto" w:fill="auto"/>
            <w:noWrap/>
            <w:vAlign w:val="center"/>
            <w:hideMark/>
          </w:tcPr>
          <w:p w14:paraId="31D117A2" w14:textId="77777777" w:rsidR="00AA6405" w:rsidRPr="007052B7" w:rsidRDefault="00AA6405" w:rsidP="00AA6405">
            <w:pPr>
              <w:spacing w:after="0" w:line="240" w:lineRule="auto"/>
              <w:jc w:val="center"/>
              <w:rPr>
                <w:rFonts w:ascii="Arial" w:eastAsia="Times New Roman" w:hAnsi="Arial"/>
                <w:sz w:val="24"/>
                <w:rtl/>
                <w:lang w:bidi="fa-IR"/>
              </w:rPr>
            </w:pPr>
            <w:r w:rsidRPr="007052B7">
              <w:rPr>
                <w:rFonts w:ascii="Arial" w:eastAsia="Times New Roman" w:hAnsi="Arial" w:hint="cs"/>
                <w:sz w:val="24"/>
                <w:lang w:bidi="fa-IR"/>
              </w:rPr>
              <w:t>879,539</w:t>
            </w:r>
          </w:p>
        </w:tc>
        <w:tc>
          <w:tcPr>
            <w:tcW w:w="495" w:type="pct"/>
            <w:tcBorders>
              <w:top w:val="nil"/>
              <w:left w:val="nil"/>
              <w:bottom w:val="single" w:sz="4" w:space="0" w:color="auto"/>
              <w:right w:val="nil"/>
            </w:tcBorders>
            <w:shd w:val="clear" w:color="auto" w:fill="auto"/>
            <w:noWrap/>
            <w:hideMark/>
          </w:tcPr>
          <w:p w14:paraId="3D847BD7" w14:textId="706ECF58"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75/2%</w:t>
            </w:r>
          </w:p>
        </w:tc>
        <w:tc>
          <w:tcPr>
            <w:tcW w:w="495" w:type="pct"/>
            <w:tcBorders>
              <w:top w:val="nil"/>
              <w:left w:val="nil"/>
              <w:bottom w:val="single" w:sz="4" w:space="0" w:color="auto"/>
              <w:right w:val="nil"/>
            </w:tcBorders>
            <w:shd w:val="clear" w:color="auto" w:fill="auto"/>
            <w:noWrap/>
            <w:hideMark/>
          </w:tcPr>
          <w:p w14:paraId="1E8FC6B7" w14:textId="5AB04194"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60/3</w:t>
            </w:r>
          </w:p>
        </w:tc>
        <w:tc>
          <w:tcPr>
            <w:tcW w:w="495" w:type="pct"/>
            <w:tcBorders>
              <w:top w:val="nil"/>
              <w:left w:val="nil"/>
              <w:bottom w:val="single" w:sz="4" w:space="0" w:color="auto"/>
              <w:right w:val="nil"/>
            </w:tcBorders>
            <w:shd w:val="clear" w:color="auto" w:fill="auto"/>
            <w:noWrap/>
            <w:hideMark/>
          </w:tcPr>
          <w:p w14:paraId="0CC72BA2" w14:textId="7FE561D8"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14/2</w:t>
            </w:r>
          </w:p>
        </w:tc>
        <w:tc>
          <w:tcPr>
            <w:tcW w:w="736" w:type="pct"/>
            <w:tcBorders>
              <w:top w:val="nil"/>
              <w:left w:val="nil"/>
              <w:bottom w:val="single" w:sz="4" w:space="0" w:color="auto"/>
              <w:right w:val="nil"/>
            </w:tcBorders>
            <w:shd w:val="clear" w:color="auto" w:fill="auto"/>
            <w:noWrap/>
            <w:vAlign w:val="center"/>
            <w:hideMark/>
          </w:tcPr>
          <w:p w14:paraId="4FE18E76"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62,563,298</w:t>
            </w:r>
          </w:p>
        </w:tc>
        <w:tc>
          <w:tcPr>
            <w:tcW w:w="724" w:type="pct"/>
            <w:tcBorders>
              <w:top w:val="nil"/>
              <w:left w:val="nil"/>
              <w:bottom w:val="single" w:sz="4" w:space="0" w:color="auto"/>
              <w:right w:val="nil"/>
            </w:tcBorders>
            <w:shd w:val="clear" w:color="auto" w:fill="auto"/>
            <w:noWrap/>
            <w:vAlign w:val="center"/>
            <w:hideMark/>
          </w:tcPr>
          <w:p w14:paraId="1B232FF1"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82,027,252</w:t>
            </w:r>
          </w:p>
        </w:tc>
      </w:tr>
      <w:tr w:rsidR="00AA6405" w:rsidRPr="007052B7" w14:paraId="2ACAA97D" w14:textId="77777777" w:rsidTr="00AA6405">
        <w:trPr>
          <w:trHeight w:val="20"/>
        </w:trPr>
        <w:tc>
          <w:tcPr>
            <w:tcW w:w="959" w:type="pct"/>
            <w:vMerge/>
            <w:tcBorders>
              <w:top w:val="nil"/>
              <w:left w:val="nil"/>
              <w:bottom w:val="single" w:sz="4" w:space="0" w:color="auto"/>
              <w:right w:val="nil"/>
            </w:tcBorders>
            <w:vAlign w:val="center"/>
            <w:hideMark/>
          </w:tcPr>
          <w:p w14:paraId="17616CD8" w14:textId="77777777" w:rsidR="00AA6405" w:rsidRPr="007052B7" w:rsidRDefault="00AA6405" w:rsidP="00AA6405">
            <w:pPr>
              <w:bidi/>
              <w:spacing w:after="0" w:line="240" w:lineRule="auto"/>
              <w:rPr>
                <w:rFonts w:ascii="Arial" w:eastAsia="Times New Roman" w:hAnsi="Arial"/>
                <w:b/>
                <w:bCs/>
                <w:sz w:val="24"/>
                <w:lang w:bidi="fa-IR"/>
              </w:rPr>
            </w:pPr>
          </w:p>
        </w:tc>
        <w:tc>
          <w:tcPr>
            <w:tcW w:w="495" w:type="pct"/>
            <w:tcBorders>
              <w:top w:val="nil"/>
              <w:left w:val="nil"/>
              <w:bottom w:val="single" w:sz="4" w:space="0" w:color="auto"/>
              <w:right w:val="nil"/>
            </w:tcBorders>
            <w:shd w:val="clear" w:color="000000" w:fill="BDD7EE"/>
            <w:vAlign w:val="center"/>
            <w:hideMark/>
          </w:tcPr>
          <w:p w14:paraId="0F994BC6" w14:textId="77777777" w:rsidR="00AA6405" w:rsidRPr="007052B7" w:rsidRDefault="00AA6405" w:rsidP="00AA6405">
            <w:pPr>
              <w:bidi/>
              <w:spacing w:after="0" w:line="240" w:lineRule="auto"/>
              <w:jc w:val="center"/>
              <w:rPr>
                <w:rFonts w:ascii="Arial" w:eastAsia="Times New Roman" w:hAnsi="Arial"/>
                <w:b/>
                <w:bCs/>
                <w:sz w:val="24"/>
                <w:lang w:bidi="fa-IR"/>
              </w:rPr>
            </w:pPr>
            <w:r w:rsidRPr="007052B7">
              <w:rPr>
                <w:rFonts w:ascii="Arial" w:eastAsia="Times New Roman" w:hAnsi="Arial" w:hint="cs"/>
                <w:b/>
                <w:bCs/>
                <w:sz w:val="24"/>
                <w:rtl/>
                <w:lang w:bidi="fa-IR"/>
              </w:rPr>
              <w:t>زن</w:t>
            </w:r>
          </w:p>
        </w:tc>
        <w:tc>
          <w:tcPr>
            <w:tcW w:w="601" w:type="pct"/>
            <w:tcBorders>
              <w:top w:val="nil"/>
              <w:left w:val="nil"/>
              <w:bottom w:val="single" w:sz="4" w:space="0" w:color="auto"/>
              <w:right w:val="nil"/>
            </w:tcBorders>
            <w:shd w:val="clear" w:color="auto" w:fill="auto"/>
            <w:noWrap/>
            <w:vAlign w:val="center"/>
            <w:hideMark/>
          </w:tcPr>
          <w:p w14:paraId="06FCB257" w14:textId="77777777" w:rsidR="00AA6405" w:rsidRPr="007052B7" w:rsidRDefault="00AA6405" w:rsidP="00AA6405">
            <w:pPr>
              <w:spacing w:after="0" w:line="240" w:lineRule="auto"/>
              <w:jc w:val="center"/>
              <w:rPr>
                <w:rFonts w:ascii="Arial" w:eastAsia="Times New Roman" w:hAnsi="Arial"/>
                <w:sz w:val="24"/>
                <w:rtl/>
                <w:lang w:bidi="fa-IR"/>
              </w:rPr>
            </w:pPr>
            <w:r w:rsidRPr="007052B7">
              <w:rPr>
                <w:rFonts w:ascii="Arial" w:eastAsia="Times New Roman" w:hAnsi="Arial" w:hint="cs"/>
                <w:sz w:val="24"/>
                <w:lang w:bidi="fa-IR"/>
              </w:rPr>
              <w:t>17,930</w:t>
            </w:r>
          </w:p>
        </w:tc>
        <w:tc>
          <w:tcPr>
            <w:tcW w:w="495" w:type="pct"/>
            <w:tcBorders>
              <w:top w:val="nil"/>
              <w:left w:val="nil"/>
              <w:bottom w:val="single" w:sz="4" w:space="0" w:color="auto"/>
              <w:right w:val="nil"/>
            </w:tcBorders>
            <w:shd w:val="clear" w:color="auto" w:fill="auto"/>
            <w:noWrap/>
            <w:hideMark/>
          </w:tcPr>
          <w:p w14:paraId="27526B0E" w14:textId="590F8A05"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1/5%</w:t>
            </w:r>
          </w:p>
        </w:tc>
        <w:tc>
          <w:tcPr>
            <w:tcW w:w="495" w:type="pct"/>
            <w:tcBorders>
              <w:top w:val="nil"/>
              <w:left w:val="nil"/>
              <w:bottom w:val="single" w:sz="4" w:space="0" w:color="auto"/>
              <w:right w:val="nil"/>
            </w:tcBorders>
            <w:shd w:val="clear" w:color="auto" w:fill="auto"/>
            <w:noWrap/>
            <w:hideMark/>
          </w:tcPr>
          <w:p w14:paraId="1FE1BB73" w14:textId="535FE57B"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59/1</w:t>
            </w:r>
          </w:p>
        </w:tc>
        <w:tc>
          <w:tcPr>
            <w:tcW w:w="495" w:type="pct"/>
            <w:tcBorders>
              <w:top w:val="nil"/>
              <w:left w:val="nil"/>
              <w:bottom w:val="single" w:sz="4" w:space="0" w:color="auto"/>
              <w:right w:val="nil"/>
            </w:tcBorders>
            <w:shd w:val="clear" w:color="auto" w:fill="auto"/>
            <w:noWrap/>
            <w:hideMark/>
          </w:tcPr>
          <w:p w14:paraId="31E0E992" w14:textId="3ADF94F1"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12/1</w:t>
            </w:r>
          </w:p>
        </w:tc>
        <w:tc>
          <w:tcPr>
            <w:tcW w:w="736" w:type="pct"/>
            <w:tcBorders>
              <w:top w:val="nil"/>
              <w:left w:val="nil"/>
              <w:bottom w:val="single" w:sz="4" w:space="0" w:color="auto"/>
              <w:right w:val="nil"/>
            </w:tcBorders>
            <w:shd w:val="clear" w:color="auto" w:fill="auto"/>
            <w:noWrap/>
            <w:vAlign w:val="center"/>
            <w:hideMark/>
          </w:tcPr>
          <w:p w14:paraId="1C6D41C2"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61,227,507</w:t>
            </w:r>
          </w:p>
        </w:tc>
        <w:tc>
          <w:tcPr>
            <w:tcW w:w="724" w:type="pct"/>
            <w:tcBorders>
              <w:top w:val="nil"/>
              <w:left w:val="nil"/>
              <w:bottom w:val="single" w:sz="4" w:space="0" w:color="auto"/>
              <w:right w:val="nil"/>
            </w:tcBorders>
            <w:shd w:val="clear" w:color="auto" w:fill="auto"/>
            <w:noWrap/>
            <w:vAlign w:val="center"/>
            <w:hideMark/>
          </w:tcPr>
          <w:p w14:paraId="26808067"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74,695,118</w:t>
            </w:r>
          </w:p>
        </w:tc>
      </w:tr>
      <w:tr w:rsidR="00AA6405" w:rsidRPr="007052B7" w14:paraId="5FED2054" w14:textId="77777777" w:rsidTr="00AA6405">
        <w:trPr>
          <w:trHeight w:val="20"/>
        </w:trPr>
        <w:tc>
          <w:tcPr>
            <w:tcW w:w="959" w:type="pct"/>
            <w:vMerge/>
            <w:tcBorders>
              <w:top w:val="nil"/>
              <w:left w:val="nil"/>
              <w:bottom w:val="single" w:sz="4" w:space="0" w:color="auto"/>
              <w:right w:val="nil"/>
            </w:tcBorders>
            <w:vAlign w:val="center"/>
            <w:hideMark/>
          </w:tcPr>
          <w:p w14:paraId="3BD4F17C" w14:textId="77777777" w:rsidR="00AA6405" w:rsidRPr="007052B7" w:rsidRDefault="00AA6405" w:rsidP="00AA6405">
            <w:pPr>
              <w:bidi/>
              <w:spacing w:after="0" w:line="240" w:lineRule="auto"/>
              <w:rPr>
                <w:rFonts w:ascii="Arial" w:eastAsia="Times New Roman" w:hAnsi="Arial"/>
                <w:b/>
                <w:bCs/>
                <w:sz w:val="24"/>
                <w:lang w:bidi="fa-IR"/>
              </w:rPr>
            </w:pPr>
          </w:p>
        </w:tc>
        <w:tc>
          <w:tcPr>
            <w:tcW w:w="495" w:type="pct"/>
            <w:tcBorders>
              <w:top w:val="nil"/>
              <w:left w:val="nil"/>
              <w:bottom w:val="single" w:sz="4" w:space="0" w:color="auto"/>
              <w:right w:val="nil"/>
            </w:tcBorders>
            <w:shd w:val="clear" w:color="000000" w:fill="BDD7EE"/>
            <w:vAlign w:val="center"/>
            <w:hideMark/>
          </w:tcPr>
          <w:p w14:paraId="7340EA0D" w14:textId="77777777" w:rsidR="00AA6405" w:rsidRPr="007052B7" w:rsidRDefault="00AA6405" w:rsidP="00AA6405">
            <w:pPr>
              <w:bidi/>
              <w:spacing w:after="0" w:line="240" w:lineRule="auto"/>
              <w:jc w:val="center"/>
              <w:rPr>
                <w:rFonts w:ascii="Arial" w:eastAsia="Times New Roman" w:hAnsi="Arial"/>
                <w:b/>
                <w:bCs/>
                <w:sz w:val="24"/>
                <w:lang w:bidi="fa-IR"/>
              </w:rPr>
            </w:pPr>
            <w:r w:rsidRPr="007052B7">
              <w:rPr>
                <w:rFonts w:ascii="Arial" w:eastAsia="Times New Roman" w:hAnsi="Arial" w:hint="cs"/>
                <w:b/>
                <w:bCs/>
                <w:sz w:val="24"/>
                <w:rtl/>
                <w:lang w:bidi="fa-IR"/>
              </w:rPr>
              <w:t>کل</w:t>
            </w:r>
          </w:p>
        </w:tc>
        <w:tc>
          <w:tcPr>
            <w:tcW w:w="601" w:type="pct"/>
            <w:tcBorders>
              <w:top w:val="nil"/>
              <w:left w:val="nil"/>
              <w:bottom w:val="single" w:sz="4" w:space="0" w:color="auto"/>
              <w:right w:val="nil"/>
            </w:tcBorders>
            <w:shd w:val="clear" w:color="000000" w:fill="DDEBF7"/>
            <w:noWrap/>
            <w:vAlign w:val="center"/>
            <w:hideMark/>
          </w:tcPr>
          <w:p w14:paraId="1C5FE3EB" w14:textId="77777777" w:rsidR="00AA6405" w:rsidRPr="007052B7" w:rsidRDefault="00AA6405" w:rsidP="00AA6405">
            <w:pPr>
              <w:spacing w:after="0" w:line="240" w:lineRule="auto"/>
              <w:jc w:val="center"/>
              <w:rPr>
                <w:rFonts w:ascii="Arial" w:eastAsia="Times New Roman" w:hAnsi="Arial"/>
                <w:sz w:val="24"/>
                <w:rtl/>
                <w:lang w:bidi="fa-IR"/>
              </w:rPr>
            </w:pPr>
            <w:r w:rsidRPr="007052B7">
              <w:rPr>
                <w:rFonts w:ascii="Arial" w:eastAsia="Times New Roman" w:hAnsi="Arial" w:hint="cs"/>
                <w:sz w:val="24"/>
                <w:lang w:bidi="fa-IR"/>
              </w:rPr>
              <w:t>897,469</w:t>
            </w:r>
          </w:p>
        </w:tc>
        <w:tc>
          <w:tcPr>
            <w:tcW w:w="495" w:type="pct"/>
            <w:tcBorders>
              <w:top w:val="nil"/>
              <w:left w:val="nil"/>
              <w:bottom w:val="single" w:sz="4" w:space="0" w:color="auto"/>
              <w:right w:val="nil"/>
            </w:tcBorders>
            <w:shd w:val="clear" w:color="000000" w:fill="DDEBF7"/>
            <w:noWrap/>
            <w:hideMark/>
          </w:tcPr>
          <w:p w14:paraId="25B77721" w14:textId="76DA5770"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76/7%</w:t>
            </w:r>
          </w:p>
        </w:tc>
        <w:tc>
          <w:tcPr>
            <w:tcW w:w="495" w:type="pct"/>
            <w:tcBorders>
              <w:top w:val="nil"/>
              <w:left w:val="nil"/>
              <w:bottom w:val="single" w:sz="4" w:space="0" w:color="auto"/>
              <w:right w:val="nil"/>
            </w:tcBorders>
            <w:shd w:val="clear" w:color="000000" w:fill="DDEBF7"/>
            <w:noWrap/>
            <w:hideMark/>
          </w:tcPr>
          <w:p w14:paraId="0A61EEC7" w14:textId="49B97D46"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60/3</w:t>
            </w:r>
          </w:p>
        </w:tc>
        <w:tc>
          <w:tcPr>
            <w:tcW w:w="495" w:type="pct"/>
            <w:tcBorders>
              <w:top w:val="nil"/>
              <w:left w:val="nil"/>
              <w:bottom w:val="single" w:sz="4" w:space="0" w:color="auto"/>
              <w:right w:val="nil"/>
            </w:tcBorders>
            <w:shd w:val="clear" w:color="000000" w:fill="DDEBF7"/>
            <w:noWrap/>
            <w:hideMark/>
          </w:tcPr>
          <w:p w14:paraId="6A120E33" w14:textId="7E991D8E"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14/1</w:t>
            </w:r>
          </w:p>
        </w:tc>
        <w:tc>
          <w:tcPr>
            <w:tcW w:w="736" w:type="pct"/>
            <w:tcBorders>
              <w:top w:val="nil"/>
              <w:left w:val="nil"/>
              <w:bottom w:val="single" w:sz="4" w:space="0" w:color="auto"/>
              <w:right w:val="nil"/>
            </w:tcBorders>
            <w:shd w:val="clear" w:color="000000" w:fill="DDEBF7"/>
            <w:noWrap/>
            <w:vAlign w:val="center"/>
            <w:hideMark/>
          </w:tcPr>
          <w:p w14:paraId="51B7A66C"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62,536,611</w:t>
            </w:r>
          </w:p>
        </w:tc>
        <w:tc>
          <w:tcPr>
            <w:tcW w:w="724" w:type="pct"/>
            <w:tcBorders>
              <w:top w:val="nil"/>
              <w:left w:val="nil"/>
              <w:bottom w:val="single" w:sz="4" w:space="0" w:color="auto"/>
              <w:right w:val="nil"/>
            </w:tcBorders>
            <w:shd w:val="clear" w:color="000000" w:fill="DDEBF7"/>
            <w:noWrap/>
            <w:vAlign w:val="center"/>
            <w:hideMark/>
          </w:tcPr>
          <w:p w14:paraId="0D786CA8"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81,880,767</w:t>
            </w:r>
          </w:p>
        </w:tc>
      </w:tr>
      <w:tr w:rsidR="00AA6405" w:rsidRPr="007052B7" w14:paraId="48186F61" w14:textId="77777777" w:rsidTr="00AA6405">
        <w:trPr>
          <w:trHeight w:val="20"/>
        </w:trPr>
        <w:tc>
          <w:tcPr>
            <w:tcW w:w="959" w:type="pct"/>
            <w:vMerge w:val="restart"/>
            <w:tcBorders>
              <w:top w:val="nil"/>
              <w:left w:val="nil"/>
              <w:bottom w:val="single" w:sz="4" w:space="0" w:color="auto"/>
              <w:right w:val="nil"/>
            </w:tcBorders>
            <w:shd w:val="clear" w:color="000000" w:fill="BDD7EE"/>
            <w:vAlign w:val="center"/>
            <w:hideMark/>
          </w:tcPr>
          <w:p w14:paraId="26FE124E" w14:textId="77777777" w:rsidR="00AA6405" w:rsidRPr="007052B7" w:rsidRDefault="00AA6405" w:rsidP="00AA6405">
            <w:pPr>
              <w:bidi/>
              <w:spacing w:after="0" w:line="240" w:lineRule="auto"/>
              <w:jc w:val="center"/>
              <w:rPr>
                <w:rFonts w:ascii="Arial" w:eastAsia="Times New Roman" w:hAnsi="Arial"/>
                <w:b/>
                <w:bCs/>
                <w:sz w:val="24"/>
                <w:lang w:bidi="fa-IR"/>
              </w:rPr>
            </w:pPr>
            <w:r w:rsidRPr="007052B7">
              <w:rPr>
                <w:rFonts w:ascii="Arial" w:eastAsia="Times New Roman" w:hAnsi="Arial" w:hint="cs"/>
                <w:b/>
                <w:bCs/>
                <w:sz w:val="24"/>
                <w:rtl/>
                <w:lang w:bidi="fa-IR"/>
              </w:rPr>
              <w:t xml:space="preserve"> دو تا سه برابر حداقل دستمزد</w:t>
            </w:r>
          </w:p>
        </w:tc>
        <w:tc>
          <w:tcPr>
            <w:tcW w:w="495" w:type="pct"/>
            <w:tcBorders>
              <w:top w:val="nil"/>
              <w:left w:val="nil"/>
              <w:bottom w:val="single" w:sz="4" w:space="0" w:color="auto"/>
              <w:right w:val="nil"/>
            </w:tcBorders>
            <w:shd w:val="clear" w:color="000000" w:fill="BDD7EE"/>
            <w:vAlign w:val="center"/>
            <w:hideMark/>
          </w:tcPr>
          <w:p w14:paraId="7C11015D" w14:textId="77777777" w:rsidR="00AA6405" w:rsidRPr="007052B7" w:rsidRDefault="00AA6405" w:rsidP="00AA6405">
            <w:pPr>
              <w:bidi/>
              <w:spacing w:after="0" w:line="240" w:lineRule="auto"/>
              <w:jc w:val="center"/>
              <w:rPr>
                <w:rFonts w:ascii="Arial" w:eastAsia="Times New Roman" w:hAnsi="Arial"/>
                <w:b/>
                <w:bCs/>
                <w:sz w:val="24"/>
                <w:rtl/>
                <w:lang w:bidi="fa-IR"/>
              </w:rPr>
            </w:pPr>
            <w:r w:rsidRPr="007052B7">
              <w:rPr>
                <w:rFonts w:ascii="Arial" w:eastAsia="Times New Roman" w:hAnsi="Arial" w:hint="cs"/>
                <w:b/>
                <w:bCs/>
                <w:sz w:val="24"/>
                <w:rtl/>
                <w:lang w:bidi="fa-IR"/>
              </w:rPr>
              <w:t>مرد</w:t>
            </w:r>
          </w:p>
        </w:tc>
        <w:tc>
          <w:tcPr>
            <w:tcW w:w="601" w:type="pct"/>
            <w:tcBorders>
              <w:top w:val="nil"/>
              <w:left w:val="nil"/>
              <w:bottom w:val="single" w:sz="4" w:space="0" w:color="auto"/>
              <w:right w:val="nil"/>
            </w:tcBorders>
            <w:shd w:val="clear" w:color="auto" w:fill="auto"/>
            <w:noWrap/>
            <w:vAlign w:val="center"/>
            <w:hideMark/>
          </w:tcPr>
          <w:p w14:paraId="336E547B" w14:textId="77777777" w:rsidR="00AA6405" w:rsidRPr="007052B7" w:rsidRDefault="00AA6405" w:rsidP="00AA6405">
            <w:pPr>
              <w:spacing w:after="0" w:line="240" w:lineRule="auto"/>
              <w:jc w:val="center"/>
              <w:rPr>
                <w:rFonts w:ascii="Arial" w:eastAsia="Times New Roman" w:hAnsi="Arial"/>
                <w:sz w:val="24"/>
                <w:rtl/>
                <w:lang w:bidi="fa-IR"/>
              </w:rPr>
            </w:pPr>
            <w:r w:rsidRPr="007052B7">
              <w:rPr>
                <w:rFonts w:ascii="Arial" w:eastAsia="Times New Roman" w:hAnsi="Arial" w:hint="cs"/>
                <w:sz w:val="24"/>
                <w:lang w:bidi="fa-IR"/>
              </w:rPr>
              <w:t>82,643</w:t>
            </w:r>
          </w:p>
        </w:tc>
        <w:tc>
          <w:tcPr>
            <w:tcW w:w="495" w:type="pct"/>
            <w:tcBorders>
              <w:top w:val="nil"/>
              <w:left w:val="nil"/>
              <w:bottom w:val="single" w:sz="4" w:space="0" w:color="auto"/>
              <w:right w:val="nil"/>
            </w:tcBorders>
            <w:shd w:val="clear" w:color="auto" w:fill="auto"/>
            <w:noWrap/>
            <w:hideMark/>
          </w:tcPr>
          <w:p w14:paraId="2AABCABA" w14:textId="226D5440"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7/1%</w:t>
            </w:r>
          </w:p>
        </w:tc>
        <w:tc>
          <w:tcPr>
            <w:tcW w:w="495" w:type="pct"/>
            <w:tcBorders>
              <w:top w:val="nil"/>
              <w:left w:val="nil"/>
              <w:bottom w:val="single" w:sz="4" w:space="0" w:color="auto"/>
              <w:right w:val="nil"/>
            </w:tcBorders>
            <w:shd w:val="clear" w:color="auto" w:fill="auto"/>
            <w:noWrap/>
            <w:hideMark/>
          </w:tcPr>
          <w:p w14:paraId="1B8D0575" w14:textId="2EE4470B"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68/0</w:t>
            </w:r>
          </w:p>
        </w:tc>
        <w:tc>
          <w:tcPr>
            <w:tcW w:w="495" w:type="pct"/>
            <w:tcBorders>
              <w:top w:val="nil"/>
              <w:left w:val="nil"/>
              <w:bottom w:val="single" w:sz="4" w:space="0" w:color="auto"/>
              <w:right w:val="nil"/>
            </w:tcBorders>
            <w:shd w:val="clear" w:color="auto" w:fill="auto"/>
            <w:noWrap/>
            <w:hideMark/>
          </w:tcPr>
          <w:p w14:paraId="0C1722B6" w14:textId="649397B8"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28/1</w:t>
            </w:r>
          </w:p>
        </w:tc>
        <w:tc>
          <w:tcPr>
            <w:tcW w:w="736" w:type="pct"/>
            <w:tcBorders>
              <w:top w:val="nil"/>
              <w:left w:val="nil"/>
              <w:bottom w:val="single" w:sz="4" w:space="0" w:color="auto"/>
              <w:right w:val="nil"/>
            </w:tcBorders>
            <w:shd w:val="clear" w:color="auto" w:fill="auto"/>
            <w:noWrap/>
            <w:vAlign w:val="center"/>
            <w:hideMark/>
          </w:tcPr>
          <w:p w14:paraId="6E9B6559"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127,495,614</w:t>
            </w:r>
          </w:p>
        </w:tc>
        <w:tc>
          <w:tcPr>
            <w:tcW w:w="724" w:type="pct"/>
            <w:tcBorders>
              <w:top w:val="nil"/>
              <w:left w:val="nil"/>
              <w:bottom w:val="single" w:sz="4" w:space="0" w:color="auto"/>
              <w:right w:val="nil"/>
            </w:tcBorders>
            <w:shd w:val="clear" w:color="auto" w:fill="auto"/>
            <w:noWrap/>
            <w:vAlign w:val="center"/>
            <w:hideMark/>
          </w:tcPr>
          <w:p w14:paraId="5A8C013D"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143,682,102</w:t>
            </w:r>
          </w:p>
        </w:tc>
      </w:tr>
      <w:tr w:rsidR="00AA6405" w:rsidRPr="007052B7" w14:paraId="5E14C7CA" w14:textId="77777777" w:rsidTr="00AA6405">
        <w:trPr>
          <w:trHeight w:val="20"/>
        </w:trPr>
        <w:tc>
          <w:tcPr>
            <w:tcW w:w="959" w:type="pct"/>
            <w:vMerge/>
            <w:tcBorders>
              <w:top w:val="nil"/>
              <w:left w:val="nil"/>
              <w:bottom w:val="single" w:sz="4" w:space="0" w:color="auto"/>
              <w:right w:val="nil"/>
            </w:tcBorders>
            <w:vAlign w:val="center"/>
            <w:hideMark/>
          </w:tcPr>
          <w:p w14:paraId="6C75BD7E" w14:textId="77777777" w:rsidR="00AA6405" w:rsidRPr="007052B7" w:rsidRDefault="00AA6405" w:rsidP="00AA6405">
            <w:pPr>
              <w:bidi/>
              <w:spacing w:after="0" w:line="240" w:lineRule="auto"/>
              <w:rPr>
                <w:rFonts w:ascii="Arial" w:eastAsia="Times New Roman" w:hAnsi="Arial"/>
                <w:b/>
                <w:bCs/>
                <w:sz w:val="24"/>
                <w:lang w:bidi="fa-IR"/>
              </w:rPr>
            </w:pPr>
          </w:p>
        </w:tc>
        <w:tc>
          <w:tcPr>
            <w:tcW w:w="495" w:type="pct"/>
            <w:tcBorders>
              <w:top w:val="nil"/>
              <w:left w:val="nil"/>
              <w:bottom w:val="single" w:sz="4" w:space="0" w:color="auto"/>
              <w:right w:val="nil"/>
            </w:tcBorders>
            <w:shd w:val="clear" w:color="000000" w:fill="BDD7EE"/>
            <w:vAlign w:val="center"/>
            <w:hideMark/>
          </w:tcPr>
          <w:p w14:paraId="7BF38222" w14:textId="77777777" w:rsidR="00AA6405" w:rsidRPr="007052B7" w:rsidRDefault="00AA6405" w:rsidP="00AA6405">
            <w:pPr>
              <w:bidi/>
              <w:spacing w:after="0" w:line="240" w:lineRule="auto"/>
              <w:jc w:val="center"/>
              <w:rPr>
                <w:rFonts w:ascii="Arial" w:eastAsia="Times New Roman" w:hAnsi="Arial"/>
                <w:b/>
                <w:bCs/>
                <w:sz w:val="24"/>
                <w:lang w:bidi="fa-IR"/>
              </w:rPr>
            </w:pPr>
            <w:r w:rsidRPr="007052B7">
              <w:rPr>
                <w:rFonts w:ascii="Arial" w:eastAsia="Times New Roman" w:hAnsi="Arial" w:hint="cs"/>
                <w:b/>
                <w:bCs/>
                <w:sz w:val="24"/>
                <w:rtl/>
                <w:lang w:bidi="fa-IR"/>
              </w:rPr>
              <w:t>زن</w:t>
            </w:r>
          </w:p>
        </w:tc>
        <w:tc>
          <w:tcPr>
            <w:tcW w:w="601" w:type="pct"/>
            <w:tcBorders>
              <w:top w:val="nil"/>
              <w:left w:val="nil"/>
              <w:bottom w:val="single" w:sz="4" w:space="0" w:color="auto"/>
              <w:right w:val="nil"/>
            </w:tcBorders>
            <w:shd w:val="clear" w:color="auto" w:fill="auto"/>
            <w:noWrap/>
            <w:vAlign w:val="center"/>
            <w:hideMark/>
          </w:tcPr>
          <w:p w14:paraId="47D439D4" w14:textId="77777777" w:rsidR="00AA6405" w:rsidRPr="007052B7" w:rsidRDefault="00AA6405" w:rsidP="00AA6405">
            <w:pPr>
              <w:spacing w:after="0" w:line="240" w:lineRule="auto"/>
              <w:jc w:val="center"/>
              <w:rPr>
                <w:rFonts w:ascii="Arial" w:eastAsia="Times New Roman" w:hAnsi="Arial"/>
                <w:sz w:val="24"/>
                <w:rtl/>
                <w:lang w:bidi="fa-IR"/>
              </w:rPr>
            </w:pPr>
            <w:r w:rsidRPr="007052B7">
              <w:rPr>
                <w:rFonts w:ascii="Arial" w:eastAsia="Times New Roman" w:hAnsi="Arial" w:hint="cs"/>
                <w:sz w:val="24"/>
                <w:lang w:bidi="fa-IR"/>
              </w:rPr>
              <w:t>614</w:t>
            </w:r>
          </w:p>
        </w:tc>
        <w:tc>
          <w:tcPr>
            <w:tcW w:w="495" w:type="pct"/>
            <w:tcBorders>
              <w:top w:val="nil"/>
              <w:left w:val="nil"/>
              <w:bottom w:val="single" w:sz="4" w:space="0" w:color="auto"/>
              <w:right w:val="nil"/>
            </w:tcBorders>
            <w:shd w:val="clear" w:color="auto" w:fill="auto"/>
            <w:noWrap/>
            <w:hideMark/>
          </w:tcPr>
          <w:p w14:paraId="33BB4E03" w14:textId="14B002E8"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0/1%</w:t>
            </w:r>
          </w:p>
        </w:tc>
        <w:tc>
          <w:tcPr>
            <w:tcW w:w="495" w:type="pct"/>
            <w:tcBorders>
              <w:top w:val="nil"/>
              <w:left w:val="nil"/>
              <w:bottom w:val="single" w:sz="4" w:space="0" w:color="auto"/>
              <w:right w:val="nil"/>
            </w:tcBorders>
            <w:shd w:val="clear" w:color="auto" w:fill="auto"/>
            <w:noWrap/>
            <w:hideMark/>
          </w:tcPr>
          <w:p w14:paraId="33AC9452" w14:textId="36B4BA84"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62/1</w:t>
            </w:r>
          </w:p>
        </w:tc>
        <w:tc>
          <w:tcPr>
            <w:tcW w:w="495" w:type="pct"/>
            <w:tcBorders>
              <w:top w:val="nil"/>
              <w:left w:val="nil"/>
              <w:bottom w:val="single" w:sz="4" w:space="0" w:color="auto"/>
              <w:right w:val="nil"/>
            </w:tcBorders>
            <w:shd w:val="clear" w:color="auto" w:fill="auto"/>
            <w:noWrap/>
            <w:hideMark/>
          </w:tcPr>
          <w:p w14:paraId="7EC2CF59" w14:textId="763A97DF"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25/1</w:t>
            </w:r>
          </w:p>
        </w:tc>
        <w:tc>
          <w:tcPr>
            <w:tcW w:w="736" w:type="pct"/>
            <w:tcBorders>
              <w:top w:val="nil"/>
              <w:left w:val="nil"/>
              <w:bottom w:val="single" w:sz="4" w:space="0" w:color="auto"/>
              <w:right w:val="nil"/>
            </w:tcBorders>
            <w:shd w:val="clear" w:color="auto" w:fill="auto"/>
            <w:noWrap/>
            <w:vAlign w:val="center"/>
            <w:hideMark/>
          </w:tcPr>
          <w:p w14:paraId="12998711"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127,532,673</w:t>
            </w:r>
          </w:p>
        </w:tc>
        <w:tc>
          <w:tcPr>
            <w:tcW w:w="724" w:type="pct"/>
            <w:tcBorders>
              <w:top w:val="nil"/>
              <w:left w:val="nil"/>
              <w:bottom w:val="single" w:sz="4" w:space="0" w:color="auto"/>
              <w:right w:val="nil"/>
            </w:tcBorders>
            <w:shd w:val="clear" w:color="auto" w:fill="auto"/>
            <w:noWrap/>
            <w:vAlign w:val="center"/>
            <w:hideMark/>
          </w:tcPr>
          <w:p w14:paraId="26DF42DC"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143,603,238</w:t>
            </w:r>
          </w:p>
        </w:tc>
      </w:tr>
      <w:tr w:rsidR="00AA6405" w:rsidRPr="007052B7" w14:paraId="096145B3" w14:textId="77777777" w:rsidTr="00AA6405">
        <w:trPr>
          <w:trHeight w:val="20"/>
        </w:trPr>
        <w:tc>
          <w:tcPr>
            <w:tcW w:w="959" w:type="pct"/>
            <w:vMerge/>
            <w:tcBorders>
              <w:top w:val="nil"/>
              <w:left w:val="nil"/>
              <w:bottom w:val="single" w:sz="4" w:space="0" w:color="auto"/>
              <w:right w:val="nil"/>
            </w:tcBorders>
            <w:vAlign w:val="center"/>
            <w:hideMark/>
          </w:tcPr>
          <w:p w14:paraId="5E41705D" w14:textId="77777777" w:rsidR="00AA6405" w:rsidRPr="007052B7" w:rsidRDefault="00AA6405" w:rsidP="00AA6405">
            <w:pPr>
              <w:bidi/>
              <w:spacing w:after="0" w:line="240" w:lineRule="auto"/>
              <w:rPr>
                <w:rFonts w:ascii="Arial" w:eastAsia="Times New Roman" w:hAnsi="Arial"/>
                <w:b/>
                <w:bCs/>
                <w:sz w:val="24"/>
                <w:lang w:bidi="fa-IR"/>
              </w:rPr>
            </w:pPr>
          </w:p>
        </w:tc>
        <w:tc>
          <w:tcPr>
            <w:tcW w:w="495" w:type="pct"/>
            <w:tcBorders>
              <w:top w:val="nil"/>
              <w:left w:val="nil"/>
              <w:bottom w:val="single" w:sz="4" w:space="0" w:color="auto"/>
              <w:right w:val="nil"/>
            </w:tcBorders>
            <w:shd w:val="clear" w:color="000000" w:fill="BDD7EE"/>
            <w:vAlign w:val="center"/>
            <w:hideMark/>
          </w:tcPr>
          <w:p w14:paraId="0F8093C7" w14:textId="77777777" w:rsidR="00AA6405" w:rsidRPr="007052B7" w:rsidRDefault="00AA6405" w:rsidP="00AA6405">
            <w:pPr>
              <w:bidi/>
              <w:spacing w:after="0" w:line="240" w:lineRule="auto"/>
              <w:jc w:val="center"/>
              <w:rPr>
                <w:rFonts w:ascii="Arial" w:eastAsia="Times New Roman" w:hAnsi="Arial"/>
                <w:b/>
                <w:bCs/>
                <w:sz w:val="24"/>
                <w:lang w:bidi="fa-IR"/>
              </w:rPr>
            </w:pPr>
            <w:r w:rsidRPr="007052B7">
              <w:rPr>
                <w:rFonts w:ascii="Arial" w:eastAsia="Times New Roman" w:hAnsi="Arial" w:hint="cs"/>
                <w:b/>
                <w:bCs/>
                <w:sz w:val="24"/>
                <w:rtl/>
                <w:lang w:bidi="fa-IR"/>
              </w:rPr>
              <w:t>کل</w:t>
            </w:r>
          </w:p>
        </w:tc>
        <w:tc>
          <w:tcPr>
            <w:tcW w:w="601" w:type="pct"/>
            <w:tcBorders>
              <w:top w:val="nil"/>
              <w:left w:val="nil"/>
              <w:bottom w:val="single" w:sz="4" w:space="0" w:color="auto"/>
              <w:right w:val="nil"/>
            </w:tcBorders>
            <w:shd w:val="clear" w:color="000000" w:fill="DDEBF7"/>
            <w:noWrap/>
            <w:vAlign w:val="center"/>
            <w:hideMark/>
          </w:tcPr>
          <w:p w14:paraId="52B1F3A9" w14:textId="77777777" w:rsidR="00AA6405" w:rsidRPr="007052B7" w:rsidRDefault="00AA6405" w:rsidP="00AA6405">
            <w:pPr>
              <w:spacing w:after="0" w:line="240" w:lineRule="auto"/>
              <w:jc w:val="center"/>
              <w:rPr>
                <w:rFonts w:ascii="Arial" w:eastAsia="Times New Roman" w:hAnsi="Arial"/>
                <w:sz w:val="24"/>
                <w:rtl/>
                <w:lang w:bidi="fa-IR"/>
              </w:rPr>
            </w:pPr>
            <w:r w:rsidRPr="007052B7">
              <w:rPr>
                <w:rFonts w:ascii="Arial" w:eastAsia="Times New Roman" w:hAnsi="Arial" w:hint="cs"/>
                <w:sz w:val="24"/>
                <w:lang w:bidi="fa-IR"/>
              </w:rPr>
              <w:t>83,257</w:t>
            </w:r>
          </w:p>
        </w:tc>
        <w:tc>
          <w:tcPr>
            <w:tcW w:w="495" w:type="pct"/>
            <w:tcBorders>
              <w:top w:val="nil"/>
              <w:left w:val="nil"/>
              <w:bottom w:val="single" w:sz="4" w:space="0" w:color="auto"/>
              <w:right w:val="nil"/>
            </w:tcBorders>
            <w:shd w:val="clear" w:color="000000" w:fill="DDEBF7"/>
            <w:noWrap/>
            <w:hideMark/>
          </w:tcPr>
          <w:p w14:paraId="0FDD8758" w14:textId="1AD43A63"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7/1%</w:t>
            </w:r>
          </w:p>
        </w:tc>
        <w:tc>
          <w:tcPr>
            <w:tcW w:w="495" w:type="pct"/>
            <w:tcBorders>
              <w:top w:val="nil"/>
              <w:left w:val="nil"/>
              <w:bottom w:val="single" w:sz="4" w:space="0" w:color="auto"/>
              <w:right w:val="nil"/>
            </w:tcBorders>
            <w:shd w:val="clear" w:color="000000" w:fill="DDEBF7"/>
            <w:noWrap/>
            <w:hideMark/>
          </w:tcPr>
          <w:p w14:paraId="409DF27E" w14:textId="106F29A6"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67/9</w:t>
            </w:r>
          </w:p>
        </w:tc>
        <w:tc>
          <w:tcPr>
            <w:tcW w:w="495" w:type="pct"/>
            <w:tcBorders>
              <w:top w:val="nil"/>
              <w:left w:val="nil"/>
              <w:bottom w:val="single" w:sz="4" w:space="0" w:color="auto"/>
              <w:right w:val="nil"/>
            </w:tcBorders>
            <w:shd w:val="clear" w:color="000000" w:fill="DDEBF7"/>
            <w:noWrap/>
            <w:hideMark/>
          </w:tcPr>
          <w:p w14:paraId="066C961B" w14:textId="1AD64657"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28/1</w:t>
            </w:r>
          </w:p>
        </w:tc>
        <w:tc>
          <w:tcPr>
            <w:tcW w:w="736" w:type="pct"/>
            <w:tcBorders>
              <w:top w:val="nil"/>
              <w:left w:val="nil"/>
              <w:bottom w:val="single" w:sz="4" w:space="0" w:color="auto"/>
              <w:right w:val="nil"/>
            </w:tcBorders>
            <w:shd w:val="clear" w:color="000000" w:fill="DDEBF7"/>
            <w:noWrap/>
            <w:vAlign w:val="center"/>
            <w:hideMark/>
          </w:tcPr>
          <w:p w14:paraId="0EC7447B"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127,495,888</w:t>
            </w:r>
          </w:p>
        </w:tc>
        <w:tc>
          <w:tcPr>
            <w:tcW w:w="724" w:type="pct"/>
            <w:tcBorders>
              <w:top w:val="nil"/>
              <w:left w:val="nil"/>
              <w:bottom w:val="single" w:sz="4" w:space="0" w:color="auto"/>
              <w:right w:val="nil"/>
            </w:tcBorders>
            <w:shd w:val="clear" w:color="000000" w:fill="DDEBF7"/>
            <w:noWrap/>
            <w:vAlign w:val="center"/>
            <w:hideMark/>
          </w:tcPr>
          <w:p w14:paraId="0D9ADEC8"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143,681,521</w:t>
            </w:r>
          </w:p>
        </w:tc>
      </w:tr>
      <w:tr w:rsidR="00AA6405" w:rsidRPr="007052B7" w14:paraId="2F987550" w14:textId="77777777" w:rsidTr="00AA6405">
        <w:trPr>
          <w:trHeight w:val="20"/>
        </w:trPr>
        <w:tc>
          <w:tcPr>
            <w:tcW w:w="959" w:type="pct"/>
            <w:vMerge w:val="restart"/>
            <w:tcBorders>
              <w:top w:val="nil"/>
              <w:left w:val="nil"/>
              <w:bottom w:val="single" w:sz="4" w:space="0" w:color="auto"/>
              <w:right w:val="nil"/>
            </w:tcBorders>
            <w:shd w:val="clear" w:color="000000" w:fill="BDD7EE"/>
            <w:vAlign w:val="center"/>
            <w:hideMark/>
          </w:tcPr>
          <w:p w14:paraId="73BB897D" w14:textId="77777777" w:rsidR="00AA6405" w:rsidRPr="007052B7" w:rsidRDefault="00AA6405" w:rsidP="00AA6405">
            <w:pPr>
              <w:bidi/>
              <w:spacing w:after="0" w:line="240" w:lineRule="auto"/>
              <w:jc w:val="center"/>
              <w:rPr>
                <w:rFonts w:ascii="Arial" w:eastAsia="Times New Roman" w:hAnsi="Arial"/>
                <w:b/>
                <w:bCs/>
                <w:sz w:val="24"/>
                <w:lang w:bidi="fa-IR"/>
              </w:rPr>
            </w:pPr>
            <w:r w:rsidRPr="007052B7">
              <w:rPr>
                <w:rFonts w:ascii="Arial" w:eastAsia="Times New Roman" w:hAnsi="Arial" w:hint="cs"/>
                <w:b/>
                <w:bCs/>
                <w:sz w:val="24"/>
                <w:rtl/>
                <w:lang w:bidi="fa-IR"/>
              </w:rPr>
              <w:t xml:space="preserve"> سه تا چهار برابر حداقل دستمزد</w:t>
            </w:r>
          </w:p>
        </w:tc>
        <w:tc>
          <w:tcPr>
            <w:tcW w:w="495" w:type="pct"/>
            <w:tcBorders>
              <w:top w:val="nil"/>
              <w:left w:val="nil"/>
              <w:bottom w:val="single" w:sz="4" w:space="0" w:color="auto"/>
              <w:right w:val="nil"/>
            </w:tcBorders>
            <w:shd w:val="clear" w:color="000000" w:fill="BDD7EE"/>
            <w:vAlign w:val="center"/>
            <w:hideMark/>
          </w:tcPr>
          <w:p w14:paraId="7C9679B7" w14:textId="77777777" w:rsidR="00AA6405" w:rsidRPr="007052B7" w:rsidRDefault="00AA6405" w:rsidP="00AA6405">
            <w:pPr>
              <w:bidi/>
              <w:spacing w:after="0" w:line="240" w:lineRule="auto"/>
              <w:jc w:val="center"/>
              <w:rPr>
                <w:rFonts w:ascii="Arial" w:eastAsia="Times New Roman" w:hAnsi="Arial"/>
                <w:b/>
                <w:bCs/>
                <w:sz w:val="24"/>
                <w:rtl/>
                <w:lang w:bidi="fa-IR"/>
              </w:rPr>
            </w:pPr>
            <w:r w:rsidRPr="007052B7">
              <w:rPr>
                <w:rFonts w:ascii="Arial" w:eastAsia="Times New Roman" w:hAnsi="Arial" w:hint="cs"/>
                <w:b/>
                <w:bCs/>
                <w:sz w:val="24"/>
                <w:rtl/>
                <w:lang w:bidi="fa-IR"/>
              </w:rPr>
              <w:t>مرد</w:t>
            </w:r>
          </w:p>
        </w:tc>
        <w:tc>
          <w:tcPr>
            <w:tcW w:w="601" w:type="pct"/>
            <w:tcBorders>
              <w:top w:val="nil"/>
              <w:left w:val="nil"/>
              <w:bottom w:val="single" w:sz="4" w:space="0" w:color="auto"/>
              <w:right w:val="nil"/>
            </w:tcBorders>
            <w:shd w:val="clear" w:color="auto" w:fill="auto"/>
            <w:noWrap/>
            <w:vAlign w:val="center"/>
            <w:hideMark/>
          </w:tcPr>
          <w:p w14:paraId="33C864AE" w14:textId="77777777" w:rsidR="00AA6405" w:rsidRPr="007052B7" w:rsidRDefault="00AA6405" w:rsidP="00AA6405">
            <w:pPr>
              <w:spacing w:after="0" w:line="240" w:lineRule="auto"/>
              <w:jc w:val="center"/>
              <w:rPr>
                <w:rFonts w:ascii="Arial" w:eastAsia="Times New Roman" w:hAnsi="Arial"/>
                <w:sz w:val="24"/>
                <w:rtl/>
                <w:lang w:bidi="fa-IR"/>
              </w:rPr>
            </w:pPr>
            <w:r w:rsidRPr="007052B7">
              <w:rPr>
                <w:rFonts w:ascii="Arial" w:eastAsia="Times New Roman" w:hAnsi="Arial" w:hint="cs"/>
                <w:sz w:val="24"/>
                <w:lang w:bidi="fa-IR"/>
              </w:rPr>
              <w:t>19,335</w:t>
            </w:r>
          </w:p>
        </w:tc>
        <w:tc>
          <w:tcPr>
            <w:tcW w:w="495" w:type="pct"/>
            <w:tcBorders>
              <w:top w:val="nil"/>
              <w:left w:val="nil"/>
              <w:bottom w:val="single" w:sz="4" w:space="0" w:color="auto"/>
              <w:right w:val="nil"/>
            </w:tcBorders>
            <w:shd w:val="clear" w:color="auto" w:fill="auto"/>
            <w:noWrap/>
            <w:hideMark/>
          </w:tcPr>
          <w:p w14:paraId="29CB4326" w14:textId="45372138"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1/7%</w:t>
            </w:r>
          </w:p>
        </w:tc>
        <w:tc>
          <w:tcPr>
            <w:tcW w:w="495" w:type="pct"/>
            <w:tcBorders>
              <w:top w:val="nil"/>
              <w:left w:val="nil"/>
              <w:bottom w:val="single" w:sz="4" w:space="0" w:color="auto"/>
              <w:right w:val="nil"/>
            </w:tcBorders>
            <w:shd w:val="clear" w:color="auto" w:fill="auto"/>
            <w:noWrap/>
            <w:hideMark/>
          </w:tcPr>
          <w:p w14:paraId="75DBDDC5" w14:textId="46658C10"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67/7</w:t>
            </w:r>
          </w:p>
        </w:tc>
        <w:tc>
          <w:tcPr>
            <w:tcW w:w="495" w:type="pct"/>
            <w:tcBorders>
              <w:top w:val="nil"/>
              <w:left w:val="nil"/>
              <w:bottom w:val="single" w:sz="4" w:space="0" w:color="auto"/>
              <w:right w:val="nil"/>
            </w:tcBorders>
            <w:shd w:val="clear" w:color="auto" w:fill="auto"/>
            <w:noWrap/>
            <w:hideMark/>
          </w:tcPr>
          <w:p w14:paraId="0ED7CE06" w14:textId="633DBD11"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30/3</w:t>
            </w:r>
          </w:p>
        </w:tc>
        <w:tc>
          <w:tcPr>
            <w:tcW w:w="736" w:type="pct"/>
            <w:tcBorders>
              <w:top w:val="nil"/>
              <w:left w:val="nil"/>
              <w:bottom w:val="single" w:sz="4" w:space="0" w:color="auto"/>
              <w:right w:val="nil"/>
            </w:tcBorders>
            <w:shd w:val="clear" w:color="auto" w:fill="auto"/>
            <w:noWrap/>
            <w:vAlign w:val="center"/>
            <w:hideMark/>
          </w:tcPr>
          <w:p w14:paraId="08076E9C"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178,303,194</w:t>
            </w:r>
          </w:p>
        </w:tc>
        <w:tc>
          <w:tcPr>
            <w:tcW w:w="724" w:type="pct"/>
            <w:tcBorders>
              <w:top w:val="nil"/>
              <w:left w:val="nil"/>
              <w:bottom w:val="single" w:sz="4" w:space="0" w:color="auto"/>
              <w:right w:val="nil"/>
            </w:tcBorders>
            <w:shd w:val="clear" w:color="auto" w:fill="auto"/>
            <w:noWrap/>
            <w:vAlign w:val="center"/>
            <w:hideMark/>
          </w:tcPr>
          <w:p w14:paraId="202B1384"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195,184,499</w:t>
            </w:r>
          </w:p>
        </w:tc>
      </w:tr>
      <w:tr w:rsidR="00AA6405" w:rsidRPr="007052B7" w14:paraId="2BD56615" w14:textId="77777777" w:rsidTr="00AA6405">
        <w:trPr>
          <w:trHeight w:val="20"/>
        </w:trPr>
        <w:tc>
          <w:tcPr>
            <w:tcW w:w="959" w:type="pct"/>
            <w:vMerge/>
            <w:tcBorders>
              <w:top w:val="nil"/>
              <w:left w:val="nil"/>
              <w:bottom w:val="single" w:sz="4" w:space="0" w:color="auto"/>
              <w:right w:val="nil"/>
            </w:tcBorders>
            <w:vAlign w:val="center"/>
            <w:hideMark/>
          </w:tcPr>
          <w:p w14:paraId="06D9470C" w14:textId="77777777" w:rsidR="00AA6405" w:rsidRPr="007052B7" w:rsidRDefault="00AA6405" w:rsidP="00AA6405">
            <w:pPr>
              <w:bidi/>
              <w:spacing w:after="0" w:line="240" w:lineRule="auto"/>
              <w:rPr>
                <w:rFonts w:ascii="Arial" w:eastAsia="Times New Roman" w:hAnsi="Arial"/>
                <w:b/>
                <w:bCs/>
                <w:sz w:val="24"/>
                <w:lang w:bidi="fa-IR"/>
              </w:rPr>
            </w:pPr>
          </w:p>
        </w:tc>
        <w:tc>
          <w:tcPr>
            <w:tcW w:w="495" w:type="pct"/>
            <w:tcBorders>
              <w:top w:val="nil"/>
              <w:left w:val="nil"/>
              <w:bottom w:val="single" w:sz="4" w:space="0" w:color="auto"/>
              <w:right w:val="nil"/>
            </w:tcBorders>
            <w:shd w:val="clear" w:color="000000" w:fill="BDD7EE"/>
            <w:vAlign w:val="center"/>
            <w:hideMark/>
          </w:tcPr>
          <w:p w14:paraId="588747B0" w14:textId="77777777" w:rsidR="00AA6405" w:rsidRPr="007052B7" w:rsidRDefault="00AA6405" w:rsidP="00AA6405">
            <w:pPr>
              <w:bidi/>
              <w:spacing w:after="0" w:line="240" w:lineRule="auto"/>
              <w:jc w:val="center"/>
              <w:rPr>
                <w:rFonts w:ascii="Arial" w:eastAsia="Times New Roman" w:hAnsi="Arial"/>
                <w:b/>
                <w:bCs/>
                <w:sz w:val="24"/>
                <w:lang w:bidi="fa-IR"/>
              </w:rPr>
            </w:pPr>
            <w:r w:rsidRPr="007052B7">
              <w:rPr>
                <w:rFonts w:ascii="Arial" w:eastAsia="Times New Roman" w:hAnsi="Arial" w:hint="cs"/>
                <w:b/>
                <w:bCs/>
                <w:sz w:val="24"/>
                <w:rtl/>
                <w:lang w:bidi="fa-IR"/>
              </w:rPr>
              <w:t>زن</w:t>
            </w:r>
          </w:p>
        </w:tc>
        <w:tc>
          <w:tcPr>
            <w:tcW w:w="601" w:type="pct"/>
            <w:tcBorders>
              <w:top w:val="nil"/>
              <w:left w:val="nil"/>
              <w:bottom w:val="single" w:sz="4" w:space="0" w:color="auto"/>
              <w:right w:val="nil"/>
            </w:tcBorders>
            <w:shd w:val="clear" w:color="auto" w:fill="auto"/>
            <w:noWrap/>
            <w:vAlign w:val="center"/>
            <w:hideMark/>
          </w:tcPr>
          <w:p w14:paraId="58D60AD8" w14:textId="77777777" w:rsidR="00AA6405" w:rsidRPr="007052B7" w:rsidRDefault="00AA6405" w:rsidP="00AA6405">
            <w:pPr>
              <w:spacing w:after="0" w:line="240" w:lineRule="auto"/>
              <w:jc w:val="center"/>
              <w:rPr>
                <w:rFonts w:ascii="Arial" w:eastAsia="Times New Roman" w:hAnsi="Arial"/>
                <w:sz w:val="24"/>
                <w:rtl/>
                <w:lang w:bidi="fa-IR"/>
              </w:rPr>
            </w:pPr>
            <w:r w:rsidRPr="007052B7">
              <w:rPr>
                <w:rFonts w:ascii="Arial" w:eastAsia="Times New Roman" w:hAnsi="Arial" w:hint="cs"/>
                <w:sz w:val="24"/>
                <w:lang w:bidi="fa-IR"/>
              </w:rPr>
              <w:t>129</w:t>
            </w:r>
          </w:p>
        </w:tc>
        <w:tc>
          <w:tcPr>
            <w:tcW w:w="495" w:type="pct"/>
            <w:tcBorders>
              <w:top w:val="nil"/>
              <w:left w:val="nil"/>
              <w:bottom w:val="single" w:sz="4" w:space="0" w:color="auto"/>
              <w:right w:val="nil"/>
            </w:tcBorders>
            <w:shd w:val="clear" w:color="auto" w:fill="auto"/>
            <w:noWrap/>
            <w:hideMark/>
          </w:tcPr>
          <w:p w14:paraId="266AED7E" w14:textId="3BFF9BCC"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0/0%</w:t>
            </w:r>
          </w:p>
        </w:tc>
        <w:tc>
          <w:tcPr>
            <w:tcW w:w="495" w:type="pct"/>
            <w:tcBorders>
              <w:top w:val="nil"/>
              <w:left w:val="nil"/>
              <w:bottom w:val="single" w:sz="4" w:space="0" w:color="auto"/>
              <w:right w:val="nil"/>
            </w:tcBorders>
            <w:shd w:val="clear" w:color="auto" w:fill="auto"/>
            <w:noWrap/>
            <w:hideMark/>
          </w:tcPr>
          <w:p w14:paraId="6F25B943" w14:textId="62494A54"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60/4</w:t>
            </w:r>
          </w:p>
        </w:tc>
        <w:tc>
          <w:tcPr>
            <w:tcW w:w="495" w:type="pct"/>
            <w:tcBorders>
              <w:top w:val="nil"/>
              <w:left w:val="nil"/>
              <w:bottom w:val="single" w:sz="4" w:space="0" w:color="auto"/>
              <w:right w:val="nil"/>
            </w:tcBorders>
            <w:shd w:val="clear" w:color="auto" w:fill="auto"/>
            <w:noWrap/>
            <w:hideMark/>
          </w:tcPr>
          <w:p w14:paraId="15412BEA" w14:textId="37088006"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24/9</w:t>
            </w:r>
          </w:p>
        </w:tc>
        <w:tc>
          <w:tcPr>
            <w:tcW w:w="736" w:type="pct"/>
            <w:tcBorders>
              <w:top w:val="nil"/>
              <w:left w:val="nil"/>
              <w:bottom w:val="single" w:sz="4" w:space="0" w:color="auto"/>
              <w:right w:val="nil"/>
            </w:tcBorders>
            <w:shd w:val="clear" w:color="auto" w:fill="auto"/>
            <w:noWrap/>
            <w:vAlign w:val="center"/>
            <w:hideMark/>
          </w:tcPr>
          <w:p w14:paraId="003E6B21"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180,111,988</w:t>
            </w:r>
          </w:p>
        </w:tc>
        <w:tc>
          <w:tcPr>
            <w:tcW w:w="724" w:type="pct"/>
            <w:tcBorders>
              <w:top w:val="nil"/>
              <w:left w:val="nil"/>
              <w:bottom w:val="single" w:sz="4" w:space="0" w:color="auto"/>
              <w:right w:val="nil"/>
            </w:tcBorders>
            <w:shd w:val="clear" w:color="auto" w:fill="auto"/>
            <w:noWrap/>
            <w:vAlign w:val="center"/>
            <w:hideMark/>
          </w:tcPr>
          <w:p w14:paraId="75A09086"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199,230,973</w:t>
            </w:r>
          </w:p>
        </w:tc>
      </w:tr>
      <w:tr w:rsidR="00AA6405" w:rsidRPr="007052B7" w14:paraId="3632CD9E" w14:textId="77777777" w:rsidTr="00AA6405">
        <w:trPr>
          <w:trHeight w:val="20"/>
        </w:trPr>
        <w:tc>
          <w:tcPr>
            <w:tcW w:w="959" w:type="pct"/>
            <w:vMerge/>
            <w:tcBorders>
              <w:top w:val="nil"/>
              <w:left w:val="nil"/>
              <w:bottom w:val="single" w:sz="4" w:space="0" w:color="auto"/>
              <w:right w:val="nil"/>
            </w:tcBorders>
            <w:vAlign w:val="center"/>
            <w:hideMark/>
          </w:tcPr>
          <w:p w14:paraId="34BA102B" w14:textId="77777777" w:rsidR="00AA6405" w:rsidRPr="007052B7" w:rsidRDefault="00AA6405" w:rsidP="00AA6405">
            <w:pPr>
              <w:bidi/>
              <w:spacing w:after="0" w:line="240" w:lineRule="auto"/>
              <w:rPr>
                <w:rFonts w:ascii="Arial" w:eastAsia="Times New Roman" w:hAnsi="Arial"/>
                <w:b/>
                <w:bCs/>
                <w:sz w:val="24"/>
                <w:lang w:bidi="fa-IR"/>
              </w:rPr>
            </w:pPr>
          </w:p>
        </w:tc>
        <w:tc>
          <w:tcPr>
            <w:tcW w:w="495" w:type="pct"/>
            <w:tcBorders>
              <w:top w:val="nil"/>
              <w:left w:val="nil"/>
              <w:bottom w:val="single" w:sz="4" w:space="0" w:color="auto"/>
              <w:right w:val="nil"/>
            </w:tcBorders>
            <w:shd w:val="clear" w:color="000000" w:fill="BDD7EE"/>
            <w:vAlign w:val="center"/>
            <w:hideMark/>
          </w:tcPr>
          <w:p w14:paraId="610B019C" w14:textId="77777777" w:rsidR="00AA6405" w:rsidRPr="007052B7" w:rsidRDefault="00AA6405" w:rsidP="00AA6405">
            <w:pPr>
              <w:bidi/>
              <w:spacing w:after="0" w:line="240" w:lineRule="auto"/>
              <w:jc w:val="center"/>
              <w:rPr>
                <w:rFonts w:ascii="Arial" w:eastAsia="Times New Roman" w:hAnsi="Arial"/>
                <w:b/>
                <w:bCs/>
                <w:sz w:val="24"/>
                <w:lang w:bidi="fa-IR"/>
              </w:rPr>
            </w:pPr>
            <w:r w:rsidRPr="007052B7">
              <w:rPr>
                <w:rFonts w:ascii="Arial" w:eastAsia="Times New Roman" w:hAnsi="Arial" w:hint="cs"/>
                <w:b/>
                <w:bCs/>
                <w:sz w:val="24"/>
                <w:rtl/>
                <w:lang w:bidi="fa-IR"/>
              </w:rPr>
              <w:t>کل</w:t>
            </w:r>
          </w:p>
        </w:tc>
        <w:tc>
          <w:tcPr>
            <w:tcW w:w="601" w:type="pct"/>
            <w:tcBorders>
              <w:top w:val="nil"/>
              <w:left w:val="nil"/>
              <w:bottom w:val="single" w:sz="4" w:space="0" w:color="auto"/>
              <w:right w:val="nil"/>
            </w:tcBorders>
            <w:shd w:val="clear" w:color="000000" w:fill="DDEBF7"/>
            <w:noWrap/>
            <w:vAlign w:val="center"/>
            <w:hideMark/>
          </w:tcPr>
          <w:p w14:paraId="7E499C27" w14:textId="77777777" w:rsidR="00AA6405" w:rsidRPr="007052B7" w:rsidRDefault="00AA6405" w:rsidP="00AA6405">
            <w:pPr>
              <w:spacing w:after="0" w:line="240" w:lineRule="auto"/>
              <w:jc w:val="center"/>
              <w:rPr>
                <w:rFonts w:ascii="Arial" w:eastAsia="Times New Roman" w:hAnsi="Arial"/>
                <w:sz w:val="24"/>
                <w:rtl/>
                <w:lang w:bidi="fa-IR"/>
              </w:rPr>
            </w:pPr>
            <w:r w:rsidRPr="007052B7">
              <w:rPr>
                <w:rFonts w:ascii="Arial" w:eastAsia="Times New Roman" w:hAnsi="Arial" w:hint="cs"/>
                <w:sz w:val="24"/>
                <w:lang w:bidi="fa-IR"/>
              </w:rPr>
              <w:t>19,464</w:t>
            </w:r>
          </w:p>
        </w:tc>
        <w:tc>
          <w:tcPr>
            <w:tcW w:w="495" w:type="pct"/>
            <w:tcBorders>
              <w:top w:val="nil"/>
              <w:left w:val="nil"/>
              <w:bottom w:val="single" w:sz="4" w:space="0" w:color="auto"/>
              <w:right w:val="nil"/>
            </w:tcBorders>
            <w:shd w:val="clear" w:color="000000" w:fill="DDEBF7"/>
            <w:noWrap/>
            <w:hideMark/>
          </w:tcPr>
          <w:p w14:paraId="68F8863E" w14:textId="7614CD59"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1/7%</w:t>
            </w:r>
          </w:p>
        </w:tc>
        <w:tc>
          <w:tcPr>
            <w:tcW w:w="495" w:type="pct"/>
            <w:tcBorders>
              <w:top w:val="nil"/>
              <w:left w:val="nil"/>
              <w:bottom w:val="single" w:sz="4" w:space="0" w:color="auto"/>
              <w:right w:val="nil"/>
            </w:tcBorders>
            <w:shd w:val="clear" w:color="000000" w:fill="DDEBF7"/>
            <w:noWrap/>
            <w:hideMark/>
          </w:tcPr>
          <w:p w14:paraId="2142DEF4" w14:textId="5E8F6A42"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67/6</w:t>
            </w:r>
          </w:p>
        </w:tc>
        <w:tc>
          <w:tcPr>
            <w:tcW w:w="495" w:type="pct"/>
            <w:tcBorders>
              <w:top w:val="nil"/>
              <w:left w:val="nil"/>
              <w:bottom w:val="single" w:sz="4" w:space="0" w:color="auto"/>
              <w:right w:val="nil"/>
            </w:tcBorders>
            <w:shd w:val="clear" w:color="000000" w:fill="DDEBF7"/>
            <w:noWrap/>
            <w:hideMark/>
          </w:tcPr>
          <w:p w14:paraId="1D6FF5BC" w14:textId="0D63AC89"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30/2</w:t>
            </w:r>
          </w:p>
        </w:tc>
        <w:tc>
          <w:tcPr>
            <w:tcW w:w="736" w:type="pct"/>
            <w:tcBorders>
              <w:top w:val="nil"/>
              <w:left w:val="nil"/>
              <w:bottom w:val="single" w:sz="4" w:space="0" w:color="auto"/>
              <w:right w:val="nil"/>
            </w:tcBorders>
            <w:shd w:val="clear" w:color="000000" w:fill="DDEBF7"/>
            <w:noWrap/>
            <w:vAlign w:val="center"/>
            <w:hideMark/>
          </w:tcPr>
          <w:p w14:paraId="6B32DE86"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178,315,182</w:t>
            </w:r>
          </w:p>
        </w:tc>
        <w:tc>
          <w:tcPr>
            <w:tcW w:w="724" w:type="pct"/>
            <w:tcBorders>
              <w:top w:val="nil"/>
              <w:left w:val="nil"/>
              <w:bottom w:val="single" w:sz="4" w:space="0" w:color="auto"/>
              <w:right w:val="nil"/>
            </w:tcBorders>
            <w:shd w:val="clear" w:color="000000" w:fill="DDEBF7"/>
            <w:noWrap/>
            <w:vAlign w:val="center"/>
            <w:hideMark/>
          </w:tcPr>
          <w:p w14:paraId="198FA17C"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195,211,317</w:t>
            </w:r>
          </w:p>
        </w:tc>
      </w:tr>
      <w:tr w:rsidR="00AA6405" w:rsidRPr="007052B7" w14:paraId="622C9A73" w14:textId="77777777" w:rsidTr="00AA6405">
        <w:trPr>
          <w:trHeight w:val="20"/>
        </w:trPr>
        <w:tc>
          <w:tcPr>
            <w:tcW w:w="959" w:type="pct"/>
            <w:vMerge w:val="restart"/>
            <w:tcBorders>
              <w:top w:val="nil"/>
              <w:left w:val="nil"/>
              <w:bottom w:val="single" w:sz="4" w:space="0" w:color="auto"/>
              <w:right w:val="nil"/>
            </w:tcBorders>
            <w:shd w:val="clear" w:color="000000" w:fill="BDD7EE"/>
            <w:vAlign w:val="center"/>
            <w:hideMark/>
          </w:tcPr>
          <w:p w14:paraId="5606E962" w14:textId="77777777" w:rsidR="00AA6405" w:rsidRPr="007052B7" w:rsidRDefault="00AA6405" w:rsidP="00AA6405">
            <w:pPr>
              <w:bidi/>
              <w:spacing w:after="0" w:line="240" w:lineRule="auto"/>
              <w:jc w:val="center"/>
              <w:rPr>
                <w:rFonts w:ascii="Arial" w:eastAsia="Times New Roman" w:hAnsi="Arial"/>
                <w:b/>
                <w:bCs/>
                <w:sz w:val="24"/>
                <w:lang w:bidi="fa-IR"/>
              </w:rPr>
            </w:pPr>
            <w:r w:rsidRPr="007052B7">
              <w:rPr>
                <w:rFonts w:ascii="Arial" w:eastAsia="Times New Roman" w:hAnsi="Arial" w:hint="cs"/>
                <w:b/>
                <w:bCs/>
                <w:sz w:val="24"/>
                <w:rtl/>
                <w:lang w:bidi="fa-IR"/>
              </w:rPr>
              <w:t xml:space="preserve"> چهار تا پنج برابر حداقل دستمزد</w:t>
            </w:r>
          </w:p>
        </w:tc>
        <w:tc>
          <w:tcPr>
            <w:tcW w:w="495" w:type="pct"/>
            <w:tcBorders>
              <w:top w:val="nil"/>
              <w:left w:val="nil"/>
              <w:bottom w:val="single" w:sz="4" w:space="0" w:color="auto"/>
              <w:right w:val="nil"/>
            </w:tcBorders>
            <w:shd w:val="clear" w:color="000000" w:fill="BDD7EE"/>
            <w:vAlign w:val="center"/>
            <w:hideMark/>
          </w:tcPr>
          <w:p w14:paraId="62343D46" w14:textId="77777777" w:rsidR="00AA6405" w:rsidRPr="007052B7" w:rsidRDefault="00AA6405" w:rsidP="00AA6405">
            <w:pPr>
              <w:bidi/>
              <w:spacing w:after="0" w:line="240" w:lineRule="auto"/>
              <w:jc w:val="center"/>
              <w:rPr>
                <w:rFonts w:ascii="Arial" w:eastAsia="Times New Roman" w:hAnsi="Arial"/>
                <w:b/>
                <w:bCs/>
                <w:sz w:val="24"/>
                <w:rtl/>
                <w:lang w:bidi="fa-IR"/>
              </w:rPr>
            </w:pPr>
            <w:r w:rsidRPr="007052B7">
              <w:rPr>
                <w:rFonts w:ascii="Arial" w:eastAsia="Times New Roman" w:hAnsi="Arial" w:hint="cs"/>
                <w:b/>
                <w:bCs/>
                <w:sz w:val="24"/>
                <w:rtl/>
                <w:lang w:bidi="fa-IR"/>
              </w:rPr>
              <w:t>مرد</w:t>
            </w:r>
          </w:p>
        </w:tc>
        <w:tc>
          <w:tcPr>
            <w:tcW w:w="601" w:type="pct"/>
            <w:tcBorders>
              <w:top w:val="nil"/>
              <w:left w:val="nil"/>
              <w:bottom w:val="single" w:sz="4" w:space="0" w:color="auto"/>
              <w:right w:val="nil"/>
            </w:tcBorders>
            <w:shd w:val="clear" w:color="auto" w:fill="auto"/>
            <w:noWrap/>
            <w:vAlign w:val="center"/>
            <w:hideMark/>
          </w:tcPr>
          <w:p w14:paraId="091F9D1F" w14:textId="77777777" w:rsidR="00AA6405" w:rsidRPr="007052B7" w:rsidRDefault="00AA6405" w:rsidP="00AA6405">
            <w:pPr>
              <w:spacing w:after="0" w:line="240" w:lineRule="auto"/>
              <w:jc w:val="center"/>
              <w:rPr>
                <w:rFonts w:ascii="Arial" w:eastAsia="Times New Roman" w:hAnsi="Arial"/>
                <w:sz w:val="24"/>
                <w:rtl/>
                <w:lang w:bidi="fa-IR"/>
              </w:rPr>
            </w:pPr>
            <w:r w:rsidRPr="007052B7">
              <w:rPr>
                <w:rFonts w:ascii="Arial" w:eastAsia="Times New Roman" w:hAnsi="Arial" w:hint="cs"/>
                <w:sz w:val="24"/>
                <w:lang w:bidi="fa-IR"/>
              </w:rPr>
              <w:t>3,566</w:t>
            </w:r>
          </w:p>
        </w:tc>
        <w:tc>
          <w:tcPr>
            <w:tcW w:w="495" w:type="pct"/>
            <w:tcBorders>
              <w:top w:val="nil"/>
              <w:left w:val="nil"/>
              <w:bottom w:val="single" w:sz="4" w:space="0" w:color="auto"/>
              <w:right w:val="nil"/>
            </w:tcBorders>
            <w:shd w:val="clear" w:color="auto" w:fill="auto"/>
            <w:noWrap/>
            <w:hideMark/>
          </w:tcPr>
          <w:p w14:paraId="1CDB56F3" w14:textId="50C16DB9"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0/3%</w:t>
            </w:r>
          </w:p>
        </w:tc>
        <w:tc>
          <w:tcPr>
            <w:tcW w:w="495" w:type="pct"/>
            <w:tcBorders>
              <w:top w:val="nil"/>
              <w:left w:val="nil"/>
              <w:bottom w:val="single" w:sz="4" w:space="0" w:color="auto"/>
              <w:right w:val="nil"/>
            </w:tcBorders>
            <w:shd w:val="clear" w:color="auto" w:fill="auto"/>
            <w:noWrap/>
            <w:hideMark/>
          </w:tcPr>
          <w:p w14:paraId="25A373F5" w14:textId="0959DE7D"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63/2</w:t>
            </w:r>
          </w:p>
        </w:tc>
        <w:tc>
          <w:tcPr>
            <w:tcW w:w="495" w:type="pct"/>
            <w:tcBorders>
              <w:top w:val="nil"/>
              <w:left w:val="nil"/>
              <w:bottom w:val="single" w:sz="4" w:space="0" w:color="auto"/>
              <w:right w:val="nil"/>
            </w:tcBorders>
            <w:shd w:val="clear" w:color="auto" w:fill="auto"/>
            <w:noWrap/>
            <w:hideMark/>
          </w:tcPr>
          <w:p w14:paraId="0AA44304" w14:textId="73013305"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30/2</w:t>
            </w:r>
          </w:p>
        </w:tc>
        <w:tc>
          <w:tcPr>
            <w:tcW w:w="736" w:type="pct"/>
            <w:tcBorders>
              <w:top w:val="nil"/>
              <w:left w:val="nil"/>
              <w:bottom w:val="single" w:sz="4" w:space="0" w:color="auto"/>
              <w:right w:val="nil"/>
            </w:tcBorders>
            <w:shd w:val="clear" w:color="auto" w:fill="auto"/>
            <w:noWrap/>
            <w:vAlign w:val="center"/>
            <w:hideMark/>
          </w:tcPr>
          <w:p w14:paraId="5AABAF18"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233,655,930</w:t>
            </w:r>
          </w:p>
        </w:tc>
        <w:tc>
          <w:tcPr>
            <w:tcW w:w="724" w:type="pct"/>
            <w:tcBorders>
              <w:top w:val="nil"/>
              <w:left w:val="nil"/>
              <w:bottom w:val="single" w:sz="4" w:space="0" w:color="auto"/>
              <w:right w:val="nil"/>
            </w:tcBorders>
            <w:shd w:val="clear" w:color="auto" w:fill="auto"/>
            <w:noWrap/>
            <w:vAlign w:val="center"/>
            <w:hideMark/>
          </w:tcPr>
          <w:p w14:paraId="0768FFDE"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251,724,311</w:t>
            </w:r>
          </w:p>
        </w:tc>
      </w:tr>
      <w:tr w:rsidR="00AA6405" w:rsidRPr="007052B7" w14:paraId="7CF33339" w14:textId="77777777" w:rsidTr="00AA6405">
        <w:trPr>
          <w:trHeight w:val="20"/>
        </w:trPr>
        <w:tc>
          <w:tcPr>
            <w:tcW w:w="959" w:type="pct"/>
            <w:vMerge/>
            <w:tcBorders>
              <w:top w:val="nil"/>
              <w:left w:val="nil"/>
              <w:bottom w:val="single" w:sz="4" w:space="0" w:color="auto"/>
              <w:right w:val="nil"/>
            </w:tcBorders>
            <w:vAlign w:val="center"/>
            <w:hideMark/>
          </w:tcPr>
          <w:p w14:paraId="642E0D75" w14:textId="77777777" w:rsidR="00AA6405" w:rsidRPr="007052B7" w:rsidRDefault="00AA6405" w:rsidP="00AA6405">
            <w:pPr>
              <w:bidi/>
              <w:spacing w:after="0" w:line="240" w:lineRule="auto"/>
              <w:rPr>
                <w:rFonts w:ascii="Arial" w:eastAsia="Times New Roman" w:hAnsi="Arial"/>
                <w:b/>
                <w:bCs/>
                <w:sz w:val="24"/>
                <w:lang w:bidi="fa-IR"/>
              </w:rPr>
            </w:pPr>
          </w:p>
        </w:tc>
        <w:tc>
          <w:tcPr>
            <w:tcW w:w="495" w:type="pct"/>
            <w:tcBorders>
              <w:top w:val="nil"/>
              <w:left w:val="nil"/>
              <w:bottom w:val="single" w:sz="4" w:space="0" w:color="auto"/>
              <w:right w:val="nil"/>
            </w:tcBorders>
            <w:shd w:val="clear" w:color="000000" w:fill="BDD7EE"/>
            <w:vAlign w:val="center"/>
            <w:hideMark/>
          </w:tcPr>
          <w:p w14:paraId="55C73FFB" w14:textId="77777777" w:rsidR="00AA6405" w:rsidRPr="007052B7" w:rsidRDefault="00AA6405" w:rsidP="00AA6405">
            <w:pPr>
              <w:bidi/>
              <w:spacing w:after="0" w:line="240" w:lineRule="auto"/>
              <w:jc w:val="center"/>
              <w:rPr>
                <w:rFonts w:ascii="Arial" w:eastAsia="Times New Roman" w:hAnsi="Arial"/>
                <w:b/>
                <w:bCs/>
                <w:sz w:val="24"/>
                <w:lang w:bidi="fa-IR"/>
              </w:rPr>
            </w:pPr>
            <w:r w:rsidRPr="007052B7">
              <w:rPr>
                <w:rFonts w:ascii="Arial" w:eastAsia="Times New Roman" w:hAnsi="Arial" w:hint="cs"/>
                <w:b/>
                <w:bCs/>
                <w:sz w:val="24"/>
                <w:rtl/>
                <w:lang w:bidi="fa-IR"/>
              </w:rPr>
              <w:t>زن</w:t>
            </w:r>
          </w:p>
        </w:tc>
        <w:tc>
          <w:tcPr>
            <w:tcW w:w="601" w:type="pct"/>
            <w:tcBorders>
              <w:top w:val="nil"/>
              <w:left w:val="nil"/>
              <w:bottom w:val="single" w:sz="4" w:space="0" w:color="auto"/>
              <w:right w:val="nil"/>
            </w:tcBorders>
            <w:shd w:val="clear" w:color="auto" w:fill="auto"/>
            <w:noWrap/>
            <w:vAlign w:val="center"/>
            <w:hideMark/>
          </w:tcPr>
          <w:p w14:paraId="57EE7166" w14:textId="77777777" w:rsidR="00AA6405" w:rsidRPr="007052B7" w:rsidRDefault="00AA6405" w:rsidP="00AA6405">
            <w:pPr>
              <w:spacing w:after="0" w:line="240" w:lineRule="auto"/>
              <w:jc w:val="center"/>
              <w:rPr>
                <w:rFonts w:ascii="Arial" w:eastAsia="Times New Roman" w:hAnsi="Arial"/>
                <w:sz w:val="24"/>
                <w:rtl/>
                <w:lang w:bidi="fa-IR"/>
              </w:rPr>
            </w:pPr>
            <w:r w:rsidRPr="007052B7">
              <w:rPr>
                <w:rFonts w:ascii="Arial" w:eastAsia="Times New Roman" w:hAnsi="Arial" w:hint="cs"/>
                <w:sz w:val="24"/>
                <w:lang w:bidi="fa-IR"/>
              </w:rPr>
              <w:t>42</w:t>
            </w:r>
          </w:p>
        </w:tc>
        <w:tc>
          <w:tcPr>
            <w:tcW w:w="495" w:type="pct"/>
            <w:tcBorders>
              <w:top w:val="nil"/>
              <w:left w:val="nil"/>
              <w:bottom w:val="single" w:sz="4" w:space="0" w:color="auto"/>
              <w:right w:val="nil"/>
            </w:tcBorders>
            <w:shd w:val="clear" w:color="auto" w:fill="auto"/>
            <w:noWrap/>
            <w:hideMark/>
          </w:tcPr>
          <w:p w14:paraId="71814180" w14:textId="359A3730"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0/0%</w:t>
            </w:r>
          </w:p>
        </w:tc>
        <w:tc>
          <w:tcPr>
            <w:tcW w:w="495" w:type="pct"/>
            <w:tcBorders>
              <w:top w:val="nil"/>
              <w:left w:val="nil"/>
              <w:bottom w:val="single" w:sz="4" w:space="0" w:color="auto"/>
              <w:right w:val="nil"/>
            </w:tcBorders>
            <w:shd w:val="clear" w:color="auto" w:fill="auto"/>
            <w:noWrap/>
            <w:hideMark/>
          </w:tcPr>
          <w:p w14:paraId="06BAB77A" w14:textId="624D5F02"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63/8</w:t>
            </w:r>
          </w:p>
        </w:tc>
        <w:tc>
          <w:tcPr>
            <w:tcW w:w="495" w:type="pct"/>
            <w:tcBorders>
              <w:top w:val="nil"/>
              <w:left w:val="nil"/>
              <w:bottom w:val="single" w:sz="4" w:space="0" w:color="auto"/>
              <w:right w:val="nil"/>
            </w:tcBorders>
            <w:shd w:val="clear" w:color="auto" w:fill="auto"/>
            <w:noWrap/>
            <w:hideMark/>
          </w:tcPr>
          <w:p w14:paraId="441D6D0E" w14:textId="1671F7AC"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26/0</w:t>
            </w:r>
          </w:p>
        </w:tc>
        <w:tc>
          <w:tcPr>
            <w:tcW w:w="736" w:type="pct"/>
            <w:tcBorders>
              <w:top w:val="nil"/>
              <w:left w:val="nil"/>
              <w:bottom w:val="single" w:sz="4" w:space="0" w:color="auto"/>
              <w:right w:val="nil"/>
            </w:tcBorders>
            <w:shd w:val="clear" w:color="auto" w:fill="auto"/>
            <w:noWrap/>
            <w:vAlign w:val="center"/>
            <w:hideMark/>
          </w:tcPr>
          <w:p w14:paraId="37ED9298"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231,186,751</w:t>
            </w:r>
          </w:p>
        </w:tc>
        <w:tc>
          <w:tcPr>
            <w:tcW w:w="724" w:type="pct"/>
            <w:tcBorders>
              <w:top w:val="nil"/>
              <w:left w:val="nil"/>
              <w:bottom w:val="single" w:sz="4" w:space="0" w:color="auto"/>
              <w:right w:val="nil"/>
            </w:tcBorders>
            <w:shd w:val="clear" w:color="auto" w:fill="auto"/>
            <w:noWrap/>
            <w:vAlign w:val="center"/>
            <w:hideMark/>
          </w:tcPr>
          <w:p w14:paraId="301DA943"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250,019,483</w:t>
            </w:r>
          </w:p>
        </w:tc>
      </w:tr>
      <w:tr w:rsidR="00AA6405" w:rsidRPr="007052B7" w14:paraId="2A5505C5" w14:textId="77777777" w:rsidTr="00AA6405">
        <w:trPr>
          <w:trHeight w:val="20"/>
        </w:trPr>
        <w:tc>
          <w:tcPr>
            <w:tcW w:w="959" w:type="pct"/>
            <w:vMerge/>
            <w:tcBorders>
              <w:top w:val="nil"/>
              <w:left w:val="nil"/>
              <w:bottom w:val="single" w:sz="4" w:space="0" w:color="auto"/>
              <w:right w:val="nil"/>
            </w:tcBorders>
            <w:vAlign w:val="center"/>
            <w:hideMark/>
          </w:tcPr>
          <w:p w14:paraId="19010147" w14:textId="77777777" w:rsidR="00AA6405" w:rsidRPr="007052B7" w:rsidRDefault="00AA6405" w:rsidP="00AA6405">
            <w:pPr>
              <w:bidi/>
              <w:spacing w:after="0" w:line="240" w:lineRule="auto"/>
              <w:rPr>
                <w:rFonts w:ascii="Arial" w:eastAsia="Times New Roman" w:hAnsi="Arial"/>
                <w:b/>
                <w:bCs/>
                <w:sz w:val="24"/>
                <w:lang w:bidi="fa-IR"/>
              </w:rPr>
            </w:pPr>
          </w:p>
        </w:tc>
        <w:tc>
          <w:tcPr>
            <w:tcW w:w="495" w:type="pct"/>
            <w:tcBorders>
              <w:top w:val="nil"/>
              <w:left w:val="nil"/>
              <w:bottom w:val="single" w:sz="4" w:space="0" w:color="auto"/>
              <w:right w:val="nil"/>
            </w:tcBorders>
            <w:shd w:val="clear" w:color="000000" w:fill="BDD7EE"/>
            <w:vAlign w:val="center"/>
            <w:hideMark/>
          </w:tcPr>
          <w:p w14:paraId="569AC61A" w14:textId="77777777" w:rsidR="00AA6405" w:rsidRPr="007052B7" w:rsidRDefault="00AA6405" w:rsidP="00AA6405">
            <w:pPr>
              <w:bidi/>
              <w:spacing w:after="0" w:line="240" w:lineRule="auto"/>
              <w:jc w:val="center"/>
              <w:rPr>
                <w:rFonts w:ascii="Arial" w:eastAsia="Times New Roman" w:hAnsi="Arial"/>
                <w:b/>
                <w:bCs/>
                <w:sz w:val="24"/>
                <w:lang w:bidi="fa-IR"/>
              </w:rPr>
            </w:pPr>
            <w:r w:rsidRPr="007052B7">
              <w:rPr>
                <w:rFonts w:ascii="Arial" w:eastAsia="Times New Roman" w:hAnsi="Arial" w:hint="cs"/>
                <w:b/>
                <w:bCs/>
                <w:sz w:val="24"/>
                <w:rtl/>
                <w:lang w:bidi="fa-IR"/>
              </w:rPr>
              <w:t>کل</w:t>
            </w:r>
          </w:p>
        </w:tc>
        <w:tc>
          <w:tcPr>
            <w:tcW w:w="601" w:type="pct"/>
            <w:tcBorders>
              <w:top w:val="nil"/>
              <w:left w:val="nil"/>
              <w:bottom w:val="single" w:sz="4" w:space="0" w:color="auto"/>
              <w:right w:val="nil"/>
            </w:tcBorders>
            <w:shd w:val="clear" w:color="000000" w:fill="DDEBF7"/>
            <w:noWrap/>
            <w:vAlign w:val="center"/>
            <w:hideMark/>
          </w:tcPr>
          <w:p w14:paraId="0AAEADF6" w14:textId="77777777" w:rsidR="00AA6405" w:rsidRPr="007052B7" w:rsidRDefault="00AA6405" w:rsidP="00AA6405">
            <w:pPr>
              <w:spacing w:after="0" w:line="240" w:lineRule="auto"/>
              <w:jc w:val="center"/>
              <w:rPr>
                <w:rFonts w:ascii="Arial" w:eastAsia="Times New Roman" w:hAnsi="Arial"/>
                <w:sz w:val="24"/>
                <w:rtl/>
                <w:lang w:bidi="fa-IR"/>
              </w:rPr>
            </w:pPr>
            <w:r w:rsidRPr="007052B7">
              <w:rPr>
                <w:rFonts w:ascii="Arial" w:eastAsia="Times New Roman" w:hAnsi="Arial" w:hint="cs"/>
                <w:sz w:val="24"/>
                <w:lang w:bidi="fa-IR"/>
              </w:rPr>
              <w:t>3,608</w:t>
            </w:r>
          </w:p>
        </w:tc>
        <w:tc>
          <w:tcPr>
            <w:tcW w:w="495" w:type="pct"/>
            <w:tcBorders>
              <w:top w:val="nil"/>
              <w:left w:val="nil"/>
              <w:bottom w:val="single" w:sz="4" w:space="0" w:color="auto"/>
              <w:right w:val="nil"/>
            </w:tcBorders>
            <w:shd w:val="clear" w:color="000000" w:fill="DDEBF7"/>
            <w:noWrap/>
            <w:hideMark/>
          </w:tcPr>
          <w:p w14:paraId="6A547A06" w14:textId="3A6A8DDE"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0/3%</w:t>
            </w:r>
          </w:p>
        </w:tc>
        <w:tc>
          <w:tcPr>
            <w:tcW w:w="495" w:type="pct"/>
            <w:tcBorders>
              <w:top w:val="nil"/>
              <w:left w:val="nil"/>
              <w:bottom w:val="single" w:sz="4" w:space="0" w:color="auto"/>
              <w:right w:val="nil"/>
            </w:tcBorders>
            <w:shd w:val="clear" w:color="000000" w:fill="DDEBF7"/>
            <w:noWrap/>
            <w:hideMark/>
          </w:tcPr>
          <w:p w14:paraId="45DA3935" w14:textId="0C4FFC85"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63/2</w:t>
            </w:r>
          </w:p>
        </w:tc>
        <w:tc>
          <w:tcPr>
            <w:tcW w:w="495" w:type="pct"/>
            <w:tcBorders>
              <w:top w:val="nil"/>
              <w:left w:val="nil"/>
              <w:bottom w:val="single" w:sz="4" w:space="0" w:color="auto"/>
              <w:right w:val="nil"/>
            </w:tcBorders>
            <w:shd w:val="clear" w:color="000000" w:fill="DDEBF7"/>
            <w:noWrap/>
            <w:hideMark/>
          </w:tcPr>
          <w:p w14:paraId="5FD177D9" w14:textId="098B1902"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30/1</w:t>
            </w:r>
          </w:p>
        </w:tc>
        <w:tc>
          <w:tcPr>
            <w:tcW w:w="736" w:type="pct"/>
            <w:tcBorders>
              <w:top w:val="nil"/>
              <w:left w:val="nil"/>
              <w:bottom w:val="single" w:sz="4" w:space="0" w:color="auto"/>
              <w:right w:val="nil"/>
            </w:tcBorders>
            <w:shd w:val="clear" w:color="000000" w:fill="DDEBF7"/>
            <w:noWrap/>
            <w:vAlign w:val="center"/>
            <w:hideMark/>
          </w:tcPr>
          <w:p w14:paraId="01EFB89F"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233,627,187</w:t>
            </w:r>
          </w:p>
        </w:tc>
        <w:tc>
          <w:tcPr>
            <w:tcW w:w="724" w:type="pct"/>
            <w:tcBorders>
              <w:top w:val="nil"/>
              <w:left w:val="nil"/>
              <w:bottom w:val="single" w:sz="4" w:space="0" w:color="auto"/>
              <w:right w:val="nil"/>
            </w:tcBorders>
            <w:shd w:val="clear" w:color="000000" w:fill="DDEBF7"/>
            <w:noWrap/>
            <w:vAlign w:val="center"/>
            <w:hideMark/>
          </w:tcPr>
          <w:p w14:paraId="648A57BE"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251,704,465</w:t>
            </w:r>
          </w:p>
        </w:tc>
      </w:tr>
      <w:tr w:rsidR="00AA6405" w:rsidRPr="007052B7" w14:paraId="17C13766" w14:textId="77777777" w:rsidTr="00AA6405">
        <w:trPr>
          <w:trHeight w:val="20"/>
        </w:trPr>
        <w:tc>
          <w:tcPr>
            <w:tcW w:w="959" w:type="pct"/>
            <w:vMerge w:val="restart"/>
            <w:tcBorders>
              <w:top w:val="nil"/>
              <w:left w:val="nil"/>
              <w:bottom w:val="single" w:sz="4" w:space="0" w:color="auto"/>
              <w:right w:val="nil"/>
            </w:tcBorders>
            <w:shd w:val="clear" w:color="000000" w:fill="BDD7EE"/>
            <w:vAlign w:val="center"/>
            <w:hideMark/>
          </w:tcPr>
          <w:p w14:paraId="1ACB16B5" w14:textId="77777777" w:rsidR="00AA6405" w:rsidRPr="007052B7" w:rsidRDefault="00AA6405" w:rsidP="00AA6405">
            <w:pPr>
              <w:bidi/>
              <w:spacing w:after="0" w:line="240" w:lineRule="auto"/>
              <w:jc w:val="center"/>
              <w:rPr>
                <w:rFonts w:ascii="Arial" w:eastAsia="Times New Roman" w:hAnsi="Arial"/>
                <w:b/>
                <w:bCs/>
                <w:sz w:val="24"/>
                <w:lang w:bidi="fa-IR"/>
              </w:rPr>
            </w:pPr>
            <w:r w:rsidRPr="007052B7">
              <w:rPr>
                <w:rFonts w:ascii="Arial" w:eastAsia="Times New Roman" w:hAnsi="Arial" w:hint="cs"/>
                <w:b/>
                <w:bCs/>
                <w:sz w:val="24"/>
                <w:rtl/>
                <w:lang w:bidi="fa-IR"/>
              </w:rPr>
              <w:t xml:space="preserve"> پنج تا شش برابر حداقل دستمزد</w:t>
            </w:r>
          </w:p>
        </w:tc>
        <w:tc>
          <w:tcPr>
            <w:tcW w:w="495" w:type="pct"/>
            <w:tcBorders>
              <w:top w:val="nil"/>
              <w:left w:val="nil"/>
              <w:bottom w:val="single" w:sz="4" w:space="0" w:color="auto"/>
              <w:right w:val="nil"/>
            </w:tcBorders>
            <w:shd w:val="clear" w:color="000000" w:fill="BDD7EE"/>
            <w:vAlign w:val="center"/>
            <w:hideMark/>
          </w:tcPr>
          <w:p w14:paraId="7C32E3CF" w14:textId="77777777" w:rsidR="00AA6405" w:rsidRPr="007052B7" w:rsidRDefault="00AA6405" w:rsidP="00AA6405">
            <w:pPr>
              <w:bidi/>
              <w:spacing w:after="0" w:line="240" w:lineRule="auto"/>
              <w:jc w:val="center"/>
              <w:rPr>
                <w:rFonts w:ascii="Arial" w:eastAsia="Times New Roman" w:hAnsi="Arial"/>
                <w:b/>
                <w:bCs/>
                <w:sz w:val="24"/>
                <w:rtl/>
                <w:lang w:bidi="fa-IR"/>
              </w:rPr>
            </w:pPr>
            <w:r w:rsidRPr="007052B7">
              <w:rPr>
                <w:rFonts w:ascii="Arial" w:eastAsia="Times New Roman" w:hAnsi="Arial" w:hint="cs"/>
                <w:b/>
                <w:bCs/>
                <w:sz w:val="24"/>
                <w:rtl/>
                <w:lang w:bidi="fa-IR"/>
              </w:rPr>
              <w:t>مرد</w:t>
            </w:r>
          </w:p>
        </w:tc>
        <w:tc>
          <w:tcPr>
            <w:tcW w:w="601" w:type="pct"/>
            <w:tcBorders>
              <w:top w:val="nil"/>
              <w:left w:val="nil"/>
              <w:bottom w:val="single" w:sz="4" w:space="0" w:color="auto"/>
              <w:right w:val="nil"/>
            </w:tcBorders>
            <w:shd w:val="clear" w:color="auto" w:fill="auto"/>
            <w:noWrap/>
            <w:vAlign w:val="center"/>
            <w:hideMark/>
          </w:tcPr>
          <w:p w14:paraId="475A7608" w14:textId="77777777" w:rsidR="00AA6405" w:rsidRPr="007052B7" w:rsidRDefault="00AA6405" w:rsidP="00AA6405">
            <w:pPr>
              <w:spacing w:after="0" w:line="240" w:lineRule="auto"/>
              <w:jc w:val="center"/>
              <w:rPr>
                <w:rFonts w:ascii="Arial" w:eastAsia="Times New Roman" w:hAnsi="Arial"/>
                <w:sz w:val="24"/>
                <w:rtl/>
                <w:lang w:bidi="fa-IR"/>
              </w:rPr>
            </w:pPr>
            <w:r w:rsidRPr="007052B7">
              <w:rPr>
                <w:rFonts w:ascii="Arial" w:eastAsia="Times New Roman" w:hAnsi="Arial" w:hint="cs"/>
                <w:sz w:val="24"/>
                <w:lang w:bidi="fa-IR"/>
              </w:rPr>
              <w:t>1,645</w:t>
            </w:r>
          </w:p>
        </w:tc>
        <w:tc>
          <w:tcPr>
            <w:tcW w:w="495" w:type="pct"/>
            <w:tcBorders>
              <w:top w:val="nil"/>
              <w:left w:val="nil"/>
              <w:bottom w:val="single" w:sz="4" w:space="0" w:color="auto"/>
              <w:right w:val="nil"/>
            </w:tcBorders>
            <w:shd w:val="clear" w:color="auto" w:fill="auto"/>
            <w:noWrap/>
            <w:hideMark/>
          </w:tcPr>
          <w:p w14:paraId="746EF83B" w14:textId="34483441"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0/1%</w:t>
            </w:r>
          </w:p>
        </w:tc>
        <w:tc>
          <w:tcPr>
            <w:tcW w:w="495" w:type="pct"/>
            <w:tcBorders>
              <w:top w:val="nil"/>
              <w:left w:val="nil"/>
              <w:bottom w:val="single" w:sz="4" w:space="0" w:color="auto"/>
              <w:right w:val="nil"/>
            </w:tcBorders>
            <w:shd w:val="clear" w:color="auto" w:fill="auto"/>
            <w:noWrap/>
            <w:hideMark/>
          </w:tcPr>
          <w:p w14:paraId="6035DBC7" w14:textId="6F87D436"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63/6</w:t>
            </w:r>
          </w:p>
        </w:tc>
        <w:tc>
          <w:tcPr>
            <w:tcW w:w="495" w:type="pct"/>
            <w:tcBorders>
              <w:top w:val="nil"/>
              <w:left w:val="nil"/>
              <w:bottom w:val="single" w:sz="4" w:space="0" w:color="auto"/>
              <w:right w:val="nil"/>
            </w:tcBorders>
            <w:shd w:val="clear" w:color="auto" w:fill="auto"/>
            <w:noWrap/>
            <w:hideMark/>
          </w:tcPr>
          <w:p w14:paraId="0D3D5450" w14:textId="188B977D"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31/2</w:t>
            </w:r>
          </w:p>
        </w:tc>
        <w:tc>
          <w:tcPr>
            <w:tcW w:w="736" w:type="pct"/>
            <w:tcBorders>
              <w:top w:val="nil"/>
              <w:left w:val="nil"/>
              <w:bottom w:val="single" w:sz="4" w:space="0" w:color="auto"/>
              <w:right w:val="nil"/>
            </w:tcBorders>
            <w:shd w:val="clear" w:color="auto" w:fill="auto"/>
            <w:noWrap/>
            <w:vAlign w:val="center"/>
            <w:hideMark/>
          </w:tcPr>
          <w:p w14:paraId="04D82D93"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290,674,609</w:t>
            </w:r>
          </w:p>
        </w:tc>
        <w:tc>
          <w:tcPr>
            <w:tcW w:w="724" w:type="pct"/>
            <w:tcBorders>
              <w:top w:val="nil"/>
              <w:left w:val="nil"/>
              <w:bottom w:val="single" w:sz="4" w:space="0" w:color="auto"/>
              <w:right w:val="nil"/>
            </w:tcBorders>
            <w:shd w:val="clear" w:color="auto" w:fill="auto"/>
            <w:noWrap/>
            <w:vAlign w:val="center"/>
            <w:hideMark/>
          </w:tcPr>
          <w:p w14:paraId="74590FD4"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309,914,042</w:t>
            </w:r>
          </w:p>
        </w:tc>
      </w:tr>
      <w:tr w:rsidR="00AA6405" w:rsidRPr="007052B7" w14:paraId="4B3A4170" w14:textId="77777777" w:rsidTr="00AA6405">
        <w:trPr>
          <w:trHeight w:val="20"/>
        </w:trPr>
        <w:tc>
          <w:tcPr>
            <w:tcW w:w="959" w:type="pct"/>
            <w:vMerge/>
            <w:tcBorders>
              <w:top w:val="nil"/>
              <w:left w:val="nil"/>
              <w:bottom w:val="single" w:sz="4" w:space="0" w:color="auto"/>
              <w:right w:val="nil"/>
            </w:tcBorders>
            <w:vAlign w:val="center"/>
            <w:hideMark/>
          </w:tcPr>
          <w:p w14:paraId="6A76EF70" w14:textId="77777777" w:rsidR="00AA6405" w:rsidRPr="007052B7" w:rsidRDefault="00AA6405" w:rsidP="00AA6405">
            <w:pPr>
              <w:bidi/>
              <w:spacing w:after="0" w:line="240" w:lineRule="auto"/>
              <w:rPr>
                <w:rFonts w:ascii="Arial" w:eastAsia="Times New Roman" w:hAnsi="Arial"/>
                <w:b/>
                <w:bCs/>
                <w:sz w:val="24"/>
                <w:lang w:bidi="fa-IR"/>
              </w:rPr>
            </w:pPr>
          </w:p>
        </w:tc>
        <w:tc>
          <w:tcPr>
            <w:tcW w:w="495" w:type="pct"/>
            <w:tcBorders>
              <w:top w:val="nil"/>
              <w:left w:val="nil"/>
              <w:bottom w:val="single" w:sz="4" w:space="0" w:color="auto"/>
              <w:right w:val="nil"/>
            </w:tcBorders>
            <w:shd w:val="clear" w:color="000000" w:fill="BDD7EE"/>
            <w:vAlign w:val="center"/>
            <w:hideMark/>
          </w:tcPr>
          <w:p w14:paraId="6FCC7C0B" w14:textId="77777777" w:rsidR="00AA6405" w:rsidRPr="007052B7" w:rsidRDefault="00AA6405" w:rsidP="00AA6405">
            <w:pPr>
              <w:bidi/>
              <w:spacing w:after="0" w:line="240" w:lineRule="auto"/>
              <w:jc w:val="center"/>
              <w:rPr>
                <w:rFonts w:ascii="Arial" w:eastAsia="Times New Roman" w:hAnsi="Arial"/>
                <w:b/>
                <w:bCs/>
                <w:sz w:val="24"/>
                <w:lang w:bidi="fa-IR"/>
              </w:rPr>
            </w:pPr>
            <w:r w:rsidRPr="007052B7">
              <w:rPr>
                <w:rFonts w:ascii="Arial" w:eastAsia="Times New Roman" w:hAnsi="Arial" w:hint="cs"/>
                <w:b/>
                <w:bCs/>
                <w:sz w:val="24"/>
                <w:rtl/>
                <w:lang w:bidi="fa-IR"/>
              </w:rPr>
              <w:t>زن</w:t>
            </w:r>
          </w:p>
        </w:tc>
        <w:tc>
          <w:tcPr>
            <w:tcW w:w="601" w:type="pct"/>
            <w:tcBorders>
              <w:top w:val="nil"/>
              <w:left w:val="nil"/>
              <w:bottom w:val="single" w:sz="4" w:space="0" w:color="auto"/>
              <w:right w:val="nil"/>
            </w:tcBorders>
            <w:shd w:val="clear" w:color="auto" w:fill="auto"/>
            <w:noWrap/>
            <w:vAlign w:val="center"/>
            <w:hideMark/>
          </w:tcPr>
          <w:p w14:paraId="12BFA277" w14:textId="77777777" w:rsidR="00AA6405" w:rsidRPr="007052B7" w:rsidRDefault="00AA6405" w:rsidP="00AA6405">
            <w:pPr>
              <w:spacing w:after="0" w:line="240" w:lineRule="auto"/>
              <w:jc w:val="center"/>
              <w:rPr>
                <w:rFonts w:ascii="Arial" w:eastAsia="Times New Roman" w:hAnsi="Arial"/>
                <w:sz w:val="24"/>
                <w:rtl/>
                <w:lang w:bidi="fa-IR"/>
              </w:rPr>
            </w:pPr>
            <w:r w:rsidRPr="007052B7">
              <w:rPr>
                <w:rFonts w:ascii="Arial" w:eastAsia="Times New Roman" w:hAnsi="Arial" w:hint="cs"/>
                <w:sz w:val="24"/>
                <w:lang w:bidi="fa-IR"/>
              </w:rPr>
              <w:t>14</w:t>
            </w:r>
          </w:p>
        </w:tc>
        <w:tc>
          <w:tcPr>
            <w:tcW w:w="495" w:type="pct"/>
            <w:tcBorders>
              <w:top w:val="nil"/>
              <w:left w:val="nil"/>
              <w:bottom w:val="single" w:sz="4" w:space="0" w:color="auto"/>
              <w:right w:val="nil"/>
            </w:tcBorders>
            <w:shd w:val="clear" w:color="auto" w:fill="auto"/>
            <w:noWrap/>
            <w:hideMark/>
          </w:tcPr>
          <w:p w14:paraId="5CC87B6E" w14:textId="1C530307"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0/0%</w:t>
            </w:r>
          </w:p>
        </w:tc>
        <w:tc>
          <w:tcPr>
            <w:tcW w:w="495" w:type="pct"/>
            <w:tcBorders>
              <w:top w:val="nil"/>
              <w:left w:val="nil"/>
              <w:bottom w:val="single" w:sz="4" w:space="0" w:color="auto"/>
              <w:right w:val="nil"/>
            </w:tcBorders>
            <w:shd w:val="clear" w:color="auto" w:fill="auto"/>
            <w:noWrap/>
            <w:hideMark/>
          </w:tcPr>
          <w:p w14:paraId="123420C0" w14:textId="400CE8AA"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59/2</w:t>
            </w:r>
          </w:p>
        </w:tc>
        <w:tc>
          <w:tcPr>
            <w:tcW w:w="495" w:type="pct"/>
            <w:tcBorders>
              <w:top w:val="nil"/>
              <w:left w:val="nil"/>
              <w:bottom w:val="single" w:sz="4" w:space="0" w:color="auto"/>
              <w:right w:val="nil"/>
            </w:tcBorders>
            <w:shd w:val="clear" w:color="auto" w:fill="auto"/>
            <w:noWrap/>
            <w:hideMark/>
          </w:tcPr>
          <w:p w14:paraId="74D92DE7" w14:textId="13221EDE"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28/9</w:t>
            </w:r>
          </w:p>
        </w:tc>
        <w:tc>
          <w:tcPr>
            <w:tcW w:w="736" w:type="pct"/>
            <w:tcBorders>
              <w:top w:val="nil"/>
              <w:left w:val="nil"/>
              <w:bottom w:val="single" w:sz="4" w:space="0" w:color="auto"/>
              <w:right w:val="nil"/>
            </w:tcBorders>
            <w:shd w:val="clear" w:color="auto" w:fill="auto"/>
            <w:noWrap/>
            <w:vAlign w:val="center"/>
            <w:hideMark/>
          </w:tcPr>
          <w:p w14:paraId="4AC2F40C"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283,451,771</w:t>
            </w:r>
          </w:p>
        </w:tc>
        <w:tc>
          <w:tcPr>
            <w:tcW w:w="724" w:type="pct"/>
            <w:tcBorders>
              <w:top w:val="nil"/>
              <w:left w:val="nil"/>
              <w:bottom w:val="single" w:sz="4" w:space="0" w:color="auto"/>
              <w:right w:val="nil"/>
            </w:tcBorders>
            <w:shd w:val="clear" w:color="auto" w:fill="auto"/>
            <w:noWrap/>
            <w:vAlign w:val="center"/>
            <w:hideMark/>
          </w:tcPr>
          <w:p w14:paraId="34195763"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297,689,254</w:t>
            </w:r>
          </w:p>
        </w:tc>
      </w:tr>
      <w:tr w:rsidR="00AA6405" w:rsidRPr="007052B7" w14:paraId="7B6C96BD" w14:textId="77777777" w:rsidTr="00AA6405">
        <w:trPr>
          <w:trHeight w:val="20"/>
        </w:trPr>
        <w:tc>
          <w:tcPr>
            <w:tcW w:w="959" w:type="pct"/>
            <w:vMerge/>
            <w:tcBorders>
              <w:top w:val="nil"/>
              <w:left w:val="nil"/>
              <w:bottom w:val="single" w:sz="4" w:space="0" w:color="auto"/>
              <w:right w:val="nil"/>
            </w:tcBorders>
            <w:vAlign w:val="center"/>
            <w:hideMark/>
          </w:tcPr>
          <w:p w14:paraId="14ED42AD" w14:textId="77777777" w:rsidR="00AA6405" w:rsidRPr="007052B7" w:rsidRDefault="00AA6405" w:rsidP="00AA6405">
            <w:pPr>
              <w:bidi/>
              <w:spacing w:after="0" w:line="240" w:lineRule="auto"/>
              <w:rPr>
                <w:rFonts w:ascii="Arial" w:eastAsia="Times New Roman" w:hAnsi="Arial"/>
                <w:b/>
                <w:bCs/>
                <w:sz w:val="24"/>
                <w:lang w:bidi="fa-IR"/>
              </w:rPr>
            </w:pPr>
          </w:p>
        </w:tc>
        <w:tc>
          <w:tcPr>
            <w:tcW w:w="495" w:type="pct"/>
            <w:tcBorders>
              <w:top w:val="nil"/>
              <w:left w:val="nil"/>
              <w:bottom w:val="single" w:sz="4" w:space="0" w:color="auto"/>
              <w:right w:val="nil"/>
            </w:tcBorders>
            <w:shd w:val="clear" w:color="000000" w:fill="BDD7EE"/>
            <w:vAlign w:val="center"/>
            <w:hideMark/>
          </w:tcPr>
          <w:p w14:paraId="6D23AA48" w14:textId="77777777" w:rsidR="00AA6405" w:rsidRPr="007052B7" w:rsidRDefault="00AA6405" w:rsidP="00AA6405">
            <w:pPr>
              <w:bidi/>
              <w:spacing w:after="0" w:line="240" w:lineRule="auto"/>
              <w:jc w:val="center"/>
              <w:rPr>
                <w:rFonts w:ascii="Arial" w:eastAsia="Times New Roman" w:hAnsi="Arial"/>
                <w:b/>
                <w:bCs/>
                <w:sz w:val="24"/>
                <w:lang w:bidi="fa-IR"/>
              </w:rPr>
            </w:pPr>
            <w:r w:rsidRPr="007052B7">
              <w:rPr>
                <w:rFonts w:ascii="Arial" w:eastAsia="Times New Roman" w:hAnsi="Arial" w:hint="cs"/>
                <w:b/>
                <w:bCs/>
                <w:sz w:val="24"/>
                <w:rtl/>
                <w:lang w:bidi="fa-IR"/>
              </w:rPr>
              <w:t>کل</w:t>
            </w:r>
          </w:p>
        </w:tc>
        <w:tc>
          <w:tcPr>
            <w:tcW w:w="601" w:type="pct"/>
            <w:tcBorders>
              <w:top w:val="nil"/>
              <w:left w:val="nil"/>
              <w:bottom w:val="single" w:sz="4" w:space="0" w:color="auto"/>
              <w:right w:val="nil"/>
            </w:tcBorders>
            <w:shd w:val="clear" w:color="000000" w:fill="DDEBF7"/>
            <w:noWrap/>
            <w:vAlign w:val="center"/>
            <w:hideMark/>
          </w:tcPr>
          <w:p w14:paraId="0C487848" w14:textId="77777777" w:rsidR="00AA6405" w:rsidRPr="007052B7" w:rsidRDefault="00AA6405" w:rsidP="00AA6405">
            <w:pPr>
              <w:spacing w:after="0" w:line="240" w:lineRule="auto"/>
              <w:jc w:val="center"/>
              <w:rPr>
                <w:rFonts w:ascii="Arial" w:eastAsia="Times New Roman" w:hAnsi="Arial"/>
                <w:sz w:val="24"/>
                <w:rtl/>
                <w:lang w:bidi="fa-IR"/>
              </w:rPr>
            </w:pPr>
            <w:r w:rsidRPr="007052B7">
              <w:rPr>
                <w:rFonts w:ascii="Arial" w:eastAsia="Times New Roman" w:hAnsi="Arial" w:hint="cs"/>
                <w:sz w:val="24"/>
                <w:lang w:bidi="fa-IR"/>
              </w:rPr>
              <w:t>1,659</w:t>
            </w:r>
          </w:p>
        </w:tc>
        <w:tc>
          <w:tcPr>
            <w:tcW w:w="495" w:type="pct"/>
            <w:tcBorders>
              <w:top w:val="nil"/>
              <w:left w:val="nil"/>
              <w:bottom w:val="single" w:sz="4" w:space="0" w:color="auto"/>
              <w:right w:val="nil"/>
            </w:tcBorders>
            <w:shd w:val="clear" w:color="000000" w:fill="DDEBF7"/>
            <w:noWrap/>
            <w:hideMark/>
          </w:tcPr>
          <w:p w14:paraId="533B19D4" w14:textId="66B215B7"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0/1%</w:t>
            </w:r>
          </w:p>
        </w:tc>
        <w:tc>
          <w:tcPr>
            <w:tcW w:w="495" w:type="pct"/>
            <w:tcBorders>
              <w:top w:val="nil"/>
              <w:left w:val="nil"/>
              <w:bottom w:val="single" w:sz="4" w:space="0" w:color="auto"/>
              <w:right w:val="nil"/>
            </w:tcBorders>
            <w:shd w:val="clear" w:color="000000" w:fill="DDEBF7"/>
            <w:noWrap/>
            <w:hideMark/>
          </w:tcPr>
          <w:p w14:paraId="1D5AB249" w14:textId="3D857784"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63/6</w:t>
            </w:r>
          </w:p>
        </w:tc>
        <w:tc>
          <w:tcPr>
            <w:tcW w:w="495" w:type="pct"/>
            <w:tcBorders>
              <w:top w:val="nil"/>
              <w:left w:val="nil"/>
              <w:bottom w:val="single" w:sz="4" w:space="0" w:color="auto"/>
              <w:right w:val="nil"/>
            </w:tcBorders>
            <w:shd w:val="clear" w:color="000000" w:fill="DDEBF7"/>
            <w:noWrap/>
            <w:hideMark/>
          </w:tcPr>
          <w:p w14:paraId="3B764CF2" w14:textId="6D8889CE"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31/2</w:t>
            </w:r>
          </w:p>
        </w:tc>
        <w:tc>
          <w:tcPr>
            <w:tcW w:w="736" w:type="pct"/>
            <w:tcBorders>
              <w:top w:val="nil"/>
              <w:left w:val="nil"/>
              <w:bottom w:val="single" w:sz="4" w:space="0" w:color="auto"/>
              <w:right w:val="nil"/>
            </w:tcBorders>
            <w:shd w:val="clear" w:color="000000" w:fill="DDEBF7"/>
            <w:noWrap/>
            <w:vAlign w:val="center"/>
            <w:hideMark/>
          </w:tcPr>
          <w:p w14:paraId="4472C31F"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290,613,657</w:t>
            </w:r>
          </w:p>
        </w:tc>
        <w:tc>
          <w:tcPr>
            <w:tcW w:w="724" w:type="pct"/>
            <w:tcBorders>
              <w:top w:val="nil"/>
              <w:left w:val="nil"/>
              <w:bottom w:val="single" w:sz="4" w:space="0" w:color="auto"/>
              <w:right w:val="nil"/>
            </w:tcBorders>
            <w:shd w:val="clear" w:color="000000" w:fill="DDEBF7"/>
            <w:noWrap/>
            <w:vAlign w:val="center"/>
            <w:hideMark/>
          </w:tcPr>
          <w:p w14:paraId="01B442A0"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309,810,879</w:t>
            </w:r>
          </w:p>
        </w:tc>
      </w:tr>
      <w:tr w:rsidR="00AA6405" w:rsidRPr="007052B7" w14:paraId="266B434C" w14:textId="77777777" w:rsidTr="00AA6405">
        <w:trPr>
          <w:trHeight w:val="20"/>
        </w:trPr>
        <w:tc>
          <w:tcPr>
            <w:tcW w:w="959" w:type="pct"/>
            <w:vMerge w:val="restart"/>
            <w:tcBorders>
              <w:top w:val="nil"/>
              <w:left w:val="nil"/>
              <w:bottom w:val="single" w:sz="4" w:space="0" w:color="000000"/>
              <w:right w:val="nil"/>
            </w:tcBorders>
            <w:shd w:val="clear" w:color="000000" w:fill="BDD7EE"/>
            <w:vAlign w:val="center"/>
            <w:hideMark/>
          </w:tcPr>
          <w:p w14:paraId="0FDFCDB9" w14:textId="77777777" w:rsidR="00AA6405" w:rsidRPr="007052B7" w:rsidRDefault="00AA6405" w:rsidP="00AA6405">
            <w:pPr>
              <w:bidi/>
              <w:spacing w:after="0" w:line="240" w:lineRule="auto"/>
              <w:jc w:val="center"/>
              <w:rPr>
                <w:rFonts w:ascii="Arial" w:eastAsia="Times New Roman" w:hAnsi="Arial"/>
                <w:b/>
                <w:bCs/>
                <w:sz w:val="24"/>
                <w:lang w:bidi="fa-IR"/>
              </w:rPr>
            </w:pPr>
            <w:r w:rsidRPr="007052B7">
              <w:rPr>
                <w:rFonts w:ascii="Arial" w:eastAsia="Times New Roman" w:hAnsi="Arial" w:hint="cs"/>
                <w:b/>
                <w:bCs/>
                <w:sz w:val="24"/>
                <w:rtl/>
                <w:lang w:bidi="fa-IR"/>
              </w:rPr>
              <w:t xml:space="preserve"> شش تا هفت برابر حداقل دستمزد</w:t>
            </w:r>
          </w:p>
        </w:tc>
        <w:tc>
          <w:tcPr>
            <w:tcW w:w="495" w:type="pct"/>
            <w:tcBorders>
              <w:top w:val="nil"/>
              <w:left w:val="nil"/>
              <w:bottom w:val="single" w:sz="4" w:space="0" w:color="auto"/>
              <w:right w:val="nil"/>
            </w:tcBorders>
            <w:shd w:val="clear" w:color="000000" w:fill="BDD7EE"/>
            <w:vAlign w:val="center"/>
            <w:hideMark/>
          </w:tcPr>
          <w:p w14:paraId="17E3DC65" w14:textId="77777777" w:rsidR="00AA6405" w:rsidRPr="007052B7" w:rsidRDefault="00AA6405" w:rsidP="00AA6405">
            <w:pPr>
              <w:bidi/>
              <w:spacing w:after="0" w:line="240" w:lineRule="auto"/>
              <w:jc w:val="center"/>
              <w:rPr>
                <w:rFonts w:ascii="Arial" w:eastAsia="Times New Roman" w:hAnsi="Arial"/>
                <w:b/>
                <w:bCs/>
                <w:sz w:val="24"/>
                <w:rtl/>
                <w:lang w:bidi="fa-IR"/>
              </w:rPr>
            </w:pPr>
            <w:r w:rsidRPr="007052B7">
              <w:rPr>
                <w:rFonts w:ascii="Arial" w:eastAsia="Times New Roman" w:hAnsi="Arial" w:hint="cs"/>
                <w:b/>
                <w:bCs/>
                <w:sz w:val="24"/>
                <w:rtl/>
                <w:lang w:bidi="fa-IR"/>
              </w:rPr>
              <w:t>مرد</w:t>
            </w:r>
          </w:p>
        </w:tc>
        <w:tc>
          <w:tcPr>
            <w:tcW w:w="601" w:type="pct"/>
            <w:tcBorders>
              <w:top w:val="nil"/>
              <w:left w:val="nil"/>
              <w:bottom w:val="single" w:sz="4" w:space="0" w:color="auto"/>
              <w:right w:val="nil"/>
            </w:tcBorders>
            <w:shd w:val="clear" w:color="auto" w:fill="auto"/>
            <w:noWrap/>
            <w:vAlign w:val="center"/>
            <w:hideMark/>
          </w:tcPr>
          <w:p w14:paraId="1B8ACC49" w14:textId="77777777" w:rsidR="00AA6405" w:rsidRPr="007052B7" w:rsidRDefault="00AA6405" w:rsidP="00AA6405">
            <w:pPr>
              <w:spacing w:after="0" w:line="240" w:lineRule="auto"/>
              <w:jc w:val="center"/>
              <w:rPr>
                <w:rFonts w:ascii="Arial" w:eastAsia="Times New Roman" w:hAnsi="Arial"/>
                <w:sz w:val="24"/>
                <w:rtl/>
                <w:lang w:bidi="fa-IR"/>
              </w:rPr>
            </w:pPr>
            <w:r w:rsidRPr="007052B7">
              <w:rPr>
                <w:rFonts w:ascii="Arial" w:eastAsia="Times New Roman" w:hAnsi="Arial" w:hint="cs"/>
                <w:sz w:val="24"/>
                <w:lang w:bidi="fa-IR"/>
              </w:rPr>
              <w:t>66</w:t>
            </w:r>
          </w:p>
        </w:tc>
        <w:tc>
          <w:tcPr>
            <w:tcW w:w="495" w:type="pct"/>
            <w:tcBorders>
              <w:top w:val="nil"/>
              <w:left w:val="nil"/>
              <w:bottom w:val="single" w:sz="4" w:space="0" w:color="auto"/>
              <w:right w:val="nil"/>
            </w:tcBorders>
            <w:shd w:val="clear" w:color="auto" w:fill="auto"/>
            <w:noWrap/>
            <w:hideMark/>
          </w:tcPr>
          <w:p w14:paraId="36CBCBD6" w14:textId="7D7A331A"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0/0%</w:t>
            </w:r>
          </w:p>
        </w:tc>
        <w:tc>
          <w:tcPr>
            <w:tcW w:w="495" w:type="pct"/>
            <w:tcBorders>
              <w:top w:val="nil"/>
              <w:left w:val="nil"/>
              <w:bottom w:val="single" w:sz="4" w:space="0" w:color="auto"/>
              <w:right w:val="nil"/>
            </w:tcBorders>
            <w:shd w:val="clear" w:color="auto" w:fill="auto"/>
            <w:noWrap/>
            <w:hideMark/>
          </w:tcPr>
          <w:p w14:paraId="435796E0" w14:textId="3D6F7C27"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58/4</w:t>
            </w:r>
          </w:p>
        </w:tc>
        <w:tc>
          <w:tcPr>
            <w:tcW w:w="495" w:type="pct"/>
            <w:tcBorders>
              <w:top w:val="nil"/>
              <w:left w:val="nil"/>
              <w:bottom w:val="single" w:sz="4" w:space="0" w:color="auto"/>
              <w:right w:val="nil"/>
            </w:tcBorders>
            <w:shd w:val="clear" w:color="auto" w:fill="auto"/>
            <w:noWrap/>
            <w:hideMark/>
          </w:tcPr>
          <w:p w14:paraId="1243E9D1" w14:textId="43026ACF"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32/2</w:t>
            </w:r>
          </w:p>
        </w:tc>
        <w:tc>
          <w:tcPr>
            <w:tcW w:w="736" w:type="pct"/>
            <w:tcBorders>
              <w:top w:val="nil"/>
              <w:left w:val="nil"/>
              <w:bottom w:val="single" w:sz="4" w:space="0" w:color="auto"/>
              <w:right w:val="nil"/>
            </w:tcBorders>
            <w:shd w:val="clear" w:color="auto" w:fill="auto"/>
            <w:noWrap/>
            <w:vAlign w:val="center"/>
            <w:hideMark/>
          </w:tcPr>
          <w:p w14:paraId="526DB39E"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336,845,107</w:t>
            </w:r>
          </w:p>
        </w:tc>
        <w:tc>
          <w:tcPr>
            <w:tcW w:w="724" w:type="pct"/>
            <w:tcBorders>
              <w:top w:val="nil"/>
              <w:left w:val="nil"/>
              <w:bottom w:val="single" w:sz="4" w:space="0" w:color="auto"/>
              <w:right w:val="nil"/>
            </w:tcBorders>
            <w:shd w:val="clear" w:color="auto" w:fill="auto"/>
            <w:noWrap/>
            <w:vAlign w:val="center"/>
            <w:hideMark/>
          </w:tcPr>
          <w:p w14:paraId="5590932F"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359,738,368</w:t>
            </w:r>
          </w:p>
        </w:tc>
      </w:tr>
      <w:tr w:rsidR="00AA6405" w:rsidRPr="007052B7" w14:paraId="59D1AA4F" w14:textId="77777777" w:rsidTr="00AA6405">
        <w:trPr>
          <w:trHeight w:val="20"/>
        </w:trPr>
        <w:tc>
          <w:tcPr>
            <w:tcW w:w="959" w:type="pct"/>
            <w:vMerge/>
            <w:tcBorders>
              <w:top w:val="nil"/>
              <w:left w:val="nil"/>
              <w:bottom w:val="single" w:sz="4" w:space="0" w:color="000000"/>
              <w:right w:val="nil"/>
            </w:tcBorders>
            <w:vAlign w:val="center"/>
            <w:hideMark/>
          </w:tcPr>
          <w:p w14:paraId="7C01908C" w14:textId="77777777" w:rsidR="00AA6405" w:rsidRPr="007052B7" w:rsidRDefault="00AA6405" w:rsidP="00AA6405">
            <w:pPr>
              <w:bidi/>
              <w:spacing w:after="0" w:line="240" w:lineRule="auto"/>
              <w:rPr>
                <w:rFonts w:ascii="Arial" w:eastAsia="Times New Roman" w:hAnsi="Arial"/>
                <w:b/>
                <w:bCs/>
                <w:sz w:val="24"/>
                <w:lang w:bidi="fa-IR"/>
              </w:rPr>
            </w:pPr>
          </w:p>
        </w:tc>
        <w:tc>
          <w:tcPr>
            <w:tcW w:w="495" w:type="pct"/>
            <w:tcBorders>
              <w:top w:val="nil"/>
              <w:left w:val="nil"/>
              <w:bottom w:val="single" w:sz="4" w:space="0" w:color="auto"/>
              <w:right w:val="nil"/>
            </w:tcBorders>
            <w:shd w:val="clear" w:color="000000" w:fill="BDD7EE"/>
            <w:vAlign w:val="center"/>
            <w:hideMark/>
          </w:tcPr>
          <w:p w14:paraId="6313582C" w14:textId="77777777" w:rsidR="00AA6405" w:rsidRPr="007052B7" w:rsidRDefault="00AA6405" w:rsidP="00AA6405">
            <w:pPr>
              <w:bidi/>
              <w:spacing w:after="0" w:line="240" w:lineRule="auto"/>
              <w:jc w:val="center"/>
              <w:rPr>
                <w:rFonts w:ascii="Arial" w:eastAsia="Times New Roman" w:hAnsi="Arial"/>
                <w:b/>
                <w:bCs/>
                <w:sz w:val="24"/>
                <w:lang w:bidi="fa-IR"/>
              </w:rPr>
            </w:pPr>
            <w:r w:rsidRPr="007052B7">
              <w:rPr>
                <w:rFonts w:ascii="Arial" w:eastAsia="Times New Roman" w:hAnsi="Arial" w:hint="cs"/>
                <w:b/>
                <w:bCs/>
                <w:sz w:val="24"/>
                <w:rtl/>
                <w:lang w:bidi="fa-IR"/>
              </w:rPr>
              <w:t>زن</w:t>
            </w:r>
          </w:p>
        </w:tc>
        <w:tc>
          <w:tcPr>
            <w:tcW w:w="601" w:type="pct"/>
            <w:tcBorders>
              <w:top w:val="nil"/>
              <w:left w:val="nil"/>
              <w:bottom w:val="single" w:sz="4" w:space="0" w:color="auto"/>
              <w:right w:val="nil"/>
            </w:tcBorders>
            <w:shd w:val="clear" w:color="auto" w:fill="auto"/>
            <w:noWrap/>
            <w:vAlign w:val="center"/>
            <w:hideMark/>
          </w:tcPr>
          <w:p w14:paraId="782A8000" w14:textId="77777777" w:rsidR="00AA6405" w:rsidRPr="007052B7" w:rsidRDefault="00AA6405" w:rsidP="00AA6405">
            <w:pPr>
              <w:spacing w:after="0" w:line="240" w:lineRule="auto"/>
              <w:jc w:val="center"/>
              <w:rPr>
                <w:rFonts w:ascii="Arial" w:eastAsia="Times New Roman" w:hAnsi="Arial"/>
                <w:sz w:val="24"/>
                <w:rtl/>
                <w:lang w:bidi="fa-IR"/>
              </w:rPr>
            </w:pPr>
            <w:r w:rsidRPr="007052B7">
              <w:rPr>
                <w:rFonts w:ascii="Arial" w:eastAsia="Times New Roman" w:hAnsi="Arial" w:hint="cs"/>
                <w:sz w:val="24"/>
                <w:lang w:bidi="fa-IR"/>
              </w:rPr>
              <w:t>0</w:t>
            </w:r>
          </w:p>
        </w:tc>
        <w:tc>
          <w:tcPr>
            <w:tcW w:w="495" w:type="pct"/>
            <w:tcBorders>
              <w:top w:val="nil"/>
              <w:left w:val="nil"/>
              <w:bottom w:val="single" w:sz="4" w:space="0" w:color="auto"/>
              <w:right w:val="nil"/>
            </w:tcBorders>
            <w:shd w:val="clear" w:color="auto" w:fill="auto"/>
            <w:noWrap/>
            <w:hideMark/>
          </w:tcPr>
          <w:p w14:paraId="117D6F0C" w14:textId="77A45549"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0/0%</w:t>
            </w:r>
          </w:p>
        </w:tc>
        <w:tc>
          <w:tcPr>
            <w:tcW w:w="495" w:type="pct"/>
            <w:tcBorders>
              <w:top w:val="nil"/>
              <w:left w:val="nil"/>
              <w:bottom w:val="single" w:sz="4" w:space="0" w:color="auto"/>
              <w:right w:val="nil"/>
            </w:tcBorders>
            <w:shd w:val="clear" w:color="auto" w:fill="auto"/>
            <w:noWrap/>
            <w:hideMark/>
          </w:tcPr>
          <w:p w14:paraId="1419DA55" w14:textId="2D0C05EC"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w:t>
            </w:r>
          </w:p>
        </w:tc>
        <w:tc>
          <w:tcPr>
            <w:tcW w:w="495" w:type="pct"/>
            <w:tcBorders>
              <w:top w:val="nil"/>
              <w:left w:val="nil"/>
              <w:bottom w:val="single" w:sz="4" w:space="0" w:color="auto"/>
              <w:right w:val="nil"/>
            </w:tcBorders>
            <w:shd w:val="clear" w:color="auto" w:fill="auto"/>
            <w:noWrap/>
            <w:hideMark/>
          </w:tcPr>
          <w:p w14:paraId="3ED9A07B" w14:textId="1BA45014"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w:t>
            </w:r>
          </w:p>
        </w:tc>
        <w:tc>
          <w:tcPr>
            <w:tcW w:w="736" w:type="pct"/>
            <w:tcBorders>
              <w:top w:val="nil"/>
              <w:left w:val="nil"/>
              <w:bottom w:val="single" w:sz="4" w:space="0" w:color="auto"/>
              <w:right w:val="nil"/>
            </w:tcBorders>
            <w:shd w:val="clear" w:color="auto" w:fill="auto"/>
            <w:noWrap/>
            <w:vAlign w:val="center"/>
            <w:hideMark/>
          </w:tcPr>
          <w:p w14:paraId="3DEE71F7"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w:t>
            </w:r>
          </w:p>
        </w:tc>
        <w:tc>
          <w:tcPr>
            <w:tcW w:w="724" w:type="pct"/>
            <w:tcBorders>
              <w:top w:val="nil"/>
              <w:left w:val="nil"/>
              <w:bottom w:val="single" w:sz="4" w:space="0" w:color="auto"/>
              <w:right w:val="nil"/>
            </w:tcBorders>
            <w:shd w:val="clear" w:color="auto" w:fill="auto"/>
            <w:noWrap/>
            <w:vAlign w:val="center"/>
            <w:hideMark/>
          </w:tcPr>
          <w:p w14:paraId="7F96DE0E"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w:t>
            </w:r>
          </w:p>
        </w:tc>
      </w:tr>
      <w:tr w:rsidR="00AA6405" w:rsidRPr="007052B7" w14:paraId="1CBFEC7E" w14:textId="77777777" w:rsidTr="00AA6405">
        <w:trPr>
          <w:trHeight w:val="20"/>
        </w:trPr>
        <w:tc>
          <w:tcPr>
            <w:tcW w:w="959" w:type="pct"/>
            <w:vMerge/>
            <w:tcBorders>
              <w:top w:val="nil"/>
              <w:left w:val="nil"/>
              <w:bottom w:val="single" w:sz="4" w:space="0" w:color="000000"/>
              <w:right w:val="nil"/>
            </w:tcBorders>
            <w:vAlign w:val="center"/>
            <w:hideMark/>
          </w:tcPr>
          <w:p w14:paraId="5B7F6FD7" w14:textId="77777777" w:rsidR="00AA6405" w:rsidRPr="007052B7" w:rsidRDefault="00AA6405" w:rsidP="00AA6405">
            <w:pPr>
              <w:bidi/>
              <w:spacing w:after="0" w:line="240" w:lineRule="auto"/>
              <w:rPr>
                <w:rFonts w:ascii="Arial" w:eastAsia="Times New Roman" w:hAnsi="Arial"/>
                <w:b/>
                <w:bCs/>
                <w:sz w:val="24"/>
                <w:lang w:bidi="fa-IR"/>
              </w:rPr>
            </w:pPr>
          </w:p>
        </w:tc>
        <w:tc>
          <w:tcPr>
            <w:tcW w:w="495" w:type="pct"/>
            <w:tcBorders>
              <w:top w:val="nil"/>
              <w:left w:val="nil"/>
              <w:bottom w:val="single" w:sz="4" w:space="0" w:color="auto"/>
              <w:right w:val="nil"/>
            </w:tcBorders>
            <w:shd w:val="clear" w:color="000000" w:fill="BDD7EE"/>
            <w:vAlign w:val="center"/>
            <w:hideMark/>
          </w:tcPr>
          <w:p w14:paraId="42F26E76" w14:textId="77777777" w:rsidR="00AA6405" w:rsidRPr="007052B7" w:rsidRDefault="00AA6405" w:rsidP="00AA6405">
            <w:pPr>
              <w:bidi/>
              <w:spacing w:after="0" w:line="240" w:lineRule="auto"/>
              <w:jc w:val="center"/>
              <w:rPr>
                <w:rFonts w:ascii="Arial" w:eastAsia="Times New Roman" w:hAnsi="Arial"/>
                <w:b/>
                <w:bCs/>
                <w:sz w:val="24"/>
                <w:lang w:bidi="fa-IR"/>
              </w:rPr>
            </w:pPr>
            <w:r w:rsidRPr="007052B7">
              <w:rPr>
                <w:rFonts w:ascii="Arial" w:eastAsia="Times New Roman" w:hAnsi="Arial" w:hint="cs"/>
                <w:b/>
                <w:bCs/>
                <w:sz w:val="24"/>
                <w:rtl/>
                <w:lang w:bidi="fa-IR"/>
              </w:rPr>
              <w:t>کل</w:t>
            </w:r>
          </w:p>
        </w:tc>
        <w:tc>
          <w:tcPr>
            <w:tcW w:w="601" w:type="pct"/>
            <w:tcBorders>
              <w:top w:val="nil"/>
              <w:left w:val="nil"/>
              <w:bottom w:val="single" w:sz="4" w:space="0" w:color="auto"/>
              <w:right w:val="nil"/>
            </w:tcBorders>
            <w:shd w:val="clear" w:color="000000" w:fill="DDEBF7"/>
            <w:noWrap/>
            <w:vAlign w:val="center"/>
            <w:hideMark/>
          </w:tcPr>
          <w:p w14:paraId="69847929" w14:textId="77777777" w:rsidR="00AA6405" w:rsidRPr="007052B7" w:rsidRDefault="00AA6405" w:rsidP="00AA6405">
            <w:pPr>
              <w:spacing w:after="0" w:line="240" w:lineRule="auto"/>
              <w:jc w:val="center"/>
              <w:rPr>
                <w:rFonts w:ascii="Arial" w:eastAsia="Times New Roman" w:hAnsi="Arial"/>
                <w:sz w:val="24"/>
                <w:rtl/>
                <w:lang w:bidi="fa-IR"/>
              </w:rPr>
            </w:pPr>
            <w:r w:rsidRPr="007052B7">
              <w:rPr>
                <w:rFonts w:ascii="Arial" w:eastAsia="Times New Roman" w:hAnsi="Arial" w:hint="cs"/>
                <w:sz w:val="24"/>
                <w:lang w:bidi="fa-IR"/>
              </w:rPr>
              <w:t>66</w:t>
            </w:r>
          </w:p>
        </w:tc>
        <w:tc>
          <w:tcPr>
            <w:tcW w:w="495" w:type="pct"/>
            <w:tcBorders>
              <w:top w:val="nil"/>
              <w:left w:val="nil"/>
              <w:bottom w:val="single" w:sz="4" w:space="0" w:color="auto"/>
              <w:right w:val="nil"/>
            </w:tcBorders>
            <w:shd w:val="clear" w:color="000000" w:fill="DDEBF7"/>
            <w:noWrap/>
            <w:hideMark/>
          </w:tcPr>
          <w:p w14:paraId="1A290100" w14:textId="79F0E6F2"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0/0%</w:t>
            </w:r>
          </w:p>
        </w:tc>
        <w:tc>
          <w:tcPr>
            <w:tcW w:w="495" w:type="pct"/>
            <w:tcBorders>
              <w:top w:val="nil"/>
              <w:left w:val="nil"/>
              <w:bottom w:val="single" w:sz="4" w:space="0" w:color="auto"/>
              <w:right w:val="nil"/>
            </w:tcBorders>
            <w:shd w:val="clear" w:color="000000" w:fill="DDEBF7"/>
            <w:noWrap/>
            <w:hideMark/>
          </w:tcPr>
          <w:p w14:paraId="32180E14" w14:textId="7F9F8805"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58/4</w:t>
            </w:r>
          </w:p>
        </w:tc>
        <w:tc>
          <w:tcPr>
            <w:tcW w:w="495" w:type="pct"/>
            <w:tcBorders>
              <w:top w:val="nil"/>
              <w:left w:val="nil"/>
              <w:bottom w:val="single" w:sz="4" w:space="0" w:color="auto"/>
              <w:right w:val="nil"/>
            </w:tcBorders>
            <w:shd w:val="clear" w:color="000000" w:fill="DDEBF7"/>
            <w:noWrap/>
            <w:hideMark/>
          </w:tcPr>
          <w:p w14:paraId="5FE0EE21" w14:textId="6B7E4D6C"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32/2</w:t>
            </w:r>
          </w:p>
        </w:tc>
        <w:tc>
          <w:tcPr>
            <w:tcW w:w="736" w:type="pct"/>
            <w:tcBorders>
              <w:top w:val="nil"/>
              <w:left w:val="nil"/>
              <w:bottom w:val="single" w:sz="4" w:space="0" w:color="auto"/>
              <w:right w:val="nil"/>
            </w:tcBorders>
            <w:shd w:val="clear" w:color="000000" w:fill="DDEBF7"/>
            <w:noWrap/>
            <w:vAlign w:val="center"/>
            <w:hideMark/>
          </w:tcPr>
          <w:p w14:paraId="531C5229"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336,845,107</w:t>
            </w:r>
          </w:p>
        </w:tc>
        <w:tc>
          <w:tcPr>
            <w:tcW w:w="724" w:type="pct"/>
            <w:tcBorders>
              <w:top w:val="nil"/>
              <w:left w:val="nil"/>
              <w:bottom w:val="single" w:sz="4" w:space="0" w:color="auto"/>
              <w:right w:val="nil"/>
            </w:tcBorders>
            <w:shd w:val="clear" w:color="000000" w:fill="DDEBF7"/>
            <w:noWrap/>
            <w:vAlign w:val="center"/>
            <w:hideMark/>
          </w:tcPr>
          <w:p w14:paraId="0088D780"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359,738,368</w:t>
            </w:r>
          </w:p>
        </w:tc>
      </w:tr>
      <w:tr w:rsidR="00AA6405" w:rsidRPr="007052B7" w14:paraId="5AE39C86" w14:textId="77777777" w:rsidTr="00AA6405">
        <w:trPr>
          <w:trHeight w:val="20"/>
        </w:trPr>
        <w:tc>
          <w:tcPr>
            <w:tcW w:w="959" w:type="pct"/>
            <w:vMerge w:val="restart"/>
            <w:tcBorders>
              <w:top w:val="nil"/>
              <w:left w:val="nil"/>
              <w:bottom w:val="single" w:sz="4" w:space="0" w:color="auto"/>
              <w:right w:val="nil"/>
            </w:tcBorders>
            <w:shd w:val="clear" w:color="000000" w:fill="BDD7EE"/>
            <w:vAlign w:val="center"/>
            <w:hideMark/>
          </w:tcPr>
          <w:p w14:paraId="09E070F3" w14:textId="77777777" w:rsidR="00AA6405" w:rsidRPr="007052B7" w:rsidRDefault="00AA6405" w:rsidP="00AA6405">
            <w:pPr>
              <w:bidi/>
              <w:spacing w:after="0" w:line="240" w:lineRule="auto"/>
              <w:jc w:val="center"/>
              <w:rPr>
                <w:rFonts w:ascii="Arial" w:eastAsia="Times New Roman" w:hAnsi="Arial"/>
                <w:b/>
                <w:bCs/>
                <w:sz w:val="24"/>
                <w:lang w:bidi="fa-IR"/>
              </w:rPr>
            </w:pPr>
            <w:r w:rsidRPr="007052B7">
              <w:rPr>
                <w:rFonts w:ascii="Arial" w:eastAsia="Times New Roman" w:hAnsi="Arial" w:hint="cs"/>
                <w:b/>
                <w:bCs/>
                <w:sz w:val="24"/>
                <w:rtl/>
                <w:lang w:bidi="fa-IR"/>
              </w:rPr>
              <w:t>کل</w:t>
            </w:r>
          </w:p>
        </w:tc>
        <w:tc>
          <w:tcPr>
            <w:tcW w:w="495" w:type="pct"/>
            <w:tcBorders>
              <w:top w:val="nil"/>
              <w:left w:val="nil"/>
              <w:bottom w:val="single" w:sz="4" w:space="0" w:color="auto"/>
              <w:right w:val="nil"/>
            </w:tcBorders>
            <w:shd w:val="clear" w:color="000000" w:fill="BDD7EE"/>
            <w:vAlign w:val="center"/>
            <w:hideMark/>
          </w:tcPr>
          <w:p w14:paraId="0259CAB9" w14:textId="77777777" w:rsidR="00AA6405" w:rsidRPr="007052B7" w:rsidRDefault="00AA6405" w:rsidP="00AA6405">
            <w:pPr>
              <w:bidi/>
              <w:spacing w:after="0" w:line="240" w:lineRule="auto"/>
              <w:jc w:val="center"/>
              <w:rPr>
                <w:rFonts w:ascii="Arial" w:eastAsia="Times New Roman" w:hAnsi="Arial"/>
                <w:b/>
                <w:bCs/>
                <w:sz w:val="24"/>
                <w:rtl/>
                <w:lang w:bidi="fa-IR"/>
              </w:rPr>
            </w:pPr>
            <w:r w:rsidRPr="007052B7">
              <w:rPr>
                <w:rFonts w:ascii="Arial" w:eastAsia="Times New Roman" w:hAnsi="Arial" w:hint="cs"/>
                <w:b/>
                <w:bCs/>
                <w:sz w:val="24"/>
                <w:rtl/>
                <w:lang w:bidi="fa-IR"/>
              </w:rPr>
              <w:t>مرد</w:t>
            </w:r>
          </w:p>
        </w:tc>
        <w:tc>
          <w:tcPr>
            <w:tcW w:w="601" w:type="pct"/>
            <w:tcBorders>
              <w:top w:val="nil"/>
              <w:left w:val="nil"/>
              <w:bottom w:val="single" w:sz="4" w:space="0" w:color="auto"/>
              <w:right w:val="nil"/>
            </w:tcBorders>
            <w:shd w:val="clear" w:color="auto" w:fill="auto"/>
            <w:noWrap/>
            <w:vAlign w:val="center"/>
            <w:hideMark/>
          </w:tcPr>
          <w:p w14:paraId="49C2CC06" w14:textId="77777777" w:rsidR="00AA6405" w:rsidRPr="007052B7" w:rsidRDefault="00AA6405" w:rsidP="00AA6405">
            <w:pPr>
              <w:spacing w:after="0" w:line="240" w:lineRule="auto"/>
              <w:jc w:val="center"/>
              <w:rPr>
                <w:rFonts w:ascii="Arial" w:eastAsia="Times New Roman" w:hAnsi="Arial"/>
                <w:sz w:val="24"/>
                <w:rtl/>
                <w:lang w:bidi="fa-IR"/>
              </w:rPr>
            </w:pPr>
            <w:r w:rsidRPr="007052B7">
              <w:rPr>
                <w:rFonts w:ascii="Arial" w:eastAsia="Times New Roman" w:hAnsi="Arial" w:hint="cs"/>
                <w:sz w:val="24"/>
                <w:lang w:bidi="fa-IR"/>
              </w:rPr>
              <w:t>1,148,751</w:t>
            </w:r>
          </w:p>
        </w:tc>
        <w:tc>
          <w:tcPr>
            <w:tcW w:w="495" w:type="pct"/>
            <w:tcBorders>
              <w:top w:val="nil"/>
              <w:left w:val="nil"/>
              <w:bottom w:val="single" w:sz="4" w:space="0" w:color="auto"/>
              <w:right w:val="nil"/>
            </w:tcBorders>
            <w:shd w:val="clear" w:color="auto" w:fill="auto"/>
            <w:noWrap/>
            <w:hideMark/>
          </w:tcPr>
          <w:p w14:paraId="5119D5D7" w14:textId="607BD09B"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98/2%</w:t>
            </w:r>
          </w:p>
        </w:tc>
        <w:tc>
          <w:tcPr>
            <w:tcW w:w="495" w:type="pct"/>
            <w:tcBorders>
              <w:top w:val="nil"/>
              <w:left w:val="nil"/>
              <w:bottom w:val="single" w:sz="4" w:space="0" w:color="auto"/>
              <w:right w:val="nil"/>
            </w:tcBorders>
            <w:shd w:val="clear" w:color="auto" w:fill="auto"/>
            <w:noWrap/>
            <w:hideMark/>
          </w:tcPr>
          <w:p w14:paraId="672D6F1F" w14:textId="2C453378"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61/2</w:t>
            </w:r>
          </w:p>
        </w:tc>
        <w:tc>
          <w:tcPr>
            <w:tcW w:w="495" w:type="pct"/>
            <w:tcBorders>
              <w:top w:val="nil"/>
              <w:left w:val="nil"/>
              <w:bottom w:val="single" w:sz="4" w:space="0" w:color="auto"/>
              <w:right w:val="nil"/>
            </w:tcBorders>
            <w:shd w:val="clear" w:color="auto" w:fill="auto"/>
            <w:noWrap/>
            <w:hideMark/>
          </w:tcPr>
          <w:p w14:paraId="550CE62E" w14:textId="6CF3D6A0"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14/8</w:t>
            </w:r>
          </w:p>
        </w:tc>
        <w:tc>
          <w:tcPr>
            <w:tcW w:w="736" w:type="pct"/>
            <w:tcBorders>
              <w:top w:val="nil"/>
              <w:left w:val="nil"/>
              <w:bottom w:val="single" w:sz="4" w:space="0" w:color="auto"/>
              <w:right w:val="nil"/>
            </w:tcBorders>
            <w:shd w:val="clear" w:color="auto" w:fill="auto"/>
            <w:noWrap/>
            <w:vAlign w:val="center"/>
            <w:hideMark/>
          </w:tcPr>
          <w:p w14:paraId="6AE75E75"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64,192,008</w:t>
            </w:r>
          </w:p>
        </w:tc>
        <w:tc>
          <w:tcPr>
            <w:tcW w:w="724" w:type="pct"/>
            <w:tcBorders>
              <w:top w:val="nil"/>
              <w:left w:val="nil"/>
              <w:bottom w:val="single" w:sz="4" w:space="0" w:color="auto"/>
              <w:right w:val="nil"/>
            </w:tcBorders>
            <w:shd w:val="clear" w:color="auto" w:fill="auto"/>
            <w:noWrap/>
            <w:vAlign w:val="center"/>
            <w:hideMark/>
          </w:tcPr>
          <w:p w14:paraId="491F8FFC"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81,627,791</w:t>
            </w:r>
          </w:p>
        </w:tc>
      </w:tr>
      <w:tr w:rsidR="00AA6405" w:rsidRPr="007052B7" w14:paraId="678F0208" w14:textId="77777777" w:rsidTr="00AA6405">
        <w:trPr>
          <w:trHeight w:val="20"/>
        </w:trPr>
        <w:tc>
          <w:tcPr>
            <w:tcW w:w="959" w:type="pct"/>
            <w:vMerge/>
            <w:tcBorders>
              <w:top w:val="nil"/>
              <w:left w:val="nil"/>
              <w:bottom w:val="single" w:sz="4" w:space="0" w:color="auto"/>
              <w:right w:val="nil"/>
            </w:tcBorders>
            <w:vAlign w:val="center"/>
            <w:hideMark/>
          </w:tcPr>
          <w:p w14:paraId="68F8A2AF" w14:textId="77777777" w:rsidR="00AA6405" w:rsidRPr="007052B7" w:rsidRDefault="00AA6405" w:rsidP="00AA6405">
            <w:pPr>
              <w:bidi/>
              <w:spacing w:after="0" w:line="240" w:lineRule="auto"/>
              <w:rPr>
                <w:rFonts w:ascii="Arial" w:eastAsia="Times New Roman" w:hAnsi="Arial"/>
                <w:b/>
                <w:bCs/>
                <w:sz w:val="24"/>
                <w:lang w:bidi="fa-IR"/>
              </w:rPr>
            </w:pPr>
          </w:p>
        </w:tc>
        <w:tc>
          <w:tcPr>
            <w:tcW w:w="495" w:type="pct"/>
            <w:tcBorders>
              <w:top w:val="nil"/>
              <w:left w:val="nil"/>
              <w:bottom w:val="single" w:sz="4" w:space="0" w:color="auto"/>
              <w:right w:val="nil"/>
            </w:tcBorders>
            <w:shd w:val="clear" w:color="000000" w:fill="BDD7EE"/>
            <w:vAlign w:val="center"/>
            <w:hideMark/>
          </w:tcPr>
          <w:p w14:paraId="258603E5" w14:textId="77777777" w:rsidR="00AA6405" w:rsidRPr="007052B7" w:rsidRDefault="00AA6405" w:rsidP="00AA6405">
            <w:pPr>
              <w:bidi/>
              <w:spacing w:after="0" w:line="240" w:lineRule="auto"/>
              <w:jc w:val="center"/>
              <w:rPr>
                <w:rFonts w:ascii="Arial" w:eastAsia="Times New Roman" w:hAnsi="Arial"/>
                <w:b/>
                <w:bCs/>
                <w:sz w:val="24"/>
                <w:lang w:bidi="fa-IR"/>
              </w:rPr>
            </w:pPr>
            <w:r w:rsidRPr="007052B7">
              <w:rPr>
                <w:rFonts w:ascii="Arial" w:eastAsia="Times New Roman" w:hAnsi="Arial" w:hint="cs"/>
                <w:b/>
                <w:bCs/>
                <w:sz w:val="24"/>
                <w:rtl/>
                <w:lang w:bidi="fa-IR"/>
              </w:rPr>
              <w:t>زن</w:t>
            </w:r>
          </w:p>
        </w:tc>
        <w:tc>
          <w:tcPr>
            <w:tcW w:w="601" w:type="pct"/>
            <w:tcBorders>
              <w:top w:val="nil"/>
              <w:left w:val="nil"/>
              <w:bottom w:val="single" w:sz="4" w:space="0" w:color="auto"/>
              <w:right w:val="nil"/>
            </w:tcBorders>
            <w:shd w:val="clear" w:color="auto" w:fill="auto"/>
            <w:noWrap/>
            <w:vAlign w:val="center"/>
            <w:hideMark/>
          </w:tcPr>
          <w:p w14:paraId="21502662" w14:textId="77777777" w:rsidR="00AA6405" w:rsidRPr="007052B7" w:rsidRDefault="00AA6405" w:rsidP="00AA6405">
            <w:pPr>
              <w:spacing w:after="0" w:line="240" w:lineRule="auto"/>
              <w:jc w:val="center"/>
              <w:rPr>
                <w:rFonts w:ascii="Arial" w:eastAsia="Times New Roman" w:hAnsi="Arial"/>
                <w:sz w:val="24"/>
                <w:rtl/>
                <w:lang w:bidi="fa-IR"/>
              </w:rPr>
            </w:pPr>
            <w:r w:rsidRPr="007052B7">
              <w:rPr>
                <w:rFonts w:ascii="Arial" w:eastAsia="Times New Roman" w:hAnsi="Arial" w:hint="cs"/>
                <w:sz w:val="24"/>
                <w:lang w:bidi="fa-IR"/>
              </w:rPr>
              <w:t>21,499</w:t>
            </w:r>
          </w:p>
        </w:tc>
        <w:tc>
          <w:tcPr>
            <w:tcW w:w="495" w:type="pct"/>
            <w:tcBorders>
              <w:top w:val="nil"/>
              <w:left w:val="nil"/>
              <w:bottom w:val="single" w:sz="4" w:space="0" w:color="auto"/>
              <w:right w:val="nil"/>
            </w:tcBorders>
            <w:shd w:val="clear" w:color="auto" w:fill="auto"/>
            <w:noWrap/>
            <w:hideMark/>
          </w:tcPr>
          <w:p w14:paraId="1ADD4E4D" w14:textId="2DDECE3B"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1/8%</w:t>
            </w:r>
          </w:p>
        </w:tc>
        <w:tc>
          <w:tcPr>
            <w:tcW w:w="495" w:type="pct"/>
            <w:tcBorders>
              <w:top w:val="nil"/>
              <w:left w:val="nil"/>
              <w:bottom w:val="single" w:sz="4" w:space="0" w:color="auto"/>
              <w:right w:val="nil"/>
            </w:tcBorders>
            <w:shd w:val="clear" w:color="auto" w:fill="auto"/>
            <w:noWrap/>
            <w:hideMark/>
          </w:tcPr>
          <w:p w14:paraId="3711AB80" w14:textId="5CF4093B"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58/7</w:t>
            </w:r>
          </w:p>
        </w:tc>
        <w:tc>
          <w:tcPr>
            <w:tcW w:w="495" w:type="pct"/>
            <w:tcBorders>
              <w:top w:val="nil"/>
              <w:left w:val="nil"/>
              <w:bottom w:val="single" w:sz="4" w:space="0" w:color="auto"/>
              <w:right w:val="nil"/>
            </w:tcBorders>
            <w:shd w:val="clear" w:color="auto" w:fill="auto"/>
            <w:noWrap/>
            <w:hideMark/>
          </w:tcPr>
          <w:p w14:paraId="3BED2AF0" w14:textId="0AB1E83F"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12/2</w:t>
            </w:r>
          </w:p>
        </w:tc>
        <w:tc>
          <w:tcPr>
            <w:tcW w:w="736" w:type="pct"/>
            <w:tcBorders>
              <w:top w:val="nil"/>
              <w:left w:val="nil"/>
              <w:bottom w:val="single" w:sz="4" w:space="0" w:color="auto"/>
              <w:right w:val="nil"/>
            </w:tcBorders>
            <w:shd w:val="clear" w:color="auto" w:fill="auto"/>
            <w:noWrap/>
            <w:vAlign w:val="center"/>
            <w:hideMark/>
          </w:tcPr>
          <w:p w14:paraId="14950013"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59,120,824</w:t>
            </w:r>
          </w:p>
        </w:tc>
        <w:tc>
          <w:tcPr>
            <w:tcW w:w="724" w:type="pct"/>
            <w:tcBorders>
              <w:top w:val="nil"/>
              <w:left w:val="nil"/>
              <w:bottom w:val="single" w:sz="4" w:space="0" w:color="auto"/>
              <w:right w:val="nil"/>
            </w:tcBorders>
            <w:shd w:val="clear" w:color="auto" w:fill="auto"/>
            <w:noWrap/>
            <w:vAlign w:val="center"/>
            <w:hideMark/>
          </w:tcPr>
          <w:p w14:paraId="333085EF"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71,565,319</w:t>
            </w:r>
          </w:p>
        </w:tc>
      </w:tr>
      <w:tr w:rsidR="00AA6405" w:rsidRPr="007052B7" w14:paraId="6C4E8B67" w14:textId="77777777" w:rsidTr="00AA6405">
        <w:trPr>
          <w:trHeight w:val="20"/>
        </w:trPr>
        <w:tc>
          <w:tcPr>
            <w:tcW w:w="959" w:type="pct"/>
            <w:vMerge/>
            <w:tcBorders>
              <w:top w:val="nil"/>
              <w:left w:val="nil"/>
              <w:bottom w:val="single" w:sz="4" w:space="0" w:color="auto"/>
              <w:right w:val="nil"/>
            </w:tcBorders>
            <w:vAlign w:val="center"/>
            <w:hideMark/>
          </w:tcPr>
          <w:p w14:paraId="744DCF6F" w14:textId="77777777" w:rsidR="00AA6405" w:rsidRPr="007052B7" w:rsidRDefault="00AA6405" w:rsidP="00AA6405">
            <w:pPr>
              <w:bidi/>
              <w:spacing w:after="0" w:line="240" w:lineRule="auto"/>
              <w:rPr>
                <w:rFonts w:ascii="Arial" w:eastAsia="Times New Roman" w:hAnsi="Arial"/>
                <w:b/>
                <w:bCs/>
                <w:sz w:val="24"/>
                <w:lang w:bidi="fa-IR"/>
              </w:rPr>
            </w:pPr>
          </w:p>
        </w:tc>
        <w:tc>
          <w:tcPr>
            <w:tcW w:w="495" w:type="pct"/>
            <w:tcBorders>
              <w:top w:val="nil"/>
              <w:left w:val="nil"/>
              <w:bottom w:val="single" w:sz="4" w:space="0" w:color="auto"/>
              <w:right w:val="nil"/>
            </w:tcBorders>
            <w:shd w:val="clear" w:color="000000" w:fill="BDD7EE"/>
            <w:vAlign w:val="center"/>
            <w:hideMark/>
          </w:tcPr>
          <w:p w14:paraId="681BD00E" w14:textId="77777777" w:rsidR="00AA6405" w:rsidRPr="007052B7" w:rsidRDefault="00AA6405" w:rsidP="00AA6405">
            <w:pPr>
              <w:bidi/>
              <w:spacing w:after="0" w:line="240" w:lineRule="auto"/>
              <w:jc w:val="center"/>
              <w:rPr>
                <w:rFonts w:ascii="Arial" w:eastAsia="Times New Roman" w:hAnsi="Arial"/>
                <w:b/>
                <w:bCs/>
                <w:sz w:val="24"/>
                <w:lang w:bidi="fa-IR"/>
              </w:rPr>
            </w:pPr>
            <w:r w:rsidRPr="007052B7">
              <w:rPr>
                <w:rFonts w:ascii="Arial" w:eastAsia="Times New Roman" w:hAnsi="Arial" w:hint="cs"/>
                <w:b/>
                <w:bCs/>
                <w:sz w:val="24"/>
                <w:rtl/>
                <w:lang w:bidi="fa-IR"/>
              </w:rPr>
              <w:t>کل</w:t>
            </w:r>
          </w:p>
        </w:tc>
        <w:tc>
          <w:tcPr>
            <w:tcW w:w="601" w:type="pct"/>
            <w:tcBorders>
              <w:top w:val="nil"/>
              <w:left w:val="nil"/>
              <w:bottom w:val="single" w:sz="4" w:space="0" w:color="auto"/>
              <w:right w:val="nil"/>
            </w:tcBorders>
            <w:shd w:val="clear" w:color="000000" w:fill="DDEBF7"/>
            <w:noWrap/>
            <w:vAlign w:val="center"/>
            <w:hideMark/>
          </w:tcPr>
          <w:p w14:paraId="0E09974F" w14:textId="77777777" w:rsidR="00AA6405" w:rsidRPr="007052B7" w:rsidRDefault="00AA6405" w:rsidP="00AA6405">
            <w:pPr>
              <w:spacing w:after="0" w:line="240" w:lineRule="auto"/>
              <w:jc w:val="center"/>
              <w:rPr>
                <w:rFonts w:ascii="Arial" w:eastAsia="Times New Roman" w:hAnsi="Arial"/>
                <w:sz w:val="24"/>
                <w:rtl/>
                <w:lang w:bidi="fa-IR"/>
              </w:rPr>
            </w:pPr>
            <w:r w:rsidRPr="007052B7">
              <w:rPr>
                <w:rFonts w:ascii="Arial" w:eastAsia="Times New Roman" w:hAnsi="Arial" w:hint="cs"/>
                <w:sz w:val="24"/>
                <w:lang w:bidi="fa-IR"/>
              </w:rPr>
              <w:t>1,170,250</w:t>
            </w:r>
          </w:p>
        </w:tc>
        <w:tc>
          <w:tcPr>
            <w:tcW w:w="495" w:type="pct"/>
            <w:tcBorders>
              <w:top w:val="nil"/>
              <w:left w:val="nil"/>
              <w:bottom w:val="single" w:sz="4" w:space="0" w:color="auto"/>
              <w:right w:val="nil"/>
            </w:tcBorders>
            <w:shd w:val="clear" w:color="000000" w:fill="DDEBF7"/>
            <w:noWrap/>
            <w:hideMark/>
          </w:tcPr>
          <w:p w14:paraId="20FE6C98" w14:textId="139A04C2"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100%</w:t>
            </w:r>
          </w:p>
        </w:tc>
        <w:tc>
          <w:tcPr>
            <w:tcW w:w="495" w:type="pct"/>
            <w:tcBorders>
              <w:top w:val="nil"/>
              <w:left w:val="nil"/>
              <w:bottom w:val="single" w:sz="4" w:space="0" w:color="auto"/>
              <w:right w:val="nil"/>
            </w:tcBorders>
            <w:shd w:val="clear" w:color="000000" w:fill="DDEBF7"/>
            <w:noWrap/>
            <w:hideMark/>
          </w:tcPr>
          <w:p w14:paraId="5B98D437" w14:textId="4431D825"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61/1</w:t>
            </w:r>
          </w:p>
        </w:tc>
        <w:tc>
          <w:tcPr>
            <w:tcW w:w="495" w:type="pct"/>
            <w:tcBorders>
              <w:top w:val="nil"/>
              <w:left w:val="nil"/>
              <w:bottom w:val="single" w:sz="4" w:space="0" w:color="auto"/>
              <w:right w:val="nil"/>
            </w:tcBorders>
            <w:shd w:val="clear" w:color="000000" w:fill="DDEBF7"/>
            <w:noWrap/>
            <w:hideMark/>
          </w:tcPr>
          <w:p w14:paraId="11122962" w14:textId="2BF17E3C" w:rsidR="00AA6405" w:rsidRPr="007052B7" w:rsidRDefault="00AA6405" w:rsidP="00AA6405">
            <w:pPr>
              <w:spacing w:after="0" w:line="240" w:lineRule="auto"/>
              <w:jc w:val="center"/>
              <w:rPr>
                <w:rFonts w:ascii="Arial" w:eastAsia="Times New Roman" w:hAnsi="Arial"/>
                <w:sz w:val="24"/>
                <w:szCs w:val="28"/>
                <w:lang w:bidi="fa-IR"/>
              </w:rPr>
            </w:pPr>
            <w:r w:rsidRPr="00AA6405">
              <w:rPr>
                <w:sz w:val="24"/>
                <w:szCs w:val="28"/>
              </w:rPr>
              <w:t>14/8</w:t>
            </w:r>
          </w:p>
        </w:tc>
        <w:tc>
          <w:tcPr>
            <w:tcW w:w="736" w:type="pct"/>
            <w:tcBorders>
              <w:top w:val="nil"/>
              <w:left w:val="nil"/>
              <w:bottom w:val="single" w:sz="4" w:space="0" w:color="auto"/>
              <w:right w:val="nil"/>
            </w:tcBorders>
            <w:shd w:val="clear" w:color="000000" w:fill="DDEBF7"/>
            <w:noWrap/>
            <w:vAlign w:val="center"/>
            <w:hideMark/>
          </w:tcPr>
          <w:p w14:paraId="00CA618F"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64,098,844</w:t>
            </w:r>
          </w:p>
        </w:tc>
        <w:tc>
          <w:tcPr>
            <w:tcW w:w="724" w:type="pct"/>
            <w:tcBorders>
              <w:top w:val="nil"/>
              <w:left w:val="nil"/>
              <w:bottom w:val="single" w:sz="4" w:space="0" w:color="auto"/>
              <w:right w:val="nil"/>
            </w:tcBorders>
            <w:shd w:val="clear" w:color="000000" w:fill="DDEBF7"/>
            <w:noWrap/>
            <w:vAlign w:val="center"/>
            <w:hideMark/>
          </w:tcPr>
          <w:p w14:paraId="6F0D4CF7" w14:textId="77777777" w:rsidR="00AA6405" w:rsidRPr="007052B7" w:rsidRDefault="00AA6405" w:rsidP="00AA6405">
            <w:pPr>
              <w:spacing w:after="0" w:line="240" w:lineRule="auto"/>
              <w:jc w:val="center"/>
              <w:rPr>
                <w:rFonts w:ascii="Arial" w:eastAsia="Times New Roman" w:hAnsi="Arial"/>
                <w:sz w:val="24"/>
                <w:lang w:bidi="fa-IR"/>
              </w:rPr>
            </w:pPr>
            <w:r w:rsidRPr="007052B7">
              <w:rPr>
                <w:rFonts w:ascii="Arial" w:eastAsia="Times New Roman" w:hAnsi="Arial" w:hint="cs"/>
                <w:sz w:val="24"/>
                <w:lang w:bidi="fa-IR"/>
              </w:rPr>
              <w:t>81,442,930</w:t>
            </w:r>
          </w:p>
        </w:tc>
      </w:tr>
    </w:tbl>
    <w:p w14:paraId="79CEC858" w14:textId="77777777" w:rsidR="00AA6405" w:rsidRPr="00E64004" w:rsidRDefault="00AA6405" w:rsidP="00AA6405">
      <w:pPr>
        <w:bidi/>
        <w:spacing w:before="240"/>
        <w:jc w:val="both"/>
        <w:rPr>
          <w:rtl/>
          <w:lang w:bidi="fa-IR"/>
        </w:rPr>
      </w:pPr>
      <w:r w:rsidRPr="00E64004">
        <w:rPr>
          <w:rFonts w:hint="cs"/>
          <w:rtl/>
        </w:rPr>
        <w:t>رقم حداقل</w:t>
      </w:r>
      <w:r w:rsidRPr="00E64004">
        <w:rPr>
          <w:rFonts w:hint="cs"/>
          <w:rtl/>
          <w:lang w:bidi="fa-IR"/>
        </w:rPr>
        <w:t xml:space="preserve"> دستمزد مصوب شورای عالی کار</w:t>
      </w:r>
      <w:r>
        <w:rPr>
          <w:rFonts w:hint="cs"/>
          <w:rtl/>
          <w:lang w:bidi="fa-IR"/>
        </w:rPr>
        <w:t xml:space="preserve"> در سال 1402</w:t>
      </w:r>
      <w:r w:rsidRPr="00E64004">
        <w:rPr>
          <w:rFonts w:hint="cs"/>
          <w:rtl/>
          <w:lang w:bidi="fa-IR"/>
        </w:rPr>
        <w:t xml:space="preserve"> </w:t>
      </w:r>
      <w:r w:rsidRPr="00E64004">
        <w:rPr>
          <w:rFonts w:hint="cs"/>
          <w:rtl/>
        </w:rPr>
        <w:t xml:space="preserve">معادل </w:t>
      </w:r>
      <w:r w:rsidRPr="00316196">
        <w:rPr>
          <w:rtl/>
          <w:lang w:bidi="fa-IR"/>
        </w:rPr>
        <w:t>53,082,840</w:t>
      </w:r>
      <w:r w:rsidRPr="00E64004">
        <w:rPr>
          <w:rFonts w:hint="cs"/>
          <w:rtl/>
          <w:lang w:bidi="fa-IR"/>
        </w:rPr>
        <w:t xml:space="preserve"> </w:t>
      </w:r>
      <w:r w:rsidRPr="00E64004">
        <w:rPr>
          <w:rFonts w:hint="cs"/>
          <w:rtl/>
        </w:rPr>
        <w:t>ریال می باشد.</w:t>
      </w:r>
      <w:r>
        <w:rPr>
          <w:rFonts w:hint="cs"/>
          <w:rtl/>
          <w:lang w:bidi="fa-IR"/>
        </w:rPr>
        <w:t xml:space="preserve"> بدین ترتیب دو برابر حداقل دستمزد معادل </w:t>
      </w:r>
      <w:r w:rsidRPr="00A77671">
        <w:rPr>
          <w:rtl/>
          <w:lang w:bidi="fa-IR"/>
        </w:rPr>
        <w:t>106,165,680</w:t>
      </w:r>
      <w:r>
        <w:rPr>
          <w:rFonts w:hint="cs"/>
          <w:rtl/>
          <w:lang w:bidi="fa-IR"/>
        </w:rPr>
        <w:t xml:space="preserve"> ریال، </w:t>
      </w:r>
      <w:r w:rsidRPr="00A77671">
        <w:rPr>
          <w:rtl/>
          <w:lang w:bidi="fa-IR"/>
        </w:rPr>
        <w:t>سه برابر حداقل دستمزد</w:t>
      </w:r>
      <w:r w:rsidRPr="00E23153">
        <w:rPr>
          <w:rFonts w:hint="cs"/>
          <w:rtl/>
          <w:lang w:bidi="fa-IR"/>
        </w:rPr>
        <w:t xml:space="preserve"> </w:t>
      </w:r>
      <w:r>
        <w:rPr>
          <w:rFonts w:hint="cs"/>
          <w:rtl/>
          <w:lang w:bidi="fa-IR"/>
        </w:rPr>
        <w:t xml:space="preserve">معادل </w:t>
      </w:r>
      <w:r w:rsidRPr="00E23153">
        <w:rPr>
          <w:rtl/>
          <w:lang w:bidi="fa-IR"/>
        </w:rPr>
        <w:t>159,248,520</w:t>
      </w:r>
      <w:r>
        <w:rPr>
          <w:rFonts w:hint="cs"/>
          <w:rtl/>
          <w:lang w:bidi="fa-IR"/>
        </w:rPr>
        <w:t xml:space="preserve"> ریال، چهار </w:t>
      </w:r>
      <w:r w:rsidRPr="00A77671">
        <w:rPr>
          <w:rtl/>
          <w:lang w:bidi="fa-IR"/>
        </w:rPr>
        <w:t>برابر حداقل دستمزد</w:t>
      </w:r>
      <w:r w:rsidRPr="00E23153">
        <w:rPr>
          <w:rFonts w:hint="cs"/>
          <w:rtl/>
          <w:lang w:bidi="fa-IR"/>
        </w:rPr>
        <w:t xml:space="preserve"> </w:t>
      </w:r>
      <w:r>
        <w:rPr>
          <w:rFonts w:hint="cs"/>
          <w:rtl/>
          <w:lang w:bidi="fa-IR"/>
        </w:rPr>
        <w:t xml:space="preserve">معادل </w:t>
      </w:r>
      <w:r w:rsidRPr="00E23153">
        <w:rPr>
          <w:rtl/>
          <w:lang w:bidi="fa-IR"/>
        </w:rPr>
        <w:t>212,331,360</w:t>
      </w:r>
      <w:r>
        <w:rPr>
          <w:rFonts w:hint="cs"/>
          <w:rtl/>
          <w:lang w:bidi="fa-IR"/>
        </w:rPr>
        <w:t xml:space="preserve"> ریال، پنج</w:t>
      </w:r>
      <w:r w:rsidRPr="00A77671">
        <w:rPr>
          <w:rtl/>
          <w:lang w:bidi="fa-IR"/>
        </w:rPr>
        <w:t xml:space="preserve"> برابر حداقل دستمزد</w:t>
      </w:r>
      <w:r w:rsidRPr="00E23153">
        <w:rPr>
          <w:rFonts w:hint="cs"/>
          <w:rtl/>
          <w:lang w:bidi="fa-IR"/>
        </w:rPr>
        <w:t xml:space="preserve"> </w:t>
      </w:r>
      <w:r>
        <w:rPr>
          <w:rFonts w:hint="cs"/>
          <w:rtl/>
          <w:lang w:bidi="fa-IR"/>
        </w:rPr>
        <w:t xml:space="preserve">معادل </w:t>
      </w:r>
      <w:r w:rsidRPr="00E23153">
        <w:rPr>
          <w:rtl/>
          <w:lang w:bidi="fa-IR"/>
        </w:rPr>
        <w:t>265,414,200</w:t>
      </w:r>
      <w:r>
        <w:rPr>
          <w:rFonts w:hint="cs"/>
          <w:rtl/>
          <w:lang w:bidi="fa-IR"/>
        </w:rPr>
        <w:t xml:space="preserve"> ریال، شش </w:t>
      </w:r>
      <w:r w:rsidRPr="00A77671">
        <w:rPr>
          <w:rtl/>
          <w:lang w:bidi="fa-IR"/>
        </w:rPr>
        <w:t>برابر حداقل دستمزد</w:t>
      </w:r>
      <w:r w:rsidRPr="00E23153">
        <w:rPr>
          <w:rFonts w:hint="cs"/>
          <w:rtl/>
          <w:lang w:bidi="fa-IR"/>
        </w:rPr>
        <w:t xml:space="preserve"> </w:t>
      </w:r>
      <w:r>
        <w:rPr>
          <w:rFonts w:hint="cs"/>
          <w:rtl/>
          <w:lang w:bidi="fa-IR"/>
        </w:rPr>
        <w:t xml:space="preserve">معادل </w:t>
      </w:r>
      <w:r w:rsidRPr="00E23153">
        <w:rPr>
          <w:rtl/>
          <w:lang w:bidi="fa-IR"/>
        </w:rPr>
        <w:t>318,497,040</w:t>
      </w:r>
      <w:r>
        <w:rPr>
          <w:rFonts w:hint="cs"/>
          <w:rtl/>
          <w:lang w:bidi="fa-IR"/>
        </w:rPr>
        <w:t xml:space="preserve"> ریال و هفت برابر حداقل دستمزد معادل </w:t>
      </w:r>
      <w:r w:rsidRPr="00E23153">
        <w:rPr>
          <w:rtl/>
          <w:lang w:bidi="fa-IR"/>
        </w:rPr>
        <w:t>371,579,880</w:t>
      </w:r>
      <w:r>
        <w:rPr>
          <w:rFonts w:hint="cs"/>
          <w:rtl/>
          <w:lang w:bidi="fa-IR"/>
        </w:rPr>
        <w:t xml:space="preserve"> ریال می باشد. </w:t>
      </w:r>
    </w:p>
    <w:p w14:paraId="5B72050A" w14:textId="77777777" w:rsidR="00AA6405" w:rsidRDefault="00810277" w:rsidP="00AA6405">
      <w:r w:rsidRPr="00810277">
        <w:rPr>
          <w:noProof/>
        </w:rPr>
        <w:lastRenderedPageBreak/>
        <w:drawing>
          <wp:inline distT="0" distB="0" distL="0" distR="0" wp14:anchorId="2746985B" wp14:editId="45437413">
            <wp:extent cx="5818505" cy="3289465"/>
            <wp:effectExtent l="0" t="0" r="0" b="6350"/>
            <wp:docPr id="6" name="Chart 6">
              <a:extLst xmlns:a="http://schemas.openxmlformats.org/drawingml/2006/main">
                <a:ext uri="{FF2B5EF4-FFF2-40B4-BE49-F238E27FC236}">
                  <a16:creationId xmlns:a16="http://schemas.microsoft.com/office/drawing/2014/main" id="{9F0929B1-09FC-4F3B-A94A-7606E31AA2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Start w:id="106" w:name="_Toc23164333"/>
      <w:bookmarkStart w:id="107" w:name="_Toc23352630"/>
      <w:bookmarkStart w:id="108" w:name="_Toc184220881"/>
    </w:p>
    <w:p w14:paraId="18FDB49E" w14:textId="6E14D9EB" w:rsidR="000809BE" w:rsidRPr="00810277" w:rsidRDefault="00E2741C" w:rsidP="00AA6405">
      <w:pPr>
        <w:pStyle w:val="Heading4"/>
        <w:rPr>
          <w:rtl/>
        </w:rPr>
      </w:pPr>
      <w:r w:rsidRPr="00E2741C">
        <w:rPr>
          <w:rFonts w:hint="cs"/>
          <w:rtl/>
        </w:rPr>
        <w:t xml:space="preserve">نمودار </w:t>
      </w:r>
      <w:r w:rsidR="00CA09AE">
        <w:rPr>
          <w:rFonts w:hint="cs"/>
          <w:rtl/>
        </w:rPr>
        <w:t>19</w:t>
      </w:r>
      <w:r w:rsidRPr="00E2741C">
        <w:rPr>
          <w:rFonts w:hint="cs"/>
          <w:rtl/>
        </w:rPr>
        <w:t xml:space="preserve">: </w:t>
      </w:r>
      <w:r w:rsidR="00F05581">
        <w:rPr>
          <w:rFonts w:hint="cs"/>
          <w:rtl/>
        </w:rPr>
        <w:t xml:space="preserve">توزیع فراوانی </w:t>
      </w:r>
      <w:r w:rsidR="00172345">
        <w:rPr>
          <w:rFonts w:hint="cs"/>
          <w:rtl/>
        </w:rPr>
        <w:t>پرونده‌های فعال فوت</w:t>
      </w:r>
      <w:r w:rsidR="00AB06B6">
        <w:rPr>
          <w:rFonts w:hint="cs"/>
          <w:rtl/>
        </w:rPr>
        <w:t xml:space="preserve"> </w:t>
      </w:r>
      <w:r w:rsidR="00F05581">
        <w:rPr>
          <w:rFonts w:hint="cs"/>
          <w:rtl/>
        </w:rPr>
        <w:t xml:space="preserve">به تفکیک </w:t>
      </w:r>
      <w:r w:rsidR="006E5B8F">
        <w:rPr>
          <w:rFonts w:hint="cs"/>
          <w:rtl/>
        </w:rPr>
        <w:t>مبلغ</w:t>
      </w:r>
      <w:r w:rsidR="00F05581">
        <w:rPr>
          <w:rFonts w:hint="cs"/>
          <w:rtl/>
        </w:rPr>
        <w:t xml:space="preserve"> </w:t>
      </w:r>
      <w:r w:rsidR="002A0333">
        <w:rPr>
          <w:rFonts w:hint="cs"/>
          <w:rtl/>
        </w:rPr>
        <w:t xml:space="preserve">پایه </w:t>
      </w:r>
      <w:r w:rsidR="00F160A0">
        <w:rPr>
          <w:rFonts w:hint="cs"/>
          <w:rtl/>
        </w:rPr>
        <w:t xml:space="preserve">حکم </w:t>
      </w:r>
      <w:r w:rsidR="00F05581">
        <w:rPr>
          <w:rFonts w:hint="cs"/>
          <w:rtl/>
        </w:rPr>
        <w:t>مستمری و جنسیت</w:t>
      </w:r>
      <w:bookmarkEnd w:id="106"/>
      <w:bookmarkEnd w:id="107"/>
      <w:bookmarkEnd w:id="108"/>
      <w:r w:rsidR="00810277">
        <w:rPr>
          <w:rFonts w:hint="cs"/>
          <w:rtl/>
        </w:rPr>
        <w:t xml:space="preserve"> </w:t>
      </w:r>
      <w:r w:rsidR="00810277">
        <w:rPr>
          <w:rtl/>
        </w:rPr>
        <w:br w:type="page"/>
      </w:r>
    </w:p>
    <w:p w14:paraId="65E80B8C" w14:textId="09D44D79" w:rsidR="006E5B8F" w:rsidRPr="000605FA" w:rsidRDefault="006E5B8F" w:rsidP="00571255">
      <w:pPr>
        <w:pStyle w:val="Heading2"/>
        <w:ind w:left="232"/>
        <w:rPr>
          <w:rtl/>
        </w:rPr>
      </w:pPr>
      <w:bookmarkStart w:id="109" w:name="_Toc186360285"/>
      <w:r w:rsidRPr="006E5B8F">
        <w:rPr>
          <w:rtl/>
        </w:rPr>
        <w:lastRenderedPageBreak/>
        <w:t xml:space="preserve">مبلغ </w:t>
      </w:r>
      <w:r w:rsidR="00760EF6">
        <w:rPr>
          <w:rFonts w:hint="cs"/>
          <w:rtl/>
        </w:rPr>
        <w:t xml:space="preserve">ناخالص </w:t>
      </w:r>
      <w:r>
        <w:rPr>
          <w:rFonts w:hint="cs"/>
          <w:rtl/>
        </w:rPr>
        <w:t>مستمری پرداختی</w:t>
      </w:r>
      <w:bookmarkEnd w:id="109"/>
    </w:p>
    <w:tbl>
      <w:tblPr>
        <w:bidiVisual/>
        <w:tblW w:w="9342" w:type="dxa"/>
        <w:tblInd w:w="-13" w:type="dxa"/>
        <w:tblLayout w:type="fixed"/>
        <w:tblLook w:val="04A0" w:firstRow="1" w:lastRow="0" w:firstColumn="1" w:lastColumn="0" w:noHBand="0" w:noVBand="1"/>
      </w:tblPr>
      <w:tblGrid>
        <w:gridCol w:w="1278"/>
        <w:gridCol w:w="885"/>
        <w:gridCol w:w="1102"/>
        <w:gridCol w:w="722"/>
        <w:gridCol w:w="889"/>
        <w:gridCol w:w="884"/>
        <w:gridCol w:w="885"/>
        <w:gridCol w:w="1345"/>
        <w:gridCol w:w="1330"/>
        <w:gridCol w:w="22"/>
      </w:tblGrid>
      <w:tr w:rsidR="00AA6AD5" w:rsidRPr="00AA6AD5" w14:paraId="16527F53" w14:textId="77777777" w:rsidTr="00907D7D">
        <w:trPr>
          <w:gridAfter w:val="1"/>
          <w:wAfter w:w="22" w:type="dxa"/>
          <w:trHeight w:val="20"/>
        </w:trPr>
        <w:tc>
          <w:tcPr>
            <w:tcW w:w="9320" w:type="dxa"/>
            <w:gridSpan w:val="9"/>
            <w:tcBorders>
              <w:top w:val="nil"/>
              <w:left w:val="nil"/>
              <w:bottom w:val="single" w:sz="4" w:space="0" w:color="auto"/>
              <w:right w:val="nil"/>
            </w:tcBorders>
            <w:shd w:val="clear" w:color="auto" w:fill="auto"/>
            <w:vAlign w:val="center"/>
            <w:hideMark/>
          </w:tcPr>
          <w:p w14:paraId="5FF35D63" w14:textId="54096B6D" w:rsidR="00AA6AD5" w:rsidRPr="00AA6AD5" w:rsidRDefault="00AA6AD5" w:rsidP="00C00B4A">
            <w:pPr>
              <w:pStyle w:val="Heading3"/>
            </w:pPr>
            <w:bookmarkStart w:id="110" w:name="_Toc186367989"/>
            <w:r w:rsidRPr="00AA6AD5">
              <w:rPr>
                <w:rFonts w:hint="cs"/>
                <w:rtl/>
              </w:rPr>
              <w:t xml:space="preserve">جدول 16: توزیع فراوانی و </w:t>
            </w:r>
            <w:r w:rsidR="006B2763">
              <w:rPr>
                <w:rFonts w:hint="cs"/>
                <w:rtl/>
              </w:rPr>
              <w:t>میانگین متغیرهای بیمه‌ای</w:t>
            </w:r>
            <w:r w:rsidRPr="00AA6AD5">
              <w:rPr>
                <w:rFonts w:hint="cs"/>
                <w:rtl/>
              </w:rPr>
              <w:t xml:space="preserve"> </w:t>
            </w:r>
            <w:r w:rsidR="00172345">
              <w:rPr>
                <w:rFonts w:hint="cs"/>
                <w:rtl/>
              </w:rPr>
              <w:t>بازنشستگان فعال</w:t>
            </w:r>
            <w:r w:rsidRPr="00AA6AD5">
              <w:rPr>
                <w:rFonts w:hint="cs"/>
                <w:rtl/>
              </w:rPr>
              <w:t xml:space="preserve"> به تفکیک مبلغ مستمری پرداختی</w:t>
            </w:r>
            <w:bookmarkEnd w:id="110"/>
          </w:p>
        </w:tc>
      </w:tr>
      <w:tr w:rsidR="006135C6" w:rsidRPr="00AA6AD5" w14:paraId="1BE5A0DE" w14:textId="77777777" w:rsidTr="00907D7D">
        <w:trPr>
          <w:trHeight w:val="20"/>
        </w:trPr>
        <w:tc>
          <w:tcPr>
            <w:tcW w:w="1278" w:type="dxa"/>
            <w:tcBorders>
              <w:top w:val="nil"/>
              <w:left w:val="nil"/>
              <w:bottom w:val="single" w:sz="4" w:space="0" w:color="auto"/>
              <w:right w:val="nil"/>
            </w:tcBorders>
            <w:shd w:val="clear" w:color="000000" w:fill="BDD7EE"/>
            <w:vAlign w:val="center"/>
            <w:hideMark/>
          </w:tcPr>
          <w:p w14:paraId="75EB5D41" w14:textId="77777777" w:rsidR="006135C6" w:rsidRPr="00AA6AD5" w:rsidRDefault="006135C6" w:rsidP="006135C6">
            <w:pPr>
              <w:bidi/>
              <w:spacing w:after="0" w:line="240" w:lineRule="auto"/>
              <w:jc w:val="center"/>
              <w:rPr>
                <w:rFonts w:ascii="Arial" w:eastAsia="Times New Roman" w:hAnsi="Arial"/>
                <w:b/>
                <w:bCs/>
                <w:sz w:val="24"/>
                <w:rtl/>
                <w:lang w:bidi="fa-IR"/>
              </w:rPr>
            </w:pPr>
            <w:r w:rsidRPr="00AA6AD5">
              <w:rPr>
                <w:rFonts w:ascii="Arial" w:eastAsia="Times New Roman" w:hAnsi="Arial" w:hint="cs"/>
                <w:b/>
                <w:bCs/>
                <w:sz w:val="24"/>
                <w:rtl/>
                <w:lang w:bidi="fa-IR"/>
              </w:rPr>
              <w:t>مبلغ مستمری پرداختی</w:t>
            </w:r>
          </w:p>
        </w:tc>
        <w:tc>
          <w:tcPr>
            <w:tcW w:w="885" w:type="dxa"/>
            <w:tcBorders>
              <w:top w:val="nil"/>
              <w:left w:val="nil"/>
              <w:bottom w:val="single" w:sz="4" w:space="0" w:color="auto"/>
              <w:right w:val="nil"/>
            </w:tcBorders>
            <w:shd w:val="clear" w:color="000000" w:fill="BDD7EE"/>
            <w:noWrap/>
            <w:vAlign w:val="center"/>
            <w:hideMark/>
          </w:tcPr>
          <w:p w14:paraId="6165791A" w14:textId="77777777" w:rsidR="006135C6" w:rsidRPr="00AA6AD5" w:rsidRDefault="006135C6" w:rsidP="006135C6">
            <w:pPr>
              <w:bidi/>
              <w:spacing w:after="0" w:line="240" w:lineRule="auto"/>
              <w:jc w:val="center"/>
              <w:rPr>
                <w:rFonts w:ascii="Arial" w:eastAsia="Times New Roman" w:hAnsi="Arial"/>
                <w:b/>
                <w:bCs/>
                <w:sz w:val="24"/>
                <w:lang w:bidi="fa-IR"/>
              </w:rPr>
            </w:pPr>
            <w:r w:rsidRPr="00AA6AD5">
              <w:rPr>
                <w:rFonts w:ascii="Arial" w:eastAsia="Times New Roman" w:hAnsi="Arial" w:hint="cs"/>
                <w:b/>
                <w:bCs/>
                <w:sz w:val="24"/>
                <w:rtl/>
                <w:lang w:bidi="fa-IR"/>
              </w:rPr>
              <w:t>جنسیت</w:t>
            </w:r>
          </w:p>
        </w:tc>
        <w:tc>
          <w:tcPr>
            <w:tcW w:w="1102" w:type="dxa"/>
            <w:tcBorders>
              <w:top w:val="nil"/>
              <w:left w:val="nil"/>
              <w:bottom w:val="single" w:sz="4" w:space="0" w:color="auto"/>
              <w:right w:val="nil"/>
            </w:tcBorders>
            <w:shd w:val="clear" w:color="000000" w:fill="BDD7EE"/>
            <w:noWrap/>
            <w:vAlign w:val="center"/>
            <w:hideMark/>
          </w:tcPr>
          <w:p w14:paraId="0CE3C945" w14:textId="77777777" w:rsidR="006135C6" w:rsidRPr="00AA6AD5" w:rsidRDefault="006135C6" w:rsidP="006135C6">
            <w:pPr>
              <w:bidi/>
              <w:spacing w:after="0" w:line="240" w:lineRule="auto"/>
              <w:jc w:val="center"/>
              <w:rPr>
                <w:rFonts w:ascii="Arial" w:eastAsia="Times New Roman" w:hAnsi="Arial"/>
                <w:b/>
                <w:bCs/>
                <w:sz w:val="24"/>
                <w:lang w:bidi="fa-IR"/>
              </w:rPr>
            </w:pPr>
            <w:r w:rsidRPr="00AA6AD5">
              <w:rPr>
                <w:rFonts w:ascii="Arial" w:eastAsia="Times New Roman" w:hAnsi="Arial" w:hint="cs"/>
                <w:b/>
                <w:bCs/>
                <w:sz w:val="24"/>
                <w:rtl/>
                <w:lang w:bidi="fa-IR"/>
              </w:rPr>
              <w:t>تعداد</w:t>
            </w:r>
          </w:p>
        </w:tc>
        <w:tc>
          <w:tcPr>
            <w:tcW w:w="722" w:type="dxa"/>
            <w:tcBorders>
              <w:top w:val="nil"/>
              <w:left w:val="nil"/>
              <w:bottom w:val="single" w:sz="4" w:space="0" w:color="auto"/>
              <w:right w:val="nil"/>
            </w:tcBorders>
            <w:shd w:val="clear" w:color="000000" w:fill="BDD7EE"/>
            <w:noWrap/>
            <w:vAlign w:val="center"/>
            <w:hideMark/>
          </w:tcPr>
          <w:p w14:paraId="19AD01FC" w14:textId="77777777" w:rsidR="006135C6" w:rsidRPr="00AA6AD5" w:rsidRDefault="006135C6" w:rsidP="006135C6">
            <w:pPr>
              <w:bidi/>
              <w:spacing w:after="0" w:line="240" w:lineRule="auto"/>
              <w:jc w:val="center"/>
              <w:rPr>
                <w:rFonts w:ascii="Arial" w:eastAsia="Times New Roman" w:hAnsi="Arial"/>
                <w:b/>
                <w:bCs/>
                <w:sz w:val="24"/>
                <w:lang w:bidi="fa-IR"/>
              </w:rPr>
            </w:pPr>
            <w:r w:rsidRPr="00AA6AD5">
              <w:rPr>
                <w:rFonts w:ascii="Arial" w:eastAsia="Times New Roman" w:hAnsi="Arial" w:hint="cs"/>
                <w:b/>
                <w:bCs/>
                <w:sz w:val="24"/>
                <w:rtl/>
                <w:lang w:bidi="fa-IR"/>
              </w:rPr>
              <w:t>درصد از کل</w:t>
            </w:r>
          </w:p>
        </w:tc>
        <w:tc>
          <w:tcPr>
            <w:tcW w:w="889" w:type="dxa"/>
            <w:tcBorders>
              <w:top w:val="nil"/>
              <w:left w:val="nil"/>
              <w:bottom w:val="single" w:sz="4" w:space="0" w:color="auto"/>
              <w:right w:val="nil"/>
            </w:tcBorders>
            <w:shd w:val="clear" w:color="000000" w:fill="BDD7EE"/>
            <w:vAlign w:val="center"/>
            <w:hideMark/>
          </w:tcPr>
          <w:p w14:paraId="1D31D094" w14:textId="1B214860" w:rsidR="006135C6" w:rsidRPr="00AA6AD5" w:rsidRDefault="006135C6" w:rsidP="006135C6">
            <w:pPr>
              <w:bidi/>
              <w:spacing w:after="0" w:line="240" w:lineRule="auto"/>
              <w:jc w:val="center"/>
              <w:rPr>
                <w:rFonts w:ascii="Arial" w:eastAsia="Times New Roman" w:hAnsi="Arial"/>
                <w:b/>
                <w:bCs/>
                <w:sz w:val="24"/>
                <w:lang w:bidi="fa-IR"/>
              </w:rPr>
            </w:pPr>
            <w:r w:rsidRPr="00AA6AD5">
              <w:rPr>
                <w:rFonts w:ascii="Arial" w:eastAsia="Times New Roman" w:hAnsi="Arial" w:hint="cs"/>
                <w:b/>
                <w:bCs/>
                <w:sz w:val="24"/>
                <w:lang w:bidi="fa-IR"/>
              </w:rPr>
              <w:t xml:space="preserve"> </w:t>
            </w:r>
            <w:r w:rsidRPr="00AA6AD5">
              <w:rPr>
                <w:rFonts w:ascii="Arial" w:eastAsia="Times New Roman" w:hAnsi="Arial" w:hint="cs"/>
                <w:b/>
                <w:bCs/>
                <w:sz w:val="24"/>
                <w:rtl/>
                <w:lang w:bidi="fa-IR"/>
              </w:rPr>
              <w:t>سن برقراری</w:t>
            </w:r>
          </w:p>
        </w:tc>
        <w:tc>
          <w:tcPr>
            <w:tcW w:w="884" w:type="dxa"/>
            <w:tcBorders>
              <w:top w:val="nil"/>
              <w:left w:val="nil"/>
              <w:bottom w:val="single" w:sz="4" w:space="0" w:color="auto"/>
              <w:right w:val="nil"/>
            </w:tcBorders>
            <w:shd w:val="clear" w:color="000000" w:fill="BDD7EE"/>
            <w:vAlign w:val="center"/>
            <w:hideMark/>
          </w:tcPr>
          <w:p w14:paraId="1B1B81CE" w14:textId="66E25C05" w:rsidR="006135C6" w:rsidRPr="00AA6AD5" w:rsidRDefault="006135C6" w:rsidP="006135C6">
            <w:pPr>
              <w:bidi/>
              <w:spacing w:after="0" w:line="240" w:lineRule="auto"/>
              <w:jc w:val="center"/>
              <w:rPr>
                <w:rFonts w:ascii="Arial" w:eastAsia="Times New Roman" w:hAnsi="Arial"/>
                <w:b/>
                <w:bCs/>
                <w:sz w:val="24"/>
                <w:lang w:bidi="fa-IR"/>
              </w:rPr>
            </w:pPr>
            <w:r w:rsidRPr="00AA6AD5">
              <w:rPr>
                <w:rFonts w:ascii="Arial" w:eastAsia="Times New Roman" w:hAnsi="Arial" w:hint="cs"/>
                <w:b/>
                <w:bCs/>
                <w:sz w:val="24"/>
                <w:lang w:bidi="fa-IR"/>
              </w:rPr>
              <w:t xml:space="preserve"> </w:t>
            </w:r>
            <w:r w:rsidRPr="00AA6AD5">
              <w:rPr>
                <w:rFonts w:ascii="Arial" w:eastAsia="Times New Roman" w:hAnsi="Arial" w:hint="cs"/>
                <w:b/>
                <w:bCs/>
                <w:sz w:val="24"/>
                <w:rtl/>
                <w:lang w:bidi="fa-IR"/>
              </w:rPr>
              <w:t>سن فعلی</w:t>
            </w:r>
          </w:p>
        </w:tc>
        <w:tc>
          <w:tcPr>
            <w:tcW w:w="885" w:type="dxa"/>
            <w:tcBorders>
              <w:top w:val="nil"/>
              <w:left w:val="nil"/>
              <w:bottom w:val="single" w:sz="4" w:space="0" w:color="auto"/>
              <w:right w:val="nil"/>
            </w:tcBorders>
            <w:shd w:val="clear" w:color="000000" w:fill="BDD7EE"/>
            <w:vAlign w:val="center"/>
            <w:hideMark/>
          </w:tcPr>
          <w:p w14:paraId="094F6C9E" w14:textId="14F12128" w:rsidR="006135C6" w:rsidRPr="00AA6AD5" w:rsidRDefault="006135C6" w:rsidP="006135C6">
            <w:pPr>
              <w:bidi/>
              <w:spacing w:after="0" w:line="240" w:lineRule="auto"/>
              <w:jc w:val="center"/>
              <w:rPr>
                <w:rFonts w:ascii="Arial" w:eastAsia="Times New Roman" w:hAnsi="Arial"/>
                <w:b/>
                <w:bCs/>
                <w:sz w:val="24"/>
                <w:lang w:bidi="fa-IR"/>
              </w:rPr>
            </w:pPr>
            <w:r w:rsidRPr="00AA6AD5">
              <w:rPr>
                <w:rFonts w:ascii="Arial" w:eastAsia="Times New Roman" w:hAnsi="Arial" w:hint="cs"/>
                <w:b/>
                <w:bCs/>
                <w:sz w:val="24"/>
                <w:lang w:bidi="fa-IR"/>
              </w:rPr>
              <w:t xml:space="preserve"> </w:t>
            </w:r>
            <w:r w:rsidRPr="00AA6AD5">
              <w:rPr>
                <w:rFonts w:ascii="Arial" w:eastAsia="Times New Roman" w:hAnsi="Arial" w:hint="cs"/>
                <w:b/>
                <w:bCs/>
                <w:sz w:val="24"/>
                <w:rtl/>
                <w:lang w:bidi="fa-IR"/>
              </w:rPr>
              <w:t>سابقه</w:t>
            </w:r>
          </w:p>
        </w:tc>
        <w:tc>
          <w:tcPr>
            <w:tcW w:w="1345" w:type="dxa"/>
            <w:tcBorders>
              <w:top w:val="nil"/>
              <w:left w:val="nil"/>
              <w:bottom w:val="single" w:sz="4" w:space="0" w:color="auto"/>
              <w:right w:val="nil"/>
            </w:tcBorders>
            <w:shd w:val="clear" w:color="000000" w:fill="BDD7EE"/>
            <w:vAlign w:val="center"/>
            <w:hideMark/>
          </w:tcPr>
          <w:p w14:paraId="4706A664" w14:textId="6C6B1BDC" w:rsidR="006135C6" w:rsidRPr="00AA6AD5" w:rsidRDefault="006135C6" w:rsidP="006135C6">
            <w:pPr>
              <w:bidi/>
              <w:spacing w:after="0" w:line="240" w:lineRule="auto"/>
              <w:jc w:val="center"/>
              <w:rPr>
                <w:rFonts w:ascii="Arial" w:eastAsia="Times New Roman" w:hAnsi="Arial"/>
                <w:b/>
                <w:bCs/>
                <w:sz w:val="24"/>
                <w:lang w:bidi="fa-IR"/>
              </w:rPr>
            </w:pPr>
            <w:r w:rsidRPr="00927B86">
              <w:rPr>
                <w:rFonts w:ascii="Arial" w:eastAsia="Times New Roman" w:hAnsi="Arial" w:hint="cs"/>
                <w:b/>
                <w:bCs/>
                <w:sz w:val="24"/>
                <w:rtl/>
                <w:lang w:bidi="fa-IR"/>
              </w:rPr>
              <w:t xml:space="preserve">مبلغ </w:t>
            </w:r>
            <w:r>
              <w:rPr>
                <w:rFonts w:ascii="Arial" w:eastAsia="Times New Roman" w:hAnsi="Arial" w:hint="cs"/>
                <w:b/>
                <w:bCs/>
                <w:sz w:val="24"/>
                <w:rtl/>
                <w:lang w:bidi="fa-IR"/>
              </w:rPr>
              <w:t xml:space="preserve">پایه </w:t>
            </w:r>
            <w:r w:rsidRPr="00927B86">
              <w:rPr>
                <w:rFonts w:ascii="Arial" w:eastAsia="Times New Roman" w:hAnsi="Arial" w:hint="cs"/>
                <w:b/>
                <w:bCs/>
                <w:sz w:val="24"/>
                <w:rtl/>
                <w:lang w:bidi="fa-IR"/>
              </w:rPr>
              <w:t>حکم</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w:t>
            </w:r>
          </w:p>
        </w:tc>
        <w:tc>
          <w:tcPr>
            <w:tcW w:w="1352" w:type="dxa"/>
            <w:gridSpan w:val="2"/>
            <w:tcBorders>
              <w:top w:val="nil"/>
              <w:left w:val="nil"/>
              <w:bottom w:val="nil"/>
              <w:right w:val="nil"/>
            </w:tcBorders>
            <w:shd w:val="clear" w:color="000000" w:fill="BDD7EE"/>
            <w:vAlign w:val="center"/>
            <w:hideMark/>
          </w:tcPr>
          <w:p w14:paraId="652A1E9F" w14:textId="21A5361A" w:rsidR="006135C6" w:rsidRPr="00AA6AD5" w:rsidRDefault="006135C6" w:rsidP="006135C6">
            <w:pPr>
              <w:bidi/>
              <w:spacing w:after="0" w:line="240" w:lineRule="auto"/>
              <w:jc w:val="center"/>
              <w:rPr>
                <w:rFonts w:ascii="Arial" w:eastAsia="Times New Roman" w:hAnsi="Arial"/>
                <w:b/>
                <w:bCs/>
                <w:sz w:val="24"/>
                <w:lang w:bidi="fa-IR"/>
              </w:rPr>
            </w:pPr>
            <w:r>
              <w:rPr>
                <w:rFonts w:ascii="Arial" w:eastAsia="Times New Roman" w:hAnsi="Arial" w:hint="cs"/>
                <w:b/>
                <w:bCs/>
                <w:sz w:val="24"/>
                <w:rtl/>
                <w:lang w:bidi="fa-IR"/>
              </w:rPr>
              <w:t>مبلغ ناخالص</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 پرداختی</w:t>
            </w:r>
          </w:p>
        </w:tc>
      </w:tr>
      <w:tr w:rsidR="00AA6AD5" w:rsidRPr="00AA6AD5" w14:paraId="7B1EF6FA" w14:textId="77777777" w:rsidTr="00907D7D">
        <w:trPr>
          <w:trHeight w:val="20"/>
        </w:trPr>
        <w:tc>
          <w:tcPr>
            <w:tcW w:w="1278" w:type="dxa"/>
            <w:vMerge w:val="restart"/>
            <w:tcBorders>
              <w:top w:val="nil"/>
              <w:left w:val="nil"/>
              <w:bottom w:val="single" w:sz="4" w:space="0" w:color="auto"/>
              <w:right w:val="nil"/>
            </w:tcBorders>
            <w:shd w:val="clear" w:color="000000" w:fill="BDD7EE"/>
            <w:vAlign w:val="center"/>
            <w:hideMark/>
          </w:tcPr>
          <w:p w14:paraId="535915BA" w14:textId="77777777" w:rsidR="00AA6AD5" w:rsidRPr="00AA6AD5" w:rsidRDefault="00AA6AD5" w:rsidP="00C00B4A">
            <w:pPr>
              <w:bidi/>
              <w:spacing w:after="0" w:line="240" w:lineRule="auto"/>
              <w:jc w:val="center"/>
              <w:rPr>
                <w:rFonts w:ascii="Arial" w:eastAsia="Times New Roman" w:hAnsi="Arial"/>
                <w:b/>
                <w:bCs/>
                <w:sz w:val="24"/>
                <w:lang w:bidi="fa-IR"/>
              </w:rPr>
            </w:pPr>
            <w:r w:rsidRPr="00AA6AD5">
              <w:rPr>
                <w:rFonts w:ascii="Arial" w:eastAsia="Times New Roman" w:hAnsi="Arial" w:hint="cs"/>
                <w:b/>
                <w:bCs/>
                <w:sz w:val="24"/>
                <w:rtl/>
                <w:lang w:bidi="fa-IR"/>
              </w:rPr>
              <w:t>کمتر از حداقل دستمزد</w:t>
            </w:r>
          </w:p>
        </w:tc>
        <w:tc>
          <w:tcPr>
            <w:tcW w:w="885" w:type="dxa"/>
            <w:tcBorders>
              <w:top w:val="nil"/>
              <w:left w:val="nil"/>
              <w:bottom w:val="single" w:sz="4" w:space="0" w:color="auto"/>
              <w:right w:val="nil"/>
            </w:tcBorders>
            <w:shd w:val="clear" w:color="000000" w:fill="BDD7EE"/>
            <w:noWrap/>
            <w:vAlign w:val="center"/>
            <w:hideMark/>
          </w:tcPr>
          <w:p w14:paraId="1BA35970" w14:textId="77777777" w:rsidR="00AA6AD5" w:rsidRPr="00AA6AD5" w:rsidRDefault="00AA6AD5" w:rsidP="00C00B4A">
            <w:pPr>
              <w:bidi/>
              <w:spacing w:after="0" w:line="240" w:lineRule="auto"/>
              <w:jc w:val="center"/>
              <w:rPr>
                <w:rFonts w:ascii="Arial" w:eastAsia="Times New Roman" w:hAnsi="Arial"/>
                <w:b/>
                <w:bCs/>
                <w:sz w:val="24"/>
                <w:rtl/>
                <w:lang w:bidi="fa-IR"/>
              </w:rPr>
            </w:pPr>
            <w:r w:rsidRPr="00AA6AD5">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64AAE17F"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497,671</w:t>
            </w:r>
          </w:p>
        </w:tc>
        <w:tc>
          <w:tcPr>
            <w:tcW w:w="722" w:type="dxa"/>
            <w:tcBorders>
              <w:top w:val="nil"/>
              <w:left w:val="nil"/>
              <w:bottom w:val="single" w:sz="4" w:space="0" w:color="auto"/>
              <w:right w:val="nil"/>
            </w:tcBorders>
            <w:shd w:val="clear" w:color="auto" w:fill="auto"/>
            <w:noWrap/>
            <w:vAlign w:val="center"/>
            <w:hideMark/>
          </w:tcPr>
          <w:p w14:paraId="0A99ADBD" w14:textId="4FB54AF5"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17/0%</w:t>
            </w:r>
          </w:p>
        </w:tc>
        <w:tc>
          <w:tcPr>
            <w:tcW w:w="889" w:type="dxa"/>
            <w:tcBorders>
              <w:top w:val="nil"/>
              <w:left w:val="nil"/>
              <w:bottom w:val="single" w:sz="4" w:space="0" w:color="auto"/>
              <w:right w:val="nil"/>
            </w:tcBorders>
            <w:shd w:val="clear" w:color="auto" w:fill="auto"/>
            <w:noWrap/>
            <w:vAlign w:val="center"/>
            <w:hideMark/>
          </w:tcPr>
          <w:p w14:paraId="44AAF504" w14:textId="7A93199F"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62/3</w:t>
            </w:r>
          </w:p>
        </w:tc>
        <w:tc>
          <w:tcPr>
            <w:tcW w:w="884" w:type="dxa"/>
            <w:tcBorders>
              <w:top w:val="nil"/>
              <w:left w:val="nil"/>
              <w:bottom w:val="single" w:sz="4" w:space="0" w:color="auto"/>
              <w:right w:val="nil"/>
            </w:tcBorders>
            <w:shd w:val="clear" w:color="auto" w:fill="auto"/>
            <w:noWrap/>
            <w:vAlign w:val="center"/>
            <w:hideMark/>
          </w:tcPr>
          <w:p w14:paraId="6D866D9F" w14:textId="6A543A72"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67/9</w:t>
            </w:r>
          </w:p>
        </w:tc>
        <w:tc>
          <w:tcPr>
            <w:tcW w:w="885" w:type="dxa"/>
            <w:tcBorders>
              <w:top w:val="nil"/>
              <w:left w:val="nil"/>
              <w:bottom w:val="single" w:sz="4" w:space="0" w:color="auto"/>
              <w:right w:val="nil"/>
            </w:tcBorders>
            <w:shd w:val="clear" w:color="auto" w:fill="auto"/>
            <w:noWrap/>
            <w:vAlign w:val="center"/>
            <w:hideMark/>
          </w:tcPr>
          <w:p w14:paraId="59285E6D" w14:textId="58BCDCC4"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12/3</w:t>
            </w:r>
          </w:p>
        </w:tc>
        <w:tc>
          <w:tcPr>
            <w:tcW w:w="1345" w:type="dxa"/>
            <w:tcBorders>
              <w:top w:val="nil"/>
              <w:left w:val="nil"/>
              <w:bottom w:val="single" w:sz="4" w:space="0" w:color="auto"/>
              <w:right w:val="nil"/>
            </w:tcBorders>
            <w:shd w:val="clear" w:color="auto" w:fill="auto"/>
            <w:noWrap/>
            <w:vAlign w:val="center"/>
            <w:hideMark/>
          </w:tcPr>
          <w:p w14:paraId="7CBB6A90"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26,749,516</w:t>
            </w:r>
          </w:p>
        </w:tc>
        <w:tc>
          <w:tcPr>
            <w:tcW w:w="1352" w:type="dxa"/>
            <w:gridSpan w:val="2"/>
            <w:tcBorders>
              <w:top w:val="single" w:sz="4" w:space="0" w:color="auto"/>
              <w:left w:val="nil"/>
              <w:bottom w:val="single" w:sz="4" w:space="0" w:color="auto"/>
              <w:right w:val="nil"/>
            </w:tcBorders>
            <w:shd w:val="clear" w:color="auto" w:fill="auto"/>
            <w:noWrap/>
            <w:vAlign w:val="center"/>
            <w:hideMark/>
          </w:tcPr>
          <w:p w14:paraId="3CF416E4"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33,099,866</w:t>
            </w:r>
          </w:p>
        </w:tc>
      </w:tr>
      <w:tr w:rsidR="00AA6AD5" w:rsidRPr="00AA6AD5" w14:paraId="36EAEF89" w14:textId="77777777" w:rsidTr="00907D7D">
        <w:trPr>
          <w:trHeight w:val="20"/>
        </w:trPr>
        <w:tc>
          <w:tcPr>
            <w:tcW w:w="1278" w:type="dxa"/>
            <w:vMerge/>
            <w:tcBorders>
              <w:top w:val="nil"/>
              <w:left w:val="nil"/>
              <w:bottom w:val="single" w:sz="4" w:space="0" w:color="auto"/>
              <w:right w:val="nil"/>
            </w:tcBorders>
            <w:vAlign w:val="center"/>
            <w:hideMark/>
          </w:tcPr>
          <w:p w14:paraId="6DF5BFF7" w14:textId="77777777" w:rsidR="00AA6AD5" w:rsidRPr="00AA6AD5" w:rsidRDefault="00AA6AD5"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noWrap/>
            <w:vAlign w:val="center"/>
            <w:hideMark/>
          </w:tcPr>
          <w:p w14:paraId="07D25D59" w14:textId="77777777" w:rsidR="00AA6AD5" w:rsidRPr="00AA6AD5" w:rsidRDefault="00AA6AD5" w:rsidP="00C00B4A">
            <w:pPr>
              <w:bidi/>
              <w:spacing w:after="0" w:line="240" w:lineRule="auto"/>
              <w:jc w:val="center"/>
              <w:rPr>
                <w:rFonts w:ascii="Arial" w:eastAsia="Times New Roman" w:hAnsi="Arial"/>
                <w:b/>
                <w:bCs/>
                <w:sz w:val="24"/>
                <w:rtl/>
                <w:lang w:bidi="fa-IR"/>
              </w:rPr>
            </w:pPr>
            <w:r w:rsidRPr="00AA6AD5">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2C53C120"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213,146</w:t>
            </w:r>
          </w:p>
        </w:tc>
        <w:tc>
          <w:tcPr>
            <w:tcW w:w="722" w:type="dxa"/>
            <w:tcBorders>
              <w:top w:val="nil"/>
              <w:left w:val="nil"/>
              <w:bottom w:val="single" w:sz="4" w:space="0" w:color="auto"/>
              <w:right w:val="nil"/>
            </w:tcBorders>
            <w:shd w:val="clear" w:color="auto" w:fill="auto"/>
            <w:noWrap/>
            <w:vAlign w:val="center"/>
            <w:hideMark/>
          </w:tcPr>
          <w:p w14:paraId="2424BF65" w14:textId="7D1FA233"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7/3%</w:t>
            </w:r>
          </w:p>
        </w:tc>
        <w:tc>
          <w:tcPr>
            <w:tcW w:w="889" w:type="dxa"/>
            <w:tcBorders>
              <w:top w:val="nil"/>
              <w:left w:val="nil"/>
              <w:bottom w:val="single" w:sz="4" w:space="0" w:color="auto"/>
              <w:right w:val="nil"/>
            </w:tcBorders>
            <w:shd w:val="clear" w:color="auto" w:fill="auto"/>
            <w:noWrap/>
            <w:vAlign w:val="center"/>
            <w:hideMark/>
          </w:tcPr>
          <w:p w14:paraId="30CF4635" w14:textId="763D3706"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57/4</w:t>
            </w:r>
          </w:p>
        </w:tc>
        <w:tc>
          <w:tcPr>
            <w:tcW w:w="884" w:type="dxa"/>
            <w:tcBorders>
              <w:top w:val="nil"/>
              <w:left w:val="nil"/>
              <w:bottom w:val="single" w:sz="4" w:space="0" w:color="auto"/>
              <w:right w:val="nil"/>
            </w:tcBorders>
            <w:shd w:val="clear" w:color="auto" w:fill="auto"/>
            <w:noWrap/>
            <w:vAlign w:val="center"/>
            <w:hideMark/>
          </w:tcPr>
          <w:p w14:paraId="1AC521CB" w14:textId="1141CF8E"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61/1</w:t>
            </w:r>
          </w:p>
        </w:tc>
        <w:tc>
          <w:tcPr>
            <w:tcW w:w="885" w:type="dxa"/>
            <w:tcBorders>
              <w:top w:val="nil"/>
              <w:left w:val="nil"/>
              <w:bottom w:val="single" w:sz="4" w:space="0" w:color="auto"/>
              <w:right w:val="nil"/>
            </w:tcBorders>
            <w:shd w:val="clear" w:color="auto" w:fill="auto"/>
            <w:noWrap/>
            <w:vAlign w:val="center"/>
            <w:hideMark/>
          </w:tcPr>
          <w:p w14:paraId="17AE279D" w14:textId="15250D9E"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11/0</w:t>
            </w:r>
          </w:p>
        </w:tc>
        <w:tc>
          <w:tcPr>
            <w:tcW w:w="1345" w:type="dxa"/>
            <w:tcBorders>
              <w:top w:val="nil"/>
              <w:left w:val="nil"/>
              <w:bottom w:val="single" w:sz="4" w:space="0" w:color="auto"/>
              <w:right w:val="nil"/>
            </w:tcBorders>
            <w:shd w:val="clear" w:color="auto" w:fill="auto"/>
            <w:noWrap/>
            <w:vAlign w:val="center"/>
            <w:hideMark/>
          </w:tcPr>
          <w:p w14:paraId="0F3274BA"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23,138,046</w:t>
            </w:r>
          </w:p>
        </w:tc>
        <w:tc>
          <w:tcPr>
            <w:tcW w:w="1352" w:type="dxa"/>
            <w:gridSpan w:val="2"/>
            <w:tcBorders>
              <w:top w:val="nil"/>
              <w:left w:val="nil"/>
              <w:bottom w:val="single" w:sz="4" w:space="0" w:color="auto"/>
              <w:right w:val="nil"/>
            </w:tcBorders>
            <w:shd w:val="clear" w:color="auto" w:fill="auto"/>
            <w:noWrap/>
            <w:vAlign w:val="center"/>
            <w:hideMark/>
          </w:tcPr>
          <w:p w14:paraId="1DB4AA03"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25,043,679</w:t>
            </w:r>
          </w:p>
        </w:tc>
      </w:tr>
      <w:tr w:rsidR="00AA6AD5" w:rsidRPr="00AA6AD5" w14:paraId="720F7905" w14:textId="77777777" w:rsidTr="00907D7D">
        <w:trPr>
          <w:trHeight w:val="20"/>
        </w:trPr>
        <w:tc>
          <w:tcPr>
            <w:tcW w:w="1278" w:type="dxa"/>
            <w:vMerge/>
            <w:tcBorders>
              <w:top w:val="nil"/>
              <w:left w:val="nil"/>
              <w:bottom w:val="single" w:sz="4" w:space="0" w:color="auto"/>
              <w:right w:val="nil"/>
            </w:tcBorders>
            <w:vAlign w:val="center"/>
            <w:hideMark/>
          </w:tcPr>
          <w:p w14:paraId="6DF42851" w14:textId="77777777" w:rsidR="00AA6AD5" w:rsidRPr="00AA6AD5" w:rsidRDefault="00AA6AD5"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noWrap/>
            <w:vAlign w:val="center"/>
            <w:hideMark/>
          </w:tcPr>
          <w:p w14:paraId="4ABBAB8E" w14:textId="77777777" w:rsidR="00AA6AD5" w:rsidRPr="00AA6AD5" w:rsidRDefault="00AA6AD5" w:rsidP="00C00B4A">
            <w:pPr>
              <w:bidi/>
              <w:spacing w:after="0" w:line="240" w:lineRule="auto"/>
              <w:jc w:val="center"/>
              <w:rPr>
                <w:rFonts w:ascii="Arial" w:eastAsia="Times New Roman" w:hAnsi="Arial"/>
                <w:b/>
                <w:bCs/>
                <w:sz w:val="24"/>
                <w:rtl/>
                <w:lang w:bidi="fa-IR"/>
              </w:rPr>
            </w:pPr>
            <w:r w:rsidRPr="00AA6AD5">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1CB13171"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710,817</w:t>
            </w:r>
          </w:p>
        </w:tc>
        <w:tc>
          <w:tcPr>
            <w:tcW w:w="722" w:type="dxa"/>
            <w:tcBorders>
              <w:top w:val="nil"/>
              <w:left w:val="nil"/>
              <w:bottom w:val="single" w:sz="4" w:space="0" w:color="auto"/>
              <w:right w:val="nil"/>
            </w:tcBorders>
            <w:shd w:val="clear" w:color="000000" w:fill="DDEBF7"/>
            <w:noWrap/>
            <w:vAlign w:val="center"/>
            <w:hideMark/>
          </w:tcPr>
          <w:p w14:paraId="54C28122" w14:textId="05E251B7"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24/3%</w:t>
            </w:r>
          </w:p>
        </w:tc>
        <w:tc>
          <w:tcPr>
            <w:tcW w:w="889" w:type="dxa"/>
            <w:tcBorders>
              <w:top w:val="nil"/>
              <w:left w:val="nil"/>
              <w:bottom w:val="single" w:sz="4" w:space="0" w:color="auto"/>
              <w:right w:val="nil"/>
            </w:tcBorders>
            <w:shd w:val="clear" w:color="000000" w:fill="DDEBF7"/>
            <w:noWrap/>
            <w:vAlign w:val="center"/>
            <w:hideMark/>
          </w:tcPr>
          <w:p w14:paraId="44E0E153" w14:textId="0F4816EA"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60/8</w:t>
            </w:r>
          </w:p>
        </w:tc>
        <w:tc>
          <w:tcPr>
            <w:tcW w:w="884" w:type="dxa"/>
            <w:tcBorders>
              <w:top w:val="nil"/>
              <w:left w:val="nil"/>
              <w:bottom w:val="single" w:sz="4" w:space="0" w:color="auto"/>
              <w:right w:val="nil"/>
            </w:tcBorders>
            <w:shd w:val="clear" w:color="000000" w:fill="DDEBF7"/>
            <w:noWrap/>
            <w:vAlign w:val="center"/>
            <w:hideMark/>
          </w:tcPr>
          <w:p w14:paraId="0230FD2E" w14:textId="352F37CC"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65/9</w:t>
            </w:r>
          </w:p>
        </w:tc>
        <w:tc>
          <w:tcPr>
            <w:tcW w:w="885" w:type="dxa"/>
            <w:tcBorders>
              <w:top w:val="nil"/>
              <w:left w:val="nil"/>
              <w:bottom w:val="single" w:sz="4" w:space="0" w:color="auto"/>
              <w:right w:val="nil"/>
            </w:tcBorders>
            <w:shd w:val="clear" w:color="000000" w:fill="DDEBF7"/>
            <w:noWrap/>
            <w:vAlign w:val="center"/>
            <w:hideMark/>
          </w:tcPr>
          <w:p w14:paraId="2C6D80E3" w14:textId="10168604"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11/9</w:t>
            </w:r>
          </w:p>
        </w:tc>
        <w:tc>
          <w:tcPr>
            <w:tcW w:w="1345" w:type="dxa"/>
            <w:tcBorders>
              <w:top w:val="nil"/>
              <w:left w:val="nil"/>
              <w:bottom w:val="single" w:sz="4" w:space="0" w:color="auto"/>
              <w:right w:val="nil"/>
            </w:tcBorders>
            <w:shd w:val="clear" w:color="000000" w:fill="DDEBF7"/>
            <w:noWrap/>
            <w:vAlign w:val="center"/>
            <w:hideMark/>
          </w:tcPr>
          <w:p w14:paraId="7FF660A0"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25,666,578</w:t>
            </w:r>
          </w:p>
        </w:tc>
        <w:tc>
          <w:tcPr>
            <w:tcW w:w="1352" w:type="dxa"/>
            <w:gridSpan w:val="2"/>
            <w:tcBorders>
              <w:top w:val="nil"/>
              <w:left w:val="nil"/>
              <w:bottom w:val="single" w:sz="4" w:space="0" w:color="auto"/>
              <w:right w:val="nil"/>
            </w:tcBorders>
            <w:shd w:val="clear" w:color="000000" w:fill="DDEBF7"/>
            <w:noWrap/>
            <w:vAlign w:val="center"/>
            <w:hideMark/>
          </w:tcPr>
          <w:p w14:paraId="29E5DB01"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30,684,133</w:t>
            </w:r>
          </w:p>
        </w:tc>
      </w:tr>
      <w:tr w:rsidR="00AA6AD5" w:rsidRPr="00AA6AD5" w14:paraId="7A2E44F0" w14:textId="77777777" w:rsidTr="00907D7D">
        <w:trPr>
          <w:trHeight w:val="20"/>
        </w:trPr>
        <w:tc>
          <w:tcPr>
            <w:tcW w:w="1278" w:type="dxa"/>
            <w:vMerge w:val="restart"/>
            <w:tcBorders>
              <w:top w:val="nil"/>
              <w:left w:val="nil"/>
              <w:bottom w:val="single" w:sz="4" w:space="0" w:color="auto"/>
              <w:right w:val="nil"/>
            </w:tcBorders>
            <w:shd w:val="clear" w:color="000000" w:fill="BDD7EE"/>
            <w:vAlign w:val="center"/>
            <w:hideMark/>
          </w:tcPr>
          <w:p w14:paraId="56A2B5D8" w14:textId="77777777" w:rsidR="00AA6AD5" w:rsidRPr="00AA6AD5" w:rsidRDefault="00AA6AD5" w:rsidP="00C00B4A">
            <w:pPr>
              <w:bidi/>
              <w:spacing w:after="0" w:line="240" w:lineRule="auto"/>
              <w:jc w:val="center"/>
              <w:rPr>
                <w:rFonts w:ascii="Arial" w:eastAsia="Times New Roman" w:hAnsi="Arial"/>
                <w:b/>
                <w:bCs/>
                <w:sz w:val="24"/>
                <w:rtl/>
                <w:lang w:bidi="fa-IR"/>
              </w:rPr>
            </w:pPr>
            <w:r w:rsidRPr="00AA6AD5">
              <w:rPr>
                <w:rFonts w:ascii="Arial" w:eastAsia="Times New Roman" w:hAnsi="Arial" w:hint="cs"/>
                <w:b/>
                <w:bCs/>
                <w:sz w:val="24"/>
                <w:rtl/>
                <w:lang w:bidi="fa-IR"/>
              </w:rPr>
              <w:t>یک تا دو برابر حداقل دستمزد</w:t>
            </w:r>
          </w:p>
        </w:tc>
        <w:tc>
          <w:tcPr>
            <w:tcW w:w="885" w:type="dxa"/>
            <w:tcBorders>
              <w:top w:val="nil"/>
              <w:left w:val="nil"/>
              <w:bottom w:val="single" w:sz="4" w:space="0" w:color="auto"/>
              <w:right w:val="nil"/>
            </w:tcBorders>
            <w:shd w:val="clear" w:color="000000" w:fill="BDD7EE"/>
            <w:noWrap/>
            <w:vAlign w:val="center"/>
            <w:hideMark/>
          </w:tcPr>
          <w:p w14:paraId="3B26F137" w14:textId="77777777" w:rsidR="00AA6AD5" w:rsidRPr="00AA6AD5" w:rsidRDefault="00AA6AD5" w:rsidP="00C00B4A">
            <w:pPr>
              <w:bidi/>
              <w:spacing w:after="0" w:line="240" w:lineRule="auto"/>
              <w:jc w:val="center"/>
              <w:rPr>
                <w:rFonts w:ascii="Arial" w:eastAsia="Times New Roman" w:hAnsi="Arial"/>
                <w:b/>
                <w:bCs/>
                <w:sz w:val="24"/>
                <w:rtl/>
                <w:lang w:bidi="fa-IR"/>
              </w:rPr>
            </w:pPr>
            <w:r w:rsidRPr="00AA6AD5">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6000AB56"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1,169,167</w:t>
            </w:r>
          </w:p>
        </w:tc>
        <w:tc>
          <w:tcPr>
            <w:tcW w:w="722" w:type="dxa"/>
            <w:tcBorders>
              <w:top w:val="nil"/>
              <w:left w:val="nil"/>
              <w:bottom w:val="single" w:sz="4" w:space="0" w:color="auto"/>
              <w:right w:val="nil"/>
            </w:tcBorders>
            <w:shd w:val="clear" w:color="auto" w:fill="auto"/>
            <w:noWrap/>
            <w:vAlign w:val="center"/>
            <w:hideMark/>
          </w:tcPr>
          <w:p w14:paraId="14B9F2B6" w14:textId="26A4FA38"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40/0%</w:t>
            </w:r>
          </w:p>
        </w:tc>
        <w:tc>
          <w:tcPr>
            <w:tcW w:w="889" w:type="dxa"/>
            <w:tcBorders>
              <w:top w:val="nil"/>
              <w:left w:val="nil"/>
              <w:bottom w:val="single" w:sz="4" w:space="0" w:color="auto"/>
              <w:right w:val="nil"/>
            </w:tcBorders>
            <w:shd w:val="clear" w:color="auto" w:fill="auto"/>
            <w:noWrap/>
            <w:vAlign w:val="center"/>
            <w:hideMark/>
          </w:tcPr>
          <w:p w14:paraId="3CA0FC3F" w14:textId="3FE9517A"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57/3</w:t>
            </w:r>
          </w:p>
        </w:tc>
        <w:tc>
          <w:tcPr>
            <w:tcW w:w="884" w:type="dxa"/>
            <w:tcBorders>
              <w:top w:val="nil"/>
              <w:left w:val="nil"/>
              <w:bottom w:val="single" w:sz="4" w:space="0" w:color="auto"/>
              <w:right w:val="nil"/>
            </w:tcBorders>
            <w:shd w:val="clear" w:color="auto" w:fill="auto"/>
            <w:noWrap/>
            <w:vAlign w:val="center"/>
            <w:hideMark/>
          </w:tcPr>
          <w:p w14:paraId="06F9C559" w14:textId="6F864AEE"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66/1</w:t>
            </w:r>
          </w:p>
        </w:tc>
        <w:tc>
          <w:tcPr>
            <w:tcW w:w="885" w:type="dxa"/>
            <w:tcBorders>
              <w:top w:val="nil"/>
              <w:left w:val="nil"/>
              <w:bottom w:val="single" w:sz="4" w:space="0" w:color="auto"/>
              <w:right w:val="nil"/>
            </w:tcBorders>
            <w:shd w:val="clear" w:color="auto" w:fill="auto"/>
            <w:noWrap/>
            <w:vAlign w:val="center"/>
            <w:hideMark/>
          </w:tcPr>
          <w:p w14:paraId="37148D3F" w14:textId="1E6D3B2A"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25/9</w:t>
            </w:r>
          </w:p>
        </w:tc>
        <w:tc>
          <w:tcPr>
            <w:tcW w:w="1345" w:type="dxa"/>
            <w:tcBorders>
              <w:top w:val="nil"/>
              <w:left w:val="nil"/>
              <w:bottom w:val="single" w:sz="4" w:space="0" w:color="auto"/>
              <w:right w:val="nil"/>
            </w:tcBorders>
            <w:shd w:val="clear" w:color="auto" w:fill="auto"/>
            <w:noWrap/>
            <w:vAlign w:val="center"/>
            <w:hideMark/>
          </w:tcPr>
          <w:p w14:paraId="2A7B8048"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64,349,907</w:t>
            </w:r>
          </w:p>
        </w:tc>
        <w:tc>
          <w:tcPr>
            <w:tcW w:w="1352" w:type="dxa"/>
            <w:gridSpan w:val="2"/>
            <w:tcBorders>
              <w:top w:val="nil"/>
              <w:left w:val="nil"/>
              <w:bottom w:val="single" w:sz="4" w:space="0" w:color="auto"/>
              <w:right w:val="nil"/>
            </w:tcBorders>
            <w:shd w:val="clear" w:color="auto" w:fill="auto"/>
            <w:noWrap/>
            <w:vAlign w:val="center"/>
            <w:hideMark/>
          </w:tcPr>
          <w:p w14:paraId="5EF50E31"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81,256,035</w:t>
            </w:r>
          </w:p>
        </w:tc>
      </w:tr>
      <w:tr w:rsidR="00AA6AD5" w:rsidRPr="00AA6AD5" w14:paraId="5A80A07A" w14:textId="77777777" w:rsidTr="00907D7D">
        <w:trPr>
          <w:trHeight w:val="20"/>
        </w:trPr>
        <w:tc>
          <w:tcPr>
            <w:tcW w:w="1278" w:type="dxa"/>
            <w:vMerge/>
            <w:tcBorders>
              <w:top w:val="nil"/>
              <w:left w:val="nil"/>
              <w:bottom w:val="single" w:sz="4" w:space="0" w:color="auto"/>
              <w:right w:val="nil"/>
            </w:tcBorders>
            <w:vAlign w:val="center"/>
            <w:hideMark/>
          </w:tcPr>
          <w:p w14:paraId="5C17B4E8" w14:textId="77777777" w:rsidR="00AA6AD5" w:rsidRPr="00AA6AD5" w:rsidRDefault="00AA6AD5"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noWrap/>
            <w:vAlign w:val="center"/>
            <w:hideMark/>
          </w:tcPr>
          <w:p w14:paraId="1483FCBA" w14:textId="77777777" w:rsidR="00AA6AD5" w:rsidRPr="00AA6AD5" w:rsidRDefault="00AA6AD5" w:rsidP="00C00B4A">
            <w:pPr>
              <w:bidi/>
              <w:spacing w:after="0" w:line="240" w:lineRule="auto"/>
              <w:jc w:val="center"/>
              <w:rPr>
                <w:rFonts w:ascii="Arial" w:eastAsia="Times New Roman" w:hAnsi="Arial"/>
                <w:b/>
                <w:bCs/>
                <w:sz w:val="24"/>
                <w:rtl/>
                <w:lang w:bidi="fa-IR"/>
              </w:rPr>
            </w:pPr>
            <w:r w:rsidRPr="00AA6AD5">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26833A3F"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136,965</w:t>
            </w:r>
          </w:p>
        </w:tc>
        <w:tc>
          <w:tcPr>
            <w:tcW w:w="722" w:type="dxa"/>
            <w:tcBorders>
              <w:top w:val="nil"/>
              <w:left w:val="nil"/>
              <w:bottom w:val="single" w:sz="4" w:space="0" w:color="auto"/>
              <w:right w:val="nil"/>
            </w:tcBorders>
            <w:shd w:val="clear" w:color="auto" w:fill="auto"/>
            <w:noWrap/>
            <w:vAlign w:val="center"/>
            <w:hideMark/>
          </w:tcPr>
          <w:p w14:paraId="135E5217" w14:textId="52F295FD"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4/7%</w:t>
            </w:r>
          </w:p>
        </w:tc>
        <w:tc>
          <w:tcPr>
            <w:tcW w:w="889" w:type="dxa"/>
            <w:tcBorders>
              <w:top w:val="nil"/>
              <w:left w:val="nil"/>
              <w:bottom w:val="single" w:sz="4" w:space="0" w:color="auto"/>
              <w:right w:val="nil"/>
            </w:tcBorders>
            <w:shd w:val="clear" w:color="auto" w:fill="auto"/>
            <w:noWrap/>
            <w:vAlign w:val="center"/>
            <w:hideMark/>
          </w:tcPr>
          <w:p w14:paraId="247FEF9C" w14:textId="6C7123FA"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51/4</w:t>
            </w:r>
          </w:p>
        </w:tc>
        <w:tc>
          <w:tcPr>
            <w:tcW w:w="884" w:type="dxa"/>
            <w:tcBorders>
              <w:top w:val="nil"/>
              <w:left w:val="nil"/>
              <w:bottom w:val="single" w:sz="4" w:space="0" w:color="auto"/>
              <w:right w:val="nil"/>
            </w:tcBorders>
            <w:shd w:val="clear" w:color="auto" w:fill="auto"/>
            <w:noWrap/>
            <w:vAlign w:val="center"/>
            <w:hideMark/>
          </w:tcPr>
          <w:p w14:paraId="5B17F070" w14:textId="3E434158"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60/5</w:t>
            </w:r>
          </w:p>
        </w:tc>
        <w:tc>
          <w:tcPr>
            <w:tcW w:w="885" w:type="dxa"/>
            <w:tcBorders>
              <w:top w:val="nil"/>
              <w:left w:val="nil"/>
              <w:bottom w:val="single" w:sz="4" w:space="0" w:color="auto"/>
              <w:right w:val="nil"/>
            </w:tcBorders>
            <w:shd w:val="clear" w:color="auto" w:fill="auto"/>
            <w:noWrap/>
            <w:vAlign w:val="center"/>
            <w:hideMark/>
          </w:tcPr>
          <w:p w14:paraId="406FDE71" w14:textId="59BF4500"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22/0</w:t>
            </w:r>
          </w:p>
        </w:tc>
        <w:tc>
          <w:tcPr>
            <w:tcW w:w="1345" w:type="dxa"/>
            <w:tcBorders>
              <w:top w:val="nil"/>
              <w:left w:val="nil"/>
              <w:bottom w:val="single" w:sz="4" w:space="0" w:color="auto"/>
              <w:right w:val="nil"/>
            </w:tcBorders>
            <w:shd w:val="clear" w:color="auto" w:fill="auto"/>
            <w:noWrap/>
            <w:vAlign w:val="center"/>
            <w:hideMark/>
          </w:tcPr>
          <w:p w14:paraId="1EB56228"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65,852,643</w:t>
            </w:r>
          </w:p>
        </w:tc>
        <w:tc>
          <w:tcPr>
            <w:tcW w:w="1352" w:type="dxa"/>
            <w:gridSpan w:val="2"/>
            <w:tcBorders>
              <w:top w:val="nil"/>
              <w:left w:val="nil"/>
              <w:bottom w:val="single" w:sz="4" w:space="0" w:color="auto"/>
              <w:right w:val="nil"/>
            </w:tcBorders>
            <w:shd w:val="clear" w:color="auto" w:fill="auto"/>
            <w:noWrap/>
            <w:vAlign w:val="center"/>
            <w:hideMark/>
          </w:tcPr>
          <w:p w14:paraId="2F83487D"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72,944,032</w:t>
            </w:r>
          </w:p>
        </w:tc>
      </w:tr>
      <w:tr w:rsidR="00AA6AD5" w:rsidRPr="00AA6AD5" w14:paraId="035B7803" w14:textId="77777777" w:rsidTr="00907D7D">
        <w:trPr>
          <w:trHeight w:val="20"/>
        </w:trPr>
        <w:tc>
          <w:tcPr>
            <w:tcW w:w="1278" w:type="dxa"/>
            <w:vMerge/>
            <w:tcBorders>
              <w:top w:val="nil"/>
              <w:left w:val="nil"/>
              <w:bottom w:val="single" w:sz="4" w:space="0" w:color="auto"/>
              <w:right w:val="nil"/>
            </w:tcBorders>
            <w:vAlign w:val="center"/>
            <w:hideMark/>
          </w:tcPr>
          <w:p w14:paraId="13994396" w14:textId="77777777" w:rsidR="00AA6AD5" w:rsidRPr="00AA6AD5" w:rsidRDefault="00AA6AD5"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noWrap/>
            <w:vAlign w:val="center"/>
            <w:hideMark/>
          </w:tcPr>
          <w:p w14:paraId="79C28E1B" w14:textId="77777777" w:rsidR="00AA6AD5" w:rsidRPr="00AA6AD5" w:rsidRDefault="00AA6AD5" w:rsidP="00C00B4A">
            <w:pPr>
              <w:bidi/>
              <w:spacing w:after="0" w:line="240" w:lineRule="auto"/>
              <w:jc w:val="center"/>
              <w:rPr>
                <w:rFonts w:ascii="Arial" w:eastAsia="Times New Roman" w:hAnsi="Arial"/>
                <w:b/>
                <w:bCs/>
                <w:sz w:val="24"/>
                <w:rtl/>
                <w:lang w:bidi="fa-IR"/>
              </w:rPr>
            </w:pPr>
            <w:r w:rsidRPr="00AA6AD5">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37D29FFD"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1,306,132</w:t>
            </w:r>
          </w:p>
        </w:tc>
        <w:tc>
          <w:tcPr>
            <w:tcW w:w="722" w:type="dxa"/>
            <w:tcBorders>
              <w:top w:val="nil"/>
              <w:left w:val="nil"/>
              <w:bottom w:val="single" w:sz="4" w:space="0" w:color="auto"/>
              <w:right w:val="nil"/>
            </w:tcBorders>
            <w:shd w:val="clear" w:color="000000" w:fill="DDEBF7"/>
            <w:noWrap/>
            <w:vAlign w:val="center"/>
            <w:hideMark/>
          </w:tcPr>
          <w:p w14:paraId="26508241" w14:textId="7FB8E570"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44/7%</w:t>
            </w:r>
          </w:p>
        </w:tc>
        <w:tc>
          <w:tcPr>
            <w:tcW w:w="889" w:type="dxa"/>
            <w:tcBorders>
              <w:top w:val="nil"/>
              <w:left w:val="nil"/>
              <w:bottom w:val="single" w:sz="4" w:space="0" w:color="auto"/>
              <w:right w:val="nil"/>
            </w:tcBorders>
            <w:shd w:val="clear" w:color="000000" w:fill="DDEBF7"/>
            <w:noWrap/>
            <w:vAlign w:val="center"/>
            <w:hideMark/>
          </w:tcPr>
          <w:p w14:paraId="79A1CD2E" w14:textId="035823E4"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56/7</w:t>
            </w:r>
          </w:p>
        </w:tc>
        <w:tc>
          <w:tcPr>
            <w:tcW w:w="884" w:type="dxa"/>
            <w:tcBorders>
              <w:top w:val="nil"/>
              <w:left w:val="nil"/>
              <w:bottom w:val="single" w:sz="4" w:space="0" w:color="auto"/>
              <w:right w:val="nil"/>
            </w:tcBorders>
            <w:shd w:val="clear" w:color="000000" w:fill="DDEBF7"/>
            <w:noWrap/>
            <w:vAlign w:val="center"/>
            <w:hideMark/>
          </w:tcPr>
          <w:p w14:paraId="4F49482F" w14:textId="3C3DC41E"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65/6</w:t>
            </w:r>
          </w:p>
        </w:tc>
        <w:tc>
          <w:tcPr>
            <w:tcW w:w="885" w:type="dxa"/>
            <w:tcBorders>
              <w:top w:val="nil"/>
              <w:left w:val="nil"/>
              <w:bottom w:val="single" w:sz="4" w:space="0" w:color="auto"/>
              <w:right w:val="nil"/>
            </w:tcBorders>
            <w:shd w:val="clear" w:color="000000" w:fill="DDEBF7"/>
            <w:noWrap/>
            <w:vAlign w:val="center"/>
            <w:hideMark/>
          </w:tcPr>
          <w:p w14:paraId="49631142" w14:textId="22C7E238"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25/5</w:t>
            </w:r>
          </w:p>
        </w:tc>
        <w:tc>
          <w:tcPr>
            <w:tcW w:w="1345" w:type="dxa"/>
            <w:tcBorders>
              <w:top w:val="nil"/>
              <w:left w:val="nil"/>
              <w:bottom w:val="single" w:sz="4" w:space="0" w:color="auto"/>
              <w:right w:val="nil"/>
            </w:tcBorders>
            <w:shd w:val="clear" w:color="000000" w:fill="DDEBF7"/>
            <w:noWrap/>
            <w:vAlign w:val="center"/>
            <w:hideMark/>
          </w:tcPr>
          <w:p w14:paraId="7899F72D"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64,507,488</w:t>
            </w:r>
          </w:p>
        </w:tc>
        <w:tc>
          <w:tcPr>
            <w:tcW w:w="1352" w:type="dxa"/>
            <w:gridSpan w:val="2"/>
            <w:tcBorders>
              <w:top w:val="nil"/>
              <w:left w:val="nil"/>
              <w:bottom w:val="single" w:sz="4" w:space="0" w:color="auto"/>
              <w:right w:val="nil"/>
            </w:tcBorders>
            <w:shd w:val="clear" w:color="000000" w:fill="DDEBF7"/>
            <w:noWrap/>
            <w:vAlign w:val="center"/>
            <w:hideMark/>
          </w:tcPr>
          <w:p w14:paraId="45AC7042"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80,384,413</w:t>
            </w:r>
          </w:p>
        </w:tc>
      </w:tr>
      <w:tr w:rsidR="00AA6AD5" w:rsidRPr="00AA6AD5" w14:paraId="74C00164" w14:textId="77777777" w:rsidTr="00907D7D">
        <w:trPr>
          <w:trHeight w:val="20"/>
        </w:trPr>
        <w:tc>
          <w:tcPr>
            <w:tcW w:w="1278" w:type="dxa"/>
            <w:vMerge w:val="restart"/>
            <w:tcBorders>
              <w:top w:val="nil"/>
              <w:left w:val="nil"/>
              <w:bottom w:val="single" w:sz="4" w:space="0" w:color="auto"/>
              <w:right w:val="nil"/>
            </w:tcBorders>
            <w:shd w:val="clear" w:color="000000" w:fill="BDD7EE"/>
            <w:vAlign w:val="center"/>
            <w:hideMark/>
          </w:tcPr>
          <w:p w14:paraId="6717AB02" w14:textId="6BF3BFA0" w:rsidR="00AA6AD5" w:rsidRPr="00AA6AD5" w:rsidRDefault="00AA6AD5" w:rsidP="00C00B4A">
            <w:pPr>
              <w:bidi/>
              <w:spacing w:after="0" w:line="240" w:lineRule="auto"/>
              <w:jc w:val="center"/>
              <w:rPr>
                <w:rFonts w:ascii="Arial" w:eastAsia="Times New Roman" w:hAnsi="Arial"/>
                <w:b/>
                <w:bCs/>
                <w:sz w:val="24"/>
                <w:rtl/>
                <w:lang w:bidi="fa-IR"/>
              </w:rPr>
            </w:pPr>
            <w:r w:rsidRPr="00AA6AD5">
              <w:rPr>
                <w:rFonts w:ascii="Arial" w:eastAsia="Times New Roman" w:hAnsi="Arial" w:hint="cs"/>
                <w:b/>
                <w:bCs/>
                <w:sz w:val="24"/>
                <w:rtl/>
                <w:lang w:bidi="fa-IR"/>
              </w:rPr>
              <w:t>دو تا سه برابر حداقل دستمزد</w:t>
            </w:r>
          </w:p>
        </w:tc>
        <w:tc>
          <w:tcPr>
            <w:tcW w:w="885" w:type="dxa"/>
            <w:tcBorders>
              <w:top w:val="nil"/>
              <w:left w:val="nil"/>
              <w:bottom w:val="single" w:sz="4" w:space="0" w:color="auto"/>
              <w:right w:val="nil"/>
            </w:tcBorders>
            <w:shd w:val="clear" w:color="000000" w:fill="BDD7EE"/>
            <w:noWrap/>
            <w:vAlign w:val="center"/>
            <w:hideMark/>
          </w:tcPr>
          <w:p w14:paraId="1208541B" w14:textId="77777777" w:rsidR="00AA6AD5" w:rsidRPr="00AA6AD5" w:rsidRDefault="00AA6AD5" w:rsidP="00C00B4A">
            <w:pPr>
              <w:bidi/>
              <w:spacing w:after="0" w:line="240" w:lineRule="auto"/>
              <w:jc w:val="center"/>
              <w:rPr>
                <w:rFonts w:ascii="Arial" w:eastAsia="Times New Roman" w:hAnsi="Arial"/>
                <w:b/>
                <w:bCs/>
                <w:sz w:val="24"/>
                <w:rtl/>
                <w:lang w:bidi="fa-IR"/>
              </w:rPr>
            </w:pPr>
            <w:r w:rsidRPr="00AA6AD5">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648F4442"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421,875</w:t>
            </w:r>
          </w:p>
        </w:tc>
        <w:tc>
          <w:tcPr>
            <w:tcW w:w="722" w:type="dxa"/>
            <w:tcBorders>
              <w:top w:val="nil"/>
              <w:left w:val="nil"/>
              <w:bottom w:val="single" w:sz="4" w:space="0" w:color="auto"/>
              <w:right w:val="nil"/>
            </w:tcBorders>
            <w:shd w:val="clear" w:color="auto" w:fill="auto"/>
            <w:noWrap/>
            <w:vAlign w:val="center"/>
            <w:hideMark/>
          </w:tcPr>
          <w:p w14:paraId="673A7782" w14:textId="12CD8E2B"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14/4%</w:t>
            </w:r>
          </w:p>
        </w:tc>
        <w:tc>
          <w:tcPr>
            <w:tcW w:w="889" w:type="dxa"/>
            <w:tcBorders>
              <w:top w:val="nil"/>
              <w:left w:val="nil"/>
              <w:bottom w:val="single" w:sz="4" w:space="0" w:color="auto"/>
              <w:right w:val="nil"/>
            </w:tcBorders>
            <w:shd w:val="clear" w:color="auto" w:fill="auto"/>
            <w:noWrap/>
            <w:vAlign w:val="center"/>
            <w:hideMark/>
          </w:tcPr>
          <w:p w14:paraId="4907A6C5" w14:textId="43AB927D"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51/9</w:t>
            </w:r>
          </w:p>
        </w:tc>
        <w:tc>
          <w:tcPr>
            <w:tcW w:w="884" w:type="dxa"/>
            <w:tcBorders>
              <w:top w:val="nil"/>
              <w:left w:val="nil"/>
              <w:bottom w:val="single" w:sz="4" w:space="0" w:color="auto"/>
              <w:right w:val="nil"/>
            </w:tcBorders>
            <w:shd w:val="clear" w:color="auto" w:fill="auto"/>
            <w:noWrap/>
            <w:vAlign w:val="center"/>
            <w:hideMark/>
          </w:tcPr>
          <w:p w14:paraId="4595A6A9" w14:textId="626C120E"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63/3</w:t>
            </w:r>
          </w:p>
        </w:tc>
        <w:tc>
          <w:tcPr>
            <w:tcW w:w="885" w:type="dxa"/>
            <w:tcBorders>
              <w:top w:val="nil"/>
              <w:left w:val="nil"/>
              <w:bottom w:val="single" w:sz="4" w:space="0" w:color="auto"/>
              <w:right w:val="nil"/>
            </w:tcBorders>
            <w:shd w:val="clear" w:color="auto" w:fill="auto"/>
            <w:noWrap/>
            <w:vAlign w:val="center"/>
            <w:hideMark/>
          </w:tcPr>
          <w:p w14:paraId="19278C18" w14:textId="28940068"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31/8</w:t>
            </w:r>
          </w:p>
        </w:tc>
        <w:tc>
          <w:tcPr>
            <w:tcW w:w="1345" w:type="dxa"/>
            <w:tcBorders>
              <w:top w:val="nil"/>
              <w:left w:val="nil"/>
              <w:bottom w:val="single" w:sz="4" w:space="0" w:color="auto"/>
              <w:right w:val="nil"/>
            </w:tcBorders>
            <w:shd w:val="clear" w:color="auto" w:fill="auto"/>
            <w:noWrap/>
            <w:vAlign w:val="center"/>
            <w:hideMark/>
          </w:tcPr>
          <w:p w14:paraId="1D36415F"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113,705,886</w:t>
            </w:r>
          </w:p>
        </w:tc>
        <w:tc>
          <w:tcPr>
            <w:tcW w:w="1352" w:type="dxa"/>
            <w:gridSpan w:val="2"/>
            <w:tcBorders>
              <w:top w:val="nil"/>
              <w:left w:val="nil"/>
              <w:bottom w:val="single" w:sz="4" w:space="0" w:color="auto"/>
              <w:right w:val="nil"/>
            </w:tcBorders>
            <w:shd w:val="clear" w:color="auto" w:fill="auto"/>
            <w:noWrap/>
            <w:vAlign w:val="center"/>
            <w:hideMark/>
          </w:tcPr>
          <w:p w14:paraId="4576AC62"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130,801,122</w:t>
            </w:r>
          </w:p>
        </w:tc>
      </w:tr>
      <w:tr w:rsidR="00AA6AD5" w:rsidRPr="00AA6AD5" w14:paraId="43FAEA06" w14:textId="77777777" w:rsidTr="00907D7D">
        <w:trPr>
          <w:trHeight w:val="20"/>
        </w:trPr>
        <w:tc>
          <w:tcPr>
            <w:tcW w:w="1278" w:type="dxa"/>
            <w:vMerge/>
            <w:tcBorders>
              <w:top w:val="nil"/>
              <w:left w:val="nil"/>
              <w:bottom w:val="single" w:sz="4" w:space="0" w:color="auto"/>
              <w:right w:val="nil"/>
            </w:tcBorders>
            <w:vAlign w:val="center"/>
            <w:hideMark/>
          </w:tcPr>
          <w:p w14:paraId="050258B6" w14:textId="77777777" w:rsidR="00AA6AD5" w:rsidRPr="00AA6AD5" w:rsidRDefault="00AA6AD5"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noWrap/>
            <w:vAlign w:val="center"/>
            <w:hideMark/>
          </w:tcPr>
          <w:p w14:paraId="4611E980" w14:textId="77777777" w:rsidR="00AA6AD5" w:rsidRPr="00AA6AD5" w:rsidRDefault="00AA6AD5" w:rsidP="00C00B4A">
            <w:pPr>
              <w:bidi/>
              <w:spacing w:after="0" w:line="240" w:lineRule="auto"/>
              <w:jc w:val="center"/>
              <w:rPr>
                <w:rFonts w:ascii="Arial" w:eastAsia="Times New Roman" w:hAnsi="Arial"/>
                <w:b/>
                <w:bCs/>
                <w:sz w:val="24"/>
                <w:rtl/>
                <w:lang w:bidi="fa-IR"/>
              </w:rPr>
            </w:pPr>
            <w:r w:rsidRPr="00AA6AD5">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3837B3DC"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29,766</w:t>
            </w:r>
          </w:p>
        </w:tc>
        <w:tc>
          <w:tcPr>
            <w:tcW w:w="722" w:type="dxa"/>
            <w:tcBorders>
              <w:top w:val="nil"/>
              <w:left w:val="nil"/>
              <w:bottom w:val="single" w:sz="4" w:space="0" w:color="auto"/>
              <w:right w:val="nil"/>
            </w:tcBorders>
            <w:shd w:val="clear" w:color="auto" w:fill="auto"/>
            <w:noWrap/>
            <w:vAlign w:val="center"/>
            <w:hideMark/>
          </w:tcPr>
          <w:p w14:paraId="4BFBC907" w14:textId="48F9A88B"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1/0%</w:t>
            </w:r>
          </w:p>
        </w:tc>
        <w:tc>
          <w:tcPr>
            <w:tcW w:w="889" w:type="dxa"/>
            <w:tcBorders>
              <w:top w:val="nil"/>
              <w:left w:val="nil"/>
              <w:bottom w:val="single" w:sz="4" w:space="0" w:color="auto"/>
              <w:right w:val="nil"/>
            </w:tcBorders>
            <w:shd w:val="clear" w:color="auto" w:fill="auto"/>
            <w:noWrap/>
            <w:vAlign w:val="center"/>
            <w:hideMark/>
          </w:tcPr>
          <w:p w14:paraId="155BDDAC" w14:textId="6AEC1646"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51/6</w:t>
            </w:r>
          </w:p>
        </w:tc>
        <w:tc>
          <w:tcPr>
            <w:tcW w:w="884" w:type="dxa"/>
            <w:tcBorders>
              <w:top w:val="nil"/>
              <w:left w:val="nil"/>
              <w:bottom w:val="single" w:sz="4" w:space="0" w:color="auto"/>
              <w:right w:val="nil"/>
            </w:tcBorders>
            <w:shd w:val="clear" w:color="auto" w:fill="auto"/>
            <w:noWrap/>
            <w:vAlign w:val="center"/>
            <w:hideMark/>
          </w:tcPr>
          <w:p w14:paraId="0053D7F2" w14:textId="1794D616"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58/1</w:t>
            </w:r>
          </w:p>
        </w:tc>
        <w:tc>
          <w:tcPr>
            <w:tcW w:w="885" w:type="dxa"/>
            <w:tcBorders>
              <w:top w:val="nil"/>
              <w:left w:val="nil"/>
              <w:bottom w:val="single" w:sz="4" w:space="0" w:color="auto"/>
              <w:right w:val="nil"/>
            </w:tcBorders>
            <w:shd w:val="clear" w:color="auto" w:fill="auto"/>
            <w:noWrap/>
            <w:vAlign w:val="center"/>
            <w:hideMark/>
          </w:tcPr>
          <w:p w14:paraId="2B9004D4" w14:textId="60CD68D0"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27/4</w:t>
            </w:r>
          </w:p>
        </w:tc>
        <w:tc>
          <w:tcPr>
            <w:tcW w:w="1345" w:type="dxa"/>
            <w:tcBorders>
              <w:top w:val="nil"/>
              <w:left w:val="nil"/>
              <w:bottom w:val="single" w:sz="4" w:space="0" w:color="auto"/>
              <w:right w:val="nil"/>
            </w:tcBorders>
            <w:shd w:val="clear" w:color="auto" w:fill="auto"/>
            <w:noWrap/>
            <w:vAlign w:val="center"/>
            <w:hideMark/>
          </w:tcPr>
          <w:p w14:paraId="4F160F69"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121,031,474</w:t>
            </w:r>
          </w:p>
        </w:tc>
        <w:tc>
          <w:tcPr>
            <w:tcW w:w="1352" w:type="dxa"/>
            <w:gridSpan w:val="2"/>
            <w:tcBorders>
              <w:top w:val="nil"/>
              <w:left w:val="nil"/>
              <w:bottom w:val="single" w:sz="4" w:space="0" w:color="auto"/>
              <w:right w:val="nil"/>
            </w:tcBorders>
            <w:shd w:val="clear" w:color="auto" w:fill="auto"/>
            <w:noWrap/>
            <w:vAlign w:val="center"/>
            <w:hideMark/>
          </w:tcPr>
          <w:p w14:paraId="1C5A0191"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129,153,976</w:t>
            </w:r>
          </w:p>
        </w:tc>
      </w:tr>
      <w:tr w:rsidR="00AA6AD5" w:rsidRPr="00AA6AD5" w14:paraId="676E3190" w14:textId="77777777" w:rsidTr="00907D7D">
        <w:trPr>
          <w:trHeight w:val="20"/>
        </w:trPr>
        <w:tc>
          <w:tcPr>
            <w:tcW w:w="1278" w:type="dxa"/>
            <w:vMerge/>
            <w:tcBorders>
              <w:top w:val="nil"/>
              <w:left w:val="nil"/>
              <w:bottom w:val="single" w:sz="4" w:space="0" w:color="auto"/>
              <w:right w:val="nil"/>
            </w:tcBorders>
            <w:vAlign w:val="center"/>
            <w:hideMark/>
          </w:tcPr>
          <w:p w14:paraId="0BF0B390" w14:textId="77777777" w:rsidR="00AA6AD5" w:rsidRPr="00AA6AD5" w:rsidRDefault="00AA6AD5"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noWrap/>
            <w:vAlign w:val="center"/>
            <w:hideMark/>
          </w:tcPr>
          <w:p w14:paraId="2C254473" w14:textId="77777777" w:rsidR="00AA6AD5" w:rsidRPr="00AA6AD5" w:rsidRDefault="00AA6AD5" w:rsidP="00C00B4A">
            <w:pPr>
              <w:bidi/>
              <w:spacing w:after="0" w:line="240" w:lineRule="auto"/>
              <w:jc w:val="center"/>
              <w:rPr>
                <w:rFonts w:ascii="Arial" w:eastAsia="Times New Roman" w:hAnsi="Arial"/>
                <w:b/>
                <w:bCs/>
                <w:sz w:val="24"/>
                <w:rtl/>
                <w:lang w:bidi="fa-IR"/>
              </w:rPr>
            </w:pPr>
            <w:r w:rsidRPr="00AA6AD5">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2CBFBEE7"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451,641</w:t>
            </w:r>
          </w:p>
        </w:tc>
        <w:tc>
          <w:tcPr>
            <w:tcW w:w="722" w:type="dxa"/>
            <w:tcBorders>
              <w:top w:val="nil"/>
              <w:left w:val="nil"/>
              <w:bottom w:val="single" w:sz="4" w:space="0" w:color="auto"/>
              <w:right w:val="nil"/>
            </w:tcBorders>
            <w:shd w:val="clear" w:color="000000" w:fill="DDEBF7"/>
            <w:noWrap/>
            <w:vAlign w:val="center"/>
            <w:hideMark/>
          </w:tcPr>
          <w:p w14:paraId="530B7690" w14:textId="46984408"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15/4%</w:t>
            </w:r>
          </w:p>
        </w:tc>
        <w:tc>
          <w:tcPr>
            <w:tcW w:w="889" w:type="dxa"/>
            <w:tcBorders>
              <w:top w:val="nil"/>
              <w:left w:val="nil"/>
              <w:bottom w:val="single" w:sz="4" w:space="0" w:color="auto"/>
              <w:right w:val="nil"/>
            </w:tcBorders>
            <w:shd w:val="clear" w:color="000000" w:fill="DDEBF7"/>
            <w:noWrap/>
            <w:vAlign w:val="center"/>
            <w:hideMark/>
          </w:tcPr>
          <w:p w14:paraId="79D0598F" w14:textId="194BAB5F"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51/9</w:t>
            </w:r>
          </w:p>
        </w:tc>
        <w:tc>
          <w:tcPr>
            <w:tcW w:w="884" w:type="dxa"/>
            <w:tcBorders>
              <w:top w:val="nil"/>
              <w:left w:val="nil"/>
              <w:bottom w:val="single" w:sz="4" w:space="0" w:color="auto"/>
              <w:right w:val="nil"/>
            </w:tcBorders>
            <w:shd w:val="clear" w:color="000000" w:fill="DDEBF7"/>
            <w:noWrap/>
            <w:vAlign w:val="center"/>
            <w:hideMark/>
          </w:tcPr>
          <w:p w14:paraId="4908CEB1" w14:textId="439F0041"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62/9</w:t>
            </w:r>
          </w:p>
        </w:tc>
        <w:tc>
          <w:tcPr>
            <w:tcW w:w="885" w:type="dxa"/>
            <w:tcBorders>
              <w:top w:val="nil"/>
              <w:left w:val="nil"/>
              <w:bottom w:val="single" w:sz="4" w:space="0" w:color="auto"/>
              <w:right w:val="nil"/>
            </w:tcBorders>
            <w:shd w:val="clear" w:color="000000" w:fill="DDEBF7"/>
            <w:noWrap/>
            <w:vAlign w:val="center"/>
            <w:hideMark/>
          </w:tcPr>
          <w:p w14:paraId="71EE2CFF" w14:textId="453E29B6"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31/5</w:t>
            </w:r>
          </w:p>
        </w:tc>
        <w:tc>
          <w:tcPr>
            <w:tcW w:w="1345" w:type="dxa"/>
            <w:tcBorders>
              <w:top w:val="nil"/>
              <w:left w:val="nil"/>
              <w:bottom w:val="single" w:sz="4" w:space="0" w:color="auto"/>
              <w:right w:val="nil"/>
            </w:tcBorders>
            <w:shd w:val="clear" w:color="000000" w:fill="DDEBF7"/>
            <w:noWrap/>
            <w:vAlign w:val="center"/>
            <w:hideMark/>
          </w:tcPr>
          <w:p w14:paraId="59412487"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114,188,688</w:t>
            </w:r>
          </w:p>
        </w:tc>
        <w:tc>
          <w:tcPr>
            <w:tcW w:w="1352" w:type="dxa"/>
            <w:gridSpan w:val="2"/>
            <w:tcBorders>
              <w:top w:val="nil"/>
              <w:left w:val="nil"/>
              <w:bottom w:val="single" w:sz="4" w:space="0" w:color="auto"/>
              <w:right w:val="nil"/>
            </w:tcBorders>
            <w:shd w:val="clear" w:color="000000" w:fill="DDEBF7"/>
            <w:noWrap/>
            <w:vAlign w:val="center"/>
            <w:hideMark/>
          </w:tcPr>
          <w:p w14:paraId="33232C7B"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130,692,564</w:t>
            </w:r>
          </w:p>
        </w:tc>
      </w:tr>
      <w:tr w:rsidR="00AA6AD5" w:rsidRPr="00AA6AD5" w14:paraId="25DA58B4" w14:textId="77777777" w:rsidTr="00907D7D">
        <w:trPr>
          <w:trHeight w:val="20"/>
        </w:trPr>
        <w:tc>
          <w:tcPr>
            <w:tcW w:w="1278" w:type="dxa"/>
            <w:vMerge w:val="restart"/>
            <w:tcBorders>
              <w:top w:val="nil"/>
              <w:left w:val="nil"/>
              <w:bottom w:val="single" w:sz="4" w:space="0" w:color="auto"/>
              <w:right w:val="nil"/>
            </w:tcBorders>
            <w:shd w:val="clear" w:color="000000" w:fill="BDD7EE"/>
            <w:vAlign w:val="center"/>
            <w:hideMark/>
          </w:tcPr>
          <w:p w14:paraId="09705B13" w14:textId="010B40A2" w:rsidR="00AA6AD5" w:rsidRPr="00AA6AD5" w:rsidRDefault="00AA6AD5" w:rsidP="00C00B4A">
            <w:pPr>
              <w:bidi/>
              <w:spacing w:after="0" w:line="240" w:lineRule="auto"/>
              <w:jc w:val="center"/>
              <w:rPr>
                <w:rFonts w:ascii="Arial" w:eastAsia="Times New Roman" w:hAnsi="Arial"/>
                <w:b/>
                <w:bCs/>
                <w:sz w:val="24"/>
                <w:rtl/>
                <w:lang w:bidi="fa-IR"/>
              </w:rPr>
            </w:pPr>
            <w:r w:rsidRPr="00AA6AD5">
              <w:rPr>
                <w:rFonts w:ascii="Arial" w:eastAsia="Times New Roman" w:hAnsi="Arial" w:hint="cs"/>
                <w:b/>
                <w:bCs/>
                <w:sz w:val="24"/>
                <w:rtl/>
                <w:lang w:bidi="fa-IR"/>
              </w:rPr>
              <w:t>سه تا چهار برابر حداقل دستمزد</w:t>
            </w:r>
          </w:p>
        </w:tc>
        <w:tc>
          <w:tcPr>
            <w:tcW w:w="885" w:type="dxa"/>
            <w:tcBorders>
              <w:top w:val="nil"/>
              <w:left w:val="nil"/>
              <w:bottom w:val="single" w:sz="4" w:space="0" w:color="auto"/>
              <w:right w:val="nil"/>
            </w:tcBorders>
            <w:shd w:val="clear" w:color="000000" w:fill="BDD7EE"/>
            <w:noWrap/>
            <w:vAlign w:val="center"/>
            <w:hideMark/>
          </w:tcPr>
          <w:p w14:paraId="3662A1BF" w14:textId="77777777" w:rsidR="00AA6AD5" w:rsidRPr="00AA6AD5" w:rsidRDefault="00AA6AD5" w:rsidP="00C00B4A">
            <w:pPr>
              <w:bidi/>
              <w:spacing w:after="0" w:line="240" w:lineRule="auto"/>
              <w:jc w:val="center"/>
              <w:rPr>
                <w:rFonts w:ascii="Arial" w:eastAsia="Times New Roman" w:hAnsi="Arial"/>
                <w:b/>
                <w:bCs/>
                <w:sz w:val="24"/>
                <w:rtl/>
                <w:lang w:bidi="fa-IR"/>
              </w:rPr>
            </w:pPr>
            <w:r w:rsidRPr="00AA6AD5">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00E3FEEC"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217,878</w:t>
            </w:r>
          </w:p>
        </w:tc>
        <w:tc>
          <w:tcPr>
            <w:tcW w:w="722" w:type="dxa"/>
            <w:tcBorders>
              <w:top w:val="nil"/>
              <w:left w:val="nil"/>
              <w:bottom w:val="single" w:sz="4" w:space="0" w:color="auto"/>
              <w:right w:val="nil"/>
            </w:tcBorders>
            <w:shd w:val="clear" w:color="auto" w:fill="auto"/>
            <w:noWrap/>
            <w:vAlign w:val="center"/>
            <w:hideMark/>
          </w:tcPr>
          <w:p w14:paraId="45B751BE" w14:textId="485AA6B1"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7/5%</w:t>
            </w:r>
          </w:p>
        </w:tc>
        <w:tc>
          <w:tcPr>
            <w:tcW w:w="889" w:type="dxa"/>
            <w:tcBorders>
              <w:top w:val="nil"/>
              <w:left w:val="nil"/>
              <w:bottom w:val="single" w:sz="4" w:space="0" w:color="auto"/>
              <w:right w:val="nil"/>
            </w:tcBorders>
            <w:shd w:val="clear" w:color="auto" w:fill="auto"/>
            <w:noWrap/>
            <w:vAlign w:val="center"/>
            <w:hideMark/>
          </w:tcPr>
          <w:p w14:paraId="24C7ADBC" w14:textId="64C7FEDB"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52/2</w:t>
            </w:r>
          </w:p>
        </w:tc>
        <w:tc>
          <w:tcPr>
            <w:tcW w:w="884" w:type="dxa"/>
            <w:tcBorders>
              <w:top w:val="nil"/>
              <w:left w:val="nil"/>
              <w:bottom w:val="single" w:sz="4" w:space="0" w:color="auto"/>
              <w:right w:val="nil"/>
            </w:tcBorders>
            <w:shd w:val="clear" w:color="auto" w:fill="auto"/>
            <w:noWrap/>
            <w:vAlign w:val="center"/>
            <w:hideMark/>
          </w:tcPr>
          <w:p w14:paraId="1B60BDB8" w14:textId="0BC9E5EB"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61/9</w:t>
            </w:r>
          </w:p>
        </w:tc>
        <w:tc>
          <w:tcPr>
            <w:tcW w:w="885" w:type="dxa"/>
            <w:tcBorders>
              <w:top w:val="nil"/>
              <w:left w:val="nil"/>
              <w:bottom w:val="single" w:sz="4" w:space="0" w:color="auto"/>
              <w:right w:val="nil"/>
            </w:tcBorders>
            <w:shd w:val="clear" w:color="auto" w:fill="auto"/>
            <w:noWrap/>
            <w:vAlign w:val="center"/>
            <w:hideMark/>
          </w:tcPr>
          <w:p w14:paraId="695B0D10" w14:textId="45B0056E"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32/3</w:t>
            </w:r>
          </w:p>
        </w:tc>
        <w:tc>
          <w:tcPr>
            <w:tcW w:w="1345" w:type="dxa"/>
            <w:tcBorders>
              <w:top w:val="nil"/>
              <w:left w:val="nil"/>
              <w:bottom w:val="single" w:sz="4" w:space="0" w:color="auto"/>
              <w:right w:val="nil"/>
            </w:tcBorders>
            <w:shd w:val="clear" w:color="auto" w:fill="auto"/>
            <w:noWrap/>
            <w:vAlign w:val="center"/>
            <w:hideMark/>
          </w:tcPr>
          <w:p w14:paraId="65111B1E"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163,215,833</w:t>
            </w:r>
          </w:p>
        </w:tc>
        <w:tc>
          <w:tcPr>
            <w:tcW w:w="1352" w:type="dxa"/>
            <w:gridSpan w:val="2"/>
            <w:tcBorders>
              <w:top w:val="nil"/>
              <w:left w:val="nil"/>
              <w:bottom w:val="single" w:sz="4" w:space="0" w:color="auto"/>
              <w:right w:val="nil"/>
            </w:tcBorders>
            <w:shd w:val="clear" w:color="auto" w:fill="auto"/>
            <w:noWrap/>
            <w:vAlign w:val="center"/>
            <w:hideMark/>
          </w:tcPr>
          <w:p w14:paraId="5C4A34D9"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182,048,635</w:t>
            </w:r>
          </w:p>
        </w:tc>
      </w:tr>
      <w:tr w:rsidR="00AA6AD5" w:rsidRPr="00AA6AD5" w14:paraId="15B67F72" w14:textId="77777777" w:rsidTr="00907D7D">
        <w:trPr>
          <w:trHeight w:val="20"/>
        </w:trPr>
        <w:tc>
          <w:tcPr>
            <w:tcW w:w="1278" w:type="dxa"/>
            <w:vMerge/>
            <w:tcBorders>
              <w:top w:val="nil"/>
              <w:left w:val="nil"/>
              <w:bottom w:val="single" w:sz="4" w:space="0" w:color="auto"/>
              <w:right w:val="nil"/>
            </w:tcBorders>
            <w:vAlign w:val="center"/>
            <w:hideMark/>
          </w:tcPr>
          <w:p w14:paraId="4489AC22" w14:textId="77777777" w:rsidR="00AA6AD5" w:rsidRPr="00AA6AD5" w:rsidRDefault="00AA6AD5"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noWrap/>
            <w:vAlign w:val="center"/>
            <w:hideMark/>
          </w:tcPr>
          <w:p w14:paraId="709D7DC6" w14:textId="77777777" w:rsidR="00AA6AD5" w:rsidRPr="00AA6AD5" w:rsidRDefault="00AA6AD5" w:rsidP="00C00B4A">
            <w:pPr>
              <w:bidi/>
              <w:spacing w:after="0" w:line="240" w:lineRule="auto"/>
              <w:jc w:val="center"/>
              <w:rPr>
                <w:rFonts w:ascii="Arial" w:eastAsia="Times New Roman" w:hAnsi="Arial"/>
                <w:b/>
                <w:bCs/>
                <w:sz w:val="24"/>
                <w:rtl/>
                <w:lang w:bidi="fa-IR"/>
              </w:rPr>
            </w:pPr>
            <w:r w:rsidRPr="00AA6AD5">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64EF0492"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15,446</w:t>
            </w:r>
          </w:p>
        </w:tc>
        <w:tc>
          <w:tcPr>
            <w:tcW w:w="722" w:type="dxa"/>
            <w:tcBorders>
              <w:top w:val="nil"/>
              <w:left w:val="nil"/>
              <w:bottom w:val="single" w:sz="4" w:space="0" w:color="auto"/>
              <w:right w:val="nil"/>
            </w:tcBorders>
            <w:shd w:val="clear" w:color="auto" w:fill="auto"/>
            <w:noWrap/>
            <w:vAlign w:val="center"/>
            <w:hideMark/>
          </w:tcPr>
          <w:p w14:paraId="408F47C1" w14:textId="37560120"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0/5%</w:t>
            </w:r>
          </w:p>
        </w:tc>
        <w:tc>
          <w:tcPr>
            <w:tcW w:w="889" w:type="dxa"/>
            <w:tcBorders>
              <w:top w:val="nil"/>
              <w:left w:val="nil"/>
              <w:bottom w:val="single" w:sz="4" w:space="0" w:color="auto"/>
              <w:right w:val="nil"/>
            </w:tcBorders>
            <w:shd w:val="clear" w:color="auto" w:fill="auto"/>
            <w:noWrap/>
            <w:vAlign w:val="center"/>
            <w:hideMark/>
          </w:tcPr>
          <w:p w14:paraId="53C09479" w14:textId="3E85E9B2"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50/9</w:t>
            </w:r>
          </w:p>
        </w:tc>
        <w:tc>
          <w:tcPr>
            <w:tcW w:w="884" w:type="dxa"/>
            <w:tcBorders>
              <w:top w:val="nil"/>
              <w:left w:val="nil"/>
              <w:bottom w:val="single" w:sz="4" w:space="0" w:color="auto"/>
              <w:right w:val="nil"/>
            </w:tcBorders>
            <w:shd w:val="clear" w:color="auto" w:fill="auto"/>
            <w:noWrap/>
            <w:vAlign w:val="center"/>
            <w:hideMark/>
          </w:tcPr>
          <w:p w14:paraId="1E0CCC3D" w14:textId="233DB1E1"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58/3</w:t>
            </w:r>
          </w:p>
        </w:tc>
        <w:tc>
          <w:tcPr>
            <w:tcW w:w="885" w:type="dxa"/>
            <w:tcBorders>
              <w:top w:val="nil"/>
              <w:left w:val="nil"/>
              <w:bottom w:val="single" w:sz="4" w:space="0" w:color="auto"/>
              <w:right w:val="nil"/>
            </w:tcBorders>
            <w:shd w:val="clear" w:color="auto" w:fill="auto"/>
            <w:noWrap/>
            <w:vAlign w:val="center"/>
            <w:hideMark/>
          </w:tcPr>
          <w:p w14:paraId="6C03F150" w14:textId="28BC7BF1"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27/2</w:t>
            </w:r>
          </w:p>
        </w:tc>
        <w:tc>
          <w:tcPr>
            <w:tcW w:w="1345" w:type="dxa"/>
            <w:tcBorders>
              <w:top w:val="nil"/>
              <w:left w:val="nil"/>
              <w:bottom w:val="single" w:sz="4" w:space="0" w:color="auto"/>
              <w:right w:val="nil"/>
            </w:tcBorders>
            <w:shd w:val="clear" w:color="auto" w:fill="auto"/>
            <w:noWrap/>
            <w:vAlign w:val="center"/>
            <w:hideMark/>
          </w:tcPr>
          <w:p w14:paraId="6E4D69E5"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167,327,082</w:t>
            </w:r>
          </w:p>
        </w:tc>
        <w:tc>
          <w:tcPr>
            <w:tcW w:w="1352" w:type="dxa"/>
            <w:gridSpan w:val="2"/>
            <w:tcBorders>
              <w:top w:val="nil"/>
              <w:left w:val="nil"/>
              <w:bottom w:val="single" w:sz="4" w:space="0" w:color="auto"/>
              <w:right w:val="nil"/>
            </w:tcBorders>
            <w:shd w:val="clear" w:color="auto" w:fill="auto"/>
            <w:noWrap/>
            <w:vAlign w:val="center"/>
            <w:hideMark/>
          </w:tcPr>
          <w:p w14:paraId="2AE45C52"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183,575,271</w:t>
            </w:r>
          </w:p>
        </w:tc>
      </w:tr>
      <w:tr w:rsidR="00AA6AD5" w:rsidRPr="00AA6AD5" w14:paraId="5D6B3DD2" w14:textId="77777777" w:rsidTr="00907D7D">
        <w:trPr>
          <w:trHeight w:val="20"/>
        </w:trPr>
        <w:tc>
          <w:tcPr>
            <w:tcW w:w="1278" w:type="dxa"/>
            <w:vMerge/>
            <w:tcBorders>
              <w:top w:val="nil"/>
              <w:left w:val="nil"/>
              <w:bottom w:val="single" w:sz="4" w:space="0" w:color="auto"/>
              <w:right w:val="nil"/>
            </w:tcBorders>
            <w:vAlign w:val="center"/>
            <w:hideMark/>
          </w:tcPr>
          <w:p w14:paraId="15440119" w14:textId="77777777" w:rsidR="00AA6AD5" w:rsidRPr="00AA6AD5" w:rsidRDefault="00AA6AD5"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noWrap/>
            <w:vAlign w:val="center"/>
            <w:hideMark/>
          </w:tcPr>
          <w:p w14:paraId="6CEAD6E6" w14:textId="77777777" w:rsidR="00AA6AD5" w:rsidRPr="00AA6AD5" w:rsidRDefault="00AA6AD5" w:rsidP="00C00B4A">
            <w:pPr>
              <w:bidi/>
              <w:spacing w:after="0" w:line="240" w:lineRule="auto"/>
              <w:jc w:val="center"/>
              <w:rPr>
                <w:rFonts w:ascii="Arial" w:eastAsia="Times New Roman" w:hAnsi="Arial"/>
                <w:b/>
                <w:bCs/>
                <w:sz w:val="24"/>
                <w:rtl/>
                <w:lang w:bidi="fa-IR"/>
              </w:rPr>
            </w:pPr>
            <w:r w:rsidRPr="00AA6AD5">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084325F3"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233,324</w:t>
            </w:r>
          </w:p>
        </w:tc>
        <w:tc>
          <w:tcPr>
            <w:tcW w:w="722" w:type="dxa"/>
            <w:tcBorders>
              <w:top w:val="nil"/>
              <w:left w:val="nil"/>
              <w:bottom w:val="single" w:sz="4" w:space="0" w:color="auto"/>
              <w:right w:val="nil"/>
            </w:tcBorders>
            <w:shd w:val="clear" w:color="000000" w:fill="DDEBF7"/>
            <w:noWrap/>
            <w:vAlign w:val="center"/>
            <w:hideMark/>
          </w:tcPr>
          <w:p w14:paraId="1313A070" w14:textId="2683B136"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8/0%</w:t>
            </w:r>
          </w:p>
        </w:tc>
        <w:tc>
          <w:tcPr>
            <w:tcW w:w="889" w:type="dxa"/>
            <w:tcBorders>
              <w:top w:val="nil"/>
              <w:left w:val="nil"/>
              <w:bottom w:val="single" w:sz="4" w:space="0" w:color="auto"/>
              <w:right w:val="nil"/>
            </w:tcBorders>
            <w:shd w:val="clear" w:color="000000" w:fill="DDEBF7"/>
            <w:noWrap/>
            <w:vAlign w:val="center"/>
            <w:hideMark/>
          </w:tcPr>
          <w:p w14:paraId="72FEB543" w14:textId="114E3A4E"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52/1</w:t>
            </w:r>
          </w:p>
        </w:tc>
        <w:tc>
          <w:tcPr>
            <w:tcW w:w="884" w:type="dxa"/>
            <w:tcBorders>
              <w:top w:val="nil"/>
              <w:left w:val="nil"/>
              <w:bottom w:val="single" w:sz="4" w:space="0" w:color="auto"/>
              <w:right w:val="nil"/>
            </w:tcBorders>
            <w:shd w:val="clear" w:color="000000" w:fill="DDEBF7"/>
            <w:noWrap/>
            <w:vAlign w:val="center"/>
            <w:hideMark/>
          </w:tcPr>
          <w:p w14:paraId="307CBD9B" w14:textId="2D2B92EE"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61/6</w:t>
            </w:r>
          </w:p>
        </w:tc>
        <w:tc>
          <w:tcPr>
            <w:tcW w:w="885" w:type="dxa"/>
            <w:tcBorders>
              <w:top w:val="nil"/>
              <w:left w:val="nil"/>
              <w:bottom w:val="single" w:sz="4" w:space="0" w:color="auto"/>
              <w:right w:val="nil"/>
            </w:tcBorders>
            <w:shd w:val="clear" w:color="000000" w:fill="DDEBF7"/>
            <w:noWrap/>
            <w:vAlign w:val="center"/>
            <w:hideMark/>
          </w:tcPr>
          <w:p w14:paraId="3C82BD4C" w14:textId="3A92F3B9"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32/0</w:t>
            </w:r>
          </w:p>
        </w:tc>
        <w:tc>
          <w:tcPr>
            <w:tcW w:w="1345" w:type="dxa"/>
            <w:tcBorders>
              <w:top w:val="nil"/>
              <w:left w:val="nil"/>
              <w:bottom w:val="single" w:sz="4" w:space="0" w:color="auto"/>
              <w:right w:val="nil"/>
            </w:tcBorders>
            <w:shd w:val="clear" w:color="000000" w:fill="DDEBF7"/>
            <w:noWrap/>
            <w:vAlign w:val="center"/>
            <w:hideMark/>
          </w:tcPr>
          <w:p w14:paraId="7EA4EC37"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163,487,997</w:t>
            </w:r>
          </w:p>
        </w:tc>
        <w:tc>
          <w:tcPr>
            <w:tcW w:w="1352" w:type="dxa"/>
            <w:gridSpan w:val="2"/>
            <w:tcBorders>
              <w:top w:val="nil"/>
              <w:left w:val="nil"/>
              <w:bottom w:val="single" w:sz="4" w:space="0" w:color="auto"/>
              <w:right w:val="nil"/>
            </w:tcBorders>
            <w:shd w:val="clear" w:color="000000" w:fill="DDEBF7"/>
            <w:noWrap/>
            <w:vAlign w:val="center"/>
            <w:hideMark/>
          </w:tcPr>
          <w:p w14:paraId="1806F17E"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182,149,698</w:t>
            </w:r>
          </w:p>
        </w:tc>
      </w:tr>
      <w:tr w:rsidR="00AA6AD5" w:rsidRPr="00AA6AD5" w14:paraId="20978DA4" w14:textId="77777777" w:rsidTr="00907D7D">
        <w:trPr>
          <w:trHeight w:val="20"/>
        </w:trPr>
        <w:tc>
          <w:tcPr>
            <w:tcW w:w="1278" w:type="dxa"/>
            <w:vMerge w:val="restart"/>
            <w:tcBorders>
              <w:top w:val="nil"/>
              <w:left w:val="nil"/>
              <w:bottom w:val="single" w:sz="4" w:space="0" w:color="auto"/>
              <w:right w:val="nil"/>
            </w:tcBorders>
            <w:shd w:val="clear" w:color="000000" w:fill="BDD7EE"/>
            <w:vAlign w:val="center"/>
            <w:hideMark/>
          </w:tcPr>
          <w:p w14:paraId="762F9354" w14:textId="27BB42B9" w:rsidR="00AA6AD5" w:rsidRPr="00AA6AD5" w:rsidRDefault="00AA6AD5" w:rsidP="00C00B4A">
            <w:pPr>
              <w:bidi/>
              <w:spacing w:after="0" w:line="240" w:lineRule="auto"/>
              <w:jc w:val="center"/>
              <w:rPr>
                <w:rFonts w:ascii="Arial" w:eastAsia="Times New Roman" w:hAnsi="Arial"/>
                <w:b/>
                <w:bCs/>
                <w:sz w:val="24"/>
                <w:rtl/>
                <w:lang w:bidi="fa-IR"/>
              </w:rPr>
            </w:pPr>
            <w:r w:rsidRPr="00AA6AD5">
              <w:rPr>
                <w:rFonts w:ascii="Arial" w:eastAsia="Times New Roman" w:hAnsi="Arial" w:hint="cs"/>
                <w:b/>
                <w:bCs/>
                <w:sz w:val="24"/>
                <w:rtl/>
                <w:lang w:bidi="fa-IR"/>
              </w:rPr>
              <w:t>چهار تا پنج برابر حداقل دستمزد</w:t>
            </w:r>
          </w:p>
        </w:tc>
        <w:tc>
          <w:tcPr>
            <w:tcW w:w="885" w:type="dxa"/>
            <w:tcBorders>
              <w:top w:val="nil"/>
              <w:left w:val="nil"/>
              <w:bottom w:val="single" w:sz="4" w:space="0" w:color="auto"/>
              <w:right w:val="nil"/>
            </w:tcBorders>
            <w:shd w:val="clear" w:color="000000" w:fill="BDD7EE"/>
            <w:noWrap/>
            <w:vAlign w:val="center"/>
            <w:hideMark/>
          </w:tcPr>
          <w:p w14:paraId="1A33E8E4" w14:textId="77777777" w:rsidR="00AA6AD5" w:rsidRPr="00AA6AD5" w:rsidRDefault="00AA6AD5" w:rsidP="00C00B4A">
            <w:pPr>
              <w:bidi/>
              <w:spacing w:after="0" w:line="240" w:lineRule="auto"/>
              <w:jc w:val="center"/>
              <w:rPr>
                <w:rFonts w:ascii="Arial" w:eastAsia="Times New Roman" w:hAnsi="Arial"/>
                <w:b/>
                <w:bCs/>
                <w:sz w:val="24"/>
                <w:rtl/>
                <w:lang w:bidi="fa-IR"/>
              </w:rPr>
            </w:pPr>
            <w:r w:rsidRPr="00AA6AD5">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547A318B"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97,502</w:t>
            </w:r>
          </w:p>
        </w:tc>
        <w:tc>
          <w:tcPr>
            <w:tcW w:w="722" w:type="dxa"/>
            <w:tcBorders>
              <w:top w:val="nil"/>
              <w:left w:val="nil"/>
              <w:bottom w:val="single" w:sz="4" w:space="0" w:color="auto"/>
              <w:right w:val="nil"/>
            </w:tcBorders>
            <w:shd w:val="clear" w:color="auto" w:fill="auto"/>
            <w:noWrap/>
            <w:vAlign w:val="center"/>
            <w:hideMark/>
          </w:tcPr>
          <w:p w14:paraId="6ECB7C9B" w14:textId="44B0E3B0"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3/3%</w:t>
            </w:r>
          </w:p>
        </w:tc>
        <w:tc>
          <w:tcPr>
            <w:tcW w:w="889" w:type="dxa"/>
            <w:tcBorders>
              <w:top w:val="nil"/>
              <w:left w:val="nil"/>
              <w:bottom w:val="single" w:sz="4" w:space="0" w:color="auto"/>
              <w:right w:val="nil"/>
            </w:tcBorders>
            <w:shd w:val="clear" w:color="auto" w:fill="auto"/>
            <w:noWrap/>
            <w:vAlign w:val="center"/>
            <w:hideMark/>
          </w:tcPr>
          <w:p w14:paraId="0F7841B8" w14:textId="302B3F04"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52/7</w:t>
            </w:r>
          </w:p>
        </w:tc>
        <w:tc>
          <w:tcPr>
            <w:tcW w:w="884" w:type="dxa"/>
            <w:tcBorders>
              <w:top w:val="nil"/>
              <w:left w:val="nil"/>
              <w:bottom w:val="single" w:sz="4" w:space="0" w:color="auto"/>
              <w:right w:val="nil"/>
            </w:tcBorders>
            <w:shd w:val="clear" w:color="auto" w:fill="auto"/>
            <w:noWrap/>
            <w:vAlign w:val="center"/>
            <w:hideMark/>
          </w:tcPr>
          <w:p w14:paraId="137DE99E" w14:textId="2C22E856"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59/8</w:t>
            </w:r>
          </w:p>
        </w:tc>
        <w:tc>
          <w:tcPr>
            <w:tcW w:w="885" w:type="dxa"/>
            <w:tcBorders>
              <w:top w:val="nil"/>
              <w:left w:val="nil"/>
              <w:bottom w:val="single" w:sz="4" w:space="0" w:color="auto"/>
              <w:right w:val="nil"/>
            </w:tcBorders>
            <w:shd w:val="clear" w:color="auto" w:fill="auto"/>
            <w:noWrap/>
            <w:vAlign w:val="center"/>
            <w:hideMark/>
          </w:tcPr>
          <w:p w14:paraId="60780799" w14:textId="48C91814"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32/1</w:t>
            </w:r>
          </w:p>
        </w:tc>
        <w:tc>
          <w:tcPr>
            <w:tcW w:w="1345" w:type="dxa"/>
            <w:tcBorders>
              <w:top w:val="nil"/>
              <w:left w:val="nil"/>
              <w:bottom w:val="single" w:sz="4" w:space="0" w:color="auto"/>
              <w:right w:val="nil"/>
            </w:tcBorders>
            <w:shd w:val="clear" w:color="auto" w:fill="auto"/>
            <w:noWrap/>
            <w:vAlign w:val="center"/>
            <w:hideMark/>
          </w:tcPr>
          <w:p w14:paraId="77C85112"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212,953,126</w:t>
            </w:r>
          </w:p>
        </w:tc>
        <w:tc>
          <w:tcPr>
            <w:tcW w:w="1352" w:type="dxa"/>
            <w:gridSpan w:val="2"/>
            <w:tcBorders>
              <w:top w:val="nil"/>
              <w:left w:val="nil"/>
              <w:bottom w:val="single" w:sz="4" w:space="0" w:color="auto"/>
              <w:right w:val="nil"/>
            </w:tcBorders>
            <w:shd w:val="clear" w:color="auto" w:fill="auto"/>
            <w:noWrap/>
            <w:vAlign w:val="center"/>
            <w:hideMark/>
          </w:tcPr>
          <w:p w14:paraId="5ADB0D3C"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235,850,737</w:t>
            </w:r>
          </w:p>
        </w:tc>
      </w:tr>
      <w:tr w:rsidR="00AA6AD5" w:rsidRPr="00AA6AD5" w14:paraId="29EA1B5F" w14:textId="77777777" w:rsidTr="00907D7D">
        <w:trPr>
          <w:trHeight w:val="20"/>
        </w:trPr>
        <w:tc>
          <w:tcPr>
            <w:tcW w:w="1278" w:type="dxa"/>
            <w:vMerge/>
            <w:tcBorders>
              <w:top w:val="nil"/>
              <w:left w:val="nil"/>
              <w:bottom w:val="single" w:sz="4" w:space="0" w:color="auto"/>
              <w:right w:val="nil"/>
            </w:tcBorders>
            <w:vAlign w:val="center"/>
            <w:hideMark/>
          </w:tcPr>
          <w:p w14:paraId="7121940F" w14:textId="77777777" w:rsidR="00AA6AD5" w:rsidRPr="00AA6AD5" w:rsidRDefault="00AA6AD5"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noWrap/>
            <w:vAlign w:val="center"/>
            <w:hideMark/>
          </w:tcPr>
          <w:p w14:paraId="3039E83B" w14:textId="77777777" w:rsidR="00AA6AD5" w:rsidRPr="00AA6AD5" w:rsidRDefault="00AA6AD5" w:rsidP="00C00B4A">
            <w:pPr>
              <w:bidi/>
              <w:spacing w:after="0" w:line="240" w:lineRule="auto"/>
              <w:jc w:val="center"/>
              <w:rPr>
                <w:rFonts w:ascii="Arial" w:eastAsia="Times New Roman" w:hAnsi="Arial"/>
                <w:b/>
                <w:bCs/>
                <w:sz w:val="24"/>
                <w:rtl/>
                <w:lang w:bidi="fa-IR"/>
              </w:rPr>
            </w:pPr>
            <w:r w:rsidRPr="00AA6AD5">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388EDEC0"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9,143</w:t>
            </w:r>
          </w:p>
        </w:tc>
        <w:tc>
          <w:tcPr>
            <w:tcW w:w="722" w:type="dxa"/>
            <w:tcBorders>
              <w:top w:val="nil"/>
              <w:left w:val="nil"/>
              <w:bottom w:val="single" w:sz="4" w:space="0" w:color="auto"/>
              <w:right w:val="nil"/>
            </w:tcBorders>
            <w:shd w:val="clear" w:color="auto" w:fill="auto"/>
            <w:noWrap/>
            <w:vAlign w:val="center"/>
            <w:hideMark/>
          </w:tcPr>
          <w:p w14:paraId="5C0431E2" w14:textId="4F2E8446"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0/3%</w:t>
            </w:r>
          </w:p>
        </w:tc>
        <w:tc>
          <w:tcPr>
            <w:tcW w:w="889" w:type="dxa"/>
            <w:tcBorders>
              <w:top w:val="nil"/>
              <w:left w:val="nil"/>
              <w:bottom w:val="single" w:sz="4" w:space="0" w:color="auto"/>
              <w:right w:val="nil"/>
            </w:tcBorders>
            <w:shd w:val="clear" w:color="auto" w:fill="auto"/>
            <w:noWrap/>
            <w:vAlign w:val="center"/>
            <w:hideMark/>
          </w:tcPr>
          <w:p w14:paraId="27FA858B" w14:textId="677E32DC"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50/8</w:t>
            </w:r>
          </w:p>
        </w:tc>
        <w:tc>
          <w:tcPr>
            <w:tcW w:w="884" w:type="dxa"/>
            <w:tcBorders>
              <w:top w:val="nil"/>
              <w:left w:val="nil"/>
              <w:bottom w:val="single" w:sz="4" w:space="0" w:color="auto"/>
              <w:right w:val="nil"/>
            </w:tcBorders>
            <w:shd w:val="clear" w:color="auto" w:fill="auto"/>
            <w:noWrap/>
            <w:vAlign w:val="center"/>
            <w:hideMark/>
          </w:tcPr>
          <w:p w14:paraId="50E1E230" w14:textId="0421AA84"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58/2</w:t>
            </w:r>
          </w:p>
        </w:tc>
        <w:tc>
          <w:tcPr>
            <w:tcW w:w="885" w:type="dxa"/>
            <w:tcBorders>
              <w:top w:val="nil"/>
              <w:left w:val="nil"/>
              <w:bottom w:val="single" w:sz="4" w:space="0" w:color="auto"/>
              <w:right w:val="nil"/>
            </w:tcBorders>
            <w:shd w:val="clear" w:color="auto" w:fill="auto"/>
            <w:noWrap/>
            <w:vAlign w:val="center"/>
            <w:hideMark/>
          </w:tcPr>
          <w:p w14:paraId="04AF2A3A" w14:textId="346A95AC"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27/6</w:t>
            </w:r>
          </w:p>
        </w:tc>
        <w:tc>
          <w:tcPr>
            <w:tcW w:w="1345" w:type="dxa"/>
            <w:tcBorders>
              <w:top w:val="nil"/>
              <w:left w:val="nil"/>
              <w:bottom w:val="single" w:sz="4" w:space="0" w:color="auto"/>
              <w:right w:val="nil"/>
            </w:tcBorders>
            <w:shd w:val="clear" w:color="auto" w:fill="auto"/>
            <w:noWrap/>
            <w:vAlign w:val="center"/>
            <w:hideMark/>
          </w:tcPr>
          <w:p w14:paraId="4EF39DEE"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209,179,249</w:t>
            </w:r>
          </w:p>
        </w:tc>
        <w:tc>
          <w:tcPr>
            <w:tcW w:w="1352" w:type="dxa"/>
            <w:gridSpan w:val="2"/>
            <w:tcBorders>
              <w:top w:val="nil"/>
              <w:left w:val="nil"/>
              <w:bottom w:val="single" w:sz="4" w:space="0" w:color="auto"/>
              <w:right w:val="nil"/>
            </w:tcBorders>
            <w:shd w:val="clear" w:color="auto" w:fill="auto"/>
            <w:noWrap/>
            <w:vAlign w:val="center"/>
            <w:hideMark/>
          </w:tcPr>
          <w:p w14:paraId="72FE8967"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236,868,013</w:t>
            </w:r>
          </w:p>
        </w:tc>
      </w:tr>
      <w:tr w:rsidR="00AA6AD5" w:rsidRPr="00AA6AD5" w14:paraId="722D3B01" w14:textId="77777777" w:rsidTr="00907D7D">
        <w:trPr>
          <w:trHeight w:val="20"/>
        </w:trPr>
        <w:tc>
          <w:tcPr>
            <w:tcW w:w="1278" w:type="dxa"/>
            <w:vMerge/>
            <w:tcBorders>
              <w:top w:val="nil"/>
              <w:left w:val="nil"/>
              <w:bottom w:val="single" w:sz="4" w:space="0" w:color="auto"/>
              <w:right w:val="nil"/>
            </w:tcBorders>
            <w:vAlign w:val="center"/>
            <w:hideMark/>
          </w:tcPr>
          <w:p w14:paraId="1528D52B" w14:textId="77777777" w:rsidR="00AA6AD5" w:rsidRPr="00AA6AD5" w:rsidRDefault="00AA6AD5"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noWrap/>
            <w:vAlign w:val="center"/>
            <w:hideMark/>
          </w:tcPr>
          <w:p w14:paraId="5A869B4D" w14:textId="77777777" w:rsidR="00AA6AD5" w:rsidRPr="00AA6AD5" w:rsidRDefault="00AA6AD5" w:rsidP="00C00B4A">
            <w:pPr>
              <w:bidi/>
              <w:spacing w:after="0" w:line="240" w:lineRule="auto"/>
              <w:jc w:val="center"/>
              <w:rPr>
                <w:rFonts w:ascii="Arial" w:eastAsia="Times New Roman" w:hAnsi="Arial"/>
                <w:b/>
                <w:bCs/>
                <w:sz w:val="24"/>
                <w:rtl/>
                <w:lang w:bidi="fa-IR"/>
              </w:rPr>
            </w:pPr>
            <w:r w:rsidRPr="00AA6AD5">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7900BA27"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106,645</w:t>
            </w:r>
          </w:p>
        </w:tc>
        <w:tc>
          <w:tcPr>
            <w:tcW w:w="722" w:type="dxa"/>
            <w:tcBorders>
              <w:top w:val="nil"/>
              <w:left w:val="nil"/>
              <w:bottom w:val="single" w:sz="4" w:space="0" w:color="auto"/>
              <w:right w:val="nil"/>
            </w:tcBorders>
            <w:shd w:val="clear" w:color="000000" w:fill="DDEBF7"/>
            <w:noWrap/>
            <w:vAlign w:val="center"/>
            <w:hideMark/>
          </w:tcPr>
          <w:p w14:paraId="2BF25A90" w14:textId="353E2E16"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3/6%</w:t>
            </w:r>
          </w:p>
        </w:tc>
        <w:tc>
          <w:tcPr>
            <w:tcW w:w="889" w:type="dxa"/>
            <w:tcBorders>
              <w:top w:val="nil"/>
              <w:left w:val="nil"/>
              <w:bottom w:val="single" w:sz="4" w:space="0" w:color="auto"/>
              <w:right w:val="nil"/>
            </w:tcBorders>
            <w:shd w:val="clear" w:color="000000" w:fill="DDEBF7"/>
            <w:noWrap/>
            <w:vAlign w:val="center"/>
            <w:hideMark/>
          </w:tcPr>
          <w:p w14:paraId="0B890B7A" w14:textId="5B61E24B"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52/6</w:t>
            </w:r>
          </w:p>
        </w:tc>
        <w:tc>
          <w:tcPr>
            <w:tcW w:w="884" w:type="dxa"/>
            <w:tcBorders>
              <w:top w:val="nil"/>
              <w:left w:val="nil"/>
              <w:bottom w:val="single" w:sz="4" w:space="0" w:color="auto"/>
              <w:right w:val="nil"/>
            </w:tcBorders>
            <w:shd w:val="clear" w:color="000000" w:fill="DDEBF7"/>
            <w:noWrap/>
            <w:vAlign w:val="center"/>
            <w:hideMark/>
          </w:tcPr>
          <w:p w14:paraId="2389ED89" w14:textId="2A9B0BE3"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59/7</w:t>
            </w:r>
          </w:p>
        </w:tc>
        <w:tc>
          <w:tcPr>
            <w:tcW w:w="885" w:type="dxa"/>
            <w:tcBorders>
              <w:top w:val="nil"/>
              <w:left w:val="nil"/>
              <w:bottom w:val="single" w:sz="4" w:space="0" w:color="auto"/>
              <w:right w:val="nil"/>
            </w:tcBorders>
            <w:shd w:val="clear" w:color="000000" w:fill="DDEBF7"/>
            <w:noWrap/>
            <w:vAlign w:val="center"/>
            <w:hideMark/>
          </w:tcPr>
          <w:p w14:paraId="7D6A6CAB" w14:textId="0C9AF14B"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31/7</w:t>
            </w:r>
          </w:p>
        </w:tc>
        <w:tc>
          <w:tcPr>
            <w:tcW w:w="1345" w:type="dxa"/>
            <w:tcBorders>
              <w:top w:val="nil"/>
              <w:left w:val="nil"/>
              <w:bottom w:val="single" w:sz="4" w:space="0" w:color="auto"/>
              <w:right w:val="nil"/>
            </w:tcBorders>
            <w:shd w:val="clear" w:color="000000" w:fill="DDEBF7"/>
            <w:noWrap/>
            <w:vAlign w:val="center"/>
            <w:hideMark/>
          </w:tcPr>
          <w:p w14:paraId="76D7DC65"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212,629,580</w:t>
            </w:r>
          </w:p>
        </w:tc>
        <w:tc>
          <w:tcPr>
            <w:tcW w:w="1352" w:type="dxa"/>
            <w:gridSpan w:val="2"/>
            <w:tcBorders>
              <w:top w:val="nil"/>
              <w:left w:val="nil"/>
              <w:bottom w:val="single" w:sz="4" w:space="0" w:color="auto"/>
              <w:right w:val="nil"/>
            </w:tcBorders>
            <w:shd w:val="clear" w:color="000000" w:fill="DDEBF7"/>
            <w:noWrap/>
            <w:vAlign w:val="center"/>
            <w:hideMark/>
          </w:tcPr>
          <w:p w14:paraId="522F0DB2"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235,937,951</w:t>
            </w:r>
          </w:p>
        </w:tc>
      </w:tr>
      <w:tr w:rsidR="00AA6AD5" w:rsidRPr="00AA6AD5" w14:paraId="06EC3949" w14:textId="77777777" w:rsidTr="00907D7D">
        <w:trPr>
          <w:trHeight w:val="20"/>
        </w:trPr>
        <w:tc>
          <w:tcPr>
            <w:tcW w:w="1278" w:type="dxa"/>
            <w:vMerge w:val="restart"/>
            <w:tcBorders>
              <w:top w:val="nil"/>
              <w:left w:val="nil"/>
              <w:bottom w:val="single" w:sz="4" w:space="0" w:color="auto"/>
              <w:right w:val="nil"/>
            </w:tcBorders>
            <w:shd w:val="clear" w:color="000000" w:fill="BDD7EE"/>
            <w:vAlign w:val="center"/>
            <w:hideMark/>
          </w:tcPr>
          <w:p w14:paraId="4C3D914B" w14:textId="55FB6BB4" w:rsidR="00AA6AD5" w:rsidRPr="00AA6AD5" w:rsidRDefault="00AA6AD5" w:rsidP="00C00B4A">
            <w:pPr>
              <w:bidi/>
              <w:spacing w:after="0" w:line="240" w:lineRule="auto"/>
              <w:jc w:val="center"/>
              <w:rPr>
                <w:rFonts w:ascii="Arial" w:eastAsia="Times New Roman" w:hAnsi="Arial"/>
                <w:b/>
                <w:bCs/>
                <w:sz w:val="24"/>
                <w:rtl/>
                <w:lang w:bidi="fa-IR"/>
              </w:rPr>
            </w:pPr>
            <w:r w:rsidRPr="00AA6AD5">
              <w:rPr>
                <w:rFonts w:ascii="Arial" w:eastAsia="Times New Roman" w:hAnsi="Arial" w:hint="cs"/>
                <w:b/>
                <w:bCs/>
                <w:sz w:val="24"/>
                <w:rtl/>
                <w:lang w:bidi="fa-IR"/>
              </w:rPr>
              <w:t>پنج تا شش برابر حداقل دستمزد</w:t>
            </w:r>
          </w:p>
        </w:tc>
        <w:tc>
          <w:tcPr>
            <w:tcW w:w="885" w:type="dxa"/>
            <w:tcBorders>
              <w:top w:val="nil"/>
              <w:left w:val="nil"/>
              <w:bottom w:val="single" w:sz="4" w:space="0" w:color="auto"/>
              <w:right w:val="nil"/>
            </w:tcBorders>
            <w:shd w:val="clear" w:color="000000" w:fill="BDD7EE"/>
            <w:noWrap/>
            <w:vAlign w:val="center"/>
            <w:hideMark/>
          </w:tcPr>
          <w:p w14:paraId="70FBD4DE" w14:textId="77777777" w:rsidR="00AA6AD5" w:rsidRPr="00AA6AD5" w:rsidRDefault="00AA6AD5" w:rsidP="00C00B4A">
            <w:pPr>
              <w:bidi/>
              <w:spacing w:after="0" w:line="240" w:lineRule="auto"/>
              <w:jc w:val="center"/>
              <w:rPr>
                <w:rFonts w:ascii="Arial" w:eastAsia="Times New Roman" w:hAnsi="Arial"/>
                <w:b/>
                <w:bCs/>
                <w:sz w:val="24"/>
                <w:rtl/>
                <w:lang w:bidi="fa-IR"/>
              </w:rPr>
            </w:pPr>
            <w:r w:rsidRPr="00AA6AD5">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082234B3"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62,883</w:t>
            </w:r>
          </w:p>
        </w:tc>
        <w:tc>
          <w:tcPr>
            <w:tcW w:w="722" w:type="dxa"/>
            <w:tcBorders>
              <w:top w:val="nil"/>
              <w:left w:val="nil"/>
              <w:bottom w:val="single" w:sz="4" w:space="0" w:color="auto"/>
              <w:right w:val="nil"/>
            </w:tcBorders>
            <w:shd w:val="clear" w:color="auto" w:fill="auto"/>
            <w:noWrap/>
            <w:vAlign w:val="center"/>
            <w:hideMark/>
          </w:tcPr>
          <w:p w14:paraId="234C67CF" w14:textId="17D2C21C"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2/2%</w:t>
            </w:r>
          </w:p>
        </w:tc>
        <w:tc>
          <w:tcPr>
            <w:tcW w:w="889" w:type="dxa"/>
            <w:tcBorders>
              <w:top w:val="nil"/>
              <w:left w:val="nil"/>
              <w:bottom w:val="single" w:sz="4" w:space="0" w:color="auto"/>
              <w:right w:val="nil"/>
            </w:tcBorders>
            <w:shd w:val="clear" w:color="auto" w:fill="auto"/>
            <w:noWrap/>
            <w:vAlign w:val="center"/>
            <w:hideMark/>
          </w:tcPr>
          <w:p w14:paraId="45372D31" w14:textId="7CDBC1E8"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53/3</w:t>
            </w:r>
          </w:p>
        </w:tc>
        <w:tc>
          <w:tcPr>
            <w:tcW w:w="884" w:type="dxa"/>
            <w:tcBorders>
              <w:top w:val="nil"/>
              <w:left w:val="nil"/>
              <w:bottom w:val="single" w:sz="4" w:space="0" w:color="auto"/>
              <w:right w:val="nil"/>
            </w:tcBorders>
            <w:shd w:val="clear" w:color="auto" w:fill="auto"/>
            <w:noWrap/>
            <w:vAlign w:val="center"/>
            <w:hideMark/>
          </w:tcPr>
          <w:p w14:paraId="70CD8518" w14:textId="560C75A4"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59/0</w:t>
            </w:r>
          </w:p>
        </w:tc>
        <w:tc>
          <w:tcPr>
            <w:tcW w:w="885" w:type="dxa"/>
            <w:tcBorders>
              <w:top w:val="nil"/>
              <w:left w:val="nil"/>
              <w:bottom w:val="single" w:sz="4" w:space="0" w:color="auto"/>
              <w:right w:val="nil"/>
            </w:tcBorders>
            <w:shd w:val="clear" w:color="auto" w:fill="auto"/>
            <w:noWrap/>
            <w:vAlign w:val="center"/>
            <w:hideMark/>
          </w:tcPr>
          <w:p w14:paraId="1777D0D3" w14:textId="1303B0EF"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32/0</w:t>
            </w:r>
          </w:p>
        </w:tc>
        <w:tc>
          <w:tcPr>
            <w:tcW w:w="1345" w:type="dxa"/>
            <w:tcBorders>
              <w:top w:val="nil"/>
              <w:left w:val="nil"/>
              <w:bottom w:val="single" w:sz="4" w:space="0" w:color="auto"/>
              <w:right w:val="nil"/>
            </w:tcBorders>
            <w:shd w:val="clear" w:color="auto" w:fill="auto"/>
            <w:noWrap/>
            <w:vAlign w:val="center"/>
            <w:hideMark/>
          </w:tcPr>
          <w:p w14:paraId="6A92DFBA"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266,273,782</w:t>
            </w:r>
          </w:p>
        </w:tc>
        <w:tc>
          <w:tcPr>
            <w:tcW w:w="1352" w:type="dxa"/>
            <w:gridSpan w:val="2"/>
            <w:tcBorders>
              <w:top w:val="nil"/>
              <w:left w:val="nil"/>
              <w:bottom w:val="single" w:sz="4" w:space="0" w:color="auto"/>
              <w:right w:val="nil"/>
            </w:tcBorders>
            <w:shd w:val="clear" w:color="auto" w:fill="auto"/>
            <w:noWrap/>
            <w:vAlign w:val="center"/>
            <w:hideMark/>
          </w:tcPr>
          <w:p w14:paraId="1F9DE1CD"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291,011,357</w:t>
            </w:r>
          </w:p>
        </w:tc>
      </w:tr>
      <w:tr w:rsidR="00AA6AD5" w:rsidRPr="00AA6AD5" w14:paraId="7C0D37C9" w14:textId="77777777" w:rsidTr="00907D7D">
        <w:trPr>
          <w:trHeight w:val="20"/>
        </w:trPr>
        <w:tc>
          <w:tcPr>
            <w:tcW w:w="1278" w:type="dxa"/>
            <w:vMerge/>
            <w:tcBorders>
              <w:top w:val="nil"/>
              <w:left w:val="nil"/>
              <w:bottom w:val="single" w:sz="4" w:space="0" w:color="auto"/>
              <w:right w:val="nil"/>
            </w:tcBorders>
            <w:vAlign w:val="center"/>
            <w:hideMark/>
          </w:tcPr>
          <w:p w14:paraId="2F5E67C2" w14:textId="77777777" w:rsidR="00AA6AD5" w:rsidRPr="00AA6AD5" w:rsidRDefault="00AA6AD5"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noWrap/>
            <w:vAlign w:val="center"/>
            <w:hideMark/>
          </w:tcPr>
          <w:p w14:paraId="53BF46D5" w14:textId="77777777" w:rsidR="00AA6AD5" w:rsidRPr="00AA6AD5" w:rsidRDefault="00AA6AD5" w:rsidP="00C00B4A">
            <w:pPr>
              <w:bidi/>
              <w:spacing w:after="0" w:line="240" w:lineRule="auto"/>
              <w:jc w:val="center"/>
              <w:rPr>
                <w:rFonts w:ascii="Arial" w:eastAsia="Times New Roman" w:hAnsi="Arial"/>
                <w:b/>
                <w:bCs/>
                <w:sz w:val="24"/>
                <w:rtl/>
                <w:lang w:bidi="fa-IR"/>
              </w:rPr>
            </w:pPr>
            <w:r w:rsidRPr="00AA6AD5">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6C0D2C8C"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5,688</w:t>
            </w:r>
          </w:p>
        </w:tc>
        <w:tc>
          <w:tcPr>
            <w:tcW w:w="722" w:type="dxa"/>
            <w:tcBorders>
              <w:top w:val="nil"/>
              <w:left w:val="nil"/>
              <w:bottom w:val="single" w:sz="4" w:space="0" w:color="auto"/>
              <w:right w:val="nil"/>
            </w:tcBorders>
            <w:shd w:val="clear" w:color="auto" w:fill="auto"/>
            <w:noWrap/>
            <w:vAlign w:val="center"/>
            <w:hideMark/>
          </w:tcPr>
          <w:p w14:paraId="5072E886" w14:textId="27EE8B15"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0/2%</w:t>
            </w:r>
          </w:p>
        </w:tc>
        <w:tc>
          <w:tcPr>
            <w:tcW w:w="889" w:type="dxa"/>
            <w:tcBorders>
              <w:top w:val="nil"/>
              <w:left w:val="nil"/>
              <w:bottom w:val="single" w:sz="4" w:space="0" w:color="auto"/>
              <w:right w:val="nil"/>
            </w:tcBorders>
            <w:shd w:val="clear" w:color="auto" w:fill="auto"/>
            <w:noWrap/>
            <w:vAlign w:val="center"/>
            <w:hideMark/>
          </w:tcPr>
          <w:p w14:paraId="634F4BA6" w14:textId="7B2B7957"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51/7</w:t>
            </w:r>
          </w:p>
        </w:tc>
        <w:tc>
          <w:tcPr>
            <w:tcW w:w="884" w:type="dxa"/>
            <w:tcBorders>
              <w:top w:val="nil"/>
              <w:left w:val="nil"/>
              <w:bottom w:val="single" w:sz="4" w:space="0" w:color="auto"/>
              <w:right w:val="nil"/>
            </w:tcBorders>
            <w:shd w:val="clear" w:color="auto" w:fill="auto"/>
            <w:noWrap/>
            <w:vAlign w:val="center"/>
            <w:hideMark/>
          </w:tcPr>
          <w:p w14:paraId="7415F984" w14:textId="65A4BA90"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56/4</w:t>
            </w:r>
          </w:p>
        </w:tc>
        <w:tc>
          <w:tcPr>
            <w:tcW w:w="885" w:type="dxa"/>
            <w:tcBorders>
              <w:top w:val="nil"/>
              <w:left w:val="nil"/>
              <w:bottom w:val="single" w:sz="4" w:space="0" w:color="auto"/>
              <w:right w:val="nil"/>
            </w:tcBorders>
            <w:shd w:val="clear" w:color="auto" w:fill="auto"/>
            <w:noWrap/>
            <w:vAlign w:val="center"/>
            <w:hideMark/>
          </w:tcPr>
          <w:p w14:paraId="0A123178" w14:textId="4659B547"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28/6</w:t>
            </w:r>
          </w:p>
        </w:tc>
        <w:tc>
          <w:tcPr>
            <w:tcW w:w="1345" w:type="dxa"/>
            <w:tcBorders>
              <w:top w:val="nil"/>
              <w:left w:val="nil"/>
              <w:bottom w:val="single" w:sz="4" w:space="0" w:color="auto"/>
              <w:right w:val="nil"/>
            </w:tcBorders>
            <w:shd w:val="clear" w:color="auto" w:fill="auto"/>
            <w:noWrap/>
            <w:vAlign w:val="center"/>
            <w:hideMark/>
          </w:tcPr>
          <w:p w14:paraId="77008D73"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260,086,685</w:t>
            </w:r>
          </w:p>
        </w:tc>
        <w:tc>
          <w:tcPr>
            <w:tcW w:w="1352" w:type="dxa"/>
            <w:gridSpan w:val="2"/>
            <w:tcBorders>
              <w:top w:val="nil"/>
              <w:left w:val="nil"/>
              <w:bottom w:val="single" w:sz="4" w:space="0" w:color="auto"/>
              <w:right w:val="nil"/>
            </w:tcBorders>
            <w:shd w:val="clear" w:color="auto" w:fill="auto"/>
            <w:noWrap/>
            <w:vAlign w:val="center"/>
            <w:hideMark/>
          </w:tcPr>
          <w:p w14:paraId="6B3F7234"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288,670,591</w:t>
            </w:r>
          </w:p>
        </w:tc>
      </w:tr>
      <w:tr w:rsidR="00AA6AD5" w:rsidRPr="00AA6AD5" w14:paraId="3525102D" w14:textId="77777777" w:rsidTr="00907D7D">
        <w:trPr>
          <w:trHeight w:val="20"/>
        </w:trPr>
        <w:tc>
          <w:tcPr>
            <w:tcW w:w="1278" w:type="dxa"/>
            <w:vMerge/>
            <w:tcBorders>
              <w:top w:val="nil"/>
              <w:left w:val="nil"/>
              <w:bottom w:val="single" w:sz="4" w:space="0" w:color="auto"/>
              <w:right w:val="nil"/>
            </w:tcBorders>
            <w:vAlign w:val="center"/>
            <w:hideMark/>
          </w:tcPr>
          <w:p w14:paraId="222226D0" w14:textId="77777777" w:rsidR="00AA6AD5" w:rsidRPr="00AA6AD5" w:rsidRDefault="00AA6AD5"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noWrap/>
            <w:vAlign w:val="center"/>
            <w:hideMark/>
          </w:tcPr>
          <w:p w14:paraId="1337B8BB" w14:textId="77777777" w:rsidR="00AA6AD5" w:rsidRPr="00AA6AD5" w:rsidRDefault="00AA6AD5" w:rsidP="00C00B4A">
            <w:pPr>
              <w:bidi/>
              <w:spacing w:after="0" w:line="240" w:lineRule="auto"/>
              <w:jc w:val="center"/>
              <w:rPr>
                <w:rFonts w:ascii="Arial" w:eastAsia="Times New Roman" w:hAnsi="Arial"/>
                <w:b/>
                <w:bCs/>
                <w:sz w:val="24"/>
                <w:rtl/>
                <w:lang w:bidi="fa-IR"/>
              </w:rPr>
            </w:pPr>
            <w:r w:rsidRPr="00AA6AD5">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5BB69621"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68,571</w:t>
            </w:r>
          </w:p>
        </w:tc>
        <w:tc>
          <w:tcPr>
            <w:tcW w:w="722" w:type="dxa"/>
            <w:tcBorders>
              <w:top w:val="nil"/>
              <w:left w:val="nil"/>
              <w:bottom w:val="single" w:sz="4" w:space="0" w:color="auto"/>
              <w:right w:val="nil"/>
            </w:tcBorders>
            <w:shd w:val="clear" w:color="000000" w:fill="DDEBF7"/>
            <w:noWrap/>
            <w:vAlign w:val="center"/>
            <w:hideMark/>
          </w:tcPr>
          <w:p w14:paraId="06AA52AC" w14:textId="70C76478"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2/3%</w:t>
            </w:r>
          </w:p>
        </w:tc>
        <w:tc>
          <w:tcPr>
            <w:tcW w:w="889" w:type="dxa"/>
            <w:tcBorders>
              <w:top w:val="nil"/>
              <w:left w:val="nil"/>
              <w:bottom w:val="single" w:sz="4" w:space="0" w:color="auto"/>
              <w:right w:val="nil"/>
            </w:tcBorders>
            <w:shd w:val="clear" w:color="000000" w:fill="DDEBF7"/>
            <w:noWrap/>
            <w:vAlign w:val="center"/>
            <w:hideMark/>
          </w:tcPr>
          <w:p w14:paraId="4F324C6D" w14:textId="6BA89B82"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53/2</w:t>
            </w:r>
          </w:p>
        </w:tc>
        <w:tc>
          <w:tcPr>
            <w:tcW w:w="884" w:type="dxa"/>
            <w:tcBorders>
              <w:top w:val="nil"/>
              <w:left w:val="nil"/>
              <w:bottom w:val="single" w:sz="4" w:space="0" w:color="auto"/>
              <w:right w:val="nil"/>
            </w:tcBorders>
            <w:shd w:val="clear" w:color="000000" w:fill="DDEBF7"/>
            <w:noWrap/>
            <w:vAlign w:val="center"/>
            <w:hideMark/>
          </w:tcPr>
          <w:p w14:paraId="57AAD76D" w14:textId="6F334D53"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58/8</w:t>
            </w:r>
          </w:p>
        </w:tc>
        <w:tc>
          <w:tcPr>
            <w:tcW w:w="885" w:type="dxa"/>
            <w:tcBorders>
              <w:top w:val="nil"/>
              <w:left w:val="nil"/>
              <w:bottom w:val="single" w:sz="4" w:space="0" w:color="auto"/>
              <w:right w:val="nil"/>
            </w:tcBorders>
            <w:shd w:val="clear" w:color="000000" w:fill="DDEBF7"/>
            <w:noWrap/>
            <w:vAlign w:val="center"/>
            <w:hideMark/>
          </w:tcPr>
          <w:p w14:paraId="501744AB" w14:textId="5821E788"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31/7</w:t>
            </w:r>
          </w:p>
        </w:tc>
        <w:tc>
          <w:tcPr>
            <w:tcW w:w="1345" w:type="dxa"/>
            <w:tcBorders>
              <w:top w:val="nil"/>
              <w:left w:val="nil"/>
              <w:bottom w:val="single" w:sz="4" w:space="0" w:color="auto"/>
              <w:right w:val="nil"/>
            </w:tcBorders>
            <w:shd w:val="clear" w:color="000000" w:fill="DDEBF7"/>
            <w:noWrap/>
            <w:vAlign w:val="center"/>
            <w:hideMark/>
          </w:tcPr>
          <w:p w14:paraId="27B22652"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265,760,559</w:t>
            </w:r>
          </w:p>
        </w:tc>
        <w:tc>
          <w:tcPr>
            <w:tcW w:w="1352" w:type="dxa"/>
            <w:gridSpan w:val="2"/>
            <w:tcBorders>
              <w:top w:val="nil"/>
              <w:left w:val="nil"/>
              <w:bottom w:val="single" w:sz="4" w:space="0" w:color="auto"/>
              <w:right w:val="nil"/>
            </w:tcBorders>
            <w:shd w:val="clear" w:color="000000" w:fill="DDEBF7"/>
            <w:noWrap/>
            <w:vAlign w:val="center"/>
            <w:hideMark/>
          </w:tcPr>
          <w:p w14:paraId="7874D53A"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290,817,189</w:t>
            </w:r>
          </w:p>
        </w:tc>
      </w:tr>
      <w:tr w:rsidR="00AA6AD5" w:rsidRPr="00AA6AD5" w14:paraId="16FE4BDB" w14:textId="77777777" w:rsidTr="00907D7D">
        <w:trPr>
          <w:trHeight w:val="20"/>
        </w:trPr>
        <w:tc>
          <w:tcPr>
            <w:tcW w:w="1278" w:type="dxa"/>
            <w:vMerge w:val="restart"/>
            <w:tcBorders>
              <w:top w:val="nil"/>
              <w:left w:val="nil"/>
              <w:bottom w:val="single" w:sz="4" w:space="0" w:color="auto"/>
              <w:right w:val="nil"/>
            </w:tcBorders>
            <w:shd w:val="clear" w:color="000000" w:fill="BDD7EE"/>
            <w:vAlign w:val="center"/>
            <w:hideMark/>
          </w:tcPr>
          <w:p w14:paraId="69EA5CCC" w14:textId="295FBC16" w:rsidR="00AA6AD5" w:rsidRPr="00AA6AD5" w:rsidRDefault="00AA6AD5" w:rsidP="00C00B4A">
            <w:pPr>
              <w:bidi/>
              <w:spacing w:after="0" w:line="240" w:lineRule="auto"/>
              <w:jc w:val="center"/>
              <w:rPr>
                <w:rFonts w:ascii="Arial" w:eastAsia="Times New Roman" w:hAnsi="Arial"/>
                <w:b/>
                <w:bCs/>
                <w:sz w:val="24"/>
                <w:rtl/>
                <w:lang w:bidi="fa-IR"/>
              </w:rPr>
            </w:pPr>
            <w:r w:rsidRPr="00AA6AD5">
              <w:rPr>
                <w:rFonts w:ascii="Arial" w:eastAsia="Times New Roman" w:hAnsi="Arial" w:hint="cs"/>
                <w:b/>
                <w:bCs/>
                <w:sz w:val="24"/>
                <w:rtl/>
                <w:lang w:bidi="fa-IR"/>
              </w:rPr>
              <w:t>شش تا هفت برابر حداقل دستمزد</w:t>
            </w:r>
          </w:p>
        </w:tc>
        <w:tc>
          <w:tcPr>
            <w:tcW w:w="885" w:type="dxa"/>
            <w:tcBorders>
              <w:top w:val="nil"/>
              <w:left w:val="nil"/>
              <w:bottom w:val="single" w:sz="4" w:space="0" w:color="auto"/>
              <w:right w:val="nil"/>
            </w:tcBorders>
            <w:shd w:val="clear" w:color="000000" w:fill="BDD7EE"/>
            <w:noWrap/>
            <w:vAlign w:val="center"/>
            <w:hideMark/>
          </w:tcPr>
          <w:p w14:paraId="5EF6DEC4" w14:textId="77777777" w:rsidR="00AA6AD5" w:rsidRPr="00AA6AD5" w:rsidRDefault="00AA6AD5" w:rsidP="00C00B4A">
            <w:pPr>
              <w:bidi/>
              <w:spacing w:after="0" w:line="240" w:lineRule="auto"/>
              <w:jc w:val="center"/>
              <w:rPr>
                <w:rFonts w:ascii="Arial" w:eastAsia="Times New Roman" w:hAnsi="Arial"/>
                <w:b/>
                <w:bCs/>
                <w:sz w:val="24"/>
                <w:rtl/>
                <w:lang w:bidi="fa-IR"/>
              </w:rPr>
            </w:pPr>
            <w:r w:rsidRPr="00AA6AD5">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3FCCEB2E"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32,035</w:t>
            </w:r>
          </w:p>
        </w:tc>
        <w:tc>
          <w:tcPr>
            <w:tcW w:w="722" w:type="dxa"/>
            <w:tcBorders>
              <w:top w:val="nil"/>
              <w:left w:val="nil"/>
              <w:bottom w:val="single" w:sz="4" w:space="0" w:color="auto"/>
              <w:right w:val="nil"/>
            </w:tcBorders>
            <w:shd w:val="clear" w:color="auto" w:fill="auto"/>
            <w:noWrap/>
            <w:vAlign w:val="center"/>
            <w:hideMark/>
          </w:tcPr>
          <w:p w14:paraId="336725B8" w14:textId="79A39E94"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1/1%</w:t>
            </w:r>
          </w:p>
        </w:tc>
        <w:tc>
          <w:tcPr>
            <w:tcW w:w="889" w:type="dxa"/>
            <w:tcBorders>
              <w:top w:val="nil"/>
              <w:left w:val="nil"/>
              <w:bottom w:val="single" w:sz="4" w:space="0" w:color="auto"/>
              <w:right w:val="nil"/>
            </w:tcBorders>
            <w:shd w:val="clear" w:color="auto" w:fill="auto"/>
            <w:noWrap/>
            <w:vAlign w:val="center"/>
            <w:hideMark/>
          </w:tcPr>
          <w:p w14:paraId="171ECDCD" w14:textId="5F17BF03"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52/7</w:t>
            </w:r>
          </w:p>
        </w:tc>
        <w:tc>
          <w:tcPr>
            <w:tcW w:w="884" w:type="dxa"/>
            <w:tcBorders>
              <w:top w:val="nil"/>
              <w:left w:val="nil"/>
              <w:bottom w:val="single" w:sz="4" w:space="0" w:color="auto"/>
              <w:right w:val="nil"/>
            </w:tcBorders>
            <w:shd w:val="clear" w:color="auto" w:fill="auto"/>
            <w:noWrap/>
            <w:vAlign w:val="center"/>
            <w:hideMark/>
          </w:tcPr>
          <w:p w14:paraId="13C9EFAB" w14:textId="1FF9F554"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57/5</w:t>
            </w:r>
          </w:p>
        </w:tc>
        <w:tc>
          <w:tcPr>
            <w:tcW w:w="885" w:type="dxa"/>
            <w:tcBorders>
              <w:top w:val="nil"/>
              <w:left w:val="nil"/>
              <w:bottom w:val="single" w:sz="4" w:space="0" w:color="auto"/>
              <w:right w:val="nil"/>
            </w:tcBorders>
            <w:shd w:val="clear" w:color="auto" w:fill="auto"/>
            <w:noWrap/>
            <w:vAlign w:val="center"/>
            <w:hideMark/>
          </w:tcPr>
          <w:p w14:paraId="44FC1D75" w14:textId="242FA5E3"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33/0</w:t>
            </w:r>
          </w:p>
        </w:tc>
        <w:tc>
          <w:tcPr>
            <w:tcW w:w="1345" w:type="dxa"/>
            <w:tcBorders>
              <w:top w:val="nil"/>
              <w:left w:val="nil"/>
              <w:bottom w:val="single" w:sz="4" w:space="0" w:color="auto"/>
              <w:right w:val="nil"/>
            </w:tcBorders>
            <w:shd w:val="clear" w:color="auto" w:fill="auto"/>
            <w:noWrap/>
            <w:vAlign w:val="center"/>
            <w:hideMark/>
          </w:tcPr>
          <w:p w14:paraId="1702DD09"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304,872,584</w:t>
            </w:r>
          </w:p>
        </w:tc>
        <w:tc>
          <w:tcPr>
            <w:tcW w:w="1352" w:type="dxa"/>
            <w:gridSpan w:val="2"/>
            <w:tcBorders>
              <w:top w:val="nil"/>
              <w:left w:val="nil"/>
              <w:bottom w:val="single" w:sz="4" w:space="0" w:color="auto"/>
              <w:right w:val="nil"/>
            </w:tcBorders>
            <w:shd w:val="clear" w:color="auto" w:fill="auto"/>
            <w:noWrap/>
            <w:vAlign w:val="center"/>
            <w:hideMark/>
          </w:tcPr>
          <w:p w14:paraId="63E65957"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337,546,620</w:t>
            </w:r>
          </w:p>
        </w:tc>
      </w:tr>
      <w:tr w:rsidR="00AA6AD5" w:rsidRPr="00AA6AD5" w14:paraId="4034747D" w14:textId="77777777" w:rsidTr="00907D7D">
        <w:trPr>
          <w:trHeight w:val="20"/>
        </w:trPr>
        <w:tc>
          <w:tcPr>
            <w:tcW w:w="1278" w:type="dxa"/>
            <w:vMerge/>
            <w:tcBorders>
              <w:top w:val="nil"/>
              <w:left w:val="nil"/>
              <w:bottom w:val="single" w:sz="4" w:space="0" w:color="auto"/>
              <w:right w:val="nil"/>
            </w:tcBorders>
            <w:vAlign w:val="center"/>
            <w:hideMark/>
          </w:tcPr>
          <w:p w14:paraId="34B0BD97" w14:textId="77777777" w:rsidR="00AA6AD5" w:rsidRPr="00AA6AD5" w:rsidRDefault="00AA6AD5"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noWrap/>
            <w:vAlign w:val="center"/>
            <w:hideMark/>
          </w:tcPr>
          <w:p w14:paraId="7B662A0F" w14:textId="77777777" w:rsidR="00AA6AD5" w:rsidRPr="00AA6AD5" w:rsidRDefault="00AA6AD5" w:rsidP="00C00B4A">
            <w:pPr>
              <w:bidi/>
              <w:spacing w:after="0" w:line="240" w:lineRule="auto"/>
              <w:jc w:val="center"/>
              <w:rPr>
                <w:rFonts w:ascii="Arial" w:eastAsia="Times New Roman" w:hAnsi="Arial"/>
                <w:b/>
                <w:bCs/>
                <w:sz w:val="24"/>
                <w:rtl/>
                <w:lang w:bidi="fa-IR"/>
              </w:rPr>
            </w:pPr>
            <w:r w:rsidRPr="00AA6AD5">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19688A59"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1,649</w:t>
            </w:r>
          </w:p>
        </w:tc>
        <w:tc>
          <w:tcPr>
            <w:tcW w:w="722" w:type="dxa"/>
            <w:tcBorders>
              <w:top w:val="nil"/>
              <w:left w:val="nil"/>
              <w:bottom w:val="single" w:sz="4" w:space="0" w:color="auto"/>
              <w:right w:val="nil"/>
            </w:tcBorders>
            <w:shd w:val="clear" w:color="auto" w:fill="auto"/>
            <w:noWrap/>
            <w:vAlign w:val="center"/>
            <w:hideMark/>
          </w:tcPr>
          <w:p w14:paraId="5A902669" w14:textId="1EFF6F86"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0/1%</w:t>
            </w:r>
          </w:p>
        </w:tc>
        <w:tc>
          <w:tcPr>
            <w:tcW w:w="889" w:type="dxa"/>
            <w:tcBorders>
              <w:top w:val="nil"/>
              <w:left w:val="nil"/>
              <w:bottom w:val="single" w:sz="4" w:space="0" w:color="auto"/>
              <w:right w:val="nil"/>
            </w:tcBorders>
            <w:shd w:val="clear" w:color="auto" w:fill="auto"/>
            <w:noWrap/>
            <w:vAlign w:val="center"/>
            <w:hideMark/>
          </w:tcPr>
          <w:p w14:paraId="671E7F2E" w14:textId="103AFE8F"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52/6</w:t>
            </w:r>
          </w:p>
        </w:tc>
        <w:tc>
          <w:tcPr>
            <w:tcW w:w="884" w:type="dxa"/>
            <w:tcBorders>
              <w:top w:val="nil"/>
              <w:left w:val="nil"/>
              <w:bottom w:val="single" w:sz="4" w:space="0" w:color="auto"/>
              <w:right w:val="nil"/>
            </w:tcBorders>
            <w:shd w:val="clear" w:color="auto" w:fill="auto"/>
            <w:noWrap/>
            <w:vAlign w:val="center"/>
            <w:hideMark/>
          </w:tcPr>
          <w:p w14:paraId="1801FD47" w14:textId="57D89465"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56/1</w:t>
            </w:r>
          </w:p>
        </w:tc>
        <w:tc>
          <w:tcPr>
            <w:tcW w:w="885" w:type="dxa"/>
            <w:tcBorders>
              <w:top w:val="nil"/>
              <w:left w:val="nil"/>
              <w:bottom w:val="single" w:sz="4" w:space="0" w:color="auto"/>
              <w:right w:val="nil"/>
            </w:tcBorders>
            <w:shd w:val="clear" w:color="auto" w:fill="auto"/>
            <w:noWrap/>
            <w:vAlign w:val="center"/>
            <w:hideMark/>
          </w:tcPr>
          <w:p w14:paraId="1F5E400C" w14:textId="6703C791"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30/1</w:t>
            </w:r>
          </w:p>
        </w:tc>
        <w:tc>
          <w:tcPr>
            <w:tcW w:w="1345" w:type="dxa"/>
            <w:tcBorders>
              <w:top w:val="nil"/>
              <w:left w:val="nil"/>
              <w:bottom w:val="single" w:sz="4" w:space="0" w:color="auto"/>
              <w:right w:val="nil"/>
            </w:tcBorders>
            <w:shd w:val="clear" w:color="auto" w:fill="auto"/>
            <w:noWrap/>
            <w:vAlign w:val="center"/>
            <w:hideMark/>
          </w:tcPr>
          <w:p w14:paraId="7DCBC91F"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293,661,811</w:t>
            </w:r>
          </w:p>
        </w:tc>
        <w:tc>
          <w:tcPr>
            <w:tcW w:w="1352" w:type="dxa"/>
            <w:gridSpan w:val="2"/>
            <w:tcBorders>
              <w:top w:val="nil"/>
              <w:left w:val="nil"/>
              <w:bottom w:val="single" w:sz="4" w:space="0" w:color="auto"/>
              <w:right w:val="nil"/>
            </w:tcBorders>
            <w:shd w:val="clear" w:color="auto" w:fill="auto"/>
            <w:noWrap/>
            <w:vAlign w:val="center"/>
            <w:hideMark/>
          </w:tcPr>
          <w:p w14:paraId="0DEFB662"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336,458,007</w:t>
            </w:r>
          </w:p>
        </w:tc>
      </w:tr>
      <w:tr w:rsidR="00AA6AD5" w:rsidRPr="00AA6AD5" w14:paraId="3EDFCF28" w14:textId="77777777" w:rsidTr="00907D7D">
        <w:trPr>
          <w:trHeight w:val="20"/>
        </w:trPr>
        <w:tc>
          <w:tcPr>
            <w:tcW w:w="1278" w:type="dxa"/>
            <w:vMerge/>
            <w:tcBorders>
              <w:top w:val="nil"/>
              <w:left w:val="nil"/>
              <w:bottom w:val="single" w:sz="4" w:space="0" w:color="auto"/>
              <w:right w:val="nil"/>
            </w:tcBorders>
            <w:vAlign w:val="center"/>
            <w:hideMark/>
          </w:tcPr>
          <w:p w14:paraId="3765C3AA" w14:textId="77777777" w:rsidR="00AA6AD5" w:rsidRPr="00AA6AD5" w:rsidRDefault="00AA6AD5"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noWrap/>
            <w:vAlign w:val="center"/>
            <w:hideMark/>
          </w:tcPr>
          <w:p w14:paraId="56102BF2" w14:textId="77777777" w:rsidR="00AA6AD5" w:rsidRPr="00AA6AD5" w:rsidRDefault="00AA6AD5" w:rsidP="00C00B4A">
            <w:pPr>
              <w:bidi/>
              <w:spacing w:after="0" w:line="240" w:lineRule="auto"/>
              <w:jc w:val="center"/>
              <w:rPr>
                <w:rFonts w:ascii="Arial" w:eastAsia="Times New Roman" w:hAnsi="Arial"/>
                <w:b/>
                <w:bCs/>
                <w:sz w:val="24"/>
                <w:rtl/>
                <w:lang w:bidi="fa-IR"/>
              </w:rPr>
            </w:pPr>
            <w:r w:rsidRPr="00AA6AD5">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4572BEED"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33,684</w:t>
            </w:r>
          </w:p>
        </w:tc>
        <w:tc>
          <w:tcPr>
            <w:tcW w:w="722" w:type="dxa"/>
            <w:tcBorders>
              <w:top w:val="nil"/>
              <w:left w:val="nil"/>
              <w:bottom w:val="single" w:sz="4" w:space="0" w:color="auto"/>
              <w:right w:val="nil"/>
            </w:tcBorders>
            <w:shd w:val="clear" w:color="000000" w:fill="DDEBF7"/>
            <w:noWrap/>
            <w:vAlign w:val="center"/>
            <w:hideMark/>
          </w:tcPr>
          <w:p w14:paraId="5E136608" w14:textId="4000204E"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1/2%</w:t>
            </w:r>
          </w:p>
        </w:tc>
        <w:tc>
          <w:tcPr>
            <w:tcW w:w="889" w:type="dxa"/>
            <w:tcBorders>
              <w:top w:val="nil"/>
              <w:left w:val="nil"/>
              <w:bottom w:val="single" w:sz="4" w:space="0" w:color="auto"/>
              <w:right w:val="nil"/>
            </w:tcBorders>
            <w:shd w:val="clear" w:color="000000" w:fill="DDEBF7"/>
            <w:noWrap/>
            <w:vAlign w:val="center"/>
            <w:hideMark/>
          </w:tcPr>
          <w:p w14:paraId="293E3C3D" w14:textId="4C1C5595"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52/7</w:t>
            </w:r>
          </w:p>
        </w:tc>
        <w:tc>
          <w:tcPr>
            <w:tcW w:w="884" w:type="dxa"/>
            <w:tcBorders>
              <w:top w:val="nil"/>
              <w:left w:val="nil"/>
              <w:bottom w:val="single" w:sz="4" w:space="0" w:color="auto"/>
              <w:right w:val="nil"/>
            </w:tcBorders>
            <w:shd w:val="clear" w:color="000000" w:fill="DDEBF7"/>
            <w:noWrap/>
            <w:vAlign w:val="center"/>
            <w:hideMark/>
          </w:tcPr>
          <w:p w14:paraId="5399C940" w14:textId="4AB20EB8"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57/4</w:t>
            </w:r>
          </w:p>
        </w:tc>
        <w:tc>
          <w:tcPr>
            <w:tcW w:w="885" w:type="dxa"/>
            <w:tcBorders>
              <w:top w:val="nil"/>
              <w:left w:val="nil"/>
              <w:bottom w:val="single" w:sz="4" w:space="0" w:color="auto"/>
              <w:right w:val="nil"/>
            </w:tcBorders>
            <w:shd w:val="clear" w:color="000000" w:fill="DDEBF7"/>
            <w:noWrap/>
            <w:vAlign w:val="center"/>
            <w:hideMark/>
          </w:tcPr>
          <w:p w14:paraId="4DCA74F7" w14:textId="044F0D45"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32/9</w:t>
            </w:r>
          </w:p>
        </w:tc>
        <w:tc>
          <w:tcPr>
            <w:tcW w:w="1345" w:type="dxa"/>
            <w:tcBorders>
              <w:top w:val="nil"/>
              <w:left w:val="nil"/>
              <w:bottom w:val="single" w:sz="4" w:space="0" w:color="auto"/>
              <w:right w:val="nil"/>
            </w:tcBorders>
            <w:shd w:val="clear" w:color="000000" w:fill="DDEBF7"/>
            <w:noWrap/>
            <w:vAlign w:val="center"/>
            <w:hideMark/>
          </w:tcPr>
          <w:p w14:paraId="6AF603F7"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304,323,760</w:t>
            </w:r>
          </w:p>
        </w:tc>
        <w:tc>
          <w:tcPr>
            <w:tcW w:w="1352" w:type="dxa"/>
            <w:gridSpan w:val="2"/>
            <w:tcBorders>
              <w:top w:val="nil"/>
              <w:left w:val="nil"/>
              <w:bottom w:val="single" w:sz="4" w:space="0" w:color="auto"/>
              <w:right w:val="nil"/>
            </w:tcBorders>
            <w:shd w:val="clear" w:color="000000" w:fill="DDEBF7"/>
            <w:noWrap/>
            <w:vAlign w:val="center"/>
            <w:hideMark/>
          </w:tcPr>
          <w:p w14:paraId="7B030B92"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337,493,327</w:t>
            </w:r>
          </w:p>
        </w:tc>
      </w:tr>
      <w:tr w:rsidR="00AA6AD5" w:rsidRPr="00AA6AD5" w14:paraId="5941A56A" w14:textId="77777777" w:rsidTr="00907D7D">
        <w:trPr>
          <w:trHeight w:val="20"/>
        </w:trPr>
        <w:tc>
          <w:tcPr>
            <w:tcW w:w="1278" w:type="dxa"/>
            <w:vMerge w:val="restart"/>
            <w:tcBorders>
              <w:top w:val="nil"/>
              <w:left w:val="nil"/>
              <w:bottom w:val="single" w:sz="4" w:space="0" w:color="auto"/>
              <w:right w:val="nil"/>
            </w:tcBorders>
            <w:shd w:val="clear" w:color="000000" w:fill="BDD7EE"/>
            <w:vAlign w:val="center"/>
            <w:hideMark/>
          </w:tcPr>
          <w:p w14:paraId="2B1B19C2" w14:textId="77777777" w:rsidR="00AA6AD5" w:rsidRPr="00AA6AD5" w:rsidRDefault="00AA6AD5" w:rsidP="00C00B4A">
            <w:pPr>
              <w:bidi/>
              <w:spacing w:after="0" w:line="240" w:lineRule="auto"/>
              <w:jc w:val="center"/>
              <w:rPr>
                <w:rFonts w:ascii="Arial" w:eastAsia="Times New Roman" w:hAnsi="Arial"/>
                <w:b/>
                <w:bCs/>
                <w:sz w:val="24"/>
                <w:rtl/>
                <w:lang w:bidi="fa-IR"/>
              </w:rPr>
            </w:pPr>
            <w:r w:rsidRPr="00AA6AD5">
              <w:rPr>
                <w:rFonts w:ascii="Arial" w:eastAsia="Times New Roman" w:hAnsi="Arial" w:hint="cs"/>
                <w:b/>
                <w:bCs/>
                <w:sz w:val="24"/>
                <w:rtl/>
                <w:lang w:bidi="fa-IR"/>
              </w:rPr>
              <w:t>بیش از هفت برابر حداقل دستمزد</w:t>
            </w:r>
          </w:p>
        </w:tc>
        <w:tc>
          <w:tcPr>
            <w:tcW w:w="885" w:type="dxa"/>
            <w:tcBorders>
              <w:top w:val="nil"/>
              <w:left w:val="nil"/>
              <w:bottom w:val="single" w:sz="4" w:space="0" w:color="auto"/>
              <w:right w:val="nil"/>
            </w:tcBorders>
            <w:shd w:val="clear" w:color="000000" w:fill="BDD7EE"/>
            <w:noWrap/>
            <w:vAlign w:val="center"/>
            <w:hideMark/>
          </w:tcPr>
          <w:p w14:paraId="49B7F45A" w14:textId="77777777" w:rsidR="00AA6AD5" w:rsidRPr="00AA6AD5" w:rsidRDefault="00AA6AD5" w:rsidP="00C00B4A">
            <w:pPr>
              <w:bidi/>
              <w:spacing w:after="0" w:line="240" w:lineRule="auto"/>
              <w:jc w:val="center"/>
              <w:rPr>
                <w:rFonts w:ascii="Arial" w:eastAsia="Times New Roman" w:hAnsi="Arial"/>
                <w:b/>
                <w:bCs/>
                <w:sz w:val="24"/>
                <w:rtl/>
                <w:lang w:bidi="fa-IR"/>
              </w:rPr>
            </w:pPr>
            <w:r w:rsidRPr="00AA6AD5">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31260879"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12,311</w:t>
            </w:r>
          </w:p>
        </w:tc>
        <w:tc>
          <w:tcPr>
            <w:tcW w:w="722" w:type="dxa"/>
            <w:tcBorders>
              <w:top w:val="nil"/>
              <w:left w:val="nil"/>
              <w:bottom w:val="single" w:sz="4" w:space="0" w:color="auto"/>
              <w:right w:val="nil"/>
            </w:tcBorders>
            <w:shd w:val="clear" w:color="auto" w:fill="auto"/>
            <w:noWrap/>
            <w:vAlign w:val="center"/>
            <w:hideMark/>
          </w:tcPr>
          <w:p w14:paraId="1B1FD364" w14:textId="4DA11472"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0/4%</w:t>
            </w:r>
          </w:p>
        </w:tc>
        <w:tc>
          <w:tcPr>
            <w:tcW w:w="889" w:type="dxa"/>
            <w:tcBorders>
              <w:top w:val="nil"/>
              <w:left w:val="nil"/>
              <w:bottom w:val="single" w:sz="4" w:space="0" w:color="auto"/>
              <w:right w:val="nil"/>
            </w:tcBorders>
            <w:shd w:val="clear" w:color="auto" w:fill="auto"/>
            <w:noWrap/>
            <w:vAlign w:val="center"/>
            <w:hideMark/>
          </w:tcPr>
          <w:p w14:paraId="2EFD571B" w14:textId="338A40D1"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51/8</w:t>
            </w:r>
          </w:p>
        </w:tc>
        <w:tc>
          <w:tcPr>
            <w:tcW w:w="884" w:type="dxa"/>
            <w:tcBorders>
              <w:top w:val="nil"/>
              <w:left w:val="nil"/>
              <w:bottom w:val="single" w:sz="4" w:space="0" w:color="auto"/>
              <w:right w:val="nil"/>
            </w:tcBorders>
            <w:shd w:val="clear" w:color="auto" w:fill="auto"/>
            <w:noWrap/>
            <w:vAlign w:val="center"/>
            <w:hideMark/>
          </w:tcPr>
          <w:p w14:paraId="48036DFE" w14:textId="524A0587"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52/7</w:t>
            </w:r>
          </w:p>
        </w:tc>
        <w:tc>
          <w:tcPr>
            <w:tcW w:w="885" w:type="dxa"/>
            <w:tcBorders>
              <w:top w:val="nil"/>
              <w:left w:val="nil"/>
              <w:bottom w:val="single" w:sz="4" w:space="0" w:color="auto"/>
              <w:right w:val="nil"/>
            </w:tcBorders>
            <w:shd w:val="clear" w:color="auto" w:fill="auto"/>
            <w:noWrap/>
            <w:vAlign w:val="center"/>
            <w:hideMark/>
          </w:tcPr>
          <w:p w14:paraId="469F722E" w14:textId="5E3E86A6"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32/8</w:t>
            </w:r>
          </w:p>
        </w:tc>
        <w:tc>
          <w:tcPr>
            <w:tcW w:w="1345" w:type="dxa"/>
            <w:tcBorders>
              <w:top w:val="nil"/>
              <w:left w:val="nil"/>
              <w:bottom w:val="single" w:sz="4" w:space="0" w:color="auto"/>
              <w:right w:val="nil"/>
            </w:tcBorders>
            <w:shd w:val="clear" w:color="auto" w:fill="auto"/>
            <w:noWrap/>
            <w:vAlign w:val="center"/>
            <w:hideMark/>
          </w:tcPr>
          <w:p w14:paraId="6DEC1E6F"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319,897,692</w:t>
            </w:r>
          </w:p>
        </w:tc>
        <w:tc>
          <w:tcPr>
            <w:tcW w:w="1352" w:type="dxa"/>
            <w:gridSpan w:val="2"/>
            <w:tcBorders>
              <w:top w:val="nil"/>
              <w:left w:val="nil"/>
              <w:bottom w:val="single" w:sz="4" w:space="0" w:color="auto"/>
              <w:right w:val="nil"/>
            </w:tcBorders>
            <w:shd w:val="clear" w:color="auto" w:fill="auto"/>
            <w:noWrap/>
            <w:vAlign w:val="center"/>
            <w:hideMark/>
          </w:tcPr>
          <w:p w14:paraId="16586C5B"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477,689,608</w:t>
            </w:r>
          </w:p>
        </w:tc>
      </w:tr>
      <w:tr w:rsidR="00AA6AD5" w:rsidRPr="00AA6AD5" w14:paraId="3D84190A" w14:textId="77777777" w:rsidTr="00907D7D">
        <w:trPr>
          <w:trHeight w:val="20"/>
        </w:trPr>
        <w:tc>
          <w:tcPr>
            <w:tcW w:w="1278" w:type="dxa"/>
            <w:vMerge/>
            <w:tcBorders>
              <w:top w:val="nil"/>
              <w:left w:val="nil"/>
              <w:bottom w:val="single" w:sz="4" w:space="0" w:color="auto"/>
              <w:right w:val="nil"/>
            </w:tcBorders>
            <w:vAlign w:val="center"/>
            <w:hideMark/>
          </w:tcPr>
          <w:p w14:paraId="4673C2DA" w14:textId="77777777" w:rsidR="00AA6AD5" w:rsidRPr="00AA6AD5" w:rsidRDefault="00AA6AD5"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noWrap/>
            <w:vAlign w:val="center"/>
            <w:hideMark/>
          </w:tcPr>
          <w:p w14:paraId="6206FBE3" w14:textId="77777777" w:rsidR="00AA6AD5" w:rsidRPr="00AA6AD5" w:rsidRDefault="00AA6AD5" w:rsidP="00C00B4A">
            <w:pPr>
              <w:bidi/>
              <w:spacing w:after="0" w:line="240" w:lineRule="auto"/>
              <w:jc w:val="center"/>
              <w:rPr>
                <w:rFonts w:ascii="Arial" w:eastAsia="Times New Roman" w:hAnsi="Arial"/>
                <w:b/>
                <w:bCs/>
                <w:sz w:val="24"/>
                <w:rtl/>
                <w:lang w:bidi="fa-IR"/>
              </w:rPr>
            </w:pPr>
            <w:r w:rsidRPr="00AA6AD5">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40FA1360"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623</w:t>
            </w:r>
          </w:p>
        </w:tc>
        <w:tc>
          <w:tcPr>
            <w:tcW w:w="722" w:type="dxa"/>
            <w:tcBorders>
              <w:top w:val="nil"/>
              <w:left w:val="nil"/>
              <w:bottom w:val="single" w:sz="4" w:space="0" w:color="auto"/>
              <w:right w:val="nil"/>
            </w:tcBorders>
            <w:shd w:val="clear" w:color="auto" w:fill="auto"/>
            <w:noWrap/>
            <w:vAlign w:val="center"/>
            <w:hideMark/>
          </w:tcPr>
          <w:p w14:paraId="54C61088" w14:textId="351191F9"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0/0%</w:t>
            </w:r>
          </w:p>
        </w:tc>
        <w:tc>
          <w:tcPr>
            <w:tcW w:w="889" w:type="dxa"/>
            <w:tcBorders>
              <w:top w:val="nil"/>
              <w:left w:val="nil"/>
              <w:bottom w:val="single" w:sz="4" w:space="0" w:color="auto"/>
              <w:right w:val="nil"/>
            </w:tcBorders>
            <w:shd w:val="clear" w:color="auto" w:fill="auto"/>
            <w:noWrap/>
            <w:vAlign w:val="center"/>
            <w:hideMark/>
          </w:tcPr>
          <w:p w14:paraId="4D751642" w14:textId="40E98A55"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52/9</w:t>
            </w:r>
          </w:p>
        </w:tc>
        <w:tc>
          <w:tcPr>
            <w:tcW w:w="884" w:type="dxa"/>
            <w:tcBorders>
              <w:top w:val="nil"/>
              <w:left w:val="nil"/>
              <w:bottom w:val="single" w:sz="4" w:space="0" w:color="auto"/>
              <w:right w:val="nil"/>
            </w:tcBorders>
            <w:shd w:val="clear" w:color="auto" w:fill="auto"/>
            <w:noWrap/>
            <w:vAlign w:val="center"/>
            <w:hideMark/>
          </w:tcPr>
          <w:p w14:paraId="1FE3CE8D" w14:textId="183C396A"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53/4</w:t>
            </w:r>
          </w:p>
        </w:tc>
        <w:tc>
          <w:tcPr>
            <w:tcW w:w="885" w:type="dxa"/>
            <w:tcBorders>
              <w:top w:val="nil"/>
              <w:left w:val="nil"/>
              <w:bottom w:val="single" w:sz="4" w:space="0" w:color="auto"/>
              <w:right w:val="nil"/>
            </w:tcBorders>
            <w:shd w:val="clear" w:color="auto" w:fill="auto"/>
            <w:noWrap/>
            <w:vAlign w:val="center"/>
            <w:hideMark/>
          </w:tcPr>
          <w:p w14:paraId="0177B245" w14:textId="396C1C10"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29/7</w:t>
            </w:r>
          </w:p>
        </w:tc>
        <w:tc>
          <w:tcPr>
            <w:tcW w:w="1345" w:type="dxa"/>
            <w:tcBorders>
              <w:top w:val="nil"/>
              <w:left w:val="nil"/>
              <w:bottom w:val="single" w:sz="4" w:space="0" w:color="auto"/>
              <w:right w:val="nil"/>
            </w:tcBorders>
            <w:shd w:val="clear" w:color="auto" w:fill="auto"/>
            <w:noWrap/>
            <w:vAlign w:val="center"/>
            <w:hideMark/>
          </w:tcPr>
          <w:p w14:paraId="67FEB9A3"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285,538,308</w:t>
            </w:r>
          </w:p>
        </w:tc>
        <w:tc>
          <w:tcPr>
            <w:tcW w:w="1352" w:type="dxa"/>
            <w:gridSpan w:val="2"/>
            <w:tcBorders>
              <w:top w:val="nil"/>
              <w:left w:val="nil"/>
              <w:bottom w:val="single" w:sz="4" w:space="0" w:color="auto"/>
              <w:right w:val="nil"/>
            </w:tcBorders>
            <w:shd w:val="clear" w:color="auto" w:fill="auto"/>
            <w:noWrap/>
            <w:vAlign w:val="center"/>
            <w:hideMark/>
          </w:tcPr>
          <w:p w14:paraId="32248160"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465,002,891</w:t>
            </w:r>
          </w:p>
        </w:tc>
      </w:tr>
      <w:tr w:rsidR="00AA6AD5" w:rsidRPr="00AA6AD5" w14:paraId="37B54236" w14:textId="77777777" w:rsidTr="00907D7D">
        <w:trPr>
          <w:trHeight w:val="20"/>
        </w:trPr>
        <w:tc>
          <w:tcPr>
            <w:tcW w:w="1278" w:type="dxa"/>
            <w:vMerge/>
            <w:tcBorders>
              <w:top w:val="nil"/>
              <w:left w:val="nil"/>
              <w:bottom w:val="single" w:sz="4" w:space="0" w:color="auto"/>
              <w:right w:val="nil"/>
            </w:tcBorders>
            <w:vAlign w:val="center"/>
            <w:hideMark/>
          </w:tcPr>
          <w:p w14:paraId="0FC17452" w14:textId="77777777" w:rsidR="00AA6AD5" w:rsidRPr="00AA6AD5" w:rsidRDefault="00AA6AD5"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noWrap/>
            <w:vAlign w:val="center"/>
            <w:hideMark/>
          </w:tcPr>
          <w:p w14:paraId="0B981F8C" w14:textId="77777777" w:rsidR="00AA6AD5" w:rsidRPr="00AA6AD5" w:rsidRDefault="00AA6AD5" w:rsidP="00C00B4A">
            <w:pPr>
              <w:bidi/>
              <w:spacing w:after="0" w:line="240" w:lineRule="auto"/>
              <w:jc w:val="center"/>
              <w:rPr>
                <w:rFonts w:ascii="Arial" w:eastAsia="Times New Roman" w:hAnsi="Arial"/>
                <w:b/>
                <w:bCs/>
                <w:sz w:val="24"/>
                <w:rtl/>
                <w:lang w:bidi="fa-IR"/>
              </w:rPr>
            </w:pPr>
            <w:r w:rsidRPr="00AA6AD5">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65FEE259"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12,934</w:t>
            </w:r>
          </w:p>
        </w:tc>
        <w:tc>
          <w:tcPr>
            <w:tcW w:w="722" w:type="dxa"/>
            <w:tcBorders>
              <w:top w:val="nil"/>
              <w:left w:val="nil"/>
              <w:bottom w:val="single" w:sz="4" w:space="0" w:color="auto"/>
              <w:right w:val="nil"/>
            </w:tcBorders>
            <w:shd w:val="clear" w:color="000000" w:fill="DDEBF7"/>
            <w:noWrap/>
            <w:vAlign w:val="center"/>
            <w:hideMark/>
          </w:tcPr>
          <w:p w14:paraId="7E3E5BC7" w14:textId="7A505D1A"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0/4%</w:t>
            </w:r>
          </w:p>
        </w:tc>
        <w:tc>
          <w:tcPr>
            <w:tcW w:w="889" w:type="dxa"/>
            <w:tcBorders>
              <w:top w:val="nil"/>
              <w:left w:val="nil"/>
              <w:bottom w:val="single" w:sz="4" w:space="0" w:color="auto"/>
              <w:right w:val="nil"/>
            </w:tcBorders>
            <w:shd w:val="clear" w:color="000000" w:fill="DDEBF7"/>
            <w:noWrap/>
            <w:vAlign w:val="center"/>
            <w:hideMark/>
          </w:tcPr>
          <w:p w14:paraId="3953CD44" w14:textId="2F5452BB"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51/9</w:t>
            </w:r>
          </w:p>
        </w:tc>
        <w:tc>
          <w:tcPr>
            <w:tcW w:w="884" w:type="dxa"/>
            <w:tcBorders>
              <w:top w:val="nil"/>
              <w:left w:val="nil"/>
              <w:bottom w:val="single" w:sz="4" w:space="0" w:color="auto"/>
              <w:right w:val="nil"/>
            </w:tcBorders>
            <w:shd w:val="clear" w:color="000000" w:fill="DDEBF7"/>
            <w:noWrap/>
            <w:vAlign w:val="center"/>
            <w:hideMark/>
          </w:tcPr>
          <w:p w14:paraId="5EF679CD" w14:textId="1FAE3BB1"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52/7</w:t>
            </w:r>
          </w:p>
        </w:tc>
        <w:tc>
          <w:tcPr>
            <w:tcW w:w="885" w:type="dxa"/>
            <w:tcBorders>
              <w:top w:val="nil"/>
              <w:left w:val="nil"/>
              <w:bottom w:val="single" w:sz="4" w:space="0" w:color="auto"/>
              <w:right w:val="nil"/>
            </w:tcBorders>
            <w:shd w:val="clear" w:color="000000" w:fill="DDEBF7"/>
            <w:noWrap/>
            <w:vAlign w:val="center"/>
            <w:hideMark/>
          </w:tcPr>
          <w:p w14:paraId="30AB8DFB" w14:textId="55FE7521"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32/6</w:t>
            </w:r>
          </w:p>
        </w:tc>
        <w:tc>
          <w:tcPr>
            <w:tcW w:w="1345" w:type="dxa"/>
            <w:tcBorders>
              <w:top w:val="nil"/>
              <w:left w:val="nil"/>
              <w:bottom w:val="single" w:sz="4" w:space="0" w:color="auto"/>
              <w:right w:val="nil"/>
            </w:tcBorders>
            <w:shd w:val="clear" w:color="000000" w:fill="DDEBF7"/>
            <w:noWrap/>
            <w:vAlign w:val="center"/>
            <w:hideMark/>
          </w:tcPr>
          <w:p w14:paraId="4072AE3A"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318,242,682</w:t>
            </w:r>
          </w:p>
        </w:tc>
        <w:tc>
          <w:tcPr>
            <w:tcW w:w="1352" w:type="dxa"/>
            <w:gridSpan w:val="2"/>
            <w:tcBorders>
              <w:top w:val="nil"/>
              <w:left w:val="nil"/>
              <w:bottom w:val="single" w:sz="4" w:space="0" w:color="auto"/>
              <w:right w:val="nil"/>
            </w:tcBorders>
            <w:shd w:val="clear" w:color="000000" w:fill="DDEBF7"/>
            <w:noWrap/>
            <w:vAlign w:val="center"/>
            <w:hideMark/>
          </w:tcPr>
          <w:p w14:paraId="0A92AAF5"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477,078,519</w:t>
            </w:r>
          </w:p>
        </w:tc>
      </w:tr>
      <w:tr w:rsidR="00AA6AD5" w:rsidRPr="00AA6AD5" w14:paraId="70AA6E44" w14:textId="77777777" w:rsidTr="00907D7D">
        <w:trPr>
          <w:trHeight w:val="20"/>
        </w:trPr>
        <w:tc>
          <w:tcPr>
            <w:tcW w:w="1278" w:type="dxa"/>
            <w:vMerge w:val="restart"/>
            <w:tcBorders>
              <w:top w:val="nil"/>
              <w:left w:val="nil"/>
              <w:bottom w:val="single" w:sz="4" w:space="0" w:color="auto"/>
              <w:right w:val="nil"/>
            </w:tcBorders>
            <w:shd w:val="clear" w:color="000000" w:fill="BDD7EE"/>
            <w:vAlign w:val="center"/>
            <w:hideMark/>
          </w:tcPr>
          <w:p w14:paraId="3FB9D6DA" w14:textId="77777777" w:rsidR="00AA6AD5" w:rsidRPr="00AA6AD5" w:rsidRDefault="00AA6AD5" w:rsidP="00C00B4A">
            <w:pPr>
              <w:bidi/>
              <w:spacing w:after="0" w:line="240" w:lineRule="auto"/>
              <w:jc w:val="center"/>
              <w:rPr>
                <w:rFonts w:ascii="Arial" w:eastAsia="Times New Roman" w:hAnsi="Arial"/>
                <w:b/>
                <w:bCs/>
                <w:sz w:val="24"/>
                <w:rtl/>
                <w:lang w:bidi="fa-IR"/>
              </w:rPr>
            </w:pPr>
            <w:r w:rsidRPr="00AA6AD5">
              <w:rPr>
                <w:rFonts w:ascii="Arial" w:eastAsia="Times New Roman" w:hAnsi="Arial" w:hint="cs"/>
                <w:b/>
                <w:bCs/>
                <w:sz w:val="24"/>
                <w:rtl/>
                <w:lang w:bidi="fa-IR"/>
              </w:rPr>
              <w:t>کل</w:t>
            </w:r>
          </w:p>
        </w:tc>
        <w:tc>
          <w:tcPr>
            <w:tcW w:w="885" w:type="dxa"/>
            <w:tcBorders>
              <w:top w:val="nil"/>
              <w:left w:val="nil"/>
              <w:bottom w:val="single" w:sz="4" w:space="0" w:color="auto"/>
              <w:right w:val="nil"/>
            </w:tcBorders>
            <w:shd w:val="clear" w:color="000000" w:fill="BDD7EE"/>
            <w:noWrap/>
            <w:vAlign w:val="center"/>
            <w:hideMark/>
          </w:tcPr>
          <w:p w14:paraId="57743CBD" w14:textId="77777777" w:rsidR="00AA6AD5" w:rsidRPr="00AA6AD5" w:rsidRDefault="00AA6AD5" w:rsidP="00C00B4A">
            <w:pPr>
              <w:bidi/>
              <w:spacing w:after="0" w:line="240" w:lineRule="auto"/>
              <w:jc w:val="center"/>
              <w:rPr>
                <w:rFonts w:ascii="Arial" w:eastAsia="Times New Roman" w:hAnsi="Arial"/>
                <w:b/>
                <w:bCs/>
                <w:sz w:val="24"/>
                <w:rtl/>
                <w:lang w:bidi="fa-IR"/>
              </w:rPr>
            </w:pPr>
            <w:r w:rsidRPr="00AA6AD5">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214B0CCF"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2,511,322</w:t>
            </w:r>
          </w:p>
        </w:tc>
        <w:tc>
          <w:tcPr>
            <w:tcW w:w="722" w:type="dxa"/>
            <w:tcBorders>
              <w:top w:val="nil"/>
              <w:left w:val="nil"/>
              <w:bottom w:val="single" w:sz="4" w:space="0" w:color="auto"/>
              <w:right w:val="nil"/>
            </w:tcBorders>
            <w:shd w:val="clear" w:color="auto" w:fill="auto"/>
            <w:noWrap/>
            <w:vAlign w:val="center"/>
            <w:hideMark/>
          </w:tcPr>
          <w:p w14:paraId="57371520" w14:textId="437F9534"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85/9%</w:t>
            </w:r>
          </w:p>
        </w:tc>
        <w:tc>
          <w:tcPr>
            <w:tcW w:w="889" w:type="dxa"/>
            <w:tcBorders>
              <w:top w:val="nil"/>
              <w:left w:val="nil"/>
              <w:bottom w:val="single" w:sz="4" w:space="0" w:color="auto"/>
              <w:right w:val="nil"/>
            </w:tcBorders>
            <w:shd w:val="clear" w:color="auto" w:fill="auto"/>
            <w:noWrap/>
            <w:vAlign w:val="center"/>
            <w:hideMark/>
          </w:tcPr>
          <w:p w14:paraId="773241BE" w14:textId="5A47C9F8"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56/6</w:t>
            </w:r>
          </w:p>
        </w:tc>
        <w:tc>
          <w:tcPr>
            <w:tcW w:w="884" w:type="dxa"/>
            <w:tcBorders>
              <w:top w:val="nil"/>
              <w:left w:val="nil"/>
              <w:bottom w:val="single" w:sz="4" w:space="0" w:color="auto"/>
              <w:right w:val="nil"/>
            </w:tcBorders>
            <w:shd w:val="clear" w:color="auto" w:fill="auto"/>
            <w:noWrap/>
            <w:vAlign w:val="center"/>
            <w:hideMark/>
          </w:tcPr>
          <w:p w14:paraId="5E10FD0C" w14:textId="459A5BF0"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65/1</w:t>
            </w:r>
          </w:p>
        </w:tc>
        <w:tc>
          <w:tcPr>
            <w:tcW w:w="885" w:type="dxa"/>
            <w:tcBorders>
              <w:top w:val="nil"/>
              <w:left w:val="nil"/>
              <w:bottom w:val="single" w:sz="4" w:space="0" w:color="auto"/>
              <w:right w:val="nil"/>
            </w:tcBorders>
            <w:shd w:val="clear" w:color="auto" w:fill="auto"/>
            <w:noWrap/>
            <w:vAlign w:val="center"/>
            <w:hideMark/>
          </w:tcPr>
          <w:p w14:paraId="4CC8AC45" w14:textId="3D01E944"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25/3</w:t>
            </w:r>
          </w:p>
        </w:tc>
        <w:tc>
          <w:tcPr>
            <w:tcW w:w="1345" w:type="dxa"/>
            <w:tcBorders>
              <w:top w:val="nil"/>
              <w:left w:val="nil"/>
              <w:bottom w:val="single" w:sz="4" w:space="0" w:color="auto"/>
              <w:right w:val="nil"/>
            </w:tcBorders>
            <w:shd w:val="clear" w:color="auto" w:fill="auto"/>
            <w:noWrap/>
            <w:vAlign w:val="center"/>
            <w:hideMark/>
          </w:tcPr>
          <w:p w14:paraId="4985B705"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88,913,870</w:t>
            </w:r>
          </w:p>
        </w:tc>
        <w:tc>
          <w:tcPr>
            <w:tcW w:w="1352" w:type="dxa"/>
            <w:gridSpan w:val="2"/>
            <w:tcBorders>
              <w:top w:val="nil"/>
              <w:left w:val="nil"/>
              <w:bottom w:val="single" w:sz="4" w:space="0" w:color="auto"/>
              <w:right w:val="nil"/>
            </w:tcBorders>
            <w:shd w:val="clear" w:color="auto" w:fill="auto"/>
            <w:noWrap/>
            <w:vAlign w:val="center"/>
            <w:hideMark/>
          </w:tcPr>
          <w:p w14:paraId="29CB207F"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105,247,580</w:t>
            </w:r>
          </w:p>
        </w:tc>
      </w:tr>
      <w:tr w:rsidR="00AA6AD5" w:rsidRPr="00AA6AD5" w14:paraId="199B4C96" w14:textId="77777777" w:rsidTr="00907D7D">
        <w:trPr>
          <w:trHeight w:val="20"/>
        </w:trPr>
        <w:tc>
          <w:tcPr>
            <w:tcW w:w="1278" w:type="dxa"/>
            <w:vMerge/>
            <w:tcBorders>
              <w:top w:val="nil"/>
              <w:left w:val="nil"/>
              <w:bottom w:val="single" w:sz="4" w:space="0" w:color="auto"/>
              <w:right w:val="nil"/>
            </w:tcBorders>
            <w:vAlign w:val="center"/>
            <w:hideMark/>
          </w:tcPr>
          <w:p w14:paraId="55552781" w14:textId="77777777" w:rsidR="00AA6AD5" w:rsidRPr="00AA6AD5" w:rsidRDefault="00AA6AD5"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noWrap/>
            <w:vAlign w:val="center"/>
            <w:hideMark/>
          </w:tcPr>
          <w:p w14:paraId="3ED962FE" w14:textId="77777777" w:rsidR="00AA6AD5" w:rsidRPr="00AA6AD5" w:rsidRDefault="00AA6AD5" w:rsidP="00C00B4A">
            <w:pPr>
              <w:bidi/>
              <w:spacing w:after="0" w:line="240" w:lineRule="auto"/>
              <w:jc w:val="center"/>
              <w:rPr>
                <w:rFonts w:ascii="Arial" w:eastAsia="Times New Roman" w:hAnsi="Arial"/>
                <w:b/>
                <w:bCs/>
                <w:sz w:val="24"/>
                <w:rtl/>
                <w:lang w:bidi="fa-IR"/>
              </w:rPr>
            </w:pPr>
            <w:r w:rsidRPr="00AA6AD5">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34B79007"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412,426</w:t>
            </w:r>
          </w:p>
        </w:tc>
        <w:tc>
          <w:tcPr>
            <w:tcW w:w="722" w:type="dxa"/>
            <w:tcBorders>
              <w:top w:val="nil"/>
              <w:left w:val="nil"/>
              <w:bottom w:val="single" w:sz="4" w:space="0" w:color="auto"/>
              <w:right w:val="nil"/>
            </w:tcBorders>
            <w:shd w:val="clear" w:color="auto" w:fill="auto"/>
            <w:noWrap/>
            <w:vAlign w:val="center"/>
            <w:hideMark/>
          </w:tcPr>
          <w:p w14:paraId="011D29A6" w14:textId="021FD497"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14/1%</w:t>
            </w:r>
          </w:p>
        </w:tc>
        <w:tc>
          <w:tcPr>
            <w:tcW w:w="889" w:type="dxa"/>
            <w:tcBorders>
              <w:top w:val="nil"/>
              <w:left w:val="nil"/>
              <w:bottom w:val="single" w:sz="4" w:space="0" w:color="auto"/>
              <w:right w:val="nil"/>
            </w:tcBorders>
            <w:shd w:val="clear" w:color="auto" w:fill="auto"/>
            <w:noWrap/>
            <w:vAlign w:val="center"/>
            <w:hideMark/>
          </w:tcPr>
          <w:p w14:paraId="56D37542" w14:textId="0A89D656"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54/5</w:t>
            </w:r>
          </w:p>
        </w:tc>
        <w:tc>
          <w:tcPr>
            <w:tcW w:w="884" w:type="dxa"/>
            <w:tcBorders>
              <w:top w:val="nil"/>
              <w:left w:val="nil"/>
              <w:bottom w:val="single" w:sz="4" w:space="0" w:color="auto"/>
              <w:right w:val="nil"/>
            </w:tcBorders>
            <w:shd w:val="clear" w:color="auto" w:fill="auto"/>
            <w:noWrap/>
            <w:vAlign w:val="center"/>
            <w:hideMark/>
          </w:tcPr>
          <w:p w14:paraId="09464869" w14:textId="712B9CD1"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60/4</w:t>
            </w:r>
          </w:p>
        </w:tc>
        <w:tc>
          <w:tcPr>
            <w:tcW w:w="885" w:type="dxa"/>
            <w:tcBorders>
              <w:top w:val="nil"/>
              <w:left w:val="nil"/>
              <w:bottom w:val="single" w:sz="4" w:space="0" w:color="auto"/>
              <w:right w:val="nil"/>
            </w:tcBorders>
            <w:shd w:val="clear" w:color="auto" w:fill="auto"/>
            <w:noWrap/>
            <w:vAlign w:val="center"/>
            <w:hideMark/>
          </w:tcPr>
          <w:p w14:paraId="6854A481" w14:textId="7EE9735B"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17/1</w:t>
            </w:r>
          </w:p>
        </w:tc>
        <w:tc>
          <w:tcPr>
            <w:tcW w:w="1345" w:type="dxa"/>
            <w:tcBorders>
              <w:top w:val="nil"/>
              <w:left w:val="nil"/>
              <w:bottom w:val="single" w:sz="4" w:space="0" w:color="auto"/>
              <w:right w:val="nil"/>
            </w:tcBorders>
            <w:shd w:val="clear" w:color="auto" w:fill="auto"/>
            <w:noWrap/>
            <w:vAlign w:val="center"/>
            <w:hideMark/>
          </w:tcPr>
          <w:p w14:paraId="1237EA31"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58,658,969</w:t>
            </w:r>
          </w:p>
        </w:tc>
        <w:tc>
          <w:tcPr>
            <w:tcW w:w="1352" w:type="dxa"/>
            <w:gridSpan w:val="2"/>
            <w:tcBorders>
              <w:top w:val="nil"/>
              <w:left w:val="nil"/>
              <w:bottom w:val="single" w:sz="4" w:space="0" w:color="auto"/>
              <w:right w:val="nil"/>
            </w:tcBorders>
            <w:shd w:val="clear" w:color="auto" w:fill="auto"/>
            <w:noWrap/>
            <w:vAlign w:val="center"/>
            <w:hideMark/>
          </w:tcPr>
          <w:p w14:paraId="062020E9"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64,643,836</w:t>
            </w:r>
          </w:p>
        </w:tc>
      </w:tr>
      <w:tr w:rsidR="00AA6AD5" w:rsidRPr="00AA6AD5" w14:paraId="6884A695" w14:textId="77777777" w:rsidTr="00907D7D">
        <w:trPr>
          <w:trHeight w:val="20"/>
        </w:trPr>
        <w:tc>
          <w:tcPr>
            <w:tcW w:w="1278" w:type="dxa"/>
            <w:vMerge/>
            <w:tcBorders>
              <w:top w:val="nil"/>
              <w:left w:val="nil"/>
              <w:bottom w:val="single" w:sz="4" w:space="0" w:color="auto"/>
              <w:right w:val="nil"/>
            </w:tcBorders>
            <w:vAlign w:val="center"/>
            <w:hideMark/>
          </w:tcPr>
          <w:p w14:paraId="75D5C3F9" w14:textId="77777777" w:rsidR="00AA6AD5" w:rsidRPr="00AA6AD5" w:rsidRDefault="00AA6AD5"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noWrap/>
            <w:vAlign w:val="center"/>
            <w:hideMark/>
          </w:tcPr>
          <w:p w14:paraId="24CC0B1D" w14:textId="77777777" w:rsidR="00AA6AD5" w:rsidRPr="00AA6AD5" w:rsidRDefault="00AA6AD5" w:rsidP="00C00B4A">
            <w:pPr>
              <w:bidi/>
              <w:spacing w:after="0" w:line="240" w:lineRule="auto"/>
              <w:jc w:val="center"/>
              <w:rPr>
                <w:rFonts w:ascii="Arial" w:eastAsia="Times New Roman" w:hAnsi="Arial"/>
                <w:b/>
                <w:bCs/>
                <w:sz w:val="24"/>
                <w:rtl/>
                <w:lang w:bidi="fa-IR"/>
              </w:rPr>
            </w:pPr>
            <w:r w:rsidRPr="00AA6AD5">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42D3217D"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2,923,748</w:t>
            </w:r>
          </w:p>
        </w:tc>
        <w:tc>
          <w:tcPr>
            <w:tcW w:w="722" w:type="dxa"/>
            <w:tcBorders>
              <w:top w:val="nil"/>
              <w:left w:val="nil"/>
              <w:bottom w:val="single" w:sz="4" w:space="0" w:color="auto"/>
              <w:right w:val="nil"/>
            </w:tcBorders>
            <w:shd w:val="clear" w:color="000000" w:fill="DDEBF7"/>
            <w:noWrap/>
            <w:vAlign w:val="center"/>
            <w:hideMark/>
          </w:tcPr>
          <w:p w14:paraId="38B89CF7" w14:textId="346A7B30"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100%</w:t>
            </w:r>
          </w:p>
        </w:tc>
        <w:tc>
          <w:tcPr>
            <w:tcW w:w="889" w:type="dxa"/>
            <w:tcBorders>
              <w:top w:val="nil"/>
              <w:left w:val="nil"/>
              <w:bottom w:val="single" w:sz="4" w:space="0" w:color="auto"/>
              <w:right w:val="nil"/>
            </w:tcBorders>
            <w:shd w:val="clear" w:color="000000" w:fill="DDEBF7"/>
            <w:noWrap/>
            <w:vAlign w:val="center"/>
            <w:hideMark/>
          </w:tcPr>
          <w:p w14:paraId="1D6A806E" w14:textId="73BBAF5A"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56/3</w:t>
            </w:r>
          </w:p>
        </w:tc>
        <w:tc>
          <w:tcPr>
            <w:tcW w:w="884" w:type="dxa"/>
            <w:tcBorders>
              <w:top w:val="nil"/>
              <w:left w:val="nil"/>
              <w:bottom w:val="single" w:sz="4" w:space="0" w:color="auto"/>
              <w:right w:val="nil"/>
            </w:tcBorders>
            <w:shd w:val="clear" w:color="000000" w:fill="DDEBF7"/>
            <w:noWrap/>
            <w:vAlign w:val="center"/>
            <w:hideMark/>
          </w:tcPr>
          <w:p w14:paraId="19CDC77E" w14:textId="5F251A90"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64/4</w:t>
            </w:r>
          </w:p>
        </w:tc>
        <w:tc>
          <w:tcPr>
            <w:tcW w:w="885" w:type="dxa"/>
            <w:tcBorders>
              <w:top w:val="nil"/>
              <w:left w:val="nil"/>
              <w:bottom w:val="single" w:sz="4" w:space="0" w:color="auto"/>
              <w:right w:val="nil"/>
            </w:tcBorders>
            <w:shd w:val="clear" w:color="000000" w:fill="DDEBF7"/>
            <w:noWrap/>
            <w:vAlign w:val="center"/>
            <w:hideMark/>
          </w:tcPr>
          <w:p w14:paraId="066AE3D9" w14:textId="12FF6C8B" w:rsidR="00AA6AD5" w:rsidRPr="00AA6AD5" w:rsidRDefault="00AA6AD5" w:rsidP="00C00B4A">
            <w:pPr>
              <w:bidi/>
              <w:spacing w:after="0" w:line="240" w:lineRule="auto"/>
              <w:jc w:val="center"/>
              <w:rPr>
                <w:rFonts w:ascii="Arial" w:eastAsia="Times New Roman" w:hAnsi="Arial"/>
                <w:sz w:val="24"/>
                <w:rtl/>
                <w:lang w:bidi="fa-IR"/>
              </w:rPr>
            </w:pPr>
            <w:r w:rsidRPr="00AA6AD5">
              <w:rPr>
                <w:sz w:val="24"/>
              </w:rPr>
              <w:t>24/1</w:t>
            </w:r>
          </w:p>
        </w:tc>
        <w:tc>
          <w:tcPr>
            <w:tcW w:w="1345" w:type="dxa"/>
            <w:tcBorders>
              <w:top w:val="nil"/>
              <w:left w:val="nil"/>
              <w:bottom w:val="single" w:sz="4" w:space="0" w:color="auto"/>
              <w:right w:val="nil"/>
            </w:tcBorders>
            <w:shd w:val="clear" w:color="000000" w:fill="DDEBF7"/>
            <w:noWrap/>
            <w:vAlign w:val="center"/>
            <w:hideMark/>
          </w:tcPr>
          <w:p w14:paraId="4DB3C2B7"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84,646,092</w:t>
            </w:r>
          </w:p>
        </w:tc>
        <w:tc>
          <w:tcPr>
            <w:tcW w:w="1352" w:type="dxa"/>
            <w:gridSpan w:val="2"/>
            <w:tcBorders>
              <w:top w:val="nil"/>
              <w:left w:val="nil"/>
              <w:bottom w:val="single" w:sz="4" w:space="0" w:color="auto"/>
              <w:right w:val="nil"/>
            </w:tcBorders>
            <w:shd w:val="clear" w:color="000000" w:fill="DDEBF7"/>
            <w:noWrap/>
            <w:vAlign w:val="center"/>
            <w:hideMark/>
          </w:tcPr>
          <w:p w14:paraId="0441B9E1" w14:textId="77777777" w:rsidR="00AA6AD5" w:rsidRPr="00AA6AD5" w:rsidRDefault="00AA6AD5" w:rsidP="00C00B4A">
            <w:pPr>
              <w:bidi/>
              <w:spacing w:after="0" w:line="240" w:lineRule="auto"/>
              <w:jc w:val="center"/>
              <w:rPr>
                <w:rFonts w:ascii="Arial" w:eastAsia="Times New Roman" w:hAnsi="Arial"/>
                <w:sz w:val="24"/>
                <w:rtl/>
                <w:lang w:bidi="fa-IR"/>
              </w:rPr>
            </w:pPr>
            <w:r w:rsidRPr="00AA6AD5">
              <w:rPr>
                <w:rFonts w:ascii="Arial" w:eastAsia="Times New Roman" w:hAnsi="Arial" w:hint="cs"/>
                <w:sz w:val="24"/>
                <w:rtl/>
                <w:lang w:bidi="fa-IR"/>
              </w:rPr>
              <w:t>99,519,986</w:t>
            </w:r>
          </w:p>
        </w:tc>
      </w:tr>
    </w:tbl>
    <w:p w14:paraId="1EF4793B" w14:textId="0D5099B2" w:rsidR="00AB1EA5" w:rsidRPr="00E64004" w:rsidRDefault="00AB1EA5" w:rsidP="00D152B9">
      <w:pPr>
        <w:bidi/>
        <w:spacing w:before="240"/>
        <w:jc w:val="both"/>
        <w:rPr>
          <w:rtl/>
          <w:lang w:bidi="fa-IR"/>
        </w:rPr>
      </w:pPr>
      <w:r w:rsidRPr="00E64004">
        <w:rPr>
          <w:rFonts w:hint="cs"/>
          <w:rtl/>
        </w:rPr>
        <w:t>حداقل</w:t>
      </w:r>
      <w:r w:rsidRPr="00E64004">
        <w:rPr>
          <w:rFonts w:hint="cs"/>
          <w:rtl/>
          <w:lang w:bidi="fa-IR"/>
        </w:rPr>
        <w:t xml:space="preserve"> دستمزد مصوب شورای عالی کار</w:t>
      </w:r>
      <w:r>
        <w:rPr>
          <w:rFonts w:hint="cs"/>
          <w:rtl/>
          <w:lang w:bidi="fa-IR"/>
        </w:rPr>
        <w:t xml:space="preserve"> در سال 1402</w:t>
      </w:r>
      <w:r w:rsidRPr="00E64004">
        <w:rPr>
          <w:rFonts w:hint="cs"/>
          <w:rtl/>
          <w:lang w:bidi="fa-IR"/>
        </w:rPr>
        <w:t xml:space="preserve"> </w:t>
      </w:r>
      <w:r w:rsidRPr="00E64004">
        <w:rPr>
          <w:rFonts w:hint="cs"/>
          <w:rtl/>
        </w:rPr>
        <w:t xml:space="preserve">معادل </w:t>
      </w:r>
      <w:r w:rsidRPr="00316196">
        <w:rPr>
          <w:rtl/>
          <w:lang w:bidi="fa-IR"/>
        </w:rPr>
        <w:t>53,082,840</w:t>
      </w:r>
      <w:r w:rsidRPr="00E64004">
        <w:rPr>
          <w:rFonts w:hint="cs"/>
          <w:rtl/>
          <w:lang w:bidi="fa-IR"/>
        </w:rPr>
        <w:t xml:space="preserve"> </w:t>
      </w:r>
      <w:r w:rsidRPr="00E64004">
        <w:rPr>
          <w:rFonts w:hint="cs"/>
          <w:rtl/>
        </w:rPr>
        <w:t>ریال می باشد.</w:t>
      </w:r>
      <w:r>
        <w:rPr>
          <w:rFonts w:hint="cs"/>
          <w:rtl/>
          <w:lang w:bidi="fa-IR"/>
        </w:rPr>
        <w:t xml:space="preserve"> بدین ترتیب دو برابر حداقل دستمزد معادل </w:t>
      </w:r>
      <w:r w:rsidRPr="00A77671">
        <w:rPr>
          <w:rtl/>
          <w:lang w:bidi="fa-IR"/>
        </w:rPr>
        <w:t>106,165,680</w:t>
      </w:r>
      <w:r>
        <w:rPr>
          <w:rFonts w:hint="cs"/>
          <w:rtl/>
          <w:lang w:bidi="fa-IR"/>
        </w:rPr>
        <w:t xml:space="preserve"> ریال، </w:t>
      </w:r>
      <w:r w:rsidRPr="00A77671">
        <w:rPr>
          <w:rtl/>
          <w:lang w:bidi="fa-IR"/>
        </w:rPr>
        <w:t>سه برابر حداقل دستمزد</w:t>
      </w:r>
      <w:r w:rsidRPr="00E23153">
        <w:rPr>
          <w:rFonts w:hint="cs"/>
          <w:rtl/>
          <w:lang w:bidi="fa-IR"/>
        </w:rPr>
        <w:t xml:space="preserve"> </w:t>
      </w:r>
      <w:r>
        <w:rPr>
          <w:rFonts w:hint="cs"/>
          <w:rtl/>
          <w:lang w:bidi="fa-IR"/>
        </w:rPr>
        <w:t xml:space="preserve">معادل </w:t>
      </w:r>
      <w:r w:rsidRPr="00E23153">
        <w:rPr>
          <w:rtl/>
          <w:lang w:bidi="fa-IR"/>
        </w:rPr>
        <w:t>159,248,520</w:t>
      </w:r>
      <w:r>
        <w:rPr>
          <w:rFonts w:hint="cs"/>
          <w:rtl/>
          <w:lang w:bidi="fa-IR"/>
        </w:rPr>
        <w:t xml:space="preserve"> ریال، چهار </w:t>
      </w:r>
      <w:r w:rsidRPr="00A77671">
        <w:rPr>
          <w:rtl/>
          <w:lang w:bidi="fa-IR"/>
        </w:rPr>
        <w:t>برابر حداقل دستمزد</w:t>
      </w:r>
      <w:r w:rsidRPr="00E23153">
        <w:rPr>
          <w:rFonts w:hint="cs"/>
          <w:rtl/>
          <w:lang w:bidi="fa-IR"/>
        </w:rPr>
        <w:t xml:space="preserve"> </w:t>
      </w:r>
      <w:r>
        <w:rPr>
          <w:rFonts w:hint="cs"/>
          <w:rtl/>
          <w:lang w:bidi="fa-IR"/>
        </w:rPr>
        <w:t xml:space="preserve">معادل </w:t>
      </w:r>
      <w:r w:rsidRPr="00E23153">
        <w:rPr>
          <w:rtl/>
          <w:lang w:bidi="fa-IR"/>
        </w:rPr>
        <w:lastRenderedPageBreak/>
        <w:t>212,331,360</w:t>
      </w:r>
      <w:r>
        <w:rPr>
          <w:rFonts w:hint="cs"/>
          <w:rtl/>
          <w:lang w:bidi="fa-IR"/>
        </w:rPr>
        <w:t xml:space="preserve"> ریال، پنج</w:t>
      </w:r>
      <w:r w:rsidRPr="00A77671">
        <w:rPr>
          <w:rtl/>
          <w:lang w:bidi="fa-IR"/>
        </w:rPr>
        <w:t xml:space="preserve"> برابر حداقل دستمزد</w:t>
      </w:r>
      <w:r w:rsidRPr="00E23153">
        <w:rPr>
          <w:rFonts w:hint="cs"/>
          <w:rtl/>
          <w:lang w:bidi="fa-IR"/>
        </w:rPr>
        <w:t xml:space="preserve"> </w:t>
      </w:r>
      <w:r>
        <w:rPr>
          <w:rFonts w:hint="cs"/>
          <w:rtl/>
          <w:lang w:bidi="fa-IR"/>
        </w:rPr>
        <w:t xml:space="preserve">معادل </w:t>
      </w:r>
      <w:r w:rsidRPr="00E23153">
        <w:rPr>
          <w:rtl/>
          <w:lang w:bidi="fa-IR"/>
        </w:rPr>
        <w:t>265,414,200</w:t>
      </w:r>
      <w:r>
        <w:rPr>
          <w:rFonts w:hint="cs"/>
          <w:rtl/>
          <w:lang w:bidi="fa-IR"/>
        </w:rPr>
        <w:t xml:space="preserve"> ریال، شش </w:t>
      </w:r>
      <w:r w:rsidRPr="00A77671">
        <w:rPr>
          <w:rtl/>
          <w:lang w:bidi="fa-IR"/>
        </w:rPr>
        <w:t>برابر حداقل دستمزد</w:t>
      </w:r>
      <w:r w:rsidRPr="00E23153">
        <w:rPr>
          <w:rFonts w:hint="cs"/>
          <w:rtl/>
          <w:lang w:bidi="fa-IR"/>
        </w:rPr>
        <w:t xml:space="preserve"> </w:t>
      </w:r>
      <w:r>
        <w:rPr>
          <w:rFonts w:hint="cs"/>
          <w:rtl/>
          <w:lang w:bidi="fa-IR"/>
        </w:rPr>
        <w:t xml:space="preserve">معادل </w:t>
      </w:r>
      <w:r w:rsidRPr="00E23153">
        <w:rPr>
          <w:rtl/>
          <w:lang w:bidi="fa-IR"/>
        </w:rPr>
        <w:t>318,497,040</w:t>
      </w:r>
      <w:r>
        <w:rPr>
          <w:rFonts w:hint="cs"/>
          <w:rtl/>
          <w:lang w:bidi="fa-IR"/>
        </w:rPr>
        <w:t xml:space="preserve"> ریال و هفت برابر حداقل دستمزد معادل </w:t>
      </w:r>
      <w:r w:rsidRPr="00E23153">
        <w:rPr>
          <w:rtl/>
          <w:lang w:bidi="fa-IR"/>
        </w:rPr>
        <w:t>371,579,880</w:t>
      </w:r>
      <w:r>
        <w:rPr>
          <w:rFonts w:hint="cs"/>
          <w:rtl/>
          <w:lang w:bidi="fa-IR"/>
        </w:rPr>
        <w:t xml:space="preserve"> ریال می باشد. </w:t>
      </w:r>
    </w:p>
    <w:p w14:paraId="054DE155" w14:textId="19D2273B" w:rsidR="000809BE" w:rsidRDefault="000809BE" w:rsidP="00C00B4A">
      <w:pPr>
        <w:bidi/>
        <w:rPr>
          <w:rtl/>
        </w:rPr>
      </w:pPr>
    </w:p>
    <w:p w14:paraId="2E37CDE3" w14:textId="53059216" w:rsidR="00F160A0" w:rsidRDefault="00C84330" w:rsidP="00C00B4A">
      <w:pPr>
        <w:bidi/>
        <w:rPr>
          <w:rtl/>
        </w:rPr>
      </w:pPr>
      <w:r w:rsidRPr="00C84330">
        <w:rPr>
          <w:noProof/>
        </w:rPr>
        <w:drawing>
          <wp:inline distT="0" distB="0" distL="0" distR="0" wp14:anchorId="17C2378D" wp14:editId="46989CA3">
            <wp:extent cx="5817944" cy="4341495"/>
            <wp:effectExtent l="0" t="0" r="0" b="1905"/>
            <wp:docPr id="98" name="Chart 98">
              <a:extLst xmlns:a="http://schemas.openxmlformats.org/drawingml/2006/main">
                <a:ext uri="{FF2B5EF4-FFF2-40B4-BE49-F238E27FC236}">
                  <a16:creationId xmlns:a16="http://schemas.microsoft.com/office/drawing/2014/main" id="{C347F593-C41D-4E90-9953-B5D0B24476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711DBD7" w14:textId="1341E8F1" w:rsidR="00F160A0" w:rsidRDefault="00F160A0" w:rsidP="00C00B4A">
      <w:pPr>
        <w:pStyle w:val="Heading4"/>
        <w:rPr>
          <w:rtl/>
        </w:rPr>
      </w:pPr>
      <w:bookmarkStart w:id="111" w:name="_Toc184220882"/>
      <w:r>
        <w:rPr>
          <w:rFonts w:hint="cs"/>
          <w:rtl/>
        </w:rPr>
        <w:t xml:space="preserve">نمودار </w:t>
      </w:r>
      <w:r w:rsidR="00CA09AE">
        <w:rPr>
          <w:rFonts w:hint="cs"/>
          <w:rtl/>
        </w:rPr>
        <w:t>20</w:t>
      </w:r>
      <w:r>
        <w:rPr>
          <w:rFonts w:hint="cs"/>
          <w:rtl/>
        </w:rPr>
        <w:t xml:space="preserve">: توزیع فراوانی </w:t>
      </w:r>
      <w:r w:rsidR="00172345">
        <w:rPr>
          <w:rFonts w:hint="cs"/>
          <w:rtl/>
        </w:rPr>
        <w:t>بازنشستگان فعال</w:t>
      </w:r>
      <w:r>
        <w:rPr>
          <w:rFonts w:hint="cs"/>
          <w:rtl/>
        </w:rPr>
        <w:t xml:space="preserve"> به تفکیک </w:t>
      </w:r>
      <w:r w:rsidR="006E5B8F">
        <w:rPr>
          <w:rFonts w:hint="cs"/>
          <w:rtl/>
        </w:rPr>
        <w:t xml:space="preserve">مبلغ </w:t>
      </w:r>
      <w:r>
        <w:rPr>
          <w:rFonts w:hint="cs"/>
          <w:rtl/>
        </w:rPr>
        <w:t>مستمری پرداختی و جنسیت</w:t>
      </w:r>
      <w:bookmarkEnd w:id="111"/>
    </w:p>
    <w:p w14:paraId="4F024DC1" w14:textId="266DB211" w:rsidR="000809BE" w:rsidRDefault="000809BE" w:rsidP="00C00B4A">
      <w:pPr>
        <w:bidi/>
        <w:rPr>
          <w:rtl/>
        </w:rPr>
      </w:pPr>
    </w:p>
    <w:p w14:paraId="5954FE8E" w14:textId="6FA6AFAB" w:rsidR="000809BE" w:rsidRDefault="000809BE" w:rsidP="00C00B4A">
      <w:pPr>
        <w:bidi/>
        <w:rPr>
          <w:rtl/>
        </w:rPr>
      </w:pPr>
      <w:r>
        <w:rPr>
          <w:rtl/>
        </w:rPr>
        <w:br w:type="page"/>
      </w:r>
    </w:p>
    <w:tbl>
      <w:tblPr>
        <w:bidiVisual/>
        <w:tblW w:w="9316" w:type="dxa"/>
        <w:tblLayout w:type="fixed"/>
        <w:tblLook w:val="04A0" w:firstRow="1" w:lastRow="0" w:firstColumn="1" w:lastColumn="0" w:noHBand="0" w:noVBand="1"/>
      </w:tblPr>
      <w:tblGrid>
        <w:gridCol w:w="1244"/>
        <w:gridCol w:w="903"/>
        <w:gridCol w:w="940"/>
        <w:gridCol w:w="713"/>
        <w:gridCol w:w="931"/>
        <w:gridCol w:w="931"/>
        <w:gridCol w:w="931"/>
        <w:gridCol w:w="1328"/>
        <w:gridCol w:w="1395"/>
      </w:tblGrid>
      <w:tr w:rsidR="009C48BA" w:rsidRPr="009C48BA" w14:paraId="7E5329E4" w14:textId="77777777" w:rsidTr="006135C6">
        <w:trPr>
          <w:trHeight w:val="20"/>
        </w:trPr>
        <w:tc>
          <w:tcPr>
            <w:tcW w:w="9316" w:type="dxa"/>
            <w:gridSpan w:val="9"/>
            <w:tcBorders>
              <w:top w:val="nil"/>
              <w:left w:val="nil"/>
              <w:bottom w:val="single" w:sz="4" w:space="0" w:color="auto"/>
              <w:right w:val="nil"/>
            </w:tcBorders>
            <w:shd w:val="clear" w:color="auto" w:fill="auto"/>
            <w:noWrap/>
            <w:vAlign w:val="center"/>
            <w:hideMark/>
          </w:tcPr>
          <w:p w14:paraId="5AFB8611" w14:textId="2AB783C1" w:rsidR="009C48BA" w:rsidRPr="009C48BA" w:rsidRDefault="009C48BA" w:rsidP="00C00B4A">
            <w:pPr>
              <w:pStyle w:val="Heading3"/>
            </w:pPr>
            <w:bookmarkStart w:id="112" w:name="_Toc186367990"/>
            <w:r w:rsidRPr="009C48BA">
              <w:rPr>
                <w:rFonts w:hint="cs"/>
                <w:rtl/>
              </w:rPr>
              <w:lastRenderedPageBreak/>
              <w:t xml:space="preserve">جدول 17: توزیع فراوانی و </w:t>
            </w:r>
            <w:r w:rsidR="006B2763">
              <w:rPr>
                <w:rFonts w:hint="cs"/>
                <w:rtl/>
              </w:rPr>
              <w:t>میانگین متغیرهای بیمه‌ای</w:t>
            </w:r>
            <w:r w:rsidRPr="009C48BA">
              <w:rPr>
                <w:rFonts w:hint="cs"/>
                <w:rtl/>
              </w:rPr>
              <w:t xml:space="preserve"> </w:t>
            </w:r>
            <w:r w:rsidR="00172345">
              <w:rPr>
                <w:rFonts w:hint="cs"/>
                <w:rtl/>
              </w:rPr>
              <w:t>ازکارافتادگان فعال</w:t>
            </w:r>
            <w:r w:rsidRPr="009C48BA">
              <w:rPr>
                <w:rFonts w:hint="cs"/>
                <w:rtl/>
              </w:rPr>
              <w:t xml:space="preserve"> به تفکیک مبلغ مستمری پرداختی</w:t>
            </w:r>
            <w:bookmarkEnd w:id="112"/>
          </w:p>
        </w:tc>
      </w:tr>
      <w:tr w:rsidR="006135C6" w:rsidRPr="009C48BA" w14:paraId="2E619DDE" w14:textId="77777777" w:rsidTr="00D152B9">
        <w:trPr>
          <w:trHeight w:val="20"/>
        </w:trPr>
        <w:tc>
          <w:tcPr>
            <w:tcW w:w="1244" w:type="dxa"/>
            <w:tcBorders>
              <w:top w:val="nil"/>
              <w:left w:val="nil"/>
              <w:bottom w:val="single" w:sz="4" w:space="0" w:color="auto"/>
              <w:right w:val="nil"/>
            </w:tcBorders>
            <w:shd w:val="clear" w:color="000000" w:fill="BDD7EE"/>
            <w:vAlign w:val="center"/>
            <w:hideMark/>
          </w:tcPr>
          <w:p w14:paraId="577B095C" w14:textId="77777777" w:rsidR="006135C6" w:rsidRPr="009C48BA" w:rsidRDefault="006135C6" w:rsidP="006135C6">
            <w:pPr>
              <w:bidi/>
              <w:spacing w:after="0" w:line="240" w:lineRule="auto"/>
              <w:jc w:val="center"/>
              <w:rPr>
                <w:rFonts w:ascii="Arial" w:eastAsia="Times New Roman" w:hAnsi="Arial"/>
                <w:b/>
                <w:bCs/>
                <w:sz w:val="24"/>
                <w:rtl/>
                <w:lang w:bidi="fa-IR"/>
              </w:rPr>
            </w:pPr>
            <w:r w:rsidRPr="009C48BA">
              <w:rPr>
                <w:rFonts w:ascii="Arial" w:eastAsia="Times New Roman" w:hAnsi="Arial" w:hint="cs"/>
                <w:b/>
                <w:bCs/>
                <w:sz w:val="24"/>
                <w:rtl/>
                <w:lang w:bidi="fa-IR"/>
              </w:rPr>
              <w:t>مبلغ مستمری پرداختی</w:t>
            </w:r>
          </w:p>
        </w:tc>
        <w:tc>
          <w:tcPr>
            <w:tcW w:w="903" w:type="dxa"/>
            <w:tcBorders>
              <w:top w:val="nil"/>
              <w:left w:val="nil"/>
              <w:bottom w:val="single" w:sz="4" w:space="0" w:color="auto"/>
              <w:right w:val="nil"/>
            </w:tcBorders>
            <w:shd w:val="clear" w:color="000000" w:fill="BDD7EE"/>
            <w:vAlign w:val="center"/>
            <w:hideMark/>
          </w:tcPr>
          <w:p w14:paraId="2623003D" w14:textId="77777777" w:rsidR="006135C6" w:rsidRPr="009C48BA" w:rsidRDefault="006135C6" w:rsidP="006135C6">
            <w:pPr>
              <w:bidi/>
              <w:spacing w:after="0" w:line="240" w:lineRule="auto"/>
              <w:jc w:val="center"/>
              <w:rPr>
                <w:rFonts w:ascii="Arial" w:eastAsia="Times New Roman" w:hAnsi="Arial"/>
                <w:b/>
                <w:bCs/>
                <w:sz w:val="24"/>
                <w:lang w:bidi="fa-IR"/>
              </w:rPr>
            </w:pPr>
            <w:r w:rsidRPr="009C48BA">
              <w:rPr>
                <w:rFonts w:ascii="Arial" w:eastAsia="Times New Roman" w:hAnsi="Arial" w:hint="cs"/>
                <w:b/>
                <w:bCs/>
                <w:sz w:val="24"/>
                <w:rtl/>
                <w:lang w:bidi="fa-IR"/>
              </w:rPr>
              <w:t>جنسیت</w:t>
            </w:r>
          </w:p>
        </w:tc>
        <w:tc>
          <w:tcPr>
            <w:tcW w:w="940" w:type="dxa"/>
            <w:tcBorders>
              <w:top w:val="nil"/>
              <w:left w:val="nil"/>
              <w:bottom w:val="single" w:sz="4" w:space="0" w:color="auto"/>
              <w:right w:val="nil"/>
            </w:tcBorders>
            <w:shd w:val="clear" w:color="000000" w:fill="BDD7EE"/>
            <w:vAlign w:val="center"/>
            <w:hideMark/>
          </w:tcPr>
          <w:p w14:paraId="27CCFAA1" w14:textId="77777777" w:rsidR="006135C6" w:rsidRPr="009C48BA" w:rsidRDefault="006135C6" w:rsidP="006135C6">
            <w:pPr>
              <w:bidi/>
              <w:spacing w:after="0" w:line="240" w:lineRule="auto"/>
              <w:jc w:val="center"/>
              <w:rPr>
                <w:rFonts w:ascii="Arial" w:eastAsia="Times New Roman" w:hAnsi="Arial"/>
                <w:b/>
                <w:bCs/>
                <w:sz w:val="24"/>
                <w:lang w:bidi="fa-IR"/>
              </w:rPr>
            </w:pPr>
            <w:r w:rsidRPr="009C48BA">
              <w:rPr>
                <w:rFonts w:ascii="Arial" w:eastAsia="Times New Roman" w:hAnsi="Arial" w:hint="cs"/>
                <w:b/>
                <w:bCs/>
                <w:sz w:val="24"/>
                <w:rtl/>
                <w:lang w:bidi="fa-IR"/>
              </w:rPr>
              <w:t>تعداد</w:t>
            </w:r>
          </w:p>
        </w:tc>
        <w:tc>
          <w:tcPr>
            <w:tcW w:w="713" w:type="dxa"/>
            <w:tcBorders>
              <w:top w:val="nil"/>
              <w:left w:val="nil"/>
              <w:bottom w:val="single" w:sz="4" w:space="0" w:color="auto"/>
              <w:right w:val="nil"/>
            </w:tcBorders>
            <w:shd w:val="clear" w:color="000000" w:fill="BDD7EE"/>
            <w:vAlign w:val="center"/>
            <w:hideMark/>
          </w:tcPr>
          <w:p w14:paraId="7DB7BD7D" w14:textId="77777777" w:rsidR="006135C6" w:rsidRPr="009C48BA" w:rsidRDefault="006135C6" w:rsidP="006135C6">
            <w:pPr>
              <w:bidi/>
              <w:spacing w:after="0" w:line="240" w:lineRule="auto"/>
              <w:jc w:val="center"/>
              <w:rPr>
                <w:rFonts w:ascii="Arial" w:eastAsia="Times New Roman" w:hAnsi="Arial"/>
                <w:b/>
                <w:bCs/>
                <w:sz w:val="24"/>
                <w:lang w:bidi="fa-IR"/>
              </w:rPr>
            </w:pPr>
            <w:r w:rsidRPr="009C48BA">
              <w:rPr>
                <w:rFonts w:ascii="Arial" w:eastAsia="Times New Roman" w:hAnsi="Arial" w:hint="cs"/>
                <w:b/>
                <w:bCs/>
                <w:sz w:val="24"/>
                <w:rtl/>
                <w:lang w:bidi="fa-IR"/>
              </w:rPr>
              <w:t>درصد از</w:t>
            </w:r>
            <w:r w:rsidRPr="009C48BA">
              <w:rPr>
                <w:rFonts w:ascii="Arial" w:eastAsia="Times New Roman" w:hAnsi="Arial" w:hint="cs"/>
                <w:b/>
                <w:bCs/>
                <w:sz w:val="24"/>
                <w:lang w:bidi="fa-IR"/>
              </w:rPr>
              <w:t xml:space="preserve"> </w:t>
            </w:r>
            <w:r w:rsidRPr="009C48BA">
              <w:rPr>
                <w:rFonts w:ascii="Arial" w:eastAsia="Times New Roman" w:hAnsi="Arial" w:hint="cs"/>
                <w:b/>
                <w:bCs/>
                <w:sz w:val="24"/>
                <w:rtl/>
                <w:lang w:bidi="fa-IR"/>
              </w:rPr>
              <w:t>کل</w:t>
            </w:r>
          </w:p>
        </w:tc>
        <w:tc>
          <w:tcPr>
            <w:tcW w:w="931" w:type="dxa"/>
            <w:tcBorders>
              <w:top w:val="nil"/>
              <w:left w:val="nil"/>
              <w:bottom w:val="single" w:sz="4" w:space="0" w:color="auto"/>
              <w:right w:val="nil"/>
            </w:tcBorders>
            <w:shd w:val="clear" w:color="000000" w:fill="BDD7EE"/>
            <w:vAlign w:val="center"/>
            <w:hideMark/>
          </w:tcPr>
          <w:p w14:paraId="0CED5DCC" w14:textId="0191C03F" w:rsidR="006135C6" w:rsidRPr="009C48BA" w:rsidRDefault="006135C6" w:rsidP="006135C6">
            <w:pPr>
              <w:bidi/>
              <w:spacing w:after="0" w:line="240" w:lineRule="auto"/>
              <w:jc w:val="center"/>
              <w:rPr>
                <w:rFonts w:ascii="Arial" w:eastAsia="Times New Roman" w:hAnsi="Arial"/>
                <w:b/>
                <w:bCs/>
                <w:sz w:val="24"/>
                <w:lang w:bidi="fa-IR"/>
              </w:rPr>
            </w:pPr>
            <w:r w:rsidRPr="009C48BA">
              <w:rPr>
                <w:rFonts w:ascii="Arial" w:eastAsia="Times New Roman" w:hAnsi="Arial" w:hint="cs"/>
                <w:b/>
                <w:bCs/>
                <w:sz w:val="24"/>
                <w:lang w:bidi="fa-IR"/>
              </w:rPr>
              <w:t xml:space="preserve"> </w:t>
            </w:r>
            <w:r w:rsidRPr="009C48BA">
              <w:rPr>
                <w:rFonts w:ascii="Arial" w:eastAsia="Times New Roman" w:hAnsi="Arial" w:hint="cs"/>
                <w:b/>
                <w:bCs/>
                <w:sz w:val="24"/>
                <w:rtl/>
                <w:lang w:bidi="fa-IR"/>
              </w:rPr>
              <w:t>سن برقراری</w:t>
            </w:r>
          </w:p>
        </w:tc>
        <w:tc>
          <w:tcPr>
            <w:tcW w:w="931" w:type="dxa"/>
            <w:tcBorders>
              <w:top w:val="nil"/>
              <w:left w:val="nil"/>
              <w:bottom w:val="single" w:sz="4" w:space="0" w:color="auto"/>
              <w:right w:val="nil"/>
            </w:tcBorders>
            <w:shd w:val="clear" w:color="000000" w:fill="BDD7EE"/>
            <w:vAlign w:val="center"/>
            <w:hideMark/>
          </w:tcPr>
          <w:p w14:paraId="0934187B" w14:textId="4F88D3A7" w:rsidR="006135C6" w:rsidRPr="009C48BA" w:rsidRDefault="006135C6" w:rsidP="006135C6">
            <w:pPr>
              <w:bidi/>
              <w:spacing w:after="0" w:line="240" w:lineRule="auto"/>
              <w:jc w:val="center"/>
              <w:rPr>
                <w:rFonts w:ascii="Arial" w:eastAsia="Times New Roman" w:hAnsi="Arial"/>
                <w:b/>
                <w:bCs/>
                <w:sz w:val="24"/>
                <w:lang w:bidi="fa-IR"/>
              </w:rPr>
            </w:pPr>
            <w:r w:rsidRPr="009C48BA">
              <w:rPr>
                <w:rFonts w:ascii="Arial" w:eastAsia="Times New Roman" w:hAnsi="Arial" w:hint="cs"/>
                <w:b/>
                <w:bCs/>
                <w:sz w:val="24"/>
                <w:lang w:bidi="fa-IR"/>
              </w:rPr>
              <w:t xml:space="preserve"> </w:t>
            </w:r>
            <w:r w:rsidRPr="009C48BA">
              <w:rPr>
                <w:rFonts w:ascii="Arial" w:eastAsia="Times New Roman" w:hAnsi="Arial" w:hint="cs"/>
                <w:b/>
                <w:bCs/>
                <w:sz w:val="24"/>
                <w:rtl/>
                <w:lang w:bidi="fa-IR"/>
              </w:rPr>
              <w:t>سن فعلی</w:t>
            </w:r>
          </w:p>
        </w:tc>
        <w:tc>
          <w:tcPr>
            <w:tcW w:w="931" w:type="dxa"/>
            <w:tcBorders>
              <w:top w:val="nil"/>
              <w:left w:val="nil"/>
              <w:bottom w:val="single" w:sz="4" w:space="0" w:color="auto"/>
              <w:right w:val="nil"/>
            </w:tcBorders>
            <w:shd w:val="clear" w:color="000000" w:fill="BDD7EE"/>
            <w:vAlign w:val="center"/>
            <w:hideMark/>
          </w:tcPr>
          <w:p w14:paraId="2E9BD118" w14:textId="4F2C924C" w:rsidR="006135C6" w:rsidRPr="009C48BA" w:rsidRDefault="006135C6" w:rsidP="006135C6">
            <w:pPr>
              <w:bidi/>
              <w:spacing w:after="0" w:line="240" w:lineRule="auto"/>
              <w:jc w:val="center"/>
              <w:rPr>
                <w:rFonts w:ascii="Arial" w:eastAsia="Times New Roman" w:hAnsi="Arial"/>
                <w:b/>
                <w:bCs/>
                <w:sz w:val="24"/>
                <w:lang w:bidi="fa-IR"/>
              </w:rPr>
            </w:pPr>
            <w:r w:rsidRPr="009C48BA">
              <w:rPr>
                <w:rFonts w:ascii="Arial" w:eastAsia="Times New Roman" w:hAnsi="Arial" w:hint="cs"/>
                <w:b/>
                <w:bCs/>
                <w:sz w:val="24"/>
                <w:lang w:bidi="fa-IR"/>
              </w:rPr>
              <w:t xml:space="preserve"> </w:t>
            </w:r>
            <w:r w:rsidRPr="009C48BA">
              <w:rPr>
                <w:rFonts w:ascii="Arial" w:eastAsia="Times New Roman" w:hAnsi="Arial" w:hint="cs"/>
                <w:b/>
                <w:bCs/>
                <w:sz w:val="24"/>
                <w:rtl/>
                <w:lang w:bidi="fa-IR"/>
              </w:rPr>
              <w:t>سابقه</w:t>
            </w:r>
          </w:p>
        </w:tc>
        <w:tc>
          <w:tcPr>
            <w:tcW w:w="1328" w:type="dxa"/>
            <w:tcBorders>
              <w:top w:val="nil"/>
              <w:left w:val="nil"/>
              <w:bottom w:val="single" w:sz="4" w:space="0" w:color="auto"/>
              <w:right w:val="nil"/>
            </w:tcBorders>
            <w:shd w:val="clear" w:color="000000" w:fill="BDD7EE"/>
            <w:vAlign w:val="center"/>
            <w:hideMark/>
          </w:tcPr>
          <w:p w14:paraId="2AB15837" w14:textId="5AF7717C" w:rsidR="006135C6" w:rsidRPr="009C48BA" w:rsidRDefault="006135C6" w:rsidP="006135C6">
            <w:pPr>
              <w:bidi/>
              <w:spacing w:after="0" w:line="240" w:lineRule="auto"/>
              <w:jc w:val="center"/>
              <w:rPr>
                <w:rFonts w:ascii="Arial" w:eastAsia="Times New Roman" w:hAnsi="Arial"/>
                <w:b/>
                <w:bCs/>
                <w:sz w:val="24"/>
                <w:lang w:bidi="fa-IR"/>
              </w:rPr>
            </w:pPr>
            <w:r w:rsidRPr="00927B86">
              <w:rPr>
                <w:rFonts w:ascii="Arial" w:eastAsia="Times New Roman" w:hAnsi="Arial" w:hint="cs"/>
                <w:b/>
                <w:bCs/>
                <w:sz w:val="24"/>
                <w:rtl/>
                <w:lang w:bidi="fa-IR"/>
              </w:rPr>
              <w:t xml:space="preserve">مبلغ </w:t>
            </w:r>
            <w:r>
              <w:rPr>
                <w:rFonts w:ascii="Arial" w:eastAsia="Times New Roman" w:hAnsi="Arial" w:hint="cs"/>
                <w:b/>
                <w:bCs/>
                <w:sz w:val="24"/>
                <w:rtl/>
                <w:lang w:bidi="fa-IR"/>
              </w:rPr>
              <w:t xml:space="preserve">پایه </w:t>
            </w:r>
            <w:r w:rsidRPr="00927B86">
              <w:rPr>
                <w:rFonts w:ascii="Arial" w:eastAsia="Times New Roman" w:hAnsi="Arial" w:hint="cs"/>
                <w:b/>
                <w:bCs/>
                <w:sz w:val="24"/>
                <w:rtl/>
                <w:lang w:bidi="fa-IR"/>
              </w:rPr>
              <w:t>حکم</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w:t>
            </w:r>
          </w:p>
        </w:tc>
        <w:tc>
          <w:tcPr>
            <w:tcW w:w="1395" w:type="dxa"/>
            <w:tcBorders>
              <w:top w:val="nil"/>
              <w:left w:val="nil"/>
              <w:bottom w:val="nil"/>
              <w:right w:val="nil"/>
            </w:tcBorders>
            <w:shd w:val="clear" w:color="000000" w:fill="BDD7EE"/>
            <w:vAlign w:val="center"/>
            <w:hideMark/>
          </w:tcPr>
          <w:p w14:paraId="70920F4B" w14:textId="09776715" w:rsidR="006135C6" w:rsidRPr="009C48BA" w:rsidRDefault="006135C6" w:rsidP="006135C6">
            <w:pPr>
              <w:bidi/>
              <w:spacing w:after="0" w:line="240" w:lineRule="auto"/>
              <w:jc w:val="center"/>
              <w:rPr>
                <w:rFonts w:ascii="Arial" w:eastAsia="Times New Roman" w:hAnsi="Arial"/>
                <w:b/>
                <w:bCs/>
                <w:sz w:val="24"/>
                <w:lang w:bidi="fa-IR"/>
              </w:rPr>
            </w:pPr>
            <w:r>
              <w:rPr>
                <w:rFonts w:ascii="Arial" w:eastAsia="Times New Roman" w:hAnsi="Arial" w:hint="cs"/>
                <w:b/>
                <w:bCs/>
                <w:sz w:val="24"/>
                <w:rtl/>
                <w:lang w:bidi="fa-IR"/>
              </w:rPr>
              <w:t>مبلغ ناخالص</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 پرداختی</w:t>
            </w:r>
          </w:p>
        </w:tc>
      </w:tr>
      <w:tr w:rsidR="003822F0" w:rsidRPr="009C48BA" w14:paraId="62597EF9" w14:textId="77777777" w:rsidTr="00D152B9">
        <w:trPr>
          <w:trHeight w:val="20"/>
        </w:trPr>
        <w:tc>
          <w:tcPr>
            <w:tcW w:w="1244" w:type="dxa"/>
            <w:vMerge w:val="restart"/>
            <w:tcBorders>
              <w:top w:val="nil"/>
              <w:left w:val="nil"/>
              <w:bottom w:val="single" w:sz="4" w:space="0" w:color="auto"/>
              <w:right w:val="nil"/>
            </w:tcBorders>
            <w:shd w:val="clear" w:color="000000" w:fill="BDD7EE"/>
            <w:vAlign w:val="center"/>
            <w:hideMark/>
          </w:tcPr>
          <w:p w14:paraId="71F21D98" w14:textId="77777777" w:rsidR="003822F0" w:rsidRPr="009C48BA" w:rsidRDefault="003822F0" w:rsidP="00C00B4A">
            <w:pPr>
              <w:bidi/>
              <w:spacing w:after="0" w:line="240" w:lineRule="auto"/>
              <w:jc w:val="center"/>
              <w:rPr>
                <w:rFonts w:ascii="Arial" w:eastAsia="Times New Roman" w:hAnsi="Arial"/>
                <w:b/>
                <w:bCs/>
                <w:sz w:val="24"/>
                <w:lang w:bidi="fa-IR"/>
              </w:rPr>
            </w:pPr>
            <w:r w:rsidRPr="009C48BA">
              <w:rPr>
                <w:rFonts w:ascii="Arial" w:eastAsia="Times New Roman" w:hAnsi="Arial" w:hint="cs"/>
                <w:b/>
                <w:bCs/>
                <w:sz w:val="24"/>
                <w:rtl/>
                <w:lang w:bidi="fa-IR"/>
              </w:rPr>
              <w:t>کمتر از حداقل دستمزد</w:t>
            </w:r>
          </w:p>
        </w:tc>
        <w:tc>
          <w:tcPr>
            <w:tcW w:w="903" w:type="dxa"/>
            <w:tcBorders>
              <w:top w:val="nil"/>
              <w:left w:val="nil"/>
              <w:bottom w:val="single" w:sz="4" w:space="0" w:color="auto"/>
              <w:right w:val="nil"/>
            </w:tcBorders>
            <w:shd w:val="clear" w:color="000000" w:fill="BDD7EE"/>
            <w:vAlign w:val="center"/>
            <w:hideMark/>
          </w:tcPr>
          <w:p w14:paraId="70664927" w14:textId="77777777" w:rsidR="003822F0" w:rsidRPr="009C48BA" w:rsidRDefault="003822F0" w:rsidP="00C00B4A">
            <w:pPr>
              <w:bidi/>
              <w:spacing w:after="0" w:line="240" w:lineRule="auto"/>
              <w:jc w:val="center"/>
              <w:rPr>
                <w:rFonts w:ascii="Arial" w:eastAsia="Times New Roman" w:hAnsi="Arial"/>
                <w:b/>
                <w:bCs/>
                <w:sz w:val="24"/>
                <w:rtl/>
                <w:lang w:bidi="fa-IR"/>
              </w:rPr>
            </w:pPr>
            <w:r w:rsidRPr="009C48BA">
              <w:rPr>
                <w:rFonts w:ascii="Arial" w:eastAsia="Times New Roman" w:hAnsi="Arial" w:hint="cs"/>
                <w:b/>
                <w:bCs/>
                <w:sz w:val="24"/>
                <w:rtl/>
                <w:lang w:bidi="fa-IR"/>
              </w:rPr>
              <w:t>مرد</w:t>
            </w:r>
          </w:p>
        </w:tc>
        <w:tc>
          <w:tcPr>
            <w:tcW w:w="940" w:type="dxa"/>
            <w:tcBorders>
              <w:top w:val="nil"/>
              <w:left w:val="nil"/>
              <w:bottom w:val="single" w:sz="4" w:space="0" w:color="auto"/>
              <w:right w:val="nil"/>
            </w:tcBorders>
            <w:shd w:val="clear" w:color="auto" w:fill="auto"/>
            <w:noWrap/>
            <w:vAlign w:val="center"/>
            <w:hideMark/>
          </w:tcPr>
          <w:p w14:paraId="1F113D9A" w14:textId="77777777" w:rsidR="003822F0" w:rsidRPr="009C48BA" w:rsidRDefault="003822F0" w:rsidP="00C00B4A">
            <w:pPr>
              <w:bidi/>
              <w:spacing w:after="0" w:line="240" w:lineRule="auto"/>
              <w:jc w:val="center"/>
              <w:rPr>
                <w:rFonts w:ascii="Arial" w:eastAsia="Times New Roman" w:hAnsi="Arial"/>
                <w:sz w:val="24"/>
                <w:rtl/>
                <w:lang w:bidi="fa-IR"/>
              </w:rPr>
            </w:pPr>
            <w:r w:rsidRPr="009C48BA">
              <w:rPr>
                <w:rFonts w:ascii="Arial" w:eastAsia="Times New Roman" w:hAnsi="Arial" w:hint="cs"/>
                <w:sz w:val="24"/>
                <w:rtl/>
                <w:lang w:bidi="fa-IR"/>
              </w:rPr>
              <w:t>15,166</w:t>
            </w:r>
          </w:p>
        </w:tc>
        <w:tc>
          <w:tcPr>
            <w:tcW w:w="713" w:type="dxa"/>
            <w:tcBorders>
              <w:top w:val="nil"/>
              <w:left w:val="nil"/>
              <w:bottom w:val="single" w:sz="4" w:space="0" w:color="auto"/>
              <w:right w:val="nil"/>
            </w:tcBorders>
            <w:shd w:val="clear" w:color="auto" w:fill="auto"/>
            <w:noWrap/>
            <w:vAlign w:val="center"/>
            <w:hideMark/>
          </w:tcPr>
          <w:p w14:paraId="73750E17" w14:textId="408B34FD"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10/3%</w:t>
            </w:r>
          </w:p>
        </w:tc>
        <w:tc>
          <w:tcPr>
            <w:tcW w:w="931" w:type="dxa"/>
            <w:tcBorders>
              <w:top w:val="nil"/>
              <w:left w:val="nil"/>
              <w:bottom w:val="single" w:sz="4" w:space="0" w:color="auto"/>
              <w:right w:val="nil"/>
            </w:tcBorders>
            <w:shd w:val="clear" w:color="auto" w:fill="auto"/>
            <w:noWrap/>
            <w:vAlign w:val="center"/>
            <w:hideMark/>
          </w:tcPr>
          <w:p w14:paraId="6CAA7DB1" w14:textId="4208DBC5"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32/1</w:t>
            </w:r>
          </w:p>
        </w:tc>
        <w:tc>
          <w:tcPr>
            <w:tcW w:w="931" w:type="dxa"/>
            <w:tcBorders>
              <w:top w:val="nil"/>
              <w:left w:val="nil"/>
              <w:bottom w:val="single" w:sz="4" w:space="0" w:color="auto"/>
              <w:right w:val="nil"/>
            </w:tcBorders>
            <w:shd w:val="clear" w:color="auto" w:fill="auto"/>
            <w:noWrap/>
            <w:vAlign w:val="center"/>
            <w:hideMark/>
          </w:tcPr>
          <w:p w14:paraId="63A4DA85" w14:textId="0B7D1A9D"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46/3</w:t>
            </w:r>
          </w:p>
        </w:tc>
        <w:tc>
          <w:tcPr>
            <w:tcW w:w="931" w:type="dxa"/>
            <w:tcBorders>
              <w:top w:val="nil"/>
              <w:left w:val="nil"/>
              <w:bottom w:val="single" w:sz="4" w:space="0" w:color="auto"/>
              <w:right w:val="nil"/>
            </w:tcBorders>
            <w:shd w:val="clear" w:color="auto" w:fill="auto"/>
            <w:noWrap/>
            <w:vAlign w:val="center"/>
            <w:hideMark/>
          </w:tcPr>
          <w:p w14:paraId="46601DD2" w14:textId="1D290818"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4/9</w:t>
            </w:r>
          </w:p>
        </w:tc>
        <w:tc>
          <w:tcPr>
            <w:tcW w:w="1328" w:type="dxa"/>
            <w:tcBorders>
              <w:top w:val="nil"/>
              <w:left w:val="nil"/>
              <w:bottom w:val="single" w:sz="4" w:space="0" w:color="auto"/>
              <w:right w:val="nil"/>
            </w:tcBorders>
            <w:shd w:val="clear" w:color="auto" w:fill="auto"/>
            <w:noWrap/>
            <w:vAlign w:val="center"/>
            <w:hideMark/>
          </w:tcPr>
          <w:p w14:paraId="7064E4A4" w14:textId="12E5BEF2" w:rsidR="003822F0" w:rsidRPr="009C48BA" w:rsidRDefault="003822F0" w:rsidP="00C00B4A">
            <w:pPr>
              <w:bidi/>
              <w:spacing w:after="0" w:line="240" w:lineRule="auto"/>
              <w:jc w:val="center"/>
              <w:rPr>
                <w:rFonts w:ascii="Arial" w:eastAsia="Times New Roman" w:hAnsi="Arial"/>
                <w:sz w:val="24"/>
                <w:rtl/>
                <w:lang w:bidi="fa-IR"/>
              </w:rPr>
            </w:pPr>
            <w:r>
              <w:rPr>
                <w:rFonts w:ascii="Arial" w:hAnsi="Arial" w:hint="cs"/>
                <w:rtl/>
              </w:rPr>
              <w:t>17,162,586</w:t>
            </w:r>
          </w:p>
        </w:tc>
        <w:tc>
          <w:tcPr>
            <w:tcW w:w="1395" w:type="dxa"/>
            <w:tcBorders>
              <w:top w:val="single" w:sz="4" w:space="0" w:color="auto"/>
              <w:left w:val="nil"/>
              <w:bottom w:val="single" w:sz="4" w:space="0" w:color="auto"/>
              <w:right w:val="nil"/>
            </w:tcBorders>
            <w:shd w:val="clear" w:color="auto" w:fill="auto"/>
            <w:noWrap/>
            <w:vAlign w:val="center"/>
            <w:hideMark/>
          </w:tcPr>
          <w:p w14:paraId="69A4623C" w14:textId="77EF8336" w:rsidR="003822F0" w:rsidRPr="009C48BA" w:rsidRDefault="003822F0" w:rsidP="00C00B4A">
            <w:pPr>
              <w:bidi/>
              <w:spacing w:after="0" w:line="240" w:lineRule="auto"/>
              <w:jc w:val="center"/>
              <w:rPr>
                <w:rFonts w:ascii="Arial" w:eastAsia="Times New Roman" w:hAnsi="Arial"/>
                <w:sz w:val="24"/>
                <w:rtl/>
                <w:lang w:bidi="fa-IR"/>
              </w:rPr>
            </w:pPr>
            <w:r>
              <w:rPr>
                <w:rFonts w:ascii="Arial" w:hAnsi="Arial" w:hint="cs"/>
                <w:rtl/>
              </w:rPr>
              <w:t>17,162,586</w:t>
            </w:r>
          </w:p>
        </w:tc>
      </w:tr>
      <w:tr w:rsidR="003822F0" w:rsidRPr="009C48BA" w14:paraId="363956B8" w14:textId="77777777" w:rsidTr="00D152B9">
        <w:trPr>
          <w:trHeight w:val="20"/>
        </w:trPr>
        <w:tc>
          <w:tcPr>
            <w:tcW w:w="1244" w:type="dxa"/>
            <w:vMerge/>
            <w:tcBorders>
              <w:top w:val="nil"/>
              <w:left w:val="nil"/>
              <w:bottom w:val="single" w:sz="4" w:space="0" w:color="auto"/>
              <w:right w:val="nil"/>
            </w:tcBorders>
            <w:vAlign w:val="center"/>
            <w:hideMark/>
          </w:tcPr>
          <w:p w14:paraId="1E68F4DE" w14:textId="77777777" w:rsidR="003822F0" w:rsidRPr="009C48BA" w:rsidRDefault="003822F0" w:rsidP="00C00B4A">
            <w:pPr>
              <w:bidi/>
              <w:spacing w:after="0" w:line="240" w:lineRule="auto"/>
              <w:jc w:val="center"/>
              <w:rPr>
                <w:rFonts w:ascii="Arial" w:eastAsia="Times New Roman" w:hAnsi="Arial"/>
                <w:b/>
                <w:bCs/>
                <w:sz w:val="24"/>
                <w:lang w:bidi="fa-IR"/>
              </w:rPr>
            </w:pPr>
          </w:p>
        </w:tc>
        <w:tc>
          <w:tcPr>
            <w:tcW w:w="903" w:type="dxa"/>
            <w:tcBorders>
              <w:top w:val="nil"/>
              <w:left w:val="nil"/>
              <w:bottom w:val="single" w:sz="4" w:space="0" w:color="auto"/>
              <w:right w:val="nil"/>
            </w:tcBorders>
            <w:shd w:val="clear" w:color="000000" w:fill="BDD7EE"/>
            <w:vAlign w:val="center"/>
            <w:hideMark/>
          </w:tcPr>
          <w:p w14:paraId="3B86BD65" w14:textId="77777777" w:rsidR="003822F0" w:rsidRPr="009C48BA" w:rsidRDefault="003822F0" w:rsidP="00C00B4A">
            <w:pPr>
              <w:bidi/>
              <w:spacing w:after="0" w:line="240" w:lineRule="auto"/>
              <w:jc w:val="center"/>
              <w:rPr>
                <w:rFonts w:ascii="Arial" w:eastAsia="Times New Roman" w:hAnsi="Arial"/>
                <w:b/>
                <w:bCs/>
                <w:sz w:val="24"/>
                <w:rtl/>
                <w:lang w:bidi="fa-IR"/>
              </w:rPr>
            </w:pPr>
            <w:r w:rsidRPr="009C48BA">
              <w:rPr>
                <w:rFonts w:ascii="Arial" w:eastAsia="Times New Roman" w:hAnsi="Arial" w:hint="cs"/>
                <w:b/>
                <w:bCs/>
                <w:sz w:val="24"/>
                <w:rtl/>
                <w:lang w:bidi="fa-IR"/>
              </w:rPr>
              <w:t>زن</w:t>
            </w:r>
          </w:p>
        </w:tc>
        <w:tc>
          <w:tcPr>
            <w:tcW w:w="940" w:type="dxa"/>
            <w:tcBorders>
              <w:top w:val="nil"/>
              <w:left w:val="nil"/>
              <w:bottom w:val="single" w:sz="4" w:space="0" w:color="auto"/>
              <w:right w:val="nil"/>
            </w:tcBorders>
            <w:shd w:val="clear" w:color="auto" w:fill="auto"/>
            <w:noWrap/>
            <w:vAlign w:val="center"/>
            <w:hideMark/>
          </w:tcPr>
          <w:p w14:paraId="3B1C8FE0" w14:textId="77777777" w:rsidR="003822F0" w:rsidRPr="009C48BA" w:rsidRDefault="003822F0" w:rsidP="00C00B4A">
            <w:pPr>
              <w:bidi/>
              <w:spacing w:after="0" w:line="240" w:lineRule="auto"/>
              <w:jc w:val="center"/>
              <w:rPr>
                <w:rFonts w:ascii="Arial" w:eastAsia="Times New Roman" w:hAnsi="Arial"/>
                <w:sz w:val="24"/>
                <w:rtl/>
                <w:lang w:bidi="fa-IR"/>
              </w:rPr>
            </w:pPr>
            <w:r w:rsidRPr="009C48BA">
              <w:rPr>
                <w:rFonts w:ascii="Arial" w:eastAsia="Times New Roman" w:hAnsi="Arial" w:hint="cs"/>
                <w:sz w:val="24"/>
                <w:rtl/>
                <w:lang w:bidi="fa-IR"/>
              </w:rPr>
              <w:t>363</w:t>
            </w:r>
          </w:p>
        </w:tc>
        <w:tc>
          <w:tcPr>
            <w:tcW w:w="713" w:type="dxa"/>
            <w:tcBorders>
              <w:top w:val="nil"/>
              <w:left w:val="nil"/>
              <w:bottom w:val="single" w:sz="4" w:space="0" w:color="auto"/>
              <w:right w:val="nil"/>
            </w:tcBorders>
            <w:shd w:val="clear" w:color="auto" w:fill="auto"/>
            <w:noWrap/>
            <w:vAlign w:val="center"/>
            <w:hideMark/>
          </w:tcPr>
          <w:p w14:paraId="51C86974" w14:textId="06EDCB3B"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0/2%</w:t>
            </w:r>
          </w:p>
        </w:tc>
        <w:tc>
          <w:tcPr>
            <w:tcW w:w="931" w:type="dxa"/>
            <w:tcBorders>
              <w:top w:val="nil"/>
              <w:left w:val="nil"/>
              <w:bottom w:val="single" w:sz="4" w:space="0" w:color="auto"/>
              <w:right w:val="nil"/>
            </w:tcBorders>
            <w:shd w:val="clear" w:color="auto" w:fill="auto"/>
            <w:noWrap/>
            <w:vAlign w:val="center"/>
            <w:hideMark/>
          </w:tcPr>
          <w:p w14:paraId="10826242" w14:textId="1A8DB03F"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32/0</w:t>
            </w:r>
          </w:p>
        </w:tc>
        <w:tc>
          <w:tcPr>
            <w:tcW w:w="931" w:type="dxa"/>
            <w:tcBorders>
              <w:top w:val="nil"/>
              <w:left w:val="nil"/>
              <w:bottom w:val="single" w:sz="4" w:space="0" w:color="auto"/>
              <w:right w:val="nil"/>
            </w:tcBorders>
            <w:shd w:val="clear" w:color="auto" w:fill="auto"/>
            <w:noWrap/>
            <w:vAlign w:val="center"/>
            <w:hideMark/>
          </w:tcPr>
          <w:p w14:paraId="75002CA7" w14:textId="0458CFA9"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44/4</w:t>
            </w:r>
          </w:p>
        </w:tc>
        <w:tc>
          <w:tcPr>
            <w:tcW w:w="931" w:type="dxa"/>
            <w:tcBorders>
              <w:top w:val="nil"/>
              <w:left w:val="nil"/>
              <w:bottom w:val="single" w:sz="4" w:space="0" w:color="auto"/>
              <w:right w:val="nil"/>
            </w:tcBorders>
            <w:shd w:val="clear" w:color="auto" w:fill="auto"/>
            <w:noWrap/>
            <w:vAlign w:val="center"/>
            <w:hideMark/>
          </w:tcPr>
          <w:p w14:paraId="22BE0917" w14:textId="0A2A9DC5"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2/7</w:t>
            </w:r>
          </w:p>
        </w:tc>
        <w:tc>
          <w:tcPr>
            <w:tcW w:w="1328" w:type="dxa"/>
            <w:tcBorders>
              <w:top w:val="nil"/>
              <w:left w:val="nil"/>
              <w:bottom w:val="single" w:sz="4" w:space="0" w:color="auto"/>
              <w:right w:val="nil"/>
            </w:tcBorders>
            <w:shd w:val="clear" w:color="auto" w:fill="auto"/>
            <w:noWrap/>
            <w:vAlign w:val="center"/>
            <w:hideMark/>
          </w:tcPr>
          <w:p w14:paraId="6F6F8C19" w14:textId="4C723DBA" w:rsidR="003822F0" w:rsidRPr="009C48BA" w:rsidRDefault="003822F0" w:rsidP="00C00B4A">
            <w:pPr>
              <w:bidi/>
              <w:spacing w:after="0" w:line="240" w:lineRule="auto"/>
              <w:jc w:val="center"/>
              <w:rPr>
                <w:rFonts w:ascii="Arial" w:eastAsia="Times New Roman" w:hAnsi="Arial"/>
                <w:sz w:val="24"/>
                <w:rtl/>
                <w:lang w:bidi="fa-IR"/>
              </w:rPr>
            </w:pPr>
            <w:r>
              <w:rPr>
                <w:rFonts w:ascii="Arial" w:hAnsi="Arial" w:hint="cs"/>
                <w:rtl/>
              </w:rPr>
              <w:t>16,317,567</w:t>
            </w:r>
          </w:p>
        </w:tc>
        <w:tc>
          <w:tcPr>
            <w:tcW w:w="1395" w:type="dxa"/>
            <w:tcBorders>
              <w:top w:val="nil"/>
              <w:left w:val="nil"/>
              <w:bottom w:val="single" w:sz="4" w:space="0" w:color="auto"/>
              <w:right w:val="nil"/>
            </w:tcBorders>
            <w:shd w:val="clear" w:color="auto" w:fill="auto"/>
            <w:noWrap/>
            <w:vAlign w:val="center"/>
            <w:hideMark/>
          </w:tcPr>
          <w:p w14:paraId="255E85A2" w14:textId="63D0CB0C" w:rsidR="003822F0" w:rsidRPr="009C48BA" w:rsidRDefault="003822F0" w:rsidP="00C00B4A">
            <w:pPr>
              <w:bidi/>
              <w:spacing w:after="0" w:line="240" w:lineRule="auto"/>
              <w:jc w:val="center"/>
              <w:rPr>
                <w:rFonts w:ascii="Arial" w:eastAsia="Times New Roman" w:hAnsi="Arial"/>
                <w:sz w:val="24"/>
                <w:rtl/>
                <w:lang w:bidi="fa-IR"/>
              </w:rPr>
            </w:pPr>
            <w:r>
              <w:rPr>
                <w:rFonts w:ascii="Arial" w:hAnsi="Arial" w:hint="cs"/>
                <w:rtl/>
              </w:rPr>
              <w:t>16,317,567</w:t>
            </w:r>
          </w:p>
        </w:tc>
      </w:tr>
      <w:tr w:rsidR="003822F0" w:rsidRPr="009C48BA" w14:paraId="0900C53A" w14:textId="77777777" w:rsidTr="00D152B9">
        <w:trPr>
          <w:trHeight w:val="20"/>
        </w:trPr>
        <w:tc>
          <w:tcPr>
            <w:tcW w:w="1244" w:type="dxa"/>
            <w:vMerge/>
            <w:tcBorders>
              <w:top w:val="nil"/>
              <w:left w:val="nil"/>
              <w:bottom w:val="single" w:sz="4" w:space="0" w:color="auto"/>
              <w:right w:val="nil"/>
            </w:tcBorders>
            <w:vAlign w:val="center"/>
            <w:hideMark/>
          </w:tcPr>
          <w:p w14:paraId="50C09387" w14:textId="77777777" w:rsidR="003822F0" w:rsidRPr="009C48BA" w:rsidRDefault="003822F0" w:rsidP="00C00B4A">
            <w:pPr>
              <w:bidi/>
              <w:spacing w:after="0" w:line="240" w:lineRule="auto"/>
              <w:jc w:val="center"/>
              <w:rPr>
                <w:rFonts w:ascii="Arial" w:eastAsia="Times New Roman" w:hAnsi="Arial"/>
                <w:b/>
                <w:bCs/>
                <w:sz w:val="24"/>
                <w:lang w:bidi="fa-IR"/>
              </w:rPr>
            </w:pPr>
          </w:p>
        </w:tc>
        <w:tc>
          <w:tcPr>
            <w:tcW w:w="903" w:type="dxa"/>
            <w:tcBorders>
              <w:top w:val="nil"/>
              <w:left w:val="nil"/>
              <w:bottom w:val="single" w:sz="4" w:space="0" w:color="auto"/>
              <w:right w:val="nil"/>
            </w:tcBorders>
            <w:shd w:val="clear" w:color="000000" w:fill="BDD7EE"/>
            <w:vAlign w:val="center"/>
            <w:hideMark/>
          </w:tcPr>
          <w:p w14:paraId="06E89536" w14:textId="77777777" w:rsidR="003822F0" w:rsidRPr="009C48BA" w:rsidRDefault="003822F0" w:rsidP="00C00B4A">
            <w:pPr>
              <w:bidi/>
              <w:spacing w:after="0" w:line="240" w:lineRule="auto"/>
              <w:jc w:val="center"/>
              <w:rPr>
                <w:rFonts w:ascii="Arial" w:eastAsia="Times New Roman" w:hAnsi="Arial"/>
                <w:b/>
                <w:bCs/>
                <w:sz w:val="24"/>
                <w:rtl/>
                <w:lang w:bidi="fa-IR"/>
              </w:rPr>
            </w:pPr>
            <w:r w:rsidRPr="009C48BA">
              <w:rPr>
                <w:rFonts w:ascii="Arial" w:eastAsia="Times New Roman" w:hAnsi="Arial" w:hint="cs"/>
                <w:b/>
                <w:bCs/>
                <w:sz w:val="24"/>
                <w:rtl/>
                <w:lang w:bidi="fa-IR"/>
              </w:rPr>
              <w:t>کل</w:t>
            </w:r>
          </w:p>
        </w:tc>
        <w:tc>
          <w:tcPr>
            <w:tcW w:w="940" w:type="dxa"/>
            <w:tcBorders>
              <w:top w:val="nil"/>
              <w:left w:val="nil"/>
              <w:bottom w:val="single" w:sz="4" w:space="0" w:color="auto"/>
              <w:right w:val="nil"/>
            </w:tcBorders>
            <w:shd w:val="clear" w:color="000000" w:fill="DDEBF7"/>
            <w:noWrap/>
            <w:vAlign w:val="center"/>
            <w:hideMark/>
          </w:tcPr>
          <w:p w14:paraId="23B0F310" w14:textId="77777777" w:rsidR="003822F0" w:rsidRPr="009C48BA" w:rsidRDefault="003822F0" w:rsidP="00C00B4A">
            <w:pPr>
              <w:bidi/>
              <w:spacing w:after="0" w:line="240" w:lineRule="auto"/>
              <w:jc w:val="center"/>
              <w:rPr>
                <w:rFonts w:ascii="Arial" w:eastAsia="Times New Roman" w:hAnsi="Arial"/>
                <w:sz w:val="24"/>
                <w:rtl/>
                <w:lang w:bidi="fa-IR"/>
              </w:rPr>
            </w:pPr>
            <w:r w:rsidRPr="009C48BA">
              <w:rPr>
                <w:rFonts w:ascii="Arial" w:eastAsia="Times New Roman" w:hAnsi="Arial" w:hint="cs"/>
                <w:sz w:val="24"/>
                <w:rtl/>
                <w:lang w:bidi="fa-IR"/>
              </w:rPr>
              <w:t>15,529</w:t>
            </w:r>
          </w:p>
        </w:tc>
        <w:tc>
          <w:tcPr>
            <w:tcW w:w="713" w:type="dxa"/>
            <w:tcBorders>
              <w:top w:val="nil"/>
              <w:left w:val="nil"/>
              <w:bottom w:val="single" w:sz="4" w:space="0" w:color="auto"/>
              <w:right w:val="nil"/>
            </w:tcBorders>
            <w:shd w:val="clear" w:color="000000" w:fill="DDEBF7"/>
            <w:noWrap/>
            <w:vAlign w:val="center"/>
            <w:hideMark/>
          </w:tcPr>
          <w:p w14:paraId="56697A5D" w14:textId="54C8D42E"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10/5%</w:t>
            </w:r>
          </w:p>
        </w:tc>
        <w:tc>
          <w:tcPr>
            <w:tcW w:w="931" w:type="dxa"/>
            <w:tcBorders>
              <w:top w:val="nil"/>
              <w:left w:val="nil"/>
              <w:bottom w:val="single" w:sz="4" w:space="0" w:color="auto"/>
              <w:right w:val="nil"/>
            </w:tcBorders>
            <w:shd w:val="clear" w:color="000000" w:fill="DDEBF7"/>
            <w:noWrap/>
            <w:vAlign w:val="center"/>
            <w:hideMark/>
          </w:tcPr>
          <w:p w14:paraId="27881B8D" w14:textId="648E8C0B"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32/1</w:t>
            </w:r>
          </w:p>
        </w:tc>
        <w:tc>
          <w:tcPr>
            <w:tcW w:w="931" w:type="dxa"/>
            <w:tcBorders>
              <w:top w:val="nil"/>
              <w:left w:val="nil"/>
              <w:bottom w:val="single" w:sz="4" w:space="0" w:color="auto"/>
              <w:right w:val="nil"/>
            </w:tcBorders>
            <w:shd w:val="clear" w:color="000000" w:fill="DDEBF7"/>
            <w:noWrap/>
            <w:vAlign w:val="center"/>
            <w:hideMark/>
          </w:tcPr>
          <w:p w14:paraId="2B95BAEE" w14:textId="3F9DC3DB"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46/2</w:t>
            </w:r>
          </w:p>
        </w:tc>
        <w:tc>
          <w:tcPr>
            <w:tcW w:w="931" w:type="dxa"/>
            <w:tcBorders>
              <w:top w:val="nil"/>
              <w:left w:val="nil"/>
              <w:bottom w:val="single" w:sz="4" w:space="0" w:color="auto"/>
              <w:right w:val="nil"/>
            </w:tcBorders>
            <w:shd w:val="clear" w:color="000000" w:fill="DDEBF7"/>
            <w:noWrap/>
            <w:vAlign w:val="center"/>
            <w:hideMark/>
          </w:tcPr>
          <w:p w14:paraId="2A30F39C" w14:textId="2CBBFFC7"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4/8</w:t>
            </w:r>
          </w:p>
        </w:tc>
        <w:tc>
          <w:tcPr>
            <w:tcW w:w="1328" w:type="dxa"/>
            <w:tcBorders>
              <w:top w:val="nil"/>
              <w:left w:val="nil"/>
              <w:bottom w:val="single" w:sz="4" w:space="0" w:color="auto"/>
              <w:right w:val="nil"/>
            </w:tcBorders>
            <w:shd w:val="clear" w:color="000000" w:fill="DDEBF7"/>
            <w:noWrap/>
            <w:vAlign w:val="center"/>
            <w:hideMark/>
          </w:tcPr>
          <w:p w14:paraId="32FE7586" w14:textId="19B8DA96" w:rsidR="003822F0" w:rsidRPr="009C48BA" w:rsidRDefault="003822F0" w:rsidP="00C00B4A">
            <w:pPr>
              <w:bidi/>
              <w:spacing w:after="0" w:line="240" w:lineRule="auto"/>
              <w:jc w:val="center"/>
              <w:rPr>
                <w:rFonts w:ascii="Arial" w:eastAsia="Times New Roman" w:hAnsi="Arial"/>
                <w:sz w:val="24"/>
                <w:rtl/>
                <w:lang w:bidi="fa-IR"/>
              </w:rPr>
            </w:pPr>
            <w:r>
              <w:rPr>
                <w:rFonts w:ascii="Arial" w:hAnsi="Arial" w:hint="cs"/>
                <w:rtl/>
              </w:rPr>
              <w:t>17,142,833</w:t>
            </w:r>
          </w:p>
        </w:tc>
        <w:tc>
          <w:tcPr>
            <w:tcW w:w="1395" w:type="dxa"/>
            <w:tcBorders>
              <w:top w:val="nil"/>
              <w:left w:val="nil"/>
              <w:bottom w:val="single" w:sz="4" w:space="0" w:color="auto"/>
              <w:right w:val="nil"/>
            </w:tcBorders>
            <w:shd w:val="clear" w:color="000000" w:fill="DDEBF7"/>
            <w:noWrap/>
            <w:vAlign w:val="center"/>
            <w:hideMark/>
          </w:tcPr>
          <w:p w14:paraId="66EF64F4" w14:textId="0052238E" w:rsidR="003822F0" w:rsidRPr="009C48BA" w:rsidRDefault="003822F0" w:rsidP="00C00B4A">
            <w:pPr>
              <w:bidi/>
              <w:spacing w:after="0" w:line="240" w:lineRule="auto"/>
              <w:jc w:val="center"/>
              <w:rPr>
                <w:rFonts w:ascii="Arial" w:eastAsia="Times New Roman" w:hAnsi="Arial"/>
                <w:sz w:val="24"/>
                <w:rtl/>
                <w:lang w:bidi="fa-IR"/>
              </w:rPr>
            </w:pPr>
            <w:r>
              <w:rPr>
                <w:rFonts w:ascii="Arial" w:hAnsi="Arial" w:hint="cs"/>
                <w:rtl/>
              </w:rPr>
              <w:t>17,142,833</w:t>
            </w:r>
          </w:p>
        </w:tc>
      </w:tr>
      <w:tr w:rsidR="003822F0" w:rsidRPr="009C48BA" w14:paraId="5BE523C3" w14:textId="77777777" w:rsidTr="00D152B9">
        <w:trPr>
          <w:trHeight w:val="20"/>
        </w:trPr>
        <w:tc>
          <w:tcPr>
            <w:tcW w:w="1244" w:type="dxa"/>
            <w:vMerge w:val="restart"/>
            <w:tcBorders>
              <w:top w:val="nil"/>
              <w:left w:val="nil"/>
              <w:bottom w:val="single" w:sz="4" w:space="0" w:color="auto"/>
              <w:right w:val="nil"/>
            </w:tcBorders>
            <w:shd w:val="clear" w:color="000000" w:fill="BDD7EE"/>
            <w:vAlign w:val="center"/>
            <w:hideMark/>
          </w:tcPr>
          <w:p w14:paraId="7D9AFAB6" w14:textId="77777777" w:rsidR="003822F0" w:rsidRPr="009C48BA" w:rsidRDefault="003822F0" w:rsidP="00C00B4A">
            <w:pPr>
              <w:bidi/>
              <w:spacing w:after="0" w:line="240" w:lineRule="auto"/>
              <w:jc w:val="center"/>
              <w:rPr>
                <w:rFonts w:ascii="Arial" w:eastAsia="Times New Roman" w:hAnsi="Arial"/>
                <w:b/>
                <w:bCs/>
                <w:sz w:val="24"/>
                <w:rtl/>
                <w:lang w:bidi="fa-IR"/>
              </w:rPr>
            </w:pPr>
            <w:r w:rsidRPr="009C48BA">
              <w:rPr>
                <w:rFonts w:ascii="Arial" w:eastAsia="Times New Roman" w:hAnsi="Arial" w:hint="cs"/>
                <w:b/>
                <w:bCs/>
                <w:sz w:val="24"/>
                <w:rtl/>
                <w:lang w:bidi="fa-IR"/>
              </w:rPr>
              <w:t>یک تا دو برابر حداقل دستمزد</w:t>
            </w:r>
          </w:p>
        </w:tc>
        <w:tc>
          <w:tcPr>
            <w:tcW w:w="903" w:type="dxa"/>
            <w:tcBorders>
              <w:top w:val="nil"/>
              <w:left w:val="nil"/>
              <w:bottom w:val="single" w:sz="4" w:space="0" w:color="auto"/>
              <w:right w:val="nil"/>
            </w:tcBorders>
            <w:shd w:val="clear" w:color="000000" w:fill="BDD7EE"/>
            <w:vAlign w:val="center"/>
            <w:hideMark/>
          </w:tcPr>
          <w:p w14:paraId="3D91249C" w14:textId="77777777" w:rsidR="003822F0" w:rsidRPr="009C48BA" w:rsidRDefault="003822F0" w:rsidP="00C00B4A">
            <w:pPr>
              <w:bidi/>
              <w:spacing w:after="0" w:line="240" w:lineRule="auto"/>
              <w:jc w:val="center"/>
              <w:rPr>
                <w:rFonts w:ascii="Arial" w:eastAsia="Times New Roman" w:hAnsi="Arial"/>
                <w:b/>
                <w:bCs/>
                <w:sz w:val="24"/>
                <w:rtl/>
                <w:lang w:bidi="fa-IR"/>
              </w:rPr>
            </w:pPr>
            <w:r w:rsidRPr="009C48BA">
              <w:rPr>
                <w:rFonts w:ascii="Arial" w:eastAsia="Times New Roman" w:hAnsi="Arial" w:hint="cs"/>
                <w:b/>
                <w:bCs/>
                <w:sz w:val="24"/>
                <w:rtl/>
                <w:lang w:bidi="fa-IR"/>
              </w:rPr>
              <w:t>مرد</w:t>
            </w:r>
          </w:p>
        </w:tc>
        <w:tc>
          <w:tcPr>
            <w:tcW w:w="940" w:type="dxa"/>
            <w:tcBorders>
              <w:top w:val="nil"/>
              <w:left w:val="nil"/>
              <w:bottom w:val="single" w:sz="4" w:space="0" w:color="auto"/>
              <w:right w:val="nil"/>
            </w:tcBorders>
            <w:shd w:val="clear" w:color="auto" w:fill="auto"/>
            <w:noWrap/>
            <w:vAlign w:val="center"/>
            <w:hideMark/>
          </w:tcPr>
          <w:p w14:paraId="04363E55" w14:textId="77777777" w:rsidR="003822F0" w:rsidRPr="009C48BA" w:rsidRDefault="003822F0" w:rsidP="00C00B4A">
            <w:pPr>
              <w:bidi/>
              <w:spacing w:after="0" w:line="240" w:lineRule="auto"/>
              <w:jc w:val="center"/>
              <w:rPr>
                <w:rFonts w:ascii="Arial" w:eastAsia="Times New Roman" w:hAnsi="Arial"/>
                <w:sz w:val="24"/>
                <w:rtl/>
                <w:lang w:bidi="fa-IR"/>
              </w:rPr>
            </w:pPr>
            <w:r w:rsidRPr="009C48BA">
              <w:rPr>
                <w:rFonts w:ascii="Arial" w:eastAsia="Times New Roman" w:hAnsi="Arial" w:hint="cs"/>
                <w:sz w:val="24"/>
                <w:rtl/>
                <w:lang w:bidi="fa-IR"/>
              </w:rPr>
              <w:t>118,696</w:t>
            </w:r>
          </w:p>
        </w:tc>
        <w:tc>
          <w:tcPr>
            <w:tcW w:w="713" w:type="dxa"/>
            <w:tcBorders>
              <w:top w:val="nil"/>
              <w:left w:val="nil"/>
              <w:bottom w:val="single" w:sz="4" w:space="0" w:color="auto"/>
              <w:right w:val="nil"/>
            </w:tcBorders>
            <w:shd w:val="clear" w:color="auto" w:fill="auto"/>
            <w:noWrap/>
            <w:vAlign w:val="center"/>
            <w:hideMark/>
          </w:tcPr>
          <w:p w14:paraId="3001E533" w14:textId="78973870"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80/6%</w:t>
            </w:r>
          </w:p>
        </w:tc>
        <w:tc>
          <w:tcPr>
            <w:tcW w:w="931" w:type="dxa"/>
            <w:tcBorders>
              <w:top w:val="nil"/>
              <w:left w:val="nil"/>
              <w:bottom w:val="single" w:sz="4" w:space="0" w:color="auto"/>
              <w:right w:val="nil"/>
            </w:tcBorders>
            <w:shd w:val="clear" w:color="auto" w:fill="auto"/>
            <w:noWrap/>
            <w:vAlign w:val="center"/>
            <w:hideMark/>
          </w:tcPr>
          <w:p w14:paraId="53C29058" w14:textId="7A64EC59"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44/6</w:t>
            </w:r>
          </w:p>
        </w:tc>
        <w:tc>
          <w:tcPr>
            <w:tcW w:w="931" w:type="dxa"/>
            <w:tcBorders>
              <w:top w:val="nil"/>
              <w:left w:val="nil"/>
              <w:bottom w:val="single" w:sz="4" w:space="0" w:color="auto"/>
              <w:right w:val="nil"/>
            </w:tcBorders>
            <w:shd w:val="clear" w:color="auto" w:fill="auto"/>
            <w:noWrap/>
            <w:vAlign w:val="center"/>
            <w:hideMark/>
          </w:tcPr>
          <w:p w14:paraId="6A28705C" w14:textId="0D853136"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57/0</w:t>
            </w:r>
          </w:p>
        </w:tc>
        <w:tc>
          <w:tcPr>
            <w:tcW w:w="931" w:type="dxa"/>
            <w:tcBorders>
              <w:top w:val="nil"/>
              <w:left w:val="nil"/>
              <w:bottom w:val="single" w:sz="4" w:space="0" w:color="auto"/>
              <w:right w:val="nil"/>
            </w:tcBorders>
            <w:shd w:val="clear" w:color="auto" w:fill="auto"/>
            <w:noWrap/>
            <w:vAlign w:val="center"/>
            <w:hideMark/>
          </w:tcPr>
          <w:p w14:paraId="2C6B64F2" w14:textId="0897CCDF"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11/2</w:t>
            </w:r>
          </w:p>
        </w:tc>
        <w:tc>
          <w:tcPr>
            <w:tcW w:w="1328" w:type="dxa"/>
            <w:tcBorders>
              <w:top w:val="nil"/>
              <w:left w:val="nil"/>
              <w:bottom w:val="single" w:sz="4" w:space="0" w:color="auto"/>
              <w:right w:val="nil"/>
            </w:tcBorders>
            <w:shd w:val="clear" w:color="auto" w:fill="auto"/>
            <w:noWrap/>
            <w:vAlign w:val="center"/>
            <w:hideMark/>
          </w:tcPr>
          <w:p w14:paraId="2F0C647E" w14:textId="02C743F2" w:rsidR="003822F0" w:rsidRPr="009C48BA" w:rsidRDefault="003822F0" w:rsidP="00C00B4A">
            <w:pPr>
              <w:bidi/>
              <w:spacing w:after="0" w:line="240" w:lineRule="auto"/>
              <w:jc w:val="center"/>
              <w:rPr>
                <w:rFonts w:ascii="Arial" w:eastAsia="Times New Roman" w:hAnsi="Arial"/>
                <w:sz w:val="24"/>
                <w:rtl/>
                <w:lang w:bidi="fa-IR"/>
              </w:rPr>
            </w:pPr>
            <w:r>
              <w:rPr>
                <w:rFonts w:ascii="Arial" w:hAnsi="Arial" w:hint="cs"/>
                <w:rtl/>
              </w:rPr>
              <w:t>58,188,662</w:t>
            </w:r>
          </w:p>
        </w:tc>
        <w:tc>
          <w:tcPr>
            <w:tcW w:w="1395" w:type="dxa"/>
            <w:tcBorders>
              <w:top w:val="nil"/>
              <w:left w:val="nil"/>
              <w:bottom w:val="single" w:sz="4" w:space="0" w:color="auto"/>
              <w:right w:val="nil"/>
            </w:tcBorders>
            <w:shd w:val="clear" w:color="auto" w:fill="auto"/>
            <w:noWrap/>
            <w:vAlign w:val="center"/>
            <w:hideMark/>
          </w:tcPr>
          <w:p w14:paraId="097801AE" w14:textId="0ACD293C" w:rsidR="003822F0" w:rsidRPr="009C48BA" w:rsidRDefault="003822F0" w:rsidP="00C00B4A">
            <w:pPr>
              <w:bidi/>
              <w:spacing w:after="0" w:line="240" w:lineRule="auto"/>
              <w:jc w:val="center"/>
              <w:rPr>
                <w:rFonts w:ascii="Arial" w:eastAsia="Times New Roman" w:hAnsi="Arial"/>
                <w:sz w:val="24"/>
                <w:rtl/>
                <w:lang w:bidi="fa-IR"/>
              </w:rPr>
            </w:pPr>
            <w:r>
              <w:rPr>
                <w:rFonts w:ascii="Arial" w:hAnsi="Arial" w:hint="cs"/>
                <w:rtl/>
              </w:rPr>
              <w:t>78,502,321</w:t>
            </w:r>
          </w:p>
        </w:tc>
      </w:tr>
      <w:tr w:rsidR="003822F0" w:rsidRPr="009C48BA" w14:paraId="623CBD7D" w14:textId="77777777" w:rsidTr="00D152B9">
        <w:trPr>
          <w:trHeight w:val="20"/>
        </w:trPr>
        <w:tc>
          <w:tcPr>
            <w:tcW w:w="1244" w:type="dxa"/>
            <w:vMerge/>
            <w:tcBorders>
              <w:top w:val="nil"/>
              <w:left w:val="nil"/>
              <w:bottom w:val="single" w:sz="4" w:space="0" w:color="auto"/>
              <w:right w:val="nil"/>
            </w:tcBorders>
            <w:vAlign w:val="center"/>
            <w:hideMark/>
          </w:tcPr>
          <w:p w14:paraId="0099C87C" w14:textId="77777777" w:rsidR="003822F0" w:rsidRPr="009C48BA" w:rsidRDefault="003822F0" w:rsidP="00C00B4A">
            <w:pPr>
              <w:bidi/>
              <w:spacing w:after="0" w:line="240" w:lineRule="auto"/>
              <w:jc w:val="center"/>
              <w:rPr>
                <w:rFonts w:ascii="Arial" w:eastAsia="Times New Roman" w:hAnsi="Arial"/>
                <w:b/>
                <w:bCs/>
                <w:sz w:val="24"/>
                <w:lang w:bidi="fa-IR"/>
              </w:rPr>
            </w:pPr>
          </w:p>
        </w:tc>
        <w:tc>
          <w:tcPr>
            <w:tcW w:w="903" w:type="dxa"/>
            <w:tcBorders>
              <w:top w:val="nil"/>
              <w:left w:val="nil"/>
              <w:bottom w:val="single" w:sz="4" w:space="0" w:color="auto"/>
              <w:right w:val="nil"/>
            </w:tcBorders>
            <w:shd w:val="clear" w:color="000000" w:fill="BDD7EE"/>
            <w:vAlign w:val="center"/>
            <w:hideMark/>
          </w:tcPr>
          <w:p w14:paraId="26ACEBF4" w14:textId="77777777" w:rsidR="003822F0" w:rsidRPr="009C48BA" w:rsidRDefault="003822F0" w:rsidP="00C00B4A">
            <w:pPr>
              <w:bidi/>
              <w:spacing w:after="0" w:line="240" w:lineRule="auto"/>
              <w:jc w:val="center"/>
              <w:rPr>
                <w:rFonts w:ascii="Arial" w:eastAsia="Times New Roman" w:hAnsi="Arial"/>
                <w:b/>
                <w:bCs/>
                <w:sz w:val="24"/>
                <w:rtl/>
                <w:lang w:bidi="fa-IR"/>
              </w:rPr>
            </w:pPr>
            <w:r w:rsidRPr="009C48BA">
              <w:rPr>
                <w:rFonts w:ascii="Arial" w:eastAsia="Times New Roman" w:hAnsi="Arial" w:hint="cs"/>
                <w:b/>
                <w:bCs/>
                <w:sz w:val="24"/>
                <w:rtl/>
                <w:lang w:bidi="fa-IR"/>
              </w:rPr>
              <w:t>زن</w:t>
            </w:r>
          </w:p>
        </w:tc>
        <w:tc>
          <w:tcPr>
            <w:tcW w:w="940" w:type="dxa"/>
            <w:tcBorders>
              <w:top w:val="nil"/>
              <w:left w:val="nil"/>
              <w:bottom w:val="single" w:sz="4" w:space="0" w:color="auto"/>
              <w:right w:val="nil"/>
            </w:tcBorders>
            <w:shd w:val="clear" w:color="auto" w:fill="auto"/>
            <w:noWrap/>
            <w:vAlign w:val="center"/>
            <w:hideMark/>
          </w:tcPr>
          <w:p w14:paraId="52E4BE3E" w14:textId="77777777" w:rsidR="003822F0" w:rsidRPr="009C48BA" w:rsidRDefault="003822F0" w:rsidP="00C00B4A">
            <w:pPr>
              <w:bidi/>
              <w:spacing w:after="0" w:line="240" w:lineRule="auto"/>
              <w:jc w:val="center"/>
              <w:rPr>
                <w:rFonts w:ascii="Arial" w:eastAsia="Times New Roman" w:hAnsi="Arial"/>
                <w:sz w:val="24"/>
                <w:rtl/>
                <w:lang w:bidi="fa-IR"/>
              </w:rPr>
            </w:pPr>
            <w:r w:rsidRPr="009C48BA">
              <w:rPr>
                <w:rFonts w:ascii="Arial" w:eastAsia="Times New Roman" w:hAnsi="Arial" w:hint="cs"/>
                <w:sz w:val="24"/>
                <w:rtl/>
                <w:lang w:bidi="fa-IR"/>
              </w:rPr>
              <w:t>10,100</w:t>
            </w:r>
          </w:p>
        </w:tc>
        <w:tc>
          <w:tcPr>
            <w:tcW w:w="713" w:type="dxa"/>
            <w:tcBorders>
              <w:top w:val="nil"/>
              <w:left w:val="nil"/>
              <w:bottom w:val="single" w:sz="4" w:space="0" w:color="auto"/>
              <w:right w:val="nil"/>
            </w:tcBorders>
            <w:shd w:val="clear" w:color="auto" w:fill="auto"/>
            <w:noWrap/>
            <w:vAlign w:val="center"/>
            <w:hideMark/>
          </w:tcPr>
          <w:p w14:paraId="2C632442" w14:textId="565693A5"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6/9%</w:t>
            </w:r>
          </w:p>
        </w:tc>
        <w:tc>
          <w:tcPr>
            <w:tcW w:w="931" w:type="dxa"/>
            <w:tcBorders>
              <w:top w:val="nil"/>
              <w:left w:val="nil"/>
              <w:bottom w:val="single" w:sz="4" w:space="0" w:color="auto"/>
              <w:right w:val="nil"/>
            </w:tcBorders>
            <w:shd w:val="clear" w:color="auto" w:fill="auto"/>
            <w:noWrap/>
            <w:vAlign w:val="center"/>
            <w:hideMark/>
          </w:tcPr>
          <w:p w14:paraId="7272BDF5" w14:textId="6D8837CD"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44/1</w:t>
            </w:r>
          </w:p>
        </w:tc>
        <w:tc>
          <w:tcPr>
            <w:tcW w:w="931" w:type="dxa"/>
            <w:tcBorders>
              <w:top w:val="nil"/>
              <w:left w:val="nil"/>
              <w:bottom w:val="single" w:sz="4" w:space="0" w:color="auto"/>
              <w:right w:val="nil"/>
            </w:tcBorders>
            <w:shd w:val="clear" w:color="auto" w:fill="auto"/>
            <w:noWrap/>
            <w:vAlign w:val="center"/>
            <w:hideMark/>
          </w:tcPr>
          <w:p w14:paraId="36EE52DF" w14:textId="0C77589B"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56/8</w:t>
            </w:r>
          </w:p>
        </w:tc>
        <w:tc>
          <w:tcPr>
            <w:tcW w:w="931" w:type="dxa"/>
            <w:tcBorders>
              <w:top w:val="nil"/>
              <w:left w:val="nil"/>
              <w:bottom w:val="single" w:sz="4" w:space="0" w:color="auto"/>
              <w:right w:val="nil"/>
            </w:tcBorders>
            <w:shd w:val="clear" w:color="auto" w:fill="auto"/>
            <w:noWrap/>
            <w:vAlign w:val="center"/>
            <w:hideMark/>
          </w:tcPr>
          <w:p w14:paraId="6FEDFA05" w14:textId="5C7C25E3"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9/1</w:t>
            </w:r>
          </w:p>
        </w:tc>
        <w:tc>
          <w:tcPr>
            <w:tcW w:w="1328" w:type="dxa"/>
            <w:tcBorders>
              <w:top w:val="nil"/>
              <w:left w:val="nil"/>
              <w:bottom w:val="single" w:sz="4" w:space="0" w:color="auto"/>
              <w:right w:val="nil"/>
            </w:tcBorders>
            <w:shd w:val="clear" w:color="auto" w:fill="auto"/>
            <w:noWrap/>
            <w:vAlign w:val="center"/>
            <w:hideMark/>
          </w:tcPr>
          <w:p w14:paraId="179D76D3" w14:textId="359E35D3" w:rsidR="003822F0" w:rsidRPr="009C48BA" w:rsidRDefault="003822F0" w:rsidP="00C00B4A">
            <w:pPr>
              <w:bidi/>
              <w:spacing w:after="0" w:line="240" w:lineRule="auto"/>
              <w:jc w:val="center"/>
              <w:rPr>
                <w:rFonts w:ascii="Arial" w:eastAsia="Times New Roman" w:hAnsi="Arial"/>
                <w:sz w:val="24"/>
                <w:rtl/>
                <w:lang w:bidi="fa-IR"/>
              </w:rPr>
            </w:pPr>
            <w:r>
              <w:rPr>
                <w:rFonts w:ascii="Arial" w:hAnsi="Arial" w:hint="cs"/>
                <w:rtl/>
              </w:rPr>
              <w:t>59,800,542</w:t>
            </w:r>
          </w:p>
        </w:tc>
        <w:tc>
          <w:tcPr>
            <w:tcW w:w="1395" w:type="dxa"/>
            <w:tcBorders>
              <w:top w:val="nil"/>
              <w:left w:val="nil"/>
              <w:bottom w:val="single" w:sz="4" w:space="0" w:color="auto"/>
              <w:right w:val="nil"/>
            </w:tcBorders>
            <w:shd w:val="clear" w:color="auto" w:fill="auto"/>
            <w:noWrap/>
            <w:vAlign w:val="center"/>
            <w:hideMark/>
          </w:tcPr>
          <w:p w14:paraId="0EE42A70" w14:textId="0375FF36" w:rsidR="003822F0" w:rsidRPr="009C48BA" w:rsidRDefault="003822F0" w:rsidP="00C00B4A">
            <w:pPr>
              <w:bidi/>
              <w:spacing w:after="0" w:line="240" w:lineRule="auto"/>
              <w:jc w:val="center"/>
              <w:rPr>
                <w:rFonts w:ascii="Arial" w:eastAsia="Times New Roman" w:hAnsi="Arial"/>
                <w:sz w:val="24"/>
                <w:rtl/>
                <w:lang w:bidi="fa-IR"/>
              </w:rPr>
            </w:pPr>
            <w:r>
              <w:rPr>
                <w:rFonts w:ascii="Arial" w:hAnsi="Arial" w:hint="cs"/>
                <w:rtl/>
              </w:rPr>
              <w:t>68,640,246</w:t>
            </w:r>
          </w:p>
        </w:tc>
      </w:tr>
      <w:tr w:rsidR="003822F0" w:rsidRPr="009C48BA" w14:paraId="5E310702" w14:textId="77777777" w:rsidTr="00D152B9">
        <w:trPr>
          <w:trHeight w:val="20"/>
        </w:trPr>
        <w:tc>
          <w:tcPr>
            <w:tcW w:w="1244" w:type="dxa"/>
            <w:vMerge/>
            <w:tcBorders>
              <w:top w:val="nil"/>
              <w:left w:val="nil"/>
              <w:bottom w:val="single" w:sz="4" w:space="0" w:color="auto"/>
              <w:right w:val="nil"/>
            </w:tcBorders>
            <w:vAlign w:val="center"/>
            <w:hideMark/>
          </w:tcPr>
          <w:p w14:paraId="4F3E4418" w14:textId="77777777" w:rsidR="003822F0" w:rsidRPr="009C48BA" w:rsidRDefault="003822F0" w:rsidP="00C00B4A">
            <w:pPr>
              <w:bidi/>
              <w:spacing w:after="0" w:line="240" w:lineRule="auto"/>
              <w:jc w:val="center"/>
              <w:rPr>
                <w:rFonts w:ascii="Arial" w:eastAsia="Times New Roman" w:hAnsi="Arial"/>
                <w:b/>
                <w:bCs/>
                <w:sz w:val="24"/>
                <w:lang w:bidi="fa-IR"/>
              </w:rPr>
            </w:pPr>
          </w:p>
        </w:tc>
        <w:tc>
          <w:tcPr>
            <w:tcW w:w="903" w:type="dxa"/>
            <w:tcBorders>
              <w:top w:val="nil"/>
              <w:left w:val="nil"/>
              <w:bottom w:val="single" w:sz="4" w:space="0" w:color="auto"/>
              <w:right w:val="nil"/>
            </w:tcBorders>
            <w:shd w:val="clear" w:color="000000" w:fill="BDD7EE"/>
            <w:vAlign w:val="center"/>
            <w:hideMark/>
          </w:tcPr>
          <w:p w14:paraId="22C724D6" w14:textId="77777777" w:rsidR="003822F0" w:rsidRPr="009C48BA" w:rsidRDefault="003822F0" w:rsidP="00C00B4A">
            <w:pPr>
              <w:bidi/>
              <w:spacing w:after="0" w:line="240" w:lineRule="auto"/>
              <w:jc w:val="center"/>
              <w:rPr>
                <w:rFonts w:ascii="Arial" w:eastAsia="Times New Roman" w:hAnsi="Arial"/>
                <w:b/>
                <w:bCs/>
                <w:sz w:val="24"/>
                <w:rtl/>
                <w:lang w:bidi="fa-IR"/>
              </w:rPr>
            </w:pPr>
            <w:r w:rsidRPr="009C48BA">
              <w:rPr>
                <w:rFonts w:ascii="Arial" w:eastAsia="Times New Roman" w:hAnsi="Arial" w:hint="cs"/>
                <w:b/>
                <w:bCs/>
                <w:sz w:val="24"/>
                <w:rtl/>
                <w:lang w:bidi="fa-IR"/>
              </w:rPr>
              <w:t>کل</w:t>
            </w:r>
          </w:p>
        </w:tc>
        <w:tc>
          <w:tcPr>
            <w:tcW w:w="940" w:type="dxa"/>
            <w:tcBorders>
              <w:top w:val="nil"/>
              <w:left w:val="nil"/>
              <w:bottom w:val="single" w:sz="4" w:space="0" w:color="auto"/>
              <w:right w:val="nil"/>
            </w:tcBorders>
            <w:shd w:val="clear" w:color="000000" w:fill="DDEBF7"/>
            <w:noWrap/>
            <w:vAlign w:val="center"/>
            <w:hideMark/>
          </w:tcPr>
          <w:p w14:paraId="4CDCF098" w14:textId="77777777" w:rsidR="003822F0" w:rsidRPr="009C48BA" w:rsidRDefault="003822F0" w:rsidP="00C00B4A">
            <w:pPr>
              <w:bidi/>
              <w:spacing w:after="0" w:line="240" w:lineRule="auto"/>
              <w:jc w:val="center"/>
              <w:rPr>
                <w:rFonts w:ascii="Arial" w:eastAsia="Times New Roman" w:hAnsi="Arial"/>
                <w:sz w:val="24"/>
                <w:rtl/>
                <w:lang w:bidi="fa-IR"/>
              </w:rPr>
            </w:pPr>
            <w:r w:rsidRPr="009C48BA">
              <w:rPr>
                <w:rFonts w:ascii="Arial" w:eastAsia="Times New Roman" w:hAnsi="Arial" w:hint="cs"/>
                <w:sz w:val="24"/>
                <w:rtl/>
                <w:lang w:bidi="fa-IR"/>
              </w:rPr>
              <w:t>128,796</w:t>
            </w:r>
          </w:p>
        </w:tc>
        <w:tc>
          <w:tcPr>
            <w:tcW w:w="713" w:type="dxa"/>
            <w:tcBorders>
              <w:top w:val="nil"/>
              <w:left w:val="nil"/>
              <w:bottom w:val="single" w:sz="4" w:space="0" w:color="auto"/>
              <w:right w:val="nil"/>
            </w:tcBorders>
            <w:shd w:val="clear" w:color="000000" w:fill="DDEBF7"/>
            <w:noWrap/>
            <w:vAlign w:val="center"/>
            <w:hideMark/>
          </w:tcPr>
          <w:p w14:paraId="5306E2AA" w14:textId="4F3F1C1F"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87/4%</w:t>
            </w:r>
          </w:p>
        </w:tc>
        <w:tc>
          <w:tcPr>
            <w:tcW w:w="931" w:type="dxa"/>
            <w:tcBorders>
              <w:top w:val="nil"/>
              <w:left w:val="nil"/>
              <w:bottom w:val="single" w:sz="4" w:space="0" w:color="auto"/>
              <w:right w:val="nil"/>
            </w:tcBorders>
            <w:shd w:val="clear" w:color="000000" w:fill="DDEBF7"/>
            <w:noWrap/>
            <w:vAlign w:val="center"/>
            <w:hideMark/>
          </w:tcPr>
          <w:p w14:paraId="4A327FBB" w14:textId="3CE67CF9"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44/6</w:t>
            </w:r>
          </w:p>
        </w:tc>
        <w:tc>
          <w:tcPr>
            <w:tcW w:w="931" w:type="dxa"/>
            <w:tcBorders>
              <w:top w:val="nil"/>
              <w:left w:val="nil"/>
              <w:bottom w:val="single" w:sz="4" w:space="0" w:color="auto"/>
              <w:right w:val="nil"/>
            </w:tcBorders>
            <w:shd w:val="clear" w:color="000000" w:fill="DDEBF7"/>
            <w:noWrap/>
            <w:vAlign w:val="center"/>
            <w:hideMark/>
          </w:tcPr>
          <w:p w14:paraId="0E5AF8F6" w14:textId="6B3C485C"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57/0</w:t>
            </w:r>
          </w:p>
        </w:tc>
        <w:tc>
          <w:tcPr>
            <w:tcW w:w="931" w:type="dxa"/>
            <w:tcBorders>
              <w:top w:val="nil"/>
              <w:left w:val="nil"/>
              <w:bottom w:val="single" w:sz="4" w:space="0" w:color="auto"/>
              <w:right w:val="nil"/>
            </w:tcBorders>
            <w:shd w:val="clear" w:color="000000" w:fill="DDEBF7"/>
            <w:noWrap/>
            <w:vAlign w:val="center"/>
            <w:hideMark/>
          </w:tcPr>
          <w:p w14:paraId="530DA88B" w14:textId="565279FA"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11/0</w:t>
            </w:r>
          </w:p>
        </w:tc>
        <w:tc>
          <w:tcPr>
            <w:tcW w:w="1328" w:type="dxa"/>
            <w:tcBorders>
              <w:top w:val="nil"/>
              <w:left w:val="nil"/>
              <w:bottom w:val="single" w:sz="4" w:space="0" w:color="auto"/>
              <w:right w:val="nil"/>
            </w:tcBorders>
            <w:shd w:val="clear" w:color="000000" w:fill="DDEBF7"/>
            <w:noWrap/>
            <w:vAlign w:val="center"/>
            <w:hideMark/>
          </w:tcPr>
          <w:p w14:paraId="4E07B8A8" w14:textId="1D0D2760" w:rsidR="003822F0" w:rsidRPr="009C48BA" w:rsidRDefault="003822F0" w:rsidP="00C00B4A">
            <w:pPr>
              <w:bidi/>
              <w:spacing w:after="0" w:line="240" w:lineRule="auto"/>
              <w:jc w:val="center"/>
              <w:rPr>
                <w:rFonts w:ascii="Arial" w:eastAsia="Times New Roman" w:hAnsi="Arial"/>
                <w:sz w:val="24"/>
                <w:rtl/>
                <w:lang w:bidi="fa-IR"/>
              </w:rPr>
            </w:pPr>
            <w:r>
              <w:rPr>
                <w:rFonts w:ascii="Arial" w:hAnsi="Arial" w:hint="cs"/>
                <w:rtl/>
              </w:rPr>
              <w:t>58,315,507</w:t>
            </w:r>
          </w:p>
        </w:tc>
        <w:tc>
          <w:tcPr>
            <w:tcW w:w="1395" w:type="dxa"/>
            <w:tcBorders>
              <w:top w:val="nil"/>
              <w:left w:val="nil"/>
              <w:bottom w:val="single" w:sz="4" w:space="0" w:color="auto"/>
              <w:right w:val="nil"/>
            </w:tcBorders>
            <w:shd w:val="clear" w:color="000000" w:fill="DDEBF7"/>
            <w:noWrap/>
            <w:vAlign w:val="center"/>
            <w:hideMark/>
          </w:tcPr>
          <w:p w14:paraId="1943EEE8" w14:textId="1BDD371F" w:rsidR="003822F0" w:rsidRPr="009C48BA" w:rsidRDefault="003822F0" w:rsidP="00C00B4A">
            <w:pPr>
              <w:bidi/>
              <w:spacing w:after="0" w:line="240" w:lineRule="auto"/>
              <w:jc w:val="center"/>
              <w:rPr>
                <w:rFonts w:ascii="Arial" w:eastAsia="Times New Roman" w:hAnsi="Arial"/>
                <w:sz w:val="24"/>
                <w:rtl/>
                <w:lang w:bidi="fa-IR"/>
              </w:rPr>
            </w:pPr>
            <w:r>
              <w:rPr>
                <w:rFonts w:ascii="Arial" w:hAnsi="Arial" w:hint="cs"/>
                <w:rtl/>
              </w:rPr>
              <w:t>77,726,238</w:t>
            </w:r>
          </w:p>
        </w:tc>
      </w:tr>
      <w:tr w:rsidR="003822F0" w:rsidRPr="009C48BA" w14:paraId="642C207A" w14:textId="77777777" w:rsidTr="00D152B9">
        <w:trPr>
          <w:trHeight w:val="20"/>
        </w:trPr>
        <w:tc>
          <w:tcPr>
            <w:tcW w:w="1244" w:type="dxa"/>
            <w:vMerge w:val="restart"/>
            <w:tcBorders>
              <w:top w:val="nil"/>
              <w:left w:val="nil"/>
              <w:bottom w:val="single" w:sz="4" w:space="0" w:color="auto"/>
              <w:right w:val="nil"/>
            </w:tcBorders>
            <w:shd w:val="clear" w:color="000000" w:fill="BDD7EE"/>
            <w:vAlign w:val="center"/>
            <w:hideMark/>
          </w:tcPr>
          <w:p w14:paraId="19E6B191" w14:textId="77777777" w:rsidR="003822F0" w:rsidRPr="009C48BA" w:rsidRDefault="003822F0" w:rsidP="00C00B4A">
            <w:pPr>
              <w:bidi/>
              <w:spacing w:after="0" w:line="240" w:lineRule="auto"/>
              <w:jc w:val="center"/>
              <w:rPr>
                <w:rFonts w:ascii="Arial" w:eastAsia="Times New Roman" w:hAnsi="Arial"/>
                <w:b/>
                <w:bCs/>
                <w:sz w:val="24"/>
                <w:rtl/>
                <w:lang w:bidi="fa-IR"/>
              </w:rPr>
            </w:pPr>
            <w:r w:rsidRPr="009C48BA">
              <w:rPr>
                <w:rFonts w:ascii="Arial" w:eastAsia="Times New Roman" w:hAnsi="Arial" w:hint="cs"/>
                <w:b/>
                <w:bCs/>
                <w:sz w:val="24"/>
                <w:rtl/>
                <w:lang w:bidi="fa-IR"/>
              </w:rPr>
              <w:t>بیش از دو برابر حداقل دستمزد</w:t>
            </w:r>
          </w:p>
        </w:tc>
        <w:tc>
          <w:tcPr>
            <w:tcW w:w="903" w:type="dxa"/>
            <w:tcBorders>
              <w:top w:val="nil"/>
              <w:left w:val="nil"/>
              <w:bottom w:val="single" w:sz="4" w:space="0" w:color="auto"/>
              <w:right w:val="nil"/>
            </w:tcBorders>
            <w:shd w:val="clear" w:color="000000" w:fill="BDD7EE"/>
            <w:vAlign w:val="center"/>
            <w:hideMark/>
          </w:tcPr>
          <w:p w14:paraId="4236D959" w14:textId="77777777" w:rsidR="003822F0" w:rsidRPr="009C48BA" w:rsidRDefault="003822F0" w:rsidP="00C00B4A">
            <w:pPr>
              <w:bidi/>
              <w:spacing w:after="0" w:line="240" w:lineRule="auto"/>
              <w:jc w:val="center"/>
              <w:rPr>
                <w:rFonts w:ascii="Arial" w:eastAsia="Times New Roman" w:hAnsi="Arial"/>
                <w:b/>
                <w:bCs/>
                <w:sz w:val="24"/>
                <w:rtl/>
                <w:lang w:bidi="fa-IR"/>
              </w:rPr>
            </w:pPr>
            <w:r w:rsidRPr="009C48BA">
              <w:rPr>
                <w:rFonts w:ascii="Arial" w:eastAsia="Times New Roman" w:hAnsi="Arial" w:hint="cs"/>
                <w:b/>
                <w:bCs/>
                <w:sz w:val="24"/>
                <w:rtl/>
                <w:lang w:bidi="fa-IR"/>
              </w:rPr>
              <w:t>مرد</w:t>
            </w:r>
          </w:p>
        </w:tc>
        <w:tc>
          <w:tcPr>
            <w:tcW w:w="940" w:type="dxa"/>
            <w:tcBorders>
              <w:top w:val="nil"/>
              <w:left w:val="nil"/>
              <w:bottom w:val="single" w:sz="4" w:space="0" w:color="auto"/>
              <w:right w:val="nil"/>
            </w:tcBorders>
            <w:shd w:val="clear" w:color="auto" w:fill="auto"/>
            <w:noWrap/>
            <w:vAlign w:val="center"/>
            <w:hideMark/>
          </w:tcPr>
          <w:p w14:paraId="4D3D04B9" w14:textId="77777777" w:rsidR="003822F0" w:rsidRPr="009C48BA" w:rsidRDefault="003822F0" w:rsidP="00C00B4A">
            <w:pPr>
              <w:bidi/>
              <w:spacing w:after="0" w:line="240" w:lineRule="auto"/>
              <w:jc w:val="center"/>
              <w:rPr>
                <w:rFonts w:ascii="Arial" w:eastAsia="Times New Roman" w:hAnsi="Arial"/>
                <w:sz w:val="24"/>
                <w:rtl/>
                <w:lang w:bidi="fa-IR"/>
              </w:rPr>
            </w:pPr>
            <w:r w:rsidRPr="009C48BA">
              <w:rPr>
                <w:rFonts w:ascii="Arial" w:eastAsia="Times New Roman" w:hAnsi="Arial" w:hint="cs"/>
                <w:sz w:val="24"/>
                <w:rtl/>
                <w:lang w:bidi="fa-IR"/>
              </w:rPr>
              <w:t>2,700</w:t>
            </w:r>
          </w:p>
        </w:tc>
        <w:tc>
          <w:tcPr>
            <w:tcW w:w="713" w:type="dxa"/>
            <w:tcBorders>
              <w:top w:val="nil"/>
              <w:left w:val="nil"/>
              <w:bottom w:val="single" w:sz="4" w:space="0" w:color="auto"/>
              <w:right w:val="nil"/>
            </w:tcBorders>
            <w:shd w:val="clear" w:color="auto" w:fill="auto"/>
            <w:noWrap/>
            <w:vAlign w:val="center"/>
            <w:hideMark/>
          </w:tcPr>
          <w:p w14:paraId="38EAFB6F" w14:textId="693D40B5"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1/8%</w:t>
            </w:r>
          </w:p>
        </w:tc>
        <w:tc>
          <w:tcPr>
            <w:tcW w:w="931" w:type="dxa"/>
            <w:tcBorders>
              <w:top w:val="nil"/>
              <w:left w:val="nil"/>
              <w:bottom w:val="single" w:sz="4" w:space="0" w:color="auto"/>
              <w:right w:val="nil"/>
            </w:tcBorders>
            <w:shd w:val="clear" w:color="auto" w:fill="auto"/>
            <w:noWrap/>
            <w:vAlign w:val="center"/>
            <w:hideMark/>
          </w:tcPr>
          <w:p w14:paraId="29BC9D14" w14:textId="062C11E3"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43/3</w:t>
            </w:r>
          </w:p>
        </w:tc>
        <w:tc>
          <w:tcPr>
            <w:tcW w:w="931" w:type="dxa"/>
            <w:tcBorders>
              <w:top w:val="nil"/>
              <w:left w:val="nil"/>
              <w:bottom w:val="single" w:sz="4" w:space="0" w:color="auto"/>
              <w:right w:val="nil"/>
            </w:tcBorders>
            <w:shd w:val="clear" w:color="auto" w:fill="auto"/>
            <w:noWrap/>
            <w:vAlign w:val="center"/>
            <w:hideMark/>
          </w:tcPr>
          <w:p w14:paraId="43E2D43E" w14:textId="7B543964"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62/0</w:t>
            </w:r>
          </w:p>
        </w:tc>
        <w:tc>
          <w:tcPr>
            <w:tcW w:w="931" w:type="dxa"/>
            <w:tcBorders>
              <w:top w:val="nil"/>
              <w:left w:val="nil"/>
              <w:bottom w:val="single" w:sz="4" w:space="0" w:color="auto"/>
              <w:right w:val="nil"/>
            </w:tcBorders>
            <w:shd w:val="clear" w:color="auto" w:fill="auto"/>
            <w:noWrap/>
            <w:vAlign w:val="center"/>
            <w:hideMark/>
          </w:tcPr>
          <w:p w14:paraId="6FF52F67" w14:textId="24E6CBCB"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14/9</w:t>
            </w:r>
          </w:p>
        </w:tc>
        <w:tc>
          <w:tcPr>
            <w:tcW w:w="1328" w:type="dxa"/>
            <w:tcBorders>
              <w:top w:val="nil"/>
              <w:left w:val="nil"/>
              <w:bottom w:val="single" w:sz="4" w:space="0" w:color="auto"/>
              <w:right w:val="nil"/>
            </w:tcBorders>
            <w:shd w:val="clear" w:color="auto" w:fill="auto"/>
            <w:noWrap/>
            <w:vAlign w:val="center"/>
            <w:hideMark/>
          </w:tcPr>
          <w:p w14:paraId="2C287D4D" w14:textId="42356447" w:rsidR="003822F0" w:rsidRPr="009C48BA" w:rsidRDefault="003822F0" w:rsidP="00C00B4A">
            <w:pPr>
              <w:bidi/>
              <w:spacing w:after="0" w:line="240" w:lineRule="auto"/>
              <w:jc w:val="center"/>
              <w:rPr>
                <w:rFonts w:ascii="Arial" w:eastAsia="Times New Roman" w:hAnsi="Arial"/>
                <w:sz w:val="24"/>
                <w:rtl/>
                <w:lang w:bidi="fa-IR"/>
              </w:rPr>
            </w:pPr>
            <w:r>
              <w:rPr>
                <w:rFonts w:ascii="Arial" w:hAnsi="Arial" w:hint="cs"/>
                <w:rtl/>
              </w:rPr>
              <w:t>109,177,280</w:t>
            </w:r>
          </w:p>
        </w:tc>
        <w:tc>
          <w:tcPr>
            <w:tcW w:w="1395" w:type="dxa"/>
            <w:tcBorders>
              <w:top w:val="nil"/>
              <w:left w:val="nil"/>
              <w:bottom w:val="single" w:sz="4" w:space="0" w:color="auto"/>
              <w:right w:val="nil"/>
            </w:tcBorders>
            <w:shd w:val="clear" w:color="auto" w:fill="auto"/>
            <w:noWrap/>
            <w:vAlign w:val="center"/>
            <w:hideMark/>
          </w:tcPr>
          <w:p w14:paraId="285BC89E" w14:textId="6F602386" w:rsidR="003822F0" w:rsidRPr="009C48BA" w:rsidRDefault="003822F0" w:rsidP="00C00B4A">
            <w:pPr>
              <w:bidi/>
              <w:spacing w:after="0" w:line="240" w:lineRule="auto"/>
              <w:jc w:val="center"/>
              <w:rPr>
                <w:rFonts w:ascii="Arial" w:eastAsia="Times New Roman" w:hAnsi="Arial"/>
                <w:sz w:val="24"/>
                <w:rtl/>
                <w:lang w:bidi="fa-IR"/>
              </w:rPr>
            </w:pPr>
            <w:r>
              <w:rPr>
                <w:rFonts w:ascii="Arial" w:hAnsi="Arial" w:hint="cs"/>
                <w:rtl/>
              </w:rPr>
              <w:t>127,427,370</w:t>
            </w:r>
          </w:p>
        </w:tc>
      </w:tr>
      <w:tr w:rsidR="003822F0" w:rsidRPr="009C48BA" w14:paraId="604E13A5" w14:textId="77777777" w:rsidTr="00D152B9">
        <w:trPr>
          <w:trHeight w:val="20"/>
        </w:trPr>
        <w:tc>
          <w:tcPr>
            <w:tcW w:w="1244" w:type="dxa"/>
            <w:vMerge/>
            <w:tcBorders>
              <w:top w:val="nil"/>
              <w:left w:val="nil"/>
              <w:bottom w:val="single" w:sz="4" w:space="0" w:color="auto"/>
              <w:right w:val="nil"/>
            </w:tcBorders>
            <w:vAlign w:val="center"/>
            <w:hideMark/>
          </w:tcPr>
          <w:p w14:paraId="0BE6C250" w14:textId="77777777" w:rsidR="003822F0" w:rsidRPr="009C48BA" w:rsidRDefault="003822F0" w:rsidP="00C00B4A">
            <w:pPr>
              <w:bidi/>
              <w:spacing w:after="0" w:line="240" w:lineRule="auto"/>
              <w:jc w:val="center"/>
              <w:rPr>
                <w:rFonts w:ascii="Arial" w:eastAsia="Times New Roman" w:hAnsi="Arial"/>
                <w:b/>
                <w:bCs/>
                <w:sz w:val="24"/>
                <w:lang w:bidi="fa-IR"/>
              </w:rPr>
            </w:pPr>
          </w:p>
        </w:tc>
        <w:tc>
          <w:tcPr>
            <w:tcW w:w="903" w:type="dxa"/>
            <w:tcBorders>
              <w:top w:val="nil"/>
              <w:left w:val="nil"/>
              <w:bottom w:val="single" w:sz="4" w:space="0" w:color="auto"/>
              <w:right w:val="nil"/>
            </w:tcBorders>
            <w:shd w:val="clear" w:color="000000" w:fill="BDD7EE"/>
            <w:vAlign w:val="center"/>
            <w:hideMark/>
          </w:tcPr>
          <w:p w14:paraId="2EB9304F" w14:textId="77777777" w:rsidR="003822F0" w:rsidRPr="009C48BA" w:rsidRDefault="003822F0" w:rsidP="00C00B4A">
            <w:pPr>
              <w:bidi/>
              <w:spacing w:after="0" w:line="240" w:lineRule="auto"/>
              <w:jc w:val="center"/>
              <w:rPr>
                <w:rFonts w:ascii="Arial" w:eastAsia="Times New Roman" w:hAnsi="Arial"/>
                <w:b/>
                <w:bCs/>
                <w:sz w:val="24"/>
                <w:rtl/>
                <w:lang w:bidi="fa-IR"/>
              </w:rPr>
            </w:pPr>
            <w:r w:rsidRPr="009C48BA">
              <w:rPr>
                <w:rFonts w:ascii="Arial" w:eastAsia="Times New Roman" w:hAnsi="Arial" w:hint="cs"/>
                <w:b/>
                <w:bCs/>
                <w:sz w:val="24"/>
                <w:rtl/>
                <w:lang w:bidi="fa-IR"/>
              </w:rPr>
              <w:t>زن</w:t>
            </w:r>
          </w:p>
        </w:tc>
        <w:tc>
          <w:tcPr>
            <w:tcW w:w="940" w:type="dxa"/>
            <w:tcBorders>
              <w:top w:val="nil"/>
              <w:left w:val="nil"/>
              <w:bottom w:val="single" w:sz="4" w:space="0" w:color="auto"/>
              <w:right w:val="nil"/>
            </w:tcBorders>
            <w:shd w:val="clear" w:color="auto" w:fill="auto"/>
            <w:noWrap/>
            <w:vAlign w:val="center"/>
            <w:hideMark/>
          </w:tcPr>
          <w:p w14:paraId="117F17DA" w14:textId="77777777" w:rsidR="003822F0" w:rsidRPr="009C48BA" w:rsidRDefault="003822F0" w:rsidP="00C00B4A">
            <w:pPr>
              <w:bidi/>
              <w:spacing w:after="0" w:line="240" w:lineRule="auto"/>
              <w:jc w:val="center"/>
              <w:rPr>
                <w:rFonts w:ascii="Arial" w:eastAsia="Times New Roman" w:hAnsi="Arial"/>
                <w:sz w:val="24"/>
                <w:rtl/>
                <w:lang w:bidi="fa-IR"/>
              </w:rPr>
            </w:pPr>
            <w:r w:rsidRPr="009C48BA">
              <w:rPr>
                <w:rFonts w:ascii="Arial" w:eastAsia="Times New Roman" w:hAnsi="Arial" w:hint="cs"/>
                <w:sz w:val="24"/>
                <w:rtl/>
                <w:lang w:bidi="fa-IR"/>
              </w:rPr>
              <w:t>266</w:t>
            </w:r>
          </w:p>
        </w:tc>
        <w:tc>
          <w:tcPr>
            <w:tcW w:w="713" w:type="dxa"/>
            <w:tcBorders>
              <w:top w:val="nil"/>
              <w:left w:val="nil"/>
              <w:bottom w:val="single" w:sz="4" w:space="0" w:color="auto"/>
              <w:right w:val="nil"/>
            </w:tcBorders>
            <w:shd w:val="clear" w:color="auto" w:fill="auto"/>
            <w:noWrap/>
            <w:vAlign w:val="center"/>
            <w:hideMark/>
          </w:tcPr>
          <w:p w14:paraId="53C2AECE" w14:textId="373F2AE6"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0/2%</w:t>
            </w:r>
          </w:p>
        </w:tc>
        <w:tc>
          <w:tcPr>
            <w:tcW w:w="931" w:type="dxa"/>
            <w:tcBorders>
              <w:top w:val="nil"/>
              <w:left w:val="nil"/>
              <w:bottom w:val="single" w:sz="4" w:space="0" w:color="auto"/>
              <w:right w:val="nil"/>
            </w:tcBorders>
            <w:shd w:val="clear" w:color="auto" w:fill="auto"/>
            <w:noWrap/>
            <w:vAlign w:val="center"/>
            <w:hideMark/>
          </w:tcPr>
          <w:p w14:paraId="6EB8FFE8" w14:textId="595F81B3"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39/7</w:t>
            </w:r>
          </w:p>
        </w:tc>
        <w:tc>
          <w:tcPr>
            <w:tcW w:w="931" w:type="dxa"/>
            <w:tcBorders>
              <w:top w:val="nil"/>
              <w:left w:val="nil"/>
              <w:bottom w:val="single" w:sz="4" w:space="0" w:color="auto"/>
              <w:right w:val="nil"/>
            </w:tcBorders>
            <w:shd w:val="clear" w:color="auto" w:fill="auto"/>
            <w:noWrap/>
            <w:vAlign w:val="center"/>
            <w:hideMark/>
          </w:tcPr>
          <w:p w14:paraId="4A3E56C6" w14:textId="4ACBAAA3"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59/8</w:t>
            </w:r>
          </w:p>
        </w:tc>
        <w:tc>
          <w:tcPr>
            <w:tcW w:w="931" w:type="dxa"/>
            <w:tcBorders>
              <w:top w:val="nil"/>
              <w:left w:val="nil"/>
              <w:bottom w:val="single" w:sz="4" w:space="0" w:color="auto"/>
              <w:right w:val="nil"/>
            </w:tcBorders>
            <w:shd w:val="clear" w:color="auto" w:fill="auto"/>
            <w:noWrap/>
            <w:vAlign w:val="center"/>
            <w:hideMark/>
          </w:tcPr>
          <w:p w14:paraId="5493CE8F" w14:textId="6D4EC717"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13/1</w:t>
            </w:r>
          </w:p>
        </w:tc>
        <w:tc>
          <w:tcPr>
            <w:tcW w:w="1328" w:type="dxa"/>
            <w:tcBorders>
              <w:top w:val="nil"/>
              <w:left w:val="nil"/>
              <w:bottom w:val="single" w:sz="4" w:space="0" w:color="auto"/>
              <w:right w:val="nil"/>
            </w:tcBorders>
            <w:shd w:val="clear" w:color="auto" w:fill="auto"/>
            <w:noWrap/>
            <w:vAlign w:val="center"/>
            <w:hideMark/>
          </w:tcPr>
          <w:p w14:paraId="45681B9E" w14:textId="67F934CC" w:rsidR="003822F0" w:rsidRPr="009C48BA" w:rsidRDefault="003822F0" w:rsidP="00C00B4A">
            <w:pPr>
              <w:bidi/>
              <w:spacing w:after="0" w:line="240" w:lineRule="auto"/>
              <w:jc w:val="center"/>
              <w:rPr>
                <w:rFonts w:ascii="Arial" w:eastAsia="Times New Roman" w:hAnsi="Arial"/>
                <w:sz w:val="24"/>
                <w:rtl/>
                <w:lang w:bidi="fa-IR"/>
              </w:rPr>
            </w:pPr>
            <w:r>
              <w:rPr>
                <w:rFonts w:ascii="Arial" w:hAnsi="Arial" w:hint="cs"/>
                <w:rtl/>
              </w:rPr>
              <w:t>107,336,815</w:t>
            </w:r>
          </w:p>
        </w:tc>
        <w:tc>
          <w:tcPr>
            <w:tcW w:w="1395" w:type="dxa"/>
            <w:tcBorders>
              <w:top w:val="nil"/>
              <w:left w:val="nil"/>
              <w:bottom w:val="single" w:sz="4" w:space="0" w:color="auto"/>
              <w:right w:val="nil"/>
            </w:tcBorders>
            <w:shd w:val="clear" w:color="auto" w:fill="auto"/>
            <w:noWrap/>
            <w:vAlign w:val="center"/>
            <w:hideMark/>
          </w:tcPr>
          <w:p w14:paraId="45F843CE" w14:textId="568AC794" w:rsidR="003822F0" w:rsidRPr="009C48BA" w:rsidRDefault="003822F0" w:rsidP="00C00B4A">
            <w:pPr>
              <w:bidi/>
              <w:spacing w:after="0" w:line="240" w:lineRule="auto"/>
              <w:jc w:val="center"/>
              <w:rPr>
                <w:rFonts w:ascii="Arial" w:eastAsia="Times New Roman" w:hAnsi="Arial"/>
                <w:sz w:val="24"/>
                <w:rtl/>
                <w:lang w:bidi="fa-IR"/>
              </w:rPr>
            </w:pPr>
            <w:r>
              <w:rPr>
                <w:rFonts w:ascii="Arial" w:hAnsi="Arial" w:hint="cs"/>
                <w:rtl/>
              </w:rPr>
              <w:t>134,782,038</w:t>
            </w:r>
          </w:p>
        </w:tc>
      </w:tr>
      <w:tr w:rsidR="003822F0" w:rsidRPr="009C48BA" w14:paraId="0B492D39" w14:textId="77777777" w:rsidTr="00D152B9">
        <w:trPr>
          <w:trHeight w:val="20"/>
        </w:trPr>
        <w:tc>
          <w:tcPr>
            <w:tcW w:w="1244" w:type="dxa"/>
            <w:vMerge/>
            <w:tcBorders>
              <w:top w:val="nil"/>
              <w:left w:val="nil"/>
              <w:bottom w:val="single" w:sz="4" w:space="0" w:color="auto"/>
              <w:right w:val="nil"/>
            </w:tcBorders>
            <w:vAlign w:val="center"/>
            <w:hideMark/>
          </w:tcPr>
          <w:p w14:paraId="2E548AAB" w14:textId="77777777" w:rsidR="003822F0" w:rsidRPr="009C48BA" w:rsidRDefault="003822F0" w:rsidP="00C00B4A">
            <w:pPr>
              <w:bidi/>
              <w:spacing w:after="0" w:line="240" w:lineRule="auto"/>
              <w:jc w:val="center"/>
              <w:rPr>
                <w:rFonts w:ascii="Arial" w:eastAsia="Times New Roman" w:hAnsi="Arial"/>
                <w:b/>
                <w:bCs/>
                <w:sz w:val="24"/>
                <w:lang w:bidi="fa-IR"/>
              </w:rPr>
            </w:pPr>
          </w:p>
        </w:tc>
        <w:tc>
          <w:tcPr>
            <w:tcW w:w="903" w:type="dxa"/>
            <w:tcBorders>
              <w:top w:val="nil"/>
              <w:left w:val="nil"/>
              <w:bottom w:val="single" w:sz="4" w:space="0" w:color="auto"/>
              <w:right w:val="nil"/>
            </w:tcBorders>
            <w:shd w:val="clear" w:color="000000" w:fill="BDD7EE"/>
            <w:vAlign w:val="center"/>
            <w:hideMark/>
          </w:tcPr>
          <w:p w14:paraId="7C5880E8" w14:textId="77777777" w:rsidR="003822F0" w:rsidRPr="009C48BA" w:rsidRDefault="003822F0" w:rsidP="00C00B4A">
            <w:pPr>
              <w:bidi/>
              <w:spacing w:after="0" w:line="240" w:lineRule="auto"/>
              <w:jc w:val="center"/>
              <w:rPr>
                <w:rFonts w:ascii="Arial" w:eastAsia="Times New Roman" w:hAnsi="Arial"/>
                <w:b/>
                <w:bCs/>
                <w:sz w:val="24"/>
                <w:rtl/>
                <w:lang w:bidi="fa-IR"/>
              </w:rPr>
            </w:pPr>
            <w:r w:rsidRPr="009C48BA">
              <w:rPr>
                <w:rFonts w:ascii="Arial" w:eastAsia="Times New Roman" w:hAnsi="Arial" w:hint="cs"/>
                <w:b/>
                <w:bCs/>
                <w:sz w:val="24"/>
                <w:rtl/>
                <w:lang w:bidi="fa-IR"/>
              </w:rPr>
              <w:t>کل</w:t>
            </w:r>
          </w:p>
        </w:tc>
        <w:tc>
          <w:tcPr>
            <w:tcW w:w="940" w:type="dxa"/>
            <w:tcBorders>
              <w:top w:val="nil"/>
              <w:left w:val="nil"/>
              <w:bottom w:val="single" w:sz="4" w:space="0" w:color="auto"/>
              <w:right w:val="nil"/>
            </w:tcBorders>
            <w:shd w:val="clear" w:color="000000" w:fill="DDEBF7"/>
            <w:noWrap/>
            <w:vAlign w:val="center"/>
            <w:hideMark/>
          </w:tcPr>
          <w:p w14:paraId="6A564CB9" w14:textId="77777777" w:rsidR="003822F0" w:rsidRPr="009C48BA" w:rsidRDefault="003822F0" w:rsidP="00C00B4A">
            <w:pPr>
              <w:bidi/>
              <w:spacing w:after="0" w:line="240" w:lineRule="auto"/>
              <w:jc w:val="center"/>
              <w:rPr>
                <w:rFonts w:ascii="Arial" w:eastAsia="Times New Roman" w:hAnsi="Arial"/>
                <w:sz w:val="24"/>
                <w:rtl/>
                <w:lang w:bidi="fa-IR"/>
              </w:rPr>
            </w:pPr>
            <w:r w:rsidRPr="009C48BA">
              <w:rPr>
                <w:rFonts w:ascii="Arial" w:eastAsia="Times New Roman" w:hAnsi="Arial" w:hint="cs"/>
                <w:sz w:val="24"/>
                <w:rtl/>
                <w:lang w:bidi="fa-IR"/>
              </w:rPr>
              <w:t>2,966</w:t>
            </w:r>
          </w:p>
        </w:tc>
        <w:tc>
          <w:tcPr>
            <w:tcW w:w="713" w:type="dxa"/>
            <w:tcBorders>
              <w:top w:val="nil"/>
              <w:left w:val="nil"/>
              <w:bottom w:val="single" w:sz="4" w:space="0" w:color="auto"/>
              <w:right w:val="nil"/>
            </w:tcBorders>
            <w:shd w:val="clear" w:color="000000" w:fill="DDEBF7"/>
            <w:noWrap/>
            <w:vAlign w:val="center"/>
            <w:hideMark/>
          </w:tcPr>
          <w:p w14:paraId="0BCA4C92" w14:textId="54996D89"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2/0%</w:t>
            </w:r>
          </w:p>
        </w:tc>
        <w:tc>
          <w:tcPr>
            <w:tcW w:w="931" w:type="dxa"/>
            <w:tcBorders>
              <w:top w:val="nil"/>
              <w:left w:val="nil"/>
              <w:bottom w:val="single" w:sz="4" w:space="0" w:color="auto"/>
              <w:right w:val="nil"/>
            </w:tcBorders>
            <w:shd w:val="clear" w:color="000000" w:fill="DDEBF7"/>
            <w:noWrap/>
            <w:vAlign w:val="center"/>
            <w:hideMark/>
          </w:tcPr>
          <w:p w14:paraId="6AE83E13" w14:textId="720F9F06"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43/0</w:t>
            </w:r>
          </w:p>
        </w:tc>
        <w:tc>
          <w:tcPr>
            <w:tcW w:w="931" w:type="dxa"/>
            <w:tcBorders>
              <w:top w:val="nil"/>
              <w:left w:val="nil"/>
              <w:bottom w:val="single" w:sz="4" w:space="0" w:color="auto"/>
              <w:right w:val="nil"/>
            </w:tcBorders>
            <w:shd w:val="clear" w:color="000000" w:fill="DDEBF7"/>
            <w:noWrap/>
            <w:vAlign w:val="center"/>
            <w:hideMark/>
          </w:tcPr>
          <w:p w14:paraId="6AA25237" w14:textId="32809990"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61/8</w:t>
            </w:r>
          </w:p>
        </w:tc>
        <w:tc>
          <w:tcPr>
            <w:tcW w:w="931" w:type="dxa"/>
            <w:tcBorders>
              <w:top w:val="nil"/>
              <w:left w:val="nil"/>
              <w:bottom w:val="single" w:sz="4" w:space="0" w:color="auto"/>
              <w:right w:val="nil"/>
            </w:tcBorders>
            <w:shd w:val="clear" w:color="000000" w:fill="DDEBF7"/>
            <w:noWrap/>
            <w:vAlign w:val="center"/>
            <w:hideMark/>
          </w:tcPr>
          <w:p w14:paraId="7038F6CC" w14:textId="5029741C"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14/8</w:t>
            </w:r>
          </w:p>
        </w:tc>
        <w:tc>
          <w:tcPr>
            <w:tcW w:w="1328" w:type="dxa"/>
            <w:tcBorders>
              <w:top w:val="nil"/>
              <w:left w:val="nil"/>
              <w:bottom w:val="single" w:sz="4" w:space="0" w:color="auto"/>
              <w:right w:val="nil"/>
            </w:tcBorders>
            <w:shd w:val="clear" w:color="000000" w:fill="DDEBF7"/>
            <w:noWrap/>
            <w:vAlign w:val="center"/>
            <w:hideMark/>
          </w:tcPr>
          <w:p w14:paraId="5460E2C0" w14:textId="0A027EE8" w:rsidR="003822F0" w:rsidRPr="009C48BA" w:rsidRDefault="003822F0" w:rsidP="00C00B4A">
            <w:pPr>
              <w:bidi/>
              <w:spacing w:after="0" w:line="240" w:lineRule="auto"/>
              <w:jc w:val="center"/>
              <w:rPr>
                <w:rFonts w:ascii="Arial" w:eastAsia="Times New Roman" w:hAnsi="Arial"/>
                <w:sz w:val="24"/>
                <w:rtl/>
                <w:lang w:bidi="fa-IR"/>
              </w:rPr>
            </w:pPr>
            <w:r>
              <w:rPr>
                <w:rFonts w:ascii="Arial" w:hAnsi="Arial" w:hint="cs"/>
                <w:rtl/>
              </w:rPr>
              <w:t>109,035,462</w:t>
            </w:r>
          </w:p>
        </w:tc>
        <w:tc>
          <w:tcPr>
            <w:tcW w:w="1395" w:type="dxa"/>
            <w:tcBorders>
              <w:top w:val="nil"/>
              <w:left w:val="nil"/>
              <w:bottom w:val="single" w:sz="4" w:space="0" w:color="auto"/>
              <w:right w:val="nil"/>
            </w:tcBorders>
            <w:shd w:val="clear" w:color="000000" w:fill="DDEBF7"/>
            <w:noWrap/>
            <w:vAlign w:val="center"/>
            <w:hideMark/>
          </w:tcPr>
          <w:p w14:paraId="23E7B64B" w14:textId="3E5A52A3" w:rsidR="003822F0" w:rsidRPr="009C48BA" w:rsidRDefault="003822F0" w:rsidP="00C00B4A">
            <w:pPr>
              <w:bidi/>
              <w:spacing w:after="0" w:line="240" w:lineRule="auto"/>
              <w:jc w:val="center"/>
              <w:rPr>
                <w:rFonts w:ascii="Arial" w:eastAsia="Times New Roman" w:hAnsi="Arial"/>
                <w:sz w:val="24"/>
                <w:rtl/>
                <w:lang w:bidi="fa-IR"/>
              </w:rPr>
            </w:pPr>
            <w:r>
              <w:rPr>
                <w:rFonts w:ascii="Arial" w:hAnsi="Arial" w:hint="cs"/>
                <w:rtl/>
              </w:rPr>
              <w:t>127,994,090</w:t>
            </w:r>
          </w:p>
        </w:tc>
      </w:tr>
      <w:tr w:rsidR="003822F0" w:rsidRPr="009C48BA" w14:paraId="260E714B" w14:textId="77777777" w:rsidTr="00D152B9">
        <w:trPr>
          <w:trHeight w:val="20"/>
        </w:trPr>
        <w:tc>
          <w:tcPr>
            <w:tcW w:w="1244" w:type="dxa"/>
            <w:vMerge w:val="restart"/>
            <w:tcBorders>
              <w:top w:val="nil"/>
              <w:left w:val="nil"/>
              <w:bottom w:val="single" w:sz="4" w:space="0" w:color="auto"/>
              <w:right w:val="nil"/>
            </w:tcBorders>
            <w:shd w:val="clear" w:color="000000" w:fill="BDD7EE"/>
            <w:vAlign w:val="center"/>
            <w:hideMark/>
          </w:tcPr>
          <w:p w14:paraId="11588C3F" w14:textId="77777777" w:rsidR="003822F0" w:rsidRPr="009C48BA" w:rsidRDefault="003822F0" w:rsidP="00C00B4A">
            <w:pPr>
              <w:bidi/>
              <w:spacing w:after="0" w:line="240" w:lineRule="auto"/>
              <w:jc w:val="center"/>
              <w:rPr>
                <w:rFonts w:ascii="Arial" w:eastAsia="Times New Roman" w:hAnsi="Arial"/>
                <w:b/>
                <w:bCs/>
                <w:sz w:val="24"/>
                <w:rtl/>
                <w:lang w:bidi="fa-IR"/>
              </w:rPr>
            </w:pPr>
            <w:r w:rsidRPr="009C48BA">
              <w:rPr>
                <w:rFonts w:ascii="Arial" w:eastAsia="Times New Roman" w:hAnsi="Arial" w:hint="cs"/>
                <w:b/>
                <w:bCs/>
                <w:sz w:val="24"/>
                <w:rtl/>
                <w:lang w:bidi="fa-IR"/>
              </w:rPr>
              <w:t>کل</w:t>
            </w:r>
          </w:p>
        </w:tc>
        <w:tc>
          <w:tcPr>
            <w:tcW w:w="903" w:type="dxa"/>
            <w:tcBorders>
              <w:top w:val="nil"/>
              <w:left w:val="nil"/>
              <w:bottom w:val="single" w:sz="4" w:space="0" w:color="auto"/>
              <w:right w:val="nil"/>
            </w:tcBorders>
            <w:shd w:val="clear" w:color="000000" w:fill="BDD7EE"/>
            <w:vAlign w:val="center"/>
            <w:hideMark/>
          </w:tcPr>
          <w:p w14:paraId="0D090AA2" w14:textId="77777777" w:rsidR="003822F0" w:rsidRPr="009C48BA" w:rsidRDefault="003822F0" w:rsidP="00C00B4A">
            <w:pPr>
              <w:bidi/>
              <w:spacing w:after="0" w:line="240" w:lineRule="auto"/>
              <w:jc w:val="center"/>
              <w:rPr>
                <w:rFonts w:ascii="Arial" w:eastAsia="Times New Roman" w:hAnsi="Arial"/>
                <w:b/>
                <w:bCs/>
                <w:sz w:val="24"/>
                <w:rtl/>
                <w:lang w:bidi="fa-IR"/>
              </w:rPr>
            </w:pPr>
            <w:r w:rsidRPr="009C48BA">
              <w:rPr>
                <w:rFonts w:ascii="Arial" w:eastAsia="Times New Roman" w:hAnsi="Arial" w:hint="cs"/>
                <w:b/>
                <w:bCs/>
                <w:sz w:val="24"/>
                <w:rtl/>
                <w:lang w:bidi="fa-IR"/>
              </w:rPr>
              <w:t>مرد</w:t>
            </w:r>
          </w:p>
        </w:tc>
        <w:tc>
          <w:tcPr>
            <w:tcW w:w="940" w:type="dxa"/>
            <w:tcBorders>
              <w:top w:val="nil"/>
              <w:left w:val="nil"/>
              <w:bottom w:val="single" w:sz="4" w:space="0" w:color="auto"/>
              <w:right w:val="nil"/>
            </w:tcBorders>
            <w:shd w:val="clear" w:color="auto" w:fill="auto"/>
            <w:noWrap/>
            <w:vAlign w:val="center"/>
            <w:hideMark/>
          </w:tcPr>
          <w:p w14:paraId="2EE98FBE" w14:textId="77777777" w:rsidR="003822F0" w:rsidRPr="009C48BA" w:rsidRDefault="003822F0" w:rsidP="00C00B4A">
            <w:pPr>
              <w:bidi/>
              <w:spacing w:after="0" w:line="240" w:lineRule="auto"/>
              <w:jc w:val="center"/>
              <w:rPr>
                <w:rFonts w:ascii="Arial" w:eastAsia="Times New Roman" w:hAnsi="Arial"/>
                <w:sz w:val="24"/>
                <w:rtl/>
                <w:lang w:bidi="fa-IR"/>
              </w:rPr>
            </w:pPr>
            <w:r w:rsidRPr="009C48BA">
              <w:rPr>
                <w:rFonts w:ascii="Arial" w:eastAsia="Times New Roman" w:hAnsi="Arial" w:hint="cs"/>
                <w:sz w:val="24"/>
                <w:rtl/>
                <w:lang w:bidi="fa-IR"/>
              </w:rPr>
              <w:t>136,562</w:t>
            </w:r>
          </w:p>
        </w:tc>
        <w:tc>
          <w:tcPr>
            <w:tcW w:w="713" w:type="dxa"/>
            <w:tcBorders>
              <w:top w:val="nil"/>
              <w:left w:val="nil"/>
              <w:bottom w:val="single" w:sz="4" w:space="0" w:color="auto"/>
              <w:right w:val="nil"/>
            </w:tcBorders>
            <w:shd w:val="clear" w:color="auto" w:fill="auto"/>
            <w:noWrap/>
            <w:vAlign w:val="center"/>
            <w:hideMark/>
          </w:tcPr>
          <w:p w14:paraId="513C29EA" w14:textId="0F2E1527"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92/7%</w:t>
            </w:r>
          </w:p>
        </w:tc>
        <w:tc>
          <w:tcPr>
            <w:tcW w:w="931" w:type="dxa"/>
            <w:tcBorders>
              <w:top w:val="nil"/>
              <w:left w:val="nil"/>
              <w:bottom w:val="single" w:sz="4" w:space="0" w:color="auto"/>
              <w:right w:val="nil"/>
            </w:tcBorders>
            <w:shd w:val="clear" w:color="auto" w:fill="auto"/>
            <w:noWrap/>
            <w:vAlign w:val="center"/>
            <w:hideMark/>
          </w:tcPr>
          <w:p w14:paraId="0C20D133" w14:textId="4EFC930D"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43/2</w:t>
            </w:r>
          </w:p>
        </w:tc>
        <w:tc>
          <w:tcPr>
            <w:tcW w:w="931" w:type="dxa"/>
            <w:tcBorders>
              <w:top w:val="nil"/>
              <w:left w:val="nil"/>
              <w:bottom w:val="single" w:sz="4" w:space="0" w:color="auto"/>
              <w:right w:val="nil"/>
            </w:tcBorders>
            <w:shd w:val="clear" w:color="auto" w:fill="auto"/>
            <w:noWrap/>
            <w:vAlign w:val="center"/>
            <w:hideMark/>
          </w:tcPr>
          <w:p w14:paraId="6206472D" w14:textId="4B1CB2EF"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55/9</w:t>
            </w:r>
          </w:p>
        </w:tc>
        <w:tc>
          <w:tcPr>
            <w:tcW w:w="931" w:type="dxa"/>
            <w:tcBorders>
              <w:top w:val="nil"/>
              <w:left w:val="nil"/>
              <w:bottom w:val="single" w:sz="4" w:space="0" w:color="auto"/>
              <w:right w:val="nil"/>
            </w:tcBorders>
            <w:shd w:val="clear" w:color="auto" w:fill="auto"/>
            <w:noWrap/>
            <w:vAlign w:val="center"/>
            <w:hideMark/>
          </w:tcPr>
          <w:p w14:paraId="25E56549" w14:textId="2B9A5416"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10/6</w:t>
            </w:r>
          </w:p>
        </w:tc>
        <w:tc>
          <w:tcPr>
            <w:tcW w:w="1328" w:type="dxa"/>
            <w:tcBorders>
              <w:top w:val="nil"/>
              <w:left w:val="nil"/>
              <w:bottom w:val="single" w:sz="4" w:space="0" w:color="auto"/>
              <w:right w:val="nil"/>
            </w:tcBorders>
            <w:shd w:val="clear" w:color="auto" w:fill="auto"/>
            <w:noWrap/>
            <w:vAlign w:val="center"/>
            <w:hideMark/>
          </w:tcPr>
          <w:p w14:paraId="6C6B767C" w14:textId="516739F5" w:rsidR="003822F0" w:rsidRPr="009C48BA" w:rsidRDefault="003822F0" w:rsidP="00C00B4A">
            <w:pPr>
              <w:bidi/>
              <w:spacing w:after="0" w:line="240" w:lineRule="auto"/>
              <w:jc w:val="center"/>
              <w:rPr>
                <w:rFonts w:ascii="Arial" w:eastAsia="Times New Roman" w:hAnsi="Arial"/>
                <w:sz w:val="24"/>
                <w:rtl/>
                <w:lang w:bidi="fa-IR"/>
              </w:rPr>
            </w:pPr>
            <w:r>
              <w:rPr>
                <w:rFonts w:ascii="Arial" w:hAnsi="Arial" w:hint="cs"/>
                <w:rtl/>
              </w:rPr>
              <w:t>54,231,744</w:t>
            </w:r>
          </w:p>
        </w:tc>
        <w:tc>
          <w:tcPr>
            <w:tcW w:w="1395" w:type="dxa"/>
            <w:tcBorders>
              <w:top w:val="nil"/>
              <w:left w:val="nil"/>
              <w:bottom w:val="single" w:sz="4" w:space="0" w:color="auto"/>
              <w:right w:val="nil"/>
            </w:tcBorders>
            <w:shd w:val="clear" w:color="auto" w:fill="auto"/>
            <w:noWrap/>
            <w:vAlign w:val="center"/>
            <w:hideMark/>
          </w:tcPr>
          <w:p w14:paraId="71AD727F" w14:textId="7C9E2D6C" w:rsidR="003822F0" w:rsidRPr="009C48BA" w:rsidRDefault="003822F0" w:rsidP="00C00B4A">
            <w:pPr>
              <w:bidi/>
              <w:spacing w:after="0" w:line="240" w:lineRule="auto"/>
              <w:jc w:val="center"/>
              <w:rPr>
                <w:rFonts w:ascii="Arial" w:eastAsia="Times New Roman" w:hAnsi="Arial"/>
                <w:sz w:val="24"/>
                <w:rtl/>
                <w:lang w:bidi="fa-IR"/>
              </w:rPr>
            </w:pPr>
            <w:r>
              <w:rPr>
                <w:rFonts w:ascii="Arial" w:hAnsi="Arial" w:hint="cs"/>
                <w:rtl/>
              </w:rPr>
              <w:t>72,265,200</w:t>
            </w:r>
          </w:p>
        </w:tc>
      </w:tr>
      <w:tr w:rsidR="003822F0" w:rsidRPr="009C48BA" w14:paraId="539A39B9" w14:textId="77777777" w:rsidTr="00D152B9">
        <w:trPr>
          <w:trHeight w:val="20"/>
        </w:trPr>
        <w:tc>
          <w:tcPr>
            <w:tcW w:w="1244" w:type="dxa"/>
            <w:vMerge/>
            <w:tcBorders>
              <w:top w:val="nil"/>
              <w:left w:val="nil"/>
              <w:bottom w:val="single" w:sz="4" w:space="0" w:color="auto"/>
              <w:right w:val="nil"/>
            </w:tcBorders>
            <w:vAlign w:val="center"/>
            <w:hideMark/>
          </w:tcPr>
          <w:p w14:paraId="131D072A" w14:textId="77777777" w:rsidR="003822F0" w:rsidRPr="009C48BA" w:rsidRDefault="003822F0" w:rsidP="00C00B4A">
            <w:pPr>
              <w:bidi/>
              <w:spacing w:after="0" w:line="240" w:lineRule="auto"/>
              <w:jc w:val="center"/>
              <w:rPr>
                <w:rFonts w:ascii="Arial" w:eastAsia="Times New Roman" w:hAnsi="Arial"/>
                <w:b/>
                <w:bCs/>
                <w:sz w:val="24"/>
                <w:lang w:bidi="fa-IR"/>
              </w:rPr>
            </w:pPr>
          </w:p>
        </w:tc>
        <w:tc>
          <w:tcPr>
            <w:tcW w:w="903" w:type="dxa"/>
            <w:tcBorders>
              <w:top w:val="nil"/>
              <w:left w:val="nil"/>
              <w:bottom w:val="single" w:sz="4" w:space="0" w:color="auto"/>
              <w:right w:val="nil"/>
            </w:tcBorders>
            <w:shd w:val="clear" w:color="000000" w:fill="BDD7EE"/>
            <w:vAlign w:val="center"/>
            <w:hideMark/>
          </w:tcPr>
          <w:p w14:paraId="5BA8A395" w14:textId="77777777" w:rsidR="003822F0" w:rsidRPr="009C48BA" w:rsidRDefault="003822F0" w:rsidP="00C00B4A">
            <w:pPr>
              <w:bidi/>
              <w:spacing w:after="0" w:line="240" w:lineRule="auto"/>
              <w:jc w:val="center"/>
              <w:rPr>
                <w:rFonts w:ascii="Arial" w:eastAsia="Times New Roman" w:hAnsi="Arial"/>
                <w:b/>
                <w:bCs/>
                <w:sz w:val="24"/>
                <w:rtl/>
                <w:lang w:bidi="fa-IR"/>
              </w:rPr>
            </w:pPr>
            <w:r w:rsidRPr="009C48BA">
              <w:rPr>
                <w:rFonts w:ascii="Arial" w:eastAsia="Times New Roman" w:hAnsi="Arial" w:hint="cs"/>
                <w:b/>
                <w:bCs/>
                <w:sz w:val="24"/>
                <w:rtl/>
                <w:lang w:bidi="fa-IR"/>
              </w:rPr>
              <w:t>زن</w:t>
            </w:r>
          </w:p>
        </w:tc>
        <w:tc>
          <w:tcPr>
            <w:tcW w:w="940" w:type="dxa"/>
            <w:tcBorders>
              <w:top w:val="nil"/>
              <w:left w:val="nil"/>
              <w:bottom w:val="single" w:sz="4" w:space="0" w:color="auto"/>
              <w:right w:val="nil"/>
            </w:tcBorders>
            <w:shd w:val="clear" w:color="auto" w:fill="auto"/>
            <w:noWrap/>
            <w:vAlign w:val="center"/>
            <w:hideMark/>
          </w:tcPr>
          <w:p w14:paraId="6F987659" w14:textId="77777777" w:rsidR="003822F0" w:rsidRPr="009C48BA" w:rsidRDefault="003822F0" w:rsidP="00C00B4A">
            <w:pPr>
              <w:bidi/>
              <w:spacing w:after="0" w:line="240" w:lineRule="auto"/>
              <w:jc w:val="center"/>
              <w:rPr>
                <w:rFonts w:ascii="Arial" w:eastAsia="Times New Roman" w:hAnsi="Arial"/>
                <w:sz w:val="24"/>
                <w:rtl/>
                <w:lang w:bidi="fa-IR"/>
              </w:rPr>
            </w:pPr>
            <w:r w:rsidRPr="009C48BA">
              <w:rPr>
                <w:rFonts w:ascii="Arial" w:eastAsia="Times New Roman" w:hAnsi="Arial" w:hint="cs"/>
                <w:sz w:val="24"/>
                <w:rtl/>
                <w:lang w:bidi="fa-IR"/>
              </w:rPr>
              <w:t>10,729</w:t>
            </w:r>
          </w:p>
        </w:tc>
        <w:tc>
          <w:tcPr>
            <w:tcW w:w="713" w:type="dxa"/>
            <w:tcBorders>
              <w:top w:val="nil"/>
              <w:left w:val="nil"/>
              <w:bottom w:val="single" w:sz="4" w:space="0" w:color="auto"/>
              <w:right w:val="nil"/>
            </w:tcBorders>
            <w:shd w:val="clear" w:color="auto" w:fill="auto"/>
            <w:noWrap/>
            <w:vAlign w:val="center"/>
            <w:hideMark/>
          </w:tcPr>
          <w:p w14:paraId="470131C3" w14:textId="2CE36B9F"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7/3%</w:t>
            </w:r>
          </w:p>
        </w:tc>
        <w:tc>
          <w:tcPr>
            <w:tcW w:w="931" w:type="dxa"/>
            <w:tcBorders>
              <w:top w:val="nil"/>
              <w:left w:val="nil"/>
              <w:bottom w:val="single" w:sz="4" w:space="0" w:color="auto"/>
              <w:right w:val="nil"/>
            </w:tcBorders>
            <w:shd w:val="clear" w:color="auto" w:fill="auto"/>
            <w:noWrap/>
            <w:vAlign w:val="center"/>
            <w:hideMark/>
          </w:tcPr>
          <w:p w14:paraId="13DEE261" w14:textId="6256C5C1"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43/6</w:t>
            </w:r>
          </w:p>
        </w:tc>
        <w:tc>
          <w:tcPr>
            <w:tcW w:w="931" w:type="dxa"/>
            <w:tcBorders>
              <w:top w:val="nil"/>
              <w:left w:val="nil"/>
              <w:bottom w:val="single" w:sz="4" w:space="0" w:color="auto"/>
              <w:right w:val="nil"/>
            </w:tcBorders>
            <w:shd w:val="clear" w:color="auto" w:fill="auto"/>
            <w:noWrap/>
            <w:vAlign w:val="center"/>
            <w:hideMark/>
          </w:tcPr>
          <w:p w14:paraId="689F633A" w14:textId="6FA0441E"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56/5</w:t>
            </w:r>
          </w:p>
        </w:tc>
        <w:tc>
          <w:tcPr>
            <w:tcW w:w="931" w:type="dxa"/>
            <w:tcBorders>
              <w:top w:val="nil"/>
              <w:left w:val="nil"/>
              <w:bottom w:val="single" w:sz="4" w:space="0" w:color="auto"/>
              <w:right w:val="nil"/>
            </w:tcBorders>
            <w:shd w:val="clear" w:color="auto" w:fill="auto"/>
            <w:noWrap/>
            <w:vAlign w:val="center"/>
            <w:hideMark/>
          </w:tcPr>
          <w:p w14:paraId="45AE868E" w14:textId="39D6DAA5"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9/0</w:t>
            </w:r>
          </w:p>
        </w:tc>
        <w:tc>
          <w:tcPr>
            <w:tcW w:w="1328" w:type="dxa"/>
            <w:tcBorders>
              <w:top w:val="nil"/>
              <w:left w:val="nil"/>
              <w:bottom w:val="single" w:sz="4" w:space="0" w:color="auto"/>
              <w:right w:val="nil"/>
            </w:tcBorders>
            <w:shd w:val="clear" w:color="auto" w:fill="auto"/>
            <w:noWrap/>
            <w:vAlign w:val="center"/>
            <w:hideMark/>
          </w:tcPr>
          <w:p w14:paraId="536CD14C" w14:textId="7D38A3F0" w:rsidR="003822F0" w:rsidRPr="009C48BA" w:rsidRDefault="003822F0" w:rsidP="00C00B4A">
            <w:pPr>
              <w:bidi/>
              <w:spacing w:after="0" w:line="240" w:lineRule="auto"/>
              <w:jc w:val="center"/>
              <w:rPr>
                <w:rFonts w:ascii="Arial" w:eastAsia="Times New Roman" w:hAnsi="Arial"/>
                <w:sz w:val="24"/>
                <w:rtl/>
                <w:lang w:bidi="fa-IR"/>
              </w:rPr>
            </w:pPr>
            <w:r>
              <w:rPr>
                <w:rFonts w:ascii="Arial" w:hAnsi="Arial" w:hint="cs"/>
                <w:rtl/>
              </w:rPr>
              <w:t>58,923,064</w:t>
            </w:r>
          </w:p>
        </w:tc>
        <w:tc>
          <w:tcPr>
            <w:tcW w:w="1395" w:type="dxa"/>
            <w:tcBorders>
              <w:top w:val="nil"/>
              <w:left w:val="nil"/>
              <w:bottom w:val="single" w:sz="4" w:space="0" w:color="auto"/>
              <w:right w:val="nil"/>
            </w:tcBorders>
            <w:shd w:val="clear" w:color="auto" w:fill="auto"/>
            <w:noWrap/>
            <w:vAlign w:val="center"/>
            <w:hideMark/>
          </w:tcPr>
          <w:p w14:paraId="10A6370A" w14:textId="00AED4DF" w:rsidR="003822F0" w:rsidRPr="009C48BA" w:rsidRDefault="003822F0" w:rsidP="00C00B4A">
            <w:pPr>
              <w:bidi/>
              <w:spacing w:after="0" w:line="240" w:lineRule="auto"/>
              <w:jc w:val="center"/>
              <w:rPr>
                <w:rFonts w:ascii="Arial" w:eastAsia="Times New Roman" w:hAnsi="Arial"/>
                <w:sz w:val="24"/>
                <w:rtl/>
                <w:lang w:bidi="fa-IR"/>
              </w:rPr>
            </w:pPr>
            <w:r>
              <w:rPr>
                <w:rFonts w:ascii="Arial" w:hAnsi="Arial" w:hint="cs"/>
                <w:rtl/>
              </w:rPr>
              <w:t>67,696,064</w:t>
            </w:r>
          </w:p>
        </w:tc>
      </w:tr>
      <w:tr w:rsidR="003822F0" w:rsidRPr="009C48BA" w14:paraId="215BAC46" w14:textId="77777777" w:rsidTr="00D152B9">
        <w:trPr>
          <w:trHeight w:val="20"/>
        </w:trPr>
        <w:tc>
          <w:tcPr>
            <w:tcW w:w="1244" w:type="dxa"/>
            <w:vMerge/>
            <w:tcBorders>
              <w:top w:val="nil"/>
              <w:left w:val="nil"/>
              <w:bottom w:val="single" w:sz="4" w:space="0" w:color="auto"/>
              <w:right w:val="nil"/>
            </w:tcBorders>
            <w:vAlign w:val="center"/>
            <w:hideMark/>
          </w:tcPr>
          <w:p w14:paraId="5EA545CC" w14:textId="77777777" w:rsidR="003822F0" w:rsidRPr="009C48BA" w:rsidRDefault="003822F0" w:rsidP="00C00B4A">
            <w:pPr>
              <w:bidi/>
              <w:spacing w:after="0" w:line="240" w:lineRule="auto"/>
              <w:jc w:val="center"/>
              <w:rPr>
                <w:rFonts w:ascii="Arial" w:eastAsia="Times New Roman" w:hAnsi="Arial"/>
                <w:b/>
                <w:bCs/>
                <w:sz w:val="24"/>
                <w:lang w:bidi="fa-IR"/>
              </w:rPr>
            </w:pPr>
          </w:p>
        </w:tc>
        <w:tc>
          <w:tcPr>
            <w:tcW w:w="903" w:type="dxa"/>
            <w:tcBorders>
              <w:top w:val="nil"/>
              <w:left w:val="nil"/>
              <w:bottom w:val="single" w:sz="4" w:space="0" w:color="auto"/>
              <w:right w:val="nil"/>
            </w:tcBorders>
            <w:shd w:val="clear" w:color="000000" w:fill="BDD7EE"/>
            <w:vAlign w:val="center"/>
            <w:hideMark/>
          </w:tcPr>
          <w:p w14:paraId="057389EA" w14:textId="77777777" w:rsidR="003822F0" w:rsidRPr="009C48BA" w:rsidRDefault="003822F0" w:rsidP="00C00B4A">
            <w:pPr>
              <w:bidi/>
              <w:spacing w:after="0" w:line="240" w:lineRule="auto"/>
              <w:jc w:val="center"/>
              <w:rPr>
                <w:rFonts w:ascii="Arial" w:eastAsia="Times New Roman" w:hAnsi="Arial"/>
                <w:b/>
                <w:bCs/>
                <w:sz w:val="24"/>
                <w:rtl/>
                <w:lang w:bidi="fa-IR"/>
              </w:rPr>
            </w:pPr>
            <w:r w:rsidRPr="009C48BA">
              <w:rPr>
                <w:rFonts w:ascii="Arial" w:eastAsia="Times New Roman" w:hAnsi="Arial" w:hint="cs"/>
                <w:b/>
                <w:bCs/>
                <w:sz w:val="24"/>
                <w:rtl/>
                <w:lang w:bidi="fa-IR"/>
              </w:rPr>
              <w:t>کل</w:t>
            </w:r>
          </w:p>
        </w:tc>
        <w:tc>
          <w:tcPr>
            <w:tcW w:w="940" w:type="dxa"/>
            <w:tcBorders>
              <w:top w:val="nil"/>
              <w:left w:val="nil"/>
              <w:bottom w:val="single" w:sz="4" w:space="0" w:color="auto"/>
              <w:right w:val="nil"/>
            </w:tcBorders>
            <w:shd w:val="clear" w:color="000000" w:fill="DDEBF7"/>
            <w:noWrap/>
            <w:vAlign w:val="center"/>
            <w:hideMark/>
          </w:tcPr>
          <w:p w14:paraId="3C7E9194" w14:textId="77777777" w:rsidR="003822F0" w:rsidRPr="009C48BA" w:rsidRDefault="003822F0" w:rsidP="00C00B4A">
            <w:pPr>
              <w:bidi/>
              <w:spacing w:after="0" w:line="240" w:lineRule="auto"/>
              <w:jc w:val="center"/>
              <w:rPr>
                <w:rFonts w:ascii="Arial" w:eastAsia="Times New Roman" w:hAnsi="Arial"/>
                <w:sz w:val="24"/>
                <w:rtl/>
                <w:lang w:bidi="fa-IR"/>
              </w:rPr>
            </w:pPr>
            <w:r w:rsidRPr="009C48BA">
              <w:rPr>
                <w:rFonts w:ascii="Arial" w:eastAsia="Times New Roman" w:hAnsi="Arial" w:hint="cs"/>
                <w:sz w:val="24"/>
                <w:rtl/>
                <w:lang w:bidi="fa-IR"/>
              </w:rPr>
              <w:t>147,291</w:t>
            </w:r>
          </w:p>
        </w:tc>
        <w:tc>
          <w:tcPr>
            <w:tcW w:w="713" w:type="dxa"/>
            <w:tcBorders>
              <w:top w:val="nil"/>
              <w:left w:val="nil"/>
              <w:bottom w:val="single" w:sz="4" w:space="0" w:color="auto"/>
              <w:right w:val="nil"/>
            </w:tcBorders>
            <w:shd w:val="clear" w:color="000000" w:fill="DDEBF7"/>
            <w:noWrap/>
            <w:vAlign w:val="center"/>
            <w:hideMark/>
          </w:tcPr>
          <w:p w14:paraId="5EA39DC0" w14:textId="3926E843"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100%</w:t>
            </w:r>
          </w:p>
        </w:tc>
        <w:tc>
          <w:tcPr>
            <w:tcW w:w="931" w:type="dxa"/>
            <w:tcBorders>
              <w:top w:val="nil"/>
              <w:left w:val="nil"/>
              <w:bottom w:val="single" w:sz="4" w:space="0" w:color="auto"/>
              <w:right w:val="nil"/>
            </w:tcBorders>
            <w:shd w:val="clear" w:color="000000" w:fill="DDEBF7"/>
            <w:noWrap/>
            <w:vAlign w:val="center"/>
            <w:hideMark/>
          </w:tcPr>
          <w:p w14:paraId="45E7B76D" w14:textId="07841B3D"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43/2</w:t>
            </w:r>
          </w:p>
        </w:tc>
        <w:tc>
          <w:tcPr>
            <w:tcW w:w="931" w:type="dxa"/>
            <w:tcBorders>
              <w:top w:val="nil"/>
              <w:left w:val="nil"/>
              <w:bottom w:val="single" w:sz="4" w:space="0" w:color="auto"/>
              <w:right w:val="nil"/>
            </w:tcBorders>
            <w:shd w:val="clear" w:color="000000" w:fill="DDEBF7"/>
            <w:noWrap/>
            <w:vAlign w:val="center"/>
            <w:hideMark/>
          </w:tcPr>
          <w:p w14:paraId="6574A0EB" w14:textId="4136C8F3"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56/0</w:t>
            </w:r>
          </w:p>
        </w:tc>
        <w:tc>
          <w:tcPr>
            <w:tcW w:w="931" w:type="dxa"/>
            <w:tcBorders>
              <w:top w:val="nil"/>
              <w:left w:val="nil"/>
              <w:bottom w:val="single" w:sz="4" w:space="0" w:color="auto"/>
              <w:right w:val="nil"/>
            </w:tcBorders>
            <w:shd w:val="clear" w:color="000000" w:fill="DDEBF7"/>
            <w:noWrap/>
            <w:vAlign w:val="center"/>
            <w:hideMark/>
          </w:tcPr>
          <w:p w14:paraId="464E4CC9" w14:textId="2B74B8A8" w:rsidR="003822F0" w:rsidRPr="009C48BA" w:rsidRDefault="003822F0" w:rsidP="00C00B4A">
            <w:pPr>
              <w:bidi/>
              <w:spacing w:after="0" w:line="240" w:lineRule="auto"/>
              <w:jc w:val="center"/>
              <w:rPr>
                <w:rFonts w:ascii="Arial" w:eastAsia="Times New Roman" w:hAnsi="Arial"/>
                <w:sz w:val="24"/>
                <w:rtl/>
                <w:lang w:bidi="fa-IR"/>
              </w:rPr>
            </w:pPr>
            <w:r w:rsidRPr="009C48BA">
              <w:rPr>
                <w:sz w:val="24"/>
              </w:rPr>
              <w:t>10/4</w:t>
            </w:r>
          </w:p>
        </w:tc>
        <w:tc>
          <w:tcPr>
            <w:tcW w:w="1328" w:type="dxa"/>
            <w:tcBorders>
              <w:top w:val="nil"/>
              <w:left w:val="nil"/>
              <w:bottom w:val="single" w:sz="4" w:space="0" w:color="auto"/>
              <w:right w:val="nil"/>
            </w:tcBorders>
            <w:shd w:val="clear" w:color="000000" w:fill="DDEBF7"/>
            <w:noWrap/>
            <w:vAlign w:val="center"/>
            <w:hideMark/>
          </w:tcPr>
          <w:p w14:paraId="44E486B2" w14:textId="1D86F6C7" w:rsidR="003822F0" w:rsidRPr="009C48BA" w:rsidRDefault="003822F0" w:rsidP="00C00B4A">
            <w:pPr>
              <w:bidi/>
              <w:spacing w:after="0" w:line="240" w:lineRule="auto"/>
              <w:jc w:val="center"/>
              <w:rPr>
                <w:rFonts w:ascii="Arial" w:eastAsia="Times New Roman" w:hAnsi="Arial"/>
                <w:sz w:val="24"/>
                <w:rtl/>
                <w:lang w:bidi="fa-IR"/>
              </w:rPr>
            </w:pPr>
            <w:r>
              <w:rPr>
                <w:rFonts w:ascii="Arial" w:hAnsi="Arial" w:hint="cs"/>
                <w:rtl/>
              </w:rPr>
              <w:t>54,573,470</w:t>
            </w:r>
          </w:p>
        </w:tc>
        <w:tc>
          <w:tcPr>
            <w:tcW w:w="1395" w:type="dxa"/>
            <w:tcBorders>
              <w:top w:val="nil"/>
              <w:left w:val="nil"/>
              <w:bottom w:val="single" w:sz="4" w:space="0" w:color="auto"/>
              <w:right w:val="nil"/>
            </w:tcBorders>
            <w:shd w:val="clear" w:color="000000" w:fill="DDEBF7"/>
            <w:noWrap/>
            <w:vAlign w:val="center"/>
            <w:hideMark/>
          </w:tcPr>
          <w:p w14:paraId="0E10460A" w14:textId="29D2617E" w:rsidR="003822F0" w:rsidRPr="009C48BA" w:rsidRDefault="003822F0" w:rsidP="00C00B4A">
            <w:pPr>
              <w:bidi/>
              <w:spacing w:after="0" w:line="240" w:lineRule="auto"/>
              <w:jc w:val="center"/>
              <w:rPr>
                <w:rFonts w:ascii="Arial" w:eastAsia="Times New Roman" w:hAnsi="Arial"/>
                <w:sz w:val="24"/>
                <w:rtl/>
                <w:lang w:bidi="fa-IR"/>
              </w:rPr>
            </w:pPr>
            <w:r>
              <w:rPr>
                <w:rFonts w:ascii="Arial" w:hAnsi="Arial" w:hint="cs"/>
                <w:rtl/>
              </w:rPr>
              <w:t>71,932,374</w:t>
            </w:r>
          </w:p>
        </w:tc>
      </w:tr>
    </w:tbl>
    <w:p w14:paraId="72C971E5" w14:textId="76AE0707" w:rsidR="00AB1EA5" w:rsidRPr="00E64004" w:rsidRDefault="00AB1EA5" w:rsidP="00C00B4A">
      <w:pPr>
        <w:bidi/>
        <w:spacing w:before="240"/>
        <w:jc w:val="both"/>
        <w:rPr>
          <w:rtl/>
          <w:lang w:bidi="fa-IR"/>
        </w:rPr>
      </w:pPr>
      <w:r w:rsidRPr="00E64004">
        <w:rPr>
          <w:rFonts w:hint="cs"/>
          <w:rtl/>
        </w:rPr>
        <w:t>حداقل</w:t>
      </w:r>
      <w:r w:rsidRPr="00E64004">
        <w:rPr>
          <w:rFonts w:hint="cs"/>
          <w:rtl/>
          <w:lang w:bidi="fa-IR"/>
        </w:rPr>
        <w:t xml:space="preserve"> دستمزد مصوب شورای عالی کار</w:t>
      </w:r>
      <w:r>
        <w:rPr>
          <w:rFonts w:hint="cs"/>
          <w:rtl/>
          <w:lang w:bidi="fa-IR"/>
        </w:rPr>
        <w:t xml:space="preserve"> در سال 1402</w:t>
      </w:r>
      <w:r w:rsidRPr="00E64004">
        <w:rPr>
          <w:rFonts w:hint="cs"/>
          <w:rtl/>
          <w:lang w:bidi="fa-IR"/>
        </w:rPr>
        <w:t xml:space="preserve"> </w:t>
      </w:r>
      <w:r w:rsidRPr="00E64004">
        <w:rPr>
          <w:rFonts w:hint="cs"/>
          <w:rtl/>
        </w:rPr>
        <w:t xml:space="preserve">معادل </w:t>
      </w:r>
      <w:r w:rsidRPr="00316196">
        <w:rPr>
          <w:rtl/>
          <w:lang w:bidi="fa-IR"/>
        </w:rPr>
        <w:t>53,082,840</w:t>
      </w:r>
      <w:r w:rsidRPr="00E64004">
        <w:rPr>
          <w:rFonts w:hint="cs"/>
          <w:rtl/>
          <w:lang w:bidi="fa-IR"/>
        </w:rPr>
        <w:t xml:space="preserve"> </w:t>
      </w:r>
      <w:r w:rsidRPr="00E64004">
        <w:rPr>
          <w:rFonts w:hint="cs"/>
          <w:rtl/>
        </w:rPr>
        <w:t xml:space="preserve">ریال </w:t>
      </w:r>
      <w:r w:rsidR="00D152B9">
        <w:rPr>
          <w:rFonts w:hint="cs"/>
          <w:rtl/>
        </w:rPr>
        <w:t>بوده و</w:t>
      </w:r>
      <w:r>
        <w:rPr>
          <w:rFonts w:hint="cs"/>
          <w:rtl/>
          <w:lang w:bidi="fa-IR"/>
        </w:rPr>
        <w:t xml:space="preserve"> بدین ترتیب دو برابر حداقل دستمزد معادل </w:t>
      </w:r>
      <w:r w:rsidRPr="00A77671">
        <w:rPr>
          <w:rtl/>
          <w:lang w:bidi="fa-IR"/>
        </w:rPr>
        <w:t>106,165,680</w:t>
      </w:r>
      <w:r>
        <w:rPr>
          <w:rFonts w:hint="cs"/>
          <w:rtl/>
          <w:lang w:bidi="fa-IR"/>
        </w:rPr>
        <w:t xml:space="preserve"> ریال می باشد. </w:t>
      </w:r>
    </w:p>
    <w:p w14:paraId="6F56B37D" w14:textId="7C7B1C74" w:rsidR="000809BE" w:rsidRDefault="00C84330" w:rsidP="00C00B4A">
      <w:pPr>
        <w:bidi/>
        <w:rPr>
          <w:rtl/>
          <w:lang w:bidi="fa-IR"/>
        </w:rPr>
      </w:pPr>
      <w:r w:rsidRPr="00C84330">
        <w:rPr>
          <w:noProof/>
          <w:lang w:bidi="fa-IR"/>
        </w:rPr>
        <w:drawing>
          <wp:inline distT="0" distB="0" distL="0" distR="0" wp14:anchorId="19FF965D" wp14:editId="7E582471">
            <wp:extent cx="5817944" cy="2868930"/>
            <wp:effectExtent l="0" t="0" r="0" b="7620"/>
            <wp:docPr id="99" name="Chart 99">
              <a:extLst xmlns:a="http://schemas.openxmlformats.org/drawingml/2006/main">
                <a:ext uri="{FF2B5EF4-FFF2-40B4-BE49-F238E27FC236}">
                  <a16:creationId xmlns:a16="http://schemas.microsoft.com/office/drawing/2014/main" id="{D261922D-D017-4F39-B422-2345D09A0D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916DA02" w14:textId="5C2897C6" w:rsidR="000809BE" w:rsidRDefault="00F160A0" w:rsidP="00C00B4A">
      <w:pPr>
        <w:pStyle w:val="Heading4"/>
        <w:rPr>
          <w:rtl/>
        </w:rPr>
      </w:pPr>
      <w:bookmarkStart w:id="113" w:name="_Toc184220883"/>
      <w:r>
        <w:rPr>
          <w:rFonts w:hint="cs"/>
          <w:rtl/>
        </w:rPr>
        <w:t xml:space="preserve">نمودار </w:t>
      </w:r>
      <w:r w:rsidR="00CA09AE">
        <w:rPr>
          <w:rFonts w:hint="cs"/>
          <w:rtl/>
        </w:rPr>
        <w:t>21</w:t>
      </w:r>
      <w:r>
        <w:rPr>
          <w:rFonts w:hint="cs"/>
          <w:rtl/>
        </w:rPr>
        <w:t xml:space="preserve">: توزیع فراوانی </w:t>
      </w:r>
      <w:r w:rsidR="00172345">
        <w:rPr>
          <w:rFonts w:hint="cs"/>
          <w:rtl/>
        </w:rPr>
        <w:t>ازکارافتادگان فعال</w:t>
      </w:r>
      <w:r>
        <w:rPr>
          <w:rFonts w:hint="cs"/>
          <w:rtl/>
        </w:rPr>
        <w:t xml:space="preserve"> به تفکیک </w:t>
      </w:r>
      <w:r w:rsidR="006E5B8F">
        <w:rPr>
          <w:rFonts w:hint="cs"/>
          <w:rtl/>
        </w:rPr>
        <w:t xml:space="preserve">مبلغ </w:t>
      </w:r>
      <w:r>
        <w:rPr>
          <w:rFonts w:hint="cs"/>
          <w:rtl/>
        </w:rPr>
        <w:t>مستمری پرداختی و جنسیت</w:t>
      </w:r>
      <w:bookmarkEnd w:id="113"/>
      <w:r w:rsidR="009C48BA">
        <w:rPr>
          <w:rFonts w:hint="cs"/>
          <w:rtl/>
        </w:rPr>
        <w:t xml:space="preserve"> </w:t>
      </w:r>
      <w:r w:rsidR="000809BE">
        <w:rPr>
          <w:rtl/>
        </w:rPr>
        <w:br w:type="page"/>
      </w:r>
    </w:p>
    <w:tbl>
      <w:tblPr>
        <w:bidiVisual/>
        <w:tblW w:w="5000" w:type="pct"/>
        <w:tblLook w:val="04A0" w:firstRow="1" w:lastRow="0" w:firstColumn="1" w:lastColumn="0" w:noHBand="0" w:noVBand="1"/>
      </w:tblPr>
      <w:tblGrid>
        <w:gridCol w:w="1351"/>
        <w:gridCol w:w="885"/>
        <w:gridCol w:w="1102"/>
        <w:gridCol w:w="806"/>
        <w:gridCol w:w="1024"/>
        <w:gridCol w:w="971"/>
        <w:gridCol w:w="1483"/>
        <w:gridCol w:w="1541"/>
      </w:tblGrid>
      <w:tr w:rsidR="00691847" w:rsidRPr="00691847" w14:paraId="682BB1A1" w14:textId="77777777" w:rsidTr="00691847">
        <w:trPr>
          <w:trHeight w:val="20"/>
        </w:trPr>
        <w:tc>
          <w:tcPr>
            <w:tcW w:w="5000" w:type="pct"/>
            <w:gridSpan w:val="8"/>
            <w:tcBorders>
              <w:top w:val="nil"/>
              <w:left w:val="nil"/>
              <w:bottom w:val="single" w:sz="4" w:space="0" w:color="auto"/>
              <w:right w:val="nil"/>
            </w:tcBorders>
            <w:shd w:val="clear" w:color="auto" w:fill="auto"/>
            <w:vAlign w:val="center"/>
            <w:hideMark/>
          </w:tcPr>
          <w:p w14:paraId="6F609B1E" w14:textId="65A17A9B" w:rsidR="00691847" w:rsidRPr="00691847" w:rsidRDefault="00691847" w:rsidP="00C61DCE">
            <w:pPr>
              <w:pStyle w:val="Heading3"/>
            </w:pPr>
            <w:bookmarkStart w:id="114" w:name="_Toc186367991"/>
            <w:r w:rsidRPr="00691847">
              <w:rPr>
                <w:rFonts w:hint="cs"/>
                <w:rtl/>
              </w:rPr>
              <w:lastRenderedPageBreak/>
              <w:t xml:space="preserve">جدول 18: توزیع فراوانی و </w:t>
            </w:r>
            <w:r w:rsidR="006B2763">
              <w:rPr>
                <w:rFonts w:hint="cs"/>
                <w:rtl/>
              </w:rPr>
              <w:t>میانگین متغیرهای بیمه‌ای</w:t>
            </w:r>
            <w:r w:rsidRPr="00691847">
              <w:rPr>
                <w:rFonts w:hint="cs"/>
                <w:rtl/>
              </w:rPr>
              <w:t xml:space="preserve"> پرونده های فعال فوت به تفکیک مبلغ مستمری پرداختی</w:t>
            </w:r>
            <w:bookmarkEnd w:id="114"/>
          </w:p>
        </w:tc>
      </w:tr>
      <w:tr w:rsidR="006135C6" w:rsidRPr="00691847" w14:paraId="4C7B0561" w14:textId="77777777" w:rsidTr="00691847">
        <w:trPr>
          <w:trHeight w:val="20"/>
        </w:trPr>
        <w:tc>
          <w:tcPr>
            <w:tcW w:w="737" w:type="pct"/>
            <w:tcBorders>
              <w:top w:val="nil"/>
              <w:left w:val="nil"/>
              <w:bottom w:val="single" w:sz="4" w:space="0" w:color="auto"/>
              <w:right w:val="nil"/>
            </w:tcBorders>
            <w:shd w:val="clear" w:color="000000" w:fill="BDD7EE"/>
            <w:vAlign w:val="center"/>
            <w:hideMark/>
          </w:tcPr>
          <w:p w14:paraId="6F4A49DF" w14:textId="77777777" w:rsidR="006135C6" w:rsidRPr="00691847" w:rsidRDefault="006135C6" w:rsidP="006135C6">
            <w:pPr>
              <w:bidi/>
              <w:spacing w:after="0" w:line="240" w:lineRule="auto"/>
              <w:jc w:val="center"/>
              <w:rPr>
                <w:rFonts w:ascii="Arial" w:eastAsia="Times New Roman" w:hAnsi="Arial"/>
                <w:b/>
                <w:bCs/>
                <w:sz w:val="24"/>
                <w:rtl/>
                <w:lang w:bidi="fa-IR"/>
              </w:rPr>
            </w:pPr>
            <w:r w:rsidRPr="00691847">
              <w:rPr>
                <w:rFonts w:ascii="Arial" w:eastAsia="Times New Roman" w:hAnsi="Arial" w:hint="cs"/>
                <w:b/>
                <w:bCs/>
                <w:sz w:val="24"/>
                <w:rtl/>
                <w:lang w:bidi="fa-IR"/>
              </w:rPr>
              <w:t>مبلغ مستمری پرداختی</w:t>
            </w:r>
          </w:p>
        </w:tc>
        <w:tc>
          <w:tcPr>
            <w:tcW w:w="483" w:type="pct"/>
            <w:tcBorders>
              <w:top w:val="nil"/>
              <w:left w:val="nil"/>
              <w:bottom w:val="single" w:sz="4" w:space="0" w:color="auto"/>
              <w:right w:val="nil"/>
            </w:tcBorders>
            <w:shd w:val="clear" w:color="000000" w:fill="BDD7EE"/>
            <w:vAlign w:val="center"/>
            <w:hideMark/>
          </w:tcPr>
          <w:p w14:paraId="1000EECB" w14:textId="77777777" w:rsidR="006135C6" w:rsidRPr="00691847" w:rsidRDefault="006135C6" w:rsidP="006135C6">
            <w:pPr>
              <w:bidi/>
              <w:spacing w:after="0" w:line="240" w:lineRule="auto"/>
              <w:jc w:val="right"/>
              <w:rPr>
                <w:rFonts w:ascii="Arial" w:eastAsia="Times New Roman" w:hAnsi="Arial"/>
                <w:b/>
                <w:bCs/>
                <w:sz w:val="24"/>
                <w:lang w:bidi="fa-IR"/>
              </w:rPr>
            </w:pPr>
            <w:r w:rsidRPr="00691847">
              <w:rPr>
                <w:rFonts w:ascii="Arial" w:eastAsia="Times New Roman" w:hAnsi="Arial" w:hint="cs"/>
                <w:b/>
                <w:bCs/>
                <w:sz w:val="24"/>
                <w:rtl/>
                <w:lang w:bidi="fa-IR"/>
              </w:rPr>
              <w:t>جنسیت</w:t>
            </w:r>
          </w:p>
        </w:tc>
        <w:tc>
          <w:tcPr>
            <w:tcW w:w="601" w:type="pct"/>
            <w:tcBorders>
              <w:top w:val="nil"/>
              <w:left w:val="nil"/>
              <w:bottom w:val="single" w:sz="4" w:space="0" w:color="auto"/>
              <w:right w:val="nil"/>
            </w:tcBorders>
            <w:shd w:val="clear" w:color="000000" w:fill="BDD7EE"/>
            <w:vAlign w:val="center"/>
            <w:hideMark/>
          </w:tcPr>
          <w:p w14:paraId="0ED5A21D" w14:textId="77777777" w:rsidR="006135C6" w:rsidRPr="00691847" w:rsidRDefault="006135C6" w:rsidP="006135C6">
            <w:pPr>
              <w:bidi/>
              <w:spacing w:after="0" w:line="240" w:lineRule="auto"/>
              <w:jc w:val="center"/>
              <w:rPr>
                <w:rFonts w:ascii="Arial" w:eastAsia="Times New Roman" w:hAnsi="Arial"/>
                <w:b/>
                <w:bCs/>
                <w:sz w:val="24"/>
                <w:lang w:bidi="fa-IR"/>
              </w:rPr>
            </w:pPr>
            <w:r w:rsidRPr="00691847">
              <w:rPr>
                <w:rFonts w:ascii="Arial" w:eastAsia="Times New Roman" w:hAnsi="Arial" w:hint="cs"/>
                <w:b/>
                <w:bCs/>
                <w:sz w:val="24"/>
                <w:rtl/>
                <w:lang w:bidi="fa-IR"/>
              </w:rPr>
              <w:t>تعداد</w:t>
            </w:r>
          </w:p>
        </w:tc>
        <w:tc>
          <w:tcPr>
            <w:tcW w:w="440" w:type="pct"/>
            <w:tcBorders>
              <w:top w:val="nil"/>
              <w:left w:val="nil"/>
              <w:bottom w:val="single" w:sz="4" w:space="0" w:color="auto"/>
              <w:right w:val="nil"/>
            </w:tcBorders>
            <w:shd w:val="clear" w:color="000000" w:fill="BDD7EE"/>
            <w:vAlign w:val="center"/>
            <w:hideMark/>
          </w:tcPr>
          <w:p w14:paraId="34B8E723" w14:textId="77777777" w:rsidR="006135C6" w:rsidRPr="00691847" w:rsidRDefault="006135C6" w:rsidP="006135C6">
            <w:pPr>
              <w:bidi/>
              <w:spacing w:after="0" w:line="240" w:lineRule="auto"/>
              <w:jc w:val="center"/>
              <w:rPr>
                <w:rFonts w:ascii="Arial" w:eastAsia="Times New Roman" w:hAnsi="Arial"/>
                <w:b/>
                <w:bCs/>
                <w:sz w:val="24"/>
                <w:lang w:bidi="fa-IR"/>
              </w:rPr>
            </w:pPr>
            <w:r w:rsidRPr="00691847">
              <w:rPr>
                <w:rFonts w:ascii="Arial" w:eastAsia="Times New Roman" w:hAnsi="Arial" w:hint="cs"/>
                <w:b/>
                <w:bCs/>
                <w:sz w:val="24"/>
                <w:rtl/>
                <w:lang w:bidi="fa-IR"/>
              </w:rPr>
              <w:t>درصد از</w:t>
            </w:r>
            <w:r w:rsidRPr="00691847">
              <w:rPr>
                <w:rFonts w:ascii="Arial" w:eastAsia="Times New Roman" w:hAnsi="Arial" w:hint="cs"/>
                <w:b/>
                <w:bCs/>
                <w:sz w:val="24"/>
                <w:lang w:bidi="fa-IR"/>
              </w:rPr>
              <w:t xml:space="preserve"> </w:t>
            </w:r>
            <w:r w:rsidRPr="00691847">
              <w:rPr>
                <w:rFonts w:ascii="Arial" w:eastAsia="Times New Roman" w:hAnsi="Arial" w:hint="cs"/>
                <w:b/>
                <w:bCs/>
                <w:sz w:val="24"/>
                <w:rtl/>
                <w:lang w:bidi="fa-IR"/>
              </w:rPr>
              <w:t>کل</w:t>
            </w:r>
          </w:p>
        </w:tc>
        <w:tc>
          <w:tcPr>
            <w:tcW w:w="559" w:type="pct"/>
            <w:tcBorders>
              <w:top w:val="nil"/>
              <w:left w:val="nil"/>
              <w:bottom w:val="single" w:sz="4" w:space="0" w:color="auto"/>
              <w:right w:val="nil"/>
            </w:tcBorders>
            <w:shd w:val="clear" w:color="000000" w:fill="BDD7EE"/>
            <w:vAlign w:val="center"/>
            <w:hideMark/>
          </w:tcPr>
          <w:p w14:paraId="3487F0D3" w14:textId="7BF550BC" w:rsidR="006135C6" w:rsidRPr="00691847" w:rsidRDefault="006135C6" w:rsidP="006135C6">
            <w:pPr>
              <w:bidi/>
              <w:spacing w:after="0" w:line="240" w:lineRule="auto"/>
              <w:jc w:val="center"/>
              <w:rPr>
                <w:rFonts w:ascii="Arial" w:eastAsia="Times New Roman" w:hAnsi="Arial"/>
                <w:b/>
                <w:bCs/>
                <w:sz w:val="24"/>
                <w:lang w:bidi="fa-IR"/>
              </w:rPr>
            </w:pPr>
            <w:r w:rsidRPr="00691847">
              <w:rPr>
                <w:rFonts w:ascii="Arial" w:eastAsia="Times New Roman" w:hAnsi="Arial" w:hint="cs"/>
                <w:b/>
                <w:bCs/>
                <w:sz w:val="24"/>
                <w:lang w:bidi="fa-IR"/>
              </w:rPr>
              <w:t xml:space="preserve"> </w:t>
            </w:r>
            <w:r w:rsidRPr="00691847">
              <w:rPr>
                <w:rFonts w:ascii="Arial" w:eastAsia="Times New Roman" w:hAnsi="Arial" w:hint="cs"/>
                <w:b/>
                <w:bCs/>
                <w:sz w:val="24"/>
                <w:rtl/>
                <w:lang w:bidi="fa-IR"/>
              </w:rPr>
              <w:t>سن فوت</w:t>
            </w:r>
          </w:p>
        </w:tc>
        <w:tc>
          <w:tcPr>
            <w:tcW w:w="530" w:type="pct"/>
            <w:tcBorders>
              <w:top w:val="nil"/>
              <w:left w:val="nil"/>
              <w:bottom w:val="single" w:sz="4" w:space="0" w:color="auto"/>
              <w:right w:val="nil"/>
            </w:tcBorders>
            <w:shd w:val="clear" w:color="000000" w:fill="BDD7EE"/>
            <w:vAlign w:val="center"/>
            <w:hideMark/>
          </w:tcPr>
          <w:p w14:paraId="5E2E9096" w14:textId="0D27486B" w:rsidR="006135C6" w:rsidRPr="00691847" w:rsidRDefault="006135C6" w:rsidP="006135C6">
            <w:pPr>
              <w:bidi/>
              <w:spacing w:after="0" w:line="240" w:lineRule="auto"/>
              <w:jc w:val="center"/>
              <w:rPr>
                <w:rFonts w:ascii="Arial" w:eastAsia="Times New Roman" w:hAnsi="Arial"/>
                <w:b/>
                <w:bCs/>
                <w:sz w:val="24"/>
                <w:lang w:bidi="fa-IR"/>
              </w:rPr>
            </w:pPr>
            <w:r w:rsidRPr="00691847">
              <w:rPr>
                <w:rFonts w:ascii="Arial" w:eastAsia="Times New Roman" w:hAnsi="Arial" w:hint="cs"/>
                <w:b/>
                <w:bCs/>
                <w:sz w:val="24"/>
                <w:lang w:bidi="fa-IR"/>
              </w:rPr>
              <w:t xml:space="preserve"> </w:t>
            </w:r>
            <w:r w:rsidRPr="00691847">
              <w:rPr>
                <w:rFonts w:ascii="Arial" w:eastAsia="Times New Roman" w:hAnsi="Arial" w:hint="cs"/>
                <w:b/>
                <w:bCs/>
                <w:sz w:val="24"/>
                <w:rtl/>
                <w:lang w:bidi="fa-IR"/>
              </w:rPr>
              <w:t>سابقه</w:t>
            </w:r>
          </w:p>
        </w:tc>
        <w:tc>
          <w:tcPr>
            <w:tcW w:w="809" w:type="pct"/>
            <w:tcBorders>
              <w:top w:val="nil"/>
              <w:left w:val="nil"/>
              <w:bottom w:val="single" w:sz="4" w:space="0" w:color="auto"/>
              <w:right w:val="nil"/>
            </w:tcBorders>
            <w:shd w:val="clear" w:color="000000" w:fill="BDD7EE"/>
            <w:vAlign w:val="center"/>
            <w:hideMark/>
          </w:tcPr>
          <w:p w14:paraId="3B6DC4B3" w14:textId="73474254" w:rsidR="006135C6" w:rsidRPr="00691847" w:rsidRDefault="006135C6" w:rsidP="006135C6">
            <w:pPr>
              <w:bidi/>
              <w:spacing w:after="0" w:line="240" w:lineRule="auto"/>
              <w:jc w:val="center"/>
              <w:rPr>
                <w:rFonts w:ascii="Arial" w:eastAsia="Times New Roman" w:hAnsi="Arial"/>
                <w:b/>
                <w:bCs/>
                <w:sz w:val="24"/>
                <w:lang w:bidi="fa-IR"/>
              </w:rPr>
            </w:pPr>
            <w:r w:rsidRPr="00927B86">
              <w:rPr>
                <w:rFonts w:ascii="Arial" w:eastAsia="Times New Roman" w:hAnsi="Arial" w:hint="cs"/>
                <w:b/>
                <w:bCs/>
                <w:sz w:val="24"/>
                <w:rtl/>
                <w:lang w:bidi="fa-IR"/>
              </w:rPr>
              <w:t xml:space="preserve">مبلغ </w:t>
            </w:r>
            <w:r>
              <w:rPr>
                <w:rFonts w:ascii="Arial" w:eastAsia="Times New Roman" w:hAnsi="Arial" w:hint="cs"/>
                <w:b/>
                <w:bCs/>
                <w:sz w:val="24"/>
                <w:rtl/>
                <w:lang w:bidi="fa-IR"/>
              </w:rPr>
              <w:t xml:space="preserve">پایه </w:t>
            </w:r>
            <w:r w:rsidRPr="00927B86">
              <w:rPr>
                <w:rFonts w:ascii="Arial" w:eastAsia="Times New Roman" w:hAnsi="Arial" w:hint="cs"/>
                <w:b/>
                <w:bCs/>
                <w:sz w:val="24"/>
                <w:rtl/>
                <w:lang w:bidi="fa-IR"/>
              </w:rPr>
              <w:t>حکم</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w:t>
            </w:r>
          </w:p>
        </w:tc>
        <w:tc>
          <w:tcPr>
            <w:tcW w:w="841" w:type="pct"/>
            <w:tcBorders>
              <w:top w:val="nil"/>
              <w:left w:val="nil"/>
              <w:bottom w:val="nil"/>
              <w:right w:val="nil"/>
            </w:tcBorders>
            <w:shd w:val="clear" w:color="000000" w:fill="BDD7EE"/>
            <w:vAlign w:val="center"/>
            <w:hideMark/>
          </w:tcPr>
          <w:p w14:paraId="7D1FEAAE" w14:textId="19BE531D" w:rsidR="006135C6" w:rsidRPr="00691847" w:rsidRDefault="006135C6" w:rsidP="006135C6">
            <w:pPr>
              <w:bidi/>
              <w:spacing w:after="0" w:line="240" w:lineRule="auto"/>
              <w:jc w:val="center"/>
              <w:rPr>
                <w:rFonts w:ascii="Arial" w:eastAsia="Times New Roman" w:hAnsi="Arial"/>
                <w:b/>
                <w:bCs/>
                <w:sz w:val="24"/>
                <w:lang w:bidi="fa-IR"/>
              </w:rPr>
            </w:pPr>
            <w:r>
              <w:rPr>
                <w:rFonts w:ascii="Arial" w:eastAsia="Times New Roman" w:hAnsi="Arial" w:hint="cs"/>
                <w:b/>
                <w:bCs/>
                <w:sz w:val="24"/>
                <w:rtl/>
                <w:lang w:bidi="fa-IR"/>
              </w:rPr>
              <w:t>مبلغ ناخالص</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 پرداختی</w:t>
            </w:r>
          </w:p>
        </w:tc>
      </w:tr>
      <w:tr w:rsidR="00691847" w:rsidRPr="00691847" w14:paraId="4E9CB17E" w14:textId="77777777" w:rsidTr="00691847">
        <w:trPr>
          <w:trHeight w:val="20"/>
        </w:trPr>
        <w:tc>
          <w:tcPr>
            <w:tcW w:w="737" w:type="pct"/>
            <w:vMerge w:val="restart"/>
            <w:tcBorders>
              <w:top w:val="nil"/>
              <w:left w:val="nil"/>
              <w:bottom w:val="single" w:sz="4" w:space="0" w:color="auto"/>
              <w:right w:val="nil"/>
            </w:tcBorders>
            <w:shd w:val="clear" w:color="000000" w:fill="BDD7EE"/>
            <w:vAlign w:val="center"/>
            <w:hideMark/>
          </w:tcPr>
          <w:p w14:paraId="268A30EF" w14:textId="77777777" w:rsidR="00691847" w:rsidRPr="00691847" w:rsidRDefault="00691847" w:rsidP="00691847">
            <w:pPr>
              <w:bidi/>
              <w:spacing w:after="0" w:line="240" w:lineRule="auto"/>
              <w:jc w:val="center"/>
              <w:rPr>
                <w:rFonts w:ascii="Arial" w:eastAsia="Times New Roman" w:hAnsi="Arial"/>
                <w:b/>
                <w:bCs/>
                <w:sz w:val="24"/>
                <w:lang w:bidi="fa-IR"/>
              </w:rPr>
            </w:pPr>
            <w:r w:rsidRPr="00691847">
              <w:rPr>
                <w:rFonts w:ascii="Arial" w:eastAsia="Times New Roman" w:hAnsi="Arial" w:hint="cs"/>
                <w:b/>
                <w:bCs/>
                <w:sz w:val="24"/>
                <w:rtl/>
                <w:lang w:bidi="fa-IR"/>
              </w:rPr>
              <w:t>کمتر از حداقل دستمزد</w:t>
            </w:r>
          </w:p>
        </w:tc>
        <w:tc>
          <w:tcPr>
            <w:tcW w:w="483" w:type="pct"/>
            <w:tcBorders>
              <w:top w:val="nil"/>
              <w:left w:val="nil"/>
              <w:bottom w:val="single" w:sz="4" w:space="0" w:color="auto"/>
              <w:right w:val="nil"/>
            </w:tcBorders>
            <w:shd w:val="clear" w:color="000000" w:fill="BDD7EE"/>
            <w:vAlign w:val="center"/>
            <w:hideMark/>
          </w:tcPr>
          <w:p w14:paraId="1E83FA5F" w14:textId="77777777" w:rsidR="00691847" w:rsidRPr="00691847" w:rsidRDefault="00691847" w:rsidP="00691847">
            <w:pPr>
              <w:bidi/>
              <w:spacing w:after="0" w:line="240" w:lineRule="auto"/>
              <w:jc w:val="center"/>
              <w:rPr>
                <w:rFonts w:ascii="Arial" w:eastAsia="Times New Roman" w:hAnsi="Arial"/>
                <w:b/>
                <w:bCs/>
                <w:sz w:val="24"/>
                <w:rtl/>
                <w:lang w:bidi="fa-IR"/>
              </w:rPr>
            </w:pPr>
            <w:r w:rsidRPr="00691847">
              <w:rPr>
                <w:rFonts w:ascii="Arial" w:eastAsia="Times New Roman" w:hAnsi="Arial" w:hint="cs"/>
                <w:b/>
                <w:bCs/>
                <w:sz w:val="24"/>
                <w:rtl/>
                <w:lang w:bidi="fa-IR"/>
              </w:rPr>
              <w:t>مرد</w:t>
            </w:r>
          </w:p>
        </w:tc>
        <w:tc>
          <w:tcPr>
            <w:tcW w:w="601" w:type="pct"/>
            <w:tcBorders>
              <w:top w:val="nil"/>
              <w:left w:val="nil"/>
              <w:bottom w:val="single" w:sz="4" w:space="0" w:color="auto"/>
              <w:right w:val="nil"/>
            </w:tcBorders>
            <w:shd w:val="clear" w:color="auto" w:fill="auto"/>
            <w:noWrap/>
            <w:vAlign w:val="center"/>
            <w:hideMark/>
          </w:tcPr>
          <w:p w14:paraId="4828D52B" w14:textId="77777777" w:rsidR="00691847" w:rsidRPr="00691847" w:rsidRDefault="00691847" w:rsidP="00691847">
            <w:pPr>
              <w:bidi/>
              <w:spacing w:after="0" w:line="240" w:lineRule="auto"/>
              <w:jc w:val="center"/>
              <w:rPr>
                <w:rFonts w:ascii="Arial" w:eastAsia="Times New Roman" w:hAnsi="Arial"/>
                <w:sz w:val="24"/>
                <w:rtl/>
                <w:lang w:bidi="fa-IR"/>
              </w:rPr>
            </w:pPr>
            <w:r w:rsidRPr="00691847">
              <w:rPr>
                <w:rFonts w:ascii="Arial" w:eastAsia="Times New Roman" w:hAnsi="Arial" w:hint="cs"/>
                <w:sz w:val="24"/>
                <w:lang w:bidi="fa-IR"/>
              </w:rPr>
              <w:t>153,495</w:t>
            </w:r>
          </w:p>
        </w:tc>
        <w:tc>
          <w:tcPr>
            <w:tcW w:w="440" w:type="pct"/>
            <w:tcBorders>
              <w:top w:val="nil"/>
              <w:left w:val="nil"/>
              <w:bottom w:val="single" w:sz="4" w:space="0" w:color="auto"/>
              <w:right w:val="nil"/>
            </w:tcBorders>
            <w:shd w:val="clear" w:color="auto" w:fill="auto"/>
            <w:noWrap/>
            <w:vAlign w:val="center"/>
            <w:hideMark/>
          </w:tcPr>
          <w:p w14:paraId="6186B779"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13/1%</w:t>
            </w:r>
          </w:p>
        </w:tc>
        <w:tc>
          <w:tcPr>
            <w:tcW w:w="559" w:type="pct"/>
            <w:tcBorders>
              <w:top w:val="nil"/>
              <w:left w:val="nil"/>
              <w:bottom w:val="single" w:sz="4" w:space="0" w:color="auto"/>
              <w:right w:val="nil"/>
            </w:tcBorders>
            <w:shd w:val="clear" w:color="auto" w:fill="auto"/>
            <w:noWrap/>
            <w:vAlign w:val="center"/>
            <w:hideMark/>
          </w:tcPr>
          <w:p w14:paraId="08398988"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62/0</w:t>
            </w:r>
          </w:p>
        </w:tc>
        <w:tc>
          <w:tcPr>
            <w:tcW w:w="530" w:type="pct"/>
            <w:tcBorders>
              <w:top w:val="nil"/>
              <w:left w:val="nil"/>
              <w:bottom w:val="single" w:sz="4" w:space="0" w:color="auto"/>
              <w:right w:val="nil"/>
            </w:tcBorders>
            <w:shd w:val="clear" w:color="auto" w:fill="auto"/>
            <w:noWrap/>
            <w:vAlign w:val="center"/>
            <w:hideMark/>
          </w:tcPr>
          <w:p w14:paraId="225DE174"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8/8</w:t>
            </w:r>
          </w:p>
        </w:tc>
        <w:tc>
          <w:tcPr>
            <w:tcW w:w="809" w:type="pct"/>
            <w:tcBorders>
              <w:top w:val="nil"/>
              <w:left w:val="nil"/>
              <w:bottom w:val="single" w:sz="4" w:space="0" w:color="auto"/>
              <w:right w:val="nil"/>
            </w:tcBorders>
            <w:shd w:val="clear" w:color="auto" w:fill="auto"/>
            <w:noWrap/>
            <w:vAlign w:val="center"/>
            <w:hideMark/>
          </w:tcPr>
          <w:p w14:paraId="069ED7B7"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19,800,008</w:t>
            </w:r>
          </w:p>
        </w:tc>
        <w:tc>
          <w:tcPr>
            <w:tcW w:w="841" w:type="pct"/>
            <w:tcBorders>
              <w:top w:val="single" w:sz="4" w:space="0" w:color="auto"/>
              <w:left w:val="nil"/>
              <w:bottom w:val="single" w:sz="4" w:space="0" w:color="auto"/>
              <w:right w:val="nil"/>
            </w:tcBorders>
            <w:shd w:val="clear" w:color="auto" w:fill="auto"/>
            <w:noWrap/>
            <w:vAlign w:val="center"/>
            <w:hideMark/>
          </w:tcPr>
          <w:p w14:paraId="16C64047"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26,241,945</w:t>
            </w:r>
          </w:p>
        </w:tc>
      </w:tr>
      <w:tr w:rsidR="00691847" w:rsidRPr="00691847" w14:paraId="5CB557DC" w14:textId="77777777" w:rsidTr="00691847">
        <w:trPr>
          <w:trHeight w:val="20"/>
        </w:trPr>
        <w:tc>
          <w:tcPr>
            <w:tcW w:w="737" w:type="pct"/>
            <w:vMerge/>
            <w:tcBorders>
              <w:top w:val="nil"/>
              <w:left w:val="nil"/>
              <w:bottom w:val="single" w:sz="4" w:space="0" w:color="auto"/>
              <w:right w:val="nil"/>
            </w:tcBorders>
            <w:vAlign w:val="center"/>
            <w:hideMark/>
          </w:tcPr>
          <w:p w14:paraId="6C521679" w14:textId="77777777" w:rsidR="00691847" w:rsidRPr="00691847" w:rsidRDefault="00691847" w:rsidP="00691847">
            <w:pPr>
              <w:bidi/>
              <w:spacing w:after="0" w:line="240" w:lineRule="auto"/>
              <w:rPr>
                <w:rFonts w:ascii="Arial" w:eastAsia="Times New Roman" w:hAnsi="Arial"/>
                <w:b/>
                <w:bCs/>
                <w:sz w:val="24"/>
                <w:lang w:bidi="fa-IR"/>
              </w:rPr>
            </w:pPr>
          </w:p>
        </w:tc>
        <w:tc>
          <w:tcPr>
            <w:tcW w:w="483" w:type="pct"/>
            <w:tcBorders>
              <w:top w:val="nil"/>
              <w:left w:val="nil"/>
              <w:bottom w:val="single" w:sz="4" w:space="0" w:color="auto"/>
              <w:right w:val="nil"/>
            </w:tcBorders>
            <w:shd w:val="clear" w:color="000000" w:fill="BDD7EE"/>
            <w:vAlign w:val="center"/>
            <w:hideMark/>
          </w:tcPr>
          <w:p w14:paraId="243508C9" w14:textId="77777777" w:rsidR="00691847" w:rsidRPr="00691847" w:rsidRDefault="00691847" w:rsidP="00691847">
            <w:pPr>
              <w:bidi/>
              <w:spacing w:after="0" w:line="240" w:lineRule="auto"/>
              <w:jc w:val="center"/>
              <w:rPr>
                <w:rFonts w:ascii="Arial" w:eastAsia="Times New Roman" w:hAnsi="Arial"/>
                <w:b/>
                <w:bCs/>
                <w:sz w:val="24"/>
                <w:lang w:bidi="fa-IR"/>
              </w:rPr>
            </w:pPr>
            <w:r w:rsidRPr="00691847">
              <w:rPr>
                <w:rFonts w:ascii="Arial" w:eastAsia="Times New Roman" w:hAnsi="Arial" w:hint="cs"/>
                <w:b/>
                <w:bCs/>
                <w:sz w:val="24"/>
                <w:rtl/>
                <w:lang w:bidi="fa-IR"/>
              </w:rPr>
              <w:t>زن</w:t>
            </w:r>
          </w:p>
        </w:tc>
        <w:tc>
          <w:tcPr>
            <w:tcW w:w="601" w:type="pct"/>
            <w:tcBorders>
              <w:top w:val="nil"/>
              <w:left w:val="nil"/>
              <w:bottom w:val="single" w:sz="4" w:space="0" w:color="auto"/>
              <w:right w:val="nil"/>
            </w:tcBorders>
            <w:shd w:val="clear" w:color="auto" w:fill="auto"/>
            <w:noWrap/>
            <w:vAlign w:val="center"/>
            <w:hideMark/>
          </w:tcPr>
          <w:p w14:paraId="219EBEFE" w14:textId="77777777" w:rsidR="00691847" w:rsidRPr="00691847" w:rsidRDefault="00691847" w:rsidP="00691847">
            <w:pPr>
              <w:bidi/>
              <w:spacing w:after="0" w:line="240" w:lineRule="auto"/>
              <w:jc w:val="center"/>
              <w:rPr>
                <w:rFonts w:ascii="Arial" w:eastAsia="Times New Roman" w:hAnsi="Arial"/>
                <w:sz w:val="24"/>
                <w:rtl/>
                <w:lang w:bidi="fa-IR"/>
              </w:rPr>
            </w:pPr>
            <w:r w:rsidRPr="00691847">
              <w:rPr>
                <w:rFonts w:ascii="Arial" w:eastAsia="Times New Roman" w:hAnsi="Arial" w:hint="cs"/>
                <w:sz w:val="24"/>
                <w:lang w:bidi="fa-IR"/>
              </w:rPr>
              <w:t>2,691</w:t>
            </w:r>
          </w:p>
        </w:tc>
        <w:tc>
          <w:tcPr>
            <w:tcW w:w="440" w:type="pct"/>
            <w:tcBorders>
              <w:top w:val="nil"/>
              <w:left w:val="nil"/>
              <w:bottom w:val="single" w:sz="4" w:space="0" w:color="auto"/>
              <w:right w:val="nil"/>
            </w:tcBorders>
            <w:shd w:val="clear" w:color="auto" w:fill="auto"/>
            <w:noWrap/>
            <w:vAlign w:val="center"/>
            <w:hideMark/>
          </w:tcPr>
          <w:p w14:paraId="6211E40C"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0/2%</w:t>
            </w:r>
          </w:p>
        </w:tc>
        <w:tc>
          <w:tcPr>
            <w:tcW w:w="559" w:type="pct"/>
            <w:tcBorders>
              <w:top w:val="nil"/>
              <w:left w:val="nil"/>
              <w:bottom w:val="single" w:sz="4" w:space="0" w:color="auto"/>
              <w:right w:val="nil"/>
            </w:tcBorders>
            <w:shd w:val="clear" w:color="auto" w:fill="auto"/>
            <w:noWrap/>
            <w:vAlign w:val="center"/>
            <w:hideMark/>
          </w:tcPr>
          <w:p w14:paraId="63668F07"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55/5</w:t>
            </w:r>
          </w:p>
        </w:tc>
        <w:tc>
          <w:tcPr>
            <w:tcW w:w="530" w:type="pct"/>
            <w:tcBorders>
              <w:top w:val="nil"/>
              <w:left w:val="nil"/>
              <w:bottom w:val="single" w:sz="4" w:space="0" w:color="auto"/>
              <w:right w:val="nil"/>
            </w:tcBorders>
            <w:shd w:val="clear" w:color="auto" w:fill="auto"/>
            <w:noWrap/>
            <w:vAlign w:val="center"/>
            <w:hideMark/>
          </w:tcPr>
          <w:p w14:paraId="7089E43E"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8/8</w:t>
            </w:r>
          </w:p>
        </w:tc>
        <w:tc>
          <w:tcPr>
            <w:tcW w:w="809" w:type="pct"/>
            <w:tcBorders>
              <w:top w:val="nil"/>
              <w:left w:val="nil"/>
              <w:bottom w:val="single" w:sz="4" w:space="0" w:color="auto"/>
              <w:right w:val="nil"/>
            </w:tcBorders>
            <w:shd w:val="clear" w:color="auto" w:fill="auto"/>
            <w:noWrap/>
            <w:vAlign w:val="center"/>
            <w:hideMark/>
          </w:tcPr>
          <w:p w14:paraId="75062385"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20,217,076</w:t>
            </w:r>
          </w:p>
        </w:tc>
        <w:tc>
          <w:tcPr>
            <w:tcW w:w="841" w:type="pct"/>
            <w:tcBorders>
              <w:top w:val="nil"/>
              <w:left w:val="nil"/>
              <w:bottom w:val="single" w:sz="4" w:space="0" w:color="auto"/>
              <w:right w:val="nil"/>
            </w:tcBorders>
            <w:shd w:val="clear" w:color="auto" w:fill="auto"/>
            <w:noWrap/>
            <w:vAlign w:val="center"/>
            <w:hideMark/>
          </w:tcPr>
          <w:p w14:paraId="078D8F0B"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24,513,943</w:t>
            </w:r>
          </w:p>
        </w:tc>
      </w:tr>
      <w:tr w:rsidR="00691847" w:rsidRPr="00691847" w14:paraId="7E21C363" w14:textId="77777777" w:rsidTr="00691847">
        <w:trPr>
          <w:trHeight w:val="20"/>
        </w:trPr>
        <w:tc>
          <w:tcPr>
            <w:tcW w:w="737" w:type="pct"/>
            <w:vMerge/>
            <w:tcBorders>
              <w:top w:val="nil"/>
              <w:left w:val="nil"/>
              <w:bottom w:val="single" w:sz="4" w:space="0" w:color="auto"/>
              <w:right w:val="nil"/>
            </w:tcBorders>
            <w:vAlign w:val="center"/>
            <w:hideMark/>
          </w:tcPr>
          <w:p w14:paraId="33F87BF9" w14:textId="77777777" w:rsidR="00691847" w:rsidRPr="00691847" w:rsidRDefault="00691847" w:rsidP="00691847">
            <w:pPr>
              <w:bidi/>
              <w:spacing w:after="0" w:line="240" w:lineRule="auto"/>
              <w:rPr>
                <w:rFonts w:ascii="Arial" w:eastAsia="Times New Roman" w:hAnsi="Arial"/>
                <w:b/>
                <w:bCs/>
                <w:sz w:val="24"/>
                <w:lang w:bidi="fa-IR"/>
              </w:rPr>
            </w:pPr>
          </w:p>
        </w:tc>
        <w:tc>
          <w:tcPr>
            <w:tcW w:w="483" w:type="pct"/>
            <w:tcBorders>
              <w:top w:val="nil"/>
              <w:left w:val="nil"/>
              <w:bottom w:val="single" w:sz="4" w:space="0" w:color="auto"/>
              <w:right w:val="nil"/>
            </w:tcBorders>
            <w:shd w:val="clear" w:color="000000" w:fill="BDD7EE"/>
            <w:vAlign w:val="center"/>
            <w:hideMark/>
          </w:tcPr>
          <w:p w14:paraId="5EB8CC42" w14:textId="77777777" w:rsidR="00691847" w:rsidRPr="00691847" w:rsidRDefault="00691847" w:rsidP="00691847">
            <w:pPr>
              <w:bidi/>
              <w:spacing w:after="0" w:line="240" w:lineRule="auto"/>
              <w:jc w:val="center"/>
              <w:rPr>
                <w:rFonts w:ascii="Arial" w:eastAsia="Times New Roman" w:hAnsi="Arial"/>
                <w:b/>
                <w:bCs/>
                <w:sz w:val="24"/>
                <w:lang w:bidi="fa-IR"/>
              </w:rPr>
            </w:pPr>
            <w:r w:rsidRPr="00691847">
              <w:rPr>
                <w:rFonts w:ascii="Arial" w:eastAsia="Times New Roman" w:hAnsi="Arial" w:hint="cs"/>
                <w:b/>
                <w:bCs/>
                <w:sz w:val="24"/>
                <w:rtl/>
                <w:lang w:bidi="fa-IR"/>
              </w:rPr>
              <w:t>کل</w:t>
            </w:r>
          </w:p>
        </w:tc>
        <w:tc>
          <w:tcPr>
            <w:tcW w:w="601" w:type="pct"/>
            <w:tcBorders>
              <w:top w:val="nil"/>
              <w:left w:val="nil"/>
              <w:bottom w:val="single" w:sz="4" w:space="0" w:color="auto"/>
              <w:right w:val="nil"/>
            </w:tcBorders>
            <w:shd w:val="clear" w:color="000000" w:fill="DDEBF7"/>
            <w:noWrap/>
            <w:vAlign w:val="center"/>
            <w:hideMark/>
          </w:tcPr>
          <w:p w14:paraId="7280E0C8" w14:textId="77777777" w:rsidR="00691847" w:rsidRPr="00691847" w:rsidRDefault="00691847" w:rsidP="00691847">
            <w:pPr>
              <w:bidi/>
              <w:spacing w:after="0" w:line="240" w:lineRule="auto"/>
              <w:jc w:val="center"/>
              <w:rPr>
                <w:rFonts w:ascii="Arial" w:eastAsia="Times New Roman" w:hAnsi="Arial"/>
                <w:sz w:val="24"/>
                <w:rtl/>
                <w:lang w:bidi="fa-IR"/>
              </w:rPr>
            </w:pPr>
            <w:r w:rsidRPr="00691847">
              <w:rPr>
                <w:rFonts w:ascii="Arial" w:eastAsia="Times New Roman" w:hAnsi="Arial" w:hint="cs"/>
                <w:sz w:val="24"/>
                <w:lang w:bidi="fa-IR"/>
              </w:rPr>
              <w:t>156,186</w:t>
            </w:r>
          </w:p>
        </w:tc>
        <w:tc>
          <w:tcPr>
            <w:tcW w:w="440" w:type="pct"/>
            <w:tcBorders>
              <w:top w:val="nil"/>
              <w:left w:val="nil"/>
              <w:bottom w:val="single" w:sz="4" w:space="0" w:color="auto"/>
              <w:right w:val="nil"/>
            </w:tcBorders>
            <w:shd w:val="clear" w:color="000000" w:fill="DDEBF7"/>
            <w:noWrap/>
            <w:vAlign w:val="center"/>
            <w:hideMark/>
          </w:tcPr>
          <w:p w14:paraId="553C4C92"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13/3%</w:t>
            </w:r>
          </w:p>
        </w:tc>
        <w:tc>
          <w:tcPr>
            <w:tcW w:w="559" w:type="pct"/>
            <w:tcBorders>
              <w:top w:val="nil"/>
              <w:left w:val="nil"/>
              <w:bottom w:val="single" w:sz="4" w:space="0" w:color="auto"/>
              <w:right w:val="nil"/>
            </w:tcBorders>
            <w:shd w:val="clear" w:color="000000" w:fill="DDEBF7"/>
            <w:noWrap/>
            <w:vAlign w:val="center"/>
            <w:hideMark/>
          </w:tcPr>
          <w:p w14:paraId="055256E2"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61/9</w:t>
            </w:r>
          </w:p>
        </w:tc>
        <w:tc>
          <w:tcPr>
            <w:tcW w:w="530" w:type="pct"/>
            <w:tcBorders>
              <w:top w:val="nil"/>
              <w:left w:val="nil"/>
              <w:bottom w:val="single" w:sz="4" w:space="0" w:color="auto"/>
              <w:right w:val="nil"/>
            </w:tcBorders>
            <w:shd w:val="clear" w:color="000000" w:fill="DDEBF7"/>
            <w:noWrap/>
            <w:vAlign w:val="center"/>
            <w:hideMark/>
          </w:tcPr>
          <w:p w14:paraId="42DBC769"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8/8</w:t>
            </w:r>
          </w:p>
        </w:tc>
        <w:tc>
          <w:tcPr>
            <w:tcW w:w="809" w:type="pct"/>
            <w:tcBorders>
              <w:top w:val="nil"/>
              <w:left w:val="nil"/>
              <w:bottom w:val="single" w:sz="4" w:space="0" w:color="auto"/>
              <w:right w:val="nil"/>
            </w:tcBorders>
            <w:shd w:val="clear" w:color="000000" w:fill="DDEBF7"/>
            <w:noWrap/>
            <w:vAlign w:val="center"/>
            <w:hideMark/>
          </w:tcPr>
          <w:p w14:paraId="047DE08A"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19,807,194</w:t>
            </w:r>
          </w:p>
        </w:tc>
        <w:tc>
          <w:tcPr>
            <w:tcW w:w="841" w:type="pct"/>
            <w:tcBorders>
              <w:top w:val="nil"/>
              <w:left w:val="nil"/>
              <w:bottom w:val="single" w:sz="4" w:space="0" w:color="auto"/>
              <w:right w:val="nil"/>
            </w:tcBorders>
            <w:shd w:val="clear" w:color="000000" w:fill="DDEBF7"/>
            <w:noWrap/>
            <w:vAlign w:val="center"/>
            <w:hideMark/>
          </w:tcPr>
          <w:p w14:paraId="6C1BB5FE"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26,212,173</w:t>
            </w:r>
          </w:p>
        </w:tc>
      </w:tr>
      <w:tr w:rsidR="00691847" w:rsidRPr="00691847" w14:paraId="27DA169E" w14:textId="77777777" w:rsidTr="00691847">
        <w:trPr>
          <w:trHeight w:val="20"/>
        </w:trPr>
        <w:tc>
          <w:tcPr>
            <w:tcW w:w="737" w:type="pct"/>
            <w:vMerge w:val="restart"/>
            <w:tcBorders>
              <w:top w:val="nil"/>
              <w:left w:val="nil"/>
              <w:bottom w:val="single" w:sz="4" w:space="0" w:color="auto"/>
              <w:right w:val="nil"/>
            </w:tcBorders>
            <w:shd w:val="clear" w:color="000000" w:fill="BDD7EE"/>
            <w:vAlign w:val="center"/>
            <w:hideMark/>
          </w:tcPr>
          <w:p w14:paraId="70519F61" w14:textId="77777777" w:rsidR="00691847" w:rsidRPr="00691847" w:rsidRDefault="00691847" w:rsidP="00691847">
            <w:pPr>
              <w:bidi/>
              <w:spacing w:after="0" w:line="240" w:lineRule="auto"/>
              <w:jc w:val="center"/>
              <w:rPr>
                <w:rFonts w:ascii="Arial" w:eastAsia="Times New Roman" w:hAnsi="Arial"/>
                <w:b/>
                <w:bCs/>
                <w:sz w:val="24"/>
                <w:lang w:bidi="fa-IR"/>
              </w:rPr>
            </w:pPr>
            <w:r w:rsidRPr="00691847">
              <w:rPr>
                <w:rFonts w:ascii="Arial" w:eastAsia="Times New Roman" w:hAnsi="Arial" w:hint="cs"/>
                <w:b/>
                <w:bCs/>
                <w:sz w:val="24"/>
                <w:rtl/>
                <w:lang w:bidi="fa-IR"/>
              </w:rPr>
              <w:t>یک تا دو برابر حداقل دستمزد</w:t>
            </w:r>
          </w:p>
        </w:tc>
        <w:tc>
          <w:tcPr>
            <w:tcW w:w="483" w:type="pct"/>
            <w:tcBorders>
              <w:top w:val="nil"/>
              <w:left w:val="nil"/>
              <w:bottom w:val="single" w:sz="4" w:space="0" w:color="auto"/>
              <w:right w:val="nil"/>
            </w:tcBorders>
            <w:shd w:val="clear" w:color="000000" w:fill="BDD7EE"/>
            <w:vAlign w:val="center"/>
            <w:hideMark/>
          </w:tcPr>
          <w:p w14:paraId="065C342B" w14:textId="77777777" w:rsidR="00691847" w:rsidRPr="00691847" w:rsidRDefault="00691847" w:rsidP="00691847">
            <w:pPr>
              <w:bidi/>
              <w:spacing w:after="0" w:line="240" w:lineRule="auto"/>
              <w:jc w:val="center"/>
              <w:rPr>
                <w:rFonts w:ascii="Arial" w:eastAsia="Times New Roman" w:hAnsi="Arial"/>
                <w:b/>
                <w:bCs/>
                <w:sz w:val="24"/>
                <w:rtl/>
                <w:lang w:bidi="fa-IR"/>
              </w:rPr>
            </w:pPr>
            <w:r w:rsidRPr="00691847">
              <w:rPr>
                <w:rFonts w:ascii="Arial" w:eastAsia="Times New Roman" w:hAnsi="Arial" w:hint="cs"/>
                <w:b/>
                <w:bCs/>
                <w:sz w:val="24"/>
                <w:rtl/>
                <w:lang w:bidi="fa-IR"/>
              </w:rPr>
              <w:t>مرد</w:t>
            </w:r>
          </w:p>
        </w:tc>
        <w:tc>
          <w:tcPr>
            <w:tcW w:w="601" w:type="pct"/>
            <w:tcBorders>
              <w:top w:val="nil"/>
              <w:left w:val="nil"/>
              <w:bottom w:val="single" w:sz="4" w:space="0" w:color="auto"/>
              <w:right w:val="nil"/>
            </w:tcBorders>
            <w:shd w:val="clear" w:color="auto" w:fill="auto"/>
            <w:noWrap/>
            <w:vAlign w:val="center"/>
            <w:hideMark/>
          </w:tcPr>
          <w:p w14:paraId="1A4A06B4" w14:textId="77777777" w:rsidR="00691847" w:rsidRPr="00691847" w:rsidRDefault="00691847" w:rsidP="00691847">
            <w:pPr>
              <w:bidi/>
              <w:spacing w:after="0" w:line="240" w:lineRule="auto"/>
              <w:jc w:val="center"/>
              <w:rPr>
                <w:rFonts w:ascii="Arial" w:eastAsia="Times New Roman" w:hAnsi="Arial"/>
                <w:sz w:val="24"/>
                <w:rtl/>
                <w:lang w:bidi="fa-IR"/>
              </w:rPr>
            </w:pPr>
            <w:r w:rsidRPr="00691847">
              <w:rPr>
                <w:rFonts w:ascii="Arial" w:eastAsia="Times New Roman" w:hAnsi="Arial" w:hint="cs"/>
                <w:sz w:val="24"/>
                <w:lang w:bidi="fa-IR"/>
              </w:rPr>
              <w:t>841,802</w:t>
            </w:r>
          </w:p>
        </w:tc>
        <w:tc>
          <w:tcPr>
            <w:tcW w:w="440" w:type="pct"/>
            <w:tcBorders>
              <w:top w:val="nil"/>
              <w:left w:val="nil"/>
              <w:bottom w:val="single" w:sz="4" w:space="0" w:color="auto"/>
              <w:right w:val="nil"/>
            </w:tcBorders>
            <w:shd w:val="clear" w:color="auto" w:fill="auto"/>
            <w:noWrap/>
            <w:vAlign w:val="center"/>
            <w:hideMark/>
          </w:tcPr>
          <w:p w14:paraId="24EFD9E5"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71/9%</w:t>
            </w:r>
          </w:p>
        </w:tc>
        <w:tc>
          <w:tcPr>
            <w:tcW w:w="559" w:type="pct"/>
            <w:tcBorders>
              <w:top w:val="nil"/>
              <w:left w:val="nil"/>
              <w:bottom w:val="single" w:sz="4" w:space="0" w:color="auto"/>
              <w:right w:val="nil"/>
            </w:tcBorders>
            <w:shd w:val="clear" w:color="auto" w:fill="auto"/>
            <w:noWrap/>
            <w:vAlign w:val="center"/>
            <w:hideMark/>
          </w:tcPr>
          <w:p w14:paraId="2086EA01"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59/9</w:t>
            </w:r>
          </w:p>
        </w:tc>
        <w:tc>
          <w:tcPr>
            <w:tcW w:w="530" w:type="pct"/>
            <w:tcBorders>
              <w:top w:val="nil"/>
              <w:left w:val="nil"/>
              <w:bottom w:val="single" w:sz="4" w:space="0" w:color="auto"/>
              <w:right w:val="nil"/>
            </w:tcBorders>
            <w:shd w:val="clear" w:color="auto" w:fill="auto"/>
            <w:noWrap/>
            <w:vAlign w:val="center"/>
            <w:hideMark/>
          </w:tcPr>
          <w:p w14:paraId="72CBEA99"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13/6</w:t>
            </w:r>
          </w:p>
        </w:tc>
        <w:tc>
          <w:tcPr>
            <w:tcW w:w="809" w:type="pct"/>
            <w:tcBorders>
              <w:top w:val="nil"/>
              <w:left w:val="nil"/>
              <w:bottom w:val="single" w:sz="4" w:space="0" w:color="auto"/>
              <w:right w:val="nil"/>
            </w:tcBorders>
            <w:shd w:val="clear" w:color="auto" w:fill="auto"/>
            <w:noWrap/>
            <w:vAlign w:val="center"/>
            <w:hideMark/>
          </w:tcPr>
          <w:p w14:paraId="13F3DF4E"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60,447,987</w:t>
            </w:r>
          </w:p>
        </w:tc>
        <w:tc>
          <w:tcPr>
            <w:tcW w:w="841" w:type="pct"/>
            <w:tcBorders>
              <w:top w:val="nil"/>
              <w:left w:val="nil"/>
              <w:bottom w:val="single" w:sz="4" w:space="0" w:color="auto"/>
              <w:right w:val="nil"/>
            </w:tcBorders>
            <w:shd w:val="clear" w:color="auto" w:fill="auto"/>
            <w:noWrap/>
            <w:vAlign w:val="center"/>
            <w:hideMark/>
          </w:tcPr>
          <w:p w14:paraId="0DCA6039"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80,060,918</w:t>
            </w:r>
          </w:p>
        </w:tc>
      </w:tr>
      <w:tr w:rsidR="00691847" w:rsidRPr="00691847" w14:paraId="66184DC2" w14:textId="77777777" w:rsidTr="00691847">
        <w:trPr>
          <w:trHeight w:val="20"/>
        </w:trPr>
        <w:tc>
          <w:tcPr>
            <w:tcW w:w="737" w:type="pct"/>
            <w:vMerge/>
            <w:tcBorders>
              <w:top w:val="nil"/>
              <w:left w:val="nil"/>
              <w:bottom w:val="single" w:sz="4" w:space="0" w:color="auto"/>
              <w:right w:val="nil"/>
            </w:tcBorders>
            <w:vAlign w:val="center"/>
            <w:hideMark/>
          </w:tcPr>
          <w:p w14:paraId="74A26FCE" w14:textId="77777777" w:rsidR="00691847" w:rsidRPr="00691847" w:rsidRDefault="00691847" w:rsidP="00691847">
            <w:pPr>
              <w:bidi/>
              <w:spacing w:after="0" w:line="240" w:lineRule="auto"/>
              <w:rPr>
                <w:rFonts w:ascii="Arial" w:eastAsia="Times New Roman" w:hAnsi="Arial"/>
                <w:b/>
                <w:bCs/>
                <w:sz w:val="24"/>
                <w:lang w:bidi="fa-IR"/>
              </w:rPr>
            </w:pPr>
          </w:p>
        </w:tc>
        <w:tc>
          <w:tcPr>
            <w:tcW w:w="483" w:type="pct"/>
            <w:tcBorders>
              <w:top w:val="nil"/>
              <w:left w:val="nil"/>
              <w:bottom w:val="single" w:sz="4" w:space="0" w:color="auto"/>
              <w:right w:val="nil"/>
            </w:tcBorders>
            <w:shd w:val="clear" w:color="000000" w:fill="BDD7EE"/>
            <w:vAlign w:val="center"/>
            <w:hideMark/>
          </w:tcPr>
          <w:p w14:paraId="16A82BD2" w14:textId="77777777" w:rsidR="00691847" w:rsidRPr="00691847" w:rsidRDefault="00691847" w:rsidP="00691847">
            <w:pPr>
              <w:bidi/>
              <w:spacing w:after="0" w:line="240" w:lineRule="auto"/>
              <w:jc w:val="center"/>
              <w:rPr>
                <w:rFonts w:ascii="Arial" w:eastAsia="Times New Roman" w:hAnsi="Arial"/>
                <w:b/>
                <w:bCs/>
                <w:sz w:val="24"/>
                <w:lang w:bidi="fa-IR"/>
              </w:rPr>
            </w:pPr>
            <w:r w:rsidRPr="00691847">
              <w:rPr>
                <w:rFonts w:ascii="Arial" w:eastAsia="Times New Roman" w:hAnsi="Arial" w:hint="cs"/>
                <w:b/>
                <w:bCs/>
                <w:sz w:val="24"/>
                <w:rtl/>
                <w:lang w:bidi="fa-IR"/>
              </w:rPr>
              <w:t>زن</w:t>
            </w:r>
          </w:p>
        </w:tc>
        <w:tc>
          <w:tcPr>
            <w:tcW w:w="601" w:type="pct"/>
            <w:tcBorders>
              <w:top w:val="nil"/>
              <w:left w:val="nil"/>
              <w:bottom w:val="single" w:sz="4" w:space="0" w:color="auto"/>
              <w:right w:val="nil"/>
            </w:tcBorders>
            <w:shd w:val="clear" w:color="auto" w:fill="auto"/>
            <w:noWrap/>
            <w:vAlign w:val="center"/>
            <w:hideMark/>
          </w:tcPr>
          <w:p w14:paraId="4CA5E60A" w14:textId="77777777" w:rsidR="00691847" w:rsidRPr="00691847" w:rsidRDefault="00691847" w:rsidP="00691847">
            <w:pPr>
              <w:bidi/>
              <w:spacing w:after="0" w:line="240" w:lineRule="auto"/>
              <w:jc w:val="center"/>
              <w:rPr>
                <w:rFonts w:ascii="Arial" w:eastAsia="Times New Roman" w:hAnsi="Arial"/>
                <w:sz w:val="24"/>
                <w:rtl/>
                <w:lang w:bidi="fa-IR"/>
              </w:rPr>
            </w:pPr>
            <w:r w:rsidRPr="00691847">
              <w:rPr>
                <w:rFonts w:ascii="Arial" w:eastAsia="Times New Roman" w:hAnsi="Arial" w:hint="cs"/>
                <w:sz w:val="24"/>
                <w:lang w:bidi="fa-IR"/>
              </w:rPr>
              <w:t>17,676</w:t>
            </w:r>
          </w:p>
        </w:tc>
        <w:tc>
          <w:tcPr>
            <w:tcW w:w="440" w:type="pct"/>
            <w:tcBorders>
              <w:top w:val="nil"/>
              <w:left w:val="nil"/>
              <w:bottom w:val="single" w:sz="4" w:space="0" w:color="auto"/>
              <w:right w:val="nil"/>
            </w:tcBorders>
            <w:shd w:val="clear" w:color="auto" w:fill="auto"/>
            <w:noWrap/>
            <w:vAlign w:val="center"/>
            <w:hideMark/>
          </w:tcPr>
          <w:p w14:paraId="1376E3CE"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1/5%</w:t>
            </w:r>
          </w:p>
        </w:tc>
        <w:tc>
          <w:tcPr>
            <w:tcW w:w="559" w:type="pct"/>
            <w:tcBorders>
              <w:top w:val="nil"/>
              <w:left w:val="nil"/>
              <w:bottom w:val="single" w:sz="4" w:space="0" w:color="auto"/>
              <w:right w:val="nil"/>
            </w:tcBorders>
            <w:shd w:val="clear" w:color="auto" w:fill="auto"/>
            <w:noWrap/>
            <w:vAlign w:val="center"/>
            <w:hideMark/>
          </w:tcPr>
          <w:p w14:paraId="530E04F7"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59/0</w:t>
            </w:r>
          </w:p>
        </w:tc>
        <w:tc>
          <w:tcPr>
            <w:tcW w:w="530" w:type="pct"/>
            <w:tcBorders>
              <w:top w:val="nil"/>
              <w:left w:val="nil"/>
              <w:bottom w:val="single" w:sz="4" w:space="0" w:color="auto"/>
              <w:right w:val="nil"/>
            </w:tcBorders>
            <w:shd w:val="clear" w:color="auto" w:fill="auto"/>
            <w:noWrap/>
            <w:vAlign w:val="center"/>
            <w:hideMark/>
          </w:tcPr>
          <w:p w14:paraId="5BE15B3C"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11/9</w:t>
            </w:r>
          </w:p>
        </w:tc>
        <w:tc>
          <w:tcPr>
            <w:tcW w:w="809" w:type="pct"/>
            <w:tcBorders>
              <w:top w:val="nil"/>
              <w:left w:val="nil"/>
              <w:bottom w:val="single" w:sz="4" w:space="0" w:color="auto"/>
              <w:right w:val="nil"/>
            </w:tcBorders>
            <w:shd w:val="clear" w:color="auto" w:fill="auto"/>
            <w:noWrap/>
            <w:vAlign w:val="center"/>
            <w:hideMark/>
          </w:tcPr>
          <w:p w14:paraId="6F75EF06"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60,430,127</w:t>
            </w:r>
          </w:p>
        </w:tc>
        <w:tc>
          <w:tcPr>
            <w:tcW w:w="841" w:type="pct"/>
            <w:tcBorders>
              <w:top w:val="nil"/>
              <w:left w:val="nil"/>
              <w:bottom w:val="single" w:sz="4" w:space="0" w:color="auto"/>
              <w:right w:val="nil"/>
            </w:tcBorders>
            <w:shd w:val="clear" w:color="auto" w:fill="auto"/>
            <w:noWrap/>
            <w:vAlign w:val="center"/>
            <w:hideMark/>
          </w:tcPr>
          <w:p w14:paraId="1A5FBE68"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73,916,114</w:t>
            </w:r>
          </w:p>
        </w:tc>
      </w:tr>
      <w:tr w:rsidR="00691847" w:rsidRPr="00691847" w14:paraId="3F23660B" w14:textId="77777777" w:rsidTr="00691847">
        <w:trPr>
          <w:trHeight w:val="20"/>
        </w:trPr>
        <w:tc>
          <w:tcPr>
            <w:tcW w:w="737" w:type="pct"/>
            <w:vMerge/>
            <w:tcBorders>
              <w:top w:val="nil"/>
              <w:left w:val="nil"/>
              <w:bottom w:val="single" w:sz="4" w:space="0" w:color="auto"/>
              <w:right w:val="nil"/>
            </w:tcBorders>
            <w:vAlign w:val="center"/>
            <w:hideMark/>
          </w:tcPr>
          <w:p w14:paraId="4D6BEB3C" w14:textId="77777777" w:rsidR="00691847" w:rsidRPr="00691847" w:rsidRDefault="00691847" w:rsidP="00691847">
            <w:pPr>
              <w:bidi/>
              <w:spacing w:after="0" w:line="240" w:lineRule="auto"/>
              <w:rPr>
                <w:rFonts w:ascii="Arial" w:eastAsia="Times New Roman" w:hAnsi="Arial"/>
                <w:b/>
                <w:bCs/>
                <w:sz w:val="24"/>
                <w:lang w:bidi="fa-IR"/>
              </w:rPr>
            </w:pPr>
          </w:p>
        </w:tc>
        <w:tc>
          <w:tcPr>
            <w:tcW w:w="483" w:type="pct"/>
            <w:tcBorders>
              <w:top w:val="nil"/>
              <w:left w:val="nil"/>
              <w:bottom w:val="single" w:sz="4" w:space="0" w:color="auto"/>
              <w:right w:val="nil"/>
            </w:tcBorders>
            <w:shd w:val="clear" w:color="000000" w:fill="BDD7EE"/>
            <w:vAlign w:val="center"/>
            <w:hideMark/>
          </w:tcPr>
          <w:p w14:paraId="402C3BE2" w14:textId="77777777" w:rsidR="00691847" w:rsidRPr="00691847" w:rsidRDefault="00691847" w:rsidP="00691847">
            <w:pPr>
              <w:bidi/>
              <w:spacing w:after="0" w:line="240" w:lineRule="auto"/>
              <w:jc w:val="center"/>
              <w:rPr>
                <w:rFonts w:ascii="Arial" w:eastAsia="Times New Roman" w:hAnsi="Arial"/>
                <w:b/>
                <w:bCs/>
                <w:sz w:val="24"/>
                <w:lang w:bidi="fa-IR"/>
              </w:rPr>
            </w:pPr>
            <w:r w:rsidRPr="00691847">
              <w:rPr>
                <w:rFonts w:ascii="Arial" w:eastAsia="Times New Roman" w:hAnsi="Arial" w:hint="cs"/>
                <w:b/>
                <w:bCs/>
                <w:sz w:val="24"/>
                <w:rtl/>
                <w:lang w:bidi="fa-IR"/>
              </w:rPr>
              <w:t>کل</w:t>
            </w:r>
          </w:p>
        </w:tc>
        <w:tc>
          <w:tcPr>
            <w:tcW w:w="601" w:type="pct"/>
            <w:tcBorders>
              <w:top w:val="nil"/>
              <w:left w:val="nil"/>
              <w:bottom w:val="single" w:sz="4" w:space="0" w:color="auto"/>
              <w:right w:val="nil"/>
            </w:tcBorders>
            <w:shd w:val="clear" w:color="000000" w:fill="DDEBF7"/>
            <w:noWrap/>
            <w:vAlign w:val="center"/>
            <w:hideMark/>
          </w:tcPr>
          <w:p w14:paraId="7C0213D5" w14:textId="77777777" w:rsidR="00691847" w:rsidRPr="00691847" w:rsidRDefault="00691847" w:rsidP="00691847">
            <w:pPr>
              <w:bidi/>
              <w:spacing w:after="0" w:line="240" w:lineRule="auto"/>
              <w:jc w:val="center"/>
              <w:rPr>
                <w:rFonts w:ascii="Arial" w:eastAsia="Times New Roman" w:hAnsi="Arial"/>
                <w:sz w:val="24"/>
                <w:rtl/>
                <w:lang w:bidi="fa-IR"/>
              </w:rPr>
            </w:pPr>
            <w:r w:rsidRPr="00691847">
              <w:rPr>
                <w:rFonts w:ascii="Arial" w:eastAsia="Times New Roman" w:hAnsi="Arial" w:hint="cs"/>
                <w:sz w:val="24"/>
                <w:lang w:bidi="fa-IR"/>
              </w:rPr>
              <w:t>859,478</w:t>
            </w:r>
          </w:p>
        </w:tc>
        <w:tc>
          <w:tcPr>
            <w:tcW w:w="440" w:type="pct"/>
            <w:tcBorders>
              <w:top w:val="nil"/>
              <w:left w:val="nil"/>
              <w:bottom w:val="single" w:sz="4" w:space="0" w:color="auto"/>
              <w:right w:val="nil"/>
            </w:tcBorders>
            <w:shd w:val="clear" w:color="000000" w:fill="DDEBF7"/>
            <w:noWrap/>
            <w:vAlign w:val="center"/>
            <w:hideMark/>
          </w:tcPr>
          <w:p w14:paraId="76BFBE33"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73/4%</w:t>
            </w:r>
          </w:p>
        </w:tc>
        <w:tc>
          <w:tcPr>
            <w:tcW w:w="559" w:type="pct"/>
            <w:tcBorders>
              <w:top w:val="nil"/>
              <w:left w:val="nil"/>
              <w:bottom w:val="single" w:sz="4" w:space="0" w:color="auto"/>
              <w:right w:val="nil"/>
            </w:tcBorders>
            <w:shd w:val="clear" w:color="000000" w:fill="DDEBF7"/>
            <w:noWrap/>
            <w:vAlign w:val="center"/>
            <w:hideMark/>
          </w:tcPr>
          <w:p w14:paraId="34F0930E"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59/9</w:t>
            </w:r>
          </w:p>
        </w:tc>
        <w:tc>
          <w:tcPr>
            <w:tcW w:w="530" w:type="pct"/>
            <w:tcBorders>
              <w:top w:val="nil"/>
              <w:left w:val="nil"/>
              <w:bottom w:val="single" w:sz="4" w:space="0" w:color="auto"/>
              <w:right w:val="nil"/>
            </w:tcBorders>
            <w:shd w:val="clear" w:color="000000" w:fill="DDEBF7"/>
            <w:noWrap/>
            <w:vAlign w:val="center"/>
            <w:hideMark/>
          </w:tcPr>
          <w:p w14:paraId="0C46428D"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13/6</w:t>
            </w:r>
          </w:p>
        </w:tc>
        <w:tc>
          <w:tcPr>
            <w:tcW w:w="809" w:type="pct"/>
            <w:tcBorders>
              <w:top w:val="nil"/>
              <w:left w:val="nil"/>
              <w:bottom w:val="single" w:sz="4" w:space="0" w:color="auto"/>
              <w:right w:val="nil"/>
            </w:tcBorders>
            <w:shd w:val="clear" w:color="000000" w:fill="DDEBF7"/>
            <w:noWrap/>
            <w:vAlign w:val="center"/>
            <w:hideMark/>
          </w:tcPr>
          <w:p w14:paraId="7E73D31E"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60,447,619</w:t>
            </w:r>
          </w:p>
        </w:tc>
        <w:tc>
          <w:tcPr>
            <w:tcW w:w="841" w:type="pct"/>
            <w:tcBorders>
              <w:top w:val="nil"/>
              <w:left w:val="nil"/>
              <w:bottom w:val="single" w:sz="4" w:space="0" w:color="auto"/>
              <w:right w:val="nil"/>
            </w:tcBorders>
            <w:shd w:val="clear" w:color="000000" w:fill="DDEBF7"/>
            <w:noWrap/>
            <w:vAlign w:val="center"/>
            <w:hideMark/>
          </w:tcPr>
          <w:p w14:paraId="3C771312"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79,934,544</w:t>
            </w:r>
          </w:p>
        </w:tc>
      </w:tr>
      <w:tr w:rsidR="00691847" w:rsidRPr="00691847" w14:paraId="3706166B" w14:textId="77777777" w:rsidTr="00691847">
        <w:trPr>
          <w:trHeight w:val="20"/>
        </w:trPr>
        <w:tc>
          <w:tcPr>
            <w:tcW w:w="737" w:type="pct"/>
            <w:vMerge w:val="restart"/>
            <w:tcBorders>
              <w:top w:val="nil"/>
              <w:left w:val="nil"/>
              <w:bottom w:val="single" w:sz="4" w:space="0" w:color="auto"/>
              <w:right w:val="nil"/>
            </w:tcBorders>
            <w:shd w:val="clear" w:color="000000" w:fill="BDD7EE"/>
            <w:vAlign w:val="center"/>
            <w:hideMark/>
          </w:tcPr>
          <w:p w14:paraId="4C0E78EE" w14:textId="77777777" w:rsidR="00691847" w:rsidRPr="00691847" w:rsidRDefault="00691847" w:rsidP="00691847">
            <w:pPr>
              <w:bidi/>
              <w:spacing w:after="0" w:line="240" w:lineRule="auto"/>
              <w:jc w:val="center"/>
              <w:rPr>
                <w:rFonts w:ascii="Arial" w:eastAsia="Times New Roman" w:hAnsi="Arial"/>
                <w:b/>
                <w:bCs/>
                <w:sz w:val="24"/>
                <w:lang w:bidi="fa-IR"/>
              </w:rPr>
            </w:pPr>
            <w:r w:rsidRPr="00691847">
              <w:rPr>
                <w:rFonts w:ascii="Arial" w:eastAsia="Times New Roman" w:hAnsi="Arial" w:hint="cs"/>
                <w:b/>
                <w:bCs/>
                <w:sz w:val="24"/>
                <w:rtl/>
                <w:lang w:bidi="fa-IR"/>
              </w:rPr>
              <w:t xml:space="preserve"> دو تا سه برابر حداقل دستمزد</w:t>
            </w:r>
          </w:p>
        </w:tc>
        <w:tc>
          <w:tcPr>
            <w:tcW w:w="483" w:type="pct"/>
            <w:tcBorders>
              <w:top w:val="nil"/>
              <w:left w:val="nil"/>
              <w:bottom w:val="single" w:sz="4" w:space="0" w:color="auto"/>
              <w:right w:val="nil"/>
            </w:tcBorders>
            <w:shd w:val="clear" w:color="000000" w:fill="BDD7EE"/>
            <w:vAlign w:val="center"/>
            <w:hideMark/>
          </w:tcPr>
          <w:p w14:paraId="6242207F" w14:textId="77777777" w:rsidR="00691847" w:rsidRPr="00691847" w:rsidRDefault="00691847" w:rsidP="00691847">
            <w:pPr>
              <w:bidi/>
              <w:spacing w:after="0" w:line="240" w:lineRule="auto"/>
              <w:jc w:val="center"/>
              <w:rPr>
                <w:rFonts w:ascii="Arial" w:eastAsia="Times New Roman" w:hAnsi="Arial"/>
                <w:b/>
                <w:bCs/>
                <w:sz w:val="24"/>
                <w:rtl/>
                <w:lang w:bidi="fa-IR"/>
              </w:rPr>
            </w:pPr>
            <w:r w:rsidRPr="00691847">
              <w:rPr>
                <w:rFonts w:ascii="Arial" w:eastAsia="Times New Roman" w:hAnsi="Arial" w:hint="cs"/>
                <w:b/>
                <w:bCs/>
                <w:sz w:val="24"/>
                <w:rtl/>
                <w:lang w:bidi="fa-IR"/>
              </w:rPr>
              <w:t>مرد</w:t>
            </w:r>
          </w:p>
        </w:tc>
        <w:tc>
          <w:tcPr>
            <w:tcW w:w="601" w:type="pct"/>
            <w:tcBorders>
              <w:top w:val="nil"/>
              <w:left w:val="nil"/>
              <w:bottom w:val="single" w:sz="4" w:space="0" w:color="auto"/>
              <w:right w:val="nil"/>
            </w:tcBorders>
            <w:shd w:val="clear" w:color="auto" w:fill="auto"/>
            <w:noWrap/>
            <w:vAlign w:val="center"/>
            <w:hideMark/>
          </w:tcPr>
          <w:p w14:paraId="1DE58068" w14:textId="77777777" w:rsidR="00691847" w:rsidRPr="00691847" w:rsidRDefault="00691847" w:rsidP="00691847">
            <w:pPr>
              <w:bidi/>
              <w:spacing w:after="0" w:line="240" w:lineRule="auto"/>
              <w:jc w:val="center"/>
              <w:rPr>
                <w:rFonts w:ascii="Arial" w:eastAsia="Times New Roman" w:hAnsi="Arial"/>
                <w:sz w:val="24"/>
                <w:rtl/>
                <w:lang w:bidi="fa-IR"/>
              </w:rPr>
            </w:pPr>
            <w:r w:rsidRPr="00691847">
              <w:rPr>
                <w:rFonts w:ascii="Arial" w:eastAsia="Times New Roman" w:hAnsi="Arial" w:hint="cs"/>
                <w:sz w:val="24"/>
                <w:lang w:bidi="fa-IR"/>
              </w:rPr>
              <w:t>113,075</w:t>
            </w:r>
          </w:p>
        </w:tc>
        <w:tc>
          <w:tcPr>
            <w:tcW w:w="440" w:type="pct"/>
            <w:tcBorders>
              <w:top w:val="nil"/>
              <w:left w:val="nil"/>
              <w:bottom w:val="single" w:sz="4" w:space="0" w:color="auto"/>
              <w:right w:val="nil"/>
            </w:tcBorders>
            <w:shd w:val="clear" w:color="auto" w:fill="auto"/>
            <w:noWrap/>
            <w:vAlign w:val="center"/>
            <w:hideMark/>
          </w:tcPr>
          <w:p w14:paraId="087BC836"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9/7%</w:t>
            </w:r>
          </w:p>
        </w:tc>
        <w:tc>
          <w:tcPr>
            <w:tcW w:w="559" w:type="pct"/>
            <w:tcBorders>
              <w:top w:val="nil"/>
              <w:left w:val="nil"/>
              <w:bottom w:val="single" w:sz="4" w:space="0" w:color="auto"/>
              <w:right w:val="nil"/>
            </w:tcBorders>
            <w:shd w:val="clear" w:color="auto" w:fill="auto"/>
            <w:noWrap/>
            <w:vAlign w:val="center"/>
            <w:hideMark/>
          </w:tcPr>
          <w:p w14:paraId="0FBC7C76"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67/3</w:t>
            </w:r>
          </w:p>
        </w:tc>
        <w:tc>
          <w:tcPr>
            <w:tcW w:w="530" w:type="pct"/>
            <w:tcBorders>
              <w:top w:val="nil"/>
              <w:left w:val="nil"/>
              <w:bottom w:val="single" w:sz="4" w:space="0" w:color="auto"/>
              <w:right w:val="nil"/>
            </w:tcBorders>
            <w:shd w:val="clear" w:color="auto" w:fill="auto"/>
            <w:noWrap/>
            <w:vAlign w:val="center"/>
            <w:hideMark/>
          </w:tcPr>
          <w:p w14:paraId="4CFF8139"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26/6</w:t>
            </w:r>
          </w:p>
        </w:tc>
        <w:tc>
          <w:tcPr>
            <w:tcW w:w="809" w:type="pct"/>
            <w:tcBorders>
              <w:top w:val="nil"/>
              <w:left w:val="nil"/>
              <w:bottom w:val="single" w:sz="4" w:space="0" w:color="auto"/>
              <w:right w:val="nil"/>
            </w:tcBorders>
            <w:shd w:val="clear" w:color="auto" w:fill="auto"/>
            <w:noWrap/>
            <w:vAlign w:val="center"/>
            <w:hideMark/>
          </w:tcPr>
          <w:p w14:paraId="010D570E"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112,068,371</w:t>
            </w:r>
          </w:p>
        </w:tc>
        <w:tc>
          <w:tcPr>
            <w:tcW w:w="841" w:type="pct"/>
            <w:tcBorders>
              <w:top w:val="nil"/>
              <w:left w:val="nil"/>
              <w:bottom w:val="single" w:sz="4" w:space="0" w:color="auto"/>
              <w:right w:val="nil"/>
            </w:tcBorders>
            <w:shd w:val="clear" w:color="auto" w:fill="auto"/>
            <w:noWrap/>
            <w:vAlign w:val="center"/>
            <w:hideMark/>
          </w:tcPr>
          <w:p w14:paraId="77D16469"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128,216,690</w:t>
            </w:r>
          </w:p>
        </w:tc>
      </w:tr>
      <w:tr w:rsidR="00691847" w:rsidRPr="00691847" w14:paraId="6DCA17A7" w14:textId="77777777" w:rsidTr="00691847">
        <w:trPr>
          <w:trHeight w:val="20"/>
        </w:trPr>
        <w:tc>
          <w:tcPr>
            <w:tcW w:w="737" w:type="pct"/>
            <w:vMerge/>
            <w:tcBorders>
              <w:top w:val="nil"/>
              <w:left w:val="nil"/>
              <w:bottom w:val="single" w:sz="4" w:space="0" w:color="auto"/>
              <w:right w:val="nil"/>
            </w:tcBorders>
            <w:vAlign w:val="center"/>
            <w:hideMark/>
          </w:tcPr>
          <w:p w14:paraId="7F96D910" w14:textId="77777777" w:rsidR="00691847" w:rsidRPr="00691847" w:rsidRDefault="00691847" w:rsidP="00691847">
            <w:pPr>
              <w:bidi/>
              <w:spacing w:after="0" w:line="240" w:lineRule="auto"/>
              <w:rPr>
                <w:rFonts w:ascii="Arial" w:eastAsia="Times New Roman" w:hAnsi="Arial"/>
                <w:b/>
                <w:bCs/>
                <w:sz w:val="24"/>
                <w:lang w:bidi="fa-IR"/>
              </w:rPr>
            </w:pPr>
          </w:p>
        </w:tc>
        <w:tc>
          <w:tcPr>
            <w:tcW w:w="483" w:type="pct"/>
            <w:tcBorders>
              <w:top w:val="nil"/>
              <w:left w:val="nil"/>
              <w:bottom w:val="single" w:sz="4" w:space="0" w:color="auto"/>
              <w:right w:val="nil"/>
            </w:tcBorders>
            <w:shd w:val="clear" w:color="000000" w:fill="BDD7EE"/>
            <w:vAlign w:val="center"/>
            <w:hideMark/>
          </w:tcPr>
          <w:p w14:paraId="591244FB" w14:textId="77777777" w:rsidR="00691847" w:rsidRPr="00691847" w:rsidRDefault="00691847" w:rsidP="00691847">
            <w:pPr>
              <w:bidi/>
              <w:spacing w:after="0" w:line="240" w:lineRule="auto"/>
              <w:jc w:val="center"/>
              <w:rPr>
                <w:rFonts w:ascii="Arial" w:eastAsia="Times New Roman" w:hAnsi="Arial"/>
                <w:b/>
                <w:bCs/>
                <w:sz w:val="24"/>
                <w:lang w:bidi="fa-IR"/>
              </w:rPr>
            </w:pPr>
            <w:r w:rsidRPr="00691847">
              <w:rPr>
                <w:rFonts w:ascii="Arial" w:eastAsia="Times New Roman" w:hAnsi="Arial" w:hint="cs"/>
                <w:b/>
                <w:bCs/>
                <w:sz w:val="24"/>
                <w:rtl/>
                <w:lang w:bidi="fa-IR"/>
              </w:rPr>
              <w:t>زن</w:t>
            </w:r>
          </w:p>
        </w:tc>
        <w:tc>
          <w:tcPr>
            <w:tcW w:w="601" w:type="pct"/>
            <w:tcBorders>
              <w:top w:val="nil"/>
              <w:left w:val="nil"/>
              <w:bottom w:val="single" w:sz="4" w:space="0" w:color="auto"/>
              <w:right w:val="nil"/>
            </w:tcBorders>
            <w:shd w:val="clear" w:color="auto" w:fill="auto"/>
            <w:noWrap/>
            <w:vAlign w:val="center"/>
            <w:hideMark/>
          </w:tcPr>
          <w:p w14:paraId="2CED28ED" w14:textId="77777777" w:rsidR="00691847" w:rsidRPr="00691847" w:rsidRDefault="00691847" w:rsidP="00691847">
            <w:pPr>
              <w:bidi/>
              <w:spacing w:after="0" w:line="240" w:lineRule="auto"/>
              <w:jc w:val="center"/>
              <w:rPr>
                <w:rFonts w:ascii="Arial" w:eastAsia="Times New Roman" w:hAnsi="Arial"/>
                <w:sz w:val="24"/>
                <w:rtl/>
                <w:lang w:bidi="fa-IR"/>
              </w:rPr>
            </w:pPr>
            <w:r w:rsidRPr="00691847">
              <w:rPr>
                <w:rFonts w:ascii="Arial" w:eastAsia="Times New Roman" w:hAnsi="Arial" w:hint="cs"/>
                <w:sz w:val="24"/>
                <w:lang w:bidi="fa-IR"/>
              </w:rPr>
              <w:t>804</w:t>
            </w:r>
          </w:p>
        </w:tc>
        <w:tc>
          <w:tcPr>
            <w:tcW w:w="440" w:type="pct"/>
            <w:tcBorders>
              <w:top w:val="nil"/>
              <w:left w:val="nil"/>
              <w:bottom w:val="single" w:sz="4" w:space="0" w:color="auto"/>
              <w:right w:val="nil"/>
            </w:tcBorders>
            <w:shd w:val="clear" w:color="auto" w:fill="auto"/>
            <w:noWrap/>
            <w:vAlign w:val="center"/>
            <w:hideMark/>
          </w:tcPr>
          <w:p w14:paraId="2147DA7A"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0/1%</w:t>
            </w:r>
          </w:p>
        </w:tc>
        <w:tc>
          <w:tcPr>
            <w:tcW w:w="559" w:type="pct"/>
            <w:tcBorders>
              <w:top w:val="nil"/>
              <w:left w:val="nil"/>
              <w:bottom w:val="single" w:sz="4" w:space="0" w:color="auto"/>
              <w:right w:val="nil"/>
            </w:tcBorders>
            <w:shd w:val="clear" w:color="auto" w:fill="auto"/>
            <w:noWrap/>
            <w:vAlign w:val="center"/>
            <w:hideMark/>
          </w:tcPr>
          <w:p w14:paraId="5C952DA5"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62/6</w:t>
            </w:r>
          </w:p>
        </w:tc>
        <w:tc>
          <w:tcPr>
            <w:tcW w:w="530" w:type="pct"/>
            <w:tcBorders>
              <w:top w:val="nil"/>
              <w:left w:val="nil"/>
              <w:bottom w:val="single" w:sz="4" w:space="0" w:color="auto"/>
              <w:right w:val="nil"/>
            </w:tcBorders>
            <w:shd w:val="clear" w:color="auto" w:fill="auto"/>
            <w:noWrap/>
            <w:vAlign w:val="center"/>
            <w:hideMark/>
          </w:tcPr>
          <w:p w14:paraId="6204FD0A"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24/2</w:t>
            </w:r>
          </w:p>
        </w:tc>
        <w:tc>
          <w:tcPr>
            <w:tcW w:w="809" w:type="pct"/>
            <w:tcBorders>
              <w:top w:val="nil"/>
              <w:left w:val="nil"/>
              <w:bottom w:val="single" w:sz="4" w:space="0" w:color="auto"/>
              <w:right w:val="nil"/>
            </w:tcBorders>
            <w:shd w:val="clear" w:color="auto" w:fill="auto"/>
            <w:noWrap/>
            <w:vAlign w:val="center"/>
            <w:hideMark/>
          </w:tcPr>
          <w:p w14:paraId="746C4A43"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112,404,756</w:t>
            </w:r>
          </w:p>
        </w:tc>
        <w:tc>
          <w:tcPr>
            <w:tcW w:w="841" w:type="pct"/>
            <w:tcBorders>
              <w:top w:val="nil"/>
              <w:left w:val="nil"/>
              <w:bottom w:val="single" w:sz="4" w:space="0" w:color="auto"/>
              <w:right w:val="nil"/>
            </w:tcBorders>
            <w:shd w:val="clear" w:color="auto" w:fill="auto"/>
            <w:noWrap/>
            <w:vAlign w:val="center"/>
            <w:hideMark/>
          </w:tcPr>
          <w:p w14:paraId="7969E02D"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125,941,841</w:t>
            </w:r>
          </w:p>
        </w:tc>
      </w:tr>
      <w:tr w:rsidR="00691847" w:rsidRPr="00691847" w14:paraId="651D175C" w14:textId="77777777" w:rsidTr="00691847">
        <w:trPr>
          <w:trHeight w:val="20"/>
        </w:trPr>
        <w:tc>
          <w:tcPr>
            <w:tcW w:w="737" w:type="pct"/>
            <w:vMerge/>
            <w:tcBorders>
              <w:top w:val="nil"/>
              <w:left w:val="nil"/>
              <w:bottom w:val="single" w:sz="4" w:space="0" w:color="auto"/>
              <w:right w:val="nil"/>
            </w:tcBorders>
            <w:vAlign w:val="center"/>
            <w:hideMark/>
          </w:tcPr>
          <w:p w14:paraId="7CFA64DD" w14:textId="77777777" w:rsidR="00691847" w:rsidRPr="00691847" w:rsidRDefault="00691847" w:rsidP="00691847">
            <w:pPr>
              <w:bidi/>
              <w:spacing w:after="0" w:line="240" w:lineRule="auto"/>
              <w:rPr>
                <w:rFonts w:ascii="Arial" w:eastAsia="Times New Roman" w:hAnsi="Arial"/>
                <w:b/>
                <w:bCs/>
                <w:sz w:val="24"/>
                <w:lang w:bidi="fa-IR"/>
              </w:rPr>
            </w:pPr>
          </w:p>
        </w:tc>
        <w:tc>
          <w:tcPr>
            <w:tcW w:w="483" w:type="pct"/>
            <w:tcBorders>
              <w:top w:val="nil"/>
              <w:left w:val="nil"/>
              <w:bottom w:val="single" w:sz="4" w:space="0" w:color="auto"/>
              <w:right w:val="nil"/>
            </w:tcBorders>
            <w:shd w:val="clear" w:color="000000" w:fill="BDD7EE"/>
            <w:vAlign w:val="center"/>
            <w:hideMark/>
          </w:tcPr>
          <w:p w14:paraId="2CFC7496" w14:textId="77777777" w:rsidR="00691847" w:rsidRPr="00691847" w:rsidRDefault="00691847" w:rsidP="00691847">
            <w:pPr>
              <w:bidi/>
              <w:spacing w:after="0" w:line="240" w:lineRule="auto"/>
              <w:jc w:val="center"/>
              <w:rPr>
                <w:rFonts w:ascii="Arial" w:eastAsia="Times New Roman" w:hAnsi="Arial"/>
                <w:b/>
                <w:bCs/>
                <w:sz w:val="24"/>
                <w:lang w:bidi="fa-IR"/>
              </w:rPr>
            </w:pPr>
            <w:r w:rsidRPr="00691847">
              <w:rPr>
                <w:rFonts w:ascii="Arial" w:eastAsia="Times New Roman" w:hAnsi="Arial" w:hint="cs"/>
                <w:b/>
                <w:bCs/>
                <w:sz w:val="24"/>
                <w:rtl/>
                <w:lang w:bidi="fa-IR"/>
              </w:rPr>
              <w:t>کل</w:t>
            </w:r>
          </w:p>
        </w:tc>
        <w:tc>
          <w:tcPr>
            <w:tcW w:w="601" w:type="pct"/>
            <w:tcBorders>
              <w:top w:val="nil"/>
              <w:left w:val="nil"/>
              <w:bottom w:val="single" w:sz="4" w:space="0" w:color="auto"/>
              <w:right w:val="nil"/>
            </w:tcBorders>
            <w:shd w:val="clear" w:color="000000" w:fill="DDEBF7"/>
            <w:noWrap/>
            <w:vAlign w:val="center"/>
            <w:hideMark/>
          </w:tcPr>
          <w:p w14:paraId="6C117389" w14:textId="77777777" w:rsidR="00691847" w:rsidRPr="00691847" w:rsidRDefault="00691847" w:rsidP="00691847">
            <w:pPr>
              <w:bidi/>
              <w:spacing w:after="0" w:line="240" w:lineRule="auto"/>
              <w:jc w:val="center"/>
              <w:rPr>
                <w:rFonts w:ascii="Arial" w:eastAsia="Times New Roman" w:hAnsi="Arial"/>
                <w:sz w:val="24"/>
                <w:rtl/>
                <w:lang w:bidi="fa-IR"/>
              </w:rPr>
            </w:pPr>
            <w:r w:rsidRPr="00691847">
              <w:rPr>
                <w:rFonts w:ascii="Arial" w:eastAsia="Times New Roman" w:hAnsi="Arial" w:hint="cs"/>
                <w:sz w:val="24"/>
                <w:lang w:bidi="fa-IR"/>
              </w:rPr>
              <w:t>113,879</w:t>
            </w:r>
          </w:p>
        </w:tc>
        <w:tc>
          <w:tcPr>
            <w:tcW w:w="440" w:type="pct"/>
            <w:tcBorders>
              <w:top w:val="nil"/>
              <w:left w:val="nil"/>
              <w:bottom w:val="single" w:sz="4" w:space="0" w:color="auto"/>
              <w:right w:val="nil"/>
            </w:tcBorders>
            <w:shd w:val="clear" w:color="000000" w:fill="DDEBF7"/>
            <w:noWrap/>
            <w:vAlign w:val="center"/>
            <w:hideMark/>
          </w:tcPr>
          <w:p w14:paraId="748A2ED3"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9/7%</w:t>
            </w:r>
          </w:p>
        </w:tc>
        <w:tc>
          <w:tcPr>
            <w:tcW w:w="559" w:type="pct"/>
            <w:tcBorders>
              <w:top w:val="nil"/>
              <w:left w:val="nil"/>
              <w:bottom w:val="single" w:sz="4" w:space="0" w:color="auto"/>
              <w:right w:val="nil"/>
            </w:tcBorders>
            <w:shd w:val="clear" w:color="000000" w:fill="DDEBF7"/>
            <w:noWrap/>
            <w:vAlign w:val="center"/>
            <w:hideMark/>
          </w:tcPr>
          <w:p w14:paraId="74334FC2"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67/2</w:t>
            </w:r>
          </w:p>
        </w:tc>
        <w:tc>
          <w:tcPr>
            <w:tcW w:w="530" w:type="pct"/>
            <w:tcBorders>
              <w:top w:val="nil"/>
              <w:left w:val="nil"/>
              <w:bottom w:val="single" w:sz="4" w:space="0" w:color="auto"/>
              <w:right w:val="nil"/>
            </w:tcBorders>
            <w:shd w:val="clear" w:color="000000" w:fill="DDEBF7"/>
            <w:noWrap/>
            <w:vAlign w:val="center"/>
            <w:hideMark/>
          </w:tcPr>
          <w:p w14:paraId="6F87B019"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26/6</w:t>
            </w:r>
          </w:p>
        </w:tc>
        <w:tc>
          <w:tcPr>
            <w:tcW w:w="809" w:type="pct"/>
            <w:tcBorders>
              <w:top w:val="nil"/>
              <w:left w:val="nil"/>
              <w:bottom w:val="single" w:sz="4" w:space="0" w:color="auto"/>
              <w:right w:val="nil"/>
            </w:tcBorders>
            <w:shd w:val="clear" w:color="000000" w:fill="DDEBF7"/>
            <w:noWrap/>
            <w:vAlign w:val="center"/>
            <w:hideMark/>
          </w:tcPr>
          <w:p w14:paraId="437B9B34"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112,070,746</w:t>
            </w:r>
          </w:p>
        </w:tc>
        <w:tc>
          <w:tcPr>
            <w:tcW w:w="841" w:type="pct"/>
            <w:tcBorders>
              <w:top w:val="nil"/>
              <w:left w:val="nil"/>
              <w:bottom w:val="single" w:sz="4" w:space="0" w:color="auto"/>
              <w:right w:val="nil"/>
            </w:tcBorders>
            <w:shd w:val="clear" w:color="000000" w:fill="DDEBF7"/>
            <w:noWrap/>
            <w:vAlign w:val="center"/>
            <w:hideMark/>
          </w:tcPr>
          <w:p w14:paraId="77FDF7EC"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128,200,629</w:t>
            </w:r>
          </w:p>
        </w:tc>
      </w:tr>
      <w:tr w:rsidR="00691847" w:rsidRPr="00691847" w14:paraId="1C7771F5" w14:textId="77777777" w:rsidTr="00691847">
        <w:trPr>
          <w:trHeight w:val="20"/>
        </w:trPr>
        <w:tc>
          <w:tcPr>
            <w:tcW w:w="737" w:type="pct"/>
            <w:vMerge w:val="restart"/>
            <w:tcBorders>
              <w:top w:val="nil"/>
              <w:left w:val="nil"/>
              <w:bottom w:val="single" w:sz="4" w:space="0" w:color="auto"/>
              <w:right w:val="nil"/>
            </w:tcBorders>
            <w:shd w:val="clear" w:color="000000" w:fill="BDD7EE"/>
            <w:vAlign w:val="center"/>
            <w:hideMark/>
          </w:tcPr>
          <w:p w14:paraId="281623BA" w14:textId="77777777" w:rsidR="00691847" w:rsidRPr="00691847" w:rsidRDefault="00691847" w:rsidP="00691847">
            <w:pPr>
              <w:bidi/>
              <w:spacing w:after="0" w:line="240" w:lineRule="auto"/>
              <w:jc w:val="center"/>
              <w:rPr>
                <w:rFonts w:ascii="Arial" w:eastAsia="Times New Roman" w:hAnsi="Arial"/>
                <w:b/>
                <w:bCs/>
                <w:sz w:val="24"/>
                <w:lang w:bidi="fa-IR"/>
              </w:rPr>
            </w:pPr>
            <w:r w:rsidRPr="00691847">
              <w:rPr>
                <w:rFonts w:ascii="Arial" w:eastAsia="Times New Roman" w:hAnsi="Arial" w:hint="cs"/>
                <w:b/>
                <w:bCs/>
                <w:sz w:val="24"/>
                <w:rtl/>
                <w:lang w:bidi="fa-IR"/>
              </w:rPr>
              <w:t xml:space="preserve"> سه تا چهار برابر حداقل دستمزد</w:t>
            </w:r>
          </w:p>
        </w:tc>
        <w:tc>
          <w:tcPr>
            <w:tcW w:w="483" w:type="pct"/>
            <w:tcBorders>
              <w:top w:val="nil"/>
              <w:left w:val="nil"/>
              <w:bottom w:val="single" w:sz="4" w:space="0" w:color="auto"/>
              <w:right w:val="nil"/>
            </w:tcBorders>
            <w:shd w:val="clear" w:color="000000" w:fill="BDD7EE"/>
            <w:vAlign w:val="center"/>
            <w:hideMark/>
          </w:tcPr>
          <w:p w14:paraId="74656159" w14:textId="77777777" w:rsidR="00691847" w:rsidRPr="00691847" w:rsidRDefault="00691847" w:rsidP="00691847">
            <w:pPr>
              <w:bidi/>
              <w:spacing w:after="0" w:line="240" w:lineRule="auto"/>
              <w:jc w:val="center"/>
              <w:rPr>
                <w:rFonts w:ascii="Arial" w:eastAsia="Times New Roman" w:hAnsi="Arial"/>
                <w:b/>
                <w:bCs/>
                <w:sz w:val="24"/>
                <w:rtl/>
                <w:lang w:bidi="fa-IR"/>
              </w:rPr>
            </w:pPr>
            <w:r w:rsidRPr="00691847">
              <w:rPr>
                <w:rFonts w:ascii="Arial" w:eastAsia="Times New Roman" w:hAnsi="Arial" w:hint="cs"/>
                <w:b/>
                <w:bCs/>
                <w:sz w:val="24"/>
                <w:rtl/>
                <w:lang w:bidi="fa-IR"/>
              </w:rPr>
              <w:t>مرد</w:t>
            </w:r>
          </w:p>
        </w:tc>
        <w:tc>
          <w:tcPr>
            <w:tcW w:w="601" w:type="pct"/>
            <w:tcBorders>
              <w:top w:val="nil"/>
              <w:left w:val="nil"/>
              <w:bottom w:val="single" w:sz="4" w:space="0" w:color="auto"/>
              <w:right w:val="nil"/>
            </w:tcBorders>
            <w:shd w:val="clear" w:color="auto" w:fill="auto"/>
            <w:noWrap/>
            <w:vAlign w:val="center"/>
            <w:hideMark/>
          </w:tcPr>
          <w:p w14:paraId="705477CF" w14:textId="77777777" w:rsidR="00691847" w:rsidRPr="00691847" w:rsidRDefault="00691847" w:rsidP="00691847">
            <w:pPr>
              <w:bidi/>
              <w:spacing w:after="0" w:line="240" w:lineRule="auto"/>
              <w:jc w:val="center"/>
              <w:rPr>
                <w:rFonts w:ascii="Arial" w:eastAsia="Times New Roman" w:hAnsi="Arial"/>
                <w:sz w:val="24"/>
                <w:rtl/>
                <w:lang w:bidi="fa-IR"/>
              </w:rPr>
            </w:pPr>
            <w:r w:rsidRPr="00691847">
              <w:rPr>
                <w:rFonts w:ascii="Arial" w:eastAsia="Times New Roman" w:hAnsi="Arial" w:hint="cs"/>
                <w:sz w:val="24"/>
                <w:lang w:bidi="fa-IR"/>
              </w:rPr>
              <w:t>32,046</w:t>
            </w:r>
          </w:p>
        </w:tc>
        <w:tc>
          <w:tcPr>
            <w:tcW w:w="440" w:type="pct"/>
            <w:tcBorders>
              <w:top w:val="nil"/>
              <w:left w:val="nil"/>
              <w:bottom w:val="single" w:sz="4" w:space="0" w:color="auto"/>
              <w:right w:val="nil"/>
            </w:tcBorders>
            <w:shd w:val="clear" w:color="auto" w:fill="auto"/>
            <w:noWrap/>
            <w:vAlign w:val="center"/>
            <w:hideMark/>
          </w:tcPr>
          <w:p w14:paraId="7385305D"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2/7%</w:t>
            </w:r>
          </w:p>
        </w:tc>
        <w:tc>
          <w:tcPr>
            <w:tcW w:w="559" w:type="pct"/>
            <w:tcBorders>
              <w:top w:val="nil"/>
              <w:left w:val="nil"/>
              <w:bottom w:val="single" w:sz="4" w:space="0" w:color="auto"/>
              <w:right w:val="nil"/>
            </w:tcBorders>
            <w:shd w:val="clear" w:color="auto" w:fill="auto"/>
            <w:noWrap/>
            <w:vAlign w:val="center"/>
            <w:hideMark/>
          </w:tcPr>
          <w:p w14:paraId="579D5CD7"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67/8</w:t>
            </w:r>
          </w:p>
        </w:tc>
        <w:tc>
          <w:tcPr>
            <w:tcW w:w="530" w:type="pct"/>
            <w:tcBorders>
              <w:top w:val="nil"/>
              <w:left w:val="nil"/>
              <w:bottom w:val="single" w:sz="4" w:space="0" w:color="auto"/>
              <w:right w:val="nil"/>
            </w:tcBorders>
            <w:shd w:val="clear" w:color="auto" w:fill="auto"/>
            <w:noWrap/>
            <w:vAlign w:val="center"/>
            <w:hideMark/>
          </w:tcPr>
          <w:p w14:paraId="4AFF8417"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29/8</w:t>
            </w:r>
          </w:p>
        </w:tc>
        <w:tc>
          <w:tcPr>
            <w:tcW w:w="809" w:type="pct"/>
            <w:tcBorders>
              <w:top w:val="nil"/>
              <w:left w:val="nil"/>
              <w:bottom w:val="single" w:sz="4" w:space="0" w:color="auto"/>
              <w:right w:val="nil"/>
            </w:tcBorders>
            <w:shd w:val="clear" w:color="auto" w:fill="auto"/>
            <w:noWrap/>
            <w:vAlign w:val="center"/>
            <w:hideMark/>
          </w:tcPr>
          <w:p w14:paraId="477B33FB"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162,087,620</w:t>
            </w:r>
          </w:p>
        </w:tc>
        <w:tc>
          <w:tcPr>
            <w:tcW w:w="841" w:type="pct"/>
            <w:tcBorders>
              <w:top w:val="nil"/>
              <w:left w:val="nil"/>
              <w:bottom w:val="single" w:sz="4" w:space="0" w:color="auto"/>
              <w:right w:val="nil"/>
            </w:tcBorders>
            <w:shd w:val="clear" w:color="auto" w:fill="auto"/>
            <w:noWrap/>
            <w:vAlign w:val="center"/>
            <w:hideMark/>
          </w:tcPr>
          <w:p w14:paraId="5C8604EA"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179,129,272</w:t>
            </w:r>
          </w:p>
        </w:tc>
      </w:tr>
      <w:tr w:rsidR="00691847" w:rsidRPr="00691847" w14:paraId="33BC2A03" w14:textId="77777777" w:rsidTr="00691847">
        <w:trPr>
          <w:trHeight w:val="20"/>
        </w:trPr>
        <w:tc>
          <w:tcPr>
            <w:tcW w:w="737" w:type="pct"/>
            <w:vMerge/>
            <w:tcBorders>
              <w:top w:val="nil"/>
              <w:left w:val="nil"/>
              <w:bottom w:val="single" w:sz="4" w:space="0" w:color="auto"/>
              <w:right w:val="nil"/>
            </w:tcBorders>
            <w:vAlign w:val="center"/>
            <w:hideMark/>
          </w:tcPr>
          <w:p w14:paraId="2D5B7B87" w14:textId="77777777" w:rsidR="00691847" w:rsidRPr="00691847" w:rsidRDefault="00691847" w:rsidP="00691847">
            <w:pPr>
              <w:bidi/>
              <w:spacing w:after="0" w:line="240" w:lineRule="auto"/>
              <w:rPr>
                <w:rFonts w:ascii="Arial" w:eastAsia="Times New Roman" w:hAnsi="Arial"/>
                <w:b/>
                <w:bCs/>
                <w:sz w:val="24"/>
                <w:lang w:bidi="fa-IR"/>
              </w:rPr>
            </w:pPr>
          </w:p>
        </w:tc>
        <w:tc>
          <w:tcPr>
            <w:tcW w:w="483" w:type="pct"/>
            <w:tcBorders>
              <w:top w:val="nil"/>
              <w:left w:val="nil"/>
              <w:bottom w:val="single" w:sz="4" w:space="0" w:color="auto"/>
              <w:right w:val="nil"/>
            </w:tcBorders>
            <w:shd w:val="clear" w:color="000000" w:fill="BDD7EE"/>
            <w:vAlign w:val="center"/>
            <w:hideMark/>
          </w:tcPr>
          <w:p w14:paraId="299EB460" w14:textId="77777777" w:rsidR="00691847" w:rsidRPr="00691847" w:rsidRDefault="00691847" w:rsidP="00691847">
            <w:pPr>
              <w:bidi/>
              <w:spacing w:after="0" w:line="240" w:lineRule="auto"/>
              <w:jc w:val="center"/>
              <w:rPr>
                <w:rFonts w:ascii="Arial" w:eastAsia="Times New Roman" w:hAnsi="Arial"/>
                <w:b/>
                <w:bCs/>
                <w:sz w:val="24"/>
                <w:lang w:bidi="fa-IR"/>
              </w:rPr>
            </w:pPr>
            <w:r w:rsidRPr="00691847">
              <w:rPr>
                <w:rFonts w:ascii="Arial" w:eastAsia="Times New Roman" w:hAnsi="Arial" w:hint="cs"/>
                <w:b/>
                <w:bCs/>
                <w:sz w:val="24"/>
                <w:rtl/>
                <w:lang w:bidi="fa-IR"/>
              </w:rPr>
              <w:t>زن</w:t>
            </w:r>
          </w:p>
        </w:tc>
        <w:tc>
          <w:tcPr>
            <w:tcW w:w="601" w:type="pct"/>
            <w:tcBorders>
              <w:top w:val="nil"/>
              <w:left w:val="nil"/>
              <w:bottom w:val="single" w:sz="4" w:space="0" w:color="auto"/>
              <w:right w:val="nil"/>
            </w:tcBorders>
            <w:shd w:val="clear" w:color="auto" w:fill="auto"/>
            <w:noWrap/>
            <w:vAlign w:val="center"/>
            <w:hideMark/>
          </w:tcPr>
          <w:p w14:paraId="487A818B" w14:textId="77777777" w:rsidR="00691847" w:rsidRPr="00691847" w:rsidRDefault="00691847" w:rsidP="00691847">
            <w:pPr>
              <w:bidi/>
              <w:spacing w:after="0" w:line="240" w:lineRule="auto"/>
              <w:jc w:val="center"/>
              <w:rPr>
                <w:rFonts w:ascii="Arial" w:eastAsia="Times New Roman" w:hAnsi="Arial"/>
                <w:sz w:val="24"/>
                <w:rtl/>
                <w:lang w:bidi="fa-IR"/>
              </w:rPr>
            </w:pPr>
            <w:r w:rsidRPr="00691847">
              <w:rPr>
                <w:rFonts w:ascii="Arial" w:eastAsia="Times New Roman" w:hAnsi="Arial" w:hint="cs"/>
                <w:sz w:val="24"/>
                <w:lang w:bidi="fa-IR"/>
              </w:rPr>
              <w:t>247</w:t>
            </w:r>
          </w:p>
        </w:tc>
        <w:tc>
          <w:tcPr>
            <w:tcW w:w="440" w:type="pct"/>
            <w:tcBorders>
              <w:top w:val="nil"/>
              <w:left w:val="nil"/>
              <w:bottom w:val="single" w:sz="4" w:space="0" w:color="auto"/>
              <w:right w:val="nil"/>
            </w:tcBorders>
            <w:shd w:val="clear" w:color="auto" w:fill="auto"/>
            <w:noWrap/>
            <w:vAlign w:val="center"/>
            <w:hideMark/>
          </w:tcPr>
          <w:p w14:paraId="1EC893F4"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0/0%</w:t>
            </w:r>
          </w:p>
        </w:tc>
        <w:tc>
          <w:tcPr>
            <w:tcW w:w="559" w:type="pct"/>
            <w:tcBorders>
              <w:top w:val="nil"/>
              <w:left w:val="nil"/>
              <w:bottom w:val="single" w:sz="4" w:space="0" w:color="auto"/>
              <w:right w:val="nil"/>
            </w:tcBorders>
            <w:shd w:val="clear" w:color="auto" w:fill="auto"/>
            <w:noWrap/>
            <w:vAlign w:val="center"/>
            <w:hideMark/>
          </w:tcPr>
          <w:p w14:paraId="0FE0C50B"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61/2</w:t>
            </w:r>
          </w:p>
        </w:tc>
        <w:tc>
          <w:tcPr>
            <w:tcW w:w="530" w:type="pct"/>
            <w:tcBorders>
              <w:top w:val="nil"/>
              <w:left w:val="nil"/>
              <w:bottom w:val="single" w:sz="4" w:space="0" w:color="auto"/>
              <w:right w:val="nil"/>
            </w:tcBorders>
            <w:shd w:val="clear" w:color="auto" w:fill="auto"/>
            <w:noWrap/>
            <w:vAlign w:val="center"/>
            <w:hideMark/>
          </w:tcPr>
          <w:p w14:paraId="3CF402D3"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25/7</w:t>
            </w:r>
          </w:p>
        </w:tc>
        <w:tc>
          <w:tcPr>
            <w:tcW w:w="809" w:type="pct"/>
            <w:tcBorders>
              <w:top w:val="nil"/>
              <w:left w:val="nil"/>
              <w:bottom w:val="single" w:sz="4" w:space="0" w:color="auto"/>
              <w:right w:val="nil"/>
            </w:tcBorders>
            <w:shd w:val="clear" w:color="auto" w:fill="auto"/>
            <w:noWrap/>
            <w:vAlign w:val="center"/>
            <w:hideMark/>
          </w:tcPr>
          <w:p w14:paraId="781D2B98"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159,812,541</w:t>
            </w:r>
          </w:p>
        </w:tc>
        <w:tc>
          <w:tcPr>
            <w:tcW w:w="841" w:type="pct"/>
            <w:tcBorders>
              <w:top w:val="nil"/>
              <w:left w:val="nil"/>
              <w:bottom w:val="single" w:sz="4" w:space="0" w:color="auto"/>
              <w:right w:val="nil"/>
            </w:tcBorders>
            <w:shd w:val="clear" w:color="auto" w:fill="auto"/>
            <w:noWrap/>
            <w:vAlign w:val="center"/>
            <w:hideMark/>
          </w:tcPr>
          <w:p w14:paraId="121E6959"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180,566,174</w:t>
            </w:r>
          </w:p>
        </w:tc>
      </w:tr>
      <w:tr w:rsidR="00691847" w:rsidRPr="00691847" w14:paraId="6AFDF965" w14:textId="77777777" w:rsidTr="00691847">
        <w:trPr>
          <w:trHeight w:val="20"/>
        </w:trPr>
        <w:tc>
          <w:tcPr>
            <w:tcW w:w="737" w:type="pct"/>
            <w:vMerge/>
            <w:tcBorders>
              <w:top w:val="nil"/>
              <w:left w:val="nil"/>
              <w:bottom w:val="single" w:sz="4" w:space="0" w:color="auto"/>
              <w:right w:val="nil"/>
            </w:tcBorders>
            <w:vAlign w:val="center"/>
            <w:hideMark/>
          </w:tcPr>
          <w:p w14:paraId="54A49526" w14:textId="77777777" w:rsidR="00691847" w:rsidRPr="00691847" w:rsidRDefault="00691847" w:rsidP="00691847">
            <w:pPr>
              <w:bidi/>
              <w:spacing w:after="0" w:line="240" w:lineRule="auto"/>
              <w:rPr>
                <w:rFonts w:ascii="Arial" w:eastAsia="Times New Roman" w:hAnsi="Arial"/>
                <w:b/>
                <w:bCs/>
                <w:sz w:val="24"/>
                <w:lang w:bidi="fa-IR"/>
              </w:rPr>
            </w:pPr>
          </w:p>
        </w:tc>
        <w:tc>
          <w:tcPr>
            <w:tcW w:w="483" w:type="pct"/>
            <w:tcBorders>
              <w:top w:val="nil"/>
              <w:left w:val="nil"/>
              <w:bottom w:val="single" w:sz="4" w:space="0" w:color="auto"/>
              <w:right w:val="nil"/>
            </w:tcBorders>
            <w:shd w:val="clear" w:color="000000" w:fill="BDD7EE"/>
            <w:vAlign w:val="center"/>
            <w:hideMark/>
          </w:tcPr>
          <w:p w14:paraId="48FAA766" w14:textId="77777777" w:rsidR="00691847" w:rsidRPr="00691847" w:rsidRDefault="00691847" w:rsidP="00691847">
            <w:pPr>
              <w:bidi/>
              <w:spacing w:after="0" w:line="240" w:lineRule="auto"/>
              <w:jc w:val="center"/>
              <w:rPr>
                <w:rFonts w:ascii="Arial" w:eastAsia="Times New Roman" w:hAnsi="Arial"/>
                <w:b/>
                <w:bCs/>
                <w:sz w:val="24"/>
                <w:lang w:bidi="fa-IR"/>
              </w:rPr>
            </w:pPr>
            <w:r w:rsidRPr="00691847">
              <w:rPr>
                <w:rFonts w:ascii="Arial" w:eastAsia="Times New Roman" w:hAnsi="Arial" w:hint="cs"/>
                <w:b/>
                <w:bCs/>
                <w:sz w:val="24"/>
                <w:rtl/>
                <w:lang w:bidi="fa-IR"/>
              </w:rPr>
              <w:t>کل</w:t>
            </w:r>
          </w:p>
        </w:tc>
        <w:tc>
          <w:tcPr>
            <w:tcW w:w="601" w:type="pct"/>
            <w:tcBorders>
              <w:top w:val="nil"/>
              <w:left w:val="nil"/>
              <w:bottom w:val="single" w:sz="4" w:space="0" w:color="auto"/>
              <w:right w:val="nil"/>
            </w:tcBorders>
            <w:shd w:val="clear" w:color="000000" w:fill="DDEBF7"/>
            <w:noWrap/>
            <w:vAlign w:val="center"/>
            <w:hideMark/>
          </w:tcPr>
          <w:p w14:paraId="52F4D0AA" w14:textId="77777777" w:rsidR="00691847" w:rsidRPr="00691847" w:rsidRDefault="00691847" w:rsidP="00691847">
            <w:pPr>
              <w:bidi/>
              <w:spacing w:after="0" w:line="240" w:lineRule="auto"/>
              <w:jc w:val="center"/>
              <w:rPr>
                <w:rFonts w:ascii="Arial" w:eastAsia="Times New Roman" w:hAnsi="Arial"/>
                <w:sz w:val="24"/>
                <w:rtl/>
                <w:lang w:bidi="fa-IR"/>
              </w:rPr>
            </w:pPr>
            <w:r w:rsidRPr="00691847">
              <w:rPr>
                <w:rFonts w:ascii="Arial" w:eastAsia="Times New Roman" w:hAnsi="Arial" w:hint="cs"/>
                <w:sz w:val="24"/>
                <w:lang w:bidi="fa-IR"/>
              </w:rPr>
              <w:t>32,293</w:t>
            </w:r>
          </w:p>
        </w:tc>
        <w:tc>
          <w:tcPr>
            <w:tcW w:w="440" w:type="pct"/>
            <w:tcBorders>
              <w:top w:val="nil"/>
              <w:left w:val="nil"/>
              <w:bottom w:val="single" w:sz="4" w:space="0" w:color="auto"/>
              <w:right w:val="nil"/>
            </w:tcBorders>
            <w:shd w:val="clear" w:color="000000" w:fill="DDEBF7"/>
            <w:noWrap/>
            <w:vAlign w:val="center"/>
            <w:hideMark/>
          </w:tcPr>
          <w:p w14:paraId="14F5F715"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2/8%</w:t>
            </w:r>
          </w:p>
        </w:tc>
        <w:tc>
          <w:tcPr>
            <w:tcW w:w="559" w:type="pct"/>
            <w:tcBorders>
              <w:top w:val="nil"/>
              <w:left w:val="nil"/>
              <w:bottom w:val="single" w:sz="4" w:space="0" w:color="auto"/>
              <w:right w:val="nil"/>
            </w:tcBorders>
            <w:shd w:val="clear" w:color="000000" w:fill="DDEBF7"/>
            <w:noWrap/>
            <w:vAlign w:val="center"/>
            <w:hideMark/>
          </w:tcPr>
          <w:p w14:paraId="3B1494A1"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67/8</w:t>
            </w:r>
          </w:p>
        </w:tc>
        <w:tc>
          <w:tcPr>
            <w:tcW w:w="530" w:type="pct"/>
            <w:tcBorders>
              <w:top w:val="nil"/>
              <w:left w:val="nil"/>
              <w:bottom w:val="single" w:sz="4" w:space="0" w:color="auto"/>
              <w:right w:val="nil"/>
            </w:tcBorders>
            <w:shd w:val="clear" w:color="000000" w:fill="DDEBF7"/>
            <w:noWrap/>
            <w:vAlign w:val="center"/>
            <w:hideMark/>
          </w:tcPr>
          <w:p w14:paraId="1F96C094"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29/7</w:t>
            </w:r>
          </w:p>
        </w:tc>
        <w:tc>
          <w:tcPr>
            <w:tcW w:w="809" w:type="pct"/>
            <w:tcBorders>
              <w:top w:val="nil"/>
              <w:left w:val="nil"/>
              <w:bottom w:val="single" w:sz="4" w:space="0" w:color="auto"/>
              <w:right w:val="nil"/>
            </w:tcBorders>
            <w:shd w:val="clear" w:color="000000" w:fill="DDEBF7"/>
            <w:noWrap/>
            <w:vAlign w:val="center"/>
            <w:hideMark/>
          </w:tcPr>
          <w:p w14:paraId="7566AA4E"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162,070,219</w:t>
            </w:r>
          </w:p>
        </w:tc>
        <w:tc>
          <w:tcPr>
            <w:tcW w:w="841" w:type="pct"/>
            <w:tcBorders>
              <w:top w:val="nil"/>
              <w:left w:val="nil"/>
              <w:bottom w:val="single" w:sz="4" w:space="0" w:color="auto"/>
              <w:right w:val="nil"/>
            </w:tcBorders>
            <w:shd w:val="clear" w:color="000000" w:fill="DDEBF7"/>
            <w:noWrap/>
            <w:vAlign w:val="center"/>
            <w:hideMark/>
          </w:tcPr>
          <w:p w14:paraId="7EA0698B"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179,140,262</w:t>
            </w:r>
          </w:p>
        </w:tc>
      </w:tr>
      <w:tr w:rsidR="00691847" w:rsidRPr="00691847" w14:paraId="0178833B" w14:textId="77777777" w:rsidTr="00691847">
        <w:trPr>
          <w:trHeight w:val="20"/>
        </w:trPr>
        <w:tc>
          <w:tcPr>
            <w:tcW w:w="737" w:type="pct"/>
            <w:vMerge w:val="restart"/>
            <w:tcBorders>
              <w:top w:val="nil"/>
              <w:left w:val="nil"/>
              <w:bottom w:val="single" w:sz="4" w:space="0" w:color="auto"/>
              <w:right w:val="nil"/>
            </w:tcBorders>
            <w:shd w:val="clear" w:color="000000" w:fill="BDD7EE"/>
            <w:vAlign w:val="center"/>
            <w:hideMark/>
          </w:tcPr>
          <w:p w14:paraId="2C559A4B" w14:textId="77777777" w:rsidR="00691847" w:rsidRPr="00691847" w:rsidRDefault="00691847" w:rsidP="00691847">
            <w:pPr>
              <w:bidi/>
              <w:spacing w:after="0" w:line="240" w:lineRule="auto"/>
              <w:jc w:val="center"/>
              <w:rPr>
                <w:rFonts w:ascii="Arial" w:eastAsia="Times New Roman" w:hAnsi="Arial"/>
                <w:b/>
                <w:bCs/>
                <w:sz w:val="24"/>
                <w:lang w:bidi="fa-IR"/>
              </w:rPr>
            </w:pPr>
            <w:r w:rsidRPr="00691847">
              <w:rPr>
                <w:rFonts w:ascii="Arial" w:eastAsia="Times New Roman" w:hAnsi="Arial" w:hint="cs"/>
                <w:b/>
                <w:bCs/>
                <w:sz w:val="24"/>
                <w:rtl/>
                <w:lang w:bidi="fa-IR"/>
              </w:rPr>
              <w:t xml:space="preserve"> چهار تا پنج برابر حداقل دستمزد</w:t>
            </w:r>
          </w:p>
        </w:tc>
        <w:tc>
          <w:tcPr>
            <w:tcW w:w="483" w:type="pct"/>
            <w:tcBorders>
              <w:top w:val="nil"/>
              <w:left w:val="nil"/>
              <w:bottom w:val="single" w:sz="4" w:space="0" w:color="auto"/>
              <w:right w:val="nil"/>
            </w:tcBorders>
            <w:shd w:val="clear" w:color="000000" w:fill="BDD7EE"/>
            <w:vAlign w:val="center"/>
            <w:hideMark/>
          </w:tcPr>
          <w:p w14:paraId="6B0CF9CC" w14:textId="77777777" w:rsidR="00691847" w:rsidRPr="00691847" w:rsidRDefault="00691847" w:rsidP="00691847">
            <w:pPr>
              <w:bidi/>
              <w:spacing w:after="0" w:line="240" w:lineRule="auto"/>
              <w:jc w:val="center"/>
              <w:rPr>
                <w:rFonts w:ascii="Arial" w:eastAsia="Times New Roman" w:hAnsi="Arial"/>
                <w:b/>
                <w:bCs/>
                <w:sz w:val="24"/>
                <w:rtl/>
                <w:lang w:bidi="fa-IR"/>
              </w:rPr>
            </w:pPr>
            <w:r w:rsidRPr="00691847">
              <w:rPr>
                <w:rFonts w:ascii="Arial" w:eastAsia="Times New Roman" w:hAnsi="Arial" w:hint="cs"/>
                <w:b/>
                <w:bCs/>
                <w:sz w:val="24"/>
                <w:rtl/>
                <w:lang w:bidi="fa-IR"/>
              </w:rPr>
              <w:t>مرد</w:t>
            </w:r>
          </w:p>
        </w:tc>
        <w:tc>
          <w:tcPr>
            <w:tcW w:w="601" w:type="pct"/>
            <w:tcBorders>
              <w:top w:val="nil"/>
              <w:left w:val="nil"/>
              <w:bottom w:val="single" w:sz="4" w:space="0" w:color="auto"/>
              <w:right w:val="nil"/>
            </w:tcBorders>
            <w:shd w:val="clear" w:color="auto" w:fill="auto"/>
            <w:noWrap/>
            <w:vAlign w:val="center"/>
            <w:hideMark/>
          </w:tcPr>
          <w:p w14:paraId="6BD7FD0B" w14:textId="77777777" w:rsidR="00691847" w:rsidRPr="00691847" w:rsidRDefault="00691847" w:rsidP="00691847">
            <w:pPr>
              <w:bidi/>
              <w:spacing w:after="0" w:line="240" w:lineRule="auto"/>
              <w:jc w:val="center"/>
              <w:rPr>
                <w:rFonts w:ascii="Arial" w:eastAsia="Times New Roman" w:hAnsi="Arial"/>
                <w:sz w:val="24"/>
                <w:rtl/>
                <w:lang w:bidi="fa-IR"/>
              </w:rPr>
            </w:pPr>
            <w:r w:rsidRPr="00691847">
              <w:rPr>
                <w:rFonts w:ascii="Arial" w:eastAsia="Times New Roman" w:hAnsi="Arial" w:hint="cs"/>
                <w:sz w:val="24"/>
                <w:lang w:bidi="fa-IR"/>
              </w:rPr>
              <w:t>5,802</w:t>
            </w:r>
          </w:p>
        </w:tc>
        <w:tc>
          <w:tcPr>
            <w:tcW w:w="440" w:type="pct"/>
            <w:tcBorders>
              <w:top w:val="nil"/>
              <w:left w:val="nil"/>
              <w:bottom w:val="single" w:sz="4" w:space="0" w:color="auto"/>
              <w:right w:val="nil"/>
            </w:tcBorders>
            <w:shd w:val="clear" w:color="auto" w:fill="auto"/>
            <w:noWrap/>
            <w:vAlign w:val="center"/>
            <w:hideMark/>
          </w:tcPr>
          <w:p w14:paraId="58138B9A"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0/5%</w:t>
            </w:r>
          </w:p>
        </w:tc>
        <w:tc>
          <w:tcPr>
            <w:tcW w:w="559" w:type="pct"/>
            <w:tcBorders>
              <w:top w:val="nil"/>
              <w:left w:val="nil"/>
              <w:bottom w:val="single" w:sz="4" w:space="0" w:color="auto"/>
              <w:right w:val="nil"/>
            </w:tcBorders>
            <w:shd w:val="clear" w:color="auto" w:fill="auto"/>
            <w:noWrap/>
            <w:vAlign w:val="center"/>
            <w:hideMark/>
          </w:tcPr>
          <w:p w14:paraId="00DF6F7C"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64/4</w:t>
            </w:r>
          </w:p>
        </w:tc>
        <w:tc>
          <w:tcPr>
            <w:tcW w:w="530" w:type="pct"/>
            <w:tcBorders>
              <w:top w:val="nil"/>
              <w:left w:val="nil"/>
              <w:bottom w:val="single" w:sz="4" w:space="0" w:color="auto"/>
              <w:right w:val="nil"/>
            </w:tcBorders>
            <w:shd w:val="clear" w:color="auto" w:fill="auto"/>
            <w:noWrap/>
            <w:vAlign w:val="center"/>
            <w:hideMark/>
          </w:tcPr>
          <w:p w14:paraId="16C4A80A"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30/2</w:t>
            </w:r>
          </w:p>
        </w:tc>
        <w:tc>
          <w:tcPr>
            <w:tcW w:w="809" w:type="pct"/>
            <w:tcBorders>
              <w:top w:val="nil"/>
              <w:left w:val="nil"/>
              <w:bottom w:val="single" w:sz="4" w:space="0" w:color="auto"/>
              <w:right w:val="nil"/>
            </w:tcBorders>
            <w:shd w:val="clear" w:color="auto" w:fill="auto"/>
            <w:noWrap/>
            <w:vAlign w:val="center"/>
            <w:hideMark/>
          </w:tcPr>
          <w:p w14:paraId="116F3FC2"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213,895,220</w:t>
            </w:r>
          </w:p>
        </w:tc>
        <w:tc>
          <w:tcPr>
            <w:tcW w:w="841" w:type="pct"/>
            <w:tcBorders>
              <w:top w:val="nil"/>
              <w:left w:val="nil"/>
              <w:bottom w:val="single" w:sz="4" w:space="0" w:color="auto"/>
              <w:right w:val="nil"/>
            </w:tcBorders>
            <w:shd w:val="clear" w:color="auto" w:fill="auto"/>
            <w:noWrap/>
            <w:vAlign w:val="center"/>
            <w:hideMark/>
          </w:tcPr>
          <w:p w14:paraId="73EDB653"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232,330,606</w:t>
            </w:r>
          </w:p>
        </w:tc>
      </w:tr>
      <w:tr w:rsidR="00691847" w:rsidRPr="00691847" w14:paraId="45D05AE4" w14:textId="77777777" w:rsidTr="00691847">
        <w:trPr>
          <w:trHeight w:val="20"/>
        </w:trPr>
        <w:tc>
          <w:tcPr>
            <w:tcW w:w="737" w:type="pct"/>
            <w:vMerge/>
            <w:tcBorders>
              <w:top w:val="nil"/>
              <w:left w:val="nil"/>
              <w:bottom w:val="single" w:sz="4" w:space="0" w:color="auto"/>
              <w:right w:val="nil"/>
            </w:tcBorders>
            <w:vAlign w:val="center"/>
            <w:hideMark/>
          </w:tcPr>
          <w:p w14:paraId="074F2E0D" w14:textId="77777777" w:rsidR="00691847" w:rsidRPr="00691847" w:rsidRDefault="00691847" w:rsidP="00691847">
            <w:pPr>
              <w:bidi/>
              <w:spacing w:after="0" w:line="240" w:lineRule="auto"/>
              <w:rPr>
                <w:rFonts w:ascii="Arial" w:eastAsia="Times New Roman" w:hAnsi="Arial"/>
                <w:b/>
                <w:bCs/>
                <w:sz w:val="24"/>
                <w:lang w:bidi="fa-IR"/>
              </w:rPr>
            </w:pPr>
          </w:p>
        </w:tc>
        <w:tc>
          <w:tcPr>
            <w:tcW w:w="483" w:type="pct"/>
            <w:tcBorders>
              <w:top w:val="nil"/>
              <w:left w:val="nil"/>
              <w:bottom w:val="single" w:sz="4" w:space="0" w:color="auto"/>
              <w:right w:val="nil"/>
            </w:tcBorders>
            <w:shd w:val="clear" w:color="000000" w:fill="BDD7EE"/>
            <w:vAlign w:val="center"/>
            <w:hideMark/>
          </w:tcPr>
          <w:p w14:paraId="03A6645F" w14:textId="77777777" w:rsidR="00691847" w:rsidRPr="00691847" w:rsidRDefault="00691847" w:rsidP="00691847">
            <w:pPr>
              <w:bidi/>
              <w:spacing w:after="0" w:line="240" w:lineRule="auto"/>
              <w:jc w:val="center"/>
              <w:rPr>
                <w:rFonts w:ascii="Arial" w:eastAsia="Times New Roman" w:hAnsi="Arial"/>
                <w:b/>
                <w:bCs/>
                <w:sz w:val="24"/>
                <w:lang w:bidi="fa-IR"/>
              </w:rPr>
            </w:pPr>
            <w:r w:rsidRPr="00691847">
              <w:rPr>
                <w:rFonts w:ascii="Arial" w:eastAsia="Times New Roman" w:hAnsi="Arial" w:hint="cs"/>
                <w:b/>
                <w:bCs/>
                <w:sz w:val="24"/>
                <w:rtl/>
                <w:lang w:bidi="fa-IR"/>
              </w:rPr>
              <w:t>زن</w:t>
            </w:r>
          </w:p>
        </w:tc>
        <w:tc>
          <w:tcPr>
            <w:tcW w:w="601" w:type="pct"/>
            <w:tcBorders>
              <w:top w:val="nil"/>
              <w:left w:val="nil"/>
              <w:bottom w:val="single" w:sz="4" w:space="0" w:color="auto"/>
              <w:right w:val="nil"/>
            </w:tcBorders>
            <w:shd w:val="clear" w:color="auto" w:fill="auto"/>
            <w:noWrap/>
            <w:vAlign w:val="center"/>
            <w:hideMark/>
          </w:tcPr>
          <w:p w14:paraId="21653F9B" w14:textId="77777777" w:rsidR="00691847" w:rsidRPr="00691847" w:rsidRDefault="00691847" w:rsidP="00691847">
            <w:pPr>
              <w:bidi/>
              <w:spacing w:after="0" w:line="240" w:lineRule="auto"/>
              <w:jc w:val="center"/>
              <w:rPr>
                <w:rFonts w:ascii="Arial" w:eastAsia="Times New Roman" w:hAnsi="Arial"/>
                <w:sz w:val="24"/>
                <w:rtl/>
                <w:lang w:bidi="fa-IR"/>
              </w:rPr>
            </w:pPr>
            <w:r w:rsidRPr="00691847">
              <w:rPr>
                <w:rFonts w:ascii="Arial" w:eastAsia="Times New Roman" w:hAnsi="Arial" w:hint="cs"/>
                <w:sz w:val="24"/>
                <w:lang w:bidi="fa-IR"/>
              </w:rPr>
              <w:t>59</w:t>
            </w:r>
          </w:p>
        </w:tc>
        <w:tc>
          <w:tcPr>
            <w:tcW w:w="440" w:type="pct"/>
            <w:tcBorders>
              <w:top w:val="nil"/>
              <w:left w:val="nil"/>
              <w:bottom w:val="single" w:sz="4" w:space="0" w:color="auto"/>
              <w:right w:val="nil"/>
            </w:tcBorders>
            <w:shd w:val="clear" w:color="auto" w:fill="auto"/>
            <w:noWrap/>
            <w:vAlign w:val="center"/>
            <w:hideMark/>
          </w:tcPr>
          <w:p w14:paraId="4445EA26"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0/0%</w:t>
            </w:r>
          </w:p>
        </w:tc>
        <w:tc>
          <w:tcPr>
            <w:tcW w:w="559" w:type="pct"/>
            <w:tcBorders>
              <w:top w:val="nil"/>
              <w:left w:val="nil"/>
              <w:bottom w:val="single" w:sz="4" w:space="0" w:color="auto"/>
              <w:right w:val="nil"/>
            </w:tcBorders>
            <w:shd w:val="clear" w:color="auto" w:fill="auto"/>
            <w:noWrap/>
            <w:vAlign w:val="center"/>
            <w:hideMark/>
          </w:tcPr>
          <w:p w14:paraId="493484EA"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62/9</w:t>
            </w:r>
          </w:p>
        </w:tc>
        <w:tc>
          <w:tcPr>
            <w:tcW w:w="530" w:type="pct"/>
            <w:tcBorders>
              <w:top w:val="nil"/>
              <w:left w:val="nil"/>
              <w:bottom w:val="single" w:sz="4" w:space="0" w:color="auto"/>
              <w:right w:val="nil"/>
            </w:tcBorders>
            <w:shd w:val="clear" w:color="auto" w:fill="auto"/>
            <w:noWrap/>
            <w:vAlign w:val="center"/>
            <w:hideMark/>
          </w:tcPr>
          <w:p w14:paraId="7EDBE3B7"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25/2</w:t>
            </w:r>
          </w:p>
        </w:tc>
        <w:tc>
          <w:tcPr>
            <w:tcW w:w="809" w:type="pct"/>
            <w:tcBorders>
              <w:top w:val="nil"/>
              <w:left w:val="nil"/>
              <w:bottom w:val="single" w:sz="4" w:space="0" w:color="auto"/>
              <w:right w:val="nil"/>
            </w:tcBorders>
            <w:shd w:val="clear" w:color="auto" w:fill="auto"/>
            <w:noWrap/>
            <w:vAlign w:val="center"/>
            <w:hideMark/>
          </w:tcPr>
          <w:p w14:paraId="54BBD419"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213,434,987</w:t>
            </w:r>
          </w:p>
        </w:tc>
        <w:tc>
          <w:tcPr>
            <w:tcW w:w="841" w:type="pct"/>
            <w:tcBorders>
              <w:top w:val="nil"/>
              <w:left w:val="nil"/>
              <w:bottom w:val="single" w:sz="4" w:space="0" w:color="auto"/>
              <w:right w:val="nil"/>
            </w:tcBorders>
            <w:shd w:val="clear" w:color="auto" w:fill="auto"/>
            <w:noWrap/>
            <w:vAlign w:val="center"/>
            <w:hideMark/>
          </w:tcPr>
          <w:p w14:paraId="44C49D39"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234,316,007</w:t>
            </w:r>
          </w:p>
        </w:tc>
      </w:tr>
      <w:tr w:rsidR="00691847" w:rsidRPr="00691847" w14:paraId="2F290FA9" w14:textId="77777777" w:rsidTr="00691847">
        <w:trPr>
          <w:trHeight w:val="20"/>
        </w:trPr>
        <w:tc>
          <w:tcPr>
            <w:tcW w:w="737" w:type="pct"/>
            <w:vMerge/>
            <w:tcBorders>
              <w:top w:val="nil"/>
              <w:left w:val="nil"/>
              <w:bottom w:val="single" w:sz="4" w:space="0" w:color="auto"/>
              <w:right w:val="nil"/>
            </w:tcBorders>
            <w:vAlign w:val="center"/>
            <w:hideMark/>
          </w:tcPr>
          <w:p w14:paraId="653BA5BB" w14:textId="77777777" w:rsidR="00691847" w:rsidRPr="00691847" w:rsidRDefault="00691847" w:rsidP="00691847">
            <w:pPr>
              <w:bidi/>
              <w:spacing w:after="0" w:line="240" w:lineRule="auto"/>
              <w:rPr>
                <w:rFonts w:ascii="Arial" w:eastAsia="Times New Roman" w:hAnsi="Arial"/>
                <w:b/>
                <w:bCs/>
                <w:sz w:val="24"/>
                <w:lang w:bidi="fa-IR"/>
              </w:rPr>
            </w:pPr>
          </w:p>
        </w:tc>
        <w:tc>
          <w:tcPr>
            <w:tcW w:w="483" w:type="pct"/>
            <w:tcBorders>
              <w:top w:val="nil"/>
              <w:left w:val="nil"/>
              <w:bottom w:val="single" w:sz="4" w:space="0" w:color="auto"/>
              <w:right w:val="nil"/>
            </w:tcBorders>
            <w:shd w:val="clear" w:color="000000" w:fill="BDD7EE"/>
            <w:vAlign w:val="center"/>
            <w:hideMark/>
          </w:tcPr>
          <w:p w14:paraId="3C51ED05" w14:textId="77777777" w:rsidR="00691847" w:rsidRPr="00691847" w:rsidRDefault="00691847" w:rsidP="00691847">
            <w:pPr>
              <w:bidi/>
              <w:spacing w:after="0" w:line="240" w:lineRule="auto"/>
              <w:jc w:val="center"/>
              <w:rPr>
                <w:rFonts w:ascii="Arial" w:eastAsia="Times New Roman" w:hAnsi="Arial"/>
                <w:b/>
                <w:bCs/>
                <w:sz w:val="24"/>
                <w:lang w:bidi="fa-IR"/>
              </w:rPr>
            </w:pPr>
            <w:r w:rsidRPr="00691847">
              <w:rPr>
                <w:rFonts w:ascii="Arial" w:eastAsia="Times New Roman" w:hAnsi="Arial" w:hint="cs"/>
                <w:b/>
                <w:bCs/>
                <w:sz w:val="24"/>
                <w:rtl/>
                <w:lang w:bidi="fa-IR"/>
              </w:rPr>
              <w:t>کل</w:t>
            </w:r>
          </w:p>
        </w:tc>
        <w:tc>
          <w:tcPr>
            <w:tcW w:w="601" w:type="pct"/>
            <w:tcBorders>
              <w:top w:val="nil"/>
              <w:left w:val="nil"/>
              <w:bottom w:val="single" w:sz="4" w:space="0" w:color="auto"/>
              <w:right w:val="nil"/>
            </w:tcBorders>
            <w:shd w:val="clear" w:color="000000" w:fill="DDEBF7"/>
            <w:noWrap/>
            <w:vAlign w:val="center"/>
            <w:hideMark/>
          </w:tcPr>
          <w:p w14:paraId="2DFEBCD9" w14:textId="77777777" w:rsidR="00691847" w:rsidRPr="00691847" w:rsidRDefault="00691847" w:rsidP="00691847">
            <w:pPr>
              <w:bidi/>
              <w:spacing w:after="0" w:line="240" w:lineRule="auto"/>
              <w:jc w:val="center"/>
              <w:rPr>
                <w:rFonts w:ascii="Arial" w:eastAsia="Times New Roman" w:hAnsi="Arial"/>
                <w:sz w:val="24"/>
                <w:rtl/>
                <w:lang w:bidi="fa-IR"/>
              </w:rPr>
            </w:pPr>
            <w:r w:rsidRPr="00691847">
              <w:rPr>
                <w:rFonts w:ascii="Arial" w:eastAsia="Times New Roman" w:hAnsi="Arial" w:hint="cs"/>
                <w:sz w:val="24"/>
                <w:lang w:bidi="fa-IR"/>
              </w:rPr>
              <w:t>5,861</w:t>
            </w:r>
          </w:p>
        </w:tc>
        <w:tc>
          <w:tcPr>
            <w:tcW w:w="440" w:type="pct"/>
            <w:tcBorders>
              <w:top w:val="nil"/>
              <w:left w:val="nil"/>
              <w:bottom w:val="single" w:sz="4" w:space="0" w:color="auto"/>
              <w:right w:val="nil"/>
            </w:tcBorders>
            <w:shd w:val="clear" w:color="000000" w:fill="DDEBF7"/>
            <w:noWrap/>
            <w:vAlign w:val="center"/>
            <w:hideMark/>
          </w:tcPr>
          <w:p w14:paraId="209F971E"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0/5%</w:t>
            </w:r>
          </w:p>
        </w:tc>
        <w:tc>
          <w:tcPr>
            <w:tcW w:w="559" w:type="pct"/>
            <w:tcBorders>
              <w:top w:val="nil"/>
              <w:left w:val="nil"/>
              <w:bottom w:val="single" w:sz="4" w:space="0" w:color="auto"/>
              <w:right w:val="nil"/>
            </w:tcBorders>
            <w:shd w:val="clear" w:color="000000" w:fill="DDEBF7"/>
            <w:noWrap/>
            <w:vAlign w:val="center"/>
            <w:hideMark/>
          </w:tcPr>
          <w:p w14:paraId="25751BEA"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64/4</w:t>
            </w:r>
          </w:p>
        </w:tc>
        <w:tc>
          <w:tcPr>
            <w:tcW w:w="530" w:type="pct"/>
            <w:tcBorders>
              <w:top w:val="nil"/>
              <w:left w:val="nil"/>
              <w:bottom w:val="single" w:sz="4" w:space="0" w:color="auto"/>
              <w:right w:val="nil"/>
            </w:tcBorders>
            <w:shd w:val="clear" w:color="000000" w:fill="DDEBF7"/>
            <w:noWrap/>
            <w:vAlign w:val="center"/>
            <w:hideMark/>
          </w:tcPr>
          <w:p w14:paraId="18BC9476"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30/1</w:t>
            </w:r>
          </w:p>
        </w:tc>
        <w:tc>
          <w:tcPr>
            <w:tcW w:w="809" w:type="pct"/>
            <w:tcBorders>
              <w:top w:val="nil"/>
              <w:left w:val="nil"/>
              <w:bottom w:val="single" w:sz="4" w:space="0" w:color="auto"/>
              <w:right w:val="nil"/>
            </w:tcBorders>
            <w:shd w:val="clear" w:color="000000" w:fill="DDEBF7"/>
            <w:noWrap/>
            <w:vAlign w:val="center"/>
            <w:hideMark/>
          </w:tcPr>
          <w:p w14:paraId="15982C0A"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213,890,587</w:t>
            </w:r>
          </w:p>
        </w:tc>
        <w:tc>
          <w:tcPr>
            <w:tcW w:w="841" w:type="pct"/>
            <w:tcBorders>
              <w:top w:val="nil"/>
              <w:left w:val="nil"/>
              <w:bottom w:val="single" w:sz="4" w:space="0" w:color="auto"/>
              <w:right w:val="nil"/>
            </w:tcBorders>
            <w:shd w:val="clear" w:color="000000" w:fill="DDEBF7"/>
            <w:noWrap/>
            <w:vAlign w:val="center"/>
            <w:hideMark/>
          </w:tcPr>
          <w:p w14:paraId="09DE45D1"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232,350,592</w:t>
            </w:r>
          </w:p>
        </w:tc>
      </w:tr>
      <w:tr w:rsidR="00691847" w:rsidRPr="00691847" w14:paraId="3BCFB1C1" w14:textId="77777777" w:rsidTr="00691847">
        <w:trPr>
          <w:trHeight w:val="20"/>
        </w:trPr>
        <w:tc>
          <w:tcPr>
            <w:tcW w:w="737" w:type="pct"/>
            <w:vMerge w:val="restart"/>
            <w:tcBorders>
              <w:top w:val="nil"/>
              <w:left w:val="nil"/>
              <w:bottom w:val="single" w:sz="4" w:space="0" w:color="auto"/>
              <w:right w:val="nil"/>
            </w:tcBorders>
            <w:shd w:val="clear" w:color="000000" w:fill="BDD7EE"/>
            <w:vAlign w:val="center"/>
            <w:hideMark/>
          </w:tcPr>
          <w:p w14:paraId="554A8ABA" w14:textId="77777777" w:rsidR="00691847" w:rsidRPr="00691847" w:rsidRDefault="00691847" w:rsidP="00691847">
            <w:pPr>
              <w:bidi/>
              <w:spacing w:after="0" w:line="240" w:lineRule="auto"/>
              <w:jc w:val="center"/>
              <w:rPr>
                <w:rFonts w:ascii="Arial" w:eastAsia="Times New Roman" w:hAnsi="Arial"/>
                <w:b/>
                <w:bCs/>
                <w:sz w:val="24"/>
                <w:lang w:bidi="fa-IR"/>
              </w:rPr>
            </w:pPr>
            <w:r w:rsidRPr="00691847">
              <w:rPr>
                <w:rFonts w:ascii="Arial" w:eastAsia="Times New Roman" w:hAnsi="Arial" w:hint="cs"/>
                <w:b/>
                <w:bCs/>
                <w:sz w:val="24"/>
                <w:rtl/>
                <w:lang w:bidi="fa-IR"/>
              </w:rPr>
              <w:t xml:space="preserve"> پنج تا شش برابر حداقل دستمزد</w:t>
            </w:r>
          </w:p>
        </w:tc>
        <w:tc>
          <w:tcPr>
            <w:tcW w:w="483" w:type="pct"/>
            <w:tcBorders>
              <w:top w:val="nil"/>
              <w:left w:val="nil"/>
              <w:bottom w:val="single" w:sz="4" w:space="0" w:color="auto"/>
              <w:right w:val="nil"/>
            </w:tcBorders>
            <w:shd w:val="clear" w:color="000000" w:fill="BDD7EE"/>
            <w:vAlign w:val="center"/>
            <w:hideMark/>
          </w:tcPr>
          <w:p w14:paraId="27B8F496" w14:textId="77777777" w:rsidR="00691847" w:rsidRPr="00691847" w:rsidRDefault="00691847" w:rsidP="00691847">
            <w:pPr>
              <w:bidi/>
              <w:spacing w:after="0" w:line="240" w:lineRule="auto"/>
              <w:jc w:val="center"/>
              <w:rPr>
                <w:rFonts w:ascii="Arial" w:eastAsia="Times New Roman" w:hAnsi="Arial"/>
                <w:b/>
                <w:bCs/>
                <w:sz w:val="24"/>
                <w:rtl/>
                <w:lang w:bidi="fa-IR"/>
              </w:rPr>
            </w:pPr>
            <w:r w:rsidRPr="00691847">
              <w:rPr>
                <w:rFonts w:ascii="Arial" w:eastAsia="Times New Roman" w:hAnsi="Arial" w:hint="cs"/>
                <w:b/>
                <w:bCs/>
                <w:sz w:val="24"/>
                <w:rtl/>
                <w:lang w:bidi="fa-IR"/>
              </w:rPr>
              <w:t>مرد</w:t>
            </w:r>
          </w:p>
        </w:tc>
        <w:tc>
          <w:tcPr>
            <w:tcW w:w="601" w:type="pct"/>
            <w:tcBorders>
              <w:top w:val="nil"/>
              <w:left w:val="nil"/>
              <w:bottom w:val="single" w:sz="4" w:space="0" w:color="auto"/>
              <w:right w:val="nil"/>
            </w:tcBorders>
            <w:shd w:val="clear" w:color="auto" w:fill="auto"/>
            <w:noWrap/>
            <w:vAlign w:val="center"/>
            <w:hideMark/>
          </w:tcPr>
          <w:p w14:paraId="7D8BF15C" w14:textId="77777777" w:rsidR="00691847" w:rsidRPr="00691847" w:rsidRDefault="00691847" w:rsidP="00691847">
            <w:pPr>
              <w:bidi/>
              <w:spacing w:after="0" w:line="240" w:lineRule="auto"/>
              <w:jc w:val="center"/>
              <w:rPr>
                <w:rFonts w:ascii="Arial" w:eastAsia="Times New Roman" w:hAnsi="Arial"/>
                <w:sz w:val="24"/>
                <w:rtl/>
                <w:lang w:bidi="fa-IR"/>
              </w:rPr>
            </w:pPr>
            <w:r w:rsidRPr="00691847">
              <w:rPr>
                <w:rFonts w:ascii="Arial" w:eastAsia="Times New Roman" w:hAnsi="Arial" w:hint="cs"/>
                <w:sz w:val="24"/>
                <w:lang w:bidi="fa-IR"/>
              </w:rPr>
              <w:t>1,924</w:t>
            </w:r>
          </w:p>
        </w:tc>
        <w:tc>
          <w:tcPr>
            <w:tcW w:w="440" w:type="pct"/>
            <w:tcBorders>
              <w:top w:val="nil"/>
              <w:left w:val="nil"/>
              <w:bottom w:val="single" w:sz="4" w:space="0" w:color="auto"/>
              <w:right w:val="nil"/>
            </w:tcBorders>
            <w:shd w:val="clear" w:color="auto" w:fill="auto"/>
            <w:noWrap/>
            <w:vAlign w:val="center"/>
            <w:hideMark/>
          </w:tcPr>
          <w:p w14:paraId="7CB75293"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0/2%</w:t>
            </w:r>
          </w:p>
        </w:tc>
        <w:tc>
          <w:tcPr>
            <w:tcW w:w="559" w:type="pct"/>
            <w:tcBorders>
              <w:top w:val="nil"/>
              <w:left w:val="nil"/>
              <w:bottom w:val="single" w:sz="4" w:space="0" w:color="auto"/>
              <w:right w:val="nil"/>
            </w:tcBorders>
            <w:shd w:val="clear" w:color="auto" w:fill="auto"/>
            <w:noWrap/>
            <w:vAlign w:val="center"/>
            <w:hideMark/>
          </w:tcPr>
          <w:p w14:paraId="1FE7D0DC"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63/4</w:t>
            </w:r>
          </w:p>
        </w:tc>
        <w:tc>
          <w:tcPr>
            <w:tcW w:w="530" w:type="pct"/>
            <w:tcBorders>
              <w:top w:val="nil"/>
              <w:left w:val="nil"/>
              <w:bottom w:val="single" w:sz="4" w:space="0" w:color="auto"/>
              <w:right w:val="nil"/>
            </w:tcBorders>
            <w:shd w:val="clear" w:color="auto" w:fill="auto"/>
            <w:noWrap/>
            <w:vAlign w:val="center"/>
            <w:hideMark/>
          </w:tcPr>
          <w:p w14:paraId="1B443A5A"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30/2</w:t>
            </w:r>
          </w:p>
        </w:tc>
        <w:tc>
          <w:tcPr>
            <w:tcW w:w="809" w:type="pct"/>
            <w:tcBorders>
              <w:top w:val="nil"/>
              <w:left w:val="nil"/>
              <w:bottom w:val="single" w:sz="4" w:space="0" w:color="auto"/>
              <w:right w:val="nil"/>
            </w:tcBorders>
            <w:shd w:val="clear" w:color="auto" w:fill="auto"/>
            <w:noWrap/>
            <w:vAlign w:val="center"/>
            <w:hideMark/>
          </w:tcPr>
          <w:p w14:paraId="237F4B8A"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270,005,858</w:t>
            </w:r>
          </w:p>
        </w:tc>
        <w:tc>
          <w:tcPr>
            <w:tcW w:w="841" w:type="pct"/>
            <w:tcBorders>
              <w:top w:val="nil"/>
              <w:left w:val="nil"/>
              <w:bottom w:val="single" w:sz="4" w:space="0" w:color="auto"/>
              <w:right w:val="nil"/>
            </w:tcBorders>
            <w:shd w:val="clear" w:color="auto" w:fill="auto"/>
            <w:noWrap/>
            <w:vAlign w:val="center"/>
            <w:hideMark/>
          </w:tcPr>
          <w:p w14:paraId="6581B37D"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289,230,599</w:t>
            </w:r>
          </w:p>
        </w:tc>
      </w:tr>
      <w:tr w:rsidR="00691847" w:rsidRPr="00691847" w14:paraId="016DDC5F" w14:textId="77777777" w:rsidTr="00691847">
        <w:trPr>
          <w:trHeight w:val="20"/>
        </w:trPr>
        <w:tc>
          <w:tcPr>
            <w:tcW w:w="737" w:type="pct"/>
            <w:vMerge/>
            <w:tcBorders>
              <w:top w:val="nil"/>
              <w:left w:val="nil"/>
              <w:bottom w:val="single" w:sz="4" w:space="0" w:color="auto"/>
              <w:right w:val="nil"/>
            </w:tcBorders>
            <w:vAlign w:val="center"/>
            <w:hideMark/>
          </w:tcPr>
          <w:p w14:paraId="29E30FCF" w14:textId="77777777" w:rsidR="00691847" w:rsidRPr="00691847" w:rsidRDefault="00691847" w:rsidP="00691847">
            <w:pPr>
              <w:bidi/>
              <w:spacing w:after="0" w:line="240" w:lineRule="auto"/>
              <w:rPr>
                <w:rFonts w:ascii="Arial" w:eastAsia="Times New Roman" w:hAnsi="Arial"/>
                <w:b/>
                <w:bCs/>
                <w:sz w:val="24"/>
                <w:lang w:bidi="fa-IR"/>
              </w:rPr>
            </w:pPr>
          </w:p>
        </w:tc>
        <w:tc>
          <w:tcPr>
            <w:tcW w:w="483" w:type="pct"/>
            <w:tcBorders>
              <w:top w:val="nil"/>
              <w:left w:val="nil"/>
              <w:bottom w:val="single" w:sz="4" w:space="0" w:color="auto"/>
              <w:right w:val="nil"/>
            </w:tcBorders>
            <w:shd w:val="clear" w:color="000000" w:fill="BDD7EE"/>
            <w:vAlign w:val="center"/>
            <w:hideMark/>
          </w:tcPr>
          <w:p w14:paraId="06E231BF" w14:textId="77777777" w:rsidR="00691847" w:rsidRPr="00691847" w:rsidRDefault="00691847" w:rsidP="00691847">
            <w:pPr>
              <w:bidi/>
              <w:spacing w:after="0" w:line="240" w:lineRule="auto"/>
              <w:jc w:val="center"/>
              <w:rPr>
                <w:rFonts w:ascii="Arial" w:eastAsia="Times New Roman" w:hAnsi="Arial"/>
                <w:b/>
                <w:bCs/>
                <w:sz w:val="24"/>
                <w:lang w:bidi="fa-IR"/>
              </w:rPr>
            </w:pPr>
            <w:r w:rsidRPr="00691847">
              <w:rPr>
                <w:rFonts w:ascii="Arial" w:eastAsia="Times New Roman" w:hAnsi="Arial" w:hint="cs"/>
                <w:b/>
                <w:bCs/>
                <w:sz w:val="24"/>
                <w:rtl/>
                <w:lang w:bidi="fa-IR"/>
              </w:rPr>
              <w:t>زن</w:t>
            </w:r>
          </w:p>
        </w:tc>
        <w:tc>
          <w:tcPr>
            <w:tcW w:w="601" w:type="pct"/>
            <w:tcBorders>
              <w:top w:val="nil"/>
              <w:left w:val="nil"/>
              <w:bottom w:val="single" w:sz="4" w:space="0" w:color="auto"/>
              <w:right w:val="nil"/>
            </w:tcBorders>
            <w:shd w:val="clear" w:color="auto" w:fill="auto"/>
            <w:noWrap/>
            <w:vAlign w:val="center"/>
            <w:hideMark/>
          </w:tcPr>
          <w:p w14:paraId="2E9B330C" w14:textId="77777777" w:rsidR="00691847" w:rsidRPr="00691847" w:rsidRDefault="00691847" w:rsidP="00691847">
            <w:pPr>
              <w:bidi/>
              <w:spacing w:after="0" w:line="240" w:lineRule="auto"/>
              <w:jc w:val="center"/>
              <w:rPr>
                <w:rFonts w:ascii="Arial" w:eastAsia="Times New Roman" w:hAnsi="Arial"/>
                <w:sz w:val="24"/>
                <w:rtl/>
                <w:lang w:bidi="fa-IR"/>
              </w:rPr>
            </w:pPr>
            <w:r w:rsidRPr="00691847">
              <w:rPr>
                <w:rFonts w:ascii="Arial" w:eastAsia="Times New Roman" w:hAnsi="Arial" w:hint="cs"/>
                <w:sz w:val="24"/>
                <w:lang w:bidi="fa-IR"/>
              </w:rPr>
              <w:t>21</w:t>
            </w:r>
          </w:p>
        </w:tc>
        <w:tc>
          <w:tcPr>
            <w:tcW w:w="440" w:type="pct"/>
            <w:tcBorders>
              <w:top w:val="nil"/>
              <w:left w:val="nil"/>
              <w:bottom w:val="single" w:sz="4" w:space="0" w:color="auto"/>
              <w:right w:val="nil"/>
            </w:tcBorders>
            <w:shd w:val="clear" w:color="auto" w:fill="auto"/>
            <w:noWrap/>
            <w:vAlign w:val="center"/>
            <w:hideMark/>
          </w:tcPr>
          <w:p w14:paraId="130211DA"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0/0%</w:t>
            </w:r>
          </w:p>
        </w:tc>
        <w:tc>
          <w:tcPr>
            <w:tcW w:w="559" w:type="pct"/>
            <w:tcBorders>
              <w:top w:val="nil"/>
              <w:left w:val="nil"/>
              <w:bottom w:val="single" w:sz="4" w:space="0" w:color="auto"/>
              <w:right w:val="nil"/>
            </w:tcBorders>
            <w:shd w:val="clear" w:color="auto" w:fill="auto"/>
            <w:noWrap/>
            <w:vAlign w:val="center"/>
            <w:hideMark/>
          </w:tcPr>
          <w:p w14:paraId="51739E67"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61/9</w:t>
            </w:r>
          </w:p>
        </w:tc>
        <w:tc>
          <w:tcPr>
            <w:tcW w:w="530" w:type="pct"/>
            <w:tcBorders>
              <w:top w:val="nil"/>
              <w:left w:val="nil"/>
              <w:bottom w:val="single" w:sz="4" w:space="0" w:color="auto"/>
              <w:right w:val="nil"/>
            </w:tcBorders>
            <w:shd w:val="clear" w:color="auto" w:fill="auto"/>
            <w:noWrap/>
            <w:vAlign w:val="center"/>
            <w:hideMark/>
          </w:tcPr>
          <w:p w14:paraId="5B90B6D3"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27/4</w:t>
            </w:r>
          </w:p>
        </w:tc>
        <w:tc>
          <w:tcPr>
            <w:tcW w:w="809" w:type="pct"/>
            <w:tcBorders>
              <w:top w:val="nil"/>
              <w:left w:val="nil"/>
              <w:bottom w:val="single" w:sz="4" w:space="0" w:color="auto"/>
              <w:right w:val="nil"/>
            </w:tcBorders>
            <w:shd w:val="clear" w:color="auto" w:fill="auto"/>
            <w:noWrap/>
            <w:vAlign w:val="center"/>
            <w:hideMark/>
          </w:tcPr>
          <w:p w14:paraId="59C29B96"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272,485,565</w:t>
            </w:r>
          </w:p>
        </w:tc>
        <w:tc>
          <w:tcPr>
            <w:tcW w:w="841" w:type="pct"/>
            <w:tcBorders>
              <w:top w:val="nil"/>
              <w:left w:val="nil"/>
              <w:bottom w:val="single" w:sz="4" w:space="0" w:color="auto"/>
              <w:right w:val="nil"/>
            </w:tcBorders>
            <w:shd w:val="clear" w:color="auto" w:fill="auto"/>
            <w:noWrap/>
            <w:vAlign w:val="center"/>
            <w:hideMark/>
          </w:tcPr>
          <w:p w14:paraId="19D7A8A7"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288,739,991</w:t>
            </w:r>
          </w:p>
        </w:tc>
      </w:tr>
      <w:tr w:rsidR="00691847" w:rsidRPr="00691847" w14:paraId="4864FF14" w14:textId="77777777" w:rsidTr="00691847">
        <w:trPr>
          <w:trHeight w:val="20"/>
        </w:trPr>
        <w:tc>
          <w:tcPr>
            <w:tcW w:w="737" w:type="pct"/>
            <w:vMerge/>
            <w:tcBorders>
              <w:top w:val="nil"/>
              <w:left w:val="nil"/>
              <w:bottom w:val="single" w:sz="4" w:space="0" w:color="auto"/>
              <w:right w:val="nil"/>
            </w:tcBorders>
            <w:vAlign w:val="center"/>
            <w:hideMark/>
          </w:tcPr>
          <w:p w14:paraId="6EABE9D9" w14:textId="77777777" w:rsidR="00691847" w:rsidRPr="00691847" w:rsidRDefault="00691847" w:rsidP="00691847">
            <w:pPr>
              <w:bidi/>
              <w:spacing w:after="0" w:line="240" w:lineRule="auto"/>
              <w:rPr>
                <w:rFonts w:ascii="Arial" w:eastAsia="Times New Roman" w:hAnsi="Arial"/>
                <w:b/>
                <w:bCs/>
                <w:sz w:val="24"/>
                <w:lang w:bidi="fa-IR"/>
              </w:rPr>
            </w:pPr>
          </w:p>
        </w:tc>
        <w:tc>
          <w:tcPr>
            <w:tcW w:w="483" w:type="pct"/>
            <w:tcBorders>
              <w:top w:val="nil"/>
              <w:left w:val="nil"/>
              <w:bottom w:val="single" w:sz="4" w:space="0" w:color="auto"/>
              <w:right w:val="nil"/>
            </w:tcBorders>
            <w:shd w:val="clear" w:color="000000" w:fill="BDD7EE"/>
            <w:vAlign w:val="center"/>
            <w:hideMark/>
          </w:tcPr>
          <w:p w14:paraId="543712A8" w14:textId="77777777" w:rsidR="00691847" w:rsidRPr="00691847" w:rsidRDefault="00691847" w:rsidP="00691847">
            <w:pPr>
              <w:bidi/>
              <w:spacing w:after="0" w:line="240" w:lineRule="auto"/>
              <w:jc w:val="center"/>
              <w:rPr>
                <w:rFonts w:ascii="Arial" w:eastAsia="Times New Roman" w:hAnsi="Arial"/>
                <w:b/>
                <w:bCs/>
                <w:sz w:val="24"/>
                <w:lang w:bidi="fa-IR"/>
              </w:rPr>
            </w:pPr>
            <w:r w:rsidRPr="00691847">
              <w:rPr>
                <w:rFonts w:ascii="Arial" w:eastAsia="Times New Roman" w:hAnsi="Arial" w:hint="cs"/>
                <w:b/>
                <w:bCs/>
                <w:sz w:val="24"/>
                <w:rtl/>
                <w:lang w:bidi="fa-IR"/>
              </w:rPr>
              <w:t>کل</w:t>
            </w:r>
          </w:p>
        </w:tc>
        <w:tc>
          <w:tcPr>
            <w:tcW w:w="601" w:type="pct"/>
            <w:tcBorders>
              <w:top w:val="nil"/>
              <w:left w:val="nil"/>
              <w:bottom w:val="single" w:sz="4" w:space="0" w:color="auto"/>
              <w:right w:val="nil"/>
            </w:tcBorders>
            <w:shd w:val="clear" w:color="000000" w:fill="DDEBF7"/>
            <w:noWrap/>
            <w:vAlign w:val="center"/>
            <w:hideMark/>
          </w:tcPr>
          <w:p w14:paraId="5FD3A0E7" w14:textId="77777777" w:rsidR="00691847" w:rsidRPr="00691847" w:rsidRDefault="00691847" w:rsidP="00691847">
            <w:pPr>
              <w:bidi/>
              <w:spacing w:after="0" w:line="240" w:lineRule="auto"/>
              <w:jc w:val="center"/>
              <w:rPr>
                <w:rFonts w:ascii="Arial" w:eastAsia="Times New Roman" w:hAnsi="Arial"/>
                <w:sz w:val="24"/>
                <w:rtl/>
                <w:lang w:bidi="fa-IR"/>
              </w:rPr>
            </w:pPr>
            <w:r w:rsidRPr="00691847">
              <w:rPr>
                <w:rFonts w:ascii="Arial" w:eastAsia="Times New Roman" w:hAnsi="Arial" w:hint="cs"/>
                <w:sz w:val="24"/>
                <w:lang w:bidi="fa-IR"/>
              </w:rPr>
              <w:t>1,945</w:t>
            </w:r>
          </w:p>
        </w:tc>
        <w:tc>
          <w:tcPr>
            <w:tcW w:w="440" w:type="pct"/>
            <w:tcBorders>
              <w:top w:val="nil"/>
              <w:left w:val="nil"/>
              <w:bottom w:val="single" w:sz="4" w:space="0" w:color="auto"/>
              <w:right w:val="nil"/>
            </w:tcBorders>
            <w:shd w:val="clear" w:color="000000" w:fill="DDEBF7"/>
            <w:noWrap/>
            <w:vAlign w:val="center"/>
            <w:hideMark/>
          </w:tcPr>
          <w:p w14:paraId="54D0B102"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0/2%</w:t>
            </w:r>
          </w:p>
        </w:tc>
        <w:tc>
          <w:tcPr>
            <w:tcW w:w="559" w:type="pct"/>
            <w:tcBorders>
              <w:top w:val="nil"/>
              <w:left w:val="nil"/>
              <w:bottom w:val="single" w:sz="4" w:space="0" w:color="auto"/>
              <w:right w:val="nil"/>
            </w:tcBorders>
            <w:shd w:val="clear" w:color="000000" w:fill="DDEBF7"/>
            <w:noWrap/>
            <w:vAlign w:val="center"/>
            <w:hideMark/>
          </w:tcPr>
          <w:p w14:paraId="65237390"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63/4</w:t>
            </w:r>
          </w:p>
        </w:tc>
        <w:tc>
          <w:tcPr>
            <w:tcW w:w="530" w:type="pct"/>
            <w:tcBorders>
              <w:top w:val="nil"/>
              <w:left w:val="nil"/>
              <w:bottom w:val="single" w:sz="4" w:space="0" w:color="auto"/>
              <w:right w:val="nil"/>
            </w:tcBorders>
            <w:shd w:val="clear" w:color="000000" w:fill="DDEBF7"/>
            <w:noWrap/>
            <w:vAlign w:val="center"/>
            <w:hideMark/>
          </w:tcPr>
          <w:p w14:paraId="1C15535A"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30/2</w:t>
            </w:r>
          </w:p>
        </w:tc>
        <w:tc>
          <w:tcPr>
            <w:tcW w:w="809" w:type="pct"/>
            <w:tcBorders>
              <w:top w:val="nil"/>
              <w:left w:val="nil"/>
              <w:bottom w:val="single" w:sz="4" w:space="0" w:color="auto"/>
              <w:right w:val="nil"/>
            </w:tcBorders>
            <w:shd w:val="clear" w:color="000000" w:fill="DDEBF7"/>
            <w:noWrap/>
            <w:vAlign w:val="center"/>
            <w:hideMark/>
          </w:tcPr>
          <w:p w14:paraId="792B56B8"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270,032,631</w:t>
            </w:r>
          </w:p>
        </w:tc>
        <w:tc>
          <w:tcPr>
            <w:tcW w:w="841" w:type="pct"/>
            <w:tcBorders>
              <w:top w:val="nil"/>
              <w:left w:val="nil"/>
              <w:bottom w:val="single" w:sz="4" w:space="0" w:color="auto"/>
              <w:right w:val="nil"/>
            </w:tcBorders>
            <w:shd w:val="clear" w:color="000000" w:fill="DDEBF7"/>
            <w:noWrap/>
            <w:vAlign w:val="center"/>
            <w:hideMark/>
          </w:tcPr>
          <w:p w14:paraId="0EAAC56F"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289,225,302</w:t>
            </w:r>
          </w:p>
        </w:tc>
      </w:tr>
      <w:tr w:rsidR="00691847" w:rsidRPr="00691847" w14:paraId="7C2A88CE" w14:textId="77777777" w:rsidTr="00691847">
        <w:trPr>
          <w:trHeight w:val="20"/>
        </w:trPr>
        <w:tc>
          <w:tcPr>
            <w:tcW w:w="737" w:type="pct"/>
            <w:vMerge w:val="restart"/>
            <w:tcBorders>
              <w:top w:val="nil"/>
              <w:left w:val="nil"/>
              <w:bottom w:val="single" w:sz="4" w:space="0" w:color="000000"/>
              <w:right w:val="nil"/>
            </w:tcBorders>
            <w:shd w:val="clear" w:color="000000" w:fill="BDD7EE"/>
            <w:vAlign w:val="center"/>
            <w:hideMark/>
          </w:tcPr>
          <w:p w14:paraId="659A6E3E" w14:textId="77777777" w:rsidR="00691847" w:rsidRPr="00691847" w:rsidRDefault="00691847" w:rsidP="00691847">
            <w:pPr>
              <w:bidi/>
              <w:spacing w:after="0" w:line="240" w:lineRule="auto"/>
              <w:jc w:val="center"/>
              <w:rPr>
                <w:rFonts w:ascii="Arial" w:eastAsia="Times New Roman" w:hAnsi="Arial"/>
                <w:b/>
                <w:bCs/>
                <w:sz w:val="24"/>
                <w:lang w:bidi="fa-IR"/>
              </w:rPr>
            </w:pPr>
            <w:r w:rsidRPr="00691847">
              <w:rPr>
                <w:rFonts w:ascii="Arial" w:eastAsia="Times New Roman" w:hAnsi="Arial" w:hint="cs"/>
                <w:b/>
                <w:bCs/>
                <w:sz w:val="24"/>
                <w:rtl/>
                <w:lang w:bidi="fa-IR"/>
              </w:rPr>
              <w:t xml:space="preserve"> شش تا هفت برابر حداقل دستمزد</w:t>
            </w:r>
          </w:p>
        </w:tc>
        <w:tc>
          <w:tcPr>
            <w:tcW w:w="483" w:type="pct"/>
            <w:tcBorders>
              <w:top w:val="nil"/>
              <w:left w:val="nil"/>
              <w:bottom w:val="single" w:sz="4" w:space="0" w:color="auto"/>
              <w:right w:val="nil"/>
            </w:tcBorders>
            <w:shd w:val="clear" w:color="000000" w:fill="BDD7EE"/>
            <w:vAlign w:val="center"/>
            <w:hideMark/>
          </w:tcPr>
          <w:p w14:paraId="70842167" w14:textId="77777777" w:rsidR="00691847" w:rsidRPr="00691847" w:rsidRDefault="00691847" w:rsidP="00691847">
            <w:pPr>
              <w:bidi/>
              <w:spacing w:after="0" w:line="240" w:lineRule="auto"/>
              <w:jc w:val="center"/>
              <w:rPr>
                <w:rFonts w:ascii="Arial" w:eastAsia="Times New Roman" w:hAnsi="Arial"/>
                <w:b/>
                <w:bCs/>
                <w:sz w:val="24"/>
                <w:rtl/>
                <w:lang w:bidi="fa-IR"/>
              </w:rPr>
            </w:pPr>
            <w:r w:rsidRPr="00691847">
              <w:rPr>
                <w:rFonts w:ascii="Arial" w:eastAsia="Times New Roman" w:hAnsi="Arial" w:hint="cs"/>
                <w:b/>
                <w:bCs/>
                <w:sz w:val="24"/>
                <w:rtl/>
                <w:lang w:bidi="fa-IR"/>
              </w:rPr>
              <w:t>مرد</w:t>
            </w:r>
          </w:p>
        </w:tc>
        <w:tc>
          <w:tcPr>
            <w:tcW w:w="601" w:type="pct"/>
            <w:tcBorders>
              <w:top w:val="nil"/>
              <w:left w:val="nil"/>
              <w:bottom w:val="single" w:sz="4" w:space="0" w:color="auto"/>
              <w:right w:val="nil"/>
            </w:tcBorders>
            <w:shd w:val="clear" w:color="auto" w:fill="auto"/>
            <w:noWrap/>
            <w:vAlign w:val="center"/>
            <w:hideMark/>
          </w:tcPr>
          <w:p w14:paraId="1802674E" w14:textId="77777777" w:rsidR="00691847" w:rsidRPr="00691847" w:rsidRDefault="00691847" w:rsidP="00691847">
            <w:pPr>
              <w:bidi/>
              <w:spacing w:after="0" w:line="240" w:lineRule="auto"/>
              <w:jc w:val="center"/>
              <w:rPr>
                <w:rFonts w:ascii="Arial" w:eastAsia="Times New Roman" w:hAnsi="Arial"/>
                <w:sz w:val="24"/>
                <w:rtl/>
                <w:lang w:bidi="fa-IR"/>
              </w:rPr>
            </w:pPr>
            <w:r w:rsidRPr="00691847">
              <w:rPr>
                <w:rFonts w:ascii="Arial" w:eastAsia="Times New Roman" w:hAnsi="Arial" w:hint="cs"/>
                <w:sz w:val="24"/>
                <w:lang w:bidi="fa-IR"/>
              </w:rPr>
              <w:t>607</w:t>
            </w:r>
          </w:p>
        </w:tc>
        <w:tc>
          <w:tcPr>
            <w:tcW w:w="440" w:type="pct"/>
            <w:tcBorders>
              <w:top w:val="nil"/>
              <w:left w:val="nil"/>
              <w:bottom w:val="single" w:sz="4" w:space="0" w:color="auto"/>
              <w:right w:val="nil"/>
            </w:tcBorders>
            <w:shd w:val="clear" w:color="auto" w:fill="auto"/>
            <w:noWrap/>
            <w:vAlign w:val="center"/>
            <w:hideMark/>
          </w:tcPr>
          <w:p w14:paraId="2F41CA9E"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0/1%</w:t>
            </w:r>
          </w:p>
        </w:tc>
        <w:tc>
          <w:tcPr>
            <w:tcW w:w="559" w:type="pct"/>
            <w:tcBorders>
              <w:top w:val="nil"/>
              <w:left w:val="nil"/>
              <w:bottom w:val="single" w:sz="4" w:space="0" w:color="auto"/>
              <w:right w:val="nil"/>
            </w:tcBorders>
            <w:shd w:val="clear" w:color="auto" w:fill="auto"/>
            <w:noWrap/>
            <w:vAlign w:val="center"/>
            <w:hideMark/>
          </w:tcPr>
          <w:p w14:paraId="0A06DA7B"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63/6</w:t>
            </w:r>
          </w:p>
        </w:tc>
        <w:tc>
          <w:tcPr>
            <w:tcW w:w="530" w:type="pct"/>
            <w:tcBorders>
              <w:top w:val="nil"/>
              <w:left w:val="nil"/>
              <w:bottom w:val="single" w:sz="4" w:space="0" w:color="auto"/>
              <w:right w:val="nil"/>
            </w:tcBorders>
            <w:shd w:val="clear" w:color="auto" w:fill="auto"/>
            <w:noWrap/>
            <w:vAlign w:val="center"/>
            <w:hideMark/>
          </w:tcPr>
          <w:p w14:paraId="43F8544F"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31/9</w:t>
            </w:r>
          </w:p>
        </w:tc>
        <w:tc>
          <w:tcPr>
            <w:tcW w:w="809" w:type="pct"/>
            <w:tcBorders>
              <w:top w:val="nil"/>
              <w:left w:val="nil"/>
              <w:bottom w:val="single" w:sz="4" w:space="0" w:color="auto"/>
              <w:right w:val="nil"/>
            </w:tcBorders>
            <w:shd w:val="clear" w:color="auto" w:fill="auto"/>
            <w:noWrap/>
            <w:vAlign w:val="center"/>
            <w:hideMark/>
          </w:tcPr>
          <w:p w14:paraId="28C73A4F"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311,850,559</w:t>
            </w:r>
          </w:p>
        </w:tc>
        <w:tc>
          <w:tcPr>
            <w:tcW w:w="841" w:type="pct"/>
            <w:tcBorders>
              <w:top w:val="nil"/>
              <w:left w:val="nil"/>
              <w:bottom w:val="single" w:sz="4" w:space="0" w:color="auto"/>
              <w:right w:val="nil"/>
            </w:tcBorders>
            <w:shd w:val="clear" w:color="auto" w:fill="auto"/>
            <w:noWrap/>
            <w:vAlign w:val="center"/>
            <w:hideMark/>
          </w:tcPr>
          <w:p w14:paraId="7E14B9D8"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335,448,229</w:t>
            </w:r>
          </w:p>
        </w:tc>
      </w:tr>
      <w:tr w:rsidR="00691847" w:rsidRPr="00691847" w14:paraId="2845373F" w14:textId="77777777" w:rsidTr="00691847">
        <w:trPr>
          <w:trHeight w:val="20"/>
        </w:trPr>
        <w:tc>
          <w:tcPr>
            <w:tcW w:w="737" w:type="pct"/>
            <w:vMerge/>
            <w:tcBorders>
              <w:top w:val="nil"/>
              <w:left w:val="nil"/>
              <w:bottom w:val="single" w:sz="4" w:space="0" w:color="000000"/>
              <w:right w:val="nil"/>
            </w:tcBorders>
            <w:vAlign w:val="center"/>
            <w:hideMark/>
          </w:tcPr>
          <w:p w14:paraId="06CF3210" w14:textId="77777777" w:rsidR="00691847" w:rsidRPr="00691847" w:rsidRDefault="00691847" w:rsidP="00691847">
            <w:pPr>
              <w:bidi/>
              <w:spacing w:after="0" w:line="240" w:lineRule="auto"/>
              <w:rPr>
                <w:rFonts w:ascii="Arial" w:eastAsia="Times New Roman" w:hAnsi="Arial"/>
                <w:b/>
                <w:bCs/>
                <w:sz w:val="24"/>
                <w:lang w:bidi="fa-IR"/>
              </w:rPr>
            </w:pPr>
          </w:p>
        </w:tc>
        <w:tc>
          <w:tcPr>
            <w:tcW w:w="483" w:type="pct"/>
            <w:tcBorders>
              <w:top w:val="nil"/>
              <w:left w:val="nil"/>
              <w:bottom w:val="single" w:sz="4" w:space="0" w:color="auto"/>
              <w:right w:val="nil"/>
            </w:tcBorders>
            <w:shd w:val="clear" w:color="000000" w:fill="BDD7EE"/>
            <w:vAlign w:val="center"/>
            <w:hideMark/>
          </w:tcPr>
          <w:p w14:paraId="55C04097" w14:textId="77777777" w:rsidR="00691847" w:rsidRPr="00691847" w:rsidRDefault="00691847" w:rsidP="00691847">
            <w:pPr>
              <w:bidi/>
              <w:spacing w:after="0" w:line="240" w:lineRule="auto"/>
              <w:jc w:val="center"/>
              <w:rPr>
                <w:rFonts w:ascii="Arial" w:eastAsia="Times New Roman" w:hAnsi="Arial"/>
                <w:b/>
                <w:bCs/>
                <w:sz w:val="24"/>
                <w:lang w:bidi="fa-IR"/>
              </w:rPr>
            </w:pPr>
            <w:r w:rsidRPr="00691847">
              <w:rPr>
                <w:rFonts w:ascii="Arial" w:eastAsia="Times New Roman" w:hAnsi="Arial" w:hint="cs"/>
                <w:b/>
                <w:bCs/>
                <w:sz w:val="24"/>
                <w:rtl/>
                <w:lang w:bidi="fa-IR"/>
              </w:rPr>
              <w:t>زن</w:t>
            </w:r>
          </w:p>
        </w:tc>
        <w:tc>
          <w:tcPr>
            <w:tcW w:w="601" w:type="pct"/>
            <w:tcBorders>
              <w:top w:val="nil"/>
              <w:left w:val="nil"/>
              <w:bottom w:val="single" w:sz="4" w:space="0" w:color="auto"/>
              <w:right w:val="nil"/>
            </w:tcBorders>
            <w:shd w:val="clear" w:color="auto" w:fill="auto"/>
            <w:noWrap/>
            <w:vAlign w:val="center"/>
            <w:hideMark/>
          </w:tcPr>
          <w:p w14:paraId="4B7AC436" w14:textId="77777777" w:rsidR="00691847" w:rsidRPr="00691847" w:rsidRDefault="00691847" w:rsidP="00691847">
            <w:pPr>
              <w:bidi/>
              <w:spacing w:after="0" w:line="240" w:lineRule="auto"/>
              <w:jc w:val="center"/>
              <w:rPr>
                <w:rFonts w:ascii="Arial" w:eastAsia="Times New Roman" w:hAnsi="Arial"/>
                <w:sz w:val="24"/>
                <w:rtl/>
                <w:lang w:bidi="fa-IR"/>
              </w:rPr>
            </w:pPr>
            <w:r w:rsidRPr="00691847">
              <w:rPr>
                <w:rFonts w:ascii="Arial" w:eastAsia="Times New Roman" w:hAnsi="Arial" w:hint="cs"/>
                <w:sz w:val="24"/>
                <w:lang w:bidi="fa-IR"/>
              </w:rPr>
              <w:t>1</w:t>
            </w:r>
          </w:p>
        </w:tc>
        <w:tc>
          <w:tcPr>
            <w:tcW w:w="440" w:type="pct"/>
            <w:tcBorders>
              <w:top w:val="nil"/>
              <w:left w:val="nil"/>
              <w:bottom w:val="single" w:sz="4" w:space="0" w:color="auto"/>
              <w:right w:val="nil"/>
            </w:tcBorders>
            <w:shd w:val="clear" w:color="auto" w:fill="auto"/>
            <w:noWrap/>
            <w:vAlign w:val="center"/>
            <w:hideMark/>
          </w:tcPr>
          <w:p w14:paraId="3FC61FE9"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0/0%</w:t>
            </w:r>
          </w:p>
        </w:tc>
        <w:tc>
          <w:tcPr>
            <w:tcW w:w="559" w:type="pct"/>
            <w:tcBorders>
              <w:top w:val="nil"/>
              <w:left w:val="nil"/>
              <w:bottom w:val="single" w:sz="4" w:space="0" w:color="auto"/>
              <w:right w:val="nil"/>
            </w:tcBorders>
            <w:shd w:val="clear" w:color="auto" w:fill="auto"/>
            <w:noWrap/>
            <w:vAlign w:val="center"/>
            <w:hideMark/>
          </w:tcPr>
          <w:p w14:paraId="2EC314BF"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57/0</w:t>
            </w:r>
          </w:p>
        </w:tc>
        <w:tc>
          <w:tcPr>
            <w:tcW w:w="530" w:type="pct"/>
            <w:tcBorders>
              <w:top w:val="nil"/>
              <w:left w:val="nil"/>
              <w:bottom w:val="single" w:sz="4" w:space="0" w:color="auto"/>
              <w:right w:val="nil"/>
            </w:tcBorders>
            <w:shd w:val="clear" w:color="auto" w:fill="auto"/>
            <w:noWrap/>
            <w:vAlign w:val="center"/>
            <w:hideMark/>
          </w:tcPr>
          <w:p w14:paraId="0CFFBAD5"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31/2</w:t>
            </w:r>
          </w:p>
        </w:tc>
        <w:tc>
          <w:tcPr>
            <w:tcW w:w="809" w:type="pct"/>
            <w:tcBorders>
              <w:top w:val="nil"/>
              <w:left w:val="nil"/>
              <w:bottom w:val="single" w:sz="4" w:space="0" w:color="auto"/>
              <w:right w:val="nil"/>
            </w:tcBorders>
            <w:shd w:val="clear" w:color="auto" w:fill="auto"/>
            <w:noWrap/>
            <w:vAlign w:val="center"/>
            <w:hideMark/>
          </w:tcPr>
          <w:p w14:paraId="49AF2FE1"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309,542,356</w:t>
            </w:r>
          </w:p>
        </w:tc>
        <w:tc>
          <w:tcPr>
            <w:tcW w:w="841" w:type="pct"/>
            <w:tcBorders>
              <w:top w:val="nil"/>
              <w:left w:val="nil"/>
              <w:bottom w:val="single" w:sz="4" w:space="0" w:color="auto"/>
              <w:right w:val="nil"/>
            </w:tcBorders>
            <w:shd w:val="clear" w:color="auto" w:fill="auto"/>
            <w:noWrap/>
            <w:vAlign w:val="center"/>
            <w:hideMark/>
          </w:tcPr>
          <w:p w14:paraId="60CCB4E9"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329,280,514</w:t>
            </w:r>
          </w:p>
        </w:tc>
      </w:tr>
      <w:tr w:rsidR="00691847" w:rsidRPr="00691847" w14:paraId="09074F29" w14:textId="77777777" w:rsidTr="00691847">
        <w:trPr>
          <w:trHeight w:val="20"/>
        </w:trPr>
        <w:tc>
          <w:tcPr>
            <w:tcW w:w="737" w:type="pct"/>
            <w:vMerge/>
            <w:tcBorders>
              <w:top w:val="nil"/>
              <w:left w:val="nil"/>
              <w:bottom w:val="single" w:sz="4" w:space="0" w:color="000000"/>
              <w:right w:val="nil"/>
            </w:tcBorders>
            <w:vAlign w:val="center"/>
            <w:hideMark/>
          </w:tcPr>
          <w:p w14:paraId="0265353F" w14:textId="77777777" w:rsidR="00691847" w:rsidRPr="00691847" w:rsidRDefault="00691847" w:rsidP="00691847">
            <w:pPr>
              <w:bidi/>
              <w:spacing w:after="0" w:line="240" w:lineRule="auto"/>
              <w:rPr>
                <w:rFonts w:ascii="Arial" w:eastAsia="Times New Roman" w:hAnsi="Arial"/>
                <w:b/>
                <w:bCs/>
                <w:sz w:val="24"/>
                <w:lang w:bidi="fa-IR"/>
              </w:rPr>
            </w:pPr>
          </w:p>
        </w:tc>
        <w:tc>
          <w:tcPr>
            <w:tcW w:w="483" w:type="pct"/>
            <w:tcBorders>
              <w:top w:val="nil"/>
              <w:left w:val="nil"/>
              <w:bottom w:val="single" w:sz="4" w:space="0" w:color="auto"/>
              <w:right w:val="nil"/>
            </w:tcBorders>
            <w:shd w:val="clear" w:color="000000" w:fill="BDD7EE"/>
            <w:vAlign w:val="center"/>
            <w:hideMark/>
          </w:tcPr>
          <w:p w14:paraId="7FB85EB1" w14:textId="77777777" w:rsidR="00691847" w:rsidRPr="00691847" w:rsidRDefault="00691847" w:rsidP="00691847">
            <w:pPr>
              <w:bidi/>
              <w:spacing w:after="0" w:line="240" w:lineRule="auto"/>
              <w:jc w:val="center"/>
              <w:rPr>
                <w:rFonts w:ascii="Arial" w:eastAsia="Times New Roman" w:hAnsi="Arial"/>
                <w:b/>
                <w:bCs/>
                <w:sz w:val="24"/>
                <w:lang w:bidi="fa-IR"/>
              </w:rPr>
            </w:pPr>
            <w:r w:rsidRPr="00691847">
              <w:rPr>
                <w:rFonts w:ascii="Arial" w:eastAsia="Times New Roman" w:hAnsi="Arial" w:hint="cs"/>
                <w:b/>
                <w:bCs/>
                <w:sz w:val="24"/>
                <w:rtl/>
                <w:lang w:bidi="fa-IR"/>
              </w:rPr>
              <w:t>کل</w:t>
            </w:r>
          </w:p>
        </w:tc>
        <w:tc>
          <w:tcPr>
            <w:tcW w:w="601" w:type="pct"/>
            <w:tcBorders>
              <w:top w:val="nil"/>
              <w:left w:val="nil"/>
              <w:bottom w:val="single" w:sz="4" w:space="0" w:color="auto"/>
              <w:right w:val="nil"/>
            </w:tcBorders>
            <w:shd w:val="clear" w:color="000000" w:fill="DDEBF7"/>
            <w:noWrap/>
            <w:vAlign w:val="center"/>
            <w:hideMark/>
          </w:tcPr>
          <w:p w14:paraId="5F159DF8" w14:textId="77777777" w:rsidR="00691847" w:rsidRPr="00691847" w:rsidRDefault="00691847" w:rsidP="00691847">
            <w:pPr>
              <w:bidi/>
              <w:spacing w:after="0" w:line="240" w:lineRule="auto"/>
              <w:jc w:val="center"/>
              <w:rPr>
                <w:rFonts w:ascii="Arial" w:eastAsia="Times New Roman" w:hAnsi="Arial"/>
                <w:sz w:val="24"/>
                <w:rtl/>
                <w:lang w:bidi="fa-IR"/>
              </w:rPr>
            </w:pPr>
            <w:r w:rsidRPr="00691847">
              <w:rPr>
                <w:rFonts w:ascii="Arial" w:eastAsia="Times New Roman" w:hAnsi="Arial" w:hint="cs"/>
                <w:sz w:val="24"/>
                <w:lang w:bidi="fa-IR"/>
              </w:rPr>
              <w:t>608</w:t>
            </w:r>
          </w:p>
        </w:tc>
        <w:tc>
          <w:tcPr>
            <w:tcW w:w="440" w:type="pct"/>
            <w:tcBorders>
              <w:top w:val="nil"/>
              <w:left w:val="nil"/>
              <w:bottom w:val="single" w:sz="4" w:space="0" w:color="auto"/>
              <w:right w:val="nil"/>
            </w:tcBorders>
            <w:shd w:val="clear" w:color="000000" w:fill="DDEBF7"/>
            <w:noWrap/>
            <w:vAlign w:val="center"/>
            <w:hideMark/>
          </w:tcPr>
          <w:p w14:paraId="5B5A12A0"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0/1%</w:t>
            </w:r>
          </w:p>
        </w:tc>
        <w:tc>
          <w:tcPr>
            <w:tcW w:w="559" w:type="pct"/>
            <w:tcBorders>
              <w:top w:val="nil"/>
              <w:left w:val="nil"/>
              <w:bottom w:val="single" w:sz="4" w:space="0" w:color="auto"/>
              <w:right w:val="nil"/>
            </w:tcBorders>
            <w:shd w:val="clear" w:color="000000" w:fill="DDEBF7"/>
            <w:noWrap/>
            <w:vAlign w:val="center"/>
            <w:hideMark/>
          </w:tcPr>
          <w:p w14:paraId="298974AB"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63/6</w:t>
            </w:r>
          </w:p>
        </w:tc>
        <w:tc>
          <w:tcPr>
            <w:tcW w:w="530" w:type="pct"/>
            <w:tcBorders>
              <w:top w:val="nil"/>
              <w:left w:val="nil"/>
              <w:bottom w:val="single" w:sz="4" w:space="0" w:color="auto"/>
              <w:right w:val="nil"/>
            </w:tcBorders>
            <w:shd w:val="clear" w:color="000000" w:fill="DDEBF7"/>
            <w:noWrap/>
            <w:vAlign w:val="center"/>
            <w:hideMark/>
          </w:tcPr>
          <w:p w14:paraId="194D9738"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31/9</w:t>
            </w:r>
          </w:p>
        </w:tc>
        <w:tc>
          <w:tcPr>
            <w:tcW w:w="809" w:type="pct"/>
            <w:tcBorders>
              <w:top w:val="nil"/>
              <w:left w:val="nil"/>
              <w:bottom w:val="single" w:sz="4" w:space="0" w:color="auto"/>
              <w:right w:val="nil"/>
            </w:tcBorders>
            <w:shd w:val="clear" w:color="000000" w:fill="DDEBF7"/>
            <w:noWrap/>
            <w:vAlign w:val="center"/>
            <w:hideMark/>
          </w:tcPr>
          <w:p w14:paraId="50AF03AD"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311,846,762</w:t>
            </w:r>
          </w:p>
        </w:tc>
        <w:tc>
          <w:tcPr>
            <w:tcW w:w="841" w:type="pct"/>
            <w:tcBorders>
              <w:top w:val="nil"/>
              <w:left w:val="nil"/>
              <w:bottom w:val="single" w:sz="4" w:space="0" w:color="auto"/>
              <w:right w:val="nil"/>
            </w:tcBorders>
            <w:shd w:val="clear" w:color="000000" w:fill="DDEBF7"/>
            <w:noWrap/>
            <w:vAlign w:val="center"/>
            <w:hideMark/>
          </w:tcPr>
          <w:p w14:paraId="652CF6DC"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335,438,085</w:t>
            </w:r>
          </w:p>
        </w:tc>
      </w:tr>
      <w:tr w:rsidR="00691847" w:rsidRPr="00691847" w14:paraId="565D1A16" w14:textId="77777777" w:rsidTr="00691847">
        <w:trPr>
          <w:trHeight w:val="20"/>
        </w:trPr>
        <w:tc>
          <w:tcPr>
            <w:tcW w:w="737" w:type="pct"/>
            <w:vMerge w:val="restart"/>
            <w:tcBorders>
              <w:top w:val="nil"/>
              <w:left w:val="nil"/>
              <w:bottom w:val="single" w:sz="4" w:space="0" w:color="auto"/>
              <w:right w:val="nil"/>
            </w:tcBorders>
            <w:shd w:val="clear" w:color="000000" w:fill="BDD7EE"/>
            <w:vAlign w:val="center"/>
            <w:hideMark/>
          </w:tcPr>
          <w:p w14:paraId="78748752" w14:textId="77777777" w:rsidR="00691847" w:rsidRPr="00691847" w:rsidRDefault="00691847" w:rsidP="00691847">
            <w:pPr>
              <w:bidi/>
              <w:spacing w:after="0" w:line="240" w:lineRule="auto"/>
              <w:jc w:val="center"/>
              <w:rPr>
                <w:rFonts w:ascii="Arial" w:eastAsia="Times New Roman" w:hAnsi="Arial"/>
                <w:b/>
                <w:bCs/>
                <w:sz w:val="24"/>
                <w:lang w:bidi="fa-IR"/>
              </w:rPr>
            </w:pPr>
            <w:r w:rsidRPr="00691847">
              <w:rPr>
                <w:rFonts w:ascii="Arial" w:eastAsia="Times New Roman" w:hAnsi="Arial" w:hint="cs"/>
                <w:b/>
                <w:bCs/>
                <w:sz w:val="24"/>
                <w:rtl/>
                <w:lang w:bidi="fa-IR"/>
              </w:rPr>
              <w:t>کل</w:t>
            </w:r>
          </w:p>
        </w:tc>
        <w:tc>
          <w:tcPr>
            <w:tcW w:w="483" w:type="pct"/>
            <w:tcBorders>
              <w:top w:val="nil"/>
              <w:left w:val="nil"/>
              <w:bottom w:val="single" w:sz="4" w:space="0" w:color="auto"/>
              <w:right w:val="nil"/>
            </w:tcBorders>
            <w:shd w:val="clear" w:color="000000" w:fill="BDD7EE"/>
            <w:vAlign w:val="center"/>
            <w:hideMark/>
          </w:tcPr>
          <w:p w14:paraId="2978542B" w14:textId="77777777" w:rsidR="00691847" w:rsidRPr="00691847" w:rsidRDefault="00691847" w:rsidP="00691847">
            <w:pPr>
              <w:bidi/>
              <w:spacing w:after="0" w:line="240" w:lineRule="auto"/>
              <w:jc w:val="center"/>
              <w:rPr>
                <w:rFonts w:ascii="Arial" w:eastAsia="Times New Roman" w:hAnsi="Arial"/>
                <w:b/>
                <w:bCs/>
                <w:sz w:val="24"/>
                <w:rtl/>
                <w:lang w:bidi="fa-IR"/>
              </w:rPr>
            </w:pPr>
            <w:r w:rsidRPr="00691847">
              <w:rPr>
                <w:rFonts w:ascii="Arial" w:eastAsia="Times New Roman" w:hAnsi="Arial" w:hint="cs"/>
                <w:b/>
                <w:bCs/>
                <w:sz w:val="24"/>
                <w:rtl/>
                <w:lang w:bidi="fa-IR"/>
              </w:rPr>
              <w:t>مرد</w:t>
            </w:r>
          </w:p>
        </w:tc>
        <w:tc>
          <w:tcPr>
            <w:tcW w:w="601" w:type="pct"/>
            <w:tcBorders>
              <w:top w:val="nil"/>
              <w:left w:val="nil"/>
              <w:bottom w:val="single" w:sz="4" w:space="0" w:color="auto"/>
              <w:right w:val="nil"/>
            </w:tcBorders>
            <w:shd w:val="clear" w:color="auto" w:fill="auto"/>
            <w:noWrap/>
            <w:vAlign w:val="center"/>
            <w:hideMark/>
          </w:tcPr>
          <w:p w14:paraId="0841C75F" w14:textId="77777777" w:rsidR="00691847" w:rsidRPr="00691847" w:rsidRDefault="00691847" w:rsidP="00691847">
            <w:pPr>
              <w:bidi/>
              <w:spacing w:after="0" w:line="240" w:lineRule="auto"/>
              <w:jc w:val="center"/>
              <w:rPr>
                <w:rFonts w:ascii="Arial" w:eastAsia="Times New Roman" w:hAnsi="Arial"/>
                <w:sz w:val="24"/>
                <w:rtl/>
                <w:lang w:bidi="fa-IR"/>
              </w:rPr>
            </w:pPr>
            <w:r w:rsidRPr="00691847">
              <w:rPr>
                <w:rFonts w:ascii="Arial" w:eastAsia="Times New Roman" w:hAnsi="Arial" w:hint="cs"/>
                <w:sz w:val="24"/>
                <w:lang w:bidi="fa-IR"/>
              </w:rPr>
              <w:t>1,148,751</w:t>
            </w:r>
          </w:p>
        </w:tc>
        <w:tc>
          <w:tcPr>
            <w:tcW w:w="440" w:type="pct"/>
            <w:tcBorders>
              <w:top w:val="nil"/>
              <w:left w:val="nil"/>
              <w:bottom w:val="single" w:sz="4" w:space="0" w:color="auto"/>
              <w:right w:val="nil"/>
            </w:tcBorders>
            <w:shd w:val="clear" w:color="auto" w:fill="auto"/>
            <w:noWrap/>
            <w:vAlign w:val="center"/>
            <w:hideMark/>
          </w:tcPr>
          <w:p w14:paraId="5E8A4181"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98/2%</w:t>
            </w:r>
          </w:p>
        </w:tc>
        <w:tc>
          <w:tcPr>
            <w:tcW w:w="559" w:type="pct"/>
            <w:tcBorders>
              <w:top w:val="nil"/>
              <w:left w:val="nil"/>
              <w:bottom w:val="single" w:sz="4" w:space="0" w:color="auto"/>
              <w:right w:val="nil"/>
            </w:tcBorders>
            <w:shd w:val="clear" w:color="auto" w:fill="auto"/>
            <w:noWrap/>
            <w:vAlign w:val="center"/>
            <w:hideMark/>
          </w:tcPr>
          <w:p w14:paraId="78FFE254"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61/2</w:t>
            </w:r>
          </w:p>
        </w:tc>
        <w:tc>
          <w:tcPr>
            <w:tcW w:w="530" w:type="pct"/>
            <w:tcBorders>
              <w:top w:val="nil"/>
              <w:left w:val="nil"/>
              <w:bottom w:val="single" w:sz="4" w:space="0" w:color="auto"/>
              <w:right w:val="nil"/>
            </w:tcBorders>
            <w:shd w:val="clear" w:color="auto" w:fill="auto"/>
            <w:noWrap/>
            <w:vAlign w:val="center"/>
            <w:hideMark/>
          </w:tcPr>
          <w:p w14:paraId="0B9AA302"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14/8</w:t>
            </w:r>
          </w:p>
        </w:tc>
        <w:tc>
          <w:tcPr>
            <w:tcW w:w="809" w:type="pct"/>
            <w:tcBorders>
              <w:top w:val="nil"/>
              <w:left w:val="nil"/>
              <w:bottom w:val="single" w:sz="4" w:space="0" w:color="auto"/>
              <w:right w:val="nil"/>
            </w:tcBorders>
            <w:shd w:val="clear" w:color="auto" w:fill="auto"/>
            <w:noWrap/>
            <w:vAlign w:val="center"/>
            <w:hideMark/>
          </w:tcPr>
          <w:p w14:paraId="466C4C2F"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64,192,008</w:t>
            </w:r>
          </w:p>
        </w:tc>
        <w:tc>
          <w:tcPr>
            <w:tcW w:w="841" w:type="pct"/>
            <w:tcBorders>
              <w:top w:val="nil"/>
              <w:left w:val="nil"/>
              <w:bottom w:val="single" w:sz="4" w:space="0" w:color="auto"/>
              <w:right w:val="nil"/>
            </w:tcBorders>
            <w:shd w:val="clear" w:color="auto" w:fill="auto"/>
            <w:noWrap/>
            <w:vAlign w:val="center"/>
            <w:hideMark/>
          </w:tcPr>
          <w:p w14:paraId="43B3735A"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81,627,791</w:t>
            </w:r>
          </w:p>
        </w:tc>
      </w:tr>
      <w:tr w:rsidR="00691847" w:rsidRPr="00691847" w14:paraId="24E43213" w14:textId="77777777" w:rsidTr="00691847">
        <w:trPr>
          <w:trHeight w:val="20"/>
        </w:trPr>
        <w:tc>
          <w:tcPr>
            <w:tcW w:w="737" w:type="pct"/>
            <w:vMerge/>
            <w:tcBorders>
              <w:top w:val="nil"/>
              <w:left w:val="nil"/>
              <w:bottom w:val="single" w:sz="4" w:space="0" w:color="auto"/>
              <w:right w:val="nil"/>
            </w:tcBorders>
            <w:vAlign w:val="center"/>
            <w:hideMark/>
          </w:tcPr>
          <w:p w14:paraId="4CBEA864" w14:textId="77777777" w:rsidR="00691847" w:rsidRPr="00691847" w:rsidRDefault="00691847" w:rsidP="00691847">
            <w:pPr>
              <w:bidi/>
              <w:spacing w:after="0" w:line="240" w:lineRule="auto"/>
              <w:rPr>
                <w:rFonts w:ascii="Arial" w:eastAsia="Times New Roman" w:hAnsi="Arial"/>
                <w:b/>
                <w:bCs/>
                <w:sz w:val="24"/>
                <w:lang w:bidi="fa-IR"/>
              </w:rPr>
            </w:pPr>
          </w:p>
        </w:tc>
        <w:tc>
          <w:tcPr>
            <w:tcW w:w="483" w:type="pct"/>
            <w:tcBorders>
              <w:top w:val="nil"/>
              <w:left w:val="nil"/>
              <w:bottom w:val="single" w:sz="4" w:space="0" w:color="auto"/>
              <w:right w:val="nil"/>
            </w:tcBorders>
            <w:shd w:val="clear" w:color="000000" w:fill="BDD7EE"/>
            <w:vAlign w:val="center"/>
            <w:hideMark/>
          </w:tcPr>
          <w:p w14:paraId="494EDB78" w14:textId="77777777" w:rsidR="00691847" w:rsidRPr="00691847" w:rsidRDefault="00691847" w:rsidP="00691847">
            <w:pPr>
              <w:bidi/>
              <w:spacing w:after="0" w:line="240" w:lineRule="auto"/>
              <w:jc w:val="center"/>
              <w:rPr>
                <w:rFonts w:ascii="Arial" w:eastAsia="Times New Roman" w:hAnsi="Arial"/>
                <w:b/>
                <w:bCs/>
                <w:sz w:val="24"/>
                <w:lang w:bidi="fa-IR"/>
              </w:rPr>
            </w:pPr>
            <w:r w:rsidRPr="00691847">
              <w:rPr>
                <w:rFonts w:ascii="Arial" w:eastAsia="Times New Roman" w:hAnsi="Arial" w:hint="cs"/>
                <w:b/>
                <w:bCs/>
                <w:sz w:val="24"/>
                <w:rtl/>
                <w:lang w:bidi="fa-IR"/>
              </w:rPr>
              <w:t>زن</w:t>
            </w:r>
          </w:p>
        </w:tc>
        <w:tc>
          <w:tcPr>
            <w:tcW w:w="601" w:type="pct"/>
            <w:tcBorders>
              <w:top w:val="nil"/>
              <w:left w:val="nil"/>
              <w:bottom w:val="single" w:sz="4" w:space="0" w:color="auto"/>
              <w:right w:val="nil"/>
            </w:tcBorders>
            <w:shd w:val="clear" w:color="auto" w:fill="auto"/>
            <w:noWrap/>
            <w:vAlign w:val="center"/>
            <w:hideMark/>
          </w:tcPr>
          <w:p w14:paraId="71466DF2" w14:textId="77777777" w:rsidR="00691847" w:rsidRPr="00691847" w:rsidRDefault="00691847" w:rsidP="00691847">
            <w:pPr>
              <w:bidi/>
              <w:spacing w:after="0" w:line="240" w:lineRule="auto"/>
              <w:jc w:val="center"/>
              <w:rPr>
                <w:rFonts w:ascii="Arial" w:eastAsia="Times New Roman" w:hAnsi="Arial"/>
                <w:sz w:val="24"/>
                <w:rtl/>
                <w:lang w:bidi="fa-IR"/>
              </w:rPr>
            </w:pPr>
            <w:r w:rsidRPr="00691847">
              <w:rPr>
                <w:rFonts w:ascii="Arial" w:eastAsia="Times New Roman" w:hAnsi="Arial" w:hint="cs"/>
                <w:sz w:val="24"/>
                <w:lang w:bidi="fa-IR"/>
              </w:rPr>
              <w:t>21,499</w:t>
            </w:r>
          </w:p>
        </w:tc>
        <w:tc>
          <w:tcPr>
            <w:tcW w:w="440" w:type="pct"/>
            <w:tcBorders>
              <w:top w:val="nil"/>
              <w:left w:val="nil"/>
              <w:bottom w:val="single" w:sz="4" w:space="0" w:color="auto"/>
              <w:right w:val="nil"/>
            </w:tcBorders>
            <w:shd w:val="clear" w:color="auto" w:fill="auto"/>
            <w:noWrap/>
            <w:vAlign w:val="center"/>
            <w:hideMark/>
          </w:tcPr>
          <w:p w14:paraId="35F4D793"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1/8%</w:t>
            </w:r>
          </w:p>
        </w:tc>
        <w:tc>
          <w:tcPr>
            <w:tcW w:w="559" w:type="pct"/>
            <w:tcBorders>
              <w:top w:val="nil"/>
              <w:left w:val="nil"/>
              <w:bottom w:val="single" w:sz="4" w:space="0" w:color="auto"/>
              <w:right w:val="nil"/>
            </w:tcBorders>
            <w:shd w:val="clear" w:color="auto" w:fill="auto"/>
            <w:noWrap/>
            <w:vAlign w:val="center"/>
            <w:hideMark/>
          </w:tcPr>
          <w:p w14:paraId="0CFEE338"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58/7</w:t>
            </w:r>
          </w:p>
        </w:tc>
        <w:tc>
          <w:tcPr>
            <w:tcW w:w="530" w:type="pct"/>
            <w:tcBorders>
              <w:top w:val="nil"/>
              <w:left w:val="nil"/>
              <w:bottom w:val="single" w:sz="4" w:space="0" w:color="auto"/>
              <w:right w:val="nil"/>
            </w:tcBorders>
            <w:shd w:val="clear" w:color="auto" w:fill="auto"/>
            <w:noWrap/>
            <w:vAlign w:val="center"/>
            <w:hideMark/>
          </w:tcPr>
          <w:p w14:paraId="295F9364"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12/2</w:t>
            </w:r>
          </w:p>
        </w:tc>
        <w:tc>
          <w:tcPr>
            <w:tcW w:w="809" w:type="pct"/>
            <w:tcBorders>
              <w:top w:val="nil"/>
              <w:left w:val="nil"/>
              <w:bottom w:val="single" w:sz="4" w:space="0" w:color="auto"/>
              <w:right w:val="nil"/>
            </w:tcBorders>
            <w:shd w:val="clear" w:color="auto" w:fill="auto"/>
            <w:noWrap/>
            <w:vAlign w:val="center"/>
            <w:hideMark/>
          </w:tcPr>
          <w:p w14:paraId="52A63812"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59,120,824</w:t>
            </w:r>
          </w:p>
        </w:tc>
        <w:tc>
          <w:tcPr>
            <w:tcW w:w="841" w:type="pct"/>
            <w:tcBorders>
              <w:top w:val="nil"/>
              <w:left w:val="nil"/>
              <w:bottom w:val="single" w:sz="4" w:space="0" w:color="auto"/>
              <w:right w:val="nil"/>
            </w:tcBorders>
            <w:shd w:val="clear" w:color="auto" w:fill="auto"/>
            <w:noWrap/>
            <w:vAlign w:val="center"/>
            <w:hideMark/>
          </w:tcPr>
          <w:p w14:paraId="4DC1F516"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71,565,319</w:t>
            </w:r>
          </w:p>
        </w:tc>
      </w:tr>
      <w:tr w:rsidR="00691847" w:rsidRPr="00691847" w14:paraId="625781B1" w14:textId="77777777" w:rsidTr="00691847">
        <w:trPr>
          <w:trHeight w:val="20"/>
        </w:trPr>
        <w:tc>
          <w:tcPr>
            <w:tcW w:w="737" w:type="pct"/>
            <w:vMerge/>
            <w:tcBorders>
              <w:top w:val="nil"/>
              <w:left w:val="nil"/>
              <w:bottom w:val="single" w:sz="4" w:space="0" w:color="auto"/>
              <w:right w:val="nil"/>
            </w:tcBorders>
            <w:vAlign w:val="center"/>
            <w:hideMark/>
          </w:tcPr>
          <w:p w14:paraId="6161B7A6" w14:textId="77777777" w:rsidR="00691847" w:rsidRPr="00691847" w:rsidRDefault="00691847" w:rsidP="00691847">
            <w:pPr>
              <w:bidi/>
              <w:spacing w:after="0" w:line="240" w:lineRule="auto"/>
              <w:rPr>
                <w:rFonts w:ascii="Arial" w:eastAsia="Times New Roman" w:hAnsi="Arial"/>
                <w:b/>
                <w:bCs/>
                <w:sz w:val="24"/>
                <w:lang w:bidi="fa-IR"/>
              </w:rPr>
            </w:pPr>
          </w:p>
        </w:tc>
        <w:tc>
          <w:tcPr>
            <w:tcW w:w="483" w:type="pct"/>
            <w:tcBorders>
              <w:top w:val="nil"/>
              <w:left w:val="nil"/>
              <w:bottom w:val="single" w:sz="4" w:space="0" w:color="auto"/>
              <w:right w:val="nil"/>
            </w:tcBorders>
            <w:shd w:val="clear" w:color="000000" w:fill="BDD7EE"/>
            <w:vAlign w:val="center"/>
            <w:hideMark/>
          </w:tcPr>
          <w:p w14:paraId="7CCF56B5" w14:textId="77777777" w:rsidR="00691847" w:rsidRPr="00691847" w:rsidRDefault="00691847" w:rsidP="00691847">
            <w:pPr>
              <w:bidi/>
              <w:spacing w:after="0" w:line="240" w:lineRule="auto"/>
              <w:jc w:val="center"/>
              <w:rPr>
                <w:rFonts w:ascii="Arial" w:eastAsia="Times New Roman" w:hAnsi="Arial"/>
                <w:b/>
                <w:bCs/>
                <w:sz w:val="24"/>
                <w:lang w:bidi="fa-IR"/>
              </w:rPr>
            </w:pPr>
            <w:r w:rsidRPr="00691847">
              <w:rPr>
                <w:rFonts w:ascii="Arial" w:eastAsia="Times New Roman" w:hAnsi="Arial" w:hint="cs"/>
                <w:b/>
                <w:bCs/>
                <w:sz w:val="24"/>
                <w:rtl/>
                <w:lang w:bidi="fa-IR"/>
              </w:rPr>
              <w:t>کل</w:t>
            </w:r>
          </w:p>
        </w:tc>
        <w:tc>
          <w:tcPr>
            <w:tcW w:w="601" w:type="pct"/>
            <w:tcBorders>
              <w:top w:val="nil"/>
              <w:left w:val="nil"/>
              <w:bottom w:val="single" w:sz="4" w:space="0" w:color="auto"/>
              <w:right w:val="nil"/>
            </w:tcBorders>
            <w:shd w:val="clear" w:color="000000" w:fill="DDEBF7"/>
            <w:noWrap/>
            <w:vAlign w:val="center"/>
            <w:hideMark/>
          </w:tcPr>
          <w:p w14:paraId="393E642D" w14:textId="77777777" w:rsidR="00691847" w:rsidRPr="00691847" w:rsidRDefault="00691847" w:rsidP="00691847">
            <w:pPr>
              <w:bidi/>
              <w:spacing w:after="0" w:line="240" w:lineRule="auto"/>
              <w:jc w:val="center"/>
              <w:rPr>
                <w:rFonts w:ascii="Arial" w:eastAsia="Times New Roman" w:hAnsi="Arial"/>
                <w:sz w:val="24"/>
                <w:rtl/>
                <w:lang w:bidi="fa-IR"/>
              </w:rPr>
            </w:pPr>
            <w:r w:rsidRPr="00691847">
              <w:rPr>
                <w:rFonts w:ascii="Arial" w:eastAsia="Times New Roman" w:hAnsi="Arial" w:hint="cs"/>
                <w:sz w:val="24"/>
                <w:lang w:bidi="fa-IR"/>
              </w:rPr>
              <w:t>1,170,250</w:t>
            </w:r>
          </w:p>
        </w:tc>
        <w:tc>
          <w:tcPr>
            <w:tcW w:w="440" w:type="pct"/>
            <w:tcBorders>
              <w:top w:val="nil"/>
              <w:left w:val="nil"/>
              <w:bottom w:val="single" w:sz="4" w:space="0" w:color="auto"/>
              <w:right w:val="nil"/>
            </w:tcBorders>
            <w:shd w:val="clear" w:color="000000" w:fill="DDEBF7"/>
            <w:noWrap/>
            <w:vAlign w:val="center"/>
            <w:hideMark/>
          </w:tcPr>
          <w:p w14:paraId="2995E718"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100%</w:t>
            </w:r>
          </w:p>
        </w:tc>
        <w:tc>
          <w:tcPr>
            <w:tcW w:w="559" w:type="pct"/>
            <w:tcBorders>
              <w:top w:val="nil"/>
              <w:left w:val="nil"/>
              <w:bottom w:val="single" w:sz="4" w:space="0" w:color="auto"/>
              <w:right w:val="nil"/>
            </w:tcBorders>
            <w:shd w:val="clear" w:color="000000" w:fill="DDEBF7"/>
            <w:noWrap/>
            <w:vAlign w:val="center"/>
            <w:hideMark/>
          </w:tcPr>
          <w:p w14:paraId="76CF47E7"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61/1</w:t>
            </w:r>
          </w:p>
        </w:tc>
        <w:tc>
          <w:tcPr>
            <w:tcW w:w="530" w:type="pct"/>
            <w:tcBorders>
              <w:top w:val="nil"/>
              <w:left w:val="nil"/>
              <w:bottom w:val="single" w:sz="4" w:space="0" w:color="auto"/>
              <w:right w:val="nil"/>
            </w:tcBorders>
            <w:shd w:val="clear" w:color="000000" w:fill="DDEBF7"/>
            <w:noWrap/>
            <w:vAlign w:val="center"/>
            <w:hideMark/>
          </w:tcPr>
          <w:p w14:paraId="09064E00"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14/8</w:t>
            </w:r>
          </w:p>
        </w:tc>
        <w:tc>
          <w:tcPr>
            <w:tcW w:w="809" w:type="pct"/>
            <w:tcBorders>
              <w:top w:val="nil"/>
              <w:left w:val="nil"/>
              <w:bottom w:val="single" w:sz="4" w:space="0" w:color="auto"/>
              <w:right w:val="nil"/>
            </w:tcBorders>
            <w:shd w:val="clear" w:color="000000" w:fill="DDEBF7"/>
            <w:noWrap/>
            <w:vAlign w:val="center"/>
            <w:hideMark/>
          </w:tcPr>
          <w:p w14:paraId="51EB0AD3"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64,098,844</w:t>
            </w:r>
          </w:p>
        </w:tc>
        <w:tc>
          <w:tcPr>
            <w:tcW w:w="841" w:type="pct"/>
            <w:tcBorders>
              <w:top w:val="nil"/>
              <w:left w:val="nil"/>
              <w:bottom w:val="single" w:sz="4" w:space="0" w:color="auto"/>
              <w:right w:val="nil"/>
            </w:tcBorders>
            <w:shd w:val="clear" w:color="000000" w:fill="DDEBF7"/>
            <w:noWrap/>
            <w:vAlign w:val="center"/>
            <w:hideMark/>
          </w:tcPr>
          <w:p w14:paraId="410B1CAA" w14:textId="77777777" w:rsidR="00691847" w:rsidRPr="00691847" w:rsidRDefault="00691847" w:rsidP="00691847">
            <w:pPr>
              <w:bidi/>
              <w:spacing w:after="0" w:line="240" w:lineRule="auto"/>
              <w:jc w:val="center"/>
              <w:rPr>
                <w:rFonts w:ascii="Arial" w:eastAsia="Times New Roman" w:hAnsi="Arial"/>
                <w:sz w:val="24"/>
                <w:lang w:bidi="fa-IR"/>
              </w:rPr>
            </w:pPr>
            <w:r w:rsidRPr="00691847">
              <w:rPr>
                <w:rFonts w:ascii="Arial" w:eastAsia="Times New Roman" w:hAnsi="Arial" w:hint="cs"/>
                <w:sz w:val="24"/>
                <w:lang w:bidi="fa-IR"/>
              </w:rPr>
              <w:t>81,442,930</w:t>
            </w:r>
          </w:p>
        </w:tc>
      </w:tr>
    </w:tbl>
    <w:p w14:paraId="6F5197F0" w14:textId="77777777" w:rsidR="00691847" w:rsidRPr="00E64004" w:rsidRDefault="00691847" w:rsidP="00691847">
      <w:pPr>
        <w:bidi/>
        <w:spacing w:before="240"/>
        <w:jc w:val="both"/>
        <w:rPr>
          <w:rtl/>
          <w:lang w:bidi="fa-IR"/>
        </w:rPr>
      </w:pPr>
      <w:r w:rsidRPr="00E64004">
        <w:rPr>
          <w:rFonts w:hint="cs"/>
          <w:rtl/>
        </w:rPr>
        <w:t>حداقل</w:t>
      </w:r>
      <w:r w:rsidRPr="00E64004">
        <w:rPr>
          <w:rFonts w:hint="cs"/>
          <w:rtl/>
          <w:lang w:bidi="fa-IR"/>
        </w:rPr>
        <w:t xml:space="preserve"> دستمزد مصوب شورای عالی کار</w:t>
      </w:r>
      <w:r>
        <w:rPr>
          <w:rFonts w:hint="cs"/>
          <w:rtl/>
          <w:lang w:bidi="fa-IR"/>
        </w:rPr>
        <w:t xml:space="preserve"> در سال 1402</w:t>
      </w:r>
      <w:r w:rsidRPr="00E64004">
        <w:rPr>
          <w:rFonts w:hint="cs"/>
          <w:rtl/>
          <w:lang w:bidi="fa-IR"/>
        </w:rPr>
        <w:t xml:space="preserve"> </w:t>
      </w:r>
      <w:r w:rsidRPr="00E64004">
        <w:rPr>
          <w:rFonts w:hint="cs"/>
          <w:rtl/>
        </w:rPr>
        <w:t xml:space="preserve">معادل </w:t>
      </w:r>
      <w:r w:rsidRPr="00316196">
        <w:rPr>
          <w:rtl/>
          <w:lang w:bidi="fa-IR"/>
        </w:rPr>
        <w:t>53,082,840</w:t>
      </w:r>
      <w:r w:rsidRPr="00E64004">
        <w:rPr>
          <w:rFonts w:hint="cs"/>
          <w:rtl/>
          <w:lang w:bidi="fa-IR"/>
        </w:rPr>
        <w:t xml:space="preserve"> </w:t>
      </w:r>
      <w:r w:rsidRPr="00E64004">
        <w:rPr>
          <w:rFonts w:hint="cs"/>
          <w:rtl/>
        </w:rPr>
        <w:t>ریال می باشد.</w:t>
      </w:r>
      <w:r>
        <w:rPr>
          <w:rFonts w:hint="cs"/>
          <w:rtl/>
          <w:lang w:bidi="fa-IR"/>
        </w:rPr>
        <w:t xml:space="preserve"> بدین ترتیب دو برابر حداقل دستمزد معادل </w:t>
      </w:r>
      <w:r w:rsidRPr="00A77671">
        <w:rPr>
          <w:rtl/>
          <w:lang w:bidi="fa-IR"/>
        </w:rPr>
        <w:t>106,165,680</w:t>
      </w:r>
      <w:r>
        <w:rPr>
          <w:rFonts w:hint="cs"/>
          <w:rtl/>
          <w:lang w:bidi="fa-IR"/>
        </w:rPr>
        <w:t xml:space="preserve"> ریال، </w:t>
      </w:r>
      <w:r w:rsidRPr="00A77671">
        <w:rPr>
          <w:rtl/>
          <w:lang w:bidi="fa-IR"/>
        </w:rPr>
        <w:t>سه برابر حداقل دستمزد</w:t>
      </w:r>
      <w:r w:rsidRPr="00E23153">
        <w:rPr>
          <w:rFonts w:hint="cs"/>
          <w:rtl/>
          <w:lang w:bidi="fa-IR"/>
        </w:rPr>
        <w:t xml:space="preserve"> </w:t>
      </w:r>
      <w:r>
        <w:rPr>
          <w:rFonts w:hint="cs"/>
          <w:rtl/>
          <w:lang w:bidi="fa-IR"/>
        </w:rPr>
        <w:t xml:space="preserve">معادل </w:t>
      </w:r>
      <w:r w:rsidRPr="00E23153">
        <w:rPr>
          <w:rtl/>
          <w:lang w:bidi="fa-IR"/>
        </w:rPr>
        <w:t>159,248,520</w:t>
      </w:r>
      <w:r>
        <w:rPr>
          <w:rFonts w:hint="cs"/>
          <w:rtl/>
          <w:lang w:bidi="fa-IR"/>
        </w:rPr>
        <w:t xml:space="preserve"> ریال، چهار </w:t>
      </w:r>
      <w:r w:rsidRPr="00A77671">
        <w:rPr>
          <w:rtl/>
          <w:lang w:bidi="fa-IR"/>
        </w:rPr>
        <w:t>برابر حداقل دستمزد</w:t>
      </w:r>
      <w:r w:rsidRPr="00E23153">
        <w:rPr>
          <w:rFonts w:hint="cs"/>
          <w:rtl/>
          <w:lang w:bidi="fa-IR"/>
        </w:rPr>
        <w:t xml:space="preserve"> </w:t>
      </w:r>
      <w:r>
        <w:rPr>
          <w:rFonts w:hint="cs"/>
          <w:rtl/>
          <w:lang w:bidi="fa-IR"/>
        </w:rPr>
        <w:t xml:space="preserve">معادل </w:t>
      </w:r>
      <w:r w:rsidRPr="00E23153">
        <w:rPr>
          <w:rtl/>
          <w:lang w:bidi="fa-IR"/>
        </w:rPr>
        <w:t>212,331,360</w:t>
      </w:r>
      <w:r>
        <w:rPr>
          <w:rFonts w:hint="cs"/>
          <w:rtl/>
          <w:lang w:bidi="fa-IR"/>
        </w:rPr>
        <w:t xml:space="preserve"> ریال، پنج</w:t>
      </w:r>
      <w:r w:rsidRPr="00A77671">
        <w:rPr>
          <w:rtl/>
          <w:lang w:bidi="fa-IR"/>
        </w:rPr>
        <w:t xml:space="preserve"> برابر حداقل دستمزد</w:t>
      </w:r>
      <w:r w:rsidRPr="00E23153">
        <w:rPr>
          <w:rFonts w:hint="cs"/>
          <w:rtl/>
          <w:lang w:bidi="fa-IR"/>
        </w:rPr>
        <w:t xml:space="preserve"> </w:t>
      </w:r>
      <w:r>
        <w:rPr>
          <w:rFonts w:hint="cs"/>
          <w:rtl/>
          <w:lang w:bidi="fa-IR"/>
        </w:rPr>
        <w:t xml:space="preserve">معادل </w:t>
      </w:r>
      <w:r w:rsidRPr="00E23153">
        <w:rPr>
          <w:rtl/>
          <w:lang w:bidi="fa-IR"/>
        </w:rPr>
        <w:t>265,414,200</w:t>
      </w:r>
      <w:r>
        <w:rPr>
          <w:rFonts w:hint="cs"/>
          <w:rtl/>
          <w:lang w:bidi="fa-IR"/>
        </w:rPr>
        <w:t xml:space="preserve"> ریال، شش </w:t>
      </w:r>
      <w:r w:rsidRPr="00A77671">
        <w:rPr>
          <w:rtl/>
          <w:lang w:bidi="fa-IR"/>
        </w:rPr>
        <w:t>برابر حداقل دستمزد</w:t>
      </w:r>
      <w:r w:rsidRPr="00E23153">
        <w:rPr>
          <w:rFonts w:hint="cs"/>
          <w:rtl/>
          <w:lang w:bidi="fa-IR"/>
        </w:rPr>
        <w:t xml:space="preserve"> </w:t>
      </w:r>
      <w:r>
        <w:rPr>
          <w:rFonts w:hint="cs"/>
          <w:rtl/>
          <w:lang w:bidi="fa-IR"/>
        </w:rPr>
        <w:t xml:space="preserve">معادل </w:t>
      </w:r>
      <w:r w:rsidRPr="00E23153">
        <w:rPr>
          <w:rtl/>
          <w:lang w:bidi="fa-IR"/>
        </w:rPr>
        <w:t>318,497,040</w:t>
      </w:r>
      <w:r>
        <w:rPr>
          <w:rFonts w:hint="cs"/>
          <w:rtl/>
          <w:lang w:bidi="fa-IR"/>
        </w:rPr>
        <w:t xml:space="preserve"> ریال و هفت برابر حداقل دستمزد معادل </w:t>
      </w:r>
      <w:r w:rsidRPr="00E23153">
        <w:rPr>
          <w:rtl/>
          <w:lang w:bidi="fa-IR"/>
        </w:rPr>
        <w:t>371,579,880</w:t>
      </w:r>
      <w:r>
        <w:rPr>
          <w:rFonts w:hint="cs"/>
          <w:rtl/>
          <w:lang w:bidi="fa-IR"/>
        </w:rPr>
        <w:t xml:space="preserve"> ریال می باشد. </w:t>
      </w:r>
    </w:p>
    <w:p w14:paraId="3B433031" w14:textId="2AB652A7" w:rsidR="00AB06B6" w:rsidRDefault="002B4610" w:rsidP="00C00B4A">
      <w:pPr>
        <w:bidi/>
        <w:rPr>
          <w:rtl/>
        </w:rPr>
      </w:pPr>
      <w:r w:rsidRPr="002B4610">
        <w:rPr>
          <w:noProof/>
        </w:rPr>
        <w:lastRenderedPageBreak/>
        <w:drawing>
          <wp:inline distT="0" distB="0" distL="0" distR="0" wp14:anchorId="2F8D9C32" wp14:editId="2407FD5E">
            <wp:extent cx="5818505" cy="3194462"/>
            <wp:effectExtent l="0" t="0" r="0" b="6350"/>
            <wp:docPr id="9" name="Chart 9">
              <a:extLst xmlns:a="http://schemas.openxmlformats.org/drawingml/2006/main">
                <a:ext uri="{FF2B5EF4-FFF2-40B4-BE49-F238E27FC236}">
                  <a16:creationId xmlns:a16="http://schemas.microsoft.com/office/drawing/2014/main" id="{E0D58888-B331-4895-A5C2-2ADE6CD415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583C7C5" w14:textId="3EE65D3F" w:rsidR="00AD7726" w:rsidRDefault="00AB06B6" w:rsidP="00C00B4A">
      <w:pPr>
        <w:pStyle w:val="Heading4"/>
        <w:rPr>
          <w:rtl/>
        </w:rPr>
      </w:pPr>
      <w:bookmarkStart w:id="115" w:name="_Toc184220884"/>
      <w:r>
        <w:rPr>
          <w:rFonts w:hint="cs"/>
          <w:rtl/>
        </w:rPr>
        <w:t xml:space="preserve">نمودار </w:t>
      </w:r>
      <w:r w:rsidR="00CA09AE">
        <w:rPr>
          <w:rFonts w:hint="cs"/>
          <w:rtl/>
        </w:rPr>
        <w:t>22</w:t>
      </w:r>
      <w:r>
        <w:rPr>
          <w:rFonts w:hint="cs"/>
          <w:rtl/>
        </w:rPr>
        <w:t xml:space="preserve">: توزیع فراوانی </w:t>
      </w:r>
      <w:r w:rsidR="00172345">
        <w:rPr>
          <w:rFonts w:hint="cs"/>
          <w:rtl/>
        </w:rPr>
        <w:t>پرونده‌های فعال فوت</w:t>
      </w:r>
      <w:r>
        <w:rPr>
          <w:rFonts w:hint="cs"/>
          <w:rtl/>
        </w:rPr>
        <w:t xml:space="preserve"> به تفکیک </w:t>
      </w:r>
      <w:r w:rsidR="006E5B8F">
        <w:rPr>
          <w:rFonts w:hint="cs"/>
          <w:rtl/>
        </w:rPr>
        <w:t xml:space="preserve">مبلغ </w:t>
      </w:r>
      <w:r>
        <w:rPr>
          <w:rFonts w:hint="cs"/>
          <w:rtl/>
        </w:rPr>
        <w:t>مستمری پرداختی و جنسیت</w:t>
      </w:r>
      <w:bookmarkEnd w:id="115"/>
      <w:r w:rsidR="00FF75AF">
        <w:rPr>
          <w:rFonts w:hint="cs"/>
          <w:rtl/>
        </w:rPr>
        <w:t xml:space="preserve"> </w:t>
      </w:r>
      <w:r w:rsidR="00AD7726">
        <w:rPr>
          <w:rtl/>
        </w:rPr>
        <w:br w:type="page"/>
      </w:r>
    </w:p>
    <w:p w14:paraId="4AAF513B" w14:textId="40EB15D9" w:rsidR="00F6662C" w:rsidRDefault="00997B1B" w:rsidP="00571255">
      <w:pPr>
        <w:pStyle w:val="Heading2"/>
        <w:ind w:left="232"/>
      </w:pPr>
      <w:bookmarkStart w:id="116" w:name="_Toc23164334"/>
      <w:bookmarkStart w:id="117" w:name="_Toc23351507"/>
      <w:bookmarkStart w:id="118" w:name="_Toc51759313"/>
      <w:bookmarkStart w:id="119" w:name="_Toc186360286"/>
      <w:r>
        <w:rPr>
          <w:rFonts w:hint="cs"/>
          <w:rtl/>
        </w:rPr>
        <w:lastRenderedPageBreak/>
        <w:t>سال برقراری</w:t>
      </w:r>
      <w:bookmarkEnd w:id="116"/>
      <w:bookmarkEnd w:id="117"/>
      <w:bookmarkEnd w:id="118"/>
      <w:bookmarkEnd w:id="119"/>
    </w:p>
    <w:tbl>
      <w:tblPr>
        <w:bidiVisual/>
        <w:tblW w:w="5000" w:type="pct"/>
        <w:tblLook w:val="04A0" w:firstRow="1" w:lastRow="0" w:firstColumn="1" w:lastColumn="0" w:noHBand="0" w:noVBand="1"/>
      </w:tblPr>
      <w:tblGrid>
        <w:gridCol w:w="933"/>
        <w:gridCol w:w="885"/>
        <w:gridCol w:w="19"/>
        <w:gridCol w:w="1083"/>
        <w:gridCol w:w="63"/>
        <w:gridCol w:w="646"/>
        <w:gridCol w:w="126"/>
        <w:gridCol w:w="848"/>
        <w:gridCol w:w="25"/>
        <w:gridCol w:w="854"/>
        <w:gridCol w:w="127"/>
        <w:gridCol w:w="748"/>
        <w:gridCol w:w="1216"/>
        <w:gridCol w:w="208"/>
        <w:gridCol w:w="1382"/>
      </w:tblGrid>
      <w:tr w:rsidR="006B3BCC" w:rsidRPr="006B3BCC" w14:paraId="27B406B6" w14:textId="77777777" w:rsidTr="002B15BF">
        <w:trPr>
          <w:trHeight w:val="20"/>
        </w:trPr>
        <w:tc>
          <w:tcPr>
            <w:tcW w:w="5000" w:type="pct"/>
            <w:gridSpan w:val="15"/>
            <w:tcBorders>
              <w:top w:val="nil"/>
              <w:left w:val="nil"/>
              <w:bottom w:val="single" w:sz="4" w:space="0" w:color="auto"/>
              <w:right w:val="nil"/>
            </w:tcBorders>
            <w:shd w:val="clear" w:color="auto" w:fill="auto"/>
            <w:noWrap/>
            <w:vAlign w:val="center"/>
            <w:hideMark/>
          </w:tcPr>
          <w:p w14:paraId="23AC6539" w14:textId="5F1F8203" w:rsidR="006B3BCC" w:rsidRPr="006B3BCC" w:rsidRDefault="006B3BCC" w:rsidP="00C00B4A">
            <w:pPr>
              <w:pStyle w:val="Heading3"/>
            </w:pPr>
            <w:bookmarkStart w:id="120" w:name="_Toc186367992"/>
            <w:r w:rsidRPr="006B3BCC">
              <w:rPr>
                <w:rFonts w:hint="cs"/>
                <w:rtl/>
              </w:rPr>
              <w:t xml:space="preserve">جدول 19: توزیع فراوانی و </w:t>
            </w:r>
            <w:r w:rsidR="006B2763">
              <w:rPr>
                <w:rFonts w:hint="cs"/>
                <w:rtl/>
              </w:rPr>
              <w:t>میانگین متغیرهای بیمه‌ای</w:t>
            </w:r>
            <w:r w:rsidRPr="006B3BCC">
              <w:rPr>
                <w:rFonts w:hint="cs"/>
                <w:rtl/>
              </w:rPr>
              <w:t xml:space="preserve"> </w:t>
            </w:r>
            <w:r w:rsidR="00172345">
              <w:rPr>
                <w:rFonts w:hint="cs"/>
                <w:rtl/>
              </w:rPr>
              <w:t>بازنشستگان فعال</w:t>
            </w:r>
            <w:r w:rsidRPr="006B3BCC">
              <w:rPr>
                <w:rFonts w:hint="cs"/>
                <w:rtl/>
              </w:rPr>
              <w:t xml:space="preserve"> به تفکیک سال برقراری</w:t>
            </w:r>
            <w:bookmarkEnd w:id="120"/>
          </w:p>
        </w:tc>
      </w:tr>
      <w:tr w:rsidR="006135C6" w:rsidRPr="006B3BCC" w14:paraId="26C85D17" w14:textId="77777777" w:rsidTr="002B15BF">
        <w:trPr>
          <w:trHeight w:val="20"/>
        </w:trPr>
        <w:tc>
          <w:tcPr>
            <w:tcW w:w="504" w:type="pct"/>
            <w:tcBorders>
              <w:top w:val="nil"/>
              <w:left w:val="nil"/>
              <w:bottom w:val="single" w:sz="4" w:space="0" w:color="auto"/>
              <w:right w:val="nil"/>
            </w:tcBorders>
            <w:shd w:val="clear" w:color="000000" w:fill="BDD7EE"/>
            <w:vAlign w:val="center"/>
            <w:hideMark/>
          </w:tcPr>
          <w:p w14:paraId="40724723" w14:textId="77777777" w:rsidR="006135C6" w:rsidRPr="006B3BCC" w:rsidRDefault="006135C6" w:rsidP="006135C6">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سال برقراری مستمری</w:t>
            </w:r>
          </w:p>
        </w:tc>
        <w:tc>
          <w:tcPr>
            <w:tcW w:w="478" w:type="pct"/>
            <w:tcBorders>
              <w:top w:val="nil"/>
              <w:left w:val="nil"/>
              <w:bottom w:val="single" w:sz="4" w:space="0" w:color="auto"/>
              <w:right w:val="nil"/>
            </w:tcBorders>
            <w:shd w:val="clear" w:color="000000" w:fill="BDD7EE"/>
            <w:vAlign w:val="center"/>
            <w:hideMark/>
          </w:tcPr>
          <w:p w14:paraId="7B1FED71" w14:textId="77777777" w:rsidR="006135C6" w:rsidRPr="006B3BCC" w:rsidRDefault="006135C6" w:rsidP="006135C6">
            <w:pPr>
              <w:bidi/>
              <w:spacing w:after="0" w:line="240" w:lineRule="auto"/>
              <w:jc w:val="center"/>
              <w:rPr>
                <w:rFonts w:ascii="Arial" w:eastAsia="Times New Roman" w:hAnsi="Arial"/>
                <w:b/>
                <w:bCs/>
                <w:sz w:val="24"/>
                <w:lang w:bidi="fa-IR"/>
              </w:rPr>
            </w:pPr>
            <w:r w:rsidRPr="006B3BCC">
              <w:rPr>
                <w:rFonts w:ascii="Arial" w:eastAsia="Times New Roman" w:hAnsi="Arial" w:hint="cs"/>
                <w:b/>
                <w:bCs/>
                <w:sz w:val="24"/>
                <w:rtl/>
                <w:lang w:bidi="fa-IR"/>
              </w:rPr>
              <w:t>جنسیت</w:t>
            </w:r>
          </w:p>
        </w:tc>
        <w:tc>
          <w:tcPr>
            <w:tcW w:w="596" w:type="pct"/>
            <w:gridSpan w:val="2"/>
            <w:tcBorders>
              <w:top w:val="nil"/>
              <w:left w:val="nil"/>
              <w:bottom w:val="single" w:sz="4" w:space="0" w:color="auto"/>
              <w:right w:val="nil"/>
            </w:tcBorders>
            <w:shd w:val="clear" w:color="000000" w:fill="BDD7EE"/>
            <w:vAlign w:val="center"/>
            <w:hideMark/>
          </w:tcPr>
          <w:p w14:paraId="12E4FF31" w14:textId="77777777" w:rsidR="006135C6" w:rsidRPr="006B3BCC" w:rsidRDefault="006135C6" w:rsidP="006135C6">
            <w:pPr>
              <w:bidi/>
              <w:spacing w:after="0" w:line="240" w:lineRule="auto"/>
              <w:jc w:val="center"/>
              <w:rPr>
                <w:rFonts w:ascii="Arial" w:eastAsia="Times New Roman" w:hAnsi="Arial"/>
                <w:b/>
                <w:bCs/>
                <w:sz w:val="24"/>
                <w:lang w:bidi="fa-IR"/>
              </w:rPr>
            </w:pPr>
            <w:r w:rsidRPr="006B3BCC">
              <w:rPr>
                <w:rFonts w:ascii="Arial" w:eastAsia="Times New Roman" w:hAnsi="Arial" w:hint="cs"/>
                <w:b/>
                <w:bCs/>
                <w:sz w:val="24"/>
                <w:rtl/>
                <w:lang w:bidi="fa-IR"/>
              </w:rPr>
              <w:t>تعداد</w:t>
            </w:r>
          </w:p>
        </w:tc>
        <w:tc>
          <w:tcPr>
            <w:tcW w:w="383" w:type="pct"/>
            <w:gridSpan w:val="2"/>
            <w:tcBorders>
              <w:top w:val="nil"/>
              <w:left w:val="nil"/>
              <w:bottom w:val="single" w:sz="4" w:space="0" w:color="auto"/>
              <w:right w:val="nil"/>
            </w:tcBorders>
            <w:shd w:val="clear" w:color="000000" w:fill="BDD7EE"/>
            <w:vAlign w:val="center"/>
            <w:hideMark/>
          </w:tcPr>
          <w:p w14:paraId="761EA715" w14:textId="77777777" w:rsidR="006135C6" w:rsidRPr="006B3BCC" w:rsidRDefault="006135C6" w:rsidP="006135C6">
            <w:pPr>
              <w:bidi/>
              <w:spacing w:after="0" w:line="240" w:lineRule="auto"/>
              <w:jc w:val="center"/>
              <w:rPr>
                <w:rFonts w:ascii="Arial" w:eastAsia="Times New Roman" w:hAnsi="Arial"/>
                <w:b/>
                <w:bCs/>
                <w:sz w:val="24"/>
                <w:lang w:bidi="fa-IR"/>
              </w:rPr>
            </w:pPr>
            <w:r w:rsidRPr="006B3BCC">
              <w:rPr>
                <w:rFonts w:ascii="Arial" w:eastAsia="Times New Roman" w:hAnsi="Arial" w:hint="cs"/>
                <w:b/>
                <w:bCs/>
                <w:sz w:val="24"/>
                <w:rtl/>
                <w:lang w:bidi="fa-IR"/>
              </w:rPr>
              <w:t>درصد از</w:t>
            </w:r>
            <w:r w:rsidRPr="006B3BCC">
              <w:rPr>
                <w:rFonts w:ascii="Arial" w:eastAsia="Times New Roman" w:hAnsi="Arial" w:hint="cs"/>
                <w:b/>
                <w:bCs/>
                <w:sz w:val="24"/>
                <w:lang w:bidi="fa-IR"/>
              </w:rPr>
              <w:t xml:space="preserve"> </w:t>
            </w:r>
            <w:r w:rsidRPr="006B3BCC">
              <w:rPr>
                <w:rFonts w:ascii="Arial" w:eastAsia="Times New Roman" w:hAnsi="Arial" w:hint="cs"/>
                <w:b/>
                <w:bCs/>
                <w:sz w:val="24"/>
                <w:rtl/>
                <w:lang w:bidi="fa-IR"/>
              </w:rPr>
              <w:t>کل</w:t>
            </w:r>
          </w:p>
        </w:tc>
        <w:tc>
          <w:tcPr>
            <w:tcW w:w="538" w:type="pct"/>
            <w:gridSpan w:val="2"/>
            <w:tcBorders>
              <w:top w:val="nil"/>
              <w:left w:val="nil"/>
              <w:bottom w:val="single" w:sz="4" w:space="0" w:color="auto"/>
              <w:right w:val="nil"/>
            </w:tcBorders>
            <w:shd w:val="clear" w:color="000000" w:fill="BDD7EE"/>
            <w:vAlign w:val="center"/>
            <w:hideMark/>
          </w:tcPr>
          <w:p w14:paraId="10FCB7E2" w14:textId="3711D7C2" w:rsidR="006135C6" w:rsidRPr="006B3BCC" w:rsidRDefault="006135C6" w:rsidP="006135C6">
            <w:pPr>
              <w:bidi/>
              <w:spacing w:after="0" w:line="240" w:lineRule="auto"/>
              <w:jc w:val="center"/>
              <w:rPr>
                <w:rFonts w:ascii="Arial" w:eastAsia="Times New Roman" w:hAnsi="Arial"/>
                <w:b/>
                <w:bCs/>
                <w:sz w:val="24"/>
                <w:lang w:bidi="fa-IR"/>
              </w:rPr>
            </w:pPr>
            <w:r w:rsidRPr="006B3BCC">
              <w:rPr>
                <w:rFonts w:ascii="Arial" w:eastAsia="Times New Roman" w:hAnsi="Arial" w:hint="cs"/>
                <w:b/>
                <w:bCs/>
                <w:sz w:val="24"/>
                <w:lang w:bidi="fa-IR"/>
              </w:rPr>
              <w:t xml:space="preserve"> </w:t>
            </w:r>
            <w:r w:rsidRPr="006B3BCC">
              <w:rPr>
                <w:rFonts w:ascii="Arial" w:eastAsia="Times New Roman" w:hAnsi="Arial" w:hint="cs"/>
                <w:b/>
                <w:bCs/>
                <w:sz w:val="24"/>
                <w:rtl/>
                <w:lang w:bidi="fa-IR"/>
              </w:rPr>
              <w:t>سن برقراری</w:t>
            </w:r>
          </w:p>
        </w:tc>
        <w:tc>
          <w:tcPr>
            <w:tcW w:w="485" w:type="pct"/>
            <w:gridSpan w:val="2"/>
            <w:tcBorders>
              <w:top w:val="nil"/>
              <w:left w:val="nil"/>
              <w:bottom w:val="single" w:sz="4" w:space="0" w:color="auto"/>
              <w:right w:val="nil"/>
            </w:tcBorders>
            <w:shd w:val="clear" w:color="000000" w:fill="BDD7EE"/>
            <w:vAlign w:val="center"/>
            <w:hideMark/>
          </w:tcPr>
          <w:p w14:paraId="4A271844" w14:textId="428F11BB" w:rsidR="006135C6" w:rsidRPr="006B3BCC" w:rsidRDefault="006135C6" w:rsidP="006135C6">
            <w:pPr>
              <w:bidi/>
              <w:spacing w:after="0" w:line="240" w:lineRule="auto"/>
              <w:jc w:val="center"/>
              <w:rPr>
                <w:rFonts w:ascii="Arial" w:eastAsia="Times New Roman" w:hAnsi="Arial"/>
                <w:b/>
                <w:bCs/>
                <w:sz w:val="24"/>
                <w:lang w:bidi="fa-IR"/>
              </w:rPr>
            </w:pPr>
            <w:r w:rsidRPr="006B3BCC">
              <w:rPr>
                <w:rFonts w:ascii="Arial" w:eastAsia="Times New Roman" w:hAnsi="Arial" w:hint="cs"/>
                <w:b/>
                <w:bCs/>
                <w:sz w:val="24"/>
                <w:lang w:bidi="fa-IR"/>
              </w:rPr>
              <w:t xml:space="preserve"> </w:t>
            </w:r>
            <w:r w:rsidRPr="006B3BCC">
              <w:rPr>
                <w:rFonts w:ascii="Arial" w:eastAsia="Times New Roman" w:hAnsi="Arial" w:hint="cs"/>
                <w:b/>
                <w:bCs/>
                <w:sz w:val="24"/>
                <w:rtl/>
                <w:lang w:bidi="fa-IR"/>
              </w:rPr>
              <w:t>سن فعلی</w:t>
            </w:r>
          </w:p>
        </w:tc>
        <w:tc>
          <w:tcPr>
            <w:tcW w:w="483" w:type="pct"/>
            <w:gridSpan w:val="2"/>
            <w:tcBorders>
              <w:top w:val="nil"/>
              <w:left w:val="nil"/>
              <w:bottom w:val="single" w:sz="4" w:space="0" w:color="auto"/>
              <w:right w:val="nil"/>
            </w:tcBorders>
            <w:shd w:val="clear" w:color="000000" w:fill="BDD7EE"/>
            <w:vAlign w:val="center"/>
            <w:hideMark/>
          </w:tcPr>
          <w:p w14:paraId="58DAC743" w14:textId="05A80E20" w:rsidR="006135C6" w:rsidRPr="006B3BCC" w:rsidRDefault="006135C6" w:rsidP="006135C6">
            <w:pPr>
              <w:bidi/>
              <w:spacing w:after="0" w:line="240" w:lineRule="auto"/>
              <w:jc w:val="center"/>
              <w:rPr>
                <w:rFonts w:ascii="Arial" w:eastAsia="Times New Roman" w:hAnsi="Arial"/>
                <w:b/>
                <w:bCs/>
                <w:sz w:val="24"/>
                <w:lang w:bidi="fa-IR"/>
              </w:rPr>
            </w:pPr>
            <w:r w:rsidRPr="006B3BCC">
              <w:rPr>
                <w:rFonts w:ascii="Arial" w:eastAsia="Times New Roman" w:hAnsi="Arial" w:hint="cs"/>
                <w:b/>
                <w:bCs/>
                <w:sz w:val="24"/>
                <w:lang w:bidi="fa-IR"/>
              </w:rPr>
              <w:t xml:space="preserve"> </w:t>
            </w:r>
            <w:r w:rsidRPr="006B3BCC">
              <w:rPr>
                <w:rFonts w:ascii="Arial" w:eastAsia="Times New Roman" w:hAnsi="Arial" w:hint="cs"/>
                <w:b/>
                <w:bCs/>
                <w:sz w:val="24"/>
                <w:rtl/>
                <w:lang w:bidi="fa-IR"/>
              </w:rPr>
              <w:t>سابقه</w:t>
            </w:r>
          </w:p>
        </w:tc>
        <w:tc>
          <w:tcPr>
            <w:tcW w:w="657" w:type="pct"/>
            <w:tcBorders>
              <w:top w:val="nil"/>
              <w:left w:val="nil"/>
              <w:bottom w:val="single" w:sz="4" w:space="0" w:color="auto"/>
              <w:right w:val="nil"/>
            </w:tcBorders>
            <w:shd w:val="clear" w:color="000000" w:fill="BDD7EE"/>
            <w:vAlign w:val="center"/>
            <w:hideMark/>
          </w:tcPr>
          <w:p w14:paraId="5C1B3805" w14:textId="26AE2ACE" w:rsidR="006135C6" w:rsidRPr="006B3BCC" w:rsidRDefault="006135C6" w:rsidP="006135C6">
            <w:pPr>
              <w:bidi/>
              <w:spacing w:after="0" w:line="240" w:lineRule="auto"/>
              <w:jc w:val="center"/>
              <w:rPr>
                <w:rFonts w:ascii="Arial" w:eastAsia="Times New Roman" w:hAnsi="Arial"/>
                <w:b/>
                <w:bCs/>
                <w:sz w:val="24"/>
                <w:lang w:bidi="fa-IR"/>
              </w:rPr>
            </w:pPr>
            <w:r w:rsidRPr="00927B86">
              <w:rPr>
                <w:rFonts w:ascii="Arial" w:eastAsia="Times New Roman" w:hAnsi="Arial" w:hint="cs"/>
                <w:b/>
                <w:bCs/>
                <w:sz w:val="24"/>
                <w:rtl/>
                <w:lang w:bidi="fa-IR"/>
              </w:rPr>
              <w:t xml:space="preserve">مبلغ </w:t>
            </w:r>
            <w:r>
              <w:rPr>
                <w:rFonts w:ascii="Arial" w:eastAsia="Times New Roman" w:hAnsi="Arial" w:hint="cs"/>
                <w:b/>
                <w:bCs/>
                <w:sz w:val="24"/>
                <w:rtl/>
                <w:lang w:bidi="fa-IR"/>
              </w:rPr>
              <w:t xml:space="preserve">پایه </w:t>
            </w:r>
            <w:r w:rsidRPr="00927B86">
              <w:rPr>
                <w:rFonts w:ascii="Arial" w:eastAsia="Times New Roman" w:hAnsi="Arial" w:hint="cs"/>
                <w:b/>
                <w:bCs/>
                <w:sz w:val="24"/>
                <w:rtl/>
                <w:lang w:bidi="fa-IR"/>
              </w:rPr>
              <w:t>حکم</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w:t>
            </w:r>
          </w:p>
        </w:tc>
        <w:tc>
          <w:tcPr>
            <w:tcW w:w="874" w:type="pct"/>
            <w:gridSpan w:val="2"/>
            <w:tcBorders>
              <w:top w:val="nil"/>
              <w:left w:val="nil"/>
              <w:bottom w:val="nil"/>
              <w:right w:val="nil"/>
            </w:tcBorders>
            <w:shd w:val="clear" w:color="000000" w:fill="BDD7EE"/>
            <w:vAlign w:val="center"/>
            <w:hideMark/>
          </w:tcPr>
          <w:p w14:paraId="1B40FA20" w14:textId="3C9EA41F" w:rsidR="006135C6" w:rsidRPr="006B3BCC" w:rsidRDefault="006135C6" w:rsidP="006135C6">
            <w:pPr>
              <w:bidi/>
              <w:spacing w:after="0" w:line="240" w:lineRule="auto"/>
              <w:jc w:val="center"/>
              <w:rPr>
                <w:rFonts w:ascii="Arial" w:eastAsia="Times New Roman" w:hAnsi="Arial"/>
                <w:b/>
                <w:bCs/>
                <w:sz w:val="24"/>
                <w:lang w:bidi="fa-IR"/>
              </w:rPr>
            </w:pPr>
            <w:r>
              <w:rPr>
                <w:rFonts w:ascii="Arial" w:eastAsia="Times New Roman" w:hAnsi="Arial" w:hint="cs"/>
                <w:b/>
                <w:bCs/>
                <w:sz w:val="24"/>
                <w:rtl/>
                <w:lang w:bidi="fa-IR"/>
              </w:rPr>
              <w:t>مبلغ ناخالص</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 پرداختی</w:t>
            </w:r>
          </w:p>
        </w:tc>
      </w:tr>
      <w:tr w:rsidR="006B3BCC" w:rsidRPr="006B3BCC" w14:paraId="75D1C931" w14:textId="77777777" w:rsidTr="002B15BF">
        <w:trPr>
          <w:trHeight w:val="20"/>
        </w:trPr>
        <w:tc>
          <w:tcPr>
            <w:tcW w:w="504" w:type="pct"/>
            <w:vMerge w:val="restart"/>
            <w:tcBorders>
              <w:top w:val="nil"/>
              <w:left w:val="nil"/>
              <w:bottom w:val="single" w:sz="4" w:space="0" w:color="auto"/>
              <w:right w:val="nil"/>
            </w:tcBorders>
            <w:shd w:val="clear" w:color="000000" w:fill="BDD7EE"/>
            <w:vAlign w:val="center"/>
            <w:hideMark/>
          </w:tcPr>
          <w:p w14:paraId="6FA80F6C" w14:textId="77777777" w:rsidR="006B3BCC" w:rsidRPr="006B3BCC" w:rsidRDefault="006B3BCC" w:rsidP="00C00B4A">
            <w:pPr>
              <w:bidi/>
              <w:spacing w:after="0" w:line="240" w:lineRule="auto"/>
              <w:jc w:val="center"/>
              <w:rPr>
                <w:rFonts w:ascii="Arial" w:eastAsia="Times New Roman" w:hAnsi="Arial"/>
                <w:b/>
                <w:bCs/>
                <w:sz w:val="24"/>
                <w:lang w:bidi="fa-IR"/>
              </w:rPr>
            </w:pPr>
            <w:r w:rsidRPr="006B3BCC">
              <w:rPr>
                <w:rFonts w:ascii="Arial" w:eastAsia="Times New Roman" w:hAnsi="Arial" w:hint="cs"/>
                <w:b/>
                <w:bCs/>
                <w:sz w:val="24"/>
                <w:rtl/>
                <w:lang w:bidi="fa-IR"/>
              </w:rPr>
              <w:t>تا سال 1390</w:t>
            </w:r>
          </w:p>
        </w:tc>
        <w:tc>
          <w:tcPr>
            <w:tcW w:w="478" w:type="pct"/>
            <w:tcBorders>
              <w:top w:val="nil"/>
              <w:left w:val="nil"/>
              <w:bottom w:val="single" w:sz="4" w:space="0" w:color="auto"/>
              <w:right w:val="nil"/>
            </w:tcBorders>
            <w:shd w:val="clear" w:color="000000" w:fill="BDD7EE"/>
            <w:vAlign w:val="center"/>
            <w:hideMark/>
          </w:tcPr>
          <w:p w14:paraId="1D649ACC"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مرد</w:t>
            </w:r>
          </w:p>
        </w:tc>
        <w:tc>
          <w:tcPr>
            <w:tcW w:w="596" w:type="pct"/>
            <w:gridSpan w:val="2"/>
            <w:tcBorders>
              <w:top w:val="nil"/>
              <w:left w:val="nil"/>
              <w:bottom w:val="single" w:sz="4" w:space="0" w:color="auto"/>
              <w:right w:val="nil"/>
            </w:tcBorders>
            <w:shd w:val="clear" w:color="auto" w:fill="auto"/>
            <w:noWrap/>
            <w:vAlign w:val="center"/>
            <w:hideMark/>
          </w:tcPr>
          <w:p w14:paraId="379341A0"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669,344</w:t>
            </w:r>
          </w:p>
        </w:tc>
        <w:tc>
          <w:tcPr>
            <w:tcW w:w="383" w:type="pct"/>
            <w:gridSpan w:val="2"/>
            <w:tcBorders>
              <w:top w:val="nil"/>
              <w:left w:val="nil"/>
              <w:bottom w:val="single" w:sz="4" w:space="0" w:color="auto"/>
              <w:right w:val="nil"/>
            </w:tcBorders>
            <w:shd w:val="clear" w:color="auto" w:fill="auto"/>
            <w:noWrap/>
            <w:vAlign w:val="center"/>
            <w:hideMark/>
          </w:tcPr>
          <w:p w14:paraId="274975D6" w14:textId="31081668"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22/9%</w:t>
            </w:r>
          </w:p>
        </w:tc>
        <w:tc>
          <w:tcPr>
            <w:tcW w:w="538" w:type="pct"/>
            <w:gridSpan w:val="2"/>
            <w:tcBorders>
              <w:top w:val="nil"/>
              <w:left w:val="nil"/>
              <w:bottom w:val="single" w:sz="4" w:space="0" w:color="auto"/>
              <w:right w:val="nil"/>
            </w:tcBorders>
            <w:shd w:val="clear" w:color="auto" w:fill="auto"/>
            <w:noWrap/>
            <w:vAlign w:val="center"/>
            <w:hideMark/>
          </w:tcPr>
          <w:p w14:paraId="483A5CFF" w14:textId="0B9C0031" w:rsidR="006B3BCC" w:rsidRPr="006B3BCC" w:rsidRDefault="006B3BCC" w:rsidP="00C00B4A">
            <w:pPr>
              <w:bidi/>
              <w:spacing w:after="0" w:line="240" w:lineRule="auto"/>
              <w:jc w:val="center"/>
              <w:rPr>
                <w:rFonts w:ascii="Arial" w:eastAsia="Times New Roman" w:hAnsi="Arial"/>
                <w:sz w:val="24"/>
                <w:lang w:bidi="fa-IR"/>
              </w:rPr>
            </w:pPr>
            <w:r w:rsidRPr="006B3BCC">
              <w:rPr>
                <w:sz w:val="24"/>
              </w:rPr>
              <w:t>55/3</w:t>
            </w:r>
          </w:p>
        </w:tc>
        <w:tc>
          <w:tcPr>
            <w:tcW w:w="485" w:type="pct"/>
            <w:gridSpan w:val="2"/>
            <w:tcBorders>
              <w:top w:val="nil"/>
              <w:left w:val="nil"/>
              <w:bottom w:val="single" w:sz="4" w:space="0" w:color="auto"/>
              <w:right w:val="nil"/>
            </w:tcBorders>
            <w:shd w:val="clear" w:color="auto" w:fill="auto"/>
            <w:noWrap/>
            <w:vAlign w:val="center"/>
            <w:hideMark/>
          </w:tcPr>
          <w:p w14:paraId="020E7CB4" w14:textId="34A2D2C9"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73/2</w:t>
            </w:r>
          </w:p>
        </w:tc>
        <w:tc>
          <w:tcPr>
            <w:tcW w:w="483" w:type="pct"/>
            <w:gridSpan w:val="2"/>
            <w:tcBorders>
              <w:top w:val="nil"/>
              <w:left w:val="nil"/>
              <w:bottom w:val="single" w:sz="4" w:space="0" w:color="auto"/>
              <w:right w:val="nil"/>
            </w:tcBorders>
            <w:shd w:val="clear" w:color="auto" w:fill="auto"/>
            <w:noWrap/>
            <w:vAlign w:val="center"/>
            <w:hideMark/>
          </w:tcPr>
          <w:p w14:paraId="00D2C59C" w14:textId="0F24DE7F"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26/2</w:t>
            </w:r>
          </w:p>
        </w:tc>
        <w:tc>
          <w:tcPr>
            <w:tcW w:w="657" w:type="pct"/>
            <w:tcBorders>
              <w:top w:val="nil"/>
              <w:left w:val="nil"/>
              <w:bottom w:val="single" w:sz="4" w:space="0" w:color="auto"/>
              <w:right w:val="nil"/>
            </w:tcBorders>
            <w:shd w:val="clear" w:color="auto" w:fill="auto"/>
            <w:noWrap/>
            <w:vAlign w:val="center"/>
            <w:hideMark/>
          </w:tcPr>
          <w:p w14:paraId="30F39857"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95,071,414</w:t>
            </w:r>
          </w:p>
        </w:tc>
        <w:tc>
          <w:tcPr>
            <w:tcW w:w="874" w:type="pct"/>
            <w:gridSpan w:val="2"/>
            <w:tcBorders>
              <w:top w:val="single" w:sz="4" w:space="0" w:color="auto"/>
              <w:left w:val="nil"/>
              <w:bottom w:val="single" w:sz="4" w:space="0" w:color="auto"/>
              <w:right w:val="nil"/>
            </w:tcBorders>
            <w:shd w:val="clear" w:color="auto" w:fill="auto"/>
            <w:noWrap/>
            <w:vAlign w:val="center"/>
            <w:hideMark/>
          </w:tcPr>
          <w:p w14:paraId="0C280198"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112,070,507</w:t>
            </w:r>
          </w:p>
        </w:tc>
      </w:tr>
      <w:tr w:rsidR="006B3BCC" w:rsidRPr="006B3BCC" w14:paraId="7AC48DD5" w14:textId="77777777" w:rsidTr="002B15BF">
        <w:trPr>
          <w:trHeight w:val="20"/>
        </w:trPr>
        <w:tc>
          <w:tcPr>
            <w:tcW w:w="504" w:type="pct"/>
            <w:vMerge/>
            <w:tcBorders>
              <w:top w:val="nil"/>
              <w:left w:val="nil"/>
              <w:bottom w:val="single" w:sz="4" w:space="0" w:color="auto"/>
              <w:right w:val="nil"/>
            </w:tcBorders>
            <w:vAlign w:val="center"/>
            <w:hideMark/>
          </w:tcPr>
          <w:p w14:paraId="0C20625D" w14:textId="77777777" w:rsidR="006B3BCC" w:rsidRPr="006B3BCC" w:rsidRDefault="006B3BCC" w:rsidP="00C00B4A">
            <w:pPr>
              <w:bidi/>
              <w:spacing w:after="0" w:line="240" w:lineRule="auto"/>
              <w:jc w:val="center"/>
              <w:rPr>
                <w:rFonts w:ascii="Arial" w:eastAsia="Times New Roman" w:hAnsi="Arial"/>
                <w:b/>
                <w:bCs/>
                <w:sz w:val="24"/>
                <w:lang w:bidi="fa-IR"/>
              </w:rPr>
            </w:pPr>
          </w:p>
        </w:tc>
        <w:tc>
          <w:tcPr>
            <w:tcW w:w="478" w:type="pct"/>
            <w:tcBorders>
              <w:top w:val="nil"/>
              <w:left w:val="nil"/>
              <w:bottom w:val="single" w:sz="4" w:space="0" w:color="auto"/>
              <w:right w:val="nil"/>
            </w:tcBorders>
            <w:shd w:val="clear" w:color="000000" w:fill="BDD7EE"/>
            <w:vAlign w:val="center"/>
            <w:hideMark/>
          </w:tcPr>
          <w:p w14:paraId="516A47E6"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زن</w:t>
            </w:r>
          </w:p>
        </w:tc>
        <w:tc>
          <w:tcPr>
            <w:tcW w:w="596" w:type="pct"/>
            <w:gridSpan w:val="2"/>
            <w:tcBorders>
              <w:top w:val="nil"/>
              <w:left w:val="nil"/>
              <w:bottom w:val="single" w:sz="4" w:space="0" w:color="auto"/>
              <w:right w:val="nil"/>
            </w:tcBorders>
            <w:shd w:val="clear" w:color="auto" w:fill="auto"/>
            <w:noWrap/>
            <w:vAlign w:val="center"/>
            <w:hideMark/>
          </w:tcPr>
          <w:p w14:paraId="755532A5"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60,937</w:t>
            </w:r>
          </w:p>
        </w:tc>
        <w:tc>
          <w:tcPr>
            <w:tcW w:w="383" w:type="pct"/>
            <w:gridSpan w:val="2"/>
            <w:tcBorders>
              <w:top w:val="nil"/>
              <w:left w:val="nil"/>
              <w:bottom w:val="single" w:sz="4" w:space="0" w:color="auto"/>
              <w:right w:val="nil"/>
            </w:tcBorders>
            <w:shd w:val="clear" w:color="auto" w:fill="auto"/>
            <w:noWrap/>
            <w:vAlign w:val="center"/>
            <w:hideMark/>
          </w:tcPr>
          <w:p w14:paraId="6084D9F4" w14:textId="6B2E3FB8"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2/1%</w:t>
            </w:r>
          </w:p>
        </w:tc>
        <w:tc>
          <w:tcPr>
            <w:tcW w:w="538" w:type="pct"/>
            <w:gridSpan w:val="2"/>
            <w:tcBorders>
              <w:top w:val="nil"/>
              <w:left w:val="nil"/>
              <w:bottom w:val="single" w:sz="4" w:space="0" w:color="auto"/>
              <w:right w:val="nil"/>
            </w:tcBorders>
            <w:shd w:val="clear" w:color="auto" w:fill="auto"/>
            <w:noWrap/>
            <w:vAlign w:val="center"/>
            <w:hideMark/>
          </w:tcPr>
          <w:p w14:paraId="63AA42C6" w14:textId="49DE0E36" w:rsidR="006B3BCC" w:rsidRPr="006B3BCC" w:rsidRDefault="006B3BCC" w:rsidP="00C00B4A">
            <w:pPr>
              <w:bidi/>
              <w:spacing w:after="0" w:line="240" w:lineRule="auto"/>
              <w:jc w:val="center"/>
              <w:rPr>
                <w:rFonts w:ascii="Arial" w:eastAsia="Times New Roman" w:hAnsi="Arial"/>
                <w:sz w:val="24"/>
                <w:lang w:bidi="fa-IR"/>
              </w:rPr>
            </w:pPr>
            <w:r w:rsidRPr="006B3BCC">
              <w:rPr>
                <w:sz w:val="24"/>
              </w:rPr>
              <w:t>52/0</w:t>
            </w:r>
          </w:p>
        </w:tc>
        <w:tc>
          <w:tcPr>
            <w:tcW w:w="485" w:type="pct"/>
            <w:gridSpan w:val="2"/>
            <w:tcBorders>
              <w:top w:val="nil"/>
              <w:left w:val="nil"/>
              <w:bottom w:val="single" w:sz="4" w:space="0" w:color="auto"/>
              <w:right w:val="nil"/>
            </w:tcBorders>
            <w:shd w:val="clear" w:color="auto" w:fill="auto"/>
            <w:noWrap/>
            <w:vAlign w:val="center"/>
            <w:hideMark/>
          </w:tcPr>
          <w:p w14:paraId="15D09DAB" w14:textId="70627756"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70/3</w:t>
            </w:r>
          </w:p>
        </w:tc>
        <w:tc>
          <w:tcPr>
            <w:tcW w:w="483" w:type="pct"/>
            <w:gridSpan w:val="2"/>
            <w:tcBorders>
              <w:top w:val="nil"/>
              <w:left w:val="nil"/>
              <w:bottom w:val="single" w:sz="4" w:space="0" w:color="auto"/>
              <w:right w:val="nil"/>
            </w:tcBorders>
            <w:shd w:val="clear" w:color="auto" w:fill="auto"/>
            <w:noWrap/>
            <w:vAlign w:val="center"/>
            <w:hideMark/>
          </w:tcPr>
          <w:p w14:paraId="7F3D66A2" w14:textId="00794E96"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21/3</w:t>
            </w:r>
          </w:p>
        </w:tc>
        <w:tc>
          <w:tcPr>
            <w:tcW w:w="657" w:type="pct"/>
            <w:tcBorders>
              <w:top w:val="nil"/>
              <w:left w:val="nil"/>
              <w:bottom w:val="single" w:sz="4" w:space="0" w:color="auto"/>
              <w:right w:val="nil"/>
            </w:tcBorders>
            <w:shd w:val="clear" w:color="auto" w:fill="auto"/>
            <w:noWrap/>
            <w:vAlign w:val="center"/>
            <w:hideMark/>
          </w:tcPr>
          <w:p w14:paraId="719759EC"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79,884,711</w:t>
            </w:r>
          </w:p>
        </w:tc>
        <w:tc>
          <w:tcPr>
            <w:tcW w:w="874" w:type="pct"/>
            <w:gridSpan w:val="2"/>
            <w:tcBorders>
              <w:top w:val="nil"/>
              <w:left w:val="nil"/>
              <w:bottom w:val="single" w:sz="4" w:space="0" w:color="auto"/>
              <w:right w:val="nil"/>
            </w:tcBorders>
            <w:shd w:val="clear" w:color="auto" w:fill="auto"/>
            <w:noWrap/>
            <w:vAlign w:val="center"/>
            <w:hideMark/>
          </w:tcPr>
          <w:p w14:paraId="5661A35A"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90,219,179</w:t>
            </w:r>
          </w:p>
        </w:tc>
      </w:tr>
      <w:tr w:rsidR="006B3BCC" w:rsidRPr="006B3BCC" w14:paraId="7719C3B4" w14:textId="77777777" w:rsidTr="002B15BF">
        <w:trPr>
          <w:trHeight w:val="20"/>
        </w:trPr>
        <w:tc>
          <w:tcPr>
            <w:tcW w:w="504" w:type="pct"/>
            <w:vMerge/>
            <w:tcBorders>
              <w:top w:val="nil"/>
              <w:left w:val="nil"/>
              <w:bottom w:val="single" w:sz="4" w:space="0" w:color="auto"/>
              <w:right w:val="nil"/>
            </w:tcBorders>
            <w:vAlign w:val="center"/>
            <w:hideMark/>
          </w:tcPr>
          <w:p w14:paraId="618211EC" w14:textId="77777777" w:rsidR="006B3BCC" w:rsidRPr="006B3BCC" w:rsidRDefault="006B3BCC" w:rsidP="00C00B4A">
            <w:pPr>
              <w:bidi/>
              <w:spacing w:after="0" w:line="240" w:lineRule="auto"/>
              <w:jc w:val="center"/>
              <w:rPr>
                <w:rFonts w:ascii="Arial" w:eastAsia="Times New Roman" w:hAnsi="Arial"/>
                <w:b/>
                <w:bCs/>
                <w:sz w:val="24"/>
                <w:lang w:bidi="fa-IR"/>
              </w:rPr>
            </w:pPr>
          </w:p>
        </w:tc>
        <w:tc>
          <w:tcPr>
            <w:tcW w:w="478" w:type="pct"/>
            <w:tcBorders>
              <w:top w:val="nil"/>
              <w:left w:val="nil"/>
              <w:bottom w:val="single" w:sz="4" w:space="0" w:color="auto"/>
              <w:right w:val="nil"/>
            </w:tcBorders>
            <w:shd w:val="clear" w:color="000000" w:fill="BDD7EE"/>
            <w:vAlign w:val="center"/>
            <w:hideMark/>
          </w:tcPr>
          <w:p w14:paraId="55F67A27"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کل</w:t>
            </w:r>
          </w:p>
        </w:tc>
        <w:tc>
          <w:tcPr>
            <w:tcW w:w="596" w:type="pct"/>
            <w:gridSpan w:val="2"/>
            <w:tcBorders>
              <w:top w:val="nil"/>
              <w:left w:val="nil"/>
              <w:bottom w:val="single" w:sz="4" w:space="0" w:color="auto"/>
              <w:right w:val="nil"/>
            </w:tcBorders>
            <w:shd w:val="clear" w:color="000000" w:fill="DDEBF7"/>
            <w:noWrap/>
            <w:vAlign w:val="center"/>
            <w:hideMark/>
          </w:tcPr>
          <w:p w14:paraId="6BB907D3"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730,281</w:t>
            </w:r>
          </w:p>
        </w:tc>
        <w:tc>
          <w:tcPr>
            <w:tcW w:w="383" w:type="pct"/>
            <w:gridSpan w:val="2"/>
            <w:tcBorders>
              <w:top w:val="nil"/>
              <w:left w:val="nil"/>
              <w:bottom w:val="single" w:sz="4" w:space="0" w:color="auto"/>
              <w:right w:val="nil"/>
            </w:tcBorders>
            <w:shd w:val="clear" w:color="000000" w:fill="DDEBF7"/>
            <w:noWrap/>
            <w:vAlign w:val="center"/>
            <w:hideMark/>
          </w:tcPr>
          <w:p w14:paraId="346E2BCE" w14:textId="4E64BF50"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25/0%</w:t>
            </w:r>
          </w:p>
        </w:tc>
        <w:tc>
          <w:tcPr>
            <w:tcW w:w="538" w:type="pct"/>
            <w:gridSpan w:val="2"/>
            <w:tcBorders>
              <w:top w:val="nil"/>
              <w:left w:val="nil"/>
              <w:bottom w:val="single" w:sz="4" w:space="0" w:color="auto"/>
              <w:right w:val="nil"/>
            </w:tcBorders>
            <w:shd w:val="clear" w:color="000000" w:fill="DDEBF7"/>
            <w:noWrap/>
            <w:vAlign w:val="center"/>
            <w:hideMark/>
          </w:tcPr>
          <w:p w14:paraId="019344F2" w14:textId="1066F7FE" w:rsidR="006B3BCC" w:rsidRPr="006B3BCC" w:rsidRDefault="006B3BCC" w:rsidP="00C00B4A">
            <w:pPr>
              <w:bidi/>
              <w:spacing w:after="0" w:line="240" w:lineRule="auto"/>
              <w:jc w:val="center"/>
              <w:rPr>
                <w:rFonts w:ascii="Arial" w:eastAsia="Times New Roman" w:hAnsi="Arial"/>
                <w:sz w:val="24"/>
                <w:lang w:bidi="fa-IR"/>
              </w:rPr>
            </w:pPr>
            <w:r w:rsidRPr="006B3BCC">
              <w:rPr>
                <w:sz w:val="24"/>
              </w:rPr>
              <w:t>55/0</w:t>
            </w:r>
          </w:p>
        </w:tc>
        <w:tc>
          <w:tcPr>
            <w:tcW w:w="485" w:type="pct"/>
            <w:gridSpan w:val="2"/>
            <w:tcBorders>
              <w:top w:val="nil"/>
              <w:left w:val="nil"/>
              <w:bottom w:val="single" w:sz="4" w:space="0" w:color="auto"/>
              <w:right w:val="nil"/>
            </w:tcBorders>
            <w:shd w:val="clear" w:color="000000" w:fill="DDEBF7"/>
            <w:noWrap/>
            <w:vAlign w:val="center"/>
            <w:hideMark/>
          </w:tcPr>
          <w:p w14:paraId="09C8B9DB" w14:textId="3454D6B3"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73/0</w:t>
            </w:r>
          </w:p>
        </w:tc>
        <w:tc>
          <w:tcPr>
            <w:tcW w:w="483" w:type="pct"/>
            <w:gridSpan w:val="2"/>
            <w:tcBorders>
              <w:top w:val="nil"/>
              <w:left w:val="nil"/>
              <w:bottom w:val="single" w:sz="4" w:space="0" w:color="auto"/>
              <w:right w:val="nil"/>
            </w:tcBorders>
            <w:shd w:val="clear" w:color="000000" w:fill="DDEBF7"/>
            <w:noWrap/>
            <w:vAlign w:val="center"/>
            <w:hideMark/>
          </w:tcPr>
          <w:p w14:paraId="748EB40A" w14:textId="3B49FFE5"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25/7</w:t>
            </w:r>
          </w:p>
        </w:tc>
        <w:tc>
          <w:tcPr>
            <w:tcW w:w="657" w:type="pct"/>
            <w:tcBorders>
              <w:top w:val="nil"/>
              <w:left w:val="nil"/>
              <w:bottom w:val="single" w:sz="4" w:space="0" w:color="auto"/>
              <w:right w:val="nil"/>
            </w:tcBorders>
            <w:shd w:val="clear" w:color="000000" w:fill="DDEBF7"/>
            <w:noWrap/>
            <w:vAlign w:val="center"/>
            <w:hideMark/>
          </w:tcPr>
          <w:p w14:paraId="219DD2CB"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93,804,187</w:t>
            </w:r>
          </w:p>
        </w:tc>
        <w:tc>
          <w:tcPr>
            <w:tcW w:w="874" w:type="pct"/>
            <w:gridSpan w:val="2"/>
            <w:tcBorders>
              <w:top w:val="nil"/>
              <w:left w:val="nil"/>
              <w:bottom w:val="single" w:sz="4" w:space="0" w:color="auto"/>
              <w:right w:val="nil"/>
            </w:tcBorders>
            <w:shd w:val="clear" w:color="000000" w:fill="DDEBF7"/>
            <w:noWrap/>
            <w:vAlign w:val="center"/>
            <w:hideMark/>
          </w:tcPr>
          <w:p w14:paraId="3EAC67E0"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110,247,162</w:t>
            </w:r>
          </w:p>
        </w:tc>
      </w:tr>
      <w:tr w:rsidR="006B3BCC" w:rsidRPr="006B3BCC" w14:paraId="7A35E1FB" w14:textId="77777777" w:rsidTr="002B15BF">
        <w:trPr>
          <w:trHeight w:val="20"/>
        </w:trPr>
        <w:tc>
          <w:tcPr>
            <w:tcW w:w="504" w:type="pct"/>
            <w:vMerge w:val="restart"/>
            <w:tcBorders>
              <w:top w:val="nil"/>
              <w:left w:val="nil"/>
              <w:bottom w:val="single" w:sz="4" w:space="0" w:color="auto"/>
              <w:right w:val="nil"/>
            </w:tcBorders>
            <w:shd w:val="clear" w:color="000000" w:fill="BDD7EE"/>
            <w:vAlign w:val="center"/>
            <w:hideMark/>
          </w:tcPr>
          <w:p w14:paraId="3275CD99"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1391</w:t>
            </w:r>
          </w:p>
        </w:tc>
        <w:tc>
          <w:tcPr>
            <w:tcW w:w="478" w:type="pct"/>
            <w:tcBorders>
              <w:top w:val="nil"/>
              <w:left w:val="nil"/>
              <w:bottom w:val="single" w:sz="4" w:space="0" w:color="auto"/>
              <w:right w:val="nil"/>
            </w:tcBorders>
            <w:shd w:val="clear" w:color="000000" w:fill="BDD7EE"/>
            <w:vAlign w:val="center"/>
            <w:hideMark/>
          </w:tcPr>
          <w:p w14:paraId="6C5D2E23"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مرد</w:t>
            </w:r>
          </w:p>
        </w:tc>
        <w:tc>
          <w:tcPr>
            <w:tcW w:w="596" w:type="pct"/>
            <w:gridSpan w:val="2"/>
            <w:tcBorders>
              <w:top w:val="nil"/>
              <w:left w:val="nil"/>
              <w:bottom w:val="single" w:sz="4" w:space="0" w:color="auto"/>
              <w:right w:val="nil"/>
            </w:tcBorders>
            <w:shd w:val="clear" w:color="auto" w:fill="auto"/>
            <w:noWrap/>
            <w:vAlign w:val="center"/>
            <w:hideMark/>
          </w:tcPr>
          <w:p w14:paraId="4DBFE076"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106,829</w:t>
            </w:r>
          </w:p>
        </w:tc>
        <w:tc>
          <w:tcPr>
            <w:tcW w:w="383" w:type="pct"/>
            <w:gridSpan w:val="2"/>
            <w:tcBorders>
              <w:top w:val="nil"/>
              <w:left w:val="nil"/>
              <w:bottom w:val="single" w:sz="4" w:space="0" w:color="auto"/>
              <w:right w:val="nil"/>
            </w:tcBorders>
            <w:shd w:val="clear" w:color="auto" w:fill="auto"/>
            <w:noWrap/>
            <w:vAlign w:val="center"/>
            <w:hideMark/>
          </w:tcPr>
          <w:p w14:paraId="5512F07F" w14:textId="6A1FE3E3"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3/7%</w:t>
            </w:r>
          </w:p>
        </w:tc>
        <w:tc>
          <w:tcPr>
            <w:tcW w:w="538" w:type="pct"/>
            <w:gridSpan w:val="2"/>
            <w:tcBorders>
              <w:top w:val="nil"/>
              <w:left w:val="nil"/>
              <w:bottom w:val="single" w:sz="4" w:space="0" w:color="auto"/>
              <w:right w:val="nil"/>
            </w:tcBorders>
            <w:shd w:val="clear" w:color="auto" w:fill="auto"/>
            <w:noWrap/>
            <w:vAlign w:val="center"/>
            <w:hideMark/>
          </w:tcPr>
          <w:p w14:paraId="52A12BFA" w14:textId="2EDAF329" w:rsidR="006B3BCC" w:rsidRPr="006B3BCC" w:rsidRDefault="006B3BCC" w:rsidP="00C00B4A">
            <w:pPr>
              <w:bidi/>
              <w:spacing w:after="0" w:line="240" w:lineRule="auto"/>
              <w:jc w:val="center"/>
              <w:rPr>
                <w:rFonts w:ascii="Arial" w:eastAsia="Times New Roman" w:hAnsi="Arial"/>
                <w:sz w:val="24"/>
                <w:lang w:bidi="fa-IR"/>
              </w:rPr>
            </w:pPr>
            <w:r w:rsidRPr="006B3BCC">
              <w:rPr>
                <w:sz w:val="24"/>
              </w:rPr>
              <w:t>55/5</w:t>
            </w:r>
          </w:p>
        </w:tc>
        <w:tc>
          <w:tcPr>
            <w:tcW w:w="485" w:type="pct"/>
            <w:gridSpan w:val="2"/>
            <w:tcBorders>
              <w:top w:val="nil"/>
              <w:left w:val="nil"/>
              <w:bottom w:val="single" w:sz="4" w:space="0" w:color="auto"/>
              <w:right w:val="nil"/>
            </w:tcBorders>
            <w:shd w:val="clear" w:color="auto" w:fill="auto"/>
            <w:noWrap/>
            <w:vAlign w:val="center"/>
            <w:hideMark/>
          </w:tcPr>
          <w:p w14:paraId="0C20E89F" w14:textId="7AB7C125"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66/9</w:t>
            </w:r>
          </w:p>
        </w:tc>
        <w:tc>
          <w:tcPr>
            <w:tcW w:w="483" w:type="pct"/>
            <w:gridSpan w:val="2"/>
            <w:tcBorders>
              <w:top w:val="nil"/>
              <w:left w:val="nil"/>
              <w:bottom w:val="single" w:sz="4" w:space="0" w:color="auto"/>
              <w:right w:val="nil"/>
            </w:tcBorders>
            <w:shd w:val="clear" w:color="auto" w:fill="auto"/>
            <w:noWrap/>
            <w:vAlign w:val="center"/>
            <w:hideMark/>
          </w:tcPr>
          <w:p w14:paraId="6588C439" w14:textId="325EE9AD"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27/0</w:t>
            </w:r>
          </w:p>
        </w:tc>
        <w:tc>
          <w:tcPr>
            <w:tcW w:w="657" w:type="pct"/>
            <w:tcBorders>
              <w:top w:val="nil"/>
              <w:left w:val="nil"/>
              <w:bottom w:val="single" w:sz="4" w:space="0" w:color="auto"/>
              <w:right w:val="nil"/>
            </w:tcBorders>
            <w:shd w:val="clear" w:color="auto" w:fill="auto"/>
            <w:noWrap/>
            <w:vAlign w:val="center"/>
            <w:hideMark/>
          </w:tcPr>
          <w:p w14:paraId="4ADC9BD8"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90,468,464</w:t>
            </w:r>
          </w:p>
        </w:tc>
        <w:tc>
          <w:tcPr>
            <w:tcW w:w="874" w:type="pct"/>
            <w:gridSpan w:val="2"/>
            <w:tcBorders>
              <w:top w:val="nil"/>
              <w:left w:val="nil"/>
              <w:bottom w:val="single" w:sz="4" w:space="0" w:color="auto"/>
              <w:right w:val="nil"/>
            </w:tcBorders>
            <w:shd w:val="clear" w:color="auto" w:fill="auto"/>
            <w:noWrap/>
            <w:vAlign w:val="center"/>
            <w:hideMark/>
          </w:tcPr>
          <w:p w14:paraId="0C537ED8"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105,567,908</w:t>
            </w:r>
          </w:p>
        </w:tc>
      </w:tr>
      <w:tr w:rsidR="006B3BCC" w:rsidRPr="006B3BCC" w14:paraId="22D72772" w14:textId="77777777" w:rsidTr="002B15BF">
        <w:trPr>
          <w:trHeight w:val="20"/>
        </w:trPr>
        <w:tc>
          <w:tcPr>
            <w:tcW w:w="504" w:type="pct"/>
            <w:vMerge/>
            <w:tcBorders>
              <w:top w:val="nil"/>
              <w:left w:val="nil"/>
              <w:bottom w:val="single" w:sz="4" w:space="0" w:color="auto"/>
              <w:right w:val="nil"/>
            </w:tcBorders>
            <w:vAlign w:val="center"/>
            <w:hideMark/>
          </w:tcPr>
          <w:p w14:paraId="002B5F43" w14:textId="77777777" w:rsidR="006B3BCC" w:rsidRPr="006B3BCC" w:rsidRDefault="006B3BCC" w:rsidP="00C00B4A">
            <w:pPr>
              <w:bidi/>
              <w:spacing w:after="0" w:line="240" w:lineRule="auto"/>
              <w:jc w:val="center"/>
              <w:rPr>
                <w:rFonts w:ascii="Arial" w:eastAsia="Times New Roman" w:hAnsi="Arial"/>
                <w:b/>
                <w:bCs/>
                <w:sz w:val="24"/>
                <w:lang w:bidi="fa-IR"/>
              </w:rPr>
            </w:pPr>
          </w:p>
        </w:tc>
        <w:tc>
          <w:tcPr>
            <w:tcW w:w="478" w:type="pct"/>
            <w:tcBorders>
              <w:top w:val="nil"/>
              <w:left w:val="nil"/>
              <w:bottom w:val="single" w:sz="4" w:space="0" w:color="auto"/>
              <w:right w:val="nil"/>
            </w:tcBorders>
            <w:shd w:val="clear" w:color="000000" w:fill="BDD7EE"/>
            <w:vAlign w:val="center"/>
            <w:hideMark/>
          </w:tcPr>
          <w:p w14:paraId="1AF2313C"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زن</w:t>
            </w:r>
          </w:p>
        </w:tc>
        <w:tc>
          <w:tcPr>
            <w:tcW w:w="596" w:type="pct"/>
            <w:gridSpan w:val="2"/>
            <w:tcBorders>
              <w:top w:val="nil"/>
              <w:left w:val="nil"/>
              <w:bottom w:val="single" w:sz="4" w:space="0" w:color="auto"/>
              <w:right w:val="nil"/>
            </w:tcBorders>
            <w:shd w:val="clear" w:color="auto" w:fill="auto"/>
            <w:noWrap/>
            <w:vAlign w:val="center"/>
            <w:hideMark/>
          </w:tcPr>
          <w:p w14:paraId="58577E7F"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8,966</w:t>
            </w:r>
          </w:p>
        </w:tc>
        <w:tc>
          <w:tcPr>
            <w:tcW w:w="383" w:type="pct"/>
            <w:gridSpan w:val="2"/>
            <w:tcBorders>
              <w:top w:val="nil"/>
              <w:left w:val="nil"/>
              <w:bottom w:val="single" w:sz="4" w:space="0" w:color="auto"/>
              <w:right w:val="nil"/>
            </w:tcBorders>
            <w:shd w:val="clear" w:color="auto" w:fill="auto"/>
            <w:noWrap/>
            <w:vAlign w:val="center"/>
            <w:hideMark/>
          </w:tcPr>
          <w:p w14:paraId="2F9CC31A" w14:textId="2BE9761E"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0/3%</w:t>
            </w:r>
          </w:p>
        </w:tc>
        <w:tc>
          <w:tcPr>
            <w:tcW w:w="538" w:type="pct"/>
            <w:gridSpan w:val="2"/>
            <w:tcBorders>
              <w:top w:val="nil"/>
              <w:left w:val="nil"/>
              <w:bottom w:val="single" w:sz="4" w:space="0" w:color="auto"/>
              <w:right w:val="nil"/>
            </w:tcBorders>
            <w:shd w:val="clear" w:color="auto" w:fill="auto"/>
            <w:noWrap/>
            <w:vAlign w:val="center"/>
            <w:hideMark/>
          </w:tcPr>
          <w:p w14:paraId="2BF584AE" w14:textId="5F00FB3C" w:rsidR="006B3BCC" w:rsidRPr="006B3BCC" w:rsidRDefault="006B3BCC" w:rsidP="00C00B4A">
            <w:pPr>
              <w:bidi/>
              <w:spacing w:after="0" w:line="240" w:lineRule="auto"/>
              <w:jc w:val="center"/>
              <w:rPr>
                <w:rFonts w:ascii="Arial" w:eastAsia="Times New Roman" w:hAnsi="Arial"/>
                <w:sz w:val="24"/>
                <w:lang w:bidi="fa-IR"/>
              </w:rPr>
            </w:pPr>
            <w:r w:rsidRPr="006B3BCC">
              <w:rPr>
                <w:sz w:val="24"/>
              </w:rPr>
              <w:t>52/7</w:t>
            </w:r>
          </w:p>
        </w:tc>
        <w:tc>
          <w:tcPr>
            <w:tcW w:w="485" w:type="pct"/>
            <w:gridSpan w:val="2"/>
            <w:tcBorders>
              <w:top w:val="nil"/>
              <w:left w:val="nil"/>
              <w:bottom w:val="single" w:sz="4" w:space="0" w:color="auto"/>
              <w:right w:val="nil"/>
            </w:tcBorders>
            <w:shd w:val="clear" w:color="auto" w:fill="auto"/>
            <w:noWrap/>
            <w:vAlign w:val="center"/>
            <w:hideMark/>
          </w:tcPr>
          <w:p w14:paraId="04EFBE96" w14:textId="47881C13"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64/1</w:t>
            </w:r>
          </w:p>
        </w:tc>
        <w:tc>
          <w:tcPr>
            <w:tcW w:w="483" w:type="pct"/>
            <w:gridSpan w:val="2"/>
            <w:tcBorders>
              <w:top w:val="nil"/>
              <w:left w:val="nil"/>
              <w:bottom w:val="single" w:sz="4" w:space="0" w:color="auto"/>
              <w:right w:val="nil"/>
            </w:tcBorders>
            <w:shd w:val="clear" w:color="auto" w:fill="auto"/>
            <w:noWrap/>
            <w:vAlign w:val="center"/>
            <w:hideMark/>
          </w:tcPr>
          <w:p w14:paraId="7C6F3CE2" w14:textId="4EF56F25"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20/2</w:t>
            </w:r>
          </w:p>
        </w:tc>
        <w:tc>
          <w:tcPr>
            <w:tcW w:w="657" w:type="pct"/>
            <w:tcBorders>
              <w:top w:val="nil"/>
              <w:left w:val="nil"/>
              <w:bottom w:val="single" w:sz="4" w:space="0" w:color="auto"/>
              <w:right w:val="nil"/>
            </w:tcBorders>
            <w:shd w:val="clear" w:color="auto" w:fill="auto"/>
            <w:noWrap/>
            <w:vAlign w:val="center"/>
            <w:hideMark/>
          </w:tcPr>
          <w:p w14:paraId="527F9360"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69,098,280</w:t>
            </w:r>
          </w:p>
        </w:tc>
        <w:tc>
          <w:tcPr>
            <w:tcW w:w="874" w:type="pct"/>
            <w:gridSpan w:val="2"/>
            <w:tcBorders>
              <w:top w:val="nil"/>
              <w:left w:val="nil"/>
              <w:bottom w:val="single" w:sz="4" w:space="0" w:color="auto"/>
              <w:right w:val="nil"/>
            </w:tcBorders>
            <w:shd w:val="clear" w:color="auto" w:fill="auto"/>
            <w:noWrap/>
            <w:vAlign w:val="center"/>
            <w:hideMark/>
          </w:tcPr>
          <w:p w14:paraId="0345ABA9"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74,901,579</w:t>
            </w:r>
          </w:p>
        </w:tc>
      </w:tr>
      <w:tr w:rsidR="006B3BCC" w:rsidRPr="006B3BCC" w14:paraId="411C101A" w14:textId="77777777" w:rsidTr="002B15BF">
        <w:trPr>
          <w:trHeight w:val="20"/>
        </w:trPr>
        <w:tc>
          <w:tcPr>
            <w:tcW w:w="504" w:type="pct"/>
            <w:vMerge/>
            <w:tcBorders>
              <w:top w:val="nil"/>
              <w:left w:val="nil"/>
              <w:bottom w:val="single" w:sz="4" w:space="0" w:color="auto"/>
              <w:right w:val="nil"/>
            </w:tcBorders>
            <w:vAlign w:val="center"/>
            <w:hideMark/>
          </w:tcPr>
          <w:p w14:paraId="33110AF9" w14:textId="77777777" w:rsidR="006B3BCC" w:rsidRPr="006B3BCC" w:rsidRDefault="006B3BCC" w:rsidP="00C00B4A">
            <w:pPr>
              <w:bidi/>
              <w:spacing w:after="0" w:line="240" w:lineRule="auto"/>
              <w:jc w:val="center"/>
              <w:rPr>
                <w:rFonts w:ascii="Arial" w:eastAsia="Times New Roman" w:hAnsi="Arial"/>
                <w:b/>
                <w:bCs/>
                <w:sz w:val="24"/>
                <w:lang w:bidi="fa-IR"/>
              </w:rPr>
            </w:pPr>
          </w:p>
        </w:tc>
        <w:tc>
          <w:tcPr>
            <w:tcW w:w="478" w:type="pct"/>
            <w:tcBorders>
              <w:top w:val="nil"/>
              <w:left w:val="nil"/>
              <w:bottom w:val="single" w:sz="4" w:space="0" w:color="auto"/>
              <w:right w:val="nil"/>
            </w:tcBorders>
            <w:shd w:val="clear" w:color="000000" w:fill="BDD7EE"/>
            <w:vAlign w:val="center"/>
            <w:hideMark/>
          </w:tcPr>
          <w:p w14:paraId="2FDEB2AC"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کل</w:t>
            </w:r>
          </w:p>
        </w:tc>
        <w:tc>
          <w:tcPr>
            <w:tcW w:w="596" w:type="pct"/>
            <w:gridSpan w:val="2"/>
            <w:tcBorders>
              <w:top w:val="nil"/>
              <w:left w:val="nil"/>
              <w:bottom w:val="single" w:sz="4" w:space="0" w:color="auto"/>
              <w:right w:val="nil"/>
            </w:tcBorders>
            <w:shd w:val="clear" w:color="000000" w:fill="DDEBF7"/>
            <w:noWrap/>
            <w:vAlign w:val="center"/>
            <w:hideMark/>
          </w:tcPr>
          <w:p w14:paraId="0D793D84"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115,795</w:t>
            </w:r>
          </w:p>
        </w:tc>
        <w:tc>
          <w:tcPr>
            <w:tcW w:w="383" w:type="pct"/>
            <w:gridSpan w:val="2"/>
            <w:tcBorders>
              <w:top w:val="nil"/>
              <w:left w:val="nil"/>
              <w:bottom w:val="single" w:sz="4" w:space="0" w:color="auto"/>
              <w:right w:val="nil"/>
            </w:tcBorders>
            <w:shd w:val="clear" w:color="000000" w:fill="DDEBF7"/>
            <w:noWrap/>
            <w:vAlign w:val="center"/>
            <w:hideMark/>
          </w:tcPr>
          <w:p w14:paraId="7F3999EF" w14:textId="2CB0C7BF"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4/0%</w:t>
            </w:r>
          </w:p>
        </w:tc>
        <w:tc>
          <w:tcPr>
            <w:tcW w:w="538" w:type="pct"/>
            <w:gridSpan w:val="2"/>
            <w:tcBorders>
              <w:top w:val="nil"/>
              <w:left w:val="nil"/>
              <w:bottom w:val="single" w:sz="4" w:space="0" w:color="auto"/>
              <w:right w:val="nil"/>
            </w:tcBorders>
            <w:shd w:val="clear" w:color="000000" w:fill="DDEBF7"/>
            <w:noWrap/>
            <w:vAlign w:val="center"/>
            <w:hideMark/>
          </w:tcPr>
          <w:p w14:paraId="5FD373BD" w14:textId="3121D5C8" w:rsidR="006B3BCC" w:rsidRPr="006B3BCC" w:rsidRDefault="006B3BCC" w:rsidP="00C00B4A">
            <w:pPr>
              <w:bidi/>
              <w:spacing w:after="0" w:line="240" w:lineRule="auto"/>
              <w:jc w:val="center"/>
              <w:rPr>
                <w:rFonts w:ascii="Arial" w:eastAsia="Times New Roman" w:hAnsi="Arial"/>
                <w:sz w:val="24"/>
                <w:lang w:bidi="fa-IR"/>
              </w:rPr>
            </w:pPr>
            <w:r w:rsidRPr="006B3BCC">
              <w:rPr>
                <w:sz w:val="24"/>
              </w:rPr>
              <w:t>55/2</w:t>
            </w:r>
          </w:p>
        </w:tc>
        <w:tc>
          <w:tcPr>
            <w:tcW w:w="485" w:type="pct"/>
            <w:gridSpan w:val="2"/>
            <w:tcBorders>
              <w:top w:val="nil"/>
              <w:left w:val="nil"/>
              <w:bottom w:val="single" w:sz="4" w:space="0" w:color="auto"/>
              <w:right w:val="nil"/>
            </w:tcBorders>
            <w:shd w:val="clear" w:color="000000" w:fill="DDEBF7"/>
            <w:noWrap/>
            <w:vAlign w:val="center"/>
            <w:hideMark/>
          </w:tcPr>
          <w:p w14:paraId="4E0BF4B3" w14:textId="4C583012"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66/7</w:t>
            </w:r>
          </w:p>
        </w:tc>
        <w:tc>
          <w:tcPr>
            <w:tcW w:w="483" w:type="pct"/>
            <w:gridSpan w:val="2"/>
            <w:tcBorders>
              <w:top w:val="nil"/>
              <w:left w:val="nil"/>
              <w:bottom w:val="single" w:sz="4" w:space="0" w:color="auto"/>
              <w:right w:val="nil"/>
            </w:tcBorders>
            <w:shd w:val="clear" w:color="000000" w:fill="DDEBF7"/>
            <w:noWrap/>
            <w:vAlign w:val="center"/>
            <w:hideMark/>
          </w:tcPr>
          <w:p w14:paraId="3BB7451A" w14:textId="19487D28"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26/5</w:t>
            </w:r>
          </w:p>
        </w:tc>
        <w:tc>
          <w:tcPr>
            <w:tcW w:w="657" w:type="pct"/>
            <w:tcBorders>
              <w:top w:val="nil"/>
              <w:left w:val="nil"/>
              <w:bottom w:val="single" w:sz="4" w:space="0" w:color="auto"/>
              <w:right w:val="nil"/>
            </w:tcBorders>
            <w:shd w:val="clear" w:color="000000" w:fill="DDEBF7"/>
            <w:noWrap/>
            <w:vAlign w:val="center"/>
            <w:hideMark/>
          </w:tcPr>
          <w:p w14:paraId="00E2DAA1"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88,813,772</w:t>
            </w:r>
          </w:p>
        </w:tc>
        <w:tc>
          <w:tcPr>
            <w:tcW w:w="874" w:type="pct"/>
            <w:gridSpan w:val="2"/>
            <w:tcBorders>
              <w:top w:val="nil"/>
              <w:left w:val="nil"/>
              <w:bottom w:val="single" w:sz="4" w:space="0" w:color="auto"/>
              <w:right w:val="nil"/>
            </w:tcBorders>
            <w:shd w:val="clear" w:color="000000" w:fill="DDEBF7"/>
            <w:noWrap/>
            <w:vAlign w:val="center"/>
            <w:hideMark/>
          </w:tcPr>
          <w:p w14:paraId="19EA0059"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103,193,416</w:t>
            </w:r>
          </w:p>
        </w:tc>
      </w:tr>
      <w:tr w:rsidR="006B3BCC" w:rsidRPr="006B3BCC" w14:paraId="04BDB212" w14:textId="77777777" w:rsidTr="002B15BF">
        <w:trPr>
          <w:trHeight w:val="20"/>
        </w:trPr>
        <w:tc>
          <w:tcPr>
            <w:tcW w:w="504" w:type="pct"/>
            <w:vMerge w:val="restart"/>
            <w:tcBorders>
              <w:top w:val="nil"/>
              <w:left w:val="nil"/>
              <w:bottom w:val="single" w:sz="4" w:space="0" w:color="auto"/>
              <w:right w:val="nil"/>
            </w:tcBorders>
            <w:shd w:val="clear" w:color="000000" w:fill="BDD7EE"/>
            <w:vAlign w:val="center"/>
            <w:hideMark/>
          </w:tcPr>
          <w:p w14:paraId="6CA29C82"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1392</w:t>
            </w:r>
          </w:p>
        </w:tc>
        <w:tc>
          <w:tcPr>
            <w:tcW w:w="478" w:type="pct"/>
            <w:tcBorders>
              <w:top w:val="nil"/>
              <w:left w:val="nil"/>
              <w:bottom w:val="single" w:sz="4" w:space="0" w:color="auto"/>
              <w:right w:val="nil"/>
            </w:tcBorders>
            <w:shd w:val="clear" w:color="000000" w:fill="BDD7EE"/>
            <w:vAlign w:val="center"/>
            <w:hideMark/>
          </w:tcPr>
          <w:p w14:paraId="355B0E54"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مرد</w:t>
            </w:r>
          </w:p>
        </w:tc>
        <w:tc>
          <w:tcPr>
            <w:tcW w:w="596" w:type="pct"/>
            <w:gridSpan w:val="2"/>
            <w:tcBorders>
              <w:top w:val="nil"/>
              <w:left w:val="nil"/>
              <w:bottom w:val="single" w:sz="4" w:space="0" w:color="auto"/>
              <w:right w:val="nil"/>
            </w:tcBorders>
            <w:shd w:val="clear" w:color="auto" w:fill="auto"/>
            <w:noWrap/>
            <w:vAlign w:val="center"/>
            <w:hideMark/>
          </w:tcPr>
          <w:p w14:paraId="014183F6"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97,425</w:t>
            </w:r>
          </w:p>
        </w:tc>
        <w:tc>
          <w:tcPr>
            <w:tcW w:w="383" w:type="pct"/>
            <w:gridSpan w:val="2"/>
            <w:tcBorders>
              <w:top w:val="nil"/>
              <w:left w:val="nil"/>
              <w:bottom w:val="single" w:sz="4" w:space="0" w:color="auto"/>
              <w:right w:val="nil"/>
            </w:tcBorders>
            <w:shd w:val="clear" w:color="auto" w:fill="auto"/>
            <w:noWrap/>
            <w:vAlign w:val="center"/>
            <w:hideMark/>
          </w:tcPr>
          <w:p w14:paraId="497026DE" w14:textId="5B28CE5C"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3/3%</w:t>
            </w:r>
          </w:p>
        </w:tc>
        <w:tc>
          <w:tcPr>
            <w:tcW w:w="538" w:type="pct"/>
            <w:gridSpan w:val="2"/>
            <w:tcBorders>
              <w:top w:val="nil"/>
              <w:left w:val="nil"/>
              <w:bottom w:val="single" w:sz="4" w:space="0" w:color="auto"/>
              <w:right w:val="nil"/>
            </w:tcBorders>
            <w:shd w:val="clear" w:color="auto" w:fill="auto"/>
            <w:noWrap/>
            <w:vAlign w:val="center"/>
            <w:hideMark/>
          </w:tcPr>
          <w:p w14:paraId="6E8FFCD2" w14:textId="4E46834D" w:rsidR="006B3BCC" w:rsidRPr="006B3BCC" w:rsidRDefault="006B3BCC" w:rsidP="00C00B4A">
            <w:pPr>
              <w:bidi/>
              <w:spacing w:after="0" w:line="240" w:lineRule="auto"/>
              <w:jc w:val="center"/>
              <w:rPr>
                <w:rFonts w:ascii="Arial" w:eastAsia="Times New Roman" w:hAnsi="Arial"/>
                <w:sz w:val="24"/>
                <w:lang w:bidi="fa-IR"/>
              </w:rPr>
            </w:pPr>
            <w:r w:rsidRPr="006B3BCC">
              <w:rPr>
                <w:sz w:val="24"/>
              </w:rPr>
              <w:t>55/0</w:t>
            </w:r>
          </w:p>
        </w:tc>
        <w:tc>
          <w:tcPr>
            <w:tcW w:w="485" w:type="pct"/>
            <w:gridSpan w:val="2"/>
            <w:tcBorders>
              <w:top w:val="nil"/>
              <w:left w:val="nil"/>
              <w:bottom w:val="single" w:sz="4" w:space="0" w:color="auto"/>
              <w:right w:val="nil"/>
            </w:tcBorders>
            <w:shd w:val="clear" w:color="auto" w:fill="auto"/>
            <w:noWrap/>
            <w:vAlign w:val="center"/>
            <w:hideMark/>
          </w:tcPr>
          <w:p w14:paraId="24E2F85B" w14:textId="56432767"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65/4</w:t>
            </w:r>
          </w:p>
        </w:tc>
        <w:tc>
          <w:tcPr>
            <w:tcW w:w="483" w:type="pct"/>
            <w:gridSpan w:val="2"/>
            <w:tcBorders>
              <w:top w:val="nil"/>
              <w:left w:val="nil"/>
              <w:bottom w:val="single" w:sz="4" w:space="0" w:color="auto"/>
              <w:right w:val="nil"/>
            </w:tcBorders>
            <w:shd w:val="clear" w:color="auto" w:fill="auto"/>
            <w:noWrap/>
            <w:vAlign w:val="center"/>
            <w:hideMark/>
          </w:tcPr>
          <w:p w14:paraId="325E7C79" w14:textId="0E28371F"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28/0</w:t>
            </w:r>
          </w:p>
        </w:tc>
        <w:tc>
          <w:tcPr>
            <w:tcW w:w="657" w:type="pct"/>
            <w:tcBorders>
              <w:top w:val="nil"/>
              <w:left w:val="nil"/>
              <w:bottom w:val="single" w:sz="4" w:space="0" w:color="auto"/>
              <w:right w:val="nil"/>
            </w:tcBorders>
            <w:shd w:val="clear" w:color="auto" w:fill="auto"/>
            <w:noWrap/>
            <w:vAlign w:val="center"/>
            <w:hideMark/>
          </w:tcPr>
          <w:p w14:paraId="6DD9F762"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91,105,298</w:t>
            </w:r>
          </w:p>
        </w:tc>
        <w:tc>
          <w:tcPr>
            <w:tcW w:w="874" w:type="pct"/>
            <w:gridSpan w:val="2"/>
            <w:tcBorders>
              <w:top w:val="nil"/>
              <w:left w:val="nil"/>
              <w:bottom w:val="single" w:sz="4" w:space="0" w:color="auto"/>
              <w:right w:val="nil"/>
            </w:tcBorders>
            <w:shd w:val="clear" w:color="auto" w:fill="auto"/>
            <w:noWrap/>
            <w:vAlign w:val="center"/>
            <w:hideMark/>
          </w:tcPr>
          <w:p w14:paraId="5DF46B1A"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106,722,030</w:t>
            </w:r>
          </w:p>
        </w:tc>
      </w:tr>
      <w:tr w:rsidR="006B3BCC" w:rsidRPr="006B3BCC" w14:paraId="2E03F853" w14:textId="77777777" w:rsidTr="002B15BF">
        <w:trPr>
          <w:trHeight w:val="20"/>
        </w:trPr>
        <w:tc>
          <w:tcPr>
            <w:tcW w:w="504" w:type="pct"/>
            <w:vMerge/>
            <w:tcBorders>
              <w:top w:val="nil"/>
              <w:left w:val="nil"/>
              <w:bottom w:val="single" w:sz="4" w:space="0" w:color="auto"/>
              <w:right w:val="nil"/>
            </w:tcBorders>
            <w:vAlign w:val="center"/>
            <w:hideMark/>
          </w:tcPr>
          <w:p w14:paraId="7C65060C" w14:textId="77777777" w:rsidR="006B3BCC" w:rsidRPr="006B3BCC" w:rsidRDefault="006B3BCC" w:rsidP="00C00B4A">
            <w:pPr>
              <w:bidi/>
              <w:spacing w:after="0" w:line="240" w:lineRule="auto"/>
              <w:jc w:val="center"/>
              <w:rPr>
                <w:rFonts w:ascii="Arial" w:eastAsia="Times New Roman" w:hAnsi="Arial"/>
                <w:b/>
                <w:bCs/>
                <w:sz w:val="24"/>
                <w:lang w:bidi="fa-IR"/>
              </w:rPr>
            </w:pPr>
          </w:p>
        </w:tc>
        <w:tc>
          <w:tcPr>
            <w:tcW w:w="478" w:type="pct"/>
            <w:tcBorders>
              <w:top w:val="nil"/>
              <w:left w:val="nil"/>
              <w:bottom w:val="single" w:sz="4" w:space="0" w:color="auto"/>
              <w:right w:val="nil"/>
            </w:tcBorders>
            <w:shd w:val="clear" w:color="000000" w:fill="BDD7EE"/>
            <w:vAlign w:val="center"/>
            <w:hideMark/>
          </w:tcPr>
          <w:p w14:paraId="4AA5EC53"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زن</w:t>
            </w:r>
          </w:p>
        </w:tc>
        <w:tc>
          <w:tcPr>
            <w:tcW w:w="596" w:type="pct"/>
            <w:gridSpan w:val="2"/>
            <w:tcBorders>
              <w:top w:val="nil"/>
              <w:left w:val="nil"/>
              <w:bottom w:val="single" w:sz="4" w:space="0" w:color="auto"/>
              <w:right w:val="nil"/>
            </w:tcBorders>
            <w:shd w:val="clear" w:color="auto" w:fill="auto"/>
            <w:noWrap/>
            <w:vAlign w:val="center"/>
            <w:hideMark/>
          </w:tcPr>
          <w:p w14:paraId="5A6810A1"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8,334</w:t>
            </w:r>
          </w:p>
        </w:tc>
        <w:tc>
          <w:tcPr>
            <w:tcW w:w="383" w:type="pct"/>
            <w:gridSpan w:val="2"/>
            <w:tcBorders>
              <w:top w:val="nil"/>
              <w:left w:val="nil"/>
              <w:bottom w:val="single" w:sz="4" w:space="0" w:color="auto"/>
              <w:right w:val="nil"/>
            </w:tcBorders>
            <w:shd w:val="clear" w:color="auto" w:fill="auto"/>
            <w:noWrap/>
            <w:vAlign w:val="center"/>
            <w:hideMark/>
          </w:tcPr>
          <w:p w14:paraId="6552E094" w14:textId="5B69632F"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0/3%</w:t>
            </w:r>
          </w:p>
        </w:tc>
        <w:tc>
          <w:tcPr>
            <w:tcW w:w="538" w:type="pct"/>
            <w:gridSpan w:val="2"/>
            <w:tcBorders>
              <w:top w:val="nil"/>
              <w:left w:val="nil"/>
              <w:bottom w:val="single" w:sz="4" w:space="0" w:color="auto"/>
              <w:right w:val="nil"/>
            </w:tcBorders>
            <w:shd w:val="clear" w:color="auto" w:fill="auto"/>
            <w:noWrap/>
            <w:vAlign w:val="center"/>
            <w:hideMark/>
          </w:tcPr>
          <w:p w14:paraId="377E83C7" w14:textId="575C4311" w:rsidR="006B3BCC" w:rsidRPr="006B3BCC" w:rsidRDefault="006B3BCC" w:rsidP="00C00B4A">
            <w:pPr>
              <w:bidi/>
              <w:spacing w:after="0" w:line="240" w:lineRule="auto"/>
              <w:jc w:val="center"/>
              <w:rPr>
                <w:rFonts w:ascii="Arial" w:eastAsia="Times New Roman" w:hAnsi="Arial"/>
                <w:sz w:val="24"/>
                <w:lang w:bidi="fa-IR"/>
              </w:rPr>
            </w:pPr>
            <w:r w:rsidRPr="006B3BCC">
              <w:rPr>
                <w:sz w:val="24"/>
              </w:rPr>
              <w:t>51/8</w:t>
            </w:r>
          </w:p>
        </w:tc>
        <w:tc>
          <w:tcPr>
            <w:tcW w:w="485" w:type="pct"/>
            <w:gridSpan w:val="2"/>
            <w:tcBorders>
              <w:top w:val="nil"/>
              <w:left w:val="nil"/>
              <w:bottom w:val="single" w:sz="4" w:space="0" w:color="auto"/>
              <w:right w:val="nil"/>
            </w:tcBorders>
            <w:shd w:val="clear" w:color="auto" w:fill="auto"/>
            <w:noWrap/>
            <w:vAlign w:val="center"/>
            <w:hideMark/>
          </w:tcPr>
          <w:p w14:paraId="0B92465C" w14:textId="69D69DF4"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62/2</w:t>
            </w:r>
          </w:p>
        </w:tc>
        <w:tc>
          <w:tcPr>
            <w:tcW w:w="483" w:type="pct"/>
            <w:gridSpan w:val="2"/>
            <w:tcBorders>
              <w:top w:val="nil"/>
              <w:left w:val="nil"/>
              <w:bottom w:val="single" w:sz="4" w:space="0" w:color="auto"/>
              <w:right w:val="nil"/>
            </w:tcBorders>
            <w:shd w:val="clear" w:color="auto" w:fill="auto"/>
            <w:noWrap/>
            <w:vAlign w:val="center"/>
            <w:hideMark/>
          </w:tcPr>
          <w:p w14:paraId="05A1DB77" w14:textId="01193D46"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21/6</w:t>
            </w:r>
          </w:p>
        </w:tc>
        <w:tc>
          <w:tcPr>
            <w:tcW w:w="657" w:type="pct"/>
            <w:tcBorders>
              <w:top w:val="nil"/>
              <w:left w:val="nil"/>
              <w:bottom w:val="single" w:sz="4" w:space="0" w:color="auto"/>
              <w:right w:val="nil"/>
            </w:tcBorders>
            <w:shd w:val="clear" w:color="auto" w:fill="auto"/>
            <w:noWrap/>
            <w:vAlign w:val="center"/>
            <w:hideMark/>
          </w:tcPr>
          <w:p w14:paraId="2D6D25DE"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73,064,633</w:t>
            </w:r>
          </w:p>
        </w:tc>
        <w:tc>
          <w:tcPr>
            <w:tcW w:w="874" w:type="pct"/>
            <w:gridSpan w:val="2"/>
            <w:tcBorders>
              <w:top w:val="nil"/>
              <w:left w:val="nil"/>
              <w:bottom w:val="single" w:sz="4" w:space="0" w:color="auto"/>
              <w:right w:val="nil"/>
            </w:tcBorders>
            <w:shd w:val="clear" w:color="auto" w:fill="auto"/>
            <w:noWrap/>
            <w:vAlign w:val="center"/>
            <w:hideMark/>
          </w:tcPr>
          <w:p w14:paraId="4F5293FC"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79,481,839</w:t>
            </w:r>
          </w:p>
        </w:tc>
      </w:tr>
      <w:tr w:rsidR="006B3BCC" w:rsidRPr="006B3BCC" w14:paraId="79BF8188" w14:textId="77777777" w:rsidTr="002B15BF">
        <w:trPr>
          <w:trHeight w:val="20"/>
        </w:trPr>
        <w:tc>
          <w:tcPr>
            <w:tcW w:w="504" w:type="pct"/>
            <w:vMerge/>
            <w:tcBorders>
              <w:top w:val="nil"/>
              <w:left w:val="nil"/>
              <w:bottom w:val="single" w:sz="4" w:space="0" w:color="auto"/>
              <w:right w:val="nil"/>
            </w:tcBorders>
            <w:vAlign w:val="center"/>
            <w:hideMark/>
          </w:tcPr>
          <w:p w14:paraId="695A5075" w14:textId="77777777" w:rsidR="006B3BCC" w:rsidRPr="006B3BCC" w:rsidRDefault="006B3BCC" w:rsidP="00C00B4A">
            <w:pPr>
              <w:bidi/>
              <w:spacing w:after="0" w:line="240" w:lineRule="auto"/>
              <w:jc w:val="center"/>
              <w:rPr>
                <w:rFonts w:ascii="Arial" w:eastAsia="Times New Roman" w:hAnsi="Arial"/>
                <w:b/>
                <w:bCs/>
                <w:sz w:val="24"/>
                <w:lang w:bidi="fa-IR"/>
              </w:rPr>
            </w:pPr>
          </w:p>
        </w:tc>
        <w:tc>
          <w:tcPr>
            <w:tcW w:w="478" w:type="pct"/>
            <w:tcBorders>
              <w:top w:val="nil"/>
              <w:left w:val="nil"/>
              <w:bottom w:val="single" w:sz="4" w:space="0" w:color="auto"/>
              <w:right w:val="nil"/>
            </w:tcBorders>
            <w:shd w:val="clear" w:color="000000" w:fill="BDD7EE"/>
            <w:vAlign w:val="center"/>
            <w:hideMark/>
          </w:tcPr>
          <w:p w14:paraId="48CD7D35"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کل</w:t>
            </w:r>
          </w:p>
        </w:tc>
        <w:tc>
          <w:tcPr>
            <w:tcW w:w="596" w:type="pct"/>
            <w:gridSpan w:val="2"/>
            <w:tcBorders>
              <w:top w:val="nil"/>
              <w:left w:val="nil"/>
              <w:bottom w:val="single" w:sz="4" w:space="0" w:color="auto"/>
              <w:right w:val="nil"/>
            </w:tcBorders>
            <w:shd w:val="clear" w:color="000000" w:fill="DDEBF7"/>
            <w:noWrap/>
            <w:vAlign w:val="center"/>
            <w:hideMark/>
          </w:tcPr>
          <w:p w14:paraId="0E4938E4"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105,759</w:t>
            </w:r>
          </w:p>
        </w:tc>
        <w:tc>
          <w:tcPr>
            <w:tcW w:w="383" w:type="pct"/>
            <w:gridSpan w:val="2"/>
            <w:tcBorders>
              <w:top w:val="nil"/>
              <w:left w:val="nil"/>
              <w:bottom w:val="single" w:sz="4" w:space="0" w:color="auto"/>
              <w:right w:val="nil"/>
            </w:tcBorders>
            <w:shd w:val="clear" w:color="000000" w:fill="DDEBF7"/>
            <w:noWrap/>
            <w:vAlign w:val="center"/>
            <w:hideMark/>
          </w:tcPr>
          <w:p w14:paraId="2A18461E" w14:textId="635704D1"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3/6%</w:t>
            </w:r>
          </w:p>
        </w:tc>
        <w:tc>
          <w:tcPr>
            <w:tcW w:w="538" w:type="pct"/>
            <w:gridSpan w:val="2"/>
            <w:tcBorders>
              <w:top w:val="nil"/>
              <w:left w:val="nil"/>
              <w:bottom w:val="single" w:sz="4" w:space="0" w:color="auto"/>
              <w:right w:val="nil"/>
            </w:tcBorders>
            <w:shd w:val="clear" w:color="000000" w:fill="DDEBF7"/>
            <w:noWrap/>
            <w:vAlign w:val="center"/>
            <w:hideMark/>
          </w:tcPr>
          <w:p w14:paraId="0046A4B9" w14:textId="464D60CB" w:rsidR="006B3BCC" w:rsidRPr="006B3BCC" w:rsidRDefault="006B3BCC" w:rsidP="00C00B4A">
            <w:pPr>
              <w:bidi/>
              <w:spacing w:after="0" w:line="240" w:lineRule="auto"/>
              <w:jc w:val="center"/>
              <w:rPr>
                <w:rFonts w:ascii="Arial" w:eastAsia="Times New Roman" w:hAnsi="Arial"/>
                <w:sz w:val="24"/>
                <w:lang w:bidi="fa-IR"/>
              </w:rPr>
            </w:pPr>
            <w:r w:rsidRPr="006B3BCC">
              <w:rPr>
                <w:sz w:val="24"/>
              </w:rPr>
              <w:t>54/7</w:t>
            </w:r>
          </w:p>
        </w:tc>
        <w:tc>
          <w:tcPr>
            <w:tcW w:w="485" w:type="pct"/>
            <w:gridSpan w:val="2"/>
            <w:tcBorders>
              <w:top w:val="nil"/>
              <w:left w:val="nil"/>
              <w:bottom w:val="single" w:sz="4" w:space="0" w:color="auto"/>
              <w:right w:val="nil"/>
            </w:tcBorders>
            <w:shd w:val="clear" w:color="000000" w:fill="DDEBF7"/>
            <w:noWrap/>
            <w:vAlign w:val="center"/>
            <w:hideMark/>
          </w:tcPr>
          <w:p w14:paraId="312A0D0C" w14:textId="562D3A85"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65/1</w:t>
            </w:r>
          </w:p>
        </w:tc>
        <w:tc>
          <w:tcPr>
            <w:tcW w:w="483" w:type="pct"/>
            <w:gridSpan w:val="2"/>
            <w:tcBorders>
              <w:top w:val="nil"/>
              <w:left w:val="nil"/>
              <w:bottom w:val="single" w:sz="4" w:space="0" w:color="auto"/>
              <w:right w:val="nil"/>
            </w:tcBorders>
            <w:shd w:val="clear" w:color="000000" w:fill="DDEBF7"/>
            <w:noWrap/>
            <w:vAlign w:val="center"/>
            <w:hideMark/>
          </w:tcPr>
          <w:p w14:paraId="354355E9" w14:textId="29250981"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27/5</w:t>
            </w:r>
          </w:p>
        </w:tc>
        <w:tc>
          <w:tcPr>
            <w:tcW w:w="657" w:type="pct"/>
            <w:tcBorders>
              <w:top w:val="nil"/>
              <w:left w:val="nil"/>
              <w:bottom w:val="single" w:sz="4" w:space="0" w:color="auto"/>
              <w:right w:val="nil"/>
            </w:tcBorders>
            <w:shd w:val="clear" w:color="000000" w:fill="DDEBF7"/>
            <w:noWrap/>
            <w:vAlign w:val="center"/>
            <w:hideMark/>
          </w:tcPr>
          <w:p w14:paraId="7343979E"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89,683,661</w:t>
            </w:r>
          </w:p>
        </w:tc>
        <w:tc>
          <w:tcPr>
            <w:tcW w:w="874" w:type="pct"/>
            <w:gridSpan w:val="2"/>
            <w:tcBorders>
              <w:top w:val="nil"/>
              <w:left w:val="nil"/>
              <w:bottom w:val="single" w:sz="4" w:space="0" w:color="auto"/>
              <w:right w:val="nil"/>
            </w:tcBorders>
            <w:shd w:val="clear" w:color="000000" w:fill="DDEBF7"/>
            <w:noWrap/>
            <w:vAlign w:val="center"/>
            <w:hideMark/>
          </w:tcPr>
          <w:p w14:paraId="031C8FA6"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104,575,454</w:t>
            </w:r>
          </w:p>
        </w:tc>
      </w:tr>
      <w:tr w:rsidR="006B3BCC" w:rsidRPr="006B3BCC" w14:paraId="7EA2A871" w14:textId="77777777" w:rsidTr="002B15BF">
        <w:trPr>
          <w:trHeight w:val="20"/>
        </w:trPr>
        <w:tc>
          <w:tcPr>
            <w:tcW w:w="504" w:type="pct"/>
            <w:vMerge w:val="restart"/>
            <w:tcBorders>
              <w:top w:val="nil"/>
              <w:left w:val="nil"/>
              <w:bottom w:val="single" w:sz="4" w:space="0" w:color="auto"/>
              <w:right w:val="nil"/>
            </w:tcBorders>
            <w:shd w:val="clear" w:color="000000" w:fill="BDD7EE"/>
            <w:vAlign w:val="center"/>
            <w:hideMark/>
          </w:tcPr>
          <w:p w14:paraId="42D94162"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1393</w:t>
            </w:r>
          </w:p>
        </w:tc>
        <w:tc>
          <w:tcPr>
            <w:tcW w:w="478" w:type="pct"/>
            <w:tcBorders>
              <w:top w:val="nil"/>
              <w:left w:val="nil"/>
              <w:bottom w:val="single" w:sz="4" w:space="0" w:color="auto"/>
              <w:right w:val="nil"/>
            </w:tcBorders>
            <w:shd w:val="clear" w:color="000000" w:fill="BDD7EE"/>
            <w:vAlign w:val="center"/>
            <w:hideMark/>
          </w:tcPr>
          <w:p w14:paraId="23AE2AA3"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مرد</w:t>
            </w:r>
          </w:p>
        </w:tc>
        <w:tc>
          <w:tcPr>
            <w:tcW w:w="596" w:type="pct"/>
            <w:gridSpan w:val="2"/>
            <w:tcBorders>
              <w:top w:val="nil"/>
              <w:left w:val="nil"/>
              <w:bottom w:val="single" w:sz="4" w:space="0" w:color="auto"/>
              <w:right w:val="nil"/>
            </w:tcBorders>
            <w:shd w:val="clear" w:color="auto" w:fill="auto"/>
            <w:noWrap/>
            <w:vAlign w:val="center"/>
            <w:hideMark/>
          </w:tcPr>
          <w:p w14:paraId="6BA6877A"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114,914</w:t>
            </w:r>
          </w:p>
        </w:tc>
        <w:tc>
          <w:tcPr>
            <w:tcW w:w="383" w:type="pct"/>
            <w:gridSpan w:val="2"/>
            <w:tcBorders>
              <w:top w:val="nil"/>
              <w:left w:val="nil"/>
              <w:bottom w:val="single" w:sz="4" w:space="0" w:color="auto"/>
              <w:right w:val="nil"/>
            </w:tcBorders>
            <w:shd w:val="clear" w:color="auto" w:fill="auto"/>
            <w:noWrap/>
            <w:vAlign w:val="center"/>
            <w:hideMark/>
          </w:tcPr>
          <w:p w14:paraId="6EA85279" w14:textId="165A951D"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3/9%</w:t>
            </w:r>
          </w:p>
        </w:tc>
        <w:tc>
          <w:tcPr>
            <w:tcW w:w="538" w:type="pct"/>
            <w:gridSpan w:val="2"/>
            <w:tcBorders>
              <w:top w:val="nil"/>
              <w:left w:val="nil"/>
              <w:bottom w:val="single" w:sz="4" w:space="0" w:color="auto"/>
              <w:right w:val="nil"/>
            </w:tcBorders>
            <w:shd w:val="clear" w:color="auto" w:fill="auto"/>
            <w:noWrap/>
            <w:vAlign w:val="center"/>
            <w:hideMark/>
          </w:tcPr>
          <w:p w14:paraId="4A70CF3D" w14:textId="10B9372B" w:rsidR="006B3BCC" w:rsidRPr="006B3BCC" w:rsidRDefault="006B3BCC" w:rsidP="00C00B4A">
            <w:pPr>
              <w:bidi/>
              <w:spacing w:after="0" w:line="240" w:lineRule="auto"/>
              <w:jc w:val="center"/>
              <w:rPr>
                <w:rFonts w:ascii="Arial" w:eastAsia="Times New Roman" w:hAnsi="Arial"/>
                <w:sz w:val="24"/>
                <w:lang w:bidi="fa-IR"/>
              </w:rPr>
            </w:pPr>
            <w:r w:rsidRPr="006B3BCC">
              <w:rPr>
                <w:sz w:val="24"/>
              </w:rPr>
              <w:t>56/6</w:t>
            </w:r>
          </w:p>
        </w:tc>
        <w:tc>
          <w:tcPr>
            <w:tcW w:w="485" w:type="pct"/>
            <w:gridSpan w:val="2"/>
            <w:tcBorders>
              <w:top w:val="nil"/>
              <w:left w:val="nil"/>
              <w:bottom w:val="single" w:sz="4" w:space="0" w:color="auto"/>
              <w:right w:val="nil"/>
            </w:tcBorders>
            <w:shd w:val="clear" w:color="auto" w:fill="auto"/>
            <w:noWrap/>
            <w:vAlign w:val="center"/>
            <w:hideMark/>
          </w:tcPr>
          <w:p w14:paraId="64CB248F" w14:textId="33786F00"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66/1</w:t>
            </w:r>
          </w:p>
        </w:tc>
        <w:tc>
          <w:tcPr>
            <w:tcW w:w="483" w:type="pct"/>
            <w:gridSpan w:val="2"/>
            <w:tcBorders>
              <w:top w:val="nil"/>
              <w:left w:val="nil"/>
              <w:bottom w:val="single" w:sz="4" w:space="0" w:color="auto"/>
              <w:right w:val="nil"/>
            </w:tcBorders>
            <w:shd w:val="clear" w:color="auto" w:fill="auto"/>
            <w:noWrap/>
            <w:vAlign w:val="center"/>
            <w:hideMark/>
          </w:tcPr>
          <w:p w14:paraId="60467423" w14:textId="7B482902"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25/1</w:t>
            </w:r>
          </w:p>
        </w:tc>
        <w:tc>
          <w:tcPr>
            <w:tcW w:w="657" w:type="pct"/>
            <w:tcBorders>
              <w:top w:val="nil"/>
              <w:left w:val="nil"/>
              <w:bottom w:val="single" w:sz="4" w:space="0" w:color="auto"/>
              <w:right w:val="nil"/>
            </w:tcBorders>
            <w:shd w:val="clear" w:color="auto" w:fill="auto"/>
            <w:noWrap/>
            <w:vAlign w:val="center"/>
            <w:hideMark/>
          </w:tcPr>
          <w:p w14:paraId="09E25C07"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81,252,525</w:t>
            </w:r>
          </w:p>
        </w:tc>
        <w:tc>
          <w:tcPr>
            <w:tcW w:w="874" w:type="pct"/>
            <w:gridSpan w:val="2"/>
            <w:tcBorders>
              <w:top w:val="nil"/>
              <w:left w:val="nil"/>
              <w:bottom w:val="single" w:sz="4" w:space="0" w:color="auto"/>
              <w:right w:val="nil"/>
            </w:tcBorders>
            <w:shd w:val="clear" w:color="auto" w:fill="auto"/>
            <w:noWrap/>
            <w:vAlign w:val="center"/>
            <w:hideMark/>
          </w:tcPr>
          <w:p w14:paraId="4BF12EF1"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95,509,184</w:t>
            </w:r>
          </w:p>
        </w:tc>
      </w:tr>
      <w:tr w:rsidR="006B3BCC" w:rsidRPr="006B3BCC" w14:paraId="0C156273" w14:textId="77777777" w:rsidTr="002B15BF">
        <w:trPr>
          <w:trHeight w:val="20"/>
        </w:trPr>
        <w:tc>
          <w:tcPr>
            <w:tcW w:w="504" w:type="pct"/>
            <w:vMerge/>
            <w:tcBorders>
              <w:top w:val="nil"/>
              <w:left w:val="nil"/>
              <w:bottom w:val="single" w:sz="4" w:space="0" w:color="auto"/>
              <w:right w:val="nil"/>
            </w:tcBorders>
            <w:vAlign w:val="center"/>
            <w:hideMark/>
          </w:tcPr>
          <w:p w14:paraId="4124EF89" w14:textId="77777777" w:rsidR="006B3BCC" w:rsidRPr="006B3BCC" w:rsidRDefault="006B3BCC" w:rsidP="00C00B4A">
            <w:pPr>
              <w:bidi/>
              <w:spacing w:after="0" w:line="240" w:lineRule="auto"/>
              <w:jc w:val="center"/>
              <w:rPr>
                <w:rFonts w:ascii="Arial" w:eastAsia="Times New Roman" w:hAnsi="Arial"/>
                <w:b/>
                <w:bCs/>
                <w:sz w:val="24"/>
                <w:lang w:bidi="fa-IR"/>
              </w:rPr>
            </w:pPr>
          </w:p>
        </w:tc>
        <w:tc>
          <w:tcPr>
            <w:tcW w:w="478" w:type="pct"/>
            <w:tcBorders>
              <w:top w:val="nil"/>
              <w:left w:val="nil"/>
              <w:bottom w:val="single" w:sz="4" w:space="0" w:color="auto"/>
              <w:right w:val="nil"/>
            </w:tcBorders>
            <w:shd w:val="clear" w:color="000000" w:fill="BDD7EE"/>
            <w:vAlign w:val="center"/>
            <w:hideMark/>
          </w:tcPr>
          <w:p w14:paraId="4106379B"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زن</w:t>
            </w:r>
          </w:p>
        </w:tc>
        <w:tc>
          <w:tcPr>
            <w:tcW w:w="596" w:type="pct"/>
            <w:gridSpan w:val="2"/>
            <w:tcBorders>
              <w:top w:val="nil"/>
              <w:left w:val="nil"/>
              <w:bottom w:val="single" w:sz="4" w:space="0" w:color="auto"/>
              <w:right w:val="nil"/>
            </w:tcBorders>
            <w:shd w:val="clear" w:color="auto" w:fill="auto"/>
            <w:noWrap/>
            <w:vAlign w:val="center"/>
            <w:hideMark/>
          </w:tcPr>
          <w:p w14:paraId="2690112C"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11,965</w:t>
            </w:r>
          </w:p>
        </w:tc>
        <w:tc>
          <w:tcPr>
            <w:tcW w:w="383" w:type="pct"/>
            <w:gridSpan w:val="2"/>
            <w:tcBorders>
              <w:top w:val="nil"/>
              <w:left w:val="nil"/>
              <w:bottom w:val="single" w:sz="4" w:space="0" w:color="auto"/>
              <w:right w:val="nil"/>
            </w:tcBorders>
            <w:shd w:val="clear" w:color="auto" w:fill="auto"/>
            <w:noWrap/>
            <w:vAlign w:val="center"/>
            <w:hideMark/>
          </w:tcPr>
          <w:p w14:paraId="7FEF92FB" w14:textId="0F5A3EBC"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0/4%</w:t>
            </w:r>
          </w:p>
        </w:tc>
        <w:tc>
          <w:tcPr>
            <w:tcW w:w="538" w:type="pct"/>
            <w:gridSpan w:val="2"/>
            <w:tcBorders>
              <w:top w:val="nil"/>
              <w:left w:val="nil"/>
              <w:bottom w:val="single" w:sz="4" w:space="0" w:color="auto"/>
              <w:right w:val="nil"/>
            </w:tcBorders>
            <w:shd w:val="clear" w:color="auto" w:fill="auto"/>
            <w:noWrap/>
            <w:vAlign w:val="center"/>
            <w:hideMark/>
          </w:tcPr>
          <w:p w14:paraId="24E6AAC2" w14:textId="7953D362" w:rsidR="006B3BCC" w:rsidRPr="006B3BCC" w:rsidRDefault="006B3BCC" w:rsidP="00C00B4A">
            <w:pPr>
              <w:bidi/>
              <w:spacing w:after="0" w:line="240" w:lineRule="auto"/>
              <w:jc w:val="center"/>
              <w:rPr>
                <w:rFonts w:ascii="Arial" w:eastAsia="Times New Roman" w:hAnsi="Arial"/>
                <w:sz w:val="24"/>
                <w:lang w:bidi="fa-IR"/>
              </w:rPr>
            </w:pPr>
            <w:r w:rsidRPr="006B3BCC">
              <w:rPr>
                <w:sz w:val="24"/>
              </w:rPr>
              <w:t>54/0</w:t>
            </w:r>
          </w:p>
        </w:tc>
        <w:tc>
          <w:tcPr>
            <w:tcW w:w="485" w:type="pct"/>
            <w:gridSpan w:val="2"/>
            <w:tcBorders>
              <w:top w:val="nil"/>
              <w:left w:val="nil"/>
              <w:bottom w:val="single" w:sz="4" w:space="0" w:color="auto"/>
              <w:right w:val="nil"/>
            </w:tcBorders>
            <w:shd w:val="clear" w:color="auto" w:fill="auto"/>
            <w:noWrap/>
            <w:vAlign w:val="center"/>
            <w:hideMark/>
          </w:tcPr>
          <w:p w14:paraId="4031ACD1" w14:textId="229550F8"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63/4</w:t>
            </w:r>
          </w:p>
        </w:tc>
        <w:tc>
          <w:tcPr>
            <w:tcW w:w="483" w:type="pct"/>
            <w:gridSpan w:val="2"/>
            <w:tcBorders>
              <w:top w:val="nil"/>
              <w:left w:val="nil"/>
              <w:bottom w:val="single" w:sz="4" w:space="0" w:color="auto"/>
              <w:right w:val="nil"/>
            </w:tcBorders>
            <w:shd w:val="clear" w:color="auto" w:fill="auto"/>
            <w:noWrap/>
            <w:vAlign w:val="center"/>
            <w:hideMark/>
          </w:tcPr>
          <w:p w14:paraId="4CBFADAF" w14:textId="7684E9C5"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18/6</w:t>
            </w:r>
          </w:p>
        </w:tc>
        <w:tc>
          <w:tcPr>
            <w:tcW w:w="657" w:type="pct"/>
            <w:tcBorders>
              <w:top w:val="nil"/>
              <w:left w:val="nil"/>
              <w:bottom w:val="single" w:sz="4" w:space="0" w:color="auto"/>
              <w:right w:val="nil"/>
            </w:tcBorders>
            <w:shd w:val="clear" w:color="auto" w:fill="auto"/>
            <w:noWrap/>
            <w:vAlign w:val="center"/>
            <w:hideMark/>
          </w:tcPr>
          <w:p w14:paraId="7076F1A8"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61,159,601</w:t>
            </w:r>
          </w:p>
        </w:tc>
        <w:tc>
          <w:tcPr>
            <w:tcW w:w="874" w:type="pct"/>
            <w:gridSpan w:val="2"/>
            <w:tcBorders>
              <w:top w:val="nil"/>
              <w:left w:val="nil"/>
              <w:bottom w:val="single" w:sz="4" w:space="0" w:color="auto"/>
              <w:right w:val="nil"/>
            </w:tcBorders>
            <w:shd w:val="clear" w:color="auto" w:fill="auto"/>
            <w:noWrap/>
            <w:vAlign w:val="center"/>
            <w:hideMark/>
          </w:tcPr>
          <w:p w14:paraId="1E21A721"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66,265,758</w:t>
            </w:r>
          </w:p>
        </w:tc>
      </w:tr>
      <w:tr w:rsidR="006B3BCC" w:rsidRPr="006B3BCC" w14:paraId="27DA0253" w14:textId="77777777" w:rsidTr="002B15BF">
        <w:trPr>
          <w:trHeight w:val="20"/>
        </w:trPr>
        <w:tc>
          <w:tcPr>
            <w:tcW w:w="504" w:type="pct"/>
            <w:vMerge/>
            <w:tcBorders>
              <w:top w:val="nil"/>
              <w:left w:val="nil"/>
              <w:bottom w:val="single" w:sz="4" w:space="0" w:color="auto"/>
              <w:right w:val="nil"/>
            </w:tcBorders>
            <w:vAlign w:val="center"/>
            <w:hideMark/>
          </w:tcPr>
          <w:p w14:paraId="2B6E97DE" w14:textId="77777777" w:rsidR="006B3BCC" w:rsidRPr="006B3BCC" w:rsidRDefault="006B3BCC" w:rsidP="00C00B4A">
            <w:pPr>
              <w:bidi/>
              <w:spacing w:after="0" w:line="240" w:lineRule="auto"/>
              <w:jc w:val="center"/>
              <w:rPr>
                <w:rFonts w:ascii="Arial" w:eastAsia="Times New Roman" w:hAnsi="Arial"/>
                <w:b/>
                <w:bCs/>
                <w:sz w:val="24"/>
                <w:lang w:bidi="fa-IR"/>
              </w:rPr>
            </w:pPr>
          </w:p>
        </w:tc>
        <w:tc>
          <w:tcPr>
            <w:tcW w:w="478" w:type="pct"/>
            <w:tcBorders>
              <w:top w:val="nil"/>
              <w:left w:val="nil"/>
              <w:bottom w:val="single" w:sz="4" w:space="0" w:color="auto"/>
              <w:right w:val="nil"/>
            </w:tcBorders>
            <w:shd w:val="clear" w:color="000000" w:fill="BDD7EE"/>
            <w:vAlign w:val="center"/>
            <w:hideMark/>
          </w:tcPr>
          <w:p w14:paraId="4CC4DB11"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کل</w:t>
            </w:r>
          </w:p>
        </w:tc>
        <w:tc>
          <w:tcPr>
            <w:tcW w:w="596" w:type="pct"/>
            <w:gridSpan w:val="2"/>
            <w:tcBorders>
              <w:top w:val="nil"/>
              <w:left w:val="nil"/>
              <w:bottom w:val="single" w:sz="4" w:space="0" w:color="auto"/>
              <w:right w:val="nil"/>
            </w:tcBorders>
            <w:shd w:val="clear" w:color="000000" w:fill="DDEBF7"/>
            <w:noWrap/>
            <w:vAlign w:val="center"/>
            <w:hideMark/>
          </w:tcPr>
          <w:p w14:paraId="3714F697"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126,879</w:t>
            </w:r>
          </w:p>
        </w:tc>
        <w:tc>
          <w:tcPr>
            <w:tcW w:w="383" w:type="pct"/>
            <w:gridSpan w:val="2"/>
            <w:tcBorders>
              <w:top w:val="nil"/>
              <w:left w:val="nil"/>
              <w:bottom w:val="single" w:sz="4" w:space="0" w:color="auto"/>
              <w:right w:val="nil"/>
            </w:tcBorders>
            <w:shd w:val="clear" w:color="000000" w:fill="DDEBF7"/>
            <w:noWrap/>
            <w:vAlign w:val="center"/>
            <w:hideMark/>
          </w:tcPr>
          <w:p w14:paraId="3A44C969" w14:textId="4B25A27E"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4/3%</w:t>
            </w:r>
          </w:p>
        </w:tc>
        <w:tc>
          <w:tcPr>
            <w:tcW w:w="538" w:type="pct"/>
            <w:gridSpan w:val="2"/>
            <w:tcBorders>
              <w:top w:val="nil"/>
              <w:left w:val="nil"/>
              <w:bottom w:val="single" w:sz="4" w:space="0" w:color="auto"/>
              <w:right w:val="nil"/>
            </w:tcBorders>
            <w:shd w:val="clear" w:color="000000" w:fill="DDEBF7"/>
            <w:noWrap/>
            <w:vAlign w:val="center"/>
            <w:hideMark/>
          </w:tcPr>
          <w:p w14:paraId="7BEF90B7" w14:textId="540C08C4" w:rsidR="006B3BCC" w:rsidRPr="006B3BCC" w:rsidRDefault="006B3BCC" w:rsidP="00C00B4A">
            <w:pPr>
              <w:bidi/>
              <w:spacing w:after="0" w:line="240" w:lineRule="auto"/>
              <w:jc w:val="center"/>
              <w:rPr>
                <w:rFonts w:ascii="Arial" w:eastAsia="Times New Roman" w:hAnsi="Arial"/>
                <w:sz w:val="24"/>
                <w:lang w:bidi="fa-IR"/>
              </w:rPr>
            </w:pPr>
            <w:r w:rsidRPr="006B3BCC">
              <w:rPr>
                <w:sz w:val="24"/>
              </w:rPr>
              <w:t>56/3</w:t>
            </w:r>
          </w:p>
        </w:tc>
        <w:tc>
          <w:tcPr>
            <w:tcW w:w="485" w:type="pct"/>
            <w:gridSpan w:val="2"/>
            <w:tcBorders>
              <w:top w:val="nil"/>
              <w:left w:val="nil"/>
              <w:bottom w:val="single" w:sz="4" w:space="0" w:color="auto"/>
              <w:right w:val="nil"/>
            </w:tcBorders>
            <w:shd w:val="clear" w:color="000000" w:fill="DDEBF7"/>
            <w:noWrap/>
            <w:vAlign w:val="center"/>
            <w:hideMark/>
          </w:tcPr>
          <w:p w14:paraId="308FB8F0" w14:textId="14BCBA1A"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65/8</w:t>
            </w:r>
          </w:p>
        </w:tc>
        <w:tc>
          <w:tcPr>
            <w:tcW w:w="483" w:type="pct"/>
            <w:gridSpan w:val="2"/>
            <w:tcBorders>
              <w:top w:val="nil"/>
              <w:left w:val="nil"/>
              <w:bottom w:val="single" w:sz="4" w:space="0" w:color="auto"/>
              <w:right w:val="nil"/>
            </w:tcBorders>
            <w:shd w:val="clear" w:color="000000" w:fill="DDEBF7"/>
            <w:noWrap/>
            <w:vAlign w:val="center"/>
            <w:hideMark/>
          </w:tcPr>
          <w:p w14:paraId="14B69DCA" w14:textId="4D27504C"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24/5</w:t>
            </w:r>
          </w:p>
        </w:tc>
        <w:tc>
          <w:tcPr>
            <w:tcW w:w="657" w:type="pct"/>
            <w:tcBorders>
              <w:top w:val="nil"/>
              <w:left w:val="nil"/>
              <w:bottom w:val="single" w:sz="4" w:space="0" w:color="auto"/>
              <w:right w:val="nil"/>
            </w:tcBorders>
            <w:shd w:val="clear" w:color="000000" w:fill="DDEBF7"/>
            <w:noWrap/>
            <w:vAlign w:val="center"/>
            <w:hideMark/>
          </w:tcPr>
          <w:p w14:paraId="3CD0169D"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79,357,713</w:t>
            </w:r>
          </w:p>
        </w:tc>
        <w:tc>
          <w:tcPr>
            <w:tcW w:w="874" w:type="pct"/>
            <w:gridSpan w:val="2"/>
            <w:tcBorders>
              <w:top w:val="nil"/>
              <w:left w:val="nil"/>
              <w:bottom w:val="single" w:sz="4" w:space="0" w:color="auto"/>
              <w:right w:val="nil"/>
            </w:tcBorders>
            <w:shd w:val="clear" w:color="000000" w:fill="DDEBF7"/>
            <w:noWrap/>
            <w:vAlign w:val="center"/>
            <w:hideMark/>
          </w:tcPr>
          <w:p w14:paraId="160062C6"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92,751,457</w:t>
            </w:r>
          </w:p>
        </w:tc>
      </w:tr>
      <w:tr w:rsidR="006B3BCC" w:rsidRPr="006B3BCC" w14:paraId="3E7B6E61" w14:textId="77777777" w:rsidTr="002B15BF">
        <w:trPr>
          <w:trHeight w:val="20"/>
        </w:trPr>
        <w:tc>
          <w:tcPr>
            <w:tcW w:w="504" w:type="pct"/>
            <w:vMerge w:val="restart"/>
            <w:tcBorders>
              <w:top w:val="nil"/>
              <w:left w:val="nil"/>
              <w:bottom w:val="single" w:sz="4" w:space="0" w:color="auto"/>
              <w:right w:val="nil"/>
            </w:tcBorders>
            <w:shd w:val="clear" w:color="000000" w:fill="BDD7EE"/>
            <w:vAlign w:val="center"/>
            <w:hideMark/>
          </w:tcPr>
          <w:p w14:paraId="7197ED10"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1394</w:t>
            </w:r>
          </w:p>
        </w:tc>
        <w:tc>
          <w:tcPr>
            <w:tcW w:w="478" w:type="pct"/>
            <w:tcBorders>
              <w:top w:val="nil"/>
              <w:left w:val="nil"/>
              <w:bottom w:val="single" w:sz="4" w:space="0" w:color="auto"/>
              <w:right w:val="nil"/>
            </w:tcBorders>
            <w:shd w:val="clear" w:color="000000" w:fill="BDD7EE"/>
            <w:vAlign w:val="center"/>
            <w:hideMark/>
          </w:tcPr>
          <w:p w14:paraId="6C6E6084"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مرد</w:t>
            </w:r>
          </w:p>
        </w:tc>
        <w:tc>
          <w:tcPr>
            <w:tcW w:w="596" w:type="pct"/>
            <w:gridSpan w:val="2"/>
            <w:tcBorders>
              <w:top w:val="nil"/>
              <w:left w:val="nil"/>
              <w:bottom w:val="single" w:sz="4" w:space="0" w:color="auto"/>
              <w:right w:val="nil"/>
            </w:tcBorders>
            <w:shd w:val="clear" w:color="auto" w:fill="auto"/>
            <w:noWrap/>
            <w:vAlign w:val="center"/>
            <w:hideMark/>
          </w:tcPr>
          <w:p w14:paraId="6179A2C2"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118,699</w:t>
            </w:r>
          </w:p>
        </w:tc>
        <w:tc>
          <w:tcPr>
            <w:tcW w:w="383" w:type="pct"/>
            <w:gridSpan w:val="2"/>
            <w:tcBorders>
              <w:top w:val="nil"/>
              <w:left w:val="nil"/>
              <w:bottom w:val="single" w:sz="4" w:space="0" w:color="auto"/>
              <w:right w:val="nil"/>
            </w:tcBorders>
            <w:shd w:val="clear" w:color="auto" w:fill="auto"/>
            <w:noWrap/>
            <w:vAlign w:val="center"/>
            <w:hideMark/>
          </w:tcPr>
          <w:p w14:paraId="1265E198" w14:textId="58B6A61E"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4/1%</w:t>
            </w:r>
          </w:p>
        </w:tc>
        <w:tc>
          <w:tcPr>
            <w:tcW w:w="538" w:type="pct"/>
            <w:gridSpan w:val="2"/>
            <w:tcBorders>
              <w:top w:val="nil"/>
              <w:left w:val="nil"/>
              <w:bottom w:val="single" w:sz="4" w:space="0" w:color="auto"/>
              <w:right w:val="nil"/>
            </w:tcBorders>
            <w:shd w:val="clear" w:color="auto" w:fill="auto"/>
            <w:noWrap/>
            <w:vAlign w:val="center"/>
            <w:hideMark/>
          </w:tcPr>
          <w:p w14:paraId="698C3405" w14:textId="5E3FE989" w:rsidR="006B3BCC" w:rsidRPr="006B3BCC" w:rsidRDefault="006B3BCC" w:rsidP="00C00B4A">
            <w:pPr>
              <w:bidi/>
              <w:spacing w:after="0" w:line="240" w:lineRule="auto"/>
              <w:jc w:val="center"/>
              <w:rPr>
                <w:rFonts w:ascii="Arial" w:eastAsia="Times New Roman" w:hAnsi="Arial"/>
                <w:sz w:val="24"/>
                <w:lang w:bidi="fa-IR"/>
              </w:rPr>
            </w:pPr>
            <w:r w:rsidRPr="006B3BCC">
              <w:rPr>
                <w:sz w:val="24"/>
              </w:rPr>
              <w:t>56/4</w:t>
            </w:r>
          </w:p>
        </w:tc>
        <w:tc>
          <w:tcPr>
            <w:tcW w:w="485" w:type="pct"/>
            <w:gridSpan w:val="2"/>
            <w:tcBorders>
              <w:top w:val="nil"/>
              <w:left w:val="nil"/>
              <w:bottom w:val="single" w:sz="4" w:space="0" w:color="auto"/>
              <w:right w:val="nil"/>
            </w:tcBorders>
            <w:shd w:val="clear" w:color="auto" w:fill="auto"/>
            <w:noWrap/>
            <w:vAlign w:val="center"/>
            <w:hideMark/>
          </w:tcPr>
          <w:p w14:paraId="42B49FAC" w14:textId="74D132D1"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64/8</w:t>
            </w:r>
          </w:p>
        </w:tc>
        <w:tc>
          <w:tcPr>
            <w:tcW w:w="483" w:type="pct"/>
            <w:gridSpan w:val="2"/>
            <w:tcBorders>
              <w:top w:val="nil"/>
              <w:left w:val="nil"/>
              <w:bottom w:val="single" w:sz="4" w:space="0" w:color="auto"/>
              <w:right w:val="nil"/>
            </w:tcBorders>
            <w:shd w:val="clear" w:color="auto" w:fill="auto"/>
            <w:noWrap/>
            <w:vAlign w:val="center"/>
            <w:hideMark/>
          </w:tcPr>
          <w:p w14:paraId="265E6CFE" w14:textId="07848419"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25/6</w:t>
            </w:r>
          </w:p>
        </w:tc>
        <w:tc>
          <w:tcPr>
            <w:tcW w:w="657" w:type="pct"/>
            <w:tcBorders>
              <w:top w:val="nil"/>
              <w:left w:val="nil"/>
              <w:bottom w:val="single" w:sz="4" w:space="0" w:color="auto"/>
              <w:right w:val="nil"/>
            </w:tcBorders>
            <w:shd w:val="clear" w:color="auto" w:fill="auto"/>
            <w:noWrap/>
            <w:vAlign w:val="center"/>
            <w:hideMark/>
          </w:tcPr>
          <w:p w14:paraId="0F880825"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88,118,742</w:t>
            </w:r>
          </w:p>
        </w:tc>
        <w:tc>
          <w:tcPr>
            <w:tcW w:w="874" w:type="pct"/>
            <w:gridSpan w:val="2"/>
            <w:tcBorders>
              <w:top w:val="nil"/>
              <w:left w:val="nil"/>
              <w:bottom w:val="single" w:sz="4" w:space="0" w:color="auto"/>
              <w:right w:val="nil"/>
            </w:tcBorders>
            <w:shd w:val="clear" w:color="auto" w:fill="auto"/>
            <w:noWrap/>
            <w:vAlign w:val="center"/>
            <w:hideMark/>
          </w:tcPr>
          <w:p w14:paraId="70AD2BEF"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103,017,001</w:t>
            </w:r>
          </w:p>
        </w:tc>
      </w:tr>
      <w:tr w:rsidR="006B3BCC" w:rsidRPr="006B3BCC" w14:paraId="79D5E06A" w14:textId="77777777" w:rsidTr="002B15BF">
        <w:trPr>
          <w:trHeight w:val="20"/>
        </w:trPr>
        <w:tc>
          <w:tcPr>
            <w:tcW w:w="504" w:type="pct"/>
            <w:vMerge/>
            <w:tcBorders>
              <w:top w:val="nil"/>
              <w:left w:val="nil"/>
              <w:bottom w:val="single" w:sz="4" w:space="0" w:color="auto"/>
              <w:right w:val="nil"/>
            </w:tcBorders>
            <w:vAlign w:val="center"/>
            <w:hideMark/>
          </w:tcPr>
          <w:p w14:paraId="20465123" w14:textId="77777777" w:rsidR="006B3BCC" w:rsidRPr="006B3BCC" w:rsidRDefault="006B3BCC" w:rsidP="00C00B4A">
            <w:pPr>
              <w:bidi/>
              <w:spacing w:after="0" w:line="240" w:lineRule="auto"/>
              <w:jc w:val="center"/>
              <w:rPr>
                <w:rFonts w:ascii="Arial" w:eastAsia="Times New Roman" w:hAnsi="Arial"/>
                <w:b/>
                <w:bCs/>
                <w:sz w:val="24"/>
                <w:lang w:bidi="fa-IR"/>
              </w:rPr>
            </w:pPr>
          </w:p>
        </w:tc>
        <w:tc>
          <w:tcPr>
            <w:tcW w:w="478" w:type="pct"/>
            <w:tcBorders>
              <w:top w:val="nil"/>
              <w:left w:val="nil"/>
              <w:bottom w:val="single" w:sz="4" w:space="0" w:color="auto"/>
              <w:right w:val="nil"/>
            </w:tcBorders>
            <w:shd w:val="clear" w:color="000000" w:fill="BDD7EE"/>
            <w:vAlign w:val="center"/>
            <w:hideMark/>
          </w:tcPr>
          <w:p w14:paraId="44A373A5"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زن</w:t>
            </w:r>
          </w:p>
        </w:tc>
        <w:tc>
          <w:tcPr>
            <w:tcW w:w="596" w:type="pct"/>
            <w:gridSpan w:val="2"/>
            <w:tcBorders>
              <w:top w:val="nil"/>
              <w:left w:val="nil"/>
              <w:bottom w:val="single" w:sz="4" w:space="0" w:color="auto"/>
              <w:right w:val="nil"/>
            </w:tcBorders>
            <w:shd w:val="clear" w:color="auto" w:fill="auto"/>
            <w:noWrap/>
            <w:vAlign w:val="center"/>
            <w:hideMark/>
          </w:tcPr>
          <w:p w14:paraId="4D98692B"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13,333</w:t>
            </w:r>
          </w:p>
        </w:tc>
        <w:tc>
          <w:tcPr>
            <w:tcW w:w="383" w:type="pct"/>
            <w:gridSpan w:val="2"/>
            <w:tcBorders>
              <w:top w:val="nil"/>
              <w:left w:val="nil"/>
              <w:bottom w:val="single" w:sz="4" w:space="0" w:color="auto"/>
              <w:right w:val="nil"/>
            </w:tcBorders>
            <w:shd w:val="clear" w:color="auto" w:fill="auto"/>
            <w:noWrap/>
            <w:vAlign w:val="center"/>
            <w:hideMark/>
          </w:tcPr>
          <w:p w14:paraId="6B07637F" w14:textId="1C6A0C63"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0/5%</w:t>
            </w:r>
          </w:p>
        </w:tc>
        <w:tc>
          <w:tcPr>
            <w:tcW w:w="538" w:type="pct"/>
            <w:gridSpan w:val="2"/>
            <w:tcBorders>
              <w:top w:val="nil"/>
              <w:left w:val="nil"/>
              <w:bottom w:val="single" w:sz="4" w:space="0" w:color="auto"/>
              <w:right w:val="nil"/>
            </w:tcBorders>
            <w:shd w:val="clear" w:color="auto" w:fill="auto"/>
            <w:noWrap/>
            <w:vAlign w:val="center"/>
            <w:hideMark/>
          </w:tcPr>
          <w:p w14:paraId="1580E6EA" w14:textId="1AC48F82" w:rsidR="006B3BCC" w:rsidRPr="006B3BCC" w:rsidRDefault="006B3BCC" w:rsidP="00C00B4A">
            <w:pPr>
              <w:bidi/>
              <w:spacing w:after="0" w:line="240" w:lineRule="auto"/>
              <w:jc w:val="center"/>
              <w:rPr>
                <w:rFonts w:ascii="Arial" w:eastAsia="Times New Roman" w:hAnsi="Arial"/>
                <w:sz w:val="24"/>
                <w:lang w:bidi="fa-IR"/>
              </w:rPr>
            </w:pPr>
            <w:r w:rsidRPr="006B3BCC">
              <w:rPr>
                <w:sz w:val="24"/>
              </w:rPr>
              <w:t>53/6</w:t>
            </w:r>
          </w:p>
        </w:tc>
        <w:tc>
          <w:tcPr>
            <w:tcW w:w="485" w:type="pct"/>
            <w:gridSpan w:val="2"/>
            <w:tcBorders>
              <w:top w:val="nil"/>
              <w:left w:val="nil"/>
              <w:bottom w:val="single" w:sz="4" w:space="0" w:color="auto"/>
              <w:right w:val="nil"/>
            </w:tcBorders>
            <w:shd w:val="clear" w:color="auto" w:fill="auto"/>
            <w:noWrap/>
            <w:vAlign w:val="center"/>
            <w:hideMark/>
          </w:tcPr>
          <w:p w14:paraId="0D276884" w14:textId="143412C9"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62/1</w:t>
            </w:r>
          </w:p>
        </w:tc>
        <w:tc>
          <w:tcPr>
            <w:tcW w:w="483" w:type="pct"/>
            <w:gridSpan w:val="2"/>
            <w:tcBorders>
              <w:top w:val="nil"/>
              <w:left w:val="nil"/>
              <w:bottom w:val="single" w:sz="4" w:space="0" w:color="auto"/>
              <w:right w:val="nil"/>
            </w:tcBorders>
            <w:shd w:val="clear" w:color="auto" w:fill="auto"/>
            <w:noWrap/>
            <w:vAlign w:val="center"/>
            <w:hideMark/>
          </w:tcPr>
          <w:p w14:paraId="3BE14AB3" w14:textId="0F79AEA9"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18/9</w:t>
            </w:r>
          </w:p>
        </w:tc>
        <w:tc>
          <w:tcPr>
            <w:tcW w:w="657" w:type="pct"/>
            <w:tcBorders>
              <w:top w:val="nil"/>
              <w:left w:val="nil"/>
              <w:bottom w:val="single" w:sz="4" w:space="0" w:color="auto"/>
              <w:right w:val="nil"/>
            </w:tcBorders>
            <w:shd w:val="clear" w:color="auto" w:fill="auto"/>
            <w:noWrap/>
            <w:vAlign w:val="center"/>
            <w:hideMark/>
          </w:tcPr>
          <w:p w14:paraId="4CFB7816"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67,556,729</w:t>
            </w:r>
          </w:p>
        </w:tc>
        <w:tc>
          <w:tcPr>
            <w:tcW w:w="874" w:type="pct"/>
            <w:gridSpan w:val="2"/>
            <w:tcBorders>
              <w:top w:val="nil"/>
              <w:left w:val="nil"/>
              <w:bottom w:val="single" w:sz="4" w:space="0" w:color="auto"/>
              <w:right w:val="nil"/>
            </w:tcBorders>
            <w:shd w:val="clear" w:color="auto" w:fill="auto"/>
            <w:noWrap/>
            <w:vAlign w:val="center"/>
            <w:hideMark/>
          </w:tcPr>
          <w:p w14:paraId="663AD3A2"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72,939,724</w:t>
            </w:r>
          </w:p>
        </w:tc>
      </w:tr>
      <w:tr w:rsidR="006B3BCC" w:rsidRPr="006B3BCC" w14:paraId="585171C5" w14:textId="77777777" w:rsidTr="002B15BF">
        <w:trPr>
          <w:trHeight w:val="20"/>
        </w:trPr>
        <w:tc>
          <w:tcPr>
            <w:tcW w:w="504" w:type="pct"/>
            <w:vMerge/>
            <w:tcBorders>
              <w:top w:val="nil"/>
              <w:left w:val="nil"/>
              <w:bottom w:val="single" w:sz="4" w:space="0" w:color="auto"/>
              <w:right w:val="nil"/>
            </w:tcBorders>
            <w:vAlign w:val="center"/>
            <w:hideMark/>
          </w:tcPr>
          <w:p w14:paraId="1D0F384C" w14:textId="77777777" w:rsidR="006B3BCC" w:rsidRPr="006B3BCC" w:rsidRDefault="006B3BCC" w:rsidP="00C00B4A">
            <w:pPr>
              <w:bidi/>
              <w:spacing w:after="0" w:line="240" w:lineRule="auto"/>
              <w:jc w:val="center"/>
              <w:rPr>
                <w:rFonts w:ascii="Arial" w:eastAsia="Times New Roman" w:hAnsi="Arial"/>
                <w:b/>
                <w:bCs/>
                <w:sz w:val="24"/>
                <w:lang w:bidi="fa-IR"/>
              </w:rPr>
            </w:pPr>
          </w:p>
        </w:tc>
        <w:tc>
          <w:tcPr>
            <w:tcW w:w="478" w:type="pct"/>
            <w:tcBorders>
              <w:top w:val="nil"/>
              <w:left w:val="nil"/>
              <w:bottom w:val="single" w:sz="4" w:space="0" w:color="auto"/>
              <w:right w:val="nil"/>
            </w:tcBorders>
            <w:shd w:val="clear" w:color="000000" w:fill="BDD7EE"/>
            <w:vAlign w:val="center"/>
            <w:hideMark/>
          </w:tcPr>
          <w:p w14:paraId="6BEF83C3"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کل</w:t>
            </w:r>
          </w:p>
        </w:tc>
        <w:tc>
          <w:tcPr>
            <w:tcW w:w="596" w:type="pct"/>
            <w:gridSpan w:val="2"/>
            <w:tcBorders>
              <w:top w:val="nil"/>
              <w:left w:val="nil"/>
              <w:bottom w:val="single" w:sz="4" w:space="0" w:color="auto"/>
              <w:right w:val="nil"/>
            </w:tcBorders>
            <w:shd w:val="clear" w:color="000000" w:fill="DDEBF7"/>
            <w:noWrap/>
            <w:vAlign w:val="center"/>
            <w:hideMark/>
          </w:tcPr>
          <w:p w14:paraId="5E9ECCF8"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132,032</w:t>
            </w:r>
          </w:p>
        </w:tc>
        <w:tc>
          <w:tcPr>
            <w:tcW w:w="383" w:type="pct"/>
            <w:gridSpan w:val="2"/>
            <w:tcBorders>
              <w:top w:val="nil"/>
              <w:left w:val="nil"/>
              <w:bottom w:val="single" w:sz="4" w:space="0" w:color="auto"/>
              <w:right w:val="nil"/>
            </w:tcBorders>
            <w:shd w:val="clear" w:color="000000" w:fill="DDEBF7"/>
            <w:noWrap/>
            <w:vAlign w:val="center"/>
            <w:hideMark/>
          </w:tcPr>
          <w:p w14:paraId="0D2A2D20" w14:textId="6E320288"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4/5%</w:t>
            </w:r>
          </w:p>
        </w:tc>
        <w:tc>
          <w:tcPr>
            <w:tcW w:w="538" w:type="pct"/>
            <w:gridSpan w:val="2"/>
            <w:tcBorders>
              <w:top w:val="nil"/>
              <w:left w:val="nil"/>
              <w:bottom w:val="single" w:sz="4" w:space="0" w:color="auto"/>
              <w:right w:val="nil"/>
            </w:tcBorders>
            <w:shd w:val="clear" w:color="000000" w:fill="DDEBF7"/>
            <w:noWrap/>
            <w:vAlign w:val="center"/>
            <w:hideMark/>
          </w:tcPr>
          <w:p w14:paraId="2611CEBD" w14:textId="55600FC5" w:rsidR="006B3BCC" w:rsidRPr="006B3BCC" w:rsidRDefault="006B3BCC" w:rsidP="00C00B4A">
            <w:pPr>
              <w:bidi/>
              <w:spacing w:after="0" w:line="240" w:lineRule="auto"/>
              <w:jc w:val="center"/>
              <w:rPr>
                <w:rFonts w:ascii="Arial" w:eastAsia="Times New Roman" w:hAnsi="Arial"/>
                <w:sz w:val="24"/>
                <w:lang w:bidi="fa-IR"/>
              </w:rPr>
            </w:pPr>
            <w:r w:rsidRPr="006B3BCC">
              <w:rPr>
                <w:sz w:val="24"/>
              </w:rPr>
              <w:t>56/1</w:t>
            </w:r>
          </w:p>
        </w:tc>
        <w:tc>
          <w:tcPr>
            <w:tcW w:w="485" w:type="pct"/>
            <w:gridSpan w:val="2"/>
            <w:tcBorders>
              <w:top w:val="nil"/>
              <w:left w:val="nil"/>
              <w:bottom w:val="single" w:sz="4" w:space="0" w:color="auto"/>
              <w:right w:val="nil"/>
            </w:tcBorders>
            <w:shd w:val="clear" w:color="000000" w:fill="DDEBF7"/>
            <w:noWrap/>
            <w:vAlign w:val="center"/>
            <w:hideMark/>
          </w:tcPr>
          <w:p w14:paraId="1434DF49" w14:textId="6B472CDA"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64/6</w:t>
            </w:r>
          </w:p>
        </w:tc>
        <w:tc>
          <w:tcPr>
            <w:tcW w:w="483" w:type="pct"/>
            <w:gridSpan w:val="2"/>
            <w:tcBorders>
              <w:top w:val="nil"/>
              <w:left w:val="nil"/>
              <w:bottom w:val="single" w:sz="4" w:space="0" w:color="auto"/>
              <w:right w:val="nil"/>
            </w:tcBorders>
            <w:shd w:val="clear" w:color="000000" w:fill="DDEBF7"/>
            <w:noWrap/>
            <w:vAlign w:val="center"/>
            <w:hideMark/>
          </w:tcPr>
          <w:p w14:paraId="4B66B6F4" w14:textId="5A144103"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24/9</w:t>
            </w:r>
          </w:p>
        </w:tc>
        <w:tc>
          <w:tcPr>
            <w:tcW w:w="657" w:type="pct"/>
            <w:tcBorders>
              <w:top w:val="nil"/>
              <w:left w:val="nil"/>
              <w:bottom w:val="single" w:sz="4" w:space="0" w:color="auto"/>
              <w:right w:val="nil"/>
            </w:tcBorders>
            <w:shd w:val="clear" w:color="000000" w:fill="DDEBF7"/>
            <w:noWrap/>
            <w:vAlign w:val="center"/>
            <w:hideMark/>
          </w:tcPr>
          <w:p w14:paraId="3E859AC3"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86,042,326</w:t>
            </w:r>
          </w:p>
        </w:tc>
        <w:tc>
          <w:tcPr>
            <w:tcW w:w="874" w:type="pct"/>
            <w:gridSpan w:val="2"/>
            <w:tcBorders>
              <w:top w:val="nil"/>
              <w:left w:val="nil"/>
              <w:bottom w:val="single" w:sz="4" w:space="0" w:color="auto"/>
              <w:right w:val="nil"/>
            </w:tcBorders>
            <w:shd w:val="clear" w:color="000000" w:fill="DDEBF7"/>
            <w:noWrap/>
            <w:vAlign w:val="center"/>
            <w:hideMark/>
          </w:tcPr>
          <w:p w14:paraId="268F08CD"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99,979,705</w:t>
            </w:r>
          </w:p>
        </w:tc>
      </w:tr>
      <w:tr w:rsidR="006B3BCC" w:rsidRPr="006B3BCC" w14:paraId="39300F05" w14:textId="77777777" w:rsidTr="002B15BF">
        <w:trPr>
          <w:trHeight w:val="20"/>
        </w:trPr>
        <w:tc>
          <w:tcPr>
            <w:tcW w:w="504" w:type="pct"/>
            <w:vMerge w:val="restart"/>
            <w:tcBorders>
              <w:top w:val="nil"/>
              <w:left w:val="nil"/>
              <w:bottom w:val="single" w:sz="4" w:space="0" w:color="auto"/>
              <w:right w:val="nil"/>
            </w:tcBorders>
            <w:shd w:val="clear" w:color="000000" w:fill="BDD7EE"/>
            <w:vAlign w:val="center"/>
            <w:hideMark/>
          </w:tcPr>
          <w:p w14:paraId="47866F7A"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1395</w:t>
            </w:r>
          </w:p>
        </w:tc>
        <w:tc>
          <w:tcPr>
            <w:tcW w:w="478" w:type="pct"/>
            <w:tcBorders>
              <w:top w:val="nil"/>
              <w:left w:val="nil"/>
              <w:bottom w:val="single" w:sz="4" w:space="0" w:color="auto"/>
              <w:right w:val="nil"/>
            </w:tcBorders>
            <w:shd w:val="clear" w:color="000000" w:fill="BDD7EE"/>
            <w:vAlign w:val="center"/>
            <w:hideMark/>
          </w:tcPr>
          <w:p w14:paraId="0B6F7E27"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مرد</w:t>
            </w:r>
          </w:p>
        </w:tc>
        <w:tc>
          <w:tcPr>
            <w:tcW w:w="596" w:type="pct"/>
            <w:gridSpan w:val="2"/>
            <w:tcBorders>
              <w:top w:val="nil"/>
              <w:left w:val="nil"/>
              <w:bottom w:val="single" w:sz="4" w:space="0" w:color="auto"/>
              <w:right w:val="nil"/>
            </w:tcBorders>
            <w:shd w:val="clear" w:color="auto" w:fill="auto"/>
            <w:noWrap/>
            <w:vAlign w:val="center"/>
            <w:hideMark/>
          </w:tcPr>
          <w:p w14:paraId="4F47680C"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123,759</w:t>
            </w:r>
          </w:p>
        </w:tc>
        <w:tc>
          <w:tcPr>
            <w:tcW w:w="383" w:type="pct"/>
            <w:gridSpan w:val="2"/>
            <w:tcBorders>
              <w:top w:val="nil"/>
              <w:left w:val="nil"/>
              <w:bottom w:val="single" w:sz="4" w:space="0" w:color="auto"/>
              <w:right w:val="nil"/>
            </w:tcBorders>
            <w:shd w:val="clear" w:color="auto" w:fill="auto"/>
            <w:noWrap/>
            <w:vAlign w:val="center"/>
            <w:hideMark/>
          </w:tcPr>
          <w:p w14:paraId="016F71F3" w14:textId="18F415D0"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4/2%</w:t>
            </w:r>
          </w:p>
        </w:tc>
        <w:tc>
          <w:tcPr>
            <w:tcW w:w="538" w:type="pct"/>
            <w:gridSpan w:val="2"/>
            <w:tcBorders>
              <w:top w:val="nil"/>
              <w:left w:val="nil"/>
              <w:bottom w:val="single" w:sz="4" w:space="0" w:color="auto"/>
              <w:right w:val="nil"/>
            </w:tcBorders>
            <w:shd w:val="clear" w:color="auto" w:fill="auto"/>
            <w:noWrap/>
            <w:vAlign w:val="center"/>
            <w:hideMark/>
          </w:tcPr>
          <w:p w14:paraId="2B7325BC" w14:textId="7340B12C" w:rsidR="006B3BCC" w:rsidRPr="006B3BCC" w:rsidRDefault="006B3BCC" w:rsidP="00C00B4A">
            <w:pPr>
              <w:bidi/>
              <w:spacing w:after="0" w:line="240" w:lineRule="auto"/>
              <w:jc w:val="center"/>
              <w:rPr>
                <w:rFonts w:ascii="Arial" w:eastAsia="Times New Roman" w:hAnsi="Arial"/>
                <w:sz w:val="24"/>
                <w:lang w:bidi="fa-IR"/>
              </w:rPr>
            </w:pPr>
            <w:r w:rsidRPr="006B3BCC">
              <w:rPr>
                <w:sz w:val="24"/>
              </w:rPr>
              <w:t>56/9</w:t>
            </w:r>
          </w:p>
        </w:tc>
        <w:tc>
          <w:tcPr>
            <w:tcW w:w="485" w:type="pct"/>
            <w:gridSpan w:val="2"/>
            <w:tcBorders>
              <w:top w:val="nil"/>
              <w:left w:val="nil"/>
              <w:bottom w:val="single" w:sz="4" w:space="0" w:color="auto"/>
              <w:right w:val="nil"/>
            </w:tcBorders>
            <w:shd w:val="clear" w:color="auto" w:fill="auto"/>
            <w:noWrap/>
            <w:vAlign w:val="center"/>
            <w:hideMark/>
          </w:tcPr>
          <w:p w14:paraId="7B7B6873" w14:textId="288ADC26"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64/3</w:t>
            </w:r>
          </w:p>
        </w:tc>
        <w:tc>
          <w:tcPr>
            <w:tcW w:w="483" w:type="pct"/>
            <w:gridSpan w:val="2"/>
            <w:tcBorders>
              <w:top w:val="nil"/>
              <w:left w:val="nil"/>
              <w:bottom w:val="single" w:sz="4" w:space="0" w:color="auto"/>
              <w:right w:val="nil"/>
            </w:tcBorders>
            <w:shd w:val="clear" w:color="auto" w:fill="auto"/>
            <w:noWrap/>
            <w:vAlign w:val="center"/>
            <w:hideMark/>
          </w:tcPr>
          <w:p w14:paraId="4862F03C" w14:textId="2E69ECF4"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25/0</w:t>
            </w:r>
          </w:p>
        </w:tc>
        <w:tc>
          <w:tcPr>
            <w:tcW w:w="657" w:type="pct"/>
            <w:tcBorders>
              <w:top w:val="nil"/>
              <w:left w:val="nil"/>
              <w:bottom w:val="single" w:sz="4" w:space="0" w:color="auto"/>
              <w:right w:val="nil"/>
            </w:tcBorders>
            <w:shd w:val="clear" w:color="auto" w:fill="auto"/>
            <w:noWrap/>
            <w:vAlign w:val="center"/>
            <w:hideMark/>
          </w:tcPr>
          <w:p w14:paraId="16A717F9"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85,926,140</w:t>
            </w:r>
          </w:p>
        </w:tc>
        <w:tc>
          <w:tcPr>
            <w:tcW w:w="874" w:type="pct"/>
            <w:gridSpan w:val="2"/>
            <w:tcBorders>
              <w:top w:val="nil"/>
              <w:left w:val="nil"/>
              <w:bottom w:val="single" w:sz="4" w:space="0" w:color="auto"/>
              <w:right w:val="nil"/>
            </w:tcBorders>
            <w:shd w:val="clear" w:color="auto" w:fill="auto"/>
            <w:noWrap/>
            <w:vAlign w:val="center"/>
            <w:hideMark/>
          </w:tcPr>
          <w:p w14:paraId="234F6DB2"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100,732,758</w:t>
            </w:r>
          </w:p>
        </w:tc>
      </w:tr>
      <w:tr w:rsidR="006B3BCC" w:rsidRPr="006B3BCC" w14:paraId="3ABF2C65" w14:textId="77777777" w:rsidTr="002B15BF">
        <w:trPr>
          <w:trHeight w:val="20"/>
        </w:trPr>
        <w:tc>
          <w:tcPr>
            <w:tcW w:w="504" w:type="pct"/>
            <w:vMerge/>
            <w:tcBorders>
              <w:top w:val="nil"/>
              <w:left w:val="nil"/>
              <w:bottom w:val="single" w:sz="4" w:space="0" w:color="auto"/>
              <w:right w:val="nil"/>
            </w:tcBorders>
            <w:vAlign w:val="center"/>
            <w:hideMark/>
          </w:tcPr>
          <w:p w14:paraId="03BD05FE" w14:textId="77777777" w:rsidR="006B3BCC" w:rsidRPr="006B3BCC" w:rsidRDefault="006B3BCC" w:rsidP="00C00B4A">
            <w:pPr>
              <w:bidi/>
              <w:spacing w:after="0" w:line="240" w:lineRule="auto"/>
              <w:jc w:val="center"/>
              <w:rPr>
                <w:rFonts w:ascii="Arial" w:eastAsia="Times New Roman" w:hAnsi="Arial"/>
                <w:b/>
                <w:bCs/>
                <w:sz w:val="24"/>
                <w:lang w:bidi="fa-IR"/>
              </w:rPr>
            </w:pPr>
          </w:p>
        </w:tc>
        <w:tc>
          <w:tcPr>
            <w:tcW w:w="478" w:type="pct"/>
            <w:tcBorders>
              <w:top w:val="nil"/>
              <w:left w:val="nil"/>
              <w:bottom w:val="single" w:sz="4" w:space="0" w:color="auto"/>
              <w:right w:val="nil"/>
            </w:tcBorders>
            <w:shd w:val="clear" w:color="000000" w:fill="BDD7EE"/>
            <w:vAlign w:val="center"/>
            <w:hideMark/>
          </w:tcPr>
          <w:p w14:paraId="059B8638"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زن</w:t>
            </w:r>
          </w:p>
        </w:tc>
        <w:tc>
          <w:tcPr>
            <w:tcW w:w="596" w:type="pct"/>
            <w:gridSpan w:val="2"/>
            <w:tcBorders>
              <w:top w:val="nil"/>
              <w:left w:val="nil"/>
              <w:bottom w:val="single" w:sz="4" w:space="0" w:color="auto"/>
              <w:right w:val="nil"/>
            </w:tcBorders>
            <w:shd w:val="clear" w:color="auto" w:fill="auto"/>
            <w:noWrap/>
            <w:vAlign w:val="center"/>
            <w:hideMark/>
          </w:tcPr>
          <w:p w14:paraId="3A78B483"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16,364</w:t>
            </w:r>
          </w:p>
        </w:tc>
        <w:tc>
          <w:tcPr>
            <w:tcW w:w="383" w:type="pct"/>
            <w:gridSpan w:val="2"/>
            <w:tcBorders>
              <w:top w:val="nil"/>
              <w:left w:val="nil"/>
              <w:bottom w:val="single" w:sz="4" w:space="0" w:color="auto"/>
              <w:right w:val="nil"/>
            </w:tcBorders>
            <w:shd w:val="clear" w:color="auto" w:fill="auto"/>
            <w:noWrap/>
            <w:vAlign w:val="center"/>
            <w:hideMark/>
          </w:tcPr>
          <w:p w14:paraId="43B1D8D6" w14:textId="05EAFFC3"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0/6%</w:t>
            </w:r>
          </w:p>
        </w:tc>
        <w:tc>
          <w:tcPr>
            <w:tcW w:w="538" w:type="pct"/>
            <w:gridSpan w:val="2"/>
            <w:tcBorders>
              <w:top w:val="nil"/>
              <w:left w:val="nil"/>
              <w:bottom w:val="single" w:sz="4" w:space="0" w:color="auto"/>
              <w:right w:val="nil"/>
            </w:tcBorders>
            <w:shd w:val="clear" w:color="auto" w:fill="auto"/>
            <w:noWrap/>
            <w:vAlign w:val="center"/>
            <w:hideMark/>
          </w:tcPr>
          <w:p w14:paraId="18D85C04" w14:textId="1743668C" w:rsidR="006B3BCC" w:rsidRPr="006B3BCC" w:rsidRDefault="006B3BCC" w:rsidP="00C00B4A">
            <w:pPr>
              <w:bidi/>
              <w:spacing w:after="0" w:line="240" w:lineRule="auto"/>
              <w:jc w:val="center"/>
              <w:rPr>
                <w:rFonts w:ascii="Arial" w:eastAsia="Times New Roman" w:hAnsi="Arial"/>
                <w:sz w:val="24"/>
                <w:lang w:bidi="fa-IR"/>
              </w:rPr>
            </w:pPr>
            <w:r w:rsidRPr="006B3BCC">
              <w:rPr>
                <w:sz w:val="24"/>
              </w:rPr>
              <w:t>54/5</w:t>
            </w:r>
          </w:p>
        </w:tc>
        <w:tc>
          <w:tcPr>
            <w:tcW w:w="485" w:type="pct"/>
            <w:gridSpan w:val="2"/>
            <w:tcBorders>
              <w:top w:val="nil"/>
              <w:left w:val="nil"/>
              <w:bottom w:val="single" w:sz="4" w:space="0" w:color="auto"/>
              <w:right w:val="nil"/>
            </w:tcBorders>
            <w:shd w:val="clear" w:color="auto" w:fill="auto"/>
            <w:noWrap/>
            <w:vAlign w:val="center"/>
            <w:hideMark/>
          </w:tcPr>
          <w:p w14:paraId="3F4EC9DD" w14:textId="1A68129E"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61/9</w:t>
            </w:r>
          </w:p>
        </w:tc>
        <w:tc>
          <w:tcPr>
            <w:tcW w:w="483" w:type="pct"/>
            <w:gridSpan w:val="2"/>
            <w:tcBorders>
              <w:top w:val="nil"/>
              <w:left w:val="nil"/>
              <w:bottom w:val="single" w:sz="4" w:space="0" w:color="auto"/>
              <w:right w:val="nil"/>
            </w:tcBorders>
            <w:shd w:val="clear" w:color="auto" w:fill="auto"/>
            <w:noWrap/>
            <w:vAlign w:val="center"/>
            <w:hideMark/>
          </w:tcPr>
          <w:p w14:paraId="4CA2F6E8" w14:textId="5FB341DE"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17/6</w:t>
            </w:r>
          </w:p>
        </w:tc>
        <w:tc>
          <w:tcPr>
            <w:tcW w:w="657" w:type="pct"/>
            <w:tcBorders>
              <w:top w:val="nil"/>
              <w:left w:val="nil"/>
              <w:bottom w:val="single" w:sz="4" w:space="0" w:color="auto"/>
              <w:right w:val="nil"/>
            </w:tcBorders>
            <w:shd w:val="clear" w:color="auto" w:fill="auto"/>
            <w:noWrap/>
            <w:vAlign w:val="center"/>
            <w:hideMark/>
          </w:tcPr>
          <w:p w14:paraId="22E6F108"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59,965,168</w:t>
            </w:r>
          </w:p>
        </w:tc>
        <w:tc>
          <w:tcPr>
            <w:tcW w:w="874" w:type="pct"/>
            <w:gridSpan w:val="2"/>
            <w:tcBorders>
              <w:top w:val="nil"/>
              <w:left w:val="nil"/>
              <w:bottom w:val="single" w:sz="4" w:space="0" w:color="auto"/>
              <w:right w:val="nil"/>
            </w:tcBorders>
            <w:shd w:val="clear" w:color="auto" w:fill="auto"/>
            <w:noWrap/>
            <w:vAlign w:val="center"/>
            <w:hideMark/>
          </w:tcPr>
          <w:p w14:paraId="10B99614"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64,589,604</w:t>
            </w:r>
          </w:p>
        </w:tc>
      </w:tr>
      <w:tr w:rsidR="006B3BCC" w:rsidRPr="006B3BCC" w14:paraId="51835848" w14:textId="77777777" w:rsidTr="002B15BF">
        <w:trPr>
          <w:trHeight w:val="20"/>
        </w:trPr>
        <w:tc>
          <w:tcPr>
            <w:tcW w:w="504" w:type="pct"/>
            <w:vMerge/>
            <w:tcBorders>
              <w:top w:val="nil"/>
              <w:left w:val="nil"/>
              <w:bottom w:val="single" w:sz="4" w:space="0" w:color="auto"/>
              <w:right w:val="nil"/>
            </w:tcBorders>
            <w:vAlign w:val="center"/>
            <w:hideMark/>
          </w:tcPr>
          <w:p w14:paraId="53170232" w14:textId="77777777" w:rsidR="006B3BCC" w:rsidRPr="006B3BCC" w:rsidRDefault="006B3BCC" w:rsidP="00C00B4A">
            <w:pPr>
              <w:bidi/>
              <w:spacing w:after="0" w:line="240" w:lineRule="auto"/>
              <w:jc w:val="center"/>
              <w:rPr>
                <w:rFonts w:ascii="Arial" w:eastAsia="Times New Roman" w:hAnsi="Arial"/>
                <w:b/>
                <w:bCs/>
                <w:sz w:val="24"/>
                <w:lang w:bidi="fa-IR"/>
              </w:rPr>
            </w:pPr>
          </w:p>
        </w:tc>
        <w:tc>
          <w:tcPr>
            <w:tcW w:w="478" w:type="pct"/>
            <w:tcBorders>
              <w:top w:val="nil"/>
              <w:left w:val="nil"/>
              <w:bottom w:val="single" w:sz="4" w:space="0" w:color="auto"/>
              <w:right w:val="nil"/>
            </w:tcBorders>
            <w:shd w:val="clear" w:color="000000" w:fill="BDD7EE"/>
            <w:vAlign w:val="center"/>
            <w:hideMark/>
          </w:tcPr>
          <w:p w14:paraId="34BC1A65"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کل</w:t>
            </w:r>
          </w:p>
        </w:tc>
        <w:tc>
          <w:tcPr>
            <w:tcW w:w="596" w:type="pct"/>
            <w:gridSpan w:val="2"/>
            <w:tcBorders>
              <w:top w:val="nil"/>
              <w:left w:val="nil"/>
              <w:bottom w:val="single" w:sz="4" w:space="0" w:color="auto"/>
              <w:right w:val="nil"/>
            </w:tcBorders>
            <w:shd w:val="clear" w:color="000000" w:fill="DDEBF7"/>
            <w:noWrap/>
            <w:vAlign w:val="center"/>
            <w:hideMark/>
          </w:tcPr>
          <w:p w14:paraId="2F4D738D"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140,123</w:t>
            </w:r>
          </w:p>
        </w:tc>
        <w:tc>
          <w:tcPr>
            <w:tcW w:w="383" w:type="pct"/>
            <w:gridSpan w:val="2"/>
            <w:tcBorders>
              <w:top w:val="nil"/>
              <w:left w:val="nil"/>
              <w:bottom w:val="single" w:sz="4" w:space="0" w:color="auto"/>
              <w:right w:val="nil"/>
            </w:tcBorders>
            <w:shd w:val="clear" w:color="000000" w:fill="DDEBF7"/>
            <w:noWrap/>
            <w:vAlign w:val="center"/>
            <w:hideMark/>
          </w:tcPr>
          <w:p w14:paraId="4956C06A" w14:textId="517C0920"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4/8%</w:t>
            </w:r>
          </w:p>
        </w:tc>
        <w:tc>
          <w:tcPr>
            <w:tcW w:w="538" w:type="pct"/>
            <w:gridSpan w:val="2"/>
            <w:tcBorders>
              <w:top w:val="nil"/>
              <w:left w:val="nil"/>
              <w:bottom w:val="single" w:sz="4" w:space="0" w:color="auto"/>
              <w:right w:val="nil"/>
            </w:tcBorders>
            <w:shd w:val="clear" w:color="000000" w:fill="DDEBF7"/>
            <w:noWrap/>
            <w:vAlign w:val="center"/>
            <w:hideMark/>
          </w:tcPr>
          <w:p w14:paraId="20207455" w14:textId="56DEFCEE" w:rsidR="006B3BCC" w:rsidRPr="006B3BCC" w:rsidRDefault="006B3BCC" w:rsidP="00C00B4A">
            <w:pPr>
              <w:bidi/>
              <w:spacing w:after="0" w:line="240" w:lineRule="auto"/>
              <w:jc w:val="center"/>
              <w:rPr>
                <w:rFonts w:ascii="Arial" w:eastAsia="Times New Roman" w:hAnsi="Arial"/>
                <w:sz w:val="24"/>
                <w:lang w:bidi="fa-IR"/>
              </w:rPr>
            </w:pPr>
            <w:r w:rsidRPr="006B3BCC">
              <w:rPr>
                <w:sz w:val="24"/>
              </w:rPr>
              <w:t>56/6</w:t>
            </w:r>
          </w:p>
        </w:tc>
        <w:tc>
          <w:tcPr>
            <w:tcW w:w="485" w:type="pct"/>
            <w:gridSpan w:val="2"/>
            <w:tcBorders>
              <w:top w:val="nil"/>
              <w:left w:val="nil"/>
              <w:bottom w:val="single" w:sz="4" w:space="0" w:color="auto"/>
              <w:right w:val="nil"/>
            </w:tcBorders>
            <w:shd w:val="clear" w:color="000000" w:fill="DDEBF7"/>
            <w:noWrap/>
            <w:vAlign w:val="center"/>
            <w:hideMark/>
          </w:tcPr>
          <w:p w14:paraId="181BA1D8" w14:textId="0B1C4CDE"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64/1</w:t>
            </w:r>
          </w:p>
        </w:tc>
        <w:tc>
          <w:tcPr>
            <w:tcW w:w="483" w:type="pct"/>
            <w:gridSpan w:val="2"/>
            <w:tcBorders>
              <w:top w:val="nil"/>
              <w:left w:val="nil"/>
              <w:bottom w:val="single" w:sz="4" w:space="0" w:color="auto"/>
              <w:right w:val="nil"/>
            </w:tcBorders>
            <w:shd w:val="clear" w:color="000000" w:fill="DDEBF7"/>
            <w:noWrap/>
            <w:vAlign w:val="center"/>
            <w:hideMark/>
          </w:tcPr>
          <w:p w14:paraId="771CA173" w14:textId="2155455D"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24/1</w:t>
            </w:r>
          </w:p>
        </w:tc>
        <w:tc>
          <w:tcPr>
            <w:tcW w:w="657" w:type="pct"/>
            <w:tcBorders>
              <w:top w:val="nil"/>
              <w:left w:val="nil"/>
              <w:bottom w:val="single" w:sz="4" w:space="0" w:color="auto"/>
              <w:right w:val="nil"/>
            </w:tcBorders>
            <w:shd w:val="clear" w:color="000000" w:fill="DDEBF7"/>
            <w:noWrap/>
            <w:vAlign w:val="center"/>
            <w:hideMark/>
          </w:tcPr>
          <w:p w14:paraId="206AABA5"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82,894,337</w:t>
            </w:r>
          </w:p>
        </w:tc>
        <w:tc>
          <w:tcPr>
            <w:tcW w:w="874" w:type="pct"/>
            <w:gridSpan w:val="2"/>
            <w:tcBorders>
              <w:top w:val="nil"/>
              <w:left w:val="nil"/>
              <w:bottom w:val="single" w:sz="4" w:space="0" w:color="auto"/>
              <w:right w:val="nil"/>
            </w:tcBorders>
            <w:shd w:val="clear" w:color="000000" w:fill="DDEBF7"/>
            <w:noWrap/>
            <w:vAlign w:val="center"/>
            <w:hideMark/>
          </w:tcPr>
          <w:p w14:paraId="37479DF4"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96,511,848</w:t>
            </w:r>
          </w:p>
        </w:tc>
      </w:tr>
      <w:tr w:rsidR="006B3BCC" w:rsidRPr="006B3BCC" w14:paraId="6F433E5A" w14:textId="77777777" w:rsidTr="002B15BF">
        <w:trPr>
          <w:trHeight w:val="20"/>
        </w:trPr>
        <w:tc>
          <w:tcPr>
            <w:tcW w:w="504" w:type="pct"/>
            <w:vMerge w:val="restart"/>
            <w:tcBorders>
              <w:top w:val="nil"/>
              <w:left w:val="nil"/>
              <w:bottom w:val="single" w:sz="4" w:space="0" w:color="auto"/>
              <w:right w:val="nil"/>
            </w:tcBorders>
            <w:shd w:val="clear" w:color="000000" w:fill="BDD7EE"/>
            <w:vAlign w:val="center"/>
            <w:hideMark/>
          </w:tcPr>
          <w:p w14:paraId="36DE964D"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1396</w:t>
            </w:r>
          </w:p>
        </w:tc>
        <w:tc>
          <w:tcPr>
            <w:tcW w:w="478" w:type="pct"/>
            <w:tcBorders>
              <w:top w:val="nil"/>
              <w:left w:val="nil"/>
              <w:bottom w:val="single" w:sz="4" w:space="0" w:color="auto"/>
              <w:right w:val="nil"/>
            </w:tcBorders>
            <w:shd w:val="clear" w:color="000000" w:fill="BDD7EE"/>
            <w:vAlign w:val="center"/>
            <w:hideMark/>
          </w:tcPr>
          <w:p w14:paraId="1438E124"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مرد</w:t>
            </w:r>
          </w:p>
        </w:tc>
        <w:tc>
          <w:tcPr>
            <w:tcW w:w="596" w:type="pct"/>
            <w:gridSpan w:val="2"/>
            <w:tcBorders>
              <w:top w:val="nil"/>
              <w:left w:val="nil"/>
              <w:bottom w:val="single" w:sz="4" w:space="0" w:color="auto"/>
              <w:right w:val="nil"/>
            </w:tcBorders>
            <w:shd w:val="clear" w:color="auto" w:fill="auto"/>
            <w:noWrap/>
            <w:vAlign w:val="center"/>
            <w:hideMark/>
          </w:tcPr>
          <w:p w14:paraId="6521DB65"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140,637</w:t>
            </w:r>
          </w:p>
        </w:tc>
        <w:tc>
          <w:tcPr>
            <w:tcW w:w="383" w:type="pct"/>
            <w:gridSpan w:val="2"/>
            <w:tcBorders>
              <w:top w:val="nil"/>
              <w:left w:val="nil"/>
              <w:bottom w:val="single" w:sz="4" w:space="0" w:color="auto"/>
              <w:right w:val="nil"/>
            </w:tcBorders>
            <w:shd w:val="clear" w:color="auto" w:fill="auto"/>
            <w:noWrap/>
            <w:vAlign w:val="center"/>
            <w:hideMark/>
          </w:tcPr>
          <w:p w14:paraId="5EEAB02B" w14:textId="075DCC07"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4/8%</w:t>
            </w:r>
          </w:p>
        </w:tc>
        <w:tc>
          <w:tcPr>
            <w:tcW w:w="538" w:type="pct"/>
            <w:gridSpan w:val="2"/>
            <w:tcBorders>
              <w:top w:val="nil"/>
              <w:left w:val="nil"/>
              <w:bottom w:val="single" w:sz="4" w:space="0" w:color="auto"/>
              <w:right w:val="nil"/>
            </w:tcBorders>
            <w:shd w:val="clear" w:color="auto" w:fill="auto"/>
            <w:noWrap/>
            <w:vAlign w:val="center"/>
            <w:hideMark/>
          </w:tcPr>
          <w:p w14:paraId="6C7552D6" w14:textId="34AE0A6C" w:rsidR="006B3BCC" w:rsidRPr="006B3BCC" w:rsidRDefault="006B3BCC" w:rsidP="00C00B4A">
            <w:pPr>
              <w:bidi/>
              <w:spacing w:after="0" w:line="240" w:lineRule="auto"/>
              <w:jc w:val="center"/>
              <w:rPr>
                <w:rFonts w:ascii="Arial" w:eastAsia="Times New Roman" w:hAnsi="Arial"/>
                <w:sz w:val="24"/>
                <w:lang w:bidi="fa-IR"/>
              </w:rPr>
            </w:pPr>
            <w:r w:rsidRPr="006B3BCC">
              <w:rPr>
                <w:sz w:val="24"/>
              </w:rPr>
              <w:t>57/1</w:t>
            </w:r>
          </w:p>
        </w:tc>
        <w:tc>
          <w:tcPr>
            <w:tcW w:w="485" w:type="pct"/>
            <w:gridSpan w:val="2"/>
            <w:tcBorders>
              <w:top w:val="nil"/>
              <w:left w:val="nil"/>
              <w:bottom w:val="single" w:sz="4" w:space="0" w:color="auto"/>
              <w:right w:val="nil"/>
            </w:tcBorders>
            <w:shd w:val="clear" w:color="auto" w:fill="auto"/>
            <w:noWrap/>
            <w:vAlign w:val="center"/>
            <w:hideMark/>
          </w:tcPr>
          <w:p w14:paraId="6BF7C730" w14:textId="126D1B6D"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63/6</w:t>
            </w:r>
          </w:p>
        </w:tc>
        <w:tc>
          <w:tcPr>
            <w:tcW w:w="483" w:type="pct"/>
            <w:gridSpan w:val="2"/>
            <w:tcBorders>
              <w:top w:val="nil"/>
              <w:left w:val="nil"/>
              <w:bottom w:val="single" w:sz="4" w:space="0" w:color="auto"/>
              <w:right w:val="nil"/>
            </w:tcBorders>
            <w:shd w:val="clear" w:color="auto" w:fill="auto"/>
            <w:noWrap/>
            <w:vAlign w:val="center"/>
            <w:hideMark/>
          </w:tcPr>
          <w:p w14:paraId="1BA16890" w14:textId="6C772EFD"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24/8</w:t>
            </w:r>
          </w:p>
        </w:tc>
        <w:tc>
          <w:tcPr>
            <w:tcW w:w="657" w:type="pct"/>
            <w:tcBorders>
              <w:top w:val="nil"/>
              <w:left w:val="nil"/>
              <w:bottom w:val="single" w:sz="4" w:space="0" w:color="auto"/>
              <w:right w:val="nil"/>
            </w:tcBorders>
            <w:shd w:val="clear" w:color="auto" w:fill="auto"/>
            <w:noWrap/>
            <w:vAlign w:val="center"/>
            <w:hideMark/>
          </w:tcPr>
          <w:p w14:paraId="1A3513FD"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90,621,814</w:t>
            </w:r>
          </w:p>
        </w:tc>
        <w:tc>
          <w:tcPr>
            <w:tcW w:w="874" w:type="pct"/>
            <w:gridSpan w:val="2"/>
            <w:tcBorders>
              <w:top w:val="nil"/>
              <w:left w:val="nil"/>
              <w:bottom w:val="single" w:sz="4" w:space="0" w:color="auto"/>
              <w:right w:val="nil"/>
            </w:tcBorders>
            <w:shd w:val="clear" w:color="auto" w:fill="auto"/>
            <w:noWrap/>
            <w:vAlign w:val="center"/>
            <w:hideMark/>
          </w:tcPr>
          <w:p w14:paraId="014C82D1"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105,324,829</w:t>
            </w:r>
          </w:p>
        </w:tc>
      </w:tr>
      <w:tr w:rsidR="006B3BCC" w:rsidRPr="006B3BCC" w14:paraId="48516518" w14:textId="77777777" w:rsidTr="002B15BF">
        <w:trPr>
          <w:trHeight w:val="20"/>
        </w:trPr>
        <w:tc>
          <w:tcPr>
            <w:tcW w:w="504" w:type="pct"/>
            <w:vMerge/>
            <w:tcBorders>
              <w:top w:val="nil"/>
              <w:left w:val="nil"/>
              <w:bottom w:val="single" w:sz="4" w:space="0" w:color="auto"/>
              <w:right w:val="nil"/>
            </w:tcBorders>
            <w:vAlign w:val="center"/>
            <w:hideMark/>
          </w:tcPr>
          <w:p w14:paraId="01BBE5E8" w14:textId="77777777" w:rsidR="006B3BCC" w:rsidRPr="006B3BCC" w:rsidRDefault="006B3BCC" w:rsidP="00C00B4A">
            <w:pPr>
              <w:bidi/>
              <w:spacing w:after="0" w:line="240" w:lineRule="auto"/>
              <w:jc w:val="center"/>
              <w:rPr>
                <w:rFonts w:ascii="Arial" w:eastAsia="Times New Roman" w:hAnsi="Arial"/>
                <w:b/>
                <w:bCs/>
                <w:sz w:val="24"/>
                <w:lang w:bidi="fa-IR"/>
              </w:rPr>
            </w:pPr>
          </w:p>
        </w:tc>
        <w:tc>
          <w:tcPr>
            <w:tcW w:w="478" w:type="pct"/>
            <w:tcBorders>
              <w:top w:val="nil"/>
              <w:left w:val="nil"/>
              <w:bottom w:val="single" w:sz="4" w:space="0" w:color="auto"/>
              <w:right w:val="nil"/>
            </w:tcBorders>
            <w:shd w:val="clear" w:color="000000" w:fill="BDD7EE"/>
            <w:vAlign w:val="center"/>
            <w:hideMark/>
          </w:tcPr>
          <w:p w14:paraId="206FA0D1"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زن</w:t>
            </w:r>
          </w:p>
        </w:tc>
        <w:tc>
          <w:tcPr>
            <w:tcW w:w="596" w:type="pct"/>
            <w:gridSpan w:val="2"/>
            <w:tcBorders>
              <w:top w:val="nil"/>
              <w:left w:val="nil"/>
              <w:bottom w:val="single" w:sz="4" w:space="0" w:color="auto"/>
              <w:right w:val="nil"/>
            </w:tcBorders>
            <w:shd w:val="clear" w:color="auto" w:fill="auto"/>
            <w:noWrap/>
            <w:vAlign w:val="center"/>
            <w:hideMark/>
          </w:tcPr>
          <w:p w14:paraId="757939DB"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20,511</w:t>
            </w:r>
          </w:p>
        </w:tc>
        <w:tc>
          <w:tcPr>
            <w:tcW w:w="383" w:type="pct"/>
            <w:gridSpan w:val="2"/>
            <w:tcBorders>
              <w:top w:val="nil"/>
              <w:left w:val="nil"/>
              <w:bottom w:val="single" w:sz="4" w:space="0" w:color="auto"/>
              <w:right w:val="nil"/>
            </w:tcBorders>
            <w:shd w:val="clear" w:color="auto" w:fill="auto"/>
            <w:noWrap/>
            <w:vAlign w:val="center"/>
            <w:hideMark/>
          </w:tcPr>
          <w:p w14:paraId="46AD85C9" w14:textId="7FD5F852"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0/7%</w:t>
            </w:r>
          </w:p>
        </w:tc>
        <w:tc>
          <w:tcPr>
            <w:tcW w:w="538" w:type="pct"/>
            <w:gridSpan w:val="2"/>
            <w:tcBorders>
              <w:top w:val="nil"/>
              <w:left w:val="nil"/>
              <w:bottom w:val="single" w:sz="4" w:space="0" w:color="auto"/>
              <w:right w:val="nil"/>
            </w:tcBorders>
            <w:shd w:val="clear" w:color="auto" w:fill="auto"/>
            <w:noWrap/>
            <w:vAlign w:val="center"/>
            <w:hideMark/>
          </w:tcPr>
          <w:p w14:paraId="09F25A59" w14:textId="0FEEE607" w:rsidR="006B3BCC" w:rsidRPr="006B3BCC" w:rsidRDefault="006B3BCC" w:rsidP="00C00B4A">
            <w:pPr>
              <w:bidi/>
              <w:spacing w:after="0" w:line="240" w:lineRule="auto"/>
              <w:jc w:val="center"/>
              <w:rPr>
                <w:rFonts w:ascii="Arial" w:eastAsia="Times New Roman" w:hAnsi="Arial"/>
                <w:sz w:val="24"/>
                <w:lang w:bidi="fa-IR"/>
              </w:rPr>
            </w:pPr>
            <w:r w:rsidRPr="006B3BCC">
              <w:rPr>
                <w:sz w:val="24"/>
              </w:rPr>
              <w:t>54/9</w:t>
            </w:r>
          </w:p>
        </w:tc>
        <w:tc>
          <w:tcPr>
            <w:tcW w:w="485" w:type="pct"/>
            <w:gridSpan w:val="2"/>
            <w:tcBorders>
              <w:top w:val="nil"/>
              <w:left w:val="nil"/>
              <w:bottom w:val="single" w:sz="4" w:space="0" w:color="auto"/>
              <w:right w:val="nil"/>
            </w:tcBorders>
            <w:shd w:val="clear" w:color="auto" w:fill="auto"/>
            <w:noWrap/>
            <w:vAlign w:val="center"/>
            <w:hideMark/>
          </w:tcPr>
          <w:p w14:paraId="3180B225" w14:textId="741E1C4F"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61/4</w:t>
            </w:r>
          </w:p>
        </w:tc>
        <w:tc>
          <w:tcPr>
            <w:tcW w:w="483" w:type="pct"/>
            <w:gridSpan w:val="2"/>
            <w:tcBorders>
              <w:top w:val="nil"/>
              <w:left w:val="nil"/>
              <w:bottom w:val="single" w:sz="4" w:space="0" w:color="auto"/>
              <w:right w:val="nil"/>
            </w:tcBorders>
            <w:shd w:val="clear" w:color="auto" w:fill="auto"/>
            <w:noWrap/>
            <w:vAlign w:val="center"/>
            <w:hideMark/>
          </w:tcPr>
          <w:p w14:paraId="313EF68E" w14:textId="692A390D"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17/1</w:t>
            </w:r>
          </w:p>
        </w:tc>
        <w:tc>
          <w:tcPr>
            <w:tcW w:w="657" w:type="pct"/>
            <w:tcBorders>
              <w:top w:val="nil"/>
              <w:left w:val="nil"/>
              <w:bottom w:val="single" w:sz="4" w:space="0" w:color="auto"/>
              <w:right w:val="nil"/>
            </w:tcBorders>
            <w:shd w:val="clear" w:color="auto" w:fill="auto"/>
            <w:noWrap/>
            <w:vAlign w:val="center"/>
            <w:hideMark/>
          </w:tcPr>
          <w:p w14:paraId="57857981"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61,625,487</w:t>
            </w:r>
          </w:p>
        </w:tc>
        <w:tc>
          <w:tcPr>
            <w:tcW w:w="874" w:type="pct"/>
            <w:gridSpan w:val="2"/>
            <w:tcBorders>
              <w:top w:val="nil"/>
              <w:left w:val="nil"/>
              <w:bottom w:val="single" w:sz="4" w:space="0" w:color="auto"/>
              <w:right w:val="nil"/>
            </w:tcBorders>
            <w:shd w:val="clear" w:color="auto" w:fill="auto"/>
            <w:noWrap/>
            <w:vAlign w:val="center"/>
            <w:hideMark/>
          </w:tcPr>
          <w:p w14:paraId="3693347D"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66,041,758</w:t>
            </w:r>
          </w:p>
        </w:tc>
      </w:tr>
      <w:tr w:rsidR="006B3BCC" w:rsidRPr="006B3BCC" w14:paraId="6936FF40" w14:textId="77777777" w:rsidTr="002B15BF">
        <w:trPr>
          <w:trHeight w:val="20"/>
        </w:trPr>
        <w:tc>
          <w:tcPr>
            <w:tcW w:w="504" w:type="pct"/>
            <w:vMerge/>
            <w:tcBorders>
              <w:top w:val="nil"/>
              <w:left w:val="nil"/>
              <w:bottom w:val="single" w:sz="4" w:space="0" w:color="auto"/>
              <w:right w:val="nil"/>
            </w:tcBorders>
            <w:vAlign w:val="center"/>
            <w:hideMark/>
          </w:tcPr>
          <w:p w14:paraId="75A020B5" w14:textId="77777777" w:rsidR="006B3BCC" w:rsidRPr="006B3BCC" w:rsidRDefault="006B3BCC" w:rsidP="00C00B4A">
            <w:pPr>
              <w:bidi/>
              <w:spacing w:after="0" w:line="240" w:lineRule="auto"/>
              <w:jc w:val="center"/>
              <w:rPr>
                <w:rFonts w:ascii="Arial" w:eastAsia="Times New Roman" w:hAnsi="Arial"/>
                <w:b/>
                <w:bCs/>
                <w:sz w:val="24"/>
                <w:lang w:bidi="fa-IR"/>
              </w:rPr>
            </w:pPr>
          </w:p>
        </w:tc>
        <w:tc>
          <w:tcPr>
            <w:tcW w:w="478" w:type="pct"/>
            <w:tcBorders>
              <w:top w:val="nil"/>
              <w:left w:val="nil"/>
              <w:bottom w:val="single" w:sz="4" w:space="0" w:color="auto"/>
              <w:right w:val="nil"/>
            </w:tcBorders>
            <w:shd w:val="clear" w:color="000000" w:fill="BDD7EE"/>
            <w:vAlign w:val="center"/>
            <w:hideMark/>
          </w:tcPr>
          <w:p w14:paraId="1B13BB8A"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کل</w:t>
            </w:r>
          </w:p>
        </w:tc>
        <w:tc>
          <w:tcPr>
            <w:tcW w:w="596" w:type="pct"/>
            <w:gridSpan w:val="2"/>
            <w:tcBorders>
              <w:top w:val="nil"/>
              <w:left w:val="nil"/>
              <w:bottom w:val="single" w:sz="4" w:space="0" w:color="auto"/>
              <w:right w:val="nil"/>
            </w:tcBorders>
            <w:shd w:val="clear" w:color="000000" w:fill="DDEBF7"/>
            <w:noWrap/>
            <w:vAlign w:val="center"/>
            <w:hideMark/>
          </w:tcPr>
          <w:p w14:paraId="5F0E534E"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161,148</w:t>
            </w:r>
          </w:p>
        </w:tc>
        <w:tc>
          <w:tcPr>
            <w:tcW w:w="383" w:type="pct"/>
            <w:gridSpan w:val="2"/>
            <w:tcBorders>
              <w:top w:val="nil"/>
              <w:left w:val="nil"/>
              <w:bottom w:val="single" w:sz="4" w:space="0" w:color="auto"/>
              <w:right w:val="nil"/>
            </w:tcBorders>
            <w:shd w:val="clear" w:color="000000" w:fill="DDEBF7"/>
            <w:noWrap/>
            <w:vAlign w:val="center"/>
            <w:hideMark/>
          </w:tcPr>
          <w:p w14:paraId="439EBDB0" w14:textId="6964C7B2"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5/5%</w:t>
            </w:r>
          </w:p>
        </w:tc>
        <w:tc>
          <w:tcPr>
            <w:tcW w:w="538" w:type="pct"/>
            <w:gridSpan w:val="2"/>
            <w:tcBorders>
              <w:top w:val="nil"/>
              <w:left w:val="nil"/>
              <w:bottom w:val="single" w:sz="4" w:space="0" w:color="auto"/>
              <w:right w:val="nil"/>
            </w:tcBorders>
            <w:shd w:val="clear" w:color="000000" w:fill="DDEBF7"/>
            <w:noWrap/>
            <w:vAlign w:val="center"/>
            <w:hideMark/>
          </w:tcPr>
          <w:p w14:paraId="3BDFE76C" w14:textId="78455E31" w:rsidR="006B3BCC" w:rsidRPr="006B3BCC" w:rsidRDefault="006B3BCC" w:rsidP="00C00B4A">
            <w:pPr>
              <w:bidi/>
              <w:spacing w:after="0" w:line="240" w:lineRule="auto"/>
              <w:jc w:val="center"/>
              <w:rPr>
                <w:rFonts w:ascii="Arial" w:eastAsia="Times New Roman" w:hAnsi="Arial"/>
                <w:sz w:val="24"/>
                <w:lang w:bidi="fa-IR"/>
              </w:rPr>
            </w:pPr>
            <w:r w:rsidRPr="006B3BCC">
              <w:rPr>
                <w:sz w:val="24"/>
              </w:rPr>
              <w:t>56/8</w:t>
            </w:r>
          </w:p>
        </w:tc>
        <w:tc>
          <w:tcPr>
            <w:tcW w:w="485" w:type="pct"/>
            <w:gridSpan w:val="2"/>
            <w:tcBorders>
              <w:top w:val="nil"/>
              <w:left w:val="nil"/>
              <w:bottom w:val="single" w:sz="4" w:space="0" w:color="auto"/>
              <w:right w:val="nil"/>
            </w:tcBorders>
            <w:shd w:val="clear" w:color="000000" w:fill="DDEBF7"/>
            <w:noWrap/>
            <w:vAlign w:val="center"/>
            <w:hideMark/>
          </w:tcPr>
          <w:p w14:paraId="17BDF5F3" w14:textId="3EE1CCBA"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63/3</w:t>
            </w:r>
          </w:p>
        </w:tc>
        <w:tc>
          <w:tcPr>
            <w:tcW w:w="483" w:type="pct"/>
            <w:gridSpan w:val="2"/>
            <w:tcBorders>
              <w:top w:val="nil"/>
              <w:left w:val="nil"/>
              <w:bottom w:val="single" w:sz="4" w:space="0" w:color="auto"/>
              <w:right w:val="nil"/>
            </w:tcBorders>
            <w:shd w:val="clear" w:color="000000" w:fill="DDEBF7"/>
            <w:noWrap/>
            <w:vAlign w:val="center"/>
            <w:hideMark/>
          </w:tcPr>
          <w:p w14:paraId="6D912B57" w14:textId="4A6598C6"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23/8</w:t>
            </w:r>
          </w:p>
        </w:tc>
        <w:tc>
          <w:tcPr>
            <w:tcW w:w="657" w:type="pct"/>
            <w:tcBorders>
              <w:top w:val="nil"/>
              <w:left w:val="nil"/>
              <w:bottom w:val="single" w:sz="4" w:space="0" w:color="auto"/>
              <w:right w:val="nil"/>
            </w:tcBorders>
            <w:shd w:val="clear" w:color="000000" w:fill="DDEBF7"/>
            <w:noWrap/>
            <w:vAlign w:val="center"/>
            <w:hideMark/>
          </w:tcPr>
          <w:p w14:paraId="75388E0E"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86,931,147</w:t>
            </w:r>
          </w:p>
        </w:tc>
        <w:tc>
          <w:tcPr>
            <w:tcW w:w="874" w:type="pct"/>
            <w:gridSpan w:val="2"/>
            <w:tcBorders>
              <w:top w:val="nil"/>
              <w:left w:val="nil"/>
              <w:bottom w:val="single" w:sz="4" w:space="0" w:color="auto"/>
              <w:right w:val="nil"/>
            </w:tcBorders>
            <w:shd w:val="clear" w:color="000000" w:fill="DDEBF7"/>
            <w:noWrap/>
            <w:vAlign w:val="center"/>
            <w:hideMark/>
          </w:tcPr>
          <w:p w14:paraId="15AEAD31"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100,324,860</w:t>
            </w:r>
          </w:p>
        </w:tc>
      </w:tr>
      <w:tr w:rsidR="006B3BCC" w:rsidRPr="006B3BCC" w14:paraId="13B43B9B" w14:textId="77777777" w:rsidTr="002B15BF">
        <w:trPr>
          <w:trHeight w:val="20"/>
        </w:trPr>
        <w:tc>
          <w:tcPr>
            <w:tcW w:w="504" w:type="pct"/>
            <w:vMerge w:val="restart"/>
            <w:tcBorders>
              <w:top w:val="nil"/>
              <w:left w:val="nil"/>
              <w:bottom w:val="single" w:sz="4" w:space="0" w:color="auto"/>
              <w:right w:val="nil"/>
            </w:tcBorders>
            <w:shd w:val="clear" w:color="000000" w:fill="BDD7EE"/>
            <w:vAlign w:val="center"/>
            <w:hideMark/>
          </w:tcPr>
          <w:p w14:paraId="7DEB1AE7"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1397</w:t>
            </w:r>
          </w:p>
        </w:tc>
        <w:tc>
          <w:tcPr>
            <w:tcW w:w="478" w:type="pct"/>
            <w:tcBorders>
              <w:top w:val="nil"/>
              <w:left w:val="nil"/>
              <w:bottom w:val="single" w:sz="4" w:space="0" w:color="auto"/>
              <w:right w:val="nil"/>
            </w:tcBorders>
            <w:shd w:val="clear" w:color="000000" w:fill="BDD7EE"/>
            <w:vAlign w:val="center"/>
            <w:hideMark/>
          </w:tcPr>
          <w:p w14:paraId="3F741C42"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مرد</w:t>
            </w:r>
          </w:p>
        </w:tc>
        <w:tc>
          <w:tcPr>
            <w:tcW w:w="596" w:type="pct"/>
            <w:gridSpan w:val="2"/>
            <w:tcBorders>
              <w:top w:val="nil"/>
              <w:left w:val="nil"/>
              <w:bottom w:val="single" w:sz="4" w:space="0" w:color="auto"/>
              <w:right w:val="nil"/>
            </w:tcBorders>
            <w:shd w:val="clear" w:color="auto" w:fill="auto"/>
            <w:noWrap/>
            <w:vAlign w:val="center"/>
            <w:hideMark/>
          </w:tcPr>
          <w:p w14:paraId="646CF20E"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160,179</w:t>
            </w:r>
          </w:p>
        </w:tc>
        <w:tc>
          <w:tcPr>
            <w:tcW w:w="383" w:type="pct"/>
            <w:gridSpan w:val="2"/>
            <w:tcBorders>
              <w:top w:val="nil"/>
              <w:left w:val="nil"/>
              <w:bottom w:val="single" w:sz="4" w:space="0" w:color="auto"/>
              <w:right w:val="nil"/>
            </w:tcBorders>
            <w:shd w:val="clear" w:color="auto" w:fill="auto"/>
            <w:noWrap/>
            <w:vAlign w:val="center"/>
            <w:hideMark/>
          </w:tcPr>
          <w:p w14:paraId="428EFA5F" w14:textId="1DD82EE9"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5/5%</w:t>
            </w:r>
          </w:p>
        </w:tc>
        <w:tc>
          <w:tcPr>
            <w:tcW w:w="538" w:type="pct"/>
            <w:gridSpan w:val="2"/>
            <w:tcBorders>
              <w:top w:val="nil"/>
              <w:left w:val="nil"/>
              <w:bottom w:val="single" w:sz="4" w:space="0" w:color="auto"/>
              <w:right w:val="nil"/>
            </w:tcBorders>
            <w:shd w:val="clear" w:color="auto" w:fill="auto"/>
            <w:noWrap/>
            <w:vAlign w:val="center"/>
            <w:hideMark/>
          </w:tcPr>
          <w:p w14:paraId="0227EEF3" w14:textId="6AEDD39E" w:rsidR="006B3BCC" w:rsidRPr="006B3BCC" w:rsidRDefault="006B3BCC" w:rsidP="00C00B4A">
            <w:pPr>
              <w:bidi/>
              <w:spacing w:after="0" w:line="240" w:lineRule="auto"/>
              <w:jc w:val="center"/>
              <w:rPr>
                <w:rFonts w:ascii="Arial" w:eastAsia="Times New Roman" w:hAnsi="Arial"/>
                <w:sz w:val="24"/>
                <w:lang w:bidi="fa-IR"/>
              </w:rPr>
            </w:pPr>
            <w:r w:rsidRPr="006B3BCC">
              <w:rPr>
                <w:sz w:val="24"/>
              </w:rPr>
              <w:t>57/5</w:t>
            </w:r>
          </w:p>
        </w:tc>
        <w:tc>
          <w:tcPr>
            <w:tcW w:w="485" w:type="pct"/>
            <w:gridSpan w:val="2"/>
            <w:tcBorders>
              <w:top w:val="nil"/>
              <w:left w:val="nil"/>
              <w:bottom w:val="single" w:sz="4" w:space="0" w:color="auto"/>
              <w:right w:val="nil"/>
            </w:tcBorders>
            <w:shd w:val="clear" w:color="auto" w:fill="auto"/>
            <w:noWrap/>
            <w:vAlign w:val="center"/>
            <w:hideMark/>
          </w:tcPr>
          <w:p w14:paraId="51068AFC" w14:textId="5BCF55EC"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62/9</w:t>
            </w:r>
          </w:p>
        </w:tc>
        <w:tc>
          <w:tcPr>
            <w:tcW w:w="483" w:type="pct"/>
            <w:gridSpan w:val="2"/>
            <w:tcBorders>
              <w:top w:val="nil"/>
              <w:left w:val="nil"/>
              <w:bottom w:val="single" w:sz="4" w:space="0" w:color="auto"/>
              <w:right w:val="nil"/>
            </w:tcBorders>
            <w:shd w:val="clear" w:color="auto" w:fill="auto"/>
            <w:noWrap/>
            <w:vAlign w:val="center"/>
            <w:hideMark/>
          </w:tcPr>
          <w:p w14:paraId="030ED3EC" w14:textId="35D47727"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24/3</w:t>
            </w:r>
          </w:p>
        </w:tc>
        <w:tc>
          <w:tcPr>
            <w:tcW w:w="657" w:type="pct"/>
            <w:tcBorders>
              <w:top w:val="nil"/>
              <w:left w:val="nil"/>
              <w:bottom w:val="single" w:sz="4" w:space="0" w:color="auto"/>
              <w:right w:val="nil"/>
            </w:tcBorders>
            <w:shd w:val="clear" w:color="auto" w:fill="auto"/>
            <w:noWrap/>
            <w:vAlign w:val="center"/>
            <w:hideMark/>
          </w:tcPr>
          <w:p w14:paraId="6AE4BE34"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87,589,577</w:t>
            </w:r>
          </w:p>
        </w:tc>
        <w:tc>
          <w:tcPr>
            <w:tcW w:w="874" w:type="pct"/>
            <w:gridSpan w:val="2"/>
            <w:tcBorders>
              <w:top w:val="nil"/>
              <w:left w:val="nil"/>
              <w:bottom w:val="single" w:sz="4" w:space="0" w:color="auto"/>
              <w:right w:val="nil"/>
            </w:tcBorders>
            <w:shd w:val="clear" w:color="auto" w:fill="auto"/>
            <w:noWrap/>
            <w:vAlign w:val="center"/>
            <w:hideMark/>
          </w:tcPr>
          <w:p w14:paraId="6461B6F2"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101,988,055</w:t>
            </w:r>
          </w:p>
        </w:tc>
      </w:tr>
      <w:tr w:rsidR="006B3BCC" w:rsidRPr="006B3BCC" w14:paraId="29794DFC" w14:textId="77777777" w:rsidTr="002B15BF">
        <w:trPr>
          <w:trHeight w:val="20"/>
        </w:trPr>
        <w:tc>
          <w:tcPr>
            <w:tcW w:w="504" w:type="pct"/>
            <w:vMerge/>
            <w:tcBorders>
              <w:top w:val="nil"/>
              <w:left w:val="nil"/>
              <w:bottom w:val="single" w:sz="4" w:space="0" w:color="auto"/>
              <w:right w:val="nil"/>
            </w:tcBorders>
            <w:vAlign w:val="center"/>
            <w:hideMark/>
          </w:tcPr>
          <w:p w14:paraId="045F6D0C" w14:textId="77777777" w:rsidR="006B3BCC" w:rsidRPr="006B3BCC" w:rsidRDefault="006B3BCC" w:rsidP="00C00B4A">
            <w:pPr>
              <w:bidi/>
              <w:spacing w:after="0" w:line="240" w:lineRule="auto"/>
              <w:jc w:val="center"/>
              <w:rPr>
                <w:rFonts w:ascii="Arial" w:eastAsia="Times New Roman" w:hAnsi="Arial"/>
                <w:b/>
                <w:bCs/>
                <w:sz w:val="24"/>
                <w:lang w:bidi="fa-IR"/>
              </w:rPr>
            </w:pPr>
          </w:p>
        </w:tc>
        <w:tc>
          <w:tcPr>
            <w:tcW w:w="478" w:type="pct"/>
            <w:tcBorders>
              <w:top w:val="nil"/>
              <w:left w:val="nil"/>
              <w:bottom w:val="single" w:sz="4" w:space="0" w:color="auto"/>
              <w:right w:val="nil"/>
            </w:tcBorders>
            <w:shd w:val="clear" w:color="000000" w:fill="BDD7EE"/>
            <w:vAlign w:val="center"/>
            <w:hideMark/>
          </w:tcPr>
          <w:p w14:paraId="5BE720A0"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زن</w:t>
            </w:r>
          </w:p>
        </w:tc>
        <w:tc>
          <w:tcPr>
            <w:tcW w:w="596" w:type="pct"/>
            <w:gridSpan w:val="2"/>
            <w:tcBorders>
              <w:top w:val="nil"/>
              <w:left w:val="nil"/>
              <w:bottom w:val="single" w:sz="4" w:space="0" w:color="auto"/>
              <w:right w:val="nil"/>
            </w:tcBorders>
            <w:shd w:val="clear" w:color="auto" w:fill="auto"/>
            <w:noWrap/>
            <w:vAlign w:val="center"/>
            <w:hideMark/>
          </w:tcPr>
          <w:p w14:paraId="4CDB8DF7"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27,831</w:t>
            </w:r>
          </w:p>
        </w:tc>
        <w:tc>
          <w:tcPr>
            <w:tcW w:w="383" w:type="pct"/>
            <w:gridSpan w:val="2"/>
            <w:tcBorders>
              <w:top w:val="nil"/>
              <w:left w:val="nil"/>
              <w:bottom w:val="single" w:sz="4" w:space="0" w:color="auto"/>
              <w:right w:val="nil"/>
            </w:tcBorders>
            <w:shd w:val="clear" w:color="auto" w:fill="auto"/>
            <w:noWrap/>
            <w:vAlign w:val="center"/>
            <w:hideMark/>
          </w:tcPr>
          <w:p w14:paraId="1DE20F87" w14:textId="2026D4F2"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1/0%</w:t>
            </w:r>
          </w:p>
        </w:tc>
        <w:tc>
          <w:tcPr>
            <w:tcW w:w="538" w:type="pct"/>
            <w:gridSpan w:val="2"/>
            <w:tcBorders>
              <w:top w:val="nil"/>
              <w:left w:val="nil"/>
              <w:bottom w:val="single" w:sz="4" w:space="0" w:color="auto"/>
              <w:right w:val="nil"/>
            </w:tcBorders>
            <w:shd w:val="clear" w:color="auto" w:fill="auto"/>
            <w:noWrap/>
            <w:vAlign w:val="center"/>
            <w:hideMark/>
          </w:tcPr>
          <w:p w14:paraId="047A7CDF" w14:textId="5542607E" w:rsidR="006B3BCC" w:rsidRPr="006B3BCC" w:rsidRDefault="006B3BCC" w:rsidP="00C00B4A">
            <w:pPr>
              <w:bidi/>
              <w:spacing w:after="0" w:line="240" w:lineRule="auto"/>
              <w:jc w:val="center"/>
              <w:rPr>
                <w:rFonts w:ascii="Arial" w:eastAsia="Times New Roman" w:hAnsi="Arial"/>
                <w:sz w:val="24"/>
                <w:lang w:bidi="fa-IR"/>
              </w:rPr>
            </w:pPr>
            <w:r w:rsidRPr="006B3BCC">
              <w:rPr>
                <w:sz w:val="24"/>
              </w:rPr>
              <w:t>55/4</w:t>
            </w:r>
          </w:p>
        </w:tc>
        <w:tc>
          <w:tcPr>
            <w:tcW w:w="485" w:type="pct"/>
            <w:gridSpan w:val="2"/>
            <w:tcBorders>
              <w:top w:val="nil"/>
              <w:left w:val="nil"/>
              <w:bottom w:val="single" w:sz="4" w:space="0" w:color="auto"/>
              <w:right w:val="nil"/>
            </w:tcBorders>
            <w:shd w:val="clear" w:color="auto" w:fill="auto"/>
            <w:noWrap/>
            <w:vAlign w:val="center"/>
            <w:hideMark/>
          </w:tcPr>
          <w:p w14:paraId="6A152DC8" w14:textId="3CC6CF14"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60/8</w:t>
            </w:r>
          </w:p>
        </w:tc>
        <w:tc>
          <w:tcPr>
            <w:tcW w:w="483" w:type="pct"/>
            <w:gridSpan w:val="2"/>
            <w:tcBorders>
              <w:top w:val="nil"/>
              <w:left w:val="nil"/>
              <w:bottom w:val="single" w:sz="4" w:space="0" w:color="auto"/>
              <w:right w:val="nil"/>
            </w:tcBorders>
            <w:shd w:val="clear" w:color="auto" w:fill="auto"/>
            <w:noWrap/>
            <w:vAlign w:val="center"/>
            <w:hideMark/>
          </w:tcPr>
          <w:p w14:paraId="498A4964" w14:textId="3A9AF1FB"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16/5</w:t>
            </w:r>
          </w:p>
        </w:tc>
        <w:tc>
          <w:tcPr>
            <w:tcW w:w="657" w:type="pct"/>
            <w:tcBorders>
              <w:top w:val="nil"/>
              <w:left w:val="nil"/>
              <w:bottom w:val="single" w:sz="4" w:space="0" w:color="auto"/>
              <w:right w:val="nil"/>
            </w:tcBorders>
            <w:shd w:val="clear" w:color="auto" w:fill="auto"/>
            <w:noWrap/>
            <w:vAlign w:val="center"/>
            <w:hideMark/>
          </w:tcPr>
          <w:p w14:paraId="592E6535"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59,401,329</w:t>
            </w:r>
          </w:p>
        </w:tc>
        <w:tc>
          <w:tcPr>
            <w:tcW w:w="874" w:type="pct"/>
            <w:gridSpan w:val="2"/>
            <w:tcBorders>
              <w:top w:val="nil"/>
              <w:left w:val="nil"/>
              <w:bottom w:val="single" w:sz="4" w:space="0" w:color="auto"/>
              <w:right w:val="nil"/>
            </w:tcBorders>
            <w:shd w:val="clear" w:color="auto" w:fill="auto"/>
            <w:noWrap/>
            <w:vAlign w:val="center"/>
            <w:hideMark/>
          </w:tcPr>
          <w:p w14:paraId="63ED80F6"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63,449,005</w:t>
            </w:r>
          </w:p>
        </w:tc>
      </w:tr>
      <w:tr w:rsidR="006B3BCC" w:rsidRPr="006B3BCC" w14:paraId="2633F072" w14:textId="77777777" w:rsidTr="002B15BF">
        <w:trPr>
          <w:trHeight w:val="20"/>
        </w:trPr>
        <w:tc>
          <w:tcPr>
            <w:tcW w:w="504" w:type="pct"/>
            <w:vMerge/>
            <w:tcBorders>
              <w:top w:val="nil"/>
              <w:left w:val="nil"/>
              <w:bottom w:val="single" w:sz="4" w:space="0" w:color="auto"/>
              <w:right w:val="nil"/>
            </w:tcBorders>
            <w:vAlign w:val="center"/>
            <w:hideMark/>
          </w:tcPr>
          <w:p w14:paraId="2DB1969D" w14:textId="77777777" w:rsidR="006B3BCC" w:rsidRPr="006B3BCC" w:rsidRDefault="006B3BCC" w:rsidP="00C00B4A">
            <w:pPr>
              <w:bidi/>
              <w:spacing w:after="0" w:line="240" w:lineRule="auto"/>
              <w:jc w:val="center"/>
              <w:rPr>
                <w:rFonts w:ascii="Arial" w:eastAsia="Times New Roman" w:hAnsi="Arial"/>
                <w:b/>
                <w:bCs/>
                <w:sz w:val="24"/>
                <w:lang w:bidi="fa-IR"/>
              </w:rPr>
            </w:pPr>
          </w:p>
        </w:tc>
        <w:tc>
          <w:tcPr>
            <w:tcW w:w="478" w:type="pct"/>
            <w:tcBorders>
              <w:top w:val="nil"/>
              <w:left w:val="nil"/>
              <w:bottom w:val="single" w:sz="4" w:space="0" w:color="auto"/>
              <w:right w:val="nil"/>
            </w:tcBorders>
            <w:shd w:val="clear" w:color="000000" w:fill="BDD7EE"/>
            <w:vAlign w:val="center"/>
            <w:hideMark/>
          </w:tcPr>
          <w:p w14:paraId="10EBC540"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کل</w:t>
            </w:r>
          </w:p>
        </w:tc>
        <w:tc>
          <w:tcPr>
            <w:tcW w:w="596" w:type="pct"/>
            <w:gridSpan w:val="2"/>
            <w:tcBorders>
              <w:top w:val="nil"/>
              <w:left w:val="nil"/>
              <w:bottom w:val="single" w:sz="4" w:space="0" w:color="auto"/>
              <w:right w:val="nil"/>
            </w:tcBorders>
            <w:shd w:val="clear" w:color="000000" w:fill="DDEBF7"/>
            <w:noWrap/>
            <w:vAlign w:val="center"/>
            <w:hideMark/>
          </w:tcPr>
          <w:p w14:paraId="3FFAF547"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188,010</w:t>
            </w:r>
          </w:p>
        </w:tc>
        <w:tc>
          <w:tcPr>
            <w:tcW w:w="383" w:type="pct"/>
            <w:gridSpan w:val="2"/>
            <w:tcBorders>
              <w:top w:val="nil"/>
              <w:left w:val="nil"/>
              <w:bottom w:val="single" w:sz="4" w:space="0" w:color="auto"/>
              <w:right w:val="nil"/>
            </w:tcBorders>
            <w:shd w:val="clear" w:color="000000" w:fill="DDEBF7"/>
            <w:noWrap/>
            <w:vAlign w:val="center"/>
            <w:hideMark/>
          </w:tcPr>
          <w:p w14:paraId="19A07425" w14:textId="2F3CBBE4"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6/4%</w:t>
            </w:r>
          </w:p>
        </w:tc>
        <w:tc>
          <w:tcPr>
            <w:tcW w:w="538" w:type="pct"/>
            <w:gridSpan w:val="2"/>
            <w:tcBorders>
              <w:top w:val="nil"/>
              <w:left w:val="nil"/>
              <w:bottom w:val="single" w:sz="4" w:space="0" w:color="auto"/>
              <w:right w:val="nil"/>
            </w:tcBorders>
            <w:shd w:val="clear" w:color="000000" w:fill="DDEBF7"/>
            <w:noWrap/>
            <w:vAlign w:val="center"/>
            <w:hideMark/>
          </w:tcPr>
          <w:p w14:paraId="3B9470A1" w14:textId="63972693" w:rsidR="006B3BCC" w:rsidRPr="006B3BCC" w:rsidRDefault="006B3BCC" w:rsidP="00C00B4A">
            <w:pPr>
              <w:bidi/>
              <w:spacing w:after="0" w:line="240" w:lineRule="auto"/>
              <w:jc w:val="center"/>
              <w:rPr>
                <w:rFonts w:ascii="Arial" w:eastAsia="Times New Roman" w:hAnsi="Arial"/>
                <w:sz w:val="24"/>
                <w:lang w:bidi="fa-IR"/>
              </w:rPr>
            </w:pPr>
            <w:r w:rsidRPr="006B3BCC">
              <w:rPr>
                <w:sz w:val="24"/>
              </w:rPr>
              <w:t>57/2</w:t>
            </w:r>
          </w:p>
        </w:tc>
        <w:tc>
          <w:tcPr>
            <w:tcW w:w="485" w:type="pct"/>
            <w:gridSpan w:val="2"/>
            <w:tcBorders>
              <w:top w:val="nil"/>
              <w:left w:val="nil"/>
              <w:bottom w:val="single" w:sz="4" w:space="0" w:color="auto"/>
              <w:right w:val="nil"/>
            </w:tcBorders>
            <w:shd w:val="clear" w:color="000000" w:fill="DDEBF7"/>
            <w:noWrap/>
            <w:vAlign w:val="center"/>
            <w:hideMark/>
          </w:tcPr>
          <w:p w14:paraId="48B1AB60" w14:textId="46F9AE29"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62/6</w:t>
            </w:r>
          </w:p>
        </w:tc>
        <w:tc>
          <w:tcPr>
            <w:tcW w:w="483" w:type="pct"/>
            <w:gridSpan w:val="2"/>
            <w:tcBorders>
              <w:top w:val="nil"/>
              <w:left w:val="nil"/>
              <w:bottom w:val="single" w:sz="4" w:space="0" w:color="auto"/>
              <w:right w:val="nil"/>
            </w:tcBorders>
            <w:shd w:val="clear" w:color="000000" w:fill="DDEBF7"/>
            <w:noWrap/>
            <w:vAlign w:val="center"/>
            <w:hideMark/>
          </w:tcPr>
          <w:p w14:paraId="63086860" w14:textId="2500996F"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23/1</w:t>
            </w:r>
          </w:p>
        </w:tc>
        <w:tc>
          <w:tcPr>
            <w:tcW w:w="657" w:type="pct"/>
            <w:tcBorders>
              <w:top w:val="nil"/>
              <w:left w:val="nil"/>
              <w:bottom w:val="single" w:sz="4" w:space="0" w:color="auto"/>
              <w:right w:val="nil"/>
            </w:tcBorders>
            <w:shd w:val="clear" w:color="000000" w:fill="DDEBF7"/>
            <w:noWrap/>
            <w:vAlign w:val="center"/>
            <w:hideMark/>
          </w:tcPr>
          <w:p w14:paraId="5499174C"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83,416,889</w:t>
            </w:r>
          </w:p>
        </w:tc>
        <w:tc>
          <w:tcPr>
            <w:tcW w:w="874" w:type="pct"/>
            <w:gridSpan w:val="2"/>
            <w:tcBorders>
              <w:top w:val="nil"/>
              <w:left w:val="nil"/>
              <w:bottom w:val="single" w:sz="4" w:space="0" w:color="auto"/>
              <w:right w:val="nil"/>
            </w:tcBorders>
            <w:shd w:val="clear" w:color="000000" w:fill="DDEBF7"/>
            <w:noWrap/>
            <w:vAlign w:val="center"/>
            <w:hideMark/>
          </w:tcPr>
          <w:p w14:paraId="101F9215"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96,283,144</w:t>
            </w:r>
          </w:p>
        </w:tc>
      </w:tr>
      <w:tr w:rsidR="006B3BCC" w:rsidRPr="006B3BCC" w14:paraId="2F39F501" w14:textId="77777777" w:rsidTr="002B15BF">
        <w:trPr>
          <w:trHeight w:val="20"/>
        </w:trPr>
        <w:tc>
          <w:tcPr>
            <w:tcW w:w="504" w:type="pct"/>
            <w:vMerge w:val="restart"/>
            <w:tcBorders>
              <w:top w:val="nil"/>
              <w:left w:val="nil"/>
              <w:bottom w:val="single" w:sz="4" w:space="0" w:color="auto"/>
              <w:right w:val="nil"/>
            </w:tcBorders>
            <w:shd w:val="clear" w:color="000000" w:fill="BDD7EE"/>
            <w:vAlign w:val="center"/>
            <w:hideMark/>
          </w:tcPr>
          <w:p w14:paraId="319BFD76"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1398</w:t>
            </w:r>
          </w:p>
        </w:tc>
        <w:tc>
          <w:tcPr>
            <w:tcW w:w="478" w:type="pct"/>
            <w:tcBorders>
              <w:top w:val="nil"/>
              <w:left w:val="nil"/>
              <w:bottom w:val="single" w:sz="4" w:space="0" w:color="auto"/>
              <w:right w:val="nil"/>
            </w:tcBorders>
            <w:shd w:val="clear" w:color="000000" w:fill="BDD7EE"/>
            <w:vAlign w:val="center"/>
            <w:hideMark/>
          </w:tcPr>
          <w:p w14:paraId="48576C9C"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مرد</w:t>
            </w:r>
          </w:p>
        </w:tc>
        <w:tc>
          <w:tcPr>
            <w:tcW w:w="596" w:type="pct"/>
            <w:gridSpan w:val="2"/>
            <w:tcBorders>
              <w:top w:val="nil"/>
              <w:left w:val="nil"/>
              <w:bottom w:val="single" w:sz="4" w:space="0" w:color="auto"/>
              <w:right w:val="nil"/>
            </w:tcBorders>
            <w:shd w:val="clear" w:color="auto" w:fill="auto"/>
            <w:noWrap/>
            <w:vAlign w:val="center"/>
            <w:hideMark/>
          </w:tcPr>
          <w:p w14:paraId="5CEE8738"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164,388</w:t>
            </w:r>
          </w:p>
        </w:tc>
        <w:tc>
          <w:tcPr>
            <w:tcW w:w="383" w:type="pct"/>
            <w:gridSpan w:val="2"/>
            <w:tcBorders>
              <w:top w:val="nil"/>
              <w:left w:val="nil"/>
              <w:bottom w:val="single" w:sz="4" w:space="0" w:color="auto"/>
              <w:right w:val="nil"/>
            </w:tcBorders>
            <w:shd w:val="clear" w:color="auto" w:fill="auto"/>
            <w:noWrap/>
            <w:vAlign w:val="center"/>
            <w:hideMark/>
          </w:tcPr>
          <w:p w14:paraId="45C6546C" w14:textId="7A08D0A7"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5/6%</w:t>
            </w:r>
          </w:p>
        </w:tc>
        <w:tc>
          <w:tcPr>
            <w:tcW w:w="538" w:type="pct"/>
            <w:gridSpan w:val="2"/>
            <w:tcBorders>
              <w:top w:val="nil"/>
              <w:left w:val="nil"/>
              <w:bottom w:val="single" w:sz="4" w:space="0" w:color="auto"/>
              <w:right w:val="nil"/>
            </w:tcBorders>
            <w:shd w:val="clear" w:color="auto" w:fill="auto"/>
            <w:noWrap/>
            <w:vAlign w:val="center"/>
            <w:hideMark/>
          </w:tcPr>
          <w:p w14:paraId="64A18E58" w14:textId="1CEB16F4" w:rsidR="006B3BCC" w:rsidRPr="006B3BCC" w:rsidRDefault="006B3BCC" w:rsidP="00C00B4A">
            <w:pPr>
              <w:bidi/>
              <w:spacing w:after="0" w:line="240" w:lineRule="auto"/>
              <w:jc w:val="center"/>
              <w:rPr>
                <w:rFonts w:ascii="Arial" w:eastAsia="Times New Roman" w:hAnsi="Arial"/>
                <w:sz w:val="24"/>
                <w:lang w:bidi="fa-IR"/>
              </w:rPr>
            </w:pPr>
            <w:r w:rsidRPr="006B3BCC">
              <w:rPr>
                <w:sz w:val="24"/>
              </w:rPr>
              <w:t>57/6</w:t>
            </w:r>
          </w:p>
        </w:tc>
        <w:tc>
          <w:tcPr>
            <w:tcW w:w="485" w:type="pct"/>
            <w:gridSpan w:val="2"/>
            <w:tcBorders>
              <w:top w:val="nil"/>
              <w:left w:val="nil"/>
              <w:bottom w:val="single" w:sz="4" w:space="0" w:color="auto"/>
              <w:right w:val="nil"/>
            </w:tcBorders>
            <w:shd w:val="clear" w:color="auto" w:fill="auto"/>
            <w:noWrap/>
            <w:vAlign w:val="center"/>
            <w:hideMark/>
          </w:tcPr>
          <w:p w14:paraId="24DEC161" w14:textId="7D4283A4"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62/1</w:t>
            </w:r>
          </w:p>
        </w:tc>
        <w:tc>
          <w:tcPr>
            <w:tcW w:w="483" w:type="pct"/>
            <w:gridSpan w:val="2"/>
            <w:tcBorders>
              <w:top w:val="nil"/>
              <w:left w:val="nil"/>
              <w:bottom w:val="single" w:sz="4" w:space="0" w:color="auto"/>
              <w:right w:val="nil"/>
            </w:tcBorders>
            <w:shd w:val="clear" w:color="auto" w:fill="auto"/>
            <w:noWrap/>
            <w:vAlign w:val="center"/>
            <w:hideMark/>
          </w:tcPr>
          <w:p w14:paraId="10AD5FF0" w14:textId="3A965A4C"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24/0</w:t>
            </w:r>
          </w:p>
        </w:tc>
        <w:tc>
          <w:tcPr>
            <w:tcW w:w="657" w:type="pct"/>
            <w:tcBorders>
              <w:top w:val="nil"/>
              <w:left w:val="nil"/>
              <w:bottom w:val="single" w:sz="4" w:space="0" w:color="auto"/>
              <w:right w:val="nil"/>
            </w:tcBorders>
            <w:shd w:val="clear" w:color="auto" w:fill="auto"/>
            <w:noWrap/>
            <w:vAlign w:val="center"/>
            <w:hideMark/>
          </w:tcPr>
          <w:p w14:paraId="6646286B"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82,559,836</w:t>
            </w:r>
          </w:p>
        </w:tc>
        <w:tc>
          <w:tcPr>
            <w:tcW w:w="874" w:type="pct"/>
            <w:gridSpan w:val="2"/>
            <w:tcBorders>
              <w:top w:val="nil"/>
              <w:left w:val="nil"/>
              <w:bottom w:val="single" w:sz="4" w:space="0" w:color="auto"/>
              <w:right w:val="nil"/>
            </w:tcBorders>
            <w:shd w:val="clear" w:color="auto" w:fill="auto"/>
            <w:noWrap/>
            <w:vAlign w:val="center"/>
            <w:hideMark/>
          </w:tcPr>
          <w:p w14:paraId="2C896D7C"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96,983,755</w:t>
            </w:r>
          </w:p>
        </w:tc>
      </w:tr>
      <w:tr w:rsidR="006B3BCC" w:rsidRPr="006B3BCC" w14:paraId="7D2E0572" w14:textId="77777777" w:rsidTr="002B15BF">
        <w:trPr>
          <w:trHeight w:val="20"/>
        </w:trPr>
        <w:tc>
          <w:tcPr>
            <w:tcW w:w="504" w:type="pct"/>
            <w:vMerge/>
            <w:tcBorders>
              <w:top w:val="nil"/>
              <w:left w:val="nil"/>
              <w:bottom w:val="single" w:sz="4" w:space="0" w:color="auto"/>
              <w:right w:val="nil"/>
            </w:tcBorders>
            <w:vAlign w:val="center"/>
            <w:hideMark/>
          </w:tcPr>
          <w:p w14:paraId="5D7901BA" w14:textId="77777777" w:rsidR="006B3BCC" w:rsidRPr="006B3BCC" w:rsidRDefault="006B3BCC" w:rsidP="00C00B4A">
            <w:pPr>
              <w:bidi/>
              <w:spacing w:after="0" w:line="240" w:lineRule="auto"/>
              <w:jc w:val="center"/>
              <w:rPr>
                <w:rFonts w:ascii="Arial" w:eastAsia="Times New Roman" w:hAnsi="Arial"/>
                <w:b/>
                <w:bCs/>
                <w:sz w:val="24"/>
                <w:lang w:bidi="fa-IR"/>
              </w:rPr>
            </w:pPr>
          </w:p>
        </w:tc>
        <w:tc>
          <w:tcPr>
            <w:tcW w:w="478" w:type="pct"/>
            <w:tcBorders>
              <w:top w:val="nil"/>
              <w:left w:val="nil"/>
              <w:bottom w:val="single" w:sz="4" w:space="0" w:color="auto"/>
              <w:right w:val="nil"/>
            </w:tcBorders>
            <w:shd w:val="clear" w:color="000000" w:fill="BDD7EE"/>
            <w:vAlign w:val="center"/>
            <w:hideMark/>
          </w:tcPr>
          <w:p w14:paraId="064418A9"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زن</w:t>
            </w:r>
          </w:p>
        </w:tc>
        <w:tc>
          <w:tcPr>
            <w:tcW w:w="596" w:type="pct"/>
            <w:gridSpan w:val="2"/>
            <w:tcBorders>
              <w:top w:val="nil"/>
              <w:left w:val="nil"/>
              <w:bottom w:val="single" w:sz="4" w:space="0" w:color="auto"/>
              <w:right w:val="nil"/>
            </w:tcBorders>
            <w:shd w:val="clear" w:color="auto" w:fill="auto"/>
            <w:noWrap/>
            <w:vAlign w:val="center"/>
            <w:hideMark/>
          </w:tcPr>
          <w:p w14:paraId="7D72C7EF"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32,058</w:t>
            </w:r>
          </w:p>
        </w:tc>
        <w:tc>
          <w:tcPr>
            <w:tcW w:w="383" w:type="pct"/>
            <w:gridSpan w:val="2"/>
            <w:tcBorders>
              <w:top w:val="nil"/>
              <w:left w:val="nil"/>
              <w:bottom w:val="single" w:sz="4" w:space="0" w:color="auto"/>
              <w:right w:val="nil"/>
            </w:tcBorders>
            <w:shd w:val="clear" w:color="auto" w:fill="auto"/>
            <w:noWrap/>
            <w:vAlign w:val="center"/>
            <w:hideMark/>
          </w:tcPr>
          <w:p w14:paraId="376D1309" w14:textId="322E23D0"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1/1%</w:t>
            </w:r>
          </w:p>
        </w:tc>
        <w:tc>
          <w:tcPr>
            <w:tcW w:w="538" w:type="pct"/>
            <w:gridSpan w:val="2"/>
            <w:tcBorders>
              <w:top w:val="nil"/>
              <w:left w:val="nil"/>
              <w:bottom w:val="single" w:sz="4" w:space="0" w:color="auto"/>
              <w:right w:val="nil"/>
            </w:tcBorders>
            <w:shd w:val="clear" w:color="auto" w:fill="auto"/>
            <w:noWrap/>
            <w:vAlign w:val="center"/>
            <w:hideMark/>
          </w:tcPr>
          <w:p w14:paraId="6E8019CE" w14:textId="14A69B94" w:rsidR="006B3BCC" w:rsidRPr="006B3BCC" w:rsidRDefault="006B3BCC" w:rsidP="00C00B4A">
            <w:pPr>
              <w:bidi/>
              <w:spacing w:after="0" w:line="240" w:lineRule="auto"/>
              <w:jc w:val="center"/>
              <w:rPr>
                <w:rFonts w:ascii="Arial" w:eastAsia="Times New Roman" w:hAnsi="Arial"/>
                <w:sz w:val="24"/>
                <w:lang w:bidi="fa-IR"/>
              </w:rPr>
            </w:pPr>
            <w:r w:rsidRPr="006B3BCC">
              <w:rPr>
                <w:sz w:val="24"/>
              </w:rPr>
              <w:t>55/7</w:t>
            </w:r>
          </w:p>
        </w:tc>
        <w:tc>
          <w:tcPr>
            <w:tcW w:w="485" w:type="pct"/>
            <w:gridSpan w:val="2"/>
            <w:tcBorders>
              <w:top w:val="nil"/>
              <w:left w:val="nil"/>
              <w:bottom w:val="single" w:sz="4" w:space="0" w:color="auto"/>
              <w:right w:val="nil"/>
            </w:tcBorders>
            <w:shd w:val="clear" w:color="auto" w:fill="auto"/>
            <w:noWrap/>
            <w:vAlign w:val="center"/>
            <w:hideMark/>
          </w:tcPr>
          <w:p w14:paraId="436AF65C" w14:textId="00834AE8"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60/1</w:t>
            </w:r>
          </w:p>
        </w:tc>
        <w:tc>
          <w:tcPr>
            <w:tcW w:w="483" w:type="pct"/>
            <w:gridSpan w:val="2"/>
            <w:tcBorders>
              <w:top w:val="nil"/>
              <w:left w:val="nil"/>
              <w:bottom w:val="single" w:sz="4" w:space="0" w:color="auto"/>
              <w:right w:val="nil"/>
            </w:tcBorders>
            <w:shd w:val="clear" w:color="auto" w:fill="auto"/>
            <w:noWrap/>
            <w:vAlign w:val="center"/>
            <w:hideMark/>
          </w:tcPr>
          <w:p w14:paraId="797A1171" w14:textId="114ABED8"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15/7</w:t>
            </w:r>
          </w:p>
        </w:tc>
        <w:tc>
          <w:tcPr>
            <w:tcW w:w="657" w:type="pct"/>
            <w:tcBorders>
              <w:top w:val="nil"/>
              <w:left w:val="nil"/>
              <w:bottom w:val="single" w:sz="4" w:space="0" w:color="auto"/>
              <w:right w:val="nil"/>
            </w:tcBorders>
            <w:shd w:val="clear" w:color="auto" w:fill="auto"/>
            <w:noWrap/>
            <w:vAlign w:val="center"/>
            <w:hideMark/>
          </w:tcPr>
          <w:p w14:paraId="5AFC1D13"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52,856,117</w:t>
            </w:r>
          </w:p>
        </w:tc>
        <w:tc>
          <w:tcPr>
            <w:tcW w:w="874" w:type="pct"/>
            <w:gridSpan w:val="2"/>
            <w:tcBorders>
              <w:top w:val="nil"/>
              <w:left w:val="nil"/>
              <w:bottom w:val="single" w:sz="4" w:space="0" w:color="auto"/>
              <w:right w:val="nil"/>
            </w:tcBorders>
            <w:shd w:val="clear" w:color="auto" w:fill="auto"/>
            <w:noWrap/>
            <w:vAlign w:val="center"/>
            <w:hideMark/>
          </w:tcPr>
          <w:p w14:paraId="14F45A04"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56,662,016</w:t>
            </w:r>
          </w:p>
        </w:tc>
      </w:tr>
      <w:tr w:rsidR="006B3BCC" w:rsidRPr="006B3BCC" w14:paraId="479CE9C9" w14:textId="77777777" w:rsidTr="002B15BF">
        <w:trPr>
          <w:trHeight w:val="20"/>
        </w:trPr>
        <w:tc>
          <w:tcPr>
            <w:tcW w:w="504" w:type="pct"/>
            <w:vMerge/>
            <w:tcBorders>
              <w:top w:val="nil"/>
              <w:left w:val="nil"/>
              <w:bottom w:val="single" w:sz="4" w:space="0" w:color="auto"/>
              <w:right w:val="nil"/>
            </w:tcBorders>
            <w:vAlign w:val="center"/>
            <w:hideMark/>
          </w:tcPr>
          <w:p w14:paraId="6993D6E1" w14:textId="77777777" w:rsidR="006B3BCC" w:rsidRPr="006B3BCC" w:rsidRDefault="006B3BCC" w:rsidP="00C00B4A">
            <w:pPr>
              <w:bidi/>
              <w:spacing w:after="0" w:line="240" w:lineRule="auto"/>
              <w:jc w:val="center"/>
              <w:rPr>
                <w:rFonts w:ascii="Arial" w:eastAsia="Times New Roman" w:hAnsi="Arial"/>
                <w:b/>
                <w:bCs/>
                <w:sz w:val="24"/>
                <w:lang w:bidi="fa-IR"/>
              </w:rPr>
            </w:pPr>
          </w:p>
        </w:tc>
        <w:tc>
          <w:tcPr>
            <w:tcW w:w="478" w:type="pct"/>
            <w:tcBorders>
              <w:top w:val="nil"/>
              <w:left w:val="nil"/>
              <w:bottom w:val="single" w:sz="4" w:space="0" w:color="auto"/>
              <w:right w:val="nil"/>
            </w:tcBorders>
            <w:shd w:val="clear" w:color="000000" w:fill="BDD7EE"/>
            <w:vAlign w:val="center"/>
            <w:hideMark/>
          </w:tcPr>
          <w:p w14:paraId="67A7684D"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کل</w:t>
            </w:r>
          </w:p>
        </w:tc>
        <w:tc>
          <w:tcPr>
            <w:tcW w:w="596" w:type="pct"/>
            <w:gridSpan w:val="2"/>
            <w:tcBorders>
              <w:top w:val="nil"/>
              <w:left w:val="nil"/>
              <w:bottom w:val="single" w:sz="4" w:space="0" w:color="auto"/>
              <w:right w:val="nil"/>
            </w:tcBorders>
            <w:shd w:val="clear" w:color="000000" w:fill="DDEBF7"/>
            <w:noWrap/>
            <w:vAlign w:val="center"/>
            <w:hideMark/>
          </w:tcPr>
          <w:p w14:paraId="1C5947C3"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196,446</w:t>
            </w:r>
          </w:p>
        </w:tc>
        <w:tc>
          <w:tcPr>
            <w:tcW w:w="383" w:type="pct"/>
            <w:gridSpan w:val="2"/>
            <w:tcBorders>
              <w:top w:val="nil"/>
              <w:left w:val="nil"/>
              <w:bottom w:val="single" w:sz="4" w:space="0" w:color="auto"/>
              <w:right w:val="nil"/>
            </w:tcBorders>
            <w:shd w:val="clear" w:color="000000" w:fill="DDEBF7"/>
            <w:noWrap/>
            <w:vAlign w:val="center"/>
            <w:hideMark/>
          </w:tcPr>
          <w:p w14:paraId="2822CBFF" w14:textId="2F1F8FAF"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6/7%</w:t>
            </w:r>
          </w:p>
        </w:tc>
        <w:tc>
          <w:tcPr>
            <w:tcW w:w="538" w:type="pct"/>
            <w:gridSpan w:val="2"/>
            <w:tcBorders>
              <w:top w:val="nil"/>
              <w:left w:val="nil"/>
              <w:bottom w:val="single" w:sz="4" w:space="0" w:color="auto"/>
              <w:right w:val="nil"/>
            </w:tcBorders>
            <w:shd w:val="clear" w:color="000000" w:fill="DDEBF7"/>
            <w:noWrap/>
            <w:vAlign w:val="center"/>
            <w:hideMark/>
          </w:tcPr>
          <w:p w14:paraId="59F8CC67" w14:textId="3E19D49E" w:rsidR="006B3BCC" w:rsidRPr="006B3BCC" w:rsidRDefault="006B3BCC" w:rsidP="00C00B4A">
            <w:pPr>
              <w:bidi/>
              <w:spacing w:after="0" w:line="240" w:lineRule="auto"/>
              <w:jc w:val="center"/>
              <w:rPr>
                <w:rFonts w:ascii="Arial" w:eastAsia="Times New Roman" w:hAnsi="Arial"/>
                <w:sz w:val="24"/>
                <w:lang w:bidi="fa-IR"/>
              </w:rPr>
            </w:pPr>
            <w:r w:rsidRPr="006B3BCC">
              <w:rPr>
                <w:sz w:val="24"/>
              </w:rPr>
              <w:t>57/3</w:t>
            </w:r>
          </w:p>
        </w:tc>
        <w:tc>
          <w:tcPr>
            <w:tcW w:w="485" w:type="pct"/>
            <w:gridSpan w:val="2"/>
            <w:tcBorders>
              <w:top w:val="nil"/>
              <w:left w:val="nil"/>
              <w:bottom w:val="single" w:sz="4" w:space="0" w:color="auto"/>
              <w:right w:val="nil"/>
            </w:tcBorders>
            <w:shd w:val="clear" w:color="000000" w:fill="DDEBF7"/>
            <w:noWrap/>
            <w:vAlign w:val="center"/>
            <w:hideMark/>
          </w:tcPr>
          <w:p w14:paraId="38C6724C" w14:textId="6283FC97"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61/7</w:t>
            </w:r>
          </w:p>
        </w:tc>
        <w:tc>
          <w:tcPr>
            <w:tcW w:w="483" w:type="pct"/>
            <w:gridSpan w:val="2"/>
            <w:tcBorders>
              <w:top w:val="nil"/>
              <w:left w:val="nil"/>
              <w:bottom w:val="single" w:sz="4" w:space="0" w:color="auto"/>
              <w:right w:val="nil"/>
            </w:tcBorders>
            <w:shd w:val="clear" w:color="000000" w:fill="DDEBF7"/>
            <w:noWrap/>
            <w:vAlign w:val="center"/>
            <w:hideMark/>
          </w:tcPr>
          <w:p w14:paraId="301B9026" w14:textId="0C578F5F"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22/6</w:t>
            </w:r>
          </w:p>
        </w:tc>
        <w:tc>
          <w:tcPr>
            <w:tcW w:w="657" w:type="pct"/>
            <w:tcBorders>
              <w:top w:val="nil"/>
              <w:left w:val="nil"/>
              <w:bottom w:val="single" w:sz="4" w:space="0" w:color="auto"/>
              <w:right w:val="nil"/>
            </w:tcBorders>
            <w:shd w:val="clear" w:color="000000" w:fill="DDEBF7"/>
            <w:noWrap/>
            <w:vAlign w:val="center"/>
            <w:hideMark/>
          </w:tcPr>
          <w:p w14:paraId="2C75C0AC"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77,712,489</w:t>
            </w:r>
          </w:p>
        </w:tc>
        <w:tc>
          <w:tcPr>
            <w:tcW w:w="874" w:type="pct"/>
            <w:gridSpan w:val="2"/>
            <w:tcBorders>
              <w:top w:val="nil"/>
              <w:left w:val="nil"/>
              <w:bottom w:val="single" w:sz="4" w:space="0" w:color="auto"/>
              <w:right w:val="nil"/>
            </w:tcBorders>
            <w:shd w:val="clear" w:color="000000" w:fill="DDEBF7"/>
            <w:noWrap/>
            <w:vAlign w:val="center"/>
            <w:hideMark/>
          </w:tcPr>
          <w:p w14:paraId="3C6D492C"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90,403,655</w:t>
            </w:r>
          </w:p>
        </w:tc>
      </w:tr>
      <w:tr w:rsidR="006B3BCC" w:rsidRPr="006B3BCC" w14:paraId="40169438" w14:textId="77777777" w:rsidTr="002B15BF">
        <w:trPr>
          <w:trHeight w:val="20"/>
        </w:trPr>
        <w:tc>
          <w:tcPr>
            <w:tcW w:w="504" w:type="pct"/>
            <w:vMerge w:val="restart"/>
            <w:tcBorders>
              <w:top w:val="single" w:sz="4" w:space="0" w:color="auto"/>
              <w:left w:val="nil"/>
              <w:bottom w:val="single" w:sz="4" w:space="0" w:color="auto"/>
              <w:right w:val="nil"/>
            </w:tcBorders>
            <w:shd w:val="clear" w:color="000000" w:fill="BDD7EE"/>
            <w:vAlign w:val="center"/>
            <w:hideMark/>
          </w:tcPr>
          <w:p w14:paraId="69C1A4D3"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1399</w:t>
            </w:r>
          </w:p>
        </w:tc>
        <w:tc>
          <w:tcPr>
            <w:tcW w:w="478" w:type="pct"/>
            <w:tcBorders>
              <w:top w:val="single" w:sz="4" w:space="0" w:color="auto"/>
              <w:left w:val="nil"/>
              <w:bottom w:val="single" w:sz="4" w:space="0" w:color="auto"/>
              <w:right w:val="nil"/>
            </w:tcBorders>
            <w:shd w:val="clear" w:color="000000" w:fill="BDD7EE"/>
            <w:vAlign w:val="center"/>
            <w:hideMark/>
          </w:tcPr>
          <w:p w14:paraId="44DD2691"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مرد</w:t>
            </w:r>
          </w:p>
        </w:tc>
        <w:tc>
          <w:tcPr>
            <w:tcW w:w="596" w:type="pct"/>
            <w:gridSpan w:val="2"/>
            <w:tcBorders>
              <w:top w:val="single" w:sz="4" w:space="0" w:color="auto"/>
              <w:left w:val="nil"/>
              <w:bottom w:val="single" w:sz="4" w:space="0" w:color="auto"/>
              <w:right w:val="nil"/>
            </w:tcBorders>
            <w:shd w:val="clear" w:color="auto" w:fill="auto"/>
            <w:noWrap/>
            <w:vAlign w:val="center"/>
            <w:hideMark/>
          </w:tcPr>
          <w:p w14:paraId="731D6270"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178,815</w:t>
            </w:r>
          </w:p>
        </w:tc>
        <w:tc>
          <w:tcPr>
            <w:tcW w:w="383" w:type="pct"/>
            <w:gridSpan w:val="2"/>
            <w:tcBorders>
              <w:top w:val="single" w:sz="4" w:space="0" w:color="auto"/>
              <w:left w:val="nil"/>
              <w:bottom w:val="single" w:sz="4" w:space="0" w:color="auto"/>
              <w:right w:val="nil"/>
            </w:tcBorders>
            <w:shd w:val="clear" w:color="auto" w:fill="auto"/>
            <w:noWrap/>
            <w:vAlign w:val="center"/>
            <w:hideMark/>
          </w:tcPr>
          <w:p w14:paraId="495653C1" w14:textId="79605A3C"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6/1%</w:t>
            </w:r>
          </w:p>
        </w:tc>
        <w:tc>
          <w:tcPr>
            <w:tcW w:w="538" w:type="pct"/>
            <w:gridSpan w:val="2"/>
            <w:tcBorders>
              <w:top w:val="single" w:sz="4" w:space="0" w:color="auto"/>
              <w:left w:val="nil"/>
              <w:bottom w:val="single" w:sz="4" w:space="0" w:color="auto"/>
              <w:right w:val="nil"/>
            </w:tcBorders>
            <w:shd w:val="clear" w:color="auto" w:fill="auto"/>
            <w:noWrap/>
            <w:vAlign w:val="center"/>
            <w:hideMark/>
          </w:tcPr>
          <w:p w14:paraId="0FD7F0B4" w14:textId="4A020B51" w:rsidR="006B3BCC" w:rsidRPr="006B3BCC" w:rsidRDefault="006B3BCC" w:rsidP="00C00B4A">
            <w:pPr>
              <w:bidi/>
              <w:spacing w:after="0" w:line="240" w:lineRule="auto"/>
              <w:jc w:val="center"/>
              <w:rPr>
                <w:rFonts w:ascii="Arial" w:eastAsia="Times New Roman" w:hAnsi="Arial"/>
                <w:sz w:val="24"/>
                <w:lang w:bidi="fa-IR"/>
              </w:rPr>
            </w:pPr>
            <w:r w:rsidRPr="006B3BCC">
              <w:rPr>
                <w:sz w:val="24"/>
              </w:rPr>
              <w:t>57/8</w:t>
            </w:r>
          </w:p>
        </w:tc>
        <w:tc>
          <w:tcPr>
            <w:tcW w:w="485" w:type="pct"/>
            <w:gridSpan w:val="2"/>
            <w:tcBorders>
              <w:top w:val="single" w:sz="4" w:space="0" w:color="auto"/>
              <w:left w:val="nil"/>
              <w:bottom w:val="single" w:sz="4" w:space="0" w:color="auto"/>
              <w:right w:val="nil"/>
            </w:tcBorders>
            <w:shd w:val="clear" w:color="auto" w:fill="auto"/>
            <w:noWrap/>
            <w:vAlign w:val="center"/>
            <w:hideMark/>
          </w:tcPr>
          <w:p w14:paraId="6A39D7D8" w14:textId="7C21F1F2"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61/2</w:t>
            </w:r>
          </w:p>
        </w:tc>
        <w:tc>
          <w:tcPr>
            <w:tcW w:w="483" w:type="pct"/>
            <w:gridSpan w:val="2"/>
            <w:tcBorders>
              <w:top w:val="single" w:sz="4" w:space="0" w:color="auto"/>
              <w:left w:val="nil"/>
              <w:bottom w:val="single" w:sz="4" w:space="0" w:color="auto"/>
              <w:right w:val="nil"/>
            </w:tcBorders>
            <w:shd w:val="clear" w:color="auto" w:fill="auto"/>
            <w:noWrap/>
            <w:vAlign w:val="center"/>
            <w:hideMark/>
          </w:tcPr>
          <w:p w14:paraId="481A6AFC" w14:textId="21EFAEA5"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23/9</w:t>
            </w:r>
          </w:p>
        </w:tc>
        <w:tc>
          <w:tcPr>
            <w:tcW w:w="657" w:type="pct"/>
            <w:tcBorders>
              <w:top w:val="single" w:sz="4" w:space="0" w:color="auto"/>
              <w:left w:val="nil"/>
              <w:bottom w:val="single" w:sz="4" w:space="0" w:color="auto"/>
              <w:right w:val="nil"/>
            </w:tcBorders>
            <w:shd w:val="clear" w:color="auto" w:fill="auto"/>
            <w:noWrap/>
            <w:vAlign w:val="center"/>
            <w:hideMark/>
          </w:tcPr>
          <w:p w14:paraId="38872681"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82,286,891</w:t>
            </w:r>
          </w:p>
        </w:tc>
        <w:tc>
          <w:tcPr>
            <w:tcW w:w="874" w:type="pct"/>
            <w:gridSpan w:val="2"/>
            <w:tcBorders>
              <w:top w:val="single" w:sz="4" w:space="0" w:color="auto"/>
              <w:left w:val="nil"/>
              <w:bottom w:val="single" w:sz="4" w:space="0" w:color="auto"/>
              <w:right w:val="nil"/>
            </w:tcBorders>
            <w:shd w:val="clear" w:color="auto" w:fill="auto"/>
            <w:noWrap/>
            <w:vAlign w:val="center"/>
            <w:hideMark/>
          </w:tcPr>
          <w:p w14:paraId="33DCFE5A"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96,779,946</w:t>
            </w:r>
          </w:p>
        </w:tc>
      </w:tr>
      <w:tr w:rsidR="006B3BCC" w:rsidRPr="006B3BCC" w14:paraId="78A8B27F" w14:textId="77777777" w:rsidTr="002B15BF">
        <w:trPr>
          <w:trHeight w:val="20"/>
        </w:trPr>
        <w:tc>
          <w:tcPr>
            <w:tcW w:w="504" w:type="pct"/>
            <w:vMerge/>
            <w:tcBorders>
              <w:top w:val="nil"/>
              <w:left w:val="nil"/>
              <w:bottom w:val="single" w:sz="4" w:space="0" w:color="auto"/>
              <w:right w:val="nil"/>
            </w:tcBorders>
            <w:vAlign w:val="center"/>
            <w:hideMark/>
          </w:tcPr>
          <w:p w14:paraId="3D40F3CC" w14:textId="77777777" w:rsidR="006B3BCC" w:rsidRPr="006B3BCC" w:rsidRDefault="006B3BCC" w:rsidP="00C00B4A">
            <w:pPr>
              <w:bidi/>
              <w:spacing w:after="0" w:line="240" w:lineRule="auto"/>
              <w:jc w:val="center"/>
              <w:rPr>
                <w:rFonts w:ascii="Arial" w:eastAsia="Times New Roman" w:hAnsi="Arial"/>
                <w:b/>
                <w:bCs/>
                <w:sz w:val="24"/>
                <w:lang w:bidi="fa-IR"/>
              </w:rPr>
            </w:pPr>
          </w:p>
        </w:tc>
        <w:tc>
          <w:tcPr>
            <w:tcW w:w="478" w:type="pct"/>
            <w:tcBorders>
              <w:top w:val="nil"/>
              <w:left w:val="nil"/>
              <w:bottom w:val="single" w:sz="4" w:space="0" w:color="auto"/>
              <w:right w:val="nil"/>
            </w:tcBorders>
            <w:shd w:val="clear" w:color="000000" w:fill="BDD7EE"/>
            <w:vAlign w:val="center"/>
            <w:hideMark/>
          </w:tcPr>
          <w:p w14:paraId="7FD5AF93"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زن</w:t>
            </w:r>
          </w:p>
        </w:tc>
        <w:tc>
          <w:tcPr>
            <w:tcW w:w="596" w:type="pct"/>
            <w:gridSpan w:val="2"/>
            <w:tcBorders>
              <w:top w:val="nil"/>
              <w:left w:val="nil"/>
              <w:bottom w:val="single" w:sz="4" w:space="0" w:color="auto"/>
              <w:right w:val="nil"/>
            </w:tcBorders>
            <w:shd w:val="clear" w:color="auto" w:fill="auto"/>
            <w:noWrap/>
            <w:vAlign w:val="center"/>
            <w:hideMark/>
          </w:tcPr>
          <w:p w14:paraId="43BD8BC5"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41,330</w:t>
            </w:r>
          </w:p>
        </w:tc>
        <w:tc>
          <w:tcPr>
            <w:tcW w:w="383" w:type="pct"/>
            <w:gridSpan w:val="2"/>
            <w:tcBorders>
              <w:top w:val="nil"/>
              <w:left w:val="nil"/>
              <w:bottom w:val="single" w:sz="4" w:space="0" w:color="auto"/>
              <w:right w:val="nil"/>
            </w:tcBorders>
            <w:shd w:val="clear" w:color="auto" w:fill="auto"/>
            <w:noWrap/>
            <w:vAlign w:val="center"/>
            <w:hideMark/>
          </w:tcPr>
          <w:p w14:paraId="59A7D7A9" w14:textId="749C8298"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1/4%</w:t>
            </w:r>
          </w:p>
        </w:tc>
        <w:tc>
          <w:tcPr>
            <w:tcW w:w="538" w:type="pct"/>
            <w:gridSpan w:val="2"/>
            <w:tcBorders>
              <w:top w:val="nil"/>
              <w:left w:val="nil"/>
              <w:bottom w:val="single" w:sz="4" w:space="0" w:color="auto"/>
              <w:right w:val="nil"/>
            </w:tcBorders>
            <w:shd w:val="clear" w:color="auto" w:fill="auto"/>
            <w:noWrap/>
            <w:vAlign w:val="center"/>
            <w:hideMark/>
          </w:tcPr>
          <w:p w14:paraId="17095918" w14:textId="5F79D55F" w:rsidR="006B3BCC" w:rsidRPr="006B3BCC" w:rsidRDefault="006B3BCC" w:rsidP="00C00B4A">
            <w:pPr>
              <w:bidi/>
              <w:spacing w:after="0" w:line="240" w:lineRule="auto"/>
              <w:jc w:val="center"/>
              <w:rPr>
                <w:rFonts w:ascii="Arial" w:eastAsia="Times New Roman" w:hAnsi="Arial"/>
                <w:sz w:val="24"/>
                <w:lang w:bidi="fa-IR"/>
              </w:rPr>
            </w:pPr>
            <w:r w:rsidRPr="006B3BCC">
              <w:rPr>
                <w:sz w:val="24"/>
              </w:rPr>
              <w:t>55/6</w:t>
            </w:r>
          </w:p>
        </w:tc>
        <w:tc>
          <w:tcPr>
            <w:tcW w:w="485" w:type="pct"/>
            <w:gridSpan w:val="2"/>
            <w:tcBorders>
              <w:top w:val="nil"/>
              <w:left w:val="nil"/>
              <w:bottom w:val="single" w:sz="4" w:space="0" w:color="auto"/>
              <w:right w:val="nil"/>
            </w:tcBorders>
            <w:shd w:val="clear" w:color="auto" w:fill="auto"/>
            <w:noWrap/>
            <w:vAlign w:val="center"/>
            <w:hideMark/>
          </w:tcPr>
          <w:p w14:paraId="5CABBA5E" w14:textId="4E97186D"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59/0</w:t>
            </w:r>
          </w:p>
        </w:tc>
        <w:tc>
          <w:tcPr>
            <w:tcW w:w="483" w:type="pct"/>
            <w:gridSpan w:val="2"/>
            <w:tcBorders>
              <w:top w:val="nil"/>
              <w:left w:val="nil"/>
              <w:bottom w:val="single" w:sz="4" w:space="0" w:color="auto"/>
              <w:right w:val="nil"/>
            </w:tcBorders>
            <w:shd w:val="clear" w:color="auto" w:fill="auto"/>
            <w:noWrap/>
            <w:vAlign w:val="center"/>
            <w:hideMark/>
          </w:tcPr>
          <w:p w14:paraId="4319A162" w14:textId="728FEAEB"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15/2</w:t>
            </w:r>
          </w:p>
        </w:tc>
        <w:tc>
          <w:tcPr>
            <w:tcW w:w="657" w:type="pct"/>
            <w:tcBorders>
              <w:top w:val="nil"/>
              <w:left w:val="nil"/>
              <w:bottom w:val="single" w:sz="4" w:space="0" w:color="auto"/>
              <w:right w:val="nil"/>
            </w:tcBorders>
            <w:shd w:val="clear" w:color="auto" w:fill="auto"/>
            <w:noWrap/>
            <w:vAlign w:val="center"/>
            <w:hideMark/>
          </w:tcPr>
          <w:p w14:paraId="49510265"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50,125,684</w:t>
            </w:r>
          </w:p>
        </w:tc>
        <w:tc>
          <w:tcPr>
            <w:tcW w:w="874" w:type="pct"/>
            <w:gridSpan w:val="2"/>
            <w:tcBorders>
              <w:top w:val="nil"/>
              <w:left w:val="nil"/>
              <w:bottom w:val="single" w:sz="4" w:space="0" w:color="auto"/>
              <w:right w:val="nil"/>
            </w:tcBorders>
            <w:shd w:val="clear" w:color="auto" w:fill="auto"/>
            <w:noWrap/>
            <w:vAlign w:val="center"/>
            <w:hideMark/>
          </w:tcPr>
          <w:p w14:paraId="43D5B5B5"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54,076,989</w:t>
            </w:r>
          </w:p>
        </w:tc>
      </w:tr>
      <w:tr w:rsidR="006B3BCC" w:rsidRPr="006B3BCC" w14:paraId="6DF6DE67" w14:textId="77777777" w:rsidTr="002B15BF">
        <w:trPr>
          <w:trHeight w:val="20"/>
        </w:trPr>
        <w:tc>
          <w:tcPr>
            <w:tcW w:w="504" w:type="pct"/>
            <w:vMerge/>
            <w:tcBorders>
              <w:top w:val="nil"/>
              <w:left w:val="nil"/>
              <w:bottom w:val="single" w:sz="4" w:space="0" w:color="auto"/>
              <w:right w:val="nil"/>
            </w:tcBorders>
            <w:vAlign w:val="center"/>
            <w:hideMark/>
          </w:tcPr>
          <w:p w14:paraId="7AD4B8DB" w14:textId="77777777" w:rsidR="006B3BCC" w:rsidRPr="006B3BCC" w:rsidRDefault="006B3BCC" w:rsidP="00C00B4A">
            <w:pPr>
              <w:bidi/>
              <w:spacing w:after="0" w:line="240" w:lineRule="auto"/>
              <w:jc w:val="center"/>
              <w:rPr>
                <w:rFonts w:ascii="Arial" w:eastAsia="Times New Roman" w:hAnsi="Arial"/>
                <w:b/>
                <w:bCs/>
                <w:sz w:val="24"/>
                <w:lang w:bidi="fa-IR"/>
              </w:rPr>
            </w:pPr>
          </w:p>
        </w:tc>
        <w:tc>
          <w:tcPr>
            <w:tcW w:w="478" w:type="pct"/>
            <w:tcBorders>
              <w:top w:val="nil"/>
              <w:left w:val="nil"/>
              <w:bottom w:val="single" w:sz="4" w:space="0" w:color="auto"/>
              <w:right w:val="nil"/>
            </w:tcBorders>
            <w:shd w:val="clear" w:color="000000" w:fill="BDD7EE"/>
            <w:vAlign w:val="center"/>
            <w:hideMark/>
          </w:tcPr>
          <w:p w14:paraId="4DC49A2D"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کل</w:t>
            </w:r>
          </w:p>
        </w:tc>
        <w:tc>
          <w:tcPr>
            <w:tcW w:w="596" w:type="pct"/>
            <w:gridSpan w:val="2"/>
            <w:tcBorders>
              <w:top w:val="nil"/>
              <w:left w:val="nil"/>
              <w:bottom w:val="single" w:sz="4" w:space="0" w:color="auto"/>
              <w:right w:val="nil"/>
            </w:tcBorders>
            <w:shd w:val="clear" w:color="000000" w:fill="DDEBF7"/>
            <w:noWrap/>
            <w:vAlign w:val="center"/>
            <w:hideMark/>
          </w:tcPr>
          <w:p w14:paraId="0A5B8A7D"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220,145</w:t>
            </w:r>
          </w:p>
        </w:tc>
        <w:tc>
          <w:tcPr>
            <w:tcW w:w="383" w:type="pct"/>
            <w:gridSpan w:val="2"/>
            <w:tcBorders>
              <w:top w:val="nil"/>
              <w:left w:val="nil"/>
              <w:bottom w:val="single" w:sz="4" w:space="0" w:color="auto"/>
              <w:right w:val="nil"/>
            </w:tcBorders>
            <w:shd w:val="clear" w:color="000000" w:fill="DDEBF7"/>
            <w:noWrap/>
            <w:vAlign w:val="center"/>
            <w:hideMark/>
          </w:tcPr>
          <w:p w14:paraId="74DCA497" w14:textId="6A4FC837"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7/5%</w:t>
            </w:r>
          </w:p>
        </w:tc>
        <w:tc>
          <w:tcPr>
            <w:tcW w:w="538" w:type="pct"/>
            <w:gridSpan w:val="2"/>
            <w:tcBorders>
              <w:top w:val="nil"/>
              <w:left w:val="nil"/>
              <w:bottom w:val="single" w:sz="4" w:space="0" w:color="auto"/>
              <w:right w:val="nil"/>
            </w:tcBorders>
            <w:shd w:val="clear" w:color="000000" w:fill="DDEBF7"/>
            <w:noWrap/>
            <w:vAlign w:val="center"/>
            <w:hideMark/>
          </w:tcPr>
          <w:p w14:paraId="4FA32420" w14:textId="2FF80E7F" w:rsidR="006B3BCC" w:rsidRPr="006B3BCC" w:rsidRDefault="006B3BCC" w:rsidP="00C00B4A">
            <w:pPr>
              <w:bidi/>
              <w:spacing w:after="0" w:line="240" w:lineRule="auto"/>
              <w:jc w:val="center"/>
              <w:rPr>
                <w:rFonts w:ascii="Arial" w:eastAsia="Times New Roman" w:hAnsi="Arial"/>
                <w:sz w:val="24"/>
                <w:lang w:bidi="fa-IR"/>
              </w:rPr>
            </w:pPr>
            <w:r w:rsidRPr="006B3BCC">
              <w:rPr>
                <w:sz w:val="24"/>
              </w:rPr>
              <w:t>57/4</w:t>
            </w:r>
          </w:p>
        </w:tc>
        <w:tc>
          <w:tcPr>
            <w:tcW w:w="485" w:type="pct"/>
            <w:gridSpan w:val="2"/>
            <w:tcBorders>
              <w:top w:val="nil"/>
              <w:left w:val="nil"/>
              <w:bottom w:val="single" w:sz="4" w:space="0" w:color="auto"/>
              <w:right w:val="nil"/>
            </w:tcBorders>
            <w:shd w:val="clear" w:color="000000" w:fill="DDEBF7"/>
            <w:noWrap/>
            <w:vAlign w:val="center"/>
            <w:hideMark/>
          </w:tcPr>
          <w:p w14:paraId="40ADAF6D" w14:textId="6FDE5CA3"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60/8</w:t>
            </w:r>
          </w:p>
        </w:tc>
        <w:tc>
          <w:tcPr>
            <w:tcW w:w="483" w:type="pct"/>
            <w:gridSpan w:val="2"/>
            <w:tcBorders>
              <w:top w:val="nil"/>
              <w:left w:val="nil"/>
              <w:bottom w:val="single" w:sz="4" w:space="0" w:color="auto"/>
              <w:right w:val="nil"/>
            </w:tcBorders>
            <w:shd w:val="clear" w:color="000000" w:fill="DDEBF7"/>
            <w:noWrap/>
            <w:vAlign w:val="center"/>
            <w:hideMark/>
          </w:tcPr>
          <w:p w14:paraId="622FAD3B" w14:textId="2557FE62"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22/2</w:t>
            </w:r>
          </w:p>
        </w:tc>
        <w:tc>
          <w:tcPr>
            <w:tcW w:w="657" w:type="pct"/>
            <w:tcBorders>
              <w:top w:val="nil"/>
              <w:left w:val="nil"/>
              <w:bottom w:val="single" w:sz="4" w:space="0" w:color="auto"/>
              <w:right w:val="nil"/>
            </w:tcBorders>
            <w:shd w:val="clear" w:color="000000" w:fill="DDEBF7"/>
            <w:noWrap/>
            <w:vAlign w:val="center"/>
            <w:hideMark/>
          </w:tcPr>
          <w:p w14:paraId="5A1598F5"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76,248,949</w:t>
            </w:r>
          </w:p>
        </w:tc>
        <w:tc>
          <w:tcPr>
            <w:tcW w:w="874" w:type="pct"/>
            <w:gridSpan w:val="2"/>
            <w:tcBorders>
              <w:top w:val="nil"/>
              <w:left w:val="nil"/>
              <w:bottom w:val="single" w:sz="4" w:space="0" w:color="auto"/>
              <w:right w:val="nil"/>
            </w:tcBorders>
            <w:shd w:val="clear" w:color="000000" w:fill="DDEBF7"/>
            <w:noWrap/>
            <w:vAlign w:val="center"/>
            <w:hideMark/>
          </w:tcPr>
          <w:p w14:paraId="0999D7C2"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88,762,897</w:t>
            </w:r>
          </w:p>
        </w:tc>
      </w:tr>
      <w:tr w:rsidR="008B1A3D" w:rsidRPr="006B3BCC" w14:paraId="3BAFA95A" w14:textId="77777777" w:rsidTr="002B15BF">
        <w:trPr>
          <w:trHeight w:val="20"/>
        </w:trPr>
        <w:tc>
          <w:tcPr>
            <w:tcW w:w="5000" w:type="pct"/>
            <w:gridSpan w:val="15"/>
            <w:tcBorders>
              <w:top w:val="nil"/>
              <w:left w:val="nil"/>
              <w:bottom w:val="single" w:sz="4" w:space="0" w:color="auto"/>
              <w:right w:val="nil"/>
            </w:tcBorders>
            <w:shd w:val="clear" w:color="auto" w:fill="auto"/>
            <w:noWrap/>
            <w:vAlign w:val="center"/>
            <w:hideMark/>
          </w:tcPr>
          <w:p w14:paraId="6D67A19B" w14:textId="568031F3" w:rsidR="008B1A3D" w:rsidRPr="006B3BCC" w:rsidRDefault="008B1A3D" w:rsidP="00C00B4A">
            <w:pPr>
              <w:bidi/>
              <w:spacing w:after="0" w:line="240" w:lineRule="auto"/>
              <w:jc w:val="center"/>
              <w:rPr>
                <w:rFonts w:ascii="Arial" w:eastAsia="Times New Roman" w:hAnsi="Arial"/>
                <w:b/>
                <w:bCs/>
                <w:color w:val="000000"/>
                <w:sz w:val="24"/>
                <w:lang w:bidi="fa-IR"/>
              </w:rPr>
            </w:pPr>
            <w:r w:rsidRPr="006B3BCC">
              <w:rPr>
                <w:rFonts w:ascii="Arial" w:eastAsia="Times New Roman" w:hAnsi="Arial" w:hint="cs"/>
                <w:b/>
                <w:bCs/>
                <w:color w:val="000000"/>
                <w:sz w:val="24"/>
                <w:rtl/>
                <w:lang w:bidi="fa-IR"/>
              </w:rPr>
              <w:lastRenderedPageBreak/>
              <w:t xml:space="preserve">جدول 19: توزیع فراوانی و </w:t>
            </w:r>
            <w:r w:rsidR="006B2763">
              <w:rPr>
                <w:rFonts w:ascii="Arial" w:eastAsia="Times New Roman" w:hAnsi="Arial" w:hint="cs"/>
                <w:b/>
                <w:bCs/>
                <w:color w:val="000000"/>
                <w:sz w:val="24"/>
                <w:rtl/>
                <w:lang w:bidi="fa-IR"/>
              </w:rPr>
              <w:t>میانگین متغیرهای بیمه‌ای</w:t>
            </w:r>
            <w:r w:rsidRPr="006B3BCC">
              <w:rPr>
                <w:rFonts w:ascii="Arial" w:eastAsia="Times New Roman" w:hAnsi="Arial" w:hint="cs"/>
                <w:b/>
                <w:bCs/>
                <w:color w:val="000000"/>
                <w:sz w:val="24"/>
                <w:rtl/>
                <w:lang w:bidi="fa-IR"/>
              </w:rPr>
              <w:t xml:space="preserve"> </w:t>
            </w:r>
            <w:r w:rsidR="00172345">
              <w:rPr>
                <w:rFonts w:ascii="Arial" w:eastAsia="Times New Roman" w:hAnsi="Arial" w:hint="cs"/>
                <w:b/>
                <w:bCs/>
                <w:color w:val="000000"/>
                <w:sz w:val="24"/>
                <w:rtl/>
                <w:lang w:bidi="fa-IR"/>
              </w:rPr>
              <w:t>بازنشستگان فعال</w:t>
            </w:r>
            <w:r w:rsidRPr="006B3BCC">
              <w:rPr>
                <w:rFonts w:ascii="Arial" w:eastAsia="Times New Roman" w:hAnsi="Arial" w:hint="cs"/>
                <w:b/>
                <w:bCs/>
                <w:color w:val="000000"/>
                <w:sz w:val="24"/>
                <w:rtl/>
                <w:lang w:bidi="fa-IR"/>
              </w:rPr>
              <w:t xml:space="preserve"> به تفکیک سال برقراری</w:t>
            </w:r>
          </w:p>
        </w:tc>
      </w:tr>
      <w:tr w:rsidR="006135C6" w:rsidRPr="006B3BCC" w14:paraId="0F928B84" w14:textId="77777777" w:rsidTr="002B15BF">
        <w:trPr>
          <w:trHeight w:val="20"/>
        </w:trPr>
        <w:tc>
          <w:tcPr>
            <w:tcW w:w="504" w:type="pct"/>
            <w:tcBorders>
              <w:top w:val="nil"/>
              <w:left w:val="nil"/>
              <w:bottom w:val="single" w:sz="4" w:space="0" w:color="auto"/>
              <w:right w:val="nil"/>
            </w:tcBorders>
            <w:shd w:val="clear" w:color="000000" w:fill="BDD7EE"/>
            <w:vAlign w:val="center"/>
            <w:hideMark/>
          </w:tcPr>
          <w:p w14:paraId="5D00A6DA" w14:textId="77777777" w:rsidR="006135C6" w:rsidRPr="006B3BCC" w:rsidRDefault="006135C6" w:rsidP="006135C6">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سال برقراری مستمری</w:t>
            </w:r>
          </w:p>
        </w:tc>
        <w:tc>
          <w:tcPr>
            <w:tcW w:w="488" w:type="pct"/>
            <w:gridSpan w:val="2"/>
            <w:tcBorders>
              <w:top w:val="nil"/>
              <w:left w:val="nil"/>
              <w:bottom w:val="single" w:sz="4" w:space="0" w:color="auto"/>
              <w:right w:val="nil"/>
            </w:tcBorders>
            <w:shd w:val="clear" w:color="000000" w:fill="BDD7EE"/>
            <w:vAlign w:val="center"/>
            <w:hideMark/>
          </w:tcPr>
          <w:p w14:paraId="7D0DEC22" w14:textId="77777777" w:rsidR="006135C6" w:rsidRPr="006B3BCC" w:rsidRDefault="006135C6" w:rsidP="006135C6">
            <w:pPr>
              <w:bidi/>
              <w:spacing w:after="0" w:line="240" w:lineRule="auto"/>
              <w:jc w:val="center"/>
              <w:rPr>
                <w:rFonts w:ascii="Arial" w:eastAsia="Times New Roman" w:hAnsi="Arial"/>
                <w:b/>
                <w:bCs/>
                <w:sz w:val="24"/>
                <w:lang w:bidi="fa-IR"/>
              </w:rPr>
            </w:pPr>
            <w:r w:rsidRPr="006B3BCC">
              <w:rPr>
                <w:rFonts w:ascii="Arial" w:eastAsia="Times New Roman" w:hAnsi="Arial" w:hint="cs"/>
                <w:b/>
                <w:bCs/>
                <w:sz w:val="24"/>
                <w:rtl/>
                <w:lang w:bidi="fa-IR"/>
              </w:rPr>
              <w:t>جنسیت</w:t>
            </w:r>
          </w:p>
        </w:tc>
        <w:tc>
          <w:tcPr>
            <w:tcW w:w="620" w:type="pct"/>
            <w:gridSpan w:val="2"/>
            <w:tcBorders>
              <w:top w:val="nil"/>
              <w:left w:val="nil"/>
              <w:bottom w:val="single" w:sz="4" w:space="0" w:color="auto"/>
              <w:right w:val="nil"/>
            </w:tcBorders>
            <w:shd w:val="clear" w:color="000000" w:fill="BDD7EE"/>
            <w:vAlign w:val="center"/>
            <w:hideMark/>
          </w:tcPr>
          <w:p w14:paraId="1A28C69F" w14:textId="77777777" w:rsidR="006135C6" w:rsidRPr="006B3BCC" w:rsidRDefault="006135C6" w:rsidP="006135C6">
            <w:pPr>
              <w:bidi/>
              <w:spacing w:after="0" w:line="240" w:lineRule="auto"/>
              <w:jc w:val="center"/>
              <w:rPr>
                <w:rFonts w:ascii="Arial" w:eastAsia="Times New Roman" w:hAnsi="Arial"/>
                <w:b/>
                <w:bCs/>
                <w:sz w:val="24"/>
                <w:lang w:bidi="fa-IR"/>
              </w:rPr>
            </w:pPr>
            <w:r w:rsidRPr="006B3BCC">
              <w:rPr>
                <w:rFonts w:ascii="Arial" w:eastAsia="Times New Roman" w:hAnsi="Arial" w:hint="cs"/>
                <w:b/>
                <w:bCs/>
                <w:sz w:val="24"/>
                <w:rtl/>
                <w:lang w:bidi="fa-IR"/>
              </w:rPr>
              <w:t>تعداد</w:t>
            </w:r>
          </w:p>
        </w:tc>
        <w:tc>
          <w:tcPr>
            <w:tcW w:w="424" w:type="pct"/>
            <w:gridSpan w:val="2"/>
            <w:tcBorders>
              <w:top w:val="nil"/>
              <w:left w:val="nil"/>
              <w:bottom w:val="single" w:sz="4" w:space="0" w:color="auto"/>
              <w:right w:val="nil"/>
            </w:tcBorders>
            <w:shd w:val="clear" w:color="000000" w:fill="BDD7EE"/>
            <w:vAlign w:val="center"/>
            <w:hideMark/>
          </w:tcPr>
          <w:p w14:paraId="29587564" w14:textId="77777777" w:rsidR="006135C6" w:rsidRPr="006B3BCC" w:rsidRDefault="006135C6" w:rsidP="006135C6">
            <w:pPr>
              <w:bidi/>
              <w:spacing w:after="0" w:line="240" w:lineRule="auto"/>
              <w:jc w:val="center"/>
              <w:rPr>
                <w:rFonts w:ascii="Arial" w:eastAsia="Times New Roman" w:hAnsi="Arial"/>
                <w:b/>
                <w:bCs/>
                <w:sz w:val="24"/>
                <w:lang w:bidi="fa-IR"/>
              </w:rPr>
            </w:pPr>
            <w:r w:rsidRPr="006B3BCC">
              <w:rPr>
                <w:rFonts w:ascii="Arial" w:eastAsia="Times New Roman" w:hAnsi="Arial" w:hint="cs"/>
                <w:b/>
                <w:bCs/>
                <w:sz w:val="24"/>
                <w:rtl/>
                <w:lang w:bidi="fa-IR"/>
              </w:rPr>
              <w:t>درصد از</w:t>
            </w:r>
            <w:r w:rsidRPr="006B3BCC">
              <w:rPr>
                <w:rFonts w:ascii="Arial" w:eastAsia="Times New Roman" w:hAnsi="Arial" w:hint="cs"/>
                <w:b/>
                <w:bCs/>
                <w:sz w:val="24"/>
                <w:lang w:bidi="fa-IR"/>
              </w:rPr>
              <w:t xml:space="preserve"> </w:t>
            </w:r>
            <w:r w:rsidRPr="006B3BCC">
              <w:rPr>
                <w:rFonts w:ascii="Arial" w:eastAsia="Times New Roman" w:hAnsi="Arial" w:hint="cs"/>
                <w:b/>
                <w:bCs/>
                <w:sz w:val="24"/>
                <w:rtl/>
                <w:lang w:bidi="fa-IR"/>
              </w:rPr>
              <w:t>کل</w:t>
            </w:r>
          </w:p>
        </w:tc>
        <w:tc>
          <w:tcPr>
            <w:tcW w:w="480" w:type="pct"/>
            <w:gridSpan w:val="2"/>
            <w:tcBorders>
              <w:top w:val="nil"/>
              <w:left w:val="nil"/>
              <w:bottom w:val="single" w:sz="4" w:space="0" w:color="auto"/>
              <w:right w:val="nil"/>
            </w:tcBorders>
            <w:shd w:val="clear" w:color="000000" w:fill="BDD7EE"/>
            <w:vAlign w:val="center"/>
            <w:hideMark/>
          </w:tcPr>
          <w:p w14:paraId="419C3693" w14:textId="1B329747" w:rsidR="006135C6" w:rsidRPr="006B3BCC" w:rsidRDefault="006135C6" w:rsidP="006135C6">
            <w:pPr>
              <w:bidi/>
              <w:spacing w:after="0" w:line="240" w:lineRule="auto"/>
              <w:jc w:val="center"/>
              <w:rPr>
                <w:rFonts w:ascii="Arial" w:eastAsia="Times New Roman" w:hAnsi="Arial"/>
                <w:b/>
                <w:bCs/>
                <w:sz w:val="24"/>
                <w:lang w:bidi="fa-IR"/>
              </w:rPr>
            </w:pPr>
            <w:r w:rsidRPr="006B3BCC">
              <w:rPr>
                <w:rFonts w:ascii="Arial" w:eastAsia="Times New Roman" w:hAnsi="Arial" w:hint="cs"/>
                <w:b/>
                <w:bCs/>
                <w:sz w:val="24"/>
                <w:lang w:bidi="fa-IR"/>
              </w:rPr>
              <w:t xml:space="preserve"> </w:t>
            </w:r>
            <w:r w:rsidRPr="006B3BCC">
              <w:rPr>
                <w:rFonts w:ascii="Arial" w:eastAsia="Times New Roman" w:hAnsi="Arial" w:hint="cs"/>
                <w:b/>
                <w:bCs/>
                <w:sz w:val="24"/>
                <w:rtl/>
                <w:lang w:bidi="fa-IR"/>
              </w:rPr>
              <w:t>سن برقراری</w:t>
            </w:r>
          </w:p>
        </w:tc>
        <w:tc>
          <w:tcPr>
            <w:tcW w:w="543" w:type="pct"/>
            <w:gridSpan w:val="2"/>
            <w:tcBorders>
              <w:top w:val="nil"/>
              <w:left w:val="nil"/>
              <w:bottom w:val="single" w:sz="4" w:space="0" w:color="auto"/>
              <w:right w:val="nil"/>
            </w:tcBorders>
            <w:shd w:val="clear" w:color="000000" w:fill="BDD7EE"/>
            <w:vAlign w:val="center"/>
            <w:hideMark/>
          </w:tcPr>
          <w:p w14:paraId="20E6768D" w14:textId="7EE2345D" w:rsidR="006135C6" w:rsidRPr="006B3BCC" w:rsidRDefault="006135C6" w:rsidP="006135C6">
            <w:pPr>
              <w:bidi/>
              <w:spacing w:after="0" w:line="240" w:lineRule="auto"/>
              <w:jc w:val="center"/>
              <w:rPr>
                <w:rFonts w:ascii="Arial" w:eastAsia="Times New Roman" w:hAnsi="Arial"/>
                <w:b/>
                <w:bCs/>
                <w:sz w:val="24"/>
                <w:lang w:bidi="fa-IR"/>
              </w:rPr>
            </w:pPr>
            <w:r w:rsidRPr="006B3BCC">
              <w:rPr>
                <w:rFonts w:ascii="Arial" w:eastAsia="Times New Roman" w:hAnsi="Arial" w:hint="cs"/>
                <w:b/>
                <w:bCs/>
                <w:sz w:val="24"/>
                <w:lang w:bidi="fa-IR"/>
              </w:rPr>
              <w:t xml:space="preserve"> </w:t>
            </w:r>
            <w:r w:rsidRPr="006B3BCC">
              <w:rPr>
                <w:rFonts w:ascii="Arial" w:eastAsia="Times New Roman" w:hAnsi="Arial" w:hint="cs"/>
                <w:b/>
                <w:bCs/>
                <w:sz w:val="24"/>
                <w:rtl/>
                <w:lang w:bidi="fa-IR"/>
              </w:rPr>
              <w:t>سن فعلی</w:t>
            </w:r>
          </w:p>
        </w:tc>
        <w:tc>
          <w:tcPr>
            <w:tcW w:w="409" w:type="pct"/>
            <w:tcBorders>
              <w:top w:val="nil"/>
              <w:left w:val="nil"/>
              <w:bottom w:val="single" w:sz="4" w:space="0" w:color="auto"/>
              <w:right w:val="nil"/>
            </w:tcBorders>
            <w:shd w:val="clear" w:color="000000" w:fill="BDD7EE"/>
            <w:vAlign w:val="center"/>
            <w:hideMark/>
          </w:tcPr>
          <w:p w14:paraId="445ECE32" w14:textId="46FFCF1E" w:rsidR="006135C6" w:rsidRPr="006B3BCC" w:rsidRDefault="006135C6" w:rsidP="006135C6">
            <w:pPr>
              <w:bidi/>
              <w:spacing w:after="0" w:line="240" w:lineRule="auto"/>
              <w:jc w:val="center"/>
              <w:rPr>
                <w:rFonts w:ascii="Arial" w:eastAsia="Times New Roman" w:hAnsi="Arial"/>
                <w:b/>
                <w:bCs/>
                <w:sz w:val="24"/>
                <w:lang w:bidi="fa-IR"/>
              </w:rPr>
            </w:pPr>
            <w:r w:rsidRPr="006B3BCC">
              <w:rPr>
                <w:rFonts w:ascii="Arial" w:eastAsia="Times New Roman" w:hAnsi="Arial" w:hint="cs"/>
                <w:b/>
                <w:bCs/>
                <w:sz w:val="24"/>
                <w:lang w:bidi="fa-IR"/>
              </w:rPr>
              <w:t xml:space="preserve"> </w:t>
            </w:r>
            <w:r w:rsidRPr="006B3BCC">
              <w:rPr>
                <w:rFonts w:ascii="Arial" w:eastAsia="Times New Roman" w:hAnsi="Arial" w:hint="cs"/>
                <w:b/>
                <w:bCs/>
                <w:sz w:val="24"/>
                <w:rtl/>
                <w:lang w:bidi="fa-IR"/>
              </w:rPr>
              <w:t>سابقه</w:t>
            </w:r>
          </w:p>
        </w:tc>
        <w:tc>
          <w:tcPr>
            <w:tcW w:w="773" w:type="pct"/>
            <w:gridSpan w:val="2"/>
            <w:tcBorders>
              <w:top w:val="nil"/>
              <w:left w:val="nil"/>
              <w:bottom w:val="single" w:sz="4" w:space="0" w:color="auto"/>
              <w:right w:val="nil"/>
            </w:tcBorders>
            <w:shd w:val="clear" w:color="000000" w:fill="BDD7EE"/>
            <w:vAlign w:val="center"/>
            <w:hideMark/>
          </w:tcPr>
          <w:p w14:paraId="04193F3E" w14:textId="7475A24D" w:rsidR="006135C6" w:rsidRPr="006B3BCC" w:rsidRDefault="006135C6" w:rsidP="006135C6">
            <w:pPr>
              <w:bidi/>
              <w:spacing w:after="0" w:line="240" w:lineRule="auto"/>
              <w:jc w:val="center"/>
              <w:rPr>
                <w:rFonts w:ascii="Arial" w:eastAsia="Times New Roman" w:hAnsi="Arial"/>
                <w:b/>
                <w:bCs/>
                <w:sz w:val="24"/>
                <w:lang w:bidi="fa-IR"/>
              </w:rPr>
            </w:pPr>
            <w:r w:rsidRPr="00927B86">
              <w:rPr>
                <w:rFonts w:ascii="Arial" w:eastAsia="Times New Roman" w:hAnsi="Arial" w:hint="cs"/>
                <w:b/>
                <w:bCs/>
                <w:sz w:val="24"/>
                <w:rtl/>
                <w:lang w:bidi="fa-IR"/>
              </w:rPr>
              <w:t xml:space="preserve">مبلغ </w:t>
            </w:r>
            <w:r>
              <w:rPr>
                <w:rFonts w:ascii="Arial" w:eastAsia="Times New Roman" w:hAnsi="Arial" w:hint="cs"/>
                <w:b/>
                <w:bCs/>
                <w:sz w:val="24"/>
                <w:rtl/>
                <w:lang w:bidi="fa-IR"/>
              </w:rPr>
              <w:t xml:space="preserve">پایه </w:t>
            </w:r>
            <w:r w:rsidRPr="00927B86">
              <w:rPr>
                <w:rFonts w:ascii="Arial" w:eastAsia="Times New Roman" w:hAnsi="Arial" w:hint="cs"/>
                <w:b/>
                <w:bCs/>
                <w:sz w:val="24"/>
                <w:rtl/>
                <w:lang w:bidi="fa-IR"/>
              </w:rPr>
              <w:t>حکم</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w:t>
            </w:r>
          </w:p>
        </w:tc>
        <w:tc>
          <w:tcPr>
            <w:tcW w:w="758" w:type="pct"/>
            <w:tcBorders>
              <w:top w:val="nil"/>
              <w:left w:val="nil"/>
              <w:bottom w:val="single" w:sz="4" w:space="0" w:color="auto"/>
              <w:right w:val="nil"/>
            </w:tcBorders>
            <w:shd w:val="clear" w:color="000000" w:fill="BDD7EE"/>
            <w:vAlign w:val="center"/>
            <w:hideMark/>
          </w:tcPr>
          <w:p w14:paraId="579BD04A" w14:textId="3A81D15C" w:rsidR="006135C6" w:rsidRPr="006B3BCC" w:rsidRDefault="006135C6" w:rsidP="006135C6">
            <w:pPr>
              <w:bidi/>
              <w:spacing w:after="0" w:line="240" w:lineRule="auto"/>
              <w:jc w:val="center"/>
              <w:rPr>
                <w:rFonts w:ascii="Arial" w:eastAsia="Times New Roman" w:hAnsi="Arial"/>
                <w:b/>
                <w:bCs/>
                <w:sz w:val="24"/>
                <w:lang w:bidi="fa-IR"/>
              </w:rPr>
            </w:pPr>
            <w:r>
              <w:rPr>
                <w:rFonts w:ascii="Arial" w:eastAsia="Times New Roman" w:hAnsi="Arial" w:hint="cs"/>
                <w:b/>
                <w:bCs/>
                <w:sz w:val="24"/>
                <w:rtl/>
                <w:lang w:bidi="fa-IR"/>
              </w:rPr>
              <w:t>مبلغ ناخالص</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 پرداختی</w:t>
            </w:r>
          </w:p>
        </w:tc>
      </w:tr>
      <w:tr w:rsidR="006B3BCC" w:rsidRPr="006B3BCC" w14:paraId="73082C7C" w14:textId="77777777" w:rsidTr="002B15BF">
        <w:trPr>
          <w:trHeight w:val="20"/>
        </w:trPr>
        <w:tc>
          <w:tcPr>
            <w:tcW w:w="504" w:type="pct"/>
            <w:vMerge w:val="restart"/>
            <w:tcBorders>
              <w:top w:val="nil"/>
              <w:left w:val="nil"/>
              <w:bottom w:val="single" w:sz="4" w:space="0" w:color="auto"/>
              <w:right w:val="nil"/>
            </w:tcBorders>
            <w:shd w:val="clear" w:color="000000" w:fill="BDD7EE"/>
            <w:vAlign w:val="center"/>
            <w:hideMark/>
          </w:tcPr>
          <w:p w14:paraId="32BF06B6"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1400</w:t>
            </w:r>
          </w:p>
        </w:tc>
        <w:tc>
          <w:tcPr>
            <w:tcW w:w="478" w:type="pct"/>
            <w:tcBorders>
              <w:top w:val="nil"/>
              <w:left w:val="nil"/>
              <w:bottom w:val="single" w:sz="4" w:space="0" w:color="auto"/>
              <w:right w:val="nil"/>
            </w:tcBorders>
            <w:shd w:val="clear" w:color="000000" w:fill="BDD7EE"/>
            <w:vAlign w:val="center"/>
            <w:hideMark/>
          </w:tcPr>
          <w:p w14:paraId="6571402B"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مرد</w:t>
            </w:r>
          </w:p>
        </w:tc>
        <w:tc>
          <w:tcPr>
            <w:tcW w:w="596" w:type="pct"/>
            <w:gridSpan w:val="2"/>
            <w:tcBorders>
              <w:top w:val="nil"/>
              <w:left w:val="nil"/>
              <w:bottom w:val="single" w:sz="4" w:space="0" w:color="auto"/>
              <w:right w:val="nil"/>
            </w:tcBorders>
            <w:shd w:val="clear" w:color="auto" w:fill="auto"/>
            <w:noWrap/>
            <w:vAlign w:val="center"/>
            <w:hideMark/>
          </w:tcPr>
          <w:p w14:paraId="44B79979"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205,859</w:t>
            </w:r>
          </w:p>
        </w:tc>
        <w:tc>
          <w:tcPr>
            <w:tcW w:w="386" w:type="pct"/>
            <w:gridSpan w:val="2"/>
            <w:tcBorders>
              <w:top w:val="nil"/>
              <w:left w:val="nil"/>
              <w:bottom w:val="single" w:sz="4" w:space="0" w:color="auto"/>
              <w:right w:val="nil"/>
            </w:tcBorders>
            <w:shd w:val="clear" w:color="auto" w:fill="auto"/>
            <w:noWrap/>
            <w:vAlign w:val="center"/>
            <w:hideMark/>
          </w:tcPr>
          <w:p w14:paraId="5287875B" w14:textId="5011CD46"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7/0%</w:t>
            </w:r>
          </w:p>
        </w:tc>
        <w:tc>
          <w:tcPr>
            <w:tcW w:w="535" w:type="pct"/>
            <w:gridSpan w:val="2"/>
            <w:tcBorders>
              <w:top w:val="nil"/>
              <w:left w:val="nil"/>
              <w:bottom w:val="single" w:sz="4" w:space="0" w:color="auto"/>
              <w:right w:val="nil"/>
            </w:tcBorders>
            <w:shd w:val="clear" w:color="auto" w:fill="auto"/>
            <w:noWrap/>
            <w:vAlign w:val="center"/>
            <w:hideMark/>
          </w:tcPr>
          <w:p w14:paraId="34608414" w14:textId="5D9B2693" w:rsidR="006B3BCC" w:rsidRPr="006B3BCC" w:rsidRDefault="006B3BCC" w:rsidP="00C00B4A">
            <w:pPr>
              <w:bidi/>
              <w:spacing w:after="0" w:line="240" w:lineRule="auto"/>
              <w:jc w:val="center"/>
              <w:rPr>
                <w:rFonts w:ascii="Arial" w:eastAsia="Times New Roman" w:hAnsi="Arial"/>
                <w:sz w:val="24"/>
                <w:lang w:bidi="fa-IR"/>
              </w:rPr>
            </w:pPr>
            <w:r w:rsidRPr="006B3BCC">
              <w:rPr>
                <w:sz w:val="24"/>
              </w:rPr>
              <w:t>57/5</w:t>
            </w:r>
          </w:p>
        </w:tc>
        <w:tc>
          <w:tcPr>
            <w:tcW w:w="485" w:type="pct"/>
            <w:gridSpan w:val="2"/>
            <w:tcBorders>
              <w:top w:val="nil"/>
              <w:left w:val="nil"/>
              <w:bottom w:val="single" w:sz="4" w:space="0" w:color="auto"/>
              <w:right w:val="nil"/>
            </w:tcBorders>
            <w:shd w:val="clear" w:color="auto" w:fill="auto"/>
            <w:noWrap/>
            <w:vAlign w:val="center"/>
            <w:hideMark/>
          </w:tcPr>
          <w:p w14:paraId="75B7BAD2" w14:textId="0ACCAF41"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60/0</w:t>
            </w:r>
          </w:p>
        </w:tc>
        <w:tc>
          <w:tcPr>
            <w:tcW w:w="483" w:type="pct"/>
            <w:gridSpan w:val="2"/>
            <w:tcBorders>
              <w:top w:val="nil"/>
              <w:left w:val="nil"/>
              <w:bottom w:val="single" w:sz="4" w:space="0" w:color="auto"/>
              <w:right w:val="nil"/>
            </w:tcBorders>
            <w:shd w:val="clear" w:color="auto" w:fill="auto"/>
            <w:noWrap/>
            <w:vAlign w:val="center"/>
            <w:hideMark/>
          </w:tcPr>
          <w:p w14:paraId="2486F60A" w14:textId="728379E4"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24/3</w:t>
            </w:r>
          </w:p>
        </w:tc>
        <w:tc>
          <w:tcPr>
            <w:tcW w:w="657" w:type="pct"/>
            <w:tcBorders>
              <w:top w:val="nil"/>
              <w:left w:val="nil"/>
              <w:bottom w:val="single" w:sz="4" w:space="0" w:color="auto"/>
              <w:right w:val="nil"/>
            </w:tcBorders>
            <w:shd w:val="clear" w:color="auto" w:fill="auto"/>
            <w:noWrap/>
            <w:vAlign w:val="center"/>
            <w:hideMark/>
          </w:tcPr>
          <w:p w14:paraId="689998E6"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85,062,028</w:t>
            </w:r>
          </w:p>
        </w:tc>
        <w:tc>
          <w:tcPr>
            <w:tcW w:w="874" w:type="pct"/>
            <w:gridSpan w:val="2"/>
            <w:tcBorders>
              <w:top w:val="nil"/>
              <w:left w:val="nil"/>
              <w:bottom w:val="single" w:sz="4" w:space="0" w:color="auto"/>
              <w:right w:val="nil"/>
            </w:tcBorders>
            <w:shd w:val="clear" w:color="auto" w:fill="auto"/>
            <w:noWrap/>
            <w:vAlign w:val="center"/>
            <w:hideMark/>
          </w:tcPr>
          <w:p w14:paraId="678BA364"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100,052,663</w:t>
            </w:r>
          </w:p>
        </w:tc>
      </w:tr>
      <w:tr w:rsidR="006B3BCC" w:rsidRPr="006B3BCC" w14:paraId="3FCFD70A" w14:textId="77777777" w:rsidTr="002B15BF">
        <w:trPr>
          <w:trHeight w:val="20"/>
        </w:trPr>
        <w:tc>
          <w:tcPr>
            <w:tcW w:w="504" w:type="pct"/>
            <w:vMerge/>
            <w:tcBorders>
              <w:top w:val="nil"/>
              <w:left w:val="nil"/>
              <w:bottom w:val="single" w:sz="4" w:space="0" w:color="auto"/>
              <w:right w:val="nil"/>
            </w:tcBorders>
            <w:vAlign w:val="center"/>
            <w:hideMark/>
          </w:tcPr>
          <w:p w14:paraId="1B9F863D" w14:textId="77777777" w:rsidR="006B3BCC" w:rsidRPr="006B3BCC" w:rsidRDefault="006B3BCC" w:rsidP="00C00B4A">
            <w:pPr>
              <w:bidi/>
              <w:spacing w:after="0" w:line="240" w:lineRule="auto"/>
              <w:jc w:val="center"/>
              <w:rPr>
                <w:rFonts w:ascii="Arial" w:eastAsia="Times New Roman" w:hAnsi="Arial"/>
                <w:b/>
                <w:bCs/>
                <w:sz w:val="24"/>
                <w:lang w:bidi="fa-IR"/>
              </w:rPr>
            </w:pPr>
          </w:p>
        </w:tc>
        <w:tc>
          <w:tcPr>
            <w:tcW w:w="478" w:type="pct"/>
            <w:tcBorders>
              <w:top w:val="nil"/>
              <w:left w:val="nil"/>
              <w:bottom w:val="single" w:sz="4" w:space="0" w:color="auto"/>
              <w:right w:val="nil"/>
            </w:tcBorders>
            <w:shd w:val="clear" w:color="000000" w:fill="BDD7EE"/>
            <w:vAlign w:val="center"/>
            <w:hideMark/>
          </w:tcPr>
          <w:p w14:paraId="51ED88EF"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زن</w:t>
            </w:r>
          </w:p>
        </w:tc>
        <w:tc>
          <w:tcPr>
            <w:tcW w:w="596" w:type="pct"/>
            <w:gridSpan w:val="2"/>
            <w:tcBorders>
              <w:top w:val="nil"/>
              <w:left w:val="nil"/>
              <w:bottom w:val="single" w:sz="4" w:space="0" w:color="auto"/>
              <w:right w:val="nil"/>
            </w:tcBorders>
            <w:shd w:val="clear" w:color="auto" w:fill="auto"/>
            <w:noWrap/>
            <w:vAlign w:val="center"/>
            <w:hideMark/>
          </w:tcPr>
          <w:p w14:paraId="20AB0A33"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53,766</w:t>
            </w:r>
          </w:p>
        </w:tc>
        <w:tc>
          <w:tcPr>
            <w:tcW w:w="386" w:type="pct"/>
            <w:gridSpan w:val="2"/>
            <w:tcBorders>
              <w:top w:val="nil"/>
              <w:left w:val="nil"/>
              <w:bottom w:val="single" w:sz="4" w:space="0" w:color="auto"/>
              <w:right w:val="nil"/>
            </w:tcBorders>
            <w:shd w:val="clear" w:color="auto" w:fill="auto"/>
            <w:noWrap/>
            <w:vAlign w:val="center"/>
            <w:hideMark/>
          </w:tcPr>
          <w:p w14:paraId="5CB3040B" w14:textId="3BE54772"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1/8%</w:t>
            </w:r>
          </w:p>
        </w:tc>
        <w:tc>
          <w:tcPr>
            <w:tcW w:w="535" w:type="pct"/>
            <w:gridSpan w:val="2"/>
            <w:tcBorders>
              <w:top w:val="nil"/>
              <w:left w:val="nil"/>
              <w:bottom w:val="single" w:sz="4" w:space="0" w:color="auto"/>
              <w:right w:val="nil"/>
            </w:tcBorders>
            <w:shd w:val="clear" w:color="auto" w:fill="auto"/>
            <w:noWrap/>
            <w:vAlign w:val="center"/>
            <w:hideMark/>
          </w:tcPr>
          <w:p w14:paraId="5AAEF8B4" w14:textId="299E5B48" w:rsidR="006B3BCC" w:rsidRPr="006B3BCC" w:rsidRDefault="006B3BCC" w:rsidP="00C00B4A">
            <w:pPr>
              <w:bidi/>
              <w:spacing w:after="0" w:line="240" w:lineRule="auto"/>
              <w:jc w:val="center"/>
              <w:rPr>
                <w:rFonts w:ascii="Arial" w:eastAsia="Times New Roman" w:hAnsi="Arial"/>
                <w:sz w:val="24"/>
                <w:lang w:bidi="fa-IR"/>
              </w:rPr>
            </w:pPr>
            <w:r w:rsidRPr="006B3BCC">
              <w:rPr>
                <w:sz w:val="24"/>
              </w:rPr>
              <w:t>55/6</w:t>
            </w:r>
          </w:p>
        </w:tc>
        <w:tc>
          <w:tcPr>
            <w:tcW w:w="485" w:type="pct"/>
            <w:gridSpan w:val="2"/>
            <w:tcBorders>
              <w:top w:val="nil"/>
              <w:left w:val="nil"/>
              <w:bottom w:val="single" w:sz="4" w:space="0" w:color="auto"/>
              <w:right w:val="nil"/>
            </w:tcBorders>
            <w:shd w:val="clear" w:color="auto" w:fill="auto"/>
            <w:noWrap/>
            <w:vAlign w:val="center"/>
            <w:hideMark/>
          </w:tcPr>
          <w:p w14:paraId="05880203" w14:textId="6E15AE1C"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58/0</w:t>
            </w:r>
          </w:p>
        </w:tc>
        <w:tc>
          <w:tcPr>
            <w:tcW w:w="483" w:type="pct"/>
            <w:gridSpan w:val="2"/>
            <w:tcBorders>
              <w:top w:val="nil"/>
              <w:left w:val="nil"/>
              <w:bottom w:val="single" w:sz="4" w:space="0" w:color="auto"/>
              <w:right w:val="nil"/>
            </w:tcBorders>
            <w:shd w:val="clear" w:color="auto" w:fill="auto"/>
            <w:noWrap/>
            <w:vAlign w:val="center"/>
            <w:hideMark/>
          </w:tcPr>
          <w:p w14:paraId="4DC1E0CA" w14:textId="40BD9723"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15/0</w:t>
            </w:r>
          </w:p>
        </w:tc>
        <w:tc>
          <w:tcPr>
            <w:tcW w:w="657" w:type="pct"/>
            <w:tcBorders>
              <w:top w:val="nil"/>
              <w:left w:val="nil"/>
              <w:bottom w:val="single" w:sz="4" w:space="0" w:color="auto"/>
              <w:right w:val="nil"/>
            </w:tcBorders>
            <w:shd w:val="clear" w:color="auto" w:fill="auto"/>
            <w:noWrap/>
            <w:vAlign w:val="center"/>
            <w:hideMark/>
          </w:tcPr>
          <w:p w14:paraId="21D98BF6"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48,652,299</w:t>
            </w:r>
          </w:p>
        </w:tc>
        <w:tc>
          <w:tcPr>
            <w:tcW w:w="874" w:type="pct"/>
            <w:gridSpan w:val="2"/>
            <w:tcBorders>
              <w:top w:val="nil"/>
              <w:left w:val="nil"/>
              <w:bottom w:val="single" w:sz="4" w:space="0" w:color="auto"/>
              <w:right w:val="nil"/>
            </w:tcBorders>
            <w:shd w:val="clear" w:color="auto" w:fill="auto"/>
            <w:noWrap/>
            <w:vAlign w:val="center"/>
            <w:hideMark/>
          </w:tcPr>
          <w:p w14:paraId="31DB2965"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52,450,272</w:t>
            </w:r>
          </w:p>
        </w:tc>
      </w:tr>
      <w:tr w:rsidR="006B3BCC" w:rsidRPr="006B3BCC" w14:paraId="5BAD5108" w14:textId="77777777" w:rsidTr="002B15BF">
        <w:trPr>
          <w:trHeight w:val="20"/>
        </w:trPr>
        <w:tc>
          <w:tcPr>
            <w:tcW w:w="504" w:type="pct"/>
            <w:vMerge/>
            <w:tcBorders>
              <w:top w:val="nil"/>
              <w:left w:val="nil"/>
              <w:bottom w:val="single" w:sz="4" w:space="0" w:color="auto"/>
              <w:right w:val="nil"/>
            </w:tcBorders>
            <w:vAlign w:val="center"/>
            <w:hideMark/>
          </w:tcPr>
          <w:p w14:paraId="23798230" w14:textId="77777777" w:rsidR="006B3BCC" w:rsidRPr="006B3BCC" w:rsidRDefault="006B3BCC" w:rsidP="00C00B4A">
            <w:pPr>
              <w:bidi/>
              <w:spacing w:after="0" w:line="240" w:lineRule="auto"/>
              <w:jc w:val="center"/>
              <w:rPr>
                <w:rFonts w:ascii="Arial" w:eastAsia="Times New Roman" w:hAnsi="Arial"/>
                <w:b/>
                <w:bCs/>
                <w:sz w:val="24"/>
                <w:lang w:bidi="fa-IR"/>
              </w:rPr>
            </w:pPr>
          </w:p>
        </w:tc>
        <w:tc>
          <w:tcPr>
            <w:tcW w:w="478" w:type="pct"/>
            <w:tcBorders>
              <w:top w:val="nil"/>
              <w:left w:val="nil"/>
              <w:bottom w:val="single" w:sz="4" w:space="0" w:color="auto"/>
              <w:right w:val="nil"/>
            </w:tcBorders>
            <w:shd w:val="clear" w:color="000000" w:fill="BDD7EE"/>
            <w:vAlign w:val="center"/>
            <w:hideMark/>
          </w:tcPr>
          <w:p w14:paraId="07841FF7"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کل</w:t>
            </w:r>
          </w:p>
        </w:tc>
        <w:tc>
          <w:tcPr>
            <w:tcW w:w="596" w:type="pct"/>
            <w:gridSpan w:val="2"/>
            <w:tcBorders>
              <w:top w:val="nil"/>
              <w:left w:val="nil"/>
              <w:bottom w:val="single" w:sz="4" w:space="0" w:color="auto"/>
              <w:right w:val="nil"/>
            </w:tcBorders>
            <w:shd w:val="clear" w:color="000000" w:fill="DDEBF7"/>
            <w:noWrap/>
            <w:vAlign w:val="center"/>
            <w:hideMark/>
          </w:tcPr>
          <w:p w14:paraId="72CB06DE"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259,625</w:t>
            </w:r>
          </w:p>
        </w:tc>
        <w:tc>
          <w:tcPr>
            <w:tcW w:w="386" w:type="pct"/>
            <w:gridSpan w:val="2"/>
            <w:tcBorders>
              <w:top w:val="nil"/>
              <w:left w:val="nil"/>
              <w:bottom w:val="single" w:sz="4" w:space="0" w:color="auto"/>
              <w:right w:val="nil"/>
            </w:tcBorders>
            <w:shd w:val="clear" w:color="000000" w:fill="DDEBF7"/>
            <w:noWrap/>
            <w:vAlign w:val="center"/>
            <w:hideMark/>
          </w:tcPr>
          <w:p w14:paraId="71D35F11" w14:textId="151191FA"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8/9%</w:t>
            </w:r>
          </w:p>
        </w:tc>
        <w:tc>
          <w:tcPr>
            <w:tcW w:w="535" w:type="pct"/>
            <w:gridSpan w:val="2"/>
            <w:tcBorders>
              <w:top w:val="nil"/>
              <w:left w:val="nil"/>
              <w:bottom w:val="single" w:sz="4" w:space="0" w:color="auto"/>
              <w:right w:val="nil"/>
            </w:tcBorders>
            <w:shd w:val="clear" w:color="000000" w:fill="DDEBF7"/>
            <w:noWrap/>
            <w:vAlign w:val="center"/>
            <w:hideMark/>
          </w:tcPr>
          <w:p w14:paraId="54F30915" w14:textId="24730199" w:rsidR="006B3BCC" w:rsidRPr="006B3BCC" w:rsidRDefault="006B3BCC" w:rsidP="00C00B4A">
            <w:pPr>
              <w:bidi/>
              <w:spacing w:after="0" w:line="240" w:lineRule="auto"/>
              <w:jc w:val="center"/>
              <w:rPr>
                <w:rFonts w:ascii="Arial" w:eastAsia="Times New Roman" w:hAnsi="Arial"/>
                <w:sz w:val="24"/>
                <w:lang w:bidi="fa-IR"/>
              </w:rPr>
            </w:pPr>
            <w:r w:rsidRPr="006B3BCC">
              <w:rPr>
                <w:sz w:val="24"/>
              </w:rPr>
              <w:t>57/1</w:t>
            </w:r>
          </w:p>
        </w:tc>
        <w:tc>
          <w:tcPr>
            <w:tcW w:w="485" w:type="pct"/>
            <w:gridSpan w:val="2"/>
            <w:tcBorders>
              <w:top w:val="nil"/>
              <w:left w:val="nil"/>
              <w:bottom w:val="single" w:sz="4" w:space="0" w:color="auto"/>
              <w:right w:val="nil"/>
            </w:tcBorders>
            <w:shd w:val="clear" w:color="000000" w:fill="DDEBF7"/>
            <w:noWrap/>
            <w:vAlign w:val="center"/>
            <w:hideMark/>
          </w:tcPr>
          <w:p w14:paraId="0AB058DA" w14:textId="0722E949"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59/6</w:t>
            </w:r>
          </w:p>
        </w:tc>
        <w:tc>
          <w:tcPr>
            <w:tcW w:w="483" w:type="pct"/>
            <w:gridSpan w:val="2"/>
            <w:tcBorders>
              <w:top w:val="nil"/>
              <w:left w:val="nil"/>
              <w:bottom w:val="single" w:sz="4" w:space="0" w:color="auto"/>
              <w:right w:val="nil"/>
            </w:tcBorders>
            <w:shd w:val="clear" w:color="000000" w:fill="DDEBF7"/>
            <w:noWrap/>
            <w:vAlign w:val="center"/>
            <w:hideMark/>
          </w:tcPr>
          <w:p w14:paraId="2A4D5E17" w14:textId="2F434F76"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22/4</w:t>
            </w:r>
          </w:p>
        </w:tc>
        <w:tc>
          <w:tcPr>
            <w:tcW w:w="657" w:type="pct"/>
            <w:tcBorders>
              <w:top w:val="nil"/>
              <w:left w:val="nil"/>
              <w:bottom w:val="single" w:sz="4" w:space="0" w:color="auto"/>
              <w:right w:val="nil"/>
            </w:tcBorders>
            <w:shd w:val="clear" w:color="000000" w:fill="DDEBF7"/>
            <w:noWrap/>
            <w:vAlign w:val="center"/>
            <w:hideMark/>
          </w:tcPr>
          <w:p w14:paraId="751F695A"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77,521,901</w:t>
            </w:r>
          </w:p>
        </w:tc>
        <w:tc>
          <w:tcPr>
            <w:tcW w:w="874" w:type="pct"/>
            <w:gridSpan w:val="2"/>
            <w:tcBorders>
              <w:top w:val="nil"/>
              <w:left w:val="nil"/>
              <w:bottom w:val="single" w:sz="4" w:space="0" w:color="auto"/>
              <w:right w:val="nil"/>
            </w:tcBorders>
            <w:shd w:val="clear" w:color="000000" w:fill="DDEBF7"/>
            <w:noWrap/>
            <w:vAlign w:val="center"/>
            <w:hideMark/>
          </w:tcPr>
          <w:p w14:paraId="51198918"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90,194,637</w:t>
            </w:r>
          </w:p>
        </w:tc>
      </w:tr>
      <w:tr w:rsidR="006B3BCC" w:rsidRPr="006B3BCC" w14:paraId="28860794" w14:textId="77777777" w:rsidTr="002B15BF">
        <w:trPr>
          <w:trHeight w:val="20"/>
        </w:trPr>
        <w:tc>
          <w:tcPr>
            <w:tcW w:w="504" w:type="pct"/>
            <w:vMerge w:val="restart"/>
            <w:tcBorders>
              <w:top w:val="nil"/>
              <w:left w:val="nil"/>
              <w:bottom w:val="single" w:sz="4" w:space="0" w:color="auto"/>
              <w:right w:val="nil"/>
            </w:tcBorders>
            <w:shd w:val="clear" w:color="000000" w:fill="BDD7EE"/>
            <w:vAlign w:val="center"/>
            <w:hideMark/>
          </w:tcPr>
          <w:p w14:paraId="230A8EA7"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1401</w:t>
            </w:r>
          </w:p>
        </w:tc>
        <w:tc>
          <w:tcPr>
            <w:tcW w:w="478" w:type="pct"/>
            <w:tcBorders>
              <w:top w:val="nil"/>
              <w:left w:val="nil"/>
              <w:bottom w:val="single" w:sz="4" w:space="0" w:color="auto"/>
              <w:right w:val="nil"/>
            </w:tcBorders>
            <w:shd w:val="clear" w:color="000000" w:fill="BDD7EE"/>
            <w:vAlign w:val="center"/>
            <w:hideMark/>
          </w:tcPr>
          <w:p w14:paraId="670F61F9"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مرد</w:t>
            </w:r>
          </w:p>
        </w:tc>
        <w:tc>
          <w:tcPr>
            <w:tcW w:w="596" w:type="pct"/>
            <w:gridSpan w:val="2"/>
            <w:tcBorders>
              <w:top w:val="nil"/>
              <w:left w:val="nil"/>
              <w:bottom w:val="single" w:sz="4" w:space="0" w:color="auto"/>
              <w:right w:val="nil"/>
            </w:tcBorders>
            <w:shd w:val="clear" w:color="auto" w:fill="auto"/>
            <w:noWrap/>
            <w:vAlign w:val="center"/>
            <w:hideMark/>
          </w:tcPr>
          <w:p w14:paraId="542E8E55"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212,202</w:t>
            </w:r>
          </w:p>
        </w:tc>
        <w:tc>
          <w:tcPr>
            <w:tcW w:w="386" w:type="pct"/>
            <w:gridSpan w:val="2"/>
            <w:tcBorders>
              <w:top w:val="nil"/>
              <w:left w:val="nil"/>
              <w:bottom w:val="single" w:sz="4" w:space="0" w:color="auto"/>
              <w:right w:val="nil"/>
            </w:tcBorders>
            <w:shd w:val="clear" w:color="auto" w:fill="auto"/>
            <w:noWrap/>
            <w:vAlign w:val="center"/>
            <w:hideMark/>
          </w:tcPr>
          <w:p w14:paraId="19173CE8" w14:textId="39E67415"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7/3%</w:t>
            </w:r>
          </w:p>
        </w:tc>
        <w:tc>
          <w:tcPr>
            <w:tcW w:w="535" w:type="pct"/>
            <w:gridSpan w:val="2"/>
            <w:tcBorders>
              <w:top w:val="nil"/>
              <w:left w:val="nil"/>
              <w:bottom w:val="single" w:sz="4" w:space="0" w:color="auto"/>
              <w:right w:val="nil"/>
            </w:tcBorders>
            <w:shd w:val="clear" w:color="auto" w:fill="auto"/>
            <w:noWrap/>
            <w:vAlign w:val="center"/>
            <w:hideMark/>
          </w:tcPr>
          <w:p w14:paraId="2B884495" w14:textId="772F2F50" w:rsidR="006B3BCC" w:rsidRPr="006B3BCC" w:rsidRDefault="006B3BCC" w:rsidP="00C00B4A">
            <w:pPr>
              <w:bidi/>
              <w:spacing w:after="0" w:line="240" w:lineRule="auto"/>
              <w:jc w:val="center"/>
              <w:rPr>
                <w:rFonts w:ascii="Arial" w:eastAsia="Times New Roman" w:hAnsi="Arial"/>
                <w:sz w:val="24"/>
                <w:lang w:bidi="fa-IR"/>
              </w:rPr>
            </w:pPr>
            <w:r w:rsidRPr="006B3BCC">
              <w:rPr>
                <w:sz w:val="24"/>
              </w:rPr>
              <w:t>57/5</w:t>
            </w:r>
          </w:p>
        </w:tc>
        <w:tc>
          <w:tcPr>
            <w:tcW w:w="485" w:type="pct"/>
            <w:gridSpan w:val="2"/>
            <w:tcBorders>
              <w:top w:val="nil"/>
              <w:left w:val="nil"/>
              <w:bottom w:val="single" w:sz="4" w:space="0" w:color="auto"/>
              <w:right w:val="nil"/>
            </w:tcBorders>
            <w:shd w:val="clear" w:color="auto" w:fill="auto"/>
            <w:noWrap/>
            <w:vAlign w:val="center"/>
            <w:hideMark/>
          </w:tcPr>
          <w:p w14:paraId="25BBD9BA" w14:textId="21166DDF"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58/9</w:t>
            </w:r>
          </w:p>
        </w:tc>
        <w:tc>
          <w:tcPr>
            <w:tcW w:w="483" w:type="pct"/>
            <w:gridSpan w:val="2"/>
            <w:tcBorders>
              <w:top w:val="nil"/>
              <w:left w:val="nil"/>
              <w:bottom w:val="single" w:sz="4" w:space="0" w:color="auto"/>
              <w:right w:val="nil"/>
            </w:tcBorders>
            <w:shd w:val="clear" w:color="auto" w:fill="auto"/>
            <w:noWrap/>
            <w:vAlign w:val="center"/>
            <w:hideMark/>
          </w:tcPr>
          <w:p w14:paraId="329C86FE" w14:textId="2F15ABD5"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24/6</w:t>
            </w:r>
          </w:p>
        </w:tc>
        <w:tc>
          <w:tcPr>
            <w:tcW w:w="657" w:type="pct"/>
            <w:tcBorders>
              <w:top w:val="nil"/>
              <w:left w:val="nil"/>
              <w:bottom w:val="single" w:sz="4" w:space="0" w:color="auto"/>
              <w:right w:val="nil"/>
            </w:tcBorders>
            <w:shd w:val="clear" w:color="auto" w:fill="auto"/>
            <w:noWrap/>
            <w:vAlign w:val="center"/>
            <w:hideMark/>
          </w:tcPr>
          <w:p w14:paraId="39F3909F"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80,746,903</w:t>
            </w:r>
          </w:p>
        </w:tc>
        <w:tc>
          <w:tcPr>
            <w:tcW w:w="874" w:type="pct"/>
            <w:gridSpan w:val="2"/>
            <w:tcBorders>
              <w:top w:val="nil"/>
              <w:left w:val="nil"/>
              <w:bottom w:val="single" w:sz="4" w:space="0" w:color="auto"/>
              <w:right w:val="nil"/>
            </w:tcBorders>
            <w:shd w:val="clear" w:color="auto" w:fill="auto"/>
            <w:noWrap/>
            <w:vAlign w:val="center"/>
            <w:hideMark/>
          </w:tcPr>
          <w:p w14:paraId="4FFFEF24"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95,563,991</w:t>
            </w:r>
          </w:p>
        </w:tc>
      </w:tr>
      <w:tr w:rsidR="006B3BCC" w:rsidRPr="006B3BCC" w14:paraId="3D7CBA60" w14:textId="77777777" w:rsidTr="002B15BF">
        <w:trPr>
          <w:trHeight w:val="20"/>
        </w:trPr>
        <w:tc>
          <w:tcPr>
            <w:tcW w:w="504" w:type="pct"/>
            <w:vMerge/>
            <w:tcBorders>
              <w:top w:val="nil"/>
              <w:left w:val="nil"/>
              <w:bottom w:val="single" w:sz="4" w:space="0" w:color="auto"/>
              <w:right w:val="nil"/>
            </w:tcBorders>
            <w:vAlign w:val="center"/>
            <w:hideMark/>
          </w:tcPr>
          <w:p w14:paraId="38DD87E4" w14:textId="77777777" w:rsidR="006B3BCC" w:rsidRPr="006B3BCC" w:rsidRDefault="006B3BCC" w:rsidP="00C00B4A">
            <w:pPr>
              <w:bidi/>
              <w:spacing w:after="0" w:line="240" w:lineRule="auto"/>
              <w:jc w:val="center"/>
              <w:rPr>
                <w:rFonts w:ascii="Arial" w:eastAsia="Times New Roman" w:hAnsi="Arial"/>
                <w:b/>
                <w:bCs/>
                <w:sz w:val="24"/>
                <w:lang w:bidi="fa-IR"/>
              </w:rPr>
            </w:pPr>
          </w:p>
        </w:tc>
        <w:tc>
          <w:tcPr>
            <w:tcW w:w="478" w:type="pct"/>
            <w:tcBorders>
              <w:top w:val="nil"/>
              <w:left w:val="nil"/>
              <w:bottom w:val="single" w:sz="4" w:space="0" w:color="auto"/>
              <w:right w:val="nil"/>
            </w:tcBorders>
            <w:shd w:val="clear" w:color="000000" w:fill="BDD7EE"/>
            <w:vAlign w:val="center"/>
            <w:hideMark/>
          </w:tcPr>
          <w:p w14:paraId="25B3087A"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زن</w:t>
            </w:r>
          </w:p>
        </w:tc>
        <w:tc>
          <w:tcPr>
            <w:tcW w:w="596" w:type="pct"/>
            <w:gridSpan w:val="2"/>
            <w:tcBorders>
              <w:top w:val="nil"/>
              <w:left w:val="nil"/>
              <w:bottom w:val="single" w:sz="4" w:space="0" w:color="auto"/>
              <w:right w:val="nil"/>
            </w:tcBorders>
            <w:shd w:val="clear" w:color="auto" w:fill="auto"/>
            <w:noWrap/>
            <w:vAlign w:val="center"/>
            <w:hideMark/>
          </w:tcPr>
          <w:p w14:paraId="6058F135"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57,900</w:t>
            </w:r>
          </w:p>
        </w:tc>
        <w:tc>
          <w:tcPr>
            <w:tcW w:w="386" w:type="pct"/>
            <w:gridSpan w:val="2"/>
            <w:tcBorders>
              <w:top w:val="nil"/>
              <w:left w:val="nil"/>
              <w:bottom w:val="single" w:sz="4" w:space="0" w:color="auto"/>
              <w:right w:val="nil"/>
            </w:tcBorders>
            <w:shd w:val="clear" w:color="auto" w:fill="auto"/>
            <w:noWrap/>
            <w:vAlign w:val="center"/>
            <w:hideMark/>
          </w:tcPr>
          <w:p w14:paraId="4F2A63A2" w14:textId="2C744309"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2/0%</w:t>
            </w:r>
          </w:p>
        </w:tc>
        <w:tc>
          <w:tcPr>
            <w:tcW w:w="535" w:type="pct"/>
            <w:gridSpan w:val="2"/>
            <w:tcBorders>
              <w:top w:val="nil"/>
              <w:left w:val="nil"/>
              <w:bottom w:val="single" w:sz="4" w:space="0" w:color="auto"/>
              <w:right w:val="nil"/>
            </w:tcBorders>
            <w:shd w:val="clear" w:color="auto" w:fill="auto"/>
            <w:noWrap/>
            <w:vAlign w:val="center"/>
            <w:hideMark/>
          </w:tcPr>
          <w:p w14:paraId="283D0E7A" w14:textId="3FDF5BA5" w:rsidR="006B3BCC" w:rsidRPr="006B3BCC" w:rsidRDefault="006B3BCC" w:rsidP="00C00B4A">
            <w:pPr>
              <w:bidi/>
              <w:spacing w:after="0" w:line="240" w:lineRule="auto"/>
              <w:jc w:val="center"/>
              <w:rPr>
                <w:rFonts w:ascii="Arial" w:eastAsia="Times New Roman" w:hAnsi="Arial"/>
                <w:sz w:val="24"/>
                <w:lang w:bidi="fa-IR"/>
              </w:rPr>
            </w:pPr>
            <w:r w:rsidRPr="006B3BCC">
              <w:rPr>
                <w:sz w:val="24"/>
              </w:rPr>
              <w:t>55/2</w:t>
            </w:r>
          </w:p>
        </w:tc>
        <w:tc>
          <w:tcPr>
            <w:tcW w:w="485" w:type="pct"/>
            <w:gridSpan w:val="2"/>
            <w:tcBorders>
              <w:top w:val="nil"/>
              <w:left w:val="nil"/>
              <w:bottom w:val="single" w:sz="4" w:space="0" w:color="auto"/>
              <w:right w:val="nil"/>
            </w:tcBorders>
            <w:shd w:val="clear" w:color="auto" w:fill="auto"/>
            <w:noWrap/>
            <w:vAlign w:val="center"/>
            <w:hideMark/>
          </w:tcPr>
          <w:p w14:paraId="496122E1" w14:textId="7B5390CC"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56/7</w:t>
            </w:r>
          </w:p>
        </w:tc>
        <w:tc>
          <w:tcPr>
            <w:tcW w:w="483" w:type="pct"/>
            <w:gridSpan w:val="2"/>
            <w:tcBorders>
              <w:top w:val="nil"/>
              <w:left w:val="nil"/>
              <w:bottom w:val="single" w:sz="4" w:space="0" w:color="auto"/>
              <w:right w:val="nil"/>
            </w:tcBorders>
            <w:shd w:val="clear" w:color="auto" w:fill="auto"/>
            <w:noWrap/>
            <w:vAlign w:val="center"/>
            <w:hideMark/>
          </w:tcPr>
          <w:p w14:paraId="2E83F34C" w14:textId="65238439"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15/5</w:t>
            </w:r>
          </w:p>
        </w:tc>
        <w:tc>
          <w:tcPr>
            <w:tcW w:w="657" w:type="pct"/>
            <w:tcBorders>
              <w:top w:val="nil"/>
              <w:left w:val="nil"/>
              <w:bottom w:val="single" w:sz="4" w:space="0" w:color="auto"/>
              <w:right w:val="nil"/>
            </w:tcBorders>
            <w:shd w:val="clear" w:color="auto" w:fill="auto"/>
            <w:noWrap/>
            <w:vAlign w:val="center"/>
            <w:hideMark/>
          </w:tcPr>
          <w:p w14:paraId="1719711F"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45,958,393</w:t>
            </w:r>
          </w:p>
        </w:tc>
        <w:tc>
          <w:tcPr>
            <w:tcW w:w="874" w:type="pct"/>
            <w:gridSpan w:val="2"/>
            <w:tcBorders>
              <w:top w:val="nil"/>
              <w:left w:val="nil"/>
              <w:bottom w:val="single" w:sz="4" w:space="0" w:color="auto"/>
              <w:right w:val="nil"/>
            </w:tcBorders>
            <w:shd w:val="clear" w:color="auto" w:fill="auto"/>
            <w:noWrap/>
            <w:vAlign w:val="center"/>
            <w:hideMark/>
          </w:tcPr>
          <w:p w14:paraId="461562D1"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49,564,346</w:t>
            </w:r>
          </w:p>
        </w:tc>
      </w:tr>
      <w:tr w:rsidR="006B3BCC" w:rsidRPr="006B3BCC" w14:paraId="7FC2B21B" w14:textId="77777777" w:rsidTr="002B15BF">
        <w:trPr>
          <w:trHeight w:val="20"/>
        </w:trPr>
        <w:tc>
          <w:tcPr>
            <w:tcW w:w="504" w:type="pct"/>
            <w:vMerge/>
            <w:tcBorders>
              <w:top w:val="nil"/>
              <w:left w:val="nil"/>
              <w:bottom w:val="single" w:sz="4" w:space="0" w:color="auto"/>
              <w:right w:val="nil"/>
            </w:tcBorders>
            <w:vAlign w:val="center"/>
            <w:hideMark/>
          </w:tcPr>
          <w:p w14:paraId="7506D588" w14:textId="77777777" w:rsidR="006B3BCC" w:rsidRPr="006B3BCC" w:rsidRDefault="006B3BCC" w:rsidP="00C00B4A">
            <w:pPr>
              <w:bidi/>
              <w:spacing w:after="0" w:line="240" w:lineRule="auto"/>
              <w:jc w:val="center"/>
              <w:rPr>
                <w:rFonts w:ascii="Arial" w:eastAsia="Times New Roman" w:hAnsi="Arial"/>
                <w:b/>
                <w:bCs/>
                <w:sz w:val="24"/>
                <w:lang w:bidi="fa-IR"/>
              </w:rPr>
            </w:pPr>
          </w:p>
        </w:tc>
        <w:tc>
          <w:tcPr>
            <w:tcW w:w="478" w:type="pct"/>
            <w:tcBorders>
              <w:top w:val="nil"/>
              <w:left w:val="nil"/>
              <w:bottom w:val="single" w:sz="4" w:space="0" w:color="auto"/>
              <w:right w:val="nil"/>
            </w:tcBorders>
            <w:shd w:val="clear" w:color="000000" w:fill="BDD7EE"/>
            <w:vAlign w:val="center"/>
            <w:hideMark/>
          </w:tcPr>
          <w:p w14:paraId="223AA863"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کل</w:t>
            </w:r>
          </w:p>
        </w:tc>
        <w:tc>
          <w:tcPr>
            <w:tcW w:w="596" w:type="pct"/>
            <w:gridSpan w:val="2"/>
            <w:tcBorders>
              <w:top w:val="nil"/>
              <w:left w:val="nil"/>
              <w:bottom w:val="single" w:sz="4" w:space="0" w:color="auto"/>
              <w:right w:val="nil"/>
            </w:tcBorders>
            <w:shd w:val="clear" w:color="000000" w:fill="DDEBF7"/>
            <w:noWrap/>
            <w:vAlign w:val="center"/>
            <w:hideMark/>
          </w:tcPr>
          <w:p w14:paraId="3F5A99AF"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270,102</w:t>
            </w:r>
          </w:p>
        </w:tc>
        <w:tc>
          <w:tcPr>
            <w:tcW w:w="386" w:type="pct"/>
            <w:gridSpan w:val="2"/>
            <w:tcBorders>
              <w:top w:val="nil"/>
              <w:left w:val="nil"/>
              <w:bottom w:val="single" w:sz="4" w:space="0" w:color="auto"/>
              <w:right w:val="nil"/>
            </w:tcBorders>
            <w:shd w:val="clear" w:color="000000" w:fill="DDEBF7"/>
            <w:noWrap/>
            <w:vAlign w:val="center"/>
            <w:hideMark/>
          </w:tcPr>
          <w:p w14:paraId="11C69F80" w14:textId="41822611"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9/2%</w:t>
            </w:r>
          </w:p>
        </w:tc>
        <w:tc>
          <w:tcPr>
            <w:tcW w:w="535" w:type="pct"/>
            <w:gridSpan w:val="2"/>
            <w:tcBorders>
              <w:top w:val="nil"/>
              <w:left w:val="nil"/>
              <w:bottom w:val="single" w:sz="4" w:space="0" w:color="auto"/>
              <w:right w:val="nil"/>
            </w:tcBorders>
            <w:shd w:val="clear" w:color="000000" w:fill="DDEBF7"/>
            <w:noWrap/>
            <w:vAlign w:val="center"/>
            <w:hideMark/>
          </w:tcPr>
          <w:p w14:paraId="0BE1AB93" w14:textId="189FA846" w:rsidR="006B3BCC" w:rsidRPr="006B3BCC" w:rsidRDefault="006B3BCC" w:rsidP="00C00B4A">
            <w:pPr>
              <w:bidi/>
              <w:spacing w:after="0" w:line="240" w:lineRule="auto"/>
              <w:jc w:val="center"/>
              <w:rPr>
                <w:rFonts w:ascii="Arial" w:eastAsia="Times New Roman" w:hAnsi="Arial"/>
                <w:sz w:val="24"/>
                <w:lang w:bidi="fa-IR"/>
              </w:rPr>
            </w:pPr>
            <w:r w:rsidRPr="006B3BCC">
              <w:rPr>
                <w:sz w:val="24"/>
              </w:rPr>
              <w:t>57/0</w:t>
            </w:r>
          </w:p>
        </w:tc>
        <w:tc>
          <w:tcPr>
            <w:tcW w:w="485" w:type="pct"/>
            <w:gridSpan w:val="2"/>
            <w:tcBorders>
              <w:top w:val="nil"/>
              <w:left w:val="nil"/>
              <w:bottom w:val="single" w:sz="4" w:space="0" w:color="auto"/>
              <w:right w:val="nil"/>
            </w:tcBorders>
            <w:shd w:val="clear" w:color="000000" w:fill="DDEBF7"/>
            <w:noWrap/>
            <w:vAlign w:val="center"/>
            <w:hideMark/>
          </w:tcPr>
          <w:p w14:paraId="6B7FD11C" w14:textId="71D0FA6C"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58/4</w:t>
            </w:r>
          </w:p>
        </w:tc>
        <w:tc>
          <w:tcPr>
            <w:tcW w:w="483" w:type="pct"/>
            <w:gridSpan w:val="2"/>
            <w:tcBorders>
              <w:top w:val="nil"/>
              <w:left w:val="nil"/>
              <w:bottom w:val="single" w:sz="4" w:space="0" w:color="auto"/>
              <w:right w:val="nil"/>
            </w:tcBorders>
            <w:shd w:val="clear" w:color="000000" w:fill="DDEBF7"/>
            <w:noWrap/>
            <w:vAlign w:val="center"/>
            <w:hideMark/>
          </w:tcPr>
          <w:p w14:paraId="21860D8B" w14:textId="7401E6BF"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22/6</w:t>
            </w:r>
          </w:p>
        </w:tc>
        <w:tc>
          <w:tcPr>
            <w:tcW w:w="657" w:type="pct"/>
            <w:tcBorders>
              <w:top w:val="nil"/>
              <w:left w:val="nil"/>
              <w:bottom w:val="single" w:sz="4" w:space="0" w:color="auto"/>
              <w:right w:val="nil"/>
            </w:tcBorders>
            <w:shd w:val="clear" w:color="000000" w:fill="DDEBF7"/>
            <w:noWrap/>
            <w:vAlign w:val="center"/>
            <w:hideMark/>
          </w:tcPr>
          <w:p w14:paraId="2EC25667"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73,289,517</w:t>
            </w:r>
          </w:p>
        </w:tc>
        <w:tc>
          <w:tcPr>
            <w:tcW w:w="874" w:type="pct"/>
            <w:gridSpan w:val="2"/>
            <w:tcBorders>
              <w:top w:val="nil"/>
              <w:left w:val="nil"/>
              <w:bottom w:val="single" w:sz="4" w:space="0" w:color="auto"/>
              <w:right w:val="nil"/>
            </w:tcBorders>
            <w:shd w:val="clear" w:color="000000" w:fill="DDEBF7"/>
            <w:noWrap/>
            <w:vAlign w:val="center"/>
            <w:hideMark/>
          </w:tcPr>
          <w:p w14:paraId="70797D24"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85,703,348</w:t>
            </w:r>
          </w:p>
        </w:tc>
      </w:tr>
      <w:tr w:rsidR="006B3BCC" w:rsidRPr="006B3BCC" w14:paraId="06D8298A" w14:textId="77777777" w:rsidTr="002B15BF">
        <w:trPr>
          <w:trHeight w:val="20"/>
        </w:trPr>
        <w:tc>
          <w:tcPr>
            <w:tcW w:w="504" w:type="pct"/>
            <w:vMerge w:val="restart"/>
            <w:tcBorders>
              <w:top w:val="nil"/>
              <w:left w:val="nil"/>
              <w:bottom w:val="single" w:sz="4" w:space="0" w:color="auto"/>
              <w:right w:val="nil"/>
            </w:tcBorders>
            <w:shd w:val="clear" w:color="000000" w:fill="BDD7EE"/>
            <w:vAlign w:val="center"/>
            <w:hideMark/>
          </w:tcPr>
          <w:p w14:paraId="6B37A287"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1402</w:t>
            </w:r>
          </w:p>
        </w:tc>
        <w:tc>
          <w:tcPr>
            <w:tcW w:w="478" w:type="pct"/>
            <w:tcBorders>
              <w:top w:val="nil"/>
              <w:left w:val="nil"/>
              <w:bottom w:val="single" w:sz="4" w:space="0" w:color="auto"/>
              <w:right w:val="nil"/>
            </w:tcBorders>
            <w:shd w:val="clear" w:color="000000" w:fill="BDD7EE"/>
            <w:vAlign w:val="center"/>
            <w:hideMark/>
          </w:tcPr>
          <w:p w14:paraId="50630476"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مرد</w:t>
            </w:r>
          </w:p>
        </w:tc>
        <w:tc>
          <w:tcPr>
            <w:tcW w:w="596" w:type="pct"/>
            <w:gridSpan w:val="2"/>
            <w:tcBorders>
              <w:top w:val="nil"/>
              <w:left w:val="nil"/>
              <w:bottom w:val="single" w:sz="4" w:space="0" w:color="auto"/>
              <w:right w:val="nil"/>
            </w:tcBorders>
            <w:shd w:val="clear" w:color="auto" w:fill="auto"/>
            <w:noWrap/>
            <w:vAlign w:val="center"/>
            <w:hideMark/>
          </w:tcPr>
          <w:p w14:paraId="01AF009B"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218,272</w:t>
            </w:r>
          </w:p>
        </w:tc>
        <w:tc>
          <w:tcPr>
            <w:tcW w:w="386" w:type="pct"/>
            <w:gridSpan w:val="2"/>
            <w:tcBorders>
              <w:top w:val="nil"/>
              <w:left w:val="nil"/>
              <w:bottom w:val="single" w:sz="4" w:space="0" w:color="auto"/>
              <w:right w:val="nil"/>
            </w:tcBorders>
            <w:shd w:val="clear" w:color="auto" w:fill="auto"/>
            <w:noWrap/>
            <w:vAlign w:val="center"/>
            <w:hideMark/>
          </w:tcPr>
          <w:p w14:paraId="31B6F6B4" w14:textId="3BDA5A9B"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7/5%</w:t>
            </w:r>
          </w:p>
        </w:tc>
        <w:tc>
          <w:tcPr>
            <w:tcW w:w="535" w:type="pct"/>
            <w:gridSpan w:val="2"/>
            <w:tcBorders>
              <w:top w:val="nil"/>
              <w:left w:val="nil"/>
              <w:bottom w:val="single" w:sz="4" w:space="0" w:color="auto"/>
              <w:right w:val="nil"/>
            </w:tcBorders>
            <w:shd w:val="clear" w:color="auto" w:fill="auto"/>
            <w:noWrap/>
            <w:vAlign w:val="center"/>
            <w:hideMark/>
          </w:tcPr>
          <w:p w14:paraId="53231A4E" w14:textId="28E929EC" w:rsidR="006B3BCC" w:rsidRPr="006B3BCC" w:rsidRDefault="006B3BCC" w:rsidP="00C00B4A">
            <w:pPr>
              <w:bidi/>
              <w:spacing w:after="0" w:line="240" w:lineRule="auto"/>
              <w:jc w:val="center"/>
              <w:rPr>
                <w:rFonts w:ascii="Arial" w:eastAsia="Times New Roman" w:hAnsi="Arial"/>
                <w:sz w:val="24"/>
                <w:lang w:bidi="fa-IR"/>
              </w:rPr>
            </w:pPr>
            <w:r w:rsidRPr="006B3BCC">
              <w:rPr>
                <w:sz w:val="24"/>
              </w:rPr>
              <w:t>57/2</w:t>
            </w:r>
          </w:p>
        </w:tc>
        <w:tc>
          <w:tcPr>
            <w:tcW w:w="485" w:type="pct"/>
            <w:gridSpan w:val="2"/>
            <w:tcBorders>
              <w:top w:val="nil"/>
              <w:left w:val="nil"/>
              <w:bottom w:val="single" w:sz="4" w:space="0" w:color="auto"/>
              <w:right w:val="nil"/>
            </w:tcBorders>
            <w:shd w:val="clear" w:color="auto" w:fill="auto"/>
            <w:noWrap/>
            <w:vAlign w:val="center"/>
            <w:hideMark/>
          </w:tcPr>
          <w:p w14:paraId="04B4F4B0" w14:textId="79139404"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57/6</w:t>
            </w:r>
          </w:p>
        </w:tc>
        <w:tc>
          <w:tcPr>
            <w:tcW w:w="483" w:type="pct"/>
            <w:gridSpan w:val="2"/>
            <w:tcBorders>
              <w:top w:val="nil"/>
              <w:left w:val="nil"/>
              <w:bottom w:val="single" w:sz="4" w:space="0" w:color="auto"/>
              <w:right w:val="nil"/>
            </w:tcBorders>
            <w:shd w:val="clear" w:color="auto" w:fill="auto"/>
            <w:noWrap/>
            <w:vAlign w:val="center"/>
            <w:hideMark/>
          </w:tcPr>
          <w:p w14:paraId="2D1BA8F4" w14:textId="6455E904"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25/1</w:t>
            </w:r>
          </w:p>
        </w:tc>
        <w:tc>
          <w:tcPr>
            <w:tcW w:w="657" w:type="pct"/>
            <w:tcBorders>
              <w:top w:val="nil"/>
              <w:left w:val="nil"/>
              <w:bottom w:val="single" w:sz="4" w:space="0" w:color="auto"/>
              <w:right w:val="nil"/>
            </w:tcBorders>
            <w:shd w:val="clear" w:color="auto" w:fill="auto"/>
            <w:noWrap/>
            <w:vAlign w:val="center"/>
            <w:hideMark/>
          </w:tcPr>
          <w:p w14:paraId="192D6824"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96,110,773</w:t>
            </w:r>
          </w:p>
        </w:tc>
        <w:tc>
          <w:tcPr>
            <w:tcW w:w="874" w:type="pct"/>
            <w:gridSpan w:val="2"/>
            <w:tcBorders>
              <w:top w:val="nil"/>
              <w:left w:val="nil"/>
              <w:bottom w:val="single" w:sz="4" w:space="0" w:color="auto"/>
              <w:right w:val="nil"/>
            </w:tcBorders>
            <w:shd w:val="clear" w:color="auto" w:fill="auto"/>
            <w:noWrap/>
            <w:vAlign w:val="center"/>
            <w:hideMark/>
          </w:tcPr>
          <w:p w14:paraId="7E00FC33"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122,226,370</w:t>
            </w:r>
          </w:p>
        </w:tc>
      </w:tr>
      <w:tr w:rsidR="006B3BCC" w:rsidRPr="006B3BCC" w14:paraId="31AE378F" w14:textId="77777777" w:rsidTr="002B15BF">
        <w:trPr>
          <w:trHeight w:val="20"/>
        </w:trPr>
        <w:tc>
          <w:tcPr>
            <w:tcW w:w="504" w:type="pct"/>
            <w:vMerge/>
            <w:tcBorders>
              <w:top w:val="nil"/>
              <w:left w:val="nil"/>
              <w:bottom w:val="single" w:sz="4" w:space="0" w:color="auto"/>
              <w:right w:val="nil"/>
            </w:tcBorders>
            <w:vAlign w:val="center"/>
            <w:hideMark/>
          </w:tcPr>
          <w:p w14:paraId="2DBE5419" w14:textId="77777777" w:rsidR="006B3BCC" w:rsidRPr="006B3BCC" w:rsidRDefault="006B3BCC" w:rsidP="00C00B4A">
            <w:pPr>
              <w:bidi/>
              <w:spacing w:after="0" w:line="240" w:lineRule="auto"/>
              <w:jc w:val="center"/>
              <w:rPr>
                <w:rFonts w:ascii="Arial" w:eastAsia="Times New Roman" w:hAnsi="Arial"/>
                <w:b/>
                <w:bCs/>
                <w:sz w:val="24"/>
                <w:lang w:bidi="fa-IR"/>
              </w:rPr>
            </w:pPr>
          </w:p>
        </w:tc>
        <w:tc>
          <w:tcPr>
            <w:tcW w:w="478" w:type="pct"/>
            <w:tcBorders>
              <w:top w:val="nil"/>
              <w:left w:val="nil"/>
              <w:bottom w:val="single" w:sz="4" w:space="0" w:color="auto"/>
              <w:right w:val="nil"/>
            </w:tcBorders>
            <w:shd w:val="clear" w:color="000000" w:fill="BDD7EE"/>
            <w:vAlign w:val="center"/>
            <w:hideMark/>
          </w:tcPr>
          <w:p w14:paraId="79AD0910"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زن</w:t>
            </w:r>
          </w:p>
        </w:tc>
        <w:tc>
          <w:tcPr>
            <w:tcW w:w="596" w:type="pct"/>
            <w:gridSpan w:val="2"/>
            <w:tcBorders>
              <w:top w:val="nil"/>
              <w:left w:val="nil"/>
              <w:bottom w:val="single" w:sz="4" w:space="0" w:color="auto"/>
              <w:right w:val="nil"/>
            </w:tcBorders>
            <w:shd w:val="clear" w:color="auto" w:fill="auto"/>
            <w:noWrap/>
            <w:vAlign w:val="center"/>
            <w:hideMark/>
          </w:tcPr>
          <w:p w14:paraId="7E419DAD"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59,131</w:t>
            </w:r>
          </w:p>
        </w:tc>
        <w:tc>
          <w:tcPr>
            <w:tcW w:w="386" w:type="pct"/>
            <w:gridSpan w:val="2"/>
            <w:tcBorders>
              <w:top w:val="nil"/>
              <w:left w:val="nil"/>
              <w:bottom w:val="single" w:sz="4" w:space="0" w:color="auto"/>
              <w:right w:val="nil"/>
            </w:tcBorders>
            <w:shd w:val="clear" w:color="auto" w:fill="auto"/>
            <w:noWrap/>
            <w:vAlign w:val="center"/>
            <w:hideMark/>
          </w:tcPr>
          <w:p w14:paraId="364AE139" w14:textId="7B5D31B5"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2/0%</w:t>
            </w:r>
          </w:p>
        </w:tc>
        <w:tc>
          <w:tcPr>
            <w:tcW w:w="535" w:type="pct"/>
            <w:gridSpan w:val="2"/>
            <w:tcBorders>
              <w:top w:val="nil"/>
              <w:left w:val="nil"/>
              <w:bottom w:val="single" w:sz="4" w:space="0" w:color="auto"/>
              <w:right w:val="nil"/>
            </w:tcBorders>
            <w:shd w:val="clear" w:color="auto" w:fill="auto"/>
            <w:noWrap/>
            <w:vAlign w:val="center"/>
            <w:hideMark/>
          </w:tcPr>
          <w:p w14:paraId="71AF066B" w14:textId="2219AE65" w:rsidR="006B3BCC" w:rsidRPr="006B3BCC" w:rsidRDefault="006B3BCC" w:rsidP="00C00B4A">
            <w:pPr>
              <w:bidi/>
              <w:spacing w:after="0" w:line="240" w:lineRule="auto"/>
              <w:jc w:val="center"/>
              <w:rPr>
                <w:rFonts w:ascii="Arial" w:eastAsia="Times New Roman" w:hAnsi="Arial"/>
                <w:sz w:val="24"/>
                <w:lang w:bidi="fa-IR"/>
              </w:rPr>
            </w:pPr>
            <w:r w:rsidRPr="006B3BCC">
              <w:rPr>
                <w:sz w:val="24"/>
              </w:rPr>
              <w:t>54/3</w:t>
            </w:r>
          </w:p>
        </w:tc>
        <w:tc>
          <w:tcPr>
            <w:tcW w:w="485" w:type="pct"/>
            <w:gridSpan w:val="2"/>
            <w:tcBorders>
              <w:top w:val="nil"/>
              <w:left w:val="nil"/>
              <w:bottom w:val="single" w:sz="4" w:space="0" w:color="auto"/>
              <w:right w:val="nil"/>
            </w:tcBorders>
            <w:shd w:val="clear" w:color="auto" w:fill="auto"/>
            <w:noWrap/>
            <w:vAlign w:val="center"/>
            <w:hideMark/>
          </w:tcPr>
          <w:p w14:paraId="62963858" w14:textId="27F1CCFD"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54/7</w:t>
            </w:r>
          </w:p>
        </w:tc>
        <w:tc>
          <w:tcPr>
            <w:tcW w:w="483" w:type="pct"/>
            <w:gridSpan w:val="2"/>
            <w:tcBorders>
              <w:top w:val="nil"/>
              <w:left w:val="nil"/>
              <w:bottom w:val="single" w:sz="4" w:space="0" w:color="auto"/>
              <w:right w:val="nil"/>
            </w:tcBorders>
            <w:shd w:val="clear" w:color="auto" w:fill="auto"/>
            <w:noWrap/>
            <w:vAlign w:val="center"/>
            <w:hideMark/>
          </w:tcPr>
          <w:p w14:paraId="37FC8360" w14:textId="1569EF52"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17/0</w:t>
            </w:r>
          </w:p>
        </w:tc>
        <w:tc>
          <w:tcPr>
            <w:tcW w:w="657" w:type="pct"/>
            <w:tcBorders>
              <w:top w:val="nil"/>
              <w:left w:val="nil"/>
              <w:bottom w:val="single" w:sz="4" w:space="0" w:color="auto"/>
              <w:right w:val="nil"/>
            </w:tcBorders>
            <w:shd w:val="clear" w:color="auto" w:fill="auto"/>
            <w:noWrap/>
            <w:vAlign w:val="center"/>
            <w:hideMark/>
          </w:tcPr>
          <w:p w14:paraId="6D48D9EE"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59,564,861</w:t>
            </w:r>
          </w:p>
        </w:tc>
        <w:tc>
          <w:tcPr>
            <w:tcW w:w="874" w:type="pct"/>
            <w:gridSpan w:val="2"/>
            <w:tcBorders>
              <w:top w:val="nil"/>
              <w:left w:val="nil"/>
              <w:bottom w:val="single" w:sz="4" w:space="0" w:color="auto"/>
              <w:right w:val="nil"/>
            </w:tcBorders>
            <w:shd w:val="clear" w:color="auto" w:fill="auto"/>
            <w:noWrap/>
            <w:vAlign w:val="center"/>
            <w:hideMark/>
          </w:tcPr>
          <w:p w14:paraId="1EDD7A6C"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70,100,328</w:t>
            </w:r>
          </w:p>
        </w:tc>
      </w:tr>
      <w:tr w:rsidR="006B3BCC" w:rsidRPr="006B3BCC" w14:paraId="50CEE1B8" w14:textId="77777777" w:rsidTr="002B15BF">
        <w:trPr>
          <w:trHeight w:val="20"/>
        </w:trPr>
        <w:tc>
          <w:tcPr>
            <w:tcW w:w="504" w:type="pct"/>
            <w:vMerge/>
            <w:tcBorders>
              <w:top w:val="nil"/>
              <w:left w:val="nil"/>
              <w:bottom w:val="single" w:sz="4" w:space="0" w:color="auto"/>
              <w:right w:val="nil"/>
            </w:tcBorders>
            <w:vAlign w:val="center"/>
            <w:hideMark/>
          </w:tcPr>
          <w:p w14:paraId="039636E1" w14:textId="77777777" w:rsidR="006B3BCC" w:rsidRPr="006B3BCC" w:rsidRDefault="006B3BCC" w:rsidP="00C00B4A">
            <w:pPr>
              <w:bidi/>
              <w:spacing w:after="0" w:line="240" w:lineRule="auto"/>
              <w:jc w:val="center"/>
              <w:rPr>
                <w:rFonts w:ascii="Arial" w:eastAsia="Times New Roman" w:hAnsi="Arial"/>
                <w:b/>
                <w:bCs/>
                <w:sz w:val="24"/>
                <w:lang w:bidi="fa-IR"/>
              </w:rPr>
            </w:pPr>
          </w:p>
        </w:tc>
        <w:tc>
          <w:tcPr>
            <w:tcW w:w="478" w:type="pct"/>
            <w:tcBorders>
              <w:top w:val="nil"/>
              <w:left w:val="nil"/>
              <w:bottom w:val="single" w:sz="4" w:space="0" w:color="auto"/>
              <w:right w:val="nil"/>
            </w:tcBorders>
            <w:shd w:val="clear" w:color="000000" w:fill="BDD7EE"/>
            <w:vAlign w:val="center"/>
            <w:hideMark/>
          </w:tcPr>
          <w:p w14:paraId="34C4059E"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کل</w:t>
            </w:r>
          </w:p>
        </w:tc>
        <w:tc>
          <w:tcPr>
            <w:tcW w:w="596" w:type="pct"/>
            <w:gridSpan w:val="2"/>
            <w:tcBorders>
              <w:top w:val="nil"/>
              <w:left w:val="nil"/>
              <w:bottom w:val="single" w:sz="4" w:space="0" w:color="auto"/>
              <w:right w:val="nil"/>
            </w:tcBorders>
            <w:shd w:val="clear" w:color="000000" w:fill="DDEBF7"/>
            <w:noWrap/>
            <w:vAlign w:val="center"/>
            <w:hideMark/>
          </w:tcPr>
          <w:p w14:paraId="5F185ADC"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277,403</w:t>
            </w:r>
          </w:p>
        </w:tc>
        <w:tc>
          <w:tcPr>
            <w:tcW w:w="386" w:type="pct"/>
            <w:gridSpan w:val="2"/>
            <w:tcBorders>
              <w:top w:val="nil"/>
              <w:left w:val="nil"/>
              <w:bottom w:val="single" w:sz="4" w:space="0" w:color="auto"/>
              <w:right w:val="nil"/>
            </w:tcBorders>
            <w:shd w:val="clear" w:color="000000" w:fill="DDEBF7"/>
            <w:noWrap/>
            <w:vAlign w:val="center"/>
            <w:hideMark/>
          </w:tcPr>
          <w:p w14:paraId="4462894E" w14:textId="7EE88E6B"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9/5%</w:t>
            </w:r>
          </w:p>
        </w:tc>
        <w:tc>
          <w:tcPr>
            <w:tcW w:w="535" w:type="pct"/>
            <w:gridSpan w:val="2"/>
            <w:tcBorders>
              <w:top w:val="nil"/>
              <w:left w:val="nil"/>
              <w:bottom w:val="single" w:sz="4" w:space="0" w:color="auto"/>
              <w:right w:val="nil"/>
            </w:tcBorders>
            <w:shd w:val="clear" w:color="000000" w:fill="DDEBF7"/>
            <w:noWrap/>
            <w:vAlign w:val="center"/>
            <w:hideMark/>
          </w:tcPr>
          <w:p w14:paraId="133A57F2" w14:textId="0B093188" w:rsidR="006B3BCC" w:rsidRPr="006B3BCC" w:rsidRDefault="006B3BCC" w:rsidP="00C00B4A">
            <w:pPr>
              <w:bidi/>
              <w:spacing w:after="0" w:line="240" w:lineRule="auto"/>
              <w:jc w:val="center"/>
              <w:rPr>
                <w:rFonts w:ascii="Arial" w:eastAsia="Times New Roman" w:hAnsi="Arial"/>
                <w:sz w:val="24"/>
                <w:lang w:bidi="fa-IR"/>
              </w:rPr>
            </w:pPr>
            <w:r w:rsidRPr="006B3BCC">
              <w:rPr>
                <w:sz w:val="24"/>
              </w:rPr>
              <w:t>56/6</w:t>
            </w:r>
          </w:p>
        </w:tc>
        <w:tc>
          <w:tcPr>
            <w:tcW w:w="485" w:type="pct"/>
            <w:gridSpan w:val="2"/>
            <w:tcBorders>
              <w:top w:val="nil"/>
              <w:left w:val="nil"/>
              <w:bottom w:val="single" w:sz="4" w:space="0" w:color="auto"/>
              <w:right w:val="nil"/>
            </w:tcBorders>
            <w:shd w:val="clear" w:color="000000" w:fill="DDEBF7"/>
            <w:noWrap/>
            <w:vAlign w:val="center"/>
            <w:hideMark/>
          </w:tcPr>
          <w:p w14:paraId="404C93E4" w14:textId="63D132C7"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57/0</w:t>
            </w:r>
          </w:p>
        </w:tc>
        <w:tc>
          <w:tcPr>
            <w:tcW w:w="483" w:type="pct"/>
            <w:gridSpan w:val="2"/>
            <w:tcBorders>
              <w:top w:val="nil"/>
              <w:left w:val="nil"/>
              <w:bottom w:val="single" w:sz="4" w:space="0" w:color="auto"/>
              <w:right w:val="nil"/>
            </w:tcBorders>
            <w:shd w:val="clear" w:color="000000" w:fill="DDEBF7"/>
            <w:noWrap/>
            <w:vAlign w:val="center"/>
            <w:hideMark/>
          </w:tcPr>
          <w:p w14:paraId="54D2556A" w14:textId="708F0DA3"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23/4</w:t>
            </w:r>
          </w:p>
        </w:tc>
        <w:tc>
          <w:tcPr>
            <w:tcW w:w="657" w:type="pct"/>
            <w:tcBorders>
              <w:top w:val="nil"/>
              <w:left w:val="nil"/>
              <w:bottom w:val="single" w:sz="4" w:space="0" w:color="auto"/>
              <w:right w:val="nil"/>
            </w:tcBorders>
            <w:shd w:val="clear" w:color="000000" w:fill="DDEBF7"/>
            <w:noWrap/>
            <w:vAlign w:val="center"/>
            <w:hideMark/>
          </w:tcPr>
          <w:p w14:paraId="24239734"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88,320,676</w:t>
            </w:r>
          </w:p>
        </w:tc>
        <w:tc>
          <w:tcPr>
            <w:tcW w:w="874" w:type="pct"/>
            <w:gridSpan w:val="2"/>
            <w:tcBorders>
              <w:top w:val="nil"/>
              <w:left w:val="nil"/>
              <w:bottom w:val="single" w:sz="4" w:space="0" w:color="auto"/>
              <w:right w:val="nil"/>
            </w:tcBorders>
            <w:shd w:val="clear" w:color="000000" w:fill="DDEBF7"/>
            <w:noWrap/>
            <w:vAlign w:val="center"/>
            <w:hideMark/>
          </w:tcPr>
          <w:p w14:paraId="046C7B9D"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111,115,225</w:t>
            </w:r>
          </w:p>
        </w:tc>
      </w:tr>
      <w:tr w:rsidR="006B3BCC" w:rsidRPr="006B3BCC" w14:paraId="47144214" w14:textId="77777777" w:rsidTr="002B15BF">
        <w:trPr>
          <w:trHeight w:val="20"/>
        </w:trPr>
        <w:tc>
          <w:tcPr>
            <w:tcW w:w="504" w:type="pct"/>
            <w:vMerge w:val="restart"/>
            <w:tcBorders>
              <w:top w:val="nil"/>
              <w:left w:val="nil"/>
              <w:bottom w:val="single" w:sz="4" w:space="0" w:color="auto"/>
              <w:right w:val="nil"/>
            </w:tcBorders>
            <w:shd w:val="clear" w:color="000000" w:fill="BDD7EE"/>
            <w:vAlign w:val="center"/>
            <w:hideMark/>
          </w:tcPr>
          <w:p w14:paraId="2BB625B7"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کل</w:t>
            </w:r>
          </w:p>
        </w:tc>
        <w:tc>
          <w:tcPr>
            <w:tcW w:w="478" w:type="pct"/>
            <w:tcBorders>
              <w:top w:val="nil"/>
              <w:left w:val="nil"/>
              <w:bottom w:val="single" w:sz="4" w:space="0" w:color="auto"/>
              <w:right w:val="nil"/>
            </w:tcBorders>
            <w:shd w:val="clear" w:color="000000" w:fill="BDD7EE"/>
            <w:vAlign w:val="center"/>
            <w:hideMark/>
          </w:tcPr>
          <w:p w14:paraId="05D1971B"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مرد</w:t>
            </w:r>
          </w:p>
        </w:tc>
        <w:tc>
          <w:tcPr>
            <w:tcW w:w="596" w:type="pct"/>
            <w:gridSpan w:val="2"/>
            <w:tcBorders>
              <w:top w:val="nil"/>
              <w:left w:val="nil"/>
              <w:bottom w:val="single" w:sz="4" w:space="0" w:color="auto"/>
              <w:right w:val="nil"/>
            </w:tcBorders>
            <w:shd w:val="clear" w:color="auto" w:fill="auto"/>
            <w:noWrap/>
            <w:vAlign w:val="center"/>
            <w:hideMark/>
          </w:tcPr>
          <w:p w14:paraId="549E8E12"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2,511,322</w:t>
            </w:r>
          </w:p>
        </w:tc>
        <w:tc>
          <w:tcPr>
            <w:tcW w:w="386" w:type="pct"/>
            <w:gridSpan w:val="2"/>
            <w:tcBorders>
              <w:top w:val="nil"/>
              <w:left w:val="nil"/>
              <w:bottom w:val="single" w:sz="4" w:space="0" w:color="auto"/>
              <w:right w:val="nil"/>
            </w:tcBorders>
            <w:shd w:val="clear" w:color="auto" w:fill="auto"/>
            <w:noWrap/>
            <w:vAlign w:val="center"/>
            <w:hideMark/>
          </w:tcPr>
          <w:p w14:paraId="61BD2945" w14:textId="3640A372"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85/9%</w:t>
            </w:r>
          </w:p>
        </w:tc>
        <w:tc>
          <w:tcPr>
            <w:tcW w:w="535" w:type="pct"/>
            <w:gridSpan w:val="2"/>
            <w:tcBorders>
              <w:top w:val="nil"/>
              <w:left w:val="nil"/>
              <w:bottom w:val="single" w:sz="4" w:space="0" w:color="auto"/>
              <w:right w:val="nil"/>
            </w:tcBorders>
            <w:shd w:val="clear" w:color="auto" w:fill="auto"/>
            <w:noWrap/>
            <w:vAlign w:val="center"/>
            <w:hideMark/>
          </w:tcPr>
          <w:p w14:paraId="30E52903" w14:textId="53CC85B1" w:rsidR="006B3BCC" w:rsidRPr="006B3BCC" w:rsidRDefault="006B3BCC" w:rsidP="00C00B4A">
            <w:pPr>
              <w:bidi/>
              <w:spacing w:after="0" w:line="240" w:lineRule="auto"/>
              <w:jc w:val="center"/>
              <w:rPr>
                <w:rFonts w:ascii="Arial" w:eastAsia="Times New Roman" w:hAnsi="Arial"/>
                <w:sz w:val="24"/>
                <w:lang w:bidi="fa-IR"/>
              </w:rPr>
            </w:pPr>
            <w:r w:rsidRPr="006B3BCC">
              <w:rPr>
                <w:sz w:val="24"/>
              </w:rPr>
              <w:t>56/6</w:t>
            </w:r>
          </w:p>
        </w:tc>
        <w:tc>
          <w:tcPr>
            <w:tcW w:w="485" w:type="pct"/>
            <w:gridSpan w:val="2"/>
            <w:tcBorders>
              <w:top w:val="nil"/>
              <w:left w:val="nil"/>
              <w:bottom w:val="single" w:sz="4" w:space="0" w:color="auto"/>
              <w:right w:val="nil"/>
            </w:tcBorders>
            <w:shd w:val="clear" w:color="auto" w:fill="auto"/>
            <w:noWrap/>
            <w:vAlign w:val="center"/>
            <w:hideMark/>
          </w:tcPr>
          <w:p w14:paraId="626335F9" w14:textId="553A65B0"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65/1</w:t>
            </w:r>
          </w:p>
        </w:tc>
        <w:tc>
          <w:tcPr>
            <w:tcW w:w="483" w:type="pct"/>
            <w:gridSpan w:val="2"/>
            <w:tcBorders>
              <w:top w:val="nil"/>
              <w:left w:val="nil"/>
              <w:bottom w:val="single" w:sz="4" w:space="0" w:color="auto"/>
              <w:right w:val="nil"/>
            </w:tcBorders>
            <w:shd w:val="clear" w:color="auto" w:fill="auto"/>
            <w:noWrap/>
            <w:vAlign w:val="center"/>
            <w:hideMark/>
          </w:tcPr>
          <w:p w14:paraId="131A8227" w14:textId="30BD1E43"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25/3</w:t>
            </w:r>
          </w:p>
        </w:tc>
        <w:tc>
          <w:tcPr>
            <w:tcW w:w="657" w:type="pct"/>
            <w:tcBorders>
              <w:top w:val="nil"/>
              <w:left w:val="nil"/>
              <w:bottom w:val="single" w:sz="4" w:space="0" w:color="auto"/>
              <w:right w:val="nil"/>
            </w:tcBorders>
            <w:shd w:val="clear" w:color="auto" w:fill="auto"/>
            <w:noWrap/>
            <w:vAlign w:val="center"/>
            <w:hideMark/>
          </w:tcPr>
          <w:p w14:paraId="7AFFCCD5"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88,913,870</w:t>
            </w:r>
          </w:p>
        </w:tc>
        <w:tc>
          <w:tcPr>
            <w:tcW w:w="874" w:type="pct"/>
            <w:gridSpan w:val="2"/>
            <w:tcBorders>
              <w:top w:val="nil"/>
              <w:left w:val="nil"/>
              <w:bottom w:val="single" w:sz="4" w:space="0" w:color="auto"/>
              <w:right w:val="nil"/>
            </w:tcBorders>
            <w:shd w:val="clear" w:color="auto" w:fill="auto"/>
            <w:noWrap/>
            <w:vAlign w:val="center"/>
            <w:hideMark/>
          </w:tcPr>
          <w:p w14:paraId="42621033"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105,247,580</w:t>
            </w:r>
          </w:p>
        </w:tc>
      </w:tr>
      <w:tr w:rsidR="006B3BCC" w:rsidRPr="006B3BCC" w14:paraId="3255514F" w14:textId="77777777" w:rsidTr="002B15BF">
        <w:trPr>
          <w:trHeight w:val="20"/>
        </w:trPr>
        <w:tc>
          <w:tcPr>
            <w:tcW w:w="504" w:type="pct"/>
            <w:vMerge/>
            <w:tcBorders>
              <w:top w:val="nil"/>
              <w:left w:val="nil"/>
              <w:bottom w:val="single" w:sz="4" w:space="0" w:color="auto"/>
              <w:right w:val="nil"/>
            </w:tcBorders>
            <w:vAlign w:val="center"/>
            <w:hideMark/>
          </w:tcPr>
          <w:p w14:paraId="6F37D307" w14:textId="77777777" w:rsidR="006B3BCC" w:rsidRPr="006B3BCC" w:rsidRDefault="006B3BCC" w:rsidP="00C00B4A">
            <w:pPr>
              <w:bidi/>
              <w:spacing w:after="0" w:line="240" w:lineRule="auto"/>
              <w:jc w:val="center"/>
              <w:rPr>
                <w:rFonts w:ascii="Arial" w:eastAsia="Times New Roman" w:hAnsi="Arial"/>
                <w:b/>
                <w:bCs/>
                <w:sz w:val="24"/>
                <w:lang w:bidi="fa-IR"/>
              </w:rPr>
            </w:pPr>
          </w:p>
        </w:tc>
        <w:tc>
          <w:tcPr>
            <w:tcW w:w="478" w:type="pct"/>
            <w:tcBorders>
              <w:top w:val="nil"/>
              <w:left w:val="nil"/>
              <w:bottom w:val="single" w:sz="4" w:space="0" w:color="auto"/>
              <w:right w:val="nil"/>
            </w:tcBorders>
            <w:shd w:val="clear" w:color="000000" w:fill="BDD7EE"/>
            <w:vAlign w:val="center"/>
            <w:hideMark/>
          </w:tcPr>
          <w:p w14:paraId="4BA7A49C"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زن</w:t>
            </w:r>
          </w:p>
        </w:tc>
        <w:tc>
          <w:tcPr>
            <w:tcW w:w="596" w:type="pct"/>
            <w:gridSpan w:val="2"/>
            <w:tcBorders>
              <w:top w:val="nil"/>
              <w:left w:val="nil"/>
              <w:bottom w:val="single" w:sz="4" w:space="0" w:color="auto"/>
              <w:right w:val="nil"/>
            </w:tcBorders>
            <w:shd w:val="clear" w:color="auto" w:fill="auto"/>
            <w:noWrap/>
            <w:vAlign w:val="center"/>
            <w:hideMark/>
          </w:tcPr>
          <w:p w14:paraId="7962D241"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412,426</w:t>
            </w:r>
          </w:p>
        </w:tc>
        <w:tc>
          <w:tcPr>
            <w:tcW w:w="386" w:type="pct"/>
            <w:gridSpan w:val="2"/>
            <w:tcBorders>
              <w:top w:val="nil"/>
              <w:left w:val="nil"/>
              <w:bottom w:val="single" w:sz="4" w:space="0" w:color="auto"/>
              <w:right w:val="nil"/>
            </w:tcBorders>
            <w:shd w:val="clear" w:color="auto" w:fill="auto"/>
            <w:noWrap/>
            <w:vAlign w:val="center"/>
            <w:hideMark/>
          </w:tcPr>
          <w:p w14:paraId="5F2902CB" w14:textId="1DED77BD"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14/1%</w:t>
            </w:r>
          </w:p>
        </w:tc>
        <w:tc>
          <w:tcPr>
            <w:tcW w:w="535" w:type="pct"/>
            <w:gridSpan w:val="2"/>
            <w:tcBorders>
              <w:top w:val="nil"/>
              <w:left w:val="nil"/>
              <w:bottom w:val="single" w:sz="4" w:space="0" w:color="auto"/>
              <w:right w:val="nil"/>
            </w:tcBorders>
            <w:shd w:val="clear" w:color="auto" w:fill="auto"/>
            <w:noWrap/>
            <w:vAlign w:val="center"/>
            <w:hideMark/>
          </w:tcPr>
          <w:p w14:paraId="435D1743" w14:textId="2BC2AF84" w:rsidR="006B3BCC" w:rsidRPr="006B3BCC" w:rsidRDefault="006B3BCC" w:rsidP="00C00B4A">
            <w:pPr>
              <w:bidi/>
              <w:spacing w:after="0" w:line="240" w:lineRule="auto"/>
              <w:jc w:val="center"/>
              <w:rPr>
                <w:rFonts w:ascii="Arial" w:eastAsia="Times New Roman" w:hAnsi="Arial"/>
                <w:sz w:val="24"/>
                <w:lang w:bidi="fa-IR"/>
              </w:rPr>
            </w:pPr>
            <w:r w:rsidRPr="006B3BCC">
              <w:rPr>
                <w:sz w:val="24"/>
              </w:rPr>
              <w:t>54/5</w:t>
            </w:r>
          </w:p>
        </w:tc>
        <w:tc>
          <w:tcPr>
            <w:tcW w:w="485" w:type="pct"/>
            <w:gridSpan w:val="2"/>
            <w:tcBorders>
              <w:top w:val="nil"/>
              <w:left w:val="nil"/>
              <w:bottom w:val="single" w:sz="4" w:space="0" w:color="auto"/>
              <w:right w:val="nil"/>
            </w:tcBorders>
            <w:shd w:val="clear" w:color="auto" w:fill="auto"/>
            <w:noWrap/>
            <w:vAlign w:val="center"/>
            <w:hideMark/>
          </w:tcPr>
          <w:p w14:paraId="6552464C" w14:textId="713A381F"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60/4</w:t>
            </w:r>
          </w:p>
        </w:tc>
        <w:tc>
          <w:tcPr>
            <w:tcW w:w="483" w:type="pct"/>
            <w:gridSpan w:val="2"/>
            <w:tcBorders>
              <w:top w:val="nil"/>
              <w:left w:val="nil"/>
              <w:bottom w:val="single" w:sz="4" w:space="0" w:color="auto"/>
              <w:right w:val="nil"/>
            </w:tcBorders>
            <w:shd w:val="clear" w:color="auto" w:fill="auto"/>
            <w:noWrap/>
            <w:vAlign w:val="center"/>
            <w:hideMark/>
          </w:tcPr>
          <w:p w14:paraId="205FAD19" w14:textId="35C955F2"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17/1</w:t>
            </w:r>
          </w:p>
        </w:tc>
        <w:tc>
          <w:tcPr>
            <w:tcW w:w="657" w:type="pct"/>
            <w:tcBorders>
              <w:top w:val="nil"/>
              <w:left w:val="nil"/>
              <w:bottom w:val="single" w:sz="4" w:space="0" w:color="auto"/>
              <w:right w:val="nil"/>
            </w:tcBorders>
            <w:shd w:val="clear" w:color="auto" w:fill="auto"/>
            <w:noWrap/>
            <w:vAlign w:val="center"/>
            <w:hideMark/>
          </w:tcPr>
          <w:p w14:paraId="1180699B"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58,658,969</w:t>
            </w:r>
          </w:p>
        </w:tc>
        <w:tc>
          <w:tcPr>
            <w:tcW w:w="874" w:type="pct"/>
            <w:gridSpan w:val="2"/>
            <w:tcBorders>
              <w:top w:val="nil"/>
              <w:left w:val="nil"/>
              <w:bottom w:val="single" w:sz="4" w:space="0" w:color="auto"/>
              <w:right w:val="nil"/>
            </w:tcBorders>
            <w:shd w:val="clear" w:color="auto" w:fill="auto"/>
            <w:noWrap/>
            <w:vAlign w:val="center"/>
            <w:hideMark/>
          </w:tcPr>
          <w:p w14:paraId="06602AC4"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64,643,836</w:t>
            </w:r>
          </w:p>
        </w:tc>
      </w:tr>
      <w:tr w:rsidR="006B3BCC" w:rsidRPr="006B3BCC" w14:paraId="3493F4D2" w14:textId="77777777" w:rsidTr="002B15BF">
        <w:trPr>
          <w:trHeight w:val="20"/>
        </w:trPr>
        <w:tc>
          <w:tcPr>
            <w:tcW w:w="504" w:type="pct"/>
            <w:vMerge/>
            <w:tcBorders>
              <w:top w:val="nil"/>
              <w:left w:val="nil"/>
              <w:bottom w:val="single" w:sz="4" w:space="0" w:color="auto"/>
              <w:right w:val="nil"/>
            </w:tcBorders>
            <w:vAlign w:val="center"/>
            <w:hideMark/>
          </w:tcPr>
          <w:p w14:paraId="0E1D0EB5" w14:textId="77777777" w:rsidR="006B3BCC" w:rsidRPr="006B3BCC" w:rsidRDefault="006B3BCC" w:rsidP="00C00B4A">
            <w:pPr>
              <w:bidi/>
              <w:spacing w:after="0" w:line="240" w:lineRule="auto"/>
              <w:jc w:val="center"/>
              <w:rPr>
                <w:rFonts w:ascii="Arial" w:eastAsia="Times New Roman" w:hAnsi="Arial"/>
                <w:b/>
                <w:bCs/>
                <w:sz w:val="24"/>
                <w:lang w:bidi="fa-IR"/>
              </w:rPr>
            </w:pPr>
          </w:p>
        </w:tc>
        <w:tc>
          <w:tcPr>
            <w:tcW w:w="478" w:type="pct"/>
            <w:tcBorders>
              <w:top w:val="nil"/>
              <w:left w:val="nil"/>
              <w:bottom w:val="single" w:sz="4" w:space="0" w:color="auto"/>
              <w:right w:val="nil"/>
            </w:tcBorders>
            <w:shd w:val="clear" w:color="000000" w:fill="BDD7EE"/>
            <w:vAlign w:val="center"/>
            <w:hideMark/>
          </w:tcPr>
          <w:p w14:paraId="0BC9E26A" w14:textId="77777777" w:rsidR="006B3BCC" w:rsidRPr="006B3BCC" w:rsidRDefault="006B3BCC" w:rsidP="00C00B4A">
            <w:pPr>
              <w:bidi/>
              <w:spacing w:after="0" w:line="240" w:lineRule="auto"/>
              <w:jc w:val="center"/>
              <w:rPr>
                <w:rFonts w:ascii="Arial" w:eastAsia="Times New Roman" w:hAnsi="Arial"/>
                <w:b/>
                <w:bCs/>
                <w:sz w:val="24"/>
                <w:rtl/>
                <w:lang w:bidi="fa-IR"/>
              </w:rPr>
            </w:pPr>
            <w:r w:rsidRPr="006B3BCC">
              <w:rPr>
                <w:rFonts w:ascii="Arial" w:eastAsia="Times New Roman" w:hAnsi="Arial" w:hint="cs"/>
                <w:b/>
                <w:bCs/>
                <w:sz w:val="24"/>
                <w:rtl/>
                <w:lang w:bidi="fa-IR"/>
              </w:rPr>
              <w:t>کل</w:t>
            </w:r>
          </w:p>
        </w:tc>
        <w:tc>
          <w:tcPr>
            <w:tcW w:w="596" w:type="pct"/>
            <w:gridSpan w:val="2"/>
            <w:tcBorders>
              <w:top w:val="nil"/>
              <w:left w:val="nil"/>
              <w:bottom w:val="single" w:sz="4" w:space="0" w:color="auto"/>
              <w:right w:val="nil"/>
            </w:tcBorders>
            <w:shd w:val="clear" w:color="000000" w:fill="DDEBF7"/>
            <w:noWrap/>
            <w:vAlign w:val="center"/>
            <w:hideMark/>
          </w:tcPr>
          <w:p w14:paraId="5AFFB9DF"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2,923,748</w:t>
            </w:r>
          </w:p>
        </w:tc>
        <w:tc>
          <w:tcPr>
            <w:tcW w:w="386" w:type="pct"/>
            <w:gridSpan w:val="2"/>
            <w:tcBorders>
              <w:top w:val="nil"/>
              <w:left w:val="nil"/>
              <w:bottom w:val="single" w:sz="4" w:space="0" w:color="auto"/>
              <w:right w:val="nil"/>
            </w:tcBorders>
            <w:shd w:val="clear" w:color="000000" w:fill="DDEBF7"/>
            <w:noWrap/>
            <w:vAlign w:val="center"/>
            <w:hideMark/>
          </w:tcPr>
          <w:p w14:paraId="1F8A9726" w14:textId="0F242F4C"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100%</w:t>
            </w:r>
          </w:p>
        </w:tc>
        <w:tc>
          <w:tcPr>
            <w:tcW w:w="535" w:type="pct"/>
            <w:gridSpan w:val="2"/>
            <w:tcBorders>
              <w:top w:val="nil"/>
              <w:left w:val="nil"/>
              <w:bottom w:val="single" w:sz="4" w:space="0" w:color="auto"/>
              <w:right w:val="nil"/>
            </w:tcBorders>
            <w:shd w:val="clear" w:color="000000" w:fill="DDEBF7"/>
            <w:noWrap/>
            <w:vAlign w:val="center"/>
            <w:hideMark/>
          </w:tcPr>
          <w:p w14:paraId="22D55F4E" w14:textId="347E1B53" w:rsidR="006B3BCC" w:rsidRPr="006B3BCC" w:rsidRDefault="006B3BCC" w:rsidP="00C00B4A">
            <w:pPr>
              <w:bidi/>
              <w:spacing w:after="0" w:line="240" w:lineRule="auto"/>
              <w:jc w:val="center"/>
              <w:rPr>
                <w:rFonts w:ascii="Arial" w:eastAsia="Times New Roman" w:hAnsi="Arial"/>
                <w:sz w:val="24"/>
                <w:lang w:bidi="fa-IR"/>
              </w:rPr>
            </w:pPr>
            <w:r w:rsidRPr="006B3BCC">
              <w:rPr>
                <w:sz w:val="24"/>
              </w:rPr>
              <w:t>56/3</w:t>
            </w:r>
          </w:p>
        </w:tc>
        <w:tc>
          <w:tcPr>
            <w:tcW w:w="485" w:type="pct"/>
            <w:gridSpan w:val="2"/>
            <w:tcBorders>
              <w:top w:val="nil"/>
              <w:left w:val="nil"/>
              <w:bottom w:val="single" w:sz="4" w:space="0" w:color="auto"/>
              <w:right w:val="nil"/>
            </w:tcBorders>
            <w:shd w:val="clear" w:color="000000" w:fill="DDEBF7"/>
            <w:noWrap/>
            <w:vAlign w:val="center"/>
            <w:hideMark/>
          </w:tcPr>
          <w:p w14:paraId="6EB5E649" w14:textId="290B26E1"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64/4</w:t>
            </w:r>
          </w:p>
        </w:tc>
        <w:tc>
          <w:tcPr>
            <w:tcW w:w="483" w:type="pct"/>
            <w:gridSpan w:val="2"/>
            <w:tcBorders>
              <w:top w:val="nil"/>
              <w:left w:val="nil"/>
              <w:bottom w:val="single" w:sz="4" w:space="0" w:color="auto"/>
              <w:right w:val="nil"/>
            </w:tcBorders>
            <w:shd w:val="clear" w:color="000000" w:fill="DDEBF7"/>
            <w:noWrap/>
            <w:vAlign w:val="center"/>
            <w:hideMark/>
          </w:tcPr>
          <w:p w14:paraId="53506C24" w14:textId="31D5D449" w:rsidR="006B3BCC" w:rsidRPr="006B3BCC" w:rsidRDefault="006B3BCC" w:rsidP="00C00B4A">
            <w:pPr>
              <w:bidi/>
              <w:spacing w:after="0" w:line="240" w:lineRule="auto"/>
              <w:jc w:val="center"/>
              <w:rPr>
                <w:rFonts w:ascii="Arial" w:eastAsia="Times New Roman" w:hAnsi="Arial"/>
                <w:sz w:val="24"/>
                <w:rtl/>
                <w:lang w:bidi="fa-IR"/>
              </w:rPr>
            </w:pPr>
            <w:r w:rsidRPr="006B3BCC">
              <w:rPr>
                <w:sz w:val="24"/>
              </w:rPr>
              <w:t>24/1</w:t>
            </w:r>
          </w:p>
        </w:tc>
        <w:tc>
          <w:tcPr>
            <w:tcW w:w="657" w:type="pct"/>
            <w:tcBorders>
              <w:top w:val="nil"/>
              <w:left w:val="nil"/>
              <w:bottom w:val="single" w:sz="4" w:space="0" w:color="auto"/>
              <w:right w:val="nil"/>
            </w:tcBorders>
            <w:shd w:val="clear" w:color="000000" w:fill="DDEBF7"/>
            <w:noWrap/>
            <w:vAlign w:val="center"/>
            <w:hideMark/>
          </w:tcPr>
          <w:p w14:paraId="4F517107"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84,646,092</w:t>
            </w:r>
          </w:p>
        </w:tc>
        <w:tc>
          <w:tcPr>
            <w:tcW w:w="874" w:type="pct"/>
            <w:gridSpan w:val="2"/>
            <w:tcBorders>
              <w:top w:val="nil"/>
              <w:left w:val="nil"/>
              <w:bottom w:val="single" w:sz="4" w:space="0" w:color="auto"/>
              <w:right w:val="nil"/>
            </w:tcBorders>
            <w:shd w:val="clear" w:color="000000" w:fill="DDEBF7"/>
            <w:noWrap/>
            <w:vAlign w:val="center"/>
            <w:hideMark/>
          </w:tcPr>
          <w:p w14:paraId="0269EC1E" w14:textId="77777777" w:rsidR="006B3BCC" w:rsidRPr="006B3BCC" w:rsidRDefault="006B3BCC" w:rsidP="00C00B4A">
            <w:pPr>
              <w:bidi/>
              <w:spacing w:after="0" w:line="240" w:lineRule="auto"/>
              <w:jc w:val="center"/>
              <w:rPr>
                <w:rFonts w:ascii="Arial" w:eastAsia="Times New Roman" w:hAnsi="Arial"/>
                <w:sz w:val="24"/>
                <w:rtl/>
                <w:lang w:bidi="fa-IR"/>
              </w:rPr>
            </w:pPr>
            <w:r w:rsidRPr="006B3BCC">
              <w:rPr>
                <w:rFonts w:ascii="Arial" w:eastAsia="Times New Roman" w:hAnsi="Arial" w:hint="cs"/>
                <w:sz w:val="24"/>
                <w:rtl/>
                <w:lang w:bidi="fa-IR"/>
              </w:rPr>
              <w:t>99,519,986</w:t>
            </w:r>
          </w:p>
        </w:tc>
      </w:tr>
    </w:tbl>
    <w:p w14:paraId="4ED2F9DE" w14:textId="77777777" w:rsidR="008B1A3D" w:rsidRPr="008B1A3D" w:rsidRDefault="008B1A3D" w:rsidP="00C00B4A">
      <w:pPr>
        <w:bidi/>
        <w:rPr>
          <w:sz w:val="4"/>
          <w:szCs w:val="6"/>
          <w:rtl/>
        </w:rPr>
      </w:pPr>
    </w:p>
    <w:p w14:paraId="26663863" w14:textId="3802646A" w:rsidR="00AC5E21" w:rsidRDefault="002A0845" w:rsidP="00C00B4A">
      <w:pPr>
        <w:bidi/>
        <w:rPr>
          <w:rtl/>
        </w:rPr>
      </w:pPr>
      <w:r w:rsidRPr="002A0845">
        <w:rPr>
          <w:noProof/>
        </w:rPr>
        <w:drawing>
          <wp:inline distT="0" distB="0" distL="0" distR="0" wp14:anchorId="4DD410F1" wp14:editId="0E14954B">
            <wp:extent cx="5775325" cy="4132052"/>
            <wp:effectExtent l="0" t="0" r="0" b="1905"/>
            <wp:docPr id="102" name="Chart 102">
              <a:extLst xmlns:a="http://schemas.openxmlformats.org/drawingml/2006/main">
                <a:ext uri="{FF2B5EF4-FFF2-40B4-BE49-F238E27FC236}">
                  <a16:creationId xmlns:a16="http://schemas.microsoft.com/office/drawing/2014/main" id="{F59C5A50-AA7F-4541-9970-B9D25A9BF2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ACA681D" w14:textId="2109CDBB" w:rsidR="00AB7F25" w:rsidRDefault="00483E74" w:rsidP="00C00B4A">
      <w:pPr>
        <w:pStyle w:val="Heading4"/>
      </w:pPr>
      <w:bookmarkStart w:id="121" w:name="_Toc184220885"/>
      <w:r w:rsidRPr="00483E74">
        <w:rPr>
          <w:rtl/>
        </w:rPr>
        <w:t xml:space="preserve">نمودار </w:t>
      </w:r>
      <w:r w:rsidR="00CA09AE">
        <w:rPr>
          <w:rFonts w:hint="cs"/>
          <w:rtl/>
        </w:rPr>
        <w:t>23</w:t>
      </w:r>
      <w:r w:rsidRPr="00483E74">
        <w:rPr>
          <w:rtl/>
        </w:rPr>
        <w:t>: توز</w:t>
      </w:r>
      <w:r w:rsidRPr="00483E74">
        <w:rPr>
          <w:rFonts w:hint="cs"/>
          <w:rtl/>
        </w:rPr>
        <w:t>ی</w:t>
      </w:r>
      <w:r w:rsidRPr="00483E74">
        <w:rPr>
          <w:rFonts w:hint="eastAsia"/>
          <w:rtl/>
        </w:rPr>
        <w:t>ع</w:t>
      </w:r>
      <w:r w:rsidRPr="00483E74">
        <w:rPr>
          <w:rtl/>
        </w:rPr>
        <w:t xml:space="preserve"> فراوان</w:t>
      </w:r>
      <w:r w:rsidRPr="00483E74">
        <w:rPr>
          <w:rFonts w:hint="cs"/>
          <w:rtl/>
        </w:rPr>
        <w:t>ی</w:t>
      </w:r>
      <w:r w:rsidRPr="00483E74">
        <w:rPr>
          <w:rtl/>
        </w:rPr>
        <w:t xml:space="preserve"> </w:t>
      </w:r>
      <w:r w:rsidR="00172345">
        <w:rPr>
          <w:rtl/>
        </w:rPr>
        <w:t>بازنشستگان فعال</w:t>
      </w:r>
      <w:r w:rsidRPr="00483E74">
        <w:rPr>
          <w:rtl/>
        </w:rPr>
        <w:t xml:space="preserve"> به تفک</w:t>
      </w:r>
      <w:r w:rsidRPr="00483E74">
        <w:rPr>
          <w:rFonts w:hint="cs"/>
          <w:rtl/>
        </w:rPr>
        <w:t>ی</w:t>
      </w:r>
      <w:r w:rsidRPr="00483E74">
        <w:rPr>
          <w:rFonts w:hint="eastAsia"/>
          <w:rtl/>
        </w:rPr>
        <w:t>ک</w:t>
      </w:r>
      <w:r w:rsidRPr="00483E74">
        <w:rPr>
          <w:rtl/>
        </w:rPr>
        <w:t xml:space="preserve"> سال برقرار</w:t>
      </w:r>
      <w:r w:rsidRPr="00483E74">
        <w:rPr>
          <w:rFonts w:hint="cs"/>
          <w:rtl/>
        </w:rPr>
        <w:t>ی</w:t>
      </w:r>
      <w:r w:rsidR="0081510B">
        <w:rPr>
          <w:rFonts w:hint="cs"/>
          <w:rtl/>
        </w:rPr>
        <w:t xml:space="preserve"> </w:t>
      </w:r>
      <w:r w:rsidR="001B0B9F">
        <w:rPr>
          <w:rFonts w:hint="cs"/>
          <w:rtl/>
        </w:rPr>
        <w:t>و جنسیت</w:t>
      </w:r>
      <w:bookmarkEnd w:id="121"/>
      <w:r w:rsidR="002A3D50">
        <w:rPr>
          <w:rFonts w:hint="cs"/>
          <w:rtl/>
        </w:rPr>
        <w:t xml:space="preserve"> </w:t>
      </w:r>
      <w:r w:rsidR="0016336D">
        <w:rPr>
          <w:rtl/>
        </w:rPr>
        <w:br w:type="page"/>
      </w:r>
    </w:p>
    <w:tbl>
      <w:tblPr>
        <w:bidiVisual/>
        <w:tblW w:w="5000" w:type="pct"/>
        <w:tblLook w:val="04A0" w:firstRow="1" w:lastRow="0" w:firstColumn="1" w:lastColumn="0" w:noHBand="0" w:noVBand="1"/>
      </w:tblPr>
      <w:tblGrid>
        <w:gridCol w:w="954"/>
        <w:gridCol w:w="954"/>
        <w:gridCol w:w="955"/>
        <w:gridCol w:w="955"/>
        <w:gridCol w:w="955"/>
        <w:gridCol w:w="955"/>
        <w:gridCol w:w="955"/>
        <w:gridCol w:w="1239"/>
        <w:gridCol w:w="1241"/>
      </w:tblGrid>
      <w:tr w:rsidR="00E16569" w:rsidRPr="00E16569" w14:paraId="10C2F64D" w14:textId="77777777" w:rsidTr="009B3564">
        <w:trPr>
          <w:trHeight w:val="20"/>
        </w:trPr>
        <w:tc>
          <w:tcPr>
            <w:tcW w:w="5000" w:type="pct"/>
            <w:gridSpan w:val="9"/>
            <w:tcBorders>
              <w:top w:val="nil"/>
              <w:left w:val="nil"/>
              <w:bottom w:val="single" w:sz="4" w:space="0" w:color="auto"/>
              <w:right w:val="nil"/>
            </w:tcBorders>
            <w:shd w:val="clear" w:color="auto" w:fill="auto"/>
            <w:noWrap/>
            <w:vAlign w:val="center"/>
            <w:hideMark/>
          </w:tcPr>
          <w:p w14:paraId="00C49634" w14:textId="6AA03508" w:rsidR="00E16569" w:rsidRPr="00E16569" w:rsidRDefault="00E16569" w:rsidP="00C00B4A">
            <w:pPr>
              <w:pStyle w:val="Heading3"/>
            </w:pPr>
            <w:bookmarkStart w:id="122" w:name="_Toc186367993"/>
            <w:r w:rsidRPr="00E16569">
              <w:rPr>
                <w:rFonts w:hint="cs"/>
                <w:rtl/>
              </w:rPr>
              <w:lastRenderedPageBreak/>
              <w:t xml:space="preserve">جدول 20: توزیع فراوانی و </w:t>
            </w:r>
            <w:r w:rsidR="006B2763">
              <w:rPr>
                <w:rFonts w:hint="cs"/>
                <w:rtl/>
              </w:rPr>
              <w:t>میانگین متغیرهای بیمه‌ای</w:t>
            </w:r>
            <w:r w:rsidRPr="00E16569">
              <w:rPr>
                <w:rFonts w:hint="cs"/>
                <w:rtl/>
              </w:rPr>
              <w:t xml:space="preserve"> </w:t>
            </w:r>
            <w:r w:rsidR="00172345">
              <w:rPr>
                <w:rFonts w:hint="cs"/>
                <w:rtl/>
              </w:rPr>
              <w:t>ازکارافتادگان فعال</w:t>
            </w:r>
            <w:r w:rsidRPr="00E16569">
              <w:rPr>
                <w:rFonts w:hint="cs"/>
                <w:rtl/>
              </w:rPr>
              <w:t xml:space="preserve"> به تفکیک سال برقراری</w:t>
            </w:r>
            <w:bookmarkEnd w:id="122"/>
          </w:p>
        </w:tc>
      </w:tr>
      <w:tr w:rsidR="006135C6" w:rsidRPr="00E16569" w14:paraId="6C3B8668" w14:textId="77777777" w:rsidTr="009B3564">
        <w:trPr>
          <w:trHeight w:val="20"/>
        </w:trPr>
        <w:tc>
          <w:tcPr>
            <w:tcW w:w="521" w:type="pct"/>
            <w:tcBorders>
              <w:top w:val="nil"/>
              <w:left w:val="nil"/>
              <w:bottom w:val="single" w:sz="4" w:space="0" w:color="auto"/>
              <w:right w:val="nil"/>
            </w:tcBorders>
            <w:shd w:val="clear" w:color="000000" w:fill="BDD7EE"/>
            <w:vAlign w:val="center"/>
            <w:hideMark/>
          </w:tcPr>
          <w:p w14:paraId="226F9E4D" w14:textId="77777777" w:rsidR="006135C6" w:rsidRPr="00E16569" w:rsidRDefault="006135C6" w:rsidP="006135C6">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سال برقراری مستمری</w:t>
            </w:r>
          </w:p>
        </w:tc>
        <w:tc>
          <w:tcPr>
            <w:tcW w:w="521" w:type="pct"/>
            <w:tcBorders>
              <w:top w:val="nil"/>
              <w:left w:val="nil"/>
              <w:bottom w:val="single" w:sz="4" w:space="0" w:color="auto"/>
              <w:right w:val="nil"/>
            </w:tcBorders>
            <w:shd w:val="clear" w:color="000000" w:fill="BDD7EE"/>
            <w:vAlign w:val="center"/>
            <w:hideMark/>
          </w:tcPr>
          <w:p w14:paraId="2F18A30A" w14:textId="77777777" w:rsidR="006135C6" w:rsidRPr="00E16569" w:rsidRDefault="006135C6" w:rsidP="006135C6">
            <w:pPr>
              <w:bidi/>
              <w:spacing w:after="0" w:line="240" w:lineRule="auto"/>
              <w:jc w:val="center"/>
              <w:rPr>
                <w:rFonts w:ascii="Arial" w:eastAsia="Times New Roman" w:hAnsi="Arial"/>
                <w:b/>
                <w:bCs/>
                <w:sz w:val="24"/>
                <w:lang w:bidi="fa-IR"/>
              </w:rPr>
            </w:pPr>
            <w:r w:rsidRPr="00E16569">
              <w:rPr>
                <w:rFonts w:ascii="Arial" w:eastAsia="Times New Roman" w:hAnsi="Arial" w:hint="cs"/>
                <w:b/>
                <w:bCs/>
                <w:sz w:val="24"/>
                <w:rtl/>
                <w:lang w:bidi="fa-IR"/>
              </w:rPr>
              <w:t>جنسیت</w:t>
            </w:r>
          </w:p>
        </w:tc>
        <w:tc>
          <w:tcPr>
            <w:tcW w:w="521" w:type="pct"/>
            <w:tcBorders>
              <w:top w:val="nil"/>
              <w:left w:val="nil"/>
              <w:bottom w:val="single" w:sz="4" w:space="0" w:color="auto"/>
              <w:right w:val="nil"/>
            </w:tcBorders>
            <w:shd w:val="clear" w:color="000000" w:fill="BDD7EE"/>
            <w:vAlign w:val="center"/>
            <w:hideMark/>
          </w:tcPr>
          <w:p w14:paraId="5F337529" w14:textId="77777777" w:rsidR="006135C6" w:rsidRPr="00E16569" w:rsidRDefault="006135C6" w:rsidP="006135C6">
            <w:pPr>
              <w:bidi/>
              <w:spacing w:after="0" w:line="240" w:lineRule="auto"/>
              <w:jc w:val="center"/>
              <w:rPr>
                <w:rFonts w:ascii="Arial" w:eastAsia="Times New Roman" w:hAnsi="Arial"/>
                <w:b/>
                <w:bCs/>
                <w:sz w:val="24"/>
                <w:lang w:bidi="fa-IR"/>
              </w:rPr>
            </w:pPr>
            <w:r w:rsidRPr="00E16569">
              <w:rPr>
                <w:rFonts w:ascii="Arial" w:eastAsia="Times New Roman" w:hAnsi="Arial" w:hint="cs"/>
                <w:b/>
                <w:bCs/>
                <w:sz w:val="24"/>
                <w:rtl/>
                <w:lang w:bidi="fa-IR"/>
              </w:rPr>
              <w:t>تعداد</w:t>
            </w:r>
          </w:p>
        </w:tc>
        <w:tc>
          <w:tcPr>
            <w:tcW w:w="521" w:type="pct"/>
            <w:tcBorders>
              <w:top w:val="nil"/>
              <w:left w:val="nil"/>
              <w:bottom w:val="single" w:sz="4" w:space="0" w:color="auto"/>
              <w:right w:val="nil"/>
            </w:tcBorders>
            <w:shd w:val="clear" w:color="000000" w:fill="BDD7EE"/>
            <w:vAlign w:val="center"/>
            <w:hideMark/>
          </w:tcPr>
          <w:p w14:paraId="542282C4" w14:textId="77777777" w:rsidR="006135C6" w:rsidRPr="00E16569" w:rsidRDefault="006135C6" w:rsidP="006135C6">
            <w:pPr>
              <w:bidi/>
              <w:spacing w:after="0" w:line="240" w:lineRule="auto"/>
              <w:jc w:val="center"/>
              <w:rPr>
                <w:rFonts w:ascii="Arial" w:eastAsia="Times New Roman" w:hAnsi="Arial"/>
                <w:b/>
                <w:bCs/>
                <w:sz w:val="24"/>
                <w:lang w:bidi="fa-IR"/>
              </w:rPr>
            </w:pPr>
            <w:r w:rsidRPr="00E16569">
              <w:rPr>
                <w:rFonts w:ascii="Arial" w:eastAsia="Times New Roman" w:hAnsi="Arial" w:hint="cs"/>
                <w:b/>
                <w:bCs/>
                <w:sz w:val="24"/>
                <w:rtl/>
                <w:lang w:bidi="fa-IR"/>
              </w:rPr>
              <w:t>درصد از</w:t>
            </w:r>
            <w:r w:rsidRPr="00E16569">
              <w:rPr>
                <w:rFonts w:ascii="Arial" w:eastAsia="Times New Roman" w:hAnsi="Arial" w:hint="cs"/>
                <w:b/>
                <w:bCs/>
                <w:sz w:val="24"/>
                <w:lang w:bidi="fa-IR"/>
              </w:rPr>
              <w:t xml:space="preserve"> </w:t>
            </w:r>
            <w:r w:rsidRPr="00E16569">
              <w:rPr>
                <w:rFonts w:ascii="Arial" w:eastAsia="Times New Roman" w:hAnsi="Arial" w:hint="cs"/>
                <w:b/>
                <w:bCs/>
                <w:sz w:val="24"/>
                <w:rtl/>
                <w:lang w:bidi="fa-IR"/>
              </w:rPr>
              <w:t>کل</w:t>
            </w:r>
          </w:p>
        </w:tc>
        <w:tc>
          <w:tcPr>
            <w:tcW w:w="521" w:type="pct"/>
            <w:tcBorders>
              <w:top w:val="nil"/>
              <w:left w:val="nil"/>
              <w:bottom w:val="single" w:sz="4" w:space="0" w:color="auto"/>
              <w:right w:val="nil"/>
            </w:tcBorders>
            <w:shd w:val="clear" w:color="000000" w:fill="BDD7EE"/>
            <w:vAlign w:val="center"/>
            <w:hideMark/>
          </w:tcPr>
          <w:p w14:paraId="4AFF8BB1" w14:textId="5EB98B23" w:rsidR="006135C6" w:rsidRPr="00E16569" w:rsidRDefault="006135C6" w:rsidP="006135C6">
            <w:pPr>
              <w:bidi/>
              <w:spacing w:after="0" w:line="240" w:lineRule="auto"/>
              <w:jc w:val="center"/>
              <w:rPr>
                <w:rFonts w:ascii="Arial" w:eastAsia="Times New Roman" w:hAnsi="Arial"/>
                <w:b/>
                <w:bCs/>
                <w:sz w:val="24"/>
                <w:lang w:bidi="fa-IR"/>
              </w:rPr>
            </w:pPr>
            <w:r w:rsidRPr="00E16569">
              <w:rPr>
                <w:rFonts w:ascii="Arial" w:eastAsia="Times New Roman" w:hAnsi="Arial" w:hint="cs"/>
                <w:b/>
                <w:bCs/>
                <w:sz w:val="24"/>
                <w:lang w:bidi="fa-IR"/>
              </w:rPr>
              <w:t xml:space="preserve"> </w:t>
            </w:r>
            <w:r w:rsidRPr="00E16569">
              <w:rPr>
                <w:rFonts w:ascii="Arial" w:eastAsia="Times New Roman" w:hAnsi="Arial" w:hint="cs"/>
                <w:b/>
                <w:bCs/>
                <w:sz w:val="24"/>
                <w:rtl/>
                <w:lang w:bidi="fa-IR"/>
              </w:rPr>
              <w:t>سن برقراری</w:t>
            </w:r>
          </w:p>
        </w:tc>
        <w:tc>
          <w:tcPr>
            <w:tcW w:w="521" w:type="pct"/>
            <w:tcBorders>
              <w:top w:val="nil"/>
              <w:left w:val="nil"/>
              <w:bottom w:val="single" w:sz="4" w:space="0" w:color="auto"/>
              <w:right w:val="nil"/>
            </w:tcBorders>
            <w:shd w:val="clear" w:color="000000" w:fill="BDD7EE"/>
            <w:vAlign w:val="center"/>
            <w:hideMark/>
          </w:tcPr>
          <w:p w14:paraId="489EF41F" w14:textId="0F1BA45F" w:rsidR="006135C6" w:rsidRPr="00E16569" w:rsidRDefault="006135C6" w:rsidP="006135C6">
            <w:pPr>
              <w:bidi/>
              <w:spacing w:after="0" w:line="240" w:lineRule="auto"/>
              <w:jc w:val="center"/>
              <w:rPr>
                <w:rFonts w:ascii="Arial" w:eastAsia="Times New Roman" w:hAnsi="Arial"/>
                <w:b/>
                <w:bCs/>
                <w:sz w:val="24"/>
                <w:lang w:bidi="fa-IR"/>
              </w:rPr>
            </w:pPr>
            <w:r w:rsidRPr="00E16569">
              <w:rPr>
                <w:rFonts w:ascii="Arial" w:eastAsia="Times New Roman" w:hAnsi="Arial" w:hint="cs"/>
                <w:b/>
                <w:bCs/>
                <w:sz w:val="24"/>
                <w:lang w:bidi="fa-IR"/>
              </w:rPr>
              <w:t xml:space="preserve"> </w:t>
            </w:r>
            <w:r w:rsidRPr="00E16569">
              <w:rPr>
                <w:rFonts w:ascii="Arial" w:eastAsia="Times New Roman" w:hAnsi="Arial" w:hint="cs"/>
                <w:b/>
                <w:bCs/>
                <w:sz w:val="24"/>
                <w:rtl/>
                <w:lang w:bidi="fa-IR"/>
              </w:rPr>
              <w:t>سن فعلی</w:t>
            </w:r>
          </w:p>
        </w:tc>
        <w:tc>
          <w:tcPr>
            <w:tcW w:w="521" w:type="pct"/>
            <w:tcBorders>
              <w:top w:val="nil"/>
              <w:left w:val="nil"/>
              <w:bottom w:val="single" w:sz="4" w:space="0" w:color="auto"/>
              <w:right w:val="nil"/>
            </w:tcBorders>
            <w:shd w:val="clear" w:color="000000" w:fill="BDD7EE"/>
            <w:vAlign w:val="center"/>
            <w:hideMark/>
          </w:tcPr>
          <w:p w14:paraId="1508158B" w14:textId="327D7E25" w:rsidR="006135C6" w:rsidRPr="00E16569" w:rsidRDefault="006135C6" w:rsidP="006135C6">
            <w:pPr>
              <w:bidi/>
              <w:spacing w:after="0" w:line="240" w:lineRule="auto"/>
              <w:jc w:val="center"/>
              <w:rPr>
                <w:rFonts w:ascii="Arial" w:eastAsia="Times New Roman" w:hAnsi="Arial"/>
                <w:b/>
                <w:bCs/>
                <w:sz w:val="24"/>
                <w:lang w:bidi="fa-IR"/>
              </w:rPr>
            </w:pPr>
            <w:r w:rsidRPr="00E16569">
              <w:rPr>
                <w:rFonts w:ascii="Arial" w:eastAsia="Times New Roman" w:hAnsi="Arial" w:hint="cs"/>
                <w:b/>
                <w:bCs/>
                <w:sz w:val="24"/>
                <w:lang w:bidi="fa-IR"/>
              </w:rPr>
              <w:t xml:space="preserve"> </w:t>
            </w:r>
            <w:r w:rsidRPr="00E16569">
              <w:rPr>
                <w:rFonts w:ascii="Arial" w:eastAsia="Times New Roman" w:hAnsi="Arial" w:hint="cs"/>
                <w:b/>
                <w:bCs/>
                <w:sz w:val="24"/>
                <w:rtl/>
                <w:lang w:bidi="fa-IR"/>
              </w:rPr>
              <w:t>سابقه</w:t>
            </w:r>
          </w:p>
        </w:tc>
        <w:tc>
          <w:tcPr>
            <w:tcW w:w="676" w:type="pct"/>
            <w:tcBorders>
              <w:top w:val="nil"/>
              <w:left w:val="nil"/>
              <w:bottom w:val="single" w:sz="4" w:space="0" w:color="auto"/>
              <w:right w:val="nil"/>
            </w:tcBorders>
            <w:shd w:val="clear" w:color="000000" w:fill="BDD7EE"/>
            <w:vAlign w:val="center"/>
            <w:hideMark/>
          </w:tcPr>
          <w:p w14:paraId="722F2586" w14:textId="4FAFA4C1" w:rsidR="006135C6" w:rsidRPr="00E16569" w:rsidRDefault="006135C6" w:rsidP="006135C6">
            <w:pPr>
              <w:bidi/>
              <w:spacing w:after="0" w:line="240" w:lineRule="auto"/>
              <w:jc w:val="center"/>
              <w:rPr>
                <w:rFonts w:ascii="Arial" w:eastAsia="Times New Roman" w:hAnsi="Arial"/>
                <w:b/>
                <w:bCs/>
                <w:sz w:val="24"/>
                <w:lang w:bidi="fa-IR"/>
              </w:rPr>
            </w:pPr>
            <w:r w:rsidRPr="00927B86">
              <w:rPr>
                <w:rFonts w:ascii="Arial" w:eastAsia="Times New Roman" w:hAnsi="Arial" w:hint="cs"/>
                <w:b/>
                <w:bCs/>
                <w:sz w:val="24"/>
                <w:rtl/>
                <w:lang w:bidi="fa-IR"/>
              </w:rPr>
              <w:t xml:space="preserve">مبلغ </w:t>
            </w:r>
            <w:r>
              <w:rPr>
                <w:rFonts w:ascii="Arial" w:eastAsia="Times New Roman" w:hAnsi="Arial" w:hint="cs"/>
                <w:b/>
                <w:bCs/>
                <w:sz w:val="24"/>
                <w:rtl/>
                <w:lang w:bidi="fa-IR"/>
              </w:rPr>
              <w:t xml:space="preserve">پایه </w:t>
            </w:r>
            <w:r w:rsidRPr="00927B86">
              <w:rPr>
                <w:rFonts w:ascii="Arial" w:eastAsia="Times New Roman" w:hAnsi="Arial" w:hint="cs"/>
                <w:b/>
                <w:bCs/>
                <w:sz w:val="24"/>
                <w:rtl/>
                <w:lang w:bidi="fa-IR"/>
              </w:rPr>
              <w:t>حکم</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w:t>
            </w:r>
          </w:p>
        </w:tc>
        <w:tc>
          <w:tcPr>
            <w:tcW w:w="677" w:type="pct"/>
            <w:tcBorders>
              <w:top w:val="nil"/>
              <w:left w:val="nil"/>
              <w:bottom w:val="nil"/>
              <w:right w:val="nil"/>
            </w:tcBorders>
            <w:shd w:val="clear" w:color="000000" w:fill="BDD7EE"/>
            <w:vAlign w:val="center"/>
            <w:hideMark/>
          </w:tcPr>
          <w:p w14:paraId="15BF7015" w14:textId="45F6930B" w:rsidR="006135C6" w:rsidRPr="00E16569" w:rsidRDefault="006135C6" w:rsidP="006135C6">
            <w:pPr>
              <w:bidi/>
              <w:spacing w:after="0" w:line="240" w:lineRule="auto"/>
              <w:jc w:val="center"/>
              <w:rPr>
                <w:rFonts w:ascii="Arial" w:eastAsia="Times New Roman" w:hAnsi="Arial"/>
                <w:b/>
                <w:bCs/>
                <w:sz w:val="24"/>
                <w:lang w:bidi="fa-IR"/>
              </w:rPr>
            </w:pPr>
            <w:r>
              <w:rPr>
                <w:rFonts w:ascii="Arial" w:eastAsia="Times New Roman" w:hAnsi="Arial" w:hint="cs"/>
                <w:b/>
                <w:bCs/>
                <w:sz w:val="24"/>
                <w:rtl/>
                <w:lang w:bidi="fa-IR"/>
              </w:rPr>
              <w:t>مبلغ ناخالص</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 پرداختی</w:t>
            </w:r>
          </w:p>
        </w:tc>
      </w:tr>
      <w:tr w:rsidR="001D59F9" w:rsidRPr="00E16569" w14:paraId="26BF4F28" w14:textId="77777777" w:rsidTr="009B3564">
        <w:trPr>
          <w:trHeight w:val="20"/>
        </w:trPr>
        <w:tc>
          <w:tcPr>
            <w:tcW w:w="521" w:type="pct"/>
            <w:vMerge w:val="restart"/>
            <w:tcBorders>
              <w:top w:val="nil"/>
              <w:left w:val="nil"/>
              <w:bottom w:val="single" w:sz="4" w:space="0" w:color="auto"/>
              <w:right w:val="nil"/>
            </w:tcBorders>
            <w:shd w:val="clear" w:color="000000" w:fill="BDD7EE"/>
            <w:vAlign w:val="center"/>
            <w:hideMark/>
          </w:tcPr>
          <w:p w14:paraId="42A02723" w14:textId="77777777" w:rsidR="001D59F9" w:rsidRPr="00E16569" w:rsidRDefault="001D59F9" w:rsidP="00C00B4A">
            <w:pPr>
              <w:bidi/>
              <w:spacing w:after="0" w:line="240" w:lineRule="auto"/>
              <w:jc w:val="center"/>
              <w:rPr>
                <w:rFonts w:ascii="Arial" w:eastAsia="Times New Roman" w:hAnsi="Arial"/>
                <w:b/>
                <w:bCs/>
                <w:sz w:val="24"/>
                <w:lang w:bidi="fa-IR"/>
              </w:rPr>
            </w:pPr>
            <w:r w:rsidRPr="00E16569">
              <w:rPr>
                <w:rFonts w:ascii="Arial" w:eastAsia="Times New Roman" w:hAnsi="Arial" w:hint="cs"/>
                <w:b/>
                <w:bCs/>
                <w:sz w:val="24"/>
                <w:rtl/>
                <w:lang w:bidi="fa-IR"/>
              </w:rPr>
              <w:t>1390 و قبل از آن</w:t>
            </w:r>
          </w:p>
        </w:tc>
        <w:tc>
          <w:tcPr>
            <w:tcW w:w="521" w:type="pct"/>
            <w:tcBorders>
              <w:top w:val="nil"/>
              <w:left w:val="nil"/>
              <w:bottom w:val="single" w:sz="4" w:space="0" w:color="auto"/>
              <w:right w:val="nil"/>
            </w:tcBorders>
            <w:shd w:val="clear" w:color="000000" w:fill="BDD7EE"/>
            <w:vAlign w:val="center"/>
            <w:hideMark/>
          </w:tcPr>
          <w:p w14:paraId="150A3E29"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مرد</w:t>
            </w:r>
          </w:p>
        </w:tc>
        <w:tc>
          <w:tcPr>
            <w:tcW w:w="521" w:type="pct"/>
            <w:tcBorders>
              <w:top w:val="nil"/>
              <w:left w:val="nil"/>
              <w:bottom w:val="single" w:sz="4" w:space="0" w:color="auto"/>
              <w:right w:val="nil"/>
            </w:tcBorders>
            <w:shd w:val="clear" w:color="auto" w:fill="auto"/>
            <w:noWrap/>
            <w:vAlign w:val="center"/>
            <w:hideMark/>
          </w:tcPr>
          <w:p w14:paraId="44FF7992" w14:textId="77777777" w:rsidR="001D59F9" w:rsidRPr="00E16569" w:rsidRDefault="001D59F9" w:rsidP="00C00B4A">
            <w:pPr>
              <w:bidi/>
              <w:spacing w:after="0" w:line="240" w:lineRule="auto"/>
              <w:jc w:val="center"/>
              <w:rPr>
                <w:rFonts w:ascii="Arial" w:eastAsia="Times New Roman" w:hAnsi="Arial"/>
                <w:sz w:val="24"/>
                <w:rtl/>
                <w:lang w:bidi="fa-IR"/>
              </w:rPr>
            </w:pPr>
            <w:r w:rsidRPr="00E16569">
              <w:rPr>
                <w:rFonts w:ascii="Arial" w:eastAsia="Times New Roman" w:hAnsi="Arial" w:hint="cs"/>
                <w:sz w:val="24"/>
                <w:rtl/>
                <w:lang w:bidi="fa-IR"/>
              </w:rPr>
              <w:t>62,384</w:t>
            </w:r>
          </w:p>
        </w:tc>
        <w:tc>
          <w:tcPr>
            <w:tcW w:w="521" w:type="pct"/>
            <w:tcBorders>
              <w:top w:val="nil"/>
              <w:left w:val="nil"/>
              <w:bottom w:val="single" w:sz="4" w:space="0" w:color="auto"/>
              <w:right w:val="nil"/>
            </w:tcBorders>
            <w:shd w:val="clear" w:color="auto" w:fill="auto"/>
            <w:noWrap/>
            <w:vAlign w:val="center"/>
            <w:hideMark/>
          </w:tcPr>
          <w:p w14:paraId="17E7A53E" w14:textId="1AE731D6"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42/4%</w:t>
            </w:r>
          </w:p>
        </w:tc>
        <w:tc>
          <w:tcPr>
            <w:tcW w:w="521" w:type="pct"/>
            <w:tcBorders>
              <w:top w:val="nil"/>
              <w:left w:val="nil"/>
              <w:bottom w:val="single" w:sz="4" w:space="0" w:color="auto"/>
              <w:right w:val="nil"/>
            </w:tcBorders>
            <w:shd w:val="clear" w:color="auto" w:fill="auto"/>
            <w:noWrap/>
            <w:vAlign w:val="center"/>
            <w:hideMark/>
          </w:tcPr>
          <w:p w14:paraId="2CBAEEC7" w14:textId="7FECC19F"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40/0</w:t>
            </w:r>
          </w:p>
        </w:tc>
        <w:tc>
          <w:tcPr>
            <w:tcW w:w="521" w:type="pct"/>
            <w:tcBorders>
              <w:top w:val="nil"/>
              <w:left w:val="nil"/>
              <w:bottom w:val="single" w:sz="4" w:space="0" w:color="auto"/>
              <w:right w:val="nil"/>
            </w:tcBorders>
            <w:shd w:val="clear" w:color="auto" w:fill="auto"/>
            <w:noWrap/>
            <w:vAlign w:val="center"/>
            <w:hideMark/>
          </w:tcPr>
          <w:p w14:paraId="1A670510" w14:textId="27CC7659"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60/9</w:t>
            </w:r>
          </w:p>
        </w:tc>
        <w:tc>
          <w:tcPr>
            <w:tcW w:w="521" w:type="pct"/>
            <w:tcBorders>
              <w:top w:val="nil"/>
              <w:left w:val="nil"/>
              <w:bottom w:val="single" w:sz="4" w:space="0" w:color="auto"/>
              <w:right w:val="nil"/>
            </w:tcBorders>
            <w:shd w:val="clear" w:color="auto" w:fill="auto"/>
            <w:noWrap/>
            <w:vAlign w:val="center"/>
            <w:hideMark/>
          </w:tcPr>
          <w:p w14:paraId="7D39F633" w14:textId="0DF6DDDE"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9/2</w:t>
            </w:r>
          </w:p>
        </w:tc>
        <w:tc>
          <w:tcPr>
            <w:tcW w:w="676" w:type="pct"/>
            <w:tcBorders>
              <w:top w:val="nil"/>
              <w:left w:val="nil"/>
              <w:bottom w:val="single" w:sz="4" w:space="0" w:color="auto"/>
              <w:right w:val="nil"/>
            </w:tcBorders>
            <w:shd w:val="clear" w:color="auto" w:fill="auto"/>
            <w:noWrap/>
            <w:vAlign w:val="center"/>
            <w:hideMark/>
          </w:tcPr>
          <w:p w14:paraId="33A6F5FE" w14:textId="0C07BC1A"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54,000,331</w:t>
            </w:r>
          </w:p>
        </w:tc>
        <w:tc>
          <w:tcPr>
            <w:tcW w:w="677" w:type="pct"/>
            <w:tcBorders>
              <w:top w:val="single" w:sz="4" w:space="0" w:color="auto"/>
              <w:left w:val="nil"/>
              <w:bottom w:val="single" w:sz="4" w:space="0" w:color="auto"/>
              <w:right w:val="nil"/>
            </w:tcBorders>
            <w:shd w:val="clear" w:color="auto" w:fill="auto"/>
            <w:noWrap/>
            <w:vAlign w:val="center"/>
            <w:hideMark/>
          </w:tcPr>
          <w:p w14:paraId="2737E7AB" w14:textId="528944B3"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71,688,781</w:t>
            </w:r>
          </w:p>
        </w:tc>
      </w:tr>
      <w:tr w:rsidR="001D59F9" w:rsidRPr="00E16569" w14:paraId="2AAB0906" w14:textId="77777777" w:rsidTr="009B3564">
        <w:trPr>
          <w:trHeight w:val="20"/>
        </w:trPr>
        <w:tc>
          <w:tcPr>
            <w:tcW w:w="521" w:type="pct"/>
            <w:vMerge/>
            <w:tcBorders>
              <w:top w:val="nil"/>
              <w:left w:val="nil"/>
              <w:bottom w:val="single" w:sz="4" w:space="0" w:color="auto"/>
              <w:right w:val="nil"/>
            </w:tcBorders>
            <w:vAlign w:val="center"/>
            <w:hideMark/>
          </w:tcPr>
          <w:p w14:paraId="144C88AD" w14:textId="77777777" w:rsidR="001D59F9" w:rsidRPr="00E16569" w:rsidRDefault="001D59F9" w:rsidP="00C00B4A">
            <w:pPr>
              <w:bidi/>
              <w:spacing w:after="0" w:line="240" w:lineRule="auto"/>
              <w:jc w:val="center"/>
              <w:rPr>
                <w:rFonts w:ascii="Arial" w:eastAsia="Times New Roman" w:hAnsi="Arial"/>
                <w:b/>
                <w:bCs/>
                <w:sz w:val="24"/>
                <w:lang w:bidi="fa-IR"/>
              </w:rPr>
            </w:pPr>
          </w:p>
        </w:tc>
        <w:tc>
          <w:tcPr>
            <w:tcW w:w="521" w:type="pct"/>
            <w:tcBorders>
              <w:top w:val="nil"/>
              <w:left w:val="nil"/>
              <w:bottom w:val="single" w:sz="4" w:space="0" w:color="auto"/>
              <w:right w:val="nil"/>
            </w:tcBorders>
            <w:shd w:val="clear" w:color="000000" w:fill="BDD7EE"/>
            <w:vAlign w:val="center"/>
            <w:hideMark/>
          </w:tcPr>
          <w:p w14:paraId="572411D7"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زن</w:t>
            </w:r>
          </w:p>
        </w:tc>
        <w:tc>
          <w:tcPr>
            <w:tcW w:w="521" w:type="pct"/>
            <w:tcBorders>
              <w:top w:val="nil"/>
              <w:left w:val="nil"/>
              <w:bottom w:val="single" w:sz="4" w:space="0" w:color="auto"/>
              <w:right w:val="nil"/>
            </w:tcBorders>
            <w:shd w:val="clear" w:color="auto" w:fill="auto"/>
            <w:noWrap/>
            <w:vAlign w:val="center"/>
            <w:hideMark/>
          </w:tcPr>
          <w:p w14:paraId="1DCD3967" w14:textId="77777777" w:rsidR="001D59F9" w:rsidRPr="00E16569" w:rsidRDefault="001D59F9" w:rsidP="00C00B4A">
            <w:pPr>
              <w:bidi/>
              <w:spacing w:after="0" w:line="240" w:lineRule="auto"/>
              <w:jc w:val="center"/>
              <w:rPr>
                <w:rFonts w:ascii="Arial" w:eastAsia="Times New Roman" w:hAnsi="Arial"/>
                <w:sz w:val="24"/>
                <w:rtl/>
                <w:lang w:bidi="fa-IR"/>
              </w:rPr>
            </w:pPr>
            <w:r w:rsidRPr="00E16569">
              <w:rPr>
                <w:rFonts w:ascii="Arial" w:eastAsia="Times New Roman" w:hAnsi="Arial" w:hint="cs"/>
                <w:sz w:val="24"/>
                <w:rtl/>
                <w:lang w:bidi="fa-IR"/>
              </w:rPr>
              <w:t>4,358</w:t>
            </w:r>
          </w:p>
        </w:tc>
        <w:tc>
          <w:tcPr>
            <w:tcW w:w="521" w:type="pct"/>
            <w:tcBorders>
              <w:top w:val="nil"/>
              <w:left w:val="nil"/>
              <w:bottom w:val="single" w:sz="4" w:space="0" w:color="auto"/>
              <w:right w:val="nil"/>
            </w:tcBorders>
            <w:shd w:val="clear" w:color="auto" w:fill="auto"/>
            <w:noWrap/>
            <w:vAlign w:val="center"/>
            <w:hideMark/>
          </w:tcPr>
          <w:p w14:paraId="651FE527" w14:textId="669A30ED"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3/0%</w:t>
            </w:r>
          </w:p>
        </w:tc>
        <w:tc>
          <w:tcPr>
            <w:tcW w:w="521" w:type="pct"/>
            <w:tcBorders>
              <w:top w:val="nil"/>
              <w:left w:val="nil"/>
              <w:bottom w:val="single" w:sz="4" w:space="0" w:color="auto"/>
              <w:right w:val="nil"/>
            </w:tcBorders>
            <w:shd w:val="clear" w:color="auto" w:fill="auto"/>
            <w:noWrap/>
            <w:vAlign w:val="center"/>
            <w:hideMark/>
          </w:tcPr>
          <w:p w14:paraId="13A706FA" w14:textId="6296ADBD"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40/8</w:t>
            </w:r>
          </w:p>
        </w:tc>
        <w:tc>
          <w:tcPr>
            <w:tcW w:w="521" w:type="pct"/>
            <w:tcBorders>
              <w:top w:val="nil"/>
              <w:left w:val="nil"/>
              <w:bottom w:val="single" w:sz="4" w:space="0" w:color="auto"/>
              <w:right w:val="nil"/>
            </w:tcBorders>
            <w:shd w:val="clear" w:color="auto" w:fill="auto"/>
            <w:noWrap/>
            <w:vAlign w:val="center"/>
            <w:hideMark/>
          </w:tcPr>
          <w:p w14:paraId="09C35753" w14:textId="52A60300"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64/4</w:t>
            </w:r>
          </w:p>
        </w:tc>
        <w:tc>
          <w:tcPr>
            <w:tcW w:w="521" w:type="pct"/>
            <w:tcBorders>
              <w:top w:val="nil"/>
              <w:left w:val="nil"/>
              <w:bottom w:val="single" w:sz="4" w:space="0" w:color="auto"/>
              <w:right w:val="nil"/>
            </w:tcBorders>
            <w:shd w:val="clear" w:color="auto" w:fill="auto"/>
            <w:noWrap/>
            <w:vAlign w:val="center"/>
            <w:hideMark/>
          </w:tcPr>
          <w:p w14:paraId="25F9CEF7" w14:textId="0C492F7E"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9/0</w:t>
            </w:r>
          </w:p>
        </w:tc>
        <w:tc>
          <w:tcPr>
            <w:tcW w:w="676" w:type="pct"/>
            <w:tcBorders>
              <w:top w:val="nil"/>
              <w:left w:val="nil"/>
              <w:bottom w:val="single" w:sz="4" w:space="0" w:color="auto"/>
              <w:right w:val="nil"/>
            </w:tcBorders>
            <w:shd w:val="clear" w:color="auto" w:fill="auto"/>
            <w:noWrap/>
            <w:vAlign w:val="center"/>
            <w:hideMark/>
          </w:tcPr>
          <w:p w14:paraId="7B859BF7" w14:textId="3D75F22F"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60,650,740</w:t>
            </w:r>
          </w:p>
        </w:tc>
        <w:tc>
          <w:tcPr>
            <w:tcW w:w="677" w:type="pct"/>
            <w:tcBorders>
              <w:top w:val="nil"/>
              <w:left w:val="nil"/>
              <w:bottom w:val="single" w:sz="4" w:space="0" w:color="auto"/>
              <w:right w:val="nil"/>
            </w:tcBorders>
            <w:shd w:val="clear" w:color="auto" w:fill="auto"/>
            <w:noWrap/>
            <w:vAlign w:val="center"/>
            <w:hideMark/>
          </w:tcPr>
          <w:p w14:paraId="4FBD4273" w14:textId="45F7562A"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69,262,756</w:t>
            </w:r>
          </w:p>
        </w:tc>
      </w:tr>
      <w:tr w:rsidR="001D59F9" w:rsidRPr="009B3564" w14:paraId="779D0DD8" w14:textId="77777777" w:rsidTr="009B3564">
        <w:trPr>
          <w:trHeight w:val="20"/>
        </w:trPr>
        <w:tc>
          <w:tcPr>
            <w:tcW w:w="521" w:type="pct"/>
            <w:vMerge/>
            <w:tcBorders>
              <w:top w:val="nil"/>
              <w:left w:val="nil"/>
              <w:bottom w:val="single" w:sz="4" w:space="0" w:color="auto"/>
              <w:right w:val="nil"/>
            </w:tcBorders>
            <w:vAlign w:val="center"/>
            <w:hideMark/>
          </w:tcPr>
          <w:p w14:paraId="7E85FD73" w14:textId="77777777" w:rsidR="001D59F9" w:rsidRPr="00E16569" w:rsidRDefault="001D59F9" w:rsidP="00C00B4A">
            <w:pPr>
              <w:bidi/>
              <w:spacing w:after="0" w:line="240" w:lineRule="auto"/>
              <w:jc w:val="center"/>
              <w:rPr>
                <w:rFonts w:ascii="Arial" w:eastAsia="Times New Roman" w:hAnsi="Arial"/>
                <w:b/>
                <w:bCs/>
                <w:sz w:val="24"/>
                <w:lang w:bidi="fa-IR"/>
              </w:rPr>
            </w:pPr>
          </w:p>
        </w:tc>
        <w:tc>
          <w:tcPr>
            <w:tcW w:w="521" w:type="pct"/>
            <w:tcBorders>
              <w:top w:val="nil"/>
              <w:left w:val="nil"/>
              <w:bottom w:val="single" w:sz="4" w:space="0" w:color="auto"/>
              <w:right w:val="nil"/>
            </w:tcBorders>
            <w:shd w:val="clear" w:color="000000" w:fill="BDD7EE"/>
            <w:vAlign w:val="center"/>
            <w:hideMark/>
          </w:tcPr>
          <w:p w14:paraId="75590F8C"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کل</w:t>
            </w:r>
          </w:p>
        </w:tc>
        <w:tc>
          <w:tcPr>
            <w:tcW w:w="521" w:type="pct"/>
            <w:tcBorders>
              <w:top w:val="nil"/>
              <w:left w:val="nil"/>
              <w:bottom w:val="single" w:sz="4" w:space="0" w:color="auto"/>
              <w:right w:val="nil"/>
            </w:tcBorders>
            <w:shd w:val="clear" w:color="000000" w:fill="DDEBF7"/>
            <w:noWrap/>
            <w:vAlign w:val="center"/>
            <w:hideMark/>
          </w:tcPr>
          <w:p w14:paraId="74B667EA" w14:textId="77777777" w:rsidR="001D59F9" w:rsidRPr="00E16569" w:rsidRDefault="001D59F9" w:rsidP="00C00B4A">
            <w:pPr>
              <w:bidi/>
              <w:spacing w:after="0" w:line="240" w:lineRule="auto"/>
              <w:jc w:val="center"/>
              <w:rPr>
                <w:rFonts w:ascii="Arial" w:eastAsia="Times New Roman" w:hAnsi="Arial"/>
                <w:sz w:val="24"/>
                <w:rtl/>
                <w:lang w:bidi="fa-IR"/>
              </w:rPr>
            </w:pPr>
            <w:r w:rsidRPr="00E16569">
              <w:rPr>
                <w:rFonts w:ascii="Arial" w:eastAsia="Times New Roman" w:hAnsi="Arial" w:hint="cs"/>
                <w:sz w:val="24"/>
                <w:rtl/>
                <w:lang w:bidi="fa-IR"/>
              </w:rPr>
              <w:t>66,742</w:t>
            </w:r>
          </w:p>
        </w:tc>
        <w:tc>
          <w:tcPr>
            <w:tcW w:w="521" w:type="pct"/>
            <w:tcBorders>
              <w:top w:val="nil"/>
              <w:left w:val="nil"/>
              <w:bottom w:val="single" w:sz="4" w:space="0" w:color="auto"/>
              <w:right w:val="nil"/>
            </w:tcBorders>
            <w:shd w:val="clear" w:color="000000" w:fill="DDEBF7"/>
            <w:noWrap/>
            <w:vAlign w:val="center"/>
            <w:hideMark/>
          </w:tcPr>
          <w:p w14:paraId="14BD782B" w14:textId="630A5A1A"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45/3%</w:t>
            </w:r>
          </w:p>
        </w:tc>
        <w:tc>
          <w:tcPr>
            <w:tcW w:w="521" w:type="pct"/>
            <w:tcBorders>
              <w:top w:val="nil"/>
              <w:left w:val="nil"/>
              <w:bottom w:val="single" w:sz="4" w:space="0" w:color="auto"/>
              <w:right w:val="nil"/>
            </w:tcBorders>
            <w:shd w:val="clear" w:color="000000" w:fill="DDEBF7"/>
            <w:noWrap/>
            <w:vAlign w:val="center"/>
            <w:hideMark/>
          </w:tcPr>
          <w:p w14:paraId="43B7BC59" w14:textId="7DA62652"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40/0</w:t>
            </w:r>
          </w:p>
        </w:tc>
        <w:tc>
          <w:tcPr>
            <w:tcW w:w="521" w:type="pct"/>
            <w:tcBorders>
              <w:top w:val="nil"/>
              <w:left w:val="nil"/>
              <w:bottom w:val="single" w:sz="4" w:space="0" w:color="auto"/>
              <w:right w:val="nil"/>
            </w:tcBorders>
            <w:shd w:val="clear" w:color="000000" w:fill="DDEBF7"/>
            <w:noWrap/>
            <w:vAlign w:val="center"/>
            <w:hideMark/>
          </w:tcPr>
          <w:p w14:paraId="7AC17B0B" w14:textId="5FF97A2C"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61/1</w:t>
            </w:r>
          </w:p>
        </w:tc>
        <w:tc>
          <w:tcPr>
            <w:tcW w:w="521" w:type="pct"/>
            <w:tcBorders>
              <w:top w:val="nil"/>
              <w:left w:val="nil"/>
              <w:bottom w:val="single" w:sz="4" w:space="0" w:color="auto"/>
              <w:right w:val="nil"/>
            </w:tcBorders>
            <w:shd w:val="clear" w:color="000000" w:fill="DDEBF7"/>
            <w:noWrap/>
            <w:vAlign w:val="center"/>
            <w:hideMark/>
          </w:tcPr>
          <w:p w14:paraId="6B9A5798" w14:textId="689871E9"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9/2</w:t>
            </w:r>
          </w:p>
        </w:tc>
        <w:tc>
          <w:tcPr>
            <w:tcW w:w="676" w:type="pct"/>
            <w:tcBorders>
              <w:top w:val="nil"/>
              <w:left w:val="nil"/>
              <w:bottom w:val="single" w:sz="4" w:space="0" w:color="auto"/>
              <w:right w:val="nil"/>
            </w:tcBorders>
            <w:shd w:val="clear" w:color="000000" w:fill="DDEBF7"/>
            <w:noWrap/>
            <w:vAlign w:val="center"/>
            <w:hideMark/>
          </w:tcPr>
          <w:p w14:paraId="1B1F5323" w14:textId="7EFC67AD"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54,434,577</w:t>
            </w:r>
          </w:p>
        </w:tc>
        <w:tc>
          <w:tcPr>
            <w:tcW w:w="677" w:type="pct"/>
            <w:tcBorders>
              <w:top w:val="nil"/>
              <w:left w:val="nil"/>
              <w:bottom w:val="single" w:sz="4" w:space="0" w:color="auto"/>
              <w:right w:val="nil"/>
            </w:tcBorders>
            <w:shd w:val="clear" w:color="000000" w:fill="DDEBF7"/>
            <w:noWrap/>
            <w:vAlign w:val="center"/>
            <w:hideMark/>
          </w:tcPr>
          <w:p w14:paraId="1BC5355E" w14:textId="26986574"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71,530,371</w:t>
            </w:r>
          </w:p>
        </w:tc>
      </w:tr>
      <w:tr w:rsidR="001D59F9" w:rsidRPr="00E16569" w14:paraId="5D6BAFBA" w14:textId="77777777" w:rsidTr="009B3564">
        <w:trPr>
          <w:trHeight w:val="20"/>
        </w:trPr>
        <w:tc>
          <w:tcPr>
            <w:tcW w:w="521" w:type="pct"/>
            <w:vMerge w:val="restart"/>
            <w:tcBorders>
              <w:top w:val="nil"/>
              <w:left w:val="nil"/>
              <w:bottom w:val="single" w:sz="4" w:space="0" w:color="auto"/>
              <w:right w:val="nil"/>
            </w:tcBorders>
            <w:shd w:val="clear" w:color="000000" w:fill="BDD7EE"/>
            <w:vAlign w:val="center"/>
            <w:hideMark/>
          </w:tcPr>
          <w:p w14:paraId="5F29083C"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1391</w:t>
            </w:r>
          </w:p>
        </w:tc>
        <w:tc>
          <w:tcPr>
            <w:tcW w:w="521" w:type="pct"/>
            <w:tcBorders>
              <w:top w:val="nil"/>
              <w:left w:val="nil"/>
              <w:bottom w:val="single" w:sz="4" w:space="0" w:color="auto"/>
              <w:right w:val="nil"/>
            </w:tcBorders>
            <w:shd w:val="clear" w:color="000000" w:fill="BDD7EE"/>
            <w:vAlign w:val="center"/>
            <w:hideMark/>
          </w:tcPr>
          <w:p w14:paraId="442DCDDF"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مرد</w:t>
            </w:r>
          </w:p>
        </w:tc>
        <w:tc>
          <w:tcPr>
            <w:tcW w:w="521" w:type="pct"/>
            <w:tcBorders>
              <w:top w:val="nil"/>
              <w:left w:val="nil"/>
              <w:bottom w:val="single" w:sz="4" w:space="0" w:color="auto"/>
              <w:right w:val="nil"/>
            </w:tcBorders>
            <w:shd w:val="clear" w:color="auto" w:fill="auto"/>
            <w:noWrap/>
            <w:vAlign w:val="center"/>
            <w:hideMark/>
          </w:tcPr>
          <w:p w14:paraId="2C3FC951" w14:textId="77777777" w:rsidR="001D59F9" w:rsidRPr="00E16569" w:rsidRDefault="001D59F9" w:rsidP="00C00B4A">
            <w:pPr>
              <w:bidi/>
              <w:spacing w:after="0" w:line="240" w:lineRule="auto"/>
              <w:jc w:val="center"/>
              <w:rPr>
                <w:rFonts w:ascii="Arial" w:eastAsia="Times New Roman" w:hAnsi="Arial"/>
                <w:sz w:val="24"/>
                <w:rtl/>
                <w:lang w:bidi="fa-IR"/>
              </w:rPr>
            </w:pPr>
            <w:r w:rsidRPr="00E16569">
              <w:rPr>
                <w:rFonts w:ascii="Arial" w:eastAsia="Times New Roman" w:hAnsi="Arial" w:hint="cs"/>
                <w:sz w:val="24"/>
                <w:rtl/>
                <w:lang w:bidi="fa-IR"/>
              </w:rPr>
              <w:t>6,050</w:t>
            </w:r>
          </w:p>
        </w:tc>
        <w:tc>
          <w:tcPr>
            <w:tcW w:w="521" w:type="pct"/>
            <w:tcBorders>
              <w:top w:val="nil"/>
              <w:left w:val="nil"/>
              <w:bottom w:val="single" w:sz="4" w:space="0" w:color="auto"/>
              <w:right w:val="nil"/>
            </w:tcBorders>
            <w:shd w:val="clear" w:color="auto" w:fill="auto"/>
            <w:noWrap/>
            <w:vAlign w:val="center"/>
            <w:hideMark/>
          </w:tcPr>
          <w:p w14:paraId="261AF215" w14:textId="104455EE"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4/1%</w:t>
            </w:r>
          </w:p>
        </w:tc>
        <w:tc>
          <w:tcPr>
            <w:tcW w:w="521" w:type="pct"/>
            <w:tcBorders>
              <w:top w:val="nil"/>
              <w:left w:val="nil"/>
              <w:bottom w:val="single" w:sz="4" w:space="0" w:color="auto"/>
              <w:right w:val="nil"/>
            </w:tcBorders>
            <w:shd w:val="clear" w:color="auto" w:fill="auto"/>
            <w:noWrap/>
            <w:vAlign w:val="center"/>
            <w:hideMark/>
          </w:tcPr>
          <w:p w14:paraId="72C5D84E" w14:textId="4FE96CFA"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43/3</w:t>
            </w:r>
          </w:p>
        </w:tc>
        <w:tc>
          <w:tcPr>
            <w:tcW w:w="521" w:type="pct"/>
            <w:tcBorders>
              <w:top w:val="nil"/>
              <w:left w:val="nil"/>
              <w:bottom w:val="single" w:sz="4" w:space="0" w:color="auto"/>
              <w:right w:val="nil"/>
            </w:tcBorders>
            <w:shd w:val="clear" w:color="auto" w:fill="auto"/>
            <w:noWrap/>
            <w:vAlign w:val="center"/>
            <w:hideMark/>
          </w:tcPr>
          <w:p w14:paraId="2B082FE2" w14:textId="1A690B6A"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54/8</w:t>
            </w:r>
          </w:p>
        </w:tc>
        <w:tc>
          <w:tcPr>
            <w:tcW w:w="521" w:type="pct"/>
            <w:tcBorders>
              <w:top w:val="nil"/>
              <w:left w:val="nil"/>
              <w:bottom w:val="single" w:sz="4" w:space="0" w:color="auto"/>
              <w:right w:val="nil"/>
            </w:tcBorders>
            <w:shd w:val="clear" w:color="auto" w:fill="auto"/>
            <w:noWrap/>
            <w:vAlign w:val="center"/>
            <w:hideMark/>
          </w:tcPr>
          <w:p w14:paraId="7421BB34" w14:textId="34A3F2AE"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10/0</w:t>
            </w:r>
          </w:p>
        </w:tc>
        <w:tc>
          <w:tcPr>
            <w:tcW w:w="676" w:type="pct"/>
            <w:tcBorders>
              <w:top w:val="nil"/>
              <w:left w:val="nil"/>
              <w:bottom w:val="single" w:sz="4" w:space="0" w:color="auto"/>
              <w:right w:val="nil"/>
            </w:tcBorders>
            <w:shd w:val="clear" w:color="auto" w:fill="auto"/>
            <w:noWrap/>
            <w:vAlign w:val="center"/>
            <w:hideMark/>
          </w:tcPr>
          <w:p w14:paraId="4D17AC61" w14:textId="17B049D7"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53,271,643</w:t>
            </w:r>
          </w:p>
        </w:tc>
        <w:tc>
          <w:tcPr>
            <w:tcW w:w="677" w:type="pct"/>
            <w:tcBorders>
              <w:top w:val="nil"/>
              <w:left w:val="nil"/>
              <w:bottom w:val="single" w:sz="4" w:space="0" w:color="auto"/>
              <w:right w:val="nil"/>
            </w:tcBorders>
            <w:shd w:val="clear" w:color="auto" w:fill="auto"/>
            <w:noWrap/>
            <w:vAlign w:val="center"/>
            <w:hideMark/>
          </w:tcPr>
          <w:p w14:paraId="203CF40F" w14:textId="5D6261C1"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71,269,222</w:t>
            </w:r>
          </w:p>
        </w:tc>
      </w:tr>
      <w:tr w:rsidR="001D59F9" w:rsidRPr="00E16569" w14:paraId="489E4123" w14:textId="77777777" w:rsidTr="009B3564">
        <w:trPr>
          <w:trHeight w:val="20"/>
        </w:trPr>
        <w:tc>
          <w:tcPr>
            <w:tcW w:w="521" w:type="pct"/>
            <w:vMerge/>
            <w:tcBorders>
              <w:top w:val="nil"/>
              <w:left w:val="nil"/>
              <w:bottom w:val="single" w:sz="4" w:space="0" w:color="auto"/>
              <w:right w:val="nil"/>
            </w:tcBorders>
            <w:vAlign w:val="center"/>
            <w:hideMark/>
          </w:tcPr>
          <w:p w14:paraId="074148F7" w14:textId="77777777" w:rsidR="001D59F9" w:rsidRPr="00E16569" w:rsidRDefault="001D59F9" w:rsidP="00C00B4A">
            <w:pPr>
              <w:bidi/>
              <w:spacing w:after="0" w:line="240" w:lineRule="auto"/>
              <w:jc w:val="center"/>
              <w:rPr>
                <w:rFonts w:ascii="Arial" w:eastAsia="Times New Roman" w:hAnsi="Arial"/>
                <w:b/>
                <w:bCs/>
                <w:sz w:val="24"/>
                <w:lang w:bidi="fa-IR"/>
              </w:rPr>
            </w:pPr>
          </w:p>
        </w:tc>
        <w:tc>
          <w:tcPr>
            <w:tcW w:w="521" w:type="pct"/>
            <w:tcBorders>
              <w:top w:val="nil"/>
              <w:left w:val="nil"/>
              <w:bottom w:val="single" w:sz="4" w:space="0" w:color="auto"/>
              <w:right w:val="nil"/>
            </w:tcBorders>
            <w:shd w:val="clear" w:color="000000" w:fill="BDD7EE"/>
            <w:vAlign w:val="center"/>
            <w:hideMark/>
          </w:tcPr>
          <w:p w14:paraId="6E98EFC3"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زن</w:t>
            </w:r>
          </w:p>
        </w:tc>
        <w:tc>
          <w:tcPr>
            <w:tcW w:w="521" w:type="pct"/>
            <w:tcBorders>
              <w:top w:val="nil"/>
              <w:left w:val="nil"/>
              <w:bottom w:val="single" w:sz="4" w:space="0" w:color="auto"/>
              <w:right w:val="nil"/>
            </w:tcBorders>
            <w:shd w:val="clear" w:color="auto" w:fill="auto"/>
            <w:noWrap/>
            <w:vAlign w:val="center"/>
            <w:hideMark/>
          </w:tcPr>
          <w:p w14:paraId="7C330957" w14:textId="77777777" w:rsidR="001D59F9" w:rsidRPr="00E16569" w:rsidRDefault="001D59F9" w:rsidP="00C00B4A">
            <w:pPr>
              <w:bidi/>
              <w:spacing w:after="0" w:line="240" w:lineRule="auto"/>
              <w:jc w:val="center"/>
              <w:rPr>
                <w:rFonts w:ascii="Arial" w:eastAsia="Times New Roman" w:hAnsi="Arial"/>
                <w:sz w:val="24"/>
                <w:rtl/>
                <w:lang w:bidi="fa-IR"/>
              </w:rPr>
            </w:pPr>
            <w:r w:rsidRPr="00E16569">
              <w:rPr>
                <w:rFonts w:ascii="Arial" w:eastAsia="Times New Roman" w:hAnsi="Arial" w:hint="cs"/>
                <w:sz w:val="24"/>
                <w:rtl/>
                <w:lang w:bidi="fa-IR"/>
              </w:rPr>
              <w:t>404</w:t>
            </w:r>
          </w:p>
        </w:tc>
        <w:tc>
          <w:tcPr>
            <w:tcW w:w="521" w:type="pct"/>
            <w:tcBorders>
              <w:top w:val="nil"/>
              <w:left w:val="nil"/>
              <w:bottom w:val="single" w:sz="4" w:space="0" w:color="auto"/>
              <w:right w:val="nil"/>
            </w:tcBorders>
            <w:shd w:val="clear" w:color="auto" w:fill="auto"/>
            <w:noWrap/>
            <w:vAlign w:val="center"/>
            <w:hideMark/>
          </w:tcPr>
          <w:p w14:paraId="4CFA5866" w14:textId="2BA160F3"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0/3%</w:t>
            </w:r>
          </w:p>
        </w:tc>
        <w:tc>
          <w:tcPr>
            <w:tcW w:w="521" w:type="pct"/>
            <w:tcBorders>
              <w:top w:val="nil"/>
              <w:left w:val="nil"/>
              <w:bottom w:val="single" w:sz="4" w:space="0" w:color="auto"/>
              <w:right w:val="nil"/>
            </w:tcBorders>
            <w:shd w:val="clear" w:color="auto" w:fill="auto"/>
            <w:noWrap/>
            <w:vAlign w:val="center"/>
            <w:hideMark/>
          </w:tcPr>
          <w:p w14:paraId="3B1E1C65" w14:textId="4D7BD46C"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43/0</w:t>
            </w:r>
          </w:p>
        </w:tc>
        <w:tc>
          <w:tcPr>
            <w:tcW w:w="521" w:type="pct"/>
            <w:tcBorders>
              <w:top w:val="nil"/>
              <w:left w:val="nil"/>
              <w:bottom w:val="single" w:sz="4" w:space="0" w:color="auto"/>
              <w:right w:val="nil"/>
            </w:tcBorders>
            <w:shd w:val="clear" w:color="auto" w:fill="auto"/>
            <w:noWrap/>
            <w:vAlign w:val="center"/>
            <w:hideMark/>
          </w:tcPr>
          <w:p w14:paraId="0D341248" w14:textId="3028752A"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54/4</w:t>
            </w:r>
          </w:p>
        </w:tc>
        <w:tc>
          <w:tcPr>
            <w:tcW w:w="521" w:type="pct"/>
            <w:tcBorders>
              <w:top w:val="nil"/>
              <w:left w:val="nil"/>
              <w:bottom w:val="single" w:sz="4" w:space="0" w:color="auto"/>
              <w:right w:val="nil"/>
            </w:tcBorders>
            <w:shd w:val="clear" w:color="auto" w:fill="auto"/>
            <w:noWrap/>
            <w:vAlign w:val="center"/>
            <w:hideMark/>
          </w:tcPr>
          <w:p w14:paraId="21AE017D" w14:textId="3F57B965"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7/8</w:t>
            </w:r>
          </w:p>
        </w:tc>
        <w:tc>
          <w:tcPr>
            <w:tcW w:w="676" w:type="pct"/>
            <w:tcBorders>
              <w:top w:val="nil"/>
              <w:left w:val="nil"/>
              <w:bottom w:val="single" w:sz="4" w:space="0" w:color="auto"/>
              <w:right w:val="nil"/>
            </w:tcBorders>
            <w:shd w:val="clear" w:color="auto" w:fill="auto"/>
            <w:noWrap/>
            <w:vAlign w:val="center"/>
            <w:hideMark/>
          </w:tcPr>
          <w:p w14:paraId="2B7BEE21" w14:textId="016865F1"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58,010,840</w:t>
            </w:r>
          </w:p>
        </w:tc>
        <w:tc>
          <w:tcPr>
            <w:tcW w:w="677" w:type="pct"/>
            <w:tcBorders>
              <w:top w:val="nil"/>
              <w:left w:val="nil"/>
              <w:bottom w:val="single" w:sz="4" w:space="0" w:color="auto"/>
              <w:right w:val="nil"/>
            </w:tcBorders>
            <w:shd w:val="clear" w:color="auto" w:fill="auto"/>
            <w:noWrap/>
            <w:vAlign w:val="center"/>
            <w:hideMark/>
          </w:tcPr>
          <w:p w14:paraId="4C6B3A09" w14:textId="45AB1D72"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66,898,641</w:t>
            </w:r>
          </w:p>
        </w:tc>
      </w:tr>
      <w:tr w:rsidR="001D59F9" w:rsidRPr="009B3564" w14:paraId="13A0CD0F" w14:textId="77777777" w:rsidTr="009B3564">
        <w:trPr>
          <w:trHeight w:val="20"/>
        </w:trPr>
        <w:tc>
          <w:tcPr>
            <w:tcW w:w="521" w:type="pct"/>
            <w:vMerge/>
            <w:tcBorders>
              <w:top w:val="nil"/>
              <w:left w:val="nil"/>
              <w:bottom w:val="single" w:sz="4" w:space="0" w:color="auto"/>
              <w:right w:val="nil"/>
            </w:tcBorders>
            <w:vAlign w:val="center"/>
            <w:hideMark/>
          </w:tcPr>
          <w:p w14:paraId="7A35BBB2" w14:textId="77777777" w:rsidR="001D59F9" w:rsidRPr="00E16569" w:rsidRDefault="001D59F9" w:rsidP="00C00B4A">
            <w:pPr>
              <w:bidi/>
              <w:spacing w:after="0" w:line="240" w:lineRule="auto"/>
              <w:jc w:val="center"/>
              <w:rPr>
                <w:rFonts w:ascii="Arial" w:eastAsia="Times New Roman" w:hAnsi="Arial"/>
                <w:b/>
                <w:bCs/>
                <w:sz w:val="24"/>
                <w:lang w:bidi="fa-IR"/>
              </w:rPr>
            </w:pPr>
          </w:p>
        </w:tc>
        <w:tc>
          <w:tcPr>
            <w:tcW w:w="521" w:type="pct"/>
            <w:tcBorders>
              <w:top w:val="nil"/>
              <w:left w:val="nil"/>
              <w:bottom w:val="single" w:sz="4" w:space="0" w:color="auto"/>
              <w:right w:val="nil"/>
            </w:tcBorders>
            <w:shd w:val="clear" w:color="000000" w:fill="BDD7EE"/>
            <w:vAlign w:val="center"/>
            <w:hideMark/>
          </w:tcPr>
          <w:p w14:paraId="7A6E8FA6"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کل</w:t>
            </w:r>
          </w:p>
        </w:tc>
        <w:tc>
          <w:tcPr>
            <w:tcW w:w="521" w:type="pct"/>
            <w:tcBorders>
              <w:top w:val="nil"/>
              <w:left w:val="nil"/>
              <w:bottom w:val="single" w:sz="4" w:space="0" w:color="auto"/>
              <w:right w:val="nil"/>
            </w:tcBorders>
            <w:shd w:val="clear" w:color="000000" w:fill="DDEBF7"/>
            <w:noWrap/>
            <w:vAlign w:val="center"/>
            <w:hideMark/>
          </w:tcPr>
          <w:p w14:paraId="7E89DA66" w14:textId="77777777" w:rsidR="001D59F9" w:rsidRPr="00E16569" w:rsidRDefault="001D59F9" w:rsidP="00C00B4A">
            <w:pPr>
              <w:bidi/>
              <w:spacing w:after="0" w:line="240" w:lineRule="auto"/>
              <w:jc w:val="center"/>
              <w:rPr>
                <w:rFonts w:ascii="Arial" w:eastAsia="Times New Roman" w:hAnsi="Arial"/>
                <w:sz w:val="24"/>
                <w:rtl/>
                <w:lang w:bidi="fa-IR"/>
              </w:rPr>
            </w:pPr>
            <w:r w:rsidRPr="00E16569">
              <w:rPr>
                <w:rFonts w:ascii="Arial" w:eastAsia="Times New Roman" w:hAnsi="Arial" w:hint="cs"/>
                <w:sz w:val="24"/>
                <w:rtl/>
                <w:lang w:bidi="fa-IR"/>
              </w:rPr>
              <w:t>6,454</w:t>
            </w:r>
          </w:p>
        </w:tc>
        <w:tc>
          <w:tcPr>
            <w:tcW w:w="521" w:type="pct"/>
            <w:tcBorders>
              <w:top w:val="nil"/>
              <w:left w:val="nil"/>
              <w:bottom w:val="single" w:sz="4" w:space="0" w:color="auto"/>
              <w:right w:val="nil"/>
            </w:tcBorders>
            <w:shd w:val="clear" w:color="000000" w:fill="DDEBF7"/>
            <w:noWrap/>
            <w:vAlign w:val="center"/>
            <w:hideMark/>
          </w:tcPr>
          <w:p w14:paraId="098C6814" w14:textId="22D57852"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4/4%</w:t>
            </w:r>
          </w:p>
        </w:tc>
        <w:tc>
          <w:tcPr>
            <w:tcW w:w="521" w:type="pct"/>
            <w:tcBorders>
              <w:top w:val="nil"/>
              <w:left w:val="nil"/>
              <w:bottom w:val="single" w:sz="4" w:space="0" w:color="auto"/>
              <w:right w:val="nil"/>
            </w:tcBorders>
            <w:shd w:val="clear" w:color="000000" w:fill="DDEBF7"/>
            <w:noWrap/>
            <w:vAlign w:val="center"/>
            <w:hideMark/>
          </w:tcPr>
          <w:p w14:paraId="6A8185D4" w14:textId="270B3F6D"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43/3</w:t>
            </w:r>
          </w:p>
        </w:tc>
        <w:tc>
          <w:tcPr>
            <w:tcW w:w="521" w:type="pct"/>
            <w:tcBorders>
              <w:top w:val="nil"/>
              <w:left w:val="nil"/>
              <w:bottom w:val="single" w:sz="4" w:space="0" w:color="auto"/>
              <w:right w:val="nil"/>
            </w:tcBorders>
            <w:shd w:val="clear" w:color="000000" w:fill="DDEBF7"/>
            <w:noWrap/>
            <w:vAlign w:val="center"/>
            <w:hideMark/>
          </w:tcPr>
          <w:p w14:paraId="05F8098F" w14:textId="3B015E4C"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54/8</w:t>
            </w:r>
          </w:p>
        </w:tc>
        <w:tc>
          <w:tcPr>
            <w:tcW w:w="521" w:type="pct"/>
            <w:tcBorders>
              <w:top w:val="nil"/>
              <w:left w:val="nil"/>
              <w:bottom w:val="single" w:sz="4" w:space="0" w:color="auto"/>
              <w:right w:val="nil"/>
            </w:tcBorders>
            <w:shd w:val="clear" w:color="000000" w:fill="DDEBF7"/>
            <w:noWrap/>
            <w:vAlign w:val="center"/>
            <w:hideMark/>
          </w:tcPr>
          <w:p w14:paraId="179369E0" w14:textId="051F7CB2"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9/9</w:t>
            </w:r>
          </w:p>
        </w:tc>
        <w:tc>
          <w:tcPr>
            <w:tcW w:w="676" w:type="pct"/>
            <w:tcBorders>
              <w:top w:val="nil"/>
              <w:left w:val="nil"/>
              <w:bottom w:val="single" w:sz="4" w:space="0" w:color="auto"/>
              <w:right w:val="nil"/>
            </w:tcBorders>
            <w:shd w:val="clear" w:color="000000" w:fill="DDEBF7"/>
            <w:noWrap/>
            <w:vAlign w:val="center"/>
            <w:hideMark/>
          </w:tcPr>
          <w:p w14:paraId="0D516F53" w14:textId="117F53D3"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53,568,302</w:t>
            </w:r>
          </w:p>
        </w:tc>
        <w:tc>
          <w:tcPr>
            <w:tcW w:w="677" w:type="pct"/>
            <w:tcBorders>
              <w:top w:val="nil"/>
              <w:left w:val="nil"/>
              <w:bottom w:val="single" w:sz="4" w:space="0" w:color="auto"/>
              <w:right w:val="nil"/>
            </w:tcBorders>
            <w:shd w:val="clear" w:color="000000" w:fill="DDEBF7"/>
            <w:noWrap/>
            <w:vAlign w:val="center"/>
            <w:hideMark/>
          </w:tcPr>
          <w:p w14:paraId="0828786E" w14:textId="38E1754C"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70,995,638</w:t>
            </w:r>
          </w:p>
        </w:tc>
      </w:tr>
      <w:tr w:rsidR="001D59F9" w:rsidRPr="00E16569" w14:paraId="14DCD86B" w14:textId="77777777" w:rsidTr="009B3564">
        <w:trPr>
          <w:trHeight w:val="20"/>
        </w:trPr>
        <w:tc>
          <w:tcPr>
            <w:tcW w:w="521" w:type="pct"/>
            <w:vMerge w:val="restart"/>
            <w:tcBorders>
              <w:top w:val="nil"/>
              <w:left w:val="nil"/>
              <w:bottom w:val="single" w:sz="4" w:space="0" w:color="auto"/>
              <w:right w:val="nil"/>
            </w:tcBorders>
            <w:shd w:val="clear" w:color="000000" w:fill="BDD7EE"/>
            <w:vAlign w:val="center"/>
            <w:hideMark/>
          </w:tcPr>
          <w:p w14:paraId="1AE77BAA"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1392</w:t>
            </w:r>
          </w:p>
        </w:tc>
        <w:tc>
          <w:tcPr>
            <w:tcW w:w="521" w:type="pct"/>
            <w:tcBorders>
              <w:top w:val="nil"/>
              <w:left w:val="nil"/>
              <w:bottom w:val="single" w:sz="4" w:space="0" w:color="auto"/>
              <w:right w:val="nil"/>
            </w:tcBorders>
            <w:shd w:val="clear" w:color="000000" w:fill="BDD7EE"/>
            <w:vAlign w:val="center"/>
            <w:hideMark/>
          </w:tcPr>
          <w:p w14:paraId="3D7FD99D"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مرد</w:t>
            </w:r>
          </w:p>
        </w:tc>
        <w:tc>
          <w:tcPr>
            <w:tcW w:w="521" w:type="pct"/>
            <w:tcBorders>
              <w:top w:val="nil"/>
              <w:left w:val="nil"/>
              <w:bottom w:val="single" w:sz="4" w:space="0" w:color="auto"/>
              <w:right w:val="nil"/>
            </w:tcBorders>
            <w:shd w:val="clear" w:color="auto" w:fill="auto"/>
            <w:noWrap/>
            <w:vAlign w:val="center"/>
            <w:hideMark/>
          </w:tcPr>
          <w:p w14:paraId="6CCC1FFE" w14:textId="77777777" w:rsidR="001D59F9" w:rsidRPr="00E16569" w:rsidRDefault="001D59F9" w:rsidP="00C00B4A">
            <w:pPr>
              <w:bidi/>
              <w:spacing w:after="0" w:line="240" w:lineRule="auto"/>
              <w:jc w:val="center"/>
              <w:rPr>
                <w:rFonts w:ascii="Arial" w:eastAsia="Times New Roman" w:hAnsi="Arial"/>
                <w:sz w:val="24"/>
                <w:rtl/>
                <w:lang w:bidi="fa-IR"/>
              </w:rPr>
            </w:pPr>
            <w:r w:rsidRPr="00E16569">
              <w:rPr>
                <w:rFonts w:ascii="Arial" w:eastAsia="Times New Roman" w:hAnsi="Arial" w:hint="cs"/>
                <w:sz w:val="24"/>
                <w:rtl/>
                <w:lang w:bidi="fa-IR"/>
              </w:rPr>
              <w:t>6,273</w:t>
            </w:r>
          </w:p>
        </w:tc>
        <w:tc>
          <w:tcPr>
            <w:tcW w:w="521" w:type="pct"/>
            <w:tcBorders>
              <w:top w:val="nil"/>
              <w:left w:val="nil"/>
              <w:bottom w:val="single" w:sz="4" w:space="0" w:color="auto"/>
              <w:right w:val="nil"/>
            </w:tcBorders>
            <w:shd w:val="clear" w:color="auto" w:fill="auto"/>
            <w:noWrap/>
            <w:vAlign w:val="center"/>
            <w:hideMark/>
          </w:tcPr>
          <w:p w14:paraId="6DF449CF" w14:textId="1643D104"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4/3%</w:t>
            </w:r>
          </w:p>
        </w:tc>
        <w:tc>
          <w:tcPr>
            <w:tcW w:w="521" w:type="pct"/>
            <w:tcBorders>
              <w:top w:val="nil"/>
              <w:left w:val="nil"/>
              <w:bottom w:val="single" w:sz="4" w:space="0" w:color="auto"/>
              <w:right w:val="nil"/>
            </w:tcBorders>
            <w:shd w:val="clear" w:color="auto" w:fill="auto"/>
            <w:noWrap/>
            <w:vAlign w:val="center"/>
            <w:hideMark/>
          </w:tcPr>
          <w:p w14:paraId="4FC071D3" w14:textId="649128DB"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44/0</w:t>
            </w:r>
          </w:p>
        </w:tc>
        <w:tc>
          <w:tcPr>
            <w:tcW w:w="521" w:type="pct"/>
            <w:tcBorders>
              <w:top w:val="nil"/>
              <w:left w:val="nil"/>
              <w:bottom w:val="single" w:sz="4" w:space="0" w:color="auto"/>
              <w:right w:val="nil"/>
            </w:tcBorders>
            <w:shd w:val="clear" w:color="auto" w:fill="auto"/>
            <w:noWrap/>
            <w:vAlign w:val="center"/>
            <w:hideMark/>
          </w:tcPr>
          <w:p w14:paraId="24DB8D96" w14:textId="3B3C5A3A"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54/5</w:t>
            </w:r>
          </w:p>
        </w:tc>
        <w:tc>
          <w:tcPr>
            <w:tcW w:w="521" w:type="pct"/>
            <w:tcBorders>
              <w:top w:val="nil"/>
              <w:left w:val="nil"/>
              <w:bottom w:val="single" w:sz="4" w:space="0" w:color="auto"/>
              <w:right w:val="nil"/>
            </w:tcBorders>
            <w:shd w:val="clear" w:color="auto" w:fill="auto"/>
            <w:noWrap/>
            <w:vAlign w:val="center"/>
            <w:hideMark/>
          </w:tcPr>
          <w:p w14:paraId="15D3767B" w14:textId="59EF185A"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10/2</w:t>
            </w:r>
          </w:p>
        </w:tc>
        <w:tc>
          <w:tcPr>
            <w:tcW w:w="676" w:type="pct"/>
            <w:tcBorders>
              <w:top w:val="nil"/>
              <w:left w:val="nil"/>
              <w:bottom w:val="single" w:sz="4" w:space="0" w:color="auto"/>
              <w:right w:val="nil"/>
            </w:tcBorders>
            <w:shd w:val="clear" w:color="auto" w:fill="auto"/>
            <w:noWrap/>
            <w:vAlign w:val="center"/>
            <w:hideMark/>
          </w:tcPr>
          <w:p w14:paraId="6C750EFE" w14:textId="747F8684"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53,624,703</w:t>
            </w:r>
          </w:p>
        </w:tc>
        <w:tc>
          <w:tcPr>
            <w:tcW w:w="677" w:type="pct"/>
            <w:tcBorders>
              <w:top w:val="nil"/>
              <w:left w:val="nil"/>
              <w:bottom w:val="single" w:sz="4" w:space="0" w:color="auto"/>
              <w:right w:val="nil"/>
            </w:tcBorders>
            <w:shd w:val="clear" w:color="auto" w:fill="auto"/>
            <w:noWrap/>
            <w:vAlign w:val="center"/>
            <w:hideMark/>
          </w:tcPr>
          <w:p w14:paraId="61CD1CF5" w14:textId="67642032"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71,758,260</w:t>
            </w:r>
          </w:p>
        </w:tc>
      </w:tr>
      <w:tr w:rsidR="001D59F9" w:rsidRPr="00E16569" w14:paraId="26260705" w14:textId="77777777" w:rsidTr="009B3564">
        <w:trPr>
          <w:trHeight w:val="20"/>
        </w:trPr>
        <w:tc>
          <w:tcPr>
            <w:tcW w:w="521" w:type="pct"/>
            <w:vMerge/>
            <w:tcBorders>
              <w:top w:val="nil"/>
              <w:left w:val="nil"/>
              <w:bottom w:val="single" w:sz="4" w:space="0" w:color="auto"/>
              <w:right w:val="nil"/>
            </w:tcBorders>
            <w:vAlign w:val="center"/>
            <w:hideMark/>
          </w:tcPr>
          <w:p w14:paraId="77674C8C" w14:textId="77777777" w:rsidR="001D59F9" w:rsidRPr="00E16569" w:rsidRDefault="001D59F9" w:rsidP="00C00B4A">
            <w:pPr>
              <w:bidi/>
              <w:spacing w:after="0" w:line="240" w:lineRule="auto"/>
              <w:jc w:val="center"/>
              <w:rPr>
                <w:rFonts w:ascii="Arial" w:eastAsia="Times New Roman" w:hAnsi="Arial"/>
                <w:b/>
                <w:bCs/>
                <w:sz w:val="24"/>
                <w:lang w:bidi="fa-IR"/>
              </w:rPr>
            </w:pPr>
          </w:p>
        </w:tc>
        <w:tc>
          <w:tcPr>
            <w:tcW w:w="521" w:type="pct"/>
            <w:tcBorders>
              <w:top w:val="nil"/>
              <w:left w:val="nil"/>
              <w:bottom w:val="single" w:sz="4" w:space="0" w:color="auto"/>
              <w:right w:val="nil"/>
            </w:tcBorders>
            <w:shd w:val="clear" w:color="000000" w:fill="BDD7EE"/>
            <w:vAlign w:val="center"/>
            <w:hideMark/>
          </w:tcPr>
          <w:p w14:paraId="50F0823B"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زن</w:t>
            </w:r>
          </w:p>
        </w:tc>
        <w:tc>
          <w:tcPr>
            <w:tcW w:w="521" w:type="pct"/>
            <w:tcBorders>
              <w:top w:val="nil"/>
              <w:left w:val="nil"/>
              <w:bottom w:val="single" w:sz="4" w:space="0" w:color="auto"/>
              <w:right w:val="nil"/>
            </w:tcBorders>
            <w:shd w:val="clear" w:color="auto" w:fill="auto"/>
            <w:noWrap/>
            <w:vAlign w:val="center"/>
            <w:hideMark/>
          </w:tcPr>
          <w:p w14:paraId="35C0F683" w14:textId="77777777" w:rsidR="001D59F9" w:rsidRPr="00E16569" w:rsidRDefault="001D59F9" w:rsidP="00C00B4A">
            <w:pPr>
              <w:bidi/>
              <w:spacing w:after="0" w:line="240" w:lineRule="auto"/>
              <w:jc w:val="center"/>
              <w:rPr>
                <w:rFonts w:ascii="Arial" w:eastAsia="Times New Roman" w:hAnsi="Arial"/>
                <w:sz w:val="24"/>
                <w:rtl/>
                <w:lang w:bidi="fa-IR"/>
              </w:rPr>
            </w:pPr>
            <w:r w:rsidRPr="00E16569">
              <w:rPr>
                <w:rFonts w:ascii="Arial" w:eastAsia="Times New Roman" w:hAnsi="Arial" w:hint="cs"/>
                <w:sz w:val="24"/>
                <w:rtl/>
                <w:lang w:bidi="fa-IR"/>
              </w:rPr>
              <w:t>456</w:t>
            </w:r>
          </w:p>
        </w:tc>
        <w:tc>
          <w:tcPr>
            <w:tcW w:w="521" w:type="pct"/>
            <w:tcBorders>
              <w:top w:val="nil"/>
              <w:left w:val="nil"/>
              <w:bottom w:val="single" w:sz="4" w:space="0" w:color="auto"/>
              <w:right w:val="nil"/>
            </w:tcBorders>
            <w:shd w:val="clear" w:color="auto" w:fill="auto"/>
            <w:noWrap/>
            <w:vAlign w:val="center"/>
            <w:hideMark/>
          </w:tcPr>
          <w:p w14:paraId="46BDDAB4" w14:textId="67AE9B01"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0/3%</w:t>
            </w:r>
          </w:p>
        </w:tc>
        <w:tc>
          <w:tcPr>
            <w:tcW w:w="521" w:type="pct"/>
            <w:tcBorders>
              <w:top w:val="nil"/>
              <w:left w:val="nil"/>
              <w:bottom w:val="single" w:sz="4" w:space="0" w:color="auto"/>
              <w:right w:val="nil"/>
            </w:tcBorders>
            <w:shd w:val="clear" w:color="auto" w:fill="auto"/>
            <w:noWrap/>
            <w:vAlign w:val="center"/>
            <w:hideMark/>
          </w:tcPr>
          <w:p w14:paraId="7C7C006E" w14:textId="582B0C50"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43/1</w:t>
            </w:r>
          </w:p>
        </w:tc>
        <w:tc>
          <w:tcPr>
            <w:tcW w:w="521" w:type="pct"/>
            <w:tcBorders>
              <w:top w:val="nil"/>
              <w:left w:val="nil"/>
              <w:bottom w:val="single" w:sz="4" w:space="0" w:color="auto"/>
              <w:right w:val="nil"/>
            </w:tcBorders>
            <w:shd w:val="clear" w:color="auto" w:fill="auto"/>
            <w:noWrap/>
            <w:vAlign w:val="center"/>
            <w:hideMark/>
          </w:tcPr>
          <w:p w14:paraId="3C298262" w14:textId="195F510F"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53/5</w:t>
            </w:r>
          </w:p>
        </w:tc>
        <w:tc>
          <w:tcPr>
            <w:tcW w:w="521" w:type="pct"/>
            <w:tcBorders>
              <w:top w:val="nil"/>
              <w:left w:val="nil"/>
              <w:bottom w:val="single" w:sz="4" w:space="0" w:color="auto"/>
              <w:right w:val="nil"/>
            </w:tcBorders>
            <w:shd w:val="clear" w:color="auto" w:fill="auto"/>
            <w:noWrap/>
            <w:vAlign w:val="center"/>
            <w:hideMark/>
          </w:tcPr>
          <w:p w14:paraId="1F7BBE59" w14:textId="60985F7E"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7/7</w:t>
            </w:r>
          </w:p>
        </w:tc>
        <w:tc>
          <w:tcPr>
            <w:tcW w:w="676" w:type="pct"/>
            <w:tcBorders>
              <w:top w:val="nil"/>
              <w:left w:val="nil"/>
              <w:bottom w:val="single" w:sz="4" w:space="0" w:color="auto"/>
              <w:right w:val="nil"/>
            </w:tcBorders>
            <w:shd w:val="clear" w:color="auto" w:fill="auto"/>
            <w:noWrap/>
            <w:vAlign w:val="center"/>
            <w:hideMark/>
          </w:tcPr>
          <w:p w14:paraId="69422084" w14:textId="73644600"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58,467,722</w:t>
            </w:r>
          </w:p>
        </w:tc>
        <w:tc>
          <w:tcPr>
            <w:tcW w:w="677" w:type="pct"/>
            <w:tcBorders>
              <w:top w:val="nil"/>
              <w:left w:val="nil"/>
              <w:bottom w:val="single" w:sz="4" w:space="0" w:color="auto"/>
              <w:right w:val="nil"/>
            </w:tcBorders>
            <w:shd w:val="clear" w:color="auto" w:fill="auto"/>
            <w:noWrap/>
            <w:vAlign w:val="center"/>
            <w:hideMark/>
          </w:tcPr>
          <w:p w14:paraId="28E64D08" w14:textId="38A6ADAB"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67,393,705</w:t>
            </w:r>
          </w:p>
        </w:tc>
      </w:tr>
      <w:tr w:rsidR="001D59F9" w:rsidRPr="009B3564" w14:paraId="1B050A88" w14:textId="77777777" w:rsidTr="009B3564">
        <w:trPr>
          <w:trHeight w:val="20"/>
        </w:trPr>
        <w:tc>
          <w:tcPr>
            <w:tcW w:w="521" w:type="pct"/>
            <w:vMerge/>
            <w:tcBorders>
              <w:top w:val="nil"/>
              <w:left w:val="nil"/>
              <w:bottom w:val="single" w:sz="4" w:space="0" w:color="auto"/>
              <w:right w:val="nil"/>
            </w:tcBorders>
            <w:vAlign w:val="center"/>
            <w:hideMark/>
          </w:tcPr>
          <w:p w14:paraId="1BE81FDD" w14:textId="77777777" w:rsidR="001D59F9" w:rsidRPr="00E16569" w:rsidRDefault="001D59F9" w:rsidP="00C00B4A">
            <w:pPr>
              <w:bidi/>
              <w:spacing w:after="0" w:line="240" w:lineRule="auto"/>
              <w:jc w:val="center"/>
              <w:rPr>
                <w:rFonts w:ascii="Arial" w:eastAsia="Times New Roman" w:hAnsi="Arial"/>
                <w:b/>
                <w:bCs/>
                <w:sz w:val="24"/>
                <w:lang w:bidi="fa-IR"/>
              </w:rPr>
            </w:pPr>
          </w:p>
        </w:tc>
        <w:tc>
          <w:tcPr>
            <w:tcW w:w="521" w:type="pct"/>
            <w:tcBorders>
              <w:top w:val="nil"/>
              <w:left w:val="nil"/>
              <w:bottom w:val="single" w:sz="4" w:space="0" w:color="auto"/>
              <w:right w:val="nil"/>
            </w:tcBorders>
            <w:shd w:val="clear" w:color="000000" w:fill="BDD7EE"/>
            <w:vAlign w:val="center"/>
            <w:hideMark/>
          </w:tcPr>
          <w:p w14:paraId="331B1AFB"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کل</w:t>
            </w:r>
          </w:p>
        </w:tc>
        <w:tc>
          <w:tcPr>
            <w:tcW w:w="521" w:type="pct"/>
            <w:tcBorders>
              <w:top w:val="nil"/>
              <w:left w:val="nil"/>
              <w:bottom w:val="single" w:sz="4" w:space="0" w:color="auto"/>
              <w:right w:val="nil"/>
            </w:tcBorders>
            <w:shd w:val="clear" w:color="000000" w:fill="DDEBF7"/>
            <w:noWrap/>
            <w:vAlign w:val="center"/>
            <w:hideMark/>
          </w:tcPr>
          <w:p w14:paraId="31E6E3C7" w14:textId="77777777" w:rsidR="001D59F9" w:rsidRPr="00E16569" w:rsidRDefault="001D59F9" w:rsidP="00C00B4A">
            <w:pPr>
              <w:bidi/>
              <w:spacing w:after="0" w:line="240" w:lineRule="auto"/>
              <w:jc w:val="center"/>
              <w:rPr>
                <w:rFonts w:ascii="Arial" w:eastAsia="Times New Roman" w:hAnsi="Arial"/>
                <w:sz w:val="24"/>
                <w:rtl/>
                <w:lang w:bidi="fa-IR"/>
              </w:rPr>
            </w:pPr>
            <w:r w:rsidRPr="00E16569">
              <w:rPr>
                <w:rFonts w:ascii="Arial" w:eastAsia="Times New Roman" w:hAnsi="Arial" w:hint="cs"/>
                <w:sz w:val="24"/>
                <w:rtl/>
                <w:lang w:bidi="fa-IR"/>
              </w:rPr>
              <w:t>6,729</w:t>
            </w:r>
          </w:p>
        </w:tc>
        <w:tc>
          <w:tcPr>
            <w:tcW w:w="521" w:type="pct"/>
            <w:tcBorders>
              <w:top w:val="nil"/>
              <w:left w:val="nil"/>
              <w:bottom w:val="single" w:sz="4" w:space="0" w:color="auto"/>
              <w:right w:val="nil"/>
            </w:tcBorders>
            <w:shd w:val="clear" w:color="000000" w:fill="DDEBF7"/>
            <w:noWrap/>
            <w:vAlign w:val="center"/>
            <w:hideMark/>
          </w:tcPr>
          <w:p w14:paraId="01BD25E9" w14:textId="6585B86D"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4/6%</w:t>
            </w:r>
          </w:p>
        </w:tc>
        <w:tc>
          <w:tcPr>
            <w:tcW w:w="521" w:type="pct"/>
            <w:tcBorders>
              <w:top w:val="nil"/>
              <w:left w:val="nil"/>
              <w:bottom w:val="single" w:sz="4" w:space="0" w:color="auto"/>
              <w:right w:val="nil"/>
            </w:tcBorders>
            <w:shd w:val="clear" w:color="000000" w:fill="DDEBF7"/>
            <w:noWrap/>
            <w:vAlign w:val="center"/>
            <w:hideMark/>
          </w:tcPr>
          <w:p w14:paraId="5063FC3D" w14:textId="01A0D8B1"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43/9</w:t>
            </w:r>
          </w:p>
        </w:tc>
        <w:tc>
          <w:tcPr>
            <w:tcW w:w="521" w:type="pct"/>
            <w:tcBorders>
              <w:top w:val="nil"/>
              <w:left w:val="nil"/>
              <w:bottom w:val="single" w:sz="4" w:space="0" w:color="auto"/>
              <w:right w:val="nil"/>
            </w:tcBorders>
            <w:shd w:val="clear" w:color="000000" w:fill="DDEBF7"/>
            <w:noWrap/>
            <w:vAlign w:val="center"/>
            <w:hideMark/>
          </w:tcPr>
          <w:p w14:paraId="26D08A87" w14:textId="768894A8"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54/4</w:t>
            </w:r>
          </w:p>
        </w:tc>
        <w:tc>
          <w:tcPr>
            <w:tcW w:w="521" w:type="pct"/>
            <w:tcBorders>
              <w:top w:val="nil"/>
              <w:left w:val="nil"/>
              <w:bottom w:val="single" w:sz="4" w:space="0" w:color="auto"/>
              <w:right w:val="nil"/>
            </w:tcBorders>
            <w:shd w:val="clear" w:color="000000" w:fill="DDEBF7"/>
            <w:noWrap/>
            <w:vAlign w:val="center"/>
            <w:hideMark/>
          </w:tcPr>
          <w:p w14:paraId="295F29C5" w14:textId="74C4F0C8"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10/1</w:t>
            </w:r>
          </w:p>
        </w:tc>
        <w:tc>
          <w:tcPr>
            <w:tcW w:w="676" w:type="pct"/>
            <w:tcBorders>
              <w:top w:val="nil"/>
              <w:left w:val="nil"/>
              <w:bottom w:val="single" w:sz="4" w:space="0" w:color="auto"/>
              <w:right w:val="nil"/>
            </w:tcBorders>
            <w:shd w:val="clear" w:color="000000" w:fill="DDEBF7"/>
            <w:noWrap/>
            <w:vAlign w:val="center"/>
            <w:hideMark/>
          </w:tcPr>
          <w:p w14:paraId="42D24468" w14:textId="4AA70E4E"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53,952,897</w:t>
            </w:r>
          </w:p>
        </w:tc>
        <w:tc>
          <w:tcPr>
            <w:tcW w:w="677" w:type="pct"/>
            <w:tcBorders>
              <w:top w:val="nil"/>
              <w:left w:val="nil"/>
              <w:bottom w:val="single" w:sz="4" w:space="0" w:color="auto"/>
              <w:right w:val="nil"/>
            </w:tcBorders>
            <w:shd w:val="clear" w:color="000000" w:fill="DDEBF7"/>
            <w:noWrap/>
            <w:vAlign w:val="center"/>
            <w:hideMark/>
          </w:tcPr>
          <w:p w14:paraId="17971B75" w14:textId="7C66EB1A"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71,462,490</w:t>
            </w:r>
          </w:p>
        </w:tc>
      </w:tr>
      <w:tr w:rsidR="001D59F9" w:rsidRPr="00E16569" w14:paraId="41F4F6C0" w14:textId="77777777" w:rsidTr="009B3564">
        <w:trPr>
          <w:trHeight w:val="20"/>
        </w:trPr>
        <w:tc>
          <w:tcPr>
            <w:tcW w:w="521" w:type="pct"/>
            <w:vMerge w:val="restart"/>
            <w:tcBorders>
              <w:top w:val="nil"/>
              <w:left w:val="nil"/>
              <w:bottom w:val="single" w:sz="4" w:space="0" w:color="auto"/>
              <w:right w:val="nil"/>
            </w:tcBorders>
            <w:shd w:val="clear" w:color="000000" w:fill="BDD7EE"/>
            <w:vAlign w:val="center"/>
            <w:hideMark/>
          </w:tcPr>
          <w:p w14:paraId="2B71D1A2"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1393</w:t>
            </w:r>
          </w:p>
        </w:tc>
        <w:tc>
          <w:tcPr>
            <w:tcW w:w="521" w:type="pct"/>
            <w:tcBorders>
              <w:top w:val="nil"/>
              <w:left w:val="nil"/>
              <w:bottom w:val="single" w:sz="4" w:space="0" w:color="auto"/>
              <w:right w:val="nil"/>
            </w:tcBorders>
            <w:shd w:val="clear" w:color="000000" w:fill="BDD7EE"/>
            <w:vAlign w:val="center"/>
            <w:hideMark/>
          </w:tcPr>
          <w:p w14:paraId="4883FF9B"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مرد</w:t>
            </w:r>
          </w:p>
        </w:tc>
        <w:tc>
          <w:tcPr>
            <w:tcW w:w="521" w:type="pct"/>
            <w:tcBorders>
              <w:top w:val="nil"/>
              <w:left w:val="nil"/>
              <w:bottom w:val="single" w:sz="4" w:space="0" w:color="auto"/>
              <w:right w:val="nil"/>
            </w:tcBorders>
            <w:shd w:val="clear" w:color="auto" w:fill="auto"/>
            <w:noWrap/>
            <w:vAlign w:val="center"/>
            <w:hideMark/>
          </w:tcPr>
          <w:p w14:paraId="0AF1A94A" w14:textId="77777777" w:rsidR="001D59F9" w:rsidRPr="00E16569" w:rsidRDefault="001D59F9" w:rsidP="00C00B4A">
            <w:pPr>
              <w:bidi/>
              <w:spacing w:after="0" w:line="240" w:lineRule="auto"/>
              <w:jc w:val="center"/>
              <w:rPr>
                <w:rFonts w:ascii="Arial" w:eastAsia="Times New Roman" w:hAnsi="Arial"/>
                <w:sz w:val="24"/>
                <w:rtl/>
                <w:lang w:bidi="fa-IR"/>
              </w:rPr>
            </w:pPr>
            <w:r w:rsidRPr="00E16569">
              <w:rPr>
                <w:rFonts w:ascii="Arial" w:eastAsia="Times New Roman" w:hAnsi="Arial" w:hint="cs"/>
                <w:sz w:val="24"/>
                <w:rtl/>
                <w:lang w:bidi="fa-IR"/>
              </w:rPr>
              <w:t>5,941</w:t>
            </w:r>
          </w:p>
        </w:tc>
        <w:tc>
          <w:tcPr>
            <w:tcW w:w="521" w:type="pct"/>
            <w:tcBorders>
              <w:top w:val="nil"/>
              <w:left w:val="nil"/>
              <w:bottom w:val="single" w:sz="4" w:space="0" w:color="auto"/>
              <w:right w:val="nil"/>
            </w:tcBorders>
            <w:shd w:val="clear" w:color="auto" w:fill="auto"/>
            <w:noWrap/>
            <w:vAlign w:val="center"/>
            <w:hideMark/>
          </w:tcPr>
          <w:p w14:paraId="73F83666" w14:textId="7D0021F6"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4/0%</w:t>
            </w:r>
          </w:p>
        </w:tc>
        <w:tc>
          <w:tcPr>
            <w:tcW w:w="521" w:type="pct"/>
            <w:tcBorders>
              <w:top w:val="nil"/>
              <w:left w:val="nil"/>
              <w:bottom w:val="single" w:sz="4" w:space="0" w:color="auto"/>
              <w:right w:val="nil"/>
            </w:tcBorders>
            <w:shd w:val="clear" w:color="auto" w:fill="auto"/>
            <w:noWrap/>
            <w:vAlign w:val="center"/>
            <w:hideMark/>
          </w:tcPr>
          <w:p w14:paraId="144BE1F1" w14:textId="3DD2D83D"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44/4</w:t>
            </w:r>
          </w:p>
        </w:tc>
        <w:tc>
          <w:tcPr>
            <w:tcW w:w="521" w:type="pct"/>
            <w:tcBorders>
              <w:top w:val="nil"/>
              <w:left w:val="nil"/>
              <w:bottom w:val="single" w:sz="4" w:space="0" w:color="auto"/>
              <w:right w:val="nil"/>
            </w:tcBorders>
            <w:shd w:val="clear" w:color="auto" w:fill="auto"/>
            <w:noWrap/>
            <w:vAlign w:val="center"/>
            <w:hideMark/>
          </w:tcPr>
          <w:p w14:paraId="3E2789D5" w14:textId="12F541D6"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53/9</w:t>
            </w:r>
          </w:p>
        </w:tc>
        <w:tc>
          <w:tcPr>
            <w:tcW w:w="521" w:type="pct"/>
            <w:tcBorders>
              <w:top w:val="nil"/>
              <w:left w:val="nil"/>
              <w:bottom w:val="single" w:sz="4" w:space="0" w:color="auto"/>
              <w:right w:val="nil"/>
            </w:tcBorders>
            <w:shd w:val="clear" w:color="auto" w:fill="auto"/>
            <w:noWrap/>
            <w:vAlign w:val="center"/>
            <w:hideMark/>
          </w:tcPr>
          <w:p w14:paraId="0DDF7B76" w14:textId="14FB0F4D"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10/3</w:t>
            </w:r>
          </w:p>
        </w:tc>
        <w:tc>
          <w:tcPr>
            <w:tcW w:w="676" w:type="pct"/>
            <w:tcBorders>
              <w:top w:val="nil"/>
              <w:left w:val="nil"/>
              <w:bottom w:val="single" w:sz="4" w:space="0" w:color="auto"/>
              <w:right w:val="nil"/>
            </w:tcBorders>
            <w:shd w:val="clear" w:color="auto" w:fill="auto"/>
            <w:noWrap/>
            <w:vAlign w:val="center"/>
            <w:hideMark/>
          </w:tcPr>
          <w:p w14:paraId="5190117E" w14:textId="6F0A6C42"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53,972,051</w:t>
            </w:r>
          </w:p>
        </w:tc>
        <w:tc>
          <w:tcPr>
            <w:tcW w:w="677" w:type="pct"/>
            <w:tcBorders>
              <w:top w:val="nil"/>
              <w:left w:val="nil"/>
              <w:bottom w:val="single" w:sz="4" w:space="0" w:color="auto"/>
              <w:right w:val="nil"/>
            </w:tcBorders>
            <w:shd w:val="clear" w:color="auto" w:fill="auto"/>
            <w:noWrap/>
            <w:vAlign w:val="center"/>
            <w:hideMark/>
          </w:tcPr>
          <w:p w14:paraId="1EFBEE62" w14:textId="4947A326"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72,211,293</w:t>
            </w:r>
          </w:p>
        </w:tc>
      </w:tr>
      <w:tr w:rsidR="001D59F9" w:rsidRPr="00E16569" w14:paraId="727BAB64" w14:textId="77777777" w:rsidTr="009B3564">
        <w:trPr>
          <w:trHeight w:val="20"/>
        </w:trPr>
        <w:tc>
          <w:tcPr>
            <w:tcW w:w="521" w:type="pct"/>
            <w:vMerge/>
            <w:tcBorders>
              <w:top w:val="nil"/>
              <w:left w:val="nil"/>
              <w:bottom w:val="single" w:sz="4" w:space="0" w:color="auto"/>
              <w:right w:val="nil"/>
            </w:tcBorders>
            <w:vAlign w:val="center"/>
            <w:hideMark/>
          </w:tcPr>
          <w:p w14:paraId="6DAAF2B9" w14:textId="77777777" w:rsidR="001D59F9" w:rsidRPr="00E16569" w:rsidRDefault="001D59F9" w:rsidP="00C00B4A">
            <w:pPr>
              <w:bidi/>
              <w:spacing w:after="0" w:line="240" w:lineRule="auto"/>
              <w:jc w:val="center"/>
              <w:rPr>
                <w:rFonts w:ascii="Arial" w:eastAsia="Times New Roman" w:hAnsi="Arial"/>
                <w:b/>
                <w:bCs/>
                <w:sz w:val="24"/>
                <w:lang w:bidi="fa-IR"/>
              </w:rPr>
            </w:pPr>
          </w:p>
        </w:tc>
        <w:tc>
          <w:tcPr>
            <w:tcW w:w="521" w:type="pct"/>
            <w:tcBorders>
              <w:top w:val="nil"/>
              <w:left w:val="nil"/>
              <w:bottom w:val="single" w:sz="4" w:space="0" w:color="auto"/>
              <w:right w:val="nil"/>
            </w:tcBorders>
            <w:shd w:val="clear" w:color="000000" w:fill="BDD7EE"/>
            <w:vAlign w:val="center"/>
            <w:hideMark/>
          </w:tcPr>
          <w:p w14:paraId="522E8E47"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زن</w:t>
            </w:r>
          </w:p>
        </w:tc>
        <w:tc>
          <w:tcPr>
            <w:tcW w:w="521" w:type="pct"/>
            <w:tcBorders>
              <w:top w:val="nil"/>
              <w:left w:val="nil"/>
              <w:bottom w:val="single" w:sz="4" w:space="0" w:color="auto"/>
              <w:right w:val="nil"/>
            </w:tcBorders>
            <w:shd w:val="clear" w:color="auto" w:fill="auto"/>
            <w:noWrap/>
            <w:vAlign w:val="center"/>
            <w:hideMark/>
          </w:tcPr>
          <w:p w14:paraId="5F15295C" w14:textId="77777777" w:rsidR="001D59F9" w:rsidRPr="00E16569" w:rsidRDefault="001D59F9" w:rsidP="00C00B4A">
            <w:pPr>
              <w:bidi/>
              <w:spacing w:after="0" w:line="240" w:lineRule="auto"/>
              <w:jc w:val="center"/>
              <w:rPr>
                <w:rFonts w:ascii="Arial" w:eastAsia="Times New Roman" w:hAnsi="Arial"/>
                <w:sz w:val="24"/>
                <w:rtl/>
                <w:lang w:bidi="fa-IR"/>
              </w:rPr>
            </w:pPr>
            <w:r w:rsidRPr="00E16569">
              <w:rPr>
                <w:rFonts w:ascii="Arial" w:eastAsia="Times New Roman" w:hAnsi="Arial" w:hint="cs"/>
                <w:sz w:val="24"/>
                <w:rtl/>
                <w:lang w:bidi="fa-IR"/>
              </w:rPr>
              <w:t>443</w:t>
            </w:r>
          </w:p>
        </w:tc>
        <w:tc>
          <w:tcPr>
            <w:tcW w:w="521" w:type="pct"/>
            <w:tcBorders>
              <w:top w:val="nil"/>
              <w:left w:val="nil"/>
              <w:bottom w:val="single" w:sz="4" w:space="0" w:color="auto"/>
              <w:right w:val="nil"/>
            </w:tcBorders>
            <w:shd w:val="clear" w:color="auto" w:fill="auto"/>
            <w:noWrap/>
            <w:vAlign w:val="center"/>
            <w:hideMark/>
          </w:tcPr>
          <w:p w14:paraId="49E09A05" w14:textId="0F1529FF"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0/3%</w:t>
            </w:r>
          </w:p>
        </w:tc>
        <w:tc>
          <w:tcPr>
            <w:tcW w:w="521" w:type="pct"/>
            <w:tcBorders>
              <w:top w:val="nil"/>
              <w:left w:val="nil"/>
              <w:bottom w:val="single" w:sz="4" w:space="0" w:color="auto"/>
              <w:right w:val="nil"/>
            </w:tcBorders>
            <w:shd w:val="clear" w:color="auto" w:fill="auto"/>
            <w:noWrap/>
            <w:vAlign w:val="center"/>
            <w:hideMark/>
          </w:tcPr>
          <w:p w14:paraId="4881855C" w14:textId="1B8A020D"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44/0</w:t>
            </w:r>
          </w:p>
        </w:tc>
        <w:tc>
          <w:tcPr>
            <w:tcW w:w="521" w:type="pct"/>
            <w:tcBorders>
              <w:top w:val="nil"/>
              <w:left w:val="nil"/>
              <w:bottom w:val="single" w:sz="4" w:space="0" w:color="auto"/>
              <w:right w:val="nil"/>
            </w:tcBorders>
            <w:shd w:val="clear" w:color="auto" w:fill="auto"/>
            <w:noWrap/>
            <w:vAlign w:val="center"/>
            <w:hideMark/>
          </w:tcPr>
          <w:p w14:paraId="2BE60891" w14:textId="1F58B9C0"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53/5</w:t>
            </w:r>
          </w:p>
        </w:tc>
        <w:tc>
          <w:tcPr>
            <w:tcW w:w="521" w:type="pct"/>
            <w:tcBorders>
              <w:top w:val="nil"/>
              <w:left w:val="nil"/>
              <w:bottom w:val="single" w:sz="4" w:space="0" w:color="auto"/>
              <w:right w:val="nil"/>
            </w:tcBorders>
            <w:shd w:val="clear" w:color="auto" w:fill="auto"/>
            <w:noWrap/>
            <w:vAlign w:val="center"/>
            <w:hideMark/>
          </w:tcPr>
          <w:p w14:paraId="32E37CF7" w14:textId="4765E134"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7/7</w:t>
            </w:r>
          </w:p>
        </w:tc>
        <w:tc>
          <w:tcPr>
            <w:tcW w:w="676" w:type="pct"/>
            <w:tcBorders>
              <w:top w:val="nil"/>
              <w:left w:val="nil"/>
              <w:bottom w:val="single" w:sz="4" w:space="0" w:color="auto"/>
              <w:right w:val="nil"/>
            </w:tcBorders>
            <w:shd w:val="clear" w:color="auto" w:fill="auto"/>
            <w:noWrap/>
            <w:vAlign w:val="center"/>
            <w:hideMark/>
          </w:tcPr>
          <w:p w14:paraId="5C3DE4D9" w14:textId="3D7B6A32"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59,413,334</w:t>
            </w:r>
          </w:p>
        </w:tc>
        <w:tc>
          <w:tcPr>
            <w:tcW w:w="677" w:type="pct"/>
            <w:tcBorders>
              <w:top w:val="nil"/>
              <w:left w:val="nil"/>
              <w:bottom w:val="single" w:sz="4" w:space="0" w:color="auto"/>
              <w:right w:val="nil"/>
            </w:tcBorders>
            <w:shd w:val="clear" w:color="auto" w:fill="auto"/>
            <w:noWrap/>
            <w:vAlign w:val="center"/>
            <w:hideMark/>
          </w:tcPr>
          <w:p w14:paraId="4D813FDC" w14:textId="70E55BCE"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68,414,947</w:t>
            </w:r>
          </w:p>
        </w:tc>
      </w:tr>
      <w:tr w:rsidR="001D59F9" w:rsidRPr="009B3564" w14:paraId="6B07F7D8" w14:textId="77777777" w:rsidTr="009B3564">
        <w:trPr>
          <w:trHeight w:val="20"/>
        </w:trPr>
        <w:tc>
          <w:tcPr>
            <w:tcW w:w="521" w:type="pct"/>
            <w:vMerge/>
            <w:tcBorders>
              <w:top w:val="nil"/>
              <w:left w:val="nil"/>
              <w:bottom w:val="single" w:sz="4" w:space="0" w:color="auto"/>
              <w:right w:val="nil"/>
            </w:tcBorders>
            <w:vAlign w:val="center"/>
            <w:hideMark/>
          </w:tcPr>
          <w:p w14:paraId="0D6B1EAE" w14:textId="77777777" w:rsidR="001D59F9" w:rsidRPr="00E16569" w:rsidRDefault="001D59F9" w:rsidP="00C00B4A">
            <w:pPr>
              <w:bidi/>
              <w:spacing w:after="0" w:line="240" w:lineRule="auto"/>
              <w:jc w:val="center"/>
              <w:rPr>
                <w:rFonts w:ascii="Arial" w:eastAsia="Times New Roman" w:hAnsi="Arial"/>
                <w:b/>
                <w:bCs/>
                <w:sz w:val="24"/>
                <w:lang w:bidi="fa-IR"/>
              </w:rPr>
            </w:pPr>
          </w:p>
        </w:tc>
        <w:tc>
          <w:tcPr>
            <w:tcW w:w="521" w:type="pct"/>
            <w:tcBorders>
              <w:top w:val="nil"/>
              <w:left w:val="nil"/>
              <w:bottom w:val="single" w:sz="4" w:space="0" w:color="auto"/>
              <w:right w:val="nil"/>
            </w:tcBorders>
            <w:shd w:val="clear" w:color="000000" w:fill="BDD7EE"/>
            <w:vAlign w:val="center"/>
            <w:hideMark/>
          </w:tcPr>
          <w:p w14:paraId="6184BCB8"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کل</w:t>
            </w:r>
          </w:p>
        </w:tc>
        <w:tc>
          <w:tcPr>
            <w:tcW w:w="521" w:type="pct"/>
            <w:tcBorders>
              <w:top w:val="nil"/>
              <w:left w:val="nil"/>
              <w:bottom w:val="single" w:sz="4" w:space="0" w:color="auto"/>
              <w:right w:val="nil"/>
            </w:tcBorders>
            <w:shd w:val="clear" w:color="000000" w:fill="DDEBF7"/>
            <w:noWrap/>
            <w:vAlign w:val="center"/>
            <w:hideMark/>
          </w:tcPr>
          <w:p w14:paraId="3C48D1EF" w14:textId="77777777" w:rsidR="001D59F9" w:rsidRPr="00E16569" w:rsidRDefault="001D59F9" w:rsidP="00C00B4A">
            <w:pPr>
              <w:bidi/>
              <w:spacing w:after="0" w:line="240" w:lineRule="auto"/>
              <w:jc w:val="center"/>
              <w:rPr>
                <w:rFonts w:ascii="Arial" w:eastAsia="Times New Roman" w:hAnsi="Arial"/>
                <w:sz w:val="24"/>
                <w:rtl/>
                <w:lang w:bidi="fa-IR"/>
              </w:rPr>
            </w:pPr>
            <w:r w:rsidRPr="00E16569">
              <w:rPr>
                <w:rFonts w:ascii="Arial" w:eastAsia="Times New Roman" w:hAnsi="Arial" w:hint="cs"/>
                <w:sz w:val="24"/>
                <w:rtl/>
                <w:lang w:bidi="fa-IR"/>
              </w:rPr>
              <w:t>6,384</w:t>
            </w:r>
          </w:p>
        </w:tc>
        <w:tc>
          <w:tcPr>
            <w:tcW w:w="521" w:type="pct"/>
            <w:tcBorders>
              <w:top w:val="nil"/>
              <w:left w:val="nil"/>
              <w:bottom w:val="single" w:sz="4" w:space="0" w:color="auto"/>
              <w:right w:val="nil"/>
            </w:tcBorders>
            <w:shd w:val="clear" w:color="000000" w:fill="DDEBF7"/>
            <w:noWrap/>
            <w:vAlign w:val="center"/>
            <w:hideMark/>
          </w:tcPr>
          <w:p w14:paraId="50AA97AA" w14:textId="299EF7A3"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4/3%</w:t>
            </w:r>
          </w:p>
        </w:tc>
        <w:tc>
          <w:tcPr>
            <w:tcW w:w="521" w:type="pct"/>
            <w:tcBorders>
              <w:top w:val="nil"/>
              <w:left w:val="nil"/>
              <w:bottom w:val="single" w:sz="4" w:space="0" w:color="auto"/>
              <w:right w:val="nil"/>
            </w:tcBorders>
            <w:shd w:val="clear" w:color="000000" w:fill="DDEBF7"/>
            <w:noWrap/>
            <w:vAlign w:val="center"/>
            <w:hideMark/>
          </w:tcPr>
          <w:p w14:paraId="3B89266E" w14:textId="52E169AC"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44/4</w:t>
            </w:r>
          </w:p>
        </w:tc>
        <w:tc>
          <w:tcPr>
            <w:tcW w:w="521" w:type="pct"/>
            <w:tcBorders>
              <w:top w:val="nil"/>
              <w:left w:val="nil"/>
              <w:bottom w:val="single" w:sz="4" w:space="0" w:color="auto"/>
              <w:right w:val="nil"/>
            </w:tcBorders>
            <w:shd w:val="clear" w:color="000000" w:fill="DDEBF7"/>
            <w:noWrap/>
            <w:vAlign w:val="center"/>
            <w:hideMark/>
          </w:tcPr>
          <w:p w14:paraId="1794235A" w14:textId="08C94E2C"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53/9</w:t>
            </w:r>
          </w:p>
        </w:tc>
        <w:tc>
          <w:tcPr>
            <w:tcW w:w="521" w:type="pct"/>
            <w:tcBorders>
              <w:top w:val="nil"/>
              <w:left w:val="nil"/>
              <w:bottom w:val="single" w:sz="4" w:space="0" w:color="auto"/>
              <w:right w:val="nil"/>
            </w:tcBorders>
            <w:shd w:val="clear" w:color="000000" w:fill="DDEBF7"/>
            <w:noWrap/>
            <w:vAlign w:val="center"/>
            <w:hideMark/>
          </w:tcPr>
          <w:p w14:paraId="291D01EC" w14:textId="05993586"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10/1</w:t>
            </w:r>
          </w:p>
        </w:tc>
        <w:tc>
          <w:tcPr>
            <w:tcW w:w="676" w:type="pct"/>
            <w:tcBorders>
              <w:top w:val="nil"/>
              <w:left w:val="nil"/>
              <w:bottom w:val="single" w:sz="4" w:space="0" w:color="auto"/>
              <w:right w:val="nil"/>
            </w:tcBorders>
            <w:shd w:val="clear" w:color="000000" w:fill="DDEBF7"/>
            <w:noWrap/>
            <w:vAlign w:val="center"/>
            <w:hideMark/>
          </w:tcPr>
          <w:p w14:paraId="58DF867C" w14:textId="5B58BBFF"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54,349,634</w:t>
            </w:r>
          </w:p>
        </w:tc>
        <w:tc>
          <w:tcPr>
            <w:tcW w:w="677" w:type="pct"/>
            <w:tcBorders>
              <w:top w:val="nil"/>
              <w:left w:val="nil"/>
              <w:bottom w:val="single" w:sz="4" w:space="0" w:color="auto"/>
              <w:right w:val="nil"/>
            </w:tcBorders>
            <w:shd w:val="clear" w:color="000000" w:fill="DDEBF7"/>
            <w:noWrap/>
            <w:vAlign w:val="center"/>
            <w:hideMark/>
          </w:tcPr>
          <w:p w14:paraId="12373564" w14:textId="54E4AD87"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71,947,856</w:t>
            </w:r>
          </w:p>
        </w:tc>
      </w:tr>
      <w:tr w:rsidR="001D59F9" w:rsidRPr="00E16569" w14:paraId="3CAD4221" w14:textId="77777777" w:rsidTr="009B3564">
        <w:trPr>
          <w:trHeight w:val="20"/>
        </w:trPr>
        <w:tc>
          <w:tcPr>
            <w:tcW w:w="521" w:type="pct"/>
            <w:vMerge w:val="restart"/>
            <w:tcBorders>
              <w:top w:val="nil"/>
              <w:left w:val="nil"/>
              <w:bottom w:val="single" w:sz="4" w:space="0" w:color="auto"/>
              <w:right w:val="nil"/>
            </w:tcBorders>
            <w:shd w:val="clear" w:color="000000" w:fill="BDD7EE"/>
            <w:vAlign w:val="center"/>
            <w:hideMark/>
          </w:tcPr>
          <w:p w14:paraId="2BBC145A"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1394</w:t>
            </w:r>
          </w:p>
        </w:tc>
        <w:tc>
          <w:tcPr>
            <w:tcW w:w="521" w:type="pct"/>
            <w:tcBorders>
              <w:top w:val="nil"/>
              <w:left w:val="nil"/>
              <w:bottom w:val="single" w:sz="4" w:space="0" w:color="auto"/>
              <w:right w:val="nil"/>
            </w:tcBorders>
            <w:shd w:val="clear" w:color="000000" w:fill="BDD7EE"/>
            <w:vAlign w:val="center"/>
            <w:hideMark/>
          </w:tcPr>
          <w:p w14:paraId="69659656"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مرد</w:t>
            </w:r>
          </w:p>
        </w:tc>
        <w:tc>
          <w:tcPr>
            <w:tcW w:w="521" w:type="pct"/>
            <w:tcBorders>
              <w:top w:val="nil"/>
              <w:left w:val="nil"/>
              <w:bottom w:val="single" w:sz="4" w:space="0" w:color="auto"/>
              <w:right w:val="nil"/>
            </w:tcBorders>
            <w:shd w:val="clear" w:color="auto" w:fill="auto"/>
            <w:noWrap/>
            <w:vAlign w:val="center"/>
            <w:hideMark/>
          </w:tcPr>
          <w:p w14:paraId="794552AE" w14:textId="77777777" w:rsidR="001D59F9" w:rsidRPr="00E16569" w:rsidRDefault="001D59F9" w:rsidP="00C00B4A">
            <w:pPr>
              <w:bidi/>
              <w:spacing w:after="0" w:line="240" w:lineRule="auto"/>
              <w:jc w:val="center"/>
              <w:rPr>
                <w:rFonts w:ascii="Arial" w:eastAsia="Times New Roman" w:hAnsi="Arial"/>
                <w:sz w:val="24"/>
                <w:rtl/>
                <w:lang w:bidi="fa-IR"/>
              </w:rPr>
            </w:pPr>
            <w:r w:rsidRPr="00E16569">
              <w:rPr>
                <w:rFonts w:ascii="Arial" w:eastAsia="Times New Roman" w:hAnsi="Arial" w:hint="cs"/>
                <w:sz w:val="24"/>
                <w:rtl/>
                <w:lang w:bidi="fa-IR"/>
              </w:rPr>
              <w:t>5,752</w:t>
            </w:r>
          </w:p>
        </w:tc>
        <w:tc>
          <w:tcPr>
            <w:tcW w:w="521" w:type="pct"/>
            <w:tcBorders>
              <w:top w:val="nil"/>
              <w:left w:val="nil"/>
              <w:bottom w:val="single" w:sz="4" w:space="0" w:color="auto"/>
              <w:right w:val="nil"/>
            </w:tcBorders>
            <w:shd w:val="clear" w:color="auto" w:fill="auto"/>
            <w:noWrap/>
            <w:vAlign w:val="center"/>
            <w:hideMark/>
          </w:tcPr>
          <w:p w14:paraId="7381DD8F" w14:textId="61F9FF79"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3/9%</w:t>
            </w:r>
          </w:p>
        </w:tc>
        <w:tc>
          <w:tcPr>
            <w:tcW w:w="521" w:type="pct"/>
            <w:tcBorders>
              <w:top w:val="nil"/>
              <w:left w:val="nil"/>
              <w:bottom w:val="single" w:sz="4" w:space="0" w:color="auto"/>
              <w:right w:val="nil"/>
            </w:tcBorders>
            <w:shd w:val="clear" w:color="auto" w:fill="auto"/>
            <w:noWrap/>
            <w:vAlign w:val="center"/>
            <w:hideMark/>
          </w:tcPr>
          <w:p w14:paraId="581DBCFF" w14:textId="53A44B72"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45/2</w:t>
            </w:r>
          </w:p>
        </w:tc>
        <w:tc>
          <w:tcPr>
            <w:tcW w:w="521" w:type="pct"/>
            <w:tcBorders>
              <w:top w:val="nil"/>
              <w:left w:val="nil"/>
              <w:bottom w:val="single" w:sz="4" w:space="0" w:color="auto"/>
              <w:right w:val="nil"/>
            </w:tcBorders>
            <w:shd w:val="clear" w:color="auto" w:fill="auto"/>
            <w:noWrap/>
            <w:vAlign w:val="center"/>
            <w:hideMark/>
          </w:tcPr>
          <w:p w14:paraId="07E85AD5" w14:textId="5404B751"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53/7</w:t>
            </w:r>
          </w:p>
        </w:tc>
        <w:tc>
          <w:tcPr>
            <w:tcW w:w="521" w:type="pct"/>
            <w:tcBorders>
              <w:top w:val="nil"/>
              <w:left w:val="nil"/>
              <w:bottom w:val="single" w:sz="4" w:space="0" w:color="auto"/>
              <w:right w:val="nil"/>
            </w:tcBorders>
            <w:shd w:val="clear" w:color="auto" w:fill="auto"/>
            <w:noWrap/>
            <w:vAlign w:val="center"/>
            <w:hideMark/>
          </w:tcPr>
          <w:p w14:paraId="77F148D6" w14:textId="26C0C0C5"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10/7</w:t>
            </w:r>
          </w:p>
        </w:tc>
        <w:tc>
          <w:tcPr>
            <w:tcW w:w="676" w:type="pct"/>
            <w:tcBorders>
              <w:top w:val="nil"/>
              <w:left w:val="nil"/>
              <w:bottom w:val="single" w:sz="4" w:space="0" w:color="auto"/>
              <w:right w:val="nil"/>
            </w:tcBorders>
            <w:shd w:val="clear" w:color="auto" w:fill="auto"/>
            <w:noWrap/>
            <w:vAlign w:val="center"/>
            <w:hideMark/>
          </w:tcPr>
          <w:p w14:paraId="7E842111" w14:textId="70B16344"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54,550,635</w:t>
            </w:r>
          </w:p>
        </w:tc>
        <w:tc>
          <w:tcPr>
            <w:tcW w:w="677" w:type="pct"/>
            <w:tcBorders>
              <w:top w:val="nil"/>
              <w:left w:val="nil"/>
              <w:bottom w:val="single" w:sz="4" w:space="0" w:color="auto"/>
              <w:right w:val="nil"/>
            </w:tcBorders>
            <w:shd w:val="clear" w:color="auto" w:fill="auto"/>
            <w:noWrap/>
            <w:vAlign w:val="center"/>
            <w:hideMark/>
          </w:tcPr>
          <w:p w14:paraId="2DF57599" w14:textId="31284BE5"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73,115,949</w:t>
            </w:r>
          </w:p>
        </w:tc>
      </w:tr>
      <w:tr w:rsidR="001D59F9" w:rsidRPr="00E16569" w14:paraId="12BB4E9F" w14:textId="77777777" w:rsidTr="009B3564">
        <w:trPr>
          <w:trHeight w:val="20"/>
        </w:trPr>
        <w:tc>
          <w:tcPr>
            <w:tcW w:w="521" w:type="pct"/>
            <w:vMerge/>
            <w:tcBorders>
              <w:top w:val="nil"/>
              <w:left w:val="nil"/>
              <w:bottom w:val="single" w:sz="4" w:space="0" w:color="auto"/>
              <w:right w:val="nil"/>
            </w:tcBorders>
            <w:vAlign w:val="center"/>
            <w:hideMark/>
          </w:tcPr>
          <w:p w14:paraId="5DCEB3C5" w14:textId="77777777" w:rsidR="001D59F9" w:rsidRPr="00E16569" w:rsidRDefault="001D59F9" w:rsidP="00C00B4A">
            <w:pPr>
              <w:bidi/>
              <w:spacing w:after="0" w:line="240" w:lineRule="auto"/>
              <w:jc w:val="center"/>
              <w:rPr>
                <w:rFonts w:ascii="Arial" w:eastAsia="Times New Roman" w:hAnsi="Arial"/>
                <w:b/>
                <w:bCs/>
                <w:sz w:val="24"/>
                <w:lang w:bidi="fa-IR"/>
              </w:rPr>
            </w:pPr>
          </w:p>
        </w:tc>
        <w:tc>
          <w:tcPr>
            <w:tcW w:w="521" w:type="pct"/>
            <w:tcBorders>
              <w:top w:val="nil"/>
              <w:left w:val="nil"/>
              <w:bottom w:val="single" w:sz="4" w:space="0" w:color="auto"/>
              <w:right w:val="nil"/>
            </w:tcBorders>
            <w:shd w:val="clear" w:color="000000" w:fill="BDD7EE"/>
            <w:vAlign w:val="center"/>
            <w:hideMark/>
          </w:tcPr>
          <w:p w14:paraId="5DD366DA"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زن</w:t>
            </w:r>
          </w:p>
        </w:tc>
        <w:tc>
          <w:tcPr>
            <w:tcW w:w="521" w:type="pct"/>
            <w:tcBorders>
              <w:top w:val="nil"/>
              <w:left w:val="nil"/>
              <w:bottom w:val="single" w:sz="4" w:space="0" w:color="auto"/>
              <w:right w:val="nil"/>
            </w:tcBorders>
            <w:shd w:val="clear" w:color="auto" w:fill="auto"/>
            <w:noWrap/>
            <w:vAlign w:val="center"/>
            <w:hideMark/>
          </w:tcPr>
          <w:p w14:paraId="121DB4AE" w14:textId="77777777" w:rsidR="001D59F9" w:rsidRPr="00E16569" w:rsidRDefault="001D59F9" w:rsidP="00C00B4A">
            <w:pPr>
              <w:bidi/>
              <w:spacing w:after="0" w:line="240" w:lineRule="auto"/>
              <w:jc w:val="center"/>
              <w:rPr>
                <w:rFonts w:ascii="Arial" w:eastAsia="Times New Roman" w:hAnsi="Arial"/>
                <w:sz w:val="24"/>
                <w:rtl/>
                <w:lang w:bidi="fa-IR"/>
              </w:rPr>
            </w:pPr>
            <w:r w:rsidRPr="00E16569">
              <w:rPr>
                <w:rFonts w:ascii="Arial" w:eastAsia="Times New Roman" w:hAnsi="Arial" w:hint="cs"/>
                <w:sz w:val="24"/>
                <w:rtl/>
                <w:lang w:bidi="fa-IR"/>
              </w:rPr>
              <w:t>531</w:t>
            </w:r>
          </w:p>
        </w:tc>
        <w:tc>
          <w:tcPr>
            <w:tcW w:w="521" w:type="pct"/>
            <w:tcBorders>
              <w:top w:val="nil"/>
              <w:left w:val="nil"/>
              <w:bottom w:val="single" w:sz="4" w:space="0" w:color="auto"/>
              <w:right w:val="nil"/>
            </w:tcBorders>
            <w:shd w:val="clear" w:color="auto" w:fill="auto"/>
            <w:noWrap/>
            <w:vAlign w:val="center"/>
            <w:hideMark/>
          </w:tcPr>
          <w:p w14:paraId="18A937E0" w14:textId="3D13BD14"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0/4%</w:t>
            </w:r>
          </w:p>
        </w:tc>
        <w:tc>
          <w:tcPr>
            <w:tcW w:w="521" w:type="pct"/>
            <w:tcBorders>
              <w:top w:val="nil"/>
              <w:left w:val="nil"/>
              <w:bottom w:val="single" w:sz="4" w:space="0" w:color="auto"/>
              <w:right w:val="nil"/>
            </w:tcBorders>
            <w:shd w:val="clear" w:color="auto" w:fill="auto"/>
            <w:noWrap/>
            <w:vAlign w:val="center"/>
            <w:hideMark/>
          </w:tcPr>
          <w:p w14:paraId="2ED15CD9" w14:textId="50F1FB6F"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44/6</w:t>
            </w:r>
          </w:p>
        </w:tc>
        <w:tc>
          <w:tcPr>
            <w:tcW w:w="521" w:type="pct"/>
            <w:tcBorders>
              <w:top w:val="nil"/>
              <w:left w:val="nil"/>
              <w:bottom w:val="single" w:sz="4" w:space="0" w:color="auto"/>
              <w:right w:val="nil"/>
            </w:tcBorders>
            <w:shd w:val="clear" w:color="auto" w:fill="auto"/>
            <w:noWrap/>
            <w:vAlign w:val="center"/>
            <w:hideMark/>
          </w:tcPr>
          <w:p w14:paraId="30E3CDD2" w14:textId="4DA3C5C2"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53/1</w:t>
            </w:r>
          </w:p>
        </w:tc>
        <w:tc>
          <w:tcPr>
            <w:tcW w:w="521" w:type="pct"/>
            <w:tcBorders>
              <w:top w:val="nil"/>
              <w:left w:val="nil"/>
              <w:bottom w:val="single" w:sz="4" w:space="0" w:color="auto"/>
              <w:right w:val="nil"/>
            </w:tcBorders>
            <w:shd w:val="clear" w:color="auto" w:fill="auto"/>
            <w:noWrap/>
            <w:vAlign w:val="center"/>
            <w:hideMark/>
          </w:tcPr>
          <w:p w14:paraId="2E5BB4BA" w14:textId="0C4853C1"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7/5</w:t>
            </w:r>
          </w:p>
        </w:tc>
        <w:tc>
          <w:tcPr>
            <w:tcW w:w="676" w:type="pct"/>
            <w:tcBorders>
              <w:top w:val="nil"/>
              <w:left w:val="nil"/>
              <w:bottom w:val="single" w:sz="4" w:space="0" w:color="auto"/>
              <w:right w:val="nil"/>
            </w:tcBorders>
            <w:shd w:val="clear" w:color="auto" w:fill="auto"/>
            <w:noWrap/>
            <w:vAlign w:val="center"/>
            <w:hideMark/>
          </w:tcPr>
          <w:p w14:paraId="0F310955" w14:textId="43F15BFD"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59,192,830</w:t>
            </w:r>
          </w:p>
        </w:tc>
        <w:tc>
          <w:tcPr>
            <w:tcW w:w="677" w:type="pct"/>
            <w:tcBorders>
              <w:top w:val="nil"/>
              <w:left w:val="nil"/>
              <w:bottom w:val="single" w:sz="4" w:space="0" w:color="auto"/>
              <w:right w:val="nil"/>
            </w:tcBorders>
            <w:shd w:val="clear" w:color="auto" w:fill="auto"/>
            <w:noWrap/>
            <w:vAlign w:val="center"/>
            <w:hideMark/>
          </w:tcPr>
          <w:p w14:paraId="673FB979" w14:textId="754709E2"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67,999,281</w:t>
            </w:r>
          </w:p>
        </w:tc>
      </w:tr>
      <w:tr w:rsidR="001D59F9" w:rsidRPr="009B3564" w14:paraId="79B332D2" w14:textId="77777777" w:rsidTr="009B3564">
        <w:trPr>
          <w:trHeight w:val="20"/>
        </w:trPr>
        <w:tc>
          <w:tcPr>
            <w:tcW w:w="521" w:type="pct"/>
            <w:vMerge/>
            <w:tcBorders>
              <w:top w:val="nil"/>
              <w:left w:val="nil"/>
              <w:bottom w:val="single" w:sz="4" w:space="0" w:color="auto"/>
              <w:right w:val="nil"/>
            </w:tcBorders>
            <w:vAlign w:val="center"/>
            <w:hideMark/>
          </w:tcPr>
          <w:p w14:paraId="36C3E04F" w14:textId="77777777" w:rsidR="001D59F9" w:rsidRPr="00E16569" w:rsidRDefault="001D59F9" w:rsidP="00C00B4A">
            <w:pPr>
              <w:bidi/>
              <w:spacing w:after="0" w:line="240" w:lineRule="auto"/>
              <w:jc w:val="center"/>
              <w:rPr>
                <w:rFonts w:ascii="Arial" w:eastAsia="Times New Roman" w:hAnsi="Arial"/>
                <w:b/>
                <w:bCs/>
                <w:sz w:val="24"/>
                <w:lang w:bidi="fa-IR"/>
              </w:rPr>
            </w:pPr>
          </w:p>
        </w:tc>
        <w:tc>
          <w:tcPr>
            <w:tcW w:w="521" w:type="pct"/>
            <w:tcBorders>
              <w:top w:val="nil"/>
              <w:left w:val="nil"/>
              <w:bottom w:val="single" w:sz="4" w:space="0" w:color="auto"/>
              <w:right w:val="nil"/>
            </w:tcBorders>
            <w:shd w:val="clear" w:color="000000" w:fill="BDD7EE"/>
            <w:vAlign w:val="center"/>
            <w:hideMark/>
          </w:tcPr>
          <w:p w14:paraId="13811988"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کل</w:t>
            </w:r>
          </w:p>
        </w:tc>
        <w:tc>
          <w:tcPr>
            <w:tcW w:w="521" w:type="pct"/>
            <w:tcBorders>
              <w:top w:val="nil"/>
              <w:left w:val="nil"/>
              <w:bottom w:val="single" w:sz="4" w:space="0" w:color="auto"/>
              <w:right w:val="nil"/>
            </w:tcBorders>
            <w:shd w:val="clear" w:color="000000" w:fill="DDEBF7"/>
            <w:noWrap/>
            <w:vAlign w:val="center"/>
            <w:hideMark/>
          </w:tcPr>
          <w:p w14:paraId="5ABD4049" w14:textId="77777777" w:rsidR="001D59F9" w:rsidRPr="00E16569" w:rsidRDefault="001D59F9" w:rsidP="00C00B4A">
            <w:pPr>
              <w:bidi/>
              <w:spacing w:after="0" w:line="240" w:lineRule="auto"/>
              <w:jc w:val="center"/>
              <w:rPr>
                <w:rFonts w:ascii="Arial" w:eastAsia="Times New Roman" w:hAnsi="Arial"/>
                <w:sz w:val="24"/>
                <w:rtl/>
                <w:lang w:bidi="fa-IR"/>
              </w:rPr>
            </w:pPr>
            <w:r w:rsidRPr="00E16569">
              <w:rPr>
                <w:rFonts w:ascii="Arial" w:eastAsia="Times New Roman" w:hAnsi="Arial" w:hint="cs"/>
                <w:sz w:val="24"/>
                <w:rtl/>
                <w:lang w:bidi="fa-IR"/>
              </w:rPr>
              <w:t>6,283</w:t>
            </w:r>
          </w:p>
        </w:tc>
        <w:tc>
          <w:tcPr>
            <w:tcW w:w="521" w:type="pct"/>
            <w:tcBorders>
              <w:top w:val="nil"/>
              <w:left w:val="nil"/>
              <w:bottom w:val="single" w:sz="4" w:space="0" w:color="auto"/>
              <w:right w:val="nil"/>
            </w:tcBorders>
            <w:shd w:val="clear" w:color="000000" w:fill="DDEBF7"/>
            <w:noWrap/>
            <w:vAlign w:val="center"/>
            <w:hideMark/>
          </w:tcPr>
          <w:p w14:paraId="29580E1B" w14:textId="20310668"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4/3%</w:t>
            </w:r>
          </w:p>
        </w:tc>
        <w:tc>
          <w:tcPr>
            <w:tcW w:w="521" w:type="pct"/>
            <w:tcBorders>
              <w:top w:val="nil"/>
              <w:left w:val="nil"/>
              <w:bottom w:val="single" w:sz="4" w:space="0" w:color="auto"/>
              <w:right w:val="nil"/>
            </w:tcBorders>
            <w:shd w:val="clear" w:color="000000" w:fill="DDEBF7"/>
            <w:noWrap/>
            <w:vAlign w:val="center"/>
            <w:hideMark/>
          </w:tcPr>
          <w:p w14:paraId="3221F6A1" w14:textId="1AC85D83"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45/1</w:t>
            </w:r>
          </w:p>
        </w:tc>
        <w:tc>
          <w:tcPr>
            <w:tcW w:w="521" w:type="pct"/>
            <w:tcBorders>
              <w:top w:val="nil"/>
              <w:left w:val="nil"/>
              <w:bottom w:val="single" w:sz="4" w:space="0" w:color="auto"/>
              <w:right w:val="nil"/>
            </w:tcBorders>
            <w:shd w:val="clear" w:color="000000" w:fill="DDEBF7"/>
            <w:noWrap/>
            <w:vAlign w:val="center"/>
            <w:hideMark/>
          </w:tcPr>
          <w:p w14:paraId="5BFF49A4" w14:textId="19EA7DE7"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53/6</w:t>
            </w:r>
          </w:p>
        </w:tc>
        <w:tc>
          <w:tcPr>
            <w:tcW w:w="521" w:type="pct"/>
            <w:tcBorders>
              <w:top w:val="nil"/>
              <w:left w:val="nil"/>
              <w:bottom w:val="single" w:sz="4" w:space="0" w:color="auto"/>
              <w:right w:val="nil"/>
            </w:tcBorders>
            <w:shd w:val="clear" w:color="000000" w:fill="DDEBF7"/>
            <w:noWrap/>
            <w:vAlign w:val="center"/>
            <w:hideMark/>
          </w:tcPr>
          <w:p w14:paraId="6BB8F988" w14:textId="3BFC8343"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10/4</w:t>
            </w:r>
          </w:p>
        </w:tc>
        <w:tc>
          <w:tcPr>
            <w:tcW w:w="676" w:type="pct"/>
            <w:tcBorders>
              <w:top w:val="nil"/>
              <w:left w:val="nil"/>
              <w:bottom w:val="single" w:sz="4" w:space="0" w:color="auto"/>
              <w:right w:val="nil"/>
            </w:tcBorders>
            <w:shd w:val="clear" w:color="000000" w:fill="DDEBF7"/>
            <w:noWrap/>
            <w:vAlign w:val="center"/>
            <w:hideMark/>
          </w:tcPr>
          <w:p w14:paraId="3249D842" w14:textId="2A425E55"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54,942,964</w:t>
            </w:r>
          </w:p>
        </w:tc>
        <w:tc>
          <w:tcPr>
            <w:tcW w:w="677" w:type="pct"/>
            <w:tcBorders>
              <w:top w:val="nil"/>
              <w:left w:val="nil"/>
              <w:bottom w:val="single" w:sz="4" w:space="0" w:color="auto"/>
              <w:right w:val="nil"/>
            </w:tcBorders>
            <w:shd w:val="clear" w:color="000000" w:fill="DDEBF7"/>
            <w:noWrap/>
            <w:vAlign w:val="center"/>
            <w:hideMark/>
          </w:tcPr>
          <w:p w14:paraId="55FA2D93" w14:textId="0A180B9F"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72,683,520</w:t>
            </w:r>
          </w:p>
        </w:tc>
      </w:tr>
      <w:tr w:rsidR="001D59F9" w:rsidRPr="00E16569" w14:paraId="41129267" w14:textId="77777777" w:rsidTr="009B3564">
        <w:trPr>
          <w:trHeight w:val="20"/>
        </w:trPr>
        <w:tc>
          <w:tcPr>
            <w:tcW w:w="521" w:type="pct"/>
            <w:vMerge w:val="restart"/>
            <w:tcBorders>
              <w:top w:val="nil"/>
              <w:left w:val="nil"/>
              <w:bottom w:val="single" w:sz="4" w:space="0" w:color="auto"/>
              <w:right w:val="nil"/>
            </w:tcBorders>
            <w:shd w:val="clear" w:color="000000" w:fill="BDD7EE"/>
            <w:vAlign w:val="center"/>
            <w:hideMark/>
          </w:tcPr>
          <w:p w14:paraId="6AB19AFF"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1395</w:t>
            </w:r>
          </w:p>
        </w:tc>
        <w:tc>
          <w:tcPr>
            <w:tcW w:w="521" w:type="pct"/>
            <w:tcBorders>
              <w:top w:val="nil"/>
              <w:left w:val="nil"/>
              <w:bottom w:val="single" w:sz="4" w:space="0" w:color="auto"/>
              <w:right w:val="nil"/>
            </w:tcBorders>
            <w:shd w:val="clear" w:color="000000" w:fill="BDD7EE"/>
            <w:vAlign w:val="center"/>
            <w:hideMark/>
          </w:tcPr>
          <w:p w14:paraId="3A941A74"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مرد</w:t>
            </w:r>
          </w:p>
        </w:tc>
        <w:tc>
          <w:tcPr>
            <w:tcW w:w="521" w:type="pct"/>
            <w:tcBorders>
              <w:top w:val="nil"/>
              <w:left w:val="nil"/>
              <w:bottom w:val="single" w:sz="4" w:space="0" w:color="auto"/>
              <w:right w:val="nil"/>
            </w:tcBorders>
            <w:shd w:val="clear" w:color="auto" w:fill="auto"/>
            <w:noWrap/>
            <w:vAlign w:val="center"/>
            <w:hideMark/>
          </w:tcPr>
          <w:p w14:paraId="5EC7AA9B" w14:textId="77777777" w:rsidR="001D59F9" w:rsidRPr="00E16569" w:rsidRDefault="001D59F9" w:rsidP="00C00B4A">
            <w:pPr>
              <w:bidi/>
              <w:spacing w:after="0" w:line="240" w:lineRule="auto"/>
              <w:jc w:val="center"/>
              <w:rPr>
                <w:rFonts w:ascii="Arial" w:eastAsia="Times New Roman" w:hAnsi="Arial"/>
                <w:sz w:val="24"/>
                <w:rtl/>
                <w:lang w:bidi="fa-IR"/>
              </w:rPr>
            </w:pPr>
            <w:r w:rsidRPr="00E16569">
              <w:rPr>
                <w:rFonts w:ascii="Arial" w:eastAsia="Times New Roman" w:hAnsi="Arial" w:hint="cs"/>
                <w:sz w:val="24"/>
                <w:rtl/>
                <w:lang w:bidi="fa-IR"/>
              </w:rPr>
              <w:t>6,417</w:t>
            </w:r>
          </w:p>
        </w:tc>
        <w:tc>
          <w:tcPr>
            <w:tcW w:w="521" w:type="pct"/>
            <w:tcBorders>
              <w:top w:val="nil"/>
              <w:left w:val="nil"/>
              <w:bottom w:val="single" w:sz="4" w:space="0" w:color="auto"/>
              <w:right w:val="nil"/>
            </w:tcBorders>
            <w:shd w:val="clear" w:color="auto" w:fill="auto"/>
            <w:noWrap/>
            <w:vAlign w:val="center"/>
            <w:hideMark/>
          </w:tcPr>
          <w:p w14:paraId="2CE8EDAD" w14:textId="17D24C71"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4/4%</w:t>
            </w:r>
          </w:p>
        </w:tc>
        <w:tc>
          <w:tcPr>
            <w:tcW w:w="521" w:type="pct"/>
            <w:tcBorders>
              <w:top w:val="nil"/>
              <w:left w:val="nil"/>
              <w:bottom w:val="single" w:sz="4" w:space="0" w:color="auto"/>
              <w:right w:val="nil"/>
            </w:tcBorders>
            <w:shd w:val="clear" w:color="auto" w:fill="auto"/>
            <w:noWrap/>
            <w:vAlign w:val="center"/>
            <w:hideMark/>
          </w:tcPr>
          <w:p w14:paraId="7EF2D8DD" w14:textId="07A2F644"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45/7</w:t>
            </w:r>
          </w:p>
        </w:tc>
        <w:tc>
          <w:tcPr>
            <w:tcW w:w="521" w:type="pct"/>
            <w:tcBorders>
              <w:top w:val="nil"/>
              <w:left w:val="nil"/>
              <w:bottom w:val="single" w:sz="4" w:space="0" w:color="auto"/>
              <w:right w:val="nil"/>
            </w:tcBorders>
            <w:shd w:val="clear" w:color="auto" w:fill="auto"/>
            <w:noWrap/>
            <w:vAlign w:val="center"/>
            <w:hideMark/>
          </w:tcPr>
          <w:p w14:paraId="4576A061" w14:textId="32DE9897"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53/2</w:t>
            </w:r>
          </w:p>
        </w:tc>
        <w:tc>
          <w:tcPr>
            <w:tcW w:w="521" w:type="pct"/>
            <w:tcBorders>
              <w:top w:val="nil"/>
              <w:left w:val="nil"/>
              <w:bottom w:val="single" w:sz="4" w:space="0" w:color="auto"/>
              <w:right w:val="nil"/>
            </w:tcBorders>
            <w:shd w:val="clear" w:color="auto" w:fill="auto"/>
            <w:noWrap/>
            <w:vAlign w:val="center"/>
            <w:hideMark/>
          </w:tcPr>
          <w:p w14:paraId="72F37A15" w14:textId="65AC1BCE"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11/1</w:t>
            </w:r>
          </w:p>
        </w:tc>
        <w:tc>
          <w:tcPr>
            <w:tcW w:w="676" w:type="pct"/>
            <w:tcBorders>
              <w:top w:val="nil"/>
              <w:left w:val="nil"/>
              <w:bottom w:val="single" w:sz="4" w:space="0" w:color="auto"/>
              <w:right w:val="nil"/>
            </w:tcBorders>
            <w:shd w:val="clear" w:color="auto" w:fill="auto"/>
            <w:noWrap/>
            <w:vAlign w:val="center"/>
            <w:hideMark/>
          </w:tcPr>
          <w:p w14:paraId="019F7776" w14:textId="45DA7E88"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55,457,383</w:t>
            </w:r>
          </w:p>
        </w:tc>
        <w:tc>
          <w:tcPr>
            <w:tcW w:w="677" w:type="pct"/>
            <w:tcBorders>
              <w:top w:val="nil"/>
              <w:left w:val="nil"/>
              <w:bottom w:val="single" w:sz="4" w:space="0" w:color="auto"/>
              <w:right w:val="nil"/>
            </w:tcBorders>
            <w:shd w:val="clear" w:color="auto" w:fill="auto"/>
            <w:noWrap/>
            <w:vAlign w:val="center"/>
            <w:hideMark/>
          </w:tcPr>
          <w:p w14:paraId="5DB698D9" w14:textId="0C195B1C"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74,341,459</w:t>
            </w:r>
          </w:p>
        </w:tc>
      </w:tr>
      <w:tr w:rsidR="001D59F9" w:rsidRPr="00E16569" w14:paraId="5FBD9667" w14:textId="77777777" w:rsidTr="009B3564">
        <w:trPr>
          <w:trHeight w:val="20"/>
        </w:trPr>
        <w:tc>
          <w:tcPr>
            <w:tcW w:w="521" w:type="pct"/>
            <w:vMerge/>
            <w:tcBorders>
              <w:top w:val="nil"/>
              <w:left w:val="nil"/>
              <w:bottom w:val="single" w:sz="4" w:space="0" w:color="auto"/>
              <w:right w:val="nil"/>
            </w:tcBorders>
            <w:vAlign w:val="center"/>
            <w:hideMark/>
          </w:tcPr>
          <w:p w14:paraId="008748FF" w14:textId="77777777" w:rsidR="001D59F9" w:rsidRPr="00E16569" w:rsidRDefault="001D59F9" w:rsidP="00C00B4A">
            <w:pPr>
              <w:bidi/>
              <w:spacing w:after="0" w:line="240" w:lineRule="auto"/>
              <w:jc w:val="center"/>
              <w:rPr>
                <w:rFonts w:ascii="Arial" w:eastAsia="Times New Roman" w:hAnsi="Arial"/>
                <w:b/>
                <w:bCs/>
                <w:sz w:val="24"/>
                <w:lang w:bidi="fa-IR"/>
              </w:rPr>
            </w:pPr>
          </w:p>
        </w:tc>
        <w:tc>
          <w:tcPr>
            <w:tcW w:w="521" w:type="pct"/>
            <w:tcBorders>
              <w:top w:val="nil"/>
              <w:left w:val="nil"/>
              <w:bottom w:val="single" w:sz="4" w:space="0" w:color="auto"/>
              <w:right w:val="nil"/>
            </w:tcBorders>
            <w:shd w:val="clear" w:color="000000" w:fill="BDD7EE"/>
            <w:vAlign w:val="center"/>
            <w:hideMark/>
          </w:tcPr>
          <w:p w14:paraId="61080E5D"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زن</w:t>
            </w:r>
          </w:p>
        </w:tc>
        <w:tc>
          <w:tcPr>
            <w:tcW w:w="521" w:type="pct"/>
            <w:tcBorders>
              <w:top w:val="nil"/>
              <w:left w:val="nil"/>
              <w:bottom w:val="single" w:sz="4" w:space="0" w:color="auto"/>
              <w:right w:val="nil"/>
            </w:tcBorders>
            <w:shd w:val="clear" w:color="auto" w:fill="auto"/>
            <w:noWrap/>
            <w:vAlign w:val="center"/>
            <w:hideMark/>
          </w:tcPr>
          <w:p w14:paraId="0D1BFAAE" w14:textId="77777777" w:rsidR="001D59F9" w:rsidRPr="00E16569" w:rsidRDefault="001D59F9" w:rsidP="00C00B4A">
            <w:pPr>
              <w:bidi/>
              <w:spacing w:after="0" w:line="240" w:lineRule="auto"/>
              <w:jc w:val="center"/>
              <w:rPr>
                <w:rFonts w:ascii="Arial" w:eastAsia="Times New Roman" w:hAnsi="Arial"/>
                <w:sz w:val="24"/>
                <w:rtl/>
                <w:lang w:bidi="fa-IR"/>
              </w:rPr>
            </w:pPr>
            <w:r w:rsidRPr="00E16569">
              <w:rPr>
                <w:rFonts w:ascii="Arial" w:eastAsia="Times New Roman" w:hAnsi="Arial" w:hint="cs"/>
                <w:sz w:val="24"/>
                <w:rtl/>
                <w:lang w:bidi="fa-IR"/>
              </w:rPr>
              <w:t>577</w:t>
            </w:r>
          </w:p>
        </w:tc>
        <w:tc>
          <w:tcPr>
            <w:tcW w:w="521" w:type="pct"/>
            <w:tcBorders>
              <w:top w:val="nil"/>
              <w:left w:val="nil"/>
              <w:bottom w:val="single" w:sz="4" w:space="0" w:color="auto"/>
              <w:right w:val="nil"/>
            </w:tcBorders>
            <w:shd w:val="clear" w:color="auto" w:fill="auto"/>
            <w:noWrap/>
            <w:vAlign w:val="center"/>
            <w:hideMark/>
          </w:tcPr>
          <w:p w14:paraId="056C8B94" w14:textId="04AD1861"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0/4%</w:t>
            </w:r>
          </w:p>
        </w:tc>
        <w:tc>
          <w:tcPr>
            <w:tcW w:w="521" w:type="pct"/>
            <w:tcBorders>
              <w:top w:val="nil"/>
              <w:left w:val="nil"/>
              <w:bottom w:val="single" w:sz="4" w:space="0" w:color="auto"/>
              <w:right w:val="nil"/>
            </w:tcBorders>
            <w:shd w:val="clear" w:color="auto" w:fill="auto"/>
            <w:noWrap/>
            <w:vAlign w:val="center"/>
            <w:hideMark/>
          </w:tcPr>
          <w:p w14:paraId="3033603E" w14:textId="5E8C1707"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45/5</w:t>
            </w:r>
          </w:p>
        </w:tc>
        <w:tc>
          <w:tcPr>
            <w:tcW w:w="521" w:type="pct"/>
            <w:tcBorders>
              <w:top w:val="nil"/>
              <w:left w:val="nil"/>
              <w:bottom w:val="single" w:sz="4" w:space="0" w:color="auto"/>
              <w:right w:val="nil"/>
            </w:tcBorders>
            <w:shd w:val="clear" w:color="auto" w:fill="auto"/>
            <w:noWrap/>
            <w:vAlign w:val="center"/>
            <w:hideMark/>
          </w:tcPr>
          <w:p w14:paraId="3DFFFC32" w14:textId="5594EC9C"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52/9</w:t>
            </w:r>
          </w:p>
        </w:tc>
        <w:tc>
          <w:tcPr>
            <w:tcW w:w="521" w:type="pct"/>
            <w:tcBorders>
              <w:top w:val="nil"/>
              <w:left w:val="nil"/>
              <w:bottom w:val="single" w:sz="4" w:space="0" w:color="auto"/>
              <w:right w:val="nil"/>
            </w:tcBorders>
            <w:shd w:val="clear" w:color="auto" w:fill="auto"/>
            <w:noWrap/>
            <w:vAlign w:val="center"/>
            <w:hideMark/>
          </w:tcPr>
          <w:p w14:paraId="207AE38E" w14:textId="144D6061"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7/6</w:t>
            </w:r>
          </w:p>
        </w:tc>
        <w:tc>
          <w:tcPr>
            <w:tcW w:w="676" w:type="pct"/>
            <w:tcBorders>
              <w:top w:val="nil"/>
              <w:left w:val="nil"/>
              <w:bottom w:val="single" w:sz="4" w:space="0" w:color="auto"/>
              <w:right w:val="nil"/>
            </w:tcBorders>
            <w:shd w:val="clear" w:color="auto" w:fill="auto"/>
            <w:noWrap/>
            <w:vAlign w:val="center"/>
            <w:hideMark/>
          </w:tcPr>
          <w:p w14:paraId="25788CD0" w14:textId="0E9DBEA5"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59,694,499</w:t>
            </w:r>
          </w:p>
        </w:tc>
        <w:tc>
          <w:tcPr>
            <w:tcW w:w="677" w:type="pct"/>
            <w:tcBorders>
              <w:top w:val="nil"/>
              <w:left w:val="nil"/>
              <w:bottom w:val="single" w:sz="4" w:space="0" w:color="auto"/>
              <w:right w:val="nil"/>
            </w:tcBorders>
            <w:shd w:val="clear" w:color="auto" w:fill="auto"/>
            <w:noWrap/>
            <w:vAlign w:val="center"/>
            <w:hideMark/>
          </w:tcPr>
          <w:p w14:paraId="1CBED351" w14:textId="3814B542"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68,639,724</w:t>
            </w:r>
          </w:p>
        </w:tc>
      </w:tr>
      <w:tr w:rsidR="001D59F9" w:rsidRPr="009B3564" w14:paraId="749CFB97" w14:textId="77777777" w:rsidTr="009B3564">
        <w:trPr>
          <w:trHeight w:val="20"/>
        </w:trPr>
        <w:tc>
          <w:tcPr>
            <w:tcW w:w="521" w:type="pct"/>
            <w:vMerge/>
            <w:tcBorders>
              <w:top w:val="nil"/>
              <w:left w:val="nil"/>
              <w:bottom w:val="single" w:sz="4" w:space="0" w:color="auto"/>
              <w:right w:val="nil"/>
            </w:tcBorders>
            <w:vAlign w:val="center"/>
            <w:hideMark/>
          </w:tcPr>
          <w:p w14:paraId="073FCE4E" w14:textId="77777777" w:rsidR="001D59F9" w:rsidRPr="00E16569" w:rsidRDefault="001D59F9" w:rsidP="00C00B4A">
            <w:pPr>
              <w:bidi/>
              <w:spacing w:after="0" w:line="240" w:lineRule="auto"/>
              <w:jc w:val="center"/>
              <w:rPr>
                <w:rFonts w:ascii="Arial" w:eastAsia="Times New Roman" w:hAnsi="Arial"/>
                <w:b/>
                <w:bCs/>
                <w:sz w:val="24"/>
                <w:lang w:bidi="fa-IR"/>
              </w:rPr>
            </w:pPr>
          </w:p>
        </w:tc>
        <w:tc>
          <w:tcPr>
            <w:tcW w:w="521" w:type="pct"/>
            <w:tcBorders>
              <w:top w:val="nil"/>
              <w:left w:val="nil"/>
              <w:bottom w:val="single" w:sz="4" w:space="0" w:color="auto"/>
              <w:right w:val="nil"/>
            </w:tcBorders>
            <w:shd w:val="clear" w:color="000000" w:fill="BDD7EE"/>
            <w:vAlign w:val="center"/>
            <w:hideMark/>
          </w:tcPr>
          <w:p w14:paraId="35DA347E"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کل</w:t>
            </w:r>
          </w:p>
        </w:tc>
        <w:tc>
          <w:tcPr>
            <w:tcW w:w="521" w:type="pct"/>
            <w:tcBorders>
              <w:top w:val="nil"/>
              <w:left w:val="nil"/>
              <w:bottom w:val="single" w:sz="4" w:space="0" w:color="auto"/>
              <w:right w:val="nil"/>
            </w:tcBorders>
            <w:shd w:val="clear" w:color="000000" w:fill="DDEBF7"/>
            <w:noWrap/>
            <w:vAlign w:val="center"/>
            <w:hideMark/>
          </w:tcPr>
          <w:p w14:paraId="0F1C9B6B" w14:textId="77777777" w:rsidR="001D59F9" w:rsidRPr="00E16569" w:rsidRDefault="001D59F9" w:rsidP="00C00B4A">
            <w:pPr>
              <w:bidi/>
              <w:spacing w:after="0" w:line="240" w:lineRule="auto"/>
              <w:jc w:val="center"/>
              <w:rPr>
                <w:rFonts w:ascii="Arial" w:eastAsia="Times New Roman" w:hAnsi="Arial"/>
                <w:sz w:val="24"/>
                <w:rtl/>
                <w:lang w:bidi="fa-IR"/>
              </w:rPr>
            </w:pPr>
            <w:r w:rsidRPr="00E16569">
              <w:rPr>
                <w:rFonts w:ascii="Arial" w:eastAsia="Times New Roman" w:hAnsi="Arial" w:hint="cs"/>
                <w:sz w:val="24"/>
                <w:rtl/>
                <w:lang w:bidi="fa-IR"/>
              </w:rPr>
              <w:t>6,994</w:t>
            </w:r>
          </w:p>
        </w:tc>
        <w:tc>
          <w:tcPr>
            <w:tcW w:w="521" w:type="pct"/>
            <w:tcBorders>
              <w:top w:val="nil"/>
              <w:left w:val="nil"/>
              <w:bottom w:val="single" w:sz="4" w:space="0" w:color="auto"/>
              <w:right w:val="nil"/>
            </w:tcBorders>
            <w:shd w:val="clear" w:color="000000" w:fill="DDEBF7"/>
            <w:noWrap/>
            <w:vAlign w:val="center"/>
            <w:hideMark/>
          </w:tcPr>
          <w:p w14:paraId="578322F3" w14:textId="31C8D0CE"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4/7%</w:t>
            </w:r>
          </w:p>
        </w:tc>
        <w:tc>
          <w:tcPr>
            <w:tcW w:w="521" w:type="pct"/>
            <w:tcBorders>
              <w:top w:val="nil"/>
              <w:left w:val="nil"/>
              <w:bottom w:val="single" w:sz="4" w:space="0" w:color="auto"/>
              <w:right w:val="nil"/>
            </w:tcBorders>
            <w:shd w:val="clear" w:color="000000" w:fill="DDEBF7"/>
            <w:noWrap/>
            <w:vAlign w:val="center"/>
            <w:hideMark/>
          </w:tcPr>
          <w:p w14:paraId="5CE09E44" w14:textId="7F37EAA8"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45/7</w:t>
            </w:r>
          </w:p>
        </w:tc>
        <w:tc>
          <w:tcPr>
            <w:tcW w:w="521" w:type="pct"/>
            <w:tcBorders>
              <w:top w:val="nil"/>
              <w:left w:val="nil"/>
              <w:bottom w:val="single" w:sz="4" w:space="0" w:color="auto"/>
              <w:right w:val="nil"/>
            </w:tcBorders>
            <w:shd w:val="clear" w:color="000000" w:fill="DDEBF7"/>
            <w:noWrap/>
            <w:vAlign w:val="center"/>
            <w:hideMark/>
          </w:tcPr>
          <w:p w14:paraId="30247650" w14:textId="6003884E"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53/2</w:t>
            </w:r>
          </w:p>
        </w:tc>
        <w:tc>
          <w:tcPr>
            <w:tcW w:w="521" w:type="pct"/>
            <w:tcBorders>
              <w:top w:val="nil"/>
              <w:left w:val="nil"/>
              <w:bottom w:val="single" w:sz="4" w:space="0" w:color="auto"/>
              <w:right w:val="nil"/>
            </w:tcBorders>
            <w:shd w:val="clear" w:color="000000" w:fill="DDEBF7"/>
            <w:noWrap/>
            <w:vAlign w:val="center"/>
            <w:hideMark/>
          </w:tcPr>
          <w:p w14:paraId="01DBAC37" w14:textId="10BDF675"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10/8</w:t>
            </w:r>
          </w:p>
        </w:tc>
        <w:tc>
          <w:tcPr>
            <w:tcW w:w="676" w:type="pct"/>
            <w:tcBorders>
              <w:top w:val="nil"/>
              <w:left w:val="nil"/>
              <w:bottom w:val="single" w:sz="4" w:space="0" w:color="auto"/>
              <w:right w:val="nil"/>
            </w:tcBorders>
            <w:shd w:val="clear" w:color="000000" w:fill="DDEBF7"/>
            <w:noWrap/>
            <w:vAlign w:val="center"/>
            <w:hideMark/>
          </w:tcPr>
          <w:p w14:paraId="636A6297" w14:textId="2E20D7F4"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55,806,942</w:t>
            </w:r>
          </w:p>
        </w:tc>
        <w:tc>
          <w:tcPr>
            <w:tcW w:w="677" w:type="pct"/>
            <w:tcBorders>
              <w:top w:val="nil"/>
              <w:left w:val="nil"/>
              <w:bottom w:val="single" w:sz="4" w:space="0" w:color="auto"/>
              <w:right w:val="nil"/>
            </w:tcBorders>
            <w:shd w:val="clear" w:color="000000" w:fill="DDEBF7"/>
            <w:noWrap/>
            <w:vAlign w:val="center"/>
            <w:hideMark/>
          </w:tcPr>
          <w:p w14:paraId="035525EF" w14:textId="30D1372D"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73,871,070</w:t>
            </w:r>
          </w:p>
        </w:tc>
      </w:tr>
      <w:tr w:rsidR="001D59F9" w:rsidRPr="00E16569" w14:paraId="0B31ACAB" w14:textId="77777777" w:rsidTr="009B3564">
        <w:trPr>
          <w:trHeight w:val="20"/>
        </w:trPr>
        <w:tc>
          <w:tcPr>
            <w:tcW w:w="521" w:type="pct"/>
            <w:vMerge w:val="restart"/>
            <w:tcBorders>
              <w:top w:val="nil"/>
              <w:left w:val="nil"/>
              <w:bottom w:val="single" w:sz="4" w:space="0" w:color="auto"/>
              <w:right w:val="nil"/>
            </w:tcBorders>
            <w:shd w:val="clear" w:color="000000" w:fill="BDD7EE"/>
            <w:vAlign w:val="center"/>
            <w:hideMark/>
          </w:tcPr>
          <w:p w14:paraId="456CD1C9"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1396</w:t>
            </w:r>
          </w:p>
        </w:tc>
        <w:tc>
          <w:tcPr>
            <w:tcW w:w="521" w:type="pct"/>
            <w:tcBorders>
              <w:top w:val="nil"/>
              <w:left w:val="nil"/>
              <w:bottom w:val="single" w:sz="4" w:space="0" w:color="auto"/>
              <w:right w:val="nil"/>
            </w:tcBorders>
            <w:shd w:val="clear" w:color="000000" w:fill="BDD7EE"/>
            <w:vAlign w:val="center"/>
            <w:hideMark/>
          </w:tcPr>
          <w:p w14:paraId="7AB8D539"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مرد</w:t>
            </w:r>
          </w:p>
        </w:tc>
        <w:tc>
          <w:tcPr>
            <w:tcW w:w="521" w:type="pct"/>
            <w:tcBorders>
              <w:top w:val="nil"/>
              <w:left w:val="nil"/>
              <w:bottom w:val="single" w:sz="4" w:space="0" w:color="auto"/>
              <w:right w:val="nil"/>
            </w:tcBorders>
            <w:shd w:val="clear" w:color="auto" w:fill="auto"/>
            <w:noWrap/>
            <w:vAlign w:val="center"/>
            <w:hideMark/>
          </w:tcPr>
          <w:p w14:paraId="1FD8D74E" w14:textId="77777777" w:rsidR="001D59F9" w:rsidRPr="00E16569" w:rsidRDefault="001D59F9" w:rsidP="00C00B4A">
            <w:pPr>
              <w:bidi/>
              <w:spacing w:after="0" w:line="240" w:lineRule="auto"/>
              <w:jc w:val="center"/>
              <w:rPr>
                <w:rFonts w:ascii="Arial" w:eastAsia="Times New Roman" w:hAnsi="Arial"/>
                <w:sz w:val="24"/>
                <w:rtl/>
                <w:lang w:bidi="fa-IR"/>
              </w:rPr>
            </w:pPr>
            <w:r w:rsidRPr="00E16569">
              <w:rPr>
                <w:rFonts w:ascii="Arial" w:eastAsia="Times New Roman" w:hAnsi="Arial" w:hint="cs"/>
                <w:sz w:val="24"/>
                <w:rtl/>
                <w:lang w:bidi="fa-IR"/>
              </w:rPr>
              <w:t>6,358</w:t>
            </w:r>
          </w:p>
        </w:tc>
        <w:tc>
          <w:tcPr>
            <w:tcW w:w="521" w:type="pct"/>
            <w:tcBorders>
              <w:top w:val="nil"/>
              <w:left w:val="nil"/>
              <w:bottom w:val="single" w:sz="4" w:space="0" w:color="auto"/>
              <w:right w:val="nil"/>
            </w:tcBorders>
            <w:shd w:val="clear" w:color="auto" w:fill="auto"/>
            <w:noWrap/>
            <w:vAlign w:val="center"/>
            <w:hideMark/>
          </w:tcPr>
          <w:p w14:paraId="5CC89EE1" w14:textId="62465D3E"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4/3%</w:t>
            </w:r>
          </w:p>
        </w:tc>
        <w:tc>
          <w:tcPr>
            <w:tcW w:w="521" w:type="pct"/>
            <w:tcBorders>
              <w:top w:val="nil"/>
              <w:left w:val="nil"/>
              <w:bottom w:val="single" w:sz="4" w:space="0" w:color="auto"/>
              <w:right w:val="nil"/>
            </w:tcBorders>
            <w:shd w:val="clear" w:color="auto" w:fill="auto"/>
            <w:noWrap/>
            <w:vAlign w:val="center"/>
            <w:hideMark/>
          </w:tcPr>
          <w:p w14:paraId="17840BE3" w14:textId="3B46105F"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45/9</w:t>
            </w:r>
          </w:p>
        </w:tc>
        <w:tc>
          <w:tcPr>
            <w:tcW w:w="521" w:type="pct"/>
            <w:tcBorders>
              <w:top w:val="nil"/>
              <w:left w:val="nil"/>
              <w:bottom w:val="single" w:sz="4" w:space="0" w:color="auto"/>
              <w:right w:val="nil"/>
            </w:tcBorders>
            <w:shd w:val="clear" w:color="auto" w:fill="auto"/>
            <w:noWrap/>
            <w:vAlign w:val="center"/>
            <w:hideMark/>
          </w:tcPr>
          <w:p w14:paraId="3FC8B764" w14:textId="2AC8F63C"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52/4</w:t>
            </w:r>
          </w:p>
        </w:tc>
        <w:tc>
          <w:tcPr>
            <w:tcW w:w="521" w:type="pct"/>
            <w:tcBorders>
              <w:top w:val="nil"/>
              <w:left w:val="nil"/>
              <w:bottom w:val="single" w:sz="4" w:space="0" w:color="auto"/>
              <w:right w:val="nil"/>
            </w:tcBorders>
            <w:shd w:val="clear" w:color="auto" w:fill="auto"/>
            <w:noWrap/>
            <w:vAlign w:val="center"/>
            <w:hideMark/>
          </w:tcPr>
          <w:p w14:paraId="12304C73" w14:textId="2C5D62CE"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11/3</w:t>
            </w:r>
          </w:p>
        </w:tc>
        <w:tc>
          <w:tcPr>
            <w:tcW w:w="676" w:type="pct"/>
            <w:tcBorders>
              <w:top w:val="nil"/>
              <w:left w:val="nil"/>
              <w:bottom w:val="single" w:sz="4" w:space="0" w:color="auto"/>
              <w:right w:val="nil"/>
            </w:tcBorders>
            <w:shd w:val="clear" w:color="auto" w:fill="auto"/>
            <w:noWrap/>
            <w:vAlign w:val="center"/>
            <w:hideMark/>
          </w:tcPr>
          <w:p w14:paraId="61F19870" w14:textId="2B9BD5E1"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56,063,959</w:t>
            </w:r>
          </w:p>
        </w:tc>
        <w:tc>
          <w:tcPr>
            <w:tcW w:w="677" w:type="pct"/>
            <w:tcBorders>
              <w:top w:val="nil"/>
              <w:left w:val="nil"/>
              <w:bottom w:val="single" w:sz="4" w:space="0" w:color="auto"/>
              <w:right w:val="nil"/>
            </w:tcBorders>
            <w:shd w:val="clear" w:color="auto" w:fill="auto"/>
            <w:noWrap/>
            <w:vAlign w:val="center"/>
            <w:hideMark/>
          </w:tcPr>
          <w:p w14:paraId="0C71F787" w14:textId="17D31917"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74,983,218</w:t>
            </w:r>
          </w:p>
        </w:tc>
      </w:tr>
      <w:tr w:rsidR="001D59F9" w:rsidRPr="00E16569" w14:paraId="367C0BE7" w14:textId="77777777" w:rsidTr="009B3564">
        <w:trPr>
          <w:trHeight w:val="20"/>
        </w:trPr>
        <w:tc>
          <w:tcPr>
            <w:tcW w:w="521" w:type="pct"/>
            <w:vMerge/>
            <w:tcBorders>
              <w:top w:val="nil"/>
              <w:left w:val="nil"/>
              <w:bottom w:val="single" w:sz="4" w:space="0" w:color="auto"/>
              <w:right w:val="nil"/>
            </w:tcBorders>
            <w:vAlign w:val="center"/>
            <w:hideMark/>
          </w:tcPr>
          <w:p w14:paraId="0BB9DF8F" w14:textId="77777777" w:rsidR="001D59F9" w:rsidRPr="00E16569" w:rsidRDefault="001D59F9" w:rsidP="00C00B4A">
            <w:pPr>
              <w:bidi/>
              <w:spacing w:after="0" w:line="240" w:lineRule="auto"/>
              <w:jc w:val="center"/>
              <w:rPr>
                <w:rFonts w:ascii="Arial" w:eastAsia="Times New Roman" w:hAnsi="Arial"/>
                <w:b/>
                <w:bCs/>
                <w:sz w:val="24"/>
                <w:lang w:bidi="fa-IR"/>
              </w:rPr>
            </w:pPr>
          </w:p>
        </w:tc>
        <w:tc>
          <w:tcPr>
            <w:tcW w:w="521" w:type="pct"/>
            <w:tcBorders>
              <w:top w:val="nil"/>
              <w:left w:val="nil"/>
              <w:bottom w:val="single" w:sz="4" w:space="0" w:color="auto"/>
              <w:right w:val="nil"/>
            </w:tcBorders>
            <w:shd w:val="clear" w:color="000000" w:fill="BDD7EE"/>
            <w:vAlign w:val="center"/>
            <w:hideMark/>
          </w:tcPr>
          <w:p w14:paraId="74C236B4"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زن</w:t>
            </w:r>
          </w:p>
        </w:tc>
        <w:tc>
          <w:tcPr>
            <w:tcW w:w="521" w:type="pct"/>
            <w:tcBorders>
              <w:top w:val="nil"/>
              <w:left w:val="nil"/>
              <w:bottom w:val="single" w:sz="4" w:space="0" w:color="auto"/>
              <w:right w:val="nil"/>
            </w:tcBorders>
            <w:shd w:val="clear" w:color="auto" w:fill="auto"/>
            <w:noWrap/>
            <w:vAlign w:val="center"/>
            <w:hideMark/>
          </w:tcPr>
          <w:p w14:paraId="59B99BB6" w14:textId="77777777" w:rsidR="001D59F9" w:rsidRPr="00E16569" w:rsidRDefault="001D59F9" w:rsidP="00C00B4A">
            <w:pPr>
              <w:bidi/>
              <w:spacing w:after="0" w:line="240" w:lineRule="auto"/>
              <w:jc w:val="center"/>
              <w:rPr>
                <w:rFonts w:ascii="Arial" w:eastAsia="Times New Roman" w:hAnsi="Arial"/>
                <w:sz w:val="24"/>
                <w:rtl/>
                <w:lang w:bidi="fa-IR"/>
              </w:rPr>
            </w:pPr>
            <w:r w:rsidRPr="00E16569">
              <w:rPr>
                <w:rFonts w:ascii="Arial" w:eastAsia="Times New Roman" w:hAnsi="Arial" w:hint="cs"/>
                <w:sz w:val="24"/>
                <w:rtl/>
                <w:lang w:bidi="fa-IR"/>
              </w:rPr>
              <w:t>590</w:t>
            </w:r>
          </w:p>
        </w:tc>
        <w:tc>
          <w:tcPr>
            <w:tcW w:w="521" w:type="pct"/>
            <w:tcBorders>
              <w:top w:val="nil"/>
              <w:left w:val="nil"/>
              <w:bottom w:val="single" w:sz="4" w:space="0" w:color="auto"/>
              <w:right w:val="nil"/>
            </w:tcBorders>
            <w:shd w:val="clear" w:color="auto" w:fill="auto"/>
            <w:noWrap/>
            <w:vAlign w:val="center"/>
            <w:hideMark/>
          </w:tcPr>
          <w:p w14:paraId="40978CEE" w14:textId="5BF90909"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0/4%</w:t>
            </w:r>
          </w:p>
        </w:tc>
        <w:tc>
          <w:tcPr>
            <w:tcW w:w="521" w:type="pct"/>
            <w:tcBorders>
              <w:top w:val="nil"/>
              <w:left w:val="nil"/>
              <w:bottom w:val="single" w:sz="4" w:space="0" w:color="auto"/>
              <w:right w:val="nil"/>
            </w:tcBorders>
            <w:shd w:val="clear" w:color="auto" w:fill="auto"/>
            <w:noWrap/>
            <w:vAlign w:val="center"/>
            <w:hideMark/>
          </w:tcPr>
          <w:p w14:paraId="11064AF3" w14:textId="565FC02B"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46/2</w:t>
            </w:r>
          </w:p>
        </w:tc>
        <w:tc>
          <w:tcPr>
            <w:tcW w:w="521" w:type="pct"/>
            <w:tcBorders>
              <w:top w:val="nil"/>
              <w:left w:val="nil"/>
              <w:bottom w:val="single" w:sz="4" w:space="0" w:color="auto"/>
              <w:right w:val="nil"/>
            </w:tcBorders>
            <w:shd w:val="clear" w:color="auto" w:fill="auto"/>
            <w:noWrap/>
            <w:vAlign w:val="center"/>
            <w:hideMark/>
          </w:tcPr>
          <w:p w14:paraId="39760081" w14:textId="10307F8B"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52/6</w:t>
            </w:r>
          </w:p>
        </w:tc>
        <w:tc>
          <w:tcPr>
            <w:tcW w:w="521" w:type="pct"/>
            <w:tcBorders>
              <w:top w:val="nil"/>
              <w:left w:val="nil"/>
              <w:bottom w:val="single" w:sz="4" w:space="0" w:color="auto"/>
              <w:right w:val="nil"/>
            </w:tcBorders>
            <w:shd w:val="clear" w:color="auto" w:fill="auto"/>
            <w:noWrap/>
            <w:vAlign w:val="center"/>
            <w:hideMark/>
          </w:tcPr>
          <w:p w14:paraId="7EFE1F7D" w14:textId="352FA4E8"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8/1</w:t>
            </w:r>
          </w:p>
        </w:tc>
        <w:tc>
          <w:tcPr>
            <w:tcW w:w="676" w:type="pct"/>
            <w:tcBorders>
              <w:top w:val="nil"/>
              <w:left w:val="nil"/>
              <w:bottom w:val="single" w:sz="4" w:space="0" w:color="auto"/>
              <w:right w:val="nil"/>
            </w:tcBorders>
            <w:shd w:val="clear" w:color="auto" w:fill="auto"/>
            <w:noWrap/>
            <w:vAlign w:val="center"/>
            <w:hideMark/>
          </w:tcPr>
          <w:p w14:paraId="760AFB50" w14:textId="0AA7AFF6"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59,398,135</w:t>
            </w:r>
          </w:p>
        </w:tc>
        <w:tc>
          <w:tcPr>
            <w:tcW w:w="677" w:type="pct"/>
            <w:tcBorders>
              <w:top w:val="nil"/>
              <w:left w:val="nil"/>
              <w:bottom w:val="single" w:sz="4" w:space="0" w:color="auto"/>
              <w:right w:val="nil"/>
            </w:tcBorders>
            <w:shd w:val="clear" w:color="auto" w:fill="auto"/>
            <w:noWrap/>
            <w:vAlign w:val="center"/>
            <w:hideMark/>
          </w:tcPr>
          <w:p w14:paraId="1E58247A" w14:textId="10EB9858"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68,949,287</w:t>
            </w:r>
          </w:p>
        </w:tc>
      </w:tr>
      <w:tr w:rsidR="001D59F9" w:rsidRPr="009B3564" w14:paraId="37393510" w14:textId="77777777" w:rsidTr="009B3564">
        <w:trPr>
          <w:trHeight w:val="20"/>
        </w:trPr>
        <w:tc>
          <w:tcPr>
            <w:tcW w:w="521" w:type="pct"/>
            <w:vMerge/>
            <w:tcBorders>
              <w:top w:val="nil"/>
              <w:left w:val="nil"/>
              <w:bottom w:val="single" w:sz="4" w:space="0" w:color="auto"/>
              <w:right w:val="nil"/>
            </w:tcBorders>
            <w:vAlign w:val="center"/>
            <w:hideMark/>
          </w:tcPr>
          <w:p w14:paraId="4FE15D81" w14:textId="77777777" w:rsidR="001D59F9" w:rsidRPr="00E16569" w:rsidRDefault="001D59F9" w:rsidP="00C00B4A">
            <w:pPr>
              <w:bidi/>
              <w:spacing w:after="0" w:line="240" w:lineRule="auto"/>
              <w:jc w:val="center"/>
              <w:rPr>
                <w:rFonts w:ascii="Arial" w:eastAsia="Times New Roman" w:hAnsi="Arial"/>
                <w:b/>
                <w:bCs/>
                <w:sz w:val="24"/>
                <w:lang w:bidi="fa-IR"/>
              </w:rPr>
            </w:pPr>
          </w:p>
        </w:tc>
        <w:tc>
          <w:tcPr>
            <w:tcW w:w="521" w:type="pct"/>
            <w:tcBorders>
              <w:top w:val="nil"/>
              <w:left w:val="nil"/>
              <w:bottom w:val="single" w:sz="4" w:space="0" w:color="auto"/>
              <w:right w:val="nil"/>
            </w:tcBorders>
            <w:shd w:val="clear" w:color="000000" w:fill="BDD7EE"/>
            <w:vAlign w:val="center"/>
            <w:hideMark/>
          </w:tcPr>
          <w:p w14:paraId="13CD0DBC"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کل</w:t>
            </w:r>
          </w:p>
        </w:tc>
        <w:tc>
          <w:tcPr>
            <w:tcW w:w="521" w:type="pct"/>
            <w:tcBorders>
              <w:top w:val="nil"/>
              <w:left w:val="nil"/>
              <w:bottom w:val="single" w:sz="4" w:space="0" w:color="auto"/>
              <w:right w:val="nil"/>
            </w:tcBorders>
            <w:shd w:val="clear" w:color="000000" w:fill="DDEBF7"/>
            <w:noWrap/>
            <w:vAlign w:val="center"/>
            <w:hideMark/>
          </w:tcPr>
          <w:p w14:paraId="3C94A00B" w14:textId="77777777" w:rsidR="001D59F9" w:rsidRPr="00E16569" w:rsidRDefault="001D59F9" w:rsidP="00C00B4A">
            <w:pPr>
              <w:bidi/>
              <w:spacing w:after="0" w:line="240" w:lineRule="auto"/>
              <w:jc w:val="center"/>
              <w:rPr>
                <w:rFonts w:ascii="Arial" w:eastAsia="Times New Roman" w:hAnsi="Arial"/>
                <w:sz w:val="24"/>
                <w:rtl/>
                <w:lang w:bidi="fa-IR"/>
              </w:rPr>
            </w:pPr>
            <w:r w:rsidRPr="00E16569">
              <w:rPr>
                <w:rFonts w:ascii="Arial" w:eastAsia="Times New Roman" w:hAnsi="Arial" w:hint="cs"/>
                <w:sz w:val="24"/>
                <w:rtl/>
                <w:lang w:bidi="fa-IR"/>
              </w:rPr>
              <w:t>6,948</w:t>
            </w:r>
          </w:p>
        </w:tc>
        <w:tc>
          <w:tcPr>
            <w:tcW w:w="521" w:type="pct"/>
            <w:tcBorders>
              <w:top w:val="nil"/>
              <w:left w:val="nil"/>
              <w:bottom w:val="single" w:sz="4" w:space="0" w:color="auto"/>
              <w:right w:val="nil"/>
            </w:tcBorders>
            <w:shd w:val="clear" w:color="000000" w:fill="DDEBF7"/>
            <w:noWrap/>
            <w:vAlign w:val="center"/>
            <w:hideMark/>
          </w:tcPr>
          <w:p w14:paraId="2CCC890F" w14:textId="5531393F"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4/7%</w:t>
            </w:r>
          </w:p>
        </w:tc>
        <w:tc>
          <w:tcPr>
            <w:tcW w:w="521" w:type="pct"/>
            <w:tcBorders>
              <w:top w:val="nil"/>
              <w:left w:val="nil"/>
              <w:bottom w:val="single" w:sz="4" w:space="0" w:color="auto"/>
              <w:right w:val="nil"/>
            </w:tcBorders>
            <w:shd w:val="clear" w:color="000000" w:fill="DDEBF7"/>
            <w:noWrap/>
            <w:vAlign w:val="center"/>
            <w:hideMark/>
          </w:tcPr>
          <w:p w14:paraId="3DB2CDBB" w14:textId="040C47D5"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45/9</w:t>
            </w:r>
          </w:p>
        </w:tc>
        <w:tc>
          <w:tcPr>
            <w:tcW w:w="521" w:type="pct"/>
            <w:tcBorders>
              <w:top w:val="nil"/>
              <w:left w:val="nil"/>
              <w:bottom w:val="single" w:sz="4" w:space="0" w:color="auto"/>
              <w:right w:val="nil"/>
            </w:tcBorders>
            <w:shd w:val="clear" w:color="000000" w:fill="DDEBF7"/>
            <w:noWrap/>
            <w:vAlign w:val="center"/>
            <w:hideMark/>
          </w:tcPr>
          <w:p w14:paraId="0F8B4B24" w14:textId="4F089DB3"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52/4</w:t>
            </w:r>
          </w:p>
        </w:tc>
        <w:tc>
          <w:tcPr>
            <w:tcW w:w="521" w:type="pct"/>
            <w:tcBorders>
              <w:top w:val="nil"/>
              <w:left w:val="nil"/>
              <w:bottom w:val="single" w:sz="4" w:space="0" w:color="auto"/>
              <w:right w:val="nil"/>
            </w:tcBorders>
            <w:shd w:val="clear" w:color="000000" w:fill="DDEBF7"/>
            <w:noWrap/>
            <w:vAlign w:val="center"/>
            <w:hideMark/>
          </w:tcPr>
          <w:p w14:paraId="6DCE4D23" w14:textId="67C36337"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11/0</w:t>
            </w:r>
          </w:p>
        </w:tc>
        <w:tc>
          <w:tcPr>
            <w:tcW w:w="676" w:type="pct"/>
            <w:tcBorders>
              <w:top w:val="nil"/>
              <w:left w:val="nil"/>
              <w:bottom w:val="single" w:sz="4" w:space="0" w:color="auto"/>
              <w:right w:val="nil"/>
            </w:tcBorders>
            <w:shd w:val="clear" w:color="000000" w:fill="DDEBF7"/>
            <w:noWrap/>
            <w:vAlign w:val="center"/>
            <w:hideMark/>
          </w:tcPr>
          <w:p w14:paraId="1E72263D" w14:textId="6CFF03D9"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56,347,086</w:t>
            </w:r>
          </w:p>
        </w:tc>
        <w:tc>
          <w:tcPr>
            <w:tcW w:w="677" w:type="pct"/>
            <w:tcBorders>
              <w:top w:val="nil"/>
              <w:left w:val="nil"/>
              <w:bottom w:val="single" w:sz="4" w:space="0" w:color="auto"/>
              <w:right w:val="nil"/>
            </w:tcBorders>
            <w:shd w:val="clear" w:color="000000" w:fill="DDEBF7"/>
            <w:noWrap/>
            <w:vAlign w:val="center"/>
            <w:hideMark/>
          </w:tcPr>
          <w:p w14:paraId="1C31A2A4" w14:textId="51DD0191"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74,470,837</w:t>
            </w:r>
          </w:p>
        </w:tc>
      </w:tr>
      <w:tr w:rsidR="001D59F9" w:rsidRPr="00E16569" w14:paraId="424FF84B" w14:textId="77777777" w:rsidTr="009B3564">
        <w:trPr>
          <w:trHeight w:val="20"/>
        </w:trPr>
        <w:tc>
          <w:tcPr>
            <w:tcW w:w="521" w:type="pct"/>
            <w:vMerge w:val="restart"/>
            <w:tcBorders>
              <w:top w:val="nil"/>
              <w:left w:val="nil"/>
              <w:bottom w:val="single" w:sz="4" w:space="0" w:color="auto"/>
              <w:right w:val="nil"/>
            </w:tcBorders>
            <w:shd w:val="clear" w:color="000000" w:fill="BDD7EE"/>
            <w:vAlign w:val="center"/>
            <w:hideMark/>
          </w:tcPr>
          <w:p w14:paraId="28B5653B"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1397</w:t>
            </w:r>
          </w:p>
        </w:tc>
        <w:tc>
          <w:tcPr>
            <w:tcW w:w="521" w:type="pct"/>
            <w:tcBorders>
              <w:top w:val="nil"/>
              <w:left w:val="nil"/>
              <w:bottom w:val="single" w:sz="4" w:space="0" w:color="auto"/>
              <w:right w:val="nil"/>
            </w:tcBorders>
            <w:shd w:val="clear" w:color="000000" w:fill="BDD7EE"/>
            <w:vAlign w:val="center"/>
            <w:hideMark/>
          </w:tcPr>
          <w:p w14:paraId="51F947AC"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مرد</w:t>
            </w:r>
          </w:p>
        </w:tc>
        <w:tc>
          <w:tcPr>
            <w:tcW w:w="521" w:type="pct"/>
            <w:tcBorders>
              <w:top w:val="nil"/>
              <w:left w:val="nil"/>
              <w:bottom w:val="single" w:sz="4" w:space="0" w:color="auto"/>
              <w:right w:val="nil"/>
            </w:tcBorders>
            <w:shd w:val="clear" w:color="auto" w:fill="auto"/>
            <w:noWrap/>
            <w:vAlign w:val="center"/>
            <w:hideMark/>
          </w:tcPr>
          <w:p w14:paraId="633F7703" w14:textId="77777777" w:rsidR="001D59F9" w:rsidRPr="00E16569" w:rsidRDefault="001D59F9" w:rsidP="00C00B4A">
            <w:pPr>
              <w:bidi/>
              <w:spacing w:after="0" w:line="240" w:lineRule="auto"/>
              <w:jc w:val="center"/>
              <w:rPr>
                <w:rFonts w:ascii="Arial" w:eastAsia="Times New Roman" w:hAnsi="Arial"/>
                <w:sz w:val="24"/>
                <w:rtl/>
                <w:lang w:bidi="fa-IR"/>
              </w:rPr>
            </w:pPr>
            <w:r w:rsidRPr="00E16569">
              <w:rPr>
                <w:rFonts w:ascii="Arial" w:eastAsia="Times New Roman" w:hAnsi="Arial" w:hint="cs"/>
                <w:sz w:val="24"/>
                <w:rtl/>
                <w:lang w:bidi="fa-IR"/>
              </w:rPr>
              <w:t>6,314</w:t>
            </w:r>
          </w:p>
        </w:tc>
        <w:tc>
          <w:tcPr>
            <w:tcW w:w="521" w:type="pct"/>
            <w:tcBorders>
              <w:top w:val="nil"/>
              <w:left w:val="nil"/>
              <w:bottom w:val="single" w:sz="4" w:space="0" w:color="auto"/>
              <w:right w:val="nil"/>
            </w:tcBorders>
            <w:shd w:val="clear" w:color="auto" w:fill="auto"/>
            <w:noWrap/>
            <w:vAlign w:val="center"/>
            <w:hideMark/>
          </w:tcPr>
          <w:p w14:paraId="14C58CA7" w14:textId="2DC16648"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4/3%</w:t>
            </w:r>
          </w:p>
        </w:tc>
        <w:tc>
          <w:tcPr>
            <w:tcW w:w="521" w:type="pct"/>
            <w:tcBorders>
              <w:top w:val="nil"/>
              <w:left w:val="nil"/>
              <w:bottom w:val="single" w:sz="4" w:space="0" w:color="auto"/>
              <w:right w:val="nil"/>
            </w:tcBorders>
            <w:shd w:val="clear" w:color="auto" w:fill="auto"/>
            <w:noWrap/>
            <w:vAlign w:val="center"/>
            <w:hideMark/>
          </w:tcPr>
          <w:p w14:paraId="79B19EFB" w14:textId="44955023"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46/3</w:t>
            </w:r>
          </w:p>
        </w:tc>
        <w:tc>
          <w:tcPr>
            <w:tcW w:w="521" w:type="pct"/>
            <w:tcBorders>
              <w:top w:val="nil"/>
              <w:left w:val="nil"/>
              <w:bottom w:val="single" w:sz="4" w:space="0" w:color="auto"/>
              <w:right w:val="nil"/>
            </w:tcBorders>
            <w:shd w:val="clear" w:color="auto" w:fill="auto"/>
            <w:noWrap/>
            <w:vAlign w:val="center"/>
            <w:hideMark/>
          </w:tcPr>
          <w:p w14:paraId="2E2D0BDB" w14:textId="63D0356E"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51/8</w:t>
            </w:r>
          </w:p>
        </w:tc>
        <w:tc>
          <w:tcPr>
            <w:tcW w:w="521" w:type="pct"/>
            <w:tcBorders>
              <w:top w:val="nil"/>
              <w:left w:val="nil"/>
              <w:bottom w:val="single" w:sz="4" w:space="0" w:color="auto"/>
              <w:right w:val="nil"/>
            </w:tcBorders>
            <w:shd w:val="clear" w:color="auto" w:fill="auto"/>
            <w:noWrap/>
            <w:vAlign w:val="center"/>
            <w:hideMark/>
          </w:tcPr>
          <w:p w14:paraId="112C9007" w14:textId="745616BD"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11/8</w:t>
            </w:r>
          </w:p>
        </w:tc>
        <w:tc>
          <w:tcPr>
            <w:tcW w:w="676" w:type="pct"/>
            <w:tcBorders>
              <w:top w:val="nil"/>
              <w:left w:val="nil"/>
              <w:bottom w:val="single" w:sz="4" w:space="0" w:color="auto"/>
              <w:right w:val="nil"/>
            </w:tcBorders>
            <w:shd w:val="clear" w:color="auto" w:fill="auto"/>
            <w:noWrap/>
            <w:vAlign w:val="center"/>
            <w:hideMark/>
          </w:tcPr>
          <w:p w14:paraId="759E0A3F" w14:textId="4838C322"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56,638,687</w:t>
            </w:r>
          </w:p>
        </w:tc>
        <w:tc>
          <w:tcPr>
            <w:tcW w:w="677" w:type="pct"/>
            <w:tcBorders>
              <w:top w:val="nil"/>
              <w:left w:val="nil"/>
              <w:bottom w:val="single" w:sz="4" w:space="0" w:color="auto"/>
              <w:right w:val="nil"/>
            </w:tcBorders>
            <w:shd w:val="clear" w:color="auto" w:fill="auto"/>
            <w:noWrap/>
            <w:vAlign w:val="center"/>
            <w:hideMark/>
          </w:tcPr>
          <w:p w14:paraId="4AFC0B72" w14:textId="348E88A7"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75,818,036</w:t>
            </w:r>
          </w:p>
        </w:tc>
      </w:tr>
      <w:tr w:rsidR="001D59F9" w:rsidRPr="00E16569" w14:paraId="610C4D51" w14:textId="77777777" w:rsidTr="009B3564">
        <w:trPr>
          <w:trHeight w:val="20"/>
        </w:trPr>
        <w:tc>
          <w:tcPr>
            <w:tcW w:w="521" w:type="pct"/>
            <w:vMerge/>
            <w:tcBorders>
              <w:top w:val="nil"/>
              <w:left w:val="nil"/>
              <w:bottom w:val="single" w:sz="4" w:space="0" w:color="auto"/>
              <w:right w:val="nil"/>
            </w:tcBorders>
            <w:vAlign w:val="center"/>
            <w:hideMark/>
          </w:tcPr>
          <w:p w14:paraId="10F533F5" w14:textId="77777777" w:rsidR="001D59F9" w:rsidRPr="00E16569" w:rsidRDefault="001D59F9" w:rsidP="00C00B4A">
            <w:pPr>
              <w:bidi/>
              <w:spacing w:after="0" w:line="240" w:lineRule="auto"/>
              <w:jc w:val="center"/>
              <w:rPr>
                <w:rFonts w:ascii="Arial" w:eastAsia="Times New Roman" w:hAnsi="Arial"/>
                <w:b/>
                <w:bCs/>
                <w:sz w:val="24"/>
                <w:lang w:bidi="fa-IR"/>
              </w:rPr>
            </w:pPr>
          </w:p>
        </w:tc>
        <w:tc>
          <w:tcPr>
            <w:tcW w:w="521" w:type="pct"/>
            <w:tcBorders>
              <w:top w:val="nil"/>
              <w:left w:val="nil"/>
              <w:bottom w:val="single" w:sz="4" w:space="0" w:color="auto"/>
              <w:right w:val="nil"/>
            </w:tcBorders>
            <w:shd w:val="clear" w:color="000000" w:fill="BDD7EE"/>
            <w:vAlign w:val="center"/>
            <w:hideMark/>
          </w:tcPr>
          <w:p w14:paraId="29D70842"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زن</w:t>
            </w:r>
          </w:p>
        </w:tc>
        <w:tc>
          <w:tcPr>
            <w:tcW w:w="521" w:type="pct"/>
            <w:tcBorders>
              <w:top w:val="nil"/>
              <w:left w:val="nil"/>
              <w:bottom w:val="single" w:sz="4" w:space="0" w:color="auto"/>
              <w:right w:val="nil"/>
            </w:tcBorders>
            <w:shd w:val="clear" w:color="auto" w:fill="auto"/>
            <w:noWrap/>
            <w:vAlign w:val="center"/>
            <w:hideMark/>
          </w:tcPr>
          <w:p w14:paraId="3964A60B" w14:textId="77777777" w:rsidR="001D59F9" w:rsidRPr="00E16569" w:rsidRDefault="001D59F9" w:rsidP="00C00B4A">
            <w:pPr>
              <w:bidi/>
              <w:spacing w:after="0" w:line="240" w:lineRule="auto"/>
              <w:jc w:val="center"/>
              <w:rPr>
                <w:rFonts w:ascii="Arial" w:eastAsia="Times New Roman" w:hAnsi="Arial"/>
                <w:sz w:val="24"/>
                <w:rtl/>
                <w:lang w:bidi="fa-IR"/>
              </w:rPr>
            </w:pPr>
            <w:r w:rsidRPr="00E16569">
              <w:rPr>
                <w:rFonts w:ascii="Arial" w:eastAsia="Times New Roman" w:hAnsi="Arial" w:hint="cs"/>
                <w:sz w:val="24"/>
                <w:rtl/>
                <w:lang w:bidi="fa-IR"/>
              </w:rPr>
              <w:t>612</w:t>
            </w:r>
          </w:p>
        </w:tc>
        <w:tc>
          <w:tcPr>
            <w:tcW w:w="521" w:type="pct"/>
            <w:tcBorders>
              <w:top w:val="nil"/>
              <w:left w:val="nil"/>
              <w:bottom w:val="single" w:sz="4" w:space="0" w:color="auto"/>
              <w:right w:val="nil"/>
            </w:tcBorders>
            <w:shd w:val="clear" w:color="auto" w:fill="auto"/>
            <w:noWrap/>
            <w:vAlign w:val="center"/>
            <w:hideMark/>
          </w:tcPr>
          <w:p w14:paraId="6542B435" w14:textId="6AED0322"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0/4%</w:t>
            </w:r>
          </w:p>
        </w:tc>
        <w:tc>
          <w:tcPr>
            <w:tcW w:w="521" w:type="pct"/>
            <w:tcBorders>
              <w:top w:val="nil"/>
              <w:left w:val="nil"/>
              <w:bottom w:val="single" w:sz="4" w:space="0" w:color="auto"/>
              <w:right w:val="nil"/>
            </w:tcBorders>
            <w:shd w:val="clear" w:color="auto" w:fill="auto"/>
            <w:noWrap/>
            <w:vAlign w:val="center"/>
            <w:hideMark/>
          </w:tcPr>
          <w:p w14:paraId="4B0848A5" w14:textId="4B205D17"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45/8</w:t>
            </w:r>
          </w:p>
        </w:tc>
        <w:tc>
          <w:tcPr>
            <w:tcW w:w="521" w:type="pct"/>
            <w:tcBorders>
              <w:top w:val="nil"/>
              <w:left w:val="nil"/>
              <w:bottom w:val="single" w:sz="4" w:space="0" w:color="auto"/>
              <w:right w:val="nil"/>
            </w:tcBorders>
            <w:shd w:val="clear" w:color="auto" w:fill="auto"/>
            <w:noWrap/>
            <w:vAlign w:val="center"/>
            <w:hideMark/>
          </w:tcPr>
          <w:p w14:paraId="17D7B14B" w14:textId="208D8300"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51/3</w:t>
            </w:r>
          </w:p>
        </w:tc>
        <w:tc>
          <w:tcPr>
            <w:tcW w:w="521" w:type="pct"/>
            <w:tcBorders>
              <w:top w:val="nil"/>
              <w:left w:val="nil"/>
              <w:bottom w:val="single" w:sz="4" w:space="0" w:color="auto"/>
              <w:right w:val="nil"/>
            </w:tcBorders>
            <w:shd w:val="clear" w:color="auto" w:fill="auto"/>
            <w:noWrap/>
            <w:vAlign w:val="center"/>
            <w:hideMark/>
          </w:tcPr>
          <w:p w14:paraId="48B94B6F" w14:textId="19F83B46"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8/9</w:t>
            </w:r>
          </w:p>
        </w:tc>
        <w:tc>
          <w:tcPr>
            <w:tcW w:w="676" w:type="pct"/>
            <w:tcBorders>
              <w:top w:val="nil"/>
              <w:left w:val="nil"/>
              <w:bottom w:val="single" w:sz="4" w:space="0" w:color="auto"/>
              <w:right w:val="nil"/>
            </w:tcBorders>
            <w:shd w:val="clear" w:color="auto" w:fill="auto"/>
            <w:noWrap/>
            <w:vAlign w:val="center"/>
            <w:hideMark/>
          </w:tcPr>
          <w:p w14:paraId="078FBC37" w14:textId="0E568AAF"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59,021,339</w:t>
            </w:r>
          </w:p>
        </w:tc>
        <w:tc>
          <w:tcPr>
            <w:tcW w:w="677" w:type="pct"/>
            <w:tcBorders>
              <w:top w:val="nil"/>
              <w:left w:val="nil"/>
              <w:bottom w:val="single" w:sz="4" w:space="0" w:color="auto"/>
              <w:right w:val="nil"/>
            </w:tcBorders>
            <w:shd w:val="clear" w:color="auto" w:fill="auto"/>
            <w:noWrap/>
            <w:vAlign w:val="center"/>
            <w:hideMark/>
          </w:tcPr>
          <w:p w14:paraId="30344A1F" w14:textId="5E17F628"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68,491,054</w:t>
            </w:r>
          </w:p>
        </w:tc>
      </w:tr>
      <w:tr w:rsidR="001D59F9" w:rsidRPr="009B3564" w14:paraId="3B61E2C0" w14:textId="77777777" w:rsidTr="009B3564">
        <w:trPr>
          <w:trHeight w:val="20"/>
        </w:trPr>
        <w:tc>
          <w:tcPr>
            <w:tcW w:w="521" w:type="pct"/>
            <w:vMerge/>
            <w:tcBorders>
              <w:top w:val="nil"/>
              <w:left w:val="nil"/>
              <w:bottom w:val="single" w:sz="4" w:space="0" w:color="auto"/>
              <w:right w:val="nil"/>
            </w:tcBorders>
            <w:vAlign w:val="center"/>
            <w:hideMark/>
          </w:tcPr>
          <w:p w14:paraId="2FFF1643" w14:textId="77777777" w:rsidR="001D59F9" w:rsidRPr="00E16569" w:rsidRDefault="001D59F9" w:rsidP="00C00B4A">
            <w:pPr>
              <w:bidi/>
              <w:spacing w:after="0" w:line="240" w:lineRule="auto"/>
              <w:jc w:val="center"/>
              <w:rPr>
                <w:rFonts w:ascii="Arial" w:eastAsia="Times New Roman" w:hAnsi="Arial"/>
                <w:b/>
                <w:bCs/>
                <w:sz w:val="24"/>
                <w:lang w:bidi="fa-IR"/>
              </w:rPr>
            </w:pPr>
          </w:p>
        </w:tc>
        <w:tc>
          <w:tcPr>
            <w:tcW w:w="521" w:type="pct"/>
            <w:tcBorders>
              <w:top w:val="nil"/>
              <w:left w:val="nil"/>
              <w:bottom w:val="single" w:sz="4" w:space="0" w:color="auto"/>
              <w:right w:val="nil"/>
            </w:tcBorders>
            <w:shd w:val="clear" w:color="000000" w:fill="BDD7EE"/>
            <w:vAlign w:val="center"/>
            <w:hideMark/>
          </w:tcPr>
          <w:p w14:paraId="6805C927"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کل</w:t>
            </w:r>
          </w:p>
        </w:tc>
        <w:tc>
          <w:tcPr>
            <w:tcW w:w="521" w:type="pct"/>
            <w:tcBorders>
              <w:top w:val="nil"/>
              <w:left w:val="nil"/>
              <w:bottom w:val="single" w:sz="4" w:space="0" w:color="auto"/>
              <w:right w:val="nil"/>
            </w:tcBorders>
            <w:shd w:val="clear" w:color="000000" w:fill="DDEBF7"/>
            <w:noWrap/>
            <w:vAlign w:val="center"/>
            <w:hideMark/>
          </w:tcPr>
          <w:p w14:paraId="4102BB94" w14:textId="77777777" w:rsidR="001D59F9" w:rsidRPr="00E16569" w:rsidRDefault="001D59F9" w:rsidP="00C00B4A">
            <w:pPr>
              <w:bidi/>
              <w:spacing w:after="0" w:line="240" w:lineRule="auto"/>
              <w:jc w:val="center"/>
              <w:rPr>
                <w:rFonts w:ascii="Arial" w:eastAsia="Times New Roman" w:hAnsi="Arial"/>
                <w:sz w:val="24"/>
                <w:rtl/>
                <w:lang w:bidi="fa-IR"/>
              </w:rPr>
            </w:pPr>
            <w:r w:rsidRPr="00E16569">
              <w:rPr>
                <w:rFonts w:ascii="Arial" w:eastAsia="Times New Roman" w:hAnsi="Arial" w:hint="cs"/>
                <w:sz w:val="24"/>
                <w:rtl/>
                <w:lang w:bidi="fa-IR"/>
              </w:rPr>
              <w:t>6,926</w:t>
            </w:r>
          </w:p>
        </w:tc>
        <w:tc>
          <w:tcPr>
            <w:tcW w:w="521" w:type="pct"/>
            <w:tcBorders>
              <w:top w:val="nil"/>
              <w:left w:val="nil"/>
              <w:bottom w:val="single" w:sz="4" w:space="0" w:color="auto"/>
              <w:right w:val="nil"/>
            </w:tcBorders>
            <w:shd w:val="clear" w:color="000000" w:fill="DDEBF7"/>
            <w:noWrap/>
            <w:vAlign w:val="center"/>
            <w:hideMark/>
          </w:tcPr>
          <w:p w14:paraId="20E2F183" w14:textId="14DD2328"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4/7%</w:t>
            </w:r>
          </w:p>
        </w:tc>
        <w:tc>
          <w:tcPr>
            <w:tcW w:w="521" w:type="pct"/>
            <w:tcBorders>
              <w:top w:val="nil"/>
              <w:left w:val="nil"/>
              <w:bottom w:val="single" w:sz="4" w:space="0" w:color="auto"/>
              <w:right w:val="nil"/>
            </w:tcBorders>
            <w:shd w:val="clear" w:color="000000" w:fill="DDEBF7"/>
            <w:noWrap/>
            <w:vAlign w:val="center"/>
            <w:hideMark/>
          </w:tcPr>
          <w:p w14:paraId="3D57F2C6" w14:textId="7A75EF7B"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46/3</w:t>
            </w:r>
          </w:p>
        </w:tc>
        <w:tc>
          <w:tcPr>
            <w:tcW w:w="521" w:type="pct"/>
            <w:tcBorders>
              <w:top w:val="nil"/>
              <w:left w:val="nil"/>
              <w:bottom w:val="single" w:sz="4" w:space="0" w:color="auto"/>
              <w:right w:val="nil"/>
            </w:tcBorders>
            <w:shd w:val="clear" w:color="000000" w:fill="DDEBF7"/>
            <w:noWrap/>
            <w:vAlign w:val="center"/>
            <w:hideMark/>
          </w:tcPr>
          <w:p w14:paraId="72097B01" w14:textId="25C92EDF"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51/7</w:t>
            </w:r>
          </w:p>
        </w:tc>
        <w:tc>
          <w:tcPr>
            <w:tcW w:w="521" w:type="pct"/>
            <w:tcBorders>
              <w:top w:val="nil"/>
              <w:left w:val="nil"/>
              <w:bottom w:val="single" w:sz="4" w:space="0" w:color="auto"/>
              <w:right w:val="nil"/>
            </w:tcBorders>
            <w:shd w:val="clear" w:color="000000" w:fill="DDEBF7"/>
            <w:noWrap/>
            <w:vAlign w:val="center"/>
            <w:hideMark/>
          </w:tcPr>
          <w:p w14:paraId="70C0D6D6" w14:textId="58BDDFE1"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11/6</w:t>
            </w:r>
          </w:p>
        </w:tc>
        <w:tc>
          <w:tcPr>
            <w:tcW w:w="676" w:type="pct"/>
            <w:tcBorders>
              <w:top w:val="nil"/>
              <w:left w:val="nil"/>
              <w:bottom w:val="single" w:sz="4" w:space="0" w:color="auto"/>
              <w:right w:val="nil"/>
            </w:tcBorders>
            <w:shd w:val="clear" w:color="000000" w:fill="DDEBF7"/>
            <w:noWrap/>
            <w:vAlign w:val="center"/>
            <w:hideMark/>
          </w:tcPr>
          <w:p w14:paraId="30FECB26" w14:textId="5AA232F7"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56,849,225</w:t>
            </w:r>
          </w:p>
        </w:tc>
        <w:tc>
          <w:tcPr>
            <w:tcW w:w="677" w:type="pct"/>
            <w:tcBorders>
              <w:top w:val="nil"/>
              <w:left w:val="nil"/>
              <w:bottom w:val="single" w:sz="4" w:space="0" w:color="auto"/>
              <w:right w:val="nil"/>
            </w:tcBorders>
            <w:shd w:val="clear" w:color="000000" w:fill="DDEBF7"/>
            <w:noWrap/>
            <w:vAlign w:val="center"/>
            <w:hideMark/>
          </w:tcPr>
          <w:p w14:paraId="39C450F0" w14:textId="198D9AFF"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75,170,604</w:t>
            </w:r>
          </w:p>
        </w:tc>
      </w:tr>
      <w:tr w:rsidR="001D59F9" w:rsidRPr="00E16569" w14:paraId="43273AD9" w14:textId="77777777" w:rsidTr="009B3564">
        <w:trPr>
          <w:trHeight w:val="20"/>
        </w:trPr>
        <w:tc>
          <w:tcPr>
            <w:tcW w:w="521" w:type="pct"/>
            <w:vMerge w:val="restart"/>
            <w:tcBorders>
              <w:top w:val="nil"/>
              <w:left w:val="nil"/>
              <w:bottom w:val="single" w:sz="4" w:space="0" w:color="auto"/>
              <w:right w:val="nil"/>
            </w:tcBorders>
            <w:shd w:val="clear" w:color="000000" w:fill="BDD7EE"/>
            <w:vAlign w:val="center"/>
            <w:hideMark/>
          </w:tcPr>
          <w:p w14:paraId="3544B83E"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1398</w:t>
            </w:r>
          </w:p>
        </w:tc>
        <w:tc>
          <w:tcPr>
            <w:tcW w:w="521" w:type="pct"/>
            <w:tcBorders>
              <w:top w:val="nil"/>
              <w:left w:val="nil"/>
              <w:bottom w:val="single" w:sz="4" w:space="0" w:color="auto"/>
              <w:right w:val="nil"/>
            </w:tcBorders>
            <w:shd w:val="clear" w:color="000000" w:fill="BDD7EE"/>
            <w:vAlign w:val="center"/>
            <w:hideMark/>
          </w:tcPr>
          <w:p w14:paraId="285CE9DB"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مرد</w:t>
            </w:r>
          </w:p>
        </w:tc>
        <w:tc>
          <w:tcPr>
            <w:tcW w:w="521" w:type="pct"/>
            <w:tcBorders>
              <w:top w:val="nil"/>
              <w:left w:val="nil"/>
              <w:bottom w:val="single" w:sz="4" w:space="0" w:color="auto"/>
              <w:right w:val="nil"/>
            </w:tcBorders>
            <w:shd w:val="clear" w:color="auto" w:fill="auto"/>
            <w:noWrap/>
            <w:vAlign w:val="center"/>
            <w:hideMark/>
          </w:tcPr>
          <w:p w14:paraId="0F844D67" w14:textId="77777777" w:rsidR="001D59F9" w:rsidRPr="00E16569" w:rsidRDefault="001D59F9" w:rsidP="00C00B4A">
            <w:pPr>
              <w:bidi/>
              <w:spacing w:after="0" w:line="240" w:lineRule="auto"/>
              <w:jc w:val="center"/>
              <w:rPr>
                <w:rFonts w:ascii="Arial" w:eastAsia="Times New Roman" w:hAnsi="Arial"/>
                <w:sz w:val="24"/>
                <w:rtl/>
                <w:lang w:bidi="fa-IR"/>
              </w:rPr>
            </w:pPr>
            <w:r w:rsidRPr="00E16569">
              <w:rPr>
                <w:rFonts w:ascii="Arial" w:eastAsia="Times New Roman" w:hAnsi="Arial" w:hint="cs"/>
                <w:sz w:val="24"/>
                <w:rtl/>
                <w:lang w:bidi="fa-IR"/>
              </w:rPr>
              <w:t>5,774</w:t>
            </w:r>
          </w:p>
        </w:tc>
        <w:tc>
          <w:tcPr>
            <w:tcW w:w="521" w:type="pct"/>
            <w:tcBorders>
              <w:top w:val="nil"/>
              <w:left w:val="nil"/>
              <w:bottom w:val="single" w:sz="4" w:space="0" w:color="auto"/>
              <w:right w:val="nil"/>
            </w:tcBorders>
            <w:shd w:val="clear" w:color="auto" w:fill="auto"/>
            <w:noWrap/>
            <w:vAlign w:val="center"/>
            <w:hideMark/>
          </w:tcPr>
          <w:p w14:paraId="619A2FE6" w14:textId="2452B503"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3/9%</w:t>
            </w:r>
          </w:p>
        </w:tc>
        <w:tc>
          <w:tcPr>
            <w:tcW w:w="521" w:type="pct"/>
            <w:tcBorders>
              <w:top w:val="nil"/>
              <w:left w:val="nil"/>
              <w:bottom w:val="single" w:sz="4" w:space="0" w:color="auto"/>
              <w:right w:val="nil"/>
            </w:tcBorders>
            <w:shd w:val="clear" w:color="auto" w:fill="auto"/>
            <w:noWrap/>
            <w:vAlign w:val="center"/>
            <w:hideMark/>
          </w:tcPr>
          <w:p w14:paraId="732C6F55" w14:textId="048E3B4A"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46/5</w:t>
            </w:r>
          </w:p>
        </w:tc>
        <w:tc>
          <w:tcPr>
            <w:tcW w:w="521" w:type="pct"/>
            <w:tcBorders>
              <w:top w:val="nil"/>
              <w:left w:val="nil"/>
              <w:bottom w:val="single" w:sz="4" w:space="0" w:color="auto"/>
              <w:right w:val="nil"/>
            </w:tcBorders>
            <w:shd w:val="clear" w:color="auto" w:fill="auto"/>
            <w:noWrap/>
            <w:vAlign w:val="center"/>
            <w:hideMark/>
          </w:tcPr>
          <w:p w14:paraId="0AB7F57C" w14:textId="131C0570"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51/0</w:t>
            </w:r>
          </w:p>
        </w:tc>
        <w:tc>
          <w:tcPr>
            <w:tcW w:w="521" w:type="pct"/>
            <w:tcBorders>
              <w:top w:val="nil"/>
              <w:left w:val="nil"/>
              <w:bottom w:val="single" w:sz="4" w:space="0" w:color="auto"/>
              <w:right w:val="nil"/>
            </w:tcBorders>
            <w:shd w:val="clear" w:color="auto" w:fill="auto"/>
            <w:noWrap/>
            <w:vAlign w:val="center"/>
            <w:hideMark/>
          </w:tcPr>
          <w:p w14:paraId="4E515536" w14:textId="3F3B88F1"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12/0</w:t>
            </w:r>
          </w:p>
        </w:tc>
        <w:tc>
          <w:tcPr>
            <w:tcW w:w="676" w:type="pct"/>
            <w:tcBorders>
              <w:top w:val="nil"/>
              <w:left w:val="nil"/>
              <w:bottom w:val="single" w:sz="4" w:space="0" w:color="auto"/>
              <w:right w:val="nil"/>
            </w:tcBorders>
            <w:shd w:val="clear" w:color="auto" w:fill="auto"/>
            <w:noWrap/>
            <w:vAlign w:val="center"/>
            <w:hideMark/>
          </w:tcPr>
          <w:p w14:paraId="213ED72E" w14:textId="106205B7"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55,448,078</w:t>
            </w:r>
          </w:p>
        </w:tc>
        <w:tc>
          <w:tcPr>
            <w:tcW w:w="677" w:type="pct"/>
            <w:tcBorders>
              <w:top w:val="nil"/>
              <w:left w:val="nil"/>
              <w:bottom w:val="single" w:sz="4" w:space="0" w:color="auto"/>
              <w:right w:val="nil"/>
            </w:tcBorders>
            <w:shd w:val="clear" w:color="auto" w:fill="auto"/>
            <w:noWrap/>
            <w:vAlign w:val="center"/>
            <w:hideMark/>
          </w:tcPr>
          <w:p w14:paraId="02D1BC08" w14:textId="6153AC34"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74,556,520</w:t>
            </w:r>
          </w:p>
        </w:tc>
      </w:tr>
      <w:tr w:rsidR="001D59F9" w:rsidRPr="00E16569" w14:paraId="19CBD8D0" w14:textId="77777777" w:rsidTr="009B3564">
        <w:trPr>
          <w:trHeight w:val="20"/>
        </w:trPr>
        <w:tc>
          <w:tcPr>
            <w:tcW w:w="521" w:type="pct"/>
            <w:vMerge/>
            <w:tcBorders>
              <w:top w:val="nil"/>
              <w:left w:val="nil"/>
              <w:bottom w:val="single" w:sz="4" w:space="0" w:color="auto"/>
              <w:right w:val="nil"/>
            </w:tcBorders>
            <w:vAlign w:val="center"/>
            <w:hideMark/>
          </w:tcPr>
          <w:p w14:paraId="53097CA9" w14:textId="77777777" w:rsidR="001D59F9" w:rsidRPr="00E16569" w:rsidRDefault="001D59F9" w:rsidP="00C00B4A">
            <w:pPr>
              <w:bidi/>
              <w:spacing w:after="0" w:line="240" w:lineRule="auto"/>
              <w:jc w:val="center"/>
              <w:rPr>
                <w:rFonts w:ascii="Arial" w:eastAsia="Times New Roman" w:hAnsi="Arial"/>
                <w:b/>
                <w:bCs/>
                <w:sz w:val="24"/>
                <w:lang w:bidi="fa-IR"/>
              </w:rPr>
            </w:pPr>
          </w:p>
        </w:tc>
        <w:tc>
          <w:tcPr>
            <w:tcW w:w="521" w:type="pct"/>
            <w:tcBorders>
              <w:top w:val="nil"/>
              <w:left w:val="nil"/>
              <w:bottom w:val="single" w:sz="4" w:space="0" w:color="auto"/>
              <w:right w:val="nil"/>
            </w:tcBorders>
            <w:shd w:val="clear" w:color="000000" w:fill="BDD7EE"/>
            <w:vAlign w:val="center"/>
            <w:hideMark/>
          </w:tcPr>
          <w:p w14:paraId="2E004A78"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زن</w:t>
            </w:r>
          </w:p>
        </w:tc>
        <w:tc>
          <w:tcPr>
            <w:tcW w:w="521" w:type="pct"/>
            <w:tcBorders>
              <w:top w:val="nil"/>
              <w:left w:val="nil"/>
              <w:bottom w:val="single" w:sz="4" w:space="0" w:color="auto"/>
              <w:right w:val="nil"/>
            </w:tcBorders>
            <w:shd w:val="clear" w:color="auto" w:fill="auto"/>
            <w:noWrap/>
            <w:vAlign w:val="center"/>
            <w:hideMark/>
          </w:tcPr>
          <w:p w14:paraId="5C35A6B9" w14:textId="77777777" w:rsidR="001D59F9" w:rsidRPr="00E16569" w:rsidRDefault="001D59F9" w:rsidP="00C00B4A">
            <w:pPr>
              <w:bidi/>
              <w:spacing w:after="0" w:line="240" w:lineRule="auto"/>
              <w:jc w:val="center"/>
              <w:rPr>
                <w:rFonts w:ascii="Arial" w:eastAsia="Times New Roman" w:hAnsi="Arial"/>
                <w:sz w:val="24"/>
                <w:rtl/>
                <w:lang w:bidi="fa-IR"/>
              </w:rPr>
            </w:pPr>
            <w:r w:rsidRPr="00E16569">
              <w:rPr>
                <w:rFonts w:ascii="Arial" w:eastAsia="Times New Roman" w:hAnsi="Arial" w:hint="cs"/>
                <w:sz w:val="24"/>
                <w:rtl/>
                <w:lang w:bidi="fa-IR"/>
              </w:rPr>
              <w:t>528</w:t>
            </w:r>
          </w:p>
        </w:tc>
        <w:tc>
          <w:tcPr>
            <w:tcW w:w="521" w:type="pct"/>
            <w:tcBorders>
              <w:top w:val="nil"/>
              <w:left w:val="nil"/>
              <w:bottom w:val="single" w:sz="4" w:space="0" w:color="auto"/>
              <w:right w:val="nil"/>
            </w:tcBorders>
            <w:shd w:val="clear" w:color="auto" w:fill="auto"/>
            <w:noWrap/>
            <w:vAlign w:val="center"/>
            <w:hideMark/>
          </w:tcPr>
          <w:p w14:paraId="1149EBD7" w14:textId="50707F9D"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0/4%</w:t>
            </w:r>
          </w:p>
        </w:tc>
        <w:tc>
          <w:tcPr>
            <w:tcW w:w="521" w:type="pct"/>
            <w:tcBorders>
              <w:top w:val="nil"/>
              <w:left w:val="nil"/>
              <w:bottom w:val="single" w:sz="4" w:space="0" w:color="auto"/>
              <w:right w:val="nil"/>
            </w:tcBorders>
            <w:shd w:val="clear" w:color="auto" w:fill="auto"/>
            <w:noWrap/>
            <w:vAlign w:val="center"/>
            <w:hideMark/>
          </w:tcPr>
          <w:p w14:paraId="5BE94868" w14:textId="5576D1A4"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47/0</w:t>
            </w:r>
          </w:p>
        </w:tc>
        <w:tc>
          <w:tcPr>
            <w:tcW w:w="521" w:type="pct"/>
            <w:tcBorders>
              <w:top w:val="nil"/>
              <w:left w:val="nil"/>
              <w:bottom w:val="single" w:sz="4" w:space="0" w:color="auto"/>
              <w:right w:val="nil"/>
            </w:tcBorders>
            <w:shd w:val="clear" w:color="auto" w:fill="auto"/>
            <w:noWrap/>
            <w:vAlign w:val="center"/>
            <w:hideMark/>
          </w:tcPr>
          <w:p w14:paraId="1F8BAB8E" w14:textId="47832C28"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51/5</w:t>
            </w:r>
          </w:p>
        </w:tc>
        <w:tc>
          <w:tcPr>
            <w:tcW w:w="521" w:type="pct"/>
            <w:tcBorders>
              <w:top w:val="nil"/>
              <w:left w:val="nil"/>
              <w:bottom w:val="single" w:sz="4" w:space="0" w:color="auto"/>
              <w:right w:val="nil"/>
            </w:tcBorders>
            <w:shd w:val="clear" w:color="auto" w:fill="auto"/>
            <w:noWrap/>
            <w:vAlign w:val="center"/>
            <w:hideMark/>
          </w:tcPr>
          <w:p w14:paraId="4C411E08" w14:textId="0C91884D"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9/2</w:t>
            </w:r>
          </w:p>
        </w:tc>
        <w:tc>
          <w:tcPr>
            <w:tcW w:w="676" w:type="pct"/>
            <w:tcBorders>
              <w:top w:val="nil"/>
              <w:left w:val="nil"/>
              <w:bottom w:val="single" w:sz="4" w:space="0" w:color="auto"/>
              <w:right w:val="nil"/>
            </w:tcBorders>
            <w:shd w:val="clear" w:color="auto" w:fill="auto"/>
            <w:noWrap/>
            <w:vAlign w:val="center"/>
            <w:hideMark/>
          </w:tcPr>
          <w:p w14:paraId="792A02A0" w14:textId="07E209C5"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60,235,411</w:t>
            </w:r>
          </w:p>
        </w:tc>
        <w:tc>
          <w:tcPr>
            <w:tcW w:w="677" w:type="pct"/>
            <w:tcBorders>
              <w:top w:val="nil"/>
              <w:left w:val="nil"/>
              <w:bottom w:val="single" w:sz="4" w:space="0" w:color="auto"/>
              <w:right w:val="nil"/>
            </w:tcBorders>
            <w:shd w:val="clear" w:color="auto" w:fill="auto"/>
            <w:noWrap/>
            <w:vAlign w:val="center"/>
            <w:hideMark/>
          </w:tcPr>
          <w:p w14:paraId="5BB3BFA4" w14:textId="08D07CF4"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69,990,341</w:t>
            </w:r>
          </w:p>
        </w:tc>
      </w:tr>
      <w:tr w:rsidR="001D59F9" w:rsidRPr="009B3564" w14:paraId="4E5C989D" w14:textId="77777777" w:rsidTr="009B3564">
        <w:trPr>
          <w:trHeight w:val="20"/>
        </w:trPr>
        <w:tc>
          <w:tcPr>
            <w:tcW w:w="521" w:type="pct"/>
            <w:vMerge/>
            <w:tcBorders>
              <w:top w:val="nil"/>
              <w:left w:val="nil"/>
              <w:bottom w:val="single" w:sz="4" w:space="0" w:color="auto"/>
              <w:right w:val="nil"/>
            </w:tcBorders>
            <w:vAlign w:val="center"/>
            <w:hideMark/>
          </w:tcPr>
          <w:p w14:paraId="3C495C0F" w14:textId="77777777" w:rsidR="001D59F9" w:rsidRPr="00E16569" w:rsidRDefault="001D59F9" w:rsidP="00C00B4A">
            <w:pPr>
              <w:bidi/>
              <w:spacing w:after="0" w:line="240" w:lineRule="auto"/>
              <w:jc w:val="center"/>
              <w:rPr>
                <w:rFonts w:ascii="Arial" w:eastAsia="Times New Roman" w:hAnsi="Arial"/>
                <w:b/>
                <w:bCs/>
                <w:sz w:val="24"/>
                <w:lang w:bidi="fa-IR"/>
              </w:rPr>
            </w:pPr>
          </w:p>
        </w:tc>
        <w:tc>
          <w:tcPr>
            <w:tcW w:w="521" w:type="pct"/>
            <w:tcBorders>
              <w:top w:val="nil"/>
              <w:left w:val="nil"/>
              <w:bottom w:val="single" w:sz="4" w:space="0" w:color="auto"/>
              <w:right w:val="nil"/>
            </w:tcBorders>
            <w:shd w:val="clear" w:color="000000" w:fill="BDD7EE"/>
            <w:vAlign w:val="center"/>
            <w:hideMark/>
          </w:tcPr>
          <w:p w14:paraId="655D83A3"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کل</w:t>
            </w:r>
          </w:p>
        </w:tc>
        <w:tc>
          <w:tcPr>
            <w:tcW w:w="521" w:type="pct"/>
            <w:tcBorders>
              <w:top w:val="nil"/>
              <w:left w:val="nil"/>
              <w:bottom w:val="single" w:sz="4" w:space="0" w:color="auto"/>
              <w:right w:val="nil"/>
            </w:tcBorders>
            <w:shd w:val="clear" w:color="000000" w:fill="DDEBF7"/>
            <w:noWrap/>
            <w:vAlign w:val="center"/>
            <w:hideMark/>
          </w:tcPr>
          <w:p w14:paraId="4F8FFC66" w14:textId="77777777" w:rsidR="001D59F9" w:rsidRPr="00E16569" w:rsidRDefault="001D59F9" w:rsidP="00C00B4A">
            <w:pPr>
              <w:bidi/>
              <w:spacing w:after="0" w:line="240" w:lineRule="auto"/>
              <w:jc w:val="center"/>
              <w:rPr>
                <w:rFonts w:ascii="Arial" w:eastAsia="Times New Roman" w:hAnsi="Arial"/>
                <w:sz w:val="24"/>
                <w:rtl/>
                <w:lang w:bidi="fa-IR"/>
              </w:rPr>
            </w:pPr>
            <w:r w:rsidRPr="00E16569">
              <w:rPr>
                <w:rFonts w:ascii="Arial" w:eastAsia="Times New Roman" w:hAnsi="Arial" w:hint="cs"/>
                <w:sz w:val="24"/>
                <w:rtl/>
                <w:lang w:bidi="fa-IR"/>
              </w:rPr>
              <w:t>6,302</w:t>
            </w:r>
          </w:p>
        </w:tc>
        <w:tc>
          <w:tcPr>
            <w:tcW w:w="521" w:type="pct"/>
            <w:tcBorders>
              <w:top w:val="nil"/>
              <w:left w:val="nil"/>
              <w:bottom w:val="single" w:sz="4" w:space="0" w:color="auto"/>
              <w:right w:val="nil"/>
            </w:tcBorders>
            <w:shd w:val="clear" w:color="000000" w:fill="DDEBF7"/>
            <w:noWrap/>
            <w:vAlign w:val="center"/>
            <w:hideMark/>
          </w:tcPr>
          <w:p w14:paraId="61D2BC61" w14:textId="55B406C8"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4/3%</w:t>
            </w:r>
          </w:p>
        </w:tc>
        <w:tc>
          <w:tcPr>
            <w:tcW w:w="521" w:type="pct"/>
            <w:tcBorders>
              <w:top w:val="nil"/>
              <w:left w:val="nil"/>
              <w:bottom w:val="single" w:sz="4" w:space="0" w:color="auto"/>
              <w:right w:val="nil"/>
            </w:tcBorders>
            <w:shd w:val="clear" w:color="000000" w:fill="DDEBF7"/>
            <w:noWrap/>
            <w:vAlign w:val="center"/>
            <w:hideMark/>
          </w:tcPr>
          <w:p w14:paraId="6C91C195" w14:textId="0386A3F5"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46/5</w:t>
            </w:r>
          </w:p>
        </w:tc>
        <w:tc>
          <w:tcPr>
            <w:tcW w:w="521" w:type="pct"/>
            <w:tcBorders>
              <w:top w:val="nil"/>
              <w:left w:val="nil"/>
              <w:bottom w:val="single" w:sz="4" w:space="0" w:color="auto"/>
              <w:right w:val="nil"/>
            </w:tcBorders>
            <w:shd w:val="clear" w:color="000000" w:fill="DDEBF7"/>
            <w:noWrap/>
            <w:vAlign w:val="center"/>
            <w:hideMark/>
          </w:tcPr>
          <w:p w14:paraId="2EBC63FF" w14:textId="18EA4839"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51/0</w:t>
            </w:r>
          </w:p>
        </w:tc>
        <w:tc>
          <w:tcPr>
            <w:tcW w:w="521" w:type="pct"/>
            <w:tcBorders>
              <w:top w:val="nil"/>
              <w:left w:val="nil"/>
              <w:bottom w:val="single" w:sz="4" w:space="0" w:color="auto"/>
              <w:right w:val="nil"/>
            </w:tcBorders>
            <w:shd w:val="clear" w:color="000000" w:fill="DDEBF7"/>
            <w:noWrap/>
            <w:vAlign w:val="center"/>
            <w:hideMark/>
          </w:tcPr>
          <w:p w14:paraId="0C54F2A6" w14:textId="582B29F8"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11/8</w:t>
            </w:r>
          </w:p>
        </w:tc>
        <w:tc>
          <w:tcPr>
            <w:tcW w:w="676" w:type="pct"/>
            <w:tcBorders>
              <w:top w:val="nil"/>
              <w:left w:val="nil"/>
              <w:bottom w:val="single" w:sz="4" w:space="0" w:color="auto"/>
              <w:right w:val="nil"/>
            </w:tcBorders>
            <w:shd w:val="clear" w:color="000000" w:fill="DDEBF7"/>
            <w:noWrap/>
            <w:vAlign w:val="center"/>
            <w:hideMark/>
          </w:tcPr>
          <w:p w14:paraId="31ED88F2" w14:textId="26358D1E"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55,849,175</w:t>
            </w:r>
          </w:p>
        </w:tc>
        <w:tc>
          <w:tcPr>
            <w:tcW w:w="677" w:type="pct"/>
            <w:tcBorders>
              <w:top w:val="nil"/>
              <w:left w:val="nil"/>
              <w:bottom w:val="single" w:sz="4" w:space="0" w:color="auto"/>
              <w:right w:val="nil"/>
            </w:tcBorders>
            <w:shd w:val="clear" w:color="000000" w:fill="DDEBF7"/>
            <w:noWrap/>
            <w:vAlign w:val="center"/>
            <w:hideMark/>
          </w:tcPr>
          <w:p w14:paraId="00AB8010" w14:textId="3C43D885"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74,173,953</w:t>
            </w:r>
          </w:p>
        </w:tc>
      </w:tr>
      <w:tr w:rsidR="001D59F9" w:rsidRPr="00E16569" w14:paraId="7EC97E11" w14:textId="77777777" w:rsidTr="009B3564">
        <w:trPr>
          <w:trHeight w:val="20"/>
        </w:trPr>
        <w:tc>
          <w:tcPr>
            <w:tcW w:w="521" w:type="pct"/>
            <w:vMerge w:val="restart"/>
            <w:tcBorders>
              <w:top w:val="single" w:sz="4" w:space="0" w:color="auto"/>
              <w:left w:val="nil"/>
              <w:bottom w:val="single" w:sz="4" w:space="0" w:color="auto"/>
              <w:right w:val="nil"/>
            </w:tcBorders>
            <w:shd w:val="clear" w:color="000000" w:fill="BDD7EE"/>
            <w:vAlign w:val="center"/>
            <w:hideMark/>
          </w:tcPr>
          <w:p w14:paraId="51579EB8"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1399</w:t>
            </w:r>
          </w:p>
        </w:tc>
        <w:tc>
          <w:tcPr>
            <w:tcW w:w="521" w:type="pct"/>
            <w:tcBorders>
              <w:top w:val="single" w:sz="4" w:space="0" w:color="auto"/>
              <w:left w:val="nil"/>
              <w:bottom w:val="single" w:sz="4" w:space="0" w:color="auto"/>
              <w:right w:val="nil"/>
            </w:tcBorders>
            <w:shd w:val="clear" w:color="000000" w:fill="BDD7EE"/>
            <w:vAlign w:val="center"/>
            <w:hideMark/>
          </w:tcPr>
          <w:p w14:paraId="2970DC6D"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مرد</w:t>
            </w:r>
          </w:p>
        </w:tc>
        <w:tc>
          <w:tcPr>
            <w:tcW w:w="521" w:type="pct"/>
            <w:tcBorders>
              <w:top w:val="single" w:sz="4" w:space="0" w:color="auto"/>
              <w:left w:val="nil"/>
              <w:bottom w:val="single" w:sz="4" w:space="0" w:color="auto"/>
              <w:right w:val="nil"/>
            </w:tcBorders>
            <w:shd w:val="clear" w:color="auto" w:fill="auto"/>
            <w:noWrap/>
            <w:vAlign w:val="center"/>
            <w:hideMark/>
          </w:tcPr>
          <w:p w14:paraId="69C5046E" w14:textId="77777777" w:rsidR="001D59F9" w:rsidRPr="00E16569" w:rsidRDefault="001D59F9" w:rsidP="00C00B4A">
            <w:pPr>
              <w:bidi/>
              <w:spacing w:after="0" w:line="240" w:lineRule="auto"/>
              <w:jc w:val="center"/>
              <w:rPr>
                <w:rFonts w:ascii="Arial" w:eastAsia="Times New Roman" w:hAnsi="Arial"/>
                <w:sz w:val="24"/>
                <w:rtl/>
                <w:lang w:bidi="fa-IR"/>
              </w:rPr>
            </w:pPr>
            <w:r w:rsidRPr="00E16569">
              <w:rPr>
                <w:rFonts w:ascii="Arial" w:eastAsia="Times New Roman" w:hAnsi="Arial" w:hint="cs"/>
                <w:sz w:val="24"/>
                <w:rtl/>
                <w:lang w:bidi="fa-IR"/>
              </w:rPr>
              <w:t>5,234</w:t>
            </w:r>
          </w:p>
        </w:tc>
        <w:tc>
          <w:tcPr>
            <w:tcW w:w="521" w:type="pct"/>
            <w:tcBorders>
              <w:top w:val="single" w:sz="4" w:space="0" w:color="auto"/>
              <w:left w:val="nil"/>
              <w:bottom w:val="single" w:sz="4" w:space="0" w:color="auto"/>
              <w:right w:val="nil"/>
            </w:tcBorders>
            <w:shd w:val="clear" w:color="auto" w:fill="auto"/>
            <w:noWrap/>
            <w:vAlign w:val="center"/>
            <w:hideMark/>
          </w:tcPr>
          <w:p w14:paraId="4647F110" w14:textId="18EFD3BD"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3/6%</w:t>
            </w:r>
          </w:p>
        </w:tc>
        <w:tc>
          <w:tcPr>
            <w:tcW w:w="521" w:type="pct"/>
            <w:tcBorders>
              <w:top w:val="single" w:sz="4" w:space="0" w:color="auto"/>
              <w:left w:val="nil"/>
              <w:bottom w:val="single" w:sz="4" w:space="0" w:color="auto"/>
              <w:right w:val="nil"/>
            </w:tcBorders>
            <w:shd w:val="clear" w:color="auto" w:fill="auto"/>
            <w:noWrap/>
            <w:vAlign w:val="center"/>
            <w:hideMark/>
          </w:tcPr>
          <w:p w14:paraId="50F7CB61" w14:textId="2069A3F5"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46/7</w:t>
            </w:r>
          </w:p>
        </w:tc>
        <w:tc>
          <w:tcPr>
            <w:tcW w:w="521" w:type="pct"/>
            <w:tcBorders>
              <w:top w:val="single" w:sz="4" w:space="0" w:color="auto"/>
              <w:left w:val="nil"/>
              <w:bottom w:val="single" w:sz="4" w:space="0" w:color="auto"/>
              <w:right w:val="nil"/>
            </w:tcBorders>
            <w:shd w:val="clear" w:color="auto" w:fill="auto"/>
            <w:noWrap/>
            <w:vAlign w:val="center"/>
            <w:hideMark/>
          </w:tcPr>
          <w:p w14:paraId="4D42168A" w14:textId="61D41DCC"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50/1</w:t>
            </w:r>
          </w:p>
        </w:tc>
        <w:tc>
          <w:tcPr>
            <w:tcW w:w="521" w:type="pct"/>
            <w:tcBorders>
              <w:top w:val="single" w:sz="4" w:space="0" w:color="auto"/>
              <w:left w:val="nil"/>
              <w:bottom w:val="single" w:sz="4" w:space="0" w:color="auto"/>
              <w:right w:val="nil"/>
            </w:tcBorders>
            <w:shd w:val="clear" w:color="auto" w:fill="auto"/>
            <w:noWrap/>
            <w:vAlign w:val="center"/>
            <w:hideMark/>
          </w:tcPr>
          <w:p w14:paraId="7B677EDA" w14:textId="7C44EC79"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12/6</w:t>
            </w:r>
          </w:p>
        </w:tc>
        <w:tc>
          <w:tcPr>
            <w:tcW w:w="676" w:type="pct"/>
            <w:tcBorders>
              <w:top w:val="single" w:sz="4" w:space="0" w:color="auto"/>
              <w:left w:val="nil"/>
              <w:bottom w:val="single" w:sz="4" w:space="0" w:color="auto"/>
              <w:right w:val="nil"/>
            </w:tcBorders>
            <w:shd w:val="clear" w:color="auto" w:fill="auto"/>
            <w:noWrap/>
            <w:vAlign w:val="center"/>
            <w:hideMark/>
          </w:tcPr>
          <w:p w14:paraId="4C7A5F6A" w14:textId="60C1AEB9"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55,307,322</w:t>
            </w:r>
          </w:p>
        </w:tc>
        <w:tc>
          <w:tcPr>
            <w:tcW w:w="677" w:type="pct"/>
            <w:tcBorders>
              <w:top w:val="single" w:sz="4" w:space="0" w:color="auto"/>
              <w:left w:val="nil"/>
              <w:bottom w:val="single" w:sz="4" w:space="0" w:color="auto"/>
              <w:right w:val="nil"/>
            </w:tcBorders>
            <w:shd w:val="clear" w:color="auto" w:fill="auto"/>
            <w:noWrap/>
            <w:vAlign w:val="center"/>
            <w:hideMark/>
          </w:tcPr>
          <w:p w14:paraId="0DAB46D8" w14:textId="4819CC87"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74,133,652</w:t>
            </w:r>
          </w:p>
        </w:tc>
      </w:tr>
      <w:tr w:rsidR="001D59F9" w:rsidRPr="00E16569" w14:paraId="5BC4AFBD" w14:textId="77777777" w:rsidTr="009B3564">
        <w:trPr>
          <w:trHeight w:val="20"/>
        </w:trPr>
        <w:tc>
          <w:tcPr>
            <w:tcW w:w="521" w:type="pct"/>
            <w:vMerge/>
            <w:tcBorders>
              <w:top w:val="nil"/>
              <w:left w:val="nil"/>
              <w:bottom w:val="single" w:sz="4" w:space="0" w:color="auto"/>
              <w:right w:val="nil"/>
            </w:tcBorders>
            <w:vAlign w:val="center"/>
            <w:hideMark/>
          </w:tcPr>
          <w:p w14:paraId="12F65BD2" w14:textId="77777777" w:rsidR="001D59F9" w:rsidRPr="00E16569" w:rsidRDefault="001D59F9" w:rsidP="00C00B4A">
            <w:pPr>
              <w:bidi/>
              <w:spacing w:after="0" w:line="240" w:lineRule="auto"/>
              <w:jc w:val="center"/>
              <w:rPr>
                <w:rFonts w:ascii="Arial" w:eastAsia="Times New Roman" w:hAnsi="Arial"/>
                <w:b/>
                <w:bCs/>
                <w:sz w:val="24"/>
                <w:lang w:bidi="fa-IR"/>
              </w:rPr>
            </w:pPr>
          </w:p>
        </w:tc>
        <w:tc>
          <w:tcPr>
            <w:tcW w:w="521" w:type="pct"/>
            <w:tcBorders>
              <w:top w:val="nil"/>
              <w:left w:val="nil"/>
              <w:bottom w:val="single" w:sz="4" w:space="0" w:color="auto"/>
              <w:right w:val="nil"/>
            </w:tcBorders>
            <w:shd w:val="clear" w:color="000000" w:fill="BDD7EE"/>
            <w:vAlign w:val="center"/>
            <w:hideMark/>
          </w:tcPr>
          <w:p w14:paraId="102D54B1"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زن</w:t>
            </w:r>
          </w:p>
        </w:tc>
        <w:tc>
          <w:tcPr>
            <w:tcW w:w="521" w:type="pct"/>
            <w:tcBorders>
              <w:top w:val="nil"/>
              <w:left w:val="nil"/>
              <w:bottom w:val="single" w:sz="4" w:space="0" w:color="auto"/>
              <w:right w:val="nil"/>
            </w:tcBorders>
            <w:shd w:val="clear" w:color="auto" w:fill="auto"/>
            <w:noWrap/>
            <w:vAlign w:val="center"/>
            <w:hideMark/>
          </w:tcPr>
          <w:p w14:paraId="3616D621" w14:textId="77777777" w:rsidR="001D59F9" w:rsidRPr="00E16569" w:rsidRDefault="001D59F9" w:rsidP="00C00B4A">
            <w:pPr>
              <w:bidi/>
              <w:spacing w:after="0" w:line="240" w:lineRule="auto"/>
              <w:jc w:val="center"/>
              <w:rPr>
                <w:rFonts w:ascii="Arial" w:eastAsia="Times New Roman" w:hAnsi="Arial"/>
                <w:sz w:val="24"/>
                <w:rtl/>
                <w:lang w:bidi="fa-IR"/>
              </w:rPr>
            </w:pPr>
            <w:r w:rsidRPr="00E16569">
              <w:rPr>
                <w:rFonts w:ascii="Arial" w:eastAsia="Times New Roman" w:hAnsi="Arial" w:hint="cs"/>
                <w:sz w:val="24"/>
                <w:rtl/>
                <w:lang w:bidi="fa-IR"/>
              </w:rPr>
              <w:t>462</w:t>
            </w:r>
          </w:p>
        </w:tc>
        <w:tc>
          <w:tcPr>
            <w:tcW w:w="521" w:type="pct"/>
            <w:tcBorders>
              <w:top w:val="nil"/>
              <w:left w:val="nil"/>
              <w:bottom w:val="single" w:sz="4" w:space="0" w:color="auto"/>
              <w:right w:val="nil"/>
            </w:tcBorders>
            <w:shd w:val="clear" w:color="auto" w:fill="auto"/>
            <w:noWrap/>
            <w:vAlign w:val="center"/>
            <w:hideMark/>
          </w:tcPr>
          <w:p w14:paraId="252182F0" w14:textId="1E208D20"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0/3%</w:t>
            </w:r>
          </w:p>
        </w:tc>
        <w:tc>
          <w:tcPr>
            <w:tcW w:w="521" w:type="pct"/>
            <w:tcBorders>
              <w:top w:val="nil"/>
              <w:left w:val="nil"/>
              <w:bottom w:val="single" w:sz="4" w:space="0" w:color="auto"/>
              <w:right w:val="nil"/>
            </w:tcBorders>
            <w:shd w:val="clear" w:color="auto" w:fill="auto"/>
            <w:noWrap/>
            <w:vAlign w:val="center"/>
            <w:hideMark/>
          </w:tcPr>
          <w:p w14:paraId="11A8E797" w14:textId="6D8B7C7E"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45/8</w:t>
            </w:r>
          </w:p>
        </w:tc>
        <w:tc>
          <w:tcPr>
            <w:tcW w:w="521" w:type="pct"/>
            <w:tcBorders>
              <w:top w:val="nil"/>
              <w:left w:val="nil"/>
              <w:bottom w:val="single" w:sz="4" w:space="0" w:color="auto"/>
              <w:right w:val="nil"/>
            </w:tcBorders>
            <w:shd w:val="clear" w:color="auto" w:fill="auto"/>
            <w:noWrap/>
            <w:vAlign w:val="center"/>
            <w:hideMark/>
          </w:tcPr>
          <w:p w14:paraId="17C93A64" w14:textId="2F7A4162"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49/3</w:t>
            </w:r>
          </w:p>
        </w:tc>
        <w:tc>
          <w:tcPr>
            <w:tcW w:w="521" w:type="pct"/>
            <w:tcBorders>
              <w:top w:val="nil"/>
              <w:left w:val="nil"/>
              <w:bottom w:val="single" w:sz="4" w:space="0" w:color="auto"/>
              <w:right w:val="nil"/>
            </w:tcBorders>
            <w:shd w:val="clear" w:color="auto" w:fill="auto"/>
            <w:noWrap/>
            <w:vAlign w:val="center"/>
            <w:hideMark/>
          </w:tcPr>
          <w:p w14:paraId="1DD1BA17" w14:textId="101B897F"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9/4</w:t>
            </w:r>
          </w:p>
        </w:tc>
        <w:tc>
          <w:tcPr>
            <w:tcW w:w="676" w:type="pct"/>
            <w:tcBorders>
              <w:top w:val="nil"/>
              <w:left w:val="nil"/>
              <w:bottom w:val="single" w:sz="4" w:space="0" w:color="auto"/>
              <w:right w:val="nil"/>
            </w:tcBorders>
            <w:shd w:val="clear" w:color="auto" w:fill="auto"/>
            <w:noWrap/>
            <w:vAlign w:val="center"/>
            <w:hideMark/>
          </w:tcPr>
          <w:p w14:paraId="11DCBAD5" w14:textId="3CBD1795"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57,087,685</w:t>
            </w:r>
          </w:p>
        </w:tc>
        <w:tc>
          <w:tcPr>
            <w:tcW w:w="677" w:type="pct"/>
            <w:tcBorders>
              <w:top w:val="nil"/>
              <w:left w:val="nil"/>
              <w:bottom w:val="single" w:sz="4" w:space="0" w:color="auto"/>
              <w:right w:val="nil"/>
            </w:tcBorders>
            <w:shd w:val="clear" w:color="auto" w:fill="auto"/>
            <w:noWrap/>
            <w:vAlign w:val="center"/>
            <w:hideMark/>
          </w:tcPr>
          <w:p w14:paraId="5BF832E0" w14:textId="1FF1A81C"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66,875,972</w:t>
            </w:r>
          </w:p>
        </w:tc>
      </w:tr>
      <w:tr w:rsidR="001D59F9" w:rsidRPr="009B3564" w14:paraId="3890C792" w14:textId="77777777" w:rsidTr="009B3564">
        <w:trPr>
          <w:trHeight w:val="20"/>
        </w:trPr>
        <w:tc>
          <w:tcPr>
            <w:tcW w:w="521" w:type="pct"/>
            <w:vMerge/>
            <w:tcBorders>
              <w:top w:val="nil"/>
              <w:left w:val="nil"/>
              <w:bottom w:val="single" w:sz="4" w:space="0" w:color="auto"/>
              <w:right w:val="nil"/>
            </w:tcBorders>
            <w:vAlign w:val="center"/>
            <w:hideMark/>
          </w:tcPr>
          <w:p w14:paraId="2396C2DF" w14:textId="77777777" w:rsidR="001D59F9" w:rsidRPr="00E16569" w:rsidRDefault="001D59F9" w:rsidP="00C00B4A">
            <w:pPr>
              <w:bidi/>
              <w:spacing w:after="0" w:line="240" w:lineRule="auto"/>
              <w:jc w:val="center"/>
              <w:rPr>
                <w:rFonts w:ascii="Arial" w:eastAsia="Times New Roman" w:hAnsi="Arial"/>
                <w:b/>
                <w:bCs/>
                <w:sz w:val="24"/>
                <w:lang w:bidi="fa-IR"/>
              </w:rPr>
            </w:pPr>
          </w:p>
        </w:tc>
        <w:tc>
          <w:tcPr>
            <w:tcW w:w="521" w:type="pct"/>
            <w:tcBorders>
              <w:top w:val="nil"/>
              <w:left w:val="nil"/>
              <w:bottom w:val="single" w:sz="4" w:space="0" w:color="auto"/>
              <w:right w:val="nil"/>
            </w:tcBorders>
            <w:shd w:val="clear" w:color="000000" w:fill="BDD7EE"/>
            <w:vAlign w:val="center"/>
            <w:hideMark/>
          </w:tcPr>
          <w:p w14:paraId="69BEBD5A"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کل</w:t>
            </w:r>
          </w:p>
        </w:tc>
        <w:tc>
          <w:tcPr>
            <w:tcW w:w="521" w:type="pct"/>
            <w:tcBorders>
              <w:top w:val="nil"/>
              <w:left w:val="nil"/>
              <w:bottom w:val="single" w:sz="4" w:space="0" w:color="auto"/>
              <w:right w:val="nil"/>
            </w:tcBorders>
            <w:shd w:val="clear" w:color="000000" w:fill="DDEBF7"/>
            <w:noWrap/>
            <w:vAlign w:val="center"/>
            <w:hideMark/>
          </w:tcPr>
          <w:p w14:paraId="55730574" w14:textId="77777777" w:rsidR="001D59F9" w:rsidRPr="00E16569" w:rsidRDefault="001D59F9" w:rsidP="00C00B4A">
            <w:pPr>
              <w:bidi/>
              <w:spacing w:after="0" w:line="240" w:lineRule="auto"/>
              <w:jc w:val="center"/>
              <w:rPr>
                <w:rFonts w:ascii="Arial" w:eastAsia="Times New Roman" w:hAnsi="Arial"/>
                <w:sz w:val="24"/>
                <w:rtl/>
                <w:lang w:bidi="fa-IR"/>
              </w:rPr>
            </w:pPr>
            <w:r w:rsidRPr="00E16569">
              <w:rPr>
                <w:rFonts w:ascii="Arial" w:eastAsia="Times New Roman" w:hAnsi="Arial" w:hint="cs"/>
                <w:sz w:val="24"/>
                <w:rtl/>
                <w:lang w:bidi="fa-IR"/>
              </w:rPr>
              <w:t>5,696</w:t>
            </w:r>
          </w:p>
        </w:tc>
        <w:tc>
          <w:tcPr>
            <w:tcW w:w="521" w:type="pct"/>
            <w:tcBorders>
              <w:top w:val="nil"/>
              <w:left w:val="nil"/>
              <w:bottom w:val="single" w:sz="4" w:space="0" w:color="auto"/>
              <w:right w:val="nil"/>
            </w:tcBorders>
            <w:shd w:val="clear" w:color="000000" w:fill="DDEBF7"/>
            <w:noWrap/>
            <w:vAlign w:val="center"/>
            <w:hideMark/>
          </w:tcPr>
          <w:p w14:paraId="38A5123A" w14:textId="5D7B7833"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3/9%</w:t>
            </w:r>
          </w:p>
        </w:tc>
        <w:tc>
          <w:tcPr>
            <w:tcW w:w="521" w:type="pct"/>
            <w:tcBorders>
              <w:top w:val="nil"/>
              <w:left w:val="nil"/>
              <w:bottom w:val="single" w:sz="4" w:space="0" w:color="auto"/>
              <w:right w:val="nil"/>
            </w:tcBorders>
            <w:shd w:val="clear" w:color="000000" w:fill="DDEBF7"/>
            <w:noWrap/>
            <w:vAlign w:val="center"/>
            <w:hideMark/>
          </w:tcPr>
          <w:p w14:paraId="2FB901CE" w14:textId="15E53E8A"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46/6</w:t>
            </w:r>
          </w:p>
        </w:tc>
        <w:tc>
          <w:tcPr>
            <w:tcW w:w="521" w:type="pct"/>
            <w:tcBorders>
              <w:top w:val="nil"/>
              <w:left w:val="nil"/>
              <w:bottom w:val="single" w:sz="4" w:space="0" w:color="auto"/>
              <w:right w:val="nil"/>
            </w:tcBorders>
            <w:shd w:val="clear" w:color="000000" w:fill="DDEBF7"/>
            <w:noWrap/>
            <w:vAlign w:val="center"/>
            <w:hideMark/>
          </w:tcPr>
          <w:p w14:paraId="6787014B" w14:textId="20B54C13"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50/1</w:t>
            </w:r>
          </w:p>
        </w:tc>
        <w:tc>
          <w:tcPr>
            <w:tcW w:w="521" w:type="pct"/>
            <w:tcBorders>
              <w:top w:val="nil"/>
              <w:left w:val="nil"/>
              <w:bottom w:val="single" w:sz="4" w:space="0" w:color="auto"/>
              <w:right w:val="nil"/>
            </w:tcBorders>
            <w:shd w:val="clear" w:color="000000" w:fill="DDEBF7"/>
            <w:noWrap/>
            <w:vAlign w:val="center"/>
            <w:hideMark/>
          </w:tcPr>
          <w:p w14:paraId="414982B2" w14:textId="7A56FEE6"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12/3</w:t>
            </w:r>
          </w:p>
        </w:tc>
        <w:tc>
          <w:tcPr>
            <w:tcW w:w="676" w:type="pct"/>
            <w:tcBorders>
              <w:top w:val="nil"/>
              <w:left w:val="nil"/>
              <w:bottom w:val="single" w:sz="4" w:space="0" w:color="auto"/>
              <w:right w:val="nil"/>
            </w:tcBorders>
            <w:shd w:val="clear" w:color="000000" w:fill="DDEBF7"/>
            <w:noWrap/>
            <w:vAlign w:val="center"/>
            <w:hideMark/>
          </w:tcPr>
          <w:p w14:paraId="3C27C872" w14:textId="490B9F77"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55,451,726</w:t>
            </w:r>
          </w:p>
        </w:tc>
        <w:tc>
          <w:tcPr>
            <w:tcW w:w="677" w:type="pct"/>
            <w:tcBorders>
              <w:top w:val="nil"/>
              <w:left w:val="nil"/>
              <w:bottom w:val="single" w:sz="4" w:space="0" w:color="auto"/>
              <w:right w:val="nil"/>
            </w:tcBorders>
            <w:shd w:val="clear" w:color="000000" w:fill="DDEBF7"/>
            <w:noWrap/>
            <w:vAlign w:val="center"/>
            <w:hideMark/>
          </w:tcPr>
          <w:p w14:paraId="5D4198D3" w14:textId="152771E4"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73,544,985</w:t>
            </w:r>
          </w:p>
        </w:tc>
      </w:tr>
    </w:tbl>
    <w:p w14:paraId="6CD6C0B5" w14:textId="05ABD313" w:rsidR="00964CC4" w:rsidRDefault="00964CC4" w:rsidP="00C00B4A">
      <w:pPr>
        <w:bidi/>
        <w:rPr>
          <w:rtl/>
        </w:rPr>
      </w:pPr>
    </w:p>
    <w:tbl>
      <w:tblPr>
        <w:bidiVisual/>
        <w:tblW w:w="5000" w:type="pct"/>
        <w:tblLook w:val="04A0" w:firstRow="1" w:lastRow="0" w:firstColumn="1" w:lastColumn="0" w:noHBand="0" w:noVBand="1"/>
      </w:tblPr>
      <w:tblGrid>
        <w:gridCol w:w="942"/>
        <w:gridCol w:w="938"/>
        <w:gridCol w:w="940"/>
        <w:gridCol w:w="940"/>
        <w:gridCol w:w="940"/>
        <w:gridCol w:w="940"/>
        <w:gridCol w:w="779"/>
        <w:gridCol w:w="1219"/>
        <w:gridCol w:w="1525"/>
      </w:tblGrid>
      <w:tr w:rsidR="00964CC4" w:rsidRPr="00E16569" w14:paraId="036F8A67" w14:textId="77777777" w:rsidTr="002B15BF">
        <w:trPr>
          <w:trHeight w:val="20"/>
        </w:trPr>
        <w:tc>
          <w:tcPr>
            <w:tcW w:w="5000" w:type="pct"/>
            <w:gridSpan w:val="9"/>
            <w:tcBorders>
              <w:top w:val="nil"/>
              <w:left w:val="nil"/>
              <w:bottom w:val="single" w:sz="4" w:space="0" w:color="auto"/>
              <w:right w:val="nil"/>
            </w:tcBorders>
            <w:shd w:val="clear" w:color="auto" w:fill="auto"/>
            <w:noWrap/>
            <w:vAlign w:val="center"/>
            <w:hideMark/>
          </w:tcPr>
          <w:p w14:paraId="779DFFE9" w14:textId="19016BCB" w:rsidR="00964CC4" w:rsidRPr="00E16569" w:rsidRDefault="00964CC4" w:rsidP="00C00B4A">
            <w:pPr>
              <w:bidi/>
              <w:spacing w:after="0" w:line="240" w:lineRule="auto"/>
              <w:jc w:val="center"/>
              <w:rPr>
                <w:rFonts w:ascii="Arial" w:eastAsia="Times New Roman" w:hAnsi="Arial"/>
                <w:b/>
                <w:bCs/>
                <w:color w:val="000000"/>
                <w:sz w:val="24"/>
                <w:lang w:bidi="fa-IR"/>
              </w:rPr>
            </w:pPr>
            <w:r w:rsidRPr="00E16569">
              <w:rPr>
                <w:rFonts w:ascii="Arial" w:eastAsia="Times New Roman" w:hAnsi="Arial" w:hint="cs"/>
                <w:b/>
                <w:bCs/>
                <w:color w:val="000000"/>
                <w:sz w:val="24"/>
                <w:rtl/>
                <w:lang w:bidi="fa-IR"/>
              </w:rPr>
              <w:lastRenderedPageBreak/>
              <w:t xml:space="preserve">جدول 20: توزیع فراوانی و </w:t>
            </w:r>
            <w:r w:rsidR="006B2763">
              <w:rPr>
                <w:rFonts w:ascii="Arial" w:eastAsia="Times New Roman" w:hAnsi="Arial" w:hint="cs"/>
                <w:b/>
                <w:bCs/>
                <w:color w:val="000000"/>
                <w:sz w:val="24"/>
                <w:rtl/>
                <w:lang w:bidi="fa-IR"/>
              </w:rPr>
              <w:t>میانگین متغیرهای بیمه‌ای</w:t>
            </w:r>
            <w:r w:rsidRPr="00E16569">
              <w:rPr>
                <w:rFonts w:ascii="Arial" w:eastAsia="Times New Roman" w:hAnsi="Arial" w:hint="cs"/>
                <w:b/>
                <w:bCs/>
                <w:color w:val="000000"/>
                <w:sz w:val="24"/>
                <w:rtl/>
                <w:lang w:bidi="fa-IR"/>
              </w:rPr>
              <w:t xml:space="preserve"> </w:t>
            </w:r>
            <w:r w:rsidR="00172345">
              <w:rPr>
                <w:rFonts w:ascii="Arial" w:eastAsia="Times New Roman" w:hAnsi="Arial" w:hint="cs"/>
                <w:b/>
                <w:bCs/>
                <w:color w:val="000000"/>
                <w:sz w:val="24"/>
                <w:rtl/>
                <w:lang w:bidi="fa-IR"/>
              </w:rPr>
              <w:t>ازکارافتادگان فعال</w:t>
            </w:r>
            <w:r w:rsidRPr="00E16569">
              <w:rPr>
                <w:rFonts w:ascii="Arial" w:eastAsia="Times New Roman" w:hAnsi="Arial" w:hint="cs"/>
                <w:b/>
                <w:bCs/>
                <w:color w:val="000000"/>
                <w:sz w:val="24"/>
                <w:rtl/>
                <w:lang w:bidi="fa-IR"/>
              </w:rPr>
              <w:t xml:space="preserve"> به تفکیک سال برقراری</w:t>
            </w:r>
          </w:p>
        </w:tc>
      </w:tr>
      <w:tr w:rsidR="006135C6" w:rsidRPr="00E16569" w14:paraId="1F2ED225" w14:textId="77777777" w:rsidTr="002B15BF">
        <w:trPr>
          <w:trHeight w:val="20"/>
        </w:trPr>
        <w:tc>
          <w:tcPr>
            <w:tcW w:w="514" w:type="pct"/>
            <w:tcBorders>
              <w:top w:val="nil"/>
              <w:left w:val="nil"/>
              <w:bottom w:val="single" w:sz="4" w:space="0" w:color="auto"/>
              <w:right w:val="nil"/>
            </w:tcBorders>
            <w:shd w:val="clear" w:color="000000" w:fill="BDD7EE"/>
            <w:vAlign w:val="center"/>
            <w:hideMark/>
          </w:tcPr>
          <w:p w14:paraId="691D5587" w14:textId="77777777" w:rsidR="006135C6" w:rsidRPr="00E16569" w:rsidRDefault="006135C6" w:rsidP="006135C6">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سال برقراری مستمری</w:t>
            </w:r>
          </w:p>
        </w:tc>
        <w:tc>
          <w:tcPr>
            <w:tcW w:w="512" w:type="pct"/>
            <w:tcBorders>
              <w:top w:val="nil"/>
              <w:left w:val="nil"/>
              <w:bottom w:val="single" w:sz="4" w:space="0" w:color="auto"/>
              <w:right w:val="nil"/>
            </w:tcBorders>
            <w:shd w:val="clear" w:color="000000" w:fill="BDD7EE"/>
            <w:vAlign w:val="center"/>
            <w:hideMark/>
          </w:tcPr>
          <w:p w14:paraId="2566FA28" w14:textId="77777777" w:rsidR="006135C6" w:rsidRPr="00E16569" w:rsidRDefault="006135C6" w:rsidP="006135C6">
            <w:pPr>
              <w:bidi/>
              <w:spacing w:after="0" w:line="240" w:lineRule="auto"/>
              <w:jc w:val="center"/>
              <w:rPr>
                <w:rFonts w:ascii="Arial" w:eastAsia="Times New Roman" w:hAnsi="Arial"/>
                <w:b/>
                <w:bCs/>
                <w:sz w:val="24"/>
                <w:lang w:bidi="fa-IR"/>
              </w:rPr>
            </w:pPr>
            <w:r w:rsidRPr="00E16569">
              <w:rPr>
                <w:rFonts w:ascii="Arial" w:eastAsia="Times New Roman" w:hAnsi="Arial" w:hint="cs"/>
                <w:b/>
                <w:bCs/>
                <w:sz w:val="24"/>
                <w:rtl/>
                <w:lang w:bidi="fa-IR"/>
              </w:rPr>
              <w:t>جنسیت</w:t>
            </w:r>
          </w:p>
        </w:tc>
        <w:tc>
          <w:tcPr>
            <w:tcW w:w="513" w:type="pct"/>
            <w:tcBorders>
              <w:top w:val="nil"/>
              <w:left w:val="nil"/>
              <w:bottom w:val="single" w:sz="4" w:space="0" w:color="auto"/>
              <w:right w:val="nil"/>
            </w:tcBorders>
            <w:shd w:val="clear" w:color="000000" w:fill="BDD7EE"/>
            <w:vAlign w:val="center"/>
            <w:hideMark/>
          </w:tcPr>
          <w:p w14:paraId="7A978966" w14:textId="77777777" w:rsidR="006135C6" w:rsidRPr="00E16569" w:rsidRDefault="006135C6" w:rsidP="006135C6">
            <w:pPr>
              <w:bidi/>
              <w:spacing w:after="0" w:line="240" w:lineRule="auto"/>
              <w:jc w:val="center"/>
              <w:rPr>
                <w:rFonts w:ascii="Arial" w:eastAsia="Times New Roman" w:hAnsi="Arial"/>
                <w:b/>
                <w:bCs/>
                <w:sz w:val="24"/>
                <w:lang w:bidi="fa-IR"/>
              </w:rPr>
            </w:pPr>
            <w:r w:rsidRPr="00E16569">
              <w:rPr>
                <w:rFonts w:ascii="Arial" w:eastAsia="Times New Roman" w:hAnsi="Arial" w:hint="cs"/>
                <w:b/>
                <w:bCs/>
                <w:sz w:val="24"/>
                <w:rtl/>
                <w:lang w:bidi="fa-IR"/>
              </w:rPr>
              <w:t>تعداد</w:t>
            </w:r>
          </w:p>
        </w:tc>
        <w:tc>
          <w:tcPr>
            <w:tcW w:w="513" w:type="pct"/>
            <w:tcBorders>
              <w:top w:val="nil"/>
              <w:left w:val="nil"/>
              <w:bottom w:val="single" w:sz="4" w:space="0" w:color="auto"/>
              <w:right w:val="nil"/>
            </w:tcBorders>
            <w:shd w:val="clear" w:color="000000" w:fill="BDD7EE"/>
            <w:vAlign w:val="center"/>
            <w:hideMark/>
          </w:tcPr>
          <w:p w14:paraId="227F0917" w14:textId="77777777" w:rsidR="006135C6" w:rsidRPr="00E16569" w:rsidRDefault="006135C6" w:rsidP="006135C6">
            <w:pPr>
              <w:bidi/>
              <w:spacing w:after="0" w:line="240" w:lineRule="auto"/>
              <w:jc w:val="center"/>
              <w:rPr>
                <w:rFonts w:ascii="Arial" w:eastAsia="Times New Roman" w:hAnsi="Arial"/>
                <w:b/>
                <w:bCs/>
                <w:sz w:val="24"/>
                <w:lang w:bidi="fa-IR"/>
              </w:rPr>
            </w:pPr>
            <w:r w:rsidRPr="00E16569">
              <w:rPr>
                <w:rFonts w:ascii="Arial" w:eastAsia="Times New Roman" w:hAnsi="Arial" w:hint="cs"/>
                <w:b/>
                <w:bCs/>
                <w:sz w:val="24"/>
                <w:rtl/>
                <w:lang w:bidi="fa-IR"/>
              </w:rPr>
              <w:t>درصد از</w:t>
            </w:r>
            <w:r w:rsidRPr="00E16569">
              <w:rPr>
                <w:rFonts w:ascii="Arial" w:eastAsia="Times New Roman" w:hAnsi="Arial" w:hint="cs"/>
                <w:b/>
                <w:bCs/>
                <w:sz w:val="24"/>
                <w:lang w:bidi="fa-IR"/>
              </w:rPr>
              <w:t xml:space="preserve"> </w:t>
            </w:r>
            <w:r w:rsidRPr="00E16569">
              <w:rPr>
                <w:rFonts w:ascii="Arial" w:eastAsia="Times New Roman" w:hAnsi="Arial" w:hint="cs"/>
                <w:b/>
                <w:bCs/>
                <w:sz w:val="24"/>
                <w:rtl/>
                <w:lang w:bidi="fa-IR"/>
              </w:rPr>
              <w:t>کل</w:t>
            </w:r>
          </w:p>
        </w:tc>
        <w:tc>
          <w:tcPr>
            <w:tcW w:w="513" w:type="pct"/>
            <w:tcBorders>
              <w:top w:val="nil"/>
              <w:left w:val="nil"/>
              <w:bottom w:val="single" w:sz="4" w:space="0" w:color="auto"/>
              <w:right w:val="nil"/>
            </w:tcBorders>
            <w:shd w:val="clear" w:color="000000" w:fill="BDD7EE"/>
            <w:vAlign w:val="center"/>
            <w:hideMark/>
          </w:tcPr>
          <w:p w14:paraId="7E8C74B8" w14:textId="135D1CAC" w:rsidR="006135C6" w:rsidRPr="00E16569" w:rsidRDefault="006135C6" w:rsidP="006135C6">
            <w:pPr>
              <w:bidi/>
              <w:spacing w:after="0" w:line="240" w:lineRule="auto"/>
              <w:jc w:val="center"/>
              <w:rPr>
                <w:rFonts w:ascii="Arial" w:eastAsia="Times New Roman" w:hAnsi="Arial"/>
                <w:b/>
                <w:bCs/>
                <w:sz w:val="24"/>
                <w:lang w:bidi="fa-IR"/>
              </w:rPr>
            </w:pPr>
            <w:r w:rsidRPr="00E16569">
              <w:rPr>
                <w:rFonts w:ascii="Arial" w:eastAsia="Times New Roman" w:hAnsi="Arial" w:hint="cs"/>
                <w:b/>
                <w:bCs/>
                <w:sz w:val="24"/>
                <w:lang w:bidi="fa-IR"/>
              </w:rPr>
              <w:t xml:space="preserve"> </w:t>
            </w:r>
            <w:r w:rsidRPr="00E16569">
              <w:rPr>
                <w:rFonts w:ascii="Arial" w:eastAsia="Times New Roman" w:hAnsi="Arial" w:hint="cs"/>
                <w:b/>
                <w:bCs/>
                <w:sz w:val="24"/>
                <w:rtl/>
                <w:lang w:bidi="fa-IR"/>
              </w:rPr>
              <w:t>سن برقراری</w:t>
            </w:r>
          </w:p>
        </w:tc>
        <w:tc>
          <w:tcPr>
            <w:tcW w:w="513" w:type="pct"/>
            <w:tcBorders>
              <w:top w:val="nil"/>
              <w:left w:val="nil"/>
              <w:bottom w:val="single" w:sz="4" w:space="0" w:color="auto"/>
              <w:right w:val="nil"/>
            </w:tcBorders>
            <w:shd w:val="clear" w:color="000000" w:fill="BDD7EE"/>
            <w:vAlign w:val="center"/>
            <w:hideMark/>
          </w:tcPr>
          <w:p w14:paraId="6D66ADFA" w14:textId="7621B40B" w:rsidR="006135C6" w:rsidRPr="00E16569" w:rsidRDefault="006135C6" w:rsidP="006135C6">
            <w:pPr>
              <w:bidi/>
              <w:spacing w:after="0" w:line="240" w:lineRule="auto"/>
              <w:jc w:val="center"/>
              <w:rPr>
                <w:rFonts w:ascii="Arial" w:eastAsia="Times New Roman" w:hAnsi="Arial"/>
                <w:b/>
                <w:bCs/>
                <w:sz w:val="24"/>
                <w:lang w:bidi="fa-IR"/>
              </w:rPr>
            </w:pPr>
            <w:r w:rsidRPr="00E16569">
              <w:rPr>
                <w:rFonts w:ascii="Arial" w:eastAsia="Times New Roman" w:hAnsi="Arial" w:hint="cs"/>
                <w:b/>
                <w:bCs/>
                <w:sz w:val="24"/>
                <w:lang w:bidi="fa-IR"/>
              </w:rPr>
              <w:t xml:space="preserve"> </w:t>
            </w:r>
            <w:r w:rsidRPr="00E16569">
              <w:rPr>
                <w:rFonts w:ascii="Arial" w:eastAsia="Times New Roman" w:hAnsi="Arial" w:hint="cs"/>
                <w:b/>
                <w:bCs/>
                <w:sz w:val="24"/>
                <w:rtl/>
                <w:lang w:bidi="fa-IR"/>
              </w:rPr>
              <w:t>سن فعلی</w:t>
            </w:r>
          </w:p>
        </w:tc>
        <w:tc>
          <w:tcPr>
            <w:tcW w:w="425" w:type="pct"/>
            <w:tcBorders>
              <w:top w:val="nil"/>
              <w:left w:val="nil"/>
              <w:bottom w:val="single" w:sz="4" w:space="0" w:color="auto"/>
              <w:right w:val="nil"/>
            </w:tcBorders>
            <w:shd w:val="clear" w:color="000000" w:fill="BDD7EE"/>
            <w:vAlign w:val="center"/>
            <w:hideMark/>
          </w:tcPr>
          <w:p w14:paraId="172D48D5" w14:textId="060507BB" w:rsidR="006135C6" w:rsidRPr="00E16569" w:rsidRDefault="006135C6" w:rsidP="006135C6">
            <w:pPr>
              <w:bidi/>
              <w:spacing w:after="0" w:line="240" w:lineRule="auto"/>
              <w:jc w:val="center"/>
              <w:rPr>
                <w:rFonts w:ascii="Arial" w:eastAsia="Times New Roman" w:hAnsi="Arial"/>
                <w:b/>
                <w:bCs/>
                <w:sz w:val="24"/>
                <w:lang w:bidi="fa-IR"/>
              </w:rPr>
            </w:pPr>
            <w:r w:rsidRPr="00E16569">
              <w:rPr>
                <w:rFonts w:ascii="Arial" w:eastAsia="Times New Roman" w:hAnsi="Arial" w:hint="cs"/>
                <w:b/>
                <w:bCs/>
                <w:sz w:val="24"/>
                <w:lang w:bidi="fa-IR"/>
              </w:rPr>
              <w:t xml:space="preserve"> </w:t>
            </w:r>
            <w:r w:rsidRPr="00E16569">
              <w:rPr>
                <w:rFonts w:ascii="Arial" w:eastAsia="Times New Roman" w:hAnsi="Arial" w:hint="cs"/>
                <w:b/>
                <w:bCs/>
                <w:sz w:val="24"/>
                <w:rtl/>
                <w:lang w:bidi="fa-IR"/>
              </w:rPr>
              <w:t>سابقه</w:t>
            </w:r>
          </w:p>
        </w:tc>
        <w:tc>
          <w:tcPr>
            <w:tcW w:w="665" w:type="pct"/>
            <w:tcBorders>
              <w:top w:val="nil"/>
              <w:left w:val="nil"/>
              <w:bottom w:val="single" w:sz="4" w:space="0" w:color="auto"/>
              <w:right w:val="nil"/>
            </w:tcBorders>
            <w:shd w:val="clear" w:color="000000" w:fill="BDD7EE"/>
            <w:vAlign w:val="center"/>
            <w:hideMark/>
          </w:tcPr>
          <w:p w14:paraId="3F4FD458" w14:textId="074F24E3" w:rsidR="006135C6" w:rsidRPr="00E16569" w:rsidRDefault="006135C6" w:rsidP="006135C6">
            <w:pPr>
              <w:bidi/>
              <w:spacing w:after="0" w:line="240" w:lineRule="auto"/>
              <w:jc w:val="center"/>
              <w:rPr>
                <w:rFonts w:ascii="Arial" w:eastAsia="Times New Roman" w:hAnsi="Arial"/>
                <w:b/>
                <w:bCs/>
                <w:sz w:val="24"/>
                <w:lang w:bidi="fa-IR"/>
              </w:rPr>
            </w:pPr>
            <w:r w:rsidRPr="00927B86">
              <w:rPr>
                <w:rFonts w:ascii="Arial" w:eastAsia="Times New Roman" w:hAnsi="Arial" w:hint="cs"/>
                <w:b/>
                <w:bCs/>
                <w:sz w:val="24"/>
                <w:rtl/>
                <w:lang w:bidi="fa-IR"/>
              </w:rPr>
              <w:t xml:space="preserve">مبلغ </w:t>
            </w:r>
            <w:r>
              <w:rPr>
                <w:rFonts w:ascii="Arial" w:eastAsia="Times New Roman" w:hAnsi="Arial" w:hint="cs"/>
                <w:b/>
                <w:bCs/>
                <w:sz w:val="24"/>
                <w:rtl/>
                <w:lang w:bidi="fa-IR"/>
              </w:rPr>
              <w:t xml:space="preserve">پایه </w:t>
            </w:r>
            <w:r w:rsidRPr="00927B86">
              <w:rPr>
                <w:rFonts w:ascii="Arial" w:eastAsia="Times New Roman" w:hAnsi="Arial" w:hint="cs"/>
                <w:b/>
                <w:bCs/>
                <w:sz w:val="24"/>
                <w:rtl/>
                <w:lang w:bidi="fa-IR"/>
              </w:rPr>
              <w:t>حکم</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w:t>
            </w:r>
          </w:p>
        </w:tc>
        <w:tc>
          <w:tcPr>
            <w:tcW w:w="833" w:type="pct"/>
            <w:tcBorders>
              <w:top w:val="nil"/>
              <w:left w:val="nil"/>
              <w:bottom w:val="single" w:sz="4" w:space="0" w:color="auto"/>
              <w:right w:val="nil"/>
            </w:tcBorders>
            <w:shd w:val="clear" w:color="000000" w:fill="BDD7EE"/>
            <w:vAlign w:val="center"/>
            <w:hideMark/>
          </w:tcPr>
          <w:p w14:paraId="7491F9F3" w14:textId="72947C81" w:rsidR="006135C6" w:rsidRPr="00E16569" w:rsidRDefault="006135C6" w:rsidP="006135C6">
            <w:pPr>
              <w:bidi/>
              <w:spacing w:after="0" w:line="240" w:lineRule="auto"/>
              <w:jc w:val="center"/>
              <w:rPr>
                <w:rFonts w:ascii="Arial" w:eastAsia="Times New Roman" w:hAnsi="Arial"/>
                <w:b/>
                <w:bCs/>
                <w:sz w:val="24"/>
                <w:lang w:bidi="fa-IR"/>
              </w:rPr>
            </w:pPr>
            <w:r>
              <w:rPr>
                <w:rFonts w:ascii="Arial" w:eastAsia="Times New Roman" w:hAnsi="Arial" w:hint="cs"/>
                <w:b/>
                <w:bCs/>
                <w:sz w:val="24"/>
                <w:rtl/>
                <w:lang w:bidi="fa-IR"/>
              </w:rPr>
              <w:t>مبلغ ناخالص</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 پرداختی</w:t>
            </w:r>
          </w:p>
        </w:tc>
      </w:tr>
      <w:tr w:rsidR="001D59F9" w:rsidRPr="00E16569" w14:paraId="6E1A5E68" w14:textId="77777777" w:rsidTr="002B15BF">
        <w:trPr>
          <w:trHeight w:val="20"/>
        </w:trPr>
        <w:tc>
          <w:tcPr>
            <w:tcW w:w="514" w:type="pct"/>
            <w:vMerge w:val="restart"/>
            <w:tcBorders>
              <w:top w:val="nil"/>
              <w:left w:val="nil"/>
              <w:bottom w:val="single" w:sz="4" w:space="0" w:color="auto"/>
              <w:right w:val="nil"/>
            </w:tcBorders>
            <w:shd w:val="clear" w:color="000000" w:fill="BDD7EE"/>
            <w:vAlign w:val="center"/>
            <w:hideMark/>
          </w:tcPr>
          <w:p w14:paraId="2544FB9D"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1400</w:t>
            </w:r>
          </w:p>
        </w:tc>
        <w:tc>
          <w:tcPr>
            <w:tcW w:w="512" w:type="pct"/>
            <w:tcBorders>
              <w:top w:val="nil"/>
              <w:left w:val="nil"/>
              <w:bottom w:val="single" w:sz="4" w:space="0" w:color="auto"/>
              <w:right w:val="nil"/>
            </w:tcBorders>
            <w:shd w:val="clear" w:color="000000" w:fill="BDD7EE"/>
            <w:vAlign w:val="center"/>
            <w:hideMark/>
          </w:tcPr>
          <w:p w14:paraId="62758C20"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مرد</w:t>
            </w:r>
          </w:p>
        </w:tc>
        <w:tc>
          <w:tcPr>
            <w:tcW w:w="513" w:type="pct"/>
            <w:tcBorders>
              <w:top w:val="nil"/>
              <w:left w:val="nil"/>
              <w:bottom w:val="single" w:sz="4" w:space="0" w:color="auto"/>
              <w:right w:val="nil"/>
            </w:tcBorders>
            <w:shd w:val="clear" w:color="auto" w:fill="auto"/>
            <w:noWrap/>
            <w:vAlign w:val="center"/>
            <w:hideMark/>
          </w:tcPr>
          <w:p w14:paraId="528D9C83" w14:textId="77777777" w:rsidR="001D59F9" w:rsidRPr="00E16569" w:rsidRDefault="001D59F9" w:rsidP="00C00B4A">
            <w:pPr>
              <w:bidi/>
              <w:spacing w:after="0" w:line="240" w:lineRule="auto"/>
              <w:jc w:val="center"/>
              <w:rPr>
                <w:rFonts w:ascii="Arial" w:eastAsia="Times New Roman" w:hAnsi="Arial"/>
                <w:sz w:val="24"/>
                <w:rtl/>
                <w:lang w:bidi="fa-IR"/>
              </w:rPr>
            </w:pPr>
            <w:r w:rsidRPr="00E16569">
              <w:rPr>
                <w:rFonts w:ascii="Arial" w:eastAsia="Times New Roman" w:hAnsi="Arial" w:hint="cs"/>
                <w:sz w:val="24"/>
                <w:rtl/>
                <w:lang w:bidi="fa-IR"/>
              </w:rPr>
              <w:t>6,357</w:t>
            </w:r>
          </w:p>
        </w:tc>
        <w:tc>
          <w:tcPr>
            <w:tcW w:w="513" w:type="pct"/>
            <w:tcBorders>
              <w:top w:val="nil"/>
              <w:left w:val="nil"/>
              <w:bottom w:val="single" w:sz="4" w:space="0" w:color="auto"/>
              <w:right w:val="nil"/>
            </w:tcBorders>
            <w:shd w:val="clear" w:color="auto" w:fill="auto"/>
            <w:noWrap/>
            <w:vAlign w:val="center"/>
            <w:hideMark/>
          </w:tcPr>
          <w:p w14:paraId="1DBA3538" w14:textId="4EEE83C8"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4/3%</w:t>
            </w:r>
          </w:p>
        </w:tc>
        <w:tc>
          <w:tcPr>
            <w:tcW w:w="513" w:type="pct"/>
            <w:tcBorders>
              <w:top w:val="nil"/>
              <w:left w:val="nil"/>
              <w:bottom w:val="single" w:sz="4" w:space="0" w:color="auto"/>
              <w:right w:val="nil"/>
            </w:tcBorders>
            <w:shd w:val="clear" w:color="auto" w:fill="auto"/>
            <w:noWrap/>
            <w:vAlign w:val="center"/>
            <w:hideMark/>
          </w:tcPr>
          <w:p w14:paraId="0B9860D7" w14:textId="209F8CC7"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47/1</w:t>
            </w:r>
          </w:p>
        </w:tc>
        <w:tc>
          <w:tcPr>
            <w:tcW w:w="513" w:type="pct"/>
            <w:tcBorders>
              <w:top w:val="nil"/>
              <w:left w:val="nil"/>
              <w:bottom w:val="single" w:sz="4" w:space="0" w:color="auto"/>
              <w:right w:val="nil"/>
            </w:tcBorders>
            <w:shd w:val="clear" w:color="auto" w:fill="auto"/>
            <w:noWrap/>
            <w:vAlign w:val="center"/>
            <w:hideMark/>
          </w:tcPr>
          <w:p w14:paraId="6FC7D41F" w14:textId="285FAD2F"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49/6</w:t>
            </w:r>
          </w:p>
        </w:tc>
        <w:tc>
          <w:tcPr>
            <w:tcW w:w="425" w:type="pct"/>
            <w:tcBorders>
              <w:top w:val="nil"/>
              <w:left w:val="nil"/>
              <w:bottom w:val="single" w:sz="4" w:space="0" w:color="auto"/>
              <w:right w:val="nil"/>
            </w:tcBorders>
            <w:shd w:val="clear" w:color="auto" w:fill="auto"/>
            <w:noWrap/>
            <w:vAlign w:val="center"/>
            <w:hideMark/>
          </w:tcPr>
          <w:p w14:paraId="6021960E" w14:textId="4B7EA9AF"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13/0</w:t>
            </w:r>
          </w:p>
        </w:tc>
        <w:tc>
          <w:tcPr>
            <w:tcW w:w="665" w:type="pct"/>
            <w:tcBorders>
              <w:top w:val="nil"/>
              <w:left w:val="nil"/>
              <w:bottom w:val="single" w:sz="4" w:space="0" w:color="auto"/>
              <w:right w:val="nil"/>
            </w:tcBorders>
            <w:shd w:val="clear" w:color="auto" w:fill="auto"/>
            <w:noWrap/>
            <w:vAlign w:val="center"/>
            <w:hideMark/>
          </w:tcPr>
          <w:p w14:paraId="03868D67" w14:textId="2DFD2D9E"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55,996,675</w:t>
            </w:r>
          </w:p>
        </w:tc>
        <w:tc>
          <w:tcPr>
            <w:tcW w:w="833" w:type="pct"/>
            <w:tcBorders>
              <w:top w:val="nil"/>
              <w:left w:val="nil"/>
              <w:bottom w:val="single" w:sz="4" w:space="0" w:color="auto"/>
              <w:right w:val="nil"/>
            </w:tcBorders>
            <w:shd w:val="clear" w:color="auto" w:fill="auto"/>
            <w:noWrap/>
            <w:vAlign w:val="center"/>
            <w:hideMark/>
          </w:tcPr>
          <w:p w14:paraId="5BEB54A0" w14:textId="7921DB76"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75,788,811</w:t>
            </w:r>
          </w:p>
        </w:tc>
      </w:tr>
      <w:tr w:rsidR="001D59F9" w:rsidRPr="00E16569" w14:paraId="01250AE1" w14:textId="77777777" w:rsidTr="002B15BF">
        <w:trPr>
          <w:trHeight w:val="20"/>
        </w:trPr>
        <w:tc>
          <w:tcPr>
            <w:tcW w:w="514" w:type="pct"/>
            <w:vMerge/>
            <w:tcBorders>
              <w:top w:val="nil"/>
              <w:left w:val="nil"/>
              <w:bottom w:val="single" w:sz="4" w:space="0" w:color="auto"/>
              <w:right w:val="nil"/>
            </w:tcBorders>
            <w:vAlign w:val="center"/>
            <w:hideMark/>
          </w:tcPr>
          <w:p w14:paraId="04A4A549" w14:textId="77777777" w:rsidR="001D59F9" w:rsidRPr="00E16569" w:rsidRDefault="001D59F9" w:rsidP="00C00B4A">
            <w:pPr>
              <w:bidi/>
              <w:spacing w:after="0" w:line="240" w:lineRule="auto"/>
              <w:jc w:val="center"/>
              <w:rPr>
                <w:rFonts w:ascii="Arial" w:eastAsia="Times New Roman" w:hAnsi="Arial"/>
                <w:b/>
                <w:bCs/>
                <w:sz w:val="24"/>
                <w:lang w:bidi="fa-IR"/>
              </w:rPr>
            </w:pPr>
          </w:p>
        </w:tc>
        <w:tc>
          <w:tcPr>
            <w:tcW w:w="512" w:type="pct"/>
            <w:tcBorders>
              <w:top w:val="nil"/>
              <w:left w:val="nil"/>
              <w:bottom w:val="single" w:sz="4" w:space="0" w:color="auto"/>
              <w:right w:val="nil"/>
            </w:tcBorders>
            <w:shd w:val="clear" w:color="000000" w:fill="BDD7EE"/>
            <w:vAlign w:val="center"/>
            <w:hideMark/>
          </w:tcPr>
          <w:p w14:paraId="3B658B68"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زن</w:t>
            </w:r>
          </w:p>
        </w:tc>
        <w:tc>
          <w:tcPr>
            <w:tcW w:w="513" w:type="pct"/>
            <w:tcBorders>
              <w:top w:val="nil"/>
              <w:left w:val="nil"/>
              <w:bottom w:val="single" w:sz="4" w:space="0" w:color="auto"/>
              <w:right w:val="nil"/>
            </w:tcBorders>
            <w:shd w:val="clear" w:color="auto" w:fill="auto"/>
            <w:noWrap/>
            <w:vAlign w:val="center"/>
            <w:hideMark/>
          </w:tcPr>
          <w:p w14:paraId="41A1DCDD" w14:textId="77777777" w:rsidR="001D59F9" w:rsidRPr="00E16569" w:rsidRDefault="001D59F9" w:rsidP="00C00B4A">
            <w:pPr>
              <w:bidi/>
              <w:spacing w:after="0" w:line="240" w:lineRule="auto"/>
              <w:jc w:val="center"/>
              <w:rPr>
                <w:rFonts w:ascii="Arial" w:eastAsia="Times New Roman" w:hAnsi="Arial"/>
                <w:sz w:val="24"/>
                <w:rtl/>
                <w:lang w:bidi="fa-IR"/>
              </w:rPr>
            </w:pPr>
            <w:r w:rsidRPr="00E16569">
              <w:rPr>
                <w:rFonts w:ascii="Arial" w:eastAsia="Times New Roman" w:hAnsi="Arial" w:hint="cs"/>
                <w:sz w:val="24"/>
                <w:rtl/>
                <w:lang w:bidi="fa-IR"/>
              </w:rPr>
              <w:t>513</w:t>
            </w:r>
          </w:p>
        </w:tc>
        <w:tc>
          <w:tcPr>
            <w:tcW w:w="513" w:type="pct"/>
            <w:tcBorders>
              <w:top w:val="nil"/>
              <w:left w:val="nil"/>
              <w:bottom w:val="single" w:sz="4" w:space="0" w:color="auto"/>
              <w:right w:val="nil"/>
            </w:tcBorders>
            <w:shd w:val="clear" w:color="auto" w:fill="auto"/>
            <w:noWrap/>
            <w:vAlign w:val="center"/>
            <w:hideMark/>
          </w:tcPr>
          <w:p w14:paraId="79A2DA15" w14:textId="24D9D1DF"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0/3%</w:t>
            </w:r>
          </w:p>
        </w:tc>
        <w:tc>
          <w:tcPr>
            <w:tcW w:w="513" w:type="pct"/>
            <w:tcBorders>
              <w:top w:val="nil"/>
              <w:left w:val="nil"/>
              <w:bottom w:val="single" w:sz="4" w:space="0" w:color="auto"/>
              <w:right w:val="nil"/>
            </w:tcBorders>
            <w:shd w:val="clear" w:color="auto" w:fill="auto"/>
            <w:noWrap/>
            <w:vAlign w:val="center"/>
            <w:hideMark/>
          </w:tcPr>
          <w:p w14:paraId="779542A0" w14:textId="04C29CC1"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46/3</w:t>
            </w:r>
          </w:p>
        </w:tc>
        <w:tc>
          <w:tcPr>
            <w:tcW w:w="513" w:type="pct"/>
            <w:tcBorders>
              <w:top w:val="nil"/>
              <w:left w:val="nil"/>
              <w:bottom w:val="single" w:sz="4" w:space="0" w:color="auto"/>
              <w:right w:val="nil"/>
            </w:tcBorders>
            <w:shd w:val="clear" w:color="auto" w:fill="auto"/>
            <w:noWrap/>
            <w:vAlign w:val="center"/>
            <w:hideMark/>
          </w:tcPr>
          <w:p w14:paraId="3429DCA7" w14:textId="72F1C740"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48/7</w:t>
            </w:r>
          </w:p>
        </w:tc>
        <w:tc>
          <w:tcPr>
            <w:tcW w:w="425" w:type="pct"/>
            <w:tcBorders>
              <w:top w:val="nil"/>
              <w:left w:val="nil"/>
              <w:bottom w:val="single" w:sz="4" w:space="0" w:color="auto"/>
              <w:right w:val="nil"/>
            </w:tcBorders>
            <w:shd w:val="clear" w:color="auto" w:fill="auto"/>
            <w:noWrap/>
            <w:vAlign w:val="center"/>
            <w:hideMark/>
          </w:tcPr>
          <w:p w14:paraId="4502B521" w14:textId="05B10B90"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10/3</w:t>
            </w:r>
          </w:p>
        </w:tc>
        <w:tc>
          <w:tcPr>
            <w:tcW w:w="665" w:type="pct"/>
            <w:tcBorders>
              <w:top w:val="nil"/>
              <w:left w:val="nil"/>
              <w:bottom w:val="single" w:sz="4" w:space="0" w:color="auto"/>
              <w:right w:val="nil"/>
            </w:tcBorders>
            <w:shd w:val="clear" w:color="auto" w:fill="auto"/>
            <w:noWrap/>
            <w:vAlign w:val="center"/>
            <w:hideMark/>
          </w:tcPr>
          <w:p w14:paraId="13EB9140" w14:textId="03E019F1"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57,627,481</w:t>
            </w:r>
          </w:p>
        </w:tc>
        <w:tc>
          <w:tcPr>
            <w:tcW w:w="833" w:type="pct"/>
            <w:tcBorders>
              <w:top w:val="nil"/>
              <w:left w:val="nil"/>
              <w:bottom w:val="single" w:sz="4" w:space="0" w:color="auto"/>
              <w:right w:val="nil"/>
            </w:tcBorders>
            <w:shd w:val="clear" w:color="auto" w:fill="auto"/>
            <w:noWrap/>
            <w:vAlign w:val="center"/>
            <w:hideMark/>
          </w:tcPr>
          <w:p w14:paraId="4F300B0E" w14:textId="5D8C1F7C"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67,720,327</w:t>
            </w:r>
          </w:p>
        </w:tc>
      </w:tr>
      <w:tr w:rsidR="001D59F9" w:rsidRPr="009B3564" w14:paraId="6C6D2166" w14:textId="77777777" w:rsidTr="002B15BF">
        <w:trPr>
          <w:trHeight w:val="20"/>
        </w:trPr>
        <w:tc>
          <w:tcPr>
            <w:tcW w:w="514" w:type="pct"/>
            <w:vMerge/>
            <w:tcBorders>
              <w:top w:val="nil"/>
              <w:left w:val="nil"/>
              <w:bottom w:val="single" w:sz="4" w:space="0" w:color="auto"/>
              <w:right w:val="nil"/>
            </w:tcBorders>
            <w:vAlign w:val="center"/>
            <w:hideMark/>
          </w:tcPr>
          <w:p w14:paraId="051F17B5" w14:textId="77777777" w:rsidR="001D59F9" w:rsidRPr="00E16569" w:rsidRDefault="001D59F9" w:rsidP="00C00B4A">
            <w:pPr>
              <w:bidi/>
              <w:spacing w:after="0" w:line="240" w:lineRule="auto"/>
              <w:jc w:val="center"/>
              <w:rPr>
                <w:rFonts w:ascii="Arial" w:eastAsia="Times New Roman" w:hAnsi="Arial"/>
                <w:b/>
                <w:bCs/>
                <w:sz w:val="24"/>
                <w:lang w:bidi="fa-IR"/>
              </w:rPr>
            </w:pPr>
          </w:p>
        </w:tc>
        <w:tc>
          <w:tcPr>
            <w:tcW w:w="512" w:type="pct"/>
            <w:tcBorders>
              <w:top w:val="nil"/>
              <w:left w:val="nil"/>
              <w:bottom w:val="single" w:sz="4" w:space="0" w:color="auto"/>
              <w:right w:val="nil"/>
            </w:tcBorders>
            <w:shd w:val="clear" w:color="000000" w:fill="BDD7EE"/>
            <w:vAlign w:val="center"/>
            <w:hideMark/>
          </w:tcPr>
          <w:p w14:paraId="14DD368D"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کل</w:t>
            </w:r>
          </w:p>
        </w:tc>
        <w:tc>
          <w:tcPr>
            <w:tcW w:w="513" w:type="pct"/>
            <w:tcBorders>
              <w:top w:val="nil"/>
              <w:left w:val="nil"/>
              <w:bottom w:val="single" w:sz="4" w:space="0" w:color="auto"/>
              <w:right w:val="nil"/>
            </w:tcBorders>
            <w:shd w:val="clear" w:color="000000" w:fill="DDEBF7"/>
            <w:noWrap/>
            <w:vAlign w:val="center"/>
            <w:hideMark/>
          </w:tcPr>
          <w:p w14:paraId="05827C40" w14:textId="77777777" w:rsidR="001D59F9" w:rsidRPr="00E16569" w:rsidRDefault="001D59F9" w:rsidP="00C00B4A">
            <w:pPr>
              <w:bidi/>
              <w:spacing w:after="0" w:line="240" w:lineRule="auto"/>
              <w:jc w:val="center"/>
              <w:rPr>
                <w:rFonts w:ascii="Arial" w:eastAsia="Times New Roman" w:hAnsi="Arial"/>
                <w:sz w:val="24"/>
                <w:rtl/>
                <w:lang w:bidi="fa-IR"/>
              </w:rPr>
            </w:pPr>
            <w:r w:rsidRPr="00E16569">
              <w:rPr>
                <w:rFonts w:ascii="Arial" w:eastAsia="Times New Roman" w:hAnsi="Arial" w:hint="cs"/>
                <w:sz w:val="24"/>
                <w:rtl/>
                <w:lang w:bidi="fa-IR"/>
              </w:rPr>
              <w:t>6,870</w:t>
            </w:r>
          </w:p>
        </w:tc>
        <w:tc>
          <w:tcPr>
            <w:tcW w:w="513" w:type="pct"/>
            <w:tcBorders>
              <w:top w:val="nil"/>
              <w:left w:val="nil"/>
              <w:bottom w:val="single" w:sz="4" w:space="0" w:color="auto"/>
              <w:right w:val="nil"/>
            </w:tcBorders>
            <w:shd w:val="clear" w:color="000000" w:fill="DDEBF7"/>
            <w:noWrap/>
            <w:vAlign w:val="center"/>
            <w:hideMark/>
          </w:tcPr>
          <w:p w14:paraId="79E56038" w14:textId="70A55567"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4/7%</w:t>
            </w:r>
          </w:p>
        </w:tc>
        <w:tc>
          <w:tcPr>
            <w:tcW w:w="513" w:type="pct"/>
            <w:tcBorders>
              <w:top w:val="nil"/>
              <w:left w:val="nil"/>
              <w:bottom w:val="single" w:sz="4" w:space="0" w:color="auto"/>
              <w:right w:val="nil"/>
            </w:tcBorders>
            <w:shd w:val="clear" w:color="000000" w:fill="DDEBF7"/>
            <w:noWrap/>
            <w:vAlign w:val="center"/>
            <w:hideMark/>
          </w:tcPr>
          <w:p w14:paraId="6FA946D9" w14:textId="19783607"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47/0</w:t>
            </w:r>
          </w:p>
        </w:tc>
        <w:tc>
          <w:tcPr>
            <w:tcW w:w="513" w:type="pct"/>
            <w:tcBorders>
              <w:top w:val="nil"/>
              <w:left w:val="nil"/>
              <w:bottom w:val="single" w:sz="4" w:space="0" w:color="auto"/>
              <w:right w:val="nil"/>
            </w:tcBorders>
            <w:shd w:val="clear" w:color="000000" w:fill="DDEBF7"/>
            <w:noWrap/>
            <w:vAlign w:val="center"/>
            <w:hideMark/>
          </w:tcPr>
          <w:p w14:paraId="4C0FE4A6" w14:textId="063F2FCA"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49/5</w:t>
            </w:r>
          </w:p>
        </w:tc>
        <w:tc>
          <w:tcPr>
            <w:tcW w:w="425" w:type="pct"/>
            <w:tcBorders>
              <w:top w:val="nil"/>
              <w:left w:val="nil"/>
              <w:bottom w:val="single" w:sz="4" w:space="0" w:color="auto"/>
              <w:right w:val="nil"/>
            </w:tcBorders>
            <w:shd w:val="clear" w:color="000000" w:fill="DDEBF7"/>
            <w:noWrap/>
            <w:vAlign w:val="center"/>
            <w:hideMark/>
          </w:tcPr>
          <w:p w14:paraId="18C38AD9" w14:textId="78F727F2"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12/8</w:t>
            </w:r>
          </w:p>
        </w:tc>
        <w:tc>
          <w:tcPr>
            <w:tcW w:w="665" w:type="pct"/>
            <w:tcBorders>
              <w:top w:val="nil"/>
              <w:left w:val="nil"/>
              <w:bottom w:val="single" w:sz="4" w:space="0" w:color="auto"/>
              <w:right w:val="nil"/>
            </w:tcBorders>
            <w:shd w:val="clear" w:color="000000" w:fill="DDEBF7"/>
            <w:noWrap/>
            <w:vAlign w:val="center"/>
            <w:hideMark/>
          </w:tcPr>
          <w:p w14:paraId="20B278CE" w14:textId="26CC8387"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56,118,451</w:t>
            </w:r>
          </w:p>
        </w:tc>
        <w:tc>
          <w:tcPr>
            <w:tcW w:w="833" w:type="pct"/>
            <w:tcBorders>
              <w:top w:val="nil"/>
              <w:left w:val="nil"/>
              <w:bottom w:val="single" w:sz="4" w:space="0" w:color="auto"/>
              <w:right w:val="nil"/>
            </w:tcBorders>
            <w:shd w:val="clear" w:color="000000" w:fill="DDEBF7"/>
            <w:noWrap/>
            <w:vAlign w:val="center"/>
            <w:hideMark/>
          </w:tcPr>
          <w:p w14:paraId="79D145BB" w14:textId="0B7E1C6E"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75,186,317</w:t>
            </w:r>
          </w:p>
        </w:tc>
      </w:tr>
      <w:tr w:rsidR="001D59F9" w:rsidRPr="00E16569" w14:paraId="2D210924" w14:textId="77777777" w:rsidTr="002B15BF">
        <w:trPr>
          <w:trHeight w:val="20"/>
        </w:trPr>
        <w:tc>
          <w:tcPr>
            <w:tcW w:w="514" w:type="pct"/>
            <w:vMerge w:val="restart"/>
            <w:tcBorders>
              <w:top w:val="nil"/>
              <w:left w:val="nil"/>
              <w:bottom w:val="single" w:sz="4" w:space="0" w:color="auto"/>
              <w:right w:val="nil"/>
            </w:tcBorders>
            <w:shd w:val="clear" w:color="000000" w:fill="BDD7EE"/>
            <w:vAlign w:val="center"/>
            <w:hideMark/>
          </w:tcPr>
          <w:p w14:paraId="31A739AC"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1401</w:t>
            </w:r>
          </w:p>
        </w:tc>
        <w:tc>
          <w:tcPr>
            <w:tcW w:w="512" w:type="pct"/>
            <w:tcBorders>
              <w:top w:val="nil"/>
              <w:left w:val="nil"/>
              <w:bottom w:val="single" w:sz="4" w:space="0" w:color="auto"/>
              <w:right w:val="nil"/>
            </w:tcBorders>
            <w:shd w:val="clear" w:color="000000" w:fill="BDD7EE"/>
            <w:vAlign w:val="center"/>
            <w:hideMark/>
          </w:tcPr>
          <w:p w14:paraId="775C3972"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مرد</w:t>
            </w:r>
          </w:p>
        </w:tc>
        <w:tc>
          <w:tcPr>
            <w:tcW w:w="513" w:type="pct"/>
            <w:tcBorders>
              <w:top w:val="nil"/>
              <w:left w:val="nil"/>
              <w:bottom w:val="single" w:sz="4" w:space="0" w:color="auto"/>
              <w:right w:val="nil"/>
            </w:tcBorders>
            <w:shd w:val="clear" w:color="auto" w:fill="auto"/>
            <w:noWrap/>
            <w:vAlign w:val="center"/>
            <w:hideMark/>
          </w:tcPr>
          <w:p w14:paraId="2814D2EF" w14:textId="77777777" w:rsidR="001D59F9" w:rsidRPr="00E16569" w:rsidRDefault="001D59F9" w:rsidP="00C00B4A">
            <w:pPr>
              <w:bidi/>
              <w:spacing w:after="0" w:line="240" w:lineRule="auto"/>
              <w:jc w:val="center"/>
              <w:rPr>
                <w:rFonts w:ascii="Arial" w:eastAsia="Times New Roman" w:hAnsi="Arial"/>
                <w:sz w:val="24"/>
                <w:rtl/>
                <w:lang w:bidi="fa-IR"/>
              </w:rPr>
            </w:pPr>
            <w:r w:rsidRPr="00E16569">
              <w:rPr>
                <w:rFonts w:ascii="Arial" w:eastAsia="Times New Roman" w:hAnsi="Arial" w:hint="cs"/>
                <w:sz w:val="24"/>
                <w:rtl/>
                <w:lang w:bidi="fa-IR"/>
              </w:rPr>
              <w:t>7,132</w:t>
            </w:r>
          </w:p>
        </w:tc>
        <w:tc>
          <w:tcPr>
            <w:tcW w:w="513" w:type="pct"/>
            <w:tcBorders>
              <w:top w:val="nil"/>
              <w:left w:val="nil"/>
              <w:bottom w:val="single" w:sz="4" w:space="0" w:color="auto"/>
              <w:right w:val="nil"/>
            </w:tcBorders>
            <w:shd w:val="clear" w:color="auto" w:fill="auto"/>
            <w:noWrap/>
            <w:vAlign w:val="center"/>
            <w:hideMark/>
          </w:tcPr>
          <w:p w14:paraId="41ECF2DD" w14:textId="53BFE80F"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4/8%</w:t>
            </w:r>
          </w:p>
        </w:tc>
        <w:tc>
          <w:tcPr>
            <w:tcW w:w="513" w:type="pct"/>
            <w:tcBorders>
              <w:top w:val="nil"/>
              <w:left w:val="nil"/>
              <w:bottom w:val="single" w:sz="4" w:space="0" w:color="auto"/>
              <w:right w:val="nil"/>
            </w:tcBorders>
            <w:shd w:val="clear" w:color="auto" w:fill="auto"/>
            <w:noWrap/>
            <w:vAlign w:val="center"/>
            <w:hideMark/>
          </w:tcPr>
          <w:p w14:paraId="3A2DF289" w14:textId="3855A1FE"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47/2</w:t>
            </w:r>
          </w:p>
        </w:tc>
        <w:tc>
          <w:tcPr>
            <w:tcW w:w="513" w:type="pct"/>
            <w:tcBorders>
              <w:top w:val="nil"/>
              <w:left w:val="nil"/>
              <w:bottom w:val="single" w:sz="4" w:space="0" w:color="auto"/>
              <w:right w:val="nil"/>
            </w:tcBorders>
            <w:shd w:val="clear" w:color="auto" w:fill="auto"/>
            <w:noWrap/>
            <w:vAlign w:val="center"/>
            <w:hideMark/>
          </w:tcPr>
          <w:p w14:paraId="0FBE3AFA" w14:textId="1A3719CF"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48/7</w:t>
            </w:r>
          </w:p>
        </w:tc>
        <w:tc>
          <w:tcPr>
            <w:tcW w:w="425" w:type="pct"/>
            <w:tcBorders>
              <w:top w:val="nil"/>
              <w:left w:val="nil"/>
              <w:bottom w:val="single" w:sz="4" w:space="0" w:color="auto"/>
              <w:right w:val="nil"/>
            </w:tcBorders>
            <w:shd w:val="clear" w:color="auto" w:fill="auto"/>
            <w:noWrap/>
            <w:vAlign w:val="center"/>
            <w:hideMark/>
          </w:tcPr>
          <w:p w14:paraId="0FE94E0F" w14:textId="634C3DC8"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13/3</w:t>
            </w:r>
          </w:p>
        </w:tc>
        <w:tc>
          <w:tcPr>
            <w:tcW w:w="665" w:type="pct"/>
            <w:tcBorders>
              <w:top w:val="nil"/>
              <w:left w:val="nil"/>
              <w:bottom w:val="single" w:sz="4" w:space="0" w:color="auto"/>
              <w:right w:val="nil"/>
            </w:tcBorders>
            <w:shd w:val="clear" w:color="auto" w:fill="auto"/>
            <w:noWrap/>
            <w:vAlign w:val="center"/>
            <w:hideMark/>
          </w:tcPr>
          <w:p w14:paraId="046442A3" w14:textId="4DDA8F70"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51,147,904</w:t>
            </w:r>
          </w:p>
        </w:tc>
        <w:tc>
          <w:tcPr>
            <w:tcW w:w="833" w:type="pct"/>
            <w:tcBorders>
              <w:top w:val="nil"/>
              <w:left w:val="nil"/>
              <w:bottom w:val="single" w:sz="4" w:space="0" w:color="auto"/>
              <w:right w:val="nil"/>
            </w:tcBorders>
            <w:shd w:val="clear" w:color="auto" w:fill="auto"/>
            <w:noWrap/>
            <w:vAlign w:val="center"/>
            <w:hideMark/>
          </w:tcPr>
          <w:p w14:paraId="155D08A3" w14:textId="0854D8E6"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67,028,011</w:t>
            </w:r>
          </w:p>
        </w:tc>
      </w:tr>
      <w:tr w:rsidR="001D59F9" w:rsidRPr="00E16569" w14:paraId="590844AC" w14:textId="77777777" w:rsidTr="002B15BF">
        <w:trPr>
          <w:trHeight w:val="20"/>
        </w:trPr>
        <w:tc>
          <w:tcPr>
            <w:tcW w:w="514" w:type="pct"/>
            <w:vMerge/>
            <w:tcBorders>
              <w:top w:val="nil"/>
              <w:left w:val="nil"/>
              <w:bottom w:val="single" w:sz="4" w:space="0" w:color="auto"/>
              <w:right w:val="nil"/>
            </w:tcBorders>
            <w:vAlign w:val="center"/>
            <w:hideMark/>
          </w:tcPr>
          <w:p w14:paraId="67687F32" w14:textId="77777777" w:rsidR="001D59F9" w:rsidRPr="00E16569" w:rsidRDefault="001D59F9" w:rsidP="00C00B4A">
            <w:pPr>
              <w:bidi/>
              <w:spacing w:after="0" w:line="240" w:lineRule="auto"/>
              <w:jc w:val="center"/>
              <w:rPr>
                <w:rFonts w:ascii="Arial" w:eastAsia="Times New Roman" w:hAnsi="Arial"/>
                <w:b/>
                <w:bCs/>
                <w:sz w:val="24"/>
                <w:lang w:bidi="fa-IR"/>
              </w:rPr>
            </w:pPr>
          </w:p>
        </w:tc>
        <w:tc>
          <w:tcPr>
            <w:tcW w:w="512" w:type="pct"/>
            <w:tcBorders>
              <w:top w:val="nil"/>
              <w:left w:val="nil"/>
              <w:bottom w:val="single" w:sz="4" w:space="0" w:color="auto"/>
              <w:right w:val="nil"/>
            </w:tcBorders>
            <w:shd w:val="clear" w:color="000000" w:fill="BDD7EE"/>
            <w:vAlign w:val="center"/>
            <w:hideMark/>
          </w:tcPr>
          <w:p w14:paraId="2EE48831"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زن</w:t>
            </w:r>
          </w:p>
        </w:tc>
        <w:tc>
          <w:tcPr>
            <w:tcW w:w="513" w:type="pct"/>
            <w:tcBorders>
              <w:top w:val="nil"/>
              <w:left w:val="nil"/>
              <w:bottom w:val="single" w:sz="4" w:space="0" w:color="auto"/>
              <w:right w:val="nil"/>
            </w:tcBorders>
            <w:shd w:val="clear" w:color="auto" w:fill="auto"/>
            <w:noWrap/>
            <w:vAlign w:val="center"/>
            <w:hideMark/>
          </w:tcPr>
          <w:p w14:paraId="10499047" w14:textId="77777777" w:rsidR="001D59F9" w:rsidRPr="00E16569" w:rsidRDefault="001D59F9" w:rsidP="00C00B4A">
            <w:pPr>
              <w:bidi/>
              <w:spacing w:after="0" w:line="240" w:lineRule="auto"/>
              <w:jc w:val="center"/>
              <w:rPr>
                <w:rFonts w:ascii="Arial" w:eastAsia="Times New Roman" w:hAnsi="Arial"/>
                <w:sz w:val="24"/>
                <w:rtl/>
                <w:lang w:bidi="fa-IR"/>
              </w:rPr>
            </w:pPr>
            <w:r w:rsidRPr="00E16569">
              <w:rPr>
                <w:rFonts w:ascii="Arial" w:eastAsia="Times New Roman" w:hAnsi="Arial" w:hint="cs"/>
                <w:sz w:val="24"/>
                <w:rtl/>
                <w:lang w:bidi="fa-IR"/>
              </w:rPr>
              <w:t>646</w:t>
            </w:r>
          </w:p>
        </w:tc>
        <w:tc>
          <w:tcPr>
            <w:tcW w:w="513" w:type="pct"/>
            <w:tcBorders>
              <w:top w:val="nil"/>
              <w:left w:val="nil"/>
              <w:bottom w:val="single" w:sz="4" w:space="0" w:color="auto"/>
              <w:right w:val="nil"/>
            </w:tcBorders>
            <w:shd w:val="clear" w:color="auto" w:fill="auto"/>
            <w:noWrap/>
            <w:vAlign w:val="center"/>
            <w:hideMark/>
          </w:tcPr>
          <w:p w14:paraId="7130AA6A" w14:textId="1B42C055"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0/4%</w:t>
            </w:r>
          </w:p>
        </w:tc>
        <w:tc>
          <w:tcPr>
            <w:tcW w:w="513" w:type="pct"/>
            <w:tcBorders>
              <w:top w:val="nil"/>
              <w:left w:val="nil"/>
              <w:bottom w:val="single" w:sz="4" w:space="0" w:color="auto"/>
              <w:right w:val="nil"/>
            </w:tcBorders>
            <w:shd w:val="clear" w:color="auto" w:fill="auto"/>
            <w:noWrap/>
            <w:vAlign w:val="center"/>
            <w:hideMark/>
          </w:tcPr>
          <w:p w14:paraId="73068E4E" w14:textId="2B3D4C6B"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46/1</w:t>
            </w:r>
          </w:p>
        </w:tc>
        <w:tc>
          <w:tcPr>
            <w:tcW w:w="513" w:type="pct"/>
            <w:tcBorders>
              <w:top w:val="nil"/>
              <w:left w:val="nil"/>
              <w:bottom w:val="single" w:sz="4" w:space="0" w:color="auto"/>
              <w:right w:val="nil"/>
            </w:tcBorders>
            <w:shd w:val="clear" w:color="auto" w:fill="auto"/>
            <w:noWrap/>
            <w:vAlign w:val="center"/>
            <w:hideMark/>
          </w:tcPr>
          <w:p w14:paraId="5D8E3275" w14:textId="2543EB3E"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47/6</w:t>
            </w:r>
          </w:p>
        </w:tc>
        <w:tc>
          <w:tcPr>
            <w:tcW w:w="425" w:type="pct"/>
            <w:tcBorders>
              <w:top w:val="nil"/>
              <w:left w:val="nil"/>
              <w:bottom w:val="single" w:sz="4" w:space="0" w:color="auto"/>
              <w:right w:val="nil"/>
            </w:tcBorders>
            <w:shd w:val="clear" w:color="auto" w:fill="auto"/>
            <w:noWrap/>
            <w:vAlign w:val="center"/>
            <w:hideMark/>
          </w:tcPr>
          <w:p w14:paraId="3332908A" w14:textId="727C5010"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10/8</w:t>
            </w:r>
          </w:p>
        </w:tc>
        <w:tc>
          <w:tcPr>
            <w:tcW w:w="665" w:type="pct"/>
            <w:tcBorders>
              <w:top w:val="nil"/>
              <w:left w:val="nil"/>
              <w:bottom w:val="single" w:sz="4" w:space="0" w:color="auto"/>
              <w:right w:val="nil"/>
            </w:tcBorders>
            <w:shd w:val="clear" w:color="auto" w:fill="auto"/>
            <w:noWrap/>
            <w:vAlign w:val="center"/>
            <w:hideMark/>
          </w:tcPr>
          <w:p w14:paraId="35DFD666" w14:textId="51B0DB30"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52,561,682</w:t>
            </w:r>
          </w:p>
        </w:tc>
        <w:tc>
          <w:tcPr>
            <w:tcW w:w="833" w:type="pct"/>
            <w:tcBorders>
              <w:top w:val="nil"/>
              <w:left w:val="nil"/>
              <w:bottom w:val="single" w:sz="4" w:space="0" w:color="auto"/>
              <w:right w:val="nil"/>
            </w:tcBorders>
            <w:shd w:val="clear" w:color="auto" w:fill="auto"/>
            <w:noWrap/>
            <w:vAlign w:val="center"/>
            <w:hideMark/>
          </w:tcPr>
          <w:p w14:paraId="6730DFD8" w14:textId="09609B5E"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57,548,693</w:t>
            </w:r>
          </w:p>
        </w:tc>
      </w:tr>
      <w:tr w:rsidR="001D59F9" w:rsidRPr="009B3564" w14:paraId="005ED12A" w14:textId="77777777" w:rsidTr="002B15BF">
        <w:trPr>
          <w:trHeight w:val="20"/>
        </w:trPr>
        <w:tc>
          <w:tcPr>
            <w:tcW w:w="514" w:type="pct"/>
            <w:vMerge/>
            <w:tcBorders>
              <w:top w:val="nil"/>
              <w:left w:val="nil"/>
              <w:bottom w:val="single" w:sz="4" w:space="0" w:color="auto"/>
              <w:right w:val="nil"/>
            </w:tcBorders>
            <w:vAlign w:val="center"/>
            <w:hideMark/>
          </w:tcPr>
          <w:p w14:paraId="2D3F6735" w14:textId="77777777" w:rsidR="001D59F9" w:rsidRPr="00E16569" w:rsidRDefault="001D59F9" w:rsidP="00C00B4A">
            <w:pPr>
              <w:bidi/>
              <w:spacing w:after="0" w:line="240" w:lineRule="auto"/>
              <w:jc w:val="center"/>
              <w:rPr>
                <w:rFonts w:ascii="Arial" w:eastAsia="Times New Roman" w:hAnsi="Arial"/>
                <w:b/>
                <w:bCs/>
                <w:sz w:val="24"/>
                <w:lang w:bidi="fa-IR"/>
              </w:rPr>
            </w:pPr>
          </w:p>
        </w:tc>
        <w:tc>
          <w:tcPr>
            <w:tcW w:w="512" w:type="pct"/>
            <w:tcBorders>
              <w:top w:val="nil"/>
              <w:left w:val="nil"/>
              <w:bottom w:val="single" w:sz="4" w:space="0" w:color="auto"/>
              <w:right w:val="nil"/>
            </w:tcBorders>
            <w:shd w:val="clear" w:color="000000" w:fill="BDD7EE"/>
            <w:vAlign w:val="center"/>
            <w:hideMark/>
          </w:tcPr>
          <w:p w14:paraId="7467253B"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کل</w:t>
            </w:r>
          </w:p>
        </w:tc>
        <w:tc>
          <w:tcPr>
            <w:tcW w:w="513" w:type="pct"/>
            <w:tcBorders>
              <w:top w:val="nil"/>
              <w:left w:val="nil"/>
              <w:bottom w:val="single" w:sz="4" w:space="0" w:color="auto"/>
              <w:right w:val="nil"/>
            </w:tcBorders>
            <w:shd w:val="clear" w:color="000000" w:fill="DDEBF7"/>
            <w:noWrap/>
            <w:vAlign w:val="center"/>
            <w:hideMark/>
          </w:tcPr>
          <w:p w14:paraId="340C457D" w14:textId="77777777" w:rsidR="001D59F9" w:rsidRPr="00E16569" w:rsidRDefault="001D59F9" w:rsidP="00C00B4A">
            <w:pPr>
              <w:bidi/>
              <w:spacing w:after="0" w:line="240" w:lineRule="auto"/>
              <w:jc w:val="center"/>
              <w:rPr>
                <w:rFonts w:ascii="Arial" w:eastAsia="Times New Roman" w:hAnsi="Arial"/>
                <w:sz w:val="24"/>
                <w:rtl/>
                <w:lang w:bidi="fa-IR"/>
              </w:rPr>
            </w:pPr>
            <w:r w:rsidRPr="00E16569">
              <w:rPr>
                <w:rFonts w:ascii="Arial" w:eastAsia="Times New Roman" w:hAnsi="Arial" w:hint="cs"/>
                <w:sz w:val="24"/>
                <w:rtl/>
                <w:lang w:bidi="fa-IR"/>
              </w:rPr>
              <w:t>7,778</w:t>
            </w:r>
          </w:p>
        </w:tc>
        <w:tc>
          <w:tcPr>
            <w:tcW w:w="513" w:type="pct"/>
            <w:tcBorders>
              <w:top w:val="nil"/>
              <w:left w:val="nil"/>
              <w:bottom w:val="single" w:sz="4" w:space="0" w:color="auto"/>
              <w:right w:val="nil"/>
            </w:tcBorders>
            <w:shd w:val="clear" w:color="000000" w:fill="DDEBF7"/>
            <w:noWrap/>
            <w:vAlign w:val="center"/>
            <w:hideMark/>
          </w:tcPr>
          <w:p w14:paraId="55D2AC64" w14:textId="147CBD4E"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5/3%</w:t>
            </w:r>
          </w:p>
        </w:tc>
        <w:tc>
          <w:tcPr>
            <w:tcW w:w="513" w:type="pct"/>
            <w:tcBorders>
              <w:top w:val="nil"/>
              <w:left w:val="nil"/>
              <w:bottom w:val="single" w:sz="4" w:space="0" w:color="auto"/>
              <w:right w:val="nil"/>
            </w:tcBorders>
            <w:shd w:val="clear" w:color="000000" w:fill="DDEBF7"/>
            <w:noWrap/>
            <w:vAlign w:val="center"/>
            <w:hideMark/>
          </w:tcPr>
          <w:p w14:paraId="0E2C6C52" w14:textId="43D9E639"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47/1</w:t>
            </w:r>
          </w:p>
        </w:tc>
        <w:tc>
          <w:tcPr>
            <w:tcW w:w="513" w:type="pct"/>
            <w:tcBorders>
              <w:top w:val="nil"/>
              <w:left w:val="nil"/>
              <w:bottom w:val="single" w:sz="4" w:space="0" w:color="auto"/>
              <w:right w:val="nil"/>
            </w:tcBorders>
            <w:shd w:val="clear" w:color="000000" w:fill="DDEBF7"/>
            <w:noWrap/>
            <w:vAlign w:val="center"/>
            <w:hideMark/>
          </w:tcPr>
          <w:p w14:paraId="59444028" w14:textId="5EC50978"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48/6</w:t>
            </w:r>
          </w:p>
        </w:tc>
        <w:tc>
          <w:tcPr>
            <w:tcW w:w="425" w:type="pct"/>
            <w:tcBorders>
              <w:top w:val="nil"/>
              <w:left w:val="nil"/>
              <w:bottom w:val="single" w:sz="4" w:space="0" w:color="auto"/>
              <w:right w:val="nil"/>
            </w:tcBorders>
            <w:shd w:val="clear" w:color="000000" w:fill="DDEBF7"/>
            <w:noWrap/>
            <w:vAlign w:val="center"/>
            <w:hideMark/>
          </w:tcPr>
          <w:p w14:paraId="2A5E2B7B" w14:textId="2113FCD1"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13/1</w:t>
            </w:r>
          </w:p>
        </w:tc>
        <w:tc>
          <w:tcPr>
            <w:tcW w:w="665" w:type="pct"/>
            <w:tcBorders>
              <w:top w:val="nil"/>
              <w:left w:val="nil"/>
              <w:bottom w:val="single" w:sz="4" w:space="0" w:color="auto"/>
              <w:right w:val="nil"/>
            </w:tcBorders>
            <w:shd w:val="clear" w:color="000000" w:fill="DDEBF7"/>
            <w:noWrap/>
            <w:vAlign w:val="center"/>
            <w:hideMark/>
          </w:tcPr>
          <w:p w14:paraId="79B6C534" w14:textId="440C8C21"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51,265,325</w:t>
            </w:r>
          </w:p>
        </w:tc>
        <w:tc>
          <w:tcPr>
            <w:tcW w:w="833" w:type="pct"/>
            <w:tcBorders>
              <w:top w:val="nil"/>
              <w:left w:val="nil"/>
              <w:bottom w:val="single" w:sz="4" w:space="0" w:color="auto"/>
              <w:right w:val="nil"/>
            </w:tcBorders>
            <w:shd w:val="clear" w:color="000000" w:fill="DDEBF7"/>
            <w:noWrap/>
            <w:vAlign w:val="center"/>
            <w:hideMark/>
          </w:tcPr>
          <w:p w14:paraId="73B84C94" w14:textId="3BE10BD5"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66,240,709</w:t>
            </w:r>
          </w:p>
        </w:tc>
      </w:tr>
      <w:tr w:rsidR="001D59F9" w:rsidRPr="00E16569" w14:paraId="51C037F4" w14:textId="77777777" w:rsidTr="002B15BF">
        <w:trPr>
          <w:trHeight w:val="20"/>
        </w:trPr>
        <w:tc>
          <w:tcPr>
            <w:tcW w:w="514" w:type="pct"/>
            <w:vMerge w:val="restart"/>
            <w:tcBorders>
              <w:top w:val="nil"/>
              <w:left w:val="nil"/>
              <w:bottom w:val="single" w:sz="4" w:space="0" w:color="auto"/>
              <w:right w:val="nil"/>
            </w:tcBorders>
            <w:shd w:val="clear" w:color="000000" w:fill="BDD7EE"/>
            <w:vAlign w:val="center"/>
            <w:hideMark/>
          </w:tcPr>
          <w:p w14:paraId="508AF46D"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1402</w:t>
            </w:r>
          </w:p>
        </w:tc>
        <w:tc>
          <w:tcPr>
            <w:tcW w:w="512" w:type="pct"/>
            <w:tcBorders>
              <w:top w:val="nil"/>
              <w:left w:val="nil"/>
              <w:bottom w:val="single" w:sz="4" w:space="0" w:color="auto"/>
              <w:right w:val="nil"/>
            </w:tcBorders>
            <w:shd w:val="clear" w:color="000000" w:fill="BDD7EE"/>
            <w:vAlign w:val="center"/>
            <w:hideMark/>
          </w:tcPr>
          <w:p w14:paraId="7DCFCDF7"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مرد</w:t>
            </w:r>
          </w:p>
        </w:tc>
        <w:tc>
          <w:tcPr>
            <w:tcW w:w="513" w:type="pct"/>
            <w:tcBorders>
              <w:top w:val="nil"/>
              <w:left w:val="nil"/>
              <w:bottom w:val="single" w:sz="4" w:space="0" w:color="auto"/>
              <w:right w:val="nil"/>
            </w:tcBorders>
            <w:shd w:val="clear" w:color="auto" w:fill="auto"/>
            <w:noWrap/>
            <w:vAlign w:val="center"/>
            <w:hideMark/>
          </w:tcPr>
          <w:p w14:paraId="281D7930" w14:textId="77777777" w:rsidR="001D59F9" w:rsidRPr="00E16569" w:rsidRDefault="001D59F9" w:rsidP="00C00B4A">
            <w:pPr>
              <w:bidi/>
              <w:spacing w:after="0" w:line="240" w:lineRule="auto"/>
              <w:jc w:val="center"/>
              <w:rPr>
                <w:rFonts w:ascii="Arial" w:eastAsia="Times New Roman" w:hAnsi="Arial"/>
                <w:sz w:val="24"/>
                <w:rtl/>
                <w:lang w:bidi="fa-IR"/>
              </w:rPr>
            </w:pPr>
            <w:r w:rsidRPr="00E16569">
              <w:rPr>
                <w:rFonts w:ascii="Arial" w:eastAsia="Times New Roman" w:hAnsi="Arial" w:hint="cs"/>
                <w:sz w:val="24"/>
                <w:rtl/>
                <w:lang w:bidi="fa-IR"/>
              </w:rPr>
              <w:t>6,576</w:t>
            </w:r>
          </w:p>
        </w:tc>
        <w:tc>
          <w:tcPr>
            <w:tcW w:w="513" w:type="pct"/>
            <w:tcBorders>
              <w:top w:val="nil"/>
              <w:left w:val="nil"/>
              <w:bottom w:val="single" w:sz="4" w:space="0" w:color="auto"/>
              <w:right w:val="nil"/>
            </w:tcBorders>
            <w:shd w:val="clear" w:color="auto" w:fill="auto"/>
            <w:noWrap/>
            <w:vAlign w:val="center"/>
            <w:hideMark/>
          </w:tcPr>
          <w:p w14:paraId="0DBEF50A" w14:textId="42A8B62A"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4/5%</w:t>
            </w:r>
          </w:p>
        </w:tc>
        <w:tc>
          <w:tcPr>
            <w:tcW w:w="513" w:type="pct"/>
            <w:tcBorders>
              <w:top w:val="nil"/>
              <w:left w:val="nil"/>
              <w:bottom w:val="single" w:sz="4" w:space="0" w:color="auto"/>
              <w:right w:val="nil"/>
            </w:tcBorders>
            <w:shd w:val="clear" w:color="auto" w:fill="auto"/>
            <w:noWrap/>
            <w:vAlign w:val="center"/>
            <w:hideMark/>
          </w:tcPr>
          <w:p w14:paraId="71CB48DC" w14:textId="7801801F"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48/0</w:t>
            </w:r>
          </w:p>
        </w:tc>
        <w:tc>
          <w:tcPr>
            <w:tcW w:w="513" w:type="pct"/>
            <w:tcBorders>
              <w:top w:val="nil"/>
              <w:left w:val="nil"/>
              <w:bottom w:val="single" w:sz="4" w:space="0" w:color="auto"/>
              <w:right w:val="nil"/>
            </w:tcBorders>
            <w:shd w:val="clear" w:color="auto" w:fill="auto"/>
            <w:noWrap/>
            <w:vAlign w:val="center"/>
            <w:hideMark/>
          </w:tcPr>
          <w:p w14:paraId="1EB72406" w14:textId="61B08F0D"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48/5</w:t>
            </w:r>
          </w:p>
        </w:tc>
        <w:tc>
          <w:tcPr>
            <w:tcW w:w="425" w:type="pct"/>
            <w:tcBorders>
              <w:top w:val="nil"/>
              <w:left w:val="nil"/>
              <w:bottom w:val="single" w:sz="4" w:space="0" w:color="auto"/>
              <w:right w:val="nil"/>
            </w:tcBorders>
            <w:shd w:val="clear" w:color="auto" w:fill="auto"/>
            <w:noWrap/>
            <w:vAlign w:val="center"/>
            <w:hideMark/>
          </w:tcPr>
          <w:p w14:paraId="72EDB6A5" w14:textId="613FBA80"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14/0</w:t>
            </w:r>
          </w:p>
        </w:tc>
        <w:tc>
          <w:tcPr>
            <w:tcW w:w="665" w:type="pct"/>
            <w:tcBorders>
              <w:top w:val="nil"/>
              <w:left w:val="nil"/>
              <w:bottom w:val="single" w:sz="4" w:space="0" w:color="auto"/>
              <w:right w:val="nil"/>
            </w:tcBorders>
            <w:shd w:val="clear" w:color="auto" w:fill="auto"/>
            <w:noWrap/>
            <w:vAlign w:val="center"/>
            <w:hideMark/>
          </w:tcPr>
          <w:p w14:paraId="2484C830" w14:textId="7C731501"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52,280,953</w:t>
            </w:r>
          </w:p>
        </w:tc>
        <w:tc>
          <w:tcPr>
            <w:tcW w:w="833" w:type="pct"/>
            <w:tcBorders>
              <w:top w:val="nil"/>
              <w:left w:val="nil"/>
              <w:bottom w:val="single" w:sz="4" w:space="0" w:color="auto"/>
              <w:right w:val="nil"/>
            </w:tcBorders>
            <w:shd w:val="clear" w:color="auto" w:fill="auto"/>
            <w:noWrap/>
            <w:vAlign w:val="center"/>
            <w:hideMark/>
          </w:tcPr>
          <w:p w14:paraId="150090D0" w14:textId="3B192F76"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69,147,376</w:t>
            </w:r>
          </w:p>
        </w:tc>
      </w:tr>
      <w:tr w:rsidR="001D59F9" w:rsidRPr="00E16569" w14:paraId="190033D3" w14:textId="77777777" w:rsidTr="002B15BF">
        <w:trPr>
          <w:trHeight w:val="20"/>
        </w:trPr>
        <w:tc>
          <w:tcPr>
            <w:tcW w:w="514" w:type="pct"/>
            <w:vMerge/>
            <w:tcBorders>
              <w:top w:val="nil"/>
              <w:left w:val="nil"/>
              <w:bottom w:val="single" w:sz="4" w:space="0" w:color="auto"/>
              <w:right w:val="nil"/>
            </w:tcBorders>
            <w:vAlign w:val="center"/>
            <w:hideMark/>
          </w:tcPr>
          <w:p w14:paraId="562F74EA" w14:textId="77777777" w:rsidR="001D59F9" w:rsidRPr="00E16569" w:rsidRDefault="001D59F9" w:rsidP="00C00B4A">
            <w:pPr>
              <w:bidi/>
              <w:spacing w:after="0" w:line="240" w:lineRule="auto"/>
              <w:jc w:val="center"/>
              <w:rPr>
                <w:rFonts w:ascii="Arial" w:eastAsia="Times New Roman" w:hAnsi="Arial"/>
                <w:b/>
                <w:bCs/>
                <w:sz w:val="24"/>
                <w:lang w:bidi="fa-IR"/>
              </w:rPr>
            </w:pPr>
          </w:p>
        </w:tc>
        <w:tc>
          <w:tcPr>
            <w:tcW w:w="512" w:type="pct"/>
            <w:tcBorders>
              <w:top w:val="nil"/>
              <w:left w:val="nil"/>
              <w:bottom w:val="single" w:sz="4" w:space="0" w:color="auto"/>
              <w:right w:val="nil"/>
            </w:tcBorders>
            <w:shd w:val="clear" w:color="000000" w:fill="BDD7EE"/>
            <w:vAlign w:val="center"/>
            <w:hideMark/>
          </w:tcPr>
          <w:p w14:paraId="75A516B6"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زن</w:t>
            </w:r>
          </w:p>
        </w:tc>
        <w:tc>
          <w:tcPr>
            <w:tcW w:w="513" w:type="pct"/>
            <w:tcBorders>
              <w:top w:val="nil"/>
              <w:left w:val="nil"/>
              <w:bottom w:val="single" w:sz="4" w:space="0" w:color="auto"/>
              <w:right w:val="nil"/>
            </w:tcBorders>
            <w:shd w:val="clear" w:color="auto" w:fill="auto"/>
            <w:noWrap/>
            <w:vAlign w:val="center"/>
            <w:hideMark/>
          </w:tcPr>
          <w:p w14:paraId="59653EEC" w14:textId="77777777" w:rsidR="001D59F9" w:rsidRPr="00E16569" w:rsidRDefault="001D59F9" w:rsidP="00C00B4A">
            <w:pPr>
              <w:bidi/>
              <w:spacing w:after="0" w:line="240" w:lineRule="auto"/>
              <w:jc w:val="center"/>
              <w:rPr>
                <w:rFonts w:ascii="Arial" w:eastAsia="Times New Roman" w:hAnsi="Arial"/>
                <w:sz w:val="24"/>
                <w:rtl/>
                <w:lang w:bidi="fa-IR"/>
              </w:rPr>
            </w:pPr>
            <w:r w:rsidRPr="00E16569">
              <w:rPr>
                <w:rFonts w:ascii="Arial" w:eastAsia="Times New Roman" w:hAnsi="Arial" w:hint="cs"/>
                <w:sz w:val="24"/>
                <w:rtl/>
                <w:lang w:bidi="fa-IR"/>
              </w:rPr>
              <w:t>609</w:t>
            </w:r>
          </w:p>
        </w:tc>
        <w:tc>
          <w:tcPr>
            <w:tcW w:w="513" w:type="pct"/>
            <w:tcBorders>
              <w:top w:val="nil"/>
              <w:left w:val="nil"/>
              <w:bottom w:val="single" w:sz="4" w:space="0" w:color="auto"/>
              <w:right w:val="nil"/>
            </w:tcBorders>
            <w:shd w:val="clear" w:color="auto" w:fill="auto"/>
            <w:noWrap/>
            <w:vAlign w:val="center"/>
            <w:hideMark/>
          </w:tcPr>
          <w:p w14:paraId="1C2BD8DA" w14:textId="6408901F"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0/4%</w:t>
            </w:r>
          </w:p>
        </w:tc>
        <w:tc>
          <w:tcPr>
            <w:tcW w:w="513" w:type="pct"/>
            <w:tcBorders>
              <w:top w:val="nil"/>
              <w:left w:val="nil"/>
              <w:bottom w:val="single" w:sz="4" w:space="0" w:color="auto"/>
              <w:right w:val="nil"/>
            </w:tcBorders>
            <w:shd w:val="clear" w:color="auto" w:fill="auto"/>
            <w:noWrap/>
            <w:vAlign w:val="center"/>
            <w:hideMark/>
          </w:tcPr>
          <w:p w14:paraId="592AD300" w14:textId="585452D6"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46/2</w:t>
            </w:r>
          </w:p>
        </w:tc>
        <w:tc>
          <w:tcPr>
            <w:tcW w:w="513" w:type="pct"/>
            <w:tcBorders>
              <w:top w:val="nil"/>
              <w:left w:val="nil"/>
              <w:bottom w:val="single" w:sz="4" w:space="0" w:color="auto"/>
              <w:right w:val="nil"/>
            </w:tcBorders>
            <w:shd w:val="clear" w:color="auto" w:fill="auto"/>
            <w:noWrap/>
            <w:vAlign w:val="center"/>
            <w:hideMark/>
          </w:tcPr>
          <w:p w14:paraId="5AED7C7E" w14:textId="71D4FB9A"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46/7</w:t>
            </w:r>
          </w:p>
        </w:tc>
        <w:tc>
          <w:tcPr>
            <w:tcW w:w="425" w:type="pct"/>
            <w:tcBorders>
              <w:top w:val="nil"/>
              <w:left w:val="nil"/>
              <w:bottom w:val="single" w:sz="4" w:space="0" w:color="auto"/>
              <w:right w:val="nil"/>
            </w:tcBorders>
            <w:shd w:val="clear" w:color="auto" w:fill="auto"/>
            <w:noWrap/>
            <w:vAlign w:val="center"/>
            <w:hideMark/>
          </w:tcPr>
          <w:p w14:paraId="63CDD147" w14:textId="354ED34F"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11/3</w:t>
            </w:r>
          </w:p>
        </w:tc>
        <w:tc>
          <w:tcPr>
            <w:tcW w:w="665" w:type="pct"/>
            <w:tcBorders>
              <w:top w:val="nil"/>
              <w:left w:val="nil"/>
              <w:bottom w:val="single" w:sz="4" w:space="0" w:color="auto"/>
              <w:right w:val="nil"/>
            </w:tcBorders>
            <w:shd w:val="clear" w:color="auto" w:fill="auto"/>
            <w:noWrap/>
            <w:vAlign w:val="center"/>
            <w:hideMark/>
          </w:tcPr>
          <w:p w14:paraId="69E27306" w14:textId="09A985CE"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53,717,948</w:t>
            </w:r>
          </w:p>
        </w:tc>
        <w:tc>
          <w:tcPr>
            <w:tcW w:w="833" w:type="pct"/>
            <w:tcBorders>
              <w:top w:val="nil"/>
              <w:left w:val="nil"/>
              <w:bottom w:val="single" w:sz="4" w:space="0" w:color="auto"/>
              <w:right w:val="nil"/>
            </w:tcBorders>
            <w:shd w:val="clear" w:color="auto" w:fill="auto"/>
            <w:noWrap/>
            <w:vAlign w:val="center"/>
            <w:hideMark/>
          </w:tcPr>
          <w:p w14:paraId="2F638C0A" w14:textId="6A142389"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62,922,257</w:t>
            </w:r>
          </w:p>
        </w:tc>
      </w:tr>
      <w:tr w:rsidR="001D59F9" w:rsidRPr="009B3564" w14:paraId="37C0ADAC" w14:textId="77777777" w:rsidTr="002B15BF">
        <w:trPr>
          <w:trHeight w:val="20"/>
        </w:trPr>
        <w:tc>
          <w:tcPr>
            <w:tcW w:w="514" w:type="pct"/>
            <w:vMerge/>
            <w:tcBorders>
              <w:top w:val="nil"/>
              <w:left w:val="nil"/>
              <w:bottom w:val="single" w:sz="4" w:space="0" w:color="auto"/>
              <w:right w:val="nil"/>
            </w:tcBorders>
            <w:vAlign w:val="center"/>
            <w:hideMark/>
          </w:tcPr>
          <w:p w14:paraId="37D0F77A" w14:textId="77777777" w:rsidR="001D59F9" w:rsidRPr="00E16569" w:rsidRDefault="001D59F9" w:rsidP="00C00B4A">
            <w:pPr>
              <w:bidi/>
              <w:spacing w:after="0" w:line="240" w:lineRule="auto"/>
              <w:jc w:val="center"/>
              <w:rPr>
                <w:rFonts w:ascii="Arial" w:eastAsia="Times New Roman" w:hAnsi="Arial"/>
                <w:b/>
                <w:bCs/>
                <w:sz w:val="24"/>
                <w:lang w:bidi="fa-IR"/>
              </w:rPr>
            </w:pPr>
          </w:p>
        </w:tc>
        <w:tc>
          <w:tcPr>
            <w:tcW w:w="512" w:type="pct"/>
            <w:tcBorders>
              <w:top w:val="nil"/>
              <w:left w:val="nil"/>
              <w:bottom w:val="single" w:sz="4" w:space="0" w:color="auto"/>
              <w:right w:val="nil"/>
            </w:tcBorders>
            <w:shd w:val="clear" w:color="000000" w:fill="BDD7EE"/>
            <w:vAlign w:val="center"/>
            <w:hideMark/>
          </w:tcPr>
          <w:p w14:paraId="66B2C448"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کل</w:t>
            </w:r>
          </w:p>
        </w:tc>
        <w:tc>
          <w:tcPr>
            <w:tcW w:w="513" w:type="pct"/>
            <w:tcBorders>
              <w:top w:val="nil"/>
              <w:left w:val="nil"/>
              <w:bottom w:val="single" w:sz="4" w:space="0" w:color="auto"/>
              <w:right w:val="nil"/>
            </w:tcBorders>
            <w:shd w:val="clear" w:color="000000" w:fill="DDEBF7"/>
            <w:noWrap/>
            <w:vAlign w:val="center"/>
            <w:hideMark/>
          </w:tcPr>
          <w:p w14:paraId="7320EA80" w14:textId="77777777" w:rsidR="001D59F9" w:rsidRPr="00E16569" w:rsidRDefault="001D59F9" w:rsidP="00C00B4A">
            <w:pPr>
              <w:bidi/>
              <w:spacing w:after="0" w:line="240" w:lineRule="auto"/>
              <w:jc w:val="center"/>
              <w:rPr>
                <w:rFonts w:ascii="Arial" w:eastAsia="Times New Roman" w:hAnsi="Arial"/>
                <w:sz w:val="24"/>
                <w:rtl/>
                <w:lang w:bidi="fa-IR"/>
              </w:rPr>
            </w:pPr>
            <w:r w:rsidRPr="00E16569">
              <w:rPr>
                <w:rFonts w:ascii="Arial" w:eastAsia="Times New Roman" w:hAnsi="Arial" w:hint="cs"/>
                <w:sz w:val="24"/>
                <w:rtl/>
                <w:lang w:bidi="fa-IR"/>
              </w:rPr>
              <w:t>7,185</w:t>
            </w:r>
          </w:p>
        </w:tc>
        <w:tc>
          <w:tcPr>
            <w:tcW w:w="513" w:type="pct"/>
            <w:tcBorders>
              <w:top w:val="nil"/>
              <w:left w:val="nil"/>
              <w:bottom w:val="single" w:sz="4" w:space="0" w:color="auto"/>
              <w:right w:val="nil"/>
            </w:tcBorders>
            <w:shd w:val="clear" w:color="000000" w:fill="DDEBF7"/>
            <w:noWrap/>
            <w:vAlign w:val="center"/>
            <w:hideMark/>
          </w:tcPr>
          <w:p w14:paraId="50D1235D" w14:textId="17C73097"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4/9%</w:t>
            </w:r>
          </w:p>
        </w:tc>
        <w:tc>
          <w:tcPr>
            <w:tcW w:w="513" w:type="pct"/>
            <w:tcBorders>
              <w:top w:val="nil"/>
              <w:left w:val="nil"/>
              <w:bottom w:val="single" w:sz="4" w:space="0" w:color="auto"/>
              <w:right w:val="nil"/>
            </w:tcBorders>
            <w:shd w:val="clear" w:color="000000" w:fill="DDEBF7"/>
            <w:noWrap/>
            <w:vAlign w:val="center"/>
            <w:hideMark/>
          </w:tcPr>
          <w:p w14:paraId="02469229" w14:textId="421E8150"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47/9</w:t>
            </w:r>
          </w:p>
        </w:tc>
        <w:tc>
          <w:tcPr>
            <w:tcW w:w="513" w:type="pct"/>
            <w:tcBorders>
              <w:top w:val="nil"/>
              <w:left w:val="nil"/>
              <w:bottom w:val="single" w:sz="4" w:space="0" w:color="auto"/>
              <w:right w:val="nil"/>
            </w:tcBorders>
            <w:shd w:val="clear" w:color="000000" w:fill="DDEBF7"/>
            <w:noWrap/>
            <w:vAlign w:val="center"/>
            <w:hideMark/>
          </w:tcPr>
          <w:p w14:paraId="6861ED88" w14:textId="5359FD5F"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48/3</w:t>
            </w:r>
          </w:p>
        </w:tc>
        <w:tc>
          <w:tcPr>
            <w:tcW w:w="425" w:type="pct"/>
            <w:tcBorders>
              <w:top w:val="nil"/>
              <w:left w:val="nil"/>
              <w:bottom w:val="single" w:sz="4" w:space="0" w:color="auto"/>
              <w:right w:val="nil"/>
            </w:tcBorders>
            <w:shd w:val="clear" w:color="000000" w:fill="DDEBF7"/>
            <w:noWrap/>
            <w:vAlign w:val="center"/>
            <w:hideMark/>
          </w:tcPr>
          <w:p w14:paraId="0FE274EB" w14:textId="1DE24EA7"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13/8</w:t>
            </w:r>
          </w:p>
        </w:tc>
        <w:tc>
          <w:tcPr>
            <w:tcW w:w="665" w:type="pct"/>
            <w:tcBorders>
              <w:top w:val="nil"/>
              <w:left w:val="nil"/>
              <w:bottom w:val="single" w:sz="4" w:space="0" w:color="auto"/>
              <w:right w:val="nil"/>
            </w:tcBorders>
            <w:shd w:val="clear" w:color="000000" w:fill="DDEBF7"/>
            <w:noWrap/>
            <w:vAlign w:val="center"/>
            <w:hideMark/>
          </w:tcPr>
          <w:p w14:paraId="7DAC252C" w14:textId="303F7F9C"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52,402,752</w:t>
            </w:r>
          </w:p>
        </w:tc>
        <w:tc>
          <w:tcPr>
            <w:tcW w:w="833" w:type="pct"/>
            <w:tcBorders>
              <w:top w:val="nil"/>
              <w:left w:val="nil"/>
              <w:bottom w:val="single" w:sz="4" w:space="0" w:color="auto"/>
              <w:right w:val="nil"/>
            </w:tcBorders>
            <w:shd w:val="clear" w:color="000000" w:fill="DDEBF7"/>
            <w:noWrap/>
            <w:vAlign w:val="center"/>
            <w:hideMark/>
          </w:tcPr>
          <w:p w14:paraId="501B05F7" w14:textId="5BED977A"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68,619,735</w:t>
            </w:r>
          </w:p>
        </w:tc>
      </w:tr>
      <w:tr w:rsidR="001D59F9" w:rsidRPr="00E16569" w14:paraId="07FD6577" w14:textId="77777777" w:rsidTr="002B15BF">
        <w:trPr>
          <w:trHeight w:val="20"/>
        </w:trPr>
        <w:tc>
          <w:tcPr>
            <w:tcW w:w="514" w:type="pct"/>
            <w:vMerge w:val="restart"/>
            <w:tcBorders>
              <w:top w:val="nil"/>
              <w:left w:val="nil"/>
              <w:bottom w:val="single" w:sz="4" w:space="0" w:color="auto"/>
              <w:right w:val="nil"/>
            </w:tcBorders>
            <w:shd w:val="clear" w:color="000000" w:fill="BDD7EE"/>
            <w:vAlign w:val="center"/>
            <w:hideMark/>
          </w:tcPr>
          <w:p w14:paraId="75D36A43"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کل</w:t>
            </w:r>
          </w:p>
        </w:tc>
        <w:tc>
          <w:tcPr>
            <w:tcW w:w="512" w:type="pct"/>
            <w:tcBorders>
              <w:top w:val="nil"/>
              <w:left w:val="nil"/>
              <w:bottom w:val="single" w:sz="4" w:space="0" w:color="auto"/>
              <w:right w:val="nil"/>
            </w:tcBorders>
            <w:shd w:val="clear" w:color="000000" w:fill="BDD7EE"/>
            <w:vAlign w:val="center"/>
            <w:hideMark/>
          </w:tcPr>
          <w:p w14:paraId="4AA070D2"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مرد</w:t>
            </w:r>
          </w:p>
        </w:tc>
        <w:tc>
          <w:tcPr>
            <w:tcW w:w="513" w:type="pct"/>
            <w:tcBorders>
              <w:top w:val="nil"/>
              <w:left w:val="nil"/>
              <w:bottom w:val="single" w:sz="4" w:space="0" w:color="auto"/>
              <w:right w:val="nil"/>
            </w:tcBorders>
            <w:shd w:val="clear" w:color="auto" w:fill="auto"/>
            <w:noWrap/>
            <w:vAlign w:val="center"/>
            <w:hideMark/>
          </w:tcPr>
          <w:p w14:paraId="0814F219" w14:textId="77777777" w:rsidR="001D59F9" w:rsidRPr="00E16569" w:rsidRDefault="001D59F9" w:rsidP="00C00B4A">
            <w:pPr>
              <w:bidi/>
              <w:spacing w:after="0" w:line="240" w:lineRule="auto"/>
              <w:jc w:val="center"/>
              <w:rPr>
                <w:rFonts w:ascii="Arial" w:eastAsia="Times New Roman" w:hAnsi="Arial"/>
                <w:sz w:val="24"/>
                <w:rtl/>
                <w:lang w:bidi="fa-IR"/>
              </w:rPr>
            </w:pPr>
            <w:r w:rsidRPr="00E16569">
              <w:rPr>
                <w:rFonts w:ascii="Arial" w:eastAsia="Times New Roman" w:hAnsi="Arial" w:hint="cs"/>
                <w:sz w:val="24"/>
                <w:rtl/>
                <w:lang w:bidi="fa-IR"/>
              </w:rPr>
              <w:t>136,562</w:t>
            </w:r>
          </w:p>
        </w:tc>
        <w:tc>
          <w:tcPr>
            <w:tcW w:w="513" w:type="pct"/>
            <w:tcBorders>
              <w:top w:val="nil"/>
              <w:left w:val="nil"/>
              <w:bottom w:val="single" w:sz="4" w:space="0" w:color="auto"/>
              <w:right w:val="nil"/>
            </w:tcBorders>
            <w:shd w:val="clear" w:color="auto" w:fill="auto"/>
            <w:noWrap/>
            <w:vAlign w:val="center"/>
            <w:hideMark/>
          </w:tcPr>
          <w:p w14:paraId="26985956" w14:textId="51DE1C9E"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92/7%</w:t>
            </w:r>
          </w:p>
        </w:tc>
        <w:tc>
          <w:tcPr>
            <w:tcW w:w="513" w:type="pct"/>
            <w:tcBorders>
              <w:top w:val="nil"/>
              <w:left w:val="nil"/>
              <w:bottom w:val="single" w:sz="4" w:space="0" w:color="auto"/>
              <w:right w:val="nil"/>
            </w:tcBorders>
            <w:shd w:val="clear" w:color="auto" w:fill="auto"/>
            <w:noWrap/>
            <w:vAlign w:val="center"/>
            <w:hideMark/>
          </w:tcPr>
          <w:p w14:paraId="3DA8112F" w14:textId="07C2F05D"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43/2</w:t>
            </w:r>
          </w:p>
        </w:tc>
        <w:tc>
          <w:tcPr>
            <w:tcW w:w="513" w:type="pct"/>
            <w:tcBorders>
              <w:top w:val="nil"/>
              <w:left w:val="nil"/>
              <w:bottom w:val="single" w:sz="4" w:space="0" w:color="auto"/>
              <w:right w:val="nil"/>
            </w:tcBorders>
            <w:shd w:val="clear" w:color="auto" w:fill="auto"/>
            <w:noWrap/>
            <w:vAlign w:val="center"/>
            <w:hideMark/>
          </w:tcPr>
          <w:p w14:paraId="73A802DA" w14:textId="7C68152C"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55/9</w:t>
            </w:r>
          </w:p>
        </w:tc>
        <w:tc>
          <w:tcPr>
            <w:tcW w:w="425" w:type="pct"/>
            <w:tcBorders>
              <w:top w:val="nil"/>
              <w:left w:val="nil"/>
              <w:bottom w:val="single" w:sz="4" w:space="0" w:color="auto"/>
              <w:right w:val="nil"/>
            </w:tcBorders>
            <w:shd w:val="clear" w:color="auto" w:fill="auto"/>
            <w:noWrap/>
            <w:vAlign w:val="center"/>
            <w:hideMark/>
          </w:tcPr>
          <w:p w14:paraId="0F8249AD" w14:textId="0713399C"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10/6</w:t>
            </w:r>
          </w:p>
        </w:tc>
        <w:tc>
          <w:tcPr>
            <w:tcW w:w="665" w:type="pct"/>
            <w:tcBorders>
              <w:top w:val="nil"/>
              <w:left w:val="nil"/>
              <w:bottom w:val="single" w:sz="4" w:space="0" w:color="auto"/>
              <w:right w:val="nil"/>
            </w:tcBorders>
            <w:shd w:val="clear" w:color="auto" w:fill="auto"/>
            <w:noWrap/>
            <w:vAlign w:val="center"/>
            <w:hideMark/>
          </w:tcPr>
          <w:p w14:paraId="14513BA8" w14:textId="5388FEA9"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54,231,744</w:t>
            </w:r>
          </w:p>
        </w:tc>
        <w:tc>
          <w:tcPr>
            <w:tcW w:w="833" w:type="pct"/>
            <w:tcBorders>
              <w:top w:val="nil"/>
              <w:left w:val="nil"/>
              <w:bottom w:val="single" w:sz="4" w:space="0" w:color="auto"/>
              <w:right w:val="nil"/>
            </w:tcBorders>
            <w:shd w:val="clear" w:color="auto" w:fill="auto"/>
            <w:noWrap/>
            <w:vAlign w:val="center"/>
            <w:hideMark/>
          </w:tcPr>
          <w:p w14:paraId="0B6A4C4A" w14:textId="601366D2"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72,265,200</w:t>
            </w:r>
          </w:p>
        </w:tc>
      </w:tr>
      <w:tr w:rsidR="001D59F9" w:rsidRPr="00E16569" w14:paraId="2859B168" w14:textId="77777777" w:rsidTr="002B15BF">
        <w:trPr>
          <w:trHeight w:val="20"/>
        </w:trPr>
        <w:tc>
          <w:tcPr>
            <w:tcW w:w="514" w:type="pct"/>
            <w:vMerge/>
            <w:tcBorders>
              <w:top w:val="nil"/>
              <w:left w:val="nil"/>
              <w:bottom w:val="single" w:sz="4" w:space="0" w:color="auto"/>
              <w:right w:val="nil"/>
            </w:tcBorders>
            <w:vAlign w:val="center"/>
            <w:hideMark/>
          </w:tcPr>
          <w:p w14:paraId="1F2A2AA6" w14:textId="77777777" w:rsidR="001D59F9" w:rsidRPr="00E16569" w:rsidRDefault="001D59F9" w:rsidP="00C00B4A">
            <w:pPr>
              <w:bidi/>
              <w:spacing w:after="0" w:line="240" w:lineRule="auto"/>
              <w:jc w:val="center"/>
              <w:rPr>
                <w:rFonts w:ascii="Arial" w:eastAsia="Times New Roman" w:hAnsi="Arial"/>
                <w:b/>
                <w:bCs/>
                <w:sz w:val="24"/>
                <w:lang w:bidi="fa-IR"/>
              </w:rPr>
            </w:pPr>
          </w:p>
        </w:tc>
        <w:tc>
          <w:tcPr>
            <w:tcW w:w="512" w:type="pct"/>
            <w:tcBorders>
              <w:top w:val="nil"/>
              <w:left w:val="nil"/>
              <w:bottom w:val="single" w:sz="4" w:space="0" w:color="auto"/>
              <w:right w:val="nil"/>
            </w:tcBorders>
            <w:shd w:val="clear" w:color="000000" w:fill="BDD7EE"/>
            <w:vAlign w:val="center"/>
            <w:hideMark/>
          </w:tcPr>
          <w:p w14:paraId="2FB2E06C"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زن</w:t>
            </w:r>
          </w:p>
        </w:tc>
        <w:tc>
          <w:tcPr>
            <w:tcW w:w="513" w:type="pct"/>
            <w:tcBorders>
              <w:top w:val="nil"/>
              <w:left w:val="nil"/>
              <w:bottom w:val="single" w:sz="4" w:space="0" w:color="auto"/>
              <w:right w:val="nil"/>
            </w:tcBorders>
            <w:shd w:val="clear" w:color="auto" w:fill="auto"/>
            <w:noWrap/>
            <w:vAlign w:val="center"/>
            <w:hideMark/>
          </w:tcPr>
          <w:p w14:paraId="7C5858F6" w14:textId="77777777" w:rsidR="001D59F9" w:rsidRPr="00E16569" w:rsidRDefault="001D59F9" w:rsidP="00C00B4A">
            <w:pPr>
              <w:bidi/>
              <w:spacing w:after="0" w:line="240" w:lineRule="auto"/>
              <w:jc w:val="center"/>
              <w:rPr>
                <w:rFonts w:ascii="Arial" w:eastAsia="Times New Roman" w:hAnsi="Arial"/>
                <w:sz w:val="24"/>
                <w:rtl/>
                <w:lang w:bidi="fa-IR"/>
              </w:rPr>
            </w:pPr>
            <w:r w:rsidRPr="00E16569">
              <w:rPr>
                <w:rFonts w:ascii="Arial" w:eastAsia="Times New Roman" w:hAnsi="Arial" w:hint="cs"/>
                <w:sz w:val="24"/>
                <w:rtl/>
                <w:lang w:bidi="fa-IR"/>
              </w:rPr>
              <w:t>10,729</w:t>
            </w:r>
          </w:p>
        </w:tc>
        <w:tc>
          <w:tcPr>
            <w:tcW w:w="513" w:type="pct"/>
            <w:tcBorders>
              <w:top w:val="nil"/>
              <w:left w:val="nil"/>
              <w:bottom w:val="single" w:sz="4" w:space="0" w:color="auto"/>
              <w:right w:val="nil"/>
            </w:tcBorders>
            <w:shd w:val="clear" w:color="auto" w:fill="auto"/>
            <w:noWrap/>
            <w:vAlign w:val="center"/>
            <w:hideMark/>
          </w:tcPr>
          <w:p w14:paraId="6459CB61" w14:textId="173BB506"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7/3%</w:t>
            </w:r>
          </w:p>
        </w:tc>
        <w:tc>
          <w:tcPr>
            <w:tcW w:w="513" w:type="pct"/>
            <w:tcBorders>
              <w:top w:val="nil"/>
              <w:left w:val="nil"/>
              <w:bottom w:val="single" w:sz="4" w:space="0" w:color="auto"/>
              <w:right w:val="nil"/>
            </w:tcBorders>
            <w:shd w:val="clear" w:color="auto" w:fill="auto"/>
            <w:noWrap/>
            <w:vAlign w:val="center"/>
            <w:hideMark/>
          </w:tcPr>
          <w:p w14:paraId="63DC255F" w14:textId="53A775AC"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43/6</w:t>
            </w:r>
          </w:p>
        </w:tc>
        <w:tc>
          <w:tcPr>
            <w:tcW w:w="513" w:type="pct"/>
            <w:tcBorders>
              <w:top w:val="nil"/>
              <w:left w:val="nil"/>
              <w:bottom w:val="single" w:sz="4" w:space="0" w:color="auto"/>
              <w:right w:val="nil"/>
            </w:tcBorders>
            <w:shd w:val="clear" w:color="auto" w:fill="auto"/>
            <w:noWrap/>
            <w:vAlign w:val="center"/>
            <w:hideMark/>
          </w:tcPr>
          <w:p w14:paraId="0F92A540" w14:textId="51D3BB42"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56/5</w:t>
            </w:r>
          </w:p>
        </w:tc>
        <w:tc>
          <w:tcPr>
            <w:tcW w:w="425" w:type="pct"/>
            <w:tcBorders>
              <w:top w:val="nil"/>
              <w:left w:val="nil"/>
              <w:bottom w:val="single" w:sz="4" w:space="0" w:color="auto"/>
              <w:right w:val="nil"/>
            </w:tcBorders>
            <w:shd w:val="clear" w:color="auto" w:fill="auto"/>
            <w:noWrap/>
            <w:vAlign w:val="center"/>
            <w:hideMark/>
          </w:tcPr>
          <w:p w14:paraId="07DA45C5" w14:textId="6A5BE1FB"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9/0</w:t>
            </w:r>
          </w:p>
        </w:tc>
        <w:tc>
          <w:tcPr>
            <w:tcW w:w="665" w:type="pct"/>
            <w:tcBorders>
              <w:top w:val="nil"/>
              <w:left w:val="nil"/>
              <w:bottom w:val="single" w:sz="4" w:space="0" w:color="auto"/>
              <w:right w:val="nil"/>
            </w:tcBorders>
            <w:shd w:val="clear" w:color="auto" w:fill="auto"/>
            <w:noWrap/>
            <w:vAlign w:val="center"/>
            <w:hideMark/>
          </w:tcPr>
          <w:p w14:paraId="5BB34EE9" w14:textId="69D2444E"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58,923,064</w:t>
            </w:r>
          </w:p>
        </w:tc>
        <w:tc>
          <w:tcPr>
            <w:tcW w:w="833" w:type="pct"/>
            <w:tcBorders>
              <w:top w:val="nil"/>
              <w:left w:val="nil"/>
              <w:bottom w:val="single" w:sz="4" w:space="0" w:color="auto"/>
              <w:right w:val="nil"/>
            </w:tcBorders>
            <w:shd w:val="clear" w:color="auto" w:fill="auto"/>
            <w:noWrap/>
            <w:vAlign w:val="center"/>
            <w:hideMark/>
          </w:tcPr>
          <w:p w14:paraId="08E73144" w14:textId="28CA533C"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67,696,064</w:t>
            </w:r>
          </w:p>
        </w:tc>
      </w:tr>
      <w:tr w:rsidR="001D59F9" w:rsidRPr="009B3564" w14:paraId="2852319D" w14:textId="77777777" w:rsidTr="002B15BF">
        <w:trPr>
          <w:trHeight w:val="20"/>
        </w:trPr>
        <w:tc>
          <w:tcPr>
            <w:tcW w:w="514" w:type="pct"/>
            <w:vMerge/>
            <w:tcBorders>
              <w:top w:val="nil"/>
              <w:left w:val="nil"/>
              <w:bottom w:val="single" w:sz="4" w:space="0" w:color="auto"/>
              <w:right w:val="nil"/>
            </w:tcBorders>
            <w:vAlign w:val="center"/>
            <w:hideMark/>
          </w:tcPr>
          <w:p w14:paraId="13F7A2FF" w14:textId="77777777" w:rsidR="001D59F9" w:rsidRPr="00E16569" w:rsidRDefault="001D59F9" w:rsidP="00C00B4A">
            <w:pPr>
              <w:bidi/>
              <w:spacing w:after="0" w:line="240" w:lineRule="auto"/>
              <w:jc w:val="center"/>
              <w:rPr>
                <w:rFonts w:ascii="Arial" w:eastAsia="Times New Roman" w:hAnsi="Arial"/>
                <w:b/>
                <w:bCs/>
                <w:sz w:val="24"/>
                <w:lang w:bidi="fa-IR"/>
              </w:rPr>
            </w:pPr>
          </w:p>
        </w:tc>
        <w:tc>
          <w:tcPr>
            <w:tcW w:w="512" w:type="pct"/>
            <w:tcBorders>
              <w:top w:val="nil"/>
              <w:left w:val="nil"/>
              <w:bottom w:val="single" w:sz="4" w:space="0" w:color="auto"/>
              <w:right w:val="nil"/>
            </w:tcBorders>
            <w:shd w:val="clear" w:color="000000" w:fill="BDD7EE"/>
            <w:vAlign w:val="center"/>
            <w:hideMark/>
          </w:tcPr>
          <w:p w14:paraId="1E34DDAA" w14:textId="77777777" w:rsidR="001D59F9" w:rsidRPr="00E16569" w:rsidRDefault="001D59F9" w:rsidP="00C00B4A">
            <w:pPr>
              <w:bidi/>
              <w:spacing w:after="0" w:line="240" w:lineRule="auto"/>
              <w:jc w:val="center"/>
              <w:rPr>
                <w:rFonts w:ascii="Arial" w:eastAsia="Times New Roman" w:hAnsi="Arial"/>
                <w:b/>
                <w:bCs/>
                <w:sz w:val="24"/>
                <w:rtl/>
                <w:lang w:bidi="fa-IR"/>
              </w:rPr>
            </w:pPr>
            <w:r w:rsidRPr="00E16569">
              <w:rPr>
                <w:rFonts w:ascii="Arial" w:eastAsia="Times New Roman" w:hAnsi="Arial" w:hint="cs"/>
                <w:b/>
                <w:bCs/>
                <w:sz w:val="24"/>
                <w:rtl/>
                <w:lang w:bidi="fa-IR"/>
              </w:rPr>
              <w:t>کل</w:t>
            </w:r>
          </w:p>
        </w:tc>
        <w:tc>
          <w:tcPr>
            <w:tcW w:w="513" w:type="pct"/>
            <w:tcBorders>
              <w:top w:val="nil"/>
              <w:left w:val="nil"/>
              <w:bottom w:val="single" w:sz="4" w:space="0" w:color="auto"/>
              <w:right w:val="nil"/>
            </w:tcBorders>
            <w:shd w:val="clear" w:color="000000" w:fill="DDEBF7"/>
            <w:noWrap/>
            <w:vAlign w:val="center"/>
            <w:hideMark/>
          </w:tcPr>
          <w:p w14:paraId="6D28921B" w14:textId="77777777" w:rsidR="001D59F9" w:rsidRPr="00E16569" w:rsidRDefault="001D59F9" w:rsidP="00C00B4A">
            <w:pPr>
              <w:bidi/>
              <w:spacing w:after="0" w:line="240" w:lineRule="auto"/>
              <w:jc w:val="center"/>
              <w:rPr>
                <w:rFonts w:ascii="Arial" w:eastAsia="Times New Roman" w:hAnsi="Arial"/>
                <w:sz w:val="24"/>
                <w:rtl/>
                <w:lang w:bidi="fa-IR"/>
              </w:rPr>
            </w:pPr>
            <w:r w:rsidRPr="00E16569">
              <w:rPr>
                <w:rFonts w:ascii="Arial" w:eastAsia="Times New Roman" w:hAnsi="Arial" w:hint="cs"/>
                <w:sz w:val="24"/>
                <w:rtl/>
                <w:lang w:bidi="fa-IR"/>
              </w:rPr>
              <w:t>147,291</w:t>
            </w:r>
          </w:p>
        </w:tc>
        <w:tc>
          <w:tcPr>
            <w:tcW w:w="513" w:type="pct"/>
            <w:tcBorders>
              <w:top w:val="nil"/>
              <w:left w:val="nil"/>
              <w:bottom w:val="single" w:sz="4" w:space="0" w:color="auto"/>
              <w:right w:val="nil"/>
            </w:tcBorders>
            <w:shd w:val="clear" w:color="000000" w:fill="DDEBF7"/>
            <w:noWrap/>
            <w:vAlign w:val="center"/>
            <w:hideMark/>
          </w:tcPr>
          <w:p w14:paraId="4879FD5C" w14:textId="3289A21E"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100%</w:t>
            </w:r>
          </w:p>
        </w:tc>
        <w:tc>
          <w:tcPr>
            <w:tcW w:w="513" w:type="pct"/>
            <w:tcBorders>
              <w:top w:val="nil"/>
              <w:left w:val="nil"/>
              <w:bottom w:val="single" w:sz="4" w:space="0" w:color="auto"/>
              <w:right w:val="nil"/>
            </w:tcBorders>
            <w:shd w:val="clear" w:color="000000" w:fill="DDEBF7"/>
            <w:noWrap/>
            <w:vAlign w:val="center"/>
            <w:hideMark/>
          </w:tcPr>
          <w:p w14:paraId="0AF98D77" w14:textId="29F44812"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43/2</w:t>
            </w:r>
          </w:p>
        </w:tc>
        <w:tc>
          <w:tcPr>
            <w:tcW w:w="513" w:type="pct"/>
            <w:tcBorders>
              <w:top w:val="nil"/>
              <w:left w:val="nil"/>
              <w:bottom w:val="single" w:sz="4" w:space="0" w:color="auto"/>
              <w:right w:val="nil"/>
            </w:tcBorders>
            <w:shd w:val="clear" w:color="000000" w:fill="DDEBF7"/>
            <w:noWrap/>
            <w:vAlign w:val="center"/>
            <w:hideMark/>
          </w:tcPr>
          <w:p w14:paraId="22B4B5F2" w14:textId="3CD788F1"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56/0</w:t>
            </w:r>
          </w:p>
        </w:tc>
        <w:tc>
          <w:tcPr>
            <w:tcW w:w="425" w:type="pct"/>
            <w:tcBorders>
              <w:top w:val="nil"/>
              <w:left w:val="nil"/>
              <w:bottom w:val="single" w:sz="4" w:space="0" w:color="auto"/>
              <w:right w:val="nil"/>
            </w:tcBorders>
            <w:shd w:val="clear" w:color="000000" w:fill="DDEBF7"/>
            <w:noWrap/>
            <w:vAlign w:val="center"/>
            <w:hideMark/>
          </w:tcPr>
          <w:p w14:paraId="09B4C2BC" w14:textId="1C9EB799" w:rsidR="001D59F9" w:rsidRPr="00E16569" w:rsidRDefault="001D59F9" w:rsidP="00C00B4A">
            <w:pPr>
              <w:bidi/>
              <w:spacing w:after="0" w:line="240" w:lineRule="auto"/>
              <w:jc w:val="center"/>
              <w:rPr>
                <w:rFonts w:ascii="Arial" w:eastAsia="Times New Roman" w:hAnsi="Arial"/>
                <w:sz w:val="24"/>
                <w:rtl/>
                <w:lang w:bidi="fa-IR"/>
              </w:rPr>
            </w:pPr>
            <w:r w:rsidRPr="009B3564">
              <w:rPr>
                <w:sz w:val="24"/>
              </w:rPr>
              <w:t>10/4</w:t>
            </w:r>
          </w:p>
        </w:tc>
        <w:tc>
          <w:tcPr>
            <w:tcW w:w="665" w:type="pct"/>
            <w:tcBorders>
              <w:top w:val="nil"/>
              <w:left w:val="nil"/>
              <w:bottom w:val="single" w:sz="4" w:space="0" w:color="auto"/>
              <w:right w:val="nil"/>
            </w:tcBorders>
            <w:shd w:val="clear" w:color="000000" w:fill="DDEBF7"/>
            <w:noWrap/>
            <w:vAlign w:val="center"/>
            <w:hideMark/>
          </w:tcPr>
          <w:p w14:paraId="769F5426" w14:textId="7DE7E105"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54,573,470</w:t>
            </w:r>
          </w:p>
        </w:tc>
        <w:tc>
          <w:tcPr>
            <w:tcW w:w="833" w:type="pct"/>
            <w:tcBorders>
              <w:top w:val="nil"/>
              <w:left w:val="nil"/>
              <w:bottom w:val="single" w:sz="4" w:space="0" w:color="auto"/>
              <w:right w:val="nil"/>
            </w:tcBorders>
            <w:shd w:val="clear" w:color="000000" w:fill="DDEBF7"/>
            <w:noWrap/>
            <w:vAlign w:val="center"/>
            <w:hideMark/>
          </w:tcPr>
          <w:p w14:paraId="596C3C4D" w14:textId="6462BE71" w:rsidR="001D59F9" w:rsidRPr="00E16569" w:rsidRDefault="001D59F9" w:rsidP="00C00B4A">
            <w:pPr>
              <w:bidi/>
              <w:spacing w:after="0" w:line="240" w:lineRule="auto"/>
              <w:jc w:val="center"/>
              <w:rPr>
                <w:rFonts w:ascii="Arial" w:eastAsia="Times New Roman" w:hAnsi="Arial"/>
                <w:sz w:val="24"/>
                <w:rtl/>
                <w:lang w:bidi="fa-IR"/>
              </w:rPr>
            </w:pPr>
            <w:r>
              <w:rPr>
                <w:rFonts w:ascii="Arial" w:hAnsi="Arial" w:hint="cs"/>
                <w:rtl/>
              </w:rPr>
              <w:t>71,932,374</w:t>
            </w:r>
          </w:p>
        </w:tc>
      </w:tr>
    </w:tbl>
    <w:p w14:paraId="734C86AB" w14:textId="77777777" w:rsidR="00A030C9" w:rsidRDefault="00A030C9" w:rsidP="00C00B4A">
      <w:pPr>
        <w:bidi/>
        <w:rPr>
          <w:rtl/>
        </w:rPr>
      </w:pPr>
      <w:bookmarkStart w:id="123" w:name="_Toc23164339"/>
      <w:bookmarkStart w:id="124" w:name="_Toc23352632"/>
    </w:p>
    <w:p w14:paraId="2D003C21" w14:textId="11FEB403" w:rsidR="0073775A" w:rsidRDefault="002A0845" w:rsidP="00C00B4A">
      <w:pPr>
        <w:bidi/>
        <w:rPr>
          <w:rtl/>
        </w:rPr>
      </w:pPr>
      <w:r w:rsidRPr="002A0845">
        <w:rPr>
          <w:noProof/>
        </w:rPr>
        <w:drawing>
          <wp:inline distT="0" distB="0" distL="0" distR="0" wp14:anchorId="5D7E5A58" wp14:editId="23EE8F5D">
            <wp:extent cx="5883910" cy="3730752"/>
            <wp:effectExtent l="0" t="0" r="2540" b="3175"/>
            <wp:docPr id="103" name="Chart 103">
              <a:extLst xmlns:a="http://schemas.openxmlformats.org/drawingml/2006/main">
                <a:ext uri="{FF2B5EF4-FFF2-40B4-BE49-F238E27FC236}">
                  <a16:creationId xmlns:a16="http://schemas.microsoft.com/office/drawing/2014/main" id="{60C476EA-9AEB-4A63-8B38-F1379542AC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2203BED" w14:textId="30B367CE" w:rsidR="00687653" w:rsidRPr="00B62259" w:rsidRDefault="00687653" w:rsidP="00C00B4A">
      <w:pPr>
        <w:pStyle w:val="Heading4"/>
      </w:pPr>
      <w:bookmarkStart w:id="125" w:name="_Toc184220886"/>
      <w:r w:rsidRPr="00B62259">
        <w:rPr>
          <w:rFonts w:hint="cs"/>
          <w:rtl/>
        </w:rPr>
        <w:t xml:space="preserve">نمودار </w:t>
      </w:r>
      <w:r w:rsidR="00CA09AE">
        <w:rPr>
          <w:rFonts w:hint="cs"/>
          <w:rtl/>
        </w:rPr>
        <w:t>24</w:t>
      </w:r>
      <w:r w:rsidRPr="00B62259">
        <w:rPr>
          <w:rFonts w:hint="cs"/>
          <w:rtl/>
        </w:rPr>
        <w:t xml:space="preserve">: توزیع فراوانی </w:t>
      </w:r>
      <w:r w:rsidR="00172345">
        <w:rPr>
          <w:rFonts w:hint="cs"/>
          <w:rtl/>
        </w:rPr>
        <w:t>ازکارافتادگان فعال</w:t>
      </w:r>
      <w:r w:rsidRPr="00B62259">
        <w:rPr>
          <w:rFonts w:hint="cs"/>
          <w:rtl/>
        </w:rPr>
        <w:t xml:space="preserve"> به تفکیک سال برقراری</w:t>
      </w:r>
      <w:bookmarkEnd w:id="123"/>
      <w:bookmarkEnd w:id="124"/>
      <w:r w:rsidR="00215F45" w:rsidRPr="00215F45">
        <w:rPr>
          <w:rFonts w:hint="cs"/>
          <w:rtl/>
        </w:rPr>
        <w:t xml:space="preserve"> </w:t>
      </w:r>
      <w:r w:rsidR="004E7646">
        <w:rPr>
          <w:rFonts w:hint="cs"/>
          <w:rtl/>
        </w:rPr>
        <w:t>و جنسیت</w:t>
      </w:r>
      <w:bookmarkEnd w:id="125"/>
    </w:p>
    <w:p w14:paraId="143A0C0A" w14:textId="353F4302" w:rsidR="00B715C0" w:rsidRDefault="00B715C0" w:rsidP="00C00B4A">
      <w:pPr>
        <w:bidi/>
        <w:rPr>
          <w:rtl/>
          <w:lang w:bidi="fa-IR"/>
        </w:rPr>
      </w:pPr>
      <w:r>
        <w:rPr>
          <w:lang w:bidi="fa-IR"/>
        </w:rPr>
        <w:br w:type="page"/>
      </w:r>
    </w:p>
    <w:p w14:paraId="56FA6297" w14:textId="718077FD" w:rsidR="00017CB3" w:rsidRDefault="00017CB3" w:rsidP="00571255">
      <w:pPr>
        <w:pStyle w:val="Heading2"/>
        <w:ind w:left="374" w:hanging="502"/>
      </w:pPr>
      <w:bookmarkStart w:id="126" w:name="_Toc186360287"/>
      <w:r>
        <w:rPr>
          <w:rFonts w:hint="cs"/>
          <w:rtl/>
        </w:rPr>
        <w:lastRenderedPageBreak/>
        <w:t>سال فوت</w:t>
      </w:r>
      <w:bookmarkEnd w:id="126"/>
    </w:p>
    <w:tbl>
      <w:tblPr>
        <w:bidiVisual/>
        <w:tblW w:w="0" w:type="auto"/>
        <w:tblLayout w:type="fixed"/>
        <w:tblLook w:val="04A0" w:firstRow="1" w:lastRow="0" w:firstColumn="1" w:lastColumn="0" w:noHBand="0" w:noVBand="1"/>
      </w:tblPr>
      <w:tblGrid>
        <w:gridCol w:w="1029"/>
        <w:gridCol w:w="982"/>
        <w:gridCol w:w="1222"/>
        <w:gridCol w:w="924"/>
        <w:gridCol w:w="990"/>
        <w:gridCol w:w="930"/>
        <w:gridCol w:w="1396"/>
        <w:gridCol w:w="1675"/>
        <w:gridCol w:w="15"/>
      </w:tblGrid>
      <w:tr w:rsidR="00964CC4" w:rsidRPr="00964CC4" w14:paraId="776E65C5" w14:textId="77777777" w:rsidTr="00964CC4">
        <w:trPr>
          <w:trHeight w:val="20"/>
        </w:trPr>
        <w:tc>
          <w:tcPr>
            <w:tcW w:w="9163" w:type="dxa"/>
            <w:gridSpan w:val="9"/>
            <w:tcBorders>
              <w:top w:val="nil"/>
              <w:left w:val="nil"/>
              <w:bottom w:val="single" w:sz="4" w:space="0" w:color="auto"/>
              <w:right w:val="nil"/>
            </w:tcBorders>
            <w:shd w:val="clear" w:color="auto" w:fill="auto"/>
            <w:noWrap/>
            <w:vAlign w:val="center"/>
            <w:hideMark/>
          </w:tcPr>
          <w:p w14:paraId="4ED25E09" w14:textId="672A37B3" w:rsidR="00964CC4" w:rsidRPr="00964CC4" w:rsidRDefault="00964CC4" w:rsidP="00C00B4A">
            <w:pPr>
              <w:pStyle w:val="Heading3"/>
            </w:pPr>
            <w:bookmarkStart w:id="127" w:name="_Toc186367994"/>
            <w:r w:rsidRPr="00964CC4">
              <w:rPr>
                <w:rFonts w:hint="cs"/>
                <w:rtl/>
              </w:rPr>
              <w:t xml:space="preserve">جدول 21: توزیع فراوانی و </w:t>
            </w:r>
            <w:r w:rsidR="006B2763">
              <w:rPr>
                <w:rFonts w:hint="cs"/>
                <w:rtl/>
              </w:rPr>
              <w:t>میانگین متغیرهای بیمه‌ای</w:t>
            </w:r>
            <w:r w:rsidRPr="00964CC4">
              <w:rPr>
                <w:rFonts w:hint="cs"/>
                <w:rtl/>
              </w:rPr>
              <w:t xml:space="preserve"> </w:t>
            </w:r>
            <w:r w:rsidR="00172345">
              <w:rPr>
                <w:rFonts w:hint="cs"/>
                <w:rtl/>
              </w:rPr>
              <w:t>پرونده‌های فعال فوت</w:t>
            </w:r>
            <w:r w:rsidRPr="00964CC4">
              <w:rPr>
                <w:rFonts w:hint="cs"/>
                <w:rtl/>
              </w:rPr>
              <w:t xml:space="preserve"> به تفکیک سال فوت</w:t>
            </w:r>
            <w:bookmarkEnd w:id="127"/>
          </w:p>
        </w:tc>
      </w:tr>
      <w:tr w:rsidR="006135C6" w:rsidRPr="00964CC4" w14:paraId="4E8C8A81" w14:textId="77777777" w:rsidTr="00964CC4">
        <w:trPr>
          <w:gridAfter w:val="1"/>
          <w:wAfter w:w="15" w:type="dxa"/>
          <w:trHeight w:val="20"/>
        </w:trPr>
        <w:tc>
          <w:tcPr>
            <w:tcW w:w="1029" w:type="dxa"/>
            <w:tcBorders>
              <w:top w:val="nil"/>
              <w:left w:val="nil"/>
              <w:bottom w:val="single" w:sz="4" w:space="0" w:color="auto"/>
              <w:right w:val="nil"/>
            </w:tcBorders>
            <w:shd w:val="clear" w:color="000000" w:fill="BDD7EE"/>
            <w:vAlign w:val="center"/>
            <w:hideMark/>
          </w:tcPr>
          <w:p w14:paraId="614322FC" w14:textId="77777777" w:rsidR="006135C6" w:rsidRPr="00964CC4" w:rsidRDefault="006135C6" w:rsidP="006135C6">
            <w:pPr>
              <w:bidi/>
              <w:spacing w:after="0" w:line="240" w:lineRule="auto"/>
              <w:jc w:val="right"/>
              <w:rPr>
                <w:rFonts w:ascii="Arial" w:eastAsia="Times New Roman" w:hAnsi="Arial"/>
                <w:b/>
                <w:bCs/>
                <w:sz w:val="24"/>
                <w:rtl/>
                <w:lang w:bidi="fa-IR"/>
              </w:rPr>
            </w:pPr>
            <w:r w:rsidRPr="00964CC4">
              <w:rPr>
                <w:rFonts w:ascii="Arial" w:eastAsia="Times New Roman" w:hAnsi="Arial" w:hint="cs"/>
                <w:b/>
                <w:bCs/>
                <w:sz w:val="24"/>
                <w:rtl/>
                <w:lang w:bidi="fa-IR"/>
              </w:rPr>
              <w:t>سال فوت</w:t>
            </w:r>
          </w:p>
        </w:tc>
        <w:tc>
          <w:tcPr>
            <w:tcW w:w="982" w:type="dxa"/>
            <w:tcBorders>
              <w:top w:val="nil"/>
              <w:left w:val="nil"/>
              <w:bottom w:val="single" w:sz="4" w:space="0" w:color="auto"/>
              <w:right w:val="nil"/>
            </w:tcBorders>
            <w:shd w:val="clear" w:color="000000" w:fill="BDD7EE"/>
            <w:vAlign w:val="center"/>
            <w:hideMark/>
          </w:tcPr>
          <w:p w14:paraId="67A21774" w14:textId="77777777" w:rsidR="006135C6" w:rsidRPr="00964CC4" w:rsidRDefault="006135C6" w:rsidP="006135C6">
            <w:pPr>
              <w:bidi/>
              <w:spacing w:after="0" w:line="240" w:lineRule="auto"/>
              <w:jc w:val="right"/>
              <w:rPr>
                <w:rFonts w:ascii="Arial" w:eastAsia="Times New Roman" w:hAnsi="Arial"/>
                <w:b/>
                <w:bCs/>
                <w:sz w:val="24"/>
                <w:lang w:bidi="fa-IR"/>
              </w:rPr>
            </w:pPr>
            <w:r w:rsidRPr="00964CC4">
              <w:rPr>
                <w:rFonts w:ascii="Arial" w:eastAsia="Times New Roman" w:hAnsi="Arial" w:hint="cs"/>
                <w:b/>
                <w:bCs/>
                <w:sz w:val="24"/>
                <w:rtl/>
                <w:lang w:bidi="fa-IR"/>
              </w:rPr>
              <w:t>جنسیت</w:t>
            </w:r>
          </w:p>
        </w:tc>
        <w:tc>
          <w:tcPr>
            <w:tcW w:w="1222" w:type="dxa"/>
            <w:tcBorders>
              <w:top w:val="nil"/>
              <w:left w:val="nil"/>
              <w:bottom w:val="single" w:sz="4" w:space="0" w:color="auto"/>
              <w:right w:val="nil"/>
            </w:tcBorders>
            <w:shd w:val="clear" w:color="000000" w:fill="BDD7EE"/>
            <w:vAlign w:val="center"/>
            <w:hideMark/>
          </w:tcPr>
          <w:p w14:paraId="506AAB49" w14:textId="77777777" w:rsidR="006135C6" w:rsidRPr="00964CC4" w:rsidRDefault="006135C6" w:rsidP="006135C6">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تعداد</w:t>
            </w:r>
          </w:p>
        </w:tc>
        <w:tc>
          <w:tcPr>
            <w:tcW w:w="924" w:type="dxa"/>
            <w:tcBorders>
              <w:top w:val="nil"/>
              <w:left w:val="nil"/>
              <w:bottom w:val="single" w:sz="4" w:space="0" w:color="auto"/>
              <w:right w:val="nil"/>
            </w:tcBorders>
            <w:shd w:val="clear" w:color="000000" w:fill="BDD7EE"/>
            <w:vAlign w:val="center"/>
            <w:hideMark/>
          </w:tcPr>
          <w:p w14:paraId="2739E9CF" w14:textId="77777777" w:rsidR="006135C6" w:rsidRPr="00964CC4" w:rsidRDefault="006135C6" w:rsidP="006135C6">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درصد از</w:t>
            </w:r>
            <w:r w:rsidRPr="00964CC4">
              <w:rPr>
                <w:rFonts w:ascii="Arial" w:eastAsia="Times New Roman" w:hAnsi="Arial" w:hint="cs"/>
                <w:b/>
                <w:bCs/>
                <w:sz w:val="24"/>
                <w:lang w:bidi="fa-IR"/>
              </w:rPr>
              <w:t xml:space="preserve"> </w:t>
            </w:r>
            <w:r w:rsidRPr="00964CC4">
              <w:rPr>
                <w:rFonts w:ascii="Arial" w:eastAsia="Times New Roman" w:hAnsi="Arial" w:hint="cs"/>
                <w:b/>
                <w:bCs/>
                <w:sz w:val="24"/>
                <w:rtl/>
                <w:lang w:bidi="fa-IR"/>
              </w:rPr>
              <w:t>کل</w:t>
            </w:r>
          </w:p>
        </w:tc>
        <w:tc>
          <w:tcPr>
            <w:tcW w:w="990" w:type="dxa"/>
            <w:tcBorders>
              <w:top w:val="nil"/>
              <w:left w:val="nil"/>
              <w:bottom w:val="single" w:sz="4" w:space="0" w:color="auto"/>
              <w:right w:val="nil"/>
            </w:tcBorders>
            <w:shd w:val="clear" w:color="000000" w:fill="BDD7EE"/>
            <w:vAlign w:val="center"/>
            <w:hideMark/>
          </w:tcPr>
          <w:p w14:paraId="73CB7F51" w14:textId="0A063C9F" w:rsidR="006135C6" w:rsidRPr="00964CC4" w:rsidRDefault="006135C6" w:rsidP="006135C6">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lang w:bidi="fa-IR"/>
              </w:rPr>
              <w:t xml:space="preserve"> </w:t>
            </w:r>
            <w:r w:rsidRPr="00964CC4">
              <w:rPr>
                <w:rFonts w:ascii="Arial" w:eastAsia="Times New Roman" w:hAnsi="Arial" w:hint="cs"/>
                <w:b/>
                <w:bCs/>
                <w:sz w:val="24"/>
                <w:rtl/>
                <w:lang w:bidi="fa-IR"/>
              </w:rPr>
              <w:t>سن فوت</w:t>
            </w:r>
          </w:p>
        </w:tc>
        <w:tc>
          <w:tcPr>
            <w:tcW w:w="930" w:type="dxa"/>
            <w:tcBorders>
              <w:top w:val="nil"/>
              <w:left w:val="nil"/>
              <w:bottom w:val="single" w:sz="4" w:space="0" w:color="auto"/>
              <w:right w:val="nil"/>
            </w:tcBorders>
            <w:shd w:val="clear" w:color="000000" w:fill="BDD7EE"/>
            <w:vAlign w:val="center"/>
            <w:hideMark/>
          </w:tcPr>
          <w:p w14:paraId="60E02D73" w14:textId="2C504F45" w:rsidR="006135C6" w:rsidRPr="00964CC4" w:rsidRDefault="006135C6" w:rsidP="006135C6">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lang w:bidi="fa-IR"/>
              </w:rPr>
              <w:t xml:space="preserve"> </w:t>
            </w:r>
            <w:r w:rsidRPr="00964CC4">
              <w:rPr>
                <w:rFonts w:ascii="Arial" w:eastAsia="Times New Roman" w:hAnsi="Arial" w:hint="cs"/>
                <w:b/>
                <w:bCs/>
                <w:sz w:val="24"/>
                <w:rtl/>
                <w:lang w:bidi="fa-IR"/>
              </w:rPr>
              <w:t>سابقه</w:t>
            </w:r>
          </w:p>
        </w:tc>
        <w:tc>
          <w:tcPr>
            <w:tcW w:w="1396" w:type="dxa"/>
            <w:tcBorders>
              <w:top w:val="nil"/>
              <w:left w:val="nil"/>
              <w:bottom w:val="single" w:sz="4" w:space="0" w:color="auto"/>
              <w:right w:val="nil"/>
            </w:tcBorders>
            <w:shd w:val="clear" w:color="000000" w:fill="BDD7EE"/>
            <w:vAlign w:val="center"/>
            <w:hideMark/>
          </w:tcPr>
          <w:p w14:paraId="133C8BB1" w14:textId="1914EF4B" w:rsidR="006135C6" w:rsidRPr="00964CC4" w:rsidRDefault="006135C6" w:rsidP="006135C6">
            <w:pPr>
              <w:bidi/>
              <w:spacing w:after="0" w:line="240" w:lineRule="auto"/>
              <w:jc w:val="center"/>
              <w:rPr>
                <w:rFonts w:ascii="Arial" w:eastAsia="Times New Roman" w:hAnsi="Arial"/>
                <w:b/>
                <w:bCs/>
                <w:sz w:val="24"/>
                <w:lang w:bidi="fa-IR"/>
              </w:rPr>
            </w:pPr>
            <w:r w:rsidRPr="00927B86">
              <w:rPr>
                <w:rFonts w:ascii="Arial" w:eastAsia="Times New Roman" w:hAnsi="Arial" w:hint="cs"/>
                <w:b/>
                <w:bCs/>
                <w:sz w:val="24"/>
                <w:rtl/>
                <w:lang w:bidi="fa-IR"/>
              </w:rPr>
              <w:t xml:space="preserve">مبلغ </w:t>
            </w:r>
            <w:r>
              <w:rPr>
                <w:rFonts w:ascii="Arial" w:eastAsia="Times New Roman" w:hAnsi="Arial" w:hint="cs"/>
                <w:b/>
                <w:bCs/>
                <w:sz w:val="24"/>
                <w:rtl/>
                <w:lang w:bidi="fa-IR"/>
              </w:rPr>
              <w:t xml:space="preserve">پایه </w:t>
            </w:r>
            <w:r w:rsidRPr="00927B86">
              <w:rPr>
                <w:rFonts w:ascii="Arial" w:eastAsia="Times New Roman" w:hAnsi="Arial" w:hint="cs"/>
                <w:b/>
                <w:bCs/>
                <w:sz w:val="24"/>
                <w:rtl/>
                <w:lang w:bidi="fa-IR"/>
              </w:rPr>
              <w:t>حکم</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w:t>
            </w:r>
          </w:p>
        </w:tc>
        <w:tc>
          <w:tcPr>
            <w:tcW w:w="1675" w:type="dxa"/>
            <w:tcBorders>
              <w:top w:val="nil"/>
              <w:left w:val="nil"/>
              <w:bottom w:val="nil"/>
              <w:right w:val="nil"/>
            </w:tcBorders>
            <w:shd w:val="clear" w:color="000000" w:fill="BDD7EE"/>
            <w:vAlign w:val="center"/>
            <w:hideMark/>
          </w:tcPr>
          <w:p w14:paraId="14C7C2E5" w14:textId="7A799E0D" w:rsidR="006135C6" w:rsidRPr="00964CC4" w:rsidRDefault="006135C6" w:rsidP="006135C6">
            <w:pPr>
              <w:bidi/>
              <w:spacing w:after="0" w:line="240" w:lineRule="auto"/>
              <w:jc w:val="center"/>
              <w:rPr>
                <w:rFonts w:ascii="Arial" w:eastAsia="Times New Roman" w:hAnsi="Arial"/>
                <w:b/>
                <w:bCs/>
                <w:sz w:val="24"/>
                <w:lang w:bidi="fa-IR"/>
              </w:rPr>
            </w:pPr>
            <w:r>
              <w:rPr>
                <w:rFonts w:ascii="Arial" w:eastAsia="Times New Roman" w:hAnsi="Arial" w:hint="cs"/>
                <w:b/>
                <w:bCs/>
                <w:sz w:val="24"/>
                <w:rtl/>
                <w:lang w:bidi="fa-IR"/>
              </w:rPr>
              <w:t>مبلغ ناخالص</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 پرداختی</w:t>
            </w:r>
          </w:p>
        </w:tc>
      </w:tr>
      <w:tr w:rsidR="00986785" w:rsidRPr="00964CC4" w14:paraId="28E9A66A" w14:textId="77777777" w:rsidTr="00CF021A">
        <w:trPr>
          <w:gridAfter w:val="1"/>
          <w:wAfter w:w="15" w:type="dxa"/>
          <w:trHeight w:val="20"/>
        </w:trPr>
        <w:tc>
          <w:tcPr>
            <w:tcW w:w="1029" w:type="dxa"/>
            <w:vMerge w:val="restart"/>
            <w:tcBorders>
              <w:top w:val="nil"/>
              <w:left w:val="nil"/>
              <w:bottom w:val="single" w:sz="4" w:space="0" w:color="auto"/>
              <w:right w:val="nil"/>
            </w:tcBorders>
            <w:shd w:val="clear" w:color="000000" w:fill="BDD7EE"/>
            <w:vAlign w:val="center"/>
            <w:hideMark/>
          </w:tcPr>
          <w:p w14:paraId="00AA635D" w14:textId="77777777" w:rsidR="00986785" w:rsidRPr="00964CC4" w:rsidRDefault="00986785" w:rsidP="00986785">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1390 و قبل از آن</w:t>
            </w:r>
          </w:p>
        </w:tc>
        <w:tc>
          <w:tcPr>
            <w:tcW w:w="982" w:type="dxa"/>
            <w:tcBorders>
              <w:top w:val="nil"/>
              <w:left w:val="nil"/>
              <w:bottom w:val="single" w:sz="4" w:space="0" w:color="auto"/>
              <w:right w:val="nil"/>
            </w:tcBorders>
            <w:shd w:val="clear" w:color="000000" w:fill="BDD7EE"/>
            <w:vAlign w:val="center"/>
            <w:hideMark/>
          </w:tcPr>
          <w:p w14:paraId="23B29ADD" w14:textId="77777777" w:rsidR="00986785" w:rsidRPr="00964CC4" w:rsidRDefault="00986785" w:rsidP="00986785">
            <w:pPr>
              <w:bidi/>
              <w:spacing w:after="0" w:line="240" w:lineRule="auto"/>
              <w:jc w:val="center"/>
              <w:rPr>
                <w:rFonts w:ascii="Arial" w:eastAsia="Times New Roman" w:hAnsi="Arial"/>
                <w:b/>
                <w:bCs/>
                <w:sz w:val="24"/>
                <w:rtl/>
                <w:lang w:bidi="fa-IR"/>
              </w:rPr>
            </w:pPr>
            <w:r w:rsidRPr="00964CC4">
              <w:rPr>
                <w:rFonts w:ascii="Arial" w:eastAsia="Times New Roman" w:hAnsi="Arial" w:hint="cs"/>
                <w:b/>
                <w:bCs/>
                <w:sz w:val="24"/>
                <w:rtl/>
                <w:lang w:bidi="fa-IR"/>
              </w:rPr>
              <w:t>مرد</w:t>
            </w:r>
          </w:p>
        </w:tc>
        <w:tc>
          <w:tcPr>
            <w:tcW w:w="1222" w:type="dxa"/>
            <w:tcBorders>
              <w:top w:val="nil"/>
              <w:left w:val="nil"/>
              <w:bottom w:val="single" w:sz="4" w:space="0" w:color="auto"/>
              <w:right w:val="nil"/>
            </w:tcBorders>
            <w:shd w:val="clear" w:color="auto" w:fill="auto"/>
            <w:noWrap/>
            <w:vAlign w:val="center"/>
            <w:hideMark/>
          </w:tcPr>
          <w:p w14:paraId="15EBCCFB" w14:textId="77777777" w:rsidR="00986785" w:rsidRPr="00964CC4" w:rsidRDefault="00986785" w:rsidP="00986785">
            <w:pPr>
              <w:bidi/>
              <w:spacing w:after="0" w:line="240" w:lineRule="auto"/>
              <w:jc w:val="center"/>
              <w:rPr>
                <w:rFonts w:ascii="Arial" w:eastAsia="Times New Roman" w:hAnsi="Arial"/>
                <w:sz w:val="24"/>
                <w:rtl/>
                <w:lang w:bidi="fa-IR"/>
              </w:rPr>
            </w:pPr>
            <w:r w:rsidRPr="00964CC4">
              <w:rPr>
                <w:rFonts w:ascii="Arial" w:eastAsia="Times New Roman" w:hAnsi="Arial" w:hint="cs"/>
                <w:sz w:val="24"/>
                <w:lang w:bidi="fa-IR"/>
              </w:rPr>
              <w:t>474,049</w:t>
            </w:r>
          </w:p>
        </w:tc>
        <w:tc>
          <w:tcPr>
            <w:tcW w:w="924" w:type="dxa"/>
            <w:tcBorders>
              <w:top w:val="nil"/>
              <w:left w:val="nil"/>
              <w:bottom w:val="single" w:sz="4" w:space="0" w:color="auto"/>
              <w:right w:val="nil"/>
            </w:tcBorders>
            <w:shd w:val="clear" w:color="auto" w:fill="auto"/>
            <w:noWrap/>
            <w:vAlign w:val="center"/>
            <w:hideMark/>
          </w:tcPr>
          <w:p w14:paraId="12237D1C"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40/5%</w:t>
            </w:r>
          </w:p>
        </w:tc>
        <w:tc>
          <w:tcPr>
            <w:tcW w:w="990" w:type="dxa"/>
            <w:tcBorders>
              <w:top w:val="nil"/>
              <w:left w:val="nil"/>
              <w:bottom w:val="single" w:sz="4" w:space="0" w:color="auto"/>
              <w:right w:val="nil"/>
            </w:tcBorders>
            <w:shd w:val="clear" w:color="auto" w:fill="auto"/>
            <w:noWrap/>
            <w:vAlign w:val="center"/>
            <w:hideMark/>
          </w:tcPr>
          <w:p w14:paraId="768354AD"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57/4</w:t>
            </w:r>
          </w:p>
        </w:tc>
        <w:tc>
          <w:tcPr>
            <w:tcW w:w="930" w:type="dxa"/>
            <w:tcBorders>
              <w:top w:val="nil"/>
              <w:left w:val="nil"/>
              <w:bottom w:val="single" w:sz="4" w:space="0" w:color="auto"/>
              <w:right w:val="nil"/>
            </w:tcBorders>
            <w:shd w:val="clear" w:color="auto" w:fill="auto"/>
            <w:noWrap/>
            <w:vAlign w:val="center"/>
            <w:hideMark/>
          </w:tcPr>
          <w:p w14:paraId="27546D91"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12/8</w:t>
            </w:r>
          </w:p>
        </w:tc>
        <w:tc>
          <w:tcPr>
            <w:tcW w:w="1396" w:type="dxa"/>
            <w:tcBorders>
              <w:top w:val="nil"/>
              <w:left w:val="nil"/>
              <w:bottom w:val="single" w:sz="4" w:space="0" w:color="auto"/>
              <w:right w:val="nil"/>
            </w:tcBorders>
            <w:shd w:val="clear" w:color="auto" w:fill="auto"/>
            <w:noWrap/>
            <w:hideMark/>
          </w:tcPr>
          <w:p w14:paraId="6CFC2785" w14:textId="1DB77E91"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64,757,626</w:t>
            </w:r>
          </w:p>
        </w:tc>
        <w:tc>
          <w:tcPr>
            <w:tcW w:w="1675" w:type="dxa"/>
            <w:tcBorders>
              <w:top w:val="single" w:sz="4" w:space="0" w:color="auto"/>
              <w:left w:val="nil"/>
              <w:bottom w:val="single" w:sz="4" w:space="0" w:color="auto"/>
              <w:right w:val="nil"/>
            </w:tcBorders>
            <w:shd w:val="clear" w:color="auto" w:fill="auto"/>
            <w:noWrap/>
            <w:hideMark/>
          </w:tcPr>
          <w:p w14:paraId="2084FCF9" w14:textId="630901F1"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82,774,431</w:t>
            </w:r>
          </w:p>
        </w:tc>
      </w:tr>
      <w:tr w:rsidR="00986785" w:rsidRPr="00964CC4" w14:paraId="34B82313" w14:textId="77777777" w:rsidTr="00CF021A">
        <w:trPr>
          <w:gridAfter w:val="1"/>
          <w:wAfter w:w="15" w:type="dxa"/>
          <w:trHeight w:val="20"/>
        </w:trPr>
        <w:tc>
          <w:tcPr>
            <w:tcW w:w="1029" w:type="dxa"/>
            <w:vMerge/>
            <w:tcBorders>
              <w:top w:val="nil"/>
              <w:left w:val="nil"/>
              <w:bottom w:val="single" w:sz="4" w:space="0" w:color="auto"/>
              <w:right w:val="nil"/>
            </w:tcBorders>
            <w:vAlign w:val="center"/>
            <w:hideMark/>
          </w:tcPr>
          <w:p w14:paraId="26A1EEB3" w14:textId="77777777" w:rsidR="00986785" w:rsidRPr="00964CC4" w:rsidRDefault="00986785" w:rsidP="00986785">
            <w:pPr>
              <w:bidi/>
              <w:spacing w:after="0" w:line="240" w:lineRule="auto"/>
              <w:rPr>
                <w:rFonts w:ascii="Arial" w:eastAsia="Times New Roman" w:hAnsi="Arial"/>
                <w:b/>
                <w:bCs/>
                <w:sz w:val="24"/>
                <w:lang w:bidi="fa-IR"/>
              </w:rPr>
            </w:pPr>
          </w:p>
        </w:tc>
        <w:tc>
          <w:tcPr>
            <w:tcW w:w="982" w:type="dxa"/>
            <w:tcBorders>
              <w:top w:val="nil"/>
              <w:left w:val="nil"/>
              <w:bottom w:val="single" w:sz="4" w:space="0" w:color="auto"/>
              <w:right w:val="nil"/>
            </w:tcBorders>
            <w:shd w:val="clear" w:color="000000" w:fill="BDD7EE"/>
            <w:vAlign w:val="center"/>
            <w:hideMark/>
          </w:tcPr>
          <w:p w14:paraId="2D4F19BA" w14:textId="77777777" w:rsidR="00986785" w:rsidRPr="00964CC4" w:rsidRDefault="00986785" w:rsidP="00986785">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زن</w:t>
            </w:r>
          </w:p>
        </w:tc>
        <w:tc>
          <w:tcPr>
            <w:tcW w:w="1222" w:type="dxa"/>
            <w:tcBorders>
              <w:top w:val="nil"/>
              <w:left w:val="nil"/>
              <w:bottom w:val="single" w:sz="4" w:space="0" w:color="auto"/>
              <w:right w:val="nil"/>
            </w:tcBorders>
            <w:shd w:val="clear" w:color="auto" w:fill="auto"/>
            <w:noWrap/>
            <w:vAlign w:val="center"/>
            <w:hideMark/>
          </w:tcPr>
          <w:p w14:paraId="4E9AC019" w14:textId="77777777" w:rsidR="00986785" w:rsidRPr="00964CC4" w:rsidRDefault="00986785" w:rsidP="00986785">
            <w:pPr>
              <w:bidi/>
              <w:spacing w:after="0" w:line="240" w:lineRule="auto"/>
              <w:jc w:val="center"/>
              <w:rPr>
                <w:rFonts w:ascii="Arial" w:eastAsia="Times New Roman" w:hAnsi="Arial"/>
                <w:sz w:val="24"/>
                <w:rtl/>
                <w:lang w:bidi="fa-IR"/>
              </w:rPr>
            </w:pPr>
            <w:r w:rsidRPr="00964CC4">
              <w:rPr>
                <w:rFonts w:ascii="Arial" w:eastAsia="Times New Roman" w:hAnsi="Arial" w:hint="cs"/>
                <w:sz w:val="24"/>
                <w:lang w:bidi="fa-IR"/>
              </w:rPr>
              <w:t>5,777</w:t>
            </w:r>
          </w:p>
        </w:tc>
        <w:tc>
          <w:tcPr>
            <w:tcW w:w="924" w:type="dxa"/>
            <w:tcBorders>
              <w:top w:val="nil"/>
              <w:left w:val="nil"/>
              <w:bottom w:val="single" w:sz="4" w:space="0" w:color="auto"/>
              <w:right w:val="nil"/>
            </w:tcBorders>
            <w:shd w:val="clear" w:color="auto" w:fill="auto"/>
            <w:noWrap/>
            <w:vAlign w:val="center"/>
            <w:hideMark/>
          </w:tcPr>
          <w:p w14:paraId="21C85C85"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0/5%</w:t>
            </w:r>
          </w:p>
        </w:tc>
        <w:tc>
          <w:tcPr>
            <w:tcW w:w="990" w:type="dxa"/>
            <w:tcBorders>
              <w:top w:val="nil"/>
              <w:left w:val="nil"/>
              <w:bottom w:val="single" w:sz="4" w:space="0" w:color="auto"/>
              <w:right w:val="nil"/>
            </w:tcBorders>
            <w:shd w:val="clear" w:color="auto" w:fill="auto"/>
            <w:noWrap/>
            <w:vAlign w:val="center"/>
            <w:hideMark/>
          </w:tcPr>
          <w:p w14:paraId="1E922133"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62/5</w:t>
            </w:r>
          </w:p>
        </w:tc>
        <w:tc>
          <w:tcPr>
            <w:tcW w:w="930" w:type="dxa"/>
            <w:tcBorders>
              <w:top w:val="nil"/>
              <w:left w:val="nil"/>
              <w:bottom w:val="single" w:sz="4" w:space="0" w:color="auto"/>
              <w:right w:val="nil"/>
            </w:tcBorders>
            <w:shd w:val="clear" w:color="auto" w:fill="auto"/>
            <w:noWrap/>
            <w:vAlign w:val="center"/>
            <w:hideMark/>
          </w:tcPr>
          <w:p w14:paraId="671074EC"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12/2</w:t>
            </w:r>
          </w:p>
        </w:tc>
        <w:tc>
          <w:tcPr>
            <w:tcW w:w="1396" w:type="dxa"/>
            <w:tcBorders>
              <w:top w:val="nil"/>
              <w:left w:val="nil"/>
              <w:bottom w:val="single" w:sz="4" w:space="0" w:color="auto"/>
              <w:right w:val="nil"/>
            </w:tcBorders>
            <w:shd w:val="clear" w:color="auto" w:fill="auto"/>
            <w:noWrap/>
            <w:hideMark/>
          </w:tcPr>
          <w:p w14:paraId="7D6261F0" w14:textId="67F98B04"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61,347,290</w:t>
            </w:r>
          </w:p>
        </w:tc>
        <w:tc>
          <w:tcPr>
            <w:tcW w:w="1675" w:type="dxa"/>
            <w:tcBorders>
              <w:top w:val="nil"/>
              <w:left w:val="nil"/>
              <w:bottom w:val="single" w:sz="4" w:space="0" w:color="auto"/>
              <w:right w:val="nil"/>
            </w:tcBorders>
            <w:shd w:val="clear" w:color="auto" w:fill="auto"/>
            <w:noWrap/>
            <w:hideMark/>
          </w:tcPr>
          <w:p w14:paraId="42543D15" w14:textId="02ADEC82"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74,719,667</w:t>
            </w:r>
          </w:p>
        </w:tc>
      </w:tr>
      <w:tr w:rsidR="00986785" w:rsidRPr="00964CC4" w14:paraId="04063531" w14:textId="77777777" w:rsidTr="00CF021A">
        <w:trPr>
          <w:gridAfter w:val="1"/>
          <w:wAfter w:w="15" w:type="dxa"/>
          <w:trHeight w:val="20"/>
        </w:trPr>
        <w:tc>
          <w:tcPr>
            <w:tcW w:w="1029" w:type="dxa"/>
            <w:vMerge/>
            <w:tcBorders>
              <w:top w:val="nil"/>
              <w:left w:val="nil"/>
              <w:bottom w:val="single" w:sz="4" w:space="0" w:color="auto"/>
              <w:right w:val="nil"/>
            </w:tcBorders>
            <w:vAlign w:val="center"/>
            <w:hideMark/>
          </w:tcPr>
          <w:p w14:paraId="17265E94" w14:textId="77777777" w:rsidR="00986785" w:rsidRPr="00964CC4" w:rsidRDefault="00986785" w:rsidP="00986785">
            <w:pPr>
              <w:bidi/>
              <w:spacing w:after="0" w:line="240" w:lineRule="auto"/>
              <w:rPr>
                <w:rFonts w:ascii="Arial" w:eastAsia="Times New Roman" w:hAnsi="Arial"/>
                <w:b/>
                <w:bCs/>
                <w:sz w:val="24"/>
                <w:lang w:bidi="fa-IR"/>
              </w:rPr>
            </w:pPr>
          </w:p>
        </w:tc>
        <w:tc>
          <w:tcPr>
            <w:tcW w:w="982" w:type="dxa"/>
            <w:tcBorders>
              <w:top w:val="nil"/>
              <w:left w:val="nil"/>
              <w:bottom w:val="single" w:sz="4" w:space="0" w:color="auto"/>
              <w:right w:val="nil"/>
            </w:tcBorders>
            <w:shd w:val="clear" w:color="000000" w:fill="BDD7EE"/>
            <w:vAlign w:val="center"/>
            <w:hideMark/>
          </w:tcPr>
          <w:p w14:paraId="360722F7" w14:textId="77777777" w:rsidR="00986785" w:rsidRPr="00964CC4" w:rsidRDefault="00986785" w:rsidP="00986785">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کل</w:t>
            </w:r>
          </w:p>
        </w:tc>
        <w:tc>
          <w:tcPr>
            <w:tcW w:w="1222" w:type="dxa"/>
            <w:tcBorders>
              <w:top w:val="nil"/>
              <w:left w:val="nil"/>
              <w:bottom w:val="single" w:sz="4" w:space="0" w:color="auto"/>
              <w:right w:val="nil"/>
            </w:tcBorders>
            <w:shd w:val="clear" w:color="000000" w:fill="DDEBF7"/>
            <w:noWrap/>
            <w:vAlign w:val="center"/>
            <w:hideMark/>
          </w:tcPr>
          <w:p w14:paraId="4AD53758" w14:textId="77777777" w:rsidR="00986785" w:rsidRPr="00964CC4" w:rsidRDefault="00986785" w:rsidP="00986785">
            <w:pPr>
              <w:bidi/>
              <w:spacing w:after="0" w:line="240" w:lineRule="auto"/>
              <w:jc w:val="center"/>
              <w:rPr>
                <w:rFonts w:ascii="Arial" w:eastAsia="Times New Roman" w:hAnsi="Arial"/>
                <w:sz w:val="24"/>
                <w:rtl/>
                <w:lang w:bidi="fa-IR"/>
              </w:rPr>
            </w:pPr>
            <w:r w:rsidRPr="00964CC4">
              <w:rPr>
                <w:rFonts w:ascii="Arial" w:eastAsia="Times New Roman" w:hAnsi="Arial" w:hint="cs"/>
                <w:sz w:val="24"/>
                <w:lang w:bidi="fa-IR"/>
              </w:rPr>
              <w:t>479,826</w:t>
            </w:r>
          </w:p>
        </w:tc>
        <w:tc>
          <w:tcPr>
            <w:tcW w:w="924" w:type="dxa"/>
            <w:tcBorders>
              <w:top w:val="nil"/>
              <w:left w:val="nil"/>
              <w:bottom w:val="single" w:sz="4" w:space="0" w:color="auto"/>
              <w:right w:val="nil"/>
            </w:tcBorders>
            <w:shd w:val="clear" w:color="000000" w:fill="DDEBF7"/>
            <w:noWrap/>
            <w:vAlign w:val="center"/>
            <w:hideMark/>
          </w:tcPr>
          <w:p w14:paraId="70B90E19"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41/0%</w:t>
            </w:r>
          </w:p>
        </w:tc>
        <w:tc>
          <w:tcPr>
            <w:tcW w:w="990" w:type="dxa"/>
            <w:tcBorders>
              <w:top w:val="nil"/>
              <w:left w:val="nil"/>
              <w:bottom w:val="single" w:sz="4" w:space="0" w:color="auto"/>
              <w:right w:val="nil"/>
            </w:tcBorders>
            <w:shd w:val="clear" w:color="000000" w:fill="DDEBF7"/>
            <w:noWrap/>
            <w:vAlign w:val="center"/>
            <w:hideMark/>
          </w:tcPr>
          <w:p w14:paraId="065EBAD7"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57/5</w:t>
            </w:r>
          </w:p>
        </w:tc>
        <w:tc>
          <w:tcPr>
            <w:tcW w:w="930" w:type="dxa"/>
            <w:tcBorders>
              <w:top w:val="nil"/>
              <w:left w:val="nil"/>
              <w:bottom w:val="single" w:sz="4" w:space="0" w:color="auto"/>
              <w:right w:val="nil"/>
            </w:tcBorders>
            <w:shd w:val="clear" w:color="000000" w:fill="DDEBF7"/>
            <w:noWrap/>
            <w:vAlign w:val="center"/>
            <w:hideMark/>
          </w:tcPr>
          <w:p w14:paraId="7B3270FD"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12/8</w:t>
            </w:r>
          </w:p>
        </w:tc>
        <w:tc>
          <w:tcPr>
            <w:tcW w:w="1396" w:type="dxa"/>
            <w:tcBorders>
              <w:top w:val="nil"/>
              <w:left w:val="nil"/>
              <w:bottom w:val="single" w:sz="4" w:space="0" w:color="auto"/>
              <w:right w:val="nil"/>
            </w:tcBorders>
            <w:shd w:val="clear" w:color="000000" w:fill="DDEBF7"/>
            <w:noWrap/>
            <w:hideMark/>
          </w:tcPr>
          <w:p w14:paraId="5925A487" w14:textId="509F6246"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64,716,566</w:t>
            </w:r>
          </w:p>
        </w:tc>
        <w:tc>
          <w:tcPr>
            <w:tcW w:w="1675" w:type="dxa"/>
            <w:tcBorders>
              <w:top w:val="nil"/>
              <w:left w:val="nil"/>
              <w:bottom w:val="single" w:sz="4" w:space="0" w:color="auto"/>
              <w:right w:val="nil"/>
            </w:tcBorders>
            <w:shd w:val="clear" w:color="000000" w:fill="DDEBF7"/>
            <w:noWrap/>
            <w:hideMark/>
          </w:tcPr>
          <w:p w14:paraId="1425AA62" w14:textId="0127882A"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82,677,453</w:t>
            </w:r>
          </w:p>
        </w:tc>
      </w:tr>
      <w:tr w:rsidR="00986785" w:rsidRPr="00964CC4" w14:paraId="54250898" w14:textId="77777777" w:rsidTr="00CF021A">
        <w:trPr>
          <w:gridAfter w:val="1"/>
          <w:wAfter w:w="15" w:type="dxa"/>
          <w:trHeight w:val="20"/>
        </w:trPr>
        <w:tc>
          <w:tcPr>
            <w:tcW w:w="1029" w:type="dxa"/>
            <w:vMerge w:val="restart"/>
            <w:tcBorders>
              <w:top w:val="nil"/>
              <w:left w:val="nil"/>
              <w:bottom w:val="single" w:sz="4" w:space="0" w:color="auto"/>
              <w:right w:val="nil"/>
            </w:tcBorders>
            <w:shd w:val="clear" w:color="000000" w:fill="BDD7EE"/>
            <w:vAlign w:val="center"/>
            <w:hideMark/>
          </w:tcPr>
          <w:p w14:paraId="7D334621" w14:textId="77777777" w:rsidR="00986785" w:rsidRPr="00964CC4" w:rsidRDefault="00986785" w:rsidP="00986785">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1391</w:t>
            </w:r>
          </w:p>
        </w:tc>
        <w:tc>
          <w:tcPr>
            <w:tcW w:w="982" w:type="dxa"/>
            <w:tcBorders>
              <w:top w:val="nil"/>
              <w:left w:val="nil"/>
              <w:bottom w:val="single" w:sz="4" w:space="0" w:color="auto"/>
              <w:right w:val="nil"/>
            </w:tcBorders>
            <w:shd w:val="clear" w:color="000000" w:fill="BDD7EE"/>
            <w:vAlign w:val="center"/>
            <w:hideMark/>
          </w:tcPr>
          <w:p w14:paraId="33165C12" w14:textId="77777777" w:rsidR="00986785" w:rsidRPr="00964CC4" w:rsidRDefault="00986785" w:rsidP="00986785">
            <w:pPr>
              <w:bidi/>
              <w:spacing w:after="0" w:line="240" w:lineRule="auto"/>
              <w:jc w:val="center"/>
              <w:rPr>
                <w:rFonts w:ascii="Arial" w:eastAsia="Times New Roman" w:hAnsi="Arial"/>
                <w:b/>
                <w:bCs/>
                <w:sz w:val="24"/>
                <w:rtl/>
                <w:lang w:bidi="fa-IR"/>
              </w:rPr>
            </w:pPr>
            <w:r w:rsidRPr="00964CC4">
              <w:rPr>
                <w:rFonts w:ascii="Arial" w:eastAsia="Times New Roman" w:hAnsi="Arial" w:hint="cs"/>
                <w:b/>
                <w:bCs/>
                <w:sz w:val="24"/>
                <w:rtl/>
                <w:lang w:bidi="fa-IR"/>
              </w:rPr>
              <w:t>مرد</w:t>
            </w:r>
          </w:p>
        </w:tc>
        <w:tc>
          <w:tcPr>
            <w:tcW w:w="1222" w:type="dxa"/>
            <w:tcBorders>
              <w:top w:val="nil"/>
              <w:left w:val="nil"/>
              <w:bottom w:val="single" w:sz="4" w:space="0" w:color="auto"/>
              <w:right w:val="nil"/>
            </w:tcBorders>
            <w:shd w:val="clear" w:color="auto" w:fill="auto"/>
            <w:noWrap/>
            <w:vAlign w:val="center"/>
            <w:hideMark/>
          </w:tcPr>
          <w:p w14:paraId="7BD6F095" w14:textId="77777777" w:rsidR="00986785" w:rsidRPr="00964CC4" w:rsidRDefault="00986785" w:rsidP="00986785">
            <w:pPr>
              <w:bidi/>
              <w:spacing w:after="0" w:line="240" w:lineRule="auto"/>
              <w:jc w:val="center"/>
              <w:rPr>
                <w:rFonts w:ascii="Arial" w:eastAsia="Times New Roman" w:hAnsi="Arial"/>
                <w:sz w:val="24"/>
                <w:rtl/>
                <w:lang w:bidi="fa-IR"/>
              </w:rPr>
            </w:pPr>
            <w:r w:rsidRPr="00964CC4">
              <w:rPr>
                <w:rFonts w:ascii="Arial" w:eastAsia="Times New Roman" w:hAnsi="Arial" w:hint="cs"/>
                <w:sz w:val="24"/>
                <w:lang w:bidi="fa-IR"/>
              </w:rPr>
              <w:t>37,110</w:t>
            </w:r>
          </w:p>
        </w:tc>
        <w:tc>
          <w:tcPr>
            <w:tcW w:w="924" w:type="dxa"/>
            <w:tcBorders>
              <w:top w:val="nil"/>
              <w:left w:val="nil"/>
              <w:bottom w:val="single" w:sz="4" w:space="0" w:color="auto"/>
              <w:right w:val="nil"/>
            </w:tcBorders>
            <w:shd w:val="clear" w:color="auto" w:fill="auto"/>
            <w:noWrap/>
            <w:vAlign w:val="center"/>
            <w:hideMark/>
          </w:tcPr>
          <w:p w14:paraId="7FD8805B"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3/2%</w:t>
            </w:r>
          </w:p>
        </w:tc>
        <w:tc>
          <w:tcPr>
            <w:tcW w:w="990" w:type="dxa"/>
            <w:tcBorders>
              <w:top w:val="nil"/>
              <w:left w:val="nil"/>
              <w:bottom w:val="single" w:sz="4" w:space="0" w:color="auto"/>
              <w:right w:val="nil"/>
            </w:tcBorders>
            <w:shd w:val="clear" w:color="auto" w:fill="auto"/>
            <w:noWrap/>
            <w:vAlign w:val="center"/>
            <w:hideMark/>
          </w:tcPr>
          <w:p w14:paraId="2FC1298E"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61/1</w:t>
            </w:r>
          </w:p>
        </w:tc>
        <w:tc>
          <w:tcPr>
            <w:tcW w:w="930" w:type="dxa"/>
            <w:tcBorders>
              <w:top w:val="nil"/>
              <w:left w:val="nil"/>
              <w:bottom w:val="single" w:sz="4" w:space="0" w:color="auto"/>
              <w:right w:val="nil"/>
            </w:tcBorders>
            <w:shd w:val="clear" w:color="auto" w:fill="auto"/>
            <w:noWrap/>
            <w:vAlign w:val="center"/>
            <w:hideMark/>
          </w:tcPr>
          <w:p w14:paraId="2064083A"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14/4</w:t>
            </w:r>
          </w:p>
        </w:tc>
        <w:tc>
          <w:tcPr>
            <w:tcW w:w="1396" w:type="dxa"/>
            <w:tcBorders>
              <w:top w:val="nil"/>
              <w:left w:val="nil"/>
              <w:bottom w:val="single" w:sz="4" w:space="0" w:color="auto"/>
              <w:right w:val="nil"/>
            </w:tcBorders>
            <w:shd w:val="clear" w:color="auto" w:fill="auto"/>
            <w:noWrap/>
            <w:hideMark/>
          </w:tcPr>
          <w:p w14:paraId="389C522B" w14:textId="5088BF3D"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63,283,064</w:t>
            </w:r>
          </w:p>
        </w:tc>
        <w:tc>
          <w:tcPr>
            <w:tcW w:w="1675" w:type="dxa"/>
            <w:tcBorders>
              <w:top w:val="nil"/>
              <w:left w:val="nil"/>
              <w:bottom w:val="single" w:sz="4" w:space="0" w:color="auto"/>
              <w:right w:val="nil"/>
            </w:tcBorders>
            <w:shd w:val="clear" w:color="auto" w:fill="auto"/>
            <w:noWrap/>
            <w:hideMark/>
          </w:tcPr>
          <w:p w14:paraId="6008FED5" w14:textId="68CE3B45"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81,592,207</w:t>
            </w:r>
          </w:p>
        </w:tc>
      </w:tr>
      <w:tr w:rsidR="00986785" w:rsidRPr="00964CC4" w14:paraId="39391A62" w14:textId="77777777" w:rsidTr="00CF021A">
        <w:trPr>
          <w:gridAfter w:val="1"/>
          <w:wAfter w:w="15" w:type="dxa"/>
          <w:trHeight w:val="20"/>
        </w:trPr>
        <w:tc>
          <w:tcPr>
            <w:tcW w:w="1029" w:type="dxa"/>
            <w:vMerge/>
            <w:tcBorders>
              <w:top w:val="nil"/>
              <w:left w:val="nil"/>
              <w:bottom w:val="single" w:sz="4" w:space="0" w:color="auto"/>
              <w:right w:val="nil"/>
            </w:tcBorders>
            <w:vAlign w:val="center"/>
            <w:hideMark/>
          </w:tcPr>
          <w:p w14:paraId="2BC7998B" w14:textId="77777777" w:rsidR="00986785" w:rsidRPr="00964CC4" w:rsidRDefault="00986785" w:rsidP="00986785">
            <w:pPr>
              <w:bidi/>
              <w:spacing w:after="0" w:line="240" w:lineRule="auto"/>
              <w:rPr>
                <w:rFonts w:ascii="Arial" w:eastAsia="Times New Roman" w:hAnsi="Arial"/>
                <w:b/>
                <w:bCs/>
                <w:sz w:val="24"/>
                <w:lang w:bidi="fa-IR"/>
              </w:rPr>
            </w:pPr>
          </w:p>
        </w:tc>
        <w:tc>
          <w:tcPr>
            <w:tcW w:w="982" w:type="dxa"/>
            <w:tcBorders>
              <w:top w:val="nil"/>
              <w:left w:val="nil"/>
              <w:bottom w:val="single" w:sz="4" w:space="0" w:color="auto"/>
              <w:right w:val="nil"/>
            </w:tcBorders>
            <w:shd w:val="clear" w:color="000000" w:fill="BDD7EE"/>
            <w:vAlign w:val="center"/>
            <w:hideMark/>
          </w:tcPr>
          <w:p w14:paraId="235A39AC" w14:textId="77777777" w:rsidR="00986785" w:rsidRPr="00964CC4" w:rsidRDefault="00986785" w:rsidP="00986785">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زن</w:t>
            </w:r>
          </w:p>
        </w:tc>
        <w:tc>
          <w:tcPr>
            <w:tcW w:w="1222" w:type="dxa"/>
            <w:tcBorders>
              <w:top w:val="nil"/>
              <w:left w:val="nil"/>
              <w:bottom w:val="single" w:sz="4" w:space="0" w:color="auto"/>
              <w:right w:val="nil"/>
            </w:tcBorders>
            <w:shd w:val="clear" w:color="auto" w:fill="auto"/>
            <w:noWrap/>
            <w:vAlign w:val="center"/>
            <w:hideMark/>
          </w:tcPr>
          <w:p w14:paraId="57633C99" w14:textId="77777777" w:rsidR="00986785" w:rsidRPr="00964CC4" w:rsidRDefault="00986785" w:rsidP="00986785">
            <w:pPr>
              <w:bidi/>
              <w:spacing w:after="0" w:line="240" w:lineRule="auto"/>
              <w:jc w:val="center"/>
              <w:rPr>
                <w:rFonts w:ascii="Arial" w:eastAsia="Times New Roman" w:hAnsi="Arial"/>
                <w:sz w:val="24"/>
                <w:rtl/>
                <w:lang w:bidi="fa-IR"/>
              </w:rPr>
            </w:pPr>
            <w:r w:rsidRPr="00964CC4">
              <w:rPr>
                <w:rFonts w:ascii="Arial" w:eastAsia="Times New Roman" w:hAnsi="Arial" w:hint="cs"/>
                <w:sz w:val="24"/>
                <w:lang w:bidi="fa-IR"/>
              </w:rPr>
              <w:t>661</w:t>
            </w:r>
          </w:p>
        </w:tc>
        <w:tc>
          <w:tcPr>
            <w:tcW w:w="924" w:type="dxa"/>
            <w:tcBorders>
              <w:top w:val="nil"/>
              <w:left w:val="nil"/>
              <w:bottom w:val="single" w:sz="4" w:space="0" w:color="auto"/>
              <w:right w:val="nil"/>
            </w:tcBorders>
            <w:shd w:val="clear" w:color="auto" w:fill="auto"/>
            <w:noWrap/>
            <w:vAlign w:val="center"/>
            <w:hideMark/>
          </w:tcPr>
          <w:p w14:paraId="15188D81"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0/1%</w:t>
            </w:r>
          </w:p>
        </w:tc>
        <w:tc>
          <w:tcPr>
            <w:tcW w:w="990" w:type="dxa"/>
            <w:tcBorders>
              <w:top w:val="nil"/>
              <w:left w:val="nil"/>
              <w:bottom w:val="single" w:sz="4" w:space="0" w:color="auto"/>
              <w:right w:val="nil"/>
            </w:tcBorders>
            <w:shd w:val="clear" w:color="auto" w:fill="auto"/>
            <w:noWrap/>
            <w:vAlign w:val="center"/>
            <w:hideMark/>
          </w:tcPr>
          <w:p w14:paraId="69F9521F"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59/5</w:t>
            </w:r>
          </w:p>
        </w:tc>
        <w:tc>
          <w:tcPr>
            <w:tcW w:w="930" w:type="dxa"/>
            <w:tcBorders>
              <w:top w:val="nil"/>
              <w:left w:val="nil"/>
              <w:bottom w:val="single" w:sz="4" w:space="0" w:color="auto"/>
              <w:right w:val="nil"/>
            </w:tcBorders>
            <w:shd w:val="clear" w:color="auto" w:fill="auto"/>
            <w:noWrap/>
            <w:vAlign w:val="center"/>
            <w:hideMark/>
          </w:tcPr>
          <w:p w14:paraId="1CD05B50"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11/7</w:t>
            </w:r>
          </w:p>
        </w:tc>
        <w:tc>
          <w:tcPr>
            <w:tcW w:w="1396" w:type="dxa"/>
            <w:tcBorders>
              <w:top w:val="nil"/>
              <w:left w:val="nil"/>
              <w:bottom w:val="single" w:sz="4" w:space="0" w:color="auto"/>
              <w:right w:val="nil"/>
            </w:tcBorders>
            <w:shd w:val="clear" w:color="auto" w:fill="auto"/>
            <w:noWrap/>
            <w:hideMark/>
          </w:tcPr>
          <w:p w14:paraId="004BBCB2" w14:textId="793F1F03"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61,474,806</w:t>
            </w:r>
          </w:p>
        </w:tc>
        <w:tc>
          <w:tcPr>
            <w:tcW w:w="1675" w:type="dxa"/>
            <w:tcBorders>
              <w:top w:val="nil"/>
              <w:left w:val="nil"/>
              <w:bottom w:val="single" w:sz="4" w:space="0" w:color="auto"/>
              <w:right w:val="nil"/>
            </w:tcBorders>
            <w:shd w:val="clear" w:color="auto" w:fill="auto"/>
            <w:noWrap/>
            <w:hideMark/>
          </w:tcPr>
          <w:p w14:paraId="7492A7B7" w14:textId="5AB5F60B"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74,991,589</w:t>
            </w:r>
          </w:p>
        </w:tc>
      </w:tr>
      <w:tr w:rsidR="00986785" w:rsidRPr="00964CC4" w14:paraId="1E588751" w14:textId="77777777" w:rsidTr="00CF021A">
        <w:trPr>
          <w:gridAfter w:val="1"/>
          <w:wAfter w:w="15" w:type="dxa"/>
          <w:trHeight w:val="20"/>
        </w:trPr>
        <w:tc>
          <w:tcPr>
            <w:tcW w:w="1029" w:type="dxa"/>
            <w:vMerge/>
            <w:tcBorders>
              <w:top w:val="nil"/>
              <w:left w:val="nil"/>
              <w:bottom w:val="single" w:sz="4" w:space="0" w:color="auto"/>
              <w:right w:val="nil"/>
            </w:tcBorders>
            <w:vAlign w:val="center"/>
            <w:hideMark/>
          </w:tcPr>
          <w:p w14:paraId="5EB5F00D" w14:textId="77777777" w:rsidR="00986785" w:rsidRPr="00964CC4" w:rsidRDefault="00986785" w:rsidP="00986785">
            <w:pPr>
              <w:bidi/>
              <w:spacing w:after="0" w:line="240" w:lineRule="auto"/>
              <w:rPr>
                <w:rFonts w:ascii="Arial" w:eastAsia="Times New Roman" w:hAnsi="Arial"/>
                <w:b/>
                <w:bCs/>
                <w:sz w:val="24"/>
                <w:lang w:bidi="fa-IR"/>
              </w:rPr>
            </w:pPr>
          </w:p>
        </w:tc>
        <w:tc>
          <w:tcPr>
            <w:tcW w:w="982" w:type="dxa"/>
            <w:tcBorders>
              <w:top w:val="nil"/>
              <w:left w:val="nil"/>
              <w:bottom w:val="single" w:sz="4" w:space="0" w:color="auto"/>
              <w:right w:val="nil"/>
            </w:tcBorders>
            <w:shd w:val="clear" w:color="000000" w:fill="BDD7EE"/>
            <w:vAlign w:val="center"/>
            <w:hideMark/>
          </w:tcPr>
          <w:p w14:paraId="04C70362" w14:textId="77777777" w:rsidR="00986785" w:rsidRPr="00964CC4" w:rsidRDefault="00986785" w:rsidP="00986785">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کل</w:t>
            </w:r>
          </w:p>
        </w:tc>
        <w:tc>
          <w:tcPr>
            <w:tcW w:w="1222" w:type="dxa"/>
            <w:tcBorders>
              <w:top w:val="nil"/>
              <w:left w:val="nil"/>
              <w:bottom w:val="single" w:sz="4" w:space="0" w:color="auto"/>
              <w:right w:val="nil"/>
            </w:tcBorders>
            <w:shd w:val="clear" w:color="000000" w:fill="DDEBF7"/>
            <w:noWrap/>
            <w:vAlign w:val="center"/>
            <w:hideMark/>
          </w:tcPr>
          <w:p w14:paraId="61D98637" w14:textId="77777777" w:rsidR="00986785" w:rsidRPr="00964CC4" w:rsidRDefault="00986785" w:rsidP="00986785">
            <w:pPr>
              <w:bidi/>
              <w:spacing w:after="0" w:line="240" w:lineRule="auto"/>
              <w:jc w:val="center"/>
              <w:rPr>
                <w:rFonts w:ascii="Arial" w:eastAsia="Times New Roman" w:hAnsi="Arial"/>
                <w:sz w:val="24"/>
                <w:rtl/>
                <w:lang w:bidi="fa-IR"/>
              </w:rPr>
            </w:pPr>
            <w:r w:rsidRPr="00964CC4">
              <w:rPr>
                <w:rFonts w:ascii="Arial" w:eastAsia="Times New Roman" w:hAnsi="Arial" w:hint="cs"/>
                <w:sz w:val="24"/>
                <w:lang w:bidi="fa-IR"/>
              </w:rPr>
              <w:t>37,771</w:t>
            </w:r>
          </w:p>
        </w:tc>
        <w:tc>
          <w:tcPr>
            <w:tcW w:w="924" w:type="dxa"/>
            <w:tcBorders>
              <w:top w:val="nil"/>
              <w:left w:val="nil"/>
              <w:bottom w:val="single" w:sz="4" w:space="0" w:color="auto"/>
              <w:right w:val="nil"/>
            </w:tcBorders>
            <w:shd w:val="clear" w:color="000000" w:fill="DDEBF7"/>
            <w:noWrap/>
            <w:vAlign w:val="center"/>
            <w:hideMark/>
          </w:tcPr>
          <w:p w14:paraId="70FECDFC"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3/2%</w:t>
            </w:r>
          </w:p>
        </w:tc>
        <w:tc>
          <w:tcPr>
            <w:tcW w:w="990" w:type="dxa"/>
            <w:tcBorders>
              <w:top w:val="nil"/>
              <w:left w:val="nil"/>
              <w:bottom w:val="single" w:sz="4" w:space="0" w:color="auto"/>
              <w:right w:val="nil"/>
            </w:tcBorders>
            <w:shd w:val="clear" w:color="000000" w:fill="DDEBF7"/>
            <w:noWrap/>
            <w:vAlign w:val="center"/>
            <w:hideMark/>
          </w:tcPr>
          <w:p w14:paraId="7A312CDC"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61/1</w:t>
            </w:r>
          </w:p>
        </w:tc>
        <w:tc>
          <w:tcPr>
            <w:tcW w:w="930" w:type="dxa"/>
            <w:tcBorders>
              <w:top w:val="nil"/>
              <w:left w:val="nil"/>
              <w:bottom w:val="single" w:sz="4" w:space="0" w:color="auto"/>
              <w:right w:val="nil"/>
            </w:tcBorders>
            <w:shd w:val="clear" w:color="000000" w:fill="DDEBF7"/>
            <w:noWrap/>
            <w:vAlign w:val="center"/>
            <w:hideMark/>
          </w:tcPr>
          <w:p w14:paraId="4B92FEEA"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14/3</w:t>
            </w:r>
          </w:p>
        </w:tc>
        <w:tc>
          <w:tcPr>
            <w:tcW w:w="1396" w:type="dxa"/>
            <w:tcBorders>
              <w:top w:val="nil"/>
              <w:left w:val="nil"/>
              <w:bottom w:val="single" w:sz="4" w:space="0" w:color="auto"/>
              <w:right w:val="nil"/>
            </w:tcBorders>
            <w:shd w:val="clear" w:color="000000" w:fill="DDEBF7"/>
            <w:noWrap/>
            <w:hideMark/>
          </w:tcPr>
          <w:p w14:paraId="614A2EBF" w14:textId="33BDDEC3"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63,251,419</w:t>
            </w:r>
          </w:p>
        </w:tc>
        <w:tc>
          <w:tcPr>
            <w:tcW w:w="1675" w:type="dxa"/>
            <w:tcBorders>
              <w:top w:val="nil"/>
              <w:left w:val="nil"/>
              <w:bottom w:val="single" w:sz="4" w:space="0" w:color="auto"/>
              <w:right w:val="nil"/>
            </w:tcBorders>
            <w:shd w:val="clear" w:color="000000" w:fill="DDEBF7"/>
            <w:noWrap/>
            <w:hideMark/>
          </w:tcPr>
          <w:p w14:paraId="75F04A1F" w14:textId="2779585C"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81,476,695</w:t>
            </w:r>
          </w:p>
        </w:tc>
      </w:tr>
      <w:tr w:rsidR="00986785" w:rsidRPr="00964CC4" w14:paraId="4AC96EA1" w14:textId="77777777" w:rsidTr="00CF021A">
        <w:trPr>
          <w:gridAfter w:val="1"/>
          <w:wAfter w:w="15" w:type="dxa"/>
          <w:trHeight w:val="20"/>
        </w:trPr>
        <w:tc>
          <w:tcPr>
            <w:tcW w:w="1029" w:type="dxa"/>
            <w:vMerge w:val="restart"/>
            <w:tcBorders>
              <w:top w:val="nil"/>
              <w:left w:val="nil"/>
              <w:bottom w:val="single" w:sz="4" w:space="0" w:color="auto"/>
              <w:right w:val="nil"/>
            </w:tcBorders>
            <w:shd w:val="clear" w:color="000000" w:fill="BDD7EE"/>
            <w:vAlign w:val="center"/>
            <w:hideMark/>
          </w:tcPr>
          <w:p w14:paraId="454BF23C" w14:textId="77777777" w:rsidR="00986785" w:rsidRPr="00964CC4" w:rsidRDefault="00986785" w:rsidP="00986785">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1392</w:t>
            </w:r>
          </w:p>
        </w:tc>
        <w:tc>
          <w:tcPr>
            <w:tcW w:w="982" w:type="dxa"/>
            <w:tcBorders>
              <w:top w:val="nil"/>
              <w:left w:val="nil"/>
              <w:bottom w:val="single" w:sz="4" w:space="0" w:color="auto"/>
              <w:right w:val="nil"/>
            </w:tcBorders>
            <w:shd w:val="clear" w:color="000000" w:fill="BDD7EE"/>
            <w:vAlign w:val="center"/>
            <w:hideMark/>
          </w:tcPr>
          <w:p w14:paraId="0D98D066" w14:textId="77777777" w:rsidR="00986785" w:rsidRPr="00964CC4" w:rsidRDefault="00986785" w:rsidP="00986785">
            <w:pPr>
              <w:bidi/>
              <w:spacing w:after="0" w:line="240" w:lineRule="auto"/>
              <w:jc w:val="center"/>
              <w:rPr>
                <w:rFonts w:ascii="Arial" w:eastAsia="Times New Roman" w:hAnsi="Arial"/>
                <w:b/>
                <w:bCs/>
                <w:sz w:val="24"/>
                <w:rtl/>
                <w:lang w:bidi="fa-IR"/>
              </w:rPr>
            </w:pPr>
            <w:r w:rsidRPr="00964CC4">
              <w:rPr>
                <w:rFonts w:ascii="Arial" w:eastAsia="Times New Roman" w:hAnsi="Arial" w:hint="cs"/>
                <w:b/>
                <w:bCs/>
                <w:sz w:val="24"/>
                <w:rtl/>
                <w:lang w:bidi="fa-IR"/>
              </w:rPr>
              <w:t>مرد</w:t>
            </w:r>
          </w:p>
        </w:tc>
        <w:tc>
          <w:tcPr>
            <w:tcW w:w="1222" w:type="dxa"/>
            <w:tcBorders>
              <w:top w:val="nil"/>
              <w:left w:val="nil"/>
              <w:bottom w:val="single" w:sz="4" w:space="0" w:color="auto"/>
              <w:right w:val="nil"/>
            </w:tcBorders>
            <w:shd w:val="clear" w:color="auto" w:fill="auto"/>
            <w:noWrap/>
            <w:vAlign w:val="center"/>
            <w:hideMark/>
          </w:tcPr>
          <w:p w14:paraId="3A7FA269" w14:textId="77777777" w:rsidR="00986785" w:rsidRPr="00964CC4" w:rsidRDefault="00986785" w:rsidP="00986785">
            <w:pPr>
              <w:bidi/>
              <w:spacing w:after="0" w:line="240" w:lineRule="auto"/>
              <w:jc w:val="center"/>
              <w:rPr>
                <w:rFonts w:ascii="Arial" w:eastAsia="Times New Roman" w:hAnsi="Arial"/>
                <w:sz w:val="24"/>
                <w:rtl/>
                <w:lang w:bidi="fa-IR"/>
              </w:rPr>
            </w:pPr>
            <w:r w:rsidRPr="00964CC4">
              <w:rPr>
                <w:rFonts w:ascii="Arial" w:eastAsia="Times New Roman" w:hAnsi="Arial" w:hint="cs"/>
                <w:sz w:val="24"/>
                <w:lang w:bidi="fa-IR"/>
              </w:rPr>
              <w:t>41,030</w:t>
            </w:r>
          </w:p>
        </w:tc>
        <w:tc>
          <w:tcPr>
            <w:tcW w:w="924" w:type="dxa"/>
            <w:tcBorders>
              <w:top w:val="nil"/>
              <w:left w:val="nil"/>
              <w:bottom w:val="single" w:sz="4" w:space="0" w:color="auto"/>
              <w:right w:val="nil"/>
            </w:tcBorders>
            <w:shd w:val="clear" w:color="auto" w:fill="auto"/>
            <w:noWrap/>
            <w:vAlign w:val="center"/>
            <w:hideMark/>
          </w:tcPr>
          <w:p w14:paraId="4D866950"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3/5%</w:t>
            </w:r>
          </w:p>
        </w:tc>
        <w:tc>
          <w:tcPr>
            <w:tcW w:w="990" w:type="dxa"/>
            <w:tcBorders>
              <w:top w:val="nil"/>
              <w:left w:val="nil"/>
              <w:bottom w:val="single" w:sz="4" w:space="0" w:color="auto"/>
              <w:right w:val="nil"/>
            </w:tcBorders>
            <w:shd w:val="clear" w:color="auto" w:fill="auto"/>
            <w:noWrap/>
            <w:vAlign w:val="center"/>
            <w:hideMark/>
          </w:tcPr>
          <w:p w14:paraId="388313BB"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61/5</w:t>
            </w:r>
          </w:p>
        </w:tc>
        <w:tc>
          <w:tcPr>
            <w:tcW w:w="930" w:type="dxa"/>
            <w:tcBorders>
              <w:top w:val="nil"/>
              <w:left w:val="nil"/>
              <w:bottom w:val="single" w:sz="4" w:space="0" w:color="auto"/>
              <w:right w:val="nil"/>
            </w:tcBorders>
            <w:shd w:val="clear" w:color="auto" w:fill="auto"/>
            <w:noWrap/>
            <w:vAlign w:val="center"/>
            <w:hideMark/>
          </w:tcPr>
          <w:p w14:paraId="1798B578"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14/5</w:t>
            </w:r>
          </w:p>
        </w:tc>
        <w:tc>
          <w:tcPr>
            <w:tcW w:w="1396" w:type="dxa"/>
            <w:tcBorders>
              <w:top w:val="nil"/>
              <w:left w:val="nil"/>
              <w:bottom w:val="single" w:sz="4" w:space="0" w:color="auto"/>
              <w:right w:val="nil"/>
            </w:tcBorders>
            <w:shd w:val="clear" w:color="auto" w:fill="auto"/>
            <w:noWrap/>
            <w:hideMark/>
          </w:tcPr>
          <w:p w14:paraId="5876697A" w14:textId="1FC4BE19"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62,865,667</w:t>
            </w:r>
          </w:p>
        </w:tc>
        <w:tc>
          <w:tcPr>
            <w:tcW w:w="1675" w:type="dxa"/>
            <w:tcBorders>
              <w:top w:val="nil"/>
              <w:left w:val="nil"/>
              <w:bottom w:val="single" w:sz="4" w:space="0" w:color="auto"/>
              <w:right w:val="nil"/>
            </w:tcBorders>
            <w:shd w:val="clear" w:color="auto" w:fill="auto"/>
            <w:noWrap/>
            <w:hideMark/>
          </w:tcPr>
          <w:p w14:paraId="51B93F97" w14:textId="5733BBB0"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80,865,733</w:t>
            </w:r>
          </w:p>
        </w:tc>
      </w:tr>
      <w:tr w:rsidR="00986785" w:rsidRPr="00964CC4" w14:paraId="690FCDD8" w14:textId="77777777" w:rsidTr="00CF021A">
        <w:trPr>
          <w:gridAfter w:val="1"/>
          <w:wAfter w:w="15" w:type="dxa"/>
          <w:trHeight w:val="20"/>
        </w:trPr>
        <w:tc>
          <w:tcPr>
            <w:tcW w:w="1029" w:type="dxa"/>
            <w:vMerge/>
            <w:tcBorders>
              <w:top w:val="nil"/>
              <w:left w:val="nil"/>
              <w:bottom w:val="single" w:sz="4" w:space="0" w:color="auto"/>
              <w:right w:val="nil"/>
            </w:tcBorders>
            <w:vAlign w:val="center"/>
            <w:hideMark/>
          </w:tcPr>
          <w:p w14:paraId="2CA5EA1C" w14:textId="77777777" w:rsidR="00986785" w:rsidRPr="00964CC4" w:rsidRDefault="00986785" w:rsidP="00986785">
            <w:pPr>
              <w:bidi/>
              <w:spacing w:after="0" w:line="240" w:lineRule="auto"/>
              <w:rPr>
                <w:rFonts w:ascii="Arial" w:eastAsia="Times New Roman" w:hAnsi="Arial"/>
                <w:b/>
                <w:bCs/>
                <w:sz w:val="24"/>
                <w:lang w:bidi="fa-IR"/>
              </w:rPr>
            </w:pPr>
          </w:p>
        </w:tc>
        <w:tc>
          <w:tcPr>
            <w:tcW w:w="982" w:type="dxa"/>
            <w:tcBorders>
              <w:top w:val="nil"/>
              <w:left w:val="nil"/>
              <w:bottom w:val="single" w:sz="4" w:space="0" w:color="auto"/>
              <w:right w:val="nil"/>
            </w:tcBorders>
            <w:shd w:val="clear" w:color="000000" w:fill="BDD7EE"/>
            <w:vAlign w:val="center"/>
            <w:hideMark/>
          </w:tcPr>
          <w:p w14:paraId="741302EB" w14:textId="77777777" w:rsidR="00986785" w:rsidRPr="00964CC4" w:rsidRDefault="00986785" w:rsidP="00986785">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زن</w:t>
            </w:r>
          </w:p>
        </w:tc>
        <w:tc>
          <w:tcPr>
            <w:tcW w:w="1222" w:type="dxa"/>
            <w:tcBorders>
              <w:top w:val="nil"/>
              <w:left w:val="nil"/>
              <w:bottom w:val="single" w:sz="4" w:space="0" w:color="auto"/>
              <w:right w:val="nil"/>
            </w:tcBorders>
            <w:shd w:val="clear" w:color="auto" w:fill="auto"/>
            <w:noWrap/>
            <w:vAlign w:val="center"/>
            <w:hideMark/>
          </w:tcPr>
          <w:p w14:paraId="1863EDE8" w14:textId="77777777" w:rsidR="00986785" w:rsidRPr="00964CC4" w:rsidRDefault="00986785" w:rsidP="00986785">
            <w:pPr>
              <w:bidi/>
              <w:spacing w:after="0" w:line="240" w:lineRule="auto"/>
              <w:jc w:val="center"/>
              <w:rPr>
                <w:rFonts w:ascii="Arial" w:eastAsia="Times New Roman" w:hAnsi="Arial"/>
                <w:sz w:val="24"/>
                <w:rtl/>
                <w:lang w:bidi="fa-IR"/>
              </w:rPr>
            </w:pPr>
            <w:r w:rsidRPr="00964CC4">
              <w:rPr>
                <w:rFonts w:ascii="Arial" w:eastAsia="Times New Roman" w:hAnsi="Arial" w:hint="cs"/>
                <w:sz w:val="24"/>
                <w:lang w:bidi="fa-IR"/>
              </w:rPr>
              <w:t>813</w:t>
            </w:r>
          </w:p>
        </w:tc>
        <w:tc>
          <w:tcPr>
            <w:tcW w:w="924" w:type="dxa"/>
            <w:tcBorders>
              <w:top w:val="nil"/>
              <w:left w:val="nil"/>
              <w:bottom w:val="single" w:sz="4" w:space="0" w:color="auto"/>
              <w:right w:val="nil"/>
            </w:tcBorders>
            <w:shd w:val="clear" w:color="auto" w:fill="auto"/>
            <w:noWrap/>
            <w:vAlign w:val="center"/>
            <w:hideMark/>
          </w:tcPr>
          <w:p w14:paraId="4CAA8C90"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0/1%</w:t>
            </w:r>
          </w:p>
        </w:tc>
        <w:tc>
          <w:tcPr>
            <w:tcW w:w="990" w:type="dxa"/>
            <w:tcBorders>
              <w:top w:val="nil"/>
              <w:left w:val="nil"/>
              <w:bottom w:val="single" w:sz="4" w:space="0" w:color="auto"/>
              <w:right w:val="nil"/>
            </w:tcBorders>
            <w:shd w:val="clear" w:color="auto" w:fill="auto"/>
            <w:noWrap/>
            <w:vAlign w:val="center"/>
            <w:hideMark/>
          </w:tcPr>
          <w:p w14:paraId="45DF3B64"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57/9</w:t>
            </w:r>
          </w:p>
        </w:tc>
        <w:tc>
          <w:tcPr>
            <w:tcW w:w="930" w:type="dxa"/>
            <w:tcBorders>
              <w:top w:val="nil"/>
              <w:left w:val="nil"/>
              <w:bottom w:val="single" w:sz="4" w:space="0" w:color="auto"/>
              <w:right w:val="nil"/>
            </w:tcBorders>
            <w:shd w:val="clear" w:color="auto" w:fill="auto"/>
            <w:noWrap/>
            <w:vAlign w:val="center"/>
            <w:hideMark/>
          </w:tcPr>
          <w:p w14:paraId="1FF64552"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10/5</w:t>
            </w:r>
          </w:p>
        </w:tc>
        <w:tc>
          <w:tcPr>
            <w:tcW w:w="1396" w:type="dxa"/>
            <w:tcBorders>
              <w:top w:val="nil"/>
              <w:left w:val="nil"/>
              <w:bottom w:val="single" w:sz="4" w:space="0" w:color="auto"/>
              <w:right w:val="nil"/>
            </w:tcBorders>
            <w:shd w:val="clear" w:color="auto" w:fill="auto"/>
            <w:noWrap/>
            <w:hideMark/>
          </w:tcPr>
          <w:p w14:paraId="45CE1409" w14:textId="7750FA30"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60,874,103</w:t>
            </w:r>
          </w:p>
        </w:tc>
        <w:tc>
          <w:tcPr>
            <w:tcW w:w="1675" w:type="dxa"/>
            <w:tcBorders>
              <w:top w:val="nil"/>
              <w:left w:val="nil"/>
              <w:bottom w:val="single" w:sz="4" w:space="0" w:color="auto"/>
              <w:right w:val="nil"/>
            </w:tcBorders>
            <w:shd w:val="clear" w:color="auto" w:fill="auto"/>
            <w:noWrap/>
            <w:hideMark/>
          </w:tcPr>
          <w:p w14:paraId="0DE36E6C" w14:textId="6CC80941"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74,349,172</w:t>
            </w:r>
          </w:p>
        </w:tc>
      </w:tr>
      <w:tr w:rsidR="00986785" w:rsidRPr="00964CC4" w14:paraId="725A649B" w14:textId="77777777" w:rsidTr="00CF021A">
        <w:trPr>
          <w:gridAfter w:val="1"/>
          <w:wAfter w:w="15" w:type="dxa"/>
          <w:trHeight w:val="20"/>
        </w:trPr>
        <w:tc>
          <w:tcPr>
            <w:tcW w:w="1029" w:type="dxa"/>
            <w:vMerge/>
            <w:tcBorders>
              <w:top w:val="nil"/>
              <w:left w:val="nil"/>
              <w:bottom w:val="single" w:sz="4" w:space="0" w:color="auto"/>
              <w:right w:val="nil"/>
            </w:tcBorders>
            <w:vAlign w:val="center"/>
            <w:hideMark/>
          </w:tcPr>
          <w:p w14:paraId="1E58C28B" w14:textId="77777777" w:rsidR="00986785" w:rsidRPr="00964CC4" w:rsidRDefault="00986785" w:rsidP="00986785">
            <w:pPr>
              <w:bidi/>
              <w:spacing w:after="0" w:line="240" w:lineRule="auto"/>
              <w:rPr>
                <w:rFonts w:ascii="Arial" w:eastAsia="Times New Roman" w:hAnsi="Arial"/>
                <w:b/>
                <w:bCs/>
                <w:sz w:val="24"/>
                <w:lang w:bidi="fa-IR"/>
              </w:rPr>
            </w:pPr>
          </w:p>
        </w:tc>
        <w:tc>
          <w:tcPr>
            <w:tcW w:w="982" w:type="dxa"/>
            <w:tcBorders>
              <w:top w:val="nil"/>
              <w:left w:val="nil"/>
              <w:bottom w:val="single" w:sz="4" w:space="0" w:color="auto"/>
              <w:right w:val="nil"/>
            </w:tcBorders>
            <w:shd w:val="clear" w:color="000000" w:fill="BDD7EE"/>
            <w:vAlign w:val="center"/>
            <w:hideMark/>
          </w:tcPr>
          <w:p w14:paraId="4E2C17A0" w14:textId="77777777" w:rsidR="00986785" w:rsidRPr="00964CC4" w:rsidRDefault="00986785" w:rsidP="00986785">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کل</w:t>
            </w:r>
          </w:p>
        </w:tc>
        <w:tc>
          <w:tcPr>
            <w:tcW w:w="1222" w:type="dxa"/>
            <w:tcBorders>
              <w:top w:val="nil"/>
              <w:left w:val="nil"/>
              <w:bottom w:val="single" w:sz="4" w:space="0" w:color="auto"/>
              <w:right w:val="nil"/>
            </w:tcBorders>
            <w:shd w:val="clear" w:color="000000" w:fill="DDEBF7"/>
            <w:noWrap/>
            <w:vAlign w:val="center"/>
            <w:hideMark/>
          </w:tcPr>
          <w:p w14:paraId="0C9339C2" w14:textId="77777777" w:rsidR="00986785" w:rsidRPr="00964CC4" w:rsidRDefault="00986785" w:rsidP="00986785">
            <w:pPr>
              <w:bidi/>
              <w:spacing w:after="0" w:line="240" w:lineRule="auto"/>
              <w:jc w:val="center"/>
              <w:rPr>
                <w:rFonts w:ascii="Arial" w:eastAsia="Times New Roman" w:hAnsi="Arial"/>
                <w:sz w:val="24"/>
                <w:rtl/>
                <w:lang w:bidi="fa-IR"/>
              </w:rPr>
            </w:pPr>
            <w:r w:rsidRPr="00964CC4">
              <w:rPr>
                <w:rFonts w:ascii="Arial" w:eastAsia="Times New Roman" w:hAnsi="Arial" w:hint="cs"/>
                <w:sz w:val="24"/>
                <w:lang w:bidi="fa-IR"/>
              </w:rPr>
              <w:t>41,843</w:t>
            </w:r>
          </w:p>
        </w:tc>
        <w:tc>
          <w:tcPr>
            <w:tcW w:w="924" w:type="dxa"/>
            <w:tcBorders>
              <w:top w:val="nil"/>
              <w:left w:val="nil"/>
              <w:bottom w:val="single" w:sz="4" w:space="0" w:color="auto"/>
              <w:right w:val="nil"/>
            </w:tcBorders>
            <w:shd w:val="clear" w:color="000000" w:fill="DDEBF7"/>
            <w:noWrap/>
            <w:vAlign w:val="center"/>
            <w:hideMark/>
          </w:tcPr>
          <w:p w14:paraId="071B78C8"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3/6%</w:t>
            </w:r>
          </w:p>
        </w:tc>
        <w:tc>
          <w:tcPr>
            <w:tcW w:w="990" w:type="dxa"/>
            <w:tcBorders>
              <w:top w:val="nil"/>
              <w:left w:val="nil"/>
              <w:bottom w:val="single" w:sz="4" w:space="0" w:color="auto"/>
              <w:right w:val="nil"/>
            </w:tcBorders>
            <w:shd w:val="clear" w:color="000000" w:fill="DDEBF7"/>
            <w:noWrap/>
            <w:vAlign w:val="center"/>
            <w:hideMark/>
          </w:tcPr>
          <w:p w14:paraId="43F55810"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61/4</w:t>
            </w:r>
          </w:p>
        </w:tc>
        <w:tc>
          <w:tcPr>
            <w:tcW w:w="930" w:type="dxa"/>
            <w:tcBorders>
              <w:top w:val="nil"/>
              <w:left w:val="nil"/>
              <w:bottom w:val="single" w:sz="4" w:space="0" w:color="auto"/>
              <w:right w:val="nil"/>
            </w:tcBorders>
            <w:shd w:val="clear" w:color="000000" w:fill="DDEBF7"/>
            <w:noWrap/>
            <w:vAlign w:val="center"/>
            <w:hideMark/>
          </w:tcPr>
          <w:p w14:paraId="36403BA0"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14/4</w:t>
            </w:r>
          </w:p>
        </w:tc>
        <w:tc>
          <w:tcPr>
            <w:tcW w:w="1396" w:type="dxa"/>
            <w:tcBorders>
              <w:top w:val="nil"/>
              <w:left w:val="nil"/>
              <w:bottom w:val="single" w:sz="4" w:space="0" w:color="auto"/>
              <w:right w:val="nil"/>
            </w:tcBorders>
            <w:shd w:val="clear" w:color="000000" w:fill="DDEBF7"/>
            <w:noWrap/>
            <w:hideMark/>
          </w:tcPr>
          <w:p w14:paraId="593C2C7C" w14:textId="20B2635D"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62,826,971</w:t>
            </w:r>
          </w:p>
        </w:tc>
        <w:tc>
          <w:tcPr>
            <w:tcW w:w="1675" w:type="dxa"/>
            <w:tcBorders>
              <w:top w:val="nil"/>
              <w:left w:val="nil"/>
              <w:bottom w:val="single" w:sz="4" w:space="0" w:color="auto"/>
              <w:right w:val="nil"/>
            </w:tcBorders>
            <w:shd w:val="clear" w:color="000000" w:fill="DDEBF7"/>
            <w:noWrap/>
            <w:hideMark/>
          </w:tcPr>
          <w:p w14:paraId="74837632" w14:textId="294432A7"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80,739,118</w:t>
            </w:r>
          </w:p>
        </w:tc>
      </w:tr>
      <w:tr w:rsidR="00986785" w:rsidRPr="00964CC4" w14:paraId="237DAD98" w14:textId="77777777" w:rsidTr="00CF021A">
        <w:trPr>
          <w:gridAfter w:val="1"/>
          <w:wAfter w:w="15" w:type="dxa"/>
          <w:trHeight w:val="20"/>
        </w:trPr>
        <w:tc>
          <w:tcPr>
            <w:tcW w:w="1029" w:type="dxa"/>
            <w:vMerge w:val="restart"/>
            <w:tcBorders>
              <w:top w:val="nil"/>
              <w:left w:val="nil"/>
              <w:bottom w:val="single" w:sz="4" w:space="0" w:color="auto"/>
              <w:right w:val="nil"/>
            </w:tcBorders>
            <w:shd w:val="clear" w:color="000000" w:fill="BDD7EE"/>
            <w:vAlign w:val="center"/>
            <w:hideMark/>
          </w:tcPr>
          <w:p w14:paraId="10D285AC" w14:textId="77777777" w:rsidR="00986785" w:rsidRPr="00964CC4" w:rsidRDefault="00986785" w:rsidP="00986785">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1393</w:t>
            </w:r>
          </w:p>
        </w:tc>
        <w:tc>
          <w:tcPr>
            <w:tcW w:w="982" w:type="dxa"/>
            <w:tcBorders>
              <w:top w:val="nil"/>
              <w:left w:val="nil"/>
              <w:bottom w:val="single" w:sz="4" w:space="0" w:color="auto"/>
              <w:right w:val="nil"/>
            </w:tcBorders>
            <w:shd w:val="clear" w:color="000000" w:fill="BDD7EE"/>
            <w:vAlign w:val="center"/>
            <w:hideMark/>
          </w:tcPr>
          <w:p w14:paraId="775ED898" w14:textId="77777777" w:rsidR="00986785" w:rsidRPr="00964CC4" w:rsidRDefault="00986785" w:rsidP="00986785">
            <w:pPr>
              <w:bidi/>
              <w:spacing w:after="0" w:line="240" w:lineRule="auto"/>
              <w:jc w:val="center"/>
              <w:rPr>
                <w:rFonts w:ascii="Arial" w:eastAsia="Times New Roman" w:hAnsi="Arial"/>
                <w:b/>
                <w:bCs/>
                <w:sz w:val="24"/>
                <w:rtl/>
                <w:lang w:bidi="fa-IR"/>
              </w:rPr>
            </w:pPr>
            <w:r w:rsidRPr="00964CC4">
              <w:rPr>
                <w:rFonts w:ascii="Arial" w:eastAsia="Times New Roman" w:hAnsi="Arial" w:hint="cs"/>
                <w:b/>
                <w:bCs/>
                <w:sz w:val="24"/>
                <w:rtl/>
                <w:lang w:bidi="fa-IR"/>
              </w:rPr>
              <w:t>مرد</w:t>
            </w:r>
          </w:p>
        </w:tc>
        <w:tc>
          <w:tcPr>
            <w:tcW w:w="1222" w:type="dxa"/>
            <w:tcBorders>
              <w:top w:val="nil"/>
              <w:left w:val="nil"/>
              <w:bottom w:val="single" w:sz="4" w:space="0" w:color="auto"/>
              <w:right w:val="nil"/>
            </w:tcBorders>
            <w:shd w:val="clear" w:color="auto" w:fill="auto"/>
            <w:noWrap/>
            <w:vAlign w:val="center"/>
            <w:hideMark/>
          </w:tcPr>
          <w:p w14:paraId="0CA83981" w14:textId="77777777" w:rsidR="00986785" w:rsidRPr="00964CC4" w:rsidRDefault="00986785" w:rsidP="00986785">
            <w:pPr>
              <w:bidi/>
              <w:spacing w:after="0" w:line="240" w:lineRule="auto"/>
              <w:jc w:val="center"/>
              <w:rPr>
                <w:rFonts w:ascii="Arial" w:eastAsia="Times New Roman" w:hAnsi="Arial"/>
                <w:sz w:val="24"/>
                <w:rtl/>
                <w:lang w:bidi="fa-IR"/>
              </w:rPr>
            </w:pPr>
            <w:r w:rsidRPr="00964CC4">
              <w:rPr>
                <w:rFonts w:ascii="Arial" w:eastAsia="Times New Roman" w:hAnsi="Arial" w:hint="cs"/>
                <w:sz w:val="24"/>
                <w:lang w:bidi="fa-IR"/>
              </w:rPr>
              <w:t>42,582</w:t>
            </w:r>
          </w:p>
        </w:tc>
        <w:tc>
          <w:tcPr>
            <w:tcW w:w="924" w:type="dxa"/>
            <w:tcBorders>
              <w:top w:val="nil"/>
              <w:left w:val="nil"/>
              <w:bottom w:val="single" w:sz="4" w:space="0" w:color="auto"/>
              <w:right w:val="nil"/>
            </w:tcBorders>
            <w:shd w:val="clear" w:color="auto" w:fill="auto"/>
            <w:noWrap/>
            <w:vAlign w:val="center"/>
            <w:hideMark/>
          </w:tcPr>
          <w:p w14:paraId="2CB2CE20"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3/6%</w:t>
            </w:r>
          </w:p>
        </w:tc>
        <w:tc>
          <w:tcPr>
            <w:tcW w:w="990" w:type="dxa"/>
            <w:tcBorders>
              <w:top w:val="nil"/>
              <w:left w:val="nil"/>
              <w:bottom w:val="single" w:sz="4" w:space="0" w:color="auto"/>
              <w:right w:val="nil"/>
            </w:tcBorders>
            <w:shd w:val="clear" w:color="auto" w:fill="auto"/>
            <w:noWrap/>
            <w:vAlign w:val="center"/>
            <w:hideMark/>
          </w:tcPr>
          <w:p w14:paraId="629A674E"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61/8</w:t>
            </w:r>
          </w:p>
        </w:tc>
        <w:tc>
          <w:tcPr>
            <w:tcW w:w="930" w:type="dxa"/>
            <w:tcBorders>
              <w:top w:val="nil"/>
              <w:left w:val="nil"/>
              <w:bottom w:val="single" w:sz="4" w:space="0" w:color="auto"/>
              <w:right w:val="nil"/>
            </w:tcBorders>
            <w:shd w:val="clear" w:color="auto" w:fill="auto"/>
            <w:noWrap/>
            <w:vAlign w:val="center"/>
            <w:hideMark/>
          </w:tcPr>
          <w:p w14:paraId="587A18B1"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14/7</w:t>
            </w:r>
          </w:p>
        </w:tc>
        <w:tc>
          <w:tcPr>
            <w:tcW w:w="1396" w:type="dxa"/>
            <w:tcBorders>
              <w:top w:val="nil"/>
              <w:left w:val="nil"/>
              <w:bottom w:val="single" w:sz="4" w:space="0" w:color="auto"/>
              <w:right w:val="nil"/>
            </w:tcBorders>
            <w:shd w:val="clear" w:color="auto" w:fill="auto"/>
            <w:noWrap/>
            <w:hideMark/>
          </w:tcPr>
          <w:p w14:paraId="5F1213B8" w14:textId="22C643DA"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62,264,107</w:t>
            </w:r>
          </w:p>
        </w:tc>
        <w:tc>
          <w:tcPr>
            <w:tcW w:w="1675" w:type="dxa"/>
            <w:tcBorders>
              <w:top w:val="nil"/>
              <w:left w:val="nil"/>
              <w:bottom w:val="single" w:sz="4" w:space="0" w:color="auto"/>
              <w:right w:val="nil"/>
            </w:tcBorders>
            <w:shd w:val="clear" w:color="auto" w:fill="auto"/>
            <w:noWrap/>
            <w:hideMark/>
          </w:tcPr>
          <w:p w14:paraId="538B5661" w14:textId="62F63F4A"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80,087,883</w:t>
            </w:r>
          </w:p>
        </w:tc>
      </w:tr>
      <w:tr w:rsidR="00986785" w:rsidRPr="00964CC4" w14:paraId="75BE81BD" w14:textId="77777777" w:rsidTr="00CF021A">
        <w:trPr>
          <w:gridAfter w:val="1"/>
          <w:wAfter w:w="15" w:type="dxa"/>
          <w:trHeight w:val="20"/>
        </w:trPr>
        <w:tc>
          <w:tcPr>
            <w:tcW w:w="1029" w:type="dxa"/>
            <w:vMerge/>
            <w:tcBorders>
              <w:top w:val="nil"/>
              <w:left w:val="nil"/>
              <w:bottom w:val="single" w:sz="4" w:space="0" w:color="auto"/>
              <w:right w:val="nil"/>
            </w:tcBorders>
            <w:vAlign w:val="center"/>
            <w:hideMark/>
          </w:tcPr>
          <w:p w14:paraId="27795858" w14:textId="77777777" w:rsidR="00986785" w:rsidRPr="00964CC4" w:rsidRDefault="00986785" w:rsidP="00986785">
            <w:pPr>
              <w:bidi/>
              <w:spacing w:after="0" w:line="240" w:lineRule="auto"/>
              <w:rPr>
                <w:rFonts w:ascii="Arial" w:eastAsia="Times New Roman" w:hAnsi="Arial"/>
                <w:b/>
                <w:bCs/>
                <w:sz w:val="24"/>
                <w:lang w:bidi="fa-IR"/>
              </w:rPr>
            </w:pPr>
          </w:p>
        </w:tc>
        <w:tc>
          <w:tcPr>
            <w:tcW w:w="982" w:type="dxa"/>
            <w:tcBorders>
              <w:top w:val="nil"/>
              <w:left w:val="nil"/>
              <w:bottom w:val="single" w:sz="4" w:space="0" w:color="auto"/>
              <w:right w:val="nil"/>
            </w:tcBorders>
            <w:shd w:val="clear" w:color="000000" w:fill="BDD7EE"/>
            <w:vAlign w:val="center"/>
            <w:hideMark/>
          </w:tcPr>
          <w:p w14:paraId="753EDD51" w14:textId="77777777" w:rsidR="00986785" w:rsidRPr="00964CC4" w:rsidRDefault="00986785" w:rsidP="00986785">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زن</w:t>
            </w:r>
          </w:p>
        </w:tc>
        <w:tc>
          <w:tcPr>
            <w:tcW w:w="1222" w:type="dxa"/>
            <w:tcBorders>
              <w:top w:val="nil"/>
              <w:left w:val="nil"/>
              <w:bottom w:val="single" w:sz="4" w:space="0" w:color="auto"/>
              <w:right w:val="nil"/>
            </w:tcBorders>
            <w:shd w:val="clear" w:color="auto" w:fill="auto"/>
            <w:noWrap/>
            <w:vAlign w:val="center"/>
            <w:hideMark/>
          </w:tcPr>
          <w:p w14:paraId="07BD52DB" w14:textId="77777777" w:rsidR="00986785" w:rsidRPr="00964CC4" w:rsidRDefault="00986785" w:rsidP="00986785">
            <w:pPr>
              <w:bidi/>
              <w:spacing w:after="0" w:line="240" w:lineRule="auto"/>
              <w:jc w:val="center"/>
              <w:rPr>
                <w:rFonts w:ascii="Arial" w:eastAsia="Times New Roman" w:hAnsi="Arial"/>
                <w:sz w:val="24"/>
                <w:rtl/>
                <w:lang w:bidi="fa-IR"/>
              </w:rPr>
            </w:pPr>
            <w:r w:rsidRPr="00964CC4">
              <w:rPr>
                <w:rFonts w:ascii="Arial" w:eastAsia="Times New Roman" w:hAnsi="Arial" w:hint="cs"/>
                <w:sz w:val="24"/>
                <w:lang w:bidi="fa-IR"/>
              </w:rPr>
              <w:t>966</w:t>
            </w:r>
          </w:p>
        </w:tc>
        <w:tc>
          <w:tcPr>
            <w:tcW w:w="924" w:type="dxa"/>
            <w:tcBorders>
              <w:top w:val="nil"/>
              <w:left w:val="nil"/>
              <w:bottom w:val="single" w:sz="4" w:space="0" w:color="auto"/>
              <w:right w:val="nil"/>
            </w:tcBorders>
            <w:shd w:val="clear" w:color="auto" w:fill="auto"/>
            <w:noWrap/>
            <w:vAlign w:val="center"/>
            <w:hideMark/>
          </w:tcPr>
          <w:p w14:paraId="05205ABA"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0/1%</w:t>
            </w:r>
          </w:p>
        </w:tc>
        <w:tc>
          <w:tcPr>
            <w:tcW w:w="990" w:type="dxa"/>
            <w:tcBorders>
              <w:top w:val="nil"/>
              <w:left w:val="nil"/>
              <w:bottom w:val="single" w:sz="4" w:space="0" w:color="auto"/>
              <w:right w:val="nil"/>
            </w:tcBorders>
            <w:shd w:val="clear" w:color="auto" w:fill="auto"/>
            <w:noWrap/>
            <w:vAlign w:val="center"/>
            <w:hideMark/>
          </w:tcPr>
          <w:p w14:paraId="454549C4"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57/3</w:t>
            </w:r>
          </w:p>
        </w:tc>
        <w:tc>
          <w:tcPr>
            <w:tcW w:w="930" w:type="dxa"/>
            <w:tcBorders>
              <w:top w:val="nil"/>
              <w:left w:val="nil"/>
              <w:bottom w:val="single" w:sz="4" w:space="0" w:color="auto"/>
              <w:right w:val="nil"/>
            </w:tcBorders>
            <w:shd w:val="clear" w:color="auto" w:fill="auto"/>
            <w:noWrap/>
            <w:vAlign w:val="center"/>
            <w:hideMark/>
          </w:tcPr>
          <w:p w14:paraId="0E2BC6E3"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10/6</w:t>
            </w:r>
          </w:p>
        </w:tc>
        <w:tc>
          <w:tcPr>
            <w:tcW w:w="1396" w:type="dxa"/>
            <w:tcBorders>
              <w:top w:val="nil"/>
              <w:left w:val="nil"/>
              <w:bottom w:val="single" w:sz="4" w:space="0" w:color="auto"/>
              <w:right w:val="nil"/>
            </w:tcBorders>
            <w:shd w:val="clear" w:color="auto" w:fill="auto"/>
            <w:noWrap/>
            <w:hideMark/>
          </w:tcPr>
          <w:p w14:paraId="4079AE68" w14:textId="043AD084"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60,281,542</w:t>
            </w:r>
          </w:p>
        </w:tc>
        <w:tc>
          <w:tcPr>
            <w:tcW w:w="1675" w:type="dxa"/>
            <w:tcBorders>
              <w:top w:val="nil"/>
              <w:left w:val="nil"/>
              <w:bottom w:val="single" w:sz="4" w:space="0" w:color="auto"/>
              <w:right w:val="nil"/>
            </w:tcBorders>
            <w:shd w:val="clear" w:color="auto" w:fill="auto"/>
            <w:noWrap/>
            <w:hideMark/>
          </w:tcPr>
          <w:p w14:paraId="1724B19D" w14:textId="377BBA87"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73,768,990</w:t>
            </w:r>
          </w:p>
        </w:tc>
      </w:tr>
      <w:tr w:rsidR="00986785" w:rsidRPr="00964CC4" w14:paraId="6E7073F4" w14:textId="77777777" w:rsidTr="00CF021A">
        <w:trPr>
          <w:gridAfter w:val="1"/>
          <w:wAfter w:w="15" w:type="dxa"/>
          <w:trHeight w:val="20"/>
        </w:trPr>
        <w:tc>
          <w:tcPr>
            <w:tcW w:w="1029" w:type="dxa"/>
            <w:vMerge/>
            <w:tcBorders>
              <w:top w:val="nil"/>
              <w:left w:val="nil"/>
              <w:bottom w:val="single" w:sz="4" w:space="0" w:color="auto"/>
              <w:right w:val="nil"/>
            </w:tcBorders>
            <w:vAlign w:val="center"/>
            <w:hideMark/>
          </w:tcPr>
          <w:p w14:paraId="28842839" w14:textId="77777777" w:rsidR="00986785" w:rsidRPr="00964CC4" w:rsidRDefault="00986785" w:rsidP="00986785">
            <w:pPr>
              <w:bidi/>
              <w:spacing w:after="0" w:line="240" w:lineRule="auto"/>
              <w:rPr>
                <w:rFonts w:ascii="Arial" w:eastAsia="Times New Roman" w:hAnsi="Arial"/>
                <w:b/>
                <w:bCs/>
                <w:sz w:val="24"/>
                <w:lang w:bidi="fa-IR"/>
              </w:rPr>
            </w:pPr>
          </w:p>
        </w:tc>
        <w:tc>
          <w:tcPr>
            <w:tcW w:w="982" w:type="dxa"/>
            <w:tcBorders>
              <w:top w:val="nil"/>
              <w:left w:val="nil"/>
              <w:bottom w:val="single" w:sz="4" w:space="0" w:color="auto"/>
              <w:right w:val="nil"/>
            </w:tcBorders>
            <w:shd w:val="clear" w:color="000000" w:fill="BDD7EE"/>
            <w:vAlign w:val="center"/>
            <w:hideMark/>
          </w:tcPr>
          <w:p w14:paraId="7107D038" w14:textId="77777777" w:rsidR="00986785" w:rsidRPr="00964CC4" w:rsidRDefault="00986785" w:rsidP="00986785">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کل</w:t>
            </w:r>
          </w:p>
        </w:tc>
        <w:tc>
          <w:tcPr>
            <w:tcW w:w="1222" w:type="dxa"/>
            <w:tcBorders>
              <w:top w:val="nil"/>
              <w:left w:val="nil"/>
              <w:bottom w:val="single" w:sz="4" w:space="0" w:color="auto"/>
              <w:right w:val="nil"/>
            </w:tcBorders>
            <w:shd w:val="clear" w:color="000000" w:fill="DDEBF7"/>
            <w:noWrap/>
            <w:vAlign w:val="center"/>
            <w:hideMark/>
          </w:tcPr>
          <w:p w14:paraId="53CBF96A" w14:textId="77777777" w:rsidR="00986785" w:rsidRPr="00964CC4" w:rsidRDefault="00986785" w:rsidP="00986785">
            <w:pPr>
              <w:bidi/>
              <w:spacing w:after="0" w:line="240" w:lineRule="auto"/>
              <w:jc w:val="center"/>
              <w:rPr>
                <w:rFonts w:ascii="Arial" w:eastAsia="Times New Roman" w:hAnsi="Arial"/>
                <w:sz w:val="24"/>
                <w:rtl/>
                <w:lang w:bidi="fa-IR"/>
              </w:rPr>
            </w:pPr>
            <w:r w:rsidRPr="00964CC4">
              <w:rPr>
                <w:rFonts w:ascii="Arial" w:eastAsia="Times New Roman" w:hAnsi="Arial" w:hint="cs"/>
                <w:sz w:val="24"/>
                <w:lang w:bidi="fa-IR"/>
              </w:rPr>
              <w:t>43,548</w:t>
            </w:r>
          </w:p>
        </w:tc>
        <w:tc>
          <w:tcPr>
            <w:tcW w:w="924" w:type="dxa"/>
            <w:tcBorders>
              <w:top w:val="nil"/>
              <w:left w:val="nil"/>
              <w:bottom w:val="single" w:sz="4" w:space="0" w:color="auto"/>
              <w:right w:val="nil"/>
            </w:tcBorders>
            <w:shd w:val="clear" w:color="000000" w:fill="DDEBF7"/>
            <w:noWrap/>
            <w:vAlign w:val="center"/>
            <w:hideMark/>
          </w:tcPr>
          <w:p w14:paraId="532C4820"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3/7%</w:t>
            </w:r>
          </w:p>
        </w:tc>
        <w:tc>
          <w:tcPr>
            <w:tcW w:w="990" w:type="dxa"/>
            <w:tcBorders>
              <w:top w:val="nil"/>
              <w:left w:val="nil"/>
              <w:bottom w:val="single" w:sz="4" w:space="0" w:color="auto"/>
              <w:right w:val="nil"/>
            </w:tcBorders>
            <w:shd w:val="clear" w:color="000000" w:fill="DDEBF7"/>
            <w:noWrap/>
            <w:vAlign w:val="center"/>
            <w:hideMark/>
          </w:tcPr>
          <w:p w14:paraId="64D7CDB0"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61/7</w:t>
            </w:r>
          </w:p>
        </w:tc>
        <w:tc>
          <w:tcPr>
            <w:tcW w:w="930" w:type="dxa"/>
            <w:tcBorders>
              <w:top w:val="nil"/>
              <w:left w:val="nil"/>
              <w:bottom w:val="single" w:sz="4" w:space="0" w:color="auto"/>
              <w:right w:val="nil"/>
            </w:tcBorders>
            <w:shd w:val="clear" w:color="000000" w:fill="DDEBF7"/>
            <w:noWrap/>
            <w:vAlign w:val="center"/>
            <w:hideMark/>
          </w:tcPr>
          <w:p w14:paraId="45FABF84"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14/6</w:t>
            </w:r>
          </w:p>
        </w:tc>
        <w:tc>
          <w:tcPr>
            <w:tcW w:w="1396" w:type="dxa"/>
            <w:tcBorders>
              <w:top w:val="nil"/>
              <w:left w:val="nil"/>
              <w:bottom w:val="single" w:sz="4" w:space="0" w:color="auto"/>
              <w:right w:val="nil"/>
            </w:tcBorders>
            <w:shd w:val="clear" w:color="000000" w:fill="DDEBF7"/>
            <w:noWrap/>
            <w:hideMark/>
          </w:tcPr>
          <w:p w14:paraId="3F91F7FB" w14:textId="0D574124"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62,220,129</w:t>
            </w:r>
          </w:p>
        </w:tc>
        <w:tc>
          <w:tcPr>
            <w:tcW w:w="1675" w:type="dxa"/>
            <w:tcBorders>
              <w:top w:val="nil"/>
              <w:left w:val="nil"/>
              <w:bottom w:val="single" w:sz="4" w:space="0" w:color="auto"/>
              <w:right w:val="nil"/>
            </w:tcBorders>
            <w:shd w:val="clear" w:color="000000" w:fill="DDEBF7"/>
            <w:noWrap/>
            <w:hideMark/>
          </w:tcPr>
          <w:p w14:paraId="5DE32788" w14:textId="0281E8BF"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79,947,714</w:t>
            </w:r>
          </w:p>
        </w:tc>
      </w:tr>
      <w:tr w:rsidR="00986785" w:rsidRPr="00964CC4" w14:paraId="5E3A91B7" w14:textId="77777777" w:rsidTr="00CF021A">
        <w:trPr>
          <w:gridAfter w:val="1"/>
          <w:wAfter w:w="15" w:type="dxa"/>
          <w:trHeight w:val="20"/>
        </w:trPr>
        <w:tc>
          <w:tcPr>
            <w:tcW w:w="1029" w:type="dxa"/>
            <w:vMerge w:val="restart"/>
            <w:tcBorders>
              <w:top w:val="nil"/>
              <w:left w:val="nil"/>
              <w:bottom w:val="single" w:sz="4" w:space="0" w:color="auto"/>
              <w:right w:val="nil"/>
            </w:tcBorders>
            <w:shd w:val="clear" w:color="000000" w:fill="BDD7EE"/>
            <w:vAlign w:val="center"/>
            <w:hideMark/>
          </w:tcPr>
          <w:p w14:paraId="6B1D58E4" w14:textId="77777777" w:rsidR="00986785" w:rsidRPr="00964CC4" w:rsidRDefault="00986785" w:rsidP="00986785">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1394</w:t>
            </w:r>
          </w:p>
        </w:tc>
        <w:tc>
          <w:tcPr>
            <w:tcW w:w="982" w:type="dxa"/>
            <w:tcBorders>
              <w:top w:val="nil"/>
              <w:left w:val="nil"/>
              <w:bottom w:val="single" w:sz="4" w:space="0" w:color="auto"/>
              <w:right w:val="nil"/>
            </w:tcBorders>
            <w:shd w:val="clear" w:color="000000" w:fill="BDD7EE"/>
            <w:vAlign w:val="center"/>
            <w:hideMark/>
          </w:tcPr>
          <w:p w14:paraId="5FE80967" w14:textId="77777777" w:rsidR="00986785" w:rsidRPr="00964CC4" w:rsidRDefault="00986785" w:rsidP="00986785">
            <w:pPr>
              <w:bidi/>
              <w:spacing w:after="0" w:line="240" w:lineRule="auto"/>
              <w:jc w:val="center"/>
              <w:rPr>
                <w:rFonts w:ascii="Arial" w:eastAsia="Times New Roman" w:hAnsi="Arial"/>
                <w:b/>
                <w:bCs/>
                <w:sz w:val="24"/>
                <w:rtl/>
                <w:lang w:bidi="fa-IR"/>
              </w:rPr>
            </w:pPr>
            <w:r w:rsidRPr="00964CC4">
              <w:rPr>
                <w:rFonts w:ascii="Arial" w:eastAsia="Times New Roman" w:hAnsi="Arial" w:hint="cs"/>
                <w:b/>
                <w:bCs/>
                <w:sz w:val="24"/>
                <w:rtl/>
                <w:lang w:bidi="fa-IR"/>
              </w:rPr>
              <w:t>مرد</w:t>
            </w:r>
          </w:p>
        </w:tc>
        <w:tc>
          <w:tcPr>
            <w:tcW w:w="1222" w:type="dxa"/>
            <w:tcBorders>
              <w:top w:val="nil"/>
              <w:left w:val="nil"/>
              <w:bottom w:val="single" w:sz="4" w:space="0" w:color="auto"/>
              <w:right w:val="nil"/>
            </w:tcBorders>
            <w:shd w:val="clear" w:color="auto" w:fill="auto"/>
            <w:noWrap/>
            <w:vAlign w:val="center"/>
            <w:hideMark/>
          </w:tcPr>
          <w:p w14:paraId="63BDA7E1" w14:textId="77777777" w:rsidR="00986785" w:rsidRPr="00964CC4" w:rsidRDefault="00986785" w:rsidP="00986785">
            <w:pPr>
              <w:bidi/>
              <w:spacing w:after="0" w:line="240" w:lineRule="auto"/>
              <w:jc w:val="center"/>
              <w:rPr>
                <w:rFonts w:ascii="Arial" w:eastAsia="Times New Roman" w:hAnsi="Arial"/>
                <w:sz w:val="24"/>
                <w:rtl/>
                <w:lang w:bidi="fa-IR"/>
              </w:rPr>
            </w:pPr>
            <w:r w:rsidRPr="00964CC4">
              <w:rPr>
                <w:rFonts w:ascii="Arial" w:eastAsia="Times New Roman" w:hAnsi="Arial" w:hint="cs"/>
                <w:sz w:val="24"/>
                <w:lang w:bidi="fa-IR"/>
              </w:rPr>
              <w:t>45,453</w:t>
            </w:r>
          </w:p>
        </w:tc>
        <w:tc>
          <w:tcPr>
            <w:tcW w:w="924" w:type="dxa"/>
            <w:tcBorders>
              <w:top w:val="nil"/>
              <w:left w:val="nil"/>
              <w:bottom w:val="single" w:sz="4" w:space="0" w:color="auto"/>
              <w:right w:val="nil"/>
            </w:tcBorders>
            <w:shd w:val="clear" w:color="auto" w:fill="auto"/>
            <w:noWrap/>
            <w:vAlign w:val="center"/>
            <w:hideMark/>
          </w:tcPr>
          <w:p w14:paraId="7DDE5F6A"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3/9%</w:t>
            </w:r>
          </w:p>
        </w:tc>
        <w:tc>
          <w:tcPr>
            <w:tcW w:w="990" w:type="dxa"/>
            <w:tcBorders>
              <w:top w:val="nil"/>
              <w:left w:val="nil"/>
              <w:bottom w:val="single" w:sz="4" w:space="0" w:color="auto"/>
              <w:right w:val="nil"/>
            </w:tcBorders>
            <w:shd w:val="clear" w:color="auto" w:fill="auto"/>
            <w:noWrap/>
            <w:vAlign w:val="center"/>
            <w:hideMark/>
          </w:tcPr>
          <w:p w14:paraId="56FF6F4D"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62/2</w:t>
            </w:r>
          </w:p>
        </w:tc>
        <w:tc>
          <w:tcPr>
            <w:tcW w:w="930" w:type="dxa"/>
            <w:tcBorders>
              <w:top w:val="nil"/>
              <w:left w:val="nil"/>
              <w:bottom w:val="single" w:sz="4" w:space="0" w:color="auto"/>
              <w:right w:val="nil"/>
            </w:tcBorders>
            <w:shd w:val="clear" w:color="auto" w:fill="auto"/>
            <w:noWrap/>
            <w:vAlign w:val="center"/>
            <w:hideMark/>
          </w:tcPr>
          <w:p w14:paraId="205DB850"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15/0</w:t>
            </w:r>
          </w:p>
        </w:tc>
        <w:tc>
          <w:tcPr>
            <w:tcW w:w="1396" w:type="dxa"/>
            <w:tcBorders>
              <w:top w:val="nil"/>
              <w:left w:val="nil"/>
              <w:bottom w:val="single" w:sz="4" w:space="0" w:color="auto"/>
              <w:right w:val="nil"/>
            </w:tcBorders>
            <w:shd w:val="clear" w:color="auto" w:fill="auto"/>
            <w:noWrap/>
            <w:hideMark/>
          </w:tcPr>
          <w:p w14:paraId="467498A6" w14:textId="13C0A0AB"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62,246,960</w:t>
            </w:r>
          </w:p>
        </w:tc>
        <w:tc>
          <w:tcPr>
            <w:tcW w:w="1675" w:type="dxa"/>
            <w:tcBorders>
              <w:top w:val="nil"/>
              <w:left w:val="nil"/>
              <w:bottom w:val="single" w:sz="4" w:space="0" w:color="auto"/>
              <w:right w:val="nil"/>
            </w:tcBorders>
            <w:shd w:val="clear" w:color="auto" w:fill="auto"/>
            <w:noWrap/>
            <w:hideMark/>
          </w:tcPr>
          <w:p w14:paraId="0210EC01" w14:textId="43B3843E"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79,991,045</w:t>
            </w:r>
          </w:p>
        </w:tc>
      </w:tr>
      <w:tr w:rsidR="00986785" w:rsidRPr="00964CC4" w14:paraId="680801CA" w14:textId="77777777" w:rsidTr="00CF021A">
        <w:trPr>
          <w:gridAfter w:val="1"/>
          <w:wAfter w:w="15" w:type="dxa"/>
          <w:trHeight w:val="20"/>
        </w:trPr>
        <w:tc>
          <w:tcPr>
            <w:tcW w:w="1029" w:type="dxa"/>
            <w:vMerge/>
            <w:tcBorders>
              <w:top w:val="nil"/>
              <w:left w:val="nil"/>
              <w:bottom w:val="single" w:sz="4" w:space="0" w:color="auto"/>
              <w:right w:val="nil"/>
            </w:tcBorders>
            <w:vAlign w:val="center"/>
            <w:hideMark/>
          </w:tcPr>
          <w:p w14:paraId="07F511E5" w14:textId="77777777" w:rsidR="00986785" w:rsidRPr="00964CC4" w:rsidRDefault="00986785" w:rsidP="00986785">
            <w:pPr>
              <w:bidi/>
              <w:spacing w:after="0" w:line="240" w:lineRule="auto"/>
              <w:rPr>
                <w:rFonts w:ascii="Arial" w:eastAsia="Times New Roman" w:hAnsi="Arial"/>
                <w:b/>
                <w:bCs/>
                <w:sz w:val="24"/>
                <w:lang w:bidi="fa-IR"/>
              </w:rPr>
            </w:pPr>
          </w:p>
        </w:tc>
        <w:tc>
          <w:tcPr>
            <w:tcW w:w="982" w:type="dxa"/>
            <w:tcBorders>
              <w:top w:val="nil"/>
              <w:left w:val="nil"/>
              <w:bottom w:val="single" w:sz="4" w:space="0" w:color="auto"/>
              <w:right w:val="nil"/>
            </w:tcBorders>
            <w:shd w:val="clear" w:color="000000" w:fill="BDD7EE"/>
            <w:vAlign w:val="center"/>
            <w:hideMark/>
          </w:tcPr>
          <w:p w14:paraId="5FBC44B3" w14:textId="77777777" w:rsidR="00986785" w:rsidRPr="00964CC4" w:rsidRDefault="00986785" w:rsidP="00986785">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زن</w:t>
            </w:r>
          </w:p>
        </w:tc>
        <w:tc>
          <w:tcPr>
            <w:tcW w:w="1222" w:type="dxa"/>
            <w:tcBorders>
              <w:top w:val="nil"/>
              <w:left w:val="nil"/>
              <w:bottom w:val="single" w:sz="4" w:space="0" w:color="auto"/>
              <w:right w:val="nil"/>
            </w:tcBorders>
            <w:shd w:val="clear" w:color="auto" w:fill="auto"/>
            <w:noWrap/>
            <w:vAlign w:val="center"/>
            <w:hideMark/>
          </w:tcPr>
          <w:p w14:paraId="54A45DF1" w14:textId="77777777" w:rsidR="00986785" w:rsidRPr="00964CC4" w:rsidRDefault="00986785" w:rsidP="00986785">
            <w:pPr>
              <w:bidi/>
              <w:spacing w:after="0" w:line="240" w:lineRule="auto"/>
              <w:jc w:val="center"/>
              <w:rPr>
                <w:rFonts w:ascii="Arial" w:eastAsia="Times New Roman" w:hAnsi="Arial"/>
                <w:sz w:val="24"/>
                <w:rtl/>
                <w:lang w:bidi="fa-IR"/>
              </w:rPr>
            </w:pPr>
            <w:r w:rsidRPr="00964CC4">
              <w:rPr>
                <w:rFonts w:ascii="Arial" w:eastAsia="Times New Roman" w:hAnsi="Arial" w:hint="cs"/>
                <w:sz w:val="24"/>
                <w:lang w:bidi="fa-IR"/>
              </w:rPr>
              <w:t>1,052</w:t>
            </w:r>
          </w:p>
        </w:tc>
        <w:tc>
          <w:tcPr>
            <w:tcW w:w="924" w:type="dxa"/>
            <w:tcBorders>
              <w:top w:val="nil"/>
              <w:left w:val="nil"/>
              <w:bottom w:val="single" w:sz="4" w:space="0" w:color="auto"/>
              <w:right w:val="nil"/>
            </w:tcBorders>
            <w:shd w:val="clear" w:color="auto" w:fill="auto"/>
            <w:noWrap/>
            <w:vAlign w:val="center"/>
            <w:hideMark/>
          </w:tcPr>
          <w:p w14:paraId="40B4DB5D"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0/1%</w:t>
            </w:r>
          </w:p>
        </w:tc>
        <w:tc>
          <w:tcPr>
            <w:tcW w:w="990" w:type="dxa"/>
            <w:tcBorders>
              <w:top w:val="nil"/>
              <w:left w:val="nil"/>
              <w:bottom w:val="single" w:sz="4" w:space="0" w:color="auto"/>
              <w:right w:val="nil"/>
            </w:tcBorders>
            <w:shd w:val="clear" w:color="auto" w:fill="auto"/>
            <w:noWrap/>
            <w:vAlign w:val="center"/>
            <w:hideMark/>
          </w:tcPr>
          <w:p w14:paraId="75505F71"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57/3</w:t>
            </w:r>
          </w:p>
        </w:tc>
        <w:tc>
          <w:tcPr>
            <w:tcW w:w="930" w:type="dxa"/>
            <w:tcBorders>
              <w:top w:val="nil"/>
              <w:left w:val="nil"/>
              <w:bottom w:val="single" w:sz="4" w:space="0" w:color="auto"/>
              <w:right w:val="nil"/>
            </w:tcBorders>
            <w:shd w:val="clear" w:color="auto" w:fill="auto"/>
            <w:noWrap/>
            <w:vAlign w:val="center"/>
            <w:hideMark/>
          </w:tcPr>
          <w:p w14:paraId="276A5808"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10/9</w:t>
            </w:r>
          </w:p>
        </w:tc>
        <w:tc>
          <w:tcPr>
            <w:tcW w:w="1396" w:type="dxa"/>
            <w:tcBorders>
              <w:top w:val="nil"/>
              <w:left w:val="nil"/>
              <w:bottom w:val="single" w:sz="4" w:space="0" w:color="auto"/>
              <w:right w:val="nil"/>
            </w:tcBorders>
            <w:shd w:val="clear" w:color="auto" w:fill="auto"/>
            <w:noWrap/>
            <w:hideMark/>
          </w:tcPr>
          <w:p w14:paraId="35BFE6A0" w14:textId="66606AEA"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61,642,113</w:t>
            </w:r>
          </w:p>
        </w:tc>
        <w:tc>
          <w:tcPr>
            <w:tcW w:w="1675" w:type="dxa"/>
            <w:tcBorders>
              <w:top w:val="nil"/>
              <w:left w:val="nil"/>
              <w:bottom w:val="single" w:sz="4" w:space="0" w:color="auto"/>
              <w:right w:val="nil"/>
            </w:tcBorders>
            <w:shd w:val="clear" w:color="auto" w:fill="auto"/>
            <w:noWrap/>
            <w:hideMark/>
          </w:tcPr>
          <w:p w14:paraId="1DFF590D" w14:textId="4118120B"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74,769,714</w:t>
            </w:r>
          </w:p>
        </w:tc>
      </w:tr>
      <w:tr w:rsidR="00986785" w:rsidRPr="00964CC4" w14:paraId="17298E7E" w14:textId="77777777" w:rsidTr="00CF021A">
        <w:trPr>
          <w:gridAfter w:val="1"/>
          <w:wAfter w:w="15" w:type="dxa"/>
          <w:trHeight w:val="20"/>
        </w:trPr>
        <w:tc>
          <w:tcPr>
            <w:tcW w:w="1029" w:type="dxa"/>
            <w:vMerge/>
            <w:tcBorders>
              <w:top w:val="nil"/>
              <w:left w:val="nil"/>
              <w:bottom w:val="single" w:sz="4" w:space="0" w:color="auto"/>
              <w:right w:val="nil"/>
            </w:tcBorders>
            <w:vAlign w:val="center"/>
            <w:hideMark/>
          </w:tcPr>
          <w:p w14:paraId="163999D2" w14:textId="77777777" w:rsidR="00986785" w:rsidRPr="00964CC4" w:rsidRDefault="00986785" w:rsidP="00986785">
            <w:pPr>
              <w:bidi/>
              <w:spacing w:after="0" w:line="240" w:lineRule="auto"/>
              <w:rPr>
                <w:rFonts w:ascii="Arial" w:eastAsia="Times New Roman" w:hAnsi="Arial"/>
                <w:b/>
                <w:bCs/>
                <w:sz w:val="24"/>
                <w:lang w:bidi="fa-IR"/>
              </w:rPr>
            </w:pPr>
          </w:p>
        </w:tc>
        <w:tc>
          <w:tcPr>
            <w:tcW w:w="982" w:type="dxa"/>
            <w:tcBorders>
              <w:top w:val="nil"/>
              <w:left w:val="nil"/>
              <w:bottom w:val="single" w:sz="4" w:space="0" w:color="auto"/>
              <w:right w:val="nil"/>
            </w:tcBorders>
            <w:shd w:val="clear" w:color="000000" w:fill="BDD7EE"/>
            <w:vAlign w:val="center"/>
            <w:hideMark/>
          </w:tcPr>
          <w:p w14:paraId="3ACED54C" w14:textId="77777777" w:rsidR="00986785" w:rsidRPr="00964CC4" w:rsidRDefault="00986785" w:rsidP="00986785">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کل</w:t>
            </w:r>
          </w:p>
        </w:tc>
        <w:tc>
          <w:tcPr>
            <w:tcW w:w="1222" w:type="dxa"/>
            <w:tcBorders>
              <w:top w:val="nil"/>
              <w:left w:val="nil"/>
              <w:bottom w:val="single" w:sz="4" w:space="0" w:color="auto"/>
              <w:right w:val="nil"/>
            </w:tcBorders>
            <w:shd w:val="clear" w:color="000000" w:fill="DDEBF7"/>
            <w:noWrap/>
            <w:vAlign w:val="center"/>
            <w:hideMark/>
          </w:tcPr>
          <w:p w14:paraId="2BD98D71" w14:textId="77777777" w:rsidR="00986785" w:rsidRPr="00964CC4" w:rsidRDefault="00986785" w:rsidP="00986785">
            <w:pPr>
              <w:bidi/>
              <w:spacing w:after="0" w:line="240" w:lineRule="auto"/>
              <w:jc w:val="center"/>
              <w:rPr>
                <w:rFonts w:ascii="Arial" w:eastAsia="Times New Roman" w:hAnsi="Arial"/>
                <w:sz w:val="24"/>
                <w:rtl/>
                <w:lang w:bidi="fa-IR"/>
              </w:rPr>
            </w:pPr>
            <w:r w:rsidRPr="00964CC4">
              <w:rPr>
                <w:rFonts w:ascii="Arial" w:eastAsia="Times New Roman" w:hAnsi="Arial" w:hint="cs"/>
                <w:sz w:val="24"/>
                <w:lang w:bidi="fa-IR"/>
              </w:rPr>
              <w:t>46,505</w:t>
            </w:r>
          </w:p>
        </w:tc>
        <w:tc>
          <w:tcPr>
            <w:tcW w:w="924" w:type="dxa"/>
            <w:tcBorders>
              <w:top w:val="nil"/>
              <w:left w:val="nil"/>
              <w:bottom w:val="single" w:sz="4" w:space="0" w:color="auto"/>
              <w:right w:val="nil"/>
            </w:tcBorders>
            <w:shd w:val="clear" w:color="000000" w:fill="DDEBF7"/>
            <w:noWrap/>
            <w:vAlign w:val="center"/>
            <w:hideMark/>
          </w:tcPr>
          <w:p w14:paraId="5413F0CE"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4/0%</w:t>
            </w:r>
          </w:p>
        </w:tc>
        <w:tc>
          <w:tcPr>
            <w:tcW w:w="990" w:type="dxa"/>
            <w:tcBorders>
              <w:top w:val="nil"/>
              <w:left w:val="nil"/>
              <w:bottom w:val="single" w:sz="4" w:space="0" w:color="auto"/>
              <w:right w:val="nil"/>
            </w:tcBorders>
            <w:shd w:val="clear" w:color="000000" w:fill="DDEBF7"/>
            <w:noWrap/>
            <w:vAlign w:val="center"/>
            <w:hideMark/>
          </w:tcPr>
          <w:p w14:paraId="1C09F6FD"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62/1</w:t>
            </w:r>
          </w:p>
        </w:tc>
        <w:tc>
          <w:tcPr>
            <w:tcW w:w="930" w:type="dxa"/>
            <w:tcBorders>
              <w:top w:val="nil"/>
              <w:left w:val="nil"/>
              <w:bottom w:val="single" w:sz="4" w:space="0" w:color="auto"/>
              <w:right w:val="nil"/>
            </w:tcBorders>
            <w:shd w:val="clear" w:color="000000" w:fill="DDEBF7"/>
            <w:noWrap/>
            <w:vAlign w:val="center"/>
            <w:hideMark/>
          </w:tcPr>
          <w:p w14:paraId="45550DD1"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14/9</w:t>
            </w:r>
          </w:p>
        </w:tc>
        <w:tc>
          <w:tcPr>
            <w:tcW w:w="1396" w:type="dxa"/>
            <w:tcBorders>
              <w:top w:val="nil"/>
              <w:left w:val="nil"/>
              <w:bottom w:val="single" w:sz="4" w:space="0" w:color="auto"/>
              <w:right w:val="nil"/>
            </w:tcBorders>
            <w:shd w:val="clear" w:color="000000" w:fill="DDEBF7"/>
            <w:noWrap/>
            <w:hideMark/>
          </w:tcPr>
          <w:p w14:paraId="6AFFF6D2" w14:textId="65A086BB"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62,233,278</w:t>
            </w:r>
          </w:p>
        </w:tc>
        <w:tc>
          <w:tcPr>
            <w:tcW w:w="1675" w:type="dxa"/>
            <w:tcBorders>
              <w:top w:val="nil"/>
              <w:left w:val="nil"/>
              <w:bottom w:val="single" w:sz="4" w:space="0" w:color="auto"/>
              <w:right w:val="nil"/>
            </w:tcBorders>
            <w:shd w:val="clear" w:color="000000" w:fill="DDEBF7"/>
            <w:noWrap/>
            <w:hideMark/>
          </w:tcPr>
          <w:p w14:paraId="78ACC5B4" w14:textId="557BAF6A"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79,872,932</w:t>
            </w:r>
          </w:p>
        </w:tc>
      </w:tr>
      <w:tr w:rsidR="00986785" w:rsidRPr="00964CC4" w14:paraId="0FA1F266" w14:textId="77777777" w:rsidTr="00CF021A">
        <w:trPr>
          <w:gridAfter w:val="1"/>
          <w:wAfter w:w="15" w:type="dxa"/>
          <w:trHeight w:val="20"/>
        </w:trPr>
        <w:tc>
          <w:tcPr>
            <w:tcW w:w="1029" w:type="dxa"/>
            <w:vMerge w:val="restart"/>
            <w:tcBorders>
              <w:top w:val="nil"/>
              <w:left w:val="nil"/>
              <w:bottom w:val="single" w:sz="4" w:space="0" w:color="auto"/>
              <w:right w:val="nil"/>
            </w:tcBorders>
            <w:shd w:val="clear" w:color="000000" w:fill="BDD7EE"/>
            <w:vAlign w:val="center"/>
            <w:hideMark/>
          </w:tcPr>
          <w:p w14:paraId="304C343E" w14:textId="77777777" w:rsidR="00986785" w:rsidRPr="00964CC4" w:rsidRDefault="00986785" w:rsidP="00986785">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1395</w:t>
            </w:r>
          </w:p>
        </w:tc>
        <w:tc>
          <w:tcPr>
            <w:tcW w:w="982" w:type="dxa"/>
            <w:tcBorders>
              <w:top w:val="nil"/>
              <w:left w:val="nil"/>
              <w:bottom w:val="single" w:sz="4" w:space="0" w:color="auto"/>
              <w:right w:val="nil"/>
            </w:tcBorders>
            <w:shd w:val="clear" w:color="000000" w:fill="BDD7EE"/>
            <w:vAlign w:val="center"/>
            <w:hideMark/>
          </w:tcPr>
          <w:p w14:paraId="767CF866" w14:textId="77777777" w:rsidR="00986785" w:rsidRPr="00964CC4" w:rsidRDefault="00986785" w:rsidP="00986785">
            <w:pPr>
              <w:bidi/>
              <w:spacing w:after="0" w:line="240" w:lineRule="auto"/>
              <w:jc w:val="center"/>
              <w:rPr>
                <w:rFonts w:ascii="Arial" w:eastAsia="Times New Roman" w:hAnsi="Arial"/>
                <w:b/>
                <w:bCs/>
                <w:sz w:val="24"/>
                <w:rtl/>
                <w:lang w:bidi="fa-IR"/>
              </w:rPr>
            </w:pPr>
            <w:r w:rsidRPr="00964CC4">
              <w:rPr>
                <w:rFonts w:ascii="Arial" w:eastAsia="Times New Roman" w:hAnsi="Arial" w:hint="cs"/>
                <w:b/>
                <w:bCs/>
                <w:sz w:val="24"/>
                <w:rtl/>
                <w:lang w:bidi="fa-IR"/>
              </w:rPr>
              <w:t>مرد</w:t>
            </w:r>
          </w:p>
        </w:tc>
        <w:tc>
          <w:tcPr>
            <w:tcW w:w="1222" w:type="dxa"/>
            <w:tcBorders>
              <w:top w:val="nil"/>
              <w:left w:val="nil"/>
              <w:bottom w:val="single" w:sz="4" w:space="0" w:color="auto"/>
              <w:right w:val="nil"/>
            </w:tcBorders>
            <w:shd w:val="clear" w:color="auto" w:fill="auto"/>
            <w:noWrap/>
            <w:vAlign w:val="center"/>
            <w:hideMark/>
          </w:tcPr>
          <w:p w14:paraId="33526501" w14:textId="77777777" w:rsidR="00986785" w:rsidRPr="00964CC4" w:rsidRDefault="00986785" w:rsidP="00986785">
            <w:pPr>
              <w:bidi/>
              <w:spacing w:after="0" w:line="240" w:lineRule="auto"/>
              <w:jc w:val="center"/>
              <w:rPr>
                <w:rFonts w:ascii="Arial" w:eastAsia="Times New Roman" w:hAnsi="Arial"/>
                <w:sz w:val="24"/>
                <w:rtl/>
                <w:lang w:bidi="fa-IR"/>
              </w:rPr>
            </w:pPr>
            <w:r w:rsidRPr="00964CC4">
              <w:rPr>
                <w:rFonts w:ascii="Arial" w:eastAsia="Times New Roman" w:hAnsi="Arial" w:hint="cs"/>
                <w:sz w:val="24"/>
                <w:lang w:bidi="fa-IR"/>
              </w:rPr>
              <w:t>47,776</w:t>
            </w:r>
          </w:p>
        </w:tc>
        <w:tc>
          <w:tcPr>
            <w:tcW w:w="924" w:type="dxa"/>
            <w:tcBorders>
              <w:top w:val="nil"/>
              <w:left w:val="nil"/>
              <w:bottom w:val="single" w:sz="4" w:space="0" w:color="auto"/>
              <w:right w:val="nil"/>
            </w:tcBorders>
            <w:shd w:val="clear" w:color="auto" w:fill="auto"/>
            <w:noWrap/>
            <w:vAlign w:val="center"/>
            <w:hideMark/>
          </w:tcPr>
          <w:p w14:paraId="7AF9AC41"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4/1%</w:t>
            </w:r>
          </w:p>
        </w:tc>
        <w:tc>
          <w:tcPr>
            <w:tcW w:w="990" w:type="dxa"/>
            <w:tcBorders>
              <w:top w:val="nil"/>
              <w:left w:val="nil"/>
              <w:bottom w:val="single" w:sz="4" w:space="0" w:color="auto"/>
              <w:right w:val="nil"/>
            </w:tcBorders>
            <w:shd w:val="clear" w:color="auto" w:fill="auto"/>
            <w:noWrap/>
            <w:vAlign w:val="center"/>
            <w:hideMark/>
          </w:tcPr>
          <w:p w14:paraId="57523219"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62/9</w:t>
            </w:r>
          </w:p>
        </w:tc>
        <w:tc>
          <w:tcPr>
            <w:tcW w:w="930" w:type="dxa"/>
            <w:tcBorders>
              <w:top w:val="nil"/>
              <w:left w:val="nil"/>
              <w:bottom w:val="single" w:sz="4" w:space="0" w:color="auto"/>
              <w:right w:val="nil"/>
            </w:tcBorders>
            <w:shd w:val="clear" w:color="auto" w:fill="auto"/>
            <w:noWrap/>
            <w:vAlign w:val="center"/>
            <w:hideMark/>
          </w:tcPr>
          <w:p w14:paraId="0758C5EC"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15/3</w:t>
            </w:r>
          </w:p>
        </w:tc>
        <w:tc>
          <w:tcPr>
            <w:tcW w:w="1396" w:type="dxa"/>
            <w:tcBorders>
              <w:top w:val="nil"/>
              <w:left w:val="nil"/>
              <w:bottom w:val="single" w:sz="4" w:space="0" w:color="auto"/>
              <w:right w:val="nil"/>
            </w:tcBorders>
            <w:shd w:val="clear" w:color="auto" w:fill="auto"/>
            <w:noWrap/>
            <w:hideMark/>
          </w:tcPr>
          <w:p w14:paraId="73ADA43B" w14:textId="3A489DE8"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62,601,506</w:t>
            </w:r>
          </w:p>
        </w:tc>
        <w:tc>
          <w:tcPr>
            <w:tcW w:w="1675" w:type="dxa"/>
            <w:tcBorders>
              <w:top w:val="nil"/>
              <w:left w:val="nil"/>
              <w:bottom w:val="single" w:sz="4" w:space="0" w:color="auto"/>
              <w:right w:val="nil"/>
            </w:tcBorders>
            <w:shd w:val="clear" w:color="auto" w:fill="auto"/>
            <w:noWrap/>
            <w:hideMark/>
          </w:tcPr>
          <w:p w14:paraId="67825FCC" w14:textId="0DB2CDF7"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80,199,503</w:t>
            </w:r>
          </w:p>
        </w:tc>
      </w:tr>
      <w:tr w:rsidR="00986785" w:rsidRPr="00964CC4" w14:paraId="550C6C40" w14:textId="77777777" w:rsidTr="00CF021A">
        <w:trPr>
          <w:gridAfter w:val="1"/>
          <w:wAfter w:w="15" w:type="dxa"/>
          <w:trHeight w:val="20"/>
        </w:trPr>
        <w:tc>
          <w:tcPr>
            <w:tcW w:w="1029" w:type="dxa"/>
            <w:vMerge/>
            <w:tcBorders>
              <w:top w:val="nil"/>
              <w:left w:val="nil"/>
              <w:bottom w:val="single" w:sz="4" w:space="0" w:color="auto"/>
              <w:right w:val="nil"/>
            </w:tcBorders>
            <w:vAlign w:val="center"/>
            <w:hideMark/>
          </w:tcPr>
          <w:p w14:paraId="52DCEC00" w14:textId="77777777" w:rsidR="00986785" w:rsidRPr="00964CC4" w:rsidRDefault="00986785" w:rsidP="00986785">
            <w:pPr>
              <w:bidi/>
              <w:spacing w:after="0" w:line="240" w:lineRule="auto"/>
              <w:rPr>
                <w:rFonts w:ascii="Arial" w:eastAsia="Times New Roman" w:hAnsi="Arial"/>
                <w:b/>
                <w:bCs/>
                <w:sz w:val="24"/>
                <w:lang w:bidi="fa-IR"/>
              </w:rPr>
            </w:pPr>
          </w:p>
        </w:tc>
        <w:tc>
          <w:tcPr>
            <w:tcW w:w="982" w:type="dxa"/>
            <w:tcBorders>
              <w:top w:val="nil"/>
              <w:left w:val="nil"/>
              <w:bottom w:val="single" w:sz="4" w:space="0" w:color="auto"/>
              <w:right w:val="nil"/>
            </w:tcBorders>
            <w:shd w:val="clear" w:color="000000" w:fill="BDD7EE"/>
            <w:vAlign w:val="center"/>
            <w:hideMark/>
          </w:tcPr>
          <w:p w14:paraId="005697A4" w14:textId="77777777" w:rsidR="00986785" w:rsidRPr="00964CC4" w:rsidRDefault="00986785" w:rsidP="00986785">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زن</w:t>
            </w:r>
          </w:p>
        </w:tc>
        <w:tc>
          <w:tcPr>
            <w:tcW w:w="1222" w:type="dxa"/>
            <w:tcBorders>
              <w:top w:val="nil"/>
              <w:left w:val="nil"/>
              <w:bottom w:val="single" w:sz="4" w:space="0" w:color="auto"/>
              <w:right w:val="nil"/>
            </w:tcBorders>
            <w:shd w:val="clear" w:color="auto" w:fill="auto"/>
            <w:noWrap/>
            <w:vAlign w:val="center"/>
            <w:hideMark/>
          </w:tcPr>
          <w:p w14:paraId="150427AD" w14:textId="77777777" w:rsidR="00986785" w:rsidRPr="00964CC4" w:rsidRDefault="00986785" w:rsidP="00986785">
            <w:pPr>
              <w:bidi/>
              <w:spacing w:after="0" w:line="240" w:lineRule="auto"/>
              <w:jc w:val="center"/>
              <w:rPr>
                <w:rFonts w:ascii="Arial" w:eastAsia="Times New Roman" w:hAnsi="Arial"/>
                <w:sz w:val="24"/>
                <w:rtl/>
                <w:lang w:bidi="fa-IR"/>
              </w:rPr>
            </w:pPr>
            <w:r w:rsidRPr="00964CC4">
              <w:rPr>
                <w:rFonts w:ascii="Arial" w:eastAsia="Times New Roman" w:hAnsi="Arial" w:hint="cs"/>
                <w:sz w:val="24"/>
                <w:lang w:bidi="fa-IR"/>
              </w:rPr>
              <w:t>1,076</w:t>
            </w:r>
          </w:p>
        </w:tc>
        <w:tc>
          <w:tcPr>
            <w:tcW w:w="924" w:type="dxa"/>
            <w:tcBorders>
              <w:top w:val="nil"/>
              <w:left w:val="nil"/>
              <w:bottom w:val="single" w:sz="4" w:space="0" w:color="auto"/>
              <w:right w:val="nil"/>
            </w:tcBorders>
            <w:shd w:val="clear" w:color="auto" w:fill="auto"/>
            <w:noWrap/>
            <w:vAlign w:val="center"/>
            <w:hideMark/>
          </w:tcPr>
          <w:p w14:paraId="5B72DB0F"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0/1%</w:t>
            </w:r>
          </w:p>
        </w:tc>
        <w:tc>
          <w:tcPr>
            <w:tcW w:w="990" w:type="dxa"/>
            <w:tcBorders>
              <w:top w:val="nil"/>
              <w:left w:val="nil"/>
              <w:bottom w:val="single" w:sz="4" w:space="0" w:color="auto"/>
              <w:right w:val="nil"/>
            </w:tcBorders>
            <w:shd w:val="clear" w:color="auto" w:fill="auto"/>
            <w:noWrap/>
            <w:vAlign w:val="center"/>
            <w:hideMark/>
          </w:tcPr>
          <w:p w14:paraId="604AB408"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57/4</w:t>
            </w:r>
          </w:p>
        </w:tc>
        <w:tc>
          <w:tcPr>
            <w:tcW w:w="930" w:type="dxa"/>
            <w:tcBorders>
              <w:top w:val="nil"/>
              <w:left w:val="nil"/>
              <w:bottom w:val="single" w:sz="4" w:space="0" w:color="auto"/>
              <w:right w:val="nil"/>
            </w:tcBorders>
            <w:shd w:val="clear" w:color="auto" w:fill="auto"/>
            <w:noWrap/>
            <w:vAlign w:val="center"/>
            <w:hideMark/>
          </w:tcPr>
          <w:p w14:paraId="2CE9844E"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11/3</w:t>
            </w:r>
          </w:p>
        </w:tc>
        <w:tc>
          <w:tcPr>
            <w:tcW w:w="1396" w:type="dxa"/>
            <w:tcBorders>
              <w:top w:val="nil"/>
              <w:left w:val="nil"/>
              <w:bottom w:val="single" w:sz="4" w:space="0" w:color="auto"/>
              <w:right w:val="nil"/>
            </w:tcBorders>
            <w:shd w:val="clear" w:color="auto" w:fill="auto"/>
            <w:noWrap/>
            <w:hideMark/>
          </w:tcPr>
          <w:p w14:paraId="15855F4F" w14:textId="12EA945A"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60,289,621</w:t>
            </w:r>
          </w:p>
        </w:tc>
        <w:tc>
          <w:tcPr>
            <w:tcW w:w="1675" w:type="dxa"/>
            <w:tcBorders>
              <w:top w:val="nil"/>
              <w:left w:val="nil"/>
              <w:bottom w:val="single" w:sz="4" w:space="0" w:color="auto"/>
              <w:right w:val="nil"/>
            </w:tcBorders>
            <w:shd w:val="clear" w:color="auto" w:fill="auto"/>
            <w:noWrap/>
            <w:hideMark/>
          </w:tcPr>
          <w:p w14:paraId="38A60B4D" w14:textId="4D232268"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73,220,292</w:t>
            </w:r>
          </w:p>
        </w:tc>
      </w:tr>
      <w:tr w:rsidR="00986785" w:rsidRPr="00964CC4" w14:paraId="67958F82" w14:textId="77777777" w:rsidTr="00CF021A">
        <w:trPr>
          <w:gridAfter w:val="1"/>
          <w:wAfter w:w="15" w:type="dxa"/>
          <w:trHeight w:val="20"/>
        </w:trPr>
        <w:tc>
          <w:tcPr>
            <w:tcW w:w="1029" w:type="dxa"/>
            <w:vMerge/>
            <w:tcBorders>
              <w:top w:val="nil"/>
              <w:left w:val="nil"/>
              <w:bottom w:val="single" w:sz="4" w:space="0" w:color="auto"/>
              <w:right w:val="nil"/>
            </w:tcBorders>
            <w:vAlign w:val="center"/>
            <w:hideMark/>
          </w:tcPr>
          <w:p w14:paraId="58A1C6F0" w14:textId="77777777" w:rsidR="00986785" w:rsidRPr="00964CC4" w:rsidRDefault="00986785" w:rsidP="00986785">
            <w:pPr>
              <w:bidi/>
              <w:spacing w:after="0" w:line="240" w:lineRule="auto"/>
              <w:rPr>
                <w:rFonts w:ascii="Arial" w:eastAsia="Times New Roman" w:hAnsi="Arial"/>
                <w:b/>
                <w:bCs/>
                <w:sz w:val="24"/>
                <w:lang w:bidi="fa-IR"/>
              </w:rPr>
            </w:pPr>
          </w:p>
        </w:tc>
        <w:tc>
          <w:tcPr>
            <w:tcW w:w="982" w:type="dxa"/>
            <w:tcBorders>
              <w:top w:val="nil"/>
              <w:left w:val="nil"/>
              <w:bottom w:val="single" w:sz="4" w:space="0" w:color="auto"/>
              <w:right w:val="nil"/>
            </w:tcBorders>
            <w:shd w:val="clear" w:color="000000" w:fill="BDD7EE"/>
            <w:vAlign w:val="center"/>
            <w:hideMark/>
          </w:tcPr>
          <w:p w14:paraId="5159D069" w14:textId="77777777" w:rsidR="00986785" w:rsidRPr="00964CC4" w:rsidRDefault="00986785" w:rsidP="00986785">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کل</w:t>
            </w:r>
          </w:p>
        </w:tc>
        <w:tc>
          <w:tcPr>
            <w:tcW w:w="1222" w:type="dxa"/>
            <w:tcBorders>
              <w:top w:val="nil"/>
              <w:left w:val="nil"/>
              <w:bottom w:val="single" w:sz="4" w:space="0" w:color="auto"/>
              <w:right w:val="nil"/>
            </w:tcBorders>
            <w:shd w:val="clear" w:color="000000" w:fill="DDEBF7"/>
            <w:noWrap/>
            <w:vAlign w:val="center"/>
            <w:hideMark/>
          </w:tcPr>
          <w:p w14:paraId="7D9D2335" w14:textId="77777777" w:rsidR="00986785" w:rsidRPr="00964CC4" w:rsidRDefault="00986785" w:rsidP="00986785">
            <w:pPr>
              <w:bidi/>
              <w:spacing w:after="0" w:line="240" w:lineRule="auto"/>
              <w:jc w:val="center"/>
              <w:rPr>
                <w:rFonts w:ascii="Arial" w:eastAsia="Times New Roman" w:hAnsi="Arial"/>
                <w:sz w:val="24"/>
                <w:rtl/>
                <w:lang w:bidi="fa-IR"/>
              </w:rPr>
            </w:pPr>
            <w:r w:rsidRPr="00964CC4">
              <w:rPr>
                <w:rFonts w:ascii="Arial" w:eastAsia="Times New Roman" w:hAnsi="Arial" w:hint="cs"/>
                <w:sz w:val="24"/>
                <w:lang w:bidi="fa-IR"/>
              </w:rPr>
              <w:t>48,852</w:t>
            </w:r>
          </w:p>
        </w:tc>
        <w:tc>
          <w:tcPr>
            <w:tcW w:w="924" w:type="dxa"/>
            <w:tcBorders>
              <w:top w:val="nil"/>
              <w:left w:val="nil"/>
              <w:bottom w:val="single" w:sz="4" w:space="0" w:color="auto"/>
              <w:right w:val="nil"/>
            </w:tcBorders>
            <w:shd w:val="clear" w:color="000000" w:fill="DDEBF7"/>
            <w:noWrap/>
            <w:vAlign w:val="center"/>
            <w:hideMark/>
          </w:tcPr>
          <w:p w14:paraId="105CAB02"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4/2%</w:t>
            </w:r>
          </w:p>
        </w:tc>
        <w:tc>
          <w:tcPr>
            <w:tcW w:w="990" w:type="dxa"/>
            <w:tcBorders>
              <w:top w:val="nil"/>
              <w:left w:val="nil"/>
              <w:bottom w:val="single" w:sz="4" w:space="0" w:color="auto"/>
              <w:right w:val="nil"/>
            </w:tcBorders>
            <w:shd w:val="clear" w:color="000000" w:fill="DDEBF7"/>
            <w:noWrap/>
            <w:vAlign w:val="center"/>
            <w:hideMark/>
          </w:tcPr>
          <w:p w14:paraId="4E191DDA"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62/8</w:t>
            </w:r>
          </w:p>
        </w:tc>
        <w:tc>
          <w:tcPr>
            <w:tcW w:w="930" w:type="dxa"/>
            <w:tcBorders>
              <w:top w:val="nil"/>
              <w:left w:val="nil"/>
              <w:bottom w:val="single" w:sz="4" w:space="0" w:color="auto"/>
              <w:right w:val="nil"/>
            </w:tcBorders>
            <w:shd w:val="clear" w:color="000000" w:fill="DDEBF7"/>
            <w:noWrap/>
            <w:vAlign w:val="center"/>
            <w:hideMark/>
          </w:tcPr>
          <w:p w14:paraId="349B21E4"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15/2</w:t>
            </w:r>
          </w:p>
        </w:tc>
        <w:tc>
          <w:tcPr>
            <w:tcW w:w="1396" w:type="dxa"/>
            <w:tcBorders>
              <w:top w:val="nil"/>
              <w:left w:val="nil"/>
              <w:bottom w:val="single" w:sz="4" w:space="0" w:color="auto"/>
              <w:right w:val="nil"/>
            </w:tcBorders>
            <w:shd w:val="clear" w:color="000000" w:fill="DDEBF7"/>
            <w:noWrap/>
            <w:hideMark/>
          </w:tcPr>
          <w:p w14:paraId="3E6FFEAC" w14:textId="0994A21B"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62,550,585</w:t>
            </w:r>
          </w:p>
        </w:tc>
        <w:tc>
          <w:tcPr>
            <w:tcW w:w="1675" w:type="dxa"/>
            <w:tcBorders>
              <w:top w:val="nil"/>
              <w:left w:val="nil"/>
              <w:bottom w:val="single" w:sz="4" w:space="0" w:color="auto"/>
              <w:right w:val="nil"/>
            </w:tcBorders>
            <w:shd w:val="clear" w:color="000000" w:fill="DDEBF7"/>
            <w:noWrap/>
            <w:hideMark/>
          </w:tcPr>
          <w:p w14:paraId="6989D3F7" w14:textId="09CC0E9A"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80,045,781</w:t>
            </w:r>
          </w:p>
        </w:tc>
      </w:tr>
      <w:tr w:rsidR="00986785" w:rsidRPr="00964CC4" w14:paraId="190C1DAF" w14:textId="77777777" w:rsidTr="00CF021A">
        <w:trPr>
          <w:gridAfter w:val="1"/>
          <w:wAfter w:w="15" w:type="dxa"/>
          <w:trHeight w:val="20"/>
        </w:trPr>
        <w:tc>
          <w:tcPr>
            <w:tcW w:w="1029" w:type="dxa"/>
            <w:vMerge w:val="restart"/>
            <w:tcBorders>
              <w:top w:val="nil"/>
              <w:left w:val="nil"/>
              <w:bottom w:val="single" w:sz="4" w:space="0" w:color="auto"/>
              <w:right w:val="nil"/>
            </w:tcBorders>
            <w:shd w:val="clear" w:color="000000" w:fill="BDD7EE"/>
            <w:vAlign w:val="center"/>
            <w:hideMark/>
          </w:tcPr>
          <w:p w14:paraId="6FAF53D4" w14:textId="77777777" w:rsidR="00986785" w:rsidRPr="00964CC4" w:rsidRDefault="00986785" w:rsidP="00986785">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1396</w:t>
            </w:r>
          </w:p>
        </w:tc>
        <w:tc>
          <w:tcPr>
            <w:tcW w:w="982" w:type="dxa"/>
            <w:tcBorders>
              <w:top w:val="nil"/>
              <w:left w:val="nil"/>
              <w:bottom w:val="single" w:sz="4" w:space="0" w:color="auto"/>
              <w:right w:val="nil"/>
            </w:tcBorders>
            <w:shd w:val="clear" w:color="000000" w:fill="BDD7EE"/>
            <w:vAlign w:val="center"/>
            <w:hideMark/>
          </w:tcPr>
          <w:p w14:paraId="342FD18B" w14:textId="77777777" w:rsidR="00986785" w:rsidRPr="00964CC4" w:rsidRDefault="00986785" w:rsidP="00986785">
            <w:pPr>
              <w:bidi/>
              <w:spacing w:after="0" w:line="240" w:lineRule="auto"/>
              <w:jc w:val="center"/>
              <w:rPr>
                <w:rFonts w:ascii="Arial" w:eastAsia="Times New Roman" w:hAnsi="Arial"/>
                <w:b/>
                <w:bCs/>
                <w:sz w:val="24"/>
                <w:rtl/>
                <w:lang w:bidi="fa-IR"/>
              </w:rPr>
            </w:pPr>
            <w:r w:rsidRPr="00964CC4">
              <w:rPr>
                <w:rFonts w:ascii="Arial" w:eastAsia="Times New Roman" w:hAnsi="Arial" w:hint="cs"/>
                <w:b/>
                <w:bCs/>
                <w:sz w:val="24"/>
                <w:rtl/>
                <w:lang w:bidi="fa-IR"/>
              </w:rPr>
              <w:t>مرد</w:t>
            </w:r>
          </w:p>
        </w:tc>
        <w:tc>
          <w:tcPr>
            <w:tcW w:w="1222" w:type="dxa"/>
            <w:tcBorders>
              <w:top w:val="nil"/>
              <w:left w:val="nil"/>
              <w:bottom w:val="single" w:sz="4" w:space="0" w:color="auto"/>
              <w:right w:val="nil"/>
            </w:tcBorders>
            <w:shd w:val="clear" w:color="auto" w:fill="auto"/>
            <w:noWrap/>
            <w:vAlign w:val="center"/>
            <w:hideMark/>
          </w:tcPr>
          <w:p w14:paraId="2986A022" w14:textId="77777777" w:rsidR="00986785" w:rsidRPr="00964CC4" w:rsidRDefault="00986785" w:rsidP="00986785">
            <w:pPr>
              <w:bidi/>
              <w:spacing w:after="0" w:line="240" w:lineRule="auto"/>
              <w:jc w:val="center"/>
              <w:rPr>
                <w:rFonts w:ascii="Arial" w:eastAsia="Times New Roman" w:hAnsi="Arial"/>
                <w:sz w:val="24"/>
                <w:rtl/>
                <w:lang w:bidi="fa-IR"/>
              </w:rPr>
            </w:pPr>
            <w:r w:rsidRPr="00964CC4">
              <w:rPr>
                <w:rFonts w:ascii="Arial" w:eastAsia="Times New Roman" w:hAnsi="Arial" w:hint="cs"/>
                <w:sz w:val="24"/>
                <w:lang w:bidi="fa-IR"/>
              </w:rPr>
              <w:t>49,744</w:t>
            </w:r>
          </w:p>
        </w:tc>
        <w:tc>
          <w:tcPr>
            <w:tcW w:w="924" w:type="dxa"/>
            <w:tcBorders>
              <w:top w:val="nil"/>
              <w:left w:val="nil"/>
              <w:bottom w:val="single" w:sz="4" w:space="0" w:color="auto"/>
              <w:right w:val="nil"/>
            </w:tcBorders>
            <w:shd w:val="clear" w:color="auto" w:fill="auto"/>
            <w:noWrap/>
            <w:vAlign w:val="center"/>
            <w:hideMark/>
          </w:tcPr>
          <w:p w14:paraId="2CB9FBA4"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4/3%</w:t>
            </w:r>
          </w:p>
        </w:tc>
        <w:tc>
          <w:tcPr>
            <w:tcW w:w="990" w:type="dxa"/>
            <w:tcBorders>
              <w:top w:val="nil"/>
              <w:left w:val="nil"/>
              <w:bottom w:val="single" w:sz="4" w:space="0" w:color="auto"/>
              <w:right w:val="nil"/>
            </w:tcBorders>
            <w:shd w:val="clear" w:color="auto" w:fill="auto"/>
            <w:noWrap/>
            <w:vAlign w:val="center"/>
            <w:hideMark/>
          </w:tcPr>
          <w:p w14:paraId="75F77A66"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63/4</w:t>
            </w:r>
          </w:p>
        </w:tc>
        <w:tc>
          <w:tcPr>
            <w:tcW w:w="930" w:type="dxa"/>
            <w:tcBorders>
              <w:top w:val="nil"/>
              <w:left w:val="nil"/>
              <w:bottom w:val="single" w:sz="4" w:space="0" w:color="auto"/>
              <w:right w:val="nil"/>
            </w:tcBorders>
            <w:shd w:val="clear" w:color="auto" w:fill="auto"/>
            <w:noWrap/>
            <w:vAlign w:val="center"/>
            <w:hideMark/>
          </w:tcPr>
          <w:p w14:paraId="321F8142"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15/6</w:t>
            </w:r>
          </w:p>
        </w:tc>
        <w:tc>
          <w:tcPr>
            <w:tcW w:w="1396" w:type="dxa"/>
            <w:tcBorders>
              <w:top w:val="nil"/>
              <w:left w:val="nil"/>
              <w:bottom w:val="single" w:sz="4" w:space="0" w:color="auto"/>
              <w:right w:val="nil"/>
            </w:tcBorders>
            <w:shd w:val="clear" w:color="auto" w:fill="auto"/>
            <w:noWrap/>
            <w:hideMark/>
          </w:tcPr>
          <w:p w14:paraId="7DAE9185" w14:textId="12AE8D54"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63,793,879</w:t>
            </w:r>
          </w:p>
        </w:tc>
        <w:tc>
          <w:tcPr>
            <w:tcW w:w="1675" w:type="dxa"/>
            <w:tcBorders>
              <w:top w:val="nil"/>
              <w:left w:val="nil"/>
              <w:bottom w:val="single" w:sz="4" w:space="0" w:color="auto"/>
              <w:right w:val="nil"/>
            </w:tcBorders>
            <w:shd w:val="clear" w:color="auto" w:fill="auto"/>
            <w:noWrap/>
            <w:hideMark/>
          </w:tcPr>
          <w:p w14:paraId="2D11A5A3" w14:textId="71CE0B64"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81,119,875</w:t>
            </w:r>
          </w:p>
        </w:tc>
      </w:tr>
      <w:tr w:rsidR="00986785" w:rsidRPr="00964CC4" w14:paraId="7AC8DB7F" w14:textId="77777777" w:rsidTr="00CF021A">
        <w:trPr>
          <w:gridAfter w:val="1"/>
          <w:wAfter w:w="15" w:type="dxa"/>
          <w:trHeight w:val="20"/>
        </w:trPr>
        <w:tc>
          <w:tcPr>
            <w:tcW w:w="1029" w:type="dxa"/>
            <w:vMerge/>
            <w:tcBorders>
              <w:top w:val="nil"/>
              <w:left w:val="nil"/>
              <w:bottom w:val="single" w:sz="4" w:space="0" w:color="auto"/>
              <w:right w:val="nil"/>
            </w:tcBorders>
            <w:vAlign w:val="center"/>
            <w:hideMark/>
          </w:tcPr>
          <w:p w14:paraId="00DB7049" w14:textId="77777777" w:rsidR="00986785" w:rsidRPr="00964CC4" w:rsidRDefault="00986785" w:rsidP="00986785">
            <w:pPr>
              <w:bidi/>
              <w:spacing w:after="0" w:line="240" w:lineRule="auto"/>
              <w:rPr>
                <w:rFonts w:ascii="Arial" w:eastAsia="Times New Roman" w:hAnsi="Arial"/>
                <w:b/>
                <w:bCs/>
                <w:sz w:val="24"/>
                <w:lang w:bidi="fa-IR"/>
              </w:rPr>
            </w:pPr>
          </w:p>
        </w:tc>
        <w:tc>
          <w:tcPr>
            <w:tcW w:w="982" w:type="dxa"/>
            <w:tcBorders>
              <w:top w:val="nil"/>
              <w:left w:val="nil"/>
              <w:bottom w:val="single" w:sz="4" w:space="0" w:color="auto"/>
              <w:right w:val="nil"/>
            </w:tcBorders>
            <w:shd w:val="clear" w:color="000000" w:fill="BDD7EE"/>
            <w:vAlign w:val="center"/>
            <w:hideMark/>
          </w:tcPr>
          <w:p w14:paraId="7D6F4C59" w14:textId="77777777" w:rsidR="00986785" w:rsidRPr="00964CC4" w:rsidRDefault="00986785" w:rsidP="00986785">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زن</w:t>
            </w:r>
          </w:p>
        </w:tc>
        <w:tc>
          <w:tcPr>
            <w:tcW w:w="1222" w:type="dxa"/>
            <w:tcBorders>
              <w:top w:val="nil"/>
              <w:left w:val="nil"/>
              <w:bottom w:val="single" w:sz="4" w:space="0" w:color="auto"/>
              <w:right w:val="nil"/>
            </w:tcBorders>
            <w:shd w:val="clear" w:color="auto" w:fill="auto"/>
            <w:noWrap/>
            <w:vAlign w:val="center"/>
            <w:hideMark/>
          </w:tcPr>
          <w:p w14:paraId="31D0FC81" w14:textId="77777777" w:rsidR="00986785" w:rsidRPr="00964CC4" w:rsidRDefault="00986785" w:rsidP="00986785">
            <w:pPr>
              <w:bidi/>
              <w:spacing w:after="0" w:line="240" w:lineRule="auto"/>
              <w:jc w:val="center"/>
              <w:rPr>
                <w:rFonts w:ascii="Arial" w:eastAsia="Times New Roman" w:hAnsi="Arial"/>
                <w:sz w:val="24"/>
                <w:rtl/>
                <w:lang w:bidi="fa-IR"/>
              </w:rPr>
            </w:pPr>
            <w:r w:rsidRPr="00964CC4">
              <w:rPr>
                <w:rFonts w:ascii="Arial" w:eastAsia="Times New Roman" w:hAnsi="Arial" w:hint="cs"/>
                <w:sz w:val="24"/>
                <w:lang w:bidi="fa-IR"/>
              </w:rPr>
              <w:t>1,128</w:t>
            </w:r>
          </w:p>
        </w:tc>
        <w:tc>
          <w:tcPr>
            <w:tcW w:w="924" w:type="dxa"/>
            <w:tcBorders>
              <w:top w:val="nil"/>
              <w:left w:val="nil"/>
              <w:bottom w:val="single" w:sz="4" w:space="0" w:color="auto"/>
              <w:right w:val="nil"/>
            </w:tcBorders>
            <w:shd w:val="clear" w:color="auto" w:fill="auto"/>
            <w:noWrap/>
            <w:vAlign w:val="center"/>
            <w:hideMark/>
          </w:tcPr>
          <w:p w14:paraId="39739DC8"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0/1%</w:t>
            </w:r>
          </w:p>
        </w:tc>
        <w:tc>
          <w:tcPr>
            <w:tcW w:w="990" w:type="dxa"/>
            <w:tcBorders>
              <w:top w:val="nil"/>
              <w:left w:val="nil"/>
              <w:bottom w:val="single" w:sz="4" w:space="0" w:color="auto"/>
              <w:right w:val="nil"/>
            </w:tcBorders>
            <w:shd w:val="clear" w:color="auto" w:fill="auto"/>
            <w:noWrap/>
            <w:vAlign w:val="center"/>
            <w:hideMark/>
          </w:tcPr>
          <w:p w14:paraId="2378CEFC"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56/7</w:t>
            </w:r>
          </w:p>
        </w:tc>
        <w:tc>
          <w:tcPr>
            <w:tcW w:w="930" w:type="dxa"/>
            <w:tcBorders>
              <w:top w:val="nil"/>
              <w:left w:val="nil"/>
              <w:bottom w:val="single" w:sz="4" w:space="0" w:color="auto"/>
              <w:right w:val="nil"/>
            </w:tcBorders>
            <w:shd w:val="clear" w:color="auto" w:fill="auto"/>
            <w:noWrap/>
            <w:vAlign w:val="center"/>
            <w:hideMark/>
          </w:tcPr>
          <w:p w14:paraId="6CA95E67"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11/8</w:t>
            </w:r>
          </w:p>
        </w:tc>
        <w:tc>
          <w:tcPr>
            <w:tcW w:w="1396" w:type="dxa"/>
            <w:tcBorders>
              <w:top w:val="nil"/>
              <w:left w:val="nil"/>
              <w:bottom w:val="single" w:sz="4" w:space="0" w:color="auto"/>
              <w:right w:val="nil"/>
            </w:tcBorders>
            <w:shd w:val="clear" w:color="auto" w:fill="auto"/>
            <w:noWrap/>
            <w:hideMark/>
          </w:tcPr>
          <w:p w14:paraId="389792D9" w14:textId="45385497"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61,663,744</w:t>
            </w:r>
          </w:p>
        </w:tc>
        <w:tc>
          <w:tcPr>
            <w:tcW w:w="1675" w:type="dxa"/>
            <w:tcBorders>
              <w:top w:val="nil"/>
              <w:left w:val="nil"/>
              <w:bottom w:val="single" w:sz="4" w:space="0" w:color="auto"/>
              <w:right w:val="nil"/>
            </w:tcBorders>
            <w:shd w:val="clear" w:color="auto" w:fill="auto"/>
            <w:noWrap/>
            <w:hideMark/>
          </w:tcPr>
          <w:p w14:paraId="29E96B5F" w14:textId="56C3A011"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74,604,420</w:t>
            </w:r>
          </w:p>
        </w:tc>
      </w:tr>
      <w:tr w:rsidR="00986785" w:rsidRPr="00964CC4" w14:paraId="2359BCD0" w14:textId="77777777" w:rsidTr="00CF021A">
        <w:trPr>
          <w:gridAfter w:val="1"/>
          <w:wAfter w:w="15" w:type="dxa"/>
          <w:trHeight w:val="20"/>
        </w:trPr>
        <w:tc>
          <w:tcPr>
            <w:tcW w:w="1029" w:type="dxa"/>
            <w:vMerge/>
            <w:tcBorders>
              <w:top w:val="nil"/>
              <w:left w:val="nil"/>
              <w:bottom w:val="single" w:sz="4" w:space="0" w:color="auto"/>
              <w:right w:val="nil"/>
            </w:tcBorders>
            <w:vAlign w:val="center"/>
            <w:hideMark/>
          </w:tcPr>
          <w:p w14:paraId="06999BFD" w14:textId="77777777" w:rsidR="00986785" w:rsidRPr="00964CC4" w:rsidRDefault="00986785" w:rsidP="00986785">
            <w:pPr>
              <w:bidi/>
              <w:spacing w:after="0" w:line="240" w:lineRule="auto"/>
              <w:rPr>
                <w:rFonts w:ascii="Arial" w:eastAsia="Times New Roman" w:hAnsi="Arial"/>
                <w:b/>
                <w:bCs/>
                <w:sz w:val="24"/>
                <w:lang w:bidi="fa-IR"/>
              </w:rPr>
            </w:pPr>
          </w:p>
        </w:tc>
        <w:tc>
          <w:tcPr>
            <w:tcW w:w="982" w:type="dxa"/>
            <w:tcBorders>
              <w:top w:val="nil"/>
              <w:left w:val="nil"/>
              <w:bottom w:val="single" w:sz="4" w:space="0" w:color="auto"/>
              <w:right w:val="nil"/>
            </w:tcBorders>
            <w:shd w:val="clear" w:color="000000" w:fill="BDD7EE"/>
            <w:vAlign w:val="center"/>
            <w:hideMark/>
          </w:tcPr>
          <w:p w14:paraId="4E01EE55" w14:textId="77777777" w:rsidR="00986785" w:rsidRPr="00964CC4" w:rsidRDefault="00986785" w:rsidP="00986785">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کل</w:t>
            </w:r>
          </w:p>
        </w:tc>
        <w:tc>
          <w:tcPr>
            <w:tcW w:w="1222" w:type="dxa"/>
            <w:tcBorders>
              <w:top w:val="nil"/>
              <w:left w:val="nil"/>
              <w:bottom w:val="single" w:sz="4" w:space="0" w:color="auto"/>
              <w:right w:val="nil"/>
            </w:tcBorders>
            <w:shd w:val="clear" w:color="000000" w:fill="DDEBF7"/>
            <w:noWrap/>
            <w:vAlign w:val="center"/>
            <w:hideMark/>
          </w:tcPr>
          <w:p w14:paraId="3B212046" w14:textId="77777777" w:rsidR="00986785" w:rsidRPr="00964CC4" w:rsidRDefault="00986785" w:rsidP="00986785">
            <w:pPr>
              <w:bidi/>
              <w:spacing w:after="0" w:line="240" w:lineRule="auto"/>
              <w:jc w:val="center"/>
              <w:rPr>
                <w:rFonts w:ascii="Arial" w:eastAsia="Times New Roman" w:hAnsi="Arial"/>
                <w:sz w:val="24"/>
                <w:rtl/>
                <w:lang w:bidi="fa-IR"/>
              </w:rPr>
            </w:pPr>
            <w:r w:rsidRPr="00964CC4">
              <w:rPr>
                <w:rFonts w:ascii="Arial" w:eastAsia="Times New Roman" w:hAnsi="Arial" w:hint="cs"/>
                <w:sz w:val="24"/>
                <w:lang w:bidi="fa-IR"/>
              </w:rPr>
              <w:t>50,872</w:t>
            </w:r>
          </w:p>
        </w:tc>
        <w:tc>
          <w:tcPr>
            <w:tcW w:w="924" w:type="dxa"/>
            <w:tcBorders>
              <w:top w:val="nil"/>
              <w:left w:val="nil"/>
              <w:bottom w:val="single" w:sz="4" w:space="0" w:color="auto"/>
              <w:right w:val="nil"/>
            </w:tcBorders>
            <w:shd w:val="clear" w:color="000000" w:fill="DDEBF7"/>
            <w:noWrap/>
            <w:vAlign w:val="center"/>
            <w:hideMark/>
          </w:tcPr>
          <w:p w14:paraId="00DFFEC4"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4/3%</w:t>
            </w:r>
          </w:p>
        </w:tc>
        <w:tc>
          <w:tcPr>
            <w:tcW w:w="990" w:type="dxa"/>
            <w:tcBorders>
              <w:top w:val="nil"/>
              <w:left w:val="nil"/>
              <w:bottom w:val="single" w:sz="4" w:space="0" w:color="auto"/>
              <w:right w:val="nil"/>
            </w:tcBorders>
            <w:shd w:val="clear" w:color="000000" w:fill="DDEBF7"/>
            <w:noWrap/>
            <w:vAlign w:val="center"/>
            <w:hideMark/>
          </w:tcPr>
          <w:p w14:paraId="2C3D56CF"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63/2</w:t>
            </w:r>
          </w:p>
        </w:tc>
        <w:tc>
          <w:tcPr>
            <w:tcW w:w="930" w:type="dxa"/>
            <w:tcBorders>
              <w:top w:val="nil"/>
              <w:left w:val="nil"/>
              <w:bottom w:val="single" w:sz="4" w:space="0" w:color="auto"/>
              <w:right w:val="nil"/>
            </w:tcBorders>
            <w:shd w:val="clear" w:color="000000" w:fill="DDEBF7"/>
            <w:noWrap/>
            <w:vAlign w:val="center"/>
            <w:hideMark/>
          </w:tcPr>
          <w:p w14:paraId="4838001E"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15/5</w:t>
            </w:r>
          </w:p>
        </w:tc>
        <w:tc>
          <w:tcPr>
            <w:tcW w:w="1396" w:type="dxa"/>
            <w:tcBorders>
              <w:top w:val="nil"/>
              <w:left w:val="nil"/>
              <w:bottom w:val="single" w:sz="4" w:space="0" w:color="auto"/>
              <w:right w:val="nil"/>
            </w:tcBorders>
            <w:shd w:val="clear" w:color="000000" w:fill="DDEBF7"/>
            <w:noWrap/>
            <w:hideMark/>
          </w:tcPr>
          <w:p w14:paraId="276957BA" w14:textId="280E9BC5"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63,746,647</w:t>
            </w:r>
          </w:p>
        </w:tc>
        <w:tc>
          <w:tcPr>
            <w:tcW w:w="1675" w:type="dxa"/>
            <w:tcBorders>
              <w:top w:val="nil"/>
              <w:left w:val="nil"/>
              <w:bottom w:val="single" w:sz="4" w:space="0" w:color="auto"/>
              <w:right w:val="nil"/>
            </w:tcBorders>
            <w:shd w:val="clear" w:color="000000" w:fill="DDEBF7"/>
            <w:noWrap/>
            <w:hideMark/>
          </w:tcPr>
          <w:p w14:paraId="0F574E0B" w14:textId="223A17B5"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80,975,406</w:t>
            </w:r>
          </w:p>
        </w:tc>
      </w:tr>
      <w:tr w:rsidR="00986785" w:rsidRPr="00964CC4" w14:paraId="35E00762" w14:textId="77777777" w:rsidTr="00CF021A">
        <w:trPr>
          <w:gridAfter w:val="1"/>
          <w:wAfter w:w="15" w:type="dxa"/>
          <w:trHeight w:val="20"/>
        </w:trPr>
        <w:tc>
          <w:tcPr>
            <w:tcW w:w="1029" w:type="dxa"/>
            <w:vMerge w:val="restart"/>
            <w:tcBorders>
              <w:top w:val="nil"/>
              <w:left w:val="nil"/>
              <w:bottom w:val="single" w:sz="4" w:space="0" w:color="auto"/>
              <w:right w:val="nil"/>
            </w:tcBorders>
            <w:shd w:val="clear" w:color="000000" w:fill="BDD7EE"/>
            <w:vAlign w:val="center"/>
            <w:hideMark/>
          </w:tcPr>
          <w:p w14:paraId="44AD2F9C" w14:textId="77777777" w:rsidR="00986785" w:rsidRPr="00964CC4" w:rsidRDefault="00986785" w:rsidP="00986785">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1397</w:t>
            </w:r>
          </w:p>
        </w:tc>
        <w:tc>
          <w:tcPr>
            <w:tcW w:w="982" w:type="dxa"/>
            <w:tcBorders>
              <w:top w:val="nil"/>
              <w:left w:val="nil"/>
              <w:bottom w:val="single" w:sz="4" w:space="0" w:color="auto"/>
              <w:right w:val="nil"/>
            </w:tcBorders>
            <w:shd w:val="clear" w:color="000000" w:fill="BDD7EE"/>
            <w:vAlign w:val="center"/>
            <w:hideMark/>
          </w:tcPr>
          <w:p w14:paraId="4308486A" w14:textId="77777777" w:rsidR="00986785" w:rsidRPr="00964CC4" w:rsidRDefault="00986785" w:rsidP="00986785">
            <w:pPr>
              <w:bidi/>
              <w:spacing w:after="0" w:line="240" w:lineRule="auto"/>
              <w:jc w:val="center"/>
              <w:rPr>
                <w:rFonts w:ascii="Arial" w:eastAsia="Times New Roman" w:hAnsi="Arial"/>
                <w:b/>
                <w:bCs/>
                <w:sz w:val="24"/>
                <w:rtl/>
                <w:lang w:bidi="fa-IR"/>
              </w:rPr>
            </w:pPr>
            <w:r w:rsidRPr="00964CC4">
              <w:rPr>
                <w:rFonts w:ascii="Arial" w:eastAsia="Times New Roman" w:hAnsi="Arial" w:hint="cs"/>
                <w:b/>
                <w:bCs/>
                <w:sz w:val="24"/>
                <w:rtl/>
                <w:lang w:bidi="fa-IR"/>
              </w:rPr>
              <w:t>مرد</w:t>
            </w:r>
          </w:p>
        </w:tc>
        <w:tc>
          <w:tcPr>
            <w:tcW w:w="1222" w:type="dxa"/>
            <w:tcBorders>
              <w:top w:val="nil"/>
              <w:left w:val="nil"/>
              <w:bottom w:val="single" w:sz="4" w:space="0" w:color="auto"/>
              <w:right w:val="nil"/>
            </w:tcBorders>
            <w:shd w:val="clear" w:color="auto" w:fill="auto"/>
            <w:noWrap/>
            <w:vAlign w:val="center"/>
            <w:hideMark/>
          </w:tcPr>
          <w:p w14:paraId="2FCEF50F" w14:textId="77777777" w:rsidR="00986785" w:rsidRPr="00964CC4" w:rsidRDefault="00986785" w:rsidP="00986785">
            <w:pPr>
              <w:bidi/>
              <w:spacing w:after="0" w:line="240" w:lineRule="auto"/>
              <w:jc w:val="center"/>
              <w:rPr>
                <w:rFonts w:ascii="Arial" w:eastAsia="Times New Roman" w:hAnsi="Arial"/>
                <w:sz w:val="24"/>
                <w:rtl/>
                <w:lang w:bidi="fa-IR"/>
              </w:rPr>
            </w:pPr>
            <w:r w:rsidRPr="00964CC4">
              <w:rPr>
                <w:rFonts w:ascii="Arial" w:eastAsia="Times New Roman" w:hAnsi="Arial" w:hint="cs"/>
                <w:sz w:val="24"/>
                <w:lang w:bidi="fa-IR"/>
              </w:rPr>
              <w:t>51,850</w:t>
            </w:r>
          </w:p>
        </w:tc>
        <w:tc>
          <w:tcPr>
            <w:tcW w:w="924" w:type="dxa"/>
            <w:tcBorders>
              <w:top w:val="nil"/>
              <w:left w:val="nil"/>
              <w:bottom w:val="single" w:sz="4" w:space="0" w:color="auto"/>
              <w:right w:val="nil"/>
            </w:tcBorders>
            <w:shd w:val="clear" w:color="auto" w:fill="auto"/>
            <w:noWrap/>
            <w:vAlign w:val="center"/>
            <w:hideMark/>
          </w:tcPr>
          <w:p w14:paraId="319BFF2A"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4/4%</w:t>
            </w:r>
          </w:p>
        </w:tc>
        <w:tc>
          <w:tcPr>
            <w:tcW w:w="990" w:type="dxa"/>
            <w:tcBorders>
              <w:top w:val="nil"/>
              <w:left w:val="nil"/>
              <w:bottom w:val="single" w:sz="4" w:space="0" w:color="auto"/>
              <w:right w:val="nil"/>
            </w:tcBorders>
            <w:shd w:val="clear" w:color="auto" w:fill="auto"/>
            <w:noWrap/>
            <w:vAlign w:val="center"/>
            <w:hideMark/>
          </w:tcPr>
          <w:p w14:paraId="4898C95F"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64/0</w:t>
            </w:r>
          </w:p>
        </w:tc>
        <w:tc>
          <w:tcPr>
            <w:tcW w:w="930" w:type="dxa"/>
            <w:tcBorders>
              <w:top w:val="nil"/>
              <w:left w:val="nil"/>
              <w:bottom w:val="single" w:sz="4" w:space="0" w:color="auto"/>
              <w:right w:val="nil"/>
            </w:tcBorders>
            <w:shd w:val="clear" w:color="auto" w:fill="auto"/>
            <w:noWrap/>
            <w:vAlign w:val="center"/>
            <w:hideMark/>
          </w:tcPr>
          <w:p w14:paraId="2872168F"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16/0</w:t>
            </w:r>
          </w:p>
        </w:tc>
        <w:tc>
          <w:tcPr>
            <w:tcW w:w="1396" w:type="dxa"/>
            <w:tcBorders>
              <w:top w:val="nil"/>
              <w:left w:val="nil"/>
              <w:bottom w:val="single" w:sz="4" w:space="0" w:color="auto"/>
              <w:right w:val="nil"/>
            </w:tcBorders>
            <w:shd w:val="clear" w:color="auto" w:fill="auto"/>
            <w:noWrap/>
            <w:hideMark/>
          </w:tcPr>
          <w:p w14:paraId="3BD825A5" w14:textId="52084A78"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63,970,009</w:t>
            </w:r>
          </w:p>
        </w:tc>
        <w:tc>
          <w:tcPr>
            <w:tcW w:w="1675" w:type="dxa"/>
            <w:tcBorders>
              <w:top w:val="nil"/>
              <w:left w:val="nil"/>
              <w:bottom w:val="single" w:sz="4" w:space="0" w:color="auto"/>
              <w:right w:val="nil"/>
            </w:tcBorders>
            <w:shd w:val="clear" w:color="auto" w:fill="auto"/>
            <w:noWrap/>
            <w:hideMark/>
          </w:tcPr>
          <w:p w14:paraId="6E28FF88" w14:textId="479CBD47"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81,155,728</w:t>
            </w:r>
          </w:p>
        </w:tc>
      </w:tr>
      <w:tr w:rsidR="00986785" w:rsidRPr="00964CC4" w14:paraId="56E65D05" w14:textId="77777777" w:rsidTr="00CF021A">
        <w:trPr>
          <w:gridAfter w:val="1"/>
          <w:wAfter w:w="15" w:type="dxa"/>
          <w:trHeight w:val="20"/>
        </w:trPr>
        <w:tc>
          <w:tcPr>
            <w:tcW w:w="1029" w:type="dxa"/>
            <w:vMerge/>
            <w:tcBorders>
              <w:top w:val="nil"/>
              <w:left w:val="nil"/>
              <w:bottom w:val="single" w:sz="4" w:space="0" w:color="auto"/>
              <w:right w:val="nil"/>
            </w:tcBorders>
            <w:vAlign w:val="center"/>
            <w:hideMark/>
          </w:tcPr>
          <w:p w14:paraId="6E88018E" w14:textId="77777777" w:rsidR="00986785" w:rsidRPr="00964CC4" w:rsidRDefault="00986785" w:rsidP="00986785">
            <w:pPr>
              <w:bidi/>
              <w:spacing w:after="0" w:line="240" w:lineRule="auto"/>
              <w:rPr>
                <w:rFonts w:ascii="Arial" w:eastAsia="Times New Roman" w:hAnsi="Arial"/>
                <w:b/>
                <w:bCs/>
                <w:sz w:val="24"/>
                <w:lang w:bidi="fa-IR"/>
              </w:rPr>
            </w:pPr>
          </w:p>
        </w:tc>
        <w:tc>
          <w:tcPr>
            <w:tcW w:w="982" w:type="dxa"/>
            <w:tcBorders>
              <w:top w:val="nil"/>
              <w:left w:val="nil"/>
              <w:bottom w:val="single" w:sz="4" w:space="0" w:color="auto"/>
              <w:right w:val="nil"/>
            </w:tcBorders>
            <w:shd w:val="clear" w:color="000000" w:fill="BDD7EE"/>
            <w:vAlign w:val="center"/>
            <w:hideMark/>
          </w:tcPr>
          <w:p w14:paraId="72B0A54F" w14:textId="77777777" w:rsidR="00986785" w:rsidRPr="00964CC4" w:rsidRDefault="00986785" w:rsidP="00986785">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زن</w:t>
            </w:r>
          </w:p>
        </w:tc>
        <w:tc>
          <w:tcPr>
            <w:tcW w:w="1222" w:type="dxa"/>
            <w:tcBorders>
              <w:top w:val="nil"/>
              <w:left w:val="nil"/>
              <w:bottom w:val="single" w:sz="4" w:space="0" w:color="auto"/>
              <w:right w:val="nil"/>
            </w:tcBorders>
            <w:shd w:val="clear" w:color="auto" w:fill="auto"/>
            <w:noWrap/>
            <w:vAlign w:val="center"/>
            <w:hideMark/>
          </w:tcPr>
          <w:p w14:paraId="7DC2CA4C" w14:textId="77777777" w:rsidR="00986785" w:rsidRPr="00964CC4" w:rsidRDefault="00986785" w:rsidP="00986785">
            <w:pPr>
              <w:bidi/>
              <w:spacing w:after="0" w:line="240" w:lineRule="auto"/>
              <w:jc w:val="center"/>
              <w:rPr>
                <w:rFonts w:ascii="Arial" w:eastAsia="Times New Roman" w:hAnsi="Arial"/>
                <w:sz w:val="24"/>
                <w:rtl/>
                <w:lang w:bidi="fa-IR"/>
              </w:rPr>
            </w:pPr>
            <w:r w:rsidRPr="00964CC4">
              <w:rPr>
                <w:rFonts w:ascii="Arial" w:eastAsia="Times New Roman" w:hAnsi="Arial" w:hint="cs"/>
                <w:sz w:val="24"/>
                <w:lang w:bidi="fa-IR"/>
              </w:rPr>
              <w:t>1,229</w:t>
            </w:r>
          </w:p>
        </w:tc>
        <w:tc>
          <w:tcPr>
            <w:tcW w:w="924" w:type="dxa"/>
            <w:tcBorders>
              <w:top w:val="nil"/>
              <w:left w:val="nil"/>
              <w:bottom w:val="single" w:sz="4" w:space="0" w:color="auto"/>
              <w:right w:val="nil"/>
            </w:tcBorders>
            <w:shd w:val="clear" w:color="auto" w:fill="auto"/>
            <w:noWrap/>
            <w:vAlign w:val="center"/>
            <w:hideMark/>
          </w:tcPr>
          <w:p w14:paraId="34D7B687"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0/1%</w:t>
            </w:r>
          </w:p>
        </w:tc>
        <w:tc>
          <w:tcPr>
            <w:tcW w:w="990" w:type="dxa"/>
            <w:tcBorders>
              <w:top w:val="nil"/>
              <w:left w:val="nil"/>
              <w:bottom w:val="single" w:sz="4" w:space="0" w:color="auto"/>
              <w:right w:val="nil"/>
            </w:tcBorders>
            <w:shd w:val="clear" w:color="auto" w:fill="auto"/>
            <w:noWrap/>
            <w:vAlign w:val="center"/>
            <w:hideMark/>
          </w:tcPr>
          <w:p w14:paraId="528228B1"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57/1</w:t>
            </w:r>
          </w:p>
        </w:tc>
        <w:tc>
          <w:tcPr>
            <w:tcW w:w="930" w:type="dxa"/>
            <w:tcBorders>
              <w:top w:val="nil"/>
              <w:left w:val="nil"/>
              <w:bottom w:val="single" w:sz="4" w:space="0" w:color="auto"/>
              <w:right w:val="nil"/>
            </w:tcBorders>
            <w:shd w:val="clear" w:color="auto" w:fill="auto"/>
            <w:noWrap/>
            <w:vAlign w:val="center"/>
            <w:hideMark/>
          </w:tcPr>
          <w:p w14:paraId="665FEB5C"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11/9</w:t>
            </w:r>
          </w:p>
        </w:tc>
        <w:tc>
          <w:tcPr>
            <w:tcW w:w="1396" w:type="dxa"/>
            <w:tcBorders>
              <w:top w:val="nil"/>
              <w:left w:val="nil"/>
              <w:bottom w:val="single" w:sz="4" w:space="0" w:color="auto"/>
              <w:right w:val="nil"/>
            </w:tcBorders>
            <w:shd w:val="clear" w:color="auto" w:fill="auto"/>
            <w:noWrap/>
            <w:hideMark/>
          </w:tcPr>
          <w:p w14:paraId="08D51931" w14:textId="6564748C"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59,900,351</w:t>
            </w:r>
          </w:p>
        </w:tc>
        <w:tc>
          <w:tcPr>
            <w:tcW w:w="1675" w:type="dxa"/>
            <w:tcBorders>
              <w:top w:val="nil"/>
              <w:left w:val="nil"/>
              <w:bottom w:val="single" w:sz="4" w:space="0" w:color="auto"/>
              <w:right w:val="nil"/>
            </w:tcBorders>
            <w:shd w:val="clear" w:color="auto" w:fill="auto"/>
            <w:noWrap/>
            <w:hideMark/>
          </w:tcPr>
          <w:p w14:paraId="72342E6F" w14:textId="4DC018F3"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72,662,576</w:t>
            </w:r>
          </w:p>
        </w:tc>
      </w:tr>
      <w:tr w:rsidR="00986785" w:rsidRPr="00964CC4" w14:paraId="7FA25CB2" w14:textId="77777777" w:rsidTr="00CF021A">
        <w:trPr>
          <w:gridAfter w:val="1"/>
          <w:wAfter w:w="15" w:type="dxa"/>
          <w:trHeight w:val="20"/>
        </w:trPr>
        <w:tc>
          <w:tcPr>
            <w:tcW w:w="1029" w:type="dxa"/>
            <w:vMerge/>
            <w:tcBorders>
              <w:top w:val="nil"/>
              <w:left w:val="nil"/>
              <w:bottom w:val="single" w:sz="4" w:space="0" w:color="auto"/>
              <w:right w:val="nil"/>
            </w:tcBorders>
            <w:vAlign w:val="center"/>
            <w:hideMark/>
          </w:tcPr>
          <w:p w14:paraId="5E8B7D07" w14:textId="77777777" w:rsidR="00986785" w:rsidRPr="00964CC4" w:rsidRDefault="00986785" w:rsidP="00986785">
            <w:pPr>
              <w:bidi/>
              <w:spacing w:after="0" w:line="240" w:lineRule="auto"/>
              <w:rPr>
                <w:rFonts w:ascii="Arial" w:eastAsia="Times New Roman" w:hAnsi="Arial"/>
                <w:b/>
                <w:bCs/>
                <w:sz w:val="24"/>
                <w:lang w:bidi="fa-IR"/>
              </w:rPr>
            </w:pPr>
          </w:p>
        </w:tc>
        <w:tc>
          <w:tcPr>
            <w:tcW w:w="982" w:type="dxa"/>
            <w:tcBorders>
              <w:top w:val="nil"/>
              <w:left w:val="nil"/>
              <w:bottom w:val="single" w:sz="4" w:space="0" w:color="auto"/>
              <w:right w:val="nil"/>
            </w:tcBorders>
            <w:shd w:val="clear" w:color="000000" w:fill="BDD7EE"/>
            <w:vAlign w:val="center"/>
            <w:hideMark/>
          </w:tcPr>
          <w:p w14:paraId="28486B2F" w14:textId="77777777" w:rsidR="00986785" w:rsidRPr="00964CC4" w:rsidRDefault="00986785" w:rsidP="00986785">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کل</w:t>
            </w:r>
          </w:p>
        </w:tc>
        <w:tc>
          <w:tcPr>
            <w:tcW w:w="1222" w:type="dxa"/>
            <w:tcBorders>
              <w:top w:val="nil"/>
              <w:left w:val="nil"/>
              <w:bottom w:val="single" w:sz="4" w:space="0" w:color="auto"/>
              <w:right w:val="nil"/>
            </w:tcBorders>
            <w:shd w:val="clear" w:color="000000" w:fill="DDEBF7"/>
            <w:noWrap/>
            <w:vAlign w:val="center"/>
            <w:hideMark/>
          </w:tcPr>
          <w:p w14:paraId="7D44A44A" w14:textId="77777777" w:rsidR="00986785" w:rsidRPr="00964CC4" w:rsidRDefault="00986785" w:rsidP="00986785">
            <w:pPr>
              <w:bidi/>
              <w:spacing w:after="0" w:line="240" w:lineRule="auto"/>
              <w:jc w:val="center"/>
              <w:rPr>
                <w:rFonts w:ascii="Arial" w:eastAsia="Times New Roman" w:hAnsi="Arial"/>
                <w:sz w:val="24"/>
                <w:rtl/>
                <w:lang w:bidi="fa-IR"/>
              </w:rPr>
            </w:pPr>
            <w:r w:rsidRPr="00964CC4">
              <w:rPr>
                <w:rFonts w:ascii="Arial" w:eastAsia="Times New Roman" w:hAnsi="Arial" w:hint="cs"/>
                <w:sz w:val="24"/>
                <w:lang w:bidi="fa-IR"/>
              </w:rPr>
              <w:t>53,079</w:t>
            </w:r>
          </w:p>
        </w:tc>
        <w:tc>
          <w:tcPr>
            <w:tcW w:w="924" w:type="dxa"/>
            <w:tcBorders>
              <w:top w:val="nil"/>
              <w:left w:val="nil"/>
              <w:bottom w:val="single" w:sz="4" w:space="0" w:color="auto"/>
              <w:right w:val="nil"/>
            </w:tcBorders>
            <w:shd w:val="clear" w:color="000000" w:fill="DDEBF7"/>
            <w:noWrap/>
            <w:vAlign w:val="center"/>
            <w:hideMark/>
          </w:tcPr>
          <w:p w14:paraId="4D5FB041"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4/5%</w:t>
            </w:r>
          </w:p>
        </w:tc>
        <w:tc>
          <w:tcPr>
            <w:tcW w:w="990" w:type="dxa"/>
            <w:tcBorders>
              <w:top w:val="nil"/>
              <w:left w:val="nil"/>
              <w:bottom w:val="single" w:sz="4" w:space="0" w:color="auto"/>
              <w:right w:val="nil"/>
            </w:tcBorders>
            <w:shd w:val="clear" w:color="000000" w:fill="DDEBF7"/>
            <w:noWrap/>
            <w:vAlign w:val="center"/>
            <w:hideMark/>
          </w:tcPr>
          <w:p w14:paraId="6AF993BD"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63/9</w:t>
            </w:r>
          </w:p>
        </w:tc>
        <w:tc>
          <w:tcPr>
            <w:tcW w:w="930" w:type="dxa"/>
            <w:tcBorders>
              <w:top w:val="nil"/>
              <w:left w:val="nil"/>
              <w:bottom w:val="single" w:sz="4" w:space="0" w:color="auto"/>
              <w:right w:val="nil"/>
            </w:tcBorders>
            <w:shd w:val="clear" w:color="000000" w:fill="DDEBF7"/>
            <w:noWrap/>
            <w:vAlign w:val="center"/>
            <w:hideMark/>
          </w:tcPr>
          <w:p w14:paraId="03A5A99B"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15/9</w:t>
            </w:r>
          </w:p>
        </w:tc>
        <w:tc>
          <w:tcPr>
            <w:tcW w:w="1396" w:type="dxa"/>
            <w:tcBorders>
              <w:top w:val="nil"/>
              <w:left w:val="nil"/>
              <w:bottom w:val="single" w:sz="4" w:space="0" w:color="auto"/>
              <w:right w:val="nil"/>
            </w:tcBorders>
            <w:shd w:val="clear" w:color="000000" w:fill="DDEBF7"/>
            <w:noWrap/>
            <w:hideMark/>
          </w:tcPr>
          <w:p w14:paraId="0568612D" w14:textId="10DF04FB"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63,875,780</w:t>
            </w:r>
          </w:p>
        </w:tc>
        <w:tc>
          <w:tcPr>
            <w:tcW w:w="1675" w:type="dxa"/>
            <w:tcBorders>
              <w:top w:val="nil"/>
              <w:left w:val="nil"/>
              <w:bottom w:val="single" w:sz="4" w:space="0" w:color="auto"/>
              <w:right w:val="nil"/>
            </w:tcBorders>
            <w:shd w:val="clear" w:color="000000" w:fill="DDEBF7"/>
            <w:noWrap/>
            <w:hideMark/>
          </w:tcPr>
          <w:p w14:paraId="1064A1DD" w14:textId="55303B01"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80,959,076</w:t>
            </w:r>
          </w:p>
        </w:tc>
      </w:tr>
      <w:tr w:rsidR="00986785" w:rsidRPr="00964CC4" w14:paraId="4C762251" w14:textId="77777777" w:rsidTr="00CF021A">
        <w:trPr>
          <w:gridAfter w:val="1"/>
          <w:wAfter w:w="15" w:type="dxa"/>
          <w:trHeight w:val="20"/>
        </w:trPr>
        <w:tc>
          <w:tcPr>
            <w:tcW w:w="1029" w:type="dxa"/>
            <w:vMerge w:val="restart"/>
            <w:tcBorders>
              <w:top w:val="nil"/>
              <w:left w:val="nil"/>
              <w:bottom w:val="single" w:sz="4" w:space="0" w:color="auto"/>
              <w:right w:val="nil"/>
            </w:tcBorders>
            <w:shd w:val="clear" w:color="000000" w:fill="BDD7EE"/>
            <w:vAlign w:val="center"/>
            <w:hideMark/>
          </w:tcPr>
          <w:p w14:paraId="12CB0876" w14:textId="77777777" w:rsidR="00986785" w:rsidRPr="00964CC4" w:rsidRDefault="00986785" w:rsidP="00986785">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1398</w:t>
            </w:r>
          </w:p>
        </w:tc>
        <w:tc>
          <w:tcPr>
            <w:tcW w:w="982" w:type="dxa"/>
            <w:tcBorders>
              <w:top w:val="nil"/>
              <w:left w:val="nil"/>
              <w:bottom w:val="single" w:sz="4" w:space="0" w:color="auto"/>
              <w:right w:val="nil"/>
            </w:tcBorders>
            <w:shd w:val="clear" w:color="000000" w:fill="BDD7EE"/>
            <w:vAlign w:val="center"/>
            <w:hideMark/>
          </w:tcPr>
          <w:p w14:paraId="12104AA5" w14:textId="77777777" w:rsidR="00986785" w:rsidRPr="00964CC4" w:rsidRDefault="00986785" w:rsidP="00986785">
            <w:pPr>
              <w:bidi/>
              <w:spacing w:after="0" w:line="240" w:lineRule="auto"/>
              <w:jc w:val="center"/>
              <w:rPr>
                <w:rFonts w:ascii="Arial" w:eastAsia="Times New Roman" w:hAnsi="Arial"/>
                <w:b/>
                <w:bCs/>
                <w:sz w:val="24"/>
                <w:rtl/>
                <w:lang w:bidi="fa-IR"/>
              </w:rPr>
            </w:pPr>
            <w:r w:rsidRPr="00964CC4">
              <w:rPr>
                <w:rFonts w:ascii="Arial" w:eastAsia="Times New Roman" w:hAnsi="Arial" w:hint="cs"/>
                <w:b/>
                <w:bCs/>
                <w:sz w:val="24"/>
                <w:rtl/>
                <w:lang w:bidi="fa-IR"/>
              </w:rPr>
              <w:t>مرد</w:t>
            </w:r>
          </w:p>
        </w:tc>
        <w:tc>
          <w:tcPr>
            <w:tcW w:w="1222" w:type="dxa"/>
            <w:tcBorders>
              <w:top w:val="nil"/>
              <w:left w:val="nil"/>
              <w:bottom w:val="single" w:sz="4" w:space="0" w:color="auto"/>
              <w:right w:val="nil"/>
            </w:tcBorders>
            <w:shd w:val="clear" w:color="auto" w:fill="auto"/>
            <w:noWrap/>
            <w:vAlign w:val="center"/>
            <w:hideMark/>
          </w:tcPr>
          <w:p w14:paraId="160C6320" w14:textId="77777777" w:rsidR="00986785" w:rsidRPr="00964CC4" w:rsidRDefault="00986785" w:rsidP="00986785">
            <w:pPr>
              <w:bidi/>
              <w:spacing w:after="0" w:line="240" w:lineRule="auto"/>
              <w:jc w:val="center"/>
              <w:rPr>
                <w:rFonts w:ascii="Arial" w:eastAsia="Times New Roman" w:hAnsi="Arial"/>
                <w:sz w:val="24"/>
                <w:rtl/>
                <w:lang w:bidi="fa-IR"/>
              </w:rPr>
            </w:pPr>
            <w:r w:rsidRPr="00964CC4">
              <w:rPr>
                <w:rFonts w:ascii="Arial" w:eastAsia="Times New Roman" w:hAnsi="Arial" w:hint="cs"/>
                <w:sz w:val="24"/>
                <w:lang w:bidi="fa-IR"/>
              </w:rPr>
              <w:t>58,511</w:t>
            </w:r>
          </w:p>
        </w:tc>
        <w:tc>
          <w:tcPr>
            <w:tcW w:w="924" w:type="dxa"/>
            <w:tcBorders>
              <w:top w:val="nil"/>
              <w:left w:val="nil"/>
              <w:bottom w:val="single" w:sz="4" w:space="0" w:color="auto"/>
              <w:right w:val="nil"/>
            </w:tcBorders>
            <w:shd w:val="clear" w:color="auto" w:fill="auto"/>
            <w:noWrap/>
            <w:vAlign w:val="center"/>
            <w:hideMark/>
          </w:tcPr>
          <w:p w14:paraId="74438B87"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5/0%</w:t>
            </w:r>
          </w:p>
        </w:tc>
        <w:tc>
          <w:tcPr>
            <w:tcW w:w="990" w:type="dxa"/>
            <w:tcBorders>
              <w:top w:val="nil"/>
              <w:left w:val="nil"/>
              <w:bottom w:val="single" w:sz="4" w:space="0" w:color="auto"/>
              <w:right w:val="nil"/>
            </w:tcBorders>
            <w:shd w:val="clear" w:color="auto" w:fill="auto"/>
            <w:noWrap/>
            <w:vAlign w:val="center"/>
            <w:hideMark/>
          </w:tcPr>
          <w:p w14:paraId="5E4CB021"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64/3</w:t>
            </w:r>
          </w:p>
        </w:tc>
        <w:tc>
          <w:tcPr>
            <w:tcW w:w="930" w:type="dxa"/>
            <w:tcBorders>
              <w:top w:val="nil"/>
              <w:left w:val="nil"/>
              <w:bottom w:val="single" w:sz="4" w:space="0" w:color="auto"/>
              <w:right w:val="nil"/>
            </w:tcBorders>
            <w:shd w:val="clear" w:color="auto" w:fill="auto"/>
            <w:noWrap/>
            <w:vAlign w:val="center"/>
            <w:hideMark/>
          </w:tcPr>
          <w:p w14:paraId="3F0DC605"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16/3</w:t>
            </w:r>
          </w:p>
        </w:tc>
        <w:tc>
          <w:tcPr>
            <w:tcW w:w="1396" w:type="dxa"/>
            <w:tcBorders>
              <w:top w:val="nil"/>
              <w:left w:val="nil"/>
              <w:bottom w:val="single" w:sz="4" w:space="0" w:color="auto"/>
              <w:right w:val="nil"/>
            </w:tcBorders>
            <w:shd w:val="clear" w:color="auto" w:fill="auto"/>
            <w:noWrap/>
            <w:hideMark/>
          </w:tcPr>
          <w:p w14:paraId="0E72741A" w14:textId="63AD67DC"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63,969,493</w:t>
            </w:r>
          </w:p>
        </w:tc>
        <w:tc>
          <w:tcPr>
            <w:tcW w:w="1675" w:type="dxa"/>
            <w:tcBorders>
              <w:top w:val="nil"/>
              <w:left w:val="nil"/>
              <w:bottom w:val="single" w:sz="4" w:space="0" w:color="auto"/>
              <w:right w:val="nil"/>
            </w:tcBorders>
            <w:shd w:val="clear" w:color="auto" w:fill="auto"/>
            <w:noWrap/>
            <w:hideMark/>
          </w:tcPr>
          <w:p w14:paraId="57DCCB75" w14:textId="691435DD"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81,119,671</w:t>
            </w:r>
          </w:p>
        </w:tc>
      </w:tr>
      <w:tr w:rsidR="00986785" w:rsidRPr="00964CC4" w14:paraId="4F0F724C" w14:textId="77777777" w:rsidTr="00CF021A">
        <w:trPr>
          <w:gridAfter w:val="1"/>
          <w:wAfter w:w="15" w:type="dxa"/>
          <w:trHeight w:val="20"/>
        </w:trPr>
        <w:tc>
          <w:tcPr>
            <w:tcW w:w="1029" w:type="dxa"/>
            <w:vMerge/>
            <w:tcBorders>
              <w:top w:val="nil"/>
              <w:left w:val="nil"/>
              <w:bottom w:val="single" w:sz="4" w:space="0" w:color="auto"/>
              <w:right w:val="nil"/>
            </w:tcBorders>
            <w:vAlign w:val="center"/>
            <w:hideMark/>
          </w:tcPr>
          <w:p w14:paraId="6B0F5CF5" w14:textId="77777777" w:rsidR="00986785" w:rsidRPr="00964CC4" w:rsidRDefault="00986785" w:rsidP="00986785">
            <w:pPr>
              <w:bidi/>
              <w:spacing w:after="0" w:line="240" w:lineRule="auto"/>
              <w:rPr>
                <w:rFonts w:ascii="Arial" w:eastAsia="Times New Roman" w:hAnsi="Arial"/>
                <w:b/>
                <w:bCs/>
                <w:sz w:val="24"/>
                <w:lang w:bidi="fa-IR"/>
              </w:rPr>
            </w:pPr>
          </w:p>
        </w:tc>
        <w:tc>
          <w:tcPr>
            <w:tcW w:w="982" w:type="dxa"/>
            <w:tcBorders>
              <w:top w:val="nil"/>
              <w:left w:val="nil"/>
              <w:bottom w:val="single" w:sz="4" w:space="0" w:color="auto"/>
              <w:right w:val="nil"/>
            </w:tcBorders>
            <w:shd w:val="clear" w:color="000000" w:fill="BDD7EE"/>
            <w:vAlign w:val="center"/>
            <w:hideMark/>
          </w:tcPr>
          <w:p w14:paraId="476E138C" w14:textId="77777777" w:rsidR="00986785" w:rsidRPr="00964CC4" w:rsidRDefault="00986785" w:rsidP="00986785">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زن</w:t>
            </w:r>
          </w:p>
        </w:tc>
        <w:tc>
          <w:tcPr>
            <w:tcW w:w="1222" w:type="dxa"/>
            <w:tcBorders>
              <w:top w:val="nil"/>
              <w:left w:val="nil"/>
              <w:bottom w:val="single" w:sz="4" w:space="0" w:color="auto"/>
              <w:right w:val="nil"/>
            </w:tcBorders>
            <w:shd w:val="clear" w:color="auto" w:fill="auto"/>
            <w:noWrap/>
            <w:vAlign w:val="center"/>
            <w:hideMark/>
          </w:tcPr>
          <w:p w14:paraId="64F0B51A" w14:textId="77777777" w:rsidR="00986785" w:rsidRPr="00964CC4" w:rsidRDefault="00986785" w:rsidP="00986785">
            <w:pPr>
              <w:bidi/>
              <w:spacing w:after="0" w:line="240" w:lineRule="auto"/>
              <w:jc w:val="center"/>
              <w:rPr>
                <w:rFonts w:ascii="Arial" w:eastAsia="Times New Roman" w:hAnsi="Arial"/>
                <w:sz w:val="24"/>
                <w:rtl/>
                <w:lang w:bidi="fa-IR"/>
              </w:rPr>
            </w:pPr>
            <w:r w:rsidRPr="00964CC4">
              <w:rPr>
                <w:rFonts w:ascii="Arial" w:eastAsia="Times New Roman" w:hAnsi="Arial" w:hint="cs"/>
                <w:sz w:val="24"/>
                <w:lang w:bidi="fa-IR"/>
              </w:rPr>
              <w:t>1,388</w:t>
            </w:r>
          </w:p>
        </w:tc>
        <w:tc>
          <w:tcPr>
            <w:tcW w:w="924" w:type="dxa"/>
            <w:tcBorders>
              <w:top w:val="nil"/>
              <w:left w:val="nil"/>
              <w:bottom w:val="single" w:sz="4" w:space="0" w:color="auto"/>
              <w:right w:val="nil"/>
            </w:tcBorders>
            <w:shd w:val="clear" w:color="auto" w:fill="auto"/>
            <w:noWrap/>
            <w:vAlign w:val="center"/>
            <w:hideMark/>
          </w:tcPr>
          <w:p w14:paraId="01609F16"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0/1%</w:t>
            </w:r>
          </w:p>
        </w:tc>
        <w:tc>
          <w:tcPr>
            <w:tcW w:w="990" w:type="dxa"/>
            <w:tcBorders>
              <w:top w:val="nil"/>
              <w:left w:val="nil"/>
              <w:bottom w:val="single" w:sz="4" w:space="0" w:color="auto"/>
              <w:right w:val="nil"/>
            </w:tcBorders>
            <w:shd w:val="clear" w:color="auto" w:fill="auto"/>
            <w:noWrap/>
            <w:vAlign w:val="center"/>
            <w:hideMark/>
          </w:tcPr>
          <w:p w14:paraId="72C3AD09"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57/1</w:t>
            </w:r>
          </w:p>
        </w:tc>
        <w:tc>
          <w:tcPr>
            <w:tcW w:w="930" w:type="dxa"/>
            <w:tcBorders>
              <w:top w:val="nil"/>
              <w:left w:val="nil"/>
              <w:bottom w:val="single" w:sz="4" w:space="0" w:color="auto"/>
              <w:right w:val="nil"/>
            </w:tcBorders>
            <w:shd w:val="clear" w:color="auto" w:fill="auto"/>
            <w:noWrap/>
            <w:vAlign w:val="center"/>
            <w:hideMark/>
          </w:tcPr>
          <w:p w14:paraId="57D22C41"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12/4</w:t>
            </w:r>
          </w:p>
        </w:tc>
        <w:tc>
          <w:tcPr>
            <w:tcW w:w="1396" w:type="dxa"/>
            <w:tcBorders>
              <w:top w:val="nil"/>
              <w:left w:val="nil"/>
              <w:bottom w:val="single" w:sz="4" w:space="0" w:color="auto"/>
              <w:right w:val="nil"/>
            </w:tcBorders>
            <w:shd w:val="clear" w:color="auto" w:fill="auto"/>
            <w:noWrap/>
            <w:hideMark/>
          </w:tcPr>
          <w:p w14:paraId="34F893E7" w14:textId="472B546C"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59,852,570</w:t>
            </w:r>
          </w:p>
        </w:tc>
        <w:tc>
          <w:tcPr>
            <w:tcW w:w="1675" w:type="dxa"/>
            <w:tcBorders>
              <w:top w:val="nil"/>
              <w:left w:val="nil"/>
              <w:bottom w:val="single" w:sz="4" w:space="0" w:color="auto"/>
              <w:right w:val="nil"/>
            </w:tcBorders>
            <w:shd w:val="clear" w:color="auto" w:fill="auto"/>
            <w:noWrap/>
            <w:hideMark/>
          </w:tcPr>
          <w:p w14:paraId="3F4EDA09" w14:textId="4EFAB810"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72,308,375</w:t>
            </w:r>
          </w:p>
        </w:tc>
      </w:tr>
      <w:tr w:rsidR="00986785" w:rsidRPr="00964CC4" w14:paraId="6B4250E9" w14:textId="77777777" w:rsidTr="00CF021A">
        <w:trPr>
          <w:gridAfter w:val="1"/>
          <w:wAfter w:w="15" w:type="dxa"/>
          <w:trHeight w:val="20"/>
        </w:trPr>
        <w:tc>
          <w:tcPr>
            <w:tcW w:w="1029" w:type="dxa"/>
            <w:vMerge/>
            <w:tcBorders>
              <w:top w:val="nil"/>
              <w:left w:val="nil"/>
              <w:bottom w:val="single" w:sz="4" w:space="0" w:color="auto"/>
              <w:right w:val="nil"/>
            </w:tcBorders>
            <w:vAlign w:val="center"/>
            <w:hideMark/>
          </w:tcPr>
          <w:p w14:paraId="1EA09E16" w14:textId="77777777" w:rsidR="00986785" w:rsidRPr="00964CC4" w:rsidRDefault="00986785" w:rsidP="00986785">
            <w:pPr>
              <w:bidi/>
              <w:spacing w:after="0" w:line="240" w:lineRule="auto"/>
              <w:rPr>
                <w:rFonts w:ascii="Arial" w:eastAsia="Times New Roman" w:hAnsi="Arial"/>
                <w:b/>
                <w:bCs/>
                <w:sz w:val="24"/>
                <w:lang w:bidi="fa-IR"/>
              </w:rPr>
            </w:pPr>
          </w:p>
        </w:tc>
        <w:tc>
          <w:tcPr>
            <w:tcW w:w="982" w:type="dxa"/>
            <w:tcBorders>
              <w:top w:val="nil"/>
              <w:left w:val="nil"/>
              <w:bottom w:val="single" w:sz="4" w:space="0" w:color="auto"/>
              <w:right w:val="nil"/>
            </w:tcBorders>
            <w:shd w:val="clear" w:color="000000" w:fill="BDD7EE"/>
            <w:vAlign w:val="center"/>
            <w:hideMark/>
          </w:tcPr>
          <w:p w14:paraId="12DD689E" w14:textId="77777777" w:rsidR="00986785" w:rsidRPr="00964CC4" w:rsidRDefault="00986785" w:rsidP="00986785">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کل</w:t>
            </w:r>
          </w:p>
        </w:tc>
        <w:tc>
          <w:tcPr>
            <w:tcW w:w="1222" w:type="dxa"/>
            <w:tcBorders>
              <w:top w:val="nil"/>
              <w:left w:val="nil"/>
              <w:bottom w:val="single" w:sz="4" w:space="0" w:color="auto"/>
              <w:right w:val="nil"/>
            </w:tcBorders>
            <w:shd w:val="clear" w:color="000000" w:fill="DDEBF7"/>
            <w:noWrap/>
            <w:vAlign w:val="center"/>
            <w:hideMark/>
          </w:tcPr>
          <w:p w14:paraId="530338D5" w14:textId="77777777" w:rsidR="00986785" w:rsidRPr="00964CC4" w:rsidRDefault="00986785" w:rsidP="00986785">
            <w:pPr>
              <w:bidi/>
              <w:spacing w:after="0" w:line="240" w:lineRule="auto"/>
              <w:jc w:val="center"/>
              <w:rPr>
                <w:rFonts w:ascii="Arial" w:eastAsia="Times New Roman" w:hAnsi="Arial"/>
                <w:sz w:val="24"/>
                <w:rtl/>
                <w:lang w:bidi="fa-IR"/>
              </w:rPr>
            </w:pPr>
            <w:r w:rsidRPr="00964CC4">
              <w:rPr>
                <w:rFonts w:ascii="Arial" w:eastAsia="Times New Roman" w:hAnsi="Arial" w:hint="cs"/>
                <w:sz w:val="24"/>
                <w:lang w:bidi="fa-IR"/>
              </w:rPr>
              <w:t>59,899</w:t>
            </w:r>
          </w:p>
        </w:tc>
        <w:tc>
          <w:tcPr>
            <w:tcW w:w="924" w:type="dxa"/>
            <w:tcBorders>
              <w:top w:val="nil"/>
              <w:left w:val="nil"/>
              <w:bottom w:val="single" w:sz="4" w:space="0" w:color="auto"/>
              <w:right w:val="nil"/>
            </w:tcBorders>
            <w:shd w:val="clear" w:color="000000" w:fill="DDEBF7"/>
            <w:noWrap/>
            <w:vAlign w:val="center"/>
            <w:hideMark/>
          </w:tcPr>
          <w:p w14:paraId="3DA82F80"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5/1%</w:t>
            </w:r>
          </w:p>
        </w:tc>
        <w:tc>
          <w:tcPr>
            <w:tcW w:w="990" w:type="dxa"/>
            <w:tcBorders>
              <w:top w:val="nil"/>
              <w:left w:val="nil"/>
              <w:bottom w:val="single" w:sz="4" w:space="0" w:color="auto"/>
              <w:right w:val="nil"/>
            </w:tcBorders>
            <w:shd w:val="clear" w:color="000000" w:fill="DDEBF7"/>
            <w:noWrap/>
            <w:vAlign w:val="center"/>
            <w:hideMark/>
          </w:tcPr>
          <w:p w14:paraId="78331F75"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64/1</w:t>
            </w:r>
          </w:p>
        </w:tc>
        <w:tc>
          <w:tcPr>
            <w:tcW w:w="930" w:type="dxa"/>
            <w:tcBorders>
              <w:top w:val="nil"/>
              <w:left w:val="nil"/>
              <w:bottom w:val="single" w:sz="4" w:space="0" w:color="auto"/>
              <w:right w:val="nil"/>
            </w:tcBorders>
            <w:shd w:val="clear" w:color="000000" w:fill="DDEBF7"/>
            <w:noWrap/>
            <w:vAlign w:val="center"/>
            <w:hideMark/>
          </w:tcPr>
          <w:p w14:paraId="5C4AC32A"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16/2</w:t>
            </w:r>
          </w:p>
        </w:tc>
        <w:tc>
          <w:tcPr>
            <w:tcW w:w="1396" w:type="dxa"/>
            <w:tcBorders>
              <w:top w:val="nil"/>
              <w:left w:val="nil"/>
              <w:bottom w:val="single" w:sz="4" w:space="0" w:color="auto"/>
              <w:right w:val="nil"/>
            </w:tcBorders>
            <w:shd w:val="clear" w:color="000000" w:fill="DDEBF7"/>
            <w:noWrap/>
            <w:hideMark/>
          </w:tcPr>
          <w:p w14:paraId="3B2DFF3F" w14:textId="1A31B705"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63,874,094</w:t>
            </w:r>
          </w:p>
        </w:tc>
        <w:tc>
          <w:tcPr>
            <w:tcW w:w="1675" w:type="dxa"/>
            <w:tcBorders>
              <w:top w:val="nil"/>
              <w:left w:val="nil"/>
              <w:bottom w:val="single" w:sz="4" w:space="0" w:color="auto"/>
              <w:right w:val="nil"/>
            </w:tcBorders>
            <w:shd w:val="clear" w:color="000000" w:fill="DDEBF7"/>
            <w:noWrap/>
            <w:hideMark/>
          </w:tcPr>
          <w:p w14:paraId="6EA5D752" w14:textId="3ED9C645"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80,915,493</w:t>
            </w:r>
          </w:p>
        </w:tc>
      </w:tr>
      <w:tr w:rsidR="00986785" w:rsidRPr="00964CC4" w14:paraId="0DAA5532" w14:textId="77777777" w:rsidTr="00CF021A">
        <w:trPr>
          <w:gridAfter w:val="1"/>
          <w:wAfter w:w="15" w:type="dxa"/>
          <w:trHeight w:val="20"/>
        </w:trPr>
        <w:tc>
          <w:tcPr>
            <w:tcW w:w="1029" w:type="dxa"/>
            <w:vMerge w:val="restart"/>
            <w:tcBorders>
              <w:top w:val="nil"/>
              <w:left w:val="nil"/>
              <w:bottom w:val="single" w:sz="4" w:space="0" w:color="auto"/>
              <w:right w:val="nil"/>
            </w:tcBorders>
            <w:shd w:val="clear" w:color="000000" w:fill="BDD7EE"/>
            <w:vAlign w:val="center"/>
            <w:hideMark/>
          </w:tcPr>
          <w:p w14:paraId="6A26D8AD" w14:textId="77777777" w:rsidR="00986785" w:rsidRPr="00964CC4" w:rsidRDefault="00986785" w:rsidP="00986785">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1399</w:t>
            </w:r>
          </w:p>
        </w:tc>
        <w:tc>
          <w:tcPr>
            <w:tcW w:w="982" w:type="dxa"/>
            <w:tcBorders>
              <w:top w:val="nil"/>
              <w:left w:val="nil"/>
              <w:bottom w:val="single" w:sz="4" w:space="0" w:color="auto"/>
              <w:right w:val="nil"/>
            </w:tcBorders>
            <w:shd w:val="clear" w:color="000000" w:fill="BDD7EE"/>
            <w:vAlign w:val="center"/>
            <w:hideMark/>
          </w:tcPr>
          <w:p w14:paraId="6F53638D" w14:textId="77777777" w:rsidR="00986785" w:rsidRPr="00964CC4" w:rsidRDefault="00986785" w:rsidP="00986785">
            <w:pPr>
              <w:bidi/>
              <w:spacing w:after="0" w:line="240" w:lineRule="auto"/>
              <w:jc w:val="center"/>
              <w:rPr>
                <w:rFonts w:ascii="Arial" w:eastAsia="Times New Roman" w:hAnsi="Arial"/>
                <w:b/>
                <w:bCs/>
                <w:sz w:val="24"/>
                <w:rtl/>
                <w:lang w:bidi="fa-IR"/>
              </w:rPr>
            </w:pPr>
            <w:r w:rsidRPr="00964CC4">
              <w:rPr>
                <w:rFonts w:ascii="Arial" w:eastAsia="Times New Roman" w:hAnsi="Arial" w:hint="cs"/>
                <w:b/>
                <w:bCs/>
                <w:sz w:val="24"/>
                <w:rtl/>
                <w:lang w:bidi="fa-IR"/>
              </w:rPr>
              <w:t>مرد</w:t>
            </w:r>
          </w:p>
        </w:tc>
        <w:tc>
          <w:tcPr>
            <w:tcW w:w="1222" w:type="dxa"/>
            <w:tcBorders>
              <w:top w:val="nil"/>
              <w:left w:val="nil"/>
              <w:bottom w:val="single" w:sz="4" w:space="0" w:color="auto"/>
              <w:right w:val="nil"/>
            </w:tcBorders>
            <w:shd w:val="clear" w:color="auto" w:fill="auto"/>
            <w:noWrap/>
            <w:vAlign w:val="center"/>
            <w:hideMark/>
          </w:tcPr>
          <w:p w14:paraId="6D1EF7FB" w14:textId="77777777" w:rsidR="00986785" w:rsidRPr="00964CC4" w:rsidRDefault="00986785" w:rsidP="00986785">
            <w:pPr>
              <w:bidi/>
              <w:spacing w:after="0" w:line="240" w:lineRule="auto"/>
              <w:jc w:val="center"/>
              <w:rPr>
                <w:rFonts w:ascii="Arial" w:eastAsia="Times New Roman" w:hAnsi="Arial"/>
                <w:sz w:val="24"/>
                <w:rtl/>
                <w:lang w:bidi="fa-IR"/>
              </w:rPr>
            </w:pPr>
            <w:r w:rsidRPr="00964CC4">
              <w:rPr>
                <w:rFonts w:ascii="Arial" w:eastAsia="Times New Roman" w:hAnsi="Arial" w:hint="cs"/>
                <w:sz w:val="24"/>
                <w:lang w:bidi="fa-IR"/>
              </w:rPr>
              <w:t>81,571</w:t>
            </w:r>
          </w:p>
        </w:tc>
        <w:tc>
          <w:tcPr>
            <w:tcW w:w="924" w:type="dxa"/>
            <w:tcBorders>
              <w:top w:val="nil"/>
              <w:left w:val="nil"/>
              <w:bottom w:val="single" w:sz="4" w:space="0" w:color="auto"/>
              <w:right w:val="nil"/>
            </w:tcBorders>
            <w:shd w:val="clear" w:color="auto" w:fill="auto"/>
            <w:noWrap/>
            <w:vAlign w:val="center"/>
            <w:hideMark/>
          </w:tcPr>
          <w:p w14:paraId="581C376B"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7/0%</w:t>
            </w:r>
          </w:p>
        </w:tc>
        <w:tc>
          <w:tcPr>
            <w:tcW w:w="990" w:type="dxa"/>
            <w:tcBorders>
              <w:top w:val="nil"/>
              <w:left w:val="nil"/>
              <w:bottom w:val="single" w:sz="4" w:space="0" w:color="auto"/>
              <w:right w:val="nil"/>
            </w:tcBorders>
            <w:shd w:val="clear" w:color="auto" w:fill="auto"/>
            <w:noWrap/>
            <w:vAlign w:val="center"/>
            <w:hideMark/>
          </w:tcPr>
          <w:p w14:paraId="4D86D89D"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65/2</w:t>
            </w:r>
          </w:p>
        </w:tc>
        <w:tc>
          <w:tcPr>
            <w:tcW w:w="930" w:type="dxa"/>
            <w:tcBorders>
              <w:top w:val="nil"/>
              <w:left w:val="nil"/>
              <w:bottom w:val="single" w:sz="4" w:space="0" w:color="auto"/>
              <w:right w:val="nil"/>
            </w:tcBorders>
            <w:shd w:val="clear" w:color="auto" w:fill="auto"/>
            <w:noWrap/>
            <w:vAlign w:val="center"/>
            <w:hideMark/>
          </w:tcPr>
          <w:p w14:paraId="4930E995"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17/1</w:t>
            </w:r>
          </w:p>
        </w:tc>
        <w:tc>
          <w:tcPr>
            <w:tcW w:w="1396" w:type="dxa"/>
            <w:tcBorders>
              <w:top w:val="nil"/>
              <w:left w:val="nil"/>
              <w:bottom w:val="single" w:sz="4" w:space="0" w:color="auto"/>
              <w:right w:val="nil"/>
            </w:tcBorders>
            <w:shd w:val="clear" w:color="auto" w:fill="auto"/>
            <w:noWrap/>
            <w:hideMark/>
          </w:tcPr>
          <w:p w14:paraId="747DDE34" w14:textId="3B31C982"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65,476,207</w:t>
            </w:r>
          </w:p>
        </w:tc>
        <w:tc>
          <w:tcPr>
            <w:tcW w:w="1675" w:type="dxa"/>
            <w:tcBorders>
              <w:top w:val="nil"/>
              <w:left w:val="nil"/>
              <w:bottom w:val="single" w:sz="4" w:space="0" w:color="auto"/>
              <w:right w:val="nil"/>
            </w:tcBorders>
            <w:shd w:val="clear" w:color="auto" w:fill="auto"/>
            <w:noWrap/>
            <w:hideMark/>
          </w:tcPr>
          <w:p w14:paraId="1BC2725F" w14:textId="737B0045"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82,540,877</w:t>
            </w:r>
          </w:p>
        </w:tc>
      </w:tr>
      <w:tr w:rsidR="00986785" w:rsidRPr="00964CC4" w14:paraId="27ACDFAE" w14:textId="77777777" w:rsidTr="00CF021A">
        <w:trPr>
          <w:gridAfter w:val="1"/>
          <w:wAfter w:w="15" w:type="dxa"/>
          <w:trHeight w:val="20"/>
        </w:trPr>
        <w:tc>
          <w:tcPr>
            <w:tcW w:w="1029" w:type="dxa"/>
            <w:vMerge/>
            <w:tcBorders>
              <w:top w:val="nil"/>
              <w:left w:val="nil"/>
              <w:bottom w:val="single" w:sz="4" w:space="0" w:color="auto"/>
              <w:right w:val="nil"/>
            </w:tcBorders>
            <w:vAlign w:val="center"/>
            <w:hideMark/>
          </w:tcPr>
          <w:p w14:paraId="5A9318DC" w14:textId="77777777" w:rsidR="00986785" w:rsidRPr="00964CC4" w:rsidRDefault="00986785" w:rsidP="00986785">
            <w:pPr>
              <w:bidi/>
              <w:spacing w:after="0" w:line="240" w:lineRule="auto"/>
              <w:rPr>
                <w:rFonts w:ascii="Arial" w:eastAsia="Times New Roman" w:hAnsi="Arial"/>
                <w:b/>
                <w:bCs/>
                <w:sz w:val="24"/>
                <w:lang w:bidi="fa-IR"/>
              </w:rPr>
            </w:pPr>
          </w:p>
        </w:tc>
        <w:tc>
          <w:tcPr>
            <w:tcW w:w="982" w:type="dxa"/>
            <w:tcBorders>
              <w:top w:val="nil"/>
              <w:left w:val="nil"/>
              <w:bottom w:val="single" w:sz="4" w:space="0" w:color="auto"/>
              <w:right w:val="nil"/>
            </w:tcBorders>
            <w:shd w:val="clear" w:color="000000" w:fill="BDD7EE"/>
            <w:vAlign w:val="center"/>
            <w:hideMark/>
          </w:tcPr>
          <w:p w14:paraId="582D8484" w14:textId="77777777" w:rsidR="00986785" w:rsidRPr="00964CC4" w:rsidRDefault="00986785" w:rsidP="00986785">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زن</w:t>
            </w:r>
          </w:p>
        </w:tc>
        <w:tc>
          <w:tcPr>
            <w:tcW w:w="1222" w:type="dxa"/>
            <w:tcBorders>
              <w:top w:val="nil"/>
              <w:left w:val="nil"/>
              <w:bottom w:val="single" w:sz="4" w:space="0" w:color="auto"/>
              <w:right w:val="nil"/>
            </w:tcBorders>
            <w:shd w:val="clear" w:color="auto" w:fill="auto"/>
            <w:noWrap/>
            <w:vAlign w:val="center"/>
            <w:hideMark/>
          </w:tcPr>
          <w:p w14:paraId="65419890" w14:textId="77777777" w:rsidR="00986785" w:rsidRPr="00964CC4" w:rsidRDefault="00986785" w:rsidP="00986785">
            <w:pPr>
              <w:bidi/>
              <w:spacing w:after="0" w:line="240" w:lineRule="auto"/>
              <w:jc w:val="center"/>
              <w:rPr>
                <w:rFonts w:ascii="Arial" w:eastAsia="Times New Roman" w:hAnsi="Arial"/>
                <w:sz w:val="24"/>
                <w:rtl/>
                <w:lang w:bidi="fa-IR"/>
              </w:rPr>
            </w:pPr>
            <w:r w:rsidRPr="00964CC4">
              <w:rPr>
                <w:rFonts w:ascii="Arial" w:eastAsia="Times New Roman" w:hAnsi="Arial" w:hint="cs"/>
                <w:sz w:val="24"/>
                <w:lang w:bidi="fa-IR"/>
              </w:rPr>
              <w:t>1,953</w:t>
            </w:r>
          </w:p>
        </w:tc>
        <w:tc>
          <w:tcPr>
            <w:tcW w:w="924" w:type="dxa"/>
            <w:tcBorders>
              <w:top w:val="nil"/>
              <w:left w:val="nil"/>
              <w:bottom w:val="single" w:sz="4" w:space="0" w:color="auto"/>
              <w:right w:val="nil"/>
            </w:tcBorders>
            <w:shd w:val="clear" w:color="auto" w:fill="auto"/>
            <w:noWrap/>
            <w:vAlign w:val="center"/>
            <w:hideMark/>
          </w:tcPr>
          <w:p w14:paraId="2086B9A3"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0/2%</w:t>
            </w:r>
          </w:p>
        </w:tc>
        <w:tc>
          <w:tcPr>
            <w:tcW w:w="990" w:type="dxa"/>
            <w:tcBorders>
              <w:top w:val="nil"/>
              <w:left w:val="nil"/>
              <w:bottom w:val="single" w:sz="4" w:space="0" w:color="auto"/>
              <w:right w:val="nil"/>
            </w:tcBorders>
            <w:shd w:val="clear" w:color="auto" w:fill="auto"/>
            <w:noWrap/>
            <w:vAlign w:val="center"/>
            <w:hideMark/>
          </w:tcPr>
          <w:p w14:paraId="6B8C5636"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57/8</w:t>
            </w:r>
          </w:p>
        </w:tc>
        <w:tc>
          <w:tcPr>
            <w:tcW w:w="930" w:type="dxa"/>
            <w:tcBorders>
              <w:top w:val="nil"/>
              <w:left w:val="nil"/>
              <w:bottom w:val="single" w:sz="4" w:space="0" w:color="auto"/>
              <w:right w:val="nil"/>
            </w:tcBorders>
            <w:shd w:val="clear" w:color="auto" w:fill="auto"/>
            <w:noWrap/>
            <w:vAlign w:val="center"/>
            <w:hideMark/>
          </w:tcPr>
          <w:p w14:paraId="01D45812"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12/7</w:t>
            </w:r>
          </w:p>
        </w:tc>
        <w:tc>
          <w:tcPr>
            <w:tcW w:w="1396" w:type="dxa"/>
            <w:tcBorders>
              <w:top w:val="nil"/>
              <w:left w:val="nil"/>
              <w:bottom w:val="single" w:sz="4" w:space="0" w:color="auto"/>
              <w:right w:val="nil"/>
            </w:tcBorders>
            <w:shd w:val="clear" w:color="auto" w:fill="auto"/>
            <w:noWrap/>
            <w:hideMark/>
          </w:tcPr>
          <w:p w14:paraId="4A436728" w14:textId="61EF89F7"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58,171,879</w:t>
            </w:r>
          </w:p>
        </w:tc>
        <w:tc>
          <w:tcPr>
            <w:tcW w:w="1675" w:type="dxa"/>
            <w:tcBorders>
              <w:top w:val="nil"/>
              <w:left w:val="nil"/>
              <w:bottom w:val="single" w:sz="4" w:space="0" w:color="auto"/>
              <w:right w:val="nil"/>
            </w:tcBorders>
            <w:shd w:val="clear" w:color="auto" w:fill="auto"/>
            <w:noWrap/>
            <w:hideMark/>
          </w:tcPr>
          <w:p w14:paraId="16D9415A" w14:textId="5B5EBD81"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70,080,321</w:t>
            </w:r>
          </w:p>
        </w:tc>
      </w:tr>
      <w:tr w:rsidR="00986785" w:rsidRPr="00964CC4" w14:paraId="28156F1C" w14:textId="77777777" w:rsidTr="00CF021A">
        <w:trPr>
          <w:gridAfter w:val="1"/>
          <w:wAfter w:w="15" w:type="dxa"/>
          <w:trHeight w:val="20"/>
        </w:trPr>
        <w:tc>
          <w:tcPr>
            <w:tcW w:w="1029" w:type="dxa"/>
            <w:vMerge/>
            <w:tcBorders>
              <w:top w:val="nil"/>
              <w:left w:val="nil"/>
              <w:bottom w:val="single" w:sz="4" w:space="0" w:color="auto"/>
              <w:right w:val="nil"/>
            </w:tcBorders>
            <w:vAlign w:val="center"/>
            <w:hideMark/>
          </w:tcPr>
          <w:p w14:paraId="2E0DE2B7" w14:textId="77777777" w:rsidR="00986785" w:rsidRPr="00964CC4" w:rsidRDefault="00986785" w:rsidP="00986785">
            <w:pPr>
              <w:bidi/>
              <w:spacing w:after="0" w:line="240" w:lineRule="auto"/>
              <w:rPr>
                <w:rFonts w:ascii="Arial" w:eastAsia="Times New Roman" w:hAnsi="Arial"/>
                <w:b/>
                <w:bCs/>
                <w:sz w:val="24"/>
                <w:lang w:bidi="fa-IR"/>
              </w:rPr>
            </w:pPr>
          </w:p>
        </w:tc>
        <w:tc>
          <w:tcPr>
            <w:tcW w:w="982" w:type="dxa"/>
            <w:tcBorders>
              <w:top w:val="nil"/>
              <w:left w:val="nil"/>
              <w:bottom w:val="single" w:sz="4" w:space="0" w:color="auto"/>
              <w:right w:val="nil"/>
            </w:tcBorders>
            <w:shd w:val="clear" w:color="000000" w:fill="BDD7EE"/>
            <w:vAlign w:val="center"/>
            <w:hideMark/>
          </w:tcPr>
          <w:p w14:paraId="65BF4B6A" w14:textId="77777777" w:rsidR="00986785" w:rsidRPr="00964CC4" w:rsidRDefault="00986785" w:rsidP="00986785">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کل</w:t>
            </w:r>
          </w:p>
        </w:tc>
        <w:tc>
          <w:tcPr>
            <w:tcW w:w="1222" w:type="dxa"/>
            <w:tcBorders>
              <w:top w:val="nil"/>
              <w:left w:val="nil"/>
              <w:bottom w:val="single" w:sz="4" w:space="0" w:color="auto"/>
              <w:right w:val="nil"/>
            </w:tcBorders>
            <w:shd w:val="clear" w:color="000000" w:fill="DDEBF7"/>
            <w:noWrap/>
            <w:vAlign w:val="center"/>
            <w:hideMark/>
          </w:tcPr>
          <w:p w14:paraId="76BCFF8A" w14:textId="77777777" w:rsidR="00986785" w:rsidRPr="00964CC4" w:rsidRDefault="00986785" w:rsidP="00986785">
            <w:pPr>
              <w:bidi/>
              <w:spacing w:after="0" w:line="240" w:lineRule="auto"/>
              <w:jc w:val="center"/>
              <w:rPr>
                <w:rFonts w:ascii="Arial" w:eastAsia="Times New Roman" w:hAnsi="Arial"/>
                <w:sz w:val="24"/>
                <w:rtl/>
                <w:lang w:bidi="fa-IR"/>
              </w:rPr>
            </w:pPr>
            <w:r w:rsidRPr="00964CC4">
              <w:rPr>
                <w:rFonts w:ascii="Arial" w:eastAsia="Times New Roman" w:hAnsi="Arial" w:hint="cs"/>
                <w:sz w:val="24"/>
                <w:lang w:bidi="fa-IR"/>
              </w:rPr>
              <w:t>83,524</w:t>
            </w:r>
          </w:p>
        </w:tc>
        <w:tc>
          <w:tcPr>
            <w:tcW w:w="924" w:type="dxa"/>
            <w:tcBorders>
              <w:top w:val="nil"/>
              <w:left w:val="nil"/>
              <w:bottom w:val="single" w:sz="4" w:space="0" w:color="auto"/>
              <w:right w:val="nil"/>
            </w:tcBorders>
            <w:shd w:val="clear" w:color="000000" w:fill="DDEBF7"/>
            <w:noWrap/>
            <w:vAlign w:val="center"/>
            <w:hideMark/>
          </w:tcPr>
          <w:p w14:paraId="4BA44FC3"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7/1%</w:t>
            </w:r>
          </w:p>
        </w:tc>
        <w:tc>
          <w:tcPr>
            <w:tcW w:w="990" w:type="dxa"/>
            <w:tcBorders>
              <w:top w:val="nil"/>
              <w:left w:val="nil"/>
              <w:bottom w:val="single" w:sz="4" w:space="0" w:color="auto"/>
              <w:right w:val="nil"/>
            </w:tcBorders>
            <w:shd w:val="clear" w:color="000000" w:fill="DDEBF7"/>
            <w:noWrap/>
            <w:vAlign w:val="center"/>
            <w:hideMark/>
          </w:tcPr>
          <w:p w14:paraId="7994C4C7"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65/0</w:t>
            </w:r>
          </w:p>
        </w:tc>
        <w:tc>
          <w:tcPr>
            <w:tcW w:w="930" w:type="dxa"/>
            <w:tcBorders>
              <w:top w:val="nil"/>
              <w:left w:val="nil"/>
              <w:bottom w:val="single" w:sz="4" w:space="0" w:color="auto"/>
              <w:right w:val="nil"/>
            </w:tcBorders>
            <w:shd w:val="clear" w:color="000000" w:fill="DDEBF7"/>
            <w:noWrap/>
            <w:vAlign w:val="center"/>
            <w:hideMark/>
          </w:tcPr>
          <w:p w14:paraId="5B4DF76F"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17/0</w:t>
            </w:r>
          </w:p>
        </w:tc>
        <w:tc>
          <w:tcPr>
            <w:tcW w:w="1396" w:type="dxa"/>
            <w:tcBorders>
              <w:top w:val="nil"/>
              <w:left w:val="nil"/>
              <w:bottom w:val="single" w:sz="4" w:space="0" w:color="auto"/>
              <w:right w:val="nil"/>
            </w:tcBorders>
            <w:shd w:val="clear" w:color="000000" w:fill="DDEBF7"/>
            <w:noWrap/>
            <w:hideMark/>
          </w:tcPr>
          <w:p w14:paraId="591A41F4" w14:textId="7312D275"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65,305,414</w:t>
            </w:r>
          </w:p>
        </w:tc>
        <w:tc>
          <w:tcPr>
            <w:tcW w:w="1675" w:type="dxa"/>
            <w:tcBorders>
              <w:top w:val="nil"/>
              <w:left w:val="nil"/>
              <w:bottom w:val="single" w:sz="4" w:space="0" w:color="auto"/>
              <w:right w:val="nil"/>
            </w:tcBorders>
            <w:shd w:val="clear" w:color="000000" w:fill="DDEBF7"/>
            <w:noWrap/>
            <w:hideMark/>
          </w:tcPr>
          <w:p w14:paraId="5F61054E" w14:textId="6AFB1304"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82,249,518</w:t>
            </w:r>
          </w:p>
        </w:tc>
      </w:tr>
      <w:tr w:rsidR="00017CB3" w:rsidRPr="00964CC4" w14:paraId="71A8FE8B" w14:textId="77777777" w:rsidTr="00CF021A">
        <w:trPr>
          <w:trHeight w:val="20"/>
        </w:trPr>
        <w:tc>
          <w:tcPr>
            <w:tcW w:w="9163" w:type="dxa"/>
            <w:gridSpan w:val="9"/>
            <w:tcBorders>
              <w:top w:val="nil"/>
              <w:left w:val="nil"/>
              <w:bottom w:val="single" w:sz="4" w:space="0" w:color="auto"/>
              <w:right w:val="nil"/>
            </w:tcBorders>
            <w:shd w:val="clear" w:color="auto" w:fill="auto"/>
            <w:noWrap/>
            <w:vAlign w:val="center"/>
            <w:hideMark/>
          </w:tcPr>
          <w:p w14:paraId="79E21769" w14:textId="01FD87B6" w:rsidR="00017CB3" w:rsidRPr="00964CC4" w:rsidRDefault="00017CB3" w:rsidP="00CF021A">
            <w:pPr>
              <w:bidi/>
              <w:spacing w:after="0" w:line="240" w:lineRule="auto"/>
              <w:jc w:val="center"/>
              <w:rPr>
                <w:rFonts w:ascii="Arial" w:eastAsia="Times New Roman" w:hAnsi="Arial"/>
                <w:b/>
                <w:bCs/>
                <w:color w:val="000000"/>
                <w:sz w:val="24"/>
                <w:lang w:bidi="fa-IR"/>
              </w:rPr>
            </w:pPr>
            <w:r>
              <w:rPr>
                <w:rFonts w:ascii="Arial" w:eastAsia="Times New Roman" w:hAnsi="Arial" w:hint="cs"/>
                <w:b/>
                <w:bCs/>
                <w:color w:val="000000"/>
                <w:sz w:val="24"/>
                <w:rtl/>
                <w:lang w:bidi="fa-IR"/>
              </w:rPr>
              <w:lastRenderedPageBreak/>
              <w:t xml:space="preserve">ادامه </w:t>
            </w:r>
            <w:r w:rsidRPr="00964CC4">
              <w:rPr>
                <w:rFonts w:ascii="Arial" w:eastAsia="Times New Roman" w:hAnsi="Arial" w:hint="cs"/>
                <w:b/>
                <w:bCs/>
                <w:color w:val="000000"/>
                <w:sz w:val="24"/>
                <w:rtl/>
                <w:lang w:bidi="fa-IR"/>
              </w:rPr>
              <w:t xml:space="preserve">جدول 21: توزیع فراوانی و </w:t>
            </w:r>
            <w:r w:rsidR="006B2763">
              <w:rPr>
                <w:rFonts w:ascii="Arial" w:eastAsia="Times New Roman" w:hAnsi="Arial" w:hint="cs"/>
                <w:b/>
                <w:bCs/>
                <w:color w:val="000000"/>
                <w:sz w:val="24"/>
                <w:rtl/>
                <w:lang w:bidi="fa-IR"/>
              </w:rPr>
              <w:t>میانگین متغیرهای بیمه‌ای</w:t>
            </w:r>
            <w:r w:rsidRPr="00964CC4">
              <w:rPr>
                <w:rFonts w:ascii="Arial" w:eastAsia="Times New Roman" w:hAnsi="Arial" w:hint="cs"/>
                <w:b/>
                <w:bCs/>
                <w:color w:val="000000"/>
                <w:sz w:val="24"/>
                <w:rtl/>
                <w:lang w:bidi="fa-IR"/>
              </w:rPr>
              <w:t xml:space="preserve"> </w:t>
            </w:r>
            <w:r>
              <w:rPr>
                <w:rFonts w:ascii="Arial" w:eastAsia="Times New Roman" w:hAnsi="Arial" w:hint="cs"/>
                <w:b/>
                <w:bCs/>
                <w:color w:val="000000"/>
                <w:sz w:val="24"/>
                <w:rtl/>
                <w:lang w:bidi="fa-IR"/>
              </w:rPr>
              <w:t>پرونده‌های فعال فوت</w:t>
            </w:r>
            <w:r w:rsidRPr="00964CC4">
              <w:rPr>
                <w:rFonts w:ascii="Arial" w:eastAsia="Times New Roman" w:hAnsi="Arial" w:hint="cs"/>
                <w:b/>
                <w:bCs/>
                <w:color w:val="000000"/>
                <w:sz w:val="24"/>
                <w:rtl/>
                <w:lang w:bidi="fa-IR"/>
              </w:rPr>
              <w:t xml:space="preserve"> به تفکیک سال فوت</w:t>
            </w:r>
          </w:p>
        </w:tc>
      </w:tr>
      <w:tr w:rsidR="006135C6" w:rsidRPr="00964CC4" w14:paraId="1977E1C2" w14:textId="77777777" w:rsidTr="00CF021A">
        <w:trPr>
          <w:gridAfter w:val="1"/>
          <w:wAfter w:w="15" w:type="dxa"/>
          <w:trHeight w:val="20"/>
        </w:trPr>
        <w:tc>
          <w:tcPr>
            <w:tcW w:w="1029" w:type="dxa"/>
            <w:tcBorders>
              <w:top w:val="nil"/>
              <w:left w:val="nil"/>
              <w:bottom w:val="single" w:sz="4" w:space="0" w:color="auto"/>
              <w:right w:val="nil"/>
            </w:tcBorders>
            <w:shd w:val="clear" w:color="000000" w:fill="BDD7EE"/>
            <w:vAlign w:val="center"/>
            <w:hideMark/>
          </w:tcPr>
          <w:p w14:paraId="7B3A0DCF" w14:textId="77777777" w:rsidR="006135C6" w:rsidRPr="00964CC4" w:rsidRDefault="006135C6" w:rsidP="006135C6">
            <w:pPr>
              <w:bidi/>
              <w:spacing w:after="0" w:line="240" w:lineRule="auto"/>
              <w:jc w:val="right"/>
              <w:rPr>
                <w:rFonts w:ascii="Arial" w:eastAsia="Times New Roman" w:hAnsi="Arial"/>
                <w:b/>
                <w:bCs/>
                <w:sz w:val="24"/>
                <w:rtl/>
                <w:lang w:bidi="fa-IR"/>
              </w:rPr>
            </w:pPr>
            <w:r w:rsidRPr="00964CC4">
              <w:rPr>
                <w:rFonts w:ascii="Arial" w:eastAsia="Times New Roman" w:hAnsi="Arial" w:hint="cs"/>
                <w:b/>
                <w:bCs/>
                <w:sz w:val="24"/>
                <w:rtl/>
                <w:lang w:bidi="fa-IR"/>
              </w:rPr>
              <w:t>سال فوت</w:t>
            </w:r>
          </w:p>
        </w:tc>
        <w:tc>
          <w:tcPr>
            <w:tcW w:w="982" w:type="dxa"/>
            <w:tcBorders>
              <w:top w:val="nil"/>
              <w:left w:val="nil"/>
              <w:bottom w:val="single" w:sz="4" w:space="0" w:color="auto"/>
              <w:right w:val="nil"/>
            </w:tcBorders>
            <w:shd w:val="clear" w:color="000000" w:fill="BDD7EE"/>
            <w:vAlign w:val="center"/>
            <w:hideMark/>
          </w:tcPr>
          <w:p w14:paraId="7D30AD04" w14:textId="77777777" w:rsidR="006135C6" w:rsidRPr="00964CC4" w:rsidRDefault="006135C6" w:rsidP="006135C6">
            <w:pPr>
              <w:bidi/>
              <w:spacing w:after="0" w:line="240" w:lineRule="auto"/>
              <w:jc w:val="right"/>
              <w:rPr>
                <w:rFonts w:ascii="Arial" w:eastAsia="Times New Roman" w:hAnsi="Arial"/>
                <w:b/>
                <w:bCs/>
                <w:sz w:val="24"/>
                <w:lang w:bidi="fa-IR"/>
              </w:rPr>
            </w:pPr>
            <w:r w:rsidRPr="00964CC4">
              <w:rPr>
                <w:rFonts w:ascii="Arial" w:eastAsia="Times New Roman" w:hAnsi="Arial" w:hint="cs"/>
                <w:b/>
                <w:bCs/>
                <w:sz w:val="24"/>
                <w:rtl/>
                <w:lang w:bidi="fa-IR"/>
              </w:rPr>
              <w:t>جنسیت</w:t>
            </w:r>
          </w:p>
        </w:tc>
        <w:tc>
          <w:tcPr>
            <w:tcW w:w="1222" w:type="dxa"/>
            <w:tcBorders>
              <w:top w:val="nil"/>
              <w:left w:val="nil"/>
              <w:bottom w:val="single" w:sz="4" w:space="0" w:color="auto"/>
              <w:right w:val="nil"/>
            </w:tcBorders>
            <w:shd w:val="clear" w:color="000000" w:fill="BDD7EE"/>
            <w:vAlign w:val="center"/>
            <w:hideMark/>
          </w:tcPr>
          <w:p w14:paraId="4F6A652B" w14:textId="77777777" w:rsidR="006135C6" w:rsidRPr="00964CC4" w:rsidRDefault="006135C6" w:rsidP="006135C6">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تعداد</w:t>
            </w:r>
          </w:p>
        </w:tc>
        <w:tc>
          <w:tcPr>
            <w:tcW w:w="924" w:type="dxa"/>
            <w:tcBorders>
              <w:top w:val="nil"/>
              <w:left w:val="nil"/>
              <w:bottom w:val="single" w:sz="4" w:space="0" w:color="auto"/>
              <w:right w:val="nil"/>
            </w:tcBorders>
            <w:shd w:val="clear" w:color="000000" w:fill="BDD7EE"/>
            <w:vAlign w:val="center"/>
            <w:hideMark/>
          </w:tcPr>
          <w:p w14:paraId="3FB8000F" w14:textId="77777777" w:rsidR="006135C6" w:rsidRPr="00964CC4" w:rsidRDefault="006135C6" w:rsidP="006135C6">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درصد از</w:t>
            </w:r>
            <w:r w:rsidRPr="00964CC4">
              <w:rPr>
                <w:rFonts w:ascii="Arial" w:eastAsia="Times New Roman" w:hAnsi="Arial" w:hint="cs"/>
                <w:b/>
                <w:bCs/>
                <w:sz w:val="24"/>
                <w:lang w:bidi="fa-IR"/>
              </w:rPr>
              <w:t xml:space="preserve"> </w:t>
            </w:r>
            <w:r w:rsidRPr="00964CC4">
              <w:rPr>
                <w:rFonts w:ascii="Arial" w:eastAsia="Times New Roman" w:hAnsi="Arial" w:hint="cs"/>
                <w:b/>
                <w:bCs/>
                <w:sz w:val="24"/>
                <w:rtl/>
                <w:lang w:bidi="fa-IR"/>
              </w:rPr>
              <w:t>کل</w:t>
            </w:r>
          </w:p>
        </w:tc>
        <w:tc>
          <w:tcPr>
            <w:tcW w:w="990" w:type="dxa"/>
            <w:tcBorders>
              <w:top w:val="nil"/>
              <w:left w:val="nil"/>
              <w:bottom w:val="single" w:sz="4" w:space="0" w:color="auto"/>
              <w:right w:val="nil"/>
            </w:tcBorders>
            <w:shd w:val="clear" w:color="000000" w:fill="BDD7EE"/>
            <w:vAlign w:val="center"/>
            <w:hideMark/>
          </w:tcPr>
          <w:p w14:paraId="10E70656" w14:textId="1FFDC3B0" w:rsidR="006135C6" w:rsidRPr="00964CC4" w:rsidRDefault="006135C6" w:rsidP="006135C6">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lang w:bidi="fa-IR"/>
              </w:rPr>
              <w:t xml:space="preserve"> </w:t>
            </w:r>
            <w:r w:rsidRPr="00964CC4">
              <w:rPr>
                <w:rFonts w:ascii="Arial" w:eastAsia="Times New Roman" w:hAnsi="Arial" w:hint="cs"/>
                <w:b/>
                <w:bCs/>
                <w:sz w:val="24"/>
                <w:rtl/>
                <w:lang w:bidi="fa-IR"/>
              </w:rPr>
              <w:t>سن فوت</w:t>
            </w:r>
          </w:p>
        </w:tc>
        <w:tc>
          <w:tcPr>
            <w:tcW w:w="930" w:type="dxa"/>
            <w:tcBorders>
              <w:top w:val="nil"/>
              <w:left w:val="nil"/>
              <w:bottom w:val="single" w:sz="4" w:space="0" w:color="auto"/>
              <w:right w:val="nil"/>
            </w:tcBorders>
            <w:shd w:val="clear" w:color="000000" w:fill="BDD7EE"/>
            <w:vAlign w:val="center"/>
            <w:hideMark/>
          </w:tcPr>
          <w:p w14:paraId="09EABE47" w14:textId="65490490" w:rsidR="006135C6" w:rsidRPr="00964CC4" w:rsidRDefault="006135C6" w:rsidP="006135C6">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lang w:bidi="fa-IR"/>
              </w:rPr>
              <w:t xml:space="preserve"> </w:t>
            </w:r>
            <w:r w:rsidRPr="00964CC4">
              <w:rPr>
                <w:rFonts w:ascii="Arial" w:eastAsia="Times New Roman" w:hAnsi="Arial" w:hint="cs"/>
                <w:b/>
                <w:bCs/>
                <w:sz w:val="24"/>
                <w:rtl/>
                <w:lang w:bidi="fa-IR"/>
              </w:rPr>
              <w:t>سابقه</w:t>
            </w:r>
          </w:p>
        </w:tc>
        <w:tc>
          <w:tcPr>
            <w:tcW w:w="1396" w:type="dxa"/>
            <w:tcBorders>
              <w:top w:val="nil"/>
              <w:left w:val="nil"/>
              <w:bottom w:val="single" w:sz="4" w:space="0" w:color="auto"/>
              <w:right w:val="nil"/>
            </w:tcBorders>
            <w:shd w:val="clear" w:color="000000" w:fill="BDD7EE"/>
            <w:vAlign w:val="center"/>
            <w:hideMark/>
          </w:tcPr>
          <w:p w14:paraId="0D9263A4" w14:textId="1C46F0F4" w:rsidR="006135C6" w:rsidRPr="00964CC4" w:rsidRDefault="006135C6" w:rsidP="006135C6">
            <w:pPr>
              <w:bidi/>
              <w:spacing w:after="0" w:line="240" w:lineRule="auto"/>
              <w:jc w:val="center"/>
              <w:rPr>
                <w:rFonts w:ascii="Arial" w:eastAsia="Times New Roman" w:hAnsi="Arial"/>
                <w:b/>
                <w:bCs/>
                <w:sz w:val="24"/>
                <w:lang w:bidi="fa-IR"/>
              </w:rPr>
            </w:pPr>
            <w:r w:rsidRPr="00927B86">
              <w:rPr>
                <w:rFonts w:ascii="Arial" w:eastAsia="Times New Roman" w:hAnsi="Arial" w:hint="cs"/>
                <w:b/>
                <w:bCs/>
                <w:sz w:val="24"/>
                <w:rtl/>
                <w:lang w:bidi="fa-IR"/>
              </w:rPr>
              <w:t xml:space="preserve">مبلغ </w:t>
            </w:r>
            <w:r>
              <w:rPr>
                <w:rFonts w:ascii="Arial" w:eastAsia="Times New Roman" w:hAnsi="Arial" w:hint="cs"/>
                <w:b/>
                <w:bCs/>
                <w:sz w:val="24"/>
                <w:rtl/>
                <w:lang w:bidi="fa-IR"/>
              </w:rPr>
              <w:t xml:space="preserve">پایه </w:t>
            </w:r>
            <w:r w:rsidRPr="00927B86">
              <w:rPr>
                <w:rFonts w:ascii="Arial" w:eastAsia="Times New Roman" w:hAnsi="Arial" w:hint="cs"/>
                <w:b/>
                <w:bCs/>
                <w:sz w:val="24"/>
                <w:rtl/>
                <w:lang w:bidi="fa-IR"/>
              </w:rPr>
              <w:t>حکم</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w:t>
            </w:r>
          </w:p>
        </w:tc>
        <w:tc>
          <w:tcPr>
            <w:tcW w:w="1675" w:type="dxa"/>
            <w:tcBorders>
              <w:top w:val="nil"/>
              <w:left w:val="nil"/>
              <w:bottom w:val="single" w:sz="4" w:space="0" w:color="auto"/>
              <w:right w:val="nil"/>
            </w:tcBorders>
            <w:shd w:val="clear" w:color="000000" w:fill="BDD7EE"/>
            <w:vAlign w:val="center"/>
            <w:hideMark/>
          </w:tcPr>
          <w:p w14:paraId="440546BF" w14:textId="70B1E065" w:rsidR="006135C6" w:rsidRPr="00964CC4" w:rsidRDefault="006135C6" w:rsidP="006135C6">
            <w:pPr>
              <w:bidi/>
              <w:spacing w:after="0" w:line="240" w:lineRule="auto"/>
              <w:jc w:val="center"/>
              <w:rPr>
                <w:rFonts w:ascii="Arial" w:eastAsia="Times New Roman" w:hAnsi="Arial"/>
                <w:b/>
                <w:bCs/>
                <w:sz w:val="24"/>
                <w:lang w:bidi="fa-IR"/>
              </w:rPr>
            </w:pPr>
            <w:r>
              <w:rPr>
                <w:rFonts w:ascii="Arial" w:eastAsia="Times New Roman" w:hAnsi="Arial" w:hint="cs"/>
                <w:b/>
                <w:bCs/>
                <w:sz w:val="24"/>
                <w:rtl/>
                <w:lang w:bidi="fa-IR"/>
              </w:rPr>
              <w:t>مبلغ ناخالص</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 پرداختی</w:t>
            </w:r>
          </w:p>
        </w:tc>
      </w:tr>
      <w:tr w:rsidR="00986785" w:rsidRPr="00964CC4" w14:paraId="0960DFA1" w14:textId="77777777" w:rsidTr="00CF021A">
        <w:trPr>
          <w:gridAfter w:val="1"/>
          <w:wAfter w:w="15" w:type="dxa"/>
          <w:trHeight w:val="20"/>
        </w:trPr>
        <w:tc>
          <w:tcPr>
            <w:tcW w:w="1029" w:type="dxa"/>
            <w:vMerge w:val="restart"/>
            <w:tcBorders>
              <w:top w:val="nil"/>
              <w:left w:val="nil"/>
              <w:bottom w:val="single" w:sz="4" w:space="0" w:color="auto"/>
              <w:right w:val="nil"/>
            </w:tcBorders>
            <w:shd w:val="clear" w:color="000000" w:fill="BDD7EE"/>
            <w:vAlign w:val="center"/>
            <w:hideMark/>
          </w:tcPr>
          <w:p w14:paraId="59543C9E" w14:textId="77777777" w:rsidR="00986785" w:rsidRPr="00964CC4" w:rsidRDefault="00986785" w:rsidP="00986785">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1400</w:t>
            </w:r>
          </w:p>
        </w:tc>
        <w:tc>
          <w:tcPr>
            <w:tcW w:w="982" w:type="dxa"/>
            <w:tcBorders>
              <w:top w:val="nil"/>
              <w:left w:val="nil"/>
              <w:bottom w:val="single" w:sz="4" w:space="0" w:color="auto"/>
              <w:right w:val="nil"/>
            </w:tcBorders>
            <w:shd w:val="clear" w:color="000000" w:fill="BDD7EE"/>
            <w:vAlign w:val="center"/>
            <w:hideMark/>
          </w:tcPr>
          <w:p w14:paraId="0FA66320" w14:textId="77777777" w:rsidR="00986785" w:rsidRPr="00964CC4" w:rsidRDefault="00986785" w:rsidP="00986785">
            <w:pPr>
              <w:bidi/>
              <w:spacing w:after="0" w:line="240" w:lineRule="auto"/>
              <w:jc w:val="center"/>
              <w:rPr>
                <w:rFonts w:ascii="Arial" w:eastAsia="Times New Roman" w:hAnsi="Arial"/>
                <w:b/>
                <w:bCs/>
                <w:sz w:val="24"/>
                <w:rtl/>
                <w:lang w:bidi="fa-IR"/>
              </w:rPr>
            </w:pPr>
            <w:r w:rsidRPr="00964CC4">
              <w:rPr>
                <w:rFonts w:ascii="Arial" w:eastAsia="Times New Roman" w:hAnsi="Arial" w:hint="cs"/>
                <w:b/>
                <w:bCs/>
                <w:sz w:val="24"/>
                <w:rtl/>
                <w:lang w:bidi="fa-IR"/>
              </w:rPr>
              <w:t>مرد</w:t>
            </w:r>
          </w:p>
        </w:tc>
        <w:tc>
          <w:tcPr>
            <w:tcW w:w="1222" w:type="dxa"/>
            <w:tcBorders>
              <w:top w:val="nil"/>
              <w:left w:val="nil"/>
              <w:bottom w:val="single" w:sz="4" w:space="0" w:color="auto"/>
              <w:right w:val="nil"/>
            </w:tcBorders>
            <w:shd w:val="clear" w:color="auto" w:fill="auto"/>
            <w:noWrap/>
            <w:vAlign w:val="center"/>
            <w:hideMark/>
          </w:tcPr>
          <w:p w14:paraId="7D358169" w14:textId="77777777" w:rsidR="00986785" w:rsidRPr="00964CC4" w:rsidRDefault="00986785" w:rsidP="00986785">
            <w:pPr>
              <w:bidi/>
              <w:spacing w:after="0" w:line="240" w:lineRule="auto"/>
              <w:jc w:val="center"/>
              <w:rPr>
                <w:rFonts w:ascii="Arial" w:eastAsia="Times New Roman" w:hAnsi="Arial"/>
                <w:sz w:val="24"/>
                <w:rtl/>
                <w:lang w:bidi="fa-IR"/>
              </w:rPr>
            </w:pPr>
            <w:r w:rsidRPr="00964CC4">
              <w:rPr>
                <w:rFonts w:ascii="Arial" w:eastAsia="Times New Roman" w:hAnsi="Arial" w:hint="cs"/>
                <w:sz w:val="24"/>
                <w:lang w:bidi="fa-IR"/>
              </w:rPr>
              <w:t>88,614</w:t>
            </w:r>
          </w:p>
        </w:tc>
        <w:tc>
          <w:tcPr>
            <w:tcW w:w="924" w:type="dxa"/>
            <w:tcBorders>
              <w:top w:val="nil"/>
              <w:left w:val="nil"/>
              <w:bottom w:val="single" w:sz="4" w:space="0" w:color="auto"/>
              <w:right w:val="nil"/>
            </w:tcBorders>
            <w:shd w:val="clear" w:color="auto" w:fill="auto"/>
            <w:noWrap/>
            <w:vAlign w:val="center"/>
            <w:hideMark/>
          </w:tcPr>
          <w:p w14:paraId="08B2A198"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7/6%</w:t>
            </w:r>
          </w:p>
        </w:tc>
        <w:tc>
          <w:tcPr>
            <w:tcW w:w="990" w:type="dxa"/>
            <w:tcBorders>
              <w:top w:val="nil"/>
              <w:left w:val="nil"/>
              <w:bottom w:val="single" w:sz="4" w:space="0" w:color="auto"/>
              <w:right w:val="nil"/>
            </w:tcBorders>
            <w:shd w:val="clear" w:color="auto" w:fill="auto"/>
            <w:noWrap/>
            <w:vAlign w:val="center"/>
            <w:hideMark/>
          </w:tcPr>
          <w:p w14:paraId="47EDEEDA"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64/8</w:t>
            </w:r>
          </w:p>
        </w:tc>
        <w:tc>
          <w:tcPr>
            <w:tcW w:w="930" w:type="dxa"/>
            <w:tcBorders>
              <w:top w:val="nil"/>
              <w:left w:val="nil"/>
              <w:bottom w:val="single" w:sz="4" w:space="0" w:color="auto"/>
              <w:right w:val="nil"/>
            </w:tcBorders>
            <w:shd w:val="clear" w:color="auto" w:fill="auto"/>
            <w:noWrap/>
            <w:vAlign w:val="center"/>
            <w:hideMark/>
          </w:tcPr>
          <w:p w14:paraId="0DF1089A"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17/4</w:t>
            </w:r>
          </w:p>
        </w:tc>
        <w:tc>
          <w:tcPr>
            <w:tcW w:w="1396" w:type="dxa"/>
            <w:tcBorders>
              <w:top w:val="nil"/>
              <w:left w:val="nil"/>
              <w:bottom w:val="single" w:sz="4" w:space="0" w:color="auto"/>
              <w:right w:val="nil"/>
            </w:tcBorders>
            <w:shd w:val="clear" w:color="auto" w:fill="auto"/>
            <w:noWrap/>
            <w:hideMark/>
          </w:tcPr>
          <w:p w14:paraId="72E3A288" w14:textId="1E3791B4"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65,850,237</w:t>
            </w:r>
          </w:p>
        </w:tc>
        <w:tc>
          <w:tcPr>
            <w:tcW w:w="1675" w:type="dxa"/>
            <w:tcBorders>
              <w:top w:val="nil"/>
              <w:left w:val="nil"/>
              <w:bottom w:val="single" w:sz="4" w:space="0" w:color="auto"/>
              <w:right w:val="nil"/>
            </w:tcBorders>
            <w:shd w:val="clear" w:color="auto" w:fill="auto"/>
            <w:noWrap/>
            <w:hideMark/>
          </w:tcPr>
          <w:p w14:paraId="21DF2A27" w14:textId="4F0EDA4E"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82,723,391</w:t>
            </w:r>
          </w:p>
        </w:tc>
      </w:tr>
      <w:tr w:rsidR="00986785" w:rsidRPr="00964CC4" w14:paraId="33564FA8" w14:textId="77777777" w:rsidTr="00CF021A">
        <w:trPr>
          <w:gridAfter w:val="1"/>
          <w:wAfter w:w="15" w:type="dxa"/>
          <w:trHeight w:val="20"/>
        </w:trPr>
        <w:tc>
          <w:tcPr>
            <w:tcW w:w="1029" w:type="dxa"/>
            <w:vMerge/>
            <w:tcBorders>
              <w:top w:val="nil"/>
              <w:left w:val="nil"/>
              <w:bottom w:val="single" w:sz="4" w:space="0" w:color="auto"/>
              <w:right w:val="nil"/>
            </w:tcBorders>
            <w:vAlign w:val="center"/>
            <w:hideMark/>
          </w:tcPr>
          <w:p w14:paraId="646FE593" w14:textId="77777777" w:rsidR="00986785" w:rsidRPr="00964CC4" w:rsidRDefault="00986785" w:rsidP="00986785">
            <w:pPr>
              <w:bidi/>
              <w:spacing w:after="0" w:line="240" w:lineRule="auto"/>
              <w:rPr>
                <w:rFonts w:ascii="Arial" w:eastAsia="Times New Roman" w:hAnsi="Arial"/>
                <w:b/>
                <w:bCs/>
                <w:sz w:val="24"/>
                <w:lang w:bidi="fa-IR"/>
              </w:rPr>
            </w:pPr>
          </w:p>
        </w:tc>
        <w:tc>
          <w:tcPr>
            <w:tcW w:w="982" w:type="dxa"/>
            <w:tcBorders>
              <w:top w:val="nil"/>
              <w:left w:val="nil"/>
              <w:bottom w:val="single" w:sz="4" w:space="0" w:color="auto"/>
              <w:right w:val="nil"/>
            </w:tcBorders>
            <w:shd w:val="clear" w:color="000000" w:fill="BDD7EE"/>
            <w:vAlign w:val="center"/>
            <w:hideMark/>
          </w:tcPr>
          <w:p w14:paraId="33C71A2F" w14:textId="77777777" w:rsidR="00986785" w:rsidRPr="00964CC4" w:rsidRDefault="00986785" w:rsidP="00986785">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زن</w:t>
            </w:r>
          </w:p>
        </w:tc>
        <w:tc>
          <w:tcPr>
            <w:tcW w:w="1222" w:type="dxa"/>
            <w:tcBorders>
              <w:top w:val="nil"/>
              <w:left w:val="nil"/>
              <w:bottom w:val="single" w:sz="4" w:space="0" w:color="auto"/>
              <w:right w:val="nil"/>
            </w:tcBorders>
            <w:shd w:val="clear" w:color="auto" w:fill="auto"/>
            <w:noWrap/>
            <w:vAlign w:val="center"/>
            <w:hideMark/>
          </w:tcPr>
          <w:p w14:paraId="7844587C" w14:textId="77777777" w:rsidR="00986785" w:rsidRPr="00964CC4" w:rsidRDefault="00986785" w:rsidP="00986785">
            <w:pPr>
              <w:bidi/>
              <w:spacing w:after="0" w:line="240" w:lineRule="auto"/>
              <w:jc w:val="center"/>
              <w:rPr>
                <w:rFonts w:ascii="Arial" w:eastAsia="Times New Roman" w:hAnsi="Arial"/>
                <w:sz w:val="24"/>
                <w:rtl/>
                <w:lang w:bidi="fa-IR"/>
              </w:rPr>
            </w:pPr>
            <w:r w:rsidRPr="00964CC4">
              <w:rPr>
                <w:rFonts w:ascii="Arial" w:eastAsia="Times New Roman" w:hAnsi="Arial" w:hint="cs"/>
                <w:sz w:val="24"/>
                <w:lang w:bidi="fa-IR"/>
              </w:rPr>
              <w:t>2,356</w:t>
            </w:r>
          </w:p>
        </w:tc>
        <w:tc>
          <w:tcPr>
            <w:tcW w:w="924" w:type="dxa"/>
            <w:tcBorders>
              <w:top w:val="nil"/>
              <w:left w:val="nil"/>
              <w:bottom w:val="single" w:sz="4" w:space="0" w:color="auto"/>
              <w:right w:val="nil"/>
            </w:tcBorders>
            <w:shd w:val="clear" w:color="auto" w:fill="auto"/>
            <w:noWrap/>
            <w:vAlign w:val="center"/>
            <w:hideMark/>
          </w:tcPr>
          <w:p w14:paraId="71037DF6"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0/2%</w:t>
            </w:r>
          </w:p>
        </w:tc>
        <w:tc>
          <w:tcPr>
            <w:tcW w:w="990" w:type="dxa"/>
            <w:tcBorders>
              <w:top w:val="nil"/>
              <w:left w:val="nil"/>
              <w:bottom w:val="single" w:sz="4" w:space="0" w:color="auto"/>
              <w:right w:val="nil"/>
            </w:tcBorders>
            <w:shd w:val="clear" w:color="auto" w:fill="auto"/>
            <w:noWrap/>
            <w:vAlign w:val="center"/>
            <w:hideMark/>
          </w:tcPr>
          <w:p w14:paraId="2E043C61"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57/5</w:t>
            </w:r>
          </w:p>
        </w:tc>
        <w:tc>
          <w:tcPr>
            <w:tcW w:w="930" w:type="dxa"/>
            <w:tcBorders>
              <w:top w:val="nil"/>
              <w:left w:val="nil"/>
              <w:bottom w:val="single" w:sz="4" w:space="0" w:color="auto"/>
              <w:right w:val="nil"/>
            </w:tcBorders>
            <w:shd w:val="clear" w:color="auto" w:fill="auto"/>
            <w:noWrap/>
            <w:vAlign w:val="center"/>
            <w:hideMark/>
          </w:tcPr>
          <w:p w14:paraId="738D325F"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12/9</w:t>
            </w:r>
          </w:p>
        </w:tc>
        <w:tc>
          <w:tcPr>
            <w:tcW w:w="1396" w:type="dxa"/>
            <w:tcBorders>
              <w:top w:val="nil"/>
              <w:left w:val="nil"/>
              <w:bottom w:val="single" w:sz="4" w:space="0" w:color="auto"/>
              <w:right w:val="nil"/>
            </w:tcBorders>
            <w:shd w:val="clear" w:color="auto" w:fill="auto"/>
            <w:noWrap/>
            <w:hideMark/>
          </w:tcPr>
          <w:p w14:paraId="0AD25E40" w14:textId="48AA29C9"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56,388,260</w:t>
            </w:r>
          </w:p>
        </w:tc>
        <w:tc>
          <w:tcPr>
            <w:tcW w:w="1675" w:type="dxa"/>
            <w:tcBorders>
              <w:top w:val="nil"/>
              <w:left w:val="nil"/>
              <w:bottom w:val="single" w:sz="4" w:space="0" w:color="auto"/>
              <w:right w:val="nil"/>
            </w:tcBorders>
            <w:shd w:val="clear" w:color="auto" w:fill="auto"/>
            <w:noWrap/>
            <w:hideMark/>
          </w:tcPr>
          <w:p w14:paraId="43767AEB" w14:textId="1E903D12"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68,181,112</w:t>
            </w:r>
          </w:p>
        </w:tc>
      </w:tr>
      <w:tr w:rsidR="00986785" w:rsidRPr="00964CC4" w14:paraId="2CF23DE8" w14:textId="77777777" w:rsidTr="00CF021A">
        <w:trPr>
          <w:gridAfter w:val="1"/>
          <w:wAfter w:w="15" w:type="dxa"/>
          <w:trHeight w:val="20"/>
        </w:trPr>
        <w:tc>
          <w:tcPr>
            <w:tcW w:w="1029" w:type="dxa"/>
            <w:vMerge/>
            <w:tcBorders>
              <w:top w:val="nil"/>
              <w:left w:val="nil"/>
              <w:bottom w:val="single" w:sz="4" w:space="0" w:color="auto"/>
              <w:right w:val="nil"/>
            </w:tcBorders>
            <w:vAlign w:val="center"/>
            <w:hideMark/>
          </w:tcPr>
          <w:p w14:paraId="113AA20C" w14:textId="77777777" w:rsidR="00986785" w:rsidRPr="00964CC4" w:rsidRDefault="00986785" w:rsidP="00986785">
            <w:pPr>
              <w:bidi/>
              <w:spacing w:after="0" w:line="240" w:lineRule="auto"/>
              <w:rPr>
                <w:rFonts w:ascii="Arial" w:eastAsia="Times New Roman" w:hAnsi="Arial"/>
                <w:b/>
                <w:bCs/>
                <w:sz w:val="24"/>
                <w:lang w:bidi="fa-IR"/>
              </w:rPr>
            </w:pPr>
          </w:p>
        </w:tc>
        <w:tc>
          <w:tcPr>
            <w:tcW w:w="982" w:type="dxa"/>
            <w:tcBorders>
              <w:top w:val="nil"/>
              <w:left w:val="nil"/>
              <w:bottom w:val="single" w:sz="4" w:space="0" w:color="auto"/>
              <w:right w:val="nil"/>
            </w:tcBorders>
            <w:shd w:val="clear" w:color="000000" w:fill="BDD7EE"/>
            <w:vAlign w:val="center"/>
            <w:hideMark/>
          </w:tcPr>
          <w:p w14:paraId="11675AD0" w14:textId="77777777" w:rsidR="00986785" w:rsidRPr="00964CC4" w:rsidRDefault="00986785" w:rsidP="00986785">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کل</w:t>
            </w:r>
          </w:p>
        </w:tc>
        <w:tc>
          <w:tcPr>
            <w:tcW w:w="1222" w:type="dxa"/>
            <w:tcBorders>
              <w:top w:val="nil"/>
              <w:left w:val="nil"/>
              <w:bottom w:val="single" w:sz="4" w:space="0" w:color="auto"/>
              <w:right w:val="nil"/>
            </w:tcBorders>
            <w:shd w:val="clear" w:color="000000" w:fill="DDEBF7"/>
            <w:noWrap/>
            <w:vAlign w:val="center"/>
            <w:hideMark/>
          </w:tcPr>
          <w:p w14:paraId="451396BC" w14:textId="77777777" w:rsidR="00986785" w:rsidRPr="00964CC4" w:rsidRDefault="00986785" w:rsidP="00986785">
            <w:pPr>
              <w:bidi/>
              <w:spacing w:after="0" w:line="240" w:lineRule="auto"/>
              <w:jc w:val="center"/>
              <w:rPr>
                <w:rFonts w:ascii="Arial" w:eastAsia="Times New Roman" w:hAnsi="Arial"/>
                <w:sz w:val="24"/>
                <w:rtl/>
                <w:lang w:bidi="fa-IR"/>
              </w:rPr>
            </w:pPr>
            <w:r w:rsidRPr="00964CC4">
              <w:rPr>
                <w:rFonts w:ascii="Arial" w:eastAsia="Times New Roman" w:hAnsi="Arial" w:hint="cs"/>
                <w:sz w:val="24"/>
                <w:lang w:bidi="fa-IR"/>
              </w:rPr>
              <w:t>90,970</w:t>
            </w:r>
          </w:p>
        </w:tc>
        <w:tc>
          <w:tcPr>
            <w:tcW w:w="924" w:type="dxa"/>
            <w:tcBorders>
              <w:top w:val="nil"/>
              <w:left w:val="nil"/>
              <w:bottom w:val="single" w:sz="4" w:space="0" w:color="auto"/>
              <w:right w:val="nil"/>
            </w:tcBorders>
            <w:shd w:val="clear" w:color="000000" w:fill="DDEBF7"/>
            <w:noWrap/>
            <w:vAlign w:val="center"/>
            <w:hideMark/>
          </w:tcPr>
          <w:p w14:paraId="1B8A747A"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7/8%</w:t>
            </w:r>
          </w:p>
        </w:tc>
        <w:tc>
          <w:tcPr>
            <w:tcW w:w="990" w:type="dxa"/>
            <w:tcBorders>
              <w:top w:val="nil"/>
              <w:left w:val="nil"/>
              <w:bottom w:val="single" w:sz="4" w:space="0" w:color="auto"/>
              <w:right w:val="nil"/>
            </w:tcBorders>
            <w:shd w:val="clear" w:color="000000" w:fill="DDEBF7"/>
            <w:noWrap/>
            <w:vAlign w:val="center"/>
            <w:hideMark/>
          </w:tcPr>
          <w:p w14:paraId="29A33F6B"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64/6</w:t>
            </w:r>
          </w:p>
        </w:tc>
        <w:tc>
          <w:tcPr>
            <w:tcW w:w="930" w:type="dxa"/>
            <w:tcBorders>
              <w:top w:val="nil"/>
              <w:left w:val="nil"/>
              <w:bottom w:val="single" w:sz="4" w:space="0" w:color="auto"/>
              <w:right w:val="nil"/>
            </w:tcBorders>
            <w:shd w:val="clear" w:color="000000" w:fill="DDEBF7"/>
            <w:noWrap/>
            <w:vAlign w:val="center"/>
            <w:hideMark/>
          </w:tcPr>
          <w:p w14:paraId="76C4B034"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17/2</w:t>
            </w:r>
          </w:p>
        </w:tc>
        <w:tc>
          <w:tcPr>
            <w:tcW w:w="1396" w:type="dxa"/>
            <w:tcBorders>
              <w:top w:val="nil"/>
              <w:left w:val="nil"/>
              <w:bottom w:val="single" w:sz="4" w:space="0" w:color="auto"/>
              <w:right w:val="nil"/>
            </w:tcBorders>
            <w:shd w:val="clear" w:color="000000" w:fill="DDEBF7"/>
            <w:noWrap/>
            <w:hideMark/>
          </w:tcPr>
          <w:p w14:paraId="72A8ADE7" w14:textId="3C091079"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65,605,184</w:t>
            </w:r>
          </w:p>
        </w:tc>
        <w:tc>
          <w:tcPr>
            <w:tcW w:w="1675" w:type="dxa"/>
            <w:tcBorders>
              <w:top w:val="nil"/>
              <w:left w:val="nil"/>
              <w:bottom w:val="single" w:sz="4" w:space="0" w:color="auto"/>
              <w:right w:val="nil"/>
            </w:tcBorders>
            <w:shd w:val="clear" w:color="000000" w:fill="DDEBF7"/>
            <w:noWrap/>
            <w:hideMark/>
          </w:tcPr>
          <w:p w14:paraId="4C24703A" w14:textId="5300BE41"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82,346,766</w:t>
            </w:r>
          </w:p>
        </w:tc>
      </w:tr>
      <w:tr w:rsidR="00986785" w:rsidRPr="00964CC4" w14:paraId="2F678B09" w14:textId="77777777" w:rsidTr="00CF021A">
        <w:trPr>
          <w:gridAfter w:val="1"/>
          <w:wAfter w:w="15" w:type="dxa"/>
          <w:trHeight w:val="20"/>
        </w:trPr>
        <w:tc>
          <w:tcPr>
            <w:tcW w:w="1029" w:type="dxa"/>
            <w:vMerge w:val="restart"/>
            <w:tcBorders>
              <w:top w:val="single" w:sz="4" w:space="0" w:color="auto"/>
              <w:left w:val="nil"/>
              <w:bottom w:val="single" w:sz="4" w:space="0" w:color="auto"/>
              <w:right w:val="nil"/>
            </w:tcBorders>
            <w:shd w:val="clear" w:color="000000" w:fill="BDD7EE"/>
            <w:vAlign w:val="center"/>
            <w:hideMark/>
          </w:tcPr>
          <w:p w14:paraId="643DC924" w14:textId="77777777" w:rsidR="00986785" w:rsidRPr="00964CC4" w:rsidRDefault="00986785" w:rsidP="00986785">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1401</w:t>
            </w:r>
          </w:p>
        </w:tc>
        <w:tc>
          <w:tcPr>
            <w:tcW w:w="982" w:type="dxa"/>
            <w:tcBorders>
              <w:top w:val="single" w:sz="4" w:space="0" w:color="auto"/>
              <w:left w:val="nil"/>
              <w:bottom w:val="single" w:sz="4" w:space="0" w:color="auto"/>
              <w:right w:val="nil"/>
            </w:tcBorders>
            <w:shd w:val="clear" w:color="000000" w:fill="BDD7EE"/>
            <w:vAlign w:val="center"/>
            <w:hideMark/>
          </w:tcPr>
          <w:p w14:paraId="315A5E71" w14:textId="77777777" w:rsidR="00986785" w:rsidRPr="00964CC4" w:rsidRDefault="00986785" w:rsidP="00986785">
            <w:pPr>
              <w:bidi/>
              <w:spacing w:after="0" w:line="240" w:lineRule="auto"/>
              <w:jc w:val="center"/>
              <w:rPr>
                <w:rFonts w:ascii="Arial" w:eastAsia="Times New Roman" w:hAnsi="Arial"/>
                <w:b/>
                <w:bCs/>
                <w:sz w:val="24"/>
                <w:rtl/>
                <w:lang w:bidi="fa-IR"/>
              </w:rPr>
            </w:pPr>
            <w:r w:rsidRPr="00964CC4">
              <w:rPr>
                <w:rFonts w:ascii="Arial" w:eastAsia="Times New Roman" w:hAnsi="Arial" w:hint="cs"/>
                <w:b/>
                <w:bCs/>
                <w:sz w:val="24"/>
                <w:rtl/>
                <w:lang w:bidi="fa-IR"/>
              </w:rPr>
              <w:t>مرد</w:t>
            </w:r>
          </w:p>
        </w:tc>
        <w:tc>
          <w:tcPr>
            <w:tcW w:w="1222" w:type="dxa"/>
            <w:tcBorders>
              <w:top w:val="single" w:sz="4" w:space="0" w:color="auto"/>
              <w:left w:val="nil"/>
              <w:bottom w:val="single" w:sz="4" w:space="0" w:color="auto"/>
              <w:right w:val="nil"/>
            </w:tcBorders>
            <w:shd w:val="clear" w:color="auto" w:fill="auto"/>
            <w:noWrap/>
            <w:vAlign w:val="center"/>
            <w:hideMark/>
          </w:tcPr>
          <w:p w14:paraId="72E5F242" w14:textId="77777777" w:rsidR="00986785" w:rsidRPr="00964CC4" w:rsidRDefault="00986785" w:rsidP="00986785">
            <w:pPr>
              <w:bidi/>
              <w:spacing w:after="0" w:line="240" w:lineRule="auto"/>
              <w:jc w:val="center"/>
              <w:rPr>
                <w:rFonts w:ascii="Arial" w:eastAsia="Times New Roman" w:hAnsi="Arial"/>
                <w:sz w:val="24"/>
                <w:rtl/>
                <w:lang w:bidi="fa-IR"/>
              </w:rPr>
            </w:pPr>
            <w:r w:rsidRPr="00964CC4">
              <w:rPr>
                <w:rFonts w:ascii="Arial" w:eastAsia="Times New Roman" w:hAnsi="Arial" w:hint="cs"/>
                <w:sz w:val="24"/>
                <w:lang w:bidi="fa-IR"/>
              </w:rPr>
              <w:t>64,903</w:t>
            </w:r>
          </w:p>
        </w:tc>
        <w:tc>
          <w:tcPr>
            <w:tcW w:w="924" w:type="dxa"/>
            <w:tcBorders>
              <w:top w:val="single" w:sz="4" w:space="0" w:color="auto"/>
              <w:left w:val="nil"/>
              <w:bottom w:val="single" w:sz="4" w:space="0" w:color="auto"/>
              <w:right w:val="nil"/>
            </w:tcBorders>
            <w:shd w:val="clear" w:color="auto" w:fill="auto"/>
            <w:noWrap/>
            <w:vAlign w:val="center"/>
            <w:hideMark/>
          </w:tcPr>
          <w:p w14:paraId="7A8BCCAD"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5/5%</w:t>
            </w:r>
          </w:p>
        </w:tc>
        <w:tc>
          <w:tcPr>
            <w:tcW w:w="990" w:type="dxa"/>
            <w:tcBorders>
              <w:top w:val="single" w:sz="4" w:space="0" w:color="auto"/>
              <w:left w:val="nil"/>
              <w:bottom w:val="single" w:sz="4" w:space="0" w:color="auto"/>
              <w:right w:val="nil"/>
            </w:tcBorders>
            <w:shd w:val="clear" w:color="auto" w:fill="auto"/>
            <w:noWrap/>
            <w:vAlign w:val="center"/>
            <w:hideMark/>
          </w:tcPr>
          <w:p w14:paraId="60380F0B"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65/0</w:t>
            </w:r>
          </w:p>
        </w:tc>
        <w:tc>
          <w:tcPr>
            <w:tcW w:w="930" w:type="dxa"/>
            <w:tcBorders>
              <w:top w:val="single" w:sz="4" w:space="0" w:color="auto"/>
              <w:left w:val="nil"/>
              <w:bottom w:val="single" w:sz="4" w:space="0" w:color="auto"/>
              <w:right w:val="nil"/>
            </w:tcBorders>
            <w:shd w:val="clear" w:color="auto" w:fill="auto"/>
            <w:noWrap/>
            <w:vAlign w:val="center"/>
            <w:hideMark/>
          </w:tcPr>
          <w:p w14:paraId="61A5FF1F"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17/4</w:t>
            </w:r>
          </w:p>
        </w:tc>
        <w:tc>
          <w:tcPr>
            <w:tcW w:w="1396" w:type="dxa"/>
            <w:tcBorders>
              <w:top w:val="single" w:sz="4" w:space="0" w:color="auto"/>
              <w:left w:val="nil"/>
              <w:bottom w:val="single" w:sz="4" w:space="0" w:color="auto"/>
              <w:right w:val="nil"/>
            </w:tcBorders>
            <w:shd w:val="clear" w:color="auto" w:fill="auto"/>
            <w:noWrap/>
            <w:hideMark/>
          </w:tcPr>
          <w:p w14:paraId="38393835" w14:textId="47E88DAE"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62,683,273</w:t>
            </w:r>
          </w:p>
        </w:tc>
        <w:tc>
          <w:tcPr>
            <w:tcW w:w="1675" w:type="dxa"/>
            <w:tcBorders>
              <w:top w:val="single" w:sz="4" w:space="0" w:color="auto"/>
              <w:left w:val="nil"/>
              <w:bottom w:val="single" w:sz="4" w:space="0" w:color="auto"/>
              <w:right w:val="nil"/>
            </w:tcBorders>
            <w:shd w:val="clear" w:color="auto" w:fill="auto"/>
            <w:noWrap/>
            <w:hideMark/>
          </w:tcPr>
          <w:p w14:paraId="062E0AF8" w14:textId="1A7A9698"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78,577,784</w:t>
            </w:r>
          </w:p>
        </w:tc>
      </w:tr>
      <w:tr w:rsidR="00986785" w:rsidRPr="00964CC4" w14:paraId="608983B3" w14:textId="77777777" w:rsidTr="00CF021A">
        <w:trPr>
          <w:gridAfter w:val="1"/>
          <w:wAfter w:w="15" w:type="dxa"/>
          <w:trHeight w:val="20"/>
        </w:trPr>
        <w:tc>
          <w:tcPr>
            <w:tcW w:w="1029" w:type="dxa"/>
            <w:vMerge/>
            <w:tcBorders>
              <w:top w:val="nil"/>
              <w:left w:val="nil"/>
              <w:bottom w:val="single" w:sz="4" w:space="0" w:color="auto"/>
              <w:right w:val="nil"/>
            </w:tcBorders>
            <w:vAlign w:val="center"/>
            <w:hideMark/>
          </w:tcPr>
          <w:p w14:paraId="324DA1ED" w14:textId="77777777" w:rsidR="00986785" w:rsidRPr="00964CC4" w:rsidRDefault="00986785" w:rsidP="00986785">
            <w:pPr>
              <w:bidi/>
              <w:spacing w:after="0" w:line="240" w:lineRule="auto"/>
              <w:rPr>
                <w:rFonts w:ascii="Arial" w:eastAsia="Times New Roman" w:hAnsi="Arial"/>
                <w:b/>
                <w:bCs/>
                <w:sz w:val="24"/>
                <w:lang w:bidi="fa-IR"/>
              </w:rPr>
            </w:pPr>
          </w:p>
        </w:tc>
        <w:tc>
          <w:tcPr>
            <w:tcW w:w="982" w:type="dxa"/>
            <w:tcBorders>
              <w:top w:val="nil"/>
              <w:left w:val="nil"/>
              <w:bottom w:val="single" w:sz="4" w:space="0" w:color="auto"/>
              <w:right w:val="nil"/>
            </w:tcBorders>
            <w:shd w:val="clear" w:color="000000" w:fill="BDD7EE"/>
            <w:vAlign w:val="center"/>
            <w:hideMark/>
          </w:tcPr>
          <w:p w14:paraId="6749C9C7" w14:textId="77777777" w:rsidR="00986785" w:rsidRPr="00964CC4" w:rsidRDefault="00986785" w:rsidP="00986785">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زن</w:t>
            </w:r>
          </w:p>
        </w:tc>
        <w:tc>
          <w:tcPr>
            <w:tcW w:w="1222" w:type="dxa"/>
            <w:tcBorders>
              <w:top w:val="nil"/>
              <w:left w:val="nil"/>
              <w:bottom w:val="single" w:sz="4" w:space="0" w:color="auto"/>
              <w:right w:val="nil"/>
            </w:tcBorders>
            <w:shd w:val="clear" w:color="auto" w:fill="auto"/>
            <w:noWrap/>
            <w:vAlign w:val="center"/>
            <w:hideMark/>
          </w:tcPr>
          <w:p w14:paraId="14CEB87A" w14:textId="77777777" w:rsidR="00986785" w:rsidRPr="00964CC4" w:rsidRDefault="00986785" w:rsidP="00986785">
            <w:pPr>
              <w:bidi/>
              <w:spacing w:after="0" w:line="240" w:lineRule="auto"/>
              <w:jc w:val="center"/>
              <w:rPr>
                <w:rFonts w:ascii="Arial" w:eastAsia="Times New Roman" w:hAnsi="Arial"/>
                <w:sz w:val="24"/>
                <w:rtl/>
                <w:lang w:bidi="fa-IR"/>
              </w:rPr>
            </w:pPr>
            <w:r w:rsidRPr="00964CC4">
              <w:rPr>
                <w:rFonts w:ascii="Arial" w:eastAsia="Times New Roman" w:hAnsi="Arial" w:hint="cs"/>
                <w:sz w:val="24"/>
                <w:lang w:bidi="fa-IR"/>
              </w:rPr>
              <w:t>1,567</w:t>
            </w:r>
          </w:p>
        </w:tc>
        <w:tc>
          <w:tcPr>
            <w:tcW w:w="924" w:type="dxa"/>
            <w:tcBorders>
              <w:top w:val="nil"/>
              <w:left w:val="nil"/>
              <w:bottom w:val="single" w:sz="4" w:space="0" w:color="auto"/>
              <w:right w:val="nil"/>
            </w:tcBorders>
            <w:shd w:val="clear" w:color="auto" w:fill="auto"/>
            <w:noWrap/>
            <w:vAlign w:val="center"/>
            <w:hideMark/>
          </w:tcPr>
          <w:p w14:paraId="5987EA59"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0/1%</w:t>
            </w:r>
          </w:p>
        </w:tc>
        <w:tc>
          <w:tcPr>
            <w:tcW w:w="990" w:type="dxa"/>
            <w:tcBorders>
              <w:top w:val="nil"/>
              <w:left w:val="nil"/>
              <w:bottom w:val="single" w:sz="4" w:space="0" w:color="auto"/>
              <w:right w:val="nil"/>
            </w:tcBorders>
            <w:shd w:val="clear" w:color="auto" w:fill="auto"/>
            <w:noWrap/>
            <w:vAlign w:val="center"/>
            <w:hideMark/>
          </w:tcPr>
          <w:p w14:paraId="4E3643DB"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56/3</w:t>
            </w:r>
          </w:p>
        </w:tc>
        <w:tc>
          <w:tcPr>
            <w:tcW w:w="930" w:type="dxa"/>
            <w:tcBorders>
              <w:top w:val="nil"/>
              <w:left w:val="nil"/>
              <w:bottom w:val="single" w:sz="4" w:space="0" w:color="auto"/>
              <w:right w:val="nil"/>
            </w:tcBorders>
            <w:shd w:val="clear" w:color="auto" w:fill="auto"/>
            <w:noWrap/>
            <w:vAlign w:val="center"/>
            <w:hideMark/>
          </w:tcPr>
          <w:p w14:paraId="12D5F523"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12/8</w:t>
            </w:r>
          </w:p>
        </w:tc>
        <w:tc>
          <w:tcPr>
            <w:tcW w:w="1396" w:type="dxa"/>
            <w:tcBorders>
              <w:top w:val="nil"/>
              <w:left w:val="nil"/>
              <w:bottom w:val="single" w:sz="4" w:space="0" w:color="auto"/>
              <w:right w:val="nil"/>
            </w:tcBorders>
            <w:shd w:val="clear" w:color="auto" w:fill="auto"/>
            <w:noWrap/>
            <w:hideMark/>
          </w:tcPr>
          <w:p w14:paraId="352A0B9E" w14:textId="6F867D72"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53,800,917</w:t>
            </w:r>
          </w:p>
        </w:tc>
        <w:tc>
          <w:tcPr>
            <w:tcW w:w="1675" w:type="dxa"/>
            <w:tcBorders>
              <w:top w:val="nil"/>
              <w:left w:val="nil"/>
              <w:bottom w:val="single" w:sz="4" w:space="0" w:color="auto"/>
              <w:right w:val="nil"/>
            </w:tcBorders>
            <w:shd w:val="clear" w:color="auto" w:fill="auto"/>
            <w:noWrap/>
            <w:hideMark/>
          </w:tcPr>
          <w:p w14:paraId="290C8650" w14:textId="097BCBE0"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64,001,700</w:t>
            </w:r>
          </w:p>
        </w:tc>
      </w:tr>
      <w:tr w:rsidR="00986785" w:rsidRPr="00964CC4" w14:paraId="0C9D99F1" w14:textId="77777777" w:rsidTr="00CF021A">
        <w:trPr>
          <w:gridAfter w:val="1"/>
          <w:wAfter w:w="15" w:type="dxa"/>
          <w:trHeight w:val="20"/>
        </w:trPr>
        <w:tc>
          <w:tcPr>
            <w:tcW w:w="1029" w:type="dxa"/>
            <w:vMerge/>
            <w:tcBorders>
              <w:top w:val="nil"/>
              <w:left w:val="nil"/>
              <w:bottom w:val="single" w:sz="4" w:space="0" w:color="auto"/>
              <w:right w:val="nil"/>
            </w:tcBorders>
            <w:vAlign w:val="center"/>
            <w:hideMark/>
          </w:tcPr>
          <w:p w14:paraId="168E65A9" w14:textId="77777777" w:rsidR="00986785" w:rsidRPr="00964CC4" w:rsidRDefault="00986785" w:rsidP="00986785">
            <w:pPr>
              <w:bidi/>
              <w:spacing w:after="0" w:line="240" w:lineRule="auto"/>
              <w:rPr>
                <w:rFonts w:ascii="Arial" w:eastAsia="Times New Roman" w:hAnsi="Arial"/>
                <w:b/>
                <w:bCs/>
                <w:sz w:val="24"/>
                <w:lang w:bidi="fa-IR"/>
              </w:rPr>
            </w:pPr>
          </w:p>
        </w:tc>
        <w:tc>
          <w:tcPr>
            <w:tcW w:w="982" w:type="dxa"/>
            <w:tcBorders>
              <w:top w:val="nil"/>
              <w:left w:val="nil"/>
              <w:bottom w:val="single" w:sz="4" w:space="0" w:color="auto"/>
              <w:right w:val="nil"/>
            </w:tcBorders>
            <w:shd w:val="clear" w:color="000000" w:fill="BDD7EE"/>
            <w:vAlign w:val="center"/>
            <w:hideMark/>
          </w:tcPr>
          <w:p w14:paraId="6FDED2FE" w14:textId="77777777" w:rsidR="00986785" w:rsidRPr="00964CC4" w:rsidRDefault="00986785" w:rsidP="00986785">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کل</w:t>
            </w:r>
          </w:p>
        </w:tc>
        <w:tc>
          <w:tcPr>
            <w:tcW w:w="1222" w:type="dxa"/>
            <w:tcBorders>
              <w:top w:val="nil"/>
              <w:left w:val="nil"/>
              <w:bottom w:val="single" w:sz="4" w:space="0" w:color="auto"/>
              <w:right w:val="nil"/>
            </w:tcBorders>
            <w:shd w:val="clear" w:color="000000" w:fill="DDEBF7"/>
            <w:noWrap/>
            <w:vAlign w:val="center"/>
            <w:hideMark/>
          </w:tcPr>
          <w:p w14:paraId="525148DE" w14:textId="77777777" w:rsidR="00986785" w:rsidRPr="00964CC4" w:rsidRDefault="00986785" w:rsidP="00986785">
            <w:pPr>
              <w:bidi/>
              <w:spacing w:after="0" w:line="240" w:lineRule="auto"/>
              <w:jc w:val="center"/>
              <w:rPr>
                <w:rFonts w:ascii="Arial" w:eastAsia="Times New Roman" w:hAnsi="Arial"/>
                <w:sz w:val="24"/>
                <w:rtl/>
                <w:lang w:bidi="fa-IR"/>
              </w:rPr>
            </w:pPr>
            <w:r w:rsidRPr="00964CC4">
              <w:rPr>
                <w:rFonts w:ascii="Arial" w:eastAsia="Times New Roman" w:hAnsi="Arial" w:hint="cs"/>
                <w:sz w:val="24"/>
                <w:lang w:bidi="fa-IR"/>
              </w:rPr>
              <w:t>66,470</w:t>
            </w:r>
          </w:p>
        </w:tc>
        <w:tc>
          <w:tcPr>
            <w:tcW w:w="924" w:type="dxa"/>
            <w:tcBorders>
              <w:top w:val="nil"/>
              <w:left w:val="nil"/>
              <w:bottom w:val="single" w:sz="4" w:space="0" w:color="auto"/>
              <w:right w:val="nil"/>
            </w:tcBorders>
            <w:shd w:val="clear" w:color="000000" w:fill="DDEBF7"/>
            <w:noWrap/>
            <w:vAlign w:val="center"/>
            <w:hideMark/>
          </w:tcPr>
          <w:p w14:paraId="13654A63"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5/7%</w:t>
            </w:r>
          </w:p>
        </w:tc>
        <w:tc>
          <w:tcPr>
            <w:tcW w:w="990" w:type="dxa"/>
            <w:tcBorders>
              <w:top w:val="nil"/>
              <w:left w:val="nil"/>
              <w:bottom w:val="single" w:sz="4" w:space="0" w:color="auto"/>
              <w:right w:val="nil"/>
            </w:tcBorders>
            <w:shd w:val="clear" w:color="000000" w:fill="DDEBF7"/>
            <w:noWrap/>
            <w:vAlign w:val="center"/>
            <w:hideMark/>
          </w:tcPr>
          <w:p w14:paraId="2FE3745C"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64/8</w:t>
            </w:r>
          </w:p>
        </w:tc>
        <w:tc>
          <w:tcPr>
            <w:tcW w:w="930" w:type="dxa"/>
            <w:tcBorders>
              <w:top w:val="nil"/>
              <w:left w:val="nil"/>
              <w:bottom w:val="single" w:sz="4" w:space="0" w:color="auto"/>
              <w:right w:val="nil"/>
            </w:tcBorders>
            <w:shd w:val="clear" w:color="000000" w:fill="DDEBF7"/>
            <w:noWrap/>
            <w:vAlign w:val="center"/>
            <w:hideMark/>
          </w:tcPr>
          <w:p w14:paraId="43F3B055"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17/3</w:t>
            </w:r>
          </w:p>
        </w:tc>
        <w:tc>
          <w:tcPr>
            <w:tcW w:w="1396" w:type="dxa"/>
            <w:tcBorders>
              <w:top w:val="nil"/>
              <w:left w:val="nil"/>
              <w:bottom w:val="single" w:sz="4" w:space="0" w:color="auto"/>
              <w:right w:val="nil"/>
            </w:tcBorders>
            <w:shd w:val="clear" w:color="000000" w:fill="DDEBF7"/>
            <w:noWrap/>
            <w:hideMark/>
          </w:tcPr>
          <w:p w14:paraId="76C08E95" w14:textId="23BE4409"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62,473,875</w:t>
            </w:r>
          </w:p>
        </w:tc>
        <w:tc>
          <w:tcPr>
            <w:tcW w:w="1675" w:type="dxa"/>
            <w:tcBorders>
              <w:top w:val="nil"/>
              <w:left w:val="nil"/>
              <w:bottom w:val="single" w:sz="4" w:space="0" w:color="auto"/>
              <w:right w:val="nil"/>
            </w:tcBorders>
            <w:shd w:val="clear" w:color="000000" w:fill="DDEBF7"/>
            <w:noWrap/>
            <w:hideMark/>
          </w:tcPr>
          <w:p w14:paraId="542AE4EF" w14:textId="4C0A5562"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78,234,160</w:t>
            </w:r>
          </w:p>
        </w:tc>
      </w:tr>
      <w:tr w:rsidR="00986785" w:rsidRPr="00964CC4" w14:paraId="218EDABC" w14:textId="77777777" w:rsidTr="00CF021A">
        <w:trPr>
          <w:gridAfter w:val="1"/>
          <w:wAfter w:w="15" w:type="dxa"/>
          <w:trHeight w:val="20"/>
        </w:trPr>
        <w:tc>
          <w:tcPr>
            <w:tcW w:w="1029" w:type="dxa"/>
            <w:vMerge w:val="restart"/>
            <w:tcBorders>
              <w:top w:val="nil"/>
              <w:left w:val="nil"/>
              <w:bottom w:val="single" w:sz="4" w:space="0" w:color="auto"/>
              <w:right w:val="nil"/>
            </w:tcBorders>
            <w:shd w:val="clear" w:color="000000" w:fill="BDD7EE"/>
            <w:vAlign w:val="center"/>
            <w:hideMark/>
          </w:tcPr>
          <w:p w14:paraId="1527625C" w14:textId="77777777" w:rsidR="00986785" w:rsidRPr="00964CC4" w:rsidRDefault="00986785" w:rsidP="00986785">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1402</w:t>
            </w:r>
          </w:p>
        </w:tc>
        <w:tc>
          <w:tcPr>
            <w:tcW w:w="982" w:type="dxa"/>
            <w:tcBorders>
              <w:top w:val="nil"/>
              <w:left w:val="nil"/>
              <w:bottom w:val="single" w:sz="4" w:space="0" w:color="auto"/>
              <w:right w:val="nil"/>
            </w:tcBorders>
            <w:shd w:val="clear" w:color="000000" w:fill="BDD7EE"/>
            <w:vAlign w:val="center"/>
            <w:hideMark/>
          </w:tcPr>
          <w:p w14:paraId="22F5128E" w14:textId="77777777" w:rsidR="00986785" w:rsidRPr="00964CC4" w:rsidRDefault="00986785" w:rsidP="00986785">
            <w:pPr>
              <w:bidi/>
              <w:spacing w:after="0" w:line="240" w:lineRule="auto"/>
              <w:jc w:val="center"/>
              <w:rPr>
                <w:rFonts w:ascii="Arial" w:eastAsia="Times New Roman" w:hAnsi="Arial"/>
                <w:b/>
                <w:bCs/>
                <w:sz w:val="24"/>
                <w:rtl/>
                <w:lang w:bidi="fa-IR"/>
              </w:rPr>
            </w:pPr>
            <w:r w:rsidRPr="00964CC4">
              <w:rPr>
                <w:rFonts w:ascii="Arial" w:eastAsia="Times New Roman" w:hAnsi="Arial" w:hint="cs"/>
                <w:b/>
                <w:bCs/>
                <w:sz w:val="24"/>
                <w:rtl/>
                <w:lang w:bidi="fa-IR"/>
              </w:rPr>
              <w:t>مرد</w:t>
            </w:r>
          </w:p>
        </w:tc>
        <w:tc>
          <w:tcPr>
            <w:tcW w:w="1222" w:type="dxa"/>
            <w:tcBorders>
              <w:top w:val="nil"/>
              <w:left w:val="nil"/>
              <w:bottom w:val="single" w:sz="4" w:space="0" w:color="auto"/>
              <w:right w:val="nil"/>
            </w:tcBorders>
            <w:shd w:val="clear" w:color="auto" w:fill="auto"/>
            <w:noWrap/>
            <w:vAlign w:val="center"/>
            <w:hideMark/>
          </w:tcPr>
          <w:p w14:paraId="2ED58EBB" w14:textId="77777777" w:rsidR="00986785" w:rsidRPr="00964CC4" w:rsidRDefault="00986785" w:rsidP="00986785">
            <w:pPr>
              <w:bidi/>
              <w:spacing w:after="0" w:line="240" w:lineRule="auto"/>
              <w:jc w:val="center"/>
              <w:rPr>
                <w:rFonts w:ascii="Arial" w:eastAsia="Times New Roman" w:hAnsi="Arial"/>
                <w:sz w:val="24"/>
                <w:rtl/>
                <w:lang w:bidi="fa-IR"/>
              </w:rPr>
            </w:pPr>
            <w:r w:rsidRPr="00964CC4">
              <w:rPr>
                <w:rFonts w:ascii="Arial" w:eastAsia="Times New Roman" w:hAnsi="Arial" w:hint="cs"/>
                <w:sz w:val="24"/>
                <w:lang w:bidi="fa-IR"/>
              </w:rPr>
              <w:t>65,558</w:t>
            </w:r>
          </w:p>
        </w:tc>
        <w:tc>
          <w:tcPr>
            <w:tcW w:w="924" w:type="dxa"/>
            <w:tcBorders>
              <w:top w:val="nil"/>
              <w:left w:val="nil"/>
              <w:bottom w:val="single" w:sz="4" w:space="0" w:color="auto"/>
              <w:right w:val="nil"/>
            </w:tcBorders>
            <w:shd w:val="clear" w:color="auto" w:fill="auto"/>
            <w:noWrap/>
            <w:vAlign w:val="center"/>
            <w:hideMark/>
          </w:tcPr>
          <w:p w14:paraId="51D157CD"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5/6%</w:t>
            </w:r>
          </w:p>
        </w:tc>
        <w:tc>
          <w:tcPr>
            <w:tcW w:w="990" w:type="dxa"/>
            <w:tcBorders>
              <w:top w:val="nil"/>
              <w:left w:val="nil"/>
              <w:bottom w:val="single" w:sz="4" w:space="0" w:color="auto"/>
              <w:right w:val="nil"/>
            </w:tcBorders>
            <w:shd w:val="clear" w:color="auto" w:fill="auto"/>
            <w:noWrap/>
            <w:vAlign w:val="center"/>
            <w:hideMark/>
          </w:tcPr>
          <w:p w14:paraId="67223254"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65/7</w:t>
            </w:r>
          </w:p>
        </w:tc>
        <w:tc>
          <w:tcPr>
            <w:tcW w:w="930" w:type="dxa"/>
            <w:tcBorders>
              <w:top w:val="nil"/>
              <w:left w:val="nil"/>
              <w:bottom w:val="single" w:sz="4" w:space="0" w:color="auto"/>
              <w:right w:val="nil"/>
            </w:tcBorders>
            <w:shd w:val="clear" w:color="auto" w:fill="auto"/>
            <w:noWrap/>
            <w:vAlign w:val="center"/>
            <w:hideMark/>
          </w:tcPr>
          <w:p w14:paraId="25F1BF12"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17/9</w:t>
            </w:r>
          </w:p>
        </w:tc>
        <w:tc>
          <w:tcPr>
            <w:tcW w:w="1396" w:type="dxa"/>
            <w:tcBorders>
              <w:top w:val="nil"/>
              <w:left w:val="nil"/>
              <w:bottom w:val="single" w:sz="4" w:space="0" w:color="auto"/>
              <w:right w:val="nil"/>
            </w:tcBorders>
            <w:shd w:val="clear" w:color="auto" w:fill="auto"/>
            <w:noWrap/>
            <w:hideMark/>
          </w:tcPr>
          <w:p w14:paraId="463BE75C" w14:textId="4A5242B9"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63,537,182</w:t>
            </w:r>
          </w:p>
        </w:tc>
        <w:tc>
          <w:tcPr>
            <w:tcW w:w="1675" w:type="dxa"/>
            <w:tcBorders>
              <w:top w:val="nil"/>
              <w:left w:val="nil"/>
              <w:bottom w:val="single" w:sz="4" w:space="0" w:color="auto"/>
              <w:right w:val="nil"/>
            </w:tcBorders>
            <w:shd w:val="clear" w:color="auto" w:fill="auto"/>
            <w:noWrap/>
            <w:hideMark/>
          </w:tcPr>
          <w:p w14:paraId="03279BC1" w14:textId="51DC97CE"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78,624,188</w:t>
            </w:r>
          </w:p>
        </w:tc>
      </w:tr>
      <w:tr w:rsidR="00986785" w:rsidRPr="00964CC4" w14:paraId="0EA2BA19" w14:textId="77777777" w:rsidTr="00CF021A">
        <w:trPr>
          <w:gridAfter w:val="1"/>
          <w:wAfter w:w="15" w:type="dxa"/>
          <w:trHeight w:val="20"/>
        </w:trPr>
        <w:tc>
          <w:tcPr>
            <w:tcW w:w="1029" w:type="dxa"/>
            <w:vMerge/>
            <w:tcBorders>
              <w:top w:val="nil"/>
              <w:left w:val="nil"/>
              <w:bottom w:val="single" w:sz="4" w:space="0" w:color="auto"/>
              <w:right w:val="nil"/>
            </w:tcBorders>
            <w:vAlign w:val="center"/>
            <w:hideMark/>
          </w:tcPr>
          <w:p w14:paraId="006A2ACE" w14:textId="77777777" w:rsidR="00986785" w:rsidRPr="00964CC4" w:rsidRDefault="00986785" w:rsidP="00986785">
            <w:pPr>
              <w:bidi/>
              <w:spacing w:after="0" w:line="240" w:lineRule="auto"/>
              <w:rPr>
                <w:rFonts w:ascii="Arial" w:eastAsia="Times New Roman" w:hAnsi="Arial"/>
                <w:b/>
                <w:bCs/>
                <w:sz w:val="24"/>
                <w:lang w:bidi="fa-IR"/>
              </w:rPr>
            </w:pPr>
          </w:p>
        </w:tc>
        <w:tc>
          <w:tcPr>
            <w:tcW w:w="982" w:type="dxa"/>
            <w:tcBorders>
              <w:top w:val="nil"/>
              <w:left w:val="nil"/>
              <w:bottom w:val="single" w:sz="4" w:space="0" w:color="auto"/>
              <w:right w:val="nil"/>
            </w:tcBorders>
            <w:shd w:val="clear" w:color="000000" w:fill="BDD7EE"/>
            <w:vAlign w:val="center"/>
            <w:hideMark/>
          </w:tcPr>
          <w:p w14:paraId="03F8D66A" w14:textId="77777777" w:rsidR="00986785" w:rsidRPr="00964CC4" w:rsidRDefault="00986785" w:rsidP="00986785">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زن</w:t>
            </w:r>
          </w:p>
        </w:tc>
        <w:tc>
          <w:tcPr>
            <w:tcW w:w="1222" w:type="dxa"/>
            <w:tcBorders>
              <w:top w:val="nil"/>
              <w:left w:val="nil"/>
              <w:bottom w:val="single" w:sz="4" w:space="0" w:color="auto"/>
              <w:right w:val="nil"/>
            </w:tcBorders>
            <w:shd w:val="clear" w:color="auto" w:fill="auto"/>
            <w:noWrap/>
            <w:vAlign w:val="center"/>
            <w:hideMark/>
          </w:tcPr>
          <w:p w14:paraId="7C464F1C" w14:textId="77777777" w:rsidR="00986785" w:rsidRPr="00964CC4" w:rsidRDefault="00986785" w:rsidP="00986785">
            <w:pPr>
              <w:bidi/>
              <w:spacing w:after="0" w:line="240" w:lineRule="auto"/>
              <w:jc w:val="center"/>
              <w:rPr>
                <w:rFonts w:ascii="Arial" w:eastAsia="Times New Roman" w:hAnsi="Arial"/>
                <w:sz w:val="24"/>
                <w:rtl/>
                <w:lang w:bidi="fa-IR"/>
              </w:rPr>
            </w:pPr>
            <w:r w:rsidRPr="00964CC4">
              <w:rPr>
                <w:rFonts w:ascii="Arial" w:eastAsia="Times New Roman" w:hAnsi="Arial" w:hint="cs"/>
                <w:sz w:val="24"/>
                <w:lang w:bidi="fa-IR"/>
              </w:rPr>
              <w:t>1,533</w:t>
            </w:r>
          </w:p>
        </w:tc>
        <w:tc>
          <w:tcPr>
            <w:tcW w:w="924" w:type="dxa"/>
            <w:tcBorders>
              <w:top w:val="nil"/>
              <w:left w:val="nil"/>
              <w:bottom w:val="single" w:sz="4" w:space="0" w:color="auto"/>
              <w:right w:val="nil"/>
            </w:tcBorders>
            <w:shd w:val="clear" w:color="auto" w:fill="auto"/>
            <w:noWrap/>
            <w:vAlign w:val="center"/>
            <w:hideMark/>
          </w:tcPr>
          <w:p w14:paraId="3055F01F"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0/1%</w:t>
            </w:r>
          </w:p>
        </w:tc>
        <w:tc>
          <w:tcPr>
            <w:tcW w:w="990" w:type="dxa"/>
            <w:tcBorders>
              <w:top w:val="nil"/>
              <w:left w:val="nil"/>
              <w:bottom w:val="single" w:sz="4" w:space="0" w:color="auto"/>
              <w:right w:val="nil"/>
            </w:tcBorders>
            <w:shd w:val="clear" w:color="auto" w:fill="auto"/>
            <w:noWrap/>
            <w:vAlign w:val="center"/>
            <w:hideMark/>
          </w:tcPr>
          <w:p w14:paraId="6BE9B518"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57/3</w:t>
            </w:r>
          </w:p>
        </w:tc>
        <w:tc>
          <w:tcPr>
            <w:tcW w:w="930" w:type="dxa"/>
            <w:tcBorders>
              <w:top w:val="nil"/>
              <w:left w:val="nil"/>
              <w:bottom w:val="single" w:sz="4" w:space="0" w:color="auto"/>
              <w:right w:val="nil"/>
            </w:tcBorders>
            <w:shd w:val="clear" w:color="auto" w:fill="auto"/>
            <w:noWrap/>
            <w:vAlign w:val="center"/>
            <w:hideMark/>
          </w:tcPr>
          <w:p w14:paraId="7FD53FC4"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13/4</w:t>
            </w:r>
          </w:p>
        </w:tc>
        <w:tc>
          <w:tcPr>
            <w:tcW w:w="1396" w:type="dxa"/>
            <w:tcBorders>
              <w:top w:val="nil"/>
              <w:left w:val="nil"/>
              <w:bottom w:val="single" w:sz="4" w:space="0" w:color="auto"/>
              <w:right w:val="nil"/>
            </w:tcBorders>
            <w:shd w:val="clear" w:color="auto" w:fill="auto"/>
            <w:noWrap/>
            <w:hideMark/>
          </w:tcPr>
          <w:p w14:paraId="32FC51B1" w14:textId="45A97B9E"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53,191,547</w:t>
            </w:r>
          </w:p>
        </w:tc>
        <w:tc>
          <w:tcPr>
            <w:tcW w:w="1675" w:type="dxa"/>
            <w:tcBorders>
              <w:top w:val="nil"/>
              <w:left w:val="nil"/>
              <w:bottom w:val="single" w:sz="4" w:space="0" w:color="auto"/>
              <w:right w:val="nil"/>
            </w:tcBorders>
            <w:shd w:val="clear" w:color="auto" w:fill="auto"/>
            <w:noWrap/>
            <w:hideMark/>
          </w:tcPr>
          <w:p w14:paraId="14D6C726" w14:textId="7B53C7AC"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63,011,091</w:t>
            </w:r>
          </w:p>
        </w:tc>
      </w:tr>
      <w:tr w:rsidR="00986785" w:rsidRPr="00964CC4" w14:paraId="16CACA1D" w14:textId="77777777" w:rsidTr="00CF021A">
        <w:trPr>
          <w:gridAfter w:val="1"/>
          <w:wAfter w:w="15" w:type="dxa"/>
          <w:trHeight w:val="20"/>
        </w:trPr>
        <w:tc>
          <w:tcPr>
            <w:tcW w:w="1029" w:type="dxa"/>
            <w:vMerge/>
            <w:tcBorders>
              <w:top w:val="nil"/>
              <w:left w:val="nil"/>
              <w:bottom w:val="single" w:sz="4" w:space="0" w:color="auto"/>
              <w:right w:val="nil"/>
            </w:tcBorders>
            <w:vAlign w:val="center"/>
            <w:hideMark/>
          </w:tcPr>
          <w:p w14:paraId="13CA1AE4" w14:textId="77777777" w:rsidR="00986785" w:rsidRPr="00964CC4" w:rsidRDefault="00986785" w:rsidP="00986785">
            <w:pPr>
              <w:bidi/>
              <w:spacing w:after="0" w:line="240" w:lineRule="auto"/>
              <w:rPr>
                <w:rFonts w:ascii="Arial" w:eastAsia="Times New Roman" w:hAnsi="Arial"/>
                <w:b/>
                <w:bCs/>
                <w:sz w:val="24"/>
                <w:lang w:bidi="fa-IR"/>
              </w:rPr>
            </w:pPr>
          </w:p>
        </w:tc>
        <w:tc>
          <w:tcPr>
            <w:tcW w:w="982" w:type="dxa"/>
            <w:tcBorders>
              <w:top w:val="nil"/>
              <w:left w:val="nil"/>
              <w:bottom w:val="single" w:sz="4" w:space="0" w:color="auto"/>
              <w:right w:val="nil"/>
            </w:tcBorders>
            <w:shd w:val="clear" w:color="000000" w:fill="BDD7EE"/>
            <w:vAlign w:val="center"/>
            <w:hideMark/>
          </w:tcPr>
          <w:p w14:paraId="4B764D15" w14:textId="77777777" w:rsidR="00986785" w:rsidRPr="00964CC4" w:rsidRDefault="00986785" w:rsidP="00986785">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کل</w:t>
            </w:r>
          </w:p>
        </w:tc>
        <w:tc>
          <w:tcPr>
            <w:tcW w:w="1222" w:type="dxa"/>
            <w:tcBorders>
              <w:top w:val="nil"/>
              <w:left w:val="nil"/>
              <w:bottom w:val="single" w:sz="4" w:space="0" w:color="auto"/>
              <w:right w:val="nil"/>
            </w:tcBorders>
            <w:shd w:val="clear" w:color="000000" w:fill="DDEBF7"/>
            <w:noWrap/>
            <w:vAlign w:val="center"/>
            <w:hideMark/>
          </w:tcPr>
          <w:p w14:paraId="1477F792" w14:textId="77777777" w:rsidR="00986785" w:rsidRPr="00964CC4" w:rsidRDefault="00986785" w:rsidP="00986785">
            <w:pPr>
              <w:bidi/>
              <w:spacing w:after="0" w:line="240" w:lineRule="auto"/>
              <w:jc w:val="center"/>
              <w:rPr>
                <w:rFonts w:ascii="Arial" w:eastAsia="Times New Roman" w:hAnsi="Arial"/>
                <w:sz w:val="24"/>
                <w:rtl/>
                <w:lang w:bidi="fa-IR"/>
              </w:rPr>
            </w:pPr>
            <w:r w:rsidRPr="00964CC4">
              <w:rPr>
                <w:rFonts w:ascii="Arial" w:eastAsia="Times New Roman" w:hAnsi="Arial" w:hint="cs"/>
                <w:sz w:val="24"/>
                <w:lang w:bidi="fa-IR"/>
              </w:rPr>
              <w:t>67,091</w:t>
            </w:r>
          </w:p>
        </w:tc>
        <w:tc>
          <w:tcPr>
            <w:tcW w:w="924" w:type="dxa"/>
            <w:tcBorders>
              <w:top w:val="nil"/>
              <w:left w:val="nil"/>
              <w:bottom w:val="single" w:sz="4" w:space="0" w:color="auto"/>
              <w:right w:val="nil"/>
            </w:tcBorders>
            <w:shd w:val="clear" w:color="000000" w:fill="DDEBF7"/>
            <w:noWrap/>
            <w:vAlign w:val="center"/>
            <w:hideMark/>
          </w:tcPr>
          <w:p w14:paraId="596166D1"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5/7%</w:t>
            </w:r>
          </w:p>
        </w:tc>
        <w:tc>
          <w:tcPr>
            <w:tcW w:w="990" w:type="dxa"/>
            <w:tcBorders>
              <w:top w:val="nil"/>
              <w:left w:val="nil"/>
              <w:bottom w:val="single" w:sz="4" w:space="0" w:color="auto"/>
              <w:right w:val="nil"/>
            </w:tcBorders>
            <w:shd w:val="clear" w:color="000000" w:fill="DDEBF7"/>
            <w:noWrap/>
            <w:vAlign w:val="center"/>
            <w:hideMark/>
          </w:tcPr>
          <w:p w14:paraId="08B24469"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65/5</w:t>
            </w:r>
          </w:p>
        </w:tc>
        <w:tc>
          <w:tcPr>
            <w:tcW w:w="930" w:type="dxa"/>
            <w:tcBorders>
              <w:top w:val="nil"/>
              <w:left w:val="nil"/>
              <w:bottom w:val="single" w:sz="4" w:space="0" w:color="auto"/>
              <w:right w:val="nil"/>
            </w:tcBorders>
            <w:shd w:val="clear" w:color="000000" w:fill="DDEBF7"/>
            <w:noWrap/>
            <w:vAlign w:val="center"/>
            <w:hideMark/>
          </w:tcPr>
          <w:p w14:paraId="39F71383"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17/8</w:t>
            </w:r>
          </w:p>
        </w:tc>
        <w:tc>
          <w:tcPr>
            <w:tcW w:w="1396" w:type="dxa"/>
            <w:tcBorders>
              <w:top w:val="nil"/>
              <w:left w:val="nil"/>
              <w:bottom w:val="single" w:sz="4" w:space="0" w:color="auto"/>
              <w:right w:val="nil"/>
            </w:tcBorders>
            <w:shd w:val="clear" w:color="000000" w:fill="DDEBF7"/>
            <w:noWrap/>
            <w:hideMark/>
          </w:tcPr>
          <w:p w14:paraId="56B4583D" w14:textId="60B265ED"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63,300,789</w:t>
            </w:r>
          </w:p>
        </w:tc>
        <w:tc>
          <w:tcPr>
            <w:tcW w:w="1675" w:type="dxa"/>
            <w:tcBorders>
              <w:top w:val="nil"/>
              <w:left w:val="nil"/>
              <w:bottom w:val="single" w:sz="4" w:space="0" w:color="auto"/>
              <w:right w:val="nil"/>
            </w:tcBorders>
            <w:shd w:val="clear" w:color="000000" w:fill="DDEBF7"/>
            <w:noWrap/>
            <w:hideMark/>
          </w:tcPr>
          <w:p w14:paraId="5FA9F938" w14:textId="2643F293"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78,267,436</w:t>
            </w:r>
          </w:p>
        </w:tc>
      </w:tr>
      <w:tr w:rsidR="00986785" w:rsidRPr="00964CC4" w14:paraId="1BD192FF" w14:textId="77777777" w:rsidTr="00CF021A">
        <w:trPr>
          <w:gridAfter w:val="1"/>
          <w:wAfter w:w="15" w:type="dxa"/>
          <w:trHeight w:val="20"/>
        </w:trPr>
        <w:tc>
          <w:tcPr>
            <w:tcW w:w="1029" w:type="dxa"/>
            <w:vMerge w:val="restart"/>
            <w:tcBorders>
              <w:top w:val="nil"/>
              <w:left w:val="nil"/>
              <w:bottom w:val="single" w:sz="4" w:space="0" w:color="auto"/>
              <w:right w:val="nil"/>
            </w:tcBorders>
            <w:shd w:val="clear" w:color="000000" w:fill="BDD7EE"/>
            <w:vAlign w:val="center"/>
            <w:hideMark/>
          </w:tcPr>
          <w:p w14:paraId="7CB87C2B" w14:textId="77777777" w:rsidR="00986785" w:rsidRPr="00964CC4" w:rsidRDefault="00986785" w:rsidP="00986785">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کل</w:t>
            </w:r>
          </w:p>
        </w:tc>
        <w:tc>
          <w:tcPr>
            <w:tcW w:w="982" w:type="dxa"/>
            <w:tcBorders>
              <w:top w:val="nil"/>
              <w:left w:val="nil"/>
              <w:bottom w:val="single" w:sz="4" w:space="0" w:color="auto"/>
              <w:right w:val="nil"/>
            </w:tcBorders>
            <w:shd w:val="clear" w:color="000000" w:fill="BDD7EE"/>
            <w:vAlign w:val="center"/>
            <w:hideMark/>
          </w:tcPr>
          <w:p w14:paraId="4C808252" w14:textId="77777777" w:rsidR="00986785" w:rsidRPr="00964CC4" w:rsidRDefault="00986785" w:rsidP="00986785">
            <w:pPr>
              <w:bidi/>
              <w:spacing w:after="0" w:line="240" w:lineRule="auto"/>
              <w:jc w:val="center"/>
              <w:rPr>
                <w:rFonts w:ascii="Arial" w:eastAsia="Times New Roman" w:hAnsi="Arial"/>
                <w:b/>
                <w:bCs/>
                <w:sz w:val="24"/>
                <w:rtl/>
                <w:lang w:bidi="fa-IR"/>
              </w:rPr>
            </w:pPr>
            <w:r w:rsidRPr="00964CC4">
              <w:rPr>
                <w:rFonts w:ascii="Arial" w:eastAsia="Times New Roman" w:hAnsi="Arial" w:hint="cs"/>
                <w:b/>
                <w:bCs/>
                <w:sz w:val="24"/>
                <w:rtl/>
                <w:lang w:bidi="fa-IR"/>
              </w:rPr>
              <w:t>مرد</w:t>
            </w:r>
          </w:p>
        </w:tc>
        <w:tc>
          <w:tcPr>
            <w:tcW w:w="1222" w:type="dxa"/>
            <w:tcBorders>
              <w:top w:val="nil"/>
              <w:left w:val="nil"/>
              <w:bottom w:val="single" w:sz="4" w:space="0" w:color="auto"/>
              <w:right w:val="nil"/>
            </w:tcBorders>
            <w:shd w:val="clear" w:color="auto" w:fill="auto"/>
            <w:noWrap/>
            <w:vAlign w:val="center"/>
            <w:hideMark/>
          </w:tcPr>
          <w:p w14:paraId="791451A3" w14:textId="77777777" w:rsidR="00986785" w:rsidRPr="00964CC4" w:rsidRDefault="00986785" w:rsidP="00986785">
            <w:pPr>
              <w:bidi/>
              <w:spacing w:after="0" w:line="240" w:lineRule="auto"/>
              <w:jc w:val="center"/>
              <w:rPr>
                <w:rFonts w:ascii="Arial" w:eastAsia="Times New Roman" w:hAnsi="Arial"/>
                <w:sz w:val="24"/>
                <w:rtl/>
                <w:lang w:bidi="fa-IR"/>
              </w:rPr>
            </w:pPr>
            <w:r w:rsidRPr="00964CC4">
              <w:rPr>
                <w:rFonts w:ascii="Arial" w:eastAsia="Times New Roman" w:hAnsi="Arial" w:hint="cs"/>
                <w:sz w:val="24"/>
                <w:lang w:bidi="fa-IR"/>
              </w:rPr>
              <w:t>1,148,751</w:t>
            </w:r>
          </w:p>
        </w:tc>
        <w:tc>
          <w:tcPr>
            <w:tcW w:w="924" w:type="dxa"/>
            <w:tcBorders>
              <w:top w:val="nil"/>
              <w:left w:val="nil"/>
              <w:bottom w:val="single" w:sz="4" w:space="0" w:color="auto"/>
              <w:right w:val="nil"/>
            </w:tcBorders>
            <w:shd w:val="clear" w:color="auto" w:fill="auto"/>
            <w:noWrap/>
            <w:vAlign w:val="center"/>
            <w:hideMark/>
          </w:tcPr>
          <w:p w14:paraId="1B8CCFDB"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98/2%</w:t>
            </w:r>
          </w:p>
        </w:tc>
        <w:tc>
          <w:tcPr>
            <w:tcW w:w="990" w:type="dxa"/>
            <w:tcBorders>
              <w:top w:val="nil"/>
              <w:left w:val="nil"/>
              <w:bottom w:val="single" w:sz="4" w:space="0" w:color="auto"/>
              <w:right w:val="nil"/>
            </w:tcBorders>
            <w:shd w:val="clear" w:color="auto" w:fill="auto"/>
            <w:noWrap/>
            <w:vAlign w:val="center"/>
            <w:hideMark/>
          </w:tcPr>
          <w:p w14:paraId="040EBEEF"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61/2</w:t>
            </w:r>
          </w:p>
        </w:tc>
        <w:tc>
          <w:tcPr>
            <w:tcW w:w="930" w:type="dxa"/>
            <w:tcBorders>
              <w:top w:val="nil"/>
              <w:left w:val="nil"/>
              <w:bottom w:val="single" w:sz="4" w:space="0" w:color="auto"/>
              <w:right w:val="nil"/>
            </w:tcBorders>
            <w:shd w:val="clear" w:color="auto" w:fill="auto"/>
            <w:noWrap/>
            <w:vAlign w:val="center"/>
            <w:hideMark/>
          </w:tcPr>
          <w:p w14:paraId="44BF770B"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14/8</w:t>
            </w:r>
          </w:p>
        </w:tc>
        <w:tc>
          <w:tcPr>
            <w:tcW w:w="1396" w:type="dxa"/>
            <w:tcBorders>
              <w:top w:val="nil"/>
              <w:left w:val="nil"/>
              <w:bottom w:val="single" w:sz="4" w:space="0" w:color="auto"/>
              <w:right w:val="nil"/>
            </w:tcBorders>
            <w:shd w:val="clear" w:color="auto" w:fill="auto"/>
            <w:noWrap/>
            <w:hideMark/>
          </w:tcPr>
          <w:p w14:paraId="0046BEE3" w14:textId="65EBC98C"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64,192,008</w:t>
            </w:r>
          </w:p>
        </w:tc>
        <w:tc>
          <w:tcPr>
            <w:tcW w:w="1675" w:type="dxa"/>
            <w:tcBorders>
              <w:top w:val="nil"/>
              <w:left w:val="nil"/>
              <w:bottom w:val="single" w:sz="4" w:space="0" w:color="auto"/>
              <w:right w:val="nil"/>
            </w:tcBorders>
            <w:shd w:val="clear" w:color="auto" w:fill="auto"/>
            <w:noWrap/>
            <w:hideMark/>
          </w:tcPr>
          <w:p w14:paraId="3515AE6E" w14:textId="11ADDD4F"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81,627,791</w:t>
            </w:r>
          </w:p>
        </w:tc>
      </w:tr>
      <w:tr w:rsidR="00986785" w:rsidRPr="00964CC4" w14:paraId="671956AB" w14:textId="77777777" w:rsidTr="00CF021A">
        <w:trPr>
          <w:gridAfter w:val="1"/>
          <w:wAfter w:w="15" w:type="dxa"/>
          <w:trHeight w:val="20"/>
        </w:trPr>
        <w:tc>
          <w:tcPr>
            <w:tcW w:w="1029" w:type="dxa"/>
            <w:vMerge/>
            <w:tcBorders>
              <w:top w:val="nil"/>
              <w:left w:val="nil"/>
              <w:bottom w:val="single" w:sz="4" w:space="0" w:color="auto"/>
              <w:right w:val="nil"/>
            </w:tcBorders>
            <w:vAlign w:val="center"/>
            <w:hideMark/>
          </w:tcPr>
          <w:p w14:paraId="52010B1D" w14:textId="77777777" w:rsidR="00986785" w:rsidRPr="00964CC4" w:rsidRDefault="00986785" w:rsidP="00986785">
            <w:pPr>
              <w:bidi/>
              <w:spacing w:after="0" w:line="240" w:lineRule="auto"/>
              <w:rPr>
                <w:rFonts w:ascii="Arial" w:eastAsia="Times New Roman" w:hAnsi="Arial"/>
                <w:b/>
                <w:bCs/>
                <w:sz w:val="24"/>
                <w:lang w:bidi="fa-IR"/>
              </w:rPr>
            </w:pPr>
          </w:p>
        </w:tc>
        <w:tc>
          <w:tcPr>
            <w:tcW w:w="982" w:type="dxa"/>
            <w:tcBorders>
              <w:top w:val="nil"/>
              <w:left w:val="nil"/>
              <w:bottom w:val="single" w:sz="4" w:space="0" w:color="auto"/>
              <w:right w:val="nil"/>
            </w:tcBorders>
            <w:shd w:val="clear" w:color="000000" w:fill="BDD7EE"/>
            <w:vAlign w:val="center"/>
            <w:hideMark/>
          </w:tcPr>
          <w:p w14:paraId="0D144682" w14:textId="77777777" w:rsidR="00986785" w:rsidRPr="00964CC4" w:rsidRDefault="00986785" w:rsidP="00986785">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زن</w:t>
            </w:r>
          </w:p>
        </w:tc>
        <w:tc>
          <w:tcPr>
            <w:tcW w:w="1222" w:type="dxa"/>
            <w:tcBorders>
              <w:top w:val="nil"/>
              <w:left w:val="nil"/>
              <w:bottom w:val="single" w:sz="4" w:space="0" w:color="auto"/>
              <w:right w:val="nil"/>
            </w:tcBorders>
            <w:shd w:val="clear" w:color="auto" w:fill="auto"/>
            <w:noWrap/>
            <w:vAlign w:val="center"/>
            <w:hideMark/>
          </w:tcPr>
          <w:p w14:paraId="5DE19D13" w14:textId="77777777" w:rsidR="00986785" w:rsidRPr="00964CC4" w:rsidRDefault="00986785" w:rsidP="00986785">
            <w:pPr>
              <w:bidi/>
              <w:spacing w:after="0" w:line="240" w:lineRule="auto"/>
              <w:jc w:val="center"/>
              <w:rPr>
                <w:rFonts w:ascii="Arial" w:eastAsia="Times New Roman" w:hAnsi="Arial"/>
                <w:sz w:val="24"/>
                <w:rtl/>
                <w:lang w:bidi="fa-IR"/>
              </w:rPr>
            </w:pPr>
            <w:r w:rsidRPr="00964CC4">
              <w:rPr>
                <w:rFonts w:ascii="Arial" w:eastAsia="Times New Roman" w:hAnsi="Arial" w:hint="cs"/>
                <w:sz w:val="24"/>
                <w:lang w:bidi="fa-IR"/>
              </w:rPr>
              <w:t>21,499</w:t>
            </w:r>
          </w:p>
        </w:tc>
        <w:tc>
          <w:tcPr>
            <w:tcW w:w="924" w:type="dxa"/>
            <w:tcBorders>
              <w:top w:val="nil"/>
              <w:left w:val="nil"/>
              <w:bottom w:val="single" w:sz="4" w:space="0" w:color="auto"/>
              <w:right w:val="nil"/>
            </w:tcBorders>
            <w:shd w:val="clear" w:color="auto" w:fill="auto"/>
            <w:noWrap/>
            <w:vAlign w:val="center"/>
            <w:hideMark/>
          </w:tcPr>
          <w:p w14:paraId="3353D66B"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1/8%</w:t>
            </w:r>
          </w:p>
        </w:tc>
        <w:tc>
          <w:tcPr>
            <w:tcW w:w="990" w:type="dxa"/>
            <w:tcBorders>
              <w:top w:val="nil"/>
              <w:left w:val="nil"/>
              <w:bottom w:val="single" w:sz="4" w:space="0" w:color="auto"/>
              <w:right w:val="nil"/>
            </w:tcBorders>
            <w:shd w:val="clear" w:color="auto" w:fill="auto"/>
            <w:noWrap/>
            <w:vAlign w:val="center"/>
            <w:hideMark/>
          </w:tcPr>
          <w:p w14:paraId="32558BA8"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58/7</w:t>
            </w:r>
          </w:p>
        </w:tc>
        <w:tc>
          <w:tcPr>
            <w:tcW w:w="930" w:type="dxa"/>
            <w:tcBorders>
              <w:top w:val="nil"/>
              <w:left w:val="nil"/>
              <w:bottom w:val="single" w:sz="4" w:space="0" w:color="auto"/>
              <w:right w:val="nil"/>
            </w:tcBorders>
            <w:shd w:val="clear" w:color="auto" w:fill="auto"/>
            <w:noWrap/>
            <w:vAlign w:val="center"/>
            <w:hideMark/>
          </w:tcPr>
          <w:p w14:paraId="16DB7C22"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12/2</w:t>
            </w:r>
          </w:p>
        </w:tc>
        <w:tc>
          <w:tcPr>
            <w:tcW w:w="1396" w:type="dxa"/>
            <w:tcBorders>
              <w:top w:val="nil"/>
              <w:left w:val="nil"/>
              <w:bottom w:val="single" w:sz="4" w:space="0" w:color="auto"/>
              <w:right w:val="nil"/>
            </w:tcBorders>
            <w:shd w:val="clear" w:color="auto" w:fill="auto"/>
            <w:noWrap/>
            <w:hideMark/>
          </w:tcPr>
          <w:p w14:paraId="7D35DE7E" w14:textId="371FA2CA"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59,120,824</w:t>
            </w:r>
          </w:p>
        </w:tc>
        <w:tc>
          <w:tcPr>
            <w:tcW w:w="1675" w:type="dxa"/>
            <w:tcBorders>
              <w:top w:val="nil"/>
              <w:left w:val="nil"/>
              <w:bottom w:val="single" w:sz="4" w:space="0" w:color="auto"/>
              <w:right w:val="nil"/>
            </w:tcBorders>
            <w:shd w:val="clear" w:color="auto" w:fill="auto"/>
            <w:noWrap/>
            <w:hideMark/>
          </w:tcPr>
          <w:p w14:paraId="16A5862E" w14:textId="5F6E0107"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71,565,319</w:t>
            </w:r>
          </w:p>
        </w:tc>
      </w:tr>
      <w:tr w:rsidR="00986785" w:rsidRPr="00964CC4" w14:paraId="1E5C3C99" w14:textId="77777777" w:rsidTr="00CF021A">
        <w:trPr>
          <w:gridAfter w:val="1"/>
          <w:wAfter w:w="15" w:type="dxa"/>
          <w:trHeight w:val="20"/>
        </w:trPr>
        <w:tc>
          <w:tcPr>
            <w:tcW w:w="1029" w:type="dxa"/>
            <w:vMerge/>
            <w:tcBorders>
              <w:top w:val="nil"/>
              <w:left w:val="nil"/>
              <w:bottom w:val="single" w:sz="4" w:space="0" w:color="auto"/>
              <w:right w:val="nil"/>
            </w:tcBorders>
            <w:vAlign w:val="center"/>
            <w:hideMark/>
          </w:tcPr>
          <w:p w14:paraId="521ED4A8" w14:textId="77777777" w:rsidR="00986785" w:rsidRPr="00964CC4" w:rsidRDefault="00986785" w:rsidP="00986785">
            <w:pPr>
              <w:bidi/>
              <w:spacing w:after="0" w:line="240" w:lineRule="auto"/>
              <w:rPr>
                <w:rFonts w:ascii="Arial" w:eastAsia="Times New Roman" w:hAnsi="Arial"/>
                <w:b/>
                <w:bCs/>
                <w:sz w:val="24"/>
                <w:lang w:bidi="fa-IR"/>
              </w:rPr>
            </w:pPr>
          </w:p>
        </w:tc>
        <w:tc>
          <w:tcPr>
            <w:tcW w:w="982" w:type="dxa"/>
            <w:tcBorders>
              <w:top w:val="nil"/>
              <w:left w:val="nil"/>
              <w:bottom w:val="single" w:sz="4" w:space="0" w:color="auto"/>
              <w:right w:val="nil"/>
            </w:tcBorders>
            <w:shd w:val="clear" w:color="000000" w:fill="BDD7EE"/>
            <w:vAlign w:val="center"/>
            <w:hideMark/>
          </w:tcPr>
          <w:p w14:paraId="03D11883" w14:textId="77777777" w:rsidR="00986785" w:rsidRPr="00964CC4" w:rsidRDefault="00986785" w:rsidP="00986785">
            <w:pPr>
              <w:bidi/>
              <w:spacing w:after="0" w:line="240" w:lineRule="auto"/>
              <w:jc w:val="center"/>
              <w:rPr>
                <w:rFonts w:ascii="Arial" w:eastAsia="Times New Roman" w:hAnsi="Arial"/>
                <w:b/>
                <w:bCs/>
                <w:sz w:val="24"/>
                <w:lang w:bidi="fa-IR"/>
              </w:rPr>
            </w:pPr>
            <w:r w:rsidRPr="00964CC4">
              <w:rPr>
                <w:rFonts w:ascii="Arial" w:eastAsia="Times New Roman" w:hAnsi="Arial" w:hint="cs"/>
                <w:b/>
                <w:bCs/>
                <w:sz w:val="24"/>
                <w:rtl/>
                <w:lang w:bidi="fa-IR"/>
              </w:rPr>
              <w:t>کل</w:t>
            </w:r>
          </w:p>
        </w:tc>
        <w:tc>
          <w:tcPr>
            <w:tcW w:w="1222" w:type="dxa"/>
            <w:tcBorders>
              <w:top w:val="nil"/>
              <w:left w:val="nil"/>
              <w:bottom w:val="single" w:sz="4" w:space="0" w:color="auto"/>
              <w:right w:val="nil"/>
            </w:tcBorders>
            <w:shd w:val="clear" w:color="000000" w:fill="DDEBF7"/>
            <w:noWrap/>
            <w:vAlign w:val="center"/>
            <w:hideMark/>
          </w:tcPr>
          <w:p w14:paraId="07A60726" w14:textId="77777777" w:rsidR="00986785" w:rsidRPr="00964CC4" w:rsidRDefault="00986785" w:rsidP="00986785">
            <w:pPr>
              <w:bidi/>
              <w:spacing w:after="0" w:line="240" w:lineRule="auto"/>
              <w:jc w:val="center"/>
              <w:rPr>
                <w:rFonts w:ascii="Arial" w:eastAsia="Times New Roman" w:hAnsi="Arial"/>
                <w:sz w:val="24"/>
                <w:rtl/>
                <w:lang w:bidi="fa-IR"/>
              </w:rPr>
            </w:pPr>
            <w:r w:rsidRPr="00964CC4">
              <w:rPr>
                <w:rFonts w:ascii="Arial" w:eastAsia="Times New Roman" w:hAnsi="Arial" w:hint="cs"/>
                <w:sz w:val="24"/>
                <w:lang w:bidi="fa-IR"/>
              </w:rPr>
              <w:t>1,170,250</w:t>
            </w:r>
          </w:p>
        </w:tc>
        <w:tc>
          <w:tcPr>
            <w:tcW w:w="924" w:type="dxa"/>
            <w:tcBorders>
              <w:top w:val="nil"/>
              <w:left w:val="nil"/>
              <w:bottom w:val="single" w:sz="4" w:space="0" w:color="auto"/>
              <w:right w:val="nil"/>
            </w:tcBorders>
            <w:shd w:val="clear" w:color="000000" w:fill="DDEBF7"/>
            <w:noWrap/>
            <w:vAlign w:val="center"/>
            <w:hideMark/>
          </w:tcPr>
          <w:p w14:paraId="076D0111"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100%</w:t>
            </w:r>
          </w:p>
        </w:tc>
        <w:tc>
          <w:tcPr>
            <w:tcW w:w="990" w:type="dxa"/>
            <w:tcBorders>
              <w:top w:val="nil"/>
              <w:left w:val="nil"/>
              <w:bottom w:val="single" w:sz="4" w:space="0" w:color="auto"/>
              <w:right w:val="nil"/>
            </w:tcBorders>
            <w:shd w:val="clear" w:color="000000" w:fill="DDEBF7"/>
            <w:noWrap/>
            <w:vAlign w:val="center"/>
            <w:hideMark/>
          </w:tcPr>
          <w:p w14:paraId="7BCEAEDB"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61/1</w:t>
            </w:r>
          </w:p>
        </w:tc>
        <w:tc>
          <w:tcPr>
            <w:tcW w:w="930" w:type="dxa"/>
            <w:tcBorders>
              <w:top w:val="nil"/>
              <w:left w:val="nil"/>
              <w:bottom w:val="single" w:sz="4" w:space="0" w:color="auto"/>
              <w:right w:val="nil"/>
            </w:tcBorders>
            <w:shd w:val="clear" w:color="000000" w:fill="DDEBF7"/>
            <w:noWrap/>
            <w:vAlign w:val="center"/>
            <w:hideMark/>
          </w:tcPr>
          <w:p w14:paraId="431704EA" w14:textId="77777777" w:rsidR="00986785" w:rsidRPr="00964CC4" w:rsidRDefault="00986785" w:rsidP="00986785">
            <w:pPr>
              <w:bidi/>
              <w:spacing w:after="0" w:line="240" w:lineRule="auto"/>
              <w:jc w:val="center"/>
              <w:rPr>
                <w:rFonts w:ascii="Arial" w:eastAsia="Times New Roman" w:hAnsi="Arial"/>
                <w:sz w:val="24"/>
                <w:lang w:bidi="fa-IR"/>
              </w:rPr>
            </w:pPr>
            <w:r w:rsidRPr="00964CC4">
              <w:rPr>
                <w:rFonts w:ascii="Arial" w:eastAsia="Times New Roman" w:hAnsi="Arial" w:hint="cs"/>
                <w:sz w:val="24"/>
                <w:lang w:bidi="fa-IR"/>
              </w:rPr>
              <w:t>14/8</w:t>
            </w:r>
          </w:p>
        </w:tc>
        <w:tc>
          <w:tcPr>
            <w:tcW w:w="1396" w:type="dxa"/>
            <w:tcBorders>
              <w:top w:val="nil"/>
              <w:left w:val="nil"/>
              <w:bottom w:val="single" w:sz="4" w:space="0" w:color="auto"/>
              <w:right w:val="nil"/>
            </w:tcBorders>
            <w:shd w:val="clear" w:color="000000" w:fill="DDEBF7"/>
            <w:noWrap/>
            <w:hideMark/>
          </w:tcPr>
          <w:p w14:paraId="65245A80" w14:textId="6253B92D"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64,098,844</w:t>
            </w:r>
          </w:p>
        </w:tc>
        <w:tc>
          <w:tcPr>
            <w:tcW w:w="1675" w:type="dxa"/>
            <w:tcBorders>
              <w:top w:val="nil"/>
              <w:left w:val="nil"/>
              <w:bottom w:val="single" w:sz="4" w:space="0" w:color="auto"/>
              <w:right w:val="nil"/>
            </w:tcBorders>
            <w:shd w:val="clear" w:color="000000" w:fill="DDEBF7"/>
            <w:noWrap/>
            <w:hideMark/>
          </w:tcPr>
          <w:p w14:paraId="3EB0C401" w14:textId="6854EB18" w:rsidR="00986785" w:rsidRPr="00986785" w:rsidRDefault="00986785" w:rsidP="00986785">
            <w:pPr>
              <w:bidi/>
              <w:spacing w:after="0" w:line="240" w:lineRule="auto"/>
              <w:jc w:val="center"/>
              <w:rPr>
                <w:rFonts w:ascii="Arial" w:eastAsia="Times New Roman" w:hAnsi="Arial"/>
                <w:sz w:val="24"/>
                <w:szCs w:val="28"/>
                <w:lang w:bidi="fa-IR"/>
              </w:rPr>
            </w:pPr>
            <w:r w:rsidRPr="00986785">
              <w:rPr>
                <w:sz w:val="24"/>
                <w:szCs w:val="28"/>
              </w:rPr>
              <w:t>81,442,930</w:t>
            </w:r>
          </w:p>
        </w:tc>
      </w:tr>
    </w:tbl>
    <w:p w14:paraId="2680BC3D" w14:textId="0F142542" w:rsidR="009B3564" w:rsidRPr="00442AD1" w:rsidRDefault="00442AD1" w:rsidP="00C00B4A">
      <w:pPr>
        <w:tabs>
          <w:tab w:val="left" w:pos="3439"/>
        </w:tabs>
        <w:bidi/>
        <w:rPr>
          <w:sz w:val="4"/>
          <w:szCs w:val="6"/>
          <w:rtl/>
          <w:lang w:bidi="fa-IR"/>
        </w:rPr>
      </w:pPr>
      <w:r>
        <w:rPr>
          <w:sz w:val="8"/>
          <w:szCs w:val="10"/>
          <w:rtl/>
          <w:lang w:bidi="fa-IR"/>
        </w:rPr>
        <w:tab/>
      </w:r>
    </w:p>
    <w:p w14:paraId="2D811216" w14:textId="77777777" w:rsidR="00611C47" w:rsidRDefault="002A0845" w:rsidP="00611C47">
      <w:pPr>
        <w:rPr>
          <w:noProof/>
          <w:rtl/>
        </w:rPr>
      </w:pPr>
      <w:r w:rsidRPr="002A0845">
        <w:rPr>
          <w:noProof/>
        </w:rPr>
        <w:drawing>
          <wp:inline distT="0" distB="0" distL="0" distR="0" wp14:anchorId="70AD3652" wp14:editId="278D9CC2">
            <wp:extent cx="5812155" cy="4088921"/>
            <wp:effectExtent l="0" t="0" r="0" b="6985"/>
            <wp:docPr id="104" name="Chart 104">
              <a:extLst xmlns:a="http://schemas.openxmlformats.org/drawingml/2006/main">
                <a:ext uri="{FF2B5EF4-FFF2-40B4-BE49-F238E27FC236}">
                  <a16:creationId xmlns:a16="http://schemas.microsoft.com/office/drawing/2014/main" id="{5C648294-536A-4D01-9A39-0F351BDB2F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B4336B0" w14:textId="7EC382E2" w:rsidR="00DE1C42" w:rsidRDefault="002A0845" w:rsidP="00611C47">
      <w:pPr>
        <w:pStyle w:val="Heading4"/>
        <w:rPr>
          <w:rtl/>
        </w:rPr>
      </w:pPr>
      <w:r w:rsidRPr="002A0845">
        <w:rPr>
          <w:noProof/>
        </w:rPr>
        <w:t xml:space="preserve"> </w:t>
      </w:r>
      <w:bookmarkStart w:id="128" w:name="_Toc23164341"/>
      <w:bookmarkStart w:id="129" w:name="_Toc23352633"/>
      <w:bookmarkStart w:id="130" w:name="_Toc184220887"/>
      <w:r w:rsidR="00DE1C42" w:rsidRPr="00B62259">
        <w:rPr>
          <w:rFonts w:hint="cs"/>
          <w:rtl/>
        </w:rPr>
        <w:t xml:space="preserve">نمودار </w:t>
      </w:r>
      <w:r w:rsidR="00CA09AE">
        <w:rPr>
          <w:rFonts w:hint="cs"/>
          <w:rtl/>
        </w:rPr>
        <w:t>25</w:t>
      </w:r>
      <w:r w:rsidR="00DE1C42" w:rsidRPr="00B62259">
        <w:rPr>
          <w:rFonts w:hint="cs"/>
          <w:rtl/>
        </w:rPr>
        <w:t xml:space="preserve">: توزیع فراوانی </w:t>
      </w:r>
      <w:r w:rsidR="00172345">
        <w:rPr>
          <w:rFonts w:hint="cs"/>
          <w:rtl/>
        </w:rPr>
        <w:t>پرونده‌های فعال فوت</w:t>
      </w:r>
      <w:r w:rsidR="00DE1C42">
        <w:rPr>
          <w:rFonts w:hint="cs"/>
          <w:rtl/>
        </w:rPr>
        <w:t xml:space="preserve"> </w:t>
      </w:r>
      <w:r w:rsidR="00DE1C42" w:rsidRPr="00B62259">
        <w:rPr>
          <w:rFonts w:hint="cs"/>
          <w:rtl/>
        </w:rPr>
        <w:t xml:space="preserve">به تفکیک سال </w:t>
      </w:r>
      <w:bookmarkEnd w:id="128"/>
      <w:bookmarkEnd w:id="129"/>
      <w:r w:rsidR="00A030C9">
        <w:rPr>
          <w:rFonts w:hint="cs"/>
          <w:rtl/>
        </w:rPr>
        <w:t>فوت</w:t>
      </w:r>
      <w:r w:rsidR="00215F45" w:rsidRPr="00215F45">
        <w:rPr>
          <w:rFonts w:hint="cs"/>
          <w:rtl/>
        </w:rPr>
        <w:t xml:space="preserve"> </w:t>
      </w:r>
      <w:r w:rsidR="00905305">
        <w:rPr>
          <w:rFonts w:hint="cs"/>
          <w:rtl/>
        </w:rPr>
        <w:t>و جنسیت</w:t>
      </w:r>
      <w:bookmarkEnd w:id="130"/>
      <w:r w:rsidR="00F25785">
        <w:rPr>
          <w:rFonts w:hint="cs"/>
          <w:rtl/>
        </w:rPr>
        <w:t xml:space="preserve"> </w:t>
      </w:r>
    </w:p>
    <w:p w14:paraId="4D3C9C82" w14:textId="54FD8D1C" w:rsidR="00B715C0" w:rsidRPr="00442AD1" w:rsidRDefault="00B715C0" w:rsidP="00C00B4A">
      <w:pPr>
        <w:bidi/>
        <w:rPr>
          <w:sz w:val="6"/>
          <w:szCs w:val="8"/>
          <w:rtl/>
          <w:lang w:bidi="fa-IR"/>
        </w:rPr>
      </w:pPr>
      <w:r w:rsidRPr="00442AD1">
        <w:rPr>
          <w:sz w:val="6"/>
          <w:szCs w:val="8"/>
          <w:lang w:bidi="fa-IR"/>
        </w:rPr>
        <w:br w:type="page"/>
      </w:r>
    </w:p>
    <w:p w14:paraId="1A2473E2" w14:textId="25950BFC" w:rsidR="00641696" w:rsidRDefault="00641696" w:rsidP="00571255">
      <w:pPr>
        <w:pStyle w:val="Heading2"/>
        <w:ind w:left="374" w:hanging="502"/>
        <w:rPr>
          <w:rtl/>
        </w:rPr>
      </w:pPr>
      <w:bookmarkStart w:id="131" w:name="_Toc535308382"/>
      <w:bookmarkStart w:id="132" w:name="_Toc23164342"/>
      <w:bookmarkStart w:id="133" w:name="_Toc23351508"/>
      <w:bookmarkStart w:id="134" w:name="_Toc51759314"/>
      <w:bookmarkStart w:id="135" w:name="_Toc186360288"/>
      <w:r>
        <w:rPr>
          <w:rFonts w:hint="cs"/>
          <w:rtl/>
        </w:rPr>
        <w:lastRenderedPageBreak/>
        <w:t>سال صدور حکم</w:t>
      </w:r>
      <w:bookmarkEnd w:id="131"/>
      <w:bookmarkEnd w:id="132"/>
      <w:bookmarkEnd w:id="133"/>
      <w:bookmarkEnd w:id="134"/>
      <w:r w:rsidR="00B80652">
        <w:rPr>
          <w:rFonts w:hint="cs"/>
          <w:rtl/>
        </w:rPr>
        <w:t xml:space="preserve"> </w:t>
      </w:r>
      <w:bookmarkEnd w:id="135"/>
    </w:p>
    <w:tbl>
      <w:tblPr>
        <w:bidiVisual/>
        <w:tblW w:w="5000" w:type="pct"/>
        <w:tblLook w:val="04A0" w:firstRow="1" w:lastRow="0" w:firstColumn="1" w:lastColumn="0" w:noHBand="0" w:noVBand="1"/>
      </w:tblPr>
      <w:tblGrid>
        <w:gridCol w:w="992"/>
        <w:gridCol w:w="45"/>
        <w:gridCol w:w="840"/>
        <w:gridCol w:w="61"/>
        <w:gridCol w:w="1041"/>
        <w:gridCol w:w="55"/>
        <w:gridCol w:w="664"/>
        <w:gridCol w:w="114"/>
        <w:gridCol w:w="778"/>
        <w:gridCol w:w="149"/>
        <w:gridCol w:w="741"/>
        <w:gridCol w:w="187"/>
        <w:gridCol w:w="709"/>
        <w:gridCol w:w="226"/>
        <w:gridCol w:w="1102"/>
        <w:gridCol w:w="68"/>
        <w:gridCol w:w="1391"/>
      </w:tblGrid>
      <w:tr w:rsidR="00612253" w:rsidRPr="00612253" w14:paraId="29B1195D" w14:textId="77777777" w:rsidTr="00611C47">
        <w:trPr>
          <w:trHeight w:val="20"/>
        </w:trPr>
        <w:tc>
          <w:tcPr>
            <w:tcW w:w="5000" w:type="pct"/>
            <w:gridSpan w:val="17"/>
            <w:tcBorders>
              <w:top w:val="nil"/>
              <w:left w:val="nil"/>
              <w:bottom w:val="single" w:sz="4" w:space="0" w:color="auto"/>
              <w:right w:val="nil"/>
            </w:tcBorders>
            <w:shd w:val="clear" w:color="auto" w:fill="auto"/>
            <w:noWrap/>
            <w:vAlign w:val="center"/>
            <w:hideMark/>
          </w:tcPr>
          <w:p w14:paraId="14E4D44C" w14:textId="5B64E365" w:rsidR="00612253" w:rsidRPr="00612253" w:rsidRDefault="00612253" w:rsidP="00C00B4A">
            <w:pPr>
              <w:pStyle w:val="Heading3"/>
            </w:pPr>
            <w:bookmarkStart w:id="136" w:name="_Toc186367995"/>
            <w:r w:rsidRPr="00612253">
              <w:rPr>
                <w:rFonts w:hint="cs"/>
                <w:rtl/>
              </w:rPr>
              <w:t xml:space="preserve">جدول 22: توزیع فراوانی و </w:t>
            </w:r>
            <w:r w:rsidR="006B2763">
              <w:rPr>
                <w:rFonts w:hint="cs"/>
                <w:rtl/>
              </w:rPr>
              <w:t>میانگین متغیرهای بیمه‌ای</w:t>
            </w:r>
            <w:r w:rsidRPr="00612253">
              <w:rPr>
                <w:rFonts w:hint="cs"/>
                <w:rtl/>
              </w:rPr>
              <w:t xml:space="preserve"> </w:t>
            </w:r>
            <w:r w:rsidR="00172345">
              <w:rPr>
                <w:rFonts w:hint="cs"/>
                <w:rtl/>
              </w:rPr>
              <w:t>بازنشستگان فعال</w:t>
            </w:r>
            <w:r w:rsidRPr="00612253">
              <w:rPr>
                <w:rFonts w:hint="cs"/>
                <w:rtl/>
              </w:rPr>
              <w:t xml:space="preserve"> به تفکیک سال صدور حکم</w:t>
            </w:r>
            <w:bookmarkEnd w:id="136"/>
          </w:p>
        </w:tc>
      </w:tr>
      <w:tr w:rsidR="006135C6" w:rsidRPr="00612253" w14:paraId="5C7049CB" w14:textId="77777777" w:rsidTr="00611C47">
        <w:trPr>
          <w:trHeight w:val="20"/>
        </w:trPr>
        <w:tc>
          <w:tcPr>
            <w:tcW w:w="543" w:type="pct"/>
            <w:tcBorders>
              <w:top w:val="nil"/>
              <w:left w:val="nil"/>
              <w:bottom w:val="single" w:sz="4" w:space="0" w:color="auto"/>
              <w:right w:val="nil"/>
            </w:tcBorders>
            <w:shd w:val="clear" w:color="000000" w:fill="BDD7EE"/>
            <w:vAlign w:val="center"/>
            <w:hideMark/>
          </w:tcPr>
          <w:p w14:paraId="0A26CFA4" w14:textId="59332AB5" w:rsidR="006135C6" w:rsidRPr="00612253" w:rsidRDefault="006135C6" w:rsidP="006135C6">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سال صدور حکم</w:t>
            </w:r>
          </w:p>
        </w:tc>
        <w:tc>
          <w:tcPr>
            <w:tcW w:w="479" w:type="pct"/>
            <w:gridSpan w:val="2"/>
            <w:tcBorders>
              <w:top w:val="nil"/>
              <w:left w:val="nil"/>
              <w:bottom w:val="single" w:sz="4" w:space="0" w:color="auto"/>
              <w:right w:val="nil"/>
            </w:tcBorders>
            <w:shd w:val="clear" w:color="000000" w:fill="BDD7EE"/>
            <w:vAlign w:val="center"/>
            <w:hideMark/>
          </w:tcPr>
          <w:p w14:paraId="0DF88BAA" w14:textId="77777777" w:rsidR="006135C6" w:rsidRPr="00612253" w:rsidRDefault="006135C6" w:rsidP="006135C6">
            <w:pPr>
              <w:bidi/>
              <w:spacing w:after="0" w:line="240" w:lineRule="auto"/>
              <w:jc w:val="center"/>
              <w:rPr>
                <w:rFonts w:ascii="Arial" w:eastAsia="Times New Roman" w:hAnsi="Arial"/>
                <w:b/>
                <w:bCs/>
                <w:sz w:val="24"/>
                <w:lang w:bidi="fa-IR"/>
              </w:rPr>
            </w:pPr>
            <w:r w:rsidRPr="00612253">
              <w:rPr>
                <w:rFonts w:ascii="Arial" w:eastAsia="Times New Roman" w:hAnsi="Arial" w:hint="cs"/>
                <w:b/>
                <w:bCs/>
                <w:sz w:val="24"/>
                <w:rtl/>
                <w:lang w:bidi="fa-IR"/>
              </w:rPr>
              <w:t>جنسیت</w:t>
            </w:r>
          </w:p>
        </w:tc>
        <w:tc>
          <w:tcPr>
            <w:tcW w:w="597" w:type="pct"/>
            <w:gridSpan w:val="2"/>
            <w:tcBorders>
              <w:top w:val="nil"/>
              <w:left w:val="nil"/>
              <w:bottom w:val="single" w:sz="4" w:space="0" w:color="auto"/>
              <w:right w:val="nil"/>
            </w:tcBorders>
            <w:shd w:val="clear" w:color="000000" w:fill="BDD7EE"/>
            <w:vAlign w:val="center"/>
            <w:hideMark/>
          </w:tcPr>
          <w:p w14:paraId="1312BE5F" w14:textId="77777777" w:rsidR="006135C6" w:rsidRPr="00612253" w:rsidRDefault="006135C6" w:rsidP="006135C6">
            <w:pPr>
              <w:bidi/>
              <w:spacing w:after="0" w:line="240" w:lineRule="auto"/>
              <w:jc w:val="center"/>
              <w:rPr>
                <w:rFonts w:ascii="Arial" w:eastAsia="Times New Roman" w:hAnsi="Arial"/>
                <w:b/>
                <w:bCs/>
                <w:sz w:val="24"/>
                <w:lang w:bidi="fa-IR"/>
              </w:rPr>
            </w:pPr>
            <w:r w:rsidRPr="00612253">
              <w:rPr>
                <w:rFonts w:ascii="Arial" w:eastAsia="Times New Roman" w:hAnsi="Arial" w:hint="cs"/>
                <w:b/>
                <w:bCs/>
                <w:sz w:val="24"/>
                <w:rtl/>
                <w:lang w:bidi="fa-IR"/>
              </w:rPr>
              <w:t>تعداد</w:t>
            </w:r>
          </w:p>
        </w:tc>
        <w:tc>
          <w:tcPr>
            <w:tcW w:w="394" w:type="pct"/>
            <w:gridSpan w:val="2"/>
            <w:tcBorders>
              <w:top w:val="nil"/>
              <w:left w:val="nil"/>
              <w:bottom w:val="single" w:sz="4" w:space="0" w:color="auto"/>
              <w:right w:val="nil"/>
            </w:tcBorders>
            <w:shd w:val="clear" w:color="000000" w:fill="BDD7EE"/>
            <w:vAlign w:val="center"/>
            <w:hideMark/>
          </w:tcPr>
          <w:p w14:paraId="511DEC2C" w14:textId="77777777" w:rsidR="006135C6" w:rsidRPr="00612253" w:rsidRDefault="006135C6" w:rsidP="006135C6">
            <w:pPr>
              <w:bidi/>
              <w:spacing w:after="0" w:line="240" w:lineRule="auto"/>
              <w:jc w:val="center"/>
              <w:rPr>
                <w:rFonts w:ascii="Arial" w:eastAsia="Times New Roman" w:hAnsi="Arial"/>
                <w:b/>
                <w:bCs/>
                <w:sz w:val="24"/>
                <w:lang w:bidi="fa-IR"/>
              </w:rPr>
            </w:pPr>
            <w:r w:rsidRPr="00612253">
              <w:rPr>
                <w:rFonts w:ascii="Arial" w:eastAsia="Times New Roman" w:hAnsi="Arial" w:hint="cs"/>
                <w:b/>
                <w:bCs/>
                <w:sz w:val="24"/>
                <w:rtl/>
                <w:lang w:bidi="fa-IR"/>
              </w:rPr>
              <w:t>درصد از</w:t>
            </w:r>
            <w:r w:rsidRPr="00612253">
              <w:rPr>
                <w:rFonts w:ascii="Arial" w:eastAsia="Times New Roman" w:hAnsi="Arial" w:hint="cs"/>
                <w:b/>
                <w:bCs/>
                <w:sz w:val="24"/>
                <w:lang w:bidi="fa-IR"/>
              </w:rPr>
              <w:t xml:space="preserve"> </w:t>
            </w:r>
            <w:r w:rsidRPr="00612253">
              <w:rPr>
                <w:rFonts w:ascii="Arial" w:eastAsia="Times New Roman" w:hAnsi="Arial" w:hint="cs"/>
                <w:b/>
                <w:bCs/>
                <w:sz w:val="24"/>
                <w:rtl/>
                <w:lang w:bidi="fa-IR"/>
              </w:rPr>
              <w:t>کل</w:t>
            </w:r>
          </w:p>
        </w:tc>
        <w:tc>
          <w:tcPr>
            <w:tcW w:w="490" w:type="pct"/>
            <w:gridSpan w:val="2"/>
            <w:tcBorders>
              <w:top w:val="nil"/>
              <w:left w:val="nil"/>
              <w:bottom w:val="single" w:sz="4" w:space="0" w:color="auto"/>
              <w:right w:val="nil"/>
            </w:tcBorders>
            <w:shd w:val="clear" w:color="000000" w:fill="BDD7EE"/>
            <w:vAlign w:val="center"/>
            <w:hideMark/>
          </w:tcPr>
          <w:p w14:paraId="03FA2D87" w14:textId="3D40E90C" w:rsidR="006135C6" w:rsidRPr="00612253" w:rsidRDefault="006135C6" w:rsidP="006135C6">
            <w:pPr>
              <w:bidi/>
              <w:spacing w:after="0" w:line="240" w:lineRule="auto"/>
              <w:jc w:val="center"/>
              <w:rPr>
                <w:rFonts w:ascii="Arial" w:eastAsia="Times New Roman" w:hAnsi="Arial"/>
                <w:b/>
                <w:bCs/>
                <w:sz w:val="24"/>
                <w:lang w:bidi="fa-IR"/>
              </w:rPr>
            </w:pPr>
            <w:r w:rsidRPr="00612253">
              <w:rPr>
                <w:rFonts w:ascii="Arial" w:eastAsia="Times New Roman" w:hAnsi="Arial" w:hint="cs"/>
                <w:b/>
                <w:bCs/>
                <w:sz w:val="24"/>
                <w:lang w:bidi="fa-IR"/>
              </w:rPr>
              <w:t xml:space="preserve"> </w:t>
            </w:r>
            <w:r w:rsidRPr="00612253">
              <w:rPr>
                <w:rFonts w:ascii="Arial" w:eastAsia="Times New Roman" w:hAnsi="Arial" w:hint="cs"/>
                <w:b/>
                <w:bCs/>
                <w:sz w:val="24"/>
                <w:rtl/>
                <w:lang w:bidi="fa-IR"/>
              </w:rPr>
              <w:t>سن برقراری</w:t>
            </w:r>
          </w:p>
        </w:tc>
        <w:tc>
          <w:tcPr>
            <w:tcW w:w="489" w:type="pct"/>
            <w:gridSpan w:val="2"/>
            <w:tcBorders>
              <w:top w:val="nil"/>
              <w:left w:val="nil"/>
              <w:bottom w:val="single" w:sz="4" w:space="0" w:color="auto"/>
              <w:right w:val="nil"/>
            </w:tcBorders>
            <w:shd w:val="clear" w:color="000000" w:fill="BDD7EE"/>
            <w:vAlign w:val="center"/>
            <w:hideMark/>
          </w:tcPr>
          <w:p w14:paraId="2FB149D8" w14:textId="7E3937F0" w:rsidR="006135C6" w:rsidRPr="00612253" w:rsidRDefault="006135C6" w:rsidP="006135C6">
            <w:pPr>
              <w:bidi/>
              <w:spacing w:after="0" w:line="240" w:lineRule="auto"/>
              <w:jc w:val="center"/>
              <w:rPr>
                <w:rFonts w:ascii="Arial" w:eastAsia="Times New Roman" w:hAnsi="Arial"/>
                <w:b/>
                <w:bCs/>
                <w:sz w:val="24"/>
                <w:lang w:bidi="fa-IR"/>
              </w:rPr>
            </w:pPr>
            <w:r w:rsidRPr="00612253">
              <w:rPr>
                <w:rFonts w:ascii="Arial" w:eastAsia="Times New Roman" w:hAnsi="Arial" w:hint="cs"/>
                <w:b/>
                <w:bCs/>
                <w:sz w:val="24"/>
                <w:lang w:bidi="fa-IR"/>
              </w:rPr>
              <w:t xml:space="preserve"> </w:t>
            </w:r>
            <w:r w:rsidRPr="00612253">
              <w:rPr>
                <w:rFonts w:ascii="Arial" w:eastAsia="Times New Roman" w:hAnsi="Arial" w:hint="cs"/>
                <w:b/>
                <w:bCs/>
                <w:sz w:val="24"/>
                <w:rtl/>
                <w:lang w:bidi="fa-IR"/>
              </w:rPr>
              <w:t>سن فعلی</w:t>
            </w:r>
          </w:p>
        </w:tc>
        <w:tc>
          <w:tcPr>
            <w:tcW w:w="491" w:type="pct"/>
            <w:gridSpan w:val="2"/>
            <w:tcBorders>
              <w:top w:val="nil"/>
              <w:left w:val="nil"/>
              <w:bottom w:val="single" w:sz="4" w:space="0" w:color="auto"/>
              <w:right w:val="nil"/>
            </w:tcBorders>
            <w:shd w:val="clear" w:color="000000" w:fill="BDD7EE"/>
            <w:vAlign w:val="center"/>
            <w:hideMark/>
          </w:tcPr>
          <w:p w14:paraId="3F6AA6FB" w14:textId="7423F66F" w:rsidR="006135C6" w:rsidRPr="00612253" w:rsidRDefault="006135C6" w:rsidP="006135C6">
            <w:pPr>
              <w:bidi/>
              <w:spacing w:after="0" w:line="240" w:lineRule="auto"/>
              <w:jc w:val="center"/>
              <w:rPr>
                <w:rFonts w:ascii="Arial" w:eastAsia="Times New Roman" w:hAnsi="Arial"/>
                <w:b/>
                <w:bCs/>
                <w:sz w:val="24"/>
                <w:lang w:bidi="fa-IR"/>
              </w:rPr>
            </w:pPr>
            <w:r w:rsidRPr="00612253">
              <w:rPr>
                <w:rFonts w:ascii="Arial" w:eastAsia="Times New Roman" w:hAnsi="Arial" w:hint="cs"/>
                <w:b/>
                <w:bCs/>
                <w:sz w:val="24"/>
                <w:lang w:bidi="fa-IR"/>
              </w:rPr>
              <w:t xml:space="preserve"> </w:t>
            </w:r>
            <w:r w:rsidRPr="00612253">
              <w:rPr>
                <w:rFonts w:ascii="Arial" w:eastAsia="Times New Roman" w:hAnsi="Arial" w:hint="cs"/>
                <w:b/>
                <w:bCs/>
                <w:sz w:val="24"/>
                <w:rtl/>
                <w:lang w:bidi="fa-IR"/>
              </w:rPr>
              <w:t>سابقه</w:t>
            </w:r>
          </w:p>
        </w:tc>
        <w:tc>
          <w:tcPr>
            <w:tcW w:w="719" w:type="pct"/>
            <w:gridSpan w:val="2"/>
            <w:tcBorders>
              <w:top w:val="nil"/>
              <w:left w:val="nil"/>
              <w:bottom w:val="single" w:sz="4" w:space="0" w:color="auto"/>
              <w:right w:val="nil"/>
            </w:tcBorders>
            <w:shd w:val="clear" w:color="000000" w:fill="BDD7EE"/>
            <w:vAlign w:val="center"/>
            <w:hideMark/>
          </w:tcPr>
          <w:p w14:paraId="7994B7E8" w14:textId="00977D72" w:rsidR="006135C6" w:rsidRPr="00612253" w:rsidRDefault="006135C6" w:rsidP="006135C6">
            <w:pPr>
              <w:bidi/>
              <w:spacing w:after="0" w:line="240" w:lineRule="auto"/>
              <w:jc w:val="center"/>
              <w:rPr>
                <w:rFonts w:ascii="Arial" w:eastAsia="Times New Roman" w:hAnsi="Arial"/>
                <w:b/>
                <w:bCs/>
                <w:sz w:val="24"/>
                <w:lang w:bidi="fa-IR"/>
              </w:rPr>
            </w:pPr>
            <w:r w:rsidRPr="00927B86">
              <w:rPr>
                <w:rFonts w:ascii="Arial" w:eastAsia="Times New Roman" w:hAnsi="Arial" w:hint="cs"/>
                <w:b/>
                <w:bCs/>
                <w:sz w:val="24"/>
                <w:rtl/>
                <w:lang w:bidi="fa-IR"/>
              </w:rPr>
              <w:t xml:space="preserve">مبلغ </w:t>
            </w:r>
            <w:r>
              <w:rPr>
                <w:rFonts w:ascii="Arial" w:eastAsia="Times New Roman" w:hAnsi="Arial" w:hint="cs"/>
                <w:b/>
                <w:bCs/>
                <w:sz w:val="24"/>
                <w:rtl/>
                <w:lang w:bidi="fa-IR"/>
              </w:rPr>
              <w:t xml:space="preserve">پایه </w:t>
            </w:r>
            <w:r w:rsidRPr="00927B86">
              <w:rPr>
                <w:rFonts w:ascii="Arial" w:eastAsia="Times New Roman" w:hAnsi="Arial" w:hint="cs"/>
                <w:b/>
                <w:bCs/>
                <w:sz w:val="24"/>
                <w:rtl/>
                <w:lang w:bidi="fa-IR"/>
              </w:rPr>
              <w:t>حکم</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w:t>
            </w:r>
          </w:p>
        </w:tc>
        <w:tc>
          <w:tcPr>
            <w:tcW w:w="797" w:type="pct"/>
            <w:gridSpan w:val="2"/>
            <w:tcBorders>
              <w:top w:val="nil"/>
              <w:left w:val="nil"/>
              <w:bottom w:val="nil"/>
              <w:right w:val="nil"/>
            </w:tcBorders>
            <w:shd w:val="clear" w:color="000000" w:fill="BDD7EE"/>
            <w:vAlign w:val="center"/>
            <w:hideMark/>
          </w:tcPr>
          <w:p w14:paraId="59603F7B" w14:textId="73BC748C" w:rsidR="006135C6" w:rsidRPr="00612253" w:rsidRDefault="006135C6" w:rsidP="006135C6">
            <w:pPr>
              <w:bidi/>
              <w:spacing w:after="0" w:line="240" w:lineRule="auto"/>
              <w:jc w:val="center"/>
              <w:rPr>
                <w:rFonts w:ascii="Arial" w:eastAsia="Times New Roman" w:hAnsi="Arial"/>
                <w:b/>
                <w:bCs/>
                <w:sz w:val="24"/>
                <w:lang w:bidi="fa-IR"/>
              </w:rPr>
            </w:pPr>
            <w:r>
              <w:rPr>
                <w:rFonts w:ascii="Arial" w:eastAsia="Times New Roman" w:hAnsi="Arial" w:hint="cs"/>
                <w:b/>
                <w:bCs/>
                <w:sz w:val="24"/>
                <w:rtl/>
                <w:lang w:bidi="fa-IR"/>
              </w:rPr>
              <w:t>مبلغ ناخالص</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 پرداختی</w:t>
            </w:r>
          </w:p>
        </w:tc>
      </w:tr>
      <w:tr w:rsidR="005D683F" w:rsidRPr="00612253" w14:paraId="285C4FCD" w14:textId="77777777" w:rsidTr="00611C47">
        <w:trPr>
          <w:trHeight w:val="20"/>
        </w:trPr>
        <w:tc>
          <w:tcPr>
            <w:tcW w:w="543" w:type="pct"/>
            <w:vMerge w:val="restart"/>
            <w:tcBorders>
              <w:top w:val="nil"/>
              <w:left w:val="nil"/>
              <w:bottom w:val="single" w:sz="4" w:space="0" w:color="auto"/>
              <w:right w:val="nil"/>
            </w:tcBorders>
            <w:shd w:val="clear" w:color="000000" w:fill="BDD7EE"/>
            <w:vAlign w:val="center"/>
            <w:hideMark/>
          </w:tcPr>
          <w:p w14:paraId="5ACBD11A" w14:textId="77777777" w:rsidR="00612253" w:rsidRPr="00612253" w:rsidRDefault="00612253" w:rsidP="00C00B4A">
            <w:pPr>
              <w:bidi/>
              <w:spacing w:after="0" w:line="240" w:lineRule="auto"/>
              <w:jc w:val="center"/>
              <w:rPr>
                <w:rFonts w:ascii="Arial" w:eastAsia="Times New Roman" w:hAnsi="Arial"/>
                <w:b/>
                <w:bCs/>
                <w:sz w:val="24"/>
                <w:lang w:bidi="fa-IR"/>
              </w:rPr>
            </w:pPr>
            <w:r w:rsidRPr="00612253">
              <w:rPr>
                <w:rFonts w:ascii="Arial" w:eastAsia="Times New Roman" w:hAnsi="Arial" w:hint="cs"/>
                <w:b/>
                <w:bCs/>
                <w:sz w:val="24"/>
                <w:rtl/>
                <w:lang w:bidi="fa-IR"/>
              </w:rPr>
              <w:t>تا سال 1390</w:t>
            </w:r>
          </w:p>
        </w:tc>
        <w:tc>
          <w:tcPr>
            <w:tcW w:w="479" w:type="pct"/>
            <w:gridSpan w:val="2"/>
            <w:tcBorders>
              <w:top w:val="nil"/>
              <w:left w:val="nil"/>
              <w:bottom w:val="single" w:sz="4" w:space="0" w:color="auto"/>
              <w:right w:val="nil"/>
            </w:tcBorders>
            <w:shd w:val="clear" w:color="000000" w:fill="BDD7EE"/>
            <w:vAlign w:val="center"/>
            <w:hideMark/>
          </w:tcPr>
          <w:p w14:paraId="5821C2E9"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مرد</w:t>
            </w:r>
          </w:p>
        </w:tc>
        <w:tc>
          <w:tcPr>
            <w:tcW w:w="597" w:type="pct"/>
            <w:gridSpan w:val="2"/>
            <w:tcBorders>
              <w:top w:val="nil"/>
              <w:left w:val="nil"/>
              <w:bottom w:val="single" w:sz="4" w:space="0" w:color="auto"/>
              <w:right w:val="nil"/>
            </w:tcBorders>
            <w:shd w:val="clear" w:color="auto" w:fill="auto"/>
            <w:noWrap/>
            <w:vAlign w:val="center"/>
            <w:hideMark/>
          </w:tcPr>
          <w:p w14:paraId="223F5723"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628,640</w:t>
            </w:r>
          </w:p>
        </w:tc>
        <w:tc>
          <w:tcPr>
            <w:tcW w:w="394" w:type="pct"/>
            <w:gridSpan w:val="2"/>
            <w:tcBorders>
              <w:top w:val="nil"/>
              <w:left w:val="nil"/>
              <w:bottom w:val="single" w:sz="4" w:space="0" w:color="auto"/>
              <w:right w:val="nil"/>
            </w:tcBorders>
            <w:shd w:val="clear" w:color="auto" w:fill="auto"/>
            <w:noWrap/>
            <w:vAlign w:val="center"/>
            <w:hideMark/>
          </w:tcPr>
          <w:p w14:paraId="72FEA22B"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21/5%</w:t>
            </w:r>
          </w:p>
        </w:tc>
        <w:tc>
          <w:tcPr>
            <w:tcW w:w="490" w:type="pct"/>
            <w:gridSpan w:val="2"/>
            <w:tcBorders>
              <w:top w:val="nil"/>
              <w:left w:val="nil"/>
              <w:bottom w:val="single" w:sz="4" w:space="0" w:color="auto"/>
              <w:right w:val="nil"/>
            </w:tcBorders>
            <w:shd w:val="clear" w:color="auto" w:fill="auto"/>
            <w:noWrap/>
            <w:vAlign w:val="center"/>
            <w:hideMark/>
          </w:tcPr>
          <w:p w14:paraId="2DA03E43" w14:textId="434EAB21" w:rsidR="00612253" w:rsidRPr="00612253" w:rsidRDefault="00612253" w:rsidP="00C00B4A">
            <w:pPr>
              <w:bidi/>
              <w:spacing w:after="0" w:line="240" w:lineRule="auto"/>
              <w:jc w:val="center"/>
              <w:rPr>
                <w:rFonts w:ascii="Arial" w:eastAsia="Times New Roman" w:hAnsi="Arial"/>
                <w:sz w:val="24"/>
                <w:lang w:bidi="fa-IR"/>
              </w:rPr>
            </w:pPr>
            <w:r w:rsidRPr="00612253">
              <w:rPr>
                <w:sz w:val="24"/>
              </w:rPr>
              <w:t>55/3</w:t>
            </w:r>
          </w:p>
        </w:tc>
        <w:tc>
          <w:tcPr>
            <w:tcW w:w="489" w:type="pct"/>
            <w:gridSpan w:val="2"/>
            <w:tcBorders>
              <w:top w:val="nil"/>
              <w:left w:val="nil"/>
              <w:bottom w:val="single" w:sz="4" w:space="0" w:color="auto"/>
              <w:right w:val="nil"/>
            </w:tcBorders>
            <w:shd w:val="clear" w:color="auto" w:fill="auto"/>
            <w:noWrap/>
            <w:vAlign w:val="center"/>
            <w:hideMark/>
          </w:tcPr>
          <w:p w14:paraId="778166E1" w14:textId="155009A2"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73/5</w:t>
            </w:r>
          </w:p>
        </w:tc>
        <w:tc>
          <w:tcPr>
            <w:tcW w:w="491" w:type="pct"/>
            <w:gridSpan w:val="2"/>
            <w:tcBorders>
              <w:top w:val="nil"/>
              <w:left w:val="nil"/>
              <w:bottom w:val="single" w:sz="4" w:space="0" w:color="auto"/>
              <w:right w:val="nil"/>
            </w:tcBorders>
            <w:shd w:val="clear" w:color="auto" w:fill="auto"/>
            <w:noWrap/>
            <w:vAlign w:val="center"/>
            <w:hideMark/>
          </w:tcPr>
          <w:p w14:paraId="3A54BE13" w14:textId="7E79672D"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26/2</w:t>
            </w:r>
          </w:p>
        </w:tc>
        <w:tc>
          <w:tcPr>
            <w:tcW w:w="719" w:type="pct"/>
            <w:gridSpan w:val="2"/>
            <w:tcBorders>
              <w:top w:val="nil"/>
              <w:left w:val="nil"/>
              <w:bottom w:val="single" w:sz="4" w:space="0" w:color="auto"/>
              <w:right w:val="nil"/>
            </w:tcBorders>
            <w:shd w:val="clear" w:color="auto" w:fill="auto"/>
            <w:noWrap/>
            <w:vAlign w:val="center"/>
            <w:hideMark/>
          </w:tcPr>
          <w:p w14:paraId="600CADF3"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93,735,743</w:t>
            </w:r>
          </w:p>
        </w:tc>
        <w:tc>
          <w:tcPr>
            <w:tcW w:w="797" w:type="pct"/>
            <w:gridSpan w:val="2"/>
            <w:tcBorders>
              <w:top w:val="single" w:sz="4" w:space="0" w:color="auto"/>
              <w:left w:val="nil"/>
              <w:bottom w:val="single" w:sz="4" w:space="0" w:color="auto"/>
              <w:right w:val="nil"/>
            </w:tcBorders>
            <w:shd w:val="clear" w:color="auto" w:fill="auto"/>
            <w:noWrap/>
            <w:vAlign w:val="center"/>
            <w:hideMark/>
          </w:tcPr>
          <w:p w14:paraId="617A3551"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110,860,720</w:t>
            </w:r>
          </w:p>
        </w:tc>
      </w:tr>
      <w:tr w:rsidR="005D683F" w:rsidRPr="00612253" w14:paraId="2DF26917" w14:textId="77777777" w:rsidTr="00611C47">
        <w:trPr>
          <w:trHeight w:val="20"/>
        </w:trPr>
        <w:tc>
          <w:tcPr>
            <w:tcW w:w="543" w:type="pct"/>
            <w:vMerge/>
            <w:tcBorders>
              <w:top w:val="nil"/>
              <w:left w:val="nil"/>
              <w:bottom w:val="single" w:sz="4" w:space="0" w:color="auto"/>
              <w:right w:val="nil"/>
            </w:tcBorders>
            <w:vAlign w:val="center"/>
            <w:hideMark/>
          </w:tcPr>
          <w:p w14:paraId="786E2A1C" w14:textId="77777777" w:rsidR="00612253" w:rsidRPr="00612253" w:rsidRDefault="00612253" w:rsidP="00C00B4A">
            <w:pPr>
              <w:bidi/>
              <w:spacing w:after="0" w:line="240" w:lineRule="auto"/>
              <w:jc w:val="center"/>
              <w:rPr>
                <w:rFonts w:ascii="Arial" w:eastAsia="Times New Roman" w:hAnsi="Arial"/>
                <w:b/>
                <w:bCs/>
                <w:sz w:val="24"/>
                <w:lang w:bidi="fa-IR"/>
              </w:rPr>
            </w:pPr>
          </w:p>
        </w:tc>
        <w:tc>
          <w:tcPr>
            <w:tcW w:w="479" w:type="pct"/>
            <w:gridSpan w:val="2"/>
            <w:tcBorders>
              <w:top w:val="nil"/>
              <w:left w:val="nil"/>
              <w:bottom w:val="single" w:sz="4" w:space="0" w:color="auto"/>
              <w:right w:val="nil"/>
            </w:tcBorders>
            <w:shd w:val="clear" w:color="000000" w:fill="BDD7EE"/>
            <w:vAlign w:val="center"/>
            <w:hideMark/>
          </w:tcPr>
          <w:p w14:paraId="35526EAE"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زن</w:t>
            </w:r>
          </w:p>
        </w:tc>
        <w:tc>
          <w:tcPr>
            <w:tcW w:w="597" w:type="pct"/>
            <w:gridSpan w:val="2"/>
            <w:tcBorders>
              <w:top w:val="nil"/>
              <w:left w:val="nil"/>
              <w:bottom w:val="single" w:sz="4" w:space="0" w:color="auto"/>
              <w:right w:val="nil"/>
            </w:tcBorders>
            <w:shd w:val="clear" w:color="auto" w:fill="auto"/>
            <w:noWrap/>
            <w:vAlign w:val="center"/>
            <w:hideMark/>
          </w:tcPr>
          <w:p w14:paraId="366CE274"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55,347</w:t>
            </w:r>
          </w:p>
        </w:tc>
        <w:tc>
          <w:tcPr>
            <w:tcW w:w="394" w:type="pct"/>
            <w:gridSpan w:val="2"/>
            <w:tcBorders>
              <w:top w:val="nil"/>
              <w:left w:val="nil"/>
              <w:bottom w:val="single" w:sz="4" w:space="0" w:color="auto"/>
              <w:right w:val="nil"/>
            </w:tcBorders>
            <w:shd w:val="clear" w:color="auto" w:fill="auto"/>
            <w:noWrap/>
            <w:vAlign w:val="center"/>
            <w:hideMark/>
          </w:tcPr>
          <w:p w14:paraId="0A383C6F"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1/9%</w:t>
            </w:r>
          </w:p>
        </w:tc>
        <w:tc>
          <w:tcPr>
            <w:tcW w:w="490" w:type="pct"/>
            <w:gridSpan w:val="2"/>
            <w:tcBorders>
              <w:top w:val="nil"/>
              <w:left w:val="nil"/>
              <w:bottom w:val="single" w:sz="4" w:space="0" w:color="auto"/>
              <w:right w:val="nil"/>
            </w:tcBorders>
            <w:shd w:val="clear" w:color="auto" w:fill="auto"/>
            <w:noWrap/>
            <w:vAlign w:val="center"/>
            <w:hideMark/>
          </w:tcPr>
          <w:p w14:paraId="2A731BF5" w14:textId="24E7CE87" w:rsidR="00612253" w:rsidRPr="00612253" w:rsidRDefault="00612253" w:rsidP="00C00B4A">
            <w:pPr>
              <w:bidi/>
              <w:spacing w:after="0" w:line="240" w:lineRule="auto"/>
              <w:jc w:val="center"/>
              <w:rPr>
                <w:rFonts w:ascii="Arial" w:eastAsia="Times New Roman" w:hAnsi="Arial"/>
                <w:sz w:val="24"/>
                <w:lang w:bidi="fa-IR"/>
              </w:rPr>
            </w:pPr>
            <w:r w:rsidRPr="00612253">
              <w:rPr>
                <w:sz w:val="24"/>
              </w:rPr>
              <w:t>52/1</w:t>
            </w:r>
          </w:p>
        </w:tc>
        <w:tc>
          <w:tcPr>
            <w:tcW w:w="489" w:type="pct"/>
            <w:gridSpan w:val="2"/>
            <w:tcBorders>
              <w:top w:val="nil"/>
              <w:left w:val="nil"/>
              <w:bottom w:val="single" w:sz="4" w:space="0" w:color="auto"/>
              <w:right w:val="nil"/>
            </w:tcBorders>
            <w:shd w:val="clear" w:color="auto" w:fill="auto"/>
            <w:noWrap/>
            <w:vAlign w:val="center"/>
            <w:hideMark/>
          </w:tcPr>
          <w:p w14:paraId="1D04513C" w14:textId="2D085FDF"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70/9</w:t>
            </w:r>
          </w:p>
        </w:tc>
        <w:tc>
          <w:tcPr>
            <w:tcW w:w="491" w:type="pct"/>
            <w:gridSpan w:val="2"/>
            <w:tcBorders>
              <w:top w:val="nil"/>
              <w:left w:val="nil"/>
              <w:bottom w:val="single" w:sz="4" w:space="0" w:color="auto"/>
              <w:right w:val="nil"/>
            </w:tcBorders>
            <w:shd w:val="clear" w:color="auto" w:fill="auto"/>
            <w:noWrap/>
            <w:vAlign w:val="center"/>
            <w:hideMark/>
          </w:tcPr>
          <w:p w14:paraId="49AD2C5C" w14:textId="420F1BC9"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21/2</w:t>
            </w:r>
          </w:p>
        </w:tc>
        <w:tc>
          <w:tcPr>
            <w:tcW w:w="719" w:type="pct"/>
            <w:gridSpan w:val="2"/>
            <w:tcBorders>
              <w:top w:val="nil"/>
              <w:left w:val="nil"/>
              <w:bottom w:val="single" w:sz="4" w:space="0" w:color="auto"/>
              <w:right w:val="nil"/>
            </w:tcBorders>
            <w:shd w:val="clear" w:color="auto" w:fill="auto"/>
            <w:noWrap/>
            <w:vAlign w:val="center"/>
            <w:hideMark/>
          </w:tcPr>
          <w:p w14:paraId="138B9CCB"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77,555,711</w:t>
            </w:r>
          </w:p>
        </w:tc>
        <w:tc>
          <w:tcPr>
            <w:tcW w:w="797" w:type="pct"/>
            <w:gridSpan w:val="2"/>
            <w:tcBorders>
              <w:top w:val="nil"/>
              <w:left w:val="nil"/>
              <w:bottom w:val="single" w:sz="4" w:space="0" w:color="auto"/>
              <w:right w:val="nil"/>
            </w:tcBorders>
            <w:shd w:val="clear" w:color="auto" w:fill="auto"/>
            <w:noWrap/>
            <w:vAlign w:val="center"/>
            <w:hideMark/>
          </w:tcPr>
          <w:p w14:paraId="6E0AC347"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88,013,715</w:t>
            </w:r>
          </w:p>
        </w:tc>
      </w:tr>
      <w:tr w:rsidR="00612253" w:rsidRPr="00612253" w14:paraId="174FB1F6" w14:textId="77777777" w:rsidTr="00611C47">
        <w:trPr>
          <w:trHeight w:val="20"/>
        </w:trPr>
        <w:tc>
          <w:tcPr>
            <w:tcW w:w="543" w:type="pct"/>
            <w:vMerge/>
            <w:tcBorders>
              <w:top w:val="nil"/>
              <w:left w:val="nil"/>
              <w:bottom w:val="single" w:sz="4" w:space="0" w:color="auto"/>
              <w:right w:val="nil"/>
            </w:tcBorders>
            <w:vAlign w:val="center"/>
            <w:hideMark/>
          </w:tcPr>
          <w:p w14:paraId="47B65938" w14:textId="77777777" w:rsidR="00612253" w:rsidRPr="00612253" w:rsidRDefault="00612253" w:rsidP="00C00B4A">
            <w:pPr>
              <w:bidi/>
              <w:spacing w:after="0" w:line="240" w:lineRule="auto"/>
              <w:jc w:val="center"/>
              <w:rPr>
                <w:rFonts w:ascii="Arial" w:eastAsia="Times New Roman" w:hAnsi="Arial"/>
                <w:b/>
                <w:bCs/>
                <w:sz w:val="24"/>
                <w:lang w:bidi="fa-IR"/>
              </w:rPr>
            </w:pPr>
          </w:p>
        </w:tc>
        <w:tc>
          <w:tcPr>
            <w:tcW w:w="479" w:type="pct"/>
            <w:gridSpan w:val="2"/>
            <w:tcBorders>
              <w:top w:val="nil"/>
              <w:left w:val="nil"/>
              <w:bottom w:val="single" w:sz="4" w:space="0" w:color="auto"/>
              <w:right w:val="nil"/>
            </w:tcBorders>
            <w:shd w:val="clear" w:color="000000" w:fill="BDD7EE"/>
            <w:vAlign w:val="center"/>
            <w:hideMark/>
          </w:tcPr>
          <w:p w14:paraId="39898639"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کل</w:t>
            </w:r>
          </w:p>
        </w:tc>
        <w:tc>
          <w:tcPr>
            <w:tcW w:w="597" w:type="pct"/>
            <w:gridSpan w:val="2"/>
            <w:tcBorders>
              <w:top w:val="nil"/>
              <w:left w:val="nil"/>
              <w:bottom w:val="single" w:sz="4" w:space="0" w:color="auto"/>
              <w:right w:val="nil"/>
            </w:tcBorders>
            <w:shd w:val="clear" w:color="000000" w:fill="DDEBF7"/>
            <w:noWrap/>
            <w:vAlign w:val="center"/>
            <w:hideMark/>
          </w:tcPr>
          <w:p w14:paraId="6BEEFA1E"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683,987</w:t>
            </w:r>
          </w:p>
        </w:tc>
        <w:tc>
          <w:tcPr>
            <w:tcW w:w="394" w:type="pct"/>
            <w:gridSpan w:val="2"/>
            <w:tcBorders>
              <w:top w:val="nil"/>
              <w:left w:val="nil"/>
              <w:bottom w:val="single" w:sz="4" w:space="0" w:color="auto"/>
              <w:right w:val="nil"/>
            </w:tcBorders>
            <w:shd w:val="clear" w:color="000000" w:fill="DDEBF7"/>
            <w:noWrap/>
            <w:vAlign w:val="center"/>
            <w:hideMark/>
          </w:tcPr>
          <w:p w14:paraId="49FE40B1"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23/4%</w:t>
            </w:r>
          </w:p>
        </w:tc>
        <w:tc>
          <w:tcPr>
            <w:tcW w:w="490" w:type="pct"/>
            <w:gridSpan w:val="2"/>
            <w:tcBorders>
              <w:top w:val="nil"/>
              <w:left w:val="nil"/>
              <w:bottom w:val="single" w:sz="4" w:space="0" w:color="auto"/>
              <w:right w:val="nil"/>
            </w:tcBorders>
            <w:shd w:val="clear" w:color="000000" w:fill="DDEBF7"/>
            <w:noWrap/>
            <w:vAlign w:val="center"/>
            <w:hideMark/>
          </w:tcPr>
          <w:p w14:paraId="3A04A071" w14:textId="01B333A3" w:rsidR="00612253" w:rsidRPr="00612253" w:rsidRDefault="00612253" w:rsidP="00C00B4A">
            <w:pPr>
              <w:bidi/>
              <w:spacing w:after="0" w:line="240" w:lineRule="auto"/>
              <w:jc w:val="center"/>
              <w:rPr>
                <w:rFonts w:ascii="Arial" w:eastAsia="Times New Roman" w:hAnsi="Arial"/>
                <w:sz w:val="24"/>
                <w:lang w:bidi="fa-IR"/>
              </w:rPr>
            </w:pPr>
            <w:r w:rsidRPr="00612253">
              <w:rPr>
                <w:sz w:val="24"/>
              </w:rPr>
              <w:t>55/1</w:t>
            </w:r>
          </w:p>
        </w:tc>
        <w:tc>
          <w:tcPr>
            <w:tcW w:w="489" w:type="pct"/>
            <w:gridSpan w:val="2"/>
            <w:tcBorders>
              <w:top w:val="nil"/>
              <w:left w:val="nil"/>
              <w:bottom w:val="single" w:sz="4" w:space="0" w:color="auto"/>
              <w:right w:val="nil"/>
            </w:tcBorders>
            <w:shd w:val="clear" w:color="000000" w:fill="DDEBF7"/>
            <w:noWrap/>
            <w:vAlign w:val="center"/>
            <w:hideMark/>
          </w:tcPr>
          <w:p w14:paraId="5E8BD63B" w14:textId="286AD23D"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73/3</w:t>
            </w:r>
          </w:p>
        </w:tc>
        <w:tc>
          <w:tcPr>
            <w:tcW w:w="491" w:type="pct"/>
            <w:gridSpan w:val="2"/>
            <w:tcBorders>
              <w:top w:val="nil"/>
              <w:left w:val="nil"/>
              <w:bottom w:val="single" w:sz="4" w:space="0" w:color="auto"/>
              <w:right w:val="nil"/>
            </w:tcBorders>
            <w:shd w:val="clear" w:color="000000" w:fill="DDEBF7"/>
            <w:noWrap/>
            <w:vAlign w:val="center"/>
            <w:hideMark/>
          </w:tcPr>
          <w:p w14:paraId="35A684B4" w14:textId="786B4A6D"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25/8</w:t>
            </w:r>
          </w:p>
        </w:tc>
        <w:tc>
          <w:tcPr>
            <w:tcW w:w="719" w:type="pct"/>
            <w:gridSpan w:val="2"/>
            <w:tcBorders>
              <w:top w:val="nil"/>
              <w:left w:val="nil"/>
              <w:bottom w:val="single" w:sz="4" w:space="0" w:color="auto"/>
              <w:right w:val="nil"/>
            </w:tcBorders>
            <w:shd w:val="clear" w:color="000000" w:fill="DDEBF7"/>
            <w:noWrap/>
            <w:vAlign w:val="center"/>
            <w:hideMark/>
          </w:tcPr>
          <w:p w14:paraId="503DBD1D"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92,426,484</w:t>
            </w:r>
          </w:p>
        </w:tc>
        <w:tc>
          <w:tcPr>
            <w:tcW w:w="797" w:type="pct"/>
            <w:gridSpan w:val="2"/>
            <w:tcBorders>
              <w:top w:val="nil"/>
              <w:left w:val="nil"/>
              <w:bottom w:val="single" w:sz="4" w:space="0" w:color="auto"/>
              <w:right w:val="nil"/>
            </w:tcBorders>
            <w:shd w:val="clear" w:color="000000" w:fill="DDEBF7"/>
            <w:noWrap/>
            <w:vAlign w:val="center"/>
            <w:hideMark/>
          </w:tcPr>
          <w:p w14:paraId="6B8CE590"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109,011,981</w:t>
            </w:r>
          </w:p>
        </w:tc>
      </w:tr>
      <w:tr w:rsidR="005D683F" w:rsidRPr="00612253" w14:paraId="17957454" w14:textId="77777777" w:rsidTr="00611C47">
        <w:trPr>
          <w:trHeight w:val="20"/>
        </w:trPr>
        <w:tc>
          <w:tcPr>
            <w:tcW w:w="543" w:type="pct"/>
            <w:vMerge w:val="restart"/>
            <w:tcBorders>
              <w:top w:val="nil"/>
              <w:left w:val="nil"/>
              <w:bottom w:val="single" w:sz="4" w:space="0" w:color="auto"/>
              <w:right w:val="nil"/>
            </w:tcBorders>
            <w:shd w:val="clear" w:color="000000" w:fill="BDD7EE"/>
            <w:vAlign w:val="center"/>
            <w:hideMark/>
          </w:tcPr>
          <w:p w14:paraId="676AEC87"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1391</w:t>
            </w:r>
          </w:p>
        </w:tc>
        <w:tc>
          <w:tcPr>
            <w:tcW w:w="479" w:type="pct"/>
            <w:gridSpan w:val="2"/>
            <w:tcBorders>
              <w:top w:val="nil"/>
              <w:left w:val="nil"/>
              <w:bottom w:val="single" w:sz="4" w:space="0" w:color="auto"/>
              <w:right w:val="nil"/>
            </w:tcBorders>
            <w:shd w:val="clear" w:color="000000" w:fill="BDD7EE"/>
            <w:vAlign w:val="center"/>
            <w:hideMark/>
          </w:tcPr>
          <w:p w14:paraId="0C00DFCC"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مرد</w:t>
            </w:r>
          </w:p>
        </w:tc>
        <w:tc>
          <w:tcPr>
            <w:tcW w:w="597" w:type="pct"/>
            <w:gridSpan w:val="2"/>
            <w:tcBorders>
              <w:top w:val="nil"/>
              <w:left w:val="nil"/>
              <w:bottom w:val="single" w:sz="4" w:space="0" w:color="auto"/>
              <w:right w:val="nil"/>
            </w:tcBorders>
            <w:shd w:val="clear" w:color="auto" w:fill="auto"/>
            <w:noWrap/>
            <w:vAlign w:val="center"/>
            <w:hideMark/>
          </w:tcPr>
          <w:p w14:paraId="1896460A"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110,548</w:t>
            </w:r>
          </w:p>
        </w:tc>
        <w:tc>
          <w:tcPr>
            <w:tcW w:w="394" w:type="pct"/>
            <w:gridSpan w:val="2"/>
            <w:tcBorders>
              <w:top w:val="nil"/>
              <w:left w:val="nil"/>
              <w:bottom w:val="single" w:sz="4" w:space="0" w:color="auto"/>
              <w:right w:val="nil"/>
            </w:tcBorders>
            <w:shd w:val="clear" w:color="auto" w:fill="auto"/>
            <w:noWrap/>
            <w:vAlign w:val="center"/>
            <w:hideMark/>
          </w:tcPr>
          <w:p w14:paraId="5809B88F"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3/8%</w:t>
            </w:r>
          </w:p>
        </w:tc>
        <w:tc>
          <w:tcPr>
            <w:tcW w:w="490" w:type="pct"/>
            <w:gridSpan w:val="2"/>
            <w:tcBorders>
              <w:top w:val="nil"/>
              <w:left w:val="nil"/>
              <w:bottom w:val="single" w:sz="4" w:space="0" w:color="auto"/>
              <w:right w:val="nil"/>
            </w:tcBorders>
            <w:shd w:val="clear" w:color="auto" w:fill="auto"/>
            <w:noWrap/>
            <w:vAlign w:val="center"/>
            <w:hideMark/>
          </w:tcPr>
          <w:p w14:paraId="07FA385E" w14:textId="445C8728" w:rsidR="00612253" w:rsidRPr="00612253" w:rsidRDefault="00612253" w:rsidP="00C00B4A">
            <w:pPr>
              <w:bidi/>
              <w:spacing w:after="0" w:line="240" w:lineRule="auto"/>
              <w:jc w:val="center"/>
              <w:rPr>
                <w:rFonts w:ascii="Arial" w:eastAsia="Times New Roman" w:hAnsi="Arial"/>
                <w:sz w:val="24"/>
                <w:lang w:bidi="fa-IR"/>
              </w:rPr>
            </w:pPr>
            <w:r w:rsidRPr="00612253">
              <w:rPr>
                <w:sz w:val="24"/>
              </w:rPr>
              <w:t>56/2</w:t>
            </w:r>
          </w:p>
        </w:tc>
        <w:tc>
          <w:tcPr>
            <w:tcW w:w="489" w:type="pct"/>
            <w:gridSpan w:val="2"/>
            <w:tcBorders>
              <w:top w:val="nil"/>
              <w:left w:val="nil"/>
              <w:bottom w:val="single" w:sz="4" w:space="0" w:color="auto"/>
              <w:right w:val="nil"/>
            </w:tcBorders>
            <w:shd w:val="clear" w:color="auto" w:fill="auto"/>
            <w:noWrap/>
            <w:vAlign w:val="center"/>
            <w:hideMark/>
          </w:tcPr>
          <w:p w14:paraId="25512FA3" w14:textId="73B61546"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67/8</w:t>
            </w:r>
          </w:p>
        </w:tc>
        <w:tc>
          <w:tcPr>
            <w:tcW w:w="491" w:type="pct"/>
            <w:gridSpan w:val="2"/>
            <w:tcBorders>
              <w:top w:val="nil"/>
              <w:left w:val="nil"/>
              <w:bottom w:val="single" w:sz="4" w:space="0" w:color="auto"/>
              <w:right w:val="nil"/>
            </w:tcBorders>
            <w:shd w:val="clear" w:color="auto" w:fill="auto"/>
            <w:noWrap/>
            <w:vAlign w:val="center"/>
            <w:hideMark/>
          </w:tcPr>
          <w:p w14:paraId="369D509D" w14:textId="60686D65"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25/6</w:t>
            </w:r>
          </w:p>
        </w:tc>
        <w:tc>
          <w:tcPr>
            <w:tcW w:w="719" w:type="pct"/>
            <w:gridSpan w:val="2"/>
            <w:tcBorders>
              <w:top w:val="nil"/>
              <w:left w:val="nil"/>
              <w:bottom w:val="single" w:sz="4" w:space="0" w:color="auto"/>
              <w:right w:val="nil"/>
            </w:tcBorders>
            <w:shd w:val="clear" w:color="auto" w:fill="auto"/>
            <w:noWrap/>
            <w:vAlign w:val="center"/>
            <w:hideMark/>
          </w:tcPr>
          <w:p w14:paraId="4C2A6D0D"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83,831,268</w:t>
            </w:r>
          </w:p>
        </w:tc>
        <w:tc>
          <w:tcPr>
            <w:tcW w:w="797" w:type="pct"/>
            <w:gridSpan w:val="2"/>
            <w:tcBorders>
              <w:top w:val="nil"/>
              <w:left w:val="nil"/>
              <w:bottom w:val="single" w:sz="4" w:space="0" w:color="auto"/>
              <w:right w:val="nil"/>
            </w:tcBorders>
            <w:shd w:val="clear" w:color="auto" w:fill="auto"/>
            <w:noWrap/>
            <w:vAlign w:val="center"/>
            <w:hideMark/>
          </w:tcPr>
          <w:p w14:paraId="12A679A5"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98,060,005</w:t>
            </w:r>
          </w:p>
        </w:tc>
      </w:tr>
      <w:tr w:rsidR="005D683F" w:rsidRPr="00612253" w14:paraId="5ACC5231" w14:textId="77777777" w:rsidTr="00611C47">
        <w:trPr>
          <w:trHeight w:val="20"/>
        </w:trPr>
        <w:tc>
          <w:tcPr>
            <w:tcW w:w="543" w:type="pct"/>
            <w:vMerge/>
            <w:tcBorders>
              <w:top w:val="nil"/>
              <w:left w:val="nil"/>
              <w:bottom w:val="single" w:sz="4" w:space="0" w:color="auto"/>
              <w:right w:val="nil"/>
            </w:tcBorders>
            <w:vAlign w:val="center"/>
            <w:hideMark/>
          </w:tcPr>
          <w:p w14:paraId="5B9C75A2" w14:textId="77777777" w:rsidR="00612253" w:rsidRPr="00612253" w:rsidRDefault="00612253" w:rsidP="00C00B4A">
            <w:pPr>
              <w:bidi/>
              <w:spacing w:after="0" w:line="240" w:lineRule="auto"/>
              <w:jc w:val="center"/>
              <w:rPr>
                <w:rFonts w:ascii="Arial" w:eastAsia="Times New Roman" w:hAnsi="Arial"/>
                <w:b/>
                <w:bCs/>
                <w:sz w:val="24"/>
                <w:lang w:bidi="fa-IR"/>
              </w:rPr>
            </w:pPr>
          </w:p>
        </w:tc>
        <w:tc>
          <w:tcPr>
            <w:tcW w:w="479" w:type="pct"/>
            <w:gridSpan w:val="2"/>
            <w:tcBorders>
              <w:top w:val="nil"/>
              <w:left w:val="nil"/>
              <w:bottom w:val="single" w:sz="4" w:space="0" w:color="auto"/>
              <w:right w:val="nil"/>
            </w:tcBorders>
            <w:shd w:val="clear" w:color="000000" w:fill="BDD7EE"/>
            <w:vAlign w:val="center"/>
            <w:hideMark/>
          </w:tcPr>
          <w:p w14:paraId="1C59ADC2"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زن</w:t>
            </w:r>
          </w:p>
        </w:tc>
        <w:tc>
          <w:tcPr>
            <w:tcW w:w="597" w:type="pct"/>
            <w:gridSpan w:val="2"/>
            <w:tcBorders>
              <w:top w:val="nil"/>
              <w:left w:val="nil"/>
              <w:bottom w:val="single" w:sz="4" w:space="0" w:color="auto"/>
              <w:right w:val="nil"/>
            </w:tcBorders>
            <w:shd w:val="clear" w:color="auto" w:fill="auto"/>
            <w:noWrap/>
            <w:vAlign w:val="center"/>
            <w:hideMark/>
          </w:tcPr>
          <w:p w14:paraId="376BA027"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10,659</w:t>
            </w:r>
          </w:p>
        </w:tc>
        <w:tc>
          <w:tcPr>
            <w:tcW w:w="394" w:type="pct"/>
            <w:gridSpan w:val="2"/>
            <w:tcBorders>
              <w:top w:val="nil"/>
              <w:left w:val="nil"/>
              <w:bottom w:val="single" w:sz="4" w:space="0" w:color="auto"/>
              <w:right w:val="nil"/>
            </w:tcBorders>
            <w:shd w:val="clear" w:color="auto" w:fill="auto"/>
            <w:noWrap/>
            <w:vAlign w:val="center"/>
            <w:hideMark/>
          </w:tcPr>
          <w:p w14:paraId="36EBC63E"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0/4%</w:t>
            </w:r>
          </w:p>
        </w:tc>
        <w:tc>
          <w:tcPr>
            <w:tcW w:w="490" w:type="pct"/>
            <w:gridSpan w:val="2"/>
            <w:tcBorders>
              <w:top w:val="nil"/>
              <w:left w:val="nil"/>
              <w:bottom w:val="single" w:sz="4" w:space="0" w:color="auto"/>
              <w:right w:val="nil"/>
            </w:tcBorders>
            <w:shd w:val="clear" w:color="auto" w:fill="auto"/>
            <w:noWrap/>
            <w:vAlign w:val="center"/>
            <w:hideMark/>
          </w:tcPr>
          <w:p w14:paraId="0E211CB5" w14:textId="3B215D72" w:rsidR="00612253" w:rsidRPr="00612253" w:rsidRDefault="00612253" w:rsidP="00C00B4A">
            <w:pPr>
              <w:bidi/>
              <w:spacing w:after="0" w:line="240" w:lineRule="auto"/>
              <w:jc w:val="center"/>
              <w:rPr>
                <w:rFonts w:ascii="Arial" w:eastAsia="Times New Roman" w:hAnsi="Arial"/>
                <w:sz w:val="24"/>
                <w:lang w:bidi="fa-IR"/>
              </w:rPr>
            </w:pPr>
            <w:r w:rsidRPr="00612253">
              <w:rPr>
                <w:sz w:val="24"/>
              </w:rPr>
              <w:t>53/0</w:t>
            </w:r>
          </w:p>
        </w:tc>
        <w:tc>
          <w:tcPr>
            <w:tcW w:w="489" w:type="pct"/>
            <w:gridSpan w:val="2"/>
            <w:tcBorders>
              <w:top w:val="nil"/>
              <w:left w:val="nil"/>
              <w:bottom w:val="single" w:sz="4" w:space="0" w:color="auto"/>
              <w:right w:val="nil"/>
            </w:tcBorders>
            <w:shd w:val="clear" w:color="auto" w:fill="auto"/>
            <w:noWrap/>
            <w:vAlign w:val="center"/>
            <w:hideMark/>
          </w:tcPr>
          <w:p w14:paraId="2756F99D" w14:textId="59623ABD"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64/8</w:t>
            </w:r>
          </w:p>
        </w:tc>
        <w:tc>
          <w:tcPr>
            <w:tcW w:w="491" w:type="pct"/>
            <w:gridSpan w:val="2"/>
            <w:tcBorders>
              <w:top w:val="nil"/>
              <w:left w:val="nil"/>
              <w:bottom w:val="single" w:sz="4" w:space="0" w:color="auto"/>
              <w:right w:val="nil"/>
            </w:tcBorders>
            <w:shd w:val="clear" w:color="auto" w:fill="auto"/>
            <w:noWrap/>
            <w:vAlign w:val="center"/>
            <w:hideMark/>
          </w:tcPr>
          <w:p w14:paraId="4EB2B5CE" w14:textId="11D3008B"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19/1</w:t>
            </w:r>
          </w:p>
        </w:tc>
        <w:tc>
          <w:tcPr>
            <w:tcW w:w="719" w:type="pct"/>
            <w:gridSpan w:val="2"/>
            <w:tcBorders>
              <w:top w:val="nil"/>
              <w:left w:val="nil"/>
              <w:bottom w:val="single" w:sz="4" w:space="0" w:color="auto"/>
              <w:right w:val="nil"/>
            </w:tcBorders>
            <w:shd w:val="clear" w:color="auto" w:fill="auto"/>
            <w:noWrap/>
            <w:vAlign w:val="center"/>
            <w:hideMark/>
          </w:tcPr>
          <w:p w14:paraId="38F57B66"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60,948,955</w:t>
            </w:r>
          </w:p>
        </w:tc>
        <w:tc>
          <w:tcPr>
            <w:tcW w:w="797" w:type="pct"/>
            <w:gridSpan w:val="2"/>
            <w:tcBorders>
              <w:top w:val="nil"/>
              <w:left w:val="nil"/>
              <w:bottom w:val="single" w:sz="4" w:space="0" w:color="auto"/>
              <w:right w:val="nil"/>
            </w:tcBorders>
            <w:shd w:val="clear" w:color="auto" w:fill="auto"/>
            <w:noWrap/>
            <w:vAlign w:val="center"/>
            <w:hideMark/>
          </w:tcPr>
          <w:p w14:paraId="3C8BD08C"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66,149,409</w:t>
            </w:r>
          </w:p>
        </w:tc>
      </w:tr>
      <w:tr w:rsidR="00612253" w:rsidRPr="00612253" w14:paraId="385020CE" w14:textId="77777777" w:rsidTr="00611C47">
        <w:trPr>
          <w:trHeight w:val="20"/>
        </w:trPr>
        <w:tc>
          <w:tcPr>
            <w:tcW w:w="543" w:type="pct"/>
            <w:vMerge/>
            <w:tcBorders>
              <w:top w:val="nil"/>
              <w:left w:val="nil"/>
              <w:bottom w:val="single" w:sz="4" w:space="0" w:color="auto"/>
              <w:right w:val="nil"/>
            </w:tcBorders>
            <w:vAlign w:val="center"/>
            <w:hideMark/>
          </w:tcPr>
          <w:p w14:paraId="6B79F8A4" w14:textId="77777777" w:rsidR="00612253" w:rsidRPr="00612253" w:rsidRDefault="00612253" w:rsidP="00C00B4A">
            <w:pPr>
              <w:bidi/>
              <w:spacing w:after="0" w:line="240" w:lineRule="auto"/>
              <w:jc w:val="center"/>
              <w:rPr>
                <w:rFonts w:ascii="Arial" w:eastAsia="Times New Roman" w:hAnsi="Arial"/>
                <w:b/>
                <w:bCs/>
                <w:sz w:val="24"/>
                <w:lang w:bidi="fa-IR"/>
              </w:rPr>
            </w:pPr>
          </w:p>
        </w:tc>
        <w:tc>
          <w:tcPr>
            <w:tcW w:w="479" w:type="pct"/>
            <w:gridSpan w:val="2"/>
            <w:tcBorders>
              <w:top w:val="nil"/>
              <w:left w:val="nil"/>
              <w:bottom w:val="single" w:sz="4" w:space="0" w:color="auto"/>
              <w:right w:val="nil"/>
            </w:tcBorders>
            <w:shd w:val="clear" w:color="000000" w:fill="BDD7EE"/>
            <w:vAlign w:val="center"/>
            <w:hideMark/>
          </w:tcPr>
          <w:p w14:paraId="4144996C"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کل</w:t>
            </w:r>
          </w:p>
        </w:tc>
        <w:tc>
          <w:tcPr>
            <w:tcW w:w="597" w:type="pct"/>
            <w:gridSpan w:val="2"/>
            <w:tcBorders>
              <w:top w:val="nil"/>
              <w:left w:val="nil"/>
              <w:bottom w:val="single" w:sz="4" w:space="0" w:color="auto"/>
              <w:right w:val="nil"/>
            </w:tcBorders>
            <w:shd w:val="clear" w:color="000000" w:fill="DDEBF7"/>
            <w:noWrap/>
            <w:vAlign w:val="center"/>
            <w:hideMark/>
          </w:tcPr>
          <w:p w14:paraId="7FBEA929"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121,207</w:t>
            </w:r>
          </w:p>
        </w:tc>
        <w:tc>
          <w:tcPr>
            <w:tcW w:w="394" w:type="pct"/>
            <w:gridSpan w:val="2"/>
            <w:tcBorders>
              <w:top w:val="nil"/>
              <w:left w:val="nil"/>
              <w:bottom w:val="single" w:sz="4" w:space="0" w:color="auto"/>
              <w:right w:val="nil"/>
            </w:tcBorders>
            <w:shd w:val="clear" w:color="000000" w:fill="DDEBF7"/>
            <w:noWrap/>
            <w:vAlign w:val="center"/>
            <w:hideMark/>
          </w:tcPr>
          <w:p w14:paraId="506C7D6F"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4/1%</w:t>
            </w:r>
          </w:p>
        </w:tc>
        <w:tc>
          <w:tcPr>
            <w:tcW w:w="490" w:type="pct"/>
            <w:gridSpan w:val="2"/>
            <w:tcBorders>
              <w:top w:val="nil"/>
              <w:left w:val="nil"/>
              <w:bottom w:val="single" w:sz="4" w:space="0" w:color="auto"/>
              <w:right w:val="nil"/>
            </w:tcBorders>
            <w:shd w:val="clear" w:color="000000" w:fill="DDEBF7"/>
            <w:noWrap/>
            <w:vAlign w:val="center"/>
            <w:hideMark/>
          </w:tcPr>
          <w:p w14:paraId="6D14E8C2" w14:textId="34859F1B" w:rsidR="00612253" w:rsidRPr="00612253" w:rsidRDefault="00612253" w:rsidP="00C00B4A">
            <w:pPr>
              <w:bidi/>
              <w:spacing w:after="0" w:line="240" w:lineRule="auto"/>
              <w:jc w:val="center"/>
              <w:rPr>
                <w:rFonts w:ascii="Arial" w:eastAsia="Times New Roman" w:hAnsi="Arial"/>
                <w:sz w:val="24"/>
                <w:lang w:bidi="fa-IR"/>
              </w:rPr>
            </w:pPr>
            <w:r w:rsidRPr="00612253">
              <w:rPr>
                <w:sz w:val="24"/>
              </w:rPr>
              <w:t>55/9</w:t>
            </w:r>
          </w:p>
        </w:tc>
        <w:tc>
          <w:tcPr>
            <w:tcW w:w="489" w:type="pct"/>
            <w:gridSpan w:val="2"/>
            <w:tcBorders>
              <w:top w:val="nil"/>
              <w:left w:val="nil"/>
              <w:bottom w:val="single" w:sz="4" w:space="0" w:color="auto"/>
              <w:right w:val="nil"/>
            </w:tcBorders>
            <w:shd w:val="clear" w:color="000000" w:fill="DDEBF7"/>
            <w:noWrap/>
            <w:vAlign w:val="center"/>
            <w:hideMark/>
          </w:tcPr>
          <w:p w14:paraId="563247B9" w14:textId="761DDF47"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67/6</w:t>
            </w:r>
          </w:p>
        </w:tc>
        <w:tc>
          <w:tcPr>
            <w:tcW w:w="491" w:type="pct"/>
            <w:gridSpan w:val="2"/>
            <w:tcBorders>
              <w:top w:val="nil"/>
              <w:left w:val="nil"/>
              <w:bottom w:val="single" w:sz="4" w:space="0" w:color="auto"/>
              <w:right w:val="nil"/>
            </w:tcBorders>
            <w:shd w:val="clear" w:color="000000" w:fill="DDEBF7"/>
            <w:noWrap/>
            <w:vAlign w:val="center"/>
            <w:hideMark/>
          </w:tcPr>
          <w:p w14:paraId="61F657C0" w14:textId="1D945E88"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25/1</w:t>
            </w:r>
          </w:p>
        </w:tc>
        <w:tc>
          <w:tcPr>
            <w:tcW w:w="719" w:type="pct"/>
            <w:gridSpan w:val="2"/>
            <w:tcBorders>
              <w:top w:val="nil"/>
              <w:left w:val="nil"/>
              <w:bottom w:val="single" w:sz="4" w:space="0" w:color="auto"/>
              <w:right w:val="nil"/>
            </w:tcBorders>
            <w:shd w:val="clear" w:color="000000" w:fill="DDEBF7"/>
            <w:noWrap/>
            <w:vAlign w:val="center"/>
            <w:hideMark/>
          </w:tcPr>
          <w:p w14:paraId="42914EE5"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81,818,987</w:t>
            </w:r>
          </w:p>
        </w:tc>
        <w:tc>
          <w:tcPr>
            <w:tcW w:w="797" w:type="pct"/>
            <w:gridSpan w:val="2"/>
            <w:tcBorders>
              <w:top w:val="nil"/>
              <w:left w:val="nil"/>
              <w:bottom w:val="single" w:sz="4" w:space="0" w:color="auto"/>
              <w:right w:val="nil"/>
            </w:tcBorders>
            <w:shd w:val="clear" w:color="000000" w:fill="DDEBF7"/>
            <w:noWrap/>
            <w:vAlign w:val="center"/>
            <w:hideMark/>
          </w:tcPr>
          <w:p w14:paraId="5B8C817B"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95,253,773</w:t>
            </w:r>
          </w:p>
        </w:tc>
      </w:tr>
      <w:tr w:rsidR="005D683F" w:rsidRPr="00612253" w14:paraId="2292797A" w14:textId="77777777" w:rsidTr="00611C47">
        <w:trPr>
          <w:trHeight w:val="20"/>
        </w:trPr>
        <w:tc>
          <w:tcPr>
            <w:tcW w:w="543" w:type="pct"/>
            <w:vMerge w:val="restart"/>
            <w:tcBorders>
              <w:top w:val="nil"/>
              <w:left w:val="nil"/>
              <w:bottom w:val="single" w:sz="4" w:space="0" w:color="auto"/>
              <w:right w:val="nil"/>
            </w:tcBorders>
            <w:shd w:val="clear" w:color="000000" w:fill="BDD7EE"/>
            <w:vAlign w:val="center"/>
            <w:hideMark/>
          </w:tcPr>
          <w:p w14:paraId="75073F7F"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1392</w:t>
            </w:r>
          </w:p>
        </w:tc>
        <w:tc>
          <w:tcPr>
            <w:tcW w:w="479" w:type="pct"/>
            <w:gridSpan w:val="2"/>
            <w:tcBorders>
              <w:top w:val="nil"/>
              <w:left w:val="nil"/>
              <w:bottom w:val="single" w:sz="4" w:space="0" w:color="auto"/>
              <w:right w:val="nil"/>
            </w:tcBorders>
            <w:shd w:val="clear" w:color="000000" w:fill="BDD7EE"/>
            <w:vAlign w:val="center"/>
            <w:hideMark/>
          </w:tcPr>
          <w:p w14:paraId="321BE1F9"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مرد</w:t>
            </w:r>
          </w:p>
        </w:tc>
        <w:tc>
          <w:tcPr>
            <w:tcW w:w="597" w:type="pct"/>
            <w:gridSpan w:val="2"/>
            <w:tcBorders>
              <w:top w:val="nil"/>
              <w:left w:val="nil"/>
              <w:bottom w:val="single" w:sz="4" w:space="0" w:color="auto"/>
              <w:right w:val="nil"/>
            </w:tcBorders>
            <w:shd w:val="clear" w:color="auto" w:fill="auto"/>
            <w:noWrap/>
            <w:vAlign w:val="center"/>
            <w:hideMark/>
          </w:tcPr>
          <w:p w14:paraId="72B8EA97"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96,149</w:t>
            </w:r>
          </w:p>
        </w:tc>
        <w:tc>
          <w:tcPr>
            <w:tcW w:w="394" w:type="pct"/>
            <w:gridSpan w:val="2"/>
            <w:tcBorders>
              <w:top w:val="nil"/>
              <w:left w:val="nil"/>
              <w:bottom w:val="single" w:sz="4" w:space="0" w:color="auto"/>
              <w:right w:val="nil"/>
            </w:tcBorders>
            <w:shd w:val="clear" w:color="auto" w:fill="auto"/>
            <w:noWrap/>
            <w:vAlign w:val="center"/>
            <w:hideMark/>
          </w:tcPr>
          <w:p w14:paraId="3B0C9A97"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3/3%</w:t>
            </w:r>
          </w:p>
        </w:tc>
        <w:tc>
          <w:tcPr>
            <w:tcW w:w="490" w:type="pct"/>
            <w:gridSpan w:val="2"/>
            <w:tcBorders>
              <w:top w:val="nil"/>
              <w:left w:val="nil"/>
              <w:bottom w:val="single" w:sz="4" w:space="0" w:color="auto"/>
              <w:right w:val="nil"/>
            </w:tcBorders>
            <w:shd w:val="clear" w:color="auto" w:fill="auto"/>
            <w:noWrap/>
            <w:vAlign w:val="center"/>
            <w:hideMark/>
          </w:tcPr>
          <w:p w14:paraId="6D9376E2" w14:textId="46592764" w:rsidR="00612253" w:rsidRPr="00612253" w:rsidRDefault="00612253" w:rsidP="00C00B4A">
            <w:pPr>
              <w:bidi/>
              <w:spacing w:after="0" w:line="240" w:lineRule="auto"/>
              <w:jc w:val="center"/>
              <w:rPr>
                <w:rFonts w:ascii="Arial" w:eastAsia="Times New Roman" w:hAnsi="Arial"/>
                <w:sz w:val="24"/>
                <w:lang w:bidi="fa-IR"/>
              </w:rPr>
            </w:pPr>
            <w:r w:rsidRPr="00612253">
              <w:rPr>
                <w:sz w:val="24"/>
              </w:rPr>
              <w:t>54/6</w:t>
            </w:r>
          </w:p>
        </w:tc>
        <w:tc>
          <w:tcPr>
            <w:tcW w:w="489" w:type="pct"/>
            <w:gridSpan w:val="2"/>
            <w:tcBorders>
              <w:top w:val="nil"/>
              <w:left w:val="nil"/>
              <w:bottom w:val="single" w:sz="4" w:space="0" w:color="auto"/>
              <w:right w:val="nil"/>
            </w:tcBorders>
            <w:shd w:val="clear" w:color="auto" w:fill="auto"/>
            <w:noWrap/>
            <w:vAlign w:val="center"/>
            <w:hideMark/>
          </w:tcPr>
          <w:p w14:paraId="4D44A8BF" w14:textId="3D2BDB61"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65/4</w:t>
            </w:r>
          </w:p>
        </w:tc>
        <w:tc>
          <w:tcPr>
            <w:tcW w:w="491" w:type="pct"/>
            <w:gridSpan w:val="2"/>
            <w:tcBorders>
              <w:top w:val="nil"/>
              <w:left w:val="nil"/>
              <w:bottom w:val="single" w:sz="4" w:space="0" w:color="auto"/>
              <w:right w:val="nil"/>
            </w:tcBorders>
            <w:shd w:val="clear" w:color="auto" w:fill="auto"/>
            <w:noWrap/>
            <w:vAlign w:val="center"/>
            <w:hideMark/>
          </w:tcPr>
          <w:p w14:paraId="5E0A8FE9" w14:textId="5148C125"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28/5</w:t>
            </w:r>
          </w:p>
        </w:tc>
        <w:tc>
          <w:tcPr>
            <w:tcW w:w="719" w:type="pct"/>
            <w:gridSpan w:val="2"/>
            <w:tcBorders>
              <w:top w:val="nil"/>
              <w:left w:val="nil"/>
              <w:bottom w:val="single" w:sz="4" w:space="0" w:color="auto"/>
              <w:right w:val="nil"/>
            </w:tcBorders>
            <w:shd w:val="clear" w:color="auto" w:fill="auto"/>
            <w:noWrap/>
            <w:vAlign w:val="center"/>
            <w:hideMark/>
          </w:tcPr>
          <w:p w14:paraId="563FC665"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96,457,310</w:t>
            </w:r>
          </w:p>
        </w:tc>
        <w:tc>
          <w:tcPr>
            <w:tcW w:w="797" w:type="pct"/>
            <w:gridSpan w:val="2"/>
            <w:tcBorders>
              <w:top w:val="nil"/>
              <w:left w:val="nil"/>
              <w:bottom w:val="single" w:sz="4" w:space="0" w:color="auto"/>
              <w:right w:val="nil"/>
            </w:tcBorders>
            <w:shd w:val="clear" w:color="auto" w:fill="auto"/>
            <w:noWrap/>
            <w:vAlign w:val="center"/>
            <w:hideMark/>
          </w:tcPr>
          <w:p w14:paraId="67AAE7FB"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112,536,027</w:t>
            </w:r>
          </w:p>
        </w:tc>
      </w:tr>
      <w:tr w:rsidR="005D683F" w:rsidRPr="00612253" w14:paraId="69110438" w14:textId="77777777" w:rsidTr="00611C47">
        <w:trPr>
          <w:trHeight w:val="20"/>
        </w:trPr>
        <w:tc>
          <w:tcPr>
            <w:tcW w:w="543" w:type="pct"/>
            <w:vMerge/>
            <w:tcBorders>
              <w:top w:val="nil"/>
              <w:left w:val="nil"/>
              <w:bottom w:val="single" w:sz="4" w:space="0" w:color="auto"/>
              <w:right w:val="nil"/>
            </w:tcBorders>
            <w:vAlign w:val="center"/>
            <w:hideMark/>
          </w:tcPr>
          <w:p w14:paraId="684B095F" w14:textId="77777777" w:rsidR="00612253" w:rsidRPr="00612253" w:rsidRDefault="00612253" w:rsidP="00C00B4A">
            <w:pPr>
              <w:bidi/>
              <w:spacing w:after="0" w:line="240" w:lineRule="auto"/>
              <w:jc w:val="center"/>
              <w:rPr>
                <w:rFonts w:ascii="Arial" w:eastAsia="Times New Roman" w:hAnsi="Arial"/>
                <w:b/>
                <w:bCs/>
                <w:sz w:val="24"/>
                <w:lang w:bidi="fa-IR"/>
              </w:rPr>
            </w:pPr>
          </w:p>
        </w:tc>
        <w:tc>
          <w:tcPr>
            <w:tcW w:w="479" w:type="pct"/>
            <w:gridSpan w:val="2"/>
            <w:tcBorders>
              <w:top w:val="nil"/>
              <w:left w:val="nil"/>
              <w:bottom w:val="single" w:sz="4" w:space="0" w:color="auto"/>
              <w:right w:val="nil"/>
            </w:tcBorders>
            <w:shd w:val="clear" w:color="000000" w:fill="BDD7EE"/>
            <w:vAlign w:val="center"/>
            <w:hideMark/>
          </w:tcPr>
          <w:p w14:paraId="21B3695D"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زن</w:t>
            </w:r>
          </w:p>
        </w:tc>
        <w:tc>
          <w:tcPr>
            <w:tcW w:w="597" w:type="pct"/>
            <w:gridSpan w:val="2"/>
            <w:tcBorders>
              <w:top w:val="nil"/>
              <w:left w:val="nil"/>
              <w:bottom w:val="single" w:sz="4" w:space="0" w:color="auto"/>
              <w:right w:val="nil"/>
            </w:tcBorders>
            <w:shd w:val="clear" w:color="auto" w:fill="auto"/>
            <w:noWrap/>
            <w:vAlign w:val="center"/>
            <w:hideMark/>
          </w:tcPr>
          <w:p w14:paraId="7ADDE52E"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8,045</w:t>
            </w:r>
          </w:p>
        </w:tc>
        <w:tc>
          <w:tcPr>
            <w:tcW w:w="394" w:type="pct"/>
            <w:gridSpan w:val="2"/>
            <w:tcBorders>
              <w:top w:val="nil"/>
              <w:left w:val="nil"/>
              <w:bottom w:val="single" w:sz="4" w:space="0" w:color="auto"/>
              <w:right w:val="nil"/>
            </w:tcBorders>
            <w:shd w:val="clear" w:color="auto" w:fill="auto"/>
            <w:noWrap/>
            <w:vAlign w:val="center"/>
            <w:hideMark/>
          </w:tcPr>
          <w:p w14:paraId="2DAE1218"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0/3%</w:t>
            </w:r>
          </w:p>
        </w:tc>
        <w:tc>
          <w:tcPr>
            <w:tcW w:w="490" w:type="pct"/>
            <w:gridSpan w:val="2"/>
            <w:tcBorders>
              <w:top w:val="nil"/>
              <w:left w:val="nil"/>
              <w:bottom w:val="single" w:sz="4" w:space="0" w:color="auto"/>
              <w:right w:val="nil"/>
            </w:tcBorders>
            <w:shd w:val="clear" w:color="auto" w:fill="auto"/>
            <w:noWrap/>
            <w:vAlign w:val="center"/>
            <w:hideMark/>
          </w:tcPr>
          <w:p w14:paraId="09F8EA47" w14:textId="34358C42" w:rsidR="00612253" w:rsidRPr="00612253" w:rsidRDefault="00612253" w:rsidP="00C00B4A">
            <w:pPr>
              <w:bidi/>
              <w:spacing w:after="0" w:line="240" w:lineRule="auto"/>
              <w:jc w:val="center"/>
              <w:rPr>
                <w:rFonts w:ascii="Arial" w:eastAsia="Times New Roman" w:hAnsi="Arial"/>
                <w:sz w:val="24"/>
                <w:lang w:bidi="fa-IR"/>
              </w:rPr>
            </w:pPr>
            <w:r w:rsidRPr="00612253">
              <w:rPr>
                <w:sz w:val="24"/>
              </w:rPr>
              <w:t>51/3</w:t>
            </w:r>
          </w:p>
        </w:tc>
        <w:tc>
          <w:tcPr>
            <w:tcW w:w="489" w:type="pct"/>
            <w:gridSpan w:val="2"/>
            <w:tcBorders>
              <w:top w:val="nil"/>
              <w:left w:val="nil"/>
              <w:bottom w:val="single" w:sz="4" w:space="0" w:color="auto"/>
              <w:right w:val="nil"/>
            </w:tcBorders>
            <w:shd w:val="clear" w:color="auto" w:fill="auto"/>
            <w:noWrap/>
            <w:vAlign w:val="center"/>
            <w:hideMark/>
          </w:tcPr>
          <w:p w14:paraId="2D406B2E" w14:textId="4D1D3603"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62/3</w:t>
            </w:r>
          </w:p>
        </w:tc>
        <w:tc>
          <w:tcPr>
            <w:tcW w:w="491" w:type="pct"/>
            <w:gridSpan w:val="2"/>
            <w:tcBorders>
              <w:top w:val="nil"/>
              <w:left w:val="nil"/>
              <w:bottom w:val="single" w:sz="4" w:space="0" w:color="auto"/>
              <w:right w:val="nil"/>
            </w:tcBorders>
            <w:shd w:val="clear" w:color="auto" w:fill="auto"/>
            <w:noWrap/>
            <w:vAlign w:val="center"/>
            <w:hideMark/>
          </w:tcPr>
          <w:p w14:paraId="1B5C7ED5" w14:textId="4E2EC8BD"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22/5</w:t>
            </w:r>
          </w:p>
        </w:tc>
        <w:tc>
          <w:tcPr>
            <w:tcW w:w="719" w:type="pct"/>
            <w:gridSpan w:val="2"/>
            <w:tcBorders>
              <w:top w:val="nil"/>
              <w:left w:val="nil"/>
              <w:bottom w:val="single" w:sz="4" w:space="0" w:color="auto"/>
              <w:right w:val="nil"/>
            </w:tcBorders>
            <w:shd w:val="clear" w:color="auto" w:fill="auto"/>
            <w:noWrap/>
            <w:vAlign w:val="center"/>
            <w:hideMark/>
          </w:tcPr>
          <w:p w14:paraId="467A70EB"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80,414,402</w:t>
            </w:r>
          </w:p>
        </w:tc>
        <w:tc>
          <w:tcPr>
            <w:tcW w:w="797" w:type="pct"/>
            <w:gridSpan w:val="2"/>
            <w:tcBorders>
              <w:top w:val="nil"/>
              <w:left w:val="nil"/>
              <w:bottom w:val="single" w:sz="4" w:space="0" w:color="auto"/>
              <w:right w:val="nil"/>
            </w:tcBorders>
            <w:shd w:val="clear" w:color="auto" w:fill="auto"/>
            <w:noWrap/>
            <w:vAlign w:val="center"/>
            <w:hideMark/>
          </w:tcPr>
          <w:p w14:paraId="624AC268"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87,166,386</w:t>
            </w:r>
          </w:p>
        </w:tc>
      </w:tr>
      <w:tr w:rsidR="00612253" w:rsidRPr="00612253" w14:paraId="2C37E120" w14:textId="77777777" w:rsidTr="00611C47">
        <w:trPr>
          <w:trHeight w:val="20"/>
        </w:trPr>
        <w:tc>
          <w:tcPr>
            <w:tcW w:w="543" w:type="pct"/>
            <w:vMerge/>
            <w:tcBorders>
              <w:top w:val="nil"/>
              <w:left w:val="nil"/>
              <w:bottom w:val="single" w:sz="4" w:space="0" w:color="auto"/>
              <w:right w:val="nil"/>
            </w:tcBorders>
            <w:vAlign w:val="center"/>
            <w:hideMark/>
          </w:tcPr>
          <w:p w14:paraId="4CDBBC86" w14:textId="77777777" w:rsidR="00612253" w:rsidRPr="00612253" w:rsidRDefault="00612253" w:rsidP="00C00B4A">
            <w:pPr>
              <w:bidi/>
              <w:spacing w:after="0" w:line="240" w:lineRule="auto"/>
              <w:jc w:val="center"/>
              <w:rPr>
                <w:rFonts w:ascii="Arial" w:eastAsia="Times New Roman" w:hAnsi="Arial"/>
                <w:b/>
                <w:bCs/>
                <w:sz w:val="24"/>
                <w:lang w:bidi="fa-IR"/>
              </w:rPr>
            </w:pPr>
          </w:p>
        </w:tc>
        <w:tc>
          <w:tcPr>
            <w:tcW w:w="479" w:type="pct"/>
            <w:gridSpan w:val="2"/>
            <w:tcBorders>
              <w:top w:val="nil"/>
              <w:left w:val="nil"/>
              <w:bottom w:val="single" w:sz="4" w:space="0" w:color="auto"/>
              <w:right w:val="nil"/>
            </w:tcBorders>
            <w:shd w:val="clear" w:color="000000" w:fill="BDD7EE"/>
            <w:vAlign w:val="center"/>
            <w:hideMark/>
          </w:tcPr>
          <w:p w14:paraId="24DC34E7"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کل</w:t>
            </w:r>
          </w:p>
        </w:tc>
        <w:tc>
          <w:tcPr>
            <w:tcW w:w="597" w:type="pct"/>
            <w:gridSpan w:val="2"/>
            <w:tcBorders>
              <w:top w:val="nil"/>
              <w:left w:val="nil"/>
              <w:bottom w:val="single" w:sz="4" w:space="0" w:color="auto"/>
              <w:right w:val="nil"/>
            </w:tcBorders>
            <w:shd w:val="clear" w:color="000000" w:fill="DDEBF7"/>
            <w:noWrap/>
            <w:vAlign w:val="center"/>
            <w:hideMark/>
          </w:tcPr>
          <w:p w14:paraId="2EE63BB0"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104,194</w:t>
            </w:r>
          </w:p>
        </w:tc>
        <w:tc>
          <w:tcPr>
            <w:tcW w:w="394" w:type="pct"/>
            <w:gridSpan w:val="2"/>
            <w:tcBorders>
              <w:top w:val="nil"/>
              <w:left w:val="nil"/>
              <w:bottom w:val="single" w:sz="4" w:space="0" w:color="auto"/>
              <w:right w:val="nil"/>
            </w:tcBorders>
            <w:shd w:val="clear" w:color="000000" w:fill="DDEBF7"/>
            <w:noWrap/>
            <w:vAlign w:val="center"/>
            <w:hideMark/>
          </w:tcPr>
          <w:p w14:paraId="518CAA80"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3/6%</w:t>
            </w:r>
          </w:p>
        </w:tc>
        <w:tc>
          <w:tcPr>
            <w:tcW w:w="490" w:type="pct"/>
            <w:gridSpan w:val="2"/>
            <w:tcBorders>
              <w:top w:val="nil"/>
              <w:left w:val="nil"/>
              <w:bottom w:val="single" w:sz="4" w:space="0" w:color="auto"/>
              <w:right w:val="nil"/>
            </w:tcBorders>
            <w:shd w:val="clear" w:color="000000" w:fill="DDEBF7"/>
            <w:noWrap/>
            <w:vAlign w:val="center"/>
            <w:hideMark/>
          </w:tcPr>
          <w:p w14:paraId="1C75C8FE" w14:textId="38D5119F" w:rsidR="00612253" w:rsidRPr="00612253" w:rsidRDefault="00612253" w:rsidP="00C00B4A">
            <w:pPr>
              <w:bidi/>
              <w:spacing w:after="0" w:line="240" w:lineRule="auto"/>
              <w:jc w:val="center"/>
              <w:rPr>
                <w:rFonts w:ascii="Arial" w:eastAsia="Times New Roman" w:hAnsi="Arial"/>
                <w:sz w:val="24"/>
                <w:lang w:bidi="fa-IR"/>
              </w:rPr>
            </w:pPr>
            <w:r w:rsidRPr="00612253">
              <w:rPr>
                <w:sz w:val="24"/>
              </w:rPr>
              <w:t>54/3</w:t>
            </w:r>
          </w:p>
        </w:tc>
        <w:tc>
          <w:tcPr>
            <w:tcW w:w="489" w:type="pct"/>
            <w:gridSpan w:val="2"/>
            <w:tcBorders>
              <w:top w:val="nil"/>
              <w:left w:val="nil"/>
              <w:bottom w:val="single" w:sz="4" w:space="0" w:color="auto"/>
              <w:right w:val="nil"/>
            </w:tcBorders>
            <w:shd w:val="clear" w:color="000000" w:fill="DDEBF7"/>
            <w:noWrap/>
            <w:vAlign w:val="center"/>
            <w:hideMark/>
          </w:tcPr>
          <w:p w14:paraId="6DAC7F9A" w14:textId="05ED8CC2"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65/2</w:t>
            </w:r>
          </w:p>
        </w:tc>
        <w:tc>
          <w:tcPr>
            <w:tcW w:w="491" w:type="pct"/>
            <w:gridSpan w:val="2"/>
            <w:tcBorders>
              <w:top w:val="nil"/>
              <w:left w:val="nil"/>
              <w:bottom w:val="single" w:sz="4" w:space="0" w:color="auto"/>
              <w:right w:val="nil"/>
            </w:tcBorders>
            <w:shd w:val="clear" w:color="000000" w:fill="DDEBF7"/>
            <w:noWrap/>
            <w:vAlign w:val="center"/>
            <w:hideMark/>
          </w:tcPr>
          <w:p w14:paraId="0DA83427" w14:textId="284721A4"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28/1</w:t>
            </w:r>
          </w:p>
        </w:tc>
        <w:tc>
          <w:tcPr>
            <w:tcW w:w="719" w:type="pct"/>
            <w:gridSpan w:val="2"/>
            <w:tcBorders>
              <w:top w:val="nil"/>
              <w:left w:val="nil"/>
              <w:bottom w:val="single" w:sz="4" w:space="0" w:color="auto"/>
              <w:right w:val="nil"/>
            </w:tcBorders>
            <w:shd w:val="clear" w:color="000000" w:fill="DDEBF7"/>
            <w:noWrap/>
            <w:vAlign w:val="center"/>
            <w:hideMark/>
          </w:tcPr>
          <w:p w14:paraId="08E583BA"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95,218,609</w:t>
            </w:r>
          </w:p>
        </w:tc>
        <w:tc>
          <w:tcPr>
            <w:tcW w:w="797" w:type="pct"/>
            <w:gridSpan w:val="2"/>
            <w:tcBorders>
              <w:top w:val="nil"/>
              <w:left w:val="nil"/>
              <w:bottom w:val="single" w:sz="4" w:space="0" w:color="auto"/>
              <w:right w:val="nil"/>
            </w:tcBorders>
            <w:shd w:val="clear" w:color="000000" w:fill="DDEBF7"/>
            <w:noWrap/>
            <w:vAlign w:val="center"/>
            <w:hideMark/>
          </w:tcPr>
          <w:p w14:paraId="67FB3BF4"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110,577,193</w:t>
            </w:r>
          </w:p>
        </w:tc>
      </w:tr>
      <w:tr w:rsidR="005D683F" w:rsidRPr="00612253" w14:paraId="68CECCB9" w14:textId="77777777" w:rsidTr="00611C47">
        <w:trPr>
          <w:trHeight w:val="20"/>
        </w:trPr>
        <w:tc>
          <w:tcPr>
            <w:tcW w:w="543" w:type="pct"/>
            <w:vMerge w:val="restart"/>
            <w:tcBorders>
              <w:top w:val="nil"/>
              <w:left w:val="nil"/>
              <w:bottom w:val="single" w:sz="4" w:space="0" w:color="auto"/>
              <w:right w:val="nil"/>
            </w:tcBorders>
            <w:shd w:val="clear" w:color="000000" w:fill="BDD7EE"/>
            <w:vAlign w:val="center"/>
            <w:hideMark/>
          </w:tcPr>
          <w:p w14:paraId="76C44829"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1393</w:t>
            </w:r>
          </w:p>
        </w:tc>
        <w:tc>
          <w:tcPr>
            <w:tcW w:w="479" w:type="pct"/>
            <w:gridSpan w:val="2"/>
            <w:tcBorders>
              <w:top w:val="nil"/>
              <w:left w:val="nil"/>
              <w:bottom w:val="single" w:sz="4" w:space="0" w:color="auto"/>
              <w:right w:val="nil"/>
            </w:tcBorders>
            <w:shd w:val="clear" w:color="000000" w:fill="BDD7EE"/>
            <w:vAlign w:val="center"/>
            <w:hideMark/>
          </w:tcPr>
          <w:p w14:paraId="63114E4B"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مرد</w:t>
            </w:r>
          </w:p>
        </w:tc>
        <w:tc>
          <w:tcPr>
            <w:tcW w:w="597" w:type="pct"/>
            <w:gridSpan w:val="2"/>
            <w:tcBorders>
              <w:top w:val="nil"/>
              <w:left w:val="nil"/>
              <w:bottom w:val="single" w:sz="4" w:space="0" w:color="auto"/>
              <w:right w:val="nil"/>
            </w:tcBorders>
            <w:shd w:val="clear" w:color="auto" w:fill="auto"/>
            <w:noWrap/>
            <w:vAlign w:val="center"/>
            <w:hideMark/>
          </w:tcPr>
          <w:p w14:paraId="29F587C3"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115,526</w:t>
            </w:r>
          </w:p>
        </w:tc>
        <w:tc>
          <w:tcPr>
            <w:tcW w:w="394" w:type="pct"/>
            <w:gridSpan w:val="2"/>
            <w:tcBorders>
              <w:top w:val="nil"/>
              <w:left w:val="nil"/>
              <w:bottom w:val="single" w:sz="4" w:space="0" w:color="auto"/>
              <w:right w:val="nil"/>
            </w:tcBorders>
            <w:shd w:val="clear" w:color="auto" w:fill="auto"/>
            <w:noWrap/>
            <w:vAlign w:val="center"/>
            <w:hideMark/>
          </w:tcPr>
          <w:p w14:paraId="4B6608A0"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4/0%</w:t>
            </w:r>
          </w:p>
        </w:tc>
        <w:tc>
          <w:tcPr>
            <w:tcW w:w="490" w:type="pct"/>
            <w:gridSpan w:val="2"/>
            <w:tcBorders>
              <w:top w:val="nil"/>
              <w:left w:val="nil"/>
              <w:bottom w:val="single" w:sz="4" w:space="0" w:color="auto"/>
              <w:right w:val="nil"/>
            </w:tcBorders>
            <w:shd w:val="clear" w:color="auto" w:fill="auto"/>
            <w:noWrap/>
            <w:vAlign w:val="center"/>
            <w:hideMark/>
          </w:tcPr>
          <w:p w14:paraId="2465B23A" w14:textId="47A661B7" w:rsidR="00612253" w:rsidRPr="00612253" w:rsidRDefault="00612253" w:rsidP="00C00B4A">
            <w:pPr>
              <w:bidi/>
              <w:spacing w:after="0" w:line="240" w:lineRule="auto"/>
              <w:jc w:val="center"/>
              <w:rPr>
                <w:rFonts w:ascii="Arial" w:eastAsia="Times New Roman" w:hAnsi="Arial"/>
                <w:sz w:val="24"/>
                <w:lang w:bidi="fa-IR"/>
              </w:rPr>
            </w:pPr>
            <w:r w:rsidRPr="00612253">
              <w:rPr>
                <w:sz w:val="24"/>
              </w:rPr>
              <w:t>56/9</w:t>
            </w:r>
          </w:p>
        </w:tc>
        <w:tc>
          <w:tcPr>
            <w:tcW w:w="489" w:type="pct"/>
            <w:gridSpan w:val="2"/>
            <w:tcBorders>
              <w:top w:val="nil"/>
              <w:left w:val="nil"/>
              <w:bottom w:val="single" w:sz="4" w:space="0" w:color="auto"/>
              <w:right w:val="nil"/>
            </w:tcBorders>
            <w:shd w:val="clear" w:color="auto" w:fill="auto"/>
            <w:noWrap/>
            <w:vAlign w:val="center"/>
            <w:hideMark/>
          </w:tcPr>
          <w:p w14:paraId="6C731536" w14:textId="6B015F94"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66/7</w:t>
            </w:r>
          </w:p>
        </w:tc>
        <w:tc>
          <w:tcPr>
            <w:tcW w:w="491" w:type="pct"/>
            <w:gridSpan w:val="2"/>
            <w:tcBorders>
              <w:top w:val="nil"/>
              <w:left w:val="nil"/>
              <w:bottom w:val="single" w:sz="4" w:space="0" w:color="auto"/>
              <w:right w:val="nil"/>
            </w:tcBorders>
            <w:shd w:val="clear" w:color="auto" w:fill="auto"/>
            <w:noWrap/>
            <w:vAlign w:val="center"/>
            <w:hideMark/>
          </w:tcPr>
          <w:p w14:paraId="1601B706" w14:textId="13DE99E2"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24/5</w:t>
            </w:r>
          </w:p>
        </w:tc>
        <w:tc>
          <w:tcPr>
            <w:tcW w:w="719" w:type="pct"/>
            <w:gridSpan w:val="2"/>
            <w:tcBorders>
              <w:top w:val="nil"/>
              <w:left w:val="nil"/>
              <w:bottom w:val="single" w:sz="4" w:space="0" w:color="auto"/>
              <w:right w:val="nil"/>
            </w:tcBorders>
            <w:shd w:val="clear" w:color="auto" w:fill="auto"/>
            <w:noWrap/>
            <w:vAlign w:val="center"/>
            <w:hideMark/>
          </w:tcPr>
          <w:p w14:paraId="5AD72523"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78,309,118</w:t>
            </w:r>
          </w:p>
        </w:tc>
        <w:tc>
          <w:tcPr>
            <w:tcW w:w="797" w:type="pct"/>
            <w:gridSpan w:val="2"/>
            <w:tcBorders>
              <w:top w:val="nil"/>
              <w:left w:val="nil"/>
              <w:bottom w:val="single" w:sz="4" w:space="0" w:color="auto"/>
              <w:right w:val="nil"/>
            </w:tcBorders>
            <w:shd w:val="clear" w:color="auto" w:fill="auto"/>
            <w:noWrap/>
            <w:vAlign w:val="center"/>
            <w:hideMark/>
          </w:tcPr>
          <w:p w14:paraId="0AB8A641"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92,269,202</w:t>
            </w:r>
          </w:p>
        </w:tc>
      </w:tr>
      <w:tr w:rsidR="005D683F" w:rsidRPr="00612253" w14:paraId="3A889B2B" w14:textId="77777777" w:rsidTr="00611C47">
        <w:trPr>
          <w:trHeight w:val="20"/>
        </w:trPr>
        <w:tc>
          <w:tcPr>
            <w:tcW w:w="543" w:type="pct"/>
            <w:vMerge/>
            <w:tcBorders>
              <w:top w:val="nil"/>
              <w:left w:val="nil"/>
              <w:bottom w:val="single" w:sz="4" w:space="0" w:color="auto"/>
              <w:right w:val="nil"/>
            </w:tcBorders>
            <w:vAlign w:val="center"/>
            <w:hideMark/>
          </w:tcPr>
          <w:p w14:paraId="6090CF7D" w14:textId="77777777" w:rsidR="00612253" w:rsidRPr="00612253" w:rsidRDefault="00612253" w:rsidP="00C00B4A">
            <w:pPr>
              <w:bidi/>
              <w:spacing w:after="0" w:line="240" w:lineRule="auto"/>
              <w:jc w:val="center"/>
              <w:rPr>
                <w:rFonts w:ascii="Arial" w:eastAsia="Times New Roman" w:hAnsi="Arial"/>
                <w:b/>
                <w:bCs/>
                <w:sz w:val="24"/>
                <w:lang w:bidi="fa-IR"/>
              </w:rPr>
            </w:pPr>
          </w:p>
        </w:tc>
        <w:tc>
          <w:tcPr>
            <w:tcW w:w="479" w:type="pct"/>
            <w:gridSpan w:val="2"/>
            <w:tcBorders>
              <w:top w:val="nil"/>
              <w:left w:val="nil"/>
              <w:bottom w:val="single" w:sz="4" w:space="0" w:color="auto"/>
              <w:right w:val="nil"/>
            </w:tcBorders>
            <w:shd w:val="clear" w:color="000000" w:fill="BDD7EE"/>
            <w:vAlign w:val="center"/>
            <w:hideMark/>
          </w:tcPr>
          <w:p w14:paraId="2E74D909"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زن</w:t>
            </w:r>
          </w:p>
        </w:tc>
        <w:tc>
          <w:tcPr>
            <w:tcW w:w="597" w:type="pct"/>
            <w:gridSpan w:val="2"/>
            <w:tcBorders>
              <w:top w:val="nil"/>
              <w:left w:val="nil"/>
              <w:bottom w:val="single" w:sz="4" w:space="0" w:color="auto"/>
              <w:right w:val="nil"/>
            </w:tcBorders>
            <w:shd w:val="clear" w:color="auto" w:fill="auto"/>
            <w:noWrap/>
            <w:vAlign w:val="center"/>
            <w:hideMark/>
          </w:tcPr>
          <w:p w14:paraId="53B6F3F4"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12,576</w:t>
            </w:r>
          </w:p>
        </w:tc>
        <w:tc>
          <w:tcPr>
            <w:tcW w:w="394" w:type="pct"/>
            <w:gridSpan w:val="2"/>
            <w:tcBorders>
              <w:top w:val="nil"/>
              <w:left w:val="nil"/>
              <w:bottom w:val="single" w:sz="4" w:space="0" w:color="auto"/>
              <w:right w:val="nil"/>
            </w:tcBorders>
            <w:shd w:val="clear" w:color="auto" w:fill="auto"/>
            <w:noWrap/>
            <w:vAlign w:val="center"/>
            <w:hideMark/>
          </w:tcPr>
          <w:p w14:paraId="2CB9AEA2"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0/4%</w:t>
            </w:r>
          </w:p>
        </w:tc>
        <w:tc>
          <w:tcPr>
            <w:tcW w:w="490" w:type="pct"/>
            <w:gridSpan w:val="2"/>
            <w:tcBorders>
              <w:top w:val="nil"/>
              <w:left w:val="nil"/>
              <w:bottom w:val="single" w:sz="4" w:space="0" w:color="auto"/>
              <w:right w:val="nil"/>
            </w:tcBorders>
            <w:shd w:val="clear" w:color="auto" w:fill="auto"/>
            <w:noWrap/>
            <w:vAlign w:val="center"/>
            <w:hideMark/>
          </w:tcPr>
          <w:p w14:paraId="6A6D5244" w14:textId="7EAD5225" w:rsidR="00612253" w:rsidRPr="00612253" w:rsidRDefault="00612253" w:rsidP="00C00B4A">
            <w:pPr>
              <w:bidi/>
              <w:spacing w:after="0" w:line="240" w:lineRule="auto"/>
              <w:jc w:val="center"/>
              <w:rPr>
                <w:rFonts w:ascii="Arial" w:eastAsia="Times New Roman" w:hAnsi="Arial"/>
                <w:sz w:val="24"/>
                <w:lang w:bidi="fa-IR"/>
              </w:rPr>
            </w:pPr>
            <w:r w:rsidRPr="00612253">
              <w:rPr>
                <w:sz w:val="24"/>
              </w:rPr>
              <w:t>54/0</w:t>
            </w:r>
          </w:p>
        </w:tc>
        <w:tc>
          <w:tcPr>
            <w:tcW w:w="489" w:type="pct"/>
            <w:gridSpan w:val="2"/>
            <w:tcBorders>
              <w:top w:val="nil"/>
              <w:left w:val="nil"/>
              <w:bottom w:val="single" w:sz="4" w:space="0" w:color="auto"/>
              <w:right w:val="nil"/>
            </w:tcBorders>
            <w:shd w:val="clear" w:color="auto" w:fill="auto"/>
            <w:noWrap/>
            <w:vAlign w:val="center"/>
            <w:hideMark/>
          </w:tcPr>
          <w:p w14:paraId="7EF9FD99" w14:textId="4CFDB746"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63/9</w:t>
            </w:r>
          </w:p>
        </w:tc>
        <w:tc>
          <w:tcPr>
            <w:tcW w:w="491" w:type="pct"/>
            <w:gridSpan w:val="2"/>
            <w:tcBorders>
              <w:top w:val="nil"/>
              <w:left w:val="nil"/>
              <w:bottom w:val="single" w:sz="4" w:space="0" w:color="auto"/>
              <w:right w:val="nil"/>
            </w:tcBorders>
            <w:shd w:val="clear" w:color="auto" w:fill="auto"/>
            <w:noWrap/>
            <w:vAlign w:val="center"/>
            <w:hideMark/>
          </w:tcPr>
          <w:p w14:paraId="5782E34C" w14:textId="374F8148"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18/3</w:t>
            </w:r>
          </w:p>
        </w:tc>
        <w:tc>
          <w:tcPr>
            <w:tcW w:w="719" w:type="pct"/>
            <w:gridSpan w:val="2"/>
            <w:tcBorders>
              <w:top w:val="nil"/>
              <w:left w:val="nil"/>
              <w:bottom w:val="single" w:sz="4" w:space="0" w:color="auto"/>
              <w:right w:val="nil"/>
            </w:tcBorders>
            <w:shd w:val="clear" w:color="auto" w:fill="auto"/>
            <w:noWrap/>
            <w:vAlign w:val="center"/>
            <w:hideMark/>
          </w:tcPr>
          <w:p w14:paraId="5356B93E"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61,248,825</w:t>
            </w:r>
          </w:p>
        </w:tc>
        <w:tc>
          <w:tcPr>
            <w:tcW w:w="797" w:type="pct"/>
            <w:gridSpan w:val="2"/>
            <w:tcBorders>
              <w:top w:val="nil"/>
              <w:left w:val="nil"/>
              <w:bottom w:val="single" w:sz="4" w:space="0" w:color="auto"/>
              <w:right w:val="nil"/>
            </w:tcBorders>
            <w:shd w:val="clear" w:color="auto" w:fill="auto"/>
            <w:noWrap/>
            <w:vAlign w:val="center"/>
            <w:hideMark/>
          </w:tcPr>
          <w:p w14:paraId="410D692C"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66,651,066</w:t>
            </w:r>
          </w:p>
        </w:tc>
      </w:tr>
      <w:tr w:rsidR="00612253" w:rsidRPr="00612253" w14:paraId="49BD9ABC" w14:textId="77777777" w:rsidTr="00611C47">
        <w:trPr>
          <w:trHeight w:val="20"/>
        </w:trPr>
        <w:tc>
          <w:tcPr>
            <w:tcW w:w="543" w:type="pct"/>
            <w:vMerge/>
            <w:tcBorders>
              <w:top w:val="nil"/>
              <w:left w:val="nil"/>
              <w:bottom w:val="single" w:sz="4" w:space="0" w:color="auto"/>
              <w:right w:val="nil"/>
            </w:tcBorders>
            <w:vAlign w:val="center"/>
            <w:hideMark/>
          </w:tcPr>
          <w:p w14:paraId="25B5A6D3" w14:textId="77777777" w:rsidR="00612253" w:rsidRPr="00612253" w:rsidRDefault="00612253" w:rsidP="00C00B4A">
            <w:pPr>
              <w:bidi/>
              <w:spacing w:after="0" w:line="240" w:lineRule="auto"/>
              <w:jc w:val="center"/>
              <w:rPr>
                <w:rFonts w:ascii="Arial" w:eastAsia="Times New Roman" w:hAnsi="Arial"/>
                <w:b/>
                <w:bCs/>
                <w:sz w:val="24"/>
                <w:lang w:bidi="fa-IR"/>
              </w:rPr>
            </w:pPr>
          </w:p>
        </w:tc>
        <w:tc>
          <w:tcPr>
            <w:tcW w:w="479" w:type="pct"/>
            <w:gridSpan w:val="2"/>
            <w:tcBorders>
              <w:top w:val="nil"/>
              <w:left w:val="nil"/>
              <w:bottom w:val="single" w:sz="4" w:space="0" w:color="auto"/>
              <w:right w:val="nil"/>
            </w:tcBorders>
            <w:shd w:val="clear" w:color="000000" w:fill="BDD7EE"/>
            <w:vAlign w:val="center"/>
            <w:hideMark/>
          </w:tcPr>
          <w:p w14:paraId="44CDBD33"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کل</w:t>
            </w:r>
          </w:p>
        </w:tc>
        <w:tc>
          <w:tcPr>
            <w:tcW w:w="597" w:type="pct"/>
            <w:gridSpan w:val="2"/>
            <w:tcBorders>
              <w:top w:val="nil"/>
              <w:left w:val="nil"/>
              <w:bottom w:val="single" w:sz="4" w:space="0" w:color="auto"/>
              <w:right w:val="nil"/>
            </w:tcBorders>
            <w:shd w:val="clear" w:color="000000" w:fill="DDEBF7"/>
            <w:noWrap/>
            <w:vAlign w:val="center"/>
            <w:hideMark/>
          </w:tcPr>
          <w:p w14:paraId="23E0317C"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128,102</w:t>
            </w:r>
          </w:p>
        </w:tc>
        <w:tc>
          <w:tcPr>
            <w:tcW w:w="394" w:type="pct"/>
            <w:gridSpan w:val="2"/>
            <w:tcBorders>
              <w:top w:val="nil"/>
              <w:left w:val="nil"/>
              <w:bottom w:val="single" w:sz="4" w:space="0" w:color="auto"/>
              <w:right w:val="nil"/>
            </w:tcBorders>
            <w:shd w:val="clear" w:color="000000" w:fill="DDEBF7"/>
            <w:noWrap/>
            <w:vAlign w:val="center"/>
            <w:hideMark/>
          </w:tcPr>
          <w:p w14:paraId="6AD7215C"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4/4%</w:t>
            </w:r>
          </w:p>
        </w:tc>
        <w:tc>
          <w:tcPr>
            <w:tcW w:w="490" w:type="pct"/>
            <w:gridSpan w:val="2"/>
            <w:tcBorders>
              <w:top w:val="nil"/>
              <w:left w:val="nil"/>
              <w:bottom w:val="single" w:sz="4" w:space="0" w:color="auto"/>
              <w:right w:val="nil"/>
            </w:tcBorders>
            <w:shd w:val="clear" w:color="000000" w:fill="DDEBF7"/>
            <w:noWrap/>
            <w:vAlign w:val="center"/>
            <w:hideMark/>
          </w:tcPr>
          <w:p w14:paraId="5A27B2EB" w14:textId="50B08A52" w:rsidR="00612253" w:rsidRPr="00612253" w:rsidRDefault="00612253" w:rsidP="00C00B4A">
            <w:pPr>
              <w:bidi/>
              <w:spacing w:after="0" w:line="240" w:lineRule="auto"/>
              <w:jc w:val="center"/>
              <w:rPr>
                <w:rFonts w:ascii="Arial" w:eastAsia="Times New Roman" w:hAnsi="Arial"/>
                <w:sz w:val="24"/>
                <w:lang w:bidi="fa-IR"/>
              </w:rPr>
            </w:pPr>
            <w:r w:rsidRPr="00612253">
              <w:rPr>
                <w:sz w:val="24"/>
              </w:rPr>
              <w:t>56/7</w:t>
            </w:r>
          </w:p>
        </w:tc>
        <w:tc>
          <w:tcPr>
            <w:tcW w:w="489" w:type="pct"/>
            <w:gridSpan w:val="2"/>
            <w:tcBorders>
              <w:top w:val="nil"/>
              <w:left w:val="nil"/>
              <w:bottom w:val="single" w:sz="4" w:space="0" w:color="auto"/>
              <w:right w:val="nil"/>
            </w:tcBorders>
            <w:shd w:val="clear" w:color="000000" w:fill="DDEBF7"/>
            <w:noWrap/>
            <w:vAlign w:val="center"/>
            <w:hideMark/>
          </w:tcPr>
          <w:p w14:paraId="4007BBCF" w14:textId="5658A1A3"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66/4</w:t>
            </w:r>
          </w:p>
        </w:tc>
        <w:tc>
          <w:tcPr>
            <w:tcW w:w="491" w:type="pct"/>
            <w:gridSpan w:val="2"/>
            <w:tcBorders>
              <w:top w:val="nil"/>
              <w:left w:val="nil"/>
              <w:bottom w:val="single" w:sz="4" w:space="0" w:color="auto"/>
              <w:right w:val="nil"/>
            </w:tcBorders>
            <w:shd w:val="clear" w:color="000000" w:fill="DDEBF7"/>
            <w:noWrap/>
            <w:vAlign w:val="center"/>
            <w:hideMark/>
          </w:tcPr>
          <w:p w14:paraId="03BCD742" w14:textId="5D5453B1"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23/9</w:t>
            </w:r>
          </w:p>
        </w:tc>
        <w:tc>
          <w:tcPr>
            <w:tcW w:w="719" w:type="pct"/>
            <w:gridSpan w:val="2"/>
            <w:tcBorders>
              <w:top w:val="nil"/>
              <w:left w:val="nil"/>
              <w:bottom w:val="single" w:sz="4" w:space="0" w:color="auto"/>
              <w:right w:val="nil"/>
            </w:tcBorders>
            <w:shd w:val="clear" w:color="000000" w:fill="DDEBF7"/>
            <w:noWrap/>
            <w:vAlign w:val="center"/>
            <w:hideMark/>
          </w:tcPr>
          <w:p w14:paraId="7E9AB765"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76,634,279</w:t>
            </w:r>
          </w:p>
        </w:tc>
        <w:tc>
          <w:tcPr>
            <w:tcW w:w="797" w:type="pct"/>
            <w:gridSpan w:val="2"/>
            <w:tcBorders>
              <w:top w:val="nil"/>
              <w:left w:val="nil"/>
              <w:bottom w:val="single" w:sz="4" w:space="0" w:color="auto"/>
              <w:right w:val="nil"/>
            </w:tcBorders>
            <w:shd w:val="clear" w:color="000000" w:fill="DDEBF7"/>
            <w:noWrap/>
            <w:vAlign w:val="center"/>
            <w:hideMark/>
          </w:tcPr>
          <w:p w14:paraId="107A9548"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89,754,224</w:t>
            </w:r>
          </w:p>
        </w:tc>
      </w:tr>
      <w:tr w:rsidR="005D683F" w:rsidRPr="00612253" w14:paraId="20C1ECD6" w14:textId="77777777" w:rsidTr="00611C47">
        <w:trPr>
          <w:trHeight w:val="20"/>
        </w:trPr>
        <w:tc>
          <w:tcPr>
            <w:tcW w:w="543" w:type="pct"/>
            <w:vMerge w:val="restart"/>
            <w:tcBorders>
              <w:top w:val="nil"/>
              <w:left w:val="nil"/>
              <w:bottom w:val="single" w:sz="4" w:space="0" w:color="auto"/>
              <w:right w:val="nil"/>
            </w:tcBorders>
            <w:shd w:val="clear" w:color="000000" w:fill="BDD7EE"/>
            <w:vAlign w:val="center"/>
            <w:hideMark/>
          </w:tcPr>
          <w:p w14:paraId="09E60541"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1394</w:t>
            </w:r>
          </w:p>
        </w:tc>
        <w:tc>
          <w:tcPr>
            <w:tcW w:w="479" w:type="pct"/>
            <w:gridSpan w:val="2"/>
            <w:tcBorders>
              <w:top w:val="nil"/>
              <w:left w:val="nil"/>
              <w:bottom w:val="single" w:sz="4" w:space="0" w:color="auto"/>
              <w:right w:val="nil"/>
            </w:tcBorders>
            <w:shd w:val="clear" w:color="000000" w:fill="BDD7EE"/>
            <w:vAlign w:val="center"/>
            <w:hideMark/>
          </w:tcPr>
          <w:p w14:paraId="586431C1"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مرد</w:t>
            </w:r>
          </w:p>
        </w:tc>
        <w:tc>
          <w:tcPr>
            <w:tcW w:w="597" w:type="pct"/>
            <w:gridSpan w:val="2"/>
            <w:tcBorders>
              <w:top w:val="nil"/>
              <w:left w:val="nil"/>
              <w:bottom w:val="single" w:sz="4" w:space="0" w:color="auto"/>
              <w:right w:val="nil"/>
            </w:tcBorders>
            <w:shd w:val="clear" w:color="auto" w:fill="auto"/>
            <w:noWrap/>
            <w:vAlign w:val="center"/>
            <w:hideMark/>
          </w:tcPr>
          <w:p w14:paraId="16D59A39"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117,995</w:t>
            </w:r>
          </w:p>
        </w:tc>
        <w:tc>
          <w:tcPr>
            <w:tcW w:w="394" w:type="pct"/>
            <w:gridSpan w:val="2"/>
            <w:tcBorders>
              <w:top w:val="nil"/>
              <w:left w:val="nil"/>
              <w:bottom w:val="single" w:sz="4" w:space="0" w:color="auto"/>
              <w:right w:val="nil"/>
            </w:tcBorders>
            <w:shd w:val="clear" w:color="auto" w:fill="auto"/>
            <w:noWrap/>
            <w:vAlign w:val="center"/>
            <w:hideMark/>
          </w:tcPr>
          <w:p w14:paraId="1B8A3FC5"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4/0%</w:t>
            </w:r>
          </w:p>
        </w:tc>
        <w:tc>
          <w:tcPr>
            <w:tcW w:w="490" w:type="pct"/>
            <w:gridSpan w:val="2"/>
            <w:tcBorders>
              <w:top w:val="nil"/>
              <w:left w:val="nil"/>
              <w:bottom w:val="single" w:sz="4" w:space="0" w:color="auto"/>
              <w:right w:val="nil"/>
            </w:tcBorders>
            <w:shd w:val="clear" w:color="auto" w:fill="auto"/>
            <w:noWrap/>
            <w:vAlign w:val="center"/>
            <w:hideMark/>
          </w:tcPr>
          <w:p w14:paraId="21BD31D9" w14:textId="475B5365" w:rsidR="00612253" w:rsidRPr="00612253" w:rsidRDefault="00612253" w:rsidP="00C00B4A">
            <w:pPr>
              <w:bidi/>
              <w:spacing w:after="0" w:line="240" w:lineRule="auto"/>
              <w:jc w:val="center"/>
              <w:rPr>
                <w:rFonts w:ascii="Arial" w:eastAsia="Times New Roman" w:hAnsi="Arial"/>
                <w:sz w:val="24"/>
                <w:lang w:bidi="fa-IR"/>
              </w:rPr>
            </w:pPr>
            <w:r w:rsidRPr="00612253">
              <w:rPr>
                <w:sz w:val="24"/>
              </w:rPr>
              <w:t>56/3</w:t>
            </w:r>
          </w:p>
        </w:tc>
        <w:tc>
          <w:tcPr>
            <w:tcW w:w="489" w:type="pct"/>
            <w:gridSpan w:val="2"/>
            <w:tcBorders>
              <w:top w:val="nil"/>
              <w:left w:val="nil"/>
              <w:bottom w:val="single" w:sz="4" w:space="0" w:color="auto"/>
              <w:right w:val="nil"/>
            </w:tcBorders>
            <w:shd w:val="clear" w:color="auto" w:fill="auto"/>
            <w:noWrap/>
            <w:vAlign w:val="center"/>
            <w:hideMark/>
          </w:tcPr>
          <w:p w14:paraId="722E1E08" w14:textId="7C0DC5CF"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65/0</w:t>
            </w:r>
          </w:p>
        </w:tc>
        <w:tc>
          <w:tcPr>
            <w:tcW w:w="491" w:type="pct"/>
            <w:gridSpan w:val="2"/>
            <w:tcBorders>
              <w:top w:val="nil"/>
              <w:left w:val="nil"/>
              <w:bottom w:val="single" w:sz="4" w:space="0" w:color="auto"/>
              <w:right w:val="nil"/>
            </w:tcBorders>
            <w:shd w:val="clear" w:color="auto" w:fill="auto"/>
            <w:noWrap/>
            <w:vAlign w:val="center"/>
            <w:hideMark/>
          </w:tcPr>
          <w:p w14:paraId="6E430EB1" w14:textId="0BE5841A"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25/6</w:t>
            </w:r>
          </w:p>
        </w:tc>
        <w:tc>
          <w:tcPr>
            <w:tcW w:w="719" w:type="pct"/>
            <w:gridSpan w:val="2"/>
            <w:tcBorders>
              <w:top w:val="nil"/>
              <w:left w:val="nil"/>
              <w:bottom w:val="single" w:sz="4" w:space="0" w:color="auto"/>
              <w:right w:val="nil"/>
            </w:tcBorders>
            <w:shd w:val="clear" w:color="auto" w:fill="auto"/>
            <w:noWrap/>
            <w:vAlign w:val="center"/>
            <w:hideMark/>
          </w:tcPr>
          <w:p w14:paraId="1D978AD3"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86,580,730</w:t>
            </w:r>
          </w:p>
        </w:tc>
        <w:tc>
          <w:tcPr>
            <w:tcW w:w="797" w:type="pct"/>
            <w:gridSpan w:val="2"/>
            <w:tcBorders>
              <w:top w:val="nil"/>
              <w:left w:val="nil"/>
              <w:bottom w:val="single" w:sz="4" w:space="0" w:color="auto"/>
              <w:right w:val="nil"/>
            </w:tcBorders>
            <w:shd w:val="clear" w:color="auto" w:fill="auto"/>
            <w:noWrap/>
            <w:vAlign w:val="center"/>
            <w:hideMark/>
          </w:tcPr>
          <w:p w14:paraId="59B57121"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101,513,771</w:t>
            </w:r>
          </w:p>
        </w:tc>
      </w:tr>
      <w:tr w:rsidR="005D683F" w:rsidRPr="00612253" w14:paraId="6C4690B5" w14:textId="77777777" w:rsidTr="00611C47">
        <w:trPr>
          <w:trHeight w:val="20"/>
        </w:trPr>
        <w:tc>
          <w:tcPr>
            <w:tcW w:w="543" w:type="pct"/>
            <w:vMerge/>
            <w:tcBorders>
              <w:top w:val="nil"/>
              <w:left w:val="nil"/>
              <w:bottom w:val="single" w:sz="4" w:space="0" w:color="auto"/>
              <w:right w:val="nil"/>
            </w:tcBorders>
            <w:vAlign w:val="center"/>
            <w:hideMark/>
          </w:tcPr>
          <w:p w14:paraId="4AA78C28" w14:textId="77777777" w:rsidR="00612253" w:rsidRPr="00612253" w:rsidRDefault="00612253" w:rsidP="00C00B4A">
            <w:pPr>
              <w:bidi/>
              <w:spacing w:after="0" w:line="240" w:lineRule="auto"/>
              <w:jc w:val="center"/>
              <w:rPr>
                <w:rFonts w:ascii="Arial" w:eastAsia="Times New Roman" w:hAnsi="Arial"/>
                <w:b/>
                <w:bCs/>
                <w:sz w:val="24"/>
                <w:lang w:bidi="fa-IR"/>
              </w:rPr>
            </w:pPr>
          </w:p>
        </w:tc>
        <w:tc>
          <w:tcPr>
            <w:tcW w:w="479" w:type="pct"/>
            <w:gridSpan w:val="2"/>
            <w:tcBorders>
              <w:top w:val="nil"/>
              <w:left w:val="nil"/>
              <w:bottom w:val="single" w:sz="4" w:space="0" w:color="auto"/>
              <w:right w:val="nil"/>
            </w:tcBorders>
            <w:shd w:val="clear" w:color="000000" w:fill="BDD7EE"/>
            <w:vAlign w:val="center"/>
            <w:hideMark/>
          </w:tcPr>
          <w:p w14:paraId="18B8C023"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زن</w:t>
            </w:r>
          </w:p>
        </w:tc>
        <w:tc>
          <w:tcPr>
            <w:tcW w:w="597" w:type="pct"/>
            <w:gridSpan w:val="2"/>
            <w:tcBorders>
              <w:top w:val="nil"/>
              <w:left w:val="nil"/>
              <w:bottom w:val="single" w:sz="4" w:space="0" w:color="auto"/>
              <w:right w:val="nil"/>
            </w:tcBorders>
            <w:shd w:val="clear" w:color="auto" w:fill="auto"/>
            <w:noWrap/>
            <w:vAlign w:val="center"/>
            <w:hideMark/>
          </w:tcPr>
          <w:p w14:paraId="02AFBDE2"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12,965</w:t>
            </w:r>
          </w:p>
        </w:tc>
        <w:tc>
          <w:tcPr>
            <w:tcW w:w="394" w:type="pct"/>
            <w:gridSpan w:val="2"/>
            <w:tcBorders>
              <w:top w:val="nil"/>
              <w:left w:val="nil"/>
              <w:bottom w:val="single" w:sz="4" w:space="0" w:color="auto"/>
              <w:right w:val="nil"/>
            </w:tcBorders>
            <w:shd w:val="clear" w:color="auto" w:fill="auto"/>
            <w:noWrap/>
            <w:vAlign w:val="center"/>
            <w:hideMark/>
          </w:tcPr>
          <w:p w14:paraId="2B143F4D"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0/4%</w:t>
            </w:r>
          </w:p>
        </w:tc>
        <w:tc>
          <w:tcPr>
            <w:tcW w:w="490" w:type="pct"/>
            <w:gridSpan w:val="2"/>
            <w:tcBorders>
              <w:top w:val="nil"/>
              <w:left w:val="nil"/>
              <w:bottom w:val="single" w:sz="4" w:space="0" w:color="auto"/>
              <w:right w:val="nil"/>
            </w:tcBorders>
            <w:shd w:val="clear" w:color="auto" w:fill="auto"/>
            <w:noWrap/>
            <w:vAlign w:val="center"/>
            <w:hideMark/>
          </w:tcPr>
          <w:p w14:paraId="42CD294B" w14:textId="2C3F2D9B" w:rsidR="00612253" w:rsidRPr="00612253" w:rsidRDefault="00612253" w:rsidP="00C00B4A">
            <w:pPr>
              <w:bidi/>
              <w:spacing w:after="0" w:line="240" w:lineRule="auto"/>
              <w:jc w:val="center"/>
              <w:rPr>
                <w:rFonts w:ascii="Arial" w:eastAsia="Times New Roman" w:hAnsi="Arial"/>
                <w:sz w:val="24"/>
                <w:lang w:bidi="fa-IR"/>
              </w:rPr>
            </w:pPr>
            <w:r w:rsidRPr="00612253">
              <w:rPr>
                <w:sz w:val="24"/>
              </w:rPr>
              <w:t>53/7</w:t>
            </w:r>
          </w:p>
        </w:tc>
        <w:tc>
          <w:tcPr>
            <w:tcW w:w="489" w:type="pct"/>
            <w:gridSpan w:val="2"/>
            <w:tcBorders>
              <w:top w:val="nil"/>
              <w:left w:val="nil"/>
              <w:bottom w:val="single" w:sz="4" w:space="0" w:color="auto"/>
              <w:right w:val="nil"/>
            </w:tcBorders>
            <w:shd w:val="clear" w:color="auto" w:fill="auto"/>
            <w:noWrap/>
            <w:vAlign w:val="center"/>
            <w:hideMark/>
          </w:tcPr>
          <w:p w14:paraId="53B5F531" w14:textId="45EAE8A2"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62/3</w:t>
            </w:r>
          </w:p>
        </w:tc>
        <w:tc>
          <w:tcPr>
            <w:tcW w:w="491" w:type="pct"/>
            <w:gridSpan w:val="2"/>
            <w:tcBorders>
              <w:top w:val="nil"/>
              <w:left w:val="nil"/>
              <w:bottom w:val="single" w:sz="4" w:space="0" w:color="auto"/>
              <w:right w:val="nil"/>
            </w:tcBorders>
            <w:shd w:val="clear" w:color="auto" w:fill="auto"/>
            <w:noWrap/>
            <w:vAlign w:val="center"/>
            <w:hideMark/>
          </w:tcPr>
          <w:p w14:paraId="068C3591" w14:textId="659A9A48"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18/8</w:t>
            </w:r>
          </w:p>
        </w:tc>
        <w:tc>
          <w:tcPr>
            <w:tcW w:w="719" w:type="pct"/>
            <w:gridSpan w:val="2"/>
            <w:tcBorders>
              <w:top w:val="nil"/>
              <w:left w:val="nil"/>
              <w:bottom w:val="single" w:sz="4" w:space="0" w:color="auto"/>
              <w:right w:val="nil"/>
            </w:tcBorders>
            <w:shd w:val="clear" w:color="auto" w:fill="auto"/>
            <w:noWrap/>
            <w:vAlign w:val="center"/>
            <w:hideMark/>
          </w:tcPr>
          <w:p w14:paraId="4BEFAA35"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65,134,901</w:t>
            </w:r>
          </w:p>
        </w:tc>
        <w:tc>
          <w:tcPr>
            <w:tcW w:w="797" w:type="pct"/>
            <w:gridSpan w:val="2"/>
            <w:tcBorders>
              <w:top w:val="nil"/>
              <w:left w:val="nil"/>
              <w:bottom w:val="single" w:sz="4" w:space="0" w:color="auto"/>
              <w:right w:val="nil"/>
            </w:tcBorders>
            <w:shd w:val="clear" w:color="auto" w:fill="auto"/>
            <w:noWrap/>
            <w:vAlign w:val="center"/>
            <w:hideMark/>
          </w:tcPr>
          <w:p w14:paraId="44618560"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70,525,027</w:t>
            </w:r>
          </w:p>
        </w:tc>
      </w:tr>
      <w:tr w:rsidR="00612253" w:rsidRPr="00612253" w14:paraId="430F96F4" w14:textId="77777777" w:rsidTr="00611C47">
        <w:trPr>
          <w:trHeight w:val="20"/>
        </w:trPr>
        <w:tc>
          <w:tcPr>
            <w:tcW w:w="543" w:type="pct"/>
            <w:vMerge/>
            <w:tcBorders>
              <w:top w:val="nil"/>
              <w:left w:val="nil"/>
              <w:bottom w:val="single" w:sz="4" w:space="0" w:color="auto"/>
              <w:right w:val="nil"/>
            </w:tcBorders>
            <w:vAlign w:val="center"/>
            <w:hideMark/>
          </w:tcPr>
          <w:p w14:paraId="6A2A71FA" w14:textId="77777777" w:rsidR="00612253" w:rsidRPr="00612253" w:rsidRDefault="00612253" w:rsidP="00C00B4A">
            <w:pPr>
              <w:bidi/>
              <w:spacing w:after="0" w:line="240" w:lineRule="auto"/>
              <w:jc w:val="center"/>
              <w:rPr>
                <w:rFonts w:ascii="Arial" w:eastAsia="Times New Roman" w:hAnsi="Arial"/>
                <w:b/>
                <w:bCs/>
                <w:sz w:val="24"/>
                <w:lang w:bidi="fa-IR"/>
              </w:rPr>
            </w:pPr>
          </w:p>
        </w:tc>
        <w:tc>
          <w:tcPr>
            <w:tcW w:w="479" w:type="pct"/>
            <w:gridSpan w:val="2"/>
            <w:tcBorders>
              <w:top w:val="nil"/>
              <w:left w:val="nil"/>
              <w:bottom w:val="single" w:sz="4" w:space="0" w:color="auto"/>
              <w:right w:val="nil"/>
            </w:tcBorders>
            <w:shd w:val="clear" w:color="000000" w:fill="BDD7EE"/>
            <w:vAlign w:val="center"/>
            <w:hideMark/>
          </w:tcPr>
          <w:p w14:paraId="79637855"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کل</w:t>
            </w:r>
          </w:p>
        </w:tc>
        <w:tc>
          <w:tcPr>
            <w:tcW w:w="597" w:type="pct"/>
            <w:gridSpan w:val="2"/>
            <w:tcBorders>
              <w:top w:val="nil"/>
              <w:left w:val="nil"/>
              <w:bottom w:val="single" w:sz="4" w:space="0" w:color="auto"/>
              <w:right w:val="nil"/>
            </w:tcBorders>
            <w:shd w:val="clear" w:color="000000" w:fill="DDEBF7"/>
            <w:noWrap/>
            <w:vAlign w:val="center"/>
            <w:hideMark/>
          </w:tcPr>
          <w:p w14:paraId="780C4006"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130,960</w:t>
            </w:r>
          </w:p>
        </w:tc>
        <w:tc>
          <w:tcPr>
            <w:tcW w:w="394" w:type="pct"/>
            <w:gridSpan w:val="2"/>
            <w:tcBorders>
              <w:top w:val="nil"/>
              <w:left w:val="nil"/>
              <w:bottom w:val="single" w:sz="4" w:space="0" w:color="auto"/>
              <w:right w:val="nil"/>
            </w:tcBorders>
            <w:shd w:val="clear" w:color="000000" w:fill="DDEBF7"/>
            <w:noWrap/>
            <w:vAlign w:val="center"/>
            <w:hideMark/>
          </w:tcPr>
          <w:p w14:paraId="09011CCB"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4/5%</w:t>
            </w:r>
          </w:p>
        </w:tc>
        <w:tc>
          <w:tcPr>
            <w:tcW w:w="490" w:type="pct"/>
            <w:gridSpan w:val="2"/>
            <w:tcBorders>
              <w:top w:val="nil"/>
              <w:left w:val="nil"/>
              <w:bottom w:val="single" w:sz="4" w:space="0" w:color="auto"/>
              <w:right w:val="nil"/>
            </w:tcBorders>
            <w:shd w:val="clear" w:color="000000" w:fill="DDEBF7"/>
            <w:noWrap/>
            <w:vAlign w:val="center"/>
            <w:hideMark/>
          </w:tcPr>
          <w:p w14:paraId="0ABA5FE8" w14:textId="469157FB" w:rsidR="00612253" w:rsidRPr="00612253" w:rsidRDefault="00612253" w:rsidP="00C00B4A">
            <w:pPr>
              <w:bidi/>
              <w:spacing w:after="0" w:line="240" w:lineRule="auto"/>
              <w:jc w:val="center"/>
              <w:rPr>
                <w:rFonts w:ascii="Arial" w:eastAsia="Times New Roman" w:hAnsi="Arial"/>
                <w:sz w:val="24"/>
                <w:lang w:bidi="fa-IR"/>
              </w:rPr>
            </w:pPr>
            <w:r w:rsidRPr="00612253">
              <w:rPr>
                <w:sz w:val="24"/>
              </w:rPr>
              <w:t>56/0</w:t>
            </w:r>
          </w:p>
        </w:tc>
        <w:tc>
          <w:tcPr>
            <w:tcW w:w="489" w:type="pct"/>
            <w:gridSpan w:val="2"/>
            <w:tcBorders>
              <w:top w:val="nil"/>
              <w:left w:val="nil"/>
              <w:bottom w:val="single" w:sz="4" w:space="0" w:color="auto"/>
              <w:right w:val="nil"/>
            </w:tcBorders>
            <w:shd w:val="clear" w:color="000000" w:fill="DDEBF7"/>
            <w:noWrap/>
            <w:vAlign w:val="center"/>
            <w:hideMark/>
          </w:tcPr>
          <w:p w14:paraId="2AFDF7B0" w14:textId="160F5CC1"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64/7</w:t>
            </w:r>
          </w:p>
        </w:tc>
        <w:tc>
          <w:tcPr>
            <w:tcW w:w="491" w:type="pct"/>
            <w:gridSpan w:val="2"/>
            <w:tcBorders>
              <w:top w:val="nil"/>
              <w:left w:val="nil"/>
              <w:bottom w:val="single" w:sz="4" w:space="0" w:color="auto"/>
              <w:right w:val="nil"/>
            </w:tcBorders>
            <w:shd w:val="clear" w:color="000000" w:fill="DDEBF7"/>
            <w:noWrap/>
            <w:vAlign w:val="center"/>
            <w:hideMark/>
          </w:tcPr>
          <w:p w14:paraId="6C13DB73" w14:textId="75C01B8A"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25/0</w:t>
            </w:r>
          </w:p>
        </w:tc>
        <w:tc>
          <w:tcPr>
            <w:tcW w:w="719" w:type="pct"/>
            <w:gridSpan w:val="2"/>
            <w:tcBorders>
              <w:top w:val="nil"/>
              <w:left w:val="nil"/>
              <w:bottom w:val="single" w:sz="4" w:space="0" w:color="auto"/>
              <w:right w:val="nil"/>
            </w:tcBorders>
            <w:shd w:val="clear" w:color="000000" w:fill="DDEBF7"/>
            <w:noWrap/>
            <w:vAlign w:val="center"/>
            <w:hideMark/>
          </w:tcPr>
          <w:p w14:paraId="50D6B3AD"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84,457,600</w:t>
            </w:r>
          </w:p>
        </w:tc>
        <w:tc>
          <w:tcPr>
            <w:tcW w:w="797" w:type="pct"/>
            <w:gridSpan w:val="2"/>
            <w:tcBorders>
              <w:top w:val="nil"/>
              <w:left w:val="nil"/>
              <w:bottom w:val="single" w:sz="4" w:space="0" w:color="auto"/>
              <w:right w:val="nil"/>
            </w:tcBorders>
            <w:shd w:val="clear" w:color="000000" w:fill="DDEBF7"/>
            <w:noWrap/>
            <w:vAlign w:val="center"/>
            <w:hideMark/>
          </w:tcPr>
          <w:p w14:paraId="57B7D913"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98,445,895</w:t>
            </w:r>
          </w:p>
        </w:tc>
      </w:tr>
      <w:tr w:rsidR="005D683F" w:rsidRPr="00612253" w14:paraId="1C68A5C2" w14:textId="77777777" w:rsidTr="00611C47">
        <w:trPr>
          <w:trHeight w:val="20"/>
        </w:trPr>
        <w:tc>
          <w:tcPr>
            <w:tcW w:w="543" w:type="pct"/>
            <w:vMerge w:val="restart"/>
            <w:tcBorders>
              <w:top w:val="nil"/>
              <w:left w:val="nil"/>
              <w:bottom w:val="single" w:sz="4" w:space="0" w:color="auto"/>
              <w:right w:val="nil"/>
            </w:tcBorders>
            <w:shd w:val="clear" w:color="000000" w:fill="BDD7EE"/>
            <w:vAlign w:val="center"/>
            <w:hideMark/>
          </w:tcPr>
          <w:p w14:paraId="481EDB71"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1395</w:t>
            </w:r>
          </w:p>
        </w:tc>
        <w:tc>
          <w:tcPr>
            <w:tcW w:w="479" w:type="pct"/>
            <w:gridSpan w:val="2"/>
            <w:tcBorders>
              <w:top w:val="nil"/>
              <w:left w:val="nil"/>
              <w:bottom w:val="single" w:sz="4" w:space="0" w:color="auto"/>
              <w:right w:val="nil"/>
            </w:tcBorders>
            <w:shd w:val="clear" w:color="000000" w:fill="BDD7EE"/>
            <w:vAlign w:val="center"/>
            <w:hideMark/>
          </w:tcPr>
          <w:p w14:paraId="62D55EDB"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مرد</w:t>
            </w:r>
          </w:p>
        </w:tc>
        <w:tc>
          <w:tcPr>
            <w:tcW w:w="597" w:type="pct"/>
            <w:gridSpan w:val="2"/>
            <w:tcBorders>
              <w:top w:val="nil"/>
              <w:left w:val="nil"/>
              <w:bottom w:val="single" w:sz="4" w:space="0" w:color="auto"/>
              <w:right w:val="nil"/>
            </w:tcBorders>
            <w:shd w:val="clear" w:color="auto" w:fill="auto"/>
            <w:noWrap/>
            <w:vAlign w:val="center"/>
            <w:hideMark/>
          </w:tcPr>
          <w:p w14:paraId="2EA4EB79"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125,455</w:t>
            </w:r>
          </w:p>
        </w:tc>
        <w:tc>
          <w:tcPr>
            <w:tcW w:w="394" w:type="pct"/>
            <w:gridSpan w:val="2"/>
            <w:tcBorders>
              <w:top w:val="nil"/>
              <w:left w:val="nil"/>
              <w:bottom w:val="single" w:sz="4" w:space="0" w:color="auto"/>
              <w:right w:val="nil"/>
            </w:tcBorders>
            <w:shd w:val="clear" w:color="auto" w:fill="auto"/>
            <w:noWrap/>
            <w:vAlign w:val="center"/>
            <w:hideMark/>
          </w:tcPr>
          <w:p w14:paraId="07EA5ABA"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4/3%</w:t>
            </w:r>
          </w:p>
        </w:tc>
        <w:tc>
          <w:tcPr>
            <w:tcW w:w="490" w:type="pct"/>
            <w:gridSpan w:val="2"/>
            <w:tcBorders>
              <w:top w:val="nil"/>
              <w:left w:val="nil"/>
              <w:bottom w:val="single" w:sz="4" w:space="0" w:color="auto"/>
              <w:right w:val="nil"/>
            </w:tcBorders>
            <w:shd w:val="clear" w:color="auto" w:fill="auto"/>
            <w:noWrap/>
            <w:vAlign w:val="center"/>
            <w:hideMark/>
          </w:tcPr>
          <w:p w14:paraId="44A735E9" w14:textId="615BB018" w:rsidR="00612253" w:rsidRPr="00612253" w:rsidRDefault="00612253" w:rsidP="00C00B4A">
            <w:pPr>
              <w:bidi/>
              <w:spacing w:after="0" w:line="240" w:lineRule="auto"/>
              <w:jc w:val="center"/>
              <w:rPr>
                <w:rFonts w:ascii="Arial" w:eastAsia="Times New Roman" w:hAnsi="Arial"/>
                <w:sz w:val="24"/>
                <w:lang w:bidi="fa-IR"/>
              </w:rPr>
            </w:pPr>
            <w:r w:rsidRPr="00612253">
              <w:rPr>
                <w:sz w:val="24"/>
              </w:rPr>
              <w:t>56/8</w:t>
            </w:r>
          </w:p>
        </w:tc>
        <w:tc>
          <w:tcPr>
            <w:tcW w:w="489" w:type="pct"/>
            <w:gridSpan w:val="2"/>
            <w:tcBorders>
              <w:top w:val="nil"/>
              <w:left w:val="nil"/>
              <w:bottom w:val="single" w:sz="4" w:space="0" w:color="auto"/>
              <w:right w:val="nil"/>
            </w:tcBorders>
            <w:shd w:val="clear" w:color="auto" w:fill="auto"/>
            <w:noWrap/>
            <w:vAlign w:val="center"/>
            <w:hideMark/>
          </w:tcPr>
          <w:p w14:paraId="5DCC0927" w14:textId="54286BC8"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64/5</w:t>
            </w:r>
          </w:p>
        </w:tc>
        <w:tc>
          <w:tcPr>
            <w:tcW w:w="491" w:type="pct"/>
            <w:gridSpan w:val="2"/>
            <w:tcBorders>
              <w:top w:val="nil"/>
              <w:left w:val="nil"/>
              <w:bottom w:val="single" w:sz="4" w:space="0" w:color="auto"/>
              <w:right w:val="nil"/>
            </w:tcBorders>
            <w:shd w:val="clear" w:color="auto" w:fill="auto"/>
            <w:noWrap/>
            <w:vAlign w:val="center"/>
            <w:hideMark/>
          </w:tcPr>
          <w:p w14:paraId="77881161" w14:textId="176C6618"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25/1</w:t>
            </w:r>
          </w:p>
        </w:tc>
        <w:tc>
          <w:tcPr>
            <w:tcW w:w="719" w:type="pct"/>
            <w:gridSpan w:val="2"/>
            <w:tcBorders>
              <w:top w:val="nil"/>
              <w:left w:val="nil"/>
              <w:bottom w:val="single" w:sz="4" w:space="0" w:color="auto"/>
              <w:right w:val="nil"/>
            </w:tcBorders>
            <w:shd w:val="clear" w:color="auto" w:fill="auto"/>
            <w:noWrap/>
            <w:vAlign w:val="center"/>
            <w:hideMark/>
          </w:tcPr>
          <w:p w14:paraId="3A0FABE0"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86,233,072</w:t>
            </w:r>
          </w:p>
        </w:tc>
        <w:tc>
          <w:tcPr>
            <w:tcW w:w="797" w:type="pct"/>
            <w:gridSpan w:val="2"/>
            <w:tcBorders>
              <w:top w:val="nil"/>
              <w:left w:val="nil"/>
              <w:bottom w:val="single" w:sz="4" w:space="0" w:color="auto"/>
              <w:right w:val="nil"/>
            </w:tcBorders>
            <w:shd w:val="clear" w:color="auto" w:fill="auto"/>
            <w:noWrap/>
            <w:vAlign w:val="center"/>
            <w:hideMark/>
          </w:tcPr>
          <w:p w14:paraId="0641911C"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101,018,313</w:t>
            </w:r>
          </w:p>
        </w:tc>
      </w:tr>
      <w:tr w:rsidR="005D683F" w:rsidRPr="00612253" w14:paraId="7DB71560" w14:textId="77777777" w:rsidTr="00611C47">
        <w:trPr>
          <w:trHeight w:val="20"/>
        </w:trPr>
        <w:tc>
          <w:tcPr>
            <w:tcW w:w="543" w:type="pct"/>
            <w:vMerge/>
            <w:tcBorders>
              <w:top w:val="nil"/>
              <w:left w:val="nil"/>
              <w:bottom w:val="single" w:sz="4" w:space="0" w:color="auto"/>
              <w:right w:val="nil"/>
            </w:tcBorders>
            <w:vAlign w:val="center"/>
            <w:hideMark/>
          </w:tcPr>
          <w:p w14:paraId="75ABBAFF" w14:textId="77777777" w:rsidR="00612253" w:rsidRPr="00612253" w:rsidRDefault="00612253" w:rsidP="00C00B4A">
            <w:pPr>
              <w:bidi/>
              <w:spacing w:after="0" w:line="240" w:lineRule="auto"/>
              <w:jc w:val="center"/>
              <w:rPr>
                <w:rFonts w:ascii="Arial" w:eastAsia="Times New Roman" w:hAnsi="Arial"/>
                <w:b/>
                <w:bCs/>
                <w:sz w:val="24"/>
                <w:lang w:bidi="fa-IR"/>
              </w:rPr>
            </w:pPr>
          </w:p>
        </w:tc>
        <w:tc>
          <w:tcPr>
            <w:tcW w:w="479" w:type="pct"/>
            <w:gridSpan w:val="2"/>
            <w:tcBorders>
              <w:top w:val="nil"/>
              <w:left w:val="nil"/>
              <w:bottom w:val="single" w:sz="4" w:space="0" w:color="auto"/>
              <w:right w:val="nil"/>
            </w:tcBorders>
            <w:shd w:val="clear" w:color="000000" w:fill="BDD7EE"/>
            <w:vAlign w:val="center"/>
            <w:hideMark/>
          </w:tcPr>
          <w:p w14:paraId="5831B954"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زن</w:t>
            </w:r>
          </w:p>
        </w:tc>
        <w:tc>
          <w:tcPr>
            <w:tcW w:w="597" w:type="pct"/>
            <w:gridSpan w:val="2"/>
            <w:tcBorders>
              <w:top w:val="nil"/>
              <w:left w:val="nil"/>
              <w:bottom w:val="single" w:sz="4" w:space="0" w:color="auto"/>
              <w:right w:val="nil"/>
            </w:tcBorders>
            <w:shd w:val="clear" w:color="auto" w:fill="auto"/>
            <w:noWrap/>
            <w:vAlign w:val="center"/>
            <w:hideMark/>
          </w:tcPr>
          <w:p w14:paraId="069FAC8D"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16,363</w:t>
            </w:r>
          </w:p>
        </w:tc>
        <w:tc>
          <w:tcPr>
            <w:tcW w:w="394" w:type="pct"/>
            <w:gridSpan w:val="2"/>
            <w:tcBorders>
              <w:top w:val="nil"/>
              <w:left w:val="nil"/>
              <w:bottom w:val="single" w:sz="4" w:space="0" w:color="auto"/>
              <w:right w:val="nil"/>
            </w:tcBorders>
            <w:shd w:val="clear" w:color="auto" w:fill="auto"/>
            <w:noWrap/>
            <w:vAlign w:val="center"/>
            <w:hideMark/>
          </w:tcPr>
          <w:p w14:paraId="36AB5951"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0/6%</w:t>
            </w:r>
          </w:p>
        </w:tc>
        <w:tc>
          <w:tcPr>
            <w:tcW w:w="490" w:type="pct"/>
            <w:gridSpan w:val="2"/>
            <w:tcBorders>
              <w:top w:val="nil"/>
              <w:left w:val="nil"/>
              <w:bottom w:val="single" w:sz="4" w:space="0" w:color="auto"/>
              <w:right w:val="nil"/>
            </w:tcBorders>
            <w:shd w:val="clear" w:color="auto" w:fill="auto"/>
            <w:noWrap/>
            <w:vAlign w:val="center"/>
            <w:hideMark/>
          </w:tcPr>
          <w:p w14:paraId="668E45D3" w14:textId="5F9B2E61" w:rsidR="00612253" w:rsidRPr="00612253" w:rsidRDefault="00612253" w:rsidP="00C00B4A">
            <w:pPr>
              <w:bidi/>
              <w:spacing w:after="0" w:line="240" w:lineRule="auto"/>
              <w:jc w:val="center"/>
              <w:rPr>
                <w:rFonts w:ascii="Arial" w:eastAsia="Times New Roman" w:hAnsi="Arial"/>
                <w:sz w:val="24"/>
                <w:lang w:bidi="fa-IR"/>
              </w:rPr>
            </w:pPr>
            <w:r w:rsidRPr="00612253">
              <w:rPr>
                <w:sz w:val="24"/>
              </w:rPr>
              <w:t>54/4</w:t>
            </w:r>
          </w:p>
        </w:tc>
        <w:tc>
          <w:tcPr>
            <w:tcW w:w="489" w:type="pct"/>
            <w:gridSpan w:val="2"/>
            <w:tcBorders>
              <w:top w:val="nil"/>
              <w:left w:val="nil"/>
              <w:bottom w:val="single" w:sz="4" w:space="0" w:color="auto"/>
              <w:right w:val="nil"/>
            </w:tcBorders>
            <w:shd w:val="clear" w:color="auto" w:fill="auto"/>
            <w:noWrap/>
            <w:vAlign w:val="center"/>
            <w:hideMark/>
          </w:tcPr>
          <w:p w14:paraId="7B19A1D7" w14:textId="7ADAAAE8"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62/0</w:t>
            </w:r>
          </w:p>
        </w:tc>
        <w:tc>
          <w:tcPr>
            <w:tcW w:w="491" w:type="pct"/>
            <w:gridSpan w:val="2"/>
            <w:tcBorders>
              <w:top w:val="nil"/>
              <w:left w:val="nil"/>
              <w:bottom w:val="single" w:sz="4" w:space="0" w:color="auto"/>
              <w:right w:val="nil"/>
            </w:tcBorders>
            <w:shd w:val="clear" w:color="auto" w:fill="auto"/>
            <w:noWrap/>
            <w:vAlign w:val="center"/>
            <w:hideMark/>
          </w:tcPr>
          <w:p w14:paraId="2162AE6B" w14:textId="4B19D385"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17/7</w:t>
            </w:r>
          </w:p>
        </w:tc>
        <w:tc>
          <w:tcPr>
            <w:tcW w:w="719" w:type="pct"/>
            <w:gridSpan w:val="2"/>
            <w:tcBorders>
              <w:top w:val="nil"/>
              <w:left w:val="nil"/>
              <w:bottom w:val="single" w:sz="4" w:space="0" w:color="auto"/>
              <w:right w:val="nil"/>
            </w:tcBorders>
            <w:shd w:val="clear" w:color="auto" w:fill="auto"/>
            <w:noWrap/>
            <w:vAlign w:val="center"/>
            <w:hideMark/>
          </w:tcPr>
          <w:p w14:paraId="61C9F558"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60,383,648</w:t>
            </w:r>
          </w:p>
        </w:tc>
        <w:tc>
          <w:tcPr>
            <w:tcW w:w="797" w:type="pct"/>
            <w:gridSpan w:val="2"/>
            <w:tcBorders>
              <w:top w:val="nil"/>
              <w:left w:val="nil"/>
              <w:bottom w:val="single" w:sz="4" w:space="0" w:color="auto"/>
              <w:right w:val="nil"/>
            </w:tcBorders>
            <w:shd w:val="clear" w:color="auto" w:fill="auto"/>
            <w:noWrap/>
            <w:vAlign w:val="center"/>
            <w:hideMark/>
          </w:tcPr>
          <w:p w14:paraId="1BD60CD5"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65,069,711</w:t>
            </w:r>
          </w:p>
        </w:tc>
      </w:tr>
      <w:tr w:rsidR="00612253" w:rsidRPr="00612253" w14:paraId="1BEC9080" w14:textId="77777777" w:rsidTr="00611C47">
        <w:trPr>
          <w:trHeight w:val="20"/>
        </w:trPr>
        <w:tc>
          <w:tcPr>
            <w:tcW w:w="543" w:type="pct"/>
            <w:vMerge/>
            <w:tcBorders>
              <w:top w:val="nil"/>
              <w:left w:val="nil"/>
              <w:bottom w:val="single" w:sz="4" w:space="0" w:color="auto"/>
              <w:right w:val="nil"/>
            </w:tcBorders>
            <w:vAlign w:val="center"/>
            <w:hideMark/>
          </w:tcPr>
          <w:p w14:paraId="73BC0772" w14:textId="77777777" w:rsidR="00612253" w:rsidRPr="00612253" w:rsidRDefault="00612253" w:rsidP="00C00B4A">
            <w:pPr>
              <w:bidi/>
              <w:spacing w:after="0" w:line="240" w:lineRule="auto"/>
              <w:jc w:val="center"/>
              <w:rPr>
                <w:rFonts w:ascii="Arial" w:eastAsia="Times New Roman" w:hAnsi="Arial"/>
                <w:b/>
                <w:bCs/>
                <w:sz w:val="24"/>
                <w:lang w:bidi="fa-IR"/>
              </w:rPr>
            </w:pPr>
          </w:p>
        </w:tc>
        <w:tc>
          <w:tcPr>
            <w:tcW w:w="479" w:type="pct"/>
            <w:gridSpan w:val="2"/>
            <w:tcBorders>
              <w:top w:val="nil"/>
              <w:left w:val="nil"/>
              <w:bottom w:val="single" w:sz="4" w:space="0" w:color="auto"/>
              <w:right w:val="nil"/>
            </w:tcBorders>
            <w:shd w:val="clear" w:color="000000" w:fill="BDD7EE"/>
            <w:vAlign w:val="center"/>
            <w:hideMark/>
          </w:tcPr>
          <w:p w14:paraId="0F769F1F"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کل</w:t>
            </w:r>
          </w:p>
        </w:tc>
        <w:tc>
          <w:tcPr>
            <w:tcW w:w="597" w:type="pct"/>
            <w:gridSpan w:val="2"/>
            <w:tcBorders>
              <w:top w:val="nil"/>
              <w:left w:val="nil"/>
              <w:bottom w:val="single" w:sz="4" w:space="0" w:color="auto"/>
              <w:right w:val="nil"/>
            </w:tcBorders>
            <w:shd w:val="clear" w:color="000000" w:fill="DDEBF7"/>
            <w:noWrap/>
            <w:vAlign w:val="center"/>
            <w:hideMark/>
          </w:tcPr>
          <w:p w14:paraId="54C321BB"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141,818</w:t>
            </w:r>
          </w:p>
        </w:tc>
        <w:tc>
          <w:tcPr>
            <w:tcW w:w="394" w:type="pct"/>
            <w:gridSpan w:val="2"/>
            <w:tcBorders>
              <w:top w:val="nil"/>
              <w:left w:val="nil"/>
              <w:bottom w:val="single" w:sz="4" w:space="0" w:color="auto"/>
              <w:right w:val="nil"/>
            </w:tcBorders>
            <w:shd w:val="clear" w:color="000000" w:fill="DDEBF7"/>
            <w:noWrap/>
            <w:vAlign w:val="center"/>
            <w:hideMark/>
          </w:tcPr>
          <w:p w14:paraId="5CF1E8FC"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4/9%</w:t>
            </w:r>
          </w:p>
        </w:tc>
        <w:tc>
          <w:tcPr>
            <w:tcW w:w="490" w:type="pct"/>
            <w:gridSpan w:val="2"/>
            <w:tcBorders>
              <w:top w:val="nil"/>
              <w:left w:val="nil"/>
              <w:bottom w:val="single" w:sz="4" w:space="0" w:color="auto"/>
              <w:right w:val="nil"/>
            </w:tcBorders>
            <w:shd w:val="clear" w:color="000000" w:fill="DDEBF7"/>
            <w:noWrap/>
            <w:vAlign w:val="center"/>
            <w:hideMark/>
          </w:tcPr>
          <w:p w14:paraId="4783F485" w14:textId="47A24FBF" w:rsidR="00612253" w:rsidRPr="00612253" w:rsidRDefault="00612253" w:rsidP="00C00B4A">
            <w:pPr>
              <w:bidi/>
              <w:spacing w:after="0" w:line="240" w:lineRule="auto"/>
              <w:jc w:val="center"/>
              <w:rPr>
                <w:rFonts w:ascii="Arial" w:eastAsia="Times New Roman" w:hAnsi="Arial"/>
                <w:sz w:val="24"/>
                <w:lang w:bidi="fa-IR"/>
              </w:rPr>
            </w:pPr>
            <w:r w:rsidRPr="00612253">
              <w:rPr>
                <w:sz w:val="24"/>
              </w:rPr>
              <w:t>56/5</w:t>
            </w:r>
          </w:p>
        </w:tc>
        <w:tc>
          <w:tcPr>
            <w:tcW w:w="489" w:type="pct"/>
            <w:gridSpan w:val="2"/>
            <w:tcBorders>
              <w:top w:val="nil"/>
              <w:left w:val="nil"/>
              <w:bottom w:val="single" w:sz="4" w:space="0" w:color="auto"/>
              <w:right w:val="nil"/>
            </w:tcBorders>
            <w:shd w:val="clear" w:color="000000" w:fill="DDEBF7"/>
            <w:noWrap/>
            <w:vAlign w:val="center"/>
            <w:hideMark/>
          </w:tcPr>
          <w:p w14:paraId="2C487E84" w14:textId="273843B7"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64/2</w:t>
            </w:r>
          </w:p>
        </w:tc>
        <w:tc>
          <w:tcPr>
            <w:tcW w:w="491" w:type="pct"/>
            <w:gridSpan w:val="2"/>
            <w:tcBorders>
              <w:top w:val="nil"/>
              <w:left w:val="nil"/>
              <w:bottom w:val="single" w:sz="4" w:space="0" w:color="auto"/>
              <w:right w:val="nil"/>
            </w:tcBorders>
            <w:shd w:val="clear" w:color="000000" w:fill="DDEBF7"/>
            <w:noWrap/>
            <w:vAlign w:val="center"/>
            <w:hideMark/>
          </w:tcPr>
          <w:p w14:paraId="742A4C84" w14:textId="4218E31D"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24/2</w:t>
            </w:r>
          </w:p>
        </w:tc>
        <w:tc>
          <w:tcPr>
            <w:tcW w:w="719" w:type="pct"/>
            <w:gridSpan w:val="2"/>
            <w:tcBorders>
              <w:top w:val="nil"/>
              <w:left w:val="nil"/>
              <w:bottom w:val="single" w:sz="4" w:space="0" w:color="auto"/>
              <w:right w:val="nil"/>
            </w:tcBorders>
            <w:shd w:val="clear" w:color="000000" w:fill="DDEBF7"/>
            <w:noWrap/>
            <w:vAlign w:val="center"/>
            <w:hideMark/>
          </w:tcPr>
          <w:p w14:paraId="15C6577F"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83,250,559</w:t>
            </w:r>
          </w:p>
        </w:tc>
        <w:tc>
          <w:tcPr>
            <w:tcW w:w="797" w:type="pct"/>
            <w:gridSpan w:val="2"/>
            <w:tcBorders>
              <w:top w:val="nil"/>
              <w:left w:val="nil"/>
              <w:bottom w:val="single" w:sz="4" w:space="0" w:color="auto"/>
              <w:right w:val="nil"/>
            </w:tcBorders>
            <w:shd w:val="clear" w:color="000000" w:fill="DDEBF7"/>
            <w:noWrap/>
            <w:vAlign w:val="center"/>
            <w:hideMark/>
          </w:tcPr>
          <w:p w14:paraId="75175A35"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96,870,553</w:t>
            </w:r>
          </w:p>
        </w:tc>
      </w:tr>
      <w:tr w:rsidR="005D683F" w:rsidRPr="00612253" w14:paraId="2A4B0739" w14:textId="77777777" w:rsidTr="00611C47">
        <w:trPr>
          <w:trHeight w:val="20"/>
        </w:trPr>
        <w:tc>
          <w:tcPr>
            <w:tcW w:w="543" w:type="pct"/>
            <w:vMerge w:val="restart"/>
            <w:tcBorders>
              <w:top w:val="nil"/>
              <w:left w:val="nil"/>
              <w:bottom w:val="single" w:sz="4" w:space="0" w:color="auto"/>
              <w:right w:val="nil"/>
            </w:tcBorders>
            <w:shd w:val="clear" w:color="000000" w:fill="BDD7EE"/>
            <w:vAlign w:val="center"/>
            <w:hideMark/>
          </w:tcPr>
          <w:p w14:paraId="5D70520B"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1396</w:t>
            </w:r>
          </w:p>
        </w:tc>
        <w:tc>
          <w:tcPr>
            <w:tcW w:w="479" w:type="pct"/>
            <w:gridSpan w:val="2"/>
            <w:tcBorders>
              <w:top w:val="nil"/>
              <w:left w:val="nil"/>
              <w:bottom w:val="single" w:sz="4" w:space="0" w:color="auto"/>
              <w:right w:val="nil"/>
            </w:tcBorders>
            <w:shd w:val="clear" w:color="000000" w:fill="BDD7EE"/>
            <w:vAlign w:val="center"/>
            <w:hideMark/>
          </w:tcPr>
          <w:p w14:paraId="39085E24"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مرد</w:t>
            </w:r>
          </w:p>
        </w:tc>
        <w:tc>
          <w:tcPr>
            <w:tcW w:w="597" w:type="pct"/>
            <w:gridSpan w:val="2"/>
            <w:tcBorders>
              <w:top w:val="nil"/>
              <w:left w:val="nil"/>
              <w:bottom w:val="single" w:sz="4" w:space="0" w:color="auto"/>
              <w:right w:val="nil"/>
            </w:tcBorders>
            <w:shd w:val="clear" w:color="auto" w:fill="auto"/>
            <w:noWrap/>
            <w:vAlign w:val="center"/>
            <w:hideMark/>
          </w:tcPr>
          <w:p w14:paraId="1110655F"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139,750</w:t>
            </w:r>
          </w:p>
        </w:tc>
        <w:tc>
          <w:tcPr>
            <w:tcW w:w="394" w:type="pct"/>
            <w:gridSpan w:val="2"/>
            <w:tcBorders>
              <w:top w:val="nil"/>
              <w:left w:val="nil"/>
              <w:bottom w:val="single" w:sz="4" w:space="0" w:color="auto"/>
              <w:right w:val="nil"/>
            </w:tcBorders>
            <w:shd w:val="clear" w:color="auto" w:fill="auto"/>
            <w:noWrap/>
            <w:vAlign w:val="center"/>
            <w:hideMark/>
          </w:tcPr>
          <w:p w14:paraId="3D0D9C44"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4/8%</w:t>
            </w:r>
          </w:p>
        </w:tc>
        <w:tc>
          <w:tcPr>
            <w:tcW w:w="490" w:type="pct"/>
            <w:gridSpan w:val="2"/>
            <w:tcBorders>
              <w:top w:val="nil"/>
              <w:left w:val="nil"/>
              <w:bottom w:val="single" w:sz="4" w:space="0" w:color="auto"/>
              <w:right w:val="nil"/>
            </w:tcBorders>
            <w:shd w:val="clear" w:color="auto" w:fill="auto"/>
            <w:noWrap/>
            <w:vAlign w:val="center"/>
            <w:hideMark/>
          </w:tcPr>
          <w:p w14:paraId="4E30C3BB" w14:textId="1CBA1E26" w:rsidR="00612253" w:rsidRPr="00612253" w:rsidRDefault="00612253" w:rsidP="00C00B4A">
            <w:pPr>
              <w:bidi/>
              <w:spacing w:after="0" w:line="240" w:lineRule="auto"/>
              <w:jc w:val="center"/>
              <w:rPr>
                <w:rFonts w:ascii="Arial" w:eastAsia="Times New Roman" w:hAnsi="Arial"/>
                <w:sz w:val="24"/>
                <w:lang w:bidi="fa-IR"/>
              </w:rPr>
            </w:pPr>
            <w:r w:rsidRPr="00612253">
              <w:rPr>
                <w:sz w:val="24"/>
              </w:rPr>
              <w:t>57/0</w:t>
            </w:r>
          </w:p>
        </w:tc>
        <w:tc>
          <w:tcPr>
            <w:tcW w:w="489" w:type="pct"/>
            <w:gridSpan w:val="2"/>
            <w:tcBorders>
              <w:top w:val="nil"/>
              <w:left w:val="nil"/>
              <w:bottom w:val="single" w:sz="4" w:space="0" w:color="auto"/>
              <w:right w:val="nil"/>
            </w:tcBorders>
            <w:shd w:val="clear" w:color="auto" w:fill="auto"/>
            <w:noWrap/>
            <w:vAlign w:val="center"/>
            <w:hideMark/>
          </w:tcPr>
          <w:p w14:paraId="3FD1AD68" w14:textId="0647E119"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63/8</w:t>
            </w:r>
          </w:p>
        </w:tc>
        <w:tc>
          <w:tcPr>
            <w:tcW w:w="491" w:type="pct"/>
            <w:gridSpan w:val="2"/>
            <w:tcBorders>
              <w:top w:val="nil"/>
              <w:left w:val="nil"/>
              <w:bottom w:val="single" w:sz="4" w:space="0" w:color="auto"/>
              <w:right w:val="nil"/>
            </w:tcBorders>
            <w:shd w:val="clear" w:color="auto" w:fill="auto"/>
            <w:noWrap/>
            <w:vAlign w:val="center"/>
            <w:hideMark/>
          </w:tcPr>
          <w:p w14:paraId="69F64BC4" w14:textId="3D584C5B"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24/8</w:t>
            </w:r>
          </w:p>
        </w:tc>
        <w:tc>
          <w:tcPr>
            <w:tcW w:w="719" w:type="pct"/>
            <w:gridSpan w:val="2"/>
            <w:tcBorders>
              <w:top w:val="nil"/>
              <w:left w:val="nil"/>
              <w:bottom w:val="single" w:sz="4" w:space="0" w:color="auto"/>
              <w:right w:val="nil"/>
            </w:tcBorders>
            <w:shd w:val="clear" w:color="auto" w:fill="auto"/>
            <w:noWrap/>
            <w:vAlign w:val="center"/>
            <w:hideMark/>
          </w:tcPr>
          <w:p w14:paraId="28C58801"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89,355,158</w:t>
            </w:r>
          </w:p>
        </w:tc>
        <w:tc>
          <w:tcPr>
            <w:tcW w:w="797" w:type="pct"/>
            <w:gridSpan w:val="2"/>
            <w:tcBorders>
              <w:top w:val="nil"/>
              <w:left w:val="nil"/>
              <w:bottom w:val="single" w:sz="4" w:space="0" w:color="auto"/>
              <w:right w:val="nil"/>
            </w:tcBorders>
            <w:shd w:val="clear" w:color="auto" w:fill="auto"/>
            <w:noWrap/>
            <w:vAlign w:val="center"/>
            <w:hideMark/>
          </w:tcPr>
          <w:p w14:paraId="3CFF541F"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103,904,613</w:t>
            </w:r>
          </w:p>
        </w:tc>
      </w:tr>
      <w:tr w:rsidR="005D683F" w:rsidRPr="00612253" w14:paraId="3DE61DFE" w14:textId="77777777" w:rsidTr="00611C47">
        <w:trPr>
          <w:trHeight w:val="20"/>
        </w:trPr>
        <w:tc>
          <w:tcPr>
            <w:tcW w:w="543" w:type="pct"/>
            <w:vMerge/>
            <w:tcBorders>
              <w:top w:val="nil"/>
              <w:left w:val="nil"/>
              <w:bottom w:val="single" w:sz="4" w:space="0" w:color="auto"/>
              <w:right w:val="nil"/>
            </w:tcBorders>
            <w:vAlign w:val="center"/>
            <w:hideMark/>
          </w:tcPr>
          <w:p w14:paraId="1B60E702" w14:textId="77777777" w:rsidR="00612253" w:rsidRPr="00612253" w:rsidRDefault="00612253" w:rsidP="00C00B4A">
            <w:pPr>
              <w:bidi/>
              <w:spacing w:after="0" w:line="240" w:lineRule="auto"/>
              <w:jc w:val="center"/>
              <w:rPr>
                <w:rFonts w:ascii="Arial" w:eastAsia="Times New Roman" w:hAnsi="Arial"/>
                <w:b/>
                <w:bCs/>
                <w:sz w:val="24"/>
                <w:lang w:bidi="fa-IR"/>
              </w:rPr>
            </w:pPr>
          </w:p>
        </w:tc>
        <w:tc>
          <w:tcPr>
            <w:tcW w:w="479" w:type="pct"/>
            <w:gridSpan w:val="2"/>
            <w:tcBorders>
              <w:top w:val="nil"/>
              <w:left w:val="nil"/>
              <w:bottom w:val="single" w:sz="4" w:space="0" w:color="auto"/>
              <w:right w:val="nil"/>
            </w:tcBorders>
            <w:shd w:val="clear" w:color="000000" w:fill="BDD7EE"/>
            <w:vAlign w:val="center"/>
            <w:hideMark/>
          </w:tcPr>
          <w:p w14:paraId="6F8AEE46"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زن</w:t>
            </w:r>
          </w:p>
        </w:tc>
        <w:tc>
          <w:tcPr>
            <w:tcW w:w="597" w:type="pct"/>
            <w:gridSpan w:val="2"/>
            <w:tcBorders>
              <w:top w:val="nil"/>
              <w:left w:val="nil"/>
              <w:bottom w:val="single" w:sz="4" w:space="0" w:color="auto"/>
              <w:right w:val="nil"/>
            </w:tcBorders>
            <w:shd w:val="clear" w:color="auto" w:fill="auto"/>
            <w:noWrap/>
            <w:vAlign w:val="center"/>
            <w:hideMark/>
          </w:tcPr>
          <w:p w14:paraId="3FE3D643"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20,169</w:t>
            </w:r>
          </w:p>
        </w:tc>
        <w:tc>
          <w:tcPr>
            <w:tcW w:w="394" w:type="pct"/>
            <w:gridSpan w:val="2"/>
            <w:tcBorders>
              <w:top w:val="nil"/>
              <w:left w:val="nil"/>
              <w:bottom w:val="single" w:sz="4" w:space="0" w:color="auto"/>
              <w:right w:val="nil"/>
            </w:tcBorders>
            <w:shd w:val="clear" w:color="auto" w:fill="auto"/>
            <w:noWrap/>
            <w:vAlign w:val="center"/>
            <w:hideMark/>
          </w:tcPr>
          <w:p w14:paraId="229F924C"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0/7%</w:t>
            </w:r>
          </w:p>
        </w:tc>
        <w:tc>
          <w:tcPr>
            <w:tcW w:w="490" w:type="pct"/>
            <w:gridSpan w:val="2"/>
            <w:tcBorders>
              <w:top w:val="nil"/>
              <w:left w:val="nil"/>
              <w:bottom w:val="single" w:sz="4" w:space="0" w:color="auto"/>
              <w:right w:val="nil"/>
            </w:tcBorders>
            <w:shd w:val="clear" w:color="auto" w:fill="auto"/>
            <w:noWrap/>
            <w:vAlign w:val="center"/>
            <w:hideMark/>
          </w:tcPr>
          <w:p w14:paraId="5EBC2BCC" w14:textId="72BF890A" w:rsidR="00612253" w:rsidRPr="00612253" w:rsidRDefault="00612253" w:rsidP="00C00B4A">
            <w:pPr>
              <w:bidi/>
              <w:spacing w:after="0" w:line="240" w:lineRule="auto"/>
              <w:jc w:val="center"/>
              <w:rPr>
                <w:rFonts w:ascii="Arial" w:eastAsia="Times New Roman" w:hAnsi="Arial"/>
                <w:sz w:val="24"/>
                <w:lang w:bidi="fa-IR"/>
              </w:rPr>
            </w:pPr>
            <w:r w:rsidRPr="00612253">
              <w:rPr>
                <w:sz w:val="24"/>
              </w:rPr>
              <w:t>54/9</w:t>
            </w:r>
          </w:p>
        </w:tc>
        <w:tc>
          <w:tcPr>
            <w:tcW w:w="489" w:type="pct"/>
            <w:gridSpan w:val="2"/>
            <w:tcBorders>
              <w:top w:val="nil"/>
              <w:left w:val="nil"/>
              <w:bottom w:val="single" w:sz="4" w:space="0" w:color="auto"/>
              <w:right w:val="nil"/>
            </w:tcBorders>
            <w:shd w:val="clear" w:color="auto" w:fill="auto"/>
            <w:noWrap/>
            <w:vAlign w:val="center"/>
            <w:hideMark/>
          </w:tcPr>
          <w:p w14:paraId="73E9282B" w14:textId="4D42DDF4"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61/5</w:t>
            </w:r>
          </w:p>
        </w:tc>
        <w:tc>
          <w:tcPr>
            <w:tcW w:w="491" w:type="pct"/>
            <w:gridSpan w:val="2"/>
            <w:tcBorders>
              <w:top w:val="nil"/>
              <w:left w:val="nil"/>
              <w:bottom w:val="single" w:sz="4" w:space="0" w:color="auto"/>
              <w:right w:val="nil"/>
            </w:tcBorders>
            <w:shd w:val="clear" w:color="auto" w:fill="auto"/>
            <w:noWrap/>
            <w:vAlign w:val="center"/>
            <w:hideMark/>
          </w:tcPr>
          <w:p w14:paraId="52B6EB83" w14:textId="3E938388"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17/0</w:t>
            </w:r>
          </w:p>
        </w:tc>
        <w:tc>
          <w:tcPr>
            <w:tcW w:w="719" w:type="pct"/>
            <w:gridSpan w:val="2"/>
            <w:tcBorders>
              <w:top w:val="nil"/>
              <w:left w:val="nil"/>
              <w:bottom w:val="single" w:sz="4" w:space="0" w:color="auto"/>
              <w:right w:val="nil"/>
            </w:tcBorders>
            <w:shd w:val="clear" w:color="auto" w:fill="auto"/>
            <w:noWrap/>
            <w:vAlign w:val="center"/>
            <w:hideMark/>
          </w:tcPr>
          <w:p w14:paraId="4E75DE06"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58,840,085</w:t>
            </w:r>
          </w:p>
        </w:tc>
        <w:tc>
          <w:tcPr>
            <w:tcW w:w="797" w:type="pct"/>
            <w:gridSpan w:val="2"/>
            <w:tcBorders>
              <w:top w:val="nil"/>
              <w:left w:val="nil"/>
              <w:bottom w:val="single" w:sz="4" w:space="0" w:color="auto"/>
              <w:right w:val="nil"/>
            </w:tcBorders>
            <w:shd w:val="clear" w:color="auto" w:fill="auto"/>
            <w:noWrap/>
            <w:vAlign w:val="center"/>
            <w:hideMark/>
          </w:tcPr>
          <w:p w14:paraId="1AD3796D"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63,132,876</w:t>
            </w:r>
          </w:p>
        </w:tc>
      </w:tr>
      <w:tr w:rsidR="00612253" w:rsidRPr="00612253" w14:paraId="3BDEA63F" w14:textId="77777777" w:rsidTr="00611C47">
        <w:trPr>
          <w:trHeight w:val="20"/>
        </w:trPr>
        <w:tc>
          <w:tcPr>
            <w:tcW w:w="543" w:type="pct"/>
            <w:vMerge/>
            <w:tcBorders>
              <w:top w:val="nil"/>
              <w:left w:val="nil"/>
              <w:bottom w:val="single" w:sz="4" w:space="0" w:color="auto"/>
              <w:right w:val="nil"/>
            </w:tcBorders>
            <w:vAlign w:val="center"/>
            <w:hideMark/>
          </w:tcPr>
          <w:p w14:paraId="4019797B" w14:textId="77777777" w:rsidR="00612253" w:rsidRPr="00612253" w:rsidRDefault="00612253" w:rsidP="00C00B4A">
            <w:pPr>
              <w:bidi/>
              <w:spacing w:after="0" w:line="240" w:lineRule="auto"/>
              <w:jc w:val="center"/>
              <w:rPr>
                <w:rFonts w:ascii="Arial" w:eastAsia="Times New Roman" w:hAnsi="Arial"/>
                <w:b/>
                <w:bCs/>
                <w:sz w:val="24"/>
                <w:lang w:bidi="fa-IR"/>
              </w:rPr>
            </w:pPr>
          </w:p>
        </w:tc>
        <w:tc>
          <w:tcPr>
            <w:tcW w:w="479" w:type="pct"/>
            <w:gridSpan w:val="2"/>
            <w:tcBorders>
              <w:top w:val="nil"/>
              <w:left w:val="nil"/>
              <w:bottom w:val="single" w:sz="4" w:space="0" w:color="auto"/>
              <w:right w:val="nil"/>
            </w:tcBorders>
            <w:shd w:val="clear" w:color="000000" w:fill="BDD7EE"/>
            <w:vAlign w:val="center"/>
            <w:hideMark/>
          </w:tcPr>
          <w:p w14:paraId="2C564637"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کل</w:t>
            </w:r>
          </w:p>
        </w:tc>
        <w:tc>
          <w:tcPr>
            <w:tcW w:w="597" w:type="pct"/>
            <w:gridSpan w:val="2"/>
            <w:tcBorders>
              <w:top w:val="nil"/>
              <w:left w:val="nil"/>
              <w:bottom w:val="single" w:sz="4" w:space="0" w:color="auto"/>
              <w:right w:val="nil"/>
            </w:tcBorders>
            <w:shd w:val="clear" w:color="000000" w:fill="DDEBF7"/>
            <w:noWrap/>
            <w:vAlign w:val="center"/>
            <w:hideMark/>
          </w:tcPr>
          <w:p w14:paraId="04D0805B"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159,919</w:t>
            </w:r>
          </w:p>
        </w:tc>
        <w:tc>
          <w:tcPr>
            <w:tcW w:w="394" w:type="pct"/>
            <w:gridSpan w:val="2"/>
            <w:tcBorders>
              <w:top w:val="nil"/>
              <w:left w:val="nil"/>
              <w:bottom w:val="single" w:sz="4" w:space="0" w:color="auto"/>
              <w:right w:val="nil"/>
            </w:tcBorders>
            <w:shd w:val="clear" w:color="000000" w:fill="DDEBF7"/>
            <w:noWrap/>
            <w:vAlign w:val="center"/>
            <w:hideMark/>
          </w:tcPr>
          <w:p w14:paraId="4DD8C467"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5/5%</w:t>
            </w:r>
          </w:p>
        </w:tc>
        <w:tc>
          <w:tcPr>
            <w:tcW w:w="490" w:type="pct"/>
            <w:gridSpan w:val="2"/>
            <w:tcBorders>
              <w:top w:val="nil"/>
              <w:left w:val="nil"/>
              <w:bottom w:val="single" w:sz="4" w:space="0" w:color="auto"/>
              <w:right w:val="nil"/>
            </w:tcBorders>
            <w:shd w:val="clear" w:color="000000" w:fill="DDEBF7"/>
            <w:noWrap/>
            <w:vAlign w:val="center"/>
            <w:hideMark/>
          </w:tcPr>
          <w:p w14:paraId="0FF376BE" w14:textId="2CC99D2C" w:rsidR="00612253" w:rsidRPr="00612253" w:rsidRDefault="00612253" w:rsidP="00C00B4A">
            <w:pPr>
              <w:bidi/>
              <w:spacing w:after="0" w:line="240" w:lineRule="auto"/>
              <w:jc w:val="center"/>
              <w:rPr>
                <w:rFonts w:ascii="Arial" w:eastAsia="Times New Roman" w:hAnsi="Arial"/>
                <w:sz w:val="24"/>
                <w:lang w:bidi="fa-IR"/>
              </w:rPr>
            </w:pPr>
            <w:r w:rsidRPr="00612253">
              <w:rPr>
                <w:sz w:val="24"/>
              </w:rPr>
              <w:t>56/7</w:t>
            </w:r>
          </w:p>
        </w:tc>
        <w:tc>
          <w:tcPr>
            <w:tcW w:w="489" w:type="pct"/>
            <w:gridSpan w:val="2"/>
            <w:tcBorders>
              <w:top w:val="nil"/>
              <w:left w:val="nil"/>
              <w:bottom w:val="single" w:sz="4" w:space="0" w:color="auto"/>
              <w:right w:val="nil"/>
            </w:tcBorders>
            <w:shd w:val="clear" w:color="000000" w:fill="DDEBF7"/>
            <w:noWrap/>
            <w:vAlign w:val="center"/>
            <w:hideMark/>
          </w:tcPr>
          <w:p w14:paraId="0A1F09E7" w14:textId="75A5D6F5"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63/5</w:t>
            </w:r>
          </w:p>
        </w:tc>
        <w:tc>
          <w:tcPr>
            <w:tcW w:w="491" w:type="pct"/>
            <w:gridSpan w:val="2"/>
            <w:tcBorders>
              <w:top w:val="nil"/>
              <w:left w:val="nil"/>
              <w:bottom w:val="single" w:sz="4" w:space="0" w:color="auto"/>
              <w:right w:val="nil"/>
            </w:tcBorders>
            <w:shd w:val="clear" w:color="000000" w:fill="DDEBF7"/>
            <w:noWrap/>
            <w:vAlign w:val="center"/>
            <w:hideMark/>
          </w:tcPr>
          <w:p w14:paraId="63CBA334" w14:textId="53D4F758"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23/8</w:t>
            </w:r>
          </w:p>
        </w:tc>
        <w:tc>
          <w:tcPr>
            <w:tcW w:w="719" w:type="pct"/>
            <w:gridSpan w:val="2"/>
            <w:tcBorders>
              <w:top w:val="nil"/>
              <w:left w:val="nil"/>
              <w:bottom w:val="single" w:sz="4" w:space="0" w:color="auto"/>
              <w:right w:val="nil"/>
            </w:tcBorders>
            <w:shd w:val="clear" w:color="000000" w:fill="DDEBF7"/>
            <w:noWrap/>
            <w:vAlign w:val="center"/>
            <w:hideMark/>
          </w:tcPr>
          <w:p w14:paraId="1640FC40"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85,506,594</w:t>
            </w:r>
          </w:p>
        </w:tc>
        <w:tc>
          <w:tcPr>
            <w:tcW w:w="797" w:type="pct"/>
            <w:gridSpan w:val="2"/>
            <w:tcBorders>
              <w:top w:val="nil"/>
              <w:left w:val="nil"/>
              <w:bottom w:val="single" w:sz="4" w:space="0" w:color="auto"/>
              <w:right w:val="nil"/>
            </w:tcBorders>
            <w:shd w:val="clear" w:color="000000" w:fill="DDEBF7"/>
            <w:noWrap/>
            <w:vAlign w:val="center"/>
            <w:hideMark/>
          </w:tcPr>
          <w:p w14:paraId="5619EE7A"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98,762,478</w:t>
            </w:r>
          </w:p>
        </w:tc>
      </w:tr>
      <w:tr w:rsidR="005D683F" w:rsidRPr="00612253" w14:paraId="266BFBCF" w14:textId="77777777" w:rsidTr="00611C47">
        <w:trPr>
          <w:trHeight w:val="20"/>
        </w:trPr>
        <w:tc>
          <w:tcPr>
            <w:tcW w:w="543" w:type="pct"/>
            <w:vMerge w:val="restart"/>
            <w:tcBorders>
              <w:top w:val="nil"/>
              <w:left w:val="nil"/>
              <w:bottom w:val="single" w:sz="4" w:space="0" w:color="auto"/>
              <w:right w:val="nil"/>
            </w:tcBorders>
            <w:shd w:val="clear" w:color="000000" w:fill="BDD7EE"/>
            <w:vAlign w:val="center"/>
            <w:hideMark/>
          </w:tcPr>
          <w:p w14:paraId="679C9640"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1397</w:t>
            </w:r>
          </w:p>
        </w:tc>
        <w:tc>
          <w:tcPr>
            <w:tcW w:w="479" w:type="pct"/>
            <w:gridSpan w:val="2"/>
            <w:tcBorders>
              <w:top w:val="nil"/>
              <w:left w:val="nil"/>
              <w:bottom w:val="single" w:sz="4" w:space="0" w:color="auto"/>
              <w:right w:val="nil"/>
            </w:tcBorders>
            <w:shd w:val="clear" w:color="000000" w:fill="BDD7EE"/>
            <w:vAlign w:val="center"/>
            <w:hideMark/>
          </w:tcPr>
          <w:p w14:paraId="7D3D0D82"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مرد</w:t>
            </w:r>
          </w:p>
        </w:tc>
        <w:tc>
          <w:tcPr>
            <w:tcW w:w="597" w:type="pct"/>
            <w:gridSpan w:val="2"/>
            <w:tcBorders>
              <w:top w:val="nil"/>
              <w:left w:val="nil"/>
              <w:bottom w:val="single" w:sz="4" w:space="0" w:color="auto"/>
              <w:right w:val="nil"/>
            </w:tcBorders>
            <w:shd w:val="clear" w:color="auto" w:fill="auto"/>
            <w:noWrap/>
            <w:vAlign w:val="center"/>
            <w:hideMark/>
          </w:tcPr>
          <w:p w14:paraId="2A3C2286"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157,216</w:t>
            </w:r>
          </w:p>
        </w:tc>
        <w:tc>
          <w:tcPr>
            <w:tcW w:w="394" w:type="pct"/>
            <w:gridSpan w:val="2"/>
            <w:tcBorders>
              <w:top w:val="nil"/>
              <w:left w:val="nil"/>
              <w:bottom w:val="single" w:sz="4" w:space="0" w:color="auto"/>
              <w:right w:val="nil"/>
            </w:tcBorders>
            <w:shd w:val="clear" w:color="auto" w:fill="auto"/>
            <w:noWrap/>
            <w:vAlign w:val="center"/>
            <w:hideMark/>
          </w:tcPr>
          <w:p w14:paraId="6005308A"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5/4%</w:t>
            </w:r>
          </w:p>
        </w:tc>
        <w:tc>
          <w:tcPr>
            <w:tcW w:w="490" w:type="pct"/>
            <w:gridSpan w:val="2"/>
            <w:tcBorders>
              <w:top w:val="nil"/>
              <w:left w:val="nil"/>
              <w:bottom w:val="single" w:sz="4" w:space="0" w:color="auto"/>
              <w:right w:val="nil"/>
            </w:tcBorders>
            <w:shd w:val="clear" w:color="auto" w:fill="auto"/>
            <w:noWrap/>
            <w:vAlign w:val="center"/>
            <w:hideMark/>
          </w:tcPr>
          <w:p w14:paraId="4224115F" w14:textId="2898F314" w:rsidR="00612253" w:rsidRPr="00612253" w:rsidRDefault="00612253" w:rsidP="00C00B4A">
            <w:pPr>
              <w:bidi/>
              <w:spacing w:after="0" w:line="240" w:lineRule="auto"/>
              <w:jc w:val="center"/>
              <w:rPr>
                <w:rFonts w:ascii="Arial" w:eastAsia="Times New Roman" w:hAnsi="Arial"/>
                <w:sz w:val="24"/>
                <w:lang w:bidi="fa-IR"/>
              </w:rPr>
            </w:pPr>
            <w:r w:rsidRPr="00612253">
              <w:rPr>
                <w:sz w:val="24"/>
              </w:rPr>
              <w:t>57/5</w:t>
            </w:r>
          </w:p>
        </w:tc>
        <w:tc>
          <w:tcPr>
            <w:tcW w:w="489" w:type="pct"/>
            <w:gridSpan w:val="2"/>
            <w:tcBorders>
              <w:top w:val="nil"/>
              <w:left w:val="nil"/>
              <w:bottom w:val="single" w:sz="4" w:space="0" w:color="auto"/>
              <w:right w:val="nil"/>
            </w:tcBorders>
            <w:shd w:val="clear" w:color="auto" w:fill="auto"/>
            <w:noWrap/>
            <w:vAlign w:val="center"/>
            <w:hideMark/>
          </w:tcPr>
          <w:p w14:paraId="7CBB5149" w14:textId="5E0E70F3"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63/2</w:t>
            </w:r>
          </w:p>
        </w:tc>
        <w:tc>
          <w:tcPr>
            <w:tcW w:w="491" w:type="pct"/>
            <w:gridSpan w:val="2"/>
            <w:tcBorders>
              <w:top w:val="nil"/>
              <w:left w:val="nil"/>
              <w:bottom w:val="single" w:sz="4" w:space="0" w:color="auto"/>
              <w:right w:val="nil"/>
            </w:tcBorders>
            <w:shd w:val="clear" w:color="auto" w:fill="auto"/>
            <w:noWrap/>
            <w:vAlign w:val="center"/>
            <w:hideMark/>
          </w:tcPr>
          <w:p w14:paraId="392A4D50" w14:textId="6259436D"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24/1</w:t>
            </w:r>
          </w:p>
        </w:tc>
        <w:tc>
          <w:tcPr>
            <w:tcW w:w="719" w:type="pct"/>
            <w:gridSpan w:val="2"/>
            <w:tcBorders>
              <w:top w:val="nil"/>
              <w:left w:val="nil"/>
              <w:bottom w:val="single" w:sz="4" w:space="0" w:color="auto"/>
              <w:right w:val="nil"/>
            </w:tcBorders>
            <w:shd w:val="clear" w:color="auto" w:fill="auto"/>
            <w:noWrap/>
            <w:vAlign w:val="center"/>
            <w:hideMark/>
          </w:tcPr>
          <w:p w14:paraId="26E4D034"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85,844,422</w:t>
            </w:r>
          </w:p>
        </w:tc>
        <w:tc>
          <w:tcPr>
            <w:tcW w:w="797" w:type="pct"/>
            <w:gridSpan w:val="2"/>
            <w:tcBorders>
              <w:top w:val="nil"/>
              <w:left w:val="nil"/>
              <w:bottom w:val="single" w:sz="4" w:space="0" w:color="auto"/>
              <w:right w:val="nil"/>
            </w:tcBorders>
            <w:shd w:val="clear" w:color="auto" w:fill="auto"/>
            <w:noWrap/>
            <w:vAlign w:val="center"/>
            <w:hideMark/>
          </w:tcPr>
          <w:p w14:paraId="33142213"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100,203,443</w:t>
            </w:r>
          </w:p>
        </w:tc>
      </w:tr>
      <w:tr w:rsidR="005D683F" w:rsidRPr="00612253" w14:paraId="3EEE8E49" w14:textId="77777777" w:rsidTr="00611C47">
        <w:trPr>
          <w:trHeight w:val="20"/>
        </w:trPr>
        <w:tc>
          <w:tcPr>
            <w:tcW w:w="543" w:type="pct"/>
            <w:vMerge/>
            <w:tcBorders>
              <w:top w:val="nil"/>
              <w:left w:val="nil"/>
              <w:bottom w:val="single" w:sz="4" w:space="0" w:color="auto"/>
              <w:right w:val="nil"/>
            </w:tcBorders>
            <w:vAlign w:val="center"/>
            <w:hideMark/>
          </w:tcPr>
          <w:p w14:paraId="17A803ED" w14:textId="77777777" w:rsidR="00612253" w:rsidRPr="00612253" w:rsidRDefault="00612253" w:rsidP="00C00B4A">
            <w:pPr>
              <w:bidi/>
              <w:spacing w:after="0" w:line="240" w:lineRule="auto"/>
              <w:jc w:val="center"/>
              <w:rPr>
                <w:rFonts w:ascii="Arial" w:eastAsia="Times New Roman" w:hAnsi="Arial"/>
                <w:b/>
                <w:bCs/>
                <w:sz w:val="24"/>
                <w:lang w:bidi="fa-IR"/>
              </w:rPr>
            </w:pPr>
          </w:p>
        </w:tc>
        <w:tc>
          <w:tcPr>
            <w:tcW w:w="479" w:type="pct"/>
            <w:gridSpan w:val="2"/>
            <w:tcBorders>
              <w:top w:val="nil"/>
              <w:left w:val="nil"/>
              <w:bottom w:val="single" w:sz="4" w:space="0" w:color="auto"/>
              <w:right w:val="nil"/>
            </w:tcBorders>
            <w:shd w:val="clear" w:color="000000" w:fill="BDD7EE"/>
            <w:vAlign w:val="center"/>
            <w:hideMark/>
          </w:tcPr>
          <w:p w14:paraId="23AB58C4"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زن</w:t>
            </w:r>
          </w:p>
        </w:tc>
        <w:tc>
          <w:tcPr>
            <w:tcW w:w="597" w:type="pct"/>
            <w:gridSpan w:val="2"/>
            <w:tcBorders>
              <w:top w:val="nil"/>
              <w:left w:val="nil"/>
              <w:bottom w:val="single" w:sz="4" w:space="0" w:color="auto"/>
              <w:right w:val="nil"/>
            </w:tcBorders>
            <w:shd w:val="clear" w:color="auto" w:fill="auto"/>
            <w:noWrap/>
            <w:vAlign w:val="center"/>
            <w:hideMark/>
          </w:tcPr>
          <w:p w14:paraId="7F791D7B"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27,112</w:t>
            </w:r>
          </w:p>
        </w:tc>
        <w:tc>
          <w:tcPr>
            <w:tcW w:w="394" w:type="pct"/>
            <w:gridSpan w:val="2"/>
            <w:tcBorders>
              <w:top w:val="nil"/>
              <w:left w:val="nil"/>
              <w:bottom w:val="single" w:sz="4" w:space="0" w:color="auto"/>
              <w:right w:val="nil"/>
            </w:tcBorders>
            <w:shd w:val="clear" w:color="auto" w:fill="auto"/>
            <w:noWrap/>
            <w:vAlign w:val="center"/>
            <w:hideMark/>
          </w:tcPr>
          <w:p w14:paraId="646D066C"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0/9%</w:t>
            </w:r>
          </w:p>
        </w:tc>
        <w:tc>
          <w:tcPr>
            <w:tcW w:w="490" w:type="pct"/>
            <w:gridSpan w:val="2"/>
            <w:tcBorders>
              <w:top w:val="nil"/>
              <w:left w:val="nil"/>
              <w:bottom w:val="single" w:sz="4" w:space="0" w:color="auto"/>
              <w:right w:val="nil"/>
            </w:tcBorders>
            <w:shd w:val="clear" w:color="auto" w:fill="auto"/>
            <w:noWrap/>
            <w:vAlign w:val="center"/>
            <w:hideMark/>
          </w:tcPr>
          <w:p w14:paraId="459C381F" w14:textId="663B3CFA" w:rsidR="00612253" w:rsidRPr="00612253" w:rsidRDefault="00612253" w:rsidP="00C00B4A">
            <w:pPr>
              <w:bidi/>
              <w:spacing w:after="0" w:line="240" w:lineRule="auto"/>
              <w:jc w:val="center"/>
              <w:rPr>
                <w:rFonts w:ascii="Arial" w:eastAsia="Times New Roman" w:hAnsi="Arial"/>
                <w:sz w:val="24"/>
                <w:lang w:bidi="fa-IR"/>
              </w:rPr>
            </w:pPr>
            <w:r w:rsidRPr="00612253">
              <w:rPr>
                <w:sz w:val="24"/>
              </w:rPr>
              <w:t>55/4</w:t>
            </w:r>
          </w:p>
        </w:tc>
        <w:tc>
          <w:tcPr>
            <w:tcW w:w="489" w:type="pct"/>
            <w:gridSpan w:val="2"/>
            <w:tcBorders>
              <w:top w:val="nil"/>
              <w:left w:val="nil"/>
              <w:bottom w:val="single" w:sz="4" w:space="0" w:color="auto"/>
              <w:right w:val="nil"/>
            </w:tcBorders>
            <w:shd w:val="clear" w:color="auto" w:fill="auto"/>
            <w:noWrap/>
            <w:vAlign w:val="center"/>
            <w:hideMark/>
          </w:tcPr>
          <w:p w14:paraId="1521E3C4" w14:textId="3B2EEDA2"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61/0</w:t>
            </w:r>
          </w:p>
        </w:tc>
        <w:tc>
          <w:tcPr>
            <w:tcW w:w="491" w:type="pct"/>
            <w:gridSpan w:val="2"/>
            <w:tcBorders>
              <w:top w:val="nil"/>
              <w:left w:val="nil"/>
              <w:bottom w:val="single" w:sz="4" w:space="0" w:color="auto"/>
              <w:right w:val="nil"/>
            </w:tcBorders>
            <w:shd w:val="clear" w:color="auto" w:fill="auto"/>
            <w:noWrap/>
            <w:vAlign w:val="center"/>
            <w:hideMark/>
          </w:tcPr>
          <w:p w14:paraId="502B9C43" w14:textId="67A5AA75"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16/2</w:t>
            </w:r>
          </w:p>
        </w:tc>
        <w:tc>
          <w:tcPr>
            <w:tcW w:w="719" w:type="pct"/>
            <w:gridSpan w:val="2"/>
            <w:tcBorders>
              <w:top w:val="nil"/>
              <w:left w:val="nil"/>
              <w:bottom w:val="single" w:sz="4" w:space="0" w:color="auto"/>
              <w:right w:val="nil"/>
            </w:tcBorders>
            <w:shd w:val="clear" w:color="auto" w:fill="auto"/>
            <w:noWrap/>
            <w:vAlign w:val="center"/>
            <w:hideMark/>
          </w:tcPr>
          <w:p w14:paraId="341689D0"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57,480,775</w:t>
            </w:r>
          </w:p>
        </w:tc>
        <w:tc>
          <w:tcPr>
            <w:tcW w:w="797" w:type="pct"/>
            <w:gridSpan w:val="2"/>
            <w:tcBorders>
              <w:top w:val="nil"/>
              <w:left w:val="nil"/>
              <w:bottom w:val="single" w:sz="4" w:space="0" w:color="auto"/>
              <w:right w:val="nil"/>
            </w:tcBorders>
            <w:shd w:val="clear" w:color="auto" w:fill="auto"/>
            <w:noWrap/>
            <w:vAlign w:val="center"/>
            <w:hideMark/>
          </w:tcPr>
          <w:p w14:paraId="5FB1B160"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61,592,790</w:t>
            </w:r>
          </w:p>
        </w:tc>
      </w:tr>
      <w:tr w:rsidR="00612253" w:rsidRPr="00612253" w14:paraId="012B716E" w14:textId="77777777" w:rsidTr="00611C47">
        <w:trPr>
          <w:trHeight w:val="20"/>
        </w:trPr>
        <w:tc>
          <w:tcPr>
            <w:tcW w:w="543" w:type="pct"/>
            <w:vMerge/>
            <w:tcBorders>
              <w:top w:val="nil"/>
              <w:left w:val="nil"/>
              <w:bottom w:val="single" w:sz="4" w:space="0" w:color="auto"/>
              <w:right w:val="nil"/>
            </w:tcBorders>
            <w:vAlign w:val="center"/>
            <w:hideMark/>
          </w:tcPr>
          <w:p w14:paraId="60D55B43" w14:textId="77777777" w:rsidR="00612253" w:rsidRPr="00612253" w:rsidRDefault="00612253" w:rsidP="00C00B4A">
            <w:pPr>
              <w:bidi/>
              <w:spacing w:after="0" w:line="240" w:lineRule="auto"/>
              <w:jc w:val="center"/>
              <w:rPr>
                <w:rFonts w:ascii="Arial" w:eastAsia="Times New Roman" w:hAnsi="Arial"/>
                <w:b/>
                <w:bCs/>
                <w:sz w:val="24"/>
                <w:lang w:bidi="fa-IR"/>
              </w:rPr>
            </w:pPr>
          </w:p>
        </w:tc>
        <w:tc>
          <w:tcPr>
            <w:tcW w:w="479" w:type="pct"/>
            <w:gridSpan w:val="2"/>
            <w:tcBorders>
              <w:top w:val="nil"/>
              <w:left w:val="nil"/>
              <w:bottom w:val="single" w:sz="4" w:space="0" w:color="auto"/>
              <w:right w:val="nil"/>
            </w:tcBorders>
            <w:shd w:val="clear" w:color="000000" w:fill="BDD7EE"/>
            <w:vAlign w:val="center"/>
            <w:hideMark/>
          </w:tcPr>
          <w:p w14:paraId="741B03E3"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کل</w:t>
            </w:r>
          </w:p>
        </w:tc>
        <w:tc>
          <w:tcPr>
            <w:tcW w:w="597" w:type="pct"/>
            <w:gridSpan w:val="2"/>
            <w:tcBorders>
              <w:top w:val="nil"/>
              <w:left w:val="nil"/>
              <w:bottom w:val="single" w:sz="4" w:space="0" w:color="auto"/>
              <w:right w:val="nil"/>
            </w:tcBorders>
            <w:shd w:val="clear" w:color="000000" w:fill="DDEBF7"/>
            <w:noWrap/>
            <w:vAlign w:val="center"/>
            <w:hideMark/>
          </w:tcPr>
          <w:p w14:paraId="4B71008B"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184,328</w:t>
            </w:r>
          </w:p>
        </w:tc>
        <w:tc>
          <w:tcPr>
            <w:tcW w:w="394" w:type="pct"/>
            <w:gridSpan w:val="2"/>
            <w:tcBorders>
              <w:top w:val="nil"/>
              <w:left w:val="nil"/>
              <w:bottom w:val="single" w:sz="4" w:space="0" w:color="auto"/>
              <w:right w:val="nil"/>
            </w:tcBorders>
            <w:shd w:val="clear" w:color="000000" w:fill="DDEBF7"/>
            <w:noWrap/>
            <w:vAlign w:val="center"/>
            <w:hideMark/>
          </w:tcPr>
          <w:p w14:paraId="492EAFAF"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6/3%</w:t>
            </w:r>
          </w:p>
        </w:tc>
        <w:tc>
          <w:tcPr>
            <w:tcW w:w="490" w:type="pct"/>
            <w:gridSpan w:val="2"/>
            <w:tcBorders>
              <w:top w:val="nil"/>
              <w:left w:val="nil"/>
              <w:bottom w:val="single" w:sz="4" w:space="0" w:color="auto"/>
              <w:right w:val="nil"/>
            </w:tcBorders>
            <w:shd w:val="clear" w:color="000000" w:fill="DDEBF7"/>
            <w:noWrap/>
            <w:vAlign w:val="center"/>
            <w:hideMark/>
          </w:tcPr>
          <w:p w14:paraId="1F16A897" w14:textId="000735D5" w:rsidR="00612253" w:rsidRPr="00612253" w:rsidRDefault="00612253" w:rsidP="00C00B4A">
            <w:pPr>
              <w:bidi/>
              <w:spacing w:after="0" w:line="240" w:lineRule="auto"/>
              <w:jc w:val="center"/>
              <w:rPr>
                <w:rFonts w:ascii="Arial" w:eastAsia="Times New Roman" w:hAnsi="Arial"/>
                <w:sz w:val="24"/>
                <w:lang w:bidi="fa-IR"/>
              </w:rPr>
            </w:pPr>
            <w:r w:rsidRPr="00612253">
              <w:rPr>
                <w:sz w:val="24"/>
              </w:rPr>
              <w:t>57/2</w:t>
            </w:r>
          </w:p>
        </w:tc>
        <w:tc>
          <w:tcPr>
            <w:tcW w:w="489" w:type="pct"/>
            <w:gridSpan w:val="2"/>
            <w:tcBorders>
              <w:top w:val="nil"/>
              <w:left w:val="nil"/>
              <w:bottom w:val="single" w:sz="4" w:space="0" w:color="auto"/>
              <w:right w:val="nil"/>
            </w:tcBorders>
            <w:shd w:val="clear" w:color="000000" w:fill="DDEBF7"/>
            <w:noWrap/>
            <w:vAlign w:val="center"/>
            <w:hideMark/>
          </w:tcPr>
          <w:p w14:paraId="434E5E6E" w14:textId="7A1CC333"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62/9</w:t>
            </w:r>
          </w:p>
        </w:tc>
        <w:tc>
          <w:tcPr>
            <w:tcW w:w="491" w:type="pct"/>
            <w:gridSpan w:val="2"/>
            <w:tcBorders>
              <w:top w:val="nil"/>
              <w:left w:val="nil"/>
              <w:bottom w:val="single" w:sz="4" w:space="0" w:color="auto"/>
              <w:right w:val="nil"/>
            </w:tcBorders>
            <w:shd w:val="clear" w:color="000000" w:fill="DDEBF7"/>
            <w:noWrap/>
            <w:vAlign w:val="center"/>
            <w:hideMark/>
          </w:tcPr>
          <w:p w14:paraId="308976EE" w14:textId="1822AE00"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23/0</w:t>
            </w:r>
          </w:p>
        </w:tc>
        <w:tc>
          <w:tcPr>
            <w:tcW w:w="719" w:type="pct"/>
            <w:gridSpan w:val="2"/>
            <w:tcBorders>
              <w:top w:val="nil"/>
              <w:left w:val="nil"/>
              <w:bottom w:val="single" w:sz="4" w:space="0" w:color="auto"/>
              <w:right w:val="nil"/>
            </w:tcBorders>
            <w:shd w:val="clear" w:color="000000" w:fill="DDEBF7"/>
            <w:noWrap/>
            <w:vAlign w:val="center"/>
            <w:hideMark/>
          </w:tcPr>
          <w:p w14:paraId="24A4618D"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81,672,537</w:t>
            </w:r>
          </w:p>
        </w:tc>
        <w:tc>
          <w:tcPr>
            <w:tcW w:w="797" w:type="pct"/>
            <w:gridSpan w:val="2"/>
            <w:tcBorders>
              <w:top w:val="nil"/>
              <w:left w:val="nil"/>
              <w:bottom w:val="single" w:sz="4" w:space="0" w:color="auto"/>
              <w:right w:val="nil"/>
            </w:tcBorders>
            <w:shd w:val="clear" w:color="000000" w:fill="DDEBF7"/>
            <w:noWrap/>
            <w:vAlign w:val="center"/>
            <w:hideMark/>
          </w:tcPr>
          <w:p w14:paraId="513F36F0"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94,524,370</w:t>
            </w:r>
          </w:p>
        </w:tc>
      </w:tr>
      <w:tr w:rsidR="005D683F" w:rsidRPr="00612253" w14:paraId="5E89245A" w14:textId="77777777" w:rsidTr="00611C47">
        <w:trPr>
          <w:trHeight w:val="20"/>
        </w:trPr>
        <w:tc>
          <w:tcPr>
            <w:tcW w:w="543" w:type="pct"/>
            <w:vMerge w:val="restart"/>
            <w:tcBorders>
              <w:top w:val="nil"/>
              <w:left w:val="nil"/>
              <w:bottom w:val="single" w:sz="4" w:space="0" w:color="auto"/>
              <w:right w:val="nil"/>
            </w:tcBorders>
            <w:shd w:val="clear" w:color="000000" w:fill="BDD7EE"/>
            <w:vAlign w:val="center"/>
            <w:hideMark/>
          </w:tcPr>
          <w:p w14:paraId="7AAB2D13"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1398</w:t>
            </w:r>
          </w:p>
        </w:tc>
        <w:tc>
          <w:tcPr>
            <w:tcW w:w="479" w:type="pct"/>
            <w:gridSpan w:val="2"/>
            <w:tcBorders>
              <w:top w:val="nil"/>
              <w:left w:val="nil"/>
              <w:bottom w:val="single" w:sz="4" w:space="0" w:color="auto"/>
              <w:right w:val="nil"/>
            </w:tcBorders>
            <w:shd w:val="clear" w:color="000000" w:fill="BDD7EE"/>
            <w:vAlign w:val="center"/>
            <w:hideMark/>
          </w:tcPr>
          <w:p w14:paraId="13ED20E0"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مرد</w:t>
            </w:r>
          </w:p>
        </w:tc>
        <w:tc>
          <w:tcPr>
            <w:tcW w:w="597" w:type="pct"/>
            <w:gridSpan w:val="2"/>
            <w:tcBorders>
              <w:top w:val="nil"/>
              <w:left w:val="nil"/>
              <w:bottom w:val="single" w:sz="4" w:space="0" w:color="auto"/>
              <w:right w:val="nil"/>
            </w:tcBorders>
            <w:shd w:val="clear" w:color="auto" w:fill="auto"/>
            <w:noWrap/>
            <w:vAlign w:val="center"/>
            <w:hideMark/>
          </w:tcPr>
          <w:p w14:paraId="0B12F0D8"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165,030</w:t>
            </w:r>
          </w:p>
        </w:tc>
        <w:tc>
          <w:tcPr>
            <w:tcW w:w="394" w:type="pct"/>
            <w:gridSpan w:val="2"/>
            <w:tcBorders>
              <w:top w:val="nil"/>
              <w:left w:val="nil"/>
              <w:bottom w:val="single" w:sz="4" w:space="0" w:color="auto"/>
              <w:right w:val="nil"/>
            </w:tcBorders>
            <w:shd w:val="clear" w:color="auto" w:fill="auto"/>
            <w:noWrap/>
            <w:vAlign w:val="center"/>
            <w:hideMark/>
          </w:tcPr>
          <w:p w14:paraId="70AE3C2C"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5/6%</w:t>
            </w:r>
          </w:p>
        </w:tc>
        <w:tc>
          <w:tcPr>
            <w:tcW w:w="490" w:type="pct"/>
            <w:gridSpan w:val="2"/>
            <w:tcBorders>
              <w:top w:val="nil"/>
              <w:left w:val="nil"/>
              <w:bottom w:val="single" w:sz="4" w:space="0" w:color="auto"/>
              <w:right w:val="nil"/>
            </w:tcBorders>
            <w:shd w:val="clear" w:color="auto" w:fill="auto"/>
            <w:noWrap/>
            <w:vAlign w:val="center"/>
            <w:hideMark/>
          </w:tcPr>
          <w:p w14:paraId="67475C8B" w14:textId="2FFEEA81" w:rsidR="00612253" w:rsidRPr="00612253" w:rsidRDefault="00612253" w:rsidP="00C00B4A">
            <w:pPr>
              <w:bidi/>
              <w:spacing w:after="0" w:line="240" w:lineRule="auto"/>
              <w:jc w:val="center"/>
              <w:rPr>
                <w:rFonts w:ascii="Arial" w:eastAsia="Times New Roman" w:hAnsi="Arial"/>
                <w:sz w:val="24"/>
                <w:lang w:bidi="fa-IR"/>
              </w:rPr>
            </w:pPr>
            <w:r w:rsidRPr="00612253">
              <w:rPr>
                <w:sz w:val="24"/>
              </w:rPr>
              <w:t>57/6</w:t>
            </w:r>
          </w:p>
        </w:tc>
        <w:tc>
          <w:tcPr>
            <w:tcW w:w="489" w:type="pct"/>
            <w:gridSpan w:val="2"/>
            <w:tcBorders>
              <w:top w:val="nil"/>
              <w:left w:val="nil"/>
              <w:bottom w:val="single" w:sz="4" w:space="0" w:color="auto"/>
              <w:right w:val="nil"/>
            </w:tcBorders>
            <w:shd w:val="clear" w:color="auto" w:fill="auto"/>
            <w:noWrap/>
            <w:vAlign w:val="center"/>
            <w:hideMark/>
          </w:tcPr>
          <w:p w14:paraId="37B62460" w14:textId="31FC38F0"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62/3</w:t>
            </w:r>
          </w:p>
        </w:tc>
        <w:tc>
          <w:tcPr>
            <w:tcW w:w="491" w:type="pct"/>
            <w:gridSpan w:val="2"/>
            <w:tcBorders>
              <w:top w:val="nil"/>
              <w:left w:val="nil"/>
              <w:bottom w:val="single" w:sz="4" w:space="0" w:color="auto"/>
              <w:right w:val="nil"/>
            </w:tcBorders>
            <w:shd w:val="clear" w:color="auto" w:fill="auto"/>
            <w:noWrap/>
            <w:vAlign w:val="center"/>
            <w:hideMark/>
          </w:tcPr>
          <w:p w14:paraId="619E5595" w14:textId="760D7046"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24/0</w:t>
            </w:r>
          </w:p>
        </w:tc>
        <w:tc>
          <w:tcPr>
            <w:tcW w:w="719" w:type="pct"/>
            <w:gridSpan w:val="2"/>
            <w:tcBorders>
              <w:top w:val="nil"/>
              <w:left w:val="nil"/>
              <w:bottom w:val="single" w:sz="4" w:space="0" w:color="auto"/>
              <w:right w:val="nil"/>
            </w:tcBorders>
            <w:shd w:val="clear" w:color="auto" w:fill="auto"/>
            <w:noWrap/>
            <w:vAlign w:val="center"/>
            <w:hideMark/>
          </w:tcPr>
          <w:p w14:paraId="124625C0"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83,507,074</w:t>
            </w:r>
          </w:p>
        </w:tc>
        <w:tc>
          <w:tcPr>
            <w:tcW w:w="797" w:type="pct"/>
            <w:gridSpan w:val="2"/>
            <w:tcBorders>
              <w:top w:val="nil"/>
              <w:left w:val="nil"/>
              <w:bottom w:val="single" w:sz="4" w:space="0" w:color="auto"/>
              <w:right w:val="nil"/>
            </w:tcBorders>
            <w:shd w:val="clear" w:color="auto" w:fill="auto"/>
            <w:noWrap/>
            <w:vAlign w:val="center"/>
            <w:hideMark/>
          </w:tcPr>
          <w:p w14:paraId="2822EA74"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97,803,201</w:t>
            </w:r>
          </w:p>
        </w:tc>
      </w:tr>
      <w:tr w:rsidR="005D683F" w:rsidRPr="00612253" w14:paraId="44320FAF" w14:textId="77777777" w:rsidTr="00611C47">
        <w:trPr>
          <w:trHeight w:val="20"/>
        </w:trPr>
        <w:tc>
          <w:tcPr>
            <w:tcW w:w="543" w:type="pct"/>
            <w:vMerge/>
            <w:tcBorders>
              <w:top w:val="nil"/>
              <w:left w:val="nil"/>
              <w:bottom w:val="single" w:sz="4" w:space="0" w:color="auto"/>
              <w:right w:val="nil"/>
            </w:tcBorders>
            <w:vAlign w:val="center"/>
            <w:hideMark/>
          </w:tcPr>
          <w:p w14:paraId="4E448416" w14:textId="77777777" w:rsidR="00612253" w:rsidRPr="00612253" w:rsidRDefault="00612253" w:rsidP="00C00B4A">
            <w:pPr>
              <w:bidi/>
              <w:spacing w:after="0" w:line="240" w:lineRule="auto"/>
              <w:jc w:val="center"/>
              <w:rPr>
                <w:rFonts w:ascii="Arial" w:eastAsia="Times New Roman" w:hAnsi="Arial"/>
                <w:b/>
                <w:bCs/>
                <w:sz w:val="24"/>
                <w:lang w:bidi="fa-IR"/>
              </w:rPr>
            </w:pPr>
          </w:p>
        </w:tc>
        <w:tc>
          <w:tcPr>
            <w:tcW w:w="479" w:type="pct"/>
            <w:gridSpan w:val="2"/>
            <w:tcBorders>
              <w:top w:val="nil"/>
              <w:left w:val="nil"/>
              <w:bottom w:val="single" w:sz="4" w:space="0" w:color="auto"/>
              <w:right w:val="nil"/>
            </w:tcBorders>
            <w:shd w:val="clear" w:color="000000" w:fill="BDD7EE"/>
            <w:vAlign w:val="center"/>
            <w:hideMark/>
          </w:tcPr>
          <w:p w14:paraId="358C0F58"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زن</w:t>
            </w:r>
          </w:p>
        </w:tc>
        <w:tc>
          <w:tcPr>
            <w:tcW w:w="597" w:type="pct"/>
            <w:gridSpan w:val="2"/>
            <w:tcBorders>
              <w:top w:val="nil"/>
              <w:left w:val="nil"/>
              <w:bottom w:val="single" w:sz="4" w:space="0" w:color="auto"/>
              <w:right w:val="nil"/>
            </w:tcBorders>
            <w:shd w:val="clear" w:color="auto" w:fill="auto"/>
            <w:noWrap/>
            <w:vAlign w:val="center"/>
            <w:hideMark/>
          </w:tcPr>
          <w:p w14:paraId="59356428"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32,038</w:t>
            </w:r>
          </w:p>
        </w:tc>
        <w:tc>
          <w:tcPr>
            <w:tcW w:w="394" w:type="pct"/>
            <w:gridSpan w:val="2"/>
            <w:tcBorders>
              <w:top w:val="nil"/>
              <w:left w:val="nil"/>
              <w:bottom w:val="single" w:sz="4" w:space="0" w:color="auto"/>
              <w:right w:val="nil"/>
            </w:tcBorders>
            <w:shd w:val="clear" w:color="auto" w:fill="auto"/>
            <w:noWrap/>
            <w:vAlign w:val="center"/>
            <w:hideMark/>
          </w:tcPr>
          <w:p w14:paraId="70502D6B"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1/1%</w:t>
            </w:r>
          </w:p>
        </w:tc>
        <w:tc>
          <w:tcPr>
            <w:tcW w:w="490" w:type="pct"/>
            <w:gridSpan w:val="2"/>
            <w:tcBorders>
              <w:top w:val="nil"/>
              <w:left w:val="nil"/>
              <w:bottom w:val="single" w:sz="4" w:space="0" w:color="auto"/>
              <w:right w:val="nil"/>
            </w:tcBorders>
            <w:shd w:val="clear" w:color="auto" w:fill="auto"/>
            <w:noWrap/>
            <w:vAlign w:val="center"/>
            <w:hideMark/>
          </w:tcPr>
          <w:p w14:paraId="4EEB485F" w14:textId="1A89DC43" w:rsidR="00612253" w:rsidRPr="00612253" w:rsidRDefault="00612253" w:rsidP="00C00B4A">
            <w:pPr>
              <w:bidi/>
              <w:spacing w:after="0" w:line="240" w:lineRule="auto"/>
              <w:jc w:val="center"/>
              <w:rPr>
                <w:rFonts w:ascii="Arial" w:eastAsia="Times New Roman" w:hAnsi="Arial"/>
                <w:sz w:val="24"/>
                <w:lang w:bidi="fa-IR"/>
              </w:rPr>
            </w:pPr>
            <w:r w:rsidRPr="00612253">
              <w:rPr>
                <w:sz w:val="24"/>
              </w:rPr>
              <w:t>55/6</w:t>
            </w:r>
          </w:p>
        </w:tc>
        <w:tc>
          <w:tcPr>
            <w:tcW w:w="489" w:type="pct"/>
            <w:gridSpan w:val="2"/>
            <w:tcBorders>
              <w:top w:val="nil"/>
              <w:left w:val="nil"/>
              <w:bottom w:val="single" w:sz="4" w:space="0" w:color="auto"/>
              <w:right w:val="nil"/>
            </w:tcBorders>
            <w:shd w:val="clear" w:color="auto" w:fill="auto"/>
            <w:noWrap/>
            <w:vAlign w:val="center"/>
            <w:hideMark/>
          </w:tcPr>
          <w:p w14:paraId="334450EF" w14:textId="139C8ECF"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60/3</w:t>
            </w:r>
          </w:p>
        </w:tc>
        <w:tc>
          <w:tcPr>
            <w:tcW w:w="491" w:type="pct"/>
            <w:gridSpan w:val="2"/>
            <w:tcBorders>
              <w:top w:val="nil"/>
              <w:left w:val="nil"/>
              <w:bottom w:val="single" w:sz="4" w:space="0" w:color="auto"/>
              <w:right w:val="nil"/>
            </w:tcBorders>
            <w:shd w:val="clear" w:color="auto" w:fill="auto"/>
            <w:noWrap/>
            <w:vAlign w:val="center"/>
            <w:hideMark/>
          </w:tcPr>
          <w:p w14:paraId="5EE1B44B" w14:textId="64EECAF3"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15/7</w:t>
            </w:r>
          </w:p>
        </w:tc>
        <w:tc>
          <w:tcPr>
            <w:tcW w:w="719" w:type="pct"/>
            <w:gridSpan w:val="2"/>
            <w:tcBorders>
              <w:top w:val="nil"/>
              <w:left w:val="nil"/>
              <w:bottom w:val="single" w:sz="4" w:space="0" w:color="auto"/>
              <w:right w:val="nil"/>
            </w:tcBorders>
            <w:shd w:val="clear" w:color="auto" w:fill="auto"/>
            <w:noWrap/>
            <w:vAlign w:val="center"/>
            <w:hideMark/>
          </w:tcPr>
          <w:p w14:paraId="13CE886D"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54,021,591</w:t>
            </w:r>
          </w:p>
        </w:tc>
        <w:tc>
          <w:tcPr>
            <w:tcW w:w="797" w:type="pct"/>
            <w:gridSpan w:val="2"/>
            <w:tcBorders>
              <w:top w:val="nil"/>
              <w:left w:val="nil"/>
              <w:bottom w:val="single" w:sz="4" w:space="0" w:color="auto"/>
              <w:right w:val="nil"/>
            </w:tcBorders>
            <w:shd w:val="clear" w:color="auto" w:fill="auto"/>
            <w:noWrap/>
            <w:vAlign w:val="center"/>
            <w:hideMark/>
          </w:tcPr>
          <w:p w14:paraId="755475A4"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57,929,073</w:t>
            </w:r>
          </w:p>
        </w:tc>
      </w:tr>
      <w:tr w:rsidR="00612253" w:rsidRPr="00612253" w14:paraId="6640E148" w14:textId="77777777" w:rsidTr="00611C47">
        <w:trPr>
          <w:trHeight w:val="20"/>
        </w:trPr>
        <w:tc>
          <w:tcPr>
            <w:tcW w:w="543" w:type="pct"/>
            <w:vMerge/>
            <w:tcBorders>
              <w:top w:val="nil"/>
              <w:left w:val="nil"/>
              <w:bottom w:val="single" w:sz="4" w:space="0" w:color="auto"/>
              <w:right w:val="nil"/>
            </w:tcBorders>
            <w:vAlign w:val="center"/>
            <w:hideMark/>
          </w:tcPr>
          <w:p w14:paraId="4F909732" w14:textId="77777777" w:rsidR="00612253" w:rsidRPr="00612253" w:rsidRDefault="00612253" w:rsidP="00C00B4A">
            <w:pPr>
              <w:bidi/>
              <w:spacing w:after="0" w:line="240" w:lineRule="auto"/>
              <w:jc w:val="center"/>
              <w:rPr>
                <w:rFonts w:ascii="Arial" w:eastAsia="Times New Roman" w:hAnsi="Arial"/>
                <w:b/>
                <w:bCs/>
                <w:sz w:val="24"/>
                <w:lang w:bidi="fa-IR"/>
              </w:rPr>
            </w:pPr>
          </w:p>
        </w:tc>
        <w:tc>
          <w:tcPr>
            <w:tcW w:w="479" w:type="pct"/>
            <w:gridSpan w:val="2"/>
            <w:tcBorders>
              <w:top w:val="nil"/>
              <w:left w:val="nil"/>
              <w:bottom w:val="single" w:sz="4" w:space="0" w:color="auto"/>
              <w:right w:val="nil"/>
            </w:tcBorders>
            <w:shd w:val="clear" w:color="000000" w:fill="BDD7EE"/>
            <w:vAlign w:val="center"/>
            <w:hideMark/>
          </w:tcPr>
          <w:p w14:paraId="79054535"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کل</w:t>
            </w:r>
          </w:p>
        </w:tc>
        <w:tc>
          <w:tcPr>
            <w:tcW w:w="597" w:type="pct"/>
            <w:gridSpan w:val="2"/>
            <w:tcBorders>
              <w:top w:val="nil"/>
              <w:left w:val="nil"/>
              <w:bottom w:val="single" w:sz="4" w:space="0" w:color="auto"/>
              <w:right w:val="nil"/>
            </w:tcBorders>
            <w:shd w:val="clear" w:color="000000" w:fill="DDEBF7"/>
            <w:noWrap/>
            <w:vAlign w:val="center"/>
            <w:hideMark/>
          </w:tcPr>
          <w:p w14:paraId="5A3CFF9C"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197,068</w:t>
            </w:r>
          </w:p>
        </w:tc>
        <w:tc>
          <w:tcPr>
            <w:tcW w:w="394" w:type="pct"/>
            <w:gridSpan w:val="2"/>
            <w:tcBorders>
              <w:top w:val="nil"/>
              <w:left w:val="nil"/>
              <w:bottom w:val="single" w:sz="4" w:space="0" w:color="auto"/>
              <w:right w:val="nil"/>
            </w:tcBorders>
            <w:shd w:val="clear" w:color="000000" w:fill="DDEBF7"/>
            <w:noWrap/>
            <w:vAlign w:val="center"/>
            <w:hideMark/>
          </w:tcPr>
          <w:p w14:paraId="7126D92A"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6/7%</w:t>
            </w:r>
          </w:p>
        </w:tc>
        <w:tc>
          <w:tcPr>
            <w:tcW w:w="490" w:type="pct"/>
            <w:gridSpan w:val="2"/>
            <w:tcBorders>
              <w:top w:val="nil"/>
              <w:left w:val="nil"/>
              <w:bottom w:val="single" w:sz="4" w:space="0" w:color="auto"/>
              <w:right w:val="nil"/>
            </w:tcBorders>
            <w:shd w:val="clear" w:color="000000" w:fill="DDEBF7"/>
            <w:noWrap/>
            <w:vAlign w:val="center"/>
            <w:hideMark/>
          </w:tcPr>
          <w:p w14:paraId="7A6603C2" w14:textId="0CE71BFD" w:rsidR="00612253" w:rsidRPr="00612253" w:rsidRDefault="00612253" w:rsidP="00C00B4A">
            <w:pPr>
              <w:bidi/>
              <w:spacing w:after="0" w:line="240" w:lineRule="auto"/>
              <w:jc w:val="center"/>
              <w:rPr>
                <w:rFonts w:ascii="Arial" w:eastAsia="Times New Roman" w:hAnsi="Arial"/>
                <w:sz w:val="24"/>
                <w:lang w:bidi="fa-IR"/>
              </w:rPr>
            </w:pPr>
            <w:r w:rsidRPr="00612253">
              <w:rPr>
                <w:sz w:val="24"/>
              </w:rPr>
              <w:t>57/3</w:t>
            </w:r>
          </w:p>
        </w:tc>
        <w:tc>
          <w:tcPr>
            <w:tcW w:w="489" w:type="pct"/>
            <w:gridSpan w:val="2"/>
            <w:tcBorders>
              <w:top w:val="nil"/>
              <w:left w:val="nil"/>
              <w:bottom w:val="single" w:sz="4" w:space="0" w:color="auto"/>
              <w:right w:val="nil"/>
            </w:tcBorders>
            <w:shd w:val="clear" w:color="000000" w:fill="DDEBF7"/>
            <w:noWrap/>
            <w:vAlign w:val="center"/>
            <w:hideMark/>
          </w:tcPr>
          <w:p w14:paraId="36AB3212" w14:textId="64442E3D"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62/0</w:t>
            </w:r>
          </w:p>
        </w:tc>
        <w:tc>
          <w:tcPr>
            <w:tcW w:w="491" w:type="pct"/>
            <w:gridSpan w:val="2"/>
            <w:tcBorders>
              <w:top w:val="nil"/>
              <w:left w:val="nil"/>
              <w:bottom w:val="single" w:sz="4" w:space="0" w:color="auto"/>
              <w:right w:val="nil"/>
            </w:tcBorders>
            <w:shd w:val="clear" w:color="000000" w:fill="DDEBF7"/>
            <w:noWrap/>
            <w:vAlign w:val="center"/>
            <w:hideMark/>
          </w:tcPr>
          <w:p w14:paraId="60ACBB79" w14:textId="1BD100E9"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22/7</w:t>
            </w:r>
          </w:p>
        </w:tc>
        <w:tc>
          <w:tcPr>
            <w:tcW w:w="719" w:type="pct"/>
            <w:gridSpan w:val="2"/>
            <w:tcBorders>
              <w:top w:val="nil"/>
              <w:left w:val="nil"/>
              <w:bottom w:val="single" w:sz="4" w:space="0" w:color="auto"/>
              <w:right w:val="nil"/>
            </w:tcBorders>
            <w:shd w:val="clear" w:color="000000" w:fill="DDEBF7"/>
            <w:noWrap/>
            <w:vAlign w:val="center"/>
            <w:hideMark/>
          </w:tcPr>
          <w:p w14:paraId="5DA0F01D"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78,713,521</w:t>
            </w:r>
          </w:p>
        </w:tc>
        <w:tc>
          <w:tcPr>
            <w:tcW w:w="797" w:type="pct"/>
            <w:gridSpan w:val="2"/>
            <w:tcBorders>
              <w:top w:val="nil"/>
              <w:left w:val="nil"/>
              <w:bottom w:val="single" w:sz="4" w:space="0" w:color="auto"/>
              <w:right w:val="nil"/>
            </w:tcBorders>
            <w:shd w:val="clear" w:color="000000" w:fill="DDEBF7"/>
            <w:noWrap/>
            <w:vAlign w:val="center"/>
            <w:hideMark/>
          </w:tcPr>
          <w:p w14:paraId="02287C9A"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91,320,731</w:t>
            </w:r>
          </w:p>
        </w:tc>
      </w:tr>
      <w:tr w:rsidR="005D683F" w:rsidRPr="00612253" w14:paraId="2ACE1AF1" w14:textId="77777777" w:rsidTr="00611C47">
        <w:trPr>
          <w:trHeight w:val="20"/>
        </w:trPr>
        <w:tc>
          <w:tcPr>
            <w:tcW w:w="543" w:type="pct"/>
            <w:vMerge w:val="restart"/>
            <w:tcBorders>
              <w:top w:val="nil"/>
              <w:left w:val="nil"/>
              <w:bottom w:val="single" w:sz="4" w:space="0" w:color="auto"/>
              <w:right w:val="nil"/>
            </w:tcBorders>
            <w:shd w:val="clear" w:color="000000" w:fill="BDD7EE"/>
            <w:vAlign w:val="center"/>
            <w:hideMark/>
          </w:tcPr>
          <w:p w14:paraId="620F6FFB"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1399</w:t>
            </w:r>
          </w:p>
        </w:tc>
        <w:tc>
          <w:tcPr>
            <w:tcW w:w="479" w:type="pct"/>
            <w:gridSpan w:val="2"/>
            <w:tcBorders>
              <w:top w:val="nil"/>
              <w:left w:val="nil"/>
              <w:bottom w:val="single" w:sz="4" w:space="0" w:color="auto"/>
              <w:right w:val="nil"/>
            </w:tcBorders>
            <w:shd w:val="clear" w:color="000000" w:fill="BDD7EE"/>
            <w:vAlign w:val="center"/>
            <w:hideMark/>
          </w:tcPr>
          <w:p w14:paraId="0547E573"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مرد</w:t>
            </w:r>
          </w:p>
        </w:tc>
        <w:tc>
          <w:tcPr>
            <w:tcW w:w="597" w:type="pct"/>
            <w:gridSpan w:val="2"/>
            <w:tcBorders>
              <w:top w:val="nil"/>
              <w:left w:val="nil"/>
              <w:bottom w:val="single" w:sz="4" w:space="0" w:color="auto"/>
              <w:right w:val="nil"/>
            </w:tcBorders>
            <w:shd w:val="clear" w:color="auto" w:fill="auto"/>
            <w:noWrap/>
            <w:vAlign w:val="center"/>
            <w:hideMark/>
          </w:tcPr>
          <w:p w14:paraId="323A2A85"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175,182</w:t>
            </w:r>
          </w:p>
        </w:tc>
        <w:tc>
          <w:tcPr>
            <w:tcW w:w="394" w:type="pct"/>
            <w:gridSpan w:val="2"/>
            <w:tcBorders>
              <w:top w:val="nil"/>
              <w:left w:val="nil"/>
              <w:bottom w:val="single" w:sz="4" w:space="0" w:color="auto"/>
              <w:right w:val="nil"/>
            </w:tcBorders>
            <w:shd w:val="clear" w:color="auto" w:fill="auto"/>
            <w:noWrap/>
            <w:vAlign w:val="center"/>
            <w:hideMark/>
          </w:tcPr>
          <w:p w14:paraId="7C7DFD90"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6/0%</w:t>
            </w:r>
          </w:p>
        </w:tc>
        <w:tc>
          <w:tcPr>
            <w:tcW w:w="490" w:type="pct"/>
            <w:gridSpan w:val="2"/>
            <w:tcBorders>
              <w:top w:val="nil"/>
              <w:left w:val="nil"/>
              <w:bottom w:val="single" w:sz="4" w:space="0" w:color="auto"/>
              <w:right w:val="nil"/>
            </w:tcBorders>
            <w:shd w:val="clear" w:color="auto" w:fill="auto"/>
            <w:noWrap/>
            <w:vAlign w:val="center"/>
            <w:hideMark/>
          </w:tcPr>
          <w:p w14:paraId="087587EF" w14:textId="31D69254" w:rsidR="00612253" w:rsidRPr="00612253" w:rsidRDefault="00612253" w:rsidP="00C00B4A">
            <w:pPr>
              <w:bidi/>
              <w:spacing w:after="0" w:line="240" w:lineRule="auto"/>
              <w:jc w:val="center"/>
              <w:rPr>
                <w:rFonts w:ascii="Arial" w:eastAsia="Times New Roman" w:hAnsi="Arial"/>
                <w:sz w:val="24"/>
                <w:lang w:bidi="fa-IR"/>
              </w:rPr>
            </w:pPr>
            <w:r w:rsidRPr="00612253">
              <w:rPr>
                <w:sz w:val="24"/>
              </w:rPr>
              <w:t>57/8</w:t>
            </w:r>
          </w:p>
        </w:tc>
        <w:tc>
          <w:tcPr>
            <w:tcW w:w="489" w:type="pct"/>
            <w:gridSpan w:val="2"/>
            <w:tcBorders>
              <w:top w:val="nil"/>
              <w:left w:val="nil"/>
              <w:bottom w:val="single" w:sz="4" w:space="0" w:color="auto"/>
              <w:right w:val="nil"/>
            </w:tcBorders>
            <w:shd w:val="clear" w:color="auto" w:fill="auto"/>
            <w:noWrap/>
            <w:vAlign w:val="center"/>
            <w:hideMark/>
          </w:tcPr>
          <w:p w14:paraId="1FEC90CD" w14:textId="34433AD5"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61/5</w:t>
            </w:r>
          </w:p>
        </w:tc>
        <w:tc>
          <w:tcPr>
            <w:tcW w:w="491" w:type="pct"/>
            <w:gridSpan w:val="2"/>
            <w:tcBorders>
              <w:top w:val="nil"/>
              <w:left w:val="nil"/>
              <w:bottom w:val="single" w:sz="4" w:space="0" w:color="auto"/>
              <w:right w:val="nil"/>
            </w:tcBorders>
            <w:shd w:val="clear" w:color="auto" w:fill="auto"/>
            <w:noWrap/>
            <w:vAlign w:val="center"/>
            <w:hideMark/>
          </w:tcPr>
          <w:p w14:paraId="517BCC0F" w14:textId="10CC8A09"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23/8</w:t>
            </w:r>
          </w:p>
        </w:tc>
        <w:tc>
          <w:tcPr>
            <w:tcW w:w="719" w:type="pct"/>
            <w:gridSpan w:val="2"/>
            <w:tcBorders>
              <w:top w:val="nil"/>
              <w:left w:val="nil"/>
              <w:bottom w:val="single" w:sz="4" w:space="0" w:color="auto"/>
              <w:right w:val="nil"/>
            </w:tcBorders>
            <w:shd w:val="clear" w:color="auto" w:fill="auto"/>
            <w:noWrap/>
            <w:vAlign w:val="center"/>
            <w:hideMark/>
          </w:tcPr>
          <w:p w14:paraId="15502F26"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80,728,204</w:t>
            </w:r>
          </w:p>
        </w:tc>
        <w:tc>
          <w:tcPr>
            <w:tcW w:w="797" w:type="pct"/>
            <w:gridSpan w:val="2"/>
            <w:tcBorders>
              <w:top w:val="nil"/>
              <w:left w:val="nil"/>
              <w:bottom w:val="single" w:sz="4" w:space="0" w:color="auto"/>
              <w:right w:val="nil"/>
            </w:tcBorders>
            <w:shd w:val="clear" w:color="auto" w:fill="auto"/>
            <w:noWrap/>
            <w:vAlign w:val="center"/>
            <w:hideMark/>
          </w:tcPr>
          <w:p w14:paraId="402D7429"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95,069,090</w:t>
            </w:r>
          </w:p>
        </w:tc>
      </w:tr>
      <w:tr w:rsidR="005D683F" w:rsidRPr="00612253" w14:paraId="2CEEB52E" w14:textId="77777777" w:rsidTr="00611C47">
        <w:trPr>
          <w:trHeight w:val="20"/>
        </w:trPr>
        <w:tc>
          <w:tcPr>
            <w:tcW w:w="543" w:type="pct"/>
            <w:vMerge/>
            <w:tcBorders>
              <w:top w:val="nil"/>
              <w:left w:val="nil"/>
              <w:bottom w:val="single" w:sz="4" w:space="0" w:color="auto"/>
              <w:right w:val="nil"/>
            </w:tcBorders>
            <w:vAlign w:val="center"/>
            <w:hideMark/>
          </w:tcPr>
          <w:p w14:paraId="3FEC656B" w14:textId="77777777" w:rsidR="00612253" w:rsidRPr="00612253" w:rsidRDefault="00612253" w:rsidP="00C00B4A">
            <w:pPr>
              <w:bidi/>
              <w:spacing w:after="0" w:line="240" w:lineRule="auto"/>
              <w:jc w:val="center"/>
              <w:rPr>
                <w:rFonts w:ascii="Arial" w:eastAsia="Times New Roman" w:hAnsi="Arial"/>
                <w:b/>
                <w:bCs/>
                <w:sz w:val="24"/>
                <w:lang w:bidi="fa-IR"/>
              </w:rPr>
            </w:pPr>
          </w:p>
        </w:tc>
        <w:tc>
          <w:tcPr>
            <w:tcW w:w="479" w:type="pct"/>
            <w:gridSpan w:val="2"/>
            <w:tcBorders>
              <w:top w:val="nil"/>
              <w:left w:val="nil"/>
              <w:bottom w:val="single" w:sz="4" w:space="0" w:color="auto"/>
              <w:right w:val="nil"/>
            </w:tcBorders>
            <w:shd w:val="clear" w:color="000000" w:fill="BDD7EE"/>
            <w:vAlign w:val="center"/>
            <w:hideMark/>
          </w:tcPr>
          <w:p w14:paraId="6AFB99DA"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زن</w:t>
            </w:r>
          </w:p>
        </w:tc>
        <w:tc>
          <w:tcPr>
            <w:tcW w:w="597" w:type="pct"/>
            <w:gridSpan w:val="2"/>
            <w:tcBorders>
              <w:top w:val="nil"/>
              <w:left w:val="nil"/>
              <w:bottom w:val="single" w:sz="4" w:space="0" w:color="auto"/>
              <w:right w:val="nil"/>
            </w:tcBorders>
            <w:shd w:val="clear" w:color="auto" w:fill="auto"/>
            <w:noWrap/>
            <w:vAlign w:val="center"/>
            <w:hideMark/>
          </w:tcPr>
          <w:p w14:paraId="514A342F"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40,374</w:t>
            </w:r>
          </w:p>
        </w:tc>
        <w:tc>
          <w:tcPr>
            <w:tcW w:w="394" w:type="pct"/>
            <w:gridSpan w:val="2"/>
            <w:tcBorders>
              <w:top w:val="nil"/>
              <w:left w:val="nil"/>
              <w:bottom w:val="single" w:sz="4" w:space="0" w:color="auto"/>
              <w:right w:val="nil"/>
            </w:tcBorders>
            <w:shd w:val="clear" w:color="auto" w:fill="auto"/>
            <w:noWrap/>
            <w:vAlign w:val="center"/>
            <w:hideMark/>
          </w:tcPr>
          <w:p w14:paraId="26C0CFCF"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1/4%</w:t>
            </w:r>
          </w:p>
        </w:tc>
        <w:tc>
          <w:tcPr>
            <w:tcW w:w="490" w:type="pct"/>
            <w:gridSpan w:val="2"/>
            <w:tcBorders>
              <w:top w:val="nil"/>
              <w:left w:val="nil"/>
              <w:bottom w:val="single" w:sz="4" w:space="0" w:color="auto"/>
              <w:right w:val="nil"/>
            </w:tcBorders>
            <w:shd w:val="clear" w:color="auto" w:fill="auto"/>
            <w:noWrap/>
            <w:vAlign w:val="center"/>
            <w:hideMark/>
          </w:tcPr>
          <w:p w14:paraId="4DF0FEC8" w14:textId="2E9A1AA5" w:rsidR="00612253" w:rsidRPr="00612253" w:rsidRDefault="00612253" w:rsidP="00C00B4A">
            <w:pPr>
              <w:bidi/>
              <w:spacing w:after="0" w:line="240" w:lineRule="auto"/>
              <w:jc w:val="center"/>
              <w:rPr>
                <w:rFonts w:ascii="Arial" w:eastAsia="Times New Roman" w:hAnsi="Arial"/>
                <w:sz w:val="24"/>
                <w:lang w:bidi="fa-IR"/>
              </w:rPr>
            </w:pPr>
            <w:r w:rsidRPr="00612253">
              <w:rPr>
                <w:sz w:val="24"/>
              </w:rPr>
              <w:t>55/6</w:t>
            </w:r>
          </w:p>
        </w:tc>
        <w:tc>
          <w:tcPr>
            <w:tcW w:w="489" w:type="pct"/>
            <w:gridSpan w:val="2"/>
            <w:tcBorders>
              <w:top w:val="nil"/>
              <w:left w:val="nil"/>
              <w:bottom w:val="single" w:sz="4" w:space="0" w:color="auto"/>
              <w:right w:val="nil"/>
            </w:tcBorders>
            <w:shd w:val="clear" w:color="auto" w:fill="auto"/>
            <w:noWrap/>
            <w:vAlign w:val="center"/>
            <w:hideMark/>
          </w:tcPr>
          <w:p w14:paraId="316B1C8B" w14:textId="4BF670CC"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59/2</w:t>
            </w:r>
          </w:p>
        </w:tc>
        <w:tc>
          <w:tcPr>
            <w:tcW w:w="491" w:type="pct"/>
            <w:gridSpan w:val="2"/>
            <w:tcBorders>
              <w:top w:val="nil"/>
              <w:left w:val="nil"/>
              <w:bottom w:val="single" w:sz="4" w:space="0" w:color="auto"/>
              <w:right w:val="nil"/>
            </w:tcBorders>
            <w:shd w:val="clear" w:color="auto" w:fill="auto"/>
            <w:noWrap/>
            <w:vAlign w:val="center"/>
            <w:hideMark/>
          </w:tcPr>
          <w:p w14:paraId="7532CAD2" w14:textId="0FFE96DA"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15/1</w:t>
            </w:r>
          </w:p>
        </w:tc>
        <w:tc>
          <w:tcPr>
            <w:tcW w:w="719" w:type="pct"/>
            <w:gridSpan w:val="2"/>
            <w:tcBorders>
              <w:top w:val="nil"/>
              <w:left w:val="nil"/>
              <w:bottom w:val="single" w:sz="4" w:space="0" w:color="auto"/>
              <w:right w:val="nil"/>
            </w:tcBorders>
            <w:shd w:val="clear" w:color="auto" w:fill="auto"/>
            <w:noWrap/>
            <w:vAlign w:val="center"/>
            <w:hideMark/>
          </w:tcPr>
          <w:p w14:paraId="389BE1AF"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48,974,997</w:t>
            </w:r>
          </w:p>
        </w:tc>
        <w:tc>
          <w:tcPr>
            <w:tcW w:w="797" w:type="pct"/>
            <w:gridSpan w:val="2"/>
            <w:tcBorders>
              <w:top w:val="nil"/>
              <w:left w:val="nil"/>
              <w:bottom w:val="single" w:sz="4" w:space="0" w:color="auto"/>
              <w:right w:val="nil"/>
            </w:tcBorders>
            <w:shd w:val="clear" w:color="auto" w:fill="auto"/>
            <w:noWrap/>
            <w:vAlign w:val="center"/>
            <w:hideMark/>
          </w:tcPr>
          <w:p w14:paraId="4F2DD91B"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52,709,805</w:t>
            </w:r>
          </w:p>
        </w:tc>
      </w:tr>
      <w:tr w:rsidR="00612253" w:rsidRPr="00612253" w14:paraId="2FB9C9A1" w14:textId="77777777" w:rsidTr="00611C47">
        <w:trPr>
          <w:trHeight w:val="20"/>
        </w:trPr>
        <w:tc>
          <w:tcPr>
            <w:tcW w:w="543" w:type="pct"/>
            <w:vMerge/>
            <w:tcBorders>
              <w:top w:val="nil"/>
              <w:left w:val="nil"/>
              <w:bottom w:val="single" w:sz="4" w:space="0" w:color="auto"/>
              <w:right w:val="nil"/>
            </w:tcBorders>
            <w:vAlign w:val="center"/>
            <w:hideMark/>
          </w:tcPr>
          <w:p w14:paraId="5CA96D6A" w14:textId="77777777" w:rsidR="00612253" w:rsidRPr="00612253" w:rsidRDefault="00612253" w:rsidP="00C00B4A">
            <w:pPr>
              <w:bidi/>
              <w:spacing w:after="0" w:line="240" w:lineRule="auto"/>
              <w:jc w:val="center"/>
              <w:rPr>
                <w:rFonts w:ascii="Arial" w:eastAsia="Times New Roman" w:hAnsi="Arial"/>
                <w:b/>
                <w:bCs/>
                <w:sz w:val="24"/>
                <w:lang w:bidi="fa-IR"/>
              </w:rPr>
            </w:pPr>
          </w:p>
        </w:tc>
        <w:tc>
          <w:tcPr>
            <w:tcW w:w="479" w:type="pct"/>
            <w:gridSpan w:val="2"/>
            <w:tcBorders>
              <w:top w:val="nil"/>
              <w:left w:val="nil"/>
              <w:bottom w:val="single" w:sz="4" w:space="0" w:color="auto"/>
              <w:right w:val="nil"/>
            </w:tcBorders>
            <w:shd w:val="clear" w:color="000000" w:fill="BDD7EE"/>
            <w:vAlign w:val="center"/>
            <w:hideMark/>
          </w:tcPr>
          <w:p w14:paraId="6AD77530"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کل</w:t>
            </w:r>
          </w:p>
        </w:tc>
        <w:tc>
          <w:tcPr>
            <w:tcW w:w="597" w:type="pct"/>
            <w:gridSpan w:val="2"/>
            <w:tcBorders>
              <w:top w:val="nil"/>
              <w:left w:val="nil"/>
              <w:bottom w:val="single" w:sz="4" w:space="0" w:color="auto"/>
              <w:right w:val="nil"/>
            </w:tcBorders>
            <w:shd w:val="clear" w:color="000000" w:fill="DDEBF7"/>
            <w:noWrap/>
            <w:vAlign w:val="center"/>
            <w:hideMark/>
          </w:tcPr>
          <w:p w14:paraId="66B7B20A"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215,556</w:t>
            </w:r>
          </w:p>
        </w:tc>
        <w:tc>
          <w:tcPr>
            <w:tcW w:w="394" w:type="pct"/>
            <w:gridSpan w:val="2"/>
            <w:tcBorders>
              <w:top w:val="nil"/>
              <w:left w:val="nil"/>
              <w:bottom w:val="single" w:sz="4" w:space="0" w:color="auto"/>
              <w:right w:val="nil"/>
            </w:tcBorders>
            <w:shd w:val="clear" w:color="000000" w:fill="DDEBF7"/>
            <w:noWrap/>
            <w:vAlign w:val="center"/>
            <w:hideMark/>
          </w:tcPr>
          <w:p w14:paraId="3036105C"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7/4%</w:t>
            </w:r>
          </w:p>
        </w:tc>
        <w:tc>
          <w:tcPr>
            <w:tcW w:w="490" w:type="pct"/>
            <w:gridSpan w:val="2"/>
            <w:tcBorders>
              <w:top w:val="nil"/>
              <w:left w:val="nil"/>
              <w:bottom w:val="single" w:sz="4" w:space="0" w:color="auto"/>
              <w:right w:val="nil"/>
            </w:tcBorders>
            <w:shd w:val="clear" w:color="000000" w:fill="DDEBF7"/>
            <w:noWrap/>
            <w:vAlign w:val="center"/>
            <w:hideMark/>
          </w:tcPr>
          <w:p w14:paraId="251E7463" w14:textId="2379CCB2" w:rsidR="00612253" w:rsidRPr="00612253" w:rsidRDefault="00612253" w:rsidP="00C00B4A">
            <w:pPr>
              <w:bidi/>
              <w:spacing w:after="0" w:line="240" w:lineRule="auto"/>
              <w:jc w:val="center"/>
              <w:rPr>
                <w:rFonts w:ascii="Arial" w:eastAsia="Times New Roman" w:hAnsi="Arial"/>
                <w:sz w:val="24"/>
                <w:lang w:bidi="fa-IR"/>
              </w:rPr>
            </w:pPr>
            <w:r w:rsidRPr="00612253">
              <w:rPr>
                <w:sz w:val="24"/>
              </w:rPr>
              <w:t>57/4</w:t>
            </w:r>
          </w:p>
        </w:tc>
        <w:tc>
          <w:tcPr>
            <w:tcW w:w="489" w:type="pct"/>
            <w:gridSpan w:val="2"/>
            <w:tcBorders>
              <w:top w:val="nil"/>
              <w:left w:val="nil"/>
              <w:bottom w:val="single" w:sz="4" w:space="0" w:color="auto"/>
              <w:right w:val="nil"/>
            </w:tcBorders>
            <w:shd w:val="clear" w:color="000000" w:fill="DDEBF7"/>
            <w:noWrap/>
            <w:vAlign w:val="center"/>
            <w:hideMark/>
          </w:tcPr>
          <w:p w14:paraId="1C63C113" w14:textId="4B503D94"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61/1</w:t>
            </w:r>
          </w:p>
        </w:tc>
        <w:tc>
          <w:tcPr>
            <w:tcW w:w="491" w:type="pct"/>
            <w:gridSpan w:val="2"/>
            <w:tcBorders>
              <w:top w:val="nil"/>
              <w:left w:val="nil"/>
              <w:bottom w:val="single" w:sz="4" w:space="0" w:color="auto"/>
              <w:right w:val="nil"/>
            </w:tcBorders>
            <w:shd w:val="clear" w:color="000000" w:fill="DDEBF7"/>
            <w:noWrap/>
            <w:vAlign w:val="center"/>
            <w:hideMark/>
          </w:tcPr>
          <w:p w14:paraId="39F2B7D7" w14:textId="0A2A506B"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22/2</w:t>
            </w:r>
          </w:p>
        </w:tc>
        <w:tc>
          <w:tcPr>
            <w:tcW w:w="719" w:type="pct"/>
            <w:gridSpan w:val="2"/>
            <w:tcBorders>
              <w:top w:val="nil"/>
              <w:left w:val="nil"/>
              <w:bottom w:val="single" w:sz="4" w:space="0" w:color="auto"/>
              <w:right w:val="nil"/>
            </w:tcBorders>
            <w:shd w:val="clear" w:color="000000" w:fill="DDEBF7"/>
            <w:noWrap/>
            <w:vAlign w:val="center"/>
            <w:hideMark/>
          </w:tcPr>
          <w:p w14:paraId="2F8386F4"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74,780,775</w:t>
            </w:r>
          </w:p>
        </w:tc>
        <w:tc>
          <w:tcPr>
            <w:tcW w:w="797" w:type="pct"/>
            <w:gridSpan w:val="2"/>
            <w:tcBorders>
              <w:top w:val="nil"/>
              <w:left w:val="nil"/>
              <w:bottom w:val="single" w:sz="4" w:space="0" w:color="auto"/>
              <w:right w:val="nil"/>
            </w:tcBorders>
            <w:shd w:val="clear" w:color="000000" w:fill="DDEBF7"/>
            <w:noWrap/>
            <w:vAlign w:val="center"/>
            <w:hideMark/>
          </w:tcPr>
          <w:p w14:paraId="63DCFBEE"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87,135,125</w:t>
            </w:r>
          </w:p>
        </w:tc>
      </w:tr>
      <w:tr w:rsidR="005D683F" w:rsidRPr="00612253" w14:paraId="570E86CD" w14:textId="77777777" w:rsidTr="00611C47">
        <w:trPr>
          <w:trHeight w:val="20"/>
        </w:trPr>
        <w:tc>
          <w:tcPr>
            <w:tcW w:w="5000" w:type="pct"/>
            <w:gridSpan w:val="17"/>
            <w:tcBorders>
              <w:top w:val="nil"/>
              <w:left w:val="nil"/>
              <w:bottom w:val="single" w:sz="4" w:space="0" w:color="auto"/>
              <w:right w:val="nil"/>
            </w:tcBorders>
            <w:shd w:val="clear" w:color="auto" w:fill="auto"/>
            <w:noWrap/>
            <w:vAlign w:val="center"/>
            <w:hideMark/>
          </w:tcPr>
          <w:p w14:paraId="3F41B6CC" w14:textId="3DF86C70" w:rsidR="005D683F" w:rsidRPr="00612253" w:rsidRDefault="00264EBF" w:rsidP="00C00B4A">
            <w:pPr>
              <w:bidi/>
              <w:spacing w:after="0" w:line="240" w:lineRule="auto"/>
              <w:jc w:val="center"/>
              <w:rPr>
                <w:rFonts w:ascii="Arial" w:eastAsia="Times New Roman" w:hAnsi="Arial"/>
                <w:b/>
                <w:bCs/>
                <w:color w:val="000000"/>
                <w:sz w:val="24"/>
                <w:lang w:bidi="fa-IR"/>
              </w:rPr>
            </w:pPr>
            <w:r>
              <w:rPr>
                <w:rFonts w:ascii="Arial" w:eastAsia="Times New Roman" w:hAnsi="Arial" w:hint="cs"/>
                <w:b/>
                <w:bCs/>
                <w:color w:val="000000"/>
                <w:sz w:val="24"/>
                <w:rtl/>
                <w:lang w:bidi="fa-IR"/>
              </w:rPr>
              <w:lastRenderedPageBreak/>
              <w:t xml:space="preserve">ادامه </w:t>
            </w:r>
            <w:r w:rsidR="005D683F" w:rsidRPr="00612253">
              <w:rPr>
                <w:rFonts w:ascii="Arial" w:eastAsia="Times New Roman" w:hAnsi="Arial" w:hint="cs"/>
                <w:b/>
                <w:bCs/>
                <w:color w:val="000000"/>
                <w:sz w:val="24"/>
                <w:rtl/>
                <w:lang w:bidi="fa-IR"/>
              </w:rPr>
              <w:t xml:space="preserve">جدول 22: توزیع فراوانی و </w:t>
            </w:r>
            <w:r w:rsidR="006B2763">
              <w:rPr>
                <w:rFonts w:ascii="Arial" w:eastAsia="Times New Roman" w:hAnsi="Arial" w:hint="cs"/>
                <w:b/>
                <w:bCs/>
                <w:color w:val="000000"/>
                <w:sz w:val="24"/>
                <w:rtl/>
                <w:lang w:bidi="fa-IR"/>
              </w:rPr>
              <w:t>میانگین متغیرهای بیمه‌ای</w:t>
            </w:r>
            <w:r w:rsidR="005D683F" w:rsidRPr="00612253">
              <w:rPr>
                <w:rFonts w:ascii="Arial" w:eastAsia="Times New Roman" w:hAnsi="Arial" w:hint="cs"/>
                <w:b/>
                <w:bCs/>
                <w:color w:val="000000"/>
                <w:sz w:val="24"/>
                <w:rtl/>
                <w:lang w:bidi="fa-IR"/>
              </w:rPr>
              <w:t xml:space="preserve"> </w:t>
            </w:r>
            <w:r w:rsidR="00172345">
              <w:rPr>
                <w:rFonts w:ascii="Arial" w:eastAsia="Times New Roman" w:hAnsi="Arial" w:hint="cs"/>
                <w:b/>
                <w:bCs/>
                <w:color w:val="000000"/>
                <w:sz w:val="24"/>
                <w:rtl/>
                <w:lang w:bidi="fa-IR"/>
              </w:rPr>
              <w:t>بازنشستگان فعال</w:t>
            </w:r>
            <w:r w:rsidR="005D683F" w:rsidRPr="00612253">
              <w:rPr>
                <w:rFonts w:ascii="Arial" w:eastAsia="Times New Roman" w:hAnsi="Arial" w:hint="cs"/>
                <w:b/>
                <w:bCs/>
                <w:color w:val="000000"/>
                <w:sz w:val="24"/>
                <w:rtl/>
                <w:lang w:bidi="fa-IR"/>
              </w:rPr>
              <w:t xml:space="preserve"> به تفکیک سال صدور حکم</w:t>
            </w:r>
          </w:p>
        </w:tc>
      </w:tr>
      <w:tr w:rsidR="006135C6" w:rsidRPr="00612253" w14:paraId="2F245C9D" w14:textId="77777777" w:rsidTr="00611C47">
        <w:trPr>
          <w:trHeight w:val="20"/>
        </w:trPr>
        <w:tc>
          <w:tcPr>
            <w:tcW w:w="567" w:type="pct"/>
            <w:gridSpan w:val="2"/>
            <w:tcBorders>
              <w:top w:val="nil"/>
              <w:left w:val="nil"/>
              <w:bottom w:val="single" w:sz="4" w:space="0" w:color="auto"/>
              <w:right w:val="nil"/>
            </w:tcBorders>
            <w:shd w:val="clear" w:color="000000" w:fill="BDD7EE"/>
            <w:vAlign w:val="center"/>
            <w:hideMark/>
          </w:tcPr>
          <w:p w14:paraId="63564661" w14:textId="77777777" w:rsidR="006135C6" w:rsidRPr="00612253" w:rsidRDefault="006135C6" w:rsidP="006135C6">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سال صدور حکم</w:t>
            </w:r>
          </w:p>
        </w:tc>
        <w:tc>
          <w:tcPr>
            <w:tcW w:w="488" w:type="pct"/>
            <w:gridSpan w:val="2"/>
            <w:tcBorders>
              <w:top w:val="nil"/>
              <w:left w:val="nil"/>
              <w:bottom w:val="single" w:sz="4" w:space="0" w:color="auto"/>
              <w:right w:val="nil"/>
            </w:tcBorders>
            <w:shd w:val="clear" w:color="000000" w:fill="BDD7EE"/>
            <w:vAlign w:val="center"/>
            <w:hideMark/>
          </w:tcPr>
          <w:p w14:paraId="7FD6E441" w14:textId="77777777" w:rsidR="006135C6" w:rsidRPr="00612253" w:rsidRDefault="006135C6" w:rsidP="006135C6">
            <w:pPr>
              <w:bidi/>
              <w:spacing w:after="0" w:line="240" w:lineRule="auto"/>
              <w:jc w:val="center"/>
              <w:rPr>
                <w:rFonts w:ascii="Arial" w:eastAsia="Times New Roman" w:hAnsi="Arial"/>
                <w:b/>
                <w:bCs/>
                <w:sz w:val="24"/>
                <w:lang w:bidi="fa-IR"/>
              </w:rPr>
            </w:pPr>
            <w:r w:rsidRPr="00612253">
              <w:rPr>
                <w:rFonts w:ascii="Arial" w:eastAsia="Times New Roman" w:hAnsi="Arial" w:hint="cs"/>
                <w:b/>
                <w:bCs/>
                <w:sz w:val="24"/>
                <w:rtl/>
                <w:lang w:bidi="fa-IR"/>
              </w:rPr>
              <w:t>جنسیت</w:t>
            </w:r>
          </w:p>
        </w:tc>
        <w:tc>
          <w:tcPr>
            <w:tcW w:w="594" w:type="pct"/>
            <w:gridSpan w:val="2"/>
            <w:tcBorders>
              <w:top w:val="nil"/>
              <w:left w:val="nil"/>
              <w:bottom w:val="single" w:sz="4" w:space="0" w:color="auto"/>
              <w:right w:val="nil"/>
            </w:tcBorders>
            <w:shd w:val="clear" w:color="000000" w:fill="BDD7EE"/>
            <w:vAlign w:val="center"/>
            <w:hideMark/>
          </w:tcPr>
          <w:p w14:paraId="71FF9CD4" w14:textId="77777777" w:rsidR="006135C6" w:rsidRPr="00612253" w:rsidRDefault="006135C6" w:rsidP="006135C6">
            <w:pPr>
              <w:bidi/>
              <w:spacing w:after="0" w:line="240" w:lineRule="auto"/>
              <w:jc w:val="center"/>
              <w:rPr>
                <w:rFonts w:ascii="Arial" w:eastAsia="Times New Roman" w:hAnsi="Arial"/>
                <w:b/>
                <w:bCs/>
                <w:sz w:val="24"/>
                <w:lang w:bidi="fa-IR"/>
              </w:rPr>
            </w:pPr>
            <w:r w:rsidRPr="00612253">
              <w:rPr>
                <w:rFonts w:ascii="Arial" w:eastAsia="Times New Roman" w:hAnsi="Arial" w:hint="cs"/>
                <w:b/>
                <w:bCs/>
                <w:sz w:val="24"/>
                <w:rtl/>
                <w:lang w:bidi="fa-IR"/>
              </w:rPr>
              <w:t>تعداد</w:t>
            </w:r>
          </w:p>
        </w:tc>
        <w:tc>
          <w:tcPr>
            <w:tcW w:w="428" w:type="pct"/>
            <w:gridSpan w:val="2"/>
            <w:tcBorders>
              <w:top w:val="nil"/>
              <w:left w:val="nil"/>
              <w:bottom w:val="single" w:sz="4" w:space="0" w:color="auto"/>
              <w:right w:val="nil"/>
            </w:tcBorders>
            <w:shd w:val="clear" w:color="000000" w:fill="BDD7EE"/>
            <w:vAlign w:val="center"/>
            <w:hideMark/>
          </w:tcPr>
          <w:p w14:paraId="76305DBC" w14:textId="77777777" w:rsidR="006135C6" w:rsidRPr="00612253" w:rsidRDefault="006135C6" w:rsidP="006135C6">
            <w:pPr>
              <w:bidi/>
              <w:spacing w:after="0" w:line="240" w:lineRule="auto"/>
              <w:jc w:val="center"/>
              <w:rPr>
                <w:rFonts w:ascii="Arial" w:eastAsia="Times New Roman" w:hAnsi="Arial"/>
                <w:b/>
                <w:bCs/>
                <w:sz w:val="24"/>
                <w:lang w:bidi="fa-IR"/>
              </w:rPr>
            </w:pPr>
            <w:r w:rsidRPr="00612253">
              <w:rPr>
                <w:rFonts w:ascii="Arial" w:eastAsia="Times New Roman" w:hAnsi="Arial" w:hint="cs"/>
                <w:b/>
                <w:bCs/>
                <w:sz w:val="24"/>
                <w:rtl/>
                <w:lang w:bidi="fa-IR"/>
              </w:rPr>
              <w:t>درصد از</w:t>
            </w:r>
            <w:r w:rsidRPr="00612253">
              <w:rPr>
                <w:rFonts w:ascii="Arial" w:eastAsia="Times New Roman" w:hAnsi="Arial" w:hint="cs"/>
                <w:b/>
                <w:bCs/>
                <w:sz w:val="24"/>
                <w:lang w:bidi="fa-IR"/>
              </w:rPr>
              <w:t xml:space="preserve"> </w:t>
            </w:r>
            <w:r w:rsidRPr="00612253">
              <w:rPr>
                <w:rFonts w:ascii="Arial" w:eastAsia="Times New Roman" w:hAnsi="Arial" w:hint="cs"/>
                <w:b/>
                <w:bCs/>
                <w:sz w:val="24"/>
                <w:rtl/>
                <w:lang w:bidi="fa-IR"/>
              </w:rPr>
              <w:t>کل</w:t>
            </w:r>
          </w:p>
        </w:tc>
        <w:tc>
          <w:tcPr>
            <w:tcW w:w="509" w:type="pct"/>
            <w:gridSpan w:val="2"/>
            <w:tcBorders>
              <w:top w:val="nil"/>
              <w:left w:val="nil"/>
              <w:bottom w:val="single" w:sz="4" w:space="0" w:color="auto"/>
              <w:right w:val="nil"/>
            </w:tcBorders>
            <w:shd w:val="clear" w:color="000000" w:fill="BDD7EE"/>
            <w:vAlign w:val="center"/>
            <w:hideMark/>
          </w:tcPr>
          <w:p w14:paraId="3888E4B7" w14:textId="22B1F118" w:rsidR="006135C6" w:rsidRPr="00612253" w:rsidRDefault="006135C6" w:rsidP="006135C6">
            <w:pPr>
              <w:bidi/>
              <w:spacing w:after="0" w:line="240" w:lineRule="auto"/>
              <w:jc w:val="center"/>
              <w:rPr>
                <w:rFonts w:ascii="Arial" w:eastAsia="Times New Roman" w:hAnsi="Arial"/>
                <w:b/>
                <w:bCs/>
                <w:sz w:val="24"/>
                <w:lang w:bidi="fa-IR"/>
              </w:rPr>
            </w:pPr>
            <w:r w:rsidRPr="00612253">
              <w:rPr>
                <w:rFonts w:ascii="Arial" w:eastAsia="Times New Roman" w:hAnsi="Arial" w:hint="cs"/>
                <w:b/>
                <w:bCs/>
                <w:sz w:val="24"/>
                <w:lang w:bidi="fa-IR"/>
              </w:rPr>
              <w:t xml:space="preserve"> </w:t>
            </w:r>
            <w:r w:rsidRPr="00612253">
              <w:rPr>
                <w:rFonts w:ascii="Arial" w:eastAsia="Times New Roman" w:hAnsi="Arial" w:hint="cs"/>
                <w:b/>
                <w:bCs/>
                <w:sz w:val="24"/>
                <w:rtl/>
                <w:lang w:bidi="fa-IR"/>
              </w:rPr>
              <w:t>سن برقراری</w:t>
            </w:r>
          </w:p>
        </w:tc>
        <w:tc>
          <w:tcPr>
            <w:tcW w:w="509" w:type="pct"/>
            <w:gridSpan w:val="2"/>
            <w:tcBorders>
              <w:top w:val="nil"/>
              <w:left w:val="nil"/>
              <w:bottom w:val="single" w:sz="4" w:space="0" w:color="auto"/>
              <w:right w:val="nil"/>
            </w:tcBorders>
            <w:shd w:val="clear" w:color="000000" w:fill="BDD7EE"/>
            <w:vAlign w:val="center"/>
            <w:hideMark/>
          </w:tcPr>
          <w:p w14:paraId="76BB1E36" w14:textId="1F7AE76F" w:rsidR="006135C6" w:rsidRPr="00612253" w:rsidRDefault="006135C6" w:rsidP="006135C6">
            <w:pPr>
              <w:bidi/>
              <w:spacing w:after="0" w:line="240" w:lineRule="auto"/>
              <w:jc w:val="center"/>
              <w:rPr>
                <w:rFonts w:ascii="Arial" w:eastAsia="Times New Roman" w:hAnsi="Arial"/>
                <w:b/>
                <w:bCs/>
                <w:sz w:val="24"/>
                <w:lang w:bidi="fa-IR"/>
              </w:rPr>
            </w:pPr>
            <w:r w:rsidRPr="00612253">
              <w:rPr>
                <w:rFonts w:ascii="Arial" w:eastAsia="Times New Roman" w:hAnsi="Arial" w:hint="cs"/>
                <w:b/>
                <w:bCs/>
                <w:sz w:val="24"/>
                <w:lang w:bidi="fa-IR"/>
              </w:rPr>
              <w:t xml:space="preserve"> </w:t>
            </w:r>
            <w:r w:rsidRPr="00612253">
              <w:rPr>
                <w:rFonts w:ascii="Arial" w:eastAsia="Times New Roman" w:hAnsi="Arial" w:hint="cs"/>
                <w:b/>
                <w:bCs/>
                <w:sz w:val="24"/>
                <w:rtl/>
                <w:lang w:bidi="fa-IR"/>
              </w:rPr>
              <w:t>سن فعلی</w:t>
            </w:r>
          </w:p>
        </w:tc>
        <w:tc>
          <w:tcPr>
            <w:tcW w:w="510" w:type="pct"/>
            <w:gridSpan w:val="2"/>
            <w:tcBorders>
              <w:top w:val="nil"/>
              <w:left w:val="nil"/>
              <w:bottom w:val="single" w:sz="4" w:space="0" w:color="auto"/>
              <w:right w:val="nil"/>
            </w:tcBorders>
            <w:shd w:val="clear" w:color="000000" w:fill="BDD7EE"/>
            <w:vAlign w:val="center"/>
            <w:hideMark/>
          </w:tcPr>
          <w:p w14:paraId="038306BD" w14:textId="490D4C44" w:rsidR="006135C6" w:rsidRPr="00612253" w:rsidRDefault="006135C6" w:rsidP="006135C6">
            <w:pPr>
              <w:bidi/>
              <w:spacing w:after="0" w:line="240" w:lineRule="auto"/>
              <w:jc w:val="center"/>
              <w:rPr>
                <w:rFonts w:ascii="Arial" w:eastAsia="Times New Roman" w:hAnsi="Arial"/>
                <w:b/>
                <w:bCs/>
                <w:sz w:val="24"/>
                <w:lang w:bidi="fa-IR"/>
              </w:rPr>
            </w:pPr>
            <w:r w:rsidRPr="00612253">
              <w:rPr>
                <w:rFonts w:ascii="Arial" w:eastAsia="Times New Roman" w:hAnsi="Arial" w:hint="cs"/>
                <w:b/>
                <w:bCs/>
                <w:sz w:val="24"/>
                <w:lang w:bidi="fa-IR"/>
              </w:rPr>
              <w:t xml:space="preserve"> </w:t>
            </w:r>
            <w:r w:rsidRPr="00612253">
              <w:rPr>
                <w:rFonts w:ascii="Arial" w:eastAsia="Times New Roman" w:hAnsi="Arial" w:hint="cs"/>
                <w:b/>
                <w:bCs/>
                <w:sz w:val="24"/>
                <w:rtl/>
                <w:lang w:bidi="fa-IR"/>
              </w:rPr>
              <w:t>سابقه</w:t>
            </w:r>
          </w:p>
        </w:tc>
        <w:tc>
          <w:tcPr>
            <w:tcW w:w="635" w:type="pct"/>
            <w:gridSpan w:val="2"/>
            <w:tcBorders>
              <w:top w:val="nil"/>
              <w:left w:val="nil"/>
              <w:bottom w:val="single" w:sz="4" w:space="0" w:color="auto"/>
              <w:right w:val="nil"/>
            </w:tcBorders>
            <w:shd w:val="clear" w:color="000000" w:fill="BDD7EE"/>
            <w:vAlign w:val="center"/>
            <w:hideMark/>
          </w:tcPr>
          <w:p w14:paraId="54A643B8" w14:textId="25270B57" w:rsidR="006135C6" w:rsidRPr="00612253" w:rsidRDefault="006135C6" w:rsidP="006135C6">
            <w:pPr>
              <w:bidi/>
              <w:spacing w:after="0" w:line="240" w:lineRule="auto"/>
              <w:jc w:val="center"/>
              <w:rPr>
                <w:rFonts w:ascii="Arial" w:eastAsia="Times New Roman" w:hAnsi="Arial"/>
                <w:b/>
                <w:bCs/>
                <w:sz w:val="24"/>
                <w:lang w:bidi="fa-IR"/>
              </w:rPr>
            </w:pPr>
            <w:r w:rsidRPr="00927B86">
              <w:rPr>
                <w:rFonts w:ascii="Arial" w:eastAsia="Times New Roman" w:hAnsi="Arial" w:hint="cs"/>
                <w:b/>
                <w:bCs/>
                <w:sz w:val="24"/>
                <w:rtl/>
                <w:lang w:bidi="fa-IR"/>
              </w:rPr>
              <w:t xml:space="preserve">مبلغ </w:t>
            </w:r>
            <w:r>
              <w:rPr>
                <w:rFonts w:ascii="Arial" w:eastAsia="Times New Roman" w:hAnsi="Arial" w:hint="cs"/>
                <w:b/>
                <w:bCs/>
                <w:sz w:val="24"/>
                <w:rtl/>
                <w:lang w:bidi="fa-IR"/>
              </w:rPr>
              <w:t xml:space="preserve">پایه </w:t>
            </w:r>
            <w:r w:rsidRPr="00927B86">
              <w:rPr>
                <w:rFonts w:ascii="Arial" w:eastAsia="Times New Roman" w:hAnsi="Arial" w:hint="cs"/>
                <w:b/>
                <w:bCs/>
                <w:sz w:val="24"/>
                <w:rtl/>
                <w:lang w:bidi="fa-IR"/>
              </w:rPr>
              <w:t>حکم</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w:t>
            </w:r>
          </w:p>
        </w:tc>
        <w:tc>
          <w:tcPr>
            <w:tcW w:w="759" w:type="pct"/>
            <w:tcBorders>
              <w:top w:val="nil"/>
              <w:left w:val="nil"/>
              <w:bottom w:val="single" w:sz="4" w:space="0" w:color="auto"/>
              <w:right w:val="nil"/>
            </w:tcBorders>
            <w:shd w:val="clear" w:color="000000" w:fill="BDD7EE"/>
            <w:vAlign w:val="center"/>
            <w:hideMark/>
          </w:tcPr>
          <w:p w14:paraId="0980D97E" w14:textId="7AFBCF41" w:rsidR="006135C6" w:rsidRPr="00612253" w:rsidRDefault="006135C6" w:rsidP="006135C6">
            <w:pPr>
              <w:bidi/>
              <w:spacing w:after="0" w:line="240" w:lineRule="auto"/>
              <w:jc w:val="center"/>
              <w:rPr>
                <w:rFonts w:ascii="Arial" w:eastAsia="Times New Roman" w:hAnsi="Arial"/>
                <w:b/>
                <w:bCs/>
                <w:sz w:val="24"/>
                <w:lang w:bidi="fa-IR"/>
              </w:rPr>
            </w:pPr>
            <w:r>
              <w:rPr>
                <w:rFonts w:ascii="Arial" w:eastAsia="Times New Roman" w:hAnsi="Arial" w:hint="cs"/>
                <w:b/>
                <w:bCs/>
                <w:sz w:val="24"/>
                <w:rtl/>
                <w:lang w:bidi="fa-IR"/>
              </w:rPr>
              <w:t>مبلغ ناخالص</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 پرداختی</w:t>
            </w:r>
          </w:p>
        </w:tc>
      </w:tr>
      <w:tr w:rsidR="005D683F" w:rsidRPr="00612253" w14:paraId="340D3BE7" w14:textId="77777777" w:rsidTr="00611C47">
        <w:trPr>
          <w:trHeight w:val="20"/>
        </w:trPr>
        <w:tc>
          <w:tcPr>
            <w:tcW w:w="543" w:type="pct"/>
            <w:vMerge w:val="restart"/>
            <w:tcBorders>
              <w:top w:val="nil"/>
              <w:left w:val="nil"/>
              <w:bottom w:val="single" w:sz="4" w:space="0" w:color="auto"/>
              <w:right w:val="nil"/>
            </w:tcBorders>
            <w:shd w:val="clear" w:color="000000" w:fill="BDD7EE"/>
            <w:vAlign w:val="center"/>
            <w:hideMark/>
          </w:tcPr>
          <w:p w14:paraId="0578FC1C"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1400</w:t>
            </w:r>
          </w:p>
        </w:tc>
        <w:tc>
          <w:tcPr>
            <w:tcW w:w="479" w:type="pct"/>
            <w:gridSpan w:val="2"/>
            <w:tcBorders>
              <w:top w:val="nil"/>
              <w:left w:val="nil"/>
              <w:bottom w:val="single" w:sz="4" w:space="0" w:color="auto"/>
              <w:right w:val="nil"/>
            </w:tcBorders>
            <w:shd w:val="clear" w:color="000000" w:fill="BDD7EE"/>
            <w:vAlign w:val="center"/>
            <w:hideMark/>
          </w:tcPr>
          <w:p w14:paraId="0D6C70C0"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مرد</w:t>
            </w:r>
          </w:p>
        </w:tc>
        <w:tc>
          <w:tcPr>
            <w:tcW w:w="597" w:type="pct"/>
            <w:gridSpan w:val="2"/>
            <w:tcBorders>
              <w:top w:val="nil"/>
              <w:left w:val="nil"/>
              <w:bottom w:val="single" w:sz="4" w:space="0" w:color="auto"/>
              <w:right w:val="nil"/>
            </w:tcBorders>
            <w:shd w:val="clear" w:color="auto" w:fill="auto"/>
            <w:noWrap/>
            <w:vAlign w:val="center"/>
            <w:hideMark/>
          </w:tcPr>
          <w:p w14:paraId="142E4088"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195,243</w:t>
            </w:r>
          </w:p>
        </w:tc>
        <w:tc>
          <w:tcPr>
            <w:tcW w:w="394" w:type="pct"/>
            <w:gridSpan w:val="2"/>
            <w:tcBorders>
              <w:top w:val="nil"/>
              <w:left w:val="nil"/>
              <w:bottom w:val="single" w:sz="4" w:space="0" w:color="auto"/>
              <w:right w:val="nil"/>
            </w:tcBorders>
            <w:shd w:val="clear" w:color="auto" w:fill="auto"/>
            <w:noWrap/>
            <w:vAlign w:val="center"/>
            <w:hideMark/>
          </w:tcPr>
          <w:p w14:paraId="4D6E5F85"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6/7%</w:t>
            </w:r>
          </w:p>
        </w:tc>
        <w:tc>
          <w:tcPr>
            <w:tcW w:w="490" w:type="pct"/>
            <w:gridSpan w:val="2"/>
            <w:tcBorders>
              <w:top w:val="nil"/>
              <w:left w:val="nil"/>
              <w:bottom w:val="single" w:sz="4" w:space="0" w:color="auto"/>
              <w:right w:val="nil"/>
            </w:tcBorders>
            <w:shd w:val="clear" w:color="auto" w:fill="auto"/>
            <w:noWrap/>
            <w:vAlign w:val="center"/>
            <w:hideMark/>
          </w:tcPr>
          <w:p w14:paraId="1E536169" w14:textId="2081C698" w:rsidR="00612253" w:rsidRPr="00612253" w:rsidRDefault="00612253" w:rsidP="00C00B4A">
            <w:pPr>
              <w:bidi/>
              <w:spacing w:after="0" w:line="240" w:lineRule="auto"/>
              <w:jc w:val="center"/>
              <w:rPr>
                <w:rFonts w:ascii="Arial" w:eastAsia="Times New Roman" w:hAnsi="Arial"/>
                <w:sz w:val="24"/>
                <w:lang w:bidi="fa-IR"/>
              </w:rPr>
            </w:pPr>
            <w:r w:rsidRPr="00612253">
              <w:rPr>
                <w:sz w:val="24"/>
              </w:rPr>
              <w:t>57/8</w:t>
            </w:r>
          </w:p>
        </w:tc>
        <w:tc>
          <w:tcPr>
            <w:tcW w:w="489" w:type="pct"/>
            <w:gridSpan w:val="2"/>
            <w:tcBorders>
              <w:top w:val="nil"/>
              <w:left w:val="nil"/>
              <w:bottom w:val="single" w:sz="4" w:space="0" w:color="auto"/>
              <w:right w:val="nil"/>
            </w:tcBorders>
            <w:shd w:val="clear" w:color="auto" w:fill="auto"/>
            <w:noWrap/>
            <w:vAlign w:val="center"/>
            <w:hideMark/>
          </w:tcPr>
          <w:p w14:paraId="7FCCC8CA" w14:textId="4B027D48"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60/5</w:t>
            </w:r>
          </w:p>
        </w:tc>
        <w:tc>
          <w:tcPr>
            <w:tcW w:w="491" w:type="pct"/>
            <w:gridSpan w:val="2"/>
            <w:tcBorders>
              <w:top w:val="nil"/>
              <w:left w:val="nil"/>
              <w:bottom w:val="single" w:sz="4" w:space="0" w:color="auto"/>
              <w:right w:val="nil"/>
            </w:tcBorders>
            <w:shd w:val="clear" w:color="auto" w:fill="auto"/>
            <w:noWrap/>
            <w:vAlign w:val="center"/>
            <w:hideMark/>
          </w:tcPr>
          <w:p w14:paraId="6E3FF0CE" w14:textId="75EA4544"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23/9</w:t>
            </w:r>
          </w:p>
        </w:tc>
        <w:tc>
          <w:tcPr>
            <w:tcW w:w="719" w:type="pct"/>
            <w:gridSpan w:val="2"/>
            <w:tcBorders>
              <w:top w:val="nil"/>
              <w:left w:val="nil"/>
              <w:bottom w:val="single" w:sz="4" w:space="0" w:color="auto"/>
              <w:right w:val="nil"/>
            </w:tcBorders>
            <w:shd w:val="clear" w:color="auto" w:fill="auto"/>
            <w:noWrap/>
            <w:vAlign w:val="center"/>
            <w:hideMark/>
          </w:tcPr>
          <w:p w14:paraId="2605FFC1"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80,037,989</w:t>
            </w:r>
          </w:p>
        </w:tc>
        <w:tc>
          <w:tcPr>
            <w:tcW w:w="797" w:type="pct"/>
            <w:gridSpan w:val="2"/>
            <w:tcBorders>
              <w:top w:val="nil"/>
              <w:left w:val="nil"/>
              <w:bottom w:val="single" w:sz="4" w:space="0" w:color="auto"/>
              <w:right w:val="nil"/>
            </w:tcBorders>
            <w:shd w:val="clear" w:color="auto" w:fill="auto"/>
            <w:noWrap/>
            <w:vAlign w:val="center"/>
            <w:hideMark/>
          </w:tcPr>
          <w:p w14:paraId="4F315EC3"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94,585,017</w:t>
            </w:r>
          </w:p>
        </w:tc>
      </w:tr>
      <w:tr w:rsidR="005D683F" w:rsidRPr="00612253" w14:paraId="61CCA777" w14:textId="77777777" w:rsidTr="00611C47">
        <w:trPr>
          <w:trHeight w:val="20"/>
        </w:trPr>
        <w:tc>
          <w:tcPr>
            <w:tcW w:w="543" w:type="pct"/>
            <w:vMerge/>
            <w:tcBorders>
              <w:top w:val="nil"/>
              <w:left w:val="nil"/>
              <w:bottom w:val="single" w:sz="4" w:space="0" w:color="auto"/>
              <w:right w:val="nil"/>
            </w:tcBorders>
            <w:vAlign w:val="center"/>
            <w:hideMark/>
          </w:tcPr>
          <w:p w14:paraId="7ABFD752" w14:textId="77777777" w:rsidR="00612253" w:rsidRPr="00612253" w:rsidRDefault="00612253" w:rsidP="00C00B4A">
            <w:pPr>
              <w:bidi/>
              <w:spacing w:after="0" w:line="240" w:lineRule="auto"/>
              <w:jc w:val="center"/>
              <w:rPr>
                <w:rFonts w:ascii="Arial" w:eastAsia="Times New Roman" w:hAnsi="Arial"/>
                <w:b/>
                <w:bCs/>
                <w:sz w:val="24"/>
                <w:lang w:bidi="fa-IR"/>
              </w:rPr>
            </w:pPr>
          </w:p>
        </w:tc>
        <w:tc>
          <w:tcPr>
            <w:tcW w:w="479" w:type="pct"/>
            <w:gridSpan w:val="2"/>
            <w:tcBorders>
              <w:top w:val="nil"/>
              <w:left w:val="nil"/>
              <w:bottom w:val="single" w:sz="4" w:space="0" w:color="auto"/>
              <w:right w:val="nil"/>
            </w:tcBorders>
            <w:shd w:val="clear" w:color="000000" w:fill="BDD7EE"/>
            <w:vAlign w:val="center"/>
            <w:hideMark/>
          </w:tcPr>
          <w:p w14:paraId="2CB44CCB"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زن</w:t>
            </w:r>
          </w:p>
        </w:tc>
        <w:tc>
          <w:tcPr>
            <w:tcW w:w="597" w:type="pct"/>
            <w:gridSpan w:val="2"/>
            <w:tcBorders>
              <w:top w:val="nil"/>
              <w:left w:val="nil"/>
              <w:bottom w:val="single" w:sz="4" w:space="0" w:color="auto"/>
              <w:right w:val="nil"/>
            </w:tcBorders>
            <w:shd w:val="clear" w:color="auto" w:fill="auto"/>
            <w:noWrap/>
            <w:vAlign w:val="center"/>
            <w:hideMark/>
          </w:tcPr>
          <w:p w14:paraId="1BF2BFB8"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51,067</w:t>
            </w:r>
          </w:p>
        </w:tc>
        <w:tc>
          <w:tcPr>
            <w:tcW w:w="394" w:type="pct"/>
            <w:gridSpan w:val="2"/>
            <w:tcBorders>
              <w:top w:val="nil"/>
              <w:left w:val="nil"/>
              <w:bottom w:val="single" w:sz="4" w:space="0" w:color="auto"/>
              <w:right w:val="nil"/>
            </w:tcBorders>
            <w:shd w:val="clear" w:color="auto" w:fill="auto"/>
            <w:noWrap/>
            <w:vAlign w:val="center"/>
            <w:hideMark/>
          </w:tcPr>
          <w:p w14:paraId="4AB1C39E"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1/7%</w:t>
            </w:r>
          </w:p>
        </w:tc>
        <w:tc>
          <w:tcPr>
            <w:tcW w:w="490" w:type="pct"/>
            <w:gridSpan w:val="2"/>
            <w:tcBorders>
              <w:top w:val="nil"/>
              <w:left w:val="nil"/>
              <w:bottom w:val="single" w:sz="4" w:space="0" w:color="auto"/>
              <w:right w:val="nil"/>
            </w:tcBorders>
            <w:shd w:val="clear" w:color="auto" w:fill="auto"/>
            <w:noWrap/>
            <w:vAlign w:val="center"/>
            <w:hideMark/>
          </w:tcPr>
          <w:p w14:paraId="20AA7312" w14:textId="69CDE551" w:rsidR="00612253" w:rsidRPr="00612253" w:rsidRDefault="00612253" w:rsidP="00C00B4A">
            <w:pPr>
              <w:bidi/>
              <w:spacing w:after="0" w:line="240" w:lineRule="auto"/>
              <w:jc w:val="center"/>
              <w:rPr>
                <w:rFonts w:ascii="Arial" w:eastAsia="Times New Roman" w:hAnsi="Arial"/>
                <w:sz w:val="24"/>
                <w:lang w:bidi="fa-IR"/>
              </w:rPr>
            </w:pPr>
            <w:r w:rsidRPr="00612253">
              <w:rPr>
                <w:sz w:val="24"/>
              </w:rPr>
              <w:t>55/7</w:t>
            </w:r>
          </w:p>
        </w:tc>
        <w:tc>
          <w:tcPr>
            <w:tcW w:w="489" w:type="pct"/>
            <w:gridSpan w:val="2"/>
            <w:tcBorders>
              <w:top w:val="nil"/>
              <w:left w:val="nil"/>
              <w:bottom w:val="single" w:sz="4" w:space="0" w:color="auto"/>
              <w:right w:val="nil"/>
            </w:tcBorders>
            <w:shd w:val="clear" w:color="auto" w:fill="auto"/>
            <w:noWrap/>
            <w:vAlign w:val="center"/>
            <w:hideMark/>
          </w:tcPr>
          <w:p w14:paraId="460D37E1" w14:textId="1CF36485"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58/3</w:t>
            </w:r>
          </w:p>
        </w:tc>
        <w:tc>
          <w:tcPr>
            <w:tcW w:w="491" w:type="pct"/>
            <w:gridSpan w:val="2"/>
            <w:tcBorders>
              <w:top w:val="nil"/>
              <w:left w:val="nil"/>
              <w:bottom w:val="single" w:sz="4" w:space="0" w:color="auto"/>
              <w:right w:val="nil"/>
            </w:tcBorders>
            <w:shd w:val="clear" w:color="auto" w:fill="auto"/>
            <w:noWrap/>
            <w:vAlign w:val="center"/>
            <w:hideMark/>
          </w:tcPr>
          <w:p w14:paraId="04259160" w14:textId="5557E43D"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14/6</w:t>
            </w:r>
          </w:p>
        </w:tc>
        <w:tc>
          <w:tcPr>
            <w:tcW w:w="719" w:type="pct"/>
            <w:gridSpan w:val="2"/>
            <w:tcBorders>
              <w:top w:val="nil"/>
              <w:left w:val="nil"/>
              <w:bottom w:val="single" w:sz="4" w:space="0" w:color="auto"/>
              <w:right w:val="nil"/>
            </w:tcBorders>
            <w:shd w:val="clear" w:color="auto" w:fill="auto"/>
            <w:noWrap/>
            <w:vAlign w:val="center"/>
            <w:hideMark/>
          </w:tcPr>
          <w:p w14:paraId="3046D329"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45,230,325</w:t>
            </w:r>
          </w:p>
        </w:tc>
        <w:tc>
          <w:tcPr>
            <w:tcW w:w="797" w:type="pct"/>
            <w:gridSpan w:val="2"/>
            <w:tcBorders>
              <w:top w:val="nil"/>
              <w:left w:val="nil"/>
              <w:bottom w:val="single" w:sz="4" w:space="0" w:color="auto"/>
              <w:right w:val="nil"/>
            </w:tcBorders>
            <w:shd w:val="clear" w:color="auto" w:fill="auto"/>
            <w:noWrap/>
            <w:vAlign w:val="center"/>
            <w:hideMark/>
          </w:tcPr>
          <w:p w14:paraId="281FAA15"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48,792,885</w:t>
            </w:r>
          </w:p>
        </w:tc>
      </w:tr>
      <w:tr w:rsidR="00612253" w:rsidRPr="00612253" w14:paraId="0969E21B" w14:textId="77777777" w:rsidTr="00611C47">
        <w:trPr>
          <w:trHeight w:val="20"/>
        </w:trPr>
        <w:tc>
          <w:tcPr>
            <w:tcW w:w="543" w:type="pct"/>
            <w:vMerge/>
            <w:tcBorders>
              <w:top w:val="nil"/>
              <w:left w:val="nil"/>
              <w:bottom w:val="single" w:sz="4" w:space="0" w:color="auto"/>
              <w:right w:val="nil"/>
            </w:tcBorders>
            <w:vAlign w:val="center"/>
            <w:hideMark/>
          </w:tcPr>
          <w:p w14:paraId="03417725" w14:textId="77777777" w:rsidR="00612253" w:rsidRPr="00612253" w:rsidRDefault="00612253" w:rsidP="00C00B4A">
            <w:pPr>
              <w:bidi/>
              <w:spacing w:after="0" w:line="240" w:lineRule="auto"/>
              <w:jc w:val="center"/>
              <w:rPr>
                <w:rFonts w:ascii="Arial" w:eastAsia="Times New Roman" w:hAnsi="Arial"/>
                <w:b/>
                <w:bCs/>
                <w:sz w:val="24"/>
                <w:lang w:bidi="fa-IR"/>
              </w:rPr>
            </w:pPr>
          </w:p>
        </w:tc>
        <w:tc>
          <w:tcPr>
            <w:tcW w:w="479" w:type="pct"/>
            <w:gridSpan w:val="2"/>
            <w:tcBorders>
              <w:top w:val="nil"/>
              <w:left w:val="nil"/>
              <w:bottom w:val="single" w:sz="4" w:space="0" w:color="auto"/>
              <w:right w:val="nil"/>
            </w:tcBorders>
            <w:shd w:val="clear" w:color="000000" w:fill="BDD7EE"/>
            <w:vAlign w:val="center"/>
            <w:hideMark/>
          </w:tcPr>
          <w:p w14:paraId="01848409"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کل</w:t>
            </w:r>
          </w:p>
        </w:tc>
        <w:tc>
          <w:tcPr>
            <w:tcW w:w="597" w:type="pct"/>
            <w:gridSpan w:val="2"/>
            <w:tcBorders>
              <w:top w:val="nil"/>
              <w:left w:val="nil"/>
              <w:bottom w:val="single" w:sz="4" w:space="0" w:color="auto"/>
              <w:right w:val="nil"/>
            </w:tcBorders>
            <w:shd w:val="clear" w:color="000000" w:fill="DDEBF7"/>
            <w:noWrap/>
            <w:vAlign w:val="center"/>
            <w:hideMark/>
          </w:tcPr>
          <w:p w14:paraId="53CA0C96"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246,310</w:t>
            </w:r>
          </w:p>
        </w:tc>
        <w:tc>
          <w:tcPr>
            <w:tcW w:w="394" w:type="pct"/>
            <w:gridSpan w:val="2"/>
            <w:tcBorders>
              <w:top w:val="nil"/>
              <w:left w:val="nil"/>
              <w:bottom w:val="single" w:sz="4" w:space="0" w:color="auto"/>
              <w:right w:val="nil"/>
            </w:tcBorders>
            <w:shd w:val="clear" w:color="000000" w:fill="DDEBF7"/>
            <w:noWrap/>
            <w:vAlign w:val="center"/>
            <w:hideMark/>
          </w:tcPr>
          <w:p w14:paraId="0951B3A0"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8/4%</w:t>
            </w:r>
          </w:p>
        </w:tc>
        <w:tc>
          <w:tcPr>
            <w:tcW w:w="490" w:type="pct"/>
            <w:gridSpan w:val="2"/>
            <w:tcBorders>
              <w:top w:val="nil"/>
              <w:left w:val="nil"/>
              <w:bottom w:val="single" w:sz="4" w:space="0" w:color="auto"/>
              <w:right w:val="nil"/>
            </w:tcBorders>
            <w:shd w:val="clear" w:color="000000" w:fill="DDEBF7"/>
            <w:noWrap/>
            <w:vAlign w:val="center"/>
            <w:hideMark/>
          </w:tcPr>
          <w:p w14:paraId="1E64BF65" w14:textId="360E8771" w:rsidR="00612253" w:rsidRPr="00612253" w:rsidRDefault="00612253" w:rsidP="00C00B4A">
            <w:pPr>
              <w:bidi/>
              <w:spacing w:after="0" w:line="240" w:lineRule="auto"/>
              <w:jc w:val="center"/>
              <w:rPr>
                <w:rFonts w:ascii="Arial" w:eastAsia="Times New Roman" w:hAnsi="Arial"/>
                <w:sz w:val="24"/>
                <w:lang w:bidi="fa-IR"/>
              </w:rPr>
            </w:pPr>
            <w:r w:rsidRPr="00612253">
              <w:rPr>
                <w:sz w:val="24"/>
              </w:rPr>
              <w:t>57/3</w:t>
            </w:r>
          </w:p>
        </w:tc>
        <w:tc>
          <w:tcPr>
            <w:tcW w:w="489" w:type="pct"/>
            <w:gridSpan w:val="2"/>
            <w:tcBorders>
              <w:top w:val="nil"/>
              <w:left w:val="nil"/>
              <w:bottom w:val="single" w:sz="4" w:space="0" w:color="auto"/>
              <w:right w:val="nil"/>
            </w:tcBorders>
            <w:shd w:val="clear" w:color="000000" w:fill="DDEBF7"/>
            <w:noWrap/>
            <w:vAlign w:val="center"/>
            <w:hideMark/>
          </w:tcPr>
          <w:p w14:paraId="1A0F36FF" w14:textId="4367D326"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60/0</w:t>
            </w:r>
          </w:p>
        </w:tc>
        <w:tc>
          <w:tcPr>
            <w:tcW w:w="491" w:type="pct"/>
            <w:gridSpan w:val="2"/>
            <w:tcBorders>
              <w:top w:val="nil"/>
              <w:left w:val="nil"/>
              <w:bottom w:val="single" w:sz="4" w:space="0" w:color="auto"/>
              <w:right w:val="nil"/>
            </w:tcBorders>
            <w:shd w:val="clear" w:color="000000" w:fill="DDEBF7"/>
            <w:noWrap/>
            <w:vAlign w:val="center"/>
            <w:hideMark/>
          </w:tcPr>
          <w:p w14:paraId="54BD9C0B" w14:textId="31BB9685"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22/0</w:t>
            </w:r>
          </w:p>
        </w:tc>
        <w:tc>
          <w:tcPr>
            <w:tcW w:w="719" w:type="pct"/>
            <w:gridSpan w:val="2"/>
            <w:tcBorders>
              <w:top w:val="nil"/>
              <w:left w:val="nil"/>
              <w:bottom w:val="single" w:sz="4" w:space="0" w:color="auto"/>
              <w:right w:val="nil"/>
            </w:tcBorders>
            <w:shd w:val="clear" w:color="000000" w:fill="DDEBF7"/>
            <w:noWrap/>
            <w:vAlign w:val="center"/>
            <w:hideMark/>
          </w:tcPr>
          <w:p w14:paraId="09182FCF"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72,821,380</w:t>
            </w:r>
          </w:p>
        </w:tc>
        <w:tc>
          <w:tcPr>
            <w:tcW w:w="797" w:type="pct"/>
            <w:gridSpan w:val="2"/>
            <w:tcBorders>
              <w:top w:val="nil"/>
              <w:left w:val="nil"/>
              <w:bottom w:val="single" w:sz="4" w:space="0" w:color="auto"/>
              <w:right w:val="nil"/>
            </w:tcBorders>
            <w:shd w:val="clear" w:color="000000" w:fill="DDEBF7"/>
            <w:noWrap/>
            <w:vAlign w:val="center"/>
            <w:hideMark/>
          </w:tcPr>
          <w:p w14:paraId="7FEEDB8E"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85,091,019</w:t>
            </w:r>
          </w:p>
        </w:tc>
      </w:tr>
      <w:tr w:rsidR="005D683F" w:rsidRPr="00612253" w14:paraId="796368D0" w14:textId="77777777" w:rsidTr="00611C47">
        <w:trPr>
          <w:trHeight w:val="20"/>
        </w:trPr>
        <w:tc>
          <w:tcPr>
            <w:tcW w:w="543" w:type="pct"/>
            <w:vMerge w:val="restart"/>
            <w:tcBorders>
              <w:top w:val="nil"/>
              <w:left w:val="nil"/>
              <w:bottom w:val="single" w:sz="4" w:space="0" w:color="auto"/>
              <w:right w:val="nil"/>
            </w:tcBorders>
            <w:shd w:val="clear" w:color="000000" w:fill="BDD7EE"/>
            <w:vAlign w:val="center"/>
            <w:hideMark/>
          </w:tcPr>
          <w:p w14:paraId="3E13E1AD"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1401</w:t>
            </w:r>
          </w:p>
        </w:tc>
        <w:tc>
          <w:tcPr>
            <w:tcW w:w="479" w:type="pct"/>
            <w:gridSpan w:val="2"/>
            <w:tcBorders>
              <w:top w:val="nil"/>
              <w:left w:val="nil"/>
              <w:bottom w:val="single" w:sz="4" w:space="0" w:color="auto"/>
              <w:right w:val="nil"/>
            </w:tcBorders>
            <w:shd w:val="clear" w:color="000000" w:fill="BDD7EE"/>
            <w:vAlign w:val="center"/>
            <w:hideMark/>
          </w:tcPr>
          <w:p w14:paraId="1BC588B6"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مرد</w:t>
            </w:r>
          </w:p>
        </w:tc>
        <w:tc>
          <w:tcPr>
            <w:tcW w:w="597" w:type="pct"/>
            <w:gridSpan w:val="2"/>
            <w:tcBorders>
              <w:top w:val="nil"/>
              <w:left w:val="nil"/>
              <w:bottom w:val="single" w:sz="4" w:space="0" w:color="auto"/>
              <w:right w:val="nil"/>
            </w:tcBorders>
            <w:shd w:val="clear" w:color="auto" w:fill="auto"/>
            <w:noWrap/>
            <w:vAlign w:val="center"/>
            <w:hideMark/>
          </w:tcPr>
          <w:p w14:paraId="041A5FF3"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210,791</w:t>
            </w:r>
          </w:p>
        </w:tc>
        <w:tc>
          <w:tcPr>
            <w:tcW w:w="394" w:type="pct"/>
            <w:gridSpan w:val="2"/>
            <w:tcBorders>
              <w:top w:val="nil"/>
              <w:left w:val="nil"/>
              <w:bottom w:val="single" w:sz="4" w:space="0" w:color="auto"/>
              <w:right w:val="nil"/>
            </w:tcBorders>
            <w:shd w:val="clear" w:color="auto" w:fill="auto"/>
            <w:noWrap/>
            <w:vAlign w:val="center"/>
            <w:hideMark/>
          </w:tcPr>
          <w:p w14:paraId="02DF98BD"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7/2%</w:t>
            </w:r>
          </w:p>
        </w:tc>
        <w:tc>
          <w:tcPr>
            <w:tcW w:w="490" w:type="pct"/>
            <w:gridSpan w:val="2"/>
            <w:tcBorders>
              <w:top w:val="nil"/>
              <w:left w:val="nil"/>
              <w:bottom w:val="single" w:sz="4" w:space="0" w:color="auto"/>
              <w:right w:val="nil"/>
            </w:tcBorders>
            <w:shd w:val="clear" w:color="auto" w:fill="auto"/>
            <w:noWrap/>
            <w:vAlign w:val="center"/>
            <w:hideMark/>
          </w:tcPr>
          <w:p w14:paraId="56F34B9F" w14:textId="4633FAE8" w:rsidR="00612253" w:rsidRPr="00612253" w:rsidRDefault="00612253" w:rsidP="00C00B4A">
            <w:pPr>
              <w:bidi/>
              <w:spacing w:after="0" w:line="240" w:lineRule="auto"/>
              <w:jc w:val="center"/>
              <w:rPr>
                <w:rFonts w:ascii="Arial" w:eastAsia="Times New Roman" w:hAnsi="Arial"/>
                <w:sz w:val="24"/>
                <w:lang w:bidi="fa-IR"/>
              </w:rPr>
            </w:pPr>
            <w:r w:rsidRPr="00612253">
              <w:rPr>
                <w:sz w:val="24"/>
              </w:rPr>
              <w:t>57/5</w:t>
            </w:r>
          </w:p>
        </w:tc>
        <w:tc>
          <w:tcPr>
            <w:tcW w:w="489" w:type="pct"/>
            <w:gridSpan w:val="2"/>
            <w:tcBorders>
              <w:top w:val="nil"/>
              <w:left w:val="nil"/>
              <w:bottom w:val="single" w:sz="4" w:space="0" w:color="auto"/>
              <w:right w:val="nil"/>
            </w:tcBorders>
            <w:shd w:val="clear" w:color="auto" w:fill="auto"/>
            <w:noWrap/>
            <w:vAlign w:val="center"/>
            <w:hideMark/>
          </w:tcPr>
          <w:p w14:paraId="4EA8FF1C" w14:textId="0F3AAD99"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59/2</w:t>
            </w:r>
          </w:p>
        </w:tc>
        <w:tc>
          <w:tcPr>
            <w:tcW w:w="491" w:type="pct"/>
            <w:gridSpan w:val="2"/>
            <w:tcBorders>
              <w:top w:val="nil"/>
              <w:left w:val="nil"/>
              <w:bottom w:val="single" w:sz="4" w:space="0" w:color="auto"/>
              <w:right w:val="nil"/>
            </w:tcBorders>
            <w:shd w:val="clear" w:color="auto" w:fill="auto"/>
            <w:noWrap/>
            <w:vAlign w:val="center"/>
            <w:hideMark/>
          </w:tcPr>
          <w:p w14:paraId="444FB8AD" w14:textId="194173AD"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24/5</w:t>
            </w:r>
          </w:p>
        </w:tc>
        <w:tc>
          <w:tcPr>
            <w:tcW w:w="719" w:type="pct"/>
            <w:gridSpan w:val="2"/>
            <w:tcBorders>
              <w:top w:val="nil"/>
              <w:left w:val="nil"/>
              <w:bottom w:val="single" w:sz="4" w:space="0" w:color="auto"/>
              <w:right w:val="nil"/>
            </w:tcBorders>
            <w:shd w:val="clear" w:color="auto" w:fill="auto"/>
            <w:noWrap/>
            <w:vAlign w:val="center"/>
            <w:hideMark/>
          </w:tcPr>
          <w:p w14:paraId="416CA714"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80,411,834</w:t>
            </w:r>
          </w:p>
        </w:tc>
        <w:tc>
          <w:tcPr>
            <w:tcW w:w="797" w:type="pct"/>
            <w:gridSpan w:val="2"/>
            <w:tcBorders>
              <w:top w:val="nil"/>
              <w:left w:val="nil"/>
              <w:bottom w:val="single" w:sz="4" w:space="0" w:color="auto"/>
              <w:right w:val="nil"/>
            </w:tcBorders>
            <w:shd w:val="clear" w:color="auto" w:fill="auto"/>
            <w:noWrap/>
            <w:vAlign w:val="center"/>
            <w:hideMark/>
          </w:tcPr>
          <w:p w14:paraId="00528921"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94,794,810</w:t>
            </w:r>
          </w:p>
        </w:tc>
      </w:tr>
      <w:tr w:rsidR="005D683F" w:rsidRPr="00612253" w14:paraId="4DB0CCDD" w14:textId="77777777" w:rsidTr="00611C47">
        <w:trPr>
          <w:trHeight w:val="20"/>
        </w:trPr>
        <w:tc>
          <w:tcPr>
            <w:tcW w:w="543" w:type="pct"/>
            <w:vMerge/>
            <w:tcBorders>
              <w:top w:val="nil"/>
              <w:left w:val="nil"/>
              <w:bottom w:val="single" w:sz="4" w:space="0" w:color="auto"/>
              <w:right w:val="nil"/>
            </w:tcBorders>
            <w:vAlign w:val="center"/>
            <w:hideMark/>
          </w:tcPr>
          <w:p w14:paraId="75B8EBBF" w14:textId="77777777" w:rsidR="00612253" w:rsidRPr="00612253" w:rsidRDefault="00612253" w:rsidP="00C00B4A">
            <w:pPr>
              <w:bidi/>
              <w:spacing w:after="0" w:line="240" w:lineRule="auto"/>
              <w:jc w:val="center"/>
              <w:rPr>
                <w:rFonts w:ascii="Arial" w:eastAsia="Times New Roman" w:hAnsi="Arial"/>
                <w:b/>
                <w:bCs/>
                <w:sz w:val="24"/>
                <w:lang w:bidi="fa-IR"/>
              </w:rPr>
            </w:pPr>
          </w:p>
        </w:tc>
        <w:tc>
          <w:tcPr>
            <w:tcW w:w="479" w:type="pct"/>
            <w:gridSpan w:val="2"/>
            <w:tcBorders>
              <w:top w:val="nil"/>
              <w:left w:val="nil"/>
              <w:bottom w:val="single" w:sz="4" w:space="0" w:color="auto"/>
              <w:right w:val="nil"/>
            </w:tcBorders>
            <w:shd w:val="clear" w:color="000000" w:fill="BDD7EE"/>
            <w:vAlign w:val="center"/>
            <w:hideMark/>
          </w:tcPr>
          <w:p w14:paraId="5238F419"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زن</w:t>
            </w:r>
          </w:p>
        </w:tc>
        <w:tc>
          <w:tcPr>
            <w:tcW w:w="597" w:type="pct"/>
            <w:gridSpan w:val="2"/>
            <w:tcBorders>
              <w:top w:val="nil"/>
              <w:left w:val="nil"/>
              <w:bottom w:val="single" w:sz="4" w:space="0" w:color="auto"/>
              <w:right w:val="nil"/>
            </w:tcBorders>
            <w:shd w:val="clear" w:color="auto" w:fill="auto"/>
            <w:noWrap/>
            <w:vAlign w:val="center"/>
            <w:hideMark/>
          </w:tcPr>
          <w:p w14:paraId="6DF94AB5"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56,770</w:t>
            </w:r>
          </w:p>
        </w:tc>
        <w:tc>
          <w:tcPr>
            <w:tcW w:w="394" w:type="pct"/>
            <w:gridSpan w:val="2"/>
            <w:tcBorders>
              <w:top w:val="nil"/>
              <w:left w:val="nil"/>
              <w:bottom w:val="single" w:sz="4" w:space="0" w:color="auto"/>
              <w:right w:val="nil"/>
            </w:tcBorders>
            <w:shd w:val="clear" w:color="auto" w:fill="auto"/>
            <w:noWrap/>
            <w:vAlign w:val="center"/>
            <w:hideMark/>
          </w:tcPr>
          <w:p w14:paraId="0FB3E39D"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1/9%</w:t>
            </w:r>
          </w:p>
        </w:tc>
        <w:tc>
          <w:tcPr>
            <w:tcW w:w="490" w:type="pct"/>
            <w:gridSpan w:val="2"/>
            <w:tcBorders>
              <w:top w:val="nil"/>
              <w:left w:val="nil"/>
              <w:bottom w:val="single" w:sz="4" w:space="0" w:color="auto"/>
              <w:right w:val="nil"/>
            </w:tcBorders>
            <w:shd w:val="clear" w:color="auto" w:fill="auto"/>
            <w:noWrap/>
            <w:vAlign w:val="center"/>
            <w:hideMark/>
          </w:tcPr>
          <w:p w14:paraId="032FBA35" w14:textId="2B6A3BF1" w:rsidR="00612253" w:rsidRPr="00612253" w:rsidRDefault="00612253" w:rsidP="00C00B4A">
            <w:pPr>
              <w:bidi/>
              <w:spacing w:after="0" w:line="240" w:lineRule="auto"/>
              <w:jc w:val="center"/>
              <w:rPr>
                <w:rFonts w:ascii="Arial" w:eastAsia="Times New Roman" w:hAnsi="Arial"/>
                <w:sz w:val="24"/>
                <w:lang w:bidi="fa-IR"/>
              </w:rPr>
            </w:pPr>
            <w:r w:rsidRPr="00612253">
              <w:rPr>
                <w:sz w:val="24"/>
              </w:rPr>
              <w:t>55/3</w:t>
            </w:r>
          </w:p>
        </w:tc>
        <w:tc>
          <w:tcPr>
            <w:tcW w:w="489" w:type="pct"/>
            <w:gridSpan w:val="2"/>
            <w:tcBorders>
              <w:top w:val="nil"/>
              <w:left w:val="nil"/>
              <w:bottom w:val="single" w:sz="4" w:space="0" w:color="auto"/>
              <w:right w:val="nil"/>
            </w:tcBorders>
            <w:shd w:val="clear" w:color="auto" w:fill="auto"/>
            <w:noWrap/>
            <w:vAlign w:val="center"/>
            <w:hideMark/>
          </w:tcPr>
          <w:p w14:paraId="59073142" w14:textId="45FA84DE"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57/0</w:t>
            </w:r>
          </w:p>
        </w:tc>
        <w:tc>
          <w:tcPr>
            <w:tcW w:w="491" w:type="pct"/>
            <w:gridSpan w:val="2"/>
            <w:tcBorders>
              <w:top w:val="nil"/>
              <w:left w:val="nil"/>
              <w:bottom w:val="single" w:sz="4" w:space="0" w:color="auto"/>
              <w:right w:val="nil"/>
            </w:tcBorders>
            <w:shd w:val="clear" w:color="auto" w:fill="auto"/>
            <w:noWrap/>
            <w:vAlign w:val="center"/>
            <w:hideMark/>
          </w:tcPr>
          <w:p w14:paraId="03F99F0D" w14:textId="34185B7B"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15/1</w:t>
            </w:r>
          </w:p>
        </w:tc>
        <w:tc>
          <w:tcPr>
            <w:tcW w:w="719" w:type="pct"/>
            <w:gridSpan w:val="2"/>
            <w:tcBorders>
              <w:top w:val="nil"/>
              <w:left w:val="nil"/>
              <w:bottom w:val="single" w:sz="4" w:space="0" w:color="auto"/>
              <w:right w:val="nil"/>
            </w:tcBorders>
            <w:shd w:val="clear" w:color="auto" w:fill="auto"/>
            <w:noWrap/>
            <w:vAlign w:val="center"/>
            <w:hideMark/>
          </w:tcPr>
          <w:p w14:paraId="1A5779AF"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44,328,996</w:t>
            </w:r>
          </w:p>
        </w:tc>
        <w:tc>
          <w:tcPr>
            <w:tcW w:w="797" w:type="pct"/>
            <w:gridSpan w:val="2"/>
            <w:tcBorders>
              <w:top w:val="nil"/>
              <w:left w:val="nil"/>
              <w:bottom w:val="single" w:sz="4" w:space="0" w:color="auto"/>
              <w:right w:val="nil"/>
            </w:tcBorders>
            <w:shd w:val="clear" w:color="auto" w:fill="auto"/>
            <w:noWrap/>
            <w:vAlign w:val="center"/>
            <w:hideMark/>
          </w:tcPr>
          <w:p w14:paraId="28E3FEC0"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47,676,973</w:t>
            </w:r>
          </w:p>
        </w:tc>
      </w:tr>
      <w:tr w:rsidR="00612253" w:rsidRPr="00612253" w14:paraId="3B23E286" w14:textId="77777777" w:rsidTr="00611C47">
        <w:trPr>
          <w:trHeight w:val="20"/>
        </w:trPr>
        <w:tc>
          <w:tcPr>
            <w:tcW w:w="543" w:type="pct"/>
            <w:vMerge/>
            <w:tcBorders>
              <w:top w:val="nil"/>
              <w:left w:val="nil"/>
              <w:bottom w:val="single" w:sz="4" w:space="0" w:color="auto"/>
              <w:right w:val="nil"/>
            </w:tcBorders>
            <w:vAlign w:val="center"/>
            <w:hideMark/>
          </w:tcPr>
          <w:p w14:paraId="12B00E35" w14:textId="77777777" w:rsidR="00612253" w:rsidRPr="00612253" w:rsidRDefault="00612253" w:rsidP="00C00B4A">
            <w:pPr>
              <w:bidi/>
              <w:spacing w:after="0" w:line="240" w:lineRule="auto"/>
              <w:jc w:val="center"/>
              <w:rPr>
                <w:rFonts w:ascii="Arial" w:eastAsia="Times New Roman" w:hAnsi="Arial"/>
                <w:b/>
                <w:bCs/>
                <w:sz w:val="24"/>
                <w:lang w:bidi="fa-IR"/>
              </w:rPr>
            </w:pPr>
          </w:p>
        </w:tc>
        <w:tc>
          <w:tcPr>
            <w:tcW w:w="479" w:type="pct"/>
            <w:gridSpan w:val="2"/>
            <w:tcBorders>
              <w:top w:val="nil"/>
              <w:left w:val="nil"/>
              <w:bottom w:val="single" w:sz="4" w:space="0" w:color="auto"/>
              <w:right w:val="nil"/>
            </w:tcBorders>
            <w:shd w:val="clear" w:color="000000" w:fill="BDD7EE"/>
            <w:vAlign w:val="center"/>
            <w:hideMark/>
          </w:tcPr>
          <w:p w14:paraId="071DCB84"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کل</w:t>
            </w:r>
          </w:p>
        </w:tc>
        <w:tc>
          <w:tcPr>
            <w:tcW w:w="597" w:type="pct"/>
            <w:gridSpan w:val="2"/>
            <w:tcBorders>
              <w:top w:val="nil"/>
              <w:left w:val="nil"/>
              <w:bottom w:val="single" w:sz="4" w:space="0" w:color="auto"/>
              <w:right w:val="nil"/>
            </w:tcBorders>
            <w:shd w:val="clear" w:color="000000" w:fill="DDEBF7"/>
            <w:noWrap/>
            <w:vAlign w:val="center"/>
            <w:hideMark/>
          </w:tcPr>
          <w:p w14:paraId="1D154CA4"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267,561</w:t>
            </w:r>
          </w:p>
        </w:tc>
        <w:tc>
          <w:tcPr>
            <w:tcW w:w="394" w:type="pct"/>
            <w:gridSpan w:val="2"/>
            <w:tcBorders>
              <w:top w:val="nil"/>
              <w:left w:val="nil"/>
              <w:bottom w:val="single" w:sz="4" w:space="0" w:color="auto"/>
              <w:right w:val="nil"/>
            </w:tcBorders>
            <w:shd w:val="clear" w:color="000000" w:fill="DDEBF7"/>
            <w:noWrap/>
            <w:vAlign w:val="center"/>
            <w:hideMark/>
          </w:tcPr>
          <w:p w14:paraId="5529E035"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9/2%</w:t>
            </w:r>
          </w:p>
        </w:tc>
        <w:tc>
          <w:tcPr>
            <w:tcW w:w="490" w:type="pct"/>
            <w:gridSpan w:val="2"/>
            <w:tcBorders>
              <w:top w:val="nil"/>
              <w:left w:val="nil"/>
              <w:bottom w:val="single" w:sz="4" w:space="0" w:color="auto"/>
              <w:right w:val="nil"/>
            </w:tcBorders>
            <w:shd w:val="clear" w:color="000000" w:fill="DDEBF7"/>
            <w:noWrap/>
            <w:vAlign w:val="center"/>
            <w:hideMark/>
          </w:tcPr>
          <w:p w14:paraId="428B26AC" w14:textId="5F6B9925" w:rsidR="00612253" w:rsidRPr="00612253" w:rsidRDefault="00612253" w:rsidP="00C00B4A">
            <w:pPr>
              <w:bidi/>
              <w:spacing w:after="0" w:line="240" w:lineRule="auto"/>
              <w:jc w:val="center"/>
              <w:rPr>
                <w:rFonts w:ascii="Arial" w:eastAsia="Times New Roman" w:hAnsi="Arial"/>
                <w:sz w:val="24"/>
                <w:lang w:bidi="fa-IR"/>
              </w:rPr>
            </w:pPr>
            <w:r w:rsidRPr="00612253">
              <w:rPr>
                <w:sz w:val="24"/>
              </w:rPr>
              <w:t>57/0</w:t>
            </w:r>
          </w:p>
        </w:tc>
        <w:tc>
          <w:tcPr>
            <w:tcW w:w="489" w:type="pct"/>
            <w:gridSpan w:val="2"/>
            <w:tcBorders>
              <w:top w:val="nil"/>
              <w:left w:val="nil"/>
              <w:bottom w:val="single" w:sz="4" w:space="0" w:color="auto"/>
              <w:right w:val="nil"/>
            </w:tcBorders>
            <w:shd w:val="clear" w:color="000000" w:fill="DDEBF7"/>
            <w:noWrap/>
            <w:vAlign w:val="center"/>
            <w:hideMark/>
          </w:tcPr>
          <w:p w14:paraId="6F577105" w14:textId="3289FBE9"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58/7</w:t>
            </w:r>
          </w:p>
        </w:tc>
        <w:tc>
          <w:tcPr>
            <w:tcW w:w="491" w:type="pct"/>
            <w:gridSpan w:val="2"/>
            <w:tcBorders>
              <w:top w:val="nil"/>
              <w:left w:val="nil"/>
              <w:bottom w:val="single" w:sz="4" w:space="0" w:color="auto"/>
              <w:right w:val="nil"/>
            </w:tcBorders>
            <w:shd w:val="clear" w:color="000000" w:fill="DDEBF7"/>
            <w:noWrap/>
            <w:vAlign w:val="center"/>
            <w:hideMark/>
          </w:tcPr>
          <w:p w14:paraId="0897B32C" w14:textId="61794D46"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22/5</w:t>
            </w:r>
          </w:p>
        </w:tc>
        <w:tc>
          <w:tcPr>
            <w:tcW w:w="719" w:type="pct"/>
            <w:gridSpan w:val="2"/>
            <w:tcBorders>
              <w:top w:val="nil"/>
              <w:left w:val="nil"/>
              <w:bottom w:val="single" w:sz="4" w:space="0" w:color="auto"/>
              <w:right w:val="nil"/>
            </w:tcBorders>
            <w:shd w:val="clear" w:color="000000" w:fill="DDEBF7"/>
            <w:noWrap/>
            <w:vAlign w:val="center"/>
            <w:hideMark/>
          </w:tcPr>
          <w:p w14:paraId="3EC15742"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72,755,925</w:t>
            </w:r>
          </w:p>
        </w:tc>
        <w:tc>
          <w:tcPr>
            <w:tcW w:w="797" w:type="pct"/>
            <w:gridSpan w:val="2"/>
            <w:tcBorders>
              <w:top w:val="nil"/>
              <w:left w:val="nil"/>
              <w:bottom w:val="single" w:sz="4" w:space="0" w:color="auto"/>
              <w:right w:val="nil"/>
            </w:tcBorders>
            <w:shd w:val="clear" w:color="000000" w:fill="DDEBF7"/>
            <w:noWrap/>
            <w:vAlign w:val="center"/>
            <w:hideMark/>
          </w:tcPr>
          <w:p w14:paraId="1A3D4244"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84,797,540</w:t>
            </w:r>
          </w:p>
        </w:tc>
      </w:tr>
      <w:tr w:rsidR="005D683F" w:rsidRPr="00612253" w14:paraId="5931400F" w14:textId="77777777" w:rsidTr="00611C47">
        <w:trPr>
          <w:trHeight w:val="20"/>
        </w:trPr>
        <w:tc>
          <w:tcPr>
            <w:tcW w:w="543" w:type="pct"/>
            <w:vMerge w:val="restart"/>
            <w:tcBorders>
              <w:top w:val="nil"/>
              <w:left w:val="nil"/>
              <w:bottom w:val="single" w:sz="4" w:space="0" w:color="auto"/>
              <w:right w:val="nil"/>
            </w:tcBorders>
            <w:shd w:val="clear" w:color="000000" w:fill="BDD7EE"/>
            <w:vAlign w:val="center"/>
            <w:hideMark/>
          </w:tcPr>
          <w:p w14:paraId="6AB614E1"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1402</w:t>
            </w:r>
          </w:p>
        </w:tc>
        <w:tc>
          <w:tcPr>
            <w:tcW w:w="479" w:type="pct"/>
            <w:gridSpan w:val="2"/>
            <w:tcBorders>
              <w:top w:val="nil"/>
              <w:left w:val="nil"/>
              <w:bottom w:val="single" w:sz="4" w:space="0" w:color="auto"/>
              <w:right w:val="nil"/>
            </w:tcBorders>
            <w:shd w:val="clear" w:color="000000" w:fill="BDD7EE"/>
            <w:vAlign w:val="center"/>
            <w:hideMark/>
          </w:tcPr>
          <w:p w14:paraId="664BF2A6"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مرد</w:t>
            </w:r>
          </w:p>
        </w:tc>
        <w:tc>
          <w:tcPr>
            <w:tcW w:w="597" w:type="pct"/>
            <w:gridSpan w:val="2"/>
            <w:tcBorders>
              <w:top w:val="nil"/>
              <w:left w:val="nil"/>
              <w:bottom w:val="single" w:sz="4" w:space="0" w:color="auto"/>
              <w:right w:val="nil"/>
            </w:tcBorders>
            <w:shd w:val="clear" w:color="auto" w:fill="auto"/>
            <w:noWrap/>
            <w:vAlign w:val="center"/>
            <w:hideMark/>
          </w:tcPr>
          <w:p w14:paraId="0AA8AE43"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221,925</w:t>
            </w:r>
          </w:p>
        </w:tc>
        <w:tc>
          <w:tcPr>
            <w:tcW w:w="394" w:type="pct"/>
            <w:gridSpan w:val="2"/>
            <w:tcBorders>
              <w:top w:val="nil"/>
              <w:left w:val="nil"/>
              <w:bottom w:val="single" w:sz="4" w:space="0" w:color="auto"/>
              <w:right w:val="nil"/>
            </w:tcBorders>
            <w:shd w:val="clear" w:color="auto" w:fill="auto"/>
            <w:noWrap/>
            <w:vAlign w:val="center"/>
            <w:hideMark/>
          </w:tcPr>
          <w:p w14:paraId="0431FFA9"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7/6%</w:t>
            </w:r>
          </w:p>
        </w:tc>
        <w:tc>
          <w:tcPr>
            <w:tcW w:w="490" w:type="pct"/>
            <w:gridSpan w:val="2"/>
            <w:tcBorders>
              <w:top w:val="nil"/>
              <w:left w:val="nil"/>
              <w:bottom w:val="single" w:sz="4" w:space="0" w:color="auto"/>
              <w:right w:val="nil"/>
            </w:tcBorders>
            <w:shd w:val="clear" w:color="auto" w:fill="auto"/>
            <w:noWrap/>
            <w:vAlign w:val="center"/>
            <w:hideMark/>
          </w:tcPr>
          <w:p w14:paraId="0D29962B" w14:textId="73BD2B49" w:rsidR="00612253" w:rsidRPr="00612253" w:rsidRDefault="00612253" w:rsidP="00C00B4A">
            <w:pPr>
              <w:bidi/>
              <w:spacing w:after="0" w:line="240" w:lineRule="auto"/>
              <w:jc w:val="center"/>
              <w:rPr>
                <w:rFonts w:ascii="Arial" w:eastAsia="Times New Roman" w:hAnsi="Arial"/>
                <w:sz w:val="24"/>
                <w:lang w:bidi="fa-IR"/>
              </w:rPr>
            </w:pPr>
            <w:r w:rsidRPr="00612253">
              <w:rPr>
                <w:sz w:val="24"/>
              </w:rPr>
              <w:t>57/2</w:t>
            </w:r>
          </w:p>
        </w:tc>
        <w:tc>
          <w:tcPr>
            <w:tcW w:w="489" w:type="pct"/>
            <w:gridSpan w:val="2"/>
            <w:tcBorders>
              <w:top w:val="nil"/>
              <w:left w:val="nil"/>
              <w:bottom w:val="single" w:sz="4" w:space="0" w:color="auto"/>
              <w:right w:val="nil"/>
            </w:tcBorders>
            <w:shd w:val="clear" w:color="auto" w:fill="auto"/>
            <w:noWrap/>
            <w:vAlign w:val="center"/>
            <w:hideMark/>
          </w:tcPr>
          <w:p w14:paraId="0F72A3B3" w14:textId="1CB24A1D"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58/0</w:t>
            </w:r>
          </w:p>
        </w:tc>
        <w:tc>
          <w:tcPr>
            <w:tcW w:w="491" w:type="pct"/>
            <w:gridSpan w:val="2"/>
            <w:tcBorders>
              <w:top w:val="nil"/>
              <w:left w:val="nil"/>
              <w:bottom w:val="single" w:sz="4" w:space="0" w:color="auto"/>
              <w:right w:val="nil"/>
            </w:tcBorders>
            <w:shd w:val="clear" w:color="auto" w:fill="auto"/>
            <w:noWrap/>
            <w:vAlign w:val="center"/>
            <w:hideMark/>
          </w:tcPr>
          <w:p w14:paraId="3BFEC6B8" w14:textId="582E890B"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25/2</w:t>
            </w:r>
          </w:p>
        </w:tc>
        <w:tc>
          <w:tcPr>
            <w:tcW w:w="719" w:type="pct"/>
            <w:gridSpan w:val="2"/>
            <w:tcBorders>
              <w:top w:val="nil"/>
              <w:left w:val="nil"/>
              <w:bottom w:val="single" w:sz="4" w:space="0" w:color="auto"/>
              <w:right w:val="nil"/>
            </w:tcBorders>
            <w:shd w:val="clear" w:color="auto" w:fill="auto"/>
            <w:noWrap/>
            <w:vAlign w:val="center"/>
            <w:hideMark/>
          </w:tcPr>
          <w:p w14:paraId="381A5FA1"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89,382,766</w:t>
            </w:r>
          </w:p>
        </w:tc>
        <w:tc>
          <w:tcPr>
            <w:tcW w:w="797" w:type="pct"/>
            <w:gridSpan w:val="2"/>
            <w:tcBorders>
              <w:top w:val="nil"/>
              <w:left w:val="nil"/>
              <w:bottom w:val="single" w:sz="4" w:space="0" w:color="auto"/>
              <w:right w:val="nil"/>
            </w:tcBorders>
            <w:shd w:val="clear" w:color="auto" w:fill="auto"/>
            <w:noWrap/>
            <w:vAlign w:val="center"/>
            <w:hideMark/>
          </w:tcPr>
          <w:p w14:paraId="66D374B5"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113,963,909</w:t>
            </w:r>
          </w:p>
        </w:tc>
      </w:tr>
      <w:tr w:rsidR="005D683F" w:rsidRPr="00612253" w14:paraId="3B63A528" w14:textId="77777777" w:rsidTr="00611C47">
        <w:trPr>
          <w:trHeight w:val="20"/>
        </w:trPr>
        <w:tc>
          <w:tcPr>
            <w:tcW w:w="543" w:type="pct"/>
            <w:vMerge/>
            <w:tcBorders>
              <w:top w:val="nil"/>
              <w:left w:val="nil"/>
              <w:bottom w:val="single" w:sz="4" w:space="0" w:color="auto"/>
              <w:right w:val="nil"/>
            </w:tcBorders>
            <w:vAlign w:val="center"/>
            <w:hideMark/>
          </w:tcPr>
          <w:p w14:paraId="51736666" w14:textId="77777777" w:rsidR="00612253" w:rsidRPr="00612253" w:rsidRDefault="00612253" w:rsidP="00C00B4A">
            <w:pPr>
              <w:bidi/>
              <w:spacing w:after="0" w:line="240" w:lineRule="auto"/>
              <w:jc w:val="center"/>
              <w:rPr>
                <w:rFonts w:ascii="Arial" w:eastAsia="Times New Roman" w:hAnsi="Arial"/>
                <w:b/>
                <w:bCs/>
                <w:sz w:val="24"/>
                <w:lang w:bidi="fa-IR"/>
              </w:rPr>
            </w:pPr>
          </w:p>
        </w:tc>
        <w:tc>
          <w:tcPr>
            <w:tcW w:w="479" w:type="pct"/>
            <w:gridSpan w:val="2"/>
            <w:tcBorders>
              <w:top w:val="nil"/>
              <w:left w:val="nil"/>
              <w:bottom w:val="single" w:sz="4" w:space="0" w:color="auto"/>
              <w:right w:val="nil"/>
            </w:tcBorders>
            <w:shd w:val="clear" w:color="000000" w:fill="BDD7EE"/>
            <w:vAlign w:val="center"/>
            <w:hideMark/>
          </w:tcPr>
          <w:p w14:paraId="532C46EC"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زن</w:t>
            </w:r>
          </w:p>
        </w:tc>
        <w:tc>
          <w:tcPr>
            <w:tcW w:w="597" w:type="pct"/>
            <w:gridSpan w:val="2"/>
            <w:tcBorders>
              <w:top w:val="nil"/>
              <w:left w:val="nil"/>
              <w:bottom w:val="single" w:sz="4" w:space="0" w:color="auto"/>
              <w:right w:val="nil"/>
            </w:tcBorders>
            <w:shd w:val="clear" w:color="auto" w:fill="auto"/>
            <w:noWrap/>
            <w:vAlign w:val="center"/>
            <w:hideMark/>
          </w:tcPr>
          <w:p w14:paraId="64A9ACD7"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57,570</w:t>
            </w:r>
          </w:p>
        </w:tc>
        <w:tc>
          <w:tcPr>
            <w:tcW w:w="394" w:type="pct"/>
            <w:gridSpan w:val="2"/>
            <w:tcBorders>
              <w:top w:val="nil"/>
              <w:left w:val="nil"/>
              <w:bottom w:val="single" w:sz="4" w:space="0" w:color="auto"/>
              <w:right w:val="nil"/>
            </w:tcBorders>
            <w:shd w:val="clear" w:color="auto" w:fill="auto"/>
            <w:noWrap/>
            <w:vAlign w:val="center"/>
            <w:hideMark/>
          </w:tcPr>
          <w:p w14:paraId="5C589D87"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2/0%</w:t>
            </w:r>
          </w:p>
        </w:tc>
        <w:tc>
          <w:tcPr>
            <w:tcW w:w="490" w:type="pct"/>
            <w:gridSpan w:val="2"/>
            <w:tcBorders>
              <w:top w:val="nil"/>
              <w:left w:val="nil"/>
              <w:bottom w:val="single" w:sz="4" w:space="0" w:color="auto"/>
              <w:right w:val="nil"/>
            </w:tcBorders>
            <w:shd w:val="clear" w:color="auto" w:fill="auto"/>
            <w:noWrap/>
            <w:vAlign w:val="center"/>
            <w:hideMark/>
          </w:tcPr>
          <w:p w14:paraId="4EA033B0" w14:textId="668C054E" w:rsidR="00612253" w:rsidRPr="00612253" w:rsidRDefault="00612253" w:rsidP="00C00B4A">
            <w:pPr>
              <w:bidi/>
              <w:spacing w:after="0" w:line="240" w:lineRule="auto"/>
              <w:jc w:val="center"/>
              <w:rPr>
                <w:rFonts w:ascii="Arial" w:eastAsia="Times New Roman" w:hAnsi="Arial"/>
                <w:sz w:val="24"/>
                <w:lang w:bidi="fa-IR"/>
              </w:rPr>
            </w:pPr>
            <w:r w:rsidRPr="00612253">
              <w:rPr>
                <w:sz w:val="24"/>
              </w:rPr>
              <w:t>54/5</w:t>
            </w:r>
          </w:p>
        </w:tc>
        <w:tc>
          <w:tcPr>
            <w:tcW w:w="489" w:type="pct"/>
            <w:gridSpan w:val="2"/>
            <w:tcBorders>
              <w:top w:val="nil"/>
              <w:left w:val="nil"/>
              <w:bottom w:val="single" w:sz="4" w:space="0" w:color="auto"/>
              <w:right w:val="nil"/>
            </w:tcBorders>
            <w:shd w:val="clear" w:color="auto" w:fill="auto"/>
            <w:noWrap/>
            <w:vAlign w:val="center"/>
            <w:hideMark/>
          </w:tcPr>
          <w:p w14:paraId="72EBB323" w14:textId="3B8FA02B"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55/1</w:t>
            </w:r>
          </w:p>
        </w:tc>
        <w:tc>
          <w:tcPr>
            <w:tcW w:w="491" w:type="pct"/>
            <w:gridSpan w:val="2"/>
            <w:tcBorders>
              <w:top w:val="nil"/>
              <w:left w:val="nil"/>
              <w:bottom w:val="single" w:sz="4" w:space="0" w:color="auto"/>
              <w:right w:val="nil"/>
            </w:tcBorders>
            <w:shd w:val="clear" w:color="auto" w:fill="auto"/>
            <w:noWrap/>
            <w:vAlign w:val="center"/>
            <w:hideMark/>
          </w:tcPr>
          <w:p w14:paraId="57443B80" w14:textId="79E56E05"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16/8</w:t>
            </w:r>
          </w:p>
        </w:tc>
        <w:tc>
          <w:tcPr>
            <w:tcW w:w="719" w:type="pct"/>
            <w:gridSpan w:val="2"/>
            <w:tcBorders>
              <w:top w:val="nil"/>
              <w:left w:val="nil"/>
              <w:bottom w:val="single" w:sz="4" w:space="0" w:color="auto"/>
              <w:right w:val="nil"/>
            </w:tcBorders>
            <w:shd w:val="clear" w:color="auto" w:fill="auto"/>
            <w:noWrap/>
            <w:vAlign w:val="center"/>
            <w:hideMark/>
          </w:tcPr>
          <w:p w14:paraId="6FAB8C04"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54,159,838</w:t>
            </w:r>
          </w:p>
        </w:tc>
        <w:tc>
          <w:tcPr>
            <w:tcW w:w="797" w:type="pct"/>
            <w:gridSpan w:val="2"/>
            <w:tcBorders>
              <w:top w:val="nil"/>
              <w:left w:val="nil"/>
              <w:bottom w:val="single" w:sz="4" w:space="0" w:color="auto"/>
              <w:right w:val="nil"/>
            </w:tcBorders>
            <w:shd w:val="clear" w:color="auto" w:fill="auto"/>
            <w:noWrap/>
            <w:vAlign w:val="center"/>
            <w:hideMark/>
          </w:tcPr>
          <w:p w14:paraId="23277296"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62,531,614</w:t>
            </w:r>
          </w:p>
        </w:tc>
      </w:tr>
      <w:tr w:rsidR="00612253" w:rsidRPr="00612253" w14:paraId="0D470D22" w14:textId="77777777" w:rsidTr="00611C47">
        <w:trPr>
          <w:trHeight w:val="20"/>
        </w:trPr>
        <w:tc>
          <w:tcPr>
            <w:tcW w:w="543" w:type="pct"/>
            <w:vMerge/>
            <w:tcBorders>
              <w:top w:val="nil"/>
              <w:left w:val="nil"/>
              <w:bottom w:val="single" w:sz="4" w:space="0" w:color="auto"/>
              <w:right w:val="nil"/>
            </w:tcBorders>
            <w:vAlign w:val="center"/>
            <w:hideMark/>
          </w:tcPr>
          <w:p w14:paraId="78C3C000" w14:textId="77777777" w:rsidR="00612253" w:rsidRPr="00612253" w:rsidRDefault="00612253" w:rsidP="00C00B4A">
            <w:pPr>
              <w:bidi/>
              <w:spacing w:after="0" w:line="240" w:lineRule="auto"/>
              <w:jc w:val="center"/>
              <w:rPr>
                <w:rFonts w:ascii="Arial" w:eastAsia="Times New Roman" w:hAnsi="Arial"/>
                <w:b/>
                <w:bCs/>
                <w:sz w:val="24"/>
                <w:lang w:bidi="fa-IR"/>
              </w:rPr>
            </w:pPr>
          </w:p>
        </w:tc>
        <w:tc>
          <w:tcPr>
            <w:tcW w:w="479" w:type="pct"/>
            <w:gridSpan w:val="2"/>
            <w:tcBorders>
              <w:top w:val="nil"/>
              <w:left w:val="nil"/>
              <w:bottom w:val="single" w:sz="4" w:space="0" w:color="auto"/>
              <w:right w:val="nil"/>
            </w:tcBorders>
            <w:shd w:val="clear" w:color="000000" w:fill="BDD7EE"/>
            <w:vAlign w:val="center"/>
            <w:hideMark/>
          </w:tcPr>
          <w:p w14:paraId="08A9C35A"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کل</w:t>
            </w:r>
          </w:p>
        </w:tc>
        <w:tc>
          <w:tcPr>
            <w:tcW w:w="597" w:type="pct"/>
            <w:gridSpan w:val="2"/>
            <w:tcBorders>
              <w:top w:val="nil"/>
              <w:left w:val="nil"/>
              <w:bottom w:val="single" w:sz="4" w:space="0" w:color="auto"/>
              <w:right w:val="nil"/>
            </w:tcBorders>
            <w:shd w:val="clear" w:color="000000" w:fill="DDEBF7"/>
            <w:noWrap/>
            <w:vAlign w:val="center"/>
            <w:hideMark/>
          </w:tcPr>
          <w:p w14:paraId="73B81734"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279,495</w:t>
            </w:r>
          </w:p>
        </w:tc>
        <w:tc>
          <w:tcPr>
            <w:tcW w:w="394" w:type="pct"/>
            <w:gridSpan w:val="2"/>
            <w:tcBorders>
              <w:top w:val="nil"/>
              <w:left w:val="nil"/>
              <w:bottom w:val="single" w:sz="4" w:space="0" w:color="auto"/>
              <w:right w:val="nil"/>
            </w:tcBorders>
            <w:shd w:val="clear" w:color="000000" w:fill="DDEBF7"/>
            <w:noWrap/>
            <w:vAlign w:val="center"/>
            <w:hideMark/>
          </w:tcPr>
          <w:p w14:paraId="785F18FA"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9/6%</w:t>
            </w:r>
          </w:p>
        </w:tc>
        <w:tc>
          <w:tcPr>
            <w:tcW w:w="490" w:type="pct"/>
            <w:gridSpan w:val="2"/>
            <w:tcBorders>
              <w:top w:val="nil"/>
              <w:left w:val="nil"/>
              <w:bottom w:val="single" w:sz="4" w:space="0" w:color="auto"/>
              <w:right w:val="nil"/>
            </w:tcBorders>
            <w:shd w:val="clear" w:color="000000" w:fill="DDEBF7"/>
            <w:noWrap/>
            <w:vAlign w:val="center"/>
            <w:hideMark/>
          </w:tcPr>
          <w:p w14:paraId="734E2F05" w14:textId="23026E46" w:rsidR="00612253" w:rsidRPr="00612253" w:rsidRDefault="00612253" w:rsidP="00C00B4A">
            <w:pPr>
              <w:bidi/>
              <w:spacing w:after="0" w:line="240" w:lineRule="auto"/>
              <w:jc w:val="center"/>
              <w:rPr>
                <w:rFonts w:ascii="Arial" w:eastAsia="Times New Roman" w:hAnsi="Arial"/>
                <w:sz w:val="24"/>
                <w:lang w:bidi="fa-IR"/>
              </w:rPr>
            </w:pPr>
            <w:r w:rsidRPr="00612253">
              <w:rPr>
                <w:sz w:val="24"/>
              </w:rPr>
              <w:t>56/7</w:t>
            </w:r>
          </w:p>
        </w:tc>
        <w:tc>
          <w:tcPr>
            <w:tcW w:w="489" w:type="pct"/>
            <w:gridSpan w:val="2"/>
            <w:tcBorders>
              <w:top w:val="nil"/>
              <w:left w:val="nil"/>
              <w:bottom w:val="single" w:sz="4" w:space="0" w:color="auto"/>
              <w:right w:val="nil"/>
            </w:tcBorders>
            <w:shd w:val="clear" w:color="000000" w:fill="DDEBF7"/>
            <w:noWrap/>
            <w:vAlign w:val="center"/>
            <w:hideMark/>
          </w:tcPr>
          <w:p w14:paraId="196ECAEE" w14:textId="3E6A1D7D"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57/4</w:t>
            </w:r>
          </w:p>
        </w:tc>
        <w:tc>
          <w:tcPr>
            <w:tcW w:w="491" w:type="pct"/>
            <w:gridSpan w:val="2"/>
            <w:tcBorders>
              <w:top w:val="nil"/>
              <w:left w:val="nil"/>
              <w:bottom w:val="single" w:sz="4" w:space="0" w:color="auto"/>
              <w:right w:val="nil"/>
            </w:tcBorders>
            <w:shd w:val="clear" w:color="000000" w:fill="DDEBF7"/>
            <w:noWrap/>
            <w:vAlign w:val="center"/>
            <w:hideMark/>
          </w:tcPr>
          <w:p w14:paraId="4A6BC688" w14:textId="1F33E846"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23/4</w:t>
            </w:r>
          </w:p>
        </w:tc>
        <w:tc>
          <w:tcPr>
            <w:tcW w:w="719" w:type="pct"/>
            <w:gridSpan w:val="2"/>
            <w:tcBorders>
              <w:top w:val="nil"/>
              <w:left w:val="nil"/>
              <w:bottom w:val="single" w:sz="4" w:space="0" w:color="auto"/>
              <w:right w:val="nil"/>
            </w:tcBorders>
            <w:shd w:val="clear" w:color="000000" w:fill="DDEBF7"/>
            <w:noWrap/>
            <w:vAlign w:val="center"/>
            <w:hideMark/>
          </w:tcPr>
          <w:p w14:paraId="23AC207B"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82,127,596</w:t>
            </w:r>
          </w:p>
        </w:tc>
        <w:tc>
          <w:tcPr>
            <w:tcW w:w="797" w:type="pct"/>
            <w:gridSpan w:val="2"/>
            <w:tcBorders>
              <w:top w:val="nil"/>
              <w:left w:val="nil"/>
              <w:bottom w:val="single" w:sz="4" w:space="0" w:color="auto"/>
              <w:right w:val="nil"/>
            </w:tcBorders>
            <w:shd w:val="clear" w:color="000000" w:fill="DDEBF7"/>
            <w:noWrap/>
            <w:vAlign w:val="center"/>
            <w:hideMark/>
          </w:tcPr>
          <w:p w14:paraId="1D66D6B1"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103,369,955</w:t>
            </w:r>
          </w:p>
        </w:tc>
      </w:tr>
      <w:tr w:rsidR="005D683F" w:rsidRPr="00612253" w14:paraId="33A8AAF2" w14:textId="77777777" w:rsidTr="00611C47">
        <w:trPr>
          <w:trHeight w:val="20"/>
        </w:trPr>
        <w:tc>
          <w:tcPr>
            <w:tcW w:w="543" w:type="pct"/>
            <w:vMerge w:val="restart"/>
            <w:tcBorders>
              <w:top w:val="nil"/>
              <w:left w:val="nil"/>
              <w:bottom w:val="single" w:sz="4" w:space="0" w:color="000000"/>
              <w:right w:val="nil"/>
            </w:tcBorders>
            <w:shd w:val="clear" w:color="000000" w:fill="BDD7EE"/>
            <w:vAlign w:val="center"/>
            <w:hideMark/>
          </w:tcPr>
          <w:p w14:paraId="79CF9A1B"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شش ماهه اول 1403</w:t>
            </w:r>
          </w:p>
        </w:tc>
        <w:tc>
          <w:tcPr>
            <w:tcW w:w="479" w:type="pct"/>
            <w:gridSpan w:val="2"/>
            <w:tcBorders>
              <w:top w:val="nil"/>
              <w:left w:val="nil"/>
              <w:bottom w:val="single" w:sz="4" w:space="0" w:color="auto"/>
              <w:right w:val="nil"/>
            </w:tcBorders>
            <w:shd w:val="clear" w:color="000000" w:fill="BDD7EE"/>
            <w:vAlign w:val="center"/>
            <w:hideMark/>
          </w:tcPr>
          <w:p w14:paraId="2C57E5F6"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مرد</w:t>
            </w:r>
          </w:p>
        </w:tc>
        <w:tc>
          <w:tcPr>
            <w:tcW w:w="597" w:type="pct"/>
            <w:gridSpan w:val="2"/>
            <w:tcBorders>
              <w:top w:val="nil"/>
              <w:left w:val="nil"/>
              <w:bottom w:val="single" w:sz="4" w:space="0" w:color="auto"/>
              <w:right w:val="nil"/>
            </w:tcBorders>
            <w:shd w:val="clear" w:color="auto" w:fill="auto"/>
            <w:noWrap/>
            <w:vAlign w:val="center"/>
            <w:hideMark/>
          </w:tcPr>
          <w:p w14:paraId="431DD46D"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51,872</w:t>
            </w:r>
          </w:p>
        </w:tc>
        <w:tc>
          <w:tcPr>
            <w:tcW w:w="394" w:type="pct"/>
            <w:gridSpan w:val="2"/>
            <w:tcBorders>
              <w:top w:val="nil"/>
              <w:left w:val="nil"/>
              <w:bottom w:val="single" w:sz="4" w:space="0" w:color="auto"/>
              <w:right w:val="nil"/>
            </w:tcBorders>
            <w:shd w:val="clear" w:color="auto" w:fill="auto"/>
            <w:noWrap/>
            <w:vAlign w:val="center"/>
            <w:hideMark/>
          </w:tcPr>
          <w:p w14:paraId="6A6B2D11"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1/8%</w:t>
            </w:r>
          </w:p>
        </w:tc>
        <w:tc>
          <w:tcPr>
            <w:tcW w:w="490" w:type="pct"/>
            <w:gridSpan w:val="2"/>
            <w:tcBorders>
              <w:top w:val="nil"/>
              <w:left w:val="nil"/>
              <w:bottom w:val="single" w:sz="4" w:space="0" w:color="auto"/>
              <w:right w:val="nil"/>
            </w:tcBorders>
            <w:shd w:val="clear" w:color="auto" w:fill="auto"/>
            <w:noWrap/>
            <w:vAlign w:val="center"/>
            <w:hideMark/>
          </w:tcPr>
          <w:p w14:paraId="2CACCC5B" w14:textId="4E046B1B" w:rsidR="00612253" w:rsidRPr="00612253" w:rsidRDefault="00612253" w:rsidP="00C00B4A">
            <w:pPr>
              <w:bidi/>
              <w:spacing w:after="0" w:line="240" w:lineRule="auto"/>
              <w:jc w:val="center"/>
              <w:rPr>
                <w:rFonts w:ascii="Arial" w:eastAsia="Times New Roman" w:hAnsi="Arial"/>
                <w:sz w:val="24"/>
                <w:lang w:bidi="fa-IR"/>
              </w:rPr>
            </w:pPr>
            <w:r w:rsidRPr="00612253">
              <w:rPr>
                <w:sz w:val="24"/>
              </w:rPr>
              <w:t>54/1</w:t>
            </w:r>
          </w:p>
        </w:tc>
        <w:tc>
          <w:tcPr>
            <w:tcW w:w="489" w:type="pct"/>
            <w:gridSpan w:val="2"/>
            <w:tcBorders>
              <w:top w:val="nil"/>
              <w:left w:val="nil"/>
              <w:bottom w:val="single" w:sz="4" w:space="0" w:color="auto"/>
              <w:right w:val="nil"/>
            </w:tcBorders>
            <w:shd w:val="clear" w:color="auto" w:fill="auto"/>
            <w:noWrap/>
            <w:vAlign w:val="center"/>
            <w:hideMark/>
          </w:tcPr>
          <w:p w14:paraId="7C28771A" w14:textId="4F55BC97"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54/4</w:t>
            </w:r>
          </w:p>
        </w:tc>
        <w:tc>
          <w:tcPr>
            <w:tcW w:w="491" w:type="pct"/>
            <w:gridSpan w:val="2"/>
            <w:tcBorders>
              <w:top w:val="nil"/>
              <w:left w:val="nil"/>
              <w:bottom w:val="single" w:sz="4" w:space="0" w:color="auto"/>
              <w:right w:val="nil"/>
            </w:tcBorders>
            <w:shd w:val="clear" w:color="auto" w:fill="auto"/>
            <w:noWrap/>
            <w:vAlign w:val="center"/>
            <w:hideMark/>
          </w:tcPr>
          <w:p w14:paraId="376E1B8E" w14:textId="18CA03BB"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30/3</w:t>
            </w:r>
          </w:p>
        </w:tc>
        <w:tc>
          <w:tcPr>
            <w:tcW w:w="719" w:type="pct"/>
            <w:gridSpan w:val="2"/>
            <w:tcBorders>
              <w:top w:val="nil"/>
              <w:left w:val="nil"/>
              <w:bottom w:val="single" w:sz="4" w:space="0" w:color="auto"/>
              <w:right w:val="nil"/>
            </w:tcBorders>
            <w:shd w:val="clear" w:color="auto" w:fill="auto"/>
            <w:noWrap/>
            <w:vAlign w:val="center"/>
            <w:hideMark/>
          </w:tcPr>
          <w:p w14:paraId="1623DAD9"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181,648,036</w:t>
            </w:r>
          </w:p>
        </w:tc>
        <w:tc>
          <w:tcPr>
            <w:tcW w:w="797" w:type="pct"/>
            <w:gridSpan w:val="2"/>
            <w:tcBorders>
              <w:top w:val="nil"/>
              <w:left w:val="nil"/>
              <w:bottom w:val="single" w:sz="4" w:space="0" w:color="auto"/>
              <w:right w:val="nil"/>
            </w:tcBorders>
            <w:shd w:val="clear" w:color="auto" w:fill="auto"/>
            <w:noWrap/>
            <w:vAlign w:val="center"/>
            <w:hideMark/>
          </w:tcPr>
          <w:p w14:paraId="788F7C83"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208,940,241</w:t>
            </w:r>
          </w:p>
        </w:tc>
      </w:tr>
      <w:tr w:rsidR="005D683F" w:rsidRPr="00612253" w14:paraId="07FFD6C7" w14:textId="77777777" w:rsidTr="00611C47">
        <w:trPr>
          <w:trHeight w:val="20"/>
        </w:trPr>
        <w:tc>
          <w:tcPr>
            <w:tcW w:w="543" w:type="pct"/>
            <w:vMerge/>
            <w:tcBorders>
              <w:top w:val="nil"/>
              <w:left w:val="nil"/>
              <w:bottom w:val="single" w:sz="4" w:space="0" w:color="000000"/>
              <w:right w:val="nil"/>
            </w:tcBorders>
            <w:vAlign w:val="center"/>
            <w:hideMark/>
          </w:tcPr>
          <w:p w14:paraId="68B2DB68" w14:textId="77777777" w:rsidR="00612253" w:rsidRPr="00612253" w:rsidRDefault="00612253" w:rsidP="00C00B4A">
            <w:pPr>
              <w:bidi/>
              <w:spacing w:after="0" w:line="240" w:lineRule="auto"/>
              <w:jc w:val="center"/>
              <w:rPr>
                <w:rFonts w:ascii="Arial" w:eastAsia="Times New Roman" w:hAnsi="Arial"/>
                <w:b/>
                <w:bCs/>
                <w:sz w:val="24"/>
                <w:lang w:bidi="fa-IR"/>
              </w:rPr>
            </w:pPr>
          </w:p>
        </w:tc>
        <w:tc>
          <w:tcPr>
            <w:tcW w:w="479" w:type="pct"/>
            <w:gridSpan w:val="2"/>
            <w:tcBorders>
              <w:top w:val="nil"/>
              <w:left w:val="nil"/>
              <w:bottom w:val="single" w:sz="4" w:space="0" w:color="auto"/>
              <w:right w:val="nil"/>
            </w:tcBorders>
            <w:shd w:val="clear" w:color="000000" w:fill="BDD7EE"/>
            <w:vAlign w:val="center"/>
            <w:hideMark/>
          </w:tcPr>
          <w:p w14:paraId="3098084A"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زن</w:t>
            </w:r>
          </w:p>
        </w:tc>
        <w:tc>
          <w:tcPr>
            <w:tcW w:w="597" w:type="pct"/>
            <w:gridSpan w:val="2"/>
            <w:tcBorders>
              <w:top w:val="nil"/>
              <w:left w:val="nil"/>
              <w:bottom w:val="single" w:sz="4" w:space="0" w:color="auto"/>
              <w:right w:val="nil"/>
            </w:tcBorders>
            <w:shd w:val="clear" w:color="auto" w:fill="auto"/>
            <w:noWrap/>
            <w:vAlign w:val="center"/>
            <w:hideMark/>
          </w:tcPr>
          <w:p w14:paraId="5382BAC0"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11,371</w:t>
            </w:r>
          </w:p>
        </w:tc>
        <w:tc>
          <w:tcPr>
            <w:tcW w:w="394" w:type="pct"/>
            <w:gridSpan w:val="2"/>
            <w:tcBorders>
              <w:top w:val="nil"/>
              <w:left w:val="nil"/>
              <w:bottom w:val="single" w:sz="4" w:space="0" w:color="auto"/>
              <w:right w:val="nil"/>
            </w:tcBorders>
            <w:shd w:val="clear" w:color="auto" w:fill="auto"/>
            <w:noWrap/>
            <w:vAlign w:val="center"/>
            <w:hideMark/>
          </w:tcPr>
          <w:p w14:paraId="5943369C"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0/4%</w:t>
            </w:r>
          </w:p>
        </w:tc>
        <w:tc>
          <w:tcPr>
            <w:tcW w:w="490" w:type="pct"/>
            <w:gridSpan w:val="2"/>
            <w:tcBorders>
              <w:top w:val="nil"/>
              <w:left w:val="nil"/>
              <w:bottom w:val="single" w:sz="4" w:space="0" w:color="auto"/>
              <w:right w:val="nil"/>
            </w:tcBorders>
            <w:shd w:val="clear" w:color="auto" w:fill="auto"/>
            <w:noWrap/>
            <w:vAlign w:val="center"/>
            <w:hideMark/>
          </w:tcPr>
          <w:p w14:paraId="0292D6DE" w14:textId="5DAC8CBE" w:rsidR="00612253" w:rsidRPr="00612253" w:rsidRDefault="00612253" w:rsidP="00C00B4A">
            <w:pPr>
              <w:bidi/>
              <w:spacing w:after="0" w:line="240" w:lineRule="auto"/>
              <w:jc w:val="center"/>
              <w:rPr>
                <w:rFonts w:ascii="Arial" w:eastAsia="Times New Roman" w:hAnsi="Arial"/>
                <w:sz w:val="24"/>
                <w:lang w:bidi="fa-IR"/>
              </w:rPr>
            </w:pPr>
            <w:r w:rsidRPr="00612253">
              <w:rPr>
                <w:sz w:val="24"/>
              </w:rPr>
              <w:t>51/6</w:t>
            </w:r>
          </w:p>
        </w:tc>
        <w:tc>
          <w:tcPr>
            <w:tcW w:w="489" w:type="pct"/>
            <w:gridSpan w:val="2"/>
            <w:tcBorders>
              <w:top w:val="nil"/>
              <w:left w:val="nil"/>
              <w:bottom w:val="single" w:sz="4" w:space="0" w:color="auto"/>
              <w:right w:val="nil"/>
            </w:tcBorders>
            <w:shd w:val="clear" w:color="auto" w:fill="auto"/>
            <w:noWrap/>
            <w:vAlign w:val="center"/>
            <w:hideMark/>
          </w:tcPr>
          <w:p w14:paraId="5649AE1B" w14:textId="03D8B06C"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51/8</w:t>
            </w:r>
          </w:p>
        </w:tc>
        <w:tc>
          <w:tcPr>
            <w:tcW w:w="491" w:type="pct"/>
            <w:gridSpan w:val="2"/>
            <w:tcBorders>
              <w:top w:val="nil"/>
              <w:left w:val="nil"/>
              <w:bottom w:val="single" w:sz="4" w:space="0" w:color="auto"/>
              <w:right w:val="nil"/>
            </w:tcBorders>
            <w:shd w:val="clear" w:color="auto" w:fill="auto"/>
            <w:noWrap/>
            <w:vAlign w:val="center"/>
            <w:hideMark/>
          </w:tcPr>
          <w:p w14:paraId="63A92923" w14:textId="0A7B81DE"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24/9</w:t>
            </w:r>
          </w:p>
        </w:tc>
        <w:tc>
          <w:tcPr>
            <w:tcW w:w="719" w:type="pct"/>
            <w:gridSpan w:val="2"/>
            <w:tcBorders>
              <w:top w:val="nil"/>
              <w:left w:val="nil"/>
              <w:bottom w:val="single" w:sz="4" w:space="0" w:color="auto"/>
              <w:right w:val="nil"/>
            </w:tcBorders>
            <w:shd w:val="clear" w:color="auto" w:fill="auto"/>
            <w:noWrap/>
            <w:vAlign w:val="center"/>
            <w:hideMark/>
          </w:tcPr>
          <w:p w14:paraId="6B9C00B3"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140,979,829</w:t>
            </w:r>
          </w:p>
        </w:tc>
        <w:tc>
          <w:tcPr>
            <w:tcW w:w="797" w:type="pct"/>
            <w:gridSpan w:val="2"/>
            <w:tcBorders>
              <w:top w:val="nil"/>
              <w:left w:val="nil"/>
              <w:bottom w:val="single" w:sz="4" w:space="0" w:color="auto"/>
              <w:right w:val="nil"/>
            </w:tcBorders>
            <w:shd w:val="clear" w:color="auto" w:fill="auto"/>
            <w:noWrap/>
            <w:vAlign w:val="center"/>
            <w:hideMark/>
          </w:tcPr>
          <w:p w14:paraId="5AD3BCD3"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161,843,819</w:t>
            </w:r>
          </w:p>
        </w:tc>
      </w:tr>
      <w:tr w:rsidR="00612253" w:rsidRPr="00612253" w14:paraId="2948C9CA" w14:textId="77777777" w:rsidTr="00611C47">
        <w:trPr>
          <w:trHeight w:val="20"/>
        </w:trPr>
        <w:tc>
          <w:tcPr>
            <w:tcW w:w="543" w:type="pct"/>
            <w:vMerge/>
            <w:tcBorders>
              <w:top w:val="nil"/>
              <w:left w:val="nil"/>
              <w:bottom w:val="single" w:sz="4" w:space="0" w:color="000000"/>
              <w:right w:val="nil"/>
            </w:tcBorders>
            <w:vAlign w:val="center"/>
            <w:hideMark/>
          </w:tcPr>
          <w:p w14:paraId="7CDF47E3" w14:textId="77777777" w:rsidR="00612253" w:rsidRPr="00612253" w:rsidRDefault="00612253" w:rsidP="00C00B4A">
            <w:pPr>
              <w:bidi/>
              <w:spacing w:after="0" w:line="240" w:lineRule="auto"/>
              <w:jc w:val="center"/>
              <w:rPr>
                <w:rFonts w:ascii="Arial" w:eastAsia="Times New Roman" w:hAnsi="Arial"/>
                <w:b/>
                <w:bCs/>
                <w:sz w:val="24"/>
                <w:lang w:bidi="fa-IR"/>
              </w:rPr>
            </w:pPr>
          </w:p>
        </w:tc>
        <w:tc>
          <w:tcPr>
            <w:tcW w:w="479" w:type="pct"/>
            <w:gridSpan w:val="2"/>
            <w:tcBorders>
              <w:top w:val="nil"/>
              <w:left w:val="nil"/>
              <w:bottom w:val="single" w:sz="4" w:space="0" w:color="auto"/>
              <w:right w:val="nil"/>
            </w:tcBorders>
            <w:shd w:val="clear" w:color="000000" w:fill="BDD7EE"/>
            <w:vAlign w:val="center"/>
            <w:hideMark/>
          </w:tcPr>
          <w:p w14:paraId="1CD5C721"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کل</w:t>
            </w:r>
          </w:p>
        </w:tc>
        <w:tc>
          <w:tcPr>
            <w:tcW w:w="597" w:type="pct"/>
            <w:gridSpan w:val="2"/>
            <w:tcBorders>
              <w:top w:val="nil"/>
              <w:left w:val="nil"/>
              <w:bottom w:val="single" w:sz="4" w:space="0" w:color="auto"/>
              <w:right w:val="nil"/>
            </w:tcBorders>
            <w:shd w:val="clear" w:color="000000" w:fill="DDEBF7"/>
            <w:noWrap/>
            <w:vAlign w:val="center"/>
            <w:hideMark/>
          </w:tcPr>
          <w:p w14:paraId="5044F39C"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63,243</w:t>
            </w:r>
          </w:p>
        </w:tc>
        <w:tc>
          <w:tcPr>
            <w:tcW w:w="394" w:type="pct"/>
            <w:gridSpan w:val="2"/>
            <w:tcBorders>
              <w:top w:val="nil"/>
              <w:left w:val="nil"/>
              <w:bottom w:val="single" w:sz="4" w:space="0" w:color="auto"/>
              <w:right w:val="nil"/>
            </w:tcBorders>
            <w:shd w:val="clear" w:color="000000" w:fill="DDEBF7"/>
            <w:noWrap/>
            <w:vAlign w:val="center"/>
            <w:hideMark/>
          </w:tcPr>
          <w:p w14:paraId="0042917A"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2/2%</w:t>
            </w:r>
          </w:p>
        </w:tc>
        <w:tc>
          <w:tcPr>
            <w:tcW w:w="490" w:type="pct"/>
            <w:gridSpan w:val="2"/>
            <w:tcBorders>
              <w:top w:val="nil"/>
              <w:left w:val="nil"/>
              <w:bottom w:val="single" w:sz="4" w:space="0" w:color="auto"/>
              <w:right w:val="nil"/>
            </w:tcBorders>
            <w:shd w:val="clear" w:color="000000" w:fill="DDEBF7"/>
            <w:noWrap/>
            <w:vAlign w:val="center"/>
            <w:hideMark/>
          </w:tcPr>
          <w:p w14:paraId="14D394B8" w14:textId="73A7D6DE" w:rsidR="00612253" w:rsidRPr="00612253" w:rsidRDefault="00612253" w:rsidP="00C00B4A">
            <w:pPr>
              <w:bidi/>
              <w:spacing w:after="0" w:line="240" w:lineRule="auto"/>
              <w:jc w:val="center"/>
              <w:rPr>
                <w:rFonts w:ascii="Arial" w:eastAsia="Times New Roman" w:hAnsi="Arial"/>
                <w:sz w:val="24"/>
                <w:lang w:bidi="fa-IR"/>
              </w:rPr>
            </w:pPr>
            <w:r w:rsidRPr="00612253">
              <w:rPr>
                <w:sz w:val="24"/>
              </w:rPr>
              <w:t>53/7</w:t>
            </w:r>
          </w:p>
        </w:tc>
        <w:tc>
          <w:tcPr>
            <w:tcW w:w="489" w:type="pct"/>
            <w:gridSpan w:val="2"/>
            <w:tcBorders>
              <w:top w:val="nil"/>
              <w:left w:val="nil"/>
              <w:bottom w:val="single" w:sz="4" w:space="0" w:color="auto"/>
              <w:right w:val="nil"/>
            </w:tcBorders>
            <w:shd w:val="clear" w:color="000000" w:fill="DDEBF7"/>
            <w:noWrap/>
            <w:vAlign w:val="center"/>
            <w:hideMark/>
          </w:tcPr>
          <w:p w14:paraId="13FD0E72" w14:textId="3763DEC6"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53/9</w:t>
            </w:r>
          </w:p>
        </w:tc>
        <w:tc>
          <w:tcPr>
            <w:tcW w:w="491" w:type="pct"/>
            <w:gridSpan w:val="2"/>
            <w:tcBorders>
              <w:top w:val="nil"/>
              <w:left w:val="nil"/>
              <w:bottom w:val="single" w:sz="4" w:space="0" w:color="auto"/>
              <w:right w:val="nil"/>
            </w:tcBorders>
            <w:shd w:val="clear" w:color="000000" w:fill="DDEBF7"/>
            <w:noWrap/>
            <w:vAlign w:val="center"/>
            <w:hideMark/>
          </w:tcPr>
          <w:p w14:paraId="6E1FE4B7" w14:textId="2522854C"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29/4</w:t>
            </w:r>
          </w:p>
        </w:tc>
        <w:tc>
          <w:tcPr>
            <w:tcW w:w="719" w:type="pct"/>
            <w:gridSpan w:val="2"/>
            <w:tcBorders>
              <w:top w:val="nil"/>
              <w:left w:val="nil"/>
              <w:bottom w:val="single" w:sz="4" w:space="0" w:color="auto"/>
              <w:right w:val="nil"/>
            </w:tcBorders>
            <w:shd w:val="clear" w:color="000000" w:fill="DDEBF7"/>
            <w:noWrap/>
            <w:vAlign w:val="center"/>
            <w:hideMark/>
          </w:tcPr>
          <w:p w14:paraId="58962072"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174,335,951</w:t>
            </w:r>
          </w:p>
        </w:tc>
        <w:tc>
          <w:tcPr>
            <w:tcW w:w="797" w:type="pct"/>
            <w:gridSpan w:val="2"/>
            <w:tcBorders>
              <w:top w:val="nil"/>
              <w:left w:val="nil"/>
              <w:bottom w:val="single" w:sz="4" w:space="0" w:color="auto"/>
              <w:right w:val="nil"/>
            </w:tcBorders>
            <w:shd w:val="clear" w:color="000000" w:fill="DDEBF7"/>
            <w:noWrap/>
            <w:vAlign w:val="center"/>
            <w:hideMark/>
          </w:tcPr>
          <w:p w14:paraId="12678AE9"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200,472,372</w:t>
            </w:r>
          </w:p>
        </w:tc>
      </w:tr>
      <w:tr w:rsidR="005D683F" w:rsidRPr="00612253" w14:paraId="238788FA" w14:textId="77777777" w:rsidTr="00611C47">
        <w:trPr>
          <w:trHeight w:val="20"/>
        </w:trPr>
        <w:tc>
          <w:tcPr>
            <w:tcW w:w="543" w:type="pct"/>
            <w:vMerge w:val="restart"/>
            <w:tcBorders>
              <w:top w:val="nil"/>
              <w:left w:val="nil"/>
              <w:bottom w:val="single" w:sz="4" w:space="0" w:color="000000"/>
              <w:right w:val="nil"/>
            </w:tcBorders>
            <w:shd w:val="clear" w:color="000000" w:fill="BDD7EE"/>
            <w:vAlign w:val="center"/>
            <w:hideMark/>
          </w:tcPr>
          <w:p w14:paraId="68720640"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کل</w:t>
            </w:r>
          </w:p>
        </w:tc>
        <w:tc>
          <w:tcPr>
            <w:tcW w:w="479" w:type="pct"/>
            <w:gridSpan w:val="2"/>
            <w:tcBorders>
              <w:top w:val="nil"/>
              <w:left w:val="nil"/>
              <w:bottom w:val="single" w:sz="4" w:space="0" w:color="auto"/>
              <w:right w:val="nil"/>
            </w:tcBorders>
            <w:shd w:val="clear" w:color="000000" w:fill="BDD7EE"/>
            <w:vAlign w:val="center"/>
            <w:hideMark/>
          </w:tcPr>
          <w:p w14:paraId="7966A41B"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مرد</w:t>
            </w:r>
          </w:p>
        </w:tc>
        <w:tc>
          <w:tcPr>
            <w:tcW w:w="597" w:type="pct"/>
            <w:gridSpan w:val="2"/>
            <w:tcBorders>
              <w:top w:val="nil"/>
              <w:left w:val="nil"/>
              <w:bottom w:val="single" w:sz="4" w:space="0" w:color="auto"/>
              <w:right w:val="nil"/>
            </w:tcBorders>
            <w:shd w:val="clear" w:color="auto" w:fill="auto"/>
            <w:noWrap/>
            <w:vAlign w:val="center"/>
            <w:hideMark/>
          </w:tcPr>
          <w:p w14:paraId="71B29E5C"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2,511,322</w:t>
            </w:r>
          </w:p>
        </w:tc>
        <w:tc>
          <w:tcPr>
            <w:tcW w:w="394" w:type="pct"/>
            <w:gridSpan w:val="2"/>
            <w:tcBorders>
              <w:top w:val="nil"/>
              <w:left w:val="nil"/>
              <w:bottom w:val="single" w:sz="4" w:space="0" w:color="auto"/>
              <w:right w:val="nil"/>
            </w:tcBorders>
            <w:shd w:val="clear" w:color="auto" w:fill="auto"/>
            <w:noWrap/>
            <w:vAlign w:val="center"/>
            <w:hideMark/>
          </w:tcPr>
          <w:p w14:paraId="6C7227AE"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85/9%</w:t>
            </w:r>
          </w:p>
        </w:tc>
        <w:tc>
          <w:tcPr>
            <w:tcW w:w="490" w:type="pct"/>
            <w:gridSpan w:val="2"/>
            <w:tcBorders>
              <w:top w:val="nil"/>
              <w:left w:val="nil"/>
              <w:bottom w:val="single" w:sz="4" w:space="0" w:color="auto"/>
              <w:right w:val="nil"/>
            </w:tcBorders>
            <w:shd w:val="clear" w:color="auto" w:fill="auto"/>
            <w:noWrap/>
            <w:vAlign w:val="center"/>
            <w:hideMark/>
          </w:tcPr>
          <w:p w14:paraId="72692C94" w14:textId="6ACA0902" w:rsidR="00612253" w:rsidRPr="00612253" w:rsidRDefault="00612253" w:rsidP="00C00B4A">
            <w:pPr>
              <w:bidi/>
              <w:spacing w:after="0" w:line="240" w:lineRule="auto"/>
              <w:jc w:val="center"/>
              <w:rPr>
                <w:rFonts w:ascii="Arial" w:eastAsia="Times New Roman" w:hAnsi="Arial"/>
                <w:sz w:val="24"/>
                <w:lang w:bidi="fa-IR"/>
              </w:rPr>
            </w:pPr>
            <w:r w:rsidRPr="00612253">
              <w:rPr>
                <w:sz w:val="24"/>
              </w:rPr>
              <w:t>56/6</w:t>
            </w:r>
          </w:p>
        </w:tc>
        <w:tc>
          <w:tcPr>
            <w:tcW w:w="489" w:type="pct"/>
            <w:gridSpan w:val="2"/>
            <w:tcBorders>
              <w:top w:val="nil"/>
              <w:left w:val="nil"/>
              <w:bottom w:val="single" w:sz="4" w:space="0" w:color="auto"/>
              <w:right w:val="nil"/>
            </w:tcBorders>
            <w:shd w:val="clear" w:color="auto" w:fill="auto"/>
            <w:noWrap/>
            <w:vAlign w:val="center"/>
            <w:hideMark/>
          </w:tcPr>
          <w:p w14:paraId="47E01909" w14:textId="1E516348"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65/1</w:t>
            </w:r>
          </w:p>
        </w:tc>
        <w:tc>
          <w:tcPr>
            <w:tcW w:w="491" w:type="pct"/>
            <w:gridSpan w:val="2"/>
            <w:tcBorders>
              <w:top w:val="nil"/>
              <w:left w:val="nil"/>
              <w:bottom w:val="single" w:sz="4" w:space="0" w:color="auto"/>
              <w:right w:val="nil"/>
            </w:tcBorders>
            <w:shd w:val="clear" w:color="auto" w:fill="auto"/>
            <w:noWrap/>
            <w:vAlign w:val="center"/>
            <w:hideMark/>
          </w:tcPr>
          <w:p w14:paraId="7B2D3E11" w14:textId="2FE5E046"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25/3</w:t>
            </w:r>
          </w:p>
        </w:tc>
        <w:tc>
          <w:tcPr>
            <w:tcW w:w="719" w:type="pct"/>
            <w:gridSpan w:val="2"/>
            <w:tcBorders>
              <w:top w:val="nil"/>
              <w:left w:val="nil"/>
              <w:bottom w:val="single" w:sz="4" w:space="0" w:color="auto"/>
              <w:right w:val="nil"/>
            </w:tcBorders>
            <w:shd w:val="clear" w:color="auto" w:fill="auto"/>
            <w:noWrap/>
            <w:vAlign w:val="center"/>
            <w:hideMark/>
          </w:tcPr>
          <w:p w14:paraId="11B2FD2D"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88,913,870</w:t>
            </w:r>
          </w:p>
        </w:tc>
        <w:tc>
          <w:tcPr>
            <w:tcW w:w="797" w:type="pct"/>
            <w:gridSpan w:val="2"/>
            <w:tcBorders>
              <w:top w:val="nil"/>
              <w:left w:val="nil"/>
              <w:bottom w:val="single" w:sz="4" w:space="0" w:color="auto"/>
              <w:right w:val="nil"/>
            </w:tcBorders>
            <w:shd w:val="clear" w:color="auto" w:fill="auto"/>
            <w:noWrap/>
            <w:vAlign w:val="center"/>
            <w:hideMark/>
          </w:tcPr>
          <w:p w14:paraId="1AA76983"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105,247,580</w:t>
            </w:r>
          </w:p>
        </w:tc>
      </w:tr>
      <w:tr w:rsidR="005D683F" w:rsidRPr="00612253" w14:paraId="2214AF09" w14:textId="77777777" w:rsidTr="00611C47">
        <w:trPr>
          <w:trHeight w:val="20"/>
        </w:trPr>
        <w:tc>
          <w:tcPr>
            <w:tcW w:w="543" w:type="pct"/>
            <w:vMerge/>
            <w:tcBorders>
              <w:top w:val="nil"/>
              <w:left w:val="nil"/>
              <w:bottom w:val="single" w:sz="4" w:space="0" w:color="000000"/>
              <w:right w:val="nil"/>
            </w:tcBorders>
            <w:vAlign w:val="center"/>
            <w:hideMark/>
          </w:tcPr>
          <w:p w14:paraId="219EB61D" w14:textId="77777777" w:rsidR="00612253" w:rsidRPr="00612253" w:rsidRDefault="00612253" w:rsidP="00C00B4A">
            <w:pPr>
              <w:bidi/>
              <w:spacing w:after="0" w:line="240" w:lineRule="auto"/>
              <w:jc w:val="center"/>
              <w:rPr>
                <w:rFonts w:ascii="Arial" w:eastAsia="Times New Roman" w:hAnsi="Arial"/>
                <w:b/>
                <w:bCs/>
                <w:sz w:val="24"/>
                <w:lang w:bidi="fa-IR"/>
              </w:rPr>
            </w:pPr>
          </w:p>
        </w:tc>
        <w:tc>
          <w:tcPr>
            <w:tcW w:w="479" w:type="pct"/>
            <w:gridSpan w:val="2"/>
            <w:tcBorders>
              <w:top w:val="nil"/>
              <w:left w:val="nil"/>
              <w:bottom w:val="single" w:sz="4" w:space="0" w:color="auto"/>
              <w:right w:val="nil"/>
            </w:tcBorders>
            <w:shd w:val="clear" w:color="000000" w:fill="BDD7EE"/>
            <w:vAlign w:val="center"/>
            <w:hideMark/>
          </w:tcPr>
          <w:p w14:paraId="60BD4176"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زن</w:t>
            </w:r>
          </w:p>
        </w:tc>
        <w:tc>
          <w:tcPr>
            <w:tcW w:w="597" w:type="pct"/>
            <w:gridSpan w:val="2"/>
            <w:tcBorders>
              <w:top w:val="nil"/>
              <w:left w:val="nil"/>
              <w:bottom w:val="single" w:sz="4" w:space="0" w:color="auto"/>
              <w:right w:val="nil"/>
            </w:tcBorders>
            <w:shd w:val="clear" w:color="auto" w:fill="auto"/>
            <w:noWrap/>
            <w:vAlign w:val="center"/>
            <w:hideMark/>
          </w:tcPr>
          <w:p w14:paraId="57853E48"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412,426</w:t>
            </w:r>
          </w:p>
        </w:tc>
        <w:tc>
          <w:tcPr>
            <w:tcW w:w="394" w:type="pct"/>
            <w:gridSpan w:val="2"/>
            <w:tcBorders>
              <w:top w:val="nil"/>
              <w:left w:val="nil"/>
              <w:bottom w:val="single" w:sz="4" w:space="0" w:color="auto"/>
              <w:right w:val="nil"/>
            </w:tcBorders>
            <w:shd w:val="clear" w:color="auto" w:fill="auto"/>
            <w:noWrap/>
            <w:vAlign w:val="center"/>
            <w:hideMark/>
          </w:tcPr>
          <w:p w14:paraId="2DB33802"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14/1%</w:t>
            </w:r>
          </w:p>
        </w:tc>
        <w:tc>
          <w:tcPr>
            <w:tcW w:w="490" w:type="pct"/>
            <w:gridSpan w:val="2"/>
            <w:tcBorders>
              <w:top w:val="nil"/>
              <w:left w:val="nil"/>
              <w:bottom w:val="single" w:sz="4" w:space="0" w:color="auto"/>
              <w:right w:val="nil"/>
            </w:tcBorders>
            <w:shd w:val="clear" w:color="auto" w:fill="auto"/>
            <w:noWrap/>
            <w:vAlign w:val="center"/>
            <w:hideMark/>
          </w:tcPr>
          <w:p w14:paraId="4F787520" w14:textId="5BF0FCE2" w:rsidR="00612253" w:rsidRPr="00612253" w:rsidRDefault="00612253" w:rsidP="00C00B4A">
            <w:pPr>
              <w:bidi/>
              <w:spacing w:after="0" w:line="240" w:lineRule="auto"/>
              <w:jc w:val="center"/>
              <w:rPr>
                <w:rFonts w:ascii="Arial" w:eastAsia="Times New Roman" w:hAnsi="Arial"/>
                <w:sz w:val="24"/>
                <w:lang w:bidi="fa-IR"/>
              </w:rPr>
            </w:pPr>
            <w:r w:rsidRPr="00612253">
              <w:rPr>
                <w:sz w:val="24"/>
              </w:rPr>
              <w:t>54/5</w:t>
            </w:r>
          </w:p>
        </w:tc>
        <w:tc>
          <w:tcPr>
            <w:tcW w:w="489" w:type="pct"/>
            <w:gridSpan w:val="2"/>
            <w:tcBorders>
              <w:top w:val="nil"/>
              <w:left w:val="nil"/>
              <w:bottom w:val="single" w:sz="4" w:space="0" w:color="auto"/>
              <w:right w:val="nil"/>
            </w:tcBorders>
            <w:shd w:val="clear" w:color="auto" w:fill="auto"/>
            <w:noWrap/>
            <w:vAlign w:val="center"/>
            <w:hideMark/>
          </w:tcPr>
          <w:p w14:paraId="5B3222A4" w14:textId="0A4752B3"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60/4</w:t>
            </w:r>
          </w:p>
        </w:tc>
        <w:tc>
          <w:tcPr>
            <w:tcW w:w="491" w:type="pct"/>
            <w:gridSpan w:val="2"/>
            <w:tcBorders>
              <w:top w:val="nil"/>
              <w:left w:val="nil"/>
              <w:bottom w:val="single" w:sz="4" w:space="0" w:color="auto"/>
              <w:right w:val="nil"/>
            </w:tcBorders>
            <w:shd w:val="clear" w:color="auto" w:fill="auto"/>
            <w:noWrap/>
            <w:vAlign w:val="center"/>
            <w:hideMark/>
          </w:tcPr>
          <w:p w14:paraId="2D67DB80" w14:textId="3C9325ED"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17/1</w:t>
            </w:r>
          </w:p>
        </w:tc>
        <w:tc>
          <w:tcPr>
            <w:tcW w:w="719" w:type="pct"/>
            <w:gridSpan w:val="2"/>
            <w:tcBorders>
              <w:top w:val="nil"/>
              <w:left w:val="nil"/>
              <w:bottom w:val="single" w:sz="4" w:space="0" w:color="auto"/>
              <w:right w:val="nil"/>
            </w:tcBorders>
            <w:shd w:val="clear" w:color="auto" w:fill="auto"/>
            <w:noWrap/>
            <w:vAlign w:val="center"/>
            <w:hideMark/>
          </w:tcPr>
          <w:p w14:paraId="045C82E3"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58,658,969</w:t>
            </w:r>
          </w:p>
        </w:tc>
        <w:tc>
          <w:tcPr>
            <w:tcW w:w="797" w:type="pct"/>
            <w:gridSpan w:val="2"/>
            <w:tcBorders>
              <w:top w:val="nil"/>
              <w:left w:val="nil"/>
              <w:bottom w:val="single" w:sz="4" w:space="0" w:color="auto"/>
              <w:right w:val="nil"/>
            </w:tcBorders>
            <w:shd w:val="clear" w:color="auto" w:fill="auto"/>
            <w:noWrap/>
            <w:vAlign w:val="center"/>
            <w:hideMark/>
          </w:tcPr>
          <w:p w14:paraId="6C15F995"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64,643,836</w:t>
            </w:r>
          </w:p>
        </w:tc>
      </w:tr>
      <w:tr w:rsidR="00612253" w:rsidRPr="00612253" w14:paraId="0E9FCE4F" w14:textId="77777777" w:rsidTr="00611C47">
        <w:trPr>
          <w:trHeight w:val="20"/>
        </w:trPr>
        <w:tc>
          <w:tcPr>
            <w:tcW w:w="543" w:type="pct"/>
            <w:vMerge/>
            <w:tcBorders>
              <w:top w:val="nil"/>
              <w:left w:val="nil"/>
              <w:bottom w:val="single" w:sz="4" w:space="0" w:color="000000"/>
              <w:right w:val="nil"/>
            </w:tcBorders>
            <w:vAlign w:val="center"/>
            <w:hideMark/>
          </w:tcPr>
          <w:p w14:paraId="0E8BA0F3" w14:textId="77777777" w:rsidR="00612253" w:rsidRPr="00612253" w:rsidRDefault="00612253" w:rsidP="00C00B4A">
            <w:pPr>
              <w:bidi/>
              <w:spacing w:after="0" w:line="240" w:lineRule="auto"/>
              <w:jc w:val="center"/>
              <w:rPr>
                <w:rFonts w:ascii="Arial" w:eastAsia="Times New Roman" w:hAnsi="Arial"/>
                <w:b/>
                <w:bCs/>
                <w:sz w:val="24"/>
                <w:lang w:bidi="fa-IR"/>
              </w:rPr>
            </w:pPr>
          </w:p>
        </w:tc>
        <w:tc>
          <w:tcPr>
            <w:tcW w:w="479" w:type="pct"/>
            <w:gridSpan w:val="2"/>
            <w:tcBorders>
              <w:top w:val="nil"/>
              <w:left w:val="nil"/>
              <w:bottom w:val="single" w:sz="4" w:space="0" w:color="auto"/>
              <w:right w:val="nil"/>
            </w:tcBorders>
            <w:shd w:val="clear" w:color="000000" w:fill="BDD7EE"/>
            <w:vAlign w:val="center"/>
            <w:hideMark/>
          </w:tcPr>
          <w:p w14:paraId="1DAA31FE" w14:textId="77777777" w:rsidR="00612253" w:rsidRPr="00612253" w:rsidRDefault="00612253" w:rsidP="00C00B4A">
            <w:pPr>
              <w:bidi/>
              <w:spacing w:after="0" w:line="240" w:lineRule="auto"/>
              <w:jc w:val="center"/>
              <w:rPr>
                <w:rFonts w:ascii="Arial" w:eastAsia="Times New Roman" w:hAnsi="Arial"/>
                <w:b/>
                <w:bCs/>
                <w:sz w:val="24"/>
                <w:rtl/>
                <w:lang w:bidi="fa-IR"/>
              </w:rPr>
            </w:pPr>
            <w:r w:rsidRPr="00612253">
              <w:rPr>
                <w:rFonts w:ascii="Arial" w:eastAsia="Times New Roman" w:hAnsi="Arial" w:hint="cs"/>
                <w:b/>
                <w:bCs/>
                <w:sz w:val="24"/>
                <w:rtl/>
                <w:lang w:bidi="fa-IR"/>
              </w:rPr>
              <w:t>کل</w:t>
            </w:r>
          </w:p>
        </w:tc>
        <w:tc>
          <w:tcPr>
            <w:tcW w:w="597" w:type="pct"/>
            <w:gridSpan w:val="2"/>
            <w:tcBorders>
              <w:top w:val="nil"/>
              <w:left w:val="nil"/>
              <w:bottom w:val="single" w:sz="4" w:space="0" w:color="auto"/>
              <w:right w:val="nil"/>
            </w:tcBorders>
            <w:shd w:val="clear" w:color="000000" w:fill="DDEBF7"/>
            <w:noWrap/>
            <w:vAlign w:val="center"/>
            <w:hideMark/>
          </w:tcPr>
          <w:p w14:paraId="254C9B17"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2,923,748</w:t>
            </w:r>
          </w:p>
        </w:tc>
        <w:tc>
          <w:tcPr>
            <w:tcW w:w="394" w:type="pct"/>
            <w:gridSpan w:val="2"/>
            <w:tcBorders>
              <w:top w:val="nil"/>
              <w:left w:val="nil"/>
              <w:bottom w:val="single" w:sz="4" w:space="0" w:color="auto"/>
              <w:right w:val="nil"/>
            </w:tcBorders>
            <w:shd w:val="clear" w:color="000000" w:fill="DDEBF7"/>
            <w:noWrap/>
            <w:vAlign w:val="center"/>
            <w:hideMark/>
          </w:tcPr>
          <w:p w14:paraId="06E69594"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lang w:bidi="fa-IR"/>
              </w:rPr>
              <w:t>100%</w:t>
            </w:r>
          </w:p>
        </w:tc>
        <w:tc>
          <w:tcPr>
            <w:tcW w:w="490" w:type="pct"/>
            <w:gridSpan w:val="2"/>
            <w:tcBorders>
              <w:top w:val="nil"/>
              <w:left w:val="nil"/>
              <w:bottom w:val="single" w:sz="4" w:space="0" w:color="auto"/>
              <w:right w:val="nil"/>
            </w:tcBorders>
            <w:shd w:val="clear" w:color="000000" w:fill="DDEBF7"/>
            <w:noWrap/>
            <w:vAlign w:val="center"/>
            <w:hideMark/>
          </w:tcPr>
          <w:p w14:paraId="57050889" w14:textId="751C2DDC" w:rsidR="00612253" w:rsidRPr="00612253" w:rsidRDefault="00612253" w:rsidP="00C00B4A">
            <w:pPr>
              <w:bidi/>
              <w:spacing w:after="0" w:line="240" w:lineRule="auto"/>
              <w:jc w:val="center"/>
              <w:rPr>
                <w:rFonts w:ascii="Arial" w:eastAsia="Times New Roman" w:hAnsi="Arial"/>
                <w:sz w:val="24"/>
                <w:lang w:bidi="fa-IR"/>
              </w:rPr>
            </w:pPr>
            <w:r w:rsidRPr="00612253">
              <w:rPr>
                <w:sz w:val="24"/>
              </w:rPr>
              <w:t>56/3</w:t>
            </w:r>
          </w:p>
        </w:tc>
        <w:tc>
          <w:tcPr>
            <w:tcW w:w="489" w:type="pct"/>
            <w:gridSpan w:val="2"/>
            <w:tcBorders>
              <w:top w:val="nil"/>
              <w:left w:val="nil"/>
              <w:bottom w:val="single" w:sz="4" w:space="0" w:color="auto"/>
              <w:right w:val="nil"/>
            </w:tcBorders>
            <w:shd w:val="clear" w:color="000000" w:fill="DDEBF7"/>
            <w:noWrap/>
            <w:vAlign w:val="center"/>
            <w:hideMark/>
          </w:tcPr>
          <w:p w14:paraId="77254B54" w14:textId="1DC82E96"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64/4</w:t>
            </w:r>
          </w:p>
        </w:tc>
        <w:tc>
          <w:tcPr>
            <w:tcW w:w="491" w:type="pct"/>
            <w:gridSpan w:val="2"/>
            <w:tcBorders>
              <w:top w:val="nil"/>
              <w:left w:val="nil"/>
              <w:bottom w:val="single" w:sz="4" w:space="0" w:color="auto"/>
              <w:right w:val="nil"/>
            </w:tcBorders>
            <w:shd w:val="clear" w:color="000000" w:fill="DDEBF7"/>
            <w:noWrap/>
            <w:vAlign w:val="center"/>
            <w:hideMark/>
          </w:tcPr>
          <w:p w14:paraId="6CC7D45E" w14:textId="2F368258" w:rsidR="00612253" w:rsidRPr="00612253" w:rsidRDefault="00612253" w:rsidP="00C00B4A">
            <w:pPr>
              <w:bidi/>
              <w:spacing w:after="0" w:line="240" w:lineRule="auto"/>
              <w:jc w:val="center"/>
              <w:rPr>
                <w:rFonts w:ascii="Arial" w:eastAsia="Times New Roman" w:hAnsi="Arial"/>
                <w:sz w:val="24"/>
                <w:rtl/>
                <w:lang w:bidi="fa-IR"/>
              </w:rPr>
            </w:pPr>
            <w:r w:rsidRPr="00612253">
              <w:rPr>
                <w:sz w:val="24"/>
              </w:rPr>
              <w:t>24/1</w:t>
            </w:r>
          </w:p>
        </w:tc>
        <w:tc>
          <w:tcPr>
            <w:tcW w:w="719" w:type="pct"/>
            <w:gridSpan w:val="2"/>
            <w:tcBorders>
              <w:top w:val="nil"/>
              <w:left w:val="nil"/>
              <w:bottom w:val="single" w:sz="4" w:space="0" w:color="auto"/>
              <w:right w:val="nil"/>
            </w:tcBorders>
            <w:shd w:val="clear" w:color="000000" w:fill="DDEBF7"/>
            <w:noWrap/>
            <w:vAlign w:val="center"/>
            <w:hideMark/>
          </w:tcPr>
          <w:p w14:paraId="492B07EB"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84,646,092</w:t>
            </w:r>
          </w:p>
        </w:tc>
        <w:tc>
          <w:tcPr>
            <w:tcW w:w="797" w:type="pct"/>
            <w:gridSpan w:val="2"/>
            <w:tcBorders>
              <w:top w:val="nil"/>
              <w:left w:val="nil"/>
              <w:bottom w:val="single" w:sz="4" w:space="0" w:color="auto"/>
              <w:right w:val="nil"/>
            </w:tcBorders>
            <w:shd w:val="clear" w:color="000000" w:fill="DDEBF7"/>
            <w:noWrap/>
            <w:vAlign w:val="center"/>
            <w:hideMark/>
          </w:tcPr>
          <w:p w14:paraId="12DBA042" w14:textId="77777777" w:rsidR="00612253" w:rsidRPr="00612253" w:rsidRDefault="00612253" w:rsidP="00C00B4A">
            <w:pPr>
              <w:bidi/>
              <w:spacing w:after="0" w:line="240" w:lineRule="auto"/>
              <w:jc w:val="center"/>
              <w:rPr>
                <w:rFonts w:ascii="Arial" w:eastAsia="Times New Roman" w:hAnsi="Arial"/>
                <w:sz w:val="24"/>
                <w:rtl/>
                <w:lang w:bidi="fa-IR"/>
              </w:rPr>
            </w:pPr>
            <w:r w:rsidRPr="00612253">
              <w:rPr>
                <w:rFonts w:ascii="Arial" w:eastAsia="Times New Roman" w:hAnsi="Arial" w:hint="cs"/>
                <w:sz w:val="24"/>
                <w:rtl/>
                <w:lang w:bidi="fa-IR"/>
              </w:rPr>
              <w:t>99,519,986</w:t>
            </w:r>
          </w:p>
        </w:tc>
      </w:tr>
    </w:tbl>
    <w:p w14:paraId="46BA4FE4" w14:textId="2DF8BA83" w:rsidR="005E7A9E" w:rsidRDefault="005E7A9E" w:rsidP="00C00B4A">
      <w:pPr>
        <w:bidi/>
        <w:spacing w:before="120" w:after="0"/>
        <w:jc w:val="both"/>
        <w:rPr>
          <w:rtl/>
          <w:lang w:bidi="fa-IR"/>
        </w:rPr>
      </w:pPr>
      <w:r>
        <w:rPr>
          <w:rFonts w:hint="cs"/>
          <w:rtl/>
          <w:lang w:bidi="fa-IR"/>
        </w:rPr>
        <w:t>مدت زمان صدور حکم بازنشستگی از تاریخ ثبت درخواست تا صدور حکم تحت تاثیر مولفه</w:t>
      </w:r>
      <w:r w:rsidR="00E518E0">
        <w:rPr>
          <w:rFonts w:hint="cs"/>
          <w:rtl/>
          <w:lang w:bidi="fa-IR"/>
        </w:rPr>
        <w:t>‌</w:t>
      </w:r>
      <w:r>
        <w:rPr>
          <w:rFonts w:hint="cs"/>
          <w:rtl/>
          <w:lang w:bidi="fa-IR"/>
        </w:rPr>
        <w:t xml:space="preserve">های متعددی از </w:t>
      </w:r>
      <w:r w:rsidR="00E518E0">
        <w:rPr>
          <w:rFonts w:hint="cs"/>
          <w:rtl/>
          <w:lang w:bidi="fa-IR"/>
        </w:rPr>
        <w:t>جمله</w:t>
      </w:r>
      <w:r>
        <w:rPr>
          <w:rFonts w:hint="cs"/>
          <w:rtl/>
          <w:lang w:bidi="fa-IR"/>
        </w:rPr>
        <w:t xml:space="preserve"> موارد </w:t>
      </w:r>
      <w:r w:rsidR="00E518E0">
        <w:rPr>
          <w:rFonts w:hint="cs"/>
          <w:rtl/>
          <w:lang w:bidi="fa-IR"/>
        </w:rPr>
        <w:t>زیر است</w:t>
      </w:r>
      <w:r>
        <w:rPr>
          <w:rFonts w:hint="cs"/>
          <w:rtl/>
          <w:lang w:bidi="fa-IR"/>
        </w:rPr>
        <w:t>:</w:t>
      </w:r>
    </w:p>
    <w:p w14:paraId="093EB3AE" w14:textId="1AA4AFC8" w:rsidR="005E7A9E" w:rsidRDefault="00E518E0" w:rsidP="00C00B4A">
      <w:pPr>
        <w:bidi/>
        <w:spacing w:after="0"/>
        <w:jc w:val="both"/>
        <w:rPr>
          <w:rtl/>
          <w:lang w:bidi="fa-IR"/>
        </w:rPr>
      </w:pPr>
      <w:r>
        <w:rPr>
          <w:rFonts w:hint="cs"/>
          <w:rtl/>
          <w:lang w:bidi="fa-IR"/>
        </w:rPr>
        <w:t xml:space="preserve">الف) </w:t>
      </w:r>
      <w:r w:rsidR="005E7A9E">
        <w:rPr>
          <w:rtl/>
          <w:lang w:bidi="fa-IR"/>
        </w:rPr>
        <w:t>پس از ثبت درخواست بازنشستگ</w:t>
      </w:r>
      <w:r w:rsidR="005E7A9E">
        <w:rPr>
          <w:rFonts w:hint="cs"/>
          <w:rtl/>
          <w:lang w:bidi="fa-IR"/>
        </w:rPr>
        <w:t>ی</w:t>
      </w:r>
      <w:r w:rsidR="005E7A9E">
        <w:rPr>
          <w:rtl/>
          <w:lang w:bidi="fa-IR"/>
        </w:rPr>
        <w:t>، سوابق ب</w:t>
      </w:r>
      <w:r w:rsidR="005E7A9E">
        <w:rPr>
          <w:rFonts w:hint="cs"/>
          <w:rtl/>
          <w:lang w:bidi="fa-IR"/>
        </w:rPr>
        <w:t>ی</w:t>
      </w:r>
      <w:r w:rsidR="005E7A9E">
        <w:rPr>
          <w:rFonts w:hint="eastAsia"/>
          <w:rtl/>
          <w:lang w:bidi="fa-IR"/>
        </w:rPr>
        <w:t>مه</w:t>
      </w:r>
      <w:r w:rsidR="005E7A9E">
        <w:rPr>
          <w:rtl/>
          <w:lang w:bidi="fa-IR"/>
        </w:rPr>
        <w:t xml:space="preserve"> شده از واحد نامنو</w:t>
      </w:r>
      <w:r w:rsidR="005E7A9E">
        <w:rPr>
          <w:rFonts w:hint="cs"/>
          <w:rtl/>
          <w:lang w:bidi="fa-IR"/>
        </w:rPr>
        <w:t>ی</w:t>
      </w:r>
      <w:r w:rsidR="005E7A9E">
        <w:rPr>
          <w:rFonts w:hint="eastAsia"/>
          <w:rtl/>
          <w:lang w:bidi="fa-IR"/>
        </w:rPr>
        <w:t>س</w:t>
      </w:r>
      <w:r w:rsidR="005E7A9E">
        <w:rPr>
          <w:rFonts w:hint="cs"/>
          <w:rtl/>
          <w:lang w:bidi="fa-IR"/>
        </w:rPr>
        <w:t>ی</w:t>
      </w:r>
      <w:r w:rsidR="005E7A9E">
        <w:rPr>
          <w:rtl/>
          <w:lang w:bidi="fa-IR"/>
        </w:rPr>
        <w:t xml:space="preserve"> و حسابها</w:t>
      </w:r>
      <w:r w:rsidR="005E7A9E">
        <w:rPr>
          <w:rFonts w:hint="cs"/>
          <w:rtl/>
          <w:lang w:bidi="fa-IR"/>
        </w:rPr>
        <w:t>ی</w:t>
      </w:r>
      <w:r w:rsidR="005E7A9E">
        <w:rPr>
          <w:rtl/>
          <w:lang w:bidi="fa-IR"/>
        </w:rPr>
        <w:t xml:space="preserve"> انفراد</w:t>
      </w:r>
      <w:r w:rsidR="005E7A9E">
        <w:rPr>
          <w:rFonts w:hint="cs"/>
          <w:rtl/>
          <w:lang w:bidi="fa-IR"/>
        </w:rPr>
        <w:t>ی</w:t>
      </w:r>
      <w:r w:rsidR="005E7A9E">
        <w:rPr>
          <w:rtl/>
          <w:lang w:bidi="fa-IR"/>
        </w:rPr>
        <w:t xml:space="preserve"> استعلام</w:t>
      </w:r>
      <w:r w:rsidR="005E7A9E">
        <w:rPr>
          <w:lang w:bidi="fa-IR"/>
        </w:rPr>
        <w:t xml:space="preserve"> </w:t>
      </w:r>
      <w:r w:rsidR="005E7A9E">
        <w:rPr>
          <w:rFonts w:hint="eastAsia"/>
          <w:rtl/>
          <w:lang w:bidi="fa-IR"/>
        </w:rPr>
        <w:t>م</w:t>
      </w:r>
      <w:r w:rsidR="005E7A9E">
        <w:rPr>
          <w:rFonts w:hint="cs"/>
          <w:rtl/>
          <w:lang w:bidi="fa-IR"/>
        </w:rPr>
        <w:t>ی</w:t>
      </w:r>
      <w:r>
        <w:rPr>
          <w:rFonts w:hint="cs"/>
          <w:rtl/>
          <w:lang w:bidi="fa-IR"/>
        </w:rPr>
        <w:t>‌</w:t>
      </w:r>
      <w:r w:rsidR="005E7A9E">
        <w:rPr>
          <w:rtl/>
          <w:lang w:bidi="fa-IR"/>
        </w:rPr>
        <w:t>گردد که زمان پاسخ</w:t>
      </w:r>
      <w:r>
        <w:rPr>
          <w:rFonts w:hint="cs"/>
          <w:rtl/>
          <w:lang w:bidi="fa-IR"/>
        </w:rPr>
        <w:t>‌</w:t>
      </w:r>
      <w:r w:rsidR="005E7A9E">
        <w:rPr>
          <w:rtl/>
          <w:lang w:bidi="fa-IR"/>
        </w:rPr>
        <w:t>گوئ</w:t>
      </w:r>
      <w:r w:rsidR="005E7A9E">
        <w:rPr>
          <w:rFonts w:hint="cs"/>
          <w:rtl/>
          <w:lang w:bidi="fa-IR"/>
        </w:rPr>
        <w:t>ی</w:t>
      </w:r>
      <w:r w:rsidR="005E7A9E">
        <w:rPr>
          <w:rtl/>
          <w:lang w:bidi="fa-IR"/>
        </w:rPr>
        <w:t xml:space="preserve"> واحد مذکور با توجه به پراکندگ</w:t>
      </w:r>
      <w:r w:rsidR="005E7A9E">
        <w:rPr>
          <w:rFonts w:hint="cs"/>
          <w:rtl/>
          <w:lang w:bidi="fa-IR"/>
        </w:rPr>
        <w:t>ی</w:t>
      </w:r>
      <w:r w:rsidR="005E7A9E">
        <w:rPr>
          <w:rtl/>
          <w:lang w:bidi="fa-IR"/>
        </w:rPr>
        <w:t xml:space="preserve"> سوابق، غ</w:t>
      </w:r>
      <w:r w:rsidR="005E7A9E">
        <w:rPr>
          <w:rFonts w:hint="cs"/>
          <w:rtl/>
          <w:lang w:bidi="fa-IR"/>
        </w:rPr>
        <w:t>ی</w:t>
      </w:r>
      <w:r w:rsidR="005E7A9E">
        <w:rPr>
          <w:rFonts w:hint="eastAsia"/>
          <w:rtl/>
          <w:lang w:bidi="fa-IR"/>
        </w:rPr>
        <w:t>ر</w:t>
      </w:r>
      <w:r w:rsidR="005E7A9E">
        <w:rPr>
          <w:rtl/>
          <w:lang w:bidi="fa-IR"/>
        </w:rPr>
        <w:t xml:space="preserve"> قطع</w:t>
      </w:r>
      <w:r w:rsidR="005E7A9E">
        <w:rPr>
          <w:rFonts w:hint="cs"/>
          <w:rtl/>
          <w:lang w:bidi="fa-IR"/>
        </w:rPr>
        <w:t>ی</w:t>
      </w:r>
      <w:r w:rsidR="005E7A9E">
        <w:rPr>
          <w:rtl/>
          <w:lang w:bidi="fa-IR"/>
        </w:rPr>
        <w:t xml:space="preserve"> بودن بخش</w:t>
      </w:r>
      <w:r w:rsidR="005E7A9E">
        <w:rPr>
          <w:rFonts w:hint="cs"/>
          <w:rtl/>
          <w:lang w:bidi="fa-IR"/>
        </w:rPr>
        <w:t>ی</w:t>
      </w:r>
      <w:r w:rsidR="005E7A9E">
        <w:rPr>
          <w:rtl/>
          <w:lang w:bidi="fa-IR"/>
        </w:rPr>
        <w:t xml:space="preserve"> از سوابق، ‏عدم اطلاع کامل ب</w:t>
      </w:r>
      <w:r w:rsidR="005E7A9E">
        <w:rPr>
          <w:rFonts w:hint="cs"/>
          <w:rtl/>
          <w:lang w:bidi="fa-IR"/>
        </w:rPr>
        <w:t>ی</w:t>
      </w:r>
      <w:r w:rsidR="005E7A9E">
        <w:rPr>
          <w:rFonts w:hint="eastAsia"/>
          <w:rtl/>
          <w:lang w:bidi="fa-IR"/>
        </w:rPr>
        <w:t>مه</w:t>
      </w:r>
      <w:r w:rsidR="005E7A9E">
        <w:rPr>
          <w:rtl/>
          <w:lang w:bidi="fa-IR"/>
        </w:rPr>
        <w:t xml:space="preserve"> شده از سوابق خود و... متفاوت است. ‏</w:t>
      </w:r>
      <w:r w:rsidR="005E7A9E">
        <w:rPr>
          <w:rFonts w:hint="eastAsia"/>
          <w:rtl/>
          <w:lang w:bidi="fa-IR"/>
        </w:rPr>
        <w:t>ب</w:t>
      </w:r>
      <w:r w:rsidR="005E7A9E">
        <w:rPr>
          <w:rtl/>
          <w:lang w:bidi="fa-IR"/>
        </w:rPr>
        <w:t>) پس از وصول سابقه و احراز شرا</w:t>
      </w:r>
      <w:r w:rsidR="005E7A9E">
        <w:rPr>
          <w:rFonts w:hint="cs"/>
          <w:rtl/>
          <w:lang w:bidi="fa-IR"/>
        </w:rPr>
        <w:t>ی</w:t>
      </w:r>
      <w:r w:rsidR="005E7A9E">
        <w:rPr>
          <w:rFonts w:hint="eastAsia"/>
          <w:rtl/>
          <w:lang w:bidi="fa-IR"/>
        </w:rPr>
        <w:t>ط</w:t>
      </w:r>
      <w:r w:rsidR="005E7A9E">
        <w:rPr>
          <w:rtl/>
          <w:lang w:bidi="fa-IR"/>
        </w:rPr>
        <w:t xml:space="preserve"> مستمر</w:t>
      </w:r>
      <w:r w:rsidR="005E7A9E">
        <w:rPr>
          <w:rFonts w:hint="cs"/>
          <w:rtl/>
          <w:lang w:bidi="fa-IR"/>
        </w:rPr>
        <w:t>ی</w:t>
      </w:r>
      <w:r w:rsidR="005E7A9E">
        <w:rPr>
          <w:rtl/>
          <w:lang w:bidi="fa-IR"/>
        </w:rPr>
        <w:t>، نامه ا</w:t>
      </w:r>
      <w:r w:rsidR="005E7A9E">
        <w:rPr>
          <w:rFonts w:hint="cs"/>
          <w:rtl/>
          <w:lang w:bidi="fa-IR"/>
        </w:rPr>
        <w:t>ی</w:t>
      </w:r>
      <w:r w:rsidR="005E7A9E">
        <w:rPr>
          <w:rtl/>
          <w:lang w:bidi="fa-IR"/>
        </w:rPr>
        <w:t xml:space="preserve"> تحت عنوان اعلام ترک کار به کارفرما</w:t>
      </w:r>
      <w:r w:rsidR="005E7A9E">
        <w:rPr>
          <w:rFonts w:hint="cs"/>
          <w:rtl/>
          <w:lang w:bidi="fa-IR"/>
        </w:rPr>
        <w:t>ی</w:t>
      </w:r>
      <w:r w:rsidR="005E7A9E">
        <w:rPr>
          <w:rtl/>
          <w:lang w:bidi="fa-IR"/>
        </w:rPr>
        <w:t xml:space="preserve"> ب</w:t>
      </w:r>
      <w:r w:rsidR="005E7A9E">
        <w:rPr>
          <w:rFonts w:hint="cs"/>
          <w:rtl/>
          <w:lang w:bidi="fa-IR"/>
        </w:rPr>
        <w:t>ی</w:t>
      </w:r>
      <w:r w:rsidR="005E7A9E">
        <w:rPr>
          <w:rFonts w:hint="eastAsia"/>
          <w:rtl/>
          <w:lang w:bidi="fa-IR"/>
        </w:rPr>
        <w:t>مه</w:t>
      </w:r>
      <w:r w:rsidR="005E7A9E">
        <w:rPr>
          <w:rtl/>
          <w:lang w:bidi="fa-IR"/>
        </w:rPr>
        <w:t xml:space="preserve"> شده ‏اعلام م</w:t>
      </w:r>
      <w:r w:rsidR="005E7A9E">
        <w:rPr>
          <w:rFonts w:hint="cs"/>
          <w:rtl/>
          <w:lang w:bidi="fa-IR"/>
        </w:rPr>
        <w:t>ی</w:t>
      </w:r>
      <w:r>
        <w:rPr>
          <w:rFonts w:hint="cs"/>
          <w:rtl/>
          <w:lang w:bidi="fa-IR"/>
        </w:rPr>
        <w:t>‌</w:t>
      </w:r>
      <w:r w:rsidR="005E7A9E">
        <w:rPr>
          <w:rtl/>
          <w:lang w:bidi="fa-IR"/>
        </w:rPr>
        <w:t>گردد که بعضا</w:t>
      </w:r>
      <w:r>
        <w:rPr>
          <w:rFonts w:hint="cs"/>
          <w:rtl/>
          <w:lang w:bidi="fa-IR"/>
        </w:rPr>
        <w:t>ً</w:t>
      </w:r>
      <w:r w:rsidR="005E7A9E">
        <w:rPr>
          <w:rtl/>
          <w:lang w:bidi="fa-IR"/>
        </w:rPr>
        <w:t xml:space="preserve"> کارفرما در ارسال پاسخ تعلل م</w:t>
      </w:r>
      <w:r w:rsidR="005E7A9E">
        <w:rPr>
          <w:rFonts w:hint="cs"/>
          <w:rtl/>
          <w:lang w:bidi="fa-IR"/>
        </w:rPr>
        <w:t>ی</w:t>
      </w:r>
      <w:r>
        <w:rPr>
          <w:rFonts w:hint="cs"/>
          <w:rtl/>
          <w:lang w:bidi="fa-IR"/>
        </w:rPr>
        <w:t>‌</w:t>
      </w:r>
      <w:r w:rsidR="005E7A9E">
        <w:rPr>
          <w:rtl/>
          <w:lang w:bidi="fa-IR"/>
        </w:rPr>
        <w:t>نما</w:t>
      </w:r>
      <w:r w:rsidR="005E7A9E">
        <w:rPr>
          <w:rFonts w:hint="cs"/>
          <w:rtl/>
          <w:lang w:bidi="fa-IR"/>
        </w:rPr>
        <w:t>ی</w:t>
      </w:r>
      <w:r w:rsidR="005E7A9E">
        <w:rPr>
          <w:rFonts w:hint="eastAsia"/>
          <w:rtl/>
          <w:lang w:bidi="fa-IR"/>
        </w:rPr>
        <w:t>د</w:t>
      </w:r>
      <w:r w:rsidR="005E7A9E">
        <w:rPr>
          <w:rtl/>
          <w:lang w:bidi="fa-IR"/>
        </w:rPr>
        <w:t>. ‏</w:t>
      </w:r>
    </w:p>
    <w:p w14:paraId="35E9A9E9" w14:textId="3A17FFA5" w:rsidR="005E7A9E" w:rsidRDefault="005E7A9E" w:rsidP="00C00B4A">
      <w:pPr>
        <w:bidi/>
        <w:spacing w:after="0"/>
        <w:jc w:val="both"/>
        <w:rPr>
          <w:rtl/>
          <w:lang w:bidi="fa-IR"/>
        </w:rPr>
      </w:pPr>
      <w:r>
        <w:rPr>
          <w:rFonts w:hint="eastAsia"/>
          <w:rtl/>
          <w:lang w:bidi="fa-IR"/>
        </w:rPr>
        <w:t>ج</w:t>
      </w:r>
      <w:r>
        <w:rPr>
          <w:rtl/>
          <w:lang w:bidi="fa-IR"/>
        </w:rPr>
        <w:t>) پس از اعلام ترک کار از طرف کارفرما علاوه بر آنکه ممکن است تار</w:t>
      </w:r>
      <w:r>
        <w:rPr>
          <w:rFonts w:hint="cs"/>
          <w:rtl/>
          <w:lang w:bidi="fa-IR"/>
        </w:rPr>
        <w:t>ی</w:t>
      </w:r>
      <w:r>
        <w:rPr>
          <w:rFonts w:hint="eastAsia"/>
          <w:rtl/>
          <w:lang w:bidi="fa-IR"/>
        </w:rPr>
        <w:t>خ</w:t>
      </w:r>
      <w:r>
        <w:rPr>
          <w:rtl/>
          <w:lang w:bidi="fa-IR"/>
        </w:rPr>
        <w:t xml:space="preserve"> اعلام شده مربوط به ماه</w:t>
      </w:r>
      <w:r w:rsidR="00E518E0">
        <w:rPr>
          <w:rFonts w:hint="cs"/>
          <w:rtl/>
          <w:lang w:bidi="fa-IR"/>
        </w:rPr>
        <w:t>‌</w:t>
      </w:r>
      <w:r>
        <w:rPr>
          <w:rtl/>
          <w:lang w:bidi="fa-IR"/>
        </w:rPr>
        <w:t>ها</w:t>
      </w:r>
      <w:r>
        <w:rPr>
          <w:rFonts w:hint="cs"/>
          <w:rtl/>
          <w:lang w:bidi="fa-IR"/>
        </w:rPr>
        <w:t>ی</w:t>
      </w:r>
      <w:r>
        <w:rPr>
          <w:rtl/>
          <w:lang w:bidi="fa-IR"/>
        </w:rPr>
        <w:t xml:space="preserve"> آت</w:t>
      </w:r>
      <w:r>
        <w:rPr>
          <w:rFonts w:hint="cs"/>
          <w:rtl/>
          <w:lang w:bidi="fa-IR"/>
        </w:rPr>
        <w:t>ی</w:t>
      </w:r>
      <w:r>
        <w:rPr>
          <w:lang w:bidi="fa-IR"/>
        </w:rPr>
        <w:t xml:space="preserve"> </w:t>
      </w:r>
      <w:r>
        <w:rPr>
          <w:rFonts w:hint="eastAsia"/>
          <w:rtl/>
          <w:lang w:bidi="fa-IR"/>
        </w:rPr>
        <w:t>باشد</w:t>
      </w:r>
      <w:r>
        <w:rPr>
          <w:rtl/>
          <w:lang w:bidi="fa-IR"/>
        </w:rPr>
        <w:t>، گاه</w:t>
      </w:r>
      <w:r>
        <w:rPr>
          <w:rFonts w:hint="cs"/>
          <w:rtl/>
          <w:lang w:bidi="fa-IR"/>
        </w:rPr>
        <w:t>ی</w:t>
      </w:r>
      <w:r>
        <w:rPr>
          <w:rtl/>
          <w:lang w:bidi="fa-IR"/>
        </w:rPr>
        <w:t xml:space="preserve"> تا 2 ماه با</w:t>
      </w:r>
      <w:r>
        <w:rPr>
          <w:rFonts w:hint="cs"/>
          <w:rtl/>
          <w:lang w:bidi="fa-IR"/>
        </w:rPr>
        <w:t>ی</w:t>
      </w:r>
      <w:r>
        <w:rPr>
          <w:rFonts w:hint="eastAsia"/>
          <w:rtl/>
          <w:lang w:bidi="fa-IR"/>
        </w:rPr>
        <w:t>د</w:t>
      </w:r>
      <w:r>
        <w:rPr>
          <w:rtl/>
          <w:lang w:bidi="fa-IR"/>
        </w:rPr>
        <w:t xml:space="preserve"> منتظر ثبت ل</w:t>
      </w:r>
      <w:r>
        <w:rPr>
          <w:rFonts w:hint="cs"/>
          <w:rtl/>
          <w:lang w:bidi="fa-IR"/>
        </w:rPr>
        <w:t>ی</w:t>
      </w:r>
      <w:r>
        <w:rPr>
          <w:rFonts w:hint="eastAsia"/>
          <w:rtl/>
          <w:lang w:bidi="fa-IR"/>
        </w:rPr>
        <w:t>ست</w:t>
      </w:r>
      <w:r>
        <w:rPr>
          <w:rtl/>
          <w:lang w:bidi="fa-IR"/>
        </w:rPr>
        <w:t xml:space="preserve"> مربوط به آخر</w:t>
      </w:r>
      <w:r>
        <w:rPr>
          <w:rFonts w:hint="cs"/>
          <w:rtl/>
          <w:lang w:bidi="fa-IR"/>
        </w:rPr>
        <w:t>ی</w:t>
      </w:r>
      <w:r>
        <w:rPr>
          <w:rFonts w:hint="eastAsia"/>
          <w:rtl/>
          <w:lang w:bidi="fa-IR"/>
        </w:rPr>
        <w:t>ن</w:t>
      </w:r>
      <w:r>
        <w:rPr>
          <w:rtl/>
          <w:lang w:bidi="fa-IR"/>
        </w:rPr>
        <w:t xml:space="preserve"> کارکرد ب</w:t>
      </w:r>
      <w:r>
        <w:rPr>
          <w:rFonts w:hint="cs"/>
          <w:rtl/>
          <w:lang w:bidi="fa-IR"/>
        </w:rPr>
        <w:t>ی</w:t>
      </w:r>
      <w:r>
        <w:rPr>
          <w:rFonts w:hint="eastAsia"/>
          <w:rtl/>
          <w:lang w:bidi="fa-IR"/>
        </w:rPr>
        <w:t>مه</w:t>
      </w:r>
      <w:r w:rsidR="00E518E0">
        <w:rPr>
          <w:rFonts w:hint="cs"/>
          <w:rtl/>
          <w:lang w:bidi="fa-IR"/>
        </w:rPr>
        <w:t>‌</w:t>
      </w:r>
      <w:r>
        <w:rPr>
          <w:rtl/>
          <w:lang w:bidi="fa-IR"/>
        </w:rPr>
        <w:t>شده بود. ‏</w:t>
      </w:r>
    </w:p>
    <w:p w14:paraId="45B71E6E" w14:textId="5DCFE0FF" w:rsidR="00E518E0" w:rsidRPr="00E518E0" w:rsidRDefault="00E518E0" w:rsidP="00C00B4A">
      <w:pPr>
        <w:bidi/>
        <w:spacing w:after="0"/>
        <w:jc w:val="both"/>
        <w:rPr>
          <w:b/>
          <w:bCs/>
          <w:rtl/>
          <w:lang w:bidi="fa-IR"/>
        </w:rPr>
      </w:pPr>
      <w:r>
        <w:rPr>
          <w:rFonts w:hint="cs"/>
          <w:rtl/>
          <w:lang w:bidi="fa-IR"/>
        </w:rPr>
        <w:t xml:space="preserve">با توجه به موارد فوق، </w:t>
      </w:r>
      <w:r w:rsidRPr="00E518E0">
        <w:rPr>
          <w:rFonts w:hint="cs"/>
          <w:b/>
          <w:bCs/>
          <w:rtl/>
          <w:lang w:bidi="fa-IR"/>
        </w:rPr>
        <w:t xml:space="preserve">برخی از احکام بازنشستگی برقراری سال 1402 </w:t>
      </w:r>
      <w:r w:rsidR="007D6657" w:rsidRPr="00732644">
        <w:rPr>
          <w:rFonts w:hint="cs"/>
          <w:b/>
          <w:bCs/>
          <w:rtl/>
        </w:rPr>
        <w:t>و بعضاً سال‌‌های قبل از آن</w:t>
      </w:r>
      <w:r w:rsidRPr="00E518E0">
        <w:rPr>
          <w:rFonts w:hint="cs"/>
          <w:b/>
          <w:bCs/>
          <w:rtl/>
          <w:lang w:bidi="fa-IR"/>
        </w:rPr>
        <w:t xml:space="preserve">، در شش ماهه اول سال 1403 صادر </w:t>
      </w:r>
      <w:r>
        <w:rPr>
          <w:rFonts w:hint="cs"/>
          <w:b/>
          <w:bCs/>
          <w:rtl/>
          <w:lang w:bidi="fa-IR"/>
        </w:rPr>
        <w:t xml:space="preserve">شده </w:t>
      </w:r>
      <w:r>
        <w:rPr>
          <w:rFonts w:hint="cs"/>
          <w:rtl/>
          <w:lang w:bidi="fa-IR"/>
        </w:rPr>
        <w:t>که آمار آن در جدول بالا ذکر گردیده</w:t>
      </w:r>
      <w:r w:rsidRPr="00E518E0">
        <w:rPr>
          <w:rFonts w:hint="cs"/>
          <w:rtl/>
          <w:lang w:bidi="fa-IR"/>
        </w:rPr>
        <w:t xml:space="preserve"> است.</w:t>
      </w:r>
    </w:p>
    <w:p w14:paraId="4BBA17EC" w14:textId="6C320D03" w:rsidR="00941074" w:rsidRDefault="009F62C8" w:rsidP="00C00B4A">
      <w:pPr>
        <w:bidi/>
        <w:rPr>
          <w:rtl/>
          <w:lang w:bidi="fa-IR"/>
        </w:rPr>
      </w:pPr>
      <w:r w:rsidRPr="009F62C8">
        <w:rPr>
          <w:noProof/>
          <w:lang w:bidi="fa-IR"/>
        </w:rPr>
        <w:lastRenderedPageBreak/>
        <w:drawing>
          <wp:inline distT="0" distB="0" distL="0" distR="0" wp14:anchorId="572A19DC" wp14:editId="2A387D5F">
            <wp:extent cx="5949950" cy="4461641"/>
            <wp:effectExtent l="0" t="0" r="0" b="0"/>
            <wp:docPr id="106" name="Chart 106">
              <a:extLst xmlns:a="http://schemas.openxmlformats.org/drawingml/2006/main">
                <a:ext uri="{FF2B5EF4-FFF2-40B4-BE49-F238E27FC236}">
                  <a16:creationId xmlns:a16="http://schemas.microsoft.com/office/drawing/2014/main" id="{A244D950-86E4-4E9F-856F-AF90DAA717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2973BA4" w14:textId="12EAE9C2" w:rsidR="00DE1C42" w:rsidRPr="00B62259" w:rsidRDefault="00DE1C42" w:rsidP="00C00B4A">
      <w:pPr>
        <w:pStyle w:val="Heading4"/>
      </w:pPr>
      <w:bookmarkStart w:id="137" w:name="_Toc184220888"/>
      <w:r w:rsidRPr="00B62259">
        <w:rPr>
          <w:rFonts w:hint="cs"/>
          <w:rtl/>
        </w:rPr>
        <w:t xml:space="preserve">نمودار </w:t>
      </w:r>
      <w:r w:rsidR="00CA09AE">
        <w:rPr>
          <w:rFonts w:hint="cs"/>
          <w:rtl/>
        </w:rPr>
        <w:t>26</w:t>
      </w:r>
      <w:r w:rsidRPr="00B62259">
        <w:rPr>
          <w:rFonts w:hint="cs"/>
          <w:rtl/>
        </w:rPr>
        <w:t xml:space="preserve">: توزیع فراوانی </w:t>
      </w:r>
      <w:r w:rsidR="00172345">
        <w:rPr>
          <w:rFonts w:hint="cs"/>
          <w:rtl/>
        </w:rPr>
        <w:t>بازنشستگان فعال</w:t>
      </w:r>
      <w:r>
        <w:rPr>
          <w:rFonts w:hint="cs"/>
          <w:rtl/>
        </w:rPr>
        <w:t xml:space="preserve"> </w:t>
      </w:r>
      <w:r w:rsidRPr="00B62259">
        <w:rPr>
          <w:rFonts w:hint="cs"/>
          <w:rtl/>
        </w:rPr>
        <w:t xml:space="preserve">به تفکیک سال </w:t>
      </w:r>
      <w:r>
        <w:rPr>
          <w:rFonts w:hint="cs"/>
          <w:rtl/>
        </w:rPr>
        <w:t>صدور حکم</w:t>
      </w:r>
      <w:r w:rsidR="00215F45" w:rsidRPr="00215F45">
        <w:rPr>
          <w:rFonts w:hint="cs"/>
          <w:rtl/>
        </w:rPr>
        <w:t xml:space="preserve"> </w:t>
      </w:r>
      <w:r w:rsidR="00905305">
        <w:rPr>
          <w:rFonts w:hint="cs"/>
          <w:rtl/>
        </w:rPr>
        <w:t>و جنسیت</w:t>
      </w:r>
      <w:bookmarkEnd w:id="137"/>
    </w:p>
    <w:p w14:paraId="3AD9DA44" w14:textId="77777777" w:rsidR="00DE1C42" w:rsidRDefault="00DE1C42" w:rsidP="00C00B4A">
      <w:pPr>
        <w:bidi/>
        <w:rPr>
          <w:rtl/>
          <w:lang w:bidi="fa-IR"/>
        </w:rPr>
      </w:pPr>
    </w:p>
    <w:p w14:paraId="01F0F1E9" w14:textId="137D2C8C" w:rsidR="004271DE" w:rsidRDefault="004271DE" w:rsidP="00C00B4A">
      <w:pPr>
        <w:bidi/>
        <w:rPr>
          <w:rtl/>
          <w:lang w:bidi="fa-IR"/>
        </w:rPr>
      </w:pPr>
      <w:r>
        <w:rPr>
          <w:rtl/>
          <w:lang w:bidi="fa-IR"/>
        </w:rPr>
        <w:br w:type="page"/>
      </w:r>
    </w:p>
    <w:tbl>
      <w:tblPr>
        <w:bidiVisual/>
        <w:tblW w:w="9178" w:type="dxa"/>
        <w:tblLayout w:type="fixed"/>
        <w:tblLook w:val="04A0" w:firstRow="1" w:lastRow="0" w:firstColumn="1" w:lastColumn="0" w:noHBand="0" w:noVBand="1"/>
      </w:tblPr>
      <w:tblGrid>
        <w:gridCol w:w="1210"/>
        <w:gridCol w:w="916"/>
        <w:gridCol w:w="940"/>
        <w:gridCol w:w="916"/>
        <w:gridCol w:w="916"/>
        <w:gridCol w:w="916"/>
        <w:gridCol w:w="790"/>
        <w:gridCol w:w="1214"/>
        <w:gridCol w:w="1352"/>
        <w:gridCol w:w="8"/>
      </w:tblGrid>
      <w:tr w:rsidR="00C9576A" w:rsidRPr="00C9576A" w14:paraId="4399869C" w14:textId="77777777" w:rsidTr="00611C47">
        <w:trPr>
          <w:trHeight w:val="20"/>
        </w:trPr>
        <w:tc>
          <w:tcPr>
            <w:tcW w:w="9178" w:type="dxa"/>
            <w:gridSpan w:val="10"/>
            <w:tcBorders>
              <w:top w:val="nil"/>
              <w:left w:val="nil"/>
              <w:bottom w:val="single" w:sz="4" w:space="0" w:color="auto"/>
              <w:right w:val="nil"/>
            </w:tcBorders>
            <w:shd w:val="clear" w:color="auto" w:fill="auto"/>
            <w:noWrap/>
            <w:vAlign w:val="center"/>
            <w:hideMark/>
          </w:tcPr>
          <w:p w14:paraId="5A45D216" w14:textId="7FF5E47C" w:rsidR="00C9576A" w:rsidRPr="00C9576A" w:rsidRDefault="00C9576A" w:rsidP="00C00B4A">
            <w:pPr>
              <w:pStyle w:val="Heading3"/>
            </w:pPr>
            <w:bookmarkStart w:id="138" w:name="_Toc186367996"/>
            <w:r w:rsidRPr="00C9576A">
              <w:rPr>
                <w:rFonts w:hint="cs"/>
                <w:rtl/>
              </w:rPr>
              <w:lastRenderedPageBreak/>
              <w:t xml:space="preserve">جدول 23: توزیع فراوانی و </w:t>
            </w:r>
            <w:r w:rsidR="006B2763">
              <w:rPr>
                <w:rFonts w:hint="cs"/>
                <w:rtl/>
              </w:rPr>
              <w:t>میانگین متغیرهای بیمه‌ای</w:t>
            </w:r>
            <w:r w:rsidRPr="00C9576A">
              <w:rPr>
                <w:rFonts w:hint="cs"/>
                <w:rtl/>
              </w:rPr>
              <w:t xml:space="preserve"> </w:t>
            </w:r>
            <w:r w:rsidR="00172345">
              <w:rPr>
                <w:rFonts w:hint="cs"/>
                <w:rtl/>
              </w:rPr>
              <w:t>ازکارافتادگان فعال</w:t>
            </w:r>
            <w:r w:rsidRPr="00C9576A">
              <w:rPr>
                <w:rFonts w:hint="cs"/>
                <w:rtl/>
              </w:rPr>
              <w:t xml:space="preserve"> به تفکیک سال صدور حکم</w:t>
            </w:r>
            <w:bookmarkEnd w:id="138"/>
          </w:p>
        </w:tc>
      </w:tr>
      <w:tr w:rsidR="006135C6" w:rsidRPr="00C9576A" w14:paraId="2B8400C1" w14:textId="77777777" w:rsidTr="00611C47">
        <w:trPr>
          <w:gridAfter w:val="1"/>
          <w:wAfter w:w="8" w:type="dxa"/>
          <w:trHeight w:val="20"/>
        </w:trPr>
        <w:tc>
          <w:tcPr>
            <w:tcW w:w="1210" w:type="dxa"/>
            <w:tcBorders>
              <w:top w:val="nil"/>
              <w:left w:val="nil"/>
              <w:bottom w:val="single" w:sz="4" w:space="0" w:color="auto"/>
              <w:right w:val="nil"/>
            </w:tcBorders>
            <w:shd w:val="clear" w:color="000000" w:fill="BDD7EE"/>
            <w:vAlign w:val="center"/>
            <w:hideMark/>
          </w:tcPr>
          <w:p w14:paraId="73CDE8BC" w14:textId="564C0211" w:rsidR="006135C6" w:rsidRPr="00C9576A" w:rsidRDefault="006135C6" w:rsidP="006135C6">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سال صدور حکم</w:t>
            </w:r>
          </w:p>
        </w:tc>
        <w:tc>
          <w:tcPr>
            <w:tcW w:w="916" w:type="dxa"/>
            <w:tcBorders>
              <w:top w:val="nil"/>
              <w:left w:val="nil"/>
              <w:bottom w:val="single" w:sz="4" w:space="0" w:color="auto"/>
              <w:right w:val="nil"/>
            </w:tcBorders>
            <w:shd w:val="clear" w:color="000000" w:fill="BDD7EE"/>
            <w:vAlign w:val="center"/>
            <w:hideMark/>
          </w:tcPr>
          <w:p w14:paraId="3D665AE0" w14:textId="77777777" w:rsidR="006135C6" w:rsidRPr="00C9576A" w:rsidRDefault="006135C6" w:rsidP="006135C6">
            <w:pPr>
              <w:bidi/>
              <w:spacing w:after="0" w:line="240" w:lineRule="auto"/>
              <w:jc w:val="center"/>
              <w:rPr>
                <w:rFonts w:ascii="Arial" w:eastAsia="Times New Roman" w:hAnsi="Arial"/>
                <w:b/>
                <w:bCs/>
                <w:sz w:val="24"/>
                <w:lang w:bidi="fa-IR"/>
              </w:rPr>
            </w:pPr>
            <w:r w:rsidRPr="00C9576A">
              <w:rPr>
                <w:rFonts w:ascii="Arial" w:eastAsia="Times New Roman" w:hAnsi="Arial" w:hint="cs"/>
                <w:b/>
                <w:bCs/>
                <w:sz w:val="24"/>
                <w:rtl/>
                <w:lang w:bidi="fa-IR"/>
              </w:rPr>
              <w:t>جنسیت</w:t>
            </w:r>
          </w:p>
        </w:tc>
        <w:tc>
          <w:tcPr>
            <w:tcW w:w="940" w:type="dxa"/>
            <w:tcBorders>
              <w:top w:val="nil"/>
              <w:left w:val="nil"/>
              <w:bottom w:val="single" w:sz="4" w:space="0" w:color="auto"/>
              <w:right w:val="nil"/>
            </w:tcBorders>
            <w:shd w:val="clear" w:color="000000" w:fill="BDD7EE"/>
            <w:vAlign w:val="center"/>
            <w:hideMark/>
          </w:tcPr>
          <w:p w14:paraId="1AB9107B" w14:textId="77777777" w:rsidR="006135C6" w:rsidRPr="00C9576A" w:rsidRDefault="006135C6" w:rsidP="006135C6">
            <w:pPr>
              <w:bidi/>
              <w:spacing w:after="0" w:line="240" w:lineRule="auto"/>
              <w:jc w:val="center"/>
              <w:rPr>
                <w:rFonts w:ascii="Arial" w:eastAsia="Times New Roman" w:hAnsi="Arial"/>
                <w:b/>
                <w:bCs/>
                <w:sz w:val="24"/>
                <w:lang w:bidi="fa-IR"/>
              </w:rPr>
            </w:pPr>
            <w:r w:rsidRPr="00C9576A">
              <w:rPr>
                <w:rFonts w:ascii="Arial" w:eastAsia="Times New Roman" w:hAnsi="Arial" w:hint="cs"/>
                <w:b/>
                <w:bCs/>
                <w:sz w:val="24"/>
                <w:rtl/>
                <w:lang w:bidi="fa-IR"/>
              </w:rPr>
              <w:t>تعداد</w:t>
            </w:r>
          </w:p>
        </w:tc>
        <w:tc>
          <w:tcPr>
            <w:tcW w:w="916" w:type="dxa"/>
            <w:tcBorders>
              <w:top w:val="nil"/>
              <w:left w:val="nil"/>
              <w:bottom w:val="single" w:sz="4" w:space="0" w:color="auto"/>
              <w:right w:val="nil"/>
            </w:tcBorders>
            <w:shd w:val="clear" w:color="000000" w:fill="BDD7EE"/>
            <w:vAlign w:val="center"/>
            <w:hideMark/>
          </w:tcPr>
          <w:p w14:paraId="48B9EEA3" w14:textId="77777777" w:rsidR="006135C6" w:rsidRPr="00C9576A" w:rsidRDefault="006135C6" w:rsidP="006135C6">
            <w:pPr>
              <w:bidi/>
              <w:spacing w:after="0" w:line="240" w:lineRule="auto"/>
              <w:jc w:val="center"/>
              <w:rPr>
                <w:rFonts w:ascii="Arial" w:eastAsia="Times New Roman" w:hAnsi="Arial"/>
                <w:b/>
                <w:bCs/>
                <w:sz w:val="24"/>
                <w:lang w:bidi="fa-IR"/>
              </w:rPr>
            </w:pPr>
            <w:r w:rsidRPr="00C9576A">
              <w:rPr>
                <w:rFonts w:ascii="Arial" w:eastAsia="Times New Roman" w:hAnsi="Arial" w:hint="cs"/>
                <w:b/>
                <w:bCs/>
                <w:sz w:val="24"/>
                <w:rtl/>
                <w:lang w:bidi="fa-IR"/>
              </w:rPr>
              <w:t>درصد از</w:t>
            </w:r>
            <w:r w:rsidRPr="00C9576A">
              <w:rPr>
                <w:rFonts w:ascii="Arial" w:eastAsia="Times New Roman" w:hAnsi="Arial" w:hint="cs"/>
                <w:b/>
                <w:bCs/>
                <w:sz w:val="24"/>
                <w:lang w:bidi="fa-IR"/>
              </w:rPr>
              <w:t xml:space="preserve"> </w:t>
            </w:r>
            <w:r w:rsidRPr="00C9576A">
              <w:rPr>
                <w:rFonts w:ascii="Arial" w:eastAsia="Times New Roman" w:hAnsi="Arial" w:hint="cs"/>
                <w:b/>
                <w:bCs/>
                <w:sz w:val="24"/>
                <w:rtl/>
                <w:lang w:bidi="fa-IR"/>
              </w:rPr>
              <w:t>کل</w:t>
            </w:r>
          </w:p>
        </w:tc>
        <w:tc>
          <w:tcPr>
            <w:tcW w:w="916" w:type="dxa"/>
            <w:tcBorders>
              <w:top w:val="nil"/>
              <w:left w:val="nil"/>
              <w:bottom w:val="single" w:sz="4" w:space="0" w:color="auto"/>
              <w:right w:val="nil"/>
            </w:tcBorders>
            <w:shd w:val="clear" w:color="000000" w:fill="BDD7EE"/>
            <w:vAlign w:val="center"/>
            <w:hideMark/>
          </w:tcPr>
          <w:p w14:paraId="2004C6A6" w14:textId="1E33965C" w:rsidR="006135C6" w:rsidRPr="00C9576A" w:rsidRDefault="006135C6" w:rsidP="006135C6">
            <w:pPr>
              <w:bidi/>
              <w:spacing w:after="0" w:line="240" w:lineRule="auto"/>
              <w:jc w:val="center"/>
              <w:rPr>
                <w:rFonts w:ascii="Arial" w:eastAsia="Times New Roman" w:hAnsi="Arial"/>
                <w:b/>
                <w:bCs/>
                <w:sz w:val="24"/>
                <w:lang w:bidi="fa-IR"/>
              </w:rPr>
            </w:pPr>
            <w:r w:rsidRPr="00C9576A">
              <w:rPr>
                <w:rFonts w:ascii="Arial" w:eastAsia="Times New Roman" w:hAnsi="Arial" w:hint="cs"/>
                <w:b/>
                <w:bCs/>
                <w:sz w:val="24"/>
                <w:lang w:bidi="fa-IR"/>
              </w:rPr>
              <w:t xml:space="preserve"> </w:t>
            </w:r>
            <w:r w:rsidRPr="00C9576A">
              <w:rPr>
                <w:rFonts w:ascii="Arial" w:eastAsia="Times New Roman" w:hAnsi="Arial" w:hint="cs"/>
                <w:b/>
                <w:bCs/>
                <w:sz w:val="24"/>
                <w:rtl/>
                <w:lang w:bidi="fa-IR"/>
              </w:rPr>
              <w:t>سن برقراری</w:t>
            </w:r>
          </w:p>
        </w:tc>
        <w:tc>
          <w:tcPr>
            <w:tcW w:w="916" w:type="dxa"/>
            <w:tcBorders>
              <w:top w:val="nil"/>
              <w:left w:val="nil"/>
              <w:bottom w:val="single" w:sz="4" w:space="0" w:color="auto"/>
              <w:right w:val="nil"/>
            </w:tcBorders>
            <w:shd w:val="clear" w:color="000000" w:fill="BDD7EE"/>
            <w:vAlign w:val="center"/>
            <w:hideMark/>
          </w:tcPr>
          <w:p w14:paraId="72458334" w14:textId="3C1C101A" w:rsidR="006135C6" w:rsidRPr="00C9576A" w:rsidRDefault="006135C6" w:rsidP="006135C6">
            <w:pPr>
              <w:bidi/>
              <w:spacing w:after="0" w:line="240" w:lineRule="auto"/>
              <w:jc w:val="center"/>
              <w:rPr>
                <w:rFonts w:ascii="Arial" w:eastAsia="Times New Roman" w:hAnsi="Arial"/>
                <w:b/>
                <w:bCs/>
                <w:sz w:val="24"/>
                <w:lang w:bidi="fa-IR"/>
              </w:rPr>
            </w:pPr>
            <w:r w:rsidRPr="00C9576A">
              <w:rPr>
                <w:rFonts w:ascii="Arial" w:eastAsia="Times New Roman" w:hAnsi="Arial" w:hint="cs"/>
                <w:b/>
                <w:bCs/>
                <w:sz w:val="24"/>
                <w:lang w:bidi="fa-IR"/>
              </w:rPr>
              <w:t xml:space="preserve"> </w:t>
            </w:r>
            <w:r w:rsidRPr="00C9576A">
              <w:rPr>
                <w:rFonts w:ascii="Arial" w:eastAsia="Times New Roman" w:hAnsi="Arial" w:hint="cs"/>
                <w:b/>
                <w:bCs/>
                <w:sz w:val="24"/>
                <w:rtl/>
                <w:lang w:bidi="fa-IR"/>
              </w:rPr>
              <w:t>سن فعلی</w:t>
            </w:r>
          </w:p>
        </w:tc>
        <w:tc>
          <w:tcPr>
            <w:tcW w:w="790" w:type="dxa"/>
            <w:tcBorders>
              <w:top w:val="nil"/>
              <w:left w:val="nil"/>
              <w:bottom w:val="single" w:sz="4" w:space="0" w:color="auto"/>
              <w:right w:val="nil"/>
            </w:tcBorders>
            <w:shd w:val="clear" w:color="000000" w:fill="BDD7EE"/>
            <w:vAlign w:val="center"/>
            <w:hideMark/>
          </w:tcPr>
          <w:p w14:paraId="6FC744DE" w14:textId="1BA296A1" w:rsidR="006135C6" w:rsidRPr="00C9576A" w:rsidRDefault="006135C6" w:rsidP="006135C6">
            <w:pPr>
              <w:bidi/>
              <w:spacing w:after="0" w:line="240" w:lineRule="auto"/>
              <w:jc w:val="center"/>
              <w:rPr>
                <w:rFonts w:ascii="Arial" w:eastAsia="Times New Roman" w:hAnsi="Arial"/>
                <w:b/>
                <w:bCs/>
                <w:sz w:val="24"/>
                <w:lang w:bidi="fa-IR"/>
              </w:rPr>
            </w:pPr>
            <w:r w:rsidRPr="00C9576A">
              <w:rPr>
                <w:rFonts w:ascii="Arial" w:eastAsia="Times New Roman" w:hAnsi="Arial" w:hint="cs"/>
                <w:b/>
                <w:bCs/>
                <w:sz w:val="24"/>
                <w:lang w:bidi="fa-IR"/>
              </w:rPr>
              <w:t xml:space="preserve"> </w:t>
            </w:r>
            <w:r w:rsidRPr="00C9576A">
              <w:rPr>
                <w:rFonts w:ascii="Arial" w:eastAsia="Times New Roman" w:hAnsi="Arial" w:hint="cs"/>
                <w:b/>
                <w:bCs/>
                <w:sz w:val="24"/>
                <w:rtl/>
                <w:lang w:bidi="fa-IR"/>
              </w:rPr>
              <w:t>سابقه</w:t>
            </w:r>
          </w:p>
        </w:tc>
        <w:tc>
          <w:tcPr>
            <w:tcW w:w="1214" w:type="dxa"/>
            <w:tcBorders>
              <w:top w:val="nil"/>
              <w:left w:val="nil"/>
              <w:bottom w:val="single" w:sz="4" w:space="0" w:color="auto"/>
              <w:right w:val="nil"/>
            </w:tcBorders>
            <w:shd w:val="clear" w:color="000000" w:fill="BDD7EE"/>
            <w:vAlign w:val="center"/>
            <w:hideMark/>
          </w:tcPr>
          <w:p w14:paraId="4AA9F6E7" w14:textId="0039C937" w:rsidR="006135C6" w:rsidRPr="00C9576A" w:rsidRDefault="006135C6" w:rsidP="006135C6">
            <w:pPr>
              <w:bidi/>
              <w:spacing w:after="0" w:line="240" w:lineRule="auto"/>
              <w:jc w:val="center"/>
              <w:rPr>
                <w:rFonts w:ascii="Arial" w:eastAsia="Times New Roman" w:hAnsi="Arial"/>
                <w:b/>
                <w:bCs/>
                <w:sz w:val="24"/>
                <w:lang w:bidi="fa-IR"/>
              </w:rPr>
            </w:pPr>
            <w:r w:rsidRPr="00927B86">
              <w:rPr>
                <w:rFonts w:ascii="Arial" w:eastAsia="Times New Roman" w:hAnsi="Arial" w:hint="cs"/>
                <w:b/>
                <w:bCs/>
                <w:sz w:val="24"/>
                <w:rtl/>
                <w:lang w:bidi="fa-IR"/>
              </w:rPr>
              <w:t xml:space="preserve">مبلغ </w:t>
            </w:r>
            <w:r>
              <w:rPr>
                <w:rFonts w:ascii="Arial" w:eastAsia="Times New Roman" w:hAnsi="Arial" w:hint="cs"/>
                <w:b/>
                <w:bCs/>
                <w:sz w:val="24"/>
                <w:rtl/>
                <w:lang w:bidi="fa-IR"/>
              </w:rPr>
              <w:t xml:space="preserve">پایه </w:t>
            </w:r>
            <w:r w:rsidRPr="00927B86">
              <w:rPr>
                <w:rFonts w:ascii="Arial" w:eastAsia="Times New Roman" w:hAnsi="Arial" w:hint="cs"/>
                <w:b/>
                <w:bCs/>
                <w:sz w:val="24"/>
                <w:rtl/>
                <w:lang w:bidi="fa-IR"/>
              </w:rPr>
              <w:t>حکم</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w:t>
            </w:r>
          </w:p>
        </w:tc>
        <w:tc>
          <w:tcPr>
            <w:tcW w:w="1352" w:type="dxa"/>
            <w:tcBorders>
              <w:top w:val="nil"/>
              <w:left w:val="nil"/>
              <w:bottom w:val="nil"/>
              <w:right w:val="nil"/>
            </w:tcBorders>
            <w:shd w:val="clear" w:color="000000" w:fill="BDD7EE"/>
            <w:vAlign w:val="center"/>
            <w:hideMark/>
          </w:tcPr>
          <w:p w14:paraId="7571D84D" w14:textId="5924709E" w:rsidR="006135C6" w:rsidRPr="00C9576A" w:rsidRDefault="006135C6" w:rsidP="006135C6">
            <w:pPr>
              <w:bidi/>
              <w:spacing w:after="0" w:line="240" w:lineRule="auto"/>
              <w:jc w:val="center"/>
              <w:rPr>
                <w:rFonts w:ascii="Arial" w:eastAsia="Times New Roman" w:hAnsi="Arial"/>
                <w:b/>
                <w:bCs/>
                <w:sz w:val="24"/>
                <w:lang w:bidi="fa-IR"/>
              </w:rPr>
            </w:pPr>
            <w:r>
              <w:rPr>
                <w:rFonts w:ascii="Arial" w:eastAsia="Times New Roman" w:hAnsi="Arial" w:hint="cs"/>
                <w:b/>
                <w:bCs/>
                <w:sz w:val="24"/>
                <w:rtl/>
                <w:lang w:bidi="fa-IR"/>
              </w:rPr>
              <w:t>مبلغ ناخالص</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 پرداختی</w:t>
            </w:r>
          </w:p>
        </w:tc>
      </w:tr>
      <w:tr w:rsidR="00C9576A" w:rsidRPr="00C9576A" w14:paraId="7309FD80" w14:textId="77777777" w:rsidTr="00611C47">
        <w:trPr>
          <w:gridAfter w:val="1"/>
          <w:wAfter w:w="8" w:type="dxa"/>
          <w:trHeight w:val="20"/>
        </w:trPr>
        <w:tc>
          <w:tcPr>
            <w:tcW w:w="1210" w:type="dxa"/>
            <w:vMerge w:val="restart"/>
            <w:tcBorders>
              <w:top w:val="nil"/>
              <w:left w:val="nil"/>
              <w:bottom w:val="single" w:sz="4" w:space="0" w:color="auto"/>
              <w:right w:val="nil"/>
            </w:tcBorders>
            <w:shd w:val="clear" w:color="000000" w:fill="BDD7EE"/>
            <w:vAlign w:val="center"/>
            <w:hideMark/>
          </w:tcPr>
          <w:p w14:paraId="021DAC7B" w14:textId="77777777" w:rsidR="00C9576A" w:rsidRPr="00C9576A" w:rsidRDefault="00C9576A" w:rsidP="00C00B4A">
            <w:pPr>
              <w:bidi/>
              <w:spacing w:after="0" w:line="240" w:lineRule="auto"/>
              <w:jc w:val="center"/>
              <w:rPr>
                <w:rFonts w:ascii="Arial" w:eastAsia="Times New Roman" w:hAnsi="Arial"/>
                <w:b/>
                <w:bCs/>
                <w:sz w:val="24"/>
                <w:lang w:bidi="fa-IR"/>
              </w:rPr>
            </w:pPr>
            <w:r w:rsidRPr="00C9576A">
              <w:rPr>
                <w:rFonts w:ascii="Arial" w:eastAsia="Times New Roman" w:hAnsi="Arial" w:hint="cs"/>
                <w:b/>
                <w:bCs/>
                <w:sz w:val="24"/>
                <w:rtl/>
                <w:lang w:bidi="fa-IR"/>
              </w:rPr>
              <w:t>1390 و قبل از آن</w:t>
            </w:r>
          </w:p>
        </w:tc>
        <w:tc>
          <w:tcPr>
            <w:tcW w:w="916" w:type="dxa"/>
            <w:tcBorders>
              <w:top w:val="nil"/>
              <w:left w:val="nil"/>
              <w:bottom w:val="single" w:sz="4" w:space="0" w:color="auto"/>
              <w:right w:val="nil"/>
            </w:tcBorders>
            <w:shd w:val="clear" w:color="000000" w:fill="BDD7EE"/>
            <w:vAlign w:val="center"/>
            <w:hideMark/>
          </w:tcPr>
          <w:p w14:paraId="476E9F48"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مرد</w:t>
            </w:r>
          </w:p>
        </w:tc>
        <w:tc>
          <w:tcPr>
            <w:tcW w:w="940" w:type="dxa"/>
            <w:tcBorders>
              <w:top w:val="nil"/>
              <w:left w:val="nil"/>
              <w:bottom w:val="single" w:sz="4" w:space="0" w:color="auto"/>
              <w:right w:val="nil"/>
            </w:tcBorders>
            <w:shd w:val="clear" w:color="auto" w:fill="auto"/>
            <w:noWrap/>
            <w:vAlign w:val="center"/>
            <w:hideMark/>
          </w:tcPr>
          <w:p w14:paraId="79E17AA0"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60,115</w:t>
            </w:r>
          </w:p>
        </w:tc>
        <w:tc>
          <w:tcPr>
            <w:tcW w:w="916" w:type="dxa"/>
            <w:tcBorders>
              <w:top w:val="nil"/>
              <w:left w:val="nil"/>
              <w:bottom w:val="single" w:sz="4" w:space="0" w:color="auto"/>
              <w:right w:val="nil"/>
            </w:tcBorders>
            <w:shd w:val="clear" w:color="auto" w:fill="auto"/>
            <w:noWrap/>
            <w:vAlign w:val="center"/>
            <w:hideMark/>
          </w:tcPr>
          <w:p w14:paraId="5A2A4B6D" w14:textId="5AFC1D3F"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40/8%</w:t>
            </w:r>
          </w:p>
        </w:tc>
        <w:tc>
          <w:tcPr>
            <w:tcW w:w="916" w:type="dxa"/>
            <w:tcBorders>
              <w:top w:val="nil"/>
              <w:left w:val="nil"/>
              <w:bottom w:val="single" w:sz="4" w:space="0" w:color="auto"/>
              <w:right w:val="nil"/>
            </w:tcBorders>
            <w:shd w:val="clear" w:color="auto" w:fill="auto"/>
            <w:noWrap/>
            <w:vAlign w:val="center"/>
            <w:hideMark/>
          </w:tcPr>
          <w:p w14:paraId="239C85D1" w14:textId="788A765B"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40/0</w:t>
            </w:r>
          </w:p>
        </w:tc>
        <w:tc>
          <w:tcPr>
            <w:tcW w:w="916" w:type="dxa"/>
            <w:tcBorders>
              <w:top w:val="nil"/>
              <w:left w:val="nil"/>
              <w:bottom w:val="single" w:sz="4" w:space="0" w:color="auto"/>
              <w:right w:val="nil"/>
            </w:tcBorders>
            <w:shd w:val="clear" w:color="auto" w:fill="auto"/>
            <w:noWrap/>
            <w:vAlign w:val="center"/>
            <w:hideMark/>
          </w:tcPr>
          <w:p w14:paraId="46C66802" w14:textId="4EE4C36F"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61/2</w:t>
            </w:r>
          </w:p>
        </w:tc>
        <w:tc>
          <w:tcPr>
            <w:tcW w:w="790" w:type="dxa"/>
            <w:tcBorders>
              <w:top w:val="nil"/>
              <w:left w:val="nil"/>
              <w:bottom w:val="single" w:sz="4" w:space="0" w:color="auto"/>
              <w:right w:val="nil"/>
            </w:tcBorders>
            <w:shd w:val="clear" w:color="auto" w:fill="auto"/>
            <w:noWrap/>
            <w:vAlign w:val="center"/>
            <w:hideMark/>
          </w:tcPr>
          <w:p w14:paraId="449100B3" w14:textId="266C5373"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9/2</w:t>
            </w:r>
          </w:p>
        </w:tc>
        <w:tc>
          <w:tcPr>
            <w:tcW w:w="1214" w:type="dxa"/>
            <w:tcBorders>
              <w:top w:val="nil"/>
              <w:left w:val="nil"/>
              <w:bottom w:val="single" w:sz="4" w:space="0" w:color="auto"/>
              <w:right w:val="nil"/>
            </w:tcBorders>
            <w:shd w:val="clear" w:color="auto" w:fill="auto"/>
            <w:noWrap/>
            <w:vAlign w:val="center"/>
            <w:hideMark/>
          </w:tcPr>
          <w:p w14:paraId="09D4A30E"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54,308,338</w:t>
            </w:r>
          </w:p>
        </w:tc>
        <w:tc>
          <w:tcPr>
            <w:tcW w:w="1352" w:type="dxa"/>
            <w:tcBorders>
              <w:top w:val="single" w:sz="4" w:space="0" w:color="auto"/>
              <w:left w:val="nil"/>
              <w:bottom w:val="single" w:sz="4" w:space="0" w:color="auto"/>
              <w:right w:val="nil"/>
            </w:tcBorders>
            <w:shd w:val="clear" w:color="auto" w:fill="auto"/>
            <w:noWrap/>
            <w:vAlign w:val="center"/>
            <w:hideMark/>
          </w:tcPr>
          <w:p w14:paraId="3D800343"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72,157,633</w:t>
            </w:r>
          </w:p>
        </w:tc>
      </w:tr>
      <w:tr w:rsidR="00C9576A" w:rsidRPr="00C9576A" w14:paraId="2A72EA9A" w14:textId="77777777" w:rsidTr="00611C47">
        <w:trPr>
          <w:gridAfter w:val="1"/>
          <w:wAfter w:w="8" w:type="dxa"/>
          <w:trHeight w:val="20"/>
        </w:trPr>
        <w:tc>
          <w:tcPr>
            <w:tcW w:w="1210" w:type="dxa"/>
            <w:vMerge/>
            <w:tcBorders>
              <w:top w:val="nil"/>
              <w:left w:val="nil"/>
              <w:bottom w:val="single" w:sz="4" w:space="0" w:color="auto"/>
              <w:right w:val="nil"/>
            </w:tcBorders>
            <w:vAlign w:val="center"/>
            <w:hideMark/>
          </w:tcPr>
          <w:p w14:paraId="614F015F" w14:textId="77777777" w:rsidR="00C9576A" w:rsidRPr="00C9576A" w:rsidRDefault="00C9576A" w:rsidP="00C00B4A">
            <w:pPr>
              <w:bidi/>
              <w:spacing w:after="0" w:line="240" w:lineRule="auto"/>
              <w:jc w:val="center"/>
              <w:rPr>
                <w:rFonts w:ascii="Arial" w:eastAsia="Times New Roman" w:hAnsi="Arial"/>
                <w:b/>
                <w:bCs/>
                <w:sz w:val="24"/>
                <w:lang w:bidi="fa-IR"/>
              </w:rPr>
            </w:pPr>
          </w:p>
        </w:tc>
        <w:tc>
          <w:tcPr>
            <w:tcW w:w="916" w:type="dxa"/>
            <w:tcBorders>
              <w:top w:val="nil"/>
              <w:left w:val="nil"/>
              <w:bottom w:val="single" w:sz="4" w:space="0" w:color="auto"/>
              <w:right w:val="nil"/>
            </w:tcBorders>
            <w:shd w:val="clear" w:color="000000" w:fill="BDD7EE"/>
            <w:vAlign w:val="center"/>
            <w:hideMark/>
          </w:tcPr>
          <w:p w14:paraId="2EF48CAE"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زن</w:t>
            </w:r>
          </w:p>
        </w:tc>
        <w:tc>
          <w:tcPr>
            <w:tcW w:w="940" w:type="dxa"/>
            <w:tcBorders>
              <w:top w:val="nil"/>
              <w:left w:val="nil"/>
              <w:bottom w:val="single" w:sz="4" w:space="0" w:color="auto"/>
              <w:right w:val="nil"/>
            </w:tcBorders>
            <w:shd w:val="clear" w:color="auto" w:fill="auto"/>
            <w:noWrap/>
            <w:vAlign w:val="center"/>
            <w:hideMark/>
          </w:tcPr>
          <w:p w14:paraId="76C5A9A7"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4,223</w:t>
            </w:r>
          </w:p>
        </w:tc>
        <w:tc>
          <w:tcPr>
            <w:tcW w:w="916" w:type="dxa"/>
            <w:tcBorders>
              <w:top w:val="nil"/>
              <w:left w:val="nil"/>
              <w:bottom w:val="single" w:sz="4" w:space="0" w:color="auto"/>
              <w:right w:val="nil"/>
            </w:tcBorders>
            <w:shd w:val="clear" w:color="auto" w:fill="auto"/>
            <w:noWrap/>
            <w:vAlign w:val="center"/>
            <w:hideMark/>
          </w:tcPr>
          <w:p w14:paraId="180A5F96" w14:textId="7CD21316"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2/9%</w:t>
            </w:r>
          </w:p>
        </w:tc>
        <w:tc>
          <w:tcPr>
            <w:tcW w:w="916" w:type="dxa"/>
            <w:tcBorders>
              <w:top w:val="nil"/>
              <w:left w:val="nil"/>
              <w:bottom w:val="single" w:sz="4" w:space="0" w:color="auto"/>
              <w:right w:val="nil"/>
            </w:tcBorders>
            <w:shd w:val="clear" w:color="auto" w:fill="auto"/>
            <w:noWrap/>
            <w:vAlign w:val="center"/>
            <w:hideMark/>
          </w:tcPr>
          <w:p w14:paraId="6101B0F7" w14:textId="1F3A6E31"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40/9</w:t>
            </w:r>
          </w:p>
        </w:tc>
        <w:tc>
          <w:tcPr>
            <w:tcW w:w="916" w:type="dxa"/>
            <w:tcBorders>
              <w:top w:val="nil"/>
              <w:left w:val="nil"/>
              <w:bottom w:val="single" w:sz="4" w:space="0" w:color="auto"/>
              <w:right w:val="nil"/>
            </w:tcBorders>
            <w:shd w:val="clear" w:color="auto" w:fill="auto"/>
            <w:noWrap/>
            <w:vAlign w:val="center"/>
            <w:hideMark/>
          </w:tcPr>
          <w:p w14:paraId="18EEEBC5" w14:textId="280050F9"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64/7</w:t>
            </w:r>
          </w:p>
        </w:tc>
        <w:tc>
          <w:tcPr>
            <w:tcW w:w="790" w:type="dxa"/>
            <w:tcBorders>
              <w:top w:val="nil"/>
              <w:left w:val="nil"/>
              <w:bottom w:val="single" w:sz="4" w:space="0" w:color="auto"/>
              <w:right w:val="nil"/>
            </w:tcBorders>
            <w:shd w:val="clear" w:color="auto" w:fill="auto"/>
            <w:noWrap/>
            <w:vAlign w:val="center"/>
            <w:hideMark/>
          </w:tcPr>
          <w:p w14:paraId="20D79798" w14:textId="3D10DE81"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9/1</w:t>
            </w:r>
          </w:p>
        </w:tc>
        <w:tc>
          <w:tcPr>
            <w:tcW w:w="1214" w:type="dxa"/>
            <w:tcBorders>
              <w:top w:val="nil"/>
              <w:left w:val="nil"/>
              <w:bottom w:val="single" w:sz="4" w:space="0" w:color="auto"/>
              <w:right w:val="nil"/>
            </w:tcBorders>
            <w:shd w:val="clear" w:color="auto" w:fill="auto"/>
            <w:noWrap/>
            <w:vAlign w:val="center"/>
            <w:hideMark/>
          </w:tcPr>
          <w:p w14:paraId="09DF7073"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60,747,275</w:t>
            </w:r>
          </w:p>
        </w:tc>
        <w:tc>
          <w:tcPr>
            <w:tcW w:w="1352" w:type="dxa"/>
            <w:tcBorders>
              <w:top w:val="nil"/>
              <w:left w:val="nil"/>
              <w:bottom w:val="single" w:sz="4" w:space="0" w:color="auto"/>
              <w:right w:val="nil"/>
            </w:tcBorders>
            <w:shd w:val="clear" w:color="auto" w:fill="auto"/>
            <w:noWrap/>
            <w:vAlign w:val="center"/>
            <w:hideMark/>
          </w:tcPr>
          <w:p w14:paraId="5BE9912A"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69,353,880</w:t>
            </w:r>
          </w:p>
        </w:tc>
      </w:tr>
      <w:tr w:rsidR="00C9576A" w:rsidRPr="00C9576A" w14:paraId="046468EA" w14:textId="77777777" w:rsidTr="00611C47">
        <w:trPr>
          <w:gridAfter w:val="1"/>
          <w:wAfter w:w="8" w:type="dxa"/>
          <w:trHeight w:val="20"/>
        </w:trPr>
        <w:tc>
          <w:tcPr>
            <w:tcW w:w="1210" w:type="dxa"/>
            <w:vMerge/>
            <w:tcBorders>
              <w:top w:val="nil"/>
              <w:left w:val="nil"/>
              <w:bottom w:val="single" w:sz="4" w:space="0" w:color="auto"/>
              <w:right w:val="nil"/>
            </w:tcBorders>
            <w:vAlign w:val="center"/>
            <w:hideMark/>
          </w:tcPr>
          <w:p w14:paraId="159ED078" w14:textId="77777777" w:rsidR="00C9576A" w:rsidRPr="00C9576A" w:rsidRDefault="00C9576A" w:rsidP="00C00B4A">
            <w:pPr>
              <w:bidi/>
              <w:spacing w:after="0" w:line="240" w:lineRule="auto"/>
              <w:jc w:val="center"/>
              <w:rPr>
                <w:rFonts w:ascii="Arial" w:eastAsia="Times New Roman" w:hAnsi="Arial"/>
                <w:b/>
                <w:bCs/>
                <w:sz w:val="24"/>
                <w:lang w:bidi="fa-IR"/>
              </w:rPr>
            </w:pPr>
          </w:p>
        </w:tc>
        <w:tc>
          <w:tcPr>
            <w:tcW w:w="916" w:type="dxa"/>
            <w:tcBorders>
              <w:top w:val="nil"/>
              <w:left w:val="nil"/>
              <w:bottom w:val="single" w:sz="4" w:space="0" w:color="auto"/>
              <w:right w:val="nil"/>
            </w:tcBorders>
            <w:shd w:val="clear" w:color="000000" w:fill="BDD7EE"/>
            <w:vAlign w:val="center"/>
            <w:hideMark/>
          </w:tcPr>
          <w:p w14:paraId="08B039C1"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کل</w:t>
            </w:r>
          </w:p>
        </w:tc>
        <w:tc>
          <w:tcPr>
            <w:tcW w:w="940" w:type="dxa"/>
            <w:tcBorders>
              <w:top w:val="nil"/>
              <w:left w:val="nil"/>
              <w:bottom w:val="single" w:sz="4" w:space="0" w:color="auto"/>
              <w:right w:val="nil"/>
            </w:tcBorders>
            <w:shd w:val="clear" w:color="000000" w:fill="DDEBF7"/>
            <w:noWrap/>
            <w:vAlign w:val="center"/>
            <w:hideMark/>
          </w:tcPr>
          <w:p w14:paraId="6BA45064"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64,338</w:t>
            </w:r>
          </w:p>
        </w:tc>
        <w:tc>
          <w:tcPr>
            <w:tcW w:w="916" w:type="dxa"/>
            <w:tcBorders>
              <w:top w:val="nil"/>
              <w:left w:val="nil"/>
              <w:bottom w:val="single" w:sz="4" w:space="0" w:color="auto"/>
              <w:right w:val="nil"/>
            </w:tcBorders>
            <w:shd w:val="clear" w:color="000000" w:fill="DDEBF7"/>
            <w:noWrap/>
            <w:vAlign w:val="center"/>
            <w:hideMark/>
          </w:tcPr>
          <w:p w14:paraId="19ACFDC6" w14:textId="43FEF881"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43/7%</w:t>
            </w:r>
          </w:p>
        </w:tc>
        <w:tc>
          <w:tcPr>
            <w:tcW w:w="916" w:type="dxa"/>
            <w:tcBorders>
              <w:top w:val="nil"/>
              <w:left w:val="nil"/>
              <w:bottom w:val="single" w:sz="4" w:space="0" w:color="auto"/>
              <w:right w:val="nil"/>
            </w:tcBorders>
            <w:shd w:val="clear" w:color="000000" w:fill="DDEBF7"/>
            <w:noWrap/>
            <w:vAlign w:val="center"/>
            <w:hideMark/>
          </w:tcPr>
          <w:p w14:paraId="1C9048B5" w14:textId="63FB2450"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40/1</w:t>
            </w:r>
          </w:p>
        </w:tc>
        <w:tc>
          <w:tcPr>
            <w:tcW w:w="916" w:type="dxa"/>
            <w:tcBorders>
              <w:top w:val="nil"/>
              <w:left w:val="nil"/>
              <w:bottom w:val="single" w:sz="4" w:space="0" w:color="auto"/>
              <w:right w:val="nil"/>
            </w:tcBorders>
            <w:shd w:val="clear" w:color="000000" w:fill="DDEBF7"/>
            <w:noWrap/>
            <w:vAlign w:val="center"/>
            <w:hideMark/>
          </w:tcPr>
          <w:p w14:paraId="66420EEF" w14:textId="6AA7FB79"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61/4</w:t>
            </w:r>
          </w:p>
        </w:tc>
        <w:tc>
          <w:tcPr>
            <w:tcW w:w="790" w:type="dxa"/>
            <w:tcBorders>
              <w:top w:val="nil"/>
              <w:left w:val="nil"/>
              <w:bottom w:val="single" w:sz="4" w:space="0" w:color="auto"/>
              <w:right w:val="nil"/>
            </w:tcBorders>
            <w:shd w:val="clear" w:color="000000" w:fill="DDEBF7"/>
            <w:noWrap/>
            <w:vAlign w:val="center"/>
            <w:hideMark/>
          </w:tcPr>
          <w:p w14:paraId="0F43D619" w14:textId="1970DCCA"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9/2</w:t>
            </w:r>
          </w:p>
        </w:tc>
        <w:tc>
          <w:tcPr>
            <w:tcW w:w="1214" w:type="dxa"/>
            <w:tcBorders>
              <w:top w:val="nil"/>
              <w:left w:val="nil"/>
              <w:bottom w:val="single" w:sz="4" w:space="0" w:color="auto"/>
              <w:right w:val="nil"/>
            </w:tcBorders>
            <w:shd w:val="clear" w:color="000000" w:fill="DDEBF7"/>
            <w:noWrap/>
            <w:vAlign w:val="center"/>
            <w:hideMark/>
          </w:tcPr>
          <w:p w14:paraId="38792671"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54,730,975</w:t>
            </w:r>
          </w:p>
        </w:tc>
        <w:tc>
          <w:tcPr>
            <w:tcW w:w="1352" w:type="dxa"/>
            <w:tcBorders>
              <w:top w:val="nil"/>
              <w:left w:val="nil"/>
              <w:bottom w:val="single" w:sz="4" w:space="0" w:color="auto"/>
              <w:right w:val="nil"/>
            </w:tcBorders>
            <w:shd w:val="clear" w:color="000000" w:fill="DDEBF7"/>
            <w:noWrap/>
            <w:vAlign w:val="center"/>
            <w:hideMark/>
          </w:tcPr>
          <w:p w14:paraId="1AC4A115"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71,973,601</w:t>
            </w:r>
          </w:p>
        </w:tc>
      </w:tr>
      <w:tr w:rsidR="00C9576A" w:rsidRPr="00C9576A" w14:paraId="4DD3A906" w14:textId="77777777" w:rsidTr="00611C47">
        <w:trPr>
          <w:gridAfter w:val="1"/>
          <w:wAfter w:w="8" w:type="dxa"/>
          <w:trHeight w:val="20"/>
        </w:trPr>
        <w:tc>
          <w:tcPr>
            <w:tcW w:w="1210" w:type="dxa"/>
            <w:vMerge w:val="restart"/>
            <w:tcBorders>
              <w:top w:val="nil"/>
              <w:left w:val="nil"/>
              <w:bottom w:val="single" w:sz="4" w:space="0" w:color="auto"/>
              <w:right w:val="nil"/>
            </w:tcBorders>
            <w:shd w:val="clear" w:color="000000" w:fill="BDD7EE"/>
            <w:vAlign w:val="center"/>
            <w:hideMark/>
          </w:tcPr>
          <w:p w14:paraId="1B199B06"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1391</w:t>
            </w:r>
          </w:p>
        </w:tc>
        <w:tc>
          <w:tcPr>
            <w:tcW w:w="916" w:type="dxa"/>
            <w:tcBorders>
              <w:top w:val="nil"/>
              <w:left w:val="nil"/>
              <w:bottom w:val="single" w:sz="4" w:space="0" w:color="auto"/>
              <w:right w:val="nil"/>
            </w:tcBorders>
            <w:shd w:val="clear" w:color="000000" w:fill="BDD7EE"/>
            <w:vAlign w:val="center"/>
            <w:hideMark/>
          </w:tcPr>
          <w:p w14:paraId="405CE9A1"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مرد</w:t>
            </w:r>
          </w:p>
        </w:tc>
        <w:tc>
          <w:tcPr>
            <w:tcW w:w="940" w:type="dxa"/>
            <w:tcBorders>
              <w:top w:val="nil"/>
              <w:left w:val="nil"/>
              <w:bottom w:val="single" w:sz="4" w:space="0" w:color="auto"/>
              <w:right w:val="nil"/>
            </w:tcBorders>
            <w:shd w:val="clear" w:color="auto" w:fill="auto"/>
            <w:noWrap/>
            <w:vAlign w:val="center"/>
            <w:hideMark/>
          </w:tcPr>
          <w:p w14:paraId="477BA506"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6,034</w:t>
            </w:r>
          </w:p>
        </w:tc>
        <w:tc>
          <w:tcPr>
            <w:tcW w:w="916" w:type="dxa"/>
            <w:tcBorders>
              <w:top w:val="nil"/>
              <w:left w:val="nil"/>
              <w:bottom w:val="single" w:sz="4" w:space="0" w:color="auto"/>
              <w:right w:val="nil"/>
            </w:tcBorders>
            <w:shd w:val="clear" w:color="auto" w:fill="auto"/>
            <w:noWrap/>
            <w:vAlign w:val="center"/>
            <w:hideMark/>
          </w:tcPr>
          <w:p w14:paraId="6D76A15B" w14:textId="4A43C1DC"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4/1%</w:t>
            </w:r>
          </w:p>
        </w:tc>
        <w:tc>
          <w:tcPr>
            <w:tcW w:w="916" w:type="dxa"/>
            <w:tcBorders>
              <w:top w:val="nil"/>
              <w:left w:val="nil"/>
              <w:bottom w:val="single" w:sz="4" w:space="0" w:color="auto"/>
              <w:right w:val="nil"/>
            </w:tcBorders>
            <w:shd w:val="clear" w:color="auto" w:fill="auto"/>
            <w:noWrap/>
            <w:vAlign w:val="center"/>
            <w:hideMark/>
          </w:tcPr>
          <w:p w14:paraId="7B191984" w14:textId="1E953D35"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43/2</w:t>
            </w:r>
          </w:p>
        </w:tc>
        <w:tc>
          <w:tcPr>
            <w:tcW w:w="916" w:type="dxa"/>
            <w:tcBorders>
              <w:top w:val="nil"/>
              <w:left w:val="nil"/>
              <w:bottom w:val="single" w:sz="4" w:space="0" w:color="auto"/>
              <w:right w:val="nil"/>
            </w:tcBorders>
            <w:shd w:val="clear" w:color="auto" w:fill="auto"/>
            <w:noWrap/>
            <w:vAlign w:val="center"/>
            <w:hideMark/>
          </w:tcPr>
          <w:p w14:paraId="0CF4C7BB" w14:textId="3A04C4C4"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55/0</w:t>
            </w:r>
          </w:p>
        </w:tc>
        <w:tc>
          <w:tcPr>
            <w:tcW w:w="790" w:type="dxa"/>
            <w:tcBorders>
              <w:top w:val="nil"/>
              <w:left w:val="nil"/>
              <w:bottom w:val="single" w:sz="4" w:space="0" w:color="auto"/>
              <w:right w:val="nil"/>
            </w:tcBorders>
            <w:shd w:val="clear" w:color="auto" w:fill="auto"/>
            <w:noWrap/>
            <w:vAlign w:val="center"/>
            <w:hideMark/>
          </w:tcPr>
          <w:p w14:paraId="259EFE44" w14:textId="09D78CFE"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10/0</w:t>
            </w:r>
          </w:p>
        </w:tc>
        <w:tc>
          <w:tcPr>
            <w:tcW w:w="1214" w:type="dxa"/>
            <w:tcBorders>
              <w:top w:val="nil"/>
              <w:left w:val="nil"/>
              <w:bottom w:val="single" w:sz="4" w:space="0" w:color="auto"/>
              <w:right w:val="nil"/>
            </w:tcBorders>
            <w:shd w:val="clear" w:color="auto" w:fill="auto"/>
            <w:noWrap/>
            <w:vAlign w:val="center"/>
            <w:hideMark/>
          </w:tcPr>
          <w:p w14:paraId="5F8D4C6B"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53,184,469</w:t>
            </w:r>
          </w:p>
        </w:tc>
        <w:tc>
          <w:tcPr>
            <w:tcW w:w="1352" w:type="dxa"/>
            <w:tcBorders>
              <w:top w:val="nil"/>
              <w:left w:val="nil"/>
              <w:bottom w:val="single" w:sz="4" w:space="0" w:color="auto"/>
              <w:right w:val="nil"/>
            </w:tcBorders>
            <w:shd w:val="clear" w:color="auto" w:fill="auto"/>
            <w:noWrap/>
            <w:vAlign w:val="center"/>
            <w:hideMark/>
          </w:tcPr>
          <w:p w14:paraId="4AB99D48"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71,259,651</w:t>
            </w:r>
          </w:p>
        </w:tc>
      </w:tr>
      <w:tr w:rsidR="00C9576A" w:rsidRPr="00C9576A" w14:paraId="20C84DFF" w14:textId="77777777" w:rsidTr="00611C47">
        <w:trPr>
          <w:gridAfter w:val="1"/>
          <w:wAfter w:w="8" w:type="dxa"/>
          <w:trHeight w:val="20"/>
        </w:trPr>
        <w:tc>
          <w:tcPr>
            <w:tcW w:w="1210" w:type="dxa"/>
            <w:vMerge/>
            <w:tcBorders>
              <w:top w:val="nil"/>
              <w:left w:val="nil"/>
              <w:bottom w:val="single" w:sz="4" w:space="0" w:color="auto"/>
              <w:right w:val="nil"/>
            </w:tcBorders>
            <w:vAlign w:val="center"/>
            <w:hideMark/>
          </w:tcPr>
          <w:p w14:paraId="4C082B2A" w14:textId="77777777" w:rsidR="00C9576A" w:rsidRPr="00C9576A" w:rsidRDefault="00C9576A" w:rsidP="00C00B4A">
            <w:pPr>
              <w:bidi/>
              <w:spacing w:after="0" w:line="240" w:lineRule="auto"/>
              <w:jc w:val="center"/>
              <w:rPr>
                <w:rFonts w:ascii="Arial" w:eastAsia="Times New Roman" w:hAnsi="Arial"/>
                <w:b/>
                <w:bCs/>
                <w:sz w:val="24"/>
                <w:lang w:bidi="fa-IR"/>
              </w:rPr>
            </w:pPr>
          </w:p>
        </w:tc>
        <w:tc>
          <w:tcPr>
            <w:tcW w:w="916" w:type="dxa"/>
            <w:tcBorders>
              <w:top w:val="nil"/>
              <w:left w:val="nil"/>
              <w:bottom w:val="single" w:sz="4" w:space="0" w:color="auto"/>
              <w:right w:val="nil"/>
            </w:tcBorders>
            <w:shd w:val="clear" w:color="000000" w:fill="BDD7EE"/>
            <w:vAlign w:val="center"/>
            <w:hideMark/>
          </w:tcPr>
          <w:p w14:paraId="706CB7E2"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زن</w:t>
            </w:r>
          </w:p>
        </w:tc>
        <w:tc>
          <w:tcPr>
            <w:tcW w:w="940" w:type="dxa"/>
            <w:tcBorders>
              <w:top w:val="nil"/>
              <w:left w:val="nil"/>
              <w:bottom w:val="single" w:sz="4" w:space="0" w:color="auto"/>
              <w:right w:val="nil"/>
            </w:tcBorders>
            <w:shd w:val="clear" w:color="auto" w:fill="auto"/>
            <w:noWrap/>
            <w:vAlign w:val="center"/>
            <w:hideMark/>
          </w:tcPr>
          <w:p w14:paraId="15D739D6"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408</w:t>
            </w:r>
          </w:p>
        </w:tc>
        <w:tc>
          <w:tcPr>
            <w:tcW w:w="916" w:type="dxa"/>
            <w:tcBorders>
              <w:top w:val="nil"/>
              <w:left w:val="nil"/>
              <w:bottom w:val="single" w:sz="4" w:space="0" w:color="auto"/>
              <w:right w:val="nil"/>
            </w:tcBorders>
            <w:shd w:val="clear" w:color="auto" w:fill="auto"/>
            <w:noWrap/>
            <w:vAlign w:val="center"/>
            <w:hideMark/>
          </w:tcPr>
          <w:p w14:paraId="7CD28D65" w14:textId="59195868"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0/3%</w:t>
            </w:r>
          </w:p>
        </w:tc>
        <w:tc>
          <w:tcPr>
            <w:tcW w:w="916" w:type="dxa"/>
            <w:tcBorders>
              <w:top w:val="nil"/>
              <w:left w:val="nil"/>
              <w:bottom w:val="single" w:sz="4" w:space="0" w:color="auto"/>
              <w:right w:val="nil"/>
            </w:tcBorders>
            <w:shd w:val="clear" w:color="auto" w:fill="auto"/>
            <w:noWrap/>
            <w:vAlign w:val="center"/>
            <w:hideMark/>
          </w:tcPr>
          <w:p w14:paraId="348766E9" w14:textId="040CBFAF"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42/6</w:t>
            </w:r>
          </w:p>
        </w:tc>
        <w:tc>
          <w:tcPr>
            <w:tcW w:w="916" w:type="dxa"/>
            <w:tcBorders>
              <w:top w:val="nil"/>
              <w:left w:val="nil"/>
              <w:bottom w:val="single" w:sz="4" w:space="0" w:color="auto"/>
              <w:right w:val="nil"/>
            </w:tcBorders>
            <w:shd w:val="clear" w:color="auto" w:fill="auto"/>
            <w:noWrap/>
            <w:vAlign w:val="center"/>
            <w:hideMark/>
          </w:tcPr>
          <w:p w14:paraId="4983BF00" w14:textId="54779626"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54/4</w:t>
            </w:r>
          </w:p>
        </w:tc>
        <w:tc>
          <w:tcPr>
            <w:tcW w:w="790" w:type="dxa"/>
            <w:tcBorders>
              <w:top w:val="nil"/>
              <w:left w:val="nil"/>
              <w:bottom w:val="single" w:sz="4" w:space="0" w:color="auto"/>
              <w:right w:val="nil"/>
            </w:tcBorders>
            <w:shd w:val="clear" w:color="auto" w:fill="auto"/>
            <w:noWrap/>
            <w:vAlign w:val="center"/>
            <w:hideMark/>
          </w:tcPr>
          <w:p w14:paraId="5E435258" w14:textId="374F0ECE"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8/1</w:t>
            </w:r>
          </w:p>
        </w:tc>
        <w:tc>
          <w:tcPr>
            <w:tcW w:w="1214" w:type="dxa"/>
            <w:tcBorders>
              <w:top w:val="nil"/>
              <w:left w:val="nil"/>
              <w:bottom w:val="single" w:sz="4" w:space="0" w:color="auto"/>
              <w:right w:val="nil"/>
            </w:tcBorders>
            <w:shd w:val="clear" w:color="auto" w:fill="auto"/>
            <w:noWrap/>
            <w:vAlign w:val="center"/>
            <w:hideMark/>
          </w:tcPr>
          <w:p w14:paraId="57BAD0A9"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58,064,904</w:t>
            </w:r>
          </w:p>
        </w:tc>
        <w:tc>
          <w:tcPr>
            <w:tcW w:w="1352" w:type="dxa"/>
            <w:tcBorders>
              <w:top w:val="nil"/>
              <w:left w:val="nil"/>
              <w:bottom w:val="single" w:sz="4" w:space="0" w:color="auto"/>
              <w:right w:val="nil"/>
            </w:tcBorders>
            <w:shd w:val="clear" w:color="auto" w:fill="auto"/>
            <w:noWrap/>
            <w:vAlign w:val="center"/>
            <w:hideMark/>
          </w:tcPr>
          <w:p w14:paraId="34E3C34E"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66,571,926</w:t>
            </w:r>
          </w:p>
        </w:tc>
      </w:tr>
      <w:tr w:rsidR="00C9576A" w:rsidRPr="00C9576A" w14:paraId="6AB528EC" w14:textId="77777777" w:rsidTr="00611C47">
        <w:trPr>
          <w:gridAfter w:val="1"/>
          <w:wAfter w:w="8" w:type="dxa"/>
          <w:trHeight w:val="20"/>
        </w:trPr>
        <w:tc>
          <w:tcPr>
            <w:tcW w:w="1210" w:type="dxa"/>
            <w:vMerge/>
            <w:tcBorders>
              <w:top w:val="nil"/>
              <w:left w:val="nil"/>
              <w:bottom w:val="single" w:sz="4" w:space="0" w:color="auto"/>
              <w:right w:val="nil"/>
            </w:tcBorders>
            <w:vAlign w:val="center"/>
            <w:hideMark/>
          </w:tcPr>
          <w:p w14:paraId="3F64EE21" w14:textId="77777777" w:rsidR="00C9576A" w:rsidRPr="00C9576A" w:rsidRDefault="00C9576A" w:rsidP="00C00B4A">
            <w:pPr>
              <w:bidi/>
              <w:spacing w:after="0" w:line="240" w:lineRule="auto"/>
              <w:jc w:val="center"/>
              <w:rPr>
                <w:rFonts w:ascii="Arial" w:eastAsia="Times New Roman" w:hAnsi="Arial"/>
                <w:b/>
                <w:bCs/>
                <w:sz w:val="24"/>
                <w:lang w:bidi="fa-IR"/>
              </w:rPr>
            </w:pPr>
          </w:p>
        </w:tc>
        <w:tc>
          <w:tcPr>
            <w:tcW w:w="916" w:type="dxa"/>
            <w:tcBorders>
              <w:top w:val="nil"/>
              <w:left w:val="nil"/>
              <w:bottom w:val="single" w:sz="4" w:space="0" w:color="auto"/>
              <w:right w:val="nil"/>
            </w:tcBorders>
            <w:shd w:val="clear" w:color="000000" w:fill="BDD7EE"/>
            <w:vAlign w:val="center"/>
            <w:hideMark/>
          </w:tcPr>
          <w:p w14:paraId="1E102E33"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کل</w:t>
            </w:r>
          </w:p>
        </w:tc>
        <w:tc>
          <w:tcPr>
            <w:tcW w:w="940" w:type="dxa"/>
            <w:tcBorders>
              <w:top w:val="nil"/>
              <w:left w:val="nil"/>
              <w:bottom w:val="single" w:sz="4" w:space="0" w:color="auto"/>
              <w:right w:val="nil"/>
            </w:tcBorders>
            <w:shd w:val="clear" w:color="000000" w:fill="DDEBF7"/>
            <w:noWrap/>
            <w:vAlign w:val="center"/>
            <w:hideMark/>
          </w:tcPr>
          <w:p w14:paraId="6DC91592"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6,442</w:t>
            </w:r>
          </w:p>
        </w:tc>
        <w:tc>
          <w:tcPr>
            <w:tcW w:w="916" w:type="dxa"/>
            <w:tcBorders>
              <w:top w:val="nil"/>
              <w:left w:val="nil"/>
              <w:bottom w:val="single" w:sz="4" w:space="0" w:color="auto"/>
              <w:right w:val="nil"/>
            </w:tcBorders>
            <w:shd w:val="clear" w:color="000000" w:fill="DDEBF7"/>
            <w:noWrap/>
            <w:vAlign w:val="center"/>
            <w:hideMark/>
          </w:tcPr>
          <w:p w14:paraId="564D60F9" w14:textId="30C9B6AA"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4/4%</w:t>
            </w:r>
          </w:p>
        </w:tc>
        <w:tc>
          <w:tcPr>
            <w:tcW w:w="916" w:type="dxa"/>
            <w:tcBorders>
              <w:top w:val="nil"/>
              <w:left w:val="nil"/>
              <w:bottom w:val="single" w:sz="4" w:space="0" w:color="auto"/>
              <w:right w:val="nil"/>
            </w:tcBorders>
            <w:shd w:val="clear" w:color="000000" w:fill="DDEBF7"/>
            <w:noWrap/>
            <w:vAlign w:val="center"/>
            <w:hideMark/>
          </w:tcPr>
          <w:p w14:paraId="718E0FB0" w14:textId="28657731"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43/1</w:t>
            </w:r>
          </w:p>
        </w:tc>
        <w:tc>
          <w:tcPr>
            <w:tcW w:w="916" w:type="dxa"/>
            <w:tcBorders>
              <w:top w:val="nil"/>
              <w:left w:val="nil"/>
              <w:bottom w:val="single" w:sz="4" w:space="0" w:color="auto"/>
              <w:right w:val="nil"/>
            </w:tcBorders>
            <w:shd w:val="clear" w:color="000000" w:fill="DDEBF7"/>
            <w:noWrap/>
            <w:vAlign w:val="center"/>
            <w:hideMark/>
          </w:tcPr>
          <w:p w14:paraId="71FCCDF8" w14:textId="5846F845"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55/0</w:t>
            </w:r>
          </w:p>
        </w:tc>
        <w:tc>
          <w:tcPr>
            <w:tcW w:w="790" w:type="dxa"/>
            <w:tcBorders>
              <w:top w:val="nil"/>
              <w:left w:val="nil"/>
              <w:bottom w:val="single" w:sz="4" w:space="0" w:color="auto"/>
              <w:right w:val="nil"/>
            </w:tcBorders>
            <w:shd w:val="clear" w:color="000000" w:fill="DDEBF7"/>
            <w:noWrap/>
            <w:vAlign w:val="center"/>
            <w:hideMark/>
          </w:tcPr>
          <w:p w14:paraId="0A7686D4" w14:textId="212DB6B7"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9/9</w:t>
            </w:r>
          </w:p>
        </w:tc>
        <w:tc>
          <w:tcPr>
            <w:tcW w:w="1214" w:type="dxa"/>
            <w:tcBorders>
              <w:top w:val="nil"/>
              <w:left w:val="nil"/>
              <w:bottom w:val="single" w:sz="4" w:space="0" w:color="auto"/>
              <w:right w:val="nil"/>
            </w:tcBorders>
            <w:shd w:val="clear" w:color="000000" w:fill="DDEBF7"/>
            <w:noWrap/>
            <w:vAlign w:val="center"/>
            <w:hideMark/>
          </w:tcPr>
          <w:p w14:paraId="001F1D81"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53,493,569</w:t>
            </w:r>
          </w:p>
        </w:tc>
        <w:tc>
          <w:tcPr>
            <w:tcW w:w="1352" w:type="dxa"/>
            <w:tcBorders>
              <w:top w:val="nil"/>
              <w:left w:val="nil"/>
              <w:bottom w:val="single" w:sz="4" w:space="0" w:color="auto"/>
              <w:right w:val="nil"/>
            </w:tcBorders>
            <w:shd w:val="clear" w:color="000000" w:fill="DDEBF7"/>
            <w:noWrap/>
            <w:vAlign w:val="center"/>
            <w:hideMark/>
          </w:tcPr>
          <w:p w14:paraId="44BB90F7"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70,962,757</w:t>
            </w:r>
          </w:p>
        </w:tc>
      </w:tr>
      <w:tr w:rsidR="00C9576A" w:rsidRPr="00C9576A" w14:paraId="6E4E5E9D" w14:textId="77777777" w:rsidTr="00611C47">
        <w:trPr>
          <w:gridAfter w:val="1"/>
          <w:wAfter w:w="8" w:type="dxa"/>
          <w:trHeight w:val="20"/>
        </w:trPr>
        <w:tc>
          <w:tcPr>
            <w:tcW w:w="1210" w:type="dxa"/>
            <w:vMerge w:val="restart"/>
            <w:tcBorders>
              <w:top w:val="nil"/>
              <w:left w:val="nil"/>
              <w:bottom w:val="single" w:sz="4" w:space="0" w:color="auto"/>
              <w:right w:val="nil"/>
            </w:tcBorders>
            <w:shd w:val="clear" w:color="000000" w:fill="BDD7EE"/>
            <w:vAlign w:val="center"/>
            <w:hideMark/>
          </w:tcPr>
          <w:p w14:paraId="42EFE21E"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1392</w:t>
            </w:r>
          </w:p>
        </w:tc>
        <w:tc>
          <w:tcPr>
            <w:tcW w:w="916" w:type="dxa"/>
            <w:tcBorders>
              <w:top w:val="nil"/>
              <w:left w:val="nil"/>
              <w:bottom w:val="single" w:sz="4" w:space="0" w:color="auto"/>
              <w:right w:val="nil"/>
            </w:tcBorders>
            <w:shd w:val="clear" w:color="000000" w:fill="BDD7EE"/>
            <w:vAlign w:val="center"/>
            <w:hideMark/>
          </w:tcPr>
          <w:p w14:paraId="07C26075"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مرد</w:t>
            </w:r>
          </w:p>
        </w:tc>
        <w:tc>
          <w:tcPr>
            <w:tcW w:w="940" w:type="dxa"/>
            <w:tcBorders>
              <w:top w:val="nil"/>
              <w:left w:val="nil"/>
              <w:bottom w:val="single" w:sz="4" w:space="0" w:color="auto"/>
              <w:right w:val="nil"/>
            </w:tcBorders>
            <w:shd w:val="clear" w:color="auto" w:fill="auto"/>
            <w:noWrap/>
            <w:vAlign w:val="center"/>
            <w:hideMark/>
          </w:tcPr>
          <w:p w14:paraId="46FB2DE3"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6,242</w:t>
            </w:r>
          </w:p>
        </w:tc>
        <w:tc>
          <w:tcPr>
            <w:tcW w:w="916" w:type="dxa"/>
            <w:tcBorders>
              <w:top w:val="nil"/>
              <w:left w:val="nil"/>
              <w:bottom w:val="single" w:sz="4" w:space="0" w:color="auto"/>
              <w:right w:val="nil"/>
            </w:tcBorders>
            <w:shd w:val="clear" w:color="auto" w:fill="auto"/>
            <w:noWrap/>
            <w:vAlign w:val="center"/>
            <w:hideMark/>
          </w:tcPr>
          <w:p w14:paraId="2D1C3EF3" w14:textId="0378737E"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4/2%</w:t>
            </w:r>
          </w:p>
        </w:tc>
        <w:tc>
          <w:tcPr>
            <w:tcW w:w="916" w:type="dxa"/>
            <w:tcBorders>
              <w:top w:val="nil"/>
              <w:left w:val="nil"/>
              <w:bottom w:val="single" w:sz="4" w:space="0" w:color="auto"/>
              <w:right w:val="nil"/>
            </w:tcBorders>
            <w:shd w:val="clear" w:color="auto" w:fill="auto"/>
            <w:noWrap/>
            <w:vAlign w:val="center"/>
            <w:hideMark/>
          </w:tcPr>
          <w:p w14:paraId="2FA7AFD1" w14:textId="163B768D"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44/0</w:t>
            </w:r>
          </w:p>
        </w:tc>
        <w:tc>
          <w:tcPr>
            <w:tcW w:w="916" w:type="dxa"/>
            <w:tcBorders>
              <w:top w:val="nil"/>
              <w:left w:val="nil"/>
              <w:bottom w:val="single" w:sz="4" w:space="0" w:color="auto"/>
              <w:right w:val="nil"/>
            </w:tcBorders>
            <w:shd w:val="clear" w:color="auto" w:fill="auto"/>
            <w:noWrap/>
            <w:vAlign w:val="center"/>
            <w:hideMark/>
          </w:tcPr>
          <w:p w14:paraId="4F10BFF7" w14:textId="603E9421"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54/8</w:t>
            </w:r>
          </w:p>
        </w:tc>
        <w:tc>
          <w:tcPr>
            <w:tcW w:w="790" w:type="dxa"/>
            <w:tcBorders>
              <w:top w:val="nil"/>
              <w:left w:val="nil"/>
              <w:bottom w:val="single" w:sz="4" w:space="0" w:color="auto"/>
              <w:right w:val="nil"/>
            </w:tcBorders>
            <w:shd w:val="clear" w:color="auto" w:fill="auto"/>
            <w:noWrap/>
            <w:vAlign w:val="center"/>
            <w:hideMark/>
          </w:tcPr>
          <w:p w14:paraId="50A134CE" w14:textId="480B7F95"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10/2</w:t>
            </w:r>
          </w:p>
        </w:tc>
        <w:tc>
          <w:tcPr>
            <w:tcW w:w="1214" w:type="dxa"/>
            <w:tcBorders>
              <w:top w:val="nil"/>
              <w:left w:val="nil"/>
              <w:bottom w:val="single" w:sz="4" w:space="0" w:color="auto"/>
              <w:right w:val="nil"/>
            </w:tcBorders>
            <w:shd w:val="clear" w:color="auto" w:fill="auto"/>
            <w:noWrap/>
            <w:vAlign w:val="center"/>
            <w:hideMark/>
          </w:tcPr>
          <w:p w14:paraId="5373A704"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53,756,534</w:t>
            </w:r>
          </w:p>
        </w:tc>
        <w:tc>
          <w:tcPr>
            <w:tcW w:w="1352" w:type="dxa"/>
            <w:tcBorders>
              <w:top w:val="nil"/>
              <w:left w:val="nil"/>
              <w:bottom w:val="single" w:sz="4" w:space="0" w:color="auto"/>
              <w:right w:val="nil"/>
            </w:tcBorders>
            <w:shd w:val="clear" w:color="auto" w:fill="auto"/>
            <w:noWrap/>
            <w:vAlign w:val="center"/>
            <w:hideMark/>
          </w:tcPr>
          <w:p w14:paraId="16DB18AD"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71,971,653</w:t>
            </w:r>
          </w:p>
        </w:tc>
      </w:tr>
      <w:tr w:rsidR="00C9576A" w:rsidRPr="00C9576A" w14:paraId="794D7B18" w14:textId="77777777" w:rsidTr="00611C47">
        <w:trPr>
          <w:gridAfter w:val="1"/>
          <w:wAfter w:w="8" w:type="dxa"/>
          <w:trHeight w:val="20"/>
        </w:trPr>
        <w:tc>
          <w:tcPr>
            <w:tcW w:w="1210" w:type="dxa"/>
            <w:vMerge/>
            <w:tcBorders>
              <w:top w:val="nil"/>
              <w:left w:val="nil"/>
              <w:bottom w:val="single" w:sz="4" w:space="0" w:color="auto"/>
              <w:right w:val="nil"/>
            </w:tcBorders>
            <w:vAlign w:val="center"/>
            <w:hideMark/>
          </w:tcPr>
          <w:p w14:paraId="4F90AEF6" w14:textId="77777777" w:rsidR="00C9576A" w:rsidRPr="00C9576A" w:rsidRDefault="00C9576A" w:rsidP="00C00B4A">
            <w:pPr>
              <w:bidi/>
              <w:spacing w:after="0" w:line="240" w:lineRule="auto"/>
              <w:jc w:val="center"/>
              <w:rPr>
                <w:rFonts w:ascii="Arial" w:eastAsia="Times New Roman" w:hAnsi="Arial"/>
                <w:b/>
                <w:bCs/>
                <w:sz w:val="24"/>
                <w:lang w:bidi="fa-IR"/>
              </w:rPr>
            </w:pPr>
          </w:p>
        </w:tc>
        <w:tc>
          <w:tcPr>
            <w:tcW w:w="916" w:type="dxa"/>
            <w:tcBorders>
              <w:top w:val="nil"/>
              <w:left w:val="nil"/>
              <w:bottom w:val="single" w:sz="4" w:space="0" w:color="auto"/>
              <w:right w:val="nil"/>
            </w:tcBorders>
            <w:shd w:val="clear" w:color="000000" w:fill="BDD7EE"/>
            <w:vAlign w:val="center"/>
            <w:hideMark/>
          </w:tcPr>
          <w:p w14:paraId="7C94EC01"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زن</w:t>
            </w:r>
          </w:p>
        </w:tc>
        <w:tc>
          <w:tcPr>
            <w:tcW w:w="940" w:type="dxa"/>
            <w:tcBorders>
              <w:top w:val="nil"/>
              <w:left w:val="nil"/>
              <w:bottom w:val="single" w:sz="4" w:space="0" w:color="auto"/>
              <w:right w:val="nil"/>
            </w:tcBorders>
            <w:shd w:val="clear" w:color="auto" w:fill="auto"/>
            <w:noWrap/>
            <w:vAlign w:val="center"/>
            <w:hideMark/>
          </w:tcPr>
          <w:p w14:paraId="782EDDFE"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458</w:t>
            </w:r>
          </w:p>
        </w:tc>
        <w:tc>
          <w:tcPr>
            <w:tcW w:w="916" w:type="dxa"/>
            <w:tcBorders>
              <w:top w:val="nil"/>
              <w:left w:val="nil"/>
              <w:bottom w:val="single" w:sz="4" w:space="0" w:color="auto"/>
              <w:right w:val="nil"/>
            </w:tcBorders>
            <w:shd w:val="clear" w:color="auto" w:fill="auto"/>
            <w:noWrap/>
            <w:vAlign w:val="center"/>
            <w:hideMark/>
          </w:tcPr>
          <w:p w14:paraId="39074E63" w14:textId="7FE3DB14"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0/3%</w:t>
            </w:r>
          </w:p>
        </w:tc>
        <w:tc>
          <w:tcPr>
            <w:tcW w:w="916" w:type="dxa"/>
            <w:tcBorders>
              <w:top w:val="nil"/>
              <w:left w:val="nil"/>
              <w:bottom w:val="single" w:sz="4" w:space="0" w:color="auto"/>
              <w:right w:val="nil"/>
            </w:tcBorders>
            <w:shd w:val="clear" w:color="auto" w:fill="auto"/>
            <w:noWrap/>
            <w:vAlign w:val="center"/>
            <w:hideMark/>
          </w:tcPr>
          <w:p w14:paraId="68570235" w14:textId="5821DA8C"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42/6</w:t>
            </w:r>
          </w:p>
        </w:tc>
        <w:tc>
          <w:tcPr>
            <w:tcW w:w="916" w:type="dxa"/>
            <w:tcBorders>
              <w:top w:val="nil"/>
              <w:left w:val="nil"/>
              <w:bottom w:val="single" w:sz="4" w:space="0" w:color="auto"/>
              <w:right w:val="nil"/>
            </w:tcBorders>
            <w:shd w:val="clear" w:color="auto" w:fill="auto"/>
            <w:noWrap/>
            <w:vAlign w:val="center"/>
            <w:hideMark/>
          </w:tcPr>
          <w:p w14:paraId="6CFC87B7" w14:textId="51A97B9F"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53/4</w:t>
            </w:r>
          </w:p>
        </w:tc>
        <w:tc>
          <w:tcPr>
            <w:tcW w:w="790" w:type="dxa"/>
            <w:tcBorders>
              <w:top w:val="nil"/>
              <w:left w:val="nil"/>
              <w:bottom w:val="single" w:sz="4" w:space="0" w:color="auto"/>
              <w:right w:val="nil"/>
            </w:tcBorders>
            <w:shd w:val="clear" w:color="auto" w:fill="auto"/>
            <w:noWrap/>
            <w:vAlign w:val="center"/>
            <w:hideMark/>
          </w:tcPr>
          <w:p w14:paraId="2EEF56DE" w14:textId="6E52971A"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7/6</w:t>
            </w:r>
          </w:p>
        </w:tc>
        <w:tc>
          <w:tcPr>
            <w:tcW w:w="1214" w:type="dxa"/>
            <w:tcBorders>
              <w:top w:val="nil"/>
              <w:left w:val="nil"/>
              <w:bottom w:val="single" w:sz="4" w:space="0" w:color="auto"/>
              <w:right w:val="nil"/>
            </w:tcBorders>
            <w:shd w:val="clear" w:color="auto" w:fill="auto"/>
            <w:noWrap/>
            <w:vAlign w:val="center"/>
            <w:hideMark/>
          </w:tcPr>
          <w:p w14:paraId="2EE43EF8"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58,841,897</w:t>
            </w:r>
          </w:p>
        </w:tc>
        <w:tc>
          <w:tcPr>
            <w:tcW w:w="1352" w:type="dxa"/>
            <w:tcBorders>
              <w:top w:val="nil"/>
              <w:left w:val="nil"/>
              <w:bottom w:val="single" w:sz="4" w:space="0" w:color="auto"/>
              <w:right w:val="nil"/>
            </w:tcBorders>
            <w:shd w:val="clear" w:color="auto" w:fill="auto"/>
            <w:noWrap/>
            <w:vAlign w:val="center"/>
            <w:hideMark/>
          </w:tcPr>
          <w:p w14:paraId="05506C0A"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68,058,748</w:t>
            </w:r>
          </w:p>
        </w:tc>
      </w:tr>
      <w:tr w:rsidR="00C9576A" w:rsidRPr="00C9576A" w14:paraId="3CE197FE" w14:textId="77777777" w:rsidTr="00611C47">
        <w:trPr>
          <w:gridAfter w:val="1"/>
          <w:wAfter w:w="8" w:type="dxa"/>
          <w:trHeight w:val="20"/>
        </w:trPr>
        <w:tc>
          <w:tcPr>
            <w:tcW w:w="1210" w:type="dxa"/>
            <w:vMerge/>
            <w:tcBorders>
              <w:top w:val="nil"/>
              <w:left w:val="nil"/>
              <w:bottom w:val="single" w:sz="4" w:space="0" w:color="auto"/>
              <w:right w:val="nil"/>
            </w:tcBorders>
            <w:vAlign w:val="center"/>
            <w:hideMark/>
          </w:tcPr>
          <w:p w14:paraId="2C784227" w14:textId="77777777" w:rsidR="00C9576A" w:rsidRPr="00C9576A" w:rsidRDefault="00C9576A" w:rsidP="00C00B4A">
            <w:pPr>
              <w:bidi/>
              <w:spacing w:after="0" w:line="240" w:lineRule="auto"/>
              <w:jc w:val="center"/>
              <w:rPr>
                <w:rFonts w:ascii="Arial" w:eastAsia="Times New Roman" w:hAnsi="Arial"/>
                <w:b/>
                <w:bCs/>
                <w:sz w:val="24"/>
                <w:lang w:bidi="fa-IR"/>
              </w:rPr>
            </w:pPr>
          </w:p>
        </w:tc>
        <w:tc>
          <w:tcPr>
            <w:tcW w:w="916" w:type="dxa"/>
            <w:tcBorders>
              <w:top w:val="nil"/>
              <w:left w:val="nil"/>
              <w:bottom w:val="single" w:sz="4" w:space="0" w:color="auto"/>
              <w:right w:val="nil"/>
            </w:tcBorders>
            <w:shd w:val="clear" w:color="000000" w:fill="BDD7EE"/>
            <w:vAlign w:val="center"/>
            <w:hideMark/>
          </w:tcPr>
          <w:p w14:paraId="1C8EA484"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کل</w:t>
            </w:r>
          </w:p>
        </w:tc>
        <w:tc>
          <w:tcPr>
            <w:tcW w:w="940" w:type="dxa"/>
            <w:tcBorders>
              <w:top w:val="nil"/>
              <w:left w:val="nil"/>
              <w:bottom w:val="single" w:sz="4" w:space="0" w:color="auto"/>
              <w:right w:val="nil"/>
            </w:tcBorders>
            <w:shd w:val="clear" w:color="000000" w:fill="DDEBF7"/>
            <w:noWrap/>
            <w:vAlign w:val="center"/>
            <w:hideMark/>
          </w:tcPr>
          <w:p w14:paraId="274A2755"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6,700</w:t>
            </w:r>
          </w:p>
        </w:tc>
        <w:tc>
          <w:tcPr>
            <w:tcW w:w="916" w:type="dxa"/>
            <w:tcBorders>
              <w:top w:val="nil"/>
              <w:left w:val="nil"/>
              <w:bottom w:val="single" w:sz="4" w:space="0" w:color="auto"/>
              <w:right w:val="nil"/>
            </w:tcBorders>
            <w:shd w:val="clear" w:color="000000" w:fill="DDEBF7"/>
            <w:noWrap/>
            <w:vAlign w:val="center"/>
            <w:hideMark/>
          </w:tcPr>
          <w:p w14:paraId="62D3B760" w14:textId="336C741F"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4/5%</w:t>
            </w:r>
          </w:p>
        </w:tc>
        <w:tc>
          <w:tcPr>
            <w:tcW w:w="916" w:type="dxa"/>
            <w:tcBorders>
              <w:top w:val="nil"/>
              <w:left w:val="nil"/>
              <w:bottom w:val="single" w:sz="4" w:space="0" w:color="auto"/>
              <w:right w:val="nil"/>
            </w:tcBorders>
            <w:shd w:val="clear" w:color="000000" w:fill="DDEBF7"/>
            <w:noWrap/>
            <w:vAlign w:val="center"/>
            <w:hideMark/>
          </w:tcPr>
          <w:p w14:paraId="6F2ED35C" w14:textId="066FF55D"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43/9</w:t>
            </w:r>
          </w:p>
        </w:tc>
        <w:tc>
          <w:tcPr>
            <w:tcW w:w="916" w:type="dxa"/>
            <w:tcBorders>
              <w:top w:val="nil"/>
              <w:left w:val="nil"/>
              <w:bottom w:val="single" w:sz="4" w:space="0" w:color="auto"/>
              <w:right w:val="nil"/>
            </w:tcBorders>
            <w:shd w:val="clear" w:color="000000" w:fill="DDEBF7"/>
            <w:noWrap/>
            <w:vAlign w:val="center"/>
            <w:hideMark/>
          </w:tcPr>
          <w:p w14:paraId="726F696E" w14:textId="68C42FC0"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54/8</w:t>
            </w:r>
          </w:p>
        </w:tc>
        <w:tc>
          <w:tcPr>
            <w:tcW w:w="790" w:type="dxa"/>
            <w:tcBorders>
              <w:top w:val="nil"/>
              <w:left w:val="nil"/>
              <w:bottom w:val="single" w:sz="4" w:space="0" w:color="auto"/>
              <w:right w:val="nil"/>
            </w:tcBorders>
            <w:shd w:val="clear" w:color="000000" w:fill="DDEBF7"/>
            <w:noWrap/>
            <w:vAlign w:val="center"/>
            <w:hideMark/>
          </w:tcPr>
          <w:p w14:paraId="372C884A" w14:textId="550A6950"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10/0</w:t>
            </w:r>
          </w:p>
        </w:tc>
        <w:tc>
          <w:tcPr>
            <w:tcW w:w="1214" w:type="dxa"/>
            <w:tcBorders>
              <w:top w:val="nil"/>
              <w:left w:val="nil"/>
              <w:bottom w:val="single" w:sz="4" w:space="0" w:color="auto"/>
              <w:right w:val="nil"/>
            </w:tcBorders>
            <w:shd w:val="clear" w:color="000000" w:fill="DDEBF7"/>
            <w:noWrap/>
            <w:vAlign w:val="center"/>
            <w:hideMark/>
          </w:tcPr>
          <w:p w14:paraId="427544F1"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54,104,161</w:t>
            </w:r>
          </w:p>
        </w:tc>
        <w:tc>
          <w:tcPr>
            <w:tcW w:w="1352" w:type="dxa"/>
            <w:tcBorders>
              <w:top w:val="nil"/>
              <w:left w:val="nil"/>
              <w:bottom w:val="single" w:sz="4" w:space="0" w:color="auto"/>
              <w:right w:val="nil"/>
            </w:tcBorders>
            <w:shd w:val="clear" w:color="000000" w:fill="DDEBF7"/>
            <w:noWrap/>
            <w:vAlign w:val="center"/>
            <w:hideMark/>
          </w:tcPr>
          <w:p w14:paraId="27E2A506"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71,704,174</w:t>
            </w:r>
          </w:p>
        </w:tc>
      </w:tr>
      <w:tr w:rsidR="00C9576A" w:rsidRPr="00C9576A" w14:paraId="193684D7" w14:textId="77777777" w:rsidTr="00611C47">
        <w:trPr>
          <w:gridAfter w:val="1"/>
          <w:wAfter w:w="8" w:type="dxa"/>
          <w:trHeight w:val="20"/>
        </w:trPr>
        <w:tc>
          <w:tcPr>
            <w:tcW w:w="1210" w:type="dxa"/>
            <w:vMerge w:val="restart"/>
            <w:tcBorders>
              <w:top w:val="nil"/>
              <w:left w:val="nil"/>
              <w:bottom w:val="single" w:sz="4" w:space="0" w:color="auto"/>
              <w:right w:val="nil"/>
            </w:tcBorders>
            <w:shd w:val="clear" w:color="000000" w:fill="BDD7EE"/>
            <w:vAlign w:val="center"/>
            <w:hideMark/>
          </w:tcPr>
          <w:p w14:paraId="3590C9AF"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1393</w:t>
            </w:r>
          </w:p>
        </w:tc>
        <w:tc>
          <w:tcPr>
            <w:tcW w:w="916" w:type="dxa"/>
            <w:tcBorders>
              <w:top w:val="nil"/>
              <w:left w:val="nil"/>
              <w:bottom w:val="single" w:sz="4" w:space="0" w:color="auto"/>
              <w:right w:val="nil"/>
            </w:tcBorders>
            <w:shd w:val="clear" w:color="000000" w:fill="BDD7EE"/>
            <w:vAlign w:val="center"/>
            <w:hideMark/>
          </w:tcPr>
          <w:p w14:paraId="0E961352"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مرد</w:t>
            </w:r>
          </w:p>
        </w:tc>
        <w:tc>
          <w:tcPr>
            <w:tcW w:w="940" w:type="dxa"/>
            <w:tcBorders>
              <w:top w:val="nil"/>
              <w:left w:val="nil"/>
              <w:bottom w:val="single" w:sz="4" w:space="0" w:color="auto"/>
              <w:right w:val="nil"/>
            </w:tcBorders>
            <w:shd w:val="clear" w:color="auto" w:fill="auto"/>
            <w:noWrap/>
            <w:vAlign w:val="center"/>
            <w:hideMark/>
          </w:tcPr>
          <w:p w14:paraId="2E6FF4FA"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5,985</w:t>
            </w:r>
          </w:p>
        </w:tc>
        <w:tc>
          <w:tcPr>
            <w:tcW w:w="916" w:type="dxa"/>
            <w:tcBorders>
              <w:top w:val="nil"/>
              <w:left w:val="nil"/>
              <w:bottom w:val="single" w:sz="4" w:space="0" w:color="auto"/>
              <w:right w:val="nil"/>
            </w:tcBorders>
            <w:shd w:val="clear" w:color="auto" w:fill="auto"/>
            <w:noWrap/>
            <w:vAlign w:val="center"/>
            <w:hideMark/>
          </w:tcPr>
          <w:p w14:paraId="1815D98A" w14:textId="713FC0D8"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4/1%</w:t>
            </w:r>
          </w:p>
        </w:tc>
        <w:tc>
          <w:tcPr>
            <w:tcW w:w="916" w:type="dxa"/>
            <w:tcBorders>
              <w:top w:val="nil"/>
              <w:left w:val="nil"/>
              <w:bottom w:val="single" w:sz="4" w:space="0" w:color="auto"/>
              <w:right w:val="nil"/>
            </w:tcBorders>
            <w:shd w:val="clear" w:color="auto" w:fill="auto"/>
            <w:noWrap/>
            <w:vAlign w:val="center"/>
            <w:hideMark/>
          </w:tcPr>
          <w:p w14:paraId="194737E3" w14:textId="6E41ADD2"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44/3</w:t>
            </w:r>
          </w:p>
        </w:tc>
        <w:tc>
          <w:tcPr>
            <w:tcW w:w="916" w:type="dxa"/>
            <w:tcBorders>
              <w:top w:val="nil"/>
              <w:left w:val="nil"/>
              <w:bottom w:val="single" w:sz="4" w:space="0" w:color="auto"/>
              <w:right w:val="nil"/>
            </w:tcBorders>
            <w:shd w:val="clear" w:color="auto" w:fill="auto"/>
            <w:noWrap/>
            <w:vAlign w:val="center"/>
            <w:hideMark/>
          </w:tcPr>
          <w:p w14:paraId="5C37AE25" w14:textId="33A95462"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54/2</w:t>
            </w:r>
          </w:p>
        </w:tc>
        <w:tc>
          <w:tcPr>
            <w:tcW w:w="790" w:type="dxa"/>
            <w:tcBorders>
              <w:top w:val="nil"/>
              <w:left w:val="nil"/>
              <w:bottom w:val="single" w:sz="4" w:space="0" w:color="auto"/>
              <w:right w:val="nil"/>
            </w:tcBorders>
            <w:shd w:val="clear" w:color="auto" w:fill="auto"/>
            <w:noWrap/>
            <w:vAlign w:val="center"/>
            <w:hideMark/>
          </w:tcPr>
          <w:p w14:paraId="5F20A17F" w14:textId="483227D2"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10/3</w:t>
            </w:r>
          </w:p>
        </w:tc>
        <w:tc>
          <w:tcPr>
            <w:tcW w:w="1214" w:type="dxa"/>
            <w:tcBorders>
              <w:top w:val="nil"/>
              <w:left w:val="nil"/>
              <w:bottom w:val="single" w:sz="4" w:space="0" w:color="auto"/>
              <w:right w:val="nil"/>
            </w:tcBorders>
            <w:shd w:val="clear" w:color="auto" w:fill="auto"/>
            <w:noWrap/>
            <w:vAlign w:val="center"/>
            <w:hideMark/>
          </w:tcPr>
          <w:p w14:paraId="01E08019"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53,734,228</w:t>
            </w:r>
          </w:p>
        </w:tc>
        <w:tc>
          <w:tcPr>
            <w:tcW w:w="1352" w:type="dxa"/>
            <w:tcBorders>
              <w:top w:val="nil"/>
              <w:left w:val="nil"/>
              <w:bottom w:val="single" w:sz="4" w:space="0" w:color="auto"/>
              <w:right w:val="nil"/>
            </w:tcBorders>
            <w:shd w:val="clear" w:color="auto" w:fill="auto"/>
            <w:noWrap/>
            <w:vAlign w:val="center"/>
            <w:hideMark/>
          </w:tcPr>
          <w:p w14:paraId="1C9EF555"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71,829,512</w:t>
            </w:r>
          </w:p>
        </w:tc>
      </w:tr>
      <w:tr w:rsidR="00C9576A" w:rsidRPr="00C9576A" w14:paraId="0D55C5B6" w14:textId="77777777" w:rsidTr="00611C47">
        <w:trPr>
          <w:gridAfter w:val="1"/>
          <w:wAfter w:w="8" w:type="dxa"/>
          <w:trHeight w:val="20"/>
        </w:trPr>
        <w:tc>
          <w:tcPr>
            <w:tcW w:w="1210" w:type="dxa"/>
            <w:vMerge/>
            <w:tcBorders>
              <w:top w:val="nil"/>
              <w:left w:val="nil"/>
              <w:bottom w:val="single" w:sz="4" w:space="0" w:color="auto"/>
              <w:right w:val="nil"/>
            </w:tcBorders>
            <w:vAlign w:val="center"/>
            <w:hideMark/>
          </w:tcPr>
          <w:p w14:paraId="5B92F71B" w14:textId="77777777" w:rsidR="00C9576A" w:rsidRPr="00C9576A" w:rsidRDefault="00C9576A" w:rsidP="00C00B4A">
            <w:pPr>
              <w:bidi/>
              <w:spacing w:after="0" w:line="240" w:lineRule="auto"/>
              <w:jc w:val="center"/>
              <w:rPr>
                <w:rFonts w:ascii="Arial" w:eastAsia="Times New Roman" w:hAnsi="Arial"/>
                <w:b/>
                <w:bCs/>
                <w:sz w:val="24"/>
                <w:lang w:bidi="fa-IR"/>
              </w:rPr>
            </w:pPr>
          </w:p>
        </w:tc>
        <w:tc>
          <w:tcPr>
            <w:tcW w:w="916" w:type="dxa"/>
            <w:tcBorders>
              <w:top w:val="nil"/>
              <w:left w:val="nil"/>
              <w:bottom w:val="single" w:sz="4" w:space="0" w:color="auto"/>
              <w:right w:val="nil"/>
            </w:tcBorders>
            <w:shd w:val="clear" w:color="000000" w:fill="BDD7EE"/>
            <w:vAlign w:val="center"/>
            <w:hideMark/>
          </w:tcPr>
          <w:p w14:paraId="301EC032"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زن</w:t>
            </w:r>
          </w:p>
        </w:tc>
        <w:tc>
          <w:tcPr>
            <w:tcW w:w="940" w:type="dxa"/>
            <w:tcBorders>
              <w:top w:val="nil"/>
              <w:left w:val="nil"/>
              <w:bottom w:val="single" w:sz="4" w:space="0" w:color="auto"/>
              <w:right w:val="nil"/>
            </w:tcBorders>
            <w:shd w:val="clear" w:color="auto" w:fill="auto"/>
            <w:noWrap/>
            <w:vAlign w:val="center"/>
            <w:hideMark/>
          </w:tcPr>
          <w:p w14:paraId="26BFFB88"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460</w:t>
            </w:r>
          </w:p>
        </w:tc>
        <w:tc>
          <w:tcPr>
            <w:tcW w:w="916" w:type="dxa"/>
            <w:tcBorders>
              <w:top w:val="nil"/>
              <w:left w:val="nil"/>
              <w:bottom w:val="single" w:sz="4" w:space="0" w:color="auto"/>
              <w:right w:val="nil"/>
            </w:tcBorders>
            <w:shd w:val="clear" w:color="auto" w:fill="auto"/>
            <w:noWrap/>
            <w:vAlign w:val="center"/>
            <w:hideMark/>
          </w:tcPr>
          <w:p w14:paraId="2E21612E" w14:textId="5BC5B7B5"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0/3%</w:t>
            </w:r>
          </w:p>
        </w:tc>
        <w:tc>
          <w:tcPr>
            <w:tcW w:w="916" w:type="dxa"/>
            <w:tcBorders>
              <w:top w:val="nil"/>
              <w:left w:val="nil"/>
              <w:bottom w:val="single" w:sz="4" w:space="0" w:color="auto"/>
              <w:right w:val="nil"/>
            </w:tcBorders>
            <w:shd w:val="clear" w:color="auto" w:fill="auto"/>
            <w:noWrap/>
            <w:vAlign w:val="center"/>
            <w:hideMark/>
          </w:tcPr>
          <w:p w14:paraId="5199F435" w14:textId="7946E23F"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44/4</w:t>
            </w:r>
          </w:p>
        </w:tc>
        <w:tc>
          <w:tcPr>
            <w:tcW w:w="916" w:type="dxa"/>
            <w:tcBorders>
              <w:top w:val="nil"/>
              <w:left w:val="nil"/>
              <w:bottom w:val="single" w:sz="4" w:space="0" w:color="auto"/>
              <w:right w:val="nil"/>
            </w:tcBorders>
            <w:shd w:val="clear" w:color="auto" w:fill="auto"/>
            <w:noWrap/>
            <w:vAlign w:val="center"/>
            <w:hideMark/>
          </w:tcPr>
          <w:p w14:paraId="1A3A6E92" w14:textId="71AFCC69"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54/3</w:t>
            </w:r>
          </w:p>
        </w:tc>
        <w:tc>
          <w:tcPr>
            <w:tcW w:w="790" w:type="dxa"/>
            <w:tcBorders>
              <w:top w:val="nil"/>
              <w:left w:val="nil"/>
              <w:bottom w:val="single" w:sz="4" w:space="0" w:color="auto"/>
              <w:right w:val="nil"/>
            </w:tcBorders>
            <w:shd w:val="clear" w:color="auto" w:fill="auto"/>
            <w:noWrap/>
            <w:vAlign w:val="center"/>
            <w:hideMark/>
          </w:tcPr>
          <w:p w14:paraId="4EB09E4C" w14:textId="7888C67D"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7/5</w:t>
            </w:r>
          </w:p>
        </w:tc>
        <w:tc>
          <w:tcPr>
            <w:tcW w:w="1214" w:type="dxa"/>
            <w:tcBorders>
              <w:top w:val="nil"/>
              <w:left w:val="nil"/>
              <w:bottom w:val="single" w:sz="4" w:space="0" w:color="auto"/>
              <w:right w:val="nil"/>
            </w:tcBorders>
            <w:shd w:val="clear" w:color="auto" w:fill="auto"/>
            <w:noWrap/>
            <w:vAlign w:val="center"/>
            <w:hideMark/>
          </w:tcPr>
          <w:p w14:paraId="68B5997B"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58,995,566</w:t>
            </w:r>
          </w:p>
        </w:tc>
        <w:tc>
          <w:tcPr>
            <w:tcW w:w="1352" w:type="dxa"/>
            <w:tcBorders>
              <w:top w:val="nil"/>
              <w:left w:val="nil"/>
              <w:bottom w:val="single" w:sz="4" w:space="0" w:color="auto"/>
              <w:right w:val="nil"/>
            </w:tcBorders>
            <w:shd w:val="clear" w:color="auto" w:fill="auto"/>
            <w:noWrap/>
            <w:vAlign w:val="center"/>
            <w:hideMark/>
          </w:tcPr>
          <w:p w14:paraId="19CDF5A7"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68,025,848</w:t>
            </w:r>
          </w:p>
        </w:tc>
      </w:tr>
      <w:tr w:rsidR="00C9576A" w:rsidRPr="00C9576A" w14:paraId="5DB131E0" w14:textId="77777777" w:rsidTr="00611C47">
        <w:trPr>
          <w:gridAfter w:val="1"/>
          <w:wAfter w:w="8" w:type="dxa"/>
          <w:trHeight w:val="20"/>
        </w:trPr>
        <w:tc>
          <w:tcPr>
            <w:tcW w:w="1210" w:type="dxa"/>
            <w:vMerge/>
            <w:tcBorders>
              <w:top w:val="nil"/>
              <w:left w:val="nil"/>
              <w:bottom w:val="single" w:sz="4" w:space="0" w:color="auto"/>
              <w:right w:val="nil"/>
            </w:tcBorders>
            <w:vAlign w:val="center"/>
            <w:hideMark/>
          </w:tcPr>
          <w:p w14:paraId="2E8E99E1" w14:textId="77777777" w:rsidR="00C9576A" w:rsidRPr="00C9576A" w:rsidRDefault="00C9576A" w:rsidP="00C00B4A">
            <w:pPr>
              <w:bidi/>
              <w:spacing w:after="0" w:line="240" w:lineRule="auto"/>
              <w:jc w:val="center"/>
              <w:rPr>
                <w:rFonts w:ascii="Arial" w:eastAsia="Times New Roman" w:hAnsi="Arial"/>
                <w:b/>
                <w:bCs/>
                <w:sz w:val="24"/>
                <w:lang w:bidi="fa-IR"/>
              </w:rPr>
            </w:pPr>
          </w:p>
        </w:tc>
        <w:tc>
          <w:tcPr>
            <w:tcW w:w="916" w:type="dxa"/>
            <w:tcBorders>
              <w:top w:val="nil"/>
              <w:left w:val="nil"/>
              <w:bottom w:val="single" w:sz="4" w:space="0" w:color="auto"/>
              <w:right w:val="nil"/>
            </w:tcBorders>
            <w:shd w:val="clear" w:color="000000" w:fill="BDD7EE"/>
            <w:vAlign w:val="center"/>
            <w:hideMark/>
          </w:tcPr>
          <w:p w14:paraId="2FB22082"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کل</w:t>
            </w:r>
          </w:p>
        </w:tc>
        <w:tc>
          <w:tcPr>
            <w:tcW w:w="940" w:type="dxa"/>
            <w:tcBorders>
              <w:top w:val="nil"/>
              <w:left w:val="nil"/>
              <w:bottom w:val="single" w:sz="4" w:space="0" w:color="auto"/>
              <w:right w:val="nil"/>
            </w:tcBorders>
            <w:shd w:val="clear" w:color="000000" w:fill="DDEBF7"/>
            <w:noWrap/>
            <w:vAlign w:val="center"/>
            <w:hideMark/>
          </w:tcPr>
          <w:p w14:paraId="5F95F7E9"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6,445</w:t>
            </w:r>
          </w:p>
        </w:tc>
        <w:tc>
          <w:tcPr>
            <w:tcW w:w="916" w:type="dxa"/>
            <w:tcBorders>
              <w:top w:val="nil"/>
              <w:left w:val="nil"/>
              <w:bottom w:val="single" w:sz="4" w:space="0" w:color="auto"/>
              <w:right w:val="nil"/>
            </w:tcBorders>
            <w:shd w:val="clear" w:color="000000" w:fill="DDEBF7"/>
            <w:noWrap/>
            <w:vAlign w:val="center"/>
            <w:hideMark/>
          </w:tcPr>
          <w:p w14:paraId="175499F0" w14:textId="00C88593"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4/4%</w:t>
            </w:r>
          </w:p>
        </w:tc>
        <w:tc>
          <w:tcPr>
            <w:tcW w:w="916" w:type="dxa"/>
            <w:tcBorders>
              <w:top w:val="nil"/>
              <w:left w:val="nil"/>
              <w:bottom w:val="single" w:sz="4" w:space="0" w:color="auto"/>
              <w:right w:val="nil"/>
            </w:tcBorders>
            <w:shd w:val="clear" w:color="000000" w:fill="DDEBF7"/>
            <w:noWrap/>
            <w:vAlign w:val="center"/>
            <w:hideMark/>
          </w:tcPr>
          <w:p w14:paraId="23A23C12" w14:textId="012EE6BC"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44/3</w:t>
            </w:r>
          </w:p>
        </w:tc>
        <w:tc>
          <w:tcPr>
            <w:tcW w:w="916" w:type="dxa"/>
            <w:tcBorders>
              <w:top w:val="nil"/>
              <w:left w:val="nil"/>
              <w:bottom w:val="single" w:sz="4" w:space="0" w:color="auto"/>
              <w:right w:val="nil"/>
            </w:tcBorders>
            <w:shd w:val="clear" w:color="000000" w:fill="DDEBF7"/>
            <w:noWrap/>
            <w:vAlign w:val="center"/>
            <w:hideMark/>
          </w:tcPr>
          <w:p w14:paraId="21E734A4" w14:textId="311E8DC8"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54/2</w:t>
            </w:r>
          </w:p>
        </w:tc>
        <w:tc>
          <w:tcPr>
            <w:tcW w:w="790" w:type="dxa"/>
            <w:tcBorders>
              <w:top w:val="nil"/>
              <w:left w:val="nil"/>
              <w:bottom w:val="single" w:sz="4" w:space="0" w:color="auto"/>
              <w:right w:val="nil"/>
            </w:tcBorders>
            <w:shd w:val="clear" w:color="000000" w:fill="DDEBF7"/>
            <w:noWrap/>
            <w:vAlign w:val="center"/>
            <w:hideMark/>
          </w:tcPr>
          <w:p w14:paraId="3DDB3099" w14:textId="257FE95D"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10/1</w:t>
            </w:r>
          </w:p>
        </w:tc>
        <w:tc>
          <w:tcPr>
            <w:tcW w:w="1214" w:type="dxa"/>
            <w:tcBorders>
              <w:top w:val="nil"/>
              <w:left w:val="nil"/>
              <w:bottom w:val="single" w:sz="4" w:space="0" w:color="auto"/>
              <w:right w:val="nil"/>
            </w:tcBorders>
            <w:shd w:val="clear" w:color="000000" w:fill="DDEBF7"/>
            <w:noWrap/>
            <w:vAlign w:val="center"/>
            <w:hideMark/>
          </w:tcPr>
          <w:p w14:paraId="1CE44031"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54,109,746</w:t>
            </w:r>
          </w:p>
        </w:tc>
        <w:tc>
          <w:tcPr>
            <w:tcW w:w="1352" w:type="dxa"/>
            <w:tcBorders>
              <w:top w:val="nil"/>
              <w:left w:val="nil"/>
              <w:bottom w:val="single" w:sz="4" w:space="0" w:color="auto"/>
              <w:right w:val="nil"/>
            </w:tcBorders>
            <w:shd w:val="clear" w:color="000000" w:fill="DDEBF7"/>
            <w:noWrap/>
            <w:vAlign w:val="center"/>
            <w:hideMark/>
          </w:tcPr>
          <w:p w14:paraId="7B7F4CC6"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71,558,033</w:t>
            </w:r>
          </w:p>
        </w:tc>
      </w:tr>
      <w:tr w:rsidR="00C9576A" w:rsidRPr="00C9576A" w14:paraId="1746D6C2" w14:textId="77777777" w:rsidTr="00611C47">
        <w:trPr>
          <w:gridAfter w:val="1"/>
          <w:wAfter w:w="8" w:type="dxa"/>
          <w:trHeight w:val="20"/>
        </w:trPr>
        <w:tc>
          <w:tcPr>
            <w:tcW w:w="1210" w:type="dxa"/>
            <w:vMerge w:val="restart"/>
            <w:tcBorders>
              <w:top w:val="nil"/>
              <w:left w:val="nil"/>
              <w:bottom w:val="single" w:sz="4" w:space="0" w:color="auto"/>
              <w:right w:val="nil"/>
            </w:tcBorders>
            <w:shd w:val="clear" w:color="000000" w:fill="BDD7EE"/>
            <w:vAlign w:val="center"/>
            <w:hideMark/>
          </w:tcPr>
          <w:p w14:paraId="71D35895"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1394</w:t>
            </w:r>
          </w:p>
        </w:tc>
        <w:tc>
          <w:tcPr>
            <w:tcW w:w="916" w:type="dxa"/>
            <w:tcBorders>
              <w:top w:val="nil"/>
              <w:left w:val="nil"/>
              <w:bottom w:val="single" w:sz="4" w:space="0" w:color="auto"/>
              <w:right w:val="nil"/>
            </w:tcBorders>
            <w:shd w:val="clear" w:color="000000" w:fill="BDD7EE"/>
            <w:vAlign w:val="center"/>
            <w:hideMark/>
          </w:tcPr>
          <w:p w14:paraId="53FA2FC8"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مرد</w:t>
            </w:r>
          </w:p>
        </w:tc>
        <w:tc>
          <w:tcPr>
            <w:tcW w:w="940" w:type="dxa"/>
            <w:tcBorders>
              <w:top w:val="nil"/>
              <w:left w:val="nil"/>
              <w:bottom w:val="single" w:sz="4" w:space="0" w:color="auto"/>
              <w:right w:val="nil"/>
            </w:tcBorders>
            <w:shd w:val="clear" w:color="auto" w:fill="auto"/>
            <w:noWrap/>
            <w:vAlign w:val="center"/>
            <w:hideMark/>
          </w:tcPr>
          <w:p w14:paraId="4007FBF9"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5,836</w:t>
            </w:r>
          </w:p>
        </w:tc>
        <w:tc>
          <w:tcPr>
            <w:tcW w:w="916" w:type="dxa"/>
            <w:tcBorders>
              <w:top w:val="nil"/>
              <w:left w:val="nil"/>
              <w:bottom w:val="single" w:sz="4" w:space="0" w:color="auto"/>
              <w:right w:val="nil"/>
            </w:tcBorders>
            <w:shd w:val="clear" w:color="auto" w:fill="auto"/>
            <w:noWrap/>
            <w:vAlign w:val="center"/>
            <w:hideMark/>
          </w:tcPr>
          <w:p w14:paraId="0D5A6404" w14:textId="23AD52DF"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4/0%</w:t>
            </w:r>
          </w:p>
        </w:tc>
        <w:tc>
          <w:tcPr>
            <w:tcW w:w="916" w:type="dxa"/>
            <w:tcBorders>
              <w:top w:val="nil"/>
              <w:left w:val="nil"/>
              <w:bottom w:val="single" w:sz="4" w:space="0" w:color="auto"/>
              <w:right w:val="nil"/>
            </w:tcBorders>
            <w:shd w:val="clear" w:color="auto" w:fill="auto"/>
            <w:noWrap/>
            <w:vAlign w:val="center"/>
            <w:hideMark/>
          </w:tcPr>
          <w:p w14:paraId="5FBB97C9" w14:textId="7AEB09F5"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44/7</w:t>
            </w:r>
          </w:p>
        </w:tc>
        <w:tc>
          <w:tcPr>
            <w:tcW w:w="916" w:type="dxa"/>
            <w:tcBorders>
              <w:top w:val="nil"/>
              <w:left w:val="nil"/>
              <w:bottom w:val="single" w:sz="4" w:space="0" w:color="auto"/>
              <w:right w:val="nil"/>
            </w:tcBorders>
            <w:shd w:val="clear" w:color="auto" w:fill="auto"/>
            <w:noWrap/>
            <w:vAlign w:val="center"/>
            <w:hideMark/>
          </w:tcPr>
          <w:p w14:paraId="3ABAEBE9" w14:textId="1B0D5F8F"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53/6</w:t>
            </w:r>
          </w:p>
        </w:tc>
        <w:tc>
          <w:tcPr>
            <w:tcW w:w="790" w:type="dxa"/>
            <w:tcBorders>
              <w:top w:val="nil"/>
              <w:left w:val="nil"/>
              <w:bottom w:val="single" w:sz="4" w:space="0" w:color="auto"/>
              <w:right w:val="nil"/>
            </w:tcBorders>
            <w:shd w:val="clear" w:color="auto" w:fill="auto"/>
            <w:noWrap/>
            <w:vAlign w:val="center"/>
            <w:hideMark/>
          </w:tcPr>
          <w:p w14:paraId="2FF92715" w14:textId="0495E093"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10/4</w:t>
            </w:r>
          </w:p>
        </w:tc>
        <w:tc>
          <w:tcPr>
            <w:tcW w:w="1214" w:type="dxa"/>
            <w:tcBorders>
              <w:top w:val="nil"/>
              <w:left w:val="nil"/>
              <w:bottom w:val="single" w:sz="4" w:space="0" w:color="auto"/>
              <w:right w:val="nil"/>
            </w:tcBorders>
            <w:shd w:val="clear" w:color="auto" w:fill="auto"/>
            <w:noWrap/>
            <w:vAlign w:val="center"/>
            <w:hideMark/>
          </w:tcPr>
          <w:p w14:paraId="045D1784"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54,242,509</w:t>
            </w:r>
          </w:p>
        </w:tc>
        <w:tc>
          <w:tcPr>
            <w:tcW w:w="1352" w:type="dxa"/>
            <w:tcBorders>
              <w:top w:val="nil"/>
              <w:left w:val="nil"/>
              <w:bottom w:val="single" w:sz="4" w:space="0" w:color="auto"/>
              <w:right w:val="nil"/>
            </w:tcBorders>
            <w:shd w:val="clear" w:color="auto" w:fill="auto"/>
            <w:noWrap/>
            <w:vAlign w:val="center"/>
            <w:hideMark/>
          </w:tcPr>
          <w:p w14:paraId="025BCFFD"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72,622,551</w:t>
            </w:r>
          </w:p>
        </w:tc>
      </w:tr>
      <w:tr w:rsidR="00C9576A" w:rsidRPr="00C9576A" w14:paraId="5BB8DE0C" w14:textId="77777777" w:rsidTr="00611C47">
        <w:trPr>
          <w:gridAfter w:val="1"/>
          <w:wAfter w:w="8" w:type="dxa"/>
          <w:trHeight w:val="20"/>
        </w:trPr>
        <w:tc>
          <w:tcPr>
            <w:tcW w:w="1210" w:type="dxa"/>
            <w:vMerge/>
            <w:tcBorders>
              <w:top w:val="nil"/>
              <w:left w:val="nil"/>
              <w:bottom w:val="single" w:sz="4" w:space="0" w:color="auto"/>
              <w:right w:val="nil"/>
            </w:tcBorders>
            <w:vAlign w:val="center"/>
            <w:hideMark/>
          </w:tcPr>
          <w:p w14:paraId="13A98CA6" w14:textId="77777777" w:rsidR="00C9576A" w:rsidRPr="00C9576A" w:rsidRDefault="00C9576A" w:rsidP="00C00B4A">
            <w:pPr>
              <w:bidi/>
              <w:spacing w:after="0" w:line="240" w:lineRule="auto"/>
              <w:jc w:val="center"/>
              <w:rPr>
                <w:rFonts w:ascii="Arial" w:eastAsia="Times New Roman" w:hAnsi="Arial"/>
                <w:b/>
                <w:bCs/>
                <w:sz w:val="24"/>
                <w:lang w:bidi="fa-IR"/>
              </w:rPr>
            </w:pPr>
          </w:p>
        </w:tc>
        <w:tc>
          <w:tcPr>
            <w:tcW w:w="916" w:type="dxa"/>
            <w:tcBorders>
              <w:top w:val="nil"/>
              <w:left w:val="nil"/>
              <w:bottom w:val="single" w:sz="4" w:space="0" w:color="auto"/>
              <w:right w:val="nil"/>
            </w:tcBorders>
            <w:shd w:val="clear" w:color="000000" w:fill="BDD7EE"/>
            <w:vAlign w:val="center"/>
            <w:hideMark/>
          </w:tcPr>
          <w:p w14:paraId="6A858150"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زن</w:t>
            </w:r>
          </w:p>
        </w:tc>
        <w:tc>
          <w:tcPr>
            <w:tcW w:w="940" w:type="dxa"/>
            <w:tcBorders>
              <w:top w:val="nil"/>
              <w:left w:val="nil"/>
              <w:bottom w:val="single" w:sz="4" w:space="0" w:color="auto"/>
              <w:right w:val="nil"/>
            </w:tcBorders>
            <w:shd w:val="clear" w:color="auto" w:fill="auto"/>
            <w:noWrap/>
            <w:vAlign w:val="center"/>
            <w:hideMark/>
          </w:tcPr>
          <w:p w14:paraId="1EBEBF11"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509</w:t>
            </w:r>
          </w:p>
        </w:tc>
        <w:tc>
          <w:tcPr>
            <w:tcW w:w="916" w:type="dxa"/>
            <w:tcBorders>
              <w:top w:val="nil"/>
              <w:left w:val="nil"/>
              <w:bottom w:val="single" w:sz="4" w:space="0" w:color="auto"/>
              <w:right w:val="nil"/>
            </w:tcBorders>
            <w:shd w:val="clear" w:color="auto" w:fill="auto"/>
            <w:noWrap/>
            <w:vAlign w:val="center"/>
            <w:hideMark/>
          </w:tcPr>
          <w:p w14:paraId="16B4C353" w14:textId="00B9A14A"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0/3%</w:t>
            </w:r>
          </w:p>
        </w:tc>
        <w:tc>
          <w:tcPr>
            <w:tcW w:w="916" w:type="dxa"/>
            <w:tcBorders>
              <w:top w:val="nil"/>
              <w:left w:val="nil"/>
              <w:bottom w:val="single" w:sz="4" w:space="0" w:color="auto"/>
              <w:right w:val="nil"/>
            </w:tcBorders>
            <w:shd w:val="clear" w:color="auto" w:fill="auto"/>
            <w:noWrap/>
            <w:vAlign w:val="center"/>
            <w:hideMark/>
          </w:tcPr>
          <w:p w14:paraId="2FB5F9F4" w14:textId="3900D2F5"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44/3</w:t>
            </w:r>
          </w:p>
        </w:tc>
        <w:tc>
          <w:tcPr>
            <w:tcW w:w="916" w:type="dxa"/>
            <w:tcBorders>
              <w:top w:val="nil"/>
              <w:left w:val="nil"/>
              <w:bottom w:val="single" w:sz="4" w:space="0" w:color="auto"/>
              <w:right w:val="nil"/>
            </w:tcBorders>
            <w:shd w:val="clear" w:color="auto" w:fill="auto"/>
            <w:noWrap/>
            <w:vAlign w:val="center"/>
            <w:hideMark/>
          </w:tcPr>
          <w:p w14:paraId="7342E552" w14:textId="5EBC8A7D"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53/1</w:t>
            </w:r>
          </w:p>
        </w:tc>
        <w:tc>
          <w:tcPr>
            <w:tcW w:w="790" w:type="dxa"/>
            <w:tcBorders>
              <w:top w:val="nil"/>
              <w:left w:val="nil"/>
              <w:bottom w:val="single" w:sz="4" w:space="0" w:color="auto"/>
              <w:right w:val="nil"/>
            </w:tcBorders>
            <w:shd w:val="clear" w:color="auto" w:fill="auto"/>
            <w:noWrap/>
            <w:vAlign w:val="center"/>
            <w:hideMark/>
          </w:tcPr>
          <w:p w14:paraId="68647944" w14:textId="3283424C"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7/7</w:t>
            </w:r>
          </w:p>
        </w:tc>
        <w:tc>
          <w:tcPr>
            <w:tcW w:w="1214" w:type="dxa"/>
            <w:tcBorders>
              <w:top w:val="nil"/>
              <w:left w:val="nil"/>
              <w:bottom w:val="single" w:sz="4" w:space="0" w:color="auto"/>
              <w:right w:val="nil"/>
            </w:tcBorders>
            <w:shd w:val="clear" w:color="auto" w:fill="auto"/>
            <w:noWrap/>
            <w:vAlign w:val="center"/>
            <w:hideMark/>
          </w:tcPr>
          <w:p w14:paraId="718D16EB"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59,659,038</w:t>
            </w:r>
          </w:p>
        </w:tc>
        <w:tc>
          <w:tcPr>
            <w:tcW w:w="1352" w:type="dxa"/>
            <w:tcBorders>
              <w:top w:val="nil"/>
              <w:left w:val="nil"/>
              <w:bottom w:val="single" w:sz="4" w:space="0" w:color="auto"/>
              <w:right w:val="nil"/>
            </w:tcBorders>
            <w:shd w:val="clear" w:color="auto" w:fill="auto"/>
            <w:noWrap/>
            <w:vAlign w:val="center"/>
            <w:hideMark/>
          </w:tcPr>
          <w:p w14:paraId="4CB520D1"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68,637,287</w:t>
            </w:r>
          </w:p>
        </w:tc>
      </w:tr>
      <w:tr w:rsidR="00C9576A" w:rsidRPr="00C9576A" w14:paraId="5A2ABFB9" w14:textId="77777777" w:rsidTr="00611C47">
        <w:trPr>
          <w:gridAfter w:val="1"/>
          <w:wAfter w:w="8" w:type="dxa"/>
          <w:trHeight w:val="20"/>
        </w:trPr>
        <w:tc>
          <w:tcPr>
            <w:tcW w:w="1210" w:type="dxa"/>
            <w:vMerge/>
            <w:tcBorders>
              <w:top w:val="nil"/>
              <w:left w:val="nil"/>
              <w:bottom w:val="single" w:sz="4" w:space="0" w:color="auto"/>
              <w:right w:val="nil"/>
            </w:tcBorders>
            <w:vAlign w:val="center"/>
            <w:hideMark/>
          </w:tcPr>
          <w:p w14:paraId="5E2B5051" w14:textId="77777777" w:rsidR="00C9576A" w:rsidRPr="00C9576A" w:rsidRDefault="00C9576A" w:rsidP="00C00B4A">
            <w:pPr>
              <w:bidi/>
              <w:spacing w:after="0" w:line="240" w:lineRule="auto"/>
              <w:jc w:val="center"/>
              <w:rPr>
                <w:rFonts w:ascii="Arial" w:eastAsia="Times New Roman" w:hAnsi="Arial"/>
                <w:b/>
                <w:bCs/>
                <w:sz w:val="24"/>
                <w:lang w:bidi="fa-IR"/>
              </w:rPr>
            </w:pPr>
          </w:p>
        </w:tc>
        <w:tc>
          <w:tcPr>
            <w:tcW w:w="916" w:type="dxa"/>
            <w:tcBorders>
              <w:top w:val="nil"/>
              <w:left w:val="nil"/>
              <w:bottom w:val="single" w:sz="4" w:space="0" w:color="auto"/>
              <w:right w:val="nil"/>
            </w:tcBorders>
            <w:shd w:val="clear" w:color="000000" w:fill="BDD7EE"/>
            <w:vAlign w:val="center"/>
            <w:hideMark/>
          </w:tcPr>
          <w:p w14:paraId="3EB52B16"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کل</w:t>
            </w:r>
          </w:p>
        </w:tc>
        <w:tc>
          <w:tcPr>
            <w:tcW w:w="940" w:type="dxa"/>
            <w:tcBorders>
              <w:top w:val="nil"/>
              <w:left w:val="nil"/>
              <w:bottom w:val="single" w:sz="4" w:space="0" w:color="auto"/>
              <w:right w:val="nil"/>
            </w:tcBorders>
            <w:shd w:val="clear" w:color="000000" w:fill="DDEBF7"/>
            <w:noWrap/>
            <w:vAlign w:val="center"/>
            <w:hideMark/>
          </w:tcPr>
          <w:p w14:paraId="4742C7E7"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6,345</w:t>
            </w:r>
          </w:p>
        </w:tc>
        <w:tc>
          <w:tcPr>
            <w:tcW w:w="916" w:type="dxa"/>
            <w:tcBorders>
              <w:top w:val="nil"/>
              <w:left w:val="nil"/>
              <w:bottom w:val="single" w:sz="4" w:space="0" w:color="auto"/>
              <w:right w:val="nil"/>
            </w:tcBorders>
            <w:shd w:val="clear" w:color="000000" w:fill="DDEBF7"/>
            <w:noWrap/>
            <w:vAlign w:val="center"/>
            <w:hideMark/>
          </w:tcPr>
          <w:p w14:paraId="67FBCBBF" w14:textId="5B195B92"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4/3%</w:t>
            </w:r>
          </w:p>
        </w:tc>
        <w:tc>
          <w:tcPr>
            <w:tcW w:w="916" w:type="dxa"/>
            <w:tcBorders>
              <w:top w:val="nil"/>
              <w:left w:val="nil"/>
              <w:bottom w:val="single" w:sz="4" w:space="0" w:color="auto"/>
              <w:right w:val="nil"/>
            </w:tcBorders>
            <w:shd w:val="clear" w:color="000000" w:fill="DDEBF7"/>
            <w:noWrap/>
            <w:vAlign w:val="center"/>
            <w:hideMark/>
          </w:tcPr>
          <w:p w14:paraId="41C44EA1" w14:textId="458D6B3C"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44/7</w:t>
            </w:r>
          </w:p>
        </w:tc>
        <w:tc>
          <w:tcPr>
            <w:tcW w:w="916" w:type="dxa"/>
            <w:tcBorders>
              <w:top w:val="nil"/>
              <w:left w:val="nil"/>
              <w:bottom w:val="single" w:sz="4" w:space="0" w:color="auto"/>
              <w:right w:val="nil"/>
            </w:tcBorders>
            <w:shd w:val="clear" w:color="000000" w:fill="DDEBF7"/>
            <w:noWrap/>
            <w:vAlign w:val="center"/>
            <w:hideMark/>
          </w:tcPr>
          <w:p w14:paraId="23095413" w14:textId="07B8EBE4"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53/5</w:t>
            </w:r>
          </w:p>
        </w:tc>
        <w:tc>
          <w:tcPr>
            <w:tcW w:w="790" w:type="dxa"/>
            <w:tcBorders>
              <w:top w:val="nil"/>
              <w:left w:val="nil"/>
              <w:bottom w:val="single" w:sz="4" w:space="0" w:color="auto"/>
              <w:right w:val="nil"/>
            </w:tcBorders>
            <w:shd w:val="clear" w:color="000000" w:fill="DDEBF7"/>
            <w:noWrap/>
            <w:vAlign w:val="center"/>
            <w:hideMark/>
          </w:tcPr>
          <w:p w14:paraId="37EB31B9" w14:textId="5D57CD43"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10/2</w:t>
            </w:r>
          </w:p>
        </w:tc>
        <w:tc>
          <w:tcPr>
            <w:tcW w:w="1214" w:type="dxa"/>
            <w:tcBorders>
              <w:top w:val="nil"/>
              <w:left w:val="nil"/>
              <w:bottom w:val="single" w:sz="4" w:space="0" w:color="auto"/>
              <w:right w:val="nil"/>
            </w:tcBorders>
            <w:shd w:val="clear" w:color="000000" w:fill="DDEBF7"/>
            <w:noWrap/>
            <w:vAlign w:val="center"/>
            <w:hideMark/>
          </w:tcPr>
          <w:p w14:paraId="54DF515C"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54,677,027</w:t>
            </w:r>
          </w:p>
        </w:tc>
        <w:tc>
          <w:tcPr>
            <w:tcW w:w="1352" w:type="dxa"/>
            <w:tcBorders>
              <w:top w:val="nil"/>
              <w:left w:val="nil"/>
              <w:bottom w:val="single" w:sz="4" w:space="0" w:color="auto"/>
              <w:right w:val="nil"/>
            </w:tcBorders>
            <w:shd w:val="clear" w:color="000000" w:fill="DDEBF7"/>
            <w:noWrap/>
            <w:vAlign w:val="center"/>
            <w:hideMark/>
          </w:tcPr>
          <w:p w14:paraId="16411762"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72,302,851</w:t>
            </w:r>
          </w:p>
        </w:tc>
      </w:tr>
      <w:tr w:rsidR="00C9576A" w:rsidRPr="00C9576A" w14:paraId="4D6EB6F5" w14:textId="77777777" w:rsidTr="00611C47">
        <w:trPr>
          <w:gridAfter w:val="1"/>
          <w:wAfter w:w="8" w:type="dxa"/>
          <w:trHeight w:val="20"/>
        </w:trPr>
        <w:tc>
          <w:tcPr>
            <w:tcW w:w="1210" w:type="dxa"/>
            <w:vMerge w:val="restart"/>
            <w:tcBorders>
              <w:top w:val="nil"/>
              <w:left w:val="nil"/>
              <w:bottom w:val="single" w:sz="4" w:space="0" w:color="auto"/>
              <w:right w:val="nil"/>
            </w:tcBorders>
            <w:shd w:val="clear" w:color="000000" w:fill="BDD7EE"/>
            <w:vAlign w:val="center"/>
            <w:hideMark/>
          </w:tcPr>
          <w:p w14:paraId="350A1418"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1395</w:t>
            </w:r>
          </w:p>
        </w:tc>
        <w:tc>
          <w:tcPr>
            <w:tcW w:w="916" w:type="dxa"/>
            <w:tcBorders>
              <w:top w:val="nil"/>
              <w:left w:val="nil"/>
              <w:bottom w:val="single" w:sz="4" w:space="0" w:color="auto"/>
              <w:right w:val="nil"/>
            </w:tcBorders>
            <w:shd w:val="clear" w:color="000000" w:fill="BDD7EE"/>
            <w:vAlign w:val="center"/>
            <w:hideMark/>
          </w:tcPr>
          <w:p w14:paraId="5EB1A82C"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مرد</w:t>
            </w:r>
          </w:p>
        </w:tc>
        <w:tc>
          <w:tcPr>
            <w:tcW w:w="940" w:type="dxa"/>
            <w:tcBorders>
              <w:top w:val="nil"/>
              <w:left w:val="nil"/>
              <w:bottom w:val="single" w:sz="4" w:space="0" w:color="auto"/>
              <w:right w:val="nil"/>
            </w:tcBorders>
            <w:shd w:val="clear" w:color="auto" w:fill="auto"/>
            <w:noWrap/>
            <w:vAlign w:val="center"/>
            <w:hideMark/>
          </w:tcPr>
          <w:p w14:paraId="608D7673"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6,485</w:t>
            </w:r>
          </w:p>
        </w:tc>
        <w:tc>
          <w:tcPr>
            <w:tcW w:w="916" w:type="dxa"/>
            <w:tcBorders>
              <w:top w:val="nil"/>
              <w:left w:val="nil"/>
              <w:bottom w:val="single" w:sz="4" w:space="0" w:color="auto"/>
              <w:right w:val="nil"/>
            </w:tcBorders>
            <w:shd w:val="clear" w:color="auto" w:fill="auto"/>
            <w:noWrap/>
            <w:vAlign w:val="center"/>
            <w:hideMark/>
          </w:tcPr>
          <w:p w14:paraId="2E060B25" w14:textId="69236CC2"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4/4%</w:t>
            </w:r>
          </w:p>
        </w:tc>
        <w:tc>
          <w:tcPr>
            <w:tcW w:w="916" w:type="dxa"/>
            <w:tcBorders>
              <w:top w:val="nil"/>
              <w:left w:val="nil"/>
              <w:bottom w:val="single" w:sz="4" w:space="0" w:color="auto"/>
              <w:right w:val="nil"/>
            </w:tcBorders>
            <w:shd w:val="clear" w:color="auto" w:fill="auto"/>
            <w:noWrap/>
            <w:vAlign w:val="center"/>
            <w:hideMark/>
          </w:tcPr>
          <w:p w14:paraId="38E65D76" w14:textId="7CE41AB2"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45/6</w:t>
            </w:r>
          </w:p>
        </w:tc>
        <w:tc>
          <w:tcPr>
            <w:tcW w:w="916" w:type="dxa"/>
            <w:tcBorders>
              <w:top w:val="nil"/>
              <w:left w:val="nil"/>
              <w:bottom w:val="single" w:sz="4" w:space="0" w:color="auto"/>
              <w:right w:val="nil"/>
            </w:tcBorders>
            <w:shd w:val="clear" w:color="auto" w:fill="auto"/>
            <w:noWrap/>
            <w:vAlign w:val="center"/>
            <w:hideMark/>
          </w:tcPr>
          <w:p w14:paraId="789C5B98" w14:textId="350BA332"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53/4</w:t>
            </w:r>
          </w:p>
        </w:tc>
        <w:tc>
          <w:tcPr>
            <w:tcW w:w="790" w:type="dxa"/>
            <w:tcBorders>
              <w:top w:val="nil"/>
              <w:left w:val="nil"/>
              <w:bottom w:val="single" w:sz="4" w:space="0" w:color="auto"/>
              <w:right w:val="nil"/>
            </w:tcBorders>
            <w:shd w:val="clear" w:color="auto" w:fill="auto"/>
            <w:noWrap/>
            <w:vAlign w:val="center"/>
            <w:hideMark/>
          </w:tcPr>
          <w:p w14:paraId="2172CD5B" w14:textId="4D82B2FF"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11/0</w:t>
            </w:r>
          </w:p>
        </w:tc>
        <w:tc>
          <w:tcPr>
            <w:tcW w:w="1214" w:type="dxa"/>
            <w:tcBorders>
              <w:top w:val="nil"/>
              <w:left w:val="nil"/>
              <w:bottom w:val="single" w:sz="4" w:space="0" w:color="auto"/>
              <w:right w:val="nil"/>
            </w:tcBorders>
            <w:shd w:val="clear" w:color="auto" w:fill="auto"/>
            <w:noWrap/>
            <w:vAlign w:val="center"/>
            <w:hideMark/>
          </w:tcPr>
          <w:p w14:paraId="4C3CEEB4"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55,284,771</w:t>
            </w:r>
          </w:p>
        </w:tc>
        <w:tc>
          <w:tcPr>
            <w:tcW w:w="1352" w:type="dxa"/>
            <w:tcBorders>
              <w:top w:val="nil"/>
              <w:left w:val="nil"/>
              <w:bottom w:val="single" w:sz="4" w:space="0" w:color="auto"/>
              <w:right w:val="nil"/>
            </w:tcBorders>
            <w:shd w:val="clear" w:color="auto" w:fill="auto"/>
            <w:noWrap/>
            <w:vAlign w:val="center"/>
            <w:hideMark/>
          </w:tcPr>
          <w:p w14:paraId="589E56A4"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74,208,560</w:t>
            </w:r>
          </w:p>
        </w:tc>
      </w:tr>
      <w:tr w:rsidR="00C9576A" w:rsidRPr="00C9576A" w14:paraId="0529B5AC" w14:textId="77777777" w:rsidTr="00611C47">
        <w:trPr>
          <w:gridAfter w:val="1"/>
          <w:wAfter w:w="8" w:type="dxa"/>
          <w:trHeight w:val="20"/>
        </w:trPr>
        <w:tc>
          <w:tcPr>
            <w:tcW w:w="1210" w:type="dxa"/>
            <w:vMerge/>
            <w:tcBorders>
              <w:top w:val="nil"/>
              <w:left w:val="nil"/>
              <w:bottom w:val="single" w:sz="4" w:space="0" w:color="auto"/>
              <w:right w:val="nil"/>
            </w:tcBorders>
            <w:vAlign w:val="center"/>
            <w:hideMark/>
          </w:tcPr>
          <w:p w14:paraId="2B6DA5A1" w14:textId="77777777" w:rsidR="00C9576A" w:rsidRPr="00C9576A" w:rsidRDefault="00C9576A" w:rsidP="00C00B4A">
            <w:pPr>
              <w:bidi/>
              <w:spacing w:after="0" w:line="240" w:lineRule="auto"/>
              <w:jc w:val="center"/>
              <w:rPr>
                <w:rFonts w:ascii="Arial" w:eastAsia="Times New Roman" w:hAnsi="Arial"/>
                <w:b/>
                <w:bCs/>
                <w:sz w:val="24"/>
                <w:lang w:bidi="fa-IR"/>
              </w:rPr>
            </w:pPr>
          </w:p>
        </w:tc>
        <w:tc>
          <w:tcPr>
            <w:tcW w:w="916" w:type="dxa"/>
            <w:tcBorders>
              <w:top w:val="nil"/>
              <w:left w:val="nil"/>
              <w:bottom w:val="single" w:sz="4" w:space="0" w:color="auto"/>
              <w:right w:val="nil"/>
            </w:tcBorders>
            <w:shd w:val="clear" w:color="000000" w:fill="BDD7EE"/>
            <w:vAlign w:val="center"/>
            <w:hideMark/>
          </w:tcPr>
          <w:p w14:paraId="2877D60D"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زن</w:t>
            </w:r>
          </w:p>
        </w:tc>
        <w:tc>
          <w:tcPr>
            <w:tcW w:w="940" w:type="dxa"/>
            <w:tcBorders>
              <w:top w:val="nil"/>
              <w:left w:val="nil"/>
              <w:bottom w:val="single" w:sz="4" w:space="0" w:color="auto"/>
              <w:right w:val="nil"/>
            </w:tcBorders>
            <w:shd w:val="clear" w:color="auto" w:fill="auto"/>
            <w:noWrap/>
            <w:vAlign w:val="center"/>
            <w:hideMark/>
          </w:tcPr>
          <w:p w14:paraId="185B6BEB"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590</w:t>
            </w:r>
          </w:p>
        </w:tc>
        <w:tc>
          <w:tcPr>
            <w:tcW w:w="916" w:type="dxa"/>
            <w:tcBorders>
              <w:top w:val="nil"/>
              <w:left w:val="nil"/>
              <w:bottom w:val="single" w:sz="4" w:space="0" w:color="auto"/>
              <w:right w:val="nil"/>
            </w:tcBorders>
            <w:shd w:val="clear" w:color="auto" w:fill="auto"/>
            <w:noWrap/>
            <w:vAlign w:val="center"/>
            <w:hideMark/>
          </w:tcPr>
          <w:p w14:paraId="0647DCE2" w14:textId="391EFFF7"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0/4%</w:t>
            </w:r>
          </w:p>
        </w:tc>
        <w:tc>
          <w:tcPr>
            <w:tcW w:w="916" w:type="dxa"/>
            <w:tcBorders>
              <w:top w:val="nil"/>
              <w:left w:val="nil"/>
              <w:bottom w:val="single" w:sz="4" w:space="0" w:color="auto"/>
              <w:right w:val="nil"/>
            </w:tcBorders>
            <w:shd w:val="clear" w:color="auto" w:fill="auto"/>
            <w:noWrap/>
            <w:vAlign w:val="center"/>
            <w:hideMark/>
          </w:tcPr>
          <w:p w14:paraId="0DF17AA9" w14:textId="5FA452D7"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45/2</w:t>
            </w:r>
          </w:p>
        </w:tc>
        <w:tc>
          <w:tcPr>
            <w:tcW w:w="916" w:type="dxa"/>
            <w:tcBorders>
              <w:top w:val="nil"/>
              <w:left w:val="nil"/>
              <w:bottom w:val="single" w:sz="4" w:space="0" w:color="auto"/>
              <w:right w:val="nil"/>
            </w:tcBorders>
            <w:shd w:val="clear" w:color="auto" w:fill="auto"/>
            <w:noWrap/>
            <w:vAlign w:val="center"/>
            <w:hideMark/>
          </w:tcPr>
          <w:p w14:paraId="03FB4D7C" w14:textId="42345E1F"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52/9</w:t>
            </w:r>
          </w:p>
        </w:tc>
        <w:tc>
          <w:tcPr>
            <w:tcW w:w="790" w:type="dxa"/>
            <w:tcBorders>
              <w:top w:val="nil"/>
              <w:left w:val="nil"/>
              <w:bottom w:val="single" w:sz="4" w:space="0" w:color="auto"/>
              <w:right w:val="nil"/>
            </w:tcBorders>
            <w:shd w:val="clear" w:color="auto" w:fill="auto"/>
            <w:noWrap/>
            <w:vAlign w:val="center"/>
            <w:hideMark/>
          </w:tcPr>
          <w:p w14:paraId="5AD84857" w14:textId="4D964177"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7/5</w:t>
            </w:r>
          </w:p>
        </w:tc>
        <w:tc>
          <w:tcPr>
            <w:tcW w:w="1214" w:type="dxa"/>
            <w:tcBorders>
              <w:top w:val="nil"/>
              <w:left w:val="nil"/>
              <w:bottom w:val="single" w:sz="4" w:space="0" w:color="auto"/>
              <w:right w:val="nil"/>
            </w:tcBorders>
            <w:shd w:val="clear" w:color="auto" w:fill="auto"/>
            <w:noWrap/>
            <w:vAlign w:val="center"/>
            <w:hideMark/>
          </w:tcPr>
          <w:p w14:paraId="365C1795"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59,524,075</w:t>
            </w:r>
          </w:p>
        </w:tc>
        <w:tc>
          <w:tcPr>
            <w:tcW w:w="1352" w:type="dxa"/>
            <w:tcBorders>
              <w:top w:val="nil"/>
              <w:left w:val="nil"/>
              <w:bottom w:val="single" w:sz="4" w:space="0" w:color="auto"/>
              <w:right w:val="nil"/>
            </w:tcBorders>
            <w:shd w:val="clear" w:color="auto" w:fill="auto"/>
            <w:noWrap/>
            <w:vAlign w:val="center"/>
            <w:hideMark/>
          </w:tcPr>
          <w:p w14:paraId="06019124"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68,426,130</w:t>
            </w:r>
          </w:p>
        </w:tc>
      </w:tr>
      <w:tr w:rsidR="00C9576A" w:rsidRPr="00C9576A" w14:paraId="62E3E972" w14:textId="77777777" w:rsidTr="00611C47">
        <w:trPr>
          <w:gridAfter w:val="1"/>
          <w:wAfter w:w="8" w:type="dxa"/>
          <w:trHeight w:val="20"/>
        </w:trPr>
        <w:tc>
          <w:tcPr>
            <w:tcW w:w="1210" w:type="dxa"/>
            <w:vMerge/>
            <w:tcBorders>
              <w:top w:val="nil"/>
              <w:left w:val="nil"/>
              <w:bottom w:val="single" w:sz="4" w:space="0" w:color="auto"/>
              <w:right w:val="nil"/>
            </w:tcBorders>
            <w:vAlign w:val="center"/>
            <w:hideMark/>
          </w:tcPr>
          <w:p w14:paraId="2C2B45AD" w14:textId="77777777" w:rsidR="00C9576A" w:rsidRPr="00C9576A" w:rsidRDefault="00C9576A" w:rsidP="00C00B4A">
            <w:pPr>
              <w:bidi/>
              <w:spacing w:after="0" w:line="240" w:lineRule="auto"/>
              <w:jc w:val="center"/>
              <w:rPr>
                <w:rFonts w:ascii="Arial" w:eastAsia="Times New Roman" w:hAnsi="Arial"/>
                <w:b/>
                <w:bCs/>
                <w:sz w:val="24"/>
                <w:lang w:bidi="fa-IR"/>
              </w:rPr>
            </w:pPr>
          </w:p>
        </w:tc>
        <w:tc>
          <w:tcPr>
            <w:tcW w:w="916" w:type="dxa"/>
            <w:tcBorders>
              <w:top w:val="nil"/>
              <w:left w:val="nil"/>
              <w:bottom w:val="single" w:sz="4" w:space="0" w:color="auto"/>
              <w:right w:val="nil"/>
            </w:tcBorders>
            <w:shd w:val="clear" w:color="000000" w:fill="BDD7EE"/>
            <w:vAlign w:val="center"/>
            <w:hideMark/>
          </w:tcPr>
          <w:p w14:paraId="131CCE8C"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کل</w:t>
            </w:r>
          </w:p>
        </w:tc>
        <w:tc>
          <w:tcPr>
            <w:tcW w:w="940" w:type="dxa"/>
            <w:tcBorders>
              <w:top w:val="nil"/>
              <w:left w:val="nil"/>
              <w:bottom w:val="single" w:sz="4" w:space="0" w:color="auto"/>
              <w:right w:val="nil"/>
            </w:tcBorders>
            <w:shd w:val="clear" w:color="000000" w:fill="DDEBF7"/>
            <w:noWrap/>
            <w:vAlign w:val="center"/>
            <w:hideMark/>
          </w:tcPr>
          <w:p w14:paraId="532C9C63"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7,075</w:t>
            </w:r>
          </w:p>
        </w:tc>
        <w:tc>
          <w:tcPr>
            <w:tcW w:w="916" w:type="dxa"/>
            <w:tcBorders>
              <w:top w:val="nil"/>
              <w:left w:val="nil"/>
              <w:bottom w:val="single" w:sz="4" w:space="0" w:color="auto"/>
              <w:right w:val="nil"/>
            </w:tcBorders>
            <w:shd w:val="clear" w:color="000000" w:fill="DDEBF7"/>
            <w:noWrap/>
            <w:vAlign w:val="center"/>
            <w:hideMark/>
          </w:tcPr>
          <w:p w14:paraId="71785F66" w14:textId="5B6A1D1B"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4/8%</w:t>
            </w:r>
          </w:p>
        </w:tc>
        <w:tc>
          <w:tcPr>
            <w:tcW w:w="916" w:type="dxa"/>
            <w:tcBorders>
              <w:top w:val="nil"/>
              <w:left w:val="nil"/>
              <w:bottom w:val="single" w:sz="4" w:space="0" w:color="auto"/>
              <w:right w:val="nil"/>
            </w:tcBorders>
            <w:shd w:val="clear" w:color="000000" w:fill="DDEBF7"/>
            <w:noWrap/>
            <w:vAlign w:val="center"/>
            <w:hideMark/>
          </w:tcPr>
          <w:p w14:paraId="31F0B94D" w14:textId="355C4CD2"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45/6</w:t>
            </w:r>
          </w:p>
        </w:tc>
        <w:tc>
          <w:tcPr>
            <w:tcW w:w="916" w:type="dxa"/>
            <w:tcBorders>
              <w:top w:val="nil"/>
              <w:left w:val="nil"/>
              <w:bottom w:val="single" w:sz="4" w:space="0" w:color="auto"/>
              <w:right w:val="nil"/>
            </w:tcBorders>
            <w:shd w:val="clear" w:color="000000" w:fill="DDEBF7"/>
            <w:noWrap/>
            <w:vAlign w:val="center"/>
            <w:hideMark/>
          </w:tcPr>
          <w:p w14:paraId="7B019284" w14:textId="48A3DF6C"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53/4</w:t>
            </w:r>
          </w:p>
        </w:tc>
        <w:tc>
          <w:tcPr>
            <w:tcW w:w="790" w:type="dxa"/>
            <w:tcBorders>
              <w:top w:val="nil"/>
              <w:left w:val="nil"/>
              <w:bottom w:val="single" w:sz="4" w:space="0" w:color="auto"/>
              <w:right w:val="nil"/>
            </w:tcBorders>
            <w:shd w:val="clear" w:color="000000" w:fill="DDEBF7"/>
            <w:noWrap/>
            <w:vAlign w:val="center"/>
            <w:hideMark/>
          </w:tcPr>
          <w:p w14:paraId="065EC01A" w14:textId="2B4A2F0A"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10/7</w:t>
            </w:r>
          </w:p>
        </w:tc>
        <w:tc>
          <w:tcPr>
            <w:tcW w:w="1214" w:type="dxa"/>
            <w:tcBorders>
              <w:top w:val="nil"/>
              <w:left w:val="nil"/>
              <w:bottom w:val="single" w:sz="4" w:space="0" w:color="auto"/>
              <w:right w:val="nil"/>
            </w:tcBorders>
            <w:shd w:val="clear" w:color="000000" w:fill="DDEBF7"/>
            <w:noWrap/>
            <w:vAlign w:val="center"/>
            <w:hideMark/>
          </w:tcPr>
          <w:p w14:paraId="7BFC5984"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55,638,296</w:t>
            </w:r>
          </w:p>
        </w:tc>
        <w:tc>
          <w:tcPr>
            <w:tcW w:w="1352" w:type="dxa"/>
            <w:tcBorders>
              <w:top w:val="nil"/>
              <w:left w:val="nil"/>
              <w:bottom w:val="single" w:sz="4" w:space="0" w:color="auto"/>
              <w:right w:val="nil"/>
            </w:tcBorders>
            <w:shd w:val="clear" w:color="000000" w:fill="DDEBF7"/>
            <w:noWrap/>
            <w:vAlign w:val="center"/>
            <w:hideMark/>
          </w:tcPr>
          <w:p w14:paraId="1B032660"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73,726,350</w:t>
            </w:r>
          </w:p>
        </w:tc>
      </w:tr>
      <w:tr w:rsidR="00C9576A" w:rsidRPr="00C9576A" w14:paraId="2032B4E9" w14:textId="77777777" w:rsidTr="00611C47">
        <w:trPr>
          <w:gridAfter w:val="1"/>
          <w:wAfter w:w="8" w:type="dxa"/>
          <w:trHeight w:val="20"/>
        </w:trPr>
        <w:tc>
          <w:tcPr>
            <w:tcW w:w="1210" w:type="dxa"/>
            <w:vMerge w:val="restart"/>
            <w:tcBorders>
              <w:top w:val="nil"/>
              <w:left w:val="nil"/>
              <w:bottom w:val="single" w:sz="4" w:space="0" w:color="auto"/>
              <w:right w:val="nil"/>
            </w:tcBorders>
            <w:shd w:val="clear" w:color="000000" w:fill="BDD7EE"/>
            <w:vAlign w:val="center"/>
            <w:hideMark/>
          </w:tcPr>
          <w:p w14:paraId="5C7F9992"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1396</w:t>
            </w:r>
          </w:p>
        </w:tc>
        <w:tc>
          <w:tcPr>
            <w:tcW w:w="916" w:type="dxa"/>
            <w:tcBorders>
              <w:top w:val="nil"/>
              <w:left w:val="nil"/>
              <w:bottom w:val="single" w:sz="4" w:space="0" w:color="auto"/>
              <w:right w:val="nil"/>
            </w:tcBorders>
            <w:shd w:val="clear" w:color="000000" w:fill="BDD7EE"/>
            <w:vAlign w:val="center"/>
            <w:hideMark/>
          </w:tcPr>
          <w:p w14:paraId="26336A1B"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مرد</w:t>
            </w:r>
          </w:p>
        </w:tc>
        <w:tc>
          <w:tcPr>
            <w:tcW w:w="940" w:type="dxa"/>
            <w:tcBorders>
              <w:top w:val="nil"/>
              <w:left w:val="nil"/>
              <w:bottom w:val="single" w:sz="4" w:space="0" w:color="auto"/>
              <w:right w:val="nil"/>
            </w:tcBorders>
            <w:shd w:val="clear" w:color="auto" w:fill="auto"/>
            <w:noWrap/>
            <w:vAlign w:val="center"/>
            <w:hideMark/>
          </w:tcPr>
          <w:p w14:paraId="1D7A4F26"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6,375</w:t>
            </w:r>
          </w:p>
        </w:tc>
        <w:tc>
          <w:tcPr>
            <w:tcW w:w="916" w:type="dxa"/>
            <w:tcBorders>
              <w:top w:val="nil"/>
              <w:left w:val="nil"/>
              <w:bottom w:val="single" w:sz="4" w:space="0" w:color="auto"/>
              <w:right w:val="nil"/>
            </w:tcBorders>
            <w:shd w:val="clear" w:color="auto" w:fill="auto"/>
            <w:noWrap/>
            <w:vAlign w:val="center"/>
            <w:hideMark/>
          </w:tcPr>
          <w:p w14:paraId="783B2743" w14:textId="604154E0"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4/3%</w:t>
            </w:r>
          </w:p>
        </w:tc>
        <w:tc>
          <w:tcPr>
            <w:tcW w:w="916" w:type="dxa"/>
            <w:tcBorders>
              <w:top w:val="nil"/>
              <w:left w:val="nil"/>
              <w:bottom w:val="single" w:sz="4" w:space="0" w:color="auto"/>
              <w:right w:val="nil"/>
            </w:tcBorders>
            <w:shd w:val="clear" w:color="auto" w:fill="auto"/>
            <w:noWrap/>
            <w:vAlign w:val="center"/>
            <w:hideMark/>
          </w:tcPr>
          <w:p w14:paraId="105E39F7" w14:textId="58B5A791"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45/9</w:t>
            </w:r>
          </w:p>
        </w:tc>
        <w:tc>
          <w:tcPr>
            <w:tcW w:w="916" w:type="dxa"/>
            <w:tcBorders>
              <w:top w:val="nil"/>
              <w:left w:val="nil"/>
              <w:bottom w:val="single" w:sz="4" w:space="0" w:color="auto"/>
              <w:right w:val="nil"/>
            </w:tcBorders>
            <w:shd w:val="clear" w:color="auto" w:fill="auto"/>
            <w:noWrap/>
            <w:vAlign w:val="center"/>
            <w:hideMark/>
          </w:tcPr>
          <w:p w14:paraId="09E27FB1" w14:textId="74FAF7F7"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52/7</w:t>
            </w:r>
          </w:p>
        </w:tc>
        <w:tc>
          <w:tcPr>
            <w:tcW w:w="790" w:type="dxa"/>
            <w:tcBorders>
              <w:top w:val="nil"/>
              <w:left w:val="nil"/>
              <w:bottom w:val="single" w:sz="4" w:space="0" w:color="auto"/>
              <w:right w:val="nil"/>
            </w:tcBorders>
            <w:shd w:val="clear" w:color="auto" w:fill="auto"/>
            <w:noWrap/>
            <w:vAlign w:val="center"/>
            <w:hideMark/>
          </w:tcPr>
          <w:p w14:paraId="51495D4D" w14:textId="53E6E08D"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11/3</w:t>
            </w:r>
          </w:p>
        </w:tc>
        <w:tc>
          <w:tcPr>
            <w:tcW w:w="1214" w:type="dxa"/>
            <w:tcBorders>
              <w:top w:val="nil"/>
              <w:left w:val="nil"/>
              <w:bottom w:val="single" w:sz="4" w:space="0" w:color="auto"/>
              <w:right w:val="nil"/>
            </w:tcBorders>
            <w:shd w:val="clear" w:color="auto" w:fill="auto"/>
            <w:noWrap/>
            <w:vAlign w:val="center"/>
            <w:hideMark/>
          </w:tcPr>
          <w:p w14:paraId="068D2F10"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56,229,918</w:t>
            </w:r>
          </w:p>
        </w:tc>
        <w:tc>
          <w:tcPr>
            <w:tcW w:w="1352" w:type="dxa"/>
            <w:tcBorders>
              <w:top w:val="nil"/>
              <w:left w:val="nil"/>
              <w:bottom w:val="single" w:sz="4" w:space="0" w:color="auto"/>
              <w:right w:val="nil"/>
            </w:tcBorders>
            <w:shd w:val="clear" w:color="auto" w:fill="auto"/>
            <w:noWrap/>
            <w:vAlign w:val="center"/>
            <w:hideMark/>
          </w:tcPr>
          <w:p w14:paraId="7153355A"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75,175,293</w:t>
            </w:r>
          </w:p>
        </w:tc>
      </w:tr>
      <w:tr w:rsidR="00C9576A" w:rsidRPr="00C9576A" w14:paraId="33FBBB7C" w14:textId="77777777" w:rsidTr="00611C47">
        <w:trPr>
          <w:gridAfter w:val="1"/>
          <w:wAfter w:w="8" w:type="dxa"/>
          <w:trHeight w:val="20"/>
        </w:trPr>
        <w:tc>
          <w:tcPr>
            <w:tcW w:w="1210" w:type="dxa"/>
            <w:vMerge/>
            <w:tcBorders>
              <w:top w:val="nil"/>
              <w:left w:val="nil"/>
              <w:bottom w:val="single" w:sz="4" w:space="0" w:color="auto"/>
              <w:right w:val="nil"/>
            </w:tcBorders>
            <w:vAlign w:val="center"/>
            <w:hideMark/>
          </w:tcPr>
          <w:p w14:paraId="545301D2" w14:textId="77777777" w:rsidR="00C9576A" w:rsidRPr="00C9576A" w:rsidRDefault="00C9576A" w:rsidP="00C00B4A">
            <w:pPr>
              <w:bidi/>
              <w:spacing w:after="0" w:line="240" w:lineRule="auto"/>
              <w:jc w:val="center"/>
              <w:rPr>
                <w:rFonts w:ascii="Arial" w:eastAsia="Times New Roman" w:hAnsi="Arial"/>
                <w:b/>
                <w:bCs/>
                <w:sz w:val="24"/>
                <w:lang w:bidi="fa-IR"/>
              </w:rPr>
            </w:pPr>
          </w:p>
        </w:tc>
        <w:tc>
          <w:tcPr>
            <w:tcW w:w="916" w:type="dxa"/>
            <w:tcBorders>
              <w:top w:val="nil"/>
              <w:left w:val="nil"/>
              <w:bottom w:val="single" w:sz="4" w:space="0" w:color="auto"/>
              <w:right w:val="nil"/>
            </w:tcBorders>
            <w:shd w:val="clear" w:color="000000" w:fill="BDD7EE"/>
            <w:vAlign w:val="center"/>
            <w:hideMark/>
          </w:tcPr>
          <w:p w14:paraId="0F79B174"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زن</w:t>
            </w:r>
          </w:p>
        </w:tc>
        <w:tc>
          <w:tcPr>
            <w:tcW w:w="940" w:type="dxa"/>
            <w:tcBorders>
              <w:top w:val="nil"/>
              <w:left w:val="nil"/>
              <w:bottom w:val="single" w:sz="4" w:space="0" w:color="auto"/>
              <w:right w:val="nil"/>
            </w:tcBorders>
            <w:shd w:val="clear" w:color="auto" w:fill="auto"/>
            <w:noWrap/>
            <w:vAlign w:val="center"/>
            <w:hideMark/>
          </w:tcPr>
          <w:p w14:paraId="4A9972A7"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586</w:t>
            </w:r>
          </w:p>
        </w:tc>
        <w:tc>
          <w:tcPr>
            <w:tcW w:w="916" w:type="dxa"/>
            <w:tcBorders>
              <w:top w:val="nil"/>
              <w:left w:val="nil"/>
              <w:bottom w:val="single" w:sz="4" w:space="0" w:color="auto"/>
              <w:right w:val="nil"/>
            </w:tcBorders>
            <w:shd w:val="clear" w:color="auto" w:fill="auto"/>
            <w:noWrap/>
            <w:vAlign w:val="center"/>
            <w:hideMark/>
          </w:tcPr>
          <w:p w14:paraId="7BD03D64" w14:textId="783D84BA"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0/4%</w:t>
            </w:r>
          </w:p>
        </w:tc>
        <w:tc>
          <w:tcPr>
            <w:tcW w:w="916" w:type="dxa"/>
            <w:tcBorders>
              <w:top w:val="nil"/>
              <w:left w:val="nil"/>
              <w:bottom w:val="single" w:sz="4" w:space="0" w:color="auto"/>
              <w:right w:val="nil"/>
            </w:tcBorders>
            <w:shd w:val="clear" w:color="auto" w:fill="auto"/>
            <w:noWrap/>
            <w:vAlign w:val="center"/>
            <w:hideMark/>
          </w:tcPr>
          <w:p w14:paraId="7ED02587" w14:textId="589647FC"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46/1</w:t>
            </w:r>
          </w:p>
        </w:tc>
        <w:tc>
          <w:tcPr>
            <w:tcW w:w="916" w:type="dxa"/>
            <w:tcBorders>
              <w:top w:val="nil"/>
              <w:left w:val="nil"/>
              <w:bottom w:val="single" w:sz="4" w:space="0" w:color="auto"/>
              <w:right w:val="nil"/>
            </w:tcBorders>
            <w:shd w:val="clear" w:color="auto" w:fill="auto"/>
            <w:noWrap/>
            <w:vAlign w:val="center"/>
            <w:hideMark/>
          </w:tcPr>
          <w:p w14:paraId="123CA428" w14:textId="796EED0C"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52/8</w:t>
            </w:r>
          </w:p>
        </w:tc>
        <w:tc>
          <w:tcPr>
            <w:tcW w:w="790" w:type="dxa"/>
            <w:tcBorders>
              <w:top w:val="nil"/>
              <w:left w:val="nil"/>
              <w:bottom w:val="single" w:sz="4" w:space="0" w:color="auto"/>
              <w:right w:val="nil"/>
            </w:tcBorders>
            <w:shd w:val="clear" w:color="auto" w:fill="auto"/>
            <w:noWrap/>
            <w:vAlign w:val="center"/>
            <w:hideMark/>
          </w:tcPr>
          <w:p w14:paraId="3B724C9A" w14:textId="30EFE1AA"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7/9</w:t>
            </w:r>
          </w:p>
        </w:tc>
        <w:tc>
          <w:tcPr>
            <w:tcW w:w="1214" w:type="dxa"/>
            <w:tcBorders>
              <w:top w:val="nil"/>
              <w:left w:val="nil"/>
              <w:bottom w:val="single" w:sz="4" w:space="0" w:color="auto"/>
              <w:right w:val="nil"/>
            </w:tcBorders>
            <w:shd w:val="clear" w:color="auto" w:fill="auto"/>
            <w:noWrap/>
            <w:vAlign w:val="center"/>
            <w:hideMark/>
          </w:tcPr>
          <w:p w14:paraId="2AF18105"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59,105,575</w:t>
            </w:r>
          </w:p>
        </w:tc>
        <w:tc>
          <w:tcPr>
            <w:tcW w:w="1352" w:type="dxa"/>
            <w:tcBorders>
              <w:top w:val="nil"/>
              <w:left w:val="nil"/>
              <w:bottom w:val="single" w:sz="4" w:space="0" w:color="auto"/>
              <w:right w:val="nil"/>
            </w:tcBorders>
            <w:shd w:val="clear" w:color="auto" w:fill="auto"/>
            <w:noWrap/>
            <w:vAlign w:val="center"/>
            <w:hideMark/>
          </w:tcPr>
          <w:p w14:paraId="0DEF64D3"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68,663,625</w:t>
            </w:r>
          </w:p>
        </w:tc>
      </w:tr>
      <w:tr w:rsidR="00C9576A" w:rsidRPr="00C9576A" w14:paraId="6C4DD81F" w14:textId="77777777" w:rsidTr="00611C47">
        <w:trPr>
          <w:gridAfter w:val="1"/>
          <w:wAfter w:w="8" w:type="dxa"/>
          <w:trHeight w:val="20"/>
        </w:trPr>
        <w:tc>
          <w:tcPr>
            <w:tcW w:w="1210" w:type="dxa"/>
            <w:vMerge/>
            <w:tcBorders>
              <w:top w:val="nil"/>
              <w:left w:val="nil"/>
              <w:bottom w:val="single" w:sz="4" w:space="0" w:color="auto"/>
              <w:right w:val="nil"/>
            </w:tcBorders>
            <w:vAlign w:val="center"/>
            <w:hideMark/>
          </w:tcPr>
          <w:p w14:paraId="5B544CCD" w14:textId="77777777" w:rsidR="00C9576A" w:rsidRPr="00C9576A" w:rsidRDefault="00C9576A" w:rsidP="00C00B4A">
            <w:pPr>
              <w:bidi/>
              <w:spacing w:after="0" w:line="240" w:lineRule="auto"/>
              <w:jc w:val="center"/>
              <w:rPr>
                <w:rFonts w:ascii="Arial" w:eastAsia="Times New Roman" w:hAnsi="Arial"/>
                <w:b/>
                <w:bCs/>
                <w:sz w:val="24"/>
                <w:lang w:bidi="fa-IR"/>
              </w:rPr>
            </w:pPr>
          </w:p>
        </w:tc>
        <w:tc>
          <w:tcPr>
            <w:tcW w:w="916" w:type="dxa"/>
            <w:tcBorders>
              <w:top w:val="nil"/>
              <w:left w:val="nil"/>
              <w:bottom w:val="single" w:sz="4" w:space="0" w:color="auto"/>
              <w:right w:val="nil"/>
            </w:tcBorders>
            <w:shd w:val="clear" w:color="000000" w:fill="BDD7EE"/>
            <w:vAlign w:val="center"/>
            <w:hideMark/>
          </w:tcPr>
          <w:p w14:paraId="4C133C9F"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کل</w:t>
            </w:r>
          </w:p>
        </w:tc>
        <w:tc>
          <w:tcPr>
            <w:tcW w:w="940" w:type="dxa"/>
            <w:tcBorders>
              <w:top w:val="nil"/>
              <w:left w:val="nil"/>
              <w:bottom w:val="single" w:sz="4" w:space="0" w:color="auto"/>
              <w:right w:val="nil"/>
            </w:tcBorders>
            <w:shd w:val="clear" w:color="000000" w:fill="DDEBF7"/>
            <w:noWrap/>
            <w:vAlign w:val="center"/>
            <w:hideMark/>
          </w:tcPr>
          <w:p w14:paraId="19098C09"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6,961</w:t>
            </w:r>
          </w:p>
        </w:tc>
        <w:tc>
          <w:tcPr>
            <w:tcW w:w="916" w:type="dxa"/>
            <w:tcBorders>
              <w:top w:val="nil"/>
              <w:left w:val="nil"/>
              <w:bottom w:val="single" w:sz="4" w:space="0" w:color="auto"/>
              <w:right w:val="nil"/>
            </w:tcBorders>
            <w:shd w:val="clear" w:color="000000" w:fill="DDEBF7"/>
            <w:noWrap/>
            <w:vAlign w:val="center"/>
            <w:hideMark/>
          </w:tcPr>
          <w:p w14:paraId="1E4DFACE" w14:textId="0CB6F0AE"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4/7%</w:t>
            </w:r>
          </w:p>
        </w:tc>
        <w:tc>
          <w:tcPr>
            <w:tcW w:w="916" w:type="dxa"/>
            <w:tcBorders>
              <w:top w:val="nil"/>
              <w:left w:val="nil"/>
              <w:bottom w:val="single" w:sz="4" w:space="0" w:color="auto"/>
              <w:right w:val="nil"/>
            </w:tcBorders>
            <w:shd w:val="clear" w:color="000000" w:fill="DDEBF7"/>
            <w:noWrap/>
            <w:vAlign w:val="center"/>
            <w:hideMark/>
          </w:tcPr>
          <w:p w14:paraId="309B79E4" w14:textId="5570843A"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45/9</w:t>
            </w:r>
          </w:p>
        </w:tc>
        <w:tc>
          <w:tcPr>
            <w:tcW w:w="916" w:type="dxa"/>
            <w:tcBorders>
              <w:top w:val="nil"/>
              <w:left w:val="nil"/>
              <w:bottom w:val="single" w:sz="4" w:space="0" w:color="auto"/>
              <w:right w:val="nil"/>
            </w:tcBorders>
            <w:shd w:val="clear" w:color="000000" w:fill="DDEBF7"/>
            <w:noWrap/>
            <w:vAlign w:val="center"/>
            <w:hideMark/>
          </w:tcPr>
          <w:p w14:paraId="579FFD7D" w14:textId="4A5E1EE1"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52/7</w:t>
            </w:r>
          </w:p>
        </w:tc>
        <w:tc>
          <w:tcPr>
            <w:tcW w:w="790" w:type="dxa"/>
            <w:tcBorders>
              <w:top w:val="nil"/>
              <w:left w:val="nil"/>
              <w:bottom w:val="single" w:sz="4" w:space="0" w:color="auto"/>
              <w:right w:val="nil"/>
            </w:tcBorders>
            <w:shd w:val="clear" w:color="000000" w:fill="DDEBF7"/>
            <w:noWrap/>
            <w:vAlign w:val="center"/>
            <w:hideMark/>
          </w:tcPr>
          <w:p w14:paraId="2FCC8033" w14:textId="29CF95B6"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11/0</w:t>
            </w:r>
          </w:p>
        </w:tc>
        <w:tc>
          <w:tcPr>
            <w:tcW w:w="1214" w:type="dxa"/>
            <w:tcBorders>
              <w:top w:val="nil"/>
              <w:left w:val="nil"/>
              <w:bottom w:val="single" w:sz="4" w:space="0" w:color="auto"/>
              <w:right w:val="nil"/>
            </w:tcBorders>
            <w:shd w:val="clear" w:color="000000" w:fill="DDEBF7"/>
            <w:noWrap/>
            <w:vAlign w:val="center"/>
            <w:hideMark/>
          </w:tcPr>
          <w:p w14:paraId="535EEB8F"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56,472,000</w:t>
            </w:r>
          </w:p>
        </w:tc>
        <w:tc>
          <w:tcPr>
            <w:tcW w:w="1352" w:type="dxa"/>
            <w:tcBorders>
              <w:top w:val="nil"/>
              <w:left w:val="nil"/>
              <w:bottom w:val="single" w:sz="4" w:space="0" w:color="auto"/>
              <w:right w:val="nil"/>
            </w:tcBorders>
            <w:shd w:val="clear" w:color="000000" w:fill="DDEBF7"/>
            <w:noWrap/>
            <w:vAlign w:val="center"/>
            <w:hideMark/>
          </w:tcPr>
          <w:p w14:paraId="7B7FAE47"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74,627,119</w:t>
            </w:r>
          </w:p>
        </w:tc>
      </w:tr>
      <w:tr w:rsidR="00C9576A" w:rsidRPr="00C9576A" w14:paraId="2C822B18" w14:textId="77777777" w:rsidTr="00611C47">
        <w:trPr>
          <w:gridAfter w:val="1"/>
          <w:wAfter w:w="8" w:type="dxa"/>
          <w:trHeight w:val="20"/>
        </w:trPr>
        <w:tc>
          <w:tcPr>
            <w:tcW w:w="1210" w:type="dxa"/>
            <w:vMerge w:val="restart"/>
            <w:tcBorders>
              <w:top w:val="nil"/>
              <w:left w:val="nil"/>
              <w:bottom w:val="single" w:sz="4" w:space="0" w:color="auto"/>
              <w:right w:val="nil"/>
            </w:tcBorders>
            <w:shd w:val="clear" w:color="000000" w:fill="BDD7EE"/>
            <w:vAlign w:val="center"/>
            <w:hideMark/>
          </w:tcPr>
          <w:p w14:paraId="016900B2"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1397</w:t>
            </w:r>
          </w:p>
        </w:tc>
        <w:tc>
          <w:tcPr>
            <w:tcW w:w="916" w:type="dxa"/>
            <w:tcBorders>
              <w:top w:val="nil"/>
              <w:left w:val="nil"/>
              <w:bottom w:val="single" w:sz="4" w:space="0" w:color="auto"/>
              <w:right w:val="nil"/>
            </w:tcBorders>
            <w:shd w:val="clear" w:color="000000" w:fill="BDD7EE"/>
            <w:vAlign w:val="center"/>
            <w:hideMark/>
          </w:tcPr>
          <w:p w14:paraId="344C61A4"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مرد</w:t>
            </w:r>
          </w:p>
        </w:tc>
        <w:tc>
          <w:tcPr>
            <w:tcW w:w="940" w:type="dxa"/>
            <w:tcBorders>
              <w:top w:val="nil"/>
              <w:left w:val="nil"/>
              <w:bottom w:val="single" w:sz="4" w:space="0" w:color="auto"/>
              <w:right w:val="nil"/>
            </w:tcBorders>
            <w:shd w:val="clear" w:color="auto" w:fill="auto"/>
            <w:noWrap/>
            <w:vAlign w:val="center"/>
            <w:hideMark/>
          </w:tcPr>
          <w:p w14:paraId="714A9429"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6,466</w:t>
            </w:r>
          </w:p>
        </w:tc>
        <w:tc>
          <w:tcPr>
            <w:tcW w:w="916" w:type="dxa"/>
            <w:tcBorders>
              <w:top w:val="nil"/>
              <w:left w:val="nil"/>
              <w:bottom w:val="single" w:sz="4" w:space="0" w:color="auto"/>
              <w:right w:val="nil"/>
            </w:tcBorders>
            <w:shd w:val="clear" w:color="auto" w:fill="auto"/>
            <w:noWrap/>
            <w:vAlign w:val="center"/>
            <w:hideMark/>
          </w:tcPr>
          <w:p w14:paraId="5522EE74" w14:textId="2A5F2B14"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4/4%</w:t>
            </w:r>
          </w:p>
        </w:tc>
        <w:tc>
          <w:tcPr>
            <w:tcW w:w="916" w:type="dxa"/>
            <w:tcBorders>
              <w:top w:val="nil"/>
              <w:left w:val="nil"/>
              <w:bottom w:val="single" w:sz="4" w:space="0" w:color="auto"/>
              <w:right w:val="nil"/>
            </w:tcBorders>
            <w:shd w:val="clear" w:color="auto" w:fill="auto"/>
            <w:noWrap/>
            <w:vAlign w:val="center"/>
            <w:hideMark/>
          </w:tcPr>
          <w:p w14:paraId="3822BC9F" w14:textId="63FC9273"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46/0</w:t>
            </w:r>
          </w:p>
        </w:tc>
        <w:tc>
          <w:tcPr>
            <w:tcW w:w="916" w:type="dxa"/>
            <w:tcBorders>
              <w:top w:val="nil"/>
              <w:left w:val="nil"/>
              <w:bottom w:val="single" w:sz="4" w:space="0" w:color="auto"/>
              <w:right w:val="nil"/>
            </w:tcBorders>
            <w:shd w:val="clear" w:color="auto" w:fill="auto"/>
            <w:noWrap/>
            <w:vAlign w:val="center"/>
            <w:hideMark/>
          </w:tcPr>
          <w:p w14:paraId="27AAE97E" w14:textId="53937EB5"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51/9</w:t>
            </w:r>
          </w:p>
        </w:tc>
        <w:tc>
          <w:tcPr>
            <w:tcW w:w="790" w:type="dxa"/>
            <w:tcBorders>
              <w:top w:val="nil"/>
              <w:left w:val="nil"/>
              <w:bottom w:val="single" w:sz="4" w:space="0" w:color="auto"/>
              <w:right w:val="nil"/>
            </w:tcBorders>
            <w:shd w:val="clear" w:color="auto" w:fill="auto"/>
            <w:noWrap/>
            <w:vAlign w:val="center"/>
            <w:hideMark/>
          </w:tcPr>
          <w:p w14:paraId="62CC566C" w14:textId="6D926EF5"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11/7</w:t>
            </w:r>
          </w:p>
        </w:tc>
        <w:tc>
          <w:tcPr>
            <w:tcW w:w="1214" w:type="dxa"/>
            <w:tcBorders>
              <w:top w:val="nil"/>
              <w:left w:val="nil"/>
              <w:bottom w:val="single" w:sz="4" w:space="0" w:color="auto"/>
              <w:right w:val="nil"/>
            </w:tcBorders>
            <w:shd w:val="clear" w:color="auto" w:fill="auto"/>
            <w:noWrap/>
            <w:vAlign w:val="center"/>
            <w:hideMark/>
          </w:tcPr>
          <w:p w14:paraId="541C4A4B"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56,236,176</w:t>
            </w:r>
          </w:p>
        </w:tc>
        <w:tc>
          <w:tcPr>
            <w:tcW w:w="1352" w:type="dxa"/>
            <w:tcBorders>
              <w:top w:val="nil"/>
              <w:left w:val="nil"/>
              <w:bottom w:val="single" w:sz="4" w:space="0" w:color="auto"/>
              <w:right w:val="nil"/>
            </w:tcBorders>
            <w:shd w:val="clear" w:color="auto" w:fill="auto"/>
            <w:noWrap/>
            <w:vAlign w:val="center"/>
            <w:hideMark/>
          </w:tcPr>
          <w:p w14:paraId="5C5B1003"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75,251,842</w:t>
            </w:r>
          </w:p>
        </w:tc>
      </w:tr>
      <w:tr w:rsidR="00C9576A" w:rsidRPr="00C9576A" w14:paraId="5AC488C5" w14:textId="77777777" w:rsidTr="00611C47">
        <w:trPr>
          <w:gridAfter w:val="1"/>
          <w:wAfter w:w="8" w:type="dxa"/>
          <w:trHeight w:val="20"/>
        </w:trPr>
        <w:tc>
          <w:tcPr>
            <w:tcW w:w="1210" w:type="dxa"/>
            <w:vMerge/>
            <w:tcBorders>
              <w:top w:val="nil"/>
              <w:left w:val="nil"/>
              <w:bottom w:val="single" w:sz="4" w:space="0" w:color="auto"/>
              <w:right w:val="nil"/>
            </w:tcBorders>
            <w:vAlign w:val="center"/>
            <w:hideMark/>
          </w:tcPr>
          <w:p w14:paraId="18BBEFB1" w14:textId="77777777" w:rsidR="00C9576A" w:rsidRPr="00C9576A" w:rsidRDefault="00C9576A" w:rsidP="00C00B4A">
            <w:pPr>
              <w:bidi/>
              <w:spacing w:after="0" w:line="240" w:lineRule="auto"/>
              <w:jc w:val="center"/>
              <w:rPr>
                <w:rFonts w:ascii="Arial" w:eastAsia="Times New Roman" w:hAnsi="Arial"/>
                <w:b/>
                <w:bCs/>
                <w:sz w:val="24"/>
                <w:lang w:bidi="fa-IR"/>
              </w:rPr>
            </w:pPr>
          </w:p>
        </w:tc>
        <w:tc>
          <w:tcPr>
            <w:tcW w:w="916" w:type="dxa"/>
            <w:tcBorders>
              <w:top w:val="nil"/>
              <w:left w:val="nil"/>
              <w:bottom w:val="single" w:sz="4" w:space="0" w:color="auto"/>
              <w:right w:val="nil"/>
            </w:tcBorders>
            <w:shd w:val="clear" w:color="000000" w:fill="BDD7EE"/>
            <w:vAlign w:val="center"/>
            <w:hideMark/>
          </w:tcPr>
          <w:p w14:paraId="7CE72713"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زن</w:t>
            </w:r>
          </w:p>
        </w:tc>
        <w:tc>
          <w:tcPr>
            <w:tcW w:w="940" w:type="dxa"/>
            <w:tcBorders>
              <w:top w:val="nil"/>
              <w:left w:val="nil"/>
              <w:bottom w:val="single" w:sz="4" w:space="0" w:color="auto"/>
              <w:right w:val="nil"/>
            </w:tcBorders>
            <w:shd w:val="clear" w:color="auto" w:fill="auto"/>
            <w:noWrap/>
            <w:vAlign w:val="center"/>
            <w:hideMark/>
          </w:tcPr>
          <w:p w14:paraId="4AD2F292"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611</w:t>
            </w:r>
          </w:p>
        </w:tc>
        <w:tc>
          <w:tcPr>
            <w:tcW w:w="916" w:type="dxa"/>
            <w:tcBorders>
              <w:top w:val="nil"/>
              <w:left w:val="nil"/>
              <w:bottom w:val="single" w:sz="4" w:space="0" w:color="auto"/>
              <w:right w:val="nil"/>
            </w:tcBorders>
            <w:shd w:val="clear" w:color="auto" w:fill="auto"/>
            <w:noWrap/>
            <w:vAlign w:val="center"/>
            <w:hideMark/>
          </w:tcPr>
          <w:p w14:paraId="19B0AFD2" w14:textId="0E270DEC"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0/4%</w:t>
            </w:r>
          </w:p>
        </w:tc>
        <w:tc>
          <w:tcPr>
            <w:tcW w:w="916" w:type="dxa"/>
            <w:tcBorders>
              <w:top w:val="nil"/>
              <w:left w:val="nil"/>
              <w:bottom w:val="single" w:sz="4" w:space="0" w:color="auto"/>
              <w:right w:val="nil"/>
            </w:tcBorders>
            <w:shd w:val="clear" w:color="auto" w:fill="auto"/>
            <w:noWrap/>
            <w:vAlign w:val="center"/>
            <w:hideMark/>
          </w:tcPr>
          <w:p w14:paraId="2A55CA88" w14:textId="45F98142"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46/1</w:t>
            </w:r>
          </w:p>
        </w:tc>
        <w:tc>
          <w:tcPr>
            <w:tcW w:w="916" w:type="dxa"/>
            <w:tcBorders>
              <w:top w:val="nil"/>
              <w:left w:val="nil"/>
              <w:bottom w:val="single" w:sz="4" w:space="0" w:color="auto"/>
              <w:right w:val="nil"/>
            </w:tcBorders>
            <w:shd w:val="clear" w:color="auto" w:fill="auto"/>
            <w:noWrap/>
            <w:vAlign w:val="center"/>
            <w:hideMark/>
          </w:tcPr>
          <w:p w14:paraId="38478292" w14:textId="3710308E"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51/8</w:t>
            </w:r>
          </w:p>
        </w:tc>
        <w:tc>
          <w:tcPr>
            <w:tcW w:w="790" w:type="dxa"/>
            <w:tcBorders>
              <w:top w:val="nil"/>
              <w:left w:val="nil"/>
              <w:bottom w:val="single" w:sz="4" w:space="0" w:color="auto"/>
              <w:right w:val="nil"/>
            </w:tcBorders>
            <w:shd w:val="clear" w:color="auto" w:fill="auto"/>
            <w:noWrap/>
            <w:vAlign w:val="center"/>
            <w:hideMark/>
          </w:tcPr>
          <w:p w14:paraId="2A68F99A" w14:textId="0566C198"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8/9</w:t>
            </w:r>
          </w:p>
        </w:tc>
        <w:tc>
          <w:tcPr>
            <w:tcW w:w="1214" w:type="dxa"/>
            <w:tcBorders>
              <w:top w:val="nil"/>
              <w:left w:val="nil"/>
              <w:bottom w:val="single" w:sz="4" w:space="0" w:color="auto"/>
              <w:right w:val="nil"/>
            </w:tcBorders>
            <w:shd w:val="clear" w:color="auto" w:fill="auto"/>
            <w:noWrap/>
            <w:vAlign w:val="center"/>
            <w:hideMark/>
          </w:tcPr>
          <w:p w14:paraId="183C4544"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59,440,878</w:t>
            </w:r>
          </w:p>
        </w:tc>
        <w:tc>
          <w:tcPr>
            <w:tcW w:w="1352" w:type="dxa"/>
            <w:tcBorders>
              <w:top w:val="nil"/>
              <w:left w:val="nil"/>
              <w:bottom w:val="single" w:sz="4" w:space="0" w:color="auto"/>
              <w:right w:val="nil"/>
            </w:tcBorders>
            <w:shd w:val="clear" w:color="auto" w:fill="auto"/>
            <w:noWrap/>
            <w:vAlign w:val="center"/>
            <w:hideMark/>
          </w:tcPr>
          <w:p w14:paraId="5B39FDA5"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68,966,291</w:t>
            </w:r>
          </w:p>
        </w:tc>
      </w:tr>
      <w:tr w:rsidR="00C9576A" w:rsidRPr="00C9576A" w14:paraId="2883F1DA" w14:textId="77777777" w:rsidTr="00611C47">
        <w:trPr>
          <w:gridAfter w:val="1"/>
          <w:wAfter w:w="8" w:type="dxa"/>
          <w:trHeight w:val="20"/>
        </w:trPr>
        <w:tc>
          <w:tcPr>
            <w:tcW w:w="1210" w:type="dxa"/>
            <w:vMerge/>
            <w:tcBorders>
              <w:top w:val="nil"/>
              <w:left w:val="nil"/>
              <w:bottom w:val="single" w:sz="4" w:space="0" w:color="auto"/>
              <w:right w:val="nil"/>
            </w:tcBorders>
            <w:vAlign w:val="center"/>
            <w:hideMark/>
          </w:tcPr>
          <w:p w14:paraId="40BFC1A3" w14:textId="77777777" w:rsidR="00C9576A" w:rsidRPr="00C9576A" w:rsidRDefault="00C9576A" w:rsidP="00C00B4A">
            <w:pPr>
              <w:bidi/>
              <w:spacing w:after="0" w:line="240" w:lineRule="auto"/>
              <w:jc w:val="center"/>
              <w:rPr>
                <w:rFonts w:ascii="Arial" w:eastAsia="Times New Roman" w:hAnsi="Arial"/>
                <w:b/>
                <w:bCs/>
                <w:sz w:val="24"/>
                <w:lang w:bidi="fa-IR"/>
              </w:rPr>
            </w:pPr>
          </w:p>
        </w:tc>
        <w:tc>
          <w:tcPr>
            <w:tcW w:w="916" w:type="dxa"/>
            <w:tcBorders>
              <w:top w:val="nil"/>
              <w:left w:val="nil"/>
              <w:bottom w:val="single" w:sz="4" w:space="0" w:color="auto"/>
              <w:right w:val="nil"/>
            </w:tcBorders>
            <w:shd w:val="clear" w:color="000000" w:fill="BDD7EE"/>
            <w:vAlign w:val="center"/>
            <w:hideMark/>
          </w:tcPr>
          <w:p w14:paraId="17745C6A"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کل</w:t>
            </w:r>
          </w:p>
        </w:tc>
        <w:tc>
          <w:tcPr>
            <w:tcW w:w="940" w:type="dxa"/>
            <w:tcBorders>
              <w:top w:val="nil"/>
              <w:left w:val="nil"/>
              <w:bottom w:val="single" w:sz="4" w:space="0" w:color="auto"/>
              <w:right w:val="nil"/>
            </w:tcBorders>
            <w:shd w:val="clear" w:color="000000" w:fill="DDEBF7"/>
            <w:noWrap/>
            <w:vAlign w:val="center"/>
            <w:hideMark/>
          </w:tcPr>
          <w:p w14:paraId="660A0BF2"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7,077</w:t>
            </w:r>
          </w:p>
        </w:tc>
        <w:tc>
          <w:tcPr>
            <w:tcW w:w="916" w:type="dxa"/>
            <w:tcBorders>
              <w:top w:val="nil"/>
              <w:left w:val="nil"/>
              <w:bottom w:val="single" w:sz="4" w:space="0" w:color="auto"/>
              <w:right w:val="nil"/>
            </w:tcBorders>
            <w:shd w:val="clear" w:color="000000" w:fill="DDEBF7"/>
            <w:noWrap/>
            <w:vAlign w:val="center"/>
            <w:hideMark/>
          </w:tcPr>
          <w:p w14:paraId="2A794105" w14:textId="549F0CD6"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4/8%</w:t>
            </w:r>
          </w:p>
        </w:tc>
        <w:tc>
          <w:tcPr>
            <w:tcW w:w="916" w:type="dxa"/>
            <w:tcBorders>
              <w:top w:val="nil"/>
              <w:left w:val="nil"/>
              <w:bottom w:val="single" w:sz="4" w:space="0" w:color="auto"/>
              <w:right w:val="nil"/>
            </w:tcBorders>
            <w:shd w:val="clear" w:color="000000" w:fill="DDEBF7"/>
            <w:noWrap/>
            <w:vAlign w:val="center"/>
            <w:hideMark/>
          </w:tcPr>
          <w:p w14:paraId="08C02B32" w14:textId="78ADD2CB"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46/0</w:t>
            </w:r>
          </w:p>
        </w:tc>
        <w:tc>
          <w:tcPr>
            <w:tcW w:w="916" w:type="dxa"/>
            <w:tcBorders>
              <w:top w:val="nil"/>
              <w:left w:val="nil"/>
              <w:bottom w:val="single" w:sz="4" w:space="0" w:color="auto"/>
              <w:right w:val="nil"/>
            </w:tcBorders>
            <w:shd w:val="clear" w:color="000000" w:fill="DDEBF7"/>
            <w:noWrap/>
            <w:vAlign w:val="center"/>
            <w:hideMark/>
          </w:tcPr>
          <w:p w14:paraId="4F45D07D" w14:textId="2EC4785F"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51/8</w:t>
            </w:r>
          </w:p>
        </w:tc>
        <w:tc>
          <w:tcPr>
            <w:tcW w:w="790" w:type="dxa"/>
            <w:tcBorders>
              <w:top w:val="nil"/>
              <w:left w:val="nil"/>
              <w:bottom w:val="single" w:sz="4" w:space="0" w:color="auto"/>
              <w:right w:val="nil"/>
            </w:tcBorders>
            <w:shd w:val="clear" w:color="000000" w:fill="DDEBF7"/>
            <w:noWrap/>
            <w:vAlign w:val="center"/>
            <w:hideMark/>
          </w:tcPr>
          <w:p w14:paraId="445C3582" w14:textId="420D5289"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11/4</w:t>
            </w:r>
          </w:p>
        </w:tc>
        <w:tc>
          <w:tcPr>
            <w:tcW w:w="1214" w:type="dxa"/>
            <w:tcBorders>
              <w:top w:val="nil"/>
              <w:left w:val="nil"/>
              <w:bottom w:val="single" w:sz="4" w:space="0" w:color="auto"/>
              <w:right w:val="nil"/>
            </w:tcBorders>
            <w:shd w:val="clear" w:color="000000" w:fill="DDEBF7"/>
            <w:noWrap/>
            <w:vAlign w:val="center"/>
            <w:hideMark/>
          </w:tcPr>
          <w:p w14:paraId="207D9DDC"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56,512,857</w:t>
            </w:r>
          </w:p>
        </w:tc>
        <w:tc>
          <w:tcPr>
            <w:tcW w:w="1352" w:type="dxa"/>
            <w:tcBorders>
              <w:top w:val="nil"/>
              <w:left w:val="nil"/>
              <w:bottom w:val="single" w:sz="4" w:space="0" w:color="auto"/>
              <w:right w:val="nil"/>
            </w:tcBorders>
            <w:shd w:val="clear" w:color="000000" w:fill="DDEBF7"/>
            <w:noWrap/>
            <w:vAlign w:val="center"/>
            <w:hideMark/>
          </w:tcPr>
          <w:p w14:paraId="0E1DCE67"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74,709,173</w:t>
            </w:r>
          </w:p>
        </w:tc>
      </w:tr>
      <w:tr w:rsidR="00C9576A" w:rsidRPr="00C9576A" w14:paraId="32B2C4D7" w14:textId="77777777" w:rsidTr="00611C47">
        <w:trPr>
          <w:gridAfter w:val="1"/>
          <w:wAfter w:w="8" w:type="dxa"/>
          <w:trHeight w:val="20"/>
        </w:trPr>
        <w:tc>
          <w:tcPr>
            <w:tcW w:w="1210" w:type="dxa"/>
            <w:vMerge w:val="restart"/>
            <w:tcBorders>
              <w:top w:val="nil"/>
              <w:left w:val="nil"/>
              <w:bottom w:val="single" w:sz="4" w:space="0" w:color="auto"/>
              <w:right w:val="nil"/>
            </w:tcBorders>
            <w:shd w:val="clear" w:color="000000" w:fill="BDD7EE"/>
            <w:vAlign w:val="center"/>
            <w:hideMark/>
          </w:tcPr>
          <w:p w14:paraId="68E20705"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1398</w:t>
            </w:r>
          </w:p>
        </w:tc>
        <w:tc>
          <w:tcPr>
            <w:tcW w:w="916" w:type="dxa"/>
            <w:tcBorders>
              <w:top w:val="nil"/>
              <w:left w:val="nil"/>
              <w:bottom w:val="single" w:sz="4" w:space="0" w:color="auto"/>
              <w:right w:val="nil"/>
            </w:tcBorders>
            <w:shd w:val="clear" w:color="000000" w:fill="BDD7EE"/>
            <w:vAlign w:val="center"/>
            <w:hideMark/>
          </w:tcPr>
          <w:p w14:paraId="423427F4"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مرد</w:t>
            </w:r>
          </w:p>
        </w:tc>
        <w:tc>
          <w:tcPr>
            <w:tcW w:w="940" w:type="dxa"/>
            <w:tcBorders>
              <w:top w:val="nil"/>
              <w:left w:val="nil"/>
              <w:bottom w:val="single" w:sz="4" w:space="0" w:color="auto"/>
              <w:right w:val="nil"/>
            </w:tcBorders>
            <w:shd w:val="clear" w:color="auto" w:fill="auto"/>
            <w:noWrap/>
            <w:vAlign w:val="center"/>
            <w:hideMark/>
          </w:tcPr>
          <w:p w14:paraId="65ED8D03"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6,016</w:t>
            </w:r>
          </w:p>
        </w:tc>
        <w:tc>
          <w:tcPr>
            <w:tcW w:w="916" w:type="dxa"/>
            <w:tcBorders>
              <w:top w:val="nil"/>
              <w:left w:val="nil"/>
              <w:bottom w:val="single" w:sz="4" w:space="0" w:color="auto"/>
              <w:right w:val="nil"/>
            </w:tcBorders>
            <w:shd w:val="clear" w:color="auto" w:fill="auto"/>
            <w:noWrap/>
            <w:vAlign w:val="center"/>
            <w:hideMark/>
          </w:tcPr>
          <w:p w14:paraId="65478FF8" w14:textId="4C9B1AF8"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4/1%</w:t>
            </w:r>
          </w:p>
        </w:tc>
        <w:tc>
          <w:tcPr>
            <w:tcW w:w="916" w:type="dxa"/>
            <w:tcBorders>
              <w:top w:val="nil"/>
              <w:left w:val="nil"/>
              <w:bottom w:val="single" w:sz="4" w:space="0" w:color="auto"/>
              <w:right w:val="nil"/>
            </w:tcBorders>
            <w:shd w:val="clear" w:color="auto" w:fill="auto"/>
            <w:noWrap/>
            <w:vAlign w:val="center"/>
            <w:hideMark/>
          </w:tcPr>
          <w:p w14:paraId="056AFBCF" w14:textId="791A28B9"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46/3</w:t>
            </w:r>
          </w:p>
        </w:tc>
        <w:tc>
          <w:tcPr>
            <w:tcW w:w="916" w:type="dxa"/>
            <w:tcBorders>
              <w:top w:val="nil"/>
              <w:left w:val="nil"/>
              <w:bottom w:val="single" w:sz="4" w:space="0" w:color="auto"/>
              <w:right w:val="nil"/>
            </w:tcBorders>
            <w:shd w:val="clear" w:color="auto" w:fill="auto"/>
            <w:noWrap/>
            <w:vAlign w:val="center"/>
            <w:hideMark/>
          </w:tcPr>
          <w:p w14:paraId="744AD816" w14:textId="4004FB30"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51/2</w:t>
            </w:r>
          </w:p>
        </w:tc>
        <w:tc>
          <w:tcPr>
            <w:tcW w:w="790" w:type="dxa"/>
            <w:tcBorders>
              <w:top w:val="nil"/>
              <w:left w:val="nil"/>
              <w:bottom w:val="single" w:sz="4" w:space="0" w:color="auto"/>
              <w:right w:val="nil"/>
            </w:tcBorders>
            <w:shd w:val="clear" w:color="auto" w:fill="auto"/>
            <w:noWrap/>
            <w:vAlign w:val="center"/>
            <w:hideMark/>
          </w:tcPr>
          <w:p w14:paraId="7650C46B" w14:textId="1F8A5ADE"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11/9</w:t>
            </w:r>
          </w:p>
        </w:tc>
        <w:tc>
          <w:tcPr>
            <w:tcW w:w="1214" w:type="dxa"/>
            <w:tcBorders>
              <w:top w:val="nil"/>
              <w:left w:val="nil"/>
              <w:bottom w:val="single" w:sz="4" w:space="0" w:color="auto"/>
              <w:right w:val="nil"/>
            </w:tcBorders>
            <w:shd w:val="clear" w:color="auto" w:fill="auto"/>
            <w:noWrap/>
            <w:vAlign w:val="center"/>
            <w:hideMark/>
          </w:tcPr>
          <w:p w14:paraId="138C239A"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56,331,378</w:t>
            </w:r>
          </w:p>
        </w:tc>
        <w:tc>
          <w:tcPr>
            <w:tcW w:w="1352" w:type="dxa"/>
            <w:tcBorders>
              <w:top w:val="nil"/>
              <w:left w:val="nil"/>
              <w:bottom w:val="single" w:sz="4" w:space="0" w:color="auto"/>
              <w:right w:val="nil"/>
            </w:tcBorders>
            <w:shd w:val="clear" w:color="auto" w:fill="auto"/>
            <w:noWrap/>
            <w:vAlign w:val="center"/>
            <w:hideMark/>
          </w:tcPr>
          <w:p w14:paraId="023E7FA0"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75,509,453</w:t>
            </w:r>
          </w:p>
        </w:tc>
      </w:tr>
      <w:tr w:rsidR="00C9576A" w:rsidRPr="00C9576A" w14:paraId="5EE6B99F" w14:textId="77777777" w:rsidTr="00611C47">
        <w:trPr>
          <w:gridAfter w:val="1"/>
          <w:wAfter w:w="8" w:type="dxa"/>
          <w:trHeight w:val="20"/>
        </w:trPr>
        <w:tc>
          <w:tcPr>
            <w:tcW w:w="1210" w:type="dxa"/>
            <w:vMerge/>
            <w:tcBorders>
              <w:top w:val="nil"/>
              <w:left w:val="nil"/>
              <w:bottom w:val="single" w:sz="4" w:space="0" w:color="auto"/>
              <w:right w:val="nil"/>
            </w:tcBorders>
            <w:vAlign w:val="center"/>
            <w:hideMark/>
          </w:tcPr>
          <w:p w14:paraId="0F3629ED" w14:textId="77777777" w:rsidR="00C9576A" w:rsidRPr="00C9576A" w:rsidRDefault="00C9576A" w:rsidP="00C00B4A">
            <w:pPr>
              <w:bidi/>
              <w:spacing w:after="0" w:line="240" w:lineRule="auto"/>
              <w:jc w:val="center"/>
              <w:rPr>
                <w:rFonts w:ascii="Arial" w:eastAsia="Times New Roman" w:hAnsi="Arial"/>
                <w:b/>
                <w:bCs/>
                <w:sz w:val="24"/>
                <w:lang w:bidi="fa-IR"/>
              </w:rPr>
            </w:pPr>
          </w:p>
        </w:tc>
        <w:tc>
          <w:tcPr>
            <w:tcW w:w="916" w:type="dxa"/>
            <w:tcBorders>
              <w:top w:val="nil"/>
              <w:left w:val="nil"/>
              <w:bottom w:val="single" w:sz="4" w:space="0" w:color="auto"/>
              <w:right w:val="nil"/>
            </w:tcBorders>
            <w:shd w:val="clear" w:color="000000" w:fill="BDD7EE"/>
            <w:vAlign w:val="center"/>
            <w:hideMark/>
          </w:tcPr>
          <w:p w14:paraId="2BF32DF5"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زن</w:t>
            </w:r>
          </w:p>
        </w:tc>
        <w:tc>
          <w:tcPr>
            <w:tcW w:w="940" w:type="dxa"/>
            <w:tcBorders>
              <w:top w:val="nil"/>
              <w:left w:val="nil"/>
              <w:bottom w:val="single" w:sz="4" w:space="0" w:color="auto"/>
              <w:right w:val="nil"/>
            </w:tcBorders>
            <w:shd w:val="clear" w:color="auto" w:fill="auto"/>
            <w:noWrap/>
            <w:vAlign w:val="center"/>
            <w:hideMark/>
          </w:tcPr>
          <w:p w14:paraId="2B36E712"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557</w:t>
            </w:r>
          </w:p>
        </w:tc>
        <w:tc>
          <w:tcPr>
            <w:tcW w:w="916" w:type="dxa"/>
            <w:tcBorders>
              <w:top w:val="nil"/>
              <w:left w:val="nil"/>
              <w:bottom w:val="single" w:sz="4" w:space="0" w:color="auto"/>
              <w:right w:val="nil"/>
            </w:tcBorders>
            <w:shd w:val="clear" w:color="auto" w:fill="auto"/>
            <w:noWrap/>
            <w:vAlign w:val="center"/>
            <w:hideMark/>
          </w:tcPr>
          <w:p w14:paraId="744B79EC" w14:textId="5C3CD892"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0/4%</w:t>
            </w:r>
          </w:p>
        </w:tc>
        <w:tc>
          <w:tcPr>
            <w:tcW w:w="916" w:type="dxa"/>
            <w:tcBorders>
              <w:top w:val="nil"/>
              <w:left w:val="nil"/>
              <w:bottom w:val="single" w:sz="4" w:space="0" w:color="auto"/>
              <w:right w:val="nil"/>
            </w:tcBorders>
            <w:shd w:val="clear" w:color="auto" w:fill="auto"/>
            <w:noWrap/>
            <w:vAlign w:val="center"/>
            <w:hideMark/>
          </w:tcPr>
          <w:p w14:paraId="0E915184" w14:textId="1FF5D8C5"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46/8</w:t>
            </w:r>
          </w:p>
        </w:tc>
        <w:tc>
          <w:tcPr>
            <w:tcW w:w="916" w:type="dxa"/>
            <w:tcBorders>
              <w:top w:val="nil"/>
              <w:left w:val="nil"/>
              <w:bottom w:val="single" w:sz="4" w:space="0" w:color="auto"/>
              <w:right w:val="nil"/>
            </w:tcBorders>
            <w:shd w:val="clear" w:color="auto" w:fill="auto"/>
            <w:noWrap/>
            <w:vAlign w:val="center"/>
            <w:hideMark/>
          </w:tcPr>
          <w:p w14:paraId="77F0F550" w14:textId="034A8BC5"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51/6</w:t>
            </w:r>
          </w:p>
        </w:tc>
        <w:tc>
          <w:tcPr>
            <w:tcW w:w="790" w:type="dxa"/>
            <w:tcBorders>
              <w:top w:val="nil"/>
              <w:left w:val="nil"/>
              <w:bottom w:val="single" w:sz="4" w:space="0" w:color="auto"/>
              <w:right w:val="nil"/>
            </w:tcBorders>
            <w:shd w:val="clear" w:color="auto" w:fill="auto"/>
            <w:noWrap/>
            <w:vAlign w:val="center"/>
            <w:hideMark/>
          </w:tcPr>
          <w:p w14:paraId="71FFFF63" w14:textId="0F69220A"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9/2</w:t>
            </w:r>
          </w:p>
        </w:tc>
        <w:tc>
          <w:tcPr>
            <w:tcW w:w="1214" w:type="dxa"/>
            <w:tcBorders>
              <w:top w:val="nil"/>
              <w:left w:val="nil"/>
              <w:bottom w:val="single" w:sz="4" w:space="0" w:color="auto"/>
              <w:right w:val="nil"/>
            </w:tcBorders>
            <w:shd w:val="clear" w:color="auto" w:fill="auto"/>
            <w:noWrap/>
            <w:vAlign w:val="center"/>
            <w:hideMark/>
          </w:tcPr>
          <w:p w14:paraId="04F56697"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59,149,088</w:t>
            </w:r>
          </w:p>
        </w:tc>
        <w:tc>
          <w:tcPr>
            <w:tcW w:w="1352" w:type="dxa"/>
            <w:tcBorders>
              <w:top w:val="nil"/>
              <w:left w:val="nil"/>
              <w:bottom w:val="single" w:sz="4" w:space="0" w:color="auto"/>
              <w:right w:val="nil"/>
            </w:tcBorders>
            <w:shd w:val="clear" w:color="auto" w:fill="auto"/>
            <w:noWrap/>
            <w:vAlign w:val="center"/>
            <w:hideMark/>
          </w:tcPr>
          <w:p w14:paraId="556D5871"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68,518,225</w:t>
            </w:r>
          </w:p>
        </w:tc>
      </w:tr>
      <w:tr w:rsidR="00C9576A" w:rsidRPr="00C9576A" w14:paraId="7B4C1AC1" w14:textId="77777777" w:rsidTr="00611C47">
        <w:trPr>
          <w:gridAfter w:val="1"/>
          <w:wAfter w:w="8" w:type="dxa"/>
          <w:trHeight w:val="20"/>
        </w:trPr>
        <w:tc>
          <w:tcPr>
            <w:tcW w:w="1210" w:type="dxa"/>
            <w:vMerge/>
            <w:tcBorders>
              <w:top w:val="nil"/>
              <w:left w:val="nil"/>
              <w:bottom w:val="single" w:sz="4" w:space="0" w:color="auto"/>
              <w:right w:val="nil"/>
            </w:tcBorders>
            <w:vAlign w:val="center"/>
            <w:hideMark/>
          </w:tcPr>
          <w:p w14:paraId="546BE90B" w14:textId="77777777" w:rsidR="00C9576A" w:rsidRPr="00C9576A" w:rsidRDefault="00C9576A" w:rsidP="00C00B4A">
            <w:pPr>
              <w:bidi/>
              <w:spacing w:after="0" w:line="240" w:lineRule="auto"/>
              <w:jc w:val="center"/>
              <w:rPr>
                <w:rFonts w:ascii="Arial" w:eastAsia="Times New Roman" w:hAnsi="Arial"/>
                <w:b/>
                <w:bCs/>
                <w:sz w:val="24"/>
                <w:lang w:bidi="fa-IR"/>
              </w:rPr>
            </w:pPr>
          </w:p>
        </w:tc>
        <w:tc>
          <w:tcPr>
            <w:tcW w:w="916" w:type="dxa"/>
            <w:tcBorders>
              <w:top w:val="nil"/>
              <w:left w:val="nil"/>
              <w:bottom w:val="single" w:sz="4" w:space="0" w:color="auto"/>
              <w:right w:val="nil"/>
            </w:tcBorders>
            <w:shd w:val="clear" w:color="000000" w:fill="BDD7EE"/>
            <w:vAlign w:val="center"/>
            <w:hideMark/>
          </w:tcPr>
          <w:p w14:paraId="4AD8347F"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کل</w:t>
            </w:r>
          </w:p>
        </w:tc>
        <w:tc>
          <w:tcPr>
            <w:tcW w:w="940" w:type="dxa"/>
            <w:tcBorders>
              <w:top w:val="nil"/>
              <w:left w:val="nil"/>
              <w:bottom w:val="single" w:sz="4" w:space="0" w:color="auto"/>
              <w:right w:val="nil"/>
            </w:tcBorders>
            <w:shd w:val="clear" w:color="000000" w:fill="DDEBF7"/>
            <w:noWrap/>
            <w:vAlign w:val="center"/>
            <w:hideMark/>
          </w:tcPr>
          <w:p w14:paraId="6362BC62"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6,573</w:t>
            </w:r>
          </w:p>
        </w:tc>
        <w:tc>
          <w:tcPr>
            <w:tcW w:w="916" w:type="dxa"/>
            <w:tcBorders>
              <w:top w:val="nil"/>
              <w:left w:val="nil"/>
              <w:bottom w:val="single" w:sz="4" w:space="0" w:color="auto"/>
              <w:right w:val="nil"/>
            </w:tcBorders>
            <w:shd w:val="clear" w:color="000000" w:fill="DDEBF7"/>
            <w:noWrap/>
            <w:vAlign w:val="center"/>
            <w:hideMark/>
          </w:tcPr>
          <w:p w14:paraId="5DE1EA0B" w14:textId="1F886752"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4/5%</w:t>
            </w:r>
          </w:p>
        </w:tc>
        <w:tc>
          <w:tcPr>
            <w:tcW w:w="916" w:type="dxa"/>
            <w:tcBorders>
              <w:top w:val="nil"/>
              <w:left w:val="nil"/>
              <w:bottom w:val="single" w:sz="4" w:space="0" w:color="auto"/>
              <w:right w:val="nil"/>
            </w:tcBorders>
            <w:shd w:val="clear" w:color="000000" w:fill="DDEBF7"/>
            <w:noWrap/>
            <w:vAlign w:val="center"/>
            <w:hideMark/>
          </w:tcPr>
          <w:p w14:paraId="3EDC9E29" w14:textId="7BD37CB8"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46/4</w:t>
            </w:r>
          </w:p>
        </w:tc>
        <w:tc>
          <w:tcPr>
            <w:tcW w:w="916" w:type="dxa"/>
            <w:tcBorders>
              <w:top w:val="nil"/>
              <w:left w:val="nil"/>
              <w:bottom w:val="single" w:sz="4" w:space="0" w:color="auto"/>
              <w:right w:val="nil"/>
            </w:tcBorders>
            <w:shd w:val="clear" w:color="000000" w:fill="DDEBF7"/>
            <w:noWrap/>
            <w:vAlign w:val="center"/>
            <w:hideMark/>
          </w:tcPr>
          <w:p w14:paraId="30AC4F88" w14:textId="5E9AFCA7"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51/2</w:t>
            </w:r>
          </w:p>
        </w:tc>
        <w:tc>
          <w:tcPr>
            <w:tcW w:w="790" w:type="dxa"/>
            <w:tcBorders>
              <w:top w:val="nil"/>
              <w:left w:val="nil"/>
              <w:bottom w:val="single" w:sz="4" w:space="0" w:color="auto"/>
              <w:right w:val="nil"/>
            </w:tcBorders>
            <w:shd w:val="clear" w:color="000000" w:fill="DDEBF7"/>
            <w:noWrap/>
            <w:vAlign w:val="center"/>
            <w:hideMark/>
          </w:tcPr>
          <w:p w14:paraId="5D73D691" w14:textId="52486195"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11/7</w:t>
            </w:r>
          </w:p>
        </w:tc>
        <w:tc>
          <w:tcPr>
            <w:tcW w:w="1214" w:type="dxa"/>
            <w:tcBorders>
              <w:top w:val="nil"/>
              <w:left w:val="nil"/>
              <w:bottom w:val="single" w:sz="4" w:space="0" w:color="auto"/>
              <w:right w:val="nil"/>
            </w:tcBorders>
            <w:shd w:val="clear" w:color="000000" w:fill="DDEBF7"/>
            <w:noWrap/>
            <w:vAlign w:val="center"/>
            <w:hideMark/>
          </w:tcPr>
          <w:p w14:paraId="3FFB616D"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56,570,153</w:t>
            </w:r>
          </w:p>
        </w:tc>
        <w:tc>
          <w:tcPr>
            <w:tcW w:w="1352" w:type="dxa"/>
            <w:tcBorders>
              <w:top w:val="nil"/>
              <w:left w:val="nil"/>
              <w:bottom w:val="single" w:sz="4" w:space="0" w:color="auto"/>
              <w:right w:val="nil"/>
            </w:tcBorders>
            <w:shd w:val="clear" w:color="000000" w:fill="DDEBF7"/>
            <w:noWrap/>
            <w:vAlign w:val="center"/>
            <w:hideMark/>
          </w:tcPr>
          <w:p w14:paraId="29D569E4"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74,917,012</w:t>
            </w:r>
          </w:p>
        </w:tc>
      </w:tr>
      <w:tr w:rsidR="00C9576A" w:rsidRPr="00C9576A" w14:paraId="5468688C" w14:textId="77777777" w:rsidTr="00611C47">
        <w:trPr>
          <w:gridAfter w:val="1"/>
          <w:wAfter w:w="8" w:type="dxa"/>
          <w:trHeight w:val="20"/>
        </w:trPr>
        <w:tc>
          <w:tcPr>
            <w:tcW w:w="1210" w:type="dxa"/>
            <w:vMerge w:val="restart"/>
            <w:tcBorders>
              <w:top w:val="nil"/>
              <w:left w:val="nil"/>
              <w:bottom w:val="single" w:sz="4" w:space="0" w:color="auto"/>
              <w:right w:val="nil"/>
            </w:tcBorders>
            <w:shd w:val="clear" w:color="000000" w:fill="BDD7EE"/>
            <w:vAlign w:val="center"/>
            <w:hideMark/>
          </w:tcPr>
          <w:p w14:paraId="31AB5088"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1399</w:t>
            </w:r>
          </w:p>
        </w:tc>
        <w:tc>
          <w:tcPr>
            <w:tcW w:w="916" w:type="dxa"/>
            <w:tcBorders>
              <w:top w:val="nil"/>
              <w:left w:val="nil"/>
              <w:bottom w:val="single" w:sz="4" w:space="0" w:color="auto"/>
              <w:right w:val="nil"/>
            </w:tcBorders>
            <w:shd w:val="clear" w:color="000000" w:fill="BDD7EE"/>
            <w:vAlign w:val="center"/>
            <w:hideMark/>
          </w:tcPr>
          <w:p w14:paraId="143D32F9"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مرد</w:t>
            </w:r>
          </w:p>
        </w:tc>
        <w:tc>
          <w:tcPr>
            <w:tcW w:w="940" w:type="dxa"/>
            <w:tcBorders>
              <w:top w:val="nil"/>
              <w:left w:val="nil"/>
              <w:bottom w:val="single" w:sz="4" w:space="0" w:color="auto"/>
              <w:right w:val="nil"/>
            </w:tcBorders>
            <w:shd w:val="clear" w:color="auto" w:fill="auto"/>
            <w:noWrap/>
            <w:vAlign w:val="center"/>
            <w:hideMark/>
          </w:tcPr>
          <w:p w14:paraId="0AD92B77"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4,950</w:t>
            </w:r>
          </w:p>
        </w:tc>
        <w:tc>
          <w:tcPr>
            <w:tcW w:w="916" w:type="dxa"/>
            <w:tcBorders>
              <w:top w:val="nil"/>
              <w:left w:val="nil"/>
              <w:bottom w:val="single" w:sz="4" w:space="0" w:color="auto"/>
              <w:right w:val="nil"/>
            </w:tcBorders>
            <w:shd w:val="clear" w:color="auto" w:fill="auto"/>
            <w:noWrap/>
            <w:vAlign w:val="center"/>
            <w:hideMark/>
          </w:tcPr>
          <w:p w14:paraId="48651FC3" w14:textId="1B06E786"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3/4%</w:t>
            </w:r>
          </w:p>
        </w:tc>
        <w:tc>
          <w:tcPr>
            <w:tcW w:w="916" w:type="dxa"/>
            <w:tcBorders>
              <w:top w:val="nil"/>
              <w:left w:val="nil"/>
              <w:bottom w:val="single" w:sz="4" w:space="0" w:color="auto"/>
              <w:right w:val="nil"/>
            </w:tcBorders>
            <w:shd w:val="clear" w:color="auto" w:fill="auto"/>
            <w:noWrap/>
            <w:vAlign w:val="center"/>
            <w:hideMark/>
          </w:tcPr>
          <w:p w14:paraId="6A806A22" w14:textId="0092F553"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46/8</w:t>
            </w:r>
          </w:p>
        </w:tc>
        <w:tc>
          <w:tcPr>
            <w:tcW w:w="916" w:type="dxa"/>
            <w:tcBorders>
              <w:top w:val="nil"/>
              <w:left w:val="nil"/>
              <w:bottom w:val="single" w:sz="4" w:space="0" w:color="auto"/>
              <w:right w:val="nil"/>
            </w:tcBorders>
            <w:shd w:val="clear" w:color="auto" w:fill="auto"/>
            <w:noWrap/>
            <w:vAlign w:val="center"/>
            <w:hideMark/>
          </w:tcPr>
          <w:p w14:paraId="5B748293" w14:textId="6AD61081"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50/7</w:t>
            </w:r>
          </w:p>
        </w:tc>
        <w:tc>
          <w:tcPr>
            <w:tcW w:w="790" w:type="dxa"/>
            <w:tcBorders>
              <w:top w:val="nil"/>
              <w:left w:val="nil"/>
              <w:bottom w:val="single" w:sz="4" w:space="0" w:color="auto"/>
              <w:right w:val="nil"/>
            </w:tcBorders>
            <w:shd w:val="clear" w:color="auto" w:fill="auto"/>
            <w:noWrap/>
            <w:vAlign w:val="center"/>
            <w:hideMark/>
          </w:tcPr>
          <w:p w14:paraId="1FC234A5" w14:textId="1DA0E6C9"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12/5</w:t>
            </w:r>
          </w:p>
        </w:tc>
        <w:tc>
          <w:tcPr>
            <w:tcW w:w="1214" w:type="dxa"/>
            <w:tcBorders>
              <w:top w:val="nil"/>
              <w:left w:val="nil"/>
              <w:bottom w:val="single" w:sz="4" w:space="0" w:color="auto"/>
              <w:right w:val="nil"/>
            </w:tcBorders>
            <w:shd w:val="clear" w:color="auto" w:fill="auto"/>
            <w:noWrap/>
            <w:vAlign w:val="center"/>
            <w:hideMark/>
          </w:tcPr>
          <w:p w14:paraId="786A5F5A"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55,502,579</w:t>
            </w:r>
          </w:p>
        </w:tc>
        <w:tc>
          <w:tcPr>
            <w:tcW w:w="1352" w:type="dxa"/>
            <w:tcBorders>
              <w:top w:val="nil"/>
              <w:left w:val="nil"/>
              <w:bottom w:val="single" w:sz="4" w:space="0" w:color="auto"/>
              <w:right w:val="nil"/>
            </w:tcBorders>
            <w:shd w:val="clear" w:color="auto" w:fill="auto"/>
            <w:noWrap/>
            <w:vAlign w:val="center"/>
            <w:hideMark/>
          </w:tcPr>
          <w:p w14:paraId="23D8EF7E"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74,407,469</w:t>
            </w:r>
          </w:p>
        </w:tc>
      </w:tr>
      <w:tr w:rsidR="00C9576A" w:rsidRPr="00C9576A" w14:paraId="5C848163" w14:textId="77777777" w:rsidTr="00611C47">
        <w:trPr>
          <w:gridAfter w:val="1"/>
          <w:wAfter w:w="8" w:type="dxa"/>
          <w:trHeight w:val="20"/>
        </w:trPr>
        <w:tc>
          <w:tcPr>
            <w:tcW w:w="1210" w:type="dxa"/>
            <w:vMerge/>
            <w:tcBorders>
              <w:top w:val="nil"/>
              <w:left w:val="nil"/>
              <w:bottom w:val="single" w:sz="4" w:space="0" w:color="auto"/>
              <w:right w:val="nil"/>
            </w:tcBorders>
            <w:vAlign w:val="center"/>
            <w:hideMark/>
          </w:tcPr>
          <w:p w14:paraId="447FB068" w14:textId="77777777" w:rsidR="00C9576A" w:rsidRPr="00C9576A" w:rsidRDefault="00C9576A" w:rsidP="00C00B4A">
            <w:pPr>
              <w:bidi/>
              <w:spacing w:after="0" w:line="240" w:lineRule="auto"/>
              <w:jc w:val="center"/>
              <w:rPr>
                <w:rFonts w:ascii="Arial" w:eastAsia="Times New Roman" w:hAnsi="Arial"/>
                <w:b/>
                <w:bCs/>
                <w:sz w:val="24"/>
                <w:lang w:bidi="fa-IR"/>
              </w:rPr>
            </w:pPr>
          </w:p>
        </w:tc>
        <w:tc>
          <w:tcPr>
            <w:tcW w:w="916" w:type="dxa"/>
            <w:tcBorders>
              <w:top w:val="nil"/>
              <w:left w:val="nil"/>
              <w:bottom w:val="single" w:sz="4" w:space="0" w:color="auto"/>
              <w:right w:val="nil"/>
            </w:tcBorders>
            <w:shd w:val="clear" w:color="000000" w:fill="BDD7EE"/>
            <w:vAlign w:val="center"/>
            <w:hideMark/>
          </w:tcPr>
          <w:p w14:paraId="719F4EAF"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زن</w:t>
            </w:r>
          </w:p>
        </w:tc>
        <w:tc>
          <w:tcPr>
            <w:tcW w:w="940" w:type="dxa"/>
            <w:tcBorders>
              <w:top w:val="nil"/>
              <w:left w:val="nil"/>
              <w:bottom w:val="single" w:sz="4" w:space="0" w:color="auto"/>
              <w:right w:val="nil"/>
            </w:tcBorders>
            <w:shd w:val="clear" w:color="auto" w:fill="auto"/>
            <w:noWrap/>
            <w:vAlign w:val="center"/>
            <w:hideMark/>
          </w:tcPr>
          <w:p w14:paraId="079A85AA"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451</w:t>
            </w:r>
          </w:p>
        </w:tc>
        <w:tc>
          <w:tcPr>
            <w:tcW w:w="916" w:type="dxa"/>
            <w:tcBorders>
              <w:top w:val="nil"/>
              <w:left w:val="nil"/>
              <w:bottom w:val="single" w:sz="4" w:space="0" w:color="auto"/>
              <w:right w:val="nil"/>
            </w:tcBorders>
            <w:shd w:val="clear" w:color="auto" w:fill="auto"/>
            <w:noWrap/>
            <w:vAlign w:val="center"/>
            <w:hideMark/>
          </w:tcPr>
          <w:p w14:paraId="4E06886C" w14:textId="005AE781"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0/3%</w:t>
            </w:r>
          </w:p>
        </w:tc>
        <w:tc>
          <w:tcPr>
            <w:tcW w:w="916" w:type="dxa"/>
            <w:tcBorders>
              <w:top w:val="nil"/>
              <w:left w:val="nil"/>
              <w:bottom w:val="single" w:sz="4" w:space="0" w:color="auto"/>
              <w:right w:val="nil"/>
            </w:tcBorders>
            <w:shd w:val="clear" w:color="auto" w:fill="auto"/>
            <w:noWrap/>
            <w:vAlign w:val="center"/>
            <w:hideMark/>
          </w:tcPr>
          <w:p w14:paraId="6BAC83E1" w14:textId="74FF34F5"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45/8</w:t>
            </w:r>
          </w:p>
        </w:tc>
        <w:tc>
          <w:tcPr>
            <w:tcW w:w="916" w:type="dxa"/>
            <w:tcBorders>
              <w:top w:val="nil"/>
              <w:left w:val="nil"/>
              <w:bottom w:val="single" w:sz="4" w:space="0" w:color="auto"/>
              <w:right w:val="nil"/>
            </w:tcBorders>
            <w:shd w:val="clear" w:color="auto" w:fill="auto"/>
            <w:noWrap/>
            <w:vAlign w:val="center"/>
            <w:hideMark/>
          </w:tcPr>
          <w:p w14:paraId="544C371D" w14:textId="6B0A205A"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49/5</w:t>
            </w:r>
          </w:p>
        </w:tc>
        <w:tc>
          <w:tcPr>
            <w:tcW w:w="790" w:type="dxa"/>
            <w:tcBorders>
              <w:top w:val="nil"/>
              <w:left w:val="nil"/>
              <w:bottom w:val="single" w:sz="4" w:space="0" w:color="auto"/>
              <w:right w:val="nil"/>
            </w:tcBorders>
            <w:shd w:val="clear" w:color="auto" w:fill="auto"/>
            <w:noWrap/>
            <w:vAlign w:val="center"/>
            <w:hideMark/>
          </w:tcPr>
          <w:p w14:paraId="0AEB2E6D" w14:textId="443A12CA"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9/4</w:t>
            </w:r>
          </w:p>
        </w:tc>
        <w:tc>
          <w:tcPr>
            <w:tcW w:w="1214" w:type="dxa"/>
            <w:tcBorders>
              <w:top w:val="nil"/>
              <w:left w:val="nil"/>
              <w:bottom w:val="single" w:sz="4" w:space="0" w:color="auto"/>
              <w:right w:val="nil"/>
            </w:tcBorders>
            <w:shd w:val="clear" w:color="auto" w:fill="auto"/>
            <w:noWrap/>
            <w:vAlign w:val="center"/>
            <w:hideMark/>
          </w:tcPr>
          <w:p w14:paraId="7B60CBBC"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58,684,723</w:t>
            </w:r>
          </w:p>
        </w:tc>
        <w:tc>
          <w:tcPr>
            <w:tcW w:w="1352" w:type="dxa"/>
            <w:tcBorders>
              <w:top w:val="nil"/>
              <w:left w:val="nil"/>
              <w:bottom w:val="single" w:sz="4" w:space="0" w:color="auto"/>
              <w:right w:val="nil"/>
            </w:tcBorders>
            <w:shd w:val="clear" w:color="auto" w:fill="auto"/>
            <w:noWrap/>
            <w:vAlign w:val="center"/>
            <w:hideMark/>
          </w:tcPr>
          <w:p w14:paraId="4B74D7B8"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68,703,920</w:t>
            </w:r>
          </w:p>
        </w:tc>
      </w:tr>
      <w:tr w:rsidR="00C9576A" w:rsidRPr="00C9576A" w14:paraId="67D8DA19" w14:textId="77777777" w:rsidTr="00611C47">
        <w:trPr>
          <w:gridAfter w:val="1"/>
          <w:wAfter w:w="8" w:type="dxa"/>
          <w:trHeight w:val="20"/>
        </w:trPr>
        <w:tc>
          <w:tcPr>
            <w:tcW w:w="1210" w:type="dxa"/>
            <w:vMerge/>
            <w:tcBorders>
              <w:top w:val="nil"/>
              <w:left w:val="nil"/>
              <w:bottom w:val="single" w:sz="4" w:space="0" w:color="auto"/>
              <w:right w:val="nil"/>
            </w:tcBorders>
            <w:vAlign w:val="center"/>
            <w:hideMark/>
          </w:tcPr>
          <w:p w14:paraId="6264A11C" w14:textId="77777777" w:rsidR="00C9576A" w:rsidRPr="00C9576A" w:rsidRDefault="00C9576A" w:rsidP="00C00B4A">
            <w:pPr>
              <w:bidi/>
              <w:spacing w:after="0" w:line="240" w:lineRule="auto"/>
              <w:jc w:val="center"/>
              <w:rPr>
                <w:rFonts w:ascii="Arial" w:eastAsia="Times New Roman" w:hAnsi="Arial"/>
                <w:b/>
                <w:bCs/>
                <w:sz w:val="24"/>
                <w:lang w:bidi="fa-IR"/>
              </w:rPr>
            </w:pPr>
          </w:p>
        </w:tc>
        <w:tc>
          <w:tcPr>
            <w:tcW w:w="916" w:type="dxa"/>
            <w:tcBorders>
              <w:top w:val="nil"/>
              <w:left w:val="nil"/>
              <w:bottom w:val="single" w:sz="4" w:space="0" w:color="auto"/>
              <w:right w:val="nil"/>
            </w:tcBorders>
            <w:shd w:val="clear" w:color="000000" w:fill="BDD7EE"/>
            <w:vAlign w:val="center"/>
            <w:hideMark/>
          </w:tcPr>
          <w:p w14:paraId="49858976"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کل</w:t>
            </w:r>
          </w:p>
        </w:tc>
        <w:tc>
          <w:tcPr>
            <w:tcW w:w="940" w:type="dxa"/>
            <w:tcBorders>
              <w:top w:val="nil"/>
              <w:left w:val="nil"/>
              <w:bottom w:val="single" w:sz="4" w:space="0" w:color="auto"/>
              <w:right w:val="nil"/>
            </w:tcBorders>
            <w:shd w:val="clear" w:color="000000" w:fill="DDEBF7"/>
            <w:noWrap/>
            <w:vAlign w:val="center"/>
            <w:hideMark/>
          </w:tcPr>
          <w:p w14:paraId="22F748FD"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5,401</w:t>
            </w:r>
          </w:p>
        </w:tc>
        <w:tc>
          <w:tcPr>
            <w:tcW w:w="916" w:type="dxa"/>
            <w:tcBorders>
              <w:top w:val="nil"/>
              <w:left w:val="nil"/>
              <w:bottom w:val="single" w:sz="4" w:space="0" w:color="auto"/>
              <w:right w:val="nil"/>
            </w:tcBorders>
            <w:shd w:val="clear" w:color="000000" w:fill="DDEBF7"/>
            <w:noWrap/>
            <w:vAlign w:val="center"/>
            <w:hideMark/>
          </w:tcPr>
          <w:p w14:paraId="03B7D294" w14:textId="3D4D57A0"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3/7%</w:t>
            </w:r>
          </w:p>
        </w:tc>
        <w:tc>
          <w:tcPr>
            <w:tcW w:w="916" w:type="dxa"/>
            <w:tcBorders>
              <w:top w:val="nil"/>
              <w:left w:val="nil"/>
              <w:bottom w:val="single" w:sz="4" w:space="0" w:color="auto"/>
              <w:right w:val="nil"/>
            </w:tcBorders>
            <w:shd w:val="clear" w:color="000000" w:fill="DDEBF7"/>
            <w:noWrap/>
            <w:vAlign w:val="center"/>
            <w:hideMark/>
          </w:tcPr>
          <w:p w14:paraId="3E1621E0" w14:textId="0FC545D8"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46/7</w:t>
            </w:r>
          </w:p>
        </w:tc>
        <w:tc>
          <w:tcPr>
            <w:tcW w:w="916" w:type="dxa"/>
            <w:tcBorders>
              <w:top w:val="nil"/>
              <w:left w:val="nil"/>
              <w:bottom w:val="single" w:sz="4" w:space="0" w:color="auto"/>
              <w:right w:val="nil"/>
            </w:tcBorders>
            <w:shd w:val="clear" w:color="000000" w:fill="DDEBF7"/>
            <w:noWrap/>
            <w:vAlign w:val="center"/>
            <w:hideMark/>
          </w:tcPr>
          <w:p w14:paraId="721E6B5C" w14:textId="2CFB834D"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50/6</w:t>
            </w:r>
          </w:p>
        </w:tc>
        <w:tc>
          <w:tcPr>
            <w:tcW w:w="790" w:type="dxa"/>
            <w:tcBorders>
              <w:top w:val="nil"/>
              <w:left w:val="nil"/>
              <w:bottom w:val="single" w:sz="4" w:space="0" w:color="auto"/>
              <w:right w:val="nil"/>
            </w:tcBorders>
            <w:shd w:val="clear" w:color="000000" w:fill="DDEBF7"/>
            <w:noWrap/>
            <w:vAlign w:val="center"/>
            <w:hideMark/>
          </w:tcPr>
          <w:p w14:paraId="14099239" w14:textId="4EABBD97"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12/3</w:t>
            </w:r>
          </w:p>
        </w:tc>
        <w:tc>
          <w:tcPr>
            <w:tcW w:w="1214" w:type="dxa"/>
            <w:tcBorders>
              <w:top w:val="nil"/>
              <w:left w:val="nil"/>
              <w:bottom w:val="single" w:sz="4" w:space="0" w:color="auto"/>
              <w:right w:val="nil"/>
            </w:tcBorders>
            <w:shd w:val="clear" w:color="000000" w:fill="DDEBF7"/>
            <w:noWrap/>
            <w:vAlign w:val="center"/>
            <w:hideMark/>
          </w:tcPr>
          <w:p w14:paraId="4E3B5A77"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55,768,298</w:t>
            </w:r>
          </w:p>
        </w:tc>
        <w:tc>
          <w:tcPr>
            <w:tcW w:w="1352" w:type="dxa"/>
            <w:tcBorders>
              <w:top w:val="nil"/>
              <w:left w:val="nil"/>
              <w:bottom w:val="single" w:sz="4" w:space="0" w:color="auto"/>
              <w:right w:val="nil"/>
            </w:tcBorders>
            <w:shd w:val="clear" w:color="000000" w:fill="DDEBF7"/>
            <w:noWrap/>
            <w:vAlign w:val="center"/>
            <w:hideMark/>
          </w:tcPr>
          <w:p w14:paraId="560A6531"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73,931,205</w:t>
            </w:r>
          </w:p>
        </w:tc>
      </w:tr>
    </w:tbl>
    <w:p w14:paraId="5CE2A77A" w14:textId="7E3FCB35" w:rsidR="00C9576A" w:rsidRDefault="00C9576A" w:rsidP="00C00B4A">
      <w:pPr>
        <w:bidi/>
        <w:rPr>
          <w:rtl/>
        </w:rPr>
      </w:pPr>
    </w:p>
    <w:tbl>
      <w:tblPr>
        <w:bidiVisual/>
        <w:tblW w:w="0" w:type="auto"/>
        <w:tblLayout w:type="fixed"/>
        <w:tblLook w:val="04A0" w:firstRow="1" w:lastRow="0" w:firstColumn="1" w:lastColumn="0" w:noHBand="0" w:noVBand="1"/>
      </w:tblPr>
      <w:tblGrid>
        <w:gridCol w:w="1212"/>
        <w:gridCol w:w="916"/>
        <w:gridCol w:w="940"/>
        <w:gridCol w:w="916"/>
        <w:gridCol w:w="916"/>
        <w:gridCol w:w="916"/>
        <w:gridCol w:w="788"/>
        <w:gridCol w:w="1214"/>
        <w:gridCol w:w="1338"/>
      </w:tblGrid>
      <w:tr w:rsidR="00C9576A" w:rsidRPr="00C9576A" w14:paraId="54BF2034" w14:textId="77777777" w:rsidTr="00611C47">
        <w:trPr>
          <w:trHeight w:val="20"/>
        </w:trPr>
        <w:tc>
          <w:tcPr>
            <w:tcW w:w="9156" w:type="dxa"/>
            <w:gridSpan w:val="9"/>
            <w:tcBorders>
              <w:top w:val="nil"/>
              <w:left w:val="nil"/>
              <w:bottom w:val="single" w:sz="4" w:space="0" w:color="auto"/>
              <w:right w:val="nil"/>
            </w:tcBorders>
            <w:shd w:val="clear" w:color="auto" w:fill="auto"/>
            <w:noWrap/>
            <w:vAlign w:val="center"/>
            <w:hideMark/>
          </w:tcPr>
          <w:p w14:paraId="3BD425E9" w14:textId="02C21C44" w:rsidR="00C9576A" w:rsidRPr="00C9576A" w:rsidRDefault="00C9576A" w:rsidP="00C00B4A">
            <w:pPr>
              <w:bidi/>
              <w:spacing w:after="0" w:line="240" w:lineRule="auto"/>
              <w:jc w:val="center"/>
              <w:rPr>
                <w:rFonts w:ascii="Arial" w:eastAsia="Times New Roman" w:hAnsi="Arial"/>
                <w:b/>
                <w:bCs/>
                <w:color w:val="000000"/>
                <w:sz w:val="24"/>
                <w:lang w:bidi="fa-IR"/>
              </w:rPr>
            </w:pPr>
            <w:r w:rsidRPr="00C9576A">
              <w:rPr>
                <w:rFonts w:ascii="Arial" w:eastAsia="Times New Roman" w:hAnsi="Arial" w:hint="cs"/>
                <w:b/>
                <w:bCs/>
                <w:color w:val="000000"/>
                <w:sz w:val="24"/>
                <w:rtl/>
                <w:lang w:bidi="fa-IR"/>
              </w:rPr>
              <w:lastRenderedPageBreak/>
              <w:t xml:space="preserve">جدول 23: توزیع فراوانی و </w:t>
            </w:r>
            <w:r w:rsidR="006B2763">
              <w:rPr>
                <w:rFonts w:ascii="Arial" w:eastAsia="Times New Roman" w:hAnsi="Arial" w:hint="cs"/>
                <w:b/>
                <w:bCs/>
                <w:color w:val="000000"/>
                <w:sz w:val="24"/>
                <w:rtl/>
                <w:lang w:bidi="fa-IR"/>
              </w:rPr>
              <w:t>میانگین متغیرهای بیمه‌ای</w:t>
            </w:r>
            <w:r w:rsidRPr="00C9576A">
              <w:rPr>
                <w:rFonts w:ascii="Arial" w:eastAsia="Times New Roman" w:hAnsi="Arial" w:hint="cs"/>
                <w:b/>
                <w:bCs/>
                <w:color w:val="000000"/>
                <w:sz w:val="24"/>
                <w:rtl/>
                <w:lang w:bidi="fa-IR"/>
              </w:rPr>
              <w:t xml:space="preserve"> </w:t>
            </w:r>
            <w:r w:rsidR="00172345">
              <w:rPr>
                <w:rFonts w:ascii="Arial" w:eastAsia="Times New Roman" w:hAnsi="Arial" w:hint="cs"/>
                <w:b/>
                <w:bCs/>
                <w:color w:val="000000"/>
                <w:sz w:val="24"/>
                <w:rtl/>
                <w:lang w:bidi="fa-IR"/>
              </w:rPr>
              <w:t>ازکارافتادگان فعال</w:t>
            </w:r>
            <w:r w:rsidRPr="00C9576A">
              <w:rPr>
                <w:rFonts w:ascii="Arial" w:eastAsia="Times New Roman" w:hAnsi="Arial" w:hint="cs"/>
                <w:b/>
                <w:bCs/>
                <w:color w:val="000000"/>
                <w:sz w:val="24"/>
                <w:rtl/>
                <w:lang w:bidi="fa-IR"/>
              </w:rPr>
              <w:t xml:space="preserve"> به تفکیک سال صدور حکم</w:t>
            </w:r>
          </w:p>
        </w:tc>
      </w:tr>
      <w:tr w:rsidR="006135C6" w:rsidRPr="00C9576A" w14:paraId="14BFDFB2" w14:textId="77777777" w:rsidTr="00611C47">
        <w:trPr>
          <w:trHeight w:val="20"/>
        </w:trPr>
        <w:tc>
          <w:tcPr>
            <w:tcW w:w="1212" w:type="dxa"/>
            <w:tcBorders>
              <w:top w:val="nil"/>
              <w:left w:val="nil"/>
              <w:bottom w:val="single" w:sz="4" w:space="0" w:color="auto"/>
              <w:right w:val="nil"/>
            </w:tcBorders>
            <w:shd w:val="clear" w:color="000000" w:fill="BDD7EE"/>
            <w:vAlign w:val="center"/>
            <w:hideMark/>
          </w:tcPr>
          <w:p w14:paraId="43434C73" w14:textId="77777777" w:rsidR="006135C6" w:rsidRPr="00C9576A" w:rsidRDefault="006135C6" w:rsidP="006135C6">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سال صدور حکم</w:t>
            </w:r>
          </w:p>
        </w:tc>
        <w:tc>
          <w:tcPr>
            <w:tcW w:w="916" w:type="dxa"/>
            <w:tcBorders>
              <w:top w:val="nil"/>
              <w:left w:val="nil"/>
              <w:bottom w:val="single" w:sz="4" w:space="0" w:color="auto"/>
              <w:right w:val="nil"/>
            </w:tcBorders>
            <w:shd w:val="clear" w:color="000000" w:fill="BDD7EE"/>
            <w:vAlign w:val="center"/>
            <w:hideMark/>
          </w:tcPr>
          <w:p w14:paraId="07D89E4A" w14:textId="77777777" w:rsidR="006135C6" w:rsidRPr="00C9576A" w:rsidRDefault="006135C6" w:rsidP="006135C6">
            <w:pPr>
              <w:bidi/>
              <w:spacing w:after="0" w:line="240" w:lineRule="auto"/>
              <w:jc w:val="center"/>
              <w:rPr>
                <w:rFonts w:ascii="Arial" w:eastAsia="Times New Roman" w:hAnsi="Arial"/>
                <w:b/>
                <w:bCs/>
                <w:sz w:val="24"/>
                <w:lang w:bidi="fa-IR"/>
              </w:rPr>
            </w:pPr>
            <w:r w:rsidRPr="00C9576A">
              <w:rPr>
                <w:rFonts w:ascii="Arial" w:eastAsia="Times New Roman" w:hAnsi="Arial" w:hint="cs"/>
                <w:b/>
                <w:bCs/>
                <w:sz w:val="24"/>
                <w:rtl/>
                <w:lang w:bidi="fa-IR"/>
              </w:rPr>
              <w:t>جنسیت</w:t>
            </w:r>
          </w:p>
        </w:tc>
        <w:tc>
          <w:tcPr>
            <w:tcW w:w="940" w:type="dxa"/>
            <w:tcBorders>
              <w:top w:val="nil"/>
              <w:left w:val="nil"/>
              <w:bottom w:val="single" w:sz="4" w:space="0" w:color="auto"/>
              <w:right w:val="nil"/>
            </w:tcBorders>
            <w:shd w:val="clear" w:color="000000" w:fill="BDD7EE"/>
            <w:vAlign w:val="center"/>
            <w:hideMark/>
          </w:tcPr>
          <w:p w14:paraId="1C3D2D70" w14:textId="77777777" w:rsidR="006135C6" w:rsidRPr="00C9576A" w:rsidRDefault="006135C6" w:rsidP="006135C6">
            <w:pPr>
              <w:bidi/>
              <w:spacing w:after="0" w:line="240" w:lineRule="auto"/>
              <w:jc w:val="center"/>
              <w:rPr>
                <w:rFonts w:ascii="Arial" w:eastAsia="Times New Roman" w:hAnsi="Arial"/>
                <w:b/>
                <w:bCs/>
                <w:sz w:val="24"/>
                <w:lang w:bidi="fa-IR"/>
              </w:rPr>
            </w:pPr>
            <w:r w:rsidRPr="00C9576A">
              <w:rPr>
                <w:rFonts w:ascii="Arial" w:eastAsia="Times New Roman" w:hAnsi="Arial" w:hint="cs"/>
                <w:b/>
                <w:bCs/>
                <w:sz w:val="24"/>
                <w:rtl/>
                <w:lang w:bidi="fa-IR"/>
              </w:rPr>
              <w:t>تعداد</w:t>
            </w:r>
          </w:p>
        </w:tc>
        <w:tc>
          <w:tcPr>
            <w:tcW w:w="916" w:type="dxa"/>
            <w:tcBorders>
              <w:top w:val="nil"/>
              <w:left w:val="nil"/>
              <w:bottom w:val="single" w:sz="4" w:space="0" w:color="auto"/>
              <w:right w:val="nil"/>
            </w:tcBorders>
            <w:shd w:val="clear" w:color="000000" w:fill="BDD7EE"/>
            <w:vAlign w:val="center"/>
            <w:hideMark/>
          </w:tcPr>
          <w:p w14:paraId="7204F022" w14:textId="77777777" w:rsidR="006135C6" w:rsidRPr="00C9576A" w:rsidRDefault="006135C6" w:rsidP="006135C6">
            <w:pPr>
              <w:bidi/>
              <w:spacing w:after="0" w:line="240" w:lineRule="auto"/>
              <w:jc w:val="center"/>
              <w:rPr>
                <w:rFonts w:ascii="Arial" w:eastAsia="Times New Roman" w:hAnsi="Arial"/>
                <w:b/>
                <w:bCs/>
                <w:sz w:val="24"/>
                <w:lang w:bidi="fa-IR"/>
              </w:rPr>
            </w:pPr>
            <w:r w:rsidRPr="00C9576A">
              <w:rPr>
                <w:rFonts w:ascii="Arial" w:eastAsia="Times New Roman" w:hAnsi="Arial" w:hint="cs"/>
                <w:b/>
                <w:bCs/>
                <w:sz w:val="24"/>
                <w:rtl/>
                <w:lang w:bidi="fa-IR"/>
              </w:rPr>
              <w:t>درصد از</w:t>
            </w:r>
            <w:r w:rsidRPr="00C9576A">
              <w:rPr>
                <w:rFonts w:ascii="Arial" w:eastAsia="Times New Roman" w:hAnsi="Arial" w:hint="cs"/>
                <w:b/>
                <w:bCs/>
                <w:sz w:val="24"/>
                <w:lang w:bidi="fa-IR"/>
              </w:rPr>
              <w:t xml:space="preserve"> </w:t>
            </w:r>
            <w:r w:rsidRPr="00C9576A">
              <w:rPr>
                <w:rFonts w:ascii="Arial" w:eastAsia="Times New Roman" w:hAnsi="Arial" w:hint="cs"/>
                <w:b/>
                <w:bCs/>
                <w:sz w:val="24"/>
                <w:rtl/>
                <w:lang w:bidi="fa-IR"/>
              </w:rPr>
              <w:t>کل</w:t>
            </w:r>
          </w:p>
        </w:tc>
        <w:tc>
          <w:tcPr>
            <w:tcW w:w="916" w:type="dxa"/>
            <w:tcBorders>
              <w:top w:val="nil"/>
              <w:left w:val="nil"/>
              <w:bottom w:val="single" w:sz="4" w:space="0" w:color="auto"/>
              <w:right w:val="nil"/>
            </w:tcBorders>
            <w:shd w:val="clear" w:color="000000" w:fill="BDD7EE"/>
            <w:vAlign w:val="center"/>
            <w:hideMark/>
          </w:tcPr>
          <w:p w14:paraId="427D4F5F" w14:textId="47796884" w:rsidR="006135C6" w:rsidRPr="00C9576A" w:rsidRDefault="006135C6" w:rsidP="006135C6">
            <w:pPr>
              <w:bidi/>
              <w:spacing w:after="0" w:line="240" w:lineRule="auto"/>
              <w:jc w:val="center"/>
              <w:rPr>
                <w:rFonts w:ascii="Arial" w:eastAsia="Times New Roman" w:hAnsi="Arial"/>
                <w:b/>
                <w:bCs/>
                <w:sz w:val="24"/>
                <w:lang w:bidi="fa-IR"/>
              </w:rPr>
            </w:pPr>
            <w:r w:rsidRPr="00C9576A">
              <w:rPr>
                <w:rFonts w:ascii="Arial" w:eastAsia="Times New Roman" w:hAnsi="Arial" w:hint="cs"/>
                <w:b/>
                <w:bCs/>
                <w:sz w:val="24"/>
                <w:lang w:bidi="fa-IR"/>
              </w:rPr>
              <w:t xml:space="preserve"> </w:t>
            </w:r>
            <w:r w:rsidRPr="00C9576A">
              <w:rPr>
                <w:rFonts w:ascii="Arial" w:eastAsia="Times New Roman" w:hAnsi="Arial" w:hint="cs"/>
                <w:b/>
                <w:bCs/>
                <w:sz w:val="24"/>
                <w:rtl/>
                <w:lang w:bidi="fa-IR"/>
              </w:rPr>
              <w:t>سن برقراری</w:t>
            </w:r>
          </w:p>
        </w:tc>
        <w:tc>
          <w:tcPr>
            <w:tcW w:w="916" w:type="dxa"/>
            <w:tcBorders>
              <w:top w:val="nil"/>
              <w:left w:val="nil"/>
              <w:bottom w:val="single" w:sz="4" w:space="0" w:color="auto"/>
              <w:right w:val="nil"/>
            </w:tcBorders>
            <w:shd w:val="clear" w:color="000000" w:fill="BDD7EE"/>
            <w:vAlign w:val="center"/>
            <w:hideMark/>
          </w:tcPr>
          <w:p w14:paraId="5C5AD5A3" w14:textId="17AB7B7A" w:rsidR="006135C6" w:rsidRPr="00C9576A" w:rsidRDefault="006135C6" w:rsidP="006135C6">
            <w:pPr>
              <w:bidi/>
              <w:spacing w:after="0" w:line="240" w:lineRule="auto"/>
              <w:jc w:val="center"/>
              <w:rPr>
                <w:rFonts w:ascii="Arial" w:eastAsia="Times New Roman" w:hAnsi="Arial"/>
                <w:b/>
                <w:bCs/>
                <w:sz w:val="24"/>
                <w:lang w:bidi="fa-IR"/>
              </w:rPr>
            </w:pPr>
            <w:r w:rsidRPr="00C9576A">
              <w:rPr>
                <w:rFonts w:ascii="Arial" w:eastAsia="Times New Roman" w:hAnsi="Arial" w:hint="cs"/>
                <w:b/>
                <w:bCs/>
                <w:sz w:val="24"/>
                <w:lang w:bidi="fa-IR"/>
              </w:rPr>
              <w:t xml:space="preserve"> </w:t>
            </w:r>
            <w:r w:rsidRPr="00C9576A">
              <w:rPr>
                <w:rFonts w:ascii="Arial" w:eastAsia="Times New Roman" w:hAnsi="Arial" w:hint="cs"/>
                <w:b/>
                <w:bCs/>
                <w:sz w:val="24"/>
                <w:rtl/>
                <w:lang w:bidi="fa-IR"/>
              </w:rPr>
              <w:t>سن فعلی</w:t>
            </w:r>
          </w:p>
        </w:tc>
        <w:tc>
          <w:tcPr>
            <w:tcW w:w="788" w:type="dxa"/>
            <w:tcBorders>
              <w:top w:val="nil"/>
              <w:left w:val="nil"/>
              <w:bottom w:val="single" w:sz="4" w:space="0" w:color="auto"/>
              <w:right w:val="nil"/>
            </w:tcBorders>
            <w:shd w:val="clear" w:color="000000" w:fill="BDD7EE"/>
            <w:vAlign w:val="center"/>
            <w:hideMark/>
          </w:tcPr>
          <w:p w14:paraId="23C2BE29" w14:textId="28ACC3E6" w:rsidR="006135C6" w:rsidRPr="00C9576A" w:rsidRDefault="006135C6" w:rsidP="006135C6">
            <w:pPr>
              <w:bidi/>
              <w:spacing w:after="0" w:line="240" w:lineRule="auto"/>
              <w:jc w:val="center"/>
              <w:rPr>
                <w:rFonts w:ascii="Arial" w:eastAsia="Times New Roman" w:hAnsi="Arial"/>
                <w:b/>
                <w:bCs/>
                <w:sz w:val="24"/>
                <w:lang w:bidi="fa-IR"/>
              </w:rPr>
            </w:pPr>
            <w:r w:rsidRPr="00C9576A">
              <w:rPr>
                <w:rFonts w:ascii="Arial" w:eastAsia="Times New Roman" w:hAnsi="Arial" w:hint="cs"/>
                <w:b/>
                <w:bCs/>
                <w:sz w:val="24"/>
                <w:lang w:bidi="fa-IR"/>
              </w:rPr>
              <w:t xml:space="preserve"> </w:t>
            </w:r>
            <w:r w:rsidRPr="00C9576A">
              <w:rPr>
                <w:rFonts w:ascii="Arial" w:eastAsia="Times New Roman" w:hAnsi="Arial" w:hint="cs"/>
                <w:b/>
                <w:bCs/>
                <w:sz w:val="24"/>
                <w:rtl/>
                <w:lang w:bidi="fa-IR"/>
              </w:rPr>
              <w:t>سابقه</w:t>
            </w:r>
          </w:p>
        </w:tc>
        <w:tc>
          <w:tcPr>
            <w:tcW w:w="1214" w:type="dxa"/>
            <w:tcBorders>
              <w:top w:val="nil"/>
              <w:left w:val="nil"/>
              <w:bottom w:val="single" w:sz="4" w:space="0" w:color="auto"/>
              <w:right w:val="nil"/>
            </w:tcBorders>
            <w:shd w:val="clear" w:color="000000" w:fill="BDD7EE"/>
            <w:vAlign w:val="center"/>
            <w:hideMark/>
          </w:tcPr>
          <w:p w14:paraId="0105EC9C" w14:textId="29BA0393" w:rsidR="006135C6" w:rsidRPr="00C9576A" w:rsidRDefault="006135C6" w:rsidP="006135C6">
            <w:pPr>
              <w:bidi/>
              <w:spacing w:after="0" w:line="240" w:lineRule="auto"/>
              <w:jc w:val="center"/>
              <w:rPr>
                <w:rFonts w:ascii="Arial" w:eastAsia="Times New Roman" w:hAnsi="Arial"/>
                <w:b/>
                <w:bCs/>
                <w:sz w:val="24"/>
                <w:lang w:bidi="fa-IR"/>
              </w:rPr>
            </w:pPr>
            <w:r w:rsidRPr="00927B86">
              <w:rPr>
                <w:rFonts w:ascii="Arial" w:eastAsia="Times New Roman" w:hAnsi="Arial" w:hint="cs"/>
                <w:b/>
                <w:bCs/>
                <w:sz w:val="24"/>
                <w:rtl/>
                <w:lang w:bidi="fa-IR"/>
              </w:rPr>
              <w:t xml:space="preserve">مبلغ </w:t>
            </w:r>
            <w:r>
              <w:rPr>
                <w:rFonts w:ascii="Arial" w:eastAsia="Times New Roman" w:hAnsi="Arial" w:hint="cs"/>
                <w:b/>
                <w:bCs/>
                <w:sz w:val="24"/>
                <w:rtl/>
                <w:lang w:bidi="fa-IR"/>
              </w:rPr>
              <w:t xml:space="preserve">پایه </w:t>
            </w:r>
            <w:r w:rsidRPr="00927B86">
              <w:rPr>
                <w:rFonts w:ascii="Arial" w:eastAsia="Times New Roman" w:hAnsi="Arial" w:hint="cs"/>
                <w:b/>
                <w:bCs/>
                <w:sz w:val="24"/>
                <w:rtl/>
                <w:lang w:bidi="fa-IR"/>
              </w:rPr>
              <w:t>حکم</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w:t>
            </w:r>
          </w:p>
        </w:tc>
        <w:tc>
          <w:tcPr>
            <w:tcW w:w="1338" w:type="dxa"/>
            <w:tcBorders>
              <w:top w:val="nil"/>
              <w:left w:val="nil"/>
              <w:bottom w:val="single" w:sz="4" w:space="0" w:color="auto"/>
              <w:right w:val="nil"/>
            </w:tcBorders>
            <w:shd w:val="clear" w:color="000000" w:fill="BDD7EE"/>
            <w:vAlign w:val="center"/>
            <w:hideMark/>
          </w:tcPr>
          <w:p w14:paraId="5B52DB9C" w14:textId="7779BF0E" w:rsidR="006135C6" w:rsidRPr="00C9576A" w:rsidRDefault="006135C6" w:rsidP="006135C6">
            <w:pPr>
              <w:bidi/>
              <w:spacing w:after="0" w:line="240" w:lineRule="auto"/>
              <w:jc w:val="center"/>
              <w:rPr>
                <w:rFonts w:ascii="Arial" w:eastAsia="Times New Roman" w:hAnsi="Arial"/>
                <w:b/>
                <w:bCs/>
                <w:sz w:val="24"/>
                <w:lang w:bidi="fa-IR"/>
              </w:rPr>
            </w:pPr>
            <w:r>
              <w:rPr>
                <w:rFonts w:ascii="Arial" w:eastAsia="Times New Roman" w:hAnsi="Arial" w:hint="cs"/>
                <w:b/>
                <w:bCs/>
                <w:sz w:val="24"/>
                <w:rtl/>
                <w:lang w:bidi="fa-IR"/>
              </w:rPr>
              <w:t>مبلغ ناخالص</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 پرداختی</w:t>
            </w:r>
          </w:p>
        </w:tc>
      </w:tr>
      <w:tr w:rsidR="00C9576A" w:rsidRPr="00C9576A" w14:paraId="2C3F2946" w14:textId="77777777" w:rsidTr="00611C47">
        <w:trPr>
          <w:trHeight w:val="20"/>
        </w:trPr>
        <w:tc>
          <w:tcPr>
            <w:tcW w:w="1212" w:type="dxa"/>
            <w:vMerge w:val="restart"/>
            <w:tcBorders>
              <w:top w:val="single" w:sz="4" w:space="0" w:color="auto"/>
              <w:left w:val="nil"/>
              <w:bottom w:val="single" w:sz="4" w:space="0" w:color="auto"/>
              <w:right w:val="nil"/>
            </w:tcBorders>
            <w:shd w:val="clear" w:color="000000" w:fill="BDD7EE"/>
            <w:vAlign w:val="center"/>
            <w:hideMark/>
          </w:tcPr>
          <w:p w14:paraId="0533CDFF"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1400</w:t>
            </w:r>
          </w:p>
        </w:tc>
        <w:tc>
          <w:tcPr>
            <w:tcW w:w="916" w:type="dxa"/>
            <w:tcBorders>
              <w:top w:val="single" w:sz="4" w:space="0" w:color="auto"/>
              <w:left w:val="nil"/>
              <w:bottom w:val="single" w:sz="4" w:space="0" w:color="auto"/>
              <w:right w:val="nil"/>
            </w:tcBorders>
            <w:shd w:val="clear" w:color="000000" w:fill="BDD7EE"/>
            <w:vAlign w:val="center"/>
            <w:hideMark/>
          </w:tcPr>
          <w:p w14:paraId="2F726C1B"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مرد</w:t>
            </w:r>
          </w:p>
        </w:tc>
        <w:tc>
          <w:tcPr>
            <w:tcW w:w="940" w:type="dxa"/>
            <w:tcBorders>
              <w:top w:val="single" w:sz="4" w:space="0" w:color="auto"/>
              <w:left w:val="nil"/>
              <w:bottom w:val="single" w:sz="4" w:space="0" w:color="auto"/>
              <w:right w:val="nil"/>
            </w:tcBorders>
            <w:shd w:val="clear" w:color="auto" w:fill="auto"/>
            <w:noWrap/>
            <w:vAlign w:val="center"/>
            <w:hideMark/>
          </w:tcPr>
          <w:p w14:paraId="53AA11B0"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6,535</w:t>
            </w:r>
          </w:p>
        </w:tc>
        <w:tc>
          <w:tcPr>
            <w:tcW w:w="916" w:type="dxa"/>
            <w:tcBorders>
              <w:top w:val="single" w:sz="4" w:space="0" w:color="auto"/>
              <w:left w:val="nil"/>
              <w:bottom w:val="single" w:sz="4" w:space="0" w:color="auto"/>
              <w:right w:val="nil"/>
            </w:tcBorders>
            <w:shd w:val="clear" w:color="auto" w:fill="auto"/>
            <w:noWrap/>
            <w:vAlign w:val="center"/>
            <w:hideMark/>
          </w:tcPr>
          <w:p w14:paraId="3E756A86" w14:textId="4D05DB28"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4/4%</w:t>
            </w:r>
          </w:p>
        </w:tc>
        <w:tc>
          <w:tcPr>
            <w:tcW w:w="916" w:type="dxa"/>
            <w:tcBorders>
              <w:top w:val="single" w:sz="4" w:space="0" w:color="auto"/>
              <w:left w:val="nil"/>
              <w:bottom w:val="single" w:sz="4" w:space="0" w:color="auto"/>
              <w:right w:val="nil"/>
            </w:tcBorders>
            <w:shd w:val="clear" w:color="auto" w:fill="auto"/>
            <w:noWrap/>
            <w:vAlign w:val="center"/>
            <w:hideMark/>
          </w:tcPr>
          <w:p w14:paraId="39846B80" w14:textId="6D45E4F3"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46/6</w:t>
            </w:r>
          </w:p>
        </w:tc>
        <w:tc>
          <w:tcPr>
            <w:tcW w:w="916" w:type="dxa"/>
            <w:tcBorders>
              <w:top w:val="single" w:sz="4" w:space="0" w:color="auto"/>
              <w:left w:val="nil"/>
              <w:bottom w:val="single" w:sz="4" w:space="0" w:color="auto"/>
              <w:right w:val="nil"/>
            </w:tcBorders>
            <w:shd w:val="clear" w:color="auto" w:fill="auto"/>
            <w:noWrap/>
            <w:vAlign w:val="center"/>
            <w:hideMark/>
          </w:tcPr>
          <w:p w14:paraId="281CD8A8" w14:textId="51A9D5F3"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49/5</w:t>
            </w:r>
          </w:p>
        </w:tc>
        <w:tc>
          <w:tcPr>
            <w:tcW w:w="788" w:type="dxa"/>
            <w:tcBorders>
              <w:top w:val="single" w:sz="4" w:space="0" w:color="auto"/>
              <w:left w:val="nil"/>
              <w:bottom w:val="single" w:sz="4" w:space="0" w:color="auto"/>
              <w:right w:val="nil"/>
            </w:tcBorders>
            <w:shd w:val="clear" w:color="auto" w:fill="auto"/>
            <w:noWrap/>
            <w:vAlign w:val="center"/>
            <w:hideMark/>
          </w:tcPr>
          <w:p w14:paraId="75B05F9F" w14:textId="38015D90"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12/7</w:t>
            </w:r>
          </w:p>
        </w:tc>
        <w:tc>
          <w:tcPr>
            <w:tcW w:w="1214" w:type="dxa"/>
            <w:tcBorders>
              <w:top w:val="single" w:sz="4" w:space="0" w:color="auto"/>
              <w:left w:val="nil"/>
              <w:bottom w:val="single" w:sz="4" w:space="0" w:color="auto"/>
              <w:right w:val="nil"/>
            </w:tcBorders>
            <w:shd w:val="clear" w:color="auto" w:fill="auto"/>
            <w:noWrap/>
            <w:vAlign w:val="center"/>
            <w:hideMark/>
          </w:tcPr>
          <w:p w14:paraId="0A51589E"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55,350,273</w:t>
            </w:r>
          </w:p>
        </w:tc>
        <w:tc>
          <w:tcPr>
            <w:tcW w:w="1338" w:type="dxa"/>
            <w:tcBorders>
              <w:top w:val="single" w:sz="4" w:space="0" w:color="auto"/>
              <w:left w:val="nil"/>
              <w:bottom w:val="single" w:sz="4" w:space="0" w:color="auto"/>
              <w:right w:val="nil"/>
            </w:tcBorders>
            <w:shd w:val="clear" w:color="auto" w:fill="auto"/>
            <w:noWrap/>
            <w:vAlign w:val="center"/>
            <w:hideMark/>
          </w:tcPr>
          <w:p w14:paraId="6DC150A1"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74,681,487</w:t>
            </w:r>
          </w:p>
        </w:tc>
      </w:tr>
      <w:tr w:rsidR="00C9576A" w:rsidRPr="00C9576A" w14:paraId="4502DAD4" w14:textId="77777777" w:rsidTr="00611C47">
        <w:trPr>
          <w:trHeight w:val="20"/>
        </w:trPr>
        <w:tc>
          <w:tcPr>
            <w:tcW w:w="1212" w:type="dxa"/>
            <w:vMerge/>
            <w:tcBorders>
              <w:top w:val="nil"/>
              <w:left w:val="nil"/>
              <w:bottom w:val="single" w:sz="4" w:space="0" w:color="auto"/>
              <w:right w:val="nil"/>
            </w:tcBorders>
            <w:vAlign w:val="center"/>
            <w:hideMark/>
          </w:tcPr>
          <w:p w14:paraId="0E1F34C7" w14:textId="77777777" w:rsidR="00C9576A" w:rsidRPr="00C9576A" w:rsidRDefault="00C9576A" w:rsidP="00C00B4A">
            <w:pPr>
              <w:bidi/>
              <w:spacing w:after="0" w:line="240" w:lineRule="auto"/>
              <w:jc w:val="center"/>
              <w:rPr>
                <w:rFonts w:ascii="Arial" w:eastAsia="Times New Roman" w:hAnsi="Arial"/>
                <w:b/>
                <w:bCs/>
                <w:sz w:val="24"/>
                <w:lang w:bidi="fa-IR"/>
              </w:rPr>
            </w:pPr>
          </w:p>
        </w:tc>
        <w:tc>
          <w:tcPr>
            <w:tcW w:w="916" w:type="dxa"/>
            <w:tcBorders>
              <w:top w:val="nil"/>
              <w:left w:val="nil"/>
              <w:bottom w:val="single" w:sz="4" w:space="0" w:color="auto"/>
              <w:right w:val="nil"/>
            </w:tcBorders>
            <w:shd w:val="clear" w:color="000000" w:fill="BDD7EE"/>
            <w:vAlign w:val="center"/>
            <w:hideMark/>
          </w:tcPr>
          <w:p w14:paraId="5E3881AB"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زن</w:t>
            </w:r>
          </w:p>
        </w:tc>
        <w:tc>
          <w:tcPr>
            <w:tcW w:w="940" w:type="dxa"/>
            <w:tcBorders>
              <w:top w:val="nil"/>
              <w:left w:val="nil"/>
              <w:bottom w:val="single" w:sz="4" w:space="0" w:color="auto"/>
              <w:right w:val="nil"/>
            </w:tcBorders>
            <w:shd w:val="clear" w:color="auto" w:fill="auto"/>
            <w:noWrap/>
            <w:vAlign w:val="center"/>
            <w:hideMark/>
          </w:tcPr>
          <w:p w14:paraId="38D372FC"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512</w:t>
            </w:r>
          </w:p>
        </w:tc>
        <w:tc>
          <w:tcPr>
            <w:tcW w:w="916" w:type="dxa"/>
            <w:tcBorders>
              <w:top w:val="nil"/>
              <w:left w:val="nil"/>
              <w:bottom w:val="single" w:sz="4" w:space="0" w:color="auto"/>
              <w:right w:val="nil"/>
            </w:tcBorders>
            <w:shd w:val="clear" w:color="auto" w:fill="auto"/>
            <w:noWrap/>
            <w:vAlign w:val="center"/>
            <w:hideMark/>
          </w:tcPr>
          <w:p w14:paraId="22EEFCAC" w14:textId="6EAF7B57"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0/3%</w:t>
            </w:r>
          </w:p>
        </w:tc>
        <w:tc>
          <w:tcPr>
            <w:tcW w:w="916" w:type="dxa"/>
            <w:tcBorders>
              <w:top w:val="nil"/>
              <w:left w:val="nil"/>
              <w:bottom w:val="single" w:sz="4" w:space="0" w:color="auto"/>
              <w:right w:val="nil"/>
            </w:tcBorders>
            <w:shd w:val="clear" w:color="auto" w:fill="auto"/>
            <w:noWrap/>
            <w:vAlign w:val="center"/>
            <w:hideMark/>
          </w:tcPr>
          <w:p w14:paraId="45602521" w14:textId="09B64429"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46/2</w:t>
            </w:r>
          </w:p>
        </w:tc>
        <w:tc>
          <w:tcPr>
            <w:tcW w:w="916" w:type="dxa"/>
            <w:tcBorders>
              <w:top w:val="nil"/>
              <w:left w:val="nil"/>
              <w:bottom w:val="single" w:sz="4" w:space="0" w:color="auto"/>
              <w:right w:val="nil"/>
            </w:tcBorders>
            <w:shd w:val="clear" w:color="auto" w:fill="auto"/>
            <w:noWrap/>
            <w:vAlign w:val="center"/>
            <w:hideMark/>
          </w:tcPr>
          <w:p w14:paraId="147D4A3E" w14:textId="28199848"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48/9</w:t>
            </w:r>
          </w:p>
        </w:tc>
        <w:tc>
          <w:tcPr>
            <w:tcW w:w="788" w:type="dxa"/>
            <w:tcBorders>
              <w:top w:val="nil"/>
              <w:left w:val="nil"/>
              <w:bottom w:val="single" w:sz="4" w:space="0" w:color="auto"/>
              <w:right w:val="nil"/>
            </w:tcBorders>
            <w:shd w:val="clear" w:color="auto" w:fill="auto"/>
            <w:noWrap/>
            <w:vAlign w:val="center"/>
            <w:hideMark/>
          </w:tcPr>
          <w:p w14:paraId="2595EB8A" w14:textId="3C8E0B5B"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10/1</w:t>
            </w:r>
          </w:p>
        </w:tc>
        <w:tc>
          <w:tcPr>
            <w:tcW w:w="1214" w:type="dxa"/>
            <w:tcBorders>
              <w:top w:val="nil"/>
              <w:left w:val="nil"/>
              <w:bottom w:val="single" w:sz="4" w:space="0" w:color="auto"/>
              <w:right w:val="nil"/>
            </w:tcBorders>
            <w:shd w:val="clear" w:color="auto" w:fill="auto"/>
            <w:noWrap/>
            <w:vAlign w:val="center"/>
            <w:hideMark/>
          </w:tcPr>
          <w:p w14:paraId="0379DDC2"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57,607,603</w:t>
            </w:r>
          </w:p>
        </w:tc>
        <w:tc>
          <w:tcPr>
            <w:tcW w:w="1338" w:type="dxa"/>
            <w:tcBorders>
              <w:top w:val="nil"/>
              <w:left w:val="nil"/>
              <w:bottom w:val="single" w:sz="4" w:space="0" w:color="auto"/>
              <w:right w:val="nil"/>
            </w:tcBorders>
            <w:shd w:val="clear" w:color="auto" w:fill="auto"/>
            <w:noWrap/>
            <w:vAlign w:val="center"/>
            <w:hideMark/>
          </w:tcPr>
          <w:p w14:paraId="753D2008"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67,355,598</w:t>
            </w:r>
          </w:p>
        </w:tc>
      </w:tr>
      <w:tr w:rsidR="00C9576A" w:rsidRPr="00C9576A" w14:paraId="432FDDE8" w14:textId="77777777" w:rsidTr="00611C47">
        <w:trPr>
          <w:trHeight w:val="20"/>
        </w:trPr>
        <w:tc>
          <w:tcPr>
            <w:tcW w:w="1212" w:type="dxa"/>
            <w:vMerge/>
            <w:tcBorders>
              <w:top w:val="nil"/>
              <w:left w:val="nil"/>
              <w:bottom w:val="single" w:sz="4" w:space="0" w:color="auto"/>
              <w:right w:val="nil"/>
            </w:tcBorders>
            <w:vAlign w:val="center"/>
            <w:hideMark/>
          </w:tcPr>
          <w:p w14:paraId="1991BDAD" w14:textId="77777777" w:rsidR="00C9576A" w:rsidRPr="00C9576A" w:rsidRDefault="00C9576A" w:rsidP="00C00B4A">
            <w:pPr>
              <w:bidi/>
              <w:spacing w:after="0" w:line="240" w:lineRule="auto"/>
              <w:jc w:val="center"/>
              <w:rPr>
                <w:rFonts w:ascii="Arial" w:eastAsia="Times New Roman" w:hAnsi="Arial"/>
                <w:b/>
                <w:bCs/>
                <w:sz w:val="24"/>
                <w:lang w:bidi="fa-IR"/>
              </w:rPr>
            </w:pPr>
          </w:p>
        </w:tc>
        <w:tc>
          <w:tcPr>
            <w:tcW w:w="916" w:type="dxa"/>
            <w:tcBorders>
              <w:top w:val="nil"/>
              <w:left w:val="nil"/>
              <w:bottom w:val="single" w:sz="4" w:space="0" w:color="auto"/>
              <w:right w:val="nil"/>
            </w:tcBorders>
            <w:shd w:val="clear" w:color="000000" w:fill="BDD7EE"/>
            <w:vAlign w:val="center"/>
            <w:hideMark/>
          </w:tcPr>
          <w:p w14:paraId="07265457"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کل</w:t>
            </w:r>
          </w:p>
        </w:tc>
        <w:tc>
          <w:tcPr>
            <w:tcW w:w="940" w:type="dxa"/>
            <w:tcBorders>
              <w:top w:val="nil"/>
              <w:left w:val="nil"/>
              <w:bottom w:val="single" w:sz="4" w:space="0" w:color="auto"/>
              <w:right w:val="nil"/>
            </w:tcBorders>
            <w:shd w:val="clear" w:color="000000" w:fill="DDEBF7"/>
            <w:noWrap/>
            <w:vAlign w:val="center"/>
            <w:hideMark/>
          </w:tcPr>
          <w:p w14:paraId="647E53D0"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7,047</w:t>
            </w:r>
          </w:p>
        </w:tc>
        <w:tc>
          <w:tcPr>
            <w:tcW w:w="916" w:type="dxa"/>
            <w:tcBorders>
              <w:top w:val="nil"/>
              <w:left w:val="nil"/>
              <w:bottom w:val="single" w:sz="4" w:space="0" w:color="auto"/>
              <w:right w:val="nil"/>
            </w:tcBorders>
            <w:shd w:val="clear" w:color="000000" w:fill="DDEBF7"/>
            <w:noWrap/>
            <w:vAlign w:val="center"/>
            <w:hideMark/>
          </w:tcPr>
          <w:p w14:paraId="5D6233F8" w14:textId="7ECB1005"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4/8%</w:t>
            </w:r>
          </w:p>
        </w:tc>
        <w:tc>
          <w:tcPr>
            <w:tcW w:w="916" w:type="dxa"/>
            <w:tcBorders>
              <w:top w:val="nil"/>
              <w:left w:val="nil"/>
              <w:bottom w:val="single" w:sz="4" w:space="0" w:color="auto"/>
              <w:right w:val="nil"/>
            </w:tcBorders>
            <w:shd w:val="clear" w:color="000000" w:fill="DDEBF7"/>
            <w:noWrap/>
            <w:vAlign w:val="center"/>
            <w:hideMark/>
          </w:tcPr>
          <w:p w14:paraId="1B709008" w14:textId="6061B1DB"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46/5</w:t>
            </w:r>
          </w:p>
        </w:tc>
        <w:tc>
          <w:tcPr>
            <w:tcW w:w="916" w:type="dxa"/>
            <w:tcBorders>
              <w:top w:val="nil"/>
              <w:left w:val="nil"/>
              <w:bottom w:val="single" w:sz="4" w:space="0" w:color="auto"/>
              <w:right w:val="nil"/>
            </w:tcBorders>
            <w:shd w:val="clear" w:color="000000" w:fill="DDEBF7"/>
            <w:noWrap/>
            <w:vAlign w:val="center"/>
            <w:hideMark/>
          </w:tcPr>
          <w:p w14:paraId="48523BB4" w14:textId="2183E40B"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49/4</w:t>
            </w:r>
          </w:p>
        </w:tc>
        <w:tc>
          <w:tcPr>
            <w:tcW w:w="788" w:type="dxa"/>
            <w:tcBorders>
              <w:top w:val="nil"/>
              <w:left w:val="nil"/>
              <w:bottom w:val="single" w:sz="4" w:space="0" w:color="auto"/>
              <w:right w:val="nil"/>
            </w:tcBorders>
            <w:shd w:val="clear" w:color="000000" w:fill="DDEBF7"/>
            <w:noWrap/>
            <w:vAlign w:val="center"/>
            <w:hideMark/>
          </w:tcPr>
          <w:p w14:paraId="15C93618" w14:textId="5DA0DECA"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12/6</w:t>
            </w:r>
          </w:p>
        </w:tc>
        <w:tc>
          <w:tcPr>
            <w:tcW w:w="1214" w:type="dxa"/>
            <w:tcBorders>
              <w:top w:val="nil"/>
              <w:left w:val="nil"/>
              <w:bottom w:val="single" w:sz="4" w:space="0" w:color="auto"/>
              <w:right w:val="nil"/>
            </w:tcBorders>
            <w:shd w:val="clear" w:color="000000" w:fill="DDEBF7"/>
            <w:noWrap/>
            <w:vAlign w:val="center"/>
            <w:hideMark/>
          </w:tcPr>
          <w:p w14:paraId="632CF80E"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55,514,280</w:t>
            </w:r>
          </w:p>
        </w:tc>
        <w:tc>
          <w:tcPr>
            <w:tcW w:w="1338" w:type="dxa"/>
            <w:tcBorders>
              <w:top w:val="nil"/>
              <w:left w:val="nil"/>
              <w:bottom w:val="single" w:sz="4" w:space="0" w:color="auto"/>
              <w:right w:val="nil"/>
            </w:tcBorders>
            <w:shd w:val="clear" w:color="000000" w:fill="DDEBF7"/>
            <w:noWrap/>
            <w:vAlign w:val="center"/>
            <w:hideMark/>
          </w:tcPr>
          <w:p w14:paraId="4F3519E9"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74,149,224</w:t>
            </w:r>
          </w:p>
        </w:tc>
      </w:tr>
      <w:tr w:rsidR="00C9576A" w:rsidRPr="00C9576A" w14:paraId="2529B60F" w14:textId="77777777" w:rsidTr="00611C47">
        <w:trPr>
          <w:trHeight w:val="20"/>
        </w:trPr>
        <w:tc>
          <w:tcPr>
            <w:tcW w:w="1212" w:type="dxa"/>
            <w:vMerge w:val="restart"/>
            <w:tcBorders>
              <w:top w:val="nil"/>
              <w:left w:val="nil"/>
              <w:bottom w:val="single" w:sz="4" w:space="0" w:color="auto"/>
              <w:right w:val="nil"/>
            </w:tcBorders>
            <w:shd w:val="clear" w:color="000000" w:fill="BDD7EE"/>
            <w:vAlign w:val="center"/>
            <w:hideMark/>
          </w:tcPr>
          <w:p w14:paraId="1E60D417"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1401</w:t>
            </w:r>
          </w:p>
        </w:tc>
        <w:tc>
          <w:tcPr>
            <w:tcW w:w="916" w:type="dxa"/>
            <w:tcBorders>
              <w:top w:val="nil"/>
              <w:left w:val="nil"/>
              <w:bottom w:val="single" w:sz="4" w:space="0" w:color="auto"/>
              <w:right w:val="nil"/>
            </w:tcBorders>
            <w:shd w:val="clear" w:color="000000" w:fill="BDD7EE"/>
            <w:vAlign w:val="center"/>
            <w:hideMark/>
          </w:tcPr>
          <w:p w14:paraId="03B542C9"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مرد</w:t>
            </w:r>
          </w:p>
        </w:tc>
        <w:tc>
          <w:tcPr>
            <w:tcW w:w="940" w:type="dxa"/>
            <w:tcBorders>
              <w:top w:val="nil"/>
              <w:left w:val="nil"/>
              <w:bottom w:val="single" w:sz="4" w:space="0" w:color="auto"/>
              <w:right w:val="nil"/>
            </w:tcBorders>
            <w:shd w:val="clear" w:color="auto" w:fill="auto"/>
            <w:noWrap/>
            <w:vAlign w:val="center"/>
            <w:hideMark/>
          </w:tcPr>
          <w:p w14:paraId="5BCFD6FC"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7,455</w:t>
            </w:r>
          </w:p>
        </w:tc>
        <w:tc>
          <w:tcPr>
            <w:tcW w:w="916" w:type="dxa"/>
            <w:tcBorders>
              <w:top w:val="nil"/>
              <w:left w:val="nil"/>
              <w:bottom w:val="single" w:sz="4" w:space="0" w:color="auto"/>
              <w:right w:val="nil"/>
            </w:tcBorders>
            <w:shd w:val="clear" w:color="auto" w:fill="auto"/>
            <w:noWrap/>
            <w:vAlign w:val="center"/>
            <w:hideMark/>
          </w:tcPr>
          <w:p w14:paraId="4F7763B4" w14:textId="4C652CA9"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5/1%</w:t>
            </w:r>
          </w:p>
        </w:tc>
        <w:tc>
          <w:tcPr>
            <w:tcW w:w="916" w:type="dxa"/>
            <w:tcBorders>
              <w:top w:val="nil"/>
              <w:left w:val="nil"/>
              <w:bottom w:val="single" w:sz="4" w:space="0" w:color="auto"/>
              <w:right w:val="nil"/>
            </w:tcBorders>
            <w:shd w:val="clear" w:color="auto" w:fill="auto"/>
            <w:noWrap/>
            <w:vAlign w:val="center"/>
            <w:hideMark/>
          </w:tcPr>
          <w:p w14:paraId="3238C848" w14:textId="2279C0E3"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46/9</w:t>
            </w:r>
          </w:p>
        </w:tc>
        <w:tc>
          <w:tcPr>
            <w:tcW w:w="916" w:type="dxa"/>
            <w:tcBorders>
              <w:top w:val="nil"/>
              <w:left w:val="nil"/>
              <w:bottom w:val="single" w:sz="4" w:space="0" w:color="auto"/>
              <w:right w:val="nil"/>
            </w:tcBorders>
            <w:shd w:val="clear" w:color="auto" w:fill="auto"/>
            <w:noWrap/>
            <w:vAlign w:val="center"/>
            <w:hideMark/>
          </w:tcPr>
          <w:p w14:paraId="47684E78" w14:textId="2065D64F"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48/8</w:t>
            </w:r>
          </w:p>
        </w:tc>
        <w:tc>
          <w:tcPr>
            <w:tcW w:w="788" w:type="dxa"/>
            <w:tcBorders>
              <w:top w:val="nil"/>
              <w:left w:val="nil"/>
              <w:bottom w:val="single" w:sz="4" w:space="0" w:color="auto"/>
              <w:right w:val="nil"/>
            </w:tcBorders>
            <w:shd w:val="clear" w:color="auto" w:fill="auto"/>
            <w:noWrap/>
            <w:vAlign w:val="center"/>
            <w:hideMark/>
          </w:tcPr>
          <w:p w14:paraId="0797230B" w14:textId="62FC1A88"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13/1</w:t>
            </w:r>
          </w:p>
        </w:tc>
        <w:tc>
          <w:tcPr>
            <w:tcW w:w="1214" w:type="dxa"/>
            <w:tcBorders>
              <w:top w:val="nil"/>
              <w:left w:val="nil"/>
              <w:bottom w:val="single" w:sz="4" w:space="0" w:color="auto"/>
              <w:right w:val="nil"/>
            </w:tcBorders>
            <w:shd w:val="clear" w:color="auto" w:fill="auto"/>
            <w:noWrap/>
            <w:vAlign w:val="center"/>
            <w:hideMark/>
          </w:tcPr>
          <w:p w14:paraId="4C28217B"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51,372,189</w:t>
            </w:r>
          </w:p>
        </w:tc>
        <w:tc>
          <w:tcPr>
            <w:tcW w:w="1338" w:type="dxa"/>
            <w:tcBorders>
              <w:top w:val="nil"/>
              <w:left w:val="nil"/>
              <w:bottom w:val="single" w:sz="4" w:space="0" w:color="auto"/>
              <w:right w:val="nil"/>
            </w:tcBorders>
            <w:shd w:val="clear" w:color="auto" w:fill="auto"/>
            <w:noWrap/>
            <w:vAlign w:val="center"/>
            <w:hideMark/>
          </w:tcPr>
          <w:p w14:paraId="3A994646"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67,532,229</w:t>
            </w:r>
          </w:p>
        </w:tc>
      </w:tr>
      <w:tr w:rsidR="00C9576A" w:rsidRPr="00C9576A" w14:paraId="1A5DBEEB" w14:textId="77777777" w:rsidTr="00611C47">
        <w:trPr>
          <w:trHeight w:val="20"/>
        </w:trPr>
        <w:tc>
          <w:tcPr>
            <w:tcW w:w="1212" w:type="dxa"/>
            <w:vMerge/>
            <w:tcBorders>
              <w:top w:val="nil"/>
              <w:left w:val="nil"/>
              <w:bottom w:val="single" w:sz="4" w:space="0" w:color="auto"/>
              <w:right w:val="nil"/>
            </w:tcBorders>
            <w:vAlign w:val="center"/>
            <w:hideMark/>
          </w:tcPr>
          <w:p w14:paraId="4C3A33FE" w14:textId="77777777" w:rsidR="00C9576A" w:rsidRPr="00C9576A" w:rsidRDefault="00C9576A" w:rsidP="00C00B4A">
            <w:pPr>
              <w:bidi/>
              <w:spacing w:after="0" w:line="240" w:lineRule="auto"/>
              <w:jc w:val="center"/>
              <w:rPr>
                <w:rFonts w:ascii="Arial" w:eastAsia="Times New Roman" w:hAnsi="Arial"/>
                <w:b/>
                <w:bCs/>
                <w:sz w:val="24"/>
                <w:lang w:bidi="fa-IR"/>
              </w:rPr>
            </w:pPr>
          </w:p>
        </w:tc>
        <w:tc>
          <w:tcPr>
            <w:tcW w:w="916" w:type="dxa"/>
            <w:tcBorders>
              <w:top w:val="nil"/>
              <w:left w:val="nil"/>
              <w:bottom w:val="single" w:sz="4" w:space="0" w:color="auto"/>
              <w:right w:val="nil"/>
            </w:tcBorders>
            <w:shd w:val="clear" w:color="000000" w:fill="BDD7EE"/>
            <w:vAlign w:val="center"/>
            <w:hideMark/>
          </w:tcPr>
          <w:p w14:paraId="6FE9693E"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زن</w:t>
            </w:r>
          </w:p>
        </w:tc>
        <w:tc>
          <w:tcPr>
            <w:tcW w:w="940" w:type="dxa"/>
            <w:tcBorders>
              <w:top w:val="nil"/>
              <w:left w:val="nil"/>
              <w:bottom w:val="single" w:sz="4" w:space="0" w:color="auto"/>
              <w:right w:val="nil"/>
            </w:tcBorders>
            <w:shd w:val="clear" w:color="auto" w:fill="auto"/>
            <w:noWrap/>
            <w:vAlign w:val="center"/>
            <w:hideMark/>
          </w:tcPr>
          <w:p w14:paraId="687764C9"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651</w:t>
            </w:r>
          </w:p>
        </w:tc>
        <w:tc>
          <w:tcPr>
            <w:tcW w:w="916" w:type="dxa"/>
            <w:tcBorders>
              <w:top w:val="nil"/>
              <w:left w:val="nil"/>
              <w:bottom w:val="single" w:sz="4" w:space="0" w:color="auto"/>
              <w:right w:val="nil"/>
            </w:tcBorders>
            <w:shd w:val="clear" w:color="auto" w:fill="auto"/>
            <w:noWrap/>
            <w:vAlign w:val="center"/>
            <w:hideMark/>
          </w:tcPr>
          <w:p w14:paraId="47625733" w14:textId="24ECFA74"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0/4%</w:t>
            </w:r>
          </w:p>
        </w:tc>
        <w:tc>
          <w:tcPr>
            <w:tcW w:w="916" w:type="dxa"/>
            <w:tcBorders>
              <w:top w:val="nil"/>
              <w:left w:val="nil"/>
              <w:bottom w:val="single" w:sz="4" w:space="0" w:color="auto"/>
              <w:right w:val="nil"/>
            </w:tcBorders>
            <w:shd w:val="clear" w:color="auto" w:fill="auto"/>
            <w:noWrap/>
            <w:vAlign w:val="center"/>
            <w:hideMark/>
          </w:tcPr>
          <w:p w14:paraId="22B813C0" w14:textId="67A6C97A"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46/1</w:t>
            </w:r>
          </w:p>
        </w:tc>
        <w:tc>
          <w:tcPr>
            <w:tcW w:w="916" w:type="dxa"/>
            <w:tcBorders>
              <w:top w:val="nil"/>
              <w:left w:val="nil"/>
              <w:bottom w:val="single" w:sz="4" w:space="0" w:color="auto"/>
              <w:right w:val="nil"/>
            </w:tcBorders>
            <w:shd w:val="clear" w:color="auto" w:fill="auto"/>
            <w:noWrap/>
            <w:vAlign w:val="center"/>
            <w:hideMark/>
          </w:tcPr>
          <w:p w14:paraId="0ADA6686" w14:textId="150E24C9"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47/8</w:t>
            </w:r>
          </w:p>
        </w:tc>
        <w:tc>
          <w:tcPr>
            <w:tcW w:w="788" w:type="dxa"/>
            <w:tcBorders>
              <w:top w:val="nil"/>
              <w:left w:val="nil"/>
              <w:bottom w:val="single" w:sz="4" w:space="0" w:color="auto"/>
              <w:right w:val="nil"/>
            </w:tcBorders>
            <w:shd w:val="clear" w:color="auto" w:fill="auto"/>
            <w:noWrap/>
            <w:vAlign w:val="center"/>
            <w:hideMark/>
          </w:tcPr>
          <w:p w14:paraId="779BD7E0" w14:textId="2C6846B4"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10/7</w:t>
            </w:r>
          </w:p>
        </w:tc>
        <w:tc>
          <w:tcPr>
            <w:tcW w:w="1214" w:type="dxa"/>
            <w:tcBorders>
              <w:top w:val="nil"/>
              <w:left w:val="nil"/>
              <w:bottom w:val="single" w:sz="4" w:space="0" w:color="auto"/>
              <w:right w:val="nil"/>
            </w:tcBorders>
            <w:shd w:val="clear" w:color="auto" w:fill="auto"/>
            <w:noWrap/>
            <w:vAlign w:val="center"/>
            <w:hideMark/>
          </w:tcPr>
          <w:p w14:paraId="30B5AB3B"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53,194,737</w:t>
            </w:r>
          </w:p>
        </w:tc>
        <w:tc>
          <w:tcPr>
            <w:tcW w:w="1338" w:type="dxa"/>
            <w:tcBorders>
              <w:top w:val="nil"/>
              <w:left w:val="nil"/>
              <w:bottom w:val="single" w:sz="4" w:space="0" w:color="auto"/>
              <w:right w:val="nil"/>
            </w:tcBorders>
            <w:shd w:val="clear" w:color="auto" w:fill="auto"/>
            <w:noWrap/>
            <w:vAlign w:val="center"/>
            <w:hideMark/>
          </w:tcPr>
          <w:p w14:paraId="4476BDD7"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58,991,280</w:t>
            </w:r>
          </w:p>
        </w:tc>
      </w:tr>
      <w:tr w:rsidR="00C9576A" w:rsidRPr="00C9576A" w14:paraId="40DA1B7F" w14:textId="77777777" w:rsidTr="00611C47">
        <w:trPr>
          <w:trHeight w:val="20"/>
        </w:trPr>
        <w:tc>
          <w:tcPr>
            <w:tcW w:w="1212" w:type="dxa"/>
            <w:vMerge/>
            <w:tcBorders>
              <w:top w:val="nil"/>
              <w:left w:val="nil"/>
              <w:bottom w:val="single" w:sz="4" w:space="0" w:color="auto"/>
              <w:right w:val="nil"/>
            </w:tcBorders>
            <w:vAlign w:val="center"/>
            <w:hideMark/>
          </w:tcPr>
          <w:p w14:paraId="197200BC" w14:textId="77777777" w:rsidR="00C9576A" w:rsidRPr="00C9576A" w:rsidRDefault="00C9576A" w:rsidP="00C00B4A">
            <w:pPr>
              <w:bidi/>
              <w:spacing w:after="0" w:line="240" w:lineRule="auto"/>
              <w:jc w:val="center"/>
              <w:rPr>
                <w:rFonts w:ascii="Arial" w:eastAsia="Times New Roman" w:hAnsi="Arial"/>
                <w:b/>
                <w:bCs/>
                <w:sz w:val="24"/>
                <w:lang w:bidi="fa-IR"/>
              </w:rPr>
            </w:pPr>
          </w:p>
        </w:tc>
        <w:tc>
          <w:tcPr>
            <w:tcW w:w="916" w:type="dxa"/>
            <w:tcBorders>
              <w:top w:val="nil"/>
              <w:left w:val="nil"/>
              <w:bottom w:val="single" w:sz="4" w:space="0" w:color="auto"/>
              <w:right w:val="nil"/>
            </w:tcBorders>
            <w:shd w:val="clear" w:color="000000" w:fill="BDD7EE"/>
            <w:vAlign w:val="center"/>
            <w:hideMark/>
          </w:tcPr>
          <w:p w14:paraId="4592EB16"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کل</w:t>
            </w:r>
          </w:p>
        </w:tc>
        <w:tc>
          <w:tcPr>
            <w:tcW w:w="940" w:type="dxa"/>
            <w:tcBorders>
              <w:top w:val="nil"/>
              <w:left w:val="nil"/>
              <w:bottom w:val="single" w:sz="4" w:space="0" w:color="auto"/>
              <w:right w:val="nil"/>
            </w:tcBorders>
            <w:shd w:val="clear" w:color="000000" w:fill="DDEBF7"/>
            <w:noWrap/>
            <w:vAlign w:val="center"/>
            <w:hideMark/>
          </w:tcPr>
          <w:p w14:paraId="30518D13"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8,106</w:t>
            </w:r>
          </w:p>
        </w:tc>
        <w:tc>
          <w:tcPr>
            <w:tcW w:w="916" w:type="dxa"/>
            <w:tcBorders>
              <w:top w:val="nil"/>
              <w:left w:val="nil"/>
              <w:bottom w:val="single" w:sz="4" w:space="0" w:color="auto"/>
              <w:right w:val="nil"/>
            </w:tcBorders>
            <w:shd w:val="clear" w:color="000000" w:fill="DDEBF7"/>
            <w:noWrap/>
            <w:vAlign w:val="center"/>
            <w:hideMark/>
          </w:tcPr>
          <w:p w14:paraId="439DE2D3" w14:textId="727B27FC"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5/5%</w:t>
            </w:r>
          </w:p>
        </w:tc>
        <w:tc>
          <w:tcPr>
            <w:tcW w:w="916" w:type="dxa"/>
            <w:tcBorders>
              <w:top w:val="nil"/>
              <w:left w:val="nil"/>
              <w:bottom w:val="single" w:sz="4" w:space="0" w:color="auto"/>
              <w:right w:val="nil"/>
            </w:tcBorders>
            <w:shd w:val="clear" w:color="000000" w:fill="DDEBF7"/>
            <w:noWrap/>
            <w:vAlign w:val="center"/>
            <w:hideMark/>
          </w:tcPr>
          <w:p w14:paraId="1B139916" w14:textId="6DCC84B3"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46/9</w:t>
            </w:r>
          </w:p>
        </w:tc>
        <w:tc>
          <w:tcPr>
            <w:tcW w:w="916" w:type="dxa"/>
            <w:tcBorders>
              <w:top w:val="nil"/>
              <w:left w:val="nil"/>
              <w:bottom w:val="single" w:sz="4" w:space="0" w:color="auto"/>
              <w:right w:val="nil"/>
            </w:tcBorders>
            <w:shd w:val="clear" w:color="000000" w:fill="DDEBF7"/>
            <w:noWrap/>
            <w:vAlign w:val="center"/>
            <w:hideMark/>
          </w:tcPr>
          <w:p w14:paraId="59E4B210" w14:textId="10237CFA"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48/7</w:t>
            </w:r>
          </w:p>
        </w:tc>
        <w:tc>
          <w:tcPr>
            <w:tcW w:w="788" w:type="dxa"/>
            <w:tcBorders>
              <w:top w:val="nil"/>
              <w:left w:val="nil"/>
              <w:bottom w:val="single" w:sz="4" w:space="0" w:color="auto"/>
              <w:right w:val="nil"/>
            </w:tcBorders>
            <w:shd w:val="clear" w:color="000000" w:fill="DDEBF7"/>
            <w:noWrap/>
            <w:vAlign w:val="center"/>
            <w:hideMark/>
          </w:tcPr>
          <w:p w14:paraId="358FFE2F" w14:textId="53B053DB"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12/9</w:t>
            </w:r>
          </w:p>
        </w:tc>
        <w:tc>
          <w:tcPr>
            <w:tcW w:w="1214" w:type="dxa"/>
            <w:tcBorders>
              <w:top w:val="nil"/>
              <w:left w:val="nil"/>
              <w:bottom w:val="single" w:sz="4" w:space="0" w:color="auto"/>
              <w:right w:val="nil"/>
            </w:tcBorders>
            <w:shd w:val="clear" w:color="000000" w:fill="DDEBF7"/>
            <w:noWrap/>
            <w:vAlign w:val="center"/>
            <w:hideMark/>
          </w:tcPr>
          <w:p w14:paraId="701719E7"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51,518,559</w:t>
            </w:r>
          </w:p>
        </w:tc>
        <w:tc>
          <w:tcPr>
            <w:tcW w:w="1338" w:type="dxa"/>
            <w:tcBorders>
              <w:top w:val="nil"/>
              <w:left w:val="nil"/>
              <w:bottom w:val="single" w:sz="4" w:space="0" w:color="auto"/>
              <w:right w:val="nil"/>
            </w:tcBorders>
            <w:shd w:val="clear" w:color="000000" w:fill="DDEBF7"/>
            <w:noWrap/>
            <w:vAlign w:val="center"/>
            <w:hideMark/>
          </w:tcPr>
          <w:p w14:paraId="4149A209"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66,846,298</w:t>
            </w:r>
          </w:p>
        </w:tc>
      </w:tr>
      <w:tr w:rsidR="00C9576A" w:rsidRPr="00C9576A" w14:paraId="23A70081" w14:textId="77777777" w:rsidTr="00611C47">
        <w:trPr>
          <w:trHeight w:val="20"/>
        </w:trPr>
        <w:tc>
          <w:tcPr>
            <w:tcW w:w="1212" w:type="dxa"/>
            <w:vMerge w:val="restart"/>
            <w:tcBorders>
              <w:top w:val="nil"/>
              <w:left w:val="nil"/>
              <w:bottom w:val="single" w:sz="4" w:space="0" w:color="auto"/>
              <w:right w:val="nil"/>
            </w:tcBorders>
            <w:shd w:val="clear" w:color="000000" w:fill="BDD7EE"/>
            <w:vAlign w:val="center"/>
            <w:hideMark/>
          </w:tcPr>
          <w:p w14:paraId="0A5DA404"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1402</w:t>
            </w:r>
          </w:p>
        </w:tc>
        <w:tc>
          <w:tcPr>
            <w:tcW w:w="916" w:type="dxa"/>
            <w:tcBorders>
              <w:top w:val="nil"/>
              <w:left w:val="nil"/>
              <w:bottom w:val="single" w:sz="4" w:space="0" w:color="auto"/>
              <w:right w:val="nil"/>
            </w:tcBorders>
            <w:shd w:val="clear" w:color="000000" w:fill="BDD7EE"/>
            <w:vAlign w:val="center"/>
            <w:hideMark/>
          </w:tcPr>
          <w:p w14:paraId="4569EEDE"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مرد</w:t>
            </w:r>
          </w:p>
        </w:tc>
        <w:tc>
          <w:tcPr>
            <w:tcW w:w="940" w:type="dxa"/>
            <w:tcBorders>
              <w:top w:val="nil"/>
              <w:left w:val="nil"/>
              <w:bottom w:val="single" w:sz="4" w:space="0" w:color="auto"/>
              <w:right w:val="nil"/>
            </w:tcBorders>
            <w:shd w:val="clear" w:color="auto" w:fill="auto"/>
            <w:noWrap/>
            <w:vAlign w:val="center"/>
            <w:hideMark/>
          </w:tcPr>
          <w:p w14:paraId="0BFD8415"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7,013</w:t>
            </w:r>
          </w:p>
        </w:tc>
        <w:tc>
          <w:tcPr>
            <w:tcW w:w="916" w:type="dxa"/>
            <w:tcBorders>
              <w:top w:val="nil"/>
              <w:left w:val="nil"/>
              <w:bottom w:val="single" w:sz="4" w:space="0" w:color="auto"/>
              <w:right w:val="nil"/>
            </w:tcBorders>
            <w:shd w:val="clear" w:color="auto" w:fill="auto"/>
            <w:noWrap/>
            <w:vAlign w:val="center"/>
            <w:hideMark/>
          </w:tcPr>
          <w:p w14:paraId="17C0CD68" w14:textId="1123CC5C"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4/8%</w:t>
            </w:r>
          </w:p>
        </w:tc>
        <w:tc>
          <w:tcPr>
            <w:tcW w:w="916" w:type="dxa"/>
            <w:tcBorders>
              <w:top w:val="nil"/>
              <w:left w:val="nil"/>
              <w:bottom w:val="single" w:sz="4" w:space="0" w:color="auto"/>
              <w:right w:val="nil"/>
            </w:tcBorders>
            <w:shd w:val="clear" w:color="auto" w:fill="auto"/>
            <w:noWrap/>
            <w:vAlign w:val="center"/>
            <w:hideMark/>
          </w:tcPr>
          <w:p w14:paraId="5A94D5F6" w14:textId="7ACD8BA0"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47/3</w:t>
            </w:r>
          </w:p>
        </w:tc>
        <w:tc>
          <w:tcPr>
            <w:tcW w:w="916" w:type="dxa"/>
            <w:tcBorders>
              <w:top w:val="nil"/>
              <w:left w:val="nil"/>
              <w:bottom w:val="single" w:sz="4" w:space="0" w:color="auto"/>
              <w:right w:val="nil"/>
            </w:tcBorders>
            <w:shd w:val="clear" w:color="auto" w:fill="auto"/>
            <w:noWrap/>
            <w:vAlign w:val="center"/>
            <w:hideMark/>
          </w:tcPr>
          <w:p w14:paraId="1AE12DA3" w14:textId="54ED39F4"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48/2</w:t>
            </w:r>
          </w:p>
        </w:tc>
        <w:tc>
          <w:tcPr>
            <w:tcW w:w="788" w:type="dxa"/>
            <w:tcBorders>
              <w:top w:val="nil"/>
              <w:left w:val="nil"/>
              <w:bottom w:val="single" w:sz="4" w:space="0" w:color="auto"/>
              <w:right w:val="nil"/>
            </w:tcBorders>
            <w:shd w:val="clear" w:color="auto" w:fill="auto"/>
            <w:noWrap/>
            <w:vAlign w:val="center"/>
            <w:hideMark/>
          </w:tcPr>
          <w:p w14:paraId="4BA095F0" w14:textId="2BE30F50"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13/6</w:t>
            </w:r>
          </w:p>
        </w:tc>
        <w:tc>
          <w:tcPr>
            <w:tcW w:w="1214" w:type="dxa"/>
            <w:tcBorders>
              <w:top w:val="nil"/>
              <w:left w:val="nil"/>
              <w:bottom w:val="single" w:sz="4" w:space="0" w:color="auto"/>
              <w:right w:val="nil"/>
            </w:tcBorders>
            <w:shd w:val="clear" w:color="auto" w:fill="auto"/>
            <w:noWrap/>
            <w:vAlign w:val="center"/>
            <w:hideMark/>
          </w:tcPr>
          <w:p w14:paraId="6AA4FC37"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50,895,844</w:t>
            </w:r>
          </w:p>
        </w:tc>
        <w:tc>
          <w:tcPr>
            <w:tcW w:w="1338" w:type="dxa"/>
            <w:tcBorders>
              <w:top w:val="nil"/>
              <w:left w:val="nil"/>
              <w:bottom w:val="single" w:sz="4" w:space="0" w:color="auto"/>
              <w:right w:val="nil"/>
            </w:tcBorders>
            <w:shd w:val="clear" w:color="auto" w:fill="auto"/>
            <w:noWrap/>
            <w:vAlign w:val="center"/>
            <w:hideMark/>
          </w:tcPr>
          <w:p w14:paraId="566CB6A0"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66,870,495</w:t>
            </w:r>
          </w:p>
        </w:tc>
      </w:tr>
      <w:tr w:rsidR="00C9576A" w:rsidRPr="00C9576A" w14:paraId="37E4DEB7" w14:textId="77777777" w:rsidTr="00611C47">
        <w:trPr>
          <w:trHeight w:val="20"/>
        </w:trPr>
        <w:tc>
          <w:tcPr>
            <w:tcW w:w="1212" w:type="dxa"/>
            <w:vMerge/>
            <w:tcBorders>
              <w:top w:val="nil"/>
              <w:left w:val="nil"/>
              <w:bottom w:val="single" w:sz="4" w:space="0" w:color="auto"/>
              <w:right w:val="nil"/>
            </w:tcBorders>
            <w:vAlign w:val="center"/>
            <w:hideMark/>
          </w:tcPr>
          <w:p w14:paraId="58CB0950" w14:textId="77777777" w:rsidR="00C9576A" w:rsidRPr="00C9576A" w:rsidRDefault="00C9576A" w:rsidP="00C00B4A">
            <w:pPr>
              <w:bidi/>
              <w:spacing w:after="0" w:line="240" w:lineRule="auto"/>
              <w:jc w:val="center"/>
              <w:rPr>
                <w:rFonts w:ascii="Arial" w:eastAsia="Times New Roman" w:hAnsi="Arial"/>
                <w:b/>
                <w:bCs/>
                <w:sz w:val="24"/>
                <w:lang w:bidi="fa-IR"/>
              </w:rPr>
            </w:pPr>
          </w:p>
        </w:tc>
        <w:tc>
          <w:tcPr>
            <w:tcW w:w="916" w:type="dxa"/>
            <w:tcBorders>
              <w:top w:val="nil"/>
              <w:left w:val="nil"/>
              <w:bottom w:val="single" w:sz="4" w:space="0" w:color="auto"/>
              <w:right w:val="nil"/>
            </w:tcBorders>
            <w:shd w:val="clear" w:color="000000" w:fill="BDD7EE"/>
            <w:vAlign w:val="center"/>
            <w:hideMark/>
          </w:tcPr>
          <w:p w14:paraId="0031219A"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زن</w:t>
            </w:r>
          </w:p>
        </w:tc>
        <w:tc>
          <w:tcPr>
            <w:tcW w:w="940" w:type="dxa"/>
            <w:tcBorders>
              <w:top w:val="nil"/>
              <w:left w:val="nil"/>
              <w:bottom w:val="single" w:sz="4" w:space="0" w:color="auto"/>
              <w:right w:val="nil"/>
            </w:tcBorders>
            <w:shd w:val="clear" w:color="auto" w:fill="auto"/>
            <w:noWrap/>
            <w:vAlign w:val="center"/>
            <w:hideMark/>
          </w:tcPr>
          <w:p w14:paraId="77E2B4C2"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612</w:t>
            </w:r>
          </w:p>
        </w:tc>
        <w:tc>
          <w:tcPr>
            <w:tcW w:w="916" w:type="dxa"/>
            <w:tcBorders>
              <w:top w:val="nil"/>
              <w:left w:val="nil"/>
              <w:bottom w:val="single" w:sz="4" w:space="0" w:color="auto"/>
              <w:right w:val="nil"/>
            </w:tcBorders>
            <w:shd w:val="clear" w:color="auto" w:fill="auto"/>
            <w:noWrap/>
            <w:vAlign w:val="center"/>
            <w:hideMark/>
          </w:tcPr>
          <w:p w14:paraId="4F3D6FF0" w14:textId="6784806E"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0/4%</w:t>
            </w:r>
          </w:p>
        </w:tc>
        <w:tc>
          <w:tcPr>
            <w:tcW w:w="916" w:type="dxa"/>
            <w:tcBorders>
              <w:top w:val="nil"/>
              <w:left w:val="nil"/>
              <w:bottom w:val="single" w:sz="4" w:space="0" w:color="auto"/>
              <w:right w:val="nil"/>
            </w:tcBorders>
            <w:shd w:val="clear" w:color="auto" w:fill="auto"/>
            <w:noWrap/>
            <w:vAlign w:val="center"/>
            <w:hideMark/>
          </w:tcPr>
          <w:p w14:paraId="02FC1CFD" w14:textId="6B4CF05F"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45/7</w:t>
            </w:r>
          </w:p>
        </w:tc>
        <w:tc>
          <w:tcPr>
            <w:tcW w:w="916" w:type="dxa"/>
            <w:tcBorders>
              <w:top w:val="nil"/>
              <w:left w:val="nil"/>
              <w:bottom w:val="single" w:sz="4" w:space="0" w:color="auto"/>
              <w:right w:val="nil"/>
            </w:tcBorders>
            <w:shd w:val="clear" w:color="auto" w:fill="auto"/>
            <w:noWrap/>
            <w:vAlign w:val="center"/>
            <w:hideMark/>
          </w:tcPr>
          <w:p w14:paraId="1CF0BE60" w14:textId="1A206A94"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46/4</w:t>
            </w:r>
          </w:p>
        </w:tc>
        <w:tc>
          <w:tcPr>
            <w:tcW w:w="788" w:type="dxa"/>
            <w:tcBorders>
              <w:top w:val="nil"/>
              <w:left w:val="nil"/>
              <w:bottom w:val="single" w:sz="4" w:space="0" w:color="auto"/>
              <w:right w:val="nil"/>
            </w:tcBorders>
            <w:shd w:val="clear" w:color="auto" w:fill="auto"/>
            <w:noWrap/>
            <w:vAlign w:val="center"/>
            <w:hideMark/>
          </w:tcPr>
          <w:p w14:paraId="5AC41FA6" w14:textId="2F7DA06D"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10/9</w:t>
            </w:r>
          </w:p>
        </w:tc>
        <w:tc>
          <w:tcPr>
            <w:tcW w:w="1214" w:type="dxa"/>
            <w:tcBorders>
              <w:top w:val="nil"/>
              <w:left w:val="nil"/>
              <w:bottom w:val="single" w:sz="4" w:space="0" w:color="auto"/>
              <w:right w:val="nil"/>
            </w:tcBorders>
            <w:shd w:val="clear" w:color="auto" w:fill="auto"/>
            <w:noWrap/>
            <w:vAlign w:val="center"/>
            <w:hideMark/>
          </w:tcPr>
          <w:p w14:paraId="30FF0BAE"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53,437,995</w:t>
            </w:r>
          </w:p>
        </w:tc>
        <w:tc>
          <w:tcPr>
            <w:tcW w:w="1338" w:type="dxa"/>
            <w:tcBorders>
              <w:top w:val="nil"/>
              <w:left w:val="nil"/>
              <w:bottom w:val="single" w:sz="4" w:space="0" w:color="auto"/>
              <w:right w:val="nil"/>
            </w:tcBorders>
            <w:shd w:val="clear" w:color="auto" w:fill="auto"/>
            <w:noWrap/>
            <w:vAlign w:val="center"/>
            <w:hideMark/>
          </w:tcPr>
          <w:p w14:paraId="436FED06"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60,656,272</w:t>
            </w:r>
          </w:p>
        </w:tc>
      </w:tr>
      <w:tr w:rsidR="00C9576A" w:rsidRPr="00C9576A" w14:paraId="1802C9A2" w14:textId="77777777" w:rsidTr="00611C47">
        <w:trPr>
          <w:trHeight w:val="20"/>
        </w:trPr>
        <w:tc>
          <w:tcPr>
            <w:tcW w:w="1212" w:type="dxa"/>
            <w:vMerge/>
            <w:tcBorders>
              <w:top w:val="nil"/>
              <w:left w:val="nil"/>
              <w:bottom w:val="single" w:sz="4" w:space="0" w:color="auto"/>
              <w:right w:val="nil"/>
            </w:tcBorders>
            <w:vAlign w:val="center"/>
            <w:hideMark/>
          </w:tcPr>
          <w:p w14:paraId="6240DCA8" w14:textId="77777777" w:rsidR="00C9576A" w:rsidRPr="00C9576A" w:rsidRDefault="00C9576A" w:rsidP="00C00B4A">
            <w:pPr>
              <w:bidi/>
              <w:spacing w:after="0" w:line="240" w:lineRule="auto"/>
              <w:jc w:val="center"/>
              <w:rPr>
                <w:rFonts w:ascii="Arial" w:eastAsia="Times New Roman" w:hAnsi="Arial"/>
                <w:b/>
                <w:bCs/>
                <w:sz w:val="24"/>
                <w:lang w:bidi="fa-IR"/>
              </w:rPr>
            </w:pPr>
          </w:p>
        </w:tc>
        <w:tc>
          <w:tcPr>
            <w:tcW w:w="916" w:type="dxa"/>
            <w:tcBorders>
              <w:top w:val="nil"/>
              <w:left w:val="nil"/>
              <w:bottom w:val="single" w:sz="4" w:space="0" w:color="auto"/>
              <w:right w:val="nil"/>
            </w:tcBorders>
            <w:shd w:val="clear" w:color="000000" w:fill="BDD7EE"/>
            <w:vAlign w:val="center"/>
            <w:hideMark/>
          </w:tcPr>
          <w:p w14:paraId="6D5E127D"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کل</w:t>
            </w:r>
          </w:p>
        </w:tc>
        <w:tc>
          <w:tcPr>
            <w:tcW w:w="940" w:type="dxa"/>
            <w:tcBorders>
              <w:top w:val="nil"/>
              <w:left w:val="nil"/>
              <w:bottom w:val="single" w:sz="4" w:space="0" w:color="auto"/>
              <w:right w:val="nil"/>
            </w:tcBorders>
            <w:shd w:val="clear" w:color="000000" w:fill="DDEBF7"/>
            <w:noWrap/>
            <w:vAlign w:val="center"/>
            <w:hideMark/>
          </w:tcPr>
          <w:p w14:paraId="4CF8301C"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7,625</w:t>
            </w:r>
          </w:p>
        </w:tc>
        <w:tc>
          <w:tcPr>
            <w:tcW w:w="916" w:type="dxa"/>
            <w:tcBorders>
              <w:top w:val="nil"/>
              <w:left w:val="nil"/>
              <w:bottom w:val="single" w:sz="4" w:space="0" w:color="auto"/>
              <w:right w:val="nil"/>
            </w:tcBorders>
            <w:shd w:val="clear" w:color="000000" w:fill="DDEBF7"/>
            <w:noWrap/>
            <w:vAlign w:val="center"/>
            <w:hideMark/>
          </w:tcPr>
          <w:p w14:paraId="685A6ED2" w14:textId="32C4C9BD"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5/2%</w:t>
            </w:r>
          </w:p>
        </w:tc>
        <w:tc>
          <w:tcPr>
            <w:tcW w:w="916" w:type="dxa"/>
            <w:tcBorders>
              <w:top w:val="nil"/>
              <w:left w:val="nil"/>
              <w:bottom w:val="single" w:sz="4" w:space="0" w:color="auto"/>
              <w:right w:val="nil"/>
            </w:tcBorders>
            <w:shd w:val="clear" w:color="000000" w:fill="DDEBF7"/>
            <w:noWrap/>
            <w:vAlign w:val="center"/>
            <w:hideMark/>
          </w:tcPr>
          <w:p w14:paraId="705A6785" w14:textId="316719F8"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47/2</w:t>
            </w:r>
          </w:p>
        </w:tc>
        <w:tc>
          <w:tcPr>
            <w:tcW w:w="916" w:type="dxa"/>
            <w:tcBorders>
              <w:top w:val="nil"/>
              <w:left w:val="nil"/>
              <w:bottom w:val="single" w:sz="4" w:space="0" w:color="auto"/>
              <w:right w:val="nil"/>
            </w:tcBorders>
            <w:shd w:val="clear" w:color="000000" w:fill="DDEBF7"/>
            <w:noWrap/>
            <w:vAlign w:val="center"/>
            <w:hideMark/>
          </w:tcPr>
          <w:p w14:paraId="57425579" w14:textId="74021F5A"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48/0</w:t>
            </w:r>
          </w:p>
        </w:tc>
        <w:tc>
          <w:tcPr>
            <w:tcW w:w="788" w:type="dxa"/>
            <w:tcBorders>
              <w:top w:val="nil"/>
              <w:left w:val="nil"/>
              <w:bottom w:val="single" w:sz="4" w:space="0" w:color="auto"/>
              <w:right w:val="nil"/>
            </w:tcBorders>
            <w:shd w:val="clear" w:color="000000" w:fill="DDEBF7"/>
            <w:noWrap/>
            <w:vAlign w:val="center"/>
            <w:hideMark/>
          </w:tcPr>
          <w:p w14:paraId="26D5DC0C" w14:textId="277C267B"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13/4</w:t>
            </w:r>
          </w:p>
        </w:tc>
        <w:tc>
          <w:tcPr>
            <w:tcW w:w="1214" w:type="dxa"/>
            <w:tcBorders>
              <w:top w:val="nil"/>
              <w:left w:val="nil"/>
              <w:bottom w:val="single" w:sz="4" w:space="0" w:color="auto"/>
              <w:right w:val="nil"/>
            </w:tcBorders>
            <w:shd w:val="clear" w:color="000000" w:fill="DDEBF7"/>
            <w:noWrap/>
            <w:vAlign w:val="center"/>
            <w:hideMark/>
          </w:tcPr>
          <w:p w14:paraId="75679112"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51,099,883</w:t>
            </w:r>
          </w:p>
        </w:tc>
        <w:tc>
          <w:tcPr>
            <w:tcW w:w="1338" w:type="dxa"/>
            <w:tcBorders>
              <w:top w:val="nil"/>
              <w:left w:val="nil"/>
              <w:bottom w:val="single" w:sz="4" w:space="0" w:color="auto"/>
              <w:right w:val="nil"/>
            </w:tcBorders>
            <w:shd w:val="clear" w:color="000000" w:fill="DDEBF7"/>
            <w:noWrap/>
            <w:vAlign w:val="center"/>
            <w:hideMark/>
          </w:tcPr>
          <w:p w14:paraId="21356224"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66,371,727</w:t>
            </w:r>
          </w:p>
        </w:tc>
      </w:tr>
      <w:tr w:rsidR="00C9576A" w:rsidRPr="00C9576A" w14:paraId="755546D7" w14:textId="77777777" w:rsidTr="00611C47">
        <w:trPr>
          <w:trHeight w:val="20"/>
        </w:trPr>
        <w:tc>
          <w:tcPr>
            <w:tcW w:w="1212" w:type="dxa"/>
            <w:vMerge w:val="restart"/>
            <w:tcBorders>
              <w:top w:val="nil"/>
              <w:left w:val="nil"/>
              <w:bottom w:val="single" w:sz="4" w:space="0" w:color="000000"/>
              <w:right w:val="nil"/>
            </w:tcBorders>
            <w:shd w:val="clear" w:color="000000" w:fill="BDD7EE"/>
            <w:vAlign w:val="center"/>
            <w:hideMark/>
          </w:tcPr>
          <w:p w14:paraId="3DFE1B6D"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شش ماهه اول 1403</w:t>
            </w:r>
          </w:p>
        </w:tc>
        <w:tc>
          <w:tcPr>
            <w:tcW w:w="916" w:type="dxa"/>
            <w:tcBorders>
              <w:top w:val="nil"/>
              <w:left w:val="nil"/>
              <w:bottom w:val="single" w:sz="4" w:space="0" w:color="auto"/>
              <w:right w:val="nil"/>
            </w:tcBorders>
            <w:shd w:val="clear" w:color="000000" w:fill="BDD7EE"/>
            <w:vAlign w:val="center"/>
            <w:hideMark/>
          </w:tcPr>
          <w:p w14:paraId="586EFAB0"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مرد</w:t>
            </w:r>
          </w:p>
        </w:tc>
        <w:tc>
          <w:tcPr>
            <w:tcW w:w="940" w:type="dxa"/>
            <w:tcBorders>
              <w:top w:val="nil"/>
              <w:left w:val="nil"/>
              <w:bottom w:val="single" w:sz="4" w:space="0" w:color="auto"/>
              <w:right w:val="nil"/>
            </w:tcBorders>
            <w:shd w:val="clear" w:color="auto" w:fill="auto"/>
            <w:noWrap/>
            <w:vAlign w:val="center"/>
            <w:hideMark/>
          </w:tcPr>
          <w:p w14:paraId="349426D4"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1,055</w:t>
            </w:r>
          </w:p>
        </w:tc>
        <w:tc>
          <w:tcPr>
            <w:tcW w:w="916" w:type="dxa"/>
            <w:tcBorders>
              <w:top w:val="nil"/>
              <w:left w:val="nil"/>
              <w:bottom w:val="single" w:sz="4" w:space="0" w:color="auto"/>
              <w:right w:val="nil"/>
            </w:tcBorders>
            <w:shd w:val="clear" w:color="auto" w:fill="auto"/>
            <w:noWrap/>
            <w:vAlign w:val="center"/>
            <w:hideMark/>
          </w:tcPr>
          <w:p w14:paraId="32A25448" w14:textId="1B8811EF"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0/7%</w:t>
            </w:r>
          </w:p>
        </w:tc>
        <w:tc>
          <w:tcPr>
            <w:tcW w:w="916" w:type="dxa"/>
            <w:tcBorders>
              <w:top w:val="nil"/>
              <w:left w:val="nil"/>
              <w:bottom w:val="single" w:sz="4" w:space="0" w:color="auto"/>
              <w:right w:val="nil"/>
            </w:tcBorders>
            <w:shd w:val="clear" w:color="auto" w:fill="auto"/>
            <w:noWrap/>
            <w:vAlign w:val="center"/>
            <w:hideMark/>
          </w:tcPr>
          <w:p w14:paraId="188809A7" w14:textId="723C76ED"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45/8</w:t>
            </w:r>
          </w:p>
        </w:tc>
        <w:tc>
          <w:tcPr>
            <w:tcW w:w="916" w:type="dxa"/>
            <w:tcBorders>
              <w:top w:val="nil"/>
              <w:left w:val="nil"/>
              <w:bottom w:val="single" w:sz="4" w:space="0" w:color="auto"/>
              <w:right w:val="nil"/>
            </w:tcBorders>
            <w:shd w:val="clear" w:color="auto" w:fill="auto"/>
            <w:noWrap/>
            <w:vAlign w:val="center"/>
            <w:hideMark/>
          </w:tcPr>
          <w:p w14:paraId="35E707B0" w14:textId="09B6C609"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46/5</w:t>
            </w:r>
          </w:p>
        </w:tc>
        <w:tc>
          <w:tcPr>
            <w:tcW w:w="788" w:type="dxa"/>
            <w:tcBorders>
              <w:top w:val="nil"/>
              <w:left w:val="nil"/>
              <w:bottom w:val="single" w:sz="4" w:space="0" w:color="auto"/>
              <w:right w:val="nil"/>
            </w:tcBorders>
            <w:shd w:val="clear" w:color="auto" w:fill="auto"/>
            <w:noWrap/>
            <w:vAlign w:val="center"/>
            <w:hideMark/>
          </w:tcPr>
          <w:p w14:paraId="7B1EB15E" w14:textId="52254741"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12/8</w:t>
            </w:r>
          </w:p>
        </w:tc>
        <w:tc>
          <w:tcPr>
            <w:tcW w:w="1214" w:type="dxa"/>
            <w:tcBorders>
              <w:top w:val="nil"/>
              <w:left w:val="nil"/>
              <w:bottom w:val="single" w:sz="4" w:space="0" w:color="auto"/>
              <w:right w:val="nil"/>
            </w:tcBorders>
            <w:shd w:val="clear" w:color="auto" w:fill="auto"/>
            <w:noWrap/>
            <w:vAlign w:val="center"/>
            <w:hideMark/>
          </w:tcPr>
          <w:p w14:paraId="63875975"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48,116,992</w:t>
            </w:r>
          </w:p>
        </w:tc>
        <w:tc>
          <w:tcPr>
            <w:tcW w:w="1338" w:type="dxa"/>
            <w:tcBorders>
              <w:top w:val="nil"/>
              <w:left w:val="nil"/>
              <w:bottom w:val="single" w:sz="4" w:space="0" w:color="auto"/>
              <w:right w:val="nil"/>
            </w:tcBorders>
            <w:shd w:val="clear" w:color="auto" w:fill="auto"/>
            <w:noWrap/>
            <w:vAlign w:val="center"/>
            <w:hideMark/>
          </w:tcPr>
          <w:p w14:paraId="5A7FD683"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64,329,157</w:t>
            </w:r>
          </w:p>
        </w:tc>
      </w:tr>
      <w:tr w:rsidR="00C9576A" w:rsidRPr="00C9576A" w14:paraId="18328281" w14:textId="77777777" w:rsidTr="00611C47">
        <w:trPr>
          <w:trHeight w:val="20"/>
        </w:trPr>
        <w:tc>
          <w:tcPr>
            <w:tcW w:w="1212" w:type="dxa"/>
            <w:vMerge/>
            <w:tcBorders>
              <w:top w:val="nil"/>
              <w:left w:val="nil"/>
              <w:bottom w:val="single" w:sz="4" w:space="0" w:color="000000"/>
              <w:right w:val="nil"/>
            </w:tcBorders>
            <w:vAlign w:val="center"/>
            <w:hideMark/>
          </w:tcPr>
          <w:p w14:paraId="638B8B7B" w14:textId="77777777" w:rsidR="00C9576A" w:rsidRPr="00C9576A" w:rsidRDefault="00C9576A" w:rsidP="00C00B4A">
            <w:pPr>
              <w:bidi/>
              <w:spacing w:after="0" w:line="240" w:lineRule="auto"/>
              <w:jc w:val="center"/>
              <w:rPr>
                <w:rFonts w:ascii="Arial" w:eastAsia="Times New Roman" w:hAnsi="Arial"/>
                <w:b/>
                <w:bCs/>
                <w:sz w:val="24"/>
                <w:lang w:bidi="fa-IR"/>
              </w:rPr>
            </w:pPr>
          </w:p>
        </w:tc>
        <w:tc>
          <w:tcPr>
            <w:tcW w:w="916" w:type="dxa"/>
            <w:tcBorders>
              <w:top w:val="nil"/>
              <w:left w:val="nil"/>
              <w:bottom w:val="single" w:sz="4" w:space="0" w:color="auto"/>
              <w:right w:val="nil"/>
            </w:tcBorders>
            <w:shd w:val="clear" w:color="000000" w:fill="BDD7EE"/>
            <w:vAlign w:val="center"/>
            <w:hideMark/>
          </w:tcPr>
          <w:p w14:paraId="7B72E4BE"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زن</w:t>
            </w:r>
          </w:p>
        </w:tc>
        <w:tc>
          <w:tcPr>
            <w:tcW w:w="940" w:type="dxa"/>
            <w:tcBorders>
              <w:top w:val="nil"/>
              <w:left w:val="nil"/>
              <w:bottom w:val="single" w:sz="4" w:space="0" w:color="auto"/>
              <w:right w:val="nil"/>
            </w:tcBorders>
            <w:shd w:val="clear" w:color="auto" w:fill="auto"/>
            <w:noWrap/>
            <w:vAlign w:val="center"/>
            <w:hideMark/>
          </w:tcPr>
          <w:p w14:paraId="01BE3EEB"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101</w:t>
            </w:r>
          </w:p>
        </w:tc>
        <w:tc>
          <w:tcPr>
            <w:tcW w:w="916" w:type="dxa"/>
            <w:tcBorders>
              <w:top w:val="nil"/>
              <w:left w:val="nil"/>
              <w:bottom w:val="single" w:sz="4" w:space="0" w:color="auto"/>
              <w:right w:val="nil"/>
            </w:tcBorders>
            <w:shd w:val="clear" w:color="auto" w:fill="auto"/>
            <w:noWrap/>
            <w:vAlign w:val="center"/>
            <w:hideMark/>
          </w:tcPr>
          <w:p w14:paraId="7A807471" w14:textId="49CEB4ED"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0/1%</w:t>
            </w:r>
          </w:p>
        </w:tc>
        <w:tc>
          <w:tcPr>
            <w:tcW w:w="916" w:type="dxa"/>
            <w:tcBorders>
              <w:top w:val="nil"/>
              <w:left w:val="nil"/>
              <w:bottom w:val="single" w:sz="4" w:space="0" w:color="auto"/>
              <w:right w:val="nil"/>
            </w:tcBorders>
            <w:shd w:val="clear" w:color="auto" w:fill="auto"/>
            <w:noWrap/>
            <w:vAlign w:val="center"/>
            <w:hideMark/>
          </w:tcPr>
          <w:p w14:paraId="2D00004D" w14:textId="032A6C97"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45/8</w:t>
            </w:r>
          </w:p>
        </w:tc>
        <w:tc>
          <w:tcPr>
            <w:tcW w:w="916" w:type="dxa"/>
            <w:tcBorders>
              <w:top w:val="nil"/>
              <w:left w:val="nil"/>
              <w:bottom w:val="single" w:sz="4" w:space="0" w:color="auto"/>
              <w:right w:val="nil"/>
            </w:tcBorders>
            <w:shd w:val="clear" w:color="auto" w:fill="auto"/>
            <w:noWrap/>
            <w:vAlign w:val="center"/>
            <w:hideMark/>
          </w:tcPr>
          <w:p w14:paraId="74184E14" w14:textId="14FF3AC0"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46/1</w:t>
            </w:r>
          </w:p>
        </w:tc>
        <w:tc>
          <w:tcPr>
            <w:tcW w:w="788" w:type="dxa"/>
            <w:tcBorders>
              <w:top w:val="nil"/>
              <w:left w:val="nil"/>
              <w:bottom w:val="single" w:sz="4" w:space="0" w:color="auto"/>
              <w:right w:val="nil"/>
            </w:tcBorders>
            <w:shd w:val="clear" w:color="auto" w:fill="auto"/>
            <w:noWrap/>
            <w:vAlign w:val="center"/>
            <w:hideMark/>
          </w:tcPr>
          <w:p w14:paraId="637859BD" w14:textId="515BA15A"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11/5</w:t>
            </w:r>
          </w:p>
        </w:tc>
        <w:tc>
          <w:tcPr>
            <w:tcW w:w="1214" w:type="dxa"/>
            <w:tcBorders>
              <w:top w:val="nil"/>
              <w:left w:val="nil"/>
              <w:bottom w:val="single" w:sz="4" w:space="0" w:color="auto"/>
              <w:right w:val="nil"/>
            </w:tcBorders>
            <w:shd w:val="clear" w:color="auto" w:fill="auto"/>
            <w:noWrap/>
            <w:vAlign w:val="center"/>
            <w:hideMark/>
          </w:tcPr>
          <w:p w14:paraId="1B1786E6"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51,387,205</w:t>
            </w:r>
          </w:p>
        </w:tc>
        <w:tc>
          <w:tcPr>
            <w:tcW w:w="1338" w:type="dxa"/>
            <w:tcBorders>
              <w:top w:val="nil"/>
              <w:left w:val="nil"/>
              <w:bottom w:val="single" w:sz="4" w:space="0" w:color="auto"/>
              <w:right w:val="nil"/>
            </w:tcBorders>
            <w:shd w:val="clear" w:color="auto" w:fill="auto"/>
            <w:noWrap/>
            <w:vAlign w:val="center"/>
            <w:hideMark/>
          </w:tcPr>
          <w:p w14:paraId="709ED3DC"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68,923,411</w:t>
            </w:r>
          </w:p>
        </w:tc>
      </w:tr>
      <w:tr w:rsidR="00C9576A" w:rsidRPr="00C9576A" w14:paraId="4BD2523E" w14:textId="77777777" w:rsidTr="00611C47">
        <w:trPr>
          <w:trHeight w:val="20"/>
        </w:trPr>
        <w:tc>
          <w:tcPr>
            <w:tcW w:w="1212" w:type="dxa"/>
            <w:vMerge/>
            <w:tcBorders>
              <w:top w:val="nil"/>
              <w:left w:val="nil"/>
              <w:bottom w:val="single" w:sz="4" w:space="0" w:color="000000"/>
              <w:right w:val="nil"/>
            </w:tcBorders>
            <w:vAlign w:val="center"/>
            <w:hideMark/>
          </w:tcPr>
          <w:p w14:paraId="64C551C6" w14:textId="77777777" w:rsidR="00C9576A" w:rsidRPr="00C9576A" w:rsidRDefault="00C9576A" w:rsidP="00C00B4A">
            <w:pPr>
              <w:bidi/>
              <w:spacing w:after="0" w:line="240" w:lineRule="auto"/>
              <w:jc w:val="center"/>
              <w:rPr>
                <w:rFonts w:ascii="Arial" w:eastAsia="Times New Roman" w:hAnsi="Arial"/>
                <w:b/>
                <w:bCs/>
                <w:sz w:val="24"/>
                <w:lang w:bidi="fa-IR"/>
              </w:rPr>
            </w:pPr>
          </w:p>
        </w:tc>
        <w:tc>
          <w:tcPr>
            <w:tcW w:w="916" w:type="dxa"/>
            <w:tcBorders>
              <w:top w:val="nil"/>
              <w:left w:val="nil"/>
              <w:bottom w:val="single" w:sz="4" w:space="0" w:color="auto"/>
              <w:right w:val="nil"/>
            </w:tcBorders>
            <w:shd w:val="clear" w:color="000000" w:fill="BDD7EE"/>
            <w:vAlign w:val="center"/>
            <w:hideMark/>
          </w:tcPr>
          <w:p w14:paraId="00DEFAA4"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کل</w:t>
            </w:r>
          </w:p>
        </w:tc>
        <w:tc>
          <w:tcPr>
            <w:tcW w:w="940" w:type="dxa"/>
            <w:tcBorders>
              <w:top w:val="nil"/>
              <w:left w:val="nil"/>
              <w:bottom w:val="single" w:sz="4" w:space="0" w:color="auto"/>
              <w:right w:val="nil"/>
            </w:tcBorders>
            <w:shd w:val="clear" w:color="000000" w:fill="DDEBF7"/>
            <w:noWrap/>
            <w:vAlign w:val="center"/>
            <w:hideMark/>
          </w:tcPr>
          <w:p w14:paraId="054213AA"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1,156</w:t>
            </w:r>
          </w:p>
        </w:tc>
        <w:tc>
          <w:tcPr>
            <w:tcW w:w="916" w:type="dxa"/>
            <w:tcBorders>
              <w:top w:val="nil"/>
              <w:left w:val="nil"/>
              <w:bottom w:val="single" w:sz="4" w:space="0" w:color="auto"/>
              <w:right w:val="nil"/>
            </w:tcBorders>
            <w:shd w:val="clear" w:color="000000" w:fill="DDEBF7"/>
            <w:noWrap/>
            <w:vAlign w:val="center"/>
            <w:hideMark/>
          </w:tcPr>
          <w:p w14:paraId="52F90912" w14:textId="06193458"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0/8%</w:t>
            </w:r>
          </w:p>
        </w:tc>
        <w:tc>
          <w:tcPr>
            <w:tcW w:w="916" w:type="dxa"/>
            <w:tcBorders>
              <w:top w:val="nil"/>
              <w:left w:val="nil"/>
              <w:bottom w:val="single" w:sz="4" w:space="0" w:color="auto"/>
              <w:right w:val="nil"/>
            </w:tcBorders>
            <w:shd w:val="clear" w:color="000000" w:fill="DDEBF7"/>
            <w:noWrap/>
            <w:vAlign w:val="center"/>
            <w:hideMark/>
          </w:tcPr>
          <w:p w14:paraId="36DDD23C" w14:textId="7E733A6A"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45/8</w:t>
            </w:r>
          </w:p>
        </w:tc>
        <w:tc>
          <w:tcPr>
            <w:tcW w:w="916" w:type="dxa"/>
            <w:tcBorders>
              <w:top w:val="nil"/>
              <w:left w:val="nil"/>
              <w:bottom w:val="single" w:sz="4" w:space="0" w:color="auto"/>
              <w:right w:val="nil"/>
            </w:tcBorders>
            <w:shd w:val="clear" w:color="000000" w:fill="DDEBF7"/>
            <w:noWrap/>
            <w:vAlign w:val="center"/>
            <w:hideMark/>
          </w:tcPr>
          <w:p w14:paraId="76D72874" w14:textId="606285EE"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46/4</w:t>
            </w:r>
          </w:p>
        </w:tc>
        <w:tc>
          <w:tcPr>
            <w:tcW w:w="788" w:type="dxa"/>
            <w:tcBorders>
              <w:top w:val="nil"/>
              <w:left w:val="nil"/>
              <w:bottom w:val="single" w:sz="4" w:space="0" w:color="auto"/>
              <w:right w:val="nil"/>
            </w:tcBorders>
            <w:shd w:val="clear" w:color="000000" w:fill="DDEBF7"/>
            <w:noWrap/>
            <w:vAlign w:val="center"/>
            <w:hideMark/>
          </w:tcPr>
          <w:p w14:paraId="3737D01E" w14:textId="58A7256C"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12/7</w:t>
            </w:r>
          </w:p>
        </w:tc>
        <w:tc>
          <w:tcPr>
            <w:tcW w:w="1214" w:type="dxa"/>
            <w:tcBorders>
              <w:top w:val="nil"/>
              <w:left w:val="nil"/>
              <w:bottom w:val="single" w:sz="4" w:space="0" w:color="auto"/>
              <w:right w:val="nil"/>
            </w:tcBorders>
            <w:shd w:val="clear" w:color="000000" w:fill="DDEBF7"/>
            <w:noWrap/>
            <w:vAlign w:val="center"/>
            <w:hideMark/>
          </w:tcPr>
          <w:p w14:paraId="7337F0FA"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48,402,711</w:t>
            </w:r>
          </w:p>
        </w:tc>
        <w:tc>
          <w:tcPr>
            <w:tcW w:w="1338" w:type="dxa"/>
            <w:tcBorders>
              <w:top w:val="nil"/>
              <w:left w:val="nil"/>
              <w:bottom w:val="single" w:sz="4" w:space="0" w:color="auto"/>
              <w:right w:val="nil"/>
            </w:tcBorders>
            <w:shd w:val="clear" w:color="000000" w:fill="DDEBF7"/>
            <w:noWrap/>
            <w:vAlign w:val="center"/>
            <w:hideMark/>
          </w:tcPr>
          <w:p w14:paraId="44249E1B"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64,730,558</w:t>
            </w:r>
          </w:p>
        </w:tc>
      </w:tr>
      <w:tr w:rsidR="00C9576A" w:rsidRPr="00C9576A" w14:paraId="2535CCAB" w14:textId="77777777" w:rsidTr="00611C47">
        <w:trPr>
          <w:trHeight w:val="20"/>
        </w:trPr>
        <w:tc>
          <w:tcPr>
            <w:tcW w:w="1212" w:type="dxa"/>
            <w:vMerge w:val="restart"/>
            <w:tcBorders>
              <w:top w:val="nil"/>
              <w:left w:val="nil"/>
              <w:bottom w:val="single" w:sz="4" w:space="0" w:color="auto"/>
              <w:right w:val="nil"/>
            </w:tcBorders>
            <w:shd w:val="clear" w:color="000000" w:fill="BDD7EE"/>
            <w:vAlign w:val="center"/>
            <w:hideMark/>
          </w:tcPr>
          <w:p w14:paraId="5EA9E598"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کل</w:t>
            </w:r>
          </w:p>
        </w:tc>
        <w:tc>
          <w:tcPr>
            <w:tcW w:w="916" w:type="dxa"/>
            <w:tcBorders>
              <w:top w:val="nil"/>
              <w:left w:val="nil"/>
              <w:bottom w:val="single" w:sz="4" w:space="0" w:color="auto"/>
              <w:right w:val="nil"/>
            </w:tcBorders>
            <w:shd w:val="clear" w:color="000000" w:fill="BDD7EE"/>
            <w:vAlign w:val="center"/>
            <w:hideMark/>
          </w:tcPr>
          <w:p w14:paraId="36D9E697"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مرد</w:t>
            </w:r>
          </w:p>
        </w:tc>
        <w:tc>
          <w:tcPr>
            <w:tcW w:w="940" w:type="dxa"/>
            <w:tcBorders>
              <w:top w:val="nil"/>
              <w:left w:val="nil"/>
              <w:bottom w:val="single" w:sz="4" w:space="0" w:color="auto"/>
              <w:right w:val="nil"/>
            </w:tcBorders>
            <w:shd w:val="clear" w:color="auto" w:fill="auto"/>
            <w:noWrap/>
            <w:vAlign w:val="center"/>
            <w:hideMark/>
          </w:tcPr>
          <w:p w14:paraId="606FF7AF"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136,562</w:t>
            </w:r>
          </w:p>
        </w:tc>
        <w:tc>
          <w:tcPr>
            <w:tcW w:w="916" w:type="dxa"/>
            <w:tcBorders>
              <w:top w:val="nil"/>
              <w:left w:val="nil"/>
              <w:bottom w:val="single" w:sz="4" w:space="0" w:color="auto"/>
              <w:right w:val="nil"/>
            </w:tcBorders>
            <w:shd w:val="clear" w:color="auto" w:fill="auto"/>
            <w:noWrap/>
            <w:vAlign w:val="center"/>
            <w:hideMark/>
          </w:tcPr>
          <w:p w14:paraId="427DE3B1" w14:textId="612E54AF"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92/7%</w:t>
            </w:r>
          </w:p>
        </w:tc>
        <w:tc>
          <w:tcPr>
            <w:tcW w:w="916" w:type="dxa"/>
            <w:tcBorders>
              <w:top w:val="nil"/>
              <w:left w:val="nil"/>
              <w:bottom w:val="single" w:sz="4" w:space="0" w:color="auto"/>
              <w:right w:val="nil"/>
            </w:tcBorders>
            <w:shd w:val="clear" w:color="auto" w:fill="auto"/>
            <w:noWrap/>
            <w:vAlign w:val="center"/>
            <w:hideMark/>
          </w:tcPr>
          <w:p w14:paraId="7294E573" w14:textId="75059256"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43/2</w:t>
            </w:r>
          </w:p>
        </w:tc>
        <w:tc>
          <w:tcPr>
            <w:tcW w:w="916" w:type="dxa"/>
            <w:tcBorders>
              <w:top w:val="nil"/>
              <w:left w:val="nil"/>
              <w:bottom w:val="single" w:sz="4" w:space="0" w:color="auto"/>
              <w:right w:val="nil"/>
            </w:tcBorders>
            <w:shd w:val="clear" w:color="auto" w:fill="auto"/>
            <w:noWrap/>
            <w:vAlign w:val="center"/>
            <w:hideMark/>
          </w:tcPr>
          <w:p w14:paraId="5533590C" w14:textId="3791DDE3"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55/9</w:t>
            </w:r>
          </w:p>
        </w:tc>
        <w:tc>
          <w:tcPr>
            <w:tcW w:w="788" w:type="dxa"/>
            <w:tcBorders>
              <w:top w:val="nil"/>
              <w:left w:val="nil"/>
              <w:bottom w:val="single" w:sz="4" w:space="0" w:color="auto"/>
              <w:right w:val="nil"/>
            </w:tcBorders>
            <w:shd w:val="clear" w:color="auto" w:fill="auto"/>
            <w:noWrap/>
            <w:vAlign w:val="center"/>
            <w:hideMark/>
          </w:tcPr>
          <w:p w14:paraId="2DEC0D55" w14:textId="25B42225"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10/6</w:t>
            </w:r>
          </w:p>
        </w:tc>
        <w:tc>
          <w:tcPr>
            <w:tcW w:w="1214" w:type="dxa"/>
            <w:tcBorders>
              <w:top w:val="nil"/>
              <w:left w:val="nil"/>
              <w:bottom w:val="single" w:sz="4" w:space="0" w:color="auto"/>
              <w:right w:val="nil"/>
            </w:tcBorders>
            <w:shd w:val="clear" w:color="auto" w:fill="auto"/>
            <w:noWrap/>
            <w:vAlign w:val="center"/>
            <w:hideMark/>
          </w:tcPr>
          <w:p w14:paraId="53C845E7"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54,231,744</w:t>
            </w:r>
          </w:p>
        </w:tc>
        <w:tc>
          <w:tcPr>
            <w:tcW w:w="1338" w:type="dxa"/>
            <w:tcBorders>
              <w:top w:val="nil"/>
              <w:left w:val="nil"/>
              <w:bottom w:val="single" w:sz="4" w:space="0" w:color="auto"/>
              <w:right w:val="nil"/>
            </w:tcBorders>
            <w:shd w:val="clear" w:color="auto" w:fill="auto"/>
            <w:noWrap/>
            <w:vAlign w:val="center"/>
            <w:hideMark/>
          </w:tcPr>
          <w:p w14:paraId="452E8875"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72,265,200</w:t>
            </w:r>
          </w:p>
        </w:tc>
      </w:tr>
      <w:tr w:rsidR="00C9576A" w:rsidRPr="00C9576A" w14:paraId="7A3C981E" w14:textId="77777777" w:rsidTr="00611C47">
        <w:trPr>
          <w:trHeight w:val="20"/>
        </w:trPr>
        <w:tc>
          <w:tcPr>
            <w:tcW w:w="1212" w:type="dxa"/>
            <w:vMerge/>
            <w:tcBorders>
              <w:top w:val="nil"/>
              <w:left w:val="nil"/>
              <w:bottom w:val="single" w:sz="4" w:space="0" w:color="auto"/>
              <w:right w:val="nil"/>
            </w:tcBorders>
            <w:vAlign w:val="center"/>
            <w:hideMark/>
          </w:tcPr>
          <w:p w14:paraId="1BF97FA2" w14:textId="77777777" w:rsidR="00C9576A" w:rsidRPr="00C9576A" w:rsidRDefault="00C9576A" w:rsidP="00C00B4A">
            <w:pPr>
              <w:bidi/>
              <w:spacing w:after="0" w:line="240" w:lineRule="auto"/>
              <w:jc w:val="center"/>
              <w:rPr>
                <w:rFonts w:ascii="Arial" w:eastAsia="Times New Roman" w:hAnsi="Arial"/>
                <w:b/>
                <w:bCs/>
                <w:sz w:val="24"/>
                <w:lang w:bidi="fa-IR"/>
              </w:rPr>
            </w:pPr>
          </w:p>
        </w:tc>
        <w:tc>
          <w:tcPr>
            <w:tcW w:w="916" w:type="dxa"/>
            <w:tcBorders>
              <w:top w:val="nil"/>
              <w:left w:val="nil"/>
              <w:bottom w:val="single" w:sz="4" w:space="0" w:color="auto"/>
              <w:right w:val="nil"/>
            </w:tcBorders>
            <w:shd w:val="clear" w:color="000000" w:fill="BDD7EE"/>
            <w:vAlign w:val="center"/>
            <w:hideMark/>
          </w:tcPr>
          <w:p w14:paraId="4DA23694"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زن</w:t>
            </w:r>
          </w:p>
        </w:tc>
        <w:tc>
          <w:tcPr>
            <w:tcW w:w="940" w:type="dxa"/>
            <w:tcBorders>
              <w:top w:val="nil"/>
              <w:left w:val="nil"/>
              <w:bottom w:val="single" w:sz="4" w:space="0" w:color="auto"/>
              <w:right w:val="nil"/>
            </w:tcBorders>
            <w:shd w:val="clear" w:color="auto" w:fill="auto"/>
            <w:noWrap/>
            <w:vAlign w:val="center"/>
            <w:hideMark/>
          </w:tcPr>
          <w:p w14:paraId="6314A59A"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10,729</w:t>
            </w:r>
          </w:p>
        </w:tc>
        <w:tc>
          <w:tcPr>
            <w:tcW w:w="916" w:type="dxa"/>
            <w:tcBorders>
              <w:top w:val="nil"/>
              <w:left w:val="nil"/>
              <w:bottom w:val="single" w:sz="4" w:space="0" w:color="auto"/>
              <w:right w:val="nil"/>
            </w:tcBorders>
            <w:shd w:val="clear" w:color="auto" w:fill="auto"/>
            <w:noWrap/>
            <w:vAlign w:val="center"/>
            <w:hideMark/>
          </w:tcPr>
          <w:p w14:paraId="2A21FCFB" w14:textId="211F00E6"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7/3%</w:t>
            </w:r>
          </w:p>
        </w:tc>
        <w:tc>
          <w:tcPr>
            <w:tcW w:w="916" w:type="dxa"/>
            <w:tcBorders>
              <w:top w:val="nil"/>
              <w:left w:val="nil"/>
              <w:bottom w:val="single" w:sz="4" w:space="0" w:color="auto"/>
              <w:right w:val="nil"/>
            </w:tcBorders>
            <w:shd w:val="clear" w:color="auto" w:fill="auto"/>
            <w:noWrap/>
            <w:vAlign w:val="center"/>
            <w:hideMark/>
          </w:tcPr>
          <w:p w14:paraId="74F30292" w14:textId="63FA34C3"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43/6</w:t>
            </w:r>
          </w:p>
        </w:tc>
        <w:tc>
          <w:tcPr>
            <w:tcW w:w="916" w:type="dxa"/>
            <w:tcBorders>
              <w:top w:val="nil"/>
              <w:left w:val="nil"/>
              <w:bottom w:val="single" w:sz="4" w:space="0" w:color="auto"/>
              <w:right w:val="nil"/>
            </w:tcBorders>
            <w:shd w:val="clear" w:color="auto" w:fill="auto"/>
            <w:noWrap/>
            <w:vAlign w:val="center"/>
            <w:hideMark/>
          </w:tcPr>
          <w:p w14:paraId="29B68FA1" w14:textId="3C87BC29"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56/5</w:t>
            </w:r>
          </w:p>
        </w:tc>
        <w:tc>
          <w:tcPr>
            <w:tcW w:w="788" w:type="dxa"/>
            <w:tcBorders>
              <w:top w:val="nil"/>
              <w:left w:val="nil"/>
              <w:bottom w:val="single" w:sz="4" w:space="0" w:color="auto"/>
              <w:right w:val="nil"/>
            </w:tcBorders>
            <w:shd w:val="clear" w:color="auto" w:fill="auto"/>
            <w:noWrap/>
            <w:vAlign w:val="center"/>
            <w:hideMark/>
          </w:tcPr>
          <w:p w14:paraId="5BB0DF3D" w14:textId="3FB2478B"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9/0</w:t>
            </w:r>
          </w:p>
        </w:tc>
        <w:tc>
          <w:tcPr>
            <w:tcW w:w="1214" w:type="dxa"/>
            <w:tcBorders>
              <w:top w:val="nil"/>
              <w:left w:val="nil"/>
              <w:bottom w:val="single" w:sz="4" w:space="0" w:color="auto"/>
              <w:right w:val="nil"/>
            </w:tcBorders>
            <w:shd w:val="clear" w:color="auto" w:fill="auto"/>
            <w:noWrap/>
            <w:vAlign w:val="center"/>
            <w:hideMark/>
          </w:tcPr>
          <w:p w14:paraId="2B711981"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58,923,064</w:t>
            </w:r>
          </w:p>
        </w:tc>
        <w:tc>
          <w:tcPr>
            <w:tcW w:w="1338" w:type="dxa"/>
            <w:tcBorders>
              <w:top w:val="nil"/>
              <w:left w:val="nil"/>
              <w:bottom w:val="single" w:sz="4" w:space="0" w:color="auto"/>
              <w:right w:val="nil"/>
            </w:tcBorders>
            <w:shd w:val="clear" w:color="auto" w:fill="auto"/>
            <w:noWrap/>
            <w:vAlign w:val="center"/>
            <w:hideMark/>
          </w:tcPr>
          <w:p w14:paraId="2CEC2462"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67,696,064</w:t>
            </w:r>
          </w:p>
        </w:tc>
      </w:tr>
      <w:tr w:rsidR="00C9576A" w:rsidRPr="00C9576A" w14:paraId="754DB0B5" w14:textId="77777777" w:rsidTr="00611C47">
        <w:trPr>
          <w:trHeight w:val="20"/>
        </w:trPr>
        <w:tc>
          <w:tcPr>
            <w:tcW w:w="1212" w:type="dxa"/>
            <w:vMerge/>
            <w:tcBorders>
              <w:top w:val="nil"/>
              <w:left w:val="nil"/>
              <w:bottom w:val="single" w:sz="4" w:space="0" w:color="auto"/>
              <w:right w:val="nil"/>
            </w:tcBorders>
            <w:vAlign w:val="center"/>
            <w:hideMark/>
          </w:tcPr>
          <w:p w14:paraId="01A4B2E9" w14:textId="77777777" w:rsidR="00C9576A" w:rsidRPr="00C9576A" w:rsidRDefault="00C9576A" w:rsidP="00C00B4A">
            <w:pPr>
              <w:bidi/>
              <w:spacing w:after="0" w:line="240" w:lineRule="auto"/>
              <w:jc w:val="center"/>
              <w:rPr>
                <w:rFonts w:ascii="Arial" w:eastAsia="Times New Roman" w:hAnsi="Arial"/>
                <w:b/>
                <w:bCs/>
                <w:sz w:val="24"/>
                <w:lang w:bidi="fa-IR"/>
              </w:rPr>
            </w:pPr>
          </w:p>
        </w:tc>
        <w:tc>
          <w:tcPr>
            <w:tcW w:w="916" w:type="dxa"/>
            <w:tcBorders>
              <w:top w:val="nil"/>
              <w:left w:val="nil"/>
              <w:bottom w:val="single" w:sz="4" w:space="0" w:color="auto"/>
              <w:right w:val="nil"/>
            </w:tcBorders>
            <w:shd w:val="clear" w:color="000000" w:fill="BDD7EE"/>
            <w:vAlign w:val="center"/>
            <w:hideMark/>
          </w:tcPr>
          <w:p w14:paraId="26703970" w14:textId="77777777" w:rsidR="00C9576A" w:rsidRPr="00C9576A" w:rsidRDefault="00C9576A" w:rsidP="00C00B4A">
            <w:pPr>
              <w:bidi/>
              <w:spacing w:after="0" w:line="240" w:lineRule="auto"/>
              <w:jc w:val="center"/>
              <w:rPr>
                <w:rFonts w:ascii="Arial" w:eastAsia="Times New Roman" w:hAnsi="Arial"/>
                <w:b/>
                <w:bCs/>
                <w:sz w:val="24"/>
                <w:rtl/>
                <w:lang w:bidi="fa-IR"/>
              </w:rPr>
            </w:pPr>
            <w:r w:rsidRPr="00C9576A">
              <w:rPr>
                <w:rFonts w:ascii="Arial" w:eastAsia="Times New Roman" w:hAnsi="Arial" w:hint="cs"/>
                <w:b/>
                <w:bCs/>
                <w:sz w:val="24"/>
                <w:rtl/>
                <w:lang w:bidi="fa-IR"/>
              </w:rPr>
              <w:t>کل</w:t>
            </w:r>
          </w:p>
        </w:tc>
        <w:tc>
          <w:tcPr>
            <w:tcW w:w="940" w:type="dxa"/>
            <w:tcBorders>
              <w:top w:val="nil"/>
              <w:left w:val="nil"/>
              <w:bottom w:val="single" w:sz="4" w:space="0" w:color="auto"/>
              <w:right w:val="nil"/>
            </w:tcBorders>
            <w:shd w:val="clear" w:color="000000" w:fill="DDEBF7"/>
            <w:noWrap/>
            <w:vAlign w:val="center"/>
            <w:hideMark/>
          </w:tcPr>
          <w:p w14:paraId="3A583849"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147,291</w:t>
            </w:r>
          </w:p>
        </w:tc>
        <w:tc>
          <w:tcPr>
            <w:tcW w:w="916" w:type="dxa"/>
            <w:tcBorders>
              <w:top w:val="nil"/>
              <w:left w:val="nil"/>
              <w:bottom w:val="single" w:sz="4" w:space="0" w:color="auto"/>
              <w:right w:val="nil"/>
            </w:tcBorders>
            <w:shd w:val="clear" w:color="000000" w:fill="DDEBF7"/>
            <w:noWrap/>
            <w:vAlign w:val="center"/>
            <w:hideMark/>
          </w:tcPr>
          <w:p w14:paraId="65740925" w14:textId="0FBFB33B"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100%</w:t>
            </w:r>
          </w:p>
        </w:tc>
        <w:tc>
          <w:tcPr>
            <w:tcW w:w="916" w:type="dxa"/>
            <w:tcBorders>
              <w:top w:val="nil"/>
              <w:left w:val="nil"/>
              <w:bottom w:val="single" w:sz="4" w:space="0" w:color="auto"/>
              <w:right w:val="nil"/>
            </w:tcBorders>
            <w:shd w:val="clear" w:color="000000" w:fill="DDEBF7"/>
            <w:noWrap/>
            <w:vAlign w:val="center"/>
            <w:hideMark/>
          </w:tcPr>
          <w:p w14:paraId="2F8FB0A7" w14:textId="14913BAF"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43/2</w:t>
            </w:r>
          </w:p>
        </w:tc>
        <w:tc>
          <w:tcPr>
            <w:tcW w:w="916" w:type="dxa"/>
            <w:tcBorders>
              <w:top w:val="nil"/>
              <w:left w:val="nil"/>
              <w:bottom w:val="single" w:sz="4" w:space="0" w:color="auto"/>
              <w:right w:val="nil"/>
            </w:tcBorders>
            <w:shd w:val="clear" w:color="000000" w:fill="DDEBF7"/>
            <w:noWrap/>
            <w:vAlign w:val="center"/>
            <w:hideMark/>
          </w:tcPr>
          <w:p w14:paraId="3678B2D6" w14:textId="245BA05C"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56/0</w:t>
            </w:r>
          </w:p>
        </w:tc>
        <w:tc>
          <w:tcPr>
            <w:tcW w:w="788" w:type="dxa"/>
            <w:tcBorders>
              <w:top w:val="nil"/>
              <w:left w:val="nil"/>
              <w:bottom w:val="single" w:sz="4" w:space="0" w:color="auto"/>
              <w:right w:val="nil"/>
            </w:tcBorders>
            <w:shd w:val="clear" w:color="000000" w:fill="DDEBF7"/>
            <w:noWrap/>
            <w:vAlign w:val="center"/>
            <w:hideMark/>
          </w:tcPr>
          <w:p w14:paraId="4F71901C" w14:textId="771E08FE" w:rsidR="00C9576A" w:rsidRPr="00C9576A" w:rsidRDefault="00C9576A" w:rsidP="00C00B4A">
            <w:pPr>
              <w:bidi/>
              <w:spacing w:after="0" w:line="240" w:lineRule="auto"/>
              <w:jc w:val="center"/>
              <w:rPr>
                <w:rFonts w:ascii="Arial" w:eastAsia="Times New Roman" w:hAnsi="Arial"/>
                <w:sz w:val="24"/>
                <w:rtl/>
                <w:lang w:bidi="fa-IR"/>
              </w:rPr>
            </w:pPr>
            <w:r w:rsidRPr="00C9576A">
              <w:rPr>
                <w:sz w:val="24"/>
              </w:rPr>
              <w:t>10/4</w:t>
            </w:r>
          </w:p>
        </w:tc>
        <w:tc>
          <w:tcPr>
            <w:tcW w:w="1214" w:type="dxa"/>
            <w:tcBorders>
              <w:top w:val="nil"/>
              <w:left w:val="nil"/>
              <w:bottom w:val="single" w:sz="4" w:space="0" w:color="auto"/>
              <w:right w:val="nil"/>
            </w:tcBorders>
            <w:shd w:val="clear" w:color="000000" w:fill="DDEBF7"/>
            <w:noWrap/>
            <w:vAlign w:val="center"/>
            <w:hideMark/>
          </w:tcPr>
          <w:p w14:paraId="52B2703E"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54,573,470</w:t>
            </w:r>
          </w:p>
        </w:tc>
        <w:tc>
          <w:tcPr>
            <w:tcW w:w="1338" w:type="dxa"/>
            <w:tcBorders>
              <w:top w:val="nil"/>
              <w:left w:val="nil"/>
              <w:bottom w:val="single" w:sz="4" w:space="0" w:color="auto"/>
              <w:right w:val="nil"/>
            </w:tcBorders>
            <w:shd w:val="clear" w:color="000000" w:fill="DDEBF7"/>
            <w:noWrap/>
            <w:vAlign w:val="center"/>
            <w:hideMark/>
          </w:tcPr>
          <w:p w14:paraId="2288CDD9" w14:textId="77777777" w:rsidR="00C9576A" w:rsidRPr="00C9576A" w:rsidRDefault="00C9576A" w:rsidP="00C00B4A">
            <w:pPr>
              <w:bidi/>
              <w:spacing w:after="0" w:line="240" w:lineRule="auto"/>
              <w:jc w:val="center"/>
              <w:rPr>
                <w:rFonts w:ascii="Arial" w:eastAsia="Times New Roman" w:hAnsi="Arial"/>
                <w:sz w:val="24"/>
                <w:rtl/>
                <w:lang w:bidi="fa-IR"/>
              </w:rPr>
            </w:pPr>
            <w:r w:rsidRPr="00C9576A">
              <w:rPr>
                <w:rFonts w:ascii="Arial" w:eastAsia="Times New Roman" w:hAnsi="Arial" w:hint="cs"/>
                <w:sz w:val="24"/>
                <w:rtl/>
                <w:lang w:bidi="fa-IR"/>
              </w:rPr>
              <w:t>71,932,374</w:t>
            </w:r>
          </w:p>
        </w:tc>
      </w:tr>
    </w:tbl>
    <w:p w14:paraId="25D56C68" w14:textId="10F7A844" w:rsidR="005F7466" w:rsidRPr="006840E9" w:rsidRDefault="007F31DF" w:rsidP="00611C47">
      <w:pPr>
        <w:bidi/>
        <w:spacing w:before="240" w:after="0"/>
        <w:jc w:val="both"/>
        <w:rPr>
          <w:rtl/>
        </w:rPr>
      </w:pPr>
      <w:r w:rsidRPr="007F31DF">
        <w:rPr>
          <w:rFonts w:hint="cs"/>
          <w:rtl/>
        </w:rPr>
        <w:t>در جریان فرآیند برقراری مستمری ازکارافتادگی، درخواست اولیه بیمه شده صرفاً جهت معرفی به کمیسیون پزشکی می باشد. با توجه به تاریخ قطعیت رأی کمیسیون پزشکی یک ماه پس از ابلاغ به بیمه شده و توجه به این نکته که فرآیند برقراری مستمری منوط به تجمیع سوابق بیمه شده بوده و در مواردی این امر به دلایلی نظیر غیرقطعی بودن سوابق، لزوم حضور فرد جهت رفع ایرادات اطلاعات هویتی در شعب مختلف و... زمان</w:t>
      </w:r>
      <w:r w:rsidR="00067F69">
        <w:rPr>
          <w:rFonts w:hint="cs"/>
          <w:rtl/>
        </w:rPr>
        <w:t>‌</w:t>
      </w:r>
      <w:r w:rsidRPr="007F31DF">
        <w:rPr>
          <w:rFonts w:hint="cs"/>
          <w:rtl/>
        </w:rPr>
        <w:t>بر می</w:t>
      </w:r>
      <w:r w:rsidR="00067F69">
        <w:rPr>
          <w:rFonts w:hint="cs"/>
          <w:rtl/>
        </w:rPr>
        <w:t>‌</w:t>
      </w:r>
      <w:r w:rsidRPr="007F31DF">
        <w:rPr>
          <w:rFonts w:hint="cs"/>
          <w:rtl/>
        </w:rPr>
        <w:t>باشد،</w:t>
      </w:r>
      <w:r w:rsidR="00067F69">
        <w:rPr>
          <w:rFonts w:hint="cs"/>
          <w:rtl/>
        </w:rPr>
        <w:t xml:space="preserve"> لذا </w:t>
      </w:r>
      <w:r w:rsidR="00067F69" w:rsidRPr="009F6199">
        <w:rPr>
          <w:rFonts w:hint="cs"/>
          <w:b/>
          <w:bCs/>
          <w:rtl/>
        </w:rPr>
        <w:t xml:space="preserve">برخی احکام ازکارافتادگی </w:t>
      </w:r>
      <w:r w:rsidR="009F6199" w:rsidRPr="009F6199">
        <w:rPr>
          <w:rFonts w:hint="cs"/>
          <w:b/>
          <w:bCs/>
          <w:rtl/>
        </w:rPr>
        <w:t xml:space="preserve">برقراری سال 1402 و بعضاً سال‌‌های قبل از آن، در </w:t>
      </w:r>
      <w:r w:rsidR="009F6199" w:rsidRPr="009F6199">
        <w:rPr>
          <w:rFonts w:hint="cs"/>
          <w:b/>
          <w:bCs/>
          <w:rtl/>
          <w:lang w:bidi="fa-IR"/>
        </w:rPr>
        <w:t xml:space="preserve">شش ماهه اول سال 1403 صادر شده </w:t>
      </w:r>
      <w:r w:rsidR="009F6199" w:rsidRPr="006840E9">
        <w:rPr>
          <w:rFonts w:hint="cs"/>
          <w:rtl/>
          <w:lang w:bidi="fa-IR"/>
        </w:rPr>
        <w:t>که آمار آن در جدول بالا ذکر گردیده است.</w:t>
      </w:r>
    </w:p>
    <w:p w14:paraId="28485E7A" w14:textId="2BEB6F59" w:rsidR="00F04B05" w:rsidRDefault="000549ED" w:rsidP="00C00B4A">
      <w:pPr>
        <w:bidi/>
        <w:rPr>
          <w:rtl/>
          <w:lang w:bidi="fa-IR"/>
        </w:rPr>
      </w:pPr>
      <w:r w:rsidRPr="000549ED">
        <w:rPr>
          <w:noProof/>
          <w:lang w:bidi="fa-IR"/>
        </w:rPr>
        <w:drawing>
          <wp:inline distT="0" distB="0" distL="0" distR="0" wp14:anchorId="021B70D1" wp14:editId="141C4A80">
            <wp:extent cx="5871845" cy="2320506"/>
            <wp:effectExtent l="0" t="0" r="0" b="3810"/>
            <wp:docPr id="107" name="Chart 107">
              <a:extLst xmlns:a="http://schemas.openxmlformats.org/drawingml/2006/main">
                <a:ext uri="{FF2B5EF4-FFF2-40B4-BE49-F238E27FC236}">
                  <a16:creationId xmlns:a16="http://schemas.microsoft.com/office/drawing/2014/main" id="{8FB9DF8C-CA8E-42C7-9A5B-AC95F43A39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AF4456E" w14:textId="209FCBF9" w:rsidR="00C9576A" w:rsidRDefault="00DE1C42" w:rsidP="00C00B4A">
      <w:pPr>
        <w:pStyle w:val="Heading4"/>
        <w:rPr>
          <w:b w:val="0"/>
          <w:bCs w:val="0"/>
          <w:rtl/>
        </w:rPr>
      </w:pPr>
      <w:bookmarkStart w:id="139" w:name="_Toc184220889"/>
      <w:r w:rsidRPr="00B62259">
        <w:rPr>
          <w:rFonts w:hint="cs"/>
          <w:rtl/>
        </w:rPr>
        <w:t xml:space="preserve">نمودار </w:t>
      </w:r>
      <w:r w:rsidR="00CA09AE">
        <w:rPr>
          <w:rFonts w:hint="cs"/>
          <w:rtl/>
        </w:rPr>
        <w:t>27</w:t>
      </w:r>
      <w:r w:rsidRPr="00B62259">
        <w:rPr>
          <w:rFonts w:hint="cs"/>
          <w:rtl/>
        </w:rPr>
        <w:t xml:space="preserve">: توزیع فراوانی </w:t>
      </w:r>
      <w:r w:rsidR="00172345">
        <w:rPr>
          <w:rFonts w:hint="cs"/>
          <w:rtl/>
        </w:rPr>
        <w:t>ازکارافتادگان فعال</w:t>
      </w:r>
      <w:r>
        <w:rPr>
          <w:rFonts w:hint="cs"/>
          <w:rtl/>
        </w:rPr>
        <w:t xml:space="preserve"> </w:t>
      </w:r>
      <w:r w:rsidRPr="00B62259">
        <w:rPr>
          <w:rFonts w:hint="cs"/>
          <w:rtl/>
        </w:rPr>
        <w:t xml:space="preserve">به تفکیک سال </w:t>
      </w:r>
      <w:r>
        <w:rPr>
          <w:rFonts w:hint="cs"/>
          <w:rtl/>
        </w:rPr>
        <w:t>صدور حکم</w:t>
      </w:r>
      <w:r w:rsidR="00215F45" w:rsidRPr="00215F45">
        <w:rPr>
          <w:rFonts w:hint="cs"/>
          <w:rtl/>
        </w:rPr>
        <w:t xml:space="preserve"> </w:t>
      </w:r>
      <w:r w:rsidR="00905305">
        <w:rPr>
          <w:rFonts w:hint="cs"/>
          <w:rtl/>
        </w:rPr>
        <w:t>و جنسیت</w:t>
      </w:r>
      <w:bookmarkEnd w:id="139"/>
      <w:r w:rsidR="00C9576A">
        <w:rPr>
          <w:rFonts w:hint="cs"/>
          <w:rtl/>
        </w:rPr>
        <w:t xml:space="preserve"> </w:t>
      </w:r>
      <w:r w:rsidR="00C9576A">
        <w:rPr>
          <w:rtl/>
        </w:rPr>
        <w:br w:type="page"/>
      </w:r>
    </w:p>
    <w:tbl>
      <w:tblPr>
        <w:bidiVisual/>
        <w:tblW w:w="9322" w:type="dxa"/>
        <w:tblLayout w:type="fixed"/>
        <w:tblLook w:val="04A0" w:firstRow="1" w:lastRow="0" w:firstColumn="1" w:lastColumn="0" w:noHBand="0" w:noVBand="1"/>
      </w:tblPr>
      <w:tblGrid>
        <w:gridCol w:w="1136"/>
        <w:gridCol w:w="1003"/>
        <w:gridCol w:w="1227"/>
        <w:gridCol w:w="802"/>
        <w:gridCol w:w="1003"/>
        <w:gridCol w:w="1003"/>
        <w:gridCol w:w="1428"/>
        <w:gridCol w:w="1720"/>
      </w:tblGrid>
      <w:tr w:rsidR="00A22B94" w:rsidRPr="00A22B94" w14:paraId="66AFB981" w14:textId="77777777" w:rsidTr="00084B7F">
        <w:trPr>
          <w:trHeight w:val="20"/>
        </w:trPr>
        <w:tc>
          <w:tcPr>
            <w:tcW w:w="9322" w:type="dxa"/>
            <w:gridSpan w:val="8"/>
            <w:tcBorders>
              <w:top w:val="nil"/>
              <w:left w:val="nil"/>
              <w:bottom w:val="single" w:sz="4" w:space="0" w:color="auto"/>
              <w:right w:val="nil"/>
            </w:tcBorders>
            <w:shd w:val="clear" w:color="auto" w:fill="auto"/>
            <w:noWrap/>
            <w:vAlign w:val="center"/>
            <w:hideMark/>
          </w:tcPr>
          <w:p w14:paraId="1DEEA153" w14:textId="52A5BA14" w:rsidR="00A22B94" w:rsidRPr="00A22B94" w:rsidRDefault="00A22B94" w:rsidP="00C00B4A">
            <w:pPr>
              <w:pStyle w:val="Heading3"/>
            </w:pPr>
            <w:bookmarkStart w:id="140" w:name="_Toc186367997"/>
            <w:r w:rsidRPr="00A22B94">
              <w:rPr>
                <w:rFonts w:hint="cs"/>
                <w:rtl/>
              </w:rPr>
              <w:lastRenderedPageBreak/>
              <w:t xml:space="preserve">جدول 24: توزیع فراوانی و </w:t>
            </w:r>
            <w:r w:rsidR="006135C6">
              <w:rPr>
                <w:rFonts w:hint="cs"/>
                <w:rtl/>
              </w:rPr>
              <w:t>میانگین</w:t>
            </w:r>
            <w:r w:rsidRPr="00A22B94">
              <w:rPr>
                <w:rFonts w:hint="cs"/>
                <w:rtl/>
              </w:rPr>
              <w:t xml:space="preserve"> </w:t>
            </w:r>
            <w:r w:rsidR="006135C6">
              <w:rPr>
                <w:rFonts w:hint="cs"/>
                <w:rtl/>
              </w:rPr>
              <w:t>متغیرهای</w:t>
            </w:r>
            <w:r w:rsidR="00323AE5">
              <w:rPr>
                <w:rFonts w:hint="cs"/>
                <w:rtl/>
              </w:rPr>
              <w:t xml:space="preserve"> بیمه‌ای</w:t>
            </w:r>
            <w:r w:rsidRPr="00A22B94">
              <w:rPr>
                <w:rFonts w:hint="cs"/>
                <w:rtl/>
              </w:rPr>
              <w:t xml:space="preserve"> </w:t>
            </w:r>
            <w:r w:rsidR="00172345">
              <w:rPr>
                <w:rFonts w:hint="cs"/>
                <w:rtl/>
              </w:rPr>
              <w:t>پرونده‌های فعال فوت</w:t>
            </w:r>
            <w:r w:rsidRPr="00A22B94">
              <w:rPr>
                <w:rFonts w:hint="cs"/>
                <w:rtl/>
              </w:rPr>
              <w:t xml:space="preserve"> به تفکیک سال صدور حکم</w:t>
            </w:r>
            <w:bookmarkEnd w:id="140"/>
          </w:p>
        </w:tc>
      </w:tr>
      <w:tr w:rsidR="006135C6" w:rsidRPr="00A22B94" w14:paraId="4E0C4947" w14:textId="77777777" w:rsidTr="00386BA3">
        <w:trPr>
          <w:trHeight w:val="20"/>
        </w:trPr>
        <w:tc>
          <w:tcPr>
            <w:tcW w:w="1136" w:type="dxa"/>
            <w:tcBorders>
              <w:top w:val="nil"/>
              <w:left w:val="nil"/>
              <w:bottom w:val="single" w:sz="4" w:space="0" w:color="auto"/>
              <w:right w:val="nil"/>
            </w:tcBorders>
            <w:shd w:val="clear" w:color="000000" w:fill="BDD7EE"/>
            <w:vAlign w:val="center"/>
            <w:hideMark/>
          </w:tcPr>
          <w:p w14:paraId="7E6C6738" w14:textId="77777777" w:rsidR="006135C6" w:rsidRPr="00A22B94" w:rsidRDefault="006135C6" w:rsidP="006135C6">
            <w:pPr>
              <w:bidi/>
              <w:spacing w:after="0" w:line="240" w:lineRule="auto"/>
              <w:jc w:val="center"/>
              <w:rPr>
                <w:rFonts w:ascii="Arial" w:eastAsia="Times New Roman" w:hAnsi="Arial"/>
                <w:b/>
                <w:bCs/>
                <w:sz w:val="24"/>
                <w:rtl/>
                <w:lang w:bidi="fa-IR"/>
              </w:rPr>
            </w:pPr>
            <w:r w:rsidRPr="00A22B94">
              <w:rPr>
                <w:rFonts w:ascii="Arial" w:eastAsia="Times New Roman" w:hAnsi="Arial" w:hint="cs"/>
                <w:b/>
                <w:bCs/>
                <w:sz w:val="24"/>
                <w:rtl/>
                <w:lang w:bidi="fa-IR"/>
              </w:rPr>
              <w:t>سال صدور حکم</w:t>
            </w:r>
          </w:p>
        </w:tc>
        <w:tc>
          <w:tcPr>
            <w:tcW w:w="1003" w:type="dxa"/>
            <w:tcBorders>
              <w:top w:val="nil"/>
              <w:left w:val="nil"/>
              <w:bottom w:val="single" w:sz="4" w:space="0" w:color="auto"/>
              <w:right w:val="nil"/>
            </w:tcBorders>
            <w:shd w:val="clear" w:color="000000" w:fill="BDD7EE"/>
            <w:vAlign w:val="center"/>
            <w:hideMark/>
          </w:tcPr>
          <w:p w14:paraId="1FC0DBFD" w14:textId="77777777" w:rsidR="006135C6" w:rsidRPr="00A22B94" w:rsidRDefault="006135C6" w:rsidP="006135C6">
            <w:pPr>
              <w:bidi/>
              <w:spacing w:after="0" w:line="240" w:lineRule="auto"/>
              <w:jc w:val="right"/>
              <w:rPr>
                <w:rFonts w:ascii="Arial" w:eastAsia="Times New Roman" w:hAnsi="Arial"/>
                <w:b/>
                <w:bCs/>
                <w:sz w:val="24"/>
                <w:lang w:bidi="fa-IR"/>
              </w:rPr>
            </w:pPr>
            <w:r w:rsidRPr="00A22B94">
              <w:rPr>
                <w:rFonts w:ascii="Arial" w:eastAsia="Times New Roman" w:hAnsi="Arial" w:hint="cs"/>
                <w:b/>
                <w:bCs/>
                <w:sz w:val="24"/>
                <w:rtl/>
                <w:lang w:bidi="fa-IR"/>
              </w:rPr>
              <w:t>جنسیت</w:t>
            </w:r>
          </w:p>
        </w:tc>
        <w:tc>
          <w:tcPr>
            <w:tcW w:w="1227" w:type="dxa"/>
            <w:tcBorders>
              <w:top w:val="nil"/>
              <w:left w:val="nil"/>
              <w:bottom w:val="single" w:sz="4" w:space="0" w:color="auto"/>
              <w:right w:val="nil"/>
            </w:tcBorders>
            <w:shd w:val="clear" w:color="000000" w:fill="BDD7EE"/>
            <w:vAlign w:val="center"/>
            <w:hideMark/>
          </w:tcPr>
          <w:p w14:paraId="44C42A23" w14:textId="77777777" w:rsidR="006135C6" w:rsidRPr="00A22B94" w:rsidRDefault="006135C6" w:rsidP="006135C6">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تعداد</w:t>
            </w:r>
          </w:p>
        </w:tc>
        <w:tc>
          <w:tcPr>
            <w:tcW w:w="802" w:type="dxa"/>
            <w:tcBorders>
              <w:top w:val="nil"/>
              <w:left w:val="nil"/>
              <w:bottom w:val="single" w:sz="4" w:space="0" w:color="auto"/>
              <w:right w:val="nil"/>
            </w:tcBorders>
            <w:shd w:val="clear" w:color="000000" w:fill="BDD7EE"/>
            <w:vAlign w:val="center"/>
            <w:hideMark/>
          </w:tcPr>
          <w:p w14:paraId="34916784" w14:textId="77777777" w:rsidR="006135C6" w:rsidRPr="00A22B94" w:rsidRDefault="006135C6" w:rsidP="006135C6">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درصد از</w:t>
            </w:r>
            <w:r w:rsidRPr="00A22B94">
              <w:rPr>
                <w:rFonts w:ascii="Arial" w:eastAsia="Times New Roman" w:hAnsi="Arial" w:hint="cs"/>
                <w:b/>
                <w:bCs/>
                <w:sz w:val="24"/>
                <w:lang w:bidi="fa-IR"/>
              </w:rPr>
              <w:t xml:space="preserve"> </w:t>
            </w:r>
            <w:r w:rsidRPr="00A22B94">
              <w:rPr>
                <w:rFonts w:ascii="Arial" w:eastAsia="Times New Roman" w:hAnsi="Arial" w:hint="cs"/>
                <w:b/>
                <w:bCs/>
                <w:sz w:val="24"/>
                <w:rtl/>
                <w:lang w:bidi="fa-IR"/>
              </w:rPr>
              <w:t>کل</w:t>
            </w:r>
          </w:p>
        </w:tc>
        <w:tc>
          <w:tcPr>
            <w:tcW w:w="1003" w:type="dxa"/>
            <w:tcBorders>
              <w:top w:val="nil"/>
              <w:left w:val="nil"/>
              <w:bottom w:val="single" w:sz="4" w:space="0" w:color="auto"/>
              <w:right w:val="nil"/>
            </w:tcBorders>
            <w:shd w:val="clear" w:color="000000" w:fill="BDD7EE"/>
            <w:vAlign w:val="center"/>
            <w:hideMark/>
          </w:tcPr>
          <w:p w14:paraId="493D14E2" w14:textId="3AE08029" w:rsidR="006135C6" w:rsidRPr="00A22B94" w:rsidRDefault="006135C6" w:rsidP="006135C6">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سن فوت</w:t>
            </w:r>
          </w:p>
        </w:tc>
        <w:tc>
          <w:tcPr>
            <w:tcW w:w="1003" w:type="dxa"/>
            <w:tcBorders>
              <w:top w:val="nil"/>
              <w:left w:val="nil"/>
              <w:bottom w:val="single" w:sz="4" w:space="0" w:color="auto"/>
              <w:right w:val="nil"/>
            </w:tcBorders>
            <w:shd w:val="clear" w:color="000000" w:fill="BDD7EE"/>
            <w:vAlign w:val="center"/>
            <w:hideMark/>
          </w:tcPr>
          <w:p w14:paraId="47570B73" w14:textId="51A17824" w:rsidR="006135C6" w:rsidRPr="00A22B94" w:rsidRDefault="006135C6" w:rsidP="006135C6">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سابقه</w:t>
            </w:r>
          </w:p>
        </w:tc>
        <w:tc>
          <w:tcPr>
            <w:tcW w:w="1428" w:type="dxa"/>
            <w:tcBorders>
              <w:top w:val="nil"/>
              <w:left w:val="nil"/>
              <w:bottom w:val="single" w:sz="4" w:space="0" w:color="auto"/>
              <w:right w:val="nil"/>
            </w:tcBorders>
            <w:shd w:val="clear" w:color="000000" w:fill="BDD7EE"/>
            <w:vAlign w:val="center"/>
            <w:hideMark/>
          </w:tcPr>
          <w:p w14:paraId="715F2373" w14:textId="06A45E64" w:rsidR="006135C6" w:rsidRPr="00A22B94" w:rsidRDefault="006135C6" w:rsidP="006135C6">
            <w:pPr>
              <w:bidi/>
              <w:spacing w:after="0" w:line="240" w:lineRule="auto"/>
              <w:jc w:val="center"/>
              <w:rPr>
                <w:rFonts w:ascii="Arial" w:eastAsia="Times New Roman" w:hAnsi="Arial"/>
                <w:b/>
                <w:bCs/>
                <w:sz w:val="24"/>
                <w:lang w:bidi="fa-IR"/>
              </w:rPr>
            </w:pPr>
            <w:r w:rsidRPr="00927B86">
              <w:rPr>
                <w:rFonts w:ascii="Arial" w:eastAsia="Times New Roman" w:hAnsi="Arial" w:hint="cs"/>
                <w:b/>
                <w:bCs/>
                <w:sz w:val="24"/>
                <w:rtl/>
                <w:lang w:bidi="fa-IR"/>
              </w:rPr>
              <w:t xml:space="preserve">مبلغ </w:t>
            </w:r>
            <w:r>
              <w:rPr>
                <w:rFonts w:ascii="Arial" w:eastAsia="Times New Roman" w:hAnsi="Arial" w:hint="cs"/>
                <w:b/>
                <w:bCs/>
                <w:sz w:val="24"/>
                <w:rtl/>
                <w:lang w:bidi="fa-IR"/>
              </w:rPr>
              <w:t xml:space="preserve">پایه </w:t>
            </w:r>
            <w:r w:rsidRPr="00927B86">
              <w:rPr>
                <w:rFonts w:ascii="Arial" w:eastAsia="Times New Roman" w:hAnsi="Arial" w:hint="cs"/>
                <w:b/>
                <w:bCs/>
                <w:sz w:val="24"/>
                <w:rtl/>
                <w:lang w:bidi="fa-IR"/>
              </w:rPr>
              <w:t>حکم</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w:t>
            </w:r>
          </w:p>
        </w:tc>
        <w:tc>
          <w:tcPr>
            <w:tcW w:w="1720" w:type="dxa"/>
            <w:tcBorders>
              <w:top w:val="nil"/>
              <w:left w:val="nil"/>
              <w:bottom w:val="nil"/>
              <w:right w:val="nil"/>
            </w:tcBorders>
            <w:shd w:val="clear" w:color="000000" w:fill="BDD7EE"/>
            <w:vAlign w:val="center"/>
            <w:hideMark/>
          </w:tcPr>
          <w:p w14:paraId="69DFE976" w14:textId="40E7A5AF" w:rsidR="006135C6" w:rsidRPr="00A22B94" w:rsidRDefault="006135C6" w:rsidP="006135C6">
            <w:pPr>
              <w:bidi/>
              <w:spacing w:after="0" w:line="240" w:lineRule="auto"/>
              <w:jc w:val="center"/>
              <w:rPr>
                <w:rFonts w:ascii="Arial" w:eastAsia="Times New Roman" w:hAnsi="Arial"/>
                <w:b/>
                <w:bCs/>
                <w:sz w:val="24"/>
                <w:lang w:bidi="fa-IR"/>
              </w:rPr>
            </w:pPr>
            <w:r>
              <w:rPr>
                <w:rFonts w:ascii="Arial" w:eastAsia="Times New Roman" w:hAnsi="Arial" w:hint="cs"/>
                <w:b/>
                <w:bCs/>
                <w:sz w:val="24"/>
                <w:rtl/>
                <w:lang w:bidi="fa-IR"/>
              </w:rPr>
              <w:t>مبلغ ناخالص</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 پرداختی</w:t>
            </w:r>
          </w:p>
        </w:tc>
      </w:tr>
      <w:tr w:rsidR="00CC0D62" w:rsidRPr="00A22B94" w14:paraId="1CB10D02" w14:textId="77777777" w:rsidTr="00CF021A">
        <w:trPr>
          <w:trHeight w:val="20"/>
        </w:trPr>
        <w:tc>
          <w:tcPr>
            <w:tcW w:w="1136" w:type="dxa"/>
            <w:vMerge w:val="restart"/>
            <w:tcBorders>
              <w:top w:val="nil"/>
              <w:left w:val="nil"/>
              <w:bottom w:val="single" w:sz="4" w:space="0" w:color="auto"/>
              <w:right w:val="nil"/>
            </w:tcBorders>
            <w:shd w:val="clear" w:color="000000" w:fill="BDD7EE"/>
            <w:vAlign w:val="center"/>
            <w:hideMark/>
          </w:tcPr>
          <w:p w14:paraId="48641AD5"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1390 و قبل از آن</w:t>
            </w:r>
          </w:p>
        </w:tc>
        <w:tc>
          <w:tcPr>
            <w:tcW w:w="1003" w:type="dxa"/>
            <w:tcBorders>
              <w:top w:val="nil"/>
              <w:left w:val="nil"/>
              <w:bottom w:val="single" w:sz="4" w:space="0" w:color="auto"/>
              <w:right w:val="nil"/>
            </w:tcBorders>
            <w:shd w:val="clear" w:color="000000" w:fill="BDD7EE"/>
            <w:vAlign w:val="center"/>
            <w:hideMark/>
          </w:tcPr>
          <w:p w14:paraId="436648C0" w14:textId="77777777" w:rsidR="00CC0D62" w:rsidRPr="00A22B94" w:rsidRDefault="00CC0D62" w:rsidP="00CC0D62">
            <w:pPr>
              <w:bidi/>
              <w:spacing w:after="0" w:line="240" w:lineRule="auto"/>
              <w:jc w:val="center"/>
              <w:rPr>
                <w:rFonts w:ascii="Arial" w:eastAsia="Times New Roman" w:hAnsi="Arial"/>
                <w:b/>
                <w:bCs/>
                <w:sz w:val="24"/>
                <w:rtl/>
                <w:lang w:bidi="fa-IR"/>
              </w:rPr>
            </w:pPr>
            <w:r w:rsidRPr="00A22B94">
              <w:rPr>
                <w:rFonts w:ascii="Arial" w:eastAsia="Times New Roman" w:hAnsi="Arial" w:hint="cs"/>
                <w:b/>
                <w:bCs/>
                <w:sz w:val="24"/>
                <w:rtl/>
                <w:lang w:bidi="fa-IR"/>
              </w:rPr>
              <w:t>مرد</w:t>
            </w:r>
          </w:p>
        </w:tc>
        <w:tc>
          <w:tcPr>
            <w:tcW w:w="1227" w:type="dxa"/>
            <w:tcBorders>
              <w:top w:val="nil"/>
              <w:left w:val="nil"/>
              <w:bottom w:val="single" w:sz="4" w:space="0" w:color="auto"/>
              <w:right w:val="nil"/>
            </w:tcBorders>
            <w:shd w:val="clear" w:color="auto" w:fill="auto"/>
            <w:noWrap/>
            <w:vAlign w:val="center"/>
            <w:hideMark/>
          </w:tcPr>
          <w:p w14:paraId="4601D2C1" w14:textId="38144BC6" w:rsidR="00CC0D62" w:rsidRPr="00A22B94" w:rsidRDefault="002B15BF" w:rsidP="00CC0D62">
            <w:pPr>
              <w:bidi/>
              <w:spacing w:after="0" w:line="240" w:lineRule="auto"/>
              <w:jc w:val="center"/>
              <w:rPr>
                <w:rFonts w:ascii="Arial" w:eastAsia="Times New Roman" w:hAnsi="Arial"/>
                <w:sz w:val="24"/>
                <w:lang w:bidi="fa-IR"/>
              </w:rPr>
            </w:pPr>
            <w:r w:rsidRPr="002B15BF">
              <w:rPr>
                <w:rFonts w:ascii="Arial" w:eastAsia="Times New Roman" w:hAnsi="Arial"/>
                <w:sz w:val="24"/>
                <w:lang w:bidi="fa-IR"/>
              </w:rPr>
              <w:t>435,857</w:t>
            </w:r>
          </w:p>
        </w:tc>
        <w:tc>
          <w:tcPr>
            <w:tcW w:w="802" w:type="dxa"/>
            <w:tcBorders>
              <w:top w:val="nil"/>
              <w:left w:val="nil"/>
              <w:bottom w:val="single" w:sz="4" w:space="0" w:color="auto"/>
              <w:right w:val="nil"/>
            </w:tcBorders>
            <w:shd w:val="clear" w:color="auto" w:fill="auto"/>
            <w:noWrap/>
            <w:vAlign w:val="center"/>
            <w:hideMark/>
          </w:tcPr>
          <w:p w14:paraId="4EFF0A42"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37/2%</w:t>
            </w:r>
          </w:p>
        </w:tc>
        <w:tc>
          <w:tcPr>
            <w:tcW w:w="1003" w:type="dxa"/>
            <w:tcBorders>
              <w:top w:val="nil"/>
              <w:left w:val="nil"/>
              <w:bottom w:val="single" w:sz="4" w:space="0" w:color="auto"/>
              <w:right w:val="nil"/>
            </w:tcBorders>
            <w:shd w:val="clear" w:color="auto" w:fill="auto"/>
            <w:noWrap/>
            <w:vAlign w:val="center"/>
            <w:hideMark/>
          </w:tcPr>
          <w:p w14:paraId="29395F25"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57/5</w:t>
            </w:r>
          </w:p>
        </w:tc>
        <w:tc>
          <w:tcPr>
            <w:tcW w:w="1003" w:type="dxa"/>
            <w:tcBorders>
              <w:top w:val="nil"/>
              <w:left w:val="nil"/>
              <w:bottom w:val="single" w:sz="4" w:space="0" w:color="auto"/>
              <w:right w:val="nil"/>
            </w:tcBorders>
            <w:shd w:val="clear" w:color="auto" w:fill="auto"/>
            <w:noWrap/>
            <w:vAlign w:val="center"/>
            <w:hideMark/>
          </w:tcPr>
          <w:p w14:paraId="1903C7C4"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13/2</w:t>
            </w:r>
          </w:p>
        </w:tc>
        <w:tc>
          <w:tcPr>
            <w:tcW w:w="1428" w:type="dxa"/>
            <w:tcBorders>
              <w:top w:val="nil"/>
              <w:left w:val="nil"/>
              <w:bottom w:val="single" w:sz="4" w:space="0" w:color="auto"/>
              <w:right w:val="nil"/>
            </w:tcBorders>
            <w:shd w:val="clear" w:color="auto" w:fill="auto"/>
            <w:noWrap/>
            <w:hideMark/>
          </w:tcPr>
          <w:p w14:paraId="41135BF5" w14:textId="5314011D"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67,265,227</w:t>
            </w:r>
          </w:p>
        </w:tc>
        <w:tc>
          <w:tcPr>
            <w:tcW w:w="1720" w:type="dxa"/>
            <w:tcBorders>
              <w:top w:val="single" w:sz="4" w:space="0" w:color="auto"/>
              <w:left w:val="nil"/>
              <w:bottom w:val="single" w:sz="4" w:space="0" w:color="auto"/>
              <w:right w:val="nil"/>
            </w:tcBorders>
            <w:shd w:val="clear" w:color="auto" w:fill="auto"/>
            <w:noWrap/>
            <w:hideMark/>
          </w:tcPr>
          <w:p w14:paraId="1EBB90DC" w14:textId="3C85680B"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86,004,324</w:t>
            </w:r>
          </w:p>
        </w:tc>
      </w:tr>
      <w:tr w:rsidR="00CC0D62" w:rsidRPr="00A22B94" w14:paraId="40745934" w14:textId="77777777" w:rsidTr="00CF021A">
        <w:trPr>
          <w:trHeight w:val="20"/>
        </w:trPr>
        <w:tc>
          <w:tcPr>
            <w:tcW w:w="1136" w:type="dxa"/>
            <w:vMerge/>
            <w:tcBorders>
              <w:top w:val="nil"/>
              <w:left w:val="nil"/>
              <w:bottom w:val="single" w:sz="4" w:space="0" w:color="auto"/>
              <w:right w:val="nil"/>
            </w:tcBorders>
            <w:vAlign w:val="center"/>
            <w:hideMark/>
          </w:tcPr>
          <w:p w14:paraId="4F4CCB56" w14:textId="77777777" w:rsidR="00CC0D62" w:rsidRPr="00A22B94" w:rsidRDefault="00CC0D62" w:rsidP="00CC0D62">
            <w:pPr>
              <w:bidi/>
              <w:spacing w:after="0" w:line="240" w:lineRule="auto"/>
              <w:rPr>
                <w:rFonts w:ascii="Arial" w:eastAsia="Times New Roman" w:hAnsi="Arial"/>
                <w:b/>
                <w:bCs/>
                <w:sz w:val="24"/>
                <w:lang w:bidi="fa-IR"/>
              </w:rPr>
            </w:pPr>
          </w:p>
        </w:tc>
        <w:tc>
          <w:tcPr>
            <w:tcW w:w="1003" w:type="dxa"/>
            <w:tcBorders>
              <w:top w:val="nil"/>
              <w:left w:val="nil"/>
              <w:bottom w:val="single" w:sz="4" w:space="0" w:color="auto"/>
              <w:right w:val="nil"/>
            </w:tcBorders>
            <w:shd w:val="clear" w:color="000000" w:fill="BDD7EE"/>
            <w:vAlign w:val="center"/>
            <w:hideMark/>
          </w:tcPr>
          <w:p w14:paraId="50217244"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زن</w:t>
            </w:r>
          </w:p>
        </w:tc>
        <w:tc>
          <w:tcPr>
            <w:tcW w:w="1227" w:type="dxa"/>
            <w:tcBorders>
              <w:top w:val="nil"/>
              <w:left w:val="nil"/>
              <w:bottom w:val="single" w:sz="4" w:space="0" w:color="auto"/>
              <w:right w:val="nil"/>
            </w:tcBorders>
            <w:shd w:val="clear" w:color="auto" w:fill="auto"/>
            <w:noWrap/>
            <w:vAlign w:val="center"/>
            <w:hideMark/>
          </w:tcPr>
          <w:p w14:paraId="2E29743E" w14:textId="77777777"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3,723</w:t>
            </w:r>
          </w:p>
        </w:tc>
        <w:tc>
          <w:tcPr>
            <w:tcW w:w="802" w:type="dxa"/>
            <w:tcBorders>
              <w:top w:val="nil"/>
              <w:left w:val="nil"/>
              <w:bottom w:val="single" w:sz="4" w:space="0" w:color="auto"/>
              <w:right w:val="nil"/>
            </w:tcBorders>
            <w:shd w:val="clear" w:color="auto" w:fill="auto"/>
            <w:noWrap/>
            <w:vAlign w:val="center"/>
            <w:hideMark/>
          </w:tcPr>
          <w:p w14:paraId="075D4AB0"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0/3%</w:t>
            </w:r>
          </w:p>
        </w:tc>
        <w:tc>
          <w:tcPr>
            <w:tcW w:w="1003" w:type="dxa"/>
            <w:tcBorders>
              <w:top w:val="nil"/>
              <w:left w:val="nil"/>
              <w:bottom w:val="single" w:sz="4" w:space="0" w:color="auto"/>
              <w:right w:val="nil"/>
            </w:tcBorders>
            <w:shd w:val="clear" w:color="auto" w:fill="auto"/>
            <w:noWrap/>
            <w:vAlign w:val="center"/>
            <w:hideMark/>
          </w:tcPr>
          <w:p w14:paraId="21070573"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61/8</w:t>
            </w:r>
          </w:p>
        </w:tc>
        <w:tc>
          <w:tcPr>
            <w:tcW w:w="1003" w:type="dxa"/>
            <w:tcBorders>
              <w:top w:val="nil"/>
              <w:left w:val="nil"/>
              <w:bottom w:val="single" w:sz="4" w:space="0" w:color="auto"/>
              <w:right w:val="nil"/>
            </w:tcBorders>
            <w:shd w:val="clear" w:color="auto" w:fill="auto"/>
            <w:noWrap/>
            <w:vAlign w:val="center"/>
            <w:hideMark/>
          </w:tcPr>
          <w:p w14:paraId="2568D982"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12/4</w:t>
            </w:r>
          </w:p>
        </w:tc>
        <w:tc>
          <w:tcPr>
            <w:tcW w:w="1428" w:type="dxa"/>
            <w:tcBorders>
              <w:top w:val="nil"/>
              <w:left w:val="nil"/>
              <w:bottom w:val="single" w:sz="4" w:space="0" w:color="auto"/>
              <w:right w:val="nil"/>
            </w:tcBorders>
            <w:shd w:val="clear" w:color="auto" w:fill="auto"/>
            <w:noWrap/>
            <w:hideMark/>
          </w:tcPr>
          <w:p w14:paraId="426D03B4" w14:textId="31028C37"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63,087,006</w:t>
            </w:r>
          </w:p>
        </w:tc>
        <w:tc>
          <w:tcPr>
            <w:tcW w:w="1720" w:type="dxa"/>
            <w:tcBorders>
              <w:top w:val="nil"/>
              <w:left w:val="nil"/>
              <w:bottom w:val="single" w:sz="4" w:space="0" w:color="auto"/>
              <w:right w:val="nil"/>
            </w:tcBorders>
            <w:shd w:val="clear" w:color="auto" w:fill="auto"/>
            <w:noWrap/>
            <w:hideMark/>
          </w:tcPr>
          <w:p w14:paraId="6B33E20F" w14:textId="648A263A"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76,906,269</w:t>
            </w:r>
          </w:p>
        </w:tc>
      </w:tr>
      <w:tr w:rsidR="00CC0D62" w:rsidRPr="00A22B94" w14:paraId="43CC5E2A" w14:textId="77777777" w:rsidTr="00CF021A">
        <w:trPr>
          <w:trHeight w:val="20"/>
        </w:trPr>
        <w:tc>
          <w:tcPr>
            <w:tcW w:w="1136" w:type="dxa"/>
            <w:vMerge/>
            <w:tcBorders>
              <w:top w:val="nil"/>
              <w:left w:val="nil"/>
              <w:bottom w:val="single" w:sz="4" w:space="0" w:color="auto"/>
              <w:right w:val="nil"/>
            </w:tcBorders>
            <w:vAlign w:val="center"/>
            <w:hideMark/>
          </w:tcPr>
          <w:p w14:paraId="4A8EEE31" w14:textId="77777777" w:rsidR="00CC0D62" w:rsidRPr="00A22B94" w:rsidRDefault="00CC0D62" w:rsidP="00CC0D62">
            <w:pPr>
              <w:bidi/>
              <w:spacing w:after="0" w:line="240" w:lineRule="auto"/>
              <w:rPr>
                <w:rFonts w:ascii="Arial" w:eastAsia="Times New Roman" w:hAnsi="Arial"/>
                <w:b/>
                <w:bCs/>
                <w:sz w:val="24"/>
                <w:lang w:bidi="fa-IR"/>
              </w:rPr>
            </w:pPr>
          </w:p>
        </w:tc>
        <w:tc>
          <w:tcPr>
            <w:tcW w:w="1003" w:type="dxa"/>
            <w:tcBorders>
              <w:top w:val="nil"/>
              <w:left w:val="nil"/>
              <w:bottom w:val="single" w:sz="4" w:space="0" w:color="auto"/>
              <w:right w:val="nil"/>
            </w:tcBorders>
            <w:shd w:val="clear" w:color="000000" w:fill="BDD7EE"/>
            <w:vAlign w:val="center"/>
            <w:hideMark/>
          </w:tcPr>
          <w:p w14:paraId="6854A085"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کل</w:t>
            </w:r>
          </w:p>
        </w:tc>
        <w:tc>
          <w:tcPr>
            <w:tcW w:w="1227" w:type="dxa"/>
            <w:tcBorders>
              <w:top w:val="nil"/>
              <w:left w:val="nil"/>
              <w:bottom w:val="single" w:sz="4" w:space="0" w:color="auto"/>
              <w:right w:val="nil"/>
            </w:tcBorders>
            <w:shd w:val="clear" w:color="000000" w:fill="DDEBF7"/>
            <w:noWrap/>
            <w:vAlign w:val="center"/>
            <w:hideMark/>
          </w:tcPr>
          <w:p w14:paraId="119EFC8A" w14:textId="77777777"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439,577</w:t>
            </w:r>
          </w:p>
        </w:tc>
        <w:tc>
          <w:tcPr>
            <w:tcW w:w="802" w:type="dxa"/>
            <w:tcBorders>
              <w:top w:val="nil"/>
              <w:left w:val="nil"/>
              <w:bottom w:val="single" w:sz="4" w:space="0" w:color="auto"/>
              <w:right w:val="nil"/>
            </w:tcBorders>
            <w:shd w:val="clear" w:color="000000" w:fill="DDEBF7"/>
            <w:noWrap/>
            <w:vAlign w:val="center"/>
            <w:hideMark/>
          </w:tcPr>
          <w:p w14:paraId="1B4AF507"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37/6%</w:t>
            </w:r>
          </w:p>
        </w:tc>
        <w:tc>
          <w:tcPr>
            <w:tcW w:w="1003" w:type="dxa"/>
            <w:tcBorders>
              <w:top w:val="nil"/>
              <w:left w:val="nil"/>
              <w:bottom w:val="single" w:sz="4" w:space="0" w:color="auto"/>
              <w:right w:val="nil"/>
            </w:tcBorders>
            <w:shd w:val="clear" w:color="000000" w:fill="DDEBF7"/>
            <w:noWrap/>
            <w:vAlign w:val="center"/>
            <w:hideMark/>
          </w:tcPr>
          <w:p w14:paraId="25A6DE8B"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57/6</w:t>
            </w:r>
          </w:p>
        </w:tc>
        <w:tc>
          <w:tcPr>
            <w:tcW w:w="1003" w:type="dxa"/>
            <w:tcBorders>
              <w:top w:val="nil"/>
              <w:left w:val="nil"/>
              <w:bottom w:val="single" w:sz="4" w:space="0" w:color="auto"/>
              <w:right w:val="nil"/>
            </w:tcBorders>
            <w:shd w:val="clear" w:color="000000" w:fill="DDEBF7"/>
            <w:noWrap/>
            <w:vAlign w:val="center"/>
            <w:hideMark/>
          </w:tcPr>
          <w:p w14:paraId="0DB43B8A"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13/2</w:t>
            </w:r>
          </w:p>
        </w:tc>
        <w:tc>
          <w:tcPr>
            <w:tcW w:w="1428" w:type="dxa"/>
            <w:tcBorders>
              <w:top w:val="nil"/>
              <w:left w:val="nil"/>
              <w:bottom w:val="single" w:sz="4" w:space="0" w:color="auto"/>
              <w:right w:val="nil"/>
            </w:tcBorders>
            <w:shd w:val="clear" w:color="000000" w:fill="DDEBF7"/>
            <w:noWrap/>
            <w:hideMark/>
          </w:tcPr>
          <w:p w14:paraId="565CC3B8" w14:textId="6D6F0F87"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67,229,839</w:t>
            </w:r>
          </w:p>
        </w:tc>
        <w:tc>
          <w:tcPr>
            <w:tcW w:w="1720" w:type="dxa"/>
            <w:tcBorders>
              <w:top w:val="nil"/>
              <w:left w:val="nil"/>
              <w:bottom w:val="single" w:sz="4" w:space="0" w:color="auto"/>
              <w:right w:val="nil"/>
            </w:tcBorders>
            <w:shd w:val="clear" w:color="000000" w:fill="DDEBF7"/>
            <w:noWrap/>
            <w:hideMark/>
          </w:tcPr>
          <w:p w14:paraId="3FCD5897" w14:textId="004497CF"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85,927,268</w:t>
            </w:r>
          </w:p>
        </w:tc>
      </w:tr>
      <w:tr w:rsidR="00CC0D62" w:rsidRPr="00A22B94" w14:paraId="4F379538" w14:textId="77777777" w:rsidTr="00CF021A">
        <w:trPr>
          <w:trHeight w:val="20"/>
        </w:trPr>
        <w:tc>
          <w:tcPr>
            <w:tcW w:w="1136" w:type="dxa"/>
            <w:vMerge w:val="restart"/>
            <w:tcBorders>
              <w:top w:val="nil"/>
              <w:left w:val="nil"/>
              <w:bottom w:val="single" w:sz="4" w:space="0" w:color="auto"/>
              <w:right w:val="nil"/>
            </w:tcBorders>
            <w:shd w:val="clear" w:color="000000" w:fill="BDD7EE"/>
            <w:vAlign w:val="center"/>
            <w:hideMark/>
          </w:tcPr>
          <w:p w14:paraId="12454BC6"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1391</w:t>
            </w:r>
          </w:p>
        </w:tc>
        <w:tc>
          <w:tcPr>
            <w:tcW w:w="1003" w:type="dxa"/>
            <w:tcBorders>
              <w:top w:val="nil"/>
              <w:left w:val="nil"/>
              <w:bottom w:val="single" w:sz="4" w:space="0" w:color="auto"/>
              <w:right w:val="nil"/>
            </w:tcBorders>
            <w:shd w:val="clear" w:color="000000" w:fill="BDD7EE"/>
            <w:vAlign w:val="center"/>
            <w:hideMark/>
          </w:tcPr>
          <w:p w14:paraId="0778AE98" w14:textId="77777777" w:rsidR="00CC0D62" w:rsidRPr="00A22B94" w:rsidRDefault="00CC0D62" w:rsidP="00CC0D62">
            <w:pPr>
              <w:bidi/>
              <w:spacing w:after="0" w:line="240" w:lineRule="auto"/>
              <w:jc w:val="center"/>
              <w:rPr>
                <w:rFonts w:ascii="Arial" w:eastAsia="Times New Roman" w:hAnsi="Arial"/>
                <w:b/>
                <w:bCs/>
                <w:sz w:val="24"/>
                <w:rtl/>
                <w:lang w:bidi="fa-IR"/>
              </w:rPr>
            </w:pPr>
            <w:r w:rsidRPr="00A22B94">
              <w:rPr>
                <w:rFonts w:ascii="Arial" w:eastAsia="Times New Roman" w:hAnsi="Arial" w:hint="cs"/>
                <w:b/>
                <w:bCs/>
                <w:sz w:val="24"/>
                <w:rtl/>
                <w:lang w:bidi="fa-IR"/>
              </w:rPr>
              <w:t>مرد</w:t>
            </w:r>
          </w:p>
        </w:tc>
        <w:tc>
          <w:tcPr>
            <w:tcW w:w="1227" w:type="dxa"/>
            <w:tcBorders>
              <w:top w:val="nil"/>
              <w:left w:val="nil"/>
              <w:bottom w:val="single" w:sz="4" w:space="0" w:color="auto"/>
              <w:right w:val="nil"/>
            </w:tcBorders>
            <w:shd w:val="clear" w:color="auto" w:fill="auto"/>
            <w:noWrap/>
            <w:vAlign w:val="center"/>
            <w:hideMark/>
          </w:tcPr>
          <w:p w14:paraId="3BCEB185" w14:textId="77777777"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34,944</w:t>
            </w:r>
          </w:p>
        </w:tc>
        <w:tc>
          <w:tcPr>
            <w:tcW w:w="802" w:type="dxa"/>
            <w:tcBorders>
              <w:top w:val="nil"/>
              <w:left w:val="nil"/>
              <w:bottom w:val="single" w:sz="4" w:space="0" w:color="auto"/>
              <w:right w:val="nil"/>
            </w:tcBorders>
            <w:shd w:val="clear" w:color="auto" w:fill="auto"/>
            <w:noWrap/>
            <w:vAlign w:val="center"/>
            <w:hideMark/>
          </w:tcPr>
          <w:p w14:paraId="037D0CEB"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3/0%</w:t>
            </w:r>
          </w:p>
        </w:tc>
        <w:tc>
          <w:tcPr>
            <w:tcW w:w="1003" w:type="dxa"/>
            <w:tcBorders>
              <w:top w:val="nil"/>
              <w:left w:val="nil"/>
              <w:bottom w:val="single" w:sz="4" w:space="0" w:color="auto"/>
              <w:right w:val="nil"/>
            </w:tcBorders>
            <w:shd w:val="clear" w:color="auto" w:fill="auto"/>
            <w:noWrap/>
            <w:vAlign w:val="center"/>
            <w:hideMark/>
          </w:tcPr>
          <w:p w14:paraId="6F653F6D"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61/2</w:t>
            </w:r>
          </w:p>
        </w:tc>
        <w:tc>
          <w:tcPr>
            <w:tcW w:w="1003" w:type="dxa"/>
            <w:tcBorders>
              <w:top w:val="nil"/>
              <w:left w:val="nil"/>
              <w:bottom w:val="single" w:sz="4" w:space="0" w:color="auto"/>
              <w:right w:val="nil"/>
            </w:tcBorders>
            <w:shd w:val="clear" w:color="auto" w:fill="auto"/>
            <w:noWrap/>
            <w:vAlign w:val="center"/>
            <w:hideMark/>
          </w:tcPr>
          <w:p w14:paraId="1A3F314F"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14/9</w:t>
            </w:r>
          </w:p>
        </w:tc>
        <w:tc>
          <w:tcPr>
            <w:tcW w:w="1428" w:type="dxa"/>
            <w:tcBorders>
              <w:top w:val="nil"/>
              <w:left w:val="nil"/>
              <w:bottom w:val="single" w:sz="4" w:space="0" w:color="auto"/>
              <w:right w:val="nil"/>
            </w:tcBorders>
            <w:shd w:val="clear" w:color="auto" w:fill="auto"/>
            <w:noWrap/>
            <w:hideMark/>
          </w:tcPr>
          <w:p w14:paraId="05536F28" w14:textId="7760E008"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66,639,830</w:t>
            </w:r>
          </w:p>
        </w:tc>
        <w:tc>
          <w:tcPr>
            <w:tcW w:w="1720" w:type="dxa"/>
            <w:tcBorders>
              <w:top w:val="nil"/>
              <w:left w:val="nil"/>
              <w:bottom w:val="single" w:sz="4" w:space="0" w:color="auto"/>
              <w:right w:val="nil"/>
            </w:tcBorders>
            <w:shd w:val="clear" w:color="auto" w:fill="auto"/>
            <w:noWrap/>
            <w:hideMark/>
          </w:tcPr>
          <w:p w14:paraId="6CDC01A2" w14:textId="67B1F394"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86,069,649</w:t>
            </w:r>
          </w:p>
        </w:tc>
      </w:tr>
      <w:tr w:rsidR="00CC0D62" w:rsidRPr="00A22B94" w14:paraId="4627627D" w14:textId="77777777" w:rsidTr="00CF021A">
        <w:trPr>
          <w:trHeight w:val="20"/>
        </w:trPr>
        <w:tc>
          <w:tcPr>
            <w:tcW w:w="1136" w:type="dxa"/>
            <w:vMerge/>
            <w:tcBorders>
              <w:top w:val="nil"/>
              <w:left w:val="nil"/>
              <w:bottom w:val="single" w:sz="4" w:space="0" w:color="auto"/>
              <w:right w:val="nil"/>
            </w:tcBorders>
            <w:vAlign w:val="center"/>
            <w:hideMark/>
          </w:tcPr>
          <w:p w14:paraId="22645871" w14:textId="77777777" w:rsidR="00CC0D62" w:rsidRPr="00A22B94" w:rsidRDefault="00CC0D62" w:rsidP="00CC0D62">
            <w:pPr>
              <w:bidi/>
              <w:spacing w:after="0" w:line="240" w:lineRule="auto"/>
              <w:rPr>
                <w:rFonts w:ascii="Arial" w:eastAsia="Times New Roman" w:hAnsi="Arial"/>
                <w:b/>
                <w:bCs/>
                <w:sz w:val="24"/>
                <w:lang w:bidi="fa-IR"/>
              </w:rPr>
            </w:pPr>
          </w:p>
        </w:tc>
        <w:tc>
          <w:tcPr>
            <w:tcW w:w="1003" w:type="dxa"/>
            <w:tcBorders>
              <w:top w:val="nil"/>
              <w:left w:val="nil"/>
              <w:bottom w:val="single" w:sz="4" w:space="0" w:color="auto"/>
              <w:right w:val="nil"/>
            </w:tcBorders>
            <w:shd w:val="clear" w:color="000000" w:fill="BDD7EE"/>
            <w:vAlign w:val="center"/>
            <w:hideMark/>
          </w:tcPr>
          <w:p w14:paraId="7EA1AB62"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زن</w:t>
            </w:r>
          </w:p>
        </w:tc>
        <w:tc>
          <w:tcPr>
            <w:tcW w:w="1227" w:type="dxa"/>
            <w:tcBorders>
              <w:top w:val="nil"/>
              <w:left w:val="nil"/>
              <w:bottom w:val="single" w:sz="4" w:space="0" w:color="auto"/>
              <w:right w:val="nil"/>
            </w:tcBorders>
            <w:shd w:val="clear" w:color="auto" w:fill="auto"/>
            <w:noWrap/>
            <w:vAlign w:val="center"/>
            <w:hideMark/>
          </w:tcPr>
          <w:p w14:paraId="1B38C19E" w14:textId="77777777"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699</w:t>
            </w:r>
          </w:p>
        </w:tc>
        <w:tc>
          <w:tcPr>
            <w:tcW w:w="802" w:type="dxa"/>
            <w:tcBorders>
              <w:top w:val="nil"/>
              <w:left w:val="nil"/>
              <w:bottom w:val="single" w:sz="4" w:space="0" w:color="auto"/>
              <w:right w:val="nil"/>
            </w:tcBorders>
            <w:shd w:val="clear" w:color="auto" w:fill="auto"/>
            <w:noWrap/>
            <w:vAlign w:val="center"/>
            <w:hideMark/>
          </w:tcPr>
          <w:p w14:paraId="6B689D57"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0/1%</w:t>
            </w:r>
          </w:p>
        </w:tc>
        <w:tc>
          <w:tcPr>
            <w:tcW w:w="1003" w:type="dxa"/>
            <w:tcBorders>
              <w:top w:val="nil"/>
              <w:left w:val="nil"/>
              <w:bottom w:val="single" w:sz="4" w:space="0" w:color="auto"/>
              <w:right w:val="nil"/>
            </w:tcBorders>
            <w:shd w:val="clear" w:color="auto" w:fill="auto"/>
            <w:noWrap/>
            <w:vAlign w:val="center"/>
            <w:hideMark/>
          </w:tcPr>
          <w:p w14:paraId="276915BB"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59/5</w:t>
            </w:r>
          </w:p>
        </w:tc>
        <w:tc>
          <w:tcPr>
            <w:tcW w:w="1003" w:type="dxa"/>
            <w:tcBorders>
              <w:top w:val="nil"/>
              <w:left w:val="nil"/>
              <w:bottom w:val="single" w:sz="4" w:space="0" w:color="auto"/>
              <w:right w:val="nil"/>
            </w:tcBorders>
            <w:shd w:val="clear" w:color="auto" w:fill="auto"/>
            <w:noWrap/>
            <w:vAlign w:val="center"/>
            <w:hideMark/>
          </w:tcPr>
          <w:p w14:paraId="05737BFB"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12/1</w:t>
            </w:r>
          </w:p>
        </w:tc>
        <w:tc>
          <w:tcPr>
            <w:tcW w:w="1428" w:type="dxa"/>
            <w:tcBorders>
              <w:top w:val="nil"/>
              <w:left w:val="nil"/>
              <w:bottom w:val="single" w:sz="4" w:space="0" w:color="auto"/>
              <w:right w:val="nil"/>
            </w:tcBorders>
            <w:shd w:val="clear" w:color="auto" w:fill="auto"/>
            <w:noWrap/>
            <w:hideMark/>
          </w:tcPr>
          <w:p w14:paraId="3A6805E1" w14:textId="46C64B47"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62,360,254</w:t>
            </w:r>
          </w:p>
        </w:tc>
        <w:tc>
          <w:tcPr>
            <w:tcW w:w="1720" w:type="dxa"/>
            <w:tcBorders>
              <w:top w:val="nil"/>
              <w:left w:val="nil"/>
              <w:bottom w:val="single" w:sz="4" w:space="0" w:color="auto"/>
              <w:right w:val="nil"/>
            </w:tcBorders>
            <w:shd w:val="clear" w:color="auto" w:fill="auto"/>
            <w:noWrap/>
            <w:hideMark/>
          </w:tcPr>
          <w:p w14:paraId="43B65D55" w14:textId="58B36266"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76,066,002</w:t>
            </w:r>
          </w:p>
        </w:tc>
      </w:tr>
      <w:tr w:rsidR="00CC0D62" w:rsidRPr="00A22B94" w14:paraId="230A79B2" w14:textId="77777777" w:rsidTr="00CF021A">
        <w:trPr>
          <w:trHeight w:val="20"/>
        </w:trPr>
        <w:tc>
          <w:tcPr>
            <w:tcW w:w="1136" w:type="dxa"/>
            <w:vMerge/>
            <w:tcBorders>
              <w:top w:val="nil"/>
              <w:left w:val="nil"/>
              <w:bottom w:val="single" w:sz="4" w:space="0" w:color="auto"/>
              <w:right w:val="nil"/>
            </w:tcBorders>
            <w:vAlign w:val="center"/>
            <w:hideMark/>
          </w:tcPr>
          <w:p w14:paraId="6FFA42BA" w14:textId="77777777" w:rsidR="00CC0D62" w:rsidRPr="00A22B94" w:rsidRDefault="00CC0D62" w:rsidP="00CC0D62">
            <w:pPr>
              <w:bidi/>
              <w:spacing w:after="0" w:line="240" w:lineRule="auto"/>
              <w:rPr>
                <w:rFonts w:ascii="Arial" w:eastAsia="Times New Roman" w:hAnsi="Arial"/>
                <w:b/>
                <w:bCs/>
                <w:sz w:val="24"/>
                <w:lang w:bidi="fa-IR"/>
              </w:rPr>
            </w:pPr>
          </w:p>
        </w:tc>
        <w:tc>
          <w:tcPr>
            <w:tcW w:w="1003" w:type="dxa"/>
            <w:tcBorders>
              <w:top w:val="nil"/>
              <w:left w:val="nil"/>
              <w:bottom w:val="single" w:sz="4" w:space="0" w:color="auto"/>
              <w:right w:val="nil"/>
            </w:tcBorders>
            <w:shd w:val="clear" w:color="000000" w:fill="BDD7EE"/>
            <w:vAlign w:val="center"/>
            <w:hideMark/>
          </w:tcPr>
          <w:p w14:paraId="6EDEDA4B"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کل</w:t>
            </w:r>
          </w:p>
        </w:tc>
        <w:tc>
          <w:tcPr>
            <w:tcW w:w="1227" w:type="dxa"/>
            <w:tcBorders>
              <w:top w:val="nil"/>
              <w:left w:val="nil"/>
              <w:bottom w:val="single" w:sz="4" w:space="0" w:color="auto"/>
              <w:right w:val="nil"/>
            </w:tcBorders>
            <w:shd w:val="clear" w:color="000000" w:fill="DDEBF7"/>
            <w:noWrap/>
            <w:vAlign w:val="center"/>
            <w:hideMark/>
          </w:tcPr>
          <w:p w14:paraId="766971D8" w14:textId="77777777"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35,643</w:t>
            </w:r>
          </w:p>
        </w:tc>
        <w:tc>
          <w:tcPr>
            <w:tcW w:w="802" w:type="dxa"/>
            <w:tcBorders>
              <w:top w:val="nil"/>
              <w:left w:val="nil"/>
              <w:bottom w:val="single" w:sz="4" w:space="0" w:color="auto"/>
              <w:right w:val="nil"/>
            </w:tcBorders>
            <w:shd w:val="clear" w:color="000000" w:fill="DDEBF7"/>
            <w:noWrap/>
            <w:vAlign w:val="center"/>
            <w:hideMark/>
          </w:tcPr>
          <w:p w14:paraId="46415C63"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3/0%</w:t>
            </w:r>
          </w:p>
        </w:tc>
        <w:tc>
          <w:tcPr>
            <w:tcW w:w="1003" w:type="dxa"/>
            <w:tcBorders>
              <w:top w:val="nil"/>
              <w:left w:val="nil"/>
              <w:bottom w:val="single" w:sz="4" w:space="0" w:color="auto"/>
              <w:right w:val="nil"/>
            </w:tcBorders>
            <w:shd w:val="clear" w:color="000000" w:fill="DDEBF7"/>
            <w:noWrap/>
            <w:vAlign w:val="center"/>
            <w:hideMark/>
          </w:tcPr>
          <w:p w14:paraId="5482119D"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61/2</w:t>
            </w:r>
          </w:p>
        </w:tc>
        <w:tc>
          <w:tcPr>
            <w:tcW w:w="1003" w:type="dxa"/>
            <w:tcBorders>
              <w:top w:val="nil"/>
              <w:left w:val="nil"/>
              <w:bottom w:val="single" w:sz="4" w:space="0" w:color="auto"/>
              <w:right w:val="nil"/>
            </w:tcBorders>
            <w:shd w:val="clear" w:color="000000" w:fill="DDEBF7"/>
            <w:noWrap/>
            <w:vAlign w:val="center"/>
            <w:hideMark/>
          </w:tcPr>
          <w:p w14:paraId="1CEA9119"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14/9</w:t>
            </w:r>
          </w:p>
        </w:tc>
        <w:tc>
          <w:tcPr>
            <w:tcW w:w="1428" w:type="dxa"/>
            <w:tcBorders>
              <w:top w:val="nil"/>
              <w:left w:val="nil"/>
              <w:bottom w:val="single" w:sz="4" w:space="0" w:color="auto"/>
              <w:right w:val="nil"/>
            </w:tcBorders>
            <w:shd w:val="clear" w:color="000000" w:fill="DDEBF7"/>
            <w:noWrap/>
            <w:hideMark/>
          </w:tcPr>
          <w:p w14:paraId="6DCD367C" w14:textId="52831BED"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66,555,903</w:t>
            </w:r>
          </w:p>
        </w:tc>
        <w:tc>
          <w:tcPr>
            <w:tcW w:w="1720" w:type="dxa"/>
            <w:tcBorders>
              <w:top w:val="nil"/>
              <w:left w:val="nil"/>
              <w:bottom w:val="single" w:sz="4" w:space="0" w:color="auto"/>
              <w:right w:val="nil"/>
            </w:tcBorders>
            <w:shd w:val="clear" w:color="000000" w:fill="DDEBF7"/>
            <w:noWrap/>
            <w:hideMark/>
          </w:tcPr>
          <w:p w14:paraId="74B01B0B" w14:textId="61840F76"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85,873,466</w:t>
            </w:r>
          </w:p>
        </w:tc>
      </w:tr>
      <w:tr w:rsidR="00CC0D62" w:rsidRPr="00A22B94" w14:paraId="4A21A8E6" w14:textId="77777777" w:rsidTr="00CF021A">
        <w:trPr>
          <w:trHeight w:val="20"/>
        </w:trPr>
        <w:tc>
          <w:tcPr>
            <w:tcW w:w="1136" w:type="dxa"/>
            <w:vMerge w:val="restart"/>
            <w:tcBorders>
              <w:top w:val="nil"/>
              <w:left w:val="nil"/>
              <w:bottom w:val="single" w:sz="4" w:space="0" w:color="auto"/>
              <w:right w:val="nil"/>
            </w:tcBorders>
            <w:shd w:val="clear" w:color="000000" w:fill="BDD7EE"/>
            <w:vAlign w:val="center"/>
            <w:hideMark/>
          </w:tcPr>
          <w:p w14:paraId="63EB6F83"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1392</w:t>
            </w:r>
          </w:p>
        </w:tc>
        <w:tc>
          <w:tcPr>
            <w:tcW w:w="1003" w:type="dxa"/>
            <w:tcBorders>
              <w:top w:val="nil"/>
              <w:left w:val="nil"/>
              <w:bottom w:val="single" w:sz="4" w:space="0" w:color="auto"/>
              <w:right w:val="nil"/>
            </w:tcBorders>
            <w:shd w:val="clear" w:color="000000" w:fill="BDD7EE"/>
            <w:vAlign w:val="center"/>
            <w:hideMark/>
          </w:tcPr>
          <w:p w14:paraId="5A21EA3A" w14:textId="77777777" w:rsidR="00CC0D62" w:rsidRPr="00A22B94" w:rsidRDefault="00CC0D62" w:rsidP="00CC0D62">
            <w:pPr>
              <w:bidi/>
              <w:spacing w:after="0" w:line="240" w:lineRule="auto"/>
              <w:jc w:val="center"/>
              <w:rPr>
                <w:rFonts w:ascii="Arial" w:eastAsia="Times New Roman" w:hAnsi="Arial"/>
                <w:b/>
                <w:bCs/>
                <w:sz w:val="24"/>
                <w:rtl/>
                <w:lang w:bidi="fa-IR"/>
              </w:rPr>
            </w:pPr>
            <w:r w:rsidRPr="00A22B94">
              <w:rPr>
                <w:rFonts w:ascii="Arial" w:eastAsia="Times New Roman" w:hAnsi="Arial" w:hint="cs"/>
                <w:b/>
                <w:bCs/>
                <w:sz w:val="24"/>
                <w:rtl/>
                <w:lang w:bidi="fa-IR"/>
              </w:rPr>
              <w:t>مرد</w:t>
            </w:r>
          </w:p>
        </w:tc>
        <w:tc>
          <w:tcPr>
            <w:tcW w:w="1227" w:type="dxa"/>
            <w:tcBorders>
              <w:top w:val="nil"/>
              <w:left w:val="nil"/>
              <w:bottom w:val="single" w:sz="4" w:space="0" w:color="auto"/>
              <w:right w:val="nil"/>
            </w:tcBorders>
            <w:shd w:val="clear" w:color="auto" w:fill="auto"/>
            <w:noWrap/>
            <w:vAlign w:val="center"/>
            <w:hideMark/>
          </w:tcPr>
          <w:p w14:paraId="622393A7" w14:textId="77777777"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37,826</w:t>
            </w:r>
          </w:p>
        </w:tc>
        <w:tc>
          <w:tcPr>
            <w:tcW w:w="802" w:type="dxa"/>
            <w:tcBorders>
              <w:top w:val="nil"/>
              <w:left w:val="nil"/>
              <w:bottom w:val="single" w:sz="4" w:space="0" w:color="auto"/>
              <w:right w:val="nil"/>
            </w:tcBorders>
            <w:shd w:val="clear" w:color="auto" w:fill="auto"/>
            <w:noWrap/>
            <w:vAlign w:val="center"/>
            <w:hideMark/>
          </w:tcPr>
          <w:p w14:paraId="09E44CAE"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3/2%</w:t>
            </w:r>
          </w:p>
        </w:tc>
        <w:tc>
          <w:tcPr>
            <w:tcW w:w="1003" w:type="dxa"/>
            <w:tcBorders>
              <w:top w:val="nil"/>
              <w:left w:val="nil"/>
              <w:bottom w:val="single" w:sz="4" w:space="0" w:color="auto"/>
              <w:right w:val="nil"/>
            </w:tcBorders>
            <w:shd w:val="clear" w:color="auto" w:fill="auto"/>
            <w:noWrap/>
            <w:vAlign w:val="center"/>
            <w:hideMark/>
          </w:tcPr>
          <w:p w14:paraId="165E6EFA"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61/7</w:t>
            </w:r>
          </w:p>
        </w:tc>
        <w:tc>
          <w:tcPr>
            <w:tcW w:w="1003" w:type="dxa"/>
            <w:tcBorders>
              <w:top w:val="nil"/>
              <w:left w:val="nil"/>
              <w:bottom w:val="single" w:sz="4" w:space="0" w:color="auto"/>
              <w:right w:val="nil"/>
            </w:tcBorders>
            <w:shd w:val="clear" w:color="auto" w:fill="auto"/>
            <w:noWrap/>
            <w:vAlign w:val="center"/>
            <w:hideMark/>
          </w:tcPr>
          <w:p w14:paraId="3FD43666"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15/2</w:t>
            </w:r>
          </w:p>
        </w:tc>
        <w:tc>
          <w:tcPr>
            <w:tcW w:w="1428" w:type="dxa"/>
            <w:tcBorders>
              <w:top w:val="nil"/>
              <w:left w:val="nil"/>
              <w:bottom w:val="single" w:sz="4" w:space="0" w:color="auto"/>
              <w:right w:val="nil"/>
            </w:tcBorders>
            <w:shd w:val="clear" w:color="auto" w:fill="auto"/>
            <w:noWrap/>
            <w:hideMark/>
          </w:tcPr>
          <w:p w14:paraId="4B37CF21" w14:textId="42C6EBA9"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67,138,585</w:t>
            </w:r>
          </w:p>
        </w:tc>
        <w:tc>
          <w:tcPr>
            <w:tcW w:w="1720" w:type="dxa"/>
            <w:tcBorders>
              <w:top w:val="nil"/>
              <w:left w:val="nil"/>
              <w:bottom w:val="single" w:sz="4" w:space="0" w:color="auto"/>
              <w:right w:val="nil"/>
            </w:tcBorders>
            <w:shd w:val="clear" w:color="auto" w:fill="auto"/>
            <w:noWrap/>
            <w:hideMark/>
          </w:tcPr>
          <w:p w14:paraId="37120A4B" w14:textId="423B60DD"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86,513,764</w:t>
            </w:r>
          </w:p>
        </w:tc>
      </w:tr>
      <w:tr w:rsidR="00CC0D62" w:rsidRPr="00A22B94" w14:paraId="56191519" w14:textId="77777777" w:rsidTr="00CF021A">
        <w:trPr>
          <w:trHeight w:val="20"/>
        </w:trPr>
        <w:tc>
          <w:tcPr>
            <w:tcW w:w="1136" w:type="dxa"/>
            <w:vMerge/>
            <w:tcBorders>
              <w:top w:val="nil"/>
              <w:left w:val="nil"/>
              <w:bottom w:val="single" w:sz="4" w:space="0" w:color="auto"/>
              <w:right w:val="nil"/>
            </w:tcBorders>
            <w:vAlign w:val="center"/>
            <w:hideMark/>
          </w:tcPr>
          <w:p w14:paraId="08596E9A" w14:textId="77777777" w:rsidR="00CC0D62" w:rsidRPr="00A22B94" w:rsidRDefault="00CC0D62" w:rsidP="00CC0D62">
            <w:pPr>
              <w:bidi/>
              <w:spacing w:after="0" w:line="240" w:lineRule="auto"/>
              <w:rPr>
                <w:rFonts w:ascii="Arial" w:eastAsia="Times New Roman" w:hAnsi="Arial"/>
                <w:b/>
                <w:bCs/>
                <w:sz w:val="24"/>
                <w:lang w:bidi="fa-IR"/>
              </w:rPr>
            </w:pPr>
          </w:p>
        </w:tc>
        <w:tc>
          <w:tcPr>
            <w:tcW w:w="1003" w:type="dxa"/>
            <w:tcBorders>
              <w:top w:val="nil"/>
              <w:left w:val="nil"/>
              <w:bottom w:val="single" w:sz="4" w:space="0" w:color="auto"/>
              <w:right w:val="nil"/>
            </w:tcBorders>
            <w:shd w:val="clear" w:color="000000" w:fill="BDD7EE"/>
            <w:vAlign w:val="center"/>
            <w:hideMark/>
          </w:tcPr>
          <w:p w14:paraId="69F4C4C3"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زن</w:t>
            </w:r>
          </w:p>
        </w:tc>
        <w:tc>
          <w:tcPr>
            <w:tcW w:w="1227" w:type="dxa"/>
            <w:tcBorders>
              <w:top w:val="nil"/>
              <w:left w:val="nil"/>
              <w:bottom w:val="single" w:sz="4" w:space="0" w:color="auto"/>
              <w:right w:val="nil"/>
            </w:tcBorders>
            <w:shd w:val="clear" w:color="auto" w:fill="auto"/>
            <w:noWrap/>
            <w:vAlign w:val="center"/>
            <w:hideMark/>
          </w:tcPr>
          <w:p w14:paraId="6E2D5D3B" w14:textId="77777777"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798</w:t>
            </w:r>
          </w:p>
        </w:tc>
        <w:tc>
          <w:tcPr>
            <w:tcW w:w="802" w:type="dxa"/>
            <w:tcBorders>
              <w:top w:val="nil"/>
              <w:left w:val="nil"/>
              <w:bottom w:val="single" w:sz="4" w:space="0" w:color="auto"/>
              <w:right w:val="nil"/>
            </w:tcBorders>
            <w:shd w:val="clear" w:color="auto" w:fill="auto"/>
            <w:noWrap/>
            <w:vAlign w:val="center"/>
            <w:hideMark/>
          </w:tcPr>
          <w:p w14:paraId="5D5E8BF4"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0/1%</w:t>
            </w:r>
          </w:p>
        </w:tc>
        <w:tc>
          <w:tcPr>
            <w:tcW w:w="1003" w:type="dxa"/>
            <w:tcBorders>
              <w:top w:val="nil"/>
              <w:left w:val="nil"/>
              <w:bottom w:val="single" w:sz="4" w:space="0" w:color="auto"/>
              <w:right w:val="nil"/>
            </w:tcBorders>
            <w:shd w:val="clear" w:color="auto" w:fill="auto"/>
            <w:noWrap/>
            <w:vAlign w:val="center"/>
            <w:hideMark/>
          </w:tcPr>
          <w:p w14:paraId="0F2C02A9"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58/7</w:t>
            </w:r>
          </w:p>
        </w:tc>
        <w:tc>
          <w:tcPr>
            <w:tcW w:w="1003" w:type="dxa"/>
            <w:tcBorders>
              <w:top w:val="nil"/>
              <w:left w:val="nil"/>
              <w:bottom w:val="single" w:sz="4" w:space="0" w:color="auto"/>
              <w:right w:val="nil"/>
            </w:tcBorders>
            <w:shd w:val="clear" w:color="auto" w:fill="auto"/>
            <w:noWrap/>
            <w:vAlign w:val="center"/>
            <w:hideMark/>
          </w:tcPr>
          <w:p w14:paraId="266EB9E7"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11/2</w:t>
            </w:r>
          </w:p>
        </w:tc>
        <w:tc>
          <w:tcPr>
            <w:tcW w:w="1428" w:type="dxa"/>
            <w:tcBorders>
              <w:top w:val="nil"/>
              <w:left w:val="nil"/>
              <w:bottom w:val="single" w:sz="4" w:space="0" w:color="auto"/>
              <w:right w:val="nil"/>
            </w:tcBorders>
            <w:shd w:val="clear" w:color="auto" w:fill="auto"/>
            <w:noWrap/>
            <w:hideMark/>
          </w:tcPr>
          <w:p w14:paraId="00DEA8B7" w14:textId="451B8966"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62,276,144</w:t>
            </w:r>
          </w:p>
        </w:tc>
        <w:tc>
          <w:tcPr>
            <w:tcW w:w="1720" w:type="dxa"/>
            <w:tcBorders>
              <w:top w:val="nil"/>
              <w:left w:val="nil"/>
              <w:bottom w:val="single" w:sz="4" w:space="0" w:color="auto"/>
              <w:right w:val="nil"/>
            </w:tcBorders>
            <w:shd w:val="clear" w:color="auto" w:fill="auto"/>
            <w:noWrap/>
            <w:hideMark/>
          </w:tcPr>
          <w:p w14:paraId="78FB2721" w14:textId="6FD8069E"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76,123,573</w:t>
            </w:r>
          </w:p>
        </w:tc>
      </w:tr>
      <w:tr w:rsidR="00CC0D62" w:rsidRPr="00A22B94" w14:paraId="50168D12" w14:textId="77777777" w:rsidTr="00CF021A">
        <w:trPr>
          <w:trHeight w:val="20"/>
        </w:trPr>
        <w:tc>
          <w:tcPr>
            <w:tcW w:w="1136" w:type="dxa"/>
            <w:vMerge/>
            <w:tcBorders>
              <w:top w:val="nil"/>
              <w:left w:val="nil"/>
              <w:bottom w:val="single" w:sz="4" w:space="0" w:color="auto"/>
              <w:right w:val="nil"/>
            </w:tcBorders>
            <w:vAlign w:val="center"/>
            <w:hideMark/>
          </w:tcPr>
          <w:p w14:paraId="1B4B4C0E" w14:textId="77777777" w:rsidR="00CC0D62" w:rsidRPr="00A22B94" w:rsidRDefault="00CC0D62" w:rsidP="00CC0D62">
            <w:pPr>
              <w:bidi/>
              <w:spacing w:after="0" w:line="240" w:lineRule="auto"/>
              <w:rPr>
                <w:rFonts w:ascii="Arial" w:eastAsia="Times New Roman" w:hAnsi="Arial"/>
                <w:b/>
                <w:bCs/>
                <w:sz w:val="24"/>
                <w:lang w:bidi="fa-IR"/>
              </w:rPr>
            </w:pPr>
          </w:p>
        </w:tc>
        <w:tc>
          <w:tcPr>
            <w:tcW w:w="1003" w:type="dxa"/>
            <w:tcBorders>
              <w:top w:val="nil"/>
              <w:left w:val="nil"/>
              <w:bottom w:val="single" w:sz="4" w:space="0" w:color="auto"/>
              <w:right w:val="nil"/>
            </w:tcBorders>
            <w:shd w:val="clear" w:color="000000" w:fill="BDD7EE"/>
            <w:vAlign w:val="center"/>
            <w:hideMark/>
          </w:tcPr>
          <w:p w14:paraId="32B1851C"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کل</w:t>
            </w:r>
          </w:p>
        </w:tc>
        <w:tc>
          <w:tcPr>
            <w:tcW w:w="1227" w:type="dxa"/>
            <w:tcBorders>
              <w:top w:val="nil"/>
              <w:left w:val="nil"/>
              <w:bottom w:val="single" w:sz="4" w:space="0" w:color="auto"/>
              <w:right w:val="nil"/>
            </w:tcBorders>
            <w:shd w:val="clear" w:color="000000" w:fill="DDEBF7"/>
            <w:noWrap/>
            <w:vAlign w:val="center"/>
            <w:hideMark/>
          </w:tcPr>
          <w:p w14:paraId="5F4C5CB6" w14:textId="77777777"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38,624</w:t>
            </w:r>
          </w:p>
        </w:tc>
        <w:tc>
          <w:tcPr>
            <w:tcW w:w="802" w:type="dxa"/>
            <w:tcBorders>
              <w:top w:val="nil"/>
              <w:left w:val="nil"/>
              <w:bottom w:val="single" w:sz="4" w:space="0" w:color="auto"/>
              <w:right w:val="nil"/>
            </w:tcBorders>
            <w:shd w:val="clear" w:color="000000" w:fill="DDEBF7"/>
            <w:noWrap/>
            <w:vAlign w:val="center"/>
            <w:hideMark/>
          </w:tcPr>
          <w:p w14:paraId="0F8D8E48"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3/3%</w:t>
            </w:r>
          </w:p>
        </w:tc>
        <w:tc>
          <w:tcPr>
            <w:tcW w:w="1003" w:type="dxa"/>
            <w:tcBorders>
              <w:top w:val="nil"/>
              <w:left w:val="nil"/>
              <w:bottom w:val="single" w:sz="4" w:space="0" w:color="auto"/>
              <w:right w:val="nil"/>
            </w:tcBorders>
            <w:shd w:val="clear" w:color="000000" w:fill="DDEBF7"/>
            <w:noWrap/>
            <w:vAlign w:val="center"/>
            <w:hideMark/>
          </w:tcPr>
          <w:p w14:paraId="449823AB"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61/7</w:t>
            </w:r>
          </w:p>
        </w:tc>
        <w:tc>
          <w:tcPr>
            <w:tcW w:w="1003" w:type="dxa"/>
            <w:tcBorders>
              <w:top w:val="nil"/>
              <w:left w:val="nil"/>
              <w:bottom w:val="single" w:sz="4" w:space="0" w:color="auto"/>
              <w:right w:val="nil"/>
            </w:tcBorders>
            <w:shd w:val="clear" w:color="000000" w:fill="DDEBF7"/>
            <w:noWrap/>
            <w:vAlign w:val="center"/>
            <w:hideMark/>
          </w:tcPr>
          <w:p w14:paraId="1B9D23DA"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15/1</w:t>
            </w:r>
          </w:p>
        </w:tc>
        <w:tc>
          <w:tcPr>
            <w:tcW w:w="1428" w:type="dxa"/>
            <w:tcBorders>
              <w:top w:val="nil"/>
              <w:left w:val="nil"/>
              <w:bottom w:val="single" w:sz="4" w:space="0" w:color="auto"/>
              <w:right w:val="nil"/>
            </w:tcBorders>
            <w:shd w:val="clear" w:color="000000" w:fill="DDEBF7"/>
            <w:noWrap/>
            <w:hideMark/>
          </w:tcPr>
          <w:p w14:paraId="767515AB" w14:textId="30073681"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67,038,124</w:t>
            </w:r>
          </w:p>
        </w:tc>
        <w:tc>
          <w:tcPr>
            <w:tcW w:w="1720" w:type="dxa"/>
            <w:tcBorders>
              <w:top w:val="nil"/>
              <w:left w:val="nil"/>
              <w:bottom w:val="single" w:sz="4" w:space="0" w:color="auto"/>
              <w:right w:val="nil"/>
            </w:tcBorders>
            <w:shd w:val="clear" w:color="000000" w:fill="DDEBF7"/>
            <w:noWrap/>
            <w:hideMark/>
          </w:tcPr>
          <w:p w14:paraId="04CD3929" w14:textId="0D53DCAA"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86,299,095</w:t>
            </w:r>
          </w:p>
        </w:tc>
      </w:tr>
      <w:tr w:rsidR="00CC0D62" w:rsidRPr="00A22B94" w14:paraId="65986987" w14:textId="77777777" w:rsidTr="00CF021A">
        <w:trPr>
          <w:trHeight w:val="20"/>
        </w:trPr>
        <w:tc>
          <w:tcPr>
            <w:tcW w:w="1136" w:type="dxa"/>
            <w:vMerge w:val="restart"/>
            <w:tcBorders>
              <w:top w:val="nil"/>
              <w:left w:val="nil"/>
              <w:bottom w:val="single" w:sz="4" w:space="0" w:color="auto"/>
              <w:right w:val="nil"/>
            </w:tcBorders>
            <w:shd w:val="clear" w:color="000000" w:fill="BDD7EE"/>
            <w:vAlign w:val="center"/>
            <w:hideMark/>
          </w:tcPr>
          <w:p w14:paraId="0C2EC7B4"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1393</w:t>
            </w:r>
          </w:p>
        </w:tc>
        <w:tc>
          <w:tcPr>
            <w:tcW w:w="1003" w:type="dxa"/>
            <w:tcBorders>
              <w:top w:val="nil"/>
              <w:left w:val="nil"/>
              <w:bottom w:val="single" w:sz="4" w:space="0" w:color="auto"/>
              <w:right w:val="nil"/>
            </w:tcBorders>
            <w:shd w:val="clear" w:color="000000" w:fill="BDD7EE"/>
            <w:vAlign w:val="center"/>
            <w:hideMark/>
          </w:tcPr>
          <w:p w14:paraId="79B007E6" w14:textId="77777777" w:rsidR="00CC0D62" w:rsidRPr="00A22B94" w:rsidRDefault="00CC0D62" w:rsidP="00CC0D62">
            <w:pPr>
              <w:bidi/>
              <w:spacing w:after="0" w:line="240" w:lineRule="auto"/>
              <w:jc w:val="center"/>
              <w:rPr>
                <w:rFonts w:ascii="Arial" w:eastAsia="Times New Roman" w:hAnsi="Arial"/>
                <w:b/>
                <w:bCs/>
                <w:sz w:val="24"/>
                <w:rtl/>
                <w:lang w:bidi="fa-IR"/>
              </w:rPr>
            </w:pPr>
            <w:r w:rsidRPr="00A22B94">
              <w:rPr>
                <w:rFonts w:ascii="Arial" w:eastAsia="Times New Roman" w:hAnsi="Arial" w:hint="cs"/>
                <w:b/>
                <w:bCs/>
                <w:sz w:val="24"/>
                <w:rtl/>
                <w:lang w:bidi="fa-IR"/>
              </w:rPr>
              <w:t>مرد</w:t>
            </w:r>
          </w:p>
        </w:tc>
        <w:tc>
          <w:tcPr>
            <w:tcW w:w="1227" w:type="dxa"/>
            <w:tcBorders>
              <w:top w:val="nil"/>
              <w:left w:val="nil"/>
              <w:bottom w:val="single" w:sz="4" w:space="0" w:color="auto"/>
              <w:right w:val="nil"/>
            </w:tcBorders>
            <w:shd w:val="clear" w:color="auto" w:fill="auto"/>
            <w:noWrap/>
            <w:vAlign w:val="center"/>
            <w:hideMark/>
          </w:tcPr>
          <w:p w14:paraId="712BF5A4" w14:textId="77777777"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47,131</w:t>
            </w:r>
          </w:p>
        </w:tc>
        <w:tc>
          <w:tcPr>
            <w:tcW w:w="802" w:type="dxa"/>
            <w:tcBorders>
              <w:top w:val="nil"/>
              <w:left w:val="nil"/>
              <w:bottom w:val="single" w:sz="4" w:space="0" w:color="auto"/>
              <w:right w:val="nil"/>
            </w:tcBorders>
            <w:shd w:val="clear" w:color="auto" w:fill="auto"/>
            <w:noWrap/>
            <w:vAlign w:val="center"/>
            <w:hideMark/>
          </w:tcPr>
          <w:p w14:paraId="3E7B94C8"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4/0%</w:t>
            </w:r>
          </w:p>
        </w:tc>
        <w:tc>
          <w:tcPr>
            <w:tcW w:w="1003" w:type="dxa"/>
            <w:tcBorders>
              <w:top w:val="nil"/>
              <w:left w:val="nil"/>
              <w:bottom w:val="single" w:sz="4" w:space="0" w:color="auto"/>
              <w:right w:val="nil"/>
            </w:tcBorders>
            <w:shd w:val="clear" w:color="auto" w:fill="auto"/>
            <w:noWrap/>
            <w:vAlign w:val="center"/>
            <w:hideMark/>
          </w:tcPr>
          <w:p w14:paraId="26078E68"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60/9</w:t>
            </w:r>
          </w:p>
        </w:tc>
        <w:tc>
          <w:tcPr>
            <w:tcW w:w="1003" w:type="dxa"/>
            <w:tcBorders>
              <w:top w:val="nil"/>
              <w:left w:val="nil"/>
              <w:bottom w:val="single" w:sz="4" w:space="0" w:color="auto"/>
              <w:right w:val="nil"/>
            </w:tcBorders>
            <w:shd w:val="clear" w:color="auto" w:fill="auto"/>
            <w:noWrap/>
            <w:vAlign w:val="center"/>
            <w:hideMark/>
          </w:tcPr>
          <w:p w14:paraId="0AEEE5C8"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13/9</w:t>
            </w:r>
          </w:p>
        </w:tc>
        <w:tc>
          <w:tcPr>
            <w:tcW w:w="1428" w:type="dxa"/>
            <w:tcBorders>
              <w:top w:val="nil"/>
              <w:left w:val="nil"/>
              <w:bottom w:val="single" w:sz="4" w:space="0" w:color="auto"/>
              <w:right w:val="nil"/>
            </w:tcBorders>
            <w:shd w:val="clear" w:color="auto" w:fill="auto"/>
            <w:noWrap/>
            <w:hideMark/>
          </w:tcPr>
          <w:p w14:paraId="09F1CD67" w14:textId="267B8941"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58,290,603</w:t>
            </w:r>
          </w:p>
        </w:tc>
        <w:tc>
          <w:tcPr>
            <w:tcW w:w="1720" w:type="dxa"/>
            <w:tcBorders>
              <w:top w:val="nil"/>
              <w:left w:val="nil"/>
              <w:bottom w:val="single" w:sz="4" w:space="0" w:color="auto"/>
              <w:right w:val="nil"/>
            </w:tcBorders>
            <w:shd w:val="clear" w:color="auto" w:fill="auto"/>
            <w:noWrap/>
            <w:hideMark/>
          </w:tcPr>
          <w:p w14:paraId="1C618E2F" w14:textId="6EAA0244"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74,857,625</w:t>
            </w:r>
          </w:p>
        </w:tc>
      </w:tr>
      <w:tr w:rsidR="00CC0D62" w:rsidRPr="00A22B94" w14:paraId="64E9FAA3" w14:textId="77777777" w:rsidTr="00CF021A">
        <w:trPr>
          <w:trHeight w:val="20"/>
        </w:trPr>
        <w:tc>
          <w:tcPr>
            <w:tcW w:w="1136" w:type="dxa"/>
            <w:vMerge/>
            <w:tcBorders>
              <w:top w:val="nil"/>
              <w:left w:val="nil"/>
              <w:bottom w:val="single" w:sz="4" w:space="0" w:color="auto"/>
              <w:right w:val="nil"/>
            </w:tcBorders>
            <w:vAlign w:val="center"/>
            <w:hideMark/>
          </w:tcPr>
          <w:p w14:paraId="231552AF" w14:textId="77777777" w:rsidR="00CC0D62" w:rsidRPr="00A22B94" w:rsidRDefault="00CC0D62" w:rsidP="00CC0D62">
            <w:pPr>
              <w:bidi/>
              <w:spacing w:after="0" w:line="240" w:lineRule="auto"/>
              <w:rPr>
                <w:rFonts w:ascii="Arial" w:eastAsia="Times New Roman" w:hAnsi="Arial"/>
                <w:b/>
                <w:bCs/>
                <w:sz w:val="24"/>
                <w:lang w:bidi="fa-IR"/>
              </w:rPr>
            </w:pPr>
          </w:p>
        </w:tc>
        <w:tc>
          <w:tcPr>
            <w:tcW w:w="1003" w:type="dxa"/>
            <w:tcBorders>
              <w:top w:val="nil"/>
              <w:left w:val="nil"/>
              <w:bottom w:val="single" w:sz="4" w:space="0" w:color="auto"/>
              <w:right w:val="nil"/>
            </w:tcBorders>
            <w:shd w:val="clear" w:color="000000" w:fill="BDD7EE"/>
            <w:vAlign w:val="center"/>
            <w:hideMark/>
          </w:tcPr>
          <w:p w14:paraId="0411D9F8"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زن</w:t>
            </w:r>
          </w:p>
        </w:tc>
        <w:tc>
          <w:tcPr>
            <w:tcW w:w="1227" w:type="dxa"/>
            <w:tcBorders>
              <w:top w:val="nil"/>
              <w:left w:val="nil"/>
              <w:bottom w:val="single" w:sz="4" w:space="0" w:color="auto"/>
              <w:right w:val="nil"/>
            </w:tcBorders>
            <w:shd w:val="clear" w:color="auto" w:fill="auto"/>
            <w:noWrap/>
            <w:vAlign w:val="center"/>
            <w:hideMark/>
          </w:tcPr>
          <w:p w14:paraId="3BE3C321" w14:textId="77777777"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979</w:t>
            </w:r>
          </w:p>
        </w:tc>
        <w:tc>
          <w:tcPr>
            <w:tcW w:w="802" w:type="dxa"/>
            <w:tcBorders>
              <w:top w:val="nil"/>
              <w:left w:val="nil"/>
              <w:bottom w:val="single" w:sz="4" w:space="0" w:color="auto"/>
              <w:right w:val="nil"/>
            </w:tcBorders>
            <w:shd w:val="clear" w:color="auto" w:fill="auto"/>
            <w:noWrap/>
            <w:vAlign w:val="center"/>
            <w:hideMark/>
          </w:tcPr>
          <w:p w14:paraId="2BC1A022"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0/1%</w:t>
            </w:r>
          </w:p>
        </w:tc>
        <w:tc>
          <w:tcPr>
            <w:tcW w:w="1003" w:type="dxa"/>
            <w:tcBorders>
              <w:top w:val="nil"/>
              <w:left w:val="nil"/>
              <w:bottom w:val="single" w:sz="4" w:space="0" w:color="auto"/>
              <w:right w:val="nil"/>
            </w:tcBorders>
            <w:shd w:val="clear" w:color="auto" w:fill="auto"/>
            <w:noWrap/>
            <w:vAlign w:val="center"/>
            <w:hideMark/>
          </w:tcPr>
          <w:p w14:paraId="3E28F558"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58/1</w:t>
            </w:r>
          </w:p>
        </w:tc>
        <w:tc>
          <w:tcPr>
            <w:tcW w:w="1003" w:type="dxa"/>
            <w:tcBorders>
              <w:top w:val="nil"/>
              <w:left w:val="nil"/>
              <w:bottom w:val="single" w:sz="4" w:space="0" w:color="auto"/>
              <w:right w:val="nil"/>
            </w:tcBorders>
            <w:shd w:val="clear" w:color="auto" w:fill="auto"/>
            <w:noWrap/>
            <w:vAlign w:val="center"/>
            <w:hideMark/>
          </w:tcPr>
          <w:p w14:paraId="44590543"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10/5</w:t>
            </w:r>
          </w:p>
        </w:tc>
        <w:tc>
          <w:tcPr>
            <w:tcW w:w="1428" w:type="dxa"/>
            <w:tcBorders>
              <w:top w:val="nil"/>
              <w:left w:val="nil"/>
              <w:bottom w:val="single" w:sz="4" w:space="0" w:color="auto"/>
              <w:right w:val="nil"/>
            </w:tcBorders>
            <w:shd w:val="clear" w:color="auto" w:fill="auto"/>
            <w:noWrap/>
            <w:hideMark/>
          </w:tcPr>
          <w:p w14:paraId="262BC271" w14:textId="48DF95F5"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61,252,172</w:t>
            </w:r>
          </w:p>
        </w:tc>
        <w:tc>
          <w:tcPr>
            <w:tcW w:w="1720" w:type="dxa"/>
            <w:tcBorders>
              <w:top w:val="nil"/>
              <w:left w:val="nil"/>
              <w:bottom w:val="single" w:sz="4" w:space="0" w:color="auto"/>
              <w:right w:val="nil"/>
            </w:tcBorders>
            <w:shd w:val="clear" w:color="auto" w:fill="auto"/>
            <w:noWrap/>
            <w:hideMark/>
          </w:tcPr>
          <w:p w14:paraId="77CF407D" w14:textId="4DB37F44"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74,988,736</w:t>
            </w:r>
          </w:p>
        </w:tc>
      </w:tr>
      <w:tr w:rsidR="00CC0D62" w:rsidRPr="00A22B94" w14:paraId="51CDDF58" w14:textId="77777777" w:rsidTr="00CF021A">
        <w:trPr>
          <w:trHeight w:val="20"/>
        </w:trPr>
        <w:tc>
          <w:tcPr>
            <w:tcW w:w="1136" w:type="dxa"/>
            <w:vMerge/>
            <w:tcBorders>
              <w:top w:val="nil"/>
              <w:left w:val="nil"/>
              <w:bottom w:val="single" w:sz="4" w:space="0" w:color="auto"/>
              <w:right w:val="nil"/>
            </w:tcBorders>
            <w:vAlign w:val="center"/>
            <w:hideMark/>
          </w:tcPr>
          <w:p w14:paraId="7F412989" w14:textId="77777777" w:rsidR="00CC0D62" w:rsidRPr="00A22B94" w:rsidRDefault="00CC0D62" w:rsidP="00CC0D62">
            <w:pPr>
              <w:bidi/>
              <w:spacing w:after="0" w:line="240" w:lineRule="auto"/>
              <w:rPr>
                <w:rFonts w:ascii="Arial" w:eastAsia="Times New Roman" w:hAnsi="Arial"/>
                <w:b/>
                <w:bCs/>
                <w:sz w:val="24"/>
                <w:lang w:bidi="fa-IR"/>
              </w:rPr>
            </w:pPr>
          </w:p>
        </w:tc>
        <w:tc>
          <w:tcPr>
            <w:tcW w:w="1003" w:type="dxa"/>
            <w:tcBorders>
              <w:top w:val="nil"/>
              <w:left w:val="nil"/>
              <w:bottom w:val="single" w:sz="4" w:space="0" w:color="auto"/>
              <w:right w:val="nil"/>
            </w:tcBorders>
            <w:shd w:val="clear" w:color="000000" w:fill="BDD7EE"/>
            <w:vAlign w:val="center"/>
            <w:hideMark/>
          </w:tcPr>
          <w:p w14:paraId="01E3634F"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کل</w:t>
            </w:r>
          </w:p>
        </w:tc>
        <w:tc>
          <w:tcPr>
            <w:tcW w:w="1227" w:type="dxa"/>
            <w:tcBorders>
              <w:top w:val="nil"/>
              <w:left w:val="nil"/>
              <w:bottom w:val="single" w:sz="4" w:space="0" w:color="auto"/>
              <w:right w:val="nil"/>
            </w:tcBorders>
            <w:shd w:val="clear" w:color="000000" w:fill="DDEBF7"/>
            <w:noWrap/>
            <w:vAlign w:val="center"/>
            <w:hideMark/>
          </w:tcPr>
          <w:p w14:paraId="0B658EF7" w14:textId="77777777"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48,110</w:t>
            </w:r>
          </w:p>
        </w:tc>
        <w:tc>
          <w:tcPr>
            <w:tcW w:w="802" w:type="dxa"/>
            <w:tcBorders>
              <w:top w:val="nil"/>
              <w:left w:val="nil"/>
              <w:bottom w:val="single" w:sz="4" w:space="0" w:color="auto"/>
              <w:right w:val="nil"/>
            </w:tcBorders>
            <w:shd w:val="clear" w:color="000000" w:fill="DDEBF7"/>
            <w:noWrap/>
            <w:vAlign w:val="center"/>
            <w:hideMark/>
          </w:tcPr>
          <w:p w14:paraId="522A553A"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4/1%</w:t>
            </w:r>
          </w:p>
        </w:tc>
        <w:tc>
          <w:tcPr>
            <w:tcW w:w="1003" w:type="dxa"/>
            <w:tcBorders>
              <w:top w:val="nil"/>
              <w:left w:val="nil"/>
              <w:bottom w:val="single" w:sz="4" w:space="0" w:color="auto"/>
              <w:right w:val="nil"/>
            </w:tcBorders>
            <w:shd w:val="clear" w:color="000000" w:fill="DDEBF7"/>
            <w:noWrap/>
            <w:vAlign w:val="center"/>
            <w:hideMark/>
          </w:tcPr>
          <w:p w14:paraId="3D146515"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60/8</w:t>
            </w:r>
          </w:p>
        </w:tc>
        <w:tc>
          <w:tcPr>
            <w:tcW w:w="1003" w:type="dxa"/>
            <w:tcBorders>
              <w:top w:val="nil"/>
              <w:left w:val="nil"/>
              <w:bottom w:val="single" w:sz="4" w:space="0" w:color="auto"/>
              <w:right w:val="nil"/>
            </w:tcBorders>
            <w:shd w:val="clear" w:color="000000" w:fill="DDEBF7"/>
            <w:noWrap/>
            <w:vAlign w:val="center"/>
            <w:hideMark/>
          </w:tcPr>
          <w:p w14:paraId="5276AB13"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13/8</w:t>
            </w:r>
          </w:p>
        </w:tc>
        <w:tc>
          <w:tcPr>
            <w:tcW w:w="1428" w:type="dxa"/>
            <w:tcBorders>
              <w:top w:val="nil"/>
              <w:left w:val="nil"/>
              <w:bottom w:val="single" w:sz="4" w:space="0" w:color="auto"/>
              <w:right w:val="nil"/>
            </w:tcBorders>
            <w:shd w:val="clear" w:color="000000" w:fill="DDEBF7"/>
            <w:noWrap/>
            <w:hideMark/>
          </w:tcPr>
          <w:p w14:paraId="2D8DC694" w14:textId="26ADD3A9"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58,350,869</w:t>
            </w:r>
          </w:p>
        </w:tc>
        <w:tc>
          <w:tcPr>
            <w:tcW w:w="1720" w:type="dxa"/>
            <w:tcBorders>
              <w:top w:val="nil"/>
              <w:left w:val="nil"/>
              <w:bottom w:val="single" w:sz="4" w:space="0" w:color="auto"/>
              <w:right w:val="nil"/>
            </w:tcBorders>
            <w:shd w:val="clear" w:color="000000" w:fill="DDEBF7"/>
            <w:noWrap/>
            <w:hideMark/>
          </w:tcPr>
          <w:p w14:paraId="3307EAF7" w14:textId="3F9C793B"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74,860,293</w:t>
            </w:r>
          </w:p>
        </w:tc>
      </w:tr>
      <w:tr w:rsidR="00CC0D62" w:rsidRPr="00A22B94" w14:paraId="72427655" w14:textId="77777777" w:rsidTr="00CF021A">
        <w:trPr>
          <w:trHeight w:val="20"/>
        </w:trPr>
        <w:tc>
          <w:tcPr>
            <w:tcW w:w="1136" w:type="dxa"/>
            <w:vMerge w:val="restart"/>
            <w:tcBorders>
              <w:top w:val="nil"/>
              <w:left w:val="nil"/>
              <w:bottom w:val="single" w:sz="4" w:space="0" w:color="auto"/>
              <w:right w:val="nil"/>
            </w:tcBorders>
            <w:shd w:val="clear" w:color="000000" w:fill="BDD7EE"/>
            <w:vAlign w:val="center"/>
            <w:hideMark/>
          </w:tcPr>
          <w:p w14:paraId="61FE1619"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1394</w:t>
            </w:r>
          </w:p>
        </w:tc>
        <w:tc>
          <w:tcPr>
            <w:tcW w:w="1003" w:type="dxa"/>
            <w:tcBorders>
              <w:top w:val="nil"/>
              <w:left w:val="nil"/>
              <w:bottom w:val="single" w:sz="4" w:space="0" w:color="auto"/>
              <w:right w:val="nil"/>
            </w:tcBorders>
            <w:shd w:val="clear" w:color="000000" w:fill="BDD7EE"/>
            <w:vAlign w:val="center"/>
            <w:hideMark/>
          </w:tcPr>
          <w:p w14:paraId="6BA2A2D5" w14:textId="77777777" w:rsidR="00CC0D62" w:rsidRPr="00A22B94" w:rsidRDefault="00CC0D62" w:rsidP="00CC0D62">
            <w:pPr>
              <w:bidi/>
              <w:spacing w:after="0" w:line="240" w:lineRule="auto"/>
              <w:jc w:val="center"/>
              <w:rPr>
                <w:rFonts w:ascii="Arial" w:eastAsia="Times New Roman" w:hAnsi="Arial"/>
                <w:b/>
                <w:bCs/>
                <w:sz w:val="24"/>
                <w:rtl/>
                <w:lang w:bidi="fa-IR"/>
              </w:rPr>
            </w:pPr>
            <w:r w:rsidRPr="00A22B94">
              <w:rPr>
                <w:rFonts w:ascii="Arial" w:eastAsia="Times New Roman" w:hAnsi="Arial" w:hint="cs"/>
                <w:b/>
                <w:bCs/>
                <w:sz w:val="24"/>
                <w:rtl/>
                <w:lang w:bidi="fa-IR"/>
              </w:rPr>
              <w:t>مرد</w:t>
            </w:r>
          </w:p>
        </w:tc>
        <w:tc>
          <w:tcPr>
            <w:tcW w:w="1227" w:type="dxa"/>
            <w:tcBorders>
              <w:top w:val="nil"/>
              <w:left w:val="nil"/>
              <w:bottom w:val="single" w:sz="4" w:space="0" w:color="auto"/>
              <w:right w:val="nil"/>
            </w:tcBorders>
            <w:shd w:val="clear" w:color="auto" w:fill="auto"/>
            <w:noWrap/>
            <w:vAlign w:val="center"/>
            <w:hideMark/>
          </w:tcPr>
          <w:p w14:paraId="594DB8D8" w14:textId="77777777"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51,031</w:t>
            </w:r>
          </w:p>
        </w:tc>
        <w:tc>
          <w:tcPr>
            <w:tcW w:w="802" w:type="dxa"/>
            <w:tcBorders>
              <w:top w:val="nil"/>
              <w:left w:val="nil"/>
              <w:bottom w:val="single" w:sz="4" w:space="0" w:color="auto"/>
              <w:right w:val="nil"/>
            </w:tcBorders>
            <w:shd w:val="clear" w:color="auto" w:fill="auto"/>
            <w:noWrap/>
            <w:vAlign w:val="center"/>
            <w:hideMark/>
          </w:tcPr>
          <w:p w14:paraId="15B90CDD"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4/4%</w:t>
            </w:r>
          </w:p>
        </w:tc>
        <w:tc>
          <w:tcPr>
            <w:tcW w:w="1003" w:type="dxa"/>
            <w:tcBorders>
              <w:top w:val="nil"/>
              <w:left w:val="nil"/>
              <w:bottom w:val="single" w:sz="4" w:space="0" w:color="auto"/>
              <w:right w:val="nil"/>
            </w:tcBorders>
            <w:shd w:val="clear" w:color="auto" w:fill="auto"/>
            <w:noWrap/>
            <w:vAlign w:val="center"/>
            <w:hideMark/>
          </w:tcPr>
          <w:p w14:paraId="772F3E51"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61/4</w:t>
            </w:r>
          </w:p>
        </w:tc>
        <w:tc>
          <w:tcPr>
            <w:tcW w:w="1003" w:type="dxa"/>
            <w:tcBorders>
              <w:top w:val="nil"/>
              <w:left w:val="nil"/>
              <w:bottom w:val="single" w:sz="4" w:space="0" w:color="auto"/>
              <w:right w:val="nil"/>
            </w:tcBorders>
            <w:shd w:val="clear" w:color="auto" w:fill="auto"/>
            <w:noWrap/>
            <w:vAlign w:val="center"/>
            <w:hideMark/>
          </w:tcPr>
          <w:p w14:paraId="6A76A6EE"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13/9</w:t>
            </w:r>
          </w:p>
        </w:tc>
        <w:tc>
          <w:tcPr>
            <w:tcW w:w="1428" w:type="dxa"/>
            <w:tcBorders>
              <w:top w:val="nil"/>
              <w:left w:val="nil"/>
              <w:bottom w:val="single" w:sz="4" w:space="0" w:color="auto"/>
              <w:right w:val="nil"/>
            </w:tcBorders>
            <w:shd w:val="clear" w:color="auto" w:fill="auto"/>
            <w:noWrap/>
            <w:hideMark/>
          </w:tcPr>
          <w:p w14:paraId="64EEDBE4" w14:textId="6A7F854E"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57,641,575</w:t>
            </w:r>
          </w:p>
        </w:tc>
        <w:tc>
          <w:tcPr>
            <w:tcW w:w="1720" w:type="dxa"/>
            <w:tcBorders>
              <w:top w:val="nil"/>
              <w:left w:val="nil"/>
              <w:bottom w:val="single" w:sz="4" w:space="0" w:color="auto"/>
              <w:right w:val="nil"/>
            </w:tcBorders>
            <w:shd w:val="clear" w:color="auto" w:fill="auto"/>
            <w:noWrap/>
            <w:hideMark/>
          </w:tcPr>
          <w:p w14:paraId="3A769517" w14:textId="17179005"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74,011,254</w:t>
            </w:r>
          </w:p>
        </w:tc>
      </w:tr>
      <w:tr w:rsidR="00CC0D62" w:rsidRPr="00A22B94" w14:paraId="33DD883F" w14:textId="77777777" w:rsidTr="00CF021A">
        <w:trPr>
          <w:trHeight w:val="20"/>
        </w:trPr>
        <w:tc>
          <w:tcPr>
            <w:tcW w:w="1136" w:type="dxa"/>
            <w:vMerge/>
            <w:tcBorders>
              <w:top w:val="nil"/>
              <w:left w:val="nil"/>
              <w:bottom w:val="single" w:sz="4" w:space="0" w:color="auto"/>
              <w:right w:val="nil"/>
            </w:tcBorders>
            <w:vAlign w:val="center"/>
            <w:hideMark/>
          </w:tcPr>
          <w:p w14:paraId="7AC2990E" w14:textId="77777777" w:rsidR="00CC0D62" w:rsidRPr="00A22B94" w:rsidRDefault="00CC0D62" w:rsidP="00CC0D62">
            <w:pPr>
              <w:bidi/>
              <w:spacing w:after="0" w:line="240" w:lineRule="auto"/>
              <w:rPr>
                <w:rFonts w:ascii="Arial" w:eastAsia="Times New Roman" w:hAnsi="Arial"/>
                <w:b/>
                <w:bCs/>
                <w:sz w:val="24"/>
                <w:lang w:bidi="fa-IR"/>
              </w:rPr>
            </w:pPr>
          </w:p>
        </w:tc>
        <w:tc>
          <w:tcPr>
            <w:tcW w:w="1003" w:type="dxa"/>
            <w:tcBorders>
              <w:top w:val="nil"/>
              <w:left w:val="nil"/>
              <w:bottom w:val="single" w:sz="4" w:space="0" w:color="auto"/>
              <w:right w:val="nil"/>
            </w:tcBorders>
            <w:shd w:val="clear" w:color="000000" w:fill="BDD7EE"/>
            <w:vAlign w:val="center"/>
            <w:hideMark/>
          </w:tcPr>
          <w:p w14:paraId="1676A9CC"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زن</w:t>
            </w:r>
          </w:p>
        </w:tc>
        <w:tc>
          <w:tcPr>
            <w:tcW w:w="1227" w:type="dxa"/>
            <w:tcBorders>
              <w:top w:val="nil"/>
              <w:left w:val="nil"/>
              <w:bottom w:val="single" w:sz="4" w:space="0" w:color="auto"/>
              <w:right w:val="nil"/>
            </w:tcBorders>
            <w:shd w:val="clear" w:color="auto" w:fill="auto"/>
            <w:noWrap/>
            <w:vAlign w:val="center"/>
            <w:hideMark/>
          </w:tcPr>
          <w:p w14:paraId="615CA663" w14:textId="77777777"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1,090</w:t>
            </w:r>
          </w:p>
        </w:tc>
        <w:tc>
          <w:tcPr>
            <w:tcW w:w="802" w:type="dxa"/>
            <w:tcBorders>
              <w:top w:val="nil"/>
              <w:left w:val="nil"/>
              <w:bottom w:val="single" w:sz="4" w:space="0" w:color="auto"/>
              <w:right w:val="nil"/>
            </w:tcBorders>
            <w:shd w:val="clear" w:color="auto" w:fill="auto"/>
            <w:noWrap/>
            <w:vAlign w:val="center"/>
            <w:hideMark/>
          </w:tcPr>
          <w:p w14:paraId="3A681568"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0/1%</w:t>
            </w:r>
          </w:p>
        </w:tc>
        <w:tc>
          <w:tcPr>
            <w:tcW w:w="1003" w:type="dxa"/>
            <w:tcBorders>
              <w:top w:val="nil"/>
              <w:left w:val="nil"/>
              <w:bottom w:val="single" w:sz="4" w:space="0" w:color="auto"/>
              <w:right w:val="nil"/>
            </w:tcBorders>
            <w:shd w:val="clear" w:color="auto" w:fill="auto"/>
            <w:noWrap/>
            <w:vAlign w:val="center"/>
            <w:hideMark/>
          </w:tcPr>
          <w:p w14:paraId="460A10C5"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57/2</w:t>
            </w:r>
          </w:p>
        </w:tc>
        <w:tc>
          <w:tcPr>
            <w:tcW w:w="1003" w:type="dxa"/>
            <w:tcBorders>
              <w:top w:val="nil"/>
              <w:left w:val="nil"/>
              <w:bottom w:val="single" w:sz="4" w:space="0" w:color="auto"/>
              <w:right w:val="nil"/>
            </w:tcBorders>
            <w:shd w:val="clear" w:color="auto" w:fill="auto"/>
            <w:noWrap/>
            <w:vAlign w:val="center"/>
            <w:hideMark/>
          </w:tcPr>
          <w:p w14:paraId="0B32352E"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10/8</w:t>
            </w:r>
          </w:p>
        </w:tc>
        <w:tc>
          <w:tcPr>
            <w:tcW w:w="1428" w:type="dxa"/>
            <w:tcBorders>
              <w:top w:val="nil"/>
              <w:left w:val="nil"/>
              <w:bottom w:val="single" w:sz="4" w:space="0" w:color="auto"/>
              <w:right w:val="nil"/>
            </w:tcBorders>
            <w:shd w:val="clear" w:color="auto" w:fill="auto"/>
            <w:noWrap/>
            <w:hideMark/>
          </w:tcPr>
          <w:p w14:paraId="202ED07F" w14:textId="67E502FF"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61,115,603</w:t>
            </w:r>
          </w:p>
        </w:tc>
        <w:tc>
          <w:tcPr>
            <w:tcW w:w="1720" w:type="dxa"/>
            <w:tcBorders>
              <w:top w:val="nil"/>
              <w:left w:val="nil"/>
              <w:bottom w:val="single" w:sz="4" w:space="0" w:color="auto"/>
              <w:right w:val="nil"/>
            </w:tcBorders>
            <w:shd w:val="clear" w:color="auto" w:fill="auto"/>
            <w:noWrap/>
            <w:hideMark/>
          </w:tcPr>
          <w:p w14:paraId="3F01671D" w14:textId="39FD3AD0"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74,531,593</w:t>
            </w:r>
          </w:p>
        </w:tc>
      </w:tr>
      <w:tr w:rsidR="00CC0D62" w:rsidRPr="00A22B94" w14:paraId="5292744C" w14:textId="77777777" w:rsidTr="00CF021A">
        <w:trPr>
          <w:trHeight w:val="20"/>
        </w:trPr>
        <w:tc>
          <w:tcPr>
            <w:tcW w:w="1136" w:type="dxa"/>
            <w:vMerge/>
            <w:tcBorders>
              <w:top w:val="nil"/>
              <w:left w:val="nil"/>
              <w:bottom w:val="single" w:sz="4" w:space="0" w:color="auto"/>
              <w:right w:val="nil"/>
            </w:tcBorders>
            <w:vAlign w:val="center"/>
            <w:hideMark/>
          </w:tcPr>
          <w:p w14:paraId="54C0A204" w14:textId="77777777" w:rsidR="00CC0D62" w:rsidRPr="00A22B94" w:rsidRDefault="00CC0D62" w:rsidP="00CC0D62">
            <w:pPr>
              <w:bidi/>
              <w:spacing w:after="0" w:line="240" w:lineRule="auto"/>
              <w:rPr>
                <w:rFonts w:ascii="Arial" w:eastAsia="Times New Roman" w:hAnsi="Arial"/>
                <w:b/>
                <w:bCs/>
                <w:sz w:val="24"/>
                <w:lang w:bidi="fa-IR"/>
              </w:rPr>
            </w:pPr>
          </w:p>
        </w:tc>
        <w:tc>
          <w:tcPr>
            <w:tcW w:w="1003" w:type="dxa"/>
            <w:tcBorders>
              <w:top w:val="nil"/>
              <w:left w:val="nil"/>
              <w:bottom w:val="single" w:sz="4" w:space="0" w:color="auto"/>
              <w:right w:val="nil"/>
            </w:tcBorders>
            <w:shd w:val="clear" w:color="000000" w:fill="BDD7EE"/>
            <w:vAlign w:val="center"/>
            <w:hideMark/>
          </w:tcPr>
          <w:p w14:paraId="7D145814"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کل</w:t>
            </w:r>
          </w:p>
        </w:tc>
        <w:tc>
          <w:tcPr>
            <w:tcW w:w="1227" w:type="dxa"/>
            <w:tcBorders>
              <w:top w:val="nil"/>
              <w:left w:val="nil"/>
              <w:bottom w:val="single" w:sz="4" w:space="0" w:color="auto"/>
              <w:right w:val="nil"/>
            </w:tcBorders>
            <w:shd w:val="clear" w:color="000000" w:fill="DDEBF7"/>
            <w:noWrap/>
            <w:vAlign w:val="center"/>
            <w:hideMark/>
          </w:tcPr>
          <w:p w14:paraId="1083F54C" w14:textId="77777777"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52,121</w:t>
            </w:r>
          </w:p>
        </w:tc>
        <w:tc>
          <w:tcPr>
            <w:tcW w:w="802" w:type="dxa"/>
            <w:tcBorders>
              <w:top w:val="nil"/>
              <w:left w:val="nil"/>
              <w:bottom w:val="single" w:sz="4" w:space="0" w:color="auto"/>
              <w:right w:val="nil"/>
            </w:tcBorders>
            <w:shd w:val="clear" w:color="000000" w:fill="DDEBF7"/>
            <w:noWrap/>
            <w:vAlign w:val="center"/>
            <w:hideMark/>
          </w:tcPr>
          <w:p w14:paraId="31662C2B"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4/5%</w:t>
            </w:r>
          </w:p>
        </w:tc>
        <w:tc>
          <w:tcPr>
            <w:tcW w:w="1003" w:type="dxa"/>
            <w:tcBorders>
              <w:top w:val="nil"/>
              <w:left w:val="nil"/>
              <w:bottom w:val="single" w:sz="4" w:space="0" w:color="auto"/>
              <w:right w:val="nil"/>
            </w:tcBorders>
            <w:shd w:val="clear" w:color="000000" w:fill="DDEBF7"/>
            <w:noWrap/>
            <w:vAlign w:val="center"/>
            <w:hideMark/>
          </w:tcPr>
          <w:p w14:paraId="37B93301"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61/3</w:t>
            </w:r>
          </w:p>
        </w:tc>
        <w:tc>
          <w:tcPr>
            <w:tcW w:w="1003" w:type="dxa"/>
            <w:tcBorders>
              <w:top w:val="nil"/>
              <w:left w:val="nil"/>
              <w:bottom w:val="single" w:sz="4" w:space="0" w:color="auto"/>
              <w:right w:val="nil"/>
            </w:tcBorders>
            <w:shd w:val="clear" w:color="000000" w:fill="DDEBF7"/>
            <w:noWrap/>
            <w:vAlign w:val="center"/>
            <w:hideMark/>
          </w:tcPr>
          <w:p w14:paraId="56E68ED8"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13/9</w:t>
            </w:r>
          </w:p>
        </w:tc>
        <w:tc>
          <w:tcPr>
            <w:tcW w:w="1428" w:type="dxa"/>
            <w:tcBorders>
              <w:top w:val="nil"/>
              <w:left w:val="nil"/>
              <w:bottom w:val="single" w:sz="4" w:space="0" w:color="auto"/>
              <w:right w:val="nil"/>
            </w:tcBorders>
            <w:shd w:val="clear" w:color="000000" w:fill="DDEBF7"/>
            <w:noWrap/>
            <w:hideMark/>
          </w:tcPr>
          <w:p w14:paraId="6602DA5F" w14:textId="439C662D"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57,714,227</w:t>
            </w:r>
          </w:p>
        </w:tc>
        <w:tc>
          <w:tcPr>
            <w:tcW w:w="1720" w:type="dxa"/>
            <w:tcBorders>
              <w:top w:val="nil"/>
              <w:left w:val="nil"/>
              <w:bottom w:val="single" w:sz="4" w:space="0" w:color="auto"/>
              <w:right w:val="nil"/>
            </w:tcBorders>
            <w:shd w:val="clear" w:color="000000" w:fill="DDEBF7"/>
            <w:noWrap/>
            <w:hideMark/>
          </w:tcPr>
          <w:p w14:paraId="1680498D" w14:textId="02F8B8CD"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74,022,136</w:t>
            </w:r>
          </w:p>
        </w:tc>
      </w:tr>
      <w:tr w:rsidR="00CC0D62" w:rsidRPr="00A22B94" w14:paraId="1DE0460E" w14:textId="77777777" w:rsidTr="00CF021A">
        <w:trPr>
          <w:trHeight w:val="20"/>
        </w:trPr>
        <w:tc>
          <w:tcPr>
            <w:tcW w:w="1136" w:type="dxa"/>
            <w:vMerge w:val="restart"/>
            <w:tcBorders>
              <w:top w:val="nil"/>
              <w:left w:val="nil"/>
              <w:bottom w:val="single" w:sz="4" w:space="0" w:color="auto"/>
              <w:right w:val="nil"/>
            </w:tcBorders>
            <w:shd w:val="clear" w:color="000000" w:fill="BDD7EE"/>
            <w:vAlign w:val="center"/>
            <w:hideMark/>
          </w:tcPr>
          <w:p w14:paraId="57846BCA"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1395</w:t>
            </w:r>
          </w:p>
        </w:tc>
        <w:tc>
          <w:tcPr>
            <w:tcW w:w="1003" w:type="dxa"/>
            <w:tcBorders>
              <w:top w:val="nil"/>
              <w:left w:val="nil"/>
              <w:bottom w:val="single" w:sz="4" w:space="0" w:color="auto"/>
              <w:right w:val="nil"/>
            </w:tcBorders>
            <w:shd w:val="clear" w:color="000000" w:fill="BDD7EE"/>
            <w:vAlign w:val="center"/>
            <w:hideMark/>
          </w:tcPr>
          <w:p w14:paraId="0E27F89B" w14:textId="77777777" w:rsidR="00CC0D62" w:rsidRPr="00A22B94" w:rsidRDefault="00CC0D62" w:rsidP="00CC0D62">
            <w:pPr>
              <w:bidi/>
              <w:spacing w:after="0" w:line="240" w:lineRule="auto"/>
              <w:jc w:val="center"/>
              <w:rPr>
                <w:rFonts w:ascii="Arial" w:eastAsia="Times New Roman" w:hAnsi="Arial"/>
                <w:b/>
                <w:bCs/>
                <w:sz w:val="24"/>
                <w:rtl/>
                <w:lang w:bidi="fa-IR"/>
              </w:rPr>
            </w:pPr>
            <w:r w:rsidRPr="00A22B94">
              <w:rPr>
                <w:rFonts w:ascii="Arial" w:eastAsia="Times New Roman" w:hAnsi="Arial" w:hint="cs"/>
                <w:b/>
                <w:bCs/>
                <w:sz w:val="24"/>
                <w:rtl/>
                <w:lang w:bidi="fa-IR"/>
              </w:rPr>
              <w:t>مرد</w:t>
            </w:r>
          </w:p>
        </w:tc>
        <w:tc>
          <w:tcPr>
            <w:tcW w:w="1227" w:type="dxa"/>
            <w:tcBorders>
              <w:top w:val="nil"/>
              <w:left w:val="nil"/>
              <w:bottom w:val="single" w:sz="4" w:space="0" w:color="auto"/>
              <w:right w:val="nil"/>
            </w:tcBorders>
            <w:shd w:val="clear" w:color="auto" w:fill="auto"/>
            <w:noWrap/>
            <w:vAlign w:val="center"/>
            <w:hideMark/>
          </w:tcPr>
          <w:p w14:paraId="2E790C14" w14:textId="77777777"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51,034</w:t>
            </w:r>
          </w:p>
        </w:tc>
        <w:tc>
          <w:tcPr>
            <w:tcW w:w="802" w:type="dxa"/>
            <w:tcBorders>
              <w:top w:val="nil"/>
              <w:left w:val="nil"/>
              <w:bottom w:val="single" w:sz="4" w:space="0" w:color="auto"/>
              <w:right w:val="nil"/>
            </w:tcBorders>
            <w:shd w:val="clear" w:color="auto" w:fill="auto"/>
            <w:noWrap/>
            <w:vAlign w:val="center"/>
            <w:hideMark/>
          </w:tcPr>
          <w:p w14:paraId="74D136D3"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4/4%</w:t>
            </w:r>
          </w:p>
        </w:tc>
        <w:tc>
          <w:tcPr>
            <w:tcW w:w="1003" w:type="dxa"/>
            <w:tcBorders>
              <w:top w:val="nil"/>
              <w:left w:val="nil"/>
              <w:bottom w:val="single" w:sz="4" w:space="0" w:color="auto"/>
              <w:right w:val="nil"/>
            </w:tcBorders>
            <w:shd w:val="clear" w:color="auto" w:fill="auto"/>
            <w:noWrap/>
            <w:vAlign w:val="center"/>
            <w:hideMark/>
          </w:tcPr>
          <w:p w14:paraId="19313B82"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62/1</w:t>
            </w:r>
          </w:p>
        </w:tc>
        <w:tc>
          <w:tcPr>
            <w:tcW w:w="1003" w:type="dxa"/>
            <w:tcBorders>
              <w:top w:val="nil"/>
              <w:left w:val="nil"/>
              <w:bottom w:val="single" w:sz="4" w:space="0" w:color="auto"/>
              <w:right w:val="nil"/>
            </w:tcBorders>
            <w:shd w:val="clear" w:color="auto" w:fill="auto"/>
            <w:noWrap/>
            <w:vAlign w:val="center"/>
            <w:hideMark/>
          </w:tcPr>
          <w:p w14:paraId="10C4B1A3"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14/5</w:t>
            </w:r>
          </w:p>
        </w:tc>
        <w:tc>
          <w:tcPr>
            <w:tcW w:w="1428" w:type="dxa"/>
            <w:tcBorders>
              <w:top w:val="nil"/>
              <w:left w:val="nil"/>
              <w:bottom w:val="single" w:sz="4" w:space="0" w:color="auto"/>
              <w:right w:val="nil"/>
            </w:tcBorders>
            <w:shd w:val="clear" w:color="auto" w:fill="auto"/>
            <w:noWrap/>
            <w:hideMark/>
          </w:tcPr>
          <w:p w14:paraId="64DF71A9" w14:textId="27C8E0A9"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59,715,289</w:t>
            </w:r>
          </w:p>
        </w:tc>
        <w:tc>
          <w:tcPr>
            <w:tcW w:w="1720" w:type="dxa"/>
            <w:tcBorders>
              <w:top w:val="nil"/>
              <w:left w:val="nil"/>
              <w:bottom w:val="single" w:sz="4" w:space="0" w:color="auto"/>
              <w:right w:val="nil"/>
            </w:tcBorders>
            <w:shd w:val="clear" w:color="auto" w:fill="auto"/>
            <w:noWrap/>
            <w:hideMark/>
          </w:tcPr>
          <w:p w14:paraId="6B184A1E" w14:textId="4C94AA26"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76,658,421</w:t>
            </w:r>
          </w:p>
        </w:tc>
      </w:tr>
      <w:tr w:rsidR="00CC0D62" w:rsidRPr="00A22B94" w14:paraId="67B9A257" w14:textId="77777777" w:rsidTr="00CF021A">
        <w:trPr>
          <w:trHeight w:val="20"/>
        </w:trPr>
        <w:tc>
          <w:tcPr>
            <w:tcW w:w="1136" w:type="dxa"/>
            <w:vMerge/>
            <w:tcBorders>
              <w:top w:val="nil"/>
              <w:left w:val="nil"/>
              <w:bottom w:val="single" w:sz="4" w:space="0" w:color="auto"/>
              <w:right w:val="nil"/>
            </w:tcBorders>
            <w:vAlign w:val="center"/>
            <w:hideMark/>
          </w:tcPr>
          <w:p w14:paraId="3FEC42F4" w14:textId="77777777" w:rsidR="00CC0D62" w:rsidRPr="00A22B94" w:rsidRDefault="00CC0D62" w:rsidP="00CC0D62">
            <w:pPr>
              <w:bidi/>
              <w:spacing w:after="0" w:line="240" w:lineRule="auto"/>
              <w:rPr>
                <w:rFonts w:ascii="Arial" w:eastAsia="Times New Roman" w:hAnsi="Arial"/>
                <w:b/>
                <w:bCs/>
                <w:sz w:val="24"/>
                <w:lang w:bidi="fa-IR"/>
              </w:rPr>
            </w:pPr>
          </w:p>
        </w:tc>
        <w:tc>
          <w:tcPr>
            <w:tcW w:w="1003" w:type="dxa"/>
            <w:tcBorders>
              <w:top w:val="nil"/>
              <w:left w:val="nil"/>
              <w:bottom w:val="single" w:sz="4" w:space="0" w:color="auto"/>
              <w:right w:val="nil"/>
            </w:tcBorders>
            <w:shd w:val="clear" w:color="000000" w:fill="BDD7EE"/>
            <w:vAlign w:val="center"/>
            <w:hideMark/>
          </w:tcPr>
          <w:p w14:paraId="65D1697F"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زن</w:t>
            </w:r>
          </w:p>
        </w:tc>
        <w:tc>
          <w:tcPr>
            <w:tcW w:w="1227" w:type="dxa"/>
            <w:tcBorders>
              <w:top w:val="nil"/>
              <w:left w:val="nil"/>
              <w:bottom w:val="single" w:sz="4" w:space="0" w:color="auto"/>
              <w:right w:val="nil"/>
            </w:tcBorders>
            <w:shd w:val="clear" w:color="auto" w:fill="auto"/>
            <w:noWrap/>
            <w:vAlign w:val="center"/>
            <w:hideMark/>
          </w:tcPr>
          <w:p w14:paraId="2DC92BB1" w14:textId="77777777"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1,212</w:t>
            </w:r>
          </w:p>
        </w:tc>
        <w:tc>
          <w:tcPr>
            <w:tcW w:w="802" w:type="dxa"/>
            <w:tcBorders>
              <w:top w:val="nil"/>
              <w:left w:val="nil"/>
              <w:bottom w:val="single" w:sz="4" w:space="0" w:color="auto"/>
              <w:right w:val="nil"/>
            </w:tcBorders>
            <w:shd w:val="clear" w:color="auto" w:fill="auto"/>
            <w:noWrap/>
            <w:vAlign w:val="center"/>
            <w:hideMark/>
          </w:tcPr>
          <w:p w14:paraId="199DF720"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0/1%</w:t>
            </w:r>
          </w:p>
        </w:tc>
        <w:tc>
          <w:tcPr>
            <w:tcW w:w="1003" w:type="dxa"/>
            <w:tcBorders>
              <w:top w:val="nil"/>
              <w:left w:val="nil"/>
              <w:bottom w:val="single" w:sz="4" w:space="0" w:color="auto"/>
              <w:right w:val="nil"/>
            </w:tcBorders>
            <w:shd w:val="clear" w:color="auto" w:fill="auto"/>
            <w:noWrap/>
            <w:vAlign w:val="center"/>
            <w:hideMark/>
          </w:tcPr>
          <w:p w14:paraId="5C1E4796"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58/5</w:t>
            </w:r>
          </w:p>
        </w:tc>
        <w:tc>
          <w:tcPr>
            <w:tcW w:w="1003" w:type="dxa"/>
            <w:tcBorders>
              <w:top w:val="nil"/>
              <w:left w:val="nil"/>
              <w:bottom w:val="single" w:sz="4" w:space="0" w:color="auto"/>
              <w:right w:val="nil"/>
            </w:tcBorders>
            <w:shd w:val="clear" w:color="auto" w:fill="auto"/>
            <w:noWrap/>
            <w:vAlign w:val="center"/>
            <w:hideMark/>
          </w:tcPr>
          <w:p w14:paraId="10AD31D7"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11/4</w:t>
            </w:r>
          </w:p>
        </w:tc>
        <w:tc>
          <w:tcPr>
            <w:tcW w:w="1428" w:type="dxa"/>
            <w:tcBorders>
              <w:top w:val="nil"/>
              <w:left w:val="nil"/>
              <w:bottom w:val="single" w:sz="4" w:space="0" w:color="auto"/>
              <w:right w:val="nil"/>
            </w:tcBorders>
            <w:shd w:val="clear" w:color="auto" w:fill="auto"/>
            <w:noWrap/>
            <w:hideMark/>
          </w:tcPr>
          <w:p w14:paraId="5F5DD19B" w14:textId="6BF5CB22"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60,722,843</w:t>
            </w:r>
          </w:p>
        </w:tc>
        <w:tc>
          <w:tcPr>
            <w:tcW w:w="1720" w:type="dxa"/>
            <w:tcBorders>
              <w:top w:val="nil"/>
              <w:left w:val="nil"/>
              <w:bottom w:val="single" w:sz="4" w:space="0" w:color="auto"/>
              <w:right w:val="nil"/>
            </w:tcBorders>
            <w:shd w:val="clear" w:color="auto" w:fill="auto"/>
            <w:noWrap/>
            <w:hideMark/>
          </w:tcPr>
          <w:p w14:paraId="2D3F129B" w14:textId="4F233FB6"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73,973,775</w:t>
            </w:r>
          </w:p>
        </w:tc>
      </w:tr>
      <w:tr w:rsidR="00CC0D62" w:rsidRPr="00A22B94" w14:paraId="3FDDD7DB" w14:textId="77777777" w:rsidTr="00CF021A">
        <w:trPr>
          <w:trHeight w:val="20"/>
        </w:trPr>
        <w:tc>
          <w:tcPr>
            <w:tcW w:w="1136" w:type="dxa"/>
            <w:vMerge/>
            <w:tcBorders>
              <w:top w:val="nil"/>
              <w:left w:val="nil"/>
              <w:bottom w:val="single" w:sz="4" w:space="0" w:color="auto"/>
              <w:right w:val="nil"/>
            </w:tcBorders>
            <w:vAlign w:val="center"/>
            <w:hideMark/>
          </w:tcPr>
          <w:p w14:paraId="5795E23C" w14:textId="77777777" w:rsidR="00CC0D62" w:rsidRPr="00A22B94" w:rsidRDefault="00CC0D62" w:rsidP="00CC0D62">
            <w:pPr>
              <w:bidi/>
              <w:spacing w:after="0" w:line="240" w:lineRule="auto"/>
              <w:rPr>
                <w:rFonts w:ascii="Arial" w:eastAsia="Times New Roman" w:hAnsi="Arial"/>
                <w:b/>
                <w:bCs/>
                <w:sz w:val="24"/>
                <w:lang w:bidi="fa-IR"/>
              </w:rPr>
            </w:pPr>
          </w:p>
        </w:tc>
        <w:tc>
          <w:tcPr>
            <w:tcW w:w="1003" w:type="dxa"/>
            <w:tcBorders>
              <w:top w:val="nil"/>
              <w:left w:val="nil"/>
              <w:bottom w:val="single" w:sz="4" w:space="0" w:color="auto"/>
              <w:right w:val="nil"/>
            </w:tcBorders>
            <w:shd w:val="clear" w:color="000000" w:fill="BDD7EE"/>
            <w:vAlign w:val="center"/>
            <w:hideMark/>
          </w:tcPr>
          <w:p w14:paraId="2C14F097"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کل</w:t>
            </w:r>
          </w:p>
        </w:tc>
        <w:tc>
          <w:tcPr>
            <w:tcW w:w="1227" w:type="dxa"/>
            <w:tcBorders>
              <w:top w:val="nil"/>
              <w:left w:val="nil"/>
              <w:bottom w:val="single" w:sz="4" w:space="0" w:color="auto"/>
              <w:right w:val="nil"/>
            </w:tcBorders>
            <w:shd w:val="clear" w:color="000000" w:fill="DDEBF7"/>
            <w:noWrap/>
            <w:vAlign w:val="center"/>
            <w:hideMark/>
          </w:tcPr>
          <w:p w14:paraId="3A5E8DB3" w14:textId="77777777"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52,246</w:t>
            </w:r>
          </w:p>
        </w:tc>
        <w:tc>
          <w:tcPr>
            <w:tcW w:w="802" w:type="dxa"/>
            <w:tcBorders>
              <w:top w:val="nil"/>
              <w:left w:val="nil"/>
              <w:bottom w:val="single" w:sz="4" w:space="0" w:color="auto"/>
              <w:right w:val="nil"/>
            </w:tcBorders>
            <w:shd w:val="clear" w:color="000000" w:fill="DDEBF7"/>
            <w:noWrap/>
            <w:vAlign w:val="center"/>
            <w:hideMark/>
          </w:tcPr>
          <w:p w14:paraId="586ED262"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4/5%</w:t>
            </w:r>
          </w:p>
        </w:tc>
        <w:tc>
          <w:tcPr>
            <w:tcW w:w="1003" w:type="dxa"/>
            <w:tcBorders>
              <w:top w:val="nil"/>
              <w:left w:val="nil"/>
              <w:bottom w:val="single" w:sz="4" w:space="0" w:color="auto"/>
              <w:right w:val="nil"/>
            </w:tcBorders>
            <w:shd w:val="clear" w:color="000000" w:fill="DDEBF7"/>
            <w:noWrap/>
            <w:vAlign w:val="center"/>
            <w:hideMark/>
          </w:tcPr>
          <w:p w14:paraId="2E89E8F2"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62/0</w:t>
            </w:r>
          </w:p>
        </w:tc>
        <w:tc>
          <w:tcPr>
            <w:tcW w:w="1003" w:type="dxa"/>
            <w:tcBorders>
              <w:top w:val="nil"/>
              <w:left w:val="nil"/>
              <w:bottom w:val="single" w:sz="4" w:space="0" w:color="auto"/>
              <w:right w:val="nil"/>
            </w:tcBorders>
            <w:shd w:val="clear" w:color="000000" w:fill="DDEBF7"/>
            <w:noWrap/>
            <w:vAlign w:val="center"/>
            <w:hideMark/>
          </w:tcPr>
          <w:p w14:paraId="7BBA629A"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14/5</w:t>
            </w:r>
          </w:p>
        </w:tc>
        <w:tc>
          <w:tcPr>
            <w:tcW w:w="1428" w:type="dxa"/>
            <w:tcBorders>
              <w:top w:val="nil"/>
              <w:left w:val="nil"/>
              <w:bottom w:val="single" w:sz="4" w:space="0" w:color="auto"/>
              <w:right w:val="nil"/>
            </w:tcBorders>
            <w:shd w:val="clear" w:color="000000" w:fill="DDEBF7"/>
            <w:noWrap/>
            <w:hideMark/>
          </w:tcPr>
          <w:p w14:paraId="3865B438" w14:textId="1A23396C"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59,738,662</w:t>
            </w:r>
          </w:p>
        </w:tc>
        <w:tc>
          <w:tcPr>
            <w:tcW w:w="1720" w:type="dxa"/>
            <w:tcBorders>
              <w:top w:val="nil"/>
              <w:left w:val="nil"/>
              <w:bottom w:val="single" w:sz="4" w:space="0" w:color="auto"/>
              <w:right w:val="nil"/>
            </w:tcBorders>
            <w:shd w:val="clear" w:color="000000" w:fill="DDEBF7"/>
            <w:noWrap/>
            <w:hideMark/>
          </w:tcPr>
          <w:p w14:paraId="30BF8F01" w14:textId="5013A311"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76,596,143</w:t>
            </w:r>
          </w:p>
        </w:tc>
      </w:tr>
      <w:tr w:rsidR="00CC0D62" w:rsidRPr="00A22B94" w14:paraId="770ABBD1" w14:textId="77777777" w:rsidTr="00CF021A">
        <w:trPr>
          <w:trHeight w:val="20"/>
        </w:trPr>
        <w:tc>
          <w:tcPr>
            <w:tcW w:w="1136" w:type="dxa"/>
            <w:vMerge w:val="restart"/>
            <w:tcBorders>
              <w:top w:val="nil"/>
              <w:left w:val="nil"/>
              <w:bottom w:val="single" w:sz="4" w:space="0" w:color="auto"/>
              <w:right w:val="nil"/>
            </w:tcBorders>
            <w:shd w:val="clear" w:color="000000" w:fill="BDD7EE"/>
            <w:vAlign w:val="center"/>
            <w:hideMark/>
          </w:tcPr>
          <w:p w14:paraId="3CAEB2C4"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1396</w:t>
            </w:r>
          </w:p>
        </w:tc>
        <w:tc>
          <w:tcPr>
            <w:tcW w:w="1003" w:type="dxa"/>
            <w:tcBorders>
              <w:top w:val="nil"/>
              <w:left w:val="nil"/>
              <w:bottom w:val="single" w:sz="4" w:space="0" w:color="auto"/>
              <w:right w:val="nil"/>
            </w:tcBorders>
            <w:shd w:val="clear" w:color="000000" w:fill="BDD7EE"/>
            <w:vAlign w:val="center"/>
            <w:hideMark/>
          </w:tcPr>
          <w:p w14:paraId="150CEA9D" w14:textId="77777777" w:rsidR="00CC0D62" w:rsidRPr="00A22B94" w:rsidRDefault="00CC0D62" w:rsidP="00CC0D62">
            <w:pPr>
              <w:bidi/>
              <w:spacing w:after="0" w:line="240" w:lineRule="auto"/>
              <w:jc w:val="center"/>
              <w:rPr>
                <w:rFonts w:ascii="Arial" w:eastAsia="Times New Roman" w:hAnsi="Arial"/>
                <w:b/>
                <w:bCs/>
                <w:sz w:val="24"/>
                <w:rtl/>
                <w:lang w:bidi="fa-IR"/>
              </w:rPr>
            </w:pPr>
            <w:r w:rsidRPr="00A22B94">
              <w:rPr>
                <w:rFonts w:ascii="Arial" w:eastAsia="Times New Roman" w:hAnsi="Arial" w:hint="cs"/>
                <w:b/>
                <w:bCs/>
                <w:sz w:val="24"/>
                <w:rtl/>
                <w:lang w:bidi="fa-IR"/>
              </w:rPr>
              <w:t>مرد</w:t>
            </w:r>
          </w:p>
        </w:tc>
        <w:tc>
          <w:tcPr>
            <w:tcW w:w="1227" w:type="dxa"/>
            <w:tcBorders>
              <w:top w:val="nil"/>
              <w:left w:val="nil"/>
              <w:bottom w:val="single" w:sz="4" w:space="0" w:color="auto"/>
              <w:right w:val="nil"/>
            </w:tcBorders>
            <w:shd w:val="clear" w:color="auto" w:fill="auto"/>
            <w:noWrap/>
            <w:vAlign w:val="center"/>
            <w:hideMark/>
          </w:tcPr>
          <w:p w14:paraId="2B91419C" w14:textId="77777777"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52,366</w:t>
            </w:r>
          </w:p>
        </w:tc>
        <w:tc>
          <w:tcPr>
            <w:tcW w:w="802" w:type="dxa"/>
            <w:tcBorders>
              <w:top w:val="nil"/>
              <w:left w:val="nil"/>
              <w:bottom w:val="single" w:sz="4" w:space="0" w:color="auto"/>
              <w:right w:val="nil"/>
            </w:tcBorders>
            <w:shd w:val="clear" w:color="auto" w:fill="auto"/>
            <w:noWrap/>
            <w:vAlign w:val="center"/>
            <w:hideMark/>
          </w:tcPr>
          <w:p w14:paraId="7E8EB677"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4/5%</w:t>
            </w:r>
          </w:p>
        </w:tc>
        <w:tc>
          <w:tcPr>
            <w:tcW w:w="1003" w:type="dxa"/>
            <w:tcBorders>
              <w:top w:val="nil"/>
              <w:left w:val="nil"/>
              <w:bottom w:val="single" w:sz="4" w:space="0" w:color="auto"/>
              <w:right w:val="nil"/>
            </w:tcBorders>
            <w:shd w:val="clear" w:color="auto" w:fill="auto"/>
            <w:noWrap/>
            <w:vAlign w:val="center"/>
            <w:hideMark/>
          </w:tcPr>
          <w:p w14:paraId="43FAE74B"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62/9</w:t>
            </w:r>
          </w:p>
        </w:tc>
        <w:tc>
          <w:tcPr>
            <w:tcW w:w="1003" w:type="dxa"/>
            <w:tcBorders>
              <w:top w:val="nil"/>
              <w:left w:val="nil"/>
              <w:bottom w:val="single" w:sz="4" w:space="0" w:color="auto"/>
              <w:right w:val="nil"/>
            </w:tcBorders>
            <w:shd w:val="clear" w:color="auto" w:fill="auto"/>
            <w:noWrap/>
            <w:vAlign w:val="center"/>
            <w:hideMark/>
          </w:tcPr>
          <w:p w14:paraId="0B881006"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15/1</w:t>
            </w:r>
          </w:p>
        </w:tc>
        <w:tc>
          <w:tcPr>
            <w:tcW w:w="1428" w:type="dxa"/>
            <w:tcBorders>
              <w:top w:val="nil"/>
              <w:left w:val="nil"/>
              <w:bottom w:val="single" w:sz="4" w:space="0" w:color="auto"/>
              <w:right w:val="nil"/>
            </w:tcBorders>
            <w:shd w:val="clear" w:color="auto" w:fill="auto"/>
            <w:noWrap/>
            <w:hideMark/>
          </w:tcPr>
          <w:p w14:paraId="7DDB7F9B" w14:textId="368DFCFA"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61,904,896</w:t>
            </w:r>
          </w:p>
        </w:tc>
        <w:tc>
          <w:tcPr>
            <w:tcW w:w="1720" w:type="dxa"/>
            <w:tcBorders>
              <w:top w:val="nil"/>
              <w:left w:val="nil"/>
              <w:bottom w:val="single" w:sz="4" w:space="0" w:color="auto"/>
              <w:right w:val="nil"/>
            </w:tcBorders>
            <w:shd w:val="clear" w:color="auto" w:fill="auto"/>
            <w:noWrap/>
            <w:hideMark/>
          </w:tcPr>
          <w:p w14:paraId="68BB5DCF" w14:textId="1F7280FA"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78,789,171</w:t>
            </w:r>
          </w:p>
        </w:tc>
      </w:tr>
      <w:tr w:rsidR="00CC0D62" w:rsidRPr="00A22B94" w14:paraId="704B8BF9" w14:textId="77777777" w:rsidTr="00CF021A">
        <w:trPr>
          <w:trHeight w:val="20"/>
        </w:trPr>
        <w:tc>
          <w:tcPr>
            <w:tcW w:w="1136" w:type="dxa"/>
            <w:vMerge/>
            <w:tcBorders>
              <w:top w:val="nil"/>
              <w:left w:val="nil"/>
              <w:bottom w:val="single" w:sz="4" w:space="0" w:color="auto"/>
              <w:right w:val="nil"/>
            </w:tcBorders>
            <w:vAlign w:val="center"/>
            <w:hideMark/>
          </w:tcPr>
          <w:p w14:paraId="71D43729" w14:textId="77777777" w:rsidR="00CC0D62" w:rsidRPr="00A22B94" w:rsidRDefault="00CC0D62" w:rsidP="00CC0D62">
            <w:pPr>
              <w:bidi/>
              <w:spacing w:after="0" w:line="240" w:lineRule="auto"/>
              <w:rPr>
                <w:rFonts w:ascii="Arial" w:eastAsia="Times New Roman" w:hAnsi="Arial"/>
                <w:b/>
                <w:bCs/>
                <w:sz w:val="24"/>
                <w:lang w:bidi="fa-IR"/>
              </w:rPr>
            </w:pPr>
          </w:p>
        </w:tc>
        <w:tc>
          <w:tcPr>
            <w:tcW w:w="1003" w:type="dxa"/>
            <w:tcBorders>
              <w:top w:val="nil"/>
              <w:left w:val="nil"/>
              <w:bottom w:val="single" w:sz="4" w:space="0" w:color="auto"/>
              <w:right w:val="nil"/>
            </w:tcBorders>
            <w:shd w:val="clear" w:color="000000" w:fill="BDD7EE"/>
            <w:vAlign w:val="center"/>
            <w:hideMark/>
          </w:tcPr>
          <w:p w14:paraId="75551202"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زن</w:t>
            </w:r>
          </w:p>
        </w:tc>
        <w:tc>
          <w:tcPr>
            <w:tcW w:w="1227" w:type="dxa"/>
            <w:tcBorders>
              <w:top w:val="nil"/>
              <w:left w:val="nil"/>
              <w:bottom w:val="single" w:sz="4" w:space="0" w:color="auto"/>
              <w:right w:val="nil"/>
            </w:tcBorders>
            <w:shd w:val="clear" w:color="auto" w:fill="auto"/>
            <w:noWrap/>
            <w:vAlign w:val="center"/>
            <w:hideMark/>
          </w:tcPr>
          <w:p w14:paraId="5BA0C924" w14:textId="77777777"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1,240</w:t>
            </w:r>
          </w:p>
        </w:tc>
        <w:tc>
          <w:tcPr>
            <w:tcW w:w="802" w:type="dxa"/>
            <w:tcBorders>
              <w:top w:val="nil"/>
              <w:left w:val="nil"/>
              <w:bottom w:val="single" w:sz="4" w:space="0" w:color="auto"/>
              <w:right w:val="nil"/>
            </w:tcBorders>
            <w:shd w:val="clear" w:color="auto" w:fill="auto"/>
            <w:noWrap/>
            <w:vAlign w:val="center"/>
            <w:hideMark/>
          </w:tcPr>
          <w:p w14:paraId="42515201"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0/1%</w:t>
            </w:r>
          </w:p>
        </w:tc>
        <w:tc>
          <w:tcPr>
            <w:tcW w:w="1003" w:type="dxa"/>
            <w:tcBorders>
              <w:top w:val="nil"/>
              <w:left w:val="nil"/>
              <w:bottom w:val="single" w:sz="4" w:space="0" w:color="auto"/>
              <w:right w:val="nil"/>
            </w:tcBorders>
            <w:shd w:val="clear" w:color="auto" w:fill="auto"/>
            <w:noWrap/>
            <w:vAlign w:val="center"/>
            <w:hideMark/>
          </w:tcPr>
          <w:p w14:paraId="44C3C7BB"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58/0</w:t>
            </w:r>
          </w:p>
        </w:tc>
        <w:tc>
          <w:tcPr>
            <w:tcW w:w="1003" w:type="dxa"/>
            <w:tcBorders>
              <w:top w:val="nil"/>
              <w:left w:val="nil"/>
              <w:bottom w:val="single" w:sz="4" w:space="0" w:color="auto"/>
              <w:right w:val="nil"/>
            </w:tcBorders>
            <w:shd w:val="clear" w:color="auto" w:fill="auto"/>
            <w:noWrap/>
            <w:vAlign w:val="center"/>
            <w:hideMark/>
          </w:tcPr>
          <w:p w14:paraId="25D222D5"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11/7</w:t>
            </w:r>
          </w:p>
        </w:tc>
        <w:tc>
          <w:tcPr>
            <w:tcW w:w="1428" w:type="dxa"/>
            <w:tcBorders>
              <w:top w:val="nil"/>
              <w:left w:val="nil"/>
              <w:bottom w:val="single" w:sz="4" w:space="0" w:color="auto"/>
              <w:right w:val="nil"/>
            </w:tcBorders>
            <w:shd w:val="clear" w:color="auto" w:fill="auto"/>
            <w:noWrap/>
            <w:hideMark/>
          </w:tcPr>
          <w:p w14:paraId="098F0D50" w14:textId="291C1859"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61,857,250</w:t>
            </w:r>
          </w:p>
        </w:tc>
        <w:tc>
          <w:tcPr>
            <w:tcW w:w="1720" w:type="dxa"/>
            <w:tcBorders>
              <w:top w:val="nil"/>
              <w:left w:val="nil"/>
              <w:bottom w:val="single" w:sz="4" w:space="0" w:color="auto"/>
              <w:right w:val="nil"/>
            </w:tcBorders>
            <w:shd w:val="clear" w:color="auto" w:fill="auto"/>
            <w:noWrap/>
            <w:hideMark/>
          </w:tcPr>
          <w:p w14:paraId="4FFE77EC" w14:textId="42559EFA"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74,998,504</w:t>
            </w:r>
          </w:p>
        </w:tc>
      </w:tr>
      <w:tr w:rsidR="00CC0D62" w:rsidRPr="00A22B94" w14:paraId="2BAD008B" w14:textId="77777777" w:rsidTr="00CF021A">
        <w:trPr>
          <w:trHeight w:val="20"/>
        </w:trPr>
        <w:tc>
          <w:tcPr>
            <w:tcW w:w="1136" w:type="dxa"/>
            <w:vMerge/>
            <w:tcBorders>
              <w:top w:val="nil"/>
              <w:left w:val="nil"/>
              <w:bottom w:val="single" w:sz="4" w:space="0" w:color="auto"/>
              <w:right w:val="nil"/>
            </w:tcBorders>
            <w:vAlign w:val="center"/>
            <w:hideMark/>
          </w:tcPr>
          <w:p w14:paraId="1D45B73C" w14:textId="77777777" w:rsidR="00CC0D62" w:rsidRPr="00A22B94" w:rsidRDefault="00CC0D62" w:rsidP="00CC0D62">
            <w:pPr>
              <w:bidi/>
              <w:spacing w:after="0" w:line="240" w:lineRule="auto"/>
              <w:rPr>
                <w:rFonts w:ascii="Arial" w:eastAsia="Times New Roman" w:hAnsi="Arial"/>
                <w:b/>
                <w:bCs/>
                <w:sz w:val="24"/>
                <w:lang w:bidi="fa-IR"/>
              </w:rPr>
            </w:pPr>
          </w:p>
        </w:tc>
        <w:tc>
          <w:tcPr>
            <w:tcW w:w="1003" w:type="dxa"/>
            <w:tcBorders>
              <w:top w:val="nil"/>
              <w:left w:val="nil"/>
              <w:bottom w:val="single" w:sz="4" w:space="0" w:color="auto"/>
              <w:right w:val="nil"/>
            </w:tcBorders>
            <w:shd w:val="clear" w:color="000000" w:fill="BDD7EE"/>
            <w:vAlign w:val="center"/>
            <w:hideMark/>
          </w:tcPr>
          <w:p w14:paraId="1693424E"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کل</w:t>
            </w:r>
          </w:p>
        </w:tc>
        <w:tc>
          <w:tcPr>
            <w:tcW w:w="1227" w:type="dxa"/>
            <w:tcBorders>
              <w:top w:val="nil"/>
              <w:left w:val="nil"/>
              <w:bottom w:val="single" w:sz="4" w:space="0" w:color="auto"/>
              <w:right w:val="nil"/>
            </w:tcBorders>
            <w:shd w:val="clear" w:color="000000" w:fill="DDEBF7"/>
            <w:noWrap/>
            <w:vAlign w:val="center"/>
            <w:hideMark/>
          </w:tcPr>
          <w:p w14:paraId="2A636515" w14:textId="77777777"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53,606</w:t>
            </w:r>
          </w:p>
        </w:tc>
        <w:tc>
          <w:tcPr>
            <w:tcW w:w="802" w:type="dxa"/>
            <w:tcBorders>
              <w:top w:val="nil"/>
              <w:left w:val="nil"/>
              <w:bottom w:val="single" w:sz="4" w:space="0" w:color="auto"/>
              <w:right w:val="nil"/>
            </w:tcBorders>
            <w:shd w:val="clear" w:color="000000" w:fill="DDEBF7"/>
            <w:noWrap/>
            <w:vAlign w:val="center"/>
            <w:hideMark/>
          </w:tcPr>
          <w:p w14:paraId="422999B1"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4/6%</w:t>
            </w:r>
          </w:p>
        </w:tc>
        <w:tc>
          <w:tcPr>
            <w:tcW w:w="1003" w:type="dxa"/>
            <w:tcBorders>
              <w:top w:val="nil"/>
              <w:left w:val="nil"/>
              <w:bottom w:val="single" w:sz="4" w:space="0" w:color="auto"/>
              <w:right w:val="nil"/>
            </w:tcBorders>
            <w:shd w:val="clear" w:color="000000" w:fill="DDEBF7"/>
            <w:noWrap/>
            <w:vAlign w:val="center"/>
            <w:hideMark/>
          </w:tcPr>
          <w:p w14:paraId="50F9E494"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62/8</w:t>
            </w:r>
          </w:p>
        </w:tc>
        <w:tc>
          <w:tcPr>
            <w:tcW w:w="1003" w:type="dxa"/>
            <w:tcBorders>
              <w:top w:val="nil"/>
              <w:left w:val="nil"/>
              <w:bottom w:val="single" w:sz="4" w:space="0" w:color="auto"/>
              <w:right w:val="nil"/>
            </w:tcBorders>
            <w:shd w:val="clear" w:color="000000" w:fill="DDEBF7"/>
            <w:noWrap/>
            <w:vAlign w:val="center"/>
            <w:hideMark/>
          </w:tcPr>
          <w:p w14:paraId="1DC2F455"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15/0</w:t>
            </w:r>
          </w:p>
        </w:tc>
        <w:tc>
          <w:tcPr>
            <w:tcW w:w="1428" w:type="dxa"/>
            <w:tcBorders>
              <w:top w:val="nil"/>
              <w:left w:val="nil"/>
              <w:bottom w:val="single" w:sz="4" w:space="0" w:color="auto"/>
              <w:right w:val="nil"/>
            </w:tcBorders>
            <w:shd w:val="clear" w:color="000000" w:fill="DDEBF7"/>
            <w:noWrap/>
            <w:hideMark/>
          </w:tcPr>
          <w:p w14:paraId="5B24304D" w14:textId="2179DF94"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61,903,794</w:t>
            </w:r>
          </w:p>
        </w:tc>
        <w:tc>
          <w:tcPr>
            <w:tcW w:w="1720" w:type="dxa"/>
            <w:tcBorders>
              <w:top w:val="nil"/>
              <w:left w:val="nil"/>
              <w:bottom w:val="single" w:sz="4" w:space="0" w:color="auto"/>
              <w:right w:val="nil"/>
            </w:tcBorders>
            <w:shd w:val="clear" w:color="000000" w:fill="DDEBF7"/>
            <w:noWrap/>
            <w:hideMark/>
          </w:tcPr>
          <w:p w14:paraId="165DE87F" w14:textId="47FC4A60"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78,701,486</w:t>
            </w:r>
          </w:p>
        </w:tc>
      </w:tr>
      <w:tr w:rsidR="00CC0D62" w:rsidRPr="00A22B94" w14:paraId="186FD3C1" w14:textId="77777777" w:rsidTr="00CF021A">
        <w:trPr>
          <w:trHeight w:val="20"/>
        </w:trPr>
        <w:tc>
          <w:tcPr>
            <w:tcW w:w="1136" w:type="dxa"/>
            <w:vMerge w:val="restart"/>
            <w:tcBorders>
              <w:top w:val="nil"/>
              <w:left w:val="nil"/>
              <w:bottom w:val="single" w:sz="4" w:space="0" w:color="auto"/>
              <w:right w:val="nil"/>
            </w:tcBorders>
            <w:shd w:val="clear" w:color="000000" w:fill="BDD7EE"/>
            <w:vAlign w:val="center"/>
            <w:hideMark/>
          </w:tcPr>
          <w:p w14:paraId="26FA9503"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1397</w:t>
            </w:r>
          </w:p>
        </w:tc>
        <w:tc>
          <w:tcPr>
            <w:tcW w:w="1003" w:type="dxa"/>
            <w:tcBorders>
              <w:top w:val="nil"/>
              <w:left w:val="nil"/>
              <w:bottom w:val="single" w:sz="4" w:space="0" w:color="auto"/>
              <w:right w:val="nil"/>
            </w:tcBorders>
            <w:shd w:val="clear" w:color="000000" w:fill="BDD7EE"/>
            <w:vAlign w:val="center"/>
            <w:hideMark/>
          </w:tcPr>
          <w:p w14:paraId="763356A0" w14:textId="77777777" w:rsidR="00CC0D62" w:rsidRPr="00A22B94" w:rsidRDefault="00CC0D62" w:rsidP="00CC0D62">
            <w:pPr>
              <w:bidi/>
              <w:spacing w:after="0" w:line="240" w:lineRule="auto"/>
              <w:jc w:val="center"/>
              <w:rPr>
                <w:rFonts w:ascii="Arial" w:eastAsia="Times New Roman" w:hAnsi="Arial"/>
                <w:b/>
                <w:bCs/>
                <w:sz w:val="24"/>
                <w:rtl/>
                <w:lang w:bidi="fa-IR"/>
              </w:rPr>
            </w:pPr>
            <w:r w:rsidRPr="00A22B94">
              <w:rPr>
                <w:rFonts w:ascii="Arial" w:eastAsia="Times New Roman" w:hAnsi="Arial" w:hint="cs"/>
                <w:b/>
                <w:bCs/>
                <w:sz w:val="24"/>
                <w:rtl/>
                <w:lang w:bidi="fa-IR"/>
              </w:rPr>
              <w:t>مرد</w:t>
            </w:r>
          </w:p>
        </w:tc>
        <w:tc>
          <w:tcPr>
            <w:tcW w:w="1227" w:type="dxa"/>
            <w:tcBorders>
              <w:top w:val="nil"/>
              <w:left w:val="nil"/>
              <w:bottom w:val="single" w:sz="4" w:space="0" w:color="auto"/>
              <w:right w:val="nil"/>
            </w:tcBorders>
            <w:shd w:val="clear" w:color="auto" w:fill="auto"/>
            <w:noWrap/>
            <w:vAlign w:val="center"/>
            <w:hideMark/>
          </w:tcPr>
          <w:p w14:paraId="2A8F1D5B" w14:textId="77777777"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54,112</w:t>
            </w:r>
          </w:p>
        </w:tc>
        <w:tc>
          <w:tcPr>
            <w:tcW w:w="802" w:type="dxa"/>
            <w:tcBorders>
              <w:top w:val="nil"/>
              <w:left w:val="nil"/>
              <w:bottom w:val="single" w:sz="4" w:space="0" w:color="auto"/>
              <w:right w:val="nil"/>
            </w:tcBorders>
            <w:shd w:val="clear" w:color="auto" w:fill="auto"/>
            <w:noWrap/>
            <w:vAlign w:val="center"/>
            <w:hideMark/>
          </w:tcPr>
          <w:p w14:paraId="4F65EED2"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4/6%</w:t>
            </w:r>
          </w:p>
        </w:tc>
        <w:tc>
          <w:tcPr>
            <w:tcW w:w="1003" w:type="dxa"/>
            <w:tcBorders>
              <w:top w:val="nil"/>
              <w:left w:val="nil"/>
              <w:bottom w:val="single" w:sz="4" w:space="0" w:color="auto"/>
              <w:right w:val="nil"/>
            </w:tcBorders>
            <w:shd w:val="clear" w:color="auto" w:fill="auto"/>
            <w:noWrap/>
            <w:vAlign w:val="center"/>
            <w:hideMark/>
          </w:tcPr>
          <w:p w14:paraId="1487C210"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63/5</w:t>
            </w:r>
          </w:p>
        </w:tc>
        <w:tc>
          <w:tcPr>
            <w:tcW w:w="1003" w:type="dxa"/>
            <w:tcBorders>
              <w:top w:val="nil"/>
              <w:left w:val="nil"/>
              <w:bottom w:val="single" w:sz="4" w:space="0" w:color="auto"/>
              <w:right w:val="nil"/>
            </w:tcBorders>
            <w:shd w:val="clear" w:color="auto" w:fill="auto"/>
            <w:noWrap/>
            <w:vAlign w:val="center"/>
            <w:hideMark/>
          </w:tcPr>
          <w:p w14:paraId="372C9623"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15/5</w:t>
            </w:r>
          </w:p>
        </w:tc>
        <w:tc>
          <w:tcPr>
            <w:tcW w:w="1428" w:type="dxa"/>
            <w:tcBorders>
              <w:top w:val="nil"/>
              <w:left w:val="nil"/>
              <w:bottom w:val="single" w:sz="4" w:space="0" w:color="auto"/>
              <w:right w:val="nil"/>
            </w:tcBorders>
            <w:shd w:val="clear" w:color="auto" w:fill="auto"/>
            <w:noWrap/>
            <w:hideMark/>
          </w:tcPr>
          <w:p w14:paraId="44888AA4" w14:textId="7D9039EF"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62,707,166</w:t>
            </w:r>
          </w:p>
        </w:tc>
        <w:tc>
          <w:tcPr>
            <w:tcW w:w="1720" w:type="dxa"/>
            <w:tcBorders>
              <w:top w:val="nil"/>
              <w:left w:val="nil"/>
              <w:bottom w:val="single" w:sz="4" w:space="0" w:color="auto"/>
              <w:right w:val="nil"/>
            </w:tcBorders>
            <w:shd w:val="clear" w:color="auto" w:fill="auto"/>
            <w:noWrap/>
            <w:hideMark/>
          </w:tcPr>
          <w:p w14:paraId="453B8BD2" w14:textId="4F448D31"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79,565,916</w:t>
            </w:r>
          </w:p>
        </w:tc>
      </w:tr>
      <w:tr w:rsidR="00CC0D62" w:rsidRPr="00A22B94" w14:paraId="161AFE95" w14:textId="77777777" w:rsidTr="00CF021A">
        <w:trPr>
          <w:trHeight w:val="20"/>
        </w:trPr>
        <w:tc>
          <w:tcPr>
            <w:tcW w:w="1136" w:type="dxa"/>
            <w:vMerge/>
            <w:tcBorders>
              <w:top w:val="nil"/>
              <w:left w:val="nil"/>
              <w:bottom w:val="single" w:sz="4" w:space="0" w:color="auto"/>
              <w:right w:val="nil"/>
            </w:tcBorders>
            <w:vAlign w:val="center"/>
            <w:hideMark/>
          </w:tcPr>
          <w:p w14:paraId="151B4C23" w14:textId="77777777" w:rsidR="00CC0D62" w:rsidRPr="00A22B94" w:rsidRDefault="00CC0D62" w:rsidP="00CC0D62">
            <w:pPr>
              <w:bidi/>
              <w:spacing w:after="0" w:line="240" w:lineRule="auto"/>
              <w:rPr>
                <w:rFonts w:ascii="Arial" w:eastAsia="Times New Roman" w:hAnsi="Arial"/>
                <w:b/>
                <w:bCs/>
                <w:sz w:val="24"/>
                <w:lang w:bidi="fa-IR"/>
              </w:rPr>
            </w:pPr>
          </w:p>
        </w:tc>
        <w:tc>
          <w:tcPr>
            <w:tcW w:w="1003" w:type="dxa"/>
            <w:tcBorders>
              <w:top w:val="nil"/>
              <w:left w:val="nil"/>
              <w:bottom w:val="single" w:sz="4" w:space="0" w:color="auto"/>
              <w:right w:val="nil"/>
            </w:tcBorders>
            <w:shd w:val="clear" w:color="000000" w:fill="BDD7EE"/>
            <w:vAlign w:val="center"/>
            <w:hideMark/>
          </w:tcPr>
          <w:p w14:paraId="534496F5"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زن</w:t>
            </w:r>
          </w:p>
        </w:tc>
        <w:tc>
          <w:tcPr>
            <w:tcW w:w="1227" w:type="dxa"/>
            <w:tcBorders>
              <w:top w:val="nil"/>
              <w:left w:val="nil"/>
              <w:bottom w:val="single" w:sz="4" w:space="0" w:color="auto"/>
              <w:right w:val="nil"/>
            </w:tcBorders>
            <w:shd w:val="clear" w:color="auto" w:fill="auto"/>
            <w:noWrap/>
            <w:vAlign w:val="center"/>
            <w:hideMark/>
          </w:tcPr>
          <w:p w14:paraId="09601058" w14:textId="77777777"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1,347</w:t>
            </w:r>
          </w:p>
        </w:tc>
        <w:tc>
          <w:tcPr>
            <w:tcW w:w="802" w:type="dxa"/>
            <w:tcBorders>
              <w:top w:val="nil"/>
              <w:left w:val="nil"/>
              <w:bottom w:val="single" w:sz="4" w:space="0" w:color="auto"/>
              <w:right w:val="nil"/>
            </w:tcBorders>
            <w:shd w:val="clear" w:color="auto" w:fill="auto"/>
            <w:noWrap/>
            <w:vAlign w:val="center"/>
            <w:hideMark/>
          </w:tcPr>
          <w:p w14:paraId="455FC38E"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0/1%</w:t>
            </w:r>
          </w:p>
        </w:tc>
        <w:tc>
          <w:tcPr>
            <w:tcW w:w="1003" w:type="dxa"/>
            <w:tcBorders>
              <w:top w:val="nil"/>
              <w:left w:val="nil"/>
              <w:bottom w:val="single" w:sz="4" w:space="0" w:color="auto"/>
              <w:right w:val="nil"/>
            </w:tcBorders>
            <w:shd w:val="clear" w:color="auto" w:fill="auto"/>
            <w:noWrap/>
            <w:vAlign w:val="center"/>
            <w:hideMark/>
          </w:tcPr>
          <w:p w14:paraId="05DDF249"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57/4</w:t>
            </w:r>
          </w:p>
        </w:tc>
        <w:tc>
          <w:tcPr>
            <w:tcW w:w="1003" w:type="dxa"/>
            <w:tcBorders>
              <w:top w:val="nil"/>
              <w:left w:val="nil"/>
              <w:bottom w:val="single" w:sz="4" w:space="0" w:color="auto"/>
              <w:right w:val="nil"/>
            </w:tcBorders>
            <w:shd w:val="clear" w:color="auto" w:fill="auto"/>
            <w:noWrap/>
            <w:vAlign w:val="center"/>
            <w:hideMark/>
          </w:tcPr>
          <w:p w14:paraId="2EA489E0"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11/7</w:t>
            </w:r>
          </w:p>
        </w:tc>
        <w:tc>
          <w:tcPr>
            <w:tcW w:w="1428" w:type="dxa"/>
            <w:tcBorders>
              <w:top w:val="nil"/>
              <w:left w:val="nil"/>
              <w:bottom w:val="single" w:sz="4" w:space="0" w:color="auto"/>
              <w:right w:val="nil"/>
            </w:tcBorders>
            <w:shd w:val="clear" w:color="auto" w:fill="auto"/>
            <w:noWrap/>
            <w:hideMark/>
          </w:tcPr>
          <w:p w14:paraId="794A286B" w14:textId="7EDD6E07"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60,918,817</w:t>
            </w:r>
          </w:p>
        </w:tc>
        <w:tc>
          <w:tcPr>
            <w:tcW w:w="1720" w:type="dxa"/>
            <w:tcBorders>
              <w:top w:val="nil"/>
              <w:left w:val="nil"/>
              <w:bottom w:val="single" w:sz="4" w:space="0" w:color="auto"/>
              <w:right w:val="nil"/>
            </w:tcBorders>
            <w:shd w:val="clear" w:color="auto" w:fill="auto"/>
            <w:noWrap/>
            <w:hideMark/>
          </w:tcPr>
          <w:p w14:paraId="2CFD8D1B" w14:textId="2D598858"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73,993,156</w:t>
            </w:r>
          </w:p>
        </w:tc>
      </w:tr>
      <w:tr w:rsidR="00CC0D62" w:rsidRPr="00A22B94" w14:paraId="6A57D79F" w14:textId="77777777" w:rsidTr="00CF021A">
        <w:trPr>
          <w:trHeight w:val="20"/>
        </w:trPr>
        <w:tc>
          <w:tcPr>
            <w:tcW w:w="1136" w:type="dxa"/>
            <w:vMerge/>
            <w:tcBorders>
              <w:top w:val="nil"/>
              <w:left w:val="nil"/>
              <w:bottom w:val="single" w:sz="4" w:space="0" w:color="auto"/>
              <w:right w:val="nil"/>
            </w:tcBorders>
            <w:vAlign w:val="center"/>
            <w:hideMark/>
          </w:tcPr>
          <w:p w14:paraId="24A54F54" w14:textId="77777777" w:rsidR="00CC0D62" w:rsidRPr="00A22B94" w:rsidRDefault="00CC0D62" w:rsidP="00CC0D62">
            <w:pPr>
              <w:bidi/>
              <w:spacing w:after="0" w:line="240" w:lineRule="auto"/>
              <w:rPr>
                <w:rFonts w:ascii="Arial" w:eastAsia="Times New Roman" w:hAnsi="Arial"/>
                <w:b/>
                <w:bCs/>
                <w:sz w:val="24"/>
                <w:lang w:bidi="fa-IR"/>
              </w:rPr>
            </w:pPr>
          </w:p>
        </w:tc>
        <w:tc>
          <w:tcPr>
            <w:tcW w:w="1003" w:type="dxa"/>
            <w:tcBorders>
              <w:top w:val="nil"/>
              <w:left w:val="nil"/>
              <w:bottom w:val="single" w:sz="4" w:space="0" w:color="auto"/>
              <w:right w:val="nil"/>
            </w:tcBorders>
            <w:shd w:val="clear" w:color="000000" w:fill="BDD7EE"/>
            <w:vAlign w:val="center"/>
            <w:hideMark/>
          </w:tcPr>
          <w:p w14:paraId="74E12201"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کل</w:t>
            </w:r>
          </w:p>
        </w:tc>
        <w:tc>
          <w:tcPr>
            <w:tcW w:w="1227" w:type="dxa"/>
            <w:tcBorders>
              <w:top w:val="nil"/>
              <w:left w:val="nil"/>
              <w:bottom w:val="single" w:sz="4" w:space="0" w:color="auto"/>
              <w:right w:val="nil"/>
            </w:tcBorders>
            <w:shd w:val="clear" w:color="000000" w:fill="DDEBF7"/>
            <w:noWrap/>
            <w:vAlign w:val="center"/>
            <w:hideMark/>
          </w:tcPr>
          <w:p w14:paraId="7BE26E0E" w14:textId="77777777"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55,459</w:t>
            </w:r>
          </w:p>
        </w:tc>
        <w:tc>
          <w:tcPr>
            <w:tcW w:w="802" w:type="dxa"/>
            <w:tcBorders>
              <w:top w:val="nil"/>
              <w:left w:val="nil"/>
              <w:bottom w:val="single" w:sz="4" w:space="0" w:color="auto"/>
              <w:right w:val="nil"/>
            </w:tcBorders>
            <w:shd w:val="clear" w:color="000000" w:fill="DDEBF7"/>
            <w:noWrap/>
            <w:vAlign w:val="center"/>
            <w:hideMark/>
          </w:tcPr>
          <w:p w14:paraId="38A50C4B"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4/7%</w:t>
            </w:r>
          </w:p>
        </w:tc>
        <w:tc>
          <w:tcPr>
            <w:tcW w:w="1003" w:type="dxa"/>
            <w:tcBorders>
              <w:top w:val="nil"/>
              <w:left w:val="nil"/>
              <w:bottom w:val="single" w:sz="4" w:space="0" w:color="auto"/>
              <w:right w:val="nil"/>
            </w:tcBorders>
            <w:shd w:val="clear" w:color="000000" w:fill="DDEBF7"/>
            <w:noWrap/>
            <w:vAlign w:val="center"/>
            <w:hideMark/>
          </w:tcPr>
          <w:p w14:paraId="2ED560CE"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63/3</w:t>
            </w:r>
          </w:p>
        </w:tc>
        <w:tc>
          <w:tcPr>
            <w:tcW w:w="1003" w:type="dxa"/>
            <w:tcBorders>
              <w:top w:val="nil"/>
              <w:left w:val="nil"/>
              <w:bottom w:val="single" w:sz="4" w:space="0" w:color="auto"/>
              <w:right w:val="nil"/>
            </w:tcBorders>
            <w:shd w:val="clear" w:color="000000" w:fill="DDEBF7"/>
            <w:noWrap/>
            <w:vAlign w:val="center"/>
            <w:hideMark/>
          </w:tcPr>
          <w:p w14:paraId="4AEF8438"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15/4</w:t>
            </w:r>
          </w:p>
        </w:tc>
        <w:tc>
          <w:tcPr>
            <w:tcW w:w="1428" w:type="dxa"/>
            <w:tcBorders>
              <w:top w:val="nil"/>
              <w:left w:val="nil"/>
              <w:bottom w:val="single" w:sz="4" w:space="0" w:color="auto"/>
              <w:right w:val="nil"/>
            </w:tcBorders>
            <w:shd w:val="clear" w:color="000000" w:fill="DDEBF7"/>
            <w:noWrap/>
            <w:hideMark/>
          </w:tcPr>
          <w:p w14:paraId="61B039D3" w14:textId="7C211596"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62,663,730</w:t>
            </w:r>
          </w:p>
        </w:tc>
        <w:tc>
          <w:tcPr>
            <w:tcW w:w="1720" w:type="dxa"/>
            <w:tcBorders>
              <w:top w:val="nil"/>
              <w:left w:val="nil"/>
              <w:bottom w:val="single" w:sz="4" w:space="0" w:color="auto"/>
              <w:right w:val="nil"/>
            </w:tcBorders>
            <w:shd w:val="clear" w:color="000000" w:fill="DDEBF7"/>
            <w:noWrap/>
            <w:hideMark/>
          </w:tcPr>
          <w:p w14:paraId="40A7398E" w14:textId="46EF40DD"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79,430,563</w:t>
            </w:r>
          </w:p>
        </w:tc>
      </w:tr>
      <w:tr w:rsidR="00CC0D62" w:rsidRPr="00A22B94" w14:paraId="541727E9" w14:textId="77777777" w:rsidTr="00CF021A">
        <w:trPr>
          <w:trHeight w:val="20"/>
        </w:trPr>
        <w:tc>
          <w:tcPr>
            <w:tcW w:w="1136" w:type="dxa"/>
            <w:vMerge w:val="restart"/>
            <w:tcBorders>
              <w:top w:val="nil"/>
              <w:left w:val="nil"/>
              <w:bottom w:val="single" w:sz="4" w:space="0" w:color="auto"/>
              <w:right w:val="nil"/>
            </w:tcBorders>
            <w:shd w:val="clear" w:color="000000" w:fill="BDD7EE"/>
            <w:vAlign w:val="center"/>
            <w:hideMark/>
          </w:tcPr>
          <w:p w14:paraId="46F7E333"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1398</w:t>
            </w:r>
          </w:p>
        </w:tc>
        <w:tc>
          <w:tcPr>
            <w:tcW w:w="1003" w:type="dxa"/>
            <w:tcBorders>
              <w:top w:val="nil"/>
              <w:left w:val="nil"/>
              <w:bottom w:val="single" w:sz="4" w:space="0" w:color="auto"/>
              <w:right w:val="nil"/>
            </w:tcBorders>
            <w:shd w:val="clear" w:color="000000" w:fill="BDD7EE"/>
            <w:vAlign w:val="center"/>
            <w:hideMark/>
          </w:tcPr>
          <w:p w14:paraId="2ED3FFB5" w14:textId="77777777" w:rsidR="00CC0D62" w:rsidRPr="00A22B94" w:rsidRDefault="00CC0D62" w:rsidP="00CC0D62">
            <w:pPr>
              <w:bidi/>
              <w:spacing w:after="0" w:line="240" w:lineRule="auto"/>
              <w:jc w:val="center"/>
              <w:rPr>
                <w:rFonts w:ascii="Arial" w:eastAsia="Times New Roman" w:hAnsi="Arial"/>
                <w:b/>
                <w:bCs/>
                <w:sz w:val="24"/>
                <w:rtl/>
                <w:lang w:bidi="fa-IR"/>
              </w:rPr>
            </w:pPr>
            <w:r w:rsidRPr="00A22B94">
              <w:rPr>
                <w:rFonts w:ascii="Arial" w:eastAsia="Times New Roman" w:hAnsi="Arial" w:hint="cs"/>
                <w:b/>
                <w:bCs/>
                <w:sz w:val="24"/>
                <w:rtl/>
                <w:lang w:bidi="fa-IR"/>
              </w:rPr>
              <w:t>مرد</w:t>
            </w:r>
          </w:p>
        </w:tc>
        <w:tc>
          <w:tcPr>
            <w:tcW w:w="1227" w:type="dxa"/>
            <w:tcBorders>
              <w:top w:val="nil"/>
              <w:left w:val="nil"/>
              <w:bottom w:val="single" w:sz="4" w:space="0" w:color="auto"/>
              <w:right w:val="nil"/>
            </w:tcBorders>
            <w:shd w:val="clear" w:color="auto" w:fill="auto"/>
            <w:noWrap/>
            <w:vAlign w:val="center"/>
            <w:hideMark/>
          </w:tcPr>
          <w:p w14:paraId="160596FA" w14:textId="77777777"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57,144</w:t>
            </w:r>
          </w:p>
        </w:tc>
        <w:tc>
          <w:tcPr>
            <w:tcW w:w="802" w:type="dxa"/>
            <w:tcBorders>
              <w:top w:val="nil"/>
              <w:left w:val="nil"/>
              <w:bottom w:val="single" w:sz="4" w:space="0" w:color="auto"/>
              <w:right w:val="nil"/>
            </w:tcBorders>
            <w:shd w:val="clear" w:color="auto" w:fill="auto"/>
            <w:noWrap/>
            <w:vAlign w:val="center"/>
            <w:hideMark/>
          </w:tcPr>
          <w:p w14:paraId="6F7DAE96"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4/9%</w:t>
            </w:r>
          </w:p>
        </w:tc>
        <w:tc>
          <w:tcPr>
            <w:tcW w:w="1003" w:type="dxa"/>
            <w:tcBorders>
              <w:top w:val="nil"/>
              <w:left w:val="nil"/>
              <w:bottom w:val="single" w:sz="4" w:space="0" w:color="auto"/>
              <w:right w:val="nil"/>
            </w:tcBorders>
            <w:shd w:val="clear" w:color="auto" w:fill="auto"/>
            <w:noWrap/>
            <w:vAlign w:val="center"/>
            <w:hideMark/>
          </w:tcPr>
          <w:p w14:paraId="439FB26B"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64/0</w:t>
            </w:r>
          </w:p>
        </w:tc>
        <w:tc>
          <w:tcPr>
            <w:tcW w:w="1003" w:type="dxa"/>
            <w:tcBorders>
              <w:top w:val="nil"/>
              <w:left w:val="nil"/>
              <w:bottom w:val="single" w:sz="4" w:space="0" w:color="auto"/>
              <w:right w:val="nil"/>
            </w:tcBorders>
            <w:shd w:val="clear" w:color="auto" w:fill="auto"/>
            <w:noWrap/>
            <w:vAlign w:val="center"/>
            <w:hideMark/>
          </w:tcPr>
          <w:p w14:paraId="608C8B82"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15/9</w:t>
            </w:r>
          </w:p>
        </w:tc>
        <w:tc>
          <w:tcPr>
            <w:tcW w:w="1428" w:type="dxa"/>
            <w:tcBorders>
              <w:top w:val="nil"/>
              <w:left w:val="nil"/>
              <w:bottom w:val="single" w:sz="4" w:space="0" w:color="auto"/>
              <w:right w:val="nil"/>
            </w:tcBorders>
            <w:shd w:val="clear" w:color="auto" w:fill="auto"/>
            <w:noWrap/>
            <w:hideMark/>
          </w:tcPr>
          <w:p w14:paraId="0AD0F5DD" w14:textId="62E18775"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62,642,602</w:t>
            </w:r>
          </w:p>
        </w:tc>
        <w:tc>
          <w:tcPr>
            <w:tcW w:w="1720" w:type="dxa"/>
            <w:tcBorders>
              <w:top w:val="nil"/>
              <w:left w:val="nil"/>
              <w:bottom w:val="single" w:sz="4" w:space="0" w:color="auto"/>
              <w:right w:val="nil"/>
            </w:tcBorders>
            <w:shd w:val="clear" w:color="auto" w:fill="auto"/>
            <w:noWrap/>
            <w:hideMark/>
          </w:tcPr>
          <w:p w14:paraId="0D74C786" w14:textId="5744D9EC"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79,498,041</w:t>
            </w:r>
          </w:p>
        </w:tc>
      </w:tr>
      <w:tr w:rsidR="00CC0D62" w:rsidRPr="00A22B94" w14:paraId="599AFF19" w14:textId="77777777" w:rsidTr="00CF021A">
        <w:trPr>
          <w:trHeight w:val="20"/>
        </w:trPr>
        <w:tc>
          <w:tcPr>
            <w:tcW w:w="1136" w:type="dxa"/>
            <w:vMerge/>
            <w:tcBorders>
              <w:top w:val="nil"/>
              <w:left w:val="nil"/>
              <w:bottom w:val="single" w:sz="4" w:space="0" w:color="auto"/>
              <w:right w:val="nil"/>
            </w:tcBorders>
            <w:vAlign w:val="center"/>
            <w:hideMark/>
          </w:tcPr>
          <w:p w14:paraId="1762F362" w14:textId="77777777" w:rsidR="00CC0D62" w:rsidRPr="00A22B94" w:rsidRDefault="00CC0D62" w:rsidP="00CC0D62">
            <w:pPr>
              <w:bidi/>
              <w:spacing w:after="0" w:line="240" w:lineRule="auto"/>
              <w:rPr>
                <w:rFonts w:ascii="Arial" w:eastAsia="Times New Roman" w:hAnsi="Arial"/>
                <w:b/>
                <w:bCs/>
                <w:sz w:val="24"/>
                <w:lang w:bidi="fa-IR"/>
              </w:rPr>
            </w:pPr>
          </w:p>
        </w:tc>
        <w:tc>
          <w:tcPr>
            <w:tcW w:w="1003" w:type="dxa"/>
            <w:tcBorders>
              <w:top w:val="nil"/>
              <w:left w:val="nil"/>
              <w:bottom w:val="single" w:sz="4" w:space="0" w:color="auto"/>
              <w:right w:val="nil"/>
            </w:tcBorders>
            <w:shd w:val="clear" w:color="000000" w:fill="BDD7EE"/>
            <w:vAlign w:val="center"/>
            <w:hideMark/>
          </w:tcPr>
          <w:p w14:paraId="4A1FB2FE"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زن</w:t>
            </w:r>
          </w:p>
        </w:tc>
        <w:tc>
          <w:tcPr>
            <w:tcW w:w="1227" w:type="dxa"/>
            <w:tcBorders>
              <w:top w:val="nil"/>
              <w:left w:val="nil"/>
              <w:bottom w:val="single" w:sz="4" w:space="0" w:color="auto"/>
              <w:right w:val="nil"/>
            </w:tcBorders>
            <w:shd w:val="clear" w:color="auto" w:fill="auto"/>
            <w:noWrap/>
            <w:vAlign w:val="center"/>
            <w:hideMark/>
          </w:tcPr>
          <w:p w14:paraId="3D22A38C" w14:textId="77777777"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1,398</w:t>
            </w:r>
          </w:p>
        </w:tc>
        <w:tc>
          <w:tcPr>
            <w:tcW w:w="802" w:type="dxa"/>
            <w:tcBorders>
              <w:top w:val="nil"/>
              <w:left w:val="nil"/>
              <w:bottom w:val="single" w:sz="4" w:space="0" w:color="auto"/>
              <w:right w:val="nil"/>
            </w:tcBorders>
            <w:shd w:val="clear" w:color="auto" w:fill="auto"/>
            <w:noWrap/>
            <w:vAlign w:val="center"/>
            <w:hideMark/>
          </w:tcPr>
          <w:p w14:paraId="74E91390"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0/1%</w:t>
            </w:r>
          </w:p>
        </w:tc>
        <w:tc>
          <w:tcPr>
            <w:tcW w:w="1003" w:type="dxa"/>
            <w:tcBorders>
              <w:top w:val="nil"/>
              <w:left w:val="nil"/>
              <w:bottom w:val="single" w:sz="4" w:space="0" w:color="auto"/>
              <w:right w:val="nil"/>
            </w:tcBorders>
            <w:shd w:val="clear" w:color="auto" w:fill="auto"/>
            <w:noWrap/>
            <w:vAlign w:val="center"/>
            <w:hideMark/>
          </w:tcPr>
          <w:p w14:paraId="2CA0761F"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57/7</w:t>
            </w:r>
          </w:p>
        </w:tc>
        <w:tc>
          <w:tcPr>
            <w:tcW w:w="1003" w:type="dxa"/>
            <w:tcBorders>
              <w:top w:val="nil"/>
              <w:left w:val="nil"/>
              <w:bottom w:val="single" w:sz="4" w:space="0" w:color="auto"/>
              <w:right w:val="nil"/>
            </w:tcBorders>
            <w:shd w:val="clear" w:color="auto" w:fill="auto"/>
            <w:noWrap/>
            <w:vAlign w:val="center"/>
            <w:hideMark/>
          </w:tcPr>
          <w:p w14:paraId="22E05203"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11/8</w:t>
            </w:r>
          </w:p>
        </w:tc>
        <w:tc>
          <w:tcPr>
            <w:tcW w:w="1428" w:type="dxa"/>
            <w:tcBorders>
              <w:top w:val="nil"/>
              <w:left w:val="nil"/>
              <w:bottom w:val="single" w:sz="4" w:space="0" w:color="auto"/>
              <w:right w:val="nil"/>
            </w:tcBorders>
            <w:shd w:val="clear" w:color="auto" w:fill="auto"/>
            <w:noWrap/>
            <w:hideMark/>
          </w:tcPr>
          <w:p w14:paraId="12B71343" w14:textId="62FD6D15"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59,270,591</w:t>
            </w:r>
          </w:p>
        </w:tc>
        <w:tc>
          <w:tcPr>
            <w:tcW w:w="1720" w:type="dxa"/>
            <w:tcBorders>
              <w:top w:val="nil"/>
              <w:left w:val="nil"/>
              <w:bottom w:val="single" w:sz="4" w:space="0" w:color="auto"/>
              <w:right w:val="nil"/>
            </w:tcBorders>
            <w:shd w:val="clear" w:color="auto" w:fill="auto"/>
            <w:noWrap/>
            <w:hideMark/>
          </w:tcPr>
          <w:p w14:paraId="146AA079" w14:textId="76613812"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72,059,931</w:t>
            </w:r>
          </w:p>
        </w:tc>
      </w:tr>
      <w:tr w:rsidR="00CC0D62" w:rsidRPr="00A22B94" w14:paraId="20AF601D" w14:textId="77777777" w:rsidTr="00CF021A">
        <w:trPr>
          <w:trHeight w:val="20"/>
        </w:trPr>
        <w:tc>
          <w:tcPr>
            <w:tcW w:w="1136" w:type="dxa"/>
            <w:vMerge/>
            <w:tcBorders>
              <w:top w:val="nil"/>
              <w:left w:val="nil"/>
              <w:bottom w:val="single" w:sz="4" w:space="0" w:color="auto"/>
              <w:right w:val="nil"/>
            </w:tcBorders>
            <w:vAlign w:val="center"/>
            <w:hideMark/>
          </w:tcPr>
          <w:p w14:paraId="2A394451" w14:textId="77777777" w:rsidR="00CC0D62" w:rsidRPr="00A22B94" w:rsidRDefault="00CC0D62" w:rsidP="00CC0D62">
            <w:pPr>
              <w:bidi/>
              <w:spacing w:after="0" w:line="240" w:lineRule="auto"/>
              <w:rPr>
                <w:rFonts w:ascii="Arial" w:eastAsia="Times New Roman" w:hAnsi="Arial"/>
                <w:b/>
                <w:bCs/>
                <w:sz w:val="24"/>
                <w:lang w:bidi="fa-IR"/>
              </w:rPr>
            </w:pPr>
          </w:p>
        </w:tc>
        <w:tc>
          <w:tcPr>
            <w:tcW w:w="1003" w:type="dxa"/>
            <w:tcBorders>
              <w:top w:val="nil"/>
              <w:left w:val="nil"/>
              <w:bottom w:val="single" w:sz="4" w:space="0" w:color="auto"/>
              <w:right w:val="nil"/>
            </w:tcBorders>
            <w:shd w:val="clear" w:color="000000" w:fill="BDD7EE"/>
            <w:vAlign w:val="center"/>
            <w:hideMark/>
          </w:tcPr>
          <w:p w14:paraId="71FE8FEB"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کل</w:t>
            </w:r>
          </w:p>
        </w:tc>
        <w:tc>
          <w:tcPr>
            <w:tcW w:w="1227" w:type="dxa"/>
            <w:tcBorders>
              <w:top w:val="nil"/>
              <w:left w:val="nil"/>
              <w:bottom w:val="single" w:sz="4" w:space="0" w:color="auto"/>
              <w:right w:val="nil"/>
            </w:tcBorders>
            <w:shd w:val="clear" w:color="000000" w:fill="DDEBF7"/>
            <w:noWrap/>
            <w:vAlign w:val="center"/>
            <w:hideMark/>
          </w:tcPr>
          <w:p w14:paraId="4DE428ED" w14:textId="77777777"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58,542</w:t>
            </w:r>
          </w:p>
        </w:tc>
        <w:tc>
          <w:tcPr>
            <w:tcW w:w="802" w:type="dxa"/>
            <w:tcBorders>
              <w:top w:val="nil"/>
              <w:left w:val="nil"/>
              <w:bottom w:val="single" w:sz="4" w:space="0" w:color="auto"/>
              <w:right w:val="nil"/>
            </w:tcBorders>
            <w:shd w:val="clear" w:color="000000" w:fill="DDEBF7"/>
            <w:noWrap/>
            <w:vAlign w:val="center"/>
            <w:hideMark/>
          </w:tcPr>
          <w:p w14:paraId="4502DDFF"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5/0%</w:t>
            </w:r>
          </w:p>
        </w:tc>
        <w:tc>
          <w:tcPr>
            <w:tcW w:w="1003" w:type="dxa"/>
            <w:tcBorders>
              <w:top w:val="nil"/>
              <w:left w:val="nil"/>
              <w:bottom w:val="single" w:sz="4" w:space="0" w:color="auto"/>
              <w:right w:val="nil"/>
            </w:tcBorders>
            <w:shd w:val="clear" w:color="000000" w:fill="DDEBF7"/>
            <w:noWrap/>
            <w:vAlign w:val="center"/>
            <w:hideMark/>
          </w:tcPr>
          <w:p w14:paraId="1A0B4792"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63/9</w:t>
            </w:r>
          </w:p>
        </w:tc>
        <w:tc>
          <w:tcPr>
            <w:tcW w:w="1003" w:type="dxa"/>
            <w:tcBorders>
              <w:top w:val="nil"/>
              <w:left w:val="nil"/>
              <w:bottom w:val="single" w:sz="4" w:space="0" w:color="auto"/>
              <w:right w:val="nil"/>
            </w:tcBorders>
            <w:shd w:val="clear" w:color="000000" w:fill="DDEBF7"/>
            <w:noWrap/>
            <w:vAlign w:val="center"/>
            <w:hideMark/>
          </w:tcPr>
          <w:p w14:paraId="3DC56DE7"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15/8</w:t>
            </w:r>
          </w:p>
        </w:tc>
        <w:tc>
          <w:tcPr>
            <w:tcW w:w="1428" w:type="dxa"/>
            <w:tcBorders>
              <w:top w:val="nil"/>
              <w:left w:val="nil"/>
              <w:bottom w:val="single" w:sz="4" w:space="0" w:color="auto"/>
              <w:right w:val="nil"/>
            </w:tcBorders>
            <w:shd w:val="clear" w:color="000000" w:fill="DDEBF7"/>
            <w:noWrap/>
            <w:hideMark/>
          </w:tcPr>
          <w:p w14:paraId="5A1603CB" w14:textId="4523EAB3"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62,562,078</w:t>
            </w:r>
          </w:p>
        </w:tc>
        <w:tc>
          <w:tcPr>
            <w:tcW w:w="1720" w:type="dxa"/>
            <w:tcBorders>
              <w:top w:val="nil"/>
              <w:left w:val="nil"/>
              <w:bottom w:val="single" w:sz="4" w:space="0" w:color="auto"/>
              <w:right w:val="nil"/>
            </w:tcBorders>
            <w:shd w:val="clear" w:color="000000" w:fill="DDEBF7"/>
            <w:noWrap/>
            <w:hideMark/>
          </w:tcPr>
          <w:p w14:paraId="199C6A86" w14:textId="41AC4E72"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79,320,416</w:t>
            </w:r>
          </w:p>
        </w:tc>
      </w:tr>
      <w:tr w:rsidR="00CC0D62" w:rsidRPr="00A22B94" w14:paraId="4AA88DDB" w14:textId="77777777" w:rsidTr="00CF021A">
        <w:trPr>
          <w:trHeight w:val="20"/>
        </w:trPr>
        <w:tc>
          <w:tcPr>
            <w:tcW w:w="1136" w:type="dxa"/>
            <w:vMerge w:val="restart"/>
            <w:tcBorders>
              <w:top w:val="single" w:sz="4" w:space="0" w:color="auto"/>
              <w:left w:val="nil"/>
              <w:bottom w:val="single" w:sz="4" w:space="0" w:color="auto"/>
              <w:right w:val="nil"/>
            </w:tcBorders>
            <w:shd w:val="clear" w:color="000000" w:fill="BDD7EE"/>
            <w:vAlign w:val="center"/>
            <w:hideMark/>
          </w:tcPr>
          <w:p w14:paraId="0306EC51"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1399</w:t>
            </w:r>
          </w:p>
        </w:tc>
        <w:tc>
          <w:tcPr>
            <w:tcW w:w="1003" w:type="dxa"/>
            <w:tcBorders>
              <w:top w:val="single" w:sz="4" w:space="0" w:color="auto"/>
              <w:left w:val="nil"/>
              <w:bottom w:val="single" w:sz="4" w:space="0" w:color="auto"/>
              <w:right w:val="nil"/>
            </w:tcBorders>
            <w:shd w:val="clear" w:color="000000" w:fill="BDD7EE"/>
            <w:vAlign w:val="center"/>
            <w:hideMark/>
          </w:tcPr>
          <w:p w14:paraId="3BA4803F" w14:textId="77777777" w:rsidR="00CC0D62" w:rsidRPr="00A22B94" w:rsidRDefault="00CC0D62" w:rsidP="00CC0D62">
            <w:pPr>
              <w:bidi/>
              <w:spacing w:after="0" w:line="240" w:lineRule="auto"/>
              <w:jc w:val="center"/>
              <w:rPr>
                <w:rFonts w:ascii="Arial" w:eastAsia="Times New Roman" w:hAnsi="Arial"/>
                <w:b/>
                <w:bCs/>
                <w:sz w:val="24"/>
                <w:rtl/>
                <w:lang w:bidi="fa-IR"/>
              </w:rPr>
            </w:pPr>
            <w:r w:rsidRPr="00A22B94">
              <w:rPr>
                <w:rFonts w:ascii="Arial" w:eastAsia="Times New Roman" w:hAnsi="Arial" w:hint="cs"/>
                <w:b/>
                <w:bCs/>
                <w:sz w:val="24"/>
                <w:rtl/>
                <w:lang w:bidi="fa-IR"/>
              </w:rPr>
              <w:t>مرد</w:t>
            </w:r>
          </w:p>
        </w:tc>
        <w:tc>
          <w:tcPr>
            <w:tcW w:w="1227" w:type="dxa"/>
            <w:tcBorders>
              <w:top w:val="single" w:sz="4" w:space="0" w:color="auto"/>
              <w:left w:val="nil"/>
              <w:bottom w:val="single" w:sz="4" w:space="0" w:color="auto"/>
              <w:right w:val="nil"/>
            </w:tcBorders>
            <w:shd w:val="clear" w:color="auto" w:fill="auto"/>
            <w:noWrap/>
            <w:vAlign w:val="center"/>
            <w:hideMark/>
          </w:tcPr>
          <w:p w14:paraId="30D8B9CC" w14:textId="77777777"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82,253</w:t>
            </w:r>
          </w:p>
        </w:tc>
        <w:tc>
          <w:tcPr>
            <w:tcW w:w="802" w:type="dxa"/>
            <w:tcBorders>
              <w:top w:val="single" w:sz="4" w:space="0" w:color="auto"/>
              <w:left w:val="nil"/>
              <w:bottom w:val="single" w:sz="4" w:space="0" w:color="auto"/>
              <w:right w:val="nil"/>
            </w:tcBorders>
            <w:shd w:val="clear" w:color="auto" w:fill="auto"/>
            <w:noWrap/>
            <w:vAlign w:val="center"/>
            <w:hideMark/>
          </w:tcPr>
          <w:p w14:paraId="055C877A"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7/0%</w:t>
            </w:r>
          </w:p>
        </w:tc>
        <w:tc>
          <w:tcPr>
            <w:tcW w:w="1003" w:type="dxa"/>
            <w:tcBorders>
              <w:top w:val="single" w:sz="4" w:space="0" w:color="auto"/>
              <w:left w:val="nil"/>
              <w:bottom w:val="single" w:sz="4" w:space="0" w:color="auto"/>
              <w:right w:val="nil"/>
            </w:tcBorders>
            <w:shd w:val="clear" w:color="auto" w:fill="auto"/>
            <w:noWrap/>
            <w:vAlign w:val="center"/>
            <w:hideMark/>
          </w:tcPr>
          <w:p w14:paraId="49C607EB"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65/1</w:t>
            </w:r>
          </w:p>
        </w:tc>
        <w:tc>
          <w:tcPr>
            <w:tcW w:w="1003" w:type="dxa"/>
            <w:tcBorders>
              <w:top w:val="single" w:sz="4" w:space="0" w:color="auto"/>
              <w:left w:val="nil"/>
              <w:bottom w:val="single" w:sz="4" w:space="0" w:color="auto"/>
              <w:right w:val="nil"/>
            </w:tcBorders>
            <w:shd w:val="clear" w:color="auto" w:fill="auto"/>
            <w:noWrap/>
            <w:vAlign w:val="center"/>
            <w:hideMark/>
          </w:tcPr>
          <w:p w14:paraId="4D2AAFD7"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16/9</w:t>
            </w:r>
          </w:p>
        </w:tc>
        <w:tc>
          <w:tcPr>
            <w:tcW w:w="1428" w:type="dxa"/>
            <w:tcBorders>
              <w:top w:val="single" w:sz="4" w:space="0" w:color="auto"/>
              <w:left w:val="nil"/>
              <w:bottom w:val="single" w:sz="4" w:space="0" w:color="auto"/>
              <w:right w:val="nil"/>
            </w:tcBorders>
            <w:shd w:val="clear" w:color="auto" w:fill="auto"/>
            <w:noWrap/>
            <w:hideMark/>
          </w:tcPr>
          <w:p w14:paraId="79A8B367" w14:textId="5F4F74C6"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64,961,267</w:t>
            </w:r>
          </w:p>
        </w:tc>
        <w:tc>
          <w:tcPr>
            <w:tcW w:w="1720" w:type="dxa"/>
            <w:tcBorders>
              <w:top w:val="single" w:sz="4" w:space="0" w:color="auto"/>
              <w:left w:val="nil"/>
              <w:bottom w:val="single" w:sz="4" w:space="0" w:color="auto"/>
              <w:right w:val="nil"/>
            </w:tcBorders>
            <w:shd w:val="clear" w:color="auto" w:fill="auto"/>
            <w:noWrap/>
            <w:hideMark/>
          </w:tcPr>
          <w:p w14:paraId="57F770A0" w14:textId="55D63FEA"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81,989,902</w:t>
            </w:r>
          </w:p>
        </w:tc>
      </w:tr>
      <w:tr w:rsidR="00CC0D62" w:rsidRPr="00A22B94" w14:paraId="3668DB69" w14:textId="77777777" w:rsidTr="00CF021A">
        <w:trPr>
          <w:trHeight w:val="20"/>
        </w:trPr>
        <w:tc>
          <w:tcPr>
            <w:tcW w:w="1136" w:type="dxa"/>
            <w:vMerge/>
            <w:tcBorders>
              <w:top w:val="nil"/>
              <w:left w:val="nil"/>
              <w:bottom w:val="single" w:sz="4" w:space="0" w:color="auto"/>
              <w:right w:val="nil"/>
            </w:tcBorders>
            <w:vAlign w:val="center"/>
            <w:hideMark/>
          </w:tcPr>
          <w:p w14:paraId="3F56DB55" w14:textId="77777777" w:rsidR="00CC0D62" w:rsidRPr="00A22B94" w:rsidRDefault="00CC0D62" w:rsidP="00CC0D62">
            <w:pPr>
              <w:bidi/>
              <w:spacing w:after="0" w:line="240" w:lineRule="auto"/>
              <w:rPr>
                <w:rFonts w:ascii="Arial" w:eastAsia="Times New Roman" w:hAnsi="Arial"/>
                <w:b/>
                <w:bCs/>
                <w:sz w:val="24"/>
                <w:lang w:bidi="fa-IR"/>
              </w:rPr>
            </w:pPr>
          </w:p>
        </w:tc>
        <w:tc>
          <w:tcPr>
            <w:tcW w:w="1003" w:type="dxa"/>
            <w:tcBorders>
              <w:top w:val="nil"/>
              <w:left w:val="nil"/>
              <w:bottom w:val="single" w:sz="4" w:space="0" w:color="auto"/>
              <w:right w:val="nil"/>
            </w:tcBorders>
            <w:shd w:val="clear" w:color="000000" w:fill="BDD7EE"/>
            <w:vAlign w:val="center"/>
            <w:hideMark/>
          </w:tcPr>
          <w:p w14:paraId="02291E61"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زن</w:t>
            </w:r>
          </w:p>
        </w:tc>
        <w:tc>
          <w:tcPr>
            <w:tcW w:w="1227" w:type="dxa"/>
            <w:tcBorders>
              <w:top w:val="nil"/>
              <w:left w:val="nil"/>
              <w:bottom w:val="single" w:sz="4" w:space="0" w:color="auto"/>
              <w:right w:val="nil"/>
            </w:tcBorders>
            <w:shd w:val="clear" w:color="auto" w:fill="auto"/>
            <w:noWrap/>
            <w:vAlign w:val="center"/>
            <w:hideMark/>
          </w:tcPr>
          <w:p w14:paraId="7E7F2230" w14:textId="77777777"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1,850</w:t>
            </w:r>
          </w:p>
        </w:tc>
        <w:tc>
          <w:tcPr>
            <w:tcW w:w="802" w:type="dxa"/>
            <w:tcBorders>
              <w:top w:val="nil"/>
              <w:left w:val="nil"/>
              <w:bottom w:val="single" w:sz="4" w:space="0" w:color="auto"/>
              <w:right w:val="nil"/>
            </w:tcBorders>
            <w:shd w:val="clear" w:color="auto" w:fill="auto"/>
            <w:noWrap/>
            <w:vAlign w:val="center"/>
            <w:hideMark/>
          </w:tcPr>
          <w:p w14:paraId="6E4F790F"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0/2%</w:t>
            </w:r>
          </w:p>
        </w:tc>
        <w:tc>
          <w:tcPr>
            <w:tcW w:w="1003" w:type="dxa"/>
            <w:tcBorders>
              <w:top w:val="nil"/>
              <w:left w:val="nil"/>
              <w:bottom w:val="single" w:sz="4" w:space="0" w:color="auto"/>
              <w:right w:val="nil"/>
            </w:tcBorders>
            <w:shd w:val="clear" w:color="auto" w:fill="auto"/>
            <w:noWrap/>
            <w:vAlign w:val="center"/>
            <w:hideMark/>
          </w:tcPr>
          <w:p w14:paraId="79E41B53"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57/7</w:t>
            </w:r>
          </w:p>
        </w:tc>
        <w:tc>
          <w:tcPr>
            <w:tcW w:w="1003" w:type="dxa"/>
            <w:tcBorders>
              <w:top w:val="nil"/>
              <w:left w:val="nil"/>
              <w:bottom w:val="single" w:sz="4" w:space="0" w:color="auto"/>
              <w:right w:val="nil"/>
            </w:tcBorders>
            <w:shd w:val="clear" w:color="auto" w:fill="auto"/>
            <w:noWrap/>
            <w:vAlign w:val="center"/>
            <w:hideMark/>
          </w:tcPr>
          <w:p w14:paraId="3EF92821"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12/7</w:t>
            </w:r>
          </w:p>
        </w:tc>
        <w:tc>
          <w:tcPr>
            <w:tcW w:w="1428" w:type="dxa"/>
            <w:tcBorders>
              <w:top w:val="nil"/>
              <w:left w:val="nil"/>
              <w:bottom w:val="single" w:sz="4" w:space="0" w:color="auto"/>
              <w:right w:val="nil"/>
            </w:tcBorders>
            <w:shd w:val="clear" w:color="auto" w:fill="auto"/>
            <w:noWrap/>
            <w:hideMark/>
          </w:tcPr>
          <w:p w14:paraId="77853FE5" w14:textId="2DB510DB"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58,872,835</w:t>
            </w:r>
          </w:p>
        </w:tc>
        <w:tc>
          <w:tcPr>
            <w:tcW w:w="1720" w:type="dxa"/>
            <w:tcBorders>
              <w:top w:val="nil"/>
              <w:left w:val="nil"/>
              <w:bottom w:val="single" w:sz="4" w:space="0" w:color="auto"/>
              <w:right w:val="nil"/>
            </w:tcBorders>
            <w:shd w:val="clear" w:color="auto" w:fill="auto"/>
            <w:noWrap/>
            <w:hideMark/>
          </w:tcPr>
          <w:p w14:paraId="4DF12016" w14:textId="3F5A08E5"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71,252,915</w:t>
            </w:r>
          </w:p>
        </w:tc>
      </w:tr>
      <w:tr w:rsidR="00CC0D62" w:rsidRPr="00A22B94" w14:paraId="0C9B1DC7" w14:textId="77777777" w:rsidTr="00CF021A">
        <w:trPr>
          <w:trHeight w:val="20"/>
        </w:trPr>
        <w:tc>
          <w:tcPr>
            <w:tcW w:w="1136" w:type="dxa"/>
            <w:vMerge/>
            <w:tcBorders>
              <w:top w:val="nil"/>
              <w:left w:val="nil"/>
              <w:bottom w:val="single" w:sz="4" w:space="0" w:color="auto"/>
              <w:right w:val="nil"/>
            </w:tcBorders>
            <w:vAlign w:val="center"/>
            <w:hideMark/>
          </w:tcPr>
          <w:p w14:paraId="6FB628CD" w14:textId="77777777" w:rsidR="00CC0D62" w:rsidRPr="00A22B94" w:rsidRDefault="00CC0D62" w:rsidP="00CC0D62">
            <w:pPr>
              <w:bidi/>
              <w:spacing w:after="0" w:line="240" w:lineRule="auto"/>
              <w:rPr>
                <w:rFonts w:ascii="Arial" w:eastAsia="Times New Roman" w:hAnsi="Arial"/>
                <w:b/>
                <w:bCs/>
                <w:sz w:val="24"/>
                <w:lang w:bidi="fa-IR"/>
              </w:rPr>
            </w:pPr>
          </w:p>
        </w:tc>
        <w:tc>
          <w:tcPr>
            <w:tcW w:w="1003" w:type="dxa"/>
            <w:tcBorders>
              <w:top w:val="nil"/>
              <w:left w:val="nil"/>
              <w:bottom w:val="single" w:sz="4" w:space="0" w:color="auto"/>
              <w:right w:val="nil"/>
            </w:tcBorders>
            <w:shd w:val="clear" w:color="000000" w:fill="BDD7EE"/>
            <w:vAlign w:val="center"/>
            <w:hideMark/>
          </w:tcPr>
          <w:p w14:paraId="3A4842A0"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کل</w:t>
            </w:r>
          </w:p>
        </w:tc>
        <w:tc>
          <w:tcPr>
            <w:tcW w:w="1227" w:type="dxa"/>
            <w:tcBorders>
              <w:top w:val="nil"/>
              <w:left w:val="nil"/>
              <w:bottom w:val="single" w:sz="4" w:space="0" w:color="auto"/>
              <w:right w:val="nil"/>
            </w:tcBorders>
            <w:shd w:val="clear" w:color="000000" w:fill="DDEBF7"/>
            <w:noWrap/>
            <w:vAlign w:val="center"/>
            <w:hideMark/>
          </w:tcPr>
          <w:p w14:paraId="0130BB3C" w14:textId="77777777"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84,103</w:t>
            </w:r>
          </w:p>
        </w:tc>
        <w:tc>
          <w:tcPr>
            <w:tcW w:w="802" w:type="dxa"/>
            <w:tcBorders>
              <w:top w:val="nil"/>
              <w:left w:val="nil"/>
              <w:bottom w:val="single" w:sz="4" w:space="0" w:color="auto"/>
              <w:right w:val="nil"/>
            </w:tcBorders>
            <w:shd w:val="clear" w:color="000000" w:fill="DDEBF7"/>
            <w:noWrap/>
            <w:vAlign w:val="center"/>
            <w:hideMark/>
          </w:tcPr>
          <w:p w14:paraId="458BAEBC"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7/2%</w:t>
            </w:r>
          </w:p>
        </w:tc>
        <w:tc>
          <w:tcPr>
            <w:tcW w:w="1003" w:type="dxa"/>
            <w:tcBorders>
              <w:top w:val="nil"/>
              <w:left w:val="nil"/>
              <w:bottom w:val="single" w:sz="4" w:space="0" w:color="auto"/>
              <w:right w:val="nil"/>
            </w:tcBorders>
            <w:shd w:val="clear" w:color="000000" w:fill="DDEBF7"/>
            <w:noWrap/>
            <w:vAlign w:val="center"/>
            <w:hideMark/>
          </w:tcPr>
          <w:p w14:paraId="1ABB3625"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64/9</w:t>
            </w:r>
          </w:p>
        </w:tc>
        <w:tc>
          <w:tcPr>
            <w:tcW w:w="1003" w:type="dxa"/>
            <w:tcBorders>
              <w:top w:val="nil"/>
              <w:left w:val="nil"/>
              <w:bottom w:val="single" w:sz="4" w:space="0" w:color="auto"/>
              <w:right w:val="nil"/>
            </w:tcBorders>
            <w:shd w:val="clear" w:color="000000" w:fill="DDEBF7"/>
            <w:noWrap/>
            <w:vAlign w:val="center"/>
            <w:hideMark/>
          </w:tcPr>
          <w:p w14:paraId="1B18F233"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16/8</w:t>
            </w:r>
          </w:p>
        </w:tc>
        <w:tc>
          <w:tcPr>
            <w:tcW w:w="1428" w:type="dxa"/>
            <w:tcBorders>
              <w:top w:val="nil"/>
              <w:left w:val="nil"/>
              <w:bottom w:val="single" w:sz="4" w:space="0" w:color="auto"/>
              <w:right w:val="nil"/>
            </w:tcBorders>
            <w:shd w:val="clear" w:color="000000" w:fill="DDEBF7"/>
            <w:noWrap/>
            <w:hideMark/>
          </w:tcPr>
          <w:p w14:paraId="27105051" w14:textId="2875D3BA"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64,827,340</w:t>
            </w:r>
          </w:p>
        </w:tc>
        <w:tc>
          <w:tcPr>
            <w:tcW w:w="1720" w:type="dxa"/>
            <w:tcBorders>
              <w:top w:val="nil"/>
              <w:left w:val="nil"/>
              <w:bottom w:val="single" w:sz="4" w:space="0" w:color="auto"/>
              <w:right w:val="nil"/>
            </w:tcBorders>
            <w:shd w:val="clear" w:color="000000" w:fill="DDEBF7"/>
            <w:noWrap/>
            <w:hideMark/>
          </w:tcPr>
          <w:p w14:paraId="37E5F956" w14:textId="3142FDDB"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81,753,723</w:t>
            </w:r>
          </w:p>
        </w:tc>
      </w:tr>
      <w:tr w:rsidR="00CC0D62" w:rsidRPr="00A22B94" w14:paraId="699EABF6" w14:textId="77777777" w:rsidTr="00CF021A">
        <w:trPr>
          <w:trHeight w:val="20"/>
        </w:trPr>
        <w:tc>
          <w:tcPr>
            <w:tcW w:w="1136" w:type="dxa"/>
            <w:vMerge w:val="restart"/>
            <w:tcBorders>
              <w:top w:val="single" w:sz="4" w:space="0" w:color="auto"/>
              <w:left w:val="nil"/>
              <w:bottom w:val="single" w:sz="4" w:space="0" w:color="auto"/>
              <w:right w:val="nil"/>
            </w:tcBorders>
            <w:shd w:val="clear" w:color="000000" w:fill="BDD7EE"/>
            <w:vAlign w:val="center"/>
            <w:hideMark/>
          </w:tcPr>
          <w:p w14:paraId="35D22459"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1400</w:t>
            </w:r>
          </w:p>
        </w:tc>
        <w:tc>
          <w:tcPr>
            <w:tcW w:w="1003" w:type="dxa"/>
            <w:tcBorders>
              <w:top w:val="single" w:sz="4" w:space="0" w:color="auto"/>
              <w:left w:val="nil"/>
              <w:bottom w:val="single" w:sz="4" w:space="0" w:color="auto"/>
              <w:right w:val="nil"/>
            </w:tcBorders>
            <w:shd w:val="clear" w:color="000000" w:fill="BDD7EE"/>
            <w:vAlign w:val="center"/>
            <w:hideMark/>
          </w:tcPr>
          <w:p w14:paraId="59C947FE" w14:textId="77777777" w:rsidR="00CC0D62" w:rsidRPr="00A22B94" w:rsidRDefault="00CC0D62" w:rsidP="00CC0D62">
            <w:pPr>
              <w:bidi/>
              <w:spacing w:after="0" w:line="240" w:lineRule="auto"/>
              <w:jc w:val="center"/>
              <w:rPr>
                <w:rFonts w:ascii="Arial" w:eastAsia="Times New Roman" w:hAnsi="Arial"/>
                <w:b/>
                <w:bCs/>
                <w:sz w:val="24"/>
                <w:rtl/>
                <w:lang w:bidi="fa-IR"/>
              </w:rPr>
            </w:pPr>
            <w:r w:rsidRPr="00A22B94">
              <w:rPr>
                <w:rFonts w:ascii="Arial" w:eastAsia="Times New Roman" w:hAnsi="Arial" w:hint="cs"/>
                <w:b/>
                <w:bCs/>
                <w:sz w:val="24"/>
                <w:rtl/>
                <w:lang w:bidi="fa-IR"/>
              </w:rPr>
              <w:t>مرد</w:t>
            </w:r>
          </w:p>
        </w:tc>
        <w:tc>
          <w:tcPr>
            <w:tcW w:w="1227" w:type="dxa"/>
            <w:tcBorders>
              <w:top w:val="single" w:sz="4" w:space="0" w:color="auto"/>
              <w:left w:val="nil"/>
              <w:bottom w:val="single" w:sz="4" w:space="0" w:color="auto"/>
              <w:right w:val="nil"/>
            </w:tcBorders>
            <w:shd w:val="clear" w:color="auto" w:fill="auto"/>
            <w:noWrap/>
            <w:vAlign w:val="center"/>
            <w:hideMark/>
          </w:tcPr>
          <w:p w14:paraId="19DBB710" w14:textId="77777777"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91,080</w:t>
            </w:r>
          </w:p>
        </w:tc>
        <w:tc>
          <w:tcPr>
            <w:tcW w:w="802" w:type="dxa"/>
            <w:tcBorders>
              <w:top w:val="single" w:sz="4" w:space="0" w:color="auto"/>
              <w:left w:val="nil"/>
              <w:bottom w:val="single" w:sz="4" w:space="0" w:color="auto"/>
              <w:right w:val="nil"/>
            </w:tcBorders>
            <w:shd w:val="clear" w:color="auto" w:fill="auto"/>
            <w:noWrap/>
            <w:vAlign w:val="center"/>
            <w:hideMark/>
          </w:tcPr>
          <w:p w14:paraId="1D0AA7D9"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7/8%</w:t>
            </w:r>
          </w:p>
        </w:tc>
        <w:tc>
          <w:tcPr>
            <w:tcW w:w="1003" w:type="dxa"/>
            <w:tcBorders>
              <w:top w:val="single" w:sz="4" w:space="0" w:color="auto"/>
              <w:left w:val="nil"/>
              <w:bottom w:val="single" w:sz="4" w:space="0" w:color="auto"/>
              <w:right w:val="nil"/>
            </w:tcBorders>
            <w:shd w:val="clear" w:color="auto" w:fill="auto"/>
            <w:noWrap/>
            <w:vAlign w:val="center"/>
            <w:hideMark/>
          </w:tcPr>
          <w:p w14:paraId="3CD5EACD"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64/5</w:t>
            </w:r>
          </w:p>
        </w:tc>
        <w:tc>
          <w:tcPr>
            <w:tcW w:w="1003" w:type="dxa"/>
            <w:tcBorders>
              <w:top w:val="single" w:sz="4" w:space="0" w:color="auto"/>
              <w:left w:val="nil"/>
              <w:bottom w:val="single" w:sz="4" w:space="0" w:color="auto"/>
              <w:right w:val="nil"/>
            </w:tcBorders>
            <w:shd w:val="clear" w:color="auto" w:fill="auto"/>
            <w:noWrap/>
            <w:vAlign w:val="center"/>
            <w:hideMark/>
          </w:tcPr>
          <w:p w14:paraId="759D926F"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17/0</w:t>
            </w:r>
          </w:p>
        </w:tc>
        <w:tc>
          <w:tcPr>
            <w:tcW w:w="1428" w:type="dxa"/>
            <w:tcBorders>
              <w:top w:val="single" w:sz="4" w:space="0" w:color="auto"/>
              <w:left w:val="nil"/>
              <w:bottom w:val="single" w:sz="4" w:space="0" w:color="auto"/>
              <w:right w:val="nil"/>
            </w:tcBorders>
            <w:shd w:val="clear" w:color="auto" w:fill="auto"/>
            <w:noWrap/>
            <w:hideMark/>
          </w:tcPr>
          <w:p w14:paraId="3907B5F8" w14:textId="237D4C83"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65,217,168</w:t>
            </w:r>
          </w:p>
        </w:tc>
        <w:tc>
          <w:tcPr>
            <w:tcW w:w="1720" w:type="dxa"/>
            <w:tcBorders>
              <w:top w:val="single" w:sz="4" w:space="0" w:color="auto"/>
              <w:left w:val="nil"/>
              <w:bottom w:val="single" w:sz="4" w:space="0" w:color="auto"/>
              <w:right w:val="nil"/>
            </w:tcBorders>
            <w:shd w:val="clear" w:color="auto" w:fill="auto"/>
            <w:noWrap/>
            <w:hideMark/>
          </w:tcPr>
          <w:p w14:paraId="77DCB87E" w14:textId="54FFE9D0"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81,883,796</w:t>
            </w:r>
          </w:p>
        </w:tc>
      </w:tr>
      <w:tr w:rsidR="00CC0D62" w:rsidRPr="00A22B94" w14:paraId="70BB36D7" w14:textId="77777777" w:rsidTr="00CF021A">
        <w:trPr>
          <w:trHeight w:val="20"/>
        </w:trPr>
        <w:tc>
          <w:tcPr>
            <w:tcW w:w="1136" w:type="dxa"/>
            <w:vMerge/>
            <w:tcBorders>
              <w:top w:val="nil"/>
              <w:left w:val="nil"/>
              <w:bottom w:val="single" w:sz="4" w:space="0" w:color="auto"/>
              <w:right w:val="nil"/>
            </w:tcBorders>
            <w:vAlign w:val="center"/>
            <w:hideMark/>
          </w:tcPr>
          <w:p w14:paraId="0737F5AE" w14:textId="77777777" w:rsidR="00CC0D62" w:rsidRPr="00A22B94" w:rsidRDefault="00CC0D62" w:rsidP="00CC0D62">
            <w:pPr>
              <w:bidi/>
              <w:spacing w:after="0" w:line="240" w:lineRule="auto"/>
              <w:rPr>
                <w:rFonts w:ascii="Arial" w:eastAsia="Times New Roman" w:hAnsi="Arial"/>
                <w:b/>
                <w:bCs/>
                <w:sz w:val="24"/>
                <w:lang w:bidi="fa-IR"/>
              </w:rPr>
            </w:pPr>
          </w:p>
        </w:tc>
        <w:tc>
          <w:tcPr>
            <w:tcW w:w="1003" w:type="dxa"/>
            <w:tcBorders>
              <w:top w:val="nil"/>
              <w:left w:val="nil"/>
              <w:bottom w:val="single" w:sz="4" w:space="0" w:color="auto"/>
              <w:right w:val="nil"/>
            </w:tcBorders>
            <w:shd w:val="clear" w:color="000000" w:fill="BDD7EE"/>
            <w:vAlign w:val="center"/>
            <w:hideMark/>
          </w:tcPr>
          <w:p w14:paraId="08D8CA9D"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زن</w:t>
            </w:r>
          </w:p>
        </w:tc>
        <w:tc>
          <w:tcPr>
            <w:tcW w:w="1227" w:type="dxa"/>
            <w:tcBorders>
              <w:top w:val="nil"/>
              <w:left w:val="nil"/>
              <w:bottom w:val="single" w:sz="4" w:space="0" w:color="auto"/>
              <w:right w:val="nil"/>
            </w:tcBorders>
            <w:shd w:val="clear" w:color="auto" w:fill="auto"/>
            <w:noWrap/>
            <w:vAlign w:val="center"/>
            <w:hideMark/>
          </w:tcPr>
          <w:p w14:paraId="7FE19790" w14:textId="77777777"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2,519</w:t>
            </w:r>
          </w:p>
        </w:tc>
        <w:tc>
          <w:tcPr>
            <w:tcW w:w="802" w:type="dxa"/>
            <w:tcBorders>
              <w:top w:val="nil"/>
              <w:left w:val="nil"/>
              <w:bottom w:val="single" w:sz="4" w:space="0" w:color="auto"/>
              <w:right w:val="nil"/>
            </w:tcBorders>
            <w:shd w:val="clear" w:color="auto" w:fill="auto"/>
            <w:noWrap/>
            <w:vAlign w:val="center"/>
            <w:hideMark/>
          </w:tcPr>
          <w:p w14:paraId="0C8067CD"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0/2%</w:t>
            </w:r>
          </w:p>
        </w:tc>
        <w:tc>
          <w:tcPr>
            <w:tcW w:w="1003" w:type="dxa"/>
            <w:tcBorders>
              <w:top w:val="nil"/>
              <w:left w:val="nil"/>
              <w:bottom w:val="single" w:sz="4" w:space="0" w:color="auto"/>
              <w:right w:val="nil"/>
            </w:tcBorders>
            <w:shd w:val="clear" w:color="auto" w:fill="auto"/>
            <w:noWrap/>
            <w:vAlign w:val="center"/>
            <w:hideMark/>
          </w:tcPr>
          <w:p w14:paraId="351AD9F2"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58/4</w:t>
            </w:r>
          </w:p>
        </w:tc>
        <w:tc>
          <w:tcPr>
            <w:tcW w:w="1003" w:type="dxa"/>
            <w:tcBorders>
              <w:top w:val="nil"/>
              <w:left w:val="nil"/>
              <w:bottom w:val="single" w:sz="4" w:space="0" w:color="auto"/>
              <w:right w:val="nil"/>
            </w:tcBorders>
            <w:shd w:val="clear" w:color="auto" w:fill="auto"/>
            <w:noWrap/>
            <w:vAlign w:val="center"/>
            <w:hideMark/>
          </w:tcPr>
          <w:p w14:paraId="6227F4C6"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12/8</w:t>
            </w:r>
          </w:p>
        </w:tc>
        <w:tc>
          <w:tcPr>
            <w:tcW w:w="1428" w:type="dxa"/>
            <w:tcBorders>
              <w:top w:val="nil"/>
              <w:left w:val="nil"/>
              <w:bottom w:val="single" w:sz="4" w:space="0" w:color="auto"/>
              <w:right w:val="nil"/>
            </w:tcBorders>
            <w:shd w:val="clear" w:color="auto" w:fill="auto"/>
            <w:noWrap/>
            <w:hideMark/>
          </w:tcPr>
          <w:p w14:paraId="31E6444B" w14:textId="0688BA8F"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58,047,124</w:t>
            </w:r>
          </w:p>
        </w:tc>
        <w:tc>
          <w:tcPr>
            <w:tcW w:w="1720" w:type="dxa"/>
            <w:tcBorders>
              <w:top w:val="nil"/>
              <w:left w:val="nil"/>
              <w:bottom w:val="single" w:sz="4" w:space="0" w:color="auto"/>
              <w:right w:val="nil"/>
            </w:tcBorders>
            <w:shd w:val="clear" w:color="auto" w:fill="auto"/>
            <w:noWrap/>
            <w:hideMark/>
          </w:tcPr>
          <w:p w14:paraId="69D6CE74" w14:textId="5F7FB4FE"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70,207,558</w:t>
            </w:r>
          </w:p>
        </w:tc>
      </w:tr>
      <w:tr w:rsidR="00CC0D62" w:rsidRPr="00A22B94" w14:paraId="71B877FB" w14:textId="77777777" w:rsidTr="00CF021A">
        <w:trPr>
          <w:trHeight w:val="20"/>
        </w:trPr>
        <w:tc>
          <w:tcPr>
            <w:tcW w:w="1136" w:type="dxa"/>
            <w:vMerge/>
            <w:tcBorders>
              <w:top w:val="nil"/>
              <w:left w:val="nil"/>
              <w:bottom w:val="single" w:sz="4" w:space="0" w:color="auto"/>
              <w:right w:val="nil"/>
            </w:tcBorders>
            <w:vAlign w:val="center"/>
            <w:hideMark/>
          </w:tcPr>
          <w:p w14:paraId="5933DC3A" w14:textId="77777777" w:rsidR="00CC0D62" w:rsidRPr="00A22B94" w:rsidRDefault="00CC0D62" w:rsidP="00CC0D62">
            <w:pPr>
              <w:bidi/>
              <w:spacing w:after="0" w:line="240" w:lineRule="auto"/>
              <w:rPr>
                <w:rFonts w:ascii="Arial" w:eastAsia="Times New Roman" w:hAnsi="Arial"/>
                <w:b/>
                <w:bCs/>
                <w:sz w:val="24"/>
                <w:lang w:bidi="fa-IR"/>
              </w:rPr>
            </w:pPr>
          </w:p>
        </w:tc>
        <w:tc>
          <w:tcPr>
            <w:tcW w:w="1003" w:type="dxa"/>
            <w:tcBorders>
              <w:top w:val="nil"/>
              <w:left w:val="nil"/>
              <w:bottom w:val="single" w:sz="4" w:space="0" w:color="auto"/>
              <w:right w:val="nil"/>
            </w:tcBorders>
            <w:shd w:val="clear" w:color="000000" w:fill="BDD7EE"/>
            <w:vAlign w:val="center"/>
            <w:hideMark/>
          </w:tcPr>
          <w:p w14:paraId="35947C4E"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کل</w:t>
            </w:r>
          </w:p>
        </w:tc>
        <w:tc>
          <w:tcPr>
            <w:tcW w:w="1227" w:type="dxa"/>
            <w:tcBorders>
              <w:top w:val="nil"/>
              <w:left w:val="nil"/>
              <w:bottom w:val="single" w:sz="4" w:space="0" w:color="auto"/>
              <w:right w:val="nil"/>
            </w:tcBorders>
            <w:shd w:val="clear" w:color="000000" w:fill="DDEBF7"/>
            <w:noWrap/>
            <w:vAlign w:val="center"/>
            <w:hideMark/>
          </w:tcPr>
          <w:p w14:paraId="1C719102" w14:textId="77777777"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93,599</w:t>
            </w:r>
          </w:p>
        </w:tc>
        <w:tc>
          <w:tcPr>
            <w:tcW w:w="802" w:type="dxa"/>
            <w:tcBorders>
              <w:top w:val="nil"/>
              <w:left w:val="nil"/>
              <w:bottom w:val="single" w:sz="4" w:space="0" w:color="auto"/>
              <w:right w:val="nil"/>
            </w:tcBorders>
            <w:shd w:val="clear" w:color="000000" w:fill="DDEBF7"/>
            <w:noWrap/>
            <w:vAlign w:val="center"/>
            <w:hideMark/>
          </w:tcPr>
          <w:p w14:paraId="4BD4B6F1"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8/0%</w:t>
            </w:r>
          </w:p>
        </w:tc>
        <w:tc>
          <w:tcPr>
            <w:tcW w:w="1003" w:type="dxa"/>
            <w:tcBorders>
              <w:top w:val="nil"/>
              <w:left w:val="nil"/>
              <w:bottom w:val="single" w:sz="4" w:space="0" w:color="auto"/>
              <w:right w:val="nil"/>
            </w:tcBorders>
            <w:shd w:val="clear" w:color="000000" w:fill="DDEBF7"/>
            <w:noWrap/>
            <w:vAlign w:val="center"/>
            <w:hideMark/>
          </w:tcPr>
          <w:p w14:paraId="3A7B24C0"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64/3</w:t>
            </w:r>
          </w:p>
        </w:tc>
        <w:tc>
          <w:tcPr>
            <w:tcW w:w="1003" w:type="dxa"/>
            <w:tcBorders>
              <w:top w:val="nil"/>
              <w:left w:val="nil"/>
              <w:bottom w:val="single" w:sz="4" w:space="0" w:color="auto"/>
              <w:right w:val="nil"/>
            </w:tcBorders>
            <w:shd w:val="clear" w:color="000000" w:fill="DDEBF7"/>
            <w:noWrap/>
            <w:vAlign w:val="center"/>
            <w:hideMark/>
          </w:tcPr>
          <w:p w14:paraId="213DB47E"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16/9</w:t>
            </w:r>
          </w:p>
        </w:tc>
        <w:tc>
          <w:tcPr>
            <w:tcW w:w="1428" w:type="dxa"/>
            <w:tcBorders>
              <w:top w:val="nil"/>
              <w:left w:val="nil"/>
              <w:bottom w:val="single" w:sz="4" w:space="0" w:color="auto"/>
              <w:right w:val="nil"/>
            </w:tcBorders>
            <w:shd w:val="clear" w:color="000000" w:fill="DDEBF7"/>
            <w:noWrap/>
            <w:hideMark/>
          </w:tcPr>
          <w:p w14:paraId="5741F7F9" w14:textId="1DC19A30"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65,024,203</w:t>
            </w:r>
          </w:p>
        </w:tc>
        <w:tc>
          <w:tcPr>
            <w:tcW w:w="1720" w:type="dxa"/>
            <w:tcBorders>
              <w:top w:val="nil"/>
              <w:left w:val="nil"/>
              <w:bottom w:val="single" w:sz="4" w:space="0" w:color="auto"/>
              <w:right w:val="nil"/>
            </w:tcBorders>
            <w:shd w:val="clear" w:color="000000" w:fill="DDEBF7"/>
            <w:noWrap/>
            <w:hideMark/>
          </w:tcPr>
          <w:p w14:paraId="18D30020" w14:textId="194B85C8"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81,569,558</w:t>
            </w:r>
          </w:p>
        </w:tc>
      </w:tr>
      <w:tr w:rsidR="00EC297F" w:rsidRPr="00732644" w14:paraId="28856570" w14:textId="77777777" w:rsidTr="00084B7F">
        <w:trPr>
          <w:trHeight w:val="20"/>
        </w:trPr>
        <w:tc>
          <w:tcPr>
            <w:tcW w:w="9322" w:type="dxa"/>
            <w:gridSpan w:val="8"/>
            <w:tcBorders>
              <w:top w:val="nil"/>
              <w:left w:val="nil"/>
              <w:bottom w:val="single" w:sz="4" w:space="0" w:color="auto"/>
              <w:right w:val="nil"/>
            </w:tcBorders>
            <w:shd w:val="clear" w:color="auto" w:fill="auto"/>
            <w:noWrap/>
            <w:vAlign w:val="center"/>
            <w:hideMark/>
          </w:tcPr>
          <w:p w14:paraId="787E8370" w14:textId="345F1140" w:rsidR="00EC297F" w:rsidRPr="00732644" w:rsidRDefault="00EC297F" w:rsidP="00C00B4A">
            <w:pPr>
              <w:bidi/>
              <w:spacing w:after="0" w:line="240" w:lineRule="auto"/>
              <w:jc w:val="center"/>
              <w:rPr>
                <w:rFonts w:ascii="Arial" w:eastAsia="Times New Roman" w:hAnsi="Arial"/>
                <w:b/>
                <w:bCs/>
                <w:sz w:val="24"/>
                <w:lang w:bidi="fa-IR"/>
              </w:rPr>
            </w:pPr>
            <w:r>
              <w:rPr>
                <w:rFonts w:ascii="Arial" w:eastAsia="Times New Roman" w:hAnsi="Arial" w:hint="cs"/>
                <w:b/>
                <w:bCs/>
                <w:sz w:val="24"/>
                <w:rtl/>
                <w:lang w:bidi="fa-IR"/>
              </w:rPr>
              <w:lastRenderedPageBreak/>
              <w:t xml:space="preserve">ادامه </w:t>
            </w:r>
            <w:r w:rsidRPr="00732644">
              <w:rPr>
                <w:rFonts w:ascii="Arial" w:eastAsia="Times New Roman" w:hAnsi="Arial" w:hint="cs"/>
                <w:b/>
                <w:bCs/>
                <w:sz w:val="24"/>
                <w:rtl/>
                <w:lang w:bidi="fa-IR"/>
              </w:rPr>
              <w:t xml:space="preserve">جدول 24: توزیع فراوانی و </w:t>
            </w:r>
            <w:r w:rsidR="006B2763">
              <w:rPr>
                <w:rFonts w:ascii="Arial" w:eastAsia="Times New Roman" w:hAnsi="Arial" w:hint="cs"/>
                <w:b/>
                <w:bCs/>
                <w:sz w:val="24"/>
                <w:rtl/>
                <w:lang w:bidi="fa-IR"/>
              </w:rPr>
              <w:t>میانگین متغیرهای بیمه‌ای</w:t>
            </w:r>
            <w:r w:rsidRPr="00732644">
              <w:rPr>
                <w:rFonts w:ascii="Arial" w:eastAsia="Times New Roman" w:hAnsi="Arial" w:hint="cs"/>
                <w:b/>
                <w:bCs/>
                <w:sz w:val="24"/>
                <w:rtl/>
                <w:lang w:bidi="fa-IR"/>
              </w:rPr>
              <w:t xml:space="preserve"> </w:t>
            </w:r>
            <w:r w:rsidR="00172345">
              <w:rPr>
                <w:rFonts w:ascii="Arial" w:eastAsia="Times New Roman" w:hAnsi="Arial" w:hint="cs"/>
                <w:b/>
                <w:bCs/>
                <w:sz w:val="24"/>
                <w:rtl/>
                <w:lang w:bidi="fa-IR"/>
              </w:rPr>
              <w:t>پرونده‌های فعال فوت</w:t>
            </w:r>
            <w:r w:rsidRPr="00732644">
              <w:rPr>
                <w:rFonts w:ascii="Arial" w:eastAsia="Times New Roman" w:hAnsi="Arial" w:hint="cs"/>
                <w:b/>
                <w:bCs/>
                <w:sz w:val="24"/>
                <w:rtl/>
                <w:lang w:bidi="fa-IR"/>
              </w:rPr>
              <w:t xml:space="preserve"> به تفکیک سال صدور حکم</w:t>
            </w:r>
          </w:p>
        </w:tc>
      </w:tr>
      <w:tr w:rsidR="006135C6" w:rsidRPr="00A22B94" w14:paraId="3AE6A242" w14:textId="77777777" w:rsidTr="00386BA3">
        <w:trPr>
          <w:trHeight w:val="20"/>
        </w:trPr>
        <w:tc>
          <w:tcPr>
            <w:tcW w:w="1136" w:type="dxa"/>
            <w:tcBorders>
              <w:top w:val="nil"/>
              <w:left w:val="nil"/>
              <w:bottom w:val="single" w:sz="4" w:space="0" w:color="auto"/>
              <w:right w:val="nil"/>
            </w:tcBorders>
            <w:shd w:val="clear" w:color="000000" w:fill="BDD7EE"/>
            <w:vAlign w:val="center"/>
            <w:hideMark/>
          </w:tcPr>
          <w:p w14:paraId="20913602" w14:textId="77777777" w:rsidR="006135C6" w:rsidRPr="00A22B94" w:rsidRDefault="006135C6" w:rsidP="006135C6">
            <w:pPr>
              <w:bidi/>
              <w:spacing w:after="0" w:line="240" w:lineRule="auto"/>
              <w:jc w:val="center"/>
              <w:rPr>
                <w:rFonts w:ascii="Arial" w:eastAsia="Times New Roman" w:hAnsi="Arial"/>
                <w:b/>
                <w:bCs/>
                <w:sz w:val="24"/>
                <w:rtl/>
                <w:lang w:bidi="fa-IR"/>
              </w:rPr>
            </w:pPr>
            <w:r w:rsidRPr="00A22B94">
              <w:rPr>
                <w:rFonts w:ascii="Arial" w:eastAsia="Times New Roman" w:hAnsi="Arial" w:hint="cs"/>
                <w:b/>
                <w:bCs/>
                <w:sz w:val="24"/>
                <w:rtl/>
                <w:lang w:bidi="fa-IR"/>
              </w:rPr>
              <w:t>سال صدور حکم</w:t>
            </w:r>
          </w:p>
        </w:tc>
        <w:tc>
          <w:tcPr>
            <w:tcW w:w="1003" w:type="dxa"/>
            <w:tcBorders>
              <w:top w:val="nil"/>
              <w:left w:val="nil"/>
              <w:bottom w:val="single" w:sz="4" w:space="0" w:color="auto"/>
              <w:right w:val="nil"/>
            </w:tcBorders>
            <w:shd w:val="clear" w:color="000000" w:fill="BDD7EE"/>
            <w:vAlign w:val="center"/>
            <w:hideMark/>
          </w:tcPr>
          <w:p w14:paraId="7DD1A6AA" w14:textId="77777777" w:rsidR="006135C6" w:rsidRPr="00A22B94" w:rsidRDefault="006135C6" w:rsidP="006135C6">
            <w:pPr>
              <w:bidi/>
              <w:spacing w:after="0" w:line="240" w:lineRule="auto"/>
              <w:jc w:val="right"/>
              <w:rPr>
                <w:rFonts w:ascii="Arial" w:eastAsia="Times New Roman" w:hAnsi="Arial"/>
                <w:b/>
                <w:bCs/>
                <w:sz w:val="24"/>
                <w:lang w:bidi="fa-IR"/>
              </w:rPr>
            </w:pPr>
            <w:r w:rsidRPr="00A22B94">
              <w:rPr>
                <w:rFonts w:ascii="Arial" w:eastAsia="Times New Roman" w:hAnsi="Arial" w:hint="cs"/>
                <w:b/>
                <w:bCs/>
                <w:sz w:val="24"/>
                <w:rtl/>
                <w:lang w:bidi="fa-IR"/>
              </w:rPr>
              <w:t>جنسیت</w:t>
            </w:r>
          </w:p>
        </w:tc>
        <w:tc>
          <w:tcPr>
            <w:tcW w:w="1227" w:type="dxa"/>
            <w:tcBorders>
              <w:top w:val="nil"/>
              <w:left w:val="nil"/>
              <w:bottom w:val="single" w:sz="4" w:space="0" w:color="auto"/>
              <w:right w:val="nil"/>
            </w:tcBorders>
            <w:shd w:val="clear" w:color="000000" w:fill="BDD7EE"/>
            <w:vAlign w:val="center"/>
            <w:hideMark/>
          </w:tcPr>
          <w:p w14:paraId="6EF3D3F2" w14:textId="77777777" w:rsidR="006135C6" w:rsidRPr="00A22B94" w:rsidRDefault="006135C6" w:rsidP="006135C6">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تعداد</w:t>
            </w:r>
          </w:p>
        </w:tc>
        <w:tc>
          <w:tcPr>
            <w:tcW w:w="802" w:type="dxa"/>
            <w:tcBorders>
              <w:top w:val="nil"/>
              <w:left w:val="nil"/>
              <w:bottom w:val="single" w:sz="4" w:space="0" w:color="auto"/>
              <w:right w:val="nil"/>
            </w:tcBorders>
            <w:shd w:val="clear" w:color="000000" w:fill="BDD7EE"/>
            <w:vAlign w:val="center"/>
            <w:hideMark/>
          </w:tcPr>
          <w:p w14:paraId="1B16E56D" w14:textId="77777777" w:rsidR="006135C6" w:rsidRPr="00A22B94" w:rsidRDefault="006135C6" w:rsidP="006135C6">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درصد از</w:t>
            </w:r>
            <w:r w:rsidRPr="00A22B94">
              <w:rPr>
                <w:rFonts w:ascii="Arial" w:eastAsia="Times New Roman" w:hAnsi="Arial" w:hint="cs"/>
                <w:b/>
                <w:bCs/>
                <w:sz w:val="24"/>
                <w:lang w:bidi="fa-IR"/>
              </w:rPr>
              <w:t xml:space="preserve"> </w:t>
            </w:r>
            <w:r w:rsidRPr="00A22B94">
              <w:rPr>
                <w:rFonts w:ascii="Arial" w:eastAsia="Times New Roman" w:hAnsi="Arial" w:hint="cs"/>
                <w:b/>
                <w:bCs/>
                <w:sz w:val="24"/>
                <w:rtl/>
                <w:lang w:bidi="fa-IR"/>
              </w:rPr>
              <w:t>کل</w:t>
            </w:r>
          </w:p>
        </w:tc>
        <w:tc>
          <w:tcPr>
            <w:tcW w:w="1003" w:type="dxa"/>
            <w:tcBorders>
              <w:top w:val="nil"/>
              <w:left w:val="nil"/>
              <w:bottom w:val="single" w:sz="4" w:space="0" w:color="auto"/>
              <w:right w:val="nil"/>
            </w:tcBorders>
            <w:shd w:val="clear" w:color="000000" w:fill="BDD7EE"/>
            <w:vAlign w:val="center"/>
            <w:hideMark/>
          </w:tcPr>
          <w:p w14:paraId="586C3979" w14:textId="06E41A76" w:rsidR="006135C6" w:rsidRPr="00A22B94" w:rsidRDefault="006135C6" w:rsidP="006135C6">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lang w:bidi="fa-IR"/>
              </w:rPr>
              <w:t xml:space="preserve"> </w:t>
            </w:r>
            <w:r w:rsidRPr="00A22B94">
              <w:rPr>
                <w:rFonts w:ascii="Arial" w:eastAsia="Times New Roman" w:hAnsi="Arial" w:hint="cs"/>
                <w:b/>
                <w:bCs/>
                <w:sz w:val="24"/>
                <w:rtl/>
                <w:lang w:bidi="fa-IR"/>
              </w:rPr>
              <w:t>سن فوت</w:t>
            </w:r>
          </w:p>
        </w:tc>
        <w:tc>
          <w:tcPr>
            <w:tcW w:w="1003" w:type="dxa"/>
            <w:tcBorders>
              <w:top w:val="nil"/>
              <w:left w:val="nil"/>
              <w:bottom w:val="single" w:sz="4" w:space="0" w:color="auto"/>
              <w:right w:val="nil"/>
            </w:tcBorders>
            <w:shd w:val="clear" w:color="000000" w:fill="BDD7EE"/>
            <w:vAlign w:val="center"/>
            <w:hideMark/>
          </w:tcPr>
          <w:p w14:paraId="4AE5BD9C" w14:textId="77D7D46A" w:rsidR="006135C6" w:rsidRPr="00A22B94" w:rsidRDefault="006135C6" w:rsidP="006135C6">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lang w:bidi="fa-IR"/>
              </w:rPr>
              <w:t xml:space="preserve"> </w:t>
            </w:r>
            <w:r w:rsidRPr="00A22B94">
              <w:rPr>
                <w:rFonts w:ascii="Arial" w:eastAsia="Times New Roman" w:hAnsi="Arial" w:hint="cs"/>
                <w:b/>
                <w:bCs/>
                <w:sz w:val="24"/>
                <w:rtl/>
                <w:lang w:bidi="fa-IR"/>
              </w:rPr>
              <w:t>سابقه</w:t>
            </w:r>
          </w:p>
        </w:tc>
        <w:tc>
          <w:tcPr>
            <w:tcW w:w="1428" w:type="dxa"/>
            <w:tcBorders>
              <w:top w:val="nil"/>
              <w:left w:val="nil"/>
              <w:bottom w:val="single" w:sz="4" w:space="0" w:color="auto"/>
              <w:right w:val="nil"/>
            </w:tcBorders>
            <w:shd w:val="clear" w:color="000000" w:fill="BDD7EE"/>
            <w:vAlign w:val="center"/>
            <w:hideMark/>
          </w:tcPr>
          <w:p w14:paraId="6AA7DDAA" w14:textId="4D26218E" w:rsidR="006135C6" w:rsidRPr="00A22B94" w:rsidRDefault="006135C6" w:rsidP="006135C6">
            <w:pPr>
              <w:bidi/>
              <w:spacing w:after="0" w:line="240" w:lineRule="auto"/>
              <w:jc w:val="center"/>
              <w:rPr>
                <w:rFonts w:ascii="Arial" w:eastAsia="Times New Roman" w:hAnsi="Arial"/>
                <w:b/>
                <w:bCs/>
                <w:sz w:val="24"/>
                <w:lang w:bidi="fa-IR"/>
              </w:rPr>
            </w:pPr>
            <w:r w:rsidRPr="00927B86">
              <w:rPr>
                <w:rFonts w:ascii="Arial" w:eastAsia="Times New Roman" w:hAnsi="Arial" w:hint="cs"/>
                <w:b/>
                <w:bCs/>
                <w:sz w:val="24"/>
                <w:rtl/>
                <w:lang w:bidi="fa-IR"/>
              </w:rPr>
              <w:t xml:space="preserve">مبلغ </w:t>
            </w:r>
            <w:r>
              <w:rPr>
                <w:rFonts w:ascii="Arial" w:eastAsia="Times New Roman" w:hAnsi="Arial" w:hint="cs"/>
                <w:b/>
                <w:bCs/>
                <w:sz w:val="24"/>
                <w:rtl/>
                <w:lang w:bidi="fa-IR"/>
              </w:rPr>
              <w:t xml:space="preserve">پایه </w:t>
            </w:r>
            <w:r w:rsidRPr="00927B86">
              <w:rPr>
                <w:rFonts w:ascii="Arial" w:eastAsia="Times New Roman" w:hAnsi="Arial" w:hint="cs"/>
                <w:b/>
                <w:bCs/>
                <w:sz w:val="24"/>
                <w:rtl/>
                <w:lang w:bidi="fa-IR"/>
              </w:rPr>
              <w:t>حکم</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w:t>
            </w:r>
          </w:p>
        </w:tc>
        <w:tc>
          <w:tcPr>
            <w:tcW w:w="1720" w:type="dxa"/>
            <w:tcBorders>
              <w:top w:val="nil"/>
              <w:left w:val="nil"/>
              <w:bottom w:val="single" w:sz="4" w:space="0" w:color="auto"/>
              <w:right w:val="nil"/>
            </w:tcBorders>
            <w:shd w:val="clear" w:color="000000" w:fill="BDD7EE"/>
            <w:vAlign w:val="center"/>
            <w:hideMark/>
          </w:tcPr>
          <w:p w14:paraId="44EFB459" w14:textId="609C02EC" w:rsidR="006135C6" w:rsidRPr="00A22B94" w:rsidRDefault="006135C6" w:rsidP="006135C6">
            <w:pPr>
              <w:bidi/>
              <w:spacing w:after="0" w:line="240" w:lineRule="auto"/>
              <w:jc w:val="center"/>
              <w:rPr>
                <w:rFonts w:ascii="Arial" w:eastAsia="Times New Roman" w:hAnsi="Arial"/>
                <w:b/>
                <w:bCs/>
                <w:sz w:val="24"/>
                <w:lang w:bidi="fa-IR"/>
              </w:rPr>
            </w:pPr>
            <w:r>
              <w:rPr>
                <w:rFonts w:ascii="Arial" w:eastAsia="Times New Roman" w:hAnsi="Arial" w:hint="cs"/>
                <w:b/>
                <w:bCs/>
                <w:sz w:val="24"/>
                <w:rtl/>
                <w:lang w:bidi="fa-IR"/>
              </w:rPr>
              <w:t>مبلغ ناخالص</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 پرداختی</w:t>
            </w:r>
          </w:p>
        </w:tc>
      </w:tr>
      <w:tr w:rsidR="00CC0D62" w:rsidRPr="00A22B94" w14:paraId="57697780" w14:textId="77777777" w:rsidTr="00CF021A">
        <w:trPr>
          <w:trHeight w:val="20"/>
        </w:trPr>
        <w:tc>
          <w:tcPr>
            <w:tcW w:w="1136" w:type="dxa"/>
            <w:vMerge w:val="restart"/>
            <w:tcBorders>
              <w:top w:val="nil"/>
              <w:left w:val="nil"/>
              <w:bottom w:val="single" w:sz="4" w:space="0" w:color="auto"/>
              <w:right w:val="nil"/>
            </w:tcBorders>
            <w:shd w:val="clear" w:color="000000" w:fill="BDD7EE"/>
            <w:vAlign w:val="center"/>
            <w:hideMark/>
          </w:tcPr>
          <w:p w14:paraId="4CDFC667"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1401</w:t>
            </w:r>
          </w:p>
        </w:tc>
        <w:tc>
          <w:tcPr>
            <w:tcW w:w="1003" w:type="dxa"/>
            <w:tcBorders>
              <w:top w:val="nil"/>
              <w:left w:val="nil"/>
              <w:bottom w:val="single" w:sz="4" w:space="0" w:color="auto"/>
              <w:right w:val="nil"/>
            </w:tcBorders>
            <w:shd w:val="clear" w:color="000000" w:fill="BDD7EE"/>
            <w:vAlign w:val="center"/>
            <w:hideMark/>
          </w:tcPr>
          <w:p w14:paraId="3FCB3EC0" w14:textId="77777777" w:rsidR="00CC0D62" w:rsidRPr="00A22B94" w:rsidRDefault="00CC0D62" w:rsidP="00CC0D62">
            <w:pPr>
              <w:bidi/>
              <w:spacing w:after="0" w:line="240" w:lineRule="auto"/>
              <w:jc w:val="center"/>
              <w:rPr>
                <w:rFonts w:ascii="Arial" w:eastAsia="Times New Roman" w:hAnsi="Arial"/>
                <w:b/>
                <w:bCs/>
                <w:sz w:val="24"/>
                <w:rtl/>
                <w:lang w:bidi="fa-IR"/>
              </w:rPr>
            </w:pPr>
            <w:r w:rsidRPr="00A22B94">
              <w:rPr>
                <w:rFonts w:ascii="Arial" w:eastAsia="Times New Roman" w:hAnsi="Arial" w:hint="cs"/>
                <w:b/>
                <w:bCs/>
                <w:sz w:val="24"/>
                <w:rtl/>
                <w:lang w:bidi="fa-IR"/>
              </w:rPr>
              <w:t>مرد</w:t>
            </w:r>
          </w:p>
        </w:tc>
        <w:tc>
          <w:tcPr>
            <w:tcW w:w="1227" w:type="dxa"/>
            <w:tcBorders>
              <w:top w:val="nil"/>
              <w:left w:val="nil"/>
              <w:bottom w:val="single" w:sz="4" w:space="0" w:color="auto"/>
              <w:right w:val="nil"/>
            </w:tcBorders>
            <w:shd w:val="clear" w:color="auto" w:fill="auto"/>
            <w:noWrap/>
            <w:vAlign w:val="center"/>
            <w:hideMark/>
          </w:tcPr>
          <w:p w14:paraId="733323B7" w14:textId="77777777"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71,015</w:t>
            </w:r>
          </w:p>
        </w:tc>
        <w:tc>
          <w:tcPr>
            <w:tcW w:w="802" w:type="dxa"/>
            <w:tcBorders>
              <w:top w:val="nil"/>
              <w:left w:val="nil"/>
              <w:bottom w:val="single" w:sz="4" w:space="0" w:color="auto"/>
              <w:right w:val="nil"/>
            </w:tcBorders>
            <w:shd w:val="clear" w:color="auto" w:fill="auto"/>
            <w:noWrap/>
            <w:vAlign w:val="center"/>
            <w:hideMark/>
          </w:tcPr>
          <w:p w14:paraId="0BEE06C4"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6/1%</w:t>
            </w:r>
          </w:p>
        </w:tc>
        <w:tc>
          <w:tcPr>
            <w:tcW w:w="1003" w:type="dxa"/>
            <w:tcBorders>
              <w:top w:val="nil"/>
              <w:left w:val="nil"/>
              <w:bottom w:val="single" w:sz="4" w:space="0" w:color="auto"/>
              <w:right w:val="nil"/>
            </w:tcBorders>
            <w:shd w:val="clear" w:color="auto" w:fill="auto"/>
            <w:noWrap/>
            <w:vAlign w:val="center"/>
            <w:hideMark/>
          </w:tcPr>
          <w:p w14:paraId="4586343E"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64/7</w:t>
            </w:r>
          </w:p>
        </w:tc>
        <w:tc>
          <w:tcPr>
            <w:tcW w:w="1003" w:type="dxa"/>
            <w:tcBorders>
              <w:top w:val="nil"/>
              <w:left w:val="nil"/>
              <w:bottom w:val="single" w:sz="4" w:space="0" w:color="auto"/>
              <w:right w:val="nil"/>
            </w:tcBorders>
            <w:shd w:val="clear" w:color="auto" w:fill="auto"/>
            <w:noWrap/>
            <w:vAlign w:val="center"/>
            <w:hideMark/>
          </w:tcPr>
          <w:p w14:paraId="488EFA5A"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16/7</w:t>
            </w:r>
          </w:p>
        </w:tc>
        <w:tc>
          <w:tcPr>
            <w:tcW w:w="1428" w:type="dxa"/>
            <w:tcBorders>
              <w:top w:val="nil"/>
              <w:left w:val="nil"/>
              <w:bottom w:val="single" w:sz="4" w:space="0" w:color="auto"/>
              <w:right w:val="nil"/>
            </w:tcBorders>
            <w:shd w:val="clear" w:color="auto" w:fill="auto"/>
            <w:noWrap/>
            <w:hideMark/>
          </w:tcPr>
          <w:p w14:paraId="302721A4" w14:textId="7929C0A9"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61,187,989</w:t>
            </w:r>
          </w:p>
        </w:tc>
        <w:tc>
          <w:tcPr>
            <w:tcW w:w="1720" w:type="dxa"/>
            <w:tcBorders>
              <w:top w:val="nil"/>
              <w:left w:val="nil"/>
              <w:bottom w:val="single" w:sz="4" w:space="0" w:color="auto"/>
              <w:right w:val="nil"/>
            </w:tcBorders>
            <w:shd w:val="clear" w:color="auto" w:fill="auto"/>
            <w:noWrap/>
            <w:hideMark/>
          </w:tcPr>
          <w:p w14:paraId="68426D56" w14:textId="59ADCB93"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76,723,182</w:t>
            </w:r>
          </w:p>
        </w:tc>
      </w:tr>
      <w:tr w:rsidR="00CC0D62" w:rsidRPr="00A22B94" w14:paraId="610B96C6" w14:textId="77777777" w:rsidTr="00CF021A">
        <w:trPr>
          <w:trHeight w:val="20"/>
        </w:trPr>
        <w:tc>
          <w:tcPr>
            <w:tcW w:w="1136" w:type="dxa"/>
            <w:vMerge/>
            <w:tcBorders>
              <w:top w:val="nil"/>
              <w:left w:val="nil"/>
              <w:bottom w:val="single" w:sz="4" w:space="0" w:color="auto"/>
              <w:right w:val="nil"/>
            </w:tcBorders>
            <w:vAlign w:val="center"/>
            <w:hideMark/>
          </w:tcPr>
          <w:p w14:paraId="041A3BA0" w14:textId="77777777" w:rsidR="00CC0D62" w:rsidRPr="00A22B94" w:rsidRDefault="00CC0D62" w:rsidP="00CC0D62">
            <w:pPr>
              <w:bidi/>
              <w:spacing w:after="0" w:line="240" w:lineRule="auto"/>
              <w:rPr>
                <w:rFonts w:ascii="Arial" w:eastAsia="Times New Roman" w:hAnsi="Arial"/>
                <w:b/>
                <w:bCs/>
                <w:sz w:val="24"/>
                <w:lang w:bidi="fa-IR"/>
              </w:rPr>
            </w:pPr>
          </w:p>
        </w:tc>
        <w:tc>
          <w:tcPr>
            <w:tcW w:w="1003" w:type="dxa"/>
            <w:tcBorders>
              <w:top w:val="nil"/>
              <w:left w:val="nil"/>
              <w:bottom w:val="single" w:sz="4" w:space="0" w:color="auto"/>
              <w:right w:val="nil"/>
            </w:tcBorders>
            <w:shd w:val="clear" w:color="000000" w:fill="BDD7EE"/>
            <w:vAlign w:val="center"/>
            <w:hideMark/>
          </w:tcPr>
          <w:p w14:paraId="7D6E1F98"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زن</w:t>
            </w:r>
          </w:p>
        </w:tc>
        <w:tc>
          <w:tcPr>
            <w:tcW w:w="1227" w:type="dxa"/>
            <w:tcBorders>
              <w:top w:val="nil"/>
              <w:left w:val="nil"/>
              <w:bottom w:val="single" w:sz="4" w:space="0" w:color="auto"/>
              <w:right w:val="nil"/>
            </w:tcBorders>
            <w:shd w:val="clear" w:color="auto" w:fill="auto"/>
            <w:noWrap/>
            <w:vAlign w:val="center"/>
            <w:hideMark/>
          </w:tcPr>
          <w:p w14:paraId="04BF0C73" w14:textId="77777777"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2,090</w:t>
            </w:r>
          </w:p>
        </w:tc>
        <w:tc>
          <w:tcPr>
            <w:tcW w:w="802" w:type="dxa"/>
            <w:tcBorders>
              <w:top w:val="nil"/>
              <w:left w:val="nil"/>
              <w:bottom w:val="single" w:sz="4" w:space="0" w:color="auto"/>
              <w:right w:val="nil"/>
            </w:tcBorders>
            <w:shd w:val="clear" w:color="auto" w:fill="auto"/>
            <w:noWrap/>
            <w:vAlign w:val="center"/>
            <w:hideMark/>
          </w:tcPr>
          <w:p w14:paraId="304D3F91"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0/2%</w:t>
            </w:r>
          </w:p>
        </w:tc>
        <w:tc>
          <w:tcPr>
            <w:tcW w:w="1003" w:type="dxa"/>
            <w:tcBorders>
              <w:top w:val="nil"/>
              <w:left w:val="nil"/>
              <w:bottom w:val="single" w:sz="4" w:space="0" w:color="auto"/>
              <w:right w:val="nil"/>
            </w:tcBorders>
            <w:shd w:val="clear" w:color="auto" w:fill="auto"/>
            <w:noWrap/>
            <w:vAlign w:val="center"/>
            <w:hideMark/>
          </w:tcPr>
          <w:p w14:paraId="1E8C6276"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57/8</w:t>
            </w:r>
          </w:p>
        </w:tc>
        <w:tc>
          <w:tcPr>
            <w:tcW w:w="1003" w:type="dxa"/>
            <w:tcBorders>
              <w:top w:val="nil"/>
              <w:left w:val="nil"/>
              <w:bottom w:val="single" w:sz="4" w:space="0" w:color="auto"/>
              <w:right w:val="nil"/>
            </w:tcBorders>
            <w:shd w:val="clear" w:color="auto" w:fill="auto"/>
            <w:noWrap/>
            <w:vAlign w:val="center"/>
            <w:hideMark/>
          </w:tcPr>
          <w:p w14:paraId="0AAA18F8"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12/6</w:t>
            </w:r>
          </w:p>
        </w:tc>
        <w:tc>
          <w:tcPr>
            <w:tcW w:w="1428" w:type="dxa"/>
            <w:tcBorders>
              <w:top w:val="nil"/>
              <w:left w:val="nil"/>
              <w:bottom w:val="single" w:sz="4" w:space="0" w:color="auto"/>
              <w:right w:val="nil"/>
            </w:tcBorders>
            <w:shd w:val="clear" w:color="auto" w:fill="auto"/>
            <w:noWrap/>
            <w:hideMark/>
          </w:tcPr>
          <w:p w14:paraId="3A8C9C3D" w14:textId="52195515"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54,091,094</w:t>
            </w:r>
          </w:p>
        </w:tc>
        <w:tc>
          <w:tcPr>
            <w:tcW w:w="1720" w:type="dxa"/>
            <w:tcBorders>
              <w:top w:val="nil"/>
              <w:left w:val="nil"/>
              <w:bottom w:val="single" w:sz="4" w:space="0" w:color="auto"/>
              <w:right w:val="nil"/>
            </w:tcBorders>
            <w:shd w:val="clear" w:color="auto" w:fill="auto"/>
            <w:noWrap/>
            <w:hideMark/>
          </w:tcPr>
          <w:p w14:paraId="3F52A834" w14:textId="64E5E7D5"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64,555,763</w:t>
            </w:r>
          </w:p>
        </w:tc>
      </w:tr>
      <w:tr w:rsidR="00CC0D62" w:rsidRPr="00A22B94" w14:paraId="5F1D4FBE" w14:textId="77777777" w:rsidTr="00CF021A">
        <w:trPr>
          <w:trHeight w:val="20"/>
        </w:trPr>
        <w:tc>
          <w:tcPr>
            <w:tcW w:w="1136" w:type="dxa"/>
            <w:vMerge/>
            <w:tcBorders>
              <w:top w:val="nil"/>
              <w:left w:val="nil"/>
              <w:bottom w:val="single" w:sz="4" w:space="0" w:color="auto"/>
              <w:right w:val="nil"/>
            </w:tcBorders>
            <w:vAlign w:val="center"/>
            <w:hideMark/>
          </w:tcPr>
          <w:p w14:paraId="14A41980" w14:textId="77777777" w:rsidR="00CC0D62" w:rsidRPr="00A22B94" w:rsidRDefault="00CC0D62" w:rsidP="00CC0D62">
            <w:pPr>
              <w:bidi/>
              <w:spacing w:after="0" w:line="240" w:lineRule="auto"/>
              <w:rPr>
                <w:rFonts w:ascii="Arial" w:eastAsia="Times New Roman" w:hAnsi="Arial"/>
                <w:b/>
                <w:bCs/>
                <w:sz w:val="24"/>
                <w:lang w:bidi="fa-IR"/>
              </w:rPr>
            </w:pPr>
          </w:p>
        </w:tc>
        <w:tc>
          <w:tcPr>
            <w:tcW w:w="1003" w:type="dxa"/>
            <w:tcBorders>
              <w:top w:val="nil"/>
              <w:left w:val="nil"/>
              <w:bottom w:val="single" w:sz="4" w:space="0" w:color="auto"/>
              <w:right w:val="nil"/>
            </w:tcBorders>
            <w:shd w:val="clear" w:color="000000" w:fill="BDD7EE"/>
            <w:vAlign w:val="center"/>
            <w:hideMark/>
          </w:tcPr>
          <w:p w14:paraId="767308BB"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کل</w:t>
            </w:r>
          </w:p>
        </w:tc>
        <w:tc>
          <w:tcPr>
            <w:tcW w:w="1227" w:type="dxa"/>
            <w:tcBorders>
              <w:top w:val="nil"/>
              <w:left w:val="nil"/>
              <w:bottom w:val="single" w:sz="4" w:space="0" w:color="auto"/>
              <w:right w:val="nil"/>
            </w:tcBorders>
            <w:shd w:val="clear" w:color="000000" w:fill="DDEBF7"/>
            <w:noWrap/>
            <w:vAlign w:val="center"/>
            <w:hideMark/>
          </w:tcPr>
          <w:p w14:paraId="3622E7D8" w14:textId="77777777"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73,105</w:t>
            </w:r>
          </w:p>
        </w:tc>
        <w:tc>
          <w:tcPr>
            <w:tcW w:w="802" w:type="dxa"/>
            <w:tcBorders>
              <w:top w:val="nil"/>
              <w:left w:val="nil"/>
              <w:bottom w:val="single" w:sz="4" w:space="0" w:color="auto"/>
              <w:right w:val="nil"/>
            </w:tcBorders>
            <w:shd w:val="clear" w:color="000000" w:fill="DDEBF7"/>
            <w:noWrap/>
            <w:vAlign w:val="center"/>
            <w:hideMark/>
          </w:tcPr>
          <w:p w14:paraId="74251152"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6/2%</w:t>
            </w:r>
          </w:p>
        </w:tc>
        <w:tc>
          <w:tcPr>
            <w:tcW w:w="1003" w:type="dxa"/>
            <w:tcBorders>
              <w:top w:val="nil"/>
              <w:left w:val="nil"/>
              <w:bottom w:val="single" w:sz="4" w:space="0" w:color="auto"/>
              <w:right w:val="nil"/>
            </w:tcBorders>
            <w:shd w:val="clear" w:color="000000" w:fill="DDEBF7"/>
            <w:noWrap/>
            <w:vAlign w:val="center"/>
            <w:hideMark/>
          </w:tcPr>
          <w:p w14:paraId="4D167E69"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64/5</w:t>
            </w:r>
          </w:p>
        </w:tc>
        <w:tc>
          <w:tcPr>
            <w:tcW w:w="1003" w:type="dxa"/>
            <w:tcBorders>
              <w:top w:val="nil"/>
              <w:left w:val="nil"/>
              <w:bottom w:val="single" w:sz="4" w:space="0" w:color="auto"/>
              <w:right w:val="nil"/>
            </w:tcBorders>
            <w:shd w:val="clear" w:color="000000" w:fill="DDEBF7"/>
            <w:noWrap/>
            <w:vAlign w:val="center"/>
            <w:hideMark/>
          </w:tcPr>
          <w:p w14:paraId="72FC534A"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16/6</w:t>
            </w:r>
          </w:p>
        </w:tc>
        <w:tc>
          <w:tcPr>
            <w:tcW w:w="1428" w:type="dxa"/>
            <w:tcBorders>
              <w:top w:val="nil"/>
              <w:left w:val="nil"/>
              <w:bottom w:val="single" w:sz="4" w:space="0" w:color="auto"/>
              <w:right w:val="nil"/>
            </w:tcBorders>
            <w:shd w:val="clear" w:color="000000" w:fill="DDEBF7"/>
            <w:noWrap/>
            <w:hideMark/>
          </w:tcPr>
          <w:p w14:paraId="55143338" w14:textId="6F618675"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60,985,096</w:t>
            </w:r>
          </w:p>
        </w:tc>
        <w:tc>
          <w:tcPr>
            <w:tcW w:w="1720" w:type="dxa"/>
            <w:tcBorders>
              <w:top w:val="nil"/>
              <w:left w:val="nil"/>
              <w:bottom w:val="single" w:sz="4" w:space="0" w:color="auto"/>
              <w:right w:val="nil"/>
            </w:tcBorders>
            <w:shd w:val="clear" w:color="000000" w:fill="DDEBF7"/>
            <w:noWrap/>
            <w:hideMark/>
          </w:tcPr>
          <w:p w14:paraId="02FDD692" w14:textId="69A7DE3E"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76,375,328</w:t>
            </w:r>
          </w:p>
        </w:tc>
      </w:tr>
      <w:tr w:rsidR="00CC0D62" w:rsidRPr="00A22B94" w14:paraId="02C40D36" w14:textId="77777777" w:rsidTr="00CF021A">
        <w:trPr>
          <w:trHeight w:val="20"/>
        </w:trPr>
        <w:tc>
          <w:tcPr>
            <w:tcW w:w="1136" w:type="dxa"/>
            <w:vMerge w:val="restart"/>
            <w:tcBorders>
              <w:top w:val="nil"/>
              <w:left w:val="nil"/>
              <w:bottom w:val="single" w:sz="4" w:space="0" w:color="auto"/>
              <w:right w:val="nil"/>
            </w:tcBorders>
            <w:shd w:val="clear" w:color="000000" w:fill="BDD7EE"/>
            <w:vAlign w:val="center"/>
            <w:hideMark/>
          </w:tcPr>
          <w:p w14:paraId="0289086B"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1402</w:t>
            </w:r>
          </w:p>
        </w:tc>
        <w:tc>
          <w:tcPr>
            <w:tcW w:w="1003" w:type="dxa"/>
            <w:tcBorders>
              <w:top w:val="nil"/>
              <w:left w:val="nil"/>
              <w:bottom w:val="single" w:sz="4" w:space="0" w:color="auto"/>
              <w:right w:val="nil"/>
            </w:tcBorders>
            <w:shd w:val="clear" w:color="000000" w:fill="BDD7EE"/>
            <w:vAlign w:val="center"/>
            <w:hideMark/>
          </w:tcPr>
          <w:p w14:paraId="5E149390" w14:textId="77777777" w:rsidR="00CC0D62" w:rsidRPr="00A22B94" w:rsidRDefault="00CC0D62" w:rsidP="00CC0D62">
            <w:pPr>
              <w:bidi/>
              <w:spacing w:after="0" w:line="240" w:lineRule="auto"/>
              <w:jc w:val="center"/>
              <w:rPr>
                <w:rFonts w:ascii="Arial" w:eastAsia="Times New Roman" w:hAnsi="Arial"/>
                <w:b/>
                <w:bCs/>
                <w:sz w:val="24"/>
                <w:rtl/>
                <w:lang w:bidi="fa-IR"/>
              </w:rPr>
            </w:pPr>
            <w:r w:rsidRPr="00A22B94">
              <w:rPr>
                <w:rFonts w:ascii="Arial" w:eastAsia="Times New Roman" w:hAnsi="Arial" w:hint="cs"/>
                <w:b/>
                <w:bCs/>
                <w:sz w:val="24"/>
                <w:rtl/>
                <w:lang w:bidi="fa-IR"/>
              </w:rPr>
              <w:t>مرد</w:t>
            </w:r>
          </w:p>
        </w:tc>
        <w:tc>
          <w:tcPr>
            <w:tcW w:w="1227" w:type="dxa"/>
            <w:tcBorders>
              <w:top w:val="nil"/>
              <w:left w:val="nil"/>
              <w:bottom w:val="single" w:sz="4" w:space="0" w:color="auto"/>
              <w:right w:val="nil"/>
            </w:tcBorders>
            <w:shd w:val="clear" w:color="auto" w:fill="auto"/>
            <w:noWrap/>
            <w:vAlign w:val="center"/>
            <w:hideMark/>
          </w:tcPr>
          <w:p w14:paraId="566DD8F9" w14:textId="77777777"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71,575</w:t>
            </w:r>
          </w:p>
        </w:tc>
        <w:tc>
          <w:tcPr>
            <w:tcW w:w="802" w:type="dxa"/>
            <w:tcBorders>
              <w:top w:val="nil"/>
              <w:left w:val="nil"/>
              <w:bottom w:val="single" w:sz="4" w:space="0" w:color="auto"/>
              <w:right w:val="nil"/>
            </w:tcBorders>
            <w:shd w:val="clear" w:color="auto" w:fill="auto"/>
            <w:noWrap/>
            <w:vAlign w:val="center"/>
            <w:hideMark/>
          </w:tcPr>
          <w:p w14:paraId="4F29BB3F"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6/1%</w:t>
            </w:r>
          </w:p>
        </w:tc>
        <w:tc>
          <w:tcPr>
            <w:tcW w:w="1003" w:type="dxa"/>
            <w:tcBorders>
              <w:top w:val="nil"/>
              <w:left w:val="nil"/>
              <w:bottom w:val="single" w:sz="4" w:space="0" w:color="auto"/>
              <w:right w:val="nil"/>
            </w:tcBorders>
            <w:shd w:val="clear" w:color="auto" w:fill="auto"/>
            <w:noWrap/>
            <w:vAlign w:val="center"/>
            <w:hideMark/>
          </w:tcPr>
          <w:p w14:paraId="0F014438"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65/0</w:t>
            </w:r>
          </w:p>
        </w:tc>
        <w:tc>
          <w:tcPr>
            <w:tcW w:w="1003" w:type="dxa"/>
            <w:tcBorders>
              <w:top w:val="nil"/>
              <w:left w:val="nil"/>
              <w:bottom w:val="single" w:sz="4" w:space="0" w:color="auto"/>
              <w:right w:val="nil"/>
            </w:tcBorders>
            <w:shd w:val="clear" w:color="auto" w:fill="auto"/>
            <w:noWrap/>
            <w:vAlign w:val="center"/>
            <w:hideMark/>
          </w:tcPr>
          <w:p w14:paraId="3EA2D423"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17/2</w:t>
            </w:r>
          </w:p>
        </w:tc>
        <w:tc>
          <w:tcPr>
            <w:tcW w:w="1428" w:type="dxa"/>
            <w:tcBorders>
              <w:top w:val="nil"/>
              <w:left w:val="nil"/>
              <w:bottom w:val="single" w:sz="4" w:space="0" w:color="auto"/>
              <w:right w:val="nil"/>
            </w:tcBorders>
            <w:shd w:val="clear" w:color="auto" w:fill="auto"/>
            <w:noWrap/>
            <w:hideMark/>
          </w:tcPr>
          <w:p w14:paraId="07B11A9C" w14:textId="439567E9"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61,608,750</w:t>
            </w:r>
          </w:p>
        </w:tc>
        <w:tc>
          <w:tcPr>
            <w:tcW w:w="1720" w:type="dxa"/>
            <w:tcBorders>
              <w:top w:val="nil"/>
              <w:left w:val="nil"/>
              <w:bottom w:val="single" w:sz="4" w:space="0" w:color="auto"/>
              <w:right w:val="nil"/>
            </w:tcBorders>
            <w:shd w:val="clear" w:color="auto" w:fill="auto"/>
            <w:noWrap/>
            <w:hideMark/>
          </w:tcPr>
          <w:p w14:paraId="3056889F" w14:textId="4988929B"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76,615,529</w:t>
            </w:r>
          </w:p>
        </w:tc>
      </w:tr>
      <w:tr w:rsidR="00CC0D62" w:rsidRPr="00A22B94" w14:paraId="49874B0B" w14:textId="77777777" w:rsidTr="00CF021A">
        <w:trPr>
          <w:trHeight w:val="20"/>
        </w:trPr>
        <w:tc>
          <w:tcPr>
            <w:tcW w:w="1136" w:type="dxa"/>
            <w:vMerge/>
            <w:tcBorders>
              <w:top w:val="nil"/>
              <w:left w:val="nil"/>
              <w:bottom w:val="single" w:sz="4" w:space="0" w:color="auto"/>
              <w:right w:val="nil"/>
            </w:tcBorders>
            <w:vAlign w:val="center"/>
            <w:hideMark/>
          </w:tcPr>
          <w:p w14:paraId="363B951A" w14:textId="77777777" w:rsidR="00CC0D62" w:rsidRPr="00A22B94" w:rsidRDefault="00CC0D62" w:rsidP="00CC0D62">
            <w:pPr>
              <w:bidi/>
              <w:spacing w:after="0" w:line="240" w:lineRule="auto"/>
              <w:rPr>
                <w:rFonts w:ascii="Arial" w:eastAsia="Times New Roman" w:hAnsi="Arial"/>
                <w:b/>
                <w:bCs/>
                <w:sz w:val="24"/>
                <w:lang w:bidi="fa-IR"/>
              </w:rPr>
            </w:pPr>
          </w:p>
        </w:tc>
        <w:tc>
          <w:tcPr>
            <w:tcW w:w="1003" w:type="dxa"/>
            <w:tcBorders>
              <w:top w:val="nil"/>
              <w:left w:val="nil"/>
              <w:bottom w:val="single" w:sz="4" w:space="0" w:color="auto"/>
              <w:right w:val="nil"/>
            </w:tcBorders>
            <w:shd w:val="clear" w:color="000000" w:fill="BDD7EE"/>
            <w:vAlign w:val="center"/>
            <w:hideMark/>
          </w:tcPr>
          <w:p w14:paraId="26D3E10A"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زن</w:t>
            </w:r>
          </w:p>
        </w:tc>
        <w:tc>
          <w:tcPr>
            <w:tcW w:w="1227" w:type="dxa"/>
            <w:tcBorders>
              <w:top w:val="nil"/>
              <w:left w:val="nil"/>
              <w:bottom w:val="single" w:sz="4" w:space="0" w:color="auto"/>
              <w:right w:val="nil"/>
            </w:tcBorders>
            <w:shd w:val="clear" w:color="auto" w:fill="auto"/>
            <w:noWrap/>
            <w:vAlign w:val="center"/>
            <w:hideMark/>
          </w:tcPr>
          <w:p w14:paraId="296CF7E7" w14:textId="77777777"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2,017</w:t>
            </w:r>
          </w:p>
        </w:tc>
        <w:tc>
          <w:tcPr>
            <w:tcW w:w="802" w:type="dxa"/>
            <w:tcBorders>
              <w:top w:val="nil"/>
              <w:left w:val="nil"/>
              <w:bottom w:val="single" w:sz="4" w:space="0" w:color="auto"/>
              <w:right w:val="nil"/>
            </w:tcBorders>
            <w:shd w:val="clear" w:color="auto" w:fill="auto"/>
            <w:noWrap/>
            <w:vAlign w:val="center"/>
            <w:hideMark/>
          </w:tcPr>
          <w:p w14:paraId="546F2665"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0/2%</w:t>
            </w:r>
          </w:p>
        </w:tc>
        <w:tc>
          <w:tcPr>
            <w:tcW w:w="1003" w:type="dxa"/>
            <w:tcBorders>
              <w:top w:val="nil"/>
              <w:left w:val="nil"/>
              <w:bottom w:val="single" w:sz="4" w:space="0" w:color="auto"/>
              <w:right w:val="nil"/>
            </w:tcBorders>
            <w:shd w:val="clear" w:color="auto" w:fill="auto"/>
            <w:noWrap/>
            <w:vAlign w:val="center"/>
            <w:hideMark/>
          </w:tcPr>
          <w:p w14:paraId="4720C37D"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58/2</w:t>
            </w:r>
          </w:p>
        </w:tc>
        <w:tc>
          <w:tcPr>
            <w:tcW w:w="1003" w:type="dxa"/>
            <w:tcBorders>
              <w:top w:val="nil"/>
              <w:left w:val="nil"/>
              <w:bottom w:val="single" w:sz="4" w:space="0" w:color="auto"/>
              <w:right w:val="nil"/>
            </w:tcBorders>
            <w:shd w:val="clear" w:color="auto" w:fill="auto"/>
            <w:noWrap/>
            <w:vAlign w:val="center"/>
            <w:hideMark/>
          </w:tcPr>
          <w:p w14:paraId="4EF8613C"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13/1</w:t>
            </w:r>
          </w:p>
        </w:tc>
        <w:tc>
          <w:tcPr>
            <w:tcW w:w="1428" w:type="dxa"/>
            <w:tcBorders>
              <w:top w:val="nil"/>
              <w:left w:val="nil"/>
              <w:bottom w:val="single" w:sz="4" w:space="0" w:color="auto"/>
              <w:right w:val="nil"/>
            </w:tcBorders>
            <w:shd w:val="clear" w:color="auto" w:fill="auto"/>
            <w:noWrap/>
            <w:hideMark/>
          </w:tcPr>
          <w:p w14:paraId="29B717EF" w14:textId="50A0442C"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53,172,682</w:t>
            </w:r>
          </w:p>
        </w:tc>
        <w:tc>
          <w:tcPr>
            <w:tcW w:w="1720" w:type="dxa"/>
            <w:tcBorders>
              <w:top w:val="nil"/>
              <w:left w:val="nil"/>
              <w:bottom w:val="single" w:sz="4" w:space="0" w:color="auto"/>
              <w:right w:val="nil"/>
            </w:tcBorders>
            <w:shd w:val="clear" w:color="auto" w:fill="auto"/>
            <w:noWrap/>
            <w:hideMark/>
          </w:tcPr>
          <w:p w14:paraId="701DFD32" w14:textId="33675AA8"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62,600,187</w:t>
            </w:r>
          </w:p>
        </w:tc>
      </w:tr>
      <w:tr w:rsidR="00CC0D62" w:rsidRPr="00A22B94" w14:paraId="05F697AC" w14:textId="77777777" w:rsidTr="00CF021A">
        <w:trPr>
          <w:trHeight w:val="20"/>
        </w:trPr>
        <w:tc>
          <w:tcPr>
            <w:tcW w:w="1136" w:type="dxa"/>
            <w:vMerge/>
            <w:tcBorders>
              <w:top w:val="nil"/>
              <w:left w:val="nil"/>
              <w:bottom w:val="single" w:sz="4" w:space="0" w:color="auto"/>
              <w:right w:val="nil"/>
            </w:tcBorders>
            <w:vAlign w:val="center"/>
            <w:hideMark/>
          </w:tcPr>
          <w:p w14:paraId="6656C3C7" w14:textId="77777777" w:rsidR="00CC0D62" w:rsidRPr="00A22B94" w:rsidRDefault="00CC0D62" w:rsidP="00CC0D62">
            <w:pPr>
              <w:bidi/>
              <w:spacing w:after="0" w:line="240" w:lineRule="auto"/>
              <w:rPr>
                <w:rFonts w:ascii="Arial" w:eastAsia="Times New Roman" w:hAnsi="Arial"/>
                <w:b/>
                <w:bCs/>
                <w:sz w:val="24"/>
                <w:lang w:bidi="fa-IR"/>
              </w:rPr>
            </w:pPr>
          </w:p>
        </w:tc>
        <w:tc>
          <w:tcPr>
            <w:tcW w:w="1003" w:type="dxa"/>
            <w:tcBorders>
              <w:top w:val="nil"/>
              <w:left w:val="nil"/>
              <w:bottom w:val="single" w:sz="4" w:space="0" w:color="auto"/>
              <w:right w:val="nil"/>
            </w:tcBorders>
            <w:shd w:val="clear" w:color="000000" w:fill="BDD7EE"/>
            <w:vAlign w:val="center"/>
            <w:hideMark/>
          </w:tcPr>
          <w:p w14:paraId="29A1A0E1"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کل</w:t>
            </w:r>
          </w:p>
        </w:tc>
        <w:tc>
          <w:tcPr>
            <w:tcW w:w="1227" w:type="dxa"/>
            <w:tcBorders>
              <w:top w:val="nil"/>
              <w:left w:val="nil"/>
              <w:bottom w:val="single" w:sz="4" w:space="0" w:color="auto"/>
              <w:right w:val="nil"/>
            </w:tcBorders>
            <w:shd w:val="clear" w:color="000000" w:fill="DDEBF7"/>
            <w:noWrap/>
            <w:vAlign w:val="center"/>
            <w:hideMark/>
          </w:tcPr>
          <w:p w14:paraId="38A5ADAF" w14:textId="77777777"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73,592</w:t>
            </w:r>
          </w:p>
        </w:tc>
        <w:tc>
          <w:tcPr>
            <w:tcW w:w="802" w:type="dxa"/>
            <w:tcBorders>
              <w:top w:val="nil"/>
              <w:left w:val="nil"/>
              <w:bottom w:val="single" w:sz="4" w:space="0" w:color="auto"/>
              <w:right w:val="nil"/>
            </w:tcBorders>
            <w:shd w:val="clear" w:color="000000" w:fill="DDEBF7"/>
            <w:noWrap/>
            <w:vAlign w:val="center"/>
            <w:hideMark/>
          </w:tcPr>
          <w:p w14:paraId="4704D32A"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6/3%</w:t>
            </w:r>
          </w:p>
        </w:tc>
        <w:tc>
          <w:tcPr>
            <w:tcW w:w="1003" w:type="dxa"/>
            <w:tcBorders>
              <w:top w:val="nil"/>
              <w:left w:val="nil"/>
              <w:bottom w:val="single" w:sz="4" w:space="0" w:color="auto"/>
              <w:right w:val="nil"/>
            </w:tcBorders>
            <w:shd w:val="clear" w:color="000000" w:fill="DDEBF7"/>
            <w:noWrap/>
            <w:vAlign w:val="center"/>
            <w:hideMark/>
          </w:tcPr>
          <w:p w14:paraId="1F25BBC4"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64/8</w:t>
            </w:r>
          </w:p>
        </w:tc>
        <w:tc>
          <w:tcPr>
            <w:tcW w:w="1003" w:type="dxa"/>
            <w:tcBorders>
              <w:top w:val="nil"/>
              <w:left w:val="nil"/>
              <w:bottom w:val="single" w:sz="4" w:space="0" w:color="auto"/>
              <w:right w:val="nil"/>
            </w:tcBorders>
            <w:shd w:val="clear" w:color="000000" w:fill="DDEBF7"/>
            <w:noWrap/>
            <w:vAlign w:val="center"/>
            <w:hideMark/>
          </w:tcPr>
          <w:p w14:paraId="05A108F3"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17/1</w:t>
            </w:r>
          </w:p>
        </w:tc>
        <w:tc>
          <w:tcPr>
            <w:tcW w:w="1428" w:type="dxa"/>
            <w:tcBorders>
              <w:top w:val="nil"/>
              <w:left w:val="nil"/>
              <w:bottom w:val="single" w:sz="4" w:space="0" w:color="auto"/>
              <w:right w:val="nil"/>
            </w:tcBorders>
            <w:shd w:val="clear" w:color="000000" w:fill="DDEBF7"/>
            <w:noWrap/>
            <w:hideMark/>
          </w:tcPr>
          <w:p w14:paraId="0DE11557" w14:textId="6BB97D59"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61,377,536</w:t>
            </w:r>
          </w:p>
        </w:tc>
        <w:tc>
          <w:tcPr>
            <w:tcW w:w="1720" w:type="dxa"/>
            <w:tcBorders>
              <w:top w:val="nil"/>
              <w:left w:val="nil"/>
              <w:bottom w:val="single" w:sz="4" w:space="0" w:color="auto"/>
              <w:right w:val="nil"/>
            </w:tcBorders>
            <w:shd w:val="clear" w:color="000000" w:fill="DDEBF7"/>
            <w:noWrap/>
            <w:hideMark/>
          </w:tcPr>
          <w:p w14:paraId="0EFC73E3" w14:textId="20B41286"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76,231,398</w:t>
            </w:r>
          </w:p>
        </w:tc>
      </w:tr>
      <w:tr w:rsidR="00CC0D62" w:rsidRPr="00A22B94" w14:paraId="7E49FD3C" w14:textId="77777777" w:rsidTr="00CF021A">
        <w:trPr>
          <w:trHeight w:val="20"/>
        </w:trPr>
        <w:tc>
          <w:tcPr>
            <w:tcW w:w="1136" w:type="dxa"/>
            <w:vMerge w:val="restart"/>
            <w:tcBorders>
              <w:top w:val="nil"/>
              <w:left w:val="nil"/>
              <w:bottom w:val="single" w:sz="4" w:space="0" w:color="auto"/>
              <w:right w:val="nil"/>
            </w:tcBorders>
            <w:shd w:val="clear" w:color="000000" w:fill="BDD7EE"/>
            <w:vAlign w:val="center"/>
            <w:hideMark/>
          </w:tcPr>
          <w:p w14:paraId="60254A8B"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شش ماهه اول 1403</w:t>
            </w:r>
          </w:p>
        </w:tc>
        <w:tc>
          <w:tcPr>
            <w:tcW w:w="1003" w:type="dxa"/>
            <w:tcBorders>
              <w:top w:val="nil"/>
              <w:left w:val="nil"/>
              <w:bottom w:val="single" w:sz="4" w:space="0" w:color="auto"/>
              <w:right w:val="nil"/>
            </w:tcBorders>
            <w:shd w:val="clear" w:color="000000" w:fill="BDD7EE"/>
            <w:vAlign w:val="center"/>
            <w:hideMark/>
          </w:tcPr>
          <w:p w14:paraId="11A9A505" w14:textId="77777777" w:rsidR="00CC0D62" w:rsidRPr="00A22B94" w:rsidRDefault="00CC0D62" w:rsidP="00CC0D62">
            <w:pPr>
              <w:bidi/>
              <w:spacing w:after="0" w:line="240" w:lineRule="auto"/>
              <w:jc w:val="center"/>
              <w:rPr>
                <w:rFonts w:ascii="Arial" w:eastAsia="Times New Roman" w:hAnsi="Arial"/>
                <w:b/>
                <w:bCs/>
                <w:sz w:val="24"/>
                <w:rtl/>
                <w:lang w:bidi="fa-IR"/>
              </w:rPr>
            </w:pPr>
            <w:r w:rsidRPr="00A22B94">
              <w:rPr>
                <w:rFonts w:ascii="Arial" w:eastAsia="Times New Roman" w:hAnsi="Arial" w:hint="cs"/>
                <w:b/>
                <w:bCs/>
                <w:sz w:val="24"/>
                <w:rtl/>
                <w:lang w:bidi="fa-IR"/>
              </w:rPr>
              <w:t>مرد</w:t>
            </w:r>
          </w:p>
        </w:tc>
        <w:tc>
          <w:tcPr>
            <w:tcW w:w="1227" w:type="dxa"/>
            <w:tcBorders>
              <w:top w:val="nil"/>
              <w:left w:val="nil"/>
              <w:bottom w:val="single" w:sz="4" w:space="0" w:color="auto"/>
              <w:right w:val="nil"/>
            </w:tcBorders>
            <w:shd w:val="clear" w:color="auto" w:fill="auto"/>
            <w:noWrap/>
            <w:vAlign w:val="center"/>
            <w:hideMark/>
          </w:tcPr>
          <w:p w14:paraId="342C6139" w14:textId="77777777"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11,383</w:t>
            </w:r>
          </w:p>
        </w:tc>
        <w:tc>
          <w:tcPr>
            <w:tcW w:w="802" w:type="dxa"/>
            <w:tcBorders>
              <w:top w:val="nil"/>
              <w:left w:val="nil"/>
              <w:bottom w:val="single" w:sz="4" w:space="0" w:color="auto"/>
              <w:right w:val="nil"/>
            </w:tcBorders>
            <w:shd w:val="clear" w:color="auto" w:fill="auto"/>
            <w:noWrap/>
            <w:vAlign w:val="center"/>
            <w:hideMark/>
          </w:tcPr>
          <w:p w14:paraId="259A8839"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1/0%</w:t>
            </w:r>
          </w:p>
        </w:tc>
        <w:tc>
          <w:tcPr>
            <w:tcW w:w="1003" w:type="dxa"/>
            <w:tcBorders>
              <w:top w:val="nil"/>
              <w:left w:val="nil"/>
              <w:bottom w:val="single" w:sz="4" w:space="0" w:color="auto"/>
              <w:right w:val="nil"/>
            </w:tcBorders>
            <w:shd w:val="clear" w:color="auto" w:fill="auto"/>
            <w:noWrap/>
            <w:vAlign w:val="center"/>
            <w:hideMark/>
          </w:tcPr>
          <w:p w14:paraId="3468B53F"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61/9</w:t>
            </w:r>
          </w:p>
        </w:tc>
        <w:tc>
          <w:tcPr>
            <w:tcW w:w="1003" w:type="dxa"/>
            <w:tcBorders>
              <w:top w:val="nil"/>
              <w:left w:val="nil"/>
              <w:bottom w:val="single" w:sz="4" w:space="0" w:color="auto"/>
              <w:right w:val="nil"/>
            </w:tcBorders>
            <w:shd w:val="clear" w:color="auto" w:fill="auto"/>
            <w:noWrap/>
            <w:vAlign w:val="center"/>
            <w:hideMark/>
          </w:tcPr>
          <w:p w14:paraId="2FFDF0C1"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15/0</w:t>
            </w:r>
          </w:p>
        </w:tc>
        <w:tc>
          <w:tcPr>
            <w:tcW w:w="1428" w:type="dxa"/>
            <w:tcBorders>
              <w:top w:val="nil"/>
              <w:left w:val="nil"/>
              <w:bottom w:val="single" w:sz="4" w:space="0" w:color="auto"/>
              <w:right w:val="nil"/>
            </w:tcBorders>
            <w:shd w:val="clear" w:color="auto" w:fill="auto"/>
            <w:noWrap/>
            <w:hideMark/>
          </w:tcPr>
          <w:p w14:paraId="3C09DECD" w14:textId="612F3080"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49,667,556</w:t>
            </w:r>
          </w:p>
        </w:tc>
        <w:tc>
          <w:tcPr>
            <w:tcW w:w="1720" w:type="dxa"/>
            <w:tcBorders>
              <w:top w:val="nil"/>
              <w:left w:val="nil"/>
              <w:bottom w:val="single" w:sz="4" w:space="0" w:color="auto"/>
              <w:right w:val="nil"/>
            </w:tcBorders>
            <w:shd w:val="clear" w:color="auto" w:fill="auto"/>
            <w:noWrap/>
            <w:hideMark/>
          </w:tcPr>
          <w:p w14:paraId="61B52B46" w14:textId="30C49597"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59,638,334</w:t>
            </w:r>
          </w:p>
        </w:tc>
      </w:tr>
      <w:tr w:rsidR="00CC0D62" w:rsidRPr="00A22B94" w14:paraId="426AF065" w14:textId="77777777" w:rsidTr="00CF021A">
        <w:trPr>
          <w:trHeight w:val="20"/>
        </w:trPr>
        <w:tc>
          <w:tcPr>
            <w:tcW w:w="1136" w:type="dxa"/>
            <w:vMerge/>
            <w:tcBorders>
              <w:top w:val="nil"/>
              <w:left w:val="nil"/>
              <w:bottom w:val="single" w:sz="4" w:space="0" w:color="auto"/>
              <w:right w:val="nil"/>
            </w:tcBorders>
            <w:vAlign w:val="center"/>
            <w:hideMark/>
          </w:tcPr>
          <w:p w14:paraId="7784DAB5" w14:textId="77777777" w:rsidR="00CC0D62" w:rsidRPr="00A22B94" w:rsidRDefault="00CC0D62" w:rsidP="00CC0D62">
            <w:pPr>
              <w:bidi/>
              <w:spacing w:after="0" w:line="240" w:lineRule="auto"/>
              <w:rPr>
                <w:rFonts w:ascii="Arial" w:eastAsia="Times New Roman" w:hAnsi="Arial"/>
                <w:b/>
                <w:bCs/>
                <w:sz w:val="24"/>
                <w:lang w:bidi="fa-IR"/>
              </w:rPr>
            </w:pPr>
          </w:p>
        </w:tc>
        <w:tc>
          <w:tcPr>
            <w:tcW w:w="1003" w:type="dxa"/>
            <w:tcBorders>
              <w:top w:val="nil"/>
              <w:left w:val="nil"/>
              <w:bottom w:val="single" w:sz="4" w:space="0" w:color="auto"/>
              <w:right w:val="nil"/>
            </w:tcBorders>
            <w:shd w:val="clear" w:color="000000" w:fill="BDD7EE"/>
            <w:vAlign w:val="center"/>
            <w:hideMark/>
          </w:tcPr>
          <w:p w14:paraId="3EC751F5"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زن</w:t>
            </w:r>
          </w:p>
        </w:tc>
        <w:tc>
          <w:tcPr>
            <w:tcW w:w="1227" w:type="dxa"/>
            <w:tcBorders>
              <w:top w:val="nil"/>
              <w:left w:val="nil"/>
              <w:bottom w:val="single" w:sz="4" w:space="0" w:color="auto"/>
              <w:right w:val="nil"/>
            </w:tcBorders>
            <w:shd w:val="clear" w:color="auto" w:fill="auto"/>
            <w:noWrap/>
            <w:vAlign w:val="center"/>
            <w:hideMark/>
          </w:tcPr>
          <w:p w14:paraId="7F9FF5BF" w14:textId="77777777"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537</w:t>
            </w:r>
          </w:p>
        </w:tc>
        <w:tc>
          <w:tcPr>
            <w:tcW w:w="802" w:type="dxa"/>
            <w:tcBorders>
              <w:top w:val="nil"/>
              <w:left w:val="nil"/>
              <w:bottom w:val="single" w:sz="4" w:space="0" w:color="auto"/>
              <w:right w:val="nil"/>
            </w:tcBorders>
            <w:shd w:val="clear" w:color="auto" w:fill="auto"/>
            <w:noWrap/>
            <w:vAlign w:val="center"/>
            <w:hideMark/>
          </w:tcPr>
          <w:p w14:paraId="36A3A71C"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0/0%</w:t>
            </w:r>
          </w:p>
        </w:tc>
        <w:tc>
          <w:tcPr>
            <w:tcW w:w="1003" w:type="dxa"/>
            <w:tcBorders>
              <w:top w:val="nil"/>
              <w:left w:val="nil"/>
              <w:bottom w:val="single" w:sz="4" w:space="0" w:color="auto"/>
              <w:right w:val="nil"/>
            </w:tcBorders>
            <w:shd w:val="clear" w:color="auto" w:fill="auto"/>
            <w:noWrap/>
            <w:vAlign w:val="center"/>
            <w:hideMark/>
          </w:tcPr>
          <w:p w14:paraId="3F4EA76D"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58/9</w:t>
            </w:r>
          </w:p>
        </w:tc>
        <w:tc>
          <w:tcPr>
            <w:tcW w:w="1003" w:type="dxa"/>
            <w:tcBorders>
              <w:top w:val="nil"/>
              <w:left w:val="nil"/>
              <w:bottom w:val="single" w:sz="4" w:space="0" w:color="auto"/>
              <w:right w:val="nil"/>
            </w:tcBorders>
            <w:shd w:val="clear" w:color="auto" w:fill="auto"/>
            <w:noWrap/>
            <w:vAlign w:val="center"/>
            <w:hideMark/>
          </w:tcPr>
          <w:p w14:paraId="4779DAA9"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12/4</w:t>
            </w:r>
          </w:p>
        </w:tc>
        <w:tc>
          <w:tcPr>
            <w:tcW w:w="1428" w:type="dxa"/>
            <w:tcBorders>
              <w:top w:val="nil"/>
              <w:left w:val="nil"/>
              <w:bottom w:val="single" w:sz="4" w:space="0" w:color="auto"/>
              <w:right w:val="nil"/>
            </w:tcBorders>
            <w:shd w:val="clear" w:color="auto" w:fill="auto"/>
            <w:noWrap/>
            <w:hideMark/>
          </w:tcPr>
          <w:p w14:paraId="28C66BF9" w14:textId="510DFE05"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47,756,912</w:t>
            </w:r>
          </w:p>
        </w:tc>
        <w:tc>
          <w:tcPr>
            <w:tcW w:w="1720" w:type="dxa"/>
            <w:tcBorders>
              <w:top w:val="nil"/>
              <w:left w:val="nil"/>
              <w:bottom w:val="single" w:sz="4" w:space="0" w:color="auto"/>
              <w:right w:val="nil"/>
            </w:tcBorders>
            <w:shd w:val="clear" w:color="auto" w:fill="auto"/>
            <w:noWrap/>
            <w:hideMark/>
          </w:tcPr>
          <w:p w14:paraId="5F28FC7B" w14:textId="6D6BF762"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57,301,346</w:t>
            </w:r>
          </w:p>
        </w:tc>
      </w:tr>
      <w:tr w:rsidR="00CC0D62" w:rsidRPr="00A22B94" w14:paraId="70654059" w14:textId="77777777" w:rsidTr="00CF021A">
        <w:trPr>
          <w:trHeight w:val="20"/>
        </w:trPr>
        <w:tc>
          <w:tcPr>
            <w:tcW w:w="1136" w:type="dxa"/>
            <w:vMerge/>
            <w:tcBorders>
              <w:top w:val="nil"/>
              <w:left w:val="nil"/>
              <w:bottom w:val="single" w:sz="4" w:space="0" w:color="auto"/>
              <w:right w:val="nil"/>
            </w:tcBorders>
            <w:vAlign w:val="center"/>
            <w:hideMark/>
          </w:tcPr>
          <w:p w14:paraId="1B953A3F" w14:textId="77777777" w:rsidR="00CC0D62" w:rsidRPr="00A22B94" w:rsidRDefault="00CC0D62" w:rsidP="00CC0D62">
            <w:pPr>
              <w:bidi/>
              <w:spacing w:after="0" w:line="240" w:lineRule="auto"/>
              <w:rPr>
                <w:rFonts w:ascii="Arial" w:eastAsia="Times New Roman" w:hAnsi="Arial"/>
                <w:b/>
                <w:bCs/>
                <w:sz w:val="24"/>
                <w:lang w:bidi="fa-IR"/>
              </w:rPr>
            </w:pPr>
          </w:p>
        </w:tc>
        <w:tc>
          <w:tcPr>
            <w:tcW w:w="1003" w:type="dxa"/>
            <w:tcBorders>
              <w:top w:val="nil"/>
              <w:left w:val="nil"/>
              <w:bottom w:val="single" w:sz="4" w:space="0" w:color="auto"/>
              <w:right w:val="nil"/>
            </w:tcBorders>
            <w:shd w:val="clear" w:color="000000" w:fill="BDD7EE"/>
            <w:vAlign w:val="center"/>
            <w:hideMark/>
          </w:tcPr>
          <w:p w14:paraId="46E83769"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کل</w:t>
            </w:r>
          </w:p>
        </w:tc>
        <w:tc>
          <w:tcPr>
            <w:tcW w:w="1227" w:type="dxa"/>
            <w:tcBorders>
              <w:top w:val="nil"/>
              <w:left w:val="nil"/>
              <w:bottom w:val="single" w:sz="4" w:space="0" w:color="auto"/>
              <w:right w:val="nil"/>
            </w:tcBorders>
            <w:shd w:val="clear" w:color="000000" w:fill="DDEBF7"/>
            <w:noWrap/>
            <w:vAlign w:val="center"/>
            <w:hideMark/>
          </w:tcPr>
          <w:p w14:paraId="55A29DA5" w14:textId="77777777"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11,920</w:t>
            </w:r>
          </w:p>
        </w:tc>
        <w:tc>
          <w:tcPr>
            <w:tcW w:w="802" w:type="dxa"/>
            <w:tcBorders>
              <w:top w:val="nil"/>
              <w:left w:val="nil"/>
              <w:bottom w:val="single" w:sz="4" w:space="0" w:color="auto"/>
              <w:right w:val="nil"/>
            </w:tcBorders>
            <w:shd w:val="clear" w:color="000000" w:fill="DDEBF7"/>
            <w:noWrap/>
            <w:vAlign w:val="center"/>
            <w:hideMark/>
          </w:tcPr>
          <w:p w14:paraId="5A86AF5D"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1/0%</w:t>
            </w:r>
          </w:p>
        </w:tc>
        <w:tc>
          <w:tcPr>
            <w:tcW w:w="1003" w:type="dxa"/>
            <w:tcBorders>
              <w:top w:val="nil"/>
              <w:left w:val="nil"/>
              <w:bottom w:val="single" w:sz="4" w:space="0" w:color="auto"/>
              <w:right w:val="nil"/>
            </w:tcBorders>
            <w:shd w:val="clear" w:color="000000" w:fill="DDEBF7"/>
            <w:noWrap/>
            <w:vAlign w:val="center"/>
            <w:hideMark/>
          </w:tcPr>
          <w:p w14:paraId="7C025640"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61/8</w:t>
            </w:r>
          </w:p>
        </w:tc>
        <w:tc>
          <w:tcPr>
            <w:tcW w:w="1003" w:type="dxa"/>
            <w:tcBorders>
              <w:top w:val="nil"/>
              <w:left w:val="nil"/>
              <w:bottom w:val="single" w:sz="4" w:space="0" w:color="auto"/>
              <w:right w:val="nil"/>
            </w:tcBorders>
            <w:shd w:val="clear" w:color="000000" w:fill="DDEBF7"/>
            <w:noWrap/>
            <w:vAlign w:val="center"/>
            <w:hideMark/>
          </w:tcPr>
          <w:p w14:paraId="00B3E2CB"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14/9</w:t>
            </w:r>
          </w:p>
        </w:tc>
        <w:tc>
          <w:tcPr>
            <w:tcW w:w="1428" w:type="dxa"/>
            <w:tcBorders>
              <w:top w:val="nil"/>
              <w:left w:val="nil"/>
              <w:bottom w:val="single" w:sz="4" w:space="0" w:color="auto"/>
              <w:right w:val="nil"/>
            </w:tcBorders>
            <w:shd w:val="clear" w:color="000000" w:fill="DDEBF7"/>
            <w:noWrap/>
            <w:hideMark/>
          </w:tcPr>
          <w:p w14:paraId="10103DDF" w14:textId="741B6335"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49,581,481</w:t>
            </w:r>
          </w:p>
        </w:tc>
        <w:tc>
          <w:tcPr>
            <w:tcW w:w="1720" w:type="dxa"/>
            <w:tcBorders>
              <w:top w:val="nil"/>
              <w:left w:val="nil"/>
              <w:bottom w:val="single" w:sz="4" w:space="0" w:color="auto"/>
              <w:right w:val="nil"/>
            </w:tcBorders>
            <w:shd w:val="clear" w:color="000000" w:fill="DDEBF7"/>
            <w:noWrap/>
            <w:hideMark/>
          </w:tcPr>
          <w:p w14:paraId="5A22495C" w14:textId="4990DF6C"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59,533,052</w:t>
            </w:r>
          </w:p>
        </w:tc>
      </w:tr>
      <w:tr w:rsidR="00CC0D62" w:rsidRPr="00A22B94" w14:paraId="5C4EE5D6" w14:textId="77777777" w:rsidTr="00CF021A">
        <w:trPr>
          <w:trHeight w:val="20"/>
        </w:trPr>
        <w:tc>
          <w:tcPr>
            <w:tcW w:w="1136" w:type="dxa"/>
            <w:vMerge w:val="restart"/>
            <w:tcBorders>
              <w:top w:val="nil"/>
              <w:left w:val="nil"/>
              <w:bottom w:val="single" w:sz="4" w:space="0" w:color="auto"/>
              <w:right w:val="nil"/>
            </w:tcBorders>
            <w:shd w:val="clear" w:color="000000" w:fill="BDD7EE"/>
            <w:vAlign w:val="center"/>
            <w:hideMark/>
          </w:tcPr>
          <w:p w14:paraId="77628A78"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کل</w:t>
            </w:r>
          </w:p>
        </w:tc>
        <w:tc>
          <w:tcPr>
            <w:tcW w:w="1003" w:type="dxa"/>
            <w:tcBorders>
              <w:top w:val="nil"/>
              <w:left w:val="nil"/>
              <w:bottom w:val="single" w:sz="4" w:space="0" w:color="auto"/>
              <w:right w:val="nil"/>
            </w:tcBorders>
            <w:shd w:val="clear" w:color="000000" w:fill="BDD7EE"/>
            <w:vAlign w:val="center"/>
            <w:hideMark/>
          </w:tcPr>
          <w:p w14:paraId="1A670C6A" w14:textId="77777777" w:rsidR="00CC0D62" w:rsidRPr="00A22B94" w:rsidRDefault="00CC0D62" w:rsidP="00CC0D62">
            <w:pPr>
              <w:bidi/>
              <w:spacing w:after="0" w:line="240" w:lineRule="auto"/>
              <w:jc w:val="center"/>
              <w:rPr>
                <w:rFonts w:ascii="Arial" w:eastAsia="Times New Roman" w:hAnsi="Arial"/>
                <w:b/>
                <w:bCs/>
                <w:sz w:val="24"/>
                <w:rtl/>
                <w:lang w:bidi="fa-IR"/>
              </w:rPr>
            </w:pPr>
            <w:r w:rsidRPr="00A22B94">
              <w:rPr>
                <w:rFonts w:ascii="Arial" w:eastAsia="Times New Roman" w:hAnsi="Arial" w:hint="cs"/>
                <w:b/>
                <w:bCs/>
                <w:sz w:val="24"/>
                <w:rtl/>
                <w:lang w:bidi="fa-IR"/>
              </w:rPr>
              <w:t>مرد</w:t>
            </w:r>
          </w:p>
        </w:tc>
        <w:tc>
          <w:tcPr>
            <w:tcW w:w="1227" w:type="dxa"/>
            <w:tcBorders>
              <w:top w:val="nil"/>
              <w:left w:val="nil"/>
              <w:bottom w:val="single" w:sz="4" w:space="0" w:color="auto"/>
              <w:right w:val="nil"/>
            </w:tcBorders>
            <w:shd w:val="clear" w:color="auto" w:fill="auto"/>
            <w:noWrap/>
            <w:vAlign w:val="center"/>
            <w:hideMark/>
          </w:tcPr>
          <w:p w14:paraId="7E540ADB" w14:textId="77777777"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1,148,748</w:t>
            </w:r>
          </w:p>
        </w:tc>
        <w:tc>
          <w:tcPr>
            <w:tcW w:w="802" w:type="dxa"/>
            <w:tcBorders>
              <w:top w:val="nil"/>
              <w:left w:val="nil"/>
              <w:bottom w:val="single" w:sz="4" w:space="0" w:color="auto"/>
              <w:right w:val="nil"/>
            </w:tcBorders>
            <w:shd w:val="clear" w:color="auto" w:fill="auto"/>
            <w:noWrap/>
            <w:vAlign w:val="center"/>
            <w:hideMark/>
          </w:tcPr>
          <w:p w14:paraId="79317748"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98/2%</w:t>
            </w:r>
          </w:p>
        </w:tc>
        <w:tc>
          <w:tcPr>
            <w:tcW w:w="1003" w:type="dxa"/>
            <w:tcBorders>
              <w:top w:val="nil"/>
              <w:left w:val="nil"/>
              <w:bottom w:val="single" w:sz="4" w:space="0" w:color="auto"/>
              <w:right w:val="nil"/>
            </w:tcBorders>
            <w:shd w:val="clear" w:color="auto" w:fill="auto"/>
            <w:noWrap/>
            <w:vAlign w:val="center"/>
            <w:hideMark/>
          </w:tcPr>
          <w:p w14:paraId="79B9EB94"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61/2</w:t>
            </w:r>
          </w:p>
        </w:tc>
        <w:tc>
          <w:tcPr>
            <w:tcW w:w="1003" w:type="dxa"/>
            <w:tcBorders>
              <w:top w:val="nil"/>
              <w:left w:val="nil"/>
              <w:bottom w:val="single" w:sz="4" w:space="0" w:color="auto"/>
              <w:right w:val="nil"/>
            </w:tcBorders>
            <w:shd w:val="clear" w:color="auto" w:fill="auto"/>
            <w:noWrap/>
            <w:vAlign w:val="center"/>
            <w:hideMark/>
          </w:tcPr>
          <w:p w14:paraId="6C8F98A8"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14/8</w:t>
            </w:r>
          </w:p>
        </w:tc>
        <w:tc>
          <w:tcPr>
            <w:tcW w:w="1428" w:type="dxa"/>
            <w:tcBorders>
              <w:top w:val="nil"/>
              <w:left w:val="nil"/>
              <w:bottom w:val="single" w:sz="4" w:space="0" w:color="auto"/>
              <w:right w:val="nil"/>
            </w:tcBorders>
            <w:shd w:val="clear" w:color="auto" w:fill="auto"/>
            <w:noWrap/>
            <w:hideMark/>
          </w:tcPr>
          <w:p w14:paraId="5BE043AA" w14:textId="5F53840B"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64,192,027</w:t>
            </w:r>
          </w:p>
        </w:tc>
        <w:tc>
          <w:tcPr>
            <w:tcW w:w="1720" w:type="dxa"/>
            <w:tcBorders>
              <w:top w:val="nil"/>
              <w:left w:val="nil"/>
              <w:bottom w:val="single" w:sz="4" w:space="0" w:color="auto"/>
              <w:right w:val="nil"/>
            </w:tcBorders>
            <w:shd w:val="clear" w:color="auto" w:fill="auto"/>
            <w:noWrap/>
            <w:hideMark/>
          </w:tcPr>
          <w:p w14:paraId="4590BA7B" w14:textId="1514F61D"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81,627,801</w:t>
            </w:r>
          </w:p>
        </w:tc>
      </w:tr>
      <w:tr w:rsidR="00CC0D62" w:rsidRPr="00A22B94" w14:paraId="574633E4" w14:textId="77777777" w:rsidTr="00CF021A">
        <w:trPr>
          <w:trHeight w:val="20"/>
        </w:trPr>
        <w:tc>
          <w:tcPr>
            <w:tcW w:w="1136" w:type="dxa"/>
            <w:vMerge/>
            <w:tcBorders>
              <w:top w:val="nil"/>
              <w:left w:val="nil"/>
              <w:bottom w:val="single" w:sz="4" w:space="0" w:color="auto"/>
              <w:right w:val="nil"/>
            </w:tcBorders>
            <w:vAlign w:val="center"/>
            <w:hideMark/>
          </w:tcPr>
          <w:p w14:paraId="59D424D2" w14:textId="77777777" w:rsidR="00CC0D62" w:rsidRPr="00A22B94" w:rsidRDefault="00CC0D62" w:rsidP="00CC0D62">
            <w:pPr>
              <w:bidi/>
              <w:spacing w:after="0" w:line="240" w:lineRule="auto"/>
              <w:rPr>
                <w:rFonts w:ascii="Arial" w:eastAsia="Times New Roman" w:hAnsi="Arial"/>
                <w:b/>
                <w:bCs/>
                <w:sz w:val="24"/>
                <w:lang w:bidi="fa-IR"/>
              </w:rPr>
            </w:pPr>
          </w:p>
        </w:tc>
        <w:tc>
          <w:tcPr>
            <w:tcW w:w="1003" w:type="dxa"/>
            <w:tcBorders>
              <w:top w:val="nil"/>
              <w:left w:val="nil"/>
              <w:bottom w:val="single" w:sz="4" w:space="0" w:color="auto"/>
              <w:right w:val="nil"/>
            </w:tcBorders>
            <w:shd w:val="clear" w:color="000000" w:fill="BDD7EE"/>
            <w:vAlign w:val="center"/>
            <w:hideMark/>
          </w:tcPr>
          <w:p w14:paraId="3A958393"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زن</w:t>
            </w:r>
          </w:p>
        </w:tc>
        <w:tc>
          <w:tcPr>
            <w:tcW w:w="1227" w:type="dxa"/>
            <w:tcBorders>
              <w:top w:val="nil"/>
              <w:left w:val="nil"/>
              <w:bottom w:val="single" w:sz="4" w:space="0" w:color="auto"/>
              <w:right w:val="nil"/>
            </w:tcBorders>
            <w:shd w:val="clear" w:color="auto" w:fill="auto"/>
            <w:noWrap/>
            <w:vAlign w:val="center"/>
            <w:hideMark/>
          </w:tcPr>
          <w:p w14:paraId="14E57ED7" w14:textId="77777777"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21,499</w:t>
            </w:r>
          </w:p>
        </w:tc>
        <w:tc>
          <w:tcPr>
            <w:tcW w:w="802" w:type="dxa"/>
            <w:tcBorders>
              <w:top w:val="nil"/>
              <w:left w:val="nil"/>
              <w:bottom w:val="single" w:sz="4" w:space="0" w:color="auto"/>
              <w:right w:val="nil"/>
            </w:tcBorders>
            <w:shd w:val="clear" w:color="auto" w:fill="auto"/>
            <w:noWrap/>
            <w:vAlign w:val="center"/>
            <w:hideMark/>
          </w:tcPr>
          <w:p w14:paraId="433FA8D1"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1/8%</w:t>
            </w:r>
          </w:p>
        </w:tc>
        <w:tc>
          <w:tcPr>
            <w:tcW w:w="1003" w:type="dxa"/>
            <w:tcBorders>
              <w:top w:val="nil"/>
              <w:left w:val="nil"/>
              <w:bottom w:val="single" w:sz="4" w:space="0" w:color="auto"/>
              <w:right w:val="nil"/>
            </w:tcBorders>
            <w:shd w:val="clear" w:color="auto" w:fill="auto"/>
            <w:noWrap/>
            <w:vAlign w:val="center"/>
            <w:hideMark/>
          </w:tcPr>
          <w:p w14:paraId="7C3C21EE"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58/7</w:t>
            </w:r>
          </w:p>
        </w:tc>
        <w:tc>
          <w:tcPr>
            <w:tcW w:w="1003" w:type="dxa"/>
            <w:tcBorders>
              <w:top w:val="nil"/>
              <w:left w:val="nil"/>
              <w:bottom w:val="single" w:sz="4" w:space="0" w:color="auto"/>
              <w:right w:val="nil"/>
            </w:tcBorders>
            <w:shd w:val="clear" w:color="auto" w:fill="auto"/>
            <w:noWrap/>
            <w:vAlign w:val="center"/>
            <w:hideMark/>
          </w:tcPr>
          <w:p w14:paraId="29EE96A8"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12/2</w:t>
            </w:r>
          </w:p>
        </w:tc>
        <w:tc>
          <w:tcPr>
            <w:tcW w:w="1428" w:type="dxa"/>
            <w:tcBorders>
              <w:top w:val="nil"/>
              <w:left w:val="nil"/>
              <w:bottom w:val="single" w:sz="4" w:space="0" w:color="auto"/>
              <w:right w:val="nil"/>
            </w:tcBorders>
            <w:shd w:val="clear" w:color="auto" w:fill="auto"/>
            <w:noWrap/>
            <w:hideMark/>
          </w:tcPr>
          <w:p w14:paraId="411673C9" w14:textId="09CEDE9E"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59,120,824</w:t>
            </w:r>
          </w:p>
        </w:tc>
        <w:tc>
          <w:tcPr>
            <w:tcW w:w="1720" w:type="dxa"/>
            <w:tcBorders>
              <w:top w:val="nil"/>
              <w:left w:val="nil"/>
              <w:bottom w:val="single" w:sz="4" w:space="0" w:color="auto"/>
              <w:right w:val="nil"/>
            </w:tcBorders>
            <w:shd w:val="clear" w:color="auto" w:fill="auto"/>
            <w:noWrap/>
            <w:hideMark/>
          </w:tcPr>
          <w:p w14:paraId="1564CE2C" w14:textId="6E3C626E"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71,565,319</w:t>
            </w:r>
          </w:p>
        </w:tc>
      </w:tr>
      <w:tr w:rsidR="00CC0D62" w:rsidRPr="00A22B94" w14:paraId="2149A223" w14:textId="77777777" w:rsidTr="00CF021A">
        <w:trPr>
          <w:trHeight w:val="20"/>
        </w:trPr>
        <w:tc>
          <w:tcPr>
            <w:tcW w:w="1136" w:type="dxa"/>
            <w:vMerge/>
            <w:tcBorders>
              <w:top w:val="nil"/>
              <w:left w:val="nil"/>
              <w:bottom w:val="single" w:sz="4" w:space="0" w:color="auto"/>
              <w:right w:val="nil"/>
            </w:tcBorders>
            <w:vAlign w:val="center"/>
            <w:hideMark/>
          </w:tcPr>
          <w:p w14:paraId="3B419DBA" w14:textId="77777777" w:rsidR="00CC0D62" w:rsidRPr="00A22B94" w:rsidRDefault="00CC0D62" w:rsidP="00CC0D62">
            <w:pPr>
              <w:bidi/>
              <w:spacing w:after="0" w:line="240" w:lineRule="auto"/>
              <w:rPr>
                <w:rFonts w:ascii="Arial" w:eastAsia="Times New Roman" w:hAnsi="Arial"/>
                <w:b/>
                <w:bCs/>
                <w:sz w:val="24"/>
                <w:lang w:bidi="fa-IR"/>
              </w:rPr>
            </w:pPr>
          </w:p>
        </w:tc>
        <w:tc>
          <w:tcPr>
            <w:tcW w:w="1003" w:type="dxa"/>
            <w:tcBorders>
              <w:top w:val="nil"/>
              <w:left w:val="nil"/>
              <w:bottom w:val="single" w:sz="4" w:space="0" w:color="auto"/>
              <w:right w:val="nil"/>
            </w:tcBorders>
            <w:shd w:val="clear" w:color="000000" w:fill="BDD7EE"/>
            <w:vAlign w:val="center"/>
            <w:hideMark/>
          </w:tcPr>
          <w:p w14:paraId="5F4CB1A0" w14:textId="77777777" w:rsidR="00CC0D62" w:rsidRPr="00A22B94" w:rsidRDefault="00CC0D62" w:rsidP="00CC0D62">
            <w:pPr>
              <w:bidi/>
              <w:spacing w:after="0" w:line="240" w:lineRule="auto"/>
              <w:jc w:val="center"/>
              <w:rPr>
                <w:rFonts w:ascii="Arial" w:eastAsia="Times New Roman" w:hAnsi="Arial"/>
                <w:b/>
                <w:bCs/>
                <w:sz w:val="24"/>
                <w:lang w:bidi="fa-IR"/>
              </w:rPr>
            </w:pPr>
            <w:r w:rsidRPr="00A22B94">
              <w:rPr>
                <w:rFonts w:ascii="Arial" w:eastAsia="Times New Roman" w:hAnsi="Arial" w:hint="cs"/>
                <w:b/>
                <w:bCs/>
                <w:sz w:val="24"/>
                <w:rtl/>
                <w:lang w:bidi="fa-IR"/>
              </w:rPr>
              <w:t>کل</w:t>
            </w:r>
          </w:p>
        </w:tc>
        <w:tc>
          <w:tcPr>
            <w:tcW w:w="1227" w:type="dxa"/>
            <w:tcBorders>
              <w:top w:val="nil"/>
              <w:left w:val="nil"/>
              <w:bottom w:val="single" w:sz="4" w:space="0" w:color="auto"/>
              <w:right w:val="nil"/>
            </w:tcBorders>
            <w:shd w:val="clear" w:color="000000" w:fill="DDEBF7"/>
            <w:noWrap/>
            <w:vAlign w:val="center"/>
            <w:hideMark/>
          </w:tcPr>
          <w:p w14:paraId="1C4724CA" w14:textId="15CA1884" w:rsidR="00CC0D62" w:rsidRPr="00A22B94" w:rsidRDefault="00CC0D62" w:rsidP="00CC0D62">
            <w:pPr>
              <w:bidi/>
              <w:spacing w:after="0" w:line="240" w:lineRule="auto"/>
              <w:jc w:val="center"/>
              <w:rPr>
                <w:rFonts w:ascii="Arial" w:eastAsia="Times New Roman" w:hAnsi="Arial"/>
                <w:sz w:val="24"/>
                <w:rtl/>
                <w:lang w:bidi="fa-IR"/>
              </w:rPr>
            </w:pPr>
            <w:r w:rsidRPr="00A22B94">
              <w:rPr>
                <w:rFonts w:ascii="Arial" w:eastAsia="Times New Roman" w:hAnsi="Arial" w:hint="cs"/>
                <w:sz w:val="24"/>
                <w:lang w:bidi="fa-IR"/>
              </w:rPr>
              <w:t>1,170,2</w:t>
            </w:r>
            <w:r w:rsidR="002B15BF">
              <w:rPr>
                <w:rFonts w:ascii="Arial" w:eastAsia="Times New Roman" w:hAnsi="Arial"/>
                <w:sz w:val="24"/>
                <w:lang w:bidi="fa-IR"/>
              </w:rPr>
              <w:t>50</w:t>
            </w:r>
          </w:p>
        </w:tc>
        <w:tc>
          <w:tcPr>
            <w:tcW w:w="802" w:type="dxa"/>
            <w:tcBorders>
              <w:top w:val="nil"/>
              <w:left w:val="nil"/>
              <w:bottom w:val="single" w:sz="4" w:space="0" w:color="auto"/>
              <w:right w:val="nil"/>
            </w:tcBorders>
            <w:shd w:val="clear" w:color="000000" w:fill="DDEBF7"/>
            <w:noWrap/>
            <w:vAlign w:val="center"/>
            <w:hideMark/>
          </w:tcPr>
          <w:p w14:paraId="705B0ECE"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100%</w:t>
            </w:r>
          </w:p>
        </w:tc>
        <w:tc>
          <w:tcPr>
            <w:tcW w:w="1003" w:type="dxa"/>
            <w:tcBorders>
              <w:top w:val="nil"/>
              <w:left w:val="nil"/>
              <w:bottom w:val="single" w:sz="4" w:space="0" w:color="auto"/>
              <w:right w:val="nil"/>
            </w:tcBorders>
            <w:shd w:val="clear" w:color="000000" w:fill="DDEBF7"/>
            <w:noWrap/>
            <w:vAlign w:val="center"/>
            <w:hideMark/>
          </w:tcPr>
          <w:p w14:paraId="7053E23B"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61/1</w:t>
            </w:r>
          </w:p>
        </w:tc>
        <w:tc>
          <w:tcPr>
            <w:tcW w:w="1003" w:type="dxa"/>
            <w:tcBorders>
              <w:top w:val="nil"/>
              <w:left w:val="nil"/>
              <w:bottom w:val="single" w:sz="4" w:space="0" w:color="auto"/>
              <w:right w:val="nil"/>
            </w:tcBorders>
            <w:shd w:val="clear" w:color="000000" w:fill="DDEBF7"/>
            <w:noWrap/>
            <w:vAlign w:val="center"/>
            <w:hideMark/>
          </w:tcPr>
          <w:p w14:paraId="5D1AD2C4" w14:textId="77777777" w:rsidR="00CC0D62" w:rsidRPr="00A22B94" w:rsidRDefault="00CC0D62" w:rsidP="00CC0D62">
            <w:pPr>
              <w:bidi/>
              <w:spacing w:after="0" w:line="240" w:lineRule="auto"/>
              <w:jc w:val="center"/>
              <w:rPr>
                <w:rFonts w:ascii="Arial" w:eastAsia="Times New Roman" w:hAnsi="Arial"/>
                <w:sz w:val="24"/>
                <w:lang w:bidi="fa-IR"/>
              </w:rPr>
            </w:pPr>
            <w:r w:rsidRPr="00A22B94">
              <w:rPr>
                <w:rFonts w:ascii="Arial" w:eastAsia="Times New Roman" w:hAnsi="Arial" w:hint="cs"/>
                <w:sz w:val="24"/>
                <w:lang w:bidi="fa-IR"/>
              </w:rPr>
              <w:t>14/8</w:t>
            </w:r>
          </w:p>
        </w:tc>
        <w:tc>
          <w:tcPr>
            <w:tcW w:w="1428" w:type="dxa"/>
            <w:tcBorders>
              <w:top w:val="nil"/>
              <w:left w:val="nil"/>
              <w:bottom w:val="single" w:sz="4" w:space="0" w:color="auto"/>
              <w:right w:val="nil"/>
            </w:tcBorders>
            <w:shd w:val="clear" w:color="000000" w:fill="DDEBF7"/>
            <w:noWrap/>
            <w:hideMark/>
          </w:tcPr>
          <w:p w14:paraId="6914813E" w14:textId="1416C50A"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64,098,862</w:t>
            </w:r>
          </w:p>
        </w:tc>
        <w:tc>
          <w:tcPr>
            <w:tcW w:w="1720" w:type="dxa"/>
            <w:tcBorders>
              <w:top w:val="nil"/>
              <w:left w:val="nil"/>
              <w:bottom w:val="single" w:sz="4" w:space="0" w:color="auto"/>
              <w:right w:val="nil"/>
            </w:tcBorders>
            <w:shd w:val="clear" w:color="000000" w:fill="DDEBF7"/>
            <w:noWrap/>
            <w:hideMark/>
          </w:tcPr>
          <w:p w14:paraId="52AF11C5" w14:textId="1EB22E97" w:rsidR="00CC0D62" w:rsidRPr="00CC0D62" w:rsidRDefault="00CC0D62" w:rsidP="00CC0D62">
            <w:pPr>
              <w:bidi/>
              <w:spacing w:after="0" w:line="240" w:lineRule="auto"/>
              <w:jc w:val="center"/>
              <w:rPr>
                <w:rFonts w:ascii="Arial" w:eastAsia="Times New Roman" w:hAnsi="Arial"/>
                <w:sz w:val="24"/>
                <w:szCs w:val="28"/>
                <w:lang w:bidi="fa-IR"/>
              </w:rPr>
            </w:pPr>
            <w:r w:rsidRPr="00CC0D62">
              <w:rPr>
                <w:sz w:val="24"/>
                <w:szCs w:val="28"/>
              </w:rPr>
              <w:t>81,442,940</w:t>
            </w:r>
          </w:p>
        </w:tc>
      </w:tr>
    </w:tbl>
    <w:p w14:paraId="773341F2" w14:textId="0A2C7223" w:rsidR="00A95879" w:rsidRDefault="006840E9" w:rsidP="00C00B4A">
      <w:pPr>
        <w:bidi/>
        <w:spacing w:before="120" w:after="0"/>
        <w:jc w:val="both"/>
        <w:rPr>
          <w:rtl/>
        </w:rPr>
      </w:pPr>
      <w:r w:rsidRPr="006840E9">
        <w:rPr>
          <w:rFonts w:hint="cs"/>
          <w:sz w:val="24"/>
          <w:rtl/>
        </w:rPr>
        <w:t>حسب مفاد ماده 80 قانون برقراری مستمری بازماندگان را می</w:t>
      </w:r>
      <w:r w:rsidR="00732644">
        <w:rPr>
          <w:rFonts w:hint="cs"/>
          <w:sz w:val="24"/>
          <w:rtl/>
        </w:rPr>
        <w:t>‌</w:t>
      </w:r>
      <w:r w:rsidRPr="006840E9">
        <w:rPr>
          <w:rFonts w:hint="cs"/>
          <w:sz w:val="24"/>
          <w:rtl/>
        </w:rPr>
        <w:t xml:space="preserve">توان به دو دسته اصلی تقسیم نمود: </w:t>
      </w:r>
      <w:r w:rsidRPr="006840E9">
        <w:rPr>
          <w:rFonts w:hint="cs"/>
          <w:sz w:val="24"/>
          <w:u w:val="single"/>
          <w:rtl/>
        </w:rPr>
        <w:t>دسته اول</w:t>
      </w:r>
      <w:r w:rsidRPr="006840E9">
        <w:rPr>
          <w:rFonts w:hint="cs"/>
          <w:sz w:val="24"/>
          <w:rtl/>
        </w:rPr>
        <w:t xml:space="preserve"> مستمری بگیران بازنشسته و ازکارافتاده کلی که به استناد بندهای</w:t>
      </w:r>
      <w:r>
        <w:rPr>
          <w:rFonts w:hint="cs"/>
          <w:sz w:val="24"/>
          <w:rtl/>
        </w:rPr>
        <w:t xml:space="preserve"> </w:t>
      </w:r>
      <w:r w:rsidRPr="006840E9">
        <w:rPr>
          <w:rFonts w:hint="cs"/>
          <w:sz w:val="24"/>
          <w:rtl/>
        </w:rPr>
        <w:t>1</w:t>
      </w:r>
      <w:r>
        <w:rPr>
          <w:rFonts w:hint="cs"/>
          <w:sz w:val="24"/>
          <w:rtl/>
        </w:rPr>
        <w:t xml:space="preserve"> </w:t>
      </w:r>
      <w:r w:rsidRPr="006840E9">
        <w:rPr>
          <w:rFonts w:hint="cs"/>
          <w:sz w:val="24"/>
          <w:rtl/>
        </w:rPr>
        <w:t>و</w:t>
      </w:r>
      <w:r>
        <w:rPr>
          <w:rFonts w:hint="cs"/>
          <w:sz w:val="24"/>
          <w:rtl/>
        </w:rPr>
        <w:t xml:space="preserve"> </w:t>
      </w:r>
      <w:r w:rsidRPr="006840E9">
        <w:rPr>
          <w:rFonts w:hint="cs"/>
          <w:sz w:val="24"/>
          <w:rtl/>
        </w:rPr>
        <w:t>2</w:t>
      </w:r>
      <w:r>
        <w:rPr>
          <w:rFonts w:hint="cs"/>
          <w:sz w:val="24"/>
          <w:rtl/>
        </w:rPr>
        <w:t xml:space="preserve"> </w:t>
      </w:r>
      <w:r w:rsidRPr="006840E9">
        <w:rPr>
          <w:rFonts w:hint="cs"/>
          <w:sz w:val="24"/>
          <w:rtl/>
        </w:rPr>
        <w:t>این ماده قانونی مستمری بازماندگان آنان برقرار می</w:t>
      </w:r>
      <w:r w:rsidR="00732644">
        <w:rPr>
          <w:rFonts w:hint="cs"/>
          <w:sz w:val="24"/>
          <w:rtl/>
        </w:rPr>
        <w:t>‌</w:t>
      </w:r>
      <w:r>
        <w:rPr>
          <w:rFonts w:hint="cs"/>
          <w:sz w:val="24"/>
          <w:rtl/>
        </w:rPr>
        <w:t xml:space="preserve">شود </w:t>
      </w:r>
      <w:r w:rsidRPr="006840E9">
        <w:rPr>
          <w:rFonts w:hint="cs"/>
          <w:sz w:val="24"/>
          <w:rtl/>
        </w:rPr>
        <w:t xml:space="preserve">(که اصطلاحاً به </w:t>
      </w:r>
      <w:r>
        <w:rPr>
          <w:rFonts w:hint="cs"/>
          <w:sz w:val="24"/>
          <w:rtl/>
        </w:rPr>
        <w:t>آن</w:t>
      </w:r>
      <w:r w:rsidRPr="006840E9">
        <w:rPr>
          <w:rFonts w:hint="cs"/>
          <w:sz w:val="24"/>
          <w:rtl/>
        </w:rPr>
        <w:t xml:space="preserve"> مستمری تبدیلی اطلاق می</w:t>
      </w:r>
      <w:r w:rsidR="00732644">
        <w:rPr>
          <w:rFonts w:hint="cs"/>
          <w:sz w:val="24"/>
          <w:rtl/>
        </w:rPr>
        <w:t>‌</w:t>
      </w:r>
      <w:r w:rsidRPr="006840E9">
        <w:rPr>
          <w:rFonts w:hint="cs"/>
          <w:sz w:val="24"/>
          <w:rtl/>
        </w:rPr>
        <w:t>گردد)</w:t>
      </w:r>
      <w:r>
        <w:rPr>
          <w:rFonts w:hint="cs"/>
          <w:sz w:val="24"/>
          <w:rtl/>
        </w:rPr>
        <w:t>.</w:t>
      </w:r>
      <w:r w:rsidRPr="006840E9">
        <w:rPr>
          <w:rFonts w:hint="cs"/>
          <w:sz w:val="24"/>
          <w:rtl/>
        </w:rPr>
        <w:t xml:space="preserve"> </w:t>
      </w:r>
      <w:r w:rsidRPr="006840E9">
        <w:rPr>
          <w:rFonts w:hint="cs"/>
          <w:sz w:val="24"/>
          <w:u w:val="single"/>
          <w:rtl/>
        </w:rPr>
        <w:t>دسته دوم</w:t>
      </w:r>
      <w:r w:rsidRPr="006840E9">
        <w:rPr>
          <w:rFonts w:hint="cs"/>
          <w:sz w:val="24"/>
          <w:rtl/>
        </w:rPr>
        <w:t xml:space="preserve"> بیمه</w:t>
      </w:r>
      <w:r>
        <w:rPr>
          <w:rFonts w:hint="cs"/>
          <w:sz w:val="24"/>
          <w:rtl/>
        </w:rPr>
        <w:t>‌</w:t>
      </w:r>
      <w:r w:rsidRPr="006840E9">
        <w:rPr>
          <w:rFonts w:hint="cs"/>
          <w:sz w:val="24"/>
          <w:rtl/>
        </w:rPr>
        <w:t>شدگانی هستند که قبل از برقراری مستمری بازنشستگی یا ازکارافتادگی کلی فوت نموده و به استناد اصلاحیه بند 3 ماده قانونی فوق الذکر</w:t>
      </w:r>
      <w:r>
        <w:rPr>
          <w:rFonts w:hint="cs"/>
          <w:sz w:val="24"/>
          <w:rtl/>
        </w:rPr>
        <w:t>،</w:t>
      </w:r>
      <w:r w:rsidRPr="006840E9">
        <w:rPr>
          <w:rFonts w:hint="cs"/>
          <w:sz w:val="24"/>
          <w:rtl/>
        </w:rPr>
        <w:t xml:space="preserve"> مستمری بازماندگان آنان برقراری می</w:t>
      </w:r>
      <w:r>
        <w:rPr>
          <w:rFonts w:hint="cs"/>
          <w:sz w:val="24"/>
          <w:rtl/>
        </w:rPr>
        <w:t>‌</w:t>
      </w:r>
      <w:r>
        <w:rPr>
          <w:sz w:val="24"/>
        </w:rPr>
        <w:t>‎</w:t>
      </w:r>
      <w:r w:rsidRPr="006840E9">
        <w:rPr>
          <w:rFonts w:hint="cs"/>
          <w:sz w:val="24"/>
          <w:rtl/>
        </w:rPr>
        <w:t>گردد. واضح است که برقراری مستمری بازماندگان دسته اول نیازمند جمع آوری و تجمیع سوابق نبوده لیکن برقراری مستمری دسته دوم  مستلزم تجمیع و جمع</w:t>
      </w:r>
      <w:r w:rsidR="00732644">
        <w:rPr>
          <w:rFonts w:hint="cs"/>
          <w:sz w:val="24"/>
          <w:rtl/>
        </w:rPr>
        <w:t>‌</w:t>
      </w:r>
      <w:r w:rsidRPr="006840E9">
        <w:rPr>
          <w:rFonts w:hint="cs"/>
          <w:sz w:val="24"/>
          <w:rtl/>
        </w:rPr>
        <w:t>آوری سوابق می باشد.</w:t>
      </w:r>
    </w:p>
    <w:p w14:paraId="0BC32A96" w14:textId="572886CD" w:rsidR="006840E9" w:rsidRDefault="006840E9" w:rsidP="00C00B4A">
      <w:pPr>
        <w:bidi/>
        <w:spacing w:after="0"/>
        <w:jc w:val="both"/>
        <w:rPr>
          <w:rtl/>
        </w:rPr>
      </w:pPr>
      <w:r>
        <w:rPr>
          <w:rFonts w:hint="cs"/>
          <w:rtl/>
        </w:rPr>
        <w:t xml:space="preserve">همچنین گاهی به علل ذیل، </w:t>
      </w:r>
      <w:r w:rsidRPr="006840E9">
        <w:rPr>
          <w:rtl/>
        </w:rPr>
        <w:t>مدت زمان برقرا</w:t>
      </w:r>
      <w:r>
        <w:rPr>
          <w:rFonts w:hint="cs"/>
          <w:rtl/>
        </w:rPr>
        <w:t>ر</w:t>
      </w:r>
      <w:r w:rsidRPr="006840E9">
        <w:rPr>
          <w:rFonts w:hint="cs"/>
          <w:rtl/>
        </w:rPr>
        <w:t>ی</w:t>
      </w:r>
      <w:r w:rsidRPr="006840E9">
        <w:rPr>
          <w:rtl/>
        </w:rPr>
        <w:t xml:space="preserve"> مستمر</w:t>
      </w:r>
      <w:r w:rsidRPr="006840E9">
        <w:rPr>
          <w:rFonts w:hint="cs"/>
          <w:rtl/>
        </w:rPr>
        <w:t>ی</w:t>
      </w:r>
      <w:r w:rsidRPr="006840E9">
        <w:rPr>
          <w:rtl/>
        </w:rPr>
        <w:t xml:space="preserve"> بازماندگان ‏</w:t>
      </w:r>
      <w:r>
        <w:rPr>
          <w:rFonts w:hint="cs"/>
          <w:rtl/>
        </w:rPr>
        <w:t>ماه ها به تعویق می</w:t>
      </w:r>
      <w:r w:rsidR="00732644">
        <w:rPr>
          <w:rFonts w:hint="cs"/>
          <w:rtl/>
        </w:rPr>
        <w:t>‌</w:t>
      </w:r>
      <w:r>
        <w:rPr>
          <w:rFonts w:hint="cs"/>
          <w:rtl/>
        </w:rPr>
        <w:t xml:space="preserve">افتد: </w:t>
      </w:r>
    </w:p>
    <w:p w14:paraId="2B22F639" w14:textId="77777777" w:rsidR="006840E9" w:rsidRPr="006840E9" w:rsidRDefault="006840E9" w:rsidP="00C00B4A">
      <w:pPr>
        <w:numPr>
          <w:ilvl w:val="0"/>
          <w:numId w:val="14"/>
        </w:numPr>
        <w:bidi/>
        <w:spacing w:after="0" w:line="240" w:lineRule="auto"/>
        <w:ind w:left="141" w:hanging="142"/>
        <w:jc w:val="both"/>
        <w:rPr>
          <w:sz w:val="24"/>
        </w:rPr>
      </w:pPr>
      <w:r w:rsidRPr="006840E9">
        <w:rPr>
          <w:rFonts w:hint="cs"/>
          <w:sz w:val="24"/>
          <w:rtl/>
        </w:rPr>
        <w:t xml:space="preserve">عدم ارائه مدارک و مستندات کافی توسط بازماندگان در زمان ارائه در خواست برقراری مستمری </w:t>
      </w:r>
    </w:p>
    <w:p w14:paraId="774CB847" w14:textId="30F23055" w:rsidR="006840E9" w:rsidRPr="006840E9" w:rsidRDefault="006840E9" w:rsidP="00C00B4A">
      <w:pPr>
        <w:numPr>
          <w:ilvl w:val="0"/>
          <w:numId w:val="14"/>
        </w:numPr>
        <w:bidi/>
        <w:spacing w:after="0" w:line="240" w:lineRule="auto"/>
        <w:ind w:left="141" w:hanging="142"/>
        <w:jc w:val="both"/>
        <w:rPr>
          <w:sz w:val="24"/>
        </w:rPr>
      </w:pPr>
      <w:r w:rsidRPr="006840E9">
        <w:rPr>
          <w:rFonts w:hint="cs"/>
          <w:sz w:val="24"/>
          <w:rtl/>
        </w:rPr>
        <w:t xml:space="preserve">بررسی احراز شرایط بازماندگان از جمله انجام بازرسی های فنی در خصوص کفالت، اشتغال، ازدواج و... </w:t>
      </w:r>
    </w:p>
    <w:p w14:paraId="5546783F" w14:textId="37C10EA2" w:rsidR="006840E9" w:rsidRPr="006840E9" w:rsidRDefault="006840E9" w:rsidP="00C00B4A">
      <w:pPr>
        <w:numPr>
          <w:ilvl w:val="0"/>
          <w:numId w:val="14"/>
        </w:numPr>
        <w:bidi/>
        <w:spacing w:after="0" w:line="240" w:lineRule="auto"/>
        <w:ind w:left="141" w:hanging="142"/>
        <w:jc w:val="both"/>
        <w:rPr>
          <w:sz w:val="24"/>
        </w:rPr>
      </w:pPr>
      <w:r w:rsidRPr="006840E9">
        <w:rPr>
          <w:rFonts w:hint="cs"/>
          <w:sz w:val="24"/>
          <w:rtl/>
        </w:rPr>
        <w:t>سیستم بایگانی اسناد و مدارک در خصوص پرونده</w:t>
      </w:r>
      <w:r w:rsidR="00732644">
        <w:rPr>
          <w:rFonts w:hint="cs"/>
          <w:sz w:val="24"/>
          <w:rtl/>
        </w:rPr>
        <w:t>‌</w:t>
      </w:r>
      <w:r w:rsidRPr="006840E9">
        <w:rPr>
          <w:rFonts w:hint="cs"/>
          <w:sz w:val="24"/>
          <w:rtl/>
        </w:rPr>
        <w:t>های مختومه و بعضاً فقدان اطلاعات مستمری</w:t>
      </w:r>
      <w:r w:rsidR="00732644">
        <w:rPr>
          <w:rFonts w:hint="cs"/>
          <w:sz w:val="24"/>
          <w:rtl/>
        </w:rPr>
        <w:t>‌</w:t>
      </w:r>
      <w:r w:rsidRPr="006840E9">
        <w:rPr>
          <w:rFonts w:hint="cs"/>
          <w:sz w:val="24"/>
          <w:rtl/>
        </w:rPr>
        <w:t>بگیران در پایگاه اطلاعات</w:t>
      </w:r>
    </w:p>
    <w:p w14:paraId="0B7FFDDA" w14:textId="045B2CA7" w:rsidR="006840E9" w:rsidRPr="006840E9" w:rsidRDefault="006840E9" w:rsidP="00C00B4A">
      <w:pPr>
        <w:numPr>
          <w:ilvl w:val="0"/>
          <w:numId w:val="14"/>
        </w:numPr>
        <w:bidi/>
        <w:spacing w:after="0" w:line="240" w:lineRule="auto"/>
        <w:ind w:left="141" w:hanging="142"/>
        <w:jc w:val="both"/>
        <w:rPr>
          <w:sz w:val="24"/>
        </w:rPr>
      </w:pPr>
      <w:r w:rsidRPr="006840E9">
        <w:rPr>
          <w:rFonts w:hint="cs"/>
          <w:sz w:val="24"/>
          <w:rtl/>
        </w:rPr>
        <w:t xml:space="preserve">لزوم مراجعه حضوری ذینفعان جهت تکمیل اسناد، مدارک، فرم ها و.... </w:t>
      </w:r>
    </w:p>
    <w:p w14:paraId="54A099E3" w14:textId="0B61D970" w:rsidR="00732644" w:rsidRPr="006840E9" w:rsidRDefault="00732644" w:rsidP="00C00B4A">
      <w:pPr>
        <w:bidi/>
        <w:spacing w:before="120" w:after="0"/>
        <w:jc w:val="both"/>
        <w:rPr>
          <w:rtl/>
        </w:rPr>
      </w:pPr>
      <w:r>
        <w:rPr>
          <w:rFonts w:hint="cs"/>
          <w:rtl/>
        </w:rPr>
        <w:t xml:space="preserve">لذا </w:t>
      </w:r>
      <w:r w:rsidRPr="00732644">
        <w:rPr>
          <w:rFonts w:hint="cs"/>
          <w:b/>
          <w:bCs/>
          <w:rtl/>
        </w:rPr>
        <w:t xml:space="preserve">برخی احکام </w:t>
      </w:r>
      <w:r w:rsidR="00A476B1">
        <w:rPr>
          <w:rFonts w:hint="cs"/>
          <w:b/>
          <w:bCs/>
          <w:rtl/>
        </w:rPr>
        <w:t>بازماندگان</w:t>
      </w:r>
      <w:r w:rsidRPr="00732644">
        <w:rPr>
          <w:rFonts w:hint="cs"/>
          <w:b/>
          <w:bCs/>
          <w:rtl/>
        </w:rPr>
        <w:t xml:space="preserve"> برقراری سال 1402 و بعضاً سال‌‌های قبل از آن، در </w:t>
      </w:r>
      <w:r w:rsidRPr="00732644">
        <w:rPr>
          <w:rFonts w:hint="cs"/>
          <w:b/>
          <w:bCs/>
          <w:rtl/>
          <w:lang w:bidi="fa-IR"/>
        </w:rPr>
        <w:t xml:space="preserve">شش ماهه اول سال 1403 صادر شده </w:t>
      </w:r>
      <w:r w:rsidRPr="006840E9">
        <w:rPr>
          <w:rFonts w:hint="cs"/>
          <w:rtl/>
          <w:lang w:bidi="fa-IR"/>
        </w:rPr>
        <w:t>که آمار آن در جدول بالا ذکر گردیده است.</w:t>
      </w:r>
    </w:p>
    <w:p w14:paraId="5B3569A6" w14:textId="77777777" w:rsidR="006840E9" w:rsidRPr="006840E9" w:rsidRDefault="006840E9" w:rsidP="00C00B4A">
      <w:pPr>
        <w:bidi/>
        <w:spacing w:before="120" w:after="0"/>
        <w:jc w:val="both"/>
        <w:rPr>
          <w:rtl/>
        </w:rPr>
      </w:pPr>
    </w:p>
    <w:p w14:paraId="133AE379" w14:textId="30BD8AD8" w:rsidR="0011679F" w:rsidRDefault="00FE695A" w:rsidP="00C00B4A">
      <w:pPr>
        <w:bidi/>
        <w:rPr>
          <w:rtl/>
        </w:rPr>
      </w:pPr>
      <w:r w:rsidRPr="00FE695A">
        <w:rPr>
          <w:noProof/>
        </w:rPr>
        <w:lastRenderedPageBreak/>
        <w:drawing>
          <wp:inline distT="0" distB="0" distL="0" distR="0" wp14:anchorId="72844912" wp14:editId="7E7CE1D0">
            <wp:extent cx="6030595" cy="4540469"/>
            <wp:effectExtent l="0" t="0" r="8255" b="0"/>
            <wp:docPr id="108" name="Chart 108">
              <a:extLst xmlns:a="http://schemas.openxmlformats.org/drawingml/2006/main">
                <a:ext uri="{FF2B5EF4-FFF2-40B4-BE49-F238E27FC236}">
                  <a16:creationId xmlns:a16="http://schemas.microsoft.com/office/drawing/2014/main" id="{B29DC096-6CA0-40AC-853F-31567EC887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5D94A6D" w14:textId="3A009A9C" w:rsidR="00DE1C42" w:rsidRPr="00B62259" w:rsidRDefault="00DE1C42" w:rsidP="00C00B4A">
      <w:pPr>
        <w:pStyle w:val="Heading4"/>
      </w:pPr>
      <w:bookmarkStart w:id="141" w:name="_Toc184220890"/>
      <w:r w:rsidRPr="00B62259">
        <w:rPr>
          <w:rFonts w:hint="cs"/>
          <w:rtl/>
        </w:rPr>
        <w:t xml:space="preserve">نمودار </w:t>
      </w:r>
      <w:r w:rsidR="00CA09AE">
        <w:rPr>
          <w:rFonts w:hint="cs"/>
          <w:rtl/>
        </w:rPr>
        <w:t>28</w:t>
      </w:r>
      <w:r w:rsidRPr="00B62259">
        <w:rPr>
          <w:rFonts w:hint="cs"/>
          <w:rtl/>
        </w:rPr>
        <w:t xml:space="preserve">: توزیع فراوانی </w:t>
      </w:r>
      <w:r w:rsidR="00172345">
        <w:rPr>
          <w:rFonts w:hint="cs"/>
          <w:rtl/>
        </w:rPr>
        <w:t>پرونده‌های فعال فوت</w:t>
      </w:r>
      <w:r>
        <w:rPr>
          <w:rFonts w:hint="cs"/>
          <w:rtl/>
        </w:rPr>
        <w:t xml:space="preserve"> </w:t>
      </w:r>
      <w:r w:rsidRPr="00B62259">
        <w:rPr>
          <w:rFonts w:hint="cs"/>
          <w:rtl/>
        </w:rPr>
        <w:t xml:space="preserve">به تفکیک سال </w:t>
      </w:r>
      <w:r>
        <w:rPr>
          <w:rFonts w:hint="cs"/>
          <w:rtl/>
        </w:rPr>
        <w:t>صدور حکم</w:t>
      </w:r>
      <w:r w:rsidR="00215F45" w:rsidRPr="00215F45">
        <w:rPr>
          <w:rFonts w:hint="cs"/>
          <w:rtl/>
        </w:rPr>
        <w:t xml:space="preserve"> </w:t>
      </w:r>
      <w:r w:rsidR="00905305">
        <w:rPr>
          <w:rFonts w:hint="cs"/>
          <w:rtl/>
        </w:rPr>
        <w:t>و جنسیت</w:t>
      </w:r>
      <w:bookmarkEnd w:id="141"/>
    </w:p>
    <w:p w14:paraId="6725F29C" w14:textId="77777777" w:rsidR="00DE1C42" w:rsidRDefault="00DE1C42" w:rsidP="00C00B4A">
      <w:pPr>
        <w:bidi/>
        <w:rPr>
          <w:lang w:bidi="fa-IR"/>
        </w:rPr>
      </w:pPr>
    </w:p>
    <w:p w14:paraId="5854AE31" w14:textId="2615F5F9" w:rsidR="00F60C62" w:rsidRDefault="00F60C62" w:rsidP="00C00B4A">
      <w:pPr>
        <w:bidi/>
        <w:rPr>
          <w:rtl/>
          <w:lang w:bidi="fa-IR"/>
        </w:rPr>
      </w:pPr>
      <w:r>
        <w:rPr>
          <w:lang w:bidi="fa-IR"/>
        </w:rPr>
        <w:br w:type="page"/>
      </w:r>
    </w:p>
    <w:p w14:paraId="0B3C7937" w14:textId="77777777" w:rsidR="00E51AF6" w:rsidRDefault="00582B77" w:rsidP="00571255">
      <w:pPr>
        <w:pStyle w:val="Heading2"/>
        <w:spacing w:after="0"/>
        <w:ind w:left="374" w:hanging="502"/>
      </w:pPr>
      <w:bookmarkStart w:id="142" w:name="_Toc23164346"/>
      <w:bookmarkStart w:id="143" w:name="_Toc23351509"/>
      <w:bookmarkStart w:id="144" w:name="_Toc51759315"/>
      <w:bookmarkStart w:id="145" w:name="_Toc186360289"/>
      <w:r w:rsidRPr="00004D48">
        <w:rPr>
          <w:rFonts w:hint="cs"/>
          <w:rtl/>
        </w:rPr>
        <w:lastRenderedPageBreak/>
        <w:t>اساس برقراری</w:t>
      </w:r>
      <w:bookmarkEnd w:id="142"/>
      <w:bookmarkEnd w:id="143"/>
      <w:bookmarkEnd w:id="144"/>
      <w:bookmarkEnd w:id="145"/>
      <w:r w:rsidR="00996823">
        <w:rPr>
          <w:rFonts w:hint="cs"/>
          <w:rtl/>
        </w:rPr>
        <w:t xml:space="preserve"> </w:t>
      </w:r>
    </w:p>
    <w:tbl>
      <w:tblPr>
        <w:bidiVisual/>
        <w:tblW w:w="9698" w:type="dxa"/>
        <w:tblInd w:w="-124" w:type="dxa"/>
        <w:tblLayout w:type="fixed"/>
        <w:tblLook w:val="04A0" w:firstRow="1" w:lastRow="0" w:firstColumn="1" w:lastColumn="0" w:noHBand="0" w:noVBand="1"/>
      </w:tblPr>
      <w:tblGrid>
        <w:gridCol w:w="351"/>
        <w:gridCol w:w="53"/>
        <w:gridCol w:w="157"/>
        <w:gridCol w:w="2061"/>
        <w:gridCol w:w="559"/>
        <w:gridCol w:w="1051"/>
        <w:gridCol w:w="670"/>
        <w:gridCol w:w="819"/>
        <w:gridCol w:w="606"/>
        <w:gridCol w:w="672"/>
        <w:gridCol w:w="1270"/>
        <w:gridCol w:w="1429"/>
      </w:tblGrid>
      <w:tr w:rsidR="00DD27CC" w:rsidRPr="003C5A76" w14:paraId="1835A2FA" w14:textId="77777777" w:rsidTr="00611C47">
        <w:trPr>
          <w:cantSplit/>
          <w:trHeight w:val="20"/>
        </w:trPr>
        <w:tc>
          <w:tcPr>
            <w:tcW w:w="9698" w:type="dxa"/>
            <w:gridSpan w:val="12"/>
            <w:tcBorders>
              <w:top w:val="nil"/>
              <w:left w:val="nil"/>
              <w:bottom w:val="single" w:sz="4" w:space="0" w:color="auto"/>
              <w:right w:val="nil"/>
            </w:tcBorders>
            <w:shd w:val="clear" w:color="auto" w:fill="auto"/>
            <w:noWrap/>
            <w:vAlign w:val="center"/>
            <w:hideMark/>
          </w:tcPr>
          <w:p w14:paraId="0C2C3D3A" w14:textId="41F583A2" w:rsidR="003C5A76" w:rsidRPr="003C5A76" w:rsidRDefault="003C5A76" w:rsidP="00C00B4A">
            <w:pPr>
              <w:pStyle w:val="Heading3"/>
            </w:pPr>
            <w:bookmarkStart w:id="146" w:name="_Toc186367998"/>
            <w:r w:rsidRPr="003C5A76">
              <w:rPr>
                <w:rFonts w:hint="cs"/>
                <w:rtl/>
              </w:rPr>
              <w:t xml:space="preserve">جدول 25: توزیع فراوانی و </w:t>
            </w:r>
            <w:r w:rsidR="006B2763">
              <w:rPr>
                <w:rFonts w:hint="cs"/>
                <w:rtl/>
              </w:rPr>
              <w:t>میانگین متغیرهای بیمه‌ای</w:t>
            </w:r>
            <w:r w:rsidRPr="003C5A76">
              <w:rPr>
                <w:rFonts w:hint="cs"/>
                <w:rtl/>
              </w:rPr>
              <w:t xml:space="preserve"> </w:t>
            </w:r>
            <w:r w:rsidR="00172345">
              <w:rPr>
                <w:rFonts w:hint="cs"/>
                <w:rtl/>
              </w:rPr>
              <w:t>بازنشستگان فعال</w:t>
            </w:r>
            <w:r w:rsidRPr="003C5A76">
              <w:rPr>
                <w:rFonts w:hint="cs"/>
                <w:rtl/>
              </w:rPr>
              <w:t xml:space="preserve"> به تفکیک اساس برقراری</w:t>
            </w:r>
            <w:bookmarkEnd w:id="146"/>
          </w:p>
        </w:tc>
      </w:tr>
      <w:tr w:rsidR="006135C6" w:rsidRPr="003C5A76" w14:paraId="0DE1BBF0" w14:textId="77777777" w:rsidTr="00611C47">
        <w:trPr>
          <w:cantSplit/>
          <w:trHeight w:val="1134"/>
        </w:trPr>
        <w:tc>
          <w:tcPr>
            <w:tcW w:w="404" w:type="dxa"/>
            <w:gridSpan w:val="2"/>
            <w:tcBorders>
              <w:top w:val="single" w:sz="4" w:space="0" w:color="auto"/>
              <w:left w:val="nil"/>
              <w:bottom w:val="single" w:sz="4" w:space="0" w:color="auto"/>
              <w:right w:val="nil"/>
            </w:tcBorders>
            <w:shd w:val="clear" w:color="000000" w:fill="BDD7EE"/>
            <w:textDirection w:val="tbRl"/>
            <w:hideMark/>
          </w:tcPr>
          <w:p w14:paraId="34BA7ED8" w14:textId="404E0D12" w:rsidR="006135C6" w:rsidRPr="003C5A76" w:rsidRDefault="006135C6" w:rsidP="006135C6">
            <w:pPr>
              <w:bidi/>
              <w:spacing w:after="0" w:line="240" w:lineRule="auto"/>
              <w:jc w:val="center"/>
              <w:rPr>
                <w:rFonts w:ascii="Arial" w:eastAsia="Times New Roman" w:hAnsi="Arial"/>
                <w:b/>
                <w:bCs/>
                <w:szCs w:val="22"/>
                <w:rtl/>
                <w:lang w:bidi="fa-IR"/>
              </w:rPr>
            </w:pPr>
            <w:r w:rsidRPr="00320C5D">
              <w:rPr>
                <w:rFonts w:ascii="Arial" w:hAnsi="Arial" w:hint="cs"/>
                <w:b/>
                <w:bCs/>
                <w:sz w:val="16"/>
                <w:szCs w:val="16"/>
                <w:rtl/>
              </w:rPr>
              <w:t>کد اساس برقراری</w:t>
            </w:r>
          </w:p>
        </w:tc>
        <w:tc>
          <w:tcPr>
            <w:tcW w:w="2218" w:type="dxa"/>
            <w:gridSpan w:val="2"/>
            <w:tcBorders>
              <w:top w:val="single" w:sz="4" w:space="0" w:color="auto"/>
              <w:left w:val="nil"/>
              <w:bottom w:val="single" w:sz="4" w:space="0" w:color="auto"/>
              <w:right w:val="nil"/>
            </w:tcBorders>
            <w:shd w:val="clear" w:color="000000" w:fill="BDD7EE"/>
            <w:vAlign w:val="center"/>
          </w:tcPr>
          <w:p w14:paraId="5CBA208B" w14:textId="0D5854D1" w:rsidR="006135C6" w:rsidRPr="003C5A76" w:rsidRDefault="006135C6" w:rsidP="006135C6">
            <w:pPr>
              <w:bidi/>
              <w:spacing w:after="0" w:line="240" w:lineRule="auto"/>
              <w:jc w:val="center"/>
              <w:rPr>
                <w:rFonts w:ascii="Arial" w:eastAsia="Times New Roman" w:hAnsi="Arial"/>
                <w:b/>
                <w:bCs/>
                <w:szCs w:val="22"/>
                <w:rtl/>
                <w:lang w:bidi="fa-IR"/>
              </w:rPr>
            </w:pPr>
            <w:r>
              <w:rPr>
                <w:rFonts w:ascii="Arial" w:hAnsi="Arial" w:hint="cs"/>
                <w:b/>
                <w:bCs/>
                <w:rtl/>
              </w:rPr>
              <w:t>شرح اساس برقراری</w:t>
            </w:r>
          </w:p>
        </w:tc>
        <w:tc>
          <w:tcPr>
            <w:tcW w:w="559" w:type="dxa"/>
            <w:tcBorders>
              <w:top w:val="nil"/>
              <w:left w:val="nil"/>
              <w:bottom w:val="single" w:sz="4" w:space="0" w:color="auto"/>
              <w:right w:val="nil"/>
            </w:tcBorders>
            <w:shd w:val="clear" w:color="000000" w:fill="BDD7EE"/>
            <w:textDirection w:val="tbRl"/>
            <w:vAlign w:val="center"/>
            <w:hideMark/>
          </w:tcPr>
          <w:p w14:paraId="6B7F5886" w14:textId="77777777" w:rsidR="006135C6" w:rsidRPr="003C5A76" w:rsidRDefault="006135C6" w:rsidP="00611C47">
            <w:pPr>
              <w:bidi/>
              <w:spacing w:after="0" w:line="240" w:lineRule="auto"/>
              <w:ind w:left="113" w:right="113"/>
              <w:jc w:val="center"/>
              <w:rPr>
                <w:rFonts w:ascii="Arial" w:eastAsia="Times New Roman" w:hAnsi="Arial"/>
                <w:b/>
                <w:bCs/>
                <w:szCs w:val="22"/>
                <w:lang w:bidi="fa-IR"/>
              </w:rPr>
            </w:pPr>
            <w:r w:rsidRPr="003C5A76">
              <w:rPr>
                <w:rFonts w:ascii="Arial" w:eastAsia="Times New Roman" w:hAnsi="Arial" w:hint="cs"/>
                <w:b/>
                <w:bCs/>
                <w:szCs w:val="22"/>
                <w:rtl/>
                <w:lang w:bidi="fa-IR"/>
              </w:rPr>
              <w:t>جنسیت</w:t>
            </w:r>
          </w:p>
        </w:tc>
        <w:tc>
          <w:tcPr>
            <w:tcW w:w="1051" w:type="dxa"/>
            <w:tcBorders>
              <w:top w:val="nil"/>
              <w:left w:val="nil"/>
              <w:bottom w:val="single" w:sz="4" w:space="0" w:color="auto"/>
              <w:right w:val="nil"/>
            </w:tcBorders>
            <w:shd w:val="clear" w:color="000000" w:fill="BDD7EE"/>
            <w:vAlign w:val="center"/>
            <w:hideMark/>
          </w:tcPr>
          <w:p w14:paraId="0F73F954" w14:textId="77777777" w:rsidR="006135C6" w:rsidRPr="003C5A76" w:rsidRDefault="006135C6" w:rsidP="006135C6">
            <w:pPr>
              <w:bidi/>
              <w:spacing w:after="0" w:line="240" w:lineRule="auto"/>
              <w:jc w:val="center"/>
              <w:rPr>
                <w:rFonts w:ascii="Arial" w:eastAsia="Times New Roman" w:hAnsi="Arial"/>
                <w:b/>
                <w:bCs/>
                <w:szCs w:val="22"/>
                <w:lang w:bidi="fa-IR"/>
              </w:rPr>
            </w:pPr>
            <w:r w:rsidRPr="003C5A76">
              <w:rPr>
                <w:rFonts w:ascii="Arial" w:eastAsia="Times New Roman" w:hAnsi="Arial" w:hint="cs"/>
                <w:b/>
                <w:bCs/>
                <w:szCs w:val="22"/>
                <w:rtl/>
                <w:lang w:bidi="fa-IR"/>
              </w:rPr>
              <w:t>تعداد</w:t>
            </w:r>
          </w:p>
        </w:tc>
        <w:tc>
          <w:tcPr>
            <w:tcW w:w="670" w:type="dxa"/>
            <w:tcBorders>
              <w:top w:val="nil"/>
              <w:left w:val="nil"/>
              <w:bottom w:val="single" w:sz="4" w:space="0" w:color="auto"/>
              <w:right w:val="nil"/>
            </w:tcBorders>
            <w:shd w:val="clear" w:color="000000" w:fill="BDD7EE"/>
            <w:vAlign w:val="center"/>
            <w:hideMark/>
          </w:tcPr>
          <w:p w14:paraId="6F30CDAD" w14:textId="77777777" w:rsidR="006135C6" w:rsidRPr="003C5A76" w:rsidRDefault="006135C6" w:rsidP="006135C6">
            <w:pPr>
              <w:bidi/>
              <w:spacing w:after="0" w:line="240" w:lineRule="auto"/>
              <w:jc w:val="center"/>
              <w:rPr>
                <w:rFonts w:ascii="Arial" w:eastAsia="Times New Roman" w:hAnsi="Arial"/>
                <w:b/>
                <w:bCs/>
                <w:szCs w:val="22"/>
                <w:lang w:bidi="fa-IR"/>
              </w:rPr>
            </w:pPr>
            <w:r w:rsidRPr="003C5A76">
              <w:rPr>
                <w:rFonts w:ascii="Arial" w:eastAsia="Times New Roman" w:hAnsi="Arial" w:hint="cs"/>
                <w:b/>
                <w:bCs/>
                <w:szCs w:val="22"/>
                <w:rtl/>
                <w:lang w:bidi="fa-IR"/>
              </w:rPr>
              <w:t>درصد از</w:t>
            </w:r>
            <w:r w:rsidRPr="003C5A76">
              <w:rPr>
                <w:rFonts w:ascii="Arial" w:eastAsia="Times New Roman" w:hAnsi="Arial" w:hint="cs"/>
                <w:b/>
                <w:bCs/>
                <w:szCs w:val="22"/>
                <w:lang w:bidi="fa-IR"/>
              </w:rPr>
              <w:t xml:space="preserve"> </w:t>
            </w:r>
            <w:r w:rsidRPr="003C5A76">
              <w:rPr>
                <w:rFonts w:ascii="Arial" w:eastAsia="Times New Roman" w:hAnsi="Arial" w:hint="cs"/>
                <w:b/>
                <w:bCs/>
                <w:szCs w:val="22"/>
                <w:rtl/>
                <w:lang w:bidi="fa-IR"/>
              </w:rPr>
              <w:t>کل</w:t>
            </w:r>
          </w:p>
        </w:tc>
        <w:tc>
          <w:tcPr>
            <w:tcW w:w="819" w:type="dxa"/>
            <w:tcBorders>
              <w:top w:val="nil"/>
              <w:left w:val="nil"/>
              <w:bottom w:val="single" w:sz="4" w:space="0" w:color="auto"/>
              <w:right w:val="nil"/>
            </w:tcBorders>
            <w:shd w:val="clear" w:color="000000" w:fill="BDD7EE"/>
            <w:vAlign w:val="center"/>
            <w:hideMark/>
          </w:tcPr>
          <w:p w14:paraId="3E4F4E99" w14:textId="2DFCE583" w:rsidR="006135C6" w:rsidRPr="003C5A76" w:rsidRDefault="006135C6" w:rsidP="006135C6">
            <w:pPr>
              <w:bidi/>
              <w:spacing w:after="0" w:line="240" w:lineRule="auto"/>
              <w:jc w:val="center"/>
              <w:rPr>
                <w:rFonts w:ascii="Arial" w:eastAsia="Times New Roman" w:hAnsi="Arial"/>
                <w:b/>
                <w:bCs/>
                <w:szCs w:val="22"/>
                <w:lang w:bidi="fa-IR"/>
              </w:rPr>
            </w:pPr>
            <w:r w:rsidRPr="003C5A76">
              <w:rPr>
                <w:rFonts w:ascii="Arial" w:eastAsia="Times New Roman" w:hAnsi="Arial" w:hint="cs"/>
                <w:b/>
                <w:bCs/>
                <w:szCs w:val="22"/>
                <w:lang w:bidi="fa-IR"/>
              </w:rPr>
              <w:t xml:space="preserve"> </w:t>
            </w:r>
            <w:r w:rsidRPr="003C5A76">
              <w:rPr>
                <w:rFonts w:ascii="Arial" w:eastAsia="Times New Roman" w:hAnsi="Arial" w:hint="cs"/>
                <w:b/>
                <w:bCs/>
                <w:szCs w:val="22"/>
                <w:rtl/>
                <w:lang w:bidi="fa-IR"/>
              </w:rPr>
              <w:t>سن برقراری</w:t>
            </w:r>
          </w:p>
        </w:tc>
        <w:tc>
          <w:tcPr>
            <w:tcW w:w="606" w:type="dxa"/>
            <w:tcBorders>
              <w:top w:val="nil"/>
              <w:left w:val="nil"/>
              <w:bottom w:val="single" w:sz="4" w:space="0" w:color="auto"/>
              <w:right w:val="nil"/>
            </w:tcBorders>
            <w:shd w:val="clear" w:color="000000" w:fill="BDD7EE"/>
            <w:vAlign w:val="center"/>
            <w:hideMark/>
          </w:tcPr>
          <w:p w14:paraId="03871B07" w14:textId="59FDA7EF" w:rsidR="006135C6" w:rsidRPr="003C5A76" w:rsidRDefault="006135C6" w:rsidP="006135C6">
            <w:pPr>
              <w:bidi/>
              <w:spacing w:after="0" w:line="240" w:lineRule="auto"/>
              <w:jc w:val="center"/>
              <w:rPr>
                <w:rFonts w:ascii="Arial" w:eastAsia="Times New Roman" w:hAnsi="Arial"/>
                <w:b/>
                <w:bCs/>
                <w:szCs w:val="22"/>
                <w:lang w:bidi="fa-IR"/>
              </w:rPr>
            </w:pPr>
            <w:r w:rsidRPr="003C5A76">
              <w:rPr>
                <w:rFonts w:ascii="Arial" w:eastAsia="Times New Roman" w:hAnsi="Arial" w:hint="cs"/>
                <w:b/>
                <w:bCs/>
                <w:szCs w:val="22"/>
                <w:lang w:bidi="fa-IR"/>
              </w:rPr>
              <w:t xml:space="preserve"> </w:t>
            </w:r>
            <w:r w:rsidRPr="003C5A76">
              <w:rPr>
                <w:rFonts w:ascii="Arial" w:eastAsia="Times New Roman" w:hAnsi="Arial" w:hint="cs"/>
                <w:b/>
                <w:bCs/>
                <w:szCs w:val="22"/>
                <w:rtl/>
                <w:lang w:bidi="fa-IR"/>
              </w:rPr>
              <w:t>سن فعلی</w:t>
            </w:r>
          </w:p>
        </w:tc>
        <w:tc>
          <w:tcPr>
            <w:tcW w:w="672" w:type="dxa"/>
            <w:tcBorders>
              <w:top w:val="nil"/>
              <w:left w:val="nil"/>
              <w:bottom w:val="single" w:sz="4" w:space="0" w:color="auto"/>
              <w:right w:val="nil"/>
            </w:tcBorders>
            <w:shd w:val="clear" w:color="000000" w:fill="BDD7EE"/>
            <w:vAlign w:val="center"/>
            <w:hideMark/>
          </w:tcPr>
          <w:p w14:paraId="71248E0B" w14:textId="453DDA32" w:rsidR="006135C6" w:rsidRPr="003C5A76" w:rsidRDefault="00611C47" w:rsidP="006135C6">
            <w:pPr>
              <w:bidi/>
              <w:spacing w:after="0" w:line="240" w:lineRule="auto"/>
              <w:jc w:val="center"/>
              <w:rPr>
                <w:rFonts w:ascii="Arial" w:eastAsia="Times New Roman" w:hAnsi="Arial"/>
                <w:b/>
                <w:bCs/>
                <w:szCs w:val="22"/>
                <w:lang w:bidi="fa-IR"/>
              </w:rPr>
            </w:pPr>
            <w:r>
              <w:rPr>
                <w:rFonts w:ascii="Arial" w:eastAsia="Times New Roman" w:hAnsi="Arial" w:hint="cs"/>
                <w:b/>
                <w:bCs/>
                <w:szCs w:val="22"/>
                <w:rtl/>
                <w:lang w:bidi="fa-IR"/>
              </w:rPr>
              <w:t>سا</w:t>
            </w:r>
            <w:r w:rsidR="006135C6" w:rsidRPr="003C5A76">
              <w:rPr>
                <w:rFonts w:ascii="Arial" w:eastAsia="Times New Roman" w:hAnsi="Arial" w:hint="cs"/>
                <w:b/>
                <w:bCs/>
                <w:szCs w:val="22"/>
                <w:rtl/>
                <w:lang w:bidi="fa-IR"/>
              </w:rPr>
              <w:t>بقه</w:t>
            </w:r>
          </w:p>
        </w:tc>
        <w:tc>
          <w:tcPr>
            <w:tcW w:w="1270" w:type="dxa"/>
            <w:tcBorders>
              <w:top w:val="nil"/>
              <w:left w:val="nil"/>
              <w:bottom w:val="single" w:sz="4" w:space="0" w:color="auto"/>
              <w:right w:val="nil"/>
            </w:tcBorders>
            <w:shd w:val="clear" w:color="000000" w:fill="BDD7EE"/>
            <w:vAlign w:val="center"/>
            <w:hideMark/>
          </w:tcPr>
          <w:p w14:paraId="226A262C" w14:textId="66465932" w:rsidR="006135C6" w:rsidRPr="003C5A76" w:rsidRDefault="006135C6" w:rsidP="006135C6">
            <w:pPr>
              <w:bidi/>
              <w:spacing w:after="0" w:line="240" w:lineRule="auto"/>
              <w:jc w:val="center"/>
              <w:rPr>
                <w:rFonts w:ascii="Arial" w:eastAsia="Times New Roman" w:hAnsi="Arial"/>
                <w:b/>
                <w:bCs/>
                <w:szCs w:val="22"/>
                <w:lang w:bidi="fa-IR"/>
              </w:rPr>
            </w:pPr>
            <w:r w:rsidRPr="00927B86">
              <w:rPr>
                <w:rFonts w:ascii="Arial" w:eastAsia="Times New Roman" w:hAnsi="Arial" w:hint="cs"/>
                <w:b/>
                <w:bCs/>
                <w:sz w:val="24"/>
                <w:rtl/>
                <w:lang w:bidi="fa-IR"/>
              </w:rPr>
              <w:t xml:space="preserve">مبلغ </w:t>
            </w:r>
            <w:r>
              <w:rPr>
                <w:rFonts w:ascii="Arial" w:eastAsia="Times New Roman" w:hAnsi="Arial" w:hint="cs"/>
                <w:b/>
                <w:bCs/>
                <w:sz w:val="24"/>
                <w:rtl/>
                <w:lang w:bidi="fa-IR"/>
              </w:rPr>
              <w:t xml:space="preserve">پایه </w:t>
            </w:r>
            <w:r w:rsidRPr="00927B86">
              <w:rPr>
                <w:rFonts w:ascii="Arial" w:eastAsia="Times New Roman" w:hAnsi="Arial" w:hint="cs"/>
                <w:b/>
                <w:bCs/>
                <w:sz w:val="24"/>
                <w:rtl/>
                <w:lang w:bidi="fa-IR"/>
              </w:rPr>
              <w:t>حکم</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w:t>
            </w:r>
          </w:p>
        </w:tc>
        <w:tc>
          <w:tcPr>
            <w:tcW w:w="1429" w:type="dxa"/>
            <w:tcBorders>
              <w:top w:val="nil"/>
              <w:left w:val="nil"/>
              <w:bottom w:val="nil"/>
              <w:right w:val="nil"/>
            </w:tcBorders>
            <w:shd w:val="clear" w:color="000000" w:fill="BDD7EE"/>
            <w:vAlign w:val="center"/>
            <w:hideMark/>
          </w:tcPr>
          <w:p w14:paraId="5D47284B" w14:textId="1AB6CDEF" w:rsidR="006135C6" w:rsidRPr="003C5A76" w:rsidRDefault="006135C6" w:rsidP="006135C6">
            <w:pPr>
              <w:bidi/>
              <w:spacing w:after="0" w:line="240" w:lineRule="auto"/>
              <w:jc w:val="center"/>
              <w:rPr>
                <w:rFonts w:ascii="Arial" w:eastAsia="Times New Roman" w:hAnsi="Arial"/>
                <w:b/>
                <w:bCs/>
                <w:szCs w:val="22"/>
                <w:lang w:bidi="fa-IR"/>
              </w:rPr>
            </w:pPr>
            <w:r>
              <w:rPr>
                <w:rFonts w:ascii="Arial" w:eastAsia="Times New Roman" w:hAnsi="Arial" w:hint="cs"/>
                <w:b/>
                <w:bCs/>
                <w:sz w:val="24"/>
                <w:rtl/>
                <w:lang w:bidi="fa-IR"/>
              </w:rPr>
              <w:t>مبلغ ناخالص</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 پرداختی</w:t>
            </w:r>
          </w:p>
        </w:tc>
      </w:tr>
      <w:tr w:rsidR="003C5A76" w:rsidRPr="003C5A76" w14:paraId="6AB9B5C3" w14:textId="77777777" w:rsidTr="00611C47">
        <w:trPr>
          <w:cantSplit/>
          <w:trHeight w:val="20"/>
        </w:trPr>
        <w:tc>
          <w:tcPr>
            <w:tcW w:w="351" w:type="dxa"/>
            <w:vMerge w:val="restart"/>
            <w:tcBorders>
              <w:top w:val="nil"/>
              <w:left w:val="nil"/>
              <w:bottom w:val="single" w:sz="4" w:space="0" w:color="auto"/>
              <w:right w:val="nil"/>
            </w:tcBorders>
            <w:shd w:val="clear" w:color="000000" w:fill="BDD7EE"/>
            <w:textDirection w:val="tbRl"/>
            <w:vAlign w:val="center"/>
            <w:hideMark/>
          </w:tcPr>
          <w:p w14:paraId="27F38EE0" w14:textId="77777777" w:rsidR="003C5A76" w:rsidRPr="003C5A76" w:rsidRDefault="003C5A76" w:rsidP="00C00B4A">
            <w:pPr>
              <w:bidi/>
              <w:spacing w:after="0" w:line="240" w:lineRule="auto"/>
              <w:jc w:val="center"/>
              <w:rPr>
                <w:rFonts w:ascii="Arial" w:eastAsia="Times New Roman" w:hAnsi="Arial"/>
                <w:b/>
                <w:bCs/>
                <w:szCs w:val="22"/>
                <w:lang w:bidi="fa-IR"/>
              </w:rPr>
            </w:pPr>
            <w:r w:rsidRPr="003C5A76">
              <w:rPr>
                <w:rFonts w:ascii="Arial" w:eastAsia="Times New Roman" w:hAnsi="Arial" w:hint="cs"/>
                <w:b/>
                <w:bCs/>
                <w:szCs w:val="22"/>
                <w:rtl/>
                <w:lang w:bidi="fa-IR"/>
              </w:rPr>
              <w:t>10401</w:t>
            </w:r>
          </w:p>
        </w:tc>
        <w:tc>
          <w:tcPr>
            <w:tcW w:w="2271" w:type="dxa"/>
            <w:gridSpan w:val="3"/>
            <w:vMerge w:val="restart"/>
            <w:tcBorders>
              <w:top w:val="nil"/>
              <w:left w:val="nil"/>
              <w:bottom w:val="single" w:sz="4" w:space="0" w:color="auto"/>
              <w:right w:val="nil"/>
            </w:tcBorders>
            <w:shd w:val="clear" w:color="000000" w:fill="BDD7EE"/>
            <w:vAlign w:val="center"/>
            <w:hideMark/>
          </w:tcPr>
          <w:p w14:paraId="45BCF30D"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بازنشستگی پیش از موعد طبق بخشنامه 613 فنی</w:t>
            </w:r>
          </w:p>
        </w:tc>
        <w:tc>
          <w:tcPr>
            <w:tcW w:w="559" w:type="dxa"/>
            <w:tcBorders>
              <w:top w:val="nil"/>
              <w:left w:val="nil"/>
              <w:bottom w:val="single" w:sz="4" w:space="0" w:color="auto"/>
              <w:right w:val="nil"/>
            </w:tcBorders>
            <w:shd w:val="clear" w:color="000000" w:fill="BDD7EE"/>
            <w:vAlign w:val="center"/>
            <w:hideMark/>
          </w:tcPr>
          <w:p w14:paraId="7CC52517"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مرد</w:t>
            </w:r>
          </w:p>
        </w:tc>
        <w:tc>
          <w:tcPr>
            <w:tcW w:w="1051" w:type="dxa"/>
            <w:tcBorders>
              <w:top w:val="nil"/>
              <w:left w:val="nil"/>
              <w:bottom w:val="single" w:sz="4" w:space="0" w:color="auto"/>
              <w:right w:val="nil"/>
            </w:tcBorders>
            <w:shd w:val="clear" w:color="auto" w:fill="auto"/>
            <w:noWrap/>
            <w:vAlign w:val="center"/>
            <w:hideMark/>
          </w:tcPr>
          <w:p w14:paraId="322CEEB9"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19,179</w:t>
            </w:r>
          </w:p>
        </w:tc>
        <w:tc>
          <w:tcPr>
            <w:tcW w:w="670" w:type="dxa"/>
            <w:tcBorders>
              <w:top w:val="nil"/>
              <w:left w:val="nil"/>
              <w:bottom w:val="single" w:sz="4" w:space="0" w:color="auto"/>
              <w:right w:val="nil"/>
            </w:tcBorders>
            <w:shd w:val="clear" w:color="auto" w:fill="auto"/>
            <w:noWrap/>
            <w:vAlign w:val="center"/>
            <w:hideMark/>
          </w:tcPr>
          <w:p w14:paraId="00CF035B" w14:textId="5F751050"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0/7%</w:t>
            </w:r>
          </w:p>
        </w:tc>
        <w:tc>
          <w:tcPr>
            <w:tcW w:w="819" w:type="dxa"/>
            <w:tcBorders>
              <w:top w:val="nil"/>
              <w:left w:val="nil"/>
              <w:bottom w:val="single" w:sz="4" w:space="0" w:color="auto"/>
              <w:right w:val="nil"/>
            </w:tcBorders>
            <w:shd w:val="clear" w:color="auto" w:fill="auto"/>
            <w:noWrap/>
            <w:vAlign w:val="center"/>
            <w:hideMark/>
          </w:tcPr>
          <w:p w14:paraId="20C06CDD" w14:textId="72F1FABE"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47/0</w:t>
            </w:r>
          </w:p>
        </w:tc>
        <w:tc>
          <w:tcPr>
            <w:tcW w:w="606" w:type="dxa"/>
            <w:tcBorders>
              <w:top w:val="nil"/>
              <w:left w:val="nil"/>
              <w:bottom w:val="single" w:sz="4" w:space="0" w:color="auto"/>
              <w:right w:val="nil"/>
            </w:tcBorders>
            <w:shd w:val="clear" w:color="auto" w:fill="auto"/>
            <w:noWrap/>
            <w:vAlign w:val="center"/>
            <w:hideMark/>
          </w:tcPr>
          <w:p w14:paraId="111D139C" w14:textId="0A83DAA7"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77/9</w:t>
            </w:r>
          </w:p>
        </w:tc>
        <w:tc>
          <w:tcPr>
            <w:tcW w:w="672" w:type="dxa"/>
            <w:tcBorders>
              <w:top w:val="nil"/>
              <w:left w:val="nil"/>
              <w:bottom w:val="single" w:sz="4" w:space="0" w:color="auto"/>
              <w:right w:val="nil"/>
            </w:tcBorders>
            <w:shd w:val="clear" w:color="auto" w:fill="auto"/>
            <w:noWrap/>
            <w:vAlign w:val="center"/>
            <w:hideMark/>
          </w:tcPr>
          <w:p w14:paraId="238604EE" w14:textId="4FAD46B1"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32/1</w:t>
            </w:r>
          </w:p>
        </w:tc>
        <w:tc>
          <w:tcPr>
            <w:tcW w:w="1270" w:type="dxa"/>
            <w:tcBorders>
              <w:top w:val="nil"/>
              <w:left w:val="nil"/>
              <w:bottom w:val="single" w:sz="4" w:space="0" w:color="auto"/>
              <w:right w:val="nil"/>
            </w:tcBorders>
            <w:shd w:val="clear" w:color="auto" w:fill="auto"/>
            <w:noWrap/>
            <w:vAlign w:val="center"/>
            <w:hideMark/>
          </w:tcPr>
          <w:p w14:paraId="6777D199"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102,668,184</w:t>
            </w:r>
          </w:p>
        </w:tc>
        <w:tc>
          <w:tcPr>
            <w:tcW w:w="1429" w:type="dxa"/>
            <w:tcBorders>
              <w:top w:val="single" w:sz="4" w:space="0" w:color="auto"/>
              <w:left w:val="nil"/>
              <w:bottom w:val="single" w:sz="4" w:space="0" w:color="auto"/>
              <w:right w:val="nil"/>
            </w:tcBorders>
            <w:shd w:val="clear" w:color="auto" w:fill="auto"/>
            <w:noWrap/>
            <w:vAlign w:val="center"/>
            <w:hideMark/>
          </w:tcPr>
          <w:p w14:paraId="7AB0C670"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118,118,934</w:t>
            </w:r>
          </w:p>
        </w:tc>
      </w:tr>
      <w:tr w:rsidR="003C5A76" w:rsidRPr="003C5A76" w14:paraId="7AF5B451" w14:textId="77777777" w:rsidTr="00611C47">
        <w:trPr>
          <w:cantSplit/>
          <w:trHeight w:val="20"/>
        </w:trPr>
        <w:tc>
          <w:tcPr>
            <w:tcW w:w="351" w:type="dxa"/>
            <w:vMerge/>
            <w:tcBorders>
              <w:top w:val="nil"/>
              <w:left w:val="nil"/>
              <w:bottom w:val="single" w:sz="4" w:space="0" w:color="auto"/>
              <w:right w:val="nil"/>
            </w:tcBorders>
            <w:vAlign w:val="center"/>
            <w:hideMark/>
          </w:tcPr>
          <w:p w14:paraId="717EFC70"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2271" w:type="dxa"/>
            <w:gridSpan w:val="3"/>
            <w:vMerge/>
            <w:tcBorders>
              <w:top w:val="nil"/>
              <w:left w:val="nil"/>
              <w:bottom w:val="single" w:sz="4" w:space="0" w:color="auto"/>
              <w:right w:val="nil"/>
            </w:tcBorders>
            <w:vAlign w:val="center"/>
            <w:hideMark/>
          </w:tcPr>
          <w:p w14:paraId="2FA74588"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559" w:type="dxa"/>
            <w:tcBorders>
              <w:top w:val="nil"/>
              <w:left w:val="nil"/>
              <w:bottom w:val="single" w:sz="4" w:space="0" w:color="auto"/>
              <w:right w:val="nil"/>
            </w:tcBorders>
            <w:shd w:val="clear" w:color="000000" w:fill="BDD7EE"/>
            <w:vAlign w:val="center"/>
            <w:hideMark/>
          </w:tcPr>
          <w:p w14:paraId="3F233B29"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زن</w:t>
            </w:r>
          </w:p>
        </w:tc>
        <w:tc>
          <w:tcPr>
            <w:tcW w:w="1051" w:type="dxa"/>
            <w:tcBorders>
              <w:top w:val="nil"/>
              <w:left w:val="nil"/>
              <w:bottom w:val="single" w:sz="4" w:space="0" w:color="auto"/>
              <w:right w:val="nil"/>
            </w:tcBorders>
            <w:shd w:val="clear" w:color="auto" w:fill="auto"/>
            <w:noWrap/>
            <w:vAlign w:val="center"/>
            <w:hideMark/>
          </w:tcPr>
          <w:p w14:paraId="45A17C0B"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555</w:t>
            </w:r>
          </w:p>
        </w:tc>
        <w:tc>
          <w:tcPr>
            <w:tcW w:w="670" w:type="dxa"/>
            <w:tcBorders>
              <w:top w:val="nil"/>
              <w:left w:val="nil"/>
              <w:bottom w:val="single" w:sz="4" w:space="0" w:color="auto"/>
              <w:right w:val="nil"/>
            </w:tcBorders>
            <w:shd w:val="clear" w:color="auto" w:fill="auto"/>
            <w:noWrap/>
            <w:vAlign w:val="center"/>
            <w:hideMark/>
          </w:tcPr>
          <w:p w14:paraId="5F209E44" w14:textId="07E6BAE8"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0/0%</w:t>
            </w:r>
          </w:p>
        </w:tc>
        <w:tc>
          <w:tcPr>
            <w:tcW w:w="819" w:type="dxa"/>
            <w:tcBorders>
              <w:top w:val="nil"/>
              <w:left w:val="nil"/>
              <w:bottom w:val="single" w:sz="4" w:space="0" w:color="auto"/>
              <w:right w:val="nil"/>
            </w:tcBorders>
            <w:shd w:val="clear" w:color="auto" w:fill="auto"/>
            <w:noWrap/>
            <w:vAlign w:val="center"/>
            <w:hideMark/>
          </w:tcPr>
          <w:p w14:paraId="0164829B" w14:textId="597D9E49"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46/6</w:t>
            </w:r>
          </w:p>
        </w:tc>
        <w:tc>
          <w:tcPr>
            <w:tcW w:w="606" w:type="dxa"/>
            <w:tcBorders>
              <w:top w:val="nil"/>
              <w:left w:val="nil"/>
              <w:bottom w:val="single" w:sz="4" w:space="0" w:color="auto"/>
              <w:right w:val="nil"/>
            </w:tcBorders>
            <w:shd w:val="clear" w:color="auto" w:fill="auto"/>
            <w:noWrap/>
            <w:vAlign w:val="center"/>
            <w:hideMark/>
          </w:tcPr>
          <w:p w14:paraId="07F31701" w14:textId="5DCE4D6C"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77/7</w:t>
            </w:r>
          </w:p>
        </w:tc>
        <w:tc>
          <w:tcPr>
            <w:tcW w:w="672" w:type="dxa"/>
            <w:tcBorders>
              <w:top w:val="nil"/>
              <w:left w:val="nil"/>
              <w:bottom w:val="single" w:sz="4" w:space="0" w:color="auto"/>
              <w:right w:val="nil"/>
            </w:tcBorders>
            <w:shd w:val="clear" w:color="auto" w:fill="auto"/>
            <w:noWrap/>
            <w:vAlign w:val="center"/>
            <w:hideMark/>
          </w:tcPr>
          <w:p w14:paraId="13C638AA" w14:textId="2C5269C0"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29/3</w:t>
            </w:r>
          </w:p>
        </w:tc>
        <w:tc>
          <w:tcPr>
            <w:tcW w:w="1270" w:type="dxa"/>
            <w:tcBorders>
              <w:top w:val="nil"/>
              <w:left w:val="nil"/>
              <w:bottom w:val="single" w:sz="4" w:space="0" w:color="auto"/>
              <w:right w:val="nil"/>
            </w:tcBorders>
            <w:shd w:val="clear" w:color="auto" w:fill="auto"/>
            <w:noWrap/>
            <w:vAlign w:val="center"/>
            <w:hideMark/>
          </w:tcPr>
          <w:p w14:paraId="367892AF"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83,382,465</w:t>
            </w:r>
          </w:p>
        </w:tc>
        <w:tc>
          <w:tcPr>
            <w:tcW w:w="1429" w:type="dxa"/>
            <w:tcBorders>
              <w:top w:val="nil"/>
              <w:left w:val="nil"/>
              <w:bottom w:val="single" w:sz="4" w:space="0" w:color="auto"/>
              <w:right w:val="nil"/>
            </w:tcBorders>
            <w:shd w:val="clear" w:color="auto" w:fill="auto"/>
            <w:noWrap/>
            <w:vAlign w:val="center"/>
            <w:hideMark/>
          </w:tcPr>
          <w:p w14:paraId="4AA01941"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90,294,121</w:t>
            </w:r>
          </w:p>
        </w:tc>
      </w:tr>
      <w:tr w:rsidR="003C5A76" w:rsidRPr="003C5A76" w14:paraId="08075A47" w14:textId="77777777" w:rsidTr="00611C47">
        <w:trPr>
          <w:cantSplit/>
          <w:trHeight w:val="20"/>
        </w:trPr>
        <w:tc>
          <w:tcPr>
            <w:tcW w:w="351" w:type="dxa"/>
            <w:vMerge/>
            <w:tcBorders>
              <w:top w:val="nil"/>
              <w:left w:val="nil"/>
              <w:bottom w:val="single" w:sz="4" w:space="0" w:color="auto"/>
              <w:right w:val="nil"/>
            </w:tcBorders>
            <w:vAlign w:val="center"/>
            <w:hideMark/>
          </w:tcPr>
          <w:p w14:paraId="3F13823C"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2271" w:type="dxa"/>
            <w:gridSpan w:val="3"/>
            <w:vMerge/>
            <w:tcBorders>
              <w:top w:val="nil"/>
              <w:left w:val="nil"/>
              <w:bottom w:val="single" w:sz="4" w:space="0" w:color="auto"/>
              <w:right w:val="nil"/>
            </w:tcBorders>
            <w:vAlign w:val="center"/>
            <w:hideMark/>
          </w:tcPr>
          <w:p w14:paraId="6A78068B"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559" w:type="dxa"/>
            <w:tcBorders>
              <w:top w:val="nil"/>
              <w:left w:val="nil"/>
              <w:bottom w:val="single" w:sz="4" w:space="0" w:color="auto"/>
              <w:right w:val="nil"/>
            </w:tcBorders>
            <w:shd w:val="clear" w:color="000000" w:fill="BDD7EE"/>
            <w:vAlign w:val="center"/>
            <w:hideMark/>
          </w:tcPr>
          <w:p w14:paraId="199FFF08"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کل</w:t>
            </w:r>
          </w:p>
        </w:tc>
        <w:tc>
          <w:tcPr>
            <w:tcW w:w="1051" w:type="dxa"/>
            <w:tcBorders>
              <w:top w:val="nil"/>
              <w:left w:val="nil"/>
              <w:bottom w:val="single" w:sz="4" w:space="0" w:color="auto"/>
              <w:right w:val="nil"/>
            </w:tcBorders>
            <w:shd w:val="clear" w:color="000000" w:fill="DDEBF7"/>
            <w:noWrap/>
            <w:vAlign w:val="center"/>
            <w:hideMark/>
          </w:tcPr>
          <w:p w14:paraId="2A07850A"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19,734</w:t>
            </w:r>
          </w:p>
        </w:tc>
        <w:tc>
          <w:tcPr>
            <w:tcW w:w="670" w:type="dxa"/>
            <w:tcBorders>
              <w:top w:val="nil"/>
              <w:left w:val="nil"/>
              <w:bottom w:val="single" w:sz="4" w:space="0" w:color="auto"/>
              <w:right w:val="nil"/>
            </w:tcBorders>
            <w:shd w:val="clear" w:color="000000" w:fill="DDEBF7"/>
            <w:noWrap/>
            <w:vAlign w:val="center"/>
            <w:hideMark/>
          </w:tcPr>
          <w:p w14:paraId="7D878DC5" w14:textId="1DF995DD"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0/7%</w:t>
            </w:r>
          </w:p>
        </w:tc>
        <w:tc>
          <w:tcPr>
            <w:tcW w:w="819" w:type="dxa"/>
            <w:tcBorders>
              <w:top w:val="nil"/>
              <w:left w:val="nil"/>
              <w:bottom w:val="single" w:sz="4" w:space="0" w:color="auto"/>
              <w:right w:val="nil"/>
            </w:tcBorders>
            <w:shd w:val="clear" w:color="000000" w:fill="DDEBF7"/>
            <w:noWrap/>
            <w:vAlign w:val="center"/>
            <w:hideMark/>
          </w:tcPr>
          <w:p w14:paraId="5456C729" w14:textId="408C6056"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47/0</w:t>
            </w:r>
          </w:p>
        </w:tc>
        <w:tc>
          <w:tcPr>
            <w:tcW w:w="606" w:type="dxa"/>
            <w:tcBorders>
              <w:top w:val="nil"/>
              <w:left w:val="nil"/>
              <w:bottom w:val="single" w:sz="4" w:space="0" w:color="auto"/>
              <w:right w:val="nil"/>
            </w:tcBorders>
            <w:shd w:val="clear" w:color="000000" w:fill="DDEBF7"/>
            <w:noWrap/>
            <w:vAlign w:val="center"/>
            <w:hideMark/>
          </w:tcPr>
          <w:p w14:paraId="20234ED5" w14:textId="37E2310B"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77/9</w:t>
            </w:r>
          </w:p>
        </w:tc>
        <w:tc>
          <w:tcPr>
            <w:tcW w:w="672" w:type="dxa"/>
            <w:tcBorders>
              <w:top w:val="nil"/>
              <w:left w:val="nil"/>
              <w:bottom w:val="single" w:sz="4" w:space="0" w:color="auto"/>
              <w:right w:val="nil"/>
            </w:tcBorders>
            <w:shd w:val="clear" w:color="000000" w:fill="DDEBF7"/>
            <w:noWrap/>
            <w:vAlign w:val="center"/>
            <w:hideMark/>
          </w:tcPr>
          <w:p w14:paraId="0593FA2E" w14:textId="001CACF1"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32/0</w:t>
            </w:r>
          </w:p>
        </w:tc>
        <w:tc>
          <w:tcPr>
            <w:tcW w:w="1270" w:type="dxa"/>
            <w:tcBorders>
              <w:top w:val="nil"/>
              <w:left w:val="nil"/>
              <w:bottom w:val="single" w:sz="4" w:space="0" w:color="auto"/>
              <w:right w:val="nil"/>
            </w:tcBorders>
            <w:shd w:val="clear" w:color="000000" w:fill="DDEBF7"/>
            <w:noWrap/>
            <w:vAlign w:val="center"/>
            <w:hideMark/>
          </w:tcPr>
          <w:p w14:paraId="18F15E0D"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102,125,791</w:t>
            </w:r>
          </w:p>
        </w:tc>
        <w:tc>
          <w:tcPr>
            <w:tcW w:w="1429" w:type="dxa"/>
            <w:tcBorders>
              <w:top w:val="nil"/>
              <w:left w:val="nil"/>
              <w:bottom w:val="single" w:sz="4" w:space="0" w:color="auto"/>
              <w:right w:val="nil"/>
            </w:tcBorders>
            <w:shd w:val="clear" w:color="000000" w:fill="DDEBF7"/>
            <w:noWrap/>
            <w:vAlign w:val="center"/>
            <w:hideMark/>
          </w:tcPr>
          <w:p w14:paraId="7EB1DA0E"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117,336,388</w:t>
            </w:r>
          </w:p>
        </w:tc>
      </w:tr>
      <w:tr w:rsidR="003C5A76" w:rsidRPr="003C5A76" w14:paraId="482B7381" w14:textId="77777777" w:rsidTr="00611C47">
        <w:trPr>
          <w:cantSplit/>
          <w:trHeight w:val="20"/>
        </w:trPr>
        <w:tc>
          <w:tcPr>
            <w:tcW w:w="351" w:type="dxa"/>
            <w:vMerge w:val="restart"/>
            <w:tcBorders>
              <w:top w:val="nil"/>
              <w:left w:val="nil"/>
              <w:bottom w:val="single" w:sz="4" w:space="0" w:color="auto"/>
              <w:right w:val="nil"/>
            </w:tcBorders>
            <w:shd w:val="clear" w:color="000000" w:fill="BDD7EE"/>
            <w:textDirection w:val="tbRl"/>
            <w:vAlign w:val="center"/>
            <w:hideMark/>
          </w:tcPr>
          <w:p w14:paraId="1D1F0DC4"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10601</w:t>
            </w:r>
          </w:p>
        </w:tc>
        <w:tc>
          <w:tcPr>
            <w:tcW w:w="2271" w:type="dxa"/>
            <w:gridSpan w:val="3"/>
            <w:vMerge w:val="restart"/>
            <w:tcBorders>
              <w:top w:val="nil"/>
              <w:left w:val="nil"/>
              <w:bottom w:val="single" w:sz="4" w:space="0" w:color="auto"/>
              <w:right w:val="nil"/>
            </w:tcBorders>
            <w:shd w:val="clear" w:color="000000" w:fill="BDD7EE"/>
            <w:vAlign w:val="center"/>
            <w:hideMark/>
          </w:tcPr>
          <w:p w14:paraId="4B5FE5FA"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مقررات ماده 76 قانون تأمین اجتماعی</w:t>
            </w:r>
          </w:p>
        </w:tc>
        <w:tc>
          <w:tcPr>
            <w:tcW w:w="559" w:type="dxa"/>
            <w:tcBorders>
              <w:top w:val="nil"/>
              <w:left w:val="nil"/>
              <w:bottom w:val="single" w:sz="4" w:space="0" w:color="auto"/>
              <w:right w:val="nil"/>
            </w:tcBorders>
            <w:shd w:val="clear" w:color="000000" w:fill="BDD7EE"/>
            <w:vAlign w:val="center"/>
            <w:hideMark/>
          </w:tcPr>
          <w:p w14:paraId="3906967D"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مرد</w:t>
            </w:r>
          </w:p>
        </w:tc>
        <w:tc>
          <w:tcPr>
            <w:tcW w:w="1051" w:type="dxa"/>
            <w:tcBorders>
              <w:top w:val="nil"/>
              <w:left w:val="nil"/>
              <w:bottom w:val="single" w:sz="4" w:space="0" w:color="auto"/>
              <w:right w:val="nil"/>
            </w:tcBorders>
            <w:shd w:val="clear" w:color="auto" w:fill="auto"/>
            <w:noWrap/>
            <w:vAlign w:val="center"/>
            <w:hideMark/>
          </w:tcPr>
          <w:p w14:paraId="4CC81E1D"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631,091</w:t>
            </w:r>
          </w:p>
        </w:tc>
        <w:tc>
          <w:tcPr>
            <w:tcW w:w="670" w:type="dxa"/>
            <w:tcBorders>
              <w:top w:val="nil"/>
              <w:left w:val="nil"/>
              <w:bottom w:val="single" w:sz="4" w:space="0" w:color="auto"/>
              <w:right w:val="nil"/>
            </w:tcBorders>
            <w:shd w:val="clear" w:color="auto" w:fill="auto"/>
            <w:noWrap/>
            <w:vAlign w:val="center"/>
            <w:hideMark/>
          </w:tcPr>
          <w:p w14:paraId="34381D2C" w14:textId="4F2F6426"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21/6%</w:t>
            </w:r>
          </w:p>
        </w:tc>
        <w:tc>
          <w:tcPr>
            <w:tcW w:w="819" w:type="dxa"/>
            <w:tcBorders>
              <w:top w:val="nil"/>
              <w:left w:val="nil"/>
              <w:bottom w:val="single" w:sz="4" w:space="0" w:color="auto"/>
              <w:right w:val="nil"/>
            </w:tcBorders>
            <w:shd w:val="clear" w:color="auto" w:fill="auto"/>
            <w:noWrap/>
            <w:vAlign w:val="center"/>
            <w:hideMark/>
          </w:tcPr>
          <w:p w14:paraId="67C3E445" w14:textId="7728C7A0"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61/3</w:t>
            </w:r>
          </w:p>
        </w:tc>
        <w:tc>
          <w:tcPr>
            <w:tcW w:w="606" w:type="dxa"/>
            <w:tcBorders>
              <w:top w:val="nil"/>
              <w:left w:val="nil"/>
              <w:bottom w:val="single" w:sz="4" w:space="0" w:color="auto"/>
              <w:right w:val="nil"/>
            </w:tcBorders>
            <w:shd w:val="clear" w:color="auto" w:fill="auto"/>
            <w:noWrap/>
            <w:vAlign w:val="center"/>
            <w:hideMark/>
          </w:tcPr>
          <w:p w14:paraId="61190940" w14:textId="18A76CDA"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69/6</w:t>
            </w:r>
          </w:p>
        </w:tc>
        <w:tc>
          <w:tcPr>
            <w:tcW w:w="672" w:type="dxa"/>
            <w:tcBorders>
              <w:top w:val="nil"/>
              <w:left w:val="nil"/>
              <w:bottom w:val="single" w:sz="4" w:space="0" w:color="auto"/>
              <w:right w:val="nil"/>
            </w:tcBorders>
            <w:shd w:val="clear" w:color="auto" w:fill="auto"/>
            <w:noWrap/>
            <w:vAlign w:val="center"/>
            <w:hideMark/>
          </w:tcPr>
          <w:p w14:paraId="1884C274" w14:textId="3FF69378"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22/8</w:t>
            </w:r>
          </w:p>
        </w:tc>
        <w:tc>
          <w:tcPr>
            <w:tcW w:w="1270" w:type="dxa"/>
            <w:tcBorders>
              <w:top w:val="nil"/>
              <w:left w:val="nil"/>
              <w:bottom w:val="single" w:sz="4" w:space="0" w:color="auto"/>
              <w:right w:val="nil"/>
            </w:tcBorders>
            <w:shd w:val="clear" w:color="auto" w:fill="auto"/>
            <w:noWrap/>
            <w:vAlign w:val="center"/>
            <w:hideMark/>
          </w:tcPr>
          <w:p w14:paraId="3824ACB0"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71,083,998</w:t>
            </w:r>
          </w:p>
        </w:tc>
        <w:tc>
          <w:tcPr>
            <w:tcW w:w="1429" w:type="dxa"/>
            <w:tcBorders>
              <w:top w:val="nil"/>
              <w:left w:val="nil"/>
              <w:bottom w:val="single" w:sz="4" w:space="0" w:color="auto"/>
              <w:right w:val="nil"/>
            </w:tcBorders>
            <w:shd w:val="clear" w:color="auto" w:fill="auto"/>
            <w:noWrap/>
            <w:vAlign w:val="center"/>
            <w:hideMark/>
          </w:tcPr>
          <w:p w14:paraId="7201BFE4"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89,102,235</w:t>
            </w:r>
          </w:p>
        </w:tc>
      </w:tr>
      <w:tr w:rsidR="003C5A76" w:rsidRPr="003C5A76" w14:paraId="673CDBD9" w14:textId="77777777" w:rsidTr="00611C47">
        <w:trPr>
          <w:cantSplit/>
          <w:trHeight w:val="20"/>
        </w:trPr>
        <w:tc>
          <w:tcPr>
            <w:tcW w:w="351" w:type="dxa"/>
            <w:vMerge/>
            <w:tcBorders>
              <w:top w:val="nil"/>
              <w:left w:val="nil"/>
              <w:bottom w:val="single" w:sz="4" w:space="0" w:color="auto"/>
              <w:right w:val="nil"/>
            </w:tcBorders>
            <w:vAlign w:val="center"/>
            <w:hideMark/>
          </w:tcPr>
          <w:p w14:paraId="45FB086F"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2271" w:type="dxa"/>
            <w:gridSpan w:val="3"/>
            <w:vMerge/>
            <w:tcBorders>
              <w:top w:val="nil"/>
              <w:left w:val="nil"/>
              <w:bottom w:val="single" w:sz="4" w:space="0" w:color="auto"/>
              <w:right w:val="nil"/>
            </w:tcBorders>
            <w:vAlign w:val="center"/>
            <w:hideMark/>
          </w:tcPr>
          <w:p w14:paraId="4A7F6BBB"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559" w:type="dxa"/>
            <w:tcBorders>
              <w:top w:val="nil"/>
              <w:left w:val="nil"/>
              <w:bottom w:val="single" w:sz="4" w:space="0" w:color="auto"/>
              <w:right w:val="nil"/>
            </w:tcBorders>
            <w:shd w:val="clear" w:color="000000" w:fill="BDD7EE"/>
            <w:vAlign w:val="center"/>
            <w:hideMark/>
          </w:tcPr>
          <w:p w14:paraId="1554C3DF"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زن</w:t>
            </w:r>
          </w:p>
        </w:tc>
        <w:tc>
          <w:tcPr>
            <w:tcW w:w="1051" w:type="dxa"/>
            <w:tcBorders>
              <w:top w:val="nil"/>
              <w:left w:val="nil"/>
              <w:bottom w:val="single" w:sz="4" w:space="0" w:color="auto"/>
              <w:right w:val="nil"/>
            </w:tcBorders>
            <w:shd w:val="clear" w:color="auto" w:fill="auto"/>
            <w:noWrap/>
            <w:vAlign w:val="center"/>
            <w:hideMark/>
          </w:tcPr>
          <w:p w14:paraId="6FEAFACE"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51,450</w:t>
            </w:r>
          </w:p>
        </w:tc>
        <w:tc>
          <w:tcPr>
            <w:tcW w:w="670" w:type="dxa"/>
            <w:tcBorders>
              <w:top w:val="nil"/>
              <w:left w:val="nil"/>
              <w:bottom w:val="single" w:sz="4" w:space="0" w:color="auto"/>
              <w:right w:val="nil"/>
            </w:tcBorders>
            <w:shd w:val="clear" w:color="auto" w:fill="auto"/>
            <w:noWrap/>
            <w:vAlign w:val="center"/>
            <w:hideMark/>
          </w:tcPr>
          <w:p w14:paraId="24A4A4E7" w14:textId="7777125B"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1/8%</w:t>
            </w:r>
          </w:p>
        </w:tc>
        <w:tc>
          <w:tcPr>
            <w:tcW w:w="819" w:type="dxa"/>
            <w:tcBorders>
              <w:top w:val="nil"/>
              <w:left w:val="nil"/>
              <w:bottom w:val="single" w:sz="4" w:space="0" w:color="auto"/>
              <w:right w:val="nil"/>
            </w:tcBorders>
            <w:shd w:val="clear" w:color="auto" w:fill="auto"/>
            <w:noWrap/>
            <w:vAlign w:val="center"/>
            <w:hideMark/>
          </w:tcPr>
          <w:p w14:paraId="5B56F354" w14:textId="0C21A50E"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57/8</w:t>
            </w:r>
          </w:p>
        </w:tc>
        <w:tc>
          <w:tcPr>
            <w:tcW w:w="606" w:type="dxa"/>
            <w:tcBorders>
              <w:top w:val="nil"/>
              <w:left w:val="nil"/>
              <w:bottom w:val="single" w:sz="4" w:space="0" w:color="auto"/>
              <w:right w:val="nil"/>
            </w:tcBorders>
            <w:shd w:val="clear" w:color="auto" w:fill="auto"/>
            <w:noWrap/>
            <w:vAlign w:val="center"/>
            <w:hideMark/>
          </w:tcPr>
          <w:p w14:paraId="31C1CD4F" w14:textId="1928B8F2"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66/8</w:t>
            </w:r>
          </w:p>
        </w:tc>
        <w:tc>
          <w:tcPr>
            <w:tcW w:w="672" w:type="dxa"/>
            <w:tcBorders>
              <w:top w:val="nil"/>
              <w:left w:val="nil"/>
              <w:bottom w:val="single" w:sz="4" w:space="0" w:color="auto"/>
              <w:right w:val="nil"/>
            </w:tcBorders>
            <w:shd w:val="clear" w:color="auto" w:fill="auto"/>
            <w:noWrap/>
            <w:vAlign w:val="center"/>
            <w:hideMark/>
          </w:tcPr>
          <w:p w14:paraId="72EE29D6" w14:textId="5ADE66CD"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22/1</w:t>
            </w:r>
          </w:p>
        </w:tc>
        <w:tc>
          <w:tcPr>
            <w:tcW w:w="1270" w:type="dxa"/>
            <w:tcBorders>
              <w:top w:val="nil"/>
              <w:left w:val="nil"/>
              <w:bottom w:val="single" w:sz="4" w:space="0" w:color="auto"/>
              <w:right w:val="nil"/>
            </w:tcBorders>
            <w:shd w:val="clear" w:color="auto" w:fill="auto"/>
            <w:noWrap/>
            <w:vAlign w:val="center"/>
            <w:hideMark/>
          </w:tcPr>
          <w:p w14:paraId="35C7E44A"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83,518,527</w:t>
            </w:r>
          </w:p>
        </w:tc>
        <w:tc>
          <w:tcPr>
            <w:tcW w:w="1429" w:type="dxa"/>
            <w:tcBorders>
              <w:top w:val="nil"/>
              <w:left w:val="nil"/>
              <w:bottom w:val="single" w:sz="4" w:space="0" w:color="auto"/>
              <w:right w:val="nil"/>
            </w:tcBorders>
            <w:shd w:val="clear" w:color="auto" w:fill="auto"/>
            <w:noWrap/>
            <w:vAlign w:val="center"/>
            <w:hideMark/>
          </w:tcPr>
          <w:p w14:paraId="508DB3F0"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91,785,583</w:t>
            </w:r>
          </w:p>
        </w:tc>
      </w:tr>
      <w:tr w:rsidR="003C5A76" w:rsidRPr="003C5A76" w14:paraId="16F994DB" w14:textId="77777777" w:rsidTr="00611C47">
        <w:trPr>
          <w:cantSplit/>
          <w:trHeight w:val="20"/>
        </w:trPr>
        <w:tc>
          <w:tcPr>
            <w:tcW w:w="351" w:type="dxa"/>
            <w:vMerge/>
            <w:tcBorders>
              <w:top w:val="nil"/>
              <w:left w:val="nil"/>
              <w:bottom w:val="single" w:sz="4" w:space="0" w:color="auto"/>
              <w:right w:val="nil"/>
            </w:tcBorders>
            <w:vAlign w:val="center"/>
            <w:hideMark/>
          </w:tcPr>
          <w:p w14:paraId="24CAEF9F"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2271" w:type="dxa"/>
            <w:gridSpan w:val="3"/>
            <w:vMerge/>
            <w:tcBorders>
              <w:top w:val="nil"/>
              <w:left w:val="nil"/>
              <w:bottom w:val="single" w:sz="4" w:space="0" w:color="auto"/>
              <w:right w:val="nil"/>
            </w:tcBorders>
            <w:vAlign w:val="center"/>
            <w:hideMark/>
          </w:tcPr>
          <w:p w14:paraId="18576DCC"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559" w:type="dxa"/>
            <w:tcBorders>
              <w:top w:val="nil"/>
              <w:left w:val="nil"/>
              <w:bottom w:val="single" w:sz="4" w:space="0" w:color="auto"/>
              <w:right w:val="nil"/>
            </w:tcBorders>
            <w:shd w:val="clear" w:color="000000" w:fill="BDD7EE"/>
            <w:vAlign w:val="center"/>
            <w:hideMark/>
          </w:tcPr>
          <w:p w14:paraId="6D1BE613"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کل</w:t>
            </w:r>
          </w:p>
        </w:tc>
        <w:tc>
          <w:tcPr>
            <w:tcW w:w="1051" w:type="dxa"/>
            <w:tcBorders>
              <w:top w:val="nil"/>
              <w:left w:val="nil"/>
              <w:bottom w:val="single" w:sz="4" w:space="0" w:color="auto"/>
              <w:right w:val="nil"/>
            </w:tcBorders>
            <w:shd w:val="clear" w:color="000000" w:fill="DDEBF7"/>
            <w:noWrap/>
            <w:vAlign w:val="center"/>
            <w:hideMark/>
          </w:tcPr>
          <w:p w14:paraId="6256653B"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682,541</w:t>
            </w:r>
          </w:p>
        </w:tc>
        <w:tc>
          <w:tcPr>
            <w:tcW w:w="670" w:type="dxa"/>
            <w:tcBorders>
              <w:top w:val="nil"/>
              <w:left w:val="nil"/>
              <w:bottom w:val="single" w:sz="4" w:space="0" w:color="auto"/>
              <w:right w:val="nil"/>
            </w:tcBorders>
            <w:shd w:val="clear" w:color="000000" w:fill="DDEBF7"/>
            <w:noWrap/>
            <w:vAlign w:val="center"/>
            <w:hideMark/>
          </w:tcPr>
          <w:p w14:paraId="27766BDE" w14:textId="18310FF5"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23/3%</w:t>
            </w:r>
          </w:p>
        </w:tc>
        <w:tc>
          <w:tcPr>
            <w:tcW w:w="819" w:type="dxa"/>
            <w:tcBorders>
              <w:top w:val="nil"/>
              <w:left w:val="nil"/>
              <w:bottom w:val="single" w:sz="4" w:space="0" w:color="auto"/>
              <w:right w:val="nil"/>
            </w:tcBorders>
            <w:shd w:val="clear" w:color="000000" w:fill="DDEBF7"/>
            <w:noWrap/>
            <w:vAlign w:val="center"/>
            <w:hideMark/>
          </w:tcPr>
          <w:p w14:paraId="0514D88D" w14:textId="3BD36D6C"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61/0</w:t>
            </w:r>
          </w:p>
        </w:tc>
        <w:tc>
          <w:tcPr>
            <w:tcW w:w="606" w:type="dxa"/>
            <w:tcBorders>
              <w:top w:val="nil"/>
              <w:left w:val="nil"/>
              <w:bottom w:val="single" w:sz="4" w:space="0" w:color="auto"/>
              <w:right w:val="nil"/>
            </w:tcBorders>
            <w:shd w:val="clear" w:color="000000" w:fill="DDEBF7"/>
            <w:noWrap/>
            <w:vAlign w:val="center"/>
            <w:hideMark/>
          </w:tcPr>
          <w:p w14:paraId="0BC455D8" w14:textId="262F52CD"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69/4</w:t>
            </w:r>
          </w:p>
        </w:tc>
        <w:tc>
          <w:tcPr>
            <w:tcW w:w="672" w:type="dxa"/>
            <w:tcBorders>
              <w:top w:val="nil"/>
              <w:left w:val="nil"/>
              <w:bottom w:val="single" w:sz="4" w:space="0" w:color="auto"/>
              <w:right w:val="nil"/>
            </w:tcBorders>
            <w:shd w:val="clear" w:color="000000" w:fill="DDEBF7"/>
            <w:noWrap/>
            <w:vAlign w:val="center"/>
            <w:hideMark/>
          </w:tcPr>
          <w:p w14:paraId="061DF0ED" w14:textId="092AC7AC"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22/7</w:t>
            </w:r>
          </w:p>
        </w:tc>
        <w:tc>
          <w:tcPr>
            <w:tcW w:w="1270" w:type="dxa"/>
            <w:tcBorders>
              <w:top w:val="nil"/>
              <w:left w:val="nil"/>
              <w:bottom w:val="single" w:sz="4" w:space="0" w:color="auto"/>
              <w:right w:val="nil"/>
            </w:tcBorders>
            <w:shd w:val="clear" w:color="000000" w:fill="DDEBF7"/>
            <w:noWrap/>
            <w:vAlign w:val="center"/>
            <w:hideMark/>
          </w:tcPr>
          <w:p w14:paraId="45B06314"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72,021,314</w:t>
            </w:r>
          </w:p>
        </w:tc>
        <w:tc>
          <w:tcPr>
            <w:tcW w:w="1429" w:type="dxa"/>
            <w:tcBorders>
              <w:top w:val="nil"/>
              <w:left w:val="nil"/>
              <w:bottom w:val="single" w:sz="4" w:space="0" w:color="auto"/>
              <w:right w:val="nil"/>
            </w:tcBorders>
            <w:shd w:val="clear" w:color="000000" w:fill="DDEBF7"/>
            <w:noWrap/>
            <w:vAlign w:val="center"/>
            <w:hideMark/>
          </w:tcPr>
          <w:p w14:paraId="1AD5CBD6"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89,304,506</w:t>
            </w:r>
          </w:p>
        </w:tc>
      </w:tr>
      <w:tr w:rsidR="003C5A76" w:rsidRPr="003C5A76" w14:paraId="56DE987D" w14:textId="77777777" w:rsidTr="00611C47">
        <w:trPr>
          <w:cantSplit/>
          <w:trHeight w:val="20"/>
        </w:trPr>
        <w:tc>
          <w:tcPr>
            <w:tcW w:w="351" w:type="dxa"/>
            <w:vMerge w:val="restart"/>
            <w:tcBorders>
              <w:top w:val="nil"/>
              <w:left w:val="nil"/>
              <w:bottom w:val="single" w:sz="4" w:space="0" w:color="auto"/>
              <w:right w:val="nil"/>
            </w:tcBorders>
            <w:shd w:val="clear" w:color="000000" w:fill="BDD7EE"/>
            <w:textDirection w:val="tbRl"/>
            <w:vAlign w:val="center"/>
            <w:hideMark/>
          </w:tcPr>
          <w:p w14:paraId="7FD04D4D"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10603</w:t>
            </w:r>
          </w:p>
        </w:tc>
        <w:tc>
          <w:tcPr>
            <w:tcW w:w="2271" w:type="dxa"/>
            <w:gridSpan w:val="3"/>
            <w:vMerge w:val="restart"/>
            <w:tcBorders>
              <w:top w:val="nil"/>
              <w:left w:val="nil"/>
              <w:bottom w:val="single" w:sz="4" w:space="0" w:color="auto"/>
              <w:right w:val="nil"/>
            </w:tcBorders>
            <w:shd w:val="clear" w:color="000000" w:fill="BDD7EE"/>
            <w:vAlign w:val="center"/>
            <w:hideMark/>
          </w:tcPr>
          <w:p w14:paraId="75328891"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تبصره 1 ماده 76 قانون تأمین اجتماعی</w:t>
            </w:r>
          </w:p>
        </w:tc>
        <w:tc>
          <w:tcPr>
            <w:tcW w:w="559" w:type="dxa"/>
            <w:tcBorders>
              <w:top w:val="nil"/>
              <w:left w:val="nil"/>
              <w:bottom w:val="single" w:sz="4" w:space="0" w:color="auto"/>
              <w:right w:val="nil"/>
            </w:tcBorders>
            <w:shd w:val="clear" w:color="000000" w:fill="BDD7EE"/>
            <w:vAlign w:val="center"/>
            <w:hideMark/>
          </w:tcPr>
          <w:p w14:paraId="2EAE1DC9"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مرد</w:t>
            </w:r>
          </w:p>
        </w:tc>
        <w:tc>
          <w:tcPr>
            <w:tcW w:w="1051" w:type="dxa"/>
            <w:tcBorders>
              <w:top w:val="nil"/>
              <w:left w:val="nil"/>
              <w:bottom w:val="single" w:sz="4" w:space="0" w:color="auto"/>
              <w:right w:val="nil"/>
            </w:tcBorders>
            <w:shd w:val="clear" w:color="auto" w:fill="auto"/>
            <w:noWrap/>
            <w:vAlign w:val="center"/>
            <w:hideMark/>
          </w:tcPr>
          <w:p w14:paraId="68B96C47"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725,528</w:t>
            </w:r>
          </w:p>
        </w:tc>
        <w:tc>
          <w:tcPr>
            <w:tcW w:w="670" w:type="dxa"/>
            <w:tcBorders>
              <w:top w:val="nil"/>
              <w:left w:val="nil"/>
              <w:bottom w:val="single" w:sz="4" w:space="0" w:color="auto"/>
              <w:right w:val="nil"/>
            </w:tcBorders>
            <w:shd w:val="clear" w:color="auto" w:fill="auto"/>
            <w:noWrap/>
            <w:vAlign w:val="center"/>
            <w:hideMark/>
          </w:tcPr>
          <w:p w14:paraId="2C7BCBD7" w14:textId="6D164063"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24/8%</w:t>
            </w:r>
          </w:p>
        </w:tc>
        <w:tc>
          <w:tcPr>
            <w:tcW w:w="819" w:type="dxa"/>
            <w:tcBorders>
              <w:top w:val="nil"/>
              <w:left w:val="nil"/>
              <w:bottom w:val="single" w:sz="4" w:space="0" w:color="auto"/>
              <w:right w:val="nil"/>
            </w:tcBorders>
            <w:shd w:val="clear" w:color="auto" w:fill="auto"/>
            <w:noWrap/>
            <w:vAlign w:val="center"/>
            <w:hideMark/>
          </w:tcPr>
          <w:p w14:paraId="2447CE19" w14:textId="650916DA"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54/1</w:t>
            </w:r>
          </w:p>
        </w:tc>
        <w:tc>
          <w:tcPr>
            <w:tcW w:w="606" w:type="dxa"/>
            <w:tcBorders>
              <w:top w:val="nil"/>
              <w:left w:val="nil"/>
              <w:bottom w:val="single" w:sz="4" w:space="0" w:color="auto"/>
              <w:right w:val="nil"/>
            </w:tcBorders>
            <w:shd w:val="clear" w:color="auto" w:fill="auto"/>
            <w:noWrap/>
            <w:vAlign w:val="center"/>
            <w:hideMark/>
          </w:tcPr>
          <w:p w14:paraId="71BA6A7F" w14:textId="33D4B27B"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61/3</w:t>
            </w:r>
          </w:p>
        </w:tc>
        <w:tc>
          <w:tcPr>
            <w:tcW w:w="672" w:type="dxa"/>
            <w:tcBorders>
              <w:top w:val="nil"/>
              <w:left w:val="nil"/>
              <w:bottom w:val="single" w:sz="4" w:space="0" w:color="auto"/>
              <w:right w:val="nil"/>
            </w:tcBorders>
            <w:shd w:val="clear" w:color="auto" w:fill="auto"/>
            <w:noWrap/>
            <w:vAlign w:val="center"/>
            <w:hideMark/>
          </w:tcPr>
          <w:p w14:paraId="17948D0A" w14:textId="1F16CD32"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31/3</w:t>
            </w:r>
          </w:p>
        </w:tc>
        <w:tc>
          <w:tcPr>
            <w:tcW w:w="1270" w:type="dxa"/>
            <w:tcBorders>
              <w:top w:val="nil"/>
              <w:left w:val="nil"/>
              <w:bottom w:val="single" w:sz="4" w:space="0" w:color="auto"/>
              <w:right w:val="nil"/>
            </w:tcBorders>
            <w:shd w:val="clear" w:color="auto" w:fill="auto"/>
            <w:noWrap/>
            <w:vAlign w:val="center"/>
            <w:hideMark/>
          </w:tcPr>
          <w:p w14:paraId="38F378B2"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114,600,096</w:t>
            </w:r>
          </w:p>
        </w:tc>
        <w:tc>
          <w:tcPr>
            <w:tcW w:w="1429" w:type="dxa"/>
            <w:tcBorders>
              <w:top w:val="nil"/>
              <w:left w:val="nil"/>
              <w:bottom w:val="single" w:sz="4" w:space="0" w:color="auto"/>
              <w:right w:val="nil"/>
            </w:tcBorders>
            <w:shd w:val="clear" w:color="auto" w:fill="auto"/>
            <w:noWrap/>
            <w:vAlign w:val="center"/>
            <w:hideMark/>
          </w:tcPr>
          <w:p w14:paraId="6F6A2A1D"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132,563,755</w:t>
            </w:r>
          </w:p>
        </w:tc>
      </w:tr>
      <w:tr w:rsidR="003C5A76" w:rsidRPr="003C5A76" w14:paraId="30AA987A" w14:textId="77777777" w:rsidTr="00611C47">
        <w:trPr>
          <w:cantSplit/>
          <w:trHeight w:val="20"/>
        </w:trPr>
        <w:tc>
          <w:tcPr>
            <w:tcW w:w="351" w:type="dxa"/>
            <w:vMerge/>
            <w:tcBorders>
              <w:top w:val="nil"/>
              <w:left w:val="nil"/>
              <w:bottom w:val="single" w:sz="4" w:space="0" w:color="auto"/>
              <w:right w:val="nil"/>
            </w:tcBorders>
            <w:vAlign w:val="center"/>
            <w:hideMark/>
          </w:tcPr>
          <w:p w14:paraId="348CDA4A"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2271" w:type="dxa"/>
            <w:gridSpan w:val="3"/>
            <w:vMerge/>
            <w:tcBorders>
              <w:top w:val="nil"/>
              <w:left w:val="nil"/>
              <w:bottom w:val="single" w:sz="4" w:space="0" w:color="auto"/>
              <w:right w:val="nil"/>
            </w:tcBorders>
            <w:vAlign w:val="center"/>
            <w:hideMark/>
          </w:tcPr>
          <w:p w14:paraId="1A9F0B6C"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559" w:type="dxa"/>
            <w:tcBorders>
              <w:top w:val="nil"/>
              <w:left w:val="nil"/>
              <w:bottom w:val="single" w:sz="4" w:space="0" w:color="auto"/>
              <w:right w:val="nil"/>
            </w:tcBorders>
            <w:shd w:val="clear" w:color="000000" w:fill="BDD7EE"/>
            <w:vAlign w:val="center"/>
            <w:hideMark/>
          </w:tcPr>
          <w:p w14:paraId="6285ED19"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زن</w:t>
            </w:r>
          </w:p>
        </w:tc>
        <w:tc>
          <w:tcPr>
            <w:tcW w:w="1051" w:type="dxa"/>
            <w:tcBorders>
              <w:top w:val="nil"/>
              <w:left w:val="nil"/>
              <w:bottom w:val="single" w:sz="4" w:space="0" w:color="auto"/>
              <w:right w:val="nil"/>
            </w:tcBorders>
            <w:shd w:val="clear" w:color="auto" w:fill="auto"/>
            <w:noWrap/>
            <w:vAlign w:val="center"/>
            <w:hideMark/>
          </w:tcPr>
          <w:p w14:paraId="46E5C122"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12,701</w:t>
            </w:r>
          </w:p>
        </w:tc>
        <w:tc>
          <w:tcPr>
            <w:tcW w:w="670" w:type="dxa"/>
            <w:tcBorders>
              <w:top w:val="nil"/>
              <w:left w:val="nil"/>
              <w:bottom w:val="single" w:sz="4" w:space="0" w:color="auto"/>
              <w:right w:val="nil"/>
            </w:tcBorders>
            <w:shd w:val="clear" w:color="auto" w:fill="auto"/>
            <w:noWrap/>
            <w:vAlign w:val="center"/>
            <w:hideMark/>
          </w:tcPr>
          <w:p w14:paraId="772F0226" w14:textId="21ADE201"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0/4%</w:t>
            </w:r>
          </w:p>
        </w:tc>
        <w:tc>
          <w:tcPr>
            <w:tcW w:w="819" w:type="dxa"/>
            <w:tcBorders>
              <w:top w:val="nil"/>
              <w:left w:val="nil"/>
              <w:bottom w:val="single" w:sz="4" w:space="0" w:color="auto"/>
              <w:right w:val="nil"/>
            </w:tcBorders>
            <w:shd w:val="clear" w:color="auto" w:fill="auto"/>
            <w:noWrap/>
            <w:vAlign w:val="center"/>
            <w:hideMark/>
          </w:tcPr>
          <w:p w14:paraId="617272F9" w14:textId="4B6A975B"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51/8</w:t>
            </w:r>
          </w:p>
        </w:tc>
        <w:tc>
          <w:tcPr>
            <w:tcW w:w="606" w:type="dxa"/>
            <w:tcBorders>
              <w:top w:val="nil"/>
              <w:left w:val="nil"/>
              <w:bottom w:val="single" w:sz="4" w:space="0" w:color="auto"/>
              <w:right w:val="nil"/>
            </w:tcBorders>
            <w:shd w:val="clear" w:color="auto" w:fill="auto"/>
            <w:noWrap/>
            <w:vAlign w:val="center"/>
            <w:hideMark/>
          </w:tcPr>
          <w:p w14:paraId="7EB1AE5E" w14:textId="751110D3"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58/7</w:t>
            </w:r>
          </w:p>
        </w:tc>
        <w:tc>
          <w:tcPr>
            <w:tcW w:w="672" w:type="dxa"/>
            <w:tcBorders>
              <w:top w:val="nil"/>
              <w:left w:val="nil"/>
              <w:bottom w:val="single" w:sz="4" w:space="0" w:color="auto"/>
              <w:right w:val="nil"/>
            </w:tcBorders>
            <w:shd w:val="clear" w:color="auto" w:fill="auto"/>
            <w:noWrap/>
            <w:vAlign w:val="center"/>
            <w:hideMark/>
          </w:tcPr>
          <w:p w14:paraId="017B4C48" w14:textId="0C54A196"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31/3</w:t>
            </w:r>
          </w:p>
        </w:tc>
        <w:tc>
          <w:tcPr>
            <w:tcW w:w="1270" w:type="dxa"/>
            <w:tcBorders>
              <w:top w:val="nil"/>
              <w:left w:val="nil"/>
              <w:bottom w:val="single" w:sz="4" w:space="0" w:color="auto"/>
              <w:right w:val="nil"/>
            </w:tcBorders>
            <w:shd w:val="clear" w:color="auto" w:fill="auto"/>
            <w:noWrap/>
            <w:vAlign w:val="center"/>
            <w:hideMark/>
          </w:tcPr>
          <w:p w14:paraId="722A0AA5"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132,066,420</w:t>
            </w:r>
          </w:p>
        </w:tc>
        <w:tc>
          <w:tcPr>
            <w:tcW w:w="1429" w:type="dxa"/>
            <w:tcBorders>
              <w:top w:val="nil"/>
              <w:left w:val="nil"/>
              <w:bottom w:val="single" w:sz="4" w:space="0" w:color="auto"/>
              <w:right w:val="nil"/>
            </w:tcBorders>
            <w:shd w:val="clear" w:color="auto" w:fill="auto"/>
            <w:noWrap/>
            <w:vAlign w:val="center"/>
            <w:hideMark/>
          </w:tcPr>
          <w:p w14:paraId="51E74764"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140,808,754</w:t>
            </w:r>
          </w:p>
        </w:tc>
      </w:tr>
      <w:tr w:rsidR="003C5A76" w:rsidRPr="003C5A76" w14:paraId="209C86EB" w14:textId="77777777" w:rsidTr="00611C47">
        <w:trPr>
          <w:cantSplit/>
          <w:trHeight w:val="20"/>
        </w:trPr>
        <w:tc>
          <w:tcPr>
            <w:tcW w:w="351" w:type="dxa"/>
            <w:vMerge/>
            <w:tcBorders>
              <w:top w:val="nil"/>
              <w:left w:val="nil"/>
              <w:bottom w:val="single" w:sz="4" w:space="0" w:color="auto"/>
              <w:right w:val="nil"/>
            </w:tcBorders>
            <w:vAlign w:val="center"/>
            <w:hideMark/>
          </w:tcPr>
          <w:p w14:paraId="1BA84F4C"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2271" w:type="dxa"/>
            <w:gridSpan w:val="3"/>
            <w:vMerge/>
            <w:tcBorders>
              <w:top w:val="nil"/>
              <w:left w:val="nil"/>
              <w:bottom w:val="single" w:sz="4" w:space="0" w:color="auto"/>
              <w:right w:val="nil"/>
            </w:tcBorders>
            <w:vAlign w:val="center"/>
            <w:hideMark/>
          </w:tcPr>
          <w:p w14:paraId="22F6DB52"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559" w:type="dxa"/>
            <w:tcBorders>
              <w:top w:val="nil"/>
              <w:left w:val="nil"/>
              <w:bottom w:val="single" w:sz="4" w:space="0" w:color="auto"/>
              <w:right w:val="nil"/>
            </w:tcBorders>
            <w:shd w:val="clear" w:color="000000" w:fill="BDD7EE"/>
            <w:vAlign w:val="center"/>
            <w:hideMark/>
          </w:tcPr>
          <w:p w14:paraId="7348A1EB"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کل</w:t>
            </w:r>
          </w:p>
        </w:tc>
        <w:tc>
          <w:tcPr>
            <w:tcW w:w="1051" w:type="dxa"/>
            <w:tcBorders>
              <w:top w:val="nil"/>
              <w:left w:val="nil"/>
              <w:bottom w:val="single" w:sz="4" w:space="0" w:color="auto"/>
              <w:right w:val="nil"/>
            </w:tcBorders>
            <w:shd w:val="clear" w:color="000000" w:fill="DDEBF7"/>
            <w:noWrap/>
            <w:vAlign w:val="center"/>
            <w:hideMark/>
          </w:tcPr>
          <w:p w14:paraId="44789900"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738,229</w:t>
            </w:r>
          </w:p>
        </w:tc>
        <w:tc>
          <w:tcPr>
            <w:tcW w:w="670" w:type="dxa"/>
            <w:tcBorders>
              <w:top w:val="nil"/>
              <w:left w:val="nil"/>
              <w:bottom w:val="single" w:sz="4" w:space="0" w:color="auto"/>
              <w:right w:val="nil"/>
            </w:tcBorders>
            <w:shd w:val="clear" w:color="000000" w:fill="DDEBF7"/>
            <w:noWrap/>
            <w:vAlign w:val="center"/>
            <w:hideMark/>
          </w:tcPr>
          <w:p w14:paraId="61926CBD" w14:textId="7838DACA"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25/2%</w:t>
            </w:r>
          </w:p>
        </w:tc>
        <w:tc>
          <w:tcPr>
            <w:tcW w:w="819" w:type="dxa"/>
            <w:tcBorders>
              <w:top w:val="nil"/>
              <w:left w:val="nil"/>
              <w:bottom w:val="single" w:sz="4" w:space="0" w:color="auto"/>
              <w:right w:val="nil"/>
            </w:tcBorders>
            <w:shd w:val="clear" w:color="000000" w:fill="DDEBF7"/>
            <w:noWrap/>
            <w:vAlign w:val="center"/>
            <w:hideMark/>
          </w:tcPr>
          <w:p w14:paraId="49628366" w14:textId="66E8871B"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54/0</w:t>
            </w:r>
          </w:p>
        </w:tc>
        <w:tc>
          <w:tcPr>
            <w:tcW w:w="606" w:type="dxa"/>
            <w:tcBorders>
              <w:top w:val="nil"/>
              <w:left w:val="nil"/>
              <w:bottom w:val="single" w:sz="4" w:space="0" w:color="auto"/>
              <w:right w:val="nil"/>
            </w:tcBorders>
            <w:shd w:val="clear" w:color="000000" w:fill="DDEBF7"/>
            <w:noWrap/>
            <w:vAlign w:val="center"/>
            <w:hideMark/>
          </w:tcPr>
          <w:p w14:paraId="6357B9BE" w14:textId="26835F73"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61/2</w:t>
            </w:r>
          </w:p>
        </w:tc>
        <w:tc>
          <w:tcPr>
            <w:tcW w:w="672" w:type="dxa"/>
            <w:tcBorders>
              <w:top w:val="nil"/>
              <w:left w:val="nil"/>
              <w:bottom w:val="single" w:sz="4" w:space="0" w:color="auto"/>
              <w:right w:val="nil"/>
            </w:tcBorders>
            <w:shd w:val="clear" w:color="000000" w:fill="DDEBF7"/>
            <w:noWrap/>
            <w:vAlign w:val="center"/>
            <w:hideMark/>
          </w:tcPr>
          <w:p w14:paraId="377D981F" w14:textId="037C507D"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31/3</w:t>
            </w:r>
          </w:p>
        </w:tc>
        <w:tc>
          <w:tcPr>
            <w:tcW w:w="1270" w:type="dxa"/>
            <w:tcBorders>
              <w:top w:val="nil"/>
              <w:left w:val="nil"/>
              <w:bottom w:val="single" w:sz="4" w:space="0" w:color="auto"/>
              <w:right w:val="nil"/>
            </w:tcBorders>
            <w:shd w:val="clear" w:color="000000" w:fill="DDEBF7"/>
            <w:noWrap/>
            <w:vAlign w:val="center"/>
            <w:hideMark/>
          </w:tcPr>
          <w:p w14:paraId="6841BEE4"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114,900,599</w:t>
            </w:r>
          </w:p>
        </w:tc>
        <w:tc>
          <w:tcPr>
            <w:tcW w:w="1429" w:type="dxa"/>
            <w:tcBorders>
              <w:top w:val="nil"/>
              <w:left w:val="nil"/>
              <w:bottom w:val="single" w:sz="4" w:space="0" w:color="auto"/>
              <w:right w:val="nil"/>
            </w:tcBorders>
            <w:shd w:val="clear" w:color="000000" w:fill="DDEBF7"/>
            <w:noWrap/>
            <w:vAlign w:val="center"/>
            <w:hideMark/>
          </w:tcPr>
          <w:p w14:paraId="3D4524AB"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132,705,608</w:t>
            </w:r>
          </w:p>
        </w:tc>
      </w:tr>
      <w:tr w:rsidR="003C5A76" w:rsidRPr="003C5A76" w14:paraId="2B75DE15" w14:textId="77777777" w:rsidTr="00611C47">
        <w:trPr>
          <w:cantSplit/>
          <w:trHeight w:val="20"/>
        </w:trPr>
        <w:tc>
          <w:tcPr>
            <w:tcW w:w="351" w:type="dxa"/>
            <w:vMerge w:val="restart"/>
            <w:tcBorders>
              <w:top w:val="nil"/>
              <w:left w:val="nil"/>
              <w:bottom w:val="single" w:sz="4" w:space="0" w:color="auto"/>
              <w:right w:val="nil"/>
            </w:tcBorders>
            <w:shd w:val="clear" w:color="000000" w:fill="BDD7EE"/>
            <w:textDirection w:val="tbRl"/>
            <w:vAlign w:val="center"/>
            <w:hideMark/>
          </w:tcPr>
          <w:p w14:paraId="2FF0B432"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10605</w:t>
            </w:r>
          </w:p>
        </w:tc>
        <w:tc>
          <w:tcPr>
            <w:tcW w:w="2271" w:type="dxa"/>
            <w:gridSpan w:val="3"/>
            <w:vMerge w:val="restart"/>
            <w:tcBorders>
              <w:top w:val="nil"/>
              <w:left w:val="nil"/>
              <w:bottom w:val="single" w:sz="4" w:space="0" w:color="auto"/>
              <w:right w:val="nil"/>
            </w:tcBorders>
            <w:shd w:val="clear" w:color="000000" w:fill="BDD7EE"/>
            <w:vAlign w:val="center"/>
            <w:hideMark/>
          </w:tcPr>
          <w:p w14:paraId="403DBF4D"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تبصره 3 ماده 76 قانون تأمین اجتماعی</w:t>
            </w:r>
          </w:p>
        </w:tc>
        <w:tc>
          <w:tcPr>
            <w:tcW w:w="559" w:type="dxa"/>
            <w:tcBorders>
              <w:top w:val="nil"/>
              <w:left w:val="nil"/>
              <w:bottom w:val="single" w:sz="4" w:space="0" w:color="auto"/>
              <w:right w:val="nil"/>
            </w:tcBorders>
            <w:shd w:val="clear" w:color="000000" w:fill="BDD7EE"/>
            <w:vAlign w:val="center"/>
            <w:hideMark/>
          </w:tcPr>
          <w:p w14:paraId="1BE0BE59"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مرد</w:t>
            </w:r>
          </w:p>
        </w:tc>
        <w:tc>
          <w:tcPr>
            <w:tcW w:w="1051" w:type="dxa"/>
            <w:tcBorders>
              <w:top w:val="nil"/>
              <w:left w:val="nil"/>
              <w:bottom w:val="single" w:sz="4" w:space="0" w:color="auto"/>
              <w:right w:val="nil"/>
            </w:tcBorders>
            <w:shd w:val="clear" w:color="auto" w:fill="auto"/>
            <w:noWrap/>
            <w:vAlign w:val="center"/>
            <w:hideMark/>
          </w:tcPr>
          <w:p w14:paraId="17F319DA"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97,970</w:t>
            </w:r>
          </w:p>
        </w:tc>
        <w:tc>
          <w:tcPr>
            <w:tcW w:w="670" w:type="dxa"/>
            <w:tcBorders>
              <w:top w:val="nil"/>
              <w:left w:val="nil"/>
              <w:bottom w:val="single" w:sz="4" w:space="0" w:color="auto"/>
              <w:right w:val="nil"/>
            </w:tcBorders>
            <w:shd w:val="clear" w:color="auto" w:fill="auto"/>
            <w:noWrap/>
            <w:vAlign w:val="center"/>
            <w:hideMark/>
          </w:tcPr>
          <w:p w14:paraId="6433788A" w14:textId="50BFECEC"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3/4%</w:t>
            </w:r>
          </w:p>
        </w:tc>
        <w:tc>
          <w:tcPr>
            <w:tcW w:w="819" w:type="dxa"/>
            <w:tcBorders>
              <w:top w:val="nil"/>
              <w:left w:val="nil"/>
              <w:bottom w:val="single" w:sz="4" w:space="0" w:color="auto"/>
              <w:right w:val="nil"/>
            </w:tcBorders>
            <w:shd w:val="clear" w:color="auto" w:fill="auto"/>
            <w:noWrap/>
            <w:vAlign w:val="center"/>
            <w:hideMark/>
          </w:tcPr>
          <w:p w14:paraId="25A436C1" w14:textId="4E221291"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48/3</w:t>
            </w:r>
          </w:p>
        </w:tc>
        <w:tc>
          <w:tcPr>
            <w:tcW w:w="606" w:type="dxa"/>
            <w:tcBorders>
              <w:top w:val="nil"/>
              <w:left w:val="nil"/>
              <w:bottom w:val="single" w:sz="4" w:space="0" w:color="auto"/>
              <w:right w:val="nil"/>
            </w:tcBorders>
            <w:shd w:val="clear" w:color="auto" w:fill="auto"/>
            <w:noWrap/>
            <w:vAlign w:val="center"/>
            <w:hideMark/>
          </w:tcPr>
          <w:p w14:paraId="27D53DD1" w14:textId="08B7E85A"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55/4</w:t>
            </w:r>
          </w:p>
        </w:tc>
        <w:tc>
          <w:tcPr>
            <w:tcW w:w="672" w:type="dxa"/>
            <w:tcBorders>
              <w:top w:val="nil"/>
              <w:left w:val="nil"/>
              <w:bottom w:val="single" w:sz="4" w:space="0" w:color="auto"/>
              <w:right w:val="nil"/>
            </w:tcBorders>
            <w:shd w:val="clear" w:color="auto" w:fill="auto"/>
            <w:noWrap/>
            <w:vAlign w:val="center"/>
            <w:hideMark/>
          </w:tcPr>
          <w:p w14:paraId="3AB13B24" w14:textId="0B6458AE"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35/0</w:t>
            </w:r>
          </w:p>
        </w:tc>
        <w:tc>
          <w:tcPr>
            <w:tcW w:w="1270" w:type="dxa"/>
            <w:tcBorders>
              <w:top w:val="nil"/>
              <w:left w:val="nil"/>
              <w:bottom w:val="single" w:sz="4" w:space="0" w:color="auto"/>
              <w:right w:val="nil"/>
            </w:tcBorders>
            <w:shd w:val="clear" w:color="auto" w:fill="auto"/>
            <w:noWrap/>
            <w:vAlign w:val="center"/>
            <w:hideMark/>
          </w:tcPr>
          <w:p w14:paraId="3C36A11B"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128,000,295</w:t>
            </w:r>
          </w:p>
        </w:tc>
        <w:tc>
          <w:tcPr>
            <w:tcW w:w="1429" w:type="dxa"/>
            <w:tcBorders>
              <w:top w:val="nil"/>
              <w:left w:val="nil"/>
              <w:bottom w:val="single" w:sz="4" w:space="0" w:color="auto"/>
              <w:right w:val="nil"/>
            </w:tcBorders>
            <w:shd w:val="clear" w:color="auto" w:fill="auto"/>
            <w:noWrap/>
            <w:vAlign w:val="center"/>
            <w:hideMark/>
          </w:tcPr>
          <w:p w14:paraId="16CF5829"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147,472,157</w:t>
            </w:r>
          </w:p>
        </w:tc>
      </w:tr>
      <w:tr w:rsidR="003C5A76" w:rsidRPr="003C5A76" w14:paraId="4763EF24" w14:textId="77777777" w:rsidTr="00611C47">
        <w:trPr>
          <w:cantSplit/>
          <w:trHeight w:val="20"/>
        </w:trPr>
        <w:tc>
          <w:tcPr>
            <w:tcW w:w="351" w:type="dxa"/>
            <w:vMerge/>
            <w:tcBorders>
              <w:top w:val="nil"/>
              <w:left w:val="nil"/>
              <w:bottom w:val="single" w:sz="4" w:space="0" w:color="auto"/>
              <w:right w:val="nil"/>
            </w:tcBorders>
            <w:vAlign w:val="center"/>
            <w:hideMark/>
          </w:tcPr>
          <w:p w14:paraId="63D5A684"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2271" w:type="dxa"/>
            <w:gridSpan w:val="3"/>
            <w:vMerge/>
            <w:tcBorders>
              <w:top w:val="nil"/>
              <w:left w:val="nil"/>
              <w:bottom w:val="single" w:sz="4" w:space="0" w:color="auto"/>
              <w:right w:val="nil"/>
            </w:tcBorders>
            <w:vAlign w:val="center"/>
            <w:hideMark/>
          </w:tcPr>
          <w:p w14:paraId="1661FC75"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559" w:type="dxa"/>
            <w:tcBorders>
              <w:top w:val="nil"/>
              <w:left w:val="nil"/>
              <w:bottom w:val="single" w:sz="4" w:space="0" w:color="auto"/>
              <w:right w:val="nil"/>
            </w:tcBorders>
            <w:shd w:val="clear" w:color="000000" w:fill="BDD7EE"/>
            <w:vAlign w:val="center"/>
            <w:hideMark/>
          </w:tcPr>
          <w:p w14:paraId="481EDA90"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زن</w:t>
            </w:r>
          </w:p>
        </w:tc>
        <w:tc>
          <w:tcPr>
            <w:tcW w:w="1051" w:type="dxa"/>
            <w:tcBorders>
              <w:top w:val="nil"/>
              <w:left w:val="nil"/>
              <w:bottom w:val="single" w:sz="4" w:space="0" w:color="auto"/>
              <w:right w:val="nil"/>
            </w:tcBorders>
            <w:shd w:val="clear" w:color="auto" w:fill="auto"/>
            <w:noWrap/>
            <w:vAlign w:val="center"/>
            <w:hideMark/>
          </w:tcPr>
          <w:p w14:paraId="62B399C8"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387</w:t>
            </w:r>
          </w:p>
        </w:tc>
        <w:tc>
          <w:tcPr>
            <w:tcW w:w="670" w:type="dxa"/>
            <w:tcBorders>
              <w:top w:val="nil"/>
              <w:left w:val="nil"/>
              <w:bottom w:val="single" w:sz="4" w:space="0" w:color="auto"/>
              <w:right w:val="nil"/>
            </w:tcBorders>
            <w:shd w:val="clear" w:color="auto" w:fill="auto"/>
            <w:noWrap/>
            <w:vAlign w:val="center"/>
            <w:hideMark/>
          </w:tcPr>
          <w:p w14:paraId="1F1F74D6" w14:textId="6903305D"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0/0%</w:t>
            </w:r>
          </w:p>
        </w:tc>
        <w:tc>
          <w:tcPr>
            <w:tcW w:w="819" w:type="dxa"/>
            <w:tcBorders>
              <w:top w:val="nil"/>
              <w:left w:val="nil"/>
              <w:bottom w:val="single" w:sz="4" w:space="0" w:color="auto"/>
              <w:right w:val="nil"/>
            </w:tcBorders>
            <w:shd w:val="clear" w:color="auto" w:fill="auto"/>
            <w:noWrap/>
            <w:vAlign w:val="center"/>
            <w:hideMark/>
          </w:tcPr>
          <w:p w14:paraId="14D1EDCB" w14:textId="113E0065"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50/8</w:t>
            </w:r>
          </w:p>
        </w:tc>
        <w:tc>
          <w:tcPr>
            <w:tcW w:w="606" w:type="dxa"/>
            <w:tcBorders>
              <w:top w:val="nil"/>
              <w:left w:val="nil"/>
              <w:bottom w:val="single" w:sz="4" w:space="0" w:color="auto"/>
              <w:right w:val="nil"/>
            </w:tcBorders>
            <w:shd w:val="clear" w:color="auto" w:fill="auto"/>
            <w:noWrap/>
            <w:vAlign w:val="center"/>
            <w:hideMark/>
          </w:tcPr>
          <w:p w14:paraId="549C3320" w14:textId="687660B3"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58/8</w:t>
            </w:r>
          </w:p>
        </w:tc>
        <w:tc>
          <w:tcPr>
            <w:tcW w:w="672" w:type="dxa"/>
            <w:tcBorders>
              <w:top w:val="nil"/>
              <w:left w:val="nil"/>
              <w:bottom w:val="single" w:sz="4" w:space="0" w:color="auto"/>
              <w:right w:val="nil"/>
            </w:tcBorders>
            <w:shd w:val="clear" w:color="auto" w:fill="auto"/>
            <w:noWrap/>
            <w:vAlign w:val="center"/>
            <w:hideMark/>
          </w:tcPr>
          <w:p w14:paraId="07623D2D" w14:textId="6B37F589"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35/0</w:t>
            </w:r>
          </w:p>
        </w:tc>
        <w:tc>
          <w:tcPr>
            <w:tcW w:w="1270" w:type="dxa"/>
            <w:tcBorders>
              <w:top w:val="nil"/>
              <w:left w:val="nil"/>
              <w:bottom w:val="single" w:sz="4" w:space="0" w:color="auto"/>
              <w:right w:val="nil"/>
            </w:tcBorders>
            <w:shd w:val="clear" w:color="auto" w:fill="auto"/>
            <w:noWrap/>
            <w:vAlign w:val="center"/>
            <w:hideMark/>
          </w:tcPr>
          <w:p w14:paraId="5ED1A610"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131,305,949</w:t>
            </w:r>
          </w:p>
        </w:tc>
        <w:tc>
          <w:tcPr>
            <w:tcW w:w="1429" w:type="dxa"/>
            <w:tcBorders>
              <w:top w:val="nil"/>
              <w:left w:val="nil"/>
              <w:bottom w:val="single" w:sz="4" w:space="0" w:color="auto"/>
              <w:right w:val="nil"/>
            </w:tcBorders>
            <w:shd w:val="clear" w:color="auto" w:fill="auto"/>
            <w:noWrap/>
            <w:vAlign w:val="center"/>
            <w:hideMark/>
          </w:tcPr>
          <w:p w14:paraId="2BDC8EED"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137,487,818</w:t>
            </w:r>
          </w:p>
        </w:tc>
      </w:tr>
      <w:tr w:rsidR="003C5A76" w:rsidRPr="003C5A76" w14:paraId="19B1EDEB" w14:textId="77777777" w:rsidTr="00611C47">
        <w:trPr>
          <w:cantSplit/>
          <w:trHeight w:val="20"/>
        </w:trPr>
        <w:tc>
          <w:tcPr>
            <w:tcW w:w="351" w:type="dxa"/>
            <w:vMerge/>
            <w:tcBorders>
              <w:top w:val="nil"/>
              <w:left w:val="nil"/>
              <w:bottom w:val="single" w:sz="4" w:space="0" w:color="auto"/>
              <w:right w:val="nil"/>
            </w:tcBorders>
            <w:vAlign w:val="center"/>
            <w:hideMark/>
          </w:tcPr>
          <w:p w14:paraId="5FDA1822"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2271" w:type="dxa"/>
            <w:gridSpan w:val="3"/>
            <w:vMerge/>
            <w:tcBorders>
              <w:top w:val="nil"/>
              <w:left w:val="nil"/>
              <w:bottom w:val="single" w:sz="4" w:space="0" w:color="auto"/>
              <w:right w:val="nil"/>
            </w:tcBorders>
            <w:vAlign w:val="center"/>
            <w:hideMark/>
          </w:tcPr>
          <w:p w14:paraId="4CDCCB4F"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559" w:type="dxa"/>
            <w:tcBorders>
              <w:top w:val="nil"/>
              <w:left w:val="nil"/>
              <w:bottom w:val="single" w:sz="4" w:space="0" w:color="auto"/>
              <w:right w:val="nil"/>
            </w:tcBorders>
            <w:shd w:val="clear" w:color="000000" w:fill="BDD7EE"/>
            <w:vAlign w:val="center"/>
            <w:hideMark/>
          </w:tcPr>
          <w:p w14:paraId="4D70724F"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کل</w:t>
            </w:r>
          </w:p>
        </w:tc>
        <w:tc>
          <w:tcPr>
            <w:tcW w:w="1051" w:type="dxa"/>
            <w:tcBorders>
              <w:top w:val="nil"/>
              <w:left w:val="nil"/>
              <w:bottom w:val="single" w:sz="4" w:space="0" w:color="auto"/>
              <w:right w:val="nil"/>
            </w:tcBorders>
            <w:shd w:val="clear" w:color="000000" w:fill="DDEBF7"/>
            <w:noWrap/>
            <w:vAlign w:val="center"/>
            <w:hideMark/>
          </w:tcPr>
          <w:p w14:paraId="6DDE2E04"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98,357</w:t>
            </w:r>
          </w:p>
        </w:tc>
        <w:tc>
          <w:tcPr>
            <w:tcW w:w="670" w:type="dxa"/>
            <w:tcBorders>
              <w:top w:val="nil"/>
              <w:left w:val="nil"/>
              <w:bottom w:val="single" w:sz="4" w:space="0" w:color="auto"/>
              <w:right w:val="nil"/>
            </w:tcBorders>
            <w:shd w:val="clear" w:color="000000" w:fill="DDEBF7"/>
            <w:noWrap/>
            <w:vAlign w:val="center"/>
            <w:hideMark/>
          </w:tcPr>
          <w:p w14:paraId="7F98502D" w14:textId="375AAB50"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3/4%</w:t>
            </w:r>
          </w:p>
        </w:tc>
        <w:tc>
          <w:tcPr>
            <w:tcW w:w="819" w:type="dxa"/>
            <w:tcBorders>
              <w:top w:val="nil"/>
              <w:left w:val="nil"/>
              <w:bottom w:val="single" w:sz="4" w:space="0" w:color="auto"/>
              <w:right w:val="nil"/>
            </w:tcBorders>
            <w:shd w:val="clear" w:color="000000" w:fill="DDEBF7"/>
            <w:noWrap/>
            <w:vAlign w:val="center"/>
            <w:hideMark/>
          </w:tcPr>
          <w:p w14:paraId="1148D0F3" w14:textId="1C82A673"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48/3</w:t>
            </w:r>
          </w:p>
        </w:tc>
        <w:tc>
          <w:tcPr>
            <w:tcW w:w="606" w:type="dxa"/>
            <w:tcBorders>
              <w:top w:val="nil"/>
              <w:left w:val="nil"/>
              <w:bottom w:val="single" w:sz="4" w:space="0" w:color="auto"/>
              <w:right w:val="nil"/>
            </w:tcBorders>
            <w:shd w:val="clear" w:color="000000" w:fill="DDEBF7"/>
            <w:noWrap/>
            <w:vAlign w:val="center"/>
            <w:hideMark/>
          </w:tcPr>
          <w:p w14:paraId="3184C4D5" w14:textId="18648ED9"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55/4</w:t>
            </w:r>
          </w:p>
        </w:tc>
        <w:tc>
          <w:tcPr>
            <w:tcW w:w="672" w:type="dxa"/>
            <w:tcBorders>
              <w:top w:val="nil"/>
              <w:left w:val="nil"/>
              <w:bottom w:val="single" w:sz="4" w:space="0" w:color="auto"/>
              <w:right w:val="nil"/>
            </w:tcBorders>
            <w:shd w:val="clear" w:color="000000" w:fill="DDEBF7"/>
            <w:noWrap/>
            <w:vAlign w:val="center"/>
            <w:hideMark/>
          </w:tcPr>
          <w:p w14:paraId="4D7FEEF4" w14:textId="077714AD"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35/0</w:t>
            </w:r>
          </w:p>
        </w:tc>
        <w:tc>
          <w:tcPr>
            <w:tcW w:w="1270" w:type="dxa"/>
            <w:tcBorders>
              <w:top w:val="nil"/>
              <w:left w:val="nil"/>
              <w:bottom w:val="single" w:sz="4" w:space="0" w:color="auto"/>
              <w:right w:val="nil"/>
            </w:tcBorders>
            <w:shd w:val="clear" w:color="000000" w:fill="DDEBF7"/>
            <w:noWrap/>
            <w:vAlign w:val="center"/>
            <w:hideMark/>
          </w:tcPr>
          <w:p w14:paraId="3FFEDCBC"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128,013,301</w:t>
            </w:r>
          </w:p>
        </w:tc>
        <w:tc>
          <w:tcPr>
            <w:tcW w:w="1429" w:type="dxa"/>
            <w:tcBorders>
              <w:top w:val="nil"/>
              <w:left w:val="nil"/>
              <w:bottom w:val="single" w:sz="4" w:space="0" w:color="auto"/>
              <w:right w:val="nil"/>
            </w:tcBorders>
            <w:shd w:val="clear" w:color="000000" w:fill="DDEBF7"/>
            <w:noWrap/>
            <w:vAlign w:val="center"/>
            <w:hideMark/>
          </w:tcPr>
          <w:p w14:paraId="2F66E6D3"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147,432,872</w:t>
            </w:r>
          </w:p>
        </w:tc>
      </w:tr>
      <w:tr w:rsidR="003C5A76" w:rsidRPr="003C5A76" w14:paraId="0317CDA8" w14:textId="77777777" w:rsidTr="00611C47">
        <w:trPr>
          <w:cantSplit/>
          <w:trHeight w:val="20"/>
        </w:trPr>
        <w:tc>
          <w:tcPr>
            <w:tcW w:w="351" w:type="dxa"/>
            <w:vMerge w:val="restart"/>
            <w:tcBorders>
              <w:top w:val="nil"/>
              <w:left w:val="nil"/>
              <w:bottom w:val="single" w:sz="4" w:space="0" w:color="auto"/>
              <w:right w:val="nil"/>
            </w:tcBorders>
            <w:shd w:val="clear" w:color="000000" w:fill="BDD7EE"/>
            <w:textDirection w:val="tbRl"/>
            <w:vAlign w:val="center"/>
            <w:hideMark/>
          </w:tcPr>
          <w:p w14:paraId="5A010BDD"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10609</w:t>
            </w:r>
          </w:p>
        </w:tc>
        <w:tc>
          <w:tcPr>
            <w:tcW w:w="2271" w:type="dxa"/>
            <w:gridSpan w:val="3"/>
            <w:vMerge w:val="restart"/>
            <w:tcBorders>
              <w:top w:val="nil"/>
              <w:left w:val="nil"/>
              <w:bottom w:val="single" w:sz="4" w:space="0" w:color="auto"/>
              <w:right w:val="nil"/>
            </w:tcBorders>
            <w:shd w:val="clear" w:color="000000" w:fill="BDD7EE"/>
            <w:vAlign w:val="center"/>
            <w:hideMark/>
          </w:tcPr>
          <w:p w14:paraId="7530FFAA"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قانون اصلاح تبصره 2 الحاقی ماده 76 (با سابقه متوالی)</w:t>
            </w:r>
          </w:p>
        </w:tc>
        <w:tc>
          <w:tcPr>
            <w:tcW w:w="559" w:type="dxa"/>
            <w:tcBorders>
              <w:top w:val="nil"/>
              <w:left w:val="nil"/>
              <w:bottom w:val="single" w:sz="4" w:space="0" w:color="auto"/>
              <w:right w:val="nil"/>
            </w:tcBorders>
            <w:shd w:val="clear" w:color="000000" w:fill="BDD7EE"/>
            <w:vAlign w:val="center"/>
            <w:hideMark/>
          </w:tcPr>
          <w:p w14:paraId="73CD098D"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مرد</w:t>
            </w:r>
          </w:p>
        </w:tc>
        <w:tc>
          <w:tcPr>
            <w:tcW w:w="1051" w:type="dxa"/>
            <w:tcBorders>
              <w:top w:val="nil"/>
              <w:left w:val="nil"/>
              <w:bottom w:val="single" w:sz="4" w:space="0" w:color="auto"/>
              <w:right w:val="nil"/>
            </w:tcBorders>
            <w:shd w:val="clear" w:color="auto" w:fill="auto"/>
            <w:noWrap/>
            <w:vAlign w:val="center"/>
            <w:hideMark/>
          </w:tcPr>
          <w:p w14:paraId="1BF45C89"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250,444</w:t>
            </w:r>
          </w:p>
        </w:tc>
        <w:tc>
          <w:tcPr>
            <w:tcW w:w="670" w:type="dxa"/>
            <w:tcBorders>
              <w:top w:val="nil"/>
              <w:left w:val="nil"/>
              <w:bottom w:val="single" w:sz="4" w:space="0" w:color="auto"/>
              <w:right w:val="nil"/>
            </w:tcBorders>
            <w:shd w:val="clear" w:color="auto" w:fill="auto"/>
            <w:noWrap/>
            <w:vAlign w:val="center"/>
            <w:hideMark/>
          </w:tcPr>
          <w:p w14:paraId="088EC66B" w14:textId="65BF7A59"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8/6%</w:t>
            </w:r>
          </w:p>
        </w:tc>
        <w:tc>
          <w:tcPr>
            <w:tcW w:w="819" w:type="dxa"/>
            <w:tcBorders>
              <w:top w:val="nil"/>
              <w:left w:val="nil"/>
              <w:bottom w:val="single" w:sz="4" w:space="0" w:color="auto"/>
              <w:right w:val="nil"/>
            </w:tcBorders>
            <w:shd w:val="clear" w:color="auto" w:fill="auto"/>
            <w:noWrap/>
            <w:vAlign w:val="center"/>
            <w:hideMark/>
          </w:tcPr>
          <w:p w14:paraId="685EB7C2" w14:textId="216F71FF"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46/5</w:t>
            </w:r>
          </w:p>
        </w:tc>
        <w:tc>
          <w:tcPr>
            <w:tcW w:w="606" w:type="dxa"/>
            <w:tcBorders>
              <w:top w:val="nil"/>
              <w:left w:val="nil"/>
              <w:bottom w:val="single" w:sz="4" w:space="0" w:color="auto"/>
              <w:right w:val="nil"/>
            </w:tcBorders>
            <w:shd w:val="clear" w:color="auto" w:fill="auto"/>
            <w:noWrap/>
            <w:vAlign w:val="center"/>
            <w:hideMark/>
          </w:tcPr>
          <w:p w14:paraId="14BC72DC" w14:textId="657D3410"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57/3</w:t>
            </w:r>
          </w:p>
        </w:tc>
        <w:tc>
          <w:tcPr>
            <w:tcW w:w="672" w:type="dxa"/>
            <w:tcBorders>
              <w:top w:val="nil"/>
              <w:left w:val="nil"/>
              <w:bottom w:val="single" w:sz="4" w:space="0" w:color="auto"/>
              <w:right w:val="nil"/>
            </w:tcBorders>
            <w:shd w:val="clear" w:color="auto" w:fill="auto"/>
            <w:noWrap/>
            <w:vAlign w:val="center"/>
            <w:hideMark/>
          </w:tcPr>
          <w:p w14:paraId="1C8F0C2F" w14:textId="1EB2C438"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33/4</w:t>
            </w:r>
          </w:p>
        </w:tc>
        <w:tc>
          <w:tcPr>
            <w:tcW w:w="1270" w:type="dxa"/>
            <w:tcBorders>
              <w:top w:val="nil"/>
              <w:left w:val="nil"/>
              <w:bottom w:val="single" w:sz="4" w:space="0" w:color="auto"/>
              <w:right w:val="nil"/>
            </w:tcBorders>
            <w:shd w:val="clear" w:color="auto" w:fill="auto"/>
            <w:noWrap/>
            <w:vAlign w:val="center"/>
            <w:hideMark/>
          </w:tcPr>
          <w:p w14:paraId="36D32BA2"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135,798,037</w:t>
            </w:r>
          </w:p>
        </w:tc>
        <w:tc>
          <w:tcPr>
            <w:tcW w:w="1429" w:type="dxa"/>
            <w:tcBorders>
              <w:top w:val="nil"/>
              <w:left w:val="nil"/>
              <w:bottom w:val="single" w:sz="4" w:space="0" w:color="auto"/>
              <w:right w:val="nil"/>
            </w:tcBorders>
            <w:shd w:val="clear" w:color="auto" w:fill="auto"/>
            <w:noWrap/>
            <w:vAlign w:val="center"/>
            <w:hideMark/>
          </w:tcPr>
          <w:p w14:paraId="5E3DC768"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157,211,797</w:t>
            </w:r>
          </w:p>
        </w:tc>
      </w:tr>
      <w:tr w:rsidR="003C5A76" w:rsidRPr="003C5A76" w14:paraId="41726ACB" w14:textId="77777777" w:rsidTr="00611C47">
        <w:trPr>
          <w:cantSplit/>
          <w:trHeight w:val="20"/>
        </w:trPr>
        <w:tc>
          <w:tcPr>
            <w:tcW w:w="351" w:type="dxa"/>
            <w:vMerge/>
            <w:tcBorders>
              <w:top w:val="nil"/>
              <w:left w:val="nil"/>
              <w:bottom w:val="single" w:sz="4" w:space="0" w:color="auto"/>
              <w:right w:val="nil"/>
            </w:tcBorders>
            <w:vAlign w:val="center"/>
            <w:hideMark/>
          </w:tcPr>
          <w:p w14:paraId="43395696"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2271" w:type="dxa"/>
            <w:gridSpan w:val="3"/>
            <w:vMerge/>
            <w:tcBorders>
              <w:top w:val="nil"/>
              <w:left w:val="nil"/>
              <w:bottom w:val="single" w:sz="4" w:space="0" w:color="auto"/>
              <w:right w:val="nil"/>
            </w:tcBorders>
            <w:vAlign w:val="center"/>
            <w:hideMark/>
          </w:tcPr>
          <w:p w14:paraId="09BB86F3"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559" w:type="dxa"/>
            <w:tcBorders>
              <w:top w:val="nil"/>
              <w:left w:val="nil"/>
              <w:bottom w:val="single" w:sz="4" w:space="0" w:color="auto"/>
              <w:right w:val="nil"/>
            </w:tcBorders>
            <w:shd w:val="clear" w:color="000000" w:fill="BDD7EE"/>
            <w:vAlign w:val="center"/>
            <w:hideMark/>
          </w:tcPr>
          <w:p w14:paraId="7A34C335"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زن</w:t>
            </w:r>
          </w:p>
        </w:tc>
        <w:tc>
          <w:tcPr>
            <w:tcW w:w="1051" w:type="dxa"/>
            <w:tcBorders>
              <w:top w:val="nil"/>
              <w:left w:val="nil"/>
              <w:bottom w:val="single" w:sz="4" w:space="0" w:color="auto"/>
              <w:right w:val="nil"/>
            </w:tcBorders>
            <w:shd w:val="clear" w:color="auto" w:fill="auto"/>
            <w:noWrap/>
            <w:vAlign w:val="center"/>
            <w:hideMark/>
          </w:tcPr>
          <w:p w14:paraId="5531CB87"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3,813</w:t>
            </w:r>
          </w:p>
        </w:tc>
        <w:tc>
          <w:tcPr>
            <w:tcW w:w="670" w:type="dxa"/>
            <w:tcBorders>
              <w:top w:val="nil"/>
              <w:left w:val="nil"/>
              <w:bottom w:val="single" w:sz="4" w:space="0" w:color="auto"/>
              <w:right w:val="nil"/>
            </w:tcBorders>
            <w:shd w:val="clear" w:color="auto" w:fill="auto"/>
            <w:noWrap/>
            <w:vAlign w:val="center"/>
            <w:hideMark/>
          </w:tcPr>
          <w:p w14:paraId="7259DCDF" w14:textId="689F574C"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0/1%</w:t>
            </w:r>
          </w:p>
        </w:tc>
        <w:tc>
          <w:tcPr>
            <w:tcW w:w="819" w:type="dxa"/>
            <w:tcBorders>
              <w:top w:val="nil"/>
              <w:left w:val="nil"/>
              <w:bottom w:val="single" w:sz="4" w:space="0" w:color="auto"/>
              <w:right w:val="nil"/>
            </w:tcBorders>
            <w:shd w:val="clear" w:color="auto" w:fill="auto"/>
            <w:noWrap/>
            <w:vAlign w:val="center"/>
            <w:hideMark/>
          </w:tcPr>
          <w:p w14:paraId="7C7B4740" w14:textId="418F1490"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46/3</w:t>
            </w:r>
          </w:p>
        </w:tc>
        <w:tc>
          <w:tcPr>
            <w:tcW w:w="606" w:type="dxa"/>
            <w:tcBorders>
              <w:top w:val="nil"/>
              <w:left w:val="nil"/>
              <w:bottom w:val="single" w:sz="4" w:space="0" w:color="auto"/>
              <w:right w:val="nil"/>
            </w:tcBorders>
            <w:shd w:val="clear" w:color="auto" w:fill="auto"/>
            <w:noWrap/>
            <w:vAlign w:val="center"/>
            <w:hideMark/>
          </w:tcPr>
          <w:p w14:paraId="2069665A" w14:textId="1C36BA7F"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57/7</w:t>
            </w:r>
          </w:p>
        </w:tc>
        <w:tc>
          <w:tcPr>
            <w:tcW w:w="672" w:type="dxa"/>
            <w:tcBorders>
              <w:top w:val="nil"/>
              <w:left w:val="nil"/>
              <w:bottom w:val="single" w:sz="4" w:space="0" w:color="auto"/>
              <w:right w:val="nil"/>
            </w:tcBorders>
            <w:shd w:val="clear" w:color="auto" w:fill="auto"/>
            <w:noWrap/>
            <w:vAlign w:val="center"/>
            <w:hideMark/>
          </w:tcPr>
          <w:p w14:paraId="0688472B" w14:textId="7F55961A"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32/7</w:t>
            </w:r>
          </w:p>
        </w:tc>
        <w:tc>
          <w:tcPr>
            <w:tcW w:w="1270" w:type="dxa"/>
            <w:tcBorders>
              <w:top w:val="nil"/>
              <w:left w:val="nil"/>
              <w:bottom w:val="single" w:sz="4" w:space="0" w:color="auto"/>
              <w:right w:val="nil"/>
            </w:tcBorders>
            <w:shd w:val="clear" w:color="auto" w:fill="auto"/>
            <w:noWrap/>
            <w:vAlign w:val="center"/>
            <w:hideMark/>
          </w:tcPr>
          <w:p w14:paraId="351EE023"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107,776,216</w:t>
            </w:r>
          </w:p>
        </w:tc>
        <w:tc>
          <w:tcPr>
            <w:tcW w:w="1429" w:type="dxa"/>
            <w:tcBorders>
              <w:top w:val="nil"/>
              <w:left w:val="nil"/>
              <w:bottom w:val="single" w:sz="4" w:space="0" w:color="auto"/>
              <w:right w:val="nil"/>
            </w:tcBorders>
            <w:shd w:val="clear" w:color="auto" w:fill="auto"/>
            <w:noWrap/>
            <w:vAlign w:val="center"/>
            <w:hideMark/>
          </w:tcPr>
          <w:p w14:paraId="7C897C4C"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114,861,621</w:t>
            </w:r>
          </w:p>
        </w:tc>
      </w:tr>
      <w:tr w:rsidR="003C5A76" w:rsidRPr="003C5A76" w14:paraId="1CF76429" w14:textId="77777777" w:rsidTr="00611C47">
        <w:trPr>
          <w:cantSplit/>
          <w:trHeight w:val="20"/>
        </w:trPr>
        <w:tc>
          <w:tcPr>
            <w:tcW w:w="351" w:type="dxa"/>
            <w:vMerge/>
            <w:tcBorders>
              <w:top w:val="nil"/>
              <w:left w:val="nil"/>
              <w:bottom w:val="single" w:sz="4" w:space="0" w:color="auto"/>
              <w:right w:val="nil"/>
            </w:tcBorders>
            <w:vAlign w:val="center"/>
            <w:hideMark/>
          </w:tcPr>
          <w:p w14:paraId="5D77B8E6"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2271" w:type="dxa"/>
            <w:gridSpan w:val="3"/>
            <w:vMerge/>
            <w:tcBorders>
              <w:top w:val="nil"/>
              <w:left w:val="nil"/>
              <w:bottom w:val="single" w:sz="4" w:space="0" w:color="auto"/>
              <w:right w:val="nil"/>
            </w:tcBorders>
            <w:vAlign w:val="center"/>
            <w:hideMark/>
          </w:tcPr>
          <w:p w14:paraId="54FD3083"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559" w:type="dxa"/>
            <w:tcBorders>
              <w:top w:val="nil"/>
              <w:left w:val="nil"/>
              <w:bottom w:val="single" w:sz="4" w:space="0" w:color="auto"/>
              <w:right w:val="nil"/>
            </w:tcBorders>
            <w:shd w:val="clear" w:color="000000" w:fill="BDD7EE"/>
            <w:vAlign w:val="center"/>
            <w:hideMark/>
          </w:tcPr>
          <w:p w14:paraId="103AED15"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کل</w:t>
            </w:r>
          </w:p>
        </w:tc>
        <w:tc>
          <w:tcPr>
            <w:tcW w:w="1051" w:type="dxa"/>
            <w:tcBorders>
              <w:top w:val="nil"/>
              <w:left w:val="nil"/>
              <w:bottom w:val="single" w:sz="4" w:space="0" w:color="auto"/>
              <w:right w:val="nil"/>
            </w:tcBorders>
            <w:shd w:val="clear" w:color="000000" w:fill="DDEBF7"/>
            <w:noWrap/>
            <w:vAlign w:val="center"/>
            <w:hideMark/>
          </w:tcPr>
          <w:p w14:paraId="3FA5E9CA"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254,257</w:t>
            </w:r>
          </w:p>
        </w:tc>
        <w:tc>
          <w:tcPr>
            <w:tcW w:w="670" w:type="dxa"/>
            <w:tcBorders>
              <w:top w:val="nil"/>
              <w:left w:val="nil"/>
              <w:bottom w:val="single" w:sz="4" w:space="0" w:color="auto"/>
              <w:right w:val="nil"/>
            </w:tcBorders>
            <w:shd w:val="clear" w:color="000000" w:fill="DDEBF7"/>
            <w:noWrap/>
            <w:vAlign w:val="center"/>
            <w:hideMark/>
          </w:tcPr>
          <w:p w14:paraId="5B06B5D6" w14:textId="0426C0DA"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8/7%</w:t>
            </w:r>
          </w:p>
        </w:tc>
        <w:tc>
          <w:tcPr>
            <w:tcW w:w="819" w:type="dxa"/>
            <w:tcBorders>
              <w:top w:val="nil"/>
              <w:left w:val="nil"/>
              <w:bottom w:val="single" w:sz="4" w:space="0" w:color="auto"/>
              <w:right w:val="nil"/>
            </w:tcBorders>
            <w:shd w:val="clear" w:color="000000" w:fill="DDEBF7"/>
            <w:noWrap/>
            <w:vAlign w:val="center"/>
            <w:hideMark/>
          </w:tcPr>
          <w:p w14:paraId="2B7AA936" w14:textId="5463A26C"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46/5</w:t>
            </w:r>
          </w:p>
        </w:tc>
        <w:tc>
          <w:tcPr>
            <w:tcW w:w="606" w:type="dxa"/>
            <w:tcBorders>
              <w:top w:val="nil"/>
              <w:left w:val="nil"/>
              <w:bottom w:val="single" w:sz="4" w:space="0" w:color="auto"/>
              <w:right w:val="nil"/>
            </w:tcBorders>
            <w:shd w:val="clear" w:color="000000" w:fill="DDEBF7"/>
            <w:noWrap/>
            <w:vAlign w:val="center"/>
            <w:hideMark/>
          </w:tcPr>
          <w:p w14:paraId="1BBA479F" w14:textId="75D6DE44"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57/3</w:t>
            </w:r>
          </w:p>
        </w:tc>
        <w:tc>
          <w:tcPr>
            <w:tcW w:w="672" w:type="dxa"/>
            <w:tcBorders>
              <w:top w:val="nil"/>
              <w:left w:val="nil"/>
              <w:bottom w:val="single" w:sz="4" w:space="0" w:color="auto"/>
              <w:right w:val="nil"/>
            </w:tcBorders>
            <w:shd w:val="clear" w:color="000000" w:fill="DDEBF7"/>
            <w:noWrap/>
            <w:vAlign w:val="center"/>
            <w:hideMark/>
          </w:tcPr>
          <w:p w14:paraId="545A71C8" w14:textId="2B650A7A"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33/4</w:t>
            </w:r>
          </w:p>
        </w:tc>
        <w:tc>
          <w:tcPr>
            <w:tcW w:w="1270" w:type="dxa"/>
            <w:tcBorders>
              <w:top w:val="nil"/>
              <w:left w:val="nil"/>
              <w:bottom w:val="single" w:sz="4" w:space="0" w:color="auto"/>
              <w:right w:val="nil"/>
            </w:tcBorders>
            <w:shd w:val="clear" w:color="000000" w:fill="DDEBF7"/>
            <w:noWrap/>
            <w:vAlign w:val="center"/>
            <w:hideMark/>
          </w:tcPr>
          <w:p w14:paraId="2CCBE963"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135,377,804</w:t>
            </w:r>
          </w:p>
        </w:tc>
        <w:tc>
          <w:tcPr>
            <w:tcW w:w="1429" w:type="dxa"/>
            <w:tcBorders>
              <w:top w:val="nil"/>
              <w:left w:val="nil"/>
              <w:bottom w:val="single" w:sz="4" w:space="0" w:color="auto"/>
              <w:right w:val="nil"/>
            </w:tcBorders>
            <w:shd w:val="clear" w:color="000000" w:fill="DDEBF7"/>
            <w:noWrap/>
            <w:vAlign w:val="center"/>
            <w:hideMark/>
          </w:tcPr>
          <w:p w14:paraId="25C54BBD"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156,576,687</w:t>
            </w:r>
          </w:p>
        </w:tc>
      </w:tr>
      <w:tr w:rsidR="003C5A76" w:rsidRPr="003C5A76" w14:paraId="47AE3BC2" w14:textId="77777777" w:rsidTr="00611C47">
        <w:trPr>
          <w:cantSplit/>
          <w:trHeight w:val="20"/>
        </w:trPr>
        <w:tc>
          <w:tcPr>
            <w:tcW w:w="351" w:type="dxa"/>
            <w:vMerge w:val="restart"/>
            <w:tcBorders>
              <w:top w:val="nil"/>
              <w:left w:val="nil"/>
              <w:bottom w:val="single" w:sz="4" w:space="0" w:color="auto"/>
              <w:right w:val="nil"/>
            </w:tcBorders>
            <w:shd w:val="clear" w:color="000000" w:fill="BDD7EE"/>
            <w:textDirection w:val="tbRl"/>
            <w:vAlign w:val="center"/>
            <w:hideMark/>
          </w:tcPr>
          <w:p w14:paraId="59CA2BD8"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10610</w:t>
            </w:r>
          </w:p>
        </w:tc>
        <w:tc>
          <w:tcPr>
            <w:tcW w:w="2271" w:type="dxa"/>
            <w:gridSpan w:val="3"/>
            <w:vMerge w:val="restart"/>
            <w:tcBorders>
              <w:top w:val="nil"/>
              <w:left w:val="nil"/>
              <w:bottom w:val="single" w:sz="4" w:space="0" w:color="auto"/>
              <w:right w:val="nil"/>
            </w:tcBorders>
            <w:shd w:val="clear" w:color="000000" w:fill="BDD7EE"/>
            <w:vAlign w:val="center"/>
            <w:hideMark/>
          </w:tcPr>
          <w:p w14:paraId="3C00EB17"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قانون اصلاح تبصره 2 الحاقی ماده 76 (با سابقه متناوب)</w:t>
            </w:r>
          </w:p>
        </w:tc>
        <w:tc>
          <w:tcPr>
            <w:tcW w:w="559" w:type="dxa"/>
            <w:tcBorders>
              <w:top w:val="nil"/>
              <w:left w:val="nil"/>
              <w:bottom w:val="single" w:sz="4" w:space="0" w:color="auto"/>
              <w:right w:val="nil"/>
            </w:tcBorders>
            <w:shd w:val="clear" w:color="000000" w:fill="BDD7EE"/>
            <w:vAlign w:val="center"/>
            <w:hideMark/>
          </w:tcPr>
          <w:p w14:paraId="0A47A13C"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مرد</w:t>
            </w:r>
          </w:p>
        </w:tc>
        <w:tc>
          <w:tcPr>
            <w:tcW w:w="1051" w:type="dxa"/>
            <w:tcBorders>
              <w:top w:val="nil"/>
              <w:left w:val="nil"/>
              <w:bottom w:val="single" w:sz="4" w:space="0" w:color="auto"/>
              <w:right w:val="nil"/>
            </w:tcBorders>
            <w:shd w:val="clear" w:color="auto" w:fill="auto"/>
            <w:noWrap/>
            <w:vAlign w:val="center"/>
            <w:hideMark/>
          </w:tcPr>
          <w:p w14:paraId="79012008"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28,233</w:t>
            </w:r>
          </w:p>
        </w:tc>
        <w:tc>
          <w:tcPr>
            <w:tcW w:w="670" w:type="dxa"/>
            <w:tcBorders>
              <w:top w:val="nil"/>
              <w:left w:val="nil"/>
              <w:bottom w:val="single" w:sz="4" w:space="0" w:color="auto"/>
              <w:right w:val="nil"/>
            </w:tcBorders>
            <w:shd w:val="clear" w:color="auto" w:fill="auto"/>
            <w:noWrap/>
            <w:vAlign w:val="center"/>
            <w:hideMark/>
          </w:tcPr>
          <w:p w14:paraId="3B36DDAD" w14:textId="34C64ED6"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1/0%</w:t>
            </w:r>
          </w:p>
        </w:tc>
        <w:tc>
          <w:tcPr>
            <w:tcW w:w="819" w:type="dxa"/>
            <w:tcBorders>
              <w:top w:val="nil"/>
              <w:left w:val="nil"/>
              <w:bottom w:val="single" w:sz="4" w:space="0" w:color="auto"/>
              <w:right w:val="nil"/>
            </w:tcBorders>
            <w:shd w:val="clear" w:color="auto" w:fill="auto"/>
            <w:noWrap/>
            <w:vAlign w:val="center"/>
            <w:hideMark/>
          </w:tcPr>
          <w:p w14:paraId="42E2F89C" w14:textId="2BF0C1B6"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50/6</w:t>
            </w:r>
          </w:p>
        </w:tc>
        <w:tc>
          <w:tcPr>
            <w:tcW w:w="606" w:type="dxa"/>
            <w:tcBorders>
              <w:top w:val="nil"/>
              <w:left w:val="nil"/>
              <w:bottom w:val="single" w:sz="4" w:space="0" w:color="auto"/>
              <w:right w:val="nil"/>
            </w:tcBorders>
            <w:shd w:val="clear" w:color="auto" w:fill="auto"/>
            <w:noWrap/>
            <w:vAlign w:val="center"/>
            <w:hideMark/>
          </w:tcPr>
          <w:p w14:paraId="18684C72" w14:textId="28F20B0D"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67/4</w:t>
            </w:r>
          </w:p>
        </w:tc>
        <w:tc>
          <w:tcPr>
            <w:tcW w:w="672" w:type="dxa"/>
            <w:tcBorders>
              <w:top w:val="nil"/>
              <w:left w:val="nil"/>
              <w:bottom w:val="single" w:sz="4" w:space="0" w:color="auto"/>
              <w:right w:val="nil"/>
            </w:tcBorders>
            <w:shd w:val="clear" w:color="auto" w:fill="auto"/>
            <w:noWrap/>
            <w:vAlign w:val="center"/>
            <w:hideMark/>
          </w:tcPr>
          <w:p w14:paraId="744967BC" w14:textId="2C7EA14F"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34/9</w:t>
            </w:r>
          </w:p>
        </w:tc>
        <w:tc>
          <w:tcPr>
            <w:tcW w:w="1270" w:type="dxa"/>
            <w:tcBorders>
              <w:top w:val="nil"/>
              <w:left w:val="nil"/>
              <w:bottom w:val="single" w:sz="4" w:space="0" w:color="auto"/>
              <w:right w:val="nil"/>
            </w:tcBorders>
            <w:shd w:val="clear" w:color="auto" w:fill="auto"/>
            <w:noWrap/>
            <w:vAlign w:val="center"/>
            <w:hideMark/>
          </w:tcPr>
          <w:p w14:paraId="3F1D8B96"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126,987,417</w:t>
            </w:r>
          </w:p>
        </w:tc>
        <w:tc>
          <w:tcPr>
            <w:tcW w:w="1429" w:type="dxa"/>
            <w:tcBorders>
              <w:top w:val="nil"/>
              <w:left w:val="nil"/>
              <w:bottom w:val="single" w:sz="4" w:space="0" w:color="auto"/>
              <w:right w:val="nil"/>
            </w:tcBorders>
            <w:shd w:val="clear" w:color="auto" w:fill="auto"/>
            <w:noWrap/>
            <w:vAlign w:val="center"/>
            <w:hideMark/>
          </w:tcPr>
          <w:p w14:paraId="6B80CFBB"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143,623,161</w:t>
            </w:r>
          </w:p>
        </w:tc>
      </w:tr>
      <w:tr w:rsidR="003C5A76" w:rsidRPr="003C5A76" w14:paraId="172E2DAA" w14:textId="77777777" w:rsidTr="00611C47">
        <w:trPr>
          <w:cantSplit/>
          <w:trHeight w:val="20"/>
        </w:trPr>
        <w:tc>
          <w:tcPr>
            <w:tcW w:w="351" w:type="dxa"/>
            <w:vMerge/>
            <w:tcBorders>
              <w:top w:val="nil"/>
              <w:left w:val="nil"/>
              <w:bottom w:val="single" w:sz="4" w:space="0" w:color="auto"/>
              <w:right w:val="nil"/>
            </w:tcBorders>
            <w:vAlign w:val="center"/>
            <w:hideMark/>
          </w:tcPr>
          <w:p w14:paraId="02376104"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2271" w:type="dxa"/>
            <w:gridSpan w:val="3"/>
            <w:vMerge/>
            <w:tcBorders>
              <w:top w:val="nil"/>
              <w:left w:val="nil"/>
              <w:bottom w:val="single" w:sz="4" w:space="0" w:color="auto"/>
              <w:right w:val="nil"/>
            </w:tcBorders>
            <w:vAlign w:val="center"/>
            <w:hideMark/>
          </w:tcPr>
          <w:p w14:paraId="21917A45"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559" w:type="dxa"/>
            <w:tcBorders>
              <w:top w:val="nil"/>
              <w:left w:val="nil"/>
              <w:bottom w:val="single" w:sz="4" w:space="0" w:color="auto"/>
              <w:right w:val="nil"/>
            </w:tcBorders>
            <w:shd w:val="clear" w:color="000000" w:fill="BDD7EE"/>
            <w:vAlign w:val="center"/>
            <w:hideMark/>
          </w:tcPr>
          <w:p w14:paraId="650C7C2A"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زن</w:t>
            </w:r>
          </w:p>
        </w:tc>
        <w:tc>
          <w:tcPr>
            <w:tcW w:w="1051" w:type="dxa"/>
            <w:tcBorders>
              <w:top w:val="nil"/>
              <w:left w:val="nil"/>
              <w:bottom w:val="single" w:sz="4" w:space="0" w:color="auto"/>
              <w:right w:val="nil"/>
            </w:tcBorders>
            <w:shd w:val="clear" w:color="auto" w:fill="auto"/>
            <w:noWrap/>
            <w:vAlign w:val="center"/>
            <w:hideMark/>
          </w:tcPr>
          <w:p w14:paraId="2B043299"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514</w:t>
            </w:r>
          </w:p>
        </w:tc>
        <w:tc>
          <w:tcPr>
            <w:tcW w:w="670" w:type="dxa"/>
            <w:tcBorders>
              <w:top w:val="nil"/>
              <w:left w:val="nil"/>
              <w:bottom w:val="single" w:sz="4" w:space="0" w:color="auto"/>
              <w:right w:val="nil"/>
            </w:tcBorders>
            <w:shd w:val="clear" w:color="auto" w:fill="auto"/>
            <w:noWrap/>
            <w:vAlign w:val="center"/>
            <w:hideMark/>
          </w:tcPr>
          <w:p w14:paraId="5B15DB2B" w14:textId="25B71902"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0/0%</w:t>
            </w:r>
          </w:p>
        </w:tc>
        <w:tc>
          <w:tcPr>
            <w:tcW w:w="819" w:type="dxa"/>
            <w:tcBorders>
              <w:top w:val="nil"/>
              <w:left w:val="nil"/>
              <w:bottom w:val="single" w:sz="4" w:space="0" w:color="auto"/>
              <w:right w:val="nil"/>
            </w:tcBorders>
            <w:shd w:val="clear" w:color="auto" w:fill="auto"/>
            <w:noWrap/>
            <w:vAlign w:val="center"/>
            <w:hideMark/>
          </w:tcPr>
          <w:p w14:paraId="7085D450" w14:textId="5240ECCE"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47/9</w:t>
            </w:r>
          </w:p>
        </w:tc>
        <w:tc>
          <w:tcPr>
            <w:tcW w:w="606" w:type="dxa"/>
            <w:tcBorders>
              <w:top w:val="nil"/>
              <w:left w:val="nil"/>
              <w:bottom w:val="single" w:sz="4" w:space="0" w:color="auto"/>
              <w:right w:val="nil"/>
            </w:tcBorders>
            <w:shd w:val="clear" w:color="auto" w:fill="auto"/>
            <w:noWrap/>
            <w:vAlign w:val="center"/>
            <w:hideMark/>
          </w:tcPr>
          <w:p w14:paraId="592EFD24" w14:textId="116241EF"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64/5</w:t>
            </w:r>
          </w:p>
        </w:tc>
        <w:tc>
          <w:tcPr>
            <w:tcW w:w="672" w:type="dxa"/>
            <w:tcBorders>
              <w:top w:val="nil"/>
              <w:left w:val="nil"/>
              <w:bottom w:val="single" w:sz="4" w:space="0" w:color="auto"/>
              <w:right w:val="nil"/>
            </w:tcBorders>
            <w:shd w:val="clear" w:color="auto" w:fill="auto"/>
            <w:noWrap/>
            <w:vAlign w:val="center"/>
            <w:hideMark/>
          </w:tcPr>
          <w:p w14:paraId="7AB2467C" w14:textId="5DF99E13"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35/0</w:t>
            </w:r>
          </w:p>
        </w:tc>
        <w:tc>
          <w:tcPr>
            <w:tcW w:w="1270" w:type="dxa"/>
            <w:tcBorders>
              <w:top w:val="nil"/>
              <w:left w:val="nil"/>
              <w:bottom w:val="single" w:sz="4" w:space="0" w:color="auto"/>
              <w:right w:val="nil"/>
            </w:tcBorders>
            <w:shd w:val="clear" w:color="auto" w:fill="auto"/>
            <w:noWrap/>
            <w:vAlign w:val="center"/>
            <w:hideMark/>
          </w:tcPr>
          <w:p w14:paraId="2446FF48"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97,951,263</w:t>
            </w:r>
          </w:p>
        </w:tc>
        <w:tc>
          <w:tcPr>
            <w:tcW w:w="1429" w:type="dxa"/>
            <w:tcBorders>
              <w:top w:val="nil"/>
              <w:left w:val="nil"/>
              <w:bottom w:val="single" w:sz="4" w:space="0" w:color="auto"/>
              <w:right w:val="nil"/>
            </w:tcBorders>
            <w:shd w:val="clear" w:color="auto" w:fill="auto"/>
            <w:noWrap/>
            <w:vAlign w:val="center"/>
            <w:hideMark/>
          </w:tcPr>
          <w:p w14:paraId="52BC26ED"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104,421,134</w:t>
            </w:r>
          </w:p>
        </w:tc>
      </w:tr>
      <w:tr w:rsidR="003C5A76" w:rsidRPr="003C5A76" w14:paraId="3382B842" w14:textId="77777777" w:rsidTr="00611C47">
        <w:trPr>
          <w:cantSplit/>
          <w:trHeight w:val="20"/>
        </w:trPr>
        <w:tc>
          <w:tcPr>
            <w:tcW w:w="351" w:type="dxa"/>
            <w:vMerge/>
            <w:tcBorders>
              <w:top w:val="nil"/>
              <w:left w:val="nil"/>
              <w:bottom w:val="single" w:sz="4" w:space="0" w:color="auto"/>
              <w:right w:val="nil"/>
            </w:tcBorders>
            <w:vAlign w:val="center"/>
            <w:hideMark/>
          </w:tcPr>
          <w:p w14:paraId="619A84E2"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2271" w:type="dxa"/>
            <w:gridSpan w:val="3"/>
            <w:vMerge/>
            <w:tcBorders>
              <w:top w:val="nil"/>
              <w:left w:val="nil"/>
              <w:bottom w:val="single" w:sz="4" w:space="0" w:color="auto"/>
              <w:right w:val="nil"/>
            </w:tcBorders>
            <w:vAlign w:val="center"/>
            <w:hideMark/>
          </w:tcPr>
          <w:p w14:paraId="7FE8BFCB"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559" w:type="dxa"/>
            <w:tcBorders>
              <w:top w:val="nil"/>
              <w:left w:val="nil"/>
              <w:bottom w:val="single" w:sz="4" w:space="0" w:color="auto"/>
              <w:right w:val="nil"/>
            </w:tcBorders>
            <w:shd w:val="clear" w:color="000000" w:fill="BDD7EE"/>
            <w:vAlign w:val="center"/>
            <w:hideMark/>
          </w:tcPr>
          <w:p w14:paraId="1F12CBF4"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کل</w:t>
            </w:r>
          </w:p>
        </w:tc>
        <w:tc>
          <w:tcPr>
            <w:tcW w:w="1051" w:type="dxa"/>
            <w:tcBorders>
              <w:top w:val="nil"/>
              <w:left w:val="nil"/>
              <w:bottom w:val="single" w:sz="4" w:space="0" w:color="auto"/>
              <w:right w:val="nil"/>
            </w:tcBorders>
            <w:shd w:val="clear" w:color="000000" w:fill="DDEBF7"/>
            <w:noWrap/>
            <w:vAlign w:val="center"/>
            <w:hideMark/>
          </w:tcPr>
          <w:p w14:paraId="2F271733"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28,747</w:t>
            </w:r>
          </w:p>
        </w:tc>
        <w:tc>
          <w:tcPr>
            <w:tcW w:w="670" w:type="dxa"/>
            <w:tcBorders>
              <w:top w:val="nil"/>
              <w:left w:val="nil"/>
              <w:bottom w:val="single" w:sz="4" w:space="0" w:color="auto"/>
              <w:right w:val="nil"/>
            </w:tcBorders>
            <w:shd w:val="clear" w:color="000000" w:fill="DDEBF7"/>
            <w:noWrap/>
            <w:vAlign w:val="center"/>
            <w:hideMark/>
          </w:tcPr>
          <w:p w14:paraId="09B1C4EA" w14:textId="3BCBED0D"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1/0%</w:t>
            </w:r>
          </w:p>
        </w:tc>
        <w:tc>
          <w:tcPr>
            <w:tcW w:w="819" w:type="dxa"/>
            <w:tcBorders>
              <w:top w:val="nil"/>
              <w:left w:val="nil"/>
              <w:bottom w:val="single" w:sz="4" w:space="0" w:color="auto"/>
              <w:right w:val="nil"/>
            </w:tcBorders>
            <w:shd w:val="clear" w:color="000000" w:fill="DDEBF7"/>
            <w:noWrap/>
            <w:vAlign w:val="center"/>
            <w:hideMark/>
          </w:tcPr>
          <w:p w14:paraId="03DC0021" w14:textId="777BA47D"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50/6</w:t>
            </w:r>
          </w:p>
        </w:tc>
        <w:tc>
          <w:tcPr>
            <w:tcW w:w="606" w:type="dxa"/>
            <w:tcBorders>
              <w:top w:val="nil"/>
              <w:left w:val="nil"/>
              <w:bottom w:val="single" w:sz="4" w:space="0" w:color="auto"/>
              <w:right w:val="nil"/>
            </w:tcBorders>
            <w:shd w:val="clear" w:color="000000" w:fill="DDEBF7"/>
            <w:noWrap/>
            <w:vAlign w:val="center"/>
            <w:hideMark/>
          </w:tcPr>
          <w:p w14:paraId="29FDB187" w14:textId="1D700469"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67/3</w:t>
            </w:r>
          </w:p>
        </w:tc>
        <w:tc>
          <w:tcPr>
            <w:tcW w:w="672" w:type="dxa"/>
            <w:tcBorders>
              <w:top w:val="nil"/>
              <w:left w:val="nil"/>
              <w:bottom w:val="single" w:sz="4" w:space="0" w:color="auto"/>
              <w:right w:val="nil"/>
            </w:tcBorders>
            <w:shd w:val="clear" w:color="000000" w:fill="DDEBF7"/>
            <w:noWrap/>
            <w:vAlign w:val="center"/>
            <w:hideMark/>
          </w:tcPr>
          <w:p w14:paraId="04906316" w14:textId="7BC29AEF"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34/9</w:t>
            </w:r>
          </w:p>
        </w:tc>
        <w:tc>
          <w:tcPr>
            <w:tcW w:w="1270" w:type="dxa"/>
            <w:tcBorders>
              <w:top w:val="nil"/>
              <w:left w:val="nil"/>
              <w:bottom w:val="single" w:sz="4" w:space="0" w:color="auto"/>
              <w:right w:val="nil"/>
            </w:tcBorders>
            <w:shd w:val="clear" w:color="000000" w:fill="DDEBF7"/>
            <w:noWrap/>
            <w:vAlign w:val="center"/>
            <w:hideMark/>
          </w:tcPr>
          <w:p w14:paraId="3235EAB5"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126,468,247</w:t>
            </w:r>
          </w:p>
        </w:tc>
        <w:tc>
          <w:tcPr>
            <w:tcW w:w="1429" w:type="dxa"/>
            <w:tcBorders>
              <w:top w:val="nil"/>
              <w:left w:val="nil"/>
              <w:bottom w:val="single" w:sz="4" w:space="0" w:color="auto"/>
              <w:right w:val="nil"/>
            </w:tcBorders>
            <w:shd w:val="clear" w:color="000000" w:fill="DDEBF7"/>
            <w:noWrap/>
            <w:vAlign w:val="center"/>
            <w:hideMark/>
          </w:tcPr>
          <w:p w14:paraId="5979DF92"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142,922,224</w:t>
            </w:r>
          </w:p>
        </w:tc>
      </w:tr>
      <w:tr w:rsidR="003C5A76" w:rsidRPr="003C5A76" w14:paraId="71225513" w14:textId="77777777" w:rsidTr="00611C47">
        <w:trPr>
          <w:cantSplit/>
          <w:trHeight w:val="20"/>
        </w:trPr>
        <w:tc>
          <w:tcPr>
            <w:tcW w:w="351" w:type="dxa"/>
            <w:vMerge w:val="restart"/>
            <w:tcBorders>
              <w:top w:val="nil"/>
              <w:left w:val="nil"/>
              <w:bottom w:val="single" w:sz="4" w:space="0" w:color="auto"/>
              <w:right w:val="nil"/>
            </w:tcBorders>
            <w:shd w:val="clear" w:color="000000" w:fill="BDD7EE"/>
            <w:textDirection w:val="tbRl"/>
            <w:vAlign w:val="center"/>
            <w:hideMark/>
          </w:tcPr>
          <w:p w14:paraId="38E39C1C"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10612</w:t>
            </w:r>
          </w:p>
        </w:tc>
        <w:tc>
          <w:tcPr>
            <w:tcW w:w="2271" w:type="dxa"/>
            <w:gridSpan w:val="3"/>
            <w:vMerge w:val="restart"/>
            <w:tcBorders>
              <w:top w:val="nil"/>
              <w:left w:val="nil"/>
              <w:bottom w:val="single" w:sz="4" w:space="0" w:color="auto"/>
              <w:right w:val="nil"/>
            </w:tcBorders>
            <w:shd w:val="clear" w:color="000000" w:fill="BDD7EE"/>
            <w:vAlign w:val="center"/>
            <w:hideMark/>
          </w:tcPr>
          <w:p w14:paraId="0EE8B9BD" w14:textId="3B202918"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 xml:space="preserve">بخشنامه </w:t>
            </w:r>
            <w:r w:rsidR="00994367">
              <w:rPr>
                <w:rFonts w:ascii="Arial" w:eastAsia="Times New Roman" w:hAnsi="Arial" w:hint="cs"/>
                <w:b/>
                <w:bCs/>
                <w:szCs w:val="22"/>
                <w:rtl/>
                <w:lang w:bidi="fa-IR"/>
              </w:rPr>
              <w:t>1/2</w:t>
            </w:r>
            <w:r w:rsidRPr="003C5A76">
              <w:rPr>
                <w:rFonts w:ascii="Arial" w:eastAsia="Times New Roman" w:hAnsi="Arial" w:hint="cs"/>
                <w:b/>
                <w:bCs/>
                <w:szCs w:val="22"/>
                <w:rtl/>
                <w:lang w:bidi="fa-IR"/>
              </w:rPr>
              <w:t xml:space="preserve"> کارهای سخت و زیان آور</w:t>
            </w:r>
            <w:r w:rsidR="00994367">
              <w:rPr>
                <w:rFonts w:ascii="Arial" w:eastAsia="Times New Roman" w:hAnsi="Arial" w:hint="cs"/>
                <w:b/>
                <w:bCs/>
                <w:szCs w:val="22"/>
                <w:rtl/>
                <w:lang w:bidi="fa-IR"/>
              </w:rPr>
              <w:t xml:space="preserve"> (افزایش سوابق پلکانی)</w:t>
            </w:r>
          </w:p>
        </w:tc>
        <w:tc>
          <w:tcPr>
            <w:tcW w:w="559" w:type="dxa"/>
            <w:tcBorders>
              <w:top w:val="nil"/>
              <w:left w:val="nil"/>
              <w:bottom w:val="single" w:sz="4" w:space="0" w:color="auto"/>
              <w:right w:val="nil"/>
            </w:tcBorders>
            <w:shd w:val="clear" w:color="000000" w:fill="BDD7EE"/>
            <w:vAlign w:val="center"/>
            <w:hideMark/>
          </w:tcPr>
          <w:p w14:paraId="112A39CA"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مرد</w:t>
            </w:r>
          </w:p>
        </w:tc>
        <w:tc>
          <w:tcPr>
            <w:tcW w:w="1051" w:type="dxa"/>
            <w:tcBorders>
              <w:top w:val="nil"/>
              <w:left w:val="nil"/>
              <w:bottom w:val="single" w:sz="4" w:space="0" w:color="auto"/>
              <w:right w:val="nil"/>
            </w:tcBorders>
            <w:shd w:val="clear" w:color="auto" w:fill="auto"/>
            <w:noWrap/>
            <w:vAlign w:val="center"/>
            <w:hideMark/>
          </w:tcPr>
          <w:p w14:paraId="1BF7C1B8"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61,413</w:t>
            </w:r>
          </w:p>
        </w:tc>
        <w:tc>
          <w:tcPr>
            <w:tcW w:w="670" w:type="dxa"/>
            <w:tcBorders>
              <w:top w:val="nil"/>
              <w:left w:val="nil"/>
              <w:bottom w:val="single" w:sz="4" w:space="0" w:color="auto"/>
              <w:right w:val="nil"/>
            </w:tcBorders>
            <w:shd w:val="clear" w:color="auto" w:fill="auto"/>
            <w:noWrap/>
            <w:vAlign w:val="center"/>
            <w:hideMark/>
          </w:tcPr>
          <w:p w14:paraId="0ACF6053" w14:textId="7943EA2A"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2/1%</w:t>
            </w:r>
          </w:p>
        </w:tc>
        <w:tc>
          <w:tcPr>
            <w:tcW w:w="819" w:type="dxa"/>
            <w:tcBorders>
              <w:top w:val="nil"/>
              <w:left w:val="nil"/>
              <w:bottom w:val="single" w:sz="4" w:space="0" w:color="auto"/>
              <w:right w:val="nil"/>
            </w:tcBorders>
            <w:shd w:val="clear" w:color="auto" w:fill="auto"/>
            <w:noWrap/>
            <w:vAlign w:val="center"/>
            <w:hideMark/>
          </w:tcPr>
          <w:p w14:paraId="50AF17A2" w14:textId="3DF5BE03"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65/0</w:t>
            </w:r>
          </w:p>
        </w:tc>
        <w:tc>
          <w:tcPr>
            <w:tcW w:w="606" w:type="dxa"/>
            <w:tcBorders>
              <w:top w:val="nil"/>
              <w:left w:val="nil"/>
              <w:bottom w:val="single" w:sz="4" w:space="0" w:color="auto"/>
              <w:right w:val="nil"/>
            </w:tcBorders>
            <w:shd w:val="clear" w:color="auto" w:fill="auto"/>
            <w:noWrap/>
            <w:vAlign w:val="center"/>
            <w:hideMark/>
          </w:tcPr>
          <w:p w14:paraId="682A86A1" w14:textId="3C7FB1E7"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79/2</w:t>
            </w:r>
          </w:p>
        </w:tc>
        <w:tc>
          <w:tcPr>
            <w:tcW w:w="672" w:type="dxa"/>
            <w:tcBorders>
              <w:top w:val="nil"/>
              <w:left w:val="nil"/>
              <w:bottom w:val="single" w:sz="4" w:space="0" w:color="auto"/>
              <w:right w:val="nil"/>
            </w:tcBorders>
            <w:shd w:val="clear" w:color="auto" w:fill="auto"/>
            <w:noWrap/>
            <w:vAlign w:val="center"/>
            <w:hideMark/>
          </w:tcPr>
          <w:p w14:paraId="427BB417" w14:textId="5AA547CC"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15/2</w:t>
            </w:r>
          </w:p>
        </w:tc>
        <w:tc>
          <w:tcPr>
            <w:tcW w:w="1270" w:type="dxa"/>
            <w:tcBorders>
              <w:top w:val="nil"/>
              <w:left w:val="nil"/>
              <w:bottom w:val="single" w:sz="4" w:space="0" w:color="auto"/>
              <w:right w:val="nil"/>
            </w:tcBorders>
            <w:shd w:val="clear" w:color="auto" w:fill="auto"/>
            <w:noWrap/>
            <w:vAlign w:val="center"/>
            <w:hideMark/>
          </w:tcPr>
          <w:p w14:paraId="1EB8BBE3"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58,374,136</w:t>
            </w:r>
          </w:p>
        </w:tc>
        <w:tc>
          <w:tcPr>
            <w:tcW w:w="1429" w:type="dxa"/>
            <w:tcBorders>
              <w:top w:val="nil"/>
              <w:left w:val="nil"/>
              <w:bottom w:val="single" w:sz="4" w:space="0" w:color="auto"/>
              <w:right w:val="nil"/>
            </w:tcBorders>
            <w:shd w:val="clear" w:color="auto" w:fill="auto"/>
            <w:noWrap/>
            <w:vAlign w:val="center"/>
            <w:hideMark/>
          </w:tcPr>
          <w:p w14:paraId="300CABAA"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78,290,555</w:t>
            </w:r>
          </w:p>
        </w:tc>
      </w:tr>
      <w:tr w:rsidR="003C5A76" w:rsidRPr="003C5A76" w14:paraId="4ACFC3BD" w14:textId="77777777" w:rsidTr="00611C47">
        <w:trPr>
          <w:cantSplit/>
          <w:trHeight w:val="20"/>
        </w:trPr>
        <w:tc>
          <w:tcPr>
            <w:tcW w:w="351" w:type="dxa"/>
            <w:vMerge/>
            <w:tcBorders>
              <w:top w:val="nil"/>
              <w:left w:val="nil"/>
              <w:bottom w:val="single" w:sz="4" w:space="0" w:color="auto"/>
              <w:right w:val="nil"/>
            </w:tcBorders>
            <w:vAlign w:val="center"/>
            <w:hideMark/>
          </w:tcPr>
          <w:p w14:paraId="4D269C35"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2271" w:type="dxa"/>
            <w:gridSpan w:val="3"/>
            <w:vMerge/>
            <w:tcBorders>
              <w:top w:val="nil"/>
              <w:left w:val="nil"/>
              <w:bottom w:val="single" w:sz="4" w:space="0" w:color="auto"/>
              <w:right w:val="nil"/>
            </w:tcBorders>
            <w:vAlign w:val="center"/>
            <w:hideMark/>
          </w:tcPr>
          <w:p w14:paraId="5D438314"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559" w:type="dxa"/>
            <w:tcBorders>
              <w:top w:val="nil"/>
              <w:left w:val="nil"/>
              <w:bottom w:val="single" w:sz="4" w:space="0" w:color="auto"/>
              <w:right w:val="nil"/>
            </w:tcBorders>
            <w:shd w:val="clear" w:color="000000" w:fill="BDD7EE"/>
            <w:vAlign w:val="center"/>
            <w:hideMark/>
          </w:tcPr>
          <w:p w14:paraId="020890B4"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زن</w:t>
            </w:r>
          </w:p>
        </w:tc>
        <w:tc>
          <w:tcPr>
            <w:tcW w:w="1051" w:type="dxa"/>
            <w:tcBorders>
              <w:top w:val="nil"/>
              <w:left w:val="nil"/>
              <w:bottom w:val="single" w:sz="4" w:space="0" w:color="auto"/>
              <w:right w:val="nil"/>
            </w:tcBorders>
            <w:shd w:val="clear" w:color="auto" w:fill="auto"/>
            <w:noWrap/>
            <w:vAlign w:val="center"/>
            <w:hideMark/>
          </w:tcPr>
          <w:p w14:paraId="1DA3F53A"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6,193</w:t>
            </w:r>
          </w:p>
        </w:tc>
        <w:tc>
          <w:tcPr>
            <w:tcW w:w="670" w:type="dxa"/>
            <w:tcBorders>
              <w:top w:val="nil"/>
              <w:left w:val="nil"/>
              <w:bottom w:val="single" w:sz="4" w:space="0" w:color="auto"/>
              <w:right w:val="nil"/>
            </w:tcBorders>
            <w:shd w:val="clear" w:color="auto" w:fill="auto"/>
            <w:noWrap/>
            <w:vAlign w:val="center"/>
            <w:hideMark/>
          </w:tcPr>
          <w:p w14:paraId="36036F84" w14:textId="15F4BADB"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0/2%</w:t>
            </w:r>
          </w:p>
        </w:tc>
        <w:tc>
          <w:tcPr>
            <w:tcW w:w="819" w:type="dxa"/>
            <w:tcBorders>
              <w:top w:val="nil"/>
              <w:left w:val="nil"/>
              <w:bottom w:val="single" w:sz="4" w:space="0" w:color="auto"/>
              <w:right w:val="nil"/>
            </w:tcBorders>
            <w:shd w:val="clear" w:color="auto" w:fill="auto"/>
            <w:noWrap/>
            <w:vAlign w:val="center"/>
            <w:hideMark/>
          </w:tcPr>
          <w:p w14:paraId="3CD9E356" w14:textId="710EF4ED"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60/1</w:t>
            </w:r>
          </w:p>
        </w:tc>
        <w:tc>
          <w:tcPr>
            <w:tcW w:w="606" w:type="dxa"/>
            <w:tcBorders>
              <w:top w:val="nil"/>
              <w:left w:val="nil"/>
              <w:bottom w:val="single" w:sz="4" w:space="0" w:color="auto"/>
              <w:right w:val="nil"/>
            </w:tcBorders>
            <w:shd w:val="clear" w:color="auto" w:fill="auto"/>
            <w:noWrap/>
            <w:vAlign w:val="center"/>
            <w:hideMark/>
          </w:tcPr>
          <w:p w14:paraId="0DF31F8E" w14:textId="060773A1"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73/9</w:t>
            </w:r>
          </w:p>
        </w:tc>
        <w:tc>
          <w:tcPr>
            <w:tcW w:w="672" w:type="dxa"/>
            <w:tcBorders>
              <w:top w:val="nil"/>
              <w:left w:val="nil"/>
              <w:bottom w:val="single" w:sz="4" w:space="0" w:color="auto"/>
              <w:right w:val="nil"/>
            </w:tcBorders>
            <w:shd w:val="clear" w:color="auto" w:fill="auto"/>
            <w:noWrap/>
            <w:vAlign w:val="center"/>
            <w:hideMark/>
          </w:tcPr>
          <w:p w14:paraId="430E3EBC" w14:textId="76BBF1E0"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15/5</w:t>
            </w:r>
          </w:p>
        </w:tc>
        <w:tc>
          <w:tcPr>
            <w:tcW w:w="1270" w:type="dxa"/>
            <w:tcBorders>
              <w:top w:val="nil"/>
              <w:left w:val="nil"/>
              <w:bottom w:val="single" w:sz="4" w:space="0" w:color="auto"/>
              <w:right w:val="nil"/>
            </w:tcBorders>
            <w:shd w:val="clear" w:color="auto" w:fill="auto"/>
            <w:noWrap/>
            <w:vAlign w:val="center"/>
            <w:hideMark/>
          </w:tcPr>
          <w:p w14:paraId="14899C53"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62,096,889</w:t>
            </w:r>
          </w:p>
        </w:tc>
        <w:tc>
          <w:tcPr>
            <w:tcW w:w="1429" w:type="dxa"/>
            <w:tcBorders>
              <w:top w:val="nil"/>
              <w:left w:val="nil"/>
              <w:bottom w:val="single" w:sz="4" w:space="0" w:color="auto"/>
              <w:right w:val="nil"/>
            </w:tcBorders>
            <w:shd w:val="clear" w:color="auto" w:fill="auto"/>
            <w:noWrap/>
            <w:vAlign w:val="center"/>
            <w:hideMark/>
          </w:tcPr>
          <w:p w14:paraId="7E3ED073"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70,608,749</w:t>
            </w:r>
          </w:p>
        </w:tc>
      </w:tr>
      <w:tr w:rsidR="003C5A76" w:rsidRPr="003C5A76" w14:paraId="1DD26AB8" w14:textId="77777777" w:rsidTr="00611C47">
        <w:trPr>
          <w:cantSplit/>
          <w:trHeight w:val="20"/>
        </w:trPr>
        <w:tc>
          <w:tcPr>
            <w:tcW w:w="351" w:type="dxa"/>
            <w:vMerge/>
            <w:tcBorders>
              <w:top w:val="nil"/>
              <w:left w:val="nil"/>
              <w:bottom w:val="single" w:sz="4" w:space="0" w:color="auto"/>
              <w:right w:val="nil"/>
            </w:tcBorders>
            <w:vAlign w:val="center"/>
            <w:hideMark/>
          </w:tcPr>
          <w:p w14:paraId="1F94FC29"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2271" w:type="dxa"/>
            <w:gridSpan w:val="3"/>
            <w:vMerge/>
            <w:tcBorders>
              <w:top w:val="nil"/>
              <w:left w:val="nil"/>
              <w:bottom w:val="single" w:sz="4" w:space="0" w:color="auto"/>
              <w:right w:val="nil"/>
            </w:tcBorders>
            <w:vAlign w:val="center"/>
            <w:hideMark/>
          </w:tcPr>
          <w:p w14:paraId="319A63D9"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559" w:type="dxa"/>
            <w:tcBorders>
              <w:top w:val="nil"/>
              <w:left w:val="nil"/>
              <w:bottom w:val="single" w:sz="4" w:space="0" w:color="auto"/>
              <w:right w:val="nil"/>
            </w:tcBorders>
            <w:shd w:val="clear" w:color="000000" w:fill="BDD7EE"/>
            <w:vAlign w:val="center"/>
            <w:hideMark/>
          </w:tcPr>
          <w:p w14:paraId="0AF54318"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کل</w:t>
            </w:r>
          </w:p>
        </w:tc>
        <w:tc>
          <w:tcPr>
            <w:tcW w:w="1051" w:type="dxa"/>
            <w:tcBorders>
              <w:top w:val="nil"/>
              <w:left w:val="nil"/>
              <w:bottom w:val="single" w:sz="4" w:space="0" w:color="auto"/>
              <w:right w:val="nil"/>
            </w:tcBorders>
            <w:shd w:val="clear" w:color="000000" w:fill="DDEBF7"/>
            <w:noWrap/>
            <w:vAlign w:val="center"/>
            <w:hideMark/>
          </w:tcPr>
          <w:p w14:paraId="7E1B993A"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67,606</w:t>
            </w:r>
          </w:p>
        </w:tc>
        <w:tc>
          <w:tcPr>
            <w:tcW w:w="670" w:type="dxa"/>
            <w:tcBorders>
              <w:top w:val="nil"/>
              <w:left w:val="nil"/>
              <w:bottom w:val="single" w:sz="4" w:space="0" w:color="auto"/>
              <w:right w:val="nil"/>
            </w:tcBorders>
            <w:shd w:val="clear" w:color="000000" w:fill="DDEBF7"/>
            <w:noWrap/>
            <w:vAlign w:val="center"/>
            <w:hideMark/>
          </w:tcPr>
          <w:p w14:paraId="03D2380A" w14:textId="2C47DA00"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2/3%</w:t>
            </w:r>
          </w:p>
        </w:tc>
        <w:tc>
          <w:tcPr>
            <w:tcW w:w="819" w:type="dxa"/>
            <w:tcBorders>
              <w:top w:val="nil"/>
              <w:left w:val="nil"/>
              <w:bottom w:val="single" w:sz="4" w:space="0" w:color="auto"/>
              <w:right w:val="nil"/>
            </w:tcBorders>
            <w:shd w:val="clear" w:color="000000" w:fill="DDEBF7"/>
            <w:noWrap/>
            <w:vAlign w:val="center"/>
            <w:hideMark/>
          </w:tcPr>
          <w:p w14:paraId="32BC95C0" w14:textId="4DCEA440"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64/5</w:t>
            </w:r>
          </w:p>
        </w:tc>
        <w:tc>
          <w:tcPr>
            <w:tcW w:w="606" w:type="dxa"/>
            <w:tcBorders>
              <w:top w:val="nil"/>
              <w:left w:val="nil"/>
              <w:bottom w:val="single" w:sz="4" w:space="0" w:color="auto"/>
              <w:right w:val="nil"/>
            </w:tcBorders>
            <w:shd w:val="clear" w:color="000000" w:fill="DDEBF7"/>
            <w:noWrap/>
            <w:vAlign w:val="center"/>
            <w:hideMark/>
          </w:tcPr>
          <w:p w14:paraId="07C9B07C" w14:textId="4AA065E5"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78/7</w:t>
            </w:r>
          </w:p>
        </w:tc>
        <w:tc>
          <w:tcPr>
            <w:tcW w:w="672" w:type="dxa"/>
            <w:tcBorders>
              <w:top w:val="nil"/>
              <w:left w:val="nil"/>
              <w:bottom w:val="single" w:sz="4" w:space="0" w:color="auto"/>
              <w:right w:val="nil"/>
            </w:tcBorders>
            <w:shd w:val="clear" w:color="000000" w:fill="DDEBF7"/>
            <w:noWrap/>
            <w:vAlign w:val="center"/>
            <w:hideMark/>
          </w:tcPr>
          <w:p w14:paraId="5F842E55" w14:textId="5B7CF4C6"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15/2</w:t>
            </w:r>
          </w:p>
        </w:tc>
        <w:tc>
          <w:tcPr>
            <w:tcW w:w="1270" w:type="dxa"/>
            <w:tcBorders>
              <w:top w:val="nil"/>
              <w:left w:val="nil"/>
              <w:bottom w:val="single" w:sz="4" w:space="0" w:color="auto"/>
              <w:right w:val="nil"/>
            </w:tcBorders>
            <w:shd w:val="clear" w:color="000000" w:fill="DDEBF7"/>
            <w:noWrap/>
            <w:vAlign w:val="center"/>
            <w:hideMark/>
          </w:tcPr>
          <w:p w14:paraId="6CF24FF0"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58,715,156</w:t>
            </w:r>
          </w:p>
        </w:tc>
        <w:tc>
          <w:tcPr>
            <w:tcW w:w="1429" w:type="dxa"/>
            <w:tcBorders>
              <w:top w:val="nil"/>
              <w:left w:val="nil"/>
              <w:bottom w:val="single" w:sz="4" w:space="0" w:color="auto"/>
              <w:right w:val="nil"/>
            </w:tcBorders>
            <w:shd w:val="clear" w:color="000000" w:fill="DDEBF7"/>
            <w:noWrap/>
            <w:vAlign w:val="center"/>
            <w:hideMark/>
          </w:tcPr>
          <w:p w14:paraId="26F19AF5"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77,586,868</w:t>
            </w:r>
          </w:p>
        </w:tc>
      </w:tr>
      <w:tr w:rsidR="003C5A76" w:rsidRPr="003C5A76" w14:paraId="01EF7C7D" w14:textId="77777777" w:rsidTr="00611C47">
        <w:trPr>
          <w:cantSplit/>
          <w:trHeight w:val="20"/>
        </w:trPr>
        <w:tc>
          <w:tcPr>
            <w:tcW w:w="351" w:type="dxa"/>
            <w:vMerge w:val="restart"/>
            <w:tcBorders>
              <w:top w:val="nil"/>
              <w:left w:val="nil"/>
              <w:bottom w:val="single" w:sz="4" w:space="0" w:color="auto"/>
              <w:right w:val="nil"/>
            </w:tcBorders>
            <w:shd w:val="clear" w:color="000000" w:fill="BDD7EE"/>
            <w:textDirection w:val="tbRl"/>
            <w:vAlign w:val="center"/>
            <w:hideMark/>
          </w:tcPr>
          <w:p w14:paraId="2C54D3C9"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10616</w:t>
            </w:r>
          </w:p>
        </w:tc>
        <w:tc>
          <w:tcPr>
            <w:tcW w:w="2271" w:type="dxa"/>
            <w:gridSpan w:val="3"/>
            <w:vMerge w:val="restart"/>
            <w:tcBorders>
              <w:top w:val="nil"/>
              <w:left w:val="nil"/>
              <w:bottom w:val="single" w:sz="4" w:space="0" w:color="auto"/>
              <w:right w:val="nil"/>
            </w:tcBorders>
            <w:shd w:val="clear" w:color="000000" w:fill="BDD7EE"/>
            <w:vAlign w:val="center"/>
            <w:hideMark/>
          </w:tcPr>
          <w:p w14:paraId="4D4D8FAC"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بازنشستگی جانبازان انقلاب و جنگ تحمیلی و آزادگان</w:t>
            </w:r>
          </w:p>
        </w:tc>
        <w:tc>
          <w:tcPr>
            <w:tcW w:w="559" w:type="dxa"/>
            <w:tcBorders>
              <w:top w:val="nil"/>
              <w:left w:val="nil"/>
              <w:bottom w:val="single" w:sz="4" w:space="0" w:color="auto"/>
              <w:right w:val="nil"/>
            </w:tcBorders>
            <w:shd w:val="clear" w:color="000000" w:fill="BDD7EE"/>
            <w:vAlign w:val="center"/>
            <w:hideMark/>
          </w:tcPr>
          <w:p w14:paraId="338DA887"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مرد</w:t>
            </w:r>
          </w:p>
        </w:tc>
        <w:tc>
          <w:tcPr>
            <w:tcW w:w="1051" w:type="dxa"/>
            <w:tcBorders>
              <w:top w:val="nil"/>
              <w:left w:val="nil"/>
              <w:bottom w:val="single" w:sz="4" w:space="0" w:color="auto"/>
              <w:right w:val="nil"/>
            </w:tcBorders>
            <w:shd w:val="clear" w:color="auto" w:fill="auto"/>
            <w:noWrap/>
            <w:vAlign w:val="center"/>
            <w:hideMark/>
          </w:tcPr>
          <w:p w14:paraId="5C872439"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20,399</w:t>
            </w:r>
          </w:p>
        </w:tc>
        <w:tc>
          <w:tcPr>
            <w:tcW w:w="670" w:type="dxa"/>
            <w:tcBorders>
              <w:top w:val="nil"/>
              <w:left w:val="nil"/>
              <w:bottom w:val="single" w:sz="4" w:space="0" w:color="auto"/>
              <w:right w:val="nil"/>
            </w:tcBorders>
            <w:shd w:val="clear" w:color="auto" w:fill="auto"/>
            <w:noWrap/>
            <w:vAlign w:val="center"/>
            <w:hideMark/>
          </w:tcPr>
          <w:p w14:paraId="47858F19" w14:textId="69FC2359"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0/7%</w:t>
            </w:r>
          </w:p>
        </w:tc>
        <w:tc>
          <w:tcPr>
            <w:tcW w:w="819" w:type="dxa"/>
            <w:tcBorders>
              <w:top w:val="nil"/>
              <w:left w:val="nil"/>
              <w:bottom w:val="single" w:sz="4" w:space="0" w:color="auto"/>
              <w:right w:val="nil"/>
            </w:tcBorders>
            <w:shd w:val="clear" w:color="auto" w:fill="auto"/>
            <w:noWrap/>
            <w:vAlign w:val="center"/>
            <w:hideMark/>
          </w:tcPr>
          <w:p w14:paraId="69CF9D9A" w14:textId="55ACB94B"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50/2</w:t>
            </w:r>
          </w:p>
        </w:tc>
        <w:tc>
          <w:tcPr>
            <w:tcW w:w="606" w:type="dxa"/>
            <w:tcBorders>
              <w:top w:val="nil"/>
              <w:left w:val="nil"/>
              <w:bottom w:val="single" w:sz="4" w:space="0" w:color="auto"/>
              <w:right w:val="nil"/>
            </w:tcBorders>
            <w:shd w:val="clear" w:color="auto" w:fill="auto"/>
            <w:noWrap/>
            <w:vAlign w:val="center"/>
            <w:hideMark/>
          </w:tcPr>
          <w:p w14:paraId="5CDE0FE2" w14:textId="5A57EC87"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59/3</w:t>
            </w:r>
          </w:p>
        </w:tc>
        <w:tc>
          <w:tcPr>
            <w:tcW w:w="672" w:type="dxa"/>
            <w:tcBorders>
              <w:top w:val="nil"/>
              <w:left w:val="nil"/>
              <w:bottom w:val="single" w:sz="4" w:space="0" w:color="auto"/>
              <w:right w:val="nil"/>
            </w:tcBorders>
            <w:shd w:val="clear" w:color="auto" w:fill="auto"/>
            <w:noWrap/>
            <w:vAlign w:val="center"/>
            <w:hideMark/>
          </w:tcPr>
          <w:p w14:paraId="4E14435E" w14:textId="4E4C3ECB"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28/2</w:t>
            </w:r>
          </w:p>
        </w:tc>
        <w:tc>
          <w:tcPr>
            <w:tcW w:w="1270" w:type="dxa"/>
            <w:tcBorders>
              <w:top w:val="nil"/>
              <w:left w:val="nil"/>
              <w:bottom w:val="single" w:sz="4" w:space="0" w:color="auto"/>
              <w:right w:val="nil"/>
            </w:tcBorders>
            <w:shd w:val="clear" w:color="auto" w:fill="auto"/>
            <w:noWrap/>
            <w:vAlign w:val="center"/>
            <w:hideMark/>
          </w:tcPr>
          <w:p w14:paraId="7A69470F"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132,495,415</w:t>
            </w:r>
          </w:p>
        </w:tc>
        <w:tc>
          <w:tcPr>
            <w:tcW w:w="1429" w:type="dxa"/>
            <w:tcBorders>
              <w:top w:val="nil"/>
              <w:left w:val="nil"/>
              <w:bottom w:val="single" w:sz="4" w:space="0" w:color="auto"/>
              <w:right w:val="nil"/>
            </w:tcBorders>
            <w:shd w:val="clear" w:color="auto" w:fill="auto"/>
            <w:noWrap/>
            <w:vAlign w:val="center"/>
            <w:hideMark/>
          </w:tcPr>
          <w:p w14:paraId="33D80974"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155,994,386</w:t>
            </w:r>
          </w:p>
        </w:tc>
      </w:tr>
      <w:tr w:rsidR="003C5A76" w:rsidRPr="003C5A76" w14:paraId="72F1047C" w14:textId="77777777" w:rsidTr="00611C47">
        <w:trPr>
          <w:cantSplit/>
          <w:trHeight w:val="20"/>
        </w:trPr>
        <w:tc>
          <w:tcPr>
            <w:tcW w:w="351" w:type="dxa"/>
            <w:vMerge/>
            <w:tcBorders>
              <w:top w:val="nil"/>
              <w:left w:val="nil"/>
              <w:bottom w:val="single" w:sz="4" w:space="0" w:color="auto"/>
              <w:right w:val="nil"/>
            </w:tcBorders>
            <w:vAlign w:val="center"/>
            <w:hideMark/>
          </w:tcPr>
          <w:p w14:paraId="5B87769D"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2271" w:type="dxa"/>
            <w:gridSpan w:val="3"/>
            <w:vMerge/>
            <w:tcBorders>
              <w:top w:val="nil"/>
              <w:left w:val="nil"/>
              <w:bottom w:val="single" w:sz="4" w:space="0" w:color="auto"/>
              <w:right w:val="nil"/>
            </w:tcBorders>
            <w:vAlign w:val="center"/>
            <w:hideMark/>
          </w:tcPr>
          <w:p w14:paraId="76DE4F82"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559" w:type="dxa"/>
            <w:tcBorders>
              <w:top w:val="nil"/>
              <w:left w:val="nil"/>
              <w:bottom w:val="single" w:sz="4" w:space="0" w:color="auto"/>
              <w:right w:val="nil"/>
            </w:tcBorders>
            <w:shd w:val="clear" w:color="000000" w:fill="BDD7EE"/>
            <w:vAlign w:val="center"/>
            <w:hideMark/>
          </w:tcPr>
          <w:p w14:paraId="499D2357"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زن</w:t>
            </w:r>
          </w:p>
        </w:tc>
        <w:tc>
          <w:tcPr>
            <w:tcW w:w="1051" w:type="dxa"/>
            <w:tcBorders>
              <w:top w:val="nil"/>
              <w:left w:val="nil"/>
              <w:bottom w:val="single" w:sz="4" w:space="0" w:color="auto"/>
              <w:right w:val="nil"/>
            </w:tcBorders>
            <w:shd w:val="clear" w:color="auto" w:fill="auto"/>
            <w:noWrap/>
            <w:vAlign w:val="center"/>
            <w:hideMark/>
          </w:tcPr>
          <w:p w14:paraId="2C6196D9"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48</w:t>
            </w:r>
          </w:p>
        </w:tc>
        <w:tc>
          <w:tcPr>
            <w:tcW w:w="670" w:type="dxa"/>
            <w:tcBorders>
              <w:top w:val="nil"/>
              <w:left w:val="nil"/>
              <w:bottom w:val="single" w:sz="4" w:space="0" w:color="auto"/>
              <w:right w:val="nil"/>
            </w:tcBorders>
            <w:shd w:val="clear" w:color="auto" w:fill="auto"/>
            <w:noWrap/>
            <w:vAlign w:val="center"/>
            <w:hideMark/>
          </w:tcPr>
          <w:p w14:paraId="36E4DF4B" w14:textId="6F2BA396"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0/0%</w:t>
            </w:r>
          </w:p>
        </w:tc>
        <w:tc>
          <w:tcPr>
            <w:tcW w:w="819" w:type="dxa"/>
            <w:tcBorders>
              <w:top w:val="nil"/>
              <w:left w:val="nil"/>
              <w:bottom w:val="single" w:sz="4" w:space="0" w:color="auto"/>
              <w:right w:val="nil"/>
            </w:tcBorders>
            <w:shd w:val="clear" w:color="auto" w:fill="auto"/>
            <w:noWrap/>
            <w:vAlign w:val="center"/>
            <w:hideMark/>
          </w:tcPr>
          <w:p w14:paraId="05571FA2" w14:textId="596D43A6"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50/4</w:t>
            </w:r>
          </w:p>
        </w:tc>
        <w:tc>
          <w:tcPr>
            <w:tcW w:w="606" w:type="dxa"/>
            <w:tcBorders>
              <w:top w:val="nil"/>
              <w:left w:val="nil"/>
              <w:bottom w:val="single" w:sz="4" w:space="0" w:color="auto"/>
              <w:right w:val="nil"/>
            </w:tcBorders>
            <w:shd w:val="clear" w:color="auto" w:fill="auto"/>
            <w:noWrap/>
            <w:vAlign w:val="center"/>
            <w:hideMark/>
          </w:tcPr>
          <w:p w14:paraId="7A654617" w14:textId="73D0DA00"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59/6</w:t>
            </w:r>
          </w:p>
        </w:tc>
        <w:tc>
          <w:tcPr>
            <w:tcW w:w="672" w:type="dxa"/>
            <w:tcBorders>
              <w:top w:val="nil"/>
              <w:left w:val="nil"/>
              <w:bottom w:val="single" w:sz="4" w:space="0" w:color="auto"/>
              <w:right w:val="nil"/>
            </w:tcBorders>
            <w:shd w:val="clear" w:color="auto" w:fill="auto"/>
            <w:noWrap/>
            <w:vAlign w:val="center"/>
            <w:hideMark/>
          </w:tcPr>
          <w:p w14:paraId="1A3EE20F" w14:textId="22E304D4"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29/2</w:t>
            </w:r>
          </w:p>
        </w:tc>
        <w:tc>
          <w:tcPr>
            <w:tcW w:w="1270" w:type="dxa"/>
            <w:tcBorders>
              <w:top w:val="nil"/>
              <w:left w:val="nil"/>
              <w:bottom w:val="single" w:sz="4" w:space="0" w:color="auto"/>
              <w:right w:val="nil"/>
            </w:tcBorders>
            <w:shd w:val="clear" w:color="auto" w:fill="auto"/>
            <w:noWrap/>
            <w:vAlign w:val="center"/>
            <w:hideMark/>
          </w:tcPr>
          <w:p w14:paraId="79731D1B"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225,373,615</w:t>
            </w:r>
          </w:p>
        </w:tc>
        <w:tc>
          <w:tcPr>
            <w:tcW w:w="1429" w:type="dxa"/>
            <w:tcBorders>
              <w:top w:val="nil"/>
              <w:left w:val="nil"/>
              <w:bottom w:val="single" w:sz="4" w:space="0" w:color="auto"/>
              <w:right w:val="nil"/>
            </w:tcBorders>
            <w:shd w:val="clear" w:color="auto" w:fill="auto"/>
            <w:noWrap/>
            <w:vAlign w:val="center"/>
            <w:hideMark/>
          </w:tcPr>
          <w:p w14:paraId="503095D6"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254,350,195</w:t>
            </w:r>
          </w:p>
        </w:tc>
      </w:tr>
      <w:tr w:rsidR="003C5A76" w:rsidRPr="003C5A76" w14:paraId="274FAE93" w14:textId="77777777" w:rsidTr="00611C47">
        <w:trPr>
          <w:cantSplit/>
          <w:trHeight w:val="20"/>
        </w:trPr>
        <w:tc>
          <w:tcPr>
            <w:tcW w:w="351" w:type="dxa"/>
            <w:vMerge/>
            <w:tcBorders>
              <w:top w:val="nil"/>
              <w:left w:val="nil"/>
              <w:bottom w:val="single" w:sz="4" w:space="0" w:color="auto"/>
              <w:right w:val="nil"/>
            </w:tcBorders>
            <w:vAlign w:val="center"/>
            <w:hideMark/>
          </w:tcPr>
          <w:p w14:paraId="23460FC5"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2271" w:type="dxa"/>
            <w:gridSpan w:val="3"/>
            <w:vMerge/>
            <w:tcBorders>
              <w:top w:val="nil"/>
              <w:left w:val="nil"/>
              <w:bottom w:val="single" w:sz="4" w:space="0" w:color="auto"/>
              <w:right w:val="nil"/>
            </w:tcBorders>
            <w:vAlign w:val="center"/>
            <w:hideMark/>
          </w:tcPr>
          <w:p w14:paraId="51D7C2D2"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559" w:type="dxa"/>
            <w:tcBorders>
              <w:top w:val="nil"/>
              <w:left w:val="nil"/>
              <w:bottom w:val="single" w:sz="4" w:space="0" w:color="auto"/>
              <w:right w:val="nil"/>
            </w:tcBorders>
            <w:shd w:val="clear" w:color="000000" w:fill="BDD7EE"/>
            <w:vAlign w:val="center"/>
            <w:hideMark/>
          </w:tcPr>
          <w:p w14:paraId="5D59CC5A"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کل</w:t>
            </w:r>
          </w:p>
        </w:tc>
        <w:tc>
          <w:tcPr>
            <w:tcW w:w="1051" w:type="dxa"/>
            <w:tcBorders>
              <w:top w:val="nil"/>
              <w:left w:val="nil"/>
              <w:bottom w:val="single" w:sz="4" w:space="0" w:color="auto"/>
              <w:right w:val="nil"/>
            </w:tcBorders>
            <w:shd w:val="clear" w:color="000000" w:fill="DDEBF7"/>
            <w:noWrap/>
            <w:vAlign w:val="center"/>
            <w:hideMark/>
          </w:tcPr>
          <w:p w14:paraId="59017F45"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20,447</w:t>
            </w:r>
          </w:p>
        </w:tc>
        <w:tc>
          <w:tcPr>
            <w:tcW w:w="670" w:type="dxa"/>
            <w:tcBorders>
              <w:top w:val="nil"/>
              <w:left w:val="nil"/>
              <w:bottom w:val="single" w:sz="4" w:space="0" w:color="auto"/>
              <w:right w:val="nil"/>
            </w:tcBorders>
            <w:shd w:val="clear" w:color="000000" w:fill="DDEBF7"/>
            <w:noWrap/>
            <w:vAlign w:val="center"/>
            <w:hideMark/>
          </w:tcPr>
          <w:p w14:paraId="297C6D75" w14:textId="121DA359"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0/7%</w:t>
            </w:r>
          </w:p>
        </w:tc>
        <w:tc>
          <w:tcPr>
            <w:tcW w:w="819" w:type="dxa"/>
            <w:tcBorders>
              <w:top w:val="nil"/>
              <w:left w:val="nil"/>
              <w:bottom w:val="single" w:sz="4" w:space="0" w:color="auto"/>
              <w:right w:val="nil"/>
            </w:tcBorders>
            <w:shd w:val="clear" w:color="000000" w:fill="DDEBF7"/>
            <w:noWrap/>
            <w:vAlign w:val="center"/>
            <w:hideMark/>
          </w:tcPr>
          <w:p w14:paraId="257FF0DB" w14:textId="0AA3FF14"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50/3</w:t>
            </w:r>
          </w:p>
        </w:tc>
        <w:tc>
          <w:tcPr>
            <w:tcW w:w="606" w:type="dxa"/>
            <w:tcBorders>
              <w:top w:val="nil"/>
              <w:left w:val="nil"/>
              <w:bottom w:val="single" w:sz="4" w:space="0" w:color="auto"/>
              <w:right w:val="nil"/>
            </w:tcBorders>
            <w:shd w:val="clear" w:color="000000" w:fill="DDEBF7"/>
            <w:noWrap/>
            <w:vAlign w:val="center"/>
            <w:hideMark/>
          </w:tcPr>
          <w:p w14:paraId="3847C2BF" w14:textId="7496DCF3"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59/3</w:t>
            </w:r>
          </w:p>
        </w:tc>
        <w:tc>
          <w:tcPr>
            <w:tcW w:w="672" w:type="dxa"/>
            <w:tcBorders>
              <w:top w:val="nil"/>
              <w:left w:val="nil"/>
              <w:bottom w:val="single" w:sz="4" w:space="0" w:color="auto"/>
              <w:right w:val="nil"/>
            </w:tcBorders>
            <w:shd w:val="clear" w:color="000000" w:fill="DDEBF7"/>
            <w:noWrap/>
            <w:vAlign w:val="center"/>
            <w:hideMark/>
          </w:tcPr>
          <w:p w14:paraId="3406F447" w14:textId="5F320F80"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28/2</w:t>
            </w:r>
          </w:p>
        </w:tc>
        <w:tc>
          <w:tcPr>
            <w:tcW w:w="1270" w:type="dxa"/>
            <w:tcBorders>
              <w:top w:val="nil"/>
              <w:left w:val="nil"/>
              <w:bottom w:val="single" w:sz="4" w:space="0" w:color="auto"/>
              <w:right w:val="nil"/>
            </w:tcBorders>
            <w:shd w:val="clear" w:color="000000" w:fill="DDEBF7"/>
            <w:noWrap/>
            <w:vAlign w:val="center"/>
            <w:hideMark/>
          </w:tcPr>
          <w:p w14:paraId="09D607EF"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132,713,450</w:t>
            </w:r>
          </w:p>
        </w:tc>
        <w:tc>
          <w:tcPr>
            <w:tcW w:w="1429" w:type="dxa"/>
            <w:tcBorders>
              <w:top w:val="nil"/>
              <w:left w:val="nil"/>
              <w:bottom w:val="single" w:sz="4" w:space="0" w:color="auto"/>
              <w:right w:val="nil"/>
            </w:tcBorders>
            <w:shd w:val="clear" w:color="000000" w:fill="DDEBF7"/>
            <w:noWrap/>
            <w:vAlign w:val="center"/>
            <w:hideMark/>
          </w:tcPr>
          <w:p w14:paraId="72FB21E1"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156,225,279</w:t>
            </w:r>
          </w:p>
        </w:tc>
      </w:tr>
      <w:tr w:rsidR="003C5A76" w:rsidRPr="003C5A76" w14:paraId="78CACDE8" w14:textId="77777777" w:rsidTr="00611C47">
        <w:trPr>
          <w:cantSplit/>
          <w:trHeight w:val="20"/>
        </w:trPr>
        <w:tc>
          <w:tcPr>
            <w:tcW w:w="351" w:type="dxa"/>
            <w:vMerge w:val="restart"/>
            <w:tcBorders>
              <w:top w:val="nil"/>
              <w:left w:val="nil"/>
              <w:bottom w:val="single" w:sz="4" w:space="0" w:color="auto"/>
              <w:right w:val="nil"/>
            </w:tcBorders>
            <w:shd w:val="clear" w:color="000000" w:fill="BDD7EE"/>
            <w:textDirection w:val="tbRl"/>
            <w:vAlign w:val="center"/>
            <w:hideMark/>
          </w:tcPr>
          <w:p w14:paraId="36E8FE5E"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10619</w:t>
            </w:r>
          </w:p>
        </w:tc>
        <w:tc>
          <w:tcPr>
            <w:tcW w:w="2271" w:type="dxa"/>
            <w:gridSpan w:val="3"/>
            <w:vMerge w:val="restart"/>
            <w:tcBorders>
              <w:top w:val="nil"/>
              <w:left w:val="nil"/>
              <w:bottom w:val="single" w:sz="4" w:space="0" w:color="auto"/>
              <w:right w:val="nil"/>
            </w:tcBorders>
            <w:shd w:val="clear" w:color="000000" w:fill="BDD7EE"/>
            <w:vAlign w:val="center"/>
            <w:hideMark/>
          </w:tcPr>
          <w:p w14:paraId="23732222" w14:textId="063A4E80"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بندهای (ل) و (و) تبصره 14 قانون بودجه سال 1386</w:t>
            </w:r>
          </w:p>
        </w:tc>
        <w:tc>
          <w:tcPr>
            <w:tcW w:w="559" w:type="dxa"/>
            <w:tcBorders>
              <w:top w:val="nil"/>
              <w:left w:val="nil"/>
              <w:bottom w:val="single" w:sz="4" w:space="0" w:color="auto"/>
              <w:right w:val="nil"/>
            </w:tcBorders>
            <w:shd w:val="clear" w:color="000000" w:fill="BDD7EE"/>
            <w:vAlign w:val="center"/>
            <w:hideMark/>
          </w:tcPr>
          <w:p w14:paraId="12F13EDB"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مرد</w:t>
            </w:r>
          </w:p>
        </w:tc>
        <w:tc>
          <w:tcPr>
            <w:tcW w:w="1051" w:type="dxa"/>
            <w:tcBorders>
              <w:top w:val="nil"/>
              <w:left w:val="nil"/>
              <w:bottom w:val="single" w:sz="4" w:space="0" w:color="auto"/>
              <w:right w:val="nil"/>
            </w:tcBorders>
            <w:shd w:val="clear" w:color="auto" w:fill="auto"/>
            <w:noWrap/>
            <w:vAlign w:val="center"/>
            <w:hideMark/>
          </w:tcPr>
          <w:p w14:paraId="4C051C7E"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6,766</w:t>
            </w:r>
          </w:p>
        </w:tc>
        <w:tc>
          <w:tcPr>
            <w:tcW w:w="670" w:type="dxa"/>
            <w:tcBorders>
              <w:top w:val="nil"/>
              <w:left w:val="nil"/>
              <w:bottom w:val="single" w:sz="4" w:space="0" w:color="auto"/>
              <w:right w:val="nil"/>
            </w:tcBorders>
            <w:shd w:val="clear" w:color="auto" w:fill="auto"/>
            <w:noWrap/>
            <w:vAlign w:val="center"/>
            <w:hideMark/>
          </w:tcPr>
          <w:p w14:paraId="7B22EBCE" w14:textId="1D501321"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0/2%</w:t>
            </w:r>
          </w:p>
        </w:tc>
        <w:tc>
          <w:tcPr>
            <w:tcW w:w="819" w:type="dxa"/>
            <w:tcBorders>
              <w:top w:val="nil"/>
              <w:left w:val="nil"/>
              <w:bottom w:val="single" w:sz="4" w:space="0" w:color="auto"/>
              <w:right w:val="nil"/>
            </w:tcBorders>
            <w:shd w:val="clear" w:color="auto" w:fill="auto"/>
            <w:noWrap/>
            <w:vAlign w:val="center"/>
            <w:hideMark/>
          </w:tcPr>
          <w:p w14:paraId="05BD3C78" w14:textId="6249B098"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65/3</w:t>
            </w:r>
          </w:p>
        </w:tc>
        <w:tc>
          <w:tcPr>
            <w:tcW w:w="606" w:type="dxa"/>
            <w:tcBorders>
              <w:top w:val="nil"/>
              <w:left w:val="nil"/>
              <w:bottom w:val="single" w:sz="4" w:space="0" w:color="auto"/>
              <w:right w:val="nil"/>
            </w:tcBorders>
            <w:shd w:val="clear" w:color="auto" w:fill="auto"/>
            <w:noWrap/>
            <w:vAlign w:val="center"/>
            <w:hideMark/>
          </w:tcPr>
          <w:p w14:paraId="47C57A2C" w14:textId="24D9D0CD"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81/7</w:t>
            </w:r>
          </w:p>
        </w:tc>
        <w:tc>
          <w:tcPr>
            <w:tcW w:w="672" w:type="dxa"/>
            <w:tcBorders>
              <w:top w:val="nil"/>
              <w:left w:val="nil"/>
              <w:bottom w:val="single" w:sz="4" w:space="0" w:color="auto"/>
              <w:right w:val="nil"/>
            </w:tcBorders>
            <w:shd w:val="clear" w:color="auto" w:fill="auto"/>
            <w:noWrap/>
            <w:vAlign w:val="center"/>
            <w:hideMark/>
          </w:tcPr>
          <w:p w14:paraId="7DECB4C2" w14:textId="5EBD0DC7"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10/9</w:t>
            </w:r>
          </w:p>
        </w:tc>
        <w:tc>
          <w:tcPr>
            <w:tcW w:w="1270" w:type="dxa"/>
            <w:tcBorders>
              <w:top w:val="nil"/>
              <w:left w:val="nil"/>
              <w:bottom w:val="single" w:sz="4" w:space="0" w:color="auto"/>
              <w:right w:val="nil"/>
            </w:tcBorders>
            <w:shd w:val="clear" w:color="auto" w:fill="auto"/>
            <w:noWrap/>
            <w:vAlign w:val="center"/>
            <w:hideMark/>
          </w:tcPr>
          <w:p w14:paraId="7CDF8151"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24,137,123</w:t>
            </w:r>
          </w:p>
        </w:tc>
        <w:tc>
          <w:tcPr>
            <w:tcW w:w="1429" w:type="dxa"/>
            <w:tcBorders>
              <w:top w:val="nil"/>
              <w:left w:val="nil"/>
              <w:bottom w:val="single" w:sz="4" w:space="0" w:color="auto"/>
              <w:right w:val="nil"/>
            </w:tcBorders>
            <w:shd w:val="clear" w:color="auto" w:fill="auto"/>
            <w:noWrap/>
            <w:vAlign w:val="center"/>
            <w:hideMark/>
          </w:tcPr>
          <w:p w14:paraId="2570F098"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38,121,413</w:t>
            </w:r>
          </w:p>
        </w:tc>
      </w:tr>
      <w:tr w:rsidR="003C5A76" w:rsidRPr="003C5A76" w14:paraId="5D98CA15" w14:textId="77777777" w:rsidTr="00611C47">
        <w:trPr>
          <w:cantSplit/>
          <w:trHeight w:val="20"/>
        </w:trPr>
        <w:tc>
          <w:tcPr>
            <w:tcW w:w="351" w:type="dxa"/>
            <w:vMerge/>
            <w:tcBorders>
              <w:top w:val="nil"/>
              <w:left w:val="nil"/>
              <w:bottom w:val="single" w:sz="4" w:space="0" w:color="auto"/>
              <w:right w:val="nil"/>
            </w:tcBorders>
            <w:vAlign w:val="center"/>
            <w:hideMark/>
          </w:tcPr>
          <w:p w14:paraId="174A438E"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2271" w:type="dxa"/>
            <w:gridSpan w:val="3"/>
            <w:vMerge/>
            <w:tcBorders>
              <w:top w:val="nil"/>
              <w:left w:val="nil"/>
              <w:bottom w:val="single" w:sz="4" w:space="0" w:color="auto"/>
              <w:right w:val="nil"/>
            </w:tcBorders>
            <w:vAlign w:val="center"/>
            <w:hideMark/>
          </w:tcPr>
          <w:p w14:paraId="170E653F"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559" w:type="dxa"/>
            <w:tcBorders>
              <w:top w:val="nil"/>
              <w:left w:val="nil"/>
              <w:bottom w:val="single" w:sz="4" w:space="0" w:color="auto"/>
              <w:right w:val="nil"/>
            </w:tcBorders>
            <w:shd w:val="clear" w:color="000000" w:fill="BDD7EE"/>
            <w:vAlign w:val="center"/>
            <w:hideMark/>
          </w:tcPr>
          <w:p w14:paraId="1E4EE061"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زن</w:t>
            </w:r>
          </w:p>
        </w:tc>
        <w:tc>
          <w:tcPr>
            <w:tcW w:w="1051" w:type="dxa"/>
            <w:tcBorders>
              <w:top w:val="nil"/>
              <w:left w:val="nil"/>
              <w:bottom w:val="single" w:sz="4" w:space="0" w:color="auto"/>
              <w:right w:val="nil"/>
            </w:tcBorders>
            <w:shd w:val="clear" w:color="auto" w:fill="auto"/>
            <w:noWrap/>
            <w:vAlign w:val="center"/>
            <w:hideMark/>
          </w:tcPr>
          <w:p w14:paraId="5302AF72"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704</w:t>
            </w:r>
          </w:p>
        </w:tc>
        <w:tc>
          <w:tcPr>
            <w:tcW w:w="670" w:type="dxa"/>
            <w:tcBorders>
              <w:top w:val="nil"/>
              <w:left w:val="nil"/>
              <w:bottom w:val="single" w:sz="4" w:space="0" w:color="auto"/>
              <w:right w:val="nil"/>
            </w:tcBorders>
            <w:shd w:val="clear" w:color="auto" w:fill="auto"/>
            <w:noWrap/>
            <w:vAlign w:val="center"/>
            <w:hideMark/>
          </w:tcPr>
          <w:p w14:paraId="291189D3" w14:textId="78282F40"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0/0%</w:t>
            </w:r>
          </w:p>
        </w:tc>
        <w:tc>
          <w:tcPr>
            <w:tcW w:w="819" w:type="dxa"/>
            <w:tcBorders>
              <w:top w:val="nil"/>
              <w:left w:val="nil"/>
              <w:bottom w:val="single" w:sz="4" w:space="0" w:color="auto"/>
              <w:right w:val="nil"/>
            </w:tcBorders>
            <w:shd w:val="clear" w:color="auto" w:fill="auto"/>
            <w:noWrap/>
            <w:vAlign w:val="center"/>
            <w:hideMark/>
          </w:tcPr>
          <w:p w14:paraId="20E11C3A" w14:textId="613647B7"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59/2</w:t>
            </w:r>
          </w:p>
        </w:tc>
        <w:tc>
          <w:tcPr>
            <w:tcW w:w="606" w:type="dxa"/>
            <w:tcBorders>
              <w:top w:val="nil"/>
              <w:left w:val="nil"/>
              <w:bottom w:val="single" w:sz="4" w:space="0" w:color="auto"/>
              <w:right w:val="nil"/>
            </w:tcBorders>
            <w:shd w:val="clear" w:color="auto" w:fill="auto"/>
            <w:noWrap/>
            <w:vAlign w:val="center"/>
            <w:hideMark/>
          </w:tcPr>
          <w:p w14:paraId="770495DD" w14:textId="53C255F7"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75/6</w:t>
            </w:r>
          </w:p>
        </w:tc>
        <w:tc>
          <w:tcPr>
            <w:tcW w:w="672" w:type="dxa"/>
            <w:tcBorders>
              <w:top w:val="nil"/>
              <w:left w:val="nil"/>
              <w:bottom w:val="single" w:sz="4" w:space="0" w:color="auto"/>
              <w:right w:val="nil"/>
            </w:tcBorders>
            <w:shd w:val="clear" w:color="auto" w:fill="auto"/>
            <w:noWrap/>
            <w:vAlign w:val="center"/>
            <w:hideMark/>
          </w:tcPr>
          <w:p w14:paraId="05F6335A" w14:textId="0E014F12"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11/0</w:t>
            </w:r>
          </w:p>
        </w:tc>
        <w:tc>
          <w:tcPr>
            <w:tcW w:w="1270" w:type="dxa"/>
            <w:tcBorders>
              <w:top w:val="nil"/>
              <w:left w:val="nil"/>
              <w:bottom w:val="single" w:sz="4" w:space="0" w:color="auto"/>
              <w:right w:val="nil"/>
            </w:tcBorders>
            <w:shd w:val="clear" w:color="auto" w:fill="auto"/>
            <w:noWrap/>
            <w:vAlign w:val="center"/>
            <w:hideMark/>
          </w:tcPr>
          <w:p w14:paraId="511CC51B"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25,373,701</w:t>
            </w:r>
          </w:p>
        </w:tc>
        <w:tc>
          <w:tcPr>
            <w:tcW w:w="1429" w:type="dxa"/>
            <w:tcBorders>
              <w:top w:val="nil"/>
              <w:left w:val="nil"/>
              <w:bottom w:val="single" w:sz="4" w:space="0" w:color="auto"/>
              <w:right w:val="nil"/>
            </w:tcBorders>
            <w:shd w:val="clear" w:color="auto" w:fill="auto"/>
            <w:noWrap/>
            <w:vAlign w:val="center"/>
            <w:hideMark/>
          </w:tcPr>
          <w:p w14:paraId="57C28C9A"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31,172,345</w:t>
            </w:r>
          </w:p>
        </w:tc>
      </w:tr>
      <w:tr w:rsidR="003C5A76" w:rsidRPr="003C5A76" w14:paraId="166C07B7" w14:textId="77777777" w:rsidTr="00611C47">
        <w:trPr>
          <w:cantSplit/>
          <w:trHeight w:val="20"/>
        </w:trPr>
        <w:tc>
          <w:tcPr>
            <w:tcW w:w="351" w:type="dxa"/>
            <w:vMerge/>
            <w:tcBorders>
              <w:top w:val="nil"/>
              <w:left w:val="nil"/>
              <w:bottom w:val="single" w:sz="4" w:space="0" w:color="auto"/>
              <w:right w:val="nil"/>
            </w:tcBorders>
            <w:vAlign w:val="center"/>
            <w:hideMark/>
          </w:tcPr>
          <w:p w14:paraId="498D752C"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2271" w:type="dxa"/>
            <w:gridSpan w:val="3"/>
            <w:vMerge/>
            <w:tcBorders>
              <w:top w:val="nil"/>
              <w:left w:val="nil"/>
              <w:bottom w:val="single" w:sz="4" w:space="0" w:color="auto"/>
              <w:right w:val="nil"/>
            </w:tcBorders>
            <w:vAlign w:val="center"/>
            <w:hideMark/>
          </w:tcPr>
          <w:p w14:paraId="52D50841"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559" w:type="dxa"/>
            <w:tcBorders>
              <w:top w:val="nil"/>
              <w:left w:val="nil"/>
              <w:bottom w:val="single" w:sz="4" w:space="0" w:color="auto"/>
              <w:right w:val="nil"/>
            </w:tcBorders>
            <w:shd w:val="clear" w:color="000000" w:fill="BDD7EE"/>
            <w:vAlign w:val="center"/>
            <w:hideMark/>
          </w:tcPr>
          <w:p w14:paraId="51AA7556"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کل</w:t>
            </w:r>
          </w:p>
        </w:tc>
        <w:tc>
          <w:tcPr>
            <w:tcW w:w="1051" w:type="dxa"/>
            <w:tcBorders>
              <w:top w:val="nil"/>
              <w:left w:val="nil"/>
              <w:bottom w:val="single" w:sz="4" w:space="0" w:color="auto"/>
              <w:right w:val="nil"/>
            </w:tcBorders>
            <w:shd w:val="clear" w:color="000000" w:fill="DDEBF7"/>
            <w:noWrap/>
            <w:vAlign w:val="center"/>
            <w:hideMark/>
          </w:tcPr>
          <w:p w14:paraId="13644846"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7,470</w:t>
            </w:r>
          </w:p>
        </w:tc>
        <w:tc>
          <w:tcPr>
            <w:tcW w:w="670" w:type="dxa"/>
            <w:tcBorders>
              <w:top w:val="nil"/>
              <w:left w:val="nil"/>
              <w:bottom w:val="single" w:sz="4" w:space="0" w:color="auto"/>
              <w:right w:val="nil"/>
            </w:tcBorders>
            <w:shd w:val="clear" w:color="000000" w:fill="DDEBF7"/>
            <w:noWrap/>
            <w:vAlign w:val="center"/>
            <w:hideMark/>
          </w:tcPr>
          <w:p w14:paraId="09356BB7" w14:textId="226DE5BF"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0/3%</w:t>
            </w:r>
          </w:p>
        </w:tc>
        <w:tc>
          <w:tcPr>
            <w:tcW w:w="819" w:type="dxa"/>
            <w:tcBorders>
              <w:top w:val="nil"/>
              <w:left w:val="nil"/>
              <w:bottom w:val="single" w:sz="4" w:space="0" w:color="auto"/>
              <w:right w:val="nil"/>
            </w:tcBorders>
            <w:shd w:val="clear" w:color="000000" w:fill="DDEBF7"/>
            <w:noWrap/>
            <w:vAlign w:val="center"/>
            <w:hideMark/>
          </w:tcPr>
          <w:p w14:paraId="61720D7E" w14:textId="2123C20B"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64/7</w:t>
            </w:r>
          </w:p>
        </w:tc>
        <w:tc>
          <w:tcPr>
            <w:tcW w:w="606" w:type="dxa"/>
            <w:tcBorders>
              <w:top w:val="nil"/>
              <w:left w:val="nil"/>
              <w:bottom w:val="single" w:sz="4" w:space="0" w:color="auto"/>
              <w:right w:val="nil"/>
            </w:tcBorders>
            <w:shd w:val="clear" w:color="000000" w:fill="DDEBF7"/>
            <w:noWrap/>
            <w:vAlign w:val="center"/>
            <w:hideMark/>
          </w:tcPr>
          <w:p w14:paraId="6F7C7595" w14:textId="3F0E5E9F"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81/1</w:t>
            </w:r>
          </w:p>
        </w:tc>
        <w:tc>
          <w:tcPr>
            <w:tcW w:w="672" w:type="dxa"/>
            <w:tcBorders>
              <w:top w:val="nil"/>
              <w:left w:val="nil"/>
              <w:bottom w:val="single" w:sz="4" w:space="0" w:color="auto"/>
              <w:right w:val="nil"/>
            </w:tcBorders>
            <w:shd w:val="clear" w:color="000000" w:fill="DDEBF7"/>
            <w:noWrap/>
            <w:vAlign w:val="center"/>
            <w:hideMark/>
          </w:tcPr>
          <w:p w14:paraId="14B7DB07" w14:textId="29AD02CA"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10/9</w:t>
            </w:r>
          </w:p>
        </w:tc>
        <w:tc>
          <w:tcPr>
            <w:tcW w:w="1270" w:type="dxa"/>
            <w:tcBorders>
              <w:top w:val="nil"/>
              <w:left w:val="nil"/>
              <w:bottom w:val="single" w:sz="4" w:space="0" w:color="auto"/>
              <w:right w:val="nil"/>
            </w:tcBorders>
            <w:shd w:val="clear" w:color="000000" w:fill="DDEBF7"/>
            <w:noWrap/>
            <w:vAlign w:val="center"/>
            <w:hideMark/>
          </w:tcPr>
          <w:p w14:paraId="6C5A65CB"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24,253,662</w:t>
            </w:r>
          </w:p>
        </w:tc>
        <w:tc>
          <w:tcPr>
            <w:tcW w:w="1429" w:type="dxa"/>
            <w:tcBorders>
              <w:top w:val="nil"/>
              <w:left w:val="nil"/>
              <w:bottom w:val="single" w:sz="4" w:space="0" w:color="auto"/>
              <w:right w:val="nil"/>
            </w:tcBorders>
            <w:shd w:val="clear" w:color="000000" w:fill="DDEBF7"/>
            <w:noWrap/>
            <w:vAlign w:val="center"/>
            <w:hideMark/>
          </w:tcPr>
          <w:p w14:paraId="63001D2C"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37,466,508</w:t>
            </w:r>
          </w:p>
        </w:tc>
      </w:tr>
      <w:tr w:rsidR="003C5A76" w:rsidRPr="003C5A76" w14:paraId="787C9ED5" w14:textId="77777777" w:rsidTr="00611C47">
        <w:trPr>
          <w:cantSplit/>
          <w:trHeight w:val="20"/>
        </w:trPr>
        <w:tc>
          <w:tcPr>
            <w:tcW w:w="351" w:type="dxa"/>
            <w:vMerge w:val="restart"/>
            <w:tcBorders>
              <w:top w:val="nil"/>
              <w:left w:val="nil"/>
              <w:bottom w:val="single" w:sz="4" w:space="0" w:color="auto"/>
              <w:right w:val="nil"/>
            </w:tcBorders>
            <w:shd w:val="clear" w:color="000000" w:fill="BDD7EE"/>
            <w:textDirection w:val="tbRl"/>
            <w:vAlign w:val="center"/>
            <w:hideMark/>
          </w:tcPr>
          <w:p w14:paraId="4970AC14"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10620</w:t>
            </w:r>
          </w:p>
        </w:tc>
        <w:tc>
          <w:tcPr>
            <w:tcW w:w="2271" w:type="dxa"/>
            <w:gridSpan w:val="3"/>
            <w:vMerge w:val="restart"/>
            <w:tcBorders>
              <w:top w:val="nil"/>
              <w:left w:val="nil"/>
              <w:bottom w:val="single" w:sz="4" w:space="0" w:color="auto"/>
              <w:right w:val="nil"/>
            </w:tcBorders>
            <w:shd w:val="clear" w:color="000000" w:fill="BDD7EE"/>
            <w:vAlign w:val="center"/>
            <w:hideMark/>
          </w:tcPr>
          <w:p w14:paraId="028668BD"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قانون بازنشستگی پیش از موعد کارکنان دولت</w:t>
            </w:r>
          </w:p>
        </w:tc>
        <w:tc>
          <w:tcPr>
            <w:tcW w:w="559" w:type="dxa"/>
            <w:tcBorders>
              <w:top w:val="nil"/>
              <w:left w:val="nil"/>
              <w:bottom w:val="single" w:sz="4" w:space="0" w:color="auto"/>
              <w:right w:val="nil"/>
            </w:tcBorders>
            <w:shd w:val="clear" w:color="000000" w:fill="BDD7EE"/>
            <w:vAlign w:val="center"/>
            <w:hideMark/>
          </w:tcPr>
          <w:p w14:paraId="796CDC98"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مرد</w:t>
            </w:r>
          </w:p>
        </w:tc>
        <w:tc>
          <w:tcPr>
            <w:tcW w:w="1051" w:type="dxa"/>
            <w:tcBorders>
              <w:top w:val="nil"/>
              <w:left w:val="nil"/>
              <w:bottom w:val="single" w:sz="4" w:space="0" w:color="auto"/>
              <w:right w:val="nil"/>
            </w:tcBorders>
            <w:shd w:val="clear" w:color="auto" w:fill="auto"/>
            <w:noWrap/>
            <w:vAlign w:val="center"/>
            <w:hideMark/>
          </w:tcPr>
          <w:p w14:paraId="6057AD6D"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8,983</w:t>
            </w:r>
          </w:p>
        </w:tc>
        <w:tc>
          <w:tcPr>
            <w:tcW w:w="670" w:type="dxa"/>
            <w:tcBorders>
              <w:top w:val="nil"/>
              <w:left w:val="nil"/>
              <w:bottom w:val="single" w:sz="4" w:space="0" w:color="auto"/>
              <w:right w:val="nil"/>
            </w:tcBorders>
            <w:shd w:val="clear" w:color="auto" w:fill="auto"/>
            <w:noWrap/>
            <w:vAlign w:val="center"/>
            <w:hideMark/>
          </w:tcPr>
          <w:p w14:paraId="1EA52942" w14:textId="50A77D04"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0/3%</w:t>
            </w:r>
          </w:p>
        </w:tc>
        <w:tc>
          <w:tcPr>
            <w:tcW w:w="819" w:type="dxa"/>
            <w:tcBorders>
              <w:top w:val="nil"/>
              <w:left w:val="nil"/>
              <w:bottom w:val="single" w:sz="4" w:space="0" w:color="auto"/>
              <w:right w:val="nil"/>
            </w:tcBorders>
            <w:shd w:val="clear" w:color="auto" w:fill="auto"/>
            <w:noWrap/>
            <w:vAlign w:val="center"/>
            <w:hideMark/>
          </w:tcPr>
          <w:p w14:paraId="412C89B7" w14:textId="2F9CCF77"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50/1</w:t>
            </w:r>
          </w:p>
        </w:tc>
        <w:tc>
          <w:tcPr>
            <w:tcW w:w="606" w:type="dxa"/>
            <w:tcBorders>
              <w:top w:val="nil"/>
              <w:left w:val="nil"/>
              <w:bottom w:val="single" w:sz="4" w:space="0" w:color="auto"/>
              <w:right w:val="nil"/>
            </w:tcBorders>
            <w:shd w:val="clear" w:color="auto" w:fill="auto"/>
            <w:noWrap/>
            <w:vAlign w:val="center"/>
            <w:hideMark/>
          </w:tcPr>
          <w:p w14:paraId="64AC08EB" w14:textId="1A856532"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63/8</w:t>
            </w:r>
          </w:p>
        </w:tc>
        <w:tc>
          <w:tcPr>
            <w:tcW w:w="672" w:type="dxa"/>
            <w:tcBorders>
              <w:top w:val="nil"/>
              <w:left w:val="nil"/>
              <w:bottom w:val="single" w:sz="4" w:space="0" w:color="auto"/>
              <w:right w:val="nil"/>
            </w:tcBorders>
            <w:shd w:val="clear" w:color="auto" w:fill="auto"/>
            <w:noWrap/>
            <w:vAlign w:val="center"/>
            <w:hideMark/>
          </w:tcPr>
          <w:p w14:paraId="36DF1E9A" w14:textId="1E97CB01"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29/8</w:t>
            </w:r>
          </w:p>
        </w:tc>
        <w:tc>
          <w:tcPr>
            <w:tcW w:w="1270" w:type="dxa"/>
            <w:tcBorders>
              <w:top w:val="nil"/>
              <w:left w:val="nil"/>
              <w:bottom w:val="single" w:sz="4" w:space="0" w:color="auto"/>
              <w:right w:val="nil"/>
            </w:tcBorders>
            <w:shd w:val="clear" w:color="auto" w:fill="auto"/>
            <w:noWrap/>
            <w:vAlign w:val="center"/>
            <w:hideMark/>
          </w:tcPr>
          <w:p w14:paraId="28A5BDC2"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197,999,240</w:t>
            </w:r>
          </w:p>
        </w:tc>
        <w:tc>
          <w:tcPr>
            <w:tcW w:w="1429" w:type="dxa"/>
            <w:tcBorders>
              <w:top w:val="nil"/>
              <w:left w:val="nil"/>
              <w:bottom w:val="single" w:sz="4" w:space="0" w:color="auto"/>
              <w:right w:val="nil"/>
            </w:tcBorders>
            <w:shd w:val="clear" w:color="auto" w:fill="auto"/>
            <w:noWrap/>
            <w:vAlign w:val="center"/>
            <w:hideMark/>
          </w:tcPr>
          <w:p w14:paraId="796D7DB6"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219,386,063</w:t>
            </w:r>
          </w:p>
        </w:tc>
      </w:tr>
      <w:tr w:rsidR="003C5A76" w:rsidRPr="003C5A76" w14:paraId="6F3863E2" w14:textId="77777777" w:rsidTr="00611C47">
        <w:trPr>
          <w:cantSplit/>
          <w:trHeight w:val="20"/>
        </w:trPr>
        <w:tc>
          <w:tcPr>
            <w:tcW w:w="351" w:type="dxa"/>
            <w:vMerge/>
            <w:tcBorders>
              <w:top w:val="nil"/>
              <w:left w:val="nil"/>
              <w:bottom w:val="single" w:sz="4" w:space="0" w:color="auto"/>
              <w:right w:val="nil"/>
            </w:tcBorders>
            <w:vAlign w:val="center"/>
            <w:hideMark/>
          </w:tcPr>
          <w:p w14:paraId="5FE64AFC"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2271" w:type="dxa"/>
            <w:gridSpan w:val="3"/>
            <w:vMerge/>
            <w:tcBorders>
              <w:top w:val="nil"/>
              <w:left w:val="nil"/>
              <w:bottom w:val="single" w:sz="4" w:space="0" w:color="auto"/>
              <w:right w:val="nil"/>
            </w:tcBorders>
            <w:vAlign w:val="center"/>
            <w:hideMark/>
          </w:tcPr>
          <w:p w14:paraId="20D79E42"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559" w:type="dxa"/>
            <w:tcBorders>
              <w:top w:val="nil"/>
              <w:left w:val="nil"/>
              <w:bottom w:val="single" w:sz="4" w:space="0" w:color="auto"/>
              <w:right w:val="nil"/>
            </w:tcBorders>
            <w:shd w:val="clear" w:color="000000" w:fill="BDD7EE"/>
            <w:vAlign w:val="center"/>
            <w:hideMark/>
          </w:tcPr>
          <w:p w14:paraId="0ADF155C"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زن</w:t>
            </w:r>
          </w:p>
        </w:tc>
        <w:tc>
          <w:tcPr>
            <w:tcW w:w="1051" w:type="dxa"/>
            <w:tcBorders>
              <w:top w:val="nil"/>
              <w:left w:val="nil"/>
              <w:bottom w:val="single" w:sz="4" w:space="0" w:color="auto"/>
              <w:right w:val="nil"/>
            </w:tcBorders>
            <w:shd w:val="clear" w:color="auto" w:fill="auto"/>
            <w:noWrap/>
            <w:vAlign w:val="center"/>
            <w:hideMark/>
          </w:tcPr>
          <w:p w14:paraId="2B43138F"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2,058</w:t>
            </w:r>
          </w:p>
        </w:tc>
        <w:tc>
          <w:tcPr>
            <w:tcW w:w="670" w:type="dxa"/>
            <w:tcBorders>
              <w:top w:val="nil"/>
              <w:left w:val="nil"/>
              <w:bottom w:val="single" w:sz="4" w:space="0" w:color="auto"/>
              <w:right w:val="nil"/>
            </w:tcBorders>
            <w:shd w:val="clear" w:color="auto" w:fill="auto"/>
            <w:noWrap/>
            <w:vAlign w:val="center"/>
            <w:hideMark/>
          </w:tcPr>
          <w:p w14:paraId="47522413" w14:textId="657F5AB8"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0/1%</w:t>
            </w:r>
          </w:p>
        </w:tc>
        <w:tc>
          <w:tcPr>
            <w:tcW w:w="819" w:type="dxa"/>
            <w:tcBorders>
              <w:top w:val="nil"/>
              <w:left w:val="nil"/>
              <w:bottom w:val="single" w:sz="4" w:space="0" w:color="auto"/>
              <w:right w:val="nil"/>
            </w:tcBorders>
            <w:shd w:val="clear" w:color="auto" w:fill="auto"/>
            <w:noWrap/>
            <w:vAlign w:val="center"/>
            <w:hideMark/>
          </w:tcPr>
          <w:p w14:paraId="353EBF8D" w14:textId="5872CD09"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47/4</w:t>
            </w:r>
          </w:p>
        </w:tc>
        <w:tc>
          <w:tcPr>
            <w:tcW w:w="606" w:type="dxa"/>
            <w:tcBorders>
              <w:top w:val="nil"/>
              <w:left w:val="nil"/>
              <w:bottom w:val="single" w:sz="4" w:space="0" w:color="auto"/>
              <w:right w:val="nil"/>
            </w:tcBorders>
            <w:shd w:val="clear" w:color="auto" w:fill="auto"/>
            <w:noWrap/>
            <w:vAlign w:val="center"/>
            <w:hideMark/>
          </w:tcPr>
          <w:p w14:paraId="4347451C" w14:textId="30C345CB"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59/8</w:t>
            </w:r>
          </w:p>
        </w:tc>
        <w:tc>
          <w:tcPr>
            <w:tcW w:w="672" w:type="dxa"/>
            <w:tcBorders>
              <w:top w:val="nil"/>
              <w:left w:val="nil"/>
              <w:bottom w:val="single" w:sz="4" w:space="0" w:color="auto"/>
              <w:right w:val="nil"/>
            </w:tcBorders>
            <w:shd w:val="clear" w:color="auto" w:fill="auto"/>
            <w:noWrap/>
            <w:vAlign w:val="center"/>
            <w:hideMark/>
          </w:tcPr>
          <w:p w14:paraId="2033288D" w14:textId="53F40ED2"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26/4</w:t>
            </w:r>
          </w:p>
        </w:tc>
        <w:tc>
          <w:tcPr>
            <w:tcW w:w="1270" w:type="dxa"/>
            <w:tcBorders>
              <w:top w:val="nil"/>
              <w:left w:val="nil"/>
              <w:bottom w:val="single" w:sz="4" w:space="0" w:color="auto"/>
              <w:right w:val="nil"/>
            </w:tcBorders>
            <w:shd w:val="clear" w:color="auto" w:fill="auto"/>
            <w:noWrap/>
            <w:vAlign w:val="center"/>
            <w:hideMark/>
          </w:tcPr>
          <w:p w14:paraId="65A779D8"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201,501,640</w:t>
            </w:r>
          </w:p>
        </w:tc>
        <w:tc>
          <w:tcPr>
            <w:tcW w:w="1429" w:type="dxa"/>
            <w:tcBorders>
              <w:top w:val="nil"/>
              <w:left w:val="nil"/>
              <w:bottom w:val="single" w:sz="4" w:space="0" w:color="auto"/>
              <w:right w:val="nil"/>
            </w:tcBorders>
            <w:shd w:val="clear" w:color="auto" w:fill="auto"/>
            <w:noWrap/>
            <w:vAlign w:val="center"/>
            <w:hideMark/>
          </w:tcPr>
          <w:p w14:paraId="64FA3E64"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221,076,167</w:t>
            </w:r>
          </w:p>
        </w:tc>
      </w:tr>
      <w:tr w:rsidR="003C5A76" w:rsidRPr="003C5A76" w14:paraId="7B3FA1F5" w14:textId="77777777" w:rsidTr="00611C47">
        <w:trPr>
          <w:cantSplit/>
          <w:trHeight w:val="20"/>
        </w:trPr>
        <w:tc>
          <w:tcPr>
            <w:tcW w:w="351" w:type="dxa"/>
            <w:vMerge/>
            <w:tcBorders>
              <w:top w:val="nil"/>
              <w:left w:val="nil"/>
              <w:bottom w:val="single" w:sz="4" w:space="0" w:color="auto"/>
              <w:right w:val="nil"/>
            </w:tcBorders>
            <w:vAlign w:val="center"/>
            <w:hideMark/>
          </w:tcPr>
          <w:p w14:paraId="615CC1F8"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2271" w:type="dxa"/>
            <w:gridSpan w:val="3"/>
            <w:vMerge/>
            <w:tcBorders>
              <w:top w:val="nil"/>
              <w:left w:val="nil"/>
              <w:bottom w:val="single" w:sz="4" w:space="0" w:color="auto"/>
              <w:right w:val="nil"/>
            </w:tcBorders>
            <w:vAlign w:val="center"/>
            <w:hideMark/>
          </w:tcPr>
          <w:p w14:paraId="3E8A4473"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559" w:type="dxa"/>
            <w:tcBorders>
              <w:top w:val="nil"/>
              <w:left w:val="nil"/>
              <w:bottom w:val="single" w:sz="4" w:space="0" w:color="auto"/>
              <w:right w:val="nil"/>
            </w:tcBorders>
            <w:shd w:val="clear" w:color="000000" w:fill="BDD7EE"/>
            <w:vAlign w:val="center"/>
            <w:hideMark/>
          </w:tcPr>
          <w:p w14:paraId="5970C532"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کل</w:t>
            </w:r>
          </w:p>
        </w:tc>
        <w:tc>
          <w:tcPr>
            <w:tcW w:w="1051" w:type="dxa"/>
            <w:tcBorders>
              <w:top w:val="nil"/>
              <w:left w:val="nil"/>
              <w:bottom w:val="single" w:sz="4" w:space="0" w:color="auto"/>
              <w:right w:val="nil"/>
            </w:tcBorders>
            <w:shd w:val="clear" w:color="000000" w:fill="DDEBF7"/>
            <w:noWrap/>
            <w:vAlign w:val="center"/>
            <w:hideMark/>
          </w:tcPr>
          <w:p w14:paraId="5649EBB3"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11,041</w:t>
            </w:r>
          </w:p>
        </w:tc>
        <w:tc>
          <w:tcPr>
            <w:tcW w:w="670" w:type="dxa"/>
            <w:tcBorders>
              <w:top w:val="nil"/>
              <w:left w:val="nil"/>
              <w:bottom w:val="single" w:sz="4" w:space="0" w:color="auto"/>
              <w:right w:val="nil"/>
            </w:tcBorders>
            <w:shd w:val="clear" w:color="000000" w:fill="DDEBF7"/>
            <w:noWrap/>
            <w:vAlign w:val="center"/>
            <w:hideMark/>
          </w:tcPr>
          <w:p w14:paraId="6CE41861" w14:textId="1877D53C"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0/4%</w:t>
            </w:r>
          </w:p>
        </w:tc>
        <w:tc>
          <w:tcPr>
            <w:tcW w:w="819" w:type="dxa"/>
            <w:tcBorders>
              <w:top w:val="nil"/>
              <w:left w:val="nil"/>
              <w:bottom w:val="single" w:sz="4" w:space="0" w:color="auto"/>
              <w:right w:val="nil"/>
            </w:tcBorders>
            <w:shd w:val="clear" w:color="000000" w:fill="DDEBF7"/>
            <w:noWrap/>
            <w:vAlign w:val="center"/>
            <w:hideMark/>
          </w:tcPr>
          <w:p w14:paraId="05881FBA" w14:textId="4339DD3D"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49/6</w:t>
            </w:r>
          </w:p>
        </w:tc>
        <w:tc>
          <w:tcPr>
            <w:tcW w:w="606" w:type="dxa"/>
            <w:tcBorders>
              <w:top w:val="nil"/>
              <w:left w:val="nil"/>
              <w:bottom w:val="single" w:sz="4" w:space="0" w:color="auto"/>
              <w:right w:val="nil"/>
            </w:tcBorders>
            <w:shd w:val="clear" w:color="000000" w:fill="DDEBF7"/>
            <w:noWrap/>
            <w:vAlign w:val="center"/>
            <w:hideMark/>
          </w:tcPr>
          <w:p w14:paraId="5235D7FE" w14:textId="1BC8407B"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63/1</w:t>
            </w:r>
          </w:p>
        </w:tc>
        <w:tc>
          <w:tcPr>
            <w:tcW w:w="672" w:type="dxa"/>
            <w:tcBorders>
              <w:top w:val="nil"/>
              <w:left w:val="nil"/>
              <w:bottom w:val="single" w:sz="4" w:space="0" w:color="auto"/>
              <w:right w:val="nil"/>
            </w:tcBorders>
            <w:shd w:val="clear" w:color="000000" w:fill="DDEBF7"/>
            <w:noWrap/>
            <w:vAlign w:val="center"/>
            <w:hideMark/>
          </w:tcPr>
          <w:p w14:paraId="76AC18AA" w14:textId="7F2FEACD"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29/2</w:t>
            </w:r>
          </w:p>
        </w:tc>
        <w:tc>
          <w:tcPr>
            <w:tcW w:w="1270" w:type="dxa"/>
            <w:tcBorders>
              <w:top w:val="nil"/>
              <w:left w:val="nil"/>
              <w:bottom w:val="single" w:sz="4" w:space="0" w:color="auto"/>
              <w:right w:val="nil"/>
            </w:tcBorders>
            <w:shd w:val="clear" w:color="000000" w:fill="DDEBF7"/>
            <w:noWrap/>
            <w:vAlign w:val="center"/>
            <w:hideMark/>
          </w:tcPr>
          <w:p w14:paraId="433B3974"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198,652,074</w:t>
            </w:r>
          </w:p>
        </w:tc>
        <w:tc>
          <w:tcPr>
            <w:tcW w:w="1429" w:type="dxa"/>
            <w:tcBorders>
              <w:top w:val="nil"/>
              <w:left w:val="nil"/>
              <w:bottom w:val="single" w:sz="4" w:space="0" w:color="auto"/>
              <w:right w:val="nil"/>
            </w:tcBorders>
            <w:shd w:val="clear" w:color="000000" w:fill="DDEBF7"/>
            <w:noWrap/>
            <w:vAlign w:val="center"/>
            <w:hideMark/>
          </w:tcPr>
          <w:p w14:paraId="5217EF2E"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219,701,092</w:t>
            </w:r>
          </w:p>
        </w:tc>
      </w:tr>
      <w:tr w:rsidR="003C5A76" w:rsidRPr="003C5A76" w14:paraId="74170A93" w14:textId="77777777" w:rsidTr="00611C47">
        <w:trPr>
          <w:cantSplit/>
          <w:trHeight w:val="20"/>
        </w:trPr>
        <w:tc>
          <w:tcPr>
            <w:tcW w:w="351" w:type="dxa"/>
            <w:vMerge w:val="restart"/>
            <w:tcBorders>
              <w:top w:val="nil"/>
              <w:left w:val="nil"/>
              <w:bottom w:val="single" w:sz="4" w:space="0" w:color="auto"/>
              <w:right w:val="nil"/>
            </w:tcBorders>
            <w:shd w:val="clear" w:color="000000" w:fill="BDD7EE"/>
            <w:textDirection w:val="tbRl"/>
            <w:vAlign w:val="center"/>
            <w:hideMark/>
          </w:tcPr>
          <w:p w14:paraId="53352392"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10621</w:t>
            </w:r>
          </w:p>
        </w:tc>
        <w:tc>
          <w:tcPr>
            <w:tcW w:w="2271" w:type="dxa"/>
            <w:gridSpan w:val="3"/>
            <w:vMerge w:val="restart"/>
            <w:tcBorders>
              <w:top w:val="nil"/>
              <w:left w:val="nil"/>
              <w:bottom w:val="single" w:sz="4" w:space="0" w:color="auto"/>
              <w:right w:val="nil"/>
            </w:tcBorders>
            <w:shd w:val="clear" w:color="000000" w:fill="BDD7EE"/>
            <w:vAlign w:val="center"/>
            <w:hideMark/>
          </w:tcPr>
          <w:p w14:paraId="38A283B6"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بند 47 قانون بودجه سال 1388 كل كشور</w:t>
            </w:r>
          </w:p>
        </w:tc>
        <w:tc>
          <w:tcPr>
            <w:tcW w:w="559" w:type="dxa"/>
            <w:tcBorders>
              <w:top w:val="nil"/>
              <w:left w:val="nil"/>
              <w:bottom w:val="single" w:sz="4" w:space="0" w:color="auto"/>
              <w:right w:val="nil"/>
            </w:tcBorders>
            <w:shd w:val="clear" w:color="000000" w:fill="BDD7EE"/>
            <w:vAlign w:val="center"/>
            <w:hideMark/>
          </w:tcPr>
          <w:p w14:paraId="4DA3B7A1"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مرد</w:t>
            </w:r>
          </w:p>
        </w:tc>
        <w:tc>
          <w:tcPr>
            <w:tcW w:w="1051" w:type="dxa"/>
            <w:tcBorders>
              <w:top w:val="nil"/>
              <w:left w:val="nil"/>
              <w:bottom w:val="single" w:sz="4" w:space="0" w:color="auto"/>
              <w:right w:val="nil"/>
            </w:tcBorders>
            <w:shd w:val="clear" w:color="auto" w:fill="auto"/>
            <w:noWrap/>
            <w:vAlign w:val="center"/>
            <w:hideMark/>
          </w:tcPr>
          <w:p w14:paraId="1CC88584"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29,038</w:t>
            </w:r>
          </w:p>
        </w:tc>
        <w:tc>
          <w:tcPr>
            <w:tcW w:w="670" w:type="dxa"/>
            <w:tcBorders>
              <w:top w:val="nil"/>
              <w:left w:val="nil"/>
              <w:bottom w:val="single" w:sz="4" w:space="0" w:color="auto"/>
              <w:right w:val="nil"/>
            </w:tcBorders>
            <w:shd w:val="clear" w:color="auto" w:fill="auto"/>
            <w:noWrap/>
            <w:vAlign w:val="center"/>
            <w:hideMark/>
          </w:tcPr>
          <w:p w14:paraId="53B6CD41" w14:textId="4791696D"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1/0%</w:t>
            </w:r>
          </w:p>
        </w:tc>
        <w:tc>
          <w:tcPr>
            <w:tcW w:w="819" w:type="dxa"/>
            <w:tcBorders>
              <w:top w:val="nil"/>
              <w:left w:val="nil"/>
              <w:bottom w:val="single" w:sz="4" w:space="0" w:color="auto"/>
              <w:right w:val="nil"/>
            </w:tcBorders>
            <w:shd w:val="clear" w:color="auto" w:fill="auto"/>
            <w:noWrap/>
            <w:vAlign w:val="center"/>
            <w:hideMark/>
          </w:tcPr>
          <w:p w14:paraId="26ED0836" w14:textId="2B372BD0"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63/7</w:t>
            </w:r>
          </w:p>
        </w:tc>
        <w:tc>
          <w:tcPr>
            <w:tcW w:w="606" w:type="dxa"/>
            <w:tcBorders>
              <w:top w:val="nil"/>
              <w:left w:val="nil"/>
              <w:bottom w:val="single" w:sz="4" w:space="0" w:color="auto"/>
              <w:right w:val="nil"/>
            </w:tcBorders>
            <w:shd w:val="clear" w:color="auto" w:fill="auto"/>
            <w:noWrap/>
            <w:vAlign w:val="center"/>
            <w:hideMark/>
          </w:tcPr>
          <w:p w14:paraId="6E60D209" w14:textId="3C13CCB3"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77/8</w:t>
            </w:r>
          </w:p>
        </w:tc>
        <w:tc>
          <w:tcPr>
            <w:tcW w:w="672" w:type="dxa"/>
            <w:tcBorders>
              <w:top w:val="nil"/>
              <w:left w:val="nil"/>
              <w:bottom w:val="single" w:sz="4" w:space="0" w:color="auto"/>
              <w:right w:val="nil"/>
            </w:tcBorders>
            <w:shd w:val="clear" w:color="auto" w:fill="auto"/>
            <w:noWrap/>
            <w:vAlign w:val="center"/>
            <w:hideMark/>
          </w:tcPr>
          <w:p w14:paraId="13669BFB" w14:textId="5A4F326C"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11/8</w:t>
            </w:r>
          </w:p>
        </w:tc>
        <w:tc>
          <w:tcPr>
            <w:tcW w:w="1270" w:type="dxa"/>
            <w:tcBorders>
              <w:top w:val="nil"/>
              <w:left w:val="nil"/>
              <w:bottom w:val="single" w:sz="4" w:space="0" w:color="auto"/>
              <w:right w:val="nil"/>
            </w:tcBorders>
            <w:shd w:val="clear" w:color="auto" w:fill="auto"/>
            <w:noWrap/>
            <w:vAlign w:val="center"/>
            <w:hideMark/>
          </w:tcPr>
          <w:p w14:paraId="627AB7A2"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26,132,280</w:t>
            </w:r>
          </w:p>
        </w:tc>
        <w:tc>
          <w:tcPr>
            <w:tcW w:w="1429" w:type="dxa"/>
            <w:tcBorders>
              <w:top w:val="nil"/>
              <w:left w:val="nil"/>
              <w:bottom w:val="single" w:sz="4" w:space="0" w:color="auto"/>
              <w:right w:val="nil"/>
            </w:tcBorders>
            <w:shd w:val="clear" w:color="auto" w:fill="auto"/>
            <w:noWrap/>
            <w:vAlign w:val="center"/>
            <w:hideMark/>
          </w:tcPr>
          <w:p w14:paraId="18E3BEAF"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40,477,082</w:t>
            </w:r>
          </w:p>
        </w:tc>
      </w:tr>
      <w:tr w:rsidR="003C5A76" w:rsidRPr="003C5A76" w14:paraId="27143039" w14:textId="77777777" w:rsidTr="00611C47">
        <w:trPr>
          <w:cantSplit/>
          <w:trHeight w:val="20"/>
        </w:trPr>
        <w:tc>
          <w:tcPr>
            <w:tcW w:w="351" w:type="dxa"/>
            <w:vMerge/>
            <w:tcBorders>
              <w:top w:val="nil"/>
              <w:left w:val="nil"/>
              <w:bottom w:val="single" w:sz="4" w:space="0" w:color="auto"/>
              <w:right w:val="nil"/>
            </w:tcBorders>
            <w:vAlign w:val="center"/>
            <w:hideMark/>
          </w:tcPr>
          <w:p w14:paraId="32FDA2CA"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2271" w:type="dxa"/>
            <w:gridSpan w:val="3"/>
            <w:vMerge/>
            <w:tcBorders>
              <w:top w:val="nil"/>
              <w:left w:val="nil"/>
              <w:bottom w:val="single" w:sz="4" w:space="0" w:color="auto"/>
              <w:right w:val="nil"/>
            </w:tcBorders>
            <w:vAlign w:val="center"/>
            <w:hideMark/>
          </w:tcPr>
          <w:p w14:paraId="475ADCC0"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559" w:type="dxa"/>
            <w:tcBorders>
              <w:top w:val="nil"/>
              <w:left w:val="nil"/>
              <w:bottom w:val="single" w:sz="4" w:space="0" w:color="auto"/>
              <w:right w:val="nil"/>
            </w:tcBorders>
            <w:shd w:val="clear" w:color="000000" w:fill="BDD7EE"/>
            <w:vAlign w:val="center"/>
            <w:hideMark/>
          </w:tcPr>
          <w:p w14:paraId="03D38287"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زن</w:t>
            </w:r>
          </w:p>
        </w:tc>
        <w:tc>
          <w:tcPr>
            <w:tcW w:w="1051" w:type="dxa"/>
            <w:tcBorders>
              <w:top w:val="nil"/>
              <w:left w:val="nil"/>
              <w:bottom w:val="single" w:sz="4" w:space="0" w:color="auto"/>
              <w:right w:val="nil"/>
            </w:tcBorders>
            <w:shd w:val="clear" w:color="auto" w:fill="auto"/>
            <w:noWrap/>
            <w:vAlign w:val="center"/>
            <w:hideMark/>
          </w:tcPr>
          <w:p w14:paraId="6443212D"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3,250</w:t>
            </w:r>
          </w:p>
        </w:tc>
        <w:tc>
          <w:tcPr>
            <w:tcW w:w="670" w:type="dxa"/>
            <w:tcBorders>
              <w:top w:val="nil"/>
              <w:left w:val="nil"/>
              <w:bottom w:val="single" w:sz="4" w:space="0" w:color="auto"/>
              <w:right w:val="nil"/>
            </w:tcBorders>
            <w:shd w:val="clear" w:color="auto" w:fill="auto"/>
            <w:noWrap/>
            <w:vAlign w:val="center"/>
            <w:hideMark/>
          </w:tcPr>
          <w:p w14:paraId="7E5C94A9" w14:textId="72A56A96"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0/1%</w:t>
            </w:r>
          </w:p>
        </w:tc>
        <w:tc>
          <w:tcPr>
            <w:tcW w:w="819" w:type="dxa"/>
            <w:tcBorders>
              <w:top w:val="nil"/>
              <w:left w:val="nil"/>
              <w:bottom w:val="single" w:sz="4" w:space="0" w:color="auto"/>
              <w:right w:val="nil"/>
            </w:tcBorders>
            <w:shd w:val="clear" w:color="auto" w:fill="auto"/>
            <w:noWrap/>
            <w:vAlign w:val="center"/>
            <w:hideMark/>
          </w:tcPr>
          <w:p w14:paraId="40C00504" w14:textId="755CFDFE"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58/1</w:t>
            </w:r>
          </w:p>
        </w:tc>
        <w:tc>
          <w:tcPr>
            <w:tcW w:w="606" w:type="dxa"/>
            <w:tcBorders>
              <w:top w:val="nil"/>
              <w:left w:val="nil"/>
              <w:bottom w:val="single" w:sz="4" w:space="0" w:color="auto"/>
              <w:right w:val="nil"/>
            </w:tcBorders>
            <w:shd w:val="clear" w:color="auto" w:fill="auto"/>
            <w:noWrap/>
            <w:vAlign w:val="center"/>
            <w:hideMark/>
          </w:tcPr>
          <w:p w14:paraId="218D3A67" w14:textId="2005B896"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72/2</w:t>
            </w:r>
          </w:p>
        </w:tc>
        <w:tc>
          <w:tcPr>
            <w:tcW w:w="672" w:type="dxa"/>
            <w:tcBorders>
              <w:top w:val="nil"/>
              <w:left w:val="nil"/>
              <w:bottom w:val="single" w:sz="4" w:space="0" w:color="auto"/>
              <w:right w:val="nil"/>
            </w:tcBorders>
            <w:shd w:val="clear" w:color="auto" w:fill="auto"/>
            <w:noWrap/>
            <w:vAlign w:val="center"/>
            <w:hideMark/>
          </w:tcPr>
          <w:p w14:paraId="420653FD" w14:textId="56195FF6"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11/7</w:t>
            </w:r>
          </w:p>
        </w:tc>
        <w:tc>
          <w:tcPr>
            <w:tcW w:w="1270" w:type="dxa"/>
            <w:tcBorders>
              <w:top w:val="nil"/>
              <w:left w:val="nil"/>
              <w:bottom w:val="single" w:sz="4" w:space="0" w:color="auto"/>
              <w:right w:val="nil"/>
            </w:tcBorders>
            <w:shd w:val="clear" w:color="auto" w:fill="auto"/>
            <w:noWrap/>
            <w:vAlign w:val="center"/>
            <w:hideMark/>
          </w:tcPr>
          <w:p w14:paraId="07D0F132"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27,188,400</w:t>
            </w:r>
          </w:p>
        </w:tc>
        <w:tc>
          <w:tcPr>
            <w:tcW w:w="1429" w:type="dxa"/>
            <w:tcBorders>
              <w:top w:val="nil"/>
              <w:left w:val="nil"/>
              <w:bottom w:val="single" w:sz="4" w:space="0" w:color="auto"/>
              <w:right w:val="nil"/>
            </w:tcBorders>
            <w:shd w:val="clear" w:color="auto" w:fill="auto"/>
            <w:noWrap/>
            <w:vAlign w:val="center"/>
            <w:hideMark/>
          </w:tcPr>
          <w:p w14:paraId="75C1CE4C"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32,844,548</w:t>
            </w:r>
          </w:p>
        </w:tc>
      </w:tr>
      <w:tr w:rsidR="003C5A76" w:rsidRPr="003C5A76" w14:paraId="5E66E472" w14:textId="77777777" w:rsidTr="00611C47">
        <w:trPr>
          <w:cantSplit/>
          <w:trHeight w:val="20"/>
        </w:trPr>
        <w:tc>
          <w:tcPr>
            <w:tcW w:w="351" w:type="dxa"/>
            <w:vMerge/>
            <w:tcBorders>
              <w:top w:val="nil"/>
              <w:left w:val="nil"/>
              <w:bottom w:val="single" w:sz="4" w:space="0" w:color="auto"/>
              <w:right w:val="nil"/>
            </w:tcBorders>
            <w:vAlign w:val="center"/>
            <w:hideMark/>
          </w:tcPr>
          <w:p w14:paraId="4C8AC2DD"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2271" w:type="dxa"/>
            <w:gridSpan w:val="3"/>
            <w:vMerge/>
            <w:tcBorders>
              <w:top w:val="nil"/>
              <w:left w:val="nil"/>
              <w:bottom w:val="single" w:sz="4" w:space="0" w:color="auto"/>
              <w:right w:val="nil"/>
            </w:tcBorders>
            <w:vAlign w:val="center"/>
            <w:hideMark/>
          </w:tcPr>
          <w:p w14:paraId="02626F0E"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559" w:type="dxa"/>
            <w:tcBorders>
              <w:top w:val="nil"/>
              <w:left w:val="nil"/>
              <w:bottom w:val="single" w:sz="4" w:space="0" w:color="auto"/>
              <w:right w:val="nil"/>
            </w:tcBorders>
            <w:shd w:val="clear" w:color="000000" w:fill="BDD7EE"/>
            <w:vAlign w:val="center"/>
            <w:hideMark/>
          </w:tcPr>
          <w:p w14:paraId="154B2C9A"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کل</w:t>
            </w:r>
          </w:p>
        </w:tc>
        <w:tc>
          <w:tcPr>
            <w:tcW w:w="1051" w:type="dxa"/>
            <w:tcBorders>
              <w:top w:val="nil"/>
              <w:left w:val="nil"/>
              <w:bottom w:val="single" w:sz="4" w:space="0" w:color="auto"/>
              <w:right w:val="nil"/>
            </w:tcBorders>
            <w:shd w:val="clear" w:color="000000" w:fill="DDEBF7"/>
            <w:noWrap/>
            <w:vAlign w:val="center"/>
            <w:hideMark/>
          </w:tcPr>
          <w:p w14:paraId="7FFAD27B"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32,288</w:t>
            </w:r>
          </w:p>
        </w:tc>
        <w:tc>
          <w:tcPr>
            <w:tcW w:w="670" w:type="dxa"/>
            <w:tcBorders>
              <w:top w:val="nil"/>
              <w:left w:val="nil"/>
              <w:bottom w:val="single" w:sz="4" w:space="0" w:color="auto"/>
              <w:right w:val="nil"/>
            </w:tcBorders>
            <w:shd w:val="clear" w:color="000000" w:fill="DDEBF7"/>
            <w:noWrap/>
            <w:vAlign w:val="center"/>
            <w:hideMark/>
          </w:tcPr>
          <w:p w14:paraId="5469B4EA" w14:textId="15651D85"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1/1%</w:t>
            </w:r>
          </w:p>
        </w:tc>
        <w:tc>
          <w:tcPr>
            <w:tcW w:w="819" w:type="dxa"/>
            <w:tcBorders>
              <w:top w:val="nil"/>
              <w:left w:val="nil"/>
              <w:bottom w:val="single" w:sz="4" w:space="0" w:color="auto"/>
              <w:right w:val="nil"/>
            </w:tcBorders>
            <w:shd w:val="clear" w:color="000000" w:fill="DDEBF7"/>
            <w:noWrap/>
            <w:vAlign w:val="center"/>
            <w:hideMark/>
          </w:tcPr>
          <w:p w14:paraId="764E5523" w14:textId="66DA7B55"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63/1</w:t>
            </w:r>
          </w:p>
        </w:tc>
        <w:tc>
          <w:tcPr>
            <w:tcW w:w="606" w:type="dxa"/>
            <w:tcBorders>
              <w:top w:val="nil"/>
              <w:left w:val="nil"/>
              <w:bottom w:val="single" w:sz="4" w:space="0" w:color="auto"/>
              <w:right w:val="nil"/>
            </w:tcBorders>
            <w:shd w:val="clear" w:color="000000" w:fill="DDEBF7"/>
            <w:noWrap/>
            <w:vAlign w:val="center"/>
            <w:hideMark/>
          </w:tcPr>
          <w:p w14:paraId="362521A4" w14:textId="18EB1224"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77/2</w:t>
            </w:r>
          </w:p>
        </w:tc>
        <w:tc>
          <w:tcPr>
            <w:tcW w:w="672" w:type="dxa"/>
            <w:tcBorders>
              <w:top w:val="nil"/>
              <w:left w:val="nil"/>
              <w:bottom w:val="single" w:sz="4" w:space="0" w:color="auto"/>
              <w:right w:val="nil"/>
            </w:tcBorders>
            <w:shd w:val="clear" w:color="000000" w:fill="DDEBF7"/>
            <w:noWrap/>
            <w:vAlign w:val="center"/>
            <w:hideMark/>
          </w:tcPr>
          <w:p w14:paraId="49886938" w14:textId="2B3F91D6"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11/8</w:t>
            </w:r>
          </w:p>
        </w:tc>
        <w:tc>
          <w:tcPr>
            <w:tcW w:w="1270" w:type="dxa"/>
            <w:tcBorders>
              <w:top w:val="nil"/>
              <w:left w:val="nil"/>
              <w:bottom w:val="single" w:sz="4" w:space="0" w:color="auto"/>
              <w:right w:val="nil"/>
            </w:tcBorders>
            <w:shd w:val="clear" w:color="000000" w:fill="DDEBF7"/>
            <w:noWrap/>
            <w:vAlign w:val="center"/>
            <w:hideMark/>
          </w:tcPr>
          <w:p w14:paraId="11395E9E"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26,238,586</w:t>
            </w:r>
          </w:p>
        </w:tc>
        <w:tc>
          <w:tcPr>
            <w:tcW w:w="1429" w:type="dxa"/>
            <w:tcBorders>
              <w:top w:val="nil"/>
              <w:left w:val="nil"/>
              <w:bottom w:val="single" w:sz="4" w:space="0" w:color="auto"/>
              <w:right w:val="nil"/>
            </w:tcBorders>
            <w:shd w:val="clear" w:color="000000" w:fill="DDEBF7"/>
            <w:noWrap/>
            <w:vAlign w:val="center"/>
            <w:hideMark/>
          </w:tcPr>
          <w:p w14:paraId="60EF7BA2"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39,708,817</w:t>
            </w:r>
          </w:p>
        </w:tc>
      </w:tr>
      <w:tr w:rsidR="00A2200F" w:rsidRPr="003C5A76" w14:paraId="565A0C19" w14:textId="77777777" w:rsidTr="00611C47">
        <w:trPr>
          <w:cantSplit/>
          <w:trHeight w:val="20"/>
        </w:trPr>
        <w:tc>
          <w:tcPr>
            <w:tcW w:w="9698" w:type="dxa"/>
            <w:gridSpan w:val="12"/>
            <w:tcBorders>
              <w:top w:val="nil"/>
              <w:left w:val="nil"/>
              <w:bottom w:val="single" w:sz="4" w:space="0" w:color="auto"/>
              <w:right w:val="nil"/>
            </w:tcBorders>
            <w:shd w:val="clear" w:color="auto" w:fill="auto"/>
            <w:noWrap/>
            <w:vAlign w:val="center"/>
            <w:hideMark/>
          </w:tcPr>
          <w:p w14:paraId="17B6AEBB" w14:textId="79A07BF3" w:rsidR="00A2200F" w:rsidRPr="003C5A76" w:rsidRDefault="00A2200F" w:rsidP="00C00B4A">
            <w:pPr>
              <w:bidi/>
              <w:spacing w:after="0" w:line="240" w:lineRule="auto"/>
              <w:jc w:val="center"/>
              <w:rPr>
                <w:rFonts w:ascii="Arial" w:eastAsia="Times New Roman" w:hAnsi="Arial"/>
                <w:b/>
                <w:bCs/>
                <w:color w:val="000000"/>
                <w:sz w:val="24"/>
                <w:lang w:bidi="fa-IR"/>
              </w:rPr>
            </w:pPr>
            <w:r>
              <w:rPr>
                <w:rFonts w:ascii="Arial" w:eastAsia="Times New Roman" w:hAnsi="Arial" w:hint="cs"/>
                <w:b/>
                <w:bCs/>
                <w:color w:val="000000"/>
                <w:sz w:val="24"/>
                <w:rtl/>
                <w:lang w:bidi="fa-IR"/>
              </w:rPr>
              <w:lastRenderedPageBreak/>
              <w:t xml:space="preserve">ادامه </w:t>
            </w:r>
            <w:r w:rsidRPr="003C5A76">
              <w:rPr>
                <w:rFonts w:ascii="Arial" w:eastAsia="Times New Roman" w:hAnsi="Arial" w:hint="cs"/>
                <w:b/>
                <w:bCs/>
                <w:color w:val="000000"/>
                <w:sz w:val="24"/>
                <w:rtl/>
                <w:lang w:bidi="fa-IR"/>
              </w:rPr>
              <w:t xml:space="preserve">جدول 25: توزیع فراوانی و </w:t>
            </w:r>
            <w:r w:rsidR="006B2763">
              <w:rPr>
                <w:rFonts w:ascii="Arial" w:eastAsia="Times New Roman" w:hAnsi="Arial" w:hint="cs"/>
                <w:b/>
                <w:bCs/>
                <w:color w:val="000000"/>
                <w:sz w:val="24"/>
                <w:rtl/>
                <w:lang w:bidi="fa-IR"/>
              </w:rPr>
              <w:t>میانگین متغیرهای بیمه‌ای</w:t>
            </w:r>
            <w:r w:rsidRPr="003C5A76">
              <w:rPr>
                <w:rFonts w:ascii="Arial" w:eastAsia="Times New Roman" w:hAnsi="Arial" w:hint="cs"/>
                <w:b/>
                <w:bCs/>
                <w:color w:val="000000"/>
                <w:sz w:val="24"/>
                <w:rtl/>
                <w:lang w:bidi="fa-IR"/>
              </w:rPr>
              <w:t xml:space="preserve"> </w:t>
            </w:r>
            <w:r w:rsidR="00172345">
              <w:rPr>
                <w:rFonts w:ascii="Arial" w:eastAsia="Times New Roman" w:hAnsi="Arial" w:hint="cs"/>
                <w:b/>
                <w:bCs/>
                <w:color w:val="000000"/>
                <w:sz w:val="24"/>
                <w:rtl/>
                <w:lang w:bidi="fa-IR"/>
              </w:rPr>
              <w:t>بازنشستگان فعال</w:t>
            </w:r>
            <w:r w:rsidRPr="003C5A76">
              <w:rPr>
                <w:rFonts w:ascii="Arial" w:eastAsia="Times New Roman" w:hAnsi="Arial" w:hint="cs"/>
                <w:b/>
                <w:bCs/>
                <w:color w:val="000000"/>
                <w:sz w:val="24"/>
                <w:rtl/>
                <w:lang w:bidi="fa-IR"/>
              </w:rPr>
              <w:t xml:space="preserve"> به تفکیک اساس برقراری</w:t>
            </w:r>
          </w:p>
        </w:tc>
      </w:tr>
      <w:tr w:rsidR="006135C6" w:rsidRPr="003C5A76" w14:paraId="448A26AC" w14:textId="77777777" w:rsidTr="00611C47">
        <w:trPr>
          <w:cantSplit/>
          <w:trHeight w:val="20"/>
        </w:trPr>
        <w:tc>
          <w:tcPr>
            <w:tcW w:w="561" w:type="dxa"/>
            <w:gridSpan w:val="3"/>
            <w:tcBorders>
              <w:top w:val="single" w:sz="4" w:space="0" w:color="auto"/>
              <w:left w:val="nil"/>
              <w:bottom w:val="single" w:sz="4" w:space="0" w:color="auto"/>
              <w:right w:val="nil"/>
            </w:tcBorders>
            <w:shd w:val="clear" w:color="000000" w:fill="BDD7EE"/>
            <w:textDirection w:val="tbRl"/>
            <w:hideMark/>
          </w:tcPr>
          <w:p w14:paraId="578EF34F" w14:textId="77777777" w:rsidR="006135C6" w:rsidRPr="00320C5D" w:rsidRDefault="006135C6" w:rsidP="006135C6">
            <w:pPr>
              <w:bidi/>
              <w:spacing w:after="0" w:line="280" w:lineRule="exact"/>
              <w:contextualSpacing/>
              <w:jc w:val="center"/>
              <w:rPr>
                <w:rFonts w:ascii="Arial" w:eastAsia="Times New Roman" w:hAnsi="Arial"/>
                <w:b/>
                <w:bCs/>
                <w:sz w:val="16"/>
                <w:szCs w:val="16"/>
                <w:rtl/>
                <w:lang w:bidi="fa-IR"/>
              </w:rPr>
            </w:pPr>
            <w:r w:rsidRPr="00320C5D">
              <w:rPr>
                <w:rFonts w:ascii="Arial" w:hAnsi="Arial" w:hint="cs"/>
                <w:b/>
                <w:bCs/>
                <w:sz w:val="16"/>
                <w:szCs w:val="16"/>
                <w:rtl/>
              </w:rPr>
              <w:t>کد اساس برقراری</w:t>
            </w:r>
          </w:p>
        </w:tc>
        <w:tc>
          <w:tcPr>
            <w:tcW w:w="2061" w:type="dxa"/>
            <w:tcBorders>
              <w:top w:val="single" w:sz="4" w:space="0" w:color="auto"/>
              <w:left w:val="nil"/>
              <w:bottom w:val="single" w:sz="4" w:space="0" w:color="auto"/>
              <w:right w:val="nil"/>
            </w:tcBorders>
            <w:shd w:val="clear" w:color="000000" w:fill="BDD7EE"/>
            <w:vAlign w:val="center"/>
          </w:tcPr>
          <w:p w14:paraId="22190627" w14:textId="77777777" w:rsidR="006135C6" w:rsidRPr="003C5A76" w:rsidRDefault="006135C6" w:rsidP="006135C6">
            <w:pPr>
              <w:bidi/>
              <w:spacing w:after="0" w:line="240" w:lineRule="auto"/>
              <w:jc w:val="center"/>
              <w:rPr>
                <w:rFonts w:ascii="Arial" w:eastAsia="Times New Roman" w:hAnsi="Arial"/>
                <w:b/>
                <w:bCs/>
                <w:szCs w:val="22"/>
                <w:rtl/>
                <w:lang w:bidi="fa-IR"/>
              </w:rPr>
            </w:pPr>
            <w:r>
              <w:rPr>
                <w:rFonts w:ascii="Arial" w:hAnsi="Arial" w:hint="cs"/>
                <w:b/>
                <w:bCs/>
                <w:rtl/>
              </w:rPr>
              <w:t>شرح اساس برقراری</w:t>
            </w:r>
          </w:p>
        </w:tc>
        <w:tc>
          <w:tcPr>
            <w:tcW w:w="559" w:type="dxa"/>
            <w:tcBorders>
              <w:top w:val="nil"/>
              <w:left w:val="nil"/>
              <w:bottom w:val="single" w:sz="4" w:space="0" w:color="auto"/>
              <w:right w:val="nil"/>
            </w:tcBorders>
            <w:shd w:val="clear" w:color="000000" w:fill="BDD7EE"/>
            <w:vAlign w:val="center"/>
            <w:hideMark/>
          </w:tcPr>
          <w:p w14:paraId="350DC196" w14:textId="77777777" w:rsidR="006135C6" w:rsidRPr="003C5A76" w:rsidRDefault="006135C6" w:rsidP="006135C6">
            <w:pPr>
              <w:bidi/>
              <w:spacing w:after="0" w:line="240" w:lineRule="auto"/>
              <w:jc w:val="center"/>
              <w:rPr>
                <w:rFonts w:ascii="Arial" w:eastAsia="Times New Roman" w:hAnsi="Arial"/>
                <w:b/>
                <w:bCs/>
                <w:szCs w:val="22"/>
                <w:lang w:bidi="fa-IR"/>
              </w:rPr>
            </w:pPr>
            <w:r w:rsidRPr="003C5A76">
              <w:rPr>
                <w:rFonts w:ascii="Arial" w:eastAsia="Times New Roman" w:hAnsi="Arial" w:hint="cs"/>
                <w:b/>
                <w:bCs/>
                <w:szCs w:val="22"/>
                <w:rtl/>
                <w:lang w:bidi="fa-IR"/>
              </w:rPr>
              <w:t>جنسیت</w:t>
            </w:r>
          </w:p>
        </w:tc>
        <w:tc>
          <w:tcPr>
            <w:tcW w:w="1051" w:type="dxa"/>
            <w:tcBorders>
              <w:top w:val="nil"/>
              <w:left w:val="nil"/>
              <w:bottom w:val="single" w:sz="4" w:space="0" w:color="auto"/>
              <w:right w:val="nil"/>
            </w:tcBorders>
            <w:shd w:val="clear" w:color="000000" w:fill="BDD7EE"/>
            <w:vAlign w:val="center"/>
            <w:hideMark/>
          </w:tcPr>
          <w:p w14:paraId="6BC872E7" w14:textId="77777777" w:rsidR="006135C6" w:rsidRPr="003C5A76" w:rsidRDefault="006135C6" w:rsidP="006135C6">
            <w:pPr>
              <w:bidi/>
              <w:spacing w:after="0" w:line="240" w:lineRule="auto"/>
              <w:jc w:val="center"/>
              <w:rPr>
                <w:rFonts w:ascii="Arial" w:eastAsia="Times New Roman" w:hAnsi="Arial"/>
                <w:b/>
                <w:bCs/>
                <w:szCs w:val="22"/>
                <w:lang w:bidi="fa-IR"/>
              </w:rPr>
            </w:pPr>
            <w:r w:rsidRPr="003C5A76">
              <w:rPr>
                <w:rFonts w:ascii="Arial" w:eastAsia="Times New Roman" w:hAnsi="Arial" w:hint="cs"/>
                <w:b/>
                <w:bCs/>
                <w:szCs w:val="22"/>
                <w:rtl/>
                <w:lang w:bidi="fa-IR"/>
              </w:rPr>
              <w:t>تعداد</w:t>
            </w:r>
          </w:p>
        </w:tc>
        <w:tc>
          <w:tcPr>
            <w:tcW w:w="670" w:type="dxa"/>
            <w:tcBorders>
              <w:top w:val="nil"/>
              <w:left w:val="nil"/>
              <w:bottom w:val="single" w:sz="4" w:space="0" w:color="auto"/>
              <w:right w:val="nil"/>
            </w:tcBorders>
            <w:shd w:val="clear" w:color="000000" w:fill="BDD7EE"/>
            <w:vAlign w:val="center"/>
            <w:hideMark/>
          </w:tcPr>
          <w:p w14:paraId="03ECF8D7" w14:textId="77777777" w:rsidR="006135C6" w:rsidRPr="003C5A76" w:rsidRDefault="006135C6" w:rsidP="006135C6">
            <w:pPr>
              <w:bidi/>
              <w:spacing w:after="0" w:line="240" w:lineRule="auto"/>
              <w:jc w:val="center"/>
              <w:rPr>
                <w:rFonts w:ascii="Arial" w:eastAsia="Times New Roman" w:hAnsi="Arial"/>
                <w:b/>
                <w:bCs/>
                <w:szCs w:val="22"/>
                <w:lang w:bidi="fa-IR"/>
              </w:rPr>
            </w:pPr>
            <w:r w:rsidRPr="003C5A76">
              <w:rPr>
                <w:rFonts w:ascii="Arial" w:eastAsia="Times New Roman" w:hAnsi="Arial" w:hint="cs"/>
                <w:b/>
                <w:bCs/>
                <w:szCs w:val="22"/>
                <w:rtl/>
                <w:lang w:bidi="fa-IR"/>
              </w:rPr>
              <w:t>درصد از</w:t>
            </w:r>
            <w:r w:rsidRPr="003C5A76">
              <w:rPr>
                <w:rFonts w:ascii="Arial" w:eastAsia="Times New Roman" w:hAnsi="Arial" w:hint="cs"/>
                <w:b/>
                <w:bCs/>
                <w:szCs w:val="22"/>
                <w:lang w:bidi="fa-IR"/>
              </w:rPr>
              <w:t xml:space="preserve"> </w:t>
            </w:r>
            <w:r w:rsidRPr="003C5A76">
              <w:rPr>
                <w:rFonts w:ascii="Arial" w:eastAsia="Times New Roman" w:hAnsi="Arial" w:hint="cs"/>
                <w:b/>
                <w:bCs/>
                <w:szCs w:val="22"/>
                <w:rtl/>
                <w:lang w:bidi="fa-IR"/>
              </w:rPr>
              <w:t>کل</w:t>
            </w:r>
          </w:p>
        </w:tc>
        <w:tc>
          <w:tcPr>
            <w:tcW w:w="819" w:type="dxa"/>
            <w:tcBorders>
              <w:top w:val="nil"/>
              <w:left w:val="nil"/>
              <w:bottom w:val="single" w:sz="4" w:space="0" w:color="auto"/>
              <w:right w:val="nil"/>
            </w:tcBorders>
            <w:shd w:val="clear" w:color="000000" w:fill="BDD7EE"/>
            <w:vAlign w:val="center"/>
            <w:hideMark/>
          </w:tcPr>
          <w:p w14:paraId="3512F964" w14:textId="7A8149F4" w:rsidR="006135C6" w:rsidRPr="003C5A76" w:rsidRDefault="006135C6" w:rsidP="006135C6">
            <w:pPr>
              <w:bidi/>
              <w:spacing w:after="0" w:line="240" w:lineRule="auto"/>
              <w:jc w:val="center"/>
              <w:rPr>
                <w:rFonts w:ascii="Arial" w:eastAsia="Times New Roman" w:hAnsi="Arial"/>
                <w:b/>
                <w:bCs/>
                <w:szCs w:val="22"/>
                <w:lang w:bidi="fa-IR"/>
              </w:rPr>
            </w:pPr>
            <w:r w:rsidRPr="003C5A76">
              <w:rPr>
                <w:rFonts w:ascii="Arial" w:eastAsia="Times New Roman" w:hAnsi="Arial" w:hint="cs"/>
                <w:b/>
                <w:bCs/>
                <w:szCs w:val="22"/>
                <w:lang w:bidi="fa-IR"/>
              </w:rPr>
              <w:t xml:space="preserve"> </w:t>
            </w:r>
            <w:r w:rsidRPr="003C5A76">
              <w:rPr>
                <w:rFonts w:ascii="Arial" w:eastAsia="Times New Roman" w:hAnsi="Arial" w:hint="cs"/>
                <w:b/>
                <w:bCs/>
                <w:szCs w:val="22"/>
                <w:rtl/>
                <w:lang w:bidi="fa-IR"/>
              </w:rPr>
              <w:t>سن برقراری</w:t>
            </w:r>
          </w:p>
        </w:tc>
        <w:tc>
          <w:tcPr>
            <w:tcW w:w="606" w:type="dxa"/>
            <w:tcBorders>
              <w:top w:val="nil"/>
              <w:left w:val="nil"/>
              <w:bottom w:val="single" w:sz="4" w:space="0" w:color="auto"/>
              <w:right w:val="nil"/>
            </w:tcBorders>
            <w:shd w:val="clear" w:color="000000" w:fill="BDD7EE"/>
            <w:vAlign w:val="center"/>
            <w:hideMark/>
          </w:tcPr>
          <w:p w14:paraId="33F64E64" w14:textId="4CFF0D87" w:rsidR="006135C6" w:rsidRPr="003C5A76" w:rsidRDefault="006135C6" w:rsidP="006135C6">
            <w:pPr>
              <w:bidi/>
              <w:spacing w:after="0" w:line="240" w:lineRule="auto"/>
              <w:jc w:val="center"/>
              <w:rPr>
                <w:rFonts w:ascii="Arial" w:eastAsia="Times New Roman" w:hAnsi="Arial"/>
                <w:b/>
                <w:bCs/>
                <w:szCs w:val="22"/>
                <w:lang w:bidi="fa-IR"/>
              </w:rPr>
            </w:pPr>
            <w:r w:rsidRPr="003C5A76">
              <w:rPr>
                <w:rFonts w:ascii="Arial" w:eastAsia="Times New Roman" w:hAnsi="Arial" w:hint="cs"/>
                <w:b/>
                <w:bCs/>
                <w:szCs w:val="22"/>
                <w:lang w:bidi="fa-IR"/>
              </w:rPr>
              <w:t xml:space="preserve"> </w:t>
            </w:r>
            <w:r w:rsidRPr="003C5A76">
              <w:rPr>
                <w:rFonts w:ascii="Arial" w:eastAsia="Times New Roman" w:hAnsi="Arial" w:hint="cs"/>
                <w:b/>
                <w:bCs/>
                <w:szCs w:val="22"/>
                <w:rtl/>
                <w:lang w:bidi="fa-IR"/>
              </w:rPr>
              <w:t>سن فعلی</w:t>
            </w:r>
          </w:p>
        </w:tc>
        <w:tc>
          <w:tcPr>
            <w:tcW w:w="672" w:type="dxa"/>
            <w:tcBorders>
              <w:top w:val="nil"/>
              <w:left w:val="nil"/>
              <w:bottom w:val="single" w:sz="4" w:space="0" w:color="auto"/>
              <w:right w:val="nil"/>
            </w:tcBorders>
            <w:shd w:val="clear" w:color="000000" w:fill="BDD7EE"/>
            <w:vAlign w:val="center"/>
            <w:hideMark/>
          </w:tcPr>
          <w:p w14:paraId="0B2A1CBC" w14:textId="6FB6BF7E" w:rsidR="006135C6" w:rsidRPr="003C5A76" w:rsidRDefault="006135C6" w:rsidP="006135C6">
            <w:pPr>
              <w:bidi/>
              <w:spacing w:after="0" w:line="240" w:lineRule="auto"/>
              <w:jc w:val="center"/>
              <w:rPr>
                <w:rFonts w:ascii="Arial" w:eastAsia="Times New Roman" w:hAnsi="Arial"/>
                <w:b/>
                <w:bCs/>
                <w:szCs w:val="22"/>
                <w:lang w:bidi="fa-IR"/>
              </w:rPr>
            </w:pPr>
            <w:r w:rsidRPr="003C5A76">
              <w:rPr>
                <w:rFonts w:ascii="Arial" w:eastAsia="Times New Roman" w:hAnsi="Arial" w:hint="cs"/>
                <w:b/>
                <w:bCs/>
                <w:szCs w:val="22"/>
                <w:lang w:bidi="fa-IR"/>
              </w:rPr>
              <w:t xml:space="preserve"> </w:t>
            </w:r>
            <w:r w:rsidRPr="003C5A76">
              <w:rPr>
                <w:rFonts w:ascii="Arial" w:eastAsia="Times New Roman" w:hAnsi="Arial" w:hint="cs"/>
                <w:b/>
                <w:bCs/>
                <w:szCs w:val="22"/>
                <w:rtl/>
                <w:lang w:bidi="fa-IR"/>
              </w:rPr>
              <w:t>سابقه</w:t>
            </w:r>
          </w:p>
        </w:tc>
        <w:tc>
          <w:tcPr>
            <w:tcW w:w="1270" w:type="dxa"/>
            <w:tcBorders>
              <w:top w:val="nil"/>
              <w:left w:val="nil"/>
              <w:bottom w:val="single" w:sz="4" w:space="0" w:color="auto"/>
              <w:right w:val="nil"/>
            </w:tcBorders>
            <w:shd w:val="clear" w:color="000000" w:fill="BDD7EE"/>
            <w:vAlign w:val="center"/>
            <w:hideMark/>
          </w:tcPr>
          <w:p w14:paraId="699D19EF" w14:textId="2B17A363" w:rsidR="006135C6" w:rsidRPr="003C5A76" w:rsidRDefault="006135C6" w:rsidP="006135C6">
            <w:pPr>
              <w:bidi/>
              <w:spacing w:after="0" w:line="240" w:lineRule="auto"/>
              <w:jc w:val="center"/>
              <w:rPr>
                <w:rFonts w:ascii="Arial" w:eastAsia="Times New Roman" w:hAnsi="Arial"/>
                <w:b/>
                <w:bCs/>
                <w:szCs w:val="22"/>
                <w:lang w:bidi="fa-IR"/>
              </w:rPr>
            </w:pPr>
            <w:r w:rsidRPr="00927B86">
              <w:rPr>
                <w:rFonts w:ascii="Arial" w:eastAsia="Times New Roman" w:hAnsi="Arial" w:hint="cs"/>
                <w:b/>
                <w:bCs/>
                <w:sz w:val="24"/>
                <w:rtl/>
                <w:lang w:bidi="fa-IR"/>
              </w:rPr>
              <w:t xml:space="preserve">مبلغ </w:t>
            </w:r>
            <w:r>
              <w:rPr>
                <w:rFonts w:ascii="Arial" w:eastAsia="Times New Roman" w:hAnsi="Arial" w:hint="cs"/>
                <w:b/>
                <w:bCs/>
                <w:sz w:val="24"/>
                <w:rtl/>
                <w:lang w:bidi="fa-IR"/>
              </w:rPr>
              <w:t xml:space="preserve">پایه </w:t>
            </w:r>
            <w:r w:rsidRPr="00927B86">
              <w:rPr>
                <w:rFonts w:ascii="Arial" w:eastAsia="Times New Roman" w:hAnsi="Arial" w:hint="cs"/>
                <w:b/>
                <w:bCs/>
                <w:sz w:val="24"/>
                <w:rtl/>
                <w:lang w:bidi="fa-IR"/>
              </w:rPr>
              <w:t>حکم</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w:t>
            </w:r>
          </w:p>
        </w:tc>
        <w:tc>
          <w:tcPr>
            <w:tcW w:w="1429" w:type="dxa"/>
            <w:tcBorders>
              <w:top w:val="nil"/>
              <w:left w:val="nil"/>
              <w:bottom w:val="single" w:sz="4" w:space="0" w:color="auto"/>
              <w:right w:val="nil"/>
            </w:tcBorders>
            <w:shd w:val="clear" w:color="000000" w:fill="BDD7EE"/>
            <w:vAlign w:val="center"/>
            <w:hideMark/>
          </w:tcPr>
          <w:p w14:paraId="4AF8C429" w14:textId="71A23FCD" w:rsidR="006135C6" w:rsidRPr="003C5A76" w:rsidRDefault="006135C6" w:rsidP="006135C6">
            <w:pPr>
              <w:bidi/>
              <w:spacing w:after="0" w:line="240" w:lineRule="auto"/>
              <w:jc w:val="center"/>
              <w:rPr>
                <w:rFonts w:ascii="Arial" w:eastAsia="Times New Roman" w:hAnsi="Arial"/>
                <w:b/>
                <w:bCs/>
                <w:szCs w:val="22"/>
                <w:lang w:bidi="fa-IR"/>
              </w:rPr>
            </w:pPr>
            <w:r>
              <w:rPr>
                <w:rFonts w:ascii="Arial" w:eastAsia="Times New Roman" w:hAnsi="Arial" w:hint="cs"/>
                <w:b/>
                <w:bCs/>
                <w:sz w:val="24"/>
                <w:rtl/>
                <w:lang w:bidi="fa-IR"/>
              </w:rPr>
              <w:t>مبلغ ناخالص</w:t>
            </w:r>
            <w:r w:rsidRPr="00927B86">
              <w:rPr>
                <w:rFonts w:ascii="Arial" w:eastAsia="Times New Roman" w:hAnsi="Arial" w:hint="cs"/>
                <w:b/>
                <w:bCs/>
                <w:sz w:val="24"/>
                <w:lang w:bidi="fa-IR"/>
              </w:rPr>
              <w:t xml:space="preserve"> </w:t>
            </w:r>
            <w:r w:rsidRPr="00927B86">
              <w:rPr>
                <w:rFonts w:ascii="Arial" w:eastAsia="Times New Roman" w:hAnsi="Arial" w:hint="cs"/>
                <w:b/>
                <w:bCs/>
                <w:sz w:val="24"/>
                <w:rtl/>
                <w:lang w:bidi="fa-IR"/>
              </w:rPr>
              <w:t>مستمری پرداختی</w:t>
            </w:r>
          </w:p>
        </w:tc>
      </w:tr>
      <w:tr w:rsidR="003C5A76" w:rsidRPr="003C5A76" w14:paraId="439627D1" w14:textId="77777777" w:rsidTr="00611C47">
        <w:trPr>
          <w:cantSplit/>
          <w:trHeight w:val="20"/>
        </w:trPr>
        <w:tc>
          <w:tcPr>
            <w:tcW w:w="351" w:type="dxa"/>
            <w:vMerge w:val="restart"/>
            <w:tcBorders>
              <w:top w:val="nil"/>
              <w:left w:val="nil"/>
              <w:bottom w:val="single" w:sz="4" w:space="0" w:color="auto"/>
              <w:right w:val="nil"/>
            </w:tcBorders>
            <w:shd w:val="clear" w:color="000000" w:fill="BDD7EE"/>
            <w:textDirection w:val="tbRl"/>
            <w:vAlign w:val="center"/>
            <w:hideMark/>
          </w:tcPr>
          <w:p w14:paraId="2C56C727"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10623</w:t>
            </w:r>
          </w:p>
        </w:tc>
        <w:tc>
          <w:tcPr>
            <w:tcW w:w="2271" w:type="dxa"/>
            <w:gridSpan w:val="3"/>
            <w:vMerge w:val="restart"/>
            <w:tcBorders>
              <w:top w:val="nil"/>
              <w:left w:val="nil"/>
              <w:bottom w:val="single" w:sz="4" w:space="0" w:color="auto"/>
              <w:right w:val="nil"/>
            </w:tcBorders>
            <w:shd w:val="clear" w:color="000000" w:fill="BDD7EE"/>
            <w:vAlign w:val="center"/>
            <w:hideMark/>
          </w:tcPr>
          <w:p w14:paraId="1822DF90" w14:textId="26503F6F"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بند 91 قانون بودجه سال 1390 کل کشور</w:t>
            </w:r>
          </w:p>
        </w:tc>
        <w:tc>
          <w:tcPr>
            <w:tcW w:w="559" w:type="dxa"/>
            <w:tcBorders>
              <w:top w:val="nil"/>
              <w:left w:val="nil"/>
              <w:bottom w:val="single" w:sz="4" w:space="0" w:color="auto"/>
              <w:right w:val="nil"/>
            </w:tcBorders>
            <w:shd w:val="clear" w:color="000000" w:fill="BDD7EE"/>
            <w:vAlign w:val="center"/>
            <w:hideMark/>
          </w:tcPr>
          <w:p w14:paraId="0CE75A3A"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مرد</w:t>
            </w:r>
          </w:p>
        </w:tc>
        <w:tc>
          <w:tcPr>
            <w:tcW w:w="1051" w:type="dxa"/>
            <w:tcBorders>
              <w:top w:val="nil"/>
              <w:left w:val="nil"/>
              <w:bottom w:val="single" w:sz="4" w:space="0" w:color="auto"/>
              <w:right w:val="nil"/>
            </w:tcBorders>
            <w:shd w:val="clear" w:color="auto" w:fill="auto"/>
            <w:noWrap/>
            <w:vAlign w:val="center"/>
            <w:hideMark/>
          </w:tcPr>
          <w:p w14:paraId="227D1E6A"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20,124</w:t>
            </w:r>
          </w:p>
        </w:tc>
        <w:tc>
          <w:tcPr>
            <w:tcW w:w="670" w:type="dxa"/>
            <w:tcBorders>
              <w:top w:val="nil"/>
              <w:left w:val="nil"/>
              <w:bottom w:val="single" w:sz="4" w:space="0" w:color="auto"/>
              <w:right w:val="nil"/>
            </w:tcBorders>
            <w:shd w:val="clear" w:color="auto" w:fill="auto"/>
            <w:noWrap/>
            <w:vAlign w:val="center"/>
            <w:hideMark/>
          </w:tcPr>
          <w:p w14:paraId="35049CF4" w14:textId="362FCA9B"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0/7%</w:t>
            </w:r>
          </w:p>
        </w:tc>
        <w:tc>
          <w:tcPr>
            <w:tcW w:w="819" w:type="dxa"/>
            <w:tcBorders>
              <w:top w:val="nil"/>
              <w:left w:val="nil"/>
              <w:bottom w:val="single" w:sz="4" w:space="0" w:color="auto"/>
              <w:right w:val="nil"/>
            </w:tcBorders>
            <w:shd w:val="clear" w:color="auto" w:fill="auto"/>
            <w:noWrap/>
            <w:vAlign w:val="center"/>
            <w:hideMark/>
          </w:tcPr>
          <w:p w14:paraId="0D060B52" w14:textId="59A29A6F"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64/0</w:t>
            </w:r>
          </w:p>
        </w:tc>
        <w:tc>
          <w:tcPr>
            <w:tcW w:w="606" w:type="dxa"/>
            <w:tcBorders>
              <w:top w:val="nil"/>
              <w:left w:val="nil"/>
              <w:bottom w:val="single" w:sz="4" w:space="0" w:color="auto"/>
              <w:right w:val="nil"/>
            </w:tcBorders>
            <w:shd w:val="clear" w:color="auto" w:fill="auto"/>
            <w:noWrap/>
            <w:vAlign w:val="center"/>
            <w:hideMark/>
          </w:tcPr>
          <w:p w14:paraId="3BECF1A0" w14:textId="2BB2C336"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76/1</w:t>
            </w:r>
          </w:p>
        </w:tc>
        <w:tc>
          <w:tcPr>
            <w:tcW w:w="672" w:type="dxa"/>
            <w:tcBorders>
              <w:top w:val="nil"/>
              <w:left w:val="nil"/>
              <w:bottom w:val="single" w:sz="4" w:space="0" w:color="auto"/>
              <w:right w:val="nil"/>
            </w:tcBorders>
            <w:shd w:val="clear" w:color="auto" w:fill="auto"/>
            <w:noWrap/>
            <w:vAlign w:val="center"/>
            <w:hideMark/>
          </w:tcPr>
          <w:p w14:paraId="0BFE60BE" w14:textId="5014CD3E"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11/3</w:t>
            </w:r>
          </w:p>
        </w:tc>
        <w:tc>
          <w:tcPr>
            <w:tcW w:w="1270" w:type="dxa"/>
            <w:tcBorders>
              <w:top w:val="nil"/>
              <w:left w:val="nil"/>
              <w:bottom w:val="single" w:sz="4" w:space="0" w:color="auto"/>
              <w:right w:val="nil"/>
            </w:tcBorders>
            <w:shd w:val="clear" w:color="auto" w:fill="auto"/>
            <w:noWrap/>
            <w:vAlign w:val="center"/>
            <w:hideMark/>
          </w:tcPr>
          <w:p w14:paraId="38D215CB"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26,335,352</w:t>
            </w:r>
          </w:p>
        </w:tc>
        <w:tc>
          <w:tcPr>
            <w:tcW w:w="1429" w:type="dxa"/>
            <w:tcBorders>
              <w:top w:val="nil"/>
              <w:left w:val="nil"/>
              <w:bottom w:val="single" w:sz="4" w:space="0" w:color="auto"/>
              <w:right w:val="nil"/>
            </w:tcBorders>
            <w:shd w:val="clear" w:color="auto" w:fill="auto"/>
            <w:noWrap/>
            <w:vAlign w:val="center"/>
            <w:hideMark/>
          </w:tcPr>
          <w:p w14:paraId="6E9ACC22"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31,469,327</w:t>
            </w:r>
          </w:p>
        </w:tc>
      </w:tr>
      <w:tr w:rsidR="003C5A76" w:rsidRPr="003C5A76" w14:paraId="1B1E0C99" w14:textId="77777777" w:rsidTr="00611C47">
        <w:trPr>
          <w:cantSplit/>
          <w:trHeight w:val="20"/>
        </w:trPr>
        <w:tc>
          <w:tcPr>
            <w:tcW w:w="351" w:type="dxa"/>
            <w:vMerge/>
            <w:tcBorders>
              <w:top w:val="nil"/>
              <w:left w:val="nil"/>
              <w:bottom w:val="single" w:sz="4" w:space="0" w:color="auto"/>
              <w:right w:val="nil"/>
            </w:tcBorders>
            <w:vAlign w:val="center"/>
            <w:hideMark/>
          </w:tcPr>
          <w:p w14:paraId="72825351"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2271" w:type="dxa"/>
            <w:gridSpan w:val="3"/>
            <w:vMerge/>
            <w:tcBorders>
              <w:top w:val="nil"/>
              <w:left w:val="nil"/>
              <w:bottom w:val="single" w:sz="4" w:space="0" w:color="auto"/>
              <w:right w:val="nil"/>
            </w:tcBorders>
            <w:vAlign w:val="center"/>
            <w:hideMark/>
          </w:tcPr>
          <w:p w14:paraId="0CC334D4"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559" w:type="dxa"/>
            <w:tcBorders>
              <w:top w:val="nil"/>
              <w:left w:val="nil"/>
              <w:bottom w:val="single" w:sz="4" w:space="0" w:color="auto"/>
              <w:right w:val="nil"/>
            </w:tcBorders>
            <w:shd w:val="clear" w:color="000000" w:fill="BDD7EE"/>
            <w:vAlign w:val="center"/>
            <w:hideMark/>
          </w:tcPr>
          <w:p w14:paraId="37CE59CB"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زن</w:t>
            </w:r>
          </w:p>
        </w:tc>
        <w:tc>
          <w:tcPr>
            <w:tcW w:w="1051" w:type="dxa"/>
            <w:tcBorders>
              <w:top w:val="nil"/>
              <w:left w:val="nil"/>
              <w:bottom w:val="single" w:sz="4" w:space="0" w:color="auto"/>
              <w:right w:val="nil"/>
            </w:tcBorders>
            <w:shd w:val="clear" w:color="auto" w:fill="auto"/>
            <w:noWrap/>
            <w:vAlign w:val="center"/>
            <w:hideMark/>
          </w:tcPr>
          <w:p w14:paraId="0257A41B"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2,466</w:t>
            </w:r>
          </w:p>
        </w:tc>
        <w:tc>
          <w:tcPr>
            <w:tcW w:w="670" w:type="dxa"/>
            <w:tcBorders>
              <w:top w:val="nil"/>
              <w:left w:val="nil"/>
              <w:bottom w:val="single" w:sz="4" w:space="0" w:color="auto"/>
              <w:right w:val="nil"/>
            </w:tcBorders>
            <w:shd w:val="clear" w:color="auto" w:fill="auto"/>
            <w:noWrap/>
            <w:vAlign w:val="center"/>
            <w:hideMark/>
          </w:tcPr>
          <w:p w14:paraId="773F4DBD" w14:textId="68CA3A5D"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0/1%</w:t>
            </w:r>
          </w:p>
        </w:tc>
        <w:tc>
          <w:tcPr>
            <w:tcW w:w="819" w:type="dxa"/>
            <w:tcBorders>
              <w:top w:val="nil"/>
              <w:left w:val="nil"/>
              <w:bottom w:val="single" w:sz="4" w:space="0" w:color="auto"/>
              <w:right w:val="nil"/>
            </w:tcBorders>
            <w:shd w:val="clear" w:color="auto" w:fill="auto"/>
            <w:noWrap/>
            <w:vAlign w:val="center"/>
            <w:hideMark/>
          </w:tcPr>
          <w:p w14:paraId="529632C3" w14:textId="48776D7A"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58/8</w:t>
            </w:r>
          </w:p>
        </w:tc>
        <w:tc>
          <w:tcPr>
            <w:tcW w:w="606" w:type="dxa"/>
            <w:tcBorders>
              <w:top w:val="nil"/>
              <w:left w:val="nil"/>
              <w:bottom w:val="single" w:sz="4" w:space="0" w:color="auto"/>
              <w:right w:val="nil"/>
            </w:tcBorders>
            <w:shd w:val="clear" w:color="auto" w:fill="auto"/>
            <w:noWrap/>
            <w:vAlign w:val="center"/>
            <w:hideMark/>
          </w:tcPr>
          <w:p w14:paraId="6726515B" w14:textId="783BCA9B"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70/9</w:t>
            </w:r>
          </w:p>
        </w:tc>
        <w:tc>
          <w:tcPr>
            <w:tcW w:w="672" w:type="dxa"/>
            <w:tcBorders>
              <w:top w:val="nil"/>
              <w:left w:val="nil"/>
              <w:bottom w:val="single" w:sz="4" w:space="0" w:color="auto"/>
              <w:right w:val="nil"/>
            </w:tcBorders>
            <w:shd w:val="clear" w:color="auto" w:fill="auto"/>
            <w:noWrap/>
            <w:vAlign w:val="center"/>
            <w:hideMark/>
          </w:tcPr>
          <w:p w14:paraId="440C0D30" w14:textId="19FEB3A5"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11/1</w:t>
            </w:r>
          </w:p>
        </w:tc>
        <w:tc>
          <w:tcPr>
            <w:tcW w:w="1270" w:type="dxa"/>
            <w:tcBorders>
              <w:top w:val="nil"/>
              <w:left w:val="nil"/>
              <w:bottom w:val="single" w:sz="4" w:space="0" w:color="auto"/>
              <w:right w:val="nil"/>
            </w:tcBorders>
            <w:shd w:val="clear" w:color="auto" w:fill="auto"/>
            <w:noWrap/>
            <w:vAlign w:val="center"/>
            <w:hideMark/>
          </w:tcPr>
          <w:p w14:paraId="1D62D151"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26,067,265</w:t>
            </w:r>
          </w:p>
        </w:tc>
        <w:tc>
          <w:tcPr>
            <w:tcW w:w="1429" w:type="dxa"/>
            <w:tcBorders>
              <w:top w:val="nil"/>
              <w:left w:val="nil"/>
              <w:bottom w:val="single" w:sz="4" w:space="0" w:color="auto"/>
              <w:right w:val="nil"/>
            </w:tcBorders>
            <w:shd w:val="clear" w:color="auto" w:fill="auto"/>
            <w:noWrap/>
            <w:vAlign w:val="center"/>
            <w:hideMark/>
          </w:tcPr>
          <w:p w14:paraId="7304D2F6"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27,841,228</w:t>
            </w:r>
          </w:p>
        </w:tc>
      </w:tr>
      <w:tr w:rsidR="003C5A76" w:rsidRPr="003C5A76" w14:paraId="2EAAB244" w14:textId="77777777" w:rsidTr="00611C47">
        <w:trPr>
          <w:cantSplit/>
          <w:trHeight w:val="20"/>
        </w:trPr>
        <w:tc>
          <w:tcPr>
            <w:tcW w:w="351" w:type="dxa"/>
            <w:vMerge/>
            <w:tcBorders>
              <w:top w:val="nil"/>
              <w:left w:val="nil"/>
              <w:bottom w:val="single" w:sz="4" w:space="0" w:color="auto"/>
              <w:right w:val="nil"/>
            </w:tcBorders>
            <w:vAlign w:val="center"/>
            <w:hideMark/>
          </w:tcPr>
          <w:p w14:paraId="6AD60C57"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2271" w:type="dxa"/>
            <w:gridSpan w:val="3"/>
            <w:vMerge/>
            <w:tcBorders>
              <w:top w:val="nil"/>
              <w:left w:val="nil"/>
              <w:bottom w:val="single" w:sz="4" w:space="0" w:color="auto"/>
              <w:right w:val="nil"/>
            </w:tcBorders>
            <w:vAlign w:val="center"/>
            <w:hideMark/>
          </w:tcPr>
          <w:p w14:paraId="30A45FBD"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559" w:type="dxa"/>
            <w:tcBorders>
              <w:top w:val="nil"/>
              <w:left w:val="nil"/>
              <w:bottom w:val="single" w:sz="4" w:space="0" w:color="auto"/>
              <w:right w:val="nil"/>
            </w:tcBorders>
            <w:shd w:val="clear" w:color="000000" w:fill="BDD7EE"/>
            <w:vAlign w:val="center"/>
            <w:hideMark/>
          </w:tcPr>
          <w:p w14:paraId="2CF9B27F"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کل</w:t>
            </w:r>
          </w:p>
        </w:tc>
        <w:tc>
          <w:tcPr>
            <w:tcW w:w="1051" w:type="dxa"/>
            <w:tcBorders>
              <w:top w:val="nil"/>
              <w:left w:val="nil"/>
              <w:bottom w:val="single" w:sz="4" w:space="0" w:color="auto"/>
              <w:right w:val="nil"/>
            </w:tcBorders>
            <w:shd w:val="clear" w:color="000000" w:fill="DDEBF7"/>
            <w:noWrap/>
            <w:vAlign w:val="center"/>
            <w:hideMark/>
          </w:tcPr>
          <w:p w14:paraId="02418E01"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22,590</w:t>
            </w:r>
          </w:p>
        </w:tc>
        <w:tc>
          <w:tcPr>
            <w:tcW w:w="670" w:type="dxa"/>
            <w:tcBorders>
              <w:top w:val="nil"/>
              <w:left w:val="nil"/>
              <w:bottom w:val="single" w:sz="4" w:space="0" w:color="auto"/>
              <w:right w:val="nil"/>
            </w:tcBorders>
            <w:shd w:val="clear" w:color="000000" w:fill="DDEBF7"/>
            <w:noWrap/>
            <w:vAlign w:val="center"/>
            <w:hideMark/>
          </w:tcPr>
          <w:p w14:paraId="27F16401" w14:textId="0954F865"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0/8%</w:t>
            </w:r>
          </w:p>
        </w:tc>
        <w:tc>
          <w:tcPr>
            <w:tcW w:w="819" w:type="dxa"/>
            <w:tcBorders>
              <w:top w:val="nil"/>
              <w:left w:val="nil"/>
              <w:bottom w:val="single" w:sz="4" w:space="0" w:color="auto"/>
              <w:right w:val="nil"/>
            </w:tcBorders>
            <w:shd w:val="clear" w:color="000000" w:fill="DDEBF7"/>
            <w:noWrap/>
            <w:vAlign w:val="center"/>
            <w:hideMark/>
          </w:tcPr>
          <w:p w14:paraId="72963136" w14:textId="2E7A8582"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63/4</w:t>
            </w:r>
          </w:p>
        </w:tc>
        <w:tc>
          <w:tcPr>
            <w:tcW w:w="606" w:type="dxa"/>
            <w:tcBorders>
              <w:top w:val="nil"/>
              <w:left w:val="nil"/>
              <w:bottom w:val="single" w:sz="4" w:space="0" w:color="auto"/>
              <w:right w:val="nil"/>
            </w:tcBorders>
            <w:shd w:val="clear" w:color="000000" w:fill="DDEBF7"/>
            <w:noWrap/>
            <w:vAlign w:val="center"/>
            <w:hideMark/>
          </w:tcPr>
          <w:p w14:paraId="06EAD3F7" w14:textId="6D3D6976"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75/6</w:t>
            </w:r>
          </w:p>
        </w:tc>
        <w:tc>
          <w:tcPr>
            <w:tcW w:w="672" w:type="dxa"/>
            <w:tcBorders>
              <w:top w:val="nil"/>
              <w:left w:val="nil"/>
              <w:bottom w:val="single" w:sz="4" w:space="0" w:color="auto"/>
              <w:right w:val="nil"/>
            </w:tcBorders>
            <w:shd w:val="clear" w:color="000000" w:fill="DDEBF7"/>
            <w:noWrap/>
            <w:vAlign w:val="center"/>
            <w:hideMark/>
          </w:tcPr>
          <w:p w14:paraId="79D25B35" w14:textId="738D037F"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11/3</w:t>
            </w:r>
          </w:p>
        </w:tc>
        <w:tc>
          <w:tcPr>
            <w:tcW w:w="1270" w:type="dxa"/>
            <w:tcBorders>
              <w:top w:val="nil"/>
              <w:left w:val="nil"/>
              <w:bottom w:val="single" w:sz="4" w:space="0" w:color="auto"/>
              <w:right w:val="nil"/>
            </w:tcBorders>
            <w:shd w:val="clear" w:color="000000" w:fill="DDEBF7"/>
            <w:noWrap/>
            <w:vAlign w:val="center"/>
            <w:hideMark/>
          </w:tcPr>
          <w:p w14:paraId="1601EE1A"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26,306,087</w:t>
            </w:r>
          </w:p>
        </w:tc>
        <w:tc>
          <w:tcPr>
            <w:tcW w:w="1429" w:type="dxa"/>
            <w:tcBorders>
              <w:top w:val="nil"/>
              <w:left w:val="nil"/>
              <w:bottom w:val="single" w:sz="4" w:space="0" w:color="auto"/>
              <w:right w:val="nil"/>
            </w:tcBorders>
            <w:shd w:val="clear" w:color="000000" w:fill="DDEBF7"/>
            <w:noWrap/>
            <w:vAlign w:val="center"/>
            <w:hideMark/>
          </w:tcPr>
          <w:p w14:paraId="63181A02"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31,073,271</w:t>
            </w:r>
          </w:p>
        </w:tc>
      </w:tr>
      <w:tr w:rsidR="003C5A76" w:rsidRPr="003C5A76" w14:paraId="7BC8A74F" w14:textId="77777777" w:rsidTr="00611C47">
        <w:trPr>
          <w:cantSplit/>
          <w:trHeight w:val="20"/>
        </w:trPr>
        <w:tc>
          <w:tcPr>
            <w:tcW w:w="351" w:type="dxa"/>
            <w:vMerge w:val="restart"/>
            <w:tcBorders>
              <w:top w:val="nil"/>
              <w:left w:val="nil"/>
              <w:bottom w:val="single" w:sz="4" w:space="0" w:color="auto"/>
              <w:right w:val="nil"/>
            </w:tcBorders>
            <w:shd w:val="clear" w:color="000000" w:fill="BDD7EE"/>
            <w:textDirection w:val="tbRl"/>
            <w:vAlign w:val="center"/>
            <w:hideMark/>
          </w:tcPr>
          <w:p w14:paraId="6585B7FD"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10624</w:t>
            </w:r>
          </w:p>
        </w:tc>
        <w:tc>
          <w:tcPr>
            <w:tcW w:w="2271" w:type="dxa"/>
            <w:gridSpan w:val="3"/>
            <w:vMerge w:val="restart"/>
            <w:tcBorders>
              <w:top w:val="nil"/>
              <w:left w:val="nil"/>
              <w:bottom w:val="single" w:sz="4" w:space="0" w:color="auto"/>
              <w:right w:val="nil"/>
            </w:tcBorders>
            <w:shd w:val="clear" w:color="000000" w:fill="BDD7EE"/>
            <w:vAlign w:val="center"/>
            <w:hideMark/>
          </w:tcPr>
          <w:p w14:paraId="55F04438" w14:textId="1306C82E"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بند 66 قانون بودجه سال 1391 کل کشور</w:t>
            </w:r>
          </w:p>
        </w:tc>
        <w:tc>
          <w:tcPr>
            <w:tcW w:w="559" w:type="dxa"/>
            <w:tcBorders>
              <w:top w:val="nil"/>
              <w:left w:val="nil"/>
              <w:bottom w:val="single" w:sz="4" w:space="0" w:color="auto"/>
              <w:right w:val="nil"/>
            </w:tcBorders>
            <w:shd w:val="clear" w:color="000000" w:fill="BDD7EE"/>
            <w:vAlign w:val="center"/>
            <w:hideMark/>
          </w:tcPr>
          <w:p w14:paraId="7D75F3FA"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مرد</w:t>
            </w:r>
          </w:p>
        </w:tc>
        <w:tc>
          <w:tcPr>
            <w:tcW w:w="1051" w:type="dxa"/>
            <w:tcBorders>
              <w:top w:val="nil"/>
              <w:left w:val="nil"/>
              <w:bottom w:val="single" w:sz="4" w:space="0" w:color="auto"/>
              <w:right w:val="nil"/>
            </w:tcBorders>
            <w:shd w:val="clear" w:color="auto" w:fill="auto"/>
            <w:noWrap/>
            <w:vAlign w:val="center"/>
            <w:hideMark/>
          </w:tcPr>
          <w:p w14:paraId="311DC3A5"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17,737</w:t>
            </w:r>
          </w:p>
        </w:tc>
        <w:tc>
          <w:tcPr>
            <w:tcW w:w="670" w:type="dxa"/>
            <w:tcBorders>
              <w:top w:val="nil"/>
              <w:left w:val="nil"/>
              <w:bottom w:val="single" w:sz="4" w:space="0" w:color="auto"/>
              <w:right w:val="nil"/>
            </w:tcBorders>
            <w:shd w:val="clear" w:color="auto" w:fill="auto"/>
            <w:noWrap/>
            <w:vAlign w:val="center"/>
            <w:hideMark/>
          </w:tcPr>
          <w:p w14:paraId="5DE7544D" w14:textId="46DE5551"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0/6%</w:t>
            </w:r>
          </w:p>
        </w:tc>
        <w:tc>
          <w:tcPr>
            <w:tcW w:w="819" w:type="dxa"/>
            <w:tcBorders>
              <w:top w:val="nil"/>
              <w:left w:val="nil"/>
              <w:bottom w:val="single" w:sz="4" w:space="0" w:color="auto"/>
              <w:right w:val="nil"/>
            </w:tcBorders>
            <w:shd w:val="clear" w:color="auto" w:fill="auto"/>
            <w:noWrap/>
            <w:vAlign w:val="center"/>
            <w:hideMark/>
          </w:tcPr>
          <w:p w14:paraId="0E99F321" w14:textId="5F243030"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63/3</w:t>
            </w:r>
          </w:p>
        </w:tc>
        <w:tc>
          <w:tcPr>
            <w:tcW w:w="606" w:type="dxa"/>
            <w:tcBorders>
              <w:top w:val="nil"/>
              <w:left w:val="nil"/>
              <w:bottom w:val="single" w:sz="4" w:space="0" w:color="auto"/>
              <w:right w:val="nil"/>
            </w:tcBorders>
            <w:shd w:val="clear" w:color="auto" w:fill="auto"/>
            <w:noWrap/>
            <w:vAlign w:val="center"/>
            <w:hideMark/>
          </w:tcPr>
          <w:p w14:paraId="4310F4B5" w14:textId="2B0848D9"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74/4</w:t>
            </w:r>
          </w:p>
        </w:tc>
        <w:tc>
          <w:tcPr>
            <w:tcW w:w="672" w:type="dxa"/>
            <w:tcBorders>
              <w:top w:val="nil"/>
              <w:left w:val="nil"/>
              <w:bottom w:val="single" w:sz="4" w:space="0" w:color="auto"/>
              <w:right w:val="nil"/>
            </w:tcBorders>
            <w:shd w:val="clear" w:color="auto" w:fill="auto"/>
            <w:noWrap/>
            <w:vAlign w:val="center"/>
            <w:hideMark/>
          </w:tcPr>
          <w:p w14:paraId="7C8894AC" w14:textId="522D8976"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11/7</w:t>
            </w:r>
          </w:p>
        </w:tc>
        <w:tc>
          <w:tcPr>
            <w:tcW w:w="1270" w:type="dxa"/>
            <w:tcBorders>
              <w:top w:val="nil"/>
              <w:left w:val="nil"/>
              <w:bottom w:val="single" w:sz="4" w:space="0" w:color="auto"/>
              <w:right w:val="nil"/>
            </w:tcBorders>
            <w:shd w:val="clear" w:color="auto" w:fill="auto"/>
            <w:noWrap/>
            <w:vAlign w:val="center"/>
            <w:hideMark/>
          </w:tcPr>
          <w:p w14:paraId="1EBC9148"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27,045,986</w:t>
            </w:r>
          </w:p>
        </w:tc>
        <w:tc>
          <w:tcPr>
            <w:tcW w:w="1429" w:type="dxa"/>
            <w:tcBorders>
              <w:top w:val="nil"/>
              <w:left w:val="nil"/>
              <w:bottom w:val="single" w:sz="4" w:space="0" w:color="auto"/>
              <w:right w:val="nil"/>
            </w:tcBorders>
            <w:shd w:val="clear" w:color="auto" w:fill="auto"/>
            <w:noWrap/>
            <w:vAlign w:val="center"/>
            <w:hideMark/>
          </w:tcPr>
          <w:p w14:paraId="431E484E"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32,346,571</w:t>
            </w:r>
          </w:p>
        </w:tc>
      </w:tr>
      <w:tr w:rsidR="003C5A76" w:rsidRPr="003C5A76" w14:paraId="1B617F80" w14:textId="77777777" w:rsidTr="00611C47">
        <w:trPr>
          <w:cantSplit/>
          <w:trHeight w:val="20"/>
        </w:trPr>
        <w:tc>
          <w:tcPr>
            <w:tcW w:w="351" w:type="dxa"/>
            <w:vMerge/>
            <w:tcBorders>
              <w:top w:val="nil"/>
              <w:left w:val="nil"/>
              <w:bottom w:val="single" w:sz="4" w:space="0" w:color="auto"/>
              <w:right w:val="nil"/>
            </w:tcBorders>
            <w:vAlign w:val="center"/>
            <w:hideMark/>
          </w:tcPr>
          <w:p w14:paraId="5BC76CC5"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2271" w:type="dxa"/>
            <w:gridSpan w:val="3"/>
            <w:vMerge/>
            <w:tcBorders>
              <w:top w:val="nil"/>
              <w:left w:val="nil"/>
              <w:bottom w:val="single" w:sz="4" w:space="0" w:color="auto"/>
              <w:right w:val="nil"/>
            </w:tcBorders>
            <w:vAlign w:val="center"/>
            <w:hideMark/>
          </w:tcPr>
          <w:p w14:paraId="0CA4B123"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559" w:type="dxa"/>
            <w:tcBorders>
              <w:top w:val="nil"/>
              <w:left w:val="nil"/>
              <w:bottom w:val="single" w:sz="4" w:space="0" w:color="auto"/>
              <w:right w:val="nil"/>
            </w:tcBorders>
            <w:shd w:val="clear" w:color="000000" w:fill="BDD7EE"/>
            <w:vAlign w:val="center"/>
            <w:hideMark/>
          </w:tcPr>
          <w:p w14:paraId="252C50F3"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زن</w:t>
            </w:r>
          </w:p>
        </w:tc>
        <w:tc>
          <w:tcPr>
            <w:tcW w:w="1051" w:type="dxa"/>
            <w:tcBorders>
              <w:top w:val="nil"/>
              <w:left w:val="nil"/>
              <w:bottom w:val="single" w:sz="4" w:space="0" w:color="auto"/>
              <w:right w:val="nil"/>
            </w:tcBorders>
            <w:shd w:val="clear" w:color="auto" w:fill="auto"/>
            <w:noWrap/>
            <w:vAlign w:val="center"/>
            <w:hideMark/>
          </w:tcPr>
          <w:p w14:paraId="302A4DD3"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2,663</w:t>
            </w:r>
          </w:p>
        </w:tc>
        <w:tc>
          <w:tcPr>
            <w:tcW w:w="670" w:type="dxa"/>
            <w:tcBorders>
              <w:top w:val="nil"/>
              <w:left w:val="nil"/>
              <w:bottom w:val="single" w:sz="4" w:space="0" w:color="auto"/>
              <w:right w:val="nil"/>
            </w:tcBorders>
            <w:shd w:val="clear" w:color="auto" w:fill="auto"/>
            <w:noWrap/>
            <w:vAlign w:val="center"/>
            <w:hideMark/>
          </w:tcPr>
          <w:p w14:paraId="61F85F6F" w14:textId="5A269579"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0/1%</w:t>
            </w:r>
          </w:p>
        </w:tc>
        <w:tc>
          <w:tcPr>
            <w:tcW w:w="819" w:type="dxa"/>
            <w:tcBorders>
              <w:top w:val="nil"/>
              <w:left w:val="nil"/>
              <w:bottom w:val="single" w:sz="4" w:space="0" w:color="auto"/>
              <w:right w:val="nil"/>
            </w:tcBorders>
            <w:shd w:val="clear" w:color="auto" w:fill="auto"/>
            <w:noWrap/>
            <w:vAlign w:val="center"/>
            <w:hideMark/>
          </w:tcPr>
          <w:p w14:paraId="1071FF9E" w14:textId="0158E8FD"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58/2</w:t>
            </w:r>
          </w:p>
        </w:tc>
        <w:tc>
          <w:tcPr>
            <w:tcW w:w="606" w:type="dxa"/>
            <w:tcBorders>
              <w:top w:val="nil"/>
              <w:left w:val="nil"/>
              <w:bottom w:val="single" w:sz="4" w:space="0" w:color="auto"/>
              <w:right w:val="nil"/>
            </w:tcBorders>
            <w:shd w:val="clear" w:color="auto" w:fill="auto"/>
            <w:noWrap/>
            <w:vAlign w:val="center"/>
            <w:hideMark/>
          </w:tcPr>
          <w:p w14:paraId="0067FF28" w14:textId="4884286A"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69/4</w:t>
            </w:r>
          </w:p>
        </w:tc>
        <w:tc>
          <w:tcPr>
            <w:tcW w:w="672" w:type="dxa"/>
            <w:tcBorders>
              <w:top w:val="nil"/>
              <w:left w:val="nil"/>
              <w:bottom w:val="single" w:sz="4" w:space="0" w:color="auto"/>
              <w:right w:val="nil"/>
            </w:tcBorders>
            <w:shd w:val="clear" w:color="auto" w:fill="auto"/>
            <w:noWrap/>
            <w:vAlign w:val="center"/>
            <w:hideMark/>
          </w:tcPr>
          <w:p w14:paraId="30B46232" w14:textId="13FFA203"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11/4</w:t>
            </w:r>
          </w:p>
        </w:tc>
        <w:tc>
          <w:tcPr>
            <w:tcW w:w="1270" w:type="dxa"/>
            <w:tcBorders>
              <w:top w:val="nil"/>
              <w:left w:val="nil"/>
              <w:bottom w:val="single" w:sz="4" w:space="0" w:color="auto"/>
              <w:right w:val="nil"/>
            </w:tcBorders>
            <w:shd w:val="clear" w:color="auto" w:fill="auto"/>
            <w:noWrap/>
            <w:vAlign w:val="center"/>
            <w:hideMark/>
          </w:tcPr>
          <w:p w14:paraId="1327E8A4"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26,643,778</w:t>
            </w:r>
          </w:p>
        </w:tc>
        <w:tc>
          <w:tcPr>
            <w:tcW w:w="1429" w:type="dxa"/>
            <w:tcBorders>
              <w:top w:val="nil"/>
              <w:left w:val="nil"/>
              <w:bottom w:val="single" w:sz="4" w:space="0" w:color="auto"/>
              <w:right w:val="nil"/>
            </w:tcBorders>
            <w:shd w:val="clear" w:color="auto" w:fill="auto"/>
            <w:noWrap/>
            <w:vAlign w:val="center"/>
            <w:hideMark/>
          </w:tcPr>
          <w:p w14:paraId="7D14A095"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28,479,496</w:t>
            </w:r>
          </w:p>
        </w:tc>
      </w:tr>
      <w:tr w:rsidR="003C5A76" w:rsidRPr="003C5A76" w14:paraId="320CE3D5" w14:textId="77777777" w:rsidTr="00611C47">
        <w:trPr>
          <w:cantSplit/>
          <w:trHeight w:val="20"/>
        </w:trPr>
        <w:tc>
          <w:tcPr>
            <w:tcW w:w="351" w:type="dxa"/>
            <w:vMerge/>
            <w:tcBorders>
              <w:top w:val="nil"/>
              <w:left w:val="nil"/>
              <w:bottom w:val="single" w:sz="4" w:space="0" w:color="auto"/>
              <w:right w:val="nil"/>
            </w:tcBorders>
            <w:vAlign w:val="center"/>
            <w:hideMark/>
          </w:tcPr>
          <w:p w14:paraId="0664FF49"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2271" w:type="dxa"/>
            <w:gridSpan w:val="3"/>
            <w:vMerge/>
            <w:tcBorders>
              <w:top w:val="nil"/>
              <w:left w:val="nil"/>
              <w:bottom w:val="single" w:sz="4" w:space="0" w:color="auto"/>
              <w:right w:val="nil"/>
            </w:tcBorders>
            <w:vAlign w:val="center"/>
            <w:hideMark/>
          </w:tcPr>
          <w:p w14:paraId="6BA24652"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559" w:type="dxa"/>
            <w:tcBorders>
              <w:top w:val="nil"/>
              <w:left w:val="nil"/>
              <w:bottom w:val="single" w:sz="4" w:space="0" w:color="auto"/>
              <w:right w:val="nil"/>
            </w:tcBorders>
            <w:shd w:val="clear" w:color="000000" w:fill="BDD7EE"/>
            <w:vAlign w:val="center"/>
            <w:hideMark/>
          </w:tcPr>
          <w:p w14:paraId="4B709779"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کل</w:t>
            </w:r>
          </w:p>
        </w:tc>
        <w:tc>
          <w:tcPr>
            <w:tcW w:w="1051" w:type="dxa"/>
            <w:tcBorders>
              <w:top w:val="nil"/>
              <w:left w:val="nil"/>
              <w:bottom w:val="single" w:sz="4" w:space="0" w:color="auto"/>
              <w:right w:val="nil"/>
            </w:tcBorders>
            <w:shd w:val="clear" w:color="000000" w:fill="DDEBF7"/>
            <w:noWrap/>
            <w:vAlign w:val="center"/>
            <w:hideMark/>
          </w:tcPr>
          <w:p w14:paraId="396FD526"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20,400</w:t>
            </w:r>
          </w:p>
        </w:tc>
        <w:tc>
          <w:tcPr>
            <w:tcW w:w="670" w:type="dxa"/>
            <w:tcBorders>
              <w:top w:val="nil"/>
              <w:left w:val="nil"/>
              <w:bottom w:val="single" w:sz="4" w:space="0" w:color="auto"/>
              <w:right w:val="nil"/>
            </w:tcBorders>
            <w:shd w:val="clear" w:color="000000" w:fill="DDEBF7"/>
            <w:noWrap/>
            <w:vAlign w:val="center"/>
            <w:hideMark/>
          </w:tcPr>
          <w:p w14:paraId="1250E4A1" w14:textId="31251218"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0/7%</w:t>
            </w:r>
          </w:p>
        </w:tc>
        <w:tc>
          <w:tcPr>
            <w:tcW w:w="819" w:type="dxa"/>
            <w:tcBorders>
              <w:top w:val="nil"/>
              <w:left w:val="nil"/>
              <w:bottom w:val="single" w:sz="4" w:space="0" w:color="auto"/>
              <w:right w:val="nil"/>
            </w:tcBorders>
            <w:shd w:val="clear" w:color="000000" w:fill="DDEBF7"/>
            <w:noWrap/>
            <w:vAlign w:val="center"/>
            <w:hideMark/>
          </w:tcPr>
          <w:p w14:paraId="445FB574" w14:textId="44781F98"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62/6</w:t>
            </w:r>
          </w:p>
        </w:tc>
        <w:tc>
          <w:tcPr>
            <w:tcW w:w="606" w:type="dxa"/>
            <w:tcBorders>
              <w:top w:val="nil"/>
              <w:left w:val="nil"/>
              <w:bottom w:val="single" w:sz="4" w:space="0" w:color="auto"/>
              <w:right w:val="nil"/>
            </w:tcBorders>
            <w:shd w:val="clear" w:color="000000" w:fill="DDEBF7"/>
            <w:noWrap/>
            <w:vAlign w:val="center"/>
            <w:hideMark/>
          </w:tcPr>
          <w:p w14:paraId="26C0E920" w14:textId="5319E51F"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73/7</w:t>
            </w:r>
          </w:p>
        </w:tc>
        <w:tc>
          <w:tcPr>
            <w:tcW w:w="672" w:type="dxa"/>
            <w:tcBorders>
              <w:top w:val="nil"/>
              <w:left w:val="nil"/>
              <w:bottom w:val="single" w:sz="4" w:space="0" w:color="auto"/>
              <w:right w:val="nil"/>
            </w:tcBorders>
            <w:shd w:val="clear" w:color="000000" w:fill="DDEBF7"/>
            <w:noWrap/>
            <w:vAlign w:val="center"/>
            <w:hideMark/>
          </w:tcPr>
          <w:p w14:paraId="51BC3D20" w14:textId="419A67E5"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11/6</w:t>
            </w:r>
          </w:p>
        </w:tc>
        <w:tc>
          <w:tcPr>
            <w:tcW w:w="1270" w:type="dxa"/>
            <w:tcBorders>
              <w:top w:val="nil"/>
              <w:left w:val="nil"/>
              <w:bottom w:val="single" w:sz="4" w:space="0" w:color="auto"/>
              <w:right w:val="nil"/>
            </w:tcBorders>
            <w:shd w:val="clear" w:color="000000" w:fill="DDEBF7"/>
            <w:noWrap/>
            <w:vAlign w:val="center"/>
            <w:hideMark/>
          </w:tcPr>
          <w:p w14:paraId="3D81DFEC"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26,993,482</w:t>
            </w:r>
          </w:p>
        </w:tc>
        <w:tc>
          <w:tcPr>
            <w:tcW w:w="1429" w:type="dxa"/>
            <w:tcBorders>
              <w:top w:val="nil"/>
              <w:left w:val="nil"/>
              <w:bottom w:val="single" w:sz="4" w:space="0" w:color="auto"/>
              <w:right w:val="nil"/>
            </w:tcBorders>
            <w:shd w:val="clear" w:color="000000" w:fill="DDEBF7"/>
            <w:noWrap/>
            <w:vAlign w:val="center"/>
            <w:hideMark/>
          </w:tcPr>
          <w:p w14:paraId="3A783EC5"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31,841,766</w:t>
            </w:r>
          </w:p>
        </w:tc>
      </w:tr>
      <w:tr w:rsidR="003C5A76" w:rsidRPr="003C5A76" w14:paraId="397797EC" w14:textId="77777777" w:rsidTr="00611C47">
        <w:trPr>
          <w:cantSplit/>
          <w:trHeight w:val="20"/>
        </w:trPr>
        <w:tc>
          <w:tcPr>
            <w:tcW w:w="351" w:type="dxa"/>
            <w:vMerge w:val="restart"/>
            <w:tcBorders>
              <w:top w:val="nil"/>
              <w:left w:val="nil"/>
              <w:bottom w:val="single" w:sz="4" w:space="0" w:color="auto"/>
              <w:right w:val="nil"/>
            </w:tcBorders>
            <w:shd w:val="clear" w:color="000000" w:fill="BDD7EE"/>
            <w:textDirection w:val="tbRl"/>
            <w:vAlign w:val="center"/>
            <w:hideMark/>
          </w:tcPr>
          <w:p w14:paraId="338D3B2C"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10626</w:t>
            </w:r>
          </w:p>
        </w:tc>
        <w:tc>
          <w:tcPr>
            <w:tcW w:w="2271" w:type="dxa"/>
            <w:gridSpan w:val="3"/>
            <w:vMerge w:val="restart"/>
            <w:tcBorders>
              <w:top w:val="nil"/>
              <w:left w:val="nil"/>
              <w:bottom w:val="single" w:sz="4" w:space="0" w:color="auto"/>
              <w:right w:val="nil"/>
            </w:tcBorders>
            <w:shd w:val="clear" w:color="000000" w:fill="BDD7EE"/>
            <w:vAlign w:val="center"/>
            <w:hideMark/>
          </w:tcPr>
          <w:p w14:paraId="4C23C3D3"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بخشنامه 65 مستمری ها-قانون تعیین تکلیف تأمین اجتماعی</w:t>
            </w:r>
          </w:p>
        </w:tc>
        <w:tc>
          <w:tcPr>
            <w:tcW w:w="559" w:type="dxa"/>
            <w:tcBorders>
              <w:top w:val="nil"/>
              <w:left w:val="nil"/>
              <w:bottom w:val="single" w:sz="4" w:space="0" w:color="auto"/>
              <w:right w:val="nil"/>
            </w:tcBorders>
            <w:shd w:val="clear" w:color="000000" w:fill="BDD7EE"/>
            <w:vAlign w:val="center"/>
            <w:hideMark/>
          </w:tcPr>
          <w:p w14:paraId="131C6260"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مرد</w:t>
            </w:r>
          </w:p>
        </w:tc>
        <w:tc>
          <w:tcPr>
            <w:tcW w:w="1051" w:type="dxa"/>
            <w:tcBorders>
              <w:top w:val="nil"/>
              <w:left w:val="nil"/>
              <w:bottom w:val="single" w:sz="4" w:space="0" w:color="auto"/>
              <w:right w:val="nil"/>
            </w:tcBorders>
            <w:shd w:val="clear" w:color="auto" w:fill="auto"/>
            <w:noWrap/>
            <w:vAlign w:val="center"/>
            <w:hideMark/>
          </w:tcPr>
          <w:p w14:paraId="42F6C5DB"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435,918</w:t>
            </w:r>
          </w:p>
        </w:tc>
        <w:tc>
          <w:tcPr>
            <w:tcW w:w="670" w:type="dxa"/>
            <w:tcBorders>
              <w:top w:val="nil"/>
              <w:left w:val="nil"/>
              <w:bottom w:val="single" w:sz="4" w:space="0" w:color="auto"/>
              <w:right w:val="nil"/>
            </w:tcBorders>
            <w:shd w:val="clear" w:color="auto" w:fill="auto"/>
            <w:noWrap/>
            <w:vAlign w:val="center"/>
            <w:hideMark/>
          </w:tcPr>
          <w:p w14:paraId="10113941" w14:textId="52BC1AE4"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14/9%</w:t>
            </w:r>
          </w:p>
        </w:tc>
        <w:tc>
          <w:tcPr>
            <w:tcW w:w="819" w:type="dxa"/>
            <w:tcBorders>
              <w:top w:val="nil"/>
              <w:left w:val="nil"/>
              <w:bottom w:val="single" w:sz="4" w:space="0" w:color="auto"/>
              <w:right w:val="nil"/>
            </w:tcBorders>
            <w:shd w:val="clear" w:color="auto" w:fill="auto"/>
            <w:noWrap/>
            <w:vAlign w:val="center"/>
            <w:hideMark/>
          </w:tcPr>
          <w:p w14:paraId="7FCE2C28" w14:textId="31C383A3"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62/0</w:t>
            </w:r>
          </w:p>
        </w:tc>
        <w:tc>
          <w:tcPr>
            <w:tcW w:w="606" w:type="dxa"/>
            <w:tcBorders>
              <w:top w:val="nil"/>
              <w:left w:val="nil"/>
              <w:bottom w:val="single" w:sz="4" w:space="0" w:color="auto"/>
              <w:right w:val="nil"/>
            </w:tcBorders>
            <w:shd w:val="clear" w:color="auto" w:fill="auto"/>
            <w:noWrap/>
            <w:vAlign w:val="center"/>
            <w:hideMark/>
          </w:tcPr>
          <w:p w14:paraId="2380E78E" w14:textId="26BB9800"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66/4</w:t>
            </w:r>
          </w:p>
        </w:tc>
        <w:tc>
          <w:tcPr>
            <w:tcW w:w="672" w:type="dxa"/>
            <w:tcBorders>
              <w:top w:val="nil"/>
              <w:left w:val="nil"/>
              <w:bottom w:val="single" w:sz="4" w:space="0" w:color="auto"/>
              <w:right w:val="nil"/>
            </w:tcBorders>
            <w:shd w:val="clear" w:color="auto" w:fill="auto"/>
            <w:noWrap/>
            <w:vAlign w:val="center"/>
            <w:hideMark/>
          </w:tcPr>
          <w:p w14:paraId="233FF127" w14:textId="2795F685"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12/6</w:t>
            </w:r>
          </w:p>
        </w:tc>
        <w:tc>
          <w:tcPr>
            <w:tcW w:w="1270" w:type="dxa"/>
            <w:tcBorders>
              <w:top w:val="nil"/>
              <w:left w:val="nil"/>
              <w:bottom w:val="single" w:sz="4" w:space="0" w:color="auto"/>
              <w:right w:val="nil"/>
            </w:tcBorders>
            <w:shd w:val="clear" w:color="auto" w:fill="auto"/>
            <w:noWrap/>
            <w:vAlign w:val="center"/>
            <w:hideMark/>
          </w:tcPr>
          <w:p w14:paraId="67133258"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27,620,591</w:t>
            </w:r>
          </w:p>
        </w:tc>
        <w:tc>
          <w:tcPr>
            <w:tcW w:w="1429" w:type="dxa"/>
            <w:tcBorders>
              <w:top w:val="nil"/>
              <w:left w:val="nil"/>
              <w:bottom w:val="single" w:sz="4" w:space="0" w:color="auto"/>
              <w:right w:val="nil"/>
            </w:tcBorders>
            <w:shd w:val="clear" w:color="auto" w:fill="auto"/>
            <w:noWrap/>
            <w:vAlign w:val="center"/>
            <w:hideMark/>
          </w:tcPr>
          <w:p w14:paraId="667F3741"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33,762,941</w:t>
            </w:r>
          </w:p>
        </w:tc>
      </w:tr>
      <w:tr w:rsidR="003C5A76" w:rsidRPr="003C5A76" w14:paraId="04B70D43" w14:textId="77777777" w:rsidTr="00611C47">
        <w:trPr>
          <w:cantSplit/>
          <w:trHeight w:val="20"/>
        </w:trPr>
        <w:tc>
          <w:tcPr>
            <w:tcW w:w="351" w:type="dxa"/>
            <w:vMerge/>
            <w:tcBorders>
              <w:top w:val="nil"/>
              <w:left w:val="nil"/>
              <w:bottom w:val="single" w:sz="4" w:space="0" w:color="auto"/>
              <w:right w:val="nil"/>
            </w:tcBorders>
            <w:vAlign w:val="center"/>
            <w:hideMark/>
          </w:tcPr>
          <w:p w14:paraId="3C0C145F"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2271" w:type="dxa"/>
            <w:gridSpan w:val="3"/>
            <w:vMerge/>
            <w:tcBorders>
              <w:top w:val="nil"/>
              <w:left w:val="nil"/>
              <w:bottom w:val="single" w:sz="4" w:space="0" w:color="auto"/>
              <w:right w:val="nil"/>
            </w:tcBorders>
            <w:vAlign w:val="center"/>
            <w:hideMark/>
          </w:tcPr>
          <w:p w14:paraId="36765FF9"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559" w:type="dxa"/>
            <w:tcBorders>
              <w:top w:val="nil"/>
              <w:left w:val="nil"/>
              <w:bottom w:val="single" w:sz="4" w:space="0" w:color="auto"/>
              <w:right w:val="nil"/>
            </w:tcBorders>
            <w:shd w:val="clear" w:color="000000" w:fill="BDD7EE"/>
            <w:vAlign w:val="center"/>
            <w:hideMark/>
          </w:tcPr>
          <w:p w14:paraId="764C96AA"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زن</w:t>
            </w:r>
          </w:p>
        </w:tc>
        <w:tc>
          <w:tcPr>
            <w:tcW w:w="1051" w:type="dxa"/>
            <w:tcBorders>
              <w:top w:val="nil"/>
              <w:left w:val="nil"/>
              <w:bottom w:val="single" w:sz="4" w:space="0" w:color="auto"/>
              <w:right w:val="nil"/>
            </w:tcBorders>
            <w:shd w:val="clear" w:color="auto" w:fill="auto"/>
            <w:noWrap/>
            <w:vAlign w:val="center"/>
            <w:hideMark/>
          </w:tcPr>
          <w:p w14:paraId="733CF556"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205,888</w:t>
            </w:r>
          </w:p>
        </w:tc>
        <w:tc>
          <w:tcPr>
            <w:tcW w:w="670" w:type="dxa"/>
            <w:tcBorders>
              <w:top w:val="nil"/>
              <w:left w:val="nil"/>
              <w:bottom w:val="single" w:sz="4" w:space="0" w:color="auto"/>
              <w:right w:val="nil"/>
            </w:tcBorders>
            <w:shd w:val="clear" w:color="auto" w:fill="auto"/>
            <w:noWrap/>
            <w:vAlign w:val="center"/>
            <w:hideMark/>
          </w:tcPr>
          <w:p w14:paraId="049CCE92" w14:textId="27BA2D35"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7/0%</w:t>
            </w:r>
          </w:p>
        </w:tc>
        <w:tc>
          <w:tcPr>
            <w:tcW w:w="819" w:type="dxa"/>
            <w:tcBorders>
              <w:top w:val="nil"/>
              <w:left w:val="nil"/>
              <w:bottom w:val="single" w:sz="4" w:space="0" w:color="auto"/>
              <w:right w:val="nil"/>
            </w:tcBorders>
            <w:shd w:val="clear" w:color="auto" w:fill="auto"/>
            <w:noWrap/>
            <w:vAlign w:val="center"/>
            <w:hideMark/>
          </w:tcPr>
          <w:p w14:paraId="0EAD60ED" w14:textId="3BFBE2DC"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57/4</w:t>
            </w:r>
          </w:p>
        </w:tc>
        <w:tc>
          <w:tcPr>
            <w:tcW w:w="606" w:type="dxa"/>
            <w:tcBorders>
              <w:top w:val="nil"/>
              <w:left w:val="nil"/>
              <w:bottom w:val="single" w:sz="4" w:space="0" w:color="auto"/>
              <w:right w:val="nil"/>
            </w:tcBorders>
            <w:shd w:val="clear" w:color="auto" w:fill="auto"/>
            <w:noWrap/>
            <w:vAlign w:val="center"/>
            <w:hideMark/>
          </w:tcPr>
          <w:p w14:paraId="2C6C2C2E" w14:textId="761156E3"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60/7</w:t>
            </w:r>
          </w:p>
        </w:tc>
        <w:tc>
          <w:tcPr>
            <w:tcW w:w="672" w:type="dxa"/>
            <w:tcBorders>
              <w:top w:val="nil"/>
              <w:left w:val="nil"/>
              <w:bottom w:val="single" w:sz="4" w:space="0" w:color="auto"/>
              <w:right w:val="nil"/>
            </w:tcBorders>
            <w:shd w:val="clear" w:color="auto" w:fill="auto"/>
            <w:noWrap/>
            <w:vAlign w:val="center"/>
            <w:hideMark/>
          </w:tcPr>
          <w:p w14:paraId="4CE7B082" w14:textId="1D2A4BAF"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11/0</w:t>
            </w:r>
          </w:p>
        </w:tc>
        <w:tc>
          <w:tcPr>
            <w:tcW w:w="1270" w:type="dxa"/>
            <w:tcBorders>
              <w:top w:val="nil"/>
              <w:left w:val="nil"/>
              <w:bottom w:val="single" w:sz="4" w:space="0" w:color="auto"/>
              <w:right w:val="nil"/>
            </w:tcBorders>
            <w:shd w:val="clear" w:color="auto" w:fill="auto"/>
            <w:noWrap/>
            <w:vAlign w:val="center"/>
            <w:hideMark/>
          </w:tcPr>
          <w:p w14:paraId="6F6B5639"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23,375,296</w:t>
            </w:r>
          </w:p>
        </w:tc>
        <w:tc>
          <w:tcPr>
            <w:tcW w:w="1429" w:type="dxa"/>
            <w:tcBorders>
              <w:top w:val="nil"/>
              <w:left w:val="nil"/>
              <w:bottom w:val="single" w:sz="4" w:space="0" w:color="auto"/>
              <w:right w:val="nil"/>
            </w:tcBorders>
            <w:shd w:val="clear" w:color="auto" w:fill="auto"/>
            <w:noWrap/>
            <w:vAlign w:val="center"/>
            <w:hideMark/>
          </w:tcPr>
          <w:p w14:paraId="03D7B13C"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25,308,336</w:t>
            </w:r>
          </w:p>
        </w:tc>
      </w:tr>
      <w:tr w:rsidR="003C5A76" w:rsidRPr="003C5A76" w14:paraId="290DB297" w14:textId="77777777" w:rsidTr="00611C47">
        <w:trPr>
          <w:cantSplit/>
          <w:trHeight w:val="20"/>
        </w:trPr>
        <w:tc>
          <w:tcPr>
            <w:tcW w:w="351" w:type="dxa"/>
            <w:vMerge/>
            <w:tcBorders>
              <w:top w:val="nil"/>
              <w:left w:val="nil"/>
              <w:bottom w:val="single" w:sz="4" w:space="0" w:color="auto"/>
              <w:right w:val="nil"/>
            </w:tcBorders>
            <w:vAlign w:val="center"/>
            <w:hideMark/>
          </w:tcPr>
          <w:p w14:paraId="7D847B3C"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2271" w:type="dxa"/>
            <w:gridSpan w:val="3"/>
            <w:vMerge/>
            <w:tcBorders>
              <w:top w:val="nil"/>
              <w:left w:val="nil"/>
              <w:bottom w:val="single" w:sz="4" w:space="0" w:color="auto"/>
              <w:right w:val="nil"/>
            </w:tcBorders>
            <w:vAlign w:val="center"/>
            <w:hideMark/>
          </w:tcPr>
          <w:p w14:paraId="5E7899F7"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559" w:type="dxa"/>
            <w:tcBorders>
              <w:top w:val="nil"/>
              <w:left w:val="nil"/>
              <w:bottom w:val="single" w:sz="4" w:space="0" w:color="auto"/>
              <w:right w:val="nil"/>
            </w:tcBorders>
            <w:shd w:val="clear" w:color="000000" w:fill="BDD7EE"/>
            <w:vAlign w:val="center"/>
            <w:hideMark/>
          </w:tcPr>
          <w:p w14:paraId="53B78B98"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کل</w:t>
            </w:r>
          </w:p>
        </w:tc>
        <w:tc>
          <w:tcPr>
            <w:tcW w:w="1051" w:type="dxa"/>
            <w:tcBorders>
              <w:top w:val="nil"/>
              <w:left w:val="nil"/>
              <w:bottom w:val="single" w:sz="4" w:space="0" w:color="auto"/>
              <w:right w:val="nil"/>
            </w:tcBorders>
            <w:shd w:val="clear" w:color="000000" w:fill="DDEBF7"/>
            <w:noWrap/>
            <w:vAlign w:val="center"/>
            <w:hideMark/>
          </w:tcPr>
          <w:p w14:paraId="43733184"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641,806</w:t>
            </w:r>
          </w:p>
        </w:tc>
        <w:tc>
          <w:tcPr>
            <w:tcW w:w="670" w:type="dxa"/>
            <w:tcBorders>
              <w:top w:val="nil"/>
              <w:left w:val="nil"/>
              <w:bottom w:val="single" w:sz="4" w:space="0" w:color="auto"/>
              <w:right w:val="nil"/>
            </w:tcBorders>
            <w:shd w:val="clear" w:color="000000" w:fill="DDEBF7"/>
            <w:noWrap/>
            <w:vAlign w:val="center"/>
            <w:hideMark/>
          </w:tcPr>
          <w:p w14:paraId="353F72FD" w14:textId="576178F3"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22/0%</w:t>
            </w:r>
          </w:p>
        </w:tc>
        <w:tc>
          <w:tcPr>
            <w:tcW w:w="819" w:type="dxa"/>
            <w:tcBorders>
              <w:top w:val="nil"/>
              <w:left w:val="nil"/>
              <w:bottom w:val="single" w:sz="4" w:space="0" w:color="auto"/>
              <w:right w:val="nil"/>
            </w:tcBorders>
            <w:shd w:val="clear" w:color="000000" w:fill="DDEBF7"/>
            <w:noWrap/>
            <w:vAlign w:val="center"/>
            <w:hideMark/>
          </w:tcPr>
          <w:p w14:paraId="5E2B2C2D" w14:textId="667BAD91"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60/5</w:t>
            </w:r>
          </w:p>
        </w:tc>
        <w:tc>
          <w:tcPr>
            <w:tcW w:w="606" w:type="dxa"/>
            <w:tcBorders>
              <w:top w:val="nil"/>
              <w:left w:val="nil"/>
              <w:bottom w:val="single" w:sz="4" w:space="0" w:color="auto"/>
              <w:right w:val="nil"/>
            </w:tcBorders>
            <w:shd w:val="clear" w:color="000000" w:fill="DDEBF7"/>
            <w:noWrap/>
            <w:vAlign w:val="center"/>
            <w:hideMark/>
          </w:tcPr>
          <w:p w14:paraId="394A9323" w14:textId="74844FB4"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64/6</w:t>
            </w:r>
          </w:p>
        </w:tc>
        <w:tc>
          <w:tcPr>
            <w:tcW w:w="672" w:type="dxa"/>
            <w:tcBorders>
              <w:top w:val="nil"/>
              <w:left w:val="nil"/>
              <w:bottom w:val="single" w:sz="4" w:space="0" w:color="auto"/>
              <w:right w:val="nil"/>
            </w:tcBorders>
            <w:shd w:val="clear" w:color="000000" w:fill="DDEBF7"/>
            <w:noWrap/>
            <w:vAlign w:val="center"/>
            <w:hideMark/>
          </w:tcPr>
          <w:p w14:paraId="7CFB88EB" w14:textId="02BD1601"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12/1</w:t>
            </w:r>
          </w:p>
        </w:tc>
        <w:tc>
          <w:tcPr>
            <w:tcW w:w="1270" w:type="dxa"/>
            <w:tcBorders>
              <w:top w:val="nil"/>
              <w:left w:val="nil"/>
              <w:bottom w:val="single" w:sz="4" w:space="0" w:color="auto"/>
              <w:right w:val="nil"/>
            </w:tcBorders>
            <w:shd w:val="clear" w:color="000000" w:fill="DDEBF7"/>
            <w:noWrap/>
            <w:vAlign w:val="center"/>
            <w:hideMark/>
          </w:tcPr>
          <w:p w14:paraId="58C08C17"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26,258,723</w:t>
            </w:r>
          </w:p>
        </w:tc>
        <w:tc>
          <w:tcPr>
            <w:tcW w:w="1429" w:type="dxa"/>
            <w:tcBorders>
              <w:top w:val="nil"/>
              <w:left w:val="nil"/>
              <w:bottom w:val="single" w:sz="4" w:space="0" w:color="auto"/>
              <w:right w:val="nil"/>
            </w:tcBorders>
            <w:shd w:val="clear" w:color="000000" w:fill="DDEBF7"/>
            <w:noWrap/>
            <w:vAlign w:val="center"/>
            <w:hideMark/>
          </w:tcPr>
          <w:p w14:paraId="6DCB3DC5"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31,050,748</w:t>
            </w:r>
          </w:p>
        </w:tc>
      </w:tr>
      <w:tr w:rsidR="003C5A76" w:rsidRPr="003C5A76" w14:paraId="69060A04" w14:textId="77777777" w:rsidTr="00611C47">
        <w:trPr>
          <w:cantSplit/>
          <w:trHeight w:val="20"/>
        </w:trPr>
        <w:tc>
          <w:tcPr>
            <w:tcW w:w="351" w:type="dxa"/>
            <w:vMerge w:val="restart"/>
            <w:tcBorders>
              <w:top w:val="nil"/>
              <w:left w:val="nil"/>
              <w:bottom w:val="single" w:sz="4" w:space="0" w:color="auto"/>
              <w:right w:val="nil"/>
            </w:tcBorders>
            <w:shd w:val="clear" w:color="000000" w:fill="BDD7EE"/>
            <w:textDirection w:val="tbRl"/>
            <w:vAlign w:val="center"/>
            <w:hideMark/>
          </w:tcPr>
          <w:p w14:paraId="0D8926CC"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10701</w:t>
            </w:r>
          </w:p>
        </w:tc>
        <w:tc>
          <w:tcPr>
            <w:tcW w:w="2271" w:type="dxa"/>
            <w:gridSpan w:val="3"/>
            <w:vMerge w:val="restart"/>
            <w:tcBorders>
              <w:top w:val="nil"/>
              <w:left w:val="nil"/>
              <w:bottom w:val="single" w:sz="4" w:space="0" w:color="auto"/>
              <w:right w:val="nil"/>
            </w:tcBorders>
            <w:shd w:val="clear" w:color="000000" w:fill="BDD7EE"/>
            <w:vAlign w:val="center"/>
            <w:hideMark/>
          </w:tcPr>
          <w:p w14:paraId="61A20EB7"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بند 1 بخشنامه شماره 7 مستمریها</w:t>
            </w:r>
          </w:p>
        </w:tc>
        <w:tc>
          <w:tcPr>
            <w:tcW w:w="559" w:type="dxa"/>
            <w:tcBorders>
              <w:top w:val="nil"/>
              <w:left w:val="nil"/>
              <w:bottom w:val="single" w:sz="4" w:space="0" w:color="auto"/>
              <w:right w:val="nil"/>
            </w:tcBorders>
            <w:shd w:val="clear" w:color="000000" w:fill="BDD7EE"/>
            <w:vAlign w:val="center"/>
            <w:hideMark/>
          </w:tcPr>
          <w:p w14:paraId="211B5B93"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مرد</w:t>
            </w:r>
          </w:p>
        </w:tc>
        <w:tc>
          <w:tcPr>
            <w:tcW w:w="1051" w:type="dxa"/>
            <w:tcBorders>
              <w:top w:val="nil"/>
              <w:left w:val="nil"/>
              <w:bottom w:val="single" w:sz="4" w:space="0" w:color="auto"/>
              <w:right w:val="nil"/>
            </w:tcBorders>
            <w:shd w:val="clear" w:color="auto" w:fill="auto"/>
            <w:noWrap/>
            <w:vAlign w:val="center"/>
            <w:hideMark/>
          </w:tcPr>
          <w:p w14:paraId="3194C8C1"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11,322</w:t>
            </w:r>
          </w:p>
        </w:tc>
        <w:tc>
          <w:tcPr>
            <w:tcW w:w="670" w:type="dxa"/>
            <w:tcBorders>
              <w:top w:val="nil"/>
              <w:left w:val="nil"/>
              <w:bottom w:val="single" w:sz="4" w:space="0" w:color="auto"/>
              <w:right w:val="nil"/>
            </w:tcBorders>
            <w:shd w:val="clear" w:color="auto" w:fill="auto"/>
            <w:noWrap/>
            <w:vAlign w:val="center"/>
            <w:hideMark/>
          </w:tcPr>
          <w:p w14:paraId="33E6705A" w14:textId="00ED42D8"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0/4%</w:t>
            </w:r>
          </w:p>
        </w:tc>
        <w:tc>
          <w:tcPr>
            <w:tcW w:w="819" w:type="dxa"/>
            <w:tcBorders>
              <w:top w:val="nil"/>
              <w:left w:val="nil"/>
              <w:bottom w:val="single" w:sz="4" w:space="0" w:color="auto"/>
              <w:right w:val="nil"/>
            </w:tcBorders>
            <w:shd w:val="clear" w:color="auto" w:fill="auto"/>
            <w:noWrap/>
            <w:vAlign w:val="center"/>
            <w:hideMark/>
          </w:tcPr>
          <w:p w14:paraId="2A70F72D" w14:textId="4CF69623"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54/0</w:t>
            </w:r>
          </w:p>
        </w:tc>
        <w:tc>
          <w:tcPr>
            <w:tcW w:w="606" w:type="dxa"/>
            <w:tcBorders>
              <w:top w:val="nil"/>
              <w:left w:val="nil"/>
              <w:bottom w:val="single" w:sz="4" w:space="0" w:color="auto"/>
              <w:right w:val="nil"/>
            </w:tcBorders>
            <w:shd w:val="clear" w:color="auto" w:fill="auto"/>
            <w:noWrap/>
            <w:vAlign w:val="center"/>
            <w:hideMark/>
          </w:tcPr>
          <w:p w14:paraId="4AC741F4" w14:textId="07F00115"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72/3</w:t>
            </w:r>
          </w:p>
        </w:tc>
        <w:tc>
          <w:tcPr>
            <w:tcW w:w="672" w:type="dxa"/>
            <w:tcBorders>
              <w:top w:val="nil"/>
              <w:left w:val="nil"/>
              <w:bottom w:val="single" w:sz="4" w:space="0" w:color="auto"/>
              <w:right w:val="nil"/>
            </w:tcBorders>
            <w:shd w:val="clear" w:color="auto" w:fill="auto"/>
            <w:noWrap/>
            <w:vAlign w:val="center"/>
            <w:hideMark/>
          </w:tcPr>
          <w:p w14:paraId="593A07DA" w14:textId="7724E53C"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30/5</w:t>
            </w:r>
          </w:p>
        </w:tc>
        <w:tc>
          <w:tcPr>
            <w:tcW w:w="1270" w:type="dxa"/>
            <w:tcBorders>
              <w:top w:val="nil"/>
              <w:left w:val="nil"/>
              <w:bottom w:val="single" w:sz="4" w:space="0" w:color="auto"/>
              <w:right w:val="nil"/>
            </w:tcBorders>
            <w:shd w:val="clear" w:color="auto" w:fill="auto"/>
            <w:noWrap/>
            <w:vAlign w:val="center"/>
            <w:hideMark/>
          </w:tcPr>
          <w:p w14:paraId="224C2AB6"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146,236,340</w:t>
            </w:r>
          </w:p>
        </w:tc>
        <w:tc>
          <w:tcPr>
            <w:tcW w:w="1429" w:type="dxa"/>
            <w:tcBorders>
              <w:top w:val="nil"/>
              <w:left w:val="nil"/>
              <w:bottom w:val="single" w:sz="4" w:space="0" w:color="auto"/>
              <w:right w:val="nil"/>
            </w:tcBorders>
            <w:shd w:val="clear" w:color="auto" w:fill="auto"/>
            <w:noWrap/>
            <w:vAlign w:val="center"/>
            <w:hideMark/>
          </w:tcPr>
          <w:p w14:paraId="5F0F4CE6"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174,226,638</w:t>
            </w:r>
          </w:p>
        </w:tc>
      </w:tr>
      <w:tr w:rsidR="003C5A76" w:rsidRPr="003C5A76" w14:paraId="26980084" w14:textId="77777777" w:rsidTr="00611C47">
        <w:trPr>
          <w:cantSplit/>
          <w:trHeight w:val="20"/>
        </w:trPr>
        <w:tc>
          <w:tcPr>
            <w:tcW w:w="351" w:type="dxa"/>
            <w:vMerge/>
            <w:tcBorders>
              <w:top w:val="nil"/>
              <w:left w:val="nil"/>
              <w:bottom w:val="single" w:sz="4" w:space="0" w:color="auto"/>
              <w:right w:val="nil"/>
            </w:tcBorders>
            <w:vAlign w:val="center"/>
            <w:hideMark/>
          </w:tcPr>
          <w:p w14:paraId="27BB1BF6"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2271" w:type="dxa"/>
            <w:gridSpan w:val="3"/>
            <w:vMerge/>
            <w:tcBorders>
              <w:top w:val="nil"/>
              <w:left w:val="nil"/>
              <w:bottom w:val="single" w:sz="4" w:space="0" w:color="auto"/>
              <w:right w:val="nil"/>
            </w:tcBorders>
            <w:vAlign w:val="center"/>
            <w:hideMark/>
          </w:tcPr>
          <w:p w14:paraId="502C8468"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559" w:type="dxa"/>
            <w:tcBorders>
              <w:top w:val="nil"/>
              <w:left w:val="nil"/>
              <w:bottom w:val="single" w:sz="4" w:space="0" w:color="auto"/>
              <w:right w:val="nil"/>
            </w:tcBorders>
            <w:shd w:val="clear" w:color="000000" w:fill="BDD7EE"/>
            <w:vAlign w:val="center"/>
            <w:hideMark/>
          </w:tcPr>
          <w:p w14:paraId="56E07407"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زن</w:t>
            </w:r>
          </w:p>
        </w:tc>
        <w:tc>
          <w:tcPr>
            <w:tcW w:w="1051" w:type="dxa"/>
            <w:tcBorders>
              <w:top w:val="nil"/>
              <w:left w:val="nil"/>
              <w:bottom w:val="single" w:sz="4" w:space="0" w:color="auto"/>
              <w:right w:val="nil"/>
            </w:tcBorders>
            <w:shd w:val="clear" w:color="auto" w:fill="auto"/>
            <w:noWrap/>
            <w:vAlign w:val="center"/>
            <w:hideMark/>
          </w:tcPr>
          <w:p w14:paraId="7BD0201C"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34</w:t>
            </w:r>
          </w:p>
        </w:tc>
        <w:tc>
          <w:tcPr>
            <w:tcW w:w="670" w:type="dxa"/>
            <w:tcBorders>
              <w:top w:val="nil"/>
              <w:left w:val="nil"/>
              <w:bottom w:val="single" w:sz="4" w:space="0" w:color="auto"/>
              <w:right w:val="nil"/>
            </w:tcBorders>
            <w:shd w:val="clear" w:color="auto" w:fill="auto"/>
            <w:noWrap/>
            <w:vAlign w:val="center"/>
            <w:hideMark/>
          </w:tcPr>
          <w:p w14:paraId="7A6CBDC4" w14:textId="56F84514"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0/0%</w:t>
            </w:r>
          </w:p>
        </w:tc>
        <w:tc>
          <w:tcPr>
            <w:tcW w:w="819" w:type="dxa"/>
            <w:tcBorders>
              <w:top w:val="nil"/>
              <w:left w:val="nil"/>
              <w:bottom w:val="single" w:sz="4" w:space="0" w:color="auto"/>
              <w:right w:val="nil"/>
            </w:tcBorders>
            <w:shd w:val="clear" w:color="auto" w:fill="auto"/>
            <w:noWrap/>
            <w:vAlign w:val="center"/>
            <w:hideMark/>
          </w:tcPr>
          <w:p w14:paraId="38B9021D" w14:textId="590D3DCC"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51/6</w:t>
            </w:r>
          </w:p>
        </w:tc>
        <w:tc>
          <w:tcPr>
            <w:tcW w:w="606" w:type="dxa"/>
            <w:tcBorders>
              <w:top w:val="nil"/>
              <w:left w:val="nil"/>
              <w:bottom w:val="single" w:sz="4" w:space="0" w:color="auto"/>
              <w:right w:val="nil"/>
            </w:tcBorders>
            <w:shd w:val="clear" w:color="auto" w:fill="auto"/>
            <w:noWrap/>
            <w:vAlign w:val="center"/>
            <w:hideMark/>
          </w:tcPr>
          <w:p w14:paraId="2C92DA65" w14:textId="23ADF8C4"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69/5</w:t>
            </w:r>
          </w:p>
        </w:tc>
        <w:tc>
          <w:tcPr>
            <w:tcW w:w="672" w:type="dxa"/>
            <w:tcBorders>
              <w:top w:val="nil"/>
              <w:left w:val="nil"/>
              <w:bottom w:val="single" w:sz="4" w:space="0" w:color="auto"/>
              <w:right w:val="nil"/>
            </w:tcBorders>
            <w:shd w:val="clear" w:color="auto" w:fill="auto"/>
            <w:noWrap/>
            <w:vAlign w:val="center"/>
            <w:hideMark/>
          </w:tcPr>
          <w:p w14:paraId="18D10F96" w14:textId="3654C9A8"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28/9</w:t>
            </w:r>
          </w:p>
        </w:tc>
        <w:tc>
          <w:tcPr>
            <w:tcW w:w="1270" w:type="dxa"/>
            <w:tcBorders>
              <w:top w:val="nil"/>
              <w:left w:val="nil"/>
              <w:bottom w:val="single" w:sz="4" w:space="0" w:color="auto"/>
              <w:right w:val="nil"/>
            </w:tcBorders>
            <w:shd w:val="clear" w:color="auto" w:fill="auto"/>
            <w:noWrap/>
            <w:vAlign w:val="center"/>
            <w:hideMark/>
          </w:tcPr>
          <w:p w14:paraId="274FBE7E"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129,406,258</w:t>
            </w:r>
          </w:p>
        </w:tc>
        <w:tc>
          <w:tcPr>
            <w:tcW w:w="1429" w:type="dxa"/>
            <w:tcBorders>
              <w:top w:val="nil"/>
              <w:left w:val="nil"/>
              <w:bottom w:val="single" w:sz="4" w:space="0" w:color="auto"/>
              <w:right w:val="nil"/>
            </w:tcBorders>
            <w:shd w:val="clear" w:color="auto" w:fill="auto"/>
            <w:noWrap/>
            <w:vAlign w:val="center"/>
            <w:hideMark/>
          </w:tcPr>
          <w:p w14:paraId="394BA8D0"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148,012,635</w:t>
            </w:r>
          </w:p>
        </w:tc>
      </w:tr>
      <w:tr w:rsidR="003C5A76" w:rsidRPr="003C5A76" w14:paraId="525D55AB" w14:textId="77777777" w:rsidTr="00611C47">
        <w:trPr>
          <w:cantSplit/>
          <w:trHeight w:val="20"/>
        </w:trPr>
        <w:tc>
          <w:tcPr>
            <w:tcW w:w="351" w:type="dxa"/>
            <w:vMerge/>
            <w:tcBorders>
              <w:top w:val="nil"/>
              <w:left w:val="nil"/>
              <w:bottom w:val="single" w:sz="4" w:space="0" w:color="auto"/>
              <w:right w:val="nil"/>
            </w:tcBorders>
            <w:vAlign w:val="center"/>
            <w:hideMark/>
          </w:tcPr>
          <w:p w14:paraId="30589056"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2271" w:type="dxa"/>
            <w:gridSpan w:val="3"/>
            <w:vMerge/>
            <w:tcBorders>
              <w:top w:val="nil"/>
              <w:left w:val="nil"/>
              <w:bottom w:val="single" w:sz="4" w:space="0" w:color="auto"/>
              <w:right w:val="nil"/>
            </w:tcBorders>
            <w:vAlign w:val="center"/>
            <w:hideMark/>
          </w:tcPr>
          <w:p w14:paraId="50A5F88D"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559" w:type="dxa"/>
            <w:tcBorders>
              <w:top w:val="nil"/>
              <w:left w:val="nil"/>
              <w:bottom w:val="single" w:sz="4" w:space="0" w:color="auto"/>
              <w:right w:val="nil"/>
            </w:tcBorders>
            <w:shd w:val="clear" w:color="000000" w:fill="BDD7EE"/>
            <w:vAlign w:val="center"/>
            <w:hideMark/>
          </w:tcPr>
          <w:p w14:paraId="0A3D13BD"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کل</w:t>
            </w:r>
          </w:p>
        </w:tc>
        <w:tc>
          <w:tcPr>
            <w:tcW w:w="1051" w:type="dxa"/>
            <w:tcBorders>
              <w:top w:val="nil"/>
              <w:left w:val="nil"/>
              <w:bottom w:val="single" w:sz="4" w:space="0" w:color="auto"/>
              <w:right w:val="nil"/>
            </w:tcBorders>
            <w:shd w:val="clear" w:color="000000" w:fill="DDEBF7"/>
            <w:noWrap/>
            <w:vAlign w:val="center"/>
            <w:hideMark/>
          </w:tcPr>
          <w:p w14:paraId="642AFD52"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11,356</w:t>
            </w:r>
          </w:p>
        </w:tc>
        <w:tc>
          <w:tcPr>
            <w:tcW w:w="670" w:type="dxa"/>
            <w:tcBorders>
              <w:top w:val="nil"/>
              <w:left w:val="nil"/>
              <w:bottom w:val="single" w:sz="4" w:space="0" w:color="auto"/>
              <w:right w:val="nil"/>
            </w:tcBorders>
            <w:shd w:val="clear" w:color="000000" w:fill="DDEBF7"/>
            <w:noWrap/>
            <w:vAlign w:val="center"/>
            <w:hideMark/>
          </w:tcPr>
          <w:p w14:paraId="60450D73" w14:textId="532FCED3"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0/4%</w:t>
            </w:r>
          </w:p>
        </w:tc>
        <w:tc>
          <w:tcPr>
            <w:tcW w:w="819" w:type="dxa"/>
            <w:tcBorders>
              <w:top w:val="nil"/>
              <w:left w:val="nil"/>
              <w:bottom w:val="single" w:sz="4" w:space="0" w:color="auto"/>
              <w:right w:val="nil"/>
            </w:tcBorders>
            <w:shd w:val="clear" w:color="000000" w:fill="DDEBF7"/>
            <w:noWrap/>
            <w:vAlign w:val="center"/>
            <w:hideMark/>
          </w:tcPr>
          <w:p w14:paraId="5421ECBD" w14:textId="611510B0"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54/0</w:t>
            </w:r>
          </w:p>
        </w:tc>
        <w:tc>
          <w:tcPr>
            <w:tcW w:w="606" w:type="dxa"/>
            <w:tcBorders>
              <w:top w:val="nil"/>
              <w:left w:val="nil"/>
              <w:bottom w:val="single" w:sz="4" w:space="0" w:color="auto"/>
              <w:right w:val="nil"/>
            </w:tcBorders>
            <w:shd w:val="clear" w:color="000000" w:fill="DDEBF7"/>
            <w:noWrap/>
            <w:vAlign w:val="center"/>
            <w:hideMark/>
          </w:tcPr>
          <w:p w14:paraId="3483E115" w14:textId="01456874"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72/3</w:t>
            </w:r>
          </w:p>
        </w:tc>
        <w:tc>
          <w:tcPr>
            <w:tcW w:w="672" w:type="dxa"/>
            <w:tcBorders>
              <w:top w:val="nil"/>
              <w:left w:val="nil"/>
              <w:bottom w:val="single" w:sz="4" w:space="0" w:color="auto"/>
              <w:right w:val="nil"/>
            </w:tcBorders>
            <w:shd w:val="clear" w:color="000000" w:fill="DDEBF7"/>
            <w:noWrap/>
            <w:vAlign w:val="center"/>
            <w:hideMark/>
          </w:tcPr>
          <w:p w14:paraId="425EB4FA" w14:textId="3EED33AC"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30/5</w:t>
            </w:r>
          </w:p>
        </w:tc>
        <w:tc>
          <w:tcPr>
            <w:tcW w:w="1270" w:type="dxa"/>
            <w:tcBorders>
              <w:top w:val="nil"/>
              <w:left w:val="nil"/>
              <w:bottom w:val="single" w:sz="4" w:space="0" w:color="auto"/>
              <w:right w:val="nil"/>
            </w:tcBorders>
            <w:shd w:val="clear" w:color="000000" w:fill="DDEBF7"/>
            <w:noWrap/>
            <w:vAlign w:val="center"/>
            <w:hideMark/>
          </w:tcPr>
          <w:p w14:paraId="4651A633"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146,185,951</w:t>
            </w:r>
          </w:p>
        </w:tc>
        <w:tc>
          <w:tcPr>
            <w:tcW w:w="1429" w:type="dxa"/>
            <w:tcBorders>
              <w:top w:val="nil"/>
              <w:left w:val="nil"/>
              <w:bottom w:val="single" w:sz="4" w:space="0" w:color="auto"/>
              <w:right w:val="nil"/>
            </w:tcBorders>
            <w:shd w:val="clear" w:color="000000" w:fill="DDEBF7"/>
            <w:noWrap/>
            <w:vAlign w:val="center"/>
            <w:hideMark/>
          </w:tcPr>
          <w:p w14:paraId="4561C207"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174,148,153</w:t>
            </w:r>
          </w:p>
        </w:tc>
      </w:tr>
      <w:tr w:rsidR="003C5A76" w:rsidRPr="003C5A76" w14:paraId="32C70B59" w14:textId="77777777" w:rsidTr="00611C47">
        <w:trPr>
          <w:cantSplit/>
          <w:trHeight w:val="20"/>
        </w:trPr>
        <w:tc>
          <w:tcPr>
            <w:tcW w:w="351" w:type="dxa"/>
            <w:vMerge w:val="restart"/>
            <w:tcBorders>
              <w:top w:val="nil"/>
              <w:left w:val="nil"/>
              <w:bottom w:val="single" w:sz="4" w:space="0" w:color="auto"/>
              <w:right w:val="nil"/>
            </w:tcBorders>
            <w:shd w:val="clear" w:color="000000" w:fill="BDD7EE"/>
            <w:textDirection w:val="tbRl"/>
            <w:vAlign w:val="center"/>
            <w:hideMark/>
          </w:tcPr>
          <w:p w14:paraId="61AC53C4"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10702</w:t>
            </w:r>
          </w:p>
        </w:tc>
        <w:tc>
          <w:tcPr>
            <w:tcW w:w="2271" w:type="dxa"/>
            <w:gridSpan w:val="3"/>
            <w:vMerge w:val="restart"/>
            <w:tcBorders>
              <w:top w:val="nil"/>
              <w:left w:val="nil"/>
              <w:bottom w:val="single" w:sz="4" w:space="0" w:color="auto"/>
              <w:right w:val="nil"/>
            </w:tcBorders>
            <w:shd w:val="clear" w:color="000000" w:fill="BDD7EE"/>
            <w:vAlign w:val="center"/>
            <w:hideMark/>
          </w:tcPr>
          <w:p w14:paraId="2B166D75"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بند 2 بخشنامه شماره 7 مستمریها</w:t>
            </w:r>
          </w:p>
        </w:tc>
        <w:tc>
          <w:tcPr>
            <w:tcW w:w="559" w:type="dxa"/>
            <w:tcBorders>
              <w:top w:val="nil"/>
              <w:left w:val="nil"/>
              <w:bottom w:val="single" w:sz="4" w:space="0" w:color="auto"/>
              <w:right w:val="nil"/>
            </w:tcBorders>
            <w:shd w:val="clear" w:color="000000" w:fill="BDD7EE"/>
            <w:vAlign w:val="center"/>
            <w:hideMark/>
          </w:tcPr>
          <w:p w14:paraId="1671E085"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مرد</w:t>
            </w:r>
          </w:p>
        </w:tc>
        <w:tc>
          <w:tcPr>
            <w:tcW w:w="1051" w:type="dxa"/>
            <w:tcBorders>
              <w:top w:val="nil"/>
              <w:left w:val="nil"/>
              <w:bottom w:val="single" w:sz="4" w:space="0" w:color="auto"/>
              <w:right w:val="nil"/>
            </w:tcBorders>
            <w:shd w:val="clear" w:color="auto" w:fill="auto"/>
            <w:noWrap/>
            <w:vAlign w:val="center"/>
            <w:hideMark/>
          </w:tcPr>
          <w:p w14:paraId="29BF1EF1"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10</w:t>
            </w:r>
          </w:p>
        </w:tc>
        <w:tc>
          <w:tcPr>
            <w:tcW w:w="670" w:type="dxa"/>
            <w:tcBorders>
              <w:top w:val="nil"/>
              <w:left w:val="nil"/>
              <w:bottom w:val="single" w:sz="4" w:space="0" w:color="auto"/>
              <w:right w:val="nil"/>
            </w:tcBorders>
            <w:shd w:val="clear" w:color="auto" w:fill="auto"/>
            <w:noWrap/>
            <w:vAlign w:val="center"/>
            <w:hideMark/>
          </w:tcPr>
          <w:p w14:paraId="2412C81D" w14:textId="46DF772C"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0/0%</w:t>
            </w:r>
          </w:p>
        </w:tc>
        <w:tc>
          <w:tcPr>
            <w:tcW w:w="819" w:type="dxa"/>
            <w:tcBorders>
              <w:top w:val="nil"/>
              <w:left w:val="nil"/>
              <w:bottom w:val="single" w:sz="4" w:space="0" w:color="auto"/>
              <w:right w:val="nil"/>
            </w:tcBorders>
            <w:shd w:val="clear" w:color="auto" w:fill="auto"/>
            <w:noWrap/>
            <w:vAlign w:val="center"/>
            <w:hideMark/>
          </w:tcPr>
          <w:p w14:paraId="7F93BBBA" w14:textId="3AEAC800"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55/4</w:t>
            </w:r>
          </w:p>
        </w:tc>
        <w:tc>
          <w:tcPr>
            <w:tcW w:w="606" w:type="dxa"/>
            <w:tcBorders>
              <w:top w:val="nil"/>
              <w:left w:val="nil"/>
              <w:bottom w:val="single" w:sz="4" w:space="0" w:color="auto"/>
              <w:right w:val="nil"/>
            </w:tcBorders>
            <w:shd w:val="clear" w:color="auto" w:fill="auto"/>
            <w:noWrap/>
            <w:vAlign w:val="center"/>
            <w:hideMark/>
          </w:tcPr>
          <w:p w14:paraId="6195BB70" w14:textId="26EA6855"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71/7</w:t>
            </w:r>
          </w:p>
        </w:tc>
        <w:tc>
          <w:tcPr>
            <w:tcW w:w="672" w:type="dxa"/>
            <w:tcBorders>
              <w:top w:val="nil"/>
              <w:left w:val="nil"/>
              <w:bottom w:val="single" w:sz="4" w:space="0" w:color="auto"/>
              <w:right w:val="nil"/>
            </w:tcBorders>
            <w:shd w:val="clear" w:color="auto" w:fill="auto"/>
            <w:noWrap/>
            <w:vAlign w:val="center"/>
            <w:hideMark/>
          </w:tcPr>
          <w:p w14:paraId="4844B50B" w14:textId="7063FA5D"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26/7</w:t>
            </w:r>
          </w:p>
        </w:tc>
        <w:tc>
          <w:tcPr>
            <w:tcW w:w="1270" w:type="dxa"/>
            <w:tcBorders>
              <w:top w:val="nil"/>
              <w:left w:val="nil"/>
              <w:bottom w:val="single" w:sz="4" w:space="0" w:color="auto"/>
              <w:right w:val="nil"/>
            </w:tcBorders>
            <w:shd w:val="clear" w:color="auto" w:fill="auto"/>
            <w:noWrap/>
            <w:vAlign w:val="center"/>
            <w:hideMark/>
          </w:tcPr>
          <w:p w14:paraId="0EE23C6B"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129,699,823</w:t>
            </w:r>
          </w:p>
        </w:tc>
        <w:tc>
          <w:tcPr>
            <w:tcW w:w="1429" w:type="dxa"/>
            <w:tcBorders>
              <w:top w:val="nil"/>
              <w:left w:val="nil"/>
              <w:bottom w:val="single" w:sz="4" w:space="0" w:color="auto"/>
              <w:right w:val="nil"/>
            </w:tcBorders>
            <w:shd w:val="clear" w:color="auto" w:fill="auto"/>
            <w:noWrap/>
            <w:vAlign w:val="center"/>
            <w:hideMark/>
          </w:tcPr>
          <w:p w14:paraId="18348B0C"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152,139,421</w:t>
            </w:r>
          </w:p>
        </w:tc>
      </w:tr>
      <w:tr w:rsidR="003C5A76" w:rsidRPr="003C5A76" w14:paraId="348FF644" w14:textId="77777777" w:rsidTr="00611C47">
        <w:trPr>
          <w:cantSplit/>
          <w:trHeight w:val="20"/>
        </w:trPr>
        <w:tc>
          <w:tcPr>
            <w:tcW w:w="351" w:type="dxa"/>
            <w:vMerge/>
            <w:tcBorders>
              <w:top w:val="nil"/>
              <w:left w:val="nil"/>
              <w:bottom w:val="single" w:sz="4" w:space="0" w:color="auto"/>
              <w:right w:val="nil"/>
            </w:tcBorders>
            <w:vAlign w:val="center"/>
            <w:hideMark/>
          </w:tcPr>
          <w:p w14:paraId="190B33D2"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2271" w:type="dxa"/>
            <w:gridSpan w:val="3"/>
            <w:vMerge/>
            <w:tcBorders>
              <w:top w:val="nil"/>
              <w:left w:val="nil"/>
              <w:bottom w:val="single" w:sz="4" w:space="0" w:color="auto"/>
              <w:right w:val="nil"/>
            </w:tcBorders>
            <w:vAlign w:val="center"/>
            <w:hideMark/>
          </w:tcPr>
          <w:p w14:paraId="5DCFB4A3"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559" w:type="dxa"/>
            <w:tcBorders>
              <w:top w:val="nil"/>
              <w:left w:val="nil"/>
              <w:bottom w:val="single" w:sz="4" w:space="0" w:color="auto"/>
              <w:right w:val="nil"/>
            </w:tcBorders>
            <w:shd w:val="clear" w:color="000000" w:fill="BDD7EE"/>
            <w:vAlign w:val="center"/>
            <w:hideMark/>
          </w:tcPr>
          <w:p w14:paraId="0451B7A5"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زن</w:t>
            </w:r>
          </w:p>
        </w:tc>
        <w:tc>
          <w:tcPr>
            <w:tcW w:w="1051" w:type="dxa"/>
            <w:tcBorders>
              <w:top w:val="nil"/>
              <w:left w:val="nil"/>
              <w:bottom w:val="single" w:sz="4" w:space="0" w:color="auto"/>
              <w:right w:val="nil"/>
            </w:tcBorders>
            <w:shd w:val="clear" w:color="auto" w:fill="auto"/>
            <w:noWrap/>
            <w:vAlign w:val="center"/>
            <w:hideMark/>
          </w:tcPr>
          <w:p w14:paraId="4DFEF408"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4,548</w:t>
            </w:r>
          </w:p>
        </w:tc>
        <w:tc>
          <w:tcPr>
            <w:tcW w:w="670" w:type="dxa"/>
            <w:tcBorders>
              <w:top w:val="nil"/>
              <w:left w:val="nil"/>
              <w:bottom w:val="single" w:sz="4" w:space="0" w:color="auto"/>
              <w:right w:val="nil"/>
            </w:tcBorders>
            <w:shd w:val="clear" w:color="auto" w:fill="auto"/>
            <w:noWrap/>
            <w:vAlign w:val="center"/>
            <w:hideMark/>
          </w:tcPr>
          <w:p w14:paraId="48E4AE7F" w14:textId="05FFEA40"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0/2%</w:t>
            </w:r>
          </w:p>
        </w:tc>
        <w:tc>
          <w:tcPr>
            <w:tcW w:w="819" w:type="dxa"/>
            <w:tcBorders>
              <w:top w:val="nil"/>
              <w:left w:val="nil"/>
              <w:bottom w:val="single" w:sz="4" w:space="0" w:color="auto"/>
              <w:right w:val="nil"/>
            </w:tcBorders>
            <w:shd w:val="clear" w:color="auto" w:fill="auto"/>
            <w:noWrap/>
            <w:vAlign w:val="center"/>
            <w:hideMark/>
          </w:tcPr>
          <w:p w14:paraId="080724F1" w14:textId="7BA97BDA"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48/3</w:t>
            </w:r>
          </w:p>
        </w:tc>
        <w:tc>
          <w:tcPr>
            <w:tcW w:w="606" w:type="dxa"/>
            <w:tcBorders>
              <w:top w:val="nil"/>
              <w:left w:val="nil"/>
              <w:bottom w:val="single" w:sz="4" w:space="0" w:color="auto"/>
              <w:right w:val="nil"/>
            </w:tcBorders>
            <w:shd w:val="clear" w:color="auto" w:fill="auto"/>
            <w:noWrap/>
            <w:vAlign w:val="center"/>
            <w:hideMark/>
          </w:tcPr>
          <w:p w14:paraId="1520ED1F" w14:textId="3FB0A452"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70/1</w:t>
            </w:r>
          </w:p>
        </w:tc>
        <w:tc>
          <w:tcPr>
            <w:tcW w:w="672" w:type="dxa"/>
            <w:tcBorders>
              <w:top w:val="nil"/>
              <w:left w:val="nil"/>
              <w:bottom w:val="single" w:sz="4" w:space="0" w:color="auto"/>
              <w:right w:val="nil"/>
            </w:tcBorders>
            <w:shd w:val="clear" w:color="auto" w:fill="auto"/>
            <w:noWrap/>
            <w:vAlign w:val="center"/>
            <w:hideMark/>
          </w:tcPr>
          <w:p w14:paraId="2B358140" w14:textId="75460CC5"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26/7</w:t>
            </w:r>
          </w:p>
        </w:tc>
        <w:tc>
          <w:tcPr>
            <w:tcW w:w="1270" w:type="dxa"/>
            <w:tcBorders>
              <w:top w:val="nil"/>
              <w:left w:val="nil"/>
              <w:bottom w:val="single" w:sz="4" w:space="0" w:color="auto"/>
              <w:right w:val="nil"/>
            </w:tcBorders>
            <w:shd w:val="clear" w:color="auto" w:fill="auto"/>
            <w:noWrap/>
            <w:vAlign w:val="center"/>
            <w:hideMark/>
          </w:tcPr>
          <w:p w14:paraId="3EAC3690"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127,663,236</w:t>
            </w:r>
          </w:p>
        </w:tc>
        <w:tc>
          <w:tcPr>
            <w:tcW w:w="1429" w:type="dxa"/>
            <w:tcBorders>
              <w:top w:val="nil"/>
              <w:left w:val="nil"/>
              <w:bottom w:val="single" w:sz="4" w:space="0" w:color="auto"/>
              <w:right w:val="nil"/>
            </w:tcBorders>
            <w:shd w:val="clear" w:color="auto" w:fill="auto"/>
            <w:noWrap/>
            <w:vAlign w:val="center"/>
            <w:hideMark/>
          </w:tcPr>
          <w:p w14:paraId="6FB602A2"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160,664,119</w:t>
            </w:r>
          </w:p>
        </w:tc>
      </w:tr>
      <w:tr w:rsidR="003C5A76" w:rsidRPr="003C5A76" w14:paraId="4C0C7CF9" w14:textId="77777777" w:rsidTr="00611C47">
        <w:trPr>
          <w:cantSplit/>
          <w:trHeight w:val="20"/>
        </w:trPr>
        <w:tc>
          <w:tcPr>
            <w:tcW w:w="351" w:type="dxa"/>
            <w:vMerge/>
            <w:tcBorders>
              <w:top w:val="nil"/>
              <w:left w:val="nil"/>
              <w:bottom w:val="single" w:sz="4" w:space="0" w:color="auto"/>
              <w:right w:val="nil"/>
            </w:tcBorders>
            <w:vAlign w:val="center"/>
            <w:hideMark/>
          </w:tcPr>
          <w:p w14:paraId="11E75A75"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2271" w:type="dxa"/>
            <w:gridSpan w:val="3"/>
            <w:vMerge/>
            <w:tcBorders>
              <w:top w:val="nil"/>
              <w:left w:val="nil"/>
              <w:bottom w:val="single" w:sz="4" w:space="0" w:color="auto"/>
              <w:right w:val="nil"/>
            </w:tcBorders>
            <w:vAlign w:val="center"/>
            <w:hideMark/>
          </w:tcPr>
          <w:p w14:paraId="7386067A"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559" w:type="dxa"/>
            <w:tcBorders>
              <w:top w:val="nil"/>
              <w:left w:val="nil"/>
              <w:bottom w:val="single" w:sz="4" w:space="0" w:color="auto"/>
              <w:right w:val="nil"/>
            </w:tcBorders>
            <w:shd w:val="clear" w:color="000000" w:fill="BDD7EE"/>
            <w:vAlign w:val="center"/>
            <w:hideMark/>
          </w:tcPr>
          <w:p w14:paraId="77B37D90"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کل</w:t>
            </w:r>
          </w:p>
        </w:tc>
        <w:tc>
          <w:tcPr>
            <w:tcW w:w="1051" w:type="dxa"/>
            <w:tcBorders>
              <w:top w:val="nil"/>
              <w:left w:val="nil"/>
              <w:bottom w:val="single" w:sz="4" w:space="0" w:color="auto"/>
              <w:right w:val="nil"/>
            </w:tcBorders>
            <w:shd w:val="clear" w:color="000000" w:fill="DDEBF7"/>
            <w:noWrap/>
            <w:vAlign w:val="center"/>
            <w:hideMark/>
          </w:tcPr>
          <w:p w14:paraId="3BE4F845"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4,558</w:t>
            </w:r>
          </w:p>
        </w:tc>
        <w:tc>
          <w:tcPr>
            <w:tcW w:w="670" w:type="dxa"/>
            <w:tcBorders>
              <w:top w:val="nil"/>
              <w:left w:val="nil"/>
              <w:bottom w:val="single" w:sz="4" w:space="0" w:color="auto"/>
              <w:right w:val="nil"/>
            </w:tcBorders>
            <w:shd w:val="clear" w:color="000000" w:fill="DDEBF7"/>
            <w:noWrap/>
            <w:vAlign w:val="center"/>
            <w:hideMark/>
          </w:tcPr>
          <w:p w14:paraId="5A154BC0" w14:textId="064D6A4D"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0/2%</w:t>
            </w:r>
          </w:p>
        </w:tc>
        <w:tc>
          <w:tcPr>
            <w:tcW w:w="819" w:type="dxa"/>
            <w:tcBorders>
              <w:top w:val="nil"/>
              <w:left w:val="nil"/>
              <w:bottom w:val="single" w:sz="4" w:space="0" w:color="auto"/>
              <w:right w:val="nil"/>
            </w:tcBorders>
            <w:shd w:val="clear" w:color="000000" w:fill="DDEBF7"/>
            <w:noWrap/>
            <w:vAlign w:val="center"/>
            <w:hideMark/>
          </w:tcPr>
          <w:p w14:paraId="7E07F909" w14:textId="3E7FB3DE"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48/3</w:t>
            </w:r>
          </w:p>
        </w:tc>
        <w:tc>
          <w:tcPr>
            <w:tcW w:w="606" w:type="dxa"/>
            <w:tcBorders>
              <w:top w:val="nil"/>
              <w:left w:val="nil"/>
              <w:bottom w:val="single" w:sz="4" w:space="0" w:color="auto"/>
              <w:right w:val="nil"/>
            </w:tcBorders>
            <w:shd w:val="clear" w:color="000000" w:fill="DDEBF7"/>
            <w:noWrap/>
            <w:vAlign w:val="center"/>
            <w:hideMark/>
          </w:tcPr>
          <w:p w14:paraId="12E9CAE1" w14:textId="3B2C0DA9"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70/1</w:t>
            </w:r>
          </w:p>
        </w:tc>
        <w:tc>
          <w:tcPr>
            <w:tcW w:w="672" w:type="dxa"/>
            <w:tcBorders>
              <w:top w:val="nil"/>
              <w:left w:val="nil"/>
              <w:bottom w:val="single" w:sz="4" w:space="0" w:color="auto"/>
              <w:right w:val="nil"/>
            </w:tcBorders>
            <w:shd w:val="clear" w:color="000000" w:fill="DDEBF7"/>
            <w:noWrap/>
            <w:vAlign w:val="center"/>
            <w:hideMark/>
          </w:tcPr>
          <w:p w14:paraId="2E18CFEA" w14:textId="4D0E68CB"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26/7</w:t>
            </w:r>
          </w:p>
        </w:tc>
        <w:tc>
          <w:tcPr>
            <w:tcW w:w="1270" w:type="dxa"/>
            <w:tcBorders>
              <w:top w:val="nil"/>
              <w:left w:val="nil"/>
              <w:bottom w:val="single" w:sz="4" w:space="0" w:color="auto"/>
              <w:right w:val="nil"/>
            </w:tcBorders>
            <w:shd w:val="clear" w:color="000000" w:fill="DDEBF7"/>
            <w:noWrap/>
            <w:vAlign w:val="center"/>
            <w:hideMark/>
          </w:tcPr>
          <w:p w14:paraId="08ED0400"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127,667,704</w:t>
            </w:r>
          </w:p>
        </w:tc>
        <w:tc>
          <w:tcPr>
            <w:tcW w:w="1429" w:type="dxa"/>
            <w:tcBorders>
              <w:top w:val="nil"/>
              <w:left w:val="nil"/>
              <w:bottom w:val="single" w:sz="4" w:space="0" w:color="auto"/>
              <w:right w:val="nil"/>
            </w:tcBorders>
            <w:shd w:val="clear" w:color="000000" w:fill="DDEBF7"/>
            <w:noWrap/>
            <w:vAlign w:val="center"/>
            <w:hideMark/>
          </w:tcPr>
          <w:p w14:paraId="07BF2C20"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160,645,416</w:t>
            </w:r>
          </w:p>
        </w:tc>
      </w:tr>
      <w:tr w:rsidR="003C5A76" w:rsidRPr="003C5A76" w14:paraId="1A03D723" w14:textId="77777777" w:rsidTr="00611C47">
        <w:trPr>
          <w:cantSplit/>
          <w:trHeight w:val="20"/>
        </w:trPr>
        <w:tc>
          <w:tcPr>
            <w:tcW w:w="351" w:type="dxa"/>
            <w:vMerge w:val="restart"/>
            <w:tcBorders>
              <w:top w:val="nil"/>
              <w:left w:val="nil"/>
              <w:bottom w:val="single" w:sz="4" w:space="0" w:color="auto"/>
              <w:right w:val="nil"/>
            </w:tcBorders>
            <w:shd w:val="clear" w:color="000000" w:fill="BDD7EE"/>
            <w:textDirection w:val="tbRl"/>
            <w:vAlign w:val="center"/>
            <w:hideMark/>
          </w:tcPr>
          <w:p w14:paraId="162342E3"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10705</w:t>
            </w:r>
          </w:p>
        </w:tc>
        <w:tc>
          <w:tcPr>
            <w:tcW w:w="2271" w:type="dxa"/>
            <w:gridSpan w:val="3"/>
            <w:vMerge w:val="restart"/>
            <w:tcBorders>
              <w:top w:val="nil"/>
              <w:left w:val="nil"/>
              <w:bottom w:val="single" w:sz="4" w:space="0" w:color="auto"/>
              <w:right w:val="nil"/>
            </w:tcBorders>
            <w:shd w:val="clear" w:color="000000" w:fill="BDD7EE"/>
            <w:vAlign w:val="center"/>
            <w:hideMark/>
          </w:tcPr>
          <w:p w14:paraId="61C9BD8D" w14:textId="05E24A69"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ماده 103 قانون خدمات كشوری (حداقل 30 سال سابقه مشاغل غیرتخصصی)</w:t>
            </w:r>
          </w:p>
        </w:tc>
        <w:tc>
          <w:tcPr>
            <w:tcW w:w="559" w:type="dxa"/>
            <w:tcBorders>
              <w:top w:val="nil"/>
              <w:left w:val="nil"/>
              <w:bottom w:val="single" w:sz="4" w:space="0" w:color="auto"/>
              <w:right w:val="nil"/>
            </w:tcBorders>
            <w:shd w:val="clear" w:color="000000" w:fill="BDD7EE"/>
            <w:vAlign w:val="center"/>
            <w:hideMark/>
          </w:tcPr>
          <w:p w14:paraId="1379C82E"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مرد</w:t>
            </w:r>
          </w:p>
        </w:tc>
        <w:tc>
          <w:tcPr>
            <w:tcW w:w="1051" w:type="dxa"/>
            <w:tcBorders>
              <w:top w:val="nil"/>
              <w:left w:val="nil"/>
              <w:bottom w:val="single" w:sz="4" w:space="0" w:color="auto"/>
              <w:right w:val="nil"/>
            </w:tcBorders>
            <w:shd w:val="clear" w:color="auto" w:fill="auto"/>
            <w:noWrap/>
            <w:vAlign w:val="center"/>
            <w:hideMark/>
          </w:tcPr>
          <w:p w14:paraId="42014D26"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34,454</w:t>
            </w:r>
          </w:p>
        </w:tc>
        <w:tc>
          <w:tcPr>
            <w:tcW w:w="670" w:type="dxa"/>
            <w:tcBorders>
              <w:top w:val="nil"/>
              <w:left w:val="nil"/>
              <w:bottom w:val="single" w:sz="4" w:space="0" w:color="auto"/>
              <w:right w:val="nil"/>
            </w:tcBorders>
            <w:shd w:val="clear" w:color="auto" w:fill="auto"/>
            <w:noWrap/>
            <w:vAlign w:val="center"/>
            <w:hideMark/>
          </w:tcPr>
          <w:p w14:paraId="46F98CBC" w14:textId="210BA6D9"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1/2%</w:t>
            </w:r>
          </w:p>
        </w:tc>
        <w:tc>
          <w:tcPr>
            <w:tcW w:w="819" w:type="dxa"/>
            <w:tcBorders>
              <w:top w:val="nil"/>
              <w:left w:val="nil"/>
              <w:bottom w:val="single" w:sz="4" w:space="0" w:color="auto"/>
              <w:right w:val="nil"/>
            </w:tcBorders>
            <w:shd w:val="clear" w:color="auto" w:fill="auto"/>
            <w:noWrap/>
            <w:vAlign w:val="center"/>
            <w:hideMark/>
          </w:tcPr>
          <w:p w14:paraId="6E98F1A5" w14:textId="18BF9CE6"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55/3</w:t>
            </w:r>
          </w:p>
        </w:tc>
        <w:tc>
          <w:tcPr>
            <w:tcW w:w="606" w:type="dxa"/>
            <w:tcBorders>
              <w:top w:val="nil"/>
              <w:left w:val="nil"/>
              <w:bottom w:val="single" w:sz="4" w:space="0" w:color="auto"/>
              <w:right w:val="nil"/>
            </w:tcBorders>
            <w:shd w:val="clear" w:color="auto" w:fill="auto"/>
            <w:noWrap/>
            <w:vAlign w:val="center"/>
            <w:hideMark/>
          </w:tcPr>
          <w:p w14:paraId="7C7B2F9D" w14:textId="43304B17"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58/5</w:t>
            </w:r>
          </w:p>
        </w:tc>
        <w:tc>
          <w:tcPr>
            <w:tcW w:w="672" w:type="dxa"/>
            <w:tcBorders>
              <w:top w:val="nil"/>
              <w:left w:val="nil"/>
              <w:bottom w:val="single" w:sz="4" w:space="0" w:color="auto"/>
              <w:right w:val="nil"/>
            </w:tcBorders>
            <w:shd w:val="clear" w:color="auto" w:fill="auto"/>
            <w:noWrap/>
            <w:vAlign w:val="center"/>
            <w:hideMark/>
          </w:tcPr>
          <w:p w14:paraId="1CDE90CD" w14:textId="35F9CCB6"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31/6</w:t>
            </w:r>
          </w:p>
        </w:tc>
        <w:tc>
          <w:tcPr>
            <w:tcW w:w="1270" w:type="dxa"/>
            <w:tcBorders>
              <w:top w:val="nil"/>
              <w:left w:val="nil"/>
              <w:bottom w:val="single" w:sz="4" w:space="0" w:color="auto"/>
              <w:right w:val="nil"/>
            </w:tcBorders>
            <w:shd w:val="clear" w:color="auto" w:fill="auto"/>
            <w:noWrap/>
            <w:vAlign w:val="center"/>
            <w:hideMark/>
          </w:tcPr>
          <w:p w14:paraId="2165B834"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131,210,156</w:t>
            </w:r>
          </w:p>
        </w:tc>
        <w:tc>
          <w:tcPr>
            <w:tcW w:w="1429" w:type="dxa"/>
            <w:tcBorders>
              <w:top w:val="nil"/>
              <w:left w:val="nil"/>
              <w:bottom w:val="single" w:sz="4" w:space="0" w:color="auto"/>
              <w:right w:val="nil"/>
            </w:tcBorders>
            <w:shd w:val="clear" w:color="auto" w:fill="auto"/>
            <w:noWrap/>
            <w:vAlign w:val="center"/>
            <w:hideMark/>
          </w:tcPr>
          <w:p w14:paraId="5658716A"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151,730,188</w:t>
            </w:r>
          </w:p>
        </w:tc>
      </w:tr>
      <w:tr w:rsidR="003C5A76" w:rsidRPr="003C5A76" w14:paraId="02856A98" w14:textId="77777777" w:rsidTr="00611C47">
        <w:trPr>
          <w:cantSplit/>
          <w:trHeight w:val="20"/>
        </w:trPr>
        <w:tc>
          <w:tcPr>
            <w:tcW w:w="351" w:type="dxa"/>
            <w:vMerge/>
            <w:tcBorders>
              <w:top w:val="nil"/>
              <w:left w:val="nil"/>
              <w:bottom w:val="single" w:sz="4" w:space="0" w:color="auto"/>
              <w:right w:val="nil"/>
            </w:tcBorders>
            <w:vAlign w:val="center"/>
            <w:hideMark/>
          </w:tcPr>
          <w:p w14:paraId="20611536"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2271" w:type="dxa"/>
            <w:gridSpan w:val="3"/>
            <w:vMerge/>
            <w:tcBorders>
              <w:top w:val="nil"/>
              <w:left w:val="nil"/>
              <w:bottom w:val="single" w:sz="4" w:space="0" w:color="auto"/>
              <w:right w:val="nil"/>
            </w:tcBorders>
            <w:vAlign w:val="center"/>
            <w:hideMark/>
          </w:tcPr>
          <w:p w14:paraId="477774A2"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559" w:type="dxa"/>
            <w:tcBorders>
              <w:top w:val="nil"/>
              <w:left w:val="nil"/>
              <w:bottom w:val="single" w:sz="4" w:space="0" w:color="auto"/>
              <w:right w:val="nil"/>
            </w:tcBorders>
            <w:shd w:val="clear" w:color="000000" w:fill="BDD7EE"/>
            <w:vAlign w:val="center"/>
            <w:hideMark/>
          </w:tcPr>
          <w:p w14:paraId="4CC257A6"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زن</w:t>
            </w:r>
          </w:p>
        </w:tc>
        <w:tc>
          <w:tcPr>
            <w:tcW w:w="1051" w:type="dxa"/>
            <w:tcBorders>
              <w:top w:val="nil"/>
              <w:left w:val="nil"/>
              <w:bottom w:val="single" w:sz="4" w:space="0" w:color="auto"/>
              <w:right w:val="nil"/>
            </w:tcBorders>
            <w:shd w:val="clear" w:color="auto" w:fill="auto"/>
            <w:noWrap/>
            <w:vAlign w:val="center"/>
            <w:hideMark/>
          </w:tcPr>
          <w:p w14:paraId="56A94B41"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4,074</w:t>
            </w:r>
          </w:p>
        </w:tc>
        <w:tc>
          <w:tcPr>
            <w:tcW w:w="670" w:type="dxa"/>
            <w:tcBorders>
              <w:top w:val="nil"/>
              <w:left w:val="nil"/>
              <w:bottom w:val="single" w:sz="4" w:space="0" w:color="auto"/>
              <w:right w:val="nil"/>
            </w:tcBorders>
            <w:shd w:val="clear" w:color="auto" w:fill="auto"/>
            <w:noWrap/>
            <w:vAlign w:val="center"/>
            <w:hideMark/>
          </w:tcPr>
          <w:p w14:paraId="37B8CF2F" w14:textId="6CF9A4BC"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0/1%</w:t>
            </w:r>
          </w:p>
        </w:tc>
        <w:tc>
          <w:tcPr>
            <w:tcW w:w="819" w:type="dxa"/>
            <w:tcBorders>
              <w:top w:val="nil"/>
              <w:left w:val="nil"/>
              <w:bottom w:val="single" w:sz="4" w:space="0" w:color="auto"/>
              <w:right w:val="nil"/>
            </w:tcBorders>
            <w:shd w:val="clear" w:color="auto" w:fill="auto"/>
            <w:noWrap/>
            <w:vAlign w:val="center"/>
            <w:hideMark/>
          </w:tcPr>
          <w:p w14:paraId="47F11E5B" w14:textId="4EC42AE8"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55/6</w:t>
            </w:r>
          </w:p>
        </w:tc>
        <w:tc>
          <w:tcPr>
            <w:tcW w:w="606" w:type="dxa"/>
            <w:tcBorders>
              <w:top w:val="nil"/>
              <w:left w:val="nil"/>
              <w:bottom w:val="single" w:sz="4" w:space="0" w:color="auto"/>
              <w:right w:val="nil"/>
            </w:tcBorders>
            <w:shd w:val="clear" w:color="auto" w:fill="auto"/>
            <w:noWrap/>
            <w:vAlign w:val="center"/>
            <w:hideMark/>
          </w:tcPr>
          <w:p w14:paraId="08267290" w14:textId="0D4BFD46"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57/9</w:t>
            </w:r>
          </w:p>
        </w:tc>
        <w:tc>
          <w:tcPr>
            <w:tcW w:w="672" w:type="dxa"/>
            <w:tcBorders>
              <w:top w:val="nil"/>
              <w:left w:val="nil"/>
              <w:bottom w:val="single" w:sz="4" w:space="0" w:color="auto"/>
              <w:right w:val="nil"/>
            </w:tcBorders>
            <w:shd w:val="clear" w:color="auto" w:fill="auto"/>
            <w:noWrap/>
            <w:vAlign w:val="center"/>
            <w:hideMark/>
          </w:tcPr>
          <w:p w14:paraId="4605A833" w14:textId="32A17A45"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31/1</w:t>
            </w:r>
          </w:p>
        </w:tc>
        <w:tc>
          <w:tcPr>
            <w:tcW w:w="1270" w:type="dxa"/>
            <w:tcBorders>
              <w:top w:val="nil"/>
              <w:left w:val="nil"/>
              <w:bottom w:val="single" w:sz="4" w:space="0" w:color="auto"/>
              <w:right w:val="nil"/>
            </w:tcBorders>
            <w:shd w:val="clear" w:color="auto" w:fill="auto"/>
            <w:noWrap/>
            <w:vAlign w:val="center"/>
            <w:hideMark/>
          </w:tcPr>
          <w:p w14:paraId="6212749B"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128,734,558</w:t>
            </w:r>
          </w:p>
        </w:tc>
        <w:tc>
          <w:tcPr>
            <w:tcW w:w="1429" w:type="dxa"/>
            <w:tcBorders>
              <w:top w:val="nil"/>
              <w:left w:val="nil"/>
              <w:bottom w:val="single" w:sz="4" w:space="0" w:color="auto"/>
              <w:right w:val="nil"/>
            </w:tcBorders>
            <w:shd w:val="clear" w:color="auto" w:fill="auto"/>
            <w:noWrap/>
            <w:vAlign w:val="center"/>
            <w:hideMark/>
          </w:tcPr>
          <w:p w14:paraId="79105478"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139,018,294</w:t>
            </w:r>
          </w:p>
        </w:tc>
      </w:tr>
      <w:tr w:rsidR="003C5A76" w:rsidRPr="003C5A76" w14:paraId="1AAA5F4A" w14:textId="77777777" w:rsidTr="00611C47">
        <w:trPr>
          <w:cantSplit/>
          <w:trHeight w:val="20"/>
        </w:trPr>
        <w:tc>
          <w:tcPr>
            <w:tcW w:w="351" w:type="dxa"/>
            <w:vMerge/>
            <w:tcBorders>
              <w:top w:val="nil"/>
              <w:left w:val="nil"/>
              <w:bottom w:val="single" w:sz="4" w:space="0" w:color="auto"/>
              <w:right w:val="nil"/>
            </w:tcBorders>
            <w:vAlign w:val="center"/>
            <w:hideMark/>
          </w:tcPr>
          <w:p w14:paraId="53570B61"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2271" w:type="dxa"/>
            <w:gridSpan w:val="3"/>
            <w:vMerge/>
            <w:tcBorders>
              <w:top w:val="nil"/>
              <w:left w:val="nil"/>
              <w:bottom w:val="single" w:sz="4" w:space="0" w:color="auto"/>
              <w:right w:val="nil"/>
            </w:tcBorders>
            <w:vAlign w:val="center"/>
            <w:hideMark/>
          </w:tcPr>
          <w:p w14:paraId="4D5C70FD"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559" w:type="dxa"/>
            <w:tcBorders>
              <w:top w:val="nil"/>
              <w:left w:val="nil"/>
              <w:bottom w:val="single" w:sz="4" w:space="0" w:color="auto"/>
              <w:right w:val="nil"/>
            </w:tcBorders>
            <w:shd w:val="clear" w:color="000000" w:fill="BDD7EE"/>
            <w:vAlign w:val="center"/>
            <w:hideMark/>
          </w:tcPr>
          <w:p w14:paraId="6E678834"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کل</w:t>
            </w:r>
          </w:p>
        </w:tc>
        <w:tc>
          <w:tcPr>
            <w:tcW w:w="1051" w:type="dxa"/>
            <w:tcBorders>
              <w:top w:val="nil"/>
              <w:left w:val="nil"/>
              <w:bottom w:val="single" w:sz="4" w:space="0" w:color="auto"/>
              <w:right w:val="nil"/>
            </w:tcBorders>
            <w:shd w:val="clear" w:color="000000" w:fill="DDEBF7"/>
            <w:noWrap/>
            <w:vAlign w:val="center"/>
            <w:hideMark/>
          </w:tcPr>
          <w:p w14:paraId="14E11B1E"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38,528</w:t>
            </w:r>
          </w:p>
        </w:tc>
        <w:tc>
          <w:tcPr>
            <w:tcW w:w="670" w:type="dxa"/>
            <w:tcBorders>
              <w:top w:val="nil"/>
              <w:left w:val="nil"/>
              <w:bottom w:val="single" w:sz="4" w:space="0" w:color="auto"/>
              <w:right w:val="nil"/>
            </w:tcBorders>
            <w:shd w:val="clear" w:color="000000" w:fill="DDEBF7"/>
            <w:noWrap/>
            <w:vAlign w:val="center"/>
            <w:hideMark/>
          </w:tcPr>
          <w:p w14:paraId="1ADA1ADA" w14:textId="62576749"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1/3%</w:t>
            </w:r>
          </w:p>
        </w:tc>
        <w:tc>
          <w:tcPr>
            <w:tcW w:w="819" w:type="dxa"/>
            <w:tcBorders>
              <w:top w:val="nil"/>
              <w:left w:val="nil"/>
              <w:bottom w:val="single" w:sz="4" w:space="0" w:color="auto"/>
              <w:right w:val="nil"/>
            </w:tcBorders>
            <w:shd w:val="clear" w:color="000000" w:fill="DDEBF7"/>
            <w:noWrap/>
            <w:vAlign w:val="center"/>
            <w:hideMark/>
          </w:tcPr>
          <w:p w14:paraId="3C44E594" w14:textId="15F4E797"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55/3</w:t>
            </w:r>
          </w:p>
        </w:tc>
        <w:tc>
          <w:tcPr>
            <w:tcW w:w="606" w:type="dxa"/>
            <w:tcBorders>
              <w:top w:val="nil"/>
              <w:left w:val="nil"/>
              <w:bottom w:val="single" w:sz="4" w:space="0" w:color="auto"/>
              <w:right w:val="nil"/>
            </w:tcBorders>
            <w:shd w:val="clear" w:color="000000" w:fill="DDEBF7"/>
            <w:noWrap/>
            <w:vAlign w:val="center"/>
            <w:hideMark/>
          </w:tcPr>
          <w:p w14:paraId="3A282413" w14:textId="1C6358B9"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58/5</w:t>
            </w:r>
          </w:p>
        </w:tc>
        <w:tc>
          <w:tcPr>
            <w:tcW w:w="672" w:type="dxa"/>
            <w:tcBorders>
              <w:top w:val="nil"/>
              <w:left w:val="nil"/>
              <w:bottom w:val="single" w:sz="4" w:space="0" w:color="auto"/>
              <w:right w:val="nil"/>
            </w:tcBorders>
            <w:shd w:val="clear" w:color="000000" w:fill="DDEBF7"/>
            <w:noWrap/>
            <w:vAlign w:val="center"/>
            <w:hideMark/>
          </w:tcPr>
          <w:p w14:paraId="30FCC76B" w14:textId="44F2C6EF"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31/5</w:t>
            </w:r>
          </w:p>
        </w:tc>
        <w:tc>
          <w:tcPr>
            <w:tcW w:w="1270" w:type="dxa"/>
            <w:tcBorders>
              <w:top w:val="nil"/>
              <w:left w:val="nil"/>
              <w:bottom w:val="single" w:sz="4" w:space="0" w:color="auto"/>
              <w:right w:val="nil"/>
            </w:tcBorders>
            <w:shd w:val="clear" w:color="000000" w:fill="DDEBF7"/>
            <w:noWrap/>
            <w:vAlign w:val="center"/>
            <w:hideMark/>
          </w:tcPr>
          <w:p w14:paraId="6C7B1787"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130,948,383</w:t>
            </w:r>
          </w:p>
        </w:tc>
        <w:tc>
          <w:tcPr>
            <w:tcW w:w="1429" w:type="dxa"/>
            <w:tcBorders>
              <w:top w:val="nil"/>
              <w:left w:val="nil"/>
              <w:bottom w:val="single" w:sz="4" w:space="0" w:color="auto"/>
              <w:right w:val="nil"/>
            </w:tcBorders>
            <w:shd w:val="clear" w:color="000000" w:fill="DDEBF7"/>
            <w:noWrap/>
            <w:vAlign w:val="center"/>
            <w:hideMark/>
          </w:tcPr>
          <w:p w14:paraId="49429712"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150,386,016</w:t>
            </w:r>
          </w:p>
        </w:tc>
      </w:tr>
      <w:tr w:rsidR="003C5A76" w:rsidRPr="003C5A76" w14:paraId="334A991B" w14:textId="77777777" w:rsidTr="00611C47">
        <w:trPr>
          <w:cantSplit/>
          <w:trHeight w:val="20"/>
        </w:trPr>
        <w:tc>
          <w:tcPr>
            <w:tcW w:w="351" w:type="dxa"/>
            <w:vMerge w:val="restart"/>
            <w:tcBorders>
              <w:top w:val="nil"/>
              <w:left w:val="nil"/>
              <w:bottom w:val="single" w:sz="4" w:space="0" w:color="auto"/>
              <w:right w:val="nil"/>
            </w:tcBorders>
            <w:shd w:val="clear" w:color="000000" w:fill="BDD7EE"/>
            <w:textDirection w:val="tbRl"/>
            <w:vAlign w:val="center"/>
            <w:hideMark/>
          </w:tcPr>
          <w:p w14:paraId="151653E1"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10911</w:t>
            </w:r>
          </w:p>
        </w:tc>
        <w:tc>
          <w:tcPr>
            <w:tcW w:w="2271" w:type="dxa"/>
            <w:gridSpan w:val="3"/>
            <w:vMerge w:val="restart"/>
            <w:tcBorders>
              <w:top w:val="nil"/>
              <w:left w:val="nil"/>
              <w:bottom w:val="single" w:sz="4" w:space="0" w:color="auto"/>
              <w:right w:val="nil"/>
            </w:tcBorders>
            <w:shd w:val="clear" w:color="000000" w:fill="BDD7EE"/>
            <w:vAlign w:val="center"/>
            <w:hideMark/>
          </w:tcPr>
          <w:p w14:paraId="149CA8D8"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بازنشستگی زنان کارگر موضوع بخشنامه 23 مستمریها</w:t>
            </w:r>
          </w:p>
        </w:tc>
        <w:tc>
          <w:tcPr>
            <w:tcW w:w="559" w:type="dxa"/>
            <w:tcBorders>
              <w:top w:val="nil"/>
              <w:left w:val="nil"/>
              <w:bottom w:val="single" w:sz="4" w:space="0" w:color="auto"/>
              <w:right w:val="nil"/>
            </w:tcBorders>
            <w:shd w:val="clear" w:color="000000" w:fill="BDD7EE"/>
            <w:vAlign w:val="center"/>
            <w:hideMark/>
          </w:tcPr>
          <w:p w14:paraId="59063298"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مرد</w:t>
            </w:r>
          </w:p>
        </w:tc>
        <w:tc>
          <w:tcPr>
            <w:tcW w:w="1051" w:type="dxa"/>
            <w:tcBorders>
              <w:top w:val="nil"/>
              <w:left w:val="nil"/>
              <w:bottom w:val="single" w:sz="4" w:space="0" w:color="auto"/>
              <w:right w:val="nil"/>
            </w:tcBorders>
            <w:shd w:val="clear" w:color="auto" w:fill="auto"/>
            <w:noWrap/>
            <w:vAlign w:val="center"/>
            <w:hideMark/>
          </w:tcPr>
          <w:p w14:paraId="5DCFE009"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0</w:t>
            </w:r>
          </w:p>
        </w:tc>
        <w:tc>
          <w:tcPr>
            <w:tcW w:w="670" w:type="dxa"/>
            <w:tcBorders>
              <w:top w:val="nil"/>
              <w:left w:val="nil"/>
              <w:bottom w:val="single" w:sz="4" w:space="0" w:color="auto"/>
              <w:right w:val="nil"/>
            </w:tcBorders>
            <w:shd w:val="clear" w:color="auto" w:fill="auto"/>
            <w:noWrap/>
            <w:vAlign w:val="center"/>
            <w:hideMark/>
          </w:tcPr>
          <w:p w14:paraId="0AD2ABEA" w14:textId="4CAAD123"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0/0%</w:t>
            </w:r>
          </w:p>
        </w:tc>
        <w:tc>
          <w:tcPr>
            <w:tcW w:w="819" w:type="dxa"/>
            <w:tcBorders>
              <w:top w:val="nil"/>
              <w:left w:val="nil"/>
              <w:bottom w:val="single" w:sz="4" w:space="0" w:color="auto"/>
              <w:right w:val="nil"/>
            </w:tcBorders>
            <w:shd w:val="clear" w:color="auto" w:fill="auto"/>
            <w:noWrap/>
            <w:vAlign w:val="center"/>
            <w:hideMark/>
          </w:tcPr>
          <w:p w14:paraId="4F19E009" w14:textId="5FD7D16D"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w:t>
            </w:r>
          </w:p>
        </w:tc>
        <w:tc>
          <w:tcPr>
            <w:tcW w:w="606" w:type="dxa"/>
            <w:tcBorders>
              <w:top w:val="nil"/>
              <w:left w:val="nil"/>
              <w:bottom w:val="single" w:sz="4" w:space="0" w:color="auto"/>
              <w:right w:val="nil"/>
            </w:tcBorders>
            <w:shd w:val="clear" w:color="auto" w:fill="auto"/>
            <w:noWrap/>
            <w:vAlign w:val="center"/>
            <w:hideMark/>
          </w:tcPr>
          <w:p w14:paraId="2EB4A3AB" w14:textId="50886E4E"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w:t>
            </w:r>
          </w:p>
        </w:tc>
        <w:tc>
          <w:tcPr>
            <w:tcW w:w="672" w:type="dxa"/>
            <w:tcBorders>
              <w:top w:val="nil"/>
              <w:left w:val="nil"/>
              <w:bottom w:val="single" w:sz="4" w:space="0" w:color="auto"/>
              <w:right w:val="nil"/>
            </w:tcBorders>
            <w:shd w:val="clear" w:color="auto" w:fill="auto"/>
            <w:noWrap/>
            <w:vAlign w:val="center"/>
            <w:hideMark/>
          </w:tcPr>
          <w:p w14:paraId="62F7AE43" w14:textId="1DD98F81"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w:t>
            </w:r>
          </w:p>
        </w:tc>
        <w:tc>
          <w:tcPr>
            <w:tcW w:w="1270" w:type="dxa"/>
            <w:tcBorders>
              <w:top w:val="nil"/>
              <w:left w:val="nil"/>
              <w:bottom w:val="single" w:sz="4" w:space="0" w:color="auto"/>
              <w:right w:val="nil"/>
            </w:tcBorders>
            <w:shd w:val="clear" w:color="auto" w:fill="auto"/>
            <w:noWrap/>
            <w:vAlign w:val="center"/>
            <w:hideMark/>
          </w:tcPr>
          <w:p w14:paraId="52E523B2"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w:t>
            </w:r>
          </w:p>
        </w:tc>
        <w:tc>
          <w:tcPr>
            <w:tcW w:w="1429" w:type="dxa"/>
            <w:tcBorders>
              <w:top w:val="nil"/>
              <w:left w:val="nil"/>
              <w:bottom w:val="single" w:sz="4" w:space="0" w:color="auto"/>
              <w:right w:val="nil"/>
            </w:tcBorders>
            <w:shd w:val="clear" w:color="auto" w:fill="auto"/>
            <w:noWrap/>
            <w:vAlign w:val="center"/>
            <w:hideMark/>
          </w:tcPr>
          <w:p w14:paraId="3B9737F6"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w:t>
            </w:r>
          </w:p>
        </w:tc>
      </w:tr>
      <w:tr w:rsidR="003C5A76" w:rsidRPr="003C5A76" w14:paraId="039C218B" w14:textId="77777777" w:rsidTr="00611C47">
        <w:trPr>
          <w:cantSplit/>
          <w:trHeight w:val="20"/>
        </w:trPr>
        <w:tc>
          <w:tcPr>
            <w:tcW w:w="351" w:type="dxa"/>
            <w:vMerge/>
            <w:tcBorders>
              <w:top w:val="nil"/>
              <w:left w:val="nil"/>
              <w:bottom w:val="single" w:sz="4" w:space="0" w:color="auto"/>
              <w:right w:val="nil"/>
            </w:tcBorders>
            <w:vAlign w:val="center"/>
            <w:hideMark/>
          </w:tcPr>
          <w:p w14:paraId="4FE07840"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2271" w:type="dxa"/>
            <w:gridSpan w:val="3"/>
            <w:vMerge/>
            <w:tcBorders>
              <w:top w:val="nil"/>
              <w:left w:val="nil"/>
              <w:bottom w:val="single" w:sz="4" w:space="0" w:color="auto"/>
              <w:right w:val="nil"/>
            </w:tcBorders>
            <w:vAlign w:val="center"/>
            <w:hideMark/>
          </w:tcPr>
          <w:p w14:paraId="7172081D"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559" w:type="dxa"/>
            <w:tcBorders>
              <w:top w:val="nil"/>
              <w:left w:val="nil"/>
              <w:bottom w:val="single" w:sz="4" w:space="0" w:color="auto"/>
              <w:right w:val="nil"/>
            </w:tcBorders>
            <w:shd w:val="clear" w:color="000000" w:fill="BDD7EE"/>
            <w:vAlign w:val="center"/>
            <w:hideMark/>
          </w:tcPr>
          <w:p w14:paraId="3EAE2AB5"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زن</w:t>
            </w:r>
          </w:p>
        </w:tc>
        <w:tc>
          <w:tcPr>
            <w:tcW w:w="1051" w:type="dxa"/>
            <w:tcBorders>
              <w:top w:val="nil"/>
              <w:left w:val="nil"/>
              <w:bottom w:val="single" w:sz="4" w:space="0" w:color="auto"/>
              <w:right w:val="nil"/>
            </w:tcBorders>
            <w:shd w:val="clear" w:color="auto" w:fill="auto"/>
            <w:noWrap/>
            <w:vAlign w:val="center"/>
            <w:hideMark/>
          </w:tcPr>
          <w:p w14:paraId="3AA94A6E"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92,397</w:t>
            </w:r>
          </w:p>
        </w:tc>
        <w:tc>
          <w:tcPr>
            <w:tcW w:w="670" w:type="dxa"/>
            <w:tcBorders>
              <w:top w:val="nil"/>
              <w:left w:val="nil"/>
              <w:bottom w:val="single" w:sz="4" w:space="0" w:color="auto"/>
              <w:right w:val="nil"/>
            </w:tcBorders>
            <w:shd w:val="clear" w:color="auto" w:fill="auto"/>
            <w:noWrap/>
            <w:vAlign w:val="center"/>
            <w:hideMark/>
          </w:tcPr>
          <w:p w14:paraId="0B992E4A" w14:textId="79872549"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3/2%</w:t>
            </w:r>
          </w:p>
        </w:tc>
        <w:tc>
          <w:tcPr>
            <w:tcW w:w="819" w:type="dxa"/>
            <w:tcBorders>
              <w:top w:val="nil"/>
              <w:left w:val="nil"/>
              <w:bottom w:val="single" w:sz="4" w:space="0" w:color="auto"/>
              <w:right w:val="nil"/>
            </w:tcBorders>
            <w:shd w:val="clear" w:color="auto" w:fill="auto"/>
            <w:noWrap/>
            <w:vAlign w:val="center"/>
            <w:hideMark/>
          </w:tcPr>
          <w:p w14:paraId="0E917592" w14:textId="4E6EB65D"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47/3</w:t>
            </w:r>
          </w:p>
        </w:tc>
        <w:tc>
          <w:tcPr>
            <w:tcW w:w="606" w:type="dxa"/>
            <w:tcBorders>
              <w:top w:val="nil"/>
              <w:left w:val="nil"/>
              <w:bottom w:val="single" w:sz="4" w:space="0" w:color="auto"/>
              <w:right w:val="nil"/>
            </w:tcBorders>
            <w:shd w:val="clear" w:color="auto" w:fill="auto"/>
            <w:noWrap/>
            <w:vAlign w:val="center"/>
            <w:hideMark/>
          </w:tcPr>
          <w:p w14:paraId="7D582DB7" w14:textId="0C39B1AF"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54/5</w:t>
            </w:r>
          </w:p>
        </w:tc>
        <w:tc>
          <w:tcPr>
            <w:tcW w:w="672" w:type="dxa"/>
            <w:tcBorders>
              <w:top w:val="nil"/>
              <w:left w:val="nil"/>
              <w:bottom w:val="single" w:sz="4" w:space="0" w:color="auto"/>
              <w:right w:val="nil"/>
            </w:tcBorders>
            <w:shd w:val="clear" w:color="auto" w:fill="auto"/>
            <w:noWrap/>
            <w:vAlign w:val="center"/>
            <w:hideMark/>
          </w:tcPr>
          <w:p w14:paraId="3ADEB0DA" w14:textId="0042ABEC"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22/5</w:t>
            </w:r>
          </w:p>
        </w:tc>
        <w:tc>
          <w:tcPr>
            <w:tcW w:w="1270" w:type="dxa"/>
            <w:tcBorders>
              <w:top w:val="nil"/>
              <w:left w:val="nil"/>
              <w:bottom w:val="single" w:sz="4" w:space="0" w:color="auto"/>
              <w:right w:val="nil"/>
            </w:tcBorders>
            <w:shd w:val="clear" w:color="auto" w:fill="auto"/>
            <w:noWrap/>
            <w:vAlign w:val="center"/>
            <w:hideMark/>
          </w:tcPr>
          <w:p w14:paraId="0C338047"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82,633,484</w:t>
            </w:r>
          </w:p>
        </w:tc>
        <w:tc>
          <w:tcPr>
            <w:tcW w:w="1429" w:type="dxa"/>
            <w:tcBorders>
              <w:top w:val="nil"/>
              <w:left w:val="nil"/>
              <w:bottom w:val="single" w:sz="4" w:space="0" w:color="auto"/>
              <w:right w:val="nil"/>
            </w:tcBorders>
            <w:shd w:val="clear" w:color="auto" w:fill="auto"/>
            <w:noWrap/>
            <w:vAlign w:val="center"/>
            <w:hideMark/>
          </w:tcPr>
          <w:p w14:paraId="2ECCD88B"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91,023,568</w:t>
            </w:r>
          </w:p>
        </w:tc>
      </w:tr>
      <w:tr w:rsidR="003C5A76" w:rsidRPr="003C5A76" w14:paraId="115983C6" w14:textId="77777777" w:rsidTr="00611C47">
        <w:trPr>
          <w:cantSplit/>
          <w:trHeight w:val="20"/>
        </w:trPr>
        <w:tc>
          <w:tcPr>
            <w:tcW w:w="351" w:type="dxa"/>
            <w:vMerge/>
            <w:tcBorders>
              <w:top w:val="nil"/>
              <w:left w:val="nil"/>
              <w:bottom w:val="single" w:sz="4" w:space="0" w:color="auto"/>
              <w:right w:val="nil"/>
            </w:tcBorders>
            <w:vAlign w:val="center"/>
            <w:hideMark/>
          </w:tcPr>
          <w:p w14:paraId="17BF8B32"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2271" w:type="dxa"/>
            <w:gridSpan w:val="3"/>
            <w:vMerge/>
            <w:tcBorders>
              <w:top w:val="nil"/>
              <w:left w:val="nil"/>
              <w:bottom w:val="single" w:sz="4" w:space="0" w:color="auto"/>
              <w:right w:val="nil"/>
            </w:tcBorders>
            <w:vAlign w:val="center"/>
            <w:hideMark/>
          </w:tcPr>
          <w:p w14:paraId="2A4BAB65" w14:textId="77777777" w:rsidR="003C5A76" w:rsidRPr="003C5A76" w:rsidRDefault="003C5A76" w:rsidP="00C00B4A">
            <w:pPr>
              <w:bidi/>
              <w:spacing w:after="0" w:line="240" w:lineRule="auto"/>
              <w:jc w:val="center"/>
              <w:rPr>
                <w:rFonts w:ascii="Arial" w:eastAsia="Times New Roman" w:hAnsi="Arial"/>
                <w:b/>
                <w:bCs/>
                <w:szCs w:val="22"/>
                <w:lang w:bidi="fa-IR"/>
              </w:rPr>
            </w:pPr>
          </w:p>
        </w:tc>
        <w:tc>
          <w:tcPr>
            <w:tcW w:w="559" w:type="dxa"/>
            <w:tcBorders>
              <w:top w:val="nil"/>
              <w:left w:val="nil"/>
              <w:bottom w:val="single" w:sz="4" w:space="0" w:color="auto"/>
              <w:right w:val="nil"/>
            </w:tcBorders>
            <w:shd w:val="clear" w:color="000000" w:fill="BDD7EE"/>
            <w:vAlign w:val="center"/>
            <w:hideMark/>
          </w:tcPr>
          <w:p w14:paraId="33FB1E4E" w14:textId="77777777" w:rsidR="003C5A76" w:rsidRPr="003C5A76" w:rsidRDefault="003C5A76" w:rsidP="00C00B4A">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کل</w:t>
            </w:r>
          </w:p>
        </w:tc>
        <w:tc>
          <w:tcPr>
            <w:tcW w:w="1051" w:type="dxa"/>
            <w:tcBorders>
              <w:top w:val="nil"/>
              <w:left w:val="nil"/>
              <w:bottom w:val="single" w:sz="4" w:space="0" w:color="auto"/>
              <w:right w:val="nil"/>
            </w:tcBorders>
            <w:shd w:val="clear" w:color="000000" w:fill="DDEBF7"/>
            <w:noWrap/>
            <w:vAlign w:val="center"/>
            <w:hideMark/>
          </w:tcPr>
          <w:p w14:paraId="43C65D4B"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92,397</w:t>
            </w:r>
          </w:p>
        </w:tc>
        <w:tc>
          <w:tcPr>
            <w:tcW w:w="670" w:type="dxa"/>
            <w:tcBorders>
              <w:top w:val="nil"/>
              <w:left w:val="nil"/>
              <w:bottom w:val="single" w:sz="4" w:space="0" w:color="auto"/>
              <w:right w:val="nil"/>
            </w:tcBorders>
            <w:shd w:val="clear" w:color="000000" w:fill="DDEBF7"/>
            <w:noWrap/>
            <w:vAlign w:val="center"/>
            <w:hideMark/>
          </w:tcPr>
          <w:p w14:paraId="2BF5E09C" w14:textId="214EE648"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3/2%</w:t>
            </w:r>
          </w:p>
        </w:tc>
        <w:tc>
          <w:tcPr>
            <w:tcW w:w="819" w:type="dxa"/>
            <w:tcBorders>
              <w:top w:val="nil"/>
              <w:left w:val="nil"/>
              <w:bottom w:val="single" w:sz="4" w:space="0" w:color="auto"/>
              <w:right w:val="nil"/>
            </w:tcBorders>
            <w:shd w:val="clear" w:color="000000" w:fill="DDEBF7"/>
            <w:noWrap/>
            <w:vAlign w:val="center"/>
            <w:hideMark/>
          </w:tcPr>
          <w:p w14:paraId="12B69CC3" w14:textId="734599AE" w:rsidR="003C5A76" w:rsidRPr="003C5A76" w:rsidRDefault="003C5A76" w:rsidP="00C00B4A">
            <w:pPr>
              <w:bidi/>
              <w:spacing w:after="0" w:line="240" w:lineRule="auto"/>
              <w:jc w:val="center"/>
              <w:rPr>
                <w:rFonts w:ascii="Arial" w:eastAsia="Times New Roman" w:hAnsi="Arial"/>
                <w:szCs w:val="22"/>
                <w:lang w:bidi="fa-IR"/>
              </w:rPr>
            </w:pPr>
            <w:r w:rsidRPr="003C5A76">
              <w:rPr>
                <w:szCs w:val="22"/>
              </w:rPr>
              <w:t>47/3</w:t>
            </w:r>
          </w:p>
        </w:tc>
        <w:tc>
          <w:tcPr>
            <w:tcW w:w="606" w:type="dxa"/>
            <w:tcBorders>
              <w:top w:val="nil"/>
              <w:left w:val="nil"/>
              <w:bottom w:val="single" w:sz="4" w:space="0" w:color="auto"/>
              <w:right w:val="nil"/>
            </w:tcBorders>
            <w:shd w:val="clear" w:color="000000" w:fill="DDEBF7"/>
            <w:noWrap/>
            <w:vAlign w:val="center"/>
            <w:hideMark/>
          </w:tcPr>
          <w:p w14:paraId="02A8A163" w14:textId="4D5957AC"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54/5</w:t>
            </w:r>
          </w:p>
        </w:tc>
        <w:tc>
          <w:tcPr>
            <w:tcW w:w="672" w:type="dxa"/>
            <w:tcBorders>
              <w:top w:val="nil"/>
              <w:left w:val="nil"/>
              <w:bottom w:val="single" w:sz="4" w:space="0" w:color="auto"/>
              <w:right w:val="nil"/>
            </w:tcBorders>
            <w:shd w:val="clear" w:color="000000" w:fill="DDEBF7"/>
            <w:noWrap/>
            <w:vAlign w:val="center"/>
            <w:hideMark/>
          </w:tcPr>
          <w:p w14:paraId="1A43FD74" w14:textId="4CEE5493" w:rsidR="003C5A76" w:rsidRPr="003C5A76" w:rsidRDefault="003C5A76" w:rsidP="00C00B4A">
            <w:pPr>
              <w:bidi/>
              <w:spacing w:after="0" w:line="240" w:lineRule="auto"/>
              <w:jc w:val="center"/>
              <w:rPr>
                <w:rFonts w:ascii="Arial" w:eastAsia="Times New Roman" w:hAnsi="Arial"/>
                <w:szCs w:val="22"/>
                <w:rtl/>
                <w:lang w:bidi="fa-IR"/>
              </w:rPr>
            </w:pPr>
            <w:r w:rsidRPr="003C5A76">
              <w:rPr>
                <w:szCs w:val="22"/>
              </w:rPr>
              <w:t>22/5</w:t>
            </w:r>
          </w:p>
        </w:tc>
        <w:tc>
          <w:tcPr>
            <w:tcW w:w="1270" w:type="dxa"/>
            <w:tcBorders>
              <w:top w:val="nil"/>
              <w:left w:val="nil"/>
              <w:bottom w:val="single" w:sz="4" w:space="0" w:color="auto"/>
              <w:right w:val="nil"/>
            </w:tcBorders>
            <w:shd w:val="clear" w:color="000000" w:fill="DDEBF7"/>
            <w:noWrap/>
            <w:vAlign w:val="center"/>
            <w:hideMark/>
          </w:tcPr>
          <w:p w14:paraId="3D5EFE3F"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82,633,484</w:t>
            </w:r>
          </w:p>
        </w:tc>
        <w:tc>
          <w:tcPr>
            <w:tcW w:w="1429" w:type="dxa"/>
            <w:tcBorders>
              <w:top w:val="nil"/>
              <w:left w:val="nil"/>
              <w:bottom w:val="single" w:sz="4" w:space="0" w:color="auto"/>
              <w:right w:val="nil"/>
            </w:tcBorders>
            <w:shd w:val="clear" w:color="000000" w:fill="DDEBF7"/>
            <w:noWrap/>
            <w:vAlign w:val="center"/>
            <w:hideMark/>
          </w:tcPr>
          <w:p w14:paraId="004C7CB9" w14:textId="77777777" w:rsidR="003C5A76" w:rsidRPr="003C5A76" w:rsidRDefault="003C5A76" w:rsidP="00C00B4A">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91,023,568</w:t>
            </w:r>
          </w:p>
        </w:tc>
      </w:tr>
      <w:tr w:rsidR="00664DCB" w:rsidRPr="003C5A76" w14:paraId="44D4677D" w14:textId="77777777" w:rsidTr="00611C47">
        <w:trPr>
          <w:cantSplit/>
          <w:trHeight w:val="20"/>
        </w:trPr>
        <w:tc>
          <w:tcPr>
            <w:tcW w:w="2622" w:type="dxa"/>
            <w:gridSpan w:val="4"/>
            <w:vMerge w:val="restart"/>
            <w:tcBorders>
              <w:top w:val="single" w:sz="4" w:space="0" w:color="auto"/>
              <w:left w:val="nil"/>
              <w:bottom w:val="single" w:sz="4" w:space="0" w:color="000000"/>
              <w:right w:val="nil"/>
            </w:tcBorders>
            <w:shd w:val="clear" w:color="000000" w:fill="BDD7EE"/>
            <w:vAlign w:val="center"/>
            <w:hideMark/>
          </w:tcPr>
          <w:p w14:paraId="3221101C" w14:textId="77777777" w:rsidR="00664DCB" w:rsidRPr="003C5A76" w:rsidRDefault="00664DCB" w:rsidP="00664DCB">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سایر اساس های برقراری بازنشستگی</w:t>
            </w:r>
          </w:p>
        </w:tc>
        <w:tc>
          <w:tcPr>
            <w:tcW w:w="559" w:type="dxa"/>
            <w:tcBorders>
              <w:top w:val="nil"/>
              <w:left w:val="nil"/>
              <w:bottom w:val="single" w:sz="4" w:space="0" w:color="auto"/>
              <w:right w:val="nil"/>
            </w:tcBorders>
            <w:shd w:val="clear" w:color="000000" w:fill="BDD7EE"/>
            <w:vAlign w:val="center"/>
            <w:hideMark/>
          </w:tcPr>
          <w:p w14:paraId="3973C776" w14:textId="77777777" w:rsidR="00664DCB" w:rsidRPr="003C5A76" w:rsidRDefault="00664DCB" w:rsidP="00664DCB">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مرد</w:t>
            </w:r>
          </w:p>
        </w:tc>
        <w:tc>
          <w:tcPr>
            <w:tcW w:w="1051" w:type="dxa"/>
            <w:tcBorders>
              <w:top w:val="nil"/>
              <w:left w:val="nil"/>
              <w:bottom w:val="single" w:sz="4" w:space="0" w:color="auto"/>
              <w:right w:val="nil"/>
            </w:tcBorders>
            <w:shd w:val="clear" w:color="auto" w:fill="auto"/>
            <w:noWrap/>
            <w:vAlign w:val="center"/>
            <w:hideMark/>
          </w:tcPr>
          <w:p w14:paraId="29B7DC40" w14:textId="77777777" w:rsidR="00664DCB" w:rsidRPr="003C5A76" w:rsidRDefault="00664DCB" w:rsidP="00664DCB">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112,713</w:t>
            </w:r>
          </w:p>
        </w:tc>
        <w:tc>
          <w:tcPr>
            <w:tcW w:w="670" w:type="dxa"/>
            <w:tcBorders>
              <w:top w:val="nil"/>
              <w:left w:val="nil"/>
              <w:bottom w:val="single" w:sz="4" w:space="0" w:color="auto"/>
              <w:right w:val="nil"/>
            </w:tcBorders>
            <w:shd w:val="clear" w:color="auto" w:fill="auto"/>
            <w:noWrap/>
            <w:vAlign w:val="center"/>
            <w:hideMark/>
          </w:tcPr>
          <w:p w14:paraId="0D8949B0" w14:textId="77777777" w:rsidR="00664DCB" w:rsidRPr="003C5A76" w:rsidRDefault="00664DCB" w:rsidP="00664DCB">
            <w:pPr>
              <w:bidi/>
              <w:spacing w:after="0" w:line="240" w:lineRule="auto"/>
              <w:jc w:val="center"/>
              <w:rPr>
                <w:rFonts w:ascii="Arial" w:eastAsia="Times New Roman" w:hAnsi="Arial"/>
                <w:szCs w:val="22"/>
                <w:rtl/>
                <w:lang w:bidi="fa-IR"/>
              </w:rPr>
            </w:pPr>
            <w:r w:rsidRPr="003C5A76">
              <w:rPr>
                <w:rFonts w:ascii="Arial" w:eastAsia="Times New Roman" w:hAnsi="Arial" w:hint="cs"/>
                <w:szCs w:val="22"/>
                <w:lang w:bidi="fa-IR"/>
              </w:rPr>
              <w:t>3/9%</w:t>
            </w:r>
          </w:p>
        </w:tc>
        <w:tc>
          <w:tcPr>
            <w:tcW w:w="819" w:type="dxa"/>
            <w:tcBorders>
              <w:top w:val="nil"/>
              <w:left w:val="nil"/>
              <w:bottom w:val="single" w:sz="4" w:space="0" w:color="auto"/>
              <w:right w:val="nil"/>
            </w:tcBorders>
            <w:shd w:val="clear" w:color="auto" w:fill="auto"/>
            <w:noWrap/>
            <w:hideMark/>
          </w:tcPr>
          <w:p w14:paraId="66DC8E85" w14:textId="2978BAA6" w:rsidR="00664DCB" w:rsidRPr="003C5A76" w:rsidRDefault="00664DCB" w:rsidP="00664DCB">
            <w:pPr>
              <w:bidi/>
              <w:spacing w:after="0" w:line="240" w:lineRule="auto"/>
              <w:jc w:val="center"/>
              <w:rPr>
                <w:rFonts w:ascii="Arial" w:eastAsia="Times New Roman" w:hAnsi="Arial"/>
                <w:szCs w:val="22"/>
                <w:lang w:bidi="fa-IR"/>
              </w:rPr>
            </w:pPr>
            <w:r w:rsidRPr="00682DC3">
              <w:t>51/3</w:t>
            </w:r>
          </w:p>
        </w:tc>
        <w:tc>
          <w:tcPr>
            <w:tcW w:w="606" w:type="dxa"/>
            <w:tcBorders>
              <w:top w:val="nil"/>
              <w:left w:val="nil"/>
              <w:bottom w:val="single" w:sz="4" w:space="0" w:color="auto"/>
              <w:right w:val="nil"/>
            </w:tcBorders>
            <w:shd w:val="clear" w:color="auto" w:fill="auto"/>
            <w:noWrap/>
            <w:hideMark/>
          </w:tcPr>
          <w:p w14:paraId="36547D40" w14:textId="05C4788B" w:rsidR="00664DCB" w:rsidRPr="003C5A76" w:rsidRDefault="00664DCB" w:rsidP="00664DCB">
            <w:pPr>
              <w:bidi/>
              <w:spacing w:after="0" w:line="240" w:lineRule="auto"/>
              <w:jc w:val="center"/>
              <w:rPr>
                <w:rFonts w:ascii="Arial" w:eastAsia="Times New Roman" w:hAnsi="Arial"/>
                <w:szCs w:val="22"/>
                <w:rtl/>
                <w:lang w:bidi="fa-IR"/>
              </w:rPr>
            </w:pPr>
            <w:r w:rsidRPr="00682DC3">
              <w:t>68/2</w:t>
            </w:r>
          </w:p>
        </w:tc>
        <w:tc>
          <w:tcPr>
            <w:tcW w:w="672" w:type="dxa"/>
            <w:tcBorders>
              <w:top w:val="nil"/>
              <w:left w:val="nil"/>
              <w:bottom w:val="single" w:sz="4" w:space="0" w:color="auto"/>
              <w:right w:val="nil"/>
            </w:tcBorders>
            <w:shd w:val="clear" w:color="auto" w:fill="auto"/>
            <w:noWrap/>
            <w:hideMark/>
          </w:tcPr>
          <w:p w14:paraId="6255E088" w14:textId="0CCB7F0E" w:rsidR="00664DCB" w:rsidRPr="003C5A76" w:rsidRDefault="00664DCB" w:rsidP="00664DCB">
            <w:pPr>
              <w:bidi/>
              <w:spacing w:after="0" w:line="240" w:lineRule="auto"/>
              <w:jc w:val="center"/>
              <w:rPr>
                <w:rFonts w:ascii="Arial" w:eastAsia="Times New Roman" w:hAnsi="Arial"/>
                <w:szCs w:val="22"/>
                <w:rtl/>
                <w:lang w:bidi="fa-IR"/>
              </w:rPr>
            </w:pPr>
            <w:r w:rsidRPr="00682DC3">
              <w:t>30/3</w:t>
            </w:r>
          </w:p>
        </w:tc>
        <w:tc>
          <w:tcPr>
            <w:tcW w:w="1270" w:type="dxa"/>
            <w:tcBorders>
              <w:top w:val="nil"/>
              <w:left w:val="nil"/>
              <w:bottom w:val="single" w:sz="4" w:space="0" w:color="auto"/>
              <w:right w:val="nil"/>
            </w:tcBorders>
            <w:shd w:val="clear" w:color="auto" w:fill="auto"/>
            <w:noWrap/>
            <w:hideMark/>
          </w:tcPr>
          <w:p w14:paraId="1393AAE9" w14:textId="2AFB1CFF" w:rsidR="00664DCB" w:rsidRPr="003C5A76" w:rsidRDefault="00664DCB" w:rsidP="00664DCB">
            <w:pPr>
              <w:bidi/>
              <w:spacing w:after="0" w:line="240" w:lineRule="auto"/>
              <w:jc w:val="center"/>
              <w:rPr>
                <w:rFonts w:ascii="Arial" w:eastAsia="Times New Roman" w:hAnsi="Arial"/>
                <w:szCs w:val="22"/>
                <w:rtl/>
                <w:lang w:bidi="fa-IR"/>
              </w:rPr>
            </w:pPr>
            <w:r w:rsidRPr="00682DC3">
              <w:t>132,769,383</w:t>
            </w:r>
          </w:p>
        </w:tc>
        <w:tc>
          <w:tcPr>
            <w:tcW w:w="1429" w:type="dxa"/>
            <w:tcBorders>
              <w:top w:val="nil"/>
              <w:left w:val="nil"/>
              <w:bottom w:val="single" w:sz="4" w:space="0" w:color="auto"/>
              <w:right w:val="nil"/>
            </w:tcBorders>
            <w:shd w:val="clear" w:color="auto" w:fill="auto"/>
            <w:noWrap/>
            <w:vAlign w:val="center"/>
            <w:hideMark/>
          </w:tcPr>
          <w:p w14:paraId="23105688" w14:textId="77777777" w:rsidR="00664DCB" w:rsidRPr="003C5A76" w:rsidRDefault="00664DCB" w:rsidP="00664DCB">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152,940,274</w:t>
            </w:r>
          </w:p>
        </w:tc>
      </w:tr>
      <w:tr w:rsidR="00664DCB" w:rsidRPr="003C5A76" w14:paraId="2A701D83" w14:textId="77777777" w:rsidTr="00611C47">
        <w:trPr>
          <w:cantSplit/>
          <w:trHeight w:val="20"/>
        </w:trPr>
        <w:tc>
          <w:tcPr>
            <w:tcW w:w="2622" w:type="dxa"/>
            <w:gridSpan w:val="4"/>
            <w:vMerge/>
            <w:tcBorders>
              <w:top w:val="single" w:sz="4" w:space="0" w:color="auto"/>
              <w:left w:val="nil"/>
              <w:bottom w:val="single" w:sz="4" w:space="0" w:color="000000"/>
              <w:right w:val="nil"/>
            </w:tcBorders>
            <w:vAlign w:val="center"/>
            <w:hideMark/>
          </w:tcPr>
          <w:p w14:paraId="2392F636" w14:textId="77777777" w:rsidR="00664DCB" w:rsidRPr="003C5A76" w:rsidRDefault="00664DCB" w:rsidP="00664DCB">
            <w:pPr>
              <w:bidi/>
              <w:spacing w:after="0" w:line="240" w:lineRule="auto"/>
              <w:jc w:val="center"/>
              <w:rPr>
                <w:rFonts w:ascii="Arial" w:eastAsia="Times New Roman" w:hAnsi="Arial"/>
                <w:b/>
                <w:bCs/>
                <w:szCs w:val="22"/>
                <w:lang w:bidi="fa-IR"/>
              </w:rPr>
            </w:pPr>
          </w:p>
        </w:tc>
        <w:tc>
          <w:tcPr>
            <w:tcW w:w="559" w:type="dxa"/>
            <w:tcBorders>
              <w:top w:val="nil"/>
              <w:left w:val="nil"/>
              <w:bottom w:val="single" w:sz="4" w:space="0" w:color="auto"/>
              <w:right w:val="nil"/>
            </w:tcBorders>
            <w:shd w:val="clear" w:color="000000" w:fill="BDD7EE"/>
            <w:vAlign w:val="center"/>
            <w:hideMark/>
          </w:tcPr>
          <w:p w14:paraId="57FC3A40" w14:textId="77777777" w:rsidR="00664DCB" w:rsidRPr="003C5A76" w:rsidRDefault="00664DCB" w:rsidP="00664DCB">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زن</w:t>
            </w:r>
          </w:p>
        </w:tc>
        <w:tc>
          <w:tcPr>
            <w:tcW w:w="1051" w:type="dxa"/>
            <w:tcBorders>
              <w:top w:val="nil"/>
              <w:left w:val="nil"/>
              <w:bottom w:val="single" w:sz="4" w:space="0" w:color="auto"/>
              <w:right w:val="nil"/>
            </w:tcBorders>
            <w:shd w:val="clear" w:color="auto" w:fill="auto"/>
            <w:noWrap/>
            <w:vAlign w:val="center"/>
            <w:hideMark/>
          </w:tcPr>
          <w:p w14:paraId="025391C7" w14:textId="77777777" w:rsidR="00664DCB" w:rsidRPr="003C5A76" w:rsidRDefault="00664DCB" w:rsidP="00664DCB">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18,683</w:t>
            </w:r>
          </w:p>
        </w:tc>
        <w:tc>
          <w:tcPr>
            <w:tcW w:w="670" w:type="dxa"/>
            <w:tcBorders>
              <w:top w:val="nil"/>
              <w:left w:val="nil"/>
              <w:bottom w:val="single" w:sz="4" w:space="0" w:color="auto"/>
              <w:right w:val="nil"/>
            </w:tcBorders>
            <w:shd w:val="clear" w:color="auto" w:fill="auto"/>
            <w:noWrap/>
            <w:vAlign w:val="center"/>
            <w:hideMark/>
          </w:tcPr>
          <w:p w14:paraId="5B0C41AE" w14:textId="77777777" w:rsidR="00664DCB" w:rsidRPr="003C5A76" w:rsidRDefault="00664DCB" w:rsidP="00664DCB">
            <w:pPr>
              <w:bidi/>
              <w:spacing w:after="0" w:line="240" w:lineRule="auto"/>
              <w:jc w:val="center"/>
              <w:rPr>
                <w:rFonts w:ascii="Arial" w:eastAsia="Times New Roman" w:hAnsi="Arial"/>
                <w:szCs w:val="22"/>
                <w:rtl/>
                <w:lang w:bidi="fa-IR"/>
              </w:rPr>
            </w:pPr>
            <w:r w:rsidRPr="003C5A76">
              <w:rPr>
                <w:rFonts w:ascii="Arial" w:eastAsia="Times New Roman" w:hAnsi="Arial" w:hint="cs"/>
                <w:szCs w:val="22"/>
                <w:lang w:bidi="fa-IR"/>
              </w:rPr>
              <w:t>0/6%</w:t>
            </w:r>
          </w:p>
        </w:tc>
        <w:tc>
          <w:tcPr>
            <w:tcW w:w="819" w:type="dxa"/>
            <w:tcBorders>
              <w:top w:val="nil"/>
              <w:left w:val="nil"/>
              <w:bottom w:val="single" w:sz="4" w:space="0" w:color="auto"/>
              <w:right w:val="nil"/>
            </w:tcBorders>
            <w:shd w:val="clear" w:color="auto" w:fill="auto"/>
            <w:noWrap/>
            <w:hideMark/>
          </w:tcPr>
          <w:p w14:paraId="00408782" w14:textId="13F89300" w:rsidR="00664DCB" w:rsidRPr="003C5A76" w:rsidRDefault="00664DCB" w:rsidP="00664DCB">
            <w:pPr>
              <w:bidi/>
              <w:spacing w:after="0" w:line="240" w:lineRule="auto"/>
              <w:jc w:val="center"/>
              <w:rPr>
                <w:rFonts w:ascii="Arial" w:eastAsia="Times New Roman" w:hAnsi="Arial"/>
                <w:szCs w:val="22"/>
                <w:lang w:bidi="fa-IR"/>
              </w:rPr>
            </w:pPr>
            <w:r w:rsidRPr="00682DC3">
              <w:t>51/6</w:t>
            </w:r>
          </w:p>
        </w:tc>
        <w:tc>
          <w:tcPr>
            <w:tcW w:w="606" w:type="dxa"/>
            <w:tcBorders>
              <w:top w:val="nil"/>
              <w:left w:val="nil"/>
              <w:bottom w:val="single" w:sz="4" w:space="0" w:color="auto"/>
              <w:right w:val="nil"/>
            </w:tcBorders>
            <w:shd w:val="clear" w:color="auto" w:fill="auto"/>
            <w:noWrap/>
            <w:hideMark/>
          </w:tcPr>
          <w:p w14:paraId="469B41CB" w14:textId="3328732A" w:rsidR="00664DCB" w:rsidRPr="003C5A76" w:rsidRDefault="00664DCB" w:rsidP="00664DCB">
            <w:pPr>
              <w:bidi/>
              <w:spacing w:after="0" w:line="240" w:lineRule="auto"/>
              <w:jc w:val="center"/>
              <w:rPr>
                <w:rFonts w:ascii="Arial" w:eastAsia="Times New Roman" w:hAnsi="Arial"/>
                <w:szCs w:val="22"/>
                <w:rtl/>
                <w:lang w:bidi="fa-IR"/>
              </w:rPr>
            </w:pPr>
            <w:r w:rsidRPr="00682DC3">
              <w:t>59/3</w:t>
            </w:r>
          </w:p>
        </w:tc>
        <w:tc>
          <w:tcPr>
            <w:tcW w:w="672" w:type="dxa"/>
            <w:tcBorders>
              <w:top w:val="nil"/>
              <w:left w:val="nil"/>
              <w:bottom w:val="single" w:sz="4" w:space="0" w:color="auto"/>
              <w:right w:val="nil"/>
            </w:tcBorders>
            <w:shd w:val="clear" w:color="auto" w:fill="auto"/>
            <w:noWrap/>
            <w:hideMark/>
          </w:tcPr>
          <w:p w14:paraId="4D37F219" w14:textId="198336EB" w:rsidR="00664DCB" w:rsidRPr="003C5A76" w:rsidRDefault="00664DCB" w:rsidP="00664DCB">
            <w:pPr>
              <w:bidi/>
              <w:spacing w:after="0" w:line="240" w:lineRule="auto"/>
              <w:jc w:val="center"/>
              <w:rPr>
                <w:rFonts w:ascii="Arial" w:eastAsia="Times New Roman" w:hAnsi="Arial"/>
                <w:szCs w:val="22"/>
                <w:rtl/>
                <w:lang w:bidi="fa-IR"/>
              </w:rPr>
            </w:pPr>
            <w:r w:rsidRPr="00682DC3">
              <w:t>27/6</w:t>
            </w:r>
          </w:p>
        </w:tc>
        <w:tc>
          <w:tcPr>
            <w:tcW w:w="1270" w:type="dxa"/>
            <w:tcBorders>
              <w:top w:val="nil"/>
              <w:left w:val="nil"/>
              <w:bottom w:val="single" w:sz="4" w:space="0" w:color="auto"/>
              <w:right w:val="nil"/>
            </w:tcBorders>
            <w:shd w:val="clear" w:color="auto" w:fill="auto"/>
            <w:noWrap/>
            <w:hideMark/>
          </w:tcPr>
          <w:p w14:paraId="764F79C7" w14:textId="49403DFC" w:rsidR="00664DCB" w:rsidRPr="003C5A76" w:rsidRDefault="00664DCB" w:rsidP="00664DCB">
            <w:pPr>
              <w:bidi/>
              <w:spacing w:after="0" w:line="240" w:lineRule="auto"/>
              <w:jc w:val="center"/>
              <w:rPr>
                <w:rFonts w:ascii="Arial" w:eastAsia="Times New Roman" w:hAnsi="Arial"/>
                <w:szCs w:val="22"/>
                <w:rtl/>
                <w:lang w:bidi="fa-IR"/>
              </w:rPr>
            </w:pPr>
            <w:r w:rsidRPr="00682DC3">
              <w:t>163,298,186</w:t>
            </w:r>
          </w:p>
        </w:tc>
        <w:tc>
          <w:tcPr>
            <w:tcW w:w="1429" w:type="dxa"/>
            <w:tcBorders>
              <w:top w:val="nil"/>
              <w:left w:val="nil"/>
              <w:bottom w:val="single" w:sz="4" w:space="0" w:color="auto"/>
              <w:right w:val="nil"/>
            </w:tcBorders>
            <w:shd w:val="clear" w:color="auto" w:fill="auto"/>
            <w:noWrap/>
            <w:vAlign w:val="center"/>
            <w:hideMark/>
          </w:tcPr>
          <w:p w14:paraId="61FFB92F" w14:textId="77777777" w:rsidR="00664DCB" w:rsidRPr="003C5A76" w:rsidRDefault="00664DCB" w:rsidP="00664DCB">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184,891,397</w:t>
            </w:r>
          </w:p>
        </w:tc>
      </w:tr>
      <w:tr w:rsidR="00664DCB" w:rsidRPr="003C5A76" w14:paraId="2FCA99FB" w14:textId="77777777" w:rsidTr="00611C47">
        <w:trPr>
          <w:cantSplit/>
          <w:trHeight w:val="20"/>
        </w:trPr>
        <w:tc>
          <w:tcPr>
            <w:tcW w:w="2622" w:type="dxa"/>
            <w:gridSpan w:val="4"/>
            <w:vMerge/>
            <w:tcBorders>
              <w:top w:val="single" w:sz="4" w:space="0" w:color="auto"/>
              <w:left w:val="nil"/>
              <w:bottom w:val="single" w:sz="4" w:space="0" w:color="000000"/>
              <w:right w:val="nil"/>
            </w:tcBorders>
            <w:vAlign w:val="center"/>
            <w:hideMark/>
          </w:tcPr>
          <w:p w14:paraId="2A28F179" w14:textId="77777777" w:rsidR="00664DCB" w:rsidRPr="003C5A76" w:rsidRDefault="00664DCB" w:rsidP="00664DCB">
            <w:pPr>
              <w:bidi/>
              <w:spacing w:after="0" w:line="240" w:lineRule="auto"/>
              <w:jc w:val="center"/>
              <w:rPr>
                <w:rFonts w:ascii="Arial" w:eastAsia="Times New Roman" w:hAnsi="Arial"/>
                <w:b/>
                <w:bCs/>
                <w:szCs w:val="22"/>
                <w:lang w:bidi="fa-IR"/>
              </w:rPr>
            </w:pPr>
          </w:p>
        </w:tc>
        <w:tc>
          <w:tcPr>
            <w:tcW w:w="559" w:type="dxa"/>
            <w:tcBorders>
              <w:top w:val="nil"/>
              <w:left w:val="nil"/>
              <w:bottom w:val="single" w:sz="4" w:space="0" w:color="auto"/>
              <w:right w:val="nil"/>
            </w:tcBorders>
            <w:shd w:val="clear" w:color="000000" w:fill="BDD7EE"/>
            <w:vAlign w:val="center"/>
            <w:hideMark/>
          </w:tcPr>
          <w:p w14:paraId="7FC48259" w14:textId="77777777" w:rsidR="00664DCB" w:rsidRPr="003C5A76" w:rsidRDefault="00664DCB" w:rsidP="00664DCB">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کل</w:t>
            </w:r>
          </w:p>
        </w:tc>
        <w:tc>
          <w:tcPr>
            <w:tcW w:w="1051" w:type="dxa"/>
            <w:tcBorders>
              <w:top w:val="nil"/>
              <w:left w:val="nil"/>
              <w:bottom w:val="single" w:sz="4" w:space="0" w:color="auto"/>
              <w:right w:val="nil"/>
            </w:tcBorders>
            <w:shd w:val="clear" w:color="000000" w:fill="DDEBF7"/>
            <w:noWrap/>
            <w:vAlign w:val="center"/>
            <w:hideMark/>
          </w:tcPr>
          <w:p w14:paraId="30C996E8" w14:textId="77777777" w:rsidR="00664DCB" w:rsidRPr="003C5A76" w:rsidRDefault="00664DCB" w:rsidP="00664DCB">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131,396</w:t>
            </w:r>
          </w:p>
        </w:tc>
        <w:tc>
          <w:tcPr>
            <w:tcW w:w="670" w:type="dxa"/>
            <w:tcBorders>
              <w:top w:val="nil"/>
              <w:left w:val="nil"/>
              <w:bottom w:val="single" w:sz="4" w:space="0" w:color="auto"/>
              <w:right w:val="nil"/>
            </w:tcBorders>
            <w:shd w:val="clear" w:color="000000" w:fill="DDEBF7"/>
            <w:noWrap/>
            <w:vAlign w:val="center"/>
            <w:hideMark/>
          </w:tcPr>
          <w:p w14:paraId="40AEFE73" w14:textId="77777777" w:rsidR="00664DCB" w:rsidRPr="003C5A76" w:rsidRDefault="00664DCB" w:rsidP="00664DCB">
            <w:pPr>
              <w:bidi/>
              <w:spacing w:after="0" w:line="240" w:lineRule="auto"/>
              <w:jc w:val="center"/>
              <w:rPr>
                <w:rFonts w:ascii="Arial" w:eastAsia="Times New Roman" w:hAnsi="Arial"/>
                <w:szCs w:val="22"/>
                <w:rtl/>
                <w:lang w:bidi="fa-IR"/>
              </w:rPr>
            </w:pPr>
            <w:r w:rsidRPr="003C5A76">
              <w:rPr>
                <w:rFonts w:ascii="Arial" w:eastAsia="Times New Roman" w:hAnsi="Arial" w:hint="cs"/>
                <w:szCs w:val="22"/>
                <w:lang w:bidi="fa-IR"/>
              </w:rPr>
              <w:t>4/5%</w:t>
            </w:r>
          </w:p>
        </w:tc>
        <w:tc>
          <w:tcPr>
            <w:tcW w:w="819" w:type="dxa"/>
            <w:tcBorders>
              <w:top w:val="nil"/>
              <w:left w:val="nil"/>
              <w:bottom w:val="single" w:sz="4" w:space="0" w:color="auto"/>
              <w:right w:val="nil"/>
            </w:tcBorders>
            <w:shd w:val="clear" w:color="000000" w:fill="DDEBF7"/>
            <w:noWrap/>
            <w:hideMark/>
          </w:tcPr>
          <w:p w14:paraId="14645626" w14:textId="767BB0A6" w:rsidR="00664DCB" w:rsidRPr="003C5A76" w:rsidRDefault="00664DCB" w:rsidP="00664DCB">
            <w:pPr>
              <w:bidi/>
              <w:spacing w:after="0" w:line="240" w:lineRule="auto"/>
              <w:jc w:val="center"/>
              <w:rPr>
                <w:rFonts w:ascii="Arial" w:eastAsia="Times New Roman" w:hAnsi="Arial"/>
                <w:szCs w:val="22"/>
                <w:lang w:bidi="fa-IR"/>
              </w:rPr>
            </w:pPr>
            <w:r w:rsidRPr="00682DC3">
              <w:t>51/4</w:t>
            </w:r>
          </w:p>
        </w:tc>
        <w:tc>
          <w:tcPr>
            <w:tcW w:w="606" w:type="dxa"/>
            <w:tcBorders>
              <w:top w:val="nil"/>
              <w:left w:val="nil"/>
              <w:bottom w:val="single" w:sz="4" w:space="0" w:color="auto"/>
              <w:right w:val="nil"/>
            </w:tcBorders>
            <w:shd w:val="clear" w:color="000000" w:fill="DDEBF7"/>
            <w:noWrap/>
            <w:hideMark/>
          </w:tcPr>
          <w:p w14:paraId="6849B782" w14:textId="3AF70D9A" w:rsidR="00664DCB" w:rsidRPr="003C5A76" w:rsidRDefault="00664DCB" w:rsidP="00664DCB">
            <w:pPr>
              <w:bidi/>
              <w:spacing w:after="0" w:line="240" w:lineRule="auto"/>
              <w:jc w:val="center"/>
              <w:rPr>
                <w:rFonts w:ascii="Arial" w:eastAsia="Times New Roman" w:hAnsi="Arial"/>
                <w:szCs w:val="22"/>
                <w:rtl/>
                <w:lang w:bidi="fa-IR"/>
              </w:rPr>
            </w:pPr>
            <w:r w:rsidRPr="00682DC3">
              <w:t>66/9</w:t>
            </w:r>
          </w:p>
        </w:tc>
        <w:tc>
          <w:tcPr>
            <w:tcW w:w="672" w:type="dxa"/>
            <w:tcBorders>
              <w:top w:val="nil"/>
              <w:left w:val="nil"/>
              <w:bottom w:val="single" w:sz="4" w:space="0" w:color="auto"/>
              <w:right w:val="nil"/>
            </w:tcBorders>
            <w:shd w:val="clear" w:color="000000" w:fill="DDEBF7"/>
            <w:noWrap/>
            <w:hideMark/>
          </w:tcPr>
          <w:p w14:paraId="6F11EFE8" w14:textId="2D7192CB" w:rsidR="00664DCB" w:rsidRPr="003C5A76" w:rsidRDefault="00664DCB" w:rsidP="00664DCB">
            <w:pPr>
              <w:bidi/>
              <w:spacing w:after="0" w:line="240" w:lineRule="auto"/>
              <w:jc w:val="center"/>
              <w:rPr>
                <w:rFonts w:ascii="Arial" w:eastAsia="Times New Roman" w:hAnsi="Arial"/>
                <w:szCs w:val="22"/>
                <w:rtl/>
                <w:lang w:bidi="fa-IR"/>
              </w:rPr>
            </w:pPr>
            <w:r w:rsidRPr="00682DC3">
              <w:t>29/9</w:t>
            </w:r>
          </w:p>
        </w:tc>
        <w:tc>
          <w:tcPr>
            <w:tcW w:w="1270" w:type="dxa"/>
            <w:tcBorders>
              <w:top w:val="nil"/>
              <w:left w:val="nil"/>
              <w:bottom w:val="single" w:sz="4" w:space="0" w:color="auto"/>
              <w:right w:val="nil"/>
            </w:tcBorders>
            <w:shd w:val="clear" w:color="000000" w:fill="DDEBF7"/>
            <w:noWrap/>
            <w:hideMark/>
          </w:tcPr>
          <w:p w14:paraId="1E2D96E3" w14:textId="5A9C0456" w:rsidR="00664DCB" w:rsidRPr="003C5A76" w:rsidRDefault="00664DCB" w:rsidP="00664DCB">
            <w:pPr>
              <w:bidi/>
              <w:spacing w:after="0" w:line="240" w:lineRule="auto"/>
              <w:jc w:val="center"/>
              <w:rPr>
                <w:rFonts w:ascii="Arial" w:eastAsia="Times New Roman" w:hAnsi="Arial"/>
                <w:szCs w:val="22"/>
                <w:rtl/>
                <w:lang w:bidi="fa-IR"/>
              </w:rPr>
            </w:pPr>
            <w:r w:rsidRPr="00682DC3">
              <w:t>137,110,228</w:t>
            </w:r>
          </w:p>
        </w:tc>
        <w:tc>
          <w:tcPr>
            <w:tcW w:w="1429" w:type="dxa"/>
            <w:tcBorders>
              <w:top w:val="nil"/>
              <w:left w:val="nil"/>
              <w:bottom w:val="single" w:sz="4" w:space="0" w:color="auto"/>
              <w:right w:val="nil"/>
            </w:tcBorders>
            <w:shd w:val="clear" w:color="000000" w:fill="DDEBF7"/>
            <w:noWrap/>
            <w:vAlign w:val="center"/>
            <w:hideMark/>
          </w:tcPr>
          <w:p w14:paraId="560242D4" w14:textId="77777777" w:rsidR="00664DCB" w:rsidRPr="003C5A76" w:rsidRDefault="00664DCB" w:rsidP="00664DCB">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157,483,356</w:t>
            </w:r>
          </w:p>
        </w:tc>
      </w:tr>
      <w:tr w:rsidR="00664DCB" w:rsidRPr="003C5A76" w14:paraId="71AA9A90" w14:textId="77777777" w:rsidTr="00611C47">
        <w:trPr>
          <w:cantSplit/>
          <w:trHeight w:val="20"/>
        </w:trPr>
        <w:tc>
          <w:tcPr>
            <w:tcW w:w="2622" w:type="dxa"/>
            <w:gridSpan w:val="4"/>
            <w:vMerge w:val="restart"/>
            <w:tcBorders>
              <w:top w:val="single" w:sz="4" w:space="0" w:color="auto"/>
              <w:left w:val="nil"/>
              <w:bottom w:val="single" w:sz="4" w:space="0" w:color="000000"/>
              <w:right w:val="nil"/>
            </w:tcBorders>
            <w:shd w:val="clear" w:color="000000" w:fill="BDD7EE"/>
            <w:vAlign w:val="center"/>
            <w:hideMark/>
          </w:tcPr>
          <w:p w14:paraId="0A81F94B" w14:textId="77777777" w:rsidR="00664DCB" w:rsidRPr="003C5A76" w:rsidRDefault="00664DCB" w:rsidP="00664DCB">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کل</w:t>
            </w:r>
          </w:p>
        </w:tc>
        <w:tc>
          <w:tcPr>
            <w:tcW w:w="559" w:type="dxa"/>
            <w:tcBorders>
              <w:top w:val="nil"/>
              <w:left w:val="nil"/>
              <w:bottom w:val="single" w:sz="4" w:space="0" w:color="auto"/>
              <w:right w:val="nil"/>
            </w:tcBorders>
            <w:shd w:val="clear" w:color="000000" w:fill="BDD7EE"/>
            <w:vAlign w:val="center"/>
            <w:hideMark/>
          </w:tcPr>
          <w:p w14:paraId="3745742F" w14:textId="77777777" w:rsidR="00664DCB" w:rsidRPr="003C5A76" w:rsidRDefault="00664DCB" w:rsidP="00664DCB">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مرد</w:t>
            </w:r>
          </w:p>
        </w:tc>
        <w:tc>
          <w:tcPr>
            <w:tcW w:w="1051" w:type="dxa"/>
            <w:tcBorders>
              <w:top w:val="nil"/>
              <w:left w:val="nil"/>
              <w:bottom w:val="single" w:sz="4" w:space="0" w:color="auto"/>
              <w:right w:val="nil"/>
            </w:tcBorders>
            <w:shd w:val="clear" w:color="auto" w:fill="auto"/>
            <w:noWrap/>
            <w:vAlign w:val="center"/>
            <w:hideMark/>
          </w:tcPr>
          <w:p w14:paraId="7E8702EA" w14:textId="77777777" w:rsidR="00664DCB" w:rsidRPr="003C5A76" w:rsidRDefault="00664DCB" w:rsidP="00664DCB">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2,511,322</w:t>
            </w:r>
          </w:p>
        </w:tc>
        <w:tc>
          <w:tcPr>
            <w:tcW w:w="670" w:type="dxa"/>
            <w:tcBorders>
              <w:top w:val="nil"/>
              <w:left w:val="nil"/>
              <w:bottom w:val="single" w:sz="4" w:space="0" w:color="auto"/>
              <w:right w:val="nil"/>
            </w:tcBorders>
            <w:shd w:val="clear" w:color="auto" w:fill="auto"/>
            <w:noWrap/>
            <w:vAlign w:val="center"/>
            <w:hideMark/>
          </w:tcPr>
          <w:p w14:paraId="1C87D507" w14:textId="77777777" w:rsidR="00664DCB" w:rsidRPr="003C5A76" w:rsidRDefault="00664DCB" w:rsidP="00664DCB">
            <w:pPr>
              <w:bidi/>
              <w:spacing w:after="0" w:line="240" w:lineRule="auto"/>
              <w:jc w:val="center"/>
              <w:rPr>
                <w:rFonts w:ascii="Arial" w:eastAsia="Times New Roman" w:hAnsi="Arial"/>
                <w:szCs w:val="22"/>
                <w:rtl/>
                <w:lang w:bidi="fa-IR"/>
              </w:rPr>
            </w:pPr>
            <w:r w:rsidRPr="003C5A76">
              <w:rPr>
                <w:rFonts w:ascii="Arial" w:eastAsia="Times New Roman" w:hAnsi="Arial" w:hint="cs"/>
                <w:szCs w:val="22"/>
                <w:lang w:bidi="fa-IR"/>
              </w:rPr>
              <w:t>85/9%</w:t>
            </w:r>
          </w:p>
        </w:tc>
        <w:tc>
          <w:tcPr>
            <w:tcW w:w="819" w:type="dxa"/>
            <w:tcBorders>
              <w:top w:val="nil"/>
              <w:left w:val="nil"/>
              <w:bottom w:val="single" w:sz="4" w:space="0" w:color="auto"/>
              <w:right w:val="nil"/>
            </w:tcBorders>
            <w:shd w:val="clear" w:color="auto" w:fill="auto"/>
            <w:noWrap/>
            <w:hideMark/>
          </w:tcPr>
          <w:p w14:paraId="22043780" w14:textId="1694312A" w:rsidR="00664DCB" w:rsidRPr="003C5A76" w:rsidRDefault="00664DCB" w:rsidP="00664DCB">
            <w:pPr>
              <w:bidi/>
              <w:spacing w:after="0" w:line="240" w:lineRule="auto"/>
              <w:jc w:val="center"/>
              <w:rPr>
                <w:rFonts w:ascii="Arial" w:eastAsia="Times New Roman" w:hAnsi="Arial"/>
                <w:szCs w:val="22"/>
                <w:lang w:bidi="fa-IR"/>
              </w:rPr>
            </w:pPr>
            <w:r w:rsidRPr="00682DC3">
              <w:t>56/6</w:t>
            </w:r>
          </w:p>
        </w:tc>
        <w:tc>
          <w:tcPr>
            <w:tcW w:w="606" w:type="dxa"/>
            <w:tcBorders>
              <w:top w:val="nil"/>
              <w:left w:val="nil"/>
              <w:bottom w:val="single" w:sz="4" w:space="0" w:color="auto"/>
              <w:right w:val="nil"/>
            </w:tcBorders>
            <w:shd w:val="clear" w:color="auto" w:fill="auto"/>
            <w:noWrap/>
            <w:hideMark/>
          </w:tcPr>
          <w:p w14:paraId="16D1E7B1" w14:textId="74CEF704" w:rsidR="00664DCB" w:rsidRPr="003C5A76" w:rsidRDefault="00664DCB" w:rsidP="00664DCB">
            <w:pPr>
              <w:bidi/>
              <w:spacing w:after="0" w:line="240" w:lineRule="auto"/>
              <w:jc w:val="center"/>
              <w:rPr>
                <w:rFonts w:ascii="Arial" w:eastAsia="Times New Roman" w:hAnsi="Arial"/>
                <w:szCs w:val="22"/>
                <w:rtl/>
                <w:lang w:bidi="fa-IR"/>
              </w:rPr>
            </w:pPr>
            <w:r w:rsidRPr="00682DC3">
              <w:t>65/1</w:t>
            </w:r>
          </w:p>
        </w:tc>
        <w:tc>
          <w:tcPr>
            <w:tcW w:w="672" w:type="dxa"/>
            <w:tcBorders>
              <w:top w:val="nil"/>
              <w:left w:val="nil"/>
              <w:bottom w:val="single" w:sz="4" w:space="0" w:color="auto"/>
              <w:right w:val="nil"/>
            </w:tcBorders>
            <w:shd w:val="clear" w:color="auto" w:fill="auto"/>
            <w:noWrap/>
            <w:hideMark/>
          </w:tcPr>
          <w:p w14:paraId="0DB24200" w14:textId="3FEC7FAD" w:rsidR="00664DCB" w:rsidRPr="003C5A76" w:rsidRDefault="00664DCB" w:rsidP="00664DCB">
            <w:pPr>
              <w:bidi/>
              <w:spacing w:after="0" w:line="240" w:lineRule="auto"/>
              <w:jc w:val="center"/>
              <w:rPr>
                <w:rFonts w:ascii="Arial" w:eastAsia="Times New Roman" w:hAnsi="Arial"/>
                <w:szCs w:val="22"/>
                <w:rtl/>
                <w:lang w:bidi="fa-IR"/>
              </w:rPr>
            </w:pPr>
            <w:r w:rsidRPr="00682DC3">
              <w:t>25/3</w:t>
            </w:r>
          </w:p>
        </w:tc>
        <w:tc>
          <w:tcPr>
            <w:tcW w:w="1270" w:type="dxa"/>
            <w:tcBorders>
              <w:top w:val="nil"/>
              <w:left w:val="nil"/>
              <w:bottom w:val="single" w:sz="4" w:space="0" w:color="auto"/>
              <w:right w:val="nil"/>
            </w:tcBorders>
            <w:shd w:val="clear" w:color="auto" w:fill="auto"/>
            <w:noWrap/>
            <w:hideMark/>
          </w:tcPr>
          <w:p w14:paraId="0A9AC588" w14:textId="42BB11A3" w:rsidR="00664DCB" w:rsidRPr="003C5A76" w:rsidRDefault="00664DCB" w:rsidP="00664DCB">
            <w:pPr>
              <w:bidi/>
              <w:spacing w:after="0" w:line="240" w:lineRule="auto"/>
              <w:jc w:val="center"/>
              <w:rPr>
                <w:rFonts w:ascii="Arial" w:eastAsia="Times New Roman" w:hAnsi="Arial"/>
                <w:szCs w:val="22"/>
                <w:rtl/>
                <w:lang w:bidi="fa-IR"/>
              </w:rPr>
            </w:pPr>
            <w:r w:rsidRPr="00682DC3">
              <w:t>88,913,870</w:t>
            </w:r>
          </w:p>
        </w:tc>
        <w:tc>
          <w:tcPr>
            <w:tcW w:w="1429" w:type="dxa"/>
            <w:tcBorders>
              <w:top w:val="nil"/>
              <w:left w:val="nil"/>
              <w:bottom w:val="single" w:sz="4" w:space="0" w:color="auto"/>
              <w:right w:val="nil"/>
            </w:tcBorders>
            <w:shd w:val="clear" w:color="auto" w:fill="auto"/>
            <w:noWrap/>
            <w:vAlign w:val="center"/>
            <w:hideMark/>
          </w:tcPr>
          <w:p w14:paraId="6E98A97A" w14:textId="77777777" w:rsidR="00664DCB" w:rsidRPr="003C5A76" w:rsidRDefault="00664DCB" w:rsidP="00664DCB">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105,247,580</w:t>
            </w:r>
          </w:p>
        </w:tc>
      </w:tr>
      <w:tr w:rsidR="00664DCB" w:rsidRPr="003C5A76" w14:paraId="724030FD" w14:textId="77777777" w:rsidTr="00611C47">
        <w:trPr>
          <w:cantSplit/>
          <w:trHeight w:val="20"/>
        </w:trPr>
        <w:tc>
          <w:tcPr>
            <w:tcW w:w="2622" w:type="dxa"/>
            <w:gridSpan w:val="4"/>
            <w:vMerge/>
            <w:tcBorders>
              <w:top w:val="single" w:sz="4" w:space="0" w:color="auto"/>
              <w:left w:val="nil"/>
              <w:bottom w:val="single" w:sz="4" w:space="0" w:color="000000"/>
              <w:right w:val="nil"/>
            </w:tcBorders>
            <w:vAlign w:val="center"/>
            <w:hideMark/>
          </w:tcPr>
          <w:p w14:paraId="38F88039" w14:textId="77777777" w:rsidR="00664DCB" w:rsidRPr="003C5A76" w:rsidRDefault="00664DCB" w:rsidP="00664DCB">
            <w:pPr>
              <w:bidi/>
              <w:spacing w:after="0" w:line="240" w:lineRule="auto"/>
              <w:jc w:val="center"/>
              <w:rPr>
                <w:rFonts w:ascii="Arial" w:eastAsia="Times New Roman" w:hAnsi="Arial"/>
                <w:b/>
                <w:bCs/>
                <w:szCs w:val="22"/>
                <w:lang w:bidi="fa-IR"/>
              </w:rPr>
            </w:pPr>
          </w:p>
        </w:tc>
        <w:tc>
          <w:tcPr>
            <w:tcW w:w="559" w:type="dxa"/>
            <w:tcBorders>
              <w:top w:val="nil"/>
              <w:left w:val="nil"/>
              <w:bottom w:val="single" w:sz="4" w:space="0" w:color="auto"/>
              <w:right w:val="nil"/>
            </w:tcBorders>
            <w:shd w:val="clear" w:color="000000" w:fill="BDD7EE"/>
            <w:vAlign w:val="center"/>
            <w:hideMark/>
          </w:tcPr>
          <w:p w14:paraId="305BD291" w14:textId="77777777" w:rsidR="00664DCB" w:rsidRPr="003C5A76" w:rsidRDefault="00664DCB" w:rsidP="00664DCB">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زن</w:t>
            </w:r>
          </w:p>
        </w:tc>
        <w:tc>
          <w:tcPr>
            <w:tcW w:w="1051" w:type="dxa"/>
            <w:tcBorders>
              <w:top w:val="nil"/>
              <w:left w:val="nil"/>
              <w:bottom w:val="single" w:sz="4" w:space="0" w:color="auto"/>
              <w:right w:val="nil"/>
            </w:tcBorders>
            <w:shd w:val="clear" w:color="auto" w:fill="auto"/>
            <w:noWrap/>
            <w:vAlign w:val="center"/>
            <w:hideMark/>
          </w:tcPr>
          <w:p w14:paraId="4DA9BF92" w14:textId="77777777" w:rsidR="00664DCB" w:rsidRPr="003C5A76" w:rsidRDefault="00664DCB" w:rsidP="00664DCB">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412,426</w:t>
            </w:r>
          </w:p>
        </w:tc>
        <w:tc>
          <w:tcPr>
            <w:tcW w:w="670" w:type="dxa"/>
            <w:tcBorders>
              <w:top w:val="nil"/>
              <w:left w:val="nil"/>
              <w:bottom w:val="single" w:sz="4" w:space="0" w:color="auto"/>
              <w:right w:val="nil"/>
            </w:tcBorders>
            <w:shd w:val="clear" w:color="auto" w:fill="auto"/>
            <w:noWrap/>
            <w:vAlign w:val="center"/>
            <w:hideMark/>
          </w:tcPr>
          <w:p w14:paraId="0427150A" w14:textId="77777777" w:rsidR="00664DCB" w:rsidRPr="003C5A76" w:rsidRDefault="00664DCB" w:rsidP="00664DCB">
            <w:pPr>
              <w:bidi/>
              <w:spacing w:after="0" w:line="240" w:lineRule="auto"/>
              <w:jc w:val="center"/>
              <w:rPr>
                <w:rFonts w:ascii="Arial" w:eastAsia="Times New Roman" w:hAnsi="Arial"/>
                <w:szCs w:val="22"/>
                <w:rtl/>
                <w:lang w:bidi="fa-IR"/>
              </w:rPr>
            </w:pPr>
            <w:r w:rsidRPr="003C5A76">
              <w:rPr>
                <w:rFonts w:ascii="Arial" w:eastAsia="Times New Roman" w:hAnsi="Arial" w:hint="cs"/>
                <w:szCs w:val="22"/>
                <w:lang w:bidi="fa-IR"/>
              </w:rPr>
              <w:t>14/1%</w:t>
            </w:r>
          </w:p>
        </w:tc>
        <w:tc>
          <w:tcPr>
            <w:tcW w:w="819" w:type="dxa"/>
            <w:tcBorders>
              <w:top w:val="nil"/>
              <w:left w:val="nil"/>
              <w:bottom w:val="single" w:sz="4" w:space="0" w:color="auto"/>
              <w:right w:val="nil"/>
            </w:tcBorders>
            <w:shd w:val="clear" w:color="auto" w:fill="auto"/>
            <w:noWrap/>
            <w:hideMark/>
          </w:tcPr>
          <w:p w14:paraId="6A5EE1AB" w14:textId="321AB188" w:rsidR="00664DCB" w:rsidRPr="003C5A76" w:rsidRDefault="00664DCB" w:rsidP="00664DCB">
            <w:pPr>
              <w:bidi/>
              <w:spacing w:after="0" w:line="240" w:lineRule="auto"/>
              <w:jc w:val="center"/>
              <w:rPr>
                <w:rFonts w:ascii="Arial" w:eastAsia="Times New Roman" w:hAnsi="Arial"/>
                <w:szCs w:val="22"/>
                <w:lang w:bidi="fa-IR"/>
              </w:rPr>
            </w:pPr>
            <w:r w:rsidRPr="00682DC3">
              <w:t>54/5</w:t>
            </w:r>
          </w:p>
        </w:tc>
        <w:tc>
          <w:tcPr>
            <w:tcW w:w="606" w:type="dxa"/>
            <w:tcBorders>
              <w:top w:val="nil"/>
              <w:left w:val="nil"/>
              <w:bottom w:val="single" w:sz="4" w:space="0" w:color="auto"/>
              <w:right w:val="nil"/>
            </w:tcBorders>
            <w:shd w:val="clear" w:color="auto" w:fill="auto"/>
            <w:noWrap/>
            <w:hideMark/>
          </w:tcPr>
          <w:p w14:paraId="5504506F" w14:textId="7DE33DB2" w:rsidR="00664DCB" w:rsidRPr="003C5A76" w:rsidRDefault="00664DCB" w:rsidP="00664DCB">
            <w:pPr>
              <w:bidi/>
              <w:spacing w:after="0" w:line="240" w:lineRule="auto"/>
              <w:jc w:val="center"/>
              <w:rPr>
                <w:rFonts w:ascii="Arial" w:eastAsia="Times New Roman" w:hAnsi="Arial"/>
                <w:szCs w:val="22"/>
                <w:rtl/>
                <w:lang w:bidi="fa-IR"/>
              </w:rPr>
            </w:pPr>
            <w:r w:rsidRPr="00682DC3">
              <w:t>60/4</w:t>
            </w:r>
          </w:p>
        </w:tc>
        <w:tc>
          <w:tcPr>
            <w:tcW w:w="672" w:type="dxa"/>
            <w:tcBorders>
              <w:top w:val="nil"/>
              <w:left w:val="nil"/>
              <w:bottom w:val="single" w:sz="4" w:space="0" w:color="auto"/>
              <w:right w:val="nil"/>
            </w:tcBorders>
            <w:shd w:val="clear" w:color="auto" w:fill="auto"/>
            <w:noWrap/>
            <w:hideMark/>
          </w:tcPr>
          <w:p w14:paraId="218EA112" w14:textId="79ECBEE5" w:rsidR="00664DCB" w:rsidRPr="003C5A76" w:rsidRDefault="00664DCB" w:rsidP="00664DCB">
            <w:pPr>
              <w:bidi/>
              <w:spacing w:after="0" w:line="240" w:lineRule="auto"/>
              <w:jc w:val="center"/>
              <w:rPr>
                <w:rFonts w:ascii="Arial" w:eastAsia="Times New Roman" w:hAnsi="Arial"/>
                <w:szCs w:val="22"/>
                <w:rtl/>
                <w:lang w:bidi="fa-IR"/>
              </w:rPr>
            </w:pPr>
            <w:r w:rsidRPr="00682DC3">
              <w:t>17/1</w:t>
            </w:r>
          </w:p>
        </w:tc>
        <w:tc>
          <w:tcPr>
            <w:tcW w:w="1270" w:type="dxa"/>
            <w:tcBorders>
              <w:top w:val="nil"/>
              <w:left w:val="nil"/>
              <w:bottom w:val="single" w:sz="4" w:space="0" w:color="auto"/>
              <w:right w:val="nil"/>
            </w:tcBorders>
            <w:shd w:val="clear" w:color="auto" w:fill="auto"/>
            <w:noWrap/>
            <w:hideMark/>
          </w:tcPr>
          <w:p w14:paraId="77C5F4D8" w14:textId="43071711" w:rsidR="00664DCB" w:rsidRPr="003C5A76" w:rsidRDefault="00664DCB" w:rsidP="00664DCB">
            <w:pPr>
              <w:bidi/>
              <w:spacing w:after="0" w:line="240" w:lineRule="auto"/>
              <w:jc w:val="center"/>
              <w:rPr>
                <w:rFonts w:ascii="Arial" w:eastAsia="Times New Roman" w:hAnsi="Arial"/>
                <w:szCs w:val="22"/>
                <w:rtl/>
                <w:lang w:bidi="fa-IR"/>
              </w:rPr>
            </w:pPr>
            <w:r w:rsidRPr="00682DC3">
              <w:t>58,658,969</w:t>
            </w:r>
          </w:p>
        </w:tc>
        <w:tc>
          <w:tcPr>
            <w:tcW w:w="1429" w:type="dxa"/>
            <w:tcBorders>
              <w:top w:val="nil"/>
              <w:left w:val="nil"/>
              <w:bottom w:val="single" w:sz="4" w:space="0" w:color="auto"/>
              <w:right w:val="nil"/>
            </w:tcBorders>
            <w:shd w:val="clear" w:color="auto" w:fill="auto"/>
            <w:noWrap/>
            <w:vAlign w:val="center"/>
            <w:hideMark/>
          </w:tcPr>
          <w:p w14:paraId="004F035A" w14:textId="77777777" w:rsidR="00664DCB" w:rsidRPr="003C5A76" w:rsidRDefault="00664DCB" w:rsidP="00664DCB">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64,643,836</w:t>
            </w:r>
          </w:p>
        </w:tc>
      </w:tr>
      <w:tr w:rsidR="00664DCB" w:rsidRPr="003C5A76" w14:paraId="64FCAF3F" w14:textId="77777777" w:rsidTr="00611C47">
        <w:trPr>
          <w:cantSplit/>
          <w:trHeight w:val="20"/>
        </w:trPr>
        <w:tc>
          <w:tcPr>
            <w:tcW w:w="2622" w:type="dxa"/>
            <w:gridSpan w:val="4"/>
            <w:vMerge/>
            <w:tcBorders>
              <w:top w:val="single" w:sz="4" w:space="0" w:color="auto"/>
              <w:left w:val="nil"/>
              <w:bottom w:val="single" w:sz="4" w:space="0" w:color="000000"/>
              <w:right w:val="nil"/>
            </w:tcBorders>
            <w:vAlign w:val="center"/>
            <w:hideMark/>
          </w:tcPr>
          <w:p w14:paraId="23A45AF1" w14:textId="77777777" w:rsidR="00664DCB" w:rsidRPr="003C5A76" w:rsidRDefault="00664DCB" w:rsidP="00664DCB">
            <w:pPr>
              <w:bidi/>
              <w:spacing w:after="0" w:line="240" w:lineRule="auto"/>
              <w:jc w:val="center"/>
              <w:rPr>
                <w:rFonts w:ascii="Arial" w:eastAsia="Times New Roman" w:hAnsi="Arial"/>
                <w:b/>
                <w:bCs/>
                <w:szCs w:val="22"/>
                <w:lang w:bidi="fa-IR"/>
              </w:rPr>
            </w:pPr>
          </w:p>
        </w:tc>
        <w:tc>
          <w:tcPr>
            <w:tcW w:w="559" w:type="dxa"/>
            <w:tcBorders>
              <w:top w:val="nil"/>
              <w:left w:val="nil"/>
              <w:bottom w:val="single" w:sz="4" w:space="0" w:color="auto"/>
              <w:right w:val="nil"/>
            </w:tcBorders>
            <w:shd w:val="clear" w:color="000000" w:fill="BDD7EE"/>
            <w:vAlign w:val="center"/>
            <w:hideMark/>
          </w:tcPr>
          <w:p w14:paraId="7341892B" w14:textId="77777777" w:rsidR="00664DCB" w:rsidRPr="003C5A76" w:rsidRDefault="00664DCB" w:rsidP="00664DCB">
            <w:pPr>
              <w:bidi/>
              <w:spacing w:after="0" w:line="240" w:lineRule="auto"/>
              <w:jc w:val="center"/>
              <w:rPr>
                <w:rFonts w:ascii="Arial" w:eastAsia="Times New Roman" w:hAnsi="Arial"/>
                <w:b/>
                <w:bCs/>
                <w:szCs w:val="22"/>
                <w:rtl/>
                <w:lang w:bidi="fa-IR"/>
              </w:rPr>
            </w:pPr>
            <w:r w:rsidRPr="003C5A76">
              <w:rPr>
                <w:rFonts w:ascii="Arial" w:eastAsia="Times New Roman" w:hAnsi="Arial" w:hint="cs"/>
                <w:b/>
                <w:bCs/>
                <w:szCs w:val="22"/>
                <w:rtl/>
                <w:lang w:bidi="fa-IR"/>
              </w:rPr>
              <w:t>کل</w:t>
            </w:r>
          </w:p>
        </w:tc>
        <w:tc>
          <w:tcPr>
            <w:tcW w:w="1051" w:type="dxa"/>
            <w:tcBorders>
              <w:top w:val="nil"/>
              <w:left w:val="nil"/>
              <w:bottom w:val="single" w:sz="4" w:space="0" w:color="auto"/>
              <w:right w:val="nil"/>
            </w:tcBorders>
            <w:shd w:val="clear" w:color="000000" w:fill="DDEBF7"/>
            <w:noWrap/>
            <w:vAlign w:val="center"/>
            <w:hideMark/>
          </w:tcPr>
          <w:p w14:paraId="34382A9C" w14:textId="77777777" w:rsidR="00664DCB" w:rsidRPr="003C5A76" w:rsidRDefault="00664DCB" w:rsidP="00664DCB">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2,923,748</w:t>
            </w:r>
          </w:p>
        </w:tc>
        <w:tc>
          <w:tcPr>
            <w:tcW w:w="670" w:type="dxa"/>
            <w:tcBorders>
              <w:top w:val="nil"/>
              <w:left w:val="nil"/>
              <w:bottom w:val="single" w:sz="4" w:space="0" w:color="auto"/>
              <w:right w:val="nil"/>
            </w:tcBorders>
            <w:shd w:val="clear" w:color="000000" w:fill="DDEBF7"/>
            <w:noWrap/>
            <w:vAlign w:val="center"/>
            <w:hideMark/>
          </w:tcPr>
          <w:p w14:paraId="69C78367" w14:textId="77777777" w:rsidR="00664DCB" w:rsidRPr="003C5A76" w:rsidRDefault="00664DCB" w:rsidP="00664DCB">
            <w:pPr>
              <w:bidi/>
              <w:spacing w:after="0" w:line="240" w:lineRule="auto"/>
              <w:jc w:val="center"/>
              <w:rPr>
                <w:rFonts w:ascii="Arial" w:eastAsia="Times New Roman" w:hAnsi="Arial"/>
                <w:szCs w:val="22"/>
                <w:rtl/>
                <w:lang w:bidi="fa-IR"/>
              </w:rPr>
            </w:pPr>
            <w:r w:rsidRPr="003C5A76">
              <w:rPr>
                <w:rFonts w:ascii="Arial" w:eastAsia="Times New Roman" w:hAnsi="Arial" w:hint="cs"/>
                <w:szCs w:val="22"/>
                <w:lang w:bidi="fa-IR"/>
              </w:rPr>
              <w:t>100%</w:t>
            </w:r>
          </w:p>
        </w:tc>
        <w:tc>
          <w:tcPr>
            <w:tcW w:w="819" w:type="dxa"/>
            <w:tcBorders>
              <w:top w:val="nil"/>
              <w:left w:val="nil"/>
              <w:bottom w:val="single" w:sz="4" w:space="0" w:color="auto"/>
              <w:right w:val="nil"/>
            </w:tcBorders>
            <w:shd w:val="clear" w:color="000000" w:fill="DDEBF7"/>
            <w:noWrap/>
            <w:hideMark/>
          </w:tcPr>
          <w:p w14:paraId="2608F35E" w14:textId="3E24AA53" w:rsidR="00664DCB" w:rsidRPr="003C5A76" w:rsidRDefault="00664DCB" w:rsidP="00664DCB">
            <w:pPr>
              <w:bidi/>
              <w:spacing w:after="0" w:line="240" w:lineRule="auto"/>
              <w:jc w:val="center"/>
              <w:rPr>
                <w:rFonts w:ascii="Arial" w:eastAsia="Times New Roman" w:hAnsi="Arial"/>
                <w:szCs w:val="22"/>
                <w:lang w:bidi="fa-IR"/>
              </w:rPr>
            </w:pPr>
            <w:r w:rsidRPr="00682DC3">
              <w:t>56/3</w:t>
            </w:r>
          </w:p>
        </w:tc>
        <w:tc>
          <w:tcPr>
            <w:tcW w:w="606" w:type="dxa"/>
            <w:tcBorders>
              <w:top w:val="nil"/>
              <w:left w:val="nil"/>
              <w:bottom w:val="single" w:sz="4" w:space="0" w:color="auto"/>
              <w:right w:val="nil"/>
            </w:tcBorders>
            <w:shd w:val="clear" w:color="000000" w:fill="DDEBF7"/>
            <w:noWrap/>
            <w:hideMark/>
          </w:tcPr>
          <w:p w14:paraId="406D14AC" w14:textId="6572E43B" w:rsidR="00664DCB" w:rsidRPr="003C5A76" w:rsidRDefault="00664DCB" w:rsidP="00664DCB">
            <w:pPr>
              <w:bidi/>
              <w:spacing w:after="0" w:line="240" w:lineRule="auto"/>
              <w:jc w:val="center"/>
              <w:rPr>
                <w:rFonts w:ascii="Arial" w:eastAsia="Times New Roman" w:hAnsi="Arial"/>
                <w:szCs w:val="22"/>
                <w:rtl/>
                <w:lang w:bidi="fa-IR"/>
              </w:rPr>
            </w:pPr>
            <w:r w:rsidRPr="00682DC3">
              <w:t>64/4</w:t>
            </w:r>
          </w:p>
        </w:tc>
        <w:tc>
          <w:tcPr>
            <w:tcW w:w="672" w:type="dxa"/>
            <w:tcBorders>
              <w:top w:val="nil"/>
              <w:left w:val="nil"/>
              <w:bottom w:val="single" w:sz="4" w:space="0" w:color="auto"/>
              <w:right w:val="nil"/>
            </w:tcBorders>
            <w:shd w:val="clear" w:color="000000" w:fill="DDEBF7"/>
            <w:noWrap/>
            <w:hideMark/>
          </w:tcPr>
          <w:p w14:paraId="33BED4D0" w14:textId="454820BB" w:rsidR="00664DCB" w:rsidRPr="003C5A76" w:rsidRDefault="00664DCB" w:rsidP="00664DCB">
            <w:pPr>
              <w:bidi/>
              <w:spacing w:after="0" w:line="240" w:lineRule="auto"/>
              <w:jc w:val="center"/>
              <w:rPr>
                <w:rFonts w:ascii="Arial" w:eastAsia="Times New Roman" w:hAnsi="Arial"/>
                <w:szCs w:val="22"/>
                <w:rtl/>
                <w:lang w:bidi="fa-IR"/>
              </w:rPr>
            </w:pPr>
            <w:r w:rsidRPr="00682DC3">
              <w:t>24/1</w:t>
            </w:r>
          </w:p>
        </w:tc>
        <w:tc>
          <w:tcPr>
            <w:tcW w:w="1270" w:type="dxa"/>
            <w:tcBorders>
              <w:top w:val="nil"/>
              <w:left w:val="nil"/>
              <w:bottom w:val="single" w:sz="4" w:space="0" w:color="auto"/>
              <w:right w:val="nil"/>
            </w:tcBorders>
            <w:shd w:val="clear" w:color="000000" w:fill="DDEBF7"/>
            <w:noWrap/>
            <w:hideMark/>
          </w:tcPr>
          <w:p w14:paraId="3AF71098" w14:textId="11640953" w:rsidR="00664DCB" w:rsidRPr="003C5A76" w:rsidRDefault="00664DCB" w:rsidP="00664DCB">
            <w:pPr>
              <w:bidi/>
              <w:spacing w:after="0" w:line="240" w:lineRule="auto"/>
              <w:jc w:val="center"/>
              <w:rPr>
                <w:rFonts w:ascii="Arial" w:eastAsia="Times New Roman" w:hAnsi="Arial"/>
                <w:szCs w:val="22"/>
                <w:rtl/>
                <w:lang w:bidi="fa-IR"/>
              </w:rPr>
            </w:pPr>
            <w:r w:rsidRPr="00682DC3">
              <w:t>84,646,092</w:t>
            </w:r>
          </w:p>
        </w:tc>
        <w:tc>
          <w:tcPr>
            <w:tcW w:w="1429" w:type="dxa"/>
            <w:tcBorders>
              <w:top w:val="nil"/>
              <w:left w:val="nil"/>
              <w:bottom w:val="single" w:sz="4" w:space="0" w:color="auto"/>
              <w:right w:val="nil"/>
            </w:tcBorders>
            <w:shd w:val="clear" w:color="000000" w:fill="DDEBF7"/>
            <w:noWrap/>
            <w:vAlign w:val="center"/>
            <w:hideMark/>
          </w:tcPr>
          <w:p w14:paraId="334479AD" w14:textId="77777777" w:rsidR="00664DCB" w:rsidRPr="003C5A76" w:rsidRDefault="00664DCB" w:rsidP="00664DCB">
            <w:pPr>
              <w:bidi/>
              <w:spacing w:after="0" w:line="240" w:lineRule="auto"/>
              <w:jc w:val="center"/>
              <w:rPr>
                <w:rFonts w:ascii="Arial" w:eastAsia="Times New Roman" w:hAnsi="Arial"/>
                <w:szCs w:val="22"/>
                <w:rtl/>
                <w:lang w:bidi="fa-IR"/>
              </w:rPr>
            </w:pPr>
            <w:r w:rsidRPr="003C5A76">
              <w:rPr>
                <w:rFonts w:ascii="Arial" w:eastAsia="Times New Roman" w:hAnsi="Arial" w:hint="cs"/>
                <w:szCs w:val="22"/>
                <w:rtl/>
                <w:lang w:bidi="fa-IR"/>
              </w:rPr>
              <w:t>99,519,986</w:t>
            </w:r>
          </w:p>
        </w:tc>
      </w:tr>
    </w:tbl>
    <w:p w14:paraId="0A45CA40" w14:textId="19BC5C07" w:rsidR="00C651DA" w:rsidRDefault="00FE695A" w:rsidP="00C00B4A">
      <w:pPr>
        <w:bidi/>
        <w:spacing w:after="0" w:line="240" w:lineRule="auto"/>
        <w:rPr>
          <w:sz w:val="24"/>
          <w:szCs w:val="28"/>
          <w:rtl/>
          <w:lang w:bidi="fa-IR"/>
        </w:rPr>
      </w:pPr>
      <w:r w:rsidRPr="00FE695A">
        <w:rPr>
          <w:noProof/>
          <w:sz w:val="24"/>
          <w:szCs w:val="28"/>
          <w:lang w:bidi="fa-IR"/>
        </w:rPr>
        <w:lastRenderedPageBreak/>
        <w:drawing>
          <wp:inline distT="0" distB="0" distL="0" distR="0" wp14:anchorId="6A2341F8" wp14:editId="183BAD7F">
            <wp:extent cx="6030595" cy="7866993"/>
            <wp:effectExtent l="0" t="0" r="8255" b="1270"/>
            <wp:docPr id="109" name="Chart 109">
              <a:extLst xmlns:a="http://schemas.openxmlformats.org/drawingml/2006/main">
                <a:ext uri="{FF2B5EF4-FFF2-40B4-BE49-F238E27FC236}">
                  <a16:creationId xmlns:a16="http://schemas.microsoft.com/office/drawing/2014/main" id="{B1A35781-4735-4EDD-A671-D83F71B5FD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3059086" w14:textId="4F871793" w:rsidR="00EA3D39" w:rsidRDefault="007F2E15" w:rsidP="00C00B4A">
      <w:pPr>
        <w:pStyle w:val="Heading4"/>
        <w:rPr>
          <w:rtl/>
        </w:rPr>
      </w:pPr>
      <w:bookmarkStart w:id="147" w:name="_Toc23352634"/>
      <w:bookmarkStart w:id="148" w:name="_Toc23164354"/>
      <w:bookmarkStart w:id="149" w:name="_Toc184220891"/>
      <w:r w:rsidRPr="00C76C12">
        <w:rPr>
          <w:rFonts w:hint="cs"/>
          <w:rtl/>
        </w:rPr>
        <w:t xml:space="preserve">نمودار </w:t>
      </w:r>
      <w:r w:rsidR="00CA09AE">
        <w:rPr>
          <w:rFonts w:hint="cs"/>
          <w:rtl/>
        </w:rPr>
        <w:t>29</w:t>
      </w:r>
      <w:r w:rsidRPr="00C76C12">
        <w:rPr>
          <w:rFonts w:hint="cs"/>
          <w:rtl/>
        </w:rPr>
        <w:t xml:space="preserve">: </w:t>
      </w:r>
      <w:r w:rsidR="00EE3A36">
        <w:rPr>
          <w:rFonts w:hint="cs"/>
          <w:rtl/>
        </w:rPr>
        <w:t xml:space="preserve">توزیع </w:t>
      </w:r>
      <w:r w:rsidRPr="00C76C12">
        <w:rPr>
          <w:rFonts w:hint="cs"/>
          <w:rtl/>
        </w:rPr>
        <w:t xml:space="preserve">فراوانی </w:t>
      </w:r>
      <w:r w:rsidR="00172345">
        <w:rPr>
          <w:rFonts w:hint="cs"/>
          <w:rtl/>
        </w:rPr>
        <w:t>بازنشستگان فعال</w:t>
      </w:r>
      <w:r w:rsidRPr="00C76C12">
        <w:rPr>
          <w:rFonts w:hint="cs"/>
          <w:rtl/>
        </w:rPr>
        <w:t xml:space="preserve"> به تفکیک </w:t>
      </w:r>
      <w:r w:rsidRPr="00B34D97">
        <w:rPr>
          <w:rFonts w:hint="cs"/>
          <w:rtl/>
        </w:rPr>
        <w:t>اساس برقراری</w:t>
      </w:r>
      <w:bookmarkEnd w:id="147"/>
      <w:r>
        <w:rPr>
          <w:rFonts w:hint="cs"/>
          <w:rtl/>
        </w:rPr>
        <w:t xml:space="preserve"> </w:t>
      </w:r>
      <w:bookmarkEnd w:id="148"/>
      <w:r w:rsidR="00EE3A36">
        <w:rPr>
          <w:rFonts w:hint="cs"/>
          <w:rtl/>
        </w:rPr>
        <w:t>و جنسیت</w:t>
      </w:r>
      <w:bookmarkEnd w:id="149"/>
      <w:r w:rsidR="00DB71D4">
        <w:rPr>
          <w:rFonts w:hint="cs"/>
          <w:rtl/>
        </w:rPr>
        <w:t xml:space="preserve"> </w:t>
      </w:r>
      <w:r w:rsidR="00932829">
        <w:rPr>
          <w:rtl/>
        </w:rPr>
        <w:br w:type="page"/>
      </w:r>
      <w:r w:rsidR="00EA3D39">
        <w:rPr>
          <w:rtl/>
        </w:rPr>
        <w:fldChar w:fldCharType="begin"/>
      </w:r>
      <w:r w:rsidR="00EA3D39">
        <w:rPr>
          <w:rtl/>
        </w:rPr>
        <w:instrText xml:space="preserve"> </w:instrText>
      </w:r>
      <w:r w:rsidR="00EA3D39">
        <w:instrText>LINK</w:instrText>
      </w:r>
      <w:r w:rsidR="00EA3D39">
        <w:rPr>
          <w:rtl/>
        </w:rPr>
        <w:instrText xml:space="preserve"> </w:instrText>
      </w:r>
      <w:r w:rsidR="00484627">
        <w:instrText>Excel.Sheet.</w:instrText>
      </w:r>
      <w:r w:rsidR="00484627">
        <w:rPr>
          <w:rtl/>
        </w:rPr>
        <w:instrText>12 "</w:instrText>
      </w:r>
      <w:r w:rsidR="00484627">
        <w:instrText>G</w:instrText>
      </w:r>
      <w:r w:rsidR="00484627">
        <w:rPr>
          <w:rtl/>
        </w:rPr>
        <w:instrText>:\\گزارش آمار</w:instrText>
      </w:r>
      <w:r w:rsidR="00484627">
        <w:rPr>
          <w:rFonts w:hint="cs"/>
          <w:rtl/>
        </w:rPr>
        <w:instrText>ی</w:instrText>
      </w:r>
      <w:r w:rsidR="00484627">
        <w:rPr>
          <w:rtl/>
        </w:rPr>
        <w:instrText xml:space="preserve"> مستمر</w:instrText>
      </w:r>
      <w:r w:rsidR="00484627">
        <w:rPr>
          <w:rFonts w:hint="cs"/>
          <w:rtl/>
        </w:rPr>
        <w:instrText>ی</w:instrText>
      </w:r>
      <w:r w:rsidR="00484627">
        <w:rPr>
          <w:rtl/>
        </w:rPr>
        <w:instrText xml:space="preserve"> بگ</w:instrText>
      </w:r>
      <w:r w:rsidR="00484627">
        <w:rPr>
          <w:rFonts w:hint="cs"/>
          <w:rtl/>
        </w:rPr>
        <w:instrText>ی</w:instrText>
      </w:r>
      <w:r w:rsidR="00484627">
        <w:rPr>
          <w:rFonts w:hint="eastAsia"/>
          <w:rtl/>
        </w:rPr>
        <w:instrText>ران</w:instrText>
      </w:r>
      <w:r w:rsidR="00484627">
        <w:rPr>
          <w:rtl/>
        </w:rPr>
        <w:instrText xml:space="preserve"> سال 1400.</w:instrText>
      </w:r>
      <w:r w:rsidR="00484627">
        <w:instrText>xlsx</w:instrText>
      </w:r>
      <w:r w:rsidR="00484627">
        <w:rPr>
          <w:rtl/>
        </w:rPr>
        <w:instrText xml:space="preserve">" </w:instrText>
      </w:r>
      <w:r w:rsidR="00484627">
        <w:instrText>A_bex!R</w:instrText>
      </w:r>
      <w:r w:rsidR="00484627">
        <w:rPr>
          <w:rtl/>
        </w:rPr>
        <w:instrText>1</w:instrText>
      </w:r>
      <w:r w:rsidR="00484627">
        <w:instrText>C</w:instrText>
      </w:r>
      <w:r w:rsidR="00484627">
        <w:rPr>
          <w:rtl/>
        </w:rPr>
        <w:instrText>1</w:instrText>
      </w:r>
      <w:r w:rsidR="00484627">
        <w:instrText>:R</w:instrText>
      </w:r>
      <w:r w:rsidR="00484627">
        <w:rPr>
          <w:rtl/>
        </w:rPr>
        <w:instrText>20</w:instrText>
      </w:r>
      <w:r w:rsidR="00484627">
        <w:instrText>C</w:instrText>
      </w:r>
      <w:r w:rsidR="00484627">
        <w:rPr>
          <w:rtl/>
        </w:rPr>
        <w:instrText xml:space="preserve">10 </w:instrText>
      </w:r>
      <w:r w:rsidR="00EA3D39">
        <w:instrText xml:space="preserve">\a \f </w:instrText>
      </w:r>
      <w:r w:rsidR="00EA3D39">
        <w:rPr>
          <w:rtl/>
        </w:rPr>
        <w:instrText xml:space="preserve">4 </w:instrText>
      </w:r>
      <w:r w:rsidR="00EA3D39">
        <w:instrText>\h</w:instrText>
      </w:r>
      <w:r w:rsidR="00EA3D39">
        <w:rPr>
          <w:rtl/>
        </w:rPr>
        <w:instrText xml:space="preserve">  \* </w:instrText>
      </w:r>
      <w:r w:rsidR="00EA3D39">
        <w:instrText>MERGEFORMAT</w:instrText>
      </w:r>
      <w:r w:rsidR="00EA3D39">
        <w:rPr>
          <w:rtl/>
        </w:rPr>
        <w:instrText xml:space="preserve"> </w:instrText>
      </w:r>
      <w:r w:rsidR="00EA3D39">
        <w:rPr>
          <w:rtl/>
        </w:rPr>
        <w:fldChar w:fldCharType="separate"/>
      </w:r>
    </w:p>
    <w:tbl>
      <w:tblPr>
        <w:bidiVisual/>
        <w:tblW w:w="10032" w:type="dxa"/>
        <w:tblInd w:w="-340" w:type="dxa"/>
        <w:tblLayout w:type="fixed"/>
        <w:tblLook w:val="04A0" w:firstRow="1" w:lastRow="0" w:firstColumn="1" w:lastColumn="0" w:noHBand="0" w:noVBand="1"/>
      </w:tblPr>
      <w:tblGrid>
        <w:gridCol w:w="398"/>
        <w:gridCol w:w="2074"/>
        <w:gridCol w:w="8"/>
        <w:gridCol w:w="877"/>
        <w:gridCol w:w="8"/>
        <w:gridCol w:w="1072"/>
        <w:gridCol w:w="8"/>
        <w:gridCol w:w="700"/>
        <w:gridCol w:w="8"/>
        <w:gridCol w:w="864"/>
        <w:gridCol w:w="741"/>
        <w:gridCol w:w="8"/>
        <w:gridCol w:w="687"/>
        <w:gridCol w:w="16"/>
        <w:gridCol w:w="1263"/>
        <w:gridCol w:w="8"/>
        <w:gridCol w:w="1263"/>
        <w:gridCol w:w="8"/>
        <w:gridCol w:w="21"/>
      </w:tblGrid>
      <w:tr w:rsidR="00007224" w:rsidRPr="00007224" w14:paraId="21AB6507" w14:textId="77777777" w:rsidTr="00611C47">
        <w:trPr>
          <w:trHeight w:val="20"/>
        </w:trPr>
        <w:tc>
          <w:tcPr>
            <w:tcW w:w="10032" w:type="dxa"/>
            <w:gridSpan w:val="19"/>
            <w:tcBorders>
              <w:top w:val="nil"/>
              <w:left w:val="nil"/>
              <w:bottom w:val="single" w:sz="4" w:space="0" w:color="auto"/>
              <w:right w:val="nil"/>
            </w:tcBorders>
            <w:shd w:val="clear" w:color="auto" w:fill="auto"/>
            <w:vAlign w:val="center"/>
            <w:hideMark/>
          </w:tcPr>
          <w:p w14:paraId="3AF9F150" w14:textId="0E794E0F" w:rsidR="00007224" w:rsidRPr="005D5A67" w:rsidRDefault="005D5A67" w:rsidP="00C00B4A">
            <w:pPr>
              <w:pStyle w:val="Heading3"/>
            </w:pPr>
            <w:bookmarkStart w:id="150" w:name="_Toc186367999"/>
            <w:r w:rsidRPr="005D5A67">
              <w:rPr>
                <w:rtl/>
              </w:rPr>
              <w:lastRenderedPageBreak/>
              <w:t>جدول 26: توز</w:t>
            </w:r>
            <w:r w:rsidRPr="005D5A67">
              <w:rPr>
                <w:rFonts w:hint="cs"/>
                <w:rtl/>
              </w:rPr>
              <w:t>ی</w:t>
            </w:r>
            <w:r w:rsidRPr="005D5A67">
              <w:rPr>
                <w:rFonts w:hint="eastAsia"/>
                <w:rtl/>
              </w:rPr>
              <w:t>ع</w:t>
            </w:r>
            <w:r w:rsidRPr="005D5A67">
              <w:rPr>
                <w:rtl/>
              </w:rPr>
              <w:t xml:space="preserve"> فراوان</w:t>
            </w:r>
            <w:r w:rsidRPr="005D5A67">
              <w:rPr>
                <w:rFonts w:hint="cs"/>
                <w:rtl/>
              </w:rPr>
              <w:t>ی</w:t>
            </w:r>
            <w:r w:rsidRPr="005D5A67">
              <w:rPr>
                <w:rtl/>
              </w:rPr>
              <w:t xml:space="preserve"> و </w:t>
            </w:r>
            <w:r w:rsidR="006B2763">
              <w:rPr>
                <w:rtl/>
              </w:rPr>
              <w:t>میانگین متغیرهای بیمه‌ای</w:t>
            </w:r>
            <w:r w:rsidRPr="005D5A67">
              <w:rPr>
                <w:rtl/>
              </w:rPr>
              <w:t xml:space="preserve"> </w:t>
            </w:r>
            <w:r w:rsidR="00172345">
              <w:rPr>
                <w:rtl/>
              </w:rPr>
              <w:t>ازکارافتادگان فعال</w:t>
            </w:r>
            <w:r w:rsidRPr="005D5A67">
              <w:rPr>
                <w:rtl/>
              </w:rPr>
              <w:t xml:space="preserve"> به تفک</w:t>
            </w:r>
            <w:r w:rsidRPr="005D5A67">
              <w:rPr>
                <w:rFonts w:hint="cs"/>
                <w:rtl/>
              </w:rPr>
              <w:t>ی</w:t>
            </w:r>
            <w:r w:rsidRPr="005D5A67">
              <w:rPr>
                <w:rFonts w:hint="eastAsia"/>
                <w:rtl/>
              </w:rPr>
              <w:t>ک</w:t>
            </w:r>
            <w:r w:rsidRPr="005D5A67">
              <w:rPr>
                <w:rtl/>
              </w:rPr>
              <w:t xml:space="preserve"> اساس برقرار</w:t>
            </w:r>
            <w:r w:rsidRPr="005D5A67">
              <w:rPr>
                <w:rFonts w:hint="cs"/>
                <w:rtl/>
              </w:rPr>
              <w:t>ی‏</w:t>
            </w:r>
            <w:bookmarkEnd w:id="150"/>
          </w:p>
        </w:tc>
      </w:tr>
      <w:tr w:rsidR="00664DCB" w:rsidRPr="00007224" w14:paraId="51057C7F" w14:textId="77777777" w:rsidTr="00611C47">
        <w:trPr>
          <w:gridAfter w:val="1"/>
          <w:wAfter w:w="21" w:type="dxa"/>
          <w:trHeight w:val="1428"/>
        </w:trPr>
        <w:tc>
          <w:tcPr>
            <w:tcW w:w="398" w:type="dxa"/>
            <w:tcBorders>
              <w:top w:val="nil"/>
              <w:left w:val="nil"/>
              <w:bottom w:val="single" w:sz="4" w:space="0" w:color="auto"/>
              <w:right w:val="nil"/>
            </w:tcBorders>
            <w:shd w:val="clear" w:color="000000" w:fill="BDD7EE"/>
            <w:textDirection w:val="tbRl"/>
            <w:hideMark/>
          </w:tcPr>
          <w:p w14:paraId="474F84A6" w14:textId="77777777" w:rsidR="00664DCB" w:rsidRPr="00007224" w:rsidRDefault="00664DCB" w:rsidP="00664DCB">
            <w:pPr>
              <w:bidi/>
              <w:spacing w:after="0" w:line="240" w:lineRule="auto"/>
              <w:jc w:val="center"/>
              <w:rPr>
                <w:rFonts w:ascii="Arial" w:eastAsia="Times New Roman" w:hAnsi="Arial"/>
                <w:b/>
                <w:bCs/>
                <w:sz w:val="20"/>
                <w:szCs w:val="20"/>
                <w:rtl/>
                <w:lang w:bidi="fa-IR"/>
              </w:rPr>
            </w:pPr>
            <w:r w:rsidRPr="00007224">
              <w:rPr>
                <w:rFonts w:ascii="Arial" w:eastAsia="Times New Roman" w:hAnsi="Arial" w:hint="cs"/>
                <w:b/>
                <w:bCs/>
                <w:sz w:val="20"/>
                <w:szCs w:val="20"/>
                <w:rtl/>
                <w:lang w:bidi="fa-IR"/>
              </w:rPr>
              <w:t>کد اساس برقراری</w:t>
            </w:r>
          </w:p>
        </w:tc>
        <w:tc>
          <w:tcPr>
            <w:tcW w:w="2074" w:type="dxa"/>
            <w:tcBorders>
              <w:top w:val="nil"/>
              <w:left w:val="nil"/>
              <w:bottom w:val="single" w:sz="4" w:space="0" w:color="auto"/>
              <w:right w:val="nil"/>
            </w:tcBorders>
            <w:shd w:val="clear" w:color="000000" w:fill="BDD7EE"/>
            <w:vAlign w:val="center"/>
            <w:hideMark/>
          </w:tcPr>
          <w:p w14:paraId="50A0BC9B" w14:textId="77777777" w:rsidR="00664DCB" w:rsidRPr="00007224" w:rsidRDefault="00664DCB" w:rsidP="00664DCB">
            <w:pPr>
              <w:bidi/>
              <w:spacing w:after="0" w:line="240" w:lineRule="auto"/>
              <w:jc w:val="center"/>
              <w:rPr>
                <w:rFonts w:ascii="Arial" w:eastAsia="Times New Roman" w:hAnsi="Arial"/>
                <w:b/>
                <w:bCs/>
                <w:sz w:val="24"/>
                <w:lang w:bidi="fa-IR"/>
              </w:rPr>
            </w:pPr>
            <w:r w:rsidRPr="00007224">
              <w:rPr>
                <w:rFonts w:ascii="Arial" w:eastAsia="Times New Roman" w:hAnsi="Arial" w:hint="cs"/>
                <w:b/>
                <w:bCs/>
                <w:sz w:val="24"/>
                <w:rtl/>
                <w:lang w:bidi="fa-IR"/>
              </w:rPr>
              <w:t>شرح</w:t>
            </w:r>
            <w:r w:rsidRPr="00007224">
              <w:rPr>
                <w:rFonts w:ascii="Arial" w:eastAsia="Times New Roman" w:hAnsi="Arial" w:hint="cs"/>
                <w:b/>
                <w:bCs/>
                <w:sz w:val="24"/>
                <w:lang w:bidi="fa-IR"/>
              </w:rPr>
              <w:t xml:space="preserve"> </w:t>
            </w:r>
            <w:r w:rsidRPr="00007224">
              <w:rPr>
                <w:rFonts w:ascii="Arial" w:eastAsia="Times New Roman" w:hAnsi="Arial" w:hint="cs"/>
                <w:b/>
                <w:bCs/>
                <w:sz w:val="24"/>
                <w:rtl/>
                <w:lang w:bidi="fa-IR"/>
              </w:rPr>
              <w:t>اساس برقراری</w:t>
            </w:r>
          </w:p>
        </w:tc>
        <w:tc>
          <w:tcPr>
            <w:tcW w:w="885" w:type="dxa"/>
            <w:gridSpan w:val="2"/>
            <w:tcBorders>
              <w:top w:val="nil"/>
              <w:left w:val="nil"/>
              <w:bottom w:val="single" w:sz="4" w:space="0" w:color="auto"/>
              <w:right w:val="nil"/>
            </w:tcBorders>
            <w:shd w:val="clear" w:color="000000" w:fill="BDD7EE"/>
            <w:vAlign w:val="center"/>
            <w:hideMark/>
          </w:tcPr>
          <w:p w14:paraId="41705A27" w14:textId="77777777" w:rsidR="00664DCB" w:rsidRPr="00007224" w:rsidRDefault="00664DCB" w:rsidP="00664DCB">
            <w:pPr>
              <w:bidi/>
              <w:spacing w:after="0" w:line="240" w:lineRule="auto"/>
              <w:jc w:val="center"/>
              <w:rPr>
                <w:rFonts w:ascii="Arial" w:eastAsia="Times New Roman" w:hAnsi="Arial"/>
                <w:b/>
                <w:bCs/>
                <w:sz w:val="24"/>
                <w:lang w:bidi="fa-IR"/>
              </w:rPr>
            </w:pPr>
            <w:r w:rsidRPr="00007224">
              <w:rPr>
                <w:rFonts w:ascii="Arial" w:eastAsia="Times New Roman" w:hAnsi="Arial" w:hint="cs"/>
                <w:b/>
                <w:bCs/>
                <w:sz w:val="24"/>
                <w:rtl/>
                <w:lang w:bidi="fa-IR"/>
              </w:rPr>
              <w:t>جنسیت</w:t>
            </w:r>
          </w:p>
        </w:tc>
        <w:tc>
          <w:tcPr>
            <w:tcW w:w="1080" w:type="dxa"/>
            <w:gridSpan w:val="2"/>
            <w:tcBorders>
              <w:top w:val="nil"/>
              <w:left w:val="nil"/>
              <w:bottom w:val="single" w:sz="4" w:space="0" w:color="auto"/>
              <w:right w:val="nil"/>
            </w:tcBorders>
            <w:shd w:val="clear" w:color="000000" w:fill="BDD7EE"/>
            <w:vAlign w:val="center"/>
            <w:hideMark/>
          </w:tcPr>
          <w:p w14:paraId="0E3F6DD3" w14:textId="77777777" w:rsidR="00664DCB" w:rsidRPr="00007224" w:rsidRDefault="00664DCB" w:rsidP="00664DCB">
            <w:pPr>
              <w:bidi/>
              <w:spacing w:after="0" w:line="240" w:lineRule="auto"/>
              <w:jc w:val="center"/>
              <w:rPr>
                <w:rFonts w:ascii="Arial" w:eastAsia="Times New Roman" w:hAnsi="Arial"/>
                <w:b/>
                <w:bCs/>
                <w:sz w:val="24"/>
                <w:lang w:bidi="fa-IR"/>
              </w:rPr>
            </w:pPr>
            <w:r w:rsidRPr="00007224">
              <w:rPr>
                <w:rFonts w:ascii="Arial" w:eastAsia="Times New Roman" w:hAnsi="Arial" w:hint="cs"/>
                <w:b/>
                <w:bCs/>
                <w:sz w:val="24"/>
                <w:rtl/>
                <w:lang w:bidi="fa-IR"/>
              </w:rPr>
              <w:t>تعداد</w:t>
            </w:r>
          </w:p>
        </w:tc>
        <w:tc>
          <w:tcPr>
            <w:tcW w:w="708" w:type="dxa"/>
            <w:gridSpan w:val="2"/>
            <w:tcBorders>
              <w:top w:val="nil"/>
              <w:left w:val="nil"/>
              <w:bottom w:val="single" w:sz="4" w:space="0" w:color="auto"/>
              <w:right w:val="nil"/>
            </w:tcBorders>
            <w:shd w:val="clear" w:color="000000" w:fill="BDD7EE"/>
            <w:vAlign w:val="center"/>
            <w:hideMark/>
          </w:tcPr>
          <w:p w14:paraId="32650175" w14:textId="77777777" w:rsidR="00664DCB" w:rsidRPr="00007224" w:rsidRDefault="00664DCB" w:rsidP="00664DCB">
            <w:pPr>
              <w:bidi/>
              <w:spacing w:after="0" w:line="240" w:lineRule="auto"/>
              <w:jc w:val="center"/>
              <w:rPr>
                <w:rFonts w:ascii="Arial" w:eastAsia="Times New Roman" w:hAnsi="Arial"/>
                <w:b/>
                <w:bCs/>
                <w:sz w:val="24"/>
                <w:lang w:bidi="fa-IR"/>
              </w:rPr>
            </w:pPr>
            <w:r w:rsidRPr="00007224">
              <w:rPr>
                <w:rFonts w:ascii="Arial" w:eastAsia="Times New Roman" w:hAnsi="Arial" w:hint="cs"/>
                <w:b/>
                <w:bCs/>
                <w:sz w:val="24"/>
                <w:rtl/>
                <w:lang w:bidi="fa-IR"/>
              </w:rPr>
              <w:t>درصد از</w:t>
            </w:r>
            <w:r w:rsidRPr="00007224">
              <w:rPr>
                <w:rFonts w:ascii="Arial" w:eastAsia="Times New Roman" w:hAnsi="Arial" w:hint="cs"/>
                <w:b/>
                <w:bCs/>
                <w:sz w:val="24"/>
                <w:lang w:bidi="fa-IR"/>
              </w:rPr>
              <w:t xml:space="preserve"> </w:t>
            </w:r>
            <w:r w:rsidRPr="00007224">
              <w:rPr>
                <w:rFonts w:ascii="Arial" w:eastAsia="Times New Roman" w:hAnsi="Arial" w:hint="cs"/>
                <w:b/>
                <w:bCs/>
                <w:sz w:val="24"/>
                <w:rtl/>
                <w:lang w:bidi="fa-IR"/>
              </w:rPr>
              <w:t>کل</w:t>
            </w:r>
          </w:p>
        </w:tc>
        <w:tc>
          <w:tcPr>
            <w:tcW w:w="872" w:type="dxa"/>
            <w:gridSpan w:val="2"/>
            <w:tcBorders>
              <w:top w:val="nil"/>
              <w:left w:val="nil"/>
              <w:bottom w:val="single" w:sz="4" w:space="0" w:color="auto"/>
              <w:right w:val="nil"/>
            </w:tcBorders>
            <w:shd w:val="clear" w:color="000000" w:fill="BDD7EE"/>
            <w:vAlign w:val="center"/>
            <w:hideMark/>
          </w:tcPr>
          <w:p w14:paraId="67F5BC1E" w14:textId="50DD419A" w:rsidR="00664DCB" w:rsidRPr="00007224" w:rsidRDefault="00664DCB" w:rsidP="00664DCB">
            <w:pPr>
              <w:bidi/>
              <w:spacing w:after="0" w:line="240" w:lineRule="auto"/>
              <w:jc w:val="center"/>
              <w:rPr>
                <w:rFonts w:ascii="Arial" w:eastAsia="Times New Roman" w:hAnsi="Arial"/>
                <w:b/>
                <w:bCs/>
                <w:sz w:val="24"/>
                <w:lang w:bidi="fa-IR"/>
              </w:rPr>
            </w:pPr>
            <w:r w:rsidRPr="00007224">
              <w:rPr>
                <w:rFonts w:ascii="Arial" w:eastAsia="Times New Roman" w:hAnsi="Arial" w:hint="cs"/>
                <w:b/>
                <w:bCs/>
                <w:sz w:val="24"/>
                <w:lang w:bidi="fa-IR"/>
              </w:rPr>
              <w:t xml:space="preserve"> </w:t>
            </w:r>
            <w:r w:rsidRPr="00007224">
              <w:rPr>
                <w:rFonts w:ascii="Arial" w:eastAsia="Times New Roman" w:hAnsi="Arial" w:hint="cs"/>
                <w:b/>
                <w:bCs/>
                <w:sz w:val="24"/>
                <w:rtl/>
                <w:lang w:bidi="fa-IR"/>
              </w:rPr>
              <w:t>سن برقراری</w:t>
            </w:r>
          </w:p>
        </w:tc>
        <w:tc>
          <w:tcPr>
            <w:tcW w:w="749" w:type="dxa"/>
            <w:gridSpan w:val="2"/>
            <w:tcBorders>
              <w:top w:val="nil"/>
              <w:left w:val="nil"/>
              <w:bottom w:val="single" w:sz="4" w:space="0" w:color="auto"/>
              <w:right w:val="nil"/>
            </w:tcBorders>
            <w:shd w:val="clear" w:color="000000" w:fill="BDD7EE"/>
            <w:vAlign w:val="center"/>
            <w:hideMark/>
          </w:tcPr>
          <w:p w14:paraId="593ECA33" w14:textId="532AA276" w:rsidR="00664DCB" w:rsidRPr="00007224" w:rsidRDefault="00664DCB" w:rsidP="00664DCB">
            <w:pPr>
              <w:bidi/>
              <w:spacing w:after="0" w:line="240" w:lineRule="auto"/>
              <w:jc w:val="center"/>
              <w:rPr>
                <w:rFonts w:ascii="Arial" w:eastAsia="Times New Roman" w:hAnsi="Arial"/>
                <w:b/>
                <w:bCs/>
                <w:sz w:val="24"/>
                <w:lang w:bidi="fa-IR"/>
              </w:rPr>
            </w:pPr>
            <w:r w:rsidRPr="00007224">
              <w:rPr>
                <w:rFonts w:ascii="Arial" w:eastAsia="Times New Roman" w:hAnsi="Arial" w:hint="cs"/>
                <w:b/>
                <w:bCs/>
                <w:sz w:val="24"/>
                <w:lang w:bidi="fa-IR"/>
              </w:rPr>
              <w:t xml:space="preserve"> </w:t>
            </w:r>
            <w:r w:rsidRPr="00007224">
              <w:rPr>
                <w:rFonts w:ascii="Arial" w:eastAsia="Times New Roman" w:hAnsi="Arial" w:hint="cs"/>
                <w:b/>
                <w:bCs/>
                <w:sz w:val="24"/>
                <w:rtl/>
                <w:lang w:bidi="fa-IR"/>
              </w:rPr>
              <w:t>سن فعلی</w:t>
            </w:r>
          </w:p>
        </w:tc>
        <w:tc>
          <w:tcPr>
            <w:tcW w:w="703" w:type="dxa"/>
            <w:gridSpan w:val="2"/>
            <w:tcBorders>
              <w:top w:val="nil"/>
              <w:left w:val="nil"/>
              <w:bottom w:val="single" w:sz="4" w:space="0" w:color="auto"/>
              <w:right w:val="nil"/>
            </w:tcBorders>
            <w:shd w:val="clear" w:color="000000" w:fill="BDD7EE"/>
            <w:vAlign w:val="center"/>
            <w:hideMark/>
          </w:tcPr>
          <w:p w14:paraId="58DFF7AB" w14:textId="4A3EA916" w:rsidR="00664DCB" w:rsidRPr="00007224" w:rsidRDefault="00664DCB" w:rsidP="00664DCB">
            <w:pPr>
              <w:bidi/>
              <w:spacing w:after="0" w:line="240" w:lineRule="auto"/>
              <w:jc w:val="center"/>
              <w:rPr>
                <w:rFonts w:ascii="Arial" w:eastAsia="Times New Roman" w:hAnsi="Arial"/>
                <w:b/>
                <w:bCs/>
                <w:sz w:val="24"/>
                <w:lang w:bidi="fa-IR"/>
              </w:rPr>
            </w:pPr>
            <w:r w:rsidRPr="00007224">
              <w:rPr>
                <w:rFonts w:ascii="Arial" w:eastAsia="Times New Roman" w:hAnsi="Arial" w:hint="cs"/>
                <w:b/>
                <w:bCs/>
                <w:sz w:val="24"/>
                <w:rtl/>
                <w:lang w:bidi="fa-IR"/>
              </w:rPr>
              <w:t>سابقه</w:t>
            </w:r>
          </w:p>
        </w:tc>
        <w:tc>
          <w:tcPr>
            <w:tcW w:w="1271" w:type="dxa"/>
            <w:gridSpan w:val="2"/>
            <w:tcBorders>
              <w:top w:val="nil"/>
              <w:left w:val="nil"/>
              <w:bottom w:val="single" w:sz="4" w:space="0" w:color="auto"/>
              <w:right w:val="nil"/>
            </w:tcBorders>
            <w:shd w:val="clear" w:color="000000" w:fill="BDD7EE"/>
            <w:vAlign w:val="center"/>
            <w:hideMark/>
          </w:tcPr>
          <w:p w14:paraId="232D3F9A" w14:textId="4DFE0E31" w:rsidR="00664DCB" w:rsidRPr="00007224" w:rsidRDefault="00664DCB" w:rsidP="00664DCB">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مبلغ پایه حکم</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p>
        </w:tc>
        <w:tc>
          <w:tcPr>
            <w:tcW w:w="1271" w:type="dxa"/>
            <w:gridSpan w:val="2"/>
            <w:tcBorders>
              <w:top w:val="nil"/>
              <w:left w:val="nil"/>
              <w:bottom w:val="nil"/>
              <w:right w:val="nil"/>
            </w:tcBorders>
            <w:shd w:val="clear" w:color="000000" w:fill="BDD7EE"/>
            <w:vAlign w:val="center"/>
            <w:hideMark/>
          </w:tcPr>
          <w:p w14:paraId="19EDC0AD" w14:textId="3205B3EE" w:rsidR="00664DCB" w:rsidRPr="00007224" w:rsidRDefault="00664DCB" w:rsidP="00664DCB">
            <w:pPr>
              <w:bidi/>
              <w:spacing w:after="0" w:line="240" w:lineRule="auto"/>
              <w:jc w:val="center"/>
              <w:rPr>
                <w:rFonts w:ascii="Arial" w:eastAsia="Times New Roman" w:hAnsi="Arial"/>
                <w:b/>
                <w:bCs/>
                <w:sz w:val="24"/>
                <w:lang w:bidi="fa-IR"/>
              </w:rPr>
            </w:pPr>
            <w:r>
              <w:rPr>
                <w:rFonts w:ascii="Arial" w:hAnsi="Arial" w:hint="cs"/>
                <w:b/>
                <w:bCs/>
                <w:rtl/>
              </w:rPr>
              <w:t>مبلغ ناخالص</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r>
              <w:rPr>
                <w:rFonts w:ascii="Arial" w:hAnsi="Arial" w:hint="cs"/>
                <w:b/>
                <w:bCs/>
              </w:rPr>
              <w:t xml:space="preserve"> </w:t>
            </w:r>
            <w:r>
              <w:rPr>
                <w:rFonts w:ascii="Arial" w:hAnsi="Arial" w:hint="cs"/>
                <w:b/>
                <w:bCs/>
                <w:rtl/>
              </w:rPr>
              <w:t>پرداختی</w:t>
            </w:r>
          </w:p>
        </w:tc>
      </w:tr>
      <w:tr w:rsidR="00437F16" w:rsidRPr="00007224" w14:paraId="368627B7" w14:textId="77777777" w:rsidTr="00611C47">
        <w:trPr>
          <w:gridAfter w:val="1"/>
          <w:wAfter w:w="21" w:type="dxa"/>
          <w:trHeight w:val="20"/>
        </w:trPr>
        <w:tc>
          <w:tcPr>
            <w:tcW w:w="398" w:type="dxa"/>
            <w:vMerge w:val="restart"/>
            <w:tcBorders>
              <w:top w:val="nil"/>
              <w:left w:val="nil"/>
              <w:bottom w:val="single" w:sz="4" w:space="0" w:color="auto"/>
              <w:right w:val="nil"/>
            </w:tcBorders>
            <w:shd w:val="clear" w:color="000000" w:fill="BDD7EE"/>
            <w:textDirection w:val="tbRl"/>
            <w:hideMark/>
          </w:tcPr>
          <w:p w14:paraId="5A85F132" w14:textId="77777777" w:rsidR="00437F16" w:rsidRPr="00007224" w:rsidRDefault="00437F16" w:rsidP="00C00B4A">
            <w:pPr>
              <w:bidi/>
              <w:spacing w:after="0" w:line="240" w:lineRule="auto"/>
              <w:jc w:val="center"/>
              <w:rPr>
                <w:rFonts w:ascii="Arial" w:eastAsia="Times New Roman" w:hAnsi="Arial"/>
                <w:b/>
                <w:bCs/>
                <w:sz w:val="24"/>
                <w:lang w:bidi="fa-IR"/>
              </w:rPr>
            </w:pPr>
            <w:r w:rsidRPr="00007224">
              <w:rPr>
                <w:rFonts w:ascii="Arial" w:eastAsia="Times New Roman" w:hAnsi="Arial" w:hint="cs"/>
                <w:b/>
                <w:bCs/>
                <w:sz w:val="24"/>
                <w:rtl/>
                <w:lang w:bidi="fa-IR"/>
              </w:rPr>
              <w:t>11101</w:t>
            </w:r>
          </w:p>
        </w:tc>
        <w:tc>
          <w:tcPr>
            <w:tcW w:w="2074" w:type="dxa"/>
            <w:vMerge w:val="restart"/>
            <w:tcBorders>
              <w:top w:val="nil"/>
              <w:left w:val="nil"/>
              <w:bottom w:val="single" w:sz="4" w:space="0" w:color="auto"/>
              <w:right w:val="nil"/>
            </w:tcBorders>
            <w:shd w:val="clear" w:color="000000" w:fill="BDD7EE"/>
            <w:vAlign w:val="center"/>
            <w:hideMark/>
          </w:tcPr>
          <w:p w14:paraId="5F82FBEE" w14:textId="77777777" w:rsidR="00437F16" w:rsidRPr="00007224" w:rsidRDefault="00437F16" w:rsidP="00C00B4A">
            <w:pPr>
              <w:bidi/>
              <w:spacing w:after="0" w:line="240" w:lineRule="auto"/>
              <w:jc w:val="center"/>
              <w:rPr>
                <w:rFonts w:ascii="Arial" w:eastAsia="Times New Roman" w:hAnsi="Arial"/>
                <w:b/>
                <w:bCs/>
                <w:sz w:val="24"/>
                <w:rtl/>
                <w:lang w:bidi="fa-IR"/>
              </w:rPr>
            </w:pPr>
            <w:r w:rsidRPr="00007224">
              <w:rPr>
                <w:rFonts w:ascii="Arial" w:eastAsia="Times New Roman" w:hAnsi="Arial" w:hint="cs"/>
                <w:b/>
                <w:bCs/>
                <w:sz w:val="24"/>
                <w:rtl/>
                <w:lang w:bidi="fa-IR"/>
              </w:rPr>
              <w:t>مقررات مربوط به قانون بیمه های اجتماعی</w:t>
            </w:r>
          </w:p>
        </w:tc>
        <w:tc>
          <w:tcPr>
            <w:tcW w:w="885" w:type="dxa"/>
            <w:gridSpan w:val="2"/>
            <w:tcBorders>
              <w:top w:val="nil"/>
              <w:left w:val="nil"/>
              <w:bottom w:val="single" w:sz="4" w:space="0" w:color="auto"/>
              <w:right w:val="nil"/>
            </w:tcBorders>
            <w:shd w:val="clear" w:color="000000" w:fill="BDD7EE"/>
            <w:vAlign w:val="center"/>
            <w:hideMark/>
          </w:tcPr>
          <w:p w14:paraId="3F07C176" w14:textId="77777777" w:rsidR="00437F16" w:rsidRPr="00007224" w:rsidRDefault="00437F16" w:rsidP="00C00B4A">
            <w:pPr>
              <w:bidi/>
              <w:spacing w:after="0" w:line="240" w:lineRule="auto"/>
              <w:jc w:val="center"/>
              <w:rPr>
                <w:rFonts w:ascii="Arial" w:eastAsia="Times New Roman" w:hAnsi="Arial"/>
                <w:b/>
                <w:bCs/>
                <w:sz w:val="24"/>
                <w:rtl/>
                <w:lang w:bidi="fa-IR"/>
              </w:rPr>
            </w:pPr>
            <w:r w:rsidRPr="00007224">
              <w:rPr>
                <w:rFonts w:ascii="Arial" w:eastAsia="Times New Roman" w:hAnsi="Arial" w:hint="cs"/>
                <w:b/>
                <w:bCs/>
                <w:sz w:val="24"/>
                <w:rtl/>
                <w:lang w:bidi="fa-IR"/>
              </w:rPr>
              <w:t>مرد</w:t>
            </w:r>
          </w:p>
        </w:tc>
        <w:tc>
          <w:tcPr>
            <w:tcW w:w="1080" w:type="dxa"/>
            <w:gridSpan w:val="2"/>
            <w:tcBorders>
              <w:top w:val="nil"/>
              <w:left w:val="nil"/>
              <w:bottom w:val="single" w:sz="4" w:space="0" w:color="auto"/>
              <w:right w:val="nil"/>
            </w:tcBorders>
            <w:shd w:val="clear" w:color="auto" w:fill="auto"/>
            <w:noWrap/>
            <w:vAlign w:val="center"/>
            <w:hideMark/>
          </w:tcPr>
          <w:p w14:paraId="2795AA34" w14:textId="77777777" w:rsidR="00437F16" w:rsidRPr="00007224" w:rsidRDefault="00437F16" w:rsidP="00C00B4A">
            <w:pPr>
              <w:bidi/>
              <w:spacing w:after="0" w:line="240" w:lineRule="auto"/>
              <w:jc w:val="center"/>
              <w:rPr>
                <w:rFonts w:ascii="Arial" w:eastAsia="Times New Roman" w:hAnsi="Arial"/>
                <w:sz w:val="24"/>
                <w:rtl/>
                <w:lang w:bidi="fa-IR"/>
              </w:rPr>
            </w:pPr>
            <w:r w:rsidRPr="00007224">
              <w:rPr>
                <w:rFonts w:ascii="Arial" w:eastAsia="Times New Roman" w:hAnsi="Arial" w:hint="cs"/>
                <w:sz w:val="24"/>
                <w:rtl/>
                <w:lang w:bidi="fa-IR"/>
              </w:rPr>
              <w:t>4,431</w:t>
            </w:r>
          </w:p>
        </w:tc>
        <w:tc>
          <w:tcPr>
            <w:tcW w:w="708" w:type="dxa"/>
            <w:gridSpan w:val="2"/>
            <w:tcBorders>
              <w:top w:val="nil"/>
              <w:left w:val="nil"/>
              <w:bottom w:val="single" w:sz="4" w:space="0" w:color="auto"/>
              <w:right w:val="nil"/>
            </w:tcBorders>
            <w:shd w:val="clear" w:color="auto" w:fill="auto"/>
            <w:noWrap/>
            <w:vAlign w:val="center"/>
            <w:hideMark/>
          </w:tcPr>
          <w:p w14:paraId="33AF5AAB" w14:textId="477A4F4B"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3/0%</w:t>
            </w:r>
          </w:p>
        </w:tc>
        <w:tc>
          <w:tcPr>
            <w:tcW w:w="872" w:type="dxa"/>
            <w:gridSpan w:val="2"/>
            <w:tcBorders>
              <w:top w:val="nil"/>
              <w:left w:val="nil"/>
              <w:bottom w:val="single" w:sz="4" w:space="0" w:color="auto"/>
              <w:right w:val="nil"/>
            </w:tcBorders>
            <w:shd w:val="clear" w:color="auto" w:fill="auto"/>
            <w:noWrap/>
            <w:vAlign w:val="center"/>
            <w:hideMark/>
          </w:tcPr>
          <w:p w14:paraId="69361A6D" w14:textId="64E5A505" w:rsidR="00437F16" w:rsidRPr="00437F16" w:rsidRDefault="00437F16" w:rsidP="00C00B4A">
            <w:pPr>
              <w:bidi/>
              <w:spacing w:after="0" w:line="240" w:lineRule="auto"/>
              <w:jc w:val="center"/>
              <w:rPr>
                <w:rFonts w:ascii="Arial" w:eastAsia="Times New Roman" w:hAnsi="Arial"/>
                <w:sz w:val="24"/>
                <w:lang w:bidi="fa-IR"/>
              </w:rPr>
            </w:pPr>
            <w:r w:rsidRPr="00437F16">
              <w:rPr>
                <w:sz w:val="24"/>
              </w:rPr>
              <w:t>39/6</w:t>
            </w:r>
          </w:p>
        </w:tc>
        <w:tc>
          <w:tcPr>
            <w:tcW w:w="749" w:type="dxa"/>
            <w:gridSpan w:val="2"/>
            <w:tcBorders>
              <w:top w:val="nil"/>
              <w:left w:val="nil"/>
              <w:bottom w:val="single" w:sz="4" w:space="0" w:color="auto"/>
              <w:right w:val="nil"/>
            </w:tcBorders>
            <w:shd w:val="clear" w:color="auto" w:fill="auto"/>
            <w:noWrap/>
            <w:vAlign w:val="center"/>
            <w:hideMark/>
          </w:tcPr>
          <w:p w14:paraId="5BA0AC4D" w14:textId="56DCE7CC"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63/3</w:t>
            </w:r>
          </w:p>
        </w:tc>
        <w:tc>
          <w:tcPr>
            <w:tcW w:w="703" w:type="dxa"/>
            <w:gridSpan w:val="2"/>
            <w:tcBorders>
              <w:top w:val="nil"/>
              <w:left w:val="nil"/>
              <w:bottom w:val="single" w:sz="4" w:space="0" w:color="auto"/>
              <w:right w:val="nil"/>
            </w:tcBorders>
            <w:shd w:val="clear" w:color="auto" w:fill="auto"/>
            <w:noWrap/>
            <w:vAlign w:val="center"/>
            <w:hideMark/>
          </w:tcPr>
          <w:p w14:paraId="3DFEE49C" w14:textId="12FD0A1A"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9/7</w:t>
            </w:r>
          </w:p>
        </w:tc>
        <w:tc>
          <w:tcPr>
            <w:tcW w:w="1271" w:type="dxa"/>
            <w:gridSpan w:val="2"/>
            <w:tcBorders>
              <w:top w:val="nil"/>
              <w:left w:val="nil"/>
              <w:bottom w:val="single" w:sz="4" w:space="0" w:color="auto"/>
              <w:right w:val="nil"/>
            </w:tcBorders>
            <w:shd w:val="clear" w:color="auto" w:fill="auto"/>
            <w:noWrap/>
            <w:vAlign w:val="center"/>
            <w:hideMark/>
          </w:tcPr>
          <w:p w14:paraId="7694F7F4" w14:textId="77777777" w:rsidR="00437F16" w:rsidRPr="00437F16" w:rsidRDefault="00437F16" w:rsidP="00C00B4A">
            <w:pPr>
              <w:bidi/>
              <w:spacing w:after="0" w:line="240" w:lineRule="auto"/>
              <w:jc w:val="center"/>
              <w:rPr>
                <w:rFonts w:ascii="Arial" w:eastAsia="Times New Roman" w:hAnsi="Arial"/>
                <w:sz w:val="24"/>
                <w:rtl/>
                <w:lang w:bidi="fa-IR"/>
              </w:rPr>
            </w:pPr>
            <w:r w:rsidRPr="00437F16">
              <w:rPr>
                <w:rFonts w:ascii="Arial" w:eastAsia="Times New Roman" w:hAnsi="Arial" w:hint="cs"/>
                <w:sz w:val="24"/>
                <w:rtl/>
                <w:lang w:bidi="fa-IR"/>
              </w:rPr>
              <w:t>61,039,041</w:t>
            </w:r>
          </w:p>
        </w:tc>
        <w:tc>
          <w:tcPr>
            <w:tcW w:w="1271" w:type="dxa"/>
            <w:gridSpan w:val="2"/>
            <w:tcBorders>
              <w:top w:val="single" w:sz="4" w:space="0" w:color="auto"/>
              <w:left w:val="nil"/>
              <w:bottom w:val="single" w:sz="4" w:space="0" w:color="auto"/>
              <w:right w:val="nil"/>
            </w:tcBorders>
            <w:shd w:val="clear" w:color="auto" w:fill="auto"/>
            <w:noWrap/>
            <w:vAlign w:val="center"/>
            <w:hideMark/>
          </w:tcPr>
          <w:p w14:paraId="4BF95030" w14:textId="77777777" w:rsidR="00437F16" w:rsidRPr="00007224" w:rsidRDefault="00437F16" w:rsidP="00C00B4A">
            <w:pPr>
              <w:bidi/>
              <w:spacing w:after="0" w:line="240" w:lineRule="auto"/>
              <w:jc w:val="center"/>
              <w:rPr>
                <w:rFonts w:ascii="Arial" w:eastAsia="Times New Roman" w:hAnsi="Arial"/>
                <w:sz w:val="24"/>
                <w:rtl/>
                <w:lang w:bidi="fa-IR"/>
              </w:rPr>
            </w:pPr>
            <w:r w:rsidRPr="00007224">
              <w:rPr>
                <w:rFonts w:ascii="Arial" w:eastAsia="Times New Roman" w:hAnsi="Arial" w:hint="cs"/>
                <w:sz w:val="24"/>
                <w:rtl/>
                <w:lang w:bidi="fa-IR"/>
              </w:rPr>
              <w:t>80,401,521</w:t>
            </w:r>
          </w:p>
        </w:tc>
      </w:tr>
      <w:tr w:rsidR="00437F16" w:rsidRPr="00007224" w14:paraId="6C38D447" w14:textId="77777777" w:rsidTr="00611C47">
        <w:trPr>
          <w:gridAfter w:val="1"/>
          <w:wAfter w:w="21" w:type="dxa"/>
          <w:trHeight w:val="20"/>
        </w:trPr>
        <w:tc>
          <w:tcPr>
            <w:tcW w:w="398" w:type="dxa"/>
            <w:vMerge/>
            <w:tcBorders>
              <w:top w:val="nil"/>
              <w:left w:val="nil"/>
              <w:bottom w:val="single" w:sz="4" w:space="0" w:color="auto"/>
              <w:right w:val="nil"/>
            </w:tcBorders>
            <w:vAlign w:val="bottom"/>
            <w:hideMark/>
          </w:tcPr>
          <w:p w14:paraId="53AE6EFF" w14:textId="77777777" w:rsidR="00437F16" w:rsidRPr="00007224" w:rsidRDefault="00437F16" w:rsidP="00C00B4A">
            <w:pPr>
              <w:bidi/>
              <w:spacing w:after="0" w:line="240" w:lineRule="auto"/>
              <w:jc w:val="center"/>
              <w:rPr>
                <w:rFonts w:ascii="Arial" w:eastAsia="Times New Roman" w:hAnsi="Arial"/>
                <w:b/>
                <w:bCs/>
                <w:sz w:val="24"/>
                <w:lang w:bidi="fa-IR"/>
              </w:rPr>
            </w:pPr>
          </w:p>
        </w:tc>
        <w:tc>
          <w:tcPr>
            <w:tcW w:w="2074" w:type="dxa"/>
            <w:vMerge/>
            <w:tcBorders>
              <w:top w:val="nil"/>
              <w:left w:val="nil"/>
              <w:bottom w:val="single" w:sz="4" w:space="0" w:color="auto"/>
              <w:right w:val="nil"/>
            </w:tcBorders>
            <w:vAlign w:val="center"/>
            <w:hideMark/>
          </w:tcPr>
          <w:p w14:paraId="65E50C78" w14:textId="77777777" w:rsidR="00437F16" w:rsidRPr="00007224" w:rsidRDefault="00437F16" w:rsidP="00C00B4A">
            <w:pPr>
              <w:bidi/>
              <w:spacing w:after="0" w:line="240" w:lineRule="auto"/>
              <w:rPr>
                <w:rFonts w:ascii="Arial" w:eastAsia="Times New Roman" w:hAnsi="Arial"/>
                <w:b/>
                <w:bCs/>
                <w:sz w:val="24"/>
                <w:lang w:bidi="fa-IR"/>
              </w:rPr>
            </w:pPr>
          </w:p>
        </w:tc>
        <w:tc>
          <w:tcPr>
            <w:tcW w:w="885" w:type="dxa"/>
            <w:gridSpan w:val="2"/>
            <w:tcBorders>
              <w:top w:val="nil"/>
              <w:left w:val="nil"/>
              <w:bottom w:val="single" w:sz="4" w:space="0" w:color="auto"/>
              <w:right w:val="nil"/>
            </w:tcBorders>
            <w:shd w:val="clear" w:color="000000" w:fill="BDD7EE"/>
            <w:vAlign w:val="center"/>
            <w:hideMark/>
          </w:tcPr>
          <w:p w14:paraId="1F1C3DA6" w14:textId="77777777" w:rsidR="00437F16" w:rsidRPr="00007224" w:rsidRDefault="00437F16" w:rsidP="00C00B4A">
            <w:pPr>
              <w:bidi/>
              <w:spacing w:after="0" w:line="240" w:lineRule="auto"/>
              <w:jc w:val="center"/>
              <w:rPr>
                <w:rFonts w:ascii="Arial" w:eastAsia="Times New Roman" w:hAnsi="Arial"/>
                <w:b/>
                <w:bCs/>
                <w:sz w:val="24"/>
                <w:rtl/>
                <w:lang w:bidi="fa-IR"/>
              </w:rPr>
            </w:pPr>
            <w:r w:rsidRPr="00007224">
              <w:rPr>
                <w:rFonts w:ascii="Arial" w:eastAsia="Times New Roman" w:hAnsi="Arial" w:hint="cs"/>
                <w:b/>
                <w:bCs/>
                <w:sz w:val="24"/>
                <w:rtl/>
                <w:lang w:bidi="fa-IR"/>
              </w:rPr>
              <w:t>زن</w:t>
            </w:r>
          </w:p>
        </w:tc>
        <w:tc>
          <w:tcPr>
            <w:tcW w:w="1080" w:type="dxa"/>
            <w:gridSpan w:val="2"/>
            <w:tcBorders>
              <w:top w:val="nil"/>
              <w:left w:val="nil"/>
              <w:bottom w:val="single" w:sz="4" w:space="0" w:color="auto"/>
              <w:right w:val="nil"/>
            </w:tcBorders>
            <w:shd w:val="clear" w:color="auto" w:fill="auto"/>
            <w:noWrap/>
            <w:vAlign w:val="center"/>
            <w:hideMark/>
          </w:tcPr>
          <w:p w14:paraId="1975CBEB" w14:textId="77777777" w:rsidR="00437F16" w:rsidRPr="00007224" w:rsidRDefault="00437F16" w:rsidP="00C00B4A">
            <w:pPr>
              <w:bidi/>
              <w:spacing w:after="0" w:line="240" w:lineRule="auto"/>
              <w:jc w:val="center"/>
              <w:rPr>
                <w:rFonts w:ascii="Arial" w:eastAsia="Times New Roman" w:hAnsi="Arial"/>
                <w:sz w:val="24"/>
                <w:rtl/>
                <w:lang w:bidi="fa-IR"/>
              </w:rPr>
            </w:pPr>
            <w:r w:rsidRPr="00007224">
              <w:rPr>
                <w:rFonts w:ascii="Arial" w:eastAsia="Times New Roman" w:hAnsi="Arial" w:hint="cs"/>
                <w:sz w:val="24"/>
                <w:rtl/>
                <w:lang w:bidi="fa-IR"/>
              </w:rPr>
              <w:t>459</w:t>
            </w:r>
          </w:p>
        </w:tc>
        <w:tc>
          <w:tcPr>
            <w:tcW w:w="708" w:type="dxa"/>
            <w:gridSpan w:val="2"/>
            <w:tcBorders>
              <w:top w:val="nil"/>
              <w:left w:val="nil"/>
              <w:bottom w:val="single" w:sz="4" w:space="0" w:color="auto"/>
              <w:right w:val="nil"/>
            </w:tcBorders>
            <w:shd w:val="clear" w:color="auto" w:fill="auto"/>
            <w:noWrap/>
            <w:vAlign w:val="center"/>
            <w:hideMark/>
          </w:tcPr>
          <w:p w14:paraId="571CBC34" w14:textId="173AB15F"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0/3%</w:t>
            </w:r>
          </w:p>
        </w:tc>
        <w:tc>
          <w:tcPr>
            <w:tcW w:w="872" w:type="dxa"/>
            <w:gridSpan w:val="2"/>
            <w:tcBorders>
              <w:top w:val="nil"/>
              <w:left w:val="nil"/>
              <w:bottom w:val="single" w:sz="4" w:space="0" w:color="auto"/>
              <w:right w:val="nil"/>
            </w:tcBorders>
            <w:shd w:val="clear" w:color="auto" w:fill="auto"/>
            <w:noWrap/>
            <w:vAlign w:val="center"/>
            <w:hideMark/>
          </w:tcPr>
          <w:p w14:paraId="046CFBD3" w14:textId="180E9B5B" w:rsidR="00437F16" w:rsidRPr="00437F16" w:rsidRDefault="00437F16" w:rsidP="00C00B4A">
            <w:pPr>
              <w:bidi/>
              <w:spacing w:after="0" w:line="240" w:lineRule="auto"/>
              <w:jc w:val="center"/>
              <w:rPr>
                <w:rFonts w:ascii="Arial" w:eastAsia="Times New Roman" w:hAnsi="Arial"/>
                <w:sz w:val="24"/>
                <w:lang w:bidi="fa-IR"/>
              </w:rPr>
            </w:pPr>
            <w:r w:rsidRPr="00437F16">
              <w:rPr>
                <w:sz w:val="24"/>
              </w:rPr>
              <w:t>40/6</w:t>
            </w:r>
          </w:p>
        </w:tc>
        <w:tc>
          <w:tcPr>
            <w:tcW w:w="749" w:type="dxa"/>
            <w:gridSpan w:val="2"/>
            <w:tcBorders>
              <w:top w:val="nil"/>
              <w:left w:val="nil"/>
              <w:bottom w:val="single" w:sz="4" w:space="0" w:color="auto"/>
              <w:right w:val="nil"/>
            </w:tcBorders>
            <w:shd w:val="clear" w:color="auto" w:fill="auto"/>
            <w:noWrap/>
            <w:vAlign w:val="center"/>
            <w:hideMark/>
          </w:tcPr>
          <w:p w14:paraId="64057477" w14:textId="2ECD39E4"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66/5</w:t>
            </w:r>
          </w:p>
        </w:tc>
        <w:tc>
          <w:tcPr>
            <w:tcW w:w="703" w:type="dxa"/>
            <w:gridSpan w:val="2"/>
            <w:tcBorders>
              <w:top w:val="nil"/>
              <w:left w:val="nil"/>
              <w:bottom w:val="single" w:sz="4" w:space="0" w:color="auto"/>
              <w:right w:val="nil"/>
            </w:tcBorders>
            <w:shd w:val="clear" w:color="auto" w:fill="auto"/>
            <w:noWrap/>
            <w:vAlign w:val="center"/>
            <w:hideMark/>
          </w:tcPr>
          <w:p w14:paraId="4051D684" w14:textId="3AA8993B"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9/7</w:t>
            </w:r>
          </w:p>
        </w:tc>
        <w:tc>
          <w:tcPr>
            <w:tcW w:w="1271" w:type="dxa"/>
            <w:gridSpan w:val="2"/>
            <w:tcBorders>
              <w:top w:val="nil"/>
              <w:left w:val="nil"/>
              <w:bottom w:val="single" w:sz="4" w:space="0" w:color="auto"/>
              <w:right w:val="nil"/>
            </w:tcBorders>
            <w:shd w:val="clear" w:color="auto" w:fill="auto"/>
            <w:noWrap/>
            <w:vAlign w:val="center"/>
            <w:hideMark/>
          </w:tcPr>
          <w:p w14:paraId="1E9F6544" w14:textId="77777777" w:rsidR="00437F16" w:rsidRPr="00437F16" w:rsidRDefault="00437F16" w:rsidP="00C00B4A">
            <w:pPr>
              <w:bidi/>
              <w:spacing w:after="0" w:line="240" w:lineRule="auto"/>
              <w:jc w:val="center"/>
              <w:rPr>
                <w:rFonts w:ascii="Arial" w:eastAsia="Times New Roman" w:hAnsi="Arial"/>
                <w:sz w:val="24"/>
                <w:rtl/>
                <w:lang w:bidi="fa-IR"/>
              </w:rPr>
            </w:pPr>
            <w:r w:rsidRPr="00437F16">
              <w:rPr>
                <w:rFonts w:ascii="Arial" w:eastAsia="Times New Roman" w:hAnsi="Arial" w:hint="cs"/>
                <w:sz w:val="24"/>
                <w:rtl/>
                <w:lang w:bidi="fa-IR"/>
              </w:rPr>
              <w:t>63,242,901</w:t>
            </w:r>
          </w:p>
        </w:tc>
        <w:tc>
          <w:tcPr>
            <w:tcW w:w="1271" w:type="dxa"/>
            <w:gridSpan w:val="2"/>
            <w:tcBorders>
              <w:top w:val="nil"/>
              <w:left w:val="nil"/>
              <w:bottom w:val="single" w:sz="4" w:space="0" w:color="auto"/>
              <w:right w:val="nil"/>
            </w:tcBorders>
            <w:shd w:val="clear" w:color="auto" w:fill="auto"/>
            <w:noWrap/>
            <w:vAlign w:val="center"/>
            <w:hideMark/>
          </w:tcPr>
          <w:p w14:paraId="63FC96FA" w14:textId="77777777" w:rsidR="00437F16" w:rsidRPr="00007224" w:rsidRDefault="00437F16" w:rsidP="00C00B4A">
            <w:pPr>
              <w:bidi/>
              <w:spacing w:after="0" w:line="240" w:lineRule="auto"/>
              <w:jc w:val="center"/>
              <w:rPr>
                <w:rFonts w:ascii="Arial" w:eastAsia="Times New Roman" w:hAnsi="Arial"/>
                <w:sz w:val="24"/>
                <w:rtl/>
                <w:lang w:bidi="fa-IR"/>
              </w:rPr>
            </w:pPr>
            <w:r w:rsidRPr="00007224">
              <w:rPr>
                <w:rFonts w:ascii="Arial" w:eastAsia="Times New Roman" w:hAnsi="Arial" w:hint="cs"/>
                <w:sz w:val="24"/>
                <w:rtl/>
                <w:lang w:bidi="fa-IR"/>
              </w:rPr>
              <w:t>72,826,313</w:t>
            </w:r>
          </w:p>
        </w:tc>
      </w:tr>
      <w:tr w:rsidR="00437F16" w:rsidRPr="00007224" w14:paraId="1CAA75F1" w14:textId="77777777" w:rsidTr="00611C47">
        <w:trPr>
          <w:gridAfter w:val="1"/>
          <w:wAfter w:w="21" w:type="dxa"/>
          <w:trHeight w:val="20"/>
        </w:trPr>
        <w:tc>
          <w:tcPr>
            <w:tcW w:w="398" w:type="dxa"/>
            <w:vMerge/>
            <w:tcBorders>
              <w:top w:val="nil"/>
              <w:left w:val="nil"/>
              <w:bottom w:val="single" w:sz="4" w:space="0" w:color="auto"/>
              <w:right w:val="nil"/>
            </w:tcBorders>
            <w:vAlign w:val="bottom"/>
            <w:hideMark/>
          </w:tcPr>
          <w:p w14:paraId="5B34915E" w14:textId="77777777" w:rsidR="00437F16" w:rsidRPr="00007224" w:rsidRDefault="00437F16" w:rsidP="00C00B4A">
            <w:pPr>
              <w:bidi/>
              <w:spacing w:after="0" w:line="240" w:lineRule="auto"/>
              <w:jc w:val="center"/>
              <w:rPr>
                <w:rFonts w:ascii="Arial" w:eastAsia="Times New Roman" w:hAnsi="Arial"/>
                <w:b/>
                <w:bCs/>
                <w:sz w:val="24"/>
                <w:lang w:bidi="fa-IR"/>
              </w:rPr>
            </w:pPr>
          </w:p>
        </w:tc>
        <w:tc>
          <w:tcPr>
            <w:tcW w:w="2074" w:type="dxa"/>
            <w:vMerge/>
            <w:tcBorders>
              <w:top w:val="nil"/>
              <w:left w:val="nil"/>
              <w:bottom w:val="single" w:sz="4" w:space="0" w:color="auto"/>
              <w:right w:val="nil"/>
            </w:tcBorders>
            <w:vAlign w:val="center"/>
            <w:hideMark/>
          </w:tcPr>
          <w:p w14:paraId="0AB99A72" w14:textId="77777777" w:rsidR="00437F16" w:rsidRPr="00007224" w:rsidRDefault="00437F16" w:rsidP="00C00B4A">
            <w:pPr>
              <w:bidi/>
              <w:spacing w:after="0" w:line="240" w:lineRule="auto"/>
              <w:rPr>
                <w:rFonts w:ascii="Arial" w:eastAsia="Times New Roman" w:hAnsi="Arial"/>
                <w:b/>
                <w:bCs/>
                <w:sz w:val="24"/>
                <w:lang w:bidi="fa-IR"/>
              </w:rPr>
            </w:pPr>
          </w:p>
        </w:tc>
        <w:tc>
          <w:tcPr>
            <w:tcW w:w="885" w:type="dxa"/>
            <w:gridSpan w:val="2"/>
            <w:tcBorders>
              <w:top w:val="nil"/>
              <w:left w:val="nil"/>
              <w:bottom w:val="single" w:sz="4" w:space="0" w:color="auto"/>
              <w:right w:val="nil"/>
            </w:tcBorders>
            <w:shd w:val="clear" w:color="000000" w:fill="BDD7EE"/>
            <w:vAlign w:val="center"/>
            <w:hideMark/>
          </w:tcPr>
          <w:p w14:paraId="0D66ABFC" w14:textId="77777777" w:rsidR="00437F16" w:rsidRPr="00007224" w:rsidRDefault="00437F16" w:rsidP="00C00B4A">
            <w:pPr>
              <w:bidi/>
              <w:spacing w:after="0" w:line="240" w:lineRule="auto"/>
              <w:jc w:val="center"/>
              <w:rPr>
                <w:rFonts w:ascii="Arial" w:eastAsia="Times New Roman" w:hAnsi="Arial"/>
                <w:b/>
                <w:bCs/>
                <w:sz w:val="24"/>
                <w:rtl/>
                <w:lang w:bidi="fa-IR"/>
              </w:rPr>
            </w:pPr>
            <w:r w:rsidRPr="00007224">
              <w:rPr>
                <w:rFonts w:ascii="Arial" w:eastAsia="Times New Roman" w:hAnsi="Arial" w:hint="cs"/>
                <w:b/>
                <w:bCs/>
                <w:sz w:val="24"/>
                <w:rtl/>
                <w:lang w:bidi="fa-IR"/>
              </w:rPr>
              <w:t>کل</w:t>
            </w:r>
          </w:p>
        </w:tc>
        <w:tc>
          <w:tcPr>
            <w:tcW w:w="1080" w:type="dxa"/>
            <w:gridSpan w:val="2"/>
            <w:tcBorders>
              <w:top w:val="nil"/>
              <w:left w:val="nil"/>
              <w:bottom w:val="single" w:sz="4" w:space="0" w:color="auto"/>
              <w:right w:val="nil"/>
            </w:tcBorders>
            <w:shd w:val="clear" w:color="000000" w:fill="DDEBF7"/>
            <w:noWrap/>
            <w:vAlign w:val="center"/>
            <w:hideMark/>
          </w:tcPr>
          <w:p w14:paraId="36E0883D" w14:textId="77777777" w:rsidR="00437F16" w:rsidRPr="00007224" w:rsidRDefault="00437F16" w:rsidP="00C00B4A">
            <w:pPr>
              <w:bidi/>
              <w:spacing w:after="0" w:line="240" w:lineRule="auto"/>
              <w:jc w:val="center"/>
              <w:rPr>
                <w:rFonts w:ascii="Arial" w:eastAsia="Times New Roman" w:hAnsi="Arial"/>
                <w:sz w:val="24"/>
                <w:rtl/>
                <w:lang w:bidi="fa-IR"/>
              </w:rPr>
            </w:pPr>
            <w:r w:rsidRPr="00007224">
              <w:rPr>
                <w:rFonts w:ascii="Arial" w:eastAsia="Times New Roman" w:hAnsi="Arial" w:hint="cs"/>
                <w:sz w:val="24"/>
                <w:rtl/>
                <w:lang w:bidi="fa-IR"/>
              </w:rPr>
              <w:t>4,890</w:t>
            </w:r>
          </w:p>
        </w:tc>
        <w:tc>
          <w:tcPr>
            <w:tcW w:w="708" w:type="dxa"/>
            <w:gridSpan w:val="2"/>
            <w:tcBorders>
              <w:top w:val="nil"/>
              <w:left w:val="nil"/>
              <w:bottom w:val="single" w:sz="4" w:space="0" w:color="auto"/>
              <w:right w:val="nil"/>
            </w:tcBorders>
            <w:shd w:val="clear" w:color="000000" w:fill="DDEBF7"/>
            <w:noWrap/>
            <w:vAlign w:val="center"/>
            <w:hideMark/>
          </w:tcPr>
          <w:p w14:paraId="5ED74DA5" w14:textId="57E744DC"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3/3%</w:t>
            </w:r>
          </w:p>
        </w:tc>
        <w:tc>
          <w:tcPr>
            <w:tcW w:w="872" w:type="dxa"/>
            <w:gridSpan w:val="2"/>
            <w:tcBorders>
              <w:top w:val="nil"/>
              <w:left w:val="nil"/>
              <w:bottom w:val="single" w:sz="4" w:space="0" w:color="auto"/>
              <w:right w:val="nil"/>
            </w:tcBorders>
            <w:shd w:val="clear" w:color="000000" w:fill="DDEBF7"/>
            <w:noWrap/>
            <w:vAlign w:val="center"/>
            <w:hideMark/>
          </w:tcPr>
          <w:p w14:paraId="04CAA9B5" w14:textId="48213E8B" w:rsidR="00437F16" w:rsidRPr="00437F16" w:rsidRDefault="00437F16" w:rsidP="00C00B4A">
            <w:pPr>
              <w:bidi/>
              <w:spacing w:after="0" w:line="240" w:lineRule="auto"/>
              <w:jc w:val="center"/>
              <w:rPr>
                <w:rFonts w:ascii="Arial" w:eastAsia="Times New Roman" w:hAnsi="Arial"/>
                <w:sz w:val="24"/>
                <w:lang w:bidi="fa-IR"/>
              </w:rPr>
            </w:pPr>
            <w:r w:rsidRPr="00437F16">
              <w:rPr>
                <w:sz w:val="24"/>
              </w:rPr>
              <w:t>39/7</w:t>
            </w:r>
          </w:p>
        </w:tc>
        <w:tc>
          <w:tcPr>
            <w:tcW w:w="749" w:type="dxa"/>
            <w:gridSpan w:val="2"/>
            <w:tcBorders>
              <w:top w:val="nil"/>
              <w:left w:val="nil"/>
              <w:bottom w:val="single" w:sz="4" w:space="0" w:color="auto"/>
              <w:right w:val="nil"/>
            </w:tcBorders>
            <w:shd w:val="clear" w:color="000000" w:fill="DDEBF7"/>
            <w:noWrap/>
            <w:vAlign w:val="center"/>
            <w:hideMark/>
          </w:tcPr>
          <w:p w14:paraId="6DDD3468" w14:textId="649C5DD4"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63/6</w:t>
            </w:r>
          </w:p>
        </w:tc>
        <w:tc>
          <w:tcPr>
            <w:tcW w:w="703" w:type="dxa"/>
            <w:gridSpan w:val="2"/>
            <w:tcBorders>
              <w:top w:val="nil"/>
              <w:left w:val="nil"/>
              <w:bottom w:val="single" w:sz="4" w:space="0" w:color="auto"/>
              <w:right w:val="nil"/>
            </w:tcBorders>
            <w:shd w:val="clear" w:color="000000" w:fill="DDEBF7"/>
            <w:noWrap/>
            <w:vAlign w:val="center"/>
            <w:hideMark/>
          </w:tcPr>
          <w:p w14:paraId="5A3067B3" w14:textId="6CAC8993"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9/7</w:t>
            </w:r>
          </w:p>
        </w:tc>
        <w:tc>
          <w:tcPr>
            <w:tcW w:w="1271" w:type="dxa"/>
            <w:gridSpan w:val="2"/>
            <w:tcBorders>
              <w:top w:val="nil"/>
              <w:left w:val="nil"/>
              <w:bottom w:val="single" w:sz="4" w:space="0" w:color="auto"/>
              <w:right w:val="nil"/>
            </w:tcBorders>
            <w:shd w:val="clear" w:color="000000" w:fill="DDEBF7"/>
            <w:noWrap/>
            <w:vAlign w:val="center"/>
            <w:hideMark/>
          </w:tcPr>
          <w:p w14:paraId="0E0729DA" w14:textId="77777777" w:rsidR="00437F16" w:rsidRPr="00437F16" w:rsidRDefault="00437F16" w:rsidP="00C00B4A">
            <w:pPr>
              <w:bidi/>
              <w:spacing w:after="0" w:line="240" w:lineRule="auto"/>
              <w:jc w:val="center"/>
              <w:rPr>
                <w:rFonts w:ascii="Arial" w:eastAsia="Times New Roman" w:hAnsi="Arial"/>
                <w:sz w:val="24"/>
                <w:rtl/>
                <w:lang w:bidi="fa-IR"/>
              </w:rPr>
            </w:pPr>
            <w:r w:rsidRPr="00437F16">
              <w:rPr>
                <w:rFonts w:ascii="Arial" w:eastAsia="Times New Roman" w:hAnsi="Arial" w:hint="cs"/>
                <w:sz w:val="24"/>
                <w:rtl/>
                <w:lang w:bidi="fa-IR"/>
              </w:rPr>
              <w:t>61,245,906</w:t>
            </w:r>
          </w:p>
        </w:tc>
        <w:tc>
          <w:tcPr>
            <w:tcW w:w="1271" w:type="dxa"/>
            <w:gridSpan w:val="2"/>
            <w:tcBorders>
              <w:top w:val="nil"/>
              <w:left w:val="nil"/>
              <w:bottom w:val="single" w:sz="4" w:space="0" w:color="auto"/>
              <w:right w:val="nil"/>
            </w:tcBorders>
            <w:shd w:val="clear" w:color="000000" w:fill="DDEBF7"/>
            <w:noWrap/>
            <w:vAlign w:val="center"/>
            <w:hideMark/>
          </w:tcPr>
          <w:p w14:paraId="43DD5248" w14:textId="77777777" w:rsidR="00437F16" w:rsidRPr="00007224" w:rsidRDefault="00437F16" w:rsidP="00C00B4A">
            <w:pPr>
              <w:bidi/>
              <w:spacing w:after="0" w:line="240" w:lineRule="auto"/>
              <w:jc w:val="center"/>
              <w:rPr>
                <w:rFonts w:ascii="Arial" w:eastAsia="Times New Roman" w:hAnsi="Arial"/>
                <w:sz w:val="24"/>
                <w:rtl/>
                <w:lang w:bidi="fa-IR"/>
              </w:rPr>
            </w:pPr>
            <w:r w:rsidRPr="00007224">
              <w:rPr>
                <w:rFonts w:ascii="Arial" w:eastAsia="Times New Roman" w:hAnsi="Arial" w:hint="cs"/>
                <w:sz w:val="24"/>
                <w:rtl/>
                <w:lang w:bidi="fa-IR"/>
              </w:rPr>
              <w:t>79,690,474</w:t>
            </w:r>
          </w:p>
        </w:tc>
      </w:tr>
      <w:tr w:rsidR="00437F16" w:rsidRPr="00007224" w14:paraId="2C72E1D7" w14:textId="77777777" w:rsidTr="00611C47">
        <w:trPr>
          <w:gridAfter w:val="1"/>
          <w:wAfter w:w="21" w:type="dxa"/>
          <w:trHeight w:val="20"/>
        </w:trPr>
        <w:tc>
          <w:tcPr>
            <w:tcW w:w="398" w:type="dxa"/>
            <w:vMerge w:val="restart"/>
            <w:tcBorders>
              <w:top w:val="nil"/>
              <w:left w:val="nil"/>
              <w:bottom w:val="single" w:sz="4" w:space="0" w:color="auto"/>
              <w:right w:val="nil"/>
            </w:tcBorders>
            <w:shd w:val="clear" w:color="000000" w:fill="BDD7EE"/>
            <w:textDirection w:val="tbRl"/>
            <w:hideMark/>
          </w:tcPr>
          <w:p w14:paraId="527B5399" w14:textId="77777777" w:rsidR="00437F16" w:rsidRPr="00007224" w:rsidRDefault="00437F16" w:rsidP="00C00B4A">
            <w:pPr>
              <w:bidi/>
              <w:spacing w:after="0" w:line="240" w:lineRule="auto"/>
              <w:jc w:val="center"/>
              <w:rPr>
                <w:rFonts w:ascii="Arial" w:eastAsia="Times New Roman" w:hAnsi="Arial"/>
                <w:b/>
                <w:bCs/>
                <w:sz w:val="24"/>
                <w:rtl/>
                <w:lang w:bidi="fa-IR"/>
              </w:rPr>
            </w:pPr>
            <w:r w:rsidRPr="00007224">
              <w:rPr>
                <w:rFonts w:ascii="Arial" w:eastAsia="Times New Roman" w:hAnsi="Arial" w:hint="cs"/>
                <w:b/>
                <w:bCs/>
                <w:sz w:val="24"/>
                <w:rtl/>
                <w:lang w:bidi="fa-IR"/>
              </w:rPr>
              <w:t>11104</w:t>
            </w:r>
          </w:p>
        </w:tc>
        <w:tc>
          <w:tcPr>
            <w:tcW w:w="2074" w:type="dxa"/>
            <w:vMerge w:val="restart"/>
            <w:tcBorders>
              <w:top w:val="nil"/>
              <w:left w:val="nil"/>
              <w:bottom w:val="single" w:sz="4" w:space="0" w:color="auto"/>
              <w:right w:val="nil"/>
            </w:tcBorders>
            <w:shd w:val="clear" w:color="000000" w:fill="BDD7EE"/>
            <w:vAlign w:val="center"/>
            <w:hideMark/>
          </w:tcPr>
          <w:p w14:paraId="6043057F" w14:textId="77777777" w:rsidR="00437F16" w:rsidRPr="00007224" w:rsidRDefault="00437F16" w:rsidP="00C00B4A">
            <w:pPr>
              <w:bidi/>
              <w:spacing w:after="0" w:line="240" w:lineRule="auto"/>
              <w:jc w:val="center"/>
              <w:rPr>
                <w:rFonts w:ascii="Arial" w:eastAsia="Times New Roman" w:hAnsi="Arial"/>
                <w:b/>
                <w:bCs/>
                <w:sz w:val="24"/>
                <w:rtl/>
                <w:lang w:bidi="fa-IR"/>
              </w:rPr>
            </w:pPr>
            <w:r w:rsidRPr="00007224">
              <w:rPr>
                <w:rFonts w:ascii="Arial" w:eastAsia="Times New Roman" w:hAnsi="Arial" w:hint="cs"/>
                <w:b/>
                <w:bCs/>
                <w:sz w:val="24"/>
                <w:rtl/>
                <w:lang w:bidi="fa-IR"/>
              </w:rPr>
              <w:t>مقررات مواد 71، 73 و 75 قانون تأمین اجتماعی</w:t>
            </w:r>
          </w:p>
        </w:tc>
        <w:tc>
          <w:tcPr>
            <w:tcW w:w="885" w:type="dxa"/>
            <w:gridSpan w:val="2"/>
            <w:tcBorders>
              <w:top w:val="nil"/>
              <w:left w:val="nil"/>
              <w:bottom w:val="single" w:sz="4" w:space="0" w:color="auto"/>
              <w:right w:val="nil"/>
            </w:tcBorders>
            <w:shd w:val="clear" w:color="000000" w:fill="BDD7EE"/>
            <w:vAlign w:val="center"/>
            <w:hideMark/>
          </w:tcPr>
          <w:p w14:paraId="0636CF14" w14:textId="77777777" w:rsidR="00437F16" w:rsidRPr="00007224" w:rsidRDefault="00437F16" w:rsidP="00C00B4A">
            <w:pPr>
              <w:bidi/>
              <w:spacing w:after="0" w:line="240" w:lineRule="auto"/>
              <w:jc w:val="center"/>
              <w:rPr>
                <w:rFonts w:ascii="Arial" w:eastAsia="Times New Roman" w:hAnsi="Arial"/>
                <w:b/>
                <w:bCs/>
                <w:sz w:val="24"/>
                <w:rtl/>
                <w:lang w:bidi="fa-IR"/>
              </w:rPr>
            </w:pPr>
            <w:r w:rsidRPr="00007224">
              <w:rPr>
                <w:rFonts w:ascii="Arial" w:eastAsia="Times New Roman" w:hAnsi="Arial" w:hint="cs"/>
                <w:b/>
                <w:bCs/>
                <w:sz w:val="24"/>
                <w:rtl/>
                <w:lang w:bidi="fa-IR"/>
              </w:rPr>
              <w:t>مرد</w:t>
            </w:r>
          </w:p>
        </w:tc>
        <w:tc>
          <w:tcPr>
            <w:tcW w:w="1080" w:type="dxa"/>
            <w:gridSpan w:val="2"/>
            <w:tcBorders>
              <w:top w:val="nil"/>
              <w:left w:val="nil"/>
              <w:bottom w:val="single" w:sz="4" w:space="0" w:color="auto"/>
              <w:right w:val="nil"/>
            </w:tcBorders>
            <w:shd w:val="clear" w:color="auto" w:fill="auto"/>
            <w:noWrap/>
            <w:vAlign w:val="center"/>
            <w:hideMark/>
          </w:tcPr>
          <w:p w14:paraId="7FB2E1FE" w14:textId="77777777" w:rsidR="00437F16" w:rsidRPr="00007224" w:rsidRDefault="00437F16" w:rsidP="00C00B4A">
            <w:pPr>
              <w:bidi/>
              <w:spacing w:after="0" w:line="240" w:lineRule="auto"/>
              <w:jc w:val="center"/>
              <w:rPr>
                <w:rFonts w:ascii="Arial" w:eastAsia="Times New Roman" w:hAnsi="Arial"/>
                <w:sz w:val="24"/>
                <w:rtl/>
                <w:lang w:bidi="fa-IR"/>
              </w:rPr>
            </w:pPr>
            <w:r w:rsidRPr="00007224">
              <w:rPr>
                <w:rFonts w:ascii="Arial" w:eastAsia="Times New Roman" w:hAnsi="Arial" w:hint="cs"/>
                <w:sz w:val="24"/>
                <w:rtl/>
                <w:lang w:bidi="fa-IR"/>
              </w:rPr>
              <w:t>96,876</w:t>
            </w:r>
          </w:p>
        </w:tc>
        <w:tc>
          <w:tcPr>
            <w:tcW w:w="708" w:type="dxa"/>
            <w:gridSpan w:val="2"/>
            <w:tcBorders>
              <w:top w:val="nil"/>
              <w:left w:val="nil"/>
              <w:bottom w:val="single" w:sz="4" w:space="0" w:color="auto"/>
              <w:right w:val="nil"/>
            </w:tcBorders>
            <w:shd w:val="clear" w:color="auto" w:fill="auto"/>
            <w:noWrap/>
            <w:vAlign w:val="center"/>
            <w:hideMark/>
          </w:tcPr>
          <w:p w14:paraId="0C94C22A" w14:textId="1076A241"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65/8%</w:t>
            </w:r>
          </w:p>
        </w:tc>
        <w:tc>
          <w:tcPr>
            <w:tcW w:w="872" w:type="dxa"/>
            <w:gridSpan w:val="2"/>
            <w:tcBorders>
              <w:top w:val="nil"/>
              <w:left w:val="nil"/>
              <w:bottom w:val="single" w:sz="4" w:space="0" w:color="auto"/>
              <w:right w:val="nil"/>
            </w:tcBorders>
            <w:shd w:val="clear" w:color="auto" w:fill="auto"/>
            <w:noWrap/>
            <w:vAlign w:val="center"/>
            <w:hideMark/>
          </w:tcPr>
          <w:p w14:paraId="41E98685" w14:textId="2AAAC146" w:rsidR="00437F16" w:rsidRPr="00437F16" w:rsidRDefault="00437F16" w:rsidP="00C00B4A">
            <w:pPr>
              <w:bidi/>
              <w:spacing w:after="0" w:line="240" w:lineRule="auto"/>
              <w:jc w:val="center"/>
              <w:rPr>
                <w:rFonts w:ascii="Arial" w:eastAsia="Times New Roman" w:hAnsi="Arial"/>
                <w:sz w:val="24"/>
                <w:lang w:bidi="fa-IR"/>
              </w:rPr>
            </w:pPr>
            <w:r w:rsidRPr="00437F16">
              <w:rPr>
                <w:sz w:val="24"/>
              </w:rPr>
              <w:t>43/3</w:t>
            </w:r>
          </w:p>
        </w:tc>
        <w:tc>
          <w:tcPr>
            <w:tcW w:w="749" w:type="dxa"/>
            <w:gridSpan w:val="2"/>
            <w:tcBorders>
              <w:top w:val="nil"/>
              <w:left w:val="nil"/>
              <w:bottom w:val="single" w:sz="4" w:space="0" w:color="auto"/>
              <w:right w:val="nil"/>
            </w:tcBorders>
            <w:shd w:val="clear" w:color="auto" w:fill="auto"/>
            <w:noWrap/>
            <w:vAlign w:val="center"/>
            <w:hideMark/>
          </w:tcPr>
          <w:p w14:paraId="36DA7E2C" w14:textId="78C26FF8"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57/8</w:t>
            </w:r>
          </w:p>
        </w:tc>
        <w:tc>
          <w:tcPr>
            <w:tcW w:w="703" w:type="dxa"/>
            <w:gridSpan w:val="2"/>
            <w:tcBorders>
              <w:top w:val="nil"/>
              <w:left w:val="nil"/>
              <w:bottom w:val="single" w:sz="4" w:space="0" w:color="auto"/>
              <w:right w:val="nil"/>
            </w:tcBorders>
            <w:shd w:val="clear" w:color="auto" w:fill="auto"/>
            <w:noWrap/>
            <w:vAlign w:val="center"/>
            <w:hideMark/>
          </w:tcPr>
          <w:p w14:paraId="7727405D" w14:textId="1A4C73D4"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10/5</w:t>
            </w:r>
          </w:p>
        </w:tc>
        <w:tc>
          <w:tcPr>
            <w:tcW w:w="1271" w:type="dxa"/>
            <w:gridSpan w:val="2"/>
            <w:tcBorders>
              <w:top w:val="nil"/>
              <w:left w:val="nil"/>
              <w:bottom w:val="single" w:sz="4" w:space="0" w:color="auto"/>
              <w:right w:val="nil"/>
            </w:tcBorders>
            <w:shd w:val="clear" w:color="auto" w:fill="auto"/>
            <w:noWrap/>
            <w:vAlign w:val="center"/>
            <w:hideMark/>
          </w:tcPr>
          <w:p w14:paraId="37DD1C95" w14:textId="77777777" w:rsidR="00437F16" w:rsidRPr="00437F16" w:rsidRDefault="00437F16" w:rsidP="00C00B4A">
            <w:pPr>
              <w:bidi/>
              <w:spacing w:after="0" w:line="240" w:lineRule="auto"/>
              <w:jc w:val="center"/>
              <w:rPr>
                <w:rFonts w:ascii="Arial" w:eastAsia="Times New Roman" w:hAnsi="Arial"/>
                <w:sz w:val="24"/>
                <w:rtl/>
                <w:lang w:bidi="fa-IR"/>
              </w:rPr>
            </w:pPr>
            <w:r w:rsidRPr="00437F16">
              <w:rPr>
                <w:rFonts w:ascii="Arial" w:eastAsia="Times New Roman" w:hAnsi="Arial" w:hint="cs"/>
                <w:sz w:val="24"/>
                <w:rtl/>
                <w:lang w:bidi="fa-IR"/>
              </w:rPr>
              <w:t>56,313,627</w:t>
            </w:r>
          </w:p>
        </w:tc>
        <w:tc>
          <w:tcPr>
            <w:tcW w:w="1271" w:type="dxa"/>
            <w:gridSpan w:val="2"/>
            <w:tcBorders>
              <w:top w:val="nil"/>
              <w:left w:val="nil"/>
              <w:bottom w:val="single" w:sz="4" w:space="0" w:color="auto"/>
              <w:right w:val="nil"/>
            </w:tcBorders>
            <w:shd w:val="clear" w:color="auto" w:fill="auto"/>
            <w:noWrap/>
            <w:vAlign w:val="center"/>
            <w:hideMark/>
          </w:tcPr>
          <w:p w14:paraId="389E5014" w14:textId="77777777" w:rsidR="00437F16" w:rsidRPr="00007224" w:rsidRDefault="00437F16" w:rsidP="00C00B4A">
            <w:pPr>
              <w:bidi/>
              <w:spacing w:after="0" w:line="240" w:lineRule="auto"/>
              <w:jc w:val="center"/>
              <w:rPr>
                <w:rFonts w:ascii="Arial" w:eastAsia="Times New Roman" w:hAnsi="Arial"/>
                <w:sz w:val="24"/>
                <w:rtl/>
                <w:lang w:bidi="fa-IR"/>
              </w:rPr>
            </w:pPr>
            <w:r w:rsidRPr="00007224">
              <w:rPr>
                <w:rFonts w:ascii="Arial" w:eastAsia="Times New Roman" w:hAnsi="Arial" w:hint="cs"/>
                <w:sz w:val="24"/>
                <w:rtl/>
                <w:lang w:bidi="fa-IR"/>
              </w:rPr>
              <w:t>75,519,152</w:t>
            </w:r>
          </w:p>
        </w:tc>
      </w:tr>
      <w:tr w:rsidR="00437F16" w:rsidRPr="00007224" w14:paraId="6BA6A559" w14:textId="77777777" w:rsidTr="00611C47">
        <w:trPr>
          <w:gridAfter w:val="1"/>
          <w:wAfter w:w="21" w:type="dxa"/>
          <w:trHeight w:val="20"/>
        </w:trPr>
        <w:tc>
          <w:tcPr>
            <w:tcW w:w="398" w:type="dxa"/>
            <w:vMerge/>
            <w:tcBorders>
              <w:top w:val="nil"/>
              <w:left w:val="nil"/>
              <w:bottom w:val="single" w:sz="4" w:space="0" w:color="auto"/>
              <w:right w:val="nil"/>
            </w:tcBorders>
            <w:vAlign w:val="bottom"/>
            <w:hideMark/>
          </w:tcPr>
          <w:p w14:paraId="4E4EAF06" w14:textId="77777777" w:rsidR="00437F16" w:rsidRPr="00007224" w:rsidRDefault="00437F16" w:rsidP="00C00B4A">
            <w:pPr>
              <w:bidi/>
              <w:spacing w:after="0" w:line="240" w:lineRule="auto"/>
              <w:jc w:val="center"/>
              <w:rPr>
                <w:rFonts w:ascii="Arial" w:eastAsia="Times New Roman" w:hAnsi="Arial"/>
                <w:b/>
                <w:bCs/>
                <w:sz w:val="24"/>
                <w:lang w:bidi="fa-IR"/>
              </w:rPr>
            </w:pPr>
          </w:p>
        </w:tc>
        <w:tc>
          <w:tcPr>
            <w:tcW w:w="2074" w:type="dxa"/>
            <w:vMerge/>
            <w:tcBorders>
              <w:top w:val="nil"/>
              <w:left w:val="nil"/>
              <w:bottom w:val="single" w:sz="4" w:space="0" w:color="auto"/>
              <w:right w:val="nil"/>
            </w:tcBorders>
            <w:vAlign w:val="center"/>
            <w:hideMark/>
          </w:tcPr>
          <w:p w14:paraId="3B9D62AE" w14:textId="77777777" w:rsidR="00437F16" w:rsidRPr="00007224" w:rsidRDefault="00437F16" w:rsidP="00C00B4A">
            <w:pPr>
              <w:bidi/>
              <w:spacing w:after="0" w:line="240" w:lineRule="auto"/>
              <w:rPr>
                <w:rFonts w:ascii="Arial" w:eastAsia="Times New Roman" w:hAnsi="Arial"/>
                <w:b/>
                <w:bCs/>
                <w:sz w:val="24"/>
                <w:lang w:bidi="fa-IR"/>
              </w:rPr>
            </w:pPr>
          </w:p>
        </w:tc>
        <w:tc>
          <w:tcPr>
            <w:tcW w:w="885" w:type="dxa"/>
            <w:gridSpan w:val="2"/>
            <w:tcBorders>
              <w:top w:val="nil"/>
              <w:left w:val="nil"/>
              <w:bottom w:val="single" w:sz="4" w:space="0" w:color="auto"/>
              <w:right w:val="nil"/>
            </w:tcBorders>
            <w:shd w:val="clear" w:color="000000" w:fill="BDD7EE"/>
            <w:vAlign w:val="center"/>
            <w:hideMark/>
          </w:tcPr>
          <w:p w14:paraId="1FDF7D76" w14:textId="77777777" w:rsidR="00437F16" w:rsidRPr="00007224" w:rsidRDefault="00437F16" w:rsidP="00C00B4A">
            <w:pPr>
              <w:bidi/>
              <w:spacing w:after="0" w:line="240" w:lineRule="auto"/>
              <w:jc w:val="center"/>
              <w:rPr>
                <w:rFonts w:ascii="Arial" w:eastAsia="Times New Roman" w:hAnsi="Arial"/>
                <w:b/>
                <w:bCs/>
                <w:sz w:val="24"/>
                <w:rtl/>
                <w:lang w:bidi="fa-IR"/>
              </w:rPr>
            </w:pPr>
            <w:r w:rsidRPr="00007224">
              <w:rPr>
                <w:rFonts w:ascii="Arial" w:eastAsia="Times New Roman" w:hAnsi="Arial" w:hint="cs"/>
                <w:b/>
                <w:bCs/>
                <w:sz w:val="24"/>
                <w:rtl/>
                <w:lang w:bidi="fa-IR"/>
              </w:rPr>
              <w:t>زن</w:t>
            </w:r>
          </w:p>
        </w:tc>
        <w:tc>
          <w:tcPr>
            <w:tcW w:w="1080" w:type="dxa"/>
            <w:gridSpan w:val="2"/>
            <w:tcBorders>
              <w:top w:val="nil"/>
              <w:left w:val="nil"/>
              <w:bottom w:val="single" w:sz="4" w:space="0" w:color="auto"/>
              <w:right w:val="nil"/>
            </w:tcBorders>
            <w:shd w:val="clear" w:color="auto" w:fill="auto"/>
            <w:noWrap/>
            <w:vAlign w:val="center"/>
            <w:hideMark/>
          </w:tcPr>
          <w:p w14:paraId="5BDCDFF2" w14:textId="77777777" w:rsidR="00437F16" w:rsidRPr="00007224" w:rsidRDefault="00437F16" w:rsidP="00C00B4A">
            <w:pPr>
              <w:bidi/>
              <w:spacing w:after="0" w:line="240" w:lineRule="auto"/>
              <w:jc w:val="center"/>
              <w:rPr>
                <w:rFonts w:ascii="Arial" w:eastAsia="Times New Roman" w:hAnsi="Arial"/>
                <w:sz w:val="24"/>
                <w:rtl/>
                <w:lang w:bidi="fa-IR"/>
              </w:rPr>
            </w:pPr>
            <w:r w:rsidRPr="00007224">
              <w:rPr>
                <w:rFonts w:ascii="Arial" w:eastAsia="Times New Roman" w:hAnsi="Arial" w:hint="cs"/>
                <w:sz w:val="24"/>
                <w:rtl/>
                <w:lang w:bidi="fa-IR"/>
              </w:rPr>
              <w:t>7,757</w:t>
            </w:r>
          </w:p>
        </w:tc>
        <w:tc>
          <w:tcPr>
            <w:tcW w:w="708" w:type="dxa"/>
            <w:gridSpan w:val="2"/>
            <w:tcBorders>
              <w:top w:val="nil"/>
              <w:left w:val="nil"/>
              <w:bottom w:val="single" w:sz="4" w:space="0" w:color="auto"/>
              <w:right w:val="nil"/>
            </w:tcBorders>
            <w:shd w:val="clear" w:color="auto" w:fill="auto"/>
            <w:noWrap/>
            <w:vAlign w:val="center"/>
            <w:hideMark/>
          </w:tcPr>
          <w:p w14:paraId="43883D13" w14:textId="78077650"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5/3%</w:t>
            </w:r>
          </w:p>
        </w:tc>
        <w:tc>
          <w:tcPr>
            <w:tcW w:w="872" w:type="dxa"/>
            <w:gridSpan w:val="2"/>
            <w:tcBorders>
              <w:top w:val="nil"/>
              <w:left w:val="nil"/>
              <w:bottom w:val="single" w:sz="4" w:space="0" w:color="auto"/>
              <w:right w:val="nil"/>
            </w:tcBorders>
            <w:shd w:val="clear" w:color="auto" w:fill="auto"/>
            <w:noWrap/>
            <w:vAlign w:val="center"/>
            <w:hideMark/>
          </w:tcPr>
          <w:p w14:paraId="5C9BECE6" w14:textId="72035057" w:rsidR="00437F16" w:rsidRPr="00437F16" w:rsidRDefault="00437F16" w:rsidP="00C00B4A">
            <w:pPr>
              <w:bidi/>
              <w:spacing w:after="0" w:line="240" w:lineRule="auto"/>
              <w:jc w:val="center"/>
              <w:rPr>
                <w:rFonts w:ascii="Arial" w:eastAsia="Times New Roman" w:hAnsi="Arial"/>
                <w:sz w:val="24"/>
                <w:lang w:bidi="fa-IR"/>
              </w:rPr>
            </w:pPr>
            <w:r w:rsidRPr="00437F16">
              <w:rPr>
                <w:sz w:val="24"/>
              </w:rPr>
              <w:t>43/2</w:t>
            </w:r>
          </w:p>
        </w:tc>
        <w:tc>
          <w:tcPr>
            <w:tcW w:w="749" w:type="dxa"/>
            <w:gridSpan w:val="2"/>
            <w:tcBorders>
              <w:top w:val="nil"/>
              <w:left w:val="nil"/>
              <w:bottom w:val="single" w:sz="4" w:space="0" w:color="auto"/>
              <w:right w:val="nil"/>
            </w:tcBorders>
            <w:shd w:val="clear" w:color="auto" w:fill="auto"/>
            <w:noWrap/>
            <w:vAlign w:val="center"/>
            <w:hideMark/>
          </w:tcPr>
          <w:p w14:paraId="64DC1C14" w14:textId="74ACEDE2"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58/5</w:t>
            </w:r>
          </w:p>
        </w:tc>
        <w:tc>
          <w:tcPr>
            <w:tcW w:w="703" w:type="dxa"/>
            <w:gridSpan w:val="2"/>
            <w:tcBorders>
              <w:top w:val="nil"/>
              <w:left w:val="nil"/>
              <w:bottom w:val="single" w:sz="4" w:space="0" w:color="auto"/>
              <w:right w:val="nil"/>
            </w:tcBorders>
            <w:shd w:val="clear" w:color="auto" w:fill="auto"/>
            <w:noWrap/>
            <w:vAlign w:val="center"/>
            <w:hideMark/>
          </w:tcPr>
          <w:p w14:paraId="6B2E1403" w14:textId="05740F78"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8/7</w:t>
            </w:r>
          </w:p>
        </w:tc>
        <w:tc>
          <w:tcPr>
            <w:tcW w:w="1271" w:type="dxa"/>
            <w:gridSpan w:val="2"/>
            <w:tcBorders>
              <w:top w:val="nil"/>
              <w:left w:val="nil"/>
              <w:bottom w:val="single" w:sz="4" w:space="0" w:color="auto"/>
              <w:right w:val="nil"/>
            </w:tcBorders>
            <w:shd w:val="clear" w:color="auto" w:fill="auto"/>
            <w:noWrap/>
            <w:vAlign w:val="center"/>
            <w:hideMark/>
          </w:tcPr>
          <w:p w14:paraId="61C2B4BE" w14:textId="77777777" w:rsidR="00437F16" w:rsidRPr="00437F16" w:rsidRDefault="00437F16" w:rsidP="00C00B4A">
            <w:pPr>
              <w:bidi/>
              <w:spacing w:after="0" w:line="240" w:lineRule="auto"/>
              <w:jc w:val="center"/>
              <w:rPr>
                <w:rFonts w:ascii="Arial" w:eastAsia="Times New Roman" w:hAnsi="Arial"/>
                <w:sz w:val="24"/>
                <w:rtl/>
                <w:lang w:bidi="fa-IR"/>
              </w:rPr>
            </w:pPr>
            <w:r w:rsidRPr="00437F16">
              <w:rPr>
                <w:rFonts w:ascii="Arial" w:eastAsia="Times New Roman" w:hAnsi="Arial" w:hint="cs"/>
                <w:sz w:val="24"/>
                <w:rtl/>
                <w:lang w:bidi="fa-IR"/>
              </w:rPr>
              <w:t>60,311,328</w:t>
            </w:r>
          </w:p>
        </w:tc>
        <w:tc>
          <w:tcPr>
            <w:tcW w:w="1271" w:type="dxa"/>
            <w:gridSpan w:val="2"/>
            <w:tcBorders>
              <w:top w:val="nil"/>
              <w:left w:val="nil"/>
              <w:bottom w:val="single" w:sz="4" w:space="0" w:color="auto"/>
              <w:right w:val="nil"/>
            </w:tcBorders>
            <w:shd w:val="clear" w:color="auto" w:fill="auto"/>
            <w:noWrap/>
            <w:vAlign w:val="center"/>
            <w:hideMark/>
          </w:tcPr>
          <w:p w14:paraId="059CCE65" w14:textId="77777777" w:rsidR="00437F16" w:rsidRPr="00007224" w:rsidRDefault="00437F16" w:rsidP="00C00B4A">
            <w:pPr>
              <w:bidi/>
              <w:spacing w:after="0" w:line="240" w:lineRule="auto"/>
              <w:jc w:val="center"/>
              <w:rPr>
                <w:rFonts w:ascii="Arial" w:eastAsia="Times New Roman" w:hAnsi="Arial"/>
                <w:sz w:val="24"/>
                <w:rtl/>
                <w:lang w:bidi="fa-IR"/>
              </w:rPr>
            </w:pPr>
            <w:r w:rsidRPr="00007224">
              <w:rPr>
                <w:rFonts w:ascii="Arial" w:eastAsia="Times New Roman" w:hAnsi="Arial" w:hint="cs"/>
                <w:sz w:val="24"/>
                <w:rtl/>
                <w:lang w:bidi="fa-IR"/>
              </w:rPr>
              <w:t>69,287,769</w:t>
            </w:r>
          </w:p>
        </w:tc>
      </w:tr>
      <w:tr w:rsidR="00437F16" w:rsidRPr="00007224" w14:paraId="2359189A" w14:textId="77777777" w:rsidTr="00611C47">
        <w:trPr>
          <w:gridAfter w:val="1"/>
          <w:wAfter w:w="21" w:type="dxa"/>
          <w:trHeight w:val="20"/>
        </w:trPr>
        <w:tc>
          <w:tcPr>
            <w:tcW w:w="398" w:type="dxa"/>
            <w:vMerge/>
            <w:tcBorders>
              <w:top w:val="nil"/>
              <w:left w:val="nil"/>
              <w:bottom w:val="single" w:sz="4" w:space="0" w:color="auto"/>
              <w:right w:val="nil"/>
            </w:tcBorders>
            <w:vAlign w:val="bottom"/>
            <w:hideMark/>
          </w:tcPr>
          <w:p w14:paraId="73222B0F" w14:textId="77777777" w:rsidR="00437F16" w:rsidRPr="00007224" w:rsidRDefault="00437F16" w:rsidP="00C00B4A">
            <w:pPr>
              <w:bidi/>
              <w:spacing w:after="0" w:line="240" w:lineRule="auto"/>
              <w:jc w:val="center"/>
              <w:rPr>
                <w:rFonts w:ascii="Arial" w:eastAsia="Times New Roman" w:hAnsi="Arial"/>
                <w:b/>
                <w:bCs/>
                <w:sz w:val="24"/>
                <w:lang w:bidi="fa-IR"/>
              </w:rPr>
            </w:pPr>
          </w:p>
        </w:tc>
        <w:tc>
          <w:tcPr>
            <w:tcW w:w="2074" w:type="dxa"/>
            <w:vMerge/>
            <w:tcBorders>
              <w:top w:val="nil"/>
              <w:left w:val="nil"/>
              <w:bottom w:val="single" w:sz="4" w:space="0" w:color="auto"/>
              <w:right w:val="nil"/>
            </w:tcBorders>
            <w:vAlign w:val="center"/>
            <w:hideMark/>
          </w:tcPr>
          <w:p w14:paraId="00DAD5AA" w14:textId="77777777" w:rsidR="00437F16" w:rsidRPr="00007224" w:rsidRDefault="00437F16" w:rsidP="00C00B4A">
            <w:pPr>
              <w:bidi/>
              <w:spacing w:after="0" w:line="240" w:lineRule="auto"/>
              <w:rPr>
                <w:rFonts w:ascii="Arial" w:eastAsia="Times New Roman" w:hAnsi="Arial"/>
                <w:b/>
                <w:bCs/>
                <w:sz w:val="24"/>
                <w:lang w:bidi="fa-IR"/>
              </w:rPr>
            </w:pPr>
          </w:p>
        </w:tc>
        <w:tc>
          <w:tcPr>
            <w:tcW w:w="885" w:type="dxa"/>
            <w:gridSpan w:val="2"/>
            <w:tcBorders>
              <w:top w:val="nil"/>
              <w:left w:val="nil"/>
              <w:bottom w:val="single" w:sz="4" w:space="0" w:color="auto"/>
              <w:right w:val="nil"/>
            </w:tcBorders>
            <w:shd w:val="clear" w:color="000000" w:fill="BDD7EE"/>
            <w:vAlign w:val="center"/>
            <w:hideMark/>
          </w:tcPr>
          <w:p w14:paraId="66438DEF" w14:textId="77777777" w:rsidR="00437F16" w:rsidRPr="00007224" w:rsidRDefault="00437F16" w:rsidP="00C00B4A">
            <w:pPr>
              <w:bidi/>
              <w:spacing w:after="0" w:line="240" w:lineRule="auto"/>
              <w:jc w:val="center"/>
              <w:rPr>
                <w:rFonts w:ascii="Arial" w:eastAsia="Times New Roman" w:hAnsi="Arial"/>
                <w:b/>
                <w:bCs/>
                <w:sz w:val="24"/>
                <w:rtl/>
                <w:lang w:bidi="fa-IR"/>
              </w:rPr>
            </w:pPr>
            <w:r w:rsidRPr="00007224">
              <w:rPr>
                <w:rFonts w:ascii="Arial" w:eastAsia="Times New Roman" w:hAnsi="Arial" w:hint="cs"/>
                <w:b/>
                <w:bCs/>
                <w:sz w:val="24"/>
                <w:rtl/>
                <w:lang w:bidi="fa-IR"/>
              </w:rPr>
              <w:t>کل</w:t>
            </w:r>
          </w:p>
        </w:tc>
        <w:tc>
          <w:tcPr>
            <w:tcW w:w="1080" w:type="dxa"/>
            <w:gridSpan w:val="2"/>
            <w:tcBorders>
              <w:top w:val="nil"/>
              <w:left w:val="nil"/>
              <w:bottom w:val="single" w:sz="4" w:space="0" w:color="auto"/>
              <w:right w:val="nil"/>
            </w:tcBorders>
            <w:shd w:val="clear" w:color="000000" w:fill="DDEBF7"/>
            <w:noWrap/>
            <w:vAlign w:val="center"/>
            <w:hideMark/>
          </w:tcPr>
          <w:p w14:paraId="48A8E5FD" w14:textId="77777777" w:rsidR="00437F16" w:rsidRPr="00007224" w:rsidRDefault="00437F16" w:rsidP="00C00B4A">
            <w:pPr>
              <w:bidi/>
              <w:spacing w:after="0" w:line="240" w:lineRule="auto"/>
              <w:jc w:val="center"/>
              <w:rPr>
                <w:rFonts w:ascii="Arial" w:eastAsia="Times New Roman" w:hAnsi="Arial"/>
                <w:sz w:val="24"/>
                <w:rtl/>
                <w:lang w:bidi="fa-IR"/>
              </w:rPr>
            </w:pPr>
            <w:r w:rsidRPr="00007224">
              <w:rPr>
                <w:rFonts w:ascii="Arial" w:eastAsia="Times New Roman" w:hAnsi="Arial" w:hint="cs"/>
                <w:sz w:val="24"/>
                <w:rtl/>
                <w:lang w:bidi="fa-IR"/>
              </w:rPr>
              <w:t>104,633</w:t>
            </w:r>
          </w:p>
        </w:tc>
        <w:tc>
          <w:tcPr>
            <w:tcW w:w="708" w:type="dxa"/>
            <w:gridSpan w:val="2"/>
            <w:tcBorders>
              <w:top w:val="nil"/>
              <w:left w:val="nil"/>
              <w:bottom w:val="single" w:sz="4" w:space="0" w:color="auto"/>
              <w:right w:val="nil"/>
            </w:tcBorders>
            <w:shd w:val="clear" w:color="000000" w:fill="DDEBF7"/>
            <w:noWrap/>
            <w:vAlign w:val="center"/>
            <w:hideMark/>
          </w:tcPr>
          <w:p w14:paraId="128BE9E3" w14:textId="2C2DF508"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71/0%</w:t>
            </w:r>
          </w:p>
        </w:tc>
        <w:tc>
          <w:tcPr>
            <w:tcW w:w="872" w:type="dxa"/>
            <w:gridSpan w:val="2"/>
            <w:tcBorders>
              <w:top w:val="nil"/>
              <w:left w:val="nil"/>
              <w:bottom w:val="single" w:sz="4" w:space="0" w:color="auto"/>
              <w:right w:val="nil"/>
            </w:tcBorders>
            <w:shd w:val="clear" w:color="000000" w:fill="DDEBF7"/>
            <w:noWrap/>
            <w:vAlign w:val="center"/>
            <w:hideMark/>
          </w:tcPr>
          <w:p w14:paraId="1C986E2D" w14:textId="6A563459" w:rsidR="00437F16" w:rsidRPr="00437F16" w:rsidRDefault="00437F16" w:rsidP="00C00B4A">
            <w:pPr>
              <w:bidi/>
              <w:spacing w:after="0" w:line="240" w:lineRule="auto"/>
              <w:jc w:val="center"/>
              <w:rPr>
                <w:rFonts w:ascii="Arial" w:eastAsia="Times New Roman" w:hAnsi="Arial"/>
                <w:sz w:val="24"/>
                <w:lang w:bidi="fa-IR"/>
              </w:rPr>
            </w:pPr>
            <w:r w:rsidRPr="00437F16">
              <w:rPr>
                <w:sz w:val="24"/>
              </w:rPr>
              <w:t>43/3</w:t>
            </w:r>
          </w:p>
        </w:tc>
        <w:tc>
          <w:tcPr>
            <w:tcW w:w="749" w:type="dxa"/>
            <w:gridSpan w:val="2"/>
            <w:tcBorders>
              <w:top w:val="nil"/>
              <w:left w:val="nil"/>
              <w:bottom w:val="single" w:sz="4" w:space="0" w:color="auto"/>
              <w:right w:val="nil"/>
            </w:tcBorders>
            <w:shd w:val="clear" w:color="000000" w:fill="DDEBF7"/>
            <w:noWrap/>
            <w:vAlign w:val="center"/>
            <w:hideMark/>
          </w:tcPr>
          <w:p w14:paraId="1EC77D7B" w14:textId="457625E6"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57/9</w:t>
            </w:r>
          </w:p>
        </w:tc>
        <w:tc>
          <w:tcPr>
            <w:tcW w:w="703" w:type="dxa"/>
            <w:gridSpan w:val="2"/>
            <w:tcBorders>
              <w:top w:val="nil"/>
              <w:left w:val="nil"/>
              <w:bottom w:val="single" w:sz="4" w:space="0" w:color="auto"/>
              <w:right w:val="nil"/>
            </w:tcBorders>
            <w:shd w:val="clear" w:color="000000" w:fill="DDEBF7"/>
            <w:noWrap/>
            <w:vAlign w:val="center"/>
            <w:hideMark/>
          </w:tcPr>
          <w:p w14:paraId="662595F2" w14:textId="5CC5CCA0"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10/4</w:t>
            </w:r>
          </w:p>
        </w:tc>
        <w:tc>
          <w:tcPr>
            <w:tcW w:w="1271" w:type="dxa"/>
            <w:gridSpan w:val="2"/>
            <w:tcBorders>
              <w:top w:val="nil"/>
              <w:left w:val="nil"/>
              <w:bottom w:val="single" w:sz="4" w:space="0" w:color="auto"/>
              <w:right w:val="nil"/>
            </w:tcBorders>
            <w:shd w:val="clear" w:color="000000" w:fill="DDEBF7"/>
            <w:noWrap/>
            <w:vAlign w:val="center"/>
            <w:hideMark/>
          </w:tcPr>
          <w:p w14:paraId="4AF662F1" w14:textId="77777777" w:rsidR="00437F16" w:rsidRPr="00437F16" w:rsidRDefault="00437F16" w:rsidP="00C00B4A">
            <w:pPr>
              <w:bidi/>
              <w:spacing w:after="0" w:line="240" w:lineRule="auto"/>
              <w:jc w:val="center"/>
              <w:rPr>
                <w:rFonts w:ascii="Arial" w:eastAsia="Times New Roman" w:hAnsi="Arial"/>
                <w:sz w:val="24"/>
                <w:rtl/>
                <w:lang w:bidi="fa-IR"/>
              </w:rPr>
            </w:pPr>
            <w:r w:rsidRPr="00437F16">
              <w:rPr>
                <w:rFonts w:ascii="Arial" w:eastAsia="Times New Roman" w:hAnsi="Arial" w:hint="cs"/>
                <w:sz w:val="24"/>
                <w:rtl/>
                <w:lang w:bidi="fa-IR"/>
              </w:rPr>
              <w:t>56,609,998</w:t>
            </w:r>
          </w:p>
        </w:tc>
        <w:tc>
          <w:tcPr>
            <w:tcW w:w="1271" w:type="dxa"/>
            <w:gridSpan w:val="2"/>
            <w:tcBorders>
              <w:top w:val="nil"/>
              <w:left w:val="nil"/>
              <w:bottom w:val="single" w:sz="4" w:space="0" w:color="auto"/>
              <w:right w:val="nil"/>
            </w:tcBorders>
            <w:shd w:val="clear" w:color="000000" w:fill="DDEBF7"/>
            <w:noWrap/>
            <w:vAlign w:val="center"/>
            <w:hideMark/>
          </w:tcPr>
          <w:p w14:paraId="693EA552" w14:textId="77777777" w:rsidR="00437F16" w:rsidRPr="00007224" w:rsidRDefault="00437F16" w:rsidP="00C00B4A">
            <w:pPr>
              <w:bidi/>
              <w:spacing w:after="0" w:line="240" w:lineRule="auto"/>
              <w:jc w:val="center"/>
              <w:rPr>
                <w:rFonts w:ascii="Arial" w:eastAsia="Times New Roman" w:hAnsi="Arial"/>
                <w:sz w:val="24"/>
                <w:rtl/>
                <w:lang w:bidi="fa-IR"/>
              </w:rPr>
            </w:pPr>
            <w:r w:rsidRPr="00007224">
              <w:rPr>
                <w:rFonts w:ascii="Arial" w:eastAsia="Times New Roman" w:hAnsi="Arial" w:hint="cs"/>
                <w:sz w:val="24"/>
                <w:rtl/>
                <w:lang w:bidi="fa-IR"/>
              </w:rPr>
              <w:t>75,057,186</w:t>
            </w:r>
          </w:p>
        </w:tc>
      </w:tr>
      <w:tr w:rsidR="00437F16" w:rsidRPr="00007224" w14:paraId="61B617B6" w14:textId="77777777" w:rsidTr="00611C47">
        <w:trPr>
          <w:gridAfter w:val="1"/>
          <w:wAfter w:w="21" w:type="dxa"/>
          <w:trHeight w:val="20"/>
        </w:trPr>
        <w:tc>
          <w:tcPr>
            <w:tcW w:w="398" w:type="dxa"/>
            <w:vMerge w:val="restart"/>
            <w:tcBorders>
              <w:top w:val="nil"/>
              <w:left w:val="nil"/>
              <w:bottom w:val="single" w:sz="4" w:space="0" w:color="auto"/>
              <w:right w:val="nil"/>
            </w:tcBorders>
            <w:shd w:val="clear" w:color="000000" w:fill="BDD7EE"/>
            <w:textDirection w:val="tbRl"/>
            <w:hideMark/>
          </w:tcPr>
          <w:p w14:paraId="2C118F4F" w14:textId="77777777" w:rsidR="00437F16" w:rsidRPr="00007224" w:rsidRDefault="00437F16" w:rsidP="00C00B4A">
            <w:pPr>
              <w:bidi/>
              <w:spacing w:after="0" w:line="240" w:lineRule="auto"/>
              <w:jc w:val="center"/>
              <w:rPr>
                <w:rFonts w:ascii="Arial" w:eastAsia="Times New Roman" w:hAnsi="Arial"/>
                <w:b/>
                <w:bCs/>
                <w:sz w:val="24"/>
                <w:rtl/>
                <w:lang w:bidi="fa-IR"/>
              </w:rPr>
            </w:pPr>
            <w:r w:rsidRPr="00007224">
              <w:rPr>
                <w:rFonts w:ascii="Arial" w:eastAsia="Times New Roman" w:hAnsi="Arial" w:hint="cs"/>
                <w:b/>
                <w:bCs/>
                <w:sz w:val="24"/>
                <w:rtl/>
                <w:lang w:bidi="fa-IR"/>
              </w:rPr>
              <w:t>12102</w:t>
            </w:r>
          </w:p>
        </w:tc>
        <w:tc>
          <w:tcPr>
            <w:tcW w:w="2074" w:type="dxa"/>
            <w:vMerge w:val="restart"/>
            <w:tcBorders>
              <w:top w:val="nil"/>
              <w:left w:val="nil"/>
              <w:bottom w:val="single" w:sz="4" w:space="0" w:color="auto"/>
              <w:right w:val="nil"/>
            </w:tcBorders>
            <w:shd w:val="clear" w:color="000000" w:fill="BDD7EE"/>
            <w:vAlign w:val="center"/>
            <w:hideMark/>
          </w:tcPr>
          <w:p w14:paraId="38B3887D" w14:textId="77777777" w:rsidR="00437F16" w:rsidRPr="00007224" w:rsidRDefault="00437F16" w:rsidP="00C00B4A">
            <w:pPr>
              <w:bidi/>
              <w:spacing w:after="0" w:line="240" w:lineRule="auto"/>
              <w:jc w:val="center"/>
              <w:rPr>
                <w:rFonts w:ascii="Arial" w:eastAsia="Times New Roman" w:hAnsi="Arial"/>
                <w:b/>
                <w:bCs/>
                <w:sz w:val="24"/>
                <w:rtl/>
                <w:lang w:bidi="fa-IR"/>
              </w:rPr>
            </w:pPr>
            <w:r w:rsidRPr="00007224">
              <w:rPr>
                <w:rFonts w:ascii="Arial" w:eastAsia="Times New Roman" w:hAnsi="Arial" w:hint="cs"/>
                <w:b/>
                <w:bCs/>
                <w:sz w:val="24"/>
                <w:rtl/>
                <w:lang w:bidi="fa-IR"/>
              </w:rPr>
              <w:t>جزئی ناشی از کار</w:t>
            </w:r>
          </w:p>
        </w:tc>
        <w:tc>
          <w:tcPr>
            <w:tcW w:w="885" w:type="dxa"/>
            <w:gridSpan w:val="2"/>
            <w:tcBorders>
              <w:top w:val="nil"/>
              <w:left w:val="nil"/>
              <w:bottom w:val="single" w:sz="4" w:space="0" w:color="auto"/>
              <w:right w:val="nil"/>
            </w:tcBorders>
            <w:shd w:val="clear" w:color="000000" w:fill="BDD7EE"/>
            <w:vAlign w:val="center"/>
            <w:hideMark/>
          </w:tcPr>
          <w:p w14:paraId="5A88057D" w14:textId="77777777" w:rsidR="00437F16" w:rsidRPr="00007224" w:rsidRDefault="00437F16" w:rsidP="00C00B4A">
            <w:pPr>
              <w:bidi/>
              <w:spacing w:after="0" w:line="240" w:lineRule="auto"/>
              <w:jc w:val="center"/>
              <w:rPr>
                <w:rFonts w:ascii="Arial" w:eastAsia="Times New Roman" w:hAnsi="Arial"/>
                <w:b/>
                <w:bCs/>
                <w:sz w:val="24"/>
                <w:rtl/>
                <w:lang w:bidi="fa-IR"/>
              </w:rPr>
            </w:pPr>
            <w:r w:rsidRPr="00007224">
              <w:rPr>
                <w:rFonts w:ascii="Arial" w:eastAsia="Times New Roman" w:hAnsi="Arial" w:hint="cs"/>
                <w:b/>
                <w:bCs/>
                <w:sz w:val="24"/>
                <w:rtl/>
                <w:lang w:bidi="fa-IR"/>
              </w:rPr>
              <w:t>مرد</w:t>
            </w:r>
          </w:p>
        </w:tc>
        <w:tc>
          <w:tcPr>
            <w:tcW w:w="1080" w:type="dxa"/>
            <w:gridSpan w:val="2"/>
            <w:tcBorders>
              <w:top w:val="nil"/>
              <w:left w:val="nil"/>
              <w:bottom w:val="single" w:sz="4" w:space="0" w:color="auto"/>
              <w:right w:val="nil"/>
            </w:tcBorders>
            <w:shd w:val="clear" w:color="auto" w:fill="auto"/>
            <w:noWrap/>
            <w:vAlign w:val="center"/>
            <w:hideMark/>
          </w:tcPr>
          <w:p w14:paraId="2F4783B3" w14:textId="77777777" w:rsidR="00437F16" w:rsidRPr="00007224" w:rsidRDefault="00437F16" w:rsidP="00C00B4A">
            <w:pPr>
              <w:bidi/>
              <w:spacing w:after="0" w:line="240" w:lineRule="auto"/>
              <w:jc w:val="center"/>
              <w:rPr>
                <w:rFonts w:ascii="Arial" w:eastAsia="Times New Roman" w:hAnsi="Arial"/>
                <w:sz w:val="24"/>
                <w:rtl/>
                <w:lang w:bidi="fa-IR"/>
              </w:rPr>
            </w:pPr>
            <w:r w:rsidRPr="00007224">
              <w:rPr>
                <w:rFonts w:ascii="Arial" w:eastAsia="Times New Roman" w:hAnsi="Arial" w:hint="cs"/>
                <w:sz w:val="24"/>
                <w:rtl/>
                <w:lang w:bidi="fa-IR"/>
              </w:rPr>
              <w:t>7,786</w:t>
            </w:r>
          </w:p>
        </w:tc>
        <w:tc>
          <w:tcPr>
            <w:tcW w:w="708" w:type="dxa"/>
            <w:gridSpan w:val="2"/>
            <w:tcBorders>
              <w:top w:val="nil"/>
              <w:left w:val="nil"/>
              <w:bottom w:val="single" w:sz="4" w:space="0" w:color="auto"/>
              <w:right w:val="nil"/>
            </w:tcBorders>
            <w:shd w:val="clear" w:color="auto" w:fill="auto"/>
            <w:noWrap/>
            <w:vAlign w:val="center"/>
            <w:hideMark/>
          </w:tcPr>
          <w:p w14:paraId="65942418" w14:textId="0285A021"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5/3%</w:t>
            </w:r>
          </w:p>
        </w:tc>
        <w:tc>
          <w:tcPr>
            <w:tcW w:w="872" w:type="dxa"/>
            <w:gridSpan w:val="2"/>
            <w:tcBorders>
              <w:top w:val="nil"/>
              <w:left w:val="nil"/>
              <w:bottom w:val="single" w:sz="4" w:space="0" w:color="auto"/>
              <w:right w:val="nil"/>
            </w:tcBorders>
            <w:shd w:val="clear" w:color="auto" w:fill="auto"/>
            <w:noWrap/>
            <w:vAlign w:val="center"/>
            <w:hideMark/>
          </w:tcPr>
          <w:p w14:paraId="7F39A427" w14:textId="11B6F068" w:rsidR="00437F16" w:rsidRPr="00437F16" w:rsidRDefault="00437F16" w:rsidP="00C00B4A">
            <w:pPr>
              <w:bidi/>
              <w:spacing w:after="0" w:line="240" w:lineRule="auto"/>
              <w:jc w:val="center"/>
              <w:rPr>
                <w:rFonts w:ascii="Arial" w:eastAsia="Times New Roman" w:hAnsi="Arial"/>
                <w:sz w:val="24"/>
                <w:lang w:bidi="fa-IR"/>
              </w:rPr>
            </w:pPr>
            <w:r w:rsidRPr="00437F16">
              <w:rPr>
                <w:sz w:val="24"/>
              </w:rPr>
              <w:t>31/7</w:t>
            </w:r>
          </w:p>
        </w:tc>
        <w:tc>
          <w:tcPr>
            <w:tcW w:w="749" w:type="dxa"/>
            <w:gridSpan w:val="2"/>
            <w:tcBorders>
              <w:top w:val="nil"/>
              <w:left w:val="nil"/>
              <w:bottom w:val="single" w:sz="4" w:space="0" w:color="auto"/>
              <w:right w:val="nil"/>
            </w:tcBorders>
            <w:shd w:val="clear" w:color="auto" w:fill="auto"/>
            <w:noWrap/>
            <w:vAlign w:val="center"/>
            <w:hideMark/>
          </w:tcPr>
          <w:p w14:paraId="615B5A89" w14:textId="3113B2FC"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47/2</w:t>
            </w:r>
          </w:p>
        </w:tc>
        <w:tc>
          <w:tcPr>
            <w:tcW w:w="703" w:type="dxa"/>
            <w:gridSpan w:val="2"/>
            <w:tcBorders>
              <w:top w:val="nil"/>
              <w:left w:val="nil"/>
              <w:bottom w:val="single" w:sz="4" w:space="0" w:color="auto"/>
              <w:right w:val="nil"/>
            </w:tcBorders>
            <w:shd w:val="clear" w:color="auto" w:fill="auto"/>
            <w:noWrap/>
            <w:vAlign w:val="center"/>
            <w:hideMark/>
          </w:tcPr>
          <w:p w14:paraId="08AD290B" w14:textId="5CD37EFE"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4/9</w:t>
            </w:r>
          </w:p>
        </w:tc>
        <w:tc>
          <w:tcPr>
            <w:tcW w:w="1271" w:type="dxa"/>
            <w:gridSpan w:val="2"/>
            <w:tcBorders>
              <w:top w:val="nil"/>
              <w:left w:val="nil"/>
              <w:bottom w:val="single" w:sz="4" w:space="0" w:color="auto"/>
              <w:right w:val="nil"/>
            </w:tcBorders>
            <w:shd w:val="clear" w:color="auto" w:fill="auto"/>
            <w:noWrap/>
            <w:vAlign w:val="center"/>
            <w:hideMark/>
          </w:tcPr>
          <w:p w14:paraId="760C345B" w14:textId="77777777" w:rsidR="00437F16" w:rsidRPr="00437F16" w:rsidRDefault="00437F16" w:rsidP="00C00B4A">
            <w:pPr>
              <w:bidi/>
              <w:spacing w:after="0" w:line="240" w:lineRule="auto"/>
              <w:jc w:val="center"/>
              <w:rPr>
                <w:rFonts w:ascii="Arial" w:eastAsia="Times New Roman" w:hAnsi="Arial"/>
                <w:sz w:val="24"/>
                <w:rtl/>
                <w:lang w:bidi="fa-IR"/>
              </w:rPr>
            </w:pPr>
            <w:r w:rsidRPr="00437F16">
              <w:rPr>
                <w:rFonts w:ascii="Arial" w:eastAsia="Times New Roman" w:hAnsi="Arial" w:hint="cs"/>
                <w:sz w:val="24"/>
                <w:rtl/>
                <w:lang w:bidi="fa-IR"/>
              </w:rPr>
              <w:t>16,749,085</w:t>
            </w:r>
          </w:p>
        </w:tc>
        <w:tc>
          <w:tcPr>
            <w:tcW w:w="1271" w:type="dxa"/>
            <w:gridSpan w:val="2"/>
            <w:tcBorders>
              <w:top w:val="nil"/>
              <w:left w:val="nil"/>
              <w:bottom w:val="single" w:sz="4" w:space="0" w:color="auto"/>
              <w:right w:val="nil"/>
            </w:tcBorders>
            <w:shd w:val="clear" w:color="auto" w:fill="auto"/>
            <w:noWrap/>
            <w:vAlign w:val="center"/>
            <w:hideMark/>
          </w:tcPr>
          <w:p w14:paraId="4D416B16" w14:textId="77777777" w:rsidR="00437F16" w:rsidRPr="00007224" w:rsidRDefault="00437F16" w:rsidP="00C00B4A">
            <w:pPr>
              <w:bidi/>
              <w:spacing w:after="0" w:line="240" w:lineRule="auto"/>
              <w:jc w:val="center"/>
              <w:rPr>
                <w:rFonts w:ascii="Arial" w:eastAsia="Times New Roman" w:hAnsi="Arial"/>
                <w:sz w:val="24"/>
                <w:rtl/>
                <w:lang w:bidi="fa-IR"/>
              </w:rPr>
            </w:pPr>
            <w:r w:rsidRPr="00007224">
              <w:rPr>
                <w:rFonts w:ascii="Arial" w:eastAsia="Times New Roman" w:hAnsi="Arial" w:hint="cs"/>
                <w:sz w:val="24"/>
                <w:rtl/>
                <w:lang w:bidi="fa-IR"/>
              </w:rPr>
              <w:t>16,756,778</w:t>
            </w:r>
          </w:p>
        </w:tc>
      </w:tr>
      <w:tr w:rsidR="00437F16" w:rsidRPr="00007224" w14:paraId="29AF2E24" w14:textId="77777777" w:rsidTr="00611C47">
        <w:trPr>
          <w:gridAfter w:val="1"/>
          <w:wAfter w:w="21" w:type="dxa"/>
          <w:trHeight w:val="20"/>
        </w:trPr>
        <w:tc>
          <w:tcPr>
            <w:tcW w:w="398" w:type="dxa"/>
            <w:vMerge/>
            <w:tcBorders>
              <w:top w:val="nil"/>
              <w:left w:val="nil"/>
              <w:bottom w:val="single" w:sz="4" w:space="0" w:color="auto"/>
              <w:right w:val="nil"/>
            </w:tcBorders>
            <w:vAlign w:val="bottom"/>
            <w:hideMark/>
          </w:tcPr>
          <w:p w14:paraId="21B89076" w14:textId="77777777" w:rsidR="00437F16" w:rsidRPr="00007224" w:rsidRDefault="00437F16" w:rsidP="00C00B4A">
            <w:pPr>
              <w:bidi/>
              <w:spacing w:after="0" w:line="240" w:lineRule="auto"/>
              <w:jc w:val="center"/>
              <w:rPr>
                <w:rFonts w:ascii="Arial" w:eastAsia="Times New Roman" w:hAnsi="Arial"/>
                <w:b/>
                <w:bCs/>
                <w:sz w:val="24"/>
                <w:lang w:bidi="fa-IR"/>
              </w:rPr>
            </w:pPr>
          </w:p>
        </w:tc>
        <w:tc>
          <w:tcPr>
            <w:tcW w:w="2074" w:type="dxa"/>
            <w:vMerge/>
            <w:tcBorders>
              <w:top w:val="nil"/>
              <w:left w:val="nil"/>
              <w:bottom w:val="single" w:sz="4" w:space="0" w:color="auto"/>
              <w:right w:val="nil"/>
            </w:tcBorders>
            <w:vAlign w:val="center"/>
            <w:hideMark/>
          </w:tcPr>
          <w:p w14:paraId="408AD58F" w14:textId="77777777" w:rsidR="00437F16" w:rsidRPr="00007224" w:rsidRDefault="00437F16" w:rsidP="00C00B4A">
            <w:pPr>
              <w:bidi/>
              <w:spacing w:after="0" w:line="240" w:lineRule="auto"/>
              <w:rPr>
                <w:rFonts w:ascii="Arial" w:eastAsia="Times New Roman" w:hAnsi="Arial"/>
                <w:b/>
                <w:bCs/>
                <w:sz w:val="24"/>
                <w:lang w:bidi="fa-IR"/>
              </w:rPr>
            </w:pPr>
          </w:p>
        </w:tc>
        <w:tc>
          <w:tcPr>
            <w:tcW w:w="885" w:type="dxa"/>
            <w:gridSpan w:val="2"/>
            <w:tcBorders>
              <w:top w:val="nil"/>
              <w:left w:val="nil"/>
              <w:bottom w:val="single" w:sz="4" w:space="0" w:color="auto"/>
              <w:right w:val="nil"/>
            </w:tcBorders>
            <w:shd w:val="clear" w:color="000000" w:fill="BDD7EE"/>
            <w:vAlign w:val="center"/>
            <w:hideMark/>
          </w:tcPr>
          <w:p w14:paraId="292FAEDC" w14:textId="77777777" w:rsidR="00437F16" w:rsidRPr="00007224" w:rsidRDefault="00437F16" w:rsidP="00C00B4A">
            <w:pPr>
              <w:bidi/>
              <w:spacing w:after="0" w:line="240" w:lineRule="auto"/>
              <w:jc w:val="center"/>
              <w:rPr>
                <w:rFonts w:ascii="Arial" w:eastAsia="Times New Roman" w:hAnsi="Arial"/>
                <w:b/>
                <w:bCs/>
                <w:sz w:val="24"/>
                <w:rtl/>
                <w:lang w:bidi="fa-IR"/>
              </w:rPr>
            </w:pPr>
            <w:r w:rsidRPr="00007224">
              <w:rPr>
                <w:rFonts w:ascii="Arial" w:eastAsia="Times New Roman" w:hAnsi="Arial" w:hint="cs"/>
                <w:b/>
                <w:bCs/>
                <w:sz w:val="24"/>
                <w:rtl/>
                <w:lang w:bidi="fa-IR"/>
              </w:rPr>
              <w:t>زن</w:t>
            </w:r>
          </w:p>
        </w:tc>
        <w:tc>
          <w:tcPr>
            <w:tcW w:w="1080" w:type="dxa"/>
            <w:gridSpan w:val="2"/>
            <w:tcBorders>
              <w:top w:val="nil"/>
              <w:left w:val="nil"/>
              <w:bottom w:val="single" w:sz="4" w:space="0" w:color="auto"/>
              <w:right w:val="nil"/>
            </w:tcBorders>
            <w:shd w:val="clear" w:color="auto" w:fill="auto"/>
            <w:noWrap/>
            <w:vAlign w:val="center"/>
            <w:hideMark/>
          </w:tcPr>
          <w:p w14:paraId="2553F495" w14:textId="77777777" w:rsidR="00437F16" w:rsidRPr="00007224" w:rsidRDefault="00437F16" w:rsidP="00C00B4A">
            <w:pPr>
              <w:bidi/>
              <w:spacing w:after="0" w:line="240" w:lineRule="auto"/>
              <w:jc w:val="center"/>
              <w:rPr>
                <w:rFonts w:ascii="Arial" w:eastAsia="Times New Roman" w:hAnsi="Arial"/>
                <w:sz w:val="24"/>
                <w:rtl/>
                <w:lang w:bidi="fa-IR"/>
              </w:rPr>
            </w:pPr>
            <w:r w:rsidRPr="00007224">
              <w:rPr>
                <w:rFonts w:ascii="Arial" w:eastAsia="Times New Roman" w:hAnsi="Arial" w:hint="cs"/>
                <w:sz w:val="24"/>
                <w:rtl/>
                <w:lang w:bidi="fa-IR"/>
              </w:rPr>
              <w:t>186</w:t>
            </w:r>
          </w:p>
        </w:tc>
        <w:tc>
          <w:tcPr>
            <w:tcW w:w="708" w:type="dxa"/>
            <w:gridSpan w:val="2"/>
            <w:tcBorders>
              <w:top w:val="nil"/>
              <w:left w:val="nil"/>
              <w:bottom w:val="single" w:sz="4" w:space="0" w:color="auto"/>
              <w:right w:val="nil"/>
            </w:tcBorders>
            <w:shd w:val="clear" w:color="auto" w:fill="auto"/>
            <w:noWrap/>
            <w:vAlign w:val="center"/>
            <w:hideMark/>
          </w:tcPr>
          <w:p w14:paraId="20DAB69F" w14:textId="182B82FD"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0/1%</w:t>
            </w:r>
          </w:p>
        </w:tc>
        <w:tc>
          <w:tcPr>
            <w:tcW w:w="872" w:type="dxa"/>
            <w:gridSpan w:val="2"/>
            <w:tcBorders>
              <w:top w:val="nil"/>
              <w:left w:val="nil"/>
              <w:bottom w:val="single" w:sz="4" w:space="0" w:color="auto"/>
              <w:right w:val="nil"/>
            </w:tcBorders>
            <w:shd w:val="clear" w:color="auto" w:fill="auto"/>
            <w:noWrap/>
            <w:vAlign w:val="center"/>
            <w:hideMark/>
          </w:tcPr>
          <w:p w14:paraId="019CB7F9" w14:textId="179F1AC0" w:rsidR="00437F16" w:rsidRPr="00437F16" w:rsidRDefault="00437F16" w:rsidP="00C00B4A">
            <w:pPr>
              <w:bidi/>
              <w:spacing w:after="0" w:line="240" w:lineRule="auto"/>
              <w:jc w:val="center"/>
              <w:rPr>
                <w:rFonts w:ascii="Arial" w:eastAsia="Times New Roman" w:hAnsi="Arial"/>
                <w:sz w:val="24"/>
                <w:lang w:bidi="fa-IR"/>
              </w:rPr>
            </w:pPr>
            <w:r w:rsidRPr="00437F16">
              <w:rPr>
                <w:sz w:val="24"/>
              </w:rPr>
              <w:t>31/6</w:t>
            </w:r>
          </w:p>
        </w:tc>
        <w:tc>
          <w:tcPr>
            <w:tcW w:w="749" w:type="dxa"/>
            <w:gridSpan w:val="2"/>
            <w:tcBorders>
              <w:top w:val="nil"/>
              <w:left w:val="nil"/>
              <w:bottom w:val="single" w:sz="4" w:space="0" w:color="auto"/>
              <w:right w:val="nil"/>
            </w:tcBorders>
            <w:shd w:val="clear" w:color="auto" w:fill="auto"/>
            <w:noWrap/>
            <w:vAlign w:val="center"/>
            <w:hideMark/>
          </w:tcPr>
          <w:p w14:paraId="744A867F" w14:textId="0BBAE4E8"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44/7</w:t>
            </w:r>
          </w:p>
        </w:tc>
        <w:tc>
          <w:tcPr>
            <w:tcW w:w="703" w:type="dxa"/>
            <w:gridSpan w:val="2"/>
            <w:tcBorders>
              <w:top w:val="nil"/>
              <w:left w:val="nil"/>
              <w:bottom w:val="single" w:sz="4" w:space="0" w:color="auto"/>
              <w:right w:val="nil"/>
            </w:tcBorders>
            <w:shd w:val="clear" w:color="auto" w:fill="auto"/>
            <w:noWrap/>
            <w:vAlign w:val="center"/>
            <w:hideMark/>
          </w:tcPr>
          <w:p w14:paraId="6A16BB6F" w14:textId="535400F3"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2/9</w:t>
            </w:r>
          </w:p>
        </w:tc>
        <w:tc>
          <w:tcPr>
            <w:tcW w:w="1271" w:type="dxa"/>
            <w:gridSpan w:val="2"/>
            <w:tcBorders>
              <w:top w:val="nil"/>
              <w:left w:val="nil"/>
              <w:bottom w:val="single" w:sz="4" w:space="0" w:color="auto"/>
              <w:right w:val="nil"/>
            </w:tcBorders>
            <w:shd w:val="clear" w:color="auto" w:fill="auto"/>
            <w:noWrap/>
            <w:vAlign w:val="center"/>
            <w:hideMark/>
          </w:tcPr>
          <w:p w14:paraId="05217C1A" w14:textId="77777777" w:rsidR="00437F16" w:rsidRPr="00437F16" w:rsidRDefault="00437F16" w:rsidP="00C00B4A">
            <w:pPr>
              <w:bidi/>
              <w:spacing w:after="0" w:line="240" w:lineRule="auto"/>
              <w:jc w:val="center"/>
              <w:rPr>
                <w:rFonts w:ascii="Arial" w:eastAsia="Times New Roman" w:hAnsi="Arial"/>
                <w:sz w:val="24"/>
                <w:rtl/>
                <w:lang w:bidi="fa-IR"/>
              </w:rPr>
            </w:pPr>
            <w:r w:rsidRPr="00437F16">
              <w:rPr>
                <w:rFonts w:ascii="Arial" w:eastAsia="Times New Roman" w:hAnsi="Arial" w:hint="cs"/>
                <w:sz w:val="24"/>
                <w:rtl/>
                <w:lang w:bidi="fa-IR"/>
              </w:rPr>
              <w:t>15,676,996</w:t>
            </w:r>
          </w:p>
        </w:tc>
        <w:tc>
          <w:tcPr>
            <w:tcW w:w="1271" w:type="dxa"/>
            <w:gridSpan w:val="2"/>
            <w:tcBorders>
              <w:top w:val="nil"/>
              <w:left w:val="nil"/>
              <w:bottom w:val="single" w:sz="4" w:space="0" w:color="auto"/>
              <w:right w:val="nil"/>
            </w:tcBorders>
            <w:shd w:val="clear" w:color="auto" w:fill="auto"/>
            <w:noWrap/>
            <w:vAlign w:val="center"/>
            <w:hideMark/>
          </w:tcPr>
          <w:p w14:paraId="70A29EB3" w14:textId="77777777" w:rsidR="00437F16" w:rsidRPr="00007224" w:rsidRDefault="00437F16" w:rsidP="00C00B4A">
            <w:pPr>
              <w:bidi/>
              <w:spacing w:after="0" w:line="240" w:lineRule="auto"/>
              <w:jc w:val="center"/>
              <w:rPr>
                <w:rFonts w:ascii="Arial" w:eastAsia="Times New Roman" w:hAnsi="Arial"/>
                <w:sz w:val="24"/>
                <w:rtl/>
                <w:lang w:bidi="fa-IR"/>
              </w:rPr>
            </w:pPr>
            <w:r w:rsidRPr="00007224">
              <w:rPr>
                <w:rFonts w:ascii="Arial" w:eastAsia="Times New Roman" w:hAnsi="Arial" w:hint="cs"/>
                <w:sz w:val="24"/>
                <w:rtl/>
                <w:lang w:bidi="fa-IR"/>
              </w:rPr>
              <w:t>15,676,996</w:t>
            </w:r>
          </w:p>
        </w:tc>
      </w:tr>
      <w:tr w:rsidR="00437F16" w:rsidRPr="00007224" w14:paraId="08069D8B" w14:textId="77777777" w:rsidTr="00611C47">
        <w:trPr>
          <w:gridAfter w:val="1"/>
          <w:wAfter w:w="21" w:type="dxa"/>
          <w:trHeight w:val="20"/>
        </w:trPr>
        <w:tc>
          <w:tcPr>
            <w:tcW w:w="398" w:type="dxa"/>
            <w:vMerge/>
            <w:tcBorders>
              <w:top w:val="nil"/>
              <w:left w:val="nil"/>
              <w:bottom w:val="single" w:sz="4" w:space="0" w:color="auto"/>
              <w:right w:val="nil"/>
            </w:tcBorders>
            <w:vAlign w:val="bottom"/>
            <w:hideMark/>
          </w:tcPr>
          <w:p w14:paraId="4089F152" w14:textId="77777777" w:rsidR="00437F16" w:rsidRPr="00007224" w:rsidRDefault="00437F16" w:rsidP="00C00B4A">
            <w:pPr>
              <w:bidi/>
              <w:spacing w:after="0" w:line="240" w:lineRule="auto"/>
              <w:jc w:val="center"/>
              <w:rPr>
                <w:rFonts w:ascii="Arial" w:eastAsia="Times New Roman" w:hAnsi="Arial"/>
                <w:b/>
                <w:bCs/>
                <w:sz w:val="24"/>
                <w:lang w:bidi="fa-IR"/>
              </w:rPr>
            </w:pPr>
          </w:p>
        </w:tc>
        <w:tc>
          <w:tcPr>
            <w:tcW w:w="2074" w:type="dxa"/>
            <w:vMerge/>
            <w:tcBorders>
              <w:top w:val="nil"/>
              <w:left w:val="nil"/>
              <w:bottom w:val="single" w:sz="4" w:space="0" w:color="auto"/>
              <w:right w:val="nil"/>
            </w:tcBorders>
            <w:vAlign w:val="center"/>
            <w:hideMark/>
          </w:tcPr>
          <w:p w14:paraId="06FBB341" w14:textId="77777777" w:rsidR="00437F16" w:rsidRPr="00007224" w:rsidRDefault="00437F16" w:rsidP="00C00B4A">
            <w:pPr>
              <w:bidi/>
              <w:spacing w:after="0" w:line="240" w:lineRule="auto"/>
              <w:rPr>
                <w:rFonts w:ascii="Arial" w:eastAsia="Times New Roman" w:hAnsi="Arial"/>
                <w:b/>
                <w:bCs/>
                <w:sz w:val="24"/>
                <w:lang w:bidi="fa-IR"/>
              </w:rPr>
            </w:pPr>
          </w:p>
        </w:tc>
        <w:tc>
          <w:tcPr>
            <w:tcW w:w="885" w:type="dxa"/>
            <w:gridSpan w:val="2"/>
            <w:tcBorders>
              <w:top w:val="nil"/>
              <w:left w:val="nil"/>
              <w:bottom w:val="single" w:sz="4" w:space="0" w:color="auto"/>
              <w:right w:val="nil"/>
            </w:tcBorders>
            <w:shd w:val="clear" w:color="000000" w:fill="BDD7EE"/>
            <w:vAlign w:val="center"/>
            <w:hideMark/>
          </w:tcPr>
          <w:p w14:paraId="01187DA3" w14:textId="77777777" w:rsidR="00437F16" w:rsidRPr="00007224" w:rsidRDefault="00437F16" w:rsidP="00C00B4A">
            <w:pPr>
              <w:bidi/>
              <w:spacing w:after="0" w:line="240" w:lineRule="auto"/>
              <w:jc w:val="center"/>
              <w:rPr>
                <w:rFonts w:ascii="Arial" w:eastAsia="Times New Roman" w:hAnsi="Arial"/>
                <w:b/>
                <w:bCs/>
                <w:sz w:val="24"/>
                <w:rtl/>
                <w:lang w:bidi="fa-IR"/>
              </w:rPr>
            </w:pPr>
            <w:r w:rsidRPr="00007224">
              <w:rPr>
                <w:rFonts w:ascii="Arial" w:eastAsia="Times New Roman" w:hAnsi="Arial" w:hint="cs"/>
                <w:b/>
                <w:bCs/>
                <w:sz w:val="24"/>
                <w:rtl/>
                <w:lang w:bidi="fa-IR"/>
              </w:rPr>
              <w:t>کل</w:t>
            </w:r>
          </w:p>
        </w:tc>
        <w:tc>
          <w:tcPr>
            <w:tcW w:w="1080" w:type="dxa"/>
            <w:gridSpan w:val="2"/>
            <w:tcBorders>
              <w:top w:val="nil"/>
              <w:left w:val="nil"/>
              <w:bottom w:val="single" w:sz="4" w:space="0" w:color="auto"/>
              <w:right w:val="nil"/>
            </w:tcBorders>
            <w:shd w:val="clear" w:color="000000" w:fill="DDEBF7"/>
            <w:noWrap/>
            <w:vAlign w:val="center"/>
            <w:hideMark/>
          </w:tcPr>
          <w:p w14:paraId="23989276" w14:textId="77777777" w:rsidR="00437F16" w:rsidRPr="00007224" w:rsidRDefault="00437F16" w:rsidP="00C00B4A">
            <w:pPr>
              <w:bidi/>
              <w:spacing w:after="0" w:line="240" w:lineRule="auto"/>
              <w:jc w:val="center"/>
              <w:rPr>
                <w:rFonts w:ascii="Arial" w:eastAsia="Times New Roman" w:hAnsi="Arial"/>
                <w:sz w:val="24"/>
                <w:rtl/>
                <w:lang w:bidi="fa-IR"/>
              </w:rPr>
            </w:pPr>
            <w:r w:rsidRPr="00007224">
              <w:rPr>
                <w:rFonts w:ascii="Arial" w:eastAsia="Times New Roman" w:hAnsi="Arial" w:hint="cs"/>
                <w:sz w:val="24"/>
                <w:rtl/>
                <w:lang w:bidi="fa-IR"/>
              </w:rPr>
              <w:t>7,972</w:t>
            </w:r>
          </w:p>
        </w:tc>
        <w:tc>
          <w:tcPr>
            <w:tcW w:w="708" w:type="dxa"/>
            <w:gridSpan w:val="2"/>
            <w:tcBorders>
              <w:top w:val="nil"/>
              <w:left w:val="nil"/>
              <w:bottom w:val="single" w:sz="4" w:space="0" w:color="auto"/>
              <w:right w:val="nil"/>
            </w:tcBorders>
            <w:shd w:val="clear" w:color="000000" w:fill="DDEBF7"/>
            <w:noWrap/>
            <w:vAlign w:val="center"/>
            <w:hideMark/>
          </w:tcPr>
          <w:p w14:paraId="2F376DD8" w14:textId="3DF199D6"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5/4%</w:t>
            </w:r>
          </w:p>
        </w:tc>
        <w:tc>
          <w:tcPr>
            <w:tcW w:w="872" w:type="dxa"/>
            <w:gridSpan w:val="2"/>
            <w:tcBorders>
              <w:top w:val="nil"/>
              <w:left w:val="nil"/>
              <w:bottom w:val="single" w:sz="4" w:space="0" w:color="auto"/>
              <w:right w:val="nil"/>
            </w:tcBorders>
            <w:shd w:val="clear" w:color="000000" w:fill="DDEBF7"/>
            <w:noWrap/>
            <w:vAlign w:val="center"/>
            <w:hideMark/>
          </w:tcPr>
          <w:p w14:paraId="7C7DC68D" w14:textId="4D670104" w:rsidR="00437F16" w:rsidRPr="00437F16" w:rsidRDefault="00437F16" w:rsidP="00C00B4A">
            <w:pPr>
              <w:bidi/>
              <w:spacing w:after="0" w:line="240" w:lineRule="auto"/>
              <w:jc w:val="center"/>
              <w:rPr>
                <w:rFonts w:ascii="Arial" w:eastAsia="Times New Roman" w:hAnsi="Arial"/>
                <w:sz w:val="24"/>
                <w:lang w:bidi="fa-IR"/>
              </w:rPr>
            </w:pPr>
            <w:r w:rsidRPr="00437F16">
              <w:rPr>
                <w:sz w:val="24"/>
              </w:rPr>
              <w:t>31/7</w:t>
            </w:r>
          </w:p>
        </w:tc>
        <w:tc>
          <w:tcPr>
            <w:tcW w:w="749" w:type="dxa"/>
            <w:gridSpan w:val="2"/>
            <w:tcBorders>
              <w:top w:val="nil"/>
              <w:left w:val="nil"/>
              <w:bottom w:val="single" w:sz="4" w:space="0" w:color="auto"/>
              <w:right w:val="nil"/>
            </w:tcBorders>
            <w:shd w:val="clear" w:color="000000" w:fill="DDEBF7"/>
            <w:noWrap/>
            <w:vAlign w:val="center"/>
            <w:hideMark/>
          </w:tcPr>
          <w:p w14:paraId="003717EF" w14:textId="7EC09DE1"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47/2</w:t>
            </w:r>
          </w:p>
        </w:tc>
        <w:tc>
          <w:tcPr>
            <w:tcW w:w="703" w:type="dxa"/>
            <w:gridSpan w:val="2"/>
            <w:tcBorders>
              <w:top w:val="nil"/>
              <w:left w:val="nil"/>
              <w:bottom w:val="single" w:sz="4" w:space="0" w:color="auto"/>
              <w:right w:val="nil"/>
            </w:tcBorders>
            <w:shd w:val="clear" w:color="000000" w:fill="DDEBF7"/>
            <w:noWrap/>
            <w:vAlign w:val="center"/>
            <w:hideMark/>
          </w:tcPr>
          <w:p w14:paraId="5C9DDBB4" w14:textId="473566C3"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4/9</w:t>
            </w:r>
          </w:p>
        </w:tc>
        <w:tc>
          <w:tcPr>
            <w:tcW w:w="1271" w:type="dxa"/>
            <w:gridSpan w:val="2"/>
            <w:tcBorders>
              <w:top w:val="nil"/>
              <w:left w:val="nil"/>
              <w:bottom w:val="single" w:sz="4" w:space="0" w:color="auto"/>
              <w:right w:val="nil"/>
            </w:tcBorders>
            <w:shd w:val="clear" w:color="000000" w:fill="DDEBF7"/>
            <w:noWrap/>
            <w:vAlign w:val="center"/>
            <w:hideMark/>
          </w:tcPr>
          <w:p w14:paraId="2F0264DB" w14:textId="77777777" w:rsidR="00437F16" w:rsidRPr="00437F16" w:rsidRDefault="00437F16" w:rsidP="00C00B4A">
            <w:pPr>
              <w:bidi/>
              <w:spacing w:after="0" w:line="240" w:lineRule="auto"/>
              <w:jc w:val="center"/>
              <w:rPr>
                <w:rFonts w:ascii="Arial" w:eastAsia="Times New Roman" w:hAnsi="Arial"/>
                <w:sz w:val="24"/>
                <w:rtl/>
                <w:lang w:bidi="fa-IR"/>
              </w:rPr>
            </w:pPr>
            <w:r w:rsidRPr="00437F16">
              <w:rPr>
                <w:rFonts w:ascii="Arial" w:eastAsia="Times New Roman" w:hAnsi="Arial" w:hint="cs"/>
                <w:sz w:val="24"/>
                <w:rtl/>
                <w:lang w:bidi="fa-IR"/>
              </w:rPr>
              <w:t>16,724,071</w:t>
            </w:r>
          </w:p>
        </w:tc>
        <w:tc>
          <w:tcPr>
            <w:tcW w:w="1271" w:type="dxa"/>
            <w:gridSpan w:val="2"/>
            <w:tcBorders>
              <w:top w:val="nil"/>
              <w:left w:val="nil"/>
              <w:bottom w:val="single" w:sz="4" w:space="0" w:color="auto"/>
              <w:right w:val="nil"/>
            </w:tcBorders>
            <w:shd w:val="clear" w:color="000000" w:fill="DDEBF7"/>
            <w:noWrap/>
            <w:vAlign w:val="center"/>
            <w:hideMark/>
          </w:tcPr>
          <w:p w14:paraId="09E3ECF8" w14:textId="77777777" w:rsidR="00437F16" w:rsidRPr="00007224" w:rsidRDefault="00437F16" w:rsidP="00C00B4A">
            <w:pPr>
              <w:bidi/>
              <w:spacing w:after="0" w:line="240" w:lineRule="auto"/>
              <w:jc w:val="center"/>
              <w:rPr>
                <w:rFonts w:ascii="Arial" w:eastAsia="Times New Roman" w:hAnsi="Arial"/>
                <w:sz w:val="24"/>
                <w:rtl/>
                <w:lang w:bidi="fa-IR"/>
              </w:rPr>
            </w:pPr>
            <w:r w:rsidRPr="00007224">
              <w:rPr>
                <w:rFonts w:ascii="Arial" w:eastAsia="Times New Roman" w:hAnsi="Arial" w:hint="cs"/>
                <w:sz w:val="24"/>
                <w:rtl/>
                <w:lang w:bidi="fa-IR"/>
              </w:rPr>
              <w:t>16,731,585</w:t>
            </w:r>
          </w:p>
        </w:tc>
      </w:tr>
      <w:tr w:rsidR="00437F16" w:rsidRPr="00007224" w14:paraId="45FD2A94" w14:textId="77777777" w:rsidTr="00611C47">
        <w:trPr>
          <w:gridAfter w:val="1"/>
          <w:wAfter w:w="21" w:type="dxa"/>
          <w:cantSplit/>
          <w:trHeight w:val="20"/>
        </w:trPr>
        <w:tc>
          <w:tcPr>
            <w:tcW w:w="398" w:type="dxa"/>
            <w:vMerge w:val="restart"/>
            <w:tcBorders>
              <w:top w:val="nil"/>
              <w:left w:val="nil"/>
              <w:bottom w:val="single" w:sz="4" w:space="0" w:color="auto"/>
              <w:right w:val="nil"/>
            </w:tcBorders>
            <w:shd w:val="clear" w:color="000000" w:fill="BDD7EE"/>
            <w:textDirection w:val="tbRl"/>
            <w:hideMark/>
          </w:tcPr>
          <w:p w14:paraId="00D6A0DC" w14:textId="77777777" w:rsidR="00437F16" w:rsidRPr="00007224" w:rsidRDefault="00437F16" w:rsidP="00C00B4A">
            <w:pPr>
              <w:bidi/>
              <w:spacing w:after="0" w:line="240" w:lineRule="auto"/>
              <w:jc w:val="center"/>
              <w:rPr>
                <w:rFonts w:ascii="Arial" w:eastAsia="Times New Roman" w:hAnsi="Arial"/>
                <w:b/>
                <w:bCs/>
                <w:sz w:val="24"/>
                <w:rtl/>
                <w:lang w:bidi="fa-IR"/>
              </w:rPr>
            </w:pPr>
            <w:r w:rsidRPr="00007224">
              <w:rPr>
                <w:rFonts w:ascii="Arial" w:eastAsia="Times New Roman" w:hAnsi="Arial" w:hint="cs"/>
                <w:b/>
                <w:bCs/>
                <w:sz w:val="24"/>
                <w:rtl/>
                <w:lang w:bidi="fa-IR"/>
              </w:rPr>
              <w:t>13102</w:t>
            </w:r>
          </w:p>
        </w:tc>
        <w:tc>
          <w:tcPr>
            <w:tcW w:w="2074" w:type="dxa"/>
            <w:vMerge w:val="restart"/>
            <w:tcBorders>
              <w:top w:val="nil"/>
              <w:left w:val="nil"/>
              <w:bottom w:val="single" w:sz="4" w:space="0" w:color="auto"/>
              <w:right w:val="nil"/>
            </w:tcBorders>
            <w:shd w:val="clear" w:color="000000" w:fill="BDD7EE"/>
            <w:vAlign w:val="center"/>
            <w:hideMark/>
          </w:tcPr>
          <w:p w14:paraId="44E5D6B6" w14:textId="7D5E00B0" w:rsidR="00437F16" w:rsidRPr="00007224" w:rsidRDefault="00437F16" w:rsidP="00C00B4A">
            <w:pPr>
              <w:bidi/>
              <w:spacing w:after="0" w:line="240" w:lineRule="auto"/>
              <w:jc w:val="center"/>
              <w:rPr>
                <w:rFonts w:ascii="Arial" w:eastAsia="Times New Roman" w:hAnsi="Arial"/>
                <w:b/>
                <w:bCs/>
                <w:sz w:val="24"/>
                <w:rtl/>
                <w:lang w:bidi="fa-IR"/>
              </w:rPr>
            </w:pPr>
            <w:r w:rsidRPr="00007224">
              <w:rPr>
                <w:rFonts w:ascii="Arial" w:eastAsia="Times New Roman" w:hAnsi="Arial" w:hint="cs"/>
                <w:b/>
                <w:bCs/>
                <w:sz w:val="24"/>
                <w:rtl/>
                <w:lang w:bidi="fa-IR"/>
              </w:rPr>
              <w:t>ازکارافتادگی کلی غيرناشی</w:t>
            </w:r>
            <w:r>
              <w:rPr>
                <w:rFonts w:ascii="Arial" w:eastAsia="Times New Roman" w:hAnsi="Arial" w:hint="cs"/>
                <w:b/>
                <w:bCs/>
                <w:sz w:val="24"/>
                <w:rtl/>
                <w:lang w:bidi="fa-IR"/>
              </w:rPr>
              <w:t>‌</w:t>
            </w:r>
            <w:r w:rsidRPr="00007224">
              <w:rPr>
                <w:rFonts w:ascii="Arial" w:eastAsia="Times New Roman" w:hAnsi="Arial" w:hint="cs"/>
                <w:b/>
                <w:bCs/>
                <w:sz w:val="24"/>
                <w:rtl/>
                <w:lang w:bidi="fa-IR"/>
              </w:rPr>
              <w:t>از</w:t>
            </w:r>
            <w:r>
              <w:rPr>
                <w:rFonts w:ascii="Arial" w:eastAsia="Times New Roman" w:hAnsi="Arial" w:hint="cs"/>
                <w:b/>
                <w:bCs/>
                <w:sz w:val="24"/>
                <w:rtl/>
                <w:lang w:bidi="fa-IR"/>
              </w:rPr>
              <w:t>‌</w:t>
            </w:r>
            <w:r w:rsidRPr="00007224">
              <w:rPr>
                <w:rFonts w:ascii="Arial" w:eastAsia="Times New Roman" w:hAnsi="Arial" w:hint="cs"/>
                <w:b/>
                <w:bCs/>
                <w:sz w:val="24"/>
                <w:rtl/>
                <w:lang w:bidi="fa-IR"/>
              </w:rPr>
              <w:t>کار (مقررات ماده 75 قانون ت</w:t>
            </w:r>
            <w:r>
              <w:rPr>
                <w:rFonts w:ascii="Arial" w:eastAsia="Times New Roman" w:hAnsi="Arial" w:hint="cs"/>
                <w:b/>
                <w:bCs/>
                <w:sz w:val="24"/>
                <w:rtl/>
                <w:lang w:bidi="fa-IR"/>
              </w:rPr>
              <w:t>.</w:t>
            </w:r>
            <w:r w:rsidRPr="00007224">
              <w:rPr>
                <w:rFonts w:ascii="Arial" w:eastAsia="Times New Roman" w:hAnsi="Arial" w:hint="cs"/>
                <w:b/>
                <w:bCs/>
                <w:sz w:val="24"/>
                <w:rtl/>
                <w:lang w:bidi="fa-IR"/>
              </w:rPr>
              <w:t>ا)</w:t>
            </w:r>
          </w:p>
        </w:tc>
        <w:tc>
          <w:tcPr>
            <w:tcW w:w="885" w:type="dxa"/>
            <w:gridSpan w:val="2"/>
            <w:tcBorders>
              <w:top w:val="nil"/>
              <w:left w:val="nil"/>
              <w:bottom w:val="single" w:sz="4" w:space="0" w:color="auto"/>
              <w:right w:val="nil"/>
            </w:tcBorders>
            <w:shd w:val="clear" w:color="000000" w:fill="BDD7EE"/>
            <w:vAlign w:val="center"/>
            <w:hideMark/>
          </w:tcPr>
          <w:p w14:paraId="406AE633" w14:textId="77777777" w:rsidR="00437F16" w:rsidRPr="00007224" w:rsidRDefault="00437F16" w:rsidP="00C00B4A">
            <w:pPr>
              <w:bidi/>
              <w:spacing w:after="0" w:line="240" w:lineRule="auto"/>
              <w:jc w:val="center"/>
              <w:rPr>
                <w:rFonts w:ascii="Arial" w:eastAsia="Times New Roman" w:hAnsi="Arial"/>
                <w:b/>
                <w:bCs/>
                <w:sz w:val="24"/>
                <w:rtl/>
                <w:lang w:bidi="fa-IR"/>
              </w:rPr>
            </w:pPr>
            <w:r w:rsidRPr="00007224">
              <w:rPr>
                <w:rFonts w:ascii="Arial" w:eastAsia="Times New Roman" w:hAnsi="Arial" w:hint="cs"/>
                <w:b/>
                <w:bCs/>
                <w:sz w:val="24"/>
                <w:rtl/>
                <w:lang w:bidi="fa-IR"/>
              </w:rPr>
              <w:t>مرد</w:t>
            </w:r>
          </w:p>
        </w:tc>
        <w:tc>
          <w:tcPr>
            <w:tcW w:w="1080" w:type="dxa"/>
            <w:gridSpan w:val="2"/>
            <w:tcBorders>
              <w:top w:val="nil"/>
              <w:left w:val="nil"/>
              <w:bottom w:val="single" w:sz="4" w:space="0" w:color="auto"/>
              <w:right w:val="nil"/>
            </w:tcBorders>
            <w:shd w:val="clear" w:color="auto" w:fill="auto"/>
            <w:noWrap/>
            <w:vAlign w:val="center"/>
            <w:hideMark/>
          </w:tcPr>
          <w:p w14:paraId="600E0EEA" w14:textId="77777777" w:rsidR="00437F16" w:rsidRPr="00007224" w:rsidRDefault="00437F16" w:rsidP="00C00B4A">
            <w:pPr>
              <w:bidi/>
              <w:spacing w:after="0" w:line="240" w:lineRule="auto"/>
              <w:jc w:val="center"/>
              <w:rPr>
                <w:rFonts w:ascii="Arial" w:eastAsia="Times New Roman" w:hAnsi="Arial"/>
                <w:sz w:val="24"/>
                <w:rtl/>
                <w:lang w:bidi="fa-IR"/>
              </w:rPr>
            </w:pPr>
            <w:r w:rsidRPr="00007224">
              <w:rPr>
                <w:rFonts w:ascii="Arial" w:eastAsia="Times New Roman" w:hAnsi="Arial" w:hint="cs"/>
                <w:sz w:val="24"/>
                <w:rtl/>
                <w:lang w:bidi="fa-IR"/>
              </w:rPr>
              <w:t>22,624</w:t>
            </w:r>
          </w:p>
        </w:tc>
        <w:tc>
          <w:tcPr>
            <w:tcW w:w="708" w:type="dxa"/>
            <w:gridSpan w:val="2"/>
            <w:tcBorders>
              <w:top w:val="nil"/>
              <w:left w:val="nil"/>
              <w:bottom w:val="single" w:sz="4" w:space="0" w:color="auto"/>
              <w:right w:val="nil"/>
            </w:tcBorders>
            <w:shd w:val="clear" w:color="auto" w:fill="auto"/>
            <w:noWrap/>
            <w:vAlign w:val="center"/>
            <w:hideMark/>
          </w:tcPr>
          <w:p w14:paraId="165EFF6D" w14:textId="27CC5F95"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15/4%</w:t>
            </w:r>
          </w:p>
        </w:tc>
        <w:tc>
          <w:tcPr>
            <w:tcW w:w="872" w:type="dxa"/>
            <w:gridSpan w:val="2"/>
            <w:tcBorders>
              <w:top w:val="nil"/>
              <w:left w:val="nil"/>
              <w:bottom w:val="single" w:sz="4" w:space="0" w:color="auto"/>
              <w:right w:val="nil"/>
            </w:tcBorders>
            <w:shd w:val="clear" w:color="auto" w:fill="auto"/>
            <w:noWrap/>
            <w:vAlign w:val="center"/>
            <w:hideMark/>
          </w:tcPr>
          <w:p w14:paraId="5579B8F6" w14:textId="2FDCA750" w:rsidR="00437F16" w:rsidRPr="00437F16" w:rsidRDefault="00437F16" w:rsidP="00C00B4A">
            <w:pPr>
              <w:bidi/>
              <w:spacing w:after="0" w:line="240" w:lineRule="auto"/>
              <w:jc w:val="center"/>
              <w:rPr>
                <w:rFonts w:ascii="Arial" w:eastAsia="Times New Roman" w:hAnsi="Arial"/>
                <w:sz w:val="24"/>
                <w:lang w:bidi="fa-IR"/>
              </w:rPr>
            </w:pPr>
            <w:r w:rsidRPr="00437F16">
              <w:rPr>
                <w:sz w:val="24"/>
              </w:rPr>
              <w:t>48/5</w:t>
            </w:r>
          </w:p>
        </w:tc>
        <w:tc>
          <w:tcPr>
            <w:tcW w:w="749" w:type="dxa"/>
            <w:gridSpan w:val="2"/>
            <w:tcBorders>
              <w:top w:val="nil"/>
              <w:left w:val="nil"/>
              <w:bottom w:val="single" w:sz="4" w:space="0" w:color="auto"/>
              <w:right w:val="nil"/>
            </w:tcBorders>
            <w:shd w:val="clear" w:color="auto" w:fill="auto"/>
            <w:noWrap/>
            <w:vAlign w:val="center"/>
            <w:hideMark/>
          </w:tcPr>
          <w:p w14:paraId="39B99055" w14:textId="36C2B541"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50/6</w:t>
            </w:r>
          </w:p>
        </w:tc>
        <w:tc>
          <w:tcPr>
            <w:tcW w:w="703" w:type="dxa"/>
            <w:gridSpan w:val="2"/>
            <w:tcBorders>
              <w:top w:val="nil"/>
              <w:left w:val="nil"/>
              <w:bottom w:val="single" w:sz="4" w:space="0" w:color="auto"/>
              <w:right w:val="nil"/>
            </w:tcBorders>
            <w:shd w:val="clear" w:color="auto" w:fill="auto"/>
            <w:noWrap/>
            <w:vAlign w:val="center"/>
            <w:hideMark/>
          </w:tcPr>
          <w:p w14:paraId="1EE2D3FD" w14:textId="174F3F88"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13/8</w:t>
            </w:r>
          </w:p>
        </w:tc>
        <w:tc>
          <w:tcPr>
            <w:tcW w:w="1271" w:type="dxa"/>
            <w:gridSpan w:val="2"/>
            <w:tcBorders>
              <w:top w:val="nil"/>
              <w:left w:val="nil"/>
              <w:bottom w:val="single" w:sz="4" w:space="0" w:color="auto"/>
              <w:right w:val="nil"/>
            </w:tcBorders>
            <w:shd w:val="clear" w:color="auto" w:fill="auto"/>
            <w:noWrap/>
            <w:vAlign w:val="center"/>
            <w:hideMark/>
          </w:tcPr>
          <w:p w14:paraId="7EEB52D8" w14:textId="77777777" w:rsidR="00437F16" w:rsidRPr="00437F16" w:rsidRDefault="00437F16" w:rsidP="00C00B4A">
            <w:pPr>
              <w:bidi/>
              <w:spacing w:after="0" w:line="240" w:lineRule="auto"/>
              <w:jc w:val="center"/>
              <w:rPr>
                <w:rFonts w:ascii="Arial" w:eastAsia="Times New Roman" w:hAnsi="Arial"/>
                <w:sz w:val="24"/>
                <w:rtl/>
                <w:lang w:bidi="fa-IR"/>
              </w:rPr>
            </w:pPr>
            <w:r w:rsidRPr="00437F16">
              <w:rPr>
                <w:rFonts w:ascii="Arial" w:eastAsia="Times New Roman" w:hAnsi="Arial" w:hint="cs"/>
                <w:sz w:val="24"/>
                <w:rtl/>
                <w:lang w:bidi="fa-IR"/>
              </w:rPr>
              <w:t>56,534,736</w:t>
            </w:r>
          </w:p>
        </w:tc>
        <w:tc>
          <w:tcPr>
            <w:tcW w:w="1271" w:type="dxa"/>
            <w:gridSpan w:val="2"/>
            <w:tcBorders>
              <w:top w:val="nil"/>
              <w:left w:val="nil"/>
              <w:bottom w:val="single" w:sz="4" w:space="0" w:color="auto"/>
              <w:right w:val="nil"/>
            </w:tcBorders>
            <w:shd w:val="clear" w:color="auto" w:fill="auto"/>
            <w:noWrap/>
            <w:vAlign w:val="center"/>
            <w:hideMark/>
          </w:tcPr>
          <w:p w14:paraId="24D622AE" w14:textId="77777777" w:rsidR="00437F16" w:rsidRPr="00007224" w:rsidRDefault="00437F16" w:rsidP="00C00B4A">
            <w:pPr>
              <w:bidi/>
              <w:spacing w:after="0" w:line="240" w:lineRule="auto"/>
              <w:jc w:val="center"/>
              <w:rPr>
                <w:rFonts w:ascii="Arial" w:eastAsia="Times New Roman" w:hAnsi="Arial"/>
                <w:sz w:val="24"/>
                <w:rtl/>
                <w:lang w:bidi="fa-IR"/>
              </w:rPr>
            </w:pPr>
            <w:r w:rsidRPr="00007224">
              <w:rPr>
                <w:rFonts w:ascii="Arial" w:eastAsia="Times New Roman" w:hAnsi="Arial" w:hint="cs"/>
                <w:sz w:val="24"/>
                <w:rtl/>
                <w:lang w:bidi="fa-IR"/>
              </w:rPr>
              <w:t>75,544,012</w:t>
            </w:r>
          </w:p>
        </w:tc>
      </w:tr>
      <w:tr w:rsidR="00437F16" w:rsidRPr="00007224" w14:paraId="50247A5F" w14:textId="77777777" w:rsidTr="00611C47">
        <w:trPr>
          <w:gridAfter w:val="1"/>
          <w:wAfter w:w="21" w:type="dxa"/>
          <w:trHeight w:val="20"/>
        </w:trPr>
        <w:tc>
          <w:tcPr>
            <w:tcW w:w="398" w:type="dxa"/>
            <w:vMerge/>
            <w:tcBorders>
              <w:top w:val="nil"/>
              <w:left w:val="nil"/>
              <w:bottom w:val="single" w:sz="4" w:space="0" w:color="auto"/>
              <w:right w:val="nil"/>
            </w:tcBorders>
            <w:vAlign w:val="center"/>
            <w:hideMark/>
          </w:tcPr>
          <w:p w14:paraId="1C57408A" w14:textId="77777777" w:rsidR="00437F16" w:rsidRPr="00007224" w:rsidRDefault="00437F16" w:rsidP="00C00B4A">
            <w:pPr>
              <w:bidi/>
              <w:spacing w:after="0" w:line="240" w:lineRule="auto"/>
              <w:rPr>
                <w:rFonts w:ascii="Arial" w:eastAsia="Times New Roman" w:hAnsi="Arial"/>
                <w:b/>
                <w:bCs/>
                <w:sz w:val="24"/>
                <w:lang w:bidi="fa-IR"/>
              </w:rPr>
            </w:pPr>
          </w:p>
        </w:tc>
        <w:tc>
          <w:tcPr>
            <w:tcW w:w="2074" w:type="dxa"/>
            <w:vMerge/>
            <w:tcBorders>
              <w:top w:val="nil"/>
              <w:left w:val="nil"/>
              <w:bottom w:val="single" w:sz="4" w:space="0" w:color="auto"/>
              <w:right w:val="nil"/>
            </w:tcBorders>
            <w:vAlign w:val="center"/>
            <w:hideMark/>
          </w:tcPr>
          <w:p w14:paraId="5A53C0A1" w14:textId="77777777" w:rsidR="00437F16" w:rsidRPr="00007224" w:rsidRDefault="00437F16" w:rsidP="00C00B4A">
            <w:pPr>
              <w:bidi/>
              <w:spacing w:after="0" w:line="240" w:lineRule="auto"/>
              <w:rPr>
                <w:rFonts w:ascii="Arial" w:eastAsia="Times New Roman" w:hAnsi="Arial"/>
                <w:b/>
                <w:bCs/>
                <w:sz w:val="24"/>
                <w:lang w:bidi="fa-IR"/>
              </w:rPr>
            </w:pPr>
          </w:p>
        </w:tc>
        <w:tc>
          <w:tcPr>
            <w:tcW w:w="885" w:type="dxa"/>
            <w:gridSpan w:val="2"/>
            <w:tcBorders>
              <w:top w:val="nil"/>
              <w:left w:val="nil"/>
              <w:bottom w:val="single" w:sz="4" w:space="0" w:color="auto"/>
              <w:right w:val="nil"/>
            </w:tcBorders>
            <w:shd w:val="clear" w:color="000000" w:fill="BDD7EE"/>
            <w:vAlign w:val="center"/>
            <w:hideMark/>
          </w:tcPr>
          <w:p w14:paraId="5A11B9CD" w14:textId="77777777" w:rsidR="00437F16" w:rsidRPr="00007224" w:rsidRDefault="00437F16" w:rsidP="00C00B4A">
            <w:pPr>
              <w:bidi/>
              <w:spacing w:after="0" w:line="240" w:lineRule="auto"/>
              <w:jc w:val="center"/>
              <w:rPr>
                <w:rFonts w:ascii="Arial" w:eastAsia="Times New Roman" w:hAnsi="Arial"/>
                <w:b/>
                <w:bCs/>
                <w:sz w:val="24"/>
                <w:rtl/>
                <w:lang w:bidi="fa-IR"/>
              </w:rPr>
            </w:pPr>
            <w:r w:rsidRPr="00007224">
              <w:rPr>
                <w:rFonts w:ascii="Arial" w:eastAsia="Times New Roman" w:hAnsi="Arial" w:hint="cs"/>
                <w:b/>
                <w:bCs/>
                <w:sz w:val="24"/>
                <w:rtl/>
                <w:lang w:bidi="fa-IR"/>
              </w:rPr>
              <w:t>زن</w:t>
            </w:r>
          </w:p>
        </w:tc>
        <w:tc>
          <w:tcPr>
            <w:tcW w:w="1080" w:type="dxa"/>
            <w:gridSpan w:val="2"/>
            <w:tcBorders>
              <w:top w:val="nil"/>
              <w:left w:val="nil"/>
              <w:bottom w:val="single" w:sz="4" w:space="0" w:color="auto"/>
              <w:right w:val="nil"/>
            </w:tcBorders>
            <w:shd w:val="clear" w:color="auto" w:fill="auto"/>
            <w:noWrap/>
            <w:vAlign w:val="center"/>
            <w:hideMark/>
          </w:tcPr>
          <w:p w14:paraId="7511DB17" w14:textId="77777777" w:rsidR="00437F16" w:rsidRPr="00007224" w:rsidRDefault="00437F16" w:rsidP="00C00B4A">
            <w:pPr>
              <w:bidi/>
              <w:spacing w:after="0" w:line="240" w:lineRule="auto"/>
              <w:jc w:val="center"/>
              <w:rPr>
                <w:rFonts w:ascii="Arial" w:eastAsia="Times New Roman" w:hAnsi="Arial"/>
                <w:sz w:val="24"/>
                <w:rtl/>
                <w:lang w:bidi="fa-IR"/>
              </w:rPr>
            </w:pPr>
            <w:r w:rsidRPr="00007224">
              <w:rPr>
                <w:rFonts w:ascii="Arial" w:eastAsia="Times New Roman" w:hAnsi="Arial" w:hint="cs"/>
                <w:sz w:val="24"/>
                <w:rtl/>
                <w:lang w:bidi="fa-IR"/>
              </w:rPr>
              <w:t>2,178</w:t>
            </w:r>
          </w:p>
        </w:tc>
        <w:tc>
          <w:tcPr>
            <w:tcW w:w="708" w:type="dxa"/>
            <w:gridSpan w:val="2"/>
            <w:tcBorders>
              <w:top w:val="nil"/>
              <w:left w:val="nil"/>
              <w:bottom w:val="single" w:sz="4" w:space="0" w:color="auto"/>
              <w:right w:val="nil"/>
            </w:tcBorders>
            <w:shd w:val="clear" w:color="auto" w:fill="auto"/>
            <w:noWrap/>
            <w:vAlign w:val="center"/>
            <w:hideMark/>
          </w:tcPr>
          <w:p w14:paraId="490EF798" w14:textId="2DA75921"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1/5%</w:t>
            </w:r>
          </w:p>
        </w:tc>
        <w:tc>
          <w:tcPr>
            <w:tcW w:w="872" w:type="dxa"/>
            <w:gridSpan w:val="2"/>
            <w:tcBorders>
              <w:top w:val="nil"/>
              <w:left w:val="nil"/>
              <w:bottom w:val="single" w:sz="4" w:space="0" w:color="auto"/>
              <w:right w:val="nil"/>
            </w:tcBorders>
            <w:shd w:val="clear" w:color="auto" w:fill="auto"/>
            <w:noWrap/>
            <w:vAlign w:val="center"/>
            <w:hideMark/>
          </w:tcPr>
          <w:p w14:paraId="5E3D4DF8" w14:textId="605DDC81" w:rsidR="00437F16" w:rsidRPr="00437F16" w:rsidRDefault="00437F16" w:rsidP="00C00B4A">
            <w:pPr>
              <w:bidi/>
              <w:spacing w:after="0" w:line="240" w:lineRule="auto"/>
              <w:jc w:val="center"/>
              <w:rPr>
                <w:rFonts w:ascii="Arial" w:eastAsia="Times New Roman" w:hAnsi="Arial"/>
                <w:sz w:val="24"/>
                <w:lang w:bidi="fa-IR"/>
              </w:rPr>
            </w:pPr>
            <w:r w:rsidRPr="00437F16">
              <w:rPr>
                <w:sz w:val="24"/>
              </w:rPr>
              <w:t>46/7</w:t>
            </w:r>
          </w:p>
        </w:tc>
        <w:tc>
          <w:tcPr>
            <w:tcW w:w="749" w:type="dxa"/>
            <w:gridSpan w:val="2"/>
            <w:tcBorders>
              <w:top w:val="nil"/>
              <w:left w:val="nil"/>
              <w:bottom w:val="single" w:sz="4" w:space="0" w:color="auto"/>
              <w:right w:val="nil"/>
            </w:tcBorders>
            <w:shd w:val="clear" w:color="auto" w:fill="auto"/>
            <w:noWrap/>
            <w:vAlign w:val="center"/>
            <w:hideMark/>
          </w:tcPr>
          <w:p w14:paraId="70E5156F" w14:textId="5A84669D"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48/8</w:t>
            </w:r>
          </w:p>
        </w:tc>
        <w:tc>
          <w:tcPr>
            <w:tcW w:w="703" w:type="dxa"/>
            <w:gridSpan w:val="2"/>
            <w:tcBorders>
              <w:top w:val="nil"/>
              <w:left w:val="nil"/>
              <w:bottom w:val="single" w:sz="4" w:space="0" w:color="auto"/>
              <w:right w:val="nil"/>
            </w:tcBorders>
            <w:shd w:val="clear" w:color="auto" w:fill="auto"/>
            <w:noWrap/>
            <w:vAlign w:val="center"/>
            <w:hideMark/>
          </w:tcPr>
          <w:p w14:paraId="1F742435" w14:textId="4D4B467B"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10/7</w:t>
            </w:r>
          </w:p>
        </w:tc>
        <w:tc>
          <w:tcPr>
            <w:tcW w:w="1271" w:type="dxa"/>
            <w:gridSpan w:val="2"/>
            <w:tcBorders>
              <w:top w:val="nil"/>
              <w:left w:val="nil"/>
              <w:bottom w:val="single" w:sz="4" w:space="0" w:color="auto"/>
              <w:right w:val="nil"/>
            </w:tcBorders>
            <w:shd w:val="clear" w:color="auto" w:fill="auto"/>
            <w:noWrap/>
            <w:vAlign w:val="center"/>
            <w:hideMark/>
          </w:tcPr>
          <w:p w14:paraId="459DD9D9" w14:textId="77777777" w:rsidR="00437F16" w:rsidRPr="00437F16" w:rsidRDefault="00437F16" w:rsidP="00C00B4A">
            <w:pPr>
              <w:bidi/>
              <w:spacing w:after="0" w:line="240" w:lineRule="auto"/>
              <w:jc w:val="center"/>
              <w:rPr>
                <w:rFonts w:ascii="Arial" w:eastAsia="Times New Roman" w:hAnsi="Arial"/>
                <w:sz w:val="24"/>
                <w:rtl/>
                <w:lang w:bidi="fa-IR"/>
              </w:rPr>
            </w:pPr>
            <w:r w:rsidRPr="00437F16">
              <w:rPr>
                <w:rFonts w:ascii="Arial" w:eastAsia="Times New Roman" w:hAnsi="Arial" w:hint="cs"/>
                <w:sz w:val="24"/>
                <w:rtl/>
                <w:lang w:bidi="fa-IR"/>
              </w:rPr>
              <w:t>56,647,132</w:t>
            </w:r>
          </w:p>
        </w:tc>
        <w:tc>
          <w:tcPr>
            <w:tcW w:w="1271" w:type="dxa"/>
            <w:gridSpan w:val="2"/>
            <w:tcBorders>
              <w:top w:val="nil"/>
              <w:left w:val="nil"/>
              <w:bottom w:val="single" w:sz="4" w:space="0" w:color="auto"/>
              <w:right w:val="nil"/>
            </w:tcBorders>
            <w:shd w:val="clear" w:color="auto" w:fill="auto"/>
            <w:noWrap/>
            <w:vAlign w:val="center"/>
            <w:hideMark/>
          </w:tcPr>
          <w:p w14:paraId="53BB3671" w14:textId="77777777" w:rsidR="00437F16" w:rsidRPr="00007224" w:rsidRDefault="00437F16" w:rsidP="00C00B4A">
            <w:pPr>
              <w:bidi/>
              <w:spacing w:after="0" w:line="240" w:lineRule="auto"/>
              <w:jc w:val="center"/>
              <w:rPr>
                <w:rFonts w:ascii="Arial" w:eastAsia="Times New Roman" w:hAnsi="Arial"/>
                <w:sz w:val="24"/>
                <w:rtl/>
                <w:lang w:bidi="fa-IR"/>
              </w:rPr>
            </w:pPr>
            <w:r w:rsidRPr="00007224">
              <w:rPr>
                <w:rFonts w:ascii="Arial" w:eastAsia="Times New Roman" w:hAnsi="Arial" w:hint="cs"/>
                <w:sz w:val="24"/>
                <w:rtl/>
                <w:lang w:bidi="fa-IR"/>
              </w:rPr>
              <w:t>65,265,621</w:t>
            </w:r>
          </w:p>
        </w:tc>
      </w:tr>
      <w:tr w:rsidR="00437F16" w:rsidRPr="00007224" w14:paraId="3581F4CB" w14:textId="77777777" w:rsidTr="00611C47">
        <w:trPr>
          <w:gridAfter w:val="1"/>
          <w:wAfter w:w="21" w:type="dxa"/>
          <w:trHeight w:val="20"/>
        </w:trPr>
        <w:tc>
          <w:tcPr>
            <w:tcW w:w="398" w:type="dxa"/>
            <w:vMerge/>
            <w:tcBorders>
              <w:top w:val="nil"/>
              <w:left w:val="nil"/>
              <w:bottom w:val="single" w:sz="4" w:space="0" w:color="auto"/>
              <w:right w:val="nil"/>
            </w:tcBorders>
            <w:vAlign w:val="center"/>
            <w:hideMark/>
          </w:tcPr>
          <w:p w14:paraId="227768E1" w14:textId="77777777" w:rsidR="00437F16" w:rsidRPr="00007224" w:rsidRDefault="00437F16" w:rsidP="00C00B4A">
            <w:pPr>
              <w:bidi/>
              <w:spacing w:after="0" w:line="240" w:lineRule="auto"/>
              <w:rPr>
                <w:rFonts w:ascii="Arial" w:eastAsia="Times New Roman" w:hAnsi="Arial"/>
                <w:b/>
                <w:bCs/>
                <w:sz w:val="24"/>
                <w:lang w:bidi="fa-IR"/>
              </w:rPr>
            </w:pPr>
          </w:p>
        </w:tc>
        <w:tc>
          <w:tcPr>
            <w:tcW w:w="2074" w:type="dxa"/>
            <w:vMerge/>
            <w:tcBorders>
              <w:top w:val="nil"/>
              <w:left w:val="nil"/>
              <w:bottom w:val="single" w:sz="4" w:space="0" w:color="auto"/>
              <w:right w:val="nil"/>
            </w:tcBorders>
            <w:vAlign w:val="center"/>
            <w:hideMark/>
          </w:tcPr>
          <w:p w14:paraId="59FF3576" w14:textId="77777777" w:rsidR="00437F16" w:rsidRPr="00007224" w:rsidRDefault="00437F16" w:rsidP="00C00B4A">
            <w:pPr>
              <w:bidi/>
              <w:spacing w:after="0" w:line="240" w:lineRule="auto"/>
              <w:rPr>
                <w:rFonts w:ascii="Arial" w:eastAsia="Times New Roman" w:hAnsi="Arial"/>
                <w:b/>
                <w:bCs/>
                <w:sz w:val="24"/>
                <w:lang w:bidi="fa-IR"/>
              </w:rPr>
            </w:pPr>
          </w:p>
        </w:tc>
        <w:tc>
          <w:tcPr>
            <w:tcW w:w="885" w:type="dxa"/>
            <w:gridSpan w:val="2"/>
            <w:tcBorders>
              <w:top w:val="nil"/>
              <w:left w:val="nil"/>
              <w:bottom w:val="single" w:sz="4" w:space="0" w:color="auto"/>
              <w:right w:val="nil"/>
            </w:tcBorders>
            <w:shd w:val="clear" w:color="000000" w:fill="BDD7EE"/>
            <w:vAlign w:val="center"/>
            <w:hideMark/>
          </w:tcPr>
          <w:p w14:paraId="2EB2D2C6" w14:textId="77777777" w:rsidR="00437F16" w:rsidRPr="00007224" w:rsidRDefault="00437F16" w:rsidP="00C00B4A">
            <w:pPr>
              <w:bidi/>
              <w:spacing w:after="0" w:line="240" w:lineRule="auto"/>
              <w:jc w:val="center"/>
              <w:rPr>
                <w:rFonts w:ascii="Arial" w:eastAsia="Times New Roman" w:hAnsi="Arial"/>
                <w:b/>
                <w:bCs/>
                <w:sz w:val="24"/>
                <w:rtl/>
                <w:lang w:bidi="fa-IR"/>
              </w:rPr>
            </w:pPr>
            <w:r w:rsidRPr="00007224">
              <w:rPr>
                <w:rFonts w:ascii="Arial" w:eastAsia="Times New Roman" w:hAnsi="Arial" w:hint="cs"/>
                <w:b/>
                <w:bCs/>
                <w:sz w:val="24"/>
                <w:rtl/>
                <w:lang w:bidi="fa-IR"/>
              </w:rPr>
              <w:t>کل</w:t>
            </w:r>
          </w:p>
        </w:tc>
        <w:tc>
          <w:tcPr>
            <w:tcW w:w="1080" w:type="dxa"/>
            <w:gridSpan w:val="2"/>
            <w:tcBorders>
              <w:top w:val="nil"/>
              <w:left w:val="nil"/>
              <w:bottom w:val="single" w:sz="4" w:space="0" w:color="auto"/>
              <w:right w:val="nil"/>
            </w:tcBorders>
            <w:shd w:val="clear" w:color="000000" w:fill="DDEBF7"/>
            <w:noWrap/>
            <w:vAlign w:val="center"/>
            <w:hideMark/>
          </w:tcPr>
          <w:p w14:paraId="1D4CC6C8" w14:textId="77777777" w:rsidR="00437F16" w:rsidRPr="00007224" w:rsidRDefault="00437F16" w:rsidP="00C00B4A">
            <w:pPr>
              <w:bidi/>
              <w:spacing w:after="0" w:line="240" w:lineRule="auto"/>
              <w:jc w:val="center"/>
              <w:rPr>
                <w:rFonts w:ascii="Arial" w:eastAsia="Times New Roman" w:hAnsi="Arial"/>
                <w:sz w:val="24"/>
                <w:rtl/>
                <w:lang w:bidi="fa-IR"/>
              </w:rPr>
            </w:pPr>
            <w:r w:rsidRPr="00007224">
              <w:rPr>
                <w:rFonts w:ascii="Arial" w:eastAsia="Times New Roman" w:hAnsi="Arial" w:hint="cs"/>
                <w:sz w:val="24"/>
                <w:rtl/>
                <w:lang w:bidi="fa-IR"/>
              </w:rPr>
              <w:t>24,802</w:t>
            </w:r>
          </w:p>
        </w:tc>
        <w:tc>
          <w:tcPr>
            <w:tcW w:w="708" w:type="dxa"/>
            <w:gridSpan w:val="2"/>
            <w:tcBorders>
              <w:top w:val="nil"/>
              <w:left w:val="nil"/>
              <w:bottom w:val="single" w:sz="4" w:space="0" w:color="auto"/>
              <w:right w:val="nil"/>
            </w:tcBorders>
            <w:shd w:val="clear" w:color="000000" w:fill="DDEBF7"/>
            <w:noWrap/>
            <w:vAlign w:val="center"/>
            <w:hideMark/>
          </w:tcPr>
          <w:p w14:paraId="257299C2" w14:textId="16E1E542"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16/8%</w:t>
            </w:r>
          </w:p>
        </w:tc>
        <w:tc>
          <w:tcPr>
            <w:tcW w:w="872" w:type="dxa"/>
            <w:gridSpan w:val="2"/>
            <w:tcBorders>
              <w:top w:val="nil"/>
              <w:left w:val="nil"/>
              <w:bottom w:val="single" w:sz="4" w:space="0" w:color="auto"/>
              <w:right w:val="nil"/>
            </w:tcBorders>
            <w:shd w:val="clear" w:color="000000" w:fill="DDEBF7"/>
            <w:noWrap/>
            <w:vAlign w:val="center"/>
            <w:hideMark/>
          </w:tcPr>
          <w:p w14:paraId="38817CAC" w14:textId="696C4ACC" w:rsidR="00437F16" w:rsidRPr="00437F16" w:rsidRDefault="00437F16" w:rsidP="00C00B4A">
            <w:pPr>
              <w:bidi/>
              <w:spacing w:after="0" w:line="240" w:lineRule="auto"/>
              <w:jc w:val="center"/>
              <w:rPr>
                <w:rFonts w:ascii="Arial" w:eastAsia="Times New Roman" w:hAnsi="Arial"/>
                <w:sz w:val="24"/>
                <w:lang w:bidi="fa-IR"/>
              </w:rPr>
            </w:pPr>
            <w:r w:rsidRPr="00437F16">
              <w:rPr>
                <w:sz w:val="24"/>
              </w:rPr>
              <w:t>48/3</w:t>
            </w:r>
          </w:p>
        </w:tc>
        <w:tc>
          <w:tcPr>
            <w:tcW w:w="749" w:type="dxa"/>
            <w:gridSpan w:val="2"/>
            <w:tcBorders>
              <w:top w:val="nil"/>
              <w:left w:val="nil"/>
              <w:bottom w:val="single" w:sz="4" w:space="0" w:color="auto"/>
              <w:right w:val="nil"/>
            </w:tcBorders>
            <w:shd w:val="clear" w:color="000000" w:fill="DDEBF7"/>
            <w:noWrap/>
            <w:vAlign w:val="center"/>
            <w:hideMark/>
          </w:tcPr>
          <w:p w14:paraId="5A989A1D" w14:textId="5C196295"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50/5</w:t>
            </w:r>
          </w:p>
        </w:tc>
        <w:tc>
          <w:tcPr>
            <w:tcW w:w="703" w:type="dxa"/>
            <w:gridSpan w:val="2"/>
            <w:tcBorders>
              <w:top w:val="nil"/>
              <w:left w:val="nil"/>
              <w:bottom w:val="single" w:sz="4" w:space="0" w:color="auto"/>
              <w:right w:val="nil"/>
            </w:tcBorders>
            <w:shd w:val="clear" w:color="000000" w:fill="DDEBF7"/>
            <w:noWrap/>
            <w:vAlign w:val="center"/>
            <w:hideMark/>
          </w:tcPr>
          <w:p w14:paraId="2B5D3D41" w14:textId="5F281623"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13/5</w:t>
            </w:r>
          </w:p>
        </w:tc>
        <w:tc>
          <w:tcPr>
            <w:tcW w:w="1271" w:type="dxa"/>
            <w:gridSpan w:val="2"/>
            <w:tcBorders>
              <w:top w:val="nil"/>
              <w:left w:val="nil"/>
              <w:bottom w:val="single" w:sz="4" w:space="0" w:color="auto"/>
              <w:right w:val="nil"/>
            </w:tcBorders>
            <w:shd w:val="clear" w:color="000000" w:fill="DDEBF7"/>
            <w:noWrap/>
            <w:vAlign w:val="center"/>
            <w:hideMark/>
          </w:tcPr>
          <w:p w14:paraId="33039D9D" w14:textId="77777777" w:rsidR="00437F16" w:rsidRPr="00437F16" w:rsidRDefault="00437F16" w:rsidP="00C00B4A">
            <w:pPr>
              <w:bidi/>
              <w:spacing w:after="0" w:line="240" w:lineRule="auto"/>
              <w:jc w:val="center"/>
              <w:rPr>
                <w:rFonts w:ascii="Arial" w:eastAsia="Times New Roman" w:hAnsi="Arial"/>
                <w:sz w:val="24"/>
                <w:rtl/>
                <w:lang w:bidi="fa-IR"/>
              </w:rPr>
            </w:pPr>
            <w:r w:rsidRPr="00437F16">
              <w:rPr>
                <w:rFonts w:ascii="Arial" w:eastAsia="Times New Roman" w:hAnsi="Arial" w:hint="cs"/>
                <w:sz w:val="24"/>
                <w:rtl/>
                <w:lang w:bidi="fa-IR"/>
              </w:rPr>
              <w:t>56,544,606</w:t>
            </w:r>
          </w:p>
        </w:tc>
        <w:tc>
          <w:tcPr>
            <w:tcW w:w="1271" w:type="dxa"/>
            <w:gridSpan w:val="2"/>
            <w:tcBorders>
              <w:top w:val="nil"/>
              <w:left w:val="nil"/>
              <w:bottom w:val="single" w:sz="4" w:space="0" w:color="auto"/>
              <w:right w:val="nil"/>
            </w:tcBorders>
            <w:shd w:val="clear" w:color="000000" w:fill="DDEBF7"/>
            <w:noWrap/>
            <w:vAlign w:val="center"/>
            <w:hideMark/>
          </w:tcPr>
          <w:p w14:paraId="2CC24FF3" w14:textId="77777777" w:rsidR="00437F16" w:rsidRPr="00007224" w:rsidRDefault="00437F16" w:rsidP="00C00B4A">
            <w:pPr>
              <w:bidi/>
              <w:spacing w:after="0" w:line="240" w:lineRule="auto"/>
              <w:jc w:val="center"/>
              <w:rPr>
                <w:rFonts w:ascii="Arial" w:eastAsia="Times New Roman" w:hAnsi="Arial"/>
                <w:sz w:val="24"/>
                <w:rtl/>
                <w:lang w:bidi="fa-IR"/>
              </w:rPr>
            </w:pPr>
            <w:r w:rsidRPr="00007224">
              <w:rPr>
                <w:rFonts w:ascii="Arial" w:eastAsia="Times New Roman" w:hAnsi="Arial" w:hint="cs"/>
                <w:sz w:val="24"/>
                <w:rtl/>
                <w:lang w:bidi="fa-IR"/>
              </w:rPr>
              <w:t>74,641,410</w:t>
            </w:r>
          </w:p>
        </w:tc>
      </w:tr>
      <w:tr w:rsidR="00437F16" w:rsidRPr="00007224" w14:paraId="191B58F4" w14:textId="77777777" w:rsidTr="00611C47">
        <w:trPr>
          <w:gridAfter w:val="2"/>
          <w:wAfter w:w="29" w:type="dxa"/>
          <w:trHeight w:val="20"/>
        </w:trPr>
        <w:tc>
          <w:tcPr>
            <w:tcW w:w="2480" w:type="dxa"/>
            <w:gridSpan w:val="3"/>
            <w:vMerge w:val="restart"/>
            <w:tcBorders>
              <w:top w:val="single" w:sz="4" w:space="0" w:color="auto"/>
              <w:left w:val="nil"/>
              <w:bottom w:val="single" w:sz="4" w:space="0" w:color="000000"/>
              <w:right w:val="nil"/>
            </w:tcBorders>
            <w:shd w:val="clear" w:color="000000" w:fill="BDD7EE"/>
            <w:vAlign w:val="center"/>
            <w:hideMark/>
          </w:tcPr>
          <w:p w14:paraId="5598EF94" w14:textId="77777777" w:rsidR="00437F16" w:rsidRPr="00007224" w:rsidRDefault="00437F16" w:rsidP="00C00B4A">
            <w:pPr>
              <w:bidi/>
              <w:spacing w:after="0" w:line="240" w:lineRule="auto"/>
              <w:jc w:val="center"/>
              <w:rPr>
                <w:rFonts w:ascii="Arial" w:eastAsia="Times New Roman" w:hAnsi="Arial"/>
                <w:b/>
                <w:bCs/>
                <w:sz w:val="24"/>
                <w:rtl/>
                <w:lang w:bidi="fa-IR"/>
              </w:rPr>
            </w:pPr>
            <w:r w:rsidRPr="00007224">
              <w:rPr>
                <w:rFonts w:ascii="Arial" w:eastAsia="Times New Roman" w:hAnsi="Arial" w:hint="cs"/>
                <w:b/>
                <w:bCs/>
                <w:sz w:val="24"/>
                <w:rtl/>
                <w:lang w:bidi="fa-IR"/>
              </w:rPr>
              <w:t>سایر اساس های برقراری</w:t>
            </w:r>
          </w:p>
        </w:tc>
        <w:tc>
          <w:tcPr>
            <w:tcW w:w="885" w:type="dxa"/>
            <w:gridSpan w:val="2"/>
            <w:tcBorders>
              <w:top w:val="nil"/>
              <w:left w:val="nil"/>
              <w:bottom w:val="single" w:sz="4" w:space="0" w:color="auto"/>
              <w:right w:val="nil"/>
            </w:tcBorders>
            <w:shd w:val="clear" w:color="000000" w:fill="BDD7EE"/>
            <w:vAlign w:val="center"/>
            <w:hideMark/>
          </w:tcPr>
          <w:p w14:paraId="672BE6D1" w14:textId="77777777" w:rsidR="00437F16" w:rsidRPr="00007224" w:rsidRDefault="00437F16" w:rsidP="00C00B4A">
            <w:pPr>
              <w:bidi/>
              <w:spacing w:after="0" w:line="240" w:lineRule="auto"/>
              <w:jc w:val="center"/>
              <w:rPr>
                <w:rFonts w:ascii="Arial" w:eastAsia="Times New Roman" w:hAnsi="Arial"/>
                <w:b/>
                <w:bCs/>
                <w:sz w:val="24"/>
                <w:rtl/>
                <w:lang w:bidi="fa-IR"/>
              </w:rPr>
            </w:pPr>
            <w:r w:rsidRPr="00007224">
              <w:rPr>
                <w:rFonts w:ascii="Arial" w:eastAsia="Times New Roman" w:hAnsi="Arial" w:hint="cs"/>
                <w:b/>
                <w:bCs/>
                <w:sz w:val="24"/>
                <w:rtl/>
                <w:lang w:bidi="fa-IR"/>
              </w:rPr>
              <w:t>مرد</w:t>
            </w:r>
          </w:p>
        </w:tc>
        <w:tc>
          <w:tcPr>
            <w:tcW w:w="1080" w:type="dxa"/>
            <w:gridSpan w:val="2"/>
            <w:tcBorders>
              <w:top w:val="nil"/>
              <w:left w:val="nil"/>
              <w:bottom w:val="single" w:sz="4" w:space="0" w:color="auto"/>
              <w:right w:val="nil"/>
            </w:tcBorders>
            <w:shd w:val="clear" w:color="auto" w:fill="auto"/>
            <w:noWrap/>
            <w:vAlign w:val="center"/>
            <w:hideMark/>
          </w:tcPr>
          <w:p w14:paraId="1A42C8E7" w14:textId="77777777" w:rsidR="00437F16" w:rsidRPr="00437F16" w:rsidRDefault="00437F16" w:rsidP="00C00B4A">
            <w:pPr>
              <w:bidi/>
              <w:spacing w:after="0" w:line="240" w:lineRule="auto"/>
              <w:jc w:val="center"/>
              <w:rPr>
                <w:rFonts w:ascii="Arial" w:eastAsia="Times New Roman" w:hAnsi="Arial"/>
                <w:sz w:val="24"/>
                <w:rtl/>
                <w:lang w:bidi="fa-IR"/>
              </w:rPr>
            </w:pPr>
            <w:r w:rsidRPr="00437F16">
              <w:rPr>
                <w:rFonts w:ascii="Arial" w:eastAsia="Times New Roman" w:hAnsi="Arial" w:hint="cs"/>
                <w:sz w:val="24"/>
                <w:rtl/>
                <w:lang w:bidi="fa-IR"/>
              </w:rPr>
              <w:t>4,845</w:t>
            </w:r>
          </w:p>
        </w:tc>
        <w:tc>
          <w:tcPr>
            <w:tcW w:w="708" w:type="dxa"/>
            <w:gridSpan w:val="2"/>
            <w:tcBorders>
              <w:top w:val="nil"/>
              <w:left w:val="nil"/>
              <w:bottom w:val="single" w:sz="4" w:space="0" w:color="auto"/>
              <w:right w:val="nil"/>
            </w:tcBorders>
            <w:shd w:val="clear" w:color="auto" w:fill="auto"/>
            <w:noWrap/>
            <w:vAlign w:val="center"/>
            <w:hideMark/>
          </w:tcPr>
          <w:p w14:paraId="0F220BC1" w14:textId="2699109B"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3/3%</w:t>
            </w:r>
          </w:p>
        </w:tc>
        <w:tc>
          <w:tcPr>
            <w:tcW w:w="864" w:type="dxa"/>
            <w:tcBorders>
              <w:top w:val="nil"/>
              <w:left w:val="nil"/>
              <w:bottom w:val="single" w:sz="4" w:space="0" w:color="auto"/>
              <w:right w:val="nil"/>
            </w:tcBorders>
            <w:shd w:val="clear" w:color="auto" w:fill="auto"/>
            <w:noWrap/>
            <w:vAlign w:val="center"/>
            <w:hideMark/>
          </w:tcPr>
          <w:p w14:paraId="2829A9AE" w14:textId="0E2999C0" w:rsidR="00437F16" w:rsidRPr="00437F16" w:rsidRDefault="00437F16" w:rsidP="00C00B4A">
            <w:pPr>
              <w:bidi/>
              <w:spacing w:after="0" w:line="240" w:lineRule="auto"/>
              <w:jc w:val="center"/>
              <w:rPr>
                <w:rFonts w:ascii="Arial" w:eastAsia="Times New Roman" w:hAnsi="Arial"/>
                <w:sz w:val="24"/>
                <w:lang w:bidi="fa-IR"/>
              </w:rPr>
            </w:pPr>
            <w:r w:rsidRPr="00437F16">
              <w:rPr>
                <w:sz w:val="24"/>
              </w:rPr>
              <w:t>37/7</w:t>
            </w:r>
          </w:p>
        </w:tc>
        <w:tc>
          <w:tcPr>
            <w:tcW w:w="741" w:type="dxa"/>
            <w:tcBorders>
              <w:top w:val="nil"/>
              <w:left w:val="nil"/>
              <w:bottom w:val="single" w:sz="4" w:space="0" w:color="auto"/>
              <w:right w:val="nil"/>
            </w:tcBorders>
            <w:shd w:val="clear" w:color="auto" w:fill="auto"/>
            <w:noWrap/>
            <w:vAlign w:val="center"/>
            <w:hideMark/>
          </w:tcPr>
          <w:p w14:paraId="615F4563" w14:textId="1F585A9D"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50/7</w:t>
            </w:r>
          </w:p>
        </w:tc>
        <w:tc>
          <w:tcPr>
            <w:tcW w:w="695" w:type="dxa"/>
            <w:gridSpan w:val="2"/>
            <w:tcBorders>
              <w:top w:val="nil"/>
              <w:left w:val="nil"/>
              <w:bottom w:val="single" w:sz="4" w:space="0" w:color="auto"/>
              <w:right w:val="nil"/>
            </w:tcBorders>
            <w:shd w:val="clear" w:color="auto" w:fill="auto"/>
            <w:noWrap/>
            <w:vAlign w:val="center"/>
            <w:hideMark/>
          </w:tcPr>
          <w:p w14:paraId="1EF5C441" w14:textId="547CB1D9"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6/7</w:t>
            </w:r>
          </w:p>
        </w:tc>
        <w:tc>
          <w:tcPr>
            <w:tcW w:w="1279" w:type="dxa"/>
            <w:gridSpan w:val="2"/>
            <w:tcBorders>
              <w:top w:val="nil"/>
              <w:left w:val="nil"/>
              <w:bottom w:val="single" w:sz="4" w:space="0" w:color="auto"/>
              <w:right w:val="nil"/>
            </w:tcBorders>
            <w:shd w:val="clear" w:color="auto" w:fill="auto"/>
            <w:noWrap/>
            <w:vAlign w:val="center"/>
            <w:hideMark/>
          </w:tcPr>
          <w:p w14:paraId="5576AA8F" w14:textId="77777777" w:rsidR="00437F16" w:rsidRPr="00007224" w:rsidRDefault="00437F16" w:rsidP="00C00B4A">
            <w:pPr>
              <w:bidi/>
              <w:spacing w:after="0" w:line="240" w:lineRule="auto"/>
              <w:jc w:val="center"/>
              <w:rPr>
                <w:rFonts w:ascii="Arial" w:eastAsia="Times New Roman" w:hAnsi="Arial"/>
                <w:sz w:val="24"/>
                <w:rtl/>
                <w:lang w:bidi="fa-IR"/>
              </w:rPr>
            </w:pPr>
            <w:r w:rsidRPr="00007224">
              <w:rPr>
                <w:rFonts w:ascii="Arial" w:eastAsia="Times New Roman" w:hAnsi="Arial" w:hint="cs"/>
                <w:sz w:val="24"/>
                <w:rtl/>
                <w:lang w:bidi="fa-IR"/>
              </w:rPr>
              <w:t>55,860,103</w:t>
            </w:r>
          </w:p>
        </w:tc>
        <w:tc>
          <w:tcPr>
            <w:tcW w:w="1271" w:type="dxa"/>
            <w:gridSpan w:val="2"/>
            <w:tcBorders>
              <w:top w:val="nil"/>
              <w:left w:val="nil"/>
              <w:bottom w:val="single" w:sz="4" w:space="0" w:color="auto"/>
              <w:right w:val="nil"/>
            </w:tcBorders>
            <w:shd w:val="clear" w:color="auto" w:fill="auto"/>
            <w:noWrap/>
            <w:vAlign w:val="center"/>
            <w:hideMark/>
          </w:tcPr>
          <w:p w14:paraId="447A0B96" w14:textId="77777777" w:rsidR="00437F16" w:rsidRPr="00007224" w:rsidRDefault="00437F16" w:rsidP="00C00B4A">
            <w:pPr>
              <w:bidi/>
              <w:spacing w:after="0" w:line="240" w:lineRule="auto"/>
              <w:jc w:val="center"/>
              <w:rPr>
                <w:rFonts w:ascii="Arial" w:eastAsia="Times New Roman" w:hAnsi="Arial"/>
                <w:sz w:val="24"/>
                <w:rtl/>
                <w:lang w:bidi="fa-IR"/>
              </w:rPr>
            </w:pPr>
            <w:r w:rsidRPr="00007224">
              <w:rPr>
                <w:rFonts w:ascii="Arial" w:eastAsia="Times New Roman" w:hAnsi="Arial" w:hint="cs"/>
                <w:sz w:val="24"/>
                <w:rtl/>
                <w:lang w:bidi="fa-IR"/>
              </w:rPr>
              <w:t>73,653,627</w:t>
            </w:r>
          </w:p>
        </w:tc>
      </w:tr>
      <w:tr w:rsidR="00437F16" w:rsidRPr="00007224" w14:paraId="52753B29" w14:textId="77777777" w:rsidTr="00611C47">
        <w:trPr>
          <w:gridAfter w:val="2"/>
          <w:wAfter w:w="29" w:type="dxa"/>
          <w:trHeight w:val="20"/>
        </w:trPr>
        <w:tc>
          <w:tcPr>
            <w:tcW w:w="2480" w:type="dxa"/>
            <w:gridSpan w:val="3"/>
            <w:vMerge/>
            <w:tcBorders>
              <w:top w:val="single" w:sz="4" w:space="0" w:color="auto"/>
              <w:left w:val="nil"/>
              <w:bottom w:val="single" w:sz="4" w:space="0" w:color="000000"/>
              <w:right w:val="nil"/>
            </w:tcBorders>
            <w:vAlign w:val="center"/>
            <w:hideMark/>
          </w:tcPr>
          <w:p w14:paraId="49304BDA" w14:textId="77777777" w:rsidR="00437F16" w:rsidRPr="00007224" w:rsidRDefault="00437F16" w:rsidP="00C00B4A">
            <w:pPr>
              <w:bidi/>
              <w:spacing w:after="0" w:line="240" w:lineRule="auto"/>
              <w:rPr>
                <w:rFonts w:ascii="Arial" w:eastAsia="Times New Roman" w:hAnsi="Arial"/>
                <w:b/>
                <w:bCs/>
                <w:sz w:val="24"/>
                <w:lang w:bidi="fa-IR"/>
              </w:rPr>
            </w:pPr>
          </w:p>
        </w:tc>
        <w:tc>
          <w:tcPr>
            <w:tcW w:w="885" w:type="dxa"/>
            <w:gridSpan w:val="2"/>
            <w:tcBorders>
              <w:top w:val="nil"/>
              <w:left w:val="nil"/>
              <w:bottom w:val="single" w:sz="4" w:space="0" w:color="auto"/>
              <w:right w:val="nil"/>
            </w:tcBorders>
            <w:shd w:val="clear" w:color="000000" w:fill="BDD7EE"/>
            <w:vAlign w:val="center"/>
            <w:hideMark/>
          </w:tcPr>
          <w:p w14:paraId="5CDAC169" w14:textId="77777777" w:rsidR="00437F16" w:rsidRPr="00007224" w:rsidRDefault="00437F16" w:rsidP="00C00B4A">
            <w:pPr>
              <w:bidi/>
              <w:spacing w:after="0" w:line="240" w:lineRule="auto"/>
              <w:jc w:val="center"/>
              <w:rPr>
                <w:rFonts w:ascii="Arial" w:eastAsia="Times New Roman" w:hAnsi="Arial"/>
                <w:b/>
                <w:bCs/>
                <w:sz w:val="24"/>
                <w:rtl/>
                <w:lang w:bidi="fa-IR"/>
              </w:rPr>
            </w:pPr>
            <w:r w:rsidRPr="00007224">
              <w:rPr>
                <w:rFonts w:ascii="Arial" w:eastAsia="Times New Roman" w:hAnsi="Arial" w:hint="cs"/>
                <w:b/>
                <w:bCs/>
                <w:sz w:val="24"/>
                <w:rtl/>
                <w:lang w:bidi="fa-IR"/>
              </w:rPr>
              <w:t>زن</w:t>
            </w:r>
          </w:p>
        </w:tc>
        <w:tc>
          <w:tcPr>
            <w:tcW w:w="1080" w:type="dxa"/>
            <w:gridSpan w:val="2"/>
            <w:tcBorders>
              <w:top w:val="nil"/>
              <w:left w:val="nil"/>
              <w:bottom w:val="single" w:sz="4" w:space="0" w:color="auto"/>
              <w:right w:val="nil"/>
            </w:tcBorders>
            <w:shd w:val="clear" w:color="auto" w:fill="auto"/>
            <w:noWrap/>
            <w:vAlign w:val="center"/>
            <w:hideMark/>
          </w:tcPr>
          <w:p w14:paraId="4F3AC378" w14:textId="77777777" w:rsidR="00437F16" w:rsidRPr="00437F16" w:rsidRDefault="00437F16" w:rsidP="00C00B4A">
            <w:pPr>
              <w:bidi/>
              <w:spacing w:after="0" w:line="240" w:lineRule="auto"/>
              <w:jc w:val="center"/>
              <w:rPr>
                <w:rFonts w:ascii="Arial" w:eastAsia="Times New Roman" w:hAnsi="Arial"/>
                <w:sz w:val="24"/>
                <w:rtl/>
                <w:lang w:bidi="fa-IR"/>
              </w:rPr>
            </w:pPr>
            <w:r w:rsidRPr="00437F16">
              <w:rPr>
                <w:rFonts w:ascii="Arial" w:eastAsia="Times New Roman" w:hAnsi="Arial" w:hint="cs"/>
                <w:sz w:val="24"/>
                <w:rtl/>
                <w:lang w:bidi="fa-IR"/>
              </w:rPr>
              <w:t>149</w:t>
            </w:r>
          </w:p>
        </w:tc>
        <w:tc>
          <w:tcPr>
            <w:tcW w:w="708" w:type="dxa"/>
            <w:gridSpan w:val="2"/>
            <w:tcBorders>
              <w:top w:val="nil"/>
              <w:left w:val="nil"/>
              <w:bottom w:val="single" w:sz="4" w:space="0" w:color="auto"/>
              <w:right w:val="nil"/>
            </w:tcBorders>
            <w:shd w:val="clear" w:color="auto" w:fill="auto"/>
            <w:noWrap/>
            <w:vAlign w:val="center"/>
            <w:hideMark/>
          </w:tcPr>
          <w:p w14:paraId="1C69A2C5" w14:textId="2AF2EE1B"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0/1%</w:t>
            </w:r>
          </w:p>
        </w:tc>
        <w:tc>
          <w:tcPr>
            <w:tcW w:w="864" w:type="dxa"/>
            <w:tcBorders>
              <w:top w:val="nil"/>
              <w:left w:val="nil"/>
              <w:bottom w:val="single" w:sz="4" w:space="0" w:color="auto"/>
              <w:right w:val="nil"/>
            </w:tcBorders>
            <w:shd w:val="clear" w:color="auto" w:fill="auto"/>
            <w:noWrap/>
            <w:vAlign w:val="center"/>
            <w:hideMark/>
          </w:tcPr>
          <w:p w14:paraId="1B9620AF" w14:textId="13ABE428" w:rsidR="00437F16" w:rsidRPr="00437F16" w:rsidRDefault="00437F16" w:rsidP="00C00B4A">
            <w:pPr>
              <w:bidi/>
              <w:spacing w:after="0" w:line="240" w:lineRule="auto"/>
              <w:jc w:val="center"/>
              <w:rPr>
                <w:rFonts w:ascii="Arial" w:eastAsia="Times New Roman" w:hAnsi="Arial"/>
                <w:sz w:val="24"/>
                <w:lang w:bidi="fa-IR"/>
              </w:rPr>
            </w:pPr>
            <w:r w:rsidRPr="00437F16">
              <w:rPr>
                <w:sz w:val="24"/>
              </w:rPr>
              <w:t>38/6</w:t>
            </w:r>
          </w:p>
        </w:tc>
        <w:tc>
          <w:tcPr>
            <w:tcW w:w="741" w:type="dxa"/>
            <w:tcBorders>
              <w:top w:val="nil"/>
              <w:left w:val="nil"/>
              <w:bottom w:val="single" w:sz="4" w:space="0" w:color="auto"/>
              <w:right w:val="nil"/>
            </w:tcBorders>
            <w:shd w:val="clear" w:color="auto" w:fill="auto"/>
            <w:noWrap/>
            <w:vAlign w:val="center"/>
            <w:hideMark/>
          </w:tcPr>
          <w:p w14:paraId="69708721" w14:textId="2DBE7EB1"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49/0</w:t>
            </w:r>
          </w:p>
        </w:tc>
        <w:tc>
          <w:tcPr>
            <w:tcW w:w="695" w:type="dxa"/>
            <w:gridSpan w:val="2"/>
            <w:tcBorders>
              <w:top w:val="nil"/>
              <w:left w:val="nil"/>
              <w:bottom w:val="single" w:sz="4" w:space="0" w:color="auto"/>
              <w:right w:val="nil"/>
            </w:tcBorders>
            <w:shd w:val="clear" w:color="auto" w:fill="auto"/>
            <w:noWrap/>
            <w:vAlign w:val="center"/>
            <w:hideMark/>
          </w:tcPr>
          <w:p w14:paraId="1CFCE79D" w14:textId="5DEC9F22"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6/2</w:t>
            </w:r>
          </w:p>
        </w:tc>
        <w:tc>
          <w:tcPr>
            <w:tcW w:w="1279" w:type="dxa"/>
            <w:gridSpan w:val="2"/>
            <w:tcBorders>
              <w:top w:val="nil"/>
              <w:left w:val="nil"/>
              <w:bottom w:val="single" w:sz="4" w:space="0" w:color="auto"/>
              <w:right w:val="nil"/>
            </w:tcBorders>
            <w:shd w:val="clear" w:color="auto" w:fill="auto"/>
            <w:noWrap/>
            <w:vAlign w:val="center"/>
            <w:hideMark/>
          </w:tcPr>
          <w:p w14:paraId="2D4E37B8" w14:textId="77777777" w:rsidR="00437F16" w:rsidRPr="00007224" w:rsidRDefault="00437F16" w:rsidP="00C00B4A">
            <w:pPr>
              <w:bidi/>
              <w:spacing w:after="0" w:line="240" w:lineRule="auto"/>
              <w:jc w:val="center"/>
              <w:rPr>
                <w:rFonts w:ascii="Arial" w:eastAsia="Times New Roman" w:hAnsi="Arial"/>
                <w:sz w:val="24"/>
                <w:rtl/>
                <w:lang w:bidi="fa-IR"/>
              </w:rPr>
            </w:pPr>
            <w:r w:rsidRPr="00007224">
              <w:rPr>
                <w:rFonts w:ascii="Arial" w:eastAsia="Times New Roman" w:hAnsi="Arial" w:hint="cs"/>
                <w:sz w:val="24"/>
                <w:rtl/>
                <w:lang w:bidi="fa-IR"/>
              </w:rPr>
              <w:t>60,595,410</w:t>
            </w:r>
          </w:p>
        </w:tc>
        <w:tc>
          <w:tcPr>
            <w:tcW w:w="1271" w:type="dxa"/>
            <w:gridSpan w:val="2"/>
            <w:tcBorders>
              <w:top w:val="nil"/>
              <w:left w:val="nil"/>
              <w:bottom w:val="single" w:sz="4" w:space="0" w:color="auto"/>
              <w:right w:val="nil"/>
            </w:tcBorders>
            <w:shd w:val="clear" w:color="auto" w:fill="auto"/>
            <w:noWrap/>
            <w:vAlign w:val="center"/>
            <w:hideMark/>
          </w:tcPr>
          <w:p w14:paraId="2CBC64D6" w14:textId="77777777" w:rsidR="00437F16" w:rsidRPr="00007224" w:rsidRDefault="00437F16" w:rsidP="00C00B4A">
            <w:pPr>
              <w:bidi/>
              <w:spacing w:after="0" w:line="240" w:lineRule="auto"/>
              <w:jc w:val="center"/>
              <w:rPr>
                <w:rFonts w:ascii="Arial" w:eastAsia="Times New Roman" w:hAnsi="Arial"/>
                <w:sz w:val="24"/>
                <w:rtl/>
                <w:lang w:bidi="fa-IR"/>
              </w:rPr>
            </w:pPr>
            <w:r w:rsidRPr="00007224">
              <w:rPr>
                <w:rFonts w:ascii="Arial" w:eastAsia="Times New Roman" w:hAnsi="Arial" w:hint="cs"/>
                <w:sz w:val="24"/>
                <w:rtl/>
                <w:lang w:bidi="fa-IR"/>
              </w:rPr>
              <w:t>69,490,791</w:t>
            </w:r>
          </w:p>
        </w:tc>
      </w:tr>
      <w:tr w:rsidR="00437F16" w:rsidRPr="00007224" w14:paraId="4AD6A46F" w14:textId="77777777" w:rsidTr="00611C47">
        <w:trPr>
          <w:gridAfter w:val="2"/>
          <w:wAfter w:w="29" w:type="dxa"/>
          <w:trHeight w:val="20"/>
        </w:trPr>
        <w:tc>
          <w:tcPr>
            <w:tcW w:w="2480" w:type="dxa"/>
            <w:gridSpan w:val="3"/>
            <w:vMerge/>
            <w:tcBorders>
              <w:top w:val="single" w:sz="4" w:space="0" w:color="auto"/>
              <w:left w:val="nil"/>
              <w:bottom w:val="single" w:sz="4" w:space="0" w:color="000000"/>
              <w:right w:val="nil"/>
            </w:tcBorders>
            <w:vAlign w:val="center"/>
            <w:hideMark/>
          </w:tcPr>
          <w:p w14:paraId="766B706E" w14:textId="77777777" w:rsidR="00437F16" w:rsidRPr="00007224" w:rsidRDefault="00437F16" w:rsidP="00C00B4A">
            <w:pPr>
              <w:bidi/>
              <w:spacing w:after="0" w:line="240" w:lineRule="auto"/>
              <w:rPr>
                <w:rFonts w:ascii="Arial" w:eastAsia="Times New Roman" w:hAnsi="Arial"/>
                <w:b/>
                <w:bCs/>
                <w:sz w:val="24"/>
                <w:lang w:bidi="fa-IR"/>
              </w:rPr>
            </w:pPr>
          </w:p>
        </w:tc>
        <w:tc>
          <w:tcPr>
            <w:tcW w:w="885" w:type="dxa"/>
            <w:gridSpan w:val="2"/>
            <w:tcBorders>
              <w:top w:val="nil"/>
              <w:left w:val="nil"/>
              <w:bottom w:val="single" w:sz="4" w:space="0" w:color="auto"/>
              <w:right w:val="nil"/>
            </w:tcBorders>
            <w:shd w:val="clear" w:color="000000" w:fill="BDD7EE"/>
            <w:vAlign w:val="center"/>
            <w:hideMark/>
          </w:tcPr>
          <w:p w14:paraId="12C51251" w14:textId="77777777" w:rsidR="00437F16" w:rsidRPr="00007224" w:rsidRDefault="00437F16" w:rsidP="00C00B4A">
            <w:pPr>
              <w:bidi/>
              <w:spacing w:after="0" w:line="240" w:lineRule="auto"/>
              <w:jc w:val="center"/>
              <w:rPr>
                <w:rFonts w:ascii="Arial" w:eastAsia="Times New Roman" w:hAnsi="Arial"/>
                <w:b/>
                <w:bCs/>
                <w:sz w:val="24"/>
                <w:rtl/>
                <w:lang w:bidi="fa-IR"/>
              </w:rPr>
            </w:pPr>
            <w:r w:rsidRPr="00007224">
              <w:rPr>
                <w:rFonts w:ascii="Arial" w:eastAsia="Times New Roman" w:hAnsi="Arial" w:hint="cs"/>
                <w:b/>
                <w:bCs/>
                <w:sz w:val="24"/>
                <w:rtl/>
                <w:lang w:bidi="fa-IR"/>
              </w:rPr>
              <w:t>کل</w:t>
            </w:r>
          </w:p>
        </w:tc>
        <w:tc>
          <w:tcPr>
            <w:tcW w:w="1080" w:type="dxa"/>
            <w:gridSpan w:val="2"/>
            <w:tcBorders>
              <w:top w:val="nil"/>
              <w:left w:val="nil"/>
              <w:bottom w:val="single" w:sz="4" w:space="0" w:color="auto"/>
              <w:right w:val="nil"/>
            </w:tcBorders>
            <w:shd w:val="clear" w:color="000000" w:fill="DDEBF7"/>
            <w:noWrap/>
            <w:vAlign w:val="center"/>
            <w:hideMark/>
          </w:tcPr>
          <w:p w14:paraId="2D5C65B3" w14:textId="77777777" w:rsidR="00437F16" w:rsidRPr="00437F16" w:rsidRDefault="00437F16" w:rsidP="00C00B4A">
            <w:pPr>
              <w:bidi/>
              <w:spacing w:after="0" w:line="240" w:lineRule="auto"/>
              <w:jc w:val="center"/>
              <w:rPr>
                <w:rFonts w:ascii="Arial" w:eastAsia="Times New Roman" w:hAnsi="Arial"/>
                <w:sz w:val="24"/>
                <w:rtl/>
                <w:lang w:bidi="fa-IR"/>
              </w:rPr>
            </w:pPr>
            <w:r w:rsidRPr="00437F16">
              <w:rPr>
                <w:rFonts w:ascii="Arial" w:eastAsia="Times New Roman" w:hAnsi="Arial" w:hint="cs"/>
                <w:sz w:val="24"/>
                <w:rtl/>
                <w:lang w:bidi="fa-IR"/>
              </w:rPr>
              <w:t>4,994</w:t>
            </w:r>
          </w:p>
        </w:tc>
        <w:tc>
          <w:tcPr>
            <w:tcW w:w="708" w:type="dxa"/>
            <w:gridSpan w:val="2"/>
            <w:tcBorders>
              <w:top w:val="nil"/>
              <w:left w:val="nil"/>
              <w:bottom w:val="single" w:sz="4" w:space="0" w:color="auto"/>
              <w:right w:val="nil"/>
            </w:tcBorders>
            <w:shd w:val="clear" w:color="000000" w:fill="DDEBF7"/>
            <w:noWrap/>
            <w:vAlign w:val="center"/>
            <w:hideMark/>
          </w:tcPr>
          <w:p w14:paraId="4CB64750" w14:textId="2B213E94"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3/4%</w:t>
            </w:r>
          </w:p>
        </w:tc>
        <w:tc>
          <w:tcPr>
            <w:tcW w:w="864" w:type="dxa"/>
            <w:tcBorders>
              <w:top w:val="nil"/>
              <w:left w:val="nil"/>
              <w:bottom w:val="single" w:sz="4" w:space="0" w:color="auto"/>
              <w:right w:val="nil"/>
            </w:tcBorders>
            <w:shd w:val="clear" w:color="000000" w:fill="DDEBF7"/>
            <w:noWrap/>
            <w:vAlign w:val="center"/>
            <w:hideMark/>
          </w:tcPr>
          <w:p w14:paraId="07DAA640" w14:textId="506EAB85" w:rsidR="00437F16" w:rsidRPr="00437F16" w:rsidRDefault="00437F16" w:rsidP="00C00B4A">
            <w:pPr>
              <w:bidi/>
              <w:spacing w:after="0" w:line="240" w:lineRule="auto"/>
              <w:jc w:val="center"/>
              <w:rPr>
                <w:rFonts w:ascii="Arial" w:eastAsia="Times New Roman" w:hAnsi="Arial"/>
                <w:sz w:val="24"/>
                <w:lang w:bidi="fa-IR"/>
              </w:rPr>
            </w:pPr>
            <w:r w:rsidRPr="00437F16">
              <w:rPr>
                <w:sz w:val="24"/>
              </w:rPr>
              <w:t>37/8</w:t>
            </w:r>
          </w:p>
        </w:tc>
        <w:tc>
          <w:tcPr>
            <w:tcW w:w="741" w:type="dxa"/>
            <w:tcBorders>
              <w:top w:val="nil"/>
              <w:left w:val="nil"/>
              <w:bottom w:val="single" w:sz="4" w:space="0" w:color="auto"/>
              <w:right w:val="nil"/>
            </w:tcBorders>
            <w:shd w:val="clear" w:color="000000" w:fill="DDEBF7"/>
            <w:noWrap/>
            <w:vAlign w:val="center"/>
            <w:hideMark/>
          </w:tcPr>
          <w:p w14:paraId="6A28A516" w14:textId="43CEBB34"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50/7</w:t>
            </w:r>
          </w:p>
        </w:tc>
        <w:tc>
          <w:tcPr>
            <w:tcW w:w="695" w:type="dxa"/>
            <w:gridSpan w:val="2"/>
            <w:tcBorders>
              <w:top w:val="nil"/>
              <w:left w:val="nil"/>
              <w:bottom w:val="single" w:sz="4" w:space="0" w:color="auto"/>
              <w:right w:val="nil"/>
            </w:tcBorders>
            <w:shd w:val="clear" w:color="000000" w:fill="DDEBF7"/>
            <w:noWrap/>
            <w:vAlign w:val="center"/>
            <w:hideMark/>
          </w:tcPr>
          <w:p w14:paraId="345233E8" w14:textId="644EFF61"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6/7</w:t>
            </w:r>
          </w:p>
        </w:tc>
        <w:tc>
          <w:tcPr>
            <w:tcW w:w="1279" w:type="dxa"/>
            <w:gridSpan w:val="2"/>
            <w:tcBorders>
              <w:top w:val="nil"/>
              <w:left w:val="nil"/>
              <w:bottom w:val="single" w:sz="4" w:space="0" w:color="auto"/>
              <w:right w:val="nil"/>
            </w:tcBorders>
            <w:shd w:val="clear" w:color="000000" w:fill="DDEBF7"/>
            <w:noWrap/>
            <w:vAlign w:val="center"/>
            <w:hideMark/>
          </w:tcPr>
          <w:p w14:paraId="509E08DF" w14:textId="77777777" w:rsidR="00437F16" w:rsidRPr="00007224" w:rsidRDefault="00437F16" w:rsidP="00C00B4A">
            <w:pPr>
              <w:bidi/>
              <w:spacing w:after="0" w:line="240" w:lineRule="auto"/>
              <w:jc w:val="center"/>
              <w:rPr>
                <w:rFonts w:ascii="Arial" w:eastAsia="Times New Roman" w:hAnsi="Arial"/>
                <w:sz w:val="24"/>
                <w:rtl/>
                <w:lang w:bidi="fa-IR"/>
              </w:rPr>
            </w:pPr>
            <w:r w:rsidRPr="00007224">
              <w:rPr>
                <w:rFonts w:ascii="Arial" w:eastAsia="Times New Roman" w:hAnsi="Arial" w:hint="cs"/>
                <w:sz w:val="24"/>
                <w:rtl/>
                <w:lang w:bidi="fa-IR"/>
              </w:rPr>
              <w:t>56,001,385</w:t>
            </w:r>
          </w:p>
        </w:tc>
        <w:tc>
          <w:tcPr>
            <w:tcW w:w="1271" w:type="dxa"/>
            <w:gridSpan w:val="2"/>
            <w:tcBorders>
              <w:top w:val="nil"/>
              <w:left w:val="nil"/>
              <w:bottom w:val="single" w:sz="4" w:space="0" w:color="auto"/>
              <w:right w:val="nil"/>
            </w:tcBorders>
            <w:shd w:val="clear" w:color="000000" w:fill="DDEBF7"/>
            <w:noWrap/>
            <w:vAlign w:val="center"/>
            <w:hideMark/>
          </w:tcPr>
          <w:p w14:paraId="59C738B0" w14:textId="77777777" w:rsidR="00437F16" w:rsidRPr="00007224" w:rsidRDefault="00437F16" w:rsidP="00C00B4A">
            <w:pPr>
              <w:bidi/>
              <w:spacing w:after="0" w:line="240" w:lineRule="auto"/>
              <w:jc w:val="center"/>
              <w:rPr>
                <w:rFonts w:ascii="Arial" w:eastAsia="Times New Roman" w:hAnsi="Arial"/>
                <w:sz w:val="24"/>
                <w:rtl/>
                <w:lang w:bidi="fa-IR"/>
              </w:rPr>
            </w:pPr>
            <w:r w:rsidRPr="00007224">
              <w:rPr>
                <w:rFonts w:ascii="Arial" w:eastAsia="Times New Roman" w:hAnsi="Arial" w:hint="cs"/>
                <w:sz w:val="24"/>
                <w:rtl/>
                <w:lang w:bidi="fa-IR"/>
              </w:rPr>
              <w:t>73,529,426</w:t>
            </w:r>
          </w:p>
        </w:tc>
      </w:tr>
      <w:tr w:rsidR="00437F16" w:rsidRPr="00007224" w14:paraId="26362D04" w14:textId="77777777" w:rsidTr="00611C47">
        <w:trPr>
          <w:gridAfter w:val="2"/>
          <w:wAfter w:w="29" w:type="dxa"/>
          <w:trHeight w:val="20"/>
        </w:trPr>
        <w:tc>
          <w:tcPr>
            <w:tcW w:w="2480" w:type="dxa"/>
            <w:gridSpan w:val="3"/>
            <w:vMerge w:val="restart"/>
            <w:tcBorders>
              <w:top w:val="single" w:sz="4" w:space="0" w:color="auto"/>
              <w:left w:val="nil"/>
              <w:bottom w:val="single" w:sz="4" w:space="0" w:color="000000"/>
              <w:right w:val="nil"/>
            </w:tcBorders>
            <w:shd w:val="clear" w:color="000000" w:fill="BDD7EE"/>
            <w:vAlign w:val="center"/>
            <w:hideMark/>
          </w:tcPr>
          <w:p w14:paraId="276F10C4" w14:textId="77777777" w:rsidR="00437F16" w:rsidRPr="00007224" w:rsidRDefault="00437F16" w:rsidP="00C00B4A">
            <w:pPr>
              <w:bidi/>
              <w:spacing w:after="0" w:line="240" w:lineRule="auto"/>
              <w:jc w:val="center"/>
              <w:rPr>
                <w:rFonts w:ascii="Arial" w:eastAsia="Times New Roman" w:hAnsi="Arial"/>
                <w:b/>
                <w:bCs/>
                <w:sz w:val="24"/>
                <w:rtl/>
                <w:lang w:bidi="fa-IR"/>
              </w:rPr>
            </w:pPr>
            <w:r w:rsidRPr="00007224">
              <w:rPr>
                <w:rFonts w:ascii="Arial" w:eastAsia="Times New Roman" w:hAnsi="Arial" w:hint="cs"/>
                <w:b/>
                <w:bCs/>
                <w:sz w:val="24"/>
                <w:rtl/>
                <w:lang w:bidi="fa-IR"/>
              </w:rPr>
              <w:t>کل</w:t>
            </w:r>
          </w:p>
        </w:tc>
        <w:tc>
          <w:tcPr>
            <w:tcW w:w="885" w:type="dxa"/>
            <w:gridSpan w:val="2"/>
            <w:tcBorders>
              <w:top w:val="nil"/>
              <w:left w:val="nil"/>
              <w:bottom w:val="single" w:sz="4" w:space="0" w:color="auto"/>
              <w:right w:val="nil"/>
            </w:tcBorders>
            <w:shd w:val="clear" w:color="000000" w:fill="BDD7EE"/>
            <w:vAlign w:val="center"/>
            <w:hideMark/>
          </w:tcPr>
          <w:p w14:paraId="6AE2EBE5" w14:textId="77777777" w:rsidR="00437F16" w:rsidRPr="00007224" w:rsidRDefault="00437F16" w:rsidP="00C00B4A">
            <w:pPr>
              <w:bidi/>
              <w:spacing w:after="0" w:line="240" w:lineRule="auto"/>
              <w:jc w:val="center"/>
              <w:rPr>
                <w:rFonts w:ascii="Arial" w:eastAsia="Times New Roman" w:hAnsi="Arial"/>
                <w:b/>
                <w:bCs/>
                <w:sz w:val="24"/>
                <w:rtl/>
                <w:lang w:bidi="fa-IR"/>
              </w:rPr>
            </w:pPr>
            <w:r w:rsidRPr="00007224">
              <w:rPr>
                <w:rFonts w:ascii="Arial" w:eastAsia="Times New Roman" w:hAnsi="Arial" w:hint="cs"/>
                <w:b/>
                <w:bCs/>
                <w:sz w:val="24"/>
                <w:rtl/>
                <w:lang w:bidi="fa-IR"/>
              </w:rPr>
              <w:t>مرد</w:t>
            </w:r>
          </w:p>
        </w:tc>
        <w:tc>
          <w:tcPr>
            <w:tcW w:w="1080" w:type="dxa"/>
            <w:gridSpan w:val="2"/>
            <w:tcBorders>
              <w:top w:val="nil"/>
              <w:left w:val="nil"/>
              <w:bottom w:val="single" w:sz="4" w:space="0" w:color="auto"/>
              <w:right w:val="nil"/>
            </w:tcBorders>
            <w:shd w:val="clear" w:color="auto" w:fill="auto"/>
            <w:noWrap/>
            <w:vAlign w:val="center"/>
            <w:hideMark/>
          </w:tcPr>
          <w:p w14:paraId="1E808EFA" w14:textId="77777777" w:rsidR="00437F16" w:rsidRPr="00437F16" w:rsidRDefault="00437F16" w:rsidP="00C00B4A">
            <w:pPr>
              <w:bidi/>
              <w:spacing w:after="0" w:line="240" w:lineRule="auto"/>
              <w:jc w:val="center"/>
              <w:rPr>
                <w:rFonts w:ascii="Arial" w:eastAsia="Times New Roman" w:hAnsi="Arial"/>
                <w:sz w:val="24"/>
                <w:rtl/>
                <w:lang w:bidi="fa-IR"/>
              </w:rPr>
            </w:pPr>
            <w:r w:rsidRPr="00437F16">
              <w:rPr>
                <w:rFonts w:ascii="Arial" w:eastAsia="Times New Roman" w:hAnsi="Arial" w:hint="cs"/>
                <w:sz w:val="24"/>
                <w:rtl/>
                <w:lang w:bidi="fa-IR"/>
              </w:rPr>
              <w:t>136,562</w:t>
            </w:r>
          </w:p>
        </w:tc>
        <w:tc>
          <w:tcPr>
            <w:tcW w:w="708" w:type="dxa"/>
            <w:gridSpan w:val="2"/>
            <w:tcBorders>
              <w:top w:val="nil"/>
              <w:left w:val="nil"/>
              <w:bottom w:val="single" w:sz="4" w:space="0" w:color="auto"/>
              <w:right w:val="nil"/>
            </w:tcBorders>
            <w:shd w:val="clear" w:color="auto" w:fill="auto"/>
            <w:noWrap/>
            <w:vAlign w:val="center"/>
            <w:hideMark/>
          </w:tcPr>
          <w:p w14:paraId="44F9DE1E" w14:textId="5DA15509"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92/7%</w:t>
            </w:r>
          </w:p>
        </w:tc>
        <w:tc>
          <w:tcPr>
            <w:tcW w:w="864" w:type="dxa"/>
            <w:tcBorders>
              <w:top w:val="nil"/>
              <w:left w:val="nil"/>
              <w:bottom w:val="single" w:sz="4" w:space="0" w:color="auto"/>
              <w:right w:val="nil"/>
            </w:tcBorders>
            <w:shd w:val="clear" w:color="auto" w:fill="auto"/>
            <w:noWrap/>
            <w:vAlign w:val="center"/>
            <w:hideMark/>
          </w:tcPr>
          <w:p w14:paraId="40CB01CF" w14:textId="16467BB1" w:rsidR="00437F16" w:rsidRPr="00437F16" w:rsidRDefault="00437F16" w:rsidP="00C00B4A">
            <w:pPr>
              <w:bidi/>
              <w:spacing w:after="0" w:line="240" w:lineRule="auto"/>
              <w:jc w:val="center"/>
              <w:rPr>
                <w:rFonts w:ascii="Arial" w:eastAsia="Times New Roman" w:hAnsi="Arial"/>
                <w:sz w:val="24"/>
                <w:lang w:bidi="fa-IR"/>
              </w:rPr>
            </w:pPr>
            <w:r w:rsidRPr="00437F16">
              <w:rPr>
                <w:sz w:val="24"/>
              </w:rPr>
              <w:t>43/2</w:t>
            </w:r>
          </w:p>
        </w:tc>
        <w:tc>
          <w:tcPr>
            <w:tcW w:w="741" w:type="dxa"/>
            <w:tcBorders>
              <w:top w:val="nil"/>
              <w:left w:val="nil"/>
              <w:bottom w:val="single" w:sz="4" w:space="0" w:color="auto"/>
              <w:right w:val="nil"/>
            </w:tcBorders>
            <w:shd w:val="clear" w:color="auto" w:fill="auto"/>
            <w:noWrap/>
            <w:vAlign w:val="center"/>
            <w:hideMark/>
          </w:tcPr>
          <w:p w14:paraId="47114508" w14:textId="1564F336"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55/9</w:t>
            </w:r>
          </w:p>
        </w:tc>
        <w:tc>
          <w:tcPr>
            <w:tcW w:w="695" w:type="dxa"/>
            <w:gridSpan w:val="2"/>
            <w:tcBorders>
              <w:top w:val="nil"/>
              <w:left w:val="nil"/>
              <w:bottom w:val="single" w:sz="4" w:space="0" w:color="auto"/>
              <w:right w:val="nil"/>
            </w:tcBorders>
            <w:shd w:val="clear" w:color="auto" w:fill="auto"/>
            <w:noWrap/>
            <w:vAlign w:val="center"/>
            <w:hideMark/>
          </w:tcPr>
          <w:p w14:paraId="7C920DC8" w14:textId="286FB422"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10/6</w:t>
            </w:r>
          </w:p>
        </w:tc>
        <w:tc>
          <w:tcPr>
            <w:tcW w:w="1279" w:type="dxa"/>
            <w:gridSpan w:val="2"/>
            <w:tcBorders>
              <w:top w:val="nil"/>
              <w:left w:val="nil"/>
              <w:bottom w:val="single" w:sz="4" w:space="0" w:color="auto"/>
              <w:right w:val="nil"/>
            </w:tcBorders>
            <w:shd w:val="clear" w:color="auto" w:fill="auto"/>
            <w:noWrap/>
            <w:vAlign w:val="center"/>
            <w:hideMark/>
          </w:tcPr>
          <w:p w14:paraId="0A27B59C" w14:textId="77777777" w:rsidR="00437F16" w:rsidRPr="00007224" w:rsidRDefault="00437F16" w:rsidP="00C00B4A">
            <w:pPr>
              <w:bidi/>
              <w:spacing w:after="0" w:line="240" w:lineRule="auto"/>
              <w:jc w:val="center"/>
              <w:rPr>
                <w:rFonts w:ascii="Arial" w:eastAsia="Times New Roman" w:hAnsi="Arial"/>
                <w:sz w:val="24"/>
                <w:rtl/>
                <w:lang w:bidi="fa-IR"/>
              </w:rPr>
            </w:pPr>
            <w:r w:rsidRPr="00007224">
              <w:rPr>
                <w:rFonts w:ascii="Arial" w:eastAsia="Times New Roman" w:hAnsi="Arial" w:hint="cs"/>
                <w:sz w:val="24"/>
                <w:rtl/>
                <w:lang w:bidi="fa-IR"/>
              </w:rPr>
              <w:t>54,231,744</w:t>
            </w:r>
          </w:p>
        </w:tc>
        <w:tc>
          <w:tcPr>
            <w:tcW w:w="1271" w:type="dxa"/>
            <w:gridSpan w:val="2"/>
            <w:tcBorders>
              <w:top w:val="nil"/>
              <w:left w:val="nil"/>
              <w:bottom w:val="single" w:sz="4" w:space="0" w:color="auto"/>
              <w:right w:val="nil"/>
            </w:tcBorders>
            <w:shd w:val="clear" w:color="auto" w:fill="auto"/>
            <w:noWrap/>
            <w:vAlign w:val="center"/>
            <w:hideMark/>
          </w:tcPr>
          <w:p w14:paraId="306ED034" w14:textId="77777777" w:rsidR="00437F16" w:rsidRPr="00007224" w:rsidRDefault="00437F16" w:rsidP="00C00B4A">
            <w:pPr>
              <w:bidi/>
              <w:spacing w:after="0" w:line="240" w:lineRule="auto"/>
              <w:jc w:val="center"/>
              <w:rPr>
                <w:rFonts w:ascii="Arial" w:eastAsia="Times New Roman" w:hAnsi="Arial"/>
                <w:sz w:val="24"/>
                <w:rtl/>
                <w:lang w:bidi="fa-IR"/>
              </w:rPr>
            </w:pPr>
            <w:r w:rsidRPr="00007224">
              <w:rPr>
                <w:rFonts w:ascii="Arial" w:eastAsia="Times New Roman" w:hAnsi="Arial" w:hint="cs"/>
                <w:sz w:val="24"/>
                <w:rtl/>
                <w:lang w:bidi="fa-IR"/>
              </w:rPr>
              <w:t>72,265,200</w:t>
            </w:r>
          </w:p>
        </w:tc>
      </w:tr>
      <w:tr w:rsidR="00437F16" w:rsidRPr="00007224" w14:paraId="2E605D0F" w14:textId="77777777" w:rsidTr="00611C47">
        <w:trPr>
          <w:gridAfter w:val="2"/>
          <w:wAfter w:w="29" w:type="dxa"/>
          <w:trHeight w:val="20"/>
        </w:trPr>
        <w:tc>
          <w:tcPr>
            <w:tcW w:w="2480" w:type="dxa"/>
            <w:gridSpan w:val="3"/>
            <w:vMerge/>
            <w:tcBorders>
              <w:top w:val="single" w:sz="4" w:space="0" w:color="auto"/>
              <w:left w:val="nil"/>
              <w:bottom w:val="single" w:sz="4" w:space="0" w:color="000000"/>
              <w:right w:val="nil"/>
            </w:tcBorders>
            <w:vAlign w:val="center"/>
            <w:hideMark/>
          </w:tcPr>
          <w:p w14:paraId="0769A8EE" w14:textId="77777777" w:rsidR="00437F16" w:rsidRPr="00007224" w:rsidRDefault="00437F16" w:rsidP="00C00B4A">
            <w:pPr>
              <w:bidi/>
              <w:spacing w:after="0" w:line="240" w:lineRule="auto"/>
              <w:rPr>
                <w:rFonts w:ascii="Arial" w:eastAsia="Times New Roman" w:hAnsi="Arial"/>
                <w:b/>
                <w:bCs/>
                <w:sz w:val="24"/>
                <w:lang w:bidi="fa-IR"/>
              </w:rPr>
            </w:pPr>
          </w:p>
        </w:tc>
        <w:tc>
          <w:tcPr>
            <w:tcW w:w="885" w:type="dxa"/>
            <w:gridSpan w:val="2"/>
            <w:tcBorders>
              <w:top w:val="nil"/>
              <w:left w:val="nil"/>
              <w:bottom w:val="single" w:sz="4" w:space="0" w:color="auto"/>
              <w:right w:val="nil"/>
            </w:tcBorders>
            <w:shd w:val="clear" w:color="000000" w:fill="BDD7EE"/>
            <w:vAlign w:val="center"/>
            <w:hideMark/>
          </w:tcPr>
          <w:p w14:paraId="7B8267F5" w14:textId="77777777" w:rsidR="00437F16" w:rsidRPr="00007224" w:rsidRDefault="00437F16" w:rsidP="00C00B4A">
            <w:pPr>
              <w:bidi/>
              <w:spacing w:after="0" w:line="240" w:lineRule="auto"/>
              <w:jc w:val="center"/>
              <w:rPr>
                <w:rFonts w:ascii="Arial" w:eastAsia="Times New Roman" w:hAnsi="Arial"/>
                <w:b/>
                <w:bCs/>
                <w:sz w:val="24"/>
                <w:rtl/>
                <w:lang w:bidi="fa-IR"/>
              </w:rPr>
            </w:pPr>
            <w:r w:rsidRPr="00007224">
              <w:rPr>
                <w:rFonts w:ascii="Arial" w:eastAsia="Times New Roman" w:hAnsi="Arial" w:hint="cs"/>
                <w:b/>
                <w:bCs/>
                <w:sz w:val="24"/>
                <w:rtl/>
                <w:lang w:bidi="fa-IR"/>
              </w:rPr>
              <w:t>زن</w:t>
            </w:r>
          </w:p>
        </w:tc>
        <w:tc>
          <w:tcPr>
            <w:tcW w:w="1080" w:type="dxa"/>
            <w:gridSpan w:val="2"/>
            <w:tcBorders>
              <w:top w:val="nil"/>
              <w:left w:val="nil"/>
              <w:bottom w:val="single" w:sz="4" w:space="0" w:color="auto"/>
              <w:right w:val="nil"/>
            </w:tcBorders>
            <w:shd w:val="clear" w:color="auto" w:fill="auto"/>
            <w:noWrap/>
            <w:vAlign w:val="center"/>
            <w:hideMark/>
          </w:tcPr>
          <w:p w14:paraId="54DB165E" w14:textId="77777777" w:rsidR="00437F16" w:rsidRPr="00437F16" w:rsidRDefault="00437F16" w:rsidP="00C00B4A">
            <w:pPr>
              <w:bidi/>
              <w:spacing w:after="0" w:line="240" w:lineRule="auto"/>
              <w:jc w:val="center"/>
              <w:rPr>
                <w:rFonts w:ascii="Arial" w:eastAsia="Times New Roman" w:hAnsi="Arial"/>
                <w:sz w:val="24"/>
                <w:rtl/>
                <w:lang w:bidi="fa-IR"/>
              </w:rPr>
            </w:pPr>
            <w:r w:rsidRPr="00437F16">
              <w:rPr>
                <w:rFonts w:ascii="Arial" w:eastAsia="Times New Roman" w:hAnsi="Arial" w:hint="cs"/>
                <w:sz w:val="24"/>
                <w:rtl/>
                <w:lang w:bidi="fa-IR"/>
              </w:rPr>
              <w:t>10,729</w:t>
            </w:r>
          </w:p>
        </w:tc>
        <w:tc>
          <w:tcPr>
            <w:tcW w:w="708" w:type="dxa"/>
            <w:gridSpan w:val="2"/>
            <w:tcBorders>
              <w:top w:val="nil"/>
              <w:left w:val="nil"/>
              <w:bottom w:val="single" w:sz="4" w:space="0" w:color="auto"/>
              <w:right w:val="nil"/>
            </w:tcBorders>
            <w:shd w:val="clear" w:color="auto" w:fill="auto"/>
            <w:noWrap/>
            <w:vAlign w:val="center"/>
            <w:hideMark/>
          </w:tcPr>
          <w:p w14:paraId="73F5F16E" w14:textId="1CCFF67A"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7/3%</w:t>
            </w:r>
          </w:p>
        </w:tc>
        <w:tc>
          <w:tcPr>
            <w:tcW w:w="864" w:type="dxa"/>
            <w:tcBorders>
              <w:top w:val="nil"/>
              <w:left w:val="nil"/>
              <w:bottom w:val="single" w:sz="4" w:space="0" w:color="auto"/>
              <w:right w:val="nil"/>
            </w:tcBorders>
            <w:shd w:val="clear" w:color="auto" w:fill="auto"/>
            <w:noWrap/>
            <w:vAlign w:val="center"/>
            <w:hideMark/>
          </w:tcPr>
          <w:p w14:paraId="3D3C0EA2" w14:textId="4329DB09" w:rsidR="00437F16" w:rsidRPr="00437F16" w:rsidRDefault="00437F16" w:rsidP="00C00B4A">
            <w:pPr>
              <w:bidi/>
              <w:spacing w:after="0" w:line="240" w:lineRule="auto"/>
              <w:jc w:val="center"/>
              <w:rPr>
                <w:rFonts w:ascii="Arial" w:eastAsia="Times New Roman" w:hAnsi="Arial"/>
                <w:sz w:val="24"/>
                <w:lang w:bidi="fa-IR"/>
              </w:rPr>
            </w:pPr>
            <w:r w:rsidRPr="00437F16">
              <w:rPr>
                <w:sz w:val="24"/>
              </w:rPr>
              <w:t>43/6</w:t>
            </w:r>
          </w:p>
        </w:tc>
        <w:tc>
          <w:tcPr>
            <w:tcW w:w="741" w:type="dxa"/>
            <w:tcBorders>
              <w:top w:val="nil"/>
              <w:left w:val="nil"/>
              <w:bottom w:val="single" w:sz="4" w:space="0" w:color="auto"/>
              <w:right w:val="nil"/>
            </w:tcBorders>
            <w:shd w:val="clear" w:color="auto" w:fill="auto"/>
            <w:noWrap/>
            <w:vAlign w:val="center"/>
            <w:hideMark/>
          </w:tcPr>
          <w:p w14:paraId="440A387D" w14:textId="13F56B39"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56/5</w:t>
            </w:r>
          </w:p>
        </w:tc>
        <w:tc>
          <w:tcPr>
            <w:tcW w:w="695" w:type="dxa"/>
            <w:gridSpan w:val="2"/>
            <w:tcBorders>
              <w:top w:val="nil"/>
              <w:left w:val="nil"/>
              <w:bottom w:val="single" w:sz="4" w:space="0" w:color="auto"/>
              <w:right w:val="nil"/>
            </w:tcBorders>
            <w:shd w:val="clear" w:color="auto" w:fill="auto"/>
            <w:noWrap/>
            <w:vAlign w:val="center"/>
            <w:hideMark/>
          </w:tcPr>
          <w:p w14:paraId="5725F2DE" w14:textId="4CAC0358"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9/0</w:t>
            </w:r>
          </w:p>
        </w:tc>
        <w:tc>
          <w:tcPr>
            <w:tcW w:w="1279" w:type="dxa"/>
            <w:gridSpan w:val="2"/>
            <w:tcBorders>
              <w:top w:val="nil"/>
              <w:left w:val="nil"/>
              <w:bottom w:val="single" w:sz="4" w:space="0" w:color="auto"/>
              <w:right w:val="nil"/>
            </w:tcBorders>
            <w:shd w:val="clear" w:color="auto" w:fill="auto"/>
            <w:noWrap/>
            <w:vAlign w:val="center"/>
            <w:hideMark/>
          </w:tcPr>
          <w:p w14:paraId="65E31838" w14:textId="77777777" w:rsidR="00437F16" w:rsidRPr="00007224" w:rsidRDefault="00437F16" w:rsidP="00C00B4A">
            <w:pPr>
              <w:bidi/>
              <w:spacing w:after="0" w:line="240" w:lineRule="auto"/>
              <w:jc w:val="center"/>
              <w:rPr>
                <w:rFonts w:ascii="Arial" w:eastAsia="Times New Roman" w:hAnsi="Arial"/>
                <w:sz w:val="24"/>
                <w:rtl/>
                <w:lang w:bidi="fa-IR"/>
              </w:rPr>
            </w:pPr>
            <w:r w:rsidRPr="00007224">
              <w:rPr>
                <w:rFonts w:ascii="Arial" w:eastAsia="Times New Roman" w:hAnsi="Arial" w:hint="cs"/>
                <w:sz w:val="24"/>
                <w:rtl/>
                <w:lang w:bidi="fa-IR"/>
              </w:rPr>
              <w:t>58,923,064</w:t>
            </w:r>
          </w:p>
        </w:tc>
        <w:tc>
          <w:tcPr>
            <w:tcW w:w="1271" w:type="dxa"/>
            <w:gridSpan w:val="2"/>
            <w:tcBorders>
              <w:top w:val="nil"/>
              <w:left w:val="nil"/>
              <w:bottom w:val="single" w:sz="4" w:space="0" w:color="auto"/>
              <w:right w:val="nil"/>
            </w:tcBorders>
            <w:shd w:val="clear" w:color="auto" w:fill="auto"/>
            <w:noWrap/>
            <w:vAlign w:val="center"/>
            <w:hideMark/>
          </w:tcPr>
          <w:p w14:paraId="542519EC" w14:textId="77777777" w:rsidR="00437F16" w:rsidRPr="00007224" w:rsidRDefault="00437F16" w:rsidP="00C00B4A">
            <w:pPr>
              <w:bidi/>
              <w:spacing w:after="0" w:line="240" w:lineRule="auto"/>
              <w:jc w:val="center"/>
              <w:rPr>
                <w:rFonts w:ascii="Arial" w:eastAsia="Times New Roman" w:hAnsi="Arial"/>
                <w:sz w:val="24"/>
                <w:rtl/>
                <w:lang w:bidi="fa-IR"/>
              </w:rPr>
            </w:pPr>
            <w:r w:rsidRPr="00007224">
              <w:rPr>
                <w:rFonts w:ascii="Arial" w:eastAsia="Times New Roman" w:hAnsi="Arial" w:hint="cs"/>
                <w:sz w:val="24"/>
                <w:rtl/>
                <w:lang w:bidi="fa-IR"/>
              </w:rPr>
              <w:t>67,696,064</w:t>
            </w:r>
          </w:p>
        </w:tc>
      </w:tr>
      <w:tr w:rsidR="00437F16" w:rsidRPr="00007224" w14:paraId="073AB97C" w14:textId="77777777" w:rsidTr="00611C47">
        <w:trPr>
          <w:gridAfter w:val="2"/>
          <w:wAfter w:w="29" w:type="dxa"/>
          <w:trHeight w:val="20"/>
        </w:trPr>
        <w:tc>
          <w:tcPr>
            <w:tcW w:w="2480" w:type="dxa"/>
            <w:gridSpan w:val="3"/>
            <w:vMerge/>
            <w:tcBorders>
              <w:top w:val="single" w:sz="4" w:space="0" w:color="auto"/>
              <w:left w:val="nil"/>
              <w:bottom w:val="single" w:sz="4" w:space="0" w:color="000000"/>
              <w:right w:val="nil"/>
            </w:tcBorders>
            <w:vAlign w:val="center"/>
            <w:hideMark/>
          </w:tcPr>
          <w:p w14:paraId="41DED89F" w14:textId="77777777" w:rsidR="00437F16" w:rsidRPr="00007224" w:rsidRDefault="00437F16" w:rsidP="00C00B4A">
            <w:pPr>
              <w:bidi/>
              <w:spacing w:after="0" w:line="240" w:lineRule="auto"/>
              <w:rPr>
                <w:rFonts w:ascii="Arial" w:eastAsia="Times New Roman" w:hAnsi="Arial"/>
                <w:b/>
                <w:bCs/>
                <w:sz w:val="24"/>
                <w:lang w:bidi="fa-IR"/>
              </w:rPr>
            </w:pPr>
          </w:p>
        </w:tc>
        <w:tc>
          <w:tcPr>
            <w:tcW w:w="885" w:type="dxa"/>
            <w:gridSpan w:val="2"/>
            <w:tcBorders>
              <w:top w:val="nil"/>
              <w:left w:val="nil"/>
              <w:bottom w:val="single" w:sz="4" w:space="0" w:color="auto"/>
              <w:right w:val="nil"/>
            </w:tcBorders>
            <w:shd w:val="clear" w:color="000000" w:fill="BDD7EE"/>
            <w:vAlign w:val="center"/>
            <w:hideMark/>
          </w:tcPr>
          <w:p w14:paraId="1D29333D" w14:textId="77777777" w:rsidR="00437F16" w:rsidRPr="00007224" w:rsidRDefault="00437F16" w:rsidP="00C00B4A">
            <w:pPr>
              <w:bidi/>
              <w:spacing w:after="0" w:line="240" w:lineRule="auto"/>
              <w:jc w:val="center"/>
              <w:rPr>
                <w:rFonts w:ascii="Arial" w:eastAsia="Times New Roman" w:hAnsi="Arial"/>
                <w:b/>
                <w:bCs/>
                <w:sz w:val="24"/>
                <w:rtl/>
                <w:lang w:bidi="fa-IR"/>
              </w:rPr>
            </w:pPr>
            <w:r w:rsidRPr="00007224">
              <w:rPr>
                <w:rFonts w:ascii="Arial" w:eastAsia="Times New Roman" w:hAnsi="Arial" w:hint="cs"/>
                <w:b/>
                <w:bCs/>
                <w:sz w:val="24"/>
                <w:rtl/>
                <w:lang w:bidi="fa-IR"/>
              </w:rPr>
              <w:t>کل</w:t>
            </w:r>
          </w:p>
        </w:tc>
        <w:tc>
          <w:tcPr>
            <w:tcW w:w="1080" w:type="dxa"/>
            <w:gridSpan w:val="2"/>
            <w:tcBorders>
              <w:top w:val="nil"/>
              <w:left w:val="nil"/>
              <w:bottom w:val="single" w:sz="4" w:space="0" w:color="auto"/>
              <w:right w:val="nil"/>
            </w:tcBorders>
            <w:shd w:val="clear" w:color="000000" w:fill="DDEBF7"/>
            <w:noWrap/>
            <w:vAlign w:val="center"/>
            <w:hideMark/>
          </w:tcPr>
          <w:p w14:paraId="509F7F14" w14:textId="77777777" w:rsidR="00437F16" w:rsidRPr="00437F16" w:rsidRDefault="00437F16" w:rsidP="00C00B4A">
            <w:pPr>
              <w:bidi/>
              <w:spacing w:after="0" w:line="240" w:lineRule="auto"/>
              <w:jc w:val="center"/>
              <w:rPr>
                <w:rFonts w:ascii="Arial" w:eastAsia="Times New Roman" w:hAnsi="Arial"/>
                <w:sz w:val="24"/>
                <w:rtl/>
                <w:lang w:bidi="fa-IR"/>
              </w:rPr>
            </w:pPr>
            <w:r w:rsidRPr="00437F16">
              <w:rPr>
                <w:rFonts w:ascii="Arial" w:eastAsia="Times New Roman" w:hAnsi="Arial" w:hint="cs"/>
                <w:sz w:val="24"/>
                <w:rtl/>
                <w:lang w:bidi="fa-IR"/>
              </w:rPr>
              <w:t>147,291</w:t>
            </w:r>
          </w:p>
        </w:tc>
        <w:tc>
          <w:tcPr>
            <w:tcW w:w="708" w:type="dxa"/>
            <w:gridSpan w:val="2"/>
            <w:tcBorders>
              <w:top w:val="nil"/>
              <w:left w:val="nil"/>
              <w:bottom w:val="single" w:sz="4" w:space="0" w:color="auto"/>
              <w:right w:val="nil"/>
            </w:tcBorders>
            <w:shd w:val="clear" w:color="000000" w:fill="DDEBF7"/>
            <w:noWrap/>
            <w:vAlign w:val="center"/>
            <w:hideMark/>
          </w:tcPr>
          <w:p w14:paraId="11DB0CE4" w14:textId="419DDB74"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100%</w:t>
            </w:r>
          </w:p>
        </w:tc>
        <w:tc>
          <w:tcPr>
            <w:tcW w:w="864" w:type="dxa"/>
            <w:tcBorders>
              <w:top w:val="nil"/>
              <w:left w:val="nil"/>
              <w:bottom w:val="single" w:sz="4" w:space="0" w:color="auto"/>
              <w:right w:val="nil"/>
            </w:tcBorders>
            <w:shd w:val="clear" w:color="000000" w:fill="DDEBF7"/>
            <w:noWrap/>
            <w:vAlign w:val="center"/>
            <w:hideMark/>
          </w:tcPr>
          <w:p w14:paraId="1B8A4C84" w14:textId="67D1C25E" w:rsidR="00437F16" w:rsidRPr="00437F16" w:rsidRDefault="00437F16" w:rsidP="00C00B4A">
            <w:pPr>
              <w:bidi/>
              <w:spacing w:after="0" w:line="240" w:lineRule="auto"/>
              <w:jc w:val="center"/>
              <w:rPr>
                <w:rFonts w:ascii="Arial" w:eastAsia="Times New Roman" w:hAnsi="Arial"/>
                <w:sz w:val="24"/>
                <w:lang w:bidi="fa-IR"/>
              </w:rPr>
            </w:pPr>
            <w:r w:rsidRPr="00437F16">
              <w:rPr>
                <w:sz w:val="24"/>
              </w:rPr>
              <w:t>43/2</w:t>
            </w:r>
          </w:p>
        </w:tc>
        <w:tc>
          <w:tcPr>
            <w:tcW w:w="741" w:type="dxa"/>
            <w:tcBorders>
              <w:top w:val="nil"/>
              <w:left w:val="nil"/>
              <w:bottom w:val="single" w:sz="4" w:space="0" w:color="auto"/>
              <w:right w:val="nil"/>
            </w:tcBorders>
            <w:shd w:val="clear" w:color="000000" w:fill="DDEBF7"/>
            <w:noWrap/>
            <w:vAlign w:val="center"/>
            <w:hideMark/>
          </w:tcPr>
          <w:p w14:paraId="23A61495" w14:textId="16E16137"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56/0</w:t>
            </w:r>
          </w:p>
        </w:tc>
        <w:tc>
          <w:tcPr>
            <w:tcW w:w="695" w:type="dxa"/>
            <w:gridSpan w:val="2"/>
            <w:tcBorders>
              <w:top w:val="nil"/>
              <w:left w:val="nil"/>
              <w:bottom w:val="single" w:sz="4" w:space="0" w:color="auto"/>
              <w:right w:val="nil"/>
            </w:tcBorders>
            <w:shd w:val="clear" w:color="000000" w:fill="DDEBF7"/>
            <w:noWrap/>
            <w:vAlign w:val="center"/>
            <w:hideMark/>
          </w:tcPr>
          <w:p w14:paraId="35706D8C" w14:textId="4A1778E6" w:rsidR="00437F16" w:rsidRPr="00437F16" w:rsidRDefault="00437F16" w:rsidP="00C00B4A">
            <w:pPr>
              <w:bidi/>
              <w:spacing w:after="0" w:line="240" w:lineRule="auto"/>
              <w:jc w:val="center"/>
              <w:rPr>
                <w:rFonts w:ascii="Arial" w:eastAsia="Times New Roman" w:hAnsi="Arial"/>
                <w:sz w:val="24"/>
                <w:rtl/>
                <w:lang w:bidi="fa-IR"/>
              </w:rPr>
            </w:pPr>
            <w:r w:rsidRPr="00437F16">
              <w:rPr>
                <w:sz w:val="24"/>
              </w:rPr>
              <w:t>10/4</w:t>
            </w:r>
          </w:p>
        </w:tc>
        <w:tc>
          <w:tcPr>
            <w:tcW w:w="1279" w:type="dxa"/>
            <w:gridSpan w:val="2"/>
            <w:tcBorders>
              <w:top w:val="nil"/>
              <w:left w:val="nil"/>
              <w:bottom w:val="single" w:sz="4" w:space="0" w:color="auto"/>
              <w:right w:val="nil"/>
            </w:tcBorders>
            <w:shd w:val="clear" w:color="000000" w:fill="DDEBF7"/>
            <w:noWrap/>
            <w:vAlign w:val="center"/>
            <w:hideMark/>
          </w:tcPr>
          <w:p w14:paraId="35277066" w14:textId="77777777" w:rsidR="00437F16" w:rsidRPr="00007224" w:rsidRDefault="00437F16" w:rsidP="00C00B4A">
            <w:pPr>
              <w:bidi/>
              <w:spacing w:after="0" w:line="240" w:lineRule="auto"/>
              <w:jc w:val="center"/>
              <w:rPr>
                <w:rFonts w:ascii="Arial" w:eastAsia="Times New Roman" w:hAnsi="Arial"/>
                <w:sz w:val="24"/>
                <w:rtl/>
                <w:lang w:bidi="fa-IR"/>
              </w:rPr>
            </w:pPr>
            <w:r w:rsidRPr="00007224">
              <w:rPr>
                <w:rFonts w:ascii="Arial" w:eastAsia="Times New Roman" w:hAnsi="Arial" w:hint="cs"/>
                <w:sz w:val="24"/>
                <w:rtl/>
                <w:lang w:bidi="fa-IR"/>
              </w:rPr>
              <w:t>54,573,470</w:t>
            </w:r>
          </w:p>
        </w:tc>
        <w:tc>
          <w:tcPr>
            <w:tcW w:w="1271" w:type="dxa"/>
            <w:gridSpan w:val="2"/>
            <w:tcBorders>
              <w:top w:val="nil"/>
              <w:left w:val="nil"/>
              <w:bottom w:val="single" w:sz="4" w:space="0" w:color="auto"/>
              <w:right w:val="nil"/>
            </w:tcBorders>
            <w:shd w:val="clear" w:color="000000" w:fill="DDEBF7"/>
            <w:noWrap/>
            <w:vAlign w:val="center"/>
            <w:hideMark/>
          </w:tcPr>
          <w:p w14:paraId="450FB90B" w14:textId="77777777" w:rsidR="00437F16" w:rsidRPr="00007224" w:rsidRDefault="00437F16" w:rsidP="00C00B4A">
            <w:pPr>
              <w:bidi/>
              <w:spacing w:after="0" w:line="240" w:lineRule="auto"/>
              <w:jc w:val="center"/>
              <w:rPr>
                <w:rFonts w:ascii="Arial" w:eastAsia="Times New Roman" w:hAnsi="Arial"/>
                <w:sz w:val="24"/>
                <w:rtl/>
                <w:lang w:bidi="fa-IR"/>
              </w:rPr>
            </w:pPr>
            <w:r w:rsidRPr="00007224">
              <w:rPr>
                <w:rFonts w:ascii="Arial" w:eastAsia="Times New Roman" w:hAnsi="Arial" w:hint="cs"/>
                <w:sz w:val="24"/>
                <w:rtl/>
                <w:lang w:bidi="fa-IR"/>
              </w:rPr>
              <w:t>71,932,374</w:t>
            </w:r>
          </w:p>
        </w:tc>
      </w:tr>
    </w:tbl>
    <w:p w14:paraId="0CFD3483" w14:textId="08852B62" w:rsidR="00276AD0" w:rsidRDefault="00EA3D39" w:rsidP="00C00B4A">
      <w:pPr>
        <w:bidi/>
        <w:ind w:left="-1"/>
        <w:rPr>
          <w:rtl/>
          <w:lang w:bidi="fa-IR"/>
        </w:rPr>
      </w:pPr>
      <w:r>
        <w:rPr>
          <w:rtl/>
        </w:rPr>
        <w:fldChar w:fldCharType="end"/>
      </w:r>
      <w:r w:rsidR="007B5847" w:rsidRPr="007B5847">
        <w:rPr>
          <w:noProof/>
          <w:lang w:bidi="fa-IR"/>
        </w:rPr>
        <w:drawing>
          <wp:inline distT="0" distB="0" distL="0" distR="0" wp14:anchorId="6D149DF9" wp14:editId="51399D1E">
            <wp:extent cx="5913755" cy="2879678"/>
            <wp:effectExtent l="0" t="0" r="0" b="0"/>
            <wp:docPr id="110" name="Chart 110">
              <a:extLst xmlns:a="http://schemas.openxmlformats.org/drawingml/2006/main">
                <a:ext uri="{FF2B5EF4-FFF2-40B4-BE49-F238E27FC236}">
                  <a16:creationId xmlns:a16="http://schemas.microsoft.com/office/drawing/2014/main" id="{FE1F12EB-11C3-4019-9FA3-A44DE2C2C2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B225E7F" w14:textId="19429100" w:rsidR="00276AD0" w:rsidRPr="00A2200F" w:rsidRDefault="007F2E15" w:rsidP="00C00B4A">
      <w:pPr>
        <w:pStyle w:val="Heading4"/>
        <w:rPr>
          <w:sz w:val="4"/>
          <w:szCs w:val="6"/>
          <w:rtl/>
        </w:rPr>
      </w:pPr>
      <w:bookmarkStart w:id="151" w:name="_Toc184220892"/>
      <w:r w:rsidRPr="00C76C12">
        <w:rPr>
          <w:rFonts w:hint="cs"/>
          <w:rtl/>
        </w:rPr>
        <w:t xml:space="preserve">نمودار </w:t>
      </w:r>
      <w:r w:rsidR="00CA09AE">
        <w:rPr>
          <w:rFonts w:hint="cs"/>
          <w:rtl/>
        </w:rPr>
        <w:t>30</w:t>
      </w:r>
      <w:r w:rsidRPr="00C76C12">
        <w:rPr>
          <w:rFonts w:hint="cs"/>
          <w:rtl/>
        </w:rPr>
        <w:t xml:space="preserve">: </w:t>
      </w:r>
      <w:r w:rsidR="00DB1250">
        <w:rPr>
          <w:rFonts w:hint="cs"/>
          <w:rtl/>
        </w:rPr>
        <w:t xml:space="preserve">توزیع </w:t>
      </w:r>
      <w:r w:rsidRPr="00C76C12">
        <w:rPr>
          <w:rFonts w:hint="cs"/>
          <w:rtl/>
        </w:rPr>
        <w:t xml:space="preserve">فراوانی </w:t>
      </w:r>
      <w:r w:rsidR="00172345">
        <w:rPr>
          <w:rFonts w:hint="cs"/>
          <w:rtl/>
        </w:rPr>
        <w:t>ازکارافتادگان فعال</w:t>
      </w:r>
      <w:r w:rsidRPr="00C76C12">
        <w:rPr>
          <w:rFonts w:hint="cs"/>
          <w:rtl/>
        </w:rPr>
        <w:t xml:space="preserve"> به تفکیک </w:t>
      </w:r>
      <w:r w:rsidRPr="00B34D97">
        <w:rPr>
          <w:rFonts w:hint="cs"/>
          <w:rtl/>
        </w:rPr>
        <w:t>اساس برقراری</w:t>
      </w:r>
      <w:r>
        <w:rPr>
          <w:rFonts w:hint="cs"/>
          <w:rtl/>
        </w:rPr>
        <w:t xml:space="preserve"> </w:t>
      </w:r>
      <w:r w:rsidR="00FE6FE8">
        <w:rPr>
          <w:rFonts w:hint="cs"/>
          <w:rtl/>
        </w:rPr>
        <w:t>و جنسیت</w:t>
      </w:r>
      <w:bookmarkEnd w:id="151"/>
      <w:r w:rsidR="00A2200F">
        <w:rPr>
          <w:rFonts w:hint="cs"/>
          <w:sz w:val="4"/>
          <w:szCs w:val="6"/>
          <w:rtl/>
        </w:rPr>
        <w:t xml:space="preserve"> </w:t>
      </w:r>
      <w:r w:rsidR="00276AD0" w:rsidRPr="00A2200F">
        <w:rPr>
          <w:sz w:val="4"/>
          <w:szCs w:val="6"/>
          <w:rtl/>
        </w:rPr>
        <w:br w:type="page"/>
      </w:r>
    </w:p>
    <w:tbl>
      <w:tblPr>
        <w:bidiVisual/>
        <w:tblW w:w="9309" w:type="dxa"/>
        <w:tblLayout w:type="fixed"/>
        <w:tblLook w:val="04A0" w:firstRow="1" w:lastRow="0" w:firstColumn="1" w:lastColumn="0" w:noHBand="0" w:noVBand="1"/>
      </w:tblPr>
      <w:tblGrid>
        <w:gridCol w:w="423"/>
        <w:gridCol w:w="187"/>
        <w:gridCol w:w="2081"/>
        <w:gridCol w:w="885"/>
        <w:gridCol w:w="1005"/>
        <w:gridCol w:w="709"/>
        <w:gridCol w:w="741"/>
        <w:gridCol w:w="720"/>
        <w:gridCol w:w="1215"/>
        <w:gridCol w:w="1343"/>
      </w:tblGrid>
      <w:tr w:rsidR="00035A71" w:rsidRPr="00402EFB" w14:paraId="70FA9380" w14:textId="77777777" w:rsidTr="00664DCB">
        <w:trPr>
          <w:cantSplit/>
          <w:trHeight w:val="20"/>
        </w:trPr>
        <w:tc>
          <w:tcPr>
            <w:tcW w:w="9309" w:type="dxa"/>
            <w:gridSpan w:val="10"/>
            <w:tcBorders>
              <w:top w:val="nil"/>
              <w:left w:val="nil"/>
              <w:bottom w:val="single" w:sz="4" w:space="0" w:color="auto"/>
              <w:right w:val="nil"/>
            </w:tcBorders>
            <w:shd w:val="clear" w:color="auto" w:fill="auto"/>
            <w:noWrap/>
            <w:vAlign w:val="center"/>
            <w:hideMark/>
          </w:tcPr>
          <w:p w14:paraId="7EDCA032" w14:textId="4846FC46" w:rsidR="00035A71" w:rsidRPr="00402EFB" w:rsidRDefault="00035A71" w:rsidP="00C00B4A">
            <w:pPr>
              <w:pStyle w:val="Heading3"/>
            </w:pPr>
            <w:bookmarkStart w:id="152" w:name="_Toc186368000"/>
            <w:r w:rsidRPr="00402EFB">
              <w:rPr>
                <w:rFonts w:hint="cs"/>
                <w:rtl/>
              </w:rPr>
              <w:lastRenderedPageBreak/>
              <w:t xml:space="preserve">جدول 27: توزیع فراوانی و </w:t>
            </w:r>
            <w:r w:rsidR="006B2763">
              <w:rPr>
                <w:rFonts w:hint="cs"/>
                <w:rtl/>
              </w:rPr>
              <w:t>میانگین متغیرهای بیمه‌ای</w:t>
            </w:r>
            <w:r w:rsidRPr="00402EFB">
              <w:rPr>
                <w:rFonts w:hint="cs"/>
                <w:rtl/>
              </w:rPr>
              <w:t xml:space="preserve"> </w:t>
            </w:r>
            <w:r w:rsidR="00172345">
              <w:rPr>
                <w:rFonts w:hint="cs"/>
                <w:rtl/>
              </w:rPr>
              <w:t>پرونده‌های فعال فوت</w:t>
            </w:r>
            <w:r w:rsidRPr="00402EFB">
              <w:rPr>
                <w:rFonts w:hint="cs"/>
                <w:rtl/>
              </w:rPr>
              <w:t xml:space="preserve"> به تفکیک اساس برقراری</w:t>
            </w:r>
            <w:bookmarkEnd w:id="152"/>
          </w:p>
        </w:tc>
      </w:tr>
      <w:tr w:rsidR="00664DCB" w:rsidRPr="00402EFB" w14:paraId="555A203C" w14:textId="77777777" w:rsidTr="00664DCB">
        <w:trPr>
          <w:cantSplit/>
          <w:trHeight w:val="1474"/>
        </w:trPr>
        <w:tc>
          <w:tcPr>
            <w:tcW w:w="423" w:type="dxa"/>
            <w:tcBorders>
              <w:top w:val="single" w:sz="4" w:space="0" w:color="auto"/>
              <w:left w:val="nil"/>
              <w:bottom w:val="single" w:sz="4" w:space="0" w:color="auto"/>
              <w:right w:val="nil"/>
            </w:tcBorders>
            <w:shd w:val="clear" w:color="000000" w:fill="BDD7EE"/>
            <w:textDirection w:val="tbRl"/>
            <w:hideMark/>
          </w:tcPr>
          <w:p w14:paraId="490C67A2" w14:textId="5387516A" w:rsidR="00664DCB" w:rsidRPr="00402EFB" w:rsidRDefault="00664DCB" w:rsidP="00664DCB">
            <w:pPr>
              <w:bidi/>
              <w:spacing w:after="0" w:line="240" w:lineRule="auto"/>
              <w:jc w:val="center"/>
              <w:rPr>
                <w:rFonts w:ascii="Arial" w:eastAsia="Times New Roman" w:hAnsi="Arial"/>
                <w:b/>
                <w:bCs/>
                <w:sz w:val="24"/>
                <w:rtl/>
                <w:lang w:bidi="fa-IR"/>
              </w:rPr>
            </w:pPr>
            <w:r w:rsidRPr="00320C5D">
              <w:rPr>
                <w:rFonts w:ascii="Arial" w:hAnsi="Arial" w:hint="cs"/>
                <w:b/>
                <w:bCs/>
                <w:sz w:val="16"/>
                <w:szCs w:val="16"/>
                <w:rtl/>
              </w:rPr>
              <w:t>کد اساس برقراری</w:t>
            </w:r>
          </w:p>
        </w:tc>
        <w:tc>
          <w:tcPr>
            <w:tcW w:w="2268" w:type="dxa"/>
            <w:gridSpan w:val="2"/>
            <w:tcBorders>
              <w:top w:val="single" w:sz="4" w:space="0" w:color="auto"/>
              <w:left w:val="nil"/>
              <w:bottom w:val="single" w:sz="4" w:space="0" w:color="auto"/>
              <w:right w:val="nil"/>
            </w:tcBorders>
            <w:shd w:val="clear" w:color="000000" w:fill="BDD7EE"/>
            <w:vAlign w:val="center"/>
          </w:tcPr>
          <w:p w14:paraId="57F980B9" w14:textId="094B314B" w:rsidR="00664DCB" w:rsidRPr="00402EFB" w:rsidRDefault="00664DCB" w:rsidP="00664DCB">
            <w:pPr>
              <w:bidi/>
              <w:spacing w:after="0" w:line="240" w:lineRule="auto"/>
              <w:jc w:val="center"/>
              <w:rPr>
                <w:rFonts w:ascii="Arial" w:eastAsia="Times New Roman" w:hAnsi="Arial"/>
                <w:b/>
                <w:bCs/>
                <w:sz w:val="24"/>
                <w:rtl/>
                <w:lang w:bidi="fa-IR"/>
              </w:rPr>
            </w:pPr>
            <w:r>
              <w:rPr>
                <w:rFonts w:ascii="Arial" w:hAnsi="Arial" w:hint="cs"/>
                <w:b/>
                <w:bCs/>
                <w:rtl/>
              </w:rPr>
              <w:t>شرح اساس برقراری</w:t>
            </w:r>
          </w:p>
        </w:tc>
        <w:tc>
          <w:tcPr>
            <w:tcW w:w="885" w:type="dxa"/>
            <w:tcBorders>
              <w:top w:val="nil"/>
              <w:left w:val="nil"/>
              <w:bottom w:val="single" w:sz="4" w:space="0" w:color="auto"/>
              <w:right w:val="nil"/>
            </w:tcBorders>
            <w:shd w:val="clear" w:color="000000" w:fill="BDD7EE"/>
            <w:vAlign w:val="center"/>
            <w:hideMark/>
          </w:tcPr>
          <w:p w14:paraId="19CC105A" w14:textId="77777777" w:rsidR="00664DCB" w:rsidRPr="00402EFB" w:rsidRDefault="00664DCB" w:rsidP="00664DCB">
            <w:pPr>
              <w:bidi/>
              <w:spacing w:after="0" w:line="240" w:lineRule="auto"/>
              <w:jc w:val="center"/>
              <w:rPr>
                <w:rFonts w:ascii="Arial" w:eastAsia="Times New Roman" w:hAnsi="Arial"/>
                <w:b/>
                <w:bCs/>
                <w:sz w:val="24"/>
                <w:rtl/>
                <w:lang w:bidi="fa-IR"/>
              </w:rPr>
            </w:pPr>
            <w:r w:rsidRPr="00402EFB">
              <w:rPr>
                <w:rFonts w:ascii="Arial" w:eastAsia="Times New Roman" w:hAnsi="Arial" w:hint="cs"/>
                <w:b/>
                <w:bCs/>
                <w:sz w:val="24"/>
                <w:rtl/>
                <w:lang w:bidi="fa-IR"/>
              </w:rPr>
              <w:t>جنسیت</w:t>
            </w:r>
          </w:p>
        </w:tc>
        <w:tc>
          <w:tcPr>
            <w:tcW w:w="1005" w:type="dxa"/>
            <w:tcBorders>
              <w:top w:val="nil"/>
              <w:left w:val="nil"/>
              <w:bottom w:val="single" w:sz="4" w:space="0" w:color="auto"/>
              <w:right w:val="nil"/>
            </w:tcBorders>
            <w:shd w:val="clear" w:color="000000" w:fill="BDD7EE"/>
            <w:vAlign w:val="center"/>
            <w:hideMark/>
          </w:tcPr>
          <w:p w14:paraId="449C09B0" w14:textId="77777777" w:rsidR="00664DCB" w:rsidRPr="00402EFB" w:rsidRDefault="00664DCB" w:rsidP="00664DCB">
            <w:pPr>
              <w:bidi/>
              <w:spacing w:after="0" w:line="240" w:lineRule="auto"/>
              <w:jc w:val="center"/>
              <w:rPr>
                <w:rFonts w:ascii="Arial" w:eastAsia="Times New Roman" w:hAnsi="Arial"/>
                <w:b/>
                <w:bCs/>
                <w:sz w:val="24"/>
                <w:lang w:bidi="fa-IR"/>
              </w:rPr>
            </w:pPr>
            <w:r w:rsidRPr="00402EFB">
              <w:rPr>
                <w:rFonts w:ascii="Arial" w:eastAsia="Times New Roman" w:hAnsi="Arial" w:hint="cs"/>
                <w:b/>
                <w:bCs/>
                <w:sz w:val="24"/>
                <w:rtl/>
                <w:lang w:bidi="fa-IR"/>
              </w:rPr>
              <w:t>تعداد</w:t>
            </w:r>
          </w:p>
        </w:tc>
        <w:tc>
          <w:tcPr>
            <w:tcW w:w="709" w:type="dxa"/>
            <w:tcBorders>
              <w:top w:val="nil"/>
              <w:left w:val="nil"/>
              <w:bottom w:val="single" w:sz="4" w:space="0" w:color="auto"/>
              <w:right w:val="nil"/>
            </w:tcBorders>
            <w:shd w:val="clear" w:color="000000" w:fill="BDD7EE"/>
            <w:vAlign w:val="center"/>
            <w:hideMark/>
          </w:tcPr>
          <w:p w14:paraId="312C793C" w14:textId="77777777" w:rsidR="00664DCB" w:rsidRPr="00402EFB" w:rsidRDefault="00664DCB" w:rsidP="00664DCB">
            <w:pPr>
              <w:bidi/>
              <w:spacing w:after="0" w:line="240" w:lineRule="auto"/>
              <w:jc w:val="center"/>
              <w:rPr>
                <w:rFonts w:ascii="Arial" w:eastAsia="Times New Roman" w:hAnsi="Arial"/>
                <w:b/>
                <w:bCs/>
                <w:sz w:val="24"/>
                <w:lang w:bidi="fa-IR"/>
              </w:rPr>
            </w:pPr>
            <w:r w:rsidRPr="00402EFB">
              <w:rPr>
                <w:rFonts w:ascii="Arial" w:eastAsia="Times New Roman" w:hAnsi="Arial" w:hint="cs"/>
                <w:b/>
                <w:bCs/>
                <w:sz w:val="24"/>
                <w:rtl/>
                <w:lang w:bidi="fa-IR"/>
              </w:rPr>
              <w:t>درصد از</w:t>
            </w:r>
            <w:r w:rsidRPr="00402EFB">
              <w:rPr>
                <w:rFonts w:ascii="Arial" w:eastAsia="Times New Roman" w:hAnsi="Arial" w:hint="cs"/>
                <w:b/>
                <w:bCs/>
                <w:sz w:val="24"/>
                <w:lang w:bidi="fa-IR"/>
              </w:rPr>
              <w:t xml:space="preserve"> </w:t>
            </w:r>
            <w:r w:rsidRPr="00402EFB">
              <w:rPr>
                <w:rFonts w:ascii="Arial" w:eastAsia="Times New Roman" w:hAnsi="Arial" w:hint="cs"/>
                <w:b/>
                <w:bCs/>
                <w:sz w:val="24"/>
                <w:rtl/>
                <w:lang w:bidi="fa-IR"/>
              </w:rPr>
              <w:t>کل</w:t>
            </w:r>
          </w:p>
        </w:tc>
        <w:tc>
          <w:tcPr>
            <w:tcW w:w="741" w:type="dxa"/>
            <w:tcBorders>
              <w:top w:val="nil"/>
              <w:left w:val="nil"/>
              <w:bottom w:val="single" w:sz="4" w:space="0" w:color="auto"/>
              <w:right w:val="nil"/>
            </w:tcBorders>
            <w:shd w:val="clear" w:color="000000" w:fill="BDD7EE"/>
            <w:vAlign w:val="center"/>
            <w:hideMark/>
          </w:tcPr>
          <w:p w14:paraId="1233B38A" w14:textId="68105465" w:rsidR="00664DCB" w:rsidRPr="00402EFB" w:rsidRDefault="00664DCB" w:rsidP="00664DCB">
            <w:pPr>
              <w:bidi/>
              <w:spacing w:after="0" w:line="240" w:lineRule="auto"/>
              <w:jc w:val="center"/>
              <w:rPr>
                <w:rFonts w:ascii="Arial" w:eastAsia="Times New Roman" w:hAnsi="Arial"/>
                <w:b/>
                <w:bCs/>
                <w:sz w:val="24"/>
                <w:lang w:bidi="fa-IR"/>
              </w:rPr>
            </w:pPr>
            <w:r w:rsidRPr="00402EFB">
              <w:rPr>
                <w:rFonts w:ascii="Arial" w:eastAsia="Times New Roman" w:hAnsi="Arial" w:hint="cs"/>
                <w:b/>
                <w:bCs/>
                <w:sz w:val="24"/>
                <w:lang w:bidi="fa-IR"/>
              </w:rPr>
              <w:t xml:space="preserve"> </w:t>
            </w:r>
            <w:r w:rsidRPr="00402EFB">
              <w:rPr>
                <w:rFonts w:ascii="Arial" w:eastAsia="Times New Roman" w:hAnsi="Arial" w:hint="cs"/>
                <w:b/>
                <w:bCs/>
                <w:sz w:val="24"/>
                <w:rtl/>
                <w:lang w:bidi="fa-IR"/>
              </w:rPr>
              <w:t>سن فوت</w:t>
            </w:r>
          </w:p>
        </w:tc>
        <w:tc>
          <w:tcPr>
            <w:tcW w:w="720" w:type="dxa"/>
            <w:tcBorders>
              <w:top w:val="nil"/>
              <w:left w:val="nil"/>
              <w:bottom w:val="single" w:sz="4" w:space="0" w:color="auto"/>
              <w:right w:val="nil"/>
            </w:tcBorders>
            <w:shd w:val="clear" w:color="000000" w:fill="BDD7EE"/>
            <w:vAlign w:val="center"/>
            <w:hideMark/>
          </w:tcPr>
          <w:p w14:paraId="647B6635" w14:textId="5582A385" w:rsidR="00664DCB" w:rsidRPr="00402EFB" w:rsidRDefault="00664DCB" w:rsidP="00664DCB">
            <w:pPr>
              <w:bidi/>
              <w:spacing w:after="0" w:line="240" w:lineRule="auto"/>
              <w:jc w:val="center"/>
              <w:rPr>
                <w:rFonts w:ascii="Arial" w:eastAsia="Times New Roman" w:hAnsi="Arial"/>
                <w:b/>
                <w:bCs/>
                <w:sz w:val="24"/>
                <w:lang w:bidi="fa-IR"/>
              </w:rPr>
            </w:pPr>
            <w:r w:rsidRPr="00402EFB">
              <w:rPr>
                <w:rFonts w:ascii="Arial" w:eastAsia="Times New Roman" w:hAnsi="Arial" w:hint="cs"/>
                <w:b/>
                <w:bCs/>
                <w:sz w:val="24"/>
                <w:lang w:bidi="fa-IR"/>
              </w:rPr>
              <w:t xml:space="preserve"> </w:t>
            </w:r>
            <w:r w:rsidRPr="00402EFB">
              <w:rPr>
                <w:rFonts w:ascii="Arial" w:eastAsia="Times New Roman" w:hAnsi="Arial" w:hint="cs"/>
                <w:b/>
                <w:bCs/>
                <w:sz w:val="24"/>
                <w:rtl/>
                <w:lang w:bidi="fa-IR"/>
              </w:rPr>
              <w:t>سابقه</w:t>
            </w:r>
          </w:p>
        </w:tc>
        <w:tc>
          <w:tcPr>
            <w:tcW w:w="1215" w:type="dxa"/>
            <w:tcBorders>
              <w:top w:val="nil"/>
              <w:left w:val="nil"/>
              <w:bottom w:val="single" w:sz="4" w:space="0" w:color="auto"/>
              <w:right w:val="nil"/>
            </w:tcBorders>
            <w:shd w:val="clear" w:color="000000" w:fill="BDD7EE"/>
            <w:vAlign w:val="center"/>
            <w:hideMark/>
          </w:tcPr>
          <w:p w14:paraId="6D0CFE7B" w14:textId="5EA1BA17" w:rsidR="00664DCB" w:rsidRPr="00402EFB" w:rsidRDefault="00664DCB" w:rsidP="00664DCB">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مبلغ پایه حکم</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p>
        </w:tc>
        <w:tc>
          <w:tcPr>
            <w:tcW w:w="1338" w:type="dxa"/>
            <w:tcBorders>
              <w:top w:val="nil"/>
              <w:left w:val="nil"/>
              <w:bottom w:val="nil"/>
              <w:right w:val="nil"/>
            </w:tcBorders>
            <w:shd w:val="clear" w:color="000000" w:fill="BDD7EE"/>
            <w:vAlign w:val="center"/>
            <w:hideMark/>
          </w:tcPr>
          <w:p w14:paraId="268B9EDC" w14:textId="5591EA74" w:rsidR="00664DCB" w:rsidRPr="00402EFB" w:rsidRDefault="00664DCB" w:rsidP="00664DCB">
            <w:pPr>
              <w:bidi/>
              <w:spacing w:after="0" w:line="240" w:lineRule="auto"/>
              <w:jc w:val="center"/>
              <w:rPr>
                <w:rFonts w:ascii="Arial" w:eastAsia="Times New Roman" w:hAnsi="Arial"/>
                <w:b/>
                <w:bCs/>
                <w:sz w:val="24"/>
                <w:lang w:bidi="fa-IR"/>
              </w:rPr>
            </w:pPr>
            <w:r>
              <w:rPr>
                <w:rFonts w:ascii="Arial" w:hAnsi="Arial" w:hint="cs"/>
                <w:b/>
                <w:bCs/>
                <w:rtl/>
              </w:rPr>
              <w:t>مبلغ ناخالص</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r>
              <w:rPr>
                <w:rFonts w:ascii="Arial" w:hAnsi="Arial" w:hint="cs"/>
                <w:b/>
                <w:bCs/>
              </w:rPr>
              <w:t xml:space="preserve"> </w:t>
            </w:r>
            <w:r>
              <w:rPr>
                <w:rFonts w:ascii="Arial" w:hAnsi="Arial" w:hint="cs"/>
                <w:b/>
                <w:bCs/>
                <w:rtl/>
              </w:rPr>
              <w:t>پرداختی</w:t>
            </w:r>
          </w:p>
        </w:tc>
      </w:tr>
      <w:tr w:rsidR="00CF021A" w:rsidRPr="00402EFB" w14:paraId="386EC3D0" w14:textId="77777777" w:rsidTr="00664DCB">
        <w:trPr>
          <w:cantSplit/>
          <w:trHeight w:val="20"/>
        </w:trPr>
        <w:tc>
          <w:tcPr>
            <w:tcW w:w="610" w:type="dxa"/>
            <w:gridSpan w:val="2"/>
            <w:vMerge w:val="restart"/>
            <w:tcBorders>
              <w:top w:val="nil"/>
              <w:left w:val="nil"/>
              <w:bottom w:val="single" w:sz="4" w:space="0" w:color="auto"/>
              <w:right w:val="nil"/>
            </w:tcBorders>
            <w:shd w:val="clear" w:color="000000" w:fill="BDD7EE"/>
            <w:textDirection w:val="tbRl"/>
            <w:vAlign w:val="center"/>
            <w:hideMark/>
          </w:tcPr>
          <w:p w14:paraId="7D936E1E" w14:textId="5982EAEB" w:rsidR="00CF021A" w:rsidRPr="00402EFB" w:rsidRDefault="00CF021A" w:rsidP="00CF021A">
            <w:pPr>
              <w:bidi/>
              <w:spacing w:after="0" w:line="240" w:lineRule="auto"/>
              <w:jc w:val="center"/>
              <w:rPr>
                <w:rFonts w:ascii="Arial" w:eastAsia="Times New Roman" w:hAnsi="Arial"/>
                <w:b/>
                <w:bCs/>
                <w:sz w:val="24"/>
                <w:lang w:bidi="fa-IR"/>
              </w:rPr>
            </w:pPr>
            <w:r>
              <w:rPr>
                <w:rFonts w:ascii="Arial" w:hAnsi="Arial" w:hint="cs"/>
                <w:b/>
                <w:bCs/>
                <w:rtl/>
              </w:rPr>
              <w:t>15104</w:t>
            </w:r>
          </w:p>
        </w:tc>
        <w:tc>
          <w:tcPr>
            <w:tcW w:w="2081" w:type="dxa"/>
            <w:vMerge w:val="restart"/>
            <w:tcBorders>
              <w:top w:val="nil"/>
              <w:left w:val="nil"/>
              <w:bottom w:val="single" w:sz="4" w:space="0" w:color="auto"/>
              <w:right w:val="nil"/>
            </w:tcBorders>
            <w:shd w:val="clear" w:color="000000" w:fill="BDD7EE"/>
            <w:vAlign w:val="center"/>
            <w:hideMark/>
          </w:tcPr>
          <w:p w14:paraId="1BF46A50" w14:textId="262367AF" w:rsidR="00CF021A" w:rsidRPr="00402EFB" w:rsidRDefault="00CF021A" w:rsidP="00CF021A">
            <w:pPr>
              <w:bidi/>
              <w:spacing w:after="0" w:line="240" w:lineRule="auto"/>
              <w:jc w:val="center"/>
              <w:rPr>
                <w:rFonts w:ascii="Arial" w:eastAsia="Times New Roman" w:hAnsi="Arial"/>
                <w:b/>
                <w:bCs/>
                <w:sz w:val="24"/>
                <w:rtl/>
                <w:lang w:bidi="fa-IR"/>
              </w:rPr>
            </w:pPr>
            <w:r>
              <w:rPr>
                <w:rFonts w:ascii="Arial" w:hAnsi="Arial" w:hint="cs"/>
                <w:b/>
                <w:bCs/>
                <w:rtl/>
              </w:rPr>
              <w:t>طبق مقررات بند 3 ماده 80 و مواد 81 و83 قانون بیمه شده مرد</w:t>
            </w:r>
          </w:p>
        </w:tc>
        <w:tc>
          <w:tcPr>
            <w:tcW w:w="885" w:type="dxa"/>
            <w:tcBorders>
              <w:top w:val="nil"/>
              <w:left w:val="nil"/>
              <w:bottom w:val="single" w:sz="4" w:space="0" w:color="auto"/>
              <w:right w:val="nil"/>
            </w:tcBorders>
            <w:shd w:val="clear" w:color="000000" w:fill="BDD7EE"/>
            <w:vAlign w:val="center"/>
            <w:hideMark/>
          </w:tcPr>
          <w:p w14:paraId="0A9F4AD2" w14:textId="77777777" w:rsidR="00CF021A" w:rsidRPr="00402EFB" w:rsidRDefault="00CF021A" w:rsidP="00CF021A">
            <w:pPr>
              <w:bidi/>
              <w:spacing w:after="0" w:line="240" w:lineRule="auto"/>
              <w:jc w:val="center"/>
              <w:rPr>
                <w:rFonts w:ascii="Arial" w:eastAsia="Times New Roman" w:hAnsi="Arial"/>
                <w:b/>
                <w:bCs/>
                <w:sz w:val="24"/>
                <w:rtl/>
                <w:lang w:bidi="fa-IR"/>
              </w:rPr>
            </w:pPr>
            <w:r w:rsidRPr="00402EFB">
              <w:rPr>
                <w:rFonts w:ascii="Arial" w:eastAsia="Times New Roman" w:hAnsi="Arial" w:hint="cs"/>
                <w:b/>
                <w:bCs/>
                <w:sz w:val="24"/>
                <w:rtl/>
                <w:lang w:bidi="fa-IR"/>
              </w:rPr>
              <w:t>مرد</w:t>
            </w:r>
          </w:p>
        </w:tc>
        <w:tc>
          <w:tcPr>
            <w:tcW w:w="1005" w:type="dxa"/>
            <w:tcBorders>
              <w:top w:val="nil"/>
              <w:left w:val="nil"/>
              <w:bottom w:val="single" w:sz="4" w:space="0" w:color="auto"/>
              <w:right w:val="nil"/>
            </w:tcBorders>
            <w:shd w:val="clear" w:color="auto" w:fill="auto"/>
            <w:noWrap/>
            <w:vAlign w:val="center"/>
            <w:hideMark/>
          </w:tcPr>
          <w:p w14:paraId="1C05FFE8" w14:textId="77777777" w:rsidR="00CF021A" w:rsidRPr="00402EFB" w:rsidRDefault="00CF021A" w:rsidP="00CF021A">
            <w:pPr>
              <w:bidi/>
              <w:spacing w:after="0" w:line="240" w:lineRule="auto"/>
              <w:jc w:val="center"/>
              <w:rPr>
                <w:rFonts w:ascii="Arial" w:eastAsia="Times New Roman" w:hAnsi="Arial"/>
                <w:sz w:val="24"/>
                <w:rtl/>
                <w:lang w:bidi="fa-IR"/>
              </w:rPr>
            </w:pPr>
            <w:r w:rsidRPr="00402EFB">
              <w:rPr>
                <w:rFonts w:ascii="Arial" w:eastAsia="Times New Roman" w:hAnsi="Arial" w:hint="cs"/>
                <w:sz w:val="24"/>
                <w:lang w:bidi="fa-IR"/>
              </w:rPr>
              <w:t>24,577</w:t>
            </w:r>
          </w:p>
        </w:tc>
        <w:tc>
          <w:tcPr>
            <w:tcW w:w="709" w:type="dxa"/>
            <w:tcBorders>
              <w:top w:val="nil"/>
              <w:left w:val="nil"/>
              <w:bottom w:val="single" w:sz="4" w:space="0" w:color="auto"/>
              <w:right w:val="nil"/>
            </w:tcBorders>
            <w:shd w:val="clear" w:color="auto" w:fill="auto"/>
            <w:noWrap/>
            <w:vAlign w:val="center"/>
            <w:hideMark/>
          </w:tcPr>
          <w:p w14:paraId="2D3721CD"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2/1%</w:t>
            </w:r>
          </w:p>
        </w:tc>
        <w:tc>
          <w:tcPr>
            <w:tcW w:w="741" w:type="dxa"/>
            <w:tcBorders>
              <w:top w:val="nil"/>
              <w:left w:val="nil"/>
              <w:bottom w:val="single" w:sz="4" w:space="0" w:color="auto"/>
              <w:right w:val="nil"/>
            </w:tcBorders>
            <w:shd w:val="clear" w:color="auto" w:fill="auto"/>
            <w:noWrap/>
            <w:vAlign w:val="center"/>
            <w:hideMark/>
          </w:tcPr>
          <w:p w14:paraId="371889FE"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48/1</w:t>
            </w:r>
          </w:p>
        </w:tc>
        <w:tc>
          <w:tcPr>
            <w:tcW w:w="720" w:type="dxa"/>
            <w:tcBorders>
              <w:top w:val="nil"/>
              <w:left w:val="nil"/>
              <w:bottom w:val="single" w:sz="4" w:space="0" w:color="auto"/>
              <w:right w:val="nil"/>
            </w:tcBorders>
            <w:shd w:val="clear" w:color="auto" w:fill="auto"/>
            <w:noWrap/>
            <w:vAlign w:val="center"/>
            <w:hideMark/>
          </w:tcPr>
          <w:p w14:paraId="4372AAEB"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10/3</w:t>
            </w:r>
          </w:p>
        </w:tc>
        <w:tc>
          <w:tcPr>
            <w:tcW w:w="1215" w:type="dxa"/>
            <w:tcBorders>
              <w:top w:val="nil"/>
              <w:left w:val="nil"/>
              <w:bottom w:val="single" w:sz="4" w:space="0" w:color="auto"/>
              <w:right w:val="nil"/>
            </w:tcBorders>
            <w:shd w:val="clear" w:color="auto" w:fill="auto"/>
            <w:noWrap/>
            <w:hideMark/>
          </w:tcPr>
          <w:p w14:paraId="2113C474" w14:textId="58E6D0AC"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63,163,552</w:t>
            </w:r>
          </w:p>
        </w:tc>
        <w:tc>
          <w:tcPr>
            <w:tcW w:w="1338" w:type="dxa"/>
            <w:tcBorders>
              <w:top w:val="single" w:sz="4" w:space="0" w:color="auto"/>
              <w:left w:val="nil"/>
              <w:bottom w:val="single" w:sz="4" w:space="0" w:color="auto"/>
              <w:right w:val="nil"/>
            </w:tcBorders>
            <w:shd w:val="clear" w:color="auto" w:fill="auto"/>
            <w:noWrap/>
            <w:hideMark/>
          </w:tcPr>
          <w:p w14:paraId="0E6449C5" w14:textId="18575594"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82,604,915</w:t>
            </w:r>
          </w:p>
        </w:tc>
      </w:tr>
      <w:tr w:rsidR="00CF021A" w:rsidRPr="00402EFB" w14:paraId="1E6D73D3" w14:textId="77777777" w:rsidTr="00664DCB">
        <w:trPr>
          <w:cantSplit/>
          <w:trHeight w:val="20"/>
        </w:trPr>
        <w:tc>
          <w:tcPr>
            <w:tcW w:w="610" w:type="dxa"/>
            <w:gridSpan w:val="2"/>
            <w:vMerge/>
            <w:tcBorders>
              <w:top w:val="nil"/>
              <w:left w:val="nil"/>
              <w:bottom w:val="single" w:sz="4" w:space="0" w:color="auto"/>
              <w:right w:val="nil"/>
            </w:tcBorders>
            <w:vAlign w:val="center"/>
            <w:hideMark/>
          </w:tcPr>
          <w:p w14:paraId="0C5AD3B7" w14:textId="77777777" w:rsidR="00CF021A" w:rsidRPr="00402EFB" w:rsidRDefault="00CF021A" w:rsidP="00CF021A">
            <w:pPr>
              <w:bidi/>
              <w:spacing w:after="0" w:line="240" w:lineRule="auto"/>
              <w:rPr>
                <w:rFonts w:ascii="Arial" w:eastAsia="Times New Roman" w:hAnsi="Arial"/>
                <w:b/>
                <w:bCs/>
                <w:sz w:val="24"/>
                <w:lang w:bidi="fa-IR"/>
              </w:rPr>
            </w:pPr>
          </w:p>
        </w:tc>
        <w:tc>
          <w:tcPr>
            <w:tcW w:w="2081" w:type="dxa"/>
            <w:vMerge/>
            <w:tcBorders>
              <w:top w:val="nil"/>
              <w:left w:val="nil"/>
              <w:bottom w:val="single" w:sz="4" w:space="0" w:color="auto"/>
              <w:right w:val="nil"/>
            </w:tcBorders>
            <w:vAlign w:val="center"/>
            <w:hideMark/>
          </w:tcPr>
          <w:p w14:paraId="1378BC18" w14:textId="77777777" w:rsidR="00CF021A" w:rsidRPr="00402EFB" w:rsidRDefault="00CF021A" w:rsidP="00CF021A">
            <w:pPr>
              <w:bidi/>
              <w:spacing w:after="0" w:line="240" w:lineRule="auto"/>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19D4A96E" w14:textId="77777777" w:rsidR="00CF021A" w:rsidRPr="00402EFB" w:rsidRDefault="00CF021A" w:rsidP="00CF021A">
            <w:pPr>
              <w:bidi/>
              <w:spacing w:after="0" w:line="240" w:lineRule="auto"/>
              <w:jc w:val="center"/>
              <w:rPr>
                <w:rFonts w:ascii="Arial" w:eastAsia="Times New Roman" w:hAnsi="Arial"/>
                <w:b/>
                <w:bCs/>
                <w:sz w:val="24"/>
                <w:rtl/>
                <w:lang w:bidi="fa-IR"/>
              </w:rPr>
            </w:pPr>
            <w:r w:rsidRPr="00402EFB">
              <w:rPr>
                <w:rFonts w:ascii="Arial" w:eastAsia="Times New Roman" w:hAnsi="Arial" w:hint="cs"/>
                <w:b/>
                <w:bCs/>
                <w:sz w:val="24"/>
                <w:rtl/>
                <w:lang w:bidi="fa-IR"/>
              </w:rPr>
              <w:t>زن</w:t>
            </w:r>
          </w:p>
        </w:tc>
        <w:tc>
          <w:tcPr>
            <w:tcW w:w="1005" w:type="dxa"/>
            <w:tcBorders>
              <w:top w:val="nil"/>
              <w:left w:val="nil"/>
              <w:bottom w:val="single" w:sz="4" w:space="0" w:color="auto"/>
              <w:right w:val="nil"/>
            </w:tcBorders>
            <w:shd w:val="clear" w:color="auto" w:fill="auto"/>
            <w:noWrap/>
            <w:vAlign w:val="center"/>
            <w:hideMark/>
          </w:tcPr>
          <w:p w14:paraId="0E74AA18" w14:textId="77777777" w:rsidR="00CF021A" w:rsidRPr="00402EFB" w:rsidRDefault="00CF021A" w:rsidP="00CF021A">
            <w:pPr>
              <w:bidi/>
              <w:spacing w:after="0" w:line="240" w:lineRule="auto"/>
              <w:jc w:val="center"/>
              <w:rPr>
                <w:rFonts w:ascii="Arial" w:eastAsia="Times New Roman" w:hAnsi="Arial"/>
                <w:sz w:val="24"/>
                <w:rtl/>
                <w:lang w:bidi="fa-IR"/>
              </w:rPr>
            </w:pPr>
            <w:r w:rsidRPr="00402EFB">
              <w:rPr>
                <w:rFonts w:ascii="Arial" w:eastAsia="Times New Roman" w:hAnsi="Arial" w:hint="cs"/>
                <w:sz w:val="24"/>
                <w:lang w:bidi="fa-IR"/>
              </w:rPr>
              <w:t>28</w:t>
            </w:r>
          </w:p>
        </w:tc>
        <w:tc>
          <w:tcPr>
            <w:tcW w:w="709" w:type="dxa"/>
            <w:tcBorders>
              <w:top w:val="nil"/>
              <w:left w:val="nil"/>
              <w:bottom w:val="single" w:sz="4" w:space="0" w:color="auto"/>
              <w:right w:val="nil"/>
            </w:tcBorders>
            <w:shd w:val="clear" w:color="auto" w:fill="auto"/>
            <w:noWrap/>
            <w:vAlign w:val="center"/>
            <w:hideMark/>
          </w:tcPr>
          <w:p w14:paraId="2CAE18FC"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0/0%</w:t>
            </w:r>
          </w:p>
        </w:tc>
        <w:tc>
          <w:tcPr>
            <w:tcW w:w="741" w:type="dxa"/>
            <w:tcBorders>
              <w:top w:val="nil"/>
              <w:left w:val="nil"/>
              <w:bottom w:val="single" w:sz="4" w:space="0" w:color="auto"/>
              <w:right w:val="nil"/>
            </w:tcBorders>
            <w:shd w:val="clear" w:color="auto" w:fill="auto"/>
            <w:noWrap/>
            <w:vAlign w:val="center"/>
            <w:hideMark/>
          </w:tcPr>
          <w:p w14:paraId="2E015337"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49/9</w:t>
            </w:r>
          </w:p>
        </w:tc>
        <w:tc>
          <w:tcPr>
            <w:tcW w:w="720" w:type="dxa"/>
            <w:tcBorders>
              <w:top w:val="nil"/>
              <w:left w:val="nil"/>
              <w:bottom w:val="single" w:sz="4" w:space="0" w:color="auto"/>
              <w:right w:val="nil"/>
            </w:tcBorders>
            <w:shd w:val="clear" w:color="auto" w:fill="auto"/>
            <w:noWrap/>
            <w:vAlign w:val="center"/>
            <w:hideMark/>
          </w:tcPr>
          <w:p w14:paraId="03E22C64"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11/8</w:t>
            </w:r>
          </w:p>
        </w:tc>
        <w:tc>
          <w:tcPr>
            <w:tcW w:w="1215" w:type="dxa"/>
            <w:tcBorders>
              <w:top w:val="nil"/>
              <w:left w:val="nil"/>
              <w:bottom w:val="single" w:sz="4" w:space="0" w:color="auto"/>
              <w:right w:val="nil"/>
            </w:tcBorders>
            <w:shd w:val="clear" w:color="auto" w:fill="auto"/>
            <w:noWrap/>
            <w:hideMark/>
          </w:tcPr>
          <w:p w14:paraId="16CDAFC7" w14:textId="2612EF58"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63,774,897</w:t>
            </w:r>
          </w:p>
        </w:tc>
        <w:tc>
          <w:tcPr>
            <w:tcW w:w="1338" w:type="dxa"/>
            <w:tcBorders>
              <w:top w:val="nil"/>
              <w:left w:val="nil"/>
              <w:bottom w:val="single" w:sz="4" w:space="0" w:color="auto"/>
              <w:right w:val="nil"/>
            </w:tcBorders>
            <w:shd w:val="clear" w:color="auto" w:fill="auto"/>
            <w:noWrap/>
            <w:hideMark/>
          </w:tcPr>
          <w:p w14:paraId="6BDD28A7" w14:textId="7D3A118E"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76,924,355</w:t>
            </w:r>
          </w:p>
        </w:tc>
      </w:tr>
      <w:tr w:rsidR="00CF021A" w:rsidRPr="00402EFB" w14:paraId="1A8B5E47" w14:textId="77777777" w:rsidTr="00664DCB">
        <w:trPr>
          <w:cantSplit/>
          <w:trHeight w:val="20"/>
        </w:trPr>
        <w:tc>
          <w:tcPr>
            <w:tcW w:w="610" w:type="dxa"/>
            <w:gridSpan w:val="2"/>
            <w:vMerge/>
            <w:tcBorders>
              <w:top w:val="nil"/>
              <w:left w:val="nil"/>
              <w:bottom w:val="single" w:sz="4" w:space="0" w:color="auto"/>
              <w:right w:val="nil"/>
            </w:tcBorders>
            <w:vAlign w:val="center"/>
            <w:hideMark/>
          </w:tcPr>
          <w:p w14:paraId="68012185" w14:textId="77777777" w:rsidR="00CF021A" w:rsidRPr="00402EFB" w:rsidRDefault="00CF021A" w:rsidP="00CF021A">
            <w:pPr>
              <w:bidi/>
              <w:spacing w:after="0" w:line="240" w:lineRule="auto"/>
              <w:rPr>
                <w:rFonts w:ascii="Arial" w:eastAsia="Times New Roman" w:hAnsi="Arial"/>
                <w:b/>
                <w:bCs/>
                <w:sz w:val="24"/>
                <w:lang w:bidi="fa-IR"/>
              </w:rPr>
            </w:pPr>
          </w:p>
        </w:tc>
        <w:tc>
          <w:tcPr>
            <w:tcW w:w="2081" w:type="dxa"/>
            <w:vMerge/>
            <w:tcBorders>
              <w:top w:val="nil"/>
              <w:left w:val="nil"/>
              <w:bottom w:val="single" w:sz="4" w:space="0" w:color="auto"/>
              <w:right w:val="nil"/>
            </w:tcBorders>
            <w:vAlign w:val="center"/>
            <w:hideMark/>
          </w:tcPr>
          <w:p w14:paraId="0E6FCA2E" w14:textId="77777777" w:rsidR="00CF021A" w:rsidRPr="00402EFB" w:rsidRDefault="00CF021A" w:rsidP="00CF021A">
            <w:pPr>
              <w:bidi/>
              <w:spacing w:after="0" w:line="240" w:lineRule="auto"/>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71ABF889" w14:textId="77777777" w:rsidR="00CF021A" w:rsidRPr="00402EFB" w:rsidRDefault="00CF021A" w:rsidP="00CF021A">
            <w:pPr>
              <w:bidi/>
              <w:spacing w:after="0" w:line="240" w:lineRule="auto"/>
              <w:jc w:val="center"/>
              <w:rPr>
                <w:rFonts w:ascii="Arial" w:eastAsia="Times New Roman" w:hAnsi="Arial"/>
                <w:b/>
                <w:bCs/>
                <w:sz w:val="24"/>
                <w:lang w:bidi="fa-IR"/>
              </w:rPr>
            </w:pPr>
            <w:r w:rsidRPr="00402EFB">
              <w:rPr>
                <w:rFonts w:ascii="Arial" w:eastAsia="Times New Roman" w:hAnsi="Arial" w:hint="cs"/>
                <w:b/>
                <w:bCs/>
                <w:sz w:val="24"/>
                <w:rtl/>
                <w:lang w:bidi="fa-IR"/>
              </w:rPr>
              <w:t>کل</w:t>
            </w:r>
          </w:p>
        </w:tc>
        <w:tc>
          <w:tcPr>
            <w:tcW w:w="1005" w:type="dxa"/>
            <w:tcBorders>
              <w:top w:val="nil"/>
              <w:left w:val="nil"/>
              <w:bottom w:val="single" w:sz="4" w:space="0" w:color="auto"/>
              <w:right w:val="nil"/>
            </w:tcBorders>
            <w:shd w:val="clear" w:color="000000" w:fill="DDEBF7"/>
            <w:noWrap/>
            <w:vAlign w:val="center"/>
            <w:hideMark/>
          </w:tcPr>
          <w:p w14:paraId="6D6A97F4" w14:textId="77777777" w:rsidR="00CF021A" w:rsidRPr="00402EFB" w:rsidRDefault="00CF021A" w:rsidP="00CF021A">
            <w:pPr>
              <w:bidi/>
              <w:spacing w:after="0" w:line="240" w:lineRule="auto"/>
              <w:jc w:val="center"/>
              <w:rPr>
                <w:rFonts w:ascii="Arial" w:eastAsia="Times New Roman" w:hAnsi="Arial"/>
                <w:sz w:val="24"/>
                <w:rtl/>
                <w:lang w:bidi="fa-IR"/>
              </w:rPr>
            </w:pPr>
            <w:r w:rsidRPr="00402EFB">
              <w:rPr>
                <w:rFonts w:ascii="Arial" w:eastAsia="Times New Roman" w:hAnsi="Arial" w:hint="cs"/>
                <w:sz w:val="24"/>
                <w:lang w:bidi="fa-IR"/>
              </w:rPr>
              <w:t>24,605</w:t>
            </w:r>
          </w:p>
        </w:tc>
        <w:tc>
          <w:tcPr>
            <w:tcW w:w="709" w:type="dxa"/>
            <w:tcBorders>
              <w:top w:val="nil"/>
              <w:left w:val="nil"/>
              <w:bottom w:val="single" w:sz="4" w:space="0" w:color="auto"/>
              <w:right w:val="nil"/>
            </w:tcBorders>
            <w:shd w:val="clear" w:color="000000" w:fill="DDEBF7"/>
            <w:noWrap/>
            <w:vAlign w:val="center"/>
            <w:hideMark/>
          </w:tcPr>
          <w:p w14:paraId="2D5452F8"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2/1%</w:t>
            </w:r>
          </w:p>
        </w:tc>
        <w:tc>
          <w:tcPr>
            <w:tcW w:w="741" w:type="dxa"/>
            <w:tcBorders>
              <w:top w:val="nil"/>
              <w:left w:val="nil"/>
              <w:bottom w:val="single" w:sz="4" w:space="0" w:color="auto"/>
              <w:right w:val="nil"/>
            </w:tcBorders>
            <w:shd w:val="clear" w:color="000000" w:fill="DDEBF7"/>
            <w:noWrap/>
            <w:vAlign w:val="center"/>
            <w:hideMark/>
          </w:tcPr>
          <w:p w14:paraId="16FFBA28"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48/1</w:t>
            </w:r>
          </w:p>
        </w:tc>
        <w:tc>
          <w:tcPr>
            <w:tcW w:w="720" w:type="dxa"/>
            <w:tcBorders>
              <w:top w:val="nil"/>
              <w:left w:val="nil"/>
              <w:bottom w:val="single" w:sz="4" w:space="0" w:color="auto"/>
              <w:right w:val="nil"/>
            </w:tcBorders>
            <w:shd w:val="clear" w:color="000000" w:fill="DDEBF7"/>
            <w:noWrap/>
            <w:vAlign w:val="center"/>
            <w:hideMark/>
          </w:tcPr>
          <w:p w14:paraId="6B953DA3"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10/3</w:t>
            </w:r>
          </w:p>
        </w:tc>
        <w:tc>
          <w:tcPr>
            <w:tcW w:w="1215" w:type="dxa"/>
            <w:tcBorders>
              <w:top w:val="nil"/>
              <w:left w:val="nil"/>
              <w:bottom w:val="single" w:sz="4" w:space="0" w:color="auto"/>
              <w:right w:val="nil"/>
            </w:tcBorders>
            <w:shd w:val="clear" w:color="000000" w:fill="DDEBF7"/>
            <w:noWrap/>
            <w:hideMark/>
          </w:tcPr>
          <w:p w14:paraId="576A7D64" w14:textId="6BF72A71"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63,164,248</w:t>
            </w:r>
          </w:p>
        </w:tc>
        <w:tc>
          <w:tcPr>
            <w:tcW w:w="1338" w:type="dxa"/>
            <w:tcBorders>
              <w:top w:val="nil"/>
              <w:left w:val="nil"/>
              <w:bottom w:val="single" w:sz="4" w:space="0" w:color="auto"/>
              <w:right w:val="nil"/>
            </w:tcBorders>
            <w:shd w:val="clear" w:color="000000" w:fill="DDEBF7"/>
            <w:noWrap/>
            <w:hideMark/>
          </w:tcPr>
          <w:p w14:paraId="2B5943D0" w14:textId="7A320B90"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82,598,450</w:t>
            </w:r>
          </w:p>
        </w:tc>
      </w:tr>
      <w:tr w:rsidR="00CF021A" w:rsidRPr="00402EFB" w14:paraId="776DD873" w14:textId="77777777" w:rsidTr="00664DCB">
        <w:trPr>
          <w:cantSplit/>
          <w:trHeight w:val="20"/>
        </w:trPr>
        <w:tc>
          <w:tcPr>
            <w:tcW w:w="610" w:type="dxa"/>
            <w:gridSpan w:val="2"/>
            <w:vMerge w:val="restart"/>
            <w:tcBorders>
              <w:top w:val="nil"/>
              <w:left w:val="nil"/>
              <w:bottom w:val="single" w:sz="4" w:space="0" w:color="auto"/>
              <w:right w:val="nil"/>
            </w:tcBorders>
            <w:shd w:val="clear" w:color="000000" w:fill="BDD7EE"/>
            <w:textDirection w:val="tbRl"/>
            <w:vAlign w:val="center"/>
            <w:hideMark/>
          </w:tcPr>
          <w:p w14:paraId="6FAC89DB" w14:textId="2EB32B53" w:rsidR="00CF021A" w:rsidRPr="00402EFB" w:rsidRDefault="00CF021A" w:rsidP="00CF021A">
            <w:pPr>
              <w:bidi/>
              <w:spacing w:after="0" w:line="240" w:lineRule="auto"/>
              <w:jc w:val="center"/>
              <w:rPr>
                <w:rFonts w:ascii="Arial" w:eastAsia="Times New Roman" w:hAnsi="Arial"/>
                <w:b/>
                <w:bCs/>
                <w:sz w:val="24"/>
                <w:lang w:bidi="fa-IR"/>
              </w:rPr>
            </w:pPr>
            <w:r>
              <w:rPr>
                <w:rFonts w:ascii="Arial" w:hAnsi="Arial" w:hint="cs"/>
                <w:b/>
                <w:bCs/>
                <w:rtl/>
              </w:rPr>
              <w:t>15317</w:t>
            </w:r>
          </w:p>
        </w:tc>
        <w:tc>
          <w:tcPr>
            <w:tcW w:w="2081" w:type="dxa"/>
            <w:vMerge w:val="restart"/>
            <w:tcBorders>
              <w:top w:val="nil"/>
              <w:left w:val="nil"/>
              <w:bottom w:val="single" w:sz="4" w:space="0" w:color="auto"/>
              <w:right w:val="nil"/>
            </w:tcBorders>
            <w:shd w:val="clear" w:color="000000" w:fill="BDD7EE"/>
            <w:vAlign w:val="center"/>
            <w:hideMark/>
          </w:tcPr>
          <w:p w14:paraId="49317C03" w14:textId="02EE3D7C" w:rsidR="00CF021A" w:rsidRPr="00402EFB" w:rsidRDefault="00CF021A" w:rsidP="00CF021A">
            <w:pPr>
              <w:bidi/>
              <w:spacing w:after="0" w:line="240" w:lineRule="auto"/>
              <w:jc w:val="center"/>
              <w:rPr>
                <w:rFonts w:ascii="Arial" w:eastAsia="Times New Roman" w:hAnsi="Arial"/>
                <w:b/>
                <w:bCs/>
                <w:sz w:val="24"/>
                <w:rtl/>
                <w:lang w:bidi="fa-IR"/>
              </w:rPr>
            </w:pPr>
            <w:r>
              <w:rPr>
                <w:rFonts w:ascii="Arial" w:hAnsi="Arial" w:hint="cs"/>
                <w:b/>
                <w:bCs/>
                <w:rtl/>
              </w:rPr>
              <w:t>مستمری بدون اعمال ماده 111 قانون بخشنامه 3/24</w:t>
            </w:r>
          </w:p>
        </w:tc>
        <w:tc>
          <w:tcPr>
            <w:tcW w:w="885" w:type="dxa"/>
            <w:tcBorders>
              <w:top w:val="nil"/>
              <w:left w:val="nil"/>
              <w:bottom w:val="single" w:sz="4" w:space="0" w:color="auto"/>
              <w:right w:val="nil"/>
            </w:tcBorders>
            <w:shd w:val="clear" w:color="000000" w:fill="BDD7EE"/>
            <w:vAlign w:val="center"/>
            <w:hideMark/>
          </w:tcPr>
          <w:p w14:paraId="0A6F56D6" w14:textId="77777777" w:rsidR="00CF021A" w:rsidRPr="00402EFB" w:rsidRDefault="00CF021A" w:rsidP="00CF021A">
            <w:pPr>
              <w:bidi/>
              <w:spacing w:after="0" w:line="240" w:lineRule="auto"/>
              <w:jc w:val="center"/>
              <w:rPr>
                <w:rFonts w:ascii="Arial" w:eastAsia="Times New Roman" w:hAnsi="Arial"/>
                <w:b/>
                <w:bCs/>
                <w:sz w:val="24"/>
                <w:rtl/>
                <w:lang w:bidi="fa-IR"/>
              </w:rPr>
            </w:pPr>
            <w:r w:rsidRPr="00402EFB">
              <w:rPr>
                <w:rFonts w:ascii="Arial" w:eastAsia="Times New Roman" w:hAnsi="Arial" w:hint="cs"/>
                <w:b/>
                <w:bCs/>
                <w:sz w:val="24"/>
                <w:rtl/>
                <w:lang w:bidi="fa-IR"/>
              </w:rPr>
              <w:t>مرد</w:t>
            </w:r>
          </w:p>
        </w:tc>
        <w:tc>
          <w:tcPr>
            <w:tcW w:w="1005" w:type="dxa"/>
            <w:tcBorders>
              <w:top w:val="nil"/>
              <w:left w:val="nil"/>
              <w:bottom w:val="single" w:sz="4" w:space="0" w:color="auto"/>
              <w:right w:val="nil"/>
            </w:tcBorders>
            <w:shd w:val="clear" w:color="auto" w:fill="auto"/>
            <w:noWrap/>
            <w:vAlign w:val="center"/>
            <w:hideMark/>
          </w:tcPr>
          <w:p w14:paraId="6C62F7C0" w14:textId="77777777" w:rsidR="00CF021A" w:rsidRPr="00402EFB" w:rsidRDefault="00CF021A" w:rsidP="00CF021A">
            <w:pPr>
              <w:bidi/>
              <w:spacing w:after="0" w:line="240" w:lineRule="auto"/>
              <w:jc w:val="center"/>
              <w:rPr>
                <w:rFonts w:ascii="Arial" w:eastAsia="Times New Roman" w:hAnsi="Arial"/>
                <w:sz w:val="24"/>
                <w:rtl/>
                <w:lang w:bidi="fa-IR"/>
              </w:rPr>
            </w:pPr>
            <w:r w:rsidRPr="00402EFB">
              <w:rPr>
                <w:rFonts w:ascii="Arial" w:eastAsia="Times New Roman" w:hAnsi="Arial" w:hint="cs"/>
                <w:sz w:val="24"/>
                <w:lang w:bidi="fa-IR"/>
              </w:rPr>
              <w:t>17,271</w:t>
            </w:r>
          </w:p>
        </w:tc>
        <w:tc>
          <w:tcPr>
            <w:tcW w:w="709" w:type="dxa"/>
            <w:tcBorders>
              <w:top w:val="nil"/>
              <w:left w:val="nil"/>
              <w:bottom w:val="single" w:sz="4" w:space="0" w:color="auto"/>
              <w:right w:val="nil"/>
            </w:tcBorders>
            <w:shd w:val="clear" w:color="auto" w:fill="auto"/>
            <w:noWrap/>
            <w:vAlign w:val="center"/>
            <w:hideMark/>
          </w:tcPr>
          <w:p w14:paraId="2BC780CE"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1/5%</w:t>
            </w:r>
          </w:p>
        </w:tc>
        <w:tc>
          <w:tcPr>
            <w:tcW w:w="741" w:type="dxa"/>
            <w:tcBorders>
              <w:top w:val="nil"/>
              <w:left w:val="nil"/>
              <w:bottom w:val="single" w:sz="4" w:space="0" w:color="auto"/>
              <w:right w:val="nil"/>
            </w:tcBorders>
            <w:shd w:val="clear" w:color="auto" w:fill="auto"/>
            <w:noWrap/>
            <w:vAlign w:val="center"/>
            <w:hideMark/>
          </w:tcPr>
          <w:p w14:paraId="1FA522A6"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52/1</w:t>
            </w:r>
          </w:p>
        </w:tc>
        <w:tc>
          <w:tcPr>
            <w:tcW w:w="720" w:type="dxa"/>
            <w:tcBorders>
              <w:top w:val="nil"/>
              <w:left w:val="nil"/>
              <w:bottom w:val="single" w:sz="4" w:space="0" w:color="auto"/>
              <w:right w:val="nil"/>
            </w:tcBorders>
            <w:shd w:val="clear" w:color="auto" w:fill="auto"/>
            <w:noWrap/>
            <w:vAlign w:val="center"/>
            <w:hideMark/>
          </w:tcPr>
          <w:p w14:paraId="1D2EFC8B"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13/4</w:t>
            </w:r>
          </w:p>
        </w:tc>
        <w:tc>
          <w:tcPr>
            <w:tcW w:w="1215" w:type="dxa"/>
            <w:tcBorders>
              <w:top w:val="nil"/>
              <w:left w:val="nil"/>
              <w:bottom w:val="single" w:sz="4" w:space="0" w:color="auto"/>
              <w:right w:val="nil"/>
            </w:tcBorders>
            <w:shd w:val="clear" w:color="auto" w:fill="auto"/>
            <w:noWrap/>
            <w:hideMark/>
          </w:tcPr>
          <w:p w14:paraId="2E9B29DA" w14:textId="309C2614"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28,693,976</w:t>
            </w:r>
          </w:p>
        </w:tc>
        <w:tc>
          <w:tcPr>
            <w:tcW w:w="1338" w:type="dxa"/>
            <w:tcBorders>
              <w:top w:val="nil"/>
              <w:left w:val="nil"/>
              <w:bottom w:val="single" w:sz="4" w:space="0" w:color="auto"/>
              <w:right w:val="nil"/>
            </w:tcBorders>
            <w:shd w:val="clear" w:color="auto" w:fill="auto"/>
            <w:noWrap/>
            <w:hideMark/>
          </w:tcPr>
          <w:p w14:paraId="11A1635E" w14:textId="154C1885"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43,677,867</w:t>
            </w:r>
          </w:p>
        </w:tc>
      </w:tr>
      <w:tr w:rsidR="00CF021A" w:rsidRPr="00402EFB" w14:paraId="2BE23929" w14:textId="77777777" w:rsidTr="00664DCB">
        <w:trPr>
          <w:cantSplit/>
          <w:trHeight w:val="20"/>
        </w:trPr>
        <w:tc>
          <w:tcPr>
            <w:tcW w:w="610" w:type="dxa"/>
            <w:gridSpan w:val="2"/>
            <w:vMerge/>
            <w:tcBorders>
              <w:top w:val="nil"/>
              <w:left w:val="nil"/>
              <w:bottom w:val="single" w:sz="4" w:space="0" w:color="auto"/>
              <w:right w:val="nil"/>
            </w:tcBorders>
            <w:vAlign w:val="center"/>
            <w:hideMark/>
          </w:tcPr>
          <w:p w14:paraId="4C15A2AC" w14:textId="77777777" w:rsidR="00CF021A" w:rsidRPr="00402EFB" w:rsidRDefault="00CF021A" w:rsidP="00CF021A">
            <w:pPr>
              <w:bidi/>
              <w:spacing w:after="0" w:line="240" w:lineRule="auto"/>
              <w:rPr>
                <w:rFonts w:ascii="Arial" w:eastAsia="Times New Roman" w:hAnsi="Arial"/>
                <w:b/>
                <w:bCs/>
                <w:sz w:val="24"/>
                <w:lang w:bidi="fa-IR"/>
              </w:rPr>
            </w:pPr>
          </w:p>
        </w:tc>
        <w:tc>
          <w:tcPr>
            <w:tcW w:w="2081" w:type="dxa"/>
            <w:vMerge/>
            <w:tcBorders>
              <w:top w:val="nil"/>
              <w:left w:val="nil"/>
              <w:bottom w:val="single" w:sz="4" w:space="0" w:color="auto"/>
              <w:right w:val="nil"/>
            </w:tcBorders>
            <w:vAlign w:val="center"/>
            <w:hideMark/>
          </w:tcPr>
          <w:p w14:paraId="750E73BA" w14:textId="77777777" w:rsidR="00CF021A" w:rsidRPr="00402EFB" w:rsidRDefault="00CF021A" w:rsidP="00CF021A">
            <w:pPr>
              <w:bidi/>
              <w:spacing w:after="0" w:line="240" w:lineRule="auto"/>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467A9F34" w14:textId="77777777" w:rsidR="00CF021A" w:rsidRPr="00402EFB" w:rsidRDefault="00CF021A" w:rsidP="00CF021A">
            <w:pPr>
              <w:bidi/>
              <w:spacing w:after="0" w:line="240" w:lineRule="auto"/>
              <w:jc w:val="center"/>
              <w:rPr>
                <w:rFonts w:ascii="Arial" w:eastAsia="Times New Roman" w:hAnsi="Arial"/>
                <w:b/>
                <w:bCs/>
                <w:sz w:val="24"/>
                <w:lang w:bidi="fa-IR"/>
              </w:rPr>
            </w:pPr>
            <w:r w:rsidRPr="00402EFB">
              <w:rPr>
                <w:rFonts w:ascii="Arial" w:eastAsia="Times New Roman" w:hAnsi="Arial" w:hint="cs"/>
                <w:b/>
                <w:bCs/>
                <w:sz w:val="24"/>
                <w:rtl/>
                <w:lang w:bidi="fa-IR"/>
              </w:rPr>
              <w:t>زن</w:t>
            </w:r>
          </w:p>
        </w:tc>
        <w:tc>
          <w:tcPr>
            <w:tcW w:w="1005" w:type="dxa"/>
            <w:tcBorders>
              <w:top w:val="nil"/>
              <w:left w:val="nil"/>
              <w:bottom w:val="single" w:sz="4" w:space="0" w:color="auto"/>
              <w:right w:val="nil"/>
            </w:tcBorders>
            <w:shd w:val="clear" w:color="auto" w:fill="auto"/>
            <w:noWrap/>
            <w:vAlign w:val="center"/>
            <w:hideMark/>
          </w:tcPr>
          <w:p w14:paraId="693A78D0" w14:textId="77777777" w:rsidR="00CF021A" w:rsidRPr="00402EFB" w:rsidRDefault="00CF021A" w:rsidP="00CF021A">
            <w:pPr>
              <w:bidi/>
              <w:spacing w:after="0" w:line="240" w:lineRule="auto"/>
              <w:jc w:val="center"/>
              <w:rPr>
                <w:rFonts w:ascii="Arial" w:eastAsia="Times New Roman" w:hAnsi="Arial"/>
                <w:sz w:val="24"/>
                <w:rtl/>
                <w:lang w:bidi="fa-IR"/>
              </w:rPr>
            </w:pPr>
            <w:r w:rsidRPr="00402EFB">
              <w:rPr>
                <w:rFonts w:ascii="Arial" w:eastAsia="Times New Roman" w:hAnsi="Arial" w:hint="cs"/>
                <w:sz w:val="24"/>
                <w:lang w:bidi="fa-IR"/>
              </w:rPr>
              <w:t>196</w:t>
            </w:r>
          </w:p>
        </w:tc>
        <w:tc>
          <w:tcPr>
            <w:tcW w:w="709" w:type="dxa"/>
            <w:tcBorders>
              <w:top w:val="nil"/>
              <w:left w:val="nil"/>
              <w:bottom w:val="single" w:sz="4" w:space="0" w:color="auto"/>
              <w:right w:val="nil"/>
            </w:tcBorders>
            <w:shd w:val="clear" w:color="auto" w:fill="auto"/>
            <w:noWrap/>
            <w:vAlign w:val="center"/>
            <w:hideMark/>
          </w:tcPr>
          <w:p w14:paraId="0339A520"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0/0%</w:t>
            </w:r>
          </w:p>
        </w:tc>
        <w:tc>
          <w:tcPr>
            <w:tcW w:w="741" w:type="dxa"/>
            <w:tcBorders>
              <w:top w:val="nil"/>
              <w:left w:val="nil"/>
              <w:bottom w:val="single" w:sz="4" w:space="0" w:color="auto"/>
              <w:right w:val="nil"/>
            </w:tcBorders>
            <w:shd w:val="clear" w:color="auto" w:fill="auto"/>
            <w:noWrap/>
            <w:vAlign w:val="center"/>
            <w:hideMark/>
          </w:tcPr>
          <w:p w14:paraId="55805CC5"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48/6</w:t>
            </w:r>
          </w:p>
        </w:tc>
        <w:tc>
          <w:tcPr>
            <w:tcW w:w="720" w:type="dxa"/>
            <w:tcBorders>
              <w:top w:val="nil"/>
              <w:left w:val="nil"/>
              <w:bottom w:val="single" w:sz="4" w:space="0" w:color="auto"/>
              <w:right w:val="nil"/>
            </w:tcBorders>
            <w:shd w:val="clear" w:color="auto" w:fill="auto"/>
            <w:noWrap/>
            <w:vAlign w:val="center"/>
            <w:hideMark/>
          </w:tcPr>
          <w:p w14:paraId="3873C87D"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13/1</w:t>
            </w:r>
          </w:p>
        </w:tc>
        <w:tc>
          <w:tcPr>
            <w:tcW w:w="1215" w:type="dxa"/>
            <w:tcBorders>
              <w:top w:val="nil"/>
              <w:left w:val="nil"/>
              <w:bottom w:val="single" w:sz="4" w:space="0" w:color="auto"/>
              <w:right w:val="nil"/>
            </w:tcBorders>
            <w:shd w:val="clear" w:color="auto" w:fill="auto"/>
            <w:noWrap/>
            <w:hideMark/>
          </w:tcPr>
          <w:p w14:paraId="4CDF2280" w14:textId="1E2E7DBA"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28,139,049</w:t>
            </w:r>
          </w:p>
        </w:tc>
        <w:tc>
          <w:tcPr>
            <w:tcW w:w="1338" w:type="dxa"/>
            <w:tcBorders>
              <w:top w:val="nil"/>
              <w:left w:val="nil"/>
              <w:bottom w:val="single" w:sz="4" w:space="0" w:color="auto"/>
              <w:right w:val="nil"/>
            </w:tcBorders>
            <w:shd w:val="clear" w:color="auto" w:fill="auto"/>
            <w:noWrap/>
            <w:hideMark/>
          </w:tcPr>
          <w:p w14:paraId="273B6018" w14:textId="4B01B502"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37,196,839</w:t>
            </w:r>
          </w:p>
        </w:tc>
      </w:tr>
      <w:tr w:rsidR="00CF021A" w:rsidRPr="00402EFB" w14:paraId="05BE0769" w14:textId="77777777" w:rsidTr="00664DCB">
        <w:trPr>
          <w:cantSplit/>
          <w:trHeight w:val="20"/>
        </w:trPr>
        <w:tc>
          <w:tcPr>
            <w:tcW w:w="610" w:type="dxa"/>
            <w:gridSpan w:val="2"/>
            <w:vMerge/>
            <w:tcBorders>
              <w:top w:val="nil"/>
              <w:left w:val="nil"/>
              <w:bottom w:val="single" w:sz="4" w:space="0" w:color="auto"/>
              <w:right w:val="nil"/>
            </w:tcBorders>
            <w:vAlign w:val="center"/>
            <w:hideMark/>
          </w:tcPr>
          <w:p w14:paraId="20B79577" w14:textId="77777777" w:rsidR="00CF021A" w:rsidRPr="00402EFB" w:rsidRDefault="00CF021A" w:rsidP="00CF021A">
            <w:pPr>
              <w:bidi/>
              <w:spacing w:after="0" w:line="240" w:lineRule="auto"/>
              <w:rPr>
                <w:rFonts w:ascii="Arial" w:eastAsia="Times New Roman" w:hAnsi="Arial"/>
                <w:b/>
                <w:bCs/>
                <w:sz w:val="24"/>
                <w:lang w:bidi="fa-IR"/>
              </w:rPr>
            </w:pPr>
          </w:p>
        </w:tc>
        <w:tc>
          <w:tcPr>
            <w:tcW w:w="2081" w:type="dxa"/>
            <w:vMerge/>
            <w:tcBorders>
              <w:top w:val="nil"/>
              <w:left w:val="nil"/>
              <w:bottom w:val="single" w:sz="4" w:space="0" w:color="auto"/>
              <w:right w:val="nil"/>
            </w:tcBorders>
            <w:vAlign w:val="center"/>
            <w:hideMark/>
          </w:tcPr>
          <w:p w14:paraId="3DEDB938" w14:textId="77777777" w:rsidR="00CF021A" w:rsidRPr="00402EFB" w:rsidRDefault="00CF021A" w:rsidP="00CF021A">
            <w:pPr>
              <w:bidi/>
              <w:spacing w:after="0" w:line="240" w:lineRule="auto"/>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63E75BA7" w14:textId="77777777" w:rsidR="00CF021A" w:rsidRPr="00402EFB" w:rsidRDefault="00CF021A" w:rsidP="00CF021A">
            <w:pPr>
              <w:bidi/>
              <w:spacing w:after="0" w:line="240" w:lineRule="auto"/>
              <w:jc w:val="center"/>
              <w:rPr>
                <w:rFonts w:ascii="Arial" w:eastAsia="Times New Roman" w:hAnsi="Arial"/>
                <w:b/>
                <w:bCs/>
                <w:sz w:val="24"/>
                <w:lang w:bidi="fa-IR"/>
              </w:rPr>
            </w:pPr>
            <w:r w:rsidRPr="00402EFB">
              <w:rPr>
                <w:rFonts w:ascii="Arial" w:eastAsia="Times New Roman" w:hAnsi="Arial" w:hint="cs"/>
                <w:b/>
                <w:bCs/>
                <w:sz w:val="24"/>
                <w:rtl/>
                <w:lang w:bidi="fa-IR"/>
              </w:rPr>
              <w:t>کل</w:t>
            </w:r>
          </w:p>
        </w:tc>
        <w:tc>
          <w:tcPr>
            <w:tcW w:w="1005" w:type="dxa"/>
            <w:tcBorders>
              <w:top w:val="nil"/>
              <w:left w:val="nil"/>
              <w:bottom w:val="single" w:sz="4" w:space="0" w:color="auto"/>
              <w:right w:val="nil"/>
            </w:tcBorders>
            <w:shd w:val="clear" w:color="000000" w:fill="DDEBF7"/>
            <w:noWrap/>
            <w:vAlign w:val="center"/>
            <w:hideMark/>
          </w:tcPr>
          <w:p w14:paraId="3DB40C5B" w14:textId="77777777" w:rsidR="00CF021A" w:rsidRPr="00402EFB" w:rsidRDefault="00CF021A" w:rsidP="00CF021A">
            <w:pPr>
              <w:bidi/>
              <w:spacing w:after="0" w:line="240" w:lineRule="auto"/>
              <w:jc w:val="center"/>
              <w:rPr>
                <w:rFonts w:ascii="Arial" w:eastAsia="Times New Roman" w:hAnsi="Arial"/>
                <w:sz w:val="24"/>
                <w:rtl/>
                <w:lang w:bidi="fa-IR"/>
              </w:rPr>
            </w:pPr>
            <w:r w:rsidRPr="00402EFB">
              <w:rPr>
                <w:rFonts w:ascii="Arial" w:eastAsia="Times New Roman" w:hAnsi="Arial" w:hint="cs"/>
                <w:sz w:val="24"/>
                <w:lang w:bidi="fa-IR"/>
              </w:rPr>
              <w:t>17,467</w:t>
            </w:r>
          </w:p>
        </w:tc>
        <w:tc>
          <w:tcPr>
            <w:tcW w:w="709" w:type="dxa"/>
            <w:tcBorders>
              <w:top w:val="nil"/>
              <w:left w:val="nil"/>
              <w:bottom w:val="single" w:sz="4" w:space="0" w:color="auto"/>
              <w:right w:val="nil"/>
            </w:tcBorders>
            <w:shd w:val="clear" w:color="000000" w:fill="DDEBF7"/>
            <w:noWrap/>
            <w:vAlign w:val="center"/>
            <w:hideMark/>
          </w:tcPr>
          <w:p w14:paraId="3F4ACE1C"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1/5%</w:t>
            </w:r>
          </w:p>
        </w:tc>
        <w:tc>
          <w:tcPr>
            <w:tcW w:w="741" w:type="dxa"/>
            <w:tcBorders>
              <w:top w:val="nil"/>
              <w:left w:val="nil"/>
              <w:bottom w:val="single" w:sz="4" w:space="0" w:color="auto"/>
              <w:right w:val="nil"/>
            </w:tcBorders>
            <w:shd w:val="clear" w:color="000000" w:fill="DDEBF7"/>
            <w:noWrap/>
            <w:vAlign w:val="center"/>
            <w:hideMark/>
          </w:tcPr>
          <w:p w14:paraId="33D1D3DA"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52/1</w:t>
            </w:r>
          </w:p>
        </w:tc>
        <w:tc>
          <w:tcPr>
            <w:tcW w:w="720" w:type="dxa"/>
            <w:tcBorders>
              <w:top w:val="nil"/>
              <w:left w:val="nil"/>
              <w:bottom w:val="single" w:sz="4" w:space="0" w:color="auto"/>
              <w:right w:val="nil"/>
            </w:tcBorders>
            <w:shd w:val="clear" w:color="000000" w:fill="DDEBF7"/>
            <w:noWrap/>
            <w:vAlign w:val="center"/>
            <w:hideMark/>
          </w:tcPr>
          <w:p w14:paraId="13B91735"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13/4</w:t>
            </w:r>
          </w:p>
        </w:tc>
        <w:tc>
          <w:tcPr>
            <w:tcW w:w="1215" w:type="dxa"/>
            <w:tcBorders>
              <w:top w:val="nil"/>
              <w:left w:val="nil"/>
              <w:bottom w:val="single" w:sz="4" w:space="0" w:color="auto"/>
              <w:right w:val="nil"/>
            </w:tcBorders>
            <w:shd w:val="clear" w:color="000000" w:fill="DDEBF7"/>
            <w:noWrap/>
            <w:hideMark/>
          </w:tcPr>
          <w:p w14:paraId="3EBC0AE5" w14:textId="1434FAF9"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28,687,749</w:t>
            </w:r>
          </w:p>
        </w:tc>
        <w:tc>
          <w:tcPr>
            <w:tcW w:w="1338" w:type="dxa"/>
            <w:tcBorders>
              <w:top w:val="nil"/>
              <w:left w:val="nil"/>
              <w:bottom w:val="single" w:sz="4" w:space="0" w:color="auto"/>
              <w:right w:val="nil"/>
            </w:tcBorders>
            <w:shd w:val="clear" w:color="000000" w:fill="DDEBF7"/>
            <w:noWrap/>
            <w:hideMark/>
          </w:tcPr>
          <w:p w14:paraId="4EFAC756" w14:textId="68F243C1"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43,605,142</w:t>
            </w:r>
          </w:p>
        </w:tc>
      </w:tr>
      <w:tr w:rsidR="00CF021A" w:rsidRPr="00402EFB" w14:paraId="18B6EF36" w14:textId="77777777" w:rsidTr="00664DCB">
        <w:trPr>
          <w:cantSplit/>
          <w:trHeight w:val="20"/>
        </w:trPr>
        <w:tc>
          <w:tcPr>
            <w:tcW w:w="610" w:type="dxa"/>
            <w:gridSpan w:val="2"/>
            <w:vMerge w:val="restart"/>
            <w:tcBorders>
              <w:top w:val="nil"/>
              <w:left w:val="nil"/>
              <w:bottom w:val="single" w:sz="4" w:space="0" w:color="auto"/>
              <w:right w:val="nil"/>
            </w:tcBorders>
            <w:shd w:val="clear" w:color="000000" w:fill="BDD7EE"/>
            <w:textDirection w:val="tbRl"/>
            <w:vAlign w:val="center"/>
            <w:hideMark/>
          </w:tcPr>
          <w:p w14:paraId="662F0076" w14:textId="573084B0" w:rsidR="00CF021A" w:rsidRPr="00402EFB" w:rsidRDefault="00CF021A" w:rsidP="00CF021A">
            <w:pPr>
              <w:bidi/>
              <w:spacing w:after="0" w:line="240" w:lineRule="auto"/>
              <w:jc w:val="center"/>
              <w:rPr>
                <w:rFonts w:ascii="Arial" w:eastAsia="Times New Roman" w:hAnsi="Arial"/>
                <w:b/>
                <w:bCs/>
                <w:sz w:val="24"/>
                <w:lang w:bidi="fa-IR"/>
              </w:rPr>
            </w:pPr>
            <w:r>
              <w:rPr>
                <w:rFonts w:ascii="Arial" w:hAnsi="Arial" w:hint="cs"/>
                <w:b/>
                <w:bCs/>
                <w:rtl/>
              </w:rPr>
              <w:t>15600</w:t>
            </w:r>
          </w:p>
        </w:tc>
        <w:tc>
          <w:tcPr>
            <w:tcW w:w="2081" w:type="dxa"/>
            <w:vMerge w:val="restart"/>
            <w:tcBorders>
              <w:top w:val="nil"/>
              <w:left w:val="nil"/>
              <w:bottom w:val="single" w:sz="4" w:space="0" w:color="auto"/>
              <w:right w:val="nil"/>
            </w:tcBorders>
            <w:shd w:val="clear" w:color="000000" w:fill="BDD7EE"/>
            <w:vAlign w:val="center"/>
            <w:hideMark/>
          </w:tcPr>
          <w:p w14:paraId="3431AD59" w14:textId="11099353" w:rsidR="00CF021A" w:rsidRPr="00402EFB" w:rsidRDefault="00CF021A" w:rsidP="00CF021A">
            <w:pPr>
              <w:bidi/>
              <w:spacing w:after="0" w:line="240" w:lineRule="auto"/>
              <w:jc w:val="center"/>
              <w:rPr>
                <w:rFonts w:ascii="Arial" w:eastAsia="Times New Roman" w:hAnsi="Arial"/>
                <w:b/>
                <w:bCs/>
                <w:sz w:val="24"/>
                <w:rtl/>
                <w:lang w:bidi="fa-IR"/>
              </w:rPr>
            </w:pPr>
            <w:r>
              <w:rPr>
                <w:rFonts w:ascii="Arial" w:hAnsi="Arial" w:hint="cs"/>
                <w:b/>
                <w:bCs/>
                <w:rtl/>
              </w:rPr>
              <w:t>بند 1 ماده 80 قانون</w:t>
            </w:r>
          </w:p>
        </w:tc>
        <w:tc>
          <w:tcPr>
            <w:tcW w:w="885" w:type="dxa"/>
            <w:tcBorders>
              <w:top w:val="nil"/>
              <w:left w:val="nil"/>
              <w:bottom w:val="single" w:sz="4" w:space="0" w:color="auto"/>
              <w:right w:val="nil"/>
            </w:tcBorders>
            <w:shd w:val="clear" w:color="000000" w:fill="BDD7EE"/>
            <w:vAlign w:val="center"/>
            <w:hideMark/>
          </w:tcPr>
          <w:p w14:paraId="70D3FA2F" w14:textId="77777777" w:rsidR="00CF021A" w:rsidRPr="00402EFB" w:rsidRDefault="00CF021A" w:rsidP="00CF021A">
            <w:pPr>
              <w:bidi/>
              <w:spacing w:after="0" w:line="240" w:lineRule="auto"/>
              <w:jc w:val="center"/>
              <w:rPr>
                <w:rFonts w:ascii="Arial" w:eastAsia="Times New Roman" w:hAnsi="Arial"/>
                <w:b/>
                <w:bCs/>
                <w:sz w:val="24"/>
                <w:rtl/>
                <w:lang w:bidi="fa-IR"/>
              </w:rPr>
            </w:pPr>
            <w:r w:rsidRPr="00402EFB">
              <w:rPr>
                <w:rFonts w:ascii="Arial" w:eastAsia="Times New Roman" w:hAnsi="Arial" w:hint="cs"/>
                <w:b/>
                <w:bCs/>
                <w:sz w:val="24"/>
                <w:rtl/>
                <w:lang w:bidi="fa-IR"/>
              </w:rPr>
              <w:t>مرد</w:t>
            </w:r>
          </w:p>
        </w:tc>
        <w:tc>
          <w:tcPr>
            <w:tcW w:w="1005" w:type="dxa"/>
            <w:tcBorders>
              <w:top w:val="nil"/>
              <w:left w:val="nil"/>
              <w:bottom w:val="single" w:sz="4" w:space="0" w:color="auto"/>
              <w:right w:val="nil"/>
            </w:tcBorders>
            <w:shd w:val="clear" w:color="auto" w:fill="auto"/>
            <w:noWrap/>
            <w:vAlign w:val="center"/>
            <w:hideMark/>
          </w:tcPr>
          <w:p w14:paraId="0F31C886" w14:textId="77777777" w:rsidR="00CF021A" w:rsidRPr="00402EFB" w:rsidRDefault="00CF021A" w:rsidP="00CF021A">
            <w:pPr>
              <w:bidi/>
              <w:spacing w:after="0" w:line="240" w:lineRule="auto"/>
              <w:jc w:val="center"/>
              <w:rPr>
                <w:rFonts w:ascii="Arial" w:eastAsia="Times New Roman" w:hAnsi="Arial"/>
                <w:sz w:val="24"/>
                <w:rtl/>
                <w:lang w:bidi="fa-IR"/>
              </w:rPr>
            </w:pPr>
            <w:r w:rsidRPr="00402EFB">
              <w:rPr>
                <w:rFonts w:ascii="Arial" w:eastAsia="Times New Roman" w:hAnsi="Arial" w:hint="cs"/>
                <w:sz w:val="24"/>
                <w:lang w:bidi="fa-IR"/>
              </w:rPr>
              <w:t>476,133</w:t>
            </w:r>
          </w:p>
        </w:tc>
        <w:tc>
          <w:tcPr>
            <w:tcW w:w="709" w:type="dxa"/>
            <w:tcBorders>
              <w:top w:val="nil"/>
              <w:left w:val="nil"/>
              <w:bottom w:val="single" w:sz="4" w:space="0" w:color="auto"/>
              <w:right w:val="nil"/>
            </w:tcBorders>
            <w:shd w:val="clear" w:color="auto" w:fill="auto"/>
            <w:noWrap/>
            <w:vAlign w:val="center"/>
            <w:hideMark/>
          </w:tcPr>
          <w:p w14:paraId="03E68271"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40/7%</w:t>
            </w:r>
          </w:p>
        </w:tc>
        <w:tc>
          <w:tcPr>
            <w:tcW w:w="741" w:type="dxa"/>
            <w:tcBorders>
              <w:top w:val="nil"/>
              <w:left w:val="nil"/>
              <w:bottom w:val="single" w:sz="4" w:space="0" w:color="auto"/>
              <w:right w:val="nil"/>
            </w:tcBorders>
            <w:shd w:val="clear" w:color="auto" w:fill="auto"/>
            <w:noWrap/>
            <w:vAlign w:val="center"/>
            <w:hideMark/>
          </w:tcPr>
          <w:p w14:paraId="3D26E0A6"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72/8</w:t>
            </w:r>
          </w:p>
        </w:tc>
        <w:tc>
          <w:tcPr>
            <w:tcW w:w="720" w:type="dxa"/>
            <w:tcBorders>
              <w:top w:val="nil"/>
              <w:left w:val="nil"/>
              <w:bottom w:val="single" w:sz="4" w:space="0" w:color="auto"/>
              <w:right w:val="nil"/>
            </w:tcBorders>
            <w:shd w:val="clear" w:color="auto" w:fill="auto"/>
            <w:noWrap/>
            <w:vAlign w:val="center"/>
            <w:hideMark/>
          </w:tcPr>
          <w:p w14:paraId="1785119B"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21/1</w:t>
            </w:r>
          </w:p>
        </w:tc>
        <w:tc>
          <w:tcPr>
            <w:tcW w:w="1215" w:type="dxa"/>
            <w:tcBorders>
              <w:top w:val="nil"/>
              <w:left w:val="nil"/>
              <w:bottom w:val="single" w:sz="4" w:space="0" w:color="auto"/>
              <w:right w:val="nil"/>
            </w:tcBorders>
            <w:shd w:val="clear" w:color="auto" w:fill="auto"/>
            <w:noWrap/>
            <w:hideMark/>
          </w:tcPr>
          <w:p w14:paraId="67011DDB" w14:textId="6C7480DC"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80,931,688</w:t>
            </w:r>
          </w:p>
        </w:tc>
        <w:tc>
          <w:tcPr>
            <w:tcW w:w="1338" w:type="dxa"/>
            <w:tcBorders>
              <w:top w:val="nil"/>
              <w:left w:val="nil"/>
              <w:bottom w:val="single" w:sz="4" w:space="0" w:color="auto"/>
              <w:right w:val="nil"/>
            </w:tcBorders>
            <w:shd w:val="clear" w:color="auto" w:fill="auto"/>
            <w:noWrap/>
            <w:hideMark/>
          </w:tcPr>
          <w:p w14:paraId="30E33D64" w14:textId="767F0187"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98,767,473</w:t>
            </w:r>
          </w:p>
        </w:tc>
      </w:tr>
      <w:tr w:rsidR="00CF021A" w:rsidRPr="00402EFB" w14:paraId="5B578DAF" w14:textId="77777777" w:rsidTr="00664DCB">
        <w:trPr>
          <w:cantSplit/>
          <w:trHeight w:val="20"/>
        </w:trPr>
        <w:tc>
          <w:tcPr>
            <w:tcW w:w="610" w:type="dxa"/>
            <w:gridSpan w:val="2"/>
            <w:vMerge/>
            <w:tcBorders>
              <w:top w:val="nil"/>
              <w:left w:val="nil"/>
              <w:bottom w:val="single" w:sz="4" w:space="0" w:color="auto"/>
              <w:right w:val="nil"/>
            </w:tcBorders>
            <w:vAlign w:val="center"/>
            <w:hideMark/>
          </w:tcPr>
          <w:p w14:paraId="3D03A1D7" w14:textId="77777777" w:rsidR="00CF021A" w:rsidRPr="00402EFB" w:rsidRDefault="00CF021A" w:rsidP="00CF021A">
            <w:pPr>
              <w:bidi/>
              <w:spacing w:after="0" w:line="240" w:lineRule="auto"/>
              <w:rPr>
                <w:rFonts w:ascii="Arial" w:eastAsia="Times New Roman" w:hAnsi="Arial"/>
                <w:b/>
                <w:bCs/>
                <w:sz w:val="24"/>
                <w:lang w:bidi="fa-IR"/>
              </w:rPr>
            </w:pPr>
          </w:p>
        </w:tc>
        <w:tc>
          <w:tcPr>
            <w:tcW w:w="2081" w:type="dxa"/>
            <w:vMerge/>
            <w:tcBorders>
              <w:top w:val="nil"/>
              <w:left w:val="nil"/>
              <w:bottom w:val="single" w:sz="4" w:space="0" w:color="auto"/>
              <w:right w:val="nil"/>
            </w:tcBorders>
            <w:vAlign w:val="center"/>
            <w:hideMark/>
          </w:tcPr>
          <w:p w14:paraId="4F6489EC" w14:textId="77777777" w:rsidR="00CF021A" w:rsidRPr="00402EFB" w:rsidRDefault="00CF021A" w:rsidP="00CF021A">
            <w:pPr>
              <w:bidi/>
              <w:spacing w:after="0" w:line="240" w:lineRule="auto"/>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5F0C1440" w14:textId="77777777" w:rsidR="00CF021A" w:rsidRPr="00402EFB" w:rsidRDefault="00CF021A" w:rsidP="00CF021A">
            <w:pPr>
              <w:bidi/>
              <w:spacing w:after="0" w:line="240" w:lineRule="auto"/>
              <w:jc w:val="center"/>
              <w:rPr>
                <w:rFonts w:ascii="Arial" w:eastAsia="Times New Roman" w:hAnsi="Arial"/>
                <w:b/>
                <w:bCs/>
                <w:sz w:val="24"/>
                <w:lang w:bidi="fa-IR"/>
              </w:rPr>
            </w:pPr>
            <w:r w:rsidRPr="00402EFB">
              <w:rPr>
                <w:rFonts w:ascii="Arial" w:eastAsia="Times New Roman" w:hAnsi="Arial" w:hint="cs"/>
                <w:b/>
                <w:bCs/>
                <w:sz w:val="24"/>
                <w:rtl/>
                <w:lang w:bidi="fa-IR"/>
              </w:rPr>
              <w:t>زن</w:t>
            </w:r>
          </w:p>
        </w:tc>
        <w:tc>
          <w:tcPr>
            <w:tcW w:w="1005" w:type="dxa"/>
            <w:tcBorders>
              <w:top w:val="nil"/>
              <w:left w:val="nil"/>
              <w:bottom w:val="single" w:sz="4" w:space="0" w:color="auto"/>
              <w:right w:val="nil"/>
            </w:tcBorders>
            <w:shd w:val="clear" w:color="auto" w:fill="auto"/>
            <w:noWrap/>
            <w:vAlign w:val="center"/>
            <w:hideMark/>
          </w:tcPr>
          <w:p w14:paraId="6D71BC34" w14:textId="77777777" w:rsidR="00CF021A" w:rsidRPr="00402EFB" w:rsidRDefault="00CF021A" w:rsidP="00CF021A">
            <w:pPr>
              <w:bidi/>
              <w:spacing w:after="0" w:line="240" w:lineRule="auto"/>
              <w:jc w:val="center"/>
              <w:rPr>
                <w:rFonts w:ascii="Arial" w:eastAsia="Times New Roman" w:hAnsi="Arial"/>
                <w:sz w:val="24"/>
                <w:rtl/>
                <w:lang w:bidi="fa-IR"/>
              </w:rPr>
            </w:pPr>
            <w:r w:rsidRPr="00402EFB">
              <w:rPr>
                <w:rFonts w:ascii="Arial" w:eastAsia="Times New Roman" w:hAnsi="Arial" w:hint="cs"/>
                <w:sz w:val="24"/>
                <w:lang w:bidi="fa-IR"/>
              </w:rPr>
              <w:t>6,119</w:t>
            </w:r>
          </w:p>
        </w:tc>
        <w:tc>
          <w:tcPr>
            <w:tcW w:w="709" w:type="dxa"/>
            <w:tcBorders>
              <w:top w:val="nil"/>
              <w:left w:val="nil"/>
              <w:bottom w:val="single" w:sz="4" w:space="0" w:color="auto"/>
              <w:right w:val="nil"/>
            </w:tcBorders>
            <w:shd w:val="clear" w:color="auto" w:fill="auto"/>
            <w:noWrap/>
            <w:vAlign w:val="center"/>
            <w:hideMark/>
          </w:tcPr>
          <w:p w14:paraId="3F4E18BE"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0/5%</w:t>
            </w:r>
          </w:p>
        </w:tc>
        <w:tc>
          <w:tcPr>
            <w:tcW w:w="741" w:type="dxa"/>
            <w:tcBorders>
              <w:top w:val="nil"/>
              <w:left w:val="nil"/>
              <w:bottom w:val="single" w:sz="4" w:space="0" w:color="auto"/>
              <w:right w:val="nil"/>
            </w:tcBorders>
            <w:shd w:val="clear" w:color="auto" w:fill="auto"/>
            <w:noWrap/>
            <w:vAlign w:val="center"/>
            <w:hideMark/>
          </w:tcPr>
          <w:p w14:paraId="3218029F"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73/6</w:t>
            </w:r>
          </w:p>
        </w:tc>
        <w:tc>
          <w:tcPr>
            <w:tcW w:w="720" w:type="dxa"/>
            <w:tcBorders>
              <w:top w:val="nil"/>
              <w:left w:val="nil"/>
              <w:bottom w:val="single" w:sz="4" w:space="0" w:color="auto"/>
              <w:right w:val="nil"/>
            </w:tcBorders>
            <w:shd w:val="clear" w:color="auto" w:fill="auto"/>
            <w:noWrap/>
            <w:vAlign w:val="center"/>
            <w:hideMark/>
          </w:tcPr>
          <w:p w14:paraId="5E29602E"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17/1</w:t>
            </w:r>
          </w:p>
        </w:tc>
        <w:tc>
          <w:tcPr>
            <w:tcW w:w="1215" w:type="dxa"/>
            <w:tcBorders>
              <w:top w:val="nil"/>
              <w:left w:val="nil"/>
              <w:bottom w:val="single" w:sz="4" w:space="0" w:color="auto"/>
              <w:right w:val="nil"/>
            </w:tcBorders>
            <w:shd w:val="clear" w:color="auto" w:fill="auto"/>
            <w:noWrap/>
            <w:hideMark/>
          </w:tcPr>
          <w:p w14:paraId="745BBD6B" w14:textId="6D298B0E"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68,501,391</w:t>
            </w:r>
          </w:p>
        </w:tc>
        <w:tc>
          <w:tcPr>
            <w:tcW w:w="1338" w:type="dxa"/>
            <w:tcBorders>
              <w:top w:val="nil"/>
              <w:left w:val="nil"/>
              <w:bottom w:val="single" w:sz="4" w:space="0" w:color="auto"/>
              <w:right w:val="nil"/>
            </w:tcBorders>
            <w:shd w:val="clear" w:color="auto" w:fill="auto"/>
            <w:noWrap/>
            <w:hideMark/>
          </w:tcPr>
          <w:p w14:paraId="7E7EA39C" w14:textId="3F56FC55"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81,902,715</w:t>
            </w:r>
          </w:p>
        </w:tc>
      </w:tr>
      <w:tr w:rsidR="00CF021A" w:rsidRPr="00402EFB" w14:paraId="1CE759C2" w14:textId="77777777" w:rsidTr="00664DCB">
        <w:trPr>
          <w:cantSplit/>
          <w:trHeight w:val="20"/>
        </w:trPr>
        <w:tc>
          <w:tcPr>
            <w:tcW w:w="610" w:type="dxa"/>
            <w:gridSpan w:val="2"/>
            <w:vMerge/>
            <w:tcBorders>
              <w:top w:val="nil"/>
              <w:left w:val="nil"/>
              <w:bottom w:val="single" w:sz="4" w:space="0" w:color="auto"/>
              <w:right w:val="nil"/>
            </w:tcBorders>
            <w:vAlign w:val="center"/>
            <w:hideMark/>
          </w:tcPr>
          <w:p w14:paraId="48E34FB6" w14:textId="77777777" w:rsidR="00CF021A" w:rsidRPr="00402EFB" w:rsidRDefault="00CF021A" w:rsidP="00CF021A">
            <w:pPr>
              <w:bidi/>
              <w:spacing w:after="0" w:line="240" w:lineRule="auto"/>
              <w:rPr>
                <w:rFonts w:ascii="Arial" w:eastAsia="Times New Roman" w:hAnsi="Arial"/>
                <w:b/>
                <w:bCs/>
                <w:sz w:val="24"/>
                <w:lang w:bidi="fa-IR"/>
              </w:rPr>
            </w:pPr>
          </w:p>
        </w:tc>
        <w:tc>
          <w:tcPr>
            <w:tcW w:w="2081" w:type="dxa"/>
            <w:vMerge/>
            <w:tcBorders>
              <w:top w:val="nil"/>
              <w:left w:val="nil"/>
              <w:bottom w:val="single" w:sz="4" w:space="0" w:color="auto"/>
              <w:right w:val="nil"/>
            </w:tcBorders>
            <w:vAlign w:val="center"/>
            <w:hideMark/>
          </w:tcPr>
          <w:p w14:paraId="5375CA7D" w14:textId="77777777" w:rsidR="00CF021A" w:rsidRPr="00402EFB" w:rsidRDefault="00CF021A" w:rsidP="00CF021A">
            <w:pPr>
              <w:bidi/>
              <w:spacing w:after="0" w:line="240" w:lineRule="auto"/>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68E6014A" w14:textId="77777777" w:rsidR="00CF021A" w:rsidRPr="00402EFB" w:rsidRDefault="00CF021A" w:rsidP="00CF021A">
            <w:pPr>
              <w:bidi/>
              <w:spacing w:after="0" w:line="240" w:lineRule="auto"/>
              <w:jc w:val="center"/>
              <w:rPr>
                <w:rFonts w:ascii="Arial" w:eastAsia="Times New Roman" w:hAnsi="Arial"/>
                <w:b/>
                <w:bCs/>
                <w:sz w:val="24"/>
                <w:lang w:bidi="fa-IR"/>
              </w:rPr>
            </w:pPr>
            <w:r w:rsidRPr="00402EFB">
              <w:rPr>
                <w:rFonts w:ascii="Arial" w:eastAsia="Times New Roman" w:hAnsi="Arial" w:hint="cs"/>
                <w:b/>
                <w:bCs/>
                <w:sz w:val="24"/>
                <w:rtl/>
                <w:lang w:bidi="fa-IR"/>
              </w:rPr>
              <w:t>کل</w:t>
            </w:r>
          </w:p>
        </w:tc>
        <w:tc>
          <w:tcPr>
            <w:tcW w:w="1005" w:type="dxa"/>
            <w:tcBorders>
              <w:top w:val="nil"/>
              <w:left w:val="nil"/>
              <w:bottom w:val="single" w:sz="4" w:space="0" w:color="auto"/>
              <w:right w:val="nil"/>
            </w:tcBorders>
            <w:shd w:val="clear" w:color="000000" w:fill="DDEBF7"/>
            <w:noWrap/>
            <w:vAlign w:val="center"/>
            <w:hideMark/>
          </w:tcPr>
          <w:p w14:paraId="5ACC5297" w14:textId="77777777" w:rsidR="00CF021A" w:rsidRPr="00402EFB" w:rsidRDefault="00CF021A" w:rsidP="00CF021A">
            <w:pPr>
              <w:bidi/>
              <w:spacing w:after="0" w:line="240" w:lineRule="auto"/>
              <w:jc w:val="center"/>
              <w:rPr>
                <w:rFonts w:ascii="Arial" w:eastAsia="Times New Roman" w:hAnsi="Arial"/>
                <w:sz w:val="24"/>
                <w:rtl/>
                <w:lang w:bidi="fa-IR"/>
              </w:rPr>
            </w:pPr>
            <w:r w:rsidRPr="00402EFB">
              <w:rPr>
                <w:rFonts w:ascii="Arial" w:eastAsia="Times New Roman" w:hAnsi="Arial" w:hint="cs"/>
                <w:sz w:val="24"/>
                <w:lang w:bidi="fa-IR"/>
              </w:rPr>
              <w:t>482,252</w:t>
            </w:r>
          </w:p>
        </w:tc>
        <w:tc>
          <w:tcPr>
            <w:tcW w:w="709" w:type="dxa"/>
            <w:tcBorders>
              <w:top w:val="nil"/>
              <w:left w:val="nil"/>
              <w:bottom w:val="single" w:sz="4" w:space="0" w:color="auto"/>
              <w:right w:val="nil"/>
            </w:tcBorders>
            <w:shd w:val="clear" w:color="000000" w:fill="DDEBF7"/>
            <w:noWrap/>
            <w:vAlign w:val="center"/>
            <w:hideMark/>
          </w:tcPr>
          <w:p w14:paraId="6B895B78"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41/2%</w:t>
            </w:r>
          </w:p>
        </w:tc>
        <w:tc>
          <w:tcPr>
            <w:tcW w:w="741" w:type="dxa"/>
            <w:tcBorders>
              <w:top w:val="nil"/>
              <w:left w:val="nil"/>
              <w:bottom w:val="single" w:sz="4" w:space="0" w:color="auto"/>
              <w:right w:val="nil"/>
            </w:tcBorders>
            <w:shd w:val="clear" w:color="000000" w:fill="DDEBF7"/>
            <w:noWrap/>
            <w:vAlign w:val="center"/>
            <w:hideMark/>
          </w:tcPr>
          <w:p w14:paraId="0F870B06"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72/8</w:t>
            </w:r>
          </w:p>
        </w:tc>
        <w:tc>
          <w:tcPr>
            <w:tcW w:w="720" w:type="dxa"/>
            <w:tcBorders>
              <w:top w:val="nil"/>
              <w:left w:val="nil"/>
              <w:bottom w:val="single" w:sz="4" w:space="0" w:color="auto"/>
              <w:right w:val="nil"/>
            </w:tcBorders>
            <w:shd w:val="clear" w:color="000000" w:fill="DDEBF7"/>
            <w:noWrap/>
            <w:vAlign w:val="center"/>
            <w:hideMark/>
          </w:tcPr>
          <w:p w14:paraId="4ABEA58B"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21/1</w:t>
            </w:r>
          </w:p>
        </w:tc>
        <w:tc>
          <w:tcPr>
            <w:tcW w:w="1215" w:type="dxa"/>
            <w:tcBorders>
              <w:top w:val="nil"/>
              <w:left w:val="nil"/>
              <w:bottom w:val="single" w:sz="4" w:space="0" w:color="auto"/>
              <w:right w:val="nil"/>
            </w:tcBorders>
            <w:shd w:val="clear" w:color="000000" w:fill="DDEBF7"/>
            <w:noWrap/>
            <w:hideMark/>
          </w:tcPr>
          <w:p w14:paraId="0EE1A076" w14:textId="373DBC72"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80,773,968</w:t>
            </w:r>
          </w:p>
        </w:tc>
        <w:tc>
          <w:tcPr>
            <w:tcW w:w="1338" w:type="dxa"/>
            <w:tcBorders>
              <w:top w:val="nil"/>
              <w:left w:val="nil"/>
              <w:bottom w:val="single" w:sz="4" w:space="0" w:color="auto"/>
              <w:right w:val="nil"/>
            </w:tcBorders>
            <w:shd w:val="clear" w:color="000000" w:fill="DDEBF7"/>
            <w:noWrap/>
            <w:hideMark/>
          </w:tcPr>
          <w:p w14:paraId="00D595FA" w14:textId="1F41AC71"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98,553,486</w:t>
            </w:r>
          </w:p>
        </w:tc>
      </w:tr>
      <w:tr w:rsidR="00CF021A" w:rsidRPr="00402EFB" w14:paraId="62AA6BD8" w14:textId="77777777" w:rsidTr="00664DCB">
        <w:trPr>
          <w:cantSplit/>
          <w:trHeight w:val="20"/>
        </w:trPr>
        <w:tc>
          <w:tcPr>
            <w:tcW w:w="610" w:type="dxa"/>
            <w:gridSpan w:val="2"/>
            <w:vMerge w:val="restart"/>
            <w:tcBorders>
              <w:top w:val="nil"/>
              <w:left w:val="nil"/>
              <w:bottom w:val="single" w:sz="4" w:space="0" w:color="auto"/>
              <w:right w:val="nil"/>
            </w:tcBorders>
            <w:shd w:val="clear" w:color="000000" w:fill="BDD7EE"/>
            <w:textDirection w:val="tbRl"/>
            <w:vAlign w:val="center"/>
            <w:hideMark/>
          </w:tcPr>
          <w:p w14:paraId="726B3B52" w14:textId="4FCE79C7" w:rsidR="00CF021A" w:rsidRPr="00402EFB" w:rsidRDefault="00CF021A" w:rsidP="00CF021A">
            <w:pPr>
              <w:bidi/>
              <w:spacing w:after="0" w:line="240" w:lineRule="auto"/>
              <w:jc w:val="center"/>
              <w:rPr>
                <w:rFonts w:ascii="Arial" w:eastAsia="Times New Roman" w:hAnsi="Arial"/>
                <w:b/>
                <w:bCs/>
                <w:sz w:val="24"/>
                <w:lang w:bidi="fa-IR"/>
              </w:rPr>
            </w:pPr>
            <w:r>
              <w:rPr>
                <w:rFonts w:ascii="Arial" w:hAnsi="Arial" w:hint="cs"/>
                <w:b/>
                <w:bCs/>
                <w:rtl/>
              </w:rPr>
              <w:t>15601</w:t>
            </w:r>
          </w:p>
        </w:tc>
        <w:tc>
          <w:tcPr>
            <w:tcW w:w="2081" w:type="dxa"/>
            <w:vMerge w:val="restart"/>
            <w:tcBorders>
              <w:top w:val="nil"/>
              <w:left w:val="nil"/>
              <w:bottom w:val="single" w:sz="4" w:space="0" w:color="auto"/>
              <w:right w:val="nil"/>
            </w:tcBorders>
            <w:shd w:val="clear" w:color="000000" w:fill="BDD7EE"/>
            <w:vAlign w:val="center"/>
            <w:hideMark/>
          </w:tcPr>
          <w:p w14:paraId="16CFA7F3" w14:textId="2EF9A21C" w:rsidR="00CF021A" w:rsidRPr="00402EFB" w:rsidRDefault="00CF021A" w:rsidP="00CF021A">
            <w:pPr>
              <w:bidi/>
              <w:spacing w:after="0" w:line="240" w:lineRule="auto"/>
              <w:jc w:val="center"/>
              <w:rPr>
                <w:rFonts w:ascii="Arial" w:eastAsia="Times New Roman" w:hAnsi="Arial"/>
                <w:b/>
                <w:bCs/>
                <w:sz w:val="24"/>
                <w:rtl/>
                <w:lang w:bidi="fa-IR"/>
              </w:rPr>
            </w:pPr>
            <w:r>
              <w:rPr>
                <w:rFonts w:ascii="Arial" w:hAnsi="Arial" w:hint="cs"/>
                <w:b/>
                <w:bCs/>
                <w:rtl/>
              </w:rPr>
              <w:t>بند 2 ماده 80 قانون</w:t>
            </w:r>
          </w:p>
        </w:tc>
        <w:tc>
          <w:tcPr>
            <w:tcW w:w="885" w:type="dxa"/>
            <w:tcBorders>
              <w:top w:val="nil"/>
              <w:left w:val="nil"/>
              <w:bottom w:val="single" w:sz="4" w:space="0" w:color="auto"/>
              <w:right w:val="nil"/>
            </w:tcBorders>
            <w:shd w:val="clear" w:color="000000" w:fill="BDD7EE"/>
            <w:vAlign w:val="center"/>
            <w:hideMark/>
          </w:tcPr>
          <w:p w14:paraId="376AC768" w14:textId="77777777" w:rsidR="00CF021A" w:rsidRPr="00402EFB" w:rsidRDefault="00CF021A" w:rsidP="00CF021A">
            <w:pPr>
              <w:bidi/>
              <w:spacing w:after="0" w:line="240" w:lineRule="auto"/>
              <w:jc w:val="center"/>
              <w:rPr>
                <w:rFonts w:ascii="Arial" w:eastAsia="Times New Roman" w:hAnsi="Arial"/>
                <w:b/>
                <w:bCs/>
                <w:sz w:val="24"/>
                <w:rtl/>
                <w:lang w:bidi="fa-IR"/>
              </w:rPr>
            </w:pPr>
            <w:r w:rsidRPr="00402EFB">
              <w:rPr>
                <w:rFonts w:ascii="Arial" w:eastAsia="Times New Roman" w:hAnsi="Arial" w:hint="cs"/>
                <w:b/>
                <w:bCs/>
                <w:sz w:val="24"/>
                <w:rtl/>
                <w:lang w:bidi="fa-IR"/>
              </w:rPr>
              <w:t>مرد</w:t>
            </w:r>
          </w:p>
        </w:tc>
        <w:tc>
          <w:tcPr>
            <w:tcW w:w="1005" w:type="dxa"/>
            <w:tcBorders>
              <w:top w:val="nil"/>
              <w:left w:val="nil"/>
              <w:bottom w:val="single" w:sz="4" w:space="0" w:color="auto"/>
              <w:right w:val="nil"/>
            </w:tcBorders>
            <w:shd w:val="clear" w:color="auto" w:fill="auto"/>
            <w:noWrap/>
            <w:vAlign w:val="center"/>
            <w:hideMark/>
          </w:tcPr>
          <w:p w14:paraId="1670A81E" w14:textId="77777777" w:rsidR="00CF021A" w:rsidRPr="00402EFB" w:rsidRDefault="00CF021A" w:rsidP="00CF021A">
            <w:pPr>
              <w:bidi/>
              <w:spacing w:after="0" w:line="240" w:lineRule="auto"/>
              <w:jc w:val="center"/>
              <w:rPr>
                <w:rFonts w:ascii="Arial" w:eastAsia="Times New Roman" w:hAnsi="Arial"/>
                <w:sz w:val="24"/>
                <w:rtl/>
                <w:lang w:bidi="fa-IR"/>
              </w:rPr>
            </w:pPr>
            <w:r w:rsidRPr="00402EFB">
              <w:rPr>
                <w:rFonts w:ascii="Arial" w:eastAsia="Times New Roman" w:hAnsi="Arial" w:hint="cs"/>
                <w:sz w:val="24"/>
                <w:lang w:bidi="fa-IR"/>
              </w:rPr>
              <w:t>177,146</w:t>
            </w:r>
          </w:p>
        </w:tc>
        <w:tc>
          <w:tcPr>
            <w:tcW w:w="709" w:type="dxa"/>
            <w:tcBorders>
              <w:top w:val="nil"/>
              <w:left w:val="nil"/>
              <w:bottom w:val="single" w:sz="4" w:space="0" w:color="auto"/>
              <w:right w:val="nil"/>
            </w:tcBorders>
            <w:shd w:val="clear" w:color="auto" w:fill="auto"/>
            <w:noWrap/>
            <w:vAlign w:val="center"/>
            <w:hideMark/>
          </w:tcPr>
          <w:p w14:paraId="7AEE3760"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15/1%</w:t>
            </w:r>
          </w:p>
        </w:tc>
        <w:tc>
          <w:tcPr>
            <w:tcW w:w="741" w:type="dxa"/>
            <w:tcBorders>
              <w:top w:val="nil"/>
              <w:left w:val="nil"/>
              <w:bottom w:val="single" w:sz="4" w:space="0" w:color="auto"/>
              <w:right w:val="nil"/>
            </w:tcBorders>
            <w:shd w:val="clear" w:color="auto" w:fill="auto"/>
            <w:noWrap/>
            <w:vAlign w:val="center"/>
            <w:hideMark/>
          </w:tcPr>
          <w:p w14:paraId="1FCF4BB9"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55/3</w:t>
            </w:r>
          </w:p>
        </w:tc>
        <w:tc>
          <w:tcPr>
            <w:tcW w:w="720" w:type="dxa"/>
            <w:tcBorders>
              <w:top w:val="nil"/>
              <w:left w:val="nil"/>
              <w:bottom w:val="single" w:sz="4" w:space="0" w:color="auto"/>
              <w:right w:val="nil"/>
            </w:tcBorders>
            <w:shd w:val="clear" w:color="auto" w:fill="auto"/>
            <w:noWrap/>
            <w:vAlign w:val="center"/>
            <w:hideMark/>
          </w:tcPr>
          <w:p w14:paraId="6E98B6C5"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10/1</w:t>
            </w:r>
          </w:p>
        </w:tc>
        <w:tc>
          <w:tcPr>
            <w:tcW w:w="1215" w:type="dxa"/>
            <w:tcBorders>
              <w:top w:val="nil"/>
              <w:left w:val="nil"/>
              <w:bottom w:val="single" w:sz="4" w:space="0" w:color="auto"/>
              <w:right w:val="nil"/>
            </w:tcBorders>
            <w:shd w:val="clear" w:color="auto" w:fill="auto"/>
            <w:noWrap/>
            <w:hideMark/>
          </w:tcPr>
          <w:p w14:paraId="73A8971A" w14:textId="366E67DA"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60,899,504</w:t>
            </w:r>
          </w:p>
        </w:tc>
        <w:tc>
          <w:tcPr>
            <w:tcW w:w="1338" w:type="dxa"/>
            <w:tcBorders>
              <w:top w:val="nil"/>
              <w:left w:val="nil"/>
              <w:bottom w:val="single" w:sz="4" w:space="0" w:color="auto"/>
              <w:right w:val="nil"/>
            </w:tcBorders>
            <w:shd w:val="clear" w:color="auto" w:fill="auto"/>
            <w:noWrap/>
            <w:hideMark/>
          </w:tcPr>
          <w:p w14:paraId="25B9C43F" w14:textId="53DB9D45"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80,681,354</w:t>
            </w:r>
          </w:p>
        </w:tc>
      </w:tr>
      <w:tr w:rsidR="00CF021A" w:rsidRPr="00402EFB" w14:paraId="07313217" w14:textId="77777777" w:rsidTr="00664DCB">
        <w:trPr>
          <w:cantSplit/>
          <w:trHeight w:val="20"/>
        </w:trPr>
        <w:tc>
          <w:tcPr>
            <w:tcW w:w="610" w:type="dxa"/>
            <w:gridSpan w:val="2"/>
            <w:vMerge/>
            <w:tcBorders>
              <w:top w:val="nil"/>
              <w:left w:val="nil"/>
              <w:bottom w:val="single" w:sz="4" w:space="0" w:color="auto"/>
              <w:right w:val="nil"/>
            </w:tcBorders>
            <w:vAlign w:val="center"/>
            <w:hideMark/>
          </w:tcPr>
          <w:p w14:paraId="3EF817D5" w14:textId="77777777" w:rsidR="00CF021A" w:rsidRPr="00402EFB" w:rsidRDefault="00CF021A" w:rsidP="00CF021A">
            <w:pPr>
              <w:bidi/>
              <w:spacing w:after="0" w:line="240" w:lineRule="auto"/>
              <w:rPr>
                <w:rFonts w:ascii="Arial" w:eastAsia="Times New Roman" w:hAnsi="Arial"/>
                <w:b/>
                <w:bCs/>
                <w:sz w:val="24"/>
                <w:lang w:bidi="fa-IR"/>
              </w:rPr>
            </w:pPr>
          </w:p>
        </w:tc>
        <w:tc>
          <w:tcPr>
            <w:tcW w:w="2081" w:type="dxa"/>
            <w:vMerge/>
            <w:tcBorders>
              <w:top w:val="nil"/>
              <w:left w:val="nil"/>
              <w:bottom w:val="single" w:sz="4" w:space="0" w:color="auto"/>
              <w:right w:val="nil"/>
            </w:tcBorders>
            <w:vAlign w:val="center"/>
            <w:hideMark/>
          </w:tcPr>
          <w:p w14:paraId="4EB72277" w14:textId="77777777" w:rsidR="00CF021A" w:rsidRPr="00402EFB" w:rsidRDefault="00CF021A" w:rsidP="00CF021A">
            <w:pPr>
              <w:bidi/>
              <w:spacing w:after="0" w:line="240" w:lineRule="auto"/>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62B21222" w14:textId="77777777" w:rsidR="00CF021A" w:rsidRPr="00402EFB" w:rsidRDefault="00CF021A" w:rsidP="00CF021A">
            <w:pPr>
              <w:bidi/>
              <w:spacing w:after="0" w:line="240" w:lineRule="auto"/>
              <w:jc w:val="center"/>
              <w:rPr>
                <w:rFonts w:ascii="Arial" w:eastAsia="Times New Roman" w:hAnsi="Arial"/>
                <w:b/>
                <w:bCs/>
                <w:sz w:val="24"/>
                <w:lang w:bidi="fa-IR"/>
              </w:rPr>
            </w:pPr>
            <w:r w:rsidRPr="00402EFB">
              <w:rPr>
                <w:rFonts w:ascii="Arial" w:eastAsia="Times New Roman" w:hAnsi="Arial" w:hint="cs"/>
                <w:b/>
                <w:bCs/>
                <w:sz w:val="24"/>
                <w:rtl/>
                <w:lang w:bidi="fa-IR"/>
              </w:rPr>
              <w:t>زن</w:t>
            </w:r>
          </w:p>
        </w:tc>
        <w:tc>
          <w:tcPr>
            <w:tcW w:w="1005" w:type="dxa"/>
            <w:tcBorders>
              <w:top w:val="nil"/>
              <w:left w:val="nil"/>
              <w:bottom w:val="single" w:sz="4" w:space="0" w:color="auto"/>
              <w:right w:val="nil"/>
            </w:tcBorders>
            <w:shd w:val="clear" w:color="auto" w:fill="auto"/>
            <w:noWrap/>
            <w:vAlign w:val="center"/>
            <w:hideMark/>
          </w:tcPr>
          <w:p w14:paraId="646E9990" w14:textId="77777777" w:rsidR="00CF021A" w:rsidRPr="00402EFB" w:rsidRDefault="00CF021A" w:rsidP="00CF021A">
            <w:pPr>
              <w:bidi/>
              <w:spacing w:after="0" w:line="240" w:lineRule="auto"/>
              <w:jc w:val="center"/>
              <w:rPr>
                <w:rFonts w:ascii="Arial" w:eastAsia="Times New Roman" w:hAnsi="Arial"/>
                <w:sz w:val="24"/>
                <w:rtl/>
                <w:lang w:bidi="fa-IR"/>
              </w:rPr>
            </w:pPr>
            <w:r w:rsidRPr="00402EFB">
              <w:rPr>
                <w:rFonts w:ascii="Arial" w:eastAsia="Times New Roman" w:hAnsi="Arial" w:hint="cs"/>
                <w:sz w:val="24"/>
                <w:lang w:bidi="fa-IR"/>
              </w:rPr>
              <w:t>2,422</w:t>
            </w:r>
          </w:p>
        </w:tc>
        <w:tc>
          <w:tcPr>
            <w:tcW w:w="709" w:type="dxa"/>
            <w:tcBorders>
              <w:top w:val="nil"/>
              <w:left w:val="nil"/>
              <w:bottom w:val="single" w:sz="4" w:space="0" w:color="auto"/>
              <w:right w:val="nil"/>
            </w:tcBorders>
            <w:shd w:val="clear" w:color="auto" w:fill="auto"/>
            <w:noWrap/>
            <w:vAlign w:val="center"/>
            <w:hideMark/>
          </w:tcPr>
          <w:p w14:paraId="020602C8"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0/2%</w:t>
            </w:r>
          </w:p>
        </w:tc>
        <w:tc>
          <w:tcPr>
            <w:tcW w:w="741" w:type="dxa"/>
            <w:tcBorders>
              <w:top w:val="nil"/>
              <w:left w:val="nil"/>
              <w:bottom w:val="single" w:sz="4" w:space="0" w:color="auto"/>
              <w:right w:val="nil"/>
            </w:tcBorders>
            <w:shd w:val="clear" w:color="auto" w:fill="auto"/>
            <w:noWrap/>
            <w:vAlign w:val="center"/>
            <w:hideMark/>
          </w:tcPr>
          <w:p w14:paraId="3BA5617D"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59/5</w:t>
            </w:r>
          </w:p>
        </w:tc>
        <w:tc>
          <w:tcPr>
            <w:tcW w:w="720" w:type="dxa"/>
            <w:tcBorders>
              <w:top w:val="nil"/>
              <w:left w:val="nil"/>
              <w:bottom w:val="single" w:sz="4" w:space="0" w:color="auto"/>
              <w:right w:val="nil"/>
            </w:tcBorders>
            <w:shd w:val="clear" w:color="auto" w:fill="auto"/>
            <w:noWrap/>
            <w:vAlign w:val="center"/>
            <w:hideMark/>
          </w:tcPr>
          <w:p w14:paraId="5299C00B"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8/4</w:t>
            </w:r>
          </w:p>
        </w:tc>
        <w:tc>
          <w:tcPr>
            <w:tcW w:w="1215" w:type="dxa"/>
            <w:tcBorders>
              <w:top w:val="nil"/>
              <w:left w:val="nil"/>
              <w:bottom w:val="single" w:sz="4" w:space="0" w:color="auto"/>
              <w:right w:val="nil"/>
            </w:tcBorders>
            <w:shd w:val="clear" w:color="auto" w:fill="auto"/>
            <w:noWrap/>
            <w:hideMark/>
          </w:tcPr>
          <w:p w14:paraId="6F694959" w14:textId="00A05021"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59,478,734</w:t>
            </w:r>
          </w:p>
        </w:tc>
        <w:tc>
          <w:tcPr>
            <w:tcW w:w="1338" w:type="dxa"/>
            <w:tcBorders>
              <w:top w:val="nil"/>
              <w:left w:val="nil"/>
              <w:bottom w:val="single" w:sz="4" w:space="0" w:color="auto"/>
              <w:right w:val="nil"/>
            </w:tcBorders>
            <w:shd w:val="clear" w:color="auto" w:fill="auto"/>
            <w:noWrap/>
            <w:hideMark/>
          </w:tcPr>
          <w:p w14:paraId="352FD5FE" w14:textId="19981506"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73,362,633</w:t>
            </w:r>
          </w:p>
        </w:tc>
      </w:tr>
      <w:tr w:rsidR="00CF021A" w:rsidRPr="00402EFB" w14:paraId="000E2D7B" w14:textId="77777777" w:rsidTr="00664DCB">
        <w:trPr>
          <w:cantSplit/>
          <w:trHeight w:val="20"/>
        </w:trPr>
        <w:tc>
          <w:tcPr>
            <w:tcW w:w="610" w:type="dxa"/>
            <w:gridSpan w:val="2"/>
            <w:vMerge/>
            <w:tcBorders>
              <w:top w:val="nil"/>
              <w:left w:val="nil"/>
              <w:bottom w:val="single" w:sz="4" w:space="0" w:color="auto"/>
              <w:right w:val="nil"/>
            </w:tcBorders>
            <w:vAlign w:val="center"/>
            <w:hideMark/>
          </w:tcPr>
          <w:p w14:paraId="055B5468" w14:textId="77777777" w:rsidR="00CF021A" w:rsidRPr="00402EFB" w:rsidRDefault="00CF021A" w:rsidP="00CF021A">
            <w:pPr>
              <w:bidi/>
              <w:spacing w:after="0" w:line="240" w:lineRule="auto"/>
              <w:rPr>
                <w:rFonts w:ascii="Arial" w:eastAsia="Times New Roman" w:hAnsi="Arial"/>
                <w:b/>
                <w:bCs/>
                <w:sz w:val="24"/>
                <w:lang w:bidi="fa-IR"/>
              </w:rPr>
            </w:pPr>
          </w:p>
        </w:tc>
        <w:tc>
          <w:tcPr>
            <w:tcW w:w="2081" w:type="dxa"/>
            <w:vMerge/>
            <w:tcBorders>
              <w:top w:val="nil"/>
              <w:left w:val="nil"/>
              <w:bottom w:val="single" w:sz="4" w:space="0" w:color="auto"/>
              <w:right w:val="nil"/>
            </w:tcBorders>
            <w:vAlign w:val="center"/>
            <w:hideMark/>
          </w:tcPr>
          <w:p w14:paraId="1BC1C82A" w14:textId="77777777" w:rsidR="00CF021A" w:rsidRPr="00402EFB" w:rsidRDefault="00CF021A" w:rsidP="00CF021A">
            <w:pPr>
              <w:bidi/>
              <w:spacing w:after="0" w:line="240" w:lineRule="auto"/>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7428B771" w14:textId="77777777" w:rsidR="00CF021A" w:rsidRPr="00402EFB" w:rsidRDefault="00CF021A" w:rsidP="00CF021A">
            <w:pPr>
              <w:bidi/>
              <w:spacing w:after="0" w:line="240" w:lineRule="auto"/>
              <w:jc w:val="center"/>
              <w:rPr>
                <w:rFonts w:ascii="Arial" w:eastAsia="Times New Roman" w:hAnsi="Arial"/>
                <w:b/>
                <w:bCs/>
                <w:sz w:val="24"/>
                <w:lang w:bidi="fa-IR"/>
              </w:rPr>
            </w:pPr>
            <w:r w:rsidRPr="00402EFB">
              <w:rPr>
                <w:rFonts w:ascii="Arial" w:eastAsia="Times New Roman" w:hAnsi="Arial" w:hint="cs"/>
                <w:b/>
                <w:bCs/>
                <w:sz w:val="24"/>
                <w:rtl/>
                <w:lang w:bidi="fa-IR"/>
              </w:rPr>
              <w:t>کل</w:t>
            </w:r>
          </w:p>
        </w:tc>
        <w:tc>
          <w:tcPr>
            <w:tcW w:w="1005" w:type="dxa"/>
            <w:tcBorders>
              <w:top w:val="nil"/>
              <w:left w:val="nil"/>
              <w:bottom w:val="single" w:sz="4" w:space="0" w:color="auto"/>
              <w:right w:val="nil"/>
            </w:tcBorders>
            <w:shd w:val="clear" w:color="000000" w:fill="DDEBF7"/>
            <w:noWrap/>
            <w:vAlign w:val="center"/>
            <w:hideMark/>
          </w:tcPr>
          <w:p w14:paraId="59124F21" w14:textId="77777777" w:rsidR="00CF021A" w:rsidRPr="00402EFB" w:rsidRDefault="00CF021A" w:rsidP="00CF021A">
            <w:pPr>
              <w:bidi/>
              <w:spacing w:after="0" w:line="240" w:lineRule="auto"/>
              <w:jc w:val="center"/>
              <w:rPr>
                <w:rFonts w:ascii="Arial" w:eastAsia="Times New Roman" w:hAnsi="Arial"/>
                <w:sz w:val="24"/>
                <w:rtl/>
                <w:lang w:bidi="fa-IR"/>
              </w:rPr>
            </w:pPr>
            <w:r w:rsidRPr="00402EFB">
              <w:rPr>
                <w:rFonts w:ascii="Arial" w:eastAsia="Times New Roman" w:hAnsi="Arial" w:hint="cs"/>
                <w:sz w:val="24"/>
                <w:lang w:bidi="fa-IR"/>
              </w:rPr>
              <w:t>179,568</w:t>
            </w:r>
          </w:p>
        </w:tc>
        <w:tc>
          <w:tcPr>
            <w:tcW w:w="709" w:type="dxa"/>
            <w:tcBorders>
              <w:top w:val="nil"/>
              <w:left w:val="nil"/>
              <w:bottom w:val="single" w:sz="4" w:space="0" w:color="auto"/>
              <w:right w:val="nil"/>
            </w:tcBorders>
            <w:shd w:val="clear" w:color="000000" w:fill="DDEBF7"/>
            <w:noWrap/>
            <w:vAlign w:val="center"/>
            <w:hideMark/>
          </w:tcPr>
          <w:p w14:paraId="2E72802D"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15/3%</w:t>
            </w:r>
          </w:p>
        </w:tc>
        <w:tc>
          <w:tcPr>
            <w:tcW w:w="741" w:type="dxa"/>
            <w:tcBorders>
              <w:top w:val="nil"/>
              <w:left w:val="nil"/>
              <w:bottom w:val="single" w:sz="4" w:space="0" w:color="auto"/>
              <w:right w:val="nil"/>
            </w:tcBorders>
            <w:shd w:val="clear" w:color="000000" w:fill="DDEBF7"/>
            <w:noWrap/>
            <w:vAlign w:val="center"/>
            <w:hideMark/>
          </w:tcPr>
          <w:p w14:paraId="79AC1A5B"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55/4</w:t>
            </w:r>
          </w:p>
        </w:tc>
        <w:tc>
          <w:tcPr>
            <w:tcW w:w="720" w:type="dxa"/>
            <w:tcBorders>
              <w:top w:val="nil"/>
              <w:left w:val="nil"/>
              <w:bottom w:val="single" w:sz="4" w:space="0" w:color="auto"/>
              <w:right w:val="nil"/>
            </w:tcBorders>
            <w:shd w:val="clear" w:color="000000" w:fill="DDEBF7"/>
            <w:noWrap/>
            <w:vAlign w:val="center"/>
            <w:hideMark/>
          </w:tcPr>
          <w:p w14:paraId="5A7C175C"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10/1</w:t>
            </w:r>
          </w:p>
        </w:tc>
        <w:tc>
          <w:tcPr>
            <w:tcW w:w="1215" w:type="dxa"/>
            <w:tcBorders>
              <w:top w:val="nil"/>
              <w:left w:val="nil"/>
              <w:bottom w:val="single" w:sz="4" w:space="0" w:color="auto"/>
              <w:right w:val="nil"/>
            </w:tcBorders>
            <w:shd w:val="clear" w:color="000000" w:fill="DDEBF7"/>
            <w:noWrap/>
            <w:hideMark/>
          </w:tcPr>
          <w:p w14:paraId="6598F977" w14:textId="022FB8AE"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60,880,341</w:t>
            </w:r>
          </w:p>
        </w:tc>
        <w:tc>
          <w:tcPr>
            <w:tcW w:w="1338" w:type="dxa"/>
            <w:tcBorders>
              <w:top w:val="nil"/>
              <w:left w:val="nil"/>
              <w:bottom w:val="single" w:sz="4" w:space="0" w:color="auto"/>
              <w:right w:val="nil"/>
            </w:tcBorders>
            <w:shd w:val="clear" w:color="000000" w:fill="DDEBF7"/>
            <w:noWrap/>
            <w:hideMark/>
          </w:tcPr>
          <w:p w14:paraId="38A72A4A" w14:textId="75550793"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80,582,640</w:t>
            </w:r>
          </w:p>
        </w:tc>
      </w:tr>
      <w:tr w:rsidR="00CF021A" w:rsidRPr="00402EFB" w14:paraId="51765350" w14:textId="77777777" w:rsidTr="00664DCB">
        <w:trPr>
          <w:cantSplit/>
          <w:trHeight w:val="20"/>
        </w:trPr>
        <w:tc>
          <w:tcPr>
            <w:tcW w:w="610" w:type="dxa"/>
            <w:gridSpan w:val="2"/>
            <w:vMerge w:val="restart"/>
            <w:tcBorders>
              <w:top w:val="nil"/>
              <w:left w:val="nil"/>
              <w:bottom w:val="single" w:sz="4" w:space="0" w:color="auto"/>
              <w:right w:val="nil"/>
            </w:tcBorders>
            <w:shd w:val="clear" w:color="000000" w:fill="BDD7EE"/>
            <w:textDirection w:val="tbRl"/>
            <w:vAlign w:val="center"/>
            <w:hideMark/>
          </w:tcPr>
          <w:p w14:paraId="3AF37DEF" w14:textId="0416D8F9" w:rsidR="00CF021A" w:rsidRPr="00402EFB" w:rsidRDefault="00CF021A" w:rsidP="00CF021A">
            <w:pPr>
              <w:bidi/>
              <w:spacing w:after="0" w:line="240" w:lineRule="auto"/>
              <w:jc w:val="center"/>
              <w:rPr>
                <w:rFonts w:ascii="Arial" w:eastAsia="Times New Roman" w:hAnsi="Arial"/>
                <w:b/>
                <w:bCs/>
                <w:sz w:val="24"/>
                <w:lang w:bidi="fa-IR"/>
              </w:rPr>
            </w:pPr>
            <w:r>
              <w:rPr>
                <w:rFonts w:ascii="Arial" w:hAnsi="Arial" w:hint="cs"/>
                <w:b/>
                <w:bCs/>
                <w:rtl/>
              </w:rPr>
              <w:t>15602</w:t>
            </w:r>
          </w:p>
        </w:tc>
        <w:tc>
          <w:tcPr>
            <w:tcW w:w="2081" w:type="dxa"/>
            <w:vMerge w:val="restart"/>
            <w:tcBorders>
              <w:top w:val="nil"/>
              <w:left w:val="nil"/>
              <w:bottom w:val="single" w:sz="4" w:space="0" w:color="auto"/>
              <w:right w:val="nil"/>
            </w:tcBorders>
            <w:shd w:val="clear" w:color="000000" w:fill="BDD7EE"/>
            <w:vAlign w:val="center"/>
            <w:hideMark/>
          </w:tcPr>
          <w:p w14:paraId="2A3300C9" w14:textId="250A07EE" w:rsidR="00CF021A" w:rsidRPr="00402EFB" w:rsidRDefault="00CF021A" w:rsidP="00CF021A">
            <w:pPr>
              <w:bidi/>
              <w:spacing w:after="0" w:line="240" w:lineRule="auto"/>
              <w:jc w:val="center"/>
              <w:rPr>
                <w:rFonts w:ascii="Arial" w:eastAsia="Times New Roman" w:hAnsi="Arial"/>
                <w:b/>
                <w:bCs/>
                <w:sz w:val="24"/>
                <w:rtl/>
                <w:lang w:bidi="fa-IR"/>
              </w:rPr>
            </w:pPr>
            <w:r>
              <w:rPr>
                <w:rFonts w:ascii="Arial" w:hAnsi="Arial" w:hint="cs"/>
                <w:b/>
                <w:bCs/>
                <w:rtl/>
              </w:rPr>
              <w:t>اصلاحیه بند 3 ماده 80 قانون بخشنامه 24</w:t>
            </w:r>
          </w:p>
        </w:tc>
        <w:tc>
          <w:tcPr>
            <w:tcW w:w="885" w:type="dxa"/>
            <w:tcBorders>
              <w:top w:val="nil"/>
              <w:left w:val="nil"/>
              <w:bottom w:val="single" w:sz="4" w:space="0" w:color="auto"/>
              <w:right w:val="nil"/>
            </w:tcBorders>
            <w:shd w:val="clear" w:color="000000" w:fill="BDD7EE"/>
            <w:vAlign w:val="center"/>
            <w:hideMark/>
          </w:tcPr>
          <w:p w14:paraId="01B1E0A9" w14:textId="77777777" w:rsidR="00CF021A" w:rsidRPr="00402EFB" w:rsidRDefault="00CF021A" w:rsidP="00CF021A">
            <w:pPr>
              <w:bidi/>
              <w:spacing w:after="0" w:line="240" w:lineRule="auto"/>
              <w:jc w:val="center"/>
              <w:rPr>
                <w:rFonts w:ascii="Arial" w:eastAsia="Times New Roman" w:hAnsi="Arial"/>
                <w:b/>
                <w:bCs/>
                <w:sz w:val="24"/>
                <w:rtl/>
                <w:lang w:bidi="fa-IR"/>
              </w:rPr>
            </w:pPr>
            <w:r w:rsidRPr="00402EFB">
              <w:rPr>
                <w:rFonts w:ascii="Arial" w:eastAsia="Times New Roman" w:hAnsi="Arial" w:hint="cs"/>
                <w:b/>
                <w:bCs/>
                <w:sz w:val="24"/>
                <w:rtl/>
                <w:lang w:bidi="fa-IR"/>
              </w:rPr>
              <w:t>مرد</w:t>
            </w:r>
          </w:p>
        </w:tc>
        <w:tc>
          <w:tcPr>
            <w:tcW w:w="1005" w:type="dxa"/>
            <w:tcBorders>
              <w:top w:val="nil"/>
              <w:left w:val="nil"/>
              <w:bottom w:val="single" w:sz="4" w:space="0" w:color="auto"/>
              <w:right w:val="nil"/>
            </w:tcBorders>
            <w:shd w:val="clear" w:color="auto" w:fill="auto"/>
            <w:noWrap/>
            <w:vAlign w:val="center"/>
            <w:hideMark/>
          </w:tcPr>
          <w:p w14:paraId="20046B5E" w14:textId="77777777" w:rsidR="00CF021A" w:rsidRPr="00402EFB" w:rsidRDefault="00CF021A" w:rsidP="00CF021A">
            <w:pPr>
              <w:bidi/>
              <w:spacing w:after="0" w:line="240" w:lineRule="auto"/>
              <w:jc w:val="center"/>
              <w:rPr>
                <w:rFonts w:ascii="Arial" w:eastAsia="Times New Roman" w:hAnsi="Arial"/>
                <w:sz w:val="24"/>
                <w:rtl/>
                <w:lang w:bidi="fa-IR"/>
              </w:rPr>
            </w:pPr>
            <w:r w:rsidRPr="00402EFB">
              <w:rPr>
                <w:rFonts w:ascii="Arial" w:eastAsia="Times New Roman" w:hAnsi="Arial" w:hint="cs"/>
                <w:sz w:val="24"/>
                <w:lang w:bidi="fa-IR"/>
              </w:rPr>
              <w:t>264,534</w:t>
            </w:r>
          </w:p>
        </w:tc>
        <w:tc>
          <w:tcPr>
            <w:tcW w:w="709" w:type="dxa"/>
            <w:tcBorders>
              <w:top w:val="nil"/>
              <w:left w:val="nil"/>
              <w:bottom w:val="single" w:sz="4" w:space="0" w:color="auto"/>
              <w:right w:val="nil"/>
            </w:tcBorders>
            <w:shd w:val="clear" w:color="auto" w:fill="auto"/>
            <w:noWrap/>
            <w:vAlign w:val="center"/>
            <w:hideMark/>
          </w:tcPr>
          <w:p w14:paraId="6497C2ED"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22/6%</w:t>
            </w:r>
          </w:p>
        </w:tc>
        <w:tc>
          <w:tcPr>
            <w:tcW w:w="741" w:type="dxa"/>
            <w:tcBorders>
              <w:top w:val="nil"/>
              <w:left w:val="nil"/>
              <w:bottom w:val="single" w:sz="4" w:space="0" w:color="auto"/>
              <w:right w:val="nil"/>
            </w:tcBorders>
            <w:shd w:val="clear" w:color="auto" w:fill="auto"/>
            <w:noWrap/>
            <w:vAlign w:val="center"/>
            <w:hideMark/>
          </w:tcPr>
          <w:p w14:paraId="2D1DDD68"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48/4</w:t>
            </w:r>
          </w:p>
        </w:tc>
        <w:tc>
          <w:tcPr>
            <w:tcW w:w="720" w:type="dxa"/>
            <w:tcBorders>
              <w:top w:val="nil"/>
              <w:left w:val="nil"/>
              <w:bottom w:val="single" w:sz="4" w:space="0" w:color="auto"/>
              <w:right w:val="nil"/>
            </w:tcBorders>
            <w:shd w:val="clear" w:color="auto" w:fill="auto"/>
            <w:noWrap/>
            <w:vAlign w:val="center"/>
            <w:hideMark/>
          </w:tcPr>
          <w:p w14:paraId="6DC3BA6B"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11/8</w:t>
            </w:r>
          </w:p>
        </w:tc>
        <w:tc>
          <w:tcPr>
            <w:tcW w:w="1215" w:type="dxa"/>
            <w:tcBorders>
              <w:top w:val="nil"/>
              <w:left w:val="nil"/>
              <w:bottom w:val="single" w:sz="4" w:space="0" w:color="auto"/>
              <w:right w:val="nil"/>
            </w:tcBorders>
            <w:shd w:val="clear" w:color="auto" w:fill="auto"/>
            <w:noWrap/>
            <w:hideMark/>
          </w:tcPr>
          <w:p w14:paraId="08D37A55" w14:textId="44A2066C"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62,302,738</w:t>
            </w:r>
          </w:p>
        </w:tc>
        <w:tc>
          <w:tcPr>
            <w:tcW w:w="1338" w:type="dxa"/>
            <w:tcBorders>
              <w:top w:val="nil"/>
              <w:left w:val="nil"/>
              <w:bottom w:val="single" w:sz="4" w:space="0" w:color="auto"/>
              <w:right w:val="nil"/>
            </w:tcBorders>
            <w:shd w:val="clear" w:color="auto" w:fill="auto"/>
            <w:noWrap/>
            <w:hideMark/>
          </w:tcPr>
          <w:p w14:paraId="3408D23E" w14:textId="41936EAF"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83,134,095</w:t>
            </w:r>
          </w:p>
        </w:tc>
      </w:tr>
      <w:tr w:rsidR="00CF021A" w:rsidRPr="00402EFB" w14:paraId="6BC852C3" w14:textId="77777777" w:rsidTr="00664DCB">
        <w:trPr>
          <w:cantSplit/>
          <w:trHeight w:val="20"/>
        </w:trPr>
        <w:tc>
          <w:tcPr>
            <w:tcW w:w="610" w:type="dxa"/>
            <w:gridSpan w:val="2"/>
            <w:vMerge/>
            <w:tcBorders>
              <w:top w:val="nil"/>
              <w:left w:val="nil"/>
              <w:bottom w:val="single" w:sz="4" w:space="0" w:color="auto"/>
              <w:right w:val="nil"/>
            </w:tcBorders>
            <w:vAlign w:val="center"/>
            <w:hideMark/>
          </w:tcPr>
          <w:p w14:paraId="43670625" w14:textId="77777777" w:rsidR="00CF021A" w:rsidRPr="00402EFB" w:rsidRDefault="00CF021A" w:rsidP="00CF021A">
            <w:pPr>
              <w:bidi/>
              <w:spacing w:after="0" w:line="240" w:lineRule="auto"/>
              <w:rPr>
                <w:rFonts w:ascii="Arial" w:eastAsia="Times New Roman" w:hAnsi="Arial"/>
                <w:b/>
                <w:bCs/>
                <w:sz w:val="24"/>
                <w:lang w:bidi="fa-IR"/>
              </w:rPr>
            </w:pPr>
          </w:p>
        </w:tc>
        <w:tc>
          <w:tcPr>
            <w:tcW w:w="2081" w:type="dxa"/>
            <w:vMerge/>
            <w:tcBorders>
              <w:top w:val="nil"/>
              <w:left w:val="nil"/>
              <w:bottom w:val="single" w:sz="4" w:space="0" w:color="auto"/>
              <w:right w:val="nil"/>
            </w:tcBorders>
            <w:vAlign w:val="center"/>
            <w:hideMark/>
          </w:tcPr>
          <w:p w14:paraId="62638A5D" w14:textId="77777777" w:rsidR="00CF021A" w:rsidRPr="00402EFB" w:rsidRDefault="00CF021A" w:rsidP="00CF021A">
            <w:pPr>
              <w:bidi/>
              <w:spacing w:after="0" w:line="240" w:lineRule="auto"/>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1FBFF238" w14:textId="77777777" w:rsidR="00CF021A" w:rsidRPr="00402EFB" w:rsidRDefault="00CF021A" w:rsidP="00CF021A">
            <w:pPr>
              <w:bidi/>
              <w:spacing w:after="0" w:line="240" w:lineRule="auto"/>
              <w:jc w:val="center"/>
              <w:rPr>
                <w:rFonts w:ascii="Arial" w:eastAsia="Times New Roman" w:hAnsi="Arial"/>
                <w:b/>
                <w:bCs/>
                <w:sz w:val="24"/>
                <w:lang w:bidi="fa-IR"/>
              </w:rPr>
            </w:pPr>
            <w:r w:rsidRPr="00402EFB">
              <w:rPr>
                <w:rFonts w:ascii="Arial" w:eastAsia="Times New Roman" w:hAnsi="Arial" w:hint="cs"/>
                <w:b/>
                <w:bCs/>
                <w:sz w:val="24"/>
                <w:rtl/>
                <w:lang w:bidi="fa-IR"/>
              </w:rPr>
              <w:t>زن</w:t>
            </w:r>
          </w:p>
        </w:tc>
        <w:tc>
          <w:tcPr>
            <w:tcW w:w="1005" w:type="dxa"/>
            <w:tcBorders>
              <w:top w:val="nil"/>
              <w:left w:val="nil"/>
              <w:bottom w:val="single" w:sz="4" w:space="0" w:color="auto"/>
              <w:right w:val="nil"/>
            </w:tcBorders>
            <w:shd w:val="clear" w:color="auto" w:fill="auto"/>
            <w:noWrap/>
            <w:vAlign w:val="center"/>
            <w:hideMark/>
          </w:tcPr>
          <w:p w14:paraId="21BC1F6B" w14:textId="77777777" w:rsidR="00CF021A" w:rsidRPr="00402EFB" w:rsidRDefault="00CF021A" w:rsidP="00CF021A">
            <w:pPr>
              <w:bidi/>
              <w:spacing w:after="0" w:line="240" w:lineRule="auto"/>
              <w:jc w:val="center"/>
              <w:rPr>
                <w:rFonts w:ascii="Arial" w:eastAsia="Times New Roman" w:hAnsi="Arial"/>
                <w:sz w:val="24"/>
                <w:rtl/>
                <w:lang w:bidi="fa-IR"/>
              </w:rPr>
            </w:pPr>
            <w:r w:rsidRPr="00402EFB">
              <w:rPr>
                <w:rFonts w:ascii="Arial" w:eastAsia="Times New Roman" w:hAnsi="Arial" w:hint="cs"/>
                <w:sz w:val="24"/>
                <w:lang w:bidi="fa-IR"/>
              </w:rPr>
              <w:t>3,218</w:t>
            </w:r>
          </w:p>
        </w:tc>
        <w:tc>
          <w:tcPr>
            <w:tcW w:w="709" w:type="dxa"/>
            <w:tcBorders>
              <w:top w:val="nil"/>
              <w:left w:val="nil"/>
              <w:bottom w:val="single" w:sz="4" w:space="0" w:color="auto"/>
              <w:right w:val="nil"/>
            </w:tcBorders>
            <w:shd w:val="clear" w:color="auto" w:fill="auto"/>
            <w:noWrap/>
            <w:vAlign w:val="center"/>
            <w:hideMark/>
          </w:tcPr>
          <w:p w14:paraId="490E13E1"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0/3%</w:t>
            </w:r>
          </w:p>
        </w:tc>
        <w:tc>
          <w:tcPr>
            <w:tcW w:w="741" w:type="dxa"/>
            <w:tcBorders>
              <w:top w:val="nil"/>
              <w:left w:val="nil"/>
              <w:bottom w:val="single" w:sz="4" w:space="0" w:color="auto"/>
              <w:right w:val="nil"/>
            </w:tcBorders>
            <w:shd w:val="clear" w:color="auto" w:fill="auto"/>
            <w:noWrap/>
            <w:vAlign w:val="center"/>
            <w:hideMark/>
          </w:tcPr>
          <w:p w14:paraId="3C1D6792"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44/4</w:t>
            </w:r>
          </w:p>
        </w:tc>
        <w:tc>
          <w:tcPr>
            <w:tcW w:w="720" w:type="dxa"/>
            <w:tcBorders>
              <w:top w:val="nil"/>
              <w:left w:val="nil"/>
              <w:bottom w:val="single" w:sz="4" w:space="0" w:color="auto"/>
              <w:right w:val="nil"/>
            </w:tcBorders>
            <w:shd w:val="clear" w:color="auto" w:fill="auto"/>
            <w:noWrap/>
            <w:vAlign w:val="center"/>
            <w:hideMark/>
          </w:tcPr>
          <w:p w14:paraId="4F1B14CB"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9/4</w:t>
            </w:r>
          </w:p>
        </w:tc>
        <w:tc>
          <w:tcPr>
            <w:tcW w:w="1215" w:type="dxa"/>
            <w:tcBorders>
              <w:top w:val="nil"/>
              <w:left w:val="nil"/>
              <w:bottom w:val="single" w:sz="4" w:space="0" w:color="auto"/>
              <w:right w:val="nil"/>
            </w:tcBorders>
            <w:shd w:val="clear" w:color="auto" w:fill="auto"/>
            <w:noWrap/>
            <w:hideMark/>
          </w:tcPr>
          <w:p w14:paraId="5CF997E5" w14:textId="2BF29ADD"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61,220,680</w:t>
            </w:r>
          </w:p>
        </w:tc>
        <w:tc>
          <w:tcPr>
            <w:tcW w:w="1338" w:type="dxa"/>
            <w:tcBorders>
              <w:top w:val="nil"/>
              <w:left w:val="nil"/>
              <w:bottom w:val="single" w:sz="4" w:space="0" w:color="auto"/>
              <w:right w:val="nil"/>
            </w:tcBorders>
            <w:shd w:val="clear" w:color="auto" w:fill="auto"/>
            <w:noWrap/>
            <w:hideMark/>
          </w:tcPr>
          <w:p w14:paraId="6E451876" w14:textId="4D382809"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74,457,830</w:t>
            </w:r>
          </w:p>
        </w:tc>
      </w:tr>
      <w:tr w:rsidR="00CF021A" w:rsidRPr="00402EFB" w14:paraId="3B81C16E" w14:textId="77777777" w:rsidTr="00664DCB">
        <w:trPr>
          <w:cantSplit/>
          <w:trHeight w:val="20"/>
        </w:trPr>
        <w:tc>
          <w:tcPr>
            <w:tcW w:w="610" w:type="dxa"/>
            <w:gridSpan w:val="2"/>
            <w:vMerge/>
            <w:tcBorders>
              <w:top w:val="nil"/>
              <w:left w:val="nil"/>
              <w:bottom w:val="single" w:sz="4" w:space="0" w:color="auto"/>
              <w:right w:val="nil"/>
            </w:tcBorders>
            <w:vAlign w:val="center"/>
            <w:hideMark/>
          </w:tcPr>
          <w:p w14:paraId="7F1BF241" w14:textId="77777777" w:rsidR="00CF021A" w:rsidRPr="00402EFB" w:rsidRDefault="00CF021A" w:rsidP="00CF021A">
            <w:pPr>
              <w:bidi/>
              <w:spacing w:after="0" w:line="240" w:lineRule="auto"/>
              <w:rPr>
                <w:rFonts w:ascii="Arial" w:eastAsia="Times New Roman" w:hAnsi="Arial"/>
                <w:b/>
                <w:bCs/>
                <w:sz w:val="24"/>
                <w:lang w:bidi="fa-IR"/>
              </w:rPr>
            </w:pPr>
          </w:p>
        </w:tc>
        <w:tc>
          <w:tcPr>
            <w:tcW w:w="2081" w:type="dxa"/>
            <w:vMerge/>
            <w:tcBorders>
              <w:top w:val="nil"/>
              <w:left w:val="nil"/>
              <w:bottom w:val="single" w:sz="4" w:space="0" w:color="auto"/>
              <w:right w:val="nil"/>
            </w:tcBorders>
            <w:vAlign w:val="center"/>
            <w:hideMark/>
          </w:tcPr>
          <w:p w14:paraId="6E29ABB6" w14:textId="77777777" w:rsidR="00CF021A" w:rsidRPr="00402EFB" w:rsidRDefault="00CF021A" w:rsidP="00CF021A">
            <w:pPr>
              <w:bidi/>
              <w:spacing w:after="0" w:line="240" w:lineRule="auto"/>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4FAD47F2" w14:textId="77777777" w:rsidR="00CF021A" w:rsidRPr="00402EFB" w:rsidRDefault="00CF021A" w:rsidP="00CF021A">
            <w:pPr>
              <w:bidi/>
              <w:spacing w:after="0" w:line="240" w:lineRule="auto"/>
              <w:jc w:val="center"/>
              <w:rPr>
                <w:rFonts w:ascii="Arial" w:eastAsia="Times New Roman" w:hAnsi="Arial"/>
                <w:b/>
                <w:bCs/>
                <w:sz w:val="24"/>
                <w:lang w:bidi="fa-IR"/>
              </w:rPr>
            </w:pPr>
            <w:r w:rsidRPr="00402EFB">
              <w:rPr>
                <w:rFonts w:ascii="Arial" w:eastAsia="Times New Roman" w:hAnsi="Arial" w:hint="cs"/>
                <w:b/>
                <w:bCs/>
                <w:sz w:val="24"/>
                <w:rtl/>
                <w:lang w:bidi="fa-IR"/>
              </w:rPr>
              <w:t>کل</w:t>
            </w:r>
          </w:p>
        </w:tc>
        <w:tc>
          <w:tcPr>
            <w:tcW w:w="1005" w:type="dxa"/>
            <w:tcBorders>
              <w:top w:val="nil"/>
              <w:left w:val="nil"/>
              <w:bottom w:val="single" w:sz="4" w:space="0" w:color="auto"/>
              <w:right w:val="nil"/>
            </w:tcBorders>
            <w:shd w:val="clear" w:color="000000" w:fill="DDEBF7"/>
            <w:noWrap/>
            <w:vAlign w:val="center"/>
            <w:hideMark/>
          </w:tcPr>
          <w:p w14:paraId="45ADFF3B" w14:textId="77777777" w:rsidR="00CF021A" w:rsidRPr="00402EFB" w:rsidRDefault="00CF021A" w:rsidP="00CF021A">
            <w:pPr>
              <w:bidi/>
              <w:spacing w:after="0" w:line="240" w:lineRule="auto"/>
              <w:jc w:val="center"/>
              <w:rPr>
                <w:rFonts w:ascii="Arial" w:eastAsia="Times New Roman" w:hAnsi="Arial"/>
                <w:sz w:val="24"/>
                <w:rtl/>
                <w:lang w:bidi="fa-IR"/>
              </w:rPr>
            </w:pPr>
            <w:r w:rsidRPr="00402EFB">
              <w:rPr>
                <w:rFonts w:ascii="Arial" w:eastAsia="Times New Roman" w:hAnsi="Arial" w:hint="cs"/>
                <w:sz w:val="24"/>
                <w:lang w:bidi="fa-IR"/>
              </w:rPr>
              <w:t>267,752</w:t>
            </w:r>
          </w:p>
        </w:tc>
        <w:tc>
          <w:tcPr>
            <w:tcW w:w="709" w:type="dxa"/>
            <w:tcBorders>
              <w:top w:val="nil"/>
              <w:left w:val="nil"/>
              <w:bottom w:val="single" w:sz="4" w:space="0" w:color="auto"/>
              <w:right w:val="nil"/>
            </w:tcBorders>
            <w:shd w:val="clear" w:color="000000" w:fill="DDEBF7"/>
            <w:noWrap/>
            <w:vAlign w:val="center"/>
            <w:hideMark/>
          </w:tcPr>
          <w:p w14:paraId="3F255EFD"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22/9%</w:t>
            </w:r>
          </w:p>
        </w:tc>
        <w:tc>
          <w:tcPr>
            <w:tcW w:w="741" w:type="dxa"/>
            <w:tcBorders>
              <w:top w:val="nil"/>
              <w:left w:val="nil"/>
              <w:bottom w:val="single" w:sz="4" w:space="0" w:color="auto"/>
              <w:right w:val="nil"/>
            </w:tcBorders>
            <w:shd w:val="clear" w:color="000000" w:fill="DDEBF7"/>
            <w:noWrap/>
            <w:vAlign w:val="center"/>
            <w:hideMark/>
          </w:tcPr>
          <w:p w14:paraId="17B9E09C"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48/3</w:t>
            </w:r>
          </w:p>
        </w:tc>
        <w:tc>
          <w:tcPr>
            <w:tcW w:w="720" w:type="dxa"/>
            <w:tcBorders>
              <w:top w:val="nil"/>
              <w:left w:val="nil"/>
              <w:bottom w:val="single" w:sz="4" w:space="0" w:color="auto"/>
              <w:right w:val="nil"/>
            </w:tcBorders>
            <w:shd w:val="clear" w:color="000000" w:fill="DDEBF7"/>
            <w:noWrap/>
            <w:vAlign w:val="center"/>
            <w:hideMark/>
          </w:tcPr>
          <w:p w14:paraId="50EA8C33"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11/8</w:t>
            </w:r>
          </w:p>
        </w:tc>
        <w:tc>
          <w:tcPr>
            <w:tcW w:w="1215" w:type="dxa"/>
            <w:tcBorders>
              <w:top w:val="nil"/>
              <w:left w:val="nil"/>
              <w:bottom w:val="single" w:sz="4" w:space="0" w:color="auto"/>
              <w:right w:val="nil"/>
            </w:tcBorders>
            <w:shd w:val="clear" w:color="000000" w:fill="DDEBF7"/>
            <w:noWrap/>
            <w:hideMark/>
          </w:tcPr>
          <w:p w14:paraId="51115DF6" w14:textId="786B1E5A"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62,289,733</w:t>
            </w:r>
          </w:p>
        </w:tc>
        <w:tc>
          <w:tcPr>
            <w:tcW w:w="1338" w:type="dxa"/>
            <w:tcBorders>
              <w:top w:val="nil"/>
              <w:left w:val="nil"/>
              <w:bottom w:val="single" w:sz="4" w:space="0" w:color="auto"/>
              <w:right w:val="nil"/>
            </w:tcBorders>
            <w:shd w:val="clear" w:color="000000" w:fill="DDEBF7"/>
            <w:noWrap/>
            <w:hideMark/>
          </w:tcPr>
          <w:p w14:paraId="224E939D" w14:textId="62E1C10B"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83,029,819</w:t>
            </w:r>
          </w:p>
        </w:tc>
      </w:tr>
      <w:tr w:rsidR="00CF021A" w:rsidRPr="00402EFB" w14:paraId="50AE15FF" w14:textId="77777777" w:rsidTr="00664DCB">
        <w:trPr>
          <w:cantSplit/>
          <w:trHeight w:val="20"/>
        </w:trPr>
        <w:tc>
          <w:tcPr>
            <w:tcW w:w="610" w:type="dxa"/>
            <w:gridSpan w:val="2"/>
            <w:vMerge w:val="restart"/>
            <w:tcBorders>
              <w:top w:val="nil"/>
              <w:left w:val="nil"/>
              <w:bottom w:val="single" w:sz="4" w:space="0" w:color="auto"/>
              <w:right w:val="nil"/>
            </w:tcBorders>
            <w:shd w:val="clear" w:color="000000" w:fill="BDD7EE"/>
            <w:textDirection w:val="tbRl"/>
            <w:vAlign w:val="center"/>
            <w:hideMark/>
          </w:tcPr>
          <w:p w14:paraId="7BE6792A" w14:textId="5ED48E45" w:rsidR="00CF021A" w:rsidRPr="00402EFB" w:rsidRDefault="00CF021A" w:rsidP="00CF021A">
            <w:pPr>
              <w:bidi/>
              <w:spacing w:after="0" w:line="240" w:lineRule="auto"/>
              <w:jc w:val="center"/>
              <w:rPr>
                <w:rFonts w:ascii="Arial" w:eastAsia="Times New Roman" w:hAnsi="Arial"/>
                <w:b/>
                <w:bCs/>
                <w:sz w:val="24"/>
                <w:lang w:bidi="fa-IR"/>
              </w:rPr>
            </w:pPr>
            <w:r>
              <w:rPr>
                <w:rFonts w:ascii="Arial" w:hAnsi="Arial" w:hint="cs"/>
                <w:b/>
                <w:bCs/>
                <w:rtl/>
              </w:rPr>
              <w:t>15607</w:t>
            </w:r>
          </w:p>
        </w:tc>
        <w:tc>
          <w:tcPr>
            <w:tcW w:w="2081" w:type="dxa"/>
            <w:vMerge w:val="restart"/>
            <w:tcBorders>
              <w:top w:val="nil"/>
              <w:left w:val="nil"/>
              <w:bottom w:val="single" w:sz="4" w:space="0" w:color="auto"/>
              <w:right w:val="nil"/>
            </w:tcBorders>
            <w:shd w:val="clear" w:color="000000" w:fill="BDD7EE"/>
            <w:vAlign w:val="center"/>
            <w:hideMark/>
          </w:tcPr>
          <w:p w14:paraId="53C34927" w14:textId="3C498C58" w:rsidR="00CF021A" w:rsidRPr="00402EFB" w:rsidRDefault="00CF021A" w:rsidP="00CF021A">
            <w:pPr>
              <w:bidi/>
              <w:spacing w:after="0" w:line="240" w:lineRule="auto"/>
              <w:jc w:val="center"/>
              <w:rPr>
                <w:rFonts w:ascii="Arial" w:eastAsia="Times New Roman" w:hAnsi="Arial"/>
                <w:b/>
                <w:bCs/>
                <w:sz w:val="24"/>
                <w:rtl/>
                <w:lang w:bidi="fa-IR"/>
              </w:rPr>
            </w:pPr>
            <w:r>
              <w:rPr>
                <w:rFonts w:ascii="Arial" w:hAnsi="Arial" w:hint="cs"/>
                <w:b/>
                <w:bCs/>
                <w:rtl/>
              </w:rPr>
              <w:t>بند 4 ماده 80 قانون</w:t>
            </w:r>
          </w:p>
        </w:tc>
        <w:tc>
          <w:tcPr>
            <w:tcW w:w="885" w:type="dxa"/>
            <w:tcBorders>
              <w:top w:val="nil"/>
              <w:left w:val="nil"/>
              <w:bottom w:val="single" w:sz="4" w:space="0" w:color="auto"/>
              <w:right w:val="nil"/>
            </w:tcBorders>
            <w:shd w:val="clear" w:color="000000" w:fill="BDD7EE"/>
            <w:vAlign w:val="center"/>
            <w:hideMark/>
          </w:tcPr>
          <w:p w14:paraId="05DA319E" w14:textId="77777777" w:rsidR="00CF021A" w:rsidRPr="00402EFB" w:rsidRDefault="00CF021A" w:rsidP="00CF021A">
            <w:pPr>
              <w:bidi/>
              <w:spacing w:after="0" w:line="240" w:lineRule="auto"/>
              <w:jc w:val="center"/>
              <w:rPr>
                <w:rFonts w:ascii="Arial" w:eastAsia="Times New Roman" w:hAnsi="Arial"/>
                <w:b/>
                <w:bCs/>
                <w:sz w:val="24"/>
                <w:rtl/>
                <w:lang w:bidi="fa-IR"/>
              </w:rPr>
            </w:pPr>
            <w:r w:rsidRPr="00402EFB">
              <w:rPr>
                <w:rFonts w:ascii="Arial" w:eastAsia="Times New Roman" w:hAnsi="Arial" w:hint="cs"/>
                <w:b/>
                <w:bCs/>
                <w:sz w:val="24"/>
                <w:rtl/>
                <w:lang w:bidi="fa-IR"/>
              </w:rPr>
              <w:t>مرد</w:t>
            </w:r>
          </w:p>
        </w:tc>
        <w:tc>
          <w:tcPr>
            <w:tcW w:w="1005" w:type="dxa"/>
            <w:tcBorders>
              <w:top w:val="nil"/>
              <w:left w:val="nil"/>
              <w:bottom w:val="single" w:sz="4" w:space="0" w:color="auto"/>
              <w:right w:val="nil"/>
            </w:tcBorders>
            <w:shd w:val="clear" w:color="auto" w:fill="auto"/>
            <w:noWrap/>
            <w:vAlign w:val="center"/>
            <w:hideMark/>
          </w:tcPr>
          <w:p w14:paraId="1EAE22B6" w14:textId="77777777" w:rsidR="00CF021A" w:rsidRPr="00402EFB" w:rsidRDefault="00CF021A" w:rsidP="00CF021A">
            <w:pPr>
              <w:bidi/>
              <w:spacing w:after="0" w:line="240" w:lineRule="auto"/>
              <w:jc w:val="center"/>
              <w:rPr>
                <w:rFonts w:ascii="Arial" w:eastAsia="Times New Roman" w:hAnsi="Arial"/>
                <w:sz w:val="24"/>
                <w:rtl/>
                <w:lang w:bidi="fa-IR"/>
              </w:rPr>
            </w:pPr>
            <w:r w:rsidRPr="00402EFB">
              <w:rPr>
                <w:rFonts w:ascii="Arial" w:eastAsia="Times New Roman" w:hAnsi="Arial" w:hint="cs"/>
                <w:sz w:val="24"/>
                <w:lang w:bidi="fa-IR"/>
              </w:rPr>
              <w:t>27,454</w:t>
            </w:r>
          </w:p>
        </w:tc>
        <w:tc>
          <w:tcPr>
            <w:tcW w:w="709" w:type="dxa"/>
            <w:tcBorders>
              <w:top w:val="nil"/>
              <w:left w:val="nil"/>
              <w:bottom w:val="single" w:sz="4" w:space="0" w:color="auto"/>
              <w:right w:val="nil"/>
            </w:tcBorders>
            <w:shd w:val="clear" w:color="auto" w:fill="auto"/>
            <w:noWrap/>
            <w:vAlign w:val="center"/>
            <w:hideMark/>
          </w:tcPr>
          <w:p w14:paraId="19766F52"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2/3%</w:t>
            </w:r>
          </w:p>
        </w:tc>
        <w:tc>
          <w:tcPr>
            <w:tcW w:w="741" w:type="dxa"/>
            <w:tcBorders>
              <w:top w:val="nil"/>
              <w:left w:val="nil"/>
              <w:bottom w:val="single" w:sz="4" w:space="0" w:color="auto"/>
              <w:right w:val="nil"/>
            </w:tcBorders>
            <w:shd w:val="clear" w:color="auto" w:fill="auto"/>
            <w:noWrap/>
            <w:vAlign w:val="center"/>
            <w:hideMark/>
          </w:tcPr>
          <w:p w14:paraId="6F99500A"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39/5</w:t>
            </w:r>
          </w:p>
        </w:tc>
        <w:tc>
          <w:tcPr>
            <w:tcW w:w="720" w:type="dxa"/>
            <w:tcBorders>
              <w:top w:val="nil"/>
              <w:left w:val="nil"/>
              <w:bottom w:val="single" w:sz="4" w:space="0" w:color="auto"/>
              <w:right w:val="nil"/>
            </w:tcBorders>
            <w:shd w:val="clear" w:color="auto" w:fill="auto"/>
            <w:noWrap/>
            <w:vAlign w:val="center"/>
            <w:hideMark/>
          </w:tcPr>
          <w:p w14:paraId="67A072C3"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6/2</w:t>
            </w:r>
          </w:p>
        </w:tc>
        <w:tc>
          <w:tcPr>
            <w:tcW w:w="1215" w:type="dxa"/>
            <w:tcBorders>
              <w:top w:val="nil"/>
              <w:left w:val="nil"/>
              <w:bottom w:val="single" w:sz="4" w:space="0" w:color="auto"/>
              <w:right w:val="nil"/>
            </w:tcBorders>
            <w:shd w:val="clear" w:color="auto" w:fill="auto"/>
            <w:noWrap/>
            <w:hideMark/>
          </w:tcPr>
          <w:p w14:paraId="115F88AC" w14:textId="69133558"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61,662,047</w:t>
            </w:r>
          </w:p>
        </w:tc>
        <w:tc>
          <w:tcPr>
            <w:tcW w:w="1338" w:type="dxa"/>
            <w:tcBorders>
              <w:top w:val="nil"/>
              <w:left w:val="nil"/>
              <w:bottom w:val="single" w:sz="4" w:space="0" w:color="auto"/>
              <w:right w:val="nil"/>
            </w:tcBorders>
            <w:shd w:val="clear" w:color="auto" w:fill="auto"/>
            <w:noWrap/>
            <w:hideMark/>
          </w:tcPr>
          <w:p w14:paraId="190ADC31" w14:textId="0E8526D3"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82,300,551</w:t>
            </w:r>
          </w:p>
        </w:tc>
      </w:tr>
      <w:tr w:rsidR="00CF021A" w:rsidRPr="00402EFB" w14:paraId="711AA879" w14:textId="77777777" w:rsidTr="00664DCB">
        <w:trPr>
          <w:cantSplit/>
          <w:trHeight w:val="20"/>
        </w:trPr>
        <w:tc>
          <w:tcPr>
            <w:tcW w:w="610" w:type="dxa"/>
            <w:gridSpan w:val="2"/>
            <w:vMerge/>
            <w:tcBorders>
              <w:top w:val="nil"/>
              <w:left w:val="nil"/>
              <w:bottom w:val="single" w:sz="4" w:space="0" w:color="auto"/>
              <w:right w:val="nil"/>
            </w:tcBorders>
            <w:vAlign w:val="center"/>
            <w:hideMark/>
          </w:tcPr>
          <w:p w14:paraId="418EBB71" w14:textId="77777777" w:rsidR="00CF021A" w:rsidRPr="00402EFB" w:rsidRDefault="00CF021A" w:rsidP="00CF021A">
            <w:pPr>
              <w:bidi/>
              <w:spacing w:after="0" w:line="240" w:lineRule="auto"/>
              <w:rPr>
                <w:rFonts w:ascii="Arial" w:eastAsia="Times New Roman" w:hAnsi="Arial"/>
                <w:b/>
                <w:bCs/>
                <w:sz w:val="24"/>
                <w:lang w:bidi="fa-IR"/>
              </w:rPr>
            </w:pPr>
          </w:p>
        </w:tc>
        <w:tc>
          <w:tcPr>
            <w:tcW w:w="2081" w:type="dxa"/>
            <w:vMerge/>
            <w:tcBorders>
              <w:top w:val="nil"/>
              <w:left w:val="nil"/>
              <w:bottom w:val="single" w:sz="4" w:space="0" w:color="auto"/>
              <w:right w:val="nil"/>
            </w:tcBorders>
            <w:vAlign w:val="center"/>
            <w:hideMark/>
          </w:tcPr>
          <w:p w14:paraId="1BB9B5CB" w14:textId="77777777" w:rsidR="00CF021A" w:rsidRPr="00402EFB" w:rsidRDefault="00CF021A" w:rsidP="00CF021A">
            <w:pPr>
              <w:bidi/>
              <w:spacing w:after="0" w:line="240" w:lineRule="auto"/>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3E7FFB1F" w14:textId="77777777" w:rsidR="00CF021A" w:rsidRPr="00402EFB" w:rsidRDefault="00CF021A" w:rsidP="00CF021A">
            <w:pPr>
              <w:bidi/>
              <w:spacing w:after="0" w:line="240" w:lineRule="auto"/>
              <w:jc w:val="center"/>
              <w:rPr>
                <w:rFonts w:ascii="Arial" w:eastAsia="Times New Roman" w:hAnsi="Arial"/>
                <w:b/>
                <w:bCs/>
                <w:sz w:val="24"/>
                <w:lang w:bidi="fa-IR"/>
              </w:rPr>
            </w:pPr>
            <w:r w:rsidRPr="00402EFB">
              <w:rPr>
                <w:rFonts w:ascii="Arial" w:eastAsia="Times New Roman" w:hAnsi="Arial" w:hint="cs"/>
                <w:b/>
                <w:bCs/>
                <w:sz w:val="24"/>
                <w:rtl/>
                <w:lang w:bidi="fa-IR"/>
              </w:rPr>
              <w:t>زن</w:t>
            </w:r>
          </w:p>
        </w:tc>
        <w:tc>
          <w:tcPr>
            <w:tcW w:w="1005" w:type="dxa"/>
            <w:tcBorders>
              <w:top w:val="nil"/>
              <w:left w:val="nil"/>
              <w:bottom w:val="single" w:sz="4" w:space="0" w:color="auto"/>
              <w:right w:val="nil"/>
            </w:tcBorders>
            <w:shd w:val="clear" w:color="auto" w:fill="auto"/>
            <w:noWrap/>
            <w:vAlign w:val="center"/>
            <w:hideMark/>
          </w:tcPr>
          <w:p w14:paraId="4ED1ADF3" w14:textId="77777777" w:rsidR="00CF021A" w:rsidRPr="00402EFB" w:rsidRDefault="00CF021A" w:rsidP="00CF021A">
            <w:pPr>
              <w:bidi/>
              <w:spacing w:after="0" w:line="240" w:lineRule="auto"/>
              <w:jc w:val="center"/>
              <w:rPr>
                <w:rFonts w:ascii="Arial" w:eastAsia="Times New Roman" w:hAnsi="Arial"/>
                <w:sz w:val="24"/>
                <w:rtl/>
                <w:lang w:bidi="fa-IR"/>
              </w:rPr>
            </w:pPr>
            <w:r w:rsidRPr="00402EFB">
              <w:rPr>
                <w:rFonts w:ascii="Arial" w:eastAsia="Times New Roman" w:hAnsi="Arial" w:hint="cs"/>
                <w:sz w:val="24"/>
                <w:lang w:bidi="fa-IR"/>
              </w:rPr>
              <w:t>60</w:t>
            </w:r>
          </w:p>
        </w:tc>
        <w:tc>
          <w:tcPr>
            <w:tcW w:w="709" w:type="dxa"/>
            <w:tcBorders>
              <w:top w:val="nil"/>
              <w:left w:val="nil"/>
              <w:bottom w:val="single" w:sz="4" w:space="0" w:color="auto"/>
              <w:right w:val="nil"/>
            </w:tcBorders>
            <w:shd w:val="clear" w:color="auto" w:fill="auto"/>
            <w:noWrap/>
            <w:vAlign w:val="center"/>
            <w:hideMark/>
          </w:tcPr>
          <w:p w14:paraId="5D0B2D60"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0/0%</w:t>
            </w:r>
          </w:p>
        </w:tc>
        <w:tc>
          <w:tcPr>
            <w:tcW w:w="741" w:type="dxa"/>
            <w:tcBorders>
              <w:top w:val="nil"/>
              <w:left w:val="nil"/>
              <w:bottom w:val="single" w:sz="4" w:space="0" w:color="auto"/>
              <w:right w:val="nil"/>
            </w:tcBorders>
            <w:shd w:val="clear" w:color="auto" w:fill="auto"/>
            <w:noWrap/>
            <w:vAlign w:val="center"/>
            <w:hideMark/>
          </w:tcPr>
          <w:p w14:paraId="10D89D83"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38/9</w:t>
            </w:r>
          </w:p>
        </w:tc>
        <w:tc>
          <w:tcPr>
            <w:tcW w:w="720" w:type="dxa"/>
            <w:tcBorders>
              <w:top w:val="nil"/>
              <w:left w:val="nil"/>
              <w:bottom w:val="single" w:sz="4" w:space="0" w:color="auto"/>
              <w:right w:val="nil"/>
            </w:tcBorders>
            <w:shd w:val="clear" w:color="auto" w:fill="auto"/>
            <w:noWrap/>
            <w:vAlign w:val="center"/>
            <w:hideMark/>
          </w:tcPr>
          <w:p w14:paraId="611F51B3"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3/8</w:t>
            </w:r>
          </w:p>
        </w:tc>
        <w:tc>
          <w:tcPr>
            <w:tcW w:w="1215" w:type="dxa"/>
            <w:tcBorders>
              <w:top w:val="nil"/>
              <w:left w:val="nil"/>
              <w:bottom w:val="single" w:sz="4" w:space="0" w:color="auto"/>
              <w:right w:val="nil"/>
            </w:tcBorders>
            <w:shd w:val="clear" w:color="auto" w:fill="auto"/>
            <w:noWrap/>
            <w:hideMark/>
          </w:tcPr>
          <w:p w14:paraId="098E3931" w14:textId="1E54A81E"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60,214,473</w:t>
            </w:r>
          </w:p>
        </w:tc>
        <w:tc>
          <w:tcPr>
            <w:tcW w:w="1338" w:type="dxa"/>
            <w:tcBorders>
              <w:top w:val="nil"/>
              <w:left w:val="nil"/>
              <w:bottom w:val="single" w:sz="4" w:space="0" w:color="auto"/>
              <w:right w:val="nil"/>
            </w:tcBorders>
            <w:shd w:val="clear" w:color="auto" w:fill="auto"/>
            <w:noWrap/>
            <w:hideMark/>
          </w:tcPr>
          <w:p w14:paraId="3034B543" w14:textId="26E45F70"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73,132,455</w:t>
            </w:r>
          </w:p>
        </w:tc>
      </w:tr>
      <w:tr w:rsidR="00CF021A" w:rsidRPr="00402EFB" w14:paraId="6E38CC91" w14:textId="77777777" w:rsidTr="00664DCB">
        <w:trPr>
          <w:cantSplit/>
          <w:trHeight w:val="20"/>
        </w:trPr>
        <w:tc>
          <w:tcPr>
            <w:tcW w:w="610" w:type="dxa"/>
            <w:gridSpan w:val="2"/>
            <w:vMerge/>
            <w:tcBorders>
              <w:top w:val="nil"/>
              <w:left w:val="nil"/>
              <w:bottom w:val="single" w:sz="4" w:space="0" w:color="auto"/>
              <w:right w:val="nil"/>
            </w:tcBorders>
            <w:vAlign w:val="center"/>
            <w:hideMark/>
          </w:tcPr>
          <w:p w14:paraId="26BE21B2" w14:textId="77777777" w:rsidR="00CF021A" w:rsidRPr="00402EFB" w:rsidRDefault="00CF021A" w:rsidP="00CF021A">
            <w:pPr>
              <w:bidi/>
              <w:spacing w:after="0" w:line="240" w:lineRule="auto"/>
              <w:rPr>
                <w:rFonts w:ascii="Arial" w:eastAsia="Times New Roman" w:hAnsi="Arial"/>
                <w:b/>
                <w:bCs/>
                <w:sz w:val="24"/>
                <w:lang w:bidi="fa-IR"/>
              </w:rPr>
            </w:pPr>
          </w:p>
        </w:tc>
        <w:tc>
          <w:tcPr>
            <w:tcW w:w="2081" w:type="dxa"/>
            <w:vMerge/>
            <w:tcBorders>
              <w:top w:val="nil"/>
              <w:left w:val="nil"/>
              <w:bottom w:val="single" w:sz="4" w:space="0" w:color="auto"/>
              <w:right w:val="nil"/>
            </w:tcBorders>
            <w:vAlign w:val="center"/>
            <w:hideMark/>
          </w:tcPr>
          <w:p w14:paraId="671F6754" w14:textId="77777777" w:rsidR="00CF021A" w:rsidRPr="00402EFB" w:rsidRDefault="00CF021A" w:rsidP="00CF021A">
            <w:pPr>
              <w:bidi/>
              <w:spacing w:after="0" w:line="240" w:lineRule="auto"/>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3ACBEE2A" w14:textId="77777777" w:rsidR="00CF021A" w:rsidRPr="00402EFB" w:rsidRDefault="00CF021A" w:rsidP="00CF021A">
            <w:pPr>
              <w:bidi/>
              <w:spacing w:after="0" w:line="240" w:lineRule="auto"/>
              <w:jc w:val="center"/>
              <w:rPr>
                <w:rFonts w:ascii="Arial" w:eastAsia="Times New Roman" w:hAnsi="Arial"/>
                <w:b/>
                <w:bCs/>
                <w:sz w:val="24"/>
                <w:lang w:bidi="fa-IR"/>
              </w:rPr>
            </w:pPr>
            <w:r w:rsidRPr="00402EFB">
              <w:rPr>
                <w:rFonts w:ascii="Arial" w:eastAsia="Times New Roman" w:hAnsi="Arial" w:hint="cs"/>
                <w:b/>
                <w:bCs/>
                <w:sz w:val="24"/>
                <w:rtl/>
                <w:lang w:bidi="fa-IR"/>
              </w:rPr>
              <w:t>کل</w:t>
            </w:r>
          </w:p>
        </w:tc>
        <w:tc>
          <w:tcPr>
            <w:tcW w:w="1005" w:type="dxa"/>
            <w:tcBorders>
              <w:top w:val="nil"/>
              <w:left w:val="nil"/>
              <w:bottom w:val="single" w:sz="4" w:space="0" w:color="auto"/>
              <w:right w:val="nil"/>
            </w:tcBorders>
            <w:shd w:val="clear" w:color="000000" w:fill="DDEBF7"/>
            <w:noWrap/>
            <w:vAlign w:val="center"/>
            <w:hideMark/>
          </w:tcPr>
          <w:p w14:paraId="3C7C8345" w14:textId="77777777" w:rsidR="00CF021A" w:rsidRPr="00402EFB" w:rsidRDefault="00CF021A" w:rsidP="00CF021A">
            <w:pPr>
              <w:bidi/>
              <w:spacing w:after="0" w:line="240" w:lineRule="auto"/>
              <w:jc w:val="center"/>
              <w:rPr>
                <w:rFonts w:ascii="Arial" w:eastAsia="Times New Roman" w:hAnsi="Arial"/>
                <w:sz w:val="24"/>
                <w:rtl/>
                <w:lang w:bidi="fa-IR"/>
              </w:rPr>
            </w:pPr>
            <w:r w:rsidRPr="00402EFB">
              <w:rPr>
                <w:rFonts w:ascii="Arial" w:eastAsia="Times New Roman" w:hAnsi="Arial" w:hint="cs"/>
                <w:sz w:val="24"/>
                <w:lang w:bidi="fa-IR"/>
              </w:rPr>
              <w:t>27,514</w:t>
            </w:r>
          </w:p>
        </w:tc>
        <w:tc>
          <w:tcPr>
            <w:tcW w:w="709" w:type="dxa"/>
            <w:tcBorders>
              <w:top w:val="nil"/>
              <w:left w:val="nil"/>
              <w:bottom w:val="single" w:sz="4" w:space="0" w:color="auto"/>
              <w:right w:val="nil"/>
            </w:tcBorders>
            <w:shd w:val="clear" w:color="000000" w:fill="DDEBF7"/>
            <w:noWrap/>
            <w:vAlign w:val="center"/>
            <w:hideMark/>
          </w:tcPr>
          <w:p w14:paraId="0FC4C8E2"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2/4%</w:t>
            </w:r>
          </w:p>
        </w:tc>
        <w:tc>
          <w:tcPr>
            <w:tcW w:w="741" w:type="dxa"/>
            <w:tcBorders>
              <w:top w:val="nil"/>
              <w:left w:val="nil"/>
              <w:bottom w:val="single" w:sz="4" w:space="0" w:color="auto"/>
              <w:right w:val="nil"/>
            </w:tcBorders>
            <w:shd w:val="clear" w:color="000000" w:fill="DDEBF7"/>
            <w:noWrap/>
            <w:vAlign w:val="center"/>
            <w:hideMark/>
          </w:tcPr>
          <w:p w14:paraId="0B5B3F47"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39/5</w:t>
            </w:r>
          </w:p>
        </w:tc>
        <w:tc>
          <w:tcPr>
            <w:tcW w:w="720" w:type="dxa"/>
            <w:tcBorders>
              <w:top w:val="nil"/>
              <w:left w:val="nil"/>
              <w:bottom w:val="single" w:sz="4" w:space="0" w:color="auto"/>
              <w:right w:val="nil"/>
            </w:tcBorders>
            <w:shd w:val="clear" w:color="000000" w:fill="DDEBF7"/>
            <w:noWrap/>
            <w:vAlign w:val="center"/>
            <w:hideMark/>
          </w:tcPr>
          <w:p w14:paraId="46972A9C"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6/2</w:t>
            </w:r>
          </w:p>
        </w:tc>
        <w:tc>
          <w:tcPr>
            <w:tcW w:w="1215" w:type="dxa"/>
            <w:tcBorders>
              <w:top w:val="nil"/>
              <w:left w:val="nil"/>
              <w:bottom w:val="single" w:sz="4" w:space="0" w:color="auto"/>
              <w:right w:val="nil"/>
            </w:tcBorders>
            <w:shd w:val="clear" w:color="000000" w:fill="DDEBF7"/>
            <w:noWrap/>
            <w:hideMark/>
          </w:tcPr>
          <w:p w14:paraId="304A75C5" w14:textId="5A189AA0"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61,658,890</w:t>
            </w:r>
          </w:p>
        </w:tc>
        <w:tc>
          <w:tcPr>
            <w:tcW w:w="1338" w:type="dxa"/>
            <w:tcBorders>
              <w:top w:val="nil"/>
              <w:left w:val="nil"/>
              <w:bottom w:val="single" w:sz="4" w:space="0" w:color="auto"/>
              <w:right w:val="nil"/>
            </w:tcBorders>
            <w:shd w:val="clear" w:color="000000" w:fill="DDEBF7"/>
            <w:noWrap/>
            <w:hideMark/>
          </w:tcPr>
          <w:p w14:paraId="3394CAE7" w14:textId="3F42DFBC"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82,280,558</w:t>
            </w:r>
          </w:p>
        </w:tc>
      </w:tr>
      <w:tr w:rsidR="00CF021A" w:rsidRPr="00402EFB" w14:paraId="3F445BEC" w14:textId="77777777" w:rsidTr="00664DCB">
        <w:trPr>
          <w:cantSplit/>
          <w:trHeight w:val="20"/>
        </w:trPr>
        <w:tc>
          <w:tcPr>
            <w:tcW w:w="610" w:type="dxa"/>
            <w:gridSpan w:val="2"/>
            <w:vMerge w:val="restart"/>
            <w:tcBorders>
              <w:top w:val="nil"/>
              <w:left w:val="nil"/>
              <w:bottom w:val="single" w:sz="4" w:space="0" w:color="auto"/>
              <w:right w:val="nil"/>
            </w:tcBorders>
            <w:shd w:val="clear" w:color="000000" w:fill="BDD7EE"/>
            <w:textDirection w:val="tbRl"/>
            <w:vAlign w:val="center"/>
            <w:hideMark/>
          </w:tcPr>
          <w:p w14:paraId="140CCFEA" w14:textId="65E71552" w:rsidR="00CF021A" w:rsidRPr="00402EFB" w:rsidRDefault="00CF021A" w:rsidP="00CF021A">
            <w:pPr>
              <w:bidi/>
              <w:spacing w:after="0" w:line="240" w:lineRule="auto"/>
              <w:jc w:val="center"/>
              <w:rPr>
                <w:rFonts w:ascii="Arial" w:eastAsia="Times New Roman" w:hAnsi="Arial"/>
                <w:b/>
                <w:bCs/>
                <w:sz w:val="24"/>
                <w:lang w:bidi="fa-IR"/>
              </w:rPr>
            </w:pPr>
            <w:r>
              <w:rPr>
                <w:rFonts w:ascii="Arial" w:hAnsi="Arial" w:hint="cs"/>
                <w:b/>
                <w:bCs/>
                <w:rtl/>
              </w:rPr>
              <w:t>15621</w:t>
            </w:r>
          </w:p>
        </w:tc>
        <w:tc>
          <w:tcPr>
            <w:tcW w:w="2081" w:type="dxa"/>
            <w:vMerge w:val="restart"/>
            <w:tcBorders>
              <w:top w:val="nil"/>
              <w:left w:val="nil"/>
              <w:bottom w:val="single" w:sz="4" w:space="0" w:color="auto"/>
              <w:right w:val="nil"/>
            </w:tcBorders>
            <w:shd w:val="clear" w:color="000000" w:fill="BDD7EE"/>
            <w:vAlign w:val="center"/>
            <w:hideMark/>
          </w:tcPr>
          <w:p w14:paraId="4A90F396" w14:textId="775A9B4B" w:rsidR="00CF021A" w:rsidRPr="00402EFB" w:rsidRDefault="00CF021A" w:rsidP="00CF021A">
            <w:pPr>
              <w:bidi/>
              <w:spacing w:after="0" w:line="240" w:lineRule="auto"/>
              <w:jc w:val="center"/>
              <w:rPr>
                <w:rFonts w:ascii="Arial" w:eastAsia="Times New Roman" w:hAnsi="Arial"/>
                <w:b/>
                <w:bCs/>
                <w:sz w:val="24"/>
                <w:rtl/>
                <w:lang w:bidi="fa-IR"/>
              </w:rPr>
            </w:pPr>
            <w:r>
              <w:rPr>
                <w:rFonts w:ascii="Arial" w:hAnsi="Arial" w:hint="cs"/>
                <w:b/>
                <w:bCs/>
                <w:rtl/>
              </w:rPr>
              <w:t>بند 4 بخشنامه 56 مستمریها</w:t>
            </w:r>
          </w:p>
        </w:tc>
        <w:tc>
          <w:tcPr>
            <w:tcW w:w="885" w:type="dxa"/>
            <w:tcBorders>
              <w:top w:val="nil"/>
              <w:left w:val="nil"/>
              <w:bottom w:val="single" w:sz="4" w:space="0" w:color="auto"/>
              <w:right w:val="nil"/>
            </w:tcBorders>
            <w:shd w:val="clear" w:color="000000" w:fill="BDD7EE"/>
            <w:vAlign w:val="center"/>
            <w:hideMark/>
          </w:tcPr>
          <w:p w14:paraId="35DDA872" w14:textId="77777777" w:rsidR="00CF021A" w:rsidRPr="00402EFB" w:rsidRDefault="00CF021A" w:rsidP="00CF021A">
            <w:pPr>
              <w:bidi/>
              <w:spacing w:after="0" w:line="240" w:lineRule="auto"/>
              <w:jc w:val="center"/>
              <w:rPr>
                <w:rFonts w:ascii="Arial" w:eastAsia="Times New Roman" w:hAnsi="Arial"/>
                <w:b/>
                <w:bCs/>
                <w:sz w:val="24"/>
                <w:rtl/>
                <w:lang w:bidi="fa-IR"/>
              </w:rPr>
            </w:pPr>
            <w:r w:rsidRPr="00402EFB">
              <w:rPr>
                <w:rFonts w:ascii="Arial" w:eastAsia="Times New Roman" w:hAnsi="Arial" w:hint="cs"/>
                <w:b/>
                <w:bCs/>
                <w:sz w:val="24"/>
                <w:rtl/>
                <w:lang w:bidi="fa-IR"/>
              </w:rPr>
              <w:t>مرد</w:t>
            </w:r>
          </w:p>
        </w:tc>
        <w:tc>
          <w:tcPr>
            <w:tcW w:w="1005" w:type="dxa"/>
            <w:tcBorders>
              <w:top w:val="nil"/>
              <w:left w:val="nil"/>
              <w:bottom w:val="single" w:sz="4" w:space="0" w:color="auto"/>
              <w:right w:val="nil"/>
            </w:tcBorders>
            <w:shd w:val="clear" w:color="auto" w:fill="auto"/>
            <w:noWrap/>
            <w:vAlign w:val="center"/>
            <w:hideMark/>
          </w:tcPr>
          <w:p w14:paraId="1393E6EC" w14:textId="77777777" w:rsidR="00CF021A" w:rsidRPr="00402EFB" w:rsidRDefault="00CF021A" w:rsidP="00CF021A">
            <w:pPr>
              <w:bidi/>
              <w:spacing w:after="0" w:line="240" w:lineRule="auto"/>
              <w:jc w:val="center"/>
              <w:rPr>
                <w:rFonts w:ascii="Arial" w:eastAsia="Times New Roman" w:hAnsi="Arial"/>
                <w:sz w:val="24"/>
                <w:rtl/>
                <w:lang w:bidi="fa-IR"/>
              </w:rPr>
            </w:pPr>
            <w:r w:rsidRPr="00402EFB">
              <w:rPr>
                <w:rFonts w:ascii="Arial" w:eastAsia="Times New Roman" w:hAnsi="Arial" w:hint="cs"/>
                <w:sz w:val="24"/>
                <w:lang w:bidi="fa-IR"/>
              </w:rPr>
              <w:t>14,885</w:t>
            </w:r>
          </w:p>
        </w:tc>
        <w:tc>
          <w:tcPr>
            <w:tcW w:w="709" w:type="dxa"/>
            <w:tcBorders>
              <w:top w:val="nil"/>
              <w:left w:val="nil"/>
              <w:bottom w:val="single" w:sz="4" w:space="0" w:color="auto"/>
              <w:right w:val="nil"/>
            </w:tcBorders>
            <w:shd w:val="clear" w:color="auto" w:fill="auto"/>
            <w:noWrap/>
            <w:vAlign w:val="center"/>
            <w:hideMark/>
          </w:tcPr>
          <w:p w14:paraId="2C0EA67B"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1/3%</w:t>
            </w:r>
          </w:p>
        </w:tc>
        <w:tc>
          <w:tcPr>
            <w:tcW w:w="741" w:type="dxa"/>
            <w:tcBorders>
              <w:top w:val="nil"/>
              <w:left w:val="nil"/>
              <w:bottom w:val="single" w:sz="4" w:space="0" w:color="auto"/>
              <w:right w:val="nil"/>
            </w:tcBorders>
            <w:shd w:val="clear" w:color="auto" w:fill="auto"/>
            <w:noWrap/>
            <w:vAlign w:val="center"/>
            <w:hideMark/>
          </w:tcPr>
          <w:p w14:paraId="49157FBF"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74/8</w:t>
            </w:r>
          </w:p>
        </w:tc>
        <w:tc>
          <w:tcPr>
            <w:tcW w:w="720" w:type="dxa"/>
            <w:tcBorders>
              <w:top w:val="nil"/>
              <w:left w:val="nil"/>
              <w:bottom w:val="single" w:sz="4" w:space="0" w:color="auto"/>
              <w:right w:val="nil"/>
            </w:tcBorders>
            <w:shd w:val="clear" w:color="auto" w:fill="auto"/>
            <w:noWrap/>
            <w:vAlign w:val="center"/>
            <w:hideMark/>
          </w:tcPr>
          <w:p w14:paraId="58D28BAA"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11/5</w:t>
            </w:r>
          </w:p>
        </w:tc>
        <w:tc>
          <w:tcPr>
            <w:tcW w:w="1215" w:type="dxa"/>
            <w:tcBorders>
              <w:top w:val="nil"/>
              <w:left w:val="nil"/>
              <w:bottom w:val="single" w:sz="4" w:space="0" w:color="auto"/>
              <w:right w:val="nil"/>
            </w:tcBorders>
            <w:shd w:val="clear" w:color="auto" w:fill="auto"/>
            <w:noWrap/>
            <w:hideMark/>
          </w:tcPr>
          <w:p w14:paraId="2044EB53" w14:textId="7A439DEB"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25,233,607</w:t>
            </w:r>
          </w:p>
        </w:tc>
        <w:tc>
          <w:tcPr>
            <w:tcW w:w="1338" w:type="dxa"/>
            <w:tcBorders>
              <w:top w:val="nil"/>
              <w:left w:val="nil"/>
              <w:bottom w:val="single" w:sz="4" w:space="0" w:color="auto"/>
              <w:right w:val="nil"/>
            </w:tcBorders>
            <w:shd w:val="clear" w:color="auto" w:fill="auto"/>
            <w:noWrap/>
            <w:hideMark/>
          </w:tcPr>
          <w:p w14:paraId="0F049E94" w14:textId="314313FA"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40,071,427</w:t>
            </w:r>
          </w:p>
        </w:tc>
      </w:tr>
      <w:tr w:rsidR="00CF021A" w:rsidRPr="00402EFB" w14:paraId="017052F7" w14:textId="77777777" w:rsidTr="00664DCB">
        <w:trPr>
          <w:cantSplit/>
          <w:trHeight w:val="20"/>
        </w:trPr>
        <w:tc>
          <w:tcPr>
            <w:tcW w:w="610" w:type="dxa"/>
            <w:gridSpan w:val="2"/>
            <w:vMerge/>
            <w:tcBorders>
              <w:top w:val="nil"/>
              <w:left w:val="nil"/>
              <w:bottom w:val="single" w:sz="4" w:space="0" w:color="auto"/>
              <w:right w:val="nil"/>
            </w:tcBorders>
            <w:vAlign w:val="center"/>
            <w:hideMark/>
          </w:tcPr>
          <w:p w14:paraId="3C874380" w14:textId="77777777" w:rsidR="00CF021A" w:rsidRPr="00402EFB" w:rsidRDefault="00CF021A" w:rsidP="00CF021A">
            <w:pPr>
              <w:bidi/>
              <w:spacing w:after="0" w:line="240" w:lineRule="auto"/>
              <w:rPr>
                <w:rFonts w:ascii="Arial" w:eastAsia="Times New Roman" w:hAnsi="Arial"/>
                <w:b/>
                <w:bCs/>
                <w:sz w:val="24"/>
                <w:lang w:bidi="fa-IR"/>
              </w:rPr>
            </w:pPr>
          </w:p>
        </w:tc>
        <w:tc>
          <w:tcPr>
            <w:tcW w:w="2081" w:type="dxa"/>
            <w:vMerge/>
            <w:tcBorders>
              <w:top w:val="nil"/>
              <w:left w:val="nil"/>
              <w:bottom w:val="single" w:sz="4" w:space="0" w:color="auto"/>
              <w:right w:val="nil"/>
            </w:tcBorders>
            <w:vAlign w:val="center"/>
            <w:hideMark/>
          </w:tcPr>
          <w:p w14:paraId="2C356C61" w14:textId="77777777" w:rsidR="00CF021A" w:rsidRPr="00402EFB" w:rsidRDefault="00CF021A" w:rsidP="00CF021A">
            <w:pPr>
              <w:bidi/>
              <w:spacing w:after="0" w:line="240" w:lineRule="auto"/>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188B87C7" w14:textId="77777777" w:rsidR="00CF021A" w:rsidRPr="00402EFB" w:rsidRDefault="00CF021A" w:rsidP="00CF021A">
            <w:pPr>
              <w:bidi/>
              <w:spacing w:after="0" w:line="240" w:lineRule="auto"/>
              <w:jc w:val="center"/>
              <w:rPr>
                <w:rFonts w:ascii="Arial" w:eastAsia="Times New Roman" w:hAnsi="Arial"/>
                <w:b/>
                <w:bCs/>
                <w:sz w:val="24"/>
                <w:lang w:bidi="fa-IR"/>
              </w:rPr>
            </w:pPr>
            <w:r w:rsidRPr="00402EFB">
              <w:rPr>
                <w:rFonts w:ascii="Arial" w:eastAsia="Times New Roman" w:hAnsi="Arial" w:hint="cs"/>
                <w:b/>
                <w:bCs/>
                <w:sz w:val="24"/>
                <w:rtl/>
                <w:lang w:bidi="fa-IR"/>
              </w:rPr>
              <w:t>زن</w:t>
            </w:r>
          </w:p>
        </w:tc>
        <w:tc>
          <w:tcPr>
            <w:tcW w:w="1005" w:type="dxa"/>
            <w:tcBorders>
              <w:top w:val="nil"/>
              <w:left w:val="nil"/>
              <w:bottom w:val="single" w:sz="4" w:space="0" w:color="auto"/>
              <w:right w:val="nil"/>
            </w:tcBorders>
            <w:shd w:val="clear" w:color="auto" w:fill="auto"/>
            <w:noWrap/>
            <w:vAlign w:val="center"/>
            <w:hideMark/>
          </w:tcPr>
          <w:p w14:paraId="3BE49C29" w14:textId="77777777" w:rsidR="00CF021A" w:rsidRPr="00402EFB" w:rsidRDefault="00CF021A" w:rsidP="00CF021A">
            <w:pPr>
              <w:bidi/>
              <w:spacing w:after="0" w:line="240" w:lineRule="auto"/>
              <w:jc w:val="center"/>
              <w:rPr>
                <w:rFonts w:ascii="Arial" w:eastAsia="Times New Roman" w:hAnsi="Arial"/>
                <w:sz w:val="24"/>
                <w:rtl/>
                <w:lang w:bidi="fa-IR"/>
              </w:rPr>
            </w:pPr>
            <w:r w:rsidRPr="00402EFB">
              <w:rPr>
                <w:rFonts w:ascii="Arial" w:eastAsia="Times New Roman" w:hAnsi="Arial" w:hint="cs"/>
                <w:sz w:val="24"/>
                <w:lang w:bidi="fa-IR"/>
              </w:rPr>
              <w:t>154</w:t>
            </w:r>
          </w:p>
        </w:tc>
        <w:tc>
          <w:tcPr>
            <w:tcW w:w="709" w:type="dxa"/>
            <w:tcBorders>
              <w:top w:val="nil"/>
              <w:left w:val="nil"/>
              <w:bottom w:val="single" w:sz="4" w:space="0" w:color="auto"/>
              <w:right w:val="nil"/>
            </w:tcBorders>
            <w:shd w:val="clear" w:color="auto" w:fill="auto"/>
            <w:noWrap/>
            <w:vAlign w:val="center"/>
            <w:hideMark/>
          </w:tcPr>
          <w:p w14:paraId="4C479395"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0/0%</w:t>
            </w:r>
          </w:p>
        </w:tc>
        <w:tc>
          <w:tcPr>
            <w:tcW w:w="741" w:type="dxa"/>
            <w:tcBorders>
              <w:top w:val="nil"/>
              <w:left w:val="nil"/>
              <w:bottom w:val="single" w:sz="4" w:space="0" w:color="auto"/>
              <w:right w:val="nil"/>
            </w:tcBorders>
            <w:shd w:val="clear" w:color="auto" w:fill="auto"/>
            <w:noWrap/>
            <w:vAlign w:val="center"/>
            <w:hideMark/>
          </w:tcPr>
          <w:p w14:paraId="70F587EE"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68/8</w:t>
            </w:r>
          </w:p>
        </w:tc>
        <w:tc>
          <w:tcPr>
            <w:tcW w:w="720" w:type="dxa"/>
            <w:tcBorders>
              <w:top w:val="nil"/>
              <w:left w:val="nil"/>
              <w:bottom w:val="single" w:sz="4" w:space="0" w:color="auto"/>
              <w:right w:val="nil"/>
            </w:tcBorders>
            <w:shd w:val="clear" w:color="auto" w:fill="auto"/>
            <w:noWrap/>
            <w:vAlign w:val="center"/>
            <w:hideMark/>
          </w:tcPr>
          <w:p w14:paraId="166C9645"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11/5</w:t>
            </w:r>
          </w:p>
        </w:tc>
        <w:tc>
          <w:tcPr>
            <w:tcW w:w="1215" w:type="dxa"/>
            <w:tcBorders>
              <w:top w:val="nil"/>
              <w:left w:val="nil"/>
              <w:bottom w:val="single" w:sz="4" w:space="0" w:color="auto"/>
              <w:right w:val="nil"/>
            </w:tcBorders>
            <w:shd w:val="clear" w:color="auto" w:fill="auto"/>
            <w:noWrap/>
            <w:hideMark/>
          </w:tcPr>
          <w:p w14:paraId="5ECDA29E" w14:textId="53434879"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25,961,453</w:t>
            </w:r>
          </w:p>
        </w:tc>
        <w:tc>
          <w:tcPr>
            <w:tcW w:w="1338" w:type="dxa"/>
            <w:tcBorders>
              <w:top w:val="nil"/>
              <w:left w:val="nil"/>
              <w:bottom w:val="single" w:sz="4" w:space="0" w:color="auto"/>
              <w:right w:val="nil"/>
            </w:tcBorders>
            <w:shd w:val="clear" w:color="auto" w:fill="auto"/>
            <w:noWrap/>
            <w:hideMark/>
          </w:tcPr>
          <w:p w14:paraId="11E4612A" w14:textId="5281DC97"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35,400,068</w:t>
            </w:r>
          </w:p>
        </w:tc>
      </w:tr>
      <w:tr w:rsidR="00CF021A" w:rsidRPr="00402EFB" w14:paraId="332F1753" w14:textId="77777777" w:rsidTr="00664DCB">
        <w:trPr>
          <w:cantSplit/>
          <w:trHeight w:val="20"/>
        </w:trPr>
        <w:tc>
          <w:tcPr>
            <w:tcW w:w="610" w:type="dxa"/>
            <w:gridSpan w:val="2"/>
            <w:vMerge/>
            <w:tcBorders>
              <w:top w:val="nil"/>
              <w:left w:val="nil"/>
              <w:bottom w:val="single" w:sz="4" w:space="0" w:color="auto"/>
              <w:right w:val="nil"/>
            </w:tcBorders>
            <w:vAlign w:val="center"/>
            <w:hideMark/>
          </w:tcPr>
          <w:p w14:paraId="4D2B84E1" w14:textId="77777777" w:rsidR="00CF021A" w:rsidRPr="00402EFB" w:rsidRDefault="00CF021A" w:rsidP="00CF021A">
            <w:pPr>
              <w:bidi/>
              <w:spacing w:after="0" w:line="240" w:lineRule="auto"/>
              <w:rPr>
                <w:rFonts w:ascii="Arial" w:eastAsia="Times New Roman" w:hAnsi="Arial"/>
                <w:b/>
                <w:bCs/>
                <w:sz w:val="24"/>
                <w:lang w:bidi="fa-IR"/>
              </w:rPr>
            </w:pPr>
          </w:p>
        </w:tc>
        <w:tc>
          <w:tcPr>
            <w:tcW w:w="2081" w:type="dxa"/>
            <w:vMerge/>
            <w:tcBorders>
              <w:top w:val="nil"/>
              <w:left w:val="nil"/>
              <w:bottom w:val="single" w:sz="4" w:space="0" w:color="auto"/>
              <w:right w:val="nil"/>
            </w:tcBorders>
            <w:vAlign w:val="center"/>
            <w:hideMark/>
          </w:tcPr>
          <w:p w14:paraId="19957998" w14:textId="77777777" w:rsidR="00CF021A" w:rsidRPr="00402EFB" w:rsidRDefault="00CF021A" w:rsidP="00CF021A">
            <w:pPr>
              <w:bidi/>
              <w:spacing w:after="0" w:line="240" w:lineRule="auto"/>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16667099" w14:textId="77777777" w:rsidR="00CF021A" w:rsidRPr="00402EFB" w:rsidRDefault="00CF021A" w:rsidP="00CF021A">
            <w:pPr>
              <w:bidi/>
              <w:spacing w:after="0" w:line="240" w:lineRule="auto"/>
              <w:jc w:val="center"/>
              <w:rPr>
                <w:rFonts w:ascii="Arial" w:eastAsia="Times New Roman" w:hAnsi="Arial"/>
                <w:b/>
                <w:bCs/>
                <w:sz w:val="24"/>
                <w:lang w:bidi="fa-IR"/>
              </w:rPr>
            </w:pPr>
            <w:r w:rsidRPr="00402EFB">
              <w:rPr>
                <w:rFonts w:ascii="Arial" w:eastAsia="Times New Roman" w:hAnsi="Arial" w:hint="cs"/>
                <w:b/>
                <w:bCs/>
                <w:sz w:val="24"/>
                <w:rtl/>
                <w:lang w:bidi="fa-IR"/>
              </w:rPr>
              <w:t>کل</w:t>
            </w:r>
          </w:p>
        </w:tc>
        <w:tc>
          <w:tcPr>
            <w:tcW w:w="1005" w:type="dxa"/>
            <w:tcBorders>
              <w:top w:val="nil"/>
              <w:left w:val="nil"/>
              <w:bottom w:val="single" w:sz="4" w:space="0" w:color="auto"/>
              <w:right w:val="nil"/>
            </w:tcBorders>
            <w:shd w:val="clear" w:color="000000" w:fill="DDEBF7"/>
            <w:noWrap/>
            <w:vAlign w:val="center"/>
            <w:hideMark/>
          </w:tcPr>
          <w:p w14:paraId="72FA4FC8" w14:textId="77777777" w:rsidR="00CF021A" w:rsidRPr="00402EFB" w:rsidRDefault="00CF021A" w:rsidP="00CF021A">
            <w:pPr>
              <w:bidi/>
              <w:spacing w:after="0" w:line="240" w:lineRule="auto"/>
              <w:jc w:val="center"/>
              <w:rPr>
                <w:rFonts w:ascii="Arial" w:eastAsia="Times New Roman" w:hAnsi="Arial"/>
                <w:sz w:val="24"/>
                <w:rtl/>
                <w:lang w:bidi="fa-IR"/>
              </w:rPr>
            </w:pPr>
            <w:r w:rsidRPr="00402EFB">
              <w:rPr>
                <w:rFonts w:ascii="Arial" w:eastAsia="Times New Roman" w:hAnsi="Arial" w:hint="cs"/>
                <w:sz w:val="24"/>
                <w:lang w:bidi="fa-IR"/>
              </w:rPr>
              <w:t>15,039</w:t>
            </w:r>
          </w:p>
        </w:tc>
        <w:tc>
          <w:tcPr>
            <w:tcW w:w="709" w:type="dxa"/>
            <w:tcBorders>
              <w:top w:val="nil"/>
              <w:left w:val="nil"/>
              <w:bottom w:val="single" w:sz="4" w:space="0" w:color="auto"/>
              <w:right w:val="nil"/>
            </w:tcBorders>
            <w:shd w:val="clear" w:color="000000" w:fill="DDEBF7"/>
            <w:noWrap/>
            <w:vAlign w:val="center"/>
            <w:hideMark/>
          </w:tcPr>
          <w:p w14:paraId="07D3A053"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1/3%</w:t>
            </w:r>
          </w:p>
        </w:tc>
        <w:tc>
          <w:tcPr>
            <w:tcW w:w="741" w:type="dxa"/>
            <w:tcBorders>
              <w:top w:val="nil"/>
              <w:left w:val="nil"/>
              <w:bottom w:val="single" w:sz="4" w:space="0" w:color="auto"/>
              <w:right w:val="nil"/>
            </w:tcBorders>
            <w:shd w:val="clear" w:color="000000" w:fill="DDEBF7"/>
            <w:noWrap/>
            <w:vAlign w:val="center"/>
            <w:hideMark/>
          </w:tcPr>
          <w:p w14:paraId="5CBA3C95"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74/8</w:t>
            </w:r>
          </w:p>
        </w:tc>
        <w:tc>
          <w:tcPr>
            <w:tcW w:w="720" w:type="dxa"/>
            <w:tcBorders>
              <w:top w:val="nil"/>
              <w:left w:val="nil"/>
              <w:bottom w:val="single" w:sz="4" w:space="0" w:color="auto"/>
              <w:right w:val="nil"/>
            </w:tcBorders>
            <w:shd w:val="clear" w:color="000000" w:fill="DDEBF7"/>
            <w:noWrap/>
            <w:vAlign w:val="center"/>
            <w:hideMark/>
          </w:tcPr>
          <w:p w14:paraId="6FB31550"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11/5</w:t>
            </w:r>
          </w:p>
        </w:tc>
        <w:tc>
          <w:tcPr>
            <w:tcW w:w="1215" w:type="dxa"/>
            <w:tcBorders>
              <w:top w:val="nil"/>
              <w:left w:val="nil"/>
              <w:bottom w:val="single" w:sz="4" w:space="0" w:color="auto"/>
              <w:right w:val="nil"/>
            </w:tcBorders>
            <w:shd w:val="clear" w:color="000000" w:fill="DDEBF7"/>
            <w:noWrap/>
            <w:hideMark/>
          </w:tcPr>
          <w:p w14:paraId="4445A190" w14:textId="095CEBC0"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25,241,061</w:t>
            </w:r>
          </w:p>
        </w:tc>
        <w:tc>
          <w:tcPr>
            <w:tcW w:w="1338" w:type="dxa"/>
            <w:tcBorders>
              <w:top w:val="nil"/>
              <w:left w:val="nil"/>
              <w:bottom w:val="single" w:sz="4" w:space="0" w:color="auto"/>
              <w:right w:val="nil"/>
            </w:tcBorders>
            <w:shd w:val="clear" w:color="000000" w:fill="DDEBF7"/>
            <w:noWrap/>
            <w:hideMark/>
          </w:tcPr>
          <w:p w14:paraId="3E53E2C3" w14:textId="6917402C"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40,023,592</w:t>
            </w:r>
          </w:p>
        </w:tc>
      </w:tr>
      <w:tr w:rsidR="00CF021A" w:rsidRPr="00402EFB" w14:paraId="5DAC68E8" w14:textId="77777777" w:rsidTr="00664DCB">
        <w:trPr>
          <w:cantSplit/>
          <w:trHeight w:val="500"/>
        </w:trPr>
        <w:tc>
          <w:tcPr>
            <w:tcW w:w="610" w:type="dxa"/>
            <w:gridSpan w:val="2"/>
            <w:vMerge w:val="restart"/>
            <w:tcBorders>
              <w:top w:val="nil"/>
              <w:left w:val="nil"/>
              <w:bottom w:val="single" w:sz="4" w:space="0" w:color="auto"/>
              <w:right w:val="nil"/>
            </w:tcBorders>
            <w:shd w:val="clear" w:color="000000" w:fill="BDD7EE"/>
            <w:textDirection w:val="tbRl"/>
            <w:vAlign w:val="center"/>
            <w:hideMark/>
          </w:tcPr>
          <w:p w14:paraId="309EA5BE" w14:textId="4B5EEB98" w:rsidR="00CF021A" w:rsidRPr="00402EFB" w:rsidRDefault="00CF021A" w:rsidP="00CF021A">
            <w:pPr>
              <w:bidi/>
              <w:spacing w:after="0" w:line="240" w:lineRule="auto"/>
              <w:jc w:val="center"/>
              <w:rPr>
                <w:rFonts w:ascii="Arial" w:eastAsia="Times New Roman" w:hAnsi="Arial"/>
                <w:b/>
                <w:bCs/>
                <w:sz w:val="24"/>
                <w:lang w:bidi="fa-IR"/>
              </w:rPr>
            </w:pPr>
            <w:r>
              <w:rPr>
                <w:rFonts w:ascii="Arial" w:hAnsi="Arial" w:hint="cs"/>
                <w:b/>
                <w:bCs/>
                <w:rtl/>
              </w:rPr>
              <w:t>15625</w:t>
            </w:r>
          </w:p>
        </w:tc>
        <w:tc>
          <w:tcPr>
            <w:tcW w:w="2081" w:type="dxa"/>
            <w:vMerge w:val="restart"/>
            <w:tcBorders>
              <w:top w:val="nil"/>
              <w:left w:val="nil"/>
              <w:bottom w:val="single" w:sz="4" w:space="0" w:color="auto"/>
              <w:right w:val="nil"/>
            </w:tcBorders>
            <w:shd w:val="clear" w:color="000000" w:fill="BDD7EE"/>
            <w:vAlign w:val="center"/>
            <w:hideMark/>
          </w:tcPr>
          <w:p w14:paraId="514934A7" w14:textId="346C493B" w:rsidR="00CF021A" w:rsidRPr="00402EFB" w:rsidRDefault="00CF021A" w:rsidP="00CF021A">
            <w:pPr>
              <w:bidi/>
              <w:spacing w:after="0" w:line="240" w:lineRule="auto"/>
              <w:jc w:val="center"/>
              <w:rPr>
                <w:rFonts w:ascii="Arial" w:eastAsia="Times New Roman" w:hAnsi="Arial"/>
                <w:b/>
                <w:bCs/>
                <w:sz w:val="24"/>
                <w:rtl/>
                <w:lang w:bidi="fa-IR"/>
              </w:rPr>
            </w:pPr>
            <w:r>
              <w:rPr>
                <w:rFonts w:ascii="Arial" w:hAnsi="Arial" w:hint="cs"/>
                <w:b/>
                <w:bCs/>
                <w:rtl/>
              </w:rPr>
              <w:t>قانون تعیین تکلیف تامین اجتماعی-بخشنامه 1/65 مستمری</w:t>
            </w:r>
          </w:p>
        </w:tc>
        <w:tc>
          <w:tcPr>
            <w:tcW w:w="885" w:type="dxa"/>
            <w:tcBorders>
              <w:top w:val="nil"/>
              <w:left w:val="nil"/>
              <w:bottom w:val="single" w:sz="4" w:space="0" w:color="auto"/>
              <w:right w:val="nil"/>
            </w:tcBorders>
            <w:shd w:val="clear" w:color="000000" w:fill="BDD7EE"/>
            <w:vAlign w:val="center"/>
            <w:hideMark/>
          </w:tcPr>
          <w:p w14:paraId="0075C137" w14:textId="77777777" w:rsidR="00CF021A" w:rsidRPr="00402EFB" w:rsidRDefault="00CF021A" w:rsidP="00CF021A">
            <w:pPr>
              <w:bidi/>
              <w:spacing w:after="0" w:line="240" w:lineRule="auto"/>
              <w:jc w:val="center"/>
              <w:rPr>
                <w:rFonts w:ascii="Arial" w:eastAsia="Times New Roman" w:hAnsi="Arial"/>
                <w:b/>
                <w:bCs/>
                <w:sz w:val="24"/>
                <w:rtl/>
                <w:lang w:bidi="fa-IR"/>
              </w:rPr>
            </w:pPr>
            <w:r w:rsidRPr="00402EFB">
              <w:rPr>
                <w:rFonts w:ascii="Arial" w:eastAsia="Times New Roman" w:hAnsi="Arial" w:hint="cs"/>
                <w:b/>
                <w:bCs/>
                <w:sz w:val="24"/>
                <w:rtl/>
                <w:lang w:bidi="fa-IR"/>
              </w:rPr>
              <w:t>مرد</w:t>
            </w:r>
          </w:p>
        </w:tc>
        <w:tc>
          <w:tcPr>
            <w:tcW w:w="1005" w:type="dxa"/>
            <w:tcBorders>
              <w:top w:val="nil"/>
              <w:left w:val="nil"/>
              <w:bottom w:val="single" w:sz="4" w:space="0" w:color="auto"/>
              <w:right w:val="nil"/>
            </w:tcBorders>
            <w:shd w:val="clear" w:color="auto" w:fill="auto"/>
            <w:noWrap/>
            <w:vAlign w:val="center"/>
            <w:hideMark/>
          </w:tcPr>
          <w:p w14:paraId="40820697" w14:textId="77777777" w:rsidR="00CF021A" w:rsidRPr="00402EFB" w:rsidRDefault="00CF021A" w:rsidP="00CF021A">
            <w:pPr>
              <w:bidi/>
              <w:spacing w:after="0" w:line="240" w:lineRule="auto"/>
              <w:jc w:val="center"/>
              <w:rPr>
                <w:rFonts w:ascii="Arial" w:eastAsia="Times New Roman" w:hAnsi="Arial"/>
                <w:sz w:val="24"/>
                <w:rtl/>
                <w:lang w:bidi="fa-IR"/>
              </w:rPr>
            </w:pPr>
            <w:r w:rsidRPr="00402EFB">
              <w:rPr>
                <w:rFonts w:ascii="Arial" w:eastAsia="Times New Roman" w:hAnsi="Arial" w:hint="cs"/>
                <w:sz w:val="24"/>
                <w:lang w:bidi="fa-IR"/>
              </w:rPr>
              <w:t>65,797</w:t>
            </w:r>
          </w:p>
        </w:tc>
        <w:tc>
          <w:tcPr>
            <w:tcW w:w="709" w:type="dxa"/>
            <w:tcBorders>
              <w:top w:val="nil"/>
              <w:left w:val="nil"/>
              <w:bottom w:val="single" w:sz="4" w:space="0" w:color="auto"/>
              <w:right w:val="nil"/>
            </w:tcBorders>
            <w:shd w:val="clear" w:color="auto" w:fill="auto"/>
            <w:noWrap/>
            <w:vAlign w:val="center"/>
            <w:hideMark/>
          </w:tcPr>
          <w:p w14:paraId="57439DC1"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5/6%</w:t>
            </w:r>
          </w:p>
        </w:tc>
        <w:tc>
          <w:tcPr>
            <w:tcW w:w="741" w:type="dxa"/>
            <w:tcBorders>
              <w:top w:val="nil"/>
              <w:left w:val="nil"/>
              <w:bottom w:val="single" w:sz="4" w:space="0" w:color="auto"/>
              <w:right w:val="nil"/>
            </w:tcBorders>
            <w:shd w:val="clear" w:color="auto" w:fill="auto"/>
            <w:noWrap/>
            <w:vAlign w:val="center"/>
            <w:hideMark/>
          </w:tcPr>
          <w:p w14:paraId="5807E4AE"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54/9</w:t>
            </w:r>
          </w:p>
        </w:tc>
        <w:tc>
          <w:tcPr>
            <w:tcW w:w="720" w:type="dxa"/>
            <w:tcBorders>
              <w:top w:val="nil"/>
              <w:left w:val="nil"/>
              <w:bottom w:val="single" w:sz="4" w:space="0" w:color="auto"/>
              <w:right w:val="nil"/>
            </w:tcBorders>
            <w:shd w:val="clear" w:color="auto" w:fill="auto"/>
            <w:noWrap/>
            <w:vAlign w:val="center"/>
            <w:hideMark/>
          </w:tcPr>
          <w:p w14:paraId="41DCD2CF"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4/7</w:t>
            </w:r>
          </w:p>
        </w:tc>
        <w:tc>
          <w:tcPr>
            <w:tcW w:w="1215" w:type="dxa"/>
            <w:tcBorders>
              <w:top w:val="nil"/>
              <w:left w:val="nil"/>
              <w:bottom w:val="single" w:sz="4" w:space="0" w:color="auto"/>
              <w:right w:val="nil"/>
            </w:tcBorders>
            <w:shd w:val="clear" w:color="auto" w:fill="auto"/>
            <w:noWrap/>
            <w:hideMark/>
          </w:tcPr>
          <w:p w14:paraId="4F9022BE" w14:textId="44639C38"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11,517,742</w:t>
            </w:r>
          </w:p>
        </w:tc>
        <w:tc>
          <w:tcPr>
            <w:tcW w:w="1338" w:type="dxa"/>
            <w:tcBorders>
              <w:top w:val="nil"/>
              <w:left w:val="nil"/>
              <w:bottom w:val="single" w:sz="4" w:space="0" w:color="auto"/>
              <w:right w:val="nil"/>
            </w:tcBorders>
            <w:shd w:val="clear" w:color="auto" w:fill="auto"/>
            <w:noWrap/>
            <w:hideMark/>
          </w:tcPr>
          <w:p w14:paraId="6791C12A" w14:textId="366FC0A1"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13,828,112</w:t>
            </w:r>
          </w:p>
        </w:tc>
      </w:tr>
      <w:tr w:rsidR="00CF021A" w:rsidRPr="00402EFB" w14:paraId="1ABE3E1A" w14:textId="77777777" w:rsidTr="00664DCB">
        <w:trPr>
          <w:cantSplit/>
          <w:trHeight w:val="501"/>
        </w:trPr>
        <w:tc>
          <w:tcPr>
            <w:tcW w:w="610" w:type="dxa"/>
            <w:gridSpan w:val="2"/>
            <w:vMerge/>
            <w:tcBorders>
              <w:top w:val="nil"/>
              <w:left w:val="nil"/>
              <w:bottom w:val="single" w:sz="4" w:space="0" w:color="auto"/>
              <w:right w:val="nil"/>
            </w:tcBorders>
            <w:vAlign w:val="center"/>
            <w:hideMark/>
          </w:tcPr>
          <w:p w14:paraId="3A4187C4" w14:textId="77777777" w:rsidR="00CF021A" w:rsidRPr="00402EFB" w:rsidRDefault="00CF021A" w:rsidP="00CF021A">
            <w:pPr>
              <w:bidi/>
              <w:spacing w:after="0" w:line="240" w:lineRule="auto"/>
              <w:rPr>
                <w:rFonts w:ascii="Arial" w:eastAsia="Times New Roman" w:hAnsi="Arial"/>
                <w:b/>
                <w:bCs/>
                <w:sz w:val="24"/>
                <w:lang w:bidi="fa-IR"/>
              </w:rPr>
            </w:pPr>
          </w:p>
        </w:tc>
        <w:tc>
          <w:tcPr>
            <w:tcW w:w="2081" w:type="dxa"/>
            <w:vMerge/>
            <w:tcBorders>
              <w:top w:val="nil"/>
              <w:left w:val="nil"/>
              <w:bottom w:val="single" w:sz="4" w:space="0" w:color="auto"/>
              <w:right w:val="nil"/>
            </w:tcBorders>
            <w:vAlign w:val="center"/>
            <w:hideMark/>
          </w:tcPr>
          <w:p w14:paraId="7F022ADD" w14:textId="77777777" w:rsidR="00CF021A" w:rsidRPr="00402EFB" w:rsidRDefault="00CF021A" w:rsidP="00CF021A">
            <w:pPr>
              <w:bidi/>
              <w:spacing w:after="0" w:line="240" w:lineRule="auto"/>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11335720" w14:textId="77777777" w:rsidR="00CF021A" w:rsidRPr="00402EFB" w:rsidRDefault="00CF021A" w:rsidP="00CF021A">
            <w:pPr>
              <w:bidi/>
              <w:spacing w:after="0" w:line="240" w:lineRule="auto"/>
              <w:jc w:val="center"/>
              <w:rPr>
                <w:rFonts w:ascii="Arial" w:eastAsia="Times New Roman" w:hAnsi="Arial"/>
                <w:b/>
                <w:bCs/>
                <w:sz w:val="24"/>
                <w:lang w:bidi="fa-IR"/>
              </w:rPr>
            </w:pPr>
            <w:r w:rsidRPr="00402EFB">
              <w:rPr>
                <w:rFonts w:ascii="Arial" w:eastAsia="Times New Roman" w:hAnsi="Arial" w:hint="cs"/>
                <w:b/>
                <w:bCs/>
                <w:sz w:val="24"/>
                <w:rtl/>
                <w:lang w:bidi="fa-IR"/>
              </w:rPr>
              <w:t>زن</w:t>
            </w:r>
          </w:p>
        </w:tc>
        <w:tc>
          <w:tcPr>
            <w:tcW w:w="1005" w:type="dxa"/>
            <w:tcBorders>
              <w:top w:val="nil"/>
              <w:left w:val="nil"/>
              <w:bottom w:val="single" w:sz="4" w:space="0" w:color="auto"/>
              <w:right w:val="nil"/>
            </w:tcBorders>
            <w:shd w:val="clear" w:color="auto" w:fill="auto"/>
            <w:noWrap/>
            <w:vAlign w:val="center"/>
            <w:hideMark/>
          </w:tcPr>
          <w:p w14:paraId="79A21D65" w14:textId="77777777" w:rsidR="00CF021A" w:rsidRPr="00402EFB" w:rsidRDefault="00CF021A" w:rsidP="00CF021A">
            <w:pPr>
              <w:bidi/>
              <w:spacing w:after="0" w:line="240" w:lineRule="auto"/>
              <w:jc w:val="center"/>
              <w:rPr>
                <w:rFonts w:ascii="Arial" w:eastAsia="Times New Roman" w:hAnsi="Arial"/>
                <w:sz w:val="24"/>
                <w:rtl/>
                <w:lang w:bidi="fa-IR"/>
              </w:rPr>
            </w:pPr>
            <w:r w:rsidRPr="00402EFB">
              <w:rPr>
                <w:rFonts w:ascii="Arial" w:eastAsia="Times New Roman" w:hAnsi="Arial" w:hint="cs"/>
                <w:sz w:val="24"/>
                <w:lang w:bidi="fa-IR"/>
              </w:rPr>
              <w:t>961</w:t>
            </w:r>
          </w:p>
        </w:tc>
        <w:tc>
          <w:tcPr>
            <w:tcW w:w="709" w:type="dxa"/>
            <w:tcBorders>
              <w:top w:val="nil"/>
              <w:left w:val="nil"/>
              <w:bottom w:val="single" w:sz="4" w:space="0" w:color="auto"/>
              <w:right w:val="nil"/>
            </w:tcBorders>
            <w:shd w:val="clear" w:color="auto" w:fill="auto"/>
            <w:noWrap/>
            <w:vAlign w:val="center"/>
            <w:hideMark/>
          </w:tcPr>
          <w:p w14:paraId="5B4EA36D"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0/1%</w:t>
            </w:r>
          </w:p>
        </w:tc>
        <w:tc>
          <w:tcPr>
            <w:tcW w:w="741" w:type="dxa"/>
            <w:tcBorders>
              <w:top w:val="nil"/>
              <w:left w:val="nil"/>
              <w:bottom w:val="single" w:sz="4" w:space="0" w:color="auto"/>
              <w:right w:val="nil"/>
            </w:tcBorders>
            <w:shd w:val="clear" w:color="auto" w:fill="auto"/>
            <w:noWrap/>
            <w:vAlign w:val="center"/>
            <w:hideMark/>
          </w:tcPr>
          <w:p w14:paraId="72E070A0"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48/2</w:t>
            </w:r>
          </w:p>
        </w:tc>
        <w:tc>
          <w:tcPr>
            <w:tcW w:w="720" w:type="dxa"/>
            <w:tcBorders>
              <w:top w:val="nil"/>
              <w:left w:val="nil"/>
              <w:bottom w:val="single" w:sz="4" w:space="0" w:color="auto"/>
              <w:right w:val="nil"/>
            </w:tcBorders>
            <w:shd w:val="clear" w:color="auto" w:fill="auto"/>
            <w:noWrap/>
            <w:vAlign w:val="center"/>
            <w:hideMark/>
          </w:tcPr>
          <w:p w14:paraId="274D96C6"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5/5</w:t>
            </w:r>
          </w:p>
        </w:tc>
        <w:tc>
          <w:tcPr>
            <w:tcW w:w="1215" w:type="dxa"/>
            <w:tcBorders>
              <w:top w:val="nil"/>
              <w:left w:val="nil"/>
              <w:bottom w:val="single" w:sz="4" w:space="0" w:color="auto"/>
              <w:right w:val="nil"/>
            </w:tcBorders>
            <w:shd w:val="clear" w:color="auto" w:fill="auto"/>
            <w:noWrap/>
            <w:hideMark/>
          </w:tcPr>
          <w:p w14:paraId="669DEC17" w14:textId="73E57164"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12,429,090</w:t>
            </w:r>
          </w:p>
        </w:tc>
        <w:tc>
          <w:tcPr>
            <w:tcW w:w="1338" w:type="dxa"/>
            <w:tcBorders>
              <w:top w:val="nil"/>
              <w:left w:val="nil"/>
              <w:bottom w:val="single" w:sz="4" w:space="0" w:color="auto"/>
              <w:right w:val="nil"/>
            </w:tcBorders>
            <w:shd w:val="clear" w:color="auto" w:fill="auto"/>
            <w:noWrap/>
            <w:hideMark/>
          </w:tcPr>
          <w:p w14:paraId="5377171B" w14:textId="4C7A8CD8"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14,260,975</w:t>
            </w:r>
          </w:p>
        </w:tc>
      </w:tr>
      <w:tr w:rsidR="00CF021A" w:rsidRPr="00402EFB" w14:paraId="43C78EB7" w14:textId="77777777" w:rsidTr="00664DCB">
        <w:trPr>
          <w:cantSplit/>
          <w:trHeight w:val="501"/>
        </w:trPr>
        <w:tc>
          <w:tcPr>
            <w:tcW w:w="610" w:type="dxa"/>
            <w:gridSpan w:val="2"/>
            <w:vMerge/>
            <w:tcBorders>
              <w:top w:val="nil"/>
              <w:left w:val="nil"/>
              <w:bottom w:val="single" w:sz="4" w:space="0" w:color="auto"/>
              <w:right w:val="nil"/>
            </w:tcBorders>
            <w:vAlign w:val="center"/>
            <w:hideMark/>
          </w:tcPr>
          <w:p w14:paraId="0F613660" w14:textId="77777777" w:rsidR="00CF021A" w:rsidRPr="00402EFB" w:rsidRDefault="00CF021A" w:rsidP="00CF021A">
            <w:pPr>
              <w:bidi/>
              <w:spacing w:after="0" w:line="240" w:lineRule="auto"/>
              <w:rPr>
                <w:rFonts w:ascii="Arial" w:eastAsia="Times New Roman" w:hAnsi="Arial"/>
                <w:b/>
                <w:bCs/>
                <w:sz w:val="24"/>
                <w:lang w:bidi="fa-IR"/>
              </w:rPr>
            </w:pPr>
          </w:p>
        </w:tc>
        <w:tc>
          <w:tcPr>
            <w:tcW w:w="2081" w:type="dxa"/>
            <w:vMerge/>
            <w:tcBorders>
              <w:top w:val="nil"/>
              <w:left w:val="nil"/>
              <w:bottom w:val="single" w:sz="4" w:space="0" w:color="auto"/>
              <w:right w:val="nil"/>
            </w:tcBorders>
            <w:vAlign w:val="center"/>
            <w:hideMark/>
          </w:tcPr>
          <w:p w14:paraId="1F6FCCEE" w14:textId="77777777" w:rsidR="00CF021A" w:rsidRPr="00402EFB" w:rsidRDefault="00CF021A" w:rsidP="00CF021A">
            <w:pPr>
              <w:bidi/>
              <w:spacing w:after="0" w:line="240" w:lineRule="auto"/>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1F1587F3" w14:textId="77777777" w:rsidR="00CF021A" w:rsidRPr="00402EFB" w:rsidRDefault="00CF021A" w:rsidP="00CF021A">
            <w:pPr>
              <w:bidi/>
              <w:spacing w:after="0" w:line="240" w:lineRule="auto"/>
              <w:jc w:val="center"/>
              <w:rPr>
                <w:rFonts w:ascii="Arial" w:eastAsia="Times New Roman" w:hAnsi="Arial"/>
                <w:b/>
                <w:bCs/>
                <w:sz w:val="24"/>
                <w:lang w:bidi="fa-IR"/>
              </w:rPr>
            </w:pPr>
            <w:r w:rsidRPr="00402EFB">
              <w:rPr>
                <w:rFonts w:ascii="Arial" w:eastAsia="Times New Roman" w:hAnsi="Arial" w:hint="cs"/>
                <w:b/>
                <w:bCs/>
                <w:sz w:val="24"/>
                <w:rtl/>
                <w:lang w:bidi="fa-IR"/>
              </w:rPr>
              <w:t>کل</w:t>
            </w:r>
          </w:p>
        </w:tc>
        <w:tc>
          <w:tcPr>
            <w:tcW w:w="1005" w:type="dxa"/>
            <w:tcBorders>
              <w:top w:val="nil"/>
              <w:left w:val="nil"/>
              <w:bottom w:val="single" w:sz="4" w:space="0" w:color="auto"/>
              <w:right w:val="nil"/>
            </w:tcBorders>
            <w:shd w:val="clear" w:color="000000" w:fill="DDEBF7"/>
            <w:noWrap/>
            <w:vAlign w:val="center"/>
            <w:hideMark/>
          </w:tcPr>
          <w:p w14:paraId="180D45AE" w14:textId="77777777" w:rsidR="00CF021A" w:rsidRPr="00402EFB" w:rsidRDefault="00CF021A" w:rsidP="00CF021A">
            <w:pPr>
              <w:bidi/>
              <w:spacing w:after="0" w:line="240" w:lineRule="auto"/>
              <w:jc w:val="center"/>
              <w:rPr>
                <w:rFonts w:ascii="Arial" w:eastAsia="Times New Roman" w:hAnsi="Arial"/>
                <w:sz w:val="24"/>
                <w:rtl/>
                <w:lang w:bidi="fa-IR"/>
              </w:rPr>
            </w:pPr>
            <w:r w:rsidRPr="00402EFB">
              <w:rPr>
                <w:rFonts w:ascii="Arial" w:eastAsia="Times New Roman" w:hAnsi="Arial" w:hint="cs"/>
                <w:sz w:val="24"/>
                <w:lang w:bidi="fa-IR"/>
              </w:rPr>
              <w:t>66,758</w:t>
            </w:r>
          </w:p>
        </w:tc>
        <w:tc>
          <w:tcPr>
            <w:tcW w:w="709" w:type="dxa"/>
            <w:tcBorders>
              <w:top w:val="nil"/>
              <w:left w:val="nil"/>
              <w:bottom w:val="single" w:sz="4" w:space="0" w:color="auto"/>
              <w:right w:val="nil"/>
            </w:tcBorders>
            <w:shd w:val="clear" w:color="000000" w:fill="DDEBF7"/>
            <w:noWrap/>
            <w:vAlign w:val="center"/>
            <w:hideMark/>
          </w:tcPr>
          <w:p w14:paraId="5036D3DD"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5/7%</w:t>
            </w:r>
          </w:p>
        </w:tc>
        <w:tc>
          <w:tcPr>
            <w:tcW w:w="741" w:type="dxa"/>
            <w:tcBorders>
              <w:top w:val="nil"/>
              <w:left w:val="nil"/>
              <w:bottom w:val="single" w:sz="4" w:space="0" w:color="auto"/>
              <w:right w:val="nil"/>
            </w:tcBorders>
            <w:shd w:val="clear" w:color="000000" w:fill="DDEBF7"/>
            <w:noWrap/>
            <w:vAlign w:val="center"/>
            <w:hideMark/>
          </w:tcPr>
          <w:p w14:paraId="626AB334"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54/8</w:t>
            </w:r>
          </w:p>
        </w:tc>
        <w:tc>
          <w:tcPr>
            <w:tcW w:w="720" w:type="dxa"/>
            <w:tcBorders>
              <w:top w:val="nil"/>
              <w:left w:val="nil"/>
              <w:bottom w:val="single" w:sz="4" w:space="0" w:color="auto"/>
              <w:right w:val="nil"/>
            </w:tcBorders>
            <w:shd w:val="clear" w:color="000000" w:fill="DDEBF7"/>
            <w:noWrap/>
            <w:vAlign w:val="center"/>
            <w:hideMark/>
          </w:tcPr>
          <w:p w14:paraId="3269BDA3"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4/7</w:t>
            </w:r>
          </w:p>
        </w:tc>
        <w:tc>
          <w:tcPr>
            <w:tcW w:w="1215" w:type="dxa"/>
            <w:tcBorders>
              <w:top w:val="nil"/>
              <w:left w:val="nil"/>
              <w:bottom w:val="single" w:sz="4" w:space="0" w:color="auto"/>
              <w:right w:val="nil"/>
            </w:tcBorders>
            <w:shd w:val="clear" w:color="000000" w:fill="DDEBF7"/>
            <w:noWrap/>
            <w:hideMark/>
          </w:tcPr>
          <w:p w14:paraId="1D9CF7B3" w14:textId="2C77F4B5"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11,530,861</w:t>
            </w:r>
          </w:p>
        </w:tc>
        <w:tc>
          <w:tcPr>
            <w:tcW w:w="1338" w:type="dxa"/>
            <w:tcBorders>
              <w:top w:val="nil"/>
              <w:left w:val="nil"/>
              <w:bottom w:val="single" w:sz="4" w:space="0" w:color="auto"/>
              <w:right w:val="nil"/>
            </w:tcBorders>
            <w:shd w:val="clear" w:color="000000" w:fill="DDEBF7"/>
            <w:noWrap/>
            <w:hideMark/>
          </w:tcPr>
          <w:p w14:paraId="29D74D91" w14:textId="6917AE3F"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13,834,343</w:t>
            </w:r>
          </w:p>
        </w:tc>
      </w:tr>
      <w:tr w:rsidR="00CF021A" w:rsidRPr="00402EFB" w14:paraId="77A7E0CF" w14:textId="77777777" w:rsidTr="00664DCB">
        <w:trPr>
          <w:cantSplit/>
          <w:trHeight w:val="20"/>
        </w:trPr>
        <w:tc>
          <w:tcPr>
            <w:tcW w:w="610" w:type="dxa"/>
            <w:gridSpan w:val="2"/>
            <w:vMerge w:val="restart"/>
            <w:tcBorders>
              <w:top w:val="nil"/>
              <w:left w:val="nil"/>
              <w:bottom w:val="single" w:sz="4" w:space="0" w:color="auto"/>
              <w:right w:val="nil"/>
            </w:tcBorders>
            <w:shd w:val="clear" w:color="000000" w:fill="BDD7EE"/>
            <w:textDirection w:val="tbRl"/>
            <w:vAlign w:val="center"/>
            <w:hideMark/>
          </w:tcPr>
          <w:p w14:paraId="59BAD08E" w14:textId="041D1857" w:rsidR="00CF021A" w:rsidRPr="00402EFB" w:rsidRDefault="00CF021A" w:rsidP="00CF021A">
            <w:pPr>
              <w:bidi/>
              <w:spacing w:after="0" w:line="240" w:lineRule="auto"/>
              <w:jc w:val="center"/>
              <w:rPr>
                <w:rFonts w:ascii="Arial" w:eastAsia="Times New Roman" w:hAnsi="Arial"/>
                <w:b/>
                <w:bCs/>
                <w:sz w:val="24"/>
                <w:lang w:bidi="fa-IR"/>
              </w:rPr>
            </w:pPr>
            <w:r>
              <w:rPr>
                <w:rFonts w:ascii="Arial" w:hAnsi="Arial" w:hint="cs"/>
                <w:b/>
                <w:bCs/>
                <w:rtl/>
              </w:rPr>
              <w:t>15626</w:t>
            </w:r>
          </w:p>
        </w:tc>
        <w:tc>
          <w:tcPr>
            <w:tcW w:w="2081" w:type="dxa"/>
            <w:vMerge w:val="restart"/>
            <w:tcBorders>
              <w:top w:val="nil"/>
              <w:left w:val="nil"/>
              <w:bottom w:val="single" w:sz="4" w:space="0" w:color="auto"/>
              <w:right w:val="nil"/>
            </w:tcBorders>
            <w:shd w:val="clear" w:color="000000" w:fill="BDD7EE"/>
            <w:vAlign w:val="center"/>
            <w:hideMark/>
          </w:tcPr>
          <w:p w14:paraId="6EDFBBC3" w14:textId="3906F12F" w:rsidR="00CF021A" w:rsidRPr="00402EFB" w:rsidRDefault="00CF021A" w:rsidP="00CF021A">
            <w:pPr>
              <w:bidi/>
              <w:spacing w:after="0" w:line="240" w:lineRule="auto"/>
              <w:jc w:val="center"/>
              <w:rPr>
                <w:rFonts w:ascii="Arial" w:eastAsia="Times New Roman" w:hAnsi="Arial"/>
                <w:b/>
                <w:bCs/>
                <w:sz w:val="24"/>
                <w:rtl/>
                <w:lang w:bidi="fa-IR"/>
              </w:rPr>
            </w:pPr>
            <w:r>
              <w:rPr>
                <w:rFonts w:ascii="Arial" w:hAnsi="Arial" w:hint="cs"/>
                <w:b/>
                <w:bCs/>
                <w:rtl/>
              </w:rPr>
              <w:t>قانون تعیین تکلیف تامین اجتماعی-بخشنامه 65 مستمری</w:t>
            </w:r>
          </w:p>
        </w:tc>
        <w:tc>
          <w:tcPr>
            <w:tcW w:w="885" w:type="dxa"/>
            <w:tcBorders>
              <w:top w:val="nil"/>
              <w:left w:val="nil"/>
              <w:bottom w:val="single" w:sz="4" w:space="0" w:color="auto"/>
              <w:right w:val="nil"/>
            </w:tcBorders>
            <w:shd w:val="clear" w:color="000000" w:fill="BDD7EE"/>
            <w:vAlign w:val="center"/>
            <w:hideMark/>
          </w:tcPr>
          <w:p w14:paraId="1833226D" w14:textId="77777777" w:rsidR="00CF021A" w:rsidRPr="00402EFB" w:rsidRDefault="00CF021A" w:rsidP="00CF021A">
            <w:pPr>
              <w:bidi/>
              <w:spacing w:after="0" w:line="240" w:lineRule="auto"/>
              <w:jc w:val="center"/>
              <w:rPr>
                <w:rFonts w:ascii="Arial" w:eastAsia="Times New Roman" w:hAnsi="Arial"/>
                <w:b/>
                <w:bCs/>
                <w:sz w:val="24"/>
                <w:rtl/>
                <w:lang w:bidi="fa-IR"/>
              </w:rPr>
            </w:pPr>
            <w:r w:rsidRPr="00402EFB">
              <w:rPr>
                <w:rFonts w:ascii="Arial" w:eastAsia="Times New Roman" w:hAnsi="Arial" w:hint="cs"/>
                <w:b/>
                <w:bCs/>
                <w:sz w:val="24"/>
                <w:rtl/>
                <w:lang w:bidi="fa-IR"/>
              </w:rPr>
              <w:t>مرد</w:t>
            </w:r>
          </w:p>
        </w:tc>
        <w:tc>
          <w:tcPr>
            <w:tcW w:w="1005" w:type="dxa"/>
            <w:tcBorders>
              <w:top w:val="nil"/>
              <w:left w:val="nil"/>
              <w:bottom w:val="single" w:sz="4" w:space="0" w:color="auto"/>
              <w:right w:val="nil"/>
            </w:tcBorders>
            <w:shd w:val="clear" w:color="auto" w:fill="auto"/>
            <w:noWrap/>
            <w:vAlign w:val="center"/>
            <w:hideMark/>
          </w:tcPr>
          <w:p w14:paraId="7CBC695D" w14:textId="77777777" w:rsidR="00CF021A" w:rsidRPr="00402EFB" w:rsidRDefault="00CF021A" w:rsidP="00CF021A">
            <w:pPr>
              <w:bidi/>
              <w:spacing w:after="0" w:line="240" w:lineRule="auto"/>
              <w:jc w:val="center"/>
              <w:rPr>
                <w:rFonts w:ascii="Arial" w:eastAsia="Times New Roman" w:hAnsi="Arial"/>
                <w:sz w:val="24"/>
                <w:rtl/>
                <w:lang w:bidi="fa-IR"/>
              </w:rPr>
            </w:pPr>
            <w:r w:rsidRPr="00402EFB">
              <w:rPr>
                <w:rFonts w:ascii="Arial" w:eastAsia="Times New Roman" w:hAnsi="Arial" w:hint="cs"/>
                <w:sz w:val="24"/>
                <w:lang w:bidi="fa-IR"/>
              </w:rPr>
              <w:t>35,058</w:t>
            </w:r>
          </w:p>
        </w:tc>
        <w:tc>
          <w:tcPr>
            <w:tcW w:w="709" w:type="dxa"/>
            <w:tcBorders>
              <w:top w:val="nil"/>
              <w:left w:val="nil"/>
              <w:bottom w:val="single" w:sz="4" w:space="0" w:color="auto"/>
              <w:right w:val="nil"/>
            </w:tcBorders>
            <w:shd w:val="clear" w:color="auto" w:fill="auto"/>
            <w:noWrap/>
            <w:vAlign w:val="center"/>
            <w:hideMark/>
          </w:tcPr>
          <w:p w14:paraId="632316B6"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3/0%</w:t>
            </w:r>
          </w:p>
        </w:tc>
        <w:tc>
          <w:tcPr>
            <w:tcW w:w="741" w:type="dxa"/>
            <w:tcBorders>
              <w:top w:val="nil"/>
              <w:left w:val="nil"/>
              <w:bottom w:val="single" w:sz="4" w:space="0" w:color="auto"/>
              <w:right w:val="nil"/>
            </w:tcBorders>
            <w:shd w:val="clear" w:color="auto" w:fill="auto"/>
            <w:noWrap/>
            <w:vAlign w:val="center"/>
            <w:hideMark/>
          </w:tcPr>
          <w:p w14:paraId="542B1CC2"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67/6</w:t>
            </w:r>
          </w:p>
        </w:tc>
        <w:tc>
          <w:tcPr>
            <w:tcW w:w="720" w:type="dxa"/>
            <w:tcBorders>
              <w:top w:val="nil"/>
              <w:left w:val="nil"/>
              <w:bottom w:val="single" w:sz="4" w:space="0" w:color="auto"/>
              <w:right w:val="nil"/>
            </w:tcBorders>
            <w:shd w:val="clear" w:color="auto" w:fill="auto"/>
            <w:noWrap/>
            <w:vAlign w:val="center"/>
            <w:hideMark/>
          </w:tcPr>
          <w:p w14:paraId="14FB13BF"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12/1</w:t>
            </w:r>
          </w:p>
        </w:tc>
        <w:tc>
          <w:tcPr>
            <w:tcW w:w="1215" w:type="dxa"/>
            <w:tcBorders>
              <w:top w:val="nil"/>
              <w:left w:val="nil"/>
              <w:bottom w:val="single" w:sz="4" w:space="0" w:color="auto"/>
              <w:right w:val="nil"/>
            </w:tcBorders>
            <w:shd w:val="clear" w:color="auto" w:fill="auto"/>
            <w:noWrap/>
            <w:hideMark/>
          </w:tcPr>
          <w:p w14:paraId="7F3154FC" w14:textId="17169A06"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27,445,889</w:t>
            </w:r>
          </w:p>
        </w:tc>
        <w:tc>
          <w:tcPr>
            <w:tcW w:w="1338" w:type="dxa"/>
            <w:tcBorders>
              <w:top w:val="nil"/>
              <w:left w:val="nil"/>
              <w:bottom w:val="single" w:sz="4" w:space="0" w:color="auto"/>
              <w:right w:val="nil"/>
            </w:tcBorders>
            <w:shd w:val="clear" w:color="auto" w:fill="auto"/>
            <w:noWrap/>
            <w:hideMark/>
          </w:tcPr>
          <w:p w14:paraId="22963625" w14:textId="2AECD5D1"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33,376,341</w:t>
            </w:r>
          </w:p>
        </w:tc>
      </w:tr>
      <w:tr w:rsidR="00CF021A" w:rsidRPr="00402EFB" w14:paraId="61EF850F" w14:textId="77777777" w:rsidTr="00664DCB">
        <w:trPr>
          <w:cantSplit/>
          <w:trHeight w:val="20"/>
        </w:trPr>
        <w:tc>
          <w:tcPr>
            <w:tcW w:w="610" w:type="dxa"/>
            <w:gridSpan w:val="2"/>
            <w:vMerge/>
            <w:tcBorders>
              <w:top w:val="nil"/>
              <w:left w:val="nil"/>
              <w:bottom w:val="single" w:sz="4" w:space="0" w:color="auto"/>
              <w:right w:val="nil"/>
            </w:tcBorders>
            <w:vAlign w:val="center"/>
            <w:hideMark/>
          </w:tcPr>
          <w:p w14:paraId="7E686E51" w14:textId="77777777" w:rsidR="00CF021A" w:rsidRPr="00402EFB" w:rsidRDefault="00CF021A" w:rsidP="00CF021A">
            <w:pPr>
              <w:bidi/>
              <w:spacing w:after="0" w:line="240" w:lineRule="auto"/>
              <w:rPr>
                <w:rFonts w:ascii="Arial" w:eastAsia="Times New Roman" w:hAnsi="Arial"/>
                <w:b/>
                <w:bCs/>
                <w:sz w:val="24"/>
                <w:lang w:bidi="fa-IR"/>
              </w:rPr>
            </w:pPr>
          </w:p>
        </w:tc>
        <w:tc>
          <w:tcPr>
            <w:tcW w:w="2081" w:type="dxa"/>
            <w:vMerge/>
            <w:tcBorders>
              <w:top w:val="nil"/>
              <w:left w:val="nil"/>
              <w:bottom w:val="single" w:sz="4" w:space="0" w:color="auto"/>
              <w:right w:val="nil"/>
            </w:tcBorders>
            <w:vAlign w:val="center"/>
            <w:hideMark/>
          </w:tcPr>
          <w:p w14:paraId="075D02DB" w14:textId="77777777" w:rsidR="00CF021A" w:rsidRPr="00402EFB" w:rsidRDefault="00CF021A" w:rsidP="00CF021A">
            <w:pPr>
              <w:bidi/>
              <w:spacing w:after="0" w:line="240" w:lineRule="auto"/>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16432E8E" w14:textId="77777777" w:rsidR="00CF021A" w:rsidRPr="00402EFB" w:rsidRDefault="00CF021A" w:rsidP="00CF021A">
            <w:pPr>
              <w:bidi/>
              <w:spacing w:after="0" w:line="240" w:lineRule="auto"/>
              <w:jc w:val="center"/>
              <w:rPr>
                <w:rFonts w:ascii="Arial" w:eastAsia="Times New Roman" w:hAnsi="Arial"/>
                <w:b/>
                <w:bCs/>
                <w:sz w:val="24"/>
                <w:lang w:bidi="fa-IR"/>
              </w:rPr>
            </w:pPr>
            <w:r w:rsidRPr="00402EFB">
              <w:rPr>
                <w:rFonts w:ascii="Arial" w:eastAsia="Times New Roman" w:hAnsi="Arial" w:hint="cs"/>
                <w:b/>
                <w:bCs/>
                <w:sz w:val="24"/>
                <w:rtl/>
                <w:lang w:bidi="fa-IR"/>
              </w:rPr>
              <w:t>زن</w:t>
            </w:r>
          </w:p>
        </w:tc>
        <w:tc>
          <w:tcPr>
            <w:tcW w:w="1005" w:type="dxa"/>
            <w:tcBorders>
              <w:top w:val="nil"/>
              <w:left w:val="nil"/>
              <w:bottom w:val="single" w:sz="4" w:space="0" w:color="auto"/>
              <w:right w:val="nil"/>
            </w:tcBorders>
            <w:shd w:val="clear" w:color="auto" w:fill="auto"/>
            <w:noWrap/>
            <w:vAlign w:val="center"/>
            <w:hideMark/>
          </w:tcPr>
          <w:p w14:paraId="2A5DAA65" w14:textId="77777777" w:rsidR="00CF021A" w:rsidRPr="00402EFB" w:rsidRDefault="00CF021A" w:rsidP="00CF021A">
            <w:pPr>
              <w:bidi/>
              <w:spacing w:after="0" w:line="240" w:lineRule="auto"/>
              <w:jc w:val="center"/>
              <w:rPr>
                <w:rFonts w:ascii="Arial" w:eastAsia="Times New Roman" w:hAnsi="Arial"/>
                <w:sz w:val="24"/>
                <w:rtl/>
                <w:lang w:bidi="fa-IR"/>
              </w:rPr>
            </w:pPr>
            <w:r w:rsidRPr="00402EFB">
              <w:rPr>
                <w:rFonts w:ascii="Arial" w:eastAsia="Times New Roman" w:hAnsi="Arial" w:hint="cs"/>
                <w:sz w:val="24"/>
                <w:lang w:bidi="fa-IR"/>
              </w:rPr>
              <w:t>855</w:t>
            </w:r>
          </w:p>
        </w:tc>
        <w:tc>
          <w:tcPr>
            <w:tcW w:w="709" w:type="dxa"/>
            <w:tcBorders>
              <w:top w:val="nil"/>
              <w:left w:val="nil"/>
              <w:bottom w:val="single" w:sz="4" w:space="0" w:color="auto"/>
              <w:right w:val="nil"/>
            </w:tcBorders>
            <w:shd w:val="clear" w:color="auto" w:fill="auto"/>
            <w:noWrap/>
            <w:vAlign w:val="center"/>
            <w:hideMark/>
          </w:tcPr>
          <w:p w14:paraId="665EAFFE"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0/1%</w:t>
            </w:r>
          </w:p>
        </w:tc>
        <w:tc>
          <w:tcPr>
            <w:tcW w:w="741" w:type="dxa"/>
            <w:tcBorders>
              <w:top w:val="nil"/>
              <w:left w:val="nil"/>
              <w:bottom w:val="single" w:sz="4" w:space="0" w:color="auto"/>
              <w:right w:val="nil"/>
            </w:tcBorders>
            <w:shd w:val="clear" w:color="auto" w:fill="auto"/>
            <w:noWrap/>
            <w:vAlign w:val="center"/>
            <w:hideMark/>
          </w:tcPr>
          <w:p w14:paraId="5992922B"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61/7</w:t>
            </w:r>
          </w:p>
        </w:tc>
        <w:tc>
          <w:tcPr>
            <w:tcW w:w="720" w:type="dxa"/>
            <w:tcBorders>
              <w:top w:val="nil"/>
              <w:left w:val="nil"/>
              <w:bottom w:val="single" w:sz="4" w:space="0" w:color="auto"/>
              <w:right w:val="nil"/>
            </w:tcBorders>
            <w:shd w:val="clear" w:color="auto" w:fill="auto"/>
            <w:noWrap/>
            <w:vAlign w:val="center"/>
            <w:hideMark/>
          </w:tcPr>
          <w:p w14:paraId="66FE4EDD"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10/9</w:t>
            </w:r>
          </w:p>
        </w:tc>
        <w:tc>
          <w:tcPr>
            <w:tcW w:w="1215" w:type="dxa"/>
            <w:tcBorders>
              <w:top w:val="nil"/>
              <w:left w:val="nil"/>
              <w:bottom w:val="single" w:sz="4" w:space="0" w:color="auto"/>
              <w:right w:val="nil"/>
            </w:tcBorders>
            <w:shd w:val="clear" w:color="auto" w:fill="auto"/>
            <w:noWrap/>
            <w:hideMark/>
          </w:tcPr>
          <w:p w14:paraId="45246CEB" w14:textId="7D8D523F"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23,866,187</w:t>
            </w:r>
          </w:p>
        </w:tc>
        <w:tc>
          <w:tcPr>
            <w:tcW w:w="1338" w:type="dxa"/>
            <w:tcBorders>
              <w:top w:val="nil"/>
              <w:left w:val="nil"/>
              <w:bottom w:val="single" w:sz="4" w:space="0" w:color="auto"/>
              <w:right w:val="nil"/>
            </w:tcBorders>
            <w:shd w:val="clear" w:color="auto" w:fill="auto"/>
            <w:noWrap/>
            <w:hideMark/>
          </w:tcPr>
          <w:p w14:paraId="21735E25" w14:textId="5EAD90D4"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27,439,439</w:t>
            </w:r>
          </w:p>
        </w:tc>
      </w:tr>
      <w:tr w:rsidR="00CF021A" w:rsidRPr="00402EFB" w14:paraId="64CB8843" w14:textId="77777777" w:rsidTr="00664DCB">
        <w:trPr>
          <w:cantSplit/>
          <w:trHeight w:val="20"/>
        </w:trPr>
        <w:tc>
          <w:tcPr>
            <w:tcW w:w="610" w:type="dxa"/>
            <w:gridSpan w:val="2"/>
            <w:vMerge/>
            <w:tcBorders>
              <w:top w:val="nil"/>
              <w:left w:val="nil"/>
              <w:bottom w:val="single" w:sz="4" w:space="0" w:color="auto"/>
              <w:right w:val="nil"/>
            </w:tcBorders>
            <w:vAlign w:val="center"/>
            <w:hideMark/>
          </w:tcPr>
          <w:p w14:paraId="3CD08590" w14:textId="77777777" w:rsidR="00CF021A" w:rsidRPr="00402EFB" w:rsidRDefault="00CF021A" w:rsidP="00CF021A">
            <w:pPr>
              <w:bidi/>
              <w:spacing w:after="0" w:line="240" w:lineRule="auto"/>
              <w:rPr>
                <w:rFonts w:ascii="Arial" w:eastAsia="Times New Roman" w:hAnsi="Arial"/>
                <w:b/>
                <w:bCs/>
                <w:sz w:val="24"/>
                <w:lang w:bidi="fa-IR"/>
              </w:rPr>
            </w:pPr>
          </w:p>
        </w:tc>
        <w:tc>
          <w:tcPr>
            <w:tcW w:w="2081" w:type="dxa"/>
            <w:vMerge/>
            <w:tcBorders>
              <w:top w:val="nil"/>
              <w:left w:val="nil"/>
              <w:bottom w:val="single" w:sz="4" w:space="0" w:color="auto"/>
              <w:right w:val="nil"/>
            </w:tcBorders>
            <w:vAlign w:val="center"/>
            <w:hideMark/>
          </w:tcPr>
          <w:p w14:paraId="26A0BB7B" w14:textId="77777777" w:rsidR="00CF021A" w:rsidRPr="00402EFB" w:rsidRDefault="00CF021A" w:rsidP="00CF021A">
            <w:pPr>
              <w:bidi/>
              <w:spacing w:after="0" w:line="240" w:lineRule="auto"/>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7F45332C" w14:textId="77777777" w:rsidR="00CF021A" w:rsidRPr="00402EFB" w:rsidRDefault="00CF021A" w:rsidP="00CF021A">
            <w:pPr>
              <w:bidi/>
              <w:spacing w:after="0" w:line="240" w:lineRule="auto"/>
              <w:jc w:val="center"/>
              <w:rPr>
                <w:rFonts w:ascii="Arial" w:eastAsia="Times New Roman" w:hAnsi="Arial"/>
                <w:b/>
                <w:bCs/>
                <w:sz w:val="24"/>
                <w:lang w:bidi="fa-IR"/>
              </w:rPr>
            </w:pPr>
            <w:r w:rsidRPr="00402EFB">
              <w:rPr>
                <w:rFonts w:ascii="Arial" w:eastAsia="Times New Roman" w:hAnsi="Arial" w:hint="cs"/>
                <w:b/>
                <w:bCs/>
                <w:sz w:val="24"/>
                <w:rtl/>
                <w:lang w:bidi="fa-IR"/>
              </w:rPr>
              <w:t>کل</w:t>
            </w:r>
          </w:p>
        </w:tc>
        <w:tc>
          <w:tcPr>
            <w:tcW w:w="1005" w:type="dxa"/>
            <w:tcBorders>
              <w:top w:val="nil"/>
              <w:left w:val="nil"/>
              <w:bottom w:val="single" w:sz="4" w:space="0" w:color="auto"/>
              <w:right w:val="nil"/>
            </w:tcBorders>
            <w:shd w:val="clear" w:color="000000" w:fill="DDEBF7"/>
            <w:noWrap/>
            <w:vAlign w:val="center"/>
            <w:hideMark/>
          </w:tcPr>
          <w:p w14:paraId="1CC928DB" w14:textId="77777777" w:rsidR="00CF021A" w:rsidRPr="00402EFB" w:rsidRDefault="00CF021A" w:rsidP="00CF021A">
            <w:pPr>
              <w:bidi/>
              <w:spacing w:after="0" w:line="240" w:lineRule="auto"/>
              <w:jc w:val="center"/>
              <w:rPr>
                <w:rFonts w:ascii="Arial" w:eastAsia="Times New Roman" w:hAnsi="Arial"/>
                <w:sz w:val="24"/>
                <w:rtl/>
                <w:lang w:bidi="fa-IR"/>
              </w:rPr>
            </w:pPr>
            <w:r w:rsidRPr="00402EFB">
              <w:rPr>
                <w:rFonts w:ascii="Arial" w:eastAsia="Times New Roman" w:hAnsi="Arial" w:hint="cs"/>
                <w:sz w:val="24"/>
                <w:lang w:bidi="fa-IR"/>
              </w:rPr>
              <w:t>35,913</w:t>
            </w:r>
          </w:p>
        </w:tc>
        <w:tc>
          <w:tcPr>
            <w:tcW w:w="709" w:type="dxa"/>
            <w:tcBorders>
              <w:top w:val="nil"/>
              <w:left w:val="nil"/>
              <w:bottom w:val="single" w:sz="4" w:space="0" w:color="auto"/>
              <w:right w:val="nil"/>
            </w:tcBorders>
            <w:shd w:val="clear" w:color="000000" w:fill="DDEBF7"/>
            <w:noWrap/>
            <w:vAlign w:val="center"/>
            <w:hideMark/>
          </w:tcPr>
          <w:p w14:paraId="6C31156D"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3/1%</w:t>
            </w:r>
          </w:p>
        </w:tc>
        <w:tc>
          <w:tcPr>
            <w:tcW w:w="741" w:type="dxa"/>
            <w:tcBorders>
              <w:top w:val="nil"/>
              <w:left w:val="nil"/>
              <w:bottom w:val="single" w:sz="4" w:space="0" w:color="auto"/>
              <w:right w:val="nil"/>
            </w:tcBorders>
            <w:shd w:val="clear" w:color="000000" w:fill="DDEBF7"/>
            <w:noWrap/>
            <w:vAlign w:val="center"/>
            <w:hideMark/>
          </w:tcPr>
          <w:p w14:paraId="320FD575"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67/4</w:t>
            </w:r>
          </w:p>
        </w:tc>
        <w:tc>
          <w:tcPr>
            <w:tcW w:w="720" w:type="dxa"/>
            <w:tcBorders>
              <w:top w:val="nil"/>
              <w:left w:val="nil"/>
              <w:bottom w:val="single" w:sz="4" w:space="0" w:color="auto"/>
              <w:right w:val="nil"/>
            </w:tcBorders>
            <w:shd w:val="clear" w:color="000000" w:fill="DDEBF7"/>
            <w:noWrap/>
            <w:vAlign w:val="center"/>
            <w:hideMark/>
          </w:tcPr>
          <w:p w14:paraId="247CC1D9"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12/1</w:t>
            </w:r>
          </w:p>
        </w:tc>
        <w:tc>
          <w:tcPr>
            <w:tcW w:w="1215" w:type="dxa"/>
            <w:tcBorders>
              <w:top w:val="nil"/>
              <w:left w:val="nil"/>
              <w:bottom w:val="single" w:sz="4" w:space="0" w:color="auto"/>
              <w:right w:val="nil"/>
            </w:tcBorders>
            <w:shd w:val="clear" w:color="000000" w:fill="DDEBF7"/>
            <w:noWrap/>
            <w:hideMark/>
          </w:tcPr>
          <w:p w14:paraId="61255B3A" w14:textId="045BAE80"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27,360,665</w:t>
            </w:r>
          </w:p>
        </w:tc>
        <w:tc>
          <w:tcPr>
            <w:tcW w:w="1338" w:type="dxa"/>
            <w:tcBorders>
              <w:top w:val="nil"/>
              <w:left w:val="nil"/>
              <w:bottom w:val="single" w:sz="4" w:space="0" w:color="auto"/>
              <w:right w:val="nil"/>
            </w:tcBorders>
            <w:shd w:val="clear" w:color="000000" w:fill="DDEBF7"/>
            <w:noWrap/>
            <w:hideMark/>
          </w:tcPr>
          <w:p w14:paraId="71299F27" w14:textId="1F08FEB6"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33,234,998</w:t>
            </w:r>
          </w:p>
        </w:tc>
      </w:tr>
    </w:tbl>
    <w:p w14:paraId="58D49A13" w14:textId="6F27AA22" w:rsidR="00A2200F" w:rsidRDefault="00A2200F" w:rsidP="00C00B4A">
      <w:pPr>
        <w:bidi/>
        <w:rPr>
          <w:rtl/>
        </w:rPr>
      </w:pPr>
    </w:p>
    <w:p w14:paraId="5FB6D562" w14:textId="77777777" w:rsidR="00A2200F" w:rsidRDefault="00A2200F" w:rsidP="00C00B4A">
      <w:pPr>
        <w:bidi/>
      </w:pPr>
    </w:p>
    <w:tbl>
      <w:tblPr>
        <w:bidiVisual/>
        <w:tblW w:w="9287" w:type="dxa"/>
        <w:tblLayout w:type="fixed"/>
        <w:tblLook w:val="04A0" w:firstRow="1" w:lastRow="0" w:firstColumn="1" w:lastColumn="0" w:noHBand="0" w:noVBand="1"/>
      </w:tblPr>
      <w:tblGrid>
        <w:gridCol w:w="2442"/>
        <w:gridCol w:w="885"/>
        <w:gridCol w:w="1102"/>
        <w:gridCol w:w="709"/>
        <w:gridCol w:w="871"/>
        <w:gridCol w:w="725"/>
        <w:gridCol w:w="1215"/>
        <w:gridCol w:w="1323"/>
        <w:gridCol w:w="15"/>
      </w:tblGrid>
      <w:tr w:rsidR="00402EFB" w:rsidRPr="00402EFB" w14:paraId="59B4E71D" w14:textId="77777777" w:rsidTr="00664DCB">
        <w:trPr>
          <w:gridAfter w:val="1"/>
          <w:wAfter w:w="15" w:type="dxa"/>
          <w:cantSplit/>
          <w:trHeight w:val="20"/>
        </w:trPr>
        <w:tc>
          <w:tcPr>
            <w:tcW w:w="9272" w:type="dxa"/>
            <w:gridSpan w:val="8"/>
            <w:tcBorders>
              <w:top w:val="nil"/>
              <w:left w:val="nil"/>
              <w:bottom w:val="single" w:sz="4" w:space="0" w:color="auto"/>
              <w:right w:val="nil"/>
            </w:tcBorders>
            <w:shd w:val="clear" w:color="auto" w:fill="auto"/>
            <w:noWrap/>
            <w:vAlign w:val="center"/>
            <w:hideMark/>
          </w:tcPr>
          <w:p w14:paraId="66B8C6F1" w14:textId="1D9A1EE1" w:rsidR="00402EFB" w:rsidRPr="00402EFB" w:rsidRDefault="00402EFB" w:rsidP="00C00B4A">
            <w:pPr>
              <w:bidi/>
              <w:spacing w:after="0" w:line="240" w:lineRule="auto"/>
              <w:jc w:val="center"/>
              <w:rPr>
                <w:rFonts w:ascii="Arial" w:eastAsia="Times New Roman" w:hAnsi="Arial"/>
                <w:b/>
                <w:bCs/>
                <w:color w:val="000000"/>
                <w:sz w:val="24"/>
                <w:lang w:bidi="fa-IR"/>
              </w:rPr>
            </w:pPr>
            <w:r>
              <w:rPr>
                <w:rFonts w:ascii="Arial" w:eastAsia="Times New Roman" w:hAnsi="Arial" w:hint="cs"/>
                <w:b/>
                <w:bCs/>
                <w:color w:val="000000"/>
                <w:sz w:val="24"/>
                <w:rtl/>
                <w:lang w:bidi="fa-IR"/>
              </w:rPr>
              <w:lastRenderedPageBreak/>
              <w:t xml:space="preserve">ادامه </w:t>
            </w:r>
            <w:r w:rsidRPr="00402EFB">
              <w:rPr>
                <w:rFonts w:ascii="Arial" w:eastAsia="Times New Roman" w:hAnsi="Arial" w:hint="cs"/>
                <w:b/>
                <w:bCs/>
                <w:color w:val="000000"/>
                <w:sz w:val="24"/>
                <w:rtl/>
                <w:lang w:bidi="fa-IR"/>
              </w:rPr>
              <w:t xml:space="preserve">جدول 27: توزیع فراوانی و </w:t>
            </w:r>
            <w:r w:rsidR="006B2763">
              <w:rPr>
                <w:rFonts w:ascii="Arial" w:eastAsia="Times New Roman" w:hAnsi="Arial" w:hint="cs"/>
                <w:b/>
                <w:bCs/>
                <w:color w:val="000000"/>
                <w:sz w:val="24"/>
                <w:rtl/>
                <w:lang w:bidi="fa-IR"/>
              </w:rPr>
              <w:t>میانگین متغیرهای بیمه‌ای</w:t>
            </w:r>
            <w:r w:rsidRPr="00402EFB">
              <w:rPr>
                <w:rFonts w:ascii="Arial" w:eastAsia="Times New Roman" w:hAnsi="Arial" w:hint="cs"/>
                <w:b/>
                <w:bCs/>
                <w:color w:val="000000"/>
                <w:sz w:val="24"/>
                <w:rtl/>
                <w:lang w:bidi="fa-IR"/>
              </w:rPr>
              <w:t xml:space="preserve"> </w:t>
            </w:r>
            <w:r w:rsidR="00172345">
              <w:rPr>
                <w:rFonts w:ascii="Arial" w:eastAsia="Times New Roman" w:hAnsi="Arial" w:hint="cs"/>
                <w:b/>
                <w:bCs/>
                <w:color w:val="000000"/>
                <w:sz w:val="24"/>
                <w:rtl/>
                <w:lang w:bidi="fa-IR"/>
              </w:rPr>
              <w:t>پرونده‌های فعال فوت</w:t>
            </w:r>
            <w:r w:rsidRPr="00402EFB">
              <w:rPr>
                <w:rFonts w:ascii="Arial" w:eastAsia="Times New Roman" w:hAnsi="Arial" w:hint="cs"/>
                <w:b/>
                <w:bCs/>
                <w:color w:val="000000"/>
                <w:sz w:val="24"/>
                <w:rtl/>
                <w:lang w:bidi="fa-IR"/>
              </w:rPr>
              <w:t xml:space="preserve"> به تفکیک اساس برقراری</w:t>
            </w:r>
          </w:p>
        </w:tc>
      </w:tr>
      <w:tr w:rsidR="00664DCB" w:rsidRPr="00402EFB" w14:paraId="573F1461" w14:textId="77777777" w:rsidTr="00664DCB">
        <w:trPr>
          <w:cantSplit/>
          <w:trHeight w:val="20"/>
        </w:trPr>
        <w:tc>
          <w:tcPr>
            <w:tcW w:w="2442" w:type="dxa"/>
            <w:tcBorders>
              <w:top w:val="single" w:sz="4" w:space="0" w:color="auto"/>
              <w:left w:val="nil"/>
              <w:bottom w:val="single" w:sz="4" w:space="0" w:color="auto"/>
              <w:right w:val="nil"/>
            </w:tcBorders>
            <w:shd w:val="clear" w:color="000000" w:fill="BDD7EE"/>
            <w:vAlign w:val="center"/>
            <w:hideMark/>
          </w:tcPr>
          <w:p w14:paraId="0C131C07" w14:textId="77777777" w:rsidR="00664DCB" w:rsidRPr="00402EFB" w:rsidRDefault="00664DCB" w:rsidP="00664DCB">
            <w:pPr>
              <w:bidi/>
              <w:spacing w:after="0" w:line="240" w:lineRule="auto"/>
              <w:jc w:val="center"/>
              <w:rPr>
                <w:rFonts w:ascii="Arial" w:eastAsia="Times New Roman" w:hAnsi="Arial"/>
                <w:b/>
                <w:bCs/>
                <w:sz w:val="24"/>
                <w:rtl/>
                <w:lang w:bidi="fa-IR"/>
              </w:rPr>
            </w:pPr>
            <w:r w:rsidRPr="00402EFB">
              <w:rPr>
                <w:rFonts w:ascii="Arial" w:eastAsia="Times New Roman" w:hAnsi="Arial" w:hint="cs"/>
                <w:b/>
                <w:bCs/>
                <w:sz w:val="24"/>
                <w:rtl/>
                <w:lang w:bidi="fa-IR"/>
              </w:rPr>
              <w:t>اساس برقراری</w:t>
            </w:r>
          </w:p>
        </w:tc>
        <w:tc>
          <w:tcPr>
            <w:tcW w:w="885" w:type="dxa"/>
            <w:tcBorders>
              <w:top w:val="nil"/>
              <w:left w:val="nil"/>
              <w:bottom w:val="single" w:sz="4" w:space="0" w:color="auto"/>
              <w:right w:val="nil"/>
            </w:tcBorders>
            <w:shd w:val="clear" w:color="000000" w:fill="BDD7EE"/>
            <w:vAlign w:val="center"/>
            <w:hideMark/>
          </w:tcPr>
          <w:p w14:paraId="5426FFE0" w14:textId="77777777" w:rsidR="00664DCB" w:rsidRPr="00402EFB" w:rsidRDefault="00664DCB" w:rsidP="00664DCB">
            <w:pPr>
              <w:bidi/>
              <w:spacing w:after="0" w:line="240" w:lineRule="auto"/>
              <w:jc w:val="center"/>
              <w:rPr>
                <w:rFonts w:ascii="Arial" w:eastAsia="Times New Roman" w:hAnsi="Arial"/>
                <w:b/>
                <w:bCs/>
                <w:sz w:val="24"/>
                <w:rtl/>
                <w:lang w:bidi="fa-IR"/>
              </w:rPr>
            </w:pPr>
            <w:r w:rsidRPr="00402EFB">
              <w:rPr>
                <w:rFonts w:ascii="Arial" w:eastAsia="Times New Roman" w:hAnsi="Arial" w:hint="cs"/>
                <w:b/>
                <w:bCs/>
                <w:sz w:val="24"/>
                <w:rtl/>
                <w:lang w:bidi="fa-IR"/>
              </w:rPr>
              <w:t>جنسیت</w:t>
            </w:r>
          </w:p>
        </w:tc>
        <w:tc>
          <w:tcPr>
            <w:tcW w:w="1102" w:type="dxa"/>
            <w:tcBorders>
              <w:top w:val="nil"/>
              <w:left w:val="nil"/>
              <w:bottom w:val="single" w:sz="4" w:space="0" w:color="auto"/>
              <w:right w:val="nil"/>
            </w:tcBorders>
            <w:shd w:val="clear" w:color="000000" w:fill="BDD7EE"/>
            <w:vAlign w:val="center"/>
            <w:hideMark/>
          </w:tcPr>
          <w:p w14:paraId="77330B37" w14:textId="77777777" w:rsidR="00664DCB" w:rsidRPr="00402EFB" w:rsidRDefault="00664DCB" w:rsidP="00664DCB">
            <w:pPr>
              <w:bidi/>
              <w:spacing w:after="0" w:line="240" w:lineRule="auto"/>
              <w:jc w:val="center"/>
              <w:rPr>
                <w:rFonts w:ascii="Arial" w:eastAsia="Times New Roman" w:hAnsi="Arial"/>
                <w:b/>
                <w:bCs/>
                <w:sz w:val="24"/>
                <w:lang w:bidi="fa-IR"/>
              </w:rPr>
            </w:pPr>
            <w:r w:rsidRPr="00402EFB">
              <w:rPr>
                <w:rFonts w:ascii="Arial" w:eastAsia="Times New Roman" w:hAnsi="Arial" w:hint="cs"/>
                <w:b/>
                <w:bCs/>
                <w:sz w:val="24"/>
                <w:rtl/>
                <w:lang w:bidi="fa-IR"/>
              </w:rPr>
              <w:t>تعداد</w:t>
            </w:r>
          </w:p>
        </w:tc>
        <w:tc>
          <w:tcPr>
            <w:tcW w:w="709" w:type="dxa"/>
            <w:tcBorders>
              <w:top w:val="nil"/>
              <w:left w:val="nil"/>
              <w:bottom w:val="single" w:sz="4" w:space="0" w:color="auto"/>
              <w:right w:val="nil"/>
            </w:tcBorders>
            <w:shd w:val="clear" w:color="000000" w:fill="BDD7EE"/>
            <w:vAlign w:val="center"/>
            <w:hideMark/>
          </w:tcPr>
          <w:p w14:paraId="7C422AD2" w14:textId="77777777" w:rsidR="00664DCB" w:rsidRPr="00402EFB" w:rsidRDefault="00664DCB" w:rsidP="00664DCB">
            <w:pPr>
              <w:bidi/>
              <w:spacing w:after="0" w:line="240" w:lineRule="auto"/>
              <w:jc w:val="center"/>
              <w:rPr>
                <w:rFonts w:ascii="Arial" w:eastAsia="Times New Roman" w:hAnsi="Arial"/>
                <w:b/>
                <w:bCs/>
                <w:sz w:val="24"/>
                <w:lang w:bidi="fa-IR"/>
              </w:rPr>
            </w:pPr>
            <w:r w:rsidRPr="00402EFB">
              <w:rPr>
                <w:rFonts w:ascii="Arial" w:eastAsia="Times New Roman" w:hAnsi="Arial" w:hint="cs"/>
                <w:b/>
                <w:bCs/>
                <w:sz w:val="24"/>
                <w:rtl/>
                <w:lang w:bidi="fa-IR"/>
              </w:rPr>
              <w:t>درصد از</w:t>
            </w:r>
            <w:r w:rsidRPr="00402EFB">
              <w:rPr>
                <w:rFonts w:ascii="Arial" w:eastAsia="Times New Roman" w:hAnsi="Arial" w:hint="cs"/>
                <w:b/>
                <w:bCs/>
                <w:sz w:val="24"/>
                <w:lang w:bidi="fa-IR"/>
              </w:rPr>
              <w:t xml:space="preserve"> </w:t>
            </w:r>
            <w:r w:rsidRPr="00402EFB">
              <w:rPr>
                <w:rFonts w:ascii="Arial" w:eastAsia="Times New Roman" w:hAnsi="Arial" w:hint="cs"/>
                <w:b/>
                <w:bCs/>
                <w:sz w:val="24"/>
                <w:rtl/>
                <w:lang w:bidi="fa-IR"/>
              </w:rPr>
              <w:t>کل</w:t>
            </w:r>
          </w:p>
        </w:tc>
        <w:tc>
          <w:tcPr>
            <w:tcW w:w="871" w:type="dxa"/>
            <w:tcBorders>
              <w:top w:val="nil"/>
              <w:left w:val="nil"/>
              <w:bottom w:val="single" w:sz="4" w:space="0" w:color="auto"/>
              <w:right w:val="nil"/>
            </w:tcBorders>
            <w:shd w:val="clear" w:color="000000" w:fill="BDD7EE"/>
            <w:vAlign w:val="center"/>
            <w:hideMark/>
          </w:tcPr>
          <w:p w14:paraId="1171C595" w14:textId="4A724CF3" w:rsidR="00664DCB" w:rsidRPr="00402EFB" w:rsidRDefault="00664DCB" w:rsidP="00664DCB">
            <w:pPr>
              <w:bidi/>
              <w:spacing w:after="0" w:line="240" w:lineRule="auto"/>
              <w:jc w:val="center"/>
              <w:rPr>
                <w:rFonts w:ascii="Arial" w:eastAsia="Times New Roman" w:hAnsi="Arial"/>
                <w:b/>
                <w:bCs/>
                <w:sz w:val="24"/>
                <w:lang w:bidi="fa-IR"/>
              </w:rPr>
            </w:pPr>
            <w:r w:rsidRPr="00402EFB">
              <w:rPr>
                <w:rFonts w:ascii="Arial" w:eastAsia="Times New Roman" w:hAnsi="Arial" w:hint="cs"/>
                <w:b/>
                <w:bCs/>
                <w:sz w:val="24"/>
                <w:lang w:bidi="fa-IR"/>
              </w:rPr>
              <w:t xml:space="preserve"> </w:t>
            </w:r>
            <w:r w:rsidRPr="00402EFB">
              <w:rPr>
                <w:rFonts w:ascii="Arial" w:eastAsia="Times New Roman" w:hAnsi="Arial" w:hint="cs"/>
                <w:b/>
                <w:bCs/>
                <w:sz w:val="24"/>
                <w:rtl/>
                <w:lang w:bidi="fa-IR"/>
              </w:rPr>
              <w:t>سن فوت</w:t>
            </w:r>
          </w:p>
        </w:tc>
        <w:tc>
          <w:tcPr>
            <w:tcW w:w="725" w:type="dxa"/>
            <w:tcBorders>
              <w:top w:val="nil"/>
              <w:left w:val="nil"/>
              <w:bottom w:val="single" w:sz="4" w:space="0" w:color="auto"/>
              <w:right w:val="nil"/>
            </w:tcBorders>
            <w:shd w:val="clear" w:color="000000" w:fill="BDD7EE"/>
            <w:vAlign w:val="center"/>
            <w:hideMark/>
          </w:tcPr>
          <w:p w14:paraId="54B5B261" w14:textId="1DFED70D" w:rsidR="00664DCB" w:rsidRPr="00402EFB" w:rsidRDefault="00664DCB" w:rsidP="00664DCB">
            <w:pPr>
              <w:bidi/>
              <w:spacing w:after="0" w:line="240" w:lineRule="auto"/>
              <w:jc w:val="center"/>
              <w:rPr>
                <w:rFonts w:ascii="Arial" w:eastAsia="Times New Roman" w:hAnsi="Arial"/>
                <w:b/>
                <w:bCs/>
                <w:sz w:val="24"/>
                <w:lang w:bidi="fa-IR"/>
              </w:rPr>
            </w:pPr>
            <w:r w:rsidRPr="00402EFB">
              <w:rPr>
                <w:rFonts w:ascii="Arial" w:eastAsia="Times New Roman" w:hAnsi="Arial" w:hint="cs"/>
                <w:b/>
                <w:bCs/>
                <w:sz w:val="24"/>
                <w:lang w:bidi="fa-IR"/>
              </w:rPr>
              <w:t xml:space="preserve"> </w:t>
            </w:r>
            <w:r w:rsidRPr="00402EFB">
              <w:rPr>
                <w:rFonts w:ascii="Arial" w:eastAsia="Times New Roman" w:hAnsi="Arial" w:hint="cs"/>
                <w:b/>
                <w:bCs/>
                <w:sz w:val="24"/>
                <w:rtl/>
                <w:lang w:bidi="fa-IR"/>
              </w:rPr>
              <w:t>سابقه</w:t>
            </w:r>
          </w:p>
        </w:tc>
        <w:tc>
          <w:tcPr>
            <w:tcW w:w="1215" w:type="dxa"/>
            <w:tcBorders>
              <w:top w:val="nil"/>
              <w:left w:val="nil"/>
              <w:bottom w:val="single" w:sz="4" w:space="0" w:color="auto"/>
              <w:right w:val="nil"/>
            </w:tcBorders>
            <w:shd w:val="clear" w:color="000000" w:fill="BDD7EE"/>
            <w:vAlign w:val="center"/>
            <w:hideMark/>
          </w:tcPr>
          <w:p w14:paraId="5989177E" w14:textId="3B4F3E93" w:rsidR="00664DCB" w:rsidRPr="00402EFB" w:rsidRDefault="00664DCB" w:rsidP="00664DCB">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مبلغ پایه حکم</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p>
        </w:tc>
        <w:tc>
          <w:tcPr>
            <w:tcW w:w="1338" w:type="dxa"/>
            <w:gridSpan w:val="2"/>
            <w:tcBorders>
              <w:top w:val="nil"/>
              <w:left w:val="nil"/>
              <w:bottom w:val="single" w:sz="4" w:space="0" w:color="auto"/>
              <w:right w:val="nil"/>
            </w:tcBorders>
            <w:shd w:val="clear" w:color="000000" w:fill="BDD7EE"/>
            <w:vAlign w:val="center"/>
            <w:hideMark/>
          </w:tcPr>
          <w:p w14:paraId="7B5717F5" w14:textId="79B51537" w:rsidR="00664DCB" w:rsidRPr="00402EFB" w:rsidRDefault="00664DCB" w:rsidP="00664DCB">
            <w:pPr>
              <w:bidi/>
              <w:spacing w:after="0" w:line="240" w:lineRule="auto"/>
              <w:jc w:val="center"/>
              <w:rPr>
                <w:rFonts w:ascii="Arial" w:eastAsia="Times New Roman" w:hAnsi="Arial"/>
                <w:b/>
                <w:bCs/>
                <w:sz w:val="24"/>
                <w:lang w:bidi="fa-IR"/>
              </w:rPr>
            </w:pPr>
            <w:r>
              <w:rPr>
                <w:rFonts w:ascii="Arial" w:hAnsi="Arial" w:hint="cs"/>
                <w:b/>
                <w:bCs/>
                <w:rtl/>
              </w:rPr>
              <w:t>مبلغ ناخالص</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r>
              <w:rPr>
                <w:rFonts w:ascii="Arial" w:hAnsi="Arial" w:hint="cs"/>
                <w:b/>
                <w:bCs/>
              </w:rPr>
              <w:t xml:space="preserve"> </w:t>
            </w:r>
            <w:r>
              <w:rPr>
                <w:rFonts w:ascii="Arial" w:hAnsi="Arial" w:hint="cs"/>
                <w:b/>
                <w:bCs/>
                <w:rtl/>
              </w:rPr>
              <w:t>پرداختی</w:t>
            </w:r>
          </w:p>
        </w:tc>
      </w:tr>
      <w:tr w:rsidR="00CF021A" w:rsidRPr="00402EFB" w14:paraId="63576D24" w14:textId="77777777" w:rsidTr="00664DCB">
        <w:trPr>
          <w:cantSplit/>
          <w:trHeight w:val="20"/>
        </w:trPr>
        <w:tc>
          <w:tcPr>
            <w:tcW w:w="2442" w:type="dxa"/>
            <w:vMerge w:val="restart"/>
            <w:tcBorders>
              <w:top w:val="single" w:sz="4" w:space="0" w:color="auto"/>
              <w:left w:val="nil"/>
              <w:bottom w:val="single" w:sz="4" w:space="0" w:color="000000"/>
              <w:right w:val="nil"/>
            </w:tcBorders>
            <w:shd w:val="clear" w:color="000000" w:fill="BDD7EE"/>
            <w:vAlign w:val="center"/>
            <w:hideMark/>
          </w:tcPr>
          <w:p w14:paraId="6F375E29" w14:textId="77777777" w:rsidR="00CF021A" w:rsidRPr="00402EFB" w:rsidRDefault="00CF021A" w:rsidP="00CF021A">
            <w:pPr>
              <w:bidi/>
              <w:spacing w:after="0" w:line="240" w:lineRule="auto"/>
              <w:jc w:val="center"/>
              <w:rPr>
                <w:rFonts w:ascii="Arial" w:eastAsia="Times New Roman" w:hAnsi="Arial"/>
                <w:b/>
                <w:bCs/>
                <w:sz w:val="24"/>
                <w:lang w:bidi="fa-IR"/>
              </w:rPr>
            </w:pPr>
            <w:r w:rsidRPr="00402EFB">
              <w:rPr>
                <w:rFonts w:ascii="Arial" w:eastAsia="Times New Roman" w:hAnsi="Arial" w:hint="cs"/>
                <w:b/>
                <w:bCs/>
                <w:sz w:val="24"/>
                <w:rtl/>
                <w:lang w:bidi="fa-IR"/>
              </w:rPr>
              <w:t>سایر اساس های برقراری فوت</w:t>
            </w:r>
          </w:p>
        </w:tc>
        <w:tc>
          <w:tcPr>
            <w:tcW w:w="885" w:type="dxa"/>
            <w:tcBorders>
              <w:top w:val="single" w:sz="4" w:space="0" w:color="auto"/>
              <w:left w:val="nil"/>
              <w:bottom w:val="single" w:sz="4" w:space="0" w:color="auto"/>
              <w:right w:val="nil"/>
            </w:tcBorders>
            <w:shd w:val="clear" w:color="000000" w:fill="BDD7EE"/>
            <w:vAlign w:val="center"/>
            <w:hideMark/>
          </w:tcPr>
          <w:p w14:paraId="3A243358" w14:textId="77777777" w:rsidR="00CF021A" w:rsidRPr="00402EFB" w:rsidRDefault="00CF021A" w:rsidP="00CF021A">
            <w:pPr>
              <w:bidi/>
              <w:spacing w:after="0" w:line="240" w:lineRule="auto"/>
              <w:jc w:val="center"/>
              <w:rPr>
                <w:rFonts w:ascii="Arial" w:eastAsia="Times New Roman" w:hAnsi="Arial"/>
                <w:b/>
                <w:bCs/>
                <w:sz w:val="24"/>
                <w:rtl/>
                <w:lang w:bidi="fa-IR"/>
              </w:rPr>
            </w:pPr>
            <w:r w:rsidRPr="00402EFB">
              <w:rPr>
                <w:rFonts w:ascii="Arial" w:eastAsia="Times New Roman" w:hAnsi="Arial" w:hint="cs"/>
                <w:b/>
                <w:bCs/>
                <w:sz w:val="24"/>
                <w:rtl/>
                <w:lang w:bidi="fa-IR"/>
              </w:rPr>
              <w:t>مرد</w:t>
            </w:r>
          </w:p>
        </w:tc>
        <w:tc>
          <w:tcPr>
            <w:tcW w:w="1102" w:type="dxa"/>
            <w:tcBorders>
              <w:top w:val="single" w:sz="4" w:space="0" w:color="auto"/>
              <w:left w:val="nil"/>
              <w:bottom w:val="single" w:sz="4" w:space="0" w:color="auto"/>
              <w:right w:val="nil"/>
            </w:tcBorders>
            <w:shd w:val="clear" w:color="auto" w:fill="auto"/>
            <w:noWrap/>
            <w:vAlign w:val="center"/>
            <w:hideMark/>
          </w:tcPr>
          <w:p w14:paraId="19D298E7" w14:textId="77777777" w:rsidR="00CF021A" w:rsidRPr="00402EFB" w:rsidRDefault="00CF021A" w:rsidP="00CF021A">
            <w:pPr>
              <w:bidi/>
              <w:spacing w:after="0" w:line="240" w:lineRule="auto"/>
              <w:jc w:val="center"/>
              <w:rPr>
                <w:rFonts w:ascii="Arial" w:eastAsia="Times New Roman" w:hAnsi="Arial"/>
                <w:sz w:val="24"/>
                <w:rtl/>
                <w:lang w:bidi="fa-IR"/>
              </w:rPr>
            </w:pPr>
            <w:r w:rsidRPr="00402EFB">
              <w:rPr>
                <w:rFonts w:ascii="Arial" w:eastAsia="Times New Roman" w:hAnsi="Arial" w:hint="cs"/>
                <w:sz w:val="24"/>
                <w:lang w:bidi="fa-IR"/>
              </w:rPr>
              <w:t>45,896</w:t>
            </w:r>
          </w:p>
        </w:tc>
        <w:tc>
          <w:tcPr>
            <w:tcW w:w="709" w:type="dxa"/>
            <w:tcBorders>
              <w:top w:val="single" w:sz="4" w:space="0" w:color="auto"/>
              <w:left w:val="nil"/>
              <w:bottom w:val="single" w:sz="4" w:space="0" w:color="auto"/>
              <w:right w:val="nil"/>
            </w:tcBorders>
            <w:shd w:val="clear" w:color="auto" w:fill="auto"/>
            <w:noWrap/>
            <w:vAlign w:val="center"/>
            <w:hideMark/>
          </w:tcPr>
          <w:p w14:paraId="3F4098E7"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3/9%</w:t>
            </w:r>
          </w:p>
        </w:tc>
        <w:tc>
          <w:tcPr>
            <w:tcW w:w="871" w:type="dxa"/>
            <w:tcBorders>
              <w:top w:val="single" w:sz="4" w:space="0" w:color="auto"/>
              <w:left w:val="nil"/>
              <w:bottom w:val="single" w:sz="4" w:space="0" w:color="auto"/>
              <w:right w:val="nil"/>
            </w:tcBorders>
            <w:shd w:val="clear" w:color="auto" w:fill="auto"/>
            <w:noWrap/>
            <w:vAlign w:val="center"/>
            <w:hideMark/>
          </w:tcPr>
          <w:p w14:paraId="2C36BE98"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60/5</w:t>
            </w:r>
          </w:p>
        </w:tc>
        <w:tc>
          <w:tcPr>
            <w:tcW w:w="725" w:type="dxa"/>
            <w:tcBorders>
              <w:top w:val="single" w:sz="4" w:space="0" w:color="auto"/>
              <w:left w:val="nil"/>
              <w:bottom w:val="single" w:sz="4" w:space="0" w:color="auto"/>
              <w:right w:val="nil"/>
            </w:tcBorders>
            <w:shd w:val="clear" w:color="auto" w:fill="auto"/>
            <w:noWrap/>
            <w:vAlign w:val="center"/>
            <w:hideMark/>
          </w:tcPr>
          <w:p w14:paraId="4B3A9D8B"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10/9</w:t>
            </w:r>
          </w:p>
        </w:tc>
        <w:tc>
          <w:tcPr>
            <w:tcW w:w="1215" w:type="dxa"/>
            <w:tcBorders>
              <w:top w:val="single" w:sz="4" w:space="0" w:color="auto"/>
              <w:left w:val="nil"/>
              <w:bottom w:val="single" w:sz="4" w:space="0" w:color="auto"/>
              <w:right w:val="nil"/>
            </w:tcBorders>
            <w:shd w:val="clear" w:color="auto" w:fill="auto"/>
            <w:noWrap/>
            <w:hideMark/>
          </w:tcPr>
          <w:p w14:paraId="22BAAC8C" w14:textId="7305CEDF"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45,769,634</w:t>
            </w:r>
          </w:p>
        </w:tc>
        <w:tc>
          <w:tcPr>
            <w:tcW w:w="1338" w:type="dxa"/>
            <w:gridSpan w:val="2"/>
            <w:tcBorders>
              <w:top w:val="single" w:sz="4" w:space="0" w:color="auto"/>
              <w:left w:val="nil"/>
              <w:bottom w:val="single" w:sz="4" w:space="0" w:color="auto"/>
              <w:right w:val="nil"/>
            </w:tcBorders>
            <w:shd w:val="clear" w:color="auto" w:fill="auto"/>
            <w:noWrap/>
            <w:hideMark/>
          </w:tcPr>
          <w:p w14:paraId="6E7A4289" w14:textId="2A9AFF98"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59,677,076</w:t>
            </w:r>
          </w:p>
        </w:tc>
      </w:tr>
      <w:tr w:rsidR="00CF021A" w:rsidRPr="00402EFB" w14:paraId="4E247CE4" w14:textId="77777777" w:rsidTr="00664DCB">
        <w:trPr>
          <w:cantSplit/>
          <w:trHeight w:val="20"/>
        </w:trPr>
        <w:tc>
          <w:tcPr>
            <w:tcW w:w="2442" w:type="dxa"/>
            <w:vMerge/>
            <w:tcBorders>
              <w:top w:val="single" w:sz="4" w:space="0" w:color="auto"/>
              <w:left w:val="nil"/>
              <w:bottom w:val="single" w:sz="4" w:space="0" w:color="000000"/>
              <w:right w:val="nil"/>
            </w:tcBorders>
            <w:vAlign w:val="center"/>
            <w:hideMark/>
          </w:tcPr>
          <w:p w14:paraId="2C02E328" w14:textId="77777777" w:rsidR="00CF021A" w:rsidRPr="00402EFB" w:rsidRDefault="00CF021A" w:rsidP="00CF021A">
            <w:pPr>
              <w:bidi/>
              <w:spacing w:after="0" w:line="240" w:lineRule="auto"/>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05D150A6" w14:textId="77777777" w:rsidR="00CF021A" w:rsidRPr="00402EFB" w:rsidRDefault="00CF021A" w:rsidP="00CF021A">
            <w:pPr>
              <w:bidi/>
              <w:spacing w:after="0" w:line="240" w:lineRule="auto"/>
              <w:jc w:val="center"/>
              <w:rPr>
                <w:rFonts w:ascii="Arial" w:eastAsia="Times New Roman" w:hAnsi="Arial"/>
                <w:b/>
                <w:bCs/>
                <w:sz w:val="24"/>
                <w:lang w:bidi="fa-IR"/>
              </w:rPr>
            </w:pPr>
            <w:r w:rsidRPr="00402EFB">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4A0F9EFC" w14:textId="77777777" w:rsidR="00CF021A" w:rsidRPr="00402EFB" w:rsidRDefault="00CF021A" w:rsidP="00CF021A">
            <w:pPr>
              <w:bidi/>
              <w:spacing w:after="0" w:line="240" w:lineRule="auto"/>
              <w:jc w:val="center"/>
              <w:rPr>
                <w:rFonts w:ascii="Arial" w:eastAsia="Times New Roman" w:hAnsi="Arial"/>
                <w:sz w:val="24"/>
                <w:rtl/>
                <w:lang w:bidi="fa-IR"/>
              </w:rPr>
            </w:pPr>
            <w:r w:rsidRPr="00402EFB">
              <w:rPr>
                <w:rFonts w:ascii="Arial" w:eastAsia="Times New Roman" w:hAnsi="Arial" w:hint="cs"/>
                <w:sz w:val="24"/>
                <w:lang w:bidi="fa-IR"/>
              </w:rPr>
              <w:t>7,486</w:t>
            </w:r>
          </w:p>
        </w:tc>
        <w:tc>
          <w:tcPr>
            <w:tcW w:w="709" w:type="dxa"/>
            <w:tcBorders>
              <w:top w:val="nil"/>
              <w:left w:val="nil"/>
              <w:bottom w:val="single" w:sz="4" w:space="0" w:color="auto"/>
              <w:right w:val="nil"/>
            </w:tcBorders>
            <w:shd w:val="clear" w:color="auto" w:fill="auto"/>
            <w:noWrap/>
            <w:vAlign w:val="center"/>
            <w:hideMark/>
          </w:tcPr>
          <w:p w14:paraId="5453099B"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0/6%</w:t>
            </w:r>
          </w:p>
        </w:tc>
        <w:tc>
          <w:tcPr>
            <w:tcW w:w="871" w:type="dxa"/>
            <w:tcBorders>
              <w:top w:val="nil"/>
              <w:left w:val="nil"/>
              <w:bottom w:val="single" w:sz="4" w:space="0" w:color="auto"/>
              <w:right w:val="nil"/>
            </w:tcBorders>
            <w:shd w:val="clear" w:color="auto" w:fill="auto"/>
            <w:noWrap/>
            <w:vAlign w:val="center"/>
            <w:hideMark/>
          </w:tcPr>
          <w:p w14:paraId="10A453E8"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53/7</w:t>
            </w:r>
          </w:p>
        </w:tc>
        <w:tc>
          <w:tcPr>
            <w:tcW w:w="725" w:type="dxa"/>
            <w:tcBorders>
              <w:top w:val="nil"/>
              <w:left w:val="nil"/>
              <w:bottom w:val="single" w:sz="4" w:space="0" w:color="auto"/>
              <w:right w:val="nil"/>
            </w:tcBorders>
            <w:shd w:val="clear" w:color="auto" w:fill="auto"/>
            <w:noWrap/>
            <w:vAlign w:val="center"/>
            <w:hideMark/>
          </w:tcPr>
          <w:p w14:paraId="0B33A188"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11/5</w:t>
            </w:r>
          </w:p>
        </w:tc>
        <w:tc>
          <w:tcPr>
            <w:tcW w:w="1215" w:type="dxa"/>
            <w:tcBorders>
              <w:top w:val="nil"/>
              <w:left w:val="nil"/>
              <w:bottom w:val="single" w:sz="4" w:space="0" w:color="auto"/>
              <w:right w:val="nil"/>
            </w:tcBorders>
            <w:shd w:val="clear" w:color="auto" w:fill="auto"/>
            <w:noWrap/>
            <w:hideMark/>
          </w:tcPr>
          <w:p w14:paraId="56C8A55D" w14:textId="5EE81E27"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61,922,403</w:t>
            </w:r>
          </w:p>
        </w:tc>
        <w:tc>
          <w:tcPr>
            <w:tcW w:w="1338" w:type="dxa"/>
            <w:gridSpan w:val="2"/>
            <w:tcBorders>
              <w:top w:val="nil"/>
              <w:left w:val="nil"/>
              <w:bottom w:val="single" w:sz="4" w:space="0" w:color="auto"/>
              <w:right w:val="nil"/>
            </w:tcBorders>
            <w:shd w:val="clear" w:color="auto" w:fill="auto"/>
            <w:noWrap/>
            <w:hideMark/>
          </w:tcPr>
          <w:p w14:paraId="6A7CBB25" w14:textId="7DBD1E78"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75,298,017</w:t>
            </w:r>
          </w:p>
        </w:tc>
      </w:tr>
      <w:tr w:rsidR="00CF021A" w:rsidRPr="00402EFB" w14:paraId="30592581" w14:textId="77777777" w:rsidTr="00664DCB">
        <w:trPr>
          <w:cantSplit/>
          <w:trHeight w:val="20"/>
        </w:trPr>
        <w:tc>
          <w:tcPr>
            <w:tcW w:w="2442" w:type="dxa"/>
            <w:vMerge/>
            <w:tcBorders>
              <w:top w:val="single" w:sz="4" w:space="0" w:color="auto"/>
              <w:left w:val="nil"/>
              <w:bottom w:val="single" w:sz="4" w:space="0" w:color="000000"/>
              <w:right w:val="nil"/>
            </w:tcBorders>
            <w:vAlign w:val="center"/>
            <w:hideMark/>
          </w:tcPr>
          <w:p w14:paraId="68D819BB" w14:textId="77777777" w:rsidR="00CF021A" w:rsidRPr="00402EFB" w:rsidRDefault="00CF021A" w:rsidP="00CF021A">
            <w:pPr>
              <w:bidi/>
              <w:spacing w:after="0" w:line="240" w:lineRule="auto"/>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45601225" w14:textId="77777777" w:rsidR="00CF021A" w:rsidRPr="00402EFB" w:rsidRDefault="00CF021A" w:rsidP="00CF021A">
            <w:pPr>
              <w:bidi/>
              <w:spacing w:after="0" w:line="240" w:lineRule="auto"/>
              <w:jc w:val="center"/>
              <w:rPr>
                <w:rFonts w:ascii="Arial" w:eastAsia="Times New Roman" w:hAnsi="Arial"/>
                <w:b/>
                <w:bCs/>
                <w:sz w:val="24"/>
                <w:lang w:bidi="fa-IR"/>
              </w:rPr>
            </w:pPr>
            <w:r w:rsidRPr="00402EFB">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11A4EEE9" w14:textId="77777777" w:rsidR="00CF021A" w:rsidRPr="00402EFB" w:rsidRDefault="00CF021A" w:rsidP="00CF021A">
            <w:pPr>
              <w:bidi/>
              <w:spacing w:after="0" w:line="240" w:lineRule="auto"/>
              <w:jc w:val="center"/>
              <w:rPr>
                <w:rFonts w:ascii="Arial" w:eastAsia="Times New Roman" w:hAnsi="Arial"/>
                <w:sz w:val="24"/>
                <w:rtl/>
                <w:lang w:bidi="fa-IR"/>
              </w:rPr>
            </w:pPr>
            <w:r w:rsidRPr="00402EFB">
              <w:rPr>
                <w:rFonts w:ascii="Arial" w:eastAsia="Times New Roman" w:hAnsi="Arial" w:hint="cs"/>
                <w:sz w:val="24"/>
                <w:lang w:bidi="fa-IR"/>
              </w:rPr>
              <w:t>53,382</w:t>
            </w:r>
          </w:p>
        </w:tc>
        <w:tc>
          <w:tcPr>
            <w:tcW w:w="709" w:type="dxa"/>
            <w:tcBorders>
              <w:top w:val="nil"/>
              <w:left w:val="nil"/>
              <w:bottom w:val="single" w:sz="4" w:space="0" w:color="auto"/>
              <w:right w:val="nil"/>
            </w:tcBorders>
            <w:shd w:val="clear" w:color="000000" w:fill="DDEBF7"/>
            <w:noWrap/>
            <w:vAlign w:val="center"/>
            <w:hideMark/>
          </w:tcPr>
          <w:p w14:paraId="7F6E0F79"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4/6%</w:t>
            </w:r>
          </w:p>
        </w:tc>
        <w:tc>
          <w:tcPr>
            <w:tcW w:w="871" w:type="dxa"/>
            <w:tcBorders>
              <w:top w:val="nil"/>
              <w:left w:val="nil"/>
              <w:bottom w:val="single" w:sz="4" w:space="0" w:color="auto"/>
              <w:right w:val="nil"/>
            </w:tcBorders>
            <w:shd w:val="clear" w:color="000000" w:fill="DDEBF7"/>
            <w:noWrap/>
            <w:vAlign w:val="center"/>
            <w:hideMark/>
          </w:tcPr>
          <w:p w14:paraId="3C5482F4"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59/5</w:t>
            </w:r>
          </w:p>
        </w:tc>
        <w:tc>
          <w:tcPr>
            <w:tcW w:w="725" w:type="dxa"/>
            <w:tcBorders>
              <w:top w:val="nil"/>
              <w:left w:val="nil"/>
              <w:bottom w:val="single" w:sz="4" w:space="0" w:color="auto"/>
              <w:right w:val="nil"/>
            </w:tcBorders>
            <w:shd w:val="clear" w:color="000000" w:fill="DDEBF7"/>
            <w:noWrap/>
            <w:vAlign w:val="center"/>
            <w:hideMark/>
          </w:tcPr>
          <w:p w14:paraId="113096FF"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11/0</w:t>
            </w:r>
          </w:p>
        </w:tc>
        <w:tc>
          <w:tcPr>
            <w:tcW w:w="1215" w:type="dxa"/>
            <w:tcBorders>
              <w:top w:val="nil"/>
              <w:left w:val="nil"/>
              <w:bottom w:val="single" w:sz="4" w:space="0" w:color="auto"/>
              <w:right w:val="nil"/>
            </w:tcBorders>
            <w:shd w:val="clear" w:color="000000" w:fill="DDEBF7"/>
            <w:noWrap/>
            <w:hideMark/>
          </w:tcPr>
          <w:p w14:paraId="101D6BA3" w14:textId="49FAB94D"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48,034,810</w:t>
            </w:r>
          </w:p>
        </w:tc>
        <w:tc>
          <w:tcPr>
            <w:tcW w:w="1338" w:type="dxa"/>
            <w:gridSpan w:val="2"/>
            <w:tcBorders>
              <w:top w:val="nil"/>
              <w:left w:val="nil"/>
              <w:bottom w:val="single" w:sz="4" w:space="0" w:color="auto"/>
              <w:right w:val="nil"/>
            </w:tcBorders>
            <w:shd w:val="clear" w:color="000000" w:fill="DDEBF7"/>
            <w:noWrap/>
            <w:hideMark/>
          </w:tcPr>
          <w:p w14:paraId="53B70C21" w14:textId="493E5454"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61,867,672</w:t>
            </w:r>
          </w:p>
        </w:tc>
      </w:tr>
      <w:tr w:rsidR="00CF021A" w:rsidRPr="00402EFB" w14:paraId="2E1734A8" w14:textId="77777777" w:rsidTr="00664DCB">
        <w:trPr>
          <w:cantSplit/>
          <w:trHeight w:val="20"/>
        </w:trPr>
        <w:tc>
          <w:tcPr>
            <w:tcW w:w="2442" w:type="dxa"/>
            <w:vMerge w:val="restart"/>
            <w:tcBorders>
              <w:top w:val="single" w:sz="4" w:space="0" w:color="auto"/>
              <w:left w:val="nil"/>
              <w:bottom w:val="single" w:sz="4" w:space="0" w:color="000000"/>
              <w:right w:val="nil"/>
            </w:tcBorders>
            <w:shd w:val="clear" w:color="000000" w:fill="BDD7EE"/>
            <w:vAlign w:val="center"/>
            <w:hideMark/>
          </w:tcPr>
          <w:p w14:paraId="6700A5B2" w14:textId="77777777" w:rsidR="00CF021A" w:rsidRPr="00402EFB" w:rsidRDefault="00CF021A" w:rsidP="00CF021A">
            <w:pPr>
              <w:bidi/>
              <w:spacing w:after="0" w:line="240" w:lineRule="auto"/>
              <w:jc w:val="center"/>
              <w:rPr>
                <w:rFonts w:ascii="Arial" w:eastAsia="Times New Roman" w:hAnsi="Arial"/>
                <w:b/>
                <w:bCs/>
                <w:sz w:val="24"/>
                <w:lang w:bidi="fa-IR"/>
              </w:rPr>
            </w:pPr>
            <w:r w:rsidRPr="00402EFB">
              <w:rPr>
                <w:rFonts w:ascii="Arial" w:eastAsia="Times New Roman" w:hAnsi="Arial" w:hint="cs"/>
                <w:b/>
                <w:bCs/>
                <w:sz w:val="24"/>
                <w:rtl/>
                <w:lang w:bidi="fa-IR"/>
              </w:rPr>
              <w:t>کل</w:t>
            </w:r>
          </w:p>
        </w:tc>
        <w:tc>
          <w:tcPr>
            <w:tcW w:w="885" w:type="dxa"/>
            <w:tcBorders>
              <w:top w:val="nil"/>
              <w:left w:val="nil"/>
              <w:bottom w:val="single" w:sz="4" w:space="0" w:color="auto"/>
              <w:right w:val="nil"/>
            </w:tcBorders>
            <w:shd w:val="clear" w:color="000000" w:fill="BDD7EE"/>
            <w:vAlign w:val="center"/>
            <w:hideMark/>
          </w:tcPr>
          <w:p w14:paraId="1EE183B8" w14:textId="77777777" w:rsidR="00CF021A" w:rsidRPr="00402EFB" w:rsidRDefault="00CF021A" w:rsidP="00CF021A">
            <w:pPr>
              <w:bidi/>
              <w:spacing w:after="0" w:line="240" w:lineRule="auto"/>
              <w:jc w:val="center"/>
              <w:rPr>
                <w:rFonts w:ascii="Arial" w:eastAsia="Times New Roman" w:hAnsi="Arial"/>
                <w:b/>
                <w:bCs/>
                <w:sz w:val="24"/>
                <w:rtl/>
                <w:lang w:bidi="fa-IR"/>
              </w:rPr>
            </w:pPr>
            <w:r w:rsidRPr="00402EFB">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4C86EC74" w14:textId="77777777" w:rsidR="00CF021A" w:rsidRPr="00402EFB" w:rsidRDefault="00CF021A" w:rsidP="00CF021A">
            <w:pPr>
              <w:bidi/>
              <w:spacing w:after="0" w:line="240" w:lineRule="auto"/>
              <w:jc w:val="center"/>
              <w:rPr>
                <w:rFonts w:ascii="Arial" w:eastAsia="Times New Roman" w:hAnsi="Arial"/>
                <w:sz w:val="24"/>
                <w:rtl/>
                <w:lang w:bidi="fa-IR"/>
              </w:rPr>
            </w:pPr>
            <w:r w:rsidRPr="00402EFB">
              <w:rPr>
                <w:rFonts w:ascii="Arial" w:eastAsia="Times New Roman" w:hAnsi="Arial" w:hint="cs"/>
                <w:sz w:val="24"/>
                <w:lang w:bidi="fa-IR"/>
              </w:rPr>
              <w:t>1,148,751</w:t>
            </w:r>
          </w:p>
        </w:tc>
        <w:tc>
          <w:tcPr>
            <w:tcW w:w="709" w:type="dxa"/>
            <w:tcBorders>
              <w:top w:val="nil"/>
              <w:left w:val="nil"/>
              <w:bottom w:val="single" w:sz="4" w:space="0" w:color="auto"/>
              <w:right w:val="nil"/>
            </w:tcBorders>
            <w:shd w:val="clear" w:color="auto" w:fill="auto"/>
            <w:noWrap/>
            <w:vAlign w:val="center"/>
            <w:hideMark/>
          </w:tcPr>
          <w:p w14:paraId="6F2A0A56"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98/2%</w:t>
            </w:r>
          </w:p>
        </w:tc>
        <w:tc>
          <w:tcPr>
            <w:tcW w:w="871" w:type="dxa"/>
            <w:tcBorders>
              <w:top w:val="nil"/>
              <w:left w:val="nil"/>
              <w:bottom w:val="single" w:sz="4" w:space="0" w:color="auto"/>
              <w:right w:val="nil"/>
            </w:tcBorders>
            <w:shd w:val="clear" w:color="auto" w:fill="auto"/>
            <w:noWrap/>
            <w:vAlign w:val="center"/>
            <w:hideMark/>
          </w:tcPr>
          <w:p w14:paraId="3ADB6A2C"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61/2</w:t>
            </w:r>
          </w:p>
        </w:tc>
        <w:tc>
          <w:tcPr>
            <w:tcW w:w="725" w:type="dxa"/>
            <w:tcBorders>
              <w:top w:val="nil"/>
              <w:left w:val="nil"/>
              <w:bottom w:val="single" w:sz="4" w:space="0" w:color="auto"/>
              <w:right w:val="nil"/>
            </w:tcBorders>
            <w:shd w:val="clear" w:color="auto" w:fill="auto"/>
            <w:noWrap/>
            <w:vAlign w:val="center"/>
            <w:hideMark/>
          </w:tcPr>
          <w:p w14:paraId="0E84E73D"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14/8</w:t>
            </w:r>
          </w:p>
        </w:tc>
        <w:tc>
          <w:tcPr>
            <w:tcW w:w="1215" w:type="dxa"/>
            <w:tcBorders>
              <w:top w:val="nil"/>
              <w:left w:val="nil"/>
              <w:bottom w:val="single" w:sz="4" w:space="0" w:color="auto"/>
              <w:right w:val="nil"/>
            </w:tcBorders>
            <w:shd w:val="clear" w:color="auto" w:fill="auto"/>
            <w:noWrap/>
            <w:hideMark/>
          </w:tcPr>
          <w:p w14:paraId="1BA7CD0E" w14:textId="6D47E914"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64,192,008</w:t>
            </w:r>
          </w:p>
        </w:tc>
        <w:tc>
          <w:tcPr>
            <w:tcW w:w="1338" w:type="dxa"/>
            <w:gridSpan w:val="2"/>
            <w:tcBorders>
              <w:top w:val="nil"/>
              <w:left w:val="nil"/>
              <w:bottom w:val="single" w:sz="4" w:space="0" w:color="auto"/>
              <w:right w:val="nil"/>
            </w:tcBorders>
            <w:shd w:val="clear" w:color="auto" w:fill="auto"/>
            <w:noWrap/>
            <w:hideMark/>
          </w:tcPr>
          <w:p w14:paraId="0F7246EA" w14:textId="0B37E1DD"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81,627,791</w:t>
            </w:r>
          </w:p>
        </w:tc>
      </w:tr>
      <w:tr w:rsidR="00CF021A" w:rsidRPr="00402EFB" w14:paraId="29A5D07A" w14:textId="77777777" w:rsidTr="00664DCB">
        <w:trPr>
          <w:cantSplit/>
          <w:trHeight w:val="20"/>
        </w:trPr>
        <w:tc>
          <w:tcPr>
            <w:tcW w:w="2442" w:type="dxa"/>
            <w:vMerge/>
            <w:tcBorders>
              <w:top w:val="single" w:sz="4" w:space="0" w:color="auto"/>
              <w:left w:val="nil"/>
              <w:bottom w:val="single" w:sz="4" w:space="0" w:color="000000"/>
              <w:right w:val="nil"/>
            </w:tcBorders>
            <w:vAlign w:val="center"/>
            <w:hideMark/>
          </w:tcPr>
          <w:p w14:paraId="4B4BECF8" w14:textId="77777777" w:rsidR="00CF021A" w:rsidRPr="00402EFB" w:rsidRDefault="00CF021A" w:rsidP="00CF021A">
            <w:pPr>
              <w:bidi/>
              <w:spacing w:after="0" w:line="240" w:lineRule="auto"/>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3ACEBB10" w14:textId="77777777" w:rsidR="00CF021A" w:rsidRPr="00402EFB" w:rsidRDefault="00CF021A" w:rsidP="00CF021A">
            <w:pPr>
              <w:bidi/>
              <w:spacing w:after="0" w:line="240" w:lineRule="auto"/>
              <w:jc w:val="center"/>
              <w:rPr>
                <w:rFonts w:ascii="Arial" w:eastAsia="Times New Roman" w:hAnsi="Arial"/>
                <w:b/>
                <w:bCs/>
                <w:sz w:val="24"/>
                <w:lang w:bidi="fa-IR"/>
              </w:rPr>
            </w:pPr>
            <w:r w:rsidRPr="00402EFB">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27EB2DE7" w14:textId="77777777" w:rsidR="00CF021A" w:rsidRPr="00402EFB" w:rsidRDefault="00CF021A" w:rsidP="00CF021A">
            <w:pPr>
              <w:bidi/>
              <w:spacing w:after="0" w:line="240" w:lineRule="auto"/>
              <w:jc w:val="center"/>
              <w:rPr>
                <w:rFonts w:ascii="Arial" w:eastAsia="Times New Roman" w:hAnsi="Arial"/>
                <w:sz w:val="24"/>
                <w:rtl/>
                <w:lang w:bidi="fa-IR"/>
              </w:rPr>
            </w:pPr>
            <w:r w:rsidRPr="00402EFB">
              <w:rPr>
                <w:rFonts w:ascii="Arial" w:eastAsia="Times New Roman" w:hAnsi="Arial" w:hint="cs"/>
                <w:sz w:val="24"/>
                <w:lang w:bidi="fa-IR"/>
              </w:rPr>
              <w:t>21,499</w:t>
            </w:r>
          </w:p>
        </w:tc>
        <w:tc>
          <w:tcPr>
            <w:tcW w:w="709" w:type="dxa"/>
            <w:tcBorders>
              <w:top w:val="nil"/>
              <w:left w:val="nil"/>
              <w:bottom w:val="single" w:sz="4" w:space="0" w:color="auto"/>
              <w:right w:val="nil"/>
            </w:tcBorders>
            <w:shd w:val="clear" w:color="auto" w:fill="auto"/>
            <w:noWrap/>
            <w:vAlign w:val="center"/>
            <w:hideMark/>
          </w:tcPr>
          <w:p w14:paraId="044CCFA3"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1/8%</w:t>
            </w:r>
          </w:p>
        </w:tc>
        <w:tc>
          <w:tcPr>
            <w:tcW w:w="871" w:type="dxa"/>
            <w:tcBorders>
              <w:top w:val="nil"/>
              <w:left w:val="nil"/>
              <w:bottom w:val="single" w:sz="4" w:space="0" w:color="auto"/>
              <w:right w:val="nil"/>
            </w:tcBorders>
            <w:shd w:val="clear" w:color="auto" w:fill="auto"/>
            <w:noWrap/>
            <w:vAlign w:val="center"/>
            <w:hideMark/>
          </w:tcPr>
          <w:p w14:paraId="11C65617"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58/7</w:t>
            </w:r>
          </w:p>
        </w:tc>
        <w:tc>
          <w:tcPr>
            <w:tcW w:w="725" w:type="dxa"/>
            <w:tcBorders>
              <w:top w:val="nil"/>
              <w:left w:val="nil"/>
              <w:bottom w:val="single" w:sz="4" w:space="0" w:color="auto"/>
              <w:right w:val="nil"/>
            </w:tcBorders>
            <w:shd w:val="clear" w:color="auto" w:fill="auto"/>
            <w:noWrap/>
            <w:vAlign w:val="center"/>
            <w:hideMark/>
          </w:tcPr>
          <w:p w14:paraId="00E17AD7"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12/2</w:t>
            </w:r>
          </w:p>
        </w:tc>
        <w:tc>
          <w:tcPr>
            <w:tcW w:w="1215" w:type="dxa"/>
            <w:tcBorders>
              <w:top w:val="nil"/>
              <w:left w:val="nil"/>
              <w:bottom w:val="single" w:sz="4" w:space="0" w:color="auto"/>
              <w:right w:val="nil"/>
            </w:tcBorders>
            <w:shd w:val="clear" w:color="auto" w:fill="auto"/>
            <w:noWrap/>
            <w:hideMark/>
          </w:tcPr>
          <w:p w14:paraId="65322C59" w14:textId="34873AE5"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59,120,824</w:t>
            </w:r>
          </w:p>
        </w:tc>
        <w:tc>
          <w:tcPr>
            <w:tcW w:w="1338" w:type="dxa"/>
            <w:gridSpan w:val="2"/>
            <w:tcBorders>
              <w:top w:val="nil"/>
              <w:left w:val="nil"/>
              <w:bottom w:val="single" w:sz="4" w:space="0" w:color="auto"/>
              <w:right w:val="nil"/>
            </w:tcBorders>
            <w:shd w:val="clear" w:color="auto" w:fill="auto"/>
            <w:noWrap/>
            <w:hideMark/>
          </w:tcPr>
          <w:p w14:paraId="50DC2C8C" w14:textId="550733C9"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71,565,319</w:t>
            </w:r>
          </w:p>
        </w:tc>
      </w:tr>
      <w:tr w:rsidR="00CF021A" w:rsidRPr="00402EFB" w14:paraId="68A96EDA" w14:textId="77777777" w:rsidTr="00664DCB">
        <w:trPr>
          <w:cantSplit/>
          <w:trHeight w:val="20"/>
        </w:trPr>
        <w:tc>
          <w:tcPr>
            <w:tcW w:w="2442" w:type="dxa"/>
            <w:vMerge/>
            <w:tcBorders>
              <w:top w:val="single" w:sz="4" w:space="0" w:color="auto"/>
              <w:left w:val="nil"/>
              <w:bottom w:val="single" w:sz="4" w:space="0" w:color="000000"/>
              <w:right w:val="nil"/>
            </w:tcBorders>
            <w:vAlign w:val="center"/>
            <w:hideMark/>
          </w:tcPr>
          <w:p w14:paraId="593B9516" w14:textId="77777777" w:rsidR="00CF021A" w:rsidRPr="00402EFB" w:rsidRDefault="00CF021A" w:rsidP="00CF021A">
            <w:pPr>
              <w:bidi/>
              <w:spacing w:after="0" w:line="240" w:lineRule="auto"/>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5DD352BE" w14:textId="77777777" w:rsidR="00CF021A" w:rsidRPr="00402EFB" w:rsidRDefault="00CF021A" w:rsidP="00CF021A">
            <w:pPr>
              <w:bidi/>
              <w:spacing w:after="0" w:line="240" w:lineRule="auto"/>
              <w:jc w:val="center"/>
              <w:rPr>
                <w:rFonts w:ascii="Arial" w:eastAsia="Times New Roman" w:hAnsi="Arial"/>
                <w:b/>
                <w:bCs/>
                <w:sz w:val="24"/>
                <w:lang w:bidi="fa-IR"/>
              </w:rPr>
            </w:pPr>
            <w:r w:rsidRPr="00402EFB">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0F1A367E" w14:textId="77777777" w:rsidR="00CF021A" w:rsidRPr="00402EFB" w:rsidRDefault="00CF021A" w:rsidP="00CF021A">
            <w:pPr>
              <w:bidi/>
              <w:spacing w:after="0" w:line="240" w:lineRule="auto"/>
              <w:jc w:val="center"/>
              <w:rPr>
                <w:rFonts w:ascii="Arial" w:eastAsia="Times New Roman" w:hAnsi="Arial"/>
                <w:sz w:val="24"/>
                <w:rtl/>
                <w:lang w:bidi="fa-IR"/>
              </w:rPr>
            </w:pPr>
            <w:r w:rsidRPr="00402EFB">
              <w:rPr>
                <w:rFonts w:ascii="Arial" w:eastAsia="Times New Roman" w:hAnsi="Arial" w:hint="cs"/>
                <w:sz w:val="24"/>
                <w:lang w:bidi="fa-IR"/>
              </w:rPr>
              <w:t>1,170,250</w:t>
            </w:r>
          </w:p>
        </w:tc>
        <w:tc>
          <w:tcPr>
            <w:tcW w:w="709" w:type="dxa"/>
            <w:tcBorders>
              <w:top w:val="nil"/>
              <w:left w:val="nil"/>
              <w:bottom w:val="single" w:sz="4" w:space="0" w:color="auto"/>
              <w:right w:val="nil"/>
            </w:tcBorders>
            <w:shd w:val="clear" w:color="000000" w:fill="DDEBF7"/>
            <w:noWrap/>
            <w:vAlign w:val="center"/>
            <w:hideMark/>
          </w:tcPr>
          <w:p w14:paraId="7BA92FB9"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100%</w:t>
            </w:r>
          </w:p>
        </w:tc>
        <w:tc>
          <w:tcPr>
            <w:tcW w:w="871" w:type="dxa"/>
            <w:tcBorders>
              <w:top w:val="nil"/>
              <w:left w:val="nil"/>
              <w:bottom w:val="single" w:sz="4" w:space="0" w:color="auto"/>
              <w:right w:val="nil"/>
            </w:tcBorders>
            <w:shd w:val="clear" w:color="000000" w:fill="DDEBF7"/>
            <w:noWrap/>
            <w:vAlign w:val="center"/>
            <w:hideMark/>
          </w:tcPr>
          <w:p w14:paraId="2498D601"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61/1</w:t>
            </w:r>
          </w:p>
        </w:tc>
        <w:tc>
          <w:tcPr>
            <w:tcW w:w="725" w:type="dxa"/>
            <w:tcBorders>
              <w:top w:val="nil"/>
              <w:left w:val="nil"/>
              <w:bottom w:val="single" w:sz="4" w:space="0" w:color="auto"/>
              <w:right w:val="nil"/>
            </w:tcBorders>
            <w:shd w:val="clear" w:color="000000" w:fill="DDEBF7"/>
            <w:noWrap/>
            <w:vAlign w:val="center"/>
            <w:hideMark/>
          </w:tcPr>
          <w:p w14:paraId="16569957" w14:textId="77777777" w:rsidR="00CF021A" w:rsidRPr="00402EFB" w:rsidRDefault="00CF021A" w:rsidP="00CF021A">
            <w:pPr>
              <w:bidi/>
              <w:spacing w:after="0" w:line="240" w:lineRule="auto"/>
              <w:jc w:val="center"/>
              <w:rPr>
                <w:rFonts w:ascii="Arial" w:eastAsia="Times New Roman" w:hAnsi="Arial"/>
                <w:sz w:val="24"/>
                <w:lang w:bidi="fa-IR"/>
              </w:rPr>
            </w:pPr>
            <w:r w:rsidRPr="00402EFB">
              <w:rPr>
                <w:rFonts w:ascii="Arial" w:eastAsia="Times New Roman" w:hAnsi="Arial" w:hint="cs"/>
                <w:sz w:val="24"/>
                <w:lang w:bidi="fa-IR"/>
              </w:rPr>
              <w:t>14/8</w:t>
            </w:r>
          </w:p>
        </w:tc>
        <w:tc>
          <w:tcPr>
            <w:tcW w:w="1215" w:type="dxa"/>
            <w:tcBorders>
              <w:top w:val="nil"/>
              <w:left w:val="nil"/>
              <w:bottom w:val="single" w:sz="4" w:space="0" w:color="auto"/>
              <w:right w:val="nil"/>
            </w:tcBorders>
            <w:shd w:val="clear" w:color="000000" w:fill="DDEBF7"/>
            <w:noWrap/>
            <w:hideMark/>
          </w:tcPr>
          <w:p w14:paraId="13456232" w14:textId="7BBCA305"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64,098,844</w:t>
            </w:r>
          </w:p>
        </w:tc>
        <w:tc>
          <w:tcPr>
            <w:tcW w:w="1338" w:type="dxa"/>
            <w:gridSpan w:val="2"/>
            <w:tcBorders>
              <w:top w:val="nil"/>
              <w:left w:val="nil"/>
              <w:bottom w:val="single" w:sz="4" w:space="0" w:color="auto"/>
              <w:right w:val="nil"/>
            </w:tcBorders>
            <w:shd w:val="clear" w:color="000000" w:fill="DDEBF7"/>
            <w:noWrap/>
            <w:hideMark/>
          </w:tcPr>
          <w:p w14:paraId="67D4C57E" w14:textId="0238C9FB" w:rsidR="00CF021A" w:rsidRPr="00CF021A" w:rsidRDefault="00CF021A" w:rsidP="00CF021A">
            <w:pPr>
              <w:bidi/>
              <w:spacing w:after="0" w:line="240" w:lineRule="auto"/>
              <w:jc w:val="center"/>
              <w:rPr>
                <w:rFonts w:ascii="Arial" w:eastAsia="Times New Roman" w:hAnsi="Arial"/>
                <w:sz w:val="24"/>
                <w:szCs w:val="28"/>
                <w:lang w:bidi="fa-IR"/>
              </w:rPr>
            </w:pPr>
            <w:r w:rsidRPr="00CF021A">
              <w:rPr>
                <w:sz w:val="24"/>
                <w:szCs w:val="28"/>
              </w:rPr>
              <w:t>81,442,930</w:t>
            </w:r>
          </w:p>
        </w:tc>
      </w:tr>
    </w:tbl>
    <w:p w14:paraId="76D5616C" w14:textId="73077187" w:rsidR="00F133BE" w:rsidRPr="00D72B38" w:rsidRDefault="00F133BE" w:rsidP="00C00B4A">
      <w:pPr>
        <w:bidi/>
        <w:rPr>
          <w:sz w:val="6"/>
          <w:szCs w:val="8"/>
          <w:rtl/>
        </w:rPr>
      </w:pPr>
    </w:p>
    <w:p w14:paraId="19B6D4A6" w14:textId="507B9B31" w:rsidR="00C246C2" w:rsidRPr="00291B07" w:rsidRDefault="00D6556E" w:rsidP="00C00B4A">
      <w:pPr>
        <w:bidi/>
        <w:rPr>
          <w:b/>
          <w:bCs/>
        </w:rPr>
      </w:pPr>
      <w:r w:rsidRPr="00D6556E">
        <w:rPr>
          <w:b/>
          <w:bCs/>
          <w:noProof/>
        </w:rPr>
        <w:drawing>
          <wp:inline distT="0" distB="0" distL="0" distR="0" wp14:anchorId="30FD76D3" wp14:editId="008D6E17">
            <wp:extent cx="6030595" cy="5202621"/>
            <wp:effectExtent l="0" t="0" r="8255" b="0"/>
            <wp:docPr id="111" name="Chart 111">
              <a:extLst xmlns:a="http://schemas.openxmlformats.org/drawingml/2006/main">
                <a:ext uri="{FF2B5EF4-FFF2-40B4-BE49-F238E27FC236}">
                  <a16:creationId xmlns:a16="http://schemas.microsoft.com/office/drawing/2014/main" id="{6AA4FFAD-3378-4FD3-B002-C92A889B3B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C579659" w14:textId="24C9B990" w:rsidR="00F34FF8" w:rsidRDefault="007F2E15" w:rsidP="00C00B4A">
      <w:pPr>
        <w:pStyle w:val="Heading4"/>
        <w:rPr>
          <w:b w:val="0"/>
          <w:bCs w:val="0"/>
          <w:rtl/>
        </w:rPr>
      </w:pPr>
      <w:bookmarkStart w:id="153" w:name="_Toc184220893"/>
      <w:r w:rsidRPr="00C76C12">
        <w:rPr>
          <w:rFonts w:hint="cs"/>
          <w:rtl/>
        </w:rPr>
        <w:t xml:space="preserve">نمودار </w:t>
      </w:r>
      <w:r w:rsidR="00CA09AE">
        <w:rPr>
          <w:rFonts w:hint="cs"/>
          <w:rtl/>
        </w:rPr>
        <w:t>31</w:t>
      </w:r>
      <w:r w:rsidRPr="00C76C12">
        <w:rPr>
          <w:rFonts w:hint="cs"/>
          <w:rtl/>
        </w:rPr>
        <w:t>:</w:t>
      </w:r>
      <w:r w:rsidR="00DB1250">
        <w:rPr>
          <w:rFonts w:hint="cs"/>
          <w:rtl/>
        </w:rPr>
        <w:t xml:space="preserve"> توزیع</w:t>
      </w:r>
      <w:r w:rsidRPr="00C76C12">
        <w:rPr>
          <w:rFonts w:hint="cs"/>
          <w:rtl/>
        </w:rPr>
        <w:t xml:space="preserve"> فراوانی </w:t>
      </w:r>
      <w:r w:rsidR="00172345">
        <w:rPr>
          <w:rFonts w:hint="cs"/>
          <w:rtl/>
        </w:rPr>
        <w:t>پرونده‌های فعال فوت</w:t>
      </w:r>
      <w:r w:rsidRPr="00C76C12">
        <w:rPr>
          <w:rFonts w:hint="cs"/>
          <w:rtl/>
        </w:rPr>
        <w:t xml:space="preserve"> به تفکیک </w:t>
      </w:r>
      <w:r w:rsidRPr="00B34D97">
        <w:rPr>
          <w:rFonts w:hint="cs"/>
          <w:rtl/>
        </w:rPr>
        <w:t>اساس برقراری</w:t>
      </w:r>
      <w:r w:rsidR="00F34FF8">
        <w:rPr>
          <w:rFonts w:hint="cs"/>
          <w:rtl/>
        </w:rPr>
        <w:t xml:space="preserve"> </w:t>
      </w:r>
      <w:r w:rsidR="00905305">
        <w:rPr>
          <w:rFonts w:hint="cs"/>
          <w:rtl/>
        </w:rPr>
        <w:t>و جنسیت</w:t>
      </w:r>
      <w:bookmarkEnd w:id="153"/>
      <w:r w:rsidR="00905305">
        <w:rPr>
          <w:rtl/>
        </w:rPr>
        <w:t xml:space="preserve"> </w:t>
      </w:r>
      <w:r w:rsidR="00F34FF8">
        <w:rPr>
          <w:rtl/>
        </w:rPr>
        <w:br w:type="page"/>
      </w:r>
    </w:p>
    <w:p w14:paraId="36FC2563" w14:textId="46A76E1A" w:rsidR="00582B77" w:rsidRDefault="00582B77" w:rsidP="00571255">
      <w:pPr>
        <w:pStyle w:val="Heading2"/>
        <w:tabs>
          <w:tab w:val="right" w:pos="-279"/>
        </w:tabs>
        <w:spacing w:line="240" w:lineRule="auto"/>
        <w:ind w:left="374" w:hanging="446"/>
        <w:jc w:val="both"/>
        <w:rPr>
          <w:rtl/>
        </w:rPr>
      </w:pPr>
      <w:bookmarkStart w:id="154" w:name="_Toc535308384"/>
      <w:bookmarkStart w:id="155" w:name="_Toc23164359"/>
      <w:bookmarkStart w:id="156" w:name="_Toc23351510"/>
      <w:bookmarkStart w:id="157" w:name="_Toc51759316"/>
      <w:bookmarkStart w:id="158" w:name="_Toc186360290"/>
      <w:r>
        <w:rPr>
          <w:rFonts w:hint="cs"/>
          <w:rtl/>
        </w:rPr>
        <w:lastRenderedPageBreak/>
        <w:t xml:space="preserve">نوع بیمه پیش از برقراری </w:t>
      </w:r>
      <w:bookmarkEnd w:id="154"/>
      <w:bookmarkEnd w:id="155"/>
      <w:bookmarkEnd w:id="156"/>
      <w:bookmarkEnd w:id="157"/>
      <w:bookmarkEnd w:id="158"/>
    </w:p>
    <w:p w14:paraId="18F875B8" w14:textId="0EC8CF57" w:rsidR="00A2200F" w:rsidRDefault="00A2200F" w:rsidP="00C00B4A">
      <w:pPr>
        <w:bidi/>
        <w:rPr>
          <w:rtl/>
        </w:rPr>
      </w:pPr>
    </w:p>
    <w:tbl>
      <w:tblPr>
        <w:bidiVisual/>
        <w:tblW w:w="0" w:type="auto"/>
        <w:tblLayout w:type="fixed"/>
        <w:tblLook w:val="04A0" w:firstRow="1" w:lastRow="0" w:firstColumn="1" w:lastColumn="0" w:noHBand="0" w:noVBand="1"/>
      </w:tblPr>
      <w:tblGrid>
        <w:gridCol w:w="1178"/>
        <w:gridCol w:w="885"/>
        <w:gridCol w:w="1102"/>
        <w:gridCol w:w="752"/>
        <w:gridCol w:w="864"/>
        <w:gridCol w:w="864"/>
        <w:gridCol w:w="864"/>
        <w:gridCol w:w="1327"/>
        <w:gridCol w:w="1327"/>
      </w:tblGrid>
      <w:tr w:rsidR="00B40E39" w:rsidRPr="00B40E39" w14:paraId="43B11998" w14:textId="77777777" w:rsidTr="00B17C96">
        <w:trPr>
          <w:trHeight w:val="20"/>
        </w:trPr>
        <w:tc>
          <w:tcPr>
            <w:tcW w:w="9163" w:type="dxa"/>
            <w:gridSpan w:val="9"/>
            <w:tcBorders>
              <w:top w:val="nil"/>
              <w:left w:val="nil"/>
              <w:bottom w:val="single" w:sz="4" w:space="0" w:color="auto"/>
              <w:right w:val="nil"/>
            </w:tcBorders>
            <w:shd w:val="clear" w:color="auto" w:fill="auto"/>
            <w:noWrap/>
            <w:vAlign w:val="center"/>
            <w:hideMark/>
          </w:tcPr>
          <w:p w14:paraId="6D6480E1" w14:textId="6A4F8D8A" w:rsidR="00B40E39" w:rsidRPr="006B2763" w:rsidRDefault="00B40E39" w:rsidP="00C00B4A">
            <w:pPr>
              <w:pStyle w:val="Heading3"/>
              <w:rPr>
                <w:spacing w:val="-4"/>
              </w:rPr>
            </w:pPr>
            <w:bookmarkStart w:id="159" w:name="_Toc186368001"/>
            <w:r w:rsidRPr="006B2763">
              <w:rPr>
                <w:rFonts w:hint="cs"/>
                <w:spacing w:val="-4"/>
                <w:rtl/>
              </w:rPr>
              <w:t xml:space="preserve">جدول 28: توزیع فراوانی و </w:t>
            </w:r>
            <w:r w:rsidR="006B2763" w:rsidRPr="006B2763">
              <w:rPr>
                <w:rFonts w:hint="cs"/>
                <w:spacing w:val="-4"/>
                <w:rtl/>
              </w:rPr>
              <w:t>میانگین متغیرهای بیمه‌ای</w:t>
            </w:r>
            <w:r w:rsidRPr="006B2763">
              <w:rPr>
                <w:rFonts w:hint="cs"/>
                <w:spacing w:val="-4"/>
                <w:rtl/>
              </w:rPr>
              <w:t xml:space="preserve"> </w:t>
            </w:r>
            <w:r w:rsidR="00172345" w:rsidRPr="006B2763">
              <w:rPr>
                <w:rFonts w:hint="cs"/>
                <w:spacing w:val="-4"/>
                <w:rtl/>
              </w:rPr>
              <w:t>بازنشستگان فعال</w:t>
            </w:r>
            <w:r w:rsidRPr="006B2763">
              <w:rPr>
                <w:rFonts w:hint="cs"/>
                <w:spacing w:val="-4"/>
                <w:rtl/>
              </w:rPr>
              <w:t xml:space="preserve"> به تفکیک نوع</w:t>
            </w:r>
            <w:r w:rsidR="006B2763" w:rsidRPr="006B2763">
              <w:rPr>
                <w:rFonts w:hint="cs"/>
                <w:spacing w:val="-4"/>
                <w:rtl/>
              </w:rPr>
              <w:t>‌</w:t>
            </w:r>
            <w:r w:rsidRPr="006B2763">
              <w:rPr>
                <w:rFonts w:hint="cs"/>
                <w:spacing w:val="-4"/>
                <w:rtl/>
              </w:rPr>
              <w:t>بیمه پیش از بازنشستگی</w:t>
            </w:r>
            <w:bookmarkEnd w:id="159"/>
          </w:p>
        </w:tc>
      </w:tr>
      <w:tr w:rsidR="00664DCB" w:rsidRPr="00B40E39" w14:paraId="3025E2BD" w14:textId="77777777" w:rsidTr="00B17C96">
        <w:trPr>
          <w:trHeight w:val="20"/>
        </w:trPr>
        <w:tc>
          <w:tcPr>
            <w:tcW w:w="1178" w:type="dxa"/>
            <w:tcBorders>
              <w:top w:val="nil"/>
              <w:left w:val="nil"/>
              <w:bottom w:val="single" w:sz="4" w:space="0" w:color="auto"/>
              <w:right w:val="nil"/>
            </w:tcBorders>
            <w:shd w:val="clear" w:color="000000" w:fill="BDD7EE"/>
            <w:vAlign w:val="center"/>
            <w:hideMark/>
          </w:tcPr>
          <w:p w14:paraId="7C2FBEBF" w14:textId="382FC30A" w:rsidR="00664DCB" w:rsidRPr="00B40E39" w:rsidRDefault="00664DCB" w:rsidP="00664DCB">
            <w:pPr>
              <w:bidi/>
              <w:spacing w:after="0" w:line="240" w:lineRule="auto"/>
              <w:jc w:val="center"/>
              <w:rPr>
                <w:rFonts w:ascii="Arial" w:eastAsia="Times New Roman" w:hAnsi="Arial"/>
                <w:b/>
                <w:bCs/>
                <w:sz w:val="24"/>
                <w:rtl/>
                <w:lang w:bidi="fa-IR"/>
              </w:rPr>
            </w:pPr>
            <w:r w:rsidRPr="00B40E39">
              <w:rPr>
                <w:rFonts w:ascii="Arial" w:eastAsia="Times New Roman" w:hAnsi="Arial" w:hint="cs"/>
                <w:b/>
                <w:bCs/>
                <w:sz w:val="24"/>
                <w:rtl/>
                <w:lang w:bidi="fa-IR"/>
              </w:rPr>
              <w:t xml:space="preserve">نوع </w:t>
            </w:r>
            <w:r>
              <w:rPr>
                <w:rFonts w:ascii="Arial" w:eastAsia="Times New Roman" w:hAnsi="Arial" w:hint="cs"/>
                <w:b/>
                <w:bCs/>
                <w:sz w:val="24"/>
                <w:rtl/>
                <w:lang w:bidi="fa-IR"/>
              </w:rPr>
              <w:t>بیمه</w:t>
            </w:r>
          </w:p>
        </w:tc>
        <w:tc>
          <w:tcPr>
            <w:tcW w:w="885" w:type="dxa"/>
            <w:tcBorders>
              <w:top w:val="nil"/>
              <w:left w:val="nil"/>
              <w:bottom w:val="single" w:sz="4" w:space="0" w:color="auto"/>
              <w:right w:val="nil"/>
            </w:tcBorders>
            <w:shd w:val="clear" w:color="000000" w:fill="BDD7EE"/>
            <w:vAlign w:val="center"/>
            <w:hideMark/>
          </w:tcPr>
          <w:p w14:paraId="4EB5A01E" w14:textId="77777777" w:rsidR="00664DCB" w:rsidRPr="00B40E39" w:rsidRDefault="00664DCB" w:rsidP="00664DCB">
            <w:pPr>
              <w:bidi/>
              <w:spacing w:after="0" w:line="240" w:lineRule="auto"/>
              <w:jc w:val="center"/>
              <w:rPr>
                <w:rFonts w:ascii="Arial" w:eastAsia="Times New Roman" w:hAnsi="Arial"/>
                <w:b/>
                <w:bCs/>
                <w:sz w:val="24"/>
                <w:lang w:bidi="fa-IR"/>
              </w:rPr>
            </w:pPr>
            <w:r w:rsidRPr="00B40E39">
              <w:rPr>
                <w:rFonts w:ascii="Arial" w:eastAsia="Times New Roman" w:hAnsi="Arial" w:hint="cs"/>
                <w:b/>
                <w:bCs/>
                <w:sz w:val="24"/>
                <w:rtl/>
                <w:lang w:bidi="fa-IR"/>
              </w:rPr>
              <w:t>جنسیت</w:t>
            </w:r>
          </w:p>
        </w:tc>
        <w:tc>
          <w:tcPr>
            <w:tcW w:w="1102" w:type="dxa"/>
            <w:tcBorders>
              <w:top w:val="nil"/>
              <w:left w:val="nil"/>
              <w:bottom w:val="single" w:sz="4" w:space="0" w:color="auto"/>
              <w:right w:val="nil"/>
            </w:tcBorders>
            <w:shd w:val="clear" w:color="000000" w:fill="BDD7EE"/>
            <w:vAlign w:val="center"/>
            <w:hideMark/>
          </w:tcPr>
          <w:p w14:paraId="28CC8D1F" w14:textId="77777777" w:rsidR="00664DCB" w:rsidRPr="00B40E39" w:rsidRDefault="00664DCB" w:rsidP="00664DCB">
            <w:pPr>
              <w:bidi/>
              <w:spacing w:after="0" w:line="240" w:lineRule="auto"/>
              <w:jc w:val="center"/>
              <w:rPr>
                <w:rFonts w:ascii="Arial" w:eastAsia="Times New Roman" w:hAnsi="Arial"/>
                <w:b/>
                <w:bCs/>
                <w:sz w:val="24"/>
                <w:lang w:bidi="fa-IR"/>
              </w:rPr>
            </w:pPr>
            <w:r w:rsidRPr="00B40E39">
              <w:rPr>
                <w:rFonts w:ascii="Arial" w:eastAsia="Times New Roman" w:hAnsi="Arial" w:hint="cs"/>
                <w:b/>
                <w:bCs/>
                <w:sz w:val="24"/>
                <w:rtl/>
                <w:lang w:bidi="fa-IR"/>
              </w:rPr>
              <w:t>تعداد</w:t>
            </w:r>
          </w:p>
        </w:tc>
        <w:tc>
          <w:tcPr>
            <w:tcW w:w="752" w:type="dxa"/>
            <w:tcBorders>
              <w:top w:val="nil"/>
              <w:left w:val="nil"/>
              <w:bottom w:val="single" w:sz="4" w:space="0" w:color="auto"/>
              <w:right w:val="nil"/>
            </w:tcBorders>
            <w:shd w:val="clear" w:color="000000" w:fill="BDD7EE"/>
            <w:vAlign w:val="center"/>
            <w:hideMark/>
          </w:tcPr>
          <w:p w14:paraId="4A4E9928" w14:textId="77777777" w:rsidR="00664DCB" w:rsidRPr="00B40E39" w:rsidRDefault="00664DCB" w:rsidP="00664DCB">
            <w:pPr>
              <w:bidi/>
              <w:spacing w:after="0" w:line="240" w:lineRule="auto"/>
              <w:jc w:val="center"/>
              <w:rPr>
                <w:rFonts w:ascii="Arial" w:eastAsia="Times New Roman" w:hAnsi="Arial"/>
                <w:b/>
                <w:bCs/>
                <w:sz w:val="24"/>
                <w:lang w:bidi="fa-IR"/>
              </w:rPr>
            </w:pPr>
            <w:r w:rsidRPr="00B40E39">
              <w:rPr>
                <w:rFonts w:ascii="Arial" w:eastAsia="Times New Roman" w:hAnsi="Arial" w:hint="cs"/>
                <w:b/>
                <w:bCs/>
                <w:sz w:val="24"/>
                <w:rtl/>
                <w:lang w:bidi="fa-IR"/>
              </w:rPr>
              <w:t>درصد از</w:t>
            </w:r>
            <w:r w:rsidRPr="00B40E39">
              <w:rPr>
                <w:rFonts w:ascii="Arial" w:eastAsia="Times New Roman" w:hAnsi="Arial" w:hint="cs"/>
                <w:b/>
                <w:bCs/>
                <w:sz w:val="24"/>
                <w:lang w:bidi="fa-IR"/>
              </w:rPr>
              <w:t xml:space="preserve"> </w:t>
            </w:r>
            <w:r w:rsidRPr="00B40E39">
              <w:rPr>
                <w:rFonts w:ascii="Arial" w:eastAsia="Times New Roman" w:hAnsi="Arial" w:hint="cs"/>
                <w:b/>
                <w:bCs/>
                <w:sz w:val="24"/>
                <w:rtl/>
                <w:lang w:bidi="fa-IR"/>
              </w:rPr>
              <w:t>کل</w:t>
            </w:r>
          </w:p>
        </w:tc>
        <w:tc>
          <w:tcPr>
            <w:tcW w:w="864" w:type="dxa"/>
            <w:tcBorders>
              <w:top w:val="nil"/>
              <w:left w:val="nil"/>
              <w:bottom w:val="single" w:sz="4" w:space="0" w:color="auto"/>
              <w:right w:val="nil"/>
            </w:tcBorders>
            <w:shd w:val="clear" w:color="000000" w:fill="BDD7EE"/>
            <w:vAlign w:val="center"/>
            <w:hideMark/>
          </w:tcPr>
          <w:p w14:paraId="44566487" w14:textId="08F5D91A" w:rsidR="00664DCB" w:rsidRPr="00B40E39" w:rsidRDefault="00664DCB" w:rsidP="00664DCB">
            <w:pPr>
              <w:bidi/>
              <w:spacing w:after="0" w:line="240" w:lineRule="auto"/>
              <w:jc w:val="center"/>
              <w:rPr>
                <w:rFonts w:ascii="Arial" w:eastAsia="Times New Roman" w:hAnsi="Arial"/>
                <w:b/>
                <w:bCs/>
                <w:sz w:val="24"/>
                <w:lang w:bidi="fa-IR"/>
              </w:rPr>
            </w:pPr>
            <w:r w:rsidRPr="00B40E39">
              <w:rPr>
                <w:rFonts w:ascii="Arial" w:eastAsia="Times New Roman" w:hAnsi="Arial" w:hint="cs"/>
                <w:b/>
                <w:bCs/>
                <w:sz w:val="24"/>
                <w:lang w:bidi="fa-IR"/>
              </w:rPr>
              <w:t xml:space="preserve"> </w:t>
            </w:r>
            <w:r w:rsidRPr="00B40E39">
              <w:rPr>
                <w:rFonts w:ascii="Arial" w:eastAsia="Times New Roman" w:hAnsi="Arial" w:hint="cs"/>
                <w:b/>
                <w:bCs/>
                <w:sz w:val="24"/>
                <w:rtl/>
                <w:lang w:bidi="fa-IR"/>
              </w:rPr>
              <w:t>سن برقراری</w:t>
            </w:r>
          </w:p>
        </w:tc>
        <w:tc>
          <w:tcPr>
            <w:tcW w:w="864" w:type="dxa"/>
            <w:tcBorders>
              <w:top w:val="nil"/>
              <w:left w:val="nil"/>
              <w:bottom w:val="single" w:sz="4" w:space="0" w:color="auto"/>
              <w:right w:val="nil"/>
            </w:tcBorders>
            <w:shd w:val="clear" w:color="000000" w:fill="BDD7EE"/>
            <w:vAlign w:val="center"/>
            <w:hideMark/>
          </w:tcPr>
          <w:p w14:paraId="415B7672" w14:textId="5A96787C" w:rsidR="00664DCB" w:rsidRPr="00B40E39" w:rsidRDefault="00664DCB" w:rsidP="00664DCB">
            <w:pPr>
              <w:bidi/>
              <w:spacing w:after="0" w:line="240" w:lineRule="auto"/>
              <w:jc w:val="center"/>
              <w:rPr>
                <w:rFonts w:ascii="Arial" w:eastAsia="Times New Roman" w:hAnsi="Arial"/>
                <w:b/>
                <w:bCs/>
                <w:sz w:val="24"/>
                <w:lang w:bidi="fa-IR"/>
              </w:rPr>
            </w:pPr>
            <w:r w:rsidRPr="00B40E39">
              <w:rPr>
                <w:rFonts w:ascii="Arial" w:eastAsia="Times New Roman" w:hAnsi="Arial" w:hint="cs"/>
                <w:b/>
                <w:bCs/>
                <w:sz w:val="24"/>
                <w:lang w:bidi="fa-IR"/>
              </w:rPr>
              <w:t xml:space="preserve"> </w:t>
            </w:r>
            <w:r w:rsidRPr="00B40E39">
              <w:rPr>
                <w:rFonts w:ascii="Arial" w:eastAsia="Times New Roman" w:hAnsi="Arial" w:hint="cs"/>
                <w:b/>
                <w:bCs/>
                <w:sz w:val="24"/>
                <w:rtl/>
                <w:lang w:bidi="fa-IR"/>
              </w:rPr>
              <w:t>سن فعلی</w:t>
            </w:r>
          </w:p>
        </w:tc>
        <w:tc>
          <w:tcPr>
            <w:tcW w:w="864" w:type="dxa"/>
            <w:tcBorders>
              <w:top w:val="nil"/>
              <w:left w:val="nil"/>
              <w:bottom w:val="single" w:sz="4" w:space="0" w:color="auto"/>
              <w:right w:val="nil"/>
            </w:tcBorders>
            <w:shd w:val="clear" w:color="000000" w:fill="BDD7EE"/>
            <w:vAlign w:val="center"/>
            <w:hideMark/>
          </w:tcPr>
          <w:p w14:paraId="6CDBC05D" w14:textId="5999162C" w:rsidR="00664DCB" w:rsidRPr="00B40E39" w:rsidRDefault="00664DCB" w:rsidP="00664DCB">
            <w:pPr>
              <w:bidi/>
              <w:spacing w:after="0" w:line="240" w:lineRule="auto"/>
              <w:jc w:val="center"/>
              <w:rPr>
                <w:rFonts w:ascii="Arial" w:eastAsia="Times New Roman" w:hAnsi="Arial"/>
                <w:b/>
                <w:bCs/>
                <w:sz w:val="24"/>
                <w:lang w:bidi="fa-IR"/>
              </w:rPr>
            </w:pPr>
            <w:r w:rsidRPr="00B40E39">
              <w:rPr>
                <w:rFonts w:ascii="Arial" w:eastAsia="Times New Roman" w:hAnsi="Arial" w:hint="cs"/>
                <w:b/>
                <w:bCs/>
                <w:sz w:val="24"/>
                <w:lang w:bidi="fa-IR"/>
              </w:rPr>
              <w:t xml:space="preserve"> </w:t>
            </w:r>
            <w:r w:rsidRPr="00B40E39">
              <w:rPr>
                <w:rFonts w:ascii="Arial" w:eastAsia="Times New Roman" w:hAnsi="Arial" w:hint="cs"/>
                <w:b/>
                <w:bCs/>
                <w:sz w:val="24"/>
                <w:rtl/>
                <w:lang w:bidi="fa-IR"/>
              </w:rPr>
              <w:t>سابقه</w:t>
            </w:r>
          </w:p>
        </w:tc>
        <w:tc>
          <w:tcPr>
            <w:tcW w:w="1327" w:type="dxa"/>
            <w:tcBorders>
              <w:top w:val="nil"/>
              <w:left w:val="nil"/>
              <w:bottom w:val="single" w:sz="4" w:space="0" w:color="auto"/>
              <w:right w:val="nil"/>
            </w:tcBorders>
            <w:shd w:val="clear" w:color="000000" w:fill="BDD7EE"/>
            <w:vAlign w:val="center"/>
            <w:hideMark/>
          </w:tcPr>
          <w:p w14:paraId="456F9E87" w14:textId="625BA850" w:rsidR="00664DCB" w:rsidRPr="00B40E39" w:rsidRDefault="00664DCB" w:rsidP="00664DCB">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مبلغ پایه حکم</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p>
        </w:tc>
        <w:tc>
          <w:tcPr>
            <w:tcW w:w="1327" w:type="dxa"/>
            <w:tcBorders>
              <w:top w:val="nil"/>
              <w:left w:val="nil"/>
              <w:bottom w:val="nil"/>
              <w:right w:val="nil"/>
            </w:tcBorders>
            <w:shd w:val="clear" w:color="000000" w:fill="BDD7EE"/>
            <w:vAlign w:val="center"/>
            <w:hideMark/>
          </w:tcPr>
          <w:p w14:paraId="66218CDD" w14:textId="6303128A" w:rsidR="00664DCB" w:rsidRPr="00B40E39" w:rsidRDefault="00664DCB" w:rsidP="00664DCB">
            <w:pPr>
              <w:bidi/>
              <w:spacing w:after="0" w:line="240" w:lineRule="auto"/>
              <w:jc w:val="center"/>
              <w:rPr>
                <w:rFonts w:ascii="Arial" w:eastAsia="Times New Roman" w:hAnsi="Arial"/>
                <w:b/>
                <w:bCs/>
                <w:sz w:val="24"/>
                <w:lang w:bidi="fa-IR"/>
              </w:rPr>
            </w:pPr>
            <w:r>
              <w:rPr>
                <w:rFonts w:ascii="Arial" w:hAnsi="Arial" w:hint="cs"/>
                <w:b/>
                <w:bCs/>
                <w:rtl/>
              </w:rPr>
              <w:t>مبلغ ناخالص</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r>
              <w:rPr>
                <w:rFonts w:ascii="Arial" w:hAnsi="Arial" w:hint="cs"/>
                <w:b/>
                <w:bCs/>
              </w:rPr>
              <w:t xml:space="preserve"> </w:t>
            </w:r>
            <w:r>
              <w:rPr>
                <w:rFonts w:ascii="Arial" w:hAnsi="Arial" w:hint="cs"/>
                <w:b/>
                <w:bCs/>
                <w:rtl/>
              </w:rPr>
              <w:t>پرداختی</w:t>
            </w:r>
          </w:p>
        </w:tc>
      </w:tr>
      <w:tr w:rsidR="00DA6234" w:rsidRPr="00B40E39" w14:paraId="2EB33851" w14:textId="77777777" w:rsidTr="00B17C96">
        <w:trPr>
          <w:trHeight w:val="20"/>
        </w:trPr>
        <w:tc>
          <w:tcPr>
            <w:tcW w:w="1178" w:type="dxa"/>
            <w:vMerge w:val="restart"/>
            <w:tcBorders>
              <w:top w:val="nil"/>
              <w:left w:val="nil"/>
              <w:bottom w:val="single" w:sz="4" w:space="0" w:color="000000"/>
              <w:right w:val="nil"/>
            </w:tcBorders>
            <w:shd w:val="clear" w:color="000000" w:fill="BDD7EE"/>
            <w:vAlign w:val="center"/>
            <w:hideMark/>
          </w:tcPr>
          <w:p w14:paraId="38782814" w14:textId="77777777" w:rsidR="00736B07" w:rsidRPr="00B40E39" w:rsidRDefault="00736B07" w:rsidP="00C00B4A">
            <w:pPr>
              <w:bidi/>
              <w:spacing w:after="0" w:line="240" w:lineRule="auto"/>
              <w:jc w:val="center"/>
              <w:rPr>
                <w:rFonts w:ascii="Arial" w:eastAsia="Times New Roman" w:hAnsi="Arial"/>
                <w:b/>
                <w:bCs/>
                <w:sz w:val="24"/>
                <w:lang w:bidi="fa-IR"/>
              </w:rPr>
            </w:pPr>
            <w:r w:rsidRPr="00B40E39">
              <w:rPr>
                <w:rFonts w:ascii="Arial" w:eastAsia="Times New Roman" w:hAnsi="Arial" w:hint="cs"/>
                <w:b/>
                <w:bCs/>
                <w:sz w:val="24"/>
                <w:rtl/>
                <w:lang w:bidi="fa-IR"/>
              </w:rPr>
              <w:t>اجباری</w:t>
            </w:r>
          </w:p>
        </w:tc>
        <w:tc>
          <w:tcPr>
            <w:tcW w:w="885" w:type="dxa"/>
            <w:tcBorders>
              <w:top w:val="nil"/>
              <w:left w:val="nil"/>
              <w:bottom w:val="single" w:sz="4" w:space="0" w:color="auto"/>
              <w:right w:val="nil"/>
            </w:tcBorders>
            <w:shd w:val="clear" w:color="000000" w:fill="BDD7EE"/>
            <w:vAlign w:val="center"/>
            <w:hideMark/>
          </w:tcPr>
          <w:p w14:paraId="74A662AD" w14:textId="77777777" w:rsidR="00736B07" w:rsidRPr="00B40E39" w:rsidRDefault="00736B07" w:rsidP="00C00B4A">
            <w:pPr>
              <w:bidi/>
              <w:spacing w:after="0" w:line="240" w:lineRule="auto"/>
              <w:jc w:val="center"/>
              <w:rPr>
                <w:rFonts w:ascii="Arial" w:eastAsia="Times New Roman" w:hAnsi="Arial"/>
                <w:b/>
                <w:bCs/>
                <w:sz w:val="24"/>
                <w:rtl/>
                <w:lang w:bidi="fa-IR"/>
              </w:rPr>
            </w:pPr>
            <w:r w:rsidRPr="00B40E39">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2E2477C4" w14:textId="77777777" w:rsidR="00736B07" w:rsidRPr="00B40E39" w:rsidRDefault="00736B07" w:rsidP="00C00B4A">
            <w:pPr>
              <w:bidi/>
              <w:spacing w:after="0" w:line="240" w:lineRule="auto"/>
              <w:jc w:val="center"/>
              <w:rPr>
                <w:rFonts w:ascii="Arial" w:eastAsia="Times New Roman" w:hAnsi="Arial"/>
                <w:sz w:val="24"/>
                <w:rtl/>
                <w:lang w:bidi="fa-IR"/>
              </w:rPr>
            </w:pPr>
            <w:r w:rsidRPr="00B40E39">
              <w:rPr>
                <w:rFonts w:ascii="Arial" w:eastAsia="Times New Roman" w:hAnsi="Arial" w:hint="cs"/>
                <w:sz w:val="24"/>
                <w:rtl/>
                <w:lang w:bidi="fa-IR"/>
              </w:rPr>
              <w:t>1,831,981</w:t>
            </w:r>
          </w:p>
        </w:tc>
        <w:tc>
          <w:tcPr>
            <w:tcW w:w="752" w:type="dxa"/>
            <w:tcBorders>
              <w:top w:val="nil"/>
              <w:left w:val="nil"/>
              <w:bottom w:val="single" w:sz="4" w:space="0" w:color="auto"/>
              <w:right w:val="nil"/>
            </w:tcBorders>
            <w:shd w:val="clear" w:color="auto" w:fill="auto"/>
            <w:noWrap/>
            <w:hideMark/>
          </w:tcPr>
          <w:p w14:paraId="481369DA" w14:textId="3049E07C" w:rsidR="00736B07" w:rsidRPr="00B40E39" w:rsidRDefault="00736B07" w:rsidP="00C00B4A">
            <w:pPr>
              <w:bidi/>
              <w:spacing w:after="0" w:line="240" w:lineRule="auto"/>
              <w:jc w:val="center"/>
              <w:rPr>
                <w:rFonts w:ascii="Arial" w:eastAsia="Times New Roman" w:hAnsi="Arial"/>
                <w:sz w:val="24"/>
                <w:rtl/>
                <w:lang w:bidi="fa-IR"/>
              </w:rPr>
            </w:pPr>
            <w:r w:rsidRPr="00736B07">
              <w:rPr>
                <w:sz w:val="24"/>
              </w:rPr>
              <w:t>62/7%</w:t>
            </w:r>
          </w:p>
        </w:tc>
        <w:tc>
          <w:tcPr>
            <w:tcW w:w="864" w:type="dxa"/>
            <w:tcBorders>
              <w:top w:val="nil"/>
              <w:left w:val="nil"/>
              <w:bottom w:val="single" w:sz="4" w:space="0" w:color="auto"/>
              <w:right w:val="nil"/>
            </w:tcBorders>
            <w:shd w:val="clear" w:color="auto" w:fill="auto"/>
            <w:noWrap/>
            <w:hideMark/>
          </w:tcPr>
          <w:p w14:paraId="2BD0AD42" w14:textId="34DB85CD" w:rsidR="00736B07" w:rsidRPr="00B40E39" w:rsidRDefault="00736B07" w:rsidP="00C00B4A">
            <w:pPr>
              <w:bidi/>
              <w:spacing w:after="0" w:line="240" w:lineRule="auto"/>
              <w:jc w:val="center"/>
              <w:rPr>
                <w:rFonts w:ascii="Arial" w:eastAsia="Times New Roman" w:hAnsi="Arial"/>
                <w:sz w:val="24"/>
                <w:rtl/>
                <w:lang w:bidi="fa-IR"/>
              </w:rPr>
            </w:pPr>
            <w:r w:rsidRPr="00736B07">
              <w:rPr>
                <w:sz w:val="24"/>
              </w:rPr>
              <w:t>55/3</w:t>
            </w:r>
          </w:p>
        </w:tc>
        <w:tc>
          <w:tcPr>
            <w:tcW w:w="864" w:type="dxa"/>
            <w:tcBorders>
              <w:top w:val="nil"/>
              <w:left w:val="nil"/>
              <w:bottom w:val="single" w:sz="4" w:space="0" w:color="auto"/>
              <w:right w:val="nil"/>
            </w:tcBorders>
            <w:shd w:val="clear" w:color="auto" w:fill="auto"/>
            <w:noWrap/>
            <w:hideMark/>
          </w:tcPr>
          <w:p w14:paraId="7F938760" w14:textId="3C8FF7F8" w:rsidR="00736B07" w:rsidRPr="00B40E39" w:rsidRDefault="00736B07" w:rsidP="00C00B4A">
            <w:pPr>
              <w:bidi/>
              <w:spacing w:after="0" w:line="240" w:lineRule="auto"/>
              <w:jc w:val="center"/>
              <w:rPr>
                <w:rFonts w:ascii="Arial" w:eastAsia="Times New Roman" w:hAnsi="Arial"/>
                <w:sz w:val="24"/>
                <w:rtl/>
                <w:lang w:bidi="fa-IR"/>
              </w:rPr>
            </w:pPr>
            <w:r w:rsidRPr="00736B07">
              <w:rPr>
                <w:sz w:val="24"/>
              </w:rPr>
              <w:t>64/5</w:t>
            </w:r>
          </w:p>
        </w:tc>
        <w:tc>
          <w:tcPr>
            <w:tcW w:w="864" w:type="dxa"/>
            <w:tcBorders>
              <w:top w:val="nil"/>
              <w:left w:val="nil"/>
              <w:bottom w:val="single" w:sz="4" w:space="0" w:color="auto"/>
              <w:right w:val="nil"/>
            </w:tcBorders>
            <w:shd w:val="clear" w:color="auto" w:fill="auto"/>
            <w:noWrap/>
            <w:hideMark/>
          </w:tcPr>
          <w:p w14:paraId="59BD7C3D" w14:textId="08F7FF94" w:rsidR="00736B07" w:rsidRPr="00B40E39" w:rsidRDefault="00736B07" w:rsidP="00C00B4A">
            <w:pPr>
              <w:bidi/>
              <w:spacing w:after="0" w:line="240" w:lineRule="auto"/>
              <w:jc w:val="center"/>
              <w:rPr>
                <w:rFonts w:ascii="Arial" w:eastAsia="Times New Roman" w:hAnsi="Arial"/>
                <w:sz w:val="24"/>
                <w:rtl/>
                <w:lang w:bidi="fa-IR"/>
              </w:rPr>
            </w:pPr>
            <w:r w:rsidRPr="00736B07">
              <w:rPr>
                <w:sz w:val="24"/>
              </w:rPr>
              <w:t>27/3</w:t>
            </w:r>
          </w:p>
        </w:tc>
        <w:tc>
          <w:tcPr>
            <w:tcW w:w="1327" w:type="dxa"/>
            <w:tcBorders>
              <w:top w:val="nil"/>
              <w:left w:val="nil"/>
              <w:bottom w:val="single" w:sz="4" w:space="0" w:color="auto"/>
              <w:right w:val="nil"/>
            </w:tcBorders>
            <w:shd w:val="clear" w:color="auto" w:fill="auto"/>
            <w:noWrap/>
            <w:vAlign w:val="center"/>
            <w:hideMark/>
          </w:tcPr>
          <w:p w14:paraId="55540E7E" w14:textId="77777777" w:rsidR="00736B07" w:rsidRPr="00B40E39" w:rsidRDefault="00736B07" w:rsidP="00C00B4A">
            <w:pPr>
              <w:bidi/>
              <w:spacing w:after="0" w:line="240" w:lineRule="auto"/>
              <w:jc w:val="center"/>
              <w:rPr>
                <w:rFonts w:ascii="Arial" w:eastAsia="Times New Roman" w:hAnsi="Arial"/>
                <w:sz w:val="24"/>
                <w:rtl/>
                <w:lang w:bidi="fa-IR"/>
              </w:rPr>
            </w:pPr>
            <w:r w:rsidRPr="00B40E39">
              <w:rPr>
                <w:rFonts w:ascii="Arial" w:eastAsia="Times New Roman" w:hAnsi="Arial" w:hint="cs"/>
                <w:sz w:val="24"/>
                <w:rtl/>
                <w:lang w:bidi="fa-IR"/>
              </w:rPr>
              <w:t>103,740,824</w:t>
            </w:r>
          </w:p>
        </w:tc>
        <w:tc>
          <w:tcPr>
            <w:tcW w:w="1327" w:type="dxa"/>
            <w:tcBorders>
              <w:top w:val="single" w:sz="4" w:space="0" w:color="auto"/>
              <w:left w:val="nil"/>
              <w:bottom w:val="single" w:sz="4" w:space="0" w:color="auto"/>
              <w:right w:val="nil"/>
            </w:tcBorders>
            <w:shd w:val="clear" w:color="auto" w:fill="auto"/>
            <w:noWrap/>
            <w:vAlign w:val="center"/>
            <w:hideMark/>
          </w:tcPr>
          <w:p w14:paraId="14BCEBEA" w14:textId="77777777" w:rsidR="00736B07" w:rsidRPr="00B40E39" w:rsidRDefault="00736B07" w:rsidP="00C00B4A">
            <w:pPr>
              <w:bidi/>
              <w:spacing w:after="0" w:line="240" w:lineRule="auto"/>
              <w:jc w:val="center"/>
              <w:rPr>
                <w:rFonts w:ascii="Arial" w:eastAsia="Times New Roman" w:hAnsi="Arial"/>
                <w:sz w:val="24"/>
                <w:rtl/>
                <w:lang w:bidi="fa-IR"/>
              </w:rPr>
            </w:pPr>
            <w:r w:rsidRPr="00B40E39">
              <w:rPr>
                <w:rFonts w:ascii="Arial" w:eastAsia="Times New Roman" w:hAnsi="Arial" w:hint="cs"/>
                <w:sz w:val="24"/>
                <w:rtl/>
                <w:lang w:bidi="fa-IR"/>
              </w:rPr>
              <w:t>121,027,231</w:t>
            </w:r>
          </w:p>
        </w:tc>
      </w:tr>
      <w:tr w:rsidR="00736B07" w:rsidRPr="00B40E39" w14:paraId="562E3467" w14:textId="77777777" w:rsidTr="00B17C96">
        <w:trPr>
          <w:trHeight w:val="20"/>
        </w:trPr>
        <w:tc>
          <w:tcPr>
            <w:tcW w:w="1178" w:type="dxa"/>
            <w:vMerge/>
            <w:tcBorders>
              <w:top w:val="nil"/>
              <w:left w:val="nil"/>
              <w:bottom w:val="single" w:sz="4" w:space="0" w:color="000000"/>
              <w:right w:val="nil"/>
            </w:tcBorders>
            <w:vAlign w:val="center"/>
            <w:hideMark/>
          </w:tcPr>
          <w:p w14:paraId="2C8439C5" w14:textId="77777777" w:rsidR="00736B07" w:rsidRPr="00B40E39" w:rsidRDefault="00736B07" w:rsidP="00C00B4A">
            <w:pPr>
              <w:bidi/>
              <w:spacing w:after="0" w:line="240" w:lineRule="auto"/>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67A8F2D6" w14:textId="77777777" w:rsidR="00736B07" w:rsidRPr="00B40E39" w:rsidRDefault="00736B07" w:rsidP="00C00B4A">
            <w:pPr>
              <w:bidi/>
              <w:spacing w:after="0" w:line="240" w:lineRule="auto"/>
              <w:jc w:val="center"/>
              <w:rPr>
                <w:rFonts w:ascii="Arial" w:eastAsia="Times New Roman" w:hAnsi="Arial"/>
                <w:b/>
                <w:bCs/>
                <w:sz w:val="24"/>
                <w:rtl/>
                <w:lang w:bidi="fa-IR"/>
              </w:rPr>
            </w:pPr>
            <w:r w:rsidRPr="00B40E39">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5778E564" w14:textId="77777777" w:rsidR="00736B07" w:rsidRPr="00B40E39" w:rsidRDefault="00736B07" w:rsidP="00C00B4A">
            <w:pPr>
              <w:bidi/>
              <w:spacing w:after="0" w:line="240" w:lineRule="auto"/>
              <w:jc w:val="center"/>
              <w:rPr>
                <w:rFonts w:ascii="Arial" w:eastAsia="Times New Roman" w:hAnsi="Arial"/>
                <w:sz w:val="24"/>
                <w:rtl/>
                <w:lang w:bidi="fa-IR"/>
              </w:rPr>
            </w:pPr>
            <w:r w:rsidRPr="00B40E39">
              <w:rPr>
                <w:rFonts w:ascii="Arial" w:eastAsia="Times New Roman" w:hAnsi="Arial" w:hint="cs"/>
                <w:sz w:val="24"/>
                <w:rtl/>
                <w:lang w:bidi="fa-IR"/>
              </w:rPr>
              <w:t>215,438</w:t>
            </w:r>
          </w:p>
        </w:tc>
        <w:tc>
          <w:tcPr>
            <w:tcW w:w="752" w:type="dxa"/>
            <w:tcBorders>
              <w:top w:val="nil"/>
              <w:left w:val="nil"/>
              <w:bottom w:val="single" w:sz="4" w:space="0" w:color="auto"/>
              <w:right w:val="nil"/>
            </w:tcBorders>
            <w:shd w:val="clear" w:color="auto" w:fill="auto"/>
            <w:noWrap/>
            <w:hideMark/>
          </w:tcPr>
          <w:p w14:paraId="54050B83" w14:textId="04B52C22" w:rsidR="00736B07" w:rsidRPr="00B40E39" w:rsidRDefault="00736B07" w:rsidP="00C00B4A">
            <w:pPr>
              <w:bidi/>
              <w:spacing w:after="0" w:line="240" w:lineRule="auto"/>
              <w:jc w:val="center"/>
              <w:rPr>
                <w:rFonts w:ascii="Arial" w:eastAsia="Times New Roman" w:hAnsi="Arial"/>
                <w:sz w:val="24"/>
                <w:rtl/>
                <w:lang w:bidi="fa-IR"/>
              </w:rPr>
            </w:pPr>
            <w:r w:rsidRPr="00736B07">
              <w:rPr>
                <w:sz w:val="24"/>
              </w:rPr>
              <w:t>7/4%</w:t>
            </w:r>
          </w:p>
        </w:tc>
        <w:tc>
          <w:tcPr>
            <w:tcW w:w="864" w:type="dxa"/>
            <w:tcBorders>
              <w:top w:val="nil"/>
              <w:left w:val="nil"/>
              <w:bottom w:val="single" w:sz="4" w:space="0" w:color="auto"/>
              <w:right w:val="nil"/>
            </w:tcBorders>
            <w:shd w:val="clear" w:color="auto" w:fill="auto"/>
            <w:noWrap/>
            <w:hideMark/>
          </w:tcPr>
          <w:p w14:paraId="609786CA" w14:textId="5D9A9503" w:rsidR="00736B07" w:rsidRPr="00B40E39" w:rsidRDefault="00736B07" w:rsidP="00C00B4A">
            <w:pPr>
              <w:bidi/>
              <w:spacing w:after="0" w:line="240" w:lineRule="auto"/>
              <w:jc w:val="center"/>
              <w:rPr>
                <w:rFonts w:ascii="Arial" w:eastAsia="Times New Roman" w:hAnsi="Arial"/>
                <w:sz w:val="24"/>
                <w:rtl/>
                <w:lang w:bidi="fa-IR"/>
              </w:rPr>
            </w:pPr>
            <w:r w:rsidRPr="00736B07">
              <w:rPr>
                <w:sz w:val="24"/>
              </w:rPr>
              <w:t>52/1</w:t>
            </w:r>
          </w:p>
        </w:tc>
        <w:tc>
          <w:tcPr>
            <w:tcW w:w="864" w:type="dxa"/>
            <w:tcBorders>
              <w:top w:val="nil"/>
              <w:left w:val="nil"/>
              <w:bottom w:val="single" w:sz="4" w:space="0" w:color="auto"/>
              <w:right w:val="nil"/>
            </w:tcBorders>
            <w:shd w:val="clear" w:color="auto" w:fill="auto"/>
            <w:noWrap/>
            <w:hideMark/>
          </w:tcPr>
          <w:p w14:paraId="301AEA4C" w14:textId="3453769D" w:rsidR="00736B07" w:rsidRPr="00B40E39" w:rsidRDefault="00736B07" w:rsidP="00C00B4A">
            <w:pPr>
              <w:bidi/>
              <w:spacing w:after="0" w:line="240" w:lineRule="auto"/>
              <w:jc w:val="center"/>
              <w:rPr>
                <w:rFonts w:ascii="Arial" w:eastAsia="Times New Roman" w:hAnsi="Arial"/>
                <w:sz w:val="24"/>
                <w:rtl/>
                <w:lang w:bidi="fa-IR"/>
              </w:rPr>
            </w:pPr>
            <w:r w:rsidRPr="00736B07">
              <w:rPr>
                <w:sz w:val="24"/>
              </w:rPr>
              <w:t>60/0</w:t>
            </w:r>
          </w:p>
        </w:tc>
        <w:tc>
          <w:tcPr>
            <w:tcW w:w="864" w:type="dxa"/>
            <w:tcBorders>
              <w:top w:val="nil"/>
              <w:left w:val="nil"/>
              <w:bottom w:val="single" w:sz="4" w:space="0" w:color="auto"/>
              <w:right w:val="nil"/>
            </w:tcBorders>
            <w:shd w:val="clear" w:color="auto" w:fill="auto"/>
            <w:noWrap/>
            <w:hideMark/>
          </w:tcPr>
          <w:p w14:paraId="139B2334" w14:textId="1934411B" w:rsidR="00736B07" w:rsidRPr="00B40E39" w:rsidRDefault="00736B07" w:rsidP="00C00B4A">
            <w:pPr>
              <w:bidi/>
              <w:spacing w:after="0" w:line="240" w:lineRule="auto"/>
              <w:jc w:val="center"/>
              <w:rPr>
                <w:rFonts w:ascii="Arial" w:eastAsia="Times New Roman" w:hAnsi="Arial"/>
                <w:sz w:val="24"/>
                <w:rtl/>
                <w:lang w:bidi="fa-IR"/>
              </w:rPr>
            </w:pPr>
            <w:r w:rsidRPr="00736B07">
              <w:rPr>
                <w:sz w:val="24"/>
              </w:rPr>
              <w:t>22/2</w:t>
            </w:r>
          </w:p>
        </w:tc>
        <w:tc>
          <w:tcPr>
            <w:tcW w:w="1327" w:type="dxa"/>
            <w:tcBorders>
              <w:top w:val="nil"/>
              <w:left w:val="nil"/>
              <w:bottom w:val="single" w:sz="4" w:space="0" w:color="auto"/>
              <w:right w:val="nil"/>
            </w:tcBorders>
            <w:shd w:val="clear" w:color="auto" w:fill="auto"/>
            <w:noWrap/>
            <w:vAlign w:val="center"/>
            <w:hideMark/>
          </w:tcPr>
          <w:p w14:paraId="41A24135" w14:textId="77777777" w:rsidR="00736B07" w:rsidRPr="00B40E39" w:rsidRDefault="00736B07" w:rsidP="00C00B4A">
            <w:pPr>
              <w:bidi/>
              <w:spacing w:after="0" w:line="240" w:lineRule="auto"/>
              <w:jc w:val="center"/>
              <w:rPr>
                <w:rFonts w:ascii="Arial" w:eastAsia="Times New Roman" w:hAnsi="Arial"/>
                <w:sz w:val="24"/>
                <w:rtl/>
                <w:lang w:bidi="fa-IR"/>
              </w:rPr>
            </w:pPr>
            <w:r w:rsidRPr="00B40E39">
              <w:rPr>
                <w:rFonts w:ascii="Arial" w:eastAsia="Times New Roman" w:hAnsi="Arial" w:hint="cs"/>
                <w:sz w:val="24"/>
                <w:rtl/>
                <w:lang w:bidi="fa-IR"/>
              </w:rPr>
              <w:t>88,447,592</w:t>
            </w:r>
          </w:p>
        </w:tc>
        <w:tc>
          <w:tcPr>
            <w:tcW w:w="1327" w:type="dxa"/>
            <w:tcBorders>
              <w:top w:val="nil"/>
              <w:left w:val="nil"/>
              <w:bottom w:val="single" w:sz="4" w:space="0" w:color="auto"/>
              <w:right w:val="nil"/>
            </w:tcBorders>
            <w:shd w:val="clear" w:color="auto" w:fill="auto"/>
            <w:noWrap/>
            <w:vAlign w:val="center"/>
            <w:hideMark/>
          </w:tcPr>
          <w:p w14:paraId="08AC5464" w14:textId="77777777" w:rsidR="00736B07" w:rsidRPr="00B40E39" w:rsidRDefault="00736B07" w:rsidP="00C00B4A">
            <w:pPr>
              <w:bidi/>
              <w:spacing w:after="0" w:line="240" w:lineRule="auto"/>
              <w:jc w:val="center"/>
              <w:rPr>
                <w:rFonts w:ascii="Arial" w:eastAsia="Times New Roman" w:hAnsi="Arial"/>
                <w:sz w:val="24"/>
                <w:rtl/>
                <w:lang w:bidi="fa-IR"/>
              </w:rPr>
            </w:pPr>
            <w:r w:rsidRPr="00B40E39">
              <w:rPr>
                <w:rFonts w:ascii="Arial" w:eastAsia="Times New Roman" w:hAnsi="Arial" w:hint="cs"/>
                <w:sz w:val="24"/>
                <w:rtl/>
                <w:lang w:bidi="fa-IR"/>
              </w:rPr>
              <w:t>97,658,939</w:t>
            </w:r>
          </w:p>
        </w:tc>
      </w:tr>
      <w:tr w:rsidR="00DA6234" w:rsidRPr="00B40E39" w14:paraId="5BF26AFC" w14:textId="77777777" w:rsidTr="00B17C96">
        <w:trPr>
          <w:trHeight w:val="20"/>
        </w:trPr>
        <w:tc>
          <w:tcPr>
            <w:tcW w:w="1178" w:type="dxa"/>
            <w:vMerge/>
            <w:tcBorders>
              <w:top w:val="nil"/>
              <w:left w:val="nil"/>
              <w:bottom w:val="single" w:sz="4" w:space="0" w:color="000000"/>
              <w:right w:val="nil"/>
            </w:tcBorders>
            <w:vAlign w:val="center"/>
            <w:hideMark/>
          </w:tcPr>
          <w:p w14:paraId="459D3679" w14:textId="77777777" w:rsidR="00736B07" w:rsidRPr="00B40E39" w:rsidRDefault="00736B07" w:rsidP="00C00B4A">
            <w:pPr>
              <w:bidi/>
              <w:spacing w:after="0" w:line="240" w:lineRule="auto"/>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3B3F9EBE" w14:textId="77777777" w:rsidR="00736B07" w:rsidRPr="00B40E39" w:rsidRDefault="00736B07" w:rsidP="00C00B4A">
            <w:pPr>
              <w:bidi/>
              <w:spacing w:after="0" w:line="240" w:lineRule="auto"/>
              <w:jc w:val="center"/>
              <w:rPr>
                <w:rFonts w:ascii="Arial" w:eastAsia="Times New Roman" w:hAnsi="Arial"/>
                <w:b/>
                <w:bCs/>
                <w:sz w:val="24"/>
                <w:rtl/>
                <w:lang w:bidi="fa-IR"/>
              </w:rPr>
            </w:pPr>
            <w:r w:rsidRPr="00B40E39">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12B9B040" w14:textId="77777777" w:rsidR="00736B07" w:rsidRPr="00B40E39" w:rsidRDefault="00736B07" w:rsidP="00C00B4A">
            <w:pPr>
              <w:bidi/>
              <w:spacing w:after="0" w:line="240" w:lineRule="auto"/>
              <w:jc w:val="center"/>
              <w:rPr>
                <w:rFonts w:ascii="Arial" w:eastAsia="Times New Roman" w:hAnsi="Arial"/>
                <w:sz w:val="24"/>
                <w:rtl/>
                <w:lang w:bidi="fa-IR"/>
              </w:rPr>
            </w:pPr>
            <w:r w:rsidRPr="00B40E39">
              <w:rPr>
                <w:rFonts w:ascii="Arial" w:eastAsia="Times New Roman" w:hAnsi="Arial" w:hint="cs"/>
                <w:sz w:val="24"/>
                <w:rtl/>
                <w:lang w:bidi="fa-IR"/>
              </w:rPr>
              <w:t>2,047,419</w:t>
            </w:r>
          </w:p>
        </w:tc>
        <w:tc>
          <w:tcPr>
            <w:tcW w:w="752" w:type="dxa"/>
            <w:tcBorders>
              <w:top w:val="nil"/>
              <w:left w:val="nil"/>
              <w:bottom w:val="single" w:sz="4" w:space="0" w:color="auto"/>
              <w:right w:val="nil"/>
            </w:tcBorders>
            <w:shd w:val="clear" w:color="000000" w:fill="DDEBF7"/>
            <w:noWrap/>
            <w:hideMark/>
          </w:tcPr>
          <w:p w14:paraId="78AB36D4" w14:textId="495D3BC3" w:rsidR="00736B07" w:rsidRPr="00B40E39" w:rsidRDefault="00736B07" w:rsidP="00C00B4A">
            <w:pPr>
              <w:bidi/>
              <w:spacing w:after="0" w:line="240" w:lineRule="auto"/>
              <w:jc w:val="center"/>
              <w:rPr>
                <w:rFonts w:ascii="Arial" w:eastAsia="Times New Roman" w:hAnsi="Arial"/>
                <w:sz w:val="24"/>
                <w:rtl/>
                <w:lang w:bidi="fa-IR"/>
              </w:rPr>
            </w:pPr>
            <w:r w:rsidRPr="00736B07">
              <w:rPr>
                <w:sz w:val="24"/>
              </w:rPr>
              <w:t>70/0%</w:t>
            </w:r>
          </w:p>
        </w:tc>
        <w:tc>
          <w:tcPr>
            <w:tcW w:w="864" w:type="dxa"/>
            <w:tcBorders>
              <w:top w:val="nil"/>
              <w:left w:val="nil"/>
              <w:bottom w:val="single" w:sz="4" w:space="0" w:color="auto"/>
              <w:right w:val="nil"/>
            </w:tcBorders>
            <w:shd w:val="clear" w:color="000000" w:fill="DDEBF7"/>
            <w:noWrap/>
            <w:hideMark/>
          </w:tcPr>
          <w:p w14:paraId="5B6349F7" w14:textId="2C608C0A" w:rsidR="00736B07" w:rsidRPr="00B40E39" w:rsidRDefault="00736B07" w:rsidP="00C00B4A">
            <w:pPr>
              <w:bidi/>
              <w:spacing w:after="0" w:line="240" w:lineRule="auto"/>
              <w:jc w:val="center"/>
              <w:rPr>
                <w:rFonts w:ascii="Arial" w:eastAsia="Times New Roman" w:hAnsi="Arial"/>
                <w:sz w:val="24"/>
                <w:rtl/>
                <w:lang w:bidi="fa-IR"/>
              </w:rPr>
            </w:pPr>
            <w:r w:rsidRPr="00736B07">
              <w:rPr>
                <w:sz w:val="24"/>
              </w:rPr>
              <w:t>55/0</w:t>
            </w:r>
          </w:p>
        </w:tc>
        <w:tc>
          <w:tcPr>
            <w:tcW w:w="864" w:type="dxa"/>
            <w:tcBorders>
              <w:top w:val="nil"/>
              <w:left w:val="nil"/>
              <w:bottom w:val="single" w:sz="4" w:space="0" w:color="auto"/>
              <w:right w:val="nil"/>
            </w:tcBorders>
            <w:shd w:val="clear" w:color="000000" w:fill="DDEBF7"/>
            <w:noWrap/>
            <w:hideMark/>
          </w:tcPr>
          <w:p w14:paraId="0B1978C0" w14:textId="1F0F2A2C" w:rsidR="00736B07" w:rsidRPr="00B40E39" w:rsidRDefault="00736B07" w:rsidP="00C00B4A">
            <w:pPr>
              <w:bidi/>
              <w:spacing w:after="0" w:line="240" w:lineRule="auto"/>
              <w:jc w:val="center"/>
              <w:rPr>
                <w:rFonts w:ascii="Arial" w:eastAsia="Times New Roman" w:hAnsi="Arial"/>
                <w:sz w:val="24"/>
                <w:rtl/>
                <w:lang w:bidi="fa-IR"/>
              </w:rPr>
            </w:pPr>
            <w:r w:rsidRPr="00736B07">
              <w:rPr>
                <w:sz w:val="24"/>
              </w:rPr>
              <w:t>64/0</w:t>
            </w:r>
          </w:p>
        </w:tc>
        <w:tc>
          <w:tcPr>
            <w:tcW w:w="864" w:type="dxa"/>
            <w:tcBorders>
              <w:top w:val="nil"/>
              <w:left w:val="nil"/>
              <w:bottom w:val="single" w:sz="4" w:space="0" w:color="auto"/>
              <w:right w:val="nil"/>
            </w:tcBorders>
            <w:shd w:val="clear" w:color="000000" w:fill="DDEBF7"/>
            <w:noWrap/>
            <w:hideMark/>
          </w:tcPr>
          <w:p w14:paraId="6B3A266E" w14:textId="3BD31B05" w:rsidR="00736B07" w:rsidRPr="00B40E39" w:rsidRDefault="00736B07" w:rsidP="00C00B4A">
            <w:pPr>
              <w:bidi/>
              <w:spacing w:after="0" w:line="240" w:lineRule="auto"/>
              <w:jc w:val="center"/>
              <w:rPr>
                <w:rFonts w:ascii="Arial" w:eastAsia="Times New Roman" w:hAnsi="Arial"/>
                <w:sz w:val="24"/>
                <w:rtl/>
                <w:lang w:bidi="fa-IR"/>
              </w:rPr>
            </w:pPr>
            <w:r w:rsidRPr="00736B07">
              <w:rPr>
                <w:sz w:val="24"/>
              </w:rPr>
              <w:t>26/8</w:t>
            </w:r>
          </w:p>
        </w:tc>
        <w:tc>
          <w:tcPr>
            <w:tcW w:w="1327" w:type="dxa"/>
            <w:tcBorders>
              <w:top w:val="nil"/>
              <w:left w:val="nil"/>
              <w:bottom w:val="single" w:sz="4" w:space="0" w:color="auto"/>
              <w:right w:val="nil"/>
            </w:tcBorders>
            <w:shd w:val="clear" w:color="000000" w:fill="DDEBF7"/>
            <w:noWrap/>
            <w:vAlign w:val="center"/>
            <w:hideMark/>
          </w:tcPr>
          <w:p w14:paraId="30E12B25" w14:textId="77777777" w:rsidR="00736B07" w:rsidRPr="00B40E39" w:rsidRDefault="00736B07" w:rsidP="00C00B4A">
            <w:pPr>
              <w:bidi/>
              <w:spacing w:after="0" w:line="240" w:lineRule="auto"/>
              <w:jc w:val="center"/>
              <w:rPr>
                <w:rFonts w:ascii="Arial" w:eastAsia="Times New Roman" w:hAnsi="Arial"/>
                <w:sz w:val="24"/>
                <w:rtl/>
                <w:lang w:bidi="fa-IR"/>
              </w:rPr>
            </w:pPr>
            <w:r w:rsidRPr="00B40E39">
              <w:rPr>
                <w:rFonts w:ascii="Arial" w:eastAsia="Times New Roman" w:hAnsi="Arial" w:hint="cs"/>
                <w:sz w:val="24"/>
                <w:rtl/>
                <w:lang w:bidi="fa-IR"/>
              </w:rPr>
              <w:t>102,131,607</w:t>
            </w:r>
          </w:p>
        </w:tc>
        <w:tc>
          <w:tcPr>
            <w:tcW w:w="1327" w:type="dxa"/>
            <w:tcBorders>
              <w:top w:val="nil"/>
              <w:left w:val="nil"/>
              <w:bottom w:val="single" w:sz="4" w:space="0" w:color="auto"/>
              <w:right w:val="nil"/>
            </w:tcBorders>
            <w:shd w:val="clear" w:color="000000" w:fill="DDEBF7"/>
            <w:noWrap/>
            <w:vAlign w:val="center"/>
            <w:hideMark/>
          </w:tcPr>
          <w:p w14:paraId="4940F48C" w14:textId="77777777" w:rsidR="00736B07" w:rsidRPr="00B40E39" w:rsidRDefault="00736B07" w:rsidP="00C00B4A">
            <w:pPr>
              <w:bidi/>
              <w:spacing w:after="0" w:line="240" w:lineRule="auto"/>
              <w:jc w:val="center"/>
              <w:rPr>
                <w:rFonts w:ascii="Arial" w:eastAsia="Times New Roman" w:hAnsi="Arial"/>
                <w:sz w:val="24"/>
                <w:rtl/>
                <w:lang w:bidi="fa-IR"/>
              </w:rPr>
            </w:pPr>
            <w:r w:rsidRPr="00B40E39">
              <w:rPr>
                <w:rFonts w:ascii="Arial" w:eastAsia="Times New Roman" w:hAnsi="Arial" w:hint="cs"/>
                <w:sz w:val="24"/>
                <w:rtl/>
                <w:lang w:bidi="fa-IR"/>
              </w:rPr>
              <w:t>118,568,321</w:t>
            </w:r>
          </w:p>
        </w:tc>
      </w:tr>
      <w:tr w:rsidR="00DA6234" w:rsidRPr="00B40E39" w14:paraId="6B5B6EF9" w14:textId="77777777" w:rsidTr="00B17C96">
        <w:trPr>
          <w:trHeight w:val="20"/>
        </w:trPr>
        <w:tc>
          <w:tcPr>
            <w:tcW w:w="1178" w:type="dxa"/>
            <w:vMerge w:val="restart"/>
            <w:tcBorders>
              <w:top w:val="nil"/>
              <w:left w:val="nil"/>
              <w:bottom w:val="single" w:sz="4" w:space="0" w:color="000000"/>
              <w:right w:val="nil"/>
            </w:tcBorders>
            <w:shd w:val="clear" w:color="000000" w:fill="BDD7EE"/>
            <w:vAlign w:val="center"/>
            <w:hideMark/>
          </w:tcPr>
          <w:p w14:paraId="7DFF345D" w14:textId="418FFA7E" w:rsidR="00736B07" w:rsidRPr="00B40E39" w:rsidRDefault="00736B07" w:rsidP="00C00B4A">
            <w:pPr>
              <w:bidi/>
              <w:spacing w:after="0" w:line="240" w:lineRule="auto"/>
              <w:jc w:val="center"/>
              <w:rPr>
                <w:rFonts w:ascii="Arial" w:eastAsia="Times New Roman" w:hAnsi="Arial"/>
                <w:b/>
                <w:bCs/>
                <w:sz w:val="24"/>
                <w:rtl/>
                <w:lang w:bidi="fa-IR"/>
              </w:rPr>
            </w:pPr>
            <w:r w:rsidRPr="00B40E39">
              <w:rPr>
                <w:rFonts w:ascii="Arial" w:eastAsia="Times New Roman" w:hAnsi="Arial" w:hint="cs"/>
                <w:b/>
                <w:bCs/>
                <w:sz w:val="24"/>
                <w:rtl/>
                <w:lang w:bidi="fa-IR"/>
              </w:rPr>
              <w:t>غیر</w:t>
            </w:r>
            <w:r w:rsidR="00DA6234">
              <w:rPr>
                <w:rFonts w:ascii="Arial" w:eastAsia="Times New Roman" w:hAnsi="Arial" w:hint="cs"/>
                <w:b/>
                <w:bCs/>
                <w:sz w:val="24"/>
                <w:rtl/>
                <w:lang w:bidi="fa-IR"/>
              </w:rPr>
              <w:t xml:space="preserve"> </w:t>
            </w:r>
            <w:r w:rsidRPr="00B40E39">
              <w:rPr>
                <w:rFonts w:ascii="Arial" w:eastAsia="Times New Roman" w:hAnsi="Arial" w:hint="cs"/>
                <w:b/>
                <w:bCs/>
                <w:sz w:val="24"/>
                <w:rtl/>
                <w:lang w:bidi="fa-IR"/>
              </w:rPr>
              <w:t>اجباری</w:t>
            </w:r>
          </w:p>
        </w:tc>
        <w:tc>
          <w:tcPr>
            <w:tcW w:w="885" w:type="dxa"/>
            <w:tcBorders>
              <w:top w:val="nil"/>
              <w:left w:val="nil"/>
              <w:bottom w:val="single" w:sz="4" w:space="0" w:color="auto"/>
              <w:right w:val="nil"/>
            </w:tcBorders>
            <w:shd w:val="clear" w:color="000000" w:fill="BDD7EE"/>
            <w:vAlign w:val="center"/>
            <w:hideMark/>
          </w:tcPr>
          <w:p w14:paraId="4288C66D" w14:textId="77777777" w:rsidR="00736B07" w:rsidRPr="00B40E39" w:rsidRDefault="00736B07" w:rsidP="00C00B4A">
            <w:pPr>
              <w:bidi/>
              <w:spacing w:after="0" w:line="240" w:lineRule="auto"/>
              <w:jc w:val="center"/>
              <w:rPr>
                <w:rFonts w:ascii="Arial" w:eastAsia="Times New Roman" w:hAnsi="Arial"/>
                <w:b/>
                <w:bCs/>
                <w:sz w:val="24"/>
                <w:rtl/>
                <w:lang w:bidi="fa-IR"/>
              </w:rPr>
            </w:pPr>
            <w:r w:rsidRPr="00B40E39">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14311A25" w14:textId="77777777" w:rsidR="00736B07" w:rsidRPr="00B40E39" w:rsidRDefault="00736B07" w:rsidP="00C00B4A">
            <w:pPr>
              <w:bidi/>
              <w:spacing w:after="0" w:line="240" w:lineRule="auto"/>
              <w:jc w:val="center"/>
              <w:rPr>
                <w:rFonts w:ascii="Arial" w:eastAsia="Times New Roman" w:hAnsi="Arial"/>
                <w:sz w:val="24"/>
                <w:rtl/>
                <w:lang w:bidi="fa-IR"/>
              </w:rPr>
            </w:pPr>
            <w:r w:rsidRPr="00B40E39">
              <w:rPr>
                <w:rFonts w:ascii="Arial" w:eastAsia="Times New Roman" w:hAnsi="Arial" w:hint="cs"/>
                <w:sz w:val="24"/>
                <w:rtl/>
                <w:lang w:bidi="fa-IR"/>
              </w:rPr>
              <w:t>679,341</w:t>
            </w:r>
          </w:p>
        </w:tc>
        <w:tc>
          <w:tcPr>
            <w:tcW w:w="752" w:type="dxa"/>
            <w:tcBorders>
              <w:top w:val="nil"/>
              <w:left w:val="nil"/>
              <w:bottom w:val="single" w:sz="4" w:space="0" w:color="auto"/>
              <w:right w:val="nil"/>
            </w:tcBorders>
            <w:shd w:val="clear" w:color="auto" w:fill="auto"/>
            <w:noWrap/>
            <w:hideMark/>
          </w:tcPr>
          <w:p w14:paraId="3AC4A90D" w14:textId="6A651EC1" w:rsidR="00736B07" w:rsidRPr="00B40E39" w:rsidRDefault="00736B07" w:rsidP="00C00B4A">
            <w:pPr>
              <w:bidi/>
              <w:spacing w:after="0" w:line="240" w:lineRule="auto"/>
              <w:jc w:val="center"/>
              <w:rPr>
                <w:rFonts w:ascii="Arial" w:eastAsia="Times New Roman" w:hAnsi="Arial"/>
                <w:sz w:val="24"/>
                <w:rtl/>
                <w:lang w:bidi="fa-IR"/>
              </w:rPr>
            </w:pPr>
            <w:r w:rsidRPr="00736B07">
              <w:rPr>
                <w:sz w:val="24"/>
              </w:rPr>
              <w:t>23/2%</w:t>
            </w:r>
          </w:p>
        </w:tc>
        <w:tc>
          <w:tcPr>
            <w:tcW w:w="864" w:type="dxa"/>
            <w:tcBorders>
              <w:top w:val="nil"/>
              <w:left w:val="nil"/>
              <w:bottom w:val="single" w:sz="4" w:space="0" w:color="auto"/>
              <w:right w:val="nil"/>
            </w:tcBorders>
            <w:shd w:val="clear" w:color="auto" w:fill="auto"/>
            <w:noWrap/>
            <w:hideMark/>
          </w:tcPr>
          <w:p w14:paraId="259626A0" w14:textId="44B8412B" w:rsidR="00736B07" w:rsidRPr="00B40E39" w:rsidRDefault="00736B07" w:rsidP="00C00B4A">
            <w:pPr>
              <w:bidi/>
              <w:spacing w:after="0" w:line="240" w:lineRule="auto"/>
              <w:jc w:val="center"/>
              <w:rPr>
                <w:rFonts w:ascii="Arial" w:eastAsia="Times New Roman" w:hAnsi="Arial"/>
                <w:sz w:val="24"/>
                <w:rtl/>
                <w:lang w:bidi="fa-IR"/>
              </w:rPr>
            </w:pPr>
            <w:r w:rsidRPr="00736B07">
              <w:rPr>
                <w:sz w:val="24"/>
              </w:rPr>
              <w:t>60/0</w:t>
            </w:r>
          </w:p>
        </w:tc>
        <w:tc>
          <w:tcPr>
            <w:tcW w:w="864" w:type="dxa"/>
            <w:tcBorders>
              <w:top w:val="nil"/>
              <w:left w:val="nil"/>
              <w:bottom w:val="single" w:sz="4" w:space="0" w:color="auto"/>
              <w:right w:val="nil"/>
            </w:tcBorders>
            <w:shd w:val="clear" w:color="auto" w:fill="auto"/>
            <w:noWrap/>
            <w:hideMark/>
          </w:tcPr>
          <w:p w14:paraId="0C5485DF" w14:textId="483B9BF0" w:rsidR="00736B07" w:rsidRPr="00B40E39" w:rsidRDefault="00736B07" w:rsidP="00C00B4A">
            <w:pPr>
              <w:bidi/>
              <w:spacing w:after="0" w:line="240" w:lineRule="auto"/>
              <w:jc w:val="center"/>
              <w:rPr>
                <w:rFonts w:ascii="Arial" w:eastAsia="Times New Roman" w:hAnsi="Arial"/>
                <w:sz w:val="24"/>
                <w:rtl/>
                <w:lang w:bidi="fa-IR"/>
              </w:rPr>
            </w:pPr>
            <w:r w:rsidRPr="00736B07">
              <w:rPr>
                <w:sz w:val="24"/>
              </w:rPr>
              <w:t>66/5</w:t>
            </w:r>
          </w:p>
        </w:tc>
        <w:tc>
          <w:tcPr>
            <w:tcW w:w="864" w:type="dxa"/>
            <w:tcBorders>
              <w:top w:val="nil"/>
              <w:left w:val="nil"/>
              <w:bottom w:val="single" w:sz="4" w:space="0" w:color="auto"/>
              <w:right w:val="nil"/>
            </w:tcBorders>
            <w:shd w:val="clear" w:color="auto" w:fill="auto"/>
            <w:noWrap/>
            <w:hideMark/>
          </w:tcPr>
          <w:p w14:paraId="21A062E7" w14:textId="18A0F77E" w:rsidR="00736B07" w:rsidRPr="00B40E39" w:rsidRDefault="00736B07" w:rsidP="00C00B4A">
            <w:pPr>
              <w:bidi/>
              <w:spacing w:after="0" w:line="240" w:lineRule="auto"/>
              <w:jc w:val="center"/>
              <w:rPr>
                <w:rFonts w:ascii="Arial" w:eastAsia="Times New Roman" w:hAnsi="Arial"/>
                <w:sz w:val="24"/>
                <w:rtl/>
                <w:lang w:bidi="fa-IR"/>
              </w:rPr>
            </w:pPr>
            <w:r w:rsidRPr="00736B07">
              <w:rPr>
                <w:sz w:val="24"/>
              </w:rPr>
              <w:t>19/7</w:t>
            </w:r>
          </w:p>
        </w:tc>
        <w:tc>
          <w:tcPr>
            <w:tcW w:w="1327" w:type="dxa"/>
            <w:tcBorders>
              <w:top w:val="nil"/>
              <w:left w:val="nil"/>
              <w:bottom w:val="single" w:sz="4" w:space="0" w:color="auto"/>
              <w:right w:val="nil"/>
            </w:tcBorders>
            <w:shd w:val="clear" w:color="auto" w:fill="auto"/>
            <w:noWrap/>
            <w:vAlign w:val="center"/>
            <w:hideMark/>
          </w:tcPr>
          <w:p w14:paraId="20FEF5D0" w14:textId="77777777" w:rsidR="00736B07" w:rsidRPr="00B40E39" w:rsidRDefault="00736B07" w:rsidP="00C00B4A">
            <w:pPr>
              <w:bidi/>
              <w:spacing w:after="0" w:line="240" w:lineRule="auto"/>
              <w:jc w:val="center"/>
              <w:rPr>
                <w:rFonts w:ascii="Arial" w:eastAsia="Times New Roman" w:hAnsi="Arial"/>
                <w:sz w:val="24"/>
                <w:rtl/>
                <w:lang w:bidi="fa-IR"/>
              </w:rPr>
            </w:pPr>
            <w:r w:rsidRPr="00B40E39">
              <w:rPr>
                <w:rFonts w:ascii="Arial" w:eastAsia="Times New Roman" w:hAnsi="Arial" w:hint="cs"/>
                <w:sz w:val="24"/>
                <w:rtl/>
                <w:lang w:bidi="fa-IR"/>
              </w:rPr>
              <w:t>48,929,977</w:t>
            </w:r>
          </w:p>
        </w:tc>
        <w:tc>
          <w:tcPr>
            <w:tcW w:w="1327" w:type="dxa"/>
            <w:tcBorders>
              <w:top w:val="nil"/>
              <w:left w:val="nil"/>
              <w:bottom w:val="single" w:sz="4" w:space="0" w:color="auto"/>
              <w:right w:val="nil"/>
            </w:tcBorders>
            <w:shd w:val="clear" w:color="auto" w:fill="auto"/>
            <w:noWrap/>
            <w:vAlign w:val="center"/>
            <w:hideMark/>
          </w:tcPr>
          <w:p w14:paraId="7028E162" w14:textId="77777777" w:rsidR="00736B07" w:rsidRPr="00B40E39" w:rsidRDefault="00736B07" w:rsidP="00C00B4A">
            <w:pPr>
              <w:bidi/>
              <w:spacing w:after="0" w:line="240" w:lineRule="auto"/>
              <w:jc w:val="center"/>
              <w:rPr>
                <w:rFonts w:ascii="Arial" w:eastAsia="Times New Roman" w:hAnsi="Arial"/>
                <w:sz w:val="24"/>
                <w:rtl/>
                <w:lang w:bidi="fa-IR"/>
              </w:rPr>
            </w:pPr>
            <w:r w:rsidRPr="00B40E39">
              <w:rPr>
                <w:rFonts w:ascii="Arial" w:eastAsia="Times New Roman" w:hAnsi="Arial" w:hint="cs"/>
                <w:sz w:val="24"/>
                <w:rtl/>
                <w:lang w:bidi="fa-IR"/>
              </w:rPr>
              <w:t>62,694,545</w:t>
            </w:r>
          </w:p>
        </w:tc>
      </w:tr>
      <w:tr w:rsidR="00736B07" w:rsidRPr="00B40E39" w14:paraId="12E8704F" w14:textId="77777777" w:rsidTr="00B17C96">
        <w:trPr>
          <w:trHeight w:val="20"/>
        </w:trPr>
        <w:tc>
          <w:tcPr>
            <w:tcW w:w="1178" w:type="dxa"/>
            <w:vMerge/>
            <w:tcBorders>
              <w:top w:val="nil"/>
              <w:left w:val="nil"/>
              <w:bottom w:val="single" w:sz="4" w:space="0" w:color="000000"/>
              <w:right w:val="nil"/>
            </w:tcBorders>
            <w:vAlign w:val="center"/>
            <w:hideMark/>
          </w:tcPr>
          <w:p w14:paraId="2DBD48C2" w14:textId="77777777" w:rsidR="00736B07" w:rsidRPr="00B40E39" w:rsidRDefault="00736B07" w:rsidP="00C00B4A">
            <w:pPr>
              <w:bidi/>
              <w:spacing w:after="0" w:line="240" w:lineRule="auto"/>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519D0F85" w14:textId="77777777" w:rsidR="00736B07" w:rsidRPr="00B40E39" w:rsidRDefault="00736B07" w:rsidP="00C00B4A">
            <w:pPr>
              <w:bidi/>
              <w:spacing w:after="0" w:line="240" w:lineRule="auto"/>
              <w:jc w:val="center"/>
              <w:rPr>
                <w:rFonts w:ascii="Arial" w:eastAsia="Times New Roman" w:hAnsi="Arial"/>
                <w:b/>
                <w:bCs/>
                <w:sz w:val="24"/>
                <w:rtl/>
                <w:lang w:bidi="fa-IR"/>
              </w:rPr>
            </w:pPr>
            <w:r w:rsidRPr="00B40E39">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11694161" w14:textId="77777777" w:rsidR="00736B07" w:rsidRPr="00B40E39" w:rsidRDefault="00736B07" w:rsidP="00C00B4A">
            <w:pPr>
              <w:bidi/>
              <w:spacing w:after="0" w:line="240" w:lineRule="auto"/>
              <w:jc w:val="center"/>
              <w:rPr>
                <w:rFonts w:ascii="Arial" w:eastAsia="Times New Roman" w:hAnsi="Arial"/>
                <w:sz w:val="24"/>
                <w:rtl/>
                <w:lang w:bidi="fa-IR"/>
              </w:rPr>
            </w:pPr>
            <w:r w:rsidRPr="00B40E39">
              <w:rPr>
                <w:rFonts w:ascii="Arial" w:eastAsia="Times New Roman" w:hAnsi="Arial" w:hint="cs"/>
                <w:sz w:val="24"/>
                <w:rtl/>
                <w:lang w:bidi="fa-IR"/>
              </w:rPr>
              <w:t>196,988</w:t>
            </w:r>
          </w:p>
        </w:tc>
        <w:tc>
          <w:tcPr>
            <w:tcW w:w="752" w:type="dxa"/>
            <w:tcBorders>
              <w:top w:val="nil"/>
              <w:left w:val="nil"/>
              <w:bottom w:val="single" w:sz="4" w:space="0" w:color="auto"/>
              <w:right w:val="nil"/>
            </w:tcBorders>
            <w:shd w:val="clear" w:color="auto" w:fill="auto"/>
            <w:noWrap/>
            <w:hideMark/>
          </w:tcPr>
          <w:p w14:paraId="0DFDD479" w14:textId="1DBA9E48" w:rsidR="00736B07" w:rsidRPr="00B40E39" w:rsidRDefault="00736B07" w:rsidP="00C00B4A">
            <w:pPr>
              <w:bidi/>
              <w:spacing w:after="0" w:line="240" w:lineRule="auto"/>
              <w:jc w:val="center"/>
              <w:rPr>
                <w:rFonts w:ascii="Arial" w:eastAsia="Times New Roman" w:hAnsi="Arial"/>
                <w:sz w:val="24"/>
                <w:rtl/>
                <w:lang w:bidi="fa-IR"/>
              </w:rPr>
            </w:pPr>
            <w:r w:rsidRPr="00736B07">
              <w:rPr>
                <w:sz w:val="24"/>
              </w:rPr>
              <w:t>6/7%</w:t>
            </w:r>
          </w:p>
        </w:tc>
        <w:tc>
          <w:tcPr>
            <w:tcW w:w="864" w:type="dxa"/>
            <w:tcBorders>
              <w:top w:val="nil"/>
              <w:left w:val="nil"/>
              <w:bottom w:val="single" w:sz="4" w:space="0" w:color="auto"/>
              <w:right w:val="nil"/>
            </w:tcBorders>
            <w:shd w:val="clear" w:color="auto" w:fill="auto"/>
            <w:noWrap/>
            <w:hideMark/>
          </w:tcPr>
          <w:p w14:paraId="5DCCDC34" w14:textId="7458569E" w:rsidR="00736B07" w:rsidRPr="00B40E39" w:rsidRDefault="00736B07" w:rsidP="00C00B4A">
            <w:pPr>
              <w:bidi/>
              <w:spacing w:after="0" w:line="240" w:lineRule="auto"/>
              <w:jc w:val="center"/>
              <w:rPr>
                <w:rFonts w:ascii="Arial" w:eastAsia="Times New Roman" w:hAnsi="Arial"/>
                <w:sz w:val="24"/>
                <w:rtl/>
                <w:lang w:bidi="fa-IR"/>
              </w:rPr>
            </w:pPr>
            <w:r w:rsidRPr="00736B07">
              <w:rPr>
                <w:sz w:val="24"/>
              </w:rPr>
              <w:t>57/1</w:t>
            </w:r>
          </w:p>
        </w:tc>
        <w:tc>
          <w:tcPr>
            <w:tcW w:w="864" w:type="dxa"/>
            <w:tcBorders>
              <w:top w:val="nil"/>
              <w:left w:val="nil"/>
              <w:bottom w:val="single" w:sz="4" w:space="0" w:color="auto"/>
              <w:right w:val="nil"/>
            </w:tcBorders>
            <w:shd w:val="clear" w:color="auto" w:fill="auto"/>
            <w:noWrap/>
            <w:hideMark/>
          </w:tcPr>
          <w:p w14:paraId="1728A437" w14:textId="2266170F" w:rsidR="00736B07" w:rsidRPr="00B40E39" w:rsidRDefault="00736B07" w:rsidP="00C00B4A">
            <w:pPr>
              <w:bidi/>
              <w:spacing w:after="0" w:line="240" w:lineRule="auto"/>
              <w:jc w:val="center"/>
              <w:rPr>
                <w:rFonts w:ascii="Arial" w:eastAsia="Times New Roman" w:hAnsi="Arial"/>
                <w:sz w:val="24"/>
                <w:rtl/>
                <w:lang w:bidi="fa-IR"/>
              </w:rPr>
            </w:pPr>
            <w:r w:rsidRPr="00736B07">
              <w:rPr>
                <w:sz w:val="24"/>
              </w:rPr>
              <w:t>60/9</w:t>
            </w:r>
          </w:p>
        </w:tc>
        <w:tc>
          <w:tcPr>
            <w:tcW w:w="864" w:type="dxa"/>
            <w:tcBorders>
              <w:top w:val="nil"/>
              <w:left w:val="nil"/>
              <w:bottom w:val="single" w:sz="4" w:space="0" w:color="auto"/>
              <w:right w:val="nil"/>
            </w:tcBorders>
            <w:shd w:val="clear" w:color="auto" w:fill="auto"/>
            <w:noWrap/>
            <w:hideMark/>
          </w:tcPr>
          <w:p w14:paraId="0D3085FC" w14:textId="341FF294" w:rsidR="00736B07" w:rsidRPr="00B40E39" w:rsidRDefault="00736B07" w:rsidP="00C00B4A">
            <w:pPr>
              <w:bidi/>
              <w:spacing w:after="0" w:line="240" w:lineRule="auto"/>
              <w:jc w:val="center"/>
              <w:rPr>
                <w:rFonts w:ascii="Arial" w:eastAsia="Times New Roman" w:hAnsi="Arial"/>
                <w:sz w:val="24"/>
                <w:rtl/>
                <w:lang w:bidi="fa-IR"/>
              </w:rPr>
            </w:pPr>
            <w:r w:rsidRPr="00736B07">
              <w:rPr>
                <w:sz w:val="24"/>
              </w:rPr>
              <w:t>11/6</w:t>
            </w:r>
          </w:p>
        </w:tc>
        <w:tc>
          <w:tcPr>
            <w:tcW w:w="1327" w:type="dxa"/>
            <w:tcBorders>
              <w:top w:val="nil"/>
              <w:left w:val="nil"/>
              <w:bottom w:val="single" w:sz="4" w:space="0" w:color="auto"/>
              <w:right w:val="nil"/>
            </w:tcBorders>
            <w:shd w:val="clear" w:color="auto" w:fill="auto"/>
            <w:noWrap/>
            <w:vAlign w:val="center"/>
            <w:hideMark/>
          </w:tcPr>
          <w:p w14:paraId="1990CA46" w14:textId="77777777" w:rsidR="00736B07" w:rsidRPr="00B40E39" w:rsidRDefault="00736B07" w:rsidP="00C00B4A">
            <w:pPr>
              <w:bidi/>
              <w:spacing w:after="0" w:line="240" w:lineRule="auto"/>
              <w:jc w:val="center"/>
              <w:rPr>
                <w:rFonts w:ascii="Arial" w:eastAsia="Times New Roman" w:hAnsi="Arial"/>
                <w:sz w:val="24"/>
                <w:rtl/>
                <w:lang w:bidi="fa-IR"/>
              </w:rPr>
            </w:pPr>
            <w:r w:rsidRPr="00B40E39">
              <w:rPr>
                <w:rFonts w:ascii="Arial" w:eastAsia="Times New Roman" w:hAnsi="Arial" w:hint="cs"/>
                <w:sz w:val="24"/>
                <w:rtl/>
                <w:lang w:bidi="fa-IR"/>
              </w:rPr>
              <w:t>26,080,328</w:t>
            </w:r>
          </w:p>
        </w:tc>
        <w:tc>
          <w:tcPr>
            <w:tcW w:w="1327" w:type="dxa"/>
            <w:tcBorders>
              <w:top w:val="nil"/>
              <w:left w:val="nil"/>
              <w:bottom w:val="single" w:sz="4" w:space="0" w:color="auto"/>
              <w:right w:val="nil"/>
            </w:tcBorders>
            <w:shd w:val="clear" w:color="auto" w:fill="auto"/>
            <w:noWrap/>
            <w:vAlign w:val="center"/>
            <w:hideMark/>
          </w:tcPr>
          <w:p w14:paraId="62AC9BF8" w14:textId="77777777" w:rsidR="00736B07" w:rsidRPr="00B40E39" w:rsidRDefault="00736B07" w:rsidP="00C00B4A">
            <w:pPr>
              <w:bidi/>
              <w:spacing w:after="0" w:line="240" w:lineRule="auto"/>
              <w:jc w:val="center"/>
              <w:rPr>
                <w:rFonts w:ascii="Arial" w:eastAsia="Times New Roman" w:hAnsi="Arial"/>
                <w:sz w:val="24"/>
                <w:rtl/>
                <w:lang w:bidi="fa-IR"/>
              </w:rPr>
            </w:pPr>
            <w:r w:rsidRPr="00B40E39">
              <w:rPr>
                <w:rFonts w:ascii="Arial" w:eastAsia="Times New Roman" w:hAnsi="Arial" w:hint="cs"/>
                <w:sz w:val="24"/>
                <w:rtl/>
                <w:lang w:bidi="fa-IR"/>
              </w:rPr>
              <w:t>28,536,521</w:t>
            </w:r>
          </w:p>
        </w:tc>
      </w:tr>
      <w:tr w:rsidR="00DA6234" w:rsidRPr="00B40E39" w14:paraId="13DEFA91" w14:textId="77777777" w:rsidTr="00B17C96">
        <w:trPr>
          <w:trHeight w:val="20"/>
        </w:trPr>
        <w:tc>
          <w:tcPr>
            <w:tcW w:w="1178" w:type="dxa"/>
            <w:vMerge/>
            <w:tcBorders>
              <w:top w:val="nil"/>
              <w:left w:val="nil"/>
              <w:bottom w:val="single" w:sz="4" w:space="0" w:color="000000"/>
              <w:right w:val="nil"/>
            </w:tcBorders>
            <w:vAlign w:val="center"/>
            <w:hideMark/>
          </w:tcPr>
          <w:p w14:paraId="7A2939CC" w14:textId="77777777" w:rsidR="00736B07" w:rsidRPr="00B40E39" w:rsidRDefault="00736B07" w:rsidP="00C00B4A">
            <w:pPr>
              <w:bidi/>
              <w:spacing w:after="0" w:line="240" w:lineRule="auto"/>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1A9B42AB" w14:textId="77777777" w:rsidR="00736B07" w:rsidRPr="00B40E39" w:rsidRDefault="00736B07" w:rsidP="00C00B4A">
            <w:pPr>
              <w:bidi/>
              <w:spacing w:after="0" w:line="240" w:lineRule="auto"/>
              <w:jc w:val="center"/>
              <w:rPr>
                <w:rFonts w:ascii="Arial" w:eastAsia="Times New Roman" w:hAnsi="Arial"/>
                <w:b/>
                <w:bCs/>
                <w:sz w:val="24"/>
                <w:rtl/>
                <w:lang w:bidi="fa-IR"/>
              </w:rPr>
            </w:pPr>
            <w:r w:rsidRPr="00B40E39">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515961D4" w14:textId="77777777" w:rsidR="00736B07" w:rsidRPr="00B40E39" w:rsidRDefault="00736B07" w:rsidP="00C00B4A">
            <w:pPr>
              <w:bidi/>
              <w:spacing w:after="0" w:line="240" w:lineRule="auto"/>
              <w:jc w:val="center"/>
              <w:rPr>
                <w:rFonts w:ascii="Arial" w:eastAsia="Times New Roman" w:hAnsi="Arial"/>
                <w:sz w:val="24"/>
                <w:rtl/>
                <w:lang w:bidi="fa-IR"/>
              </w:rPr>
            </w:pPr>
            <w:r w:rsidRPr="00B40E39">
              <w:rPr>
                <w:rFonts w:ascii="Arial" w:eastAsia="Times New Roman" w:hAnsi="Arial" w:hint="cs"/>
                <w:sz w:val="24"/>
                <w:rtl/>
                <w:lang w:bidi="fa-IR"/>
              </w:rPr>
              <w:t>876,329</w:t>
            </w:r>
          </w:p>
        </w:tc>
        <w:tc>
          <w:tcPr>
            <w:tcW w:w="752" w:type="dxa"/>
            <w:tcBorders>
              <w:top w:val="nil"/>
              <w:left w:val="nil"/>
              <w:bottom w:val="single" w:sz="4" w:space="0" w:color="auto"/>
              <w:right w:val="nil"/>
            </w:tcBorders>
            <w:shd w:val="clear" w:color="000000" w:fill="DDEBF7"/>
            <w:noWrap/>
            <w:hideMark/>
          </w:tcPr>
          <w:p w14:paraId="6D0AD555" w14:textId="382E356F" w:rsidR="00736B07" w:rsidRPr="00B40E39" w:rsidRDefault="00736B07" w:rsidP="00C00B4A">
            <w:pPr>
              <w:bidi/>
              <w:spacing w:after="0" w:line="240" w:lineRule="auto"/>
              <w:jc w:val="center"/>
              <w:rPr>
                <w:rFonts w:ascii="Arial" w:eastAsia="Times New Roman" w:hAnsi="Arial"/>
                <w:sz w:val="24"/>
                <w:rtl/>
                <w:lang w:bidi="fa-IR"/>
              </w:rPr>
            </w:pPr>
            <w:r w:rsidRPr="00736B07">
              <w:rPr>
                <w:sz w:val="24"/>
              </w:rPr>
              <w:t>30/0%</w:t>
            </w:r>
          </w:p>
        </w:tc>
        <w:tc>
          <w:tcPr>
            <w:tcW w:w="864" w:type="dxa"/>
            <w:tcBorders>
              <w:top w:val="nil"/>
              <w:left w:val="nil"/>
              <w:bottom w:val="single" w:sz="4" w:space="0" w:color="auto"/>
              <w:right w:val="nil"/>
            </w:tcBorders>
            <w:shd w:val="clear" w:color="000000" w:fill="DDEBF7"/>
            <w:noWrap/>
            <w:hideMark/>
          </w:tcPr>
          <w:p w14:paraId="53A71D7B" w14:textId="176C1F06" w:rsidR="00736B07" w:rsidRPr="00B40E39" w:rsidRDefault="00736B07" w:rsidP="00C00B4A">
            <w:pPr>
              <w:bidi/>
              <w:spacing w:after="0" w:line="240" w:lineRule="auto"/>
              <w:jc w:val="center"/>
              <w:rPr>
                <w:rFonts w:ascii="Arial" w:eastAsia="Times New Roman" w:hAnsi="Arial"/>
                <w:sz w:val="24"/>
                <w:rtl/>
                <w:lang w:bidi="fa-IR"/>
              </w:rPr>
            </w:pPr>
            <w:r w:rsidRPr="00736B07">
              <w:rPr>
                <w:sz w:val="24"/>
              </w:rPr>
              <w:t>59/4</w:t>
            </w:r>
          </w:p>
        </w:tc>
        <w:tc>
          <w:tcPr>
            <w:tcW w:w="864" w:type="dxa"/>
            <w:tcBorders>
              <w:top w:val="nil"/>
              <w:left w:val="nil"/>
              <w:bottom w:val="single" w:sz="4" w:space="0" w:color="auto"/>
              <w:right w:val="nil"/>
            </w:tcBorders>
            <w:shd w:val="clear" w:color="000000" w:fill="DDEBF7"/>
            <w:noWrap/>
            <w:hideMark/>
          </w:tcPr>
          <w:p w14:paraId="4D22DE69" w14:textId="4A96F615" w:rsidR="00736B07" w:rsidRPr="00B40E39" w:rsidRDefault="00736B07" w:rsidP="00C00B4A">
            <w:pPr>
              <w:bidi/>
              <w:spacing w:after="0" w:line="240" w:lineRule="auto"/>
              <w:jc w:val="center"/>
              <w:rPr>
                <w:rFonts w:ascii="Arial" w:eastAsia="Times New Roman" w:hAnsi="Arial"/>
                <w:sz w:val="24"/>
                <w:rtl/>
                <w:lang w:bidi="fa-IR"/>
              </w:rPr>
            </w:pPr>
            <w:r w:rsidRPr="00736B07">
              <w:rPr>
                <w:sz w:val="24"/>
              </w:rPr>
              <w:t>65/3</w:t>
            </w:r>
          </w:p>
        </w:tc>
        <w:tc>
          <w:tcPr>
            <w:tcW w:w="864" w:type="dxa"/>
            <w:tcBorders>
              <w:top w:val="nil"/>
              <w:left w:val="nil"/>
              <w:bottom w:val="single" w:sz="4" w:space="0" w:color="auto"/>
              <w:right w:val="nil"/>
            </w:tcBorders>
            <w:shd w:val="clear" w:color="000000" w:fill="DDEBF7"/>
            <w:noWrap/>
            <w:hideMark/>
          </w:tcPr>
          <w:p w14:paraId="4DBB3D1B" w14:textId="60773909" w:rsidR="00736B07" w:rsidRPr="00B40E39" w:rsidRDefault="00736B07" w:rsidP="00C00B4A">
            <w:pPr>
              <w:bidi/>
              <w:spacing w:after="0" w:line="240" w:lineRule="auto"/>
              <w:jc w:val="center"/>
              <w:rPr>
                <w:rFonts w:ascii="Arial" w:eastAsia="Times New Roman" w:hAnsi="Arial"/>
                <w:sz w:val="24"/>
                <w:rtl/>
                <w:lang w:bidi="fa-IR"/>
              </w:rPr>
            </w:pPr>
            <w:r w:rsidRPr="00736B07">
              <w:rPr>
                <w:sz w:val="24"/>
              </w:rPr>
              <w:t>17/9</w:t>
            </w:r>
          </w:p>
        </w:tc>
        <w:tc>
          <w:tcPr>
            <w:tcW w:w="1327" w:type="dxa"/>
            <w:tcBorders>
              <w:top w:val="nil"/>
              <w:left w:val="nil"/>
              <w:bottom w:val="single" w:sz="4" w:space="0" w:color="auto"/>
              <w:right w:val="nil"/>
            </w:tcBorders>
            <w:shd w:val="clear" w:color="000000" w:fill="DDEBF7"/>
            <w:noWrap/>
            <w:vAlign w:val="center"/>
            <w:hideMark/>
          </w:tcPr>
          <w:p w14:paraId="23242248" w14:textId="77777777" w:rsidR="00736B07" w:rsidRPr="00B40E39" w:rsidRDefault="00736B07" w:rsidP="00C00B4A">
            <w:pPr>
              <w:bidi/>
              <w:spacing w:after="0" w:line="240" w:lineRule="auto"/>
              <w:jc w:val="center"/>
              <w:rPr>
                <w:rFonts w:ascii="Arial" w:eastAsia="Times New Roman" w:hAnsi="Arial"/>
                <w:sz w:val="24"/>
                <w:rtl/>
                <w:lang w:bidi="fa-IR"/>
              </w:rPr>
            </w:pPr>
            <w:r w:rsidRPr="00B40E39">
              <w:rPr>
                <w:rFonts w:ascii="Arial" w:eastAsia="Times New Roman" w:hAnsi="Arial" w:hint="cs"/>
                <w:sz w:val="24"/>
                <w:rtl/>
                <w:lang w:bidi="fa-IR"/>
              </w:rPr>
              <w:t>43,793,656</w:t>
            </w:r>
          </w:p>
        </w:tc>
        <w:tc>
          <w:tcPr>
            <w:tcW w:w="1327" w:type="dxa"/>
            <w:tcBorders>
              <w:top w:val="nil"/>
              <w:left w:val="nil"/>
              <w:bottom w:val="single" w:sz="4" w:space="0" w:color="auto"/>
              <w:right w:val="nil"/>
            </w:tcBorders>
            <w:shd w:val="clear" w:color="000000" w:fill="DDEBF7"/>
            <w:noWrap/>
            <w:vAlign w:val="center"/>
            <w:hideMark/>
          </w:tcPr>
          <w:p w14:paraId="3C43E618" w14:textId="77777777" w:rsidR="00736B07" w:rsidRPr="00B40E39" w:rsidRDefault="00736B07" w:rsidP="00C00B4A">
            <w:pPr>
              <w:bidi/>
              <w:spacing w:after="0" w:line="240" w:lineRule="auto"/>
              <w:jc w:val="center"/>
              <w:rPr>
                <w:rFonts w:ascii="Arial" w:eastAsia="Times New Roman" w:hAnsi="Arial"/>
                <w:sz w:val="24"/>
                <w:rtl/>
                <w:lang w:bidi="fa-IR"/>
              </w:rPr>
            </w:pPr>
            <w:r w:rsidRPr="00B40E39">
              <w:rPr>
                <w:rFonts w:ascii="Arial" w:eastAsia="Times New Roman" w:hAnsi="Arial" w:hint="cs"/>
                <w:sz w:val="24"/>
                <w:rtl/>
                <w:lang w:bidi="fa-IR"/>
              </w:rPr>
              <w:t>55,016,241</w:t>
            </w:r>
          </w:p>
        </w:tc>
      </w:tr>
      <w:tr w:rsidR="00DA6234" w:rsidRPr="00B40E39" w14:paraId="498E1EEC" w14:textId="77777777" w:rsidTr="00B17C96">
        <w:trPr>
          <w:trHeight w:val="20"/>
        </w:trPr>
        <w:tc>
          <w:tcPr>
            <w:tcW w:w="1178" w:type="dxa"/>
            <w:vMerge w:val="restart"/>
            <w:tcBorders>
              <w:top w:val="nil"/>
              <w:left w:val="nil"/>
              <w:bottom w:val="single" w:sz="4" w:space="0" w:color="000000"/>
              <w:right w:val="nil"/>
            </w:tcBorders>
            <w:shd w:val="clear" w:color="000000" w:fill="BDD7EE"/>
            <w:vAlign w:val="center"/>
            <w:hideMark/>
          </w:tcPr>
          <w:p w14:paraId="6C3F49F7" w14:textId="77777777" w:rsidR="00736B07" w:rsidRPr="00B40E39" w:rsidRDefault="00736B07" w:rsidP="00C00B4A">
            <w:pPr>
              <w:bidi/>
              <w:spacing w:after="0" w:line="240" w:lineRule="auto"/>
              <w:jc w:val="center"/>
              <w:rPr>
                <w:rFonts w:ascii="Arial" w:eastAsia="Times New Roman" w:hAnsi="Arial"/>
                <w:b/>
                <w:bCs/>
                <w:sz w:val="24"/>
                <w:rtl/>
                <w:lang w:bidi="fa-IR"/>
              </w:rPr>
            </w:pPr>
            <w:r w:rsidRPr="00B40E39">
              <w:rPr>
                <w:rFonts w:ascii="Arial" w:eastAsia="Times New Roman" w:hAnsi="Arial" w:hint="cs"/>
                <w:b/>
                <w:bCs/>
                <w:sz w:val="24"/>
                <w:rtl/>
                <w:lang w:bidi="fa-IR"/>
              </w:rPr>
              <w:t>کل</w:t>
            </w:r>
          </w:p>
        </w:tc>
        <w:tc>
          <w:tcPr>
            <w:tcW w:w="885" w:type="dxa"/>
            <w:tcBorders>
              <w:top w:val="nil"/>
              <w:left w:val="nil"/>
              <w:bottom w:val="single" w:sz="4" w:space="0" w:color="auto"/>
              <w:right w:val="nil"/>
            </w:tcBorders>
            <w:shd w:val="clear" w:color="000000" w:fill="BDD7EE"/>
            <w:vAlign w:val="center"/>
            <w:hideMark/>
          </w:tcPr>
          <w:p w14:paraId="530578E6" w14:textId="77777777" w:rsidR="00736B07" w:rsidRPr="00B40E39" w:rsidRDefault="00736B07" w:rsidP="00C00B4A">
            <w:pPr>
              <w:bidi/>
              <w:spacing w:after="0" w:line="240" w:lineRule="auto"/>
              <w:jc w:val="center"/>
              <w:rPr>
                <w:rFonts w:ascii="Arial" w:eastAsia="Times New Roman" w:hAnsi="Arial"/>
                <w:b/>
                <w:bCs/>
                <w:sz w:val="24"/>
                <w:rtl/>
                <w:lang w:bidi="fa-IR"/>
              </w:rPr>
            </w:pPr>
            <w:r w:rsidRPr="00B40E39">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13FBE640" w14:textId="77777777" w:rsidR="00736B07" w:rsidRPr="00B40E39" w:rsidRDefault="00736B07" w:rsidP="00C00B4A">
            <w:pPr>
              <w:bidi/>
              <w:spacing w:after="0" w:line="240" w:lineRule="auto"/>
              <w:jc w:val="center"/>
              <w:rPr>
                <w:rFonts w:ascii="Arial" w:eastAsia="Times New Roman" w:hAnsi="Arial"/>
                <w:sz w:val="24"/>
                <w:rtl/>
                <w:lang w:bidi="fa-IR"/>
              </w:rPr>
            </w:pPr>
            <w:r w:rsidRPr="00B40E39">
              <w:rPr>
                <w:rFonts w:ascii="Arial" w:eastAsia="Times New Roman" w:hAnsi="Arial" w:hint="cs"/>
                <w:sz w:val="24"/>
                <w:rtl/>
                <w:lang w:bidi="fa-IR"/>
              </w:rPr>
              <w:t>2,511,322</w:t>
            </w:r>
          </w:p>
        </w:tc>
        <w:tc>
          <w:tcPr>
            <w:tcW w:w="752" w:type="dxa"/>
            <w:tcBorders>
              <w:top w:val="nil"/>
              <w:left w:val="nil"/>
              <w:bottom w:val="single" w:sz="4" w:space="0" w:color="auto"/>
              <w:right w:val="nil"/>
            </w:tcBorders>
            <w:shd w:val="clear" w:color="auto" w:fill="auto"/>
            <w:noWrap/>
            <w:hideMark/>
          </w:tcPr>
          <w:p w14:paraId="41BCDECC" w14:textId="58929CC5" w:rsidR="00736B07" w:rsidRPr="00B40E39" w:rsidRDefault="00736B07" w:rsidP="00C00B4A">
            <w:pPr>
              <w:bidi/>
              <w:spacing w:after="0" w:line="240" w:lineRule="auto"/>
              <w:jc w:val="center"/>
              <w:rPr>
                <w:rFonts w:ascii="Arial" w:eastAsia="Times New Roman" w:hAnsi="Arial"/>
                <w:sz w:val="24"/>
                <w:rtl/>
                <w:lang w:bidi="fa-IR"/>
              </w:rPr>
            </w:pPr>
            <w:r w:rsidRPr="00736B07">
              <w:rPr>
                <w:sz w:val="24"/>
              </w:rPr>
              <w:t>85/9%</w:t>
            </w:r>
          </w:p>
        </w:tc>
        <w:tc>
          <w:tcPr>
            <w:tcW w:w="864" w:type="dxa"/>
            <w:tcBorders>
              <w:top w:val="nil"/>
              <w:left w:val="nil"/>
              <w:bottom w:val="single" w:sz="4" w:space="0" w:color="auto"/>
              <w:right w:val="nil"/>
            </w:tcBorders>
            <w:shd w:val="clear" w:color="auto" w:fill="auto"/>
            <w:noWrap/>
            <w:hideMark/>
          </w:tcPr>
          <w:p w14:paraId="05BBFEC5" w14:textId="6F3CADF4" w:rsidR="00736B07" w:rsidRPr="00B40E39" w:rsidRDefault="00736B07" w:rsidP="00C00B4A">
            <w:pPr>
              <w:bidi/>
              <w:spacing w:after="0" w:line="240" w:lineRule="auto"/>
              <w:jc w:val="center"/>
              <w:rPr>
                <w:rFonts w:ascii="Arial" w:eastAsia="Times New Roman" w:hAnsi="Arial"/>
                <w:sz w:val="24"/>
                <w:rtl/>
                <w:lang w:bidi="fa-IR"/>
              </w:rPr>
            </w:pPr>
            <w:r w:rsidRPr="00736B07">
              <w:rPr>
                <w:sz w:val="24"/>
              </w:rPr>
              <w:t>56/6</w:t>
            </w:r>
          </w:p>
        </w:tc>
        <w:tc>
          <w:tcPr>
            <w:tcW w:w="864" w:type="dxa"/>
            <w:tcBorders>
              <w:top w:val="nil"/>
              <w:left w:val="nil"/>
              <w:bottom w:val="single" w:sz="4" w:space="0" w:color="auto"/>
              <w:right w:val="nil"/>
            </w:tcBorders>
            <w:shd w:val="clear" w:color="auto" w:fill="auto"/>
            <w:noWrap/>
            <w:hideMark/>
          </w:tcPr>
          <w:p w14:paraId="18298A0F" w14:textId="086D88F3" w:rsidR="00736B07" w:rsidRPr="00B40E39" w:rsidRDefault="00736B07" w:rsidP="00C00B4A">
            <w:pPr>
              <w:bidi/>
              <w:spacing w:after="0" w:line="240" w:lineRule="auto"/>
              <w:jc w:val="center"/>
              <w:rPr>
                <w:rFonts w:ascii="Arial" w:eastAsia="Times New Roman" w:hAnsi="Arial"/>
                <w:sz w:val="24"/>
                <w:rtl/>
                <w:lang w:bidi="fa-IR"/>
              </w:rPr>
            </w:pPr>
            <w:r w:rsidRPr="00736B07">
              <w:rPr>
                <w:sz w:val="24"/>
              </w:rPr>
              <w:t>65/1</w:t>
            </w:r>
          </w:p>
        </w:tc>
        <w:tc>
          <w:tcPr>
            <w:tcW w:w="864" w:type="dxa"/>
            <w:tcBorders>
              <w:top w:val="nil"/>
              <w:left w:val="nil"/>
              <w:bottom w:val="single" w:sz="4" w:space="0" w:color="auto"/>
              <w:right w:val="nil"/>
            </w:tcBorders>
            <w:shd w:val="clear" w:color="auto" w:fill="auto"/>
            <w:noWrap/>
            <w:hideMark/>
          </w:tcPr>
          <w:p w14:paraId="0CA227A9" w14:textId="3A83259B" w:rsidR="00736B07" w:rsidRPr="00B40E39" w:rsidRDefault="00736B07" w:rsidP="00C00B4A">
            <w:pPr>
              <w:bidi/>
              <w:spacing w:after="0" w:line="240" w:lineRule="auto"/>
              <w:jc w:val="center"/>
              <w:rPr>
                <w:rFonts w:ascii="Arial" w:eastAsia="Times New Roman" w:hAnsi="Arial"/>
                <w:sz w:val="24"/>
                <w:rtl/>
                <w:lang w:bidi="fa-IR"/>
              </w:rPr>
            </w:pPr>
            <w:r w:rsidRPr="00736B07">
              <w:rPr>
                <w:sz w:val="24"/>
              </w:rPr>
              <w:t>25/3</w:t>
            </w:r>
          </w:p>
        </w:tc>
        <w:tc>
          <w:tcPr>
            <w:tcW w:w="1327" w:type="dxa"/>
            <w:tcBorders>
              <w:top w:val="nil"/>
              <w:left w:val="nil"/>
              <w:bottom w:val="single" w:sz="4" w:space="0" w:color="auto"/>
              <w:right w:val="nil"/>
            </w:tcBorders>
            <w:shd w:val="clear" w:color="auto" w:fill="auto"/>
            <w:noWrap/>
            <w:vAlign w:val="center"/>
            <w:hideMark/>
          </w:tcPr>
          <w:p w14:paraId="43D83970" w14:textId="77777777" w:rsidR="00736B07" w:rsidRPr="00B40E39" w:rsidRDefault="00736B07" w:rsidP="00C00B4A">
            <w:pPr>
              <w:bidi/>
              <w:spacing w:after="0" w:line="240" w:lineRule="auto"/>
              <w:jc w:val="center"/>
              <w:rPr>
                <w:rFonts w:ascii="Arial" w:eastAsia="Times New Roman" w:hAnsi="Arial"/>
                <w:sz w:val="24"/>
                <w:rtl/>
                <w:lang w:bidi="fa-IR"/>
              </w:rPr>
            </w:pPr>
            <w:r w:rsidRPr="00B40E39">
              <w:rPr>
                <w:rFonts w:ascii="Arial" w:eastAsia="Times New Roman" w:hAnsi="Arial" w:hint="cs"/>
                <w:sz w:val="24"/>
                <w:rtl/>
                <w:lang w:bidi="fa-IR"/>
              </w:rPr>
              <w:t>88,913,870</w:t>
            </w:r>
          </w:p>
        </w:tc>
        <w:tc>
          <w:tcPr>
            <w:tcW w:w="1327" w:type="dxa"/>
            <w:tcBorders>
              <w:top w:val="nil"/>
              <w:left w:val="nil"/>
              <w:bottom w:val="single" w:sz="4" w:space="0" w:color="auto"/>
              <w:right w:val="nil"/>
            </w:tcBorders>
            <w:shd w:val="clear" w:color="auto" w:fill="auto"/>
            <w:noWrap/>
            <w:vAlign w:val="center"/>
            <w:hideMark/>
          </w:tcPr>
          <w:p w14:paraId="59205C9F" w14:textId="77777777" w:rsidR="00736B07" w:rsidRPr="00B40E39" w:rsidRDefault="00736B07" w:rsidP="00C00B4A">
            <w:pPr>
              <w:bidi/>
              <w:spacing w:after="0" w:line="240" w:lineRule="auto"/>
              <w:jc w:val="center"/>
              <w:rPr>
                <w:rFonts w:ascii="Arial" w:eastAsia="Times New Roman" w:hAnsi="Arial"/>
                <w:sz w:val="24"/>
                <w:rtl/>
                <w:lang w:bidi="fa-IR"/>
              </w:rPr>
            </w:pPr>
            <w:r w:rsidRPr="00B40E39">
              <w:rPr>
                <w:rFonts w:ascii="Arial" w:eastAsia="Times New Roman" w:hAnsi="Arial" w:hint="cs"/>
                <w:sz w:val="24"/>
                <w:rtl/>
                <w:lang w:bidi="fa-IR"/>
              </w:rPr>
              <w:t>105,247,580</w:t>
            </w:r>
          </w:p>
        </w:tc>
      </w:tr>
      <w:tr w:rsidR="00736B07" w:rsidRPr="00B40E39" w14:paraId="012D1255" w14:textId="77777777" w:rsidTr="00B17C96">
        <w:trPr>
          <w:trHeight w:val="20"/>
        </w:trPr>
        <w:tc>
          <w:tcPr>
            <w:tcW w:w="1178" w:type="dxa"/>
            <w:vMerge/>
            <w:tcBorders>
              <w:top w:val="nil"/>
              <w:left w:val="nil"/>
              <w:bottom w:val="single" w:sz="4" w:space="0" w:color="000000"/>
              <w:right w:val="nil"/>
            </w:tcBorders>
            <w:vAlign w:val="center"/>
            <w:hideMark/>
          </w:tcPr>
          <w:p w14:paraId="6C45116F" w14:textId="77777777" w:rsidR="00736B07" w:rsidRPr="00B40E39" w:rsidRDefault="00736B07" w:rsidP="00C00B4A">
            <w:pPr>
              <w:bidi/>
              <w:spacing w:after="0" w:line="240" w:lineRule="auto"/>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30BAB707" w14:textId="77777777" w:rsidR="00736B07" w:rsidRPr="00B40E39" w:rsidRDefault="00736B07" w:rsidP="00C00B4A">
            <w:pPr>
              <w:bidi/>
              <w:spacing w:after="0" w:line="240" w:lineRule="auto"/>
              <w:jc w:val="center"/>
              <w:rPr>
                <w:rFonts w:ascii="Arial" w:eastAsia="Times New Roman" w:hAnsi="Arial"/>
                <w:b/>
                <w:bCs/>
                <w:sz w:val="24"/>
                <w:rtl/>
                <w:lang w:bidi="fa-IR"/>
              </w:rPr>
            </w:pPr>
            <w:r w:rsidRPr="00B40E39">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060C4A02" w14:textId="77777777" w:rsidR="00736B07" w:rsidRPr="00B40E39" w:rsidRDefault="00736B07" w:rsidP="00C00B4A">
            <w:pPr>
              <w:bidi/>
              <w:spacing w:after="0" w:line="240" w:lineRule="auto"/>
              <w:jc w:val="center"/>
              <w:rPr>
                <w:rFonts w:ascii="Arial" w:eastAsia="Times New Roman" w:hAnsi="Arial"/>
                <w:sz w:val="24"/>
                <w:rtl/>
                <w:lang w:bidi="fa-IR"/>
              </w:rPr>
            </w:pPr>
            <w:r w:rsidRPr="00B40E39">
              <w:rPr>
                <w:rFonts w:ascii="Arial" w:eastAsia="Times New Roman" w:hAnsi="Arial" w:hint="cs"/>
                <w:sz w:val="24"/>
                <w:rtl/>
                <w:lang w:bidi="fa-IR"/>
              </w:rPr>
              <w:t>412,426</w:t>
            </w:r>
          </w:p>
        </w:tc>
        <w:tc>
          <w:tcPr>
            <w:tcW w:w="752" w:type="dxa"/>
            <w:tcBorders>
              <w:top w:val="nil"/>
              <w:left w:val="nil"/>
              <w:bottom w:val="single" w:sz="4" w:space="0" w:color="auto"/>
              <w:right w:val="nil"/>
            </w:tcBorders>
            <w:shd w:val="clear" w:color="auto" w:fill="auto"/>
            <w:noWrap/>
            <w:hideMark/>
          </w:tcPr>
          <w:p w14:paraId="207FE6A0" w14:textId="2CC5BEA3" w:rsidR="00736B07" w:rsidRPr="00B40E39" w:rsidRDefault="00736B07" w:rsidP="00C00B4A">
            <w:pPr>
              <w:bidi/>
              <w:spacing w:after="0" w:line="240" w:lineRule="auto"/>
              <w:jc w:val="center"/>
              <w:rPr>
                <w:rFonts w:ascii="Arial" w:eastAsia="Times New Roman" w:hAnsi="Arial"/>
                <w:sz w:val="24"/>
                <w:rtl/>
                <w:lang w:bidi="fa-IR"/>
              </w:rPr>
            </w:pPr>
            <w:r w:rsidRPr="00736B07">
              <w:rPr>
                <w:sz w:val="24"/>
              </w:rPr>
              <w:t>14/1%</w:t>
            </w:r>
          </w:p>
        </w:tc>
        <w:tc>
          <w:tcPr>
            <w:tcW w:w="864" w:type="dxa"/>
            <w:tcBorders>
              <w:top w:val="nil"/>
              <w:left w:val="nil"/>
              <w:bottom w:val="single" w:sz="4" w:space="0" w:color="auto"/>
              <w:right w:val="nil"/>
            </w:tcBorders>
            <w:shd w:val="clear" w:color="auto" w:fill="auto"/>
            <w:noWrap/>
            <w:hideMark/>
          </w:tcPr>
          <w:p w14:paraId="65BF4EEE" w14:textId="66B7633D" w:rsidR="00736B07" w:rsidRPr="00B40E39" w:rsidRDefault="00736B07" w:rsidP="00C00B4A">
            <w:pPr>
              <w:bidi/>
              <w:spacing w:after="0" w:line="240" w:lineRule="auto"/>
              <w:jc w:val="center"/>
              <w:rPr>
                <w:rFonts w:ascii="Arial" w:eastAsia="Times New Roman" w:hAnsi="Arial"/>
                <w:sz w:val="24"/>
                <w:rtl/>
                <w:lang w:bidi="fa-IR"/>
              </w:rPr>
            </w:pPr>
            <w:r w:rsidRPr="00736B07">
              <w:rPr>
                <w:sz w:val="24"/>
              </w:rPr>
              <w:t>54/5</w:t>
            </w:r>
          </w:p>
        </w:tc>
        <w:tc>
          <w:tcPr>
            <w:tcW w:w="864" w:type="dxa"/>
            <w:tcBorders>
              <w:top w:val="nil"/>
              <w:left w:val="nil"/>
              <w:bottom w:val="single" w:sz="4" w:space="0" w:color="auto"/>
              <w:right w:val="nil"/>
            </w:tcBorders>
            <w:shd w:val="clear" w:color="auto" w:fill="auto"/>
            <w:noWrap/>
            <w:hideMark/>
          </w:tcPr>
          <w:p w14:paraId="7743F33F" w14:textId="2007EDB0" w:rsidR="00736B07" w:rsidRPr="00B40E39" w:rsidRDefault="00736B07" w:rsidP="00C00B4A">
            <w:pPr>
              <w:bidi/>
              <w:spacing w:after="0" w:line="240" w:lineRule="auto"/>
              <w:jc w:val="center"/>
              <w:rPr>
                <w:rFonts w:ascii="Arial" w:eastAsia="Times New Roman" w:hAnsi="Arial"/>
                <w:sz w:val="24"/>
                <w:rtl/>
                <w:lang w:bidi="fa-IR"/>
              </w:rPr>
            </w:pPr>
            <w:r w:rsidRPr="00736B07">
              <w:rPr>
                <w:sz w:val="24"/>
              </w:rPr>
              <w:t>60/4</w:t>
            </w:r>
          </w:p>
        </w:tc>
        <w:tc>
          <w:tcPr>
            <w:tcW w:w="864" w:type="dxa"/>
            <w:tcBorders>
              <w:top w:val="nil"/>
              <w:left w:val="nil"/>
              <w:bottom w:val="single" w:sz="4" w:space="0" w:color="auto"/>
              <w:right w:val="nil"/>
            </w:tcBorders>
            <w:shd w:val="clear" w:color="auto" w:fill="auto"/>
            <w:noWrap/>
            <w:hideMark/>
          </w:tcPr>
          <w:p w14:paraId="04D7C295" w14:textId="19D99E98" w:rsidR="00736B07" w:rsidRPr="00B40E39" w:rsidRDefault="00736B07" w:rsidP="00C00B4A">
            <w:pPr>
              <w:bidi/>
              <w:spacing w:after="0" w:line="240" w:lineRule="auto"/>
              <w:jc w:val="center"/>
              <w:rPr>
                <w:rFonts w:ascii="Arial" w:eastAsia="Times New Roman" w:hAnsi="Arial"/>
                <w:sz w:val="24"/>
                <w:rtl/>
                <w:lang w:bidi="fa-IR"/>
              </w:rPr>
            </w:pPr>
            <w:r w:rsidRPr="00736B07">
              <w:rPr>
                <w:sz w:val="24"/>
              </w:rPr>
              <w:t>17/1</w:t>
            </w:r>
          </w:p>
        </w:tc>
        <w:tc>
          <w:tcPr>
            <w:tcW w:w="1327" w:type="dxa"/>
            <w:tcBorders>
              <w:top w:val="nil"/>
              <w:left w:val="nil"/>
              <w:bottom w:val="single" w:sz="4" w:space="0" w:color="auto"/>
              <w:right w:val="nil"/>
            </w:tcBorders>
            <w:shd w:val="clear" w:color="auto" w:fill="auto"/>
            <w:noWrap/>
            <w:vAlign w:val="center"/>
            <w:hideMark/>
          </w:tcPr>
          <w:p w14:paraId="645089FF" w14:textId="77777777" w:rsidR="00736B07" w:rsidRPr="00B40E39" w:rsidRDefault="00736B07" w:rsidP="00C00B4A">
            <w:pPr>
              <w:bidi/>
              <w:spacing w:after="0" w:line="240" w:lineRule="auto"/>
              <w:jc w:val="center"/>
              <w:rPr>
                <w:rFonts w:ascii="Arial" w:eastAsia="Times New Roman" w:hAnsi="Arial"/>
                <w:sz w:val="24"/>
                <w:rtl/>
                <w:lang w:bidi="fa-IR"/>
              </w:rPr>
            </w:pPr>
            <w:r w:rsidRPr="00B40E39">
              <w:rPr>
                <w:rFonts w:ascii="Arial" w:eastAsia="Times New Roman" w:hAnsi="Arial" w:hint="cs"/>
                <w:sz w:val="24"/>
                <w:rtl/>
                <w:lang w:bidi="fa-IR"/>
              </w:rPr>
              <w:t>58,658,969</w:t>
            </w:r>
          </w:p>
        </w:tc>
        <w:tc>
          <w:tcPr>
            <w:tcW w:w="1327" w:type="dxa"/>
            <w:tcBorders>
              <w:top w:val="nil"/>
              <w:left w:val="nil"/>
              <w:bottom w:val="single" w:sz="4" w:space="0" w:color="auto"/>
              <w:right w:val="nil"/>
            </w:tcBorders>
            <w:shd w:val="clear" w:color="auto" w:fill="auto"/>
            <w:noWrap/>
            <w:vAlign w:val="center"/>
            <w:hideMark/>
          </w:tcPr>
          <w:p w14:paraId="00CADA80" w14:textId="77777777" w:rsidR="00736B07" w:rsidRPr="00B40E39" w:rsidRDefault="00736B07" w:rsidP="00C00B4A">
            <w:pPr>
              <w:bidi/>
              <w:spacing w:after="0" w:line="240" w:lineRule="auto"/>
              <w:jc w:val="center"/>
              <w:rPr>
                <w:rFonts w:ascii="Arial" w:eastAsia="Times New Roman" w:hAnsi="Arial"/>
                <w:sz w:val="24"/>
                <w:rtl/>
                <w:lang w:bidi="fa-IR"/>
              </w:rPr>
            </w:pPr>
            <w:r w:rsidRPr="00B40E39">
              <w:rPr>
                <w:rFonts w:ascii="Arial" w:eastAsia="Times New Roman" w:hAnsi="Arial" w:hint="cs"/>
                <w:sz w:val="24"/>
                <w:rtl/>
                <w:lang w:bidi="fa-IR"/>
              </w:rPr>
              <w:t>64,643,836</w:t>
            </w:r>
          </w:p>
        </w:tc>
      </w:tr>
      <w:tr w:rsidR="00DA6234" w:rsidRPr="00B40E39" w14:paraId="6458EB29" w14:textId="77777777" w:rsidTr="00B17C96">
        <w:trPr>
          <w:trHeight w:val="20"/>
        </w:trPr>
        <w:tc>
          <w:tcPr>
            <w:tcW w:w="1178" w:type="dxa"/>
            <w:vMerge/>
            <w:tcBorders>
              <w:top w:val="nil"/>
              <w:left w:val="nil"/>
              <w:bottom w:val="single" w:sz="4" w:space="0" w:color="000000"/>
              <w:right w:val="nil"/>
            </w:tcBorders>
            <w:vAlign w:val="center"/>
            <w:hideMark/>
          </w:tcPr>
          <w:p w14:paraId="3924F257" w14:textId="77777777" w:rsidR="00736B07" w:rsidRPr="00B40E39" w:rsidRDefault="00736B07" w:rsidP="00C00B4A">
            <w:pPr>
              <w:bidi/>
              <w:spacing w:after="0" w:line="240" w:lineRule="auto"/>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5971C011" w14:textId="77777777" w:rsidR="00736B07" w:rsidRPr="00B40E39" w:rsidRDefault="00736B07" w:rsidP="00C00B4A">
            <w:pPr>
              <w:bidi/>
              <w:spacing w:after="0" w:line="240" w:lineRule="auto"/>
              <w:jc w:val="center"/>
              <w:rPr>
                <w:rFonts w:ascii="Arial" w:eastAsia="Times New Roman" w:hAnsi="Arial"/>
                <w:b/>
                <w:bCs/>
                <w:sz w:val="24"/>
                <w:rtl/>
                <w:lang w:bidi="fa-IR"/>
              </w:rPr>
            </w:pPr>
            <w:r w:rsidRPr="00B40E39">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7BE23034" w14:textId="77777777" w:rsidR="00736B07" w:rsidRPr="00B40E39" w:rsidRDefault="00736B07" w:rsidP="00C00B4A">
            <w:pPr>
              <w:bidi/>
              <w:spacing w:after="0" w:line="240" w:lineRule="auto"/>
              <w:jc w:val="center"/>
              <w:rPr>
                <w:rFonts w:ascii="Arial" w:eastAsia="Times New Roman" w:hAnsi="Arial"/>
                <w:sz w:val="24"/>
                <w:rtl/>
                <w:lang w:bidi="fa-IR"/>
              </w:rPr>
            </w:pPr>
            <w:r w:rsidRPr="00B40E39">
              <w:rPr>
                <w:rFonts w:ascii="Arial" w:eastAsia="Times New Roman" w:hAnsi="Arial" w:hint="cs"/>
                <w:sz w:val="24"/>
                <w:rtl/>
                <w:lang w:bidi="fa-IR"/>
              </w:rPr>
              <w:t>2,923,748</w:t>
            </w:r>
          </w:p>
        </w:tc>
        <w:tc>
          <w:tcPr>
            <w:tcW w:w="752" w:type="dxa"/>
            <w:tcBorders>
              <w:top w:val="nil"/>
              <w:left w:val="nil"/>
              <w:bottom w:val="single" w:sz="4" w:space="0" w:color="auto"/>
              <w:right w:val="nil"/>
            </w:tcBorders>
            <w:shd w:val="clear" w:color="000000" w:fill="DDEBF7"/>
            <w:noWrap/>
            <w:hideMark/>
          </w:tcPr>
          <w:p w14:paraId="2F60278A" w14:textId="14DD44FE" w:rsidR="00736B07" w:rsidRPr="00B40E39" w:rsidRDefault="00736B07" w:rsidP="00C00B4A">
            <w:pPr>
              <w:bidi/>
              <w:spacing w:after="0" w:line="240" w:lineRule="auto"/>
              <w:jc w:val="center"/>
              <w:rPr>
                <w:rFonts w:ascii="Arial" w:eastAsia="Times New Roman" w:hAnsi="Arial"/>
                <w:sz w:val="24"/>
                <w:rtl/>
                <w:lang w:bidi="fa-IR"/>
              </w:rPr>
            </w:pPr>
            <w:r w:rsidRPr="00736B07">
              <w:rPr>
                <w:sz w:val="24"/>
              </w:rPr>
              <w:t>100%</w:t>
            </w:r>
          </w:p>
        </w:tc>
        <w:tc>
          <w:tcPr>
            <w:tcW w:w="864" w:type="dxa"/>
            <w:tcBorders>
              <w:top w:val="nil"/>
              <w:left w:val="nil"/>
              <w:bottom w:val="single" w:sz="4" w:space="0" w:color="auto"/>
              <w:right w:val="nil"/>
            </w:tcBorders>
            <w:shd w:val="clear" w:color="000000" w:fill="DDEBF7"/>
            <w:noWrap/>
            <w:hideMark/>
          </w:tcPr>
          <w:p w14:paraId="16D99B4C" w14:textId="7E1916D1" w:rsidR="00736B07" w:rsidRPr="00B40E39" w:rsidRDefault="00736B07" w:rsidP="00C00B4A">
            <w:pPr>
              <w:bidi/>
              <w:spacing w:after="0" w:line="240" w:lineRule="auto"/>
              <w:jc w:val="center"/>
              <w:rPr>
                <w:rFonts w:ascii="Arial" w:eastAsia="Times New Roman" w:hAnsi="Arial"/>
                <w:sz w:val="24"/>
                <w:rtl/>
                <w:lang w:bidi="fa-IR"/>
              </w:rPr>
            </w:pPr>
            <w:r w:rsidRPr="00736B07">
              <w:rPr>
                <w:sz w:val="24"/>
              </w:rPr>
              <w:t>56/3</w:t>
            </w:r>
          </w:p>
        </w:tc>
        <w:tc>
          <w:tcPr>
            <w:tcW w:w="864" w:type="dxa"/>
            <w:tcBorders>
              <w:top w:val="nil"/>
              <w:left w:val="nil"/>
              <w:bottom w:val="single" w:sz="4" w:space="0" w:color="auto"/>
              <w:right w:val="nil"/>
            </w:tcBorders>
            <w:shd w:val="clear" w:color="000000" w:fill="DDEBF7"/>
            <w:noWrap/>
            <w:hideMark/>
          </w:tcPr>
          <w:p w14:paraId="352774FF" w14:textId="7D36EB87" w:rsidR="00736B07" w:rsidRPr="00B40E39" w:rsidRDefault="00736B07" w:rsidP="00C00B4A">
            <w:pPr>
              <w:bidi/>
              <w:spacing w:after="0" w:line="240" w:lineRule="auto"/>
              <w:jc w:val="center"/>
              <w:rPr>
                <w:rFonts w:ascii="Arial" w:eastAsia="Times New Roman" w:hAnsi="Arial"/>
                <w:sz w:val="24"/>
                <w:rtl/>
                <w:lang w:bidi="fa-IR"/>
              </w:rPr>
            </w:pPr>
            <w:r w:rsidRPr="00736B07">
              <w:rPr>
                <w:sz w:val="24"/>
              </w:rPr>
              <w:t>64/4</w:t>
            </w:r>
          </w:p>
        </w:tc>
        <w:tc>
          <w:tcPr>
            <w:tcW w:w="864" w:type="dxa"/>
            <w:tcBorders>
              <w:top w:val="nil"/>
              <w:left w:val="nil"/>
              <w:bottom w:val="single" w:sz="4" w:space="0" w:color="auto"/>
              <w:right w:val="nil"/>
            </w:tcBorders>
            <w:shd w:val="clear" w:color="000000" w:fill="DDEBF7"/>
            <w:noWrap/>
            <w:hideMark/>
          </w:tcPr>
          <w:p w14:paraId="45C031EE" w14:textId="152958FB" w:rsidR="00736B07" w:rsidRPr="00B40E39" w:rsidRDefault="00736B07" w:rsidP="00C00B4A">
            <w:pPr>
              <w:bidi/>
              <w:spacing w:after="0" w:line="240" w:lineRule="auto"/>
              <w:jc w:val="center"/>
              <w:rPr>
                <w:rFonts w:ascii="Arial" w:eastAsia="Times New Roman" w:hAnsi="Arial"/>
                <w:sz w:val="24"/>
                <w:rtl/>
                <w:lang w:bidi="fa-IR"/>
              </w:rPr>
            </w:pPr>
            <w:r w:rsidRPr="00736B07">
              <w:rPr>
                <w:sz w:val="24"/>
              </w:rPr>
              <w:t>24/1</w:t>
            </w:r>
          </w:p>
        </w:tc>
        <w:tc>
          <w:tcPr>
            <w:tcW w:w="1327" w:type="dxa"/>
            <w:tcBorders>
              <w:top w:val="nil"/>
              <w:left w:val="nil"/>
              <w:bottom w:val="single" w:sz="4" w:space="0" w:color="auto"/>
              <w:right w:val="nil"/>
            </w:tcBorders>
            <w:shd w:val="clear" w:color="000000" w:fill="DDEBF7"/>
            <w:noWrap/>
            <w:vAlign w:val="center"/>
            <w:hideMark/>
          </w:tcPr>
          <w:p w14:paraId="79484263" w14:textId="77777777" w:rsidR="00736B07" w:rsidRPr="00B40E39" w:rsidRDefault="00736B07" w:rsidP="00C00B4A">
            <w:pPr>
              <w:bidi/>
              <w:spacing w:after="0" w:line="240" w:lineRule="auto"/>
              <w:jc w:val="center"/>
              <w:rPr>
                <w:rFonts w:ascii="Arial" w:eastAsia="Times New Roman" w:hAnsi="Arial"/>
                <w:sz w:val="24"/>
                <w:rtl/>
                <w:lang w:bidi="fa-IR"/>
              </w:rPr>
            </w:pPr>
            <w:r w:rsidRPr="00B40E39">
              <w:rPr>
                <w:rFonts w:ascii="Arial" w:eastAsia="Times New Roman" w:hAnsi="Arial" w:hint="cs"/>
                <w:sz w:val="24"/>
                <w:rtl/>
                <w:lang w:bidi="fa-IR"/>
              </w:rPr>
              <w:t>84,646,092</w:t>
            </w:r>
          </w:p>
        </w:tc>
        <w:tc>
          <w:tcPr>
            <w:tcW w:w="1327" w:type="dxa"/>
            <w:tcBorders>
              <w:top w:val="nil"/>
              <w:left w:val="nil"/>
              <w:bottom w:val="single" w:sz="4" w:space="0" w:color="auto"/>
              <w:right w:val="nil"/>
            </w:tcBorders>
            <w:shd w:val="clear" w:color="000000" w:fill="DDEBF7"/>
            <w:noWrap/>
            <w:vAlign w:val="center"/>
            <w:hideMark/>
          </w:tcPr>
          <w:p w14:paraId="6427C261" w14:textId="77777777" w:rsidR="00736B07" w:rsidRPr="00B40E39" w:rsidRDefault="00736B07" w:rsidP="00C00B4A">
            <w:pPr>
              <w:bidi/>
              <w:spacing w:after="0" w:line="240" w:lineRule="auto"/>
              <w:jc w:val="center"/>
              <w:rPr>
                <w:rFonts w:ascii="Arial" w:eastAsia="Times New Roman" w:hAnsi="Arial"/>
                <w:sz w:val="24"/>
                <w:rtl/>
                <w:lang w:bidi="fa-IR"/>
              </w:rPr>
            </w:pPr>
            <w:r w:rsidRPr="00B40E39">
              <w:rPr>
                <w:rFonts w:ascii="Arial" w:eastAsia="Times New Roman" w:hAnsi="Arial" w:hint="cs"/>
                <w:sz w:val="24"/>
                <w:rtl/>
                <w:lang w:bidi="fa-IR"/>
              </w:rPr>
              <w:t>99,519,986</w:t>
            </w:r>
          </w:p>
        </w:tc>
      </w:tr>
    </w:tbl>
    <w:p w14:paraId="42981A29" w14:textId="4B89879E" w:rsidR="00D83896" w:rsidRDefault="00D83896" w:rsidP="00C00B4A">
      <w:pPr>
        <w:bidi/>
        <w:rPr>
          <w:rtl/>
          <w:lang w:bidi="fa-IR"/>
        </w:rPr>
      </w:pPr>
    </w:p>
    <w:p w14:paraId="76249C0D" w14:textId="50FE3FE4" w:rsidR="00DA6234" w:rsidRDefault="00DA6234" w:rsidP="00C00B4A">
      <w:pPr>
        <w:bidi/>
        <w:rPr>
          <w:rtl/>
          <w:lang w:bidi="fa-IR"/>
        </w:rPr>
      </w:pPr>
      <w:r w:rsidRPr="00DA6234">
        <w:rPr>
          <w:noProof/>
          <w:lang w:bidi="fa-IR"/>
        </w:rPr>
        <w:drawing>
          <wp:inline distT="0" distB="0" distL="0" distR="0" wp14:anchorId="284D3E86" wp14:editId="472CBC5D">
            <wp:extent cx="5818505" cy="3930555"/>
            <wp:effectExtent l="0" t="0" r="0" b="0"/>
            <wp:docPr id="22" name="Chart 22">
              <a:extLst xmlns:a="http://schemas.openxmlformats.org/drawingml/2006/main">
                <a:ext uri="{FF2B5EF4-FFF2-40B4-BE49-F238E27FC236}">
                  <a16:creationId xmlns:a16="http://schemas.microsoft.com/office/drawing/2014/main" id="{045D338D-D6EB-44FD-8951-74471984CC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D976D0A" w14:textId="201F7E20" w:rsidR="007F2E15" w:rsidRDefault="007F2E15" w:rsidP="00C00B4A">
      <w:pPr>
        <w:pStyle w:val="Heading4"/>
        <w:rPr>
          <w:rtl/>
        </w:rPr>
      </w:pPr>
      <w:bookmarkStart w:id="160" w:name="_Toc23164361"/>
      <w:bookmarkStart w:id="161" w:name="_Toc23352637"/>
      <w:bookmarkStart w:id="162" w:name="_Toc184220894"/>
      <w:r w:rsidRPr="00A5214D">
        <w:rPr>
          <w:rFonts w:hint="cs"/>
          <w:rtl/>
        </w:rPr>
        <w:t xml:space="preserve">نمودار </w:t>
      </w:r>
      <w:r w:rsidR="00CA09AE">
        <w:rPr>
          <w:rFonts w:hint="cs"/>
          <w:rtl/>
        </w:rPr>
        <w:t>32</w:t>
      </w:r>
      <w:r w:rsidRPr="00A5214D">
        <w:rPr>
          <w:rFonts w:hint="cs"/>
          <w:rtl/>
        </w:rPr>
        <w:t xml:space="preserve">: </w:t>
      </w:r>
      <w:r>
        <w:rPr>
          <w:rFonts w:hint="cs"/>
          <w:rtl/>
        </w:rPr>
        <w:t xml:space="preserve">توزیع فراوانی </w:t>
      </w:r>
      <w:r w:rsidR="00172345">
        <w:rPr>
          <w:rFonts w:hint="cs"/>
          <w:rtl/>
        </w:rPr>
        <w:t>بازنشستگان فعال</w:t>
      </w:r>
      <w:r w:rsidRPr="00A5214D">
        <w:rPr>
          <w:rFonts w:hint="cs"/>
          <w:rtl/>
        </w:rPr>
        <w:t xml:space="preserve"> به تفکیک </w:t>
      </w:r>
      <w:bookmarkEnd w:id="160"/>
      <w:r w:rsidRPr="000E5283">
        <w:rPr>
          <w:rFonts w:hint="cs"/>
          <w:rtl/>
        </w:rPr>
        <w:t>نوع بیمه</w:t>
      </w:r>
      <w:bookmarkEnd w:id="161"/>
      <w:r>
        <w:rPr>
          <w:rFonts w:hint="cs"/>
          <w:rtl/>
        </w:rPr>
        <w:t xml:space="preserve"> </w:t>
      </w:r>
      <w:r w:rsidR="00905305">
        <w:rPr>
          <w:rFonts w:hint="cs"/>
          <w:rtl/>
        </w:rPr>
        <w:t>و جنسیت</w:t>
      </w:r>
      <w:bookmarkEnd w:id="162"/>
      <w:r w:rsidR="00DA6234">
        <w:rPr>
          <w:rFonts w:hint="cs"/>
          <w:rtl/>
        </w:rPr>
        <w:t xml:space="preserve"> </w:t>
      </w:r>
    </w:p>
    <w:p w14:paraId="7004458D" w14:textId="6EED35A5" w:rsidR="00A53F79" w:rsidRDefault="00A53F79" w:rsidP="00C00B4A">
      <w:pPr>
        <w:bidi/>
        <w:rPr>
          <w:rtl/>
          <w:lang w:bidi="fa-IR"/>
        </w:rPr>
      </w:pPr>
      <w:r>
        <w:rPr>
          <w:rtl/>
          <w:lang w:bidi="fa-IR"/>
        </w:rPr>
        <w:br w:type="page"/>
      </w:r>
    </w:p>
    <w:tbl>
      <w:tblPr>
        <w:bidiVisual/>
        <w:tblW w:w="4948" w:type="pct"/>
        <w:tblLook w:val="04A0" w:firstRow="1" w:lastRow="0" w:firstColumn="1" w:lastColumn="0" w:noHBand="0" w:noVBand="1"/>
      </w:tblPr>
      <w:tblGrid>
        <w:gridCol w:w="1173"/>
        <w:gridCol w:w="909"/>
        <w:gridCol w:w="992"/>
        <w:gridCol w:w="912"/>
        <w:gridCol w:w="912"/>
        <w:gridCol w:w="912"/>
        <w:gridCol w:w="678"/>
        <w:gridCol w:w="1214"/>
        <w:gridCol w:w="1366"/>
      </w:tblGrid>
      <w:tr w:rsidR="00DA6234" w:rsidRPr="00DA6234" w14:paraId="0DD8FCF1" w14:textId="77777777" w:rsidTr="00664DCB">
        <w:trPr>
          <w:trHeight w:val="420"/>
        </w:trPr>
        <w:tc>
          <w:tcPr>
            <w:tcW w:w="5000" w:type="pct"/>
            <w:gridSpan w:val="9"/>
            <w:tcBorders>
              <w:top w:val="nil"/>
              <w:left w:val="nil"/>
              <w:bottom w:val="single" w:sz="4" w:space="0" w:color="auto"/>
              <w:right w:val="nil"/>
            </w:tcBorders>
            <w:shd w:val="clear" w:color="auto" w:fill="auto"/>
            <w:vAlign w:val="center"/>
            <w:hideMark/>
          </w:tcPr>
          <w:p w14:paraId="135DBAEE" w14:textId="2F5DFCD9" w:rsidR="00DA6234" w:rsidRPr="006B2763" w:rsidRDefault="00DA6234" w:rsidP="00C00B4A">
            <w:pPr>
              <w:pStyle w:val="Heading3"/>
              <w:rPr>
                <w:spacing w:val="-4"/>
              </w:rPr>
            </w:pPr>
            <w:bookmarkStart w:id="163" w:name="_Toc186368002"/>
            <w:r w:rsidRPr="006B2763">
              <w:rPr>
                <w:rFonts w:hint="cs"/>
                <w:spacing w:val="-4"/>
                <w:rtl/>
              </w:rPr>
              <w:lastRenderedPageBreak/>
              <w:t xml:space="preserve">جدول 29: توزیع فراوانی و </w:t>
            </w:r>
            <w:r w:rsidR="006B2763" w:rsidRPr="006B2763">
              <w:rPr>
                <w:rFonts w:hint="cs"/>
                <w:spacing w:val="-4"/>
                <w:rtl/>
              </w:rPr>
              <w:t>میانگین متغیرهای بیمه‌ای</w:t>
            </w:r>
            <w:r w:rsidRPr="006B2763">
              <w:rPr>
                <w:rFonts w:hint="cs"/>
                <w:spacing w:val="-4"/>
                <w:rtl/>
              </w:rPr>
              <w:t xml:space="preserve"> </w:t>
            </w:r>
            <w:r w:rsidR="00172345" w:rsidRPr="006B2763">
              <w:rPr>
                <w:rFonts w:hint="cs"/>
                <w:spacing w:val="-4"/>
                <w:rtl/>
              </w:rPr>
              <w:t>ازکارافتادگان فعال</w:t>
            </w:r>
            <w:r w:rsidRPr="006B2763">
              <w:rPr>
                <w:rFonts w:hint="cs"/>
                <w:spacing w:val="-4"/>
                <w:rtl/>
              </w:rPr>
              <w:t xml:space="preserve"> به تفکیک نوع بیمه پیش از ازکارافتادگی</w:t>
            </w:r>
            <w:bookmarkEnd w:id="163"/>
          </w:p>
        </w:tc>
      </w:tr>
      <w:tr w:rsidR="00664DCB" w:rsidRPr="00DA6234" w14:paraId="73B60D2B" w14:textId="77777777" w:rsidTr="00664DCB">
        <w:trPr>
          <w:trHeight w:val="1260"/>
        </w:trPr>
        <w:tc>
          <w:tcPr>
            <w:tcW w:w="647" w:type="pct"/>
            <w:tcBorders>
              <w:top w:val="nil"/>
              <w:left w:val="nil"/>
              <w:bottom w:val="single" w:sz="4" w:space="0" w:color="auto"/>
              <w:right w:val="nil"/>
            </w:tcBorders>
            <w:shd w:val="clear" w:color="000000" w:fill="BDD7EE"/>
            <w:vAlign w:val="center"/>
            <w:hideMark/>
          </w:tcPr>
          <w:p w14:paraId="586C556C" w14:textId="4E704769" w:rsidR="00664DCB" w:rsidRPr="00DA6234" w:rsidRDefault="00664DCB" w:rsidP="00664DCB">
            <w:pPr>
              <w:bidi/>
              <w:spacing w:after="0" w:line="240" w:lineRule="auto"/>
              <w:jc w:val="center"/>
              <w:rPr>
                <w:rFonts w:ascii="Arial" w:eastAsia="Times New Roman" w:hAnsi="Arial"/>
                <w:b/>
                <w:bCs/>
                <w:sz w:val="24"/>
                <w:rtl/>
                <w:lang w:bidi="fa-IR"/>
              </w:rPr>
            </w:pPr>
            <w:r w:rsidRPr="00DA6234">
              <w:rPr>
                <w:rFonts w:ascii="Arial" w:eastAsia="Times New Roman" w:hAnsi="Arial" w:hint="cs"/>
                <w:b/>
                <w:bCs/>
                <w:sz w:val="24"/>
                <w:rtl/>
                <w:lang w:bidi="fa-IR"/>
              </w:rPr>
              <w:t xml:space="preserve">نوع </w:t>
            </w:r>
            <w:r>
              <w:rPr>
                <w:rFonts w:ascii="Arial" w:eastAsia="Times New Roman" w:hAnsi="Arial" w:hint="cs"/>
                <w:b/>
                <w:bCs/>
                <w:sz w:val="24"/>
                <w:rtl/>
                <w:lang w:bidi="fa-IR"/>
              </w:rPr>
              <w:t>بیمه</w:t>
            </w:r>
          </w:p>
        </w:tc>
        <w:tc>
          <w:tcPr>
            <w:tcW w:w="501" w:type="pct"/>
            <w:tcBorders>
              <w:top w:val="nil"/>
              <w:left w:val="nil"/>
              <w:bottom w:val="single" w:sz="4" w:space="0" w:color="auto"/>
              <w:right w:val="nil"/>
            </w:tcBorders>
            <w:shd w:val="clear" w:color="000000" w:fill="BDD7EE"/>
            <w:vAlign w:val="center"/>
            <w:hideMark/>
          </w:tcPr>
          <w:p w14:paraId="4F15E457" w14:textId="77777777" w:rsidR="00664DCB" w:rsidRPr="00DA6234" w:rsidRDefault="00664DCB" w:rsidP="00664DCB">
            <w:pPr>
              <w:bidi/>
              <w:spacing w:after="0" w:line="240" w:lineRule="auto"/>
              <w:jc w:val="center"/>
              <w:rPr>
                <w:rFonts w:ascii="Arial" w:eastAsia="Times New Roman" w:hAnsi="Arial"/>
                <w:b/>
                <w:bCs/>
                <w:sz w:val="24"/>
                <w:lang w:bidi="fa-IR"/>
              </w:rPr>
            </w:pPr>
            <w:r w:rsidRPr="00DA6234">
              <w:rPr>
                <w:rFonts w:ascii="Arial" w:eastAsia="Times New Roman" w:hAnsi="Arial" w:hint="cs"/>
                <w:b/>
                <w:bCs/>
                <w:sz w:val="24"/>
                <w:rtl/>
                <w:lang w:bidi="fa-IR"/>
              </w:rPr>
              <w:t>جنسیت</w:t>
            </w:r>
          </w:p>
        </w:tc>
        <w:tc>
          <w:tcPr>
            <w:tcW w:w="547" w:type="pct"/>
            <w:tcBorders>
              <w:top w:val="nil"/>
              <w:left w:val="nil"/>
              <w:bottom w:val="single" w:sz="4" w:space="0" w:color="auto"/>
              <w:right w:val="nil"/>
            </w:tcBorders>
            <w:shd w:val="clear" w:color="000000" w:fill="BDD7EE"/>
            <w:vAlign w:val="center"/>
            <w:hideMark/>
          </w:tcPr>
          <w:p w14:paraId="15E5C682" w14:textId="77777777" w:rsidR="00664DCB" w:rsidRPr="00DA6234" w:rsidRDefault="00664DCB" w:rsidP="00664DCB">
            <w:pPr>
              <w:bidi/>
              <w:spacing w:after="0" w:line="240" w:lineRule="auto"/>
              <w:jc w:val="center"/>
              <w:rPr>
                <w:rFonts w:ascii="Arial" w:eastAsia="Times New Roman" w:hAnsi="Arial"/>
                <w:b/>
                <w:bCs/>
                <w:sz w:val="24"/>
                <w:lang w:bidi="fa-IR"/>
              </w:rPr>
            </w:pPr>
            <w:r w:rsidRPr="00DA6234">
              <w:rPr>
                <w:rFonts w:ascii="Arial" w:eastAsia="Times New Roman" w:hAnsi="Arial" w:hint="cs"/>
                <w:b/>
                <w:bCs/>
                <w:sz w:val="24"/>
                <w:rtl/>
                <w:lang w:bidi="fa-IR"/>
              </w:rPr>
              <w:t>تعداد</w:t>
            </w:r>
          </w:p>
        </w:tc>
        <w:tc>
          <w:tcPr>
            <w:tcW w:w="503" w:type="pct"/>
            <w:tcBorders>
              <w:top w:val="nil"/>
              <w:left w:val="nil"/>
              <w:bottom w:val="single" w:sz="4" w:space="0" w:color="auto"/>
              <w:right w:val="nil"/>
            </w:tcBorders>
            <w:shd w:val="clear" w:color="000000" w:fill="BDD7EE"/>
            <w:vAlign w:val="center"/>
            <w:hideMark/>
          </w:tcPr>
          <w:p w14:paraId="2AFD2818" w14:textId="77777777" w:rsidR="00664DCB" w:rsidRPr="00DA6234" w:rsidRDefault="00664DCB" w:rsidP="00664DCB">
            <w:pPr>
              <w:bidi/>
              <w:spacing w:after="0" w:line="240" w:lineRule="auto"/>
              <w:jc w:val="center"/>
              <w:rPr>
                <w:rFonts w:ascii="Arial" w:eastAsia="Times New Roman" w:hAnsi="Arial"/>
                <w:b/>
                <w:bCs/>
                <w:sz w:val="24"/>
                <w:lang w:bidi="fa-IR"/>
              </w:rPr>
            </w:pPr>
            <w:r w:rsidRPr="00DA6234">
              <w:rPr>
                <w:rFonts w:ascii="Arial" w:eastAsia="Times New Roman" w:hAnsi="Arial" w:hint="cs"/>
                <w:b/>
                <w:bCs/>
                <w:sz w:val="24"/>
                <w:rtl/>
                <w:lang w:bidi="fa-IR"/>
              </w:rPr>
              <w:t>درصد از</w:t>
            </w:r>
            <w:r w:rsidRPr="00DA6234">
              <w:rPr>
                <w:rFonts w:ascii="Arial" w:eastAsia="Times New Roman" w:hAnsi="Arial" w:hint="cs"/>
                <w:b/>
                <w:bCs/>
                <w:sz w:val="24"/>
                <w:lang w:bidi="fa-IR"/>
              </w:rPr>
              <w:t xml:space="preserve"> </w:t>
            </w:r>
            <w:r w:rsidRPr="00DA6234">
              <w:rPr>
                <w:rFonts w:ascii="Arial" w:eastAsia="Times New Roman" w:hAnsi="Arial" w:hint="cs"/>
                <w:b/>
                <w:bCs/>
                <w:sz w:val="24"/>
                <w:rtl/>
                <w:lang w:bidi="fa-IR"/>
              </w:rPr>
              <w:t>کل</w:t>
            </w:r>
          </w:p>
        </w:tc>
        <w:tc>
          <w:tcPr>
            <w:tcW w:w="503" w:type="pct"/>
            <w:tcBorders>
              <w:top w:val="nil"/>
              <w:left w:val="nil"/>
              <w:bottom w:val="single" w:sz="4" w:space="0" w:color="auto"/>
              <w:right w:val="nil"/>
            </w:tcBorders>
            <w:shd w:val="clear" w:color="000000" w:fill="BDD7EE"/>
            <w:vAlign w:val="center"/>
            <w:hideMark/>
          </w:tcPr>
          <w:p w14:paraId="4CF7E368" w14:textId="099B9758" w:rsidR="00664DCB" w:rsidRPr="00DA6234" w:rsidRDefault="00664DCB" w:rsidP="00664DCB">
            <w:pPr>
              <w:bidi/>
              <w:spacing w:after="0" w:line="240" w:lineRule="auto"/>
              <w:jc w:val="center"/>
              <w:rPr>
                <w:rFonts w:ascii="Arial" w:eastAsia="Times New Roman" w:hAnsi="Arial"/>
                <w:b/>
                <w:bCs/>
                <w:sz w:val="24"/>
                <w:lang w:bidi="fa-IR"/>
              </w:rPr>
            </w:pPr>
            <w:r w:rsidRPr="00DA6234">
              <w:rPr>
                <w:rFonts w:ascii="Arial" w:eastAsia="Times New Roman" w:hAnsi="Arial" w:hint="cs"/>
                <w:b/>
                <w:bCs/>
                <w:sz w:val="24"/>
                <w:lang w:bidi="fa-IR"/>
              </w:rPr>
              <w:t xml:space="preserve"> </w:t>
            </w:r>
            <w:r w:rsidRPr="00DA6234">
              <w:rPr>
                <w:rFonts w:ascii="Arial" w:eastAsia="Times New Roman" w:hAnsi="Arial" w:hint="cs"/>
                <w:b/>
                <w:bCs/>
                <w:sz w:val="24"/>
                <w:rtl/>
                <w:lang w:bidi="fa-IR"/>
              </w:rPr>
              <w:t>سن برقراری</w:t>
            </w:r>
          </w:p>
        </w:tc>
        <w:tc>
          <w:tcPr>
            <w:tcW w:w="503" w:type="pct"/>
            <w:tcBorders>
              <w:top w:val="nil"/>
              <w:left w:val="nil"/>
              <w:bottom w:val="single" w:sz="4" w:space="0" w:color="auto"/>
              <w:right w:val="nil"/>
            </w:tcBorders>
            <w:shd w:val="clear" w:color="000000" w:fill="BDD7EE"/>
            <w:vAlign w:val="center"/>
            <w:hideMark/>
          </w:tcPr>
          <w:p w14:paraId="5CDBD995" w14:textId="3109BFF2" w:rsidR="00664DCB" w:rsidRPr="00DA6234" w:rsidRDefault="00664DCB" w:rsidP="00664DCB">
            <w:pPr>
              <w:bidi/>
              <w:spacing w:after="0" w:line="240" w:lineRule="auto"/>
              <w:jc w:val="center"/>
              <w:rPr>
                <w:rFonts w:ascii="Arial" w:eastAsia="Times New Roman" w:hAnsi="Arial"/>
                <w:b/>
                <w:bCs/>
                <w:sz w:val="24"/>
                <w:lang w:bidi="fa-IR"/>
              </w:rPr>
            </w:pPr>
            <w:r w:rsidRPr="00DA6234">
              <w:rPr>
                <w:rFonts w:ascii="Arial" w:eastAsia="Times New Roman" w:hAnsi="Arial" w:hint="cs"/>
                <w:b/>
                <w:bCs/>
                <w:sz w:val="24"/>
                <w:lang w:bidi="fa-IR"/>
              </w:rPr>
              <w:t xml:space="preserve"> </w:t>
            </w:r>
            <w:r w:rsidRPr="00DA6234">
              <w:rPr>
                <w:rFonts w:ascii="Arial" w:eastAsia="Times New Roman" w:hAnsi="Arial" w:hint="cs"/>
                <w:b/>
                <w:bCs/>
                <w:sz w:val="24"/>
                <w:rtl/>
                <w:lang w:bidi="fa-IR"/>
              </w:rPr>
              <w:t>سن فعلی</w:t>
            </w:r>
          </w:p>
        </w:tc>
        <w:tc>
          <w:tcPr>
            <w:tcW w:w="374" w:type="pct"/>
            <w:tcBorders>
              <w:top w:val="nil"/>
              <w:left w:val="nil"/>
              <w:bottom w:val="single" w:sz="4" w:space="0" w:color="auto"/>
              <w:right w:val="nil"/>
            </w:tcBorders>
            <w:shd w:val="clear" w:color="000000" w:fill="BDD7EE"/>
            <w:vAlign w:val="center"/>
            <w:hideMark/>
          </w:tcPr>
          <w:p w14:paraId="793709EF" w14:textId="5E52C70F" w:rsidR="00664DCB" w:rsidRPr="00DA6234" w:rsidRDefault="00664DCB" w:rsidP="00664DCB">
            <w:pPr>
              <w:bidi/>
              <w:spacing w:after="0" w:line="240" w:lineRule="auto"/>
              <w:jc w:val="center"/>
              <w:rPr>
                <w:rFonts w:ascii="Arial" w:eastAsia="Times New Roman" w:hAnsi="Arial"/>
                <w:b/>
                <w:bCs/>
                <w:sz w:val="24"/>
                <w:lang w:bidi="fa-IR"/>
              </w:rPr>
            </w:pPr>
            <w:r w:rsidRPr="00DA6234">
              <w:rPr>
                <w:rFonts w:ascii="Arial" w:eastAsia="Times New Roman" w:hAnsi="Arial" w:hint="cs"/>
                <w:b/>
                <w:bCs/>
                <w:sz w:val="24"/>
                <w:rtl/>
                <w:lang w:bidi="fa-IR"/>
              </w:rPr>
              <w:t>سابقه</w:t>
            </w:r>
          </w:p>
        </w:tc>
        <w:tc>
          <w:tcPr>
            <w:tcW w:w="669" w:type="pct"/>
            <w:tcBorders>
              <w:top w:val="nil"/>
              <w:left w:val="nil"/>
              <w:bottom w:val="single" w:sz="4" w:space="0" w:color="auto"/>
              <w:right w:val="nil"/>
            </w:tcBorders>
            <w:shd w:val="clear" w:color="000000" w:fill="BDD7EE"/>
            <w:vAlign w:val="center"/>
            <w:hideMark/>
          </w:tcPr>
          <w:p w14:paraId="4F8509BD" w14:textId="1FA618D1" w:rsidR="00664DCB" w:rsidRPr="00DA6234" w:rsidRDefault="00664DCB" w:rsidP="00664DCB">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مبلغ پایه حکم</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p>
        </w:tc>
        <w:tc>
          <w:tcPr>
            <w:tcW w:w="752" w:type="pct"/>
            <w:tcBorders>
              <w:top w:val="nil"/>
              <w:left w:val="nil"/>
              <w:bottom w:val="nil"/>
              <w:right w:val="nil"/>
            </w:tcBorders>
            <w:shd w:val="clear" w:color="000000" w:fill="BDD7EE"/>
            <w:vAlign w:val="center"/>
            <w:hideMark/>
          </w:tcPr>
          <w:p w14:paraId="3DD37180" w14:textId="651E1CE6" w:rsidR="00664DCB" w:rsidRPr="00DA6234" w:rsidRDefault="00664DCB" w:rsidP="00664DCB">
            <w:pPr>
              <w:bidi/>
              <w:spacing w:after="0" w:line="240" w:lineRule="auto"/>
              <w:jc w:val="center"/>
              <w:rPr>
                <w:rFonts w:ascii="Arial" w:eastAsia="Times New Roman" w:hAnsi="Arial"/>
                <w:b/>
                <w:bCs/>
                <w:sz w:val="24"/>
                <w:lang w:bidi="fa-IR"/>
              </w:rPr>
            </w:pPr>
            <w:r>
              <w:rPr>
                <w:rFonts w:ascii="Arial" w:hAnsi="Arial" w:hint="cs"/>
                <w:b/>
                <w:bCs/>
                <w:rtl/>
              </w:rPr>
              <w:t>مبلغ ناخالص</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r>
              <w:rPr>
                <w:rFonts w:ascii="Arial" w:hAnsi="Arial" w:hint="cs"/>
                <w:b/>
                <w:bCs/>
              </w:rPr>
              <w:t xml:space="preserve"> </w:t>
            </w:r>
            <w:r>
              <w:rPr>
                <w:rFonts w:ascii="Arial" w:hAnsi="Arial" w:hint="cs"/>
                <w:b/>
                <w:bCs/>
                <w:rtl/>
              </w:rPr>
              <w:t>پرداختی</w:t>
            </w:r>
          </w:p>
        </w:tc>
      </w:tr>
      <w:tr w:rsidR="007027EB" w:rsidRPr="00DA6234" w14:paraId="6B92E959" w14:textId="77777777" w:rsidTr="00664DCB">
        <w:trPr>
          <w:trHeight w:val="420"/>
        </w:trPr>
        <w:tc>
          <w:tcPr>
            <w:tcW w:w="647" w:type="pct"/>
            <w:vMerge w:val="restart"/>
            <w:tcBorders>
              <w:top w:val="nil"/>
              <w:left w:val="nil"/>
              <w:bottom w:val="single" w:sz="4" w:space="0" w:color="000000"/>
              <w:right w:val="nil"/>
            </w:tcBorders>
            <w:shd w:val="clear" w:color="000000" w:fill="BDD7EE"/>
            <w:vAlign w:val="center"/>
            <w:hideMark/>
          </w:tcPr>
          <w:p w14:paraId="2A242A60" w14:textId="77777777" w:rsidR="007027EB" w:rsidRPr="00DA6234" w:rsidRDefault="007027EB" w:rsidP="00C00B4A">
            <w:pPr>
              <w:bidi/>
              <w:spacing w:after="0" w:line="240" w:lineRule="auto"/>
              <w:jc w:val="center"/>
              <w:rPr>
                <w:rFonts w:ascii="Arial" w:eastAsia="Times New Roman" w:hAnsi="Arial"/>
                <w:b/>
                <w:bCs/>
                <w:sz w:val="24"/>
                <w:lang w:bidi="fa-IR"/>
              </w:rPr>
            </w:pPr>
            <w:r w:rsidRPr="00DA6234">
              <w:rPr>
                <w:rFonts w:ascii="Arial" w:eastAsia="Times New Roman" w:hAnsi="Arial" w:hint="cs"/>
                <w:b/>
                <w:bCs/>
                <w:sz w:val="24"/>
                <w:rtl/>
                <w:lang w:bidi="fa-IR"/>
              </w:rPr>
              <w:t>اجباری</w:t>
            </w:r>
          </w:p>
        </w:tc>
        <w:tc>
          <w:tcPr>
            <w:tcW w:w="501" w:type="pct"/>
            <w:tcBorders>
              <w:top w:val="nil"/>
              <w:left w:val="nil"/>
              <w:bottom w:val="single" w:sz="4" w:space="0" w:color="auto"/>
              <w:right w:val="nil"/>
            </w:tcBorders>
            <w:shd w:val="clear" w:color="000000" w:fill="BDD7EE"/>
            <w:vAlign w:val="center"/>
            <w:hideMark/>
          </w:tcPr>
          <w:p w14:paraId="487A732D" w14:textId="77777777" w:rsidR="007027EB" w:rsidRPr="00DA6234" w:rsidRDefault="007027EB" w:rsidP="00C00B4A">
            <w:pPr>
              <w:bidi/>
              <w:spacing w:after="0" w:line="240" w:lineRule="auto"/>
              <w:jc w:val="center"/>
              <w:rPr>
                <w:rFonts w:ascii="Arial" w:eastAsia="Times New Roman" w:hAnsi="Arial"/>
                <w:b/>
                <w:bCs/>
                <w:sz w:val="24"/>
                <w:rtl/>
                <w:lang w:bidi="fa-IR"/>
              </w:rPr>
            </w:pPr>
            <w:r w:rsidRPr="00DA6234">
              <w:rPr>
                <w:rFonts w:ascii="Arial" w:eastAsia="Times New Roman" w:hAnsi="Arial" w:hint="cs"/>
                <w:b/>
                <w:bCs/>
                <w:sz w:val="24"/>
                <w:rtl/>
                <w:lang w:bidi="fa-IR"/>
              </w:rPr>
              <w:t>مرد</w:t>
            </w:r>
          </w:p>
        </w:tc>
        <w:tc>
          <w:tcPr>
            <w:tcW w:w="547" w:type="pct"/>
            <w:tcBorders>
              <w:top w:val="nil"/>
              <w:left w:val="nil"/>
              <w:bottom w:val="single" w:sz="4" w:space="0" w:color="auto"/>
              <w:right w:val="nil"/>
            </w:tcBorders>
            <w:shd w:val="clear" w:color="auto" w:fill="auto"/>
            <w:noWrap/>
            <w:vAlign w:val="center"/>
            <w:hideMark/>
          </w:tcPr>
          <w:p w14:paraId="1CA15812" w14:textId="77777777" w:rsidR="007027EB" w:rsidRPr="00DA6234" w:rsidRDefault="007027EB" w:rsidP="00C00B4A">
            <w:pPr>
              <w:bidi/>
              <w:spacing w:after="0" w:line="240" w:lineRule="auto"/>
              <w:jc w:val="center"/>
              <w:rPr>
                <w:rFonts w:ascii="Arial" w:eastAsia="Times New Roman" w:hAnsi="Arial"/>
                <w:sz w:val="24"/>
                <w:rtl/>
                <w:lang w:bidi="fa-IR"/>
              </w:rPr>
            </w:pPr>
            <w:r w:rsidRPr="00DA6234">
              <w:rPr>
                <w:rFonts w:ascii="Arial" w:eastAsia="Times New Roman" w:hAnsi="Arial" w:hint="cs"/>
                <w:sz w:val="24"/>
                <w:rtl/>
                <w:lang w:bidi="fa-IR"/>
              </w:rPr>
              <w:t>99,450</w:t>
            </w:r>
          </w:p>
        </w:tc>
        <w:tc>
          <w:tcPr>
            <w:tcW w:w="503" w:type="pct"/>
            <w:tcBorders>
              <w:top w:val="nil"/>
              <w:left w:val="nil"/>
              <w:bottom w:val="single" w:sz="4" w:space="0" w:color="auto"/>
              <w:right w:val="nil"/>
            </w:tcBorders>
            <w:shd w:val="clear" w:color="auto" w:fill="auto"/>
            <w:noWrap/>
            <w:vAlign w:val="center"/>
            <w:hideMark/>
          </w:tcPr>
          <w:p w14:paraId="74BC7264" w14:textId="6FE6E117" w:rsidR="007027EB" w:rsidRPr="00DA6234" w:rsidRDefault="007027EB" w:rsidP="00C00B4A">
            <w:pPr>
              <w:bidi/>
              <w:spacing w:after="0" w:line="240" w:lineRule="auto"/>
              <w:jc w:val="center"/>
              <w:rPr>
                <w:rFonts w:ascii="Arial" w:eastAsia="Times New Roman" w:hAnsi="Arial"/>
                <w:sz w:val="24"/>
                <w:szCs w:val="28"/>
                <w:rtl/>
                <w:lang w:bidi="fa-IR"/>
              </w:rPr>
            </w:pPr>
            <w:r w:rsidRPr="007027EB">
              <w:rPr>
                <w:sz w:val="24"/>
                <w:szCs w:val="28"/>
              </w:rPr>
              <w:t>67/5%</w:t>
            </w:r>
          </w:p>
        </w:tc>
        <w:tc>
          <w:tcPr>
            <w:tcW w:w="503" w:type="pct"/>
            <w:tcBorders>
              <w:top w:val="nil"/>
              <w:left w:val="nil"/>
              <w:bottom w:val="single" w:sz="4" w:space="0" w:color="auto"/>
              <w:right w:val="nil"/>
            </w:tcBorders>
            <w:shd w:val="clear" w:color="auto" w:fill="auto"/>
            <w:noWrap/>
            <w:vAlign w:val="center"/>
            <w:hideMark/>
          </w:tcPr>
          <w:p w14:paraId="7C7D6DF2" w14:textId="0FF857DF" w:rsidR="007027EB" w:rsidRPr="00DA6234" w:rsidRDefault="007027EB" w:rsidP="00C00B4A">
            <w:pPr>
              <w:bidi/>
              <w:spacing w:after="0" w:line="240" w:lineRule="auto"/>
              <w:jc w:val="center"/>
              <w:rPr>
                <w:rFonts w:ascii="Arial" w:eastAsia="Times New Roman" w:hAnsi="Arial"/>
                <w:sz w:val="24"/>
                <w:szCs w:val="28"/>
                <w:rtl/>
                <w:lang w:bidi="fa-IR"/>
              </w:rPr>
            </w:pPr>
            <w:r w:rsidRPr="007027EB">
              <w:rPr>
                <w:sz w:val="24"/>
                <w:szCs w:val="28"/>
              </w:rPr>
              <w:t>41/2</w:t>
            </w:r>
          </w:p>
        </w:tc>
        <w:tc>
          <w:tcPr>
            <w:tcW w:w="503" w:type="pct"/>
            <w:tcBorders>
              <w:top w:val="nil"/>
              <w:left w:val="nil"/>
              <w:bottom w:val="single" w:sz="4" w:space="0" w:color="auto"/>
              <w:right w:val="nil"/>
            </w:tcBorders>
            <w:shd w:val="clear" w:color="auto" w:fill="auto"/>
            <w:noWrap/>
            <w:vAlign w:val="center"/>
            <w:hideMark/>
          </w:tcPr>
          <w:p w14:paraId="72EFD46C" w14:textId="213AC32D" w:rsidR="007027EB" w:rsidRPr="00DA6234" w:rsidRDefault="007027EB" w:rsidP="00C00B4A">
            <w:pPr>
              <w:bidi/>
              <w:spacing w:after="0" w:line="240" w:lineRule="auto"/>
              <w:jc w:val="center"/>
              <w:rPr>
                <w:rFonts w:ascii="Arial" w:eastAsia="Times New Roman" w:hAnsi="Arial"/>
                <w:sz w:val="24"/>
                <w:szCs w:val="28"/>
                <w:rtl/>
                <w:lang w:bidi="fa-IR"/>
              </w:rPr>
            </w:pPr>
            <w:r w:rsidRPr="007027EB">
              <w:rPr>
                <w:sz w:val="24"/>
                <w:szCs w:val="28"/>
              </w:rPr>
              <w:t>55/6</w:t>
            </w:r>
          </w:p>
        </w:tc>
        <w:tc>
          <w:tcPr>
            <w:tcW w:w="374" w:type="pct"/>
            <w:tcBorders>
              <w:top w:val="nil"/>
              <w:left w:val="nil"/>
              <w:bottom w:val="single" w:sz="4" w:space="0" w:color="auto"/>
              <w:right w:val="nil"/>
            </w:tcBorders>
            <w:shd w:val="clear" w:color="auto" w:fill="auto"/>
            <w:noWrap/>
            <w:vAlign w:val="center"/>
            <w:hideMark/>
          </w:tcPr>
          <w:p w14:paraId="75B528A5" w14:textId="4BEB6381" w:rsidR="007027EB" w:rsidRPr="00DA6234" w:rsidRDefault="007027EB" w:rsidP="00C00B4A">
            <w:pPr>
              <w:bidi/>
              <w:spacing w:after="0" w:line="240" w:lineRule="auto"/>
              <w:jc w:val="center"/>
              <w:rPr>
                <w:rFonts w:ascii="Arial" w:eastAsia="Times New Roman" w:hAnsi="Arial"/>
                <w:sz w:val="24"/>
                <w:szCs w:val="28"/>
                <w:rtl/>
                <w:lang w:bidi="fa-IR"/>
              </w:rPr>
            </w:pPr>
            <w:r w:rsidRPr="007027EB">
              <w:rPr>
                <w:sz w:val="24"/>
                <w:szCs w:val="28"/>
              </w:rPr>
              <w:t>10/2</w:t>
            </w:r>
          </w:p>
        </w:tc>
        <w:tc>
          <w:tcPr>
            <w:tcW w:w="669" w:type="pct"/>
            <w:tcBorders>
              <w:top w:val="nil"/>
              <w:left w:val="nil"/>
              <w:bottom w:val="single" w:sz="4" w:space="0" w:color="auto"/>
              <w:right w:val="nil"/>
            </w:tcBorders>
            <w:shd w:val="clear" w:color="auto" w:fill="auto"/>
            <w:noWrap/>
            <w:vAlign w:val="center"/>
            <w:hideMark/>
          </w:tcPr>
          <w:p w14:paraId="41E5340F" w14:textId="77777777" w:rsidR="007027EB" w:rsidRPr="00DA6234" w:rsidRDefault="007027EB" w:rsidP="00C00B4A">
            <w:pPr>
              <w:bidi/>
              <w:spacing w:after="0" w:line="240" w:lineRule="auto"/>
              <w:jc w:val="center"/>
              <w:rPr>
                <w:rFonts w:ascii="Arial" w:eastAsia="Times New Roman" w:hAnsi="Arial"/>
                <w:sz w:val="24"/>
                <w:rtl/>
                <w:lang w:bidi="fa-IR"/>
              </w:rPr>
            </w:pPr>
            <w:r w:rsidRPr="00DA6234">
              <w:rPr>
                <w:rFonts w:ascii="Arial" w:eastAsia="Times New Roman" w:hAnsi="Arial" w:hint="cs"/>
                <w:sz w:val="24"/>
                <w:rtl/>
                <w:lang w:bidi="fa-IR"/>
              </w:rPr>
              <w:t>53,715,412</w:t>
            </w:r>
          </w:p>
        </w:tc>
        <w:tc>
          <w:tcPr>
            <w:tcW w:w="752" w:type="pct"/>
            <w:tcBorders>
              <w:top w:val="single" w:sz="4" w:space="0" w:color="auto"/>
              <w:left w:val="nil"/>
              <w:bottom w:val="single" w:sz="4" w:space="0" w:color="auto"/>
              <w:right w:val="nil"/>
            </w:tcBorders>
            <w:shd w:val="clear" w:color="auto" w:fill="auto"/>
            <w:noWrap/>
            <w:vAlign w:val="center"/>
            <w:hideMark/>
          </w:tcPr>
          <w:p w14:paraId="110AEF81" w14:textId="77777777" w:rsidR="007027EB" w:rsidRPr="00DA6234" w:rsidRDefault="007027EB" w:rsidP="00C00B4A">
            <w:pPr>
              <w:bidi/>
              <w:spacing w:after="0" w:line="240" w:lineRule="auto"/>
              <w:jc w:val="center"/>
              <w:rPr>
                <w:rFonts w:ascii="Arial" w:eastAsia="Times New Roman" w:hAnsi="Arial"/>
                <w:sz w:val="24"/>
                <w:rtl/>
                <w:lang w:bidi="fa-IR"/>
              </w:rPr>
            </w:pPr>
            <w:r w:rsidRPr="00DA6234">
              <w:rPr>
                <w:rFonts w:ascii="Arial" w:eastAsia="Times New Roman" w:hAnsi="Arial" w:hint="cs"/>
                <w:sz w:val="24"/>
                <w:rtl/>
                <w:lang w:bidi="fa-IR"/>
              </w:rPr>
              <w:t>71,284,100</w:t>
            </w:r>
          </w:p>
        </w:tc>
      </w:tr>
      <w:tr w:rsidR="007027EB" w:rsidRPr="00DA6234" w14:paraId="54A96D63" w14:textId="77777777" w:rsidTr="00664DCB">
        <w:trPr>
          <w:trHeight w:val="420"/>
        </w:trPr>
        <w:tc>
          <w:tcPr>
            <w:tcW w:w="647" w:type="pct"/>
            <w:vMerge/>
            <w:tcBorders>
              <w:top w:val="nil"/>
              <w:left w:val="nil"/>
              <w:bottom w:val="single" w:sz="4" w:space="0" w:color="000000"/>
              <w:right w:val="nil"/>
            </w:tcBorders>
            <w:vAlign w:val="center"/>
            <w:hideMark/>
          </w:tcPr>
          <w:p w14:paraId="7E0EF217" w14:textId="77777777" w:rsidR="007027EB" w:rsidRPr="00DA6234" w:rsidRDefault="007027EB" w:rsidP="00C00B4A">
            <w:pPr>
              <w:bidi/>
              <w:spacing w:after="0" w:line="240" w:lineRule="auto"/>
              <w:rPr>
                <w:rFonts w:ascii="Arial" w:eastAsia="Times New Roman" w:hAnsi="Arial"/>
                <w:b/>
                <w:bCs/>
                <w:sz w:val="24"/>
                <w:lang w:bidi="fa-IR"/>
              </w:rPr>
            </w:pPr>
          </w:p>
        </w:tc>
        <w:tc>
          <w:tcPr>
            <w:tcW w:w="501" w:type="pct"/>
            <w:tcBorders>
              <w:top w:val="nil"/>
              <w:left w:val="nil"/>
              <w:bottom w:val="single" w:sz="4" w:space="0" w:color="auto"/>
              <w:right w:val="nil"/>
            </w:tcBorders>
            <w:shd w:val="clear" w:color="000000" w:fill="BDD7EE"/>
            <w:vAlign w:val="center"/>
            <w:hideMark/>
          </w:tcPr>
          <w:p w14:paraId="1E6A58D0" w14:textId="77777777" w:rsidR="007027EB" w:rsidRPr="00DA6234" w:rsidRDefault="007027EB" w:rsidP="00C00B4A">
            <w:pPr>
              <w:bidi/>
              <w:spacing w:after="0" w:line="240" w:lineRule="auto"/>
              <w:jc w:val="center"/>
              <w:rPr>
                <w:rFonts w:ascii="Arial" w:eastAsia="Times New Roman" w:hAnsi="Arial"/>
                <w:b/>
                <w:bCs/>
                <w:sz w:val="24"/>
                <w:rtl/>
                <w:lang w:bidi="fa-IR"/>
              </w:rPr>
            </w:pPr>
            <w:r w:rsidRPr="00DA6234">
              <w:rPr>
                <w:rFonts w:ascii="Arial" w:eastAsia="Times New Roman" w:hAnsi="Arial" w:hint="cs"/>
                <w:b/>
                <w:bCs/>
                <w:sz w:val="24"/>
                <w:rtl/>
                <w:lang w:bidi="fa-IR"/>
              </w:rPr>
              <w:t>زن</w:t>
            </w:r>
          </w:p>
        </w:tc>
        <w:tc>
          <w:tcPr>
            <w:tcW w:w="547" w:type="pct"/>
            <w:tcBorders>
              <w:top w:val="nil"/>
              <w:left w:val="nil"/>
              <w:bottom w:val="single" w:sz="4" w:space="0" w:color="auto"/>
              <w:right w:val="nil"/>
            </w:tcBorders>
            <w:shd w:val="clear" w:color="auto" w:fill="auto"/>
            <w:noWrap/>
            <w:vAlign w:val="center"/>
            <w:hideMark/>
          </w:tcPr>
          <w:p w14:paraId="70DDF229" w14:textId="77777777" w:rsidR="007027EB" w:rsidRPr="00DA6234" w:rsidRDefault="007027EB" w:rsidP="00C00B4A">
            <w:pPr>
              <w:bidi/>
              <w:spacing w:after="0" w:line="240" w:lineRule="auto"/>
              <w:jc w:val="center"/>
              <w:rPr>
                <w:rFonts w:ascii="Arial" w:eastAsia="Times New Roman" w:hAnsi="Arial"/>
                <w:sz w:val="24"/>
                <w:rtl/>
                <w:lang w:bidi="fa-IR"/>
              </w:rPr>
            </w:pPr>
            <w:r w:rsidRPr="00DA6234">
              <w:rPr>
                <w:rFonts w:ascii="Arial" w:eastAsia="Times New Roman" w:hAnsi="Arial" w:hint="cs"/>
                <w:sz w:val="24"/>
                <w:rtl/>
                <w:lang w:bidi="fa-IR"/>
              </w:rPr>
              <w:t>7,221</w:t>
            </w:r>
          </w:p>
        </w:tc>
        <w:tc>
          <w:tcPr>
            <w:tcW w:w="503" w:type="pct"/>
            <w:tcBorders>
              <w:top w:val="nil"/>
              <w:left w:val="nil"/>
              <w:bottom w:val="single" w:sz="4" w:space="0" w:color="auto"/>
              <w:right w:val="nil"/>
            </w:tcBorders>
            <w:shd w:val="clear" w:color="auto" w:fill="auto"/>
            <w:noWrap/>
            <w:vAlign w:val="center"/>
            <w:hideMark/>
          </w:tcPr>
          <w:p w14:paraId="0D9FFD7E" w14:textId="7BD0F05D" w:rsidR="007027EB" w:rsidRPr="00DA6234" w:rsidRDefault="007027EB" w:rsidP="00C00B4A">
            <w:pPr>
              <w:bidi/>
              <w:spacing w:after="0" w:line="240" w:lineRule="auto"/>
              <w:jc w:val="center"/>
              <w:rPr>
                <w:rFonts w:ascii="Arial" w:eastAsia="Times New Roman" w:hAnsi="Arial"/>
                <w:sz w:val="24"/>
                <w:szCs w:val="28"/>
                <w:rtl/>
                <w:lang w:bidi="fa-IR"/>
              </w:rPr>
            </w:pPr>
            <w:r w:rsidRPr="007027EB">
              <w:rPr>
                <w:sz w:val="24"/>
                <w:szCs w:val="28"/>
              </w:rPr>
              <w:t>4/9%</w:t>
            </w:r>
          </w:p>
        </w:tc>
        <w:tc>
          <w:tcPr>
            <w:tcW w:w="503" w:type="pct"/>
            <w:tcBorders>
              <w:top w:val="nil"/>
              <w:left w:val="nil"/>
              <w:bottom w:val="single" w:sz="4" w:space="0" w:color="auto"/>
              <w:right w:val="nil"/>
            </w:tcBorders>
            <w:shd w:val="clear" w:color="auto" w:fill="auto"/>
            <w:noWrap/>
            <w:vAlign w:val="center"/>
            <w:hideMark/>
          </w:tcPr>
          <w:p w14:paraId="4DCC8225" w14:textId="7ADA6847" w:rsidR="007027EB" w:rsidRPr="00DA6234" w:rsidRDefault="007027EB" w:rsidP="00C00B4A">
            <w:pPr>
              <w:bidi/>
              <w:spacing w:after="0" w:line="240" w:lineRule="auto"/>
              <w:jc w:val="center"/>
              <w:rPr>
                <w:rFonts w:ascii="Arial" w:eastAsia="Times New Roman" w:hAnsi="Arial"/>
                <w:sz w:val="24"/>
                <w:szCs w:val="28"/>
                <w:rtl/>
                <w:lang w:bidi="fa-IR"/>
              </w:rPr>
            </w:pPr>
            <w:r w:rsidRPr="007027EB">
              <w:rPr>
                <w:sz w:val="24"/>
                <w:szCs w:val="28"/>
              </w:rPr>
              <w:t>41/2</w:t>
            </w:r>
          </w:p>
        </w:tc>
        <w:tc>
          <w:tcPr>
            <w:tcW w:w="503" w:type="pct"/>
            <w:tcBorders>
              <w:top w:val="nil"/>
              <w:left w:val="nil"/>
              <w:bottom w:val="single" w:sz="4" w:space="0" w:color="auto"/>
              <w:right w:val="nil"/>
            </w:tcBorders>
            <w:shd w:val="clear" w:color="auto" w:fill="auto"/>
            <w:noWrap/>
            <w:vAlign w:val="center"/>
            <w:hideMark/>
          </w:tcPr>
          <w:p w14:paraId="39A9A833" w14:textId="4181047C" w:rsidR="007027EB" w:rsidRPr="00DA6234" w:rsidRDefault="007027EB" w:rsidP="00C00B4A">
            <w:pPr>
              <w:bidi/>
              <w:spacing w:after="0" w:line="240" w:lineRule="auto"/>
              <w:jc w:val="center"/>
              <w:rPr>
                <w:rFonts w:ascii="Arial" w:eastAsia="Times New Roman" w:hAnsi="Arial"/>
                <w:sz w:val="24"/>
                <w:szCs w:val="28"/>
                <w:rtl/>
                <w:lang w:bidi="fa-IR"/>
              </w:rPr>
            </w:pPr>
            <w:r w:rsidRPr="007027EB">
              <w:rPr>
                <w:sz w:val="24"/>
                <w:szCs w:val="28"/>
              </w:rPr>
              <w:t>57/2</w:t>
            </w:r>
          </w:p>
        </w:tc>
        <w:tc>
          <w:tcPr>
            <w:tcW w:w="374" w:type="pct"/>
            <w:tcBorders>
              <w:top w:val="nil"/>
              <w:left w:val="nil"/>
              <w:bottom w:val="single" w:sz="4" w:space="0" w:color="auto"/>
              <w:right w:val="nil"/>
            </w:tcBorders>
            <w:shd w:val="clear" w:color="auto" w:fill="auto"/>
            <w:noWrap/>
            <w:vAlign w:val="center"/>
            <w:hideMark/>
          </w:tcPr>
          <w:p w14:paraId="3CA66F70" w14:textId="497E9806" w:rsidR="007027EB" w:rsidRPr="00DA6234" w:rsidRDefault="007027EB" w:rsidP="00C00B4A">
            <w:pPr>
              <w:bidi/>
              <w:spacing w:after="0" w:line="240" w:lineRule="auto"/>
              <w:jc w:val="center"/>
              <w:rPr>
                <w:rFonts w:ascii="Arial" w:eastAsia="Times New Roman" w:hAnsi="Arial"/>
                <w:sz w:val="24"/>
                <w:szCs w:val="28"/>
                <w:rtl/>
                <w:lang w:bidi="fa-IR"/>
              </w:rPr>
            </w:pPr>
            <w:r w:rsidRPr="007027EB">
              <w:rPr>
                <w:sz w:val="24"/>
                <w:szCs w:val="28"/>
              </w:rPr>
              <w:t>9/4</w:t>
            </w:r>
          </w:p>
        </w:tc>
        <w:tc>
          <w:tcPr>
            <w:tcW w:w="669" w:type="pct"/>
            <w:tcBorders>
              <w:top w:val="nil"/>
              <w:left w:val="nil"/>
              <w:bottom w:val="single" w:sz="4" w:space="0" w:color="auto"/>
              <w:right w:val="nil"/>
            </w:tcBorders>
            <w:shd w:val="clear" w:color="auto" w:fill="auto"/>
            <w:noWrap/>
            <w:vAlign w:val="center"/>
            <w:hideMark/>
          </w:tcPr>
          <w:p w14:paraId="580DFD65" w14:textId="77777777" w:rsidR="007027EB" w:rsidRPr="00DA6234" w:rsidRDefault="007027EB" w:rsidP="00C00B4A">
            <w:pPr>
              <w:bidi/>
              <w:spacing w:after="0" w:line="240" w:lineRule="auto"/>
              <w:jc w:val="center"/>
              <w:rPr>
                <w:rFonts w:ascii="Arial" w:eastAsia="Times New Roman" w:hAnsi="Arial"/>
                <w:sz w:val="24"/>
                <w:rtl/>
                <w:lang w:bidi="fa-IR"/>
              </w:rPr>
            </w:pPr>
            <w:r w:rsidRPr="00DA6234">
              <w:rPr>
                <w:rFonts w:ascii="Arial" w:eastAsia="Times New Roman" w:hAnsi="Arial" w:hint="cs"/>
                <w:sz w:val="24"/>
                <w:rtl/>
                <w:lang w:bidi="fa-IR"/>
              </w:rPr>
              <w:t>59,328,895</w:t>
            </w:r>
          </w:p>
        </w:tc>
        <w:tc>
          <w:tcPr>
            <w:tcW w:w="752" w:type="pct"/>
            <w:tcBorders>
              <w:top w:val="nil"/>
              <w:left w:val="nil"/>
              <w:bottom w:val="single" w:sz="4" w:space="0" w:color="auto"/>
              <w:right w:val="nil"/>
            </w:tcBorders>
            <w:shd w:val="clear" w:color="auto" w:fill="auto"/>
            <w:noWrap/>
            <w:vAlign w:val="center"/>
            <w:hideMark/>
          </w:tcPr>
          <w:p w14:paraId="2BBEE023" w14:textId="77777777" w:rsidR="007027EB" w:rsidRPr="00DA6234" w:rsidRDefault="007027EB" w:rsidP="00C00B4A">
            <w:pPr>
              <w:bidi/>
              <w:spacing w:after="0" w:line="240" w:lineRule="auto"/>
              <w:jc w:val="center"/>
              <w:rPr>
                <w:rFonts w:ascii="Arial" w:eastAsia="Times New Roman" w:hAnsi="Arial"/>
                <w:sz w:val="24"/>
                <w:rtl/>
                <w:lang w:bidi="fa-IR"/>
              </w:rPr>
            </w:pPr>
            <w:r w:rsidRPr="00DA6234">
              <w:rPr>
                <w:rFonts w:ascii="Arial" w:eastAsia="Times New Roman" w:hAnsi="Arial" w:hint="cs"/>
                <w:sz w:val="24"/>
                <w:rtl/>
                <w:lang w:bidi="fa-IR"/>
              </w:rPr>
              <w:t>68,182,795</w:t>
            </w:r>
          </w:p>
        </w:tc>
      </w:tr>
      <w:tr w:rsidR="007027EB" w:rsidRPr="00DA6234" w14:paraId="1B4A6B7E" w14:textId="77777777" w:rsidTr="00664DCB">
        <w:trPr>
          <w:trHeight w:val="420"/>
        </w:trPr>
        <w:tc>
          <w:tcPr>
            <w:tcW w:w="647" w:type="pct"/>
            <w:vMerge/>
            <w:tcBorders>
              <w:top w:val="nil"/>
              <w:left w:val="nil"/>
              <w:bottom w:val="single" w:sz="4" w:space="0" w:color="000000"/>
              <w:right w:val="nil"/>
            </w:tcBorders>
            <w:vAlign w:val="center"/>
            <w:hideMark/>
          </w:tcPr>
          <w:p w14:paraId="02D66488" w14:textId="77777777" w:rsidR="007027EB" w:rsidRPr="00DA6234" w:rsidRDefault="007027EB" w:rsidP="00C00B4A">
            <w:pPr>
              <w:bidi/>
              <w:spacing w:after="0" w:line="240" w:lineRule="auto"/>
              <w:rPr>
                <w:rFonts w:ascii="Arial" w:eastAsia="Times New Roman" w:hAnsi="Arial"/>
                <w:b/>
                <w:bCs/>
                <w:sz w:val="24"/>
                <w:lang w:bidi="fa-IR"/>
              </w:rPr>
            </w:pPr>
          </w:p>
        </w:tc>
        <w:tc>
          <w:tcPr>
            <w:tcW w:w="501" w:type="pct"/>
            <w:tcBorders>
              <w:top w:val="nil"/>
              <w:left w:val="nil"/>
              <w:bottom w:val="single" w:sz="4" w:space="0" w:color="auto"/>
              <w:right w:val="nil"/>
            </w:tcBorders>
            <w:shd w:val="clear" w:color="000000" w:fill="BDD7EE"/>
            <w:vAlign w:val="center"/>
            <w:hideMark/>
          </w:tcPr>
          <w:p w14:paraId="75DB68A7" w14:textId="77777777" w:rsidR="007027EB" w:rsidRPr="00DA6234" w:rsidRDefault="007027EB" w:rsidP="00C00B4A">
            <w:pPr>
              <w:bidi/>
              <w:spacing w:after="0" w:line="240" w:lineRule="auto"/>
              <w:jc w:val="center"/>
              <w:rPr>
                <w:rFonts w:ascii="Arial" w:eastAsia="Times New Roman" w:hAnsi="Arial"/>
                <w:b/>
                <w:bCs/>
                <w:sz w:val="24"/>
                <w:rtl/>
                <w:lang w:bidi="fa-IR"/>
              </w:rPr>
            </w:pPr>
            <w:r w:rsidRPr="00DA6234">
              <w:rPr>
                <w:rFonts w:ascii="Arial" w:eastAsia="Times New Roman" w:hAnsi="Arial" w:hint="cs"/>
                <w:b/>
                <w:bCs/>
                <w:sz w:val="24"/>
                <w:rtl/>
                <w:lang w:bidi="fa-IR"/>
              </w:rPr>
              <w:t>کل</w:t>
            </w:r>
          </w:p>
        </w:tc>
        <w:tc>
          <w:tcPr>
            <w:tcW w:w="547" w:type="pct"/>
            <w:tcBorders>
              <w:top w:val="nil"/>
              <w:left w:val="nil"/>
              <w:bottom w:val="single" w:sz="4" w:space="0" w:color="auto"/>
              <w:right w:val="nil"/>
            </w:tcBorders>
            <w:shd w:val="clear" w:color="000000" w:fill="DDEBF7"/>
            <w:noWrap/>
            <w:vAlign w:val="center"/>
            <w:hideMark/>
          </w:tcPr>
          <w:p w14:paraId="7D4AD829" w14:textId="77777777" w:rsidR="007027EB" w:rsidRPr="00DA6234" w:rsidRDefault="007027EB" w:rsidP="00C00B4A">
            <w:pPr>
              <w:bidi/>
              <w:spacing w:after="0" w:line="240" w:lineRule="auto"/>
              <w:jc w:val="center"/>
              <w:rPr>
                <w:rFonts w:ascii="Arial" w:eastAsia="Times New Roman" w:hAnsi="Arial"/>
                <w:sz w:val="24"/>
                <w:rtl/>
                <w:lang w:bidi="fa-IR"/>
              </w:rPr>
            </w:pPr>
            <w:r w:rsidRPr="00DA6234">
              <w:rPr>
                <w:rFonts w:ascii="Arial" w:eastAsia="Times New Roman" w:hAnsi="Arial" w:hint="cs"/>
                <w:sz w:val="24"/>
                <w:rtl/>
                <w:lang w:bidi="fa-IR"/>
              </w:rPr>
              <w:t>106,671</w:t>
            </w:r>
          </w:p>
        </w:tc>
        <w:tc>
          <w:tcPr>
            <w:tcW w:w="503" w:type="pct"/>
            <w:tcBorders>
              <w:top w:val="nil"/>
              <w:left w:val="nil"/>
              <w:bottom w:val="single" w:sz="4" w:space="0" w:color="auto"/>
              <w:right w:val="nil"/>
            </w:tcBorders>
            <w:shd w:val="clear" w:color="000000" w:fill="DDEBF7"/>
            <w:noWrap/>
            <w:vAlign w:val="center"/>
            <w:hideMark/>
          </w:tcPr>
          <w:p w14:paraId="3B5399A7" w14:textId="0F45E5AB" w:rsidR="007027EB" w:rsidRPr="00DA6234" w:rsidRDefault="007027EB" w:rsidP="00C00B4A">
            <w:pPr>
              <w:bidi/>
              <w:spacing w:after="0" w:line="240" w:lineRule="auto"/>
              <w:jc w:val="center"/>
              <w:rPr>
                <w:rFonts w:ascii="Arial" w:eastAsia="Times New Roman" w:hAnsi="Arial"/>
                <w:sz w:val="24"/>
                <w:szCs w:val="28"/>
                <w:rtl/>
                <w:lang w:bidi="fa-IR"/>
              </w:rPr>
            </w:pPr>
            <w:r w:rsidRPr="007027EB">
              <w:rPr>
                <w:sz w:val="24"/>
                <w:szCs w:val="28"/>
              </w:rPr>
              <w:t>72/4%</w:t>
            </w:r>
          </w:p>
        </w:tc>
        <w:tc>
          <w:tcPr>
            <w:tcW w:w="503" w:type="pct"/>
            <w:tcBorders>
              <w:top w:val="nil"/>
              <w:left w:val="nil"/>
              <w:bottom w:val="single" w:sz="4" w:space="0" w:color="auto"/>
              <w:right w:val="nil"/>
            </w:tcBorders>
            <w:shd w:val="clear" w:color="000000" w:fill="DDEBF7"/>
            <w:noWrap/>
            <w:vAlign w:val="center"/>
            <w:hideMark/>
          </w:tcPr>
          <w:p w14:paraId="113A5FC8" w14:textId="1CA9C3DE" w:rsidR="007027EB" w:rsidRPr="00DA6234" w:rsidRDefault="007027EB" w:rsidP="00C00B4A">
            <w:pPr>
              <w:bidi/>
              <w:spacing w:after="0" w:line="240" w:lineRule="auto"/>
              <w:jc w:val="center"/>
              <w:rPr>
                <w:rFonts w:ascii="Arial" w:eastAsia="Times New Roman" w:hAnsi="Arial"/>
                <w:sz w:val="24"/>
                <w:szCs w:val="28"/>
                <w:rtl/>
                <w:lang w:bidi="fa-IR"/>
              </w:rPr>
            </w:pPr>
            <w:r w:rsidRPr="007027EB">
              <w:rPr>
                <w:sz w:val="24"/>
                <w:szCs w:val="28"/>
              </w:rPr>
              <w:t>41/2</w:t>
            </w:r>
          </w:p>
        </w:tc>
        <w:tc>
          <w:tcPr>
            <w:tcW w:w="503" w:type="pct"/>
            <w:tcBorders>
              <w:top w:val="nil"/>
              <w:left w:val="nil"/>
              <w:bottom w:val="single" w:sz="4" w:space="0" w:color="auto"/>
              <w:right w:val="nil"/>
            </w:tcBorders>
            <w:shd w:val="clear" w:color="000000" w:fill="DDEBF7"/>
            <w:noWrap/>
            <w:vAlign w:val="center"/>
            <w:hideMark/>
          </w:tcPr>
          <w:p w14:paraId="07793368" w14:textId="2203A2B8" w:rsidR="007027EB" w:rsidRPr="00DA6234" w:rsidRDefault="007027EB" w:rsidP="00C00B4A">
            <w:pPr>
              <w:bidi/>
              <w:spacing w:after="0" w:line="240" w:lineRule="auto"/>
              <w:jc w:val="center"/>
              <w:rPr>
                <w:rFonts w:ascii="Arial" w:eastAsia="Times New Roman" w:hAnsi="Arial"/>
                <w:sz w:val="24"/>
                <w:szCs w:val="28"/>
                <w:rtl/>
                <w:lang w:bidi="fa-IR"/>
              </w:rPr>
            </w:pPr>
            <w:r w:rsidRPr="007027EB">
              <w:rPr>
                <w:sz w:val="24"/>
                <w:szCs w:val="28"/>
              </w:rPr>
              <w:t>55/7</w:t>
            </w:r>
          </w:p>
        </w:tc>
        <w:tc>
          <w:tcPr>
            <w:tcW w:w="374" w:type="pct"/>
            <w:tcBorders>
              <w:top w:val="nil"/>
              <w:left w:val="nil"/>
              <w:bottom w:val="single" w:sz="4" w:space="0" w:color="auto"/>
              <w:right w:val="nil"/>
            </w:tcBorders>
            <w:shd w:val="clear" w:color="000000" w:fill="DDEBF7"/>
            <w:noWrap/>
            <w:vAlign w:val="center"/>
            <w:hideMark/>
          </w:tcPr>
          <w:p w14:paraId="4FB5D5A7" w14:textId="38A62C84" w:rsidR="007027EB" w:rsidRPr="00DA6234" w:rsidRDefault="007027EB" w:rsidP="00C00B4A">
            <w:pPr>
              <w:bidi/>
              <w:spacing w:after="0" w:line="240" w:lineRule="auto"/>
              <w:jc w:val="center"/>
              <w:rPr>
                <w:rFonts w:ascii="Arial" w:eastAsia="Times New Roman" w:hAnsi="Arial"/>
                <w:sz w:val="24"/>
                <w:szCs w:val="28"/>
                <w:rtl/>
                <w:lang w:bidi="fa-IR"/>
              </w:rPr>
            </w:pPr>
            <w:r w:rsidRPr="007027EB">
              <w:rPr>
                <w:sz w:val="24"/>
                <w:szCs w:val="28"/>
              </w:rPr>
              <w:t>10/1</w:t>
            </w:r>
          </w:p>
        </w:tc>
        <w:tc>
          <w:tcPr>
            <w:tcW w:w="669" w:type="pct"/>
            <w:tcBorders>
              <w:top w:val="nil"/>
              <w:left w:val="nil"/>
              <w:bottom w:val="single" w:sz="4" w:space="0" w:color="auto"/>
              <w:right w:val="nil"/>
            </w:tcBorders>
            <w:shd w:val="clear" w:color="000000" w:fill="DDEBF7"/>
            <w:noWrap/>
            <w:vAlign w:val="center"/>
            <w:hideMark/>
          </w:tcPr>
          <w:p w14:paraId="0DD23C57" w14:textId="77777777" w:rsidR="007027EB" w:rsidRPr="00DA6234" w:rsidRDefault="007027EB" w:rsidP="00C00B4A">
            <w:pPr>
              <w:bidi/>
              <w:spacing w:after="0" w:line="240" w:lineRule="auto"/>
              <w:jc w:val="center"/>
              <w:rPr>
                <w:rFonts w:ascii="Arial" w:eastAsia="Times New Roman" w:hAnsi="Arial"/>
                <w:sz w:val="24"/>
                <w:rtl/>
                <w:lang w:bidi="fa-IR"/>
              </w:rPr>
            </w:pPr>
            <w:r w:rsidRPr="00DA6234">
              <w:rPr>
                <w:rFonts w:ascii="Arial" w:eastAsia="Times New Roman" w:hAnsi="Arial" w:hint="cs"/>
                <w:sz w:val="24"/>
                <w:rtl/>
                <w:lang w:bidi="fa-IR"/>
              </w:rPr>
              <w:t>54,095,412</w:t>
            </w:r>
          </w:p>
        </w:tc>
        <w:tc>
          <w:tcPr>
            <w:tcW w:w="752" w:type="pct"/>
            <w:tcBorders>
              <w:top w:val="nil"/>
              <w:left w:val="nil"/>
              <w:bottom w:val="single" w:sz="4" w:space="0" w:color="auto"/>
              <w:right w:val="nil"/>
            </w:tcBorders>
            <w:shd w:val="clear" w:color="000000" w:fill="DDEBF7"/>
            <w:noWrap/>
            <w:vAlign w:val="center"/>
            <w:hideMark/>
          </w:tcPr>
          <w:p w14:paraId="556192D2" w14:textId="77777777" w:rsidR="007027EB" w:rsidRPr="00DA6234" w:rsidRDefault="007027EB" w:rsidP="00C00B4A">
            <w:pPr>
              <w:bidi/>
              <w:spacing w:after="0" w:line="240" w:lineRule="auto"/>
              <w:jc w:val="center"/>
              <w:rPr>
                <w:rFonts w:ascii="Arial" w:eastAsia="Times New Roman" w:hAnsi="Arial"/>
                <w:sz w:val="24"/>
                <w:rtl/>
                <w:lang w:bidi="fa-IR"/>
              </w:rPr>
            </w:pPr>
            <w:r w:rsidRPr="00DA6234">
              <w:rPr>
                <w:rFonts w:ascii="Arial" w:eastAsia="Times New Roman" w:hAnsi="Arial" w:hint="cs"/>
                <w:sz w:val="24"/>
                <w:rtl/>
                <w:lang w:bidi="fa-IR"/>
              </w:rPr>
              <w:t>71,074,160</w:t>
            </w:r>
          </w:p>
        </w:tc>
      </w:tr>
      <w:tr w:rsidR="007027EB" w:rsidRPr="00DA6234" w14:paraId="4095F764" w14:textId="77777777" w:rsidTr="00664DCB">
        <w:trPr>
          <w:trHeight w:val="420"/>
        </w:trPr>
        <w:tc>
          <w:tcPr>
            <w:tcW w:w="647" w:type="pct"/>
            <w:vMerge w:val="restart"/>
            <w:tcBorders>
              <w:top w:val="nil"/>
              <w:left w:val="nil"/>
              <w:bottom w:val="single" w:sz="4" w:space="0" w:color="000000"/>
              <w:right w:val="nil"/>
            </w:tcBorders>
            <w:shd w:val="clear" w:color="000000" w:fill="BDD7EE"/>
            <w:vAlign w:val="center"/>
            <w:hideMark/>
          </w:tcPr>
          <w:p w14:paraId="110A7527" w14:textId="77777777" w:rsidR="007027EB" w:rsidRPr="00DA6234" w:rsidRDefault="007027EB" w:rsidP="00C00B4A">
            <w:pPr>
              <w:bidi/>
              <w:spacing w:after="0" w:line="240" w:lineRule="auto"/>
              <w:jc w:val="center"/>
              <w:rPr>
                <w:rFonts w:ascii="Arial" w:eastAsia="Times New Roman" w:hAnsi="Arial"/>
                <w:b/>
                <w:bCs/>
                <w:sz w:val="24"/>
                <w:rtl/>
                <w:lang w:bidi="fa-IR"/>
              </w:rPr>
            </w:pPr>
            <w:r w:rsidRPr="00DA6234">
              <w:rPr>
                <w:rFonts w:ascii="Arial" w:eastAsia="Times New Roman" w:hAnsi="Arial" w:hint="cs"/>
                <w:b/>
                <w:bCs/>
                <w:sz w:val="24"/>
                <w:rtl/>
                <w:lang w:bidi="fa-IR"/>
              </w:rPr>
              <w:t>غیراجباری</w:t>
            </w:r>
          </w:p>
        </w:tc>
        <w:tc>
          <w:tcPr>
            <w:tcW w:w="501" w:type="pct"/>
            <w:tcBorders>
              <w:top w:val="nil"/>
              <w:left w:val="nil"/>
              <w:bottom w:val="single" w:sz="4" w:space="0" w:color="auto"/>
              <w:right w:val="nil"/>
            </w:tcBorders>
            <w:shd w:val="clear" w:color="000000" w:fill="BDD7EE"/>
            <w:vAlign w:val="center"/>
            <w:hideMark/>
          </w:tcPr>
          <w:p w14:paraId="593D0B5E" w14:textId="77777777" w:rsidR="007027EB" w:rsidRPr="00DA6234" w:rsidRDefault="007027EB" w:rsidP="00C00B4A">
            <w:pPr>
              <w:bidi/>
              <w:spacing w:after="0" w:line="240" w:lineRule="auto"/>
              <w:jc w:val="center"/>
              <w:rPr>
                <w:rFonts w:ascii="Arial" w:eastAsia="Times New Roman" w:hAnsi="Arial"/>
                <w:b/>
                <w:bCs/>
                <w:sz w:val="24"/>
                <w:rtl/>
                <w:lang w:bidi="fa-IR"/>
              </w:rPr>
            </w:pPr>
            <w:r w:rsidRPr="00DA6234">
              <w:rPr>
                <w:rFonts w:ascii="Arial" w:eastAsia="Times New Roman" w:hAnsi="Arial" w:hint="cs"/>
                <w:b/>
                <w:bCs/>
                <w:sz w:val="24"/>
                <w:rtl/>
                <w:lang w:bidi="fa-IR"/>
              </w:rPr>
              <w:t>مرد</w:t>
            </w:r>
          </w:p>
        </w:tc>
        <w:tc>
          <w:tcPr>
            <w:tcW w:w="547" w:type="pct"/>
            <w:tcBorders>
              <w:top w:val="nil"/>
              <w:left w:val="nil"/>
              <w:bottom w:val="single" w:sz="4" w:space="0" w:color="auto"/>
              <w:right w:val="nil"/>
            </w:tcBorders>
            <w:shd w:val="clear" w:color="auto" w:fill="auto"/>
            <w:noWrap/>
            <w:vAlign w:val="center"/>
            <w:hideMark/>
          </w:tcPr>
          <w:p w14:paraId="15EA09D1" w14:textId="77777777" w:rsidR="007027EB" w:rsidRPr="00DA6234" w:rsidRDefault="007027EB" w:rsidP="00C00B4A">
            <w:pPr>
              <w:bidi/>
              <w:spacing w:after="0" w:line="240" w:lineRule="auto"/>
              <w:jc w:val="center"/>
              <w:rPr>
                <w:rFonts w:ascii="Arial" w:eastAsia="Times New Roman" w:hAnsi="Arial"/>
                <w:sz w:val="24"/>
                <w:rtl/>
                <w:lang w:bidi="fa-IR"/>
              </w:rPr>
            </w:pPr>
            <w:r w:rsidRPr="00DA6234">
              <w:rPr>
                <w:rFonts w:ascii="Arial" w:eastAsia="Times New Roman" w:hAnsi="Arial" w:hint="cs"/>
                <w:sz w:val="24"/>
                <w:rtl/>
                <w:lang w:bidi="fa-IR"/>
              </w:rPr>
              <w:t>37,112</w:t>
            </w:r>
          </w:p>
        </w:tc>
        <w:tc>
          <w:tcPr>
            <w:tcW w:w="503" w:type="pct"/>
            <w:tcBorders>
              <w:top w:val="nil"/>
              <w:left w:val="nil"/>
              <w:bottom w:val="single" w:sz="4" w:space="0" w:color="auto"/>
              <w:right w:val="nil"/>
            </w:tcBorders>
            <w:shd w:val="clear" w:color="auto" w:fill="auto"/>
            <w:noWrap/>
            <w:vAlign w:val="center"/>
            <w:hideMark/>
          </w:tcPr>
          <w:p w14:paraId="4E874348" w14:textId="4AD7B245" w:rsidR="007027EB" w:rsidRPr="00DA6234" w:rsidRDefault="007027EB" w:rsidP="00C00B4A">
            <w:pPr>
              <w:bidi/>
              <w:spacing w:after="0" w:line="240" w:lineRule="auto"/>
              <w:jc w:val="center"/>
              <w:rPr>
                <w:rFonts w:ascii="Arial" w:eastAsia="Times New Roman" w:hAnsi="Arial"/>
                <w:sz w:val="24"/>
                <w:szCs w:val="28"/>
                <w:rtl/>
                <w:lang w:bidi="fa-IR"/>
              </w:rPr>
            </w:pPr>
            <w:r w:rsidRPr="007027EB">
              <w:rPr>
                <w:sz w:val="24"/>
                <w:szCs w:val="28"/>
              </w:rPr>
              <w:t>25/2%</w:t>
            </w:r>
          </w:p>
        </w:tc>
        <w:tc>
          <w:tcPr>
            <w:tcW w:w="503" w:type="pct"/>
            <w:tcBorders>
              <w:top w:val="nil"/>
              <w:left w:val="nil"/>
              <w:bottom w:val="single" w:sz="4" w:space="0" w:color="auto"/>
              <w:right w:val="nil"/>
            </w:tcBorders>
            <w:shd w:val="clear" w:color="auto" w:fill="auto"/>
            <w:noWrap/>
            <w:vAlign w:val="center"/>
            <w:hideMark/>
          </w:tcPr>
          <w:p w14:paraId="362D0F60" w14:textId="3416413B" w:rsidR="007027EB" w:rsidRPr="00DA6234" w:rsidRDefault="007027EB" w:rsidP="00C00B4A">
            <w:pPr>
              <w:bidi/>
              <w:spacing w:after="0" w:line="240" w:lineRule="auto"/>
              <w:jc w:val="center"/>
              <w:rPr>
                <w:rFonts w:ascii="Arial" w:eastAsia="Times New Roman" w:hAnsi="Arial"/>
                <w:sz w:val="24"/>
                <w:szCs w:val="28"/>
                <w:rtl/>
                <w:lang w:bidi="fa-IR"/>
              </w:rPr>
            </w:pPr>
            <w:r w:rsidRPr="007027EB">
              <w:rPr>
                <w:sz w:val="24"/>
                <w:szCs w:val="28"/>
              </w:rPr>
              <w:t>48/4</w:t>
            </w:r>
          </w:p>
        </w:tc>
        <w:tc>
          <w:tcPr>
            <w:tcW w:w="503" w:type="pct"/>
            <w:tcBorders>
              <w:top w:val="nil"/>
              <w:left w:val="nil"/>
              <w:bottom w:val="single" w:sz="4" w:space="0" w:color="auto"/>
              <w:right w:val="nil"/>
            </w:tcBorders>
            <w:shd w:val="clear" w:color="auto" w:fill="auto"/>
            <w:noWrap/>
            <w:vAlign w:val="center"/>
            <w:hideMark/>
          </w:tcPr>
          <w:p w14:paraId="79B3B721" w14:textId="79450CAC" w:rsidR="007027EB" w:rsidRPr="00DA6234" w:rsidRDefault="007027EB" w:rsidP="00C00B4A">
            <w:pPr>
              <w:bidi/>
              <w:spacing w:after="0" w:line="240" w:lineRule="auto"/>
              <w:jc w:val="center"/>
              <w:rPr>
                <w:rFonts w:ascii="Arial" w:eastAsia="Times New Roman" w:hAnsi="Arial"/>
                <w:sz w:val="24"/>
                <w:szCs w:val="28"/>
                <w:rtl/>
                <w:lang w:bidi="fa-IR"/>
              </w:rPr>
            </w:pPr>
            <w:r w:rsidRPr="007027EB">
              <w:rPr>
                <w:sz w:val="24"/>
                <w:szCs w:val="28"/>
              </w:rPr>
              <w:t>56/8</w:t>
            </w:r>
          </w:p>
        </w:tc>
        <w:tc>
          <w:tcPr>
            <w:tcW w:w="374" w:type="pct"/>
            <w:tcBorders>
              <w:top w:val="nil"/>
              <w:left w:val="nil"/>
              <w:bottom w:val="single" w:sz="4" w:space="0" w:color="auto"/>
              <w:right w:val="nil"/>
            </w:tcBorders>
            <w:shd w:val="clear" w:color="auto" w:fill="auto"/>
            <w:noWrap/>
            <w:vAlign w:val="center"/>
            <w:hideMark/>
          </w:tcPr>
          <w:p w14:paraId="7E856458" w14:textId="5DE494FF" w:rsidR="007027EB" w:rsidRPr="00DA6234" w:rsidRDefault="007027EB" w:rsidP="00C00B4A">
            <w:pPr>
              <w:bidi/>
              <w:spacing w:after="0" w:line="240" w:lineRule="auto"/>
              <w:jc w:val="center"/>
              <w:rPr>
                <w:rFonts w:ascii="Arial" w:eastAsia="Times New Roman" w:hAnsi="Arial"/>
                <w:sz w:val="24"/>
                <w:szCs w:val="28"/>
                <w:rtl/>
                <w:lang w:bidi="fa-IR"/>
              </w:rPr>
            </w:pPr>
            <w:r w:rsidRPr="007027EB">
              <w:rPr>
                <w:sz w:val="24"/>
                <w:szCs w:val="28"/>
              </w:rPr>
              <w:t>11/6</w:t>
            </w:r>
          </w:p>
        </w:tc>
        <w:tc>
          <w:tcPr>
            <w:tcW w:w="669" w:type="pct"/>
            <w:tcBorders>
              <w:top w:val="nil"/>
              <w:left w:val="nil"/>
              <w:bottom w:val="single" w:sz="4" w:space="0" w:color="auto"/>
              <w:right w:val="nil"/>
            </w:tcBorders>
            <w:shd w:val="clear" w:color="auto" w:fill="auto"/>
            <w:noWrap/>
            <w:vAlign w:val="center"/>
            <w:hideMark/>
          </w:tcPr>
          <w:p w14:paraId="5E6791CE" w14:textId="77777777" w:rsidR="007027EB" w:rsidRPr="00DA6234" w:rsidRDefault="007027EB" w:rsidP="00C00B4A">
            <w:pPr>
              <w:bidi/>
              <w:spacing w:after="0" w:line="240" w:lineRule="auto"/>
              <w:jc w:val="center"/>
              <w:rPr>
                <w:rFonts w:ascii="Arial" w:eastAsia="Times New Roman" w:hAnsi="Arial"/>
                <w:sz w:val="24"/>
                <w:rtl/>
                <w:lang w:bidi="fa-IR"/>
              </w:rPr>
            </w:pPr>
            <w:r w:rsidRPr="00DA6234">
              <w:rPr>
                <w:rFonts w:ascii="Arial" w:eastAsia="Times New Roman" w:hAnsi="Arial" w:hint="cs"/>
                <w:sz w:val="24"/>
                <w:rtl/>
                <w:lang w:bidi="fa-IR"/>
              </w:rPr>
              <w:t>55,615,372</w:t>
            </w:r>
          </w:p>
        </w:tc>
        <w:tc>
          <w:tcPr>
            <w:tcW w:w="752" w:type="pct"/>
            <w:tcBorders>
              <w:top w:val="nil"/>
              <w:left w:val="nil"/>
              <w:bottom w:val="single" w:sz="4" w:space="0" w:color="auto"/>
              <w:right w:val="nil"/>
            </w:tcBorders>
            <w:shd w:val="clear" w:color="auto" w:fill="auto"/>
            <w:noWrap/>
            <w:vAlign w:val="center"/>
            <w:hideMark/>
          </w:tcPr>
          <w:p w14:paraId="46518632" w14:textId="77777777" w:rsidR="007027EB" w:rsidRPr="00DA6234" w:rsidRDefault="007027EB" w:rsidP="00C00B4A">
            <w:pPr>
              <w:bidi/>
              <w:spacing w:after="0" w:line="240" w:lineRule="auto"/>
              <w:jc w:val="center"/>
              <w:rPr>
                <w:rFonts w:ascii="Arial" w:eastAsia="Times New Roman" w:hAnsi="Arial"/>
                <w:sz w:val="24"/>
                <w:rtl/>
                <w:lang w:bidi="fa-IR"/>
              </w:rPr>
            </w:pPr>
            <w:r w:rsidRPr="00DA6234">
              <w:rPr>
                <w:rFonts w:ascii="Arial" w:eastAsia="Times New Roman" w:hAnsi="Arial" w:hint="cs"/>
                <w:sz w:val="24"/>
                <w:rtl/>
                <w:lang w:bidi="fa-IR"/>
              </w:rPr>
              <w:t>74,894,281</w:t>
            </w:r>
          </w:p>
        </w:tc>
      </w:tr>
      <w:tr w:rsidR="007027EB" w:rsidRPr="00DA6234" w14:paraId="2D59E80D" w14:textId="77777777" w:rsidTr="00664DCB">
        <w:trPr>
          <w:trHeight w:val="420"/>
        </w:trPr>
        <w:tc>
          <w:tcPr>
            <w:tcW w:w="647" w:type="pct"/>
            <w:vMerge/>
            <w:tcBorders>
              <w:top w:val="nil"/>
              <w:left w:val="nil"/>
              <w:bottom w:val="single" w:sz="4" w:space="0" w:color="000000"/>
              <w:right w:val="nil"/>
            </w:tcBorders>
            <w:vAlign w:val="center"/>
            <w:hideMark/>
          </w:tcPr>
          <w:p w14:paraId="54409F41" w14:textId="77777777" w:rsidR="007027EB" w:rsidRPr="00DA6234" w:rsidRDefault="007027EB" w:rsidP="00C00B4A">
            <w:pPr>
              <w:bidi/>
              <w:spacing w:after="0" w:line="240" w:lineRule="auto"/>
              <w:rPr>
                <w:rFonts w:ascii="Arial" w:eastAsia="Times New Roman" w:hAnsi="Arial"/>
                <w:b/>
                <w:bCs/>
                <w:sz w:val="24"/>
                <w:lang w:bidi="fa-IR"/>
              </w:rPr>
            </w:pPr>
          </w:p>
        </w:tc>
        <w:tc>
          <w:tcPr>
            <w:tcW w:w="501" w:type="pct"/>
            <w:tcBorders>
              <w:top w:val="nil"/>
              <w:left w:val="nil"/>
              <w:bottom w:val="single" w:sz="4" w:space="0" w:color="auto"/>
              <w:right w:val="nil"/>
            </w:tcBorders>
            <w:shd w:val="clear" w:color="000000" w:fill="BDD7EE"/>
            <w:vAlign w:val="center"/>
            <w:hideMark/>
          </w:tcPr>
          <w:p w14:paraId="4E2A57FB" w14:textId="77777777" w:rsidR="007027EB" w:rsidRPr="00DA6234" w:rsidRDefault="007027EB" w:rsidP="00C00B4A">
            <w:pPr>
              <w:bidi/>
              <w:spacing w:after="0" w:line="240" w:lineRule="auto"/>
              <w:jc w:val="center"/>
              <w:rPr>
                <w:rFonts w:ascii="Arial" w:eastAsia="Times New Roman" w:hAnsi="Arial"/>
                <w:b/>
                <w:bCs/>
                <w:sz w:val="24"/>
                <w:rtl/>
                <w:lang w:bidi="fa-IR"/>
              </w:rPr>
            </w:pPr>
            <w:r w:rsidRPr="00DA6234">
              <w:rPr>
                <w:rFonts w:ascii="Arial" w:eastAsia="Times New Roman" w:hAnsi="Arial" w:hint="cs"/>
                <w:b/>
                <w:bCs/>
                <w:sz w:val="24"/>
                <w:rtl/>
                <w:lang w:bidi="fa-IR"/>
              </w:rPr>
              <w:t>زن</w:t>
            </w:r>
          </w:p>
        </w:tc>
        <w:tc>
          <w:tcPr>
            <w:tcW w:w="547" w:type="pct"/>
            <w:tcBorders>
              <w:top w:val="nil"/>
              <w:left w:val="nil"/>
              <w:bottom w:val="single" w:sz="4" w:space="0" w:color="auto"/>
              <w:right w:val="nil"/>
            </w:tcBorders>
            <w:shd w:val="clear" w:color="auto" w:fill="auto"/>
            <w:noWrap/>
            <w:vAlign w:val="center"/>
            <w:hideMark/>
          </w:tcPr>
          <w:p w14:paraId="497E0A14" w14:textId="77777777" w:rsidR="007027EB" w:rsidRPr="00DA6234" w:rsidRDefault="007027EB" w:rsidP="00C00B4A">
            <w:pPr>
              <w:bidi/>
              <w:spacing w:after="0" w:line="240" w:lineRule="auto"/>
              <w:jc w:val="center"/>
              <w:rPr>
                <w:rFonts w:ascii="Arial" w:eastAsia="Times New Roman" w:hAnsi="Arial"/>
                <w:sz w:val="24"/>
                <w:rtl/>
                <w:lang w:bidi="fa-IR"/>
              </w:rPr>
            </w:pPr>
            <w:r w:rsidRPr="00DA6234">
              <w:rPr>
                <w:rFonts w:ascii="Arial" w:eastAsia="Times New Roman" w:hAnsi="Arial" w:hint="cs"/>
                <w:sz w:val="24"/>
                <w:rtl/>
                <w:lang w:bidi="fa-IR"/>
              </w:rPr>
              <w:t>3,508</w:t>
            </w:r>
          </w:p>
        </w:tc>
        <w:tc>
          <w:tcPr>
            <w:tcW w:w="503" w:type="pct"/>
            <w:tcBorders>
              <w:top w:val="nil"/>
              <w:left w:val="nil"/>
              <w:bottom w:val="single" w:sz="4" w:space="0" w:color="auto"/>
              <w:right w:val="nil"/>
            </w:tcBorders>
            <w:shd w:val="clear" w:color="auto" w:fill="auto"/>
            <w:noWrap/>
            <w:vAlign w:val="center"/>
            <w:hideMark/>
          </w:tcPr>
          <w:p w14:paraId="03558F90" w14:textId="763B4453" w:rsidR="007027EB" w:rsidRPr="00DA6234" w:rsidRDefault="007027EB" w:rsidP="00C00B4A">
            <w:pPr>
              <w:bidi/>
              <w:spacing w:after="0" w:line="240" w:lineRule="auto"/>
              <w:jc w:val="center"/>
              <w:rPr>
                <w:rFonts w:ascii="Arial" w:eastAsia="Times New Roman" w:hAnsi="Arial"/>
                <w:sz w:val="24"/>
                <w:szCs w:val="28"/>
                <w:rtl/>
                <w:lang w:bidi="fa-IR"/>
              </w:rPr>
            </w:pPr>
            <w:r w:rsidRPr="007027EB">
              <w:rPr>
                <w:sz w:val="24"/>
                <w:szCs w:val="28"/>
              </w:rPr>
              <w:t>2/4%</w:t>
            </w:r>
          </w:p>
        </w:tc>
        <w:tc>
          <w:tcPr>
            <w:tcW w:w="503" w:type="pct"/>
            <w:tcBorders>
              <w:top w:val="nil"/>
              <w:left w:val="nil"/>
              <w:bottom w:val="single" w:sz="4" w:space="0" w:color="auto"/>
              <w:right w:val="nil"/>
            </w:tcBorders>
            <w:shd w:val="clear" w:color="auto" w:fill="auto"/>
            <w:noWrap/>
            <w:vAlign w:val="center"/>
            <w:hideMark/>
          </w:tcPr>
          <w:p w14:paraId="0471492E" w14:textId="0D27580D" w:rsidR="007027EB" w:rsidRPr="00DA6234" w:rsidRDefault="007027EB" w:rsidP="00C00B4A">
            <w:pPr>
              <w:bidi/>
              <w:spacing w:after="0" w:line="240" w:lineRule="auto"/>
              <w:jc w:val="center"/>
              <w:rPr>
                <w:rFonts w:ascii="Arial" w:eastAsia="Times New Roman" w:hAnsi="Arial"/>
                <w:sz w:val="24"/>
                <w:szCs w:val="28"/>
                <w:rtl/>
                <w:lang w:bidi="fa-IR"/>
              </w:rPr>
            </w:pPr>
            <w:r w:rsidRPr="007027EB">
              <w:rPr>
                <w:sz w:val="24"/>
                <w:szCs w:val="28"/>
              </w:rPr>
              <w:t>48/3</w:t>
            </w:r>
          </w:p>
        </w:tc>
        <w:tc>
          <w:tcPr>
            <w:tcW w:w="503" w:type="pct"/>
            <w:tcBorders>
              <w:top w:val="nil"/>
              <w:left w:val="nil"/>
              <w:bottom w:val="single" w:sz="4" w:space="0" w:color="auto"/>
              <w:right w:val="nil"/>
            </w:tcBorders>
            <w:shd w:val="clear" w:color="auto" w:fill="auto"/>
            <w:noWrap/>
            <w:vAlign w:val="center"/>
            <w:hideMark/>
          </w:tcPr>
          <w:p w14:paraId="0911103A" w14:textId="24A77389" w:rsidR="007027EB" w:rsidRPr="00DA6234" w:rsidRDefault="007027EB" w:rsidP="00C00B4A">
            <w:pPr>
              <w:bidi/>
              <w:spacing w:after="0" w:line="240" w:lineRule="auto"/>
              <w:jc w:val="center"/>
              <w:rPr>
                <w:rFonts w:ascii="Arial" w:eastAsia="Times New Roman" w:hAnsi="Arial"/>
                <w:sz w:val="24"/>
                <w:szCs w:val="28"/>
                <w:rtl/>
                <w:lang w:bidi="fa-IR"/>
              </w:rPr>
            </w:pPr>
            <w:r w:rsidRPr="007027EB">
              <w:rPr>
                <w:sz w:val="24"/>
                <w:szCs w:val="28"/>
              </w:rPr>
              <w:t>55/1</w:t>
            </w:r>
          </w:p>
        </w:tc>
        <w:tc>
          <w:tcPr>
            <w:tcW w:w="374" w:type="pct"/>
            <w:tcBorders>
              <w:top w:val="nil"/>
              <w:left w:val="nil"/>
              <w:bottom w:val="single" w:sz="4" w:space="0" w:color="auto"/>
              <w:right w:val="nil"/>
            </w:tcBorders>
            <w:shd w:val="clear" w:color="auto" w:fill="auto"/>
            <w:noWrap/>
            <w:vAlign w:val="center"/>
            <w:hideMark/>
          </w:tcPr>
          <w:p w14:paraId="6EA8427B" w14:textId="1DD7282F" w:rsidR="007027EB" w:rsidRPr="00DA6234" w:rsidRDefault="007027EB" w:rsidP="00C00B4A">
            <w:pPr>
              <w:bidi/>
              <w:spacing w:after="0" w:line="240" w:lineRule="auto"/>
              <w:jc w:val="center"/>
              <w:rPr>
                <w:rFonts w:ascii="Arial" w:eastAsia="Times New Roman" w:hAnsi="Arial"/>
                <w:sz w:val="24"/>
                <w:szCs w:val="28"/>
                <w:rtl/>
                <w:lang w:bidi="fa-IR"/>
              </w:rPr>
            </w:pPr>
            <w:r w:rsidRPr="007027EB">
              <w:rPr>
                <w:sz w:val="24"/>
                <w:szCs w:val="28"/>
              </w:rPr>
              <w:t>8/2</w:t>
            </w:r>
          </w:p>
        </w:tc>
        <w:tc>
          <w:tcPr>
            <w:tcW w:w="669" w:type="pct"/>
            <w:tcBorders>
              <w:top w:val="nil"/>
              <w:left w:val="nil"/>
              <w:bottom w:val="single" w:sz="4" w:space="0" w:color="auto"/>
              <w:right w:val="nil"/>
            </w:tcBorders>
            <w:shd w:val="clear" w:color="auto" w:fill="auto"/>
            <w:noWrap/>
            <w:vAlign w:val="center"/>
            <w:hideMark/>
          </w:tcPr>
          <w:p w14:paraId="480B587A" w14:textId="77777777" w:rsidR="007027EB" w:rsidRPr="00DA6234" w:rsidRDefault="007027EB" w:rsidP="00C00B4A">
            <w:pPr>
              <w:bidi/>
              <w:spacing w:after="0" w:line="240" w:lineRule="auto"/>
              <w:jc w:val="center"/>
              <w:rPr>
                <w:rFonts w:ascii="Arial" w:eastAsia="Times New Roman" w:hAnsi="Arial"/>
                <w:sz w:val="24"/>
                <w:rtl/>
                <w:lang w:bidi="fa-IR"/>
              </w:rPr>
            </w:pPr>
            <w:r w:rsidRPr="00DA6234">
              <w:rPr>
                <w:rFonts w:ascii="Arial" w:eastAsia="Times New Roman" w:hAnsi="Arial" w:hint="cs"/>
                <w:sz w:val="24"/>
                <w:rtl/>
                <w:lang w:bidi="fa-IR"/>
              </w:rPr>
              <w:t>58,087,685</w:t>
            </w:r>
          </w:p>
        </w:tc>
        <w:tc>
          <w:tcPr>
            <w:tcW w:w="752" w:type="pct"/>
            <w:tcBorders>
              <w:top w:val="nil"/>
              <w:left w:val="nil"/>
              <w:bottom w:val="single" w:sz="4" w:space="0" w:color="auto"/>
              <w:right w:val="nil"/>
            </w:tcBorders>
            <w:shd w:val="clear" w:color="auto" w:fill="auto"/>
            <w:noWrap/>
            <w:vAlign w:val="center"/>
            <w:hideMark/>
          </w:tcPr>
          <w:p w14:paraId="764E1A75" w14:textId="77777777" w:rsidR="007027EB" w:rsidRPr="00DA6234" w:rsidRDefault="007027EB" w:rsidP="00C00B4A">
            <w:pPr>
              <w:bidi/>
              <w:spacing w:after="0" w:line="240" w:lineRule="auto"/>
              <w:jc w:val="center"/>
              <w:rPr>
                <w:rFonts w:ascii="Arial" w:eastAsia="Times New Roman" w:hAnsi="Arial"/>
                <w:sz w:val="24"/>
                <w:rtl/>
                <w:lang w:bidi="fa-IR"/>
              </w:rPr>
            </w:pPr>
            <w:r w:rsidRPr="00DA6234">
              <w:rPr>
                <w:rFonts w:ascii="Arial" w:eastAsia="Times New Roman" w:hAnsi="Arial" w:hint="cs"/>
                <w:sz w:val="24"/>
                <w:rtl/>
                <w:lang w:bidi="fa-IR"/>
              </w:rPr>
              <w:t>66,694,159</w:t>
            </w:r>
          </w:p>
        </w:tc>
      </w:tr>
      <w:tr w:rsidR="007027EB" w:rsidRPr="00DA6234" w14:paraId="5AE24E57" w14:textId="77777777" w:rsidTr="00664DCB">
        <w:trPr>
          <w:trHeight w:val="420"/>
        </w:trPr>
        <w:tc>
          <w:tcPr>
            <w:tcW w:w="647" w:type="pct"/>
            <w:vMerge/>
            <w:tcBorders>
              <w:top w:val="nil"/>
              <w:left w:val="nil"/>
              <w:bottom w:val="single" w:sz="4" w:space="0" w:color="000000"/>
              <w:right w:val="nil"/>
            </w:tcBorders>
            <w:vAlign w:val="center"/>
            <w:hideMark/>
          </w:tcPr>
          <w:p w14:paraId="6D2803C6" w14:textId="77777777" w:rsidR="007027EB" w:rsidRPr="00DA6234" w:rsidRDefault="007027EB" w:rsidP="00C00B4A">
            <w:pPr>
              <w:bidi/>
              <w:spacing w:after="0" w:line="240" w:lineRule="auto"/>
              <w:rPr>
                <w:rFonts w:ascii="Arial" w:eastAsia="Times New Roman" w:hAnsi="Arial"/>
                <w:b/>
                <w:bCs/>
                <w:sz w:val="24"/>
                <w:lang w:bidi="fa-IR"/>
              </w:rPr>
            </w:pPr>
          </w:p>
        </w:tc>
        <w:tc>
          <w:tcPr>
            <w:tcW w:w="501" w:type="pct"/>
            <w:tcBorders>
              <w:top w:val="nil"/>
              <w:left w:val="nil"/>
              <w:bottom w:val="single" w:sz="4" w:space="0" w:color="auto"/>
              <w:right w:val="nil"/>
            </w:tcBorders>
            <w:shd w:val="clear" w:color="000000" w:fill="BDD7EE"/>
            <w:vAlign w:val="center"/>
            <w:hideMark/>
          </w:tcPr>
          <w:p w14:paraId="3325C6F4" w14:textId="77777777" w:rsidR="007027EB" w:rsidRPr="00DA6234" w:rsidRDefault="007027EB" w:rsidP="00C00B4A">
            <w:pPr>
              <w:bidi/>
              <w:spacing w:after="0" w:line="240" w:lineRule="auto"/>
              <w:jc w:val="center"/>
              <w:rPr>
                <w:rFonts w:ascii="Arial" w:eastAsia="Times New Roman" w:hAnsi="Arial"/>
                <w:b/>
                <w:bCs/>
                <w:sz w:val="24"/>
                <w:rtl/>
                <w:lang w:bidi="fa-IR"/>
              </w:rPr>
            </w:pPr>
            <w:r w:rsidRPr="00DA6234">
              <w:rPr>
                <w:rFonts w:ascii="Arial" w:eastAsia="Times New Roman" w:hAnsi="Arial" w:hint="cs"/>
                <w:b/>
                <w:bCs/>
                <w:sz w:val="24"/>
                <w:rtl/>
                <w:lang w:bidi="fa-IR"/>
              </w:rPr>
              <w:t>کل</w:t>
            </w:r>
          </w:p>
        </w:tc>
        <w:tc>
          <w:tcPr>
            <w:tcW w:w="547" w:type="pct"/>
            <w:tcBorders>
              <w:top w:val="nil"/>
              <w:left w:val="nil"/>
              <w:bottom w:val="single" w:sz="4" w:space="0" w:color="auto"/>
              <w:right w:val="nil"/>
            </w:tcBorders>
            <w:shd w:val="clear" w:color="000000" w:fill="DDEBF7"/>
            <w:noWrap/>
            <w:vAlign w:val="center"/>
            <w:hideMark/>
          </w:tcPr>
          <w:p w14:paraId="4B4E5A94" w14:textId="77777777" w:rsidR="007027EB" w:rsidRPr="00DA6234" w:rsidRDefault="007027EB" w:rsidP="00C00B4A">
            <w:pPr>
              <w:bidi/>
              <w:spacing w:after="0" w:line="240" w:lineRule="auto"/>
              <w:jc w:val="center"/>
              <w:rPr>
                <w:rFonts w:ascii="Arial" w:eastAsia="Times New Roman" w:hAnsi="Arial"/>
                <w:sz w:val="24"/>
                <w:rtl/>
                <w:lang w:bidi="fa-IR"/>
              </w:rPr>
            </w:pPr>
            <w:r w:rsidRPr="00DA6234">
              <w:rPr>
                <w:rFonts w:ascii="Arial" w:eastAsia="Times New Roman" w:hAnsi="Arial" w:hint="cs"/>
                <w:sz w:val="24"/>
                <w:rtl/>
                <w:lang w:bidi="fa-IR"/>
              </w:rPr>
              <w:t>40,620</w:t>
            </w:r>
          </w:p>
        </w:tc>
        <w:tc>
          <w:tcPr>
            <w:tcW w:w="503" w:type="pct"/>
            <w:tcBorders>
              <w:top w:val="nil"/>
              <w:left w:val="nil"/>
              <w:bottom w:val="single" w:sz="4" w:space="0" w:color="auto"/>
              <w:right w:val="nil"/>
            </w:tcBorders>
            <w:shd w:val="clear" w:color="000000" w:fill="DDEBF7"/>
            <w:noWrap/>
            <w:vAlign w:val="center"/>
            <w:hideMark/>
          </w:tcPr>
          <w:p w14:paraId="17F5B4BD" w14:textId="00BE60F5" w:rsidR="007027EB" w:rsidRPr="00DA6234" w:rsidRDefault="007027EB" w:rsidP="00C00B4A">
            <w:pPr>
              <w:bidi/>
              <w:spacing w:after="0" w:line="240" w:lineRule="auto"/>
              <w:jc w:val="center"/>
              <w:rPr>
                <w:rFonts w:ascii="Arial" w:eastAsia="Times New Roman" w:hAnsi="Arial"/>
                <w:sz w:val="24"/>
                <w:szCs w:val="28"/>
                <w:rtl/>
                <w:lang w:bidi="fa-IR"/>
              </w:rPr>
            </w:pPr>
            <w:r w:rsidRPr="007027EB">
              <w:rPr>
                <w:sz w:val="24"/>
                <w:szCs w:val="28"/>
              </w:rPr>
              <w:t>27/6%</w:t>
            </w:r>
          </w:p>
        </w:tc>
        <w:tc>
          <w:tcPr>
            <w:tcW w:w="503" w:type="pct"/>
            <w:tcBorders>
              <w:top w:val="nil"/>
              <w:left w:val="nil"/>
              <w:bottom w:val="single" w:sz="4" w:space="0" w:color="auto"/>
              <w:right w:val="nil"/>
            </w:tcBorders>
            <w:shd w:val="clear" w:color="000000" w:fill="DDEBF7"/>
            <w:noWrap/>
            <w:vAlign w:val="center"/>
            <w:hideMark/>
          </w:tcPr>
          <w:p w14:paraId="48236963" w14:textId="11062671" w:rsidR="007027EB" w:rsidRPr="00DA6234" w:rsidRDefault="007027EB" w:rsidP="00C00B4A">
            <w:pPr>
              <w:bidi/>
              <w:spacing w:after="0" w:line="240" w:lineRule="auto"/>
              <w:jc w:val="center"/>
              <w:rPr>
                <w:rFonts w:ascii="Arial" w:eastAsia="Times New Roman" w:hAnsi="Arial"/>
                <w:sz w:val="24"/>
                <w:szCs w:val="28"/>
                <w:rtl/>
                <w:lang w:bidi="fa-IR"/>
              </w:rPr>
            </w:pPr>
            <w:r w:rsidRPr="007027EB">
              <w:rPr>
                <w:sz w:val="24"/>
                <w:szCs w:val="28"/>
              </w:rPr>
              <w:t>48/4</w:t>
            </w:r>
          </w:p>
        </w:tc>
        <w:tc>
          <w:tcPr>
            <w:tcW w:w="503" w:type="pct"/>
            <w:tcBorders>
              <w:top w:val="nil"/>
              <w:left w:val="nil"/>
              <w:bottom w:val="single" w:sz="4" w:space="0" w:color="auto"/>
              <w:right w:val="nil"/>
            </w:tcBorders>
            <w:shd w:val="clear" w:color="000000" w:fill="DDEBF7"/>
            <w:noWrap/>
            <w:vAlign w:val="center"/>
            <w:hideMark/>
          </w:tcPr>
          <w:p w14:paraId="118ED3AF" w14:textId="1E4F9B95" w:rsidR="007027EB" w:rsidRPr="00DA6234" w:rsidRDefault="007027EB" w:rsidP="00C00B4A">
            <w:pPr>
              <w:bidi/>
              <w:spacing w:after="0" w:line="240" w:lineRule="auto"/>
              <w:jc w:val="center"/>
              <w:rPr>
                <w:rFonts w:ascii="Arial" w:eastAsia="Times New Roman" w:hAnsi="Arial"/>
                <w:sz w:val="24"/>
                <w:szCs w:val="28"/>
                <w:rtl/>
                <w:lang w:bidi="fa-IR"/>
              </w:rPr>
            </w:pPr>
            <w:r w:rsidRPr="007027EB">
              <w:rPr>
                <w:sz w:val="24"/>
                <w:szCs w:val="28"/>
              </w:rPr>
              <w:t>56/7</w:t>
            </w:r>
          </w:p>
        </w:tc>
        <w:tc>
          <w:tcPr>
            <w:tcW w:w="374" w:type="pct"/>
            <w:tcBorders>
              <w:top w:val="nil"/>
              <w:left w:val="nil"/>
              <w:bottom w:val="single" w:sz="4" w:space="0" w:color="auto"/>
              <w:right w:val="nil"/>
            </w:tcBorders>
            <w:shd w:val="clear" w:color="000000" w:fill="DDEBF7"/>
            <w:noWrap/>
            <w:vAlign w:val="center"/>
            <w:hideMark/>
          </w:tcPr>
          <w:p w14:paraId="2F5B9673" w14:textId="624E691A" w:rsidR="007027EB" w:rsidRPr="00DA6234" w:rsidRDefault="007027EB" w:rsidP="00C00B4A">
            <w:pPr>
              <w:bidi/>
              <w:spacing w:after="0" w:line="240" w:lineRule="auto"/>
              <w:jc w:val="center"/>
              <w:rPr>
                <w:rFonts w:ascii="Arial" w:eastAsia="Times New Roman" w:hAnsi="Arial"/>
                <w:sz w:val="24"/>
                <w:szCs w:val="28"/>
                <w:rtl/>
                <w:lang w:bidi="fa-IR"/>
              </w:rPr>
            </w:pPr>
            <w:r w:rsidRPr="007027EB">
              <w:rPr>
                <w:sz w:val="24"/>
                <w:szCs w:val="28"/>
              </w:rPr>
              <w:t>11/3</w:t>
            </w:r>
          </w:p>
        </w:tc>
        <w:tc>
          <w:tcPr>
            <w:tcW w:w="669" w:type="pct"/>
            <w:tcBorders>
              <w:top w:val="nil"/>
              <w:left w:val="nil"/>
              <w:bottom w:val="single" w:sz="4" w:space="0" w:color="auto"/>
              <w:right w:val="nil"/>
            </w:tcBorders>
            <w:shd w:val="clear" w:color="000000" w:fill="DDEBF7"/>
            <w:noWrap/>
            <w:vAlign w:val="center"/>
            <w:hideMark/>
          </w:tcPr>
          <w:p w14:paraId="67A78441" w14:textId="77777777" w:rsidR="007027EB" w:rsidRPr="00DA6234" w:rsidRDefault="007027EB" w:rsidP="00C00B4A">
            <w:pPr>
              <w:bidi/>
              <w:spacing w:after="0" w:line="240" w:lineRule="auto"/>
              <w:jc w:val="center"/>
              <w:rPr>
                <w:rFonts w:ascii="Arial" w:eastAsia="Times New Roman" w:hAnsi="Arial"/>
                <w:sz w:val="24"/>
                <w:rtl/>
                <w:lang w:bidi="fa-IR"/>
              </w:rPr>
            </w:pPr>
            <w:r w:rsidRPr="00DA6234">
              <w:rPr>
                <w:rFonts w:ascii="Arial" w:eastAsia="Times New Roman" w:hAnsi="Arial" w:hint="cs"/>
                <w:sz w:val="24"/>
                <w:rtl/>
                <w:lang w:bidi="fa-IR"/>
              </w:rPr>
              <w:t>55,828,884</w:t>
            </w:r>
          </w:p>
        </w:tc>
        <w:tc>
          <w:tcPr>
            <w:tcW w:w="752" w:type="pct"/>
            <w:tcBorders>
              <w:top w:val="nil"/>
              <w:left w:val="nil"/>
              <w:bottom w:val="single" w:sz="4" w:space="0" w:color="auto"/>
              <w:right w:val="nil"/>
            </w:tcBorders>
            <w:shd w:val="clear" w:color="000000" w:fill="DDEBF7"/>
            <w:noWrap/>
            <w:vAlign w:val="center"/>
            <w:hideMark/>
          </w:tcPr>
          <w:p w14:paraId="2089A096" w14:textId="77777777" w:rsidR="007027EB" w:rsidRPr="00DA6234" w:rsidRDefault="007027EB" w:rsidP="00C00B4A">
            <w:pPr>
              <w:bidi/>
              <w:spacing w:after="0" w:line="240" w:lineRule="auto"/>
              <w:jc w:val="center"/>
              <w:rPr>
                <w:rFonts w:ascii="Arial" w:eastAsia="Times New Roman" w:hAnsi="Arial"/>
                <w:sz w:val="24"/>
                <w:rtl/>
                <w:lang w:bidi="fa-IR"/>
              </w:rPr>
            </w:pPr>
            <w:r w:rsidRPr="00DA6234">
              <w:rPr>
                <w:rFonts w:ascii="Arial" w:eastAsia="Times New Roman" w:hAnsi="Arial" w:hint="cs"/>
                <w:sz w:val="24"/>
                <w:rtl/>
                <w:lang w:bidi="fa-IR"/>
              </w:rPr>
              <w:t>74,186,107</w:t>
            </w:r>
          </w:p>
        </w:tc>
      </w:tr>
      <w:tr w:rsidR="007027EB" w:rsidRPr="00DA6234" w14:paraId="45CD2ABE" w14:textId="77777777" w:rsidTr="00664DCB">
        <w:trPr>
          <w:trHeight w:val="420"/>
        </w:trPr>
        <w:tc>
          <w:tcPr>
            <w:tcW w:w="647" w:type="pct"/>
            <w:vMerge w:val="restart"/>
            <w:tcBorders>
              <w:top w:val="nil"/>
              <w:left w:val="nil"/>
              <w:bottom w:val="single" w:sz="4" w:space="0" w:color="000000"/>
              <w:right w:val="nil"/>
            </w:tcBorders>
            <w:shd w:val="clear" w:color="000000" w:fill="BDD7EE"/>
            <w:vAlign w:val="center"/>
            <w:hideMark/>
          </w:tcPr>
          <w:p w14:paraId="36E4541F" w14:textId="77777777" w:rsidR="007027EB" w:rsidRPr="00DA6234" w:rsidRDefault="007027EB" w:rsidP="00C00B4A">
            <w:pPr>
              <w:bidi/>
              <w:spacing w:after="0" w:line="240" w:lineRule="auto"/>
              <w:jc w:val="center"/>
              <w:rPr>
                <w:rFonts w:ascii="Arial" w:eastAsia="Times New Roman" w:hAnsi="Arial"/>
                <w:b/>
                <w:bCs/>
                <w:sz w:val="24"/>
                <w:rtl/>
                <w:lang w:bidi="fa-IR"/>
              </w:rPr>
            </w:pPr>
            <w:r w:rsidRPr="00DA6234">
              <w:rPr>
                <w:rFonts w:ascii="Arial" w:eastAsia="Times New Roman" w:hAnsi="Arial" w:hint="cs"/>
                <w:b/>
                <w:bCs/>
                <w:sz w:val="24"/>
                <w:rtl/>
                <w:lang w:bidi="fa-IR"/>
              </w:rPr>
              <w:t>کل</w:t>
            </w:r>
          </w:p>
        </w:tc>
        <w:tc>
          <w:tcPr>
            <w:tcW w:w="501" w:type="pct"/>
            <w:tcBorders>
              <w:top w:val="nil"/>
              <w:left w:val="nil"/>
              <w:bottom w:val="single" w:sz="4" w:space="0" w:color="auto"/>
              <w:right w:val="nil"/>
            </w:tcBorders>
            <w:shd w:val="clear" w:color="000000" w:fill="BDD7EE"/>
            <w:vAlign w:val="center"/>
            <w:hideMark/>
          </w:tcPr>
          <w:p w14:paraId="707BEE0B" w14:textId="77777777" w:rsidR="007027EB" w:rsidRPr="00DA6234" w:rsidRDefault="007027EB" w:rsidP="00C00B4A">
            <w:pPr>
              <w:bidi/>
              <w:spacing w:after="0" w:line="240" w:lineRule="auto"/>
              <w:jc w:val="center"/>
              <w:rPr>
                <w:rFonts w:ascii="Arial" w:eastAsia="Times New Roman" w:hAnsi="Arial"/>
                <w:b/>
                <w:bCs/>
                <w:sz w:val="24"/>
                <w:rtl/>
                <w:lang w:bidi="fa-IR"/>
              </w:rPr>
            </w:pPr>
            <w:r w:rsidRPr="00DA6234">
              <w:rPr>
                <w:rFonts w:ascii="Arial" w:eastAsia="Times New Roman" w:hAnsi="Arial" w:hint="cs"/>
                <w:b/>
                <w:bCs/>
                <w:sz w:val="24"/>
                <w:rtl/>
                <w:lang w:bidi="fa-IR"/>
              </w:rPr>
              <w:t>مرد</w:t>
            </w:r>
          </w:p>
        </w:tc>
        <w:tc>
          <w:tcPr>
            <w:tcW w:w="547" w:type="pct"/>
            <w:tcBorders>
              <w:top w:val="nil"/>
              <w:left w:val="nil"/>
              <w:bottom w:val="single" w:sz="4" w:space="0" w:color="auto"/>
              <w:right w:val="nil"/>
            </w:tcBorders>
            <w:shd w:val="clear" w:color="auto" w:fill="auto"/>
            <w:noWrap/>
            <w:vAlign w:val="center"/>
            <w:hideMark/>
          </w:tcPr>
          <w:p w14:paraId="5D681275" w14:textId="77777777" w:rsidR="007027EB" w:rsidRPr="00DA6234" w:rsidRDefault="007027EB" w:rsidP="00C00B4A">
            <w:pPr>
              <w:bidi/>
              <w:spacing w:after="0" w:line="240" w:lineRule="auto"/>
              <w:jc w:val="center"/>
              <w:rPr>
                <w:rFonts w:ascii="Arial" w:eastAsia="Times New Roman" w:hAnsi="Arial"/>
                <w:sz w:val="24"/>
                <w:rtl/>
                <w:lang w:bidi="fa-IR"/>
              </w:rPr>
            </w:pPr>
            <w:r w:rsidRPr="00DA6234">
              <w:rPr>
                <w:rFonts w:ascii="Arial" w:eastAsia="Times New Roman" w:hAnsi="Arial" w:hint="cs"/>
                <w:sz w:val="24"/>
                <w:rtl/>
                <w:lang w:bidi="fa-IR"/>
              </w:rPr>
              <w:t>136,562</w:t>
            </w:r>
          </w:p>
        </w:tc>
        <w:tc>
          <w:tcPr>
            <w:tcW w:w="503" w:type="pct"/>
            <w:tcBorders>
              <w:top w:val="nil"/>
              <w:left w:val="nil"/>
              <w:bottom w:val="single" w:sz="4" w:space="0" w:color="auto"/>
              <w:right w:val="nil"/>
            </w:tcBorders>
            <w:shd w:val="clear" w:color="auto" w:fill="auto"/>
            <w:noWrap/>
            <w:vAlign w:val="center"/>
            <w:hideMark/>
          </w:tcPr>
          <w:p w14:paraId="7C98F315" w14:textId="595436E5" w:rsidR="007027EB" w:rsidRPr="00DA6234" w:rsidRDefault="007027EB" w:rsidP="00C00B4A">
            <w:pPr>
              <w:bidi/>
              <w:spacing w:after="0" w:line="240" w:lineRule="auto"/>
              <w:jc w:val="center"/>
              <w:rPr>
                <w:rFonts w:ascii="Arial" w:eastAsia="Times New Roman" w:hAnsi="Arial"/>
                <w:sz w:val="24"/>
                <w:szCs w:val="28"/>
                <w:rtl/>
                <w:lang w:bidi="fa-IR"/>
              </w:rPr>
            </w:pPr>
            <w:r w:rsidRPr="007027EB">
              <w:rPr>
                <w:sz w:val="24"/>
                <w:szCs w:val="28"/>
              </w:rPr>
              <w:t>92/7%</w:t>
            </w:r>
          </w:p>
        </w:tc>
        <w:tc>
          <w:tcPr>
            <w:tcW w:w="503" w:type="pct"/>
            <w:tcBorders>
              <w:top w:val="nil"/>
              <w:left w:val="nil"/>
              <w:bottom w:val="single" w:sz="4" w:space="0" w:color="auto"/>
              <w:right w:val="nil"/>
            </w:tcBorders>
            <w:shd w:val="clear" w:color="auto" w:fill="auto"/>
            <w:noWrap/>
            <w:vAlign w:val="center"/>
            <w:hideMark/>
          </w:tcPr>
          <w:p w14:paraId="12B27201" w14:textId="14838A19" w:rsidR="007027EB" w:rsidRPr="00DA6234" w:rsidRDefault="007027EB" w:rsidP="00C00B4A">
            <w:pPr>
              <w:bidi/>
              <w:spacing w:after="0" w:line="240" w:lineRule="auto"/>
              <w:jc w:val="center"/>
              <w:rPr>
                <w:rFonts w:ascii="Arial" w:eastAsia="Times New Roman" w:hAnsi="Arial"/>
                <w:sz w:val="24"/>
                <w:szCs w:val="28"/>
                <w:rtl/>
                <w:lang w:bidi="fa-IR"/>
              </w:rPr>
            </w:pPr>
            <w:r w:rsidRPr="007027EB">
              <w:rPr>
                <w:sz w:val="24"/>
                <w:szCs w:val="28"/>
              </w:rPr>
              <w:t>43/2</w:t>
            </w:r>
          </w:p>
        </w:tc>
        <w:tc>
          <w:tcPr>
            <w:tcW w:w="503" w:type="pct"/>
            <w:tcBorders>
              <w:top w:val="nil"/>
              <w:left w:val="nil"/>
              <w:bottom w:val="single" w:sz="4" w:space="0" w:color="auto"/>
              <w:right w:val="nil"/>
            </w:tcBorders>
            <w:shd w:val="clear" w:color="auto" w:fill="auto"/>
            <w:noWrap/>
            <w:vAlign w:val="center"/>
            <w:hideMark/>
          </w:tcPr>
          <w:p w14:paraId="62CC5020" w14:textId="119827F3" w:rsidR="007027EB" w:rsidRPr="00DA6234" w:rsidRDefault="007027EB" w:rsidP="00C00B4A">
            <w:pPr>
              <w:bidi/>
              <w:spacing w:after="0" w:line="240" w:lineRule="auto"/>
              <w:jc w:val="center"/>
              <w:rPr>
                <w:rFonts w:ascii="Arial" w:eastAsia="Times New Roman" w:hAnsi="Arial"/>
                <w:sz w:val="24"/>
                <w:szCs w:val="28"/>
                <w:rtl/>
                <w:lang w:bidi="fa-IR"/>
              </w:rPr>
            </w:pPr>
            <w:r w:rsidRPr="007027EB">
              <w:rPr>
                <w:sz w:val="24"/>
                <w:szCs w:val="28"/>
              </w:rPr>
              <w:t>55/9</w:t>
            </w:r>
          </w:p>
        </w:tc>
        <w:tc>
          <w:tcPr>
            <w:tcW w:w="374" w:type="pct"/>
            <w:tcBorders>
              <w:top w:val="nil"/>
              <w:left w:val="nil"/>
              <w:bottom w:val="single" w:sz="4" w:space="0" w:color="auto"/>
              <w:right w:val="nil"/>
            </w:tcBorders>
            <w:shd w:val="clear" w:color="auto" w:fill="auto"/>
            <w:noWrap/>
            <w:vAlign w:val="center"/>
            <w:hideMark/>
          </w:tcPr>
          <w:p w14:paraId="532ACB91" w14:textId="0490E5CA" w:rsidR="007027EB" w:rsidRPr="00DA6234" w:rsidRDefault="007027EB" w:rsidP="00C00B4A">
            <w:pPr>
              <w:bidi/>
              <w:spacing w:after="0" w:line="240" w:lineRule="auto"/>
              <w:jc w:val="center"/>
              <w:rPr>
                <w:rFonts w:ascii="Arial" w:eastAsia="Times New Roman" w:hAnsi="Arial"/>
                <w:sz w:val="24"/>
                <w:szCs w:val="28"/>
                <w:rtl/>
                <w:lang w:bidi="fa-IR"/>
              </w:rPr>
            </w:pPr>
            <w:r w:rsidRPr="007027EB">
              <w:rPr>
                <w:sz w:val="24"/>
                <w:szCs w:val="28"/>
              </w:rPr>
              <w:t>10/6</w:t>
            </w:r>
          </w:p>
        </w:tc>
        <w:tc>
          <w:tcPr>
            <w:tcW w:w="669" w:type="pct"/>
            <w:tcBorders>
              <w:top w:val="nil"/>
              <w:left w:val="nil"/>
              <w:bottom w:val="single" w:sz="4" w:space="0" w:color="auto"/>
              <w:right w:val="nil"/>
            </w:tcBorders>
            <w:shd w:val="clear" w:color="auto" w:fill="auto"/>
            <w:noWrap/>
            <w:vAlign w:val="center"/>
            <w:hideMark/>
          </w:tcPr>
          <w:p w14:paraId="2BD061C1" w14:textId="77777777" w:rsidR="007027EB" w:rsidRPr="00DA6234" w:rsidRDefault="007027EB" w:rsidP="00C00B4A">
            <w:pPr>
              <w:bidi/>
              <w:spacing w:after="0" w:line="240" w:lineRule="auto"/>
              <w:jc w:val="center"/>
              <w:rPr>
                <w:rFonts w:ascii="Arial" w:eastAsia="Times New Roman" w:hAnsi="Arial"/>
                <w:sz w:val="24"/>
                <w:rtl/>
                <w:lang w:bidi="fa-IR"/>
              </w:rPr>
            </w:pPr>
            <w:r w:rsidRPr="00DA6234">
              <w:rPr>
                <w:rFonts w:ascii="Arial" w:eastAsia="Times New Roman" w:hAnsi="Arial" w:hint="cs"/>
                <w:sz w:val="24"/>
                <w:rtl/>
                <w:lang w:bidi="fa-IR"/>
              </w:rPr>
              <w:t>54,231,744</w:t>
            </w:r>
          </w:p>
        </w:tc>
        <w:tc>
          <w:tcPr>
            <w:tcW w:w="752" w:type="pct"/>
            <w:tcBorders>
              <w:top w:val="nil"/>
              <w:left w:val="nil"/>
              <w:bottom w:val="single" w:sz="4" w:space="0" w:color="auto"/>
              <w:right w:val="nil"/>
            </w:tcBorders>
            <w:shd w:val="clear" w:color="auto" w:fill="auto"/>
            <w:noWrap/>
            <w:vAlign w:val="center"/>
            <w:hideMark/>
          </w:tcPr>
          <w:p w14:paraId="7442E80D" w14:textId="77777777" w:rsidR="007027EB" w:rsidRPr="00DA6234" w:rsidRDefault="007027EB" w:rsidP="00C00B4A">
            <w:pPr>
              <w:bidi/>
              <w:spacing w:after="0" w:line="240" w:lineRule="auto"/>
              <w:jc w:val="center"/>
              <w:rPr>
                <w:rFonts w:ascii="Arial" w:eastAsia="Times New Roman" w:hAnsi="Arial"/>
                <w:sz w:val="24"/>
                <w:rtl/>
                <w:lang w:bidi="fa-IR"/>
              </w:rPr>
            </w:pPr>
            <w:r w:rsidRPr="00DA6234">
              <w:rPr>
                <w:rFonts w:ascii="Arial" w:eastAsia="Times New Roman" w:hAnsi="Arial" w:hint="cs"/>
                <w:sz w:val="24"/>
                <w:rtl/>
                <w:lang w:bidi="fa-IR"/>
              </w:rPr>
              <w:t>72,265,200</w:t>
            </w:r>
          </w:p>
        </w:tc>
      </w:tr>
      <w:tr w:rsidR="007027EB" w:rsidRPr="00DA6234" w14:paraId="5B1F7A1D" w14:textId="77777777" w:rsidTr="00664DCB">
        <w:trPr>
          <w:trHeight w:val="420"/>
        </w:trPr>
        <w:tc>
          <w:tcPr>
            <w:tcW w:w="647" w:type="pct"/>
            <w:vMerge/>
            <w:tcBorders>
              <w:top w:val="nil"/>
              <w:left w:val="nil"/>
              <w:bottom w:val="single" w:sz="4" w:space="0" w:color="000000"/>
              <w:right w:val="nil"/>
            </w:tcBorders>
            <w:vAlign w:val="center"/>
            <w:hideMark/>
          </w:tcPr>
          <w:p w14:paraId="6AED83C7" w14:textId="77777777" w:rsidR="007027EB" w:rsidRPr="00DA6234" w:rsidRDefault="007027EB" w:rsidP="00C00B4A">
            <w:pPr>
              <w:bidi/>
              <w:spacing w:after="0" w:line="240" w:lineRule="auto"/>
              <w:rPr>
                <w:rFonts w:ascii="Arial" w:eastAsia="Times New Roman" w:hAnsi="Arial"/>
                <w:b/>
                <w:bCs/>
                <w:sz w:val="24"/>
                <w:lang w:bidi="fa-IR"/>
              </w:rPr>
            </w:pPr>
          </w:p>
        </w:tc>
        <w:tc>
          <w:tcPr>
            <w:tcW w:w="501" w:type="pct"/>
            <w:tcBorders>
              <w:top w:val="nil"/>
              <w:left w:val="nil"/>
              <w:bottom w:val="single" w:sz="4" w:space="0" w:color="auto"/>
              <w:right w:val="nil"/>
            </w:tcBorders>
            <w:shd w:val="clear" w:color="000000" w:fill="BDD7EE"/>
            <w:vAlign w:val="center"/>
            <w:hideMark/>
          </w:tcPr>
          <w:p w14:paraId="34E55172" w14:textId="77777777" w:rsidR="007027EB" w:rsidRPr="00DA6234" w:rsidRDefault="007027EB" w:rsidP="00C00B4A">
            <w:pPr>
              <w:bidi/>
              <w:spacing w:after="0" w:line="240" w:lineRule="auto"/>
              <w:jc w:val="center"/>
              <w:rPr>
                <w:rFonts w:ascii="Arial" w:eastAsia="Times New Roman" w:hAnsi="Arial"/>
                <w:b/>
                <w:bCs/>
                <w:sz w:val="24"/>
                <w:rtl/>
                <w:lang w:bidi="fa-IR"/>
              </w:rPr>
            </w:pPr>
            <w:r w:rsidRPr="00DA6234">
              <w:rPr>
                <w:rFonts w:ascii="Arial" w:eastAsia="Times New Roman" w:hAnsi="Arial" w:hint="cs"/>
                <w:b/>
                <w:bCs/>
                <w:sz w:val="24"/>
                <w:rtl/>
                <w:lang w:bidi="fa-IR"/>
              </w:rPr>
              <w:t>زن</w:t>
            </w:r>
          </w:p>
        </w:tc>
        <w:tc>
          <w:tcPr>
            <w:tcW w:w="547" w:type="pct"/>
            <w:tcBorders>
              <w:top w:val="nil"/>
              <w:left w:val="nil"/>
              <w:bottom w:val="single" w:sz="4" w:space="0" w:color="auto"/>
              <w:right w:val="nil"/>
            </w:tcBorders>
            <w:shd w:val="clear" w:color="auto" w:fill="auto"/>
            <w:noWrap/>
            <w:vAlign w:val="center"/>
            <w:hideMark/>
          </w:tcPr>
          <w:p w14:paraId="5C724878" w14:textId="77777777" w:rsidR="007027EB" w:rsidRPr="00DA6234" w:rsidRDefault="007027EB" w:rsidP="00C00B4A">
            <w:pPr>
              <w:bidi/>
              <w:spacing w:after="0" w:line="240" w:lineRule="auto"/>
              <w:jc w:val="center"/>
              <w:rPr>
                <w:rFonts w:ascii="Arial" w:eastAsia="Times New Roman" w:hAnsi="Arial"/>
                <w:sz w:val="24"/>
                <w:rtl/>
                <w:lang w:bidi="fa-IR"/>
              </w:rPr>
            </w:pPr>
            <w:r w:rsidRPr="00DA6234">
              <w:rPr>
                <w:rFonts w:ascii="Arial" w:eastAsia="Times New Roman" w:hAnsi="Arial" w:hint="cs"/>
                <w:sz w:val="24"/>
                <w:rtl/>
                <w:lang w:bidi="fa-IR"/>
              </w:rPr>
              <w:t>10,729</w:t>
            </w:r>
          </w:p>
        </w:tc>
        <w:tc>
          <w:tcPr>
            <w:tcW w:w="503" w:type="pct"/>
            <w:tcBorders>
              <w:top w:val="nil"/>
              <w:left w:val="nil"/>
              <w:bottom w:val="single" w:sz="4" w:space="0" w:color="auto"/>
              <w:right w:val="nil"/>
            </w:tcBorders>
            <w:shd w:val="clear" w:color="auto" w:fill="auto"/>
            <w:noWrap/>
            <w:vAlign w:val="center"/>
            <w:hideMark/>
          </w:tcPr>
          <w:p w14:paraId="27531D6E" w14:textId="445D6F5F" w:rsidR="007027EB" w:rsidRPr="00DA6234" w:rsidRDefault="007027EB" w:rsidP="00C00B4A">
            <w:pPr>
              <w:bidi/>
              <w:spacing w:after="0" w:line="240" w:lineRule="auto"/>
              <w:jc w:val="center"/>
              <w:rPr>
                <w:rFonts w:ascii="Arial" w:eastAsia="Times New Roman" w:hAnsi="Arial"/>
                <w:sz w:val="24"/>
                <w:szCs w:val="28"/>
                <w:rtl/>
                <w:lang w:bidi="fa-IR"/>
              </w:rPr>
            </w:pPr>
            <w:r w:rsidRPr="007027EB">
              <w:rPr>
                <w:sz w:val="24"/>
                <w:szCs w:val="28"/>
              </w:rPr>
              <w:t>7/3%</w:t>
            </w:r>
          </w:p>
        </w:tc>
        <w:tc>
          <w:tcPr>
            <w:tcW w:w="503" w:type="pct"/>
            <w:tcBorders>
              <w:top w:val="nil"/>
              <w:left w:val="nil"/>
              <w:bottom w:val="single" w:sz="4" w:space="0" w:color="auto"/>
              <w:right w:val="nil"/>
            </w:tcBorders>
            <w:shd w:val="clear" w:color="auto" w:fill="auto"/>
            <w:noWrap/>
            <w:vAlign w:val="center"/>
            <w:hideMark/>
          </w:tcPr>
          <w:p w14:paraId="3A9CC5C6" w14:textId="70680BAE" w:rsidR="007027EB" w:rsidRPr="00DA6234" w:rsidRDefault="007027EB" w:rsidP="00C00B4A">
            <w:pPr>
              <w:bidi/>
              <w:spacing w:after="0" w:line="240" w:lineRule="auto"/>
              <w:jc w:val="center"/>
              <w:rPr>
                <w:rFonts w:ascii="Arial" w:eastAsia="Times New Roman" w:hAnsi="Arial"/>
                <w:sz w:val="24"/>
                <w:szCs w:val="28"/>
                <w:rtl/>
                <w:lang w:bidi="fa-IR"/>
              </w:rPr>
            </w:pPr>
            <w:r w:rsidRPr="007027EB">
              <w:rPr>
                <w:sz w:val="24"/>
                <w:szCs w:val="28"/>
              </w:rPr>
              <w:t>43/6</w:t>
            </w:r>
          </w:p>
        </w:tc>
        <w:tc>
          <w:tcPr>
            <w:tcW w:w="503" w:type="pct"/>
            <w:tcBorders>
              <w:top w:val="nil"/>
              <w:left w:val="nil"/>
              <w:bottom w:val="single" w:sz="4" w:space="0" w:color="auto"/>
              <w:right w:val="nil"/>
            </w:tcBorders>
            <w:shd w:val="clear" w:color="auto" w:fill="auto"/>
            <w:noWrap/>
            <w:vAlign w:val="center"/>
            <w:hideMark/>
          </w:tcPr>
          <w:p w14:paraId="2B5C1B57" w14:textId="073EB451" w:rsidR="007027EB" w:rsidRPr="00DA6234" w:rsidRDefault="007027EB" w:rsidP="00C00B4A">
            <w:pPr>
              <w:bidi/>
              <w:spacing w:after="0" w:line="240" w:lineRule="auto"/>
              <w:jc w:val="center"/>
              <w:rPr>
                <w:rFonts w:ascii="Arial" w:eastAsia="Times New Roman" w:hAnsi="Arial"/>
                <w:sz w:val="24"/>
                <w:szCs w:val="28"/>
                <w:rtl/>
                <w:lang w:bidi="fa-IR"/>
              </w:rPr>
            </w:pPr>
            <w:r w:rsidRPr="007027EB">
              <w:rPr>
                <w:sz w:val="24"/>
                <w:szCs w:val="28"/>
              </w:rPr>
              <w:t>56/5</w:t>
            </w:r>
          </w:p>
        </w:tc>
        <w:tc>
          <w:tcPr>
            <w:tcW w:w="374" w:type="pct"/>
            <w:tcBorders>
              <w:top w:val="nil"/>
              <w:left w:val="nil"/>
              <w:bottom w:val="single" w:sz="4" w:space="0" w:color="auto"/>
              <w:right w:val="nil"/>
            </w:tcBorders>
            <w:shd w:val="clear" w:color="auto" w:fill="auto"/>
            <w:noWrap/>
            <w:vAlign w:val="center"/>
            <w:hideMark/>
          </w:tcPr>
          <w:p w14:paraId="0791AD5A" w14:textId="6A82DCCD" w:rsidR="007027EB" w:rsidRPr="00DA6234" w:rsidRDefault="007027EB" w:rsidP="00C00B4A">
            <w:pPr>
              <w:bidi/>
              <w:spacing w:after="0" w:line="240" w:lineRule="auto"/>
              <w:jc w:val="center"/>
              <w:rPr>
                <w:rFonts w:ascii="Arial" w:eastAsia="Times New Roman" w:hAnsi="Arial"/>
                <w:sz w:val="24"/>
                <w:szCs w:val="28"/>
                <w:rtl/>
                <w:lang w:bidi="fa-IR"/>
              </w:rPr>
            </w:pPr>
            <w:r w:rsidRPr="007027EB">
              <w:rPr>
                <w:sz w:val="24"/>
                <w:szCs w:val="28"/>
              </w:rPr>
              <w:t>9/0</w:t>
            </w:r>
          </w:p>
        </w:tc>
        <w:tc>
          <w:tcPr>
            <w:tcW w:w="669" w:type="pct"/>
            <w:tcBorders>
              <w:top w:val="nil"/>
              <w:left w:val="nil"/>
              <w:bottom w:val="single" w:sz="4" w:space="0" w:color="auto"/>
              <w:right w:val="nil"/>
            </w:tcBorders>
            <w:shd w:val="clear" w:color="auto" w:fill="auto"/>
            <w:noWrap/>
            <w:vAlign w:val="center"/>
            <w:hideMark/>
          </w:tcPr>
          <w:p w14:paraId="7AB419E0" w14:textId="77777777" w:rsidR="007027EB" w:rsidRPr="00DA6234" w:rsidRDefault="007027EB" w:rsidP="00C00B4A">
            <w:pPr>
              <w:bidi/>
              <w:spacing w:after="0" w:line="240" w:lineRule="auto"/>
              <w:jc w:val="center"/>
              <w:rPr>
                <w:rFonts w:ascii="Arial" w:eastAsia="Times New Roman" w:hAnsi="Arial"/>
                <w:sz w:val="24"/>
                <w:rtl/>
                <w:lang w:bidi="fa-IR"/>
              </w:rPr>
            </w:pPr>
            <w:r w:rsidRPr="00DA6234">
              <w:rPr>
                <w:rFonts w:ascii="Arial" w:eastAsia="Times New Roman" w:hAnsi="Arial" w:hint="cs"/>
                <w:sz w:val="24"/>
                <w:rtl/>
                <w:lang w:bidi="fa-IR"/>
              </w:rPr>
              <w:t>58,923,064</w:t>
            </w:r>
          </w:p>
        </w:tc>
        <w:tc>
          <w:tcPr>
            <w:tcW w:w="752" w:type="pct"/>
            <w:tcBorders>
              <w:top w:val="nil"/>
              <w:left w:val="nil"/>
              <w:bottom w:val="single" w:sz="4" w:space="0" w:color="auto"/>
              <w:right w:val="nil"/>
            </w:tcBorders>
            <w:shd w:val="clear" w:color="auto" w:fill="auto"/>
            <w:noWrap/>
            <w:vAlign w:val="center"/>
            <w:hideMark/>
          </w:tcPr>
          <w:p w14:paraId="6A51B1D0" w14:textId="77777777" w:rsidR="007027EB" w:rsidRPr="00DA6234" w:rsidRDefault="007027EB" w:rsidP="00C00B4A">
            <w:pPr>
              <w:bidi/>
              <w:spacing w:after="0" w:line="240" w:lineRule="auto"/>
              <w:jc w:val="center"/>
              <w:rPr>
                <w:rFonts w:ascii="Arial" w:eastAsia="Times New Roman" w:hAnsi="Arial"/>
                <w:sz w:val="24"/>
                <w:rtl/>
                <w:lang w:bidi="fa-IR"/>
              </w:rPr>
            </w:pPr>
            <w:r w:rsidRPr="00DA6234">
              <w:rPr>
                <w:rFonts w:ascii="Arial" w:eastAsia="Times New Roman" w:hAnsi="Arial" w:hint="cs"/>
                <w:sz w:val="24"/>
                <w:rtl/>
                <w:lang w:bidi="fa-IR"/>
              </w:rPr>
              <w:t>67,696,064</w:t>
            </w:r>
          </w:p>
        </w:tc>
      </w:tr>
      <w:tr w:rsidR="007027EB" w:rsidRPr="00DA6234" w14:paraId="26C6105D" w14:textId="77777777" w:rsidTr="00664DCB">
        <w:trPr>
          <w:trHeight w:val="420"/>
        </w:trPr>
        <w:tc>
          <w:tcPr>
            <w:tcW w:w="647" w:type="pct"/>
            <w:vMerge/>
            <w:tcBorders>
              <w:top w:val="nil"/>
              <w:left w:val="nil"/>
              <w:bottom w:val="single" w:sz="4" w:space="0" w:color="000000"/>
              <w:right w:val="nil"/>
            </w:tcBorders>
            <w:vAlign w:val="center"/>
            <w:hideMark/>
          </w:tcPr>
          <w:p w14:paraId="619C868C" w14:textId="77777777" w:rsidR="007027EB" w:rsidRPr="00DA6234" w:rsidRDefault="007027EB" w:rsidP="00C00B4A">
            <w:pPr>
              <w:bidi/>
              <w:spacing w:after="0" w:line="240" w:lineRule="auto"/>
              <w:rPr>
                <w:rFonts w:ascii="Arial" w:eastAsia="Times New Roman" w:hAnsi="Arial"/>
                <w:b/>
                <w:bCs/>
                <w:sz w:val="24"/>
                <w:lang w:bidi="fa-IR"/>
              </w:rPr>
            </w:pPr>
          </w:p>
        </w:tc>
        <w:tc>
          <w:tcPr>
            <w:tcW w:w="501" w:type="pct"/>
            <w:tcBorders>
              <w:top w:val="nil"/>
              <w:left w:val="nil"/>
              <w:bottom w:val="single" w:sz="4" w:space="0" w:color="auto"/>
              <w:right w:val="nil"/>
            </w:tcBorders>
            <w:shd w:val="clear" w:color="000000" w:fill="BDD7EE"/>
            <w:vAlign w:val="center"/>
            <w:hideMark/>
          </w:tcPr>
          <w:p w14:paraId="4CE284CC" w14:textId="77777777" w:rsidR="007027EB" w:rsidRPr="00DA6234" w:rsidRDefault="007027EB" w:rsidP="00C00B4A">
            <w:pPr>
              <w:bidi/>
              <w:spacing w:after="0" w:line="240" w:lineRule="auto"/>
              <w:jc w:val="center"/>
              <w:rPr>
                <w:rFonts w:ascii="Arial" w:eastAsia="Times New Roman" w:hAnsi="Arial"/>
                <w:b/>
                <w:bCs/>
                <w:sz w:val="24"/>
                <w:rtl/>
                <w:lang w:bidi="fa-IR"/>
              </w:rPr>
            </w:pPr>
            <w:r w:rsidRPr="00DA6234">
              <w:rPr>
                <w:rFonts w:ascii="Arial" w:eastAsia="Times New Roman" w:hAnsi="Arial" w:hint="cs"/>
                <w:b/>
                <w:bCs/>
                <w:sz w:val="24"/>
                <w:rtl/>
                <w:lang w:bidi="fa-IR"/>
              </w:rPr>
              <w:t>کل</w:t>
            </w:r>
          </w:p>
        </w:tc>
        <w:tc>
          <w:tcPr>
            <w:tcW w:w="547" w:type="pct"/>
            <w:tcBorders>
              <w:top w:val="nil"/>
              <w:left w:val="nil"/>
              <w:bottom w:val="single" w:sz="4" w:space="0" w:color="auto"/>
              <w:right w:val="nil"/>
            </w:tcBorders>
            <w:shd w:val="clear" w:color="000000" w:fill="DDEBF7"/>
            <w:noWrap/>
            <w:vAlign w:val="center"/>
            <w:hideMark/>
          </w:tcPr>
          <w:p w14:paraId="290D5B14" w14:textId="77777777" w:rsidR="007027EB" w:rsidRPr="00DA6234" w:rsidRDefault="007027EB" w:rsidP="00C00B4A">
            <w:pPr>
              <w:bidi/>
              <w:spacing w:after="0" w:line="240" w:lineRule="auto"/>
              <w:jc w:val="center"/>
              <w:rPr>
                <w:rFonts w:ascii="Arial" w:eastAsia="Times New Roman" w:hAnsi="Arial"/>
                <w:sz w:val="24"/>
                <w:rtl/>
                <w:lang w:bidi="fa-IR"/>
              </w:rPr>
            </w:pPr>
            <w:r w:rsidRPr="00DA6234">
              <w:rPr>
                <w:rFonts w:ascii="Arial" w:eastAsia="Times New Roman" w:hAnsi="Arial" w:hint="cs"/>
                <w:sz w:val="24"/>
                <w:rtl/>
                <w:lang w:bidi="fa-IR"/>
              </w:rPr>
              <w:t>147,291</w:t>
            </w:r>
          </w:p>
        </w:tc>
        <w:tc>
          <w:tcPr>
            <w:tcW w:w="503" w:type="pct"/>
            <w:tcBorders>
              <w:top w:val="nil"/>
              <w:left w:val="nil"/>
              <w:bottom w:val="single" w:sz="4" w:space="0" w:color="auto"/>
              <w:right w:val="nil"/>
            </w:tcBorders>
            <w:shd w:val="clear" w:color="000000" w:fill="DDEBF7"/>
            <w:noWrap/>
            <w:vAlign w:val="center"/>
            <w:hideMark/>
          </w:tcPr>
          <w:p w14:paraId="006BE75C" w14:textId="5897719D" w:rsidR="007027EB" w:rsidRPr="00DA6234" w:rsidRDefault="007027EB" w:rsidP="00C00B4A">
            <w:pPr>
              <w:bidi/>
              <w:spacing w:after="0" w:line="240" w:lineRule="auto"/>
              <w:jc w:val="center"/>
              <w:rPr>
                <w:rFonts w:ascii="Arial" w:eastAsia="Times New Roman" w:hAnsi="Arial"/>
                <w:sz w:val="24"/>
                <w:szCs w:val="28"/>
                <w:rtl/>
                <w:lang w:bidi="fa-IR"/>
              </w:rPr>
            </w:pPr>
            <w:r w:rsidRPr="007027EB">
              <w:rPr>
                <w:sz w:val="24"/>
                <w:szCs w:val="28"/>
              </w:rPr>
              <w:t>100%</w:t>
            </w:r>
          </w:p>
        </w:tc>
        <w:tc>
          <w:tcPr>
            <w:tcW w:w="503" w:type="pct"/>
            <w:tcBorders>
              <w:top w:val="nil"/>
              <w:left w:val="nil"/>
              <w:bottom w:val="single" w:sz="4" w:space="0" w:color="auto"/>
              <w:right w:val="nil"/>
            </w:tcBorders>
            <w:shd w:val="clear" w:color="000000" w:fill="DDEBF7"/>
            <w:noWrap/>
            <w:vAlign w:val="center"/>
            <w:hideMark/>
          </w:tcPr>
          <w:p w14:paraId="469766C6" w14:textId="0B55CC67" w:rsidR="007027EB" w:rsidRPr="00DA6234" w:rsidRDefault="007027EB" w:rsidP="00C00B4A">
            <w:pPr>
              <w:bidi/>
              <w:spacing w:after="0" w:line="240" w:lineRule="auto"/>
              <w:jc w:val="center"/>
              <w:rPr>
                <w:rFonts w:ascii="Arial" w:eastAsia="Times New Roman" w:hAnsi="Arial"/>
                <w:sz w:val="24"/>
                <w:szCs w:val="28"/>
                <w:rtl/>
                <w:lang w:bidi="fa-IR"/>
              </w:rPr>
            </w:pPr>
            <w:r w:rsidRPr="007027EB">
              <w:rPr>
                <w:sz w:val="24"/>
                <w:szCs w:val="28"/>
              </w:rPr>
              <w:t>43/2</w:t>
            </w:r>
          </w:p>
        </w:tc>
        <w:tc>
          <w:tcPr>
            <w:tcW w:w="503" w:type="pct"/>
            <w:tcBorders>
              <w:top w:val="nil"/>
              <w:left w:val="nil"/>
              <w:bottom w:val="single" w:sz="4" w:space="0" w:color="auto"/>
              <w:right w:val="nil"/>
            </w:tcBorders>
            <w:shd w:val="clear" w:color="000000" w:fill="DDEBF7"/>
            <w:noWrap/>
            <w:vAlign w:val="center"/>
            <w:hideMark/>
          </w:tcPr>
          <w:p w14:paraId="394E962B" w14:textId="135E4983" w:rsidR="007027EB" w:rsidRPr="00DA6234" w:rsidRDefault="007027EB" w:rsidP="00C00B4A">
            <w:pPr>
              <w:bidi/>
              <w:spacing w:after="0" w:line="240" w:lineRule="auto"/>
              <w:jc w:val="center"/>
              <w:rPr>
                <w:rFonts w:ascii="Arial" w:eastAsia="Times New Roman" w:hAnsi="Arial"/>
                <w:sz w:val="24"/>
                <w:szCs w:val="28"/>
                <w:rtl/>
                <w:lang w:bidi="fa-IR"/>
              </w:rPr>
            </w:pPr>
            <w:r w:rsidRPr="007027EB">
              <w:rPr>
                <w:sz w:val="24"/>
                <w:szCs w:val="28"/>
              </w:rPr>
              <w:t>56/0</w:t>
            </w:r>
          </w:p>
        </w:tc>
        <w:tc>
          <w:tcPr>
            <w:tcW w:w="374" w:type="pct"/>
            <w:tcBorders>
              <w:top w:val="nil"/>
              <w:left w:val="nil"/>
              <w:bottom w:val="single" w:sz="4" w:space="0" w:color="auto"/>
              <w:right w:val="nil"/>
            </w:tcBorders>
            <w:shd w:val="clear" w:color="000000" w:fill="DDEBF7"/>
            <w:noWrap/>
            <w:vAlign w:val="center"/>
            <w:hideMark/>
          </w:tcPr>
          <w:p w14:paraId="16E3C591" w14:textId="0D60ACEF" w:rsidR="007027EB" w:rsidRPr="00DA6234" w:rsidRDefault="007027EB" w:rsidP="00C00B4A">
            <w:pPr>
              <w:bidi/>
              <w:spacing w:after="0" w:line="240" w:lineRule="auto"/>
              <w:jc w:val="center"/>
              <w:rPr>
                <w:rFonts w:ascii="Arial" w:eastAsia="Times New Roman" w:hAnsi="Arial"/>
                <w:sz w:val="24"/>
                <w:szCs w:val="28"/>
                <w:rtl/>
                <w:lang w:bidi="fa-IR"/>
              </w:rPr>
            </w:pPr>
            <w:r w:rsidRPr="007027EB">
              <w:rPr>
                <w:sz w:val="24"/>
                <w:szCs w:val="28"/>
              </w:rPr>
              <w:t>10/4</w:t>
            </w:r>
          </w:p>
        </w:tc>
        <w:tc>
          <w:tcPr>
            <w:tcW w:w="669" w:type="pct"/>
            <w:tcBorders>
              <w:top w:val="nil"/>
              <w:left w:val="nil"/>
              <w:bottom w:val="single" w:sz="4" w:space="0" w:color="auto"/>
              <w:right w:val="nil"/>
            </w:tcBorders>
            <w:shd w:val="clear" w:color="000000" w:fill="DDEBF7"/>
            <w:noWrap/>
            <w:vAlign w:val="center"/>
            <w:hideMark/>
          </w:tcPr>
          <w:p w14:paraId="3B1F0C44" w14:textId="77777777" w:rsidR="007027EB" w:rsidRPr="00DA6234" w:rsidRDefault="007027EB" w:rsidP="00C00B4A">
            <w:pPr>
              <w:bidi/>
              <w:spacing w:after="0" w:line="240" w:lineRule="auto"/>
              <w:jc w:val="center"/>
              <w:rPr>
                <w:rFonts w:ascii="Arial" w:eastAsia="Times New Roman" w:hAnsi="Arial"/>
                <w:sz w:val="24"/>
                <w:rtl/>
                <w:lang w:bidi="fa-IR"/>
              </w:rPr>
            </w:pPr>
            <w:r w:rsidRPr="00DA6234">
              <w:rPr>
                <w:rFonts w:ascii="Arial" w:eastAsia="Times New Roman" w:hAnsi="Arial" w:hint="cs"/>
                <w:sz w:val="24"/>
                <w:rtl/>
                <w:lang w:bidi="fa-IR"/>
              </w:rPr>
              <w:t>54,573,470</w:t>
            </w:r>
          </w:p>
        </w:tc>
        <w:tc>
          <w:tcPr>
            <w:tcW w:w="752" w:type="pct"/>
            <w:tcBorders>
              <w:top w:val="nil"/>
              <w:left w:val="nil"/>
              <w:bottom w:val="single" w:sz="4" w:space="0" w:color="auto"/>
              <w:right w:val="nil"/>
            </w:tcBorders>
            <w:shd w:val="clear" w:color="000000" w:fill="DDEBF7"/>
            <w:noWrap/>
            <w:vAlign w:val="center"/>
            <w:hideMark/>
          </w:tcPr>
          <w:p w14:paraId="31265636" w14:textId="77777777" w:rsidR="007027EB" w:rsidRPr="00DA6234" w:rsidRDefault="007027EB" w:rsidP="00C00B4A">
            <w:pPr>
              <w:bidi/>
              <w:spacing w:after="0" w:line="240" w:lineRule="auto"/>
              <w:jc w:val="center"/>
              <w:rPr>
                <w:rFonts w:ascii="Arial" w:eastAsia="Times New Roman" w:hAnsi="Arial"/>
                <w:sz w:val="24"/>
                <w:rtl/>
                <w:lang w:bidi="fa-IR"/>
              </w:rPr>
            </w:pPr>
            <w:r w:rsidRPr="00DA6234">
              <w:rPr>
                <w:rFonts w:ascii="Arial" w:eastAsia="Times New Roman" w:hAnsi="Arial" w:hint="cs"/>
                <w:sz w:val="24"/>
                <w:rtl/>
                <w:lang w:bidi="fa-IR"/>
              </w:rPr>
              <w:t>71,932,374</w:t>
            </w:r>
          </w:p>
        </w:tc>
      </w:tr>
    </w:tbl>
    <w:p w14:paraId="48D76B33" w14:textId="4D9C0136" w:rsidR="00A415F7" w:rsidRDefault="00A415F7" w:rsidP="00C00B4A">
      <w:pPr>
        <w:bidi/>
        <w:rPr>
          <w:noProof/>
          <w:rtl/>
          <w:lang w:bidi="fa-IR"/>
        </w:rPr>
      </w:pPr>
    </w:p>
    <w:p w14:paraId="74E74922" w14:textId="0D891506" w:rsidR="007027EB" w:rsidRDefault="007027EB" w:rsidP="00C00B4A">
      <w:pPr>
        <w:bidi/>
        <w:rPr>
          <w:rtl/>
          <w:lang w:bidi="fa-IR"/>
        </w:rPr>
      </w:pPr>
      <w:r w:rsidRPr="007027EB">
        <w:rPr>
          <w:noProof/>
          <w:lang w:bidi="fa-IR"/>
        </w:rPr>
        <w:drawing>
          <wp:inline distT="0" distB="0" distL="0" distR="0" wp14:anchorId="5EF83C01" wp14:editId="39D7D2BE">
            <wp:extent cx="5818505" cy="3357349"/>
            <wp:effectExtent l="0" t="0" r="0" b="0"/>
            <wp:docPr id="23" name="Chart 23">
              <a:extLst xmlns:a="http://schemas.openxmlformats.org/drawingml/2006/main">
                <a:ext uri="{FF2B5EF4-FFF2-40B4-BE49-F238E27FC236}">
                  <a16:creationId xmlns:a16="http://schemas.microsoft.com/office/drawing/2014/main" id="{E99CF839-CC3F-4E06-8DDB-05DE04020D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6C69CBF" w14:textId="30A83091" w:rsidR="002A1D2B" w:rsidRPr="00A5214D" w:rsidRDefault="002A1D2B" w:rsidP="00C00B4A">
      <w:pPr>
        <w:pStyle w:val="Heading4"/>
      </w:pPr>
      <w:bookmarkStart w:id="164" w:name="_Toc184220895"/>
      <w:bookmarkStart w:id="165" w:name="_Toc23164366"/>
      <w:bookmarkStart w:id="166" w:name="_Toc23351511"/>
      <w:r w:rsidRPr="00A5214D">
        <w:rPr>
          <w:rFonts w:hint="cs"/>
          <w:rtl/>
        </w:rPr>
        <w:t xml:space="preserve">نمودار </w:t>
      </w:r>
      <w:r w:rsidR="00CA09AE">
        <w:rPr>
          <w:rFonts w:hint="cs"/>
          <w:rtl/>
        </w:rPr>
        <w:t>33</w:t>
      </w:r>
      <w:r w:rsidRPr="00A5214D">
        <w:rPr>
          <w:rFonts w:hint="cs"/>
          <w:rtl/>
        </w:rPr>
        <w:t xml:space="preserve">: </w:t>
      </w:r>
      <w:r>
        <w:rPr>
          <w:rFonts w:hint="cs"/>
          <w:rtl/>
        </w:rPr>
        <w:t xml:space="preserve">توزیع فراوانی </w:t>
      </w:r>
      <w:r w:rsidR="00172345">
        <w:rPr>
          <w:rFonts w:hint="cs"/>
          <w:rtl/>
        </w:rPr>
        <w:t>ازکارافتادگان فعال</w:t>
      </w:r>
      <w:r w:rsidRPr="00A5214D">
        <w:rPr>
          <w:rFonts w:hint="cs"/>
          <w:rtl/>
        </w:rPr>
        <w:t xml:space="preserve"> به تفکیک </w:t>
      </w:r>
      <w:r w:rsidRPr="000E5283">
        <w:rPr>
          <w:rFonts w:hint="cs"/>
          <w:rtl/>
        </w:rPr>
        <w:t>نوع بیمه</w:t>
      </w:r>
      <w:r>
        <w:rPr>
          <w:rFonts w:hint="cs"/>
          <w:rtl/>
        </w:rPr>
        <w:t xml:space="preserve"> و جنسیت</w:t>
      </w:r>
      <w:bookmarkEnd w:id="164"/>
      <w:r>
        <w:rPr>
          <w:rFonts w:hint="cs"/>
          <w:rtl/>
        </w:rPr>
        <w:t xml:space="preserve"> </w:t>
      </w:r>
    </w:p>
    <w:p w14:paraId="09653E8D" w14:textId="77777777" w:rsidR="009D2850" w:rsidRDefault="009D2850" w:rsidP="00C00B4A">
      <w:pPr>
        <w:bidi/>
        <w:rPr>
          <w:rtl/>
        </w:rPr>
      </w:pPr>
    </w:p>
    <w:p w14:paraId="5CFC78E5" w14:textId="77777777" w:rsidR="009D2850" w:rsidRDefault="009D2850" w:rsidP="00C00B4A">
      <w:pPr>
        <w:bidi/>
        <w:rPr>
          <w:rtl/>
        </w:rPr>
      </w:pPr>
      <w:r>
        <w:rPr>
          <w:rtl/>
        </w:rPr>
        <w:br w:type="page"/>
      </w:r>
    </w:p>
    <w:tbl>
      <w:tblPr>
        <w:bidiVisual/>
        <w:tblW w:w="4982" w:type="pct"/>
        <w:tblLook w:val="04A0" w:firstRow="1" w:lastRow="0" w:firstColumn="1" w:lastColumn="0" w:noHBand="0" w:noVBand="1"/>
      </w:tblPr>
      <w:tblGrid>
        <w:gridCol w:w="1133"/>
        <w:gridCol w:w="1007"/>
        <w:gridCol w:w="1142"/>
        <w:gridCol w:w="1119"/>
        <w:gridCol w:w="1119"/>
        <w:gridCol w:w="951"/>
        <w:gridCol w:w="1258"/>
        <w:gridCol w:w="1401"/>
      </w:tblGrid>
      <w:tr w:rsidR="007027EB" w:rsidRPr="007027EB" w14:paraId="4A9A1BBA" w14:textId="77777777" w:rsidTr="00664DCB">
        <w:trPr>
          <w:trHeight w:val="20"/>
        </w:trPr>
        <w:tc>
          <w:tcPr>
            <w:tcW w:w="4998" w:type="pct"/>
            <w:gridSpan w:val="8"/>
            <w:tcBorders>
              <w:top w:val="nil"/>
              <w:left w:val="nil"/>
              <w:bottom w:val="single" w:sz="4" w:space="0" w:color="auto"/>
              <w:right w:val="nil"/>
            </w:tcBorders>
            <w:shd w:val="clear" w:color="auto" w:fill="auto"/>
            <w:vAlign w:val="center"/>
            <w:hideMark/>
          </w:tcPr>
          <w:p w14:paraId="68BD8B69" w14:textId="2A1A751B" w:rsidR="007027EB" w:rsidRPr="007027EB" w:rsidRDefault="007027EB" w:rsidP="00C00B4A">
            <w:pPr>
              <w:pStyle w:val="Heading3"/>
            </w:pPr>
            <w:bookmarkStart w:id="167" w:name="_Toc186368003"/>
            <w:r w:rsidRPr="007027EB">
              <w:rPr>
                <w:rFonts w:hint="cs"/>
                <w:rtl/>
              </w:rPr>
              <w:lastRenderedPageBreak/>
              <w:t xml:space="preserve">جدول 30: توزیع فراوانی و </w:t>
            </w:r>
            <w:r w:rsidR="006B2763">
              <w:rPr>
                <w:rFonts w:hint="cs"/>
                <w:rtl/>
              </w:rPr>
              <w:t>میانگین متغیرهای بیمه‌ای</w:t>
            </w:r>
            <w:r w:rsidR="006B2763" w:rsidRPr="005541FA">
              <w:rPr>
                <w:rFonts w:hint="cs"/>
                <w:rtl/>
              </w:rPr>
              <w:t xml:space="preserve"> </w:t>
            </w:r>
            <w:r w:rsidR="00172345">
              <w:rPr>
                <w:rFonts w:hint="cs"/>
                <w:rtl/>
              </w:rPr>
              <w:t>پرونده‌های فعال فوت</w:t>
            </w:r>
            <w:r w:rsidRPr="007027EB">
              <w:rPr>
                <w:rFonts w:hint="cs"/>
                <w:rtl/>
              </w:rPr>
              <w:t xml:space="preserve"> به تفکیک نوع بیمه پیش از فوت</w:t>
            </w:r>
            <w:bookmarkEnd w:id="167"/>
          </w:p>
        </w:tc>
      </w:tr>
      <w:tr w:rsidR="00664DCB" w:rsidRPr="007027EB" w14:paraId="65CC5CCA" w14:textId="77777777" w:rsidTr="00664DCB">
        <w:trPr>
          <w:trHeight w:val="20"/>
        </w:trPr>
        <w:tc>
          <w:tcPr>
            <w:tcW w:w="620" w:type="pct"/>
            <w:tcBorders>
              <w:top w:val="single" w:sz="4" w:space="0" w:color="auto"/>
              <w:left w:val="nil"/>
              <w:bottom w:val="single" w:sz="4" w:space="0" w:color="auto"/>
              <w:right w:val="nil"/>
            </w:tcBorders>
            <w:shd w:val="clear" w:color="000000" w:fill="BDD7EE"/>
            <w:vAlign w:val="center"/>
            <w:hideMark/>
          </w:tcPr>
          <w:p w14:paraId="15268D95" w14:textId="58C320C0" w:rsidR="00664DCB" w:rsidRPr="007027EB" w:rsidRDefault="00664DCB" w:rsidP="00664DCB">
            <w:pPr>
              <w:bidi/>
              <w:spacing w:after="0" w:line="240" w:lineRule="auto"/>
              <w:jc w:val="center"/>
              <w:rPr>
                <w:rFonts w:ascii="Arial" w:eastAsia="Times New Roman" w:hAnsi="Arial"/>
                <w:b/>
                <w:bCs/>
                <w:sz w:val="24"/>
                <w:rtl/>
                <w:lang w:bidi="fa-IR"/>
              </w:rPr>
            </w:pPr>
            <w:r w:rsidRPr="007027EB">
              <w:rPr>
                <w:rFonts w:ascii="Arial" w:eastAsia="Times New Roman" w:hAnsi="Arial" w:hint="cs"/>
                <w:b/>
                <w:bCs/>
                <w:sz w:val="24"/>
                <w:rtl/>
                <w:lang w:bidi="fa-IR"/>
              </w:rPr>
              <w:t>نوع</w:t>
            </w:r>
            <w:r w:rsidRPr="007027EB">
              <w:rPr>
                <w:rFonts w:ascii="Arial" w:eastAsia="Times New Roman" w:hAnsi="Arial" w:hint="cs"/>
                <w:b/>
                <w:bCs/>
                <w:sz w:val="24"/>
                <w:lang w:bidi="fa-IR"/>
              </w:rPr>
              <w:t xml:space="preserve"> </w:t>
            </w:r>
            <w:r>
              <w:rPr>
                <w:rFonts w:ascii="Arial" w:eastAsia="Times New Roman" w:hAnsi="Arial" w:hint="cs"/>
                <w:b/>
                <w:bCs/>
                <w:sz w:val="24"/>
                <w:rtl/>
                <w:lang w:bidi="fa-IR"/>
              </w:rPr>
              <w:t>بیمه</w:t>
            </w:r>
          </w:p>
        </w:tc>
        <w:tc>
          <w:tcPr>
            <w:tcW w:w="551" w:type="pct"/>
            <w:tcBorders>
              <w:top w:val="single" w:sz="4" w:space="0" w:color="auto"/>
              <w:left w:val="nil"/>
              <w:bottom w:val="single" w:sz="4" w:space="0" w:color="auto"/>
              <w:right w:val="nil"/>
            </w:tcBorders>
            <w:shd w:val="clear" w:color="000000" w:fill="BDD7EE"/>
            <w:vAlign w:val="center"/>
            <w:hideMark/>
          </w:tcPr>
          <w:p w14:paraId="03124CE6" w14:textId="77777777" w:rsidR="00664DCB" w:rsidRPr="007027EB" w:rsidRDefault="00664DCB" w:rsidP="00664DCB">
            <w:pPr>
              <w:bidi/>
              <w:spacing w:after="0" w:line="240" w:lineRule="auto"/>
              <w:jc w:val="center"/>
              <w:rPr>
                <w:rFonts w:ascii="Arial" w:eastAsia="Times New Roman" w:hAnsi="Arial"/>
                <w:b/>
                <w:bCs/>
                <w:sz w:val="24"/>
                <w:lang w:bidi="fa-IR"/>
              </w:rPr>
            </w:pPr>
            <w:r w:rsidRPr="007027EB">
              <w:rPr>
                <w:rFonts w:ascii="Arial" w:eastAsia="Times New Roman" w:hAnsi="Arial" w:hint="cs"/>
                <w:b/>
                <w:bCs/>
                <w:sz w:val="24"/>
                <w:rtl/>
                <w:lang w:bidi="fa-IR"/>
              </w:rPr>
              <w:t>جنسیت</w:t>
            </w:r>
          </w:p>
        </w:tc>
        <w:tc>
          <w:tcPr>
            <w:tcW w:w="625" w:type="pct"/>
            <w:tcBorders>
              <w:top w:val="single" w:sz="4" w:space="0" w:color="auto"/>
              <w:left w:val="nil"/>
              <w:bottom w:val="single" w:sz="4" w:space="0" w:color="auto"/>
              <w:right w:val="nil"/>
            </w:tcBorders>
            <w:shd w:val="clear" w:color="000000" w:fill="BDD7EE"/>
            <w:vAlign w:val="center"/>
            <w:hideMark/>
          </w:tcPr>
          <w:p w14:paraId="701CB6C5" w14:textId="77777777" w:rsidR="00664DCB" w:rsidRPr="007027EB" w:rsidRDefault="00664DCB" w:rsidP="00664DCB">
            <w:pPr>
              <w:bidi/>
              <w:spacing w:after="0" w:line="240" w:lineRule="auto"/>
              <w:jc w:val="center"/>
              <w:rPr>
                <w:rFonts w:ascii="Arial" w:eastAsia="Times New Roman" w:hAnsi="Arial"/>
                <w:b/>
                <w:bCs/>
                <w:sz w:val="24"/>
                <w:lang w:bidi="fa-IR"/>
              </w:rPr>
            </w:pPr>
            <w:r w:rsidRPr="007027EB">
              <w:rPr>
                <w:rFonts w:ascii="Arial" w:eastAsia="Times New Roman" w:hAnsi="Arial" w:hint="cs"/>
                <w:b/>
                <w:bCs/>
                <w:sz w:val="24"/>
                <w:rtl/>
                <w:lang w:bidi="fa-IR"/>
              </w:rPr>
              <w:t>تعداد</w:t>
            </w:r>
          </w:p>
        </w:tc>
        <w:tc>
          <w:tcPr>
            <w:tcW w:w="613" w:type="pct"/>
            <w:tcBorders>
              <w:top w:val="single" w:sz="4" w:space="0" w:color="auto"/>
              <w:left w:val="nil"/>
              <w:bottom w:val="single" w:sz="4" w:space="0" w:color="auto"/>
              <w:right w:val="nil"/>
            </w:tcBorders>
            <w:shd w:val="clear" w:color="000000" w:fill="BDD7EE"/>
            <w:vAlign w:val="center"/>
            <w:hideMark/>
          </w:tcPr>
          <w:p w14:paraId="189C8BA6" w14:textId="77777777" w:rsidR="00664DCB" w:rsidRPr="007027EB" w:rsidRDefault="00664DCB" w:rsidP="00664DCB">
            <w:pPr>
              <w:bidi/>
              <w:spacing w:after="0" w:line="240" w:lineRule="auto"/>
              <w:jc w:val="center"/>
              <w:rPr>
                <w:rFonts w:ascii="Arial" w:eastAsia="Times New Roman" w:hAnsi="Arial"/>
                <w:b/>
                <w:bCs/>
                <w:sz w:val="24"/>
                <w:lang w:bidi="fa-IR"/>
              </w:rPr>
            </w:pPr>
            <w:r w:rsidRPr="007027EB">
              <w:rPr>
                <w:rFonts w:ascii="Arial" w:eastAsia="Times New Roman" w:hAnsi="Arial" w:hint="cs"/>
                <w:b/>
                <w:bCs/>
                <w:sz w:val="24"/>
                <w:rtl/>
                <w:lang w:bidi="fa-IR"/>
              </w:rPr>
              <w:t>درصد از کل</w:t>
            </w:r>
          </w:p>
        </w:tc>
        <w:tc>
          <w:tcPr>
            <w:tcW w:w="613" w:type="pct"/>
            <w:tcBorders>
              <w:top w:val="single" w:sz="4" w:space="0" w:color="auto"/>
              <w:left w:val="nil"/>
              <w:bottom w:val="single" w:sz="4" w:space="0" w:color="auto"/>
              <w:right w:val="nil"/>
            </w:tcBorders>
            <w:shd w:val="clear" w:color="000000" w:fill="BDD7EE"/>
            <w:vAlign w:val="center"/>
            <w:hideMark/>
          </w:tcPr>
          <w:p w14:paraId="48A60EE2" w14:textId="50B97B26" w:rsidR="00664DCB" w:rsidRPr="007027EB" w:rsidRDefault="00664DCB" w:rsidP="00664DCB">
            <w:pPr>
              <w:bidi/>
              <w:spacing w:after="0" w:line="240" w:lineRule="auto"/>
              <w:jc w:val="center"/>
              <w:rPr>
                <w:rFonts w:ascii="Arial" w:eastAsia="Times New Roman" w:hAnsi="Arial"/>
                <w:b/>
                <w:bCs/>
                <w:sz w:val="24"/>
                <w:lang w:bidi="fa-IR"/>
              </w:rPr>
            </w:pPr>
            <w:r w:rsidRPr="007027EB">
              <w:rPr>
                <w:rFonts w:ascii="Arial" w:eastAsia="Times New Roman" w:hAnsi="Arial" w:hint="cs"/>
                <w:b/>
                <w:bCs/>
                <w:sz w:val="24"/>
                <w:rtl/>
                <w:lang w:bidi="fa-IR"/>
              </w:rPr>
              <w:t xml:space="preserve"> سن فوت</w:t>
            </w:r>
          </w:p>
        </w:tc>
        <w:tc>
          <w:tcPr>
            <w:tcW w:w="521" w:type="pct"/>
            <w:tcBorders>
              <w:top w:val="single" w:sz="4" w:space="0" w:color="auto"/>
              <w:left w:val="nil"/>
              <w:bottom w:val="single" w:sz="4" w:space="0" w:color="auto"/>
              <w:right w:val="nil"/>
            </w:tcBorders>
            <w:shd w:val="clear" w:color="000000" w:fill="BDD7EE"/>
            <w:vAlign w:val="center"/>
            <w:hideMark/>
          </w:tcPr>
          <w:p w14:paraId="2595DB0E" w14:textId="76B636BF" w:rsidR="00664DCB" w:rsidRPr="007027EB" w:rsidRDefault="00664DCB" w:rsidP="00664DCB">
            <w:pPr>
              <w:bidi/>
              <w:spacing w:after="0" w:line="240" w:lineRule="auto"/>
              <w:jc w:val="center"/>
              <w:rPr>
                <w:rFonts w:ascii="Arial" w:eastAsia="Times New Roman" w:hAnsi="Arial"/>
                <w:b/>
                <w:bCs/>
                <w:sz w:val="24"/>
                <w:lang w:bidi="fa-IR"/>
              </w:rPr>
            </w:pPr>
            <w:r w:rsidRPr="007027EB">
              <w:rPr>
                <w:rFonts w:ascii="Arial" w:eastAsia="Times New Roman" w:hAnsi="Arial" w:hint="cs"/>
                <w:b/>
                <w:bCs/>
                <w:sz w:val="24"/>
                <w:rtl/>
                <w:lang w:bidi="fa-IR"/>
              </w:rPr>
              <w:t xml:space="preserve"> سابقه</w:t>
            </w:r>
          </w:p>
        </w:tc>
        <w:tc>
          <w:tcPr>
            <w:tcW w:w="689" w:type="pct"/>
            <w:tcBorders>
              <w:top w:val="single" w:sz="4" w:space="0" w:color="auto"/>
              <w:left w:val="nil"/>
              <w:bottom w:val="single" w:sz="4" w:space="0" w:color="auto"/>
              <w:right w:val="nil"/>
            </w:tcBorders>
            <w:shd w:val="clear" w:color="000000" w:fill="BDD7EE"/>
            <w:vAlign w:val="center"/>
            <w:hideMark/>
          </w:tcPr>
          <w:p w14:paraId="01017198" w14:textId="06041961" w:rsidR="00664DCB" w:rsidRPr="007027EB" w:rsidRDefault="00664DCB" w:rsidP="00664DCB">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مبلغ پایه حکم</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p>
        </w:tc>
        <w:tc>
          <w:tcPr>
            <w:tcW w:w="767" w:type="pct"/>
            <w:tcBorders>
              <w:top w:val="nil"/>
              <w:left w:val="nil"/>
              <w:bottom w:val="nil"/>
              <w:right w:val="nil"/>
            </w:tcBorders>
            <w:shd w:val="clear" w:color="000000" w:fill="BDD7EE"/>
            <w:vAlign w:val="center"/>
            <w:hideMark/>
          </w:tcPr>
          <w:p w14:paraId="2F6F8EF7" w14:textId="67E09149" w:rsidR="00664DCB" w:rsidRPr="007027EB" w:rsidRDefault="00664DCB" w:rsidP="00664DCB">
            <w:pPr>
              <w:bidi/>
              <w:spacing w:after="0" w:line="240" w:lineRule="auto"/>
              <w:jc w:val="center"/>
              <w:rPr>
                <w:rFonts w:ascii="Arial" w:eastAsia="Times New Roman" w:hAnsi="Arial"/>
                <w:b/>
                <w:bCs/>
                <w:sz w:val="24"/>
                <w:lang w:bidi="fa-IR"/>
              </w:rPr>
            </w:pPr>
            <w:r>
              <w:rPr>
                <w:rFonts w:ascii="Arial" w:hAnsi="Arial" w:hint="cs"/>
                <w:b/>
                <w:bCs/>
                <w:rtl/>
              </w:rPr>
              <w:t>مبلغ ناخالص</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r>
              <w:rPr>
                <w:rFonts w:ascii="Arial" w:hAnsi="Arial" w:hint="cs"/>
                <w:b/>
                <w:bCs/>
              </w:rPr>
              <w:t xml:space="preserve"> </w:t>
            </w:r>
            <w:r>
              <w:rPr>
                <w:rFonts w:ascii="Arial" w:hAnsi="Arial" w:hint="cs"/>
                <w:b/>
                <w:bCs/>
                <w:rtl/>
              </w:rPr>
              <w:t>پرداختی</w:t>
            </w:r>
          </w:p>
        </w:tc>
      </w:tr>
      <w:tr w:rsidR="0023056C" w:rsidRPr="007027EB" w14:paraId="0F809619" w14:textId="77777777" w:rsidTr="00664DCB">
        <w:trPr>
          <w:trHeight w:val="20"/>
        </w:trPr>
        <w:tc>
          <w:tcPr>
            <w:tcW w:w="620" w:type="pct"/>
            <w:vMerge w:val="restart"/>
            <w:tcBorders>
              <w:top w:val="nil"/>
              <w:left w:val="nil"/>
              <w:bottom w:val="single" w:sz="4" w:space="0" w:color="auto"/>
              <w:right w:val="nil"/>
            </w:tcBorders>
            <w:shd w:val="clear" w:color="000000" w:fill="BDD7EE"/>
            <w:vAlign w:val="center"/>
            <w:hideMark/>
          </w:tcPr>
          <w:p w14:paraId="6C10AC86" w14:textId="77777777" w:rsidR="0023056C" w:rsidRPr="007027EB" w:rsidRDefault="0023056C" w:rsidP="0023056C">
            <w:pPr>
              <w:bidi/>
              <w:spacing w:after="0" w:line="240" w:lineRule="auto"/>
              <w:jc w:val="center"/>
              <w:rPr>
                <w:rFonts w:ascii="Arial" w:eastAsia="Times New Roman" w:hAnsi="Arial"/>
                <w:b/>
                <w:bCs/>
                <w:sz w:val="24"/>
                <w:lang w:bidi="fa-IR"/>
              </w:rPr>
            </w:pPr>
            <w:r w:rsidRPr="007027EB">
              <w:rPr>
                <w:rFonts w:ascii="Arial" w:eastAsia="Times New Roman" w:hAnsi="Arial" w:hint="cs"/>
                <w:b/>
                <w:bCs/>
                <w:sz w:val="24"/>
                <w:rtl/>
                <w:lang w:bidi="fa-IR"/>
              </w:rPr>
              <w:t>اجباری</w:t>
            </w:r>
          </w:p>
        </w:tc>
        <w:tc>
          <w:tcPr>
            <w:tcW w:w="551" w:type="pct"/>
            <w:tcBorders>
              <w:top w:val="nil"/>
              <w:left w:val="nil"/>
              <w:bottom w:val="single" w:sz="4" w:space="0" w:color="auto"/>
              <w:right w:val="nil"/>
            </w:tcBorders>
            <w:shd w:val="clear" w:color="000000" w:fill="BDD7EE"/>
            <w:vAlign w:val="center"/>
            <w:hideMark/>
          </w:tcPr>
          <w:p w14:paraId="56B791DB" w14:textId="77777777" w:rsidR="0023056C" w:rsidRPr="007027EB" w:rsidRDefault="0023056C" w:rsidP="0023056C">
            <w:pPr>
              <w:bidi/>
              <w:spacing w:after="0" w:line="240" w:lineRule="auto"/>
              <w:jc w:val="center"/>
              <w:rPr>
                <w:rFonts w:ascii="Arial" w:eastAsia="Times New Roman" w:hAnsi="Arial"/>
                <w:b/>
                <w:bCs/>
                <w:sz w:val="24"/>
                <w:rtl/>
                <w:lang w:bidi="fa-IR"/>
              </w:rPr>
            </w:pPr>
            <w:r w:rsidRPr="007027EB">
              <w:rPr>
                <w:rFonts w:ascii="Arial" w:eastAsia="Times New Roman" w:hAnsi="Arial" w:hint="cs"/>
                <w:b/>
                <w:bCs/>
                <w:sz w:val="24"/>
                <w:rtl/>
                <w:lang w:bidi="fa-IR"/>
              </w:rPr>
              <w:t>مرد</w:t>
            </w:r>
          </w:p>
        </w:tc>
        <w:tc>
          <w:tcPr>
            <w:tcW w:w="625" w:type="pct"/>
            <w:tcBorders>
              <w:top w:val="nil"/>
              <w:left w:val="nil"/>
              <w:bottom w:val="single" w:sz="4" w:space="0" w:color="auto"/>
              <w:right w:val="nil"/>
            </w:tcBorders>
            <w:shd w:val="clear" w:color="auto" w:fill="auto"/>
            <w:noWrap/>
            <w:vAlign w:val="center"/>
            <w:hideMark/>
          </w:tcPr>
          <w:p w14:paraId="5B635E17" w14:textId="77777777" w:rsidR="0023056C" w:rsidRPr="007027EB" w:rsidRDefault="0023056C" w:rsidP="0023056C">
            <w:pPr>
              <w:bidi/>
              <w:spacing w:after="0" w:line="240" w:lineRule="auto"/>
              <w:jc w:val="center"/>
              <w:rPr>
                <w:rFonts w:ascii="Arial" w:eastAsia="Times New Roman" w:hAnsi="Arial"/>
                <w:sz w:val="24"/>
                <w:rtl/>
                <w:lang w:bidi="fa-IR"/>
              </w:rPr>
            </w:pPr>
            <w:r w:rsidRPr="007027EB">
              <w:rPr>
                <w:rFonts w:ascii="Arial" w:eastAsia="Times New Roman" w:hAnsi="Arial" w:hint="cs"/>
                <w:sz w:val="24"/>
                <w:lang w:bidi="fa-IR"/>
              </w:rPr>
              <w:t>917,620</w:t>
            </w:r>
          </w:p>
        </w:tc>
        <w:tc>
          <w:tcPr>
            <w:tcW w:w="613" w:type="pct"/>
            <w:tcBorders>
              <w:top w:val="nil"/>
              <w:left w:val="nil"/>
              <w:bottom w:val="single" w:sz="4" w:space="0" w:color="auto"/>
              <w:right w:val="nil"/>
            </w:tcBorders>
            <w:shd w:val="clear" w:color="auto" w:fill="auto"/>
            <w:noWrap/>
            <w:vAlign w:val="center"/>
            <w:hideMark/>
          </w:tcPr>
          <w:p w14:paraId="0E1D88E7" w14:textId="77777777" w:rsidR="0023056C" w:rsidRPr="007027EB" w:rsidRDefault="0023056C" w:rsidP="0023056C">
            <w:pPr>
              <w:bidi/>
              <w:spacing w:after="0" w:line="240" w:lineRule="auto"/>
              <w:jc w:val="center"/>
              <w:rPr>
                <w:rFonts w:ascii="Arial" w:eastAsia="Times New Roman" w:hAnsi="Arial"/>
                <w:sz w:val="24"/>
                <w:lang w:bidi="fa-IR"/>
              </w:rPr>
            </w:pPr>
            <w:r w:rsidRPr="007027EB">
              <w:rPr>
                <w:rFonts w:ascii="Arial" w:eastAsia="Times New Roman" w:hAnsi="Arial" w:hint="cs"/>
                <w:sz w:val="24"/>
                <w:lang w:bidi="fa-IR"/>
              </w:rPr>
              <w:t>78/4%</w:t>
            </w:r>
          </w:p>
        </w:tc>
        <w:tc>
          <w:tcPr>
            <w:tcW w:w="613" w:type="pct"/>
            <w:tcBorders>
              <w:top w:val="nil"/>
              <w:left w:val="nil"/>
              <w:bottom w:val="single" w:sz="4" w:space="0" w:color="auto"/>
              <w:right w:val="nil"/>
            </w:tcBorders>
            <w:shd w:val="clear" w:color="auto" w:fill="auto"/>
            <w:noWrap/>
            <w:vAlign w:val="center"/>
            <w:hideMark/>
          </w:tcPr>
          <w:p w14:paraId="1E19B2A7" w14:textId="77777777" w:rsidR="0023056C" w:rsidRPr="007027EB" w:rsidRDefault="0023056C" w:rsidP="0023056C">
            <w:pPr>
              <w:bidi/>
              <w:spacing w:after="0" w:line="240" w:lineRule="auto"/>
              <w:jc w:val="center"/>
              <w:rPr>
                <w:rFonts w:ascii="Arial" w:eastAsia="Times New Roman" w:hAnsi="Arial"/>
                <w:sz w:val="24"/>
                <w:lang w:bidi="fa-IR"/>
              </w:rPr>
            </w:pPr>
            <w:r w:rsidRPr="007027EB">
              <w:rPr>
                <w:rFonts w:ascii="Arial" w:eastAsia="Times New Roman" w:hAnsi="Arial" w:hint="cs"/>
                <w:sz w:val="24"/>
                <w:lang w:bidi="fa-IR"/>
              </w:rPr>
              <w:t>61/2</w:t>
            </w:r>
          </w:p>
        </w:tc>
        <w:tc>
          <w:tcPr>
            <w:tcW w:w="521" w:type="pct"/>
            <w:tcBorders>
              <w:top w:val="nil"/>
              <w:left w:val="nil"/>
              <w:bottom w:val="single" w:sz="4" w:space="0" w:color="auto"/>
              <w:right w:val="nil"/>
            </w:tcBorders>
            <w:shd w:val="clear" w:color="auto" w:fill="auto"/>
            <w:noWrap/>
            <w:vAlign w:val="center"/>
            <w:hideMark/>
          </w:tcPr>
          <w:p w14:paraId="5AE77500" w14:textId="77777777" w:rsidR="0023056C" w:rsidRPr="007027EB" w:rsidRDefault="0023056C" w:rsidP="0023056C">
            <w:pPr>
              <w:bidi/>
              <w:spacing w:after="0" w:line="240" w:lineRule="auto"/>
              <w:jc w:val="center"/>
              <w:rPr>
                <w:rFonts w:ascii="Arial" w:eastAsia="Times New Roman" w:hAnsi="Arial"/>
                <w:sz w:val="24"/>
                <w:lang w:bidi="fa-IR"/>
              </w:rPr>
            </w:pPr>
            <w:r w:rsidRPr="007027EB">
              <w:rPr>
                <w:rFonts w:ascii="Arial" w:eastAsia="Times New Roman" w:hAnsi="Arial" w:hint="cs"/>
                <w:sz w:val="24"/>
                <w:lang w:bidi="fa-IR"/>
              </w:rPr>
              <w:t>15/5</w:t>
            </w:r>
          </w:p>
        </w:tc>
        <w:tc>
          <w:tcPr>
            <w:tcW w:w="689" w:type="pct"/>
            <w:tcBorders>
              <w:top w:val="nil"/>
              <w:left w:val="nil"/>
              <w:bottom w:val="single" w:sz="4" w:space="0" w:color="auto"/>
              <w:right w:val="nil"/>
            </w:tcBorders>
            <w:shd w:val="clear" w:color="auto" w:fill="auto"/>
            <w:noWrap/>
            <w:hideMark/>
          </w:tcPr>
          <w:p w14:paraId="7C807403" w14:textId="601B5341" w:rsidR="0023056C" w:rsidRPr="0023056C" w:rsidRDefault="0023056C" w:rsidP="0023056C">
            <w:pPr>
              <w:bidi/>
              <w:spacing w:after="0" w:line="240" w:lineRule="auto"/>
              <w:jc w:val="center"/>
              <w:rPr>
                <w:rFonts w:ascii="Arial" w:eastAsia="Times New Roman" w:hAnsi="Arial"/>
                <w:sz w:val="24"/>
                <w:szCs w:val="28"/>
                <w:lang w:bidi="fa-IR"/>
              </w:rPr>
            </w:pPr>
            <w:r w:rsidRPr="0023056C">
              <w:rPr>
                <w:sz w:val="24"/>
                <w:szCs w:val="28"/>
              </w:rPr>
              <w:t>67,187,193</w:t>
            </w:r>
          </w:p>
        </w:tc>
        <w:tc>
          <w:tcPr>
            <w:tcW w:w="767" w:type="pct"/>
            <w:tcBorders>
              <w:top w:val="single" w:sz="4" w:space="0" w:color="auto"/>
              <w:left w:val="nil"/>
              <w:bottom w:val="single" w:sz="4" w:space="0" w:color="auto"/>
              <w:right w:val="nil"/>
            </w:tcBorders>
            <w:shd w:val="clear" w:color="auto" w:fill="auto"/>
            <w:noWrap/>
            <w:hideMark/>
          </w:tcPr>
          <w:p w14:paraId="66EF9052" w14:textId="5C91ED23" w:rsidR="0023056C" w:rsidRPr="0023056C" w:rsidRDefault="0023056C" w:rsidP="0023056C">
            <w:pPr>
              <w:bidi/>
              <w:spacing w:after="0" w:line="240" w:lineRule="auto"/>
              <w:jc w:val="center"/>
              <w:rPr>
                <w:rFonts w:ascii="Arial" w:eastAsia="Times New Roman" w:hAnsi="Arial"/>
                <w:sz w:val="24"/>
                <w:szCs w:val="28"/>
                <w:lang w:bidi="fa-IR"/>
              </w:rPr>
            </w:pPr>
            <w:r w:rsidRPr="0023056C">
              <w:rPr>
                <w:sz w:val="24"/>
                <w:szCs w:val="28"/>
              </w:rPr>
              <w:t>84,373,601</w:t>
            </w:r>
          </w:p>
        </w:tc>
      </w:tr>
      <w:tr w:rsidR="0023056C" w:rsidRPr="007027EB" w14:paraId="7D1CCCF9" w14:textId="77777777" w:rsidTr="00664DCB">
        <w:trPr>
          <w:trHeight w:val="20"/>
        </w:trPr>
        <w:tc>
          <w:tcPr>
            <w:tcW w:w="620" w:type="pct"/>
            <w:vMerge/>
            <w:tcBorders>
              <w:top w:val="nil"/>
              <w:left w:val="nil"/>
              <w:bottom w:val="single" w:sz="4" w:space="0" w:color="auto"/>
              <w:right w:val="nil"/>
            </w:tcBorders>
            <w:vAlign w:val="center"/>
            <w:hideMark/>
          </w:tcPr>
          <w:p w14:paraId="530AFDAB" w14:textId="77777777" w:rsidR="0023056C" w:rsidRPr="007027EB" w:rsidRDefault="0023056C" w:rsidP="0023056C">
            <w:pPr>
              <w:bidi/>
              <w:spacing w:after="0" w:line="240" w:lineRule="auto"/>
              <w:rPr>
                <w:rFonts w:ascii="Arial" w:eastAsia="Times New Roman" w:hAnsi="Arial"/>
                <w:b/>
                <w:bCs/>
                <w:sz w:val="24"/>
                <w:lang w:bidi="fa-IR"/>
              </w:rPr>
            </w:pPr>
          </w:p>
        </w:tc>
        <w:tc>
          <w:tcPr>
            <w:tcW w:w="551" w:type="pct"/>
            <w:tcBorders>
              <w:top w:val="nil"/>
              <w:left w:val="nil"/>
              <w:bottom w:val="single" w:sz="4" w:space="0" w:color="auto"/>
              <w:right w:val="nil"/>
            </w:tcBorders>
            <w:shd w:val="clear" w:color="000000" w:fill="BDD7EE"/>
            <w:vAlign w:val="center"/>
            <w:hideMark/>
          </w:tcPr>
          <w:p w14:paraId="67B278FD" w14:textId="77777777" w:rsidR="0023056C" w:rsidRPr="007027EB" w:rsidRDefault="0023056C" w:rsidP="0023056C">
            <w:pPr>
              <w:bidi/>
              <w:spacing w:after="0" w:line="240" w:lineRule="auto"/>
              <w:jc w:val="center"/>
              <w:rPr>
                <w:rFonts w:ascii="Arial" w:eastAsia="Times New Roman" w:hAnsi="Arial"/>
                <w:b/>
                <w:bCs/>
                <w:sz w:val="24"/>
                <w:lang w:bidi="fa-IR"/>
              </w:rPr>
            </w:pPr>
            <w:r w:rsidRPr="007027EB">
              <w:rPr>
                <w:rFonts w:ascii="Arial" w:eastAsia="Times New Roman" w:hAnsi="Arial" w:hint="cs"/>
                <w:b/>
                <w:bCs/>
                <w:sz w:val="24"/>
                <w:rtl/>
                <w:lang w:bidi="fa-IR"/>
              </w:rPr>
              <w:t>زن</w:t>
            </w:r>
          </w:p>
        </w:tc>
        <w:tc>
          <w:tcPr>
            <w:tcW w:w="625" w:type="pct"/>
            <w:tcBorders>
              <w:top w:val="nil"/>
              <w:left w:val="nil"/>
              <w:bottom w:val="single" w:sz="4" w:space="0" w:color="auto"/>
              <w:right w:val="nil"/>
            </w:tcBorders>
            <w:shd w:val="clear" w:color="auto" w:fill="auto"/>
            <w:noWrap/>
            <w:vAlign w:val="center"/>
            <w:hideMark/>
          </w:tcPr>
          <w:p w14:paraId="44D86304" w14:textId="77777777" w:rsidR="0023056C" w:rsidRPr="007027EB" w:rsidRDefault="0023056C" w:rsidP="0023056C">
            <w:pPr>
              <w:bidi/>
              <w:spacing w:after="0" w:line="240" w:lineRule="auto"/>
              <w:jc w:val="center"/>
              <w:rPr>
                <w:rFonts w:ascii="Arial" w:eastAsia="Times New Roman" w:hAnsi="Arial"/>
                <w:sz w:val="24"/>
                <w:rtl/>
                <w:lang w:bidi="fa-IR"/>
              </w:rPr>
            </w:pPr>
            <w:r w:rsidRPr="007027EB">
              <w:rPr>
                <w:rFonts w:ascii="Arial" w:eastAsia="Times New Roman" w:hAnsi="Arial" w:hint="cs"/>
                <w:sz w:val="24"/>
                <w:lang w:bidi="fa-IR"/>
              </w:rPr>
              <w:t>15,930</w:t>
            </w:r>
          </w:p>
        </w:tc>
        <w:tc>
          <w:tcPr>
            <w:tcW w:w="613" w:type="pct"/>
            <w:tcBorders>
              <w:top w:val="nil"/>
              <w:left w:val="nil"/>
              <w:bottom w:val="single" w:sz="4" w:space="0" w:color="auto"/>
              <w:right w:val="nil"/>
            </w:tcBorders>
            <w:shd w:val="clear" w:color="auto" w:fill="auto"/>
            <w:noWrap/>
            <w:vAlign w:val="center"/>
            <w:hideMark/>
          </w:tcPr>
          <w:p w14:paraId="3C5B79E1" w14:textId="77777777" w:rsidR="0023056C" w:rsidRPr="007027EB" w:rsidRDefault="0023056C" w:rsidP="0023056C">
            <w:pPr>
              <w:bidi/>
              <w:spacing w:after="0" w:line="240" w:lineRule="auto"/>
              <w:jc w:val="center"/>
              <w:rPr>
                <w:rFonts w:ascii="Arial" w:eastAsia="Times New Roman" w:hAnsi="Arial"/>
                <w:sz w:val="24"/>
                <w:lang w:bidi="fa-IR"/>
              </w:rPr>
            </w:pPr>
            <w:r w:rsidRPr="007027EB">
              <w:rPr>
                <w:rFonts w:ascii="Arial" w:eastAsia="Times New Roman" w:hAnsi="Arial" w:hint="cs"/>
                <w:sz w:val="24"/>
                <w:lang w:bidi="fa-IR"/>
              </w:rPr>
              <w:t>1/4%</w:t>
            </w:r>
          </w:p>
        </w:tc>
        <w:tc>
          <w:tcPr>
            <w:tcW w:w="613" w:type="pct"/>
            <w:tcBorders>
              <w:top w:val="nil"/>
              <w:left w:val="nil"/>
              <w:bottom w:val="single" w:sz="4" w:space="0" w:color="auto"/>
              <w:right w:val="nil"/>
            </w:tcBorders>
            <w:shd w:val="clear" w:color="auto" w:fill="auto"/>
            <w:noWrap/>
            <w:vAlign w:val="center"/>
            <w:hideMark/>
          </w:tcPr>
          <w:p w14:paraId="1C5F7605" w14:textId="77777777" w:rsidR="0023056C" w:rsidRPr="007027EB" w:rsidRDefault="0023056C" w:rsidP="0023056C">
            <w:pPr>
              <w:bidi/>
              <w:spacing w:after="0" w:line="240" w:lineRule="auto"/>
              <w:jc w:val="center"/>
              <w:rPr>
                <w:rFonts w:ascii="Arial" w:eastAsia="Times New Roman" w:hAnsi="Arial"/>
                <w:sz w:val="24"/>
                <w:lang w:bidi="fa-IR"/>
              </w:rPr>
            </w:pPr>
            <w:r w:rsidRPr="007027EB">
              <w:rPr>
                <w:rFonts w:ascii="Arial" w:eastAsia="Times New Roman" w:hAnsi="Arial" w:hint="cs"/>
                <w:sz w:val="24"/>
                <w:lang w:bidi="fa-IR"/>
              </w:rPr>
              <w:t>60/8</w:t>
            </w:r>
          </w:p>
        </w:tc>
        <w:tc>
          <w:tcPr>
            <w:tcW w:w="521" w:type="pct"/>
            <w:tcBorders>
              <w:top w:val="nil"/>
              <w:left w:val="nil"/>
              <w:bottom w:val="single" w:sz="4" w:space="0" w:color="auto"/>
              <w:right w:val="nil"/>
            </w:tcBorders>
            <w:shd w:val="clear" w:color="auto" w:fill="auto"/>
            <w:noWrap/>
            <w:vAlign w:val="center"/>
            <w:hideMark/>
          </w:tcPr>
          <w:p w14:paraId="153F6A05" w14:textId="77777777" w:rsidR="0023056C" w:rsidRPr="007027EB" w:rsidRDefault="0023056C" w:rsidP="0023056C">
            <w:pPr>
              <w:bidi/>
              <w:spacing w:after="0" w:line="240" w:lineRule="auto"/>
              <w:jc w:val="center"/>
              <w:rPr>
                <w:rFonts w:ascii="Arial" w:eastAsia="Times New Roman" w:hAnsi="Arial"/>
                <w:sz w:val="24"/>
                <w:lang w:bidi="fa-IR"/>
              </w:rPr>
            </w:pPr>
            <w:r w:rsidRPr="007027EB">
              <w:rPr>
                <w:rFonts w:ascii="Arial" w:eastAsia="Times New Roman" w:hAnsi="Arial" w:hint="cs"/>
                <w:sz w:val="24"/>
                <w:lang w:bidi="fa-IR"/>
              </w:rPr>
              <w:t>13/5</w:t>
            </w:r>
          </w:p>
        </w:tc>
        <w:tc>
          <w:tcPr>
            <w:tcW w:w="689" w:type="pct"/>
            <w:tcBorders>
              <w:top w:val="nil"/>
              <w:left w:val="nil"/>
              <w:bottom w:val="single" w:sz="4" w:space="0" w:color="auto"/>
              <w:right w:val="nil"/>
            </w:tcBorders>
            <w:shd w:val="clear" w:color="auto" w:fill="auto"/>
            <w:noWrap/>
            <w:hideMark/>
          </w:tcPr>
          <w:p w14:paraId="3CD3113E" w14:textId="607747BC" w:rsidR="0023056C" w:rsidRPr="0023056C" w:rsidRDefault="0023056C" w:rsidP="0023056C">
            <w:pPr>
              <w:bidi/>
              <w:spacing w:after="0" w:line="240" w:lineRule="auto"/>
              <w:jc w:val="center"/>
              <w:rPr>
                <w:rFonts w:ascii="Arial" w:eastAsia="Times New Roman" w:hAnsi="Arial"/>
                <w:sz w:val="24"/>
                <w:szCs w:val="28"/>
                <w:lang w:bidi="fa-IR"/>
              </w:rPr>
            </w:pPr>
            <w:r w:rsidRPr="0023056C">
              <w:rPr>
                <w:sz w:val="24"/>
                <w:szCs w:val="28"/>
              </w:rPr>
              <w:t>62,783,141</w:t>
            </w:r>
          </w:p>
        </w:tc>
        <w:tc>
          <w:tcPr>
            <w:tcW w:w="767" w:type="pct"/>
            <w:tcBorders>
              <w:top w:val="nil"/>
              <w:left w:val="nil"/>
              <w:bottom w:val="single" w:sz="4" w:space="0" w:color="auto"/>
              <w:right w:val="nil"/>
            </w:tcBorders>
            <w:shd w:val="clear" w:color="auto" w:fill="auto"/>
            <w:noWrap/>
            <w:hideMark/>
          </w:tcPr>
          <w:p w14:paraId="08493FAF" w14:textId="5998133A" w:rsidR="0023056C" w:rsidRPr="0023056C" w:rsidRDefault="0023056C" w:rsidP="0023056C">
            <w:pPr>
              <w:bidi/>
              <w:spacing w:after="0" w:line="240" w:lineRule="auto"/>
              <w:jc w:val="center"/>
              <w:rPr>
                <w:rFonts w:ascii="Arial" w:eastAsia="Times New Roman" w:hAnsi="Arial"/>
                <w:sz w:val="24"/>
                <w:szCs w:val="28"/>
                <w:lang w:bidi="fa-IR"/>
              </w:rPr>
            </w:pPr>
            <w:r w:rsidRPr="0023056C">
              <w:rPr>
                <w:sz w:val="24"/>
                <w:szCs w:val="28"/>
              </w:rPr>
              <w:t>75,543,499</w:t>
            </w:r>
          </w:p>
        </w:tc>
      </w:tr>
      <w:tr w:rsidR="0023056C" w:rsidRPr="007027EB" w14:paraId="41C19AC0" w14:textId="77777777" w:rsidTr="00664DCB">
        <w:trPr>
          <w:trHeight w:val="20"/>
        </w:trPr>
        <w:tc>
          <w:tcPr>
            <w:tcW w:w="620" w:type="pct"/>
            <w:vMerge/>
            <w:tcBorders>
              <w:top w:val="nil"/>
              <w:left w:val="nil"/>
              <w:bottom w:val="single" w:sz="4" w:space="0" w:color="auto"/>
              <w:right w:val="nil"/>
            </w:tcBorders>
            <w:vAlign w:val="center"/>
            <w:hideMark/>
          </w:tcPr>
          <w:p w14:paraId="54F079B2" w14:textId="77777777" w:rsidR="0023056C" w:rsidRPr="007027EB" w:rsidRDefault="0023056C" w:rsidP="0023056C">
            <w:pPr>
              <w:bidi/>
              <w:spacing w:after="0" w:line="240" w:lineRule="auto"/>
              <w:rPr>
                <w:rFonts w:ascii="Arial" w:eastAsia="Times New Roman" w:hAnsi="Arial"/>
                <w:b/>
                <w:bCs/>
                <w:sz w:val="24"/>
                <w:lang w:bidi="fa-IR"/>
              </w:rPr>
            </w:pPr>
          </w:p>
        </w:tc>
        <w:tc>
          <w:tcPr>
            <w:tcW w:w="551" w:type="pct"/>
            <w:tcBorders>
              <w:top w:val="nil"/>
              <w:left w:val="nil"/>
              <w:bottom w:val="single" w:sz="4" w:space="0" w:color="auto"/>
              <w:right w:val="nil"/>
            </w:tcBorders>
            <w:shd w:val="clear" w:color="000000" w:fill="BDD7EE"/>
            <w:vAlign w:val="center"/>
            <w:hideMark/>
          </w:tcPr>
          <w:p w14:paraId="28798AA4" w14:textId="77777777" w:rsidR="0023056C" w:rsidRPr="007027EB" w:rsidRDefault="0023056C" w:rsidP="0023056C">
            <w:pPr>
              <w:bidi/>
              <w:spacing w:after="0" w:line="240" w:lineRule="auto"/>
              <w:jc w:val="center"/>
              <w:rPr>
                <w:rFonts w:ascii="Arial" w:eastAsia="Times New Roman" w:hAnsi="Arial"/>
                <w:b/>
                <w:bCs/>
                <w:sz w:val="24"/>
                <w:lang w:bidi="fa-IR"/>
              </w:rPr>
            </w:pPr>
            <w:r w:rsidRPr="007027EB">
              <w:rPr>
                <w:rFonts w:ascii="Arial" w:eastAsia="Times New Roman" w:hAnsi="Arial" w:hint="cs"/>
                <w:b/>
                <w:bCs/>
                <w:sz w:val="24"/>
                <w:rtl/>
                <w:lang w:bidi="fa-IR"/>
              </w:rPr>
              <w:t>کل</w:t>
            </w:r>
          </w:p>
        </w:tc>
        <w:tc>
          <w:tcPr>
            <w:tcW w:w="625" w:type="pct"/>
            <w:tcBorders>
              <w:top w:val="nil"/>
              <w:left w:val="nil"/>
              <w:bottom w:val="single" w:sz="4" w:space="0" w:color="auto"/>
              <w:right w:val="nil"/>
            </w:tcBorders>
            <w:shd w:val="clear" w:color="000000" w:fill="DDEBF7"/>
            <w:noWrap/>
            <w:vAlign w:val="center"/>
            <w:hideMark/>
          </w:tcPr>
          <w:p w14:paraId="59C87B69" w14:textId="77777777" w:rsidR="0023056C" w:rsidRPr="007027EB" w:rsidRDefault="0023056C" w:rsidP="0023056C">
            <w:pPr>
              <w:bidi/>
              <w:spacing w:after="0" w:line="240" w:lineRule="auto"/>
              <w:jc w:val="center"/>
              <w:rPr>
                <w:rFonts w:ascii="Arial" w:eastAsia="Times New Roman" w:hAnsi="Arial"/>
                <w:sz w:val="24"/>
                <w:rtl/>
                <w:lang w:bidi="fa-IR"/>
              </w:rPr>
            </w:pPr>
            <w:r w:rsidRPr="007027EB">
              <w:rPr>
                <w:rFonts w:ascii="Arial" w:eastAsia="Times New Roman" w:hAnsi="Arial" w:hint="cs"/>
                <w:sz w:val="24"/>
                <w:lang w:bidi="fa-IR"/>
              </w:rPr>
              <w:t>933,550</w:t>
            </w:r>
          </w:p>
        </w:tc>
        <w:tc>
          <w:tcPr>
            <w:tcW w:w="613" w:type="pct"/>
            <w:tcBorders>
              <w:top w:val="nil"/>
              <w:left w:val="nil"/>
              <w:bottom w:val="single" w:sz="4" w:space="0" w:color="auto"/>
              <w:right w:val="nil"/>
            </w:tcBorders>
            <w:shd w:val="clear" w:color="000000" w:fill="DDEBF7"/>
            <w:noWrap/>
            <w:vAlign w:val="center"/>
            <w:hideMark/>
          </w:tcPr>
          <w:p w14:paraId="7B335012" w14:textId="77777777" w:rsidR="0023056C" w:rsidRPr="007027EB" w:rsidRDefault="0023056C" w:rsidP="0023056C">
            <w:pPr>
              <w:bidi/>
              <w:spacing w:after="0" w:line="240" w:lineRule="auto"/>
              <w:jc w:val="center"/>
              <w:rPr>
                <w:rFonts w:ascii="Arial" w:eastAsia="Times New Roman" w:hAnsi="Arial"/>
                <w:sz w:val="24"/>
                <w:lang w:bidi="fa-IR"/>
              </w:rPr>
            </w:pPr>
            <w:r w:rsidRPr="007027EB">
              <w:rPr>
                <w:rFonts w:ascii="Arial" w:eastAsia="Times New Roman" w:hAnsi="Arial" w:hint="cs"/>
                <w:sz w:val="24"/>
                <w:lang w:bidi="fa-IR"/>
              </w:rPr>
              <w:t>79/8%</w:t>
            </w:r>
          </w:p>
        </w:tc>
        <w:tc>
          <w:tcPr>
            <w:tcW w:w="613" w:type="pct"/>
            <w:tcBorders>
              <w:top w:val="nil"/>
              <w:left w:val="nil"/>
              <w:bottom w:val="single" w:sz="4" w:space="0" w:color="auto"/>
              <w:right w:val="nil"/>
            </w:tcBorders>
            <w:shd w:val="clear" w:color="000000" w:fill="DDEBF7"/>
            <w:noWrap/>
            <w:vAlign w:val="center"/>
            <w:hideMark/>
          </w:tcPr>
          <w:p w14:paraId="7A93B613" w14:textId="77777777" w:rsidR="0023056C" w:rsidRPr="007027EB" w:rsidRDefault="0023056C" w:rsidP="0023056C">
            <w:pPr>
              <w:bidi/>
              <w:spacing w:after="0" w:line="240" w:lineRule="auto"/>
              <w:jc w:val="center"/>
              <w:rPr>
                <w:rFonts w:ascii="Arial" w:eastAsia="Times New Roman" w:hAnsi="Arial"/>
                <w:sz w:val="24"/>
                <w:lang w:bidi="fa-IR"/>
              </w:rPr>
            </w:pPr>
            <w:r w:rsidRPr="007027EB">
              <w:rPr>
                <w:rFonts w:ascii="Arial" w:eastAsia="Times New Roman" w:hAnsi="Arial" w:hint="cs"/>
                <w:sz w:val="24"/>
                <w:lang w:bidi="fa-IR"/>
              </w:rPr>
              <w:t>61/2</w:t>
            </w:r>
          </w:p>
        </w:tc>
        <w:tc>
          <w:tcPr>
            <w:tcW w:w="521" w:type="pct"/>
            <w:tcBorders>
              <w:top w:val="nil"/>
              <w:left w:val="nil"/>
              <w:bottom w:val="single" w:sz="4" w:space="0" w:color="auto"/>
              <w:right w:val="nil"/>
            </w:tcBorders>
            <w:shd w:val="clear" w:color="000000" w:fill="DDEBF7"/>
            <w:noWrap/>
            <w:vAlign w:val="center"/>
            <w:hideMark/>
          </w:tcPr>
          <w:p w14:paraId="0FBCFAB4" w14:textId="77777777" w:rsidR="0023056C" w:rsidRPr="007027EB" w:rsidRDefault="0023056C" w:rsidP="0023056C">
            <w:pPr>
              <w:bidi/>
              <w:spacing w:after="0" w:line="240" w:lineRule="auto"/>
              <w:jc w:val="center"/>
              <w:rPr>
                <w:rFonts w:ascii="Arial" w:eastAsia="Times New Roman" w:hAnsi="Arial"/>
                <w:sz w:val="24"/>
                <w:lang w:bidi="fa-IR"/>
              </w:rPr>
            </w:pPr>
            <w:r w:rsidRPr="007027EB">
              <w:rPr>
                <w:rFonts w:ascii="Arial" w:eastAsia="Times New Roman" w:hAnsi="Arial" w:hint="cs"/>
                <w:sz w:val="24"/>
                <w:lang w:bidi="fa-IR"/>
              </w:rPr>
              <w:t>15/4</w:t>
            </w:r>
          </w:p>
        </w:tc>
        <w:tc>
          <w:tcPr>
            <w:tcW w:w="689" w:type="pct"/>
            <w:tcBorders>
              <w:top w:val="nil"/>
              <w:left w:val="nil"/>
              <w:bottom w:val="single" w:sz="4" w:space="0" w:color="auto"/>
              <w:right w:val="nil"/>
            </w:tcBorders>
            <w:shd w:val="clear" w:color="000000" w:fill="DDEBF7"/>
            <w:noWrap/>
            <w:hideMark/>
          </w:tcPr>
          <w:p w14:paraId="5FEA9259" w14:textId="6FBECB62" w:rsidR="0023056C" w:rsidRPr="0023056C" w:rsidRDefault="0023056C" w:rsidP="0023056C">
            <w:pPr>
              <w:bidi/>
              <w:spacing w:after="0" w:line="240" w:lineRule="auto"/>
              <w:jc w:val="center"/>
              <w:rPr>
                <w:rFonts w:ascii="Arial" w:eastAsia="Times New Roman" w:hAnsi="Arial"/>
                <w:sz w:val="24"/>
                <w:szCs w:val="28"/>
                <w:lang w:bidi="fa-IR"/>
              </w:rPr>
            </w:pPr>
            <w:r w:rsidRPr="0023056C">
              <w:rPr>
                <w:sz w:val="24"/>
                <w:szCs w:val="28"/>
              </w:rPr>
              <w:t>67,112,043</w:t>
            </w:r>
          </w:p>
        </w:tc>
        <w:tc>
          <w:tcPr>
            <w:tcW w:w="767" w:type="pct"/>
            <w:tcBorders>
              <w:top w:val="nil"/>
              <w:left w:val="nil"/>
              <w:bottom w:val="single" w:sz="4" w:space="0" w:color="auto"/>
              <w:right w:val="nil"/>
            </w:tcBorders>
            <w:shd w:val="clear" w:color="000000" w:fill="DDEBF7"/>
            <w:noWrap/>
            <w:hideMark/>
          </w:tcPr>
          <w:p w14:paraId="44FD3AB2" w14:textId="1C3179FC" w:rsidR="0023056C" w:rsidRPr="0023056C" w:rsidRDefault="0023056C" w:rsidP="0023056C">
            <w:pPr>
              <w:bidi/>
              <w:spacing w:after="0" w:line="240" w:lineRule="auto"/>
              <w:jc w:val="center"/>
              <w:rPr>
                <w:rFonts w:ascii="Arial" w:eastAsia="Times New Roman" w:hAnsi="Arial"/>
                <w:sz w:val="24"/>
                <w:szCs w:val="28"/>
                <w:lang w:bidi="fa-IR"/>
              </w:rPr>
            </w:pPr>
            <w:r w:rsidRPr="0023056C">
              <w:rPr>
                <w:sz w:val="24"/>
                <w:szCs w:val="28"/>
              </w:rPr>
              <w:t>84,222,925</w:t>
            </w:r>
          </w:p>
        </w:tc>
      </w:tr>
      <w:tr w:rsidR="0023056C" w:rsidRPr="007027EB" w14:paraId="1DE0314C" w14:textId="77777777" w:rsidTr="00664DCB">
        <w:trPr>
          <w:trHeight w:val="20"/>
        </w:trPr>
        <w:tc>
          <w:tcPr>
            <w:tcW w:w="620" w:type="pct"/>
            <w:vMerge w:val="restart"/>
            <w:tcBorders>
              <w:top w:val="nil"/>
              <w:left w:val="nil"/>
              <w:bottom w:val="single" w:sz="4" w:space="0" w:color="auto"/>
              <w:right w:val="nil"/>
            </w:tcBorders>
            <w:shd w:val="clear" w:color="000000" w:fill="BDD7EE"/>
            <w:vAlign w:val="center"/>
            <w:hideMark/>
          </w:tcPr>
          <w:p w14:paraId="3B5A9AA8" w14:textId="77777777" w:rsidR="0023056C" w:rsidRPr="007027EB" w:rsidRDefault="0023056C" w:rsidP="0023056C">
            <w:pPr>
              <w:bidi/>
              <w:spacing w:after="0" w:line="240" w:lineRule="auto"/>
              <w:jc w:val="center"/>
              <w:rPr>
                <w:rFonts w:ascii="Arial" w:eastAsia="Times New Roman" w:hAnsi="Arial"/>
                <w:b/>
                <w:bCs/>
                <w:sz w:val="24"/>
                <w:lang w:bidi="fa-IR"/>
              </w:rPr>
            </w:pPr>
            <w:r w:rsidRPr="007027EB">
              <w:rPr>
                <w:rFonts w:ascii="Arial" w:eastAsia="Times New Roman" w:hAnsi="Arial" w:hint="cs"/>
                <w:b/>
                <w:bCs/>
                <w:sz w:val="24"/>
                <w:rtl/>
                <w:lang w:bidi="fa-IR"/>
              </w:rPr>
              <w:t>غیراجباری</w:t>
            </w:r>
          </w:p>
        </w:tc>
        <w:tc>
          <w:tcPr>
            <w:tcW w:w="551" w:type="pct"/>
            <w:tcBorders>
              <w:top w:val="nil"/>
              <w:left w:val="nil"/>
              <w:bottom w:val="single" w:sz="4" w:space="0" w:color="auto"/>
              <w:right w:val="nil"/>
            </w:tcBorders>
            <w:shd w:val="clear" w:color="000000" w:fill="BDD7EE"/>
            <w:vAlign w:val="center"/>
            <w:hideMark/>
          </w:tcPr>
          <w:p w14:paraId="1DEBEFE2" w14:textId="77777777" w:rsidR="0023056C" w:rsidRPr="007027EB" w:rsidRDefault="0023056C" w:rsidP="0023056C">
            <w:pPr>
              <w:bidi/>
              <w:spacing w:after="0" w:line="240" w:lineRule="auto"/>
              <w:jc w:val="center"/>
              <w:rPr>
                <w:rFonts w:ascii="Arial" w:eastAsia="Times New Roman" w:hAnsi="Arial"/>
                <w:b/>
                <w:bCs/>
                <w:sz w:val="24"/>
                <w:rtl/>
                <w:lang w:bidi="fa-IR"/>
              </w:rPr>
            </w:pPr>
            <w:r w:rsidRPr="007027EB">
              <w:rPr>
                <w:rFonts w:ascii="Arial" w:eastAsia="Times New Roman" w:hAnsi="Arial" w:hint="cs"/>
                <w:b/>
                <w:bCs/>
                <w:sz w:val="24"/>
                <w:rtl/>
                <w:lang w:bidi="fa-IR"/>
              </w:rPr>
              <w:t>مرد</w:t>
            </w:r>
          </w:p>
        </w:tc>
        <w:tc>
          <w:tcPr>
            <w:tcW w:w="625" w:type="pct"/>
            <w:tcBorders>
              <w:top w:val="nil"/>
              <w:left w:val="nil"/>
              <w:bottom w:val="single" w:sz="4" w:space="0" w:color="auto"/>
              <w:right w:val="nil"/>
            </w:tcBorders>
            <w:shd w:val="clear" w:color="auto" w:fill="auto"/>
            <w:noWrap/>
            <w:vAlign w:val="center"/>
            <w:hideMark/>
          </w:tcPr>
          <w:p w14:paraId="7F5E6433" w14:textId="77777777" w:rsidR="0023056C" w:rsidRPr="007027EB" w:rsidRDefault="0023056C" w:rsidP="0023056C">
            <w:pPr>
              <w:bidi/>
              <w:spacing w:after="0" w:line="240" w:lineRule="auto"/>
              <w:jc w:val="center"/>
              <w:rPr>
                <w:rFonts w:ascii="Arial" w:eastAsia="Times New Roman" w:hAnsi="Arial"/>
                <w:sz w:val="24"/>
                <w:rtl/>
                <w:lang w:bidi="fa-IR"/>
              </w:rPr>
            </w:pPr>
            <w:r w:rsidRPr="007027EB">
              <w:rPr>
                <w:rFonts w:ascii="Arial" w:eastAsia="Times New Roman" w:hAnsi="Arial" w:hint="cs"/>
                <w:sz w:val="24"/>
                <w:lang w:bidi="fa-IR"/>
              </w:rPr>
              <w:t>231,131</w:t>
            </w:r>
          </w:p>
        </w:tc>
        <w:tc>
          <w:tcPr>
            <w:tcW w:w="613" w:type="pct"/>
            <w:tcBorders>
              <w:top w:val="nil"/>
              <w:left w:val="nil"/>
              <w:bottom w:val="single" w:sz="4" w:space="0" w:color="auto"/>
              <w:right w:val="nil"/>
            </w:tcBorders>
            <w:shd w:val="clear" w:color="auto" w:fill="auto"/>
            <w:noWrap/>
            <w:vAlign w:val="center"/>
            <w:hideMark/>
          </w:tcPr>
          <w:p w14:paraId="6336F415" w14:textId="77777777" w:rsidR="0023056C" w:rsidRPr="007027EB" w:rsidRDefault="0023056C" w:rsidP="0023056C">
            <w:pPr>
              <w:bidi/>
              <w:spacing w:after="0" w:line="240" w:lineRule="auto"/>
              <w:jc w:val="center"/>
              <w:rPr>
                <w:rFonts w:ascii="Arial" w:eastAsia="Times New Roman" w:hAnsi="Arial"/>
                <w:sz w:val="24"/>
                <w:lang w:bidi="fa-IR"/>
              </w:rPr>
            </w:pPr>
            <w:r w:rsidRPr="007027EB">
              <w:rPr>
                <w:rFonts w:ascii="Arial" w:eastAsia="Times New Roman" w:hAnsi="Arial" w:hint="cs"/>
                <w:sz w:val="24"/>
                <w:lang w:bidi="fa-IR"/>
              </w:rPr>
              <w:t>19/8%</w:t>
            </w:r>
          </w:p>
        </w:tc>
        <w:tc>
          <w:tcPr>
            <w:tcW w:w="613" w:type="pct"/>
            <w:tcBorders>
              <w:top w:val="nil"/>
              <w:left w:val="nil"/>
              <w:bottom w:val="single" w:sz="4" w:space="0" w:color="auto"/>
              <w:right w:val="nil"/>
            </w:tcBorders>
            <w:shd w:val="clear" w:color="auto" w:fill="auto"/>
            <w:noWrap/>
            <w:vAlign w:val="center"/>
            <w:hideMark/>
          </w:tcPr>
          <w:p w14:paraId="4E3EB7B3" w14:textId="77777777" w:rsidR="0023056C" w:rsidRPr="007027EB" w:rsidRDefault="0023056C" w:rsidP="0023056C">
            <w:pPr>
              <w:bidi/>
              <w:spacing w:after="0" w:line="240" w:lineRule="auto"/>
              <w:jc w:val="center"/>
              <w:rPr>
                <w:rFonts w:ascii="Arial" w:eastAsia="Times New Roman" w:hAnsi="Arial"/>
                <w:sz w:val="24"/>
                <w:lang w:bidi="fa-IR"/>
              </w:rPr>
            </w:pPr>
            <w:r w:rsidRPr="007027EB">
              <w:rPr>
                <w:rFonts w:ascii="Arial" w:eastAsia="Times New Roman" w:hAnsi="Arial" w:hint="cs"/>
                <w:sz w:val="24"/>
                <w:lang w:bidi="fa-IR"/>
              </w:rPr>
              <w:t>61/0</w:t>
            </w:r>
          </w:p>
        </w:tc>
        <w:tc>
          <w:tcPr>
            <w:tcW w:w="521" w:type="pct"/>
            <w:tcBorders>
              <w:top w:val="nil"/>
              <w:left w:val="nil"/>
              <w:bottom w:val="single" w:sz="4" w:space="0" w:color="auto"/>
              <w:right w:val="nil"/>
            </w:tcBorders>
            <w:shd w:val="clear" w:color="auto" w:fill="auto"/>
            <w:noWrap/>
            <w:vAlign w:val="center"/>
            <w:hideMark/>
          </w:tcPr>
          <w:p w14:paraId="571A2159" w14:textId="77777777" w:rsidR="0023056C" w:rsidRPr="007027EB" w:rsidRDefault="0023056C" w:rsidP="0023056C">
            <w:pPr>
              <w:bidi/>
              <w:spacing w:after="0" w:line="240" w:lineRule="auto"/>
              <w:jc w:val="center"/>
              <w:rPr>
                <w:rFonts w:ascii="Arial" w:eastAsia="Times New Roman" w:hAnsi="Arial"/>
                <w:sz w:val="24"/>
                <w:lang w:bidi="fa-IR"/>
              </w:rPr>
            </w:pPr>
            <w:r w:rsidRPr="007027EB">
              <w:rPr>
                <w:rFonts w:ascii="Arial" w:eastAsia="Times New Roman" w:hAnsi="Arial" w:hint="cs"/>
                <w:sz w:val="24"/>
                <w:lang w:bidi="fa-IR"/>
              </w:rPr>
              <w:t>12/2</w:t>
            </w:r>
          </w:p>
        </w:tc>
        <w:tc>
          <w:tcPr>
            <w:tcW w:w="689" w:type="pct"/>
            <w:tcBorders>
              <w:top w:val="nil"/>
              <w:left w:val="nil"/>
              <w:bottom w:val="single" w:sz="4" w:space="0" w:color="auto"/>
              <w:right w:val="nil"/>
            </w:tcBorders>
            <w:shd w:val="clear" w:color="auto" w:fill="auto"/>
            <w:noWrap/>
            <w:hideMark/>
          </w:tcPr>
          <w:p w14:paraId="207E2C93" w14:textId="6BDAC119" w:rsidR="0023056C" w:rsidRPr="0023056C" w:rsidRDefault="0023056C" w:rsidP="0023056C">
            <w:pPr>
              <w:bidi/>
              <w:spacing w:after="0" w:line="240" w:lineRule="auto"/>
              <w:jc w:val="center"/>
              <w:rPr>
                <w:rFonts w:ascii="Arial" w:eastAsia="Times New Roman" w:hAnsi="Arial"/>
                <w:sz w:val="24"/>
                <w:szCs w:val="28"/>
                <w:lang w:bidi="fa-IR"/>
              </w:rPr>
            </w:pPr>
            <w:r w:rsidRPr="0023056C">
              <w:rPr>
                <w:sz w:val="24"/>
                <w:szCs w:val="28"/>
              </w:rPr>
              <w:t>52,300,738</w:t>
            </w:r>
          </w:p>
        </w:tc>
        <w:tc>
          <w:tcPr>
            <w:tcW w:w="767" w:type="pct"/>
            <w:tcBorders>
              <w:top w:val="nil"/>
              <w:left w:val="nil"/>
              <w:bottom w:val="single" w:sz="4" w:space="0" w:color="auto"/>
              <w:right w:val="nil"/>
            </w:tcBorders>
            <w:shd w:val="clear" w:color="auto" w:fill="auto"/>
            <w:noWrap/>
            <w:hideMark/>
          </w:tcPr>
          <w:p w14:paraId="2380C3B1" w14:textId="17647545" w:rsidR="0023056C" w:rsidRPr="0023056C" w:rsidRDefault="0023056C" w:rsidP="0023056C">
            <w:pPr>
              <w:bidi/>
              <w:spacing w:after="0" w:line="240" w:lineRule="auto"/>
              <w:jc w:val="center"/>
              <w:rPr>
                <w:rFonts w:ascii="Arial" w:eastAsia="Times New Roman" w:hAnsi="Arial"/>
                <w:sz w:val="24"/>
                <w:szCs w:val="28"/>
                <w:lang w:bidi="fa-IR"/>
              </w:rPr>
            </w:pPr>
            <w:r w:rsidRPr="0023056C">
              <w:rPr>
                <w:sz w:val="24"/>
                <w:szCs w:val="28"/>
              </w:rPr>
              <w:t>70,726,569</w:t>
            </w:r>
          </w:p>
        </w:tc>
      </w:tr>
      <w:tr w:rsidR="0023056C" w:rsidRPr="007027EB" w14:paraId="35EA543F" w14:textId="77777777" w:rsidTr="00664DCB">
        <w:trPr>
          <w:trHeight w:val="20"/>
        </w:trPr>
        <w:tc>
          <w:tcPr>
            <w:tcW w:w="620" w:type="pct"/>
            <w:vMerge/>
            <w:tcBorders>
              <w:top w:val="nil"/>
              <w:left w:val="nil"/>
              <w:bottom w:val="single" w:sz="4" w:space="0" w:color="auto"/>
              <w:right w:val="nil"/>
            </w:tcBorders>
            <w:vAlign w:val="center"/>
            <w:hideMark/>
          </w:tcPr>
          <w:p w14:paraId="3CCFFBD7" w14:textId="77777777" w:rsidR="0023056C" w:rsidRPr="007027EB" w:rsidRDefault="0023056C" w:rsidP="0023056C">
            <w:pPr>
              <w:bidi/>
              <w:spacing w:after="0" w:line="240" w:lineRule="auto"/>
              <w:rPr>
                <w:rFonts w:ascii="Arial" w:eastAsia="Times New Roman" w:hAnsi="Arial"/>
                <w:b/>
                <w:bCs/>
                <w:sz w:val="24"/>
                <w:lang w:bidi="fa-IR"/>
              </w:rPr>
            </w:pPr>
          </w:p>
        </w:tc>
        <w:tc>
          <w:tcPr>
            <w:tcW w:w="551" w:type="pct"/>
            <w:tcBorders>
              <w:top w:val="nil"/>
              <w:left w:val="nil"/>
              <w:bottom w:val="single" w:sz="4" w:space="0" w:color="auto"/>
              <w:right w:val="nil"/>
            </w:tcBorders>
            <w:shd w:val="clear" w:color="000000" w:fill="BDD7EE"/>
            <w:vAlign w:val="center"/>
            <w:hideMark/>
          </w:tcPr>
          <w:p w14:paraId="11FD28AC" w14:textId="77777777" w:rsidR="0023056C" w:rsidRPr="007027EB" w:rsidRDefault="0023056C" w:rsidP="0023056C">
            <w:pPr>
              <w:bidi/>
              <w:spacing w:after="0" w:line="240" w:lineRule="auto"/>
              <w:jc w:val="center"/>
              <w:rPr>
                <w:rFonts w:ascii="Arial" w:eastAsia="Times New Roman" w:hAnsi="Arial"/>
                <w:b/>
                <w:bCs/>
                <w:sz w:val="24"/>
                <w:lang w:bidi="fa-IR"/>
              </w:rPr>
            </w:pPr>
            <w:r w:rsidRPr="007027EB">
              <w:rPr>
                <w:rFonts w:ascii="Arial" w:eastAsia="Times New Roman" w:hAnsi="Arial" w:hint="cs"/>
                <w:b/>
                <w:bCs/>
                <w:sz w:val="24"/>
                <w:rtl/>
                <w:lang w:bidi="fa-IR"/>
              </w:rPr>
              <w:t>زن</w:t>
            </w:r>
          </w:p>
        </w:tc>
        <w:tc>
          <w:tcPr>
            <w:tcW w:w="625" w:type="pct"/>
            <w:tcBorders>
              <w:top w:val="nil"/>
              <w:left w:val="nil"/>
              <w:bottom w:val="single" w:sz="4" w:space="0" w:color="auto"/>
              <w:right w:val="nil"/>
            </w:tcBorders>
            <w:shd w:val="clear" w:color="auto" w:fill="auto"/>
            <w:noWrap/>
            <w:vAlign w:val="center"/>
            <w:hideMark/>
          </w:tcPr>
          <w:p w14:paraId="380DFF7D" w14:textId="77777777" w:rsidR="0023056C" w:rsidRPr="007027EB" w:rsidRDefault="0023056C" w:rsidP="0023056C">
            <w:pPr>
              <w:bidi/>
              <w:spacing w:after="0" w:line="240" w:lineRule="auto"/>
              <w:jc w:val="center"/>
              <w:rPr>
                <w:rFonts w:ascii="Arial" w:eastAsia="Times New Roman" w:hAnsi="Arial"/>
                <w:sz w:val="24"/>
                <w:rtl/>
                <w:lang w:bidi="fa-IR"/>
              </w:rPr>
            </w:pPr>
            <w:r w:rsidRPr="007027EB">
              <w:rPr>
                <w:rFonts w:ascii="Arial" w:eastAsia="Times New Roman" w:hAnsi="Arial" w:hint="cs"/>
                <w:sz w:val="24"/>
                <w:lang w:bidi="fa-IR"/>
              </w:rPr>
              <w:t>5,569</w:t>
            </w:r>
          </w:p>
        </w:tc>
        <w:tc>
          <w:tcPr>
            <w:tcW w:w="613" w:type="pct"/>
            <w:tcBorders>
              <w:top w:val="nil"/>
              <w:left w:val="nil"/>
              <w:bottom w:val="single" w:sz="4" w:space="0" w:color="auto"/>
              <w:right w:val="nil"/>
            </w:tcBorders>
            <w:shd w:val="clear" w:color="auto" w:fill="auto"/>
            <w:noWrap/>
            <w:vAlign w:val="center"/>
            <w:hideMark/>
          </w:tcPr>
          <w:p w14:paraId="0C0F304F" w14:textId="77777777" w:rsidR="0023056C" w:rsidRPr="007027EB" w:rsidRDefault="0023056C" w:rsidP="0023056C">
            <w:pPr>
              <w:bidi/>
              <w:spacing w:after="0" w:line="240" w:lineRule="auto"/>
              <w:jc w:val="center"/>
              <w:rPr>
                <w:rFonts w:ascii="Arial" w:eastAsia="Times New Roman" w:hAnsi="Arial"/>
                <w:sz w:val="24"/>
                <w:lang w:bidi="fa-IR"/>
              </w:rPr>
            </w:pPr>
            <w:r w:rsidRPr="007027EB">
              <w:rPr>
                <w:rFonts w:ascii="Arial" w:eastAsia="Times New Roman" w:hAnsi="Arial" w:hint="cs"/>
                <w:sz w:val="24"/>
                <w:lang w:bidi="fa-IR"/>
              </w:rPr>
              <w:t>0/5%</w:t>
            </w:r>
          </w:p>
        </w:tc>
        <w:tc>
          <w:tcPr>
            <w:tcW w:w="613" w:type="pct"/>
            <w:tcBorders>
              <w:top w:val="nil"/>
              <w:left w:val="nil"/>
              <w:bottom w:val="single" w:sz="4" w:space="0" w:color="auto"/>
              <w:right w:val="nil"/>
            </w:tcBorders>
            <w:shd w:val="clear" w:color="auto" w:fill="auto"/>
            <w:noWrap/>
            <w:vAlign w:val="center"/>
            <w:hideMark/>
          </w:tcPr>
          <w:p w14:paraId="3DBD0EA1" w14:textId="77777777" w:rsidR="0023056C" w:rsidRPr="007027EB" w:rsidRDefault="0023056C" w:rsidP="0023056C">
            <w:pPr>
              <w:bidi/>
              <w:spacing w:after="0" w:line="240" w:lineRule="auto"/>
              <w:jc w:val="center"/>
              <w:rPr>
                <w:rFonts w:ascii="Arial" w:eastAsia="Times New Roman" w:hAnsi="Arial"/>
                <w:sz w:val="24"/>
                <w:lang w:bidi="fa-IR"/>
              </w:rPr>
            </w:pPr>
            <w:r w:rsidRPr="007027EB">
              <w:rPr>
                <w:rFonts w:ascii="Arial" w:eastAsia="Times New Roman" w:hAnsi="Arial" w:hint="cs"/>
                <w:sz w:val="24"/>
                <w:lang w:bidi="fa-IR"/>
              </w:rPr>
              <w:t>52/7</w:t>
            </w:r>
          </w:p>
        </w:tc>
        <w:tc>
          <w:tcPr>
            <w:tcW w:w="521" w:type="pct"/>
            <w:tcBorders>
              <w:top w:val="nil"/>
              <w:left w:val="nil"/>
              <w:bottom w:val="single" w:sz="4" w:space="0" w:color="auto"/>
              <w:right w:val="nil"/>
            </w:tcBorders>
            <w:shd w:val="clear" w:color="auto" w:fill="auto"/>
            <w:noWrap/>
            <w:vAlign w:val="center"/>
            <w:hideMark/>
          </w:tcPr>
          <w:p w14:paraId="18E71EB7" w14:textId="77777777" w:rsidR="0023056C" w:rsidRPr="007027EB" w:rsidRDefault="0023056C" w:rsidP="0023056C">
            <w:pPr>
              <w:bidi/>
              <w:spacing w:after="0" w:line="240" w:lineRule="auto"/>
              <w:jc w:val="center"/>
              <w:rPr>
                <w:rFonts w:ascii="Arial" w:eastAsia="Times New Roman" w:hAnsi="Arial"/>
                <w:sz w:val="24"/>
                <w:lang w:bidi="fa-IR"/>
              </w:rPr>
            </w:pPr>
            <w:r w:rsidRPr="007027EB">
              <w:rPr>
                <w:rFonts w:ascii="Arial" w:eastAsia="Times New Roman" w:hAnsi="Arial" w:hint="cs"/>
                <w:sz w:val="24"/>
                <w:lang w:bidi="fa-IR"/>
              </w:rPr>
              <w:t>8/4</w:t>
            </w:r>
          </w:p>
        </w:tc>
        <w:tc>
          <w:tcPr>
            <w:tcW w:w="689" w:type="pct"/>
            <w:tcBorders>
              <w:top w:val="nil"/>
              <w:left w:val="nil"/>
              <w:bottom w:val="single" w:sz="4" w:space="0" w:color="auto"/>
              <w:right w:val="nil"/>
            </w:tcBorders>
            <w:shd w:val="clear" w:color="auto" w:fill="auto"/>
            <w:noWrap/>
            <w:hideMark/>
          </w:tcPr>
          <w:p w14:paraId="75921F5B" w14:textId="352E17C7" w:rsidR="0023056C" w:rsidRPr="0023056C" w:rsidRDefault="0023056C" w:rsidP="0023056C">
            <w:pPr>
              <w:bidi/>
              <w:spacing w:after="0" w:line="240" w:lineRule="auto"/>
              <w:jc w:val="center"/>
              <w:rPr>
                <w:rFonts w:ascii="Arial" w:eastAsia="Times New Roman" w:hAnsi="Arial"/>
                <w:sz w:val="24"/>
                <w:szCs w:val="28"/>
                <w:lang w:bidi="fa-IR"/>
              </w:rPr>
            </w:pPr>
            <w:r w:rsidRPr="0023056C">
              <w:rPr>
                <w:sz w:val="24"/>
                <w:szCs w:val="28"/>
              </w:rPr>
              <w:t>48,644,846</w:t>
            </w:r>
          </w:p>
        </w:tc>
        <w:tc>
          <w:tcPr>
            <w:tcW w:w="767" w:type="pct"/>
            <w:tcBorders>
              <w:top w:val="nil"/>
              <w:left w:val="nil"/>
              <w:bottom w:val="single" w:sz="4" w:space="0" w:color="auto"/>
              <w:right w:val="nil"/>
            </w:tcBorders>
            <w:shd w:val="clear" w:color="auto" w:fill="auto"/>
            <w:noWrap/>
            <w:hideMark/>
          </w:tcPr>
          <w:p w14:paraId="01C9CDD7" w14:textId="3C26847D" w:rsidR="0023056C" w:rsidRPr="0023056C" w:rsidRDefault="0023056C" w:rsidP="0023056C">
            <w:pPr>
              <w:bidi/>
              <w:spacing w:after="0" w:line="240" w:lineRule="auto"/>
              <w:jc w:val="center"/>
              <w:rPr>
                <w:rFonts w:ascii="Arial" w:eastAsia="Times New Roman" w:hAnsi="Arial"/>
                <w:sz w:val="24"/>
                <w:szCs w:val="28"/>
                <w:lang w:bidi="fa-IR"/>
              </w:rPr>
            </w:pPr>
            <w:r w:rsidRPr="0023056C">
              <w:rPr>
                <w:sz w:val="24"/>
                <w:szCs w:val="28"/>
              </w:rPr>
              <w:t>60,185,826</w:t>
            </w:r>
          </w:p>
        </w:tc>
      </w:tr>
      <w:tr w:rsidR="0023056C" w:rsidRPr="007027EB" w14:paraId="0D3AA97F" w14:textId="77777777" w:rsidTr="00664DCB">
        <w:trPr>
          <w:trHeight w:val="20"/>
        </w:trPr>
        <w:tc>
          <w:tcPr>
            <w:tcW w:w="620" w:type="pct"/>
            <w:vMerge/>
            <w:tcBorders>
              <w:top w:val="nil"/>
              <w:left w:val="nil"/>
              <w:bottom w:val="single" w:sz="4" w:space="0" w:color="auto"/>
              <w:right w:val="nil"/>
            </w:tcBorders>
            <w:vAlign w:val="center"/>
            <w:hideMark/>
          </w:tcPr>
          <w:p w14:paraId="79AED5FE" w14:textId="77777777" w:rsidR="0023056C" w:rsidRPr="007027EB" w:rsidRDefault="0023056C" w:rsidP="0023056C">
            <w:pPr>
              <w:bidi/>
              <w:spacing w:after="0" w:line="240" w:lineRule="auto"/>
              <w:rPr>
                <w:rFonts w:ascii="Arial" w:eastAsia="Times New Roman" w:hAnsi="Arial"/>
                <w:b/>
                <w:bCs/>
                <w:sz w:val="24"/>
                <w:lang w:bidi="fa-IR"/>
              </w:rPr>
            </w:pPr>
          </w:p>
        </w:tc>
        <w:tc>
          <w:tcPr>
            <w:tcW w:w="551" w:type="pct"/>
            <w:tcBorders>
              <w:top w:val="nil"/>
              <w:left w:val="nil"/>
              <w:bottom w:val="single" w:sz="4" w:space="0" w:color="auto"/>
              <w:right w:val="nil"/>
            </w:tcBorders>
            <w:shd w:val="clear" w:color="000000" w:fill="BDD7EE"/>
            <w:vAlign w:val="center"/>
            <w:hideMark/>
          </w:tcPr>
          <w:p w14:paraId="435471B3" w14:textId="77777777" w:rsidR="0023056C" w:rsidRPr="007027EB" w:rsidRDefault="0023056C" w:rsidP="0023056C">
            <w:pPr>
              <w:bidi/>
              <w:spacing w:after="0" w:line="240" w:lineRule="auto"/>
              <w:jc w:val="center"/>
              <w:rPr>
                <w:rFonts w:ascii="Arial" w:eastAsia="Times New Roman" w:hAnsi="Arial"/>
                <w:b/>
                <w:bCs/>
                <w:sz w:val="24"/>
                <w:lang w:bidi="fa-IR"/>
              </w:rPr>
            </w:pPr>
            <w:r w:rsidRPr="007027EB">
              <w:rPr>
                <w:rFonts w:ascii="Arial" w:eastAsia="Times New Roman" w:hAnsi="Arial" w:hint="cs"/>
                <w:b/>
                <w:bCs/>
                <w:sz w:val="24"/>
                <w:rtl/>
                <w:lang w:bidi="fa-IR"/>
              </w:rPr>
              <w:t>کل</w:t>
            </w:r>
          </w:p>
        </w:tc>
        <w:tc>
          <w:tcPr>
            <w:tcW w:w="625" w:type="pct"/>
            <w:tcBorders>
              <w:top w:val="nil"/>
              <w:left w:val="nil"/>
              <w:bottom w:val="single" w:sz="4" w:space="0" w:color="auto"/>
              <w:right w:val="nil"/>
            </w:tcBorders>
            <w:shd w:val="clear" w:color="000000" w:fill="DDEBF7"/>
            <w:noWrap/>
            <w:vAlign w:val="center"/>
            <w:hideMark/>
          </w:tcPr>
          <w:p w14:paraId="199AC6C2" w14:textId="77777777" w:rsidR="0023056C" w:rsidRPr="007027EB" w:rsidRDefault="0023056C" w:rsidP="0023056C">
            <w:pPr>
              <w:bidi/>
              <w:spacing w:after="0" w:line="240" w:lineRule="auto"/>
              <w:jc w:val="center"/>
              <w:rPr>
                <w:rFonts w:ascii="Arial" w:eastAsia="Times New Roman" w:hAnsi="Arial"/>
                <w:sz w:val="24"/>
                <w:rtl/>
                <w:lang w:bidi="fa-IR"/>
              </w:rPr>
            </w:pPr>
            <w:r w:rsidRPr="007027EB">
              <w:rPr>
                <w:rFonts w:ascii="Arial" w:eastAsia="Times New Roman" w:hAnsi="Arial" w:hint="cs"/>
                <w:sz w:val="24"/>
                <w:lang w:bidi="fa-IR"/>
              </w:rPr>
              <w:t>236,700</w:t>
            </w:r>
          </w:p>
        </w:tc>
        <w:tc>
          <w:tcPr>
            <w:tcW w:w="613" w:type="pct"/>
            <w:tcBorders>
              <w:top w:val="nil"/>
              <w:left w:val="nil"/>
              <w:bottom w:val="single" w:sz="4" w:space="0" w:color="auto"/>
              <w:right w:val="nil"/>
            </w:tcBorders>
            <w:shd w:val="clear" w:color="000000" w:fill="DDEBF7"/>
            <w:noWrap/>
            <w:vAlign w:val="center"/>
            <w:hideMark/>
          </w:tcPr>
          <w:p w14:paraId="61C7B513" w14:textId="77777777" w:rsidR="0023056C" w:rsidRPr="007027EB" w:rsidRDefault="0023056C" w:rsidP="0023056C">
            <w:pPr>
              <w:bidi/>
              <w:spacing w:after="0" w:line="240" w:lineRule="auto"/>
              <w:jc w:val="center"/>
              <w:rPr>
                <w:rFonts w:ascii="Arial" w:eastAsia="Times New Roman" w:hAnsi="Arial"/>
                <w:sz w:val="24"/>
                <w:lang w:bidi="fa-IR"/>
              </w:rPr>
            </w:pPr>
            <w:r w:rsidRPr="007027EB">
              <w:rPr>
                <w:rFonts w:ascii="Arial" w:eastAsia="Times New Roman" w:hAnsi="Arial" w:hint="cs"/>
                <w:sz w:val="24"/>
                <w:lang w:bidi="fa-IR"/>
              </w:rPr>
              <w:t>20/2%</w:t>
            </w:r>
          </w:p>
        </w:tc>
        <w:tc>
          <w:tcPr>
            <w:tcW w:w="613" w:type="pct"/>
            <w:tcBorders>
              <w:top w:val="nil"/>
              <w:left w:val="nil"/>
              <w:bottom w:val="single" w:sz="4" w:space="0" w:color="auto"/>
              <w:right w:val="nil"/>
            </w:tcBorders>
            <w:shd w:val="clear" w:color="000000" w:fill="DDEBF7"/>
            <w:noWrap/>
            <w:vAlign w:val="center"/>
            <w:hideMark/>
          </w:tcPr>
          <w:p w14:paraId="457A875F" w14:textId="77777777" w:rsidR="0023056C" w:rsidRPr="007027EB" w:rsidRDefault="0023056C" w:rsidP="0023056C">
            <w:pPr>
              <w:bidi/>
              <w:spacing w:after="0" w:line="240" w:lineRule="auto"/>
              <w:jc w:val="center"/>
              <w:rPr>
                <w:rFonts w:ascii="Arial" w:eastAsia="Times New Roman" w:hAnsi="Arial"/>
                <w:sz w:val="24"/>
                <w:lang w:bidi="fa-IR"/>
              </w:rPr>
            </w:pPr>
            <w:r w:rsidRPr="007027EB">
              <w:rPr>
                <w:rFonts w:ascii="Arial" w:eastAsia="Times New Roman" w:hAnsi="Arial" w:hint="cs"/>
                <w:sz w:val="24"/>
                <w:lang w:bidi="fa-IR"/>
              </w:rPr>
              <w:t>60/8</w:t>
            </w:r>
          </w:p>
        </w:tc>
        <w:tc>
          <w:tcPr>
            <w:tcW w:w="521" w:type="pct"/>
            <w:tcBorders>
              <w:top w:val="nil"/>
              <w:left w:val="nil"/>
              <w:bottom w:val="single" w:sz="4" w:space="0" w:color="auto"/>
              <w:right w:val="nil"/>
            </w:tcBorders>
            <w:shd w:val="clear" w:color="000000" w:fill="DDEBF7"/>
            <w:noWrap/>
            <w:vAlign w:val="center"/>
            <w:hideMark/>
          </w:tcPr>
          <w:p w14:paraId="08A82FD1" w14:textId="77777777" w:rsidR="0023056C" w:rsidRPr="007027EB" w:rsidRDefault="0023056C" w:rsidP="0023056C">
            <w:pPr>
              <w:bidi/>
              <w:spacing w:after="0" w:line="240" w:lineRule="auto"/>
              <w:jc w:val="center"/>
              <w:rPr>
                <w:rFonts w:ascii="Arial" w:eastAsia="Times New Roman" w:hAnsi="Arial"/>
                <w:sz w:val="24"/>
                <w:lang w:bidi="fa-IR"/>
              </w:rPr>
            </w:pPr>
            <w:r w:rsidRPr="007027EB">
              <w:rPr>
                <w:rFonts w:ascii="Arial" w:eastAsia="Times New Roman" w:hAnsi="Arial" w:hint="cs"/>
                <w:sz w:val="24"/>
                <w:lang w:bidi="fa-IR"/>
              </w:rPr>
              <w:t>12/1</w:t>
            </w:r>
          </w:p>
        </w:tc>
        <w:tc>
          <w:tcPr>
            <w:tcW w:w="689" w:type="pct"/>
            <w:tcBorders>
              <w:top w:val="nil"/>
              <w:left w:val="nil"/>
              <w:bottom w:val="single" w:sz="4" w:space="0" w:color="auto"/>
              <w:right w:val="nil"/>
            </w:tcBorders>
            <w:shd w:val="clear" w:color="000000" w:fill="DDEBF7"/>
            <w:noWrap/>
            <w:hideMark/>
          </w:tcPr>
          <w:p w14:paraId="373F1268" w14:textId="47FDF4D9" w:rsidR="0023056C" w:rsidRPr="0023056C" w:rsidRDefault="0023056C" w:rsidP="0023056C">
            <w:pPr>
              <w:bidi/>
              <w:spacing w:after="0" w:line="240" w:lineRule="auto"/>
              <w:jc w:val="center"/>
              <w:rPr>
                <w:rFonts w:ascii="Arial" w:eastAsia="Times New Roman" w:hAnsi="Arial"/>
                <w:sz w:val="24"/>
                <w:szCs w:val="28"/>
                <w:lang w:bidi="fa-IR"/>
              </w:rPr>
            </w:pPr>
            <w:r w:rsidRPr="0023056C">
              <w:rPr>
                <w:sz w:val="24"/>
                <w:szCs w:val="28"/>
              </w:rPr>
              <w:t>52,214,723</w:t>
            </w:r>
          </w:p>
        </w:tc>
        <w:tc>
          <w:tcPr>
            <w:tcW w:w="767" w:type="pct"/>
            <w:tcBorders>
              <w:top w:val="nil"/>
              <w:left w:val="nil"/>
              <w:bottom w:val="single" w:sz="4" w:space="0" w:color="auto"/>
              <w:right w:val="nil"/>
            </w:tcBorders>
            <w:shd w:val="clear" w:color="000000" w:fill="DDEBF7"/>
            <w:noWrap/>
            <w:hideMark/>
          </w:tcPr>
          <w:p w14:paraId="09B20371" w14:textId="47F89CD1" w:rsidR="0023056C" w:rsidRPr="0023056C" w:rsidRDefault="0023056C" w:rsidP="0023056C">
            <w:pPr>
              <w:bidi/>
              <w:spacing w:after="0" w:line="240" w:lineRule="auto"/>
              <w:jc w:val="center"/>
              <w:rPr>
                <w:rFonts w:ascii="Arial" w:eastAsia="Times New Roman" w:hAnsi="Arial"/>
                <w:sz w:val="24"/>
                <w:szCs w:val="28"/>
                <w:lang w:bidi="fa-IR"/>
              </w:rPr>
            </w:pPr>
            <w:r w:rsidRPr="0023056C">
              <w:rPr>
                <w:sz w:val="24"/>
                <w:szCs w:val="28"/>
              </w:rPr>
              <w:t>70,478,569</w:t>
            </w:r>
          </w:p>
        </w:tc>
      </w:tr>
      <w:tr w:rsidR="0023056C" w:rsidRPr="007027EB" w14:paraId="4CB0830A" w14:textId="77777777" w:rsidTr="00664DCB">
        <w:trPr>
          <w:trHeight w:val="20"/>
        </w:trPr>
        <w:tc>
          <w:tcPr>
            <w:tcW w:w="620" w:type="pct"/>
            <w:vMerge w:val="restart"/>
            <w:tcBorders>
              <w:top w:val="nil"/>
              <w:left w:val="nil"/>
              <w:bottom w:val="single" w:sz="4" w:space="0" w:color="auto"/>
              <w:right w:val="nil"/>
            </w:tcBorders>
            <w:shd w:val="clear" w:color="000000" w:fill="BDD7EE"/>
            <w:vAlign w:val="center"/>
            <w:hideMark/>
          </w:tcPr>
          <w:p w14:paraId="1E851D65" w14:textId="77777777" w:rsidR="0023056C" w:rsidRPr="007027EB" w:rsidRDefault="0023056C" w:rsidP="0023056C">
            <w:pPr>
              <w:bidi/>
              <w:spacing w:after="0" w:line="240" w:lineRule="auto"/>
              <w:jc w:val="center"/>
              <w:rPr>
                <w:rFonts w:ascii="Arial" w:eastAsia="Times New Roman" w:hAnsi="Arial"/>
                <w:b/>
                <w:bCs/>
                <w:sz w:val="24"/>
                <w:lang w:bidi="fa-IR"/>
              </w:rPr>
            </w:pPr>
            <w:r w:rsidRPr="007027EB">
              <w:rPr>
                <w:rFonts w:ascii="Arial" w:eastAsia="Times New Roman" w:hAnsi="Arial" w:hint="cs"/>
                <w:b/>
                <w:bCs/>
                <w:sz w:val="24"/>
                <w:rtl/>
                <w:lang w:bidi="fa-IR"/>
              </w:rPr>
              <w:t>کل</w:t>
            </w:r>
          </w:p>
        </w:tc>
        <w:tc>
          <w:tcPr>
            <w:tcW w:w="551" w:type="pct"/>
            <w:tcBorders>
              <w:top w:val="nil"/>
              <w:left w:val="nil"/>
              <w:bottom w:val="single" w:sz="4" w:space="0" w:color="auto"/>
              <w:right w:val="nil"/>
            </w:tcBorders>
            <w:shd w:val="clear" w:color="000000" w:fill="BDD7EE"/>
            <w:vAlign w:val="center"/>
            <w:hideMark/>
          </w:tcPr>
          <w:p w14:paraId="73C55E44" w14:textId="77777777" w:rsidR="0023056C" w:rsidRPr="007027EB" w:rsidRDefault="0023056C" w:rsidP="0023056C">
            <w:pPr>
              <w:bidi/>
              <w:spacing w:after="0" w:line="240" w:lineRule="auto"/>
              <w:jc w:val="center"/>
              <w:rPr>
                <w:rFonts w:ascii="Arial" w:eastAsia="Times New Roman" w:hAnsi="Arial"/>
                <w:b/>
                <w:bCs/>
                <w:sz w:val="24"/>
                <w:rtl/>
                <w:lang w:bidi="fa-IR"/>
              </w:rPr>
            </w:pPr>
            <w:r w:rsidRPr="007027EB">
              <w:rPr>
                <w:rFonts w:ascii="Arial" w:eastAsia="Times New Roman" w:hAnsi="Arial" w:hint="cs"/>
                <w:b/>
                <w:bCs/>
                <w:sz w:val="24"/>
                <w:rtl/>
                <w:lang w:bidi="fa-IR"/>
              </w:rPr>
              <w:t>مرد</w:t>
            </w:r>
          </w:p>
        </w:tc>
        <w:tc>
          <w:tcPr>
            <w:tcW w:w="625" w:type="pct"/>
            <w:tcBorders>
              <w:top w:val="nil"/>
              <w:left w:val="nil"/>
              <w:bottom w:val="single" w:sz="4" w:space="0" w:color="auto"/>
              <w:right w:val="nil"/>
            </w:tcBorders>
            <w:shd w:val="clear" w:color="auto" w:fill="auto"/>
            <w:noWrap/>
            <w:vAlign w:val="center"/>
            <w:hideMark/>
          </w:tcPr>
          <w:p w14:paraId="75BE47D8" w14:textId="77777777" w:rsidR="0023056C" w:rsidRPr="007027EB" w:rsidRDefault="0023056C" w:rsidP="0023056C">
            <w:pPr>
              <w:bidi/>
              <w:spacing w:after="0" w:line="240" w:lineRule="auto"/>
              <w:jc w:val="center"/>
              <w:rPr>
                <w:rFonts w:ascii="Arial" w:eastAsia="Times New Roman" w:hAnsi="Arial"/>
                <w:sz w:val="24"/>
                <w:rtl/>
                <w:lang w:bidi="fa-IR"/>
              </w:rPr>
            </w:pPr>
            <w:r w:rsidRPr="007027EB">
              <w:rPr>
                <w:rFonts w:ascii="Arial" w:eastAsia="Times New Roman" w:hAnsi="Arial" w:hint="cs"/>
                <w:sz w:val="24"/>
                <w:lang w:bidi="fa-IR"/>
              </w:rPr>
              <w:t>1,148,751</w:t>
            </w:r>
          </w:p>
        </w:tc>
        <w:tc>
          <w:tcPr>
            <w:tcW w:w="613" w:type="pct"/>
            <w:tcBorders>
              <w:top w:val="nil"/>
              <w:left w:val="nil"/>
              <w:bottom w:val="single" w:sz="4" w:space="0" w:color="auto"/>
              <w:right w:val="nil"/>
            </w:tcBorders>
            <w:shd w:val="clear" w:color="auto" w:fill="auto"/>
            <w:noWrap/>
            <w:vAlign w:val="center"/>
            <w:hideMark/>
          </w:tcPr>
          <w:p w14:paraId="1FD70E1A" w14:textId="77777777" w:rsidR="0023056C" w:rsidRPr="007027EB" w:rsidRDefault="0023056C" w:rsidP="0023056C">
            <w:pPr>
              <w:bidi/>
              <w:spacing w:after="0" w:line="240" w:lineRule="auto"/>
              <w:jc w:val="center"/>
              <w:rPr>
                <w:rFonts w:ascii="Arial" w:eastAsia="Times New Roman" w:hAnsi="Arial"/>
                <w:sz w:val="24"/>
                <w:lang w:bidi="fa-IR"/>
              </w:rPr>
            </w:pPr>
            <w:r w:rsidRPr="007027EB">
              <w:rPr>
                <w:rFonts w:ascii="Arial" w:eastAsia="Times New Roman" w:hAnsi="Arial" w:hint="cs"/>
                <w:sz w:val="24"/>
                <w:lang w:bidi="fa-IR"/>
              </w:rPr>
              <w:t>98/2%</w:t>
            </w:r>
          </w:p>
        </w:tc>
        <w:tc>
          <w:tcPr>
            <w:tcW w:w="613" w:type="pct"/>
            <w:tcBorders>
              <w:top w:val="nil"/>
              <w:left w:val="nil"/>
              <w:bottom w:val="single" w:sz="4" w:space="0" w:color="auto"/>
              <w:right w:val="nil"/>
            </w:tcBorders>
            <w:shd w:val="clear" w:color="auto" w:fill="auto"/>
            <w:noWrap/>
            <w:vAlign w:val="center"/>
            <w:hideMark/>
          </w:tcPr>
          <w:p w14:paraId="1844ACD3" w14:textId="77777777" w:rsidR="0023056C" w:rsidRPr="007027EB" w:rsidRDefault="0023056C" w:rsidP="0023056C">
            <w:pPr>
              <w:bidi/>
              <w:spacing w:after="0" w:line="240" w:lineRule="auto"/>
              <w:jc w:val="center"/>
              <w:rPr>
                <w:rFonts w:ascii="Arial" w:eastAsia="Times New Roman" w:hAnsi="Arial"/>
                <w:sz w:val="24"/>
                <w:lang w:bidi="fa-IR"/>
              </w:rPr>
            </w:pPr>
            <w:r w:rsidRPr="007027EB">
              <w:rPr>
                <w:rFonts w:ascii="Arial" w:eastAsia="Times New Roman" w:hAnsi="Arial" w:hint="cs"/>
                <w:sz w:val="24"/>
                <w:lang w:bidi="fa-IR"/>
              </w:rPr>
              <w:t>61/2</w:t>
            </w:r>
          </w:p>
        </w:tc>
        <w:tc>
          <w:tcPr>
            <w:tcW w:w="521" w:type="pct"/>
            <w:tcBorders>
              <w:top w:val="nil"/>
              <w:left w:val="nil"/>
              <w:bottom w:val="single" w:sz="4" w:space="0" w:color="auto"/>
              <w:right w:val="nil"/>
            </w:tcBorders>
            <w:shd w:val="clear" w:color="auto" w:fill="auto"/>
            <w:noWrap/>
            <w:vAlign w:val="center"/>
            <w:hideMark/>
          </w:tcPr>
          <w:p w14:paraId="1DA6E908" w14:textId="77777777" w:rsidR="0023056C" w:rsidRPr="007027EB" w:rsidRDefault="0023056C" w:rsidP="0023056C">
            <w:pPr>
              <w:bidi/>
              <w:spacing w:after="0" w:line="240" w:lineRule="auto"/>
              <w:jc w:val="center"/>
              <w:rPr>
                <w:rFonts w:ascii="Arial" w:eastAsia="Times New Roman" w:hAnsi="Arial"/>
                <w:sz w:val="24"/>
                <w:lang w:bidi="fa-IR"/>
              </w:rPr>
            </w:pPr>
            <w:r w:rsidRPr="007027EB">
              <w:rPr>
                <w:rFonts w:ascii="Arial" w:eastAsia="Times New Roman" w:hAnsi="Arial" w:hint="cs"/>
                <w:sz w:val="24"/>
                <w:lang w:bidi="fa-IR"/>
              </w:rPr>
              <w:t>14/8</w:t>
            </w:r>
          </w:p>
        </w:tc>
        <w:tc>
          <w:tcPr>
            <w:tcW w:w="689" w:type="pct"/>
            <w:tcBorders>
              <w:top w:val="nil"/>
              <w:left w:val="nil"/>
              <w:bottom w:val="single" w:sz="4" w:space="0" w:color="auto"/>
              <w:right w:val="nil"/>
            </w:tcBorders>
            <w:shd w:val="clear" w:color="auto" w:fill="auto"/>
            <w:noWrap/>
            <w:hideMark/>
          </w:tcPr>
          <w:p w14:paraId="27468B3C" w14:textId="7B7D3A49" w:rsidR="0023056C" w:rsidRPr="0023056C" w:rsidRDefault="0023056C" w:rsidP="0023056C">
            <w:pPr>
              <w:bidi/>
              <w:spacing w:after="0" w:line="240" w:lineRule="auto"/>
              <w:jc w:val="center"/>
              <w:rPr>
                <w:rFonts w:ascii="Arial" w:eastAsia="Times New Roman" w:hAnsi="Arial"/>
                <w:sz w:val="24"/>
                <w:szCs w:val="28"/>
                <w:lang w:bidi="fa-IR"/>
              </w:rPr>
            </w:pPr>
            <w:r w:rsidRPr="0023056C">
              <w:rPr>
                <w:sz w:val="24"/>
                <w:szCs w:val="28"/>
              </w:rPr>
              <w:t>64,192,008</w:t>
            </w:r>
          </w:p>
        </w:tc>
        <w:tc>
          <w:tcPr>
            <w:tcW w:w="767" w:type="pct"/>
            <w:tcBorders>
              <w:top w:val="nil"/>
              <w:left w:val="nil"/>
              <w:bottom w:val="single" w:sz="4" w:space="0" w:color="auto"/>
              <w:right w:val="nil"/>
            </w:tcBorders>
            <w:shd w:val="clear" w:color="auto" w:fill="auto"/>
            <w:noWrap/>
            <w:hideMark/>
          </w:tcPr>
          <w:p w14:paraId="58584088" w14:textId="2C0D2E15" w:rsidR="0023056C" w:rsidRPr="0023056C" w:rsidRDefault="0023056C" w:rsidP="0023056C">
            <w:pPr>
              <w:bidi/>
              <w:spacing w:after="0" w:line="240" w:lineRule="auto"/>
              <w:jc w:val="center"/>
              <w:rPr>
                <w:rFonts w:ascii="Arial" w:eastAsia="Times New Roman" w:hAnsi="Arial"/>
                <w:sz w:val="24"/>
                <w:szCs w:val="28"/>
                <w:lang w:bidi="fa-IR"/>
              </w:rPr>
            </w:pPr>
            <w:r w:rsidRPr="0023056C">
              <w:rPr>
                <w:sz w:val="24"/>
                <w:szCs w:val="28"/>
              </w:rPr>
              <w:t>81,627,791</w:t>
            </w:r>
          </w:p>
        </w:tc>
      </w:tr>
      <w:tr w:rsidR="0023056C" w:rsidRPr="007027EB" w14:paraId="3CB7FBE1" w14:textId="77777777" w:rsidTr="00664DCB">
        <w:trPr>
          <w:trHeight w:val="20"/>
        </w:trPr>
        <w:tc>
          <w:tcPr>
            <w:tcW w:w="620" w:type="pct"/>
            <w:vMerge/>
            <w:tcBorders>
              <w:top w:val="nil"/>
              <w:left w:val="nil"/>
              <w:bottom w:val="single" w:sz="4" w:space="0" w:color="auto"/>
              <w:right w:val="nil"/>
            </w:tcBorders>
            <w:vAlign w:val="center"/>
            <w:hideMark/>
          </w:tcPr>
          <w:p w14:paraId="2A9FE41C" w14:textId="77777777" w:rsidR="0023056C" w:rsidRPr="007027EB" w:rsidRDefault="0023056C" w:rsidP="0023056C">
            <w:pPr>
              <w:bidi/>
              <w:spacing w:after="0" w:line="240" w:lineRule="auto"/>
              <w:rPr>
                <w:rFonts w:ascii="Arial" w:eastAsia="Times New Roman" w:hAnsi="Arial"/>
                <w:b/>
                <w:bCs/>
                <w:sz w:val="24"/>
                <w:lang w:bidi="fa-IR"/>
              </w:rPr>
            </w:pPr>
          </w:p>
        </w:tc>
        <w:tc>
          <w:tcPr>
            <w:tcW w:w="551" w:type="pct"/>
            <w:tcBorders>
              <w:top w:val="nil"/>
              <w:left w:val="nil"/>
              <w:bottom w:val="single" w:sz="4" w:space="0" w:color="auto"/>
              <w:right w:val="nil"/>
            </w:tcBorders>
            <w:shd w:val="clear" w:color="000000" w:fill="BDD7EE"/>
            <w:vAlign w:val="center"/>
            <w:hideMark/>
          </w:tcPr>
          <w:p w14:paraId="52FED8F8" w14:textId="77777777" w:rsidR="0023056C" w:rsidRPr="007027EB" w:rsidRDefault="0023056C" w:rsidP="0023056C">
            <w:pPr>
              <w:bidi/>
              <w:spacing w:after="0" w:line="240" w:lineRule="auto"/>
              <w:jc w:val="center"/>
              <w:rPr>
                <w:rFonts w:ascii="Arial" w:eastAsia="Times New Roman" w:hAnsi="Arial"/>
                <w:b/>
                <w:bCs/>
                <w:sz w:val="24"/>
                <w:lang w:bidi="fa-IR"/>
              </w:rPr>
            </w:pPr>
            <w:r w:rsidRPr="007027EB">
              <w:rPr>
                <w:rFonts w:ascii="Arial" w:eastAsia="Times New Roman" w:hAnsi="Arial" w:hint="cs"/>
                <w:b/>
                <w:bCs/>
                <w:sz w:val="24"/>
                <w:rtl/>
                <w:lang w:bidi="fa-IR"/>
              </w:rPr>
              <w:t>زن</w:t>
            </w:r>
          </w:p>
        </w:tc>
        <w:tc>
          <w:tcPr>
            <w:tcW w:w="625" w:type="pct"/>
            <w:tcBorders>
              <w:top w:val="nil"/>
              <w:left w:val="nil"/>
              <w:bottom w:val="single" w:sz="4" w:space="0" w:color="auto"/>
              <w:right w:val="nil"/>
            </w:tcBorders>
            <w:shd w:val="clear" w:color="auto" w:fill="auto"/>
            <w:noWrap/>
            <w:vAlign w:val="center"/>
            <w:hideMark/>
          </w:tcPr>
          <w:p w14:paraId="15D670EC" w14:textId="77777777" w:rsidR="0023056C" w:rsidRPr="007027EB" w:rsidRDefault="0023056C" w:rsidP="0023056C">
            <w:pPr>
              <w:bidi/>
              <w:spacing w:after="0" w:line="240" w:lineRule="auto"/>
              <w:jc w:val="center"/>
              <w:rPr>
                <w:rFonts w:ascii="Arial" w:eastAsia="Times New Roman" w:hAnsi="Arial"/>
                <w:sz w:val="24"/>
                <w:rtl/>
                <w:lang w:bidi="fa-IR"/>
              </w:rPr>
            </w:pPr>
            <w:r w:rsidRPr="007027EB">
              <w:rPr>
                <w:rFonts w:ascii="Arial" w:eastAsia="Times New Roman" w:hAnsi="Arial" w:hint="cs"/>
                <w:sz w:val="24"/>
                <w:lang w:bidi="fa-IR"/>
              </w:rPr>
              <w:t>21,499</w:t>
            </w:r>
          </w:p>
        </w:tc>
        <w:tc>
          <w:tcPr>
            <w:tcW w:w="613" w:type="pct"/>
            <w:tcBorders>
              <w:top w:val="nil"/>
              <w:left w:val="nil"/>
              <w:bottom w:val="single" w:sz="4" w:space="0" w:color="auto"/>
              <w:right w:val="nil"/>
            </w:tcBorders>
            <w:shd w:val="clear" w:color="auto" w:fill="auto"/>
            <w:noWrap/>
            <w:vAlign w:val="center"/>
            <w:hideMark/>
          </w:tcPr>
          <w:p w14:paraId="5EB6C481" w14:textId="77777777" w:rsidR="0023056C" w:rsidRPr="007027EB" w:rsidRDefault="0023056C" w:rsidP="0023056C">
            <w:pPr>
              <w:bidi/>
              <w:spacing w:after="0" w:line="240" w:lineRule="auto"/>
              <w:jc w:val="center"/>
              <w:rPr>
                <w:rFonts w:ascii="Arial" w:eastAsia="Times New Roman" w:hAnsi="Arial"/>
                <w:sz w:val="24"/>
                <w:lang w:bidi="fa-IR"/>
              </w:rPr>
            </w:pPr>
            <w:r w:rsidRPr="007027EB">
              <w:rPr>
                <w:rFonts w:ascii="Arial" w:eastAsia="Times New Roman" w:hAnsi="Arial" w:hint="cs"/>
                <w:sz w:val="24"/>
                <w:lang w:bidi="fa-IR"/>
              </w:rPr>
              <w:t>1/8%</w:t>
            </w:r>
          </w:p>
        </w:tc>
        <w:tc>
          <w:tcPr>
            <w:tcW w:w="613" w:type="pct"/>
            <w:tcBorders>
              <w:top w:val="nil"/>
              <w:left w:val="nil"/>
              <w:bottom w:val="single" w:sz="4" w:space="0" w:color="auto"/>
              <w:right w:val="nil"/>
            </w:tcBorders>
            <w:shd w:val="clear" w:color="auto" w:fill="auto"/>
            <w:noWrap/>
            <w:vAlign w:val="center"/>
            <w:hideMark/>
          </w:tcPr>
          <w:p w14:paraId="249D809A" w14:textId="77777777" w:rsidR="0023056C" w:rsidRPr="007027EB" w:rsidRDefault="0023056C" w:rsidP="0023056C">
            <w:pPr>
              <w:bidi/>
              <w:spacing w:after="0" w:line="240" w:lineRule="auto"/>
              <w:jc w:val="center"/>
              <w:rPr>
                <w:rFonts w:ascii="Arial" w:eastAsia="Times New Roman" w:hAnsi="Arial"/>
                <w:sz w:val="24"/>
                <w:lang w:bidi="fa-IR"/>
              </w:rPr>
            </w:pPr>
            <w:r w:rsidRPr="007027EB">
              <w:rPr>
                <w:rFonts w:ascii="Arial" w:eastAsia="Times New Roman" w:hAnsi="Arial" w:hint="cs"/>
                <w:sz w:val="24"/>
                <w:lang w:bidi="fa-IR"/>
              </w:rPr>
              <w:t>58/7</w:t>
            </w:r>
          </w:p>
        </w:tc>
        <w:tc>
          <w:tcPr>
            <w:tcW w:w="521" w:type="pct"/>
            <w:tcBorders>
              <w:top w:val="nil"/>
              <w:left w:val="nil"/>
              <w:bottom w:val="single" w:sz="4" w:space="0" w:color="auto"/>
              <w:right w:val="nil"/>
            </w:tcBorders>
            <w:shd w:val="clear" w:color="auto" w:fill="auto"/>
            <w:noWrap/>
            <w:vAlign w:val="center"/>
            <w:hideMark/>
          </w:tcPr>
          <w:p w14:paraId="495B5176" w14:textId="77777777" w:rsidR="0023056C" w:rsidRPr="007027EB" w:rsidRDefault="0023056C" w:rsidP="0023056C">
            <w:pPr>
              <w:bidi/>
              <w:spacing w:after="0" w:line="240" w:lineRule="auto"/>
              <w:jc w:val="center"/>
              <w:rPr>
                <w:rFonts w:ascii="Arial" w:eastAsia="Times New Roman" w:hAnsi="Arial"/>
                <w:sz w:val="24"/>
                <w:lang w:bidi="fa-IR"/>
              </w:rPr>
            </w:pPr>
            <w:r w:rsidRPr="007027EB">
              <w:rPr>
                <w:rFonts w:ascii="Arial" w:eastAsia="Times New Roman" w:hAnsi="Arial" w:hint="cs"/>
                <w:sz w:val="24"/>
                <w:lang w:bidi="fa-IR"/>
              </w:rPr>
              <w:t>12/2</w:t>
            </w:r>
          </w:p>
        </w:tc>
        <w:tc>
          <w:tcPr>
            <w:tcW w:w="689" w:type="pct"/>
            <w:tcBorders>
              <w:top w:val="nil"/>
              <w:left w:val="nil"/>
              <w:bottom w:val="single" w:sz="4" w:space="0" w:color="auto"/>
              <w:right w:val="nil"/>
            </w:tcBorders>
            <w:shd w:val="clear" w:color="auto" w:fill="auto"/>
            <w:noWrap/>
            <w:hideMark/>
          </w:tcPr>
          <w:p w14:paraId="4F50FA93" w14:textId="6F3D9A9F" w:rsidR="0023056C" w:rsidRPr="0023056C" w:rsidRDefault="0023056C" w:rsidP="0023056C">
            <w:pPr>
              <w:bidi/>
              <w:spacing w:after="0" w:line="240" w:lineRule="auto"/>
              <w:jc w:val="center"/>
              <w:rPr>
                <w:rFonts w:ascii="Arial" w:eastAsia="Times New Roman" w:hAnsi="Arial"/>
                <w:sz w:val="24"/>
                <w:szCs w:val="28"/>
                <w:lang w:bidi="fa-IR"/>
              </w:rPr>
            </w:pPr>
            <w:r w:rsidRPr="0023056C">
              <w:rPr>
                <w:sz w:val="24"/>
                <w:szCs w:val="28"/>
              </w:rPr>
              <w:t>59,120,824</w:t>
            </w:r>
          </w:p>
        </w:tc>
        <w:tc>
          <w:tcPr>
            <w:tcW w:w="767" w:type="pct"/>
            <w:tcBorders>
              <w:top w:val="nil"/>
              <w:left w:val="nil"/>
              <w:bottom w:val="single" w:sz="4" w:space="0" w:color="auto"/>
              <w:right w:val="nil"/>
            </w:tcBorders>
            <w:shd w:val="clear" w:color="auto" w:fill="auto"/>
            <w:noWrap/>
            <w:hideMark/>
          </w:tcPr>
          <w:p w14:paraId="70A9CA04" w14:textId="2600118C" w:rsidR="0023056C" w:rsidRPr="0023056C" w:rsidRDefault="0023056C" w:rsidP="0023056C">
            <w:pPr>
              <w:bidi/>
              <w:spacing w:after="0" w:line="240" w:lineRule="auto"/>
              <w:jc w:val="center"/>
              <w:rPr>
                <w:rFonts w:ascii="Arial" w:eastAsia="Times New Roman" w:hAnsi="Arial"/>
                <w:sz w:val="24"/>
                <w:szCs w:val="28"/>
                <w:lang w:bidi="fa-IR"/>
              </w:rPr>
            </w:pPr>
            <w:r w:rsidRPr="0023056C">
              <w:rPr>
                <w:sz w:val="24"/>
                <w:szCs w:val="28"/>
              </w:rPr>
              <w:t>71,565,319</w:t>
            </w:r>
          </w:p>
        </w:tc>
      </w:tr>
      <w:tr w:rsidR="0023056C" w:rsidRPr="007027EB" w14:paraId="275055C7" w14:textId="77777777" w:rsidTr="00664DCB">
        <w:trPr>
          <w:trHeight w:val="20"/>
        </w:trPr>
        <w:tc>
          <w:tcPr>
            <w:tcW w:w="620" w:type="pct"/>
            <w:vMerge/>
            <w:tcBorders>
              <w:top w:val="nil"/>
              <w:left w:val="nil"/>
              <w:bottom w:val="single" w:sz="4" w:space="0" w:color="auto"/>
              <w:right w:val="nil"/>
            </w:tcBorders>
            <w:vAlign w:val="center"/>
            <w:hideMark/>
          </w:tcPr>
          <w:p w14:paraId="7946CD76" w14:textId="77777777" w:rsidR="0023056C" w:rsidRPr="007027EB" w:rsidRDefault="0023056C" w:rsidP="0023056C">
            <w:pPr>
              <w:bidi/>
              <w:spacing w:after="0" w:line="240" w:lineRule="auto"/>
              <w:rPr>
                <w:rFonts w:ascii="Arial" w:eastAsia="Times New Roman" w:hAnsi="Arial"/>
                <w:b/>
                <w:bCs/>
                <w:sz w:val="24"/>
                <w:lang w:bidi="fa-IR"/>
              </w:rPr>
            </w:pPr>
          </w:p>
        </w:tc>
        <w:tc>
          <w:tcPr>
            <w:tcW w:w="551" w:type="pct"/>
            <w:tcBorders>
              <w:top w:val="nil"/>
              <w:left w:val="nil"/>
              <w:bottom w:val="single" w:sz="4" w:space="0" w:color="auto"/>
              <w:right w:val="nil"/>
            </w:tcBorders>
            <w:shd w:val="clear" w:color="000000" w:fill="BDD7EE"/>
            <w:vAlign w:val="center"/>
            <w:hideMark/>
          </w:tcPr>
          <w:p w14:paraId="2C452932" w14:textId="77777777" w:rsidR="0023056C" w:rsidRPr="007027EB" w:rsidRDefault="0023056C" w:rsidP="0023056C">
            <w:pPr>
              <w:bidi/>
              <w:spacing w:after="0" w:line="240" w:lineRule="auto"/>
              <w:jc w:val="center"/>
              <w:rPr>
                <w:rFonts w:ascii="Arial" w:eastAsia="Times New Roman" w:hAnsi="Arial"/>
                <w:b/>
                <w:bCs/>
                <w:sz w:val="24"/>
                <w:lang w:bidi="fa-IR"/>
              </w:rPr>
            </w:pPr>
            <w:r w:rsidRPr="007027EB">
              <w:rPr>
                <w:rFonts w:ascii="Arial" w:eastAsia="Times New Roman" w:hAnsi="Arial" w:hint="cs"/>
                <w:b/>
                <w:bCs/>
                <w:sz w:val="24"/>
                <w:rtl/>
                <w:lang w:bidi="fa-IR"/>
              </w:rPr>
              <w:t>کل</w:t>
            </w:r>
          </w:p>
        </w:tc>
        <w:tc>
          <w:tcPr>
            <w:tcW w:w="625" w:type="pct"/>
            <w:tcBorders>
              <w:top w:val="nil"/>
              <w:left w:val="nil"/>
              <w:bottom w:val="single" w:sz="4" w:space="0" w:color="auto"/>
              <w:right w:val="nil"/>
            </w:tcBorders>
            <w:shd w:val="clear" w:color="000000" w:fill="DDEBF7"/>
            <w:noWrap/>
            <w:vAlign w:val="center"/>
            <w:hideMark/>
          </w:tcPr>
          <w:p w14:paraId="744A2A6B" w14:textId="77777777" w:rsidR="0023056C" w:rsidRPr="007027EB" w:rsidRDefault="0023056C" w:rsidP="0023056C">
            <w:pPr>
              <w:bidi/>
              <w:spacing w:after="0" w:line="240" w:lineRule="auto"/>
              <w:jc w:val="center"/>
              <w:rPr>
                <w:rFonts w:ascii="Arial" w:eastAsia="Times New Roman" w:hAnsi="Arial"/>
                <w:sz w:val="24"/>
                <w:rtl/>
                <w:lang w:bidi="fa-IR"/>
              </w:rPr>
            </w:pPr>
            <w:r w:rsidRPr="007027EB">
              <w:rPr>
                <w:rFonts w:ascii="Arial" w:eastAsia="Times New Roman" w:hAnsi="Arial" w:hint="cs"/>
                <w:sz w:val="24"/>
                <w:lang w:bidi="fa-IR"/>
              </w:rPr>
              <w:t>1,170,250</w:t>
            </w:r>
          </w:p>
        </w:tc>
        <w:tc>
          <w:tcPr>
            <w:tcW w:w="613" w:type="pct"/>
            <w:tcBorders>
              <w:top w:val="nil"/>
              <w:left w:val="nil"/>
              <w:bottom w:val="single" w:sz="4" w:space="0" w:color="auto"/>
              <w:right w:val="nil"/>
            </w:tcBorders>
            <w:shd w:val="clear" w:color="000000" w:fill="DDEBF7"/>
            <w:noWrap/>
            <w:vAlign w:val="center"/>
            <w:hideMark/>
          </w:tcPr>
          <w:p w14:paraId="5C4A411B" w14:textId="77777777" w:rsidR="0023056C" w:rsidRPr="007027EB" w:rsidRDefault="0023056C" w:rsidP="0023056C">
            <w:pPr>
              <w:bidi/>
              <w:spacing w:after="0" w:line="240" w:lineRule="auto"/>
              <w:jc w:val="center"/>
              <w:rPr>
                <w:rFonts w:ascii="Arial" w:eastAsia="Times New Roman" w:hAnsi="Arial"/>
                <w:sz w:val="24"/>
                <w:lang w:bidi="fa-IR"/>
              </w:rPr>
            </w:pPr>
            <w:r w:rsidRPr="007027EB">
              <w:rPr>
                <w:rFonts w:ascii="Arial" w:eastAsia="Times New Roman" w:hAnsi="Arial" w:hint="cs"/>
                <w:sz w:val="24"/>
                <w:lang w:bidi="fa-IR"/>
              </w:rPr>
              <w:t>100%</w:t>
            </w:r>
          </w:p>
        </w:tc>
        <w:tc>
          <w:tcPr>
            <w:tcW w:w="613" w:type="pct"/>
            <w:tcBorders>
              <w:top w:val="nil"/>
              <w:left w:val="nil"/>
              <w:bottom w:val="single" w:sz="4" w:space="0" w:color="auto"/>
              <w:right w:val="nil"/>
            </w:tcBorders>
            <w:shd w:val="clear" w:color="000000" w:fill="DDEBF7"/>
            <w:noWrap/>
            <w:vAlign w:val="center"/>
            <w:hideMark/>
          </w:tcPr>
          <w:p w14:paraId="27B09AED" w14:textId="77777777" w:rsidR="0023056C" w:rsidRPr="007027EB" w:rsidRDefault="0023056C" w:rsidP="0023056C">
            <w:pPr>
              <w:bidi/>
              <w:spacing w:after="0" w:line="240" w:lineRule="auto"/>
              <w:jc w:val="center"/>
              <w:rPr>
                <w:rFonts w:ascii="Arial" w:eastAsia="Times New Roman" w:hAnsi="Arial"/>
                <w:sz w:val="24"/>
                <w:lang w:bidi="fa-IR"/>
              </w:rPr>
            </w:pPr>
            <w:r w:rsidRPr="007027EB">
              <w:rPr>
                <w:rFonts w:ascii="Arial" w:eastAsia="Times New Roman" w:hAnsi="Arial" w:hint="cs"/>
                <w:sz w:val="24"/>
                <w:lang w:bidi="fa-IR"/>
              </w:rPr>
              <w:t>61/1</w:t>
            </w:r>
          </w:p>
        </w:tc>
        <w:tc>
          <w:tcPr>
            <w:tcW w:w="521" w:type="pct"/>
            <w:tcBorders>
              <w:top w:val="nil"/>
              <w:left w:val="nil"/>
              <w:bottom w:val="single" w:sz="4" w:space="0" w:color="auto"/>
              <w:right w:val="nil"/>
            </w:tcBorders>
            <w:shd w:val="clear" w:color="000000" w:fill="DDEBF7"/>
            <w:noWrap/>
            <w:vAlign w:val="center"/>
            <w:hideMark/>
          </w:tcPr>
          <w:p w14:paraId="3D344213" w14:textId="77777777" w:rsidR="0023056C" w:rsidRPr="007027EB" w:rsidRDefault="0023056C" w:rsidP="0023056C">
            <w:pPr>
              <w:bidi/>
              <w:spacing w:after="0" w:line="240" w:lineRule="auto"/>
              <w:jc w:val="center"/>
              <w:rPr>
                <w:rFonts w:ascii="Arial" w:eastAsia="Times New Roman" w:hAnsi="Arial"/>
                <w:sz w:val="24"/>
                <w:lang w:bidi="fa-IR"/>
              </w:rPr>
            </w:pPr>
            <w:r w:rsidRPr="007027EB">
              <w:rPr>
                <w:rFonts w:ascii="Arial" w:eastAsia="Times New Roman" w:hAnsi="Arial" w:hint="cs"/>
                <w:sz w:val="24"/>
                <w:lang w:bidi="fa-IR"/>
              </w:rPr>
              <w:t>14/8</w:t>
            </w:r>
          </w:p>
        </w:tc>
        <w:tc>
          <w:tcPr>
            <w:tcW w:w="689" w:type="pct"/>
            <w:tcBorders>
              <w:top w:val="nil"/>
              <w:left w:val="nil"/>
              <w:bottom w:val="single" w:sz="4" w:space="0" w:color="auto"/>
              <w:right w:val="nil"/>
            </w:tcBorders>
            <w:shd w:val="clear" w:color="000000" w:fill="DDEBF7"/>
            <w:noWrap/>
            <w:hideMark/>
          </w:tcPr>
          <w:p w14:paraId="18D7B3CA" w14:textId="0A8A43F9" w:rsidR="0023056C" w:rsidRPr="0023056C" w:rsidRDefault="0023056C" w:rsidP="0023056C">
            <w:pPr>
              <w:bidi/>
              <w:spacing w:after="0" w:line="240" w:lineRule="auto"/>
              <w:jc w:val="center"/>
              <w:rPr>
                <w:rFonts w:ascii="Arial" w:eastAsia="Times New Roman" w:hAnsi="Arial"/>
                <w:sz w:val="24"/>
                <w:szCs w:val="28"/>
                <w:lang w:bidi="fa-IR"/>
              </w:rPr>
            </w:pPr>
            <w:r w:rsidRPr="0023056C">
              <w:rPr>
                <w:sz w:val="24"/>
                <w:szCs w:val="28"/>
              </w:rPr>
              <w:t>64,098,844</w:t>
            </w:r>
          </w:p>
        </w:tc>
        <w:tc>
          <w:tcPr>
            <w:tcW w:w="767" w:type="pct"/>
            <w:tcBorders>
              <w:top w:val="nil"/>
              <w:left w:val="nil"/>
              <w:bottom w:val="single" w:sz="4" w:space="0" w:color="auto"/>
              <w:right w:val="nil"/>
            </w:tcBorders>
            <w:shd w:val="clear" w:color="000000" w:fill="DDEBF7"/>
            <w:noWrap/>
            <w:hideMark/>
          </w:tcPr>
          <w:p w14:paraId="2618FA8A" w14:textId="4273F63C" w:rsidR="0023056C" w:rsidRPr="0023056C" w:rsidRDefault="0023056C" w:rsidP="0023056C">
            <w:pPr>
              <w:bidi/>
              <w:spacing w:after="0" w:line="240" w:lineRule="auto"/>
              <w:jc w:val="center"/>
              <w:rPr>
                <w:rFonts w:ascii="Arial" w:eastAsia="Times New Roman" w:hAnsi="Arial"/>
                <w:sz w:val="24"/>
                <w:szCs w:val="28"/>
                <w:lang w:bidi="fa-IR"/>
              </w:rPr>
            </w:pPr>
            <w:r w:rsidRPr="0023056C">
              <w:rPr>
                <w:sz w:val="24"/>
                <w:szCs w:val="28"/>
              </w:rPr>
              <w:t>81,442,930</w:t>
            </w:r>
          </w:p>
        </w:tc>
      </w:tr>
    </w:tbl>
    <w:p w14:paraId="37B5D8F3" w14:textId="4FD1D2FE" w:rsidR="005541FA" w:rsidRDefault="005541FA" w:rsidP="00C00B4A">
      <w:pPr>
        <w:bidi/>
        <w:rPr>
          <w:rtl/>
        </w:rPr>
      </w:pPr>
    </w:p>
    <w:p w14:paraId="3F983B75" w14:textId="1C844581" w:rsidR="003A779F" w:rsidRDefault="003A779F" w:rsidP="00C00B4A">
      <w:pPr>
        <w:bidi/>
        <w:rPr>
          <w:rtl/>
        </w:rPr>
      </w:pPr>
      <w:r w:rsidRPr="003A779F">
        <w:rPr>
          <w:noProof/>
        </w:rPr>
        <w:drawing>
          <wp:inline distT="0" distB="0" distL="0" distR="0" wp14:anchorId="196B2435" wp14:editId="5AE59BD5">
            <wp:extent cx="5813947" cy="2743200"/>
            <wp:effectExtent l="0" t="0" r="0" b="0"/>
            <wp:docPr id="24" name="Chart 24">
              <a:extLst xmlns:a="http://schemas.openxmlformats.org/drawingml/2006/main">
                <a:ext uri="{FF2B5EF4-FFF2-40B4-BE49-F238E27FC236}">
                  <a16:creationId xmlns:a16="http://schemas.microsoft.com/office/drawing/2014/main" id="{599FE9C0-FF39-4D01-B519-2B7CD769DB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68F2BBE" w14:textId="24C42232" w:rsidR="00AF26D1" w:rsidRDefault="00AF26D1" w:rsidP="00C00B4A">
      <w:pPr>
        <w:pStyle w:val="Heading4"/>
        <w:rPr>
          <w:rtl/>
        </w:rPr>
      </w:pPr>
      <w:bookmarkStart w:id="168" w:name="_Toc184220896"/>
      <w:r w:rsidRPr="00AF26D1">
        <w:rPr>
          <w:rFonts w:hint="cs"/>
          <w:rtl/>
        </w:rPr>
        <w:t>نمودار</w:t>
      </w:r>
      <w:r w:rsidRPr="00AF26D1">
        <w:rPr>
          <w:rtl/>
        </w:rPr>
        <w:t xml:space="preserve"> </w:t>
      </w:r>
      <w:r w:rsidR="00CA09AE">
        <w:rPr>
          <w:rFonts w:hint="cs"/>
          <w:rtl/>
        </w:rPr>
        <w:t>34</w:t>
      </w:r>
      <w:r w:rsidRPr="00AF26D1">
        <w:rPr>
          <w:rtl/>
        </w:rPr>
        <w:t xml:space="preserve">: </w:t>
      </w:r>
      <w:r w:rsidRPr="00AF26D1">
        <w:rPr>
          <w:rFonts w:hint="cs"/>
          <w:rtl/>
        </w:rPr>
        <w:t>توزیع</w:t>
      </w:r>
      <w:r w:rsidRPr="00AF26D1">
        <w:rPr>
          <w:rtl/>
        </w:rPr>
        <w:t xml:space="preserve"> </w:t>
      </w:r>
      <w:r w:rsidRPr="00AF26D1">
        <w:rPr>
          <w:rFonts w:hint="cs"/>
          <w:rtl/>
        </w:rPr>
        <w:t>فراوانی</w:t>
      </w:r>
      <w:r w:rsidRPr="00AF26D1">
        <w:rPr>
          <w:rtl/>
        </w:rPr>
        <w:t xml:space="preserve"> </w:t>
      </w:r>
      <w:r w:rsidR="00172345">
        <w:rPr>
          <w:rFonts w:hint="cs"/>
          <w:rtl/>
        </w:rPr>
        <w:t>پرونده‌های فعال فوت</w:t>
      </w:r>
      <w:r w:rsidRPr="00AF26D1">
        <w:rPr>
          <w:rtl/>
        </w:rPr>
        <w:t xml:space="preserve"> </w:t>
      </w:r>
      <w:r w:rsidRPr="00AF26D1">
        <w:rPr>
          <w:rFonts w:hint="cs"/>
          <w:rtl/>
        </w:rPr>
        <w:t>به</w:t>
      </w:r>
      <w:r w:rsidRPr="00AF26D1">
        <w:rPr>
          <w:rtl/>
        </w:rPr>
        <w:t xml:space="preserve"> </w:t>
      </w:r>
      <w:r w:rsidRPr="00AF26D1">
        <w:rPr>
          <w:rFonts w:hint="cs"/>
          <w:rtl/>
        </w:rPr>
        <w:t>تفکیک</w:t>
      </w:r>
      <w:r w:rsidRPr="00AF26D1">
        <w:rPr>
          <w:rtl/>
        </w:rPr>
        <w:t xml:space="preserve"> </w:t>
      </w:r>
      <w:r w:rsidRPr="00AF26D1">
        <w:rPr>
          <w:rFonts w:hint="cs"/>
          <w:rtl/>
        </w:rPr>
        <w:t>نوع</w:t>
      </w:r>
      <w:r w:rsidRPr="00AF26D1">
        <w:rPr>
          <w:rtl/>
        </w:rPr>
        <w:t xml:space="preserve"> </w:t>
      </w:r>
      <w:r w:rsidRPr="00AF26D1">
        <w:rPr>
          <w:rFonts w:hint="cs"/>
          <w:rtl/>
        </w:rPr>
        <w:t>بیمه</w:t>
      </w:r>
      <w:r w:rsidRPr="00AF26D1">
        <w:rPr>
          <w:rtl/>
        </w:rPr>
        <w:t xml:space="preserve"> </w:t>
      </w:r>
      <w:r w:rsidRPr="00AF26D1">
        <w:rPr>
          <w:rFonts w:hint="cs"/>
          <w:rtl/>
        </w:rPr>
        <w:t>و</w:t>
      </w:r>
      <w:r w:rsidRPr="00AF26D1">
        <w:rPr>
          <w:rtl/>
        </w:rPr>
        <w:t xml:space="preserve"> </w:t>
      </w:r>
      <w:r w:rsidRPr="00AF26D1">
        <w:rPr>
          <w:rFonts w:hint="cs"/>
          <w:rtl/>
        </w:rPr>
        <w:t>جنسیت</w:t>
      </w:r>
      <w:bookmarkEnd w:id="168"/>
    </w:p>
    <w:p w14:paraId="11AC2308" w14:textId="7CDEB33D" w:rsidR="00C02C95" w:rsidRDefault="00C02C95" w:rsidP="00C00B4A">
      <w:pPr>
        <w:bidi/>
        <w:rPr>
          <w:rtl/>
          <w:lang w:bidi="fa-IR"/>
        </w:rPr>
      </w:pPr>
      <w:r>
        <w:rPr>
          <w:rtl/>
        </w:rPr>
        <w:br w:type="page"/>
      </w:r>
    </w:p>
    <w:p w14:paraId="3443733E" w14:textId="40FA3B6A" w:rsidR="00BA568F" w:rsidRDefault="00323AE5" w:rsidP="00571255">
      <w:pPr>
        <w:pStyle w:val="Heading2"/>
        <w:tabs>
          <w:tab w:val="right" w:pos="-279"/>
        </w:tabs>
        <w:spacing w:line="240" w:lineRule="auto"/>
        <w:ind w:left="374" w:hanging="446"/>
        <w:jc w:val="both"/>
        <w:rPr>
          <w:rtl/>
        </w:rPr>
      </w:pPr>
      <w:bookmarkStart w:id="169" w:name="_Toc186360291"/>
      <w:r>
        <w:rPr>
          <w:rFonts w:hint="cs"/>
          <w:rtl/>
        </w:rPr>
        <w:lastRenderedPageBreak/>
        <w:t>اداره‌کل</w:t>
      </w:r>
      <w:bookmarkEnd w:id="165"/>
      <w:bookmarkEnd w:id="166"/>
      <w:bookmarkEnd w:id="169"/>
    </w:p>
    <w:tbl>
      <w:tblPr>
        <w:bidiVisual/>
        <w:tblW w:w="9558" w:type="dxa"/>
        <w:tblLayout w:type="fixed"/>
        <w:tblLook w:val="04A0" w:firstRow="1" w:lastRow="0" w:firstColumn="1" w:lastColumn="0" w:noHBand="0" w:noVBand="1"/>
      </w:tblPr>
      <w:tblGrid>
        <w:gridCol w:w="1256"/>
        <w:gridCol w:w="726"/>
        <w:gridCol w:w="1102"/>
        <w:gridCol w:w="817"/>
        <w:gridCol w:w="992"/>
        <w:gridCol w:w="904"/>
        <w:gridCol w:w="939"/>
        <w:gridCol w:w="1400"/>
        <w:gridCol w:w="1411"/>
        <w:gridCol w:w="11"/>
      </w:tblGrid>
      <w:tr w:rsidR="005541FA" w:rsidRPr="005541FA" w14:paraId="7F4707B4" w14:textId="77777777" w:rsidTr="000F638C">
        <w:trPr>
          <w:gridAfter w:val="1"/>
          <w:wAfter w:w="11" w:type="dxa"/>
          <w:trHeight w:val="20"/>
        </w:trPr>
        <w:tc>
          <w:tcPr>
            <w:tcW w:w="9547" w:type="dxa"/>
            <w:gridSpan w:val="9"/>
            <w:tcBorders>
              <w:top w:val="nil"/>
              <w:left w:val="nil"/>
              <w:bottom w:val="single" w:sz="4" w:space="0" w:color="auto"/>
              <w:right w:val="nil"/>
            </w:tcBorders>
            <w:shd w:val="clear" w:color="auto" w:fill="auto"/>
            <w:noWrap/>
            <w:vAlign w:val="center"/>
            <w:hideMark/>
          </w:tcPr>
          <w:p w14:paraId="54A2A955" w14:textId="7E3D63B9" w:rsidR="005541FA" w:rsidRPr="005541FA" w:rsidRDefault="005541FA" w:rsidP="00C00B4A">
            <w:pPr>
              <w:pStyle w:val="Heading3"/>
            </w:pPr>
            <w:bookmarkStart w:id="170" w:name="_Toc186368004"/>
            <w:r w:rsidRPr="005541FA">
              <w:rPr>
                <w:rFonts w:hint="cs"/>
                <w:rtl/>
              </w:rPr>
              <w:t xml:space="preserve">جدول 31: توزیع فراوانی و </w:t>
            </w:r>
            <w:r w:rsidR="006B2763">
              <w:rPr>
                <w:rFonts w:hint="cs"/>
                <w:rtl/>
              </w:rPr>
              <w:t>میانگین متغیرهای بیمه‌ای</w:t>
            </w:r>
            <w:r w:rsidRPr="005541FA">
              <w:rPr>
                <w:rFonts w:hint="cs"/>
                <w:rtl/>
              </w:rPr>
              <w:t xml:space="preserve"> </w:t>
            </w:r>
            <w:r w:rsidR="00172345">
              <w:rPr>
                <w:rFonts w:hint="cs"/>
                <w:rtl/>
              </w:rPr>
              <w:t>بازنشستگان فعال</w:t>
            </w:r>
            <w:r w:rsidRPr="005541FA">
              <w:rPr>
                <w:rFonts w:hint="cs"/>
                <w:rtl/>
              </w:rPr>
              <w:t xml:space="preserve"> به تفکیک </w:t>
            </w:r>
            <w:r w:rsidR="00323AE5">
              <w:rPr>
                <w:rFonts w:hint="cs"/>
                <w:rtl/>
              </w:rPr>
              <w:t>اداره‌کل</w:t>
            </w:r>
            <w:bookmarkEnd w:id="170"/>
          </w:p>
        </w:tc>
      </w:tr>
      <w:tr w:rsidR="00664DCB" w:rsidRPr="005541FA" w14:paraId="5E516119" w14:textId="77777777" w:rsidTr="000F638C">
        <w:trPr>
          <w:cantSplit/>
          <w:trHeight w:val="20"/>
        </w:trPr>
        <w:tc>
          <w:tcPr>
            <w:tcW w:w="1256" w:type="dxa"/>
            <w:tcBorders>
              <w:top w:val="nil"/>
              <w:left w:val="nil"/>
              <w:bottom w:val="single" w:sz="4" w:space="0" w:color="auto"/>
              <w:right w:val="nil"/>
            </w:tcBorders>
            <w:shd w:val="clear" w:color="000000" w:fill="BDD7EE"/>
            <w:vAlign w:val="center"/>
            <w:hideMark/>
          </w:tcPr>
          <w:p w14:paraId="62FF7ED2" w14:textId="6175DD39" w:rsidR="00664DCB" w:rsidRPr="005541FA" w:rsidRDefault="00664DCB" w:rsidP="00664DCB">
            <w:pPr>
              <w:bidi/>
              <w:spacing w:after="0" w:line="240" w:lineRule="auto"/>
              <w:jc w:val="center"/>
              <w:rPr>
                <w:rFonts w:ascii="Arial" w:eastAsia="Times New Roman" w:hAnsi="Arial"/>
                <w:b/>
                <w:bCs/>
                <w:sz w:val="24"/>
                <w:rtl/>
                <w:lang w:bidi="fa-IR"/>
              </w:rPr>
            </w:pPr>
            <w:r>
              <w:rPr>
                <w:rFonts w:ascii="Arial" w:eastAsia="Times New Roman" w:hAnsi="Arial" w:hint="cs"/>
                <w:b/>
                <w:bCs/>
                <w:sz w:val="24"/>
                <w:rtl/>
                <w:lang w:bidi="fa-IR"/>
              </w:rPr>
              <w:t>اداره‌کل</w:t>
            </w:r>
          </w:p>
        </w:tc>
        <w:tc>
          <w:tcPr>
            <w:tcW w:w="726" w:type="dxa"/>
            <w:tcBorders>
              <w:top w:val="nil"/>
              <w:left w:val="nil"/>
              <w:bottom w:val="single" w:sz="4" w:space="0" w:color="auto"/>
              <w:right w:val="nil"/>
            </w:tcBorders>
            <w:shd w:val="clear" w:color="000000" w:fill="BDD7EE"/>
            <w:textDirection w:val="tbRl"/>
            <w:vAlign w:val="center"/>
            <w:hideMark/>
          </w:tcPr>
          <w:p w14:paraId="7EB136FF" w14:textId="77777777" w:rsidR="00664DCB" w:rsidRPr="005541FA" w:rsidRDefault="00664DCB" w:rsidP="00664DCB">
            <w:pPr>
              <w:bidi/>
              <w:spacing w:after="0" w:line="240" w:lineRule="auto"/>
              <w:ind w:left="113" w:right="113"/>
              <w:jc w:val="center"/>
              <w:rPr>
                <w:rFonts w:ascii="Arial" w:eastAsia="Times New Roman" w:hAnsi="Arial"/>
                <w:b/>
                <w:bCs/>
                <w:sz w:val="24"/>
                <w:lang w:bidi="fa-IR"/>
              </w:rPr>
            </w:pPr>
            <w:r w:rsidRPr="005541FA">
              <w:rPr>
                <w:rFonts w:ascii="Arial" w:eastAsia="Times New Roman" w:hAnsi="Arial" w:hint="cs"/>
                <w:b/>
                <w:bCs/>
                <w:sz w:val="24"/>
                <w:rtl/>
                <w:lang w:bidi="fa-IR"/>
              </w:rPr>
              <w:t>جنسیت</w:t>
            </w:r>
          </w:p>
        </w:tc>
        <w:tc>
          <w:tcPr>
            <w:tcW w:w="1102" w:type="dxa"/>
            <w:tcBorders>
              <w:top w:val="nil"/>
              <w:left w:val="nil"/>
              <w:bottom w:val="single" w:sz="4" w:space="0" w:color="auto"/>
              <w:right w:val="nil"/>
            </w:tcBorders>
            <w:shd w:val="clear" w:color="000000" w:fill="BDD7EE"/>
            <w:vAlign w:val="center"/>
            <w:hideMark/>
          </w:tcPr>
          <w:p w14:paraId="6F97C660" w14:textId="77777777" w:rsidR="00664DCB" w:rsidRPr="005541FA" w:rsidRDefault="00664DCB" w:rsidP="00664DCB">
            <w:pPr>
              <w:bidi/>
              <w:spacing w:after="0" w:line="240" w:lineRule="auto"/>
              <w:jc w:val="center"/>
              <w:rPr>
                <w:rFonts w:ascii="Arial" w:eastAsia="Times New Roman" w:hAnsi="Arial"/>
                <w:b/>
                <w:bCs/>
                <w:sz w:val="24"/>
                <w:lang w:bidi="fa-IR"/>
              </w:rPr>
            </w:pPr>
            <w:r w:rsidRPr="005541FA">
              <w:rPr>
                <w:rFonts w:ascii="Arial" w:eastAsia="Times New Roman" w:hAnsi="Arial" w:hint="cs"/>
                <w:b/>
                <w:bCs/>
                <w:sz w:val="24"/>
                <w:rtl/>
                <w:lang w:bidi="fa-IR"/>
              </w:rPr>
              <w:t>تعداد</w:t>
            </w:r>
          </w:p>
        </w:tc>
        <w:tc>
          <w:tcPr>
            <w:tcW w:w="817" w:type="dxa"/>
            <w:tcBorders>
              <w:top w:val="nil"/>
              <w:left w:val="nil"/>
              <w:bottom w:val="single" w:sz="4" w:space="0" w:color="auto"/>
              <w:right w:val="nil"/>
            </w:tcBorders>
            <w:shd w:val="clear" w:color="000000" w:fill="BDD7EE"/>
            <w:vAlign w:val="center"/>
            <w:hideMark/>
          </w:tcPr>
          <w:p w14:paraId="2CA246E3" w14:textId="77777777" w:rsidR="00664DCB" w:rsidRPr="005541FA" w:rsidRDefault="00664DCB" w:rsidP="00664DCB">
            <w:pPr>
              <w:bidi/>
              <w:spacing w:after="0" w:line="240" w:lineRule="auto"/>
              <w:jc w:val="center"/>
              <w:rPr>
                <w:rFonts w:ascii="Arial" w:eastAsia="Times New Roman" w:hAnsi="Arial"/>
                <w:b/>
                <w:bCs/>
                <w:sz w:val="24"/>
                <w:lang w:bidi="fa-IR"/>
              </w:rPr>
            </w:pPr>
            <w:r w:rsidRPr="005541FA">
              <w:rPr>
                <w:rFonts w:ascii="Arial" w:eastAsia="Times New Roman" w:hAnsi="Arial" w:hint="cs"/>
                <w:b/>
                <w:bCs/>
                <w:sz w:val="24"/>
                <w:rtl/>
                <w:lang w:bidi="fa-IR"/>
              </w:rPr>
              <w:t>درصد از کل</w:t>
            </w:r>
          </w:p>
        </w:tc>
        <w:tc>
          <w:tcPr>
            <w:tcW w:w="992" w:type="dxa"/>
            <w:tcBorders>
              <w:top w:val="nil"/>
              <w:left w:val="nil"/>
              <w:bottom w:val="single" w:sz="4" w:space="0" w:color="auto"/>
              <w:right w:val="nil"/>
            </w:tcBorders>
            <w:shd w:val="clear" w:color="000000" w:fill="BDD7EE"/>
            <w:vAlign w:val="center"/>
            <w:hideMark/>
          </w:tcPr>
          <w:p w14:paraId="68864F99" w14:textId="2B5B6B1C" w:rsidR="00664DCB" w:rsidRPr="005541FA" w:rsidRDefault="00664DCB" w:rsidP="00664DCB">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lang w:bidi="fa-IR"/>
              </w:rPr>
              <w:t xml:space="preserve"> </w:t>
            </w:r>
            <w:r w:rsidRPr="005541FA">
              <w:rPr>
                <w:rFonts w:ascii="Arial" w:eastAsia="Times New Roman" w:hAnsi="Arial" w:hint="cs"/>
                <w:b/>
                <w:bCs/>
                <w:sz w:val="24"/>
                <w:rtl/>
                <w:lang w:bidi="fa-IR"/>
              </w:rPr>
              <w:t>سن برقراری</w:t>
            </w:r>
          </w:p>
        </w:tc>
        <w:tc>
          <w:tcPr>
            <w:tcW w:w="904" w:type="dxa"/>
            <w:tcBorders>
              <w:top w:val="nil"/>
              <w:left w:val="nil"/>
              <w:bottom w:val="single" w:sz="4" w:space="0" w:color="auto"/>
              <w:right w:val="nil"/>
            </w:tcBorders>
            <w:shd w:val="clear" w:color="000000" w:fill="BDD7EE"/>
            <w:vAlign w:val="center"/>
            <w:hideMark/>
          </w:tcPr>
          <w:p w14:paraId="03A89852" w14:textId="6D28E7F0" w:rsidR="00664DCB" w:rsidRPr="005541FA" w:rsidRDefault="00664DCB" w:rsidP="00664DCB">
            <w:pPr>
              <w:bidi/>
              <w:spacing w:after="0" w:line="240" w:lineRule="auto"/>
              <w:jc w:val="center"/>
              <w:rPr>
                <w:rFonts w:ascii="Arial" w:eastAsia="Times New Roman" w:hAnsi="Arial"/>
                <w:b/>
                <w:bCs/>
                <w:sz w:val="24"/>
                <w:lang w:bidi="fa-IR"/>
              </w:rPr>
            </w:pPr>
            <w:r w:rsidRPr="005541FA">
              <w:rPr>
                <w:rFonts w:ascii="Arial" w:eastAsia="Times New Roman" w:hAnsi="Arial" w:hint="cs"/>
                <w:b/>
                <w:bCs/>
                <w:sz w:val="24"/>
                <w:lang w:bidi="fa-IR"/>
              </w:rPr>
              <w:t xml:space="preserve"> </w:t>
            </w:r>
            <w:r w:rsidRPr="005541FA">
              <w:rPr>
                <w:rFonts w:ascii="Arial" w:eastAsia="Times New Roman" w:hAnsi="Arial" w:hint="cs"/>
                <w:b/>
                <w:bCs/>
                <w:sz w:val="24"/>
                <w:rtl/>
                <w:lang w:bidi="fa-IR"/>
              </w:rPr>
              <w:t>سن فعلی</w:t>
            </w:r>
          </w:p>
        </w:tc>
        <w:tc>
          <w:tcPr>
            <w:tcW w:w="939" w:type="dxa"/>
            <w:tcBorders>
              <w:top w:val="nil"/>
              <w:left w:val="nil"/>
              <w:bottom w:val="single" w:sz="4" w:space="0" w:color="auto"/>
              <w:right w:val="nil"/>
            </w:tcBorders>
            <w:shd w:val="clear" w:color="000000" w:fill="BDD7EE"/>
            <w:vAlign w:val="center"/>
            <w:hideMark/>
          </w:tcPr>
          <w:p w14:paraId="75E83F4D" w14:textId="5556C910" w:rsidR="00664DCB" w:rsidRPr="005541FA" w:rsidRDefault="00664DCB" w:rsidP="00664DCB">
            <w:pPr>
              <w:bidi/>
              <w:spacing w:after="0" w:line="240" w:lineRule="auto"/>
              <w:jc w:val="center"/>
              <w:rPr>
                <w:rFonts w:ascii="Arial" w:eastAsia="Times New Roman" w:hAnsi="Arial"/>
                <w:b/>
                <w:bCs/>
                <w:sz w:val="24"/>
                <w:lang w:bidi="fa-IR"/>
              </w:rPr>
            </w:pPr>
            <w:r w:rsidRPr="005541FA">
              <w:rPr>
                <w:rFonts w:ascii="Arial" w:eastAsia="Times New Roman" w:hAnsi="Arial" w:hint="cs"/>
                <w:b/>
                <w:bCs/>
                <w:sz w:val="24"/>
                <w:lang w:bidi="fa-IR"/>
              </w:rPr>
              <w:t xml:space="preserve"> </w:t>
            </w:r>
            <w:r w:rsidRPr="005541FA">
              <w:rPr>
                <w:rFonts w:ascii="Arial" w:eastAsia="Times New Roman" w:hAnsi="Arial" w:hint="cs"/>
                <w:b/>
                <w:bCs/>
                <w:sz w:val="24"/>
                <w:rtl/>
                <w:lang w:bidi="fa-IR"/>
              </w:rPr>
              <w:t>سابقه</w:t>
            </w:r>
          </w:p>
        </w:tc>
        <w:tc>
          <w:tcPr>
            <w:tcW w:w="1400" w:type="dxa"/>
            <w:tcBorders>
              <w:top w:val="nil"/>
              <w:left w:val="nil"/>
              <w:bottom w:val="single" w:sz="4" w:space="0" w:color="auto"/>
              <w:right w:val="nil"/>
            </w:tcBorders>
            <w:shd w:val="clear" w:color="000000" w:fill="BDD7EE"/>
            <w:vAlign w:val="center"/>
            <w:hideMark/>
          </w:tcPr>
          <w:p w14:paraId="69D1720B" w14:textId="0424B5BE" w:rsidR="00664DCB" w:rsidRPr="005541FA" w:rsidRDefault="00664DCB" w:rsidP="00664DCB">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مبلغ پایه حکم</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p>
        </w:tc>
        <w:tc>
          <w:tcPr>
            <w:tcW w:w="1422" w:type="dxa"/>
            <w:gridSpan w:val="2"/>
            <w:tcBorders>
              <w:top w:val="nil"/>
              <w:left w:val="nil"/>
              <w:bottom w:val="nil"/>
              <w:right w:val="nil"/>
            </w:tcBorders>
            <w:shd w:val="clear" w:color="000000" w:fill="BDD7EE"/>
            <w:vAlign w:val="center"/>
            <w:hideMark/>
          </w:tcPr>
          <w:p w14:paraId="2311009E" w14:textId="79722BCB" w:rsidR="00664DCB" w:rsidRPr="005541FA" w:rsidRDefault="00664DCB" w:rsidP="00664DCB">
            <w:pPr>
              <w:bidi/>
              <w:spacing w:after="0" w:line="240" w:lineRule="auto"/>
              <w:jc w:val="center"/>
              <w:rPr>
                <w:rFonts w:ascii="Arial" w:eastAsia="Times New Roman" w:hAnsi="Arial"/>
                <w:b/>
                <w:bCs/>
                <w:sz w:val="24"/>
                <w:lang w:bidi="fa-IR"/>
              </w:rPr>
            </w:pPr>
            <w:r>
              <w:rPr>
                <w:rFonts w:ascii="Arial" w:hAnsi="Arial" w:hint="cs"/>
                <w:b/>
                <w:bCs/>
                <w:rtl/>
              </w:rPr>
              <w:t>مبلغ ناخالص</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r>
              <w:rPr>
                <w:rFonts w:ascii="Arial" w:hAnsi="Arial" w:hint="cs"/>
                <w:b/>
                <w:bCs/>
              </w:rPr>
              <w:t xml:space="preserve"> </w:t>
            </w:r>
            <w:r>
              <w:rPr>
                <w:rFonts w:ascii="Arial" w:hAnsi="Arial" w:hint="cs"/>
                <w:b/>
                <w:bCs/>
                <w:rtl/>
              </w:rPr>
              <w:t>پرداختی</w:t>
            </w:r>
          </w:p>
        </w:tc>
      </w:tr>
      <w:tr w:rsidR="005541FA" w:rsidRPr="005541FA" w14:paraId="2AA4859C" w14:textId="77777777" w:rsidTr="000F638C">
        <w:trPr>
          <w:trHeight w:val="20"/>
        </w:trPr>
        <w:tc>
          <w:tcPr>
            <w:tcW w:w="1256" w:type="dxa"/>
            <w:vMerge w:val="restart"/>
            <w:tcBorders>
              <w:top w:val="nil"/>
              <w:left w:val="nil"/>
              <w:bottom w:val="single" w:sz="4" w:space="0" w:color="auto"/>
              <w:right w:val="nil"/>
            </w:tcBorders>
            <w:shd w:val="clear" w:color="000000" w:fill="BDD7EE"/>
            <w:vAlign w:val="center"/>
            <w:hideMark/>
          </w:tcPr>
          <w:p w14:paraId="7306E2A8" w14:textId="77777777" w:rsidR="005541FA" w:rsidRPr="005541FA" w:rsidRDefault="005541FA" w:rsidP="00C00B4A">
            <w:pPr>
              <w:bidi/>
              <w:spacing w:after="0" w:line="240" w:lineRule="auto"/>
              <w:jc w:val="center"/>
              <w:rPr>
                <w:rFonts w:ascii="Arial" w:eastAsia="Times New Roman" w:hAnsi="Arial"/>
                <w:b/>
                <w:bCs/>
                <w:sz w:val="24"/>
                <w:lang w:bidi="fa-IR"/>
              </w:rPr>
            </w:pPr>
            <w:r w:rsidRPr="005541FA">
              <w:rPr>
                <w:rFonts w:ascii="Arial" w:eastAsia="Times New Roman" w:hAnsi="Arial" w:hint="cs"/>
                <w:b/>
                <w:bCs/>
                <w:sz w:val="24"/>
                <w:rtl/>
                <w:lang w:bidi="fa-IR"/>
              </w:rPr>
              <w:t>آذربايجان شرقي</w:t>
            </w:r>
          </w:p>
        </w:tc>
        <w:tc>
          <w:tcPr>
            <w:tcW w:w="726" w:type="dxa"/>
            <w:tcBorders>
              <w:top w:val="nil"/>
              <w:left w:val="nil"/>
              <w:bottom w:val="single" w:sz="4" w:space="0" w:color="auto"/>
              <w:right w:val="nil"/>
            </w:tcBorders>
            <w:shd w:val="clear" w:color="000000" w:fill="BDD7EE"/>
            <w:vAlign w:val="center"/>
            <w:hideMark/>
          </w:tcPr>
          <w:p w14:paraId="6A323A6B"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23F81096"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129,661</w:t>
            </w:r>
          </w:p>
        </w:tc>
        <w:tc>
          <w:tcPr>
            <w:tcW w:w="817" w:type="dxa"/>
            <w:tcBorders>
              <w:top w:val="nil"/>
              <w:left w:val="nil"/>
              <w:bottom w:val="single" w:sz="4" w:space="0" w:color="auto"/>
              <w:right w:val="nil"/>
            </w:tcBorders>
            <w:shd w:val="clear" w:color="auto" w:fill="auto"/>
            <w:noWrap/>
            <w:vAlign w:val="center"/>
            <w:hideMark/>
          </w:tcPr>
          <w:p w14:paraId="7EA10BAD" w14:textId="0C8E3F76"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4/4%</w:t>
            </w:r>
          </w:p>
        </w:tc>
        <w:tc>
          <w:tcPr>
            <w:tcW w:w="992" w:type="dxa"/>
            <w:tcBorders>
              <w:top w:val="nil"/>
              <w:left w:val="nil"/>
              <w:bottom w:val="single" w:sz="4" w:space="0" w:color="auto"/>
              <w:right w:val="nil"/>
            </w:tcBorders>
            <w:shd w:val="clear" w:color="auto" w:fill="auto"/>
            <w:noWrap/>
            <w:vAlign w:val="center"/>
            <w:hideMark/>
          </w:tcPr>
          <w:p w14:paraId="0349ED1A" w14:textId="5A354361" w:rsidR="005541FA" w:rsidRPr="005541FA" w:rsidRDefault="005541FA" w:rsidP="00C00B4A">
            <w:pPr>
              <w:bidi/>
              <w:spacing w:after="0" w:line="240" w:lineRule="auto"/>
              <w:jc w:val="center"/>
              <w:rPr>
                <w:rFonts w:ascii="Arial" w:eastAsia="Times New Roman" w:hAnsi="Arial"/>
                <w:sz w:val="24"/>
                <w:lang w:bidi="fa-IR"/>
              </w:rPr>
            </w:pPr>
            <w:r w:rsidRPr="005541FA">
              <w:rPr>
                <w:sz w:val="24"/>
              </w:rPr>
              <w:t>57/4</w:t>
            </w:r>
          </w:p>
        </w:tc>
        <w:tc>
          <w:tcPr>
            <w:tcW w:w="904" w:type="dxa"/>
            <w:tcBorders>
              <w:top w:val="nil"/>
              <w:left w:val="nil"/>
              <w:bottom w:val="single" w:sz="4" w:space="0" w:color="auto"/>
              <w:right w:val="nil"/>
            </w:tcBorders>
            <w:shd w:val="clear" w:color="auto" w:fill="auto"/>
            <w:noWrap/>
            <w:vAlign w:val="center"/>
            <w:hideMark/>
          </w:tcPr>
          <w:p w14:paraId="4619BEA9" w14:textId="29C94E3F"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65/3</w:t>
            </w:r>
          </w:p>
        </w:tc>
        <w:tc>
          <w:tcPr>
            <w:tcW w:w="939" w:type="dxa"/>
            <w:tcBorders>
              <w:top w:val="nil"/>
              <w:left w:val="nil"/>
              <w:bottom w:val="single" w:sz="4" w:space="0" w:color="auto"/>
              <w:right w:val="nil"/>
            </w:tcBorders>
            <w:shd w:val="clear" w:color="auto" w:fill="auto"/>
            <w:noWrap/>
            <w:vAlign w:val="center"/>
            <w:hideMark/>
          </w:tcPr>
          <w:p w14:paraId="64B4266C" w14:textId="5FBC9E6F"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23/6</w:t>
            </w:r>
          </w:p>
        </w:tc>
        <w:tc>
          <w:tcPr>
            <w:tcW w:w="1400" w:type="dxa"/>
            <w:tcBorders>
              <w:top w:val="nil"/>
              <w:left w:val="nil"/>
              <w:bottom w:val="single" w:sz="4" w:space="0" w:color="auto"/>
              <w:right w:val="nil"/>
            </w:tcBorders>
            <w:shd w:val="clear" w:color="auto" w:fill="auto"/>
            <w:noWrap/>
            <w:vAlign w:val="center"/>
            <w:hideMark/>
          </w:tcPr>
          <w:p w14:paraId="6E32E395"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80,257,365</w:t>
            </w:r>
          </w:p>
        </w:tc>
        <w:tc>
          <w:tcPr>
            <w:tcW w:w="1422" w:type="dxa"/>
            <w:gridSpan w:val="2"/>
            <w:tcBorders>
              <w:top w:val="single" w:sz="4" w:space="0" w:color="auto"/>
              <w:left w:val="nil"/>
              <w:bottom w:val="single" w:sz="4" w:space="0" w:color="auto"/>
              <w:right w:val="nil"/>
            </w:tcBorders>
            <w:shd w:val="clear" w:color="auto" w:fill="auto"/>
            <w:noWrap/>
            <w:vAlign w:val="center"/>
            <w:hideMark/>
          </w:tcPr>
          <w:p w14:paraId="3151CFFA"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95,441,418</w:t>
            </w:r>
          </w:p>
        </w:tc>
      </w:tr>
      <w:tr w:rsidR="005541FA" w:rsidRPr="005541FA" w14:paraId="56311A2E" w14:textId="77777777" w:rsidTr="000F638C">
        <w:trPr>
          <w:trHeight w:val="20"/>
        </w:trPr>
        <w:tc>
          <w:tcPr>
            <w:tcW w:w="1256" w:type="dxa"/>
            <w:vMerge/>
            <w:tcBorders>
              <w:top w:val="nil"/>
              <w:left w:val="nil"/>
              <w:bottom w:val="single" w:sz="4" w:space="0" w:color="auto"/>
              <w:right w:val="nil"/>
            </w:tcBorders>
            <w:vAlign w:val="center"/>
            <w:hideMark/>
          </w:tcPr>
          <w:p w14:paraId="04A678B5"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017172BA"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784AFB2B"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18,970</w:t>
            </w:r>
          </w:p>
        </w:tc>
        <w:tc>
          <w:tcPr>
            <w:tcW w:w="817" w:type="dxa"/>
            <w:tcBorders>
              <w:top w:val="nil"/>
              <w:left w:val="nil"/>
              <w:bottom w:val="single" w:sz="4" w:space="0" w:color="auto"/>
              <w:right w:val="nil"/>
            </w:tcBorders>
            <w:shd w:val="clear" w:color="auto" w:fill="auto"/>
            <w:noWrap/>
            <w:vAlign w:val="center"/>
            <w:hideMark/>
          </w:tcPr>
          <w:p w14:paraId="6F92AA43" w14:textId="229EBA8E"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0/6%</w:t>
            </w:r>
          </w:p>
        </w:tc>
        <w:tc>
          <w:tcPr>
            <w:tcW w:w="992" w:type="dxa"/>
            <w:tcBorders>
              <w:top w:val="nil"/>
              <w:left w:val="nil"/>
              <w:bottom w:val="single" w:sz="4" w:space="0" w:color="auto"/>
              <w:right w:val="nil"/>
            </w:tcBorders>
            <w:shd w:val="clear" w:color="auto" w:fill="auto"/>
            <w:noWrap/>
            <w:vAlign w:val="center"/>
            <w:hideMark/>
          </w:tcPr>
          <w:p w14:paraId="689ACBA4" w14:textId="2595B0BF" w:rsidR="005541FA" w:rsidRPr="005541FA" w:rsidRDefault="005541FA" w:rsidP="00C00B4A">
            <w:pPr>
              <w:bidi/>
              <w:spacing w:after="0" w:line="240" w:lineRule="auto"/>
              <w:jc w:val="center"/>
              <w:rPr>
                <w:rFonts w:ascii="Arial" w:eastAsia="Times New Roman" w:hAnsi="Arial"/>
                <w:sz w:val="24"/>
                <w:lang w:bidi="fa-IR"/>
              </w:rPr>
            </w:pPr>
            <w:r w:rsidRPr="005541FA">
              <w:rPr>
                <w:sz w:val="24"/>
              </w:rPr>
              <w:t>55/6</w:t>
            </w:r>
          </w:p>
        </w:tc>
        <w:tc>
          <w:tcPr>
            <w:tcW w:w="904" w:type="dxa"/>
            <w:tcBorders>
              <w:top w:val="nil"/>
              <w:left w:val="nil"/>
              <w:bottom w:val="single" w:sz="4" w:space="0" w:color="auto"/>
              <w:right w:val="nil"/>
            </w:tcBorders>
            <w:shd w:val="clear" w:color="auto" w:fill="auto"/>
            <w:noWrap/>
            <w:vAlign w:val="center"/>
            <w:hideMark/>
          </w:tcPr>
          <w:p w14:paraId="158343CC" w14:textId="71FEDC81"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60/4</w:t>
            </w:r>
          </w:p>
        </w:tc>
        <w:tc>
          <w:tcPr>
            <w:tcW w:w="939" w:type="dxa"/>
            <w:tcBorders>
              <w:top w:val="nil"/>
              <w:left w:val="nil"/>
              <w:bottom w:val="single" w:sz="4" w:space="0" w:color="auto"/>
              <w:right w:val="nil"/>
            </w:tcBorders>
            <w:shd w:val="clear" w:color="auto" w:fill="auto"/>
            <w:noWrap/>
            <w:vAlign w:val="center"/>
            <w:hideMark/>
          </w:tcPr>
          <w:p w14:paraId="67CCAE31" w14:textId="0EEA86D3"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14/3</w:t>
            </w:r>
          </w:p>
        </w:tc>
        <w:tc>
          <w:tcPr>
            <w:tcW w:w="1400" w:type="dxa"/>
            <w:tcBorders>
              <w:top w:val="nil"/>
              <w:left w:val="nil"/>
              <w:bottom w:val="single" w:sz="4" w:space="0" w:color="auto"/>
              <w:right w:val="nil"/>
            </w:tcBorders>
            <w:shd w:val="clear" w:color="auto" w:fill="auto"/>
            <w:noWrap/>
            <w:vAlign w:val="center"/>
            <w:hideMark/>
          </w:tcPr>
          <w:p w14:paraId="324379C6"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41,984,129</w:t>
            </w:r>
          </w:p>
        </w:tc>
        <w:tc>
          <w:tcPr>
            <w:tcW w:w="1422" w:type="dxa"/>
            <w:gridSpan w:val="2"/>
            <w:tcBorders>
              <w:top w:val="nil"/>
              <w:left w:val="nil"/>
              <w:bottom w:val="single" w:sz="4" w:space="0" w:color="auto"/>
              <w:right w:val="nil"/>
            </w:tcBorders>
            <w:shd w:val="clear" w:color="auto" w:fill="auto"/>
            <w:noWrap/>
            <w:vAlign w:val="center"/>
            <w:hideMark/>
          </w:tcPr>
          <w:p w14:paraId="61A370F4"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46,092,097</w:t>
            </w:r>
          </w:p>
        </w:tc>
      </w:tr>
      <w:tr w:rsidR="005541FA" w:rsidRPr="005541FA" w14:paraId="248AC72B" w14:textId="77777777" w:rsidTr="000F638C">
        <w:trPr>
          <w:trHeight w:val="20"/>
        </w:trPr>
        <w:tc>
          <w:tcPr>
            <w:tcW w:w="1256" w:type="dxa"/>
            <w:vMerge/>
            <w:tcBorders>
              <w:top w:val="nil"/>
              <w:left w:val="nil"/>
              <w:bottom w:val="single" w:sz="4" w:space="0" w:color="auto"/>
              <w:right w:val="nil"/>
            </w:tcBorders>
            <w:vAlign w:val="center"/>
            <w:hideMark/>
          </w:tcPr>
          <w:p w14:paraId="34C632E0"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329A7EE3"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6C029730"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148,631</w:t>
            </w:r>
          </w:p>
        </w:tc>
        <w:tc>
          <w:tcPr>
            <w:tcW w:w="817" w:type="dxa"/>
            <w:tcBorders>
              <w:top w:val="nil"/>
              <w:left w:val="nil"/>
              <w:bottom w:val="single" w:sz="4" w:space="0" w:color="auto"/>
              <w:right w:val="nil"/>
            </w:tcBorders>
            <w:shd w:val="clear" w:color="000000" w:fill="DDEBF7"/>
            <w:noWrap/>
            <w:vAlign w:val="center"/>
            <w:hideMark/>
          </w:tcPr>
          <w:p w14:paraId="3A6F0CA4" w14:textId="63B6602B"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5/1%</w:t>
            </w:r>
          </w:p>
        </w:tc>
        <w:tc>
          <w:tcPr>
            <w:tcW w:w="992" w:type="dxa"/>
            <w:tcBorders>
              <w:top w:val="nil"/>
              <w:left w:val="nil"/>
              <w:bottom w:val="single" w:sz="4" w:space="0" w:color="auto"/>
              <w:right w:val="nil"/>
            </w:tcBorders>
            <w:shd w:val="clear" w:color="000000" w:fill="DDEBF7"/>
            <w:noWrap/>
            <w:vAlign w:val="center"/>
            <w:hideMark/>
          </w:tcPr>
          <w:p w14:paraId="5144C153" w14:textId="5DD579B8" w:rsidR="005541FA" w:rsidRPr="005541FA" w:rsidRDefault="005541FA" w:rsidP="00C00B4A">
            <w:pPr>
              <w:bidi/>
              <w:spacing w:after="0" w:line="240" w:lineRule="auto"/>
              <w:jc w:val="center"/>
              <w:rPr>
                <w:rFonts w:ascii="Arial" w:eastAsia="Times New Roman" w:hAnsi="Arial"/>
                <w:sz w:val="24"/>
                <w:lang w:bidi="fa-IR"/>
              </w:rPr>
            </w:pPr>
            <w:r w:rsidRPr="005541FA">
              <w:rPr>
                <w:sz w:val="24"/>
              </w:rPr>
              <w:t>57/1</w:t>
            </w:r>
          </w:p>
        </w:tc>
        <w:tc>
          <w:tcPr>
            <w:tcW w:w="904" w:type="dxa"/>
            <w:tcBorders>
              <w:top w:val="nil"/>
              <w:left w:val="nil"/>
              <w:bottom w:val="single" w:sz="4" w:space="0" w:color="auto"/>
              <w:right w:val="nil"/>
            </w:tcBorders>
            <w:shd w:val="clear" w:color="000000" w:fill="DDEBF7"/>
            <w:noWrap/>
            <w:vAlign w:val="center"/>
            <w:hideMark/>
          </w:tcPr>
          <w:p w14:paraId="55B96D82" w14:textId="07B25E08"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64/7</w:t>
            </w:r>
          </w:p>
        </w:tc>
        <w:tc>
          <w:tcPr>
            <w:tcW w:w="939" w:type="dxa"/>
            <w:tcBorders>
              <w:top w:val="nil"/>
              <w:left w:val="nil"/>
              <w:bottom w:val="single" w:sz="4" w:space="0" w:color="auto"/>
              <w:right w:val="nil"/>
            </w:tcBorders>
            <w:shd w:val="clear" w:color="000000" w:fill="DDEBF7"/>
            <w:noWrap/>
            <w:vAlign w:val="center"/>
            <w:hideMark/>
          </w:tcPr>
          <w:p w14:paraId="45AB04B2" w14:textId="5EA09C09"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22/4</w:t>
            </w:r>
          </w:p>
        </w:tc>
        <w:tc>
          <w:tcPr>
            <w:tcW w:w="1400" w:type="dxa"/>
            <w:tcBorders>
              <w:top w:val="nil"/>
              <w:left w:val="nil"/>
              <w:bottom w:val="single" w:sz="4" w:space="0" w:color="auto"/>
              <w:right w:val="nil"/>
            </w:tcBorders>
            <w:shd w:val="clear" w:color="000000" w:fill="DDEBF7"/>
            <w:noWrap/>
            <w:vAlign w:val="center"/>
            <w:hideMark/>
          </w:tcPr>
          <w:p w14:paraId="4CDFECCA"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75,372,494</w:t>
            </w:r>
          </w:p>
        </w:tc>
        <w:tc>
          <w:tcPr>
            <w:tcW w:w="1422" w:type="dxa"/>
            <w:gridSpan w:val="2"/>
            <w:tcBorders>
              <w:top w:val="nil"/>
              <w:left w:val="nil"/>
              <w:bottom w:val="single" w:sz="4" w:space="0" w:color="auto"/>
              <w:right w:val="nil"/>
            </w:tcBorders>
            <w:shd w:val="clear" w:color="000000" w:fill="DDEBF7"/>
            <w:noWrap/>
            <w:vAlign w:val="center"/>
            <w:hideMark/>
          </w:tcPr>
          <w:p w14:paraId="458BF034"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89,142,889</w:t>
            </w:r>
          </w:p>
        </w:tc>
      </w:tr>
      <w:tr w:rsidR="005541FA" w:rsidRPr="005541FA" w14:paraId="6153BE86" w14:textId="77777777" w:rsidTr="000F638C">
        <w:trPr>
          <w:trHeight w:val="20"/>
        </w:trPr>
        <w:tc>
          <w:tcPr>
            <w:tcW w:w="1256" w:type="dxa"/>
            <w:vMerge w:val="restart"/>
            <w:tcBorders>
              <w:top w:val="nil"/>
              <w:left w:val="nil"/>
              <w:bottom w:val="single" w:sz="4" w:space="0" w:color="auto"/>
              <w:right w:val="nil"/>
            </w:tcBorders>
            <w:shd w:val="clear" w:color="000000" w:fill="BDD7EE"/>
            <w:vAlign w:val="center"/>
            <w:hideMark/>
          </w:tcPr>
          <w:p w14:paraId="7B079303"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آذربايجان غربي</w:t>
            </w:r>
          </w:p>
        </w:tc>
        <w:tc>
          <w:tcPr>
            <w:tcW w:w="726" w:type="dxa"/>
            <w:tcBorders>
              <w:top w:val="nil"/>
              <w:left w:val="nil"/>
              <w:bottom w:val="single" w:sz="4" w:space="0" w:color="auto"/>
              <w:right w:val="nil"/>
            </w:tcBorders>
            <w:shd w:val="clear" w:color="000000" w:fill="BDD7EE"/>
            <w:vAlign w:val="center"/>
            <w:hideMark/>
          </w:tcPr>
          <w:p w14:paraId="6C9FC47C"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4841C68D"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55,312</w:t>
            </w:r>
          </w:p>
        </w:tc>
        <w:tc>
          <w:tcPr>
            <w:tcW w:w="817" w:type="dxa"/>
            <w:tcBorders>
              <w:top w:val="nil"/>
              <w:left w:val="nil"/>
              <w:bottom w:val="single" w:sz="4" w:space="0" w:color="auto"/>
              <w:right w:val="nil"/>
            </w:tcBorders>
            <w:shd w:val="clear" w:color="auto" w:fill="auto"/>
            <w:noWrap/>
            <w:vAlign w:val="center"/>
            <w:hideMark/>
          </w:tcPr>
          <w:p w14:paraId="1E6AF2A8" w14:textId="50428DA0"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1/9%</w:t>
            </w:r>
          </w:p>
        </w:tc>
        <w:tc>
          <w:tcPr>
            <w:tcW w:w="992" w:type="dxa"/>
            <w:tcBorders>
              <w:top w:val="nil"/>
              <w:left w:val="nil"/>
              <w:bottom w:val="single" w:sz="4" w:space="0" w:color="auto"/>
              <w:right w:val="nil"/>
            </w:tcBorders>
            <w:shd w:val="clear" w:color="auto" w:fill="auto"/>
            <w:noWrap/>
            <w:vAlign w:val="center"/>
            <w:hideMark/>
          </w:tcPr>
          <w:p w14:paraId="07EBCBEF" w14:textId="487A8EB0" w:rsidR="005541FA" w:rsidRPr="005541FA" w:rsidRDefault="005541FA" w:rsidP="00C00B4A">
            <w:pPr>
              <w:bidi/>
              <w:spacing w:after="0" w:line="240" w:lineRule="auto"/>
              <w:jc w:val="center"/>
              <w:rPr>
                <w:rFonts w:ascii="Arial" w:eastAsia="Times New Roman" w:hAnsi="Arial"/>
                <w:sz w:val="24"/>
                <w:lang w:bidi="fa-IR"/>
              </w:rPr>
            </w:pPr>
            <w:r w:rsidRPr="005541FA">
              <w:rPr>
                <w:sz w:val="24"/>
              </w:rPr>
              <w:t>58/3</w:t>
            </w:r>
          </w:p>
        </w:tc>
        <w:tc>
          <w:tcPr>
            <w:tcW w:w="904" w:type="dxa"/>
            <w:tcBorders>
              <w:top w:val="nil"/>
              <w:left w:val="nil"/>
              <w:bottom w:val="single" w:sz="4" w:space="0" w:color="auto"/>
              <w:right w:val="nil"/>
            </w:tcBorders>
            <w:shd w:val="clear" w:color="auto" w:fill="auto"/>
            <w:noWrap/>
            <w:vAlign w:val="center"/>
            <w:hideMark/>
          </w:tcPr>
          <w:p w14:paraId="7BFB4C70" w14:textId="1E6608AF"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65/0</w:t>
            </w:r>
          </w:p>
        </w:tc>
        <w:tc>
          <w:tcPr>
            <w:tcW w:w="939" w:type="dxa"/>
            <w:tcBorders>
              <w:top w:val="nil"/>
              <w:left w:val="nil"/>
              <w:bottom w:val="single" w:sz="4" w:space="0" w:color="auto"/>
              <w:right w:val="nil"/>
            </w:tcBorders>
            <w:shd w:val="clear" w:color="auto" w:fill="auto"/>
            <w:noWrap/>
            <w:vAlign w:val="center"/>
            <w:hideMark/>
          </w:tcPr>
          <w:p w14:paraId="72B062DD" w14:textId="6D72D6B5"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22/5</w:t>
            </w:r>
          </w:p>
        </w:tc>
        <w:tc>
          <w:tcPr>
            <w:tcW w:w="1400" w:type="dxa"/>
            <w:tcBorders>
              <w:top w:val="nil"/>
              <w:left w:val="nil"/>
              <w:bottom w:val="single" w:sz="4" w:space="0" w:color="auto"/>
              <w:right w:val="nil"/>
            </w:tcBorders>
            <w:shd w:val="clear" w:color="auto" w:fill="auto"/>
            <w:noWrap/>
            <w:vAlign w:val="center"/>
            <w:hideMark/>
          </w:tcPr>
          <w:p w14:paraId="73CDB3FD"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72,854,022</w:t>
            </w:r>
          </w:p>
        </w:tc>
        <w:tc>
          <w:tcPr>
            <w:tcW w:w="1422" w:type="dxa"/>
            <w:gridSpan w:val="2"/>
            <w:tcBorders>
              <w:top w:val="nil"/>
              <w:left w:val="nil"/>
              <w:bottom w:val="single" w:sz="4" w:space="0" w:color="auto"/>
              <w:right w:val="nil"/>
            </w:tcBorders>
            <w:shd w:val="clear" w:color="auto" w:fill="auto"/>
            <w:noWrap/>
            <w:vAlign w:val="center"/>
            <w:hideMark/>
          </w:tcPr>
          <w:p w14:paraId="357EECEB"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87,207,644</w:t>
            </w:r>
          </w:p>
        </w:tc>
      </w:tr>
      <w:tr w:rsidR="005541FA" w:rsidRPr="005541FA" w14:paraId="428F72A7" w14:textId="77777777" w:rsidTr="000F638C">
        <w:trPr>
          <w:trHeight w:val="20"/>
        </w:trPr>
        <w:tc>
          <w:tcPr>
            <w:tcW w:w="1256" w:type="dxa"/>
            <w:vMerge/>
            <w:tcBorders>
              <w:top w:val="nil"/>
              <w:left w:val="nil"/>
              <w:bottom w:val="single" w:sz="4" w:space="0" w:color="auto"/>
              <w:right w:val="nil"/>
            </w:tcBorders>
            <w:vAlign w:val="center"/>
            <w:hideMark/>
          </w:tcPr>
          <w:p w14:paraId="64C0FBA3"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5A8277B3"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5A3705E9"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8,718</w:t>
            </w:r>
          </w:p>
        </w:tc>
        <w:tc>
          <w:tcPr>
            <w:tcW w:w="817" w:type="dxa"/>
            <w:tcBorders>
              <w:top w:val="nil"/>
              <w:left w:val="nil"/>
              <w:bottom w:val="single" w:sz="4" w:space="0" w:color="auto"/>
              <w:right w:val="nil"/>
            </w:tcBorders>
            <w:shd w:val="clear" w:color="auto" w:fill="auto"/>
            <w:noWrap/>
            <w:vAlign w:val="center"/>
            <w:hideMark/>
          </w:tcPr>
          <w:p w14:paraId="0BEAAD77" w14:textId="49FAA634"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0/3%</w:t>
            </w:r>
          </w:p>
        </w:tc>
        <w:tc>
          <w:tcPr>
            <w:tcW w:w="992" w:type="dxa"/>
            <w:tcBorders>
              <w:top w:val="nil"/>
              <w:left w:val="nil"/>
              <w:bottom w:val="single" w:sz="4" w:space="0" w:color="auto"/>
              <w:right w:val="nil"/>
            </w:tcBorders>
            <w:shd w:val="clear" w:color="auto" w:fill="auto"/>
            <w:noWrap/>
            <w:vAlign w:val="center"/>
            <w:hideMark/>
          </w:tcPr>
          <w:p w14:paraId="450D5E56" w14:textId="7D88EB0B" w:rsidR="005541FA" w:rsidRPr="005541FA" w:rsidRDefault="005541FA" w:rsidP="00C00B4A">
            <w:pPr>
              <w:bidi/>
              <w:spacing w:after="0" w:line="240" w:lineRule="auto"/>
              <w:jc w:val="center"/>
              <w:rPr>
                <w:rFonts w:ascii="Arial" w:eastAsia="Times New Roman" w:hAnsi="Arial"/>
                <w:sz w:val="24"/>
                <w:lang w:bidi="fa-IR"/>
              </w:rPr>
            </w:pPr>
            <w:r w:rsidRPr="005541FA">
              <w:rPr>
                <w:sz w:val="24"/>
              </w:rPr>
              <w:t>55/3</w:t>
            </w:r>
          </w:p>
        </w:tc>
        <w:tc>
          <w:tcPr>
            <w:tcW w:w="904" w:type="dxa"/>
            <w:tcBorders>
              <w:top w:val="nil"/>
              <w:left w:val="nil"/>
              <w:bottom w:val="single" w:sz="4" w:space="0" w:color="auto"/>
              <w:right w:val="nil"/>
            </w:tcBorders>
            <w:shd w:val="clear" w:color="auto" w:fill="auto"/>
            <w:noWrap/>
            <w:vAlign w:val="center"/>
            <w:hideMark/>
          </w:tcPr>
          <w:p w14:paraId="2CE8D43F" w14:textId="16103274"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60/2</w:t>
            </w:r>
          </w:p>
        </w:tc>
        <w:tc>
          <w:tcPr>
            <w:tcW w:w="939" w:type="dxa"/>
            <w:tcBorders>
              <w:top w:val="nil"/>
              <w:left w:val="nil"/>
              <w:bottom w:val="single" w:sz="4" w:space="0" w:color="auto"/>
              <w:right w:val="nil"/>
            </w:tcBorders>
            <w:shd w:val="clear" w:color="auto" w:fill="auto"/>
            <w:noWrap/>
            <w:vAlign w:val="center"/>
            <w:hideMark/>
          </w:tcPr>
          <w:p w14:paraId="7B2347E7" w14:textId="03BCEBF6"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15/5</w:t>
            </w:r>
          </w:p>
        </w:tc>
        <w:tc>
          <w:tcPr>
            <w:tcW w:w="1400" w:type="dxa"/>
            <w:tcBorders>
              <w:top w:val="nil"/>
              <w:left w:val="nil"/>
              <w:bottom w:val="single" w:sz="4" w:space="0" w:color="auto"/>
              <w:right w:val="nil"/>
            </w:tcBorders>
            <w:shd w:val="clear" w:color="auto" w:fill="auto"/>
            <w:noWrap/>
            <w:vAlign w:val="center"/>
            <w:hideMark/>
          </w:tcPr>
          <w:p w14:paraId="138A7304"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48,316,999</w:t>
            </w:r>
          </w:p>
        </w:tc>
        <w:tc>
          <w:tcPr>
            <w:tcW w:w="1422" w:type="dxa"/>
            <w:gridSpan w:val="2"/>
            <w:tcBorders>
              <w:top w:val="nil"/>
              <w:left w:val="nil"/>
              <w:bottom w:val="single" w:sz="4" w:space="0" w:color="auto"/>
              <w:right w:val="nil"/>
            </w:tcBorders>
            <w:shd w:val="clear" w:color="auto" w:fill="auto"/>
            <w:noWrap/>
            <w:vAlign w:val="center"/>
            <w:hideMark/>
          </w:tcPr>
          <w:p w14:paraId="416B0AF0"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53,016,415</w:t>
            </w:r>
          </w:p>
        </w:tc>
      </w:tr>
      <w:tr w:rsidR="005541FA" w:rsidRPr="005541FA" w14:paraId="5CD060AD" w14:textId="77777777" w:rsidTr="000F638C">
        <w:trPr>
          <w:trHeight w:val="20"/>
        </w:trPr>
        <w:tc>
          <w:tcPr>
            <w:tcW w:w="1256" w:type="dxa"/>
            <w:vMerge/>
            <w:tcBorders>
              <w:top w:val="nil"/>
              <w:left w:val="nil"/>
              <w:bottom w:val="single" w:sz="4" w:space="0" w:color="auto"/>
              <w:right w:val="nil"/>
            </w:tcBorders>
            <w:vAlign w:val="center"/>
            <w:hideMark/>
          </w:tcPr>
          <w:p w14:paraId="142E45DD"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4E3AF6EB"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471F61B9"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64,030</w:t>
            </w:r>
          </w:p>
        </w:tc>
        <w:tc>
          <w:tcPr>
            <w:tcW w:w="817" w:type="dxa"/>
            <w:tcBorders>
              <w:top w:val="nil"/>
              <w:left w:val="nil"/>
              <w:bottom w:val="single" w:sz="4" w:space="0" w:color="auto"/>
              <w:right w:val="nil"/>
            </w:tcBorders>
            <w:shd w:val="clear" w:color="000000" w:fill="DDEBF7"/>
            <w:noWrap/>
            <w:vAlign w:val="center"/>
            <w:hideMark/>
          </w:tcPr>
          <w:p w14:paraId="19F4D392" w14:textId="13317C5D"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2/2%</w:t>
            </w:r>
          </w:p>
        </w:tc>
        <w:tc>
          <w:tcPr>
            <w:tcW w:w="992" w:type="dxa"/>
            <w:tcBorders>
              <w:top w:val="nil"/>
              <w:left w:val="nil"/>
              <w:bottom w:val="single" w:sz="4" w:space="0" w:color="auto"/>
              <w:right w:val="nil"/>
            </w:tcBorders>
            <w:shd w:val="clear" w:color="000000" w:fill="DDEBF7"/>
            <w:noWrap/>
            <w:vAlign w:val="center"/>
            <w:hideMark/>
          </w:tcPr>
          <w:p w14:paraId="606547F4" w14:textId="05FDAA49" w:rsidR="005541FA" w:rsidRPr="005541FA" w:rsidRDefault="005541FA" w:rsidP="00C00B4A">
            <w:pPr>
              <w:bidi/>
              <w:spacing w:after="0" w:line="240" w:lineRule="auto"/>
              <w:jc w:val="center"/>
              <w:rPr>
                <w:rFonts w:ascii="Arial" w:eastAsia="Times New Roman" w:hAnsi="Arial"/>
                <w:sz w:val="24"/>
                <w:lang w:bidi="fa-IR"/>
              </w:rPr>
            </w:pPr>
            <w:r w:rsidRPr="005541FA">
              <w:rPr>
                <w:sz w:val="24"/>
              </w:rPr>
              <w:t>57/9</w:t>
            </w:r>
          </w:p>
        </w:tc>
        <w:tc>
          <w:tcPr>
            <w:tcW w:w="904" w:type="dxa"/>
            <w:tcBorders>
              <w:top w:val="nil"/>
              <w:left w:val="nil"/>
              <w:bottom w:val="single" w:sz="4" w:space="0" w:color="auto"/>
              <w:right w:val="nil"/>
            </w:tcBorders>
            <w:shd w:val="clear" w:color="000000" w:fill="DDEBF7"/>
            <w:noWrap/>
            <w:vAlign w:val="center"/>
            <w:hideMark/>
          </w:tcPr>
          <w:p w14:paraId="28863329" w14:textId="475CA5A7"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64/4</w:t>
            </w:r>
          </w:p>
        </w:tc>
        <w:tc>
          <w:tcPr>
            <w:tcW w:w="939" w:type="dxa"/>
            <w:tcBorders>
              <w:top w:val="nil"/>
              <w:left w:val="nil"/>
              <w:bottom w:val="single" w:sz="4" w:space="0" w:color="auto"/>
              <w:right w:val="nil"/>
            </w:tcBorders>
            <w:shd w:val="clear" w:color="000000" w:fill="DDEBF7"/>
            <w:noWrap/>
            <w:vAlign w:val="center"/>
            <w:hideMark/>
          </w:tcPr>
          <w:p w14:paraId="3F65655D" w14:textId="1DC2D025"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21/6</w:t>
            </w:r>
          </w:p>
        </w:tc>
        <w:tc>
          <w:tcPr>
            <w:tcW w:w="1400" w:type="dxa"/>
            <w:tcBorders>
              <w:top w:val="nil"/>
              <w:left w:val="nil"/>
              <w:bottom w:val="single" w:sz="4" w:space="0" w:color="auto"/>
              <w:right w:val="nil"/>
            </w:tcBorders>
            <w:shd w:val="clear" w:color="000000" w:fill="DDEBF7"/>
            <w:noWrap/>
            <w:vAlign w:val="center"/>
            <w:hideMark/>
          </w:tcPr>
          <w:p w14:paraId="2FEE86D7"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69,513,186</w:t>
            </w:r>
          </w:p>
        </w:tc>
        <w:tc>
          <w:tcPr>
            <w:tcW w:w="1422" w:type="dxa"/>
            <w:gridSpan w:val="2"/>
            <w:tcBorders>
              <w:top w:val="nil"/>
              <w:left w:val="nil"/>
              <w:bottom w:val="single" w:sz="4" w:space="0" w:color="auto"/>
              <w:right w:val="nil"/>
            </w:tcBorders>
            <w:shd w:val="clear" w:color="000000" w:fill="DDEBF7"/>
            <w:noWrap/>
            <w:vAlign w:val="center"/>
            <w:hideMark/>
          </w:tcPr>
          <w:p w14:paraId="6CB7A8B7"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82,552,340</w:t>
            </w:r>
          </w:p>
        </w:tc>
      </w:tr>
      <w:tr w:rsidR="005541FA" w:rsidRPr="005541FA" w14:paraId="4B3F6EF9" w14:textId="77777777" w:rsidTr="000F638C">
        <w:trPr>
          <w:trHeight w:val="20"/>
        </w:trPr>
        <w:tc>
          <w:tcPr>
            <w:tcW w:w="1256" w:type="dxa"/>
            <w:vMerge w:val="restart"/>
            <w:tcBorders>
              <w:top w:val="nil"/>
              <w:left w:val="nil"/>
              <w:bottom w:val="single" w:sz="4" w:space="0" w:color="auto"/>
              <w:right w:val="nil"/>
            </w:tcBorders>
            <w:shd w:val="clear" w:color="000000" w:fill="BDD7EE"/>
            <w:vAlign w:val="center"/>
            <w:hideMark/>
          </w:tcPr>
          <w:p w14:paraId="4119B1C7"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اردبيل</w:t>
            </w:r>
          </w:p>
        </w:tc>
        <w:tc>
          <w:tcPr>
            <w:tcW w:w="726" w:type="dxa"/>
            <w:tcBorders>
              <w:top w:val="nil"/>
              <w:left w:val="nil"/>
              <w:bottom w:val="single" w:sz="4" w:space="0" w:color="auto"/>
              <w:right w:val="nil"/>
            </w:tcBorders>
            <w:shd w:val="clear" w:color="000000" w:fill="BDD7EE"/>
            <w:vAlign w:val="center"/>
            <w:hideMark/>
          </w:tcPr>
          <w:p w14:paraId="11C5EC79"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710D94E0"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30,275</w:t>
            </w:r>
          </w:p>
        </w:tc>
        <w:tc>
          <w:tcPr>
            <w:tcW w:w="817" w:type="dxa"/>
            <w:tcBorders>
              <w:top w:val="nil"/>
              <w:left w:val="nil"/>
              <w:bottom w:val="single" w:sz="4" w:space="0" w:color="auto"/>
              <w:right w:val="nil"/>
            </w:tcBorders>
            <w:shd w:val="clear" w:color="auto" w:fill="auto"/>
            <w:noWrap/>
            <w:vAlign w:val="center"/>
            <w:hideMark/>
          </w:tcPr>
          <w:p w14:paraId="31155B0C" w14:textId="0A360044"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1/0%</w:t>
            </w:r>
          </w:p>
        </w:tc>
        <w:tc>
          <w:tcPr>
            <w:tcW w:w="992" w:type="dxa"/>
            <w:tcBorders>
              <w:top w:val="nil"/>
              <w:left w:val="nil"/>
              <w:bottom w:val="single" w:sz="4" w:space="0" w:color="auto"/>
              <w:right w:val="nil"/>
            </w:tcBorders>
            <w:shd w:val="clear" w:color="auto" w:fill="auto"/>
            <w:noWrap/>
            <w:vAlign w:val="center"/>
            <w:hideMark/>
          </w:tcPr>
          <w:p w14:paraId="1B52B700" w14:textId="3D0F6E73" w:rsidR="005541FA" w:rsidRPr="005541FA" w:rsidRDefault="005541FA" w:rsidP="00C00B4A">
            <w:pPr>
              <w:bidi/>
              <w:spacing w:after="0" w:line="240" w:lineRule="auto"/>
              <w:jc w:val="center"/>
              <w:rPr>
                <w:rFonts w:ascii="Arial" w:eastAsia="Times New Roman" w:hAnsi="Arial"/>
                <w:sz w:val="24"/>
                <w:lang w:bidi="fa-IR"/>
              </w:rPr>
            </w:pPr>
            <w:r w:rsidRPr="005541FA">
              <w:rPr>
                <w:sz w:val="24"/>
              </w:rPr>
              <w:t>57/2</w:t>
            </w:r>
          </w:p>
        </w:tc>
        <w:tc>
          <w:tcPr>
            <w:tcW w:w="904" w:type="dxa"/>
            <w:tcBorders>
              <w:top w:val="nil"/>
              <w:left w:val="nil"/>
              <w:bottom w:val="single" w:sz="4" w:space="0" w:color="auto"/>
              <w:right w:val="nil"/>
            </w:tcBorders>
            <w:shd w:val="clear" w:color="auto" w:fill="auto"/>
            <w:noWrap/>
            <w:vAlign w:val="center"/>
            <w:hideMark/>
          </w:tcPr>
          <w:p w14:paraId="4F433418" w14:textId="52474C4C"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64/9</w:t>
            </w:r>
          </w:p>
        </w:tc>
        <w:tc>
          <w:tcPr>
            <w:tcW w:w="939" w:type="dxa"/>
            <w:tcBorders>
              <w:top w:val="nil"/>
              <w:left w:val="nil"/>
              <w:bottom w:val="single" w:sz="4" w:space="0" w:color="auto"/>
              <w:right w:val="nil"/>
            </w:tcBorders>
            <w:shd w:val="clear" w:color="auto" w:fill="auto"/>
            <w:noWrap/>
            <w:vAlign w:val="center"/>
            <w:hideMark/>
          </w:tcPr>
          <w:p w14:paraId="6032664B" w14:textId="7BF16F61"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23/3</w:t>
            </w:r>
          </w:p>
        </w:tc>
        <w:tc>
          <w:tcPr>
            <w:tcW w:w="1400" w:type="dxa"/>
            <w:tcBorders>
              <w:top w:val="nil"/>
              <w:left w:val="nil"/>
              <w:bottom w:val="single" w:sz="4" w:space="0" w:color="auto"/>
              <w:right w:val="nil"/>
            </w:tcBorders>
            <w:shd w:val="clear" w:color="auto" w:fill="auto"/>
            <w:noWrap/>
            <w:vAlign w:val="center"/>
            <w:hideMark/>
          </w:tcPr>
          <w:p w14:paraId="088B2277"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74,661,043</w:t>
            </w:r>
          </w:p>
        </w:tc>
        <w:tc>
          <w:tcPr>
            <w:tcW w:w="1422" w:type="dxa"/>
            <w:gridSpan w:val="2"/>
            <w:tcBorders>
              <w:top w:val="nil"/>
              <w:left w:val="nil"/>
              <w:bottom w:val="single" w:sz="4" w:space="0" w:color="auto"/>
              <w:right w:val="nil"/>
            </w:tcBorders>
            <w:shd w:val="clear" w:color="auto" w:fill="auto"/>
            <w:noWrap/>
            <w:vAlign w:val="center"/>
            <w:hideMark/>
          </w:tcPr>
          <w:p w14:paraId="5CB5F330"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89,603,894</w:t>
            </w:r>
          </w:p>
        </w:tc>
      </w:tr>
      <w:tr w:rsidR="005541FA" w:rsidRPr="005541FA" w14:paraId="10C45878" w14:textId="77777777" w:rsidTr="000F638C">
        <w:trPr>
          <w:trHeight w:val="20"/>
        </w:trPr>
        <w:tc>
          <w:tcPr>
            <w:tcW w:w="1256" w:type="dxa"/>
            <w:vMerge/>
            <w:tcBorders>
              <w:top w:val="nil"/>
              <w:left w:val="nil"/>
              <w:bottom w:val="single" w:sz="4" w:space="0" w:color="auto"/>
              <w:right w:val="nil"/>
            </w:tcBorders>
            <w:vAlign w:val="center"/>
            <w:hideMark/>
          </w:tcPr>
          <w:p w14:paraId="5B912DEF"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6B9BFDBE"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5A624CA5"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4,077</w:t>
            </w:r>
          </w:p>
        </w:tc>
        <w:tc>
          <w:tcPr>
            <w:tcW w:w="817" w:type="dxa"/>
            <w:tcBorders>
              <w:top w:val="nil"/>
              <w:left w:val="nil"/>
              <w:bottom w:val="single" w:sz="4" w:space="0" w:color="auto"/>
              <w:right w:val="nil"/>
            </w:tcBorders>
            <w:shd w:val="clear" w:color="auto" w:fill="auto"/>
            <w:noWrap/>
            <w:vAlign w:val="center"/>
            <w:hideMark/>
          </w:tcPr>
          <w:p w14:paraId="08234211" w14:textId="696AFEA4"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0/1%</w:t>
            </w:r>
          </w:p>
        </w:tc>
        <w:tc>
          <w:tcPr>
            <w:tcW w:w="992" w:type="dxa"/>
            <w:tcBorders>
              <w:top w:val="nil"/>
              <w:left w:val="nil"/>
              <w:bottom w:val="single" w:sz="4" w:space="0" w:color="auto"/>
              <w:right w:val="nil"/>
            </w:tcBorders>
            <w:shd w:val="clear" w:color="auto" w:fill="auto"/>
            <w:noWrap/>
            <w:vAlign w:val="center"/>
            <w:hideMark/>
          </w:tcPr>
          <w:p w14:paraId="4BAA3DC6" w14:textId="5024DF96" w:rsidR="005541FA" w:rsidRPr="005541FA" w:rsidRDefault="005541FA" w:rsidP="00C00B4A">
            <w:pPr>
              <w:bidi/>
              <w:spacing w:after="0" w:line="240" w:lineRule="auto"/>
              <w:jc w:val="center"/>
              <w:rPr>
                <w:rFonts w:ascii="Arial" w:eastAsia="Times New Roman" w:hAnsi="Arial"/>
                <w:sz w:val="24"/>
                <w:lang w:bidi="fa-IR"/>
              </w:rPr>
            </w:pPr>
            <w:r w:rsidRPr="005541FA">
              <w:rPr>
                <w:sz w:val="24"/>
              </w:rPr>
              <w:t>56/3</w:t>
            </w:r>
          </w:p>
        </w:tc>
        <w:tc>
          <w:tcPr>
            <w:tcW w:w="904" w:type="dxa"/>
            <w:tcBorders>
              <w:top w:val="nil"/>
              <w:left w:val="nil"/>
              <w:bottom w:val="single" w:sz="4" w:space="0" w:color="auto"/>
              <w:right w:val="nil"/>
            </w:tcBorders>
            <w:shd w:val="clear" w:color="auto" w:fill="auto"/>
            <w:noWrap/>
            <w:vAlign w:val="center"/>
            <w:hideMark/>
          </w:tcPr>
          <w:p w14:paraId="5D10A63A" w14:textId="3D281C1A"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60/0</w:t>
            </w:r>
          </w:p>
        </w:tc>
        <w:tc>
          <w:tcPr>
            <w:tcW w:w="939" w:type="dxa"/>
            <w:tcBorders>
              <w:top w:val="nil"/>
              <w:left w:val="nil"/>
              <w:bottom w:val="single" w:sz="4" w:space="0" w:color="auto"/>
              <w:right w:val="nil"/>
            </w:tcBorders>
            <w:shd w:val="clear" w:color="auto" w:fill="auto"/>
            <w:noWrap/>
            <w:vAlign w:val="center"/>
            <w:hideMark/>
          </w:tcPr>
          <w:p w14:paraId="62C5DBFB" w14:textId="70A2ED58"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13/0</w:t>
            </w:r>
          </w:p>
        </w:tc>
        <w:tc>
          <w:tcPr>
            <w:tcW w:w="1400" w:type="dxa"/>
            <w:tcBorders>
              <w:top w:val="nil"/>
              <w:left w:val="nil"/>
              <w:bottom w:val="single" w:sz="4" w:space="0" w:color="auto"/>
              <w:right w:val="nil"/>
            </w:tcBorders>
            <w:shd w:val="clear" w:color="auto" w:fill="auto"/>
            <w:noWrap/>
            <w:vAlign w:val="center"/>
            <w:hideMark/>
          </w:tcPr>
          <w:p w14:paraId="5B950F03"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34,965,870</w:t>
            </w:r>
          </w:p>
        </w:tc>
        <w:tc>
          <w:tcPr>
            <w:tcW w:w="1422" w:type="dxa"/>
            <w:gridSpan w:val="2"/>
            <w:tcBorders>
              <w:top w:val="nil"/>
              <w:left w:val="nil"/>
              <w:bottom w:val="single" w:sz="4" w:space="0" w:color="auto"/>
              <w:right w:val="nil"/>
            </w:tcBorders>
            <w:shd w:val="clear" w:color="auto" w:fill="auto"/>
            <w:noWrap/>
            <w:vAlign w:val="center"/>
            <w:hideMark/>
          </w:tcPr>
          <w:p w14:paraId="006DD656"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38,295,267</w:t>
            </w:r>
          </w:p>
        </w:tc>
      </w:tr>
      <w:tr w:rsidR="005541FA" w:rsidRPr="005541FA" w14:paraId="1B64053F" w14:textId="77777777" w:rsidTr="000F638C">
        <w:trPr>
          <w:trHeight w:val="20"/>
        </w:trPr>
        <w:tc>
          <w:tcPr>
            <w:tcW w:w="1256" w:type="dxa"/>
            <w:vMerge/>
            <w:tcBorders>
              <w:top w:val="nil"/>
              <w:left w:val="nil"/>
              <w:bottom w:val="single" w:sz="4" w:space="0" w:color="auto"/>
              <w:right w:val="nil"/>
            </w:tcBorders>
            <w:vAlign w:val="center"/>
            <w:hideMark/>
          </w:tcPr>
          <w:p w14:paraId="5782A20D"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498FA361"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267B8985"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34,352</w:t>
            </w:r>
          </w:p>
        </w:tc>
        <w:tc>
          <w:tcPr>
            <w:tcW w:w="817" w:type="dxa"/>
            <w:tcBorders>
              <w:top w:val="nil"/>
              <w:left w:val="nil"/>
              <w:bottom w:val="single" w:sz="4" w:space="0" w:color="auto"/>
              <w:right w:val="nil"/>
            </w:tcBorders>
            <w:shd w:val="clear" w:color="000000" w:fill="DDEBF7"/>
            <w:noWrap/>
            <w:vAlign w:val="center"/>
            <w:hideMark/>
          </w:tcPr>
          <w:p w14:paraId="6C577F84" w14:textId="631A690A"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1/2%</w:t>
            </w:r>
          </w:p>
        </w:tc>
        <w:tc>
          <w:tcPr>
            <w:tcW w:w="992" w:type="dxa"/>
            <w:tcBorders>
              <w:top w:val="nil"/>
              <w:left w:val="nil"/>
              <w:bottom w:val="single" w:sz="4" w:space="0" w:color="auto"/>
              <w:right w:val="nil"/>
            </w:tcBorders>
            <w:shd w:val="clear" w:color="000000" w:fill="DDEBF7"/>
            <w:noWrap/>
            <w:vAlign w:val="center"/>
            <w:hideMark/>
          </w:tcPr>
          <w:p w14:paraId="73C3E0BD" w14:textId="39593C46" w:rsidR="005541FA" w:rsidRPr="005541FA" w:rsidRDefault="005541FA" w:rsidP="00C00B4A">
            <w:pPr>
              <w:bidi/>
              <w:spacing w:after="0" w:line="240" w:lineRule="auto"/>
              <w:jc w:val="center"/>
              <w:rPr>
                <w:rFonts w:ascii="Arial" w:eastAsia="Times New Roman" w:hAnsi="Arial"/>
                <w:sz w:val="24"/>
                <w:lang w:bidi="fa-IR"/>
              </w:rPr>
            </w:pPr>
            <w:r w:rsidRPr="005541FA">
              <w:rPr>
                <w:sz w:val="24"/>
              </w:rPr>
              <w:t>57/1</w:t>
            </w:r>
          </w:p>
        </w:tc>
        <w:tc>
          <w:tcPr>
            <w:tcW w:w="904" w:type="dxa"/>
            <w:tcBorders>
              <w:top w:val="nil"/>
              <w:left w:val="nil"/>
              <w:bottom w:val="single" w:sz="4" w:space="0" w:color="auto"/>
              <w:right w:val="nil"/>
            </w:tcBorders>
            <w:shd w:val="clear" w:color="000000" w:fill="DDEBF7"/>
            <w:noWrap/>
            <w:vAlign w:val="center"/>
            <w:hideMark/>
          </w:tcPr>
          <w:p w14:paraId="3C91A12E" w14:textId="139059FF"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64/3</w:t>
            </w:r>
          </w:p>
        </w:tc>
        <w:tc>
          <w:tcPr>
            <w:tcW w:w="939" w:type="dxa"/>
            <w:tcBorders>
              <w:top w:val="nil"/>
              <w:left w:val="nil"/>
              <w:bottom w:val="single" w:sz="4" w:space="0" w:color="auto"/>
              <w:right w:val="nil"/>
            </w:tcBorders>
            <w:shd w:val="clear" w:color="000000" w:fill="DDEBF7"/>
            <w:noWrap/>
            <w:vAlign w:val="center"/>
            <w:hideMark/>
          </w:tcPr>
          <w:p w14:paraId="39E1388E" w14:textId="5F293AC9"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22/1</w:t>
            </w:r>
          </w:p>
        </w:tc>
        <w:tc>
          <w:tcPr>
            <w:tcW w:w="1400" w:type="dxa"/>
            <w:tcBorders>
              <w:top w:val="nil"/>
              <w:left w:val="nil"/>
              <w:bottom w:val="single" w:sz="4" w:space="0" w:color="auto"/>
              <w:right w:val="nil"/>
            </w:tcBorders>
            <w:shd w:val="clear" w:color="000000" w:fill="DDEBF7"/>
            <w:noWrap/>
            <w:vAlign w:val="center"/>
            <w:hideMark/>
          </w:tcPr>
          <w:p w14:paraId="10436712"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69,949,899</w:t>
            </w:r>
          </w:p>
        </w:tc>
        <w:tc>
          <w:tcPr>
            <w:tcW w:w="1422" w:type="dxa"/>
            <w:gridSpan w:val="2"/>
            <w:tcBorders>
              <w:top w:val="nil"/>
              <w:left w:val="nil"/>
              <w:bottom w:val="single" w:sz="4" w:space="0" w:color="auto"/>
              <w:right w:val="nil"/>
            </w:tcBorders>
            <w:shd w:val="clear" w:color="000000" w:fill="DDEBF7"/>
            <w:noWrap/>
            <w:vAlign w:val="center"/>
            <w:hideMark/>
          </w:tcPr>
          <w:p w14:paraId="04D5DBF5"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83,514,430</w:t>
            </w:r>
          </w:p>
        </w:tc>
      </w:tr>
      <w:tr w:rsidR="005541FA" w:rsidRPr="005541FA" w14:paraId="16F9F541" w14:textId="77777777" w:rsidTr="000F638C">
        <w:trPr>
          <w:trHeight w:val="20"/>
        </w:trPr>
        <w:tc>
          <w:tcPr>
            <w:tcW w:w="1256" w:type="dxa"/>
            <w:vMerge w:val="restart"/>
            <w:tcBorders>
              <w:top w:val="nil"/>
              <w:left w:val="nil"/>
              <w:bottom w:val="single" w:sz="4" w:space="0" w:color="auto"/>
              <w:right w:val="nil"/>
            </w:tcBorders>
            <w:shd w:val="clear" w:color="000000" w:fill="BDD7EE"/>
            <w:vAlign w:val="center"/>
            <w:hideMark/>
          </w:tcPr>
          <w:p w14:paraId="672A010D"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اصفهان</w:t>
            </w:r>
          </w:p>
        </w:tc>
        <w:tc>
          <w:tcPr>
            <w:tcW w:w="726" w:type="dxa"/>
            <w:tcBorders>
              <w:top w:val="nil"/>
              <w:left w:val="nil"/>
              <w:bottom w:val="single" w:sz="4" w:space="0" w:color="auto"/>
              <w:right w:val="nil"/>
            </w:tcBorders>
            <w:shd w:val="clear" w:color="000000" w:fill="BDD7EE"/>
            <w:vAlign w:val="center"/>
            <w:hideMark/>
          </w:tcPr>
          <w:p w14:paraId="51772E48"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643762D6"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242,340</w:t>
            </w:r>
          </w:p>
        </w:tc>
        <w:tc>
          <w:tcPr>
            <w:tcW w:w="817" w:type="dxa"/>
            <w:tcBorders>
              <w:top w:val="nil"/>
              <w:left w:val="nil"/>
              <w:bottom w:val="single" w:sz="4" w:space="0" w:color="auto"/>
              <w:right w:val="nil"/>
            </w:tcBorders>
            <w:shd w:val="clear" w:color="auto" w:fill="auto"/>
            <w:noWrap/>
            <w:vAlign w:val="center"/>
            <w:hideMark/>
          </w:tcPr>
          <w:p w14:paraId="3BD78E0C" w14:textId="495439E0"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8/3%</w:t>
            </w:r>
          </w:p>
        </w:tc>
        <w:tc>
          <w:tcPr>
            <w:tcW w:w="992" w:type="dxa"/>
            <w:tcBorders>
              <w:top w:val="nil"/>
              <w:left w:val="nil"/>
              <w:bottom w:val="single" w:sz="4" w:space="0" w:color="auto"/>
              <w:right w:val="nil"/>
            </w:tcBorders>
            <w:shd w:val="clear" w:color="auto" w:fill="auto"/>
            <w:noWrap/>
            <w:vAlign w:val="center"/>
            <w:hideMark/>
          </w:tcPr>
          <w:p w14:paraId="57714830" w14:textId="28993DAE" w:rsidR="005541FA" w:rsidRPr="005541FA" w:rsidRDefault="005541FA" w:rsidP="00C00B4A">
            <w:pPr>
              <w:bidi/>
              <w:spacing w:after="0" w:line="240" w:lineRule="auto"/>
              <w:jc w:val="center"/>
              <w:rPr>
                <w:rFonts w:ascii="Arial" w:eastAsia="Times New Roman" w:hAnsi="Arial"/>
                <w:sz w:val="24"/>
                <w:lang w:bidi="fa-IR"/>
              </w:rPr>
            </w:pPr>
            <w:r w:rsidRPr="005541FA">
              <w:rPr>
                <w:sz w:val="24"/>
              </w:rPr>
              <w:t>56/1</w:t>
            </w:r>
          </w:p>
        </w:tc>
        <w:tc>
          <w:tcPr>
            <w:tcW w:w="904" w:type="dxa"/>
            <w:tcBorders>
              <w:top w:val="nil"/>
              <w:left w:val="nil"/>
              <w:bottom w:val="single" w:sz="4" w:space="0" w:color="auto"/>
              <w:right w:val="nil"/>
            </w:tcBorders>
            <w:shd w:val="clear" w:color="auto" w:fill="auto"/>
            <w:noWrap/>
            <w:vAlign w:val="center"/>
            <w:hideMark/>
          </w:tcPr>
          <w:p w14:paraId="2FEB2D82" w14:textId="3F4E60DC"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65/2</w:t>
            </w:r>
          </w:p>
        </w:tc>
        <w:tc>
          <w:tcPr>
            <w:tcW w:w="939" w:type="dxa"/>
            <w:tcBorders>
              <w:top w:val="nil"/>
              <w:left w:val="nil"/>
              <w:bottom w:val="single" w:sz="4" w:space="0" w:color="auto"/>
              <w:right w:val="nil"/>
            </w:tcBorders>
            <w:shd w:val="clear" w:color="auto" w:fill="auto"/>
            <w:noWrap/>
            <w:vAlign w:val="center"/>
            <w:hideMark/>
          </w:tcPr>
          <w:p w14:paraId="6C3DA66C" w14:textId="78837FEA"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25/7</w:t>
            </w:r>
          </w:p>
        </w:tc>
        <w:tc>
          <w:tcPr>
            <w:tcW w:w="1400" w:type="dxa"/>
            <w:tcBorders>
              <w:top w:val="nil"/>
              <w:left w:val="nil"/>
              <w:bottom w:val="single" w:sz="4" w:space="0" w:color="auto"/>
              <w:right w:val="nil"/>
            </w:tcBorders>
            <w:shd w:val="clear" w:color="auto" w:fill="auto"/>
            <w:noWrap/>
            <w:vAlign w:val="center"/>
            <w:hideMark/>
          </w:tcPr>
          <w:p w14:paraId="1426610B"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84,958,197</w:t>
            </w:r>
          </w:p>
        </w:tc>
        <w:tc>
          <w:tcPr>
            <w:tcW w:w="1422" w:type="dxa"/>
            <w:gridSpan w:val="2"/>
            <w:tcBorders>
              <w:top w:val="nil"/>
              <w:left w:val="nil"/>
              <w:bottom w:val="single" w:sz="4" w:space="0" w:color="auto"/>
              <w:right w:val="nil"/>
            </w:tcBorders>
            <w:shd w:val="clear" w:color="auto" w:fill="auto"/>
            <w:noWrap/>
            <w:vAlign w:val="center"/>
            <w:hideMark/>
          </w:tcPr>
          <w:p w14:paraId="1F659460"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101,494,974</w:t>
            </w:r>
          </w:p>
        </w:tc>
      </w:tr>
      <w:tr w:rsidR="005541FA" w:rsidRPr="005541FA" w14:paraId="67D318F4" w14:textId="77777777" w:rsidTr="000F638C">
        <w:trPr>
          <w:trHeight w:val="20"/>
        </w:trPr>
        <w:tc>
          <w:tcPr>
            <w:tcW w:w="1256" w:type="dxa"/>
            <w:vMerge/>
            <w:tcBorders>
              <w:top w:val="nil"/>
              <w:left w:val="nil"/>
              <w:bottom w:val="single" w:sz="4" w:space="0" w:color="auto"/>
              <w:right w:val="nil"/>
            </w:tcBorders>
            <w:vAlign w:val="center"/>
            <w:hideMark/>
          </w:tcPr>
          <w:p w14:paraId="0E4271F1"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2619EE4A"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4BD74827"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32,906</w:t>
            </w:r>
          </w:p>
        </w:tc>
        <w:tc>
          <w:tcPr>
            <w:tcW w:w="817" w:type="dxa"/>
            <w:tcBorders>
              <w:top w:val="nil"/>
              <w:left w:val="nil"/>
              <w:bottom w:val="single" w:sz="4" w:space="0" w:color="auto"/>
              <w:right w:val="nil"/>
            </w:tcBorders>
            <w:shd w:val="clear" w:color="auto" w:fill="auto"/>
            <w:noWrap/>
            <w:vAlign w:val="center"/>
            <w:hideMark/>
          </w:tcPr>
          <w:p w14:paraId="1CF7CDA5" w14:textId="12E7AF3B"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1/1%</w:t>
            </w:r>
          </w:p>
        </w:tc>
        <w:tc>
          <w:tcPr>
            <w:tcW w:w="992" w:type="dxa"/>
            <w:tcBorders>
              <w:top w:val="nil"/>
              <w:left w:val="nil"/>
              <w:bottom w:val="single" w:sz="4" w:space="0" w:color="auto"/>
              <w:right w:val="nil"/>
            </w:tcBorders>
            <w:shd w:val="clear" w:color="auto" w:fill="auto"/>
            <w:noWrap/>
            <w:vAlign w:val="center"/>
            <w:hideMark/>
          </w:tcPr>
          <w:p w14:paraId="699905BC" w14:textId="1D0CBD9E" w:rsidR="005541FA" w:rsidRPr="005541FA" w:rsidRDefault="005541FA" w:rsidP="00C00B4A">
            <w:pPr>
              <w:bidi/>
              <w:spacing w:after="0" w:line="240" w:lineRule="auto"/>
              <w:jc w:val="center"/>
              <w:rPr>
                <w:rFonts w:ascii="Arial" w:eastAsia="Times New Roman" w:hAnsi="Arial"/>
                <w:sz w:val="24"/>
                <w:lang w:bidi="fa-IR"/>
              </w:rPr>
            </w:pPr>
            <w:r w:rsidRPr="005541FA">
              <w:rPr>
                <w:sz w:val="24"/>
              </w:rPr>
              <w:t>55/2</w:t>
            </w:r>
          </w:p>
        </w:tc>
        <w:tc>
          <w:tcPr>
            <w:tcW w:w="904" w:type="dxa"/>
            <w:tcBorders>
              <w:top w:val="nil"/>
              <w:left w:val="nil"/>
              <w:bottom w:val="single" w:sz="4" w:space="0" w:color="auto"/>
              <w:right w:val="nil"/>
            </w:tcBorders>
            <w:shd w:val="clear" w:color="auto" w:fill="auto"/>
            <w:noWrap/>
            <w:vAlign w:val="center"/>
            <w:hideMark/>
          </w:tcPr>
          <w:p w14:paraId="2E7DF27C" w14:textId="173D0767"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60/5</w:t>
            </w:r>
          </w:p>
        </w:tc>
        <w:tc>
          <w:tcPr>
            <w:tcW w:w="939" w:type="dxa"/>
            <w:tcBorders>
              <w:top w:val="nil"/>
              <w:left w:val="nil"/>
              <w:bottom w:val="single" w:sz="4" w:space="0" w:color="auto"/>
              <w:right w:val="nil"/>
            </w:tcBorders>
            <w:shd w:val="clear" w:color="auto" w:fill="auto"/>
            <w:noWrap/>
            <w:vAlign w:val="center"/>
            <w:hideMark/>
          </w:tcPr>
          <w:p w14:paraId="30CC5C2F" w14:textId="2A20FDFE"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15/3</w:t>
            </w:r>
          </w:p>
        </w:tc>
        <w:tc>
          <w:tcPr>
            <w:tcW w:w="1400" w:type="dxa"/>
            <w:tcBorders>
              <w:top w:val="nil"/>
              <w:left w:val="nil"/>
              <w:bottom w:val="single" w:sz="4" w:space="0" w:color="auto"/>
              <w:right w:val="nil"/>
            </w:tcBorders>
            <w:shd w:val="clear" w:color="auto" w:fill="auto"/>
            <w:noWrap/>
            <w:vAlign w:val="center"/>
            <w:hideMark/>
          </w:tcPr>
          <w:p w14:paraId="2AF94873"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48,937,457</w:t>
            </w:r>
          </w:p>
        </w:tc>
        <w:tc>
          <w:tcPr>
            <w:tcW w:w="1422" w:type="dxa"/>
            <w:gridSpan w:val="2"/>
            <w:tcBorders>
              <w:top w:val="nil"/>
              <w:left w:val="nil"/>
              <w:bottom w:val="single" w:sz="4" w:space="0" w:color="auto"/>
              <w:right w:val="nil"/>
            </w:tcBorders>
            <w:shd w:val="clear" w:color="auto" w:fill="auto"/>
            <w:noWrap/>
            <w:vAlign w:val="center"/>
            <w:hideMark/>
          </w:tcPr>
          <w:p w14:paraId="385D214B"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54,124,495</w:t>
            </w:r>
          </w:p>
        </w:tc>
      </w:tr>
      <w:tr w:rsidR="005541FA" w:rsidRPr="005541FA" w14:paraId="69610342" w14:textId="77777777" w:rsidTr="000F638C">
        <w:trPr>
          <w:trHeight w:val="20"/>
        </w:trPr>
        <w:tc>
          <w:tcPr>
            <w:tcW w:w="1256" w:type="dxa"/>
            <w:vMerge/>
            <w:tcBorders>
              <w:top w:val="nil"/>
              <w:left w:val="nil"/>
              <w:bottom w:val="single" w:sz="4" w:space="0" w:color="auto"/>
              <w:right w:val="nil"/>
            </w:tcBorders>
            <w:vAlign w:val="center"/>
            <w:hideMark/>
          </w:tcPr>
          <w:p w14:paraId="28713942"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1AAE730B"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31802D36"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275,246</w:t>
            </w:r>
          </w:p>
        </w:tc>
        <w:tc>
          <w:tcPr>
            <w:tcW w:w="817" w:type="dxa"/>
            <w:tcBorders>
              <w:top w:val="nil"/>
              <w:left w:val="nil"/>
              <w:bottom w:val="single" w:sz="4" w:space="0" w:color="auto"/>
              <w:right w:val="nil"/>
            </w:tcBorders>
            <w:shd w:val="clear" w:color="000000" w:fill="DDEBF7"/>
            <w:noWrap/>
            <w:vAlign w:val="center"/>
            <w:hideMark/>
          </w:tcPr>
          <w:p w14:paraId="1D533DA5" w14:textId="383BE7EA"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9/4%</w:t>
            </w:r>
          </w:p>
        </w:tc>
        <w:tc>
          <w:tcPr>
            <w:tcW w:w="992" w:type="dxa"/>
            <w:tcBorders>
              <w:top w:val="nil"/>
              <w:left w:val="nil"/>
              <w:bottom w:val="single" w:sz="4" w:space="0" w:color="auto"/>
              <w:right w:val="nil"/>
            </w:tcBorders>
            <w:shd w:val="clear" w:color="000000" w:fill="DDEBF7"/>
            <w:noWrap/>
            <w:vAlign w:val="center"/>
            <w:hideMark/>
          </w:tcPr>
          <w:p w14:paraId="1D70B24B" w14:textId="4E9A7D65" w:rsidR="005541FA" w:rsidRPr="005541FA" w:rsidRDefault="005541FA" w:rsidP="00C00B4A">
            <w:pPr>
              <w:bidi/>
              <w:spacing w:after="0" w:line="240" w:lineRule="auto"/>
              <w:jc w:val="center"/>
              <w:rPr>
                <w:rFonts w:ascii="Arial" w:eastAsia="Times New Roman" w:hAnsi="Arial"/>
                <w:sz w:val="24"/>
                <w:lang w:bidi="fa-IR"/>
              </w:rPr>
            </w:pPr>
            <w:r w:rsidRPr="005541FA">
              <w:rPr>
                <w:sz w:val="24"/>
              </w:rPr>
              <w:t>56/0</w:t>
            </w:r>
          </w:p>
        </w:tc>
        <w:tc>
          <w:tcPr>
            <w:tcW w:w="904" w:type="dxa"/>
            <w:tcBorders>
              <w:top w:val="nil"/>
              <w:left w:val="nil"/>
              <w:bottom w:val="single" w:sz="4" w:space="0" w:color="auto"/>
              <w:right w:val="nil"/>
            </w:tcBorders>
            <w:shd w:val="clear" w:color="000000" w:fill="DDEBF7"/>
            <w:noWrap/>
            <w:vAlign w:val="center"/>
            <w:hideMark/>
          </w:tcPr>
          <w:p w14:paraId="0774A870" w14:textId="26F5054D"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64/6</w:t>
            </w:r>
          </w:p>
        </w:tc>
        <w:tc>
          <w:tcPr>
            <w:tcW w:w="939" w:type="dxa"/>
            <w:tcBorders>
              <w:top w:val="nil"/>
              <w:left w:val="nil"/>
              <w:bottom w:val="single" w:sz="4" w:space="0" w:color="auto"/>
              <w:right w:val="nil"/>
            </w:tcBorders>
            <w:shd w:val="clear" w:color="000000" w:fill="DDEBF7"/>
            <w:noWrap/>
            <w:vAlign w:val="center"/>
            <w:hideMark/>
          </w:tcPr>
          <w:p w14:paraId="216E8537" w14:textId="44790784"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24/5</w:t>
            </w:r>
          </w:p>
        </w:tc>
        <w:tc>
          <w:tcPr>
            <w:tcW w:w="1400" w:type="dxa"/>
            <w:tcBorders>
              <w:top w:val="nil"/>
              <w:left w:val="nil"/>
              <w:bottom w:val="single" w:sz="4" w:space="0" w:color="auto"/>
              <w:right w:val="nil"/>
            </w:tcBorders>
            <w:shd w:val="clear" w:color="000000" w:fill="DDEBF7"/>
            <w:noWrap/>
            <w:vAlign w:val="center"/>
            <w:hideMark/>
          </w:tcPr>
          <w:p w14:paraId="27F94F1F"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80,651,873</w:t>
            </w:r>
          </w:p>
        </w:tc>
        <w:tc>
          <w:tcPr>
            <w:tcW w:w="1422" w:type="dxa"/>
            <w:gridSpan w:val="2"/>
            <w:tcBorders>
              <w:top w:val="nil"/>
              <w:left w:val="nil"/>
              <w:bottom w:val="single" w:sz="4" w:space="0" w:color="auto"/>
              <w:right w:val="nil"/>
            </w:tcBorders>
            <w:shd w:val="clear" w:color="000000" w:fill="DDEBF7"/>
            <w:noWrap/>
            <w:vAlign w:val="center"/>
            <w:hideMark/>
          </w:tcPr>
          <w:p w14:paraId="225D1E52"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95,831,774</w:t>
            </w:r>
          </w:p>
        </w:tc>
      </w:tr>
      <w:tr w:rsidR="005541FA" w:rsidRPr="005541FA" w14:paraId="77344380" w14:textId="77777777" w:rsidTr="000F638C">
        <w:trPr>
          <w:trHeight w:val="20"/>
        </w:trPr>
        <w:tc>
          <w:tcPr>
            <w:tcW w:w="1256" w:type="dxa"/>
            <w:vMerge w:val="restart"/>
            <w:tcBorders>
              <w:top w:val="nil"/>
              <w:left w:val="nil"/>
              <w:bottom w:val="single" w:sz="4" w:space="0" w:color="auto"/>
              <w:right w:val="nil"/>
            </w:tcBorders>
            <w:shd w:val="clear" w:color="000000" w:fill="BDD7EE"/>
            <w:vAlign w:val="center"/>
            <w:hideMark/>
          </w:tcPr>
          <w:p w14:paraId="49C6E227"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البرز</w:t>
            </w:r>
          </w:p>
        </w:tc>
        <w:tc>
          <w:tcPr>
            <w:tcW w:w="726" w:type="dxa"/>
            <w:tcBorders>
              <w:top w:val="nil"/>
              <w:left w:val="nil"/>
              <w:bottom w:val="single" w:sz="4" w:space="0" w:color="auto"/>
              <w:right w:val="nil"/>
            </w:tcBorders>
            <w:shd w:val="clear" w:color="000000" w:fill="BDD7EE"/>
            <w:vAlign w:val="center"/>
            <w:hideMark/>
          </w:tcPr>
          <w:p w14:paraId="6DDED093"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17F49283"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120,703</w:t>
            </w:r>
          </w:p>
        </w:tc>
        <w:tc>
          <w:tcPr>
            <w:tcW w:w="817" w:type="dxa"/>
            <w:tcBorders>
              <w:top w:val="nil"/>
              <w:left w:val="nil"/>
              <w:bottom w:val="single" w:sz="4" w:space="0" w:color="auto"/>
              <w:right w:val="nil"/>
            </w:tcBorders>
            <w:shd w:val="clear" w:color="auto" w:fill="auto"/>
            <w:noWrap/>
            <w:vAlign w:val="center"/>
            <w:hideMark/>
          </w:tcPr>
          <w:p w14:paraId="1CA56FDA" w14:textId="22E107A5"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4/1%</w:t>
            </w:r>
          </w:p>
        </w:tc>
        <w:tc>
          <w:tcPr>
            <w:tcW w:w="992" w:type="dxa"/>
            <w:tcBorders>
              <w:top w:val="nil"/>
              <w:left w:val="nil"/>
              <w:bottom w:val="single" w:sz="4" w:space="0" w:color="auto"/>
              <w:right w:val="nil"/>
            </w:tcBorders>
            <w:shd w:val="clear" w:color="auto" w:fill="auto"/>
            <w:noWrap/>
            <w:vAlign w:val="center"/>
            <w:hideMark/>
          </w:tcPr>
          <w:p w14:paraId="11C0C3E2" w14:textId="485D3D43" w:rsidR="005541FA" w:rsidRPr="005541FA" w:rsidRDefault="005541FA" w:rsidP="00C00B4A">
            <w:pPr>
              <w:bidi/>
              <w:spacing w:after="0" w:line="240" w:lineRule="auto"/>
              <w:jc w:val="center"/>
              <w:rPr>
                <w:rFonts w:ascii="Arial" w:eastAsia="Times New Roman" w:hAnsi="Arial"/>
                <w:sz w:val="24"/>
                <w:lang w:bidi="fa-IR"/>
              </w:rPr>
            </w:pPr>
            <w:r w:rsidRPr="005541FA">
              <w:rPr>
                <w:sz w:val="24"/>
              </w:rPr>
              <w:t>55/5</w:t>
            </w:r>
          </w:p>
        </w:tc>
        <w:tc>
          <w:tcPr>
            <w:tcW w:w="904" w:type="dxa"/>
            <w:tcBorders>
              <w:top w:val="nil"/>
              <w:left w:val="nil"/>
              <w:bottom w:val="single" w:sz="4" w:space="0" w:color="auto"/>
              <w:right w:val="nil"/>
            </w:tcBorders>
            <w:shd w:val="clear" w:color="auto" w:fill="auto"/>
            <w:noWrap/>
            <w:vAlign w:val="center"/>
            <w:hideMark/>
          </w:tcPr>
          <w:p w14:paraId="2B2765BB" w14:textId="00EDC13C"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64/4</w:t>
            </w:r>
          </w:p>
        </w:tc>
        <w:tc>
          <w:tcPr>
            <w:tcW w:w="939" w:type="dxa"/>
            <w:tcBorders>
              <w:top w:val="nil"/>
              <w:left w:val="nil"/>
              <w:bottom w:val="single" w:sz="4" w:space="0" w:color="auto"/>
              <w:right w:val="nil"/>
            </w:tcBorders>
            <w:shd w:val="clear" w:color="auto" w:fill="auto"/>
            <w:noWrap/>
            <w:vAlign w:val="center"/>
            <w:hideMark/>
          </w:tcPr>
          <w:p w14:paraId="21768C5B" w14:textId="6A543184"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26/5</w:t>
            </w:r>
          </w:p>
        </w:tc>
        <w:tc>
          <w:tcPr>
            <w:tcW w:w="1400" w:type="dxa"/>
            <w:tcBorders>
              <w:top w:val="nil"/>
              <w:left w:val="nil"/>
              <w:bottom w:val="single" w:sz="4" w:space="0" w:color="auto"/>
              <w:right w:val="nil"/>
            </w:tcBorders>
            <w:shd w:val="clear" w:color="auto" w:fill="auto"/>
            <w:noWrap/>
            <w:vAlign w:val="center"/>
            <w:hideMark/>
          </w:tcPr>
          <w:p w14:paraId="5BF3353B"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102,530,776</w:t>
            </w:r>
          </w:p>
        </w:tc>
        <w:tc>
          <w:tcPr>
            <w:tcW w:w="1422" w:type="dxa"/>
            <w:gridSpan w:val="2"/>
            <w:tcBorders>
              <w:top w:val="nil"/>
              <w:left w:val="nil"/>
              <w:bottom w:val="single" w:sz="4" w:space="0" w:color="auto"/>
              <w:right w:val="nil"/>
            </w:tcBorders>
            <w:shd w:val="clear" w:color="auto" w:fill="auto"/>
            <w:noWrap/>
            <w:vAlign w:val="center"/>
            <w:hideMark/>
          </w:tcPr>
          <w:p w14:paraId="1C4DFECA"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120,562,437</w:t>
            </w:r>
          </w:p>
        </w:tc>
      </w:tr>
      <w:tr w:rsidR="005541FA" w:rsidRPr="005541FA" w14:paraId="6DCB7573" w14:textId="77777777" w:rsidTr="000F638C">
        <w:trPr>
          <w:trHeight w:val="20"/>
        </w:trPr>
        <w:tc>
          <w:tcPr>
            <w:tcW w:w="1256" w:type="dxa"/>
            <w:vMerge/>
            <w:tcBorders>
              <w:top w:val="nil"/>
              <w:left w:val="nil"/>
              <w:bottom w:val="single" w:sz="4" w:space="0" w:color="auto"/>
              <w:right w:val="nil"/>
            </w:tcBorders>
            <w:vAlign w:val="center"/>
            <w:hideMark/>
          </w:tcPr>
          <w:p w14:paraId="2B0E8794"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6773F8D4"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671DC277"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16,159</w:t>
            </w:r>
          </w:p>
        </w:tc>
        <w:tc>
          <w:tcPr>
            <w:tcW w:w="817" w:type="dxa"/>
            <w:tcBorders>
              <w:top w:val="nil"/>
              <w:left w:val="nil"/>
              <w:bottom w:val="single" w:sz="4" w:space="0" w:color="auto"/>
              <w:right w:val="nil"/>
            </w:tcBorders>
            <w:shd w:val="clear" w:color="auto" w:fill="auto"/>
            <w:noWrap/>
            <w:vAlign w:val="center"/>
            <w:hideMark/>
          </w:tcPr>
          <w:p w14:paraId="7BBA4D2E" w14:textId="04A5ABB8"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0/6%</w:t>
            </w:r>
          </w:p>
        </w:tc>
        <w:tc>
          <w:tcPr>
            <w:tcW w:w="992" w:type="dxa"/>
            <w:tcBorders>
              <w:top w:val="nil"/>
              <w:left w:val="nil"/>
              <w:bottom w:val="single" w:sz="4" w:space="0" w:color="auto"/>
              <w:right w:val="nil"/>
            </w:tcBorders>
            <w:shd w:val="clear" w:color="auto" w:fill="auto"/>
            <w:noWrap/>
            <w:vAlign w:val="center"/>
            <w:hideMark/>
          </w:tcPr>
          <w:p w14:paraId="352FEAE0" w14:textId="7D7F2BD0" w:rsidR="005541FA" w:rsidRPr="005541FA" w:rsidRDefault="005541FA" w:rsidP="00C00B4A">
            <w:pPr>
              <w:bidi/>
              <w:spacing w:after="0" w:line="240" w:lineRule="auto"/>
              <w:jc w:val="center"/>
              <w:rPr>
                <w:rFonts w:ascii="Arial" w:eastAsia="Times New Roman" w:hAnsi="Arial"/>
                <w:sz w:val="24"/>
                <w:lang w:bidi="fa-IR"/>
              </w:rPr>
            </w:pPr>
            <w:r w:rsidRPr="005541FA">
              <w:rPr>
                <w:sz w:val="24"/>
              </w:rPr>
              <w:t>53/4</w:t>
            </w:r>
          </w:p>
        </w:tc>
        <w:tc>
          <w:tcPr>
            <w:tcW w:w="904" w:type="dxa"/>
            <w:tcBorders>
              <w:top w:val="nil"/>
              <w:left w:val="nil"/>
              <w:bottom w:val="single" w:sz="4" w:space="0" w:color="auto"/>
              <w:right w:val="nil"/>
            </w:tcBorders>
            <w:shd w:val="clear" w:color="auto" w:fill="auto"/>
            <w:noWrap/>
            <w:vAlign w:val="center"/>
            <w:hideMark/>
          </w:tcPr>
          <w:p w14:paraId="0A52754F" w14:textId="0607D75F"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60/1</w:t>
            </w:r>
          </w:p>
        </w:tc>
        <w:tc>
          <w:tcPr>
            <w:tcW w:w="939" w:type="dxa"/>
            <w:tcBorders>
              <w:top w:val="nil"/>
              <w:left w:val="nil"/>
              <w:bottom w:val="single" w:sz="4" w:space="0" w:color="auto"/>
              <w:right w:val="nil"/>
            </w:tcBorders>
            <w:shd w:val="clear" w:color="auto" w:fill="auto"/>
            <w:noWrap/>
            <w:vAlign w:val="center"/>
            <w:hideMark/>
          </w:tcPr>
          <w:p w14:paraId="186B1AB0" w14:textId="5FAF1C3B"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18/4</w:t>
            </w:r>
          </w:p>
        </w:tc>
        <w:tc>
          <w:tcPr>
            <w:tcW w:w="1400" w:type="dxa"/>
            <w:tcBorders>
              <w:top w:val="nil"/>
              <w:left w:val="nil"/>
              <w:bottom w:val="single" w:sz="4" w:space="0" w:color="auto"/>
              <w:right w:val="nil"/>
            </w:tcBorders>
            <w:shd w:val="clear" w:color="auto" w:fill="auto"/>
            <w:noWrap/>
            <w:vAlign w:val="center"/>
            <w:hideMark/>
          </w:tcPr>
          <w:p w14:paraId="5FEB943F"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65,749,991</w:t>
            </w:r>
          </w:p>
        </w:tc>
        <w:tc>
          <w:tcPr>
            <w:tcW w:w="1422" w:type="dxa"/>
            <w:gridSpan w:val="2"/>
            <w:tcBorders>
              <w:top w:val="nil"/>
              <w:left w:val="nil"/>
              <w:bottom w:val="single" w:sz="4" w:space="0" w:color="auto"/>
              <w:right w:val="nil"/>
            </w:tcBorders>
            <w:shd w:val="clear" w:color="auto" w:fill="auto"/>
            <w:noWrap/>
            <w:vAlign w:val="center"/>
            <w:hideMark/>
          </w:tcPr>
          <w:p w14:paraId="6BA32B92"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72,975,227</w:t>
            </w:r>
          </w:p>
        </w:tc>
      </w:tr>
      <w:tr w:rsidR="005541FA" w:rsidRPr="005541FA" w14:paraId="35FC5FA8" w14:textId="77777777" w:rsidTr="000F638C">
        <w:trPr>
          <w:trHeight w:val="20"/>
        </w:trPr>
        <w:tc>
          <w:tcPr>
            <w:tcW w:w="1256" w:type="dxa"/>
            <w:vMerge/>
            <w:tcBorders>
              <w:top w:val="nil"/>
              <w:left w:val="nil"/>
              <w:bottom w:val="single" w:sz="4" w:space="0" w:color="auto"/>
              <w:right w:val="nil"/>
            </w:tcBorders>
            <w:vAlign w:val="center"/>
            <w:hideMark/>
          </w:tcPr>
          <w:p w14:paraId="3165AEE5"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24F3533F"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25CD5960"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136,862</w:t>
            </w:r>
          </w:p>
        </w:tc>
        <w:tc>
          <w:tcPr>
            <w:tcW w:w="817" w:type="dxa"/>
            <w:tcBorders>
              <w:top w:val="nil"/>
              <w:left w:val="nil"/>
              <w:bottom w:val="single" w:sz="4" w:space="0" w:color="auto"/>
              <w:right w:val="nil"/>
            </w:tcBorders>
            <w:shd w:val="clear" w:color="000000" w:fill="DDEBF7"/>
            <w:noWrap/>
            <w:vAlign w:val="center"/>
            <w:hideMark/>
          </w:tcPr>
          <w:p w14:paraId="51EA8846" w14:textId="78FCBA5A"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4/7%</w:t>
            </w:r>
          </w:p>
        </w:tc>
        <w:tc>
          <w:tcPr>
            <w:tcW w:w="992" w:type="dxa"/>
            <w:tcBorders>
              <w:top w:val="nil"/>
              <w:left w:val="nil"/>
              <w:bottom w:val="single" w:sz="4" w:space="0" w:color="auto"/>
              <w:right w:val="nil"/>
            </w:tcBorders>
            <w:shd w:val="clear" w:color="000000" w:fill="DDEBF7"/>
            <w:noWrap/>
            <w:vAlign w:val="center"/>
            <w:hideMark/>
          </w:tcPr>
          <w:p w14:paraId="2D7ABB73" w14:textId="3D944CAE" w:rsidR="005541FA" w:rsidRPr="005541FA" w:rsidRDefault="005541FA" w:rsidP="00C00B4A">
            <w:pPr>
              <w:bidi/>
              <w:spacing w:after="0" w:line="240" w:lineRule="auto"/>
              <w:jc w:val="center"/>
              <w:rPr>
                <w:rFonts w:ascii="Arial" w:eastAsia="Times New Roman" w:hAnsi="Arial"/>
                <w:sz w:val="24"/>
                <w:lang w:bidi="fa-IR"/>
              </w:rPr>
            </w:pPr>
            <w:r w:rsidRPr="005541FA">
              <w:rPr>
                <w:sz w:val="24"/>
              </w:rPr>
              <w:t>55/2</w:t>
            </w:r>
          </w:p>
        </w:tc>
        <w:tc>
          <w:tcPr>
            <w:tcW w:w="904" w:type="dxa"/>
            <w:tcBorders>
              <w:top w:val="nil"/>
              <w:left w:val="nil"/>
              <w:bottom w:val="single" w:sz="4" w:space="0" w:color="auto"/>
              <w:right w:val="nil"/>
            </w:tcBorders>
            <w:shd w:val="clear" w:color="000000" w:fill="DDEBF7"/>
            <w:noWrap/>
            <w:vAlign w:val="center"/>
            <w:hideMark/>
          </w:tcPr>
          <w:p w14:paraId="5875F255" w14:textId="4734BD2E"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63/9</w:t>
            </w:r>
          </w:p>
        </w:tc>
        <w:tc>
          <w:tcPr>
            <w:tcW w:w="939" w:type="dxa"/>
            <w:tcBorders>
              <w:top w:val="nil"/>
              <w:left w:val="nil"/>
              <w:bottom w:val="single" w:sz="4" w:space="0" w:color="auto"/>
              <w:right w:val="nil"/>
            </w:tcBorders>
            <w:shd w:val="clear" w:color="000000" w:fill="DDEBF7"/>
            <w:noWrap/>
            <w:vAlign w:val="center"/>
            <w:hideMark/>
          </w:tcPr>
          <w:p w14:paraId="3FDE92A0" w14:textId="3CE601B4"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25/5</w:t>
            </w:r>
          </w:p>
        </w:tc>
        <w:tc>
          <w:tcPr>
            <w:tcW w:w="1400" w:type="dxa"/>
            <w:tcBorders>
              <w:top w:val="nil"/>
              <w:left w:val="nil"/>
              <w:bottom w:val="single" w:sz="4" w:space="0" w:color="auto"/>
              <w:right w:val="nil"/>
            </w:tcBorders>
            <w:shd w:val="clear" w:color="000000" w:fill="DDEBF7"/>
            <w:noWrap/>
            <w:vAlign w:val="center"/>
            <w:hideMark/>
          </w:tcPr>
          <w:p w14:paraId="58ABE59B"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98,188,148</w:t>
            </w:r>
          </w:p>
        </w:tc>
        <w:tc>
          <w:tcPr>
            <w:tcW w:w="1422" w:type="dxa"/>
            <w:gridSpan w:val="2"/>
            <w:tcBorders>
              <w:top w:val="nil"/>
              <w:left w:val="nil"/>
              <w:bottom w:val="single" w:sz="4" w:space="0" w:color="auto"/>
              <w:right w:val="nil"/>
            </w:tcBorders>
            <w:shd w:val="clear" w:color="000000" w:fill="DDEBF7"/>
            <w:noWrap/>
            <w:vAlign w:val="center"/>
            <w:hideMark/>
          </w:tcPr>
          <w:p w14:paraId="55945136"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114,943,918</w:t>
            </w:r>
          </w:p>
        </w:tc>
      </w:tr>
      <w:tr w:rsidR="005541FA" w:rsidRPr="005541FA" w14:paraId="3A7CA7EC" w14:textId="77777777" w:rsidTr="000F638C">
        <w:trPr>
          <w:trHeight w:val="20"/>
        </w:trPr>
        <w:tc>
          <w:tcPr>
            <w:tcW w:w="1256" w:type="dxa"/>
            <w:vMerge w:val="restart"/>
            <w:tcBorders>
              <w:top w:val="nil"/>
              <w:left w:val="nil"/>
              <w:bottom w:val="single" w:sz="4" w:space="0" w:color="auto"/>
              <w:right w:val="nil"/>
            </w:tcBorders>
            <w:shd w:val="clear" w:color="000000" w:fill="BDD7EE"/>
            <w:vAlign w:val="center"/>
            <w:hideMark/>
          </w:tcPr>
          <w:p w14:paraId="2DEE7E1C"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ايلام</w:t>
            </w:r>
          </w:p>
        </w:tc>
        <w:tc>
          <w:tcPr>
            <w:tcW w:w="726" w:type="dxa"/>
            <w:tcBorders>
              <w:top w:val="nil"/>
              <w:left w:val="nil"/>
              <w:bottom w:val="single" w:sz="4" w:space="0" w:color="auto"/>
              <w:right w:val="nil"/>
            </w:tcBorders>
            <w:shd w:val="clear" w:color="000000" w:fill="BDD7EE"/>
            <w:vAlign w:val="center"/>
            <w:hideMark/>
          </w:tcPr>
          <w:p w14:paraId="3168B5FD"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191A7F22"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11,422</w:t>
            </w:r>
          </w:p>
        </w:tc>
        <w:tc>
          <w:tcPr>
            <w:tcW w:w="817" w:type="dxa"/>
            <w:tcBorders>
              <w:top w:val="nil"/>
              <w:left w:val="nil"/>
              <w:bottom w:val="single" w:sz="4" w:space="0" w:color="auto"/>
              <w:right w:val="nil"/>
            </w:tcBorders>
            <w:shd w:val="clear" w:color="auto" w:fill="auto"/>
            <w:noWrap/>
            <w:vAlign w:val="center"/>
            <w:hideMark/>
          </w:tcPr>
          <w:p w14:paraId="288BF51F" w14:textId="3DBAB58F"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0/4%</w:t>
            </w:r>
          </w:p>
        </w:tc>
        <w:tc>
          <w:tcPr>
            <w:tcW w:w="992" w:type="dxa"/>
            <w:tcBorders>
              <w:top w:val="nil"/>
              <w:left w:val="nil"/>
              <w:bottom w:val="single" w:sz="4" w:space="0" w:color="auto"/>
              <w:right w:val="nil"/>
            </w:tcBorders>
            <w:shd w:val="clear" w:color="auto" w:fill="auto"/>
            <w:noWrap/>
            <w:vAlign w:val="center"/>
            <w:hideMark/>
          </w:tcPr>
          <w:p w14:paraId="1C4781D4" w14:textId="65345824" w:rsidR="005541FA" w:rsidRPr="005541FA" w:rsidRDefault="005541FA" w:rsidP="00C00B4A">
            <w:pPr>
              <w:bidi/>
              <w:spacing w:after="0" w:line="240" w:lineRule="auto"/>
              <w:jc w:val="center"/>
              <w:rPr>
                <w:rFonts w:ascii="Arial" w:eastAsia="Times New Roman" w:hAnsi="Arial"/>
                <w:sz w:val="24"/>
                <w:lang w:bidi="fa-IR"/>
              </w:rPr>
            </w:pPr>
            <w:r w:rsidRPr="005541FA">
              <w:rPr>
                <w:sz w:val="24"/>
              </w:rPr>
              <w:t>58/7</w:t>
            </w:r>
          </w:p>
        </w:tc>
        <w:tc>
          <w:tcPr>
            <w:tcW w:w="904" w:type="dxa"/>
            <w:tcBorders>
              <w:top w:val="nil"/>
              <w:left w:val="nil"/>
              <w:bottom w:val="single" w:sz="4" w:space="0" w:color="auto"/>
              <w:right w:val="nil"/>
            </w:tcBorders>
            <w:shd w:val="clear" w:color="auto" w:fill="auto"/>
            <w:noWrap/>
            <w:vAlign w:val="center"/>
            <w:hideMark/>
          </w:tcPr>
          <w:p w14:paraId="7E4C5424" w14:textId="6DD87035"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65/7</w:t>
            </w:r>
          </w:p>
        </w:tc>
        <w:tc>
          <w:tcPr>
            <w:tcW w:w="939" w:type="dxa"/>
            <w:tcBorders>
              <w:top w:val="nil"/>
              <w:left w:val="nil"/>
              <w:bottom w:val="single" w:sz="4" w:space="0" w:color="auto"/>
              <w:right w:val="nil"/>
            </w:tcBorders>
            <w:shd w:val="clear" w:color="auto" w:fill="auto"/>
            <w:noWrap/>
            <w:vAlign w:val="center"/>
            <w:hideMark/>
          </w:tcPr>
          <w:p w14:paraId="5144D6C6" w14:textId="23E9BC3D"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22/7</w:t>
            </w:r>
          </w:p>
        </w:tc>
        <w:tc>
          <w:tcPr>
            <w:tcW w:w="1400" w:type="dxa"/>
            <w:tcBorders>
              <w:top w:val="nil"/>
              <w:left w:val="nil"/>
              <w:bottom w:val="single" w:sz="4" w:space="0" w:color="auto"/>
              <w:right w:val="nil"/>
            </w:tcBorders>
            <w:shd w:val="clear" w:color="auto" w:fill="auto"/>
            <w:noWrap/>
            <w:vAlign w:val="center"/>
            <w:hideMark/>
          </w:tcPr>
          <w:p w14:paraId="58F040C5"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83,243,182</w:t>
            </w:r>
          </w:p>
        </w:tc>
        <w:tc>
          <w:tcPr>
            <w:tcW w:w="1422" w:type="dxa"/>
            <w:gridSpan w:val="2"/>
            <w:tcBorders>
              <w:top w:val="nil"/>
              <w:left w:val="nil"/>
              <w:bottom w:val="single" w:sz="4" w:space="0" w:color="auto"/>
              <w:right w:val="nil"/>
            </w:tcBorders>
            <w:shd w:val="clear" w:color="auto" w:fill="auto"/>
            <w:noWrap/>
            <w:vAlign w:val="center"/>
            <w:hideMark/>
          </w:tcPr>
          <w:p w14:paraId="13F1B36A"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99,210,495</w:t>
            </w:r>
          </w:p>
        </w:tc>
      </w:tr>
      <w:tr w:rsidR="005541FA" w:rsidRPr="005541FA" w14:paraId="5AF7F54B" w14:textId="77777777" w:rsidTr="000F638C">
        <w:trPr>
          <w:trHeight w:val="20"/>
        </w:trPr>
        <w:tc>
          <w:tcPr>
            <w:tcW w:w="1256" w:type="dxa"/>
            <w:vMerge/>
            <w:tcBorders>
              <w:top w:val="nil"/>
              <w:left w:val="nil"/>
              <w:bottom w:val="single" w:sz="4" w:space="0" w:color="auto"/>
              <w:right w:val="nil"/>
            </w:tcBorders>
            <w:vAlign w:val="center"/>
            <w:hideMark/>
          </w:tcPr>
          <w:p w14:paraId="5B42EE56"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31BE3EC5"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6A7AEA20"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2,729</w:t>
            </w:r>
          </w:p>
        </w:tc>
        <w:tc>
          <w:tcPr>
            <w:tcW w:w="817" w:type="dxa"/>
            <w:tcBorders>
              <w:top w:val="nil"/>
              <w:left w:val="nil"/>
              <w:bottom w:val="single" w:sz="4" w:space="0" w:color="auto"/>
              <w:right w:val="nil"/>
            </w:tcBorders>
            <w:shd w:val="clear" w:color="auto" w:fill="auto"/>
            <w:noWrap/>
            <w:vAlign w:val="center"/>
            <w:hideMark/>
          </w:tcPr>
          <w:p w14:paraId="0874B04F" w14:textId="3B709AC9"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0/1%</w:t>
            </w:r>
          </w:p>
        </w:tc>
        <w:tc>
          <w:tcPr>
            <w:tcW w:w="992" w:type="dxa"/>
            <w:tcBorders>
              <w:top w:val="nil"/>
              <w:left w:val="nil"/>
              <w:bottom w:val="single" w:sz="4" w:space="0" w:color="auto"/>
              <w:right w:val="nil"/>
            </w:tcBorders>
            <w:shd w:val="clear" w:color="auto" w:fill="auto"/>
            <w:noWrap/>
            <w:vAlign w:val="center"/>
            <w:hideMark/>
          </w:tcPr>
          <w:p w14:paraId="7F9C82A3" w14:textId="0D1C7274" w:rsidR="005541FA" w:rsidRPr="005541FA" w:rsidRDefault="005541FA" w:rsidP="00C00B4A">
            <w:pPr>
              <w:bidi/>
              <w:spacing w:after="0" w:line="240" w:lineRule="auto"/>
              <w:jc w:val="center"/>
              <w:rPr>
                <w:rFonts w:ascii="Arial" w:eastAsia="Times New Roman" w:hAnsi="Arial"/>
                <w:sz w:val="24"/>
                <w:lang w:bidi="fa-IR"/>
              </w:rPr>
            </w:pPr>
            <w:r w:rsidRPr="005541FA">
              <w:rPr>
                <w:sz w:val="24"/>
              </w:rPr>
              <w:t>56/1</w:t>
            </w:r>
          </w:p>
        </w:tc>
        <w:tc>
          <w:tcPr>
            <w:tcW w:w="904" w:type="dxa"/>
            <w:tcBorders>
              <w:top w:val="nil"/>
              <w:left w:val="nil"/>
              <w:bottom w:val="single" w:sz="4" w:space="0" w:color="auto"/>
              <w:right w:val="nil"/>
            </w:tcBorders>
            <w:shd w:val="clear" w:color="auto" w:fill="auto"/>
            <w:noWrap/>
            <w:vAlign w:val="center"/>
            <w:hideMark/>
          </w:tcPr>
          <w:p w14:paraId="324CB368" w14:textId="43DB1727"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59/8</w:t>
            </w:r>
          </w:p>
        </w:tc>
        <w:tc>
          <w:tcPr>
            <w:tcW w:w="939" w:type="dxa"/>
            <w:tcBorders>
              <w:top w:val="nil"/>
              <w:left w:val="nil"/>
              <w:bottom w:val="single" w:sz="4" w:space="0" w:color="auto"/>
              <w:right w:val="nil"/>
            </w:tcBorders>
            <w:shd w:val="clear" w:color="auto" w:fill="auto"/>
            <w:noWrap/>
            <w:vAlign w:val="center"/>
            <w:hideMark/>
          </w:tcPr>
          <w:p w14:paraId="438B70ED" w14:textId="646118A2"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13/5</w:t>
            </w:r>
          </w:p>
        </w:tc>
        <w:tc>
          <w:tcPr>
            <w:tcW w:w="1400" w:type="dxa"/>
            <w:tcBorders>
              <w:top w:val="nil"/>
              <w:left w:val="nil"/>
              <w:bottom w:val="single" w:sz="4" w:space="0" w:color="auto"/>
              <w:right w:val="nil"/>
            </w:tcBorders>
            <w:shd w:val="clear" w:color="auto" w:fill="auto"/>
            <w:noWrap/>
            <w:vAlign w:val="center"/>
            <w:hideMark/>
          </w:tcPr>
          <w:p w14:paraId="57780D43"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35,661,897</w:t>
            </w:r>
          </w:p>
        </w:tc>
        <w:tc>
          <w:tcPr>
            <w:tcW w:w="1422" w:type="dxa"/>
            <w:gridSpan w:val="2"/>
            <w:tcBorders>
              <w:top w:val="nil"/>
              <w:left w:val="nil"/>
              <w:bottom w:val="single" w:sz="4" w:space="0" w:color="auto"/>
              <w:right w:val="nil"/>
            </w:tcBorders>
            <w:shd w:val="clear" w:color="auto" w:fill="auto"/>
            <w:noWrap/>
            <w:vAlign w:val="center"/>
            <w:hideMark/>
          </w:tcPr>
          <w:p w14:paraId="33A1A306"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38,620,358</w:t>
            </w:r>
          </w:p>
        </w:tc>
      </w:tr>
      <w:tr w:rsidR="005541FA" w:rsidRPr="005541FA" w14:paraId="60EF6CD5" w14:textId="77777777" w:rsidTr="000F638C">
        <w:trPr>
          <w:trHeight w:val="20"/>
        </w:trPr>
        <w:tc>
          <w:tcPr>
            <w:tcW w:w="1256" w:type="dxa"/>
            <w:vMerge/>
            <w:tcBorders>
              <w:top w:val="nil"/>
              <w:left w:val="nil"/>
              <w:bottom w:val="single" w:sz="4" w:space="0" w:color="auto"/>
              <w:right w:val="nil"/>
            </w:tcBorders>
            <w:vAlign w:val="center"/>
            <w:hideMark/>
          </w:tcPr>
          <w:p w14:paraId="758A2F76"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514BAD50"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5F44C22F"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14,151</w:t>
            </w:r>
          </w:p>
        </w:tc>
        <w:tc>
          <w:tcPr>
            <w:tcW w:w="817" w:type="dxa"/>
            <w:tcBorders>
              <w:top w:val="nil"/>
              <w:left w:val="nil"/>
              <w:bottom w:val="single" w:sz="4" w:space="0" w:color="auto"/>
              <w:right w:val="nil"/>
            </w:tcBorders>
            <w:shd w:val="clear" w:color="000000" w:fill="DDEBF7"/>
            <w:noWrap/>
            <w:vAlign w:val="center"/>
            <w:hideMark/>
          </w:tcPr>
          <w:p w14:paraId="6BDA6308" w14:textId="64C48887"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0/5%</w:t>
            </w:r>
          </w:p>
        </w:tc>
        <w:tc>
          <w:tcPr>
            <w:tcW w:w="992" w:type="dxa"/>
            <w:tcBorders>
              <w:top w:val="nil"/>
              <w:left w:val="nil"/>
              <w:bottom w:val="single" w:sz="4" w:space="0" w:color="auto"/>
              <w:right w:val="nil"/>
            </w:tcBorders>
            <w:shd w:val="clear" w:color="000000" w:fill="DDEBF7"/>
            <w:noWrap/>
            <w:vAlign w:val="center"/>
            <w:hideMark/>
          </w:tcPr>
          <w:p w14:paraId="34162191" w14:textId="0F2F2CC6" w:rsidR="005541FA" w:rsidRPr="005541FA" w:rsidRDefault="005541FA" w:rsidP="00C00B4A">
            <w:pPr>
              <w:bidi/>
              <w:spacing w:after="0" w:line="240" w:lineRule="auto"/>
              <w:jc w:val="center"/>
              <w:rPr>
                <w:rFonts w:ascii="Arial" w:eastAsia="Times New Roman" w:hAnsi="Arial"/>
                <w:sz w:val="24"/>
                <w:lang w:bidi="fa-IR"/>
              </w:rPr>
            </w:pPr>
            <w:r w:rsidRPr="005541FA">
              <w:rPr>
                <w:sz w:val="24"/>
              </w:rPr>
              <w:t>58/2</w:t>
            </w:r>
          </w:p>
        </w:tc>
        <w:tc>
          <w:tcPr>
            <w:tcW w:w="904" w:type="dxa"/>
            <w:tcBorders>
              <w:top w:val="nil"/>
              <w:left w:val="nil"/>
              <w:bottom w:val="single" w:sz="4" w:space="0" w:color="auto"/>
              <w:right w:val="nil"/>
            </w:tcBorders>
            <w:shd w:val="clear" w:color="000000" w:fill="DDEBF7"/>
            <w:noWrap/>
            <w:vAlign w:val="center"/>
            <w:hideMark/>
          </w:tcPr>
          <w:p w14:paraId="501294A9" w14:textId="5A289389"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64/6</w:t>
            </w:r>
          </w:p>
        </w:tc>
        <w:tc>
          <w:tcPr>
            <w:tcW w:w="939" w:type="dxa"/>
            <w:tcBorders>
              <w:top w:val="nil"/>
              <w:left w:val="nil"/>
              <w:bottom w:val="single" w:sz="4" w:space="0" w:color="auto"/>
              <w:right w:val="nil"/>
            </w:tcBorders>
            <w:shd w:val="clear" w:color="000000" w:fill="DDEBF7"/>
            <w:noWrap/>
            <w:vAlign w:val="center"/>
            <w:hideMark/>
          </w:tcPr>
          <w:p w14:paraId="73DE0131" w14:textId="55F5DB61"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20/9</w:t>
            </w:r>
          </w:p>
        </w:tc>
        <w:tc>
          <w:tcPr>
            <w:tcW w:w="1400" w:type="dxa"/>
            <w:tcBorders>
              <w:top w:val="nil"/>
              <w:left w:val="nil"/>
              <w:bottom w:val="single" w:sz="4" w:space="0" w:color="auto"/>
              <w:right w:val="nil"/>
            </w:tcBorders>
            <w:shd w:val="clear" w:color="000000" w:fill="DDEBF7"/>
            <w:noWrap/>
            <w:vAlign w:val="center"/>
            <w:hideMark/>
          </w:tcPr>
          <w:p w14:paraId="26E0A0ED"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74,067,200</w:t>
            </w:r>
          </w:p>
        </w:tc>
        <w:tc>
          <w:tcPr>
            <w:tcW w:w="1422" w:type="dxa"/>
            <w:gridSpan w:val="2"/>
            <w:tcBorders>
              <w:top w:val="nil"/>
              <w:left w:val="nil"/>
              <w:bottom w:val="single" w:sz="4" w:space="0" w:color="auto"/>
              <w:right w:val="nil"/>
            </w:tcBorders>
            <w:shd w:val="clear" w:color="000000" w:fill="DDEBF7"/>
            <w:noWrap/>
            <w:vAlign w:val="center"/>
            <w:hideMark/>
          </w:tcPr>
          <w:p w14:paraId="128A5BC6"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87,525,774</w:t>
            </w:r>
          </w:p>
        </w:tc>
      </w:tr>
      <w:tr w:rsidR="005541FA" w:rsidRPr="005541FA" w14:paraId="132DFE5E" w14:textId="77777777" w:rsidTr="000F638C">
        <w:trPr>
          <w:trHeight w:val="20"/>
        </w:trPr>
        <w:tc>
          <w:tcPr>
            <w:tcW w:w="1256" w:type="dxa"/>
            <w:vMerge w:val="restart"/>
            <w:tcBorders>
              <w:top w:val="nil"/>
              <w:left w:val="nil"/>
              <w:bottom w:val="single" w:sz="4" w:space="0" w:color="auto"/>
              <w:right w:val="nil"/>
            </w:tcBorders>
            <w:shd w:val="clear" w:color="000000" w:fill="BDD7EE"/>
            <w:vAlign w:val="center"/>
            <w:hideMark/>
          </w:tcPr>
          <w:p w14:paraId="5C2F002B"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بوشهر</w:t>
            </w:r>
          </w:p>
        </w:tc>
        <w:tc>
          <w:tcPr>
            <w:tcW w:w="726" w:type="dxa"/>
            <w:tcBorders>
              <w:top w:val="nil"/>
              <w:left w:val="nil"/>
              <w:bottom w:val="single" w:sz="4" w:space="0" w:color="auto"/>
              <w:right w:val="nil"/>
            </w:tcBorders>
            <w:shd w:val="clear" w:color="000000" w:fill="BDD7EE"/>
            <w:vAlign w:val="center"/>
            <w:hideMark/>
          </w:tcPr>
          <w:p w14:paraId="122654D4"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63910F5F"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22,692</w:t>
            </w:r>
          </w:p>
        </w:tc>
        <w:tc>
          <w:tcPr>
            <w:tcW w:w="817" w:type="dxa"/>
            <w:tcBorders>
              <w:top w:val="nil"/>
              <w:left w:val="nil"/>
              <w:bottom w:val="single" w:sz="4" w:space="0" w:color="auto"/>
              <w:right w:val="nil"/>
            </w:tcBorders>
            <w:shd w:val="clear" w:color="auto" w:fill="auto"/>
            <w:noWrap/>
            <w:vAlign w:val="center"/>
            <w:hideMark/>
          </w:tcPr>
          <w:p w14:paraId="4F079EDB" w14:textId="698C8506"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0/8%</w:t>
            </w:r>
          </w:p>
        </w:tc>
        <w:tc>
          <w:tcPr>
            <w:tcW w:w="992" w:type="dxa"/>
            <w:tcBorders>
              <w:top w:val="nil"/>
              <w:left w:val="nil"/>
              <w:bottom w:val="single" w:sz="4" w:space="0" w:color="auto"/>
              <w:right w:val="nil"/>
            </w:tcBorders>
            <w:shd w:val="clear" w:color="auto" w:fill="auto"/>
            <w:noWrap/>
            <w:vAlign w:val="center"/>
            <w:hideMark/>
          </w:tcPr>
          <w:p w14:paraId="72660E3F" w14:textId="542E262D" w:rsidR="005541FA" w:rsidRPr="005541FA" w:rsidRDefault="005541FA" w:rsidP="00C00B4A">
            <w:pPr>
              <w:bidi/>
              <w:spacing w:after="0" w:line="240" w:lineRule="auto"/>
              <w:jc w:val="center"/>
              <w:rPr>
                <w:rFonts w:ascii="Arial" w:eastAsia="Times New Roman" w:hAnsi="Arial"/>
                <w:sz w:val="24"/>
                <w:lang w:bidi="fa-IR"/>
              </w:rPr>
            </w:pPr>
            <w:r w:rsidRPr="005541FA">
              <w:rPr>
                <w:sz w:val="24"/>
              </w:rPr>
              <w:t>58/1</w:t>
            </w:r>
          </w:p>
        </w:tc>
        <w:tc>
          <w:tcPr>
            <w:tcW w:w="904" w:type="dxa"/>
            <w:tcBorders>
              <w:top w:val="nil"/>
              <w:left w:val="nil"/>
              <w:bottom w:val="single" w:sz="4" w:space="0" w:color="auto"/>
              <w:right w:val="nil"/>
            </w:tcBorders>
            <w:shd w:val="clear" w:color="auto" w:fill="auto"/>
            <w:noWrap/>
            <w:vAlign w:val="center"/>
            <w:hideMark/>
          </w:tcPr>
          <w:p w14:paraId="503D8D28" w14:textId="5CDB5ED1"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65/0</w:t>
            </w:r>
          </w:p>
        </w:tc>
        <w:tc>
          <w:tcPr>
            <w:tcW w:w="939" w:type="dxa"/>
            <w:tcBorders>
              <w:top w:val="nil"/>
              <w:left w:val="nil"/>
              <w:bottom w:val="single" w:sz="4" w:space="0" w:color="auto"/>
              <w:right w:val="nil"/>
            </w:tcBorders>
            <w:shd w:val="clear" w:color="auto" w:fill="auto"/>
            <w:noWrap/>
            <w:vAlign w:val="center"/>
            <w:hideMark/>
          </w:tcPr>
          <w:p w14:paraId="645D248D" w14:textId="0962850C"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23/5</w:t>
            </w:r>
          </w:p>
        </w:tc>
        <w:tc>
          <w:tcPr>
            <w:tcW w:w="1400" w:type="dxa"/>
            <w:tcBorders>
              <w:top w:val="nil"/>
              <w:left w:val="nil"/>
              <w:bottom w:val="single" w:sz="4" w:space="0" w:color="auto"/>
              <w:right w:val="nil"/>
            </w:tcBorders>
            <w:shd w:val="clear" w:color="auto" w:fill="auto"/>
            <w:noWrap/>
            <w:vAlign w:val="center"/>
            <w:hideMark/>
          </w:tcPr>
          <w:p w14:paraId="64501A13"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82,197,194</w:t>
            </w:r>
          </w:p>
        </w:tc>
        <w:tc>
          <w:tcPr>
            <w:tcW w:w="1422" w:type="dxa"/>
            <w:gridSpan w:val="2"/>
            <w:tcBorders>
              <w:top w:val="nil"/>
              <w:left w:val="nil"/>
              <w:bottom w:val="single" w:sz="4" w:space="0" w:color="auto"/>
              <w:right w:val="nil"/>
            </w:tcBorders>
            <w:shd w:val="clear" w:color="auto" w:fill="auto"/>
            <w:noWrap/>
            <w:vAlign w:val="center"/>
            <w:hideMark/>
          </w:tcPr>
          <w:p w14:paraId="70053779"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98,082,679</w:t>
            </w:r>
          </w:p>
        </w:tc>
      </w:tr>
      <w:tr w:rsidR="005541FA" w:rsidRPr="005541FA" w14:paraId="2E84567D" w14:textId="77777777" w:rsidTr="000F638C">
        <w:trPr>
          <w:trHeight w:val="20"/>
        </w:trPr>
        <w:tc>
          <w:tcPr>
            <w:tcW w:w="1256" w:type="dxa"/>
            <w:vMerge/>
            <w:tcBorders>
              <w:top w:val="nil"/>
              <w:left w:val="nil"/>
              <w:bottom w:val="single" w:sz="4" w:space="0" w:color="auto"/>
              <w:right w:val="nil"/>
            </w:tcBorders>
            <w:vAlign w:val="center"/>
            <w:hideMark/>
          </w:tcPr>
          <w:p w14:paraId="668414B8"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741BB600"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66221210"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2,742</w:t>
            </w:r>
          </w:p>
        </w:tc>
        <w:tc>
          <w:tcPr>
            <w:tcW w:w="817" w:type="dxa"/>
            <w:tcBorders>
              <w:top w:val="nil"/>
              <w:left w:val="nil"/>
              <w:bottom w:val="single" w:sz="4" w:space="0" w:color="auto"/>
              <w:right w:val="nil"/>
            </w:tcBorders>
            <w:shd w:val="clear" w:color="auto" w:fill="auto"/>
            <w:noWrap/>
            <w:vAlign w:val="center"/>
            <w:hideMark/>
          </w:tcPr>
          <w:p w14:paraId="441BD797" w14:textId="6DED1B5B"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0/1%</w:t>
            </w:r>
          </w:p>
        </w:tc>
        <w:tc>
          <w:tcPr>
            <w:tcW w:w="992" w:type="dxa"/>
            <w:tcBorders>
              <w:top w:val="nil"/>
              <w:left w:val="nil"/>
              <w:bottom w:val="single" w:sz="4" w:space="0" w:color="auto"/>
              <w:right w:val="nil"/>
            </w:tcBorders>
            <w:shd w:val="clear" w:color="auto" w:fill="auto"/>
            <w:noWrap/>
            <w:vAlign w:val="center"/>
            <w:hideMark/>
          </w:tcPr>
          <w:p w14:paraId="7B2A8548" w14:textId="691AC591" w:rsidR="005541FA" w:rsidRPr="005541FA" w:rsidRDefault="005541FA" w:rsidP="00C00B4A">
            <w:pPr>
              <w:bidi/>
              <w:spacing w:after="0" w:line="240" w:lineRule="auto"/>
              <w:jc w:val="center"/>
              <w:rPr>
                <w:rFonts w:ascii="Arial" w:eastAsia="Times New Roman" w:hAnsi="Arial"/>
                <w:sz w:val="24"/>
                <w:lang w:bidi="fa-IR"/>
              </w:rPr>
            </w:pPr>
            <w:r w:rsidRPr="005541FA">
              <w:rPr>
                <w:sz w:val="24"/>
              </w:rPr>
              <w:t>54/0</w:t>
            </w:r>
          </w:p>
        </w:tc>
        <w:tc>
          <w:tcPr>
            <w:tcW w:w="904" w:type="dxa"/>
            <w:tcBorders>
              <w:top w:val="nil"/>
              <w:left w:val="nil"/>
              <w:bottom w:val="single" w:sz="4" w:space="0" w:color="auto"/>
              <w:right w:val="nil"/>
            </w:tcBorders>
            <w:shd w:val="clear" w:color="auto" w:fill="auto"/>
            <w:noWrap/>
            <w:vAlign w:val="center"/>
            <w:hideMark/>
          </w:tcPr>
          <w:p w14:paraId="29481BA9" w14:textId="615F799C"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57/9</w:t>
            </w:r>
          </w:p>
        </w:tc>
        <w:tc>
          <w:tcPr>
            <w:tcW w:w="939" w:type="dxa"/>
            <w:tcBorders>
              <w:top w:val="nil"/>
              <w:left w:val="nil"/>
              <w:bottom w:val="single" w:sz="4" w:space="0" w:color="auto"/>
              <w:right w:val="nil"/>
            </w:tcBorders>
            <w:shd w:val="clear" w:color="auto" w:fill="auto"/>
            <w:noWrap/>
            <w:vAlign w:val="center"/>
            <w:hideMark/>
          </w:tcPr>
          <w:p w14:paraId="4E59E9A7" w14:textId="10C5D408"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16/7</w:t>
            </w:r>
          </w:p>
        </w:tc>
        <w:tc>
          <w:tcPr>
            <w:tcW w:w="1400" w:type="dxa"/>
            <w:tcBorders>
              <w:top w:val="nil"/>
              <w:left w:val="nil"/>
              <w:bottom w:val="single" w:sz="4" w:space="0" w:color="auto"/>
              <w:right w:val="nil"/>
            </w:tcBorders>
            <w:shd w:val="clear" w:color="auto" w:fill="auto"/>
            <w:noWrap/>
            <w:vAlign w:val="center"/>
            <w:hideMark/>
          </w:tcPr>
          <w:p w14:paraId="6A657B8A"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55,942,526</w:t>
            </w:r>
          </w:p>
        </w:tc>
        <w:tc>
          <w:tcPr>
            <w:tcW w:w="1422" w:type="dxa"/>
            <w:gridSpan w:val="2"/>
            <w:tcBorders>
              <w:top w:val="nil"/>
              <w:left w:val="nil"/>
              <w:bottom w:val="single" w:sz="4" w:space="0" w:color="auto"/>
              <w:right w:val="nil"/>
            </w:tcBorders>
            <w:shd w:val="clear" w:color="auto" w:fill="auto"/>
            <w:noWrap/>
            <w:vAlign w:val="center"/>
            <w:hideMark/>
          </w:tcPr>
          <w:p w14:paraId="52414F19"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61,526,367</w:t>
            </w:r>
          </w:p>
        </w:tc>
      </w:tr>
      <w:tr w:rsidR="005541FA" w:rsidRPr="005541FA" w14:paraId="6CB1550D" w14:textId="77777777" w:rsidTr="000F638C">
        <w:trPr>
          <w:trHeight w:val="20"/>
        </w:trPr>
        <w:tc>
          <w:tcPr>
            <w:tcW w:w="1256" w:type="dxa"/>
            <w:vMerge/>
            <w:tcBorders>
              <w:top w:val="nil"/>
              <w:left w:val="nil"/>
              <w:bottom w:val="single" w:sz="4" w:space="0" w:color="auto"/>
              <w:right w:val="nil"/>
            </w:tcBorders>
            <w:vAlign w:val="center"/>
            <w:hideMark/>
          </w:tcPr>
          <w:p w14:paraId="25F6BC2C"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059DB7C2"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0E9F43CE"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25,434</w:t>
            </w:r>
          </w:p>
        </w:tc>
        <w:tc>
          <w:tcPr>
            <w:tcW w:w="817" w:type="dxa"/>
            <w:tcBorders>
              <w:top w:val="nil"/>
              <w:left w:val="nil"/>
              <w:bottom w:val="single" w:sz="4" w:space="0" w:color="auto"/>
              <w:right w:val="nil"/>
            </w:tcBorders>
            <w:shd w:val="clear" w:color="000000" w:fill="DDEBF7"/>
            <w:noWrap/>
            <w:vAlign w:val="center"/>
            <w:hideMark/>
          </w:tcPr>
          <w:p w14:paraId="0EF8DD67" w14:textId="633AADBF"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0/9%</w:t>
            </w:r>
          </w:p>
        </w:tc>
        <w:tc>
          <w:tcPr>
            <w:tcW w:w="992" w:type="dxa"/>
            <w:tcBorders>
              <w:top w:val="nil"/>
              <w:left w:val="nil"/>
              <w:bottom w:val="single" w:sz="4" w:space="0" w:color="auto"/>
              <w:right w:val="nil"/>
            </w:tcBorders>
            <w:shd w:val="clear" w:color="000000" w:fill="DDEBF7"/>
            <w:noWrap/>
            <w:vAlign w:val="center"/>
            <w:hideMark/>
          </w:tcPr>
          <w:p w14:paraId="7C52684B" w14:textId="72DDFF16" w:rsidR="005541FA" w:rsidRPr="005541FA" w:rsidRDefault="005541FA" w:rsidP="00C00B4A">
            <w:pPr>
              <w:bidi/>
              <w:spacing w:after="0" w:line="240" w:lineRule="auto"/>
              <w:jc w:val="center"/>
              <w:rPr>
                <w:rFonts w:ascii="Arial" w:eastAsia="Times New Roman" w:hAnsi="Arial"/>
                <w:sz w:val="24"/>
                <w:lang w:bidi="fa-IR"/>
              </w:rPr>
            </w:pPr>
            <w:r w:rsidRPr="005541FA">
              <w:rPr>
                <w:sz w:val="24"/>
              </w:rPr>
              <w:t>57/6</w:t>
            </w:r>
          </w:p>
        </w:tc>
        <w:tc>
          <w:tcPr>
            <w:tcW w:w="904" w:type="dxa"/>
            <w:tcBorders>
              <w:top w:val="nil"/>
              <w:left w:val="nil"/>
              <w:bottom w:val="single" w:sz="4" w:space="0" w:color="auto"/>
              <w:right w:val="nil"/>
            </w:tcBorders>
            <w:shd w:val="clear" w:color="000000" w:fill="DDEBF7"/>
            <w:noWrap/>
            <w:vAlign w:val="center"/>
            <w:hideMark/>
          </w:tcPr>
          <w:p w14:paraId="00780813" w14:textId="323CBE76"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64/3</w:t>
            </w:r>
          </w:p>
        </w:tc>
        <w:tc>
          <w:tcPr>
            <w:tcW w:w="939" w:type="dxa"/>
            <w:tcBorders>
              <w:top w:val="nil"/>
              <w:left w:val="nil"/>
              <w:bottom w:val="single" w:sz="4" w:space="0" w:color="auto"/>
              <w:right w:val="nil"/>
            </w:tcBorders>
            <w:shd w:val="clear" w:color="000000" w:fill="DDEBF7"/>
            <w:noWrap/>
            <w:vAlign w:val="center"/>
            <w:hideMark/>
          </w:tcPr>
          <w:p w14:paraId="17DA7A13" w14:textId="070DC275"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22/7</w:t>
            </w:r>
          </w:p>
        </w:tc>
        <w:tc>
          <w:tcPr>
            <w:tcW w:w="1400" w:type="dxa"/>
            <w:tcBorders>
              <w:top w:val="nil"/>
              <w:left w:val="nil"/>
              <w:bottom w:val="single" w:sz="4" w:space="0" w:color="auto"/>
              <w:right w:val="nil"/>
            </w:tcBorders>
            <w:shd w:val="clear" w:color="000000" w:fill="DDEBF7"/>
            <w:noWrap/>
            <w:vAlign w:val="center"/>
            <w:hideMark/>
          </w:tcPr>
          <w:p w14:paraId="3389F515"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79,366,719</w:t>
            </w:r>
          </w:p>
        </w:tc>
        <w:tc>
          <w:tcPr>
            <w:tcW w:w="1422" w:type="dxa"/>
            <w:gridSpan w:val="2"/>
            <w:tcBorders>
              <w:top w:val="nil"/>
              <w:left w:val="nil"/>
              <w:bottom w:val="single" w:sz="4" w:space="0" w:color="auto"/>
              <w:right w:val="nil"/>
            </w:tcBorders>
            <w:shd w:val="clear" w:color="000000" w:fill="DDEBF7"/>
            <w:noWrap/>
            <w:vAlign w:val="center"/>
            <w:hideMark/>
          </w:tcPr>
          <w:p w14:paraId="4E8C053A"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94,141,600</w:t>
            </w:r>
          </w:p>
        </w:tc>
      </w:tr>
      <w:tr w:rsidR="005541FA" w:rsidRPr="005541FA" w14:paraId="1B820220" w14:textId="77777777" w:rsidTr="000F638C">
        <w:trPr>
          <w:trHeight w:val="20"/>
        </w:trPr>
        <w:tc>
          <w:tcPr>
            <w:tcW w:w="1256" w:type="dxa"/>
            <w:vMerge w:val="restart"/>
            <w:tcBorders>
              <w:top w:val="nil"/>
              <w:left w:val="nil"/>
              <w:bottom w:val="single" w:sz="4" w:space="0" w:color="auto"/>
              <w:right w:val="nil"/>
            </w:tcBorders>
            <w:shd w:val="clear" w:color="000000" w:fill="BDD7EE"/>
            <w:vAlign w:val="center"/>
            <w:hideMark/>
          </w:tcPr>
          <w:p w14:paraId="6A18C71C"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چهار محال و بختياري</w:t>
            </w:r>
          </w:p>
        </w:tc>
        <w:tc>
          <w:tcPr>
            <w:tcW w:w="726" w:type="dxa"/>
            <w:tcBorders>
              <w:top w:val="nil"/>
              <w:left w:val="nil"/>
              <w:bottom w:val="single" w:sz="4" w:space="0" w:color="auto"/>
              <w:right w:val="nil"/>
            </w:tcBorders>
            <w:shd w:val="clear" w:color="000000" w:fill="BDD7EE"/>
            <w:vAlign w:val="center"/>
            <w:hideMark/>
          </w:tcPr>
          <w:p w14:paraId="539B72E2"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0D932FA8"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25,170</w:t>
            </w:r>
          </w:p>
        </w:tc>
        <w:tc>
          <w:tcPr>
            <w:tcW w:w="817" w:type="dxa"/>
            <w:tcBorders>
              <w:top w:val="nil"/>
              <w:left w:val="nil"/>
              <w:bottom w:val="single" w:sz="4" w:space="0" w:color="auto"/>
              <w:right w:val="nil"/>
            </w:tcBorders>
            <w:shd w:val="clear" w:color="auto" w:fill="auto"/>
            <w:noWrap/>
            <w:vAlign w:val="center"/>
            <w:hideMark/>
          </w:tcPr>
          <w:p w14:paraId="6297F48E" w14:textId="647DF2C1"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0/9%</w:t>
            </w:r>
          </w:p>
        </w:tc>
        <w:tc>
          <w:tcPr>
            <w:tcW w:w="992" w:type="dxa"/>
            <w:tcBorders>
              <w:top w:val="nil"/>
              <w:left w:val="nil"/>
              <w:bottom w:val="single" w:sz="4" w:space="0" w:color="auto"/>
              <w:right w:val="nil"/>
            </w:tcBorders>
            <w:shd w:val="clear" w:color="auto" w:fill="auto"/>
            <w:noWrap/>
            <w:vAlign w:val="center"/>
            <w:hideMark/>
          </w:tcPr>
          <w:p w14:paraId="7A8DD216" w14:textId="21DD5F21" w:rsidR="005541FA" w:rsidRPr="005541FA" w:rsidRDefault="005541FA" w:rsidP="00C00B4A">
            <w:pPr>
              <w:bidi/>
              <w:spacing w:after="0" w:line="240" w:lineRule="auto"/>
              <w:jc w:val="center"/>
              <w:rPr>
                <w:rFonts w:ascii="Arial" w:eastAsia="Times New Roman" w:hAnsi="Arial"/>
                <w:sz w:val="24"/>
                <w:lang w:bidi="fa-IR"/>
              </w:rPr>
            </w:pPr>
            <w:r w:rsidRPr="005541FA">
              <w:rPr>
                <w:sz w:val="24"/>
              </w:rPr>
              <w:t>59/2</w:t>
            </w:r>
          </w:p>
        </w:tc>
        <w:tc>
          <w:tcPr>
            <w:tcW w:w="904" w:type="dxa"/>
            <w:tcBorders>
              <w:top w:val="nil"/>
              <w:left w:val="nil"/>
              <w:bottom w:val="single" w:sz="4" w:space="0" w:color="auto"/>
              <w:right w:val="nil"/>
            </w:tcBorders>
            <w:shd w:val="clear" w:color="auto" w:fill="auto"/>
            <w:noWrap/>
            <w:vAlign w:val="center"/>
            <w:hideMark/>
          </w:tcPr>
          <w:p w14:paraId="2DC1826A" w14:textId="75D89052"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66/3</w:t>
            </w:r>
          </w:p>
        </w:tc>
        <w:tc>
          <w:tcPr>
            <w:tcW w:w="939" w:type="dxa"/>
            <w:tcBorders>
              <w:top w:val="nil"/>
              <w:left w:val="nil"/>
              <w:bottom w:val="single" w:sz="4" w:space="0" w:color="auto"/>
              <w:right w:val="nil"/>
            </w:tcBorders>
            <w:shd w:val="clear" w:color="auto" w:fill="auto"/>
            <w:noWrap/>
            <w:vAlign w:val="center"/>
            <w:hideMark/>
          </w:tcPr>
          <w:p w14:paraId="73B4F00D" w14:textId="0E8B8BD9"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21/8</w:t>
            </w:r>
          </w:p>
        </w:tc>
        <w:tc>
          <w:tcPr>
            <w:tcW w:w="1400" w:type="dxa"/>
            <w:tcBorders>
              <w:top w:val="nil"/>
              <w:left w:val="nil"/>
              <w:bottom w:val="single" w:sz="4" w:space="0" w:color="auto"/>
              <w:right w:val="nil"/>
            </w:tcBorders>
            <w:shd w:val="clear" w:color="auto" w:fill="auto"/>
            <w:noWrap/>
            <w:vAlign w:val="center"/>
            <w:hideMark/>
          </w:tcPr>
          <w:p w14:paraId="7F6A10DD"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69,500,626</w:t>
            </w:r>
          </w:p>
        </w:tc>
        <w:tc>
          <w:tcPr>
            <w:tcW w:w="1422" w:type="dxa"/>
            <w:gridSpan w:val="2"/>
            <w:tcBorders>
              <w:top w:val="nil"/>
              <w:left w:val="nil"/>
              <w:bottom w:val="single" w:sz="4" w:space="0" w:color="auto"/>
              <w:right w:val="nil"/>
            </w:tcBorders>
            <w:shd w:val="clear" w:color="auto" w:fill="auto"/>
            <w:noWrap/>
            <w:vAlign w:val="center"/>
            <w:hideMark/>
          </w:tcPr>
          <w:p w14:paraId="2315EF17"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85,091,122</w:t>
            </w:r>
          </w:p>
        </w:tc>
      </w:tr>
      <w:tr w:rsidR="005541FA" w:rsidRPr="005541FA" w14:paraId="027BA61E" w14:textId="77777777" w:rsidTr="000F638C">
        <w:trPr>
          <w:trHeight w:val="20"/>
        </w:trPr>
        <w:tc>
          <w:tcPr>
            <w:tcW w:w="1256" w:type="dxa"/>
            <w:vMerge/>
            <w:tcBorders>
              <w:top w:val="nil"/>
              <w:left w:val="nil"/>
              <w:bottom w:val="single" w:sz="4" w:space="0" w:color="auto"/>
              <w:right w:val="nil"/>
            </w:tcBorders>
            <w:vAlign w:val="center"/>
            <w:hideMark/>
          </w:tcPr>
          <w:p w14:paraId="65984503"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1D9C778F"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16A358E8"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7,399</w:t>
            </w:r>
          </w:p>
        </w:tc>
        <w:tc>
          <w:tcPr>
            <w:tcW w:w="817" w:type="dxa"/>
            <w:tcBorders>
              <w:top w:val="nil"/>
              <w:left w:val="nil"/>
              <w:bottom w:val="single" w:sz="4" w:space="0" w:color="auto"/>
              <w:right w:val="nil"/>
            </w:tcBorders>
            <w:shd w:val="clear" w:color="auto" w:fill="auto"/>
            <w:noWrap/>
            <w:vAlign w:val="center"/>
            <w:hideMark/>
          </w:tcPr>
          <w:p w14:paraId="1396795A" w14:textId="570DC2FB"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0/3%</w:t>
            </w:r>
          </w:p>
        </w:tc>
        <w:tc>
          <w:tcPr>
            <w:tcW w:w="992" w:type="dxa"/>
            <w:tcBorders>
              <w:top w:val="nil"/>
              <w:left w:val="nil"/>
              <w:bottom w:val="single" w:sz="4" w:space="0" w:color="auto"/>
              <w:right w:val="nil"/>
            </w:tcBorders>
            <w:shd w:val="clear" w:color="auto" w:fill="auto"/>
            <w:noWrap/>
            <w:vAlign w:val="center"/>
            <w:hideMark/>
          </w:tcPr>
          <w:p w14:paraId="0EBA2699" w14:textId="3DE878C0" w:rsidR="005541FA" w:rsidRPr="005541FA" w:rsidRDefault="005541FA" w:rsidP="00C00B4A">
            <w:pPr>
              <w:bidi/>
              <w:spacing w:after="0" w:line="240" w:lineRule="auto"/>
              <w:jc w:val="center"/>
              <w:rPr>
                <w:rFonts w:ascii="Arial" w:eastAsia="Times New Roman" w:hAnsi="Arial"/>
                <w:sz w:val="24"/>
                <w:lang w:bidi="fa-IR"/>
              </w:rPr>
            </w:pPr>
            <w:r w:rsidRPr="005541FA">
              <w:rPr>
                <w:sz w:val="24"/>
              </w:rPr>
              <w:t>56/6</w:t>
            </w:r>
          </w:p>
        </w:tc>
        <w:tc>
          <w:tcPr>
            <w:tcW w:w="904" w:type="dxa"/>
            <w:tcBorders>
              <w:top w:val="nil"/>
              <w:left w:val="nil"/>
              <w:bottom w:val="single" w:sz="4" w:space="0" w:color="auto"/>
              <w:right w:val="nil"/>
            </w:tcBorders>
            <w:shd w:val="clear" w:color="auto" w:fill="auto"/>
            <w:noWrap/>
            <w:vAlign w:val="center"/>
            <w:hideMark/>
          </w:tcPr>
          <w:p w14:paraId="16677834" w14:textId="6D0875DC"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60/5</w:t>
            </w:r>
          </w:p>
        </w:tc>
        <w:tc>
          <w:tcPr>
            <w:tcW w:w="939" w:type="dxa"/>
            <w:tcBorders>
              <w:top w:val="nil"/>
              <w:left w:val="nil"/>
              <w:bottom w:val="single" w:sz="4" w:space="0" w:color="auto"/>
              <w:right w:val="nil"/>
            </w:tcBorders>
            <w:shd w:val="clear" w:color="auto" w:fill="auto"/>
            <w:noWrap/>
            <w:vAlign w:val="center"/>
            <w:hideMark/>
          </w:tcPr>
          <w:p w14:paraId="1A7B1459" w14:textId="6EBF9EA7"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12/6</w:t>
            </w:r>
          </w:p>
        </w:tc>
        <w:tc>
          <w:tcPr>
            <w:tcW w:w="1400" w:type="dxa"/>
            <w:tcBorders>
              <w:top w:val="nil"/>
              <w:left w:val="nil"/>
              <w:bottom w:val="single" w:sz="4" w:space="0" w:color="auto"/>
              <w:right w:val="nil"/>
            </w:tcBorders>
            <w:shd w:val="clear" w:color="auto" w:fill="auto"/>
            <w:noWrap/>
            <w:vAlign w:val="center"/>
            <w:hideMark/>
          </w:tcPr>
          <w:p w14:paraId="7EC8494F"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32,148,187</w:t>
            </w:r>
          </w:p>
        </w:tc>
        <w:tc>
          <w:tcPr>
            <w:tcW w:w="1422" w:type="dxa"/>
            <w:gridSpan w:val="2"/>
            <w:tcBorders>
              <w:top w:val="nil"/>
              <w:left w:val="nil"/>
              <w:bottom w:val="single" w:sz="4" w:space="0" w:color="auto"/>
              <w:right w:val="nil"/>
            </w:tcBorders>
            <w:shd w:val="clear" w:color="auto" w:fill="auto"/>
            <w:noWrap/>
            <w:vAlign w:val="center"/>
            <w:hideMark/>
          </w:tcPr>
          <w:p w14:paraId="64B157A1"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35,133,868</w:t>
            </w:r>
          </w:p>
        </w:tc>
      </w:tr>
      <w:tr w:rsidR="005541FA" w:rsidRPr="005541FA" w14:paraId="24F5D0E5" w14:textId="77777777" w:rsidTr="000F638C">
        <w:trPr>
          <w:trHeight w:val="20"/>
        </w:trPr>
        <w:tc>
          <w:tcPr>
            <w:tcW w:w="1256" w:type="dxa"/>
            <w:vMerge/>
            <w:tcBorders>
              <w:top w:val="nil"/>
              <w:left w:val="nil"/>
              <w:bottom w:val="single" w:sz="4" w:space="0" w:color="auto"/>
              <w:right w:val="nil"/>
            </w:tcBorders>
            <w:vAlign w:val="center"/>
            <w:hideMark/>
          </w:tcPr>
          <w:p w14:paraId="5CA06C38"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11647757"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56430AAA"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32,569</w:t>
            </w:r>
          </w:p>
        </w:tc>
        <w:tc>
          <w:tcPr>
            <w:tcW w:w="817" w:type="dxa"/>
            <w:tcBorders>
              <w:top w:val="nil"/>
              <w:left w:val="nil"/>
              <w:bottom w:val="single" w:sz="4" w:space="0" w:color="auto"/>
              <w:right w:val="nil"/>
            </w:tcBorders>
            <w:shd w:val="clear" w:color="000000" w:fill="DDEBF7"/>
            <w:noWrap/>
            <w:vAlign w:val="center"/>
            <w:hideMark/>
          </w:tcPr>
          <w:p w14:paraId="64FCEF3A" w14:textId="6A0A039F"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1/1%</w:t>
            </w:r>
          </w:p>
        </w:tc>
        <w:tc>
          <w:tcPr>
            <w:tcW w:w="992" w:type="dxa"/>
            <w:tcBorders>
              <w:top w:val="nil"/>
              <w:left w:val="nil"/>
              <w:bottom w:val="single" w:sz="4" w:space="0" w:color="auto"/>
              <w:right w:val="nil"/>
            </w:tcBorders>
            <w:shd w:val="clear" w:color="000000" w:fill="DDEBF7"/>
            <w:noWrap/>
            <w:vAlign w:val="center"/>
            <w:hideMark/>
          </w:tcPr>
          <w:p w14:paraId="56726B3F" w14:textId="4D54ACD0" w:rsidR="005541FA" w:rsidRPr="005541FA" w:rsidRDefault="005541FA" w:rsidP="00C00B4A">
            <w:pPr>
              <w:bidi/>
              <w:spacing w:after="0" w:line="240" w:lineRule="auto"/>
              <w:jc w:val="center"/>
              <w:rPr>
                <w:rFonts w:ascii="Arial" w:eastAsia="Times New Roman" w:hAnsi="Arial"/>
                <w:sz w:val="24"/>
                <w:lang w:bidi="fa-IR"/>
              </w:rPr>
            </w:pPr>
            <w:r w:rsidRPr="005541FA">
              <w:rPr>
                <w:sz w:val="24"/>
              </w:rPr>
              <w:t>58/6</w:t>
            </w:r>
          </w:p>
        </w:tc>
        <w:tc>
          <w:tcPr>
            <w:tcW w:w="904" w:type="dxa"/>
            <w:tcBorders>
              <w:top w:val="nil"/>
              <w:left w:val="nil"/>
              <w:bottom w:val="single" w:sz="4" w:space="0" w:color="auto"/>
              <w:right w:val="nil"/>
            </w:tcBorders>
            <w:shd w:val="clear" w:color="000000" w:fill="DDEBF7"/>
            <w:noWrap/>
            <w:vAlign w:val="center"/>
            <w:hideMark/>
          </w:tcPr>
          <w:p w14:paraId="7E892E4B" w14:textId="135766AF"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65/0</w:t>
            </w:r>
          </w:p>
        </w:tc>
        <w:tc>
          <w:tcPr>
            <w:tcW w:w="939" w:type="dxa"/>
            <w:tcBorders>
              <w:top w:val="nil"/>
              <w:left w:val="nil"/>
              <w:bottom w:val="single" w:sz="4" w:space="0" w:color="auto"/>
              <w:right w:val="nil"/>
            </w:tcBorders>
            <w:shd w:val="clear" w:color="000000" w:fill="DDEBF7"/>
            <w:noWrap/>
            <w:vAlign w:val="center"/>
            <w:hideMark/>
          </w:tcPr>
          <w:p w14:paraId="6FC1EE5A" w14:textId="126FEF51"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19/7</w:t>
            </w:r>
          </w:p>
        </w:tc>
        <w:tc>
          <w:tcPr>
            <w:tcW w:w="1400" w:type="dxa"/>
            <w:tcBorders>
              <w:top w:val="nil"/>
              <w:left w:val="nil"/>
              <w:bottom w:val="single" w:sz="4" w:space="0" w:color="auto"/>
              <w:right w:val="nil"/>
            </w:tcBorders>
            <w:shd w:val="clear" w:color="000000" w:fill="DDEBF7"/>
            <w:noWrap/>
            <w:vAlign w:val="center"/>
            <w:hideMark/>
          </w:tcPr>
          <w:p w14:paraId="7DE1DD51"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61,014,928</w:t>
            </w:r>
          </w:p>
        </w:tc>
        <w:tc>
          <w:tcPr>
            <w:tcW w:w="1422" w:type="dxa"/>
            <w:gridSpan w:val="2"/>
            <w:tcBorders>
              <w:top w:val="nil"/>
              <w:left w:val="nil"/>
              <w:bottom w:val="single" w:sz="4" w:space="0" w:color="auto"/>
              <w:right w:val="nil"/>
            </w:tcBorders>
            <w:shd w:val="clear" w:color="000000" w:fill="DDEBF7"/>
            <w:noWrap/>
            <w:vAlign w:val="center"/>
            <w:hideMark/>
          </w:tcPr>
          <w:p w14:paraId="5CF4588C"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73,741,872</w:t>
            </w:r>
          </w:p>
        </w:tc>
      </w:tr>
      <w:tr w:rsidR="005541FA" w:rsidRPr="005541FA" w14:paraId="701CE0F0" w14:textId="77777777" w:rsidTr="000F638C">
        <w:trPr>
          <w:trHeight w:val="20"/>
        </w:trPr>
        <w:tc>
          <w:tcPr>
            <w:tcW w:w="1256" w:type="dxa"/>
            <w:vMerge w:val="restart"/>
            <w:tcBorders>
              <w:top w:val="nil"/>
              <w:left w:val="nil"/>
              <w:bottom w:val="single" w:sz="4" w:space="0" w:color="auto"/>
              <w:right w:val="nil"/>
            </w:tcBorders>
            <w:shd w:val="clear" w:color="000000" w:fill="BDD7EE"/>
            <w:vAlign w:val="center"/>
            <w:hideMark/>
          </w:tcPr>
          <w:p w14:paraId="055BB976"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خراسان جنوبي</w:t>
            </w:r>
          </w:p>
        </w:tc>
        <w:tc>
          <w:tcPr>
            <w:tcW w:w="726" w:type="dxa"/>
            <w:tcBorders>
              <w:top w:val="nil"/>
              <w:left w:val="nil"/>
              <w:bottom w:val="single" w:sz="4" w:space="0" w:color="auto"/>
              <w:right w:val="nil"/>
            </w:tcBorders>
            <w:shd w:val="clear" w:color="000000" w:fill="BDD7EE"/>
            <w:vAlign w:val="center"/>
            <w:hideMark/>
          </w:tcPr>
          <w:p w14:paraId="2AE6964C"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6B209E73"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17,379</w:t>
            </w:r>
          </w:p>
        </w:tc>
        <w:tc>
          <w:tcPr>
            <w:tcW w:w="817" w:type="dxa"/>
            <w:tcBorders>
              <w:top w:val="nil"/>
              <w:left w:val="nil"/>
              <w:bottom w:val="single" w:sz="4" w:space="0" w:color="auto"/>
              <w:right w:val="nil"/>
            </w:tcBorders>
            <w:shd w:val="clear" w:color="auto" w:fill="auto"/>
            <w:noWrap/>
            <w:vAlign w:val="center"/>
            <w:hideMark/>
          </w:tcPr>
          <w:p w14:paraId="5D6B8E7F" w14:textId="1168B36E"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0/6%</w:t>
            </w:r>
          </w:p>
        </w:tc>
        <w:tc>
          <w:tcPr>
            <w:tcW w:w="992" w:type="dxa"/>
            <w:tcBorders>
              <w:top w:val="nil"/>
              <w:left w:val="nil"/>
              <w:bottom w:val="single" w:sz="4" w:space="0" w:color="auto"/>
              <w:right w:val="nil"/>
            </w:tcBorders>
            <w:shd w:val="clear" w:color="auto" w:fill="auto"/>
            <w:noWrap/>
            <w:vAlign w:val="center"/>
            <w:hideMark/>
          </w:tcPr>
          <w:p w14:paraId="02468D8F" w14:textId="4E2FB6CF" w:rsidR="005541FA" w:rsidRPr="005541FA" w:rsidRDefault="005541FA" w:rsidP="00C00B4A">
            <w:pPr>
              <w:bidi/>
              <w:spacing w:after="0" w:line="240" w:lineRule="auto"/>
              <w:jc w:val="center"/>
              <w:rPr>
                <w:rFonts w:ascii="Arial" w:eastAsia="Times New Roman" w:hAnsi="Arial"/>
                <w:sz w:val="24"/>
                <w:lang w:bidi="fa-IR"/>
              </w:rPr>
            </w:pPr>
            <w:r w:rsidRPr="005541FA">
              <w:rPr>
                <w:sz w:val="24"/>
              </w:rPr>
              <w:t>55/8</w:t>
            </w:r>
          </w:p>
        </w:tc>
        <w:tc>
          <w:tcPr>
            <w:tcW w:w="904" w:type="dxa"/>
            <w:tcBorders>
              <w:top w:val="nil"/>
              <w:left w:val="nil"/>
              <w:bottom w:val="single" w:sz="4" w:space="0" w:color="auto"/>
              <w:right w:val="nil"/>
            </w:tcBorders>
            <w:shd w:val="clear" w:color="auto" w:fill="auto"/>
            <w:noWrap/>
            <w:vAlign w:val="center"/>
            <w:hideMark/>
          </w:tcPr>
          <w:p w14:paraId="67B15E3F" w14:textId="62374DF6"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63/5</w:t>
            </w:r>
          </w:p>
        </w:tc>
        <w:tc>
          <w:tcPr>
            <w:tcW w:w="939" w:type="dxa"/>
            <w:tcBorders>
              <w:top w:val="nil"/>
              <w:left w:val="nil"/>
              <w:bottom w:val="single" w:sz="4" w:space="0" w:color="auto"/>
              <w:right w:val="nil"/>
            </w:tcBorders>
            <w:shd w:val="clear" w:color="auto" w:fill="auto"/>
            <w:noWrap/>
            <w:vAlign w:val="center"/>
            <w:hideMark/>
          </w:tcPr>
          <w:p w14:paraId="1A7972AE" w14:textId="43645DFA"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25/8</w:t>
            </w:r>
          </w:p>
        </w:tc>
        <w:tc>
          <w:tcPr>
            <w:tcW w:w="1400" w:type="dxa"/>
            <w:tcBorders>
              <w:top w:val="nil"/>
              <w:left w:val="nil"/>
              <w:bottom w:val="single" w:sz="4" w:space="0" w:color="auto"/>
              <w:right w:val="nil"/>
            </w:tcBorders>
            <w:shd w:val="clear" w:color="auto" w:fill="auto"/>
            <w:noWrap/>
            <w:vAlign w:val="center"/>
            <w:hideMark/>
          </w:tcPr>
          <w:p w14:paraId="403134E2"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83,820,544</w:t>
            </w:r>
          </w:p>
        </w:tc>
        <w:tc>
          <w:tcPr>
            <w:tcW w:w="1422" w:type="dxa"/>
            <w:gridSpan w:val="2"/>
            <w:tcBorders>
              <w:top w:val="nil"/>
              <w:left w:val="nil"/>
              <w:bottom w:val="single" w:sz="4" w:space="0" w:color="auto"/>
              <w:right w:val="nil"/>
            </w:tcBorders>
            <w:shd w:val="clear" w:color="auto" w:fill="auto"/>
            <w:noWrap/>
            <w:vAlign w:val="center"/>
            <w:hideMark/>
          </w:tcPr>
          <w:p w14:paraId="3AC69A5E"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101,028,724</w:t>
            </w:r>
          </w:p>
        </w:tc>
      </w:tr>
      <w:tr w:rsidR="005541FA" w:rsidRPr="005541FA" w14:paraId="27684486" w14:textId="77777777" w:rsidTr="000F638C">
        <w:trPr>
          <w:trHeight w:val="20"/>
        </w:trPr>
        <w:tc>
          <w:tcPr>
            <w:tcW w:w="1256" w:type="dxa"/>
            <w:vMerge/>
            <w:tcBorders>
              <w:top w:val="nil"/>
              <w:left w:val="nil"/>
              <w:bottom w:val="single" w:sz="4" w:space="0" w:color="auto"/>
              <w:right w:val="nil"/>
            </w:tcBorders>
            <w:vAlign w:val="center"/>
            <w:hideMark/>
          </w:tcPr>
          <w:p w14:paraId="1EEE3A65"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3442FB0D"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08A5EAB5"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2,776</w:t>
            </w:r>
          </w:p>
        </w:tc>
        <w:tc>
          <w:tcPr>
            <w:tcW w:w="817" w:type="dxa"/>
            <w:tcBorders>
              <w:top w:val="nil"/>
              <w:left w:val="nil"/>
              <w:bottom w:val="single" w:sz="4" w:space="0" w:color="auto"/>
              <w:right w:val="nil"/>
            </w:tcBorders>
            <w:shd w:val="clear" w:color="auto" w:fill="auto"/>
            <w:noWrap/>
            <w:vAlign w:val="center"/>
            <w:hideMark/>
          </w:tcPr>
          <w:p w14:paraId="6029D215" w14:textId="5761D57B"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0/1%</w:t>
            </w:r>
          </w:p>
        </w:tc>
        <w:tc>
          <w:tcPr>
            <w:tcW w:w="992" w:type="dxa"/>
            <w:tcBorders>
              <w:top w:val="nil"/>
              <w:left w:val="nil"/>
              <w:bottom w:val="single" w:sz="4" w:space="0" w:color="auto"/>
              <w:right w:val="nil"/>
            </w:tcBorders>
            <w:shd w:val="clear" w:color="auto" w:fill="auto"/>
            <w:noWrap/>
            <w:vAlign w:val="center"/>
            <w:hideMark/>
          </w:tcPr>
          <w:p w14:paraId="3F6D4F8A" w14:textId="5FA618A7" w:rsidR="005541FA" w:rsidRPr="005541FA" w:rsidRDefault="005541FA" w:rsidP="00C00B4A">
            <w:pPr>
              <w:bidi/>
              <w:spacing w:after="0" w:line="240" w:lineRule="auto"/>
              <w:jc w:val="center"/>
              <w:rPr>
                <w:rFonts w:ascii="Arial" w:eastAsia="Times New Roman" w:hAnsi="Arial"/>
                <w:sz w:val="24"/>
                <w:lang w:bidi="fa-IR"/>
              </w:rPr>
            </w:pPr>
            <w:r w:rsidRPr="005541FA">
              <w:rPr>
                <w:sz w:val="24"/>
              </w:rPr>
              <w:t>56/0</w:t>
            </w:r>
          </w:p>
        </w:tc>
        <w:tc>
          <w:tcPr>
            <w:tcW w:w="904" w:type="dxa"/>
            <w:tcBorders>
              <w:top w:val="nil"/>
              <w:left w:val="nil"/>
              <w:bottom w:val="single" w:sz="4" w:space="0" w:color="auto"/>
              <w:right w:val="nil"/>
            </w:tcBorders>
            <w:shd w:val="clear" w:color="auto" w:fill="auto"/>
            <w:noWrap/>
            <w:vAlign w:val="center"/>
            <w:hideMark/>
          </w:tcPr>
          <w:p w14:paraId="5F9127CA" w14:textId="3D510AB4"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60/0</w:t>
            </w:r>
          </w:p>
        </w:tc>
        <w:tc>
          <w:tcPr>
            <w:tcW w:w="939" w:type="dxa"/>
            <w:tcBorders>
              <w:top w:val="nil"/>
              <w:left w:val="nil"/>
              <w:bottom w:val="single" w:sz="4" w:space="0" w:color="auto"/>
              <w:right w:val="nil"/>
            </w:tcBorders>
            <w:shd w:val="clear" w:color="auto" w:fill="auto"/>
            <w:noWrap/>
            <w:vAlign w:val="center"/>
            <w:hideMark/>
          </w:tcPr>
          <w:p w14:paraId="5EB0553C" w14:textId="4EDCD863"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14/2</w:t>
            </w:r>
          </w:p>
        </w:tc>
        <w:tc>
          <w:tcPr>
            <w:tcW w:w="1400" w:type="dxa"/>
            <w:tcBorders>
              <w:top w:val="nil"/>
              <w:left w:val="nil"/>
              <w:bottom w:val="single" w:sz="4" w:space="0" w:color="auto"/>
              <w:right w:val="nil"/>
            </w:tcBorders>
            <w:shd w:val="clear" w:color="auto" w:fill="auto"/>
            <w:noWrap/>
            <w:vAlign w:val="center"/>
            <w:hideMark/>
          </w:tcPr>
          <w:p w14:paraId="2DC2CB5F"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39,208,587</w:t>
            </w:r>
          </w:p>
        </w:tc>
        <w:tc>
          <w:tcPr>
            <w:tcW w:w="1422" w:type="dxa"/>
            <w:gridSpan w:val="2"/>
            <w:tcBorders>
              <w:top w:val="nil"/>
              <w:left w:val="nil"/>
              <w:bottom w:val="single" w:sz="4" w:space="0" w:color="auto"/>
              <w:right w:val="nil"/>
            </w:tcBorders>
            <w:shd w:val="clear" w:color="auto" w:fill="auto"/>
            <w:noWrap/>
            <w:vAlign w:val="center"/>
            <w:hideMark/>
          </w:tcPr>
          <w:p w14:paraId="2500B68F"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42,839,810</w:t>
            </w:r>
          </w:p>
        </w:tc>
      </w:tr>
      <w:tr w:rsidR="005541FA" w:rsidRPr="005541FA" w14:paraId="7B41BA29" w14:textId="77777777" w:rsidTr="000F638C">
        <w:trPr>
          <w:trHeight w:val="20"/>
        </w:trPr>
        <w:tc>
          <w:tcPr>
            <w:tcW w:w="1256" w:type="dxa"/>
            <w:vMerge/>
            <w:tcBorders>
              <w:top w:val="nil"/>
              <w:left w:val="nil"/>
              <w:bottom w:val="single" w:sz="4" w:space="0" w:color="auto"/>
              <w:right w:val="nil"/>
            </w:tcBorders>
            <w:vAlign w:val="center"/>
            <w:hideMark/>
          </w:tcPr>
          <w:p w14:paraId="66198179"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7B88F305"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4FDFEE84"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20,155</w:t>
            </w:r>
          </w:p>
        </w:tc>
        <w:tc>
          <w:tcPr>
            <w:tcW w:w="817" w:type="dxa"/>
            <w:tcBorders>
              <w:top w:val="nil"/>
              <w:left w:val="nil"/>
              <w:bottom w:val="single" w:sz="4" w:space="0" w:color="auto"/>
              <w:right w:val="nil"/>
            </w:tcBorders>
            <w:shd w:val="clear" w:color="000000" w:fill="DDEBF7"/>
            <w:noWrap/>
            <w:vAlign w:val="center"/>
            <w:hideMark/>
          </w:tcPr>
          <w:p w14:paraId="5CCE26C7" w14:textId="2F9335B0"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0/7%</w:t>
            </w:r>
          </w:p>
        </w:tc>
        <w:tc>
          <w:tcPr>
            <w:tcW w:w="992" w:type="dxa"/>
            <w:tcBorders>
              <w:top w:val="nil"/>
              <w:left w:val="nil"/>
              <w:bottom w:val="single" w:sz="4" w:space="0" w:color="auto"/>
              <w:right w:val="nil"/>
            </w:tcBorders>
            <w:shd w:val="clear" w:color="000000" w:fill="DDEBF7"/>
            <w:noWrap/>
            <w:vAlign w:val="center"/>
            <w:hideMark/>
          </w:tcPr>
          <w:p w14:paraId="6BB27E8D" w14:textId="5F790BBF" w:rsidR="005541FA" w:rsidRPr="005541FA" w:rsidRDefault="005541FA" w:rsidP="00C00B4A">
            <w:pPr>
              <w:bidi/>
              <w:spacing w:after="0" w:line="240" w:lineRule="auto"/>
              <w:jc w:val="center"/>
              <w:rPr>
                <w:rFonts w:ascii="Arial" w:eastAsia="Times New Roman" w:hAnsi="Arial"/>
                <w:sz w:val="24"/>
                <w:lang w:bidi="fa-IR"/>
              </w:rPr>
            </w:pPr>
            <w:r w:rsidRPr="005541FA">
              <w:rPr>
                <w:sz w:val="24"/>
              </w:rPr>
              <w:t>55/8</w:t>
            </w:r>
          </w:p>
        </w:tc>
        <w:tc>
          <w:tcPr>
            <w:tcW w:w="904" w:type="dxa"/>
            <w:tcBorders>
              <w:top w:val="nil"/>
              <w:left w:val="nil"/>
              <w:bottom w:val="single" w:sz="4" w:space="0" w:color="auto"/>
              <w:right w:val="nil"/>
            </w:tcBorders>
            <w:shd w:val="clear" w:color="000000" w:fill="DDEBF7"/>
            <w:noWrap/>
            <w:vAlign w:val="center"/>
            <w:hideMark/>
          </w:tcPr>
          <w:p w14:paraId="39ADD465" w14:textId="2C27D982"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63/0</w:t>
            </w:r>
          </w:p>
        </w:tc>
        <w:tc>
          <w:tcPr>
            <w:tcW w:w="939" w:type="dxa"/>
            <w:tcBorders>
              <w:top w:val="nil"/>
              <w:left w:val="nil"/>
              <w:bottom w:val="single" w:sz="4" w:space="0" w:color="auto"/>
              <w:right w:val="nil"/>
            </w:tcBorders>
            <w:shd w:val="clear" w:color="000000" w:fill="DDEBF7"/>
            <w:noWrap/>
            <w:vAlign w:val="center"/>
            <w:hideMark/>
          </w:tcPr>
          <w:p w14:paraId="5CB9F331" w14:textId="3C5B68D8"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24/2</w:t>
            </w:r>
          </w:p>
        </w:tc>
        <w:tc>
          <w:tcPr>
            <w:tcW w:w="1400" w:type="dxa"/>
            <w:tcBorders>
              <w:top w:val="nil"/>
              <w:left w:val="nil"/>
              <w:bottom w:val="single" w:sz="4" w:space="0" w:color="auto"/>
              <w:right w:val="nil"/>
            </w:tcBorders>
            <w:shd w:val="clear" w:color="000000" w:fill="DDEBF7"/>
            <w:noWrap/>
            <w:vAlign w:val="center"/>
            <w:hideMark/>
          </w:tcPr>
          <w:p w14:paraId="64B38A19"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77,676,024</w:t>
            </w:r>
          </w:p>
        </w:tc>
        <w:tc>
          <w:tcPr>
            <w:tcW w:w="1422" w:type="dxa"/>
            <w:gridSpan w:val="2"/>
            <w:tcBorders>
              <w:top w:val="nil"/>
              <w:left w:val="nil"/>
              <w:bottom w:val="single" w:sz="4" w:space="0" w:color="auto"/>
              <w:right w:val="nil"/>
            </w:tcBorders>
            <w:shd w:val="clear" w:color="000000" w:fill="DDEBF7"/>
            <w:noWrap/>
            <w:vAlign w:val="center"/>
            <w:hideMark/>
          </w:tcPr>
          <w:p w14:paraId="56C5BF1E"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93,014,215</w:t>
            </w:r>
          </w:p>
        </w:tc>
      </w:tr>
      <w:tr w:rsidR="005541FA" w:rsidRPr="005541FA" w14:paraId="0C928DEF" w14:textId="77777777" w:rsidTr="000F638C">
        <w:trPr>
          <w:trHeight w:val="20"/>
        </w:trPr>
        <w:tc>
          <w:tcPr>
            <w:tcW w:w="1256" w:type="dxa"/>
            <w:vMerge w:val="restart"/>
            <w:tcBorders>
              <w:top w:val="nil"/>
              <w:left w:val="nil"/>
              <w:bottom w:val="single" w:sz="4" w:space="0" w:color="auto"/>
              <w:right w:val="nil"/>
            </w:tcBorders>
            <w:shd w:val="clear" w:color="000000" w:fill="BDD7EE"/>
            <w:vAlign w:val="center"/>
            <w:hideMark/>
          </w:tcPr>
          <w:p w14:paraId="238FB60D"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خراسان رضوي</w:t>
            </w:r>
          </w:p>
        </w:tc>
        <w:tc>
          <w:tcPr>
            <w:tcW w:w="726" w:type="dxa"/>
            <w:tcBorders>
              <w:top w:val="nil"/>
              <w:left w:val="nil"/>
              <w:bottom w:val="single" w:sz="4" w:space="0" w:color="auto"/>
              <w:right w:val="nil"/>
            </w:tcBorders>
            <w:shd w:val="clear" w:color="000000" w:fill="BDD7EE"/>
            <w:vAlign w:val="center"/>
            <w:hideMark/>
          </w:tcPr>
          <w:p w14:paraId="5B47CDA3"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6CA8D9E7"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148,436</w:t>
            </w:r>
          </w:p>
        </w:tc>
        <w:tc>
          <w:tcPr>
            <w:tcW w:w="817" w:type="dxa"/>
            <w:tcBorders>
              <w:top w:val="nil"/>
              <w:left w:val="nil"/>
              <w:bottom w:val="single" w:sz="4" w:space="0" w:color="auto"/>
              <w:right w:val="nil"/>
            </w:tcBorders>
            <w:shd w:val="clear" w:color="auto" w:fill="auto"/>
            <w:noWrap/>
            <w:vAlign w:val="center"/>
            <w:hideMark/>
          </w:tcPr>
          <w:p w14:paraId="24BC5E24" w14:textId="289F05A8"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5/1%</w:t>
            </w:r>
          </w:p>
        </w:tc>
        <w:tc>
          <w:tcPr>
            <w:tcW w:w="992" w:type="dxa"/>
            <w:tcBorders>
              <w:top w:val="nil"/>
              <w:left w:val="nil"/>
              <w:bottom w:val="single" w:sz="4" w:space="0" w:color="auto"/>
              <w:right w:val="nil"/>
            </w:tcBorders>
            <w:shd w:val="clear" w:color="auto" w:fill="auto"/>
            <w:noWrap/>
            <w:vAlign w:val="center"/>
            <w:hideMark/>
          </w:tcPr>
          <w:p w14:paraId="69746238" w14:textId="21E48967" w:rsidR="005541FA" w:rsidRPr="005541FA" w:rsidRDefault="005541FA" w:rsidP="00C00B4A">
            <w:pPr>
              <w:bidi/>
              <w:spacing w:after="0" w:line="240" w:lineRule="auto"/>
              <w:jc w:val="center"/>
              <w:rPr>
                <w:rFonts w:ascii="Arial" w:eastAsia="Times New Roman" w:hAnsi="Arial"/>
                <w:sz w:val="24"/>
                <w:lang w:bidi="fa-IR"/>
              </w:rPr>
            </w:pPr>
            <w:r w:rsidRPr="005541FA">
              <w:rPr>
                <w:sz w:val="24"/>
              </w:rPr>
              <w:t>57/0</w:t>
            </w:r>
          </w:p>
        </w:tc>
        <w:tc>
          <w:tcPr>
            <w:tcW w:w="904" w:type="dxa"/>
            <w:tcBorders>
              <w:top w:val="nil"/>
              <w:left w:val="nil"/>
              <w:bottom w:val="single" w:sz="4" w:space="0" w:color="auto"/>
              <w:right w:val="nil"/>
            </w:tcBorders>
            <w:shd w:val="clear" w:color="auto" w:fill="auto"/>
            <w:noWrap/>
            <w:vAlign w:val="center"/>
            <w:hideMark/>
          </w:tcPr>
          <w:p w14:paraId="30E8E1B3" w14:textId="32189F0C"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64/9</w:t>
            </w:r>
          </w:p>
        </w:tc>
        <w:tc>
          <w:tcPr>
            <w:tcW w:w="939" w:type="dxa"/>
            <w:tcBorders>
              <w:top w:val="nil"/>
              <w:left w:val="nil"/>
              <w:bottom w:val="single" w:sz="4" w:space="0" w:color="auto"/>
              <w:right w:val="nil"/>
            </w:tcBorders>
            <w:shd w:val="clear" w:color="auto" w:fill="auto"/>
            <w:noWrap/>
            <w:vAlign w:val="center"/>
            <w:hideMark/>
          </w:tcPr>
          <w:p w14:paraId="71276452" w14:textId="40581479"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24/6</w:t>
            </w:r>
          </w:p>
        </w:tc>
        <w:tc>
          <w:tcPr>
            <w:tcW w:w="1400" w:type="dxa"/>
            <w:tcBorders>
              <w:top w:val="nil"/>
              <w:left w:val="nil"/>
              <w:bottom w:val="single" w:sz="4" w:space="0" w:color="auto"/>
              <w:right w:val="nil"/>
            </w:tcBorders>
            <w:shd w:val="clear" w:color="auto" w:fill="auto"/>
            <w:noWrap/>
            <w:vAlign w:val="center"/>
            <w:hideMark/>
          </w:tcPr>
          <w:p w14:paraId="0F4084E5"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80,596,716</w:t>
            </w:r>
          </w:p>
        </w:tc>
        <w:tc>
          <w:tcPr>
            <w:tcW w:w="1422" w:type="dxa"/>
            <w:gridSpan w:val="2"/>
            <w:tcBorders>
              <w:top w:val="nil"/>
              <w:left w:val="nil"/>
              <w:bottom w:val="single" w:sz="4" w:space="0" w:color="auto"/>
              <w:right w:val="nil"/>
            </w:tcBorders>
            <w:shd w:val="clear" w:color="auto" w:fill="auto"/>
            <w:noWrap/>
            <w:vAlign w:val="center"/>
            <w:hideMark/>
          </w:tcPr>
          <w:p w14:paraId="3936F645"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96,454,451</w:t>
            </w:r>
          </w:p>
        </w:tc>
      </w:tr>
      <w:tr w:rsidR="005541FA" w:rsidRPr="005541FA" w14:paraId="54EBAB45" w14:textId="77777777" w:rsidTr="000F638C">
        <w:trPr>
          <w:trHeight w:val="20"/>
        </w:trPr>
        <w:tc>
          <w:tcPr>
            <w:tcW w:w="1256" w:type="dxa"/>
            <w:vMerge/>
            <w:tcBorders>
              <w:top w:val="nil"/>
              <w:left w:val="nil"/>
              <w:bottom w:val="single" w:sz="4" w:space="0" w:color="auto"/>
              <w:right w:val="nil"/>
            </w:tcBorders>
            <w:vAlign w:val="center"/>
            <w:hideMark/>
          </w:tcPr>
          <w:p w14:paraId="6D5BCDA2"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75ECA873"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13073380"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23,130</w:t>
            </w:r>
          </w:p>
        </w:tc>
        <w:tc>
          <w:tcPr>
            <w:tcW w:w="817" w:type="dxa"/>
            <w:tcBorders>
              <w:top w:val="nil"/>
              <w:left w:val="nil"/>
              <w:bottom w:val="single" w:sz="4" w:space="0" w:color="auto"/>
              <w:right w:val="nil"/>
            </w:tcBorders>
            <w:shd w:val="clear" w:color="auto" w:fill="auto"/>
            <w:noWrap/>
            <w:vAlign w:val="center"/>
            <w:hideMark/>
          </w:tcPr>
          <w:p w14:paraId="164F6263" w14:textId="08F02BE3"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0/8%</w:t>
            </w:r>
          </w:p>
        </w:tc>
        <w:tc>
          <w:tcPr>
            <w:tcW w:w="992" w:type="dxa"/>
            <w:tcBorders>
              <w:top w:val="nil"/>
              <w:left w:val="nil"/>
              <w:bottom w:val="single" w:sz="4" w:space="0" w:color="auto"/>
              <w:right w:val="nil"/>
            </w:tcBorders>
            <w:shd w:val="clear" w:color="auto" w:fill="auto"/>
            <w:noWrap/>
            <w:vAlign w:val="center"/>
            <w:hideMark/>
          </w:tcPr>
          <w:p w14:paraId="7E7E1BDF" w14:textId="519904C2" w:rsidR="005541FA" w:rsidRPr="005541FA" w:rsidRDefault="005541FA" w:rsidP="00C00B4A">
            <w:pPr>
              <w:bidi/>
              <w:spacing w:after="0" w:line="240" w:lineRule="auto"/>
              <w:jc w:val="center"/>
              <w:rPr>
                <w:rFonts w:ascii="Arial" w:eastAsia="Times New Roman" w:hAnsi="Arial"/>
                <w:sz w:val="24"/>
                <w:lang w:bidi="fa-IR"/>
              </w:rPr>
            </w:pPr>
            <w:r w:rsidRPr="005541FA">
              <w:rPr>
                <w:sz w:val="24"/>
              </w:rPr>
              <w:t>54/1</w:t>
            </w:r>
          </w:p>
        </w:tc>
        <w:tc>
          <w:tcPr>
            <w:tcW w:w="904" w:type="dxa"/>
            <w:tcBorders>
              <w:top w:val="nil"/>
              <w:left w:val="nil"/>
              <w:bottom w:val="single" w:sz="4" w:space="0" w:color="auto"/>
              <w:right w:val="nil"/>
            </w:tcBorders>
            <w:shd w:val="clear" w:color="auto" w:fill="auto"/>
            <w:noWrap/>
            <w:vAlign w:val="center"/>
            <w:hideMark/>
          </w:tcPr>
          <w:p w14:paraId="470024C9" w14:textId="3A8D3CDE"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60/0</w:t>
            </w:r>
          </w:p>
        </w:tc>
        <w:tc>
          <w:tcPr>
            <w:tcW w:w="939" w:type="dxa"/>
            <w:tcBorders>
              <w:top w:val="nil"/>
              <w:left w:val="nil"/>
              <w:bottom w:val="single" w:sz="4" w:space="0" w:color="auto"/>
              <w:right w:val="nil"/>
            </w:tcBorders>
            <w:shd w:val="clear" w:color="auto" w:fill="auto"/>
            <w:noWrap/>
            <w:vAlign w:val="center"/>
            <w:hideMark/>
          </w:tcPr>
          <w:p w14:paraId="6B9006B6" w14:textId="56480649"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16/9</w:t>
            </w:r>
          </w:p>
        </w:tc>
        <w:tc>
          <w:tcPr>
            <w:tcW w:w="1400" w:type="dxa"/>
            <w:tcBorders>
              <w:top w:val="nil"/>
              <w:left w:val="nil"/>
              <w:bottom w:val="single" w:sz="4" w:space="0" w:color="auto"/>
              <w:right w:val="nil"/>
            </w:tcBorders>
            <w:shd w:val="clear" w:color="auto" w:fill="auto"/>
            <w:noWrap/>
            <w:vAlign w:val="center"/>
            <w:hideMark/>
          </w:tcPr>
          <w:p w14:paraId="0F5E7034"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53,473,830</w:t>
            </w:r>
          </w:p>
        </w:tc>
        <w:tc>
          <w:tcPr>
            <w:tcW w:w="1422" w:type="dxa"/>
            <w:gridSpan w:val="2"/>
            <w:tcBorders>
              <w:top w:val="nil"/>
              <w:left w:val="nil"/>
              <w:bottom w:val="single" w:sz="4" w:space="0" w:color="auto"/>
              <w:right w:val="nil"/>
            </w:tcBorders>
            <w:shd w:val="clear" w:color="auto" w:fill="auto"/>
            <w:noWrap/>
            <w:vAlign w:val="center"/>
            <w:hideMark/>
          </w:tcPr>
          <w:p w14:paraId="35032693"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59,378,207</w:t>
            </w:r>
          </w:p>
        </w:tc>
      </w:tr>
      <w:tr w:rsidR="005541FA" w:rsidRPr="005541FA" w14:paraId="181B01D6" w14:textId="77777777" w:rsidTr="000F638C">
        <w:trPr>
          <w:trHeight w:val="20"/>
        </w:trPr>
        <w:tc>
          <w:tcPr>
            <w:tcW w:w="1256" w:type="dxa"/>
            <w:vMerge/>
            <w:tcBorders>
              <w:top w:val="nil"/>
              <w:left w:val="nil"/>
              <w:bottom w:val="single" w:sz="4" w:space="0" w:color="auto"/>
              <w:right w:val="nil"/>
            </w:tcBorders>
            <w:vAlign w:val="center"/>
            <w:hideMark/>
          </w:tcPr>
          <w:p w14:paraId="7016560C"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23EFFE5A"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48FD7D10"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171,566</w:t>
            </w:r>
          </w:p>
        </w:tc>
        <w:tc>
          <w:tcPr>
            <w:tcW w:w="817" w:type="dxa"/>
            <w:tcBorders>
              <w:top w:val="nil"/>
              <w:left w:val="nil"/>
              <w:bottom w:val="single" w:sz="4" w:space="0" w:color="auto"/>
              <w:right w:val="nil"/>
            </w:tcBorders>
            <w:shd w:val="clear" w:color="000000" w:fill="DDEBF7"/>
            <w:noWrap/>
            <w:vAlign w:val="center"/>
            <w:hideMark/>
          </w:tcPr>
          <w:p w14:paraId="3FB3BBC2" w14:textId="63A3C5D4"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5/9%</w:t>
            </w:r>
          </w:p>
        </w:tc>
        <w:tc>
          <w:tcPr>
            <w:tcW w:w="992" w:type="dxa"/>
            <w:tcBorders>
              <w:top w:val="nil"/>
              <w:left w:val="nil"/>
              <w:bottom w:val="single" w:sz="4" w:space="0" w:color="auto"/>
              <w:right w:val="nil"/>
            </w:tcBorders>
            <w:shd w:val="clear" w:color="000000" w:fill="DDEBF7"/>
            <w:noWrap/>
            <w:vAlign w:val="center"/>
            <w:hideMark/>
          </w:tcPr>
          <w:p w14:paraId="6D36DF5C" w14:textId="3B1C9C5E" w:rsidR="005541FA" w:rsidRPr="005541FA" w:rsidRDefault="005541FA" w:rsidP="00C00B4A">
            <w:pPr>
              <w:bidi/>
              <w:spacing w:after="0" w:line="240" w:lineRule="auto"/>
              <w:jc w:val="center"/>
              <w:rPr>
                <w:rFonts w:ascii="Arial" w:eastAsia="Times New Roman" w:hAnsi="Arial"/>
                <w:sz w:val="24"/>
                <w:lang w:bidi="fa-IR"/>
              </w:rPr>
            </w:pPr>
            <w:r w:rsidRPr="005541FA">
              <w:rPr>
                <w:sz w:val="24"/>
              </w:rPr>
              <w:t>56/6</w:t>
            </w:r>
          </w:p>
        </w:tc>
        <w:tc>
          <w:tcPr>
            <w:tcW w:w="904" w:type="dxa"/>
            <w:tcBorders>
              <w:top w:val="nil"/>
              <w:left w:val="nil"/>
              <w:bottom w:val="single" w:sz="4" w:space="0" w:color="auto"/>
              <w:right w:val="nil"/>
            </w:tcBorders>
            <w:shd w:val="clear" w:color="000000" w:fill="DDEBF7"/>
            <w:noWrap/>
            <w:vAlign w:val="center"/>
            <w:hideMark/>
          </w:tcPr>
          <w:p w14:paraId="6D23BD1D" w14:textId="5D3DEB6E"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64/2</w:t>
            </w:r>
          </w:p>
        </w:tc>
        <w:tc>
          <w:tcPr>
            <w:tcW w:w="939" w:type="dxa"/>
            <w:tcBorders>
              <w:top w:val="nil"/>
              <w:left w:val="nil"/>
              <w:bottom w:val="single" w:sz="4" w:space="0" w:color="auto"/>
              <w:right w:val="nil"/>
            </w:tcBorders>
            <w:shd w:val="clear" w:color="000000" w:fill="DDEBF7"/>
            <w:noWrap/>
            <w:vAlign w:val="center"/>
            <w:hideMark/>
          </w:tcPr>
          <w:p w14:paraId="0F1AE292" w14:textId="12205C0B"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23/5</w:t>
            </w:r>
          </w:p>
        </w:tc>
        <w:tc>
          <w:tcPr>
            <w:tcW w:w="1400" w:type="dxa"/>
            <w:tcBorders>
              <w:top w:val="nil"/>
              <w:left w:val="nil"/>
              <w:bottom w:val="single" w:sz="4" w:space="0" w:color="auto"/>
              <w:right w:val="nil"/>
            </w:tcBorders>
            <w:shd w:val="clear" w:color="000000" w:fill="DDEBF7"/>
            <w:noWrap/>
            <w:vAlign w:val="center"/>
            <w:hideMark/>
          </w:tcPr>
          <w:p w14:paraId="1572B736"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76,940,092</w:t>
            </w:r>
          </w:p>
        </w:tc>
        <w:tc>
          <w:tcPr>
            <w:tcW w:w="1422" w:type="dxa"/>
            <w:gridSpan w:val="2"/>
            <w:tcBorders>
              <w:top w:val="nil"/>
              <w:left w:val="nil"/>
              <w:bottom w:val="single" w:sz="4" w:space="0" w:color="auto"/>
              <w:right w:val="nil"/>
            </w:tcBorders>
            <w:shd w:val="clear" w:color="000000" w:fill="DDEBF7"/>
            <w:noWrap/>
            <w:vAlign w:val="center"/>
            <w:hideMark/>
          </w:tcPr>
          <w:p w14:paraId="6CEB409F"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91,455,946</w:t>
            </w:r>
          </w:p>
        </w:tc>
      </w:tr>
      <w:tr w:rsidR="000F638C" w:rsidRPr="005541FA" w14:paraId="6D8392E6" w14:textId="77777777" w:rsidTr="001D00F5">
        <w:trPr>
          <w:gridAfter w:val="1"/>
          <w:wAfter w:w="11" w:type="dxa"/>
          <w:trHeight w:val="20"/>
        </w:trPr>
        <w:tc>
          <w:tcPr>
            <w:tcW w:w="9547" w:type="dxa"/>
            <w:gridSpan w:val="9"/>
            <w:tcBorders>
              <w:top w:val="nil"/>
              <w:left w:val="nil"/>
              <w:bottom w:val="single" w:sz="4" w:space="0" w:color="auto"/>
              <w:right w:val="nil"/>
            </w:tcBorders>
            <w:shd w:val="clear" w:color="auto" w:fill="auto"/>
            <w:noWrap/>
            <w:vAlign w:val="center"/>
            <w:hideMark/>
          </w:tcPr>
          <w:p w14:paraId="01712ACC" w14:textId="4C26505E" w:rsidR="000F638C" w:rsidRPr="005541FA" w:rsidRDefault="000F638C" w:rsidP="00C00B4A">
            <w:pPr>
              <w:bidi/>
              <w:spacing w:after="0" w:line="240" w:lineRule="auto"/>
              <w:jc w:val="center"/>
              <w:rPr>
                <w:rFonts w:ascii="Arial" w:eastAsia="Times New Roman" w:hAnsi="Arial"/>
                <w:b/>
                <w:bCs/>
                <w:color w:val="000000"/>
                <w:sz w:val="24"/>
                <w:lang w:bidi="fa-IR"/>
              </w:rPr>
            </w:pPr>
            <w:r>
              <w:rPr>
                <w:rFonts w:ascii="Arial" w:eastAsia="Times New Roman" w:hAnsi="Arial" w:hint="cs"/>
                <w:b/>
                <w:bCs/>
                <w:color w:val="000000"/>
                <w:sz w:val="24"/>
                <w:rtl/>
                <w:lang w:bidi="fa-IR"/>
              </w:rPr>
              <w:lastRenderedPageBreak/>
              <w:t xml:space="preserve">ادامه </w:t>
            </w:r>
            <w:r w:rsidRPr="005541FA">
              <w:rPr>
                <w:rFonts w:ascii="Arial" w:eastAsia="Times New Roman" w:hAnsi="Arial" w:hint="cs"/>
                <w:b/>
                <w:bCs/>
                <w:color w:val="000000"/>
                <w:sz w:val="24"/>
                <w:rtl/>
                <w:lang w:bidi="fa-IR"/>
              </w:rPr>
              <w:t xml:space="preserve">جدول 31: توزیع فراوانی و </w:t>
            </w:r>
            <w:r w:rsidR="006B2763">
              <w:rPr>
                <w:rFonts w:ascii="Arial" w:eastAsia="Times New Roman" w:hAnsi="Arial" w:hint="cs"/>
                <w:b/>
                <w:bCs/>
                <w:color w:val="000000"/>
                <w:sz w:val="24"/>
                <w:rtl/>
                <w:lang w:bidi="fa-IR"/>
              </w:rPr>
              <w:t>میانگین متغیرهای بیمه‌ای</w:t>
            </w:r>
            <w:r w:rsidRPr="005541FA">
              <w:rPr>
                <w:rFonts w:ascii="Arial" w:eastAsia="Times New Roman" w:hAnsi="Arial" w:hint="cs"/>
                <w:b/>
                <w:bCs/>
                <w:color w:val="000000"/>
                <w:sz w:val="24"/>
                <w:rtl/>
                <w:lang w:bidi="fa-IR"/>
              </w:rPr>
              <w:t xml:space="preserve"> </w:t>
            </w:r>
            <w:r w:rsidR="00172345">
              <w:rPr>
                <w:rFonts w:ascii="Arial" w:eastAsia="Times New Roman" w:hAnsi="Arial" w:hint="cs"/>
                <w:b/>
                <w:bCs/>
                <w:color w:val="000000"/>
                <w:sz w:val="24"/>
                <w:rtl/>
                <w:lang w:bidi="fa-IR"/>
              </w:rPr>
              <w:t>بازنشستگان فعال</w:t>
            </w:r>
            <w:r w:rsidRPr="005541FA">
              <w:rPr>
                <w:rFonts w:ascii="Arial" w:eastAsia="Times New Roman" w:hAnsi="Arial" w:hint="cs"/>
                <w:b/>
                <w:bCs/>
                <w:color w:val="000000"/>
                <w:sz w:val="24"/>
                <w:rtl/>
                <w:lang w:bidi="fa-IR"/>
              </w:rPr>
              <w:t xml:space="preserve"> به تفکیک </w:t>
            </w:r>
            <w:r w:rsidR="00323AE5">
              <w:rPr>
                <w:rFonts w:ascii="Arial" w:eastAsia="Times New Roman" w:hAnsi="Arial" w:hint="cs"/>
                <w:b/>
                <w:bCs/>
                <w:color w:val="000000"/>
                <w:sz w:val="24"/>
                <w:rtl/>
                <w:lang w:bidi="fa-IR"/>
              </w:rPr>
              <w:t>اداره‌کل</w:t>
            </w:r>
          </w:p>
        </w:tc>
      </w:tr>
      <w:tr w:rsidR="00664DCB" w:rsidRPr="005541FA" w14:paraId="1E5EF60F" w14:textId="77777777" w:rsidTr="000F638C">
        <w:trPr>
          <w:cantSplit/>
          <w:trHeight w:val="20"/>
        </w:trPr>
        <w:tc>
          <w:tcPr>
            <w:tcW w:w="1256" w:type="dxa"/>
            <w:tcBorders>
              <w:top w:val="nil"/>
              <w:left w:val="nil"/>
              <w:bottom w:val="single" w:sz="4" w:space="0" w:color="auto"/>
              <w:right w:val="nil"/>
            </w:tcBorders>
            <w:shd w:val="clear" w:color="000000" w:fill="BDD7EE"/>
            <w:vAlign w:val="center"/>
            <w:hideMark/>
          </w:tcPr>
          <w:p w14:paraId="6BA763A2" w14:textId="13F1D4C6" w:rsidR="00664DCB" w:rsidRPr="005541FA" w:rsidRDefault="00664DCB" w:rsidP="00664DCB">
            <w:pPr>
              <w:bidi/>
              <w:spacing w:after="0" w:line="240" w:lineRule="auto"/>
              <w:jc w:val="center"/>
              <w:rPr>
                <w:rFonts w:ascii="Arial" w:eastAsia="Times New Roman" w:hAnsi="Arial"/>
                <w:b/>
                <w:bCs/>
                <w:sz w:val="24"/>
                <w:rtl/>
                <w:lang w:bidi="fa-IR"/>
              </w:rPr>
            </w:pPr>
            <w:r>
              <w:rPr>
                <w:rFonts w:ascii="Arial" w:eastAsia="Times New Roman" w:hAnsi="Arial" w:hint="cs"/>
                <w:b/>
                <w:bCs/>
                <w:sz w:val="24"/>
                <w:rtl/>
                <w:lang w:bidi="fa-IR"/>
              </w:rPr>
              <w:t>اداره‌کل</w:t>
            </w:r>
          </w:p>
        </w:tc>
        <w:tc>
          <w:tcPr>
            <w:tcW w:w="726" w:type="dxa"/>
            <w:tcBorders>
              <w:top w:val="nil"/>
              <w:left w:val="nil"/>
              <w:bottom w:val="single" w:sz="4" w:space="0" w:color="auto"/>
              <w:right w:val="nil"/>
            </w:tcBorders>
            <w:shd w:val="clear" w:color="000000" w:fill="BDD7EE"/>
            <w:textDirection w:val="tbRl"/>
            <w:vAlign w:val="center"/>
            <w:hideMark/>
          </w:tcPr>
          <w:p w14:paraId="0FA640C1" w14:textId="77777777" w:rsidR="00664DCB" w:rsidRPr="005541FA" w:rsidRDefault="00664DCB" w:rsidP="00664DCB">
            <w:pPr>
              <w:bidi/>
              <w:spacing w:after="0" w:line="240" w:lineRule="auto"/>
              <w:ind w:left="113" w:right="113"/>
              <w:jc w:val="center"/>
              <w:rPr>
                <w:rFonts w:ascii="Arial" w:eastAsia="Times New Roman" w:hAnsi="Arial"/>
                <w:b/>
                <w:bCs/>
                <w:sz w:val="24"/>
                <w:lang w:bidi="fa-IR"/>
              </w:rPr>
            </w:pPr>
            <w:r w:rsidRPr="005541FA">
              <w:rPr>
                <w:rFonts w:ascii="Arial" w:eastAsia="Times New Roman" w:hAnsi="Arial" w:hint="cs"/>
                <w:b/>
                <w:bCs/>
                <w:sz w:val="24"/>
                <w:rtl/>
                <w:lang w:bidi="fa-IR"/>
              </w:rPr>
              <w:t>جنسیت</w:t>
            </w:r>
          </w:p>
        </w:tc>
        <w:tc>
          <w:tcPr>
            <w:tcW w:w="1102" w:type="dxa"/>
            <w:tcBorders>
              <w:top w:val="nil"/>
              <w:left w:val="nil"/>
              <w:bottom w:val="single" w:sz="4" w:space="0" w:color="auto"/>
              <w:right w:val="nil"/>
            </w:tcBorders>
            <w:shd w:val="clear" w:color="000000" w:fill="BDD7EE"/>
            <w:vAlign w:val="center"/>
            <w:hideMark/>
          </w:tcPr>
          <w:p w14:paraId="780EEC2D" w14:textId="77777777" w:rsidR="00664DCB" w:rsidRPr="005541FA" w:rsidRDefault="00664DCB" w:rsidP="00664DCB">
            <w:pPr>
              <w:bidi/>
              <w:spacing w:after="0" w:line="240" w:lineRule="auto"/>
              <w:jc w:val="center"/>
              <w:rPr>
                <w:rFonts w:ascii="Arial" w:eastAsia="Times New Roman" w:hAnsi="Arial"/>
                <w:b/>
                <w:bCs/>
                <w:sz w:val="24"/>
                <w:lang w:bidi="fa-IR"/>
              </w:rPr>
            </w:pPr>
            <w:r w:rsidRPr="005541FA">
              <w:rPr>
                <w:rFonts w:ascii="Arial" w:eastAsia="Times New Roman" w:hAnsi="Arial" w:hint="cs"/>
                <w:b/>
                <w:bCs/>
                <w:sz w:val="24"/>
                <w:rtl/>
                <w:lang w:bidi="fa-IR"/>
              </w:rPr>
              <w:t>تعداد</w:t>
            </w:r>
          </w:p>
        </w:tc>
        <w:tc>
          <w:tcPr>
            <w:tcW w:w="817" w:type="dxa"/>
            <w:tcBorders>
              <w:top w:val="nil"/>
              <w:left w:val="nil"/>
              <w:bottom w:val="single" w:sz="4" w:space="0" w:color="auto"/>
              <w:right w:val="nil"/>
            </w:tcBorders>
            <w:shd w:val="clear" w:color="000000" w:fill="BDD7EE"/>
            <w:vAlign w:val="center"/>
            <w:hideMark/>
          </w:tcPr>
          <w:p w14:paraId="6F875FCC" w14:textId="77777777" w:rsidR="00664DCB" w:rsidRPr="005541FA" w:rsidRDefault="00664DCB" w:rsidP="00664DCB">
            <w:pPr>
              <w:bidi/>
              <w:spacing w:after="0" w:line="240" w:lineRule="auto"/>
              <w:jc w:val="center"/>
              <w:rPr>
                <w:rFonts w:ascii="Arial" w:eastAsia="Times New Roman" w:hAnsi="Arial"/>
                <w:b/>
                <w:bCs/>
                <w:sz w:val="24"/>
                <w:lang w:bidi="fa-IR"/>
              </w:rPr>
            </w:pPr>
            <w:r w:rsidRPr="005541FA">
              <w:rPr>
                <w:rFonts w:ascii="Arial" w:eastAsia="Times New Roman" w:hAnsi="Arial" w:hint="cs"/>
                <w:b/>
                <w:bCs/>
                <w:sz w:val="24"/>
                <w:rtl/>
                <w:lang w:bidi="fa-IR"/>
              </w:rPr>
              <w:t>درصد از کل</w:t>
            </w:r>
          </w:p>
        </w:tc>
        <w:tc>
          <w:tcPr>
            <w:tcW w:w="992" w:type="dxa"/>
            <w:tcBorders>
              <w:top w:val="nil"/>
              <w:left w:val="nil"/>
              <w:bottom w:val="single" w:sz="4" w:space="0" w:color="auto"/>
              <w:right w:val="nil"/>
            </w:tcBorders>
            <w:shd w:val="clear" w:color="000000" w:fill="BDD7EE"/>
            <w:vAlign w:val="center"/>
            <w:hideMark/>
          </w:tcPr>
          <w:p w14:paraId="37731337" w14:textId="3DAE4CE9" w:rsidR="00664DCB" w:rsidRPr="005541FA" w:rsidRDefault="00664DCB" w:rsidP="00664DCB">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lang w:bidi="fa-IR"/>
              </w:rPr>
              <w:t xml:space="preserve"> </w:t>
            </w:r>
            <w:r w:rsidRPr="005541FA">
              <w:rPr>
                <w:rFonts w:ascii="Arial" w:eastAsia="Times New Roman" w:hAnsi="Arial" w:hint="cs"/>
                <w:b/>
                <w:bCs/>
                <w:sz w:val="24"/>
                <w:rtl/>
                <w:lang w:bidi="fa-IR"/>
              </w:rPr>
              <w:t>سن برقراری</w:t>
            </w:r>
          </w:p>
        </w:tc>
        <w:tc>
          <w:tcPr>
            <w:tcW w:w="904" w:type="dxa"/>
            <w:tcBorders>
              <w:top w:val="nil"/>
              <w:left w:val="nil"/>
              <w:bottom w:val="single" w:sz="4" w:space="0" w:color="auto"/>
              <w:right w:val="nil"/>
            </w:tcBorders>
            <w:shd w:val="clear" w:color="000000" w:fill="BDD7EE"/>
            <w:vAlign w:val="center"/>
            <w:hideMark/>
          </w:tcPr>
          <w:p w14:paraId="54B4F36E" w14:textId="62C953D2" w:rsidR="00664DCB" w:rsidRPr="005541FA" w:rsidRDefault="00664DCB" w:rsidP="00664DCB">
            <w:pPr>
              <w:bidi/>
              <w:spacing w:after="0" w:line="240" w:lineRule="auto"/>
              <w:jc w:val="center"/>
              <w:rPr>
                <w:rFonts w:ascii="Arial" w:eastAsia="Times New Roman" w:hAnsi="Arial"/>
                <w:b/>
                <w:bCs/>
                <w:sz w:val="24"/>
                <w:lang w:bidi="fa-IR"/>
              </w:rPr>
            </w:pPr>
            <w:r w:rsidRPr="005541FA">
              <w:rPr>
                <w:rFonts w:ascii="Arial" w:eastAsia="Times New Roman" w:hAnsi="Arial" w:hint="cs"/>
                <w:b/>
                <w:bCs/>
                <w:sz w:val="24"/>
                <w:lang w:bidi="fa-IR"/>
              </w:rPr>
              <w:t xml:space="preserve"> </w:t>
            </w:r>
            <w:r w:rsidRPr="005541FA">
              <w:rPr>
                <w:rFonts w:ascii="Arial" w:eastAsia="Times New Roman" w:hAnsi="Arial" w:hint="cs"/>
                <w:b/>
                <w:bCs/>
                <w:sz w:val="24"/>
                <w:rtl/>
                <w:lang w:bidi="fa-IR"/>
              </w:rPr>
              <w:t>سن فعلی</w:t>
            </w:r>
          </w:p>
        </w:tc>
        <w:tc>
          <w:tcPr>
            <w:tcW w:w="939" w:type="dxa"/>
            <w:tcBorders>
              <w:top w:val="nil"/>
              <w:left w:val="nil"/>
              <w:bottom w:val="single" w:sz="4" w:space="0" w:color="auto"/>
              <w:right w:val="nil"/>
            </w:tcBorders>
            <w:shd w:val="clear" w:color="000000" w:fill="BDD7EE"/>
            <w:vAlign w:val="center"/>
            <w:hideMark/>
          </w:tcPr>
          <w:p w14:paraId="3CEBA39E" w14:textId="60A17C93" w:rsidR="00664DCB" w:rsidRPr="005541FA" w:rsidRDefault="00664DCB" w:rsidP="00664DCB">
            <w:pPr>
              <w:bidi/>
              <w:spacing w:after="0" w:line="240" w:lineRule="auto"/>
              <w:jc w:val="center"/>
              <w:rPr>
                <w:rFonts w:ascii="Arial" w:eastAsia="Times New Roman" w:hAnsi="Arial"/>
                <w:b/>
                <w:bCs/>
                <w:sz w:val="24"/>
                <w:lang w:bidi="fa-IR"/>
              </w:rPr>
            </w:pPr>
            <w:r w:rsidRPr="005541FA">
              <w:rPr>
                <w:rFonts w:ascii="Arial" w:eastAsia="Times New Roman" w:hAnsi="Arial" w:hint="cs"/>
                <w:b/>
                <w:bCs/>
                <w:sz w:val="24"/>
                <w:lang w:bidi="fa-IR"/>
              </w:rPr>
              <w:t xml:space="preserve"> </w:t>
            </w:r>
            <w:r w:rsidRPr="005541FA">
              <w:rPr>
                <w:rFonts w:ascii="Arial" w:eastAsia="Times New Roman" w:hAnsi="Arial" w:hint="cs"/>
                <w:b/>
                <w:bCs/>
                <w:sz w:val="24"/>
                <w:rtl/>
                <w:lang w:bidi="fa-IR"/>
              </w:rPr>
              <w:t>سابقه</w:t>
            </w:r>
          </w:p>
        </w:tc>
        <w:tc>
          <w:tcPr>
            <w:tcW w:w="1400" w:type="dxa"/>
            <w:tcBorders>
              <w:top w:val="nil"/>
              <w:left w:val="nil"/>
              <w:bottom w:val="single" w:sz="4" w:space="0" w:color="auto"/>
              <w:right w:val="nil"/>
            </w:tcBorders>
            <w:shd w:val="clear" w:color="000000" w:fill="BDD7EE"/>
            <w:vAlign w:val="center"/>
            <w:hideMark/>
          </w:tcPr>
          <w:p w14:paraId="36F0CA60" w14:textId="2E7AF9A3" w:rsidR="00664DCB" w:rsidRPr="005541FA" w:rsidRDefault="00664DCB" w:rsidP="00664DCB">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مبلغ پایه حکم</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p>
        </w:tc>
        <w:tc>
          <w:tcPr>
            <w:tcW w:w="1422" w:type="dxa"/>
            <w:gridSpan w:val="2"/>
            <w:tcBorders>
              <w:top w:val="nil"/>
              <w:left w:val="nil"/>
              <w:bottom w:val="single" w:sz="4" w:space="0" w:color="auto"/>
              <w:right w:val="nil"/>
            </w:tcBorders>
            <w:shd w:val="clear" w:color="000000" w:fill="BDD7EE"/>
            <w:vAlign w:val="center"/>
            <w:hideMark/>
          </w:tcPr>
          <w:p w14:paraId="4E90A6E1" w14:textId="0EFC3CF8" w:rsidR="00664DCB" w:rsidRPr="005541FA" w:rsidRDefault="00664DCB" w:rsidP="00664DCB">
            <w:pPr>
              <w:bidi/>
              <w:spacing w:after="0" w:line="240" w:lineRule="auto"/>
              <w:jc w:val="center"/>
              <w:rPr>
                <w:rFonts w:ascii="Arial" w:eastAsia="Times New Roman" w:hAnsi="Arial"/>
                <w:b/>
                <w:bCs/>
                <w:sz w:val="24"/>
                <w:lang w:bidi="fa-IR"/>
              </w:rPr>
            </w:pPr>
            <w:r>
              <w:rPr>
                <w:rFonts w:ascii="Arial" w:hAnsi="Arial" w:hint="cs"/>
                <w:b/>
                <w:bCs/>
                <w:rtl/>
              </w:rPr>
              <w:t>مبلغ ناخالص</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r>
              <w:rPr>
                <w:rFonts w:ascii="Arial" w:hAnsi="Arial" w:hint="cs"/>
                <w:b/>
                <w:bCs/>
              </w:rPr>
              <w:t xml:space="preserve"> </w:t>
            </w:r>
            <w:r>
              <w:rPr>
                <w:rFonts w:ascii="Arial" w:hAnsi="Arial" w:hint="cs"/>
                <w:b/>
                <w:bCs/>
                <w:rtl/>
              </w:rPr>
              <w:t>پرداختی</w:t>
            </w:r>
          </w:p>
        </w:tc>
      </w:tr>
      <w:tr w:rsidR="005541FA" w:rsidRPr="005541FA" w14:paraId="74AB9922" w14:textId="77777777" w:rsidTr="000F638C">
        <w:trPr>
          <w:trHeight w:val="20"/>
        </w:trPr>
        <w:tc>
          <w:tcPr>
            <w:tcW w:w="1256" w:type="dxa"/>
            <w:vMerge w:val="restart"/>
            <w:tcBorders>
              <w:top w:val="single" w:sz="4" w:space="0" w:color="auto"/>
              <w:left w:val="nil"/>
              <w:bottom w:val="single" w:sz="4" w:space="0" w:color="auto"/>
              <w:right w:val="nil"/>
            </w:tcBorders>
            <w:shd w:val="clear" w:color="000000" w:fill="BDD7EE"/>
            <w:vAlign w:val="center"/>
            <w:hideMark/>
          </w:tcPr>
          <w:p w14:paraId="5F221BC6"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خراسان شمالي</w:t>
            </w:r>
          </w:p>
        </w:tc>
        <w:tc>
          <w:tcPr>
            <w:tcW w:w="726" w:type="dxa"/>
            <w:tcBorders>
              <w:top w:val="single" w:sz="4" w:space="0" w:color="auto"/>
              <w:left w:val="nil"/>
              <w:bottom w:val="single" w:sz="4" w:space="0" w:color="auto"/>
              <w:right w:val="nil"/>
            </w:tcBorders>
            <w:shd w:val="clear" w:color="000000" w:fill="BDD7EE"/>
            <w:vAlign w:val="center"/>
            <w:hideMark/>
          </w:tcPr>
          <w:p w14:paraId="3A905B23"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مرد</w:t>
            </w:r>
          </w:p>
        </w:tc>
        <w:tc>
          <w:tcPr>
            <w:tcW w:w="1102" w:type="dxa"/>
            <w:tcBorders>
              <w:top w:val="single" w:sz="4" w:space="0" w:color="auto"/>
              <w:left w:val="nil"/>
              <w:bottom w:val="single" w:sz="4" w:space="0" w:color="auto"/>
              <w:right w:val="nil"/>
            </w:tcBorders>
            <w:shd w:val="clear" w:color="auto" w:fill="auto"/>
            <w:noWrap/>
            <w:vAlign w:val="center"/>
            <w:hideMark/>
          </w:tcPr>
          <w:p w14:paraId="4F05303F"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15,065</w:t>
            </w:r>
          </w:p>
        </w:tc>
        <w:tc>
          <w:tcPr>
            <w:tcW w:w="817" w:type="dxa"/>
            <w:tcBorders>
              <w:top w:val="single" w:sz="4" w:space="0" w:color="auto"/>
              <w:left w:val="nil"/>
              <w:bottom w:val="single" w:sz="4" w:space="0" w:color="auto"/>
              <w:right w:val="nil"/>
            </w:tcBorders>
            <w:shd w:val="clear" w:color="auto" w:fill="auto"/>
            <w:noWrap/>
            <w:vAlign w:val="center"/>
            <w:hideMark/>
          </w:tcPr>
          <w:p w14:paraId="1518B542" w14:textId="5394C7FE"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0/5%</w:t>
            </w:r>
          </w:p>
        </w:tc>
        <w:tc>
          <w:tcPr>
            <w:tcW w:w="992" w:type="dxa"/>
            <w:tcBorders>
              <w:top w:val="single" w:sz="4" w:space="0" w:color="auto"/>
              <w:left w:val="nil"/>
              <w:bottom w:val="single" w:sz="4" w:space="0" w:color="auto"/>
              <w:right w:val="nil"/>
            </w:tcBorders>
            <w:shd w:val="clear" w:color="auto" w:fill="auto"/>
            <w:noWrap/>
            <w:vAlign w:val="center"/>
            <w:hideMark/>
          </w:tcPr>
          <w:p w14:paraId="6FEE6CAE" w14:textId="79C579B0" w:rsidR="005541FA" w:rsidRPr="005541FA" w:rsidRDefault="005541FA" w:rsidP="00C00B4A">
            <w:pPr>
              <w:bidi/>
              <w:spacing w:after="0" w:line="240" w:lineRule="auto"/>
              <w:jc w:val="center"/>
              <w:rPr>
                <w:rFonts w:ascii="Arial" w:eastAsia="Times New Roman" w:hAnsi="Arial"/>
                <w:sz w:val="24"/>
                <w:lang w:bidi="fa-IR"/>
              </w:rPr>
            </w:pPr>
            <w:r w:rsidRPr="005541FA">
              <w:rPr>
                <w:sz w:val="24"/>
              </w:rPr>
              <w:t>56/7</w:t>
            </w:r>
          </w:p>
        </w:tc>
        <w:tc>
          <w:tcPr>
            <w:tcW w:w="904" w:type="dxa"/>
            <w:tcBorders>
              <w:top w:val="single" w:sz="4" w:space="0" w:color="auto"/>
              <w:left w:val="nil"/>
              <w:bottom w:val="single" w:sz="4" w:space="0" w:color="auto"/>
              <w:right w:val="nil"/>
            </w:tcBorders>
            <w:shd w:val="clear" w:color="auto" w:fill="auto"/>
            <w:noWrap/>
            <w:vAlign w:val="center"/>
            <w:hideMark/>
          </w:tcPr>
          <w:p w14:paraId="28CC48E5" w14:textId="7E1DD687"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63/5</w:t>
            </w:r>
          </w:p>
        </w:tc>
        <w:tc>
          <w:tcPr>
            <w:tcW w:w="939" w:type="dxa"/>
            <w:tcBorders>
              <w:top w:val="single" w:sz="4" w:space="0" w:color="auto"/>
              <w:left w:val="nil"/>
              <w:bottom w:val="single" w:sz="4" w:space="0" w:color="auto"/>
              <w:right w:val="nil"/>
            </w:tcBorders>
            <w:shd w:val="clear" w:color="auto" w:fill="auto"/>
            <w:noWrap/>
            <w:vAlign w:val="center"/>
            <w:hideMark/>
          </w:tcPr>
          <w:p w14:paraId="4015526E" w14:textId="1BE29139"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24/0</w:t>
            </w:r>
          </w:p>
        </w:tc>
        <w:tc>
          <w:tcPr>
            <w:tcW w:w="1400" w:type="dxa"/>
            <w:tcBorders>
              <w:top w:val="single" w:sz="4" w:space="0" w:color="auto"/>
              <w:left w:val="nil"/>
              <w:bottom w:val="single" w:sz="4" w:space="0" w:color="auto"/>
              <w:right w:val="nil"/>
            </w:tcBorders>
            <w:shd w:val="clear" w:color="auto" w:fill="auto"/>
            <w:noWrap/>
            <w:vAlign w:val="center"/>
            <w:hideMark/>
          </w:tcPr>
          <w:p w14:paraId="0D082C9E"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89,012,211</w:t>
            </w:r>
          </w:p>
        </w:tc>
        <w:tc>
          <w:tcPr>
            <w:tcW w:w="1422" w:type="dxa"/>
            <w:gridSpan w:val="2"/>
            <w:tcBorders>
              <w:top w:val="single" w:sz="4" w:space="0" w:color="auto"/>
              <w:left w:val="nil"/>
              <w:bottom w:val="single" w:sz="4" w:space="0" w:color="auto"/>
              <w:right w:val="nil"/>
            </w:tcBorders>
            <w:shd w:val="clear" w:color="auto" w:fill="auto"/>
            <w:noWrap/>
            <w:vAlign w:val="center"/>
            <w:hideMark/>
          </w:tcPr>
          <w:p w14:paraId="0DA45708"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105,685,817</w:t>
            </w:r>
          </w:p>
        </w:tc>
      </w:tr>
      <w:tr w:rsidR="005541FA" w:rsidRPr="005541FA" w14:paraId="61C9B183" w14:textId="77777777" w:rsidTr="000F638C">
        <w:trPr>
          <w:trHeight w:val="20"/>
        </w:trPr>
        <w:tc>
          <w:tcPr>
            <w:tcW w:w="1256" w:type="dxa"/>
            <w:vMerge/>
            <w:tcBorders>
              <w:top w:val="nil"/>
              <w:left w:val="nil"/>
              <w:bottom w:val="single" w:sz="4" w:space="0" w:color="auto"/>
              <w:right w:val="nil"/>
            </w:tcBorders>
            <w:vAlign w:val="center"/>
            <w:hideMark/>
          </w:tcPr>
          <w:p w14:paraId="761E9546"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0E519C3D"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6BE382BC"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2,694</w:t>
            </w:r>
          </w:p>
        </w:tc>
        <w:tc>
          <w:tcPr>
            <w:tcW w:w="817" w:type="dxa"/>
            <w:tcBorders>
              <w:top w:val="nil"/>
              <w:left w:val="nil"/>
              <w:bottom w:val="single" w:sz="4" w:space="0" w:color="auto"/>
              <w:right w:val="nil"/>
            </w:tcBorders>
            <w:shd w:val="clear" w:color="auto" w:fill="auto"/>
            <w:noWrap/>
            <w:vAlign w:val="center"/>
            <w:hideMark/>
          </w:tcPr>
          <w:p w14:paraId="121B5771" w14:textId="761AABC3"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0/1%</w:t>
            </w:r>
          </w:p>
        </w:tc>
        <w:tc>
          <w:tcPr>
            <w:tcW w:w="992" w:type="dxa"/>
            <w:tcBorders>
              <w:top w:val="nil"/>
              <w:left w:val="nil"/>
              <w:bottom w:val="single" w:sz="4" w:space="0" w:color="auto"/>
              <w:right w:val="nil"/>
            </w:tcBorders>
            <w:shd w:val="clear" w:color="auto" w:fill="auto"/>
            <w:noWrap/>
            <w:vAlign w:val="center"/>
            <w:hideMark/>
          </w:tcPr>
          <w:p w14:paraId="3DF64851" w14:textId="3ED0C6BF" w:rsidR="005541FA" w:rsidRPr="005541FA" w:rsidRDefault="005541FA" w:rsidP="00C00B4A">
            <w:pPr>
              <w:bidi/>
              <w:spacing w:after="0" w:line="240" w:lineRule="auto"/>
              <w:jc w:val="center"/>
              <w:rPr>
                <w:rFonts w:ascii="Arial" w:eastAsia="Times New Roman" w:hAnsi="Arial"/>
                <w:sz w:val="24"/>
                <w:lang w:bidi="fa-IR"/>
              </w:rPr>
            </w:pPr>
            <w:r w:rsidRPr="005541FA">
              <w:rPr>
                <w:sz w:val="24"/>
              </w:rPr>
              <w:t>56/0</w:t>
            </w:r>
          </w:p>
        </w:tc>
        <w:tc>
          <w:tcPr>
            <w:tcW w:w="904" w:type="dxa"/>
            <w:tcBorders>
              <w:top w:val="nil"/>
              <w:left w:val="nil"/>
              <w:bottom w:val="single" w:sz="4" w:space="0" w:color="auto"/>
              <w:right w:val="nil"/>
            </w:tcBorders>
            <w:shd w:val="clear" w:color="auto" w:fill="auto"/>
            <w:noWrap/>
            <w:vAlign w:val="center"/>
            <w:hideMark/>
          </w:tcPr>
          <w:p w14:paraId="2C412318" w14:textId="4CC909AD"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60/2</w:t>
            </w:r>
          </w:p>
        </w:tc>
        <w:tc>
          <w:tcPr>
            <w:tcW w:w="939" w:type="dxa"/>
            <w:tcBorders>
              <w:top w:val="nil"/>
              <w:left w:val="nil"/>
              <w:bottom w:val="single" w:sz="4" w:space="0" w:color="auto"/>
              <w:right w:val="nil"/>
            </w:tcBorders>
            <w:shd w:val="clear" w:color="auto" w:fill="auto"/>
            <w:noWrap/>
            <w:vAlign w:val="center"/>
            <w:hideMark/>
          </w:tcPr>
          <w:p w14:paraId="59EC1720" w14:textId="2737E3F0"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13/5</w:t>
            </w:r>
          </w:p>
        </w:tc>
        <w:tc>
          <w:tcPr>
            <w:tcW w:w="1400" w:type="dxa"/>
            <w:tcBorders>
              <w:top w:val="nil"/>
              <w:left w:val="nil"/>
              <w:bottom w:val="single" w:sz="4" w:space="0" w:color="auto"/>
              <w:right w:val="nil"/>
            </w:tcBorders>
            <w:shd w:val="clear" w:color="auto" w:fill="auto"/>
            <w:noWrap/>
            <w:vAlign w:val="center"/>
            <w:hideMark/>
          </w:tcPr>
          <w:p w14:paraId="5140046F"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36,585,635</w:t>
            </w:r>
          </w:p>
        </w:tc>
        <w:tc>
          <w:tcPr>
            <w:tcW w:w="1422" w:type="dxa"/>
            <w:gridSpan w:val="2"/>
            <w:tcBorders>
              <w:top w:val="nil"/>
              <w:left w:val="nil"/>
              <w:bottom w:val="single" w:sz="4" w:space="0" w:color="auto"/>
              <w:right w:val="nil"/>
            </w:tcBorders>
            <w:shd w:val="clear" w:color="auto" w:fill="auto"/>
            <w:noWrap/>
            <w:vAlign w:val="center"/>
            <w:hideMark/>
          </w:tcPr>
          <w:p w14:paraId="1FF7000D"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40,161,843</w:t>
            </w:r>
          </w:p>
        </w:tc>
      </w:tr>
      <w:tr w:rsidR="005541FA" w:rsidRPr="005541FA" w14:paraId="23AC5EAF" w14:textId="77777777" w:rsidTr="000F638C">
        <w:trPr>
          <w:trHeight w:val="20"/>
        </w:trPr>
        <w:tc>
          <w:tcPr>
            <w:tcW w:w="1256" w:type="dxa"/>
            <w:vMerge/>
            <w:tcBorders>
              <w:top w:val="nil"/>
              <w:left w:val="nil"/>
              <w:bottom w:val="single" w:sz="4" w:space="0" w:color="auto"/>
              <w:right w:val="nil"/>
            </w:tcBorders>
            <w:vAlign w:val="center"/>
            <w:hideMark/>
          </w:tcPr>
          <w:p w14:paraId="11ABD0AD"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07712769"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1B01A137"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17,759</w:t>
            </w:r>
          </w:p>
        </w:tc>
        <w:tc>
          <w:tcPr>
            <w:tcW w:w="817" w:type="dxa"/>
            <w:tcBorders>
              <w:top w:val="nil"/>
              <w:left w:val="nil"/>
              <w:bottom w:val="single" w:sz="4" w:space="0" w:color="auto"/>
              <w:right w:val="nil"/>
            </w:tcBorders>
            <w:shd w:val="clear" w:color="000000" w:fill="DDEBF7"/>
            <w:noWrap/>
            <w:vAlign w:val="center"/>
            <w:hideMark/>
          </w:tcPr>
          <w:p w14:paraId="28928C0E" w14:textId="222EA9E9"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0/6%</w:t>
            </w:r>
          </w:p>
        </w:tc>
        <w:tc>
          <w:tcPr>
            <w:tcW w:w="992" w:type="dxa"/>
            <w:tcBorders>
              <w:top w:val="nil"/>
              <w:left w:val="nil"/>
              <w:bottom w:val="single" w:sz="4" w:space="0" w:color="auto"/>
              <w:right w:val="nil"/>
            </w:tcBorders>
            <w:shd w:val="clear" w:color="000000" w:fill="DDEBF7"/>
            <w:noWrap/>
            <w:vAlign w:val="center"/>
            <w:hideMark/>
          </w:tcPr>
          <w:p w14:paraId="1913BD18" w14:textId="70E2A3C5" w:rsidR="005541FA" w:rsidRPr="005541FA" w:rsidRDefault="005541FA" w:rsidP="00C00B4A">
            <w:pPr>
              <w:bidi/>
              <w:spacing w:after="0" w:line="240" w:lineRule="auto"/>
              <w:jc w:val="center"/>
              <w:rPr>
                <w:rFonts w:ascii="Arial" w:eastAsia="Times New Roman" w:hAnsi="Arial"/>
                <w:sz w:val="24"/>
                <w:lang w:bidi="fa-IR"/>
              </w:rPr>
            </w:pPr>
            <w:r w:rsidRPr="005541FA">
              <w:rPr>
                <w:sz w:val="24"/>
              </w:rPr>
              <w:t>56/6</w:t>
            </w:r>
          </w:p>
        </w:tc>
        <w:tc>
          <w:tcPr>
            <w:tcW w:w="904" w:type="dxa"/>
            <w:tcBorders>
              <w:top w:val="nil"/>
              <w:left w:val="nil"/>
              <w:bottom w:val="single" w:sz="4" w:space="0" w:color="auto"/>
              <w:right w:val="nil"/>
            </w:tcBorders>
            <w:shd w:val="clear" w:color="000000" w:fill="DDEBF7"/>
            <w:noWrap/>
            <w:vAlign w:val="center"/>
            <w:hideMark/>
          </w:tcPr>
          <w:p w14:paraId="254A0A8D" w14:textId="5A75A562"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63/0</w:t>
            </w:r>
          </w:p>
        </w:tc>
        <w:tc>
          <w:tcPr>
            <w:tcW w:w="939" w:type="dxa"/>
            <w:tcBorders>
              <w:top w:val="nil"/>
              <w:left w:val="nil"/>
              <w:bottom w:val="single" w:sz="4" w:space="0" w:color="auto"/>
              <w:right w:val="nil"/>
            </w:tcBorders>
            <w:shd w:val="clear" w:color="000000" w:fill="DDEBF7"/>
            <w:noWrap/>
            <w:vAlign w:val="center"/>
            <w:hideMark/>
          </w:tcPr>
          <w:p w14:paraId="24838BFB" w14:textId="06003A19"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22/4</w:t>
            </w:r>
          </w:p>
        </w:tc>
        <w:tc>
          <w:tcPr>
            <w:tcW w:w="1400" w:type="dxa"/>
            <w:tcBorders>
              <w:top w:val="nil"/>
              <w:left w:val="nil"/>
              <w:bottom w:val="single" w:sz="4" w:space="0" w:color="auto"/>
              <w:right w:val="nil"/>
            </w:tcBorders>
            <w:shd w:val="clear" w:color="000000" w:fill="DDEBF7"/>
            <w:noWrap/>
            <w:vAlign w:val="center"/>
            <w:hideMark/>
          </w:tcPr>
          <w:p w14:paraId="659DDDF8"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81,059,218</w:t>
            </w:r>
          </w:p>
        </w:tc>
        <w:tc>
          <w:tcPr>
            <w:tcW w:w="1422" w:type="dxa"/>
            <w:gridSpan w:val="2"/>
            <w:tcBorders>
              <w:top w:val="nil"/>
              <w:left w:val="nil"/>
              <w:bottom w:val="single" w:sz="4" w:space="0" w:color="auto"/>
              <w:right w:val="nil"/>
            </w:tcBorders>
            <w:shd w:val="clear" w:color="000000" w:fill="DDEBF7"/>
            <w:noWrap/>
            <w:vAlign w:val="center"/>
            <w:hideMark/>
          </w:tcPr>
          <w:p w14:paraId="74595F5D"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95,745,979</w:t>
            </w:r>
          </w:p>
        </w:tc>
      </w:tr>
      <w:tr w:rsidR="005541FA" w:rsidRPr="005541FA" w14:paraId="516162F1" w14:textId="77777777" w:rsidTr="000F638C">
        <w:trPr>
          <w:trHeight w:val="20"/>
        </w:trPr>
        <w:tc>
          <w:tcPr>
            <w:tcW w:w="1256" w:type="dxa"/>
            <w:vMerge w:val="restart"/>
            <w:tcBorders>
              <w:top w:val="nil"/>
              <w:left w:val="nil"/>
              <w:bottom w:val="single" w:sz="4" w:space="0" w:color="auto"/>
              <w:right w:val="nil"/>
            </w:tcBorders>
            <w:shd w:val="clear" w:color="000000" w:fill="BDD7EE"/>
            <w:vAlign w:val="center"/>
            <w:hideMark/>
          </w:tcPr>
          <w:p w14:paraId="26B928A2"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خوزستان</w:t>
            </w:r>
          </w:p>
        </w:tc>
        <w:tc>
          <w:tcPr>
            <w:tcW w:w="726" w:type="dxa"/>
            <w:tcBorders>
              <w:top w:val="nil"/>
              <w:left w:val="nil"/>
              <w:bottom w:val="single" w:sz="4" w:space="0" w:color="auto"/>
              <w:right w:val="nil"/>
            </w:tcBorders>
            <w:shd w:val="clear" w:color="000000" w:fill="BDD7EE"/>
            <w:vAlign w:val="center"/>
            <w:hideMark/>
          </w:tcPr>
          <w:p w14:paraId="28588627"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671F3B97"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136,849</w:t>
            </w:r>
          </w:p>
        </w:tc>
        <w:tc>
          <w:tcPr>
            <w:tcW w:w="817" w:type="dxa"/>
            <w:tcBorders>
              <w:top w:val="nil"/>
              <w:left w:val="nil"/>
              <w:bottom w:val="single" w:sz="4" w:space="0" w:color="auto"/>
              <w:right w:val="nil"/>
            </w:tcBorders>
            <w:shd w:val="clear" w:color="auto" w:fill="auto"/>
            <w:noWrap/>
            <w:vAlign w:val="center"/>
            <w:hideMark/>
          </w:tcPr>
          <w:p w14:paraId="343DFD40" w14:textId="08ADEC20"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4/7%</w:t>
            </w:r>
          </w:p>
        </w:tc>
        <w:tc>
          <w:tcPr>
            <w:tcW w:w="992" w:type="dxa"/>
            <w:tcBorders>
              <w:top w:val="nil"/>
              <w:left w:val="nil"/>
              <w:bottom w:val="single" w:sz="4" w:space="0" w:color="auto"/>
              <w:right w:val="nil"/>
            </w:tcBorders>
            <w:shd w:val="clear" w:color="auto" w:fill="auto"/>
            <w:noWrap/>
            <w:vAlign w:val="center"/>
            <w:hideMark/>
          </w:tcPr>
          <w:p w14:paraId="49296195" w14:textId="53ABB627" w:rsidR="005541FA" w:rsidRPr="005541FA" w:rsidRDefault="005541FA" w:rsidP="00C00B4A">
            <w:pPr>
              <w:bidi/>
              <w:spacing w:after="0" w:line="240" w:lineRule="auto"/>
              <w:jc w:val="center"/>
              <w:rPr>
                <w:rFonts w:ascii="Arial" w:eastAsia="Times New Roman" w:hAnsi="Arial"/>
                <w:sz w:val="24"/>
                <w:lang w:bidi="fa-IR"/>
              </w:rPr>
            </w:pPr>
            <w:r w:rsidRPr="005541FA">
              <w:rPr>
                <w:sz w:val="24"/>
              </w:rPr>
              <w:t>56/0</w:t>
            </w:r>
          </w:p>
        </w:tc>
        <w:tc>
          <w:tcPr>
            <w:tcW w:w="904" w:type="dxa"/>
            <w:tcBorders>
              <w:top w:val="nil"/>
              <w:left w:val="nil"/>
              <w:bottom w:val="single" w:sz="4" w:space="0" w:color="auto"/>
              <w:right w:val="nil"/>
            </w:tcBorders>
            <w:shd w:val="clear" w:color="auto" w:fill="auto"/>
            <w:noWrap/>
            <w:vAlign w:val="center"/>
            <w:hideMark/>
          </w:tcPr>
          <w:p w14:paraId="53916918" w14:textId="7A39D9F6"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64/8</w:t>
            </w:r>
          </w:p>
        </w:tc>
        <w:tc>
          <w:tcPr>
            <w:tcW w:w="939" w:type="dxa"/>
            <w:tcBorders>
              <w:top w:val="nil"/>
              <w:left w:val="nil"/>
              <w:bottom w:val="single" w:sz="4" w:space="0" w:color="auto"/>
              <w:right w:val="nil"/>
            </w:tcBorders>
            <w:shd w:val="clear" w:color="auto" w:fill="auto"/>
            <w:noWrap/>
            <w:vAlign w:val="center"/>
            <w:hideMark/>
          </w:tcPr>
          <w:p w14:paraId="0C79A101" w14:textId="76C55BC0"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27/0</w:t>
            </w:r>
          </w:p>
        </w:tc>
        <w:tc>
          <w:tcPr>
            <w:tcW w:w="1400" w:type="dxa"/>
            <w:tcBorders>
              <w:top w:val="nil"/>
              <w:left w:val="nil"/>
              <w:bottom w:val="single" w:sz="4" w:space="0" w:color="auto"/>
              <w:right w:val="nil"/>
            </w:tcBorders>
            <w:shd w:val="clear" w:color="auto" w:fill="auto"/>
            <w:noWrap/>
            <w:vAlign w:val="center"/>
            <w:hideMark/>
          </w:tcPr>
          <w:p w14:paraId="31224A54"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106,028,306</w:t>
            </w:r>
          </w:p>
        </w:tc>
        <w:tc>
          <w:tcPr>
            <w:tcW w:w="1422" w:type="dxa"/>
            <w:gridSpan w:val="2"/>
            <w:tcBorders>
              <w:top w:val="nil"/>
              <w:left w:val="nil"/>
              <w:bottom w:val="single" w:sz="4" w:space="0" w:color="auto"/>
              <w:right w:val="nil"/>
            </w:tcBorders>
            <w:shd w:val="clear" w:color="auto" w:fill="auto"/>
            <w:noWrap/>
            <w:vAlign w:val="center"/>
            <w:hideMark/>
          </w:tcPr>
          <w:p w14:paraId="0B8A3D61"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123,366,013</w:t>
            </w:r>
          </w:p>
        </w:tc>
      </w:tr>
      <w:tr w:rsidR="005541FA" w:rsidRPr="005541FA" w14:paraId="4D2B607B" w14:textId="77777777" w:rsidTr="000F638C">
        <w:trPr>
          <w:trHeight w:val="20"/>
        </w:trPr>
        <w:tc>
          <w:tcPr>
            <w:tcW w:w="1256" w:type="dxa"/>
            <w:vMerge/>
            <w:tcBorders>
              <w:top w:val="nil"/>
              <w:left w:val="nil"/>
              <w:bottom w:val="single" w:sz="4" w:space="0" w:color="auto"/>
              <w:right w:val="nil"/>
            </w:tcBorders>
            <w:vAlign w:val="center"/>
            <w:hideMark/>
          </w:tcPr>
          <w:p w14:paraId="201D93F1"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29C1369B"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745898AB"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9,410</w:t>
            </w:r>
          </w:p>
        </w:tc>
        <w:tc>
          <w:tcPr>
            <w:tcW w:w="817" w:type="dxa"/>
            <w:tcBorders>
              <w:top w:val="nil"/>
              <w:left w:val="nil"/>
              <w:bottom w:val="single" w:sz="4" w:space="0" w:color="auto"/>
              <w:right w:val="nil"/>
            </w:tcBorders>
            <w:shd w:val="clear" w:color="auto" w:fill="auto"/>
            <w:noWrap/>
            <w:vAlign w:val="center"/>
            <w:hideMark/>
          </w:tcPr>
          <w:p w14:paraId="05E5D974" w14:textId="02C8B41E"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0/3%</w:t>
            </w:r>
          </w:p>
        </w:tc>
        <w:tc>
          <w:tcPr>
            <w:tcW w:w="992" w:type="dxa"/>
            <w:tcBorders>
              <w:top w:val="nil"/>
              <w:left w:val="nil"/>
              <w:bottom w:val="single" w:sz="4" w:space="0" w:color="auto"/>
              <w:right w:val="nil"/>
            </w:tcBorders>
            <w:shd w:val="clear" w:color="auto" w:fill="auto"/>
            <w:noWrap/>
            <w:vAlign w:val="center"/>
            <w:hideMark/>
          </w:tcPr>
          <w:p w14:paraId="5DD3D808" w14:textId="27CF4093" w:rsidR="005541FA" w:rsidRPr="005541FA" w:rsidRDefault="005541FA" w:rsidP="00C00B4A">
            <w:pPr>
              <w:bidi/>
              <w:spacing w:after="0" w:line="240" w:lineRule="auto"/>
              <w:jc w:val="center"/>
              <w:rPr>
                <w:rFonts w:ascii="Arial" w:eastAsia="Times New Roman" w:hAnsi="Arial"/>
                <w:sz w:val="24"/>
                <w:lang w:bidi="fa-IR"/>
              </w:rPr>
            </w:pPr>
            <w:r w:rsidRPr="005541FA">
              <w:rPr>
                <w:sz w:val="24"/>
              </w:rPr>
              <w:t>54/9</w:t>
            </w:r>
          </w:p>
        </w:tc>
        <w:tc>
          <w:tcPr>
            <w:tcW w:w="904" w:type="dxa"/>
            <w:tcBorders>
              <w:top w:val="nil"/>
              <w:left w:val="nil"/>
              <w:bottom w:val="single" w:sz="4" w:space="0" w:color="auto"/>
              <w:right w:val="nil"/>
            </w:tcBorders>
            <w:shd w:val="clear" w:color="auto" w:fill="auto"/>
            <w:noWrap/>
            <w:vAlign w:val="center"/>
            <w:hideMark/>
          </w:tcPr>
          <w:p w14:paraId="2313A125" w14:textId="26272FF5"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59/7</w:t>
            </w:r>
          </w:p>
        </w:tc>
        <w:tc>
          <w:tcPr>
            <w:tcW w:w="939" w:type="dxa"/>
            <w:tcBorders>
              <w:top w:val="nil"/>
              <w:left w:val="nil"/>
              <w:bottom w:val="single" w:sz="4" w:space="0" w:color="auto"/>
              <w:right w:val="nil"/>
            </w:tcBorders>
            <w:shd w:val="clear" w:color="auto" w:fill="auto"/>
            <w:noWrap/>
            <w:vAlign w:val="center"/>
            <w:hideMark/>
          </w:tcPr>
          <w:p w14:paraId="4319D40B" w14:textId="4A6A2E20"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18/4</w:t>
            </w:r>
          </w:p>
        </w:tc>
        <w:tc>
          <w:tcPr>
            <w:tcW w:w="1400" w:type="dxa"/>
            <w:tcBorders>
              <w:top w:val="nil"/>
              <w:left w:val="nil"/>
              <w:bottom w:val="single" w:sz="4" w:space="0" w:color="auto"/>
              <w:right w:val="nil"/>
            </w:tcBorders>
            <w:shd w:val="clear" w:color="auto" w:fill="auto"/>
            <w:noWrap/>
            <w:vAlign w:val="center"/>
            <w:hideMark/>
          </w:tcPr>
          <w:p w14:paraId="50E88E66"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69,290,980</w:t>
            </w:r>
          </w:p>
        </w:tc>
        <w:tc>
          <w:tcPr>
            <w:tcW w:w="1422" w:type="dxa"/>
            <w:gridSpan w:val="2"/>
            <w:tcBorders>
              <w:top w:val="nil"/>
              <w:left w:val="nil"/>
              <w:bottom w:val="single" w:sz="4" w:space="0" w:color="auto"/>
              <w:right w:val="nil"/>
            </w:tcBorders>
            <w:shd w:val="clear" w:color="auto" w:fill="auto"/>
            <w:noWrap/>
            <w:vAlign w:val="center"/>
            <w:hideMark/>
          </w:tcPr>
          <w:p w14:paraId="04ABC82F"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76,345,791</w:t>
            </w:r>
          </w:p>
        </w:tc>
      </w:tr>
      <w:tr w:rsidR="005541FA" w:rsidRPr="005541FA" w14:paraId="7D41082B" w14:textId="77777777" w:rsidTr="000F638C">
        <w:trPr>
          <w:trHeight w:val="20"/>
        </w:trPr>
        <w:tc>
          <w:tcPr>
            <w:tcW w:w="1256" w:type="dxa"/>
            <w:vMerge/>
            <w:tcBorders>
              <w:top w:val="nil"/>
              <w:left w:val="nil"/>
              <w:bottom w:val="single" w:sz="4" w:space="0" w:color="auto"/>
              <w:right w:val="nil"/>
            </w:tcBorders>
            <w:vAlign w:val="center"/>
            <w:hideMark/>
          </w:tcPr>
          <w:p w14:paraId="14212B5F"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5789A970"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573603EE"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146,259</w:t>
            </w:r>
          </w:p>
        </w:tc>
        <w:tc>
          <w:tcPr>
            <w:tcW w:w="817" w:type="dxa"/>
            <w:tcBorders>
              <w:top w:val="nil"/>
              <w:left w:val="nil"/>
              <w:bottom w:val="single" w:sz="4" w:space="0" w:color="auto"/>
              <w:right w:val="nil"/>
            </w:tcBorders>
            <w:shd w:val="clear" w:color="000000" w:fill="DDEBF7"/>
            <w:noWrap/>
            <w:vAlign w:val="center"/>
            <w:hideMark/>
          </w:tcPr>
          <w:p w14:paraId="4E419DEC" w14:textId="312343DF"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5/0%</w:t>
            </w:r>
          </w:p>
        </w:tc>
        <w:tc>
          <w:tcPr>
            <w:tcW w:w="992" w:type="dxa"/>
            <w:tcBorders>
              <w:top w:val="nil"/>
              <w:left w:val="nil"/>
              <w:bottom w:val="single" w:sz="4" w:space="0" w:color="auto"/>
              <w:right w:val="nil"/>
            </w:tcBorders>
            <w:shd w:val="clear" w:color="000000" w:fill="DDEBF7"/>
            <w:noWrap/>
            <w:vAlign w:val="center"/>
            <w:hideMark/>
          </w:tcPr>
          <w:p w14:paraId="4654461E" w14:textId="70DF2706" w:rsidR="005541FA" w:rsidRPr="005541FA" w:rsidRDefault="005541FA" w:rsidP="00C00B4A">
            <w:pPr>
              <w:bidi/>
              <w:spacing w:after="0" w:line="240" w:lineRule="auto"/>
              <w:jc w:val="center"/>
              <w:rPr>
                <w:rFonts w:ascii="Arial" w:eastAsia="Times New Roman" w:hAnsi="Arial"/>
                <w:sz w:val="24"/>
                <w:lang w:bidi="fa-IR"/>
              </w:rPr>
            </w:pPr>
            <w:r w:rsidRPr="005541FA">
              <w:rPr>
                <w:sz w:val="24"/>
              </w:rPr>
              <w:t>55/9</w:t>
            </w:r>
          </w:p>
        </w:tc>
        <w:tc>
          <w:tcPr>
            <w:tcW w:w="904" w:type="dxa"/>
            <w:tcBorders>
              <w:top w:val="nil"/>
              <w:left w:val="nil"/>
              <w:bottom w:val="single" w:sz="4" w:space="0" w:color="auto"/>
              <w:right w:val="nil"/>
            </w:tcBorders>
            <w:shd w:val="clear" w:color="000000" w:fill="DDEBF7"/>
            <w:noWrap/>
            <w:vAlign w:val="center"/>
            <w:hideMark/>
          </w:tcPr>
          <w:p w14:paraId="2A12CF81" w14:textId="74B1CC59"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64/5</w:t>
            </w:r>
          </w:p>
        </w:tc>
        <w:tc>
          <w:tcPr>
            <w:tcW w:w="939" w:type="dxa"/>
            <w:tcBorders>
              <w:top w:val="nil"/>
              <w:left w:val="nil"/>
              <w:bottom w:val="single" w:sz="4" w:space="0" w:color="auto"/>
              <w:right w:val="nil"/>
            </w:tcBorders>
            <w:shd w:val="clear" w:color="000000" w:fill="DDEBF7"/>
            <w:noWrap/>
            <w:vAlign w:val="center"/>
            <w:hideMark/>
          </w:tcPr>
          <w:p w14:paraId="2EAF6334" w14:textId="7432DD83"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26/4</w:t>
            </w:r>
          </w:p>
        </w:tc>
        <w:tc>
          <w:tcPr>
            <w:tcW w:w="1400" w:type="dxa"/>
            <w:tcBorders>
              <w:top w:val="nil"/>
              <w:left w:val="nil"/>
              <w:bottom w:val="single" w:sz="4" w:space="0" w:color="auto"/>
              <w:right w:val="nil"/>
            </w:tcBorders>
            <w:shd w:val="clear" w:color="000000" w:fill="DDEBF7"/>
            <w:noWrap/>
            <w:vAlign w:val="center"/>
            <w:hideMark/>
          </w:tcPr>
          <w:p w14:paraId="197D857B"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103,664,703</w:t>
            </w:r>
          </w:p>
        </w:tc>
        <w:tc>
          <w:tcPr>
            <w:tcW w:w="1422" w:type="dxa"/>
            <w:gridSpan w:val="2"/>
            <w:tcBorders>
              <w:top w:val="nil"/>
              <w:left w:val="nil"/>
              <w:bottom w:val="single" w:sz="4" w:space="0" w:color="auto"/>
              <w:right w:val="nil"/>
            </w:tcBorders>
            <w:shd w:val="clear" w:color="000000" w:fill="DDEBF7"/>
            <w:noWrap/>
            <w:vAlign w:val="center"/>
            <w:hideMark/>
          </w:tcPr>
          <w:p w14:paraId="7F766D03"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120,340,830</w:t>
            </w:r>
          </w:p>
        </w:tc>
      </w:tr>
      <w:tr w:rsidR="005541FA" w:rsidRPr="005541FA" w14:paraId="026C0728" w14:textId="77777777" w:rsidTr="000F638C">
        <w:trPr>
          <w:trHeight w:val="20"/>
        </w:trPr>
        <w:tc>
          <w:tcPr>
            <w:tcW w:w="1256" w:type="dxa"/>
            <w:vMerge w:val="restart"/>
            <w:tcBorders>
              <w:top w:val="nil"/>
              <w:left w:val="nil"/>
              <w:bottom w:val="single" w:sz="4" w:space="0" w:color="auto"/>
              <w:right w:val="nil"/>
            </w:tcBorders>
            <w:shd w:val="clear" w:color="000000" w:fill="BDD7EE"/>
            <w:vAlign w:val="center"/>
            <w:hideMark/>
          </w:tcPr>
          <w:p w14:paraId="42E35208"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زنجان</w:t>
            </w:r>
          </w:p>
        </w:tc>
        <w:tc>
          <w:tcPr>
            <w:tcW w:w="726" w:type="dxa"/>
            <w:tcBorders>
              <w:top w:val="nil"/>
              <w:left w:val="nil"/>
              <w:bottom w:val="single" w:sz="4" w:space="0" w:color="auto"/>
              <w:right w:val="nil"/>
            </w:tcBorders>
            <w:shd w:val="clear" w:color="000000" w:fill="BDD7EE"/>
            <w:vAlign w:val="center"/>
            <w:hideMark/>
          </w:tcPr>
          <w:p w14:paraId="25CED2DA"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0A7BB5C9"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32,992</w:t>
            </w:r>
          </w:p>
        </w:tc>
        <w:tc>
          <w:tcPr>
            <w:tcW w:w="817" w:type="dxa"/>
            <w:tcBorders>
              <w:top w:val="nil"/>
              <w:left w:val="nil"/>
              <w:bottom w:val="single" w:sz="4" w:space="0" w:color="auto"/>
              <w:right w:val="nil"/>
            </w:tcBorders>
            <w:shd w:val="clear" w:color="auto" w:fill="auto"/>
            <w:noWrap/>
            <w:vAlign w:val="center"/>
            <w:hideMark/>
          </w:tcPr>
          <w:p w14:paraId="46F9A986" w14:textId="76020DBC"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1/1%</w:t>
            </w:r>
          </w:p>
        </w:tc>
        <w:tc>
          <w:tcPr>
            <w:tcW w:w="992" w:type="dxa"/>
            <w:tcBorders>
              <w:top w:val="nil"/>
              <w:left w:val="nil"/>
              <w:bottom w:val="single" w:sz="4" w:space="0" w:color="auto"/>
              <w:right w:val="nil"/>
            </w:tcBorders>
            <w:shd w:val="clear" w:color="auto" w:fill="auto"/>
            <w:noWrap/>
            <w:vAlign w:val="center"/>
            <w:hideMark/>
          </w:tcPr>
          <w:p w14:paraId="72E95AC9" w14:textId="721A651B" w:rsidR="005541FA" w:rsidRPr="005541FA" w:rsidRDefault="005541FA" w:rsidP="00C00B4A">
            <w:pPr>
              <w:bidi/>
              <w:spacing w:after="0" w:line="240" w:lineRule="auto"/>
              <w:jc w:val="center"/>
              <w:rPr>
                <w:rFonts w:ascii="Arial" w:eastAsia="Times New Roman" w:hAnsi="Arial"/>
                <w:sz w:val="24"/>
                <w:lang w:bidi="fa-IR"/>
              </w:rPr>
            </w:pPr>
            <w:r w:rsidRPr="005541FA">
              <w:rPr>
                <w:sz w:val="24"/>
              </w:rPr>
              <w:t>56/0</w:t>
            </w:r>
          </w:p>
        </w:tc>
        <w:tc>
          <w:tcPr>
            <w:tcW w:w="904" w:type="dxa"/>
            <w:tcBorders>
              <w:top w:val="nil"/>
              <w:left w:val="nil"/>
              <w:bottom w:val="single" w:sz="4" w:space="0" w:color="auto"/>
              <w:right w:val="nil"/>
            </w:tcBorders>
            <w:shd w:val="clear" w:color="auto" w:fill="auto"/>
            <w:noWrap/>
            <w:vAlign w:val="center"/>
            <w:hideMark/>
          </w:tcPr>
          <w:p w14:paraId="7D4CBA71" w14:textId="65179C02"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64/0</w:t>
            </w:r>
          </w:p>
        </w:tc>
        <w:tc>
          <w:tcPr>
            <w:tcW w:w="939" w:type="dxa"/>
            <w:tcBorders>
              <w:top w:val="nil"/>
              <w:left w:val="nil"/>
              <w:bottom w:val="single" w:sz="4" w:space="0" w:color="auto"/>
              <w:right w:val="nil"/>
            </w:tcBorders>
            <w:shd w:val="clear" w:color="auto" w:fill="auto"/>
            <w:noWrap/>
            <w:vAlign w:val="center"/>
            <w:hideMark/>
          </w:tcPr>
          <w:p w14:paraId="039970C6" w14:textId="149ED236"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24/9</w:t>
            </w:r>
          </w:p>
        </w:tc>
        <w:tc>
          <w:tcPr>
            <w:tcW w:w="1400" w:type="dxa"/>
            <w:tcBorders>
              <w:top w:val="nil"/>
              <w:left w:val="nil"/>
              <w:bottom w:val="single" w:sz="4" w:space="0" w:color="auto"/>
              <w:right w:val="nil"/>
            </w:tcBorders>
            <w:shd w:val="clear" w:color="auto" w:fill="auto"/>
            <w:noWrap/>
            <w:vAlign w:val="center"/>
            <w:hideMark/>
          </w:tcPr>
          <w:p w14:paraId="308808D0"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84,554,849</w:t>
            </w:r>
          </w:p>
        </w:tc>
        <w:tc>
          <w:tcPr>
            <w:tcW w:w="1422" w:type="dxa"/>
            <w:gridSpan w:val="2"/>
            <w:tcBorders>
              <w:top w:val="nil"/>
              <w:left w:val="nil"/>
              <w:bottom w:val="single" w:sz="4" w:space="0" w:color="auto"/>
              <w:right w:val="nil"/>
            </w:tcBorders>
            <w:shd w:val="clear" w:color="auto" w:fill="auto"/>
            <w:noWrap/>
            <w:vAlign w:val="center"/>
            <w:hideMark/>
          </w:tcPr>
          <w:p w14:paraId="6DC6E5D5"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101,001,750</w:t>
            </w:r>
          </w:p>
        </w:tc>
      </w:tr>
      <w:tr w:rsidR="005541FA" w:rsidRPr="005541FA" w14:paraId="5F030669" w14:textId="77777777" w:rsidTr="000F638C">
        <w:trPr>
          <w:trHeight w:val="20"/>
        </w:trPr>
        <w:tc>
          <w:tcPr>
            <w:tcW w:w="1256" w:type="dxa"/>
            <w:vMerge/>
            <w:tcBorders>
              <w:top w:val="nil"/>
              <w:left w:val="nil"/>
              <w:bottom w:val="single" w:sz="4" w:space="0" w:color="auto"/>
              <w:right w:val="nil"/>
            </w:tcBorders>
            <w:vAlign w:val="center"/>
            <w:hideMark/>
          </w:tcPr>
          <w:p w14:paraId="055B36DE"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17549202"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22721968"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4,516</w:t>
            </w:r>
          </w:p>
        </w:tc>
        <w:tc>
          <w:tcPr>
            <w:tcW w:w="817" w:type="dxa"/>
            <w:tcBorders>
              <w:top w:val="nil"/>
              <w:left w:val="nil"/>
              <w:bottom w:val="single" w:sz="4" w:space="0" w:color="auto"/>
              <w:right w:val="nil"/>
            </w:tcBorders>
            <w:shd w:val="clear" w:color="auto" w:fill="auto"/>
            <w:noWrap/>
            <w:vAlign w:val="center"/>
            <w:hideMark/>
          </w:tcPr>
          <w:p w14:paraId="0E456857" w14:textId="2AA7A6EC"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0/2%</w:t>
            </w:r>
          </w:p>
        </w:tc>
        <w:tc>
          <w:tcPr>
            <w:tcW w:w="992" w:type="dxa"/>
            <w:tcBorders>
              <w:top w:val="nil"/>
              <w:left w:val="nil"/>
              <w:bottom w:val="single" w:sz="4" w:space="0" w:color="auto"/>
              <w:right w:val="nil"/>
            </w:tcBorders>
            <w:shd w:val="clear" w:color="auto" w:fill="auto"/>
            <w:noWrap/>
            <w:vAlign w:val="center"/>
            <w:hideMark/>
          </w:tcPr>
          <w:p w14:paraId="17C07A42" w14:textId="3F3FBE40" w:rsidR="005541FA" w:rsidRPr="005541FA" w:rsidRDefault="005541FA" w:rsidP="00C00B4A">
            <w:pPr>
              <w:bidi/>
              <w:spacing w:after="0" w:line="240" w:lineRule="auto"/>
              <w:jc w:val="center"/>
              <w:rPr>
                <w:rFonts w:ascii="Arial" w:eastAsia="Times New Roman" w:hAnsi="Arial"/>
                <w:sz w:val="24"/>
                <w:lang w:bidi="fa-IR"/>
              </w:rPr>
            </w:pPr>
            <w:r w:rsidRPr="005541FA">
              <w:rPr>
                <w:sz w:val="24"/>
              </w:rPr>
              <w:t>53/4</w:t>
            </w:r>
          </w:p>
        </w:tc>
        <w:tc>
          <w:tcPr>
            <w:tcW w:w="904" w:type="dxa"/>
            <w:tcBorders>
              <w:top w:val="nil"/>
              <w:left w:val="nil"/>
              <w:bottom w:val="single" w:sz="4" w:space="0" w:color="auto"/>
              <w:right w:val="nil"/>
            </w:tcBorders>
            <w:shd w:val="clear" w:color="auto" w:fill="auto"/>
            <w:noWrap/>
            <w:vAlign w:val="center"/>
            <w:hideMark/>
          </w:tcPr>
          <w:p w14:paraId="4E1EEAFD" w14:textId="3FDF8F95"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58/2</w:t>
            </w:r>
          </w:p>
        </w:tc>
        <w:tc>
          <w:tcPr>
            <w:tcW w:w="939" w:type="dxa"/>
            <w:tcBorders>
              <w:top w:val="nil"/>
              <w:left w:val="nil"/>
              <w:bottom w:val="single" w:sz="4" w:space="0" w:color="auto"/>
              <w:right w:val="nil"/>
            </w:tcBorders>
            <w:shd w:val="clear" w:color="auto" w:fill="auto"/>
            <w:noWrap/>
            <w:vAlign w:val="center"/>
            <w:hideMark/>
          </w:tcPr>
          <w:p w14:paraId="1329C62A" w14:textId="12406D19"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16/4</w:t>
            </w:r>
          </w:p>
        </w:tc>
        <w:tc>
          <w:tcPr>
            <w:tcW w:w="1400" w:type="dxa"/>
            <w:tcBorders>
              <w:top w:val="nil"/>
              <w:left w:val="nil"/>
              <w:bottom w:val="single" w:sz="4" w:space="0" w:color="auto"/>
              <w:right w:val="nil"/>
            </w:tcBorders>
            <w:shd w:val="clear" w:color="auto" w:fill="auto"/>
            <w:noWrap/>
            <w:vAlign w:val="center"/>
            <w:hideMark/>
          </w:tcPr>
          <w:p w14:paraId="44A3F7C0"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56,874,269</w:t>
            </w:r>
          </w:p>
        </w:tc>
        <w:tc>
          <w:tcPr>
            <w:tcW w:w="1422" w:type="dxa"/>
            <w:gridSpan w:val="2"/>
            <w:tcBorders>
              <w:top w:val="nil"/>
              <w:left w:val="nil"/>
              <w:bottom w:val="single" w:sz="4" w:space="0" w:color="auto"/>
              <w:right w:val="nil"/>
            </w:tcBorders>
            <w:shd w:val="clear" w:color="auto" w:fill="auto"/>
            <w:noWrap/>
            <w:vAlign w:val="center"/>
            <w:hideMark/>
          </w:tcPr>
          <w:p w14:paraId="616446F5"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63,458,185</w:t>
            </w:r>
          </w:p>
        </w:tc>
      </w:tr>
      <w:tr w:rsidR="005541FA" w:rsidRPr="005541FA" w14:paraId="0EBBA14D" w14:textId="77777777" w:rsidTr="000F638C">
        <w:trPr>
          <w:trHeight w:val="20"/>
        </w:trPr>
        <w:tc>
          <w:tcPr>
            <w:tcW w:w="1256" w:type="dxa"/>
            <w:vMerge/>
            <w:tcBorders>
              <w:top w:val="nil"/>
              <w:left w:val="nil"/>
              <w:bottom w:val="single" w:sz="4" w:space="0" w:color="auto"/>
              <w:right w:val="nil"/>
            </w:tcBorders>
            <w:vAlign w:val="center"/>
            <w:hideMark/>
          </w:tcPr>
          <w:p w14:paraId="1219C915"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0243E36E"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01789A4D"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37,508</w:t>
            </w:r>
          </w:p>
        </w:tc>
        <w:tc>
          <w:tcPr>
            <w:tcW w:w="817" w:type="dxa"/>
            <w:tcBorders>
              <w:top w:val="nil"/>
              <w:left w:val="nil"/>
              <w:bottom w:val="single" w:sz="4" w:space="0" w:color="auto"/>
              <w:right w:val="nil"/>
            </w:tcBorders>
            <w:shd w:val="clear" w:color="000000" w:fill="DDEBF7"/>
            <w:noWrap/>
            <w:vAlign w:val="center"/>
            <w:hideMark/>
          </w:tcPr>
          <w:p w14:paraId="0AC43D51" w14:textId="1B49A547"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1/3%</w:t>
            </w:r>
          </w:p>
        </w:tc>
        <w:tc>
          <w:tcPr>
            <w:tcW w:w="992" w:type="dxa"/>
            <w:tcBorders>
              <w:top w:val="nil"/>
              <w:left w:val="nil"/>
              <w:bottom w:val="single" w:sz="4" w:space="0" w:color="auto"/>
              <w:right w:val="nil"/>
            </w:tcBorders>
            <w:shd w:val="clear" w:color="000000" w:fill="DDEBF7"/>
            <w:noWrap/>
            <w:vAlign w:val="center"/>
            <w:hideMark/>
          </w:tcPr>
          <w:p w14:paraId="2570FF86" w14:textId="4FBD9522" w:rsidR="005541FA" w:rsidRPr="005541FA" w:rsidRDefault="005541FA" w:rsidP="00C00B4A">
            <w:pPr>
              <w:bidi/>
              <w:spacing w:after="0" w:line="240" w:lineRule="auto"/>
              <w:jc w:val="center"/>
              <w:rPr>
                <w:rFonts w:ascii="Arial" w:eastAsia="Times New Roman" w:hAnsi="Arial"/>
                <w:sz w:val="24"/>
                <w:lang w:bidi="fa-IR"/>
              </w:rPr>
            </w:pPr>
            <w:r w:rsidRPr="005541FA">
              <w:rPr>
                <w:sz w:val="24"/>
              </w:rPr>
              <w:t>55/7</w:t>
            </w:r>
          </w:p>
        </w:tc>
        <w:tc>
          <w:tcPr>
            <w:tcW w:w="904" w:type="dxa"/>
            <w:tcBorders>
              <w:top w:val="nil"/>
              <w:left w:val="nil"/>
              <w:bottom w:val="single" w:sz="4" w:space="0" w:color="auto"/>
              <w:right w:val="nil"/>
            </w:tcBorders>
            <w:shd w:val="clear" w:color="000000" w:fill="DDEBF7"/>
            <w:noWrap/>
            <w:vAlign w:val="center"/>
            <w:hideMark/>
          </w:tcPr>
          <w:p w14:paraId="7B0779BF" w14:textId="5C0EE60D"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63/3</w:t>
            </w:r>
          </w:p>
        </w:tc>
        <w:tc>
          <w:tcPr>
            <w:tcW w:w="939" w:type="dxa"/>
            <w:tcBorders>
              <w:top w:val="nil"/>
              <w:left w:val="nil"/>
              <w:bottom w:val="single" w:sz="4" w:space="0" w:color="auto"/>
              <w:right w:val="nil"/>
            </w:tcBorders>
            <w:shd w:val="clear" w:color="000000" w:fill="DDEBF7"/>
            <w:noWrap/>
            <w:vAlign w:val="center"/>
            <w:hideMark/>
          </w:tcPr>
          <w:p w14:paraId="68D67E09" w14:textId="07A0A611"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23/9</w:t>
            </w:r>
          </w:p>
        </w:tc>
        <w:tc>
          <w:tcPr>
            <w:tcW w:w="1400" w:type="dxa"/>
            <w:tcBorders>
              <w:top w:val="nil"/>
              <w:left w:val="nil"/>
              <w:bottom w:val="single" w:sz="4" w:space="0" w:color="auto"/>
              <w:right w:val="nil"/>
            </w:tcBorders>
            <w:shd w:val="clear" w:color="000000" w:fill="DDEBF7"/>
            <w:noWrap/>
            <w:vAlign w:val="center"/>
            <w:hideMark/>
          </w:tcPr>
          <w:p w14:paraId="07ADFD9C"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81,222,080</w:t>
            </w:r>
          </w:p>
        </w:tc>
        <w:tc>
          <w:tcPr>
            <w:tcW w:w="1422" w:type="dxa"/>
            <w:gridSpan w:val="2"/>
            <w:tcBorders>
              <w:top w:val="nil"/>
              <w:left w:val="nil"/>
              <w:bottom w:val="single" w:sz="4" w:space="0" w:color="auto"/>
              <w:right w:val="nil"/>
            </w:tcBorders>
            <w:shd w:val="clear" w:color="000000" w:fill="DDEBF7"/>
            <w:noWrap/>
            <w:vAlign w:val="center"/>
            <w:hideMark/>
          </w:tcPr>
          <w:p w14:paraId="38E6F116"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96,481,468</w:t>
            </w:r>
          </w:p>
        </w:tc>
      </w:tr>
      <w:tr w:rsidR="005541FA" w:rsidRPr="005541FA" w14:paraId="2EE877C4" w14:textId="77777777" w:rsidTr="000F638C">
        <w:trPr>
          <w:trHeight w:val="20"/>
        </w:trPr>
        <w:tc>
          <w:tcPr>
            <w:tcW w:w="1256" w:type="dxa"/>
            <w:vMerge w:val="restart"/>
            <w:tcBorders>
              <w:top w:val="nil"/>
              <w:left w:val="nil"/>
              <w:bottom w:val="single" w:sz="4" w:space="0" w:color="auto"/>
              <w:right w:val="nil"/>
            </w:tcBorders>
            <w:shd w:val="clear" w:color="000000" w:fill="BDD7EE"/>
            <w:vAlign w:val="center"/>
            <w:hideMark/>
          </w:tcPr>
          <w:p w14:paraId="4F27C550"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سمنان</w:t>
            </w:r>
          </w:p>
        </w:tc>
        <w:tc>
          <w:tcPr>
            <w:tcW w:w="726" w:type="dxa"/>
            <w:tcBorders>
              <w:top w:val="nil"/>
              <w:left w:val="nil"/>
              <w:bottom w:val="single" w:sz="4" w:space="0" w:color="auto"/>
              <w:right w:val="nil"/>
            </w:tcBorders>
            <w:shd w:val="clear" w:color="000000" w:fill="BDD7EE"/>
            <w:vAlign w:val="center"/>
            <w:hideMark/>
          </w:tcPr>
          <w:p w14:paraId="43C96CB2"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215BD251"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30,715</w:t>
            </w:r>
          </w:p>
        </w:tc>
        <w:tc>
          <w:tcPr>
            <w:tcW w:w="817" w:type="dxa"/>
            <w:tcBorders>
              <w:top w:val="nil"/>
              <w:left w:val="nil"/>
              <w:bottom w:val="single" w:sz="4" w:space="0" w:color="auto"/>
              <w:right w:val="nil"/>
            </w:tcBorders>
            <w:shd w:val="clear" w:color="auto" w:fill="auto"/>
            <w:noWrap/>
            <w:vAlign w:val="center"/>
            <w:hideMark/>
          </w:tcPr>
          <w:p w14:paraId="5AA0253F" w14:textId="27BC6EAF"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1/1%</w:t>
            </w:r>
          </w:p>
        </w:tc>
        <w:tc>
          <w:tcPr>
            <w:tcW w:w="992" w:type="dxa"/>
            <w:tcBorders>
              <w:top w:val="nil"/>
              <w:left w:val="nil"/>
              <w:bottom w:val="single" w:sz="4" w:space="0" w:color="auto"/>
              <w:right w:val="nil"/>
            </w:tcBorders>
            <w:shd w:val="clear" w:color="auto" w:fill="auto"/>
            <w:noWrap/>
            <w:vAlign w:val="center"/>
            <w:hideMark/>
          </w:tcPr>
          <w:p w14:paraId="4CC1C817" w14:textId="22AE6E35" w:rsidR="005541FA" w:rsidRPr="005541FA" w:rsidRDefault="005541FA" w:rsidP="00C00B4A">
            <w:pPr>
              <w:bidi/>
              <w:spacing w:after="0" w:line="240" w:lineRule="auto"/>
              <w:jc w:val="center"/>
              <w:rPr>
                <w:rFonts w:ascii="Arial" w:eastAsia="Times New Roman" w:hAnsi="Arial"/>
                <w:sz w:val="24"/>
                <w:lang w:bidi="fa-IR"/>
              </w:rPr>
            </w:pPr>
            <w:r w:rsidRPr="005541FA">
              <w:rPr>
                <w:sz w:val="24"/>
              </w:rPr>
              <w:t>55/5</w:t>
            </w:r>
          </w:p>
        </w:tc>
        <w:tc>
          <w:tcPr>
            <w:tcW w:w="904" w:type="dxa"/>
            <w:tcBorders>
              <w:top w:val="nil"/>
              <w:left w:val="nil"/>
              <w:bottom w:val="single" w:sz="4" w:space="0" w:color="auto"/>
              <w:right w:val="nil"/>
            </w:tcBorders>
            <w:shd w:val="clear" w:color="auto" w:fill="auto"/>
            <w:noWrap/>
            <w:vAlign w:val="center"/>
            <w:hideMark/>
          </w:tcPr>
          <w:p w14:paraId="4125EAE7" w14:textId="1658DE8B"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64/1</w:t>
            </w:r>
          </w:p>
        </w:tc>
        <w:tc>
          <w:tcPr>
            <w:tcW w:w="939" w:type="dxa"/>
            <w:tcBorders>
              <w:top w:val="nil"/>
              <w:left w:val="nil"/>
              <w:bottom w:val="single" w:sz="4" w:space="0" w:color="auto"/>
              <w:right w:val="nil"/>
            </w:tcBorders>
            <w:shd w:val="clear" w:color="auto" w:fill="auto"/>
            <w:noWrap/>
            <w:vAlign w:val="center"/>
            <w:hideMark/>
          </w:tcPr>
          <w:p w14:paraId="66B183DF" w14:textId="3A4758EE"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26/9</w:t>
            </w:r>
          </w:p>
        </w:tc>
        <w:tc>
          <w:tcPr>
            <w:tcW w:w="1400" w:type="dxa"/>
            <w:tcBorders>
              <w:top w:val="nil"/>
              <w:left w:val="nil"/>
              <w:bottom w:val="single" w:sz="4" w:space="0" w:color="auto"/>
              <w:right w:val="nil"/>
            </w:tcBorders>
            <w:shd w:val="clear" w:color="auto" w:fill="auto"/>
            <w:noWrap/>
            <w:vAlign w:val="center"/>
            <w:hideMark/>
          </w:tcPr>
          <w:p w14:paraId="431CE7B1"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85,384,523</w:t>
            </w:r>
          </w:p>
        </w:tc>
        <w:tc>
          <w:tcPr>
            <w:tcW w:w="1422" w:type="dxa"/>
            <w:gridSpan w:val="2"/>
            <w:tcBorders>
              <w:top w:val="nil"/>
              <w:left w:val="nil"/>
              <w:bottom w:val="single" w:sz="4" w:space="0" w:color="auto"/>
              <w:right w:val="nil"/>
            </w:tcBorders>
            <w:shd w:val="clear" w:color="auto" w:fill="auto"/>
            <w:noWrap/>
            <w:vAlign w:val="center"/>
            <w:hideMark/>
          </w:tcPr>
          <w:p w14:paraId="46F1376F"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102,788,804</w:t>
            </w:r>
          </w:p>
        </w:tc>
      </w:tr>
      <w:tr w:rsidR="005541FA" w:rsidRPr="005541FA" w14:paraId="46F02151" w14:textId="77777777" w:rsidTr="000F638C">
        <w:trPr>
          <w:trHeight w:val="20"/>
        </w:trPr>
        <w:tc>
          <w:tcPr>
            <w:tcW w:w="1256" w:type="dxa"/>
            <w:vMerge/>
            <w:tcBorders>
              <w:top w:val="nil"/>
              <w:left w:val="nil"/>
              <w:bottom w:val="single" w:sz="4" w:space="0" w:color="auto"/>
              <w:right w:val="nil"/>
            </w:tcBorders>
            <w:vAlign w:val="center"/>
            <w:hideMark/>
          </w:tcPr>
          <w:p w14:paraId="274756E6"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76DD6DF9"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27D0E10B"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3,938</w:t>
            </w:r>
          </w:p>
        </w:tc>
        <w:tc>
          <w:tcPr>
            <w:tcW w:w="817" w:type="dxa"/>
            <w:tcBorders>
              <w:top w:val="nil"/>
              <w:left w:val="nil"/>
              <w:bottom w:val="single" w:sz="4" w:space="0" w:color="auto"/>
              <w:right w:val="nil"/>
            </w:tcBorders>
            <w:shd w:val="clear" w:color="auto" w:fill="auto"/>
            <w:noWrap/>
            <w:vAlign w:val="center"/>
            <w:hideMark/>
          </w:tcPr>
          <w:p w14:paraId="135638F1" w14:textId="463AFCE9"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0/1%</w:t>
            </w:r>
          </w:p>
        </w:tc>
        <w:tc>
          <w:tcPr>
            <w:tcW w:w="992" w:type="dxa"/>
            <w:tcBorders>
              <w:top w:val="nil"/>
              <w:left w:val="nil"/>
              <w:bottom w:val="single" w:sz="4" w:space="0" w:color="auto"/>
              <w:right w:val="nil"/>
            </w:tcBorders>
            <w:shd w:val="clear" w:color="auto" w:fill="auto"/>
            <w:noWrap/>
            <w:vAlign w:val="center"/>
            <w:hideMark/>
          </w:tcPr>
          <w:p w14:paraId="6DD33623" w14:textId="4757D1EF" w:rsidR="005541FA" w:rsidRPr="005541FA" w:rsidRDefault="005541FA" w:rsidP="00C00B4A">
            <w:pPr>
              <w:bidi/>
              <w:spacing w:after="0" w:line="240" w:lineRule="auto"/>
              <w:jc w:val="center"/>
              <w:rPr>
                <w:rFonts w:ascii="Arial" w:eastAsia="Times New Roman" w:hAnsi="Arial"/>
                <w:sz w:val="24"/>
                <w:lang w:bidi="fa-IR"/>
              </w:rPr>
            </w:pPr>
            <w:r w:rsidRPr="005541FA">
              <w:rPr>
                <w:sz w:val="24"/>
              </w:rPr>
              <w:t>54/3</w:t>
            </w:r>
          </w:p>
        </w:tc>
        <w:tc>
          <w:tcPr>
            <w:tcW w:w="904" w:type="dxa"/>
            <w:tcBorders>
              <w:top w:val="nil"/>
              <w:left w:val="nil"/>
              <w:bottom w:val="single" w:sz="4" w:space="0" w:color="auto"/>
              <w:right w:val="nil"/>
            </w:tcBorders>
            <w:shd w:val="clear" w:color="auto" w:fill="auto"/>
            <w:noWrap/>
            <w:vAlign w:val="center"/>
            <w:hideMark/>
          </w:tcPr>
          <w:p w14:paraId="5AD0CC95" w14:textId="7D644585"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59/6</w:t>
            </w:r>
          </w:p>
        </w:tc>
        <w:tc>
          <w:tcPr>
            <w:tcW w:w="939" w:type="dxa"/>
            <w:tcBorders>
              <w:top w:val="nil"/>
              <w:left w:val="nil"/>
              <w:bottom w:val="single" w:sz="4" w:space="0" w:color="auto"/>
              <w:right w:val="nil"/>
            </w:tcBorders>
            <w:shd w:val="clear" w:color="auto" w:fill="auto"/>
            <w:noWrap/>
            <w:vAlign w:val="center"/>
            <w:hideMark/>
          </w:tcPr>
          <w:p w14:paraId="17455150" w14:textId="50723357"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17/2</w:t>
            </w:r>
          </w:p>
        </w:tc>
        <w:tc>
          <w:tcPr>
            <w:tcW w:w="1400" w:type="dxa"/>
            <w:tcBorders>
              <w:top w:val="nil"/>
              <w:left w:val="nil"/>
              <w:bottom w:val="single" w:sz="4" w:space="0" w:color="auto"/>
              <w:right w:val="nil"/>
            </w:tcBorders>
            <w:shd w:val="clear" w:color="auto" w:fill="auto"/>
            <w:noWrap/>
            <w:vAlign w:val="center"/>
            <w:hideMark/>
          </w:tcPr>
          <w:p w14:paraId="594D3417"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56,499,897</w:t>
            </w:r>
          </w:p>
        </w:tc>
        <w:tc>
          <w:tcPr>
            <w:tcW w:w="1422" w:type="dxa"/>
            <w:gridSpan w:val="2"/>
            <w:tcBorders>
              <w:top w:val="nil"/>
              <w:left w:val="nil"/>
              <w:bottom w:val="single" w:sz="4" w:space="0" w:color="auto"/>
              <w:right w:val="nil"/>
            </w:tcBorders>
            <w:shd w:val="clear" w:color="auto" w:fill="auto"/>
            <w:noWrap/>
            <w:vAlign w:val="center"/>
            <w:hideMark/>
          </w:tcPr>
          <w:p w14:paraId="01D441E2"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63,301,567</w:t>
            </w:r>
          </w:p>
        </w:tc>
      </w:tr>
      <w:tr w:rsidR="005541FA" w:rsidRPr="005541FA" w14:paraId="4A8A2E4B" w14:textId="77777777" w:rsidTr="000F638C">
        <w:trPr>
          <w:trHeight w:val="20"/>
        </w:trPr>
        <w:tc>
          <w:tcPr>
            <w:tcW w:w="1256" w:type="dxa"/>
            <w:vMerge/>
            <w:tcBorders>
              <w:top w:val="nil"/>
              <w:left w:val="nil"/>
              <w:bottom w:val="single" w:sz="4" w:space="0" w:color="auto"/>
              <w:right w:val="nil"/>
            </w:tcBorders>
            <w:vAlign w:val="center"/>
            <w:hideMark/>
          </w:tcPr>
          <w:p w14:paraId="053AEC56"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4089436F"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6CECC8E5"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34,653</w:t>
            </w:r>
          </w:p>
        </w:tc>
        <w:tc>
          <w:tcPr>
            <w:tcW w:w="817" w:type="dxa"/>
            <w:tcBorders>
              <w:top w:val="nil"/>
              <w:left w:val="nil"/>
              <w:bottom w:val="single" w:sz="4" w:space="0" w:color="auto"/>
              <w:right w:val="nil"/>
            </w:tcBorders>
            <w:shd w:val="clear" w:color="000000" w:fill="DDEBF7"/>
            <w:noWrap/>
            <w:vAlign w:val="center"/>
            <w:hideMark/>
          </w:tcPr>
          <w:p w14:paraId="52E3F5A5" w14:textId="517A09BB"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1/2%</w:t>
            </w:r>
          </w:p>
        </w:tc>
        <w:tc>
          <w:tcPr>
            <w:tcW w:w="992" w:type="dxa"/>
            <w:tcBorders>
              <w:top w:val="nil"/>
              <w:left w:val="nil"/>
              <w:bottom w:val="single" w:sz="4" w:space="0" w:color="auto"/>
              <w:right w:val="nil"/>
            </w:tcBorders>
            <w:shd w:val="clear" w:color="000000" w:fill="DDEBF7"/>
            <w:noWrap/>
            <w:vAlign w:val="center"/>
            <w:hideMark/>
          </w:tcPr>
          <w:p w14:paraId="0E53AFE8" w14:textId="5598CED0" w:rsidR="005541FA" w:rsidRPr="005541FA" w:rsidRDefault="005541FA" w:rsidP="00C00B4A">
            <w:pPr>
              <w:bidi/>
              <w:spacing w:after="0" w:line="240" w:lineRule="auto"/>
              <w:jc w:val="center"/>
              <w:rPr>
                <w:rFonts w:ascii="Arial" w:eastAsia="Times New Roman" w:hAnsi="Arial"/>
                <w:sz w:val="24"/>
                <w:lang w:bidi="fa-IR"/>
              </w:rPr>
            </w:pPr>
            <w:r w:rsidRPr="005541FA">
              <w:rPr>
                <w:sz w:val="24"/>
              </w:rPr>
              <w:t>55/4</w:t>
            </w:r>
          </w:p>
        </w:tc>
        <w:tc>
          <w:tcPr>
            <w:tcW w:w="904" w:type="dxa"/>
            <w:tcBorders>
              <w:top w:val="nil"/>
              <w:left w:val="nil"/>
              <w:bottom w:val="single" w:sz="4" w:space="0" w:color="auto"/>
              <w:right w:val="nil"/>
            </w:tcBorders>
            <w:shd w:val="clear" w:color="000000" w:fill="DDEBF7"/>
            <w:noWrap/>
            <w:vAlign w:val="center"/>
            <w:hideMark/>
          </w:tcPr>
          <w:p w14:paraId="3B901F83" w14:textId="3A6EEA03"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63/5</w:t>
            </w:r>
          </w:p>
        </w:tc>
        <w:tc>
          <w:tcPr>
            <w:tcW w:w="939" w:type="dxa"/>
            <w:tcBorders>
              <w:top w:val="nil"/>
              <w:left w:val="nil"/>
              <w:bottom w:val="single" w:sz="4" w:space="0" w:color="auto"/>
              <w:right w:val="nil"/>
            </w:tcBorders>
            <w:shd w:val="clear" w:color="000000" w:fill="DDEBF7"/>
            <w:noWrap/>
            <w:vAlign w:val="center"/>
            <w:hideMark/>
          </w:tcPr>
          <w:p w14:paraId="2315C254" w14:textId="41CBB624"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25/8</w:t>
            </w:r>
          </w:p>
        </w:tc>
        <w:tc>
          <w:tcPr>
            <w:tcW w:w="1400" w:type="dxa"/>
            <w:tcBorders>
              <w:top w:val="nil"/>
              <w:left w:val="nil"/>
              <w:bottom w:val="single" w:sz="4" w:space="0" w:color="auto"/>
              <w:right w:val="nil"/>
            </w:tcBorders>
            <w:shd w:val="clear" w:color="000000" w:fill="DDEBF7"/>
            <w:noWrap/>
            <w:vAlign w:val="center"/>
            <w:hideMark/>
          </w:tcPr>
          <w:p w14:paraId="14CCCCE9"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82,102,047</w:t>
            </w:r>
          </w:p>
        </w:tc>
        <w:tc>
          <w:tcPr>
            <w:tcW w:w="1422" w:type="dxa"/>
            <w:gridSpan w:val="2"/>
            <w:tcBorders>
              <w:top w:val="nil"/>
              <w:left w:val="nil"/>
              <w:bottom w:val="single" w:sz="4" w:space="0" w:color="auto"/>
              <w:right w:val="nil"/>
            </w:tcBorders>
            <w:shd w:val="clear" w:color="000000" w:fill="DDEBF7"/>
            <w:noWrap/>
            <w:vAlign w:val="center"/>
            <w:hideMark/>
          </w:tcPr>
          <w:p w14:paraId="0FDDC98F"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98,301,437</w:t>
            </w:r>
          </w:p>
        </w:tc>
      </w:tr>
      <w:tr w:rsidR="005541FA" w:rsidRPr="005541FA" w14:paraId="63474273" w14:textId="77777777" w:rsidTr="000F638C">
        <w:trPr>
          <w:trHeight w:val="20"/>
        </w:trPr>
        <w:tc>
          <w:tcPr>
            <w:tcW w:w="1256" w:type="dxa"/>
            <w:vMerge w:val="restart"/>
            <w:tcBorders>
              <w:top w:val="nil"/>
              <w:left w:val="nil"/>
              <w:bottom w:val="single" w:sz="4" w:space="0" w:color="auto"/>
              <w:right w:val="nil"/>
            </w:tcBorders>
            <w:shd w:val="clear" w:color="000000" w:fill="BDD7EE"/>
            <w:vAlign w:val="center"/>
            <w:hideMark/>
          </w:tcPr>
          <w:p w14:paraId="321EC7B1"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سيستان و بلوچستان</w:t>
            </w:r>
          </w:p>
        </w:tc>
        <w:tc>
          <w:tcPr>
            <w:tcW w:w="726" w:type="dxa"/>
            <w:tcBorders>
              <w:top w:val="nil"/>
              <w:left w:val="nil"/>
              <w:bottom w:val="single" w:sz="4" w:space="0" w:color="auto"/>
              <w:right w:val="nil"/>
            </w:tcBorders>
            <w:shd w:val="clear" w:color="000000" w:fill="BDD7EE"/>
            <w:vAlign w:val="center"/>
            <w:hideMark/>
          </w:tcPr>
          <w:p w14:paraId="61DF9FF9"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5B090905"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21,998</w:t>
            </w:r>
          </w:p>
        </w:tc>
        <w:tc>
          <w:tcPr>
            <w:tcW w:w="817" w:type="dxa"/>
            <w:tcBorders>
              <w:top w:val="nil"/>
              <w:left w:val="nil"/>
              <w:bottom w:val="single" w:sz="4" w:space="0" w:color="auto"/>
              <w:right w:val="nil"/>
            </w:tcBorders>
            <w:shd w:val="clear" w:color="auto" w:fill="auto"/>
            <w:noWrap/>
            <w:vAlign w:val="center"/>
            <w:hideMark/>
          </w:tcPr>
          <w:p w14:paraId="04ABDE6F" w14:textId="0028FFF8"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0/8%</w:t>
            </w:r>
          </w:p>
        </w:tc>
        <w:tc>
          <w:tcPr>
            <w:tcW w:w="992" w:type="dxa"/>
            <w:tcBorders>
              <w:top w:val="nil"/>
              <w:left w:val="nil"/>
              <w:bottom w:val="single" w:sz="4" w:space="0" w:color="auto"/>
              <w:right w:val="nil"/>
            </w:tcBorders>
            <w:shd w:val="clear" w:color="auto" w:fill="auto"/>
            <w:noWrap/>
            <w:vAlign w:val="center"/>
            <w:hideMark/>
          </w:tcPr>
          <w:p w14:paraId="50810517" w14:textId="0581B53F" w:rsidR="005541FA" w:rsidRPr="005541FA" w:rsidRDefault="005541FA" w:rsidP="00C00B4A">
            <w:pPr>
              <w:bidi/>
              <w:spacing w:after="0" w:line="240" w:lineRule="auto"/>
              <w:jc w:val="center"/>
              <w:rPr>
                <w:rFonts w:ascii="Arial" w:eastAsia="Times New Roman" w:hAnsi="Arial"/>
                <w:sz w:val="24"/>
                <w:lang w:bidi="fa-IR"/>
              </w:rPr>
            </w:pPr>
            <w:r w:rsidRPr="005541FA">
              <w:rPr>
                <w:sz w:val="24"/>
              </w:rPr>
              <w:t>56/8</w:t>
            </w:r>
          </w:p>
        </w:tc>
        <w:tc>
          <w:tcPr>
            <w:tcW w:w="904" w:type="dxa"/>
            <w:tcBorders>
              <w:top w:val="nil"/>
              <w:left w:val="nil"/>
              <w:bottom w:val="single" w:sz="4" w:space="0" w:color="auto"/>
              <w:right w:val="nil"/>
            </w:tcBorders>
            <w:shd w:val="clear" w:color="auto" w:fill="auto"/>
            <w:noWrap/>
            <w:vAlign w:val="center"/>
            <w:hideMark/>
          </w:tcPr>
          <w:p w14:paraId="00AD291D" w14:textId="5C380F7B"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63/8</w:t>
            </w:r>
          </w:p>
        </w:tc>
        <w:tc>
          <w:tcPr>
            <w:tcW w:w="939" w:type="dxa"/>
            <w:tcBorders>
              <w:top w:val="nil"/>
              <w:left w:val="nil"/>
              <w:bottom w:val="single" w:sz="4" w:space="0" w:color="auto"/>
              <w:right w:val="nil"/>
            </w:tcBorders>
            <w:shd w:val="clear" w:color="auto" w:fill="auto"/>
            <w:noWrap/>
            <w:vAlign w:val="center"/>
            <w:hideMark/>
          </w:tcPr>
          <w:p w14:paraId="0E0EE447" w14:textId="193E9315"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25/3</w:t>
            </w:r>
          </w:p>
        </w:tc>
        <w:tc>
          <w:tcPr>
            <w:tcW w:w="1400" w:type="dxa"/>
            <w:tcBorders>
              <w:top w:val="nil"/>
              <w:left w:val="nil"/>
              <w:bottom w:val="single" w:sz="4" w:space="0" w:color="auto"/>
              <w:right w:val="nil"/>
            </w:tcBorders>
            <w:shd w:val="clear" w:color="auto" w:fill="auto"/>
            <w:noWrap/>
            <w:vAlign w:val="center"/>
            <w:hideMark/>
          </w:tcPr>
          <w:p w14:paraId="6C5827BF"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82,128,861</w:t>
            </w:r>
          </w:p>
        </w:tc>
        <w:tc>
          <w:tcPr>
            <w:tcW w:w="1422" w:type="dxa"/>
            <w:gridSpan w:val="2"/>
            <w:tcBorders>
              <w:top w:val="nil"/>
              <w:left w:val="nil"/>
              <w:bottom w:val="single" w:sz="4" w:space="0" w:color="auto"/>
              <w:right w:val="nil"/>
            </w:tcBorders>
            <w:shd w:val="clear" w:color="auto" w:fill="auto"/>
            <w:noWrap/>
            <w:vAlign w:val="center"/>
            <w:hideMark/>
          </w:tcPr>
          <w:p w14:paraId="0CF9B952"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99,856,372</w:t>
            </w:r>
          </w:p>
        </w:tc>
      </w:tr>
      <w:tr w:rsidR="005541FA" w:rsidRPr="005541FA" w14:paraId="31408E0E" w14:textId="77777777" w:rsidTr="000F638C">
        <w:trPr>
          <w:trHeight w:val="20"/>
        </w:trPr>
        <w:tc>
          <w:tcPr>
            <w:tcW w:w="1256" w:type="dxa"/>
            <w:vMerge/>
            <w:tcBorders>
              <w:top w:val="nil"/>
              <w:left w:val="nil"/>
              <w:bottom w:val="single" w:sz="4" w:space="0" w:color="auto"/>
              <w:right w:val="nil"/>
            </w:tcBorders>
            <w:vAlign w:val="center"/>
            <w:hideMark/>
          </w:tcPr>
          <w:p w14:paraId="3FCD1071"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38FC90A6"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4C4602BA"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3,879</w:t>
            </w:r>
          </w:p>
        </w:tc>
        <w:tc>
          <w:tcPr>
            <w:tcW w:w="817" w:type="dxa"/>
            <w:tcBorders>
              <w:top w:val="nil"/>
              <w:left w:val="nil"/>
              <w:bottom w:val="single" w:sz="4" w:space="0" w:color="auto"/>
              <w:right w:val="nil"/>
            </w:tcBorders>
            <w:shd w:val="clear" w:color="auto" w:fill="auto"/>
            <w:noWrap/>
            <w:vAlign w:val="center"/>
            <w:hideMark/>
          </w:tcPr>
          <w:p w14:paraId="34E36BEB" w14:textId="7EB37AD1"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0/1%</w:t>
            </w:r>
          </w:p>
        </w:tc>
        <w:tc>
          <w:tcPr>
            <w:tcW w:w="992" w:type="dxa"/>
            <w:tcBorders>
              <w:top w:val="nil"/>
              <w:left w:val="nil"/>
              <w:bottom w:val="single" w:sz="4" w:space="0" w:color="auto"/>
              <w:right w:val="nil"/>
            </w:tcBorders>
            <w:shd w:val="clear" w:color="auto" w:fill="auto"/>
            <w:noWrap/>
            <w:vAlign w:val="center"/>
            <w:hideMark/>
          </w:tcPr>
          <w:p w14:paraId="13AFE1C1" w14:textId="11798A8C" w:rsidR="005541FA" w:rsidRPr="005541FA" w:rsidRDefault="005541FA" w:rsidP="00C00B4A">
            <w:pPr>
              <w:bidi/>
              <w:spacing w:after="0" w:line="240" w:lineRule="auto"/>
              <w:jc w:val="center"/>
              <w:rPr>
                <w:rFonts w:ascii="Arial" w:eastAsia="Times New Roman" w:hAnsi="Arial"/>
                <w:sz w:val="24"/>
                <w:lang w:bidi="fa-IR"/>
              </w:rPr>
            </w:pPr>
            <w:r w:rsidRPr="005541FA">
              <w:rPr>
                <w:sz w:val="24"/>
              </w:rPr>
              <w:t>55/0</w:t>
            </w:r>
          </w:p>
        </w:tc>
        <w:tc>
          <w:tcPr>
            <w:tcW w:w="904" w:type="dxa"/>
            <w:tcBorders>
              <w:top w:val="nil"/>
              <w:left w:val="nil"/>
              <w:bottom w:val="single" w:sz="4" w:space="0" w:color="auto"/>
              <w:right w:val="nil"/>
            </w:tcBorders>
            <w:shd w:val="clear" w:color="auto" w:fill="auto"/>
            <w:noWrap/>
            <w:vAlign w:val="center"/>
            <w:hideMark/>
          </w:tcPr>
          <w:p w14:paraId="5D74523F" w14:textId="60B296D1"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59/1</w:t>
            </w:r>
          </w:p>
        </w:tc>
        <w:tc>
          <w:tcPr>
            <w:tcW w:w="939" w:type="dxa"/>
            <w:tcBorders>
              <w:top w:val="nil"/>
              <w:left w:val="nil"/>
              <w:bottom w:val="single" w:sz="4" w:space="0" w:color="auto"/>
              <w:right w:val="nil"/>
            </w:tcBorders>
            <w:shd w:val="clear" w:color="auto" w:fill="auto"/>
            <w:noWrap/>
            <w:vAlign w:val="center"/>
            <w:hideMark/>
          </w:tcPr>
          <w:p w14:paraId="52843060" w14:textId="392B8341"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16/0</w:t>
            </w:r>
          </w:p>
        </w:tc>
        <w:tc>
          <w:tcPr>
            <w:tcW w:w="1400" w:type="dxa"/>
            <w:tcBorders>
              <w:top w:val="nil"/>
              <w:left w:val="nil"/>
              <w:bottom w:val="single" w:sz="4" w:space="0" w:color="auto"/>
              <w:right w:val="nil"/>
            </w:tcBorders>
            <w:shd w:val="clear" w:color="auto" w:fill="auto"/>
            <w:noWrap/>
            <w:vAlign w:val="center"/>
            <w:hideMark/>
          </w:tcPr>
          <w:p w14:paraId="3440A586"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47,981,963</w:t>
            </w:r>
          </w:p>
        </w:tc>
        <w:tc>
          <w:tcPr>
            <w:tcW w:w="1422" w:type="dxa"/>
            <w:gridSpan w:val="2"/>
            <w:tcBorders>
              <w:top w:val="nil"/>
              <w:left w:val="nil"/>
              <w:bottom w:val="single" w:sz="4" w:space="0" w:color="auto"/>
              <w:right w:val="nil"/>
            </w:tcBorders>
            <w:shd w:val="clear" w:color="auto" w:fill="auto"/>
            <w:noWrap/>
            <w:vAlign w:val="center"/>
            <w:hideMark/>
          </w:tcPr>
          <w:p w14:paraId="2F1AC692"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52,720,195</w:t>
            </w:r>
          </w:p>
        </w:tc>
      </w:tr>
      <w:tr w:rsidR="005541FA" w:rsidRPr="005541FA" w14:paraId="79CF6D23" w14:textId="77777777" w:rsidTr="000F638C">
        <w:trPr>
          <w:trHeight w:val="20"/>
        </w:trPr>
        <w:tc>
          <w:tcPr>
            <w:tcW w:w="1256" w:type="dxa"/>
            <w:vMerge/>
            <w:tcBorders>
              <w:top w:val="nil"/>
              <w:left w:val="nil"/>
              <w:bottom w:val="single" w:sz="4" w:space="0" w:color="auto"/>
              <w:right w:val="nil"/>
            </w:tcBorders>
            <w:vAlign w:val="center"/>
            <w:hideMark/>
          </w:tcPr>
          <w:p w14:paraId="14967FB6"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6CAE2DAD"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711B2767"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25,877</w:t>
            </w:r>
          </w:p>
        </w:tc>
        <w:tc>
          <w:tcPr>
            <w:tcW w:w="817" w:type="dxa"/>
            <w:tcBorders>
              <w:top w:val="nil"/>
              <w:left w:val="nil"/>
              <w:bottom w:val="single" w:sz="4" w:space="0" w:color="auto"/>
              <w:right w:val="nil"/>
            </w:tcBorders>
            <w:shd w:val="clear" w:color="000000" w:fill="DDEBF7"/>
            <w:noWrap/>
            <w:vAlign w:val="center"/>
            <w:hideMark/>
          </w:tcPr>
          <w:p w14:paraId="39C38770" w14:textId="09DAC9A1"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0/9%</w:t>
            </w:r>
          </w:p>
        </w:tc>
        <w:tc>
          <w:tcPr>
            <w:tcW w:w="992" w:type="dxa"/>
            <w:tcBorders>
              <w:top w:val="nil"/>
              <w:left w:val="nil"/>
              <w:bottom w:val="single" w:sz="4" w:space="0" w:color="auto"/>
              <w:right w:val="nil"/>
            </w:tcBorders>
            <w:shd w:val="clear" w:color="000000" w:fill="DDEBF7"/>
            <w:noWrap/>
            <w:vAlign w:val="center"/>
            <w:hideMark/>
          </w:tcPr>
          <w:p w14:paraId="1D2FB89E" w14:textId="2B72B1FD" w:rsidR="005541FA" w:rsidRPr="005541FA" w:rsidRDefault="005541FA" w:rsidP="00C00B4A">
            <w:pPr>
              <w:bidi/>
              <w:spacing w:after="0" w:line="240" w:lineRule="auto"/>
              <w:jc w:val="center"/>
              <w:rPr>
                <w:rFonts w:ascii="Arial" w:eastAsia="Times New Roman" w:hAnsi="Arial"/>
                <w:sz w:val="24"/>
                <w:lang w:bidi="fa-IR"/>
              </w:rPr>
            </w:pPr>
            <w:r w:rsidRPr="005541FA">
              <w:rPr>
                <w:sz w:val="24"/>
              </w:rPr>
              <w:t>56/5</w:t>
            </w:r>
          </w:p>
        </w:tc>
        <w:tc>
          <w:tcPr>
            <w:tcW w:w="904" w:type="dxa"/>
            <w:tcBorders>
              <w:top w:val="nil"/>
              <w:left w:val="nil"/>
              <w:bottom w:val="single" w:sz="4" w:space="0" w:color="auto"/>
              <w:right w:val="nil"/>
            </w:tcBorders>
            <w:shd w:val="clear" w:color="000000" w:fill="DDEBF7"/>
            <w:noWrap/>
            <w:vAlign w:val="center"/>
            <w:hideMark/>
          </w:tcPr>
          <w:p w14:paraId="4ACA5293" w14:textId="59C2DB69"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63/1</w:t>
            </w:r>
          </w:p>
        </w:tc>
        <w:tc>
          <w:tcPr>
            <w:tcW w:w="939" w:type="dxa"/>
            <w:tcBorders>
              <w:top w:val="nil"/>
              <w:left w:val="nil"/>
              <w:bottom w:val="single" w:sz="4" w:space="0" w:color="auto"/>
              <w:right w:val="nil"/>
            </w:tcBorders>
            <w:shd w:val="clear" w:color="000000" w:fill="DDEBF7"/>
            <w:noWrap/>
            <w:vAlign w:val="center"/>
            <w:hideMark/>
          </w:tcPr>
          <w:p w14:paraId="4ECEAEB0" w14:textId="6E5C9DD6"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23/9</w:t>
            </w:r>
          </w:p>
        </w:tc>
        <w:tc>
          <w:tcPr>
            <w:tcW w:w="1400" w:type="dxa"/>
            <w:tcBorders>
              <w:top w:val="nil"/>
              <w:left w:val="nil"/>
              <w:bottom w:val="single" w:sz="4" w:space="0" w:color="auto"/>
              <w:right w:val="nil"/>
            </w:tcBorders>
            <w:shd w:val="clear" w:color="000000" w:fill="DDEBF7"/>
            <w:noWrap/>
            <w:vAlign w:val="center"/>
            <w:hideMark/>
          </w:tcPr>
          <w:p w14:paraId="6A10753E"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77,010,191</w:t>
            </w:r>
          </w:p>
        </w:tc>
        <w:tc>
          <w:tcPr>
            <w:tcW w:w="1422" w:type="dxa"/>
            <w:gridSpan w:val="2"/>
            <w:tcBorders>
              <w:top w:val="nil"/>
              <w:left w:val="nil"/>
              <w:bottom w:val="single" w:sz="4" w:space="0" w:color="auto"/>
              <w:right w:val="nil"/>
            </w:tcBorders>
            <w:shd w:val="clear" w:color="000000" w:fill="DDEBF7"/>
            <w:noWrap/>
            <w:vAlign w:val="center"/>
            <w:hideMark/>
          </w:tcPr>
          <w:p w14:paraId="146ECD87"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92,790,590</w:t>
            </w:r>
          </w:p>
        </w:tc>
      </w:tr>
      <w:tr w:rsidR="005541FA" w:rsidRPr="005541FA" w14:paraId="5057F8A5" w14:textId="77777777" w:rsidTr="000F638C">
        <w:trPr>
          <w:trHeight w:val="20"/>
        </w:trPr>
        <w:tc>
          <w:tcPr>
            <w:tcW w:w="1256" w:type="dxa"/>
            <w:vMerge w:val="restart"/>
            <w:tcBorders>
              <w:top w:val="nil"/>
              <w:left w:val="nil"/>
              <w:bottom w:val="single" w:sz="4" w:space="0" w:color="auto"/>
              <w:right w:val="nil"/>
            </w:tcBorders>
            <w:shd w:val="clear" w:color="000000" w:fill="BDD7EE"/>
            <w:vAlign w:val="center"/>
            <w:hideMark/>
          </w:tcPr>
          <w:p w14:paraId="259AC14A"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شرق تهران بزرگ</w:t>
            </w:r>
          </w:p>
        </w:tc>
        <w:tc>
          <w:tcPr>
            <w:tcW w:w="726" w:type="dxa"/>
            <w:tcBorders>
              <w:top w:val="nil"/>
              <w:left w:val="nil"/>
              <w:bottom w:val="single" w:sz="4" w:space="0" w:color="auto"/>
              <w:right w:val="nil"/>
            </w:tcBorders>
            <w:shd w:val="clear" w:color="000000" w:fill="BDD7EE"/>
            <w:vAlign w:val="center"/>
            <w:hideMark/>
          </w:tcPr>
          <w:p w14:paraId="3CF60B2D"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46178847"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225,866</w:t>
            </w:r>
          </w:p>
        </w:tc>
        <w:tc>
          <w:tcPr>
            <w:tcW w:w="817" w:type="dxa"/>
            <w:tcBorders>
              <w:top w:val="nil"/>
              <w:left w:val="nil"/>
              <w:bottom w:val="single" w:sz="4" w:space="0" w:color="auto"/>
              <w:right w:val="nil"/>
            </w:tcBorders>
            <w:shd w:val="clear" w:color="auto" w:fill="auto"/>
            <w:noWrap/>
            <w:vAlign w:val="center"/>
            <w:hideMark/>
          </w:tcPr>
          <w:p w14:paraId="0FD3D7D9" w14:textId="520A6671"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7/7%</w:t>
            </w:r>
          </w:p>
        </w:tc>
        <w:tc>
          <w:tcPr>
            <w:tcW w:w="992" w:type="dxa"/>
            <w:tcBorders>
              <w:top w:val="nil"/>
              <w:left w:val="nil"/>
              <w:bottom w:val="single" w:sz="4" w:space="0" w:color="auto"/>
              <w:right w:val="nil"/>
            </w:tcBorders>
            <w:shd w:val="clear" w:color="auto" w:fill="auto"/>
            <w:noWrap/>
            <w:vAlign w:val="center"/>
            <w:hideMark/>
          </w:tcPr>
          <w:p w14:paraId="4D0C6152" w14:textId="10A78BD5" w:rsidR="005541FA" w:rsidRPr="005541FA" w:rsidRDefault="005541FA" w:rsidP="00C00B4A">
            <w:pPr>
              <w:bidi/>
              <w:spacing w:after="0" w:line="240" w:lineRule="auto"/>
              <w:jc w:val="center"/>
              <w:rPr>
                <w:rFonts w:ascii="Arial" w:eastAsia="Times New Roman" w:hAnsi="Arial"/>
                <w:sz w:val="24"/>
                <w:lang w:bidi="fa-IR"/>
              </w:rPr>
            </w:pPr>
            <w:r w:rsidRPr="005541FA">
              <w:rPr>
                <w:sz w:val="24"/>
              </w:rPr>
              <w:t>57/7</w:t>
            </w:r>
          </w:p>
        </w:tc>
        <w:tc>
          <w:tcPr>
            <w:tcW w:w="904" w:type="dxa"/>
            <w:tcBorders>
              <w:top w:val="nil"/>
              <w:left w:val="nil"/>
              <w:bottom w:val="single" w:sz="4" w:space="0" w:color="auto"/>
              <w:right w:val="nil"/>
            </w:tcBorders>
            <w:shd w:val="clear" w:color="auto" w:fill="auto"/>
            <w:noWrap/>
            <w:vAlign w:val="center"/>
            <w:hideMark/>
          </w:tcPr>
          <w:p w14:paraId="6EFE572F" w14:textId="163592E3"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66/7</w:t>
            </w:r>
          </w:p>
        </w:tc>
        <w:tc>
          <w:tcPr>
            <w:tcW w:w="939" w:type="dxa"/>
            <w:tcBorders>
              <w:top w:val="nil"/>
              <w:left w:val="nil"/>
              <w:bottom w:val="single" w:sz="4" w:space="0" w:color="auto"/>
              <w:right w:val="nil"/>
            </w:tcBorders>
            <w:shd w:val="clear" w:color="auto" w:fill="auto"/>
            <w:noWrap/>
            <w:vAlign w:val="center"/>
            <w:hideMark/>
          </w:tcPr>
          <w:p w14:paraId="2E63A275" w14:textId="54CB509E"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25/3</w:t>
            </w:r>
          </w:p>
        </w:tc>
        <w:tc>
          <w:tcPr>
            <w:tcW w:w="1400" w:type="dxa"/>
            <w:tcBorders>
              <w:top w:val="nil"/>
              <w:left w:val="nil"/>
              <w:bottom w:val="single" w:sz="4" w:space="0" w:color="auto"/>
              <w:right w:val="nil"/>
            </w:tcBorders>
            <w:shd w:val="clear" w:color="auto" w:fill="auto"/>
            <w:noWrap/>
            <w:vAlign w:val="center"/>
            <w:hideMark/>
          </w:tcPr>
          <w:p w14:paraId="3F5C2A10"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98,159,828</w:t>
            </w:r>
          </w:p>
        </w:tc>
        <w:tc>
          <w:tcPr>
            <w:tcW w:w="1422" w:type="dxa"/>
            <w:gridSpan w:val="2"/>
            <w:tcBorders>
              <w:top w:val="nil"/>
              <w:left w:val="nil"/>
              <w:bottom w:val="single" w:sz="4" w:space="0" w:color="auto"/>
              <w:right w:val="nil"/>
            </w:tcBorders>
            <w:shd w:val="clear" w:color="auto" w:fill="auto"/>
            <w:noWrap/>
            <w:vAlign w:val="center"/>
            <w:hideMark/>
          </w:tcPr>
          <w:p w14:paraId="4DC66D32"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114,267,306</w:t>
            </w:r>
          </w:p>
        </w:tc>
      </w:tr>
      <w:tr w:rsidR="005541FA" w:rsidRPr="005541FA" w14:paraId="38868DE0" w14:textId="77777777" w:rsidTr="000F638C">
        <w:trPr>
          <w:trHeight w:val="20"/>
        </w:trPr>
        <w:tc>
          <w:tcPr>
            <w:tcW w:w="1256" w:type="dxa"/>
            <w:vMerge/>
            <w:tcBorders>
              <w:top w:val="nil"/>
              <w:left w:val="nil"/>
              <w:bottom w:val="single" w:sz="4" w:space="0" w:color="auto"/>
              <w:right w:val="nil"/>
            </w:tcBorders>
            <w:vAlign w:val="center"/>
            <w:hideMark/>
          </w:tcPr>
          <w:p w14:paraId="59EAB7D8"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1C9BB482"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1C68AD4E"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49,292</w:t>
            </w:r>
          </w:p>
        </w:tc>
        <w:tc>
          <w:tcPr>
            <w:tcW w:w="817" w:type="dxa"/>
            <w:tcBorders>
              <w:top w:val="nil"/>
              <w:left w:val="nil"/>
              <w:bottom w:val="single" w:sz="4" w:space="0" w:color="auto"/>
              <w:right w:val="nil"/>
            </w:tcBorders>
            <w:shd w:val="clear" w:color="auto" w:fill="auto"/>
            <w:noWrap/>
            <w:vAlign w:val="center"/>
            <w:hideMark/>
          </w:tcPr>
          <w:p w14:paraId="76CD4726" w14:textId="44C5A66A"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1/7%</w:t>
            </w:r>
          </w:p>
        </w:tc>
        <w:tc>
          <w:tcPr>
            <w:tcW w:w="992" w:type="dxa"/>
            <w:tcBorders>
              <w:top w:val="nil"/>
              <w:left w:val="nil"/>
              <w:bottom w:val="single" w:sz="4" w:space="0" w:color="auto"/>
              <w:right w:val="nil"/>
            </w:tcBorders>
            <w:shd w:val="clear" w:color="auto" w:fill="auto"/>
            <w:noWrap/>
            <w:vAlign w:val="center"/>
            <w:hideMark/>
          </w:tcPr>
          <w:p w14:paraId="3C2F7763" w14:textId="7BC59A4C" w:rsidR="005541FA" w:rsidRPr="005541FA" w:rsidRDefault="005541FA" w:rsidP="00C00B4A">
            <w:pPr>
              <w:bidi/>
              <w:spacing w:after="0" w:line="240" w:lineRule="auto"/>
              <w:jc w:val="center"/>
              <w:rPr>
                <w:rFonts w:ascii="Arial" w:eastAsia="Times New Roman" w:hAnsi="Arial"/>
                <w:sz w:val="24"/>
                <w:lang w:bidi="fa-IR"/>
              </w:rPr>
            </w:pPr>
            <w:r w:rsidRPr="005541FA">
              <w:rPr>
                <w:sz w:val="24"/>
              </w:rPr>
              <w:t>53/5</w:t>
            </w:r>
          </w:p>
        </w:tc>
        <w:tc>
          <w:tcPr>
            <w:tcW w:w="904" w:type="dxa"/>
            <w:tcBorders>
              <w:top w:val="nil"/>
              <w:left w:val="nil"/>
              <w:bottom w:val="single" w:sz="4" w:space="0" w:color="auto"/>
              <w:right w:val="nil"/>
            </w:tcBorders>
            <w:shd w:val="clear" w:color="auto" w:fill="auto"/>
            <w:noWrap/>
            <w:vAlign w:val="center"/>
            <w:hideMark/>
          </w:tcPr>
          <w:p w14:paraId="0403F11A" w14:textId="05D47DDE"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61/5</w:t>
            </w:r>
          </w:p>
        </w:tc>
        <w:tc>
          <w:tcPr>
            <w:tcW w:w="939" w:type="dxa"/>
            <w:tcBorders>
              <w:top w:val="nil"/>
              <w:left w:val="nil"/>
              <w:bottom w:val="single" w:sz="4" w:space="0" w:color="auto"/>
              <w:right w:val="nil"/>
            </w:tcBorders>
            <w:shd w:val="clear" w:color="auto" w:fill="auto"/>
            <w:noWrap/>
            <w:vAlign w:val="center"/>
            <w:hideMark/>
          </w:tcPr>
          <w:p w14:paraId="264527A5" w14:textId="06E46115"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20/8</w:t>
            </w:r>
          </w:p>
        </w:tc>
        <w:tc>
          <w:tcPr>
            <w:tcW w:w="1400" w:type="dxa"/>
            <w:tcBorders>
              <w:top w:val="nil"/>
              <w:left w:val="nil"/>
              <w:bottom w:val="single" w:sz="4" w:space="0" w:color="auto"/>
              <w:right w:val="nil"/>
            </w:tcBorders>
            <w:shd w:val="clear" w:color="auto" w:fill="auto"/>
            <w:noWrap/>
            <w:vAlign w:val="center"/>
            <w:hideMark/>
          </w:tcPr>
          <w:p w14:paraId="460EBD6F"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83,797,526</w:t>
            </w:r>
          </w:p>
        </w:tc>
        <w:tc>
          <w:tcPr>
            <w:tcW w:w="1422" w:type="dxa"/>
            <w:gridSpan w:val="2"/>
            <w:tcBorders>
              <w:top w:val="nil"/>
              <w:left w:val="nil"/>
              <w:bottom w:val="single" w:sz="4" w:space="0" w:color="auto"/>
              <w:right w:val="nil"/>
            </w:tcBorders>
            <w:shd w:val="clear" w:color="auto" w:fill="auto"/>
            <w:noWrap/>
            <w:vAlign w:val="center"/>
            <w:hideMark/>
          </w:tcPr>
          <w:p w14:paraId="3E8612A8"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91,954,676</w:t>
            </w:r>
          </w:p>
        </w:tc>
      </w:tr>
      <w:tr w:rsidR="005541FA" w:rsidRPr="005541FA" w14:paraId="14BD5AEE" w14:textId="77777777" w:rsidTr="000F638C">
        <w:trPr>
          <w:trHeight w:val="20"/>
        </w:trPr>
        <w:tc>
          <w:tcPr>
            <w:tcW w:w="1256" w:type="dxa"/>
            <w:vMerge/>
            <w:tcBorders>
              <w:top w:val="nil"/>
              <w:left w:val="nil"/>
              <w:bottom w:val="single" w:sz="4" w:space="0" w:color="auto"/>
              <w:right w:val="nil"/>
            </w:tcBorders>
            <w:vAlign w:val="center"/>
            <w:hideMark/>
          </w:tcPr>
          <w:p w14:paraId="1CFD91DC"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46D16356"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69DCBFD8"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275,158</w:t>
            </w:r>
          </w:p>
        </w:tc>
        <w:tc>
          <w:tcPr>
            <w:tcW w:w="817" w:type="dxa"/>
            <w:tcBorders>
              <w:top w:val="nil"/>
              <w:left w:val="nil"/>
              <w:bottom w:val="single" w:sz="4" w:space="0" w:color="auto"/>
              <w:right w:val="nil"/>
            </w:tcBorders>
            <w:shd w:val="clear" w:color="000000" w:fill="DDEBF7"/>
            <w:noWrap/>
            <w:vAlign w:val="center"/>
            <w:hideMark/>
          </w:tcPr>
          <w:p w14:paraId="54B8A6FF" w14:textId="2E3238C4"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9/4%</w:t>
            </w:r>
          </w:p>
        </w:tc>
        <w:tc>
          <w:tcPr>
            <w:tcW w:w="992" w:type="dxa"/>
            <w:tcBorders>
              <w:top w:val="nil"/>
              <w:left w:val="nil"/>
              <w:bottom w:val="single" w:sz="4" w:space="0" w:color="auto"/>
              <w:right w:val="nil"/>
            </w:tcBorders>
            <w:shd w:val="clear" w:color="000000" w:fill="DDEBF7"/>
            <w:noWrap/>
            <w:vAlign w:val="center"/>
            <w:hideMark/>
          </w:tcPr>
          <w:p w14:paraId="4AEB6332" w14:textId="5D176D63" w:rsidR="005541FA" w:rsidRPr="005541FA" w:rsidRDefault="005541FA" w:rsidP="00C00B4A">
            <w:pPr>
              <w:bidi/>
              <w:spacing w:after="0" w:line="240" w:lineRule="auto"/>
              <w:jc w:val="center"/>
              <w:rPr>
                <w:rFonts w:ascii="Arial" w:eastAsia="Times New Roman" w:hAnsi="Arial"/>
                <w:sz w:val="24"/>
                <w:lang w:bidi="fa-IR"/>
              </w:rPr>
            </w:pPr>
            <w:r w:rsidRPr="005541FA">
              <w:rPr>
                <w:sz w:val="24"/>
              </w:rPr>
              <w:t>56/9</w:t>
            </w:r>
          </w:p>
        </w:tc>
        <w:tc>
          <w:tcPr>
            <w:tcW w:w="904" w:type="dxa"/>
            <w:tcBorders>
              <w:top w:val="nil"/>
              <w:left w:val="nil"/>
              <w:bottom w:val="single" w:sz="4" w:space="0" w:color="auto"/>
              <w:right w:val="nil"/>
            </w:tcBorders>
            <w:shd w:val="clear" w:color="000000" w:fill="DDEBF7"/>
            <w:noWrap/>
            <w:vAlign w:val="center"/>
            <w:hideMark/>
          </w:tcPr>
          <w:p w14:paraId="434957D8" w14:textId="48C3B978"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65/8</w:t>
            </w:r>
          </w:p>
        </w:tc>
        <w:tc>
          <w:tcPr>
            <w:tcW w:w="939" w:type="dxa"/>
            <w:tcBorders>
              <w:top w:val="nil"/>
              <w:left w:val="nil"/>
              <w:bottom w:val="single" w:sz="4" w:space="0" w:color="auto"/>
              <w:right w:val="nil"/>
            </w:tcBorders>
            <w:shd w:val="clear" w:color="000000" w:fill="DDEBF7"/>
            <w:noWrap/>
            <w:vAlign w:val="center"/>
            <w:hideMark/>
          </w:tcPr>
          <w:p w14:paraId="6FBBDBC6" w14:textId="3260C84A"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24/5</w:t>
            </w:r>
          </w:p>
        </w:tc>
        <w:tc>
          <w:tcPr>
            <w:tcW w:w="1400" w:type="dxa"/>
            <w:tcBorders>
              <w:top w:val="nil"/>
              <w:left w:val="nil"/>
              <w:bottom w:val="single" w:sz="4" w:space="0" w:color="auto"/>
              <w:right w:val="nil"/>
            </w:tcBorders>
            <w:shd w:val="clear" w:color="000000" w:fill="DDEBF7"/>
            <w:noWrap/>
            <w:vAlign w:val="center"/>
            <w:hideMark/>
          </w:tcPr>
          <w:p w14:paraId="14EB20C3"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95,586,955</w:t>
            </w:r>
          </w:p>
        </w:tc>
        <w:tc>
          <w:tcPr>
            <w:tcW w:w="1422" w:type="dxa"/>
            <w:gridSpan w:val="2"/>
            <w:tcBorders>
              <w:top w:val="nil"/>
              <w:left w:val="nil"/>
              <w:bottom w:val="single" w:sz="4" w:space="0" w:color="auto"/>
              <w:right w:val="nil"/>
            </w:tcBorders>
            <w:shd w:val="clear" w:color="000000" w:fill="DDEBF7"/>
            <w:noWrap/>
            <w:vAlign w:val="center"/>
            <w:hideMark/>
          </w:tcPr>
          <w:p w14:paraId="1B5486A0"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110,270,206</w:t>
            </w:r>
          </w:p>
        </w:tc>
      </w:tr>
      <w:tr w:rsidR="005541FA" w:rsidRPr="005541FA" w14:paraId="34E2E9F2" w14:textId="77777777" w:rsidTr="000F638C">
        <w:trPr>
          <w:trHeight w:val="20"/>
        </w:trPr>
        <w:tc>
          <w:tcPr>
            <w:tcW w:w="1256" w:type="dxa"/>
            <w:vMerge w:val="restart"/>
            <w:tcBorders>
              <w:top w:val="nil"/>
              <w:left w:val="nil"/>
              <w:bottom w:val="single" w:sz="4" w:space="0" w:color="auto"/>
              <w:right w:val="nil"/>
            </w:tcBorders>
            <w:shd w:val="clear" w:color="000000" w:fill="BDD7EE"/>
            <w:vAlign w:val="center"/>
            <w:hideMark/>
          </w:tcPr>
          <w:p w14:paraId="3F5615C8"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شهرستانهاي تهران</w:t>
            </w:r>
          </w:p>
        </w:tc>
        <w:tc>
          <w:tcPr>
            <w:tcW w:w="726" w:type="dxa"/>
            <w:tcBorders>
              <w:top w:val="nil"/>
              <w:left w:val="nil"/>
              <w:bottom w:val="single" w:sz="4" w:space="0" w:color="auto"/>
              <w:right w:val="nil"/>
            </w:tcBorders>
            <w:shd w:val="clear" w:color="000000" w:fill="BDD7EE"/>
            <w:vAlign w:val="center"/>
            <w:hideMark/>
          </w:tcPr>
          <w:p w14:paraId="648E71C5"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47AF83C8"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136,496</w:t>
            </w:r>
          </w:p>
        </w:tc>
        <w:tc>
          <w:tcPr>
            <w:tcW w:w="817" w:type="dxa"/>
            <w:tcBorders>
              <w:top w:val="nil"/>
              <w:left w:val="nil"/>
              <w:bottom w:val="single" w:sz="4" w:space="0" w:color="auto"/>
              <w:right w:val="nil"/>
            </w:tcBorders>
            <w:shd w:val="clear" w:color="auto" w:fill="auto"/>
            <w:noWrap/>
            <w:vAlign w:val="center"/>
            <w:hideMark/>
          </w:tcPr>
          <w:p w14:paraId="335F7B1B" w14:textId="37D55D43"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4/7%</w:t>
            </w:r>
          </w:p>
        </w:tc>
        <w:tc>
          <w:tcPr>
            <w:tcW w:w="992" w:type="dxa"/>
            <w:tcBorders>
              <w:top w:val="nil"/>
              <w:left w:val="nil"/>
              <w:bottom w:val="single" w:sz="4" w:space="0" w:color="auto"/>
              <w:right w:val="nil"/>
            </w:tcBorders>
            <w:shd w:val="clear" w:color="auto" w:fill="auto"/>
            <w:noWrap/>
            <w:vAlign w:val="center"/>
            <w:hideMark/>
          </w:tcPr>
          <w:p w14:paraId="7102806A" w14:textId="16DBD5DA" w:rsidR="005541FA" w:rsidRPr="005541FA" w:rsidRDefault="005541FA" w:rsidP="00C00B4A">
            <w:pPr>
              <w:bidi/>
              <w:spacing w:after="0" w:line="240" w:lineRule="auto"/>
              <w:jc w:val="center"/>
              <w:rPr>
                <w:rFonts w:ascii="Arial" w:eastAsia="Times New Roman" w:hAnsi="Arial"/>
                <w:sz w:val="24"/>
                <w:lang w:bidi="fa-IR"/>
              </w:rPr>
            </w:pPr>
            <w:r w:rsidRPr="005541FA">
              <w:rPr>
                <w:sz w:val="24"/>
              </w:rPr>
              <w:t>55/9</w:t>
            </w:r>
          </w:p>
        </w:tc>
        <w:tc>
          <w:tcPr>
            <w:tcW w:w="904" w:type="dxa"/>
            <w:tcBorders>
              <w:top w:val="nil"/>
              <w:left w:val="nil"/>
              <w:bottom w:val="single" w:sz="4" w:space="0" w:color="auto"/>
              <w:right w:val="nil"/>
            </w:tcBorders>
            <w:shd w:val="clear" w:color="auto" w:fill="auto"/>
            <w:noWrap/>
            <w:vAlign w:val="center"/>
            <w:hideMark/>
          </w:tcPr>
          <w:p w14:paraId="080558E6" w14:textId="6281E35C"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63/8</w:t>
            </w:r>
          </w:p>
        </w:tc>
        <w:tc>
          <w:tcPr>
            <w:tcW w:w="939" w:type="dxa"/>
            <w:tcBorders>
              <w:top w:val="nil"/>
              <w:left w:val="nil"/>
              <w:bottom w:val="single" w:sz="4" w:space="0" w:color="auto"/>
              <w:right w:val="nil"/>
            </w:tcBorders>
            <w:shd w:val="clear" w:color="auto" w:fill="auto"/>
            <w:noWrap/>
            <w:vAlign w:val="center"/>
            <w:hideMark/>
          </w:tcPr>
          <w:p w14:paraId="503022BB" w14:textId="02CFFF46"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25/7</w:t>
            </w:r>
          </w:p>
        </w:tc>
        <w:tc>
          <w:tcPr>
            <w:tcW w:w="1400" w:type="dxa"/>
            <w:tcBorders>
              <w:top w:val="nil"/>
              <w:left w:val="nil"/>
              <w:bottom w:val="single" w:sz="4" w:space="0" w:color="auto"/>
              <w:right w:val="nil"/>
            </w:tcBorders>
            <w:shd w:val="clear" w:color="auto" w:fill="auto"/>
            <w:noWrap/>
            <w:vAlign w:val="center"/>
            <w:hideMark/>
          </w:tcPr>
          <w:p w14:paraId="61B13C18"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86,448,734</w:t>
            </w:r>
          </w:p>
        </w:tc>
        <w:tc>
          <w:tcPr>
            <w:tcW w:w="1422" w:type="dxa"/>
            <w:gridSpan w:val="2"/>
            <w:tcBorders>
              <w:top w:val="nil"/>
              <w:left w:val="nil"/>
              <w:bottom w:val="single" w:sz="4" w:space="0" w:color="auto"/>
              <w:right w:val="nil"/>
            </w:tcBorders>
            <w:shd w:val="clear" w:color="auto" w:fill="auto"/>
            <w:noWrap/>
            <w:vAlign w:val="center"/>
            <w:hideMark/>
          </w:tcPr>
          <w:p w14:paraId="675B4E97"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102,923,280</w:t>
            </w:r>
          </w:p>
        </w:tc>
      </w:tr>
      <w:tr w:rsidR="005541FA" w:rsidRPr="005541FA" w14:paraId="6B9C2291" w14:textId="77777777" w:rsidTr="000F638C">
        <w:trPr>
          <w:trHeight w:val="20"/>
        </w:trPr>
        <w:tc>
          <w:tcPr>
            <w:tcW w:w="1256" w:type="dxa"/>
            <w:vMerge/>
            <w:tcBorders>
              <w:top w:val="nil"/>
              <w:left w:val="nil"/>
              <w:bottom w:val="single" w:sz="4" w:space="0" w:color="auto"/>
              <w:right w:val="nil"/>
            </w:tcBorders>
            <w:vAlign w:val="center"/>
            <w:hideMark/>
          </w:tcPr>
          <w:p w14:paraId="0035C2C2"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297D37C9"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43D1F369"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12,175</w:t>
            </w:r>
          </w:p>
        </w:tc>
        <w:tc>
          <w:tcPr>
            <w:tcW w:w="817" w:type="dxa"/>
            <w:tcBorders>
              <w:top w:val="nil"/>
              <w:left w:val="nil"/>
              <w:bottom w:val="single" w:sz="4" w:space="0" w:color="auto"/>
              <w:right w:val="nil"/>
            </w:tcBorders>
            <w:shd w:val="clear" w:color="auto" w:fill="auto"/>
            <w:noWrap/>
            <w:vAlign w:val="center"/>
            <w:hideMark/>
          </w:tcPr>
          <w:p w14:paraId="6873DFC1" w14:textId="67D2CE06"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0/4%</w:t>
            </w:r>
          </w:p>
        </w:tc>
        <w:tc>
          <w:tcPr>
            <w:tcW w:w="992" w:type="dxa"/>
            <w:tcBorders>
              <w:top w:val="nil"/>
              <w:left w:val="nil"/>
              <w:bottom w:val="single" w:sz="4" w:space="0" w:color="auto"/>
              <w:right w:val="nil"/>
            </w:tcBorders>
            <w:shd w:val="clear" w:color="auto" w:fill="auto"/>
            <w:noWrap/>
            <w:vAlign w:val="center"/>
            <w:hideMark/>
          </w:tcPr>
          <w:p w14:paraId="405BDC6F" w14:textId="568F8331" w:rsidR="005541FA" w:rsidRPr="005541FA" w:rsidRDefault="005541FA" w:rsidP="00C00B4A">
            <w:pPr>
              <w:bidi/>
              <w:spacing w:after="0" w:line="240" w:lineRule="auto"/>
              <w:jc w:val="center"/>
              <w:rPr>
                <w:rFonts w:ascii="Arial" w:eastAsia="Times New Roman" w:hAnsi="Arial"/>
                <w:sz w:val="24"/>
                <w:lang w:bidi="fa-IR"/>
              </w:rPr>
            </w:pPr>
            <w:r w:rsidRPr="005541FA">
              <w:rPr>
                <w:sz w:val="24"/>
              </w:rPr>
              <w:t>54/8</w:t>
            </w:r>
          </w:p>
        </w:tc>
        <w:tc>
          <w:tcPr>
            <w:tcW w:w="904" w:type="dxa"/>
            <w:tcBorders>
              <w:top w:val="nil"/>
              <w:left w:val="nil"/>
              <w:bottom w:val="single" w:sz="4" w:space="0" w:color="auto"/>
              <w:right w:val="nil"/>
            </w:tcBorders>
            <w:shd w:val="clear" w:color="auto" w:fill="auto"/>
            <w:noWrap/>
            <w:vAlign w:val="center"/>
            <w:hideMark/>
          </w:tcPr>
          <w:p w14:paraId="1F2468B1" w14:textId="1AC0EF40"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60/6</w:t>
            </w:r>
          </w:p>
        </w:tc>
        <w:tc>
          <w:tcPr>
            <w:tcW w:w="939" w:type="dxa"/>
            <w:tcBorders>
              <w:top w:val="nil"/>
              <w:left w:val="nil"/>
              <w:bottom w:val="single" w:sz="4" w:space="0" w:color="auto"/>
              <w:right w:val="nil"/>
            </w:tcBorders>
            <w:shd w:val="clear" w:color="auto" w:fill="auto"/>
            <w:noWrap/>
            <w:vAlign w:val="center"/>
            <w:hideMark/>
          </w:tcPr>
          <w:p w14:paraId="52D10406" w14:textId="048DF5D9"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16/3</w:t>
            </w:r>
          </w:p>
        </w:tc>
        <w:tc>
          <w:tcPr>
            <w:tcW w:w="1400" w:type="dxa"/>
            <w:tcBorders>
              <w:top w:val="nil"/>
              <w:left w:val="nil"/>
              <w:bottom w:val="single" w:sz="4" w:space="0" w:color="auto"/>
              <w:right w:val="nil"/>
            </w:tcBorders>
            <w:shd w:val="clear" w:color="auto" w:fill="auto"/>
            <w:noWrap/>
            <w:vAlign w:val="center"/>
            <w:hideMark/>
          </w:tcPr>
          <w:p w14:paraId="37943D16"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49,889,796</w:t>
            </w:r>
          </w:p>
        </w:tc>
        <w:tc>
          <w:tcPr>
            <w:tcW w:w="1422" w:type="dxa"/>
            <w:gridSpan w:val="2"/>
            <w:tcBorders>
              <w:top w:val="nil"/>
              <w:left w:val="nil"/>
              <w:bottom w:val="single" w:sz="4" w:space="0" w:color="auto"/>
              <w:right w:val="nil"/>
            </w:tcBorders>
            <w:shd w:val="clear" w:color="auto" w:fill="auto"/>
            <w:noWrap/>
            <w:vAlign w:val="center"/>
            <w:hideMark/>
          </w:tcPr>
          <w:p w14:paraId="4CF845D7"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55,396,701</w:t>
            </w:r>
          </w:p>
        </w:tc>
      </w:tr>
      <w:tr w:rsidR="005541FA" w:rsidRPr="005541FA" w14:paraId="05491A63" w14:textId="77777777" w:rsidTr="000F638C">
        <w:trPr>
          <w:trHeight w:val="20"/>
        </w:trPr>
        <w:tc>
          <w:tcPr>
            <w:tcW w:w="1256" w:type="dxa"/>
            <w:vMerge/>
            <w:tcBorders>
              <w:top w:val="nil"/>
              <w:left w:val="nil"/>
              <w:bottom w:val="single" w:sz="4" w:space="0" w:color="auto"/>
              <w:right w:val="nil"/>
            </w:tcBorders>
            <w:vAlign w:val="center"/>
            <w:hideMark/>
          </w:tcPr>
          <w:p w14:paraId="5FE7103B"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3E669581"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00824930"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148,671</w:t>
            </w:r>
          </w:p>
        </w:tc>
        <w:tc>
          <w:tcPr>
            <w:tcW w:w="817" w:type="dxa"/>
            <w:tcBorders>
              <w:top w:val="nil"/>
              <w:left w:val="nil"/>
              <w:bottom w:val="single" w:sz="4" w:space="0" w:color="auto"/>
              <w:right w:val="nil"/>
            </w:tcBorders>
            <w:shd w:val="clear" w:color="000000" w:fill="DDEBF7"/>
            <w:noWrap/>
            <w:vAlign w:val="center"/>
            <w:hideMark/>
          </w:tcPr>
          <w:p w14:paraId="213E6951" w14:textId="5F1AC720"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5/1%</w:t>
            </w:r>
          </w:p>
        </w:tc>
        <w:tc>
          <w:tcPr>
            <w:tcW w:w="992" w:type="dxa"/>
            <w:tcBorders>
              <w:top w:val="nil"/>
              <w:left w:val="nil"/>
              <w:bottom w:val="single" w:sz="4" w:space="0" w:color="auto"/>
              <w:right w:val="nil"/>
            </w:tcBorders>
            <w:shd w:val="clear" w:color="000000" w:fill="DDEBF7"/>
            <w:noWrap/>
            <w:vAlign w:val="center"/>
            <w:hideMark/>
          </w:tcPr>
          <w:p w14:paraId="725B08B6" w14:textId="7BE7F504" w:rsidR="005541FA" w:rsidRPr="005541FA" w:rsidRDefault="005541FA" w:rsidP="00C00B4A">
            <w:pPr>
              <w:bidi/>
              <w:spacing w:after="0" w:line="240" w:lineRule="auto"/>
              <w:jc w:val="center"/>
              <w:rPr>
                <w:rFonts w:ascii="Arial" w:eastAsia="Times New Roman" w:hAnsi="Arial"/>
                <w:sz w:val="24"/>
                <w:lang w:bidi="fa-IR"/>
              </w:rPr>
            </w:pPr>
            <w:r w:rsidRPr="005541FA">
              <w:rPr>
                <w:sz w:val="24"/>
              </w:rPr>
              <w:t>55/8</w:t>
            </w:r>
          </w:p>
        </w:tc>
        <w:tc>
          <w:tcPr>
            <w:tcW w:w="904" w:type="dxa"/>
            <w:tcBorders>
              <w:top w:val="nil"/>
              <w:left w:val="nil"/>
              <w:bottom w:val="single" w:sz="4" w:space="0" w:color="auto"/>
              <w:right w:val="nil"/>
            </w:tcBorders>
            <w:shd w:val="clear" w:color="000000" w:fill="DDEBF7"/>
            <w:noWrap/>
            <w:vAlign w:val="center"/>
            <w:hideMark/>
          </w:tcPr>
          <w:p w14:paraId="296A33FA" w14:textId="46E6FB20"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63/6</w:t>
            </w:r>
          </w:p>
        </w:tc>
        <w:tc>
          <w:tcPr>
            <w:tcW w:w="939" w:type="dxa"/>
            <w:tcBorders>
              <w:top w:val="nil"/>
              <w:left w:val="nil"/>
              <w:bottom w:val="single" w:sz="4" w:space="0" w:color="auto"/>
              <w:right w:val="nil"/>
            </w:tcBorders>
            <w:shd w:val="clear" w:color="000000" w:fill="DDEBF7"/>
            <w:noWrap/>
            <w:vAlign w:val="center"/>
            <w:hideMark/>
          </w:tcPr>
          <w:p w14:paraId="6A58D7CF" w14:textId="0553DA8E"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25/0</w:t>
            </w:r>
          </w:p>
        </w:tc>
        <w:tc>
          <w:tcPr>
            <w:tcW w:w="1400" w:type="dxa"/>
            <w:tcBorders>
              <w:top w:val="nil"/>
              <w:left w:val="nil"/>
              <w:bottom w:val="single" w:sz="4" w:space="0" w:color="auto"/>
              <w:right w:val="nil"/>
            </w:tcBorders>
            <w:shd w:val="clear" w:color="000000" w:fill="DDEBF7"/>
            <w:noWrap/>
            <w:vAlign w:val="center"/>
            <w:hideMark/>
          </w:tcPr>
          <w:p w14:paraId="6D5BFFCE"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83,454,841</w:t>
            </w:r>
          </w:p>
        </w:tc>
        <w:tc>
          <w:tcPr>
            <w:tcW w:w="1422" w:type="dxa"/>
            <w:gridSpan w:val="2"/>
            <w:tcBorders>
              <w:top w:val="nil"/>
              <w:left w:val="nil"/>
              <w:bottom w:val="single" w:sz="4" w:space="0" w:color="auto"/>
              <w:right w:val="nil"/>
            </w:tcBorders>
            <w:shd w:val="clear" w:color="000000" w:fill="DDEBF7"/>
            <w:noWrap/>
            <w:vAlign w:val="center"/>
            <w:hideMark/>
          </w:tcPr>
          <w:p w14:paraId="7D717958"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99,031,222</w:t>
            </w:r>
          </w:p>
        </w:tc>
      </w:tr>
      <w:tr w:rsidR="005541FA" w:rsidRPr="005541FA" w14:paraId="078A37BA" w14:textId="77777777" w:rsidTr="000F638C">
        <w:trPr>
          <w:trHeight w:val="20"/>
        </w:trPr>
        <w:tc>
          <w:tcPr>
            <w:tcW w:w="1256" w:type="dxa"/>
            <w:vMerge w:val="restart"/>
            <w:tcBorders>
              <w:top w:val="nil"/>
              <w:left w:val="nil"/>
              <w:bottom w:val="single" w:sz="4" w:space="0" w:color="auto"/>
              <w:right w:val="nil"/>
            </w:tcBorders>
            <w:shd w:val="clear" w:color="000000" w:fill="BDD7EE"/>
            <w:vAlign w:val="center"/>
            <w:hideMark/>
          </w:tcPr>
          <w:p w14:paraId="6085ED5A"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غرب تهران بزرگ</w:t>
            </w:r>
          </w:p>
        </w:tc>
        <w:tc>
          <w:tcPr>
            <w:tcW w:w="726" w:type="dxa"/>
            <w:tcBorders>
              <w:top w:val="nil"/>
              <w:left w:val="nil"/>
              <w:bottom w:val="single" w:sz="4" w:space="0" w:color="auto"/>
              <w:right w:val="nil"/>
            </w:tcBorders>
            <w:shd w:val="clear" w:color="000000" w:fill="BDD7EE"/>
            <w:vAlign w:val="center"/>
            <w:hideMark/>
          </w:tcPr>
          <w:p w14:paraId="0CEF880A"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5C42A227"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218,138</w:t>
            </w:r>
          </w:p>
        </w:tc>
        <w:tc>
          <w:tcPr>
            <w:tcW w:w="817" w:type="dxa"/>
            <w:tcBorders>
              <w:top w:val="nil"/>
              <w:left w:val="nil"/>
              <w:bottom w:val="single" w:sz="4" w:space="0" w:color="auto"/>
              <w:right w:val="nil"/>
            </w:tcBorders>
            <w:shd w:val="clear" w:color="auto" w:fill="auto"/>
            <w:noWrap/>
            <w:vAlign w:val="center"/>
            <w:hideMark/>
          </w:tcPr>
          <w:p w14:paraId="035386B1" w14:textId="3E5D7164"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7/5%</w:t>
            </w:r>
          </w:p>
        </w:tc>
        <w:tc>
          <w:tcPr>
            <w:tcW w:w="992" w:type="dxa"/>
            <w:tcBorders>
              <w:top w:val="nil"/>
              <w:left w:val="nil"/>
              <w:bottom w:val="single" w:sz="4" w:space="0" w:color="auto"/>
              <w:right w:val="nil"/>
            </w:tcBorders>
            <w:shd w:val="clear" w:color="auto" w:fill="auto"/>
            <w:noWrap/>
            <w:vAlign w:val="center"/>
            <w:hideMark/>
          </w:tcPr>
          <w:p w14:paraId="3662E395" w14:textId="57434B5D" w:rsidR="005541FA" w:rsidRPr="005541FA" w:rsidRDefault="005541FA" w:rsidP="00C00B4A">
            <w:pPr>
              <w:bidi/>
              <w:spacing w:after="0" w:line="240" w:lineRule="auto"/>
              <w:jc w:val="center"/>
              <w:rPr>
                <w:rFonts w:ascii="Arial" w:eastAsia="Times New Roman" w:hAnsi="Arial"/>
                <w:sz w:val="24"/>
                <w:lang w:bidi="fa-IR"/>
              </w:rPr>
            </w:pPr>
            <w:r w:rsidRPr="005541FA">
              <w:rPr>
                <w:sz w:val="24"/>
              </w:rPr>
              <w:t>56/7</w:t>
            </w:r>
          </w:p>
        </w:tc>
        <w:tc>
          <w:tcPr>
            <w:tcW w:w="904" w:type="dxa"/>
            <w:tcBorders>
              <w:top w:val="nil"/>
              <w:left w:val="nil"/>
              <w:bottom w:val="single" w:sz="4" w:space="0" w:color="auto"/>
              <w:right w:val="nil"/>
            </w:tcBorders>
            <w:shd w:val="clear" w:color="auto" w:fill="auto"/>
            <w:noWrap/>
            <w:vAlign w:val="center"/>
            <w:hideMark/>
          </w:tcPr>
          <w:p w14:paraId="0AC19637" w14:textId="15E1E8AD"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66/3</w:t>
            </w:r>
          </w:p>
        </w:tc>
        <w:tc>
          <w:tcPr>
            <w:tcW w:w="939" w:type="dxa"/>
            <w:tcBorders>
              <w:top w:val="nil"/>
              <w:left w:val="nil"/>
              <w:bottom w:val="single" w:sz="4" w:space="0" w:color="auto"/>
              <w:right w:val="nil"/>
            </w:tcBorders>
            <w:shd w:val="clear" w:color="auto" w:fill="auto"/>
            <w:noWrap/>
            <w:vAlign w:val="center"/>
            <w:hideMark/>
          </w:tcPr>
          <w:p w14:paraId="3FAC603F" w14:textId="46D8582A"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26/6</w:t>
            </w:r>
          </w:p>
        </w:tc>
        <w:tc>
          <w:tcPr>
            <w:tcW w:w="1400" w:type="dxa"/>
            <w:tcBorders>
              <w:top w:val="nil"/>
              <w:left w:val="nil"/>
              <w:bottom w:val="single" w:sz="4" w:space="0" w:color="auto"/>
              <w:right w:val="nil"/>
            </w:tcBorders>
            <w:shd w:val="clear" w:color="auto" w:fill="auto"/>
            <w:noWrap/>
            <w:vAlign w:val="center"/>
            <w:hideMark/>
          </w:tcPr>
          <w:p w14:paraId="52F5276E"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111,926,027</w:t>
            </w:r>
          </w:p>
        </w:tc>
        <w:tc>
          <w:tcPr>
            <w:tcW w:w="1422" w:type="dxa"/>
            <w:gridSpan w:val="2"/>
            <w:tcBorders>
              <w:top w:val="nil"/>
              <w:left w:val="nil"/>
              <w:bottom w:val="single" w:sz="4" w:space="0" w:color="auto"/>
              <w:right w:val="nil"/>
            </w:tcBorders>
            <w:shd w:val="clear" w:color="auto" w:fill="auto"/>
            <w:noWrap/>
            <w:vAlign w:val="center"/>
            <w:hideMark/>
          </w:tcPr>
          <w:p w14:paraId="21F678EF"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129,051,162</w:t>
            </w:r>
          </w:p>
        </w:tc>
      </w:tr>
      <w:tr w:rsidR="005541FA" w:rsidRPr="005541FA" w14:paraId="6770BDF9" w14:textId="77777777" w:rsidTr="000F638C">
        <w:trPr>
          <w:trHeight w:val="20"/>
        </w:trPr>
        <w:tc>
          <w:tcPr>
            <w:tcW w:w="1256" w:type="dxa"/>
            <w:vMerge/>
            <w:tcBorders>
              <w:top w:val="nil"/>
              <w:left w:val="nil"/>
              <w:bottom w:val="single" w:sz="4" w:space="0" w:color="auto"/>
              <w:right w:val="nil"/>
            </w:tcBorders>
            <w:vAlign w:val="center"/>
            <w:hideMark/>
          </w:tcPr>
          <w:p w14:paraId="5C88984F"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7F48024F"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088D9B52"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51,052</w:t>
            </w:r>
          </w:p>
        </w:tc>
        <w:tc>
          <w:tcPr>
            <w:tcW w:w="817" w:type="dxa"/>
            <w:tcBorders>
              <w:top w:val="nil"/>
              <w:left w:val="nil"/>
              <w:bottom w:val="single" w:sz="4" w:space="0" w:color="auto"/>
              <w:right w:val="nil"/>
            </w:tcBorders>
            <w:shd w:val="clear" w:color="auto" w:fill="auto"/>
            <w:noWrap/>
            <w:vAlign w:val="center"/>
            <w:hideMark/>
          </w:tcPr>
          <w:p w14:paraId="3B8C4DC4" w14:textId="47D6EB15"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1/7%</w:t>
            </w:r>
          </w:p>
        </w:tc>
        <w:tc>
          <w:tcPr>
            <w:tcW w:w="992" w:type="dxa"/>
            <w:tcBorders>
              <w:top w:val="nil"/>
              <w:left w:val="nil"/>
              <w:bottom w:val="single" w:sz="4" w:space="0" w:color="auto"/>
              <w:right w:val="nil"/>
            </w:tcBorders>
            <w:shd w:val="clear" w:color="auto" w:fill="auto"/>
            <w:noWrap/>
            <w:vAlign w:val="center"/>
            <w:hideMark/>
          </w:tcPr>
          <w:p w14:paraId="10901BCB" w14:textId="3A3959EB" w:rsidR="005541FA" w:rsidRPr="005541FA" w:rsidRDefault="005541FA" w:rsidP="00C00B4A">
            <w:pPr>
              <w:bidi/>
              <w:spacing w:after="0" w:line="240" w:lineRule="auto"/>
              <w:jc w:val="center"/>
              <w:rPr>
                <w:rFonts w:ascii="Arial" w:eastAsia="Times New Roman" w:hAnsi="Arial"/>
                <w:sz w:val="24"/>
                <w:lang w:bidi="fa-IR"/>
              </w:rPr>
            </w:pPr>
            <w:r w:rsidRPr="005541FA">
              <w:rPr>
                <w:sz w:val="24"/>
              </w:rPr>
              <w:t>53/0</w:t>
            </w:r>
          </w:p>
        </w:tc>
        <w:tc>
          <w:tcPr>
            <w:tcW w:w="904" w:type="dxa"/>
            <w:tcBorders>
              <w:top w:val="nil"/>
              <w:left w:val="nil"/>
              <w:bottom w:val="single" w:sz="4" w:space="0" w:color="auto"/>
              <w:right w:val="nil"/>
            </w:tcBorders>
            <w:shd w:val="clear" w:color="auto" w:fill="auto"/>
            <w:noWrap/>
            <w:vAlign w:val="center"/>
            <w:hideMark/>
          </w:tcPr>
          <w:p w14:paraId="0386E815" w14:textId="126B3BB0"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61/0</w:t>
            </w:r>
          </w:p>
        </w:tc>
        <w:tc>
          <w:tcPr>
            <w:tcW w:w="939" w:type="dxa"/>
            <w:tcBorders>
              <w:top w:val="nil"/>
              <w:left w:val="nil"/>
              <w:bottom w:val="single" w:sz="4" w:space="0" w:color="auto"/>
              <w:right w:val="nil"/>
            </w:tcBorders>
            <w:shd w:val="clear" w:color="auto" w:fill="auto"/>
            <w:noWrap/>
            <w:vAlign w:val="center"/>
            <w:hideMark/>
          </w:tcPr>
          <w:p w14:paraId="69821CFB" w14:textId="6E8FC3C2"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21/5</w:t>
            </w:r>
          </w:p>
        </w:tc>
        <w:tc>
          <w:tcPr>
            <w:tcW w:w="1400" w:type="dxa"/>
            <w:tcBorders>
              <w:top w:val="nil"/>
              <w:left w:val="nil"/>
              <w:bottom w:val="single" w:sz="4" w:space="0" w:color="auto"/>
              <w:right w:val="nil"/>
            </w:tcBorders>
            <w:shd w:val="clear" w:color="auto" w:fill="auto"/>
            <w:noWrap/>
            <w:vAlign w:val="center"/>
            <w:hideMark/>
          </w:tcPr>
          <w:p w14:paraId="3F9EC198"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90,654,546</w:t>
            </w:r>
          </w:p>
        </w:tc>
        <w:tc>
          <w:tcPr>
            <w:tcW w:w="1422" w:type="dxa"/>
            <w:gridSpan w:val="2"/>
            <w:tcBorders>
              <w:top w:val="nil"/>
              <w:left w:val="nil"/>
              <w:bottom w:val="single" w:sz="4" w:space="0" w:color="auto"/>
              <w:right w:val="nil"/>
            </w:tcBorders>
            <w:shd w:val="clear" w:color="auto" w:fill="auto"/>
            <w:noWrap/>
            <w:vAlign w:val="center"/>
            <w:hideMark/>
          </w:tcPr>
          <w:p w14:paraId="4875BA16"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99,573,417</w:t>
            </w:r>
          </w:p>
        </w:tc>
      </w:tr>
      <w:tr w:rsidR="005541FA" w:rsidRPr="005541FA" w14:paraId="1C249571" w14:textId="77777777" w:rsidTr="000F638C">
        <w:trPr>
          <w:trHeight w:val="20"/>
        </w:trPr>
        <w:tc>
          <w:tcPr>
            <w:tcW w:w="1256" w:type="dxa"/>
            <w:vMerge/>
            <w:tcBorders>
              <w:top w:val="nil"/>
              <w:left w:val="nil"/>
              <w:bottom w:val="single" w:sz="4" w:space="0" w:color="auto"/>
              <w:right w:val="nil"/>
            </w:tcBorders>
            <w:vAlign w:val="center"/>
            <w:hideMark/>
          </w:tcPr>
          <w:p w14:paraId="6B34ED72"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68860F25"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79FFEB75"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269,190</w:t>
            </w:r>
          </w:p>
        </w:tc>
        <w:tc>
          <w:tcPr>
            <w:tcW w:w="817" w:type="dxa"/>
            <w:tcBorders>
              <w:top w:val="nil"/>
              <w:left w:val="nil"/>
              <w:bottom w:val="single" w:sz="4" w:space="0" w:color="auto"/>
              <w:right w:val="nil"/>
            </w:tcBorders>
            <w:shd w:val="clear" w:color="000000" w:fill="DDEBF7"/>
            <w:noWrap/>
            <w:vAlign w:val="center"/>
            <w:hideMark/>
          </w:tcPr>
          <w:p w14:paraId="69F8F2B8" w14:textId="25885A41"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9/2%</w:t>
            </w:r>
          </w:p>
        </w:tc>
        <w:tc>
          <w:tcPr>
            <w:tcW w:w="992" w:type="dxa"/>
            <w:tcBorders>
              <w:top w:val="nil"/>
              <w:left w:val="nil"/>
              <w:bottom w:val="single" w:sz="4" w:space="0" w:color="auto"/>
              <w:right w:val="nil"/>
            </w:tcBorders>
            <w:shd w:val="clear" w:color="000000" w:fill="DDEBF7"/>
            <w:noWrap/>
            <w:vAlign w:val="center"/>
            <w:hideMark/>
          </w:tcPr>
          <w:p w14:paraId="0E846991" w14:textId="138BAC58" w:rsidR="005541FA" w:rsidRPr="005541FA" w:rsidRDefault="005541FA" w:rsidP="00C00B4A">
            <w:pPr>
              <w:bidi/>
              <w:spacing w:after="0" w:line="240" w:lineRule="auto"/>
              <w:jc w:val="center"/>
              <w:rPr>
                <w:rFonts w:ascii="Arial" w:eastAsia="Times New Roman" w:hAnsi="Arial"/>
                <w:sz w:val="24"/>
                <w:lang w:bidi="fa-IR"/>
              </w:rPr>
            </w:pPr>
            <w:r w:rsidRPr="005541FA">
              <w:rPr>
                <w:sz w:val="24"/>
              </w:rPr>
              <w:t>56/0</w:t>
            </w:r>
          </w:p>
        </w:tc>
        <w:tc>
          <w:tcPr>
            <w:tcW w:w="904" w:type="dxa"/>
            <w:tcBorders>
              <w:top w:val="nil"/>
              <w:left w:val="nil"/>
              <w:bottom w:val="single" w:sz="4" w:space="0" w:color="auto"/>
              <w:right w:val="nil"/>
            </w:tcBorders>
            <w:shd w:val="clear" w:color="000000" w:fill="DDEBF7"/>
            <w:noWrap/>
            <w:vAlign w:val="center"/>
            <w:hideMark/>
          </w:tcPr>
          <w:p w14:paraId="08D2A8A9" w14:textId="1713DC1F"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65/3</w:t>
            </w:r>
          </w:p>
        </w:tc>
        <w:tc>
          <w:tcPr>
            <w:tcW w:w="939" w:type="dxa"/>
            <w:tcBorders>
              <w:top w:val="nil"/>
              <w:left w:val="nil"/>
              <w:bottom w:val="single" w:sz="4" w:space="0" w:color="auto"/>
              <w:right w:val="nil"/>
            </w:tcBorders>
            <w:shd w:val="clear" w:color="000000" w:fill="DDEBF7"/>
            <w:noWrap/>
            <w:vAlign w:val="center"/>
            <w:hideMark/>
          </w:tcPr>
          <w:p w14:paraId="149D0BBA" w14:textId="71C8BE77"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25/6</w:t>
            </w:r>
          </w:p>
        </w:tc>
        <w:tc>
          <w:tcPr>
            <w:tcW w:w="1400" w:type="dxa"/>
            <w:tcBorders>
              <w:top w:val="nil"/>
              <w:left w:val="nil"/>
              <w:bottom w:val="single" w:sz="4" w:space="0" w:color="auto"/>
              <w:right w:val="nil"/>
            </w:tcBorders>
            <w:shd w:val="clear" w:color="000000" w:fill="DDEBF7"/>
            <w:noWrap/>
            <w:vAlign w:val="center"/>
            <w:hideMark/>
          </w:tcPr>
          <w:p w14:paraId="67D7981D"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107,891,881</w:t>
            </w:r>
          </w:p>
        </w:tc>
        <w:tc>
          <w:tcPr>
            <w:tcW w:w="1422" w:type="dxa"/>
            <w:gridSpan w:val="2"/>
            <w:tcBorders>
              <w:top w:val="nil"/>
              <w:left w:val="nil"/>
              <w:bottom w:val="single" w:sz="4" w:space="0" w:color="auto"/>
              <w:right w:val="nil"/>
            </w:tcBorders>
            <w:shd w:val="clear" w:color="000000" w:fill="DDEBF7"/>
            <w:noWrap/>
            <w:vAlign w:val="center"/>
            <w:hideMark/>
          </w:tcPr>
          <w:p w14:paraId="54F37D8E"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123,460,695</w:t>
            </w:r>
          </w:p>
        </w:tc>
      </w:tr>
      <w:tr w:rsidR="005541FA" w:rsidRPr="005541FA" w14:paraId="3539A473" w14:textId="77777777" w:rsidTr="000F638C">
        <w:trPr>
          <w:trHeight w:val="20"/>
        </w:trPr>
        <w:tc>
          <w:tcPr>
            <w:tcW w:w="1256" w:type="dxa"/>
            <w:vMerge w:val="restart"/>
            <w:tcBorders>
              <w:top w:val="nil"/>
              <w:left w:val="nil"/>
              <w:bottom w:val="single" w:sz="4" w:space="0" w:color="auto"/>
              <w:right w:val="nil"/>
            </w:tcBorders>
            <w:shd w:val="clear" w:color="000000" w:fill="BDD7EE"/>
            <w:vAlign w:val="center"/>
            <w:hideMark/>
          </w:tcPr>
          <w:p w14:paraId="4285D642"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فارس</w:t>
            </w:r>
          </w:p>
        </w:tc>
        <w:tc>
          <w:tcPr>
            <w:tcW w:w="726" w:type="dxa"/>
            <w:tcBorders>
              <w:top w:val="nil"/>
              <w:left w:val="nil"/>
              <w:bottom w:val="single" w:sz="4" w:space="0" w:color="auto"/>
              <w:right w:val="nil"/>
            </w:tcBorders>
            <w:shd w:val="clear" w:color="000000" w:fill="BDD7EE"/>
            <w:vAlign w:val="center"/>
            <w:hideMark/>
          </w:tcPr>
          <w:p w14:paraId="23798363"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07B2258A"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130,808</w:t>
            </w:r>
          </w:p>
        </w:tc>
        <w:tc>
          <w:tcPr>
            <w:tcW w:w="817" w:type="dxa"/>
            <w:tcBorders>
              <w:top w:val="nil"/>
              <w:left w:val="nil"/>
              <w:bottom w:val="single" w:sz="4" w:space="0" w:color="auto"/>
              <w:right w:val="nil"/>
            </w:tcBorders>
            <w:shd w:val="clear" w:color="auto" w:fill="auto"/>
            <w:noWrap/>
            <w:vAlign w:val="center"/>
            <w:hideMark/>
          </w:tcPr>
          <w:p w14:paraId="5856D7ED" w14:textId="52FDA3A9"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4/5%</w:t>
            </w:r>
          </w:p>
        </w:tc>
        <w:tc>
          <w:tcPr>
            <w:tcW w:w="992" w:type="dxa"/>
            <w:tcBorders>
              <w:top w:val="nil"/>
              <w:left w:val="nil"/>
              <w:bottom w:val="single" w:sz="4" w:space="0" w:color="auto"/>
              <w:right w:val="nil"/>
            </w:tcBorders>
            <w:shd w:val="clear" w:color="auto" w:fill="auto"/>
            <w:noWrap/>
            <w:vAlign w:val="center"/>
            <w:hideMark/>
          </w:tcPr>
          <w:p w14:paraId="16A6932A" w14:textId="2B7FB390" w:rsidR="005541FA" w:rsidRPr="005541FA" w:rsidRDefault="005541FA" w:rsidP="00C00B4A">
            <w:pPr>
              <w:bidi/>
              <w:spacing w:after="0" w:line="240" w:lineRule="auto"/>
              <w:jc w:val="center"/>
              <w:rPr>
                <w:rFonts w:ascii="Arial" w:eastAsia="Times New Roman" w:hAnsi="Arial"/>
                <w:sz w:val="24"/>
                <w:lang w:bidi="fa-IR"/>
              </w:rPr>
            </w:pPr>
            <w:r w:rsidRPr="005541FA">
              <w:rPr>
                <w:sz w:val="24"/>
              </w:rPr>
              <w:t>57/6</w:t>
            </w:r>
          </w:p>
        </w:tc>
        <w:tc>
          <w:tcPr>
            <w:tcW w:w="904" w:type="dxa"/>
            <w:tcBorders>
              <w:top w:val="nil"/>
              <w:left w:val="nil"/>
              <w:bottom w:val="single" w:sz="4" w:space="0" w:color="auto"/>
              <w:right w:val="nil"/>
            </w:tcBorders>
            <w:shd w:val="clear" w:color="auto" w:fill="auto"/>
            <w:noWrap/>
            <w:vAlign w:val="center"/>
            <w:hideMark/>
          </w:tcPr>
          <w:p w14:paraId="0F687399" w14:textId="0D0899B7"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65/7</w:t>
            </w:r>
          </w:p>
        </w:tc>
        <w:tc>
          <w:tcPr>
            <w:tcW w:w="939" w:type="dxa"/>
            <w:tcBorders>
              <w:top w:val="nil"/>
              <w:left w:val="nil"/>
              <w:bottom w:val="single" w:sz="4" w:space="0" w:color="auto"/>
              <w:right w:val="nil"/>
            </w:tcBorders>
            <w:shd w:val="clear" w:color="auto" w:fill="auto"/>
            <w:noWrap/>
            <w:vAlign w:val="center"/>
            <w:hideMark/>
          </w:tcPr>
          <w:p w14:paraId="3527770B" w14:textId="2B0AF60C"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24/2</w:t>
            </w:r>
          </w:p>
        </w:tc>
        <w:tc>
          <w:tcPr>
            <w:tcW w:w="1400" w:type="dxa"/>
            <w:tcBorders>
              <w:top w:val="nil"/>
              <w:left w:val="nil"/>
              <w:bottom w:val="single" w:sz="4" w:space="0" w:color="auto"/>
              <w:right w:val="nil"/>
            </w:tcBorders>
            <w:shd w:val="clear" w:color="auto" w:fill="auto"/>
            <w:noWrap/>
            <w:vAlign w:val="center"/>
            <w:hideMark/>
          </w:tcPr>
          <w:p w14:paraId="460EBF41"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79,998,382</w:t>
            </w:r>
          </w:p>
        </w:tc>
        <w:tc>
          <w:tcPr>
            <w:tcW w:w="1422" w:type="dxa"/>
            <w:gridSpan w:val="2"/>
            <w:tcBorders>
              <w:top w:val="nil"/>
              <w:left w:val="nil"/>
              <w:bottom w:val="single" w:sz="4" w:space="0" w:color="auto"/>
              <w:right w:val="nil"/>
            </w:tcBorders>
            <w:shd w:val="clear" w:color="auto" w:fill="auto"/>
            <w:noWrap/>
            <w:vAlign w:val="center"/>
            <w:hideMark/>
          </w:tcPr>
          <w:p w14:paraId="3ECC0DC9"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96,240,218</w:t>
            </w:r>
          </w:p>
        </w:tc>
      </w:tr>
      <w:tr w:rsidR="005541FA" w:rsidRPr="005541FA" w14:paraId="792CC147" w14:textId="77777777" w:rsidTr="000F638C">
        <w:trPr>
          <w:trHeight w:val="20"/>
        </w:trPr>
        <w:tc>
          <w:tcPr>
            <w:tcW w:w="1256" w:type="dxa"/>
            <w:vMerge/>
            <w:tcBorders>
              <w:top w:val="nil"/>
              <w:left w:val="nil"/>
              <w:bottom w:val="single" w:sz="4" w:space="0" w:color="auto"/>
              <w:right w:val="nil"/>
            </w:tcBorders>
            <w:vAlign w:val="center"/>
            <w:hideMark/>
          </w:tcPr>
          <w:p w14:paraId="7F668DBD"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1C58942F"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0D3980C1"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27,406</w:t>
            </w:r>
          </w:p>
        </w:tc>
        <w:tc>
          <w:tcPr>
            <w:tcW w:w="817" w:type="dxa"/>
            <w:tcBorders>
              <w:top w:val="nil"/>
              <w:left w:val="nil"/>
              <w:bottom w:val="single" w:sz="4" w:space="0" w:color="auto"/>
              <w:right w:val="nil"/>
            </w:tcBorders>
            <w:shd w:val="clear" w:color="auto" w:fill="auto"/>
            <w:noWrap/>
            <w:vAlign w:val="center"/>
            <w:hideMark/>
          </w:tcPr>
          <w:p w14:paraId="720D2FFF" w14:textId="049AFFE0"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0/9%</w:t>
            </w:r>
          </w:p>
        </w:tc>
        <w:tc>
          <w:tcPr>
            <w:tcW w:w="992" w:type="dxa"/>
            <w:tcBorders>
              <w:top w:val="nil"/>
              <w:left w:val="nil"/>
              <w:bottom w:val="single" w:sz="4" w:space="0" w:color="auto"/>
              <w:right w:val="nil"/>
            </w:tcBorders>
            <w:shd w:val="clear" w:color="auto" w:fill="auto"/>
            <w:noWrap/>
            <w:vAlign w:val="center"/>
            <w:hideMark/>
          </w:tcPr>
          <w:p w14:paraId="7EF73934" w14:textId="238E2473" w:rsidR="005541FA" w:rsidRPr="005541FA" w:rsidRDefault="005541FA" w:rsidP="00C00B4A">
            <w:pPr>
              <w:bidi/>
              <w:spacing w:after="0" w:line="240" w:lineRule="auto"/>
              <w:jc w:val="center"/>
              <w:rPr>
                <w:rFonts w:ascii="Arial" w:eastAsia="Times New Roman" w:hAnsi="Arial"/>
                <w:sz w:val="24"/>
                <w:lang w:bidi="fa-IR"/>
              </w:rPr>
            </w:pPr>
            <w:r w:rsidRPr="005541FA">
              <w:rPr>
                <w:sz w:val="24"/>
              </w:rPr>
              <w:t>55/3</w:t>
            </w:r>
          </w:p>
        </w:tc>
        <w:tc>
          <w:tcPr>
            <w:tcW w:w="904" w:type="dxa"/>
            <w:tcBorders>
              <w:top w:val="nil"/>
              <w:left w:val="nil"/>
              <w:bottom w:val="single" w:sz="4" w:space="0" w:color="auto"/>
              <w:right w:val="nil"/>
            </w:tcBorders>
            <w:shd w:val="clear" w:color="auto" w:fill="auto"/>
            <w:noWrap/>
            <w:vAlign w:val="center"/>
            <w:hideMark/>
          </w:tcPr>
          <w:p w14:paraId="6D5A6B8F" w14:textId="21CED60C"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60/6</w:t>
            </w:r>
          </w:p>
        </w:tc>
        <w:tc>
          <w:tcPr>
            <w:tcW w:w="939" w:type="dxa"/>
            <w:tcBorders>
              <w:top w:val="nil"/>
              <w:left w:val="nil"/>
              <w:bottom w:val="single" w:sz="4" w:space="0" w:color="auto"/>
              <w:right w:val="nil"/>
            </w:tcBorders>
            <w:shd w:val="clear" w:color="auto" w:fill="auto"/>
            <w:noWrap/>
            <w:vAlign w:val="center"/>
            <w:hideMark/>
          </w:tcPr>
          <w:p w14:paraId="40DD4DE7" w14:textId="04F8EF81"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15/6</w:t>
            </w:r>
          </w:p>
        </w:tc>
        <w:tc>
          <w:tcPr>
            <w:tcW w:w="1400" w:type="dxa"/>
            <w:tcBorders>
              <w:top w:val="nil"/>
              <w:left w:val="nil"/>
              <w:bottom w:val="single" w:sz="4" w:space="0" w:color="auto"/>
              <w:right w:val="nil"/>
            </w:tcBorders>
            <w:shd w:val="clear" w:color="auto" w:fill="auto"/>
            <w:noWrap/>
            <w:vAlign w:val="center"/>
            <w:hideMark/>
          </w:tcPr>
          <w:p w14:paraId="050261A0"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46,891,370</w:t>
            </w:r>
          </w:p>
        </w:tc>
        <w:tc>
          <w:tcPr>
            <w:tcW w:w="1422" w:type="dxa"/>
            <w:gridSpan w:val="2"/>
            <w:tcBorders>
              <w:top w:val="nil"/>
              <w:left w:val="nil"/>
              <w:bottom w:val="single" w:sz="4" w:space="0" w:color="auto"/>
              <w:right w:val="nil"/>
            </w:tcBorders>
            <w:shd w:val="clear" w:color="auto" w:fill="auto"/>
            <w:noWrap/>
            <w:vAlign w:val="center"/>
            <w:hideMark/>
          </w:tcPr>
          <w:p w14:paraId="4767EE46"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51,836,685</w:t>
            </w:r>
          </w:p>
        </w:tc>
      </w:tr>
      <w:tr w:rsidR="005541FA" w:rsidRPr="005541FA" w14:paraId="7B79059E" w14:textId="77777777" w:rsidTr="000F638C">
        <w:trPr>
          <w:trHeight w:val="20"/>
        </w:trPr>
        <w:tc>
          <w:tcPr>
            <w:tcW w:w="1256" w:type="dxa"/>
            <w:vMerge/>
            <w:tcBorders>
              <w:top w:val="nil"/>
              <w:left w:val="nil"/>
              <w:bottom w:val="single" w:sz="4" w:space="0" w:color="auto"/>
              <w:right w:val="nil"/>
            </w:tcBorders>
            <w:vAlign w:val="center"/>
            <w:hideMark/>
          </w:tcPr>
          <w:p w14:paraId="44FFB66E"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21067AB2"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109DC540"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158,214</w:t>
            </w:r>
          </w:p>
        </w:tc>
        <w:tc>
          <w:tcPr>
            <w:tcW w:w="817" w:type="dxa"/>
            <w:tcBorders>
              <w:top w:val="nil"/>
              <w:left w:val="nil"/>
              <w:bottom w:val="single" w:sz="4" w:space="0" w:color="auto"/>
              <w:right w:val="nil"/>
            </w:tcBorders>
            <w:shd w:val="clear" w:color="000000" w:fill="DDEBF7"/>
            <w:noWrap/>
            <w:vAlign w:val="center"/>
            <w:hideMark/>
          </w:tcPr>
          <w:p w14:paraId="0FA4DFC6" w14:textId="3A153049"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5/4%</w:t>
            </w:r>
          </w:p>
        </w:tc>
        <w:tc>
          <w:tcPr>
            <w:tcW w:w="992" w:type="dxa"/>
            <w:tcBorders>
              <w:top w:val="nil"/>
              <w:left w:val="nil"/>
              <w:bottom w:val="single" w:sz="4" w:space="0" w:color="auto"/>
              <w:right w:val="nil"/>
            </w:tcBorders>
            <w:shd w:val="clear" w:color="000000" w:fill="DDEBF7"/>
            <w:noWrap/>
            <w:vAlign w:val="center"/>
            <w:hideMark/>
          </w:tcPr>
          <w:p w14:paraId="43297942" w14:textId="0655750F" w:rsidR="005541FA" w:rsidRPr="005541FA" w:rsidRDefault="005541FA" w:rsidP="00C00B4A">
            <w:pPr>
              <w:bidi/>
              <w:spacing w:after="0" w:line="240" w:lineRule="auto"/>
              <w:jc w:val="center"/>
              <w:rPr>
                <w:rFonts w:ascii="Arial" w:eastAsia="Times New Roman" w:hAnsi="Arial"/>
                <w:sz w:val="24"/>
                <w:lang w:bidi="fa-IR"/>
              </w:rPr>
            </w:pPr>
            <w:r w:rsidRPr="005541FA">
              <w:rPr>
                <w:sz w:val="24"/>
              </w:rPr>
              <w:t>57/2</w:t>
            </w:r>
          </w:p>
        </w:tc>
        <w:tc>
          <w:tcPr>
            <w:tcW w:w="904" w:type="dxa"/>
            <w:tcBorders>
              <w:top w:val="nil"/>
              <w:left w:val="nil"/>
              <w:bottom w:val="single" w:sz="4" w:space="0" w:color="auto"/>
              <w:right w:val="nil"/>
            </w:tcBorders>
            <w:shd w:val="clear" w:color="000000" w:fill="DDEBF7"/>
            <w:noWrap/>
            <w:vAlign w:val="center"/>
            <w:hideMark/>
          </w:tcPr>
          <w:p w14:paraId="291DBA03" w14:textId="040F70BF"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64/8</w:t>
            </w:r>
          </w:p>
        </w:tc>
        <w:tc>
          <w:tcPr>
            <w:tcW w:w="939" w:type="dxa"/>
            <w:tcBorders>
              <w:top w:val="nil"/>
              <w:left w:val="nil"/>
              <w:bottom w:val="single" w:sz="4" w:space="0" w:color="auto"/>
              <w:right w:val="nil"/>
            </w:tcBorders>
            <w:shd w:val="clear" w:color="000000" w:fill="DDEBF7"/>
            <w:noWrap/>
            <w:vAlign w:val="center"/>
            <w:hideMark/>
          </w:tcPr>
          <w:p w14:paraId="7475C12E" w14:textId="4128CA16"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22/7</w:t>
            </w:r>
          </w:p>
        </w:tc>
        <w:tc>
          <w:tcPr>
            <w:tcW w:w="1400" w:type="dxa"/>
            <w:tcBorders>
              <w:top w:val="nil"/>
              <w:left w:val="nil"/>
              <w:bottom w:val="single" w:sz="4" w:space="0" w:color="auto"/>
              <w:right w:val="nil"/>
            </w:tcBorders>
            <w:shd w:val="clear" w:color="000000" w:fill="DDEBF7"/>
            <w:noWrap/>
            <w:vAlign w:val="center"/>
            <w:hideMark/>
          </w:tcPr>
          <w:p w14:paraId="6480F579"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74,263,550</w:t>
            </w:r>
          </w:p>
        </w:tc>
        <w:tc>
          <w:tcPr>
            <w:tcW w:w="1422" w:type="dxa"/>
            <w:gridSpan w:val="2"/>
            <w:tcBorders>
              <w:top w:val="nil"/>
              <w:left w:val="nil"/>
              <w:bottom w:val="single" w:sz="4" w:space="0" w:color="auto"/>
              <w:right w:val="nil"/>
            </w:tcBorders>
            <w:shd w:val="clear" w:color="000000" w:fill="DDEBF7"/>
            <w:noWrap/>
            <w:vAlign w:val="center"/>
            <w:hideMark/>
          </w:tcPr>
          <w:p w14:paraId="42561539"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88,548,590</w:t>
            </w:r>
          </w:p>
        </w:tc>
      </w:tr>
      <w:tr w:rsidR="005541FA" w:rsidRPr="005541FA" w14:paraId="7D0BCDEF" w14:textId="77777777" w:rsidTr="000F638C">
        <w:trPr>
          <w:trHeight w:val="20"/>
        </w:trPr>
        <w:tc>
          <w:tcPr>
            <w:tcW w:w="1256" w:type="dxa"/>
            <w:vMerge w:val="restart"/>
            <w:tcBorders>
              <w:top w:val="nil"/>
              <w:left w:val="nil"/>
              <w:bottom w:val="single" w:sz="4" w:space="0" w:color="auto"/>
              <w:right w:val="nil"/>
            </w:tcBorders>
            <w:shd w:val="clear" w:color="000000" w:fill="BDD7EE"/>
            <w:vAlign w:val="center"/>
            <w:hideMark/>
          </w:tcPr>
          <w:p w14:paraId="6CD97D66"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قزوين</w:t>
            </w:r>
          </w:p>
        </w:tc>
        <w:tc>
          <w:tcPr>
            <w:tcW w:w="726" w:type="dxa"/>
            <w:tcBorders>
              <w:top w:val="nil"/>
              <w:left w:val="nil"/>
              <w:bottom w:val="single" w:sz="4" w:space="0" w:color="auto"/>
              <w:right w:val="nil"/>
            </w:tcBorders>
            <w:shd w:val="clear" w:color="000000" w:fill="BDD7EE"/>
            <w:vAlign w:val="center"/>
            <w:hideMark/>
          </w:tcPr>
          <w:p w14:paraId="6EACADC2"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7192E77B"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62,743</w:t>
            </w:r>
          </w:p>
        </w:tc>
        <w:tc>
          <w:tcPr>
            <w:tcW w:w="817" w:type="dxa"/>
            <w:tcBorders>
              <w:top w:val="nil"/>
              <w:left w:val="nil"/>
              <w:bottom w:val="single" w:sz="4" w:space="0" w:color="auto"/>
              <w:right w:val="nil"/>
            </w:tcBorders>
            <w:shd w:val="clear" w:color="auto" w:fill="auto"/>
            <w:noWrap/>
            <w:vAlign w:val="center"/>
            <w:hideMark/>
          </w:tcPr>
          <w:p w14:paraId="2BC74B34" w14:textId="523DA1B7"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2/1%</w:t>
            </w:r>
          </w:p>
        </w:tc>
        <w:tc>
          <w:tcPr>
            <w:tcW w:w="992" w:type="dxa"/>
            <w:tcBorders>
              <w:top w:val="nil"/>
              <w:left w:val="nil"/>
              <w:bottom w:val="single" w:sz="4" w:space="0" w:color="auto"/>
              <w:right w:val="nil"/>
            </w:tcBorders>
            <w:shd w:val="clear" w:color="auto" w:fill="auto"/>
            <w:noWrap/>
            <w:vAlign w:val="center"/>
            <w:hideMark/>
          </w:tcPr>
          <w:p w14:paraId="179CC490" w14:textId="22C9A4B3" w:rsidR="005541FA" w:rsidRPr="005541FA" w:rsidRDefault="005541FA" w:rsidP="00C00B4A">
            <w:pPr>
              <w:bidi/>
              <w:spacing w:after="0" w:line="240" w:lineRule="auto"/>
              <w:jc w:val="center"/>
              <w:rPr>
                <w:rFonts w:ascii="Arial" w:eastAsia="Times New Roman" w:hAnsi="Arial"/>
                <w:sz w:val="24"/>
                <w:lang w:bidi="fa-IR"/>
              </w:rPr>
            </w:pPr>
            <w:r w:rsidRPr="005541FA">
              <w:rPr>
                <w:sz w:val="24"/>
              </w:rPr>
              <w:t>53/0</w:t>
            </w:r>
          </w:p>
        </w:tc>
        <w:tc>
          <w:tcPr>
            <w:tcW w:w="904" w:type="dxa"/>
            <w:tcBorders>
              <w:top w:val="nil"/>
              <w:left w:val="nil"/>
              <w:bottom w:val="single" w:sz="4" w:space="0" w:color="auto"/>
              <w:right w:val="nil"/>
            </w:tcBorders>
            <w:shd w:val="clear" w:color="auto" w:fill="auto"/>
            <w:noWrap/>
            <w:vAlign w:val="center"/>
            <w:hideMark/>
          </w:tcPr>
          <w:p w14:paraId="742D8467" w14:textId="618BEF9C"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63/2</w:t>
            </w:r>
          </w:p>
        </w:tc>
        <w:tc>
          <w:tcPr>
            <w:tcW w:w="939" w:type="dxa"/>
            <w:tcBorders>
              <w:top w:val="nil"/>
              <w:left w:val="nil"/>
              <w:bottom w:val="single" w:sz="4" w:space="0" w:color="auto"/>
              <w:right w:val="nil"/>
            </w:tcBorders>
            <w:shd w:val="clear" w:color="auto" w:fill="auto"/>
            <w:noWrap/>
            <w:vAlign w:val="center"/>
            <w:hideMark/>
          </w:tcPr>
          <w:p w14:paraId="113D572F" w14:textId="1287261D"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28/0</w:t>
            </w:r>
          </w:p>
        </w:tc>
        <w:tc>
          <w:tcPr>
            <w:tcW w:w="1400" w:type="dxa"/>
            <w:tcBorders>
              <w:top w:val="nil"/>
              <w:left w:val="nil"/>
              <w:bottom w:val="single" w:sz="4" w:space="0" w:color="auto"/>
              <w:right w:val="nil"/>
            </w:tcBorders>
            <w:shd w:val="clear" w:color="auto" w:fill="auto"/>
            <w:noWrap/>
            <w:vAlign w:val="center"/>
            <w:hideMark/>
          </w:tcPr>
          <w:p w14:paraId="794671F9"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88,711,593</w:t>
            </w:r>
          </w:p>
        </w:tc>
        <w:tc>
          <w:tcPr>
            <w:tcW w:w="1422" w:type="dxa"/>
            <w:gridSpan w:val="2"/>
            <w:tcBorders>
              <w:top w:val="nil"/>
              <w:left w:val="nil"/>
              <w:bottom w:val="single" w:sz="4" w:space="0" w:color="auto"/>
              <w:right w:val="nil"/>
            </w:tcBorders>
            <w:shd w:val="clear" w:color="auto" w:fill="auto"/>
            <w:noWrap/>
            <w:vAlign w:val="center"/>
            <w:hideMark/>
          </w:tcPr>
          <w:p w14:paraId="1E8F5DBD"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105,372,612</w:t>
            </w:r>
          </w:p>
        </w:tc>
      </w:tr>
      <w:tr w:rsidR="005541FA" w:rsidRPr="005541FA" w14:paraId="1EB204E5" w14:textId="77777777" w:rsidTr="000F638C">
        <w:trPr>
          <w:trHeight w:val="20"/>
        </w:trPr>
        <w:tc>
          <w:tcPr>
            <w:tcW w:w="1256" w:type="dxa"/>
            <w:vMerge/>
            <w:tcBorders>
              <w:top w:val="nil"/>
              <w:left w:val="nil"/>
              <w:bottom w:val="single" w:sz="4" w:space="0" w:color="auto"/>
              <w:right w:val="nil"/>
            </w:tcBorders>
            <w:vAlign w:val="center"/>
            <w:hideMark/>
          </w:tcPr>
          <w:p w14:paraId="48E84575"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11BD6842"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2A555BC8"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5,093</w:t>
            </w:r>
          </w:p>
        </w:tc>
        <w:tc>
          <w:tcPr>
            <w:tcW w:w="817" w:type="dxa"/>
            <w:tcBorders>
              <w:top w:val="nil"/>
              <w:left w:val="nil"/>
              <w:bottom w:val="single" w:sz="4" w:space="0" w:color="auto"/>
              <w:right w:val="nil"/>
            </w:tcBorders>
            <w:shd w:val="clear" w:color="auto" w:fill="auto"/>
            <w:noWrap/>
            <w:vAlign w:val="center"/>
            <w:hideMark/>
          </w:tcPr>
          <w:p w14:paraId="27AEDD27" w14:textId="26E942FA"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0/2%</w:t>
            </w:r>
          </w:p>
        </w:tc>
        <w:tc>
          <w:tcPr>
            <w:tcW w:w="992" w:type="dxa"/>
            <w:tcBorders>
              <w:top w:val="nil"/>
              <w:left w:val="nil"/>
              <w:bottom w:val="single" w:sz="4" w:space="0" w:color="auto"/>
              <w:right w:val="nil"/>
            </w:tcBorders>
            <w:shd w:val="clear" w:color="auto" w:fill="auto"/>
            <w:noWrap/>
            <w:vAlign w:val="center"/>
            <w:hideMark/>
          </w:tcPr>
          <w:p w14:paraId="7A66DE4E" w14:textId="7299C4AE" w:rsidR="005541FA" w:rsidRPr="005541FA" w:rsidRDefault="005541FA" w:rsidP="00C00B4A">
            <w:pPr>
              <w:bidi/>
              <w:spacing w:after="0" w:line="240" w:lineRule="auto"/>
              <w:jc w:val="center"/>
              <w:rPr>
                <w:rFonts w:ascii="Arial" w:eastAsia="Times New Roman" w:hAnsi="Arial"/>
                <w:sz w:val="24"/>
                <w:lang w:bidi="fa-IR"/>
              </w:rPr>
            </w:pPr>
            <w:r w:rsidRPr="005541FA">
              <w:rPr>
                <w:sz w:val="24"/>
              </w:rPr>
              <w:t>53/1</w:t>
            </w:r>
          </w:p>
        </w:tc>
        <w:tc>
          <w:tcPr>
            <w:tcW w:w="904" w:type="dxa"/>
            <w:tcBorders>
              <w:top w:val="nil"/>
              <w:left w:val="nil"/>
              <w:bottom w:val="single" w:sz="4" w:space="0" w:color="auto"/>
              <w:right w:val="nil"/>
            </w:tcBorders>
            <w:shd w:val="clear" w:color="auto" w:fill="auto"/>
            <w:noWrap/>
            <w:vAlign w:val="center"/>
            <w:hideMark/>
          </w:tcPr>
          <w:p w14:paraId="576B5EEE" w14:textId="7F30FA77"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59/3</w:t>
            </w:r>
          </w:p>
        </w:tc>
        <w:tc>
          <w:tcPr>
            <w:tcW w:w="939" w:type="dxa"/>
            <w:tcBorders>
              <w:top w:val="nil"/>
              <w:left w:val="nil"/>
              <w:bottom w:val="single" w:sz="4" w:space="0" w:color="auto"/>
              <w:right w:val="nil"/>
            </w:tcBorders>
            <w:shd w:val="clear" w:color="auto" w:fill="auto"/>
            <w:noWrap/>
            <w:vAlign w:val="center"/>
            <w:hideMark/>
          </w:tcPr>
          <w:p w14:paraId="4D25AF65" w14:textId="12F8560A"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18/1</w:t>
            </w:r>
          </w:p>
        </w:tc>
        <w:tc>
          <w:tcPr>
            <w:tcW w:w="1400" w:type="dxa"/>
            <w:tcBorders>
              <w:top w:val="nil"/>
              <w:left w:val="nil"/>
              <w:bottom w:val="single" w:sz="4" w:space="0" w:color="auto"/>
              <w:right w:val="nil"/>
            </w:tcBorders>
            <w:shd w:val="clear" w:color="auto" w:fill="auto"/>
            <w:noWrap/>
            <w:vAlign w:val="center"/>
            <w:hideMark/>
          </w:tcPr>
          <w:p w14:paraId="39C694DA"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62,804,291</w:t>
            </w:r>
          </w:p>
        </w:tc>
        <w:tc>
          <w:tcPr>
            <w:tcW w:w="1422" w:type="dxa"/>
            <w:gridSpan w:val="2"/>
            <w:tcBorders>
              <w:top w:val="nil"/>
              <w:left w:val="nil"/>
              <w:bottom w:val="single" w:sz="4" w:space="0" w:color="auto"/>
              <w:right w:val="nil"/>
            </w:tcBorders>
            <w:shd w:val="clear" w:color="auto" w:fill="auto"/>
            <w:noWrap/>
            <w:vAlign w:val="center"/>
            <w:hideMark/>
          </w:tcPr>
          <w:p w14:paraId="12493CE6"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69,604,583</w:t>
            </w:r>
          </w:p>
        </w:tc>
      </w:tr>
      <w:tr w:rsidR="005541FA" w:rsidRPr="005541FA" w14:paraId="150E4769" w14:textId="77777777" w:rsidTr="000F638C">
        <w:trPr>
          <w:trHeight w:val="20"/>
        </w:trPr>
        <w:tc>
          <w:tcPr>
            <w:tcW w:w="1256" w:type="dxa"/>
            <w:vMerge/>
            <w:tcBorders>
              <w:top w:val="nil"/>
              <w:left w:val="nil"/>
              <w:bottom w:val="single" w:sz="4" w:space="0" w:color="auto"/>
              <w:right w:val="nil"/>
            </w:tcBorders>
            <w:vAlign w:val="center"/>
            <w:hideMark/>
          </w:tcPr>
          <w:p w14:paraId="2E7287A7"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7ACAEFED"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56634444"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67,836</w:t>
            </w:r>
          </w:p>
        </w:tc>
        <w:tc>
          <w:tcPr>
            <w:tcW w:w="817" w:type="dxa"/>
            <w:tcBorders>
              <w:top w:val="nil"/>
              <w:left w:val="nil"/>
              <w:bottom w:val="single" w:sz="4" w:space="0" w:color="auto"/>
              <w:right w:val="nil"/>
            </w:tcBorders>
            <w:shd w:val="clear" w:color="000000" w:fill="DDEBF7"/>
            <w:noWrap/>
            <w:vAlign w:val="center"/>
            <w:hideMark/>
          </w:tcPr>
          <w:p w14:paraId="393ED792" w14:textId="735E98A8"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2/3%</w:t>
            </w:r>
          </w:p>
        </w:tc>
        <w:tc>
          <w:tcPr>
            <w:tcW w:w="992" w:type="dxa"/>
            <w:tcBorders>
              <w:top w:val="nil"/>
              <w:left w:val="nil"/>
              <w:bottom w:val="single" w:sz="4" w:space="0" w:color="auto"/>
              <w:right w:val="nil"/>
            </w:tcBorders>
            <w:shd w:val="clear" w:color="000000" w:fill="DDEBF7"/>
            <w:noWrap/>
            <w:vAlign w:val="center"/>
            <w:hideMark/>
          </w:tcPr>
          <w:p w14:paraId="3AE0C0F9" w14:textId="758CE710" w:rsidR="005541FA" w:rsidRPr="005541FA" w:rsidRDefault="005541FA" w:rsidP="00C00B4A">
            <w:pPr>
              <w:bidi/>
              <w:spacing w:after="0" w:line="240" w:lineRule="auto"/>
              <w:jc w:val="center"/>
              <w:rPr>
                <w:rFonts w:ascii="Arial" w:eastAsia="Times New Roman" w:hAnsi="Arial"/>
                <w:sz w:val="24"/>
                <w:lang w:bidi="fa-IR"/>
              </w:rPr>
            </w:pPr>
            <w:r w:rsidRPr="005541FA">
              <w:rPr>
                <w:sz w:val="24"/>
              </w:rPr>
              <w:t>53/0</w:t>
            </w:r>
          </w:p>
        </w:tc>
        <w:tc>
          <w:tcPr>
            <w:tcW w:w="904" w:type="dxa"/>
            <w:tcBorders>
              <w:top w:val="nil"/>
              <w:left w:val="nil"/>
              <w:bottom w:val="single" w:sz="4" w:space="0" w:color="auto"/>
              <w:right w:val="nil"/>
            </w:tcBorders>
            <w:shd w:val="clear" w:color="000000" w:fill="DDEBF7"/>
            <w:noWrap/>
            <w:vAlign w:val="center"/>
            <w:hideMark/>
          </w:tcPr>
          <w:p w14:paraId="5B57EE7E" w14:textId="60E51B94"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62/9</w:t>
            </w:r>
          </w:p>
        </w:tc>
        <w:tc>
          <w:tcPr>
            <w:tcW w:w="939" w:type="dxa"/>
            <w:tcBorders>
              <w:top w:val="nil"/>
              <w:left w:val="nil"/>
              <w:bottom w:val="single" w:sz="4" w:space="0" w:color="auto"/>
              <w:right w:val="nil"/>
            </w:tcBorders>
            <w:shd w:val="clear" w:color="000000" w:fill="DDEBF7"/>
            <w:noWrap/>
            <w:vAlign w:val="center"/>
            <w:hideMark/>
          </w:tcPr>
          <w:p w14:paraId="5765300A" w14:textId="0B9E3D1C"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27/3</w:t>
            </w:r>
          </w:p>
        </w:tc>
        <w:tc>
          <w:tcPr>
            <w:tcW w:w="1400" w:type="dxa"/>
            <w:tcBorders>
              <w:top w:val="nil"/>
              <w:left w:val="nil"/>
              <w:bottom w:val="single" w:sz="4" w:space="0" w:color="auto"/>
              <w:right w:val="nil"/>
            </w:tcBorders>
            <w:shd w:val="clear" w:color="000000" w:fill="DDEBF7"/>
            <w:noWrap/>
            <w:vAlign w:val="center"/>
            <w:hideMark/>
          </w:tcPr>
          <w:p w14:paraId="5FF0C86C"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86,766,522</w:t>
            </w:r>
          </w:p>
        </w:tc>
        <w:tc>
          <w:tcPr>
            <w:tcW w:w="1422" w:type="dxa"/>
            <w:gridSpan w:val="2"/>
            <w:tcBorders>
              <w:top w:val="nil"/>
              <w:left w:val="nil"/>
              <w:bottom w:val="single" w:sz="4" w:space="0" w:color="auto"/>
              <w:right w:val="nil"/>
            </w:tcBorders>
            <w:shd w:val="clear" w:color="000000" w:fill="DDEBF7"/>
            <w:noWrap/>
            <w:vAlign w:val="center"/>
            <w:hideMark/>
          </w:tcPr>
          <w:p w14:paraId="3345BA71"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102,687,215</w:t>
            </w:r>
          </w:p>
        </w:tc>
      </w:tr>
    </w:tbl>
    <w:p w14:paraId="6DDDD906" w14:textId="72DBA2F4" w:rsidR="00BE32C5" w:rsidRDefault="00BE32C5" w:rsidP="00C00B4A">
      <w:pPr>
        <w:bidi/>
        <w:rPr>
          <w:rtl/>
        </w:rPr>
      </w:pPr>
    </w:p>
    <w:tbl>
      <w:tblPr>
        <w:bidiVisual/>
        <w:tblW w:w="9558" w:type="dxa"/>
        <w:tblLayout w:type="fixed"/>
        <w:tblLook w:val="04A0" w:firstRow="1" w:lastRow="0" w:firstColumn="1" w:lastColumn="0" w:noHBand="0" w:noVBand="1"/>
      </w:tblPr>
      <w:tblGrid>
        <w:gridCol w:w="1256"/>
        <w:gridCol w:w="726"/>
        <w:gridCol w:w="1102"/>
        <w:gridCol w:w="817"/>
        <w:gridCol w:w="992"/>
        <w:gridCol w:w="904"/>
        <w:gridCol w:w="939"/>
        <w:gridCol w:w="1400"/>
        <w:gridCol w:w="1411"/>
        <w:gridCol w:w="11"/>
      </w:tblGrid>
      <w:tr w:rsidR="00BE32C5" w:rsidRPr="005541FA" w14:paraId="03BD9C41" w14:textId="77777777" w:rsidTr="001D00F5">
        <w:trPr>
          <w:gridAfter w:val="1"/>
          <w:wAfter w:w="11" w:type="dxa"/>
          <w:trHeight w:val="20"/>
        </w:trPr>
        <w:tc>
          <w:tcPr>
            <w:tcW w:w="9547" w:type="dxa"/>
            <w:gridSpan w:val="9"/>
            <w:tcBorders>
              <w:top w:val="nil"/>
              <w:left w:val="nil"/>
              <w:bottom w:val="single" w:sz="4" w:space="0" w:color="auto"/>
              <w:right w:val="nil"/>
            </w:tcBorders>
            <w:shd w:val="clear" w:color="auto" w:fill="auto"/>
            <w:noWrap/>
            <w:vAlign w:val="center"/>
            <w:hideMark/>
          </w:tcPr>
          <w:p w14:paraId="08280E6A" w14:textId="347DF6E5" w:rsidR="00BE32C5" w:rsidRPr="005541FA" w:rsidRDefault="00BE32C5" w:rsidP="00C00B4A">
            <w:pPr>
              <w:bidi/>
              <w:spacing w:after="0" w:line="240" w:lineRule="auto"/>
              <w:jc w:val="center"/>
              <w:rPr>
                <w:rFonts w:ascii="Arial" w:eastAsia="Times New Roman" w:hAnsi="Arial"/>
                <w:b/>
                <w:bCs/>
                <w:color w:val="000000"/>
                <w:sz w:val="24"/>
                <w:lang w:bidi="fa-IR"/>
              </w:rPr>
            </w:pPr>
            <w:r>
              <w:rPr>
                <w:rFonts w:ascii="Arial" w:eastAsia="Times New Roman" w:hAnsi="Arial" w:hint="cs"/>
                <w:b/>
                <w:bCs/>
                <w:color w:val="000000"/>
                <w:sz w:val="24"/>
                <w:rtl/>
                <w:lang w:bidi="fa-IR"/>
              </w:rPr>
              <w:lastRenderedPageBreak/>
              <w:t xml:space="preserve">ادامه </w:t>
            </w:r>
            <w:r w:rsidRPr="005541FA">
              <w:rPr>
                <w:rFonts w:ascii="Arial" w:eastAsia="Times New Roman" w:hAnsi="Arial" w:hint="cs"/>
                <w:b/>
                <w:bCs/>
                <w:color w:val="000000"/>
                <w:sz w:val="24"/>
                <w:rtl/>
                <w:lang w:bidi="fa-IR"/>
              </w:rPr>
              <w:t xml:space="preserve">جدول 31: توزیع فراوانی و </w:t>
            </w:r>
            <w:r w:rsidR="006B2763">
              <w:rPr>
                <w:rFonts w:ascii="Arial" w:eastAsia="Times New Roman" w:hAnsi="Arial" w:hint="cs"/>
                <w:b/>
                <w:bCs/>
                <w:color w:val="000000"/>
                <w:sz w:val="24"/>
                <w:rtl/>
                <w:lang w:bidi="fa-IR"/>
              </w:rPr>
              <w:t>میانگین متغیرهای بیمه‌ای</w:t>
            </w:r>
            <w:r w:rsidRPr="005541FA">
              <w:rPr>
                <w:rFonts w:ascii="Arial" w:eastAsia="Times New Roman" w:hAnsi="Arial" w:hint="cs"/>
                <w:b/>
                <w:bCs/>
                <w:color w:val="000000"/>
                <w:sz w:val="24"/>
                <w:rtl/>
                <w:lang w:bidi="fa-IR"/>
              </w:rPr>
              <w:t xml:space="preserve"> </w:t>
            </w:r>
            <w:r w:rsidR="00172345">
              <w:rPr>
                <w:rFonts w:ascii="Arial" w:eastAsia="Times New Roman" w:hAnsi="Arial" w:hint="cs"/>
                <w:b/>
                <w:bCs/>
                <w:color w:val="000000"/>
                <w:sz w:val="24"/>
                <w:rtl/>
                <w:lang w:bidi="fa-IR"/>
              </w:rPr>
              <w:t>بازنشستگان فعال</w:t>
            </w:r>
            <w:r w:rsidRPr="005541FA">
              <w:rPr>
                <w:rFonts w:ascii="Arial" w:eastAsia="Times New Roman" w:hAnsi="Arial" w:hint="cs"/>
                <w:b/>
                <w:bCs/>
                <w:color w:val="000000"/>
                <w:sz w:val="24"/>
                <w:rtl/>
                <w:lang w:bidi="fa-IR"/>
              </w:rPr>
              <w:t xml:space="preserve"> به تفکیک </w:t>
            </w:r>
            <w:r w:rsidR="00323AE5">
              <w:rPr>
                <w:rFonts w:ascii="Arial" w:eastAsia="Times New Roman" w:hAnsi="Arial" w:hint="cs"/>
                <w:b/>
                <w:bCs/>
                <w:color w:val="000000"/>
                <w:sz w:val="24"/>
                <w:rtl/>
                <w:lang w:bidi="fa-IR"/>
              </w:rPr>
              <w:t>اداره‌کل</w:t>
            </w:r>
          </w:p>
        </w:tc>
      </w:tr>
      <w:tr w:rsidR="00664DCB" w:rsidRPr="005541FA" w14:paraId="519648D0" w14:textId="77777777" w:rsidTr="001D00F5">
        <w:trPr>
          <w:cantSplit/>
          <w:trHeight w:val="20"/>
        </w:trPr>
        <w:tc>
          <w:tcPr>
            <w:tcW w:w="1256" w:type="dxa"/>
            <w:tcBorders>
              <w:top w:val="nil"/>
              <w:left w:val="nil"/>
              <w:bottom w:val="single" w:sz="4" w:space="0" w:color="auto"/>
              <w:right w:val="nil"/>
            </w:tcBorders>
            <w:shd w:val="clear" w:color="000000" w:fill="BDD7EE"/>
            <w:vAlign w:val="center"/>
            <w:hideMark/>
          </w:tcPr>
          <w:p w14:paraId="1C200F61" w14:textId="09389391" w:rsidR="00664DCB" w:rsidRPr="005541FA" w:rsidRDefault="00664DCB" w:rsidP="00664DCB">
            <w:pPr>
              <w:bidi/>
              <w:spacing w:after="0" w:line="240" w:lineRule="auto"/>
              <w:jc w:val="center"/>
              <w:rPr>
                <w:rFonts w:ascii="Arial" w:eastAsia="Times New Roman" w:hAnsi="Arial"/>
                <w:b/>
                <w:bCs/>
                <w:sz w:val="24"/>
                <w:rtl/>
                <w:lang w:bidi="fa-IR"/>
              </w:rPr>
            </w:pPr>
            <w:r>
              <w:rPr>
                <w:rFonts w:ascii="Arial" w:eastAsia="Times New Roman" w:hAnsi="Arial" w:hint="cs"/>
                <w:b/>
                <w:bCs/>
                <w:sz w:val="24"/>
                <w:rtl/>
                <w:lang w:bidi="fa-IR"/>
              </w:rPr>
              <w:t>اداره‌کل</w:t>
            </w:r>
          </w:p>
        </w:tc>
        <w:tc>
          <w:tcPr>
            <w:tcW w:w="726" w:type="dxa"/>
            <w:tcBorders>
              <w:top w:val="nil"/>
              <w:left w:val="nil"/>
              <w:bottom w:val="single" w:sz="4" w:space="0" w:color="auto"/>
              <w:right w:val="nil"/>
            </w:tcBorders>
            <w:shd w:val="clear" w:color="000000" w:fill="BDD7EE"/>
            <w:textDirection w:val="tbRl"/>
            <w:vAlign w:val="center"/>
            <w:hideMark/>
          </w:tcPr>
          <w:p w14:paraId="14FAC4B2" w14:textId="77777777" w:rsidR="00664DCB" w:rsidRPr="005541FA" w:rsidRDefault="00664DCB" w:rsidP="00664DCB">
            <w:pPr>
              <w:bidi/>
              <w:spacing w:after="0" w:line="240" w:lineRule="auto"/>
              <w:ind w:left="113" w:right="113"/>
              <w:jc w:val="center"/>
              <w:rPr>
                <w:rFonts w:ascii="Arial" w:eastAsia="Times New Roman" w:hAnsi="Arial"/>
                <w:b/>
                <w:bCs/>
                <w:sz w:val="24"/>
                <w:lang w:bidi="fa-IR"/>
              </w:rPr>
            </w:pPr>
            <w:r w:rsidRPr="005541FA">
              <w:rPr>
                <w:rFonts w:ascii="Arial" w:eastAsia="Times New Roman" w:hAnsi="Arial" w:hint="cs"/>
                <w:b/>
                <w:bCs/>
                <w:sz w:val="24"/>
                <w:rtl/>
                <w:lang w:bidi="fa-IR"/>
              </w:rPr>
              <w:t>جنسیت</w:t>
            </w:r>
          </w:p>
        </w:tc>
        <w:tc>
          <w:tcPr>
            <w:tcW w:w="1102" w:type="dxa"/>
            <w:tcBorders>
              <w:top w:val="nil"/>
              <w:left w:val="nil"/>
              <w:bottom w:val="single" w:sz="4" w:space="0" w:color="auto"/>
              <w:right w:val="nil"/>
            </w:tcBorders>
            <w:shd w:val="clear" w:color="000000" w:fill="BDD7EE"/>
            <w:vAlign w:val="center"/>
            <w:hideMark/>
          </w:tcPr>
          <w:p w14:paraId="7358ACF0" w14:textId="77777777" w:rsidR="00664DCB" w:rsidRPr="005541FA" w:rsidRDefault="00664DCB" w:rsidP="00664DCB">
            <w:pPr>
              <w:bidi/>
              <w:spacing w:after="0" w:line="240" w:lineRule="auto"/>
              <w:jc w:val="center"/>
              <w:rPr>
                <w:rFonts w:ascii="Arial" w:eastAsia="Times New Roman" w:hAnsi="Arial"/>
                <w:b/>
                <w:bCs/>
                <w:sz w:val="24"/>
                <w:lang w:bidi="fa-IR"/>
              </w:rPr>
            </w:pPr>
            <w:r w:rsidRPr="005541FA">
              <w:rPr>
                <w:rFonts w:ascii="Arial" w:eastAsia="Times New Roman" w:hAnsi="Arial" w:hint="cs"/>
                <w:b/>
                <w:bCs/>
                <w:sz w:val="24"/>
                <w:rtl/>
                <w:lang w:bidi="fa-IR"/>
              </w:rPr>
              <w:t>تعداد</w:t>
            </w:r>
          </w:p>
        </w:tc>
        <w:tc>
          <w:tcPr>
            <w:tcW w:w="817" w:type="dxa"/>
            <w:tcBorders>
              <w:top w:val="nil"/>
              <w:left w:val="nil"/>
              <w:bottom w:val="single" w:sz="4" w:space="0" w:color="auto"/>
              <w:right w:val="nil"/>
            </w:tcBorders>
            <w:shd w:val="clear" w:color="000000" w:fill="BDD7EE"/>
            <w:vAlign w:val="center"/>
            <w:hideMark/>
          </w:tcPr>
          <w:p w14:paraId="2BEF6FF2" w14:textId="77777777" w:rsidR="00664DCB" w:rsidRPr="005541FA" w:rsidRDefault="00664DCB" w:rsidP="00664DCB">
            <w:pPr>
              <w:bidi/>
              <w:spacing w:after="0" w:line="240" w:lineRule="auto"/>
              <w:jc w:val="center"/>
              <w:rPr>
                <w:rFonts w:ascii="Arial" w:eastAsia="Times New Roman" w:hAnsi="Arial"/>
                <w:b/>
                <w:bCs/>
                <w:sz w:val="24"/>
                <w:lang w:bidi="fa-IR"/>
              </w:rPr>
            </w:pPr>
            <w:r w:rsidRPr="005541FA">
              <w:rPr>
                <w:rFonts w:ascii="Arial" w:eastAsia="Times New Roman" w:hAnsi="Arial" w:hint="cs"/>
                <w:b/>
                <w:bCs/>
                <w:sz w:val="24"/>
                <w:rtl/>
                <w:lang w:bidi="fa-IR"/>
              </w:rPr>
              <w:t>درصد از کل</w:t>
            </w:r>
          </w:p>
        </w:tc>
        <w:tc>
          <w:tcPr>
            <w:tcW w:w="992" w:type="dxa"/>
            <w:tcBorders>
              <w:top w:val="nil"/>
              <w:left w:val="nil"/>
              <w:bottom w:val="single" w:sz="4" w:space="0" w:color="auto"/>
              <w:right w:val="nil"/>
            </w:tcBorders>
            <w:shd w:val="clear" w:color="000000" w:fill="BDD7EE"/>
            <w:vAlign w:val="center"/>
            <w:hideMark/>
          </w:tcPr>
          <w:p w14:paraId="1BA65B07" w14:textId="59DFCA92" w:rsidR="00664DCB" w:rsidRPr="005541FA" w:rsidRDefault="00664DCB" w:rsidP="00664DCB">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lang w:bidi="fa-IR"/>
              </w:rPr>
              <w:t xml:space="preserve"> </w:t>
            </w:r>
            <w:r w:rsidRPr="005541FA">
              <w:rPr>
                <w:rFonts w:ascii="Arial" w:eastAsia="Times New Roman" w:hAnsi="Arial" w:hint="cs"/>
                <w:b/>
                <w:bCs/>
                <w:sz w:val="24"/>
                <w:rtl/>
                <w:lang w:bidi="fa-IR"/>
              </w:rPr>
              <w:t>سن برقراری</w:t>
            </w:r>
          </w:p>
        </w:tc>
        <w:tc>
          <w:tcPr>
            <w:tcW w:w="904" w:type="dxa"/>
            <w:tcBorders>
              <w:top w:val="nil"/>
              <w:left w:val="nil"/>
              <w:bottom w:val="single" w:sz="4" w:space="0" w:color="auto"/>
              <w:right w:val="nil"/>
            </w:tcBorders>
            <w:shd w:val="clear" w:color="000000" w:fill="BDD7EE"/>
            <w:vAlign w:val="center"/>
            <w:hideMark/>
          </w:tcPr>
          <w:p w14:paraId="57FED34A" w14:textId="796B2C9C" w:rsidR="00664DCB" w:rsidRPr="005541FA" w:rsidRDefault="00664DCB" w:rsidP="00664DCB">
            <w:pPr>
              <w:bidi/>
              <w:spacing w:after="0" w:line="240" w:lineRule="auto"/>
              <w:jc w:val="center"/>
              <w:rPr>
                <w:rFonts w:ascii="Arial" w:eastAsia="Times New Roman" w:hAnsi="Arial"/>
                <w:b/>
                <w:bCs/>
                <w:sz w:val="24"/>
                <w:lang w:bidi="fa-IR"/>
              </w:rPr>
            </w:pPr>
            <w:r w:rsidRPr="005541FA">
              <w:rPr>
                <w:rFonts w:ascii="Arial" w:eastAsia="Times New Roman" w:hAnsi="Arial" w:hint="cs"/>
                <w:b/>
                <w:bCs/>
                <w:sz w:val="24"/>
                <w:lang w:bidi="fa-IR"/>
              </w:rPr>
              <w:t xml:space="preserve"> </w:t>
            </w:r>
            <w:r w:rsidRPr="005541FA">
              <w:rPr>
                <w:rFonts w:ascii="Arial" w:eastAsia="Times New Roman" w:hAnsi="Arial" w:hint="cs"/>
                <w:b/>
                <w:bCs/>
                <w:sz w:val="24"/>
                <w:rtl/>
                <w:lang w:bidi="fa-IR"/>
              </w:rPr>
              <w:t>سن فعلی</w:t>
            </w:r>
          </w:p>
        </w:tc>
        <w:tc>
          <w:tcPr>
            <w:tcW w:w="939" w:type="dxa"/>
            <w:tcBorders>
              <w:top w:val="nil"/>
              <w:left w:val="nil"/>
              <w:bottom w:val="single" w:sz="4" w:space="0" w:color="auto"/>
              <w:right w:val="nil"/>
            </w:tcBorders>
            <w:shd w:val="clear" w:color="000000" w:fill="BDD7EE"/>
            <w:vAlign w:val="center"/>
            <w:hideMark/>
          </w:tcPr>
          <w:p w14:paraId="65FC9D1D" w14:textId="1F9B5A41" w:rsidR="00664DCB" w:rsidRPr="005541FA" w:rsidRDefault="00664DCB" w:rsidP="00664DCB">
            <w:pPr>
              <w:bidi/>
              <w:spacing w:after="0" w:line="240" w:lineRule="auto"/>
              <w:jc w:val="center"/>
              <w:rPr>
                <w:rFonts w:ascii="Arial" w:eastAsia="Times New Roman" w:hAnsi="Arial"/>
                <w:b/>
                <w:bCs/>
                <w:sz w:val="24"/>
                <w:lang w:bidi="fa-IR"/>
              </w:rPr>
            </w:pPr>
            <w:r w:rsidRPr="005541FA">
              <w:rPr>
                <w:rFonts w:ascii="Arial" w:eastAsia="Times New Roman" w:hAnsi="Arial" w:hint="cs"/>
                <w:b/>
                <w:bCs/>
                <w:sz w:val="24"/>
                <w:lang w:bidi="fa-IR"/>
              </w:rPr>
              <w:t xml:space="preserve"> </w:t>
            </w:r>
            <w:r w:rsidRPr="005541FA">
              <w:rPr>
                <w:rFonts w:ascii="Arial" w:eastAsia="Times New Roman" w:hAnsi="Arial" w:hint="cs"/>
                <w:b/>
                <w:bCs/>
                <w:sz w:val="24"/>
                <w:rtl/>
                <w:lang w:bidi="fa-IR"/>
              </w:rPr>
              <w:t>سابقه</w:t>
            </w:r>
          </w:p>
        </w:tc>
        <w:tc>
          <w:tcPr>
            <w:tcW w:w="1400" w:type="dxa"/>
            <w:tcBorders>
              <w:top w:val="nil"/>
              <w:left w:val="nil"/>
              <w:bottom w:val="single" w:sz="4" w:space="0" w:color="auto"/>
              <w:right w:val="nil"/>
            </w:tcBorders>
            <w:shd w:val="clear" w:color="000000" w:fill="BDD7EE"/>
            <w:vAlign w:val="center"/>
            <w:hideMark/>
          </w:tcPr>
          <w:p w14:paraId="27245C92" w14:textId="11331D5E" w:rsidR="00664DCB" w:rsidRPr="005541FA" w:rsidRDefault="00664DCB" w:rsidP="00664DCB">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مبلغ پایه حکم</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p>
        </w:tc>
        <w:tc>
          <w:tcPr>
            <w:tcW w:w="1422" w:type="dxa"/>
            <w:gridSpan w:val="2"/>
            <w:tcBorders>
              <w:top w:val="nil"/>
              <w:left w:val="nil"/>
              <w:bottom w:val="single" w:sz="4" w:space="0" w:color="auto"/>
              <w:right w:val="nil"/>
            </w:tcBorders>
            <w:shd w:val="clear" w:color="000000" w:fill="BDD7EE"/>
            <w:vAlign w:val="center"/>
            <w:hideMark/>
          </w:tcPr>
          <w:p w14:paraId="39000A42" w14:textId="5103B5FB" w:rsidR="00664DCB" w:rsidRPr="005541FA" w:rsidRDefault="00664DCB" w:rsidP="00664DCB">
            <w:pPr>
              <w:bidi/>
              <w:spacing w:after="0" w:line="240" w:lineRule="auto"/>
              <w:jc w:val="center"/>
              <w:rPr>
                <w:rFonts w:ascii="Arial" w:eastAsia="Times New Roman" w:hAnsi="Arial"/>
                <w:b/>
                <w:bCs/>
                <w:sz w:val="24"/>
                <w:lang w:bidi="fa-IR"/>
              </w:rPr>
            </w:pPr>
            <w:r>
              <w:rPr>
                <w:rFonts w:ascii="Arial" w:hAnsi="Arial" w:hint="cs"/>
                <w:b/>
                <w:bCs/>
                <w:rtl/>
              </w:rPr>
              <w:t>مبلغ ناخالص</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r>
              <w:rPr>
                <w:rFonts w:ascii="Arial" w:hAnsi="Arial" w:hint="cs"/>
                <w:b/>
                <w:bCs/>
              </w:rPr>
              <w:t xml:space="preserve"> </w:t>
            </w:r>
            <w:r>
              <w:rPr>
                <w:rFonts w:ascii="Arial" w:hAnsi="Arial" w:hint="cs"/>
                <w:b/>
                <w:bCs/>
                <w:rtl/>
              </w:rPr>
              <w:t>پرداختی</w:t>
            </w:r>
          </w:p>
        </w:tc>
      </w:tr>
      <w:tr w:rsidR="005541FA" w:rsidRPr="005541FA" w14:paraId="430698C1" w14:textId="77777777" w:rsidTr="000F638C">
        <w:trPr>
          <w:trHeight w:val="20"/>
        </w:trPr>
        <w:tc>
          <w:tcPr>
            <w:tcW w:w="1256" w:type="dxa"/>
            <w:vMerge w:val="restart"/>
            <w:tcBorders>
              <w:top w:val="nil"/>
              <w:left w:val="nil"/>
              <w:bottom w:val="single" w:sz="4" w:space="0" w:color="auto"/>
              <w:right w:val="nil"/>
            </w:tcBorders>
            <w:shd w:val="clear" w:color="000000" w:fill="BDD7EE"/>
            <w:vAlign w:val="center"/>
            <w:hideMark/>
          </w:tcPr>
          <w:p w14:paraId="5FD65020"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قم</w:t>
            </w:r>
          </w:p>
        </w:tc>
        <w:tc>
          <w:tcPr>
            <w:tcW w:w="726" w:type="dxa"/>
            <w:tcBorders>
              <w:top w:val="nil"/>
              <w:left w:val="nil"/>
              <w:bottom w:val="single" w:sz="4" w:space="0" w:color="auto"/>
              <w:right w:val="nil"/>
            </w:tcBorders>
            <w:shd w:val="clear" w:color="000000" w:fill="BDD7EE"/>
            <w:vAlign w:val="center"/>
            <w:hideMark/>
          </w:tcPr>
          <w:p w14:paraId="3BCCB251"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36E1AD56"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34,610</w:t>
            </w:r>
          </w:p>
        </w:tc>
        <w:tc>
          <w:tcPr>
            <w:tcW w:w="817" w:type="dxa"/>
            <w:tcBorders>
              <w:top w:val="nil"/>
              <w:left w:val="nil"/>
              <w:bottom w:val="single" w:sz="4" w:space="0" w:color="auto"/>
              <w:right w:val="nil"/>
            </w:tcBorders>
            <w:shd w:val="clear" w:color="auto" w:fill="auto"/>
            <w:noWrap/>
            <w:vAlign w:val="center"/>
            <w:hideMark/>
          </w:tcPr>
          <w:p w14:paraId="0AC382E7" w14:textId="65E73AFC"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1/2%</w:t>
            </w:r>
          </w:p>
        </w:tc>
        <w:tc>
          <w:tcPr>
            <w:tcW w:w="992" w:type="dxa"/>
            <w:tcBorders>
              <w:top w:val="nil"/>
              <w:left w:val="nil"/>
              <w:bottom w:val="single" w:sz="4" w:space="0" w:color="auto"/>
              <w:right w:val="nil"/>
            </w:tcBorders>
            <w:shd w:val="clear" w:color="auto" w:fill="auto"/>
            <w:noWrap/>
            <w:vAlign w:val="center"/>
            <w:hideMark/>
          </w:tcPr>
          <w:p w14:paraId="09819669" w14:textId="02A6270A" w:rsidR="005541FA" w:rsidRPr="005541FA" w:rsidRDefault="005541FA" w:rsidP="00C00B4A">
            <w:pPr>
              <w:bidi/>
              <w:spacing w:after="0" w:line="240" w:lineRule="auto"/>
              <w:jc w:val="center"/>
              <w:rPr>
                <w:rFonts w:ascii="Arial" w:eastAsia="Times New Roman" w:hAnsi="Arial"/>
                <w:sz w:val="24"/>
                <w:lang w:bidi="fa-IR"/>
              </w:rPr>
            </w:pPr>
            <w:r w:rsidRPr="005541FA">
              <w:rPr>
                <w:sz w:val="24"/>
              </w:rPr>
              <w:t>56/7</w:t>
            </w:r>
          </w:p>
        </w:tc>
        <w:tc>
          <w:tcPr>
            <w:tcW w:w="904" w:type="dxa"/>
            <w:tcBorders>
              <w:top w:val="nil"/>
              <w:left w:val="nil"/>
              <w:bottom w:val="single" w:sz="4" w:space="0" w:color="auto"/>
              <w:right w:val="nil"/>
            </w:tcBorders>
            <w:shd w:val="clear" w:color="auto" w:fill="auto"/>
            <w:noWrap/>
            <w:vAlign w:val="center"/>
            <w:hideMark/>
          </w:tcPr>
          <w:p w14:paraId="4B74005A" w14:textId="63C8E14F"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64/7</w:t>
            </w:r>
          </w:p>
        </w:tc>
        <w:tc>
          <w:tcPr>
            <w:tcW w:w="939" w:type="dxa"/>
            <w:tcBorders>
              <w:top w:val="nil"/>
              <w:left w:val="nil"/>
              <w:bottom w:val="single" w:sz="4" w:space="0" w:color="auto"/>
              <w:right w:val="nil"/>
            </w:tcBorders>
            <w:shd w:val="clear" w:color="auto" w:fill="auto"/>
            <w:noWrap/>
            <w:vAlign w:val="center"/>
            <w:hideMark/>
          </w:tcPr>
          <w:p w14:paraId="3C3E5E1A" w14:textId="25EC17D4"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24/3</w:t>
            </w:r>
          </w:p>
        </w:tc>
        <w:tc>
          <w:tcPr>
            <w:tcW w:w="1400" w:type="dxa"/>
            <w:tcBorders>
              <w:top w:val="nil"/>
              <w:left w:val="nil"/>
              <w:bottom w:val="single" w:sz="4" w:space="0" w:color="auto"/>
              <w:right w:val="nil"/>
            </w:tcBorders>
            <w:shd w:val="clear" w:color="auto" w:fill="auto"/>
            <w:noWrap/>
            <w:vAlign w:val="center"/>
            <w:hideMark/>
          </w:tcPr>
          <w:p w14:paraId="3FACEA61"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74,048,579</w:t>
            </w:r>
          </w:p>
        </w:tc>
        <w:tc>
          <w:tcPr>
            <w:tcW w:w="1422" w:type="dxa"/>
            <w:gridSpan w:val="2"/>
            <w:tcBorders>
              <w:top w:val="nil"/>
              <w:left w:val="nil"/>
              <w:bottom w:val="single" w:sz="4" w:space="0" w:color="auto"/>
              <w:right w:val="nil"/>
            </w:tcBorders>
            <w:shd w:val="clear" w:color="auto" w:fill="auto"/>
            <w:noWrap/>
            <w:vAlign w:val="center"/>
            <w:hideMark/>
          </w:tcPr>
          <w:p w14:paraId="67A86A65"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89,530,786</w:t>
            </w:r>
          </w:p>
        </w:tc>
      </w:tr>
      <w:tr w:rsidR="005541FA" w:rsidRPr="005541FA" w14:paraId="406BA5B1" w14:textId="77777777" w:rsidTr="000F638C">
        <w:trPr>
          <w:trHeight w:val="20"/>
        </w:trPr>
        <w:tc>
          <w:tcPr>
            <w:tcW w:w="1256" w:type="dxa"/>
            <w:vMerge/>
            <w:tcBorders>
              <w:top w:val="nil"/>
              <w:left w:val="nil"/>
              <w:bottom w:val="single" w:sz="4" w:space="0" w:color="auto"/>
              <w:right w:val="nil"/>
            </w:tcBorders>
            <w:vAlign w:val="center"/>
            <w:hideMark/>
          </w:tcPr>
          <w:p w14:paraId="6F1F0BD0"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15151364"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64959B4C"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5,026</w:t>
            </w:r>
          </w:p>
        </w:tc>
        <w:tc>
          <w:tcPr>
            <w:tcW w:w="817" w:type="dxa"/>
            <w:tcBorders>
              <w:top w:val="nil"/>
              <w:left w:val="nil"/>
              <w:bottom w:val="single" w:sz="4" w:space="0" w:color="auto"/>
              <w:right w:val="nil"/>
            </w:tcBorders>
            <w:shd w:val="clear" w:color="auto" w:fill="auto"/>
            <w:noWrap/>
            <w:vAlign w:val="center"/>
            <w:hideMark/>
          </w:tcPr>
          <w:p w14:paraId="5A73A6BF" w14:textId="53DD1300"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0/2%</w:t>
            </w:r>
          </w:p>
        </w:tc>
        <w:tc>
          <w:tcPr>
            <w:tcW w:w="992" w:type="dxa"/>
            <w:tcBorders>
              <w:top w:val="nil"/>
              <w:left w:val="nil"/>
              <w:bottom w:val="single" w:sz="4" w:space="0" w:color="auto"/>
              <w:right w:val="nil"/>
            </w:tcBorders>
            <w:shd w:val="clear" w:color="auto" w:fill="auto"/>
            <w:noWrap/>
            <w:vAlign w:val="center"/>
            <w:hideMark/>
          </w:tcPr>
          <w:p w14:paraId="21D0DC0F" w14:textId="14F63AC7" w:rsidR="005541FA" w:rsidRPr="005541FA" w:rsidRDefault="005541FA" w:rsidP="00C00B4A">
            <w:pPr>
              <w:bidi/>
              <w:spacing w:after="0" w:line="240" w:lineRule="auto"/>
              <w:jc w:val="center"/>
              <w:rPr>
                <w:rFonts w:ascii="Arial" w:eastAsia="Times New Roman" w:hAnsi="Arial"/>
                <w:sz w:val="24"/>
                <w:lang w:bidi="fa-IR"/>
              </w:rPr>
            </w:pPr>
            <w:r w:rsidRPr="005541FA">
              <w:rPr>
                <w:sz w:val="24"/>
              </w:rPr>
              <w:t>55/8</w:t>
            </w:r>
          </w:p>
        </w:tc>
        <w:tc>
          <w:tcPr>
            <w:tcW w:w="904" w:type="dxa"/>
            <w:tcBorders>
              <w:top w:val="nil"/>
              <w:left w:val="nil"/>
              <w:bottom w:val="single" w:sz="4" w:space="0" w:color="auto"/>
              <w:right w:val="nil"/>
            </w:tcBorders>
            <w:shd w:val="clear" w:color="auto" w:fill="auto"/>
            <w:noWrap/>
            <w:vAlign w:val="center"/>
            <w:hideMark/>
          </w:tcPr>
          <w:p w14:paraId="6496E9CA" w14:textId="50884F52"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60/0</w:t>
            </w:r>
          </w:p>
        </w:tc>
        <w:tc>
          <w:tcPr>
            <w:tcW w:w="939" w:type="dxa"/>
            <w:tcBorders>
              <w:top w:val="nil"/>
              <w:left w:val="nil"/>
              <w:bottom w:val="single" w:sz="4" w:space="0" w:color="auto"/>
              <w:right w:val="nil"/>
            </w:tcBorders>
            <w:shd w:val="clear" w:color="auto" w:fill="auto"/>
            <w:noWrap/>
            <w:vAlign w:val="center"/>
            <w:hideMark/>
          </w:tcPr>
          <w:p w14:paraId="0C93C905" w14:textId="7CBAB131"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13/9</w:t>
            </w:r>
          </w:p>
        </w:tc>
        <w:tc>
          <w:tcPr>
            <w:tcW w:w="1400" w:type="dxa"/>
            <w:tcBorders>
              <w:top w:val="nil"/>
              <w:left w:val="nil"/>
              <w:bottom w:val="single" w:sz="4" w:space="0" w:color="auto"/>
              <w:right w:val="nil"/>
            </w:tcBorders>
            <w:shd w:val="clear" w:color="auto" w:fill="auto"/>
            <w:noWrap/>
            <w:vAlign w:val="center"/>
            <w:hideMark/>
          </w:tcPr>
          <w:p w14:paraId="1C93881B"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37,133,568</w:t>
            </w:r>
          </w:p>
        </w:tc>
        <w:tc>
          <w:tcPr>
            <w:tcW w:w="1422" w:type="dxa"/>
            <w:gridSpan w:val="2"/>
            <w:tcBorders>
              <w:top w:val="nil"/>
              <w:left w:val="nil"/>
              <w:bottom w:val="single" w:sz="4" w:space="0" w:color="auto"/>
              <w:right w:val="nil"/>
            </w:tcBorders>
            <w:shd w:val="clear" w:color="auto" w:fill="auto"/>
            <w:noWrap/>
            <w:vAlign w:val="center"/>
            <w:hideMark/>
          </w:tcPr>
          <w:p w14:paraId="62D92BA1"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40,612,890</w:t>
            </w:r>
          </w:p>
        </w:tc>
      </w:tr>
      <w:tr w:rsidR="005541FA" w:rsidRPr="005541FA" w14:paraId="63BE110A" w14:textId="77777777" w:rsidTr="000F638C">
        <w:trPr>
          <w:trHeight w:val="20"/>
        </w:trPr>
        <w:tc>
          <w:tcPr>
            <w:tcW w:w="1256" w:type="dxa"/>
            <w:vMerge/>
            <w:tcBorders>
              <w:top w:val="nil"/>
              <w:left w:val="nil"/>
              <w:bottom w:val="single" w:sz="4" w:space="0" w:color="auto"/>
              <w:right w:val="nil"/>
            </w:tcBorders>
            <w:vAlign w:val="center"/>
            <w:hideMark/>
          </w:tcPr>
          <w:p w14:paraId="7CC047D8"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779133C9"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187C8BDA"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39,636</w:t>
            </w:r>
          </w:p>
        </w:tc>
        <w:tc>
          <w:tcPr>
            <w:tcW w:w="817" w:type="dxa"/>
            <w:tcBorders>
              <w:top w:val="nil"/>
              <w:left w:val="nil"/>
              <w:bottom w:val="single" w:sz="4" w:space="0" w:color="auto"/>
              <w:right w:val="nil"/>
            </w:tcBorders>
            <w:shd w:val="clear" w:color="000000" w:fill="DDEBF7"/>
            <w:noWrap/>
            <w:vAlign w:val="center"/>
            <w:hideMark/>
          </w:tcPr>
          <w:p w14:paraId="7D0DD7F9" w14:textId="47E2B333"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1/4%</w:t>
            </w:r>
          </w:p>
        </w:tc>
        <w:tc>
          <w:tcPr>
            <w:tcW w:w="992" w:type="dxa"/>
            <w:tcBorders>
              <w:top w:val="nil"/>
              <w:left w:val="nil"/>
              <w:bottom w:val="single" w:sz="4" w:space="0" w:color="auto"/>
              <w:right w:val="nil"/>
            </w:tcBorders>
            <w:shd w:val="clear" w:color="000000" w:fill="DDEBF7"/>
            <w:noWrap/>
            <w:vAlign w:val="center"/>
            <w:hideMark/>
          </w:tcPr>
          <w:p w14:paraId="17236AFD" w14:textId="55CE36B2" w:rsidR="005541FA" w:rsidRPr="005541FA" w:rsidRDefault="005541FA" w:rsidP="00C00B4A">
            <w:pPr>
              <w:bidi/>
              <w:spacing w:after="0" w:line="240" w:lineRule="auto"/>
              <w:jc w:val="center"/>
              <w:rPr>
                <w:rFonts w:ascii="Arial" w:eastAsia="Times New Roman" w:hAnsi="Arial"/>
                <w:sz w:val="24"/>
                <w:lang w:bidi="fa-IR"/>
              </w:rPr>
            </w:pPr>
            <w:r w:rsidRPr="005541FA">
              <w:rPr>
                <w:sz w:val="24"/>
              </w:rPr>
              <w:t>56/6</w:t>
            </w:r>
          </w:p>
        </w:tc>
        <w:tc>
          <w:tcPr>
            <w:tcW w:w="904" w:type="dxa"/>
            <w:tcBorders>
              <w:top w:val="nil"/>
              <w:left w:val="nil"/>
              <w:bottom w:val="single" w:sz="4" w:space="0" w:color="auto"/>
              <w:right w:val="nil"/>
            </w:tcBorders>
            <w:shd w:val="clear" w:color="000000" w:fill="DDEBF7"/>
            <w:noWrap/>
            <w:vAlign w:val="center"/>
            <w:hideMark/>
          </w:tcPr>
          <w:p w14:paraId="44CC2561" w14:textId="3C03E799"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64/1</w:t>
            </w:r>
          </w:p>
        </w:tc>
        <w:tc>
          <w:tcPr>
            <w:tcW w:w="939" w:type="dxa"/>
            <w:tcBorders>
              <w:top w:val="nil"/>
              <w:left w:val="nil"/>
              <w:bottom w:val="single" w:sz="4" w:space="0" w:color="auto"/>
              <w:right w:val="nil"/>
            </w:tcBorders>
            <w:shd w:val="clear" w:color="000000" w:fill="DDEBF7"/>
            <w:noWrap/>
            <w:vAlign w:val="center"/>
            <w:hideMark/>
          </w:tcPr>
          <w:p w14:paraId="66C2E04A" w14:textId="1F5315A5"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23/0</w:t>
            </w:r>
          </w:p>
        </w:tc>
        <w:tc>
          <w:tcPr>
            <w:tcW w:w="1400" w:type="dxa"/>
            <w:tcBorders>
              <w:top w:val="nil"/>
              <w:left w:val="nil"/>
              <w:bottom w:val="single" w:sz="4" w:space="0" w:color="auto"/>
              <w:right w:val="nil"/>
            </w:tcBorders>
            <w:shd w:val="clear" w:color="000000" w:fill="DDEBF7"/>
            <w:noWrap/>
            <w:vAlign w:val="center"/>
            <w:hideMark/>
          </w:tcPr>
          <w:p w14:paraId="5D235FDB"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69,367,611</w:t>
            </w:r>
          </w:p>
        </w:tc>
        <w:tc>
          <w:tcPr>
            <w:tcW w:w="1422" w:type="dxa"/>
            <w:gridSpan w:val="2"/>
            <w:tcBorders>
              <w:top w:val="nil"/>
              <w:left w:val="nil"/>
              <w:bottom w:val="single" w:sz="4" w:space="0" w:color="auto"/>
              <w:right w:val="nil"/>
            </w:tcBorders>
            <w:shd w:val="clear" w:color="000000" w:fill="DDEBF7"/>
            <w:noWrap/>
            <w:vAlign w:val="center"/>
            <w:hideMark/>
          </w:tcPr>
          <w:p w14:paraId="312140C2"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83,327,805</w:t>
            </w:r>
          </w:p>
        </w:tc>
      </w:tr>
      <w:tr w:rsidR="005541FA" w:rsidRPr="005541FA" w14:paraId="6F5DBAE1" w14:textId="77777777" w:rsidTr="000F638C">
        <w:trPr>
          <w:trHeight w:val="20"/>
        </w:trPr>
        <w:tc>
          <w:tcPr>
            <w:tcW w:w="1256" w:type="dxa"/>
            <w:vMerge w:val="restart"/>
            <w:tcBorders>
              <w:top w:val="nil"/>
              <w:left w:val="nil"/>
              <w:bottom w:val="single" w:sz="4" w:space="0" w:color="auto"/>
              <w:right w:val="nil"/>
            </w:tcBorders>
            <w:shd w:val="clear" w:color="000000" w:fill="BDD7EE"/>
            <w:vAlign w:val="center"/>
            <w:hideMark/>
          </w:tcPr>
          <w:p w14:paraId="0DA0A02D"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کردستان</w:t>
            </w:r>
          </w:p>
        </w:tc>
        <w:tc>
          <w:tcPr>
            <w:tcW w:w="726" w:type="dxa"/>
            <w:tcBorders>
              <w:top w:val="nil"/>
              <w:left w:val="nil"/>
              <w:bottom w:val="single" w:sz="4" w:space="0" w:color="auto"/>
              <w:right w:val="nil"/>
            </w:tcBorders>
            <w:shd w:val="clear" w:color="000000" w:fill="BDD7EE"/>
            <w:vAlign w:val="center"/>
            <w:hideMark/>
          </w:tcPr>
          <w:p w14:paraId="662D9545"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7DC4575F"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31,358</w:t>
            </w:r>
          </w:p>
        </w:tc>
        <w:tc>
          <w:tcPr>
            <w:tcW w:w="817" w:type="dxa"/>
            <w:tcBorders>
              <w:top w:val="nil"/>
              <w:left w:val="nil"/>
              <w:bottom w:val="single" w:sz="4" w:space="0" w:color="auto"/>
              <w:right w:val="nil"/>
            </w:tcBorders>
            <w:shd w:val="clear" w:color="auto" w:fill="auto"/>
            <w:noWrap/>
            <w:vAlign w:val="center"/>
            <w:hideMark/>
          </w:tcPr>
          <w:p w14:paraId="7058D982" w14:textId="1F15F6C1"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1/1%</w:t>
            </w:r>
          </w:p>
        </w:tc>
        <w:tc>
          <w:tcPr>
            <w:tcW w:w="992" w:type="dxa"/>
            <w:tcBorders>
              <w:top w:val="nil"/>
              <w:left w:val="nil"/>
              <w:bottom w:val="single" w:sz="4" w:space="0" w:color="auto"/>
              <w:right w:val="nil"/>
            </w:tcBorders>
            <w:shd w:val="clear" w:color="auto" w:fill="auto"/>
            <w:noWrap/>
            <w:vAlign w:val="center"/>
            <w:hideMark/>
          </w:tcPr>
          <w:p w14:paraId="1B9D5620" w14:textId="508D11F5" w:rsidR="005541FA" w:rsidRPr="005541FA" w:rsidRDefault="005541FA" w:rsidP="00C00B4A">
            <w:pPr>
              <w:bidi/>
              <w:spacing w:after="0" w:line="240" w:lineRule="auto"/>
              <w:jc w:val="center"/>
              <w:rPr>
                <w:rFonts w:ascii="Arial" w:eastAsia="Times New Roman" w:hAnsi="Arial"/>
                <w:sz w:val="24"/>
                <w:lang w:bidi="fa-IR"/>
              </w:rPr>
            </w:pPr>
            <w:r w:rsidRPr="005541FA">
              <w:rPr>
                <w:sz w:val="24"/>
              </w:rPr>
              <w:t>58/9</w:t>
            </w:r>
          </w:p>
        </w:tc>
        <w:tc>
          <w:tcPr>
            <w:tcW w:w="904" w:type="dxa"/>
            <w:tcBorders>
              <w:top w:val="nil"/>
              <w:left w:val="nil"/>
              <w:bottom w:val="single" w:sz="4" w:space="0" w:color="auto"/>
              <w:right w:val="nil"/>
            </w:tcBorders>
            <w:shd w:val="clear" w:color="auto" w:fill="auto"/>
            <w:noWrap/>
            <w:vAlign w:val="center"/>
            <w:hideMark/>
          </w:tcPr>
          <w:p w14:paraId="7DFDD3E0" w14:textId="6B17568D"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65/6</w:t>
            </w:r>
          </w:p>
        </w:tc>
        <w:tc>
          <w:tcPr>
            <w:tcW w:w="939" w:type="dxa"/>
            <w:tcBorders>
              <w:top w:val="nil"/>
              <w:left w:val="nil"/>
              <w:bottom w:val="single" w:sz="4" w:space="0" w:color="auto"/>
              <w:right w:val="nil"/>
            </w:tcBorders>
            <w:shd w:val="clear" w:color="auto" w:fill="auto"/>
            <w:noWrap/>
            <w:vAlign w:val="center"/>
            <w:hideMark/>
          </w:tcPr>
          <w:p w14:paraId="0DB638CE" w14:textId="004DF4F4"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21/6</w:t>
            </w:r>
          </w:p>
        </w:tc>
        <w:tc>
          <w:tcPr>
            <w:tcW w:w="1400" w:type="dxa"/>
            <w:tcBorders>
              <w:top w:val="nil"/>
              <w:left w:val="nil"/>
              <w:bottom w:val="single" w:sz="4" w:space="0" w:color="auto"/>
              <w:right w:val="nil"/>
            </w:tcBorders>
            <w:shd w:val="clear" w:color="auto" w:fill="auto"/>
            <w:noWrap/>
            <w:vAlign w:val="center"/>
            <w:hideMark/>
          </w:tcPr>
          <w:p w14:paraId="22ADF734"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65,515,623</w:t>
            </w:r>
          </w:p>
        </w:tc>
        <w:tc>
          <w:tcPr>
            <w:tcW w:w="1422" w:type="dxa"/>
            <w:gridSpan w:val="2"/>
            <w:tcBorders>
              <w:top w:val="nil"/>
              <w:left w:val="nil"/>
              <w:bottom w:val="single" w:sz="4" w:space="0" w:color="auto"/>
              <w:right w:val="nil"/>
            </w:tcBorders>
            <w:shd w:val="clear" w:color="auto" w:fill="auto"/>
            <w:noWrap/>
            <w:vAlign w:val="center"/>
            <w:hideMark/>
          </w:tcPr>
          <w:p w14:paraId="06F13A7E"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79,841,068</w:t>
            </w:r>
          </w:p>
        </w:tc>
      </w:tr>
      <w:tr w:rsidR="005541FA" w:rsidRPr="005541FA" w14:paraId="6ADDE0EA" w14:textId="77777777" w:rsidTr="000F638C">
        <w:trPr>
          <w:trHeight w:val="20"/>
        </w:trPr>
        <w:tc>
          <w:tcPr>
            <w:tcW w:w="1256" w:type="dxa"/>
            <w:vMerge/>
            <w:tcBorders>
              <w:top w:val="nil"/>
              <w:left w:val="nil"/>
              <w:bottom w:val="single" w:sz="4" w:space="0" w:color="auto"/>
              <w:right w:val="nil"/>
            </w:tcBorders>
            <w:vAlign w:val="center"/>
            <w:hideMark/>
          </w:tcPr>
          <w:p w14:paraId="79D73209"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4FA77D7A"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6785950C"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8,241</w:t>
            </w:r>
          </w:p>
        </w:tc>
        <w:tc>
          <w:tcPr>
            <w:tcW w:w="817" w:type="dxa"/>
            <w:tcBorders>
              <w:top w:val="nil"/>
              <w:left w:val="nil"/>
              <w:bottom w:val="single" w:sz="4" w:space="0" w:color="auto"/>
              <w:right w:val="nil"/>
            </w:tcBorders>
            <w:shd w:val="clear" w:color="auto" w:fill="auto"/>
            <w:noWrap/>
            <w:vAlign w:val="center"/>
            <w:hideMark/>
          </w:tcPr>
          <w:p w14:paraId="0AB3E480" w14:textId="224AD9DE"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0/3%</w:t>
            </w:r>
          </w:p>
        </w:tc>
        <w:tc>
          <w:tcPr>
            <w:tcW w:w="992" w:type="dxa"/>
            <w:tcBorders>
              <w:top w:val="nil"/>
              <w:left w:val="nil"/>
              <w:bottom w:val="single" w:sz="4" w:space="0" w:color="auto"/>
              <w:right w:val="nil"/>
            </w:tcBorders>
            <w:shd w:val="clear" w:color="auto" w:fill="auto"/>
            <w:noWrap/>
            <w:vAlign w:val="center"/>
            <w:hideMark/>
          </w:tcPr>
          <w:p w14:paraId="3251AEA2" w14:textId="6611F953" w:rsidR="005541FA" w:rsidRPr="005541FA" w:rsidRDefault="005541FA" w:rsidP="00C00B4A">
            <w:pPr>
              <w:bidi/>
              <w:spacing w:after="0" w:line="240" w:lineRule="auto"/>
              <w:jc w:val="center"/>
              <w:rPr>
                <w:rFonts w:ascii="Arial" w:eastAsia="Times New Roman" w:hAnsi="Arial"/>
                <w:sz w:val="24"/>
                <w:lang w:bidi="fa-IR"/>
              </w:rPr>
            </w:pPr>
            <w:r w:rsidRPr="005541FA">
              <w:rPr>
                <w:sz w:val="24"/>
              </w:rPr>
              <w:t>56/4</w:t>
            </w:r>
          </w:p>
        </w:tc>
        <w:tc>
          <w:tcPr>
            <w:tcW w:w="904" w:type="dxa"/>
            <w:tcBorders>
              <w:top w:val="nil"/>
              <w:left w:val="nil"/>
              <w:bottom w:val="single" w:sz="4" w:space="0" w:color="auto"/>
              <w:right w:val="nil"/>
            </w:tcBorders>
            <w:shd w:val="clear" w:color="auto" w:fill="auto"/>
            <w:noWrap/>
            <w:vAlign w:val="center"/>
            <w:hideMark/>
          </w:tcPr>
          <w:p w14:paraId="02A5562C" w14:textId="697C6AA5"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60/3</w:t>
            </w:r>
          </w:p>
        </w:tc>
        <w:tc>
          <w:tcPr>
            <w:tcW w:w="939" w:type="dxa"/>
            <w:tcBorders>
              <w:top w:val="nil"/>
              <w:left w:val="nil"/>
              <w:bottom w:val="single" w:sz="4" w:space="0" w:color="auto"/>
              <w:right w:val="nil"/>
            </w:tcBorders>
            <w:shd w:val="clear" w:color="auto" w:fill="auto"/>
            <w:noWrap/>
            <w:vAlign w:val="center"/>
            <w:hideMark/>
          </w:tcPr>
          <w:p w14:paraId="1BE776E1" w14:textId="4EFBE6AC"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12/7</w:t>
            </w:r>
          </w:p>
        </w:tc>
        <w:tc>
          <w:tcPr>
            <w:tcW w:w="1400" w:type="dxa"/>
            <w:tcBorders>
              <w:top w:val="nil"/>
              <w:left w:val="nil"/>
              <w:bottom w:val="single" w:sz="4" w:space="0" w:color="auto"/>
              <w:right w:val="nil"/>
            </w:tcBorders>
            <w:shd w:val="clear" w:color="auto" w:fill="auto"/>
            <w:noWrap/>
            <w:vAlign w:val="center"/>
            <w:hideMark/>
          </w:tcPr>
          <w:p w14:paraId="19C8659E"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33,773,887</w:t>
            </w:r>
          </w:p>
        </w:tc>
        <w:tc>
          <w:tcPr>
            <w:tcW w:w="1422" w:type="dxa"/>
            <w:gridSpan w:val="2"/>
            <w:tcBorders>
              <w:top w:val="nil"/>
              <w:left w:val="nil"/>
              <w:bottom w:val="single" w:sz="4" w:space="0" w:color="auto"/>
              <w:right w:val="nil"/>
            </w:tcBorders>
            <w:shd w:val="clear" w:color="auto" w:fill="auto"/>
            <w:noWrap/>
            <w:vAlign w:val="center"/>
            <w:hideMark/>
          </w:tcPr>
          <w:p w14:paraId="37EF1AA4"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36,986,938</w:t>
            </w:r>
          </w:p>
        </w:tc>
      </w:tr>
      <w:tr w:rsidR="005541FA" w:rsidRPr="005541FA" w14:paraId="2B710EF4" w14:textId="77777777" w:rsidTr="000F638C">
        <w:trPr>
          <w:trHeight w:val="20"/>
        </w:trPr>
        <w:tc>
          <w:tcPr>
            <w:tcW w:w="1256" w:type="dxa"/>
            <w:vMerge/>
            <w:tcBorders>
              <w:top w:val="nil"/>
              <w:left w:val="nil"/>
              <w:bottom w:val="single" w:sz="4" w:space="0" w:color="auto"/>
              <w:right w:val="nil"/>
            </w:tcBorders>
            <w:vAlign w:val="center"/>
            <w:hideMark/>
          </w:tcPr>
          <w:p w14:paraId="5D0A5AF4"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71503CD9"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2E3B347D"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39,599</w:t>
            </w:r>
          </w:p>
        </w:tc>
        <w:tc>
          <w:tcPr>
            <w:tcW w:w="817" w:type="dxa"/>
            <w:tcBorders>
              <w:top w:val="nil"/>
              <w:left w:val="nil"/>
              <w:bottom w:val="single" w:sz="4" w:space="0" w:color="auto"/>
              <w:right w:val="nil"/>
            </w:tcBorders>
            <w:shd w:val="clear" w:color="000000" w:fill="DDEBF7"/>
            <w:noWrap/>
            <w:vAlign w:val="center"/>
            <w:hideMark/>
          </w:tcPr>
          <w:p w14:paraId="3059695E" w14:textId="4B292FCE"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1/4%</w:t>
            </w:r>
          </w:p>
        </w:tc>
        <w:tc>
          <w:tcPr>
            <w:tcW w:w="992" w:type="dxa"/>
            <w:tcBorders>
              <w:top w:val="nil"/>
              <w:left w:val="nil"/>
              <w:bottom w:val="single" w:sz="4" w:space="0" w:color="auto"/>
              <w:right w:val="nil"/>
            </w:tcBorders>
            <w:shd w:val="clear" w:color="000000" w:fill="DDEBF7"/>
            <w:noWrap/>
            <w:vAlign w:val="center"/>
            <w:hideMark/>
          </w:tcPr>
          <w:p w14:paraId="712BF956" w14:textId="754467CA" w:rsidR="005541FA" w:rsidRPr="005541FA" w:rsidRDefault="005541FA" w:rsidP="00C00B4A">
            <w:pPr>
              <w:bidi/>
              <w:spacing w:after="0" w:line="240" w:lineRule="auto"/>
              <w:jc w:val="center"/>
              <w:rPr>
                <w:rFonts w:ascii="Arial" w:eastAsia="Times New Roman" w:hAnsi="Arial"/>
                <w:sz w:val="24"/>
                <w:lang w:bidi="fa-IR"/>
              </w:rPr>
            </w:pPr>
            <w:r w:rsidRPr="005541FA">
              <w:rPr>
                <w:sz w:val="24"/>
              </w:rPr>
              <w:t>58/4</w:t>
            </w:r>
          </w:p>
        </w:tc>
        <w:tc>
          <w:tcPr>
            <w:tcW w:w="904" w:type="dxa"/>
            <w:tcBorders>
              <w:top w:val="nil"/>
              <w:left w:val="nil"/>
              <w:bottom w:val="single" w:sz="4" w:space="0" w:color="auto"/>
              <w:right w:val="nil"/>
            </w:tcBorders>
            <w:shd w:val="clear" w:color="000000" w:fill="DDEBF7"/>
            <w:noWrap/>
            <w:vAlign w:val="center"/>
            <w:hideMark/>
          </w:tcPr>
          <w:p w14:paraId="3F094F4E" w14:textId="5183001E"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64/5</w:t>
            </w:r>
          </w:p>
        </w:tc>
        <w:tc>
          <w:tcPr>
            <w:tcW w:w="939" w:type="dxa"/>
            <w:tcBorders>
              <w:top w:val="nil"/>
              <w:left w:val="nil"/>
              <w:bottom w:val="single" w:sz="4" w:space="0" w:color="auto"/>
              <w:right w:val="nil"/>
            </w:tcBorders>
            <w:shd w:val="clear" w:color="000000" w:fill="DDEBF7"/>
            <w:noWrap/>
            <w:vAlign w:val="center"/>
            <w:hideMark/>
          </w:tcPr>
          <w:p w14:paraId="63342EF0" w14:textId="3CA2E257"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19/7</w:t>
            </w:r>
          </w:p>
        </w:tc>
        <w:tc>
          <w:tcPr>
            <w:tcW w:w="1400" w:type="dxa"/>
            <w:tcBorders>
              <w:top w:val="nil"/>
              <w:left w:val="nil"/>
              <w:bottom w:val="single" w:sz="4" w:space="0" w:color="auto"/>
              <w:right w:val="nil"/>
            </w:tcBorders>
            <w:shd w:val="clear" w:color="000000" w:fill="DDEBF7"/>
            <w:noWrap/>
            <w:vAlign w:val="center"/>
            <w:hideMark/>
          </w:tcPr>
          <w:p w14:paraId="63F99197"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58,909,808</w:t>
            </w:r>
          </w:p>
        </w:tc>
        <w:tc>
          <w:tcPr>
            <w:tcW w:w="1422" w:type="dxa"/>
            <w:gridSpan w:val="2"/>
            <w:tcBorders>
              <w:top w:val="nil"/>
              <w:left w:val="nil"/>
              <w:bottom w:val="single" w:sz="4" w:space="0" w:color="auto"/>
              <w:right w:val="nil"/>
            </w:tcBorders>
            <w:shd w:val="clear" w:color="000000" w:fill="DDEBF7"/>
            <w:noWrap/>
            <w:vAlign w:val="center"/>
            <w:hideMark/>
          </w:tcPr>
          <w:p w14:paraId="785336FA"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70,922,639</w:t>
            </w:r>
          </w:p>
        </w:tc>
      </w:tr>
      <w:tr w:rsidR="005541FA" w:rsidRPr="005541FA" w14:paraId="2B020BC1" w14:textId="77777777" w:rsidTr="000F638C">
        <w:trPr>
          <w:trHeight w:val="20"/>
        </w:trPr>
        <w:tc>
          <w:tcPr>
            <w:tcW w:w="1256" w:type="dxa"/>
            <w:vMerge w:val="restart"/>
            <w:tcBorders>
              <w:top w:val="nil"/>
              <w:left w:val="nil"/>
              <w:bottom w:val="single" w:sz="4" w:space="0" w:color="auto"/>
              <w:right w:val="nil"/>
            </w:tcBorders>
            <w:shd w:val="clear" w:color="000000" w:fill="BDD7EE"/>
            <w:vAlign w:val="center"/>
            <w:hideMark/>
          </w:tcPr>
          <w:p w14:paraId="2B57837A"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کرمان</w:t>
            </w:r>
          </w:p>
        </w:tc>
        <w:tc>
          <w:tcPr>
            <w:tcW w:w="726" w:type="dxa"/>
            <w:tcBorders>
              <w:top w:val="nil"/>
              <w:left w:val="nil"/>
              <w:bottom w:val="single" w:sz="4" w:space="0" w:color="auto"/>
              <w:right w:val="nil"/>
            </w:tcBorders>
            <w:shd w:val="clear" w:color="000000" w:fill="BDD7EE"/>
            <w:vAlign w:val="center"/>
            <w:hideMark/>
          </w:tcPr>
          <w:p w14:paraId="575BBB2E"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7528C812"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68,850</w:t>
            </w:r>
          </w:p>
        </w:tc>
        <w:tc>
          <w:tcPr>
            <w:tcW w:w="817" w:type="dxa"/>
            <w:tcBorders>
              <w:top w:val="nil"/>
              <w:left w:val="nil"/>
              <w:bottom w:val="single" w:sz="4" w:space="0" w:color="auto"/>
              <w:right w:val="nil"/>
            </w:tcBorders>
            <w:shd w:val="clear" w:color="auto" w:fill="auto"/>
            <w:noWrap/>
            <w:vAlign w:val="center"/>
            <w:hideMark/>
          </w:tcPr>
          <w:p w14:paraId="38905E1D" w14:textId="427C980C"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2/4%</w:t>
            </w:r>
          </w:p>
        </w:tc>
        <w:tc>
          <w:tcPr>
            <w:tcW w:w="992" w:type="dxa"/>
            <w:tcBorders>
              <w:top w:val="nil"/>
              <w:left w:val="nil"/>
              <w:bottom w:val="single" w:sz="4" w:space="0" w:color="auto"/>
              <w:right w:val="nil"/>
            </w:tcBorders>
            <w:shd w:val="clear" w:color="auto" w:fill="auto"/>
            <w:noWrap/>
            <w:vAlign w:val="center"/>
            <w:hideMark/>
          </w:tcPr>
          <w:p w14:paraId="157756E1" w14:textId="3521702C" w:rsidR="005541FA" w:rsidRPr="005541FA" w:rsidRDefault="005541FA" w:rsidP="00C00B4A">
            <w:pPr>
              <w:bidi/>
              <w:spacing w:after="0" w:line="240" w:lineRule="auto"/>
              <w:jc w:val="center"/>
              <w:rPr>
                <w:rFonts w:ascii="Arial" w:eastAsia="Times New Roman" w:hAnsi="Arial"/>
                <w:sz w:val="24"/>
                <w:lang w:bidi="fa-IR"/>
              </w:rPr>
            </w:pPr>
            <w:r w:rsidRPr="005541FA">
              <w:rPr>
                <w:sz w:val="24"/>
              </w:rPr>
              <w:t>56/6</w:t>
            </w:r>
          </w:p>
        </w:tc>
        <w:tc>
          <w:tcPr>
            <w:tcW w:w="904" w:type="dxa"/>
            <w:tcBorders>
              <w:top w:val="nil"/>
              <w:left w:val="nil"/>
              <w:bottom w:val="single" w:sz="4" w:space="0" w:color="auto"/>
              <w:right w:val="nil"/>
            </w:tcBorders>
            <w:shd w:val="clear" w:color="auto" w:fill="auto"/>
            <w:noWrap/>
            <w:vAlign w:val="center"/>
            <w:hideMark/>
          </w:tcPr>
          <w:p w14:paraId="1E4CAF23" w14:textId="4AF08D74"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64/4</w:t>
            </w:r>
          </w:p>
        </w:tc>
        <w:tc>
          <w:tcPr>
            <w:tcW w:w="939" w:type="dxa"/>
            <w:tcBorders>
              <w:top w:val="nil"/>
              <w:left w:val="nil"/>
              <w:bottom w:val="single" w:sz="4" w:space="0" w:color="auto"/>
              <w:right w:val="nil"/>
            </w:tcBorders>
            <w:shd w:val="clear" w:color="auto" w:fill="auto"/>
            <w:noWrap/>
            <w:vAlign w:val="center"/>
            <w:hideMark/>
          </w:tcPr>
          <w:p w14:paraId="7EE78A6F" w14:textId="14746C85"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25/7</w:t>
            </w:r>
          </w:p>
        </w:tc>
        <w:tc>
          <w:tcPr>
            <w:tcW w:w="1400" w:type="dxa"/>
            <w:tcBorders>
              <w:top w:val="nil"/>
              <w:left w:val="nil"/>
              <w:bottom w:val="single" w:sz="4" w:space="0" w:color="auto"/>
              <w:right w:val="nil"/>
            </w:tcBorders>
            <w:shd w:val="clear" w:color="auto" w:fill="auto"/>
            <w:noWrap/>
            <w:vAlign w:val="center"/>
            <w:hideMark/>
          </w:tcPr>
          <w:p w14:paraId="13B6B16C"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98,520,606</w:t>
            </w:r>
          </w:p>
        </w:tc>
        <w:tc>
          <w:tcPr>
            <w:tcW w:w="1422" w:type="dxa"/>
            <w:gridSpan w:val="2"/>
            <w:tcBorders>
              <w:top w:val="nil"/>
              <w:left w:val="nil"/>
              <w:bottom w:val="single" w:sz="4" w:space="0" w:color="auto"/>
              <w:right w:val="nil"/>
            </w:tcBorders>
            <w:shd w:val="clear" w:color="auto" w:fill="auto"/>
            <w:noWrap/>
            <w:vAlign w:val="center"/>
            <w:hideMark/>
          </w:tcPr>
          <w:p w14:paraId="62C141B1"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115,624,438</w:t>
            </w:r>
          </w:p>
        </w:tc>
      </w:tr>
      <w:tr w:rsidR="005541FA" w:rsidRPr="005541FA" w14:paraId="37808C31" w14:textId="77777777" w:rsidTr="000F638C">
        <w:trPr>
          <w:trHeight w:val="20"/>
        </w:trPr>
        <w:tc>
          <w:tcPr>
            <w:tcW w:w="1256" w:type="dxa"/>
            <w:vMerge/>
            <w:tcBorders>
              <w:top w:val="nil"/>
              <w:left w:val="nil"/>
              <w:bottom w:val="single" w:sz="4" w:space="0" w:color="auto"/>
              <w:right w:val="nil"/>
            </w:tcBorders>
            <w:vAlign w:val="center"/>
            <w:hideMark/>
          </w:tcPr>
          <w:p w14:paraId="0889A689"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23C68AD2"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12C864D9"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15,240</w:t>
            </w:r>
          </w:p>
        </w:tc>
        <w:tc>
          <w:tcPr>
            <w:tcW w:w="817" w:type="dxa"/>
            <w:tcBorders>
              <w:top w:val="nil"/>
              <w:left w:val="nil"/>
              <w:bottom w:val="single" w:sz="4" w:space="0" w:color="auto"/>
              <w:right w:val="nil"/>
            </w:tcBorders>
            <w:shd w:val="clear" w:color="auto" w:fill="auto"/>
            <w:noWrap/>
            <w:vAlign w:val="center"/>
            <w:hideMark/>
          </w:tcPr>
          <w:p w14:paraId="2CD1820B" w14:textId="693AF670"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0/5%</w:t>
            </w:r>
          </w:p>
        </w:tc>
        <w:tc>
          <w:tcPr>
            <w:tcW w:w="992" w:type="dxa"/>
            <w:tcBorders>
              <w:top w:val="nil"/>
              <w:left w:val="nil"/>
              <w:bottom w:val="single" w:sz="4" w:space="0" w:color="auto"/>
              <w:right w:val="nil"/>
            </w:tcBorders>
            <w:shd w:val="clear" w:color="auto" w:fill="auto"/>
            <w:noWrap/>
            <w:vAlign w:val="center"/>
            <w:hideMark/>
          </w:tcPr>
          <w:p w14:paraId="7C76B616" w14:textId="0CA063CB" w:rsidR="005541FA" w:rsidRPr="005541FA" w:rsidRDefault="005541FA" w:rsidP="00C00B4A">
            <w:pPr>
              <w:bidi/>
              <w:spacing w:after="0" w:line="240" w:lineRule="auto"/>
              <w:jc w:val="center"/>
              <w:rPr>
                <w:rFonts w:ascii="Arial" w:eastAsia="Times New Roman" w:hAnsi="Arial"/>
                <w:sz w:val="24"/>
                <w:lang w:bidi="fa-IR"/>
              </w:rPr>
            </w:pPr>
            <w:r w:rsidRPr="005541FA">
              <w:rPr>
                <w:sz w:val="24"/>
              </w:rPr>
              <w:t>55/0</w:t>
            </w:r>
          </w:p>
        </w:tc>
        <w:tc>
          <w:tcPr>
            <w:tcW w:w="904" w:type="dxa"/>
            <w:tcBorders>
              <w:top w:val="nil"/>
              <w:left w:val="nil"/>
              <w:bottom w:val="single" w:sz="4" w:space="0" w:color="auto"/>
              <w:right w:val="nil"/>
            </w:tcBorders>
            <w:shd w:val="clear" w:color="auto" w:fill="auto"/>
            <w:noWrap/>
            <w:vAlign w:val="center"/>
            <w:hideMark/>
          </w:tcPr>
          <w:p w14:paraId="71345EE1" w14:textId="13AE543B"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60/0</w:t>
            </w:r>
          </w:p>
        </w:tc>
        <w:tc>
          <w:tcPr>
            <w:tcW w:w="939" w:type="dxa"/>
            <w:tcBorders>
              <w:top w:val="nil"/>
              <w:left w:val="nil"/>
              <w:bottom w:val="single" w:sz="4" w:space="0" w:color="auto"/>
              <w:right w:val="nil"/>
            </w:tcBorders>
            <w:shd w:val="clear" w:color="auto" w:fill="auto"/>
            <w:noWrap/>
            <w:vAlign w:val="center"/>
            <w:hideMark/>
          </w:tcPr>
          <w:p w14:paraId="0128C55E" w14:textId="7A1AACE5"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16/3</w:t>
            </w:r>
          </w:p>
        </w:tc>
        <w:tc>
          <w:tcPr>
            <w:tcW w:w="1400" w:type="dxa"/>
            <w:tcBorders>
              <w:top w:val="nil"/>
              <w:left w:val="nil"/>
              <w:bottom w:val="single" w:sz="4" w:space="0" w:color="auto"/>
              <w:right w:val="nil"/>
            </w:tcBorders>
            <w:shd w:val="clear" w:color="auto" w:fill="auto"/>
            <w:noWrap/>
            <w:vAlign w:val="center"/>
            <w:hideMark/>
          </w:tcPr>
          <w:p w14:paraId="142862B8"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55,796,915</w:t>
            </w:r>
          </w:p>
        </w:tc>
        <w:tc>
          <w:tcPr>
            <w:tcW w:w="1422" w:type="dxa"/>
            <w:gridSpan w:val="2"/>
            <w:tcBorders>
              <w:top w:val="nil"/>
              <w:left w:val="nil"/>
              <w:bottom w:val="single" w:sz="4" w:space="0" w:color="auto"/>
              <w:right w:val="nil"/>
            </w:tcBorders>
            <w:shd w:val="clear" w:color="auto" w:fill="auto"/>
            <w:noWrap/>
            <w:vAlign w:val="center"/>
            <w:hideMark/>
          </w:tcPr>
          <w:p w14:paraId="6C5FEFD4"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61,549,512</w:t>
            </w:r>
          </w:p>
        </w:tc>
      </w:tr>
      <w:tr w:rsidR="005541FA" w:rsidRPr="005541FA" w14:paraId="2CDFD254" w14:textId="77777777" w:rsidTr="000F638C">
        <w:trPr>
          <w:trHeight w:val="20"/>
        </w:trPr>
        <w:tc>
          <w:tcPr>
            <w:tcW w:w="1256" w:type="dxa"/>
            <w:vMerge/>
            <w:tcBorders>
              <w:top w:val="nil"/>
              <w:left w:val="nil"/>
              <w:bottom w:val="single" w:sz="4" w:space="0" w:color="auto"/>
              <w:right w:val="nil"/>
            </w:tcBorders>
            <w:vAlign w:val="center"/>
            <w:hideMark/>
          </w:tcPr>
          <w:p w14:paraId="598F12E2"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60D45532"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4CD54AFC"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84,090</w:t>
            </w:r>
          </w:p>
        </w:tc>
        <w:tc>
          <w:tcPr>
            <w:tcW w:w="817" w:type="dxa"/>
            <w:tcBorders>
              <w:top w:val="nil"/>
              <w:left w:val="nil"/>
              <w:bottom w:val="single" w:sz="4" w:space="0" w:color="auto"/>
              <w:right w:val="nil"/>
            </w:tcBorders>
            <w:shd w:val="clear" w:color="000000" w:fill="DDEBF7"/>
            <w:noWrap/>
            <w:vAlign w:val="center"/>
            <w:hideMark/>
          </w:tcPr>
          <w:p w14:paraId="2DAA8E00" w14:textId="632305C0"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2/9%</w:t>
            </w:r>
          </w:p>
        </w:tc>
        <w:tc>
          <w:tcPr>
            <w:tcW w:w="992" w:type="dxa"/>
            <w:tcBorders>
              <w:top w:val="nil"/>
              <w:left w:val="nil"/>
              <w:bottom w:val="single" w:sz="4" w:space="0" w:color="auto"/>
              <w:right w:val="nil"/>
            </w:tcBorders>
            <w:shd w:val="clear" w:color="000000" w:fill="DDEBF7"/>
            <w:noWrap/>
            <w:vAlign w:val="center"/>
            <w:hideMark/>
          </w:tcPr>
          <w:p w14:paraId="0316516C" w14:textId="15288A38" w:rsidR="005541FA" w:rsidRPr="005541FA" w:rsidRDefault="005541FA" w:rsidP="00C00B4A">
            <w:pPr>
              <w:bidi/>
              <w:spacing w:after="0" w:line="240" w:lineRule="auto"/>
              <w:jc w:val="center"/>
              <w:rPr>
                <w:rFonts w:ascii="Arial" w:eastAsia="Times New Roman" w:hAnsi="Arial"/>
                <w:sz w:val="24"/>
                <w:lang w:bidi="fa-IR"/>
              </w:rPr>
            </w:pPr>
            <w:r w:rsidRPr="005541FA">
              <w:rPr>
                <w:sz w:val="24"/>
              </w:rPr>
              <w:t>56/3</w:t>
            </w:r>
          </w:p>
        </w:tc>
        <w:tc>
          <w:tcPr>
            <w:tcW w:w="904" w:type="dxa"/>
            <w:tcBorders>
              <w:top w:val="nil"/>
              <w:left w:val="nil"/>
              <w:bottom w:val="single" w:sz="4" w:space="0" w:color="auto"/>
              <w:right w:val="nil"/>
            </w:tcBorders>
            <w:shd w:val="clear" w:color="000000" w:fill="DDEBF7"/>
            <w:noWrap/>
            <w:vAlign w:val="center"/>
            <w:hideMark/>
          </w:tcPr>
          <w:p w14:paraId="0A3E514A" w14:textId="12C54CAC"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63/6</w:t>
            </w:r>
          </w:p>
        </w:tc>
        <w:tc>
          <w:tcPr>
            <w:tcW w:w="939" w:type="dxa"/>
            <w:tcBorders>
              <w:top w:val="nil"/>
              <w:left w:val="nil"/>
              <w:bottom w:val="single" w:sz="4" w:space="0" w:color="auto"/>
              <w:right w:val="nil"/>
            </w:tcBorders>
            <w:shd w:val="clear" w:color="000000" w:fill="DDEBF7"/>
            <w:noWrap/>
            <w:vAlign w:val="center"/>
            <w:hideMark/>
          </w:tcPr>
          <w:p w14:paraId="13C12814" w14:textId="4A4E3735"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24/0</w:t>
            </w:r>
          </w:p>
        </w:tc>
        <w:tc>
          <w:tcPr>
            <w:tcW w:w="1400" w:type="dxa"/>
            <w:tcBorders>
              <w:top w:val="nil"/>
              <w:left w:val="nil"/>
              <w:bottom w:val="single" w:sz="4" w:space="0" w:color="auto"/>
              <w:right w:val="nil"/>
            </w:tcBorders>
            <w:shd w:val="clear" w:color="000000" w:fill="DDEBF7"/>
            <w:noWrap/>
            <w:vAlign w:val="center"/>
            <w:hideMark/>
          </w:tcPr>
          <w:p w14:paraId="742B4778"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90,777,604</w:t>
            </w:r>
          </w:p>
        </w:tc>
        <w:tc>
          <w:tcPr>
            <w:tcW w:w="1422" w:type="dxa"/>
            <w:gridSpan w:val="2"/>
            <w:tcBorders>
              <w:top w:val="nil"/>
              <w:left w:val="nil"/>
              <w:bottom w:val="single" w:sz="4" w:space="0" w:color="auto"/>
              <w:right w:val="nil"/>
            </w:tcBorders>
            <w:shd w:val="clear" w:color="000000" w:fill="DDEBF7"/>
            <w:noWrap/>
            <w:vAlign w:val="center"/>
            <w:hideMark/>
          </w:tcPr>
          <w:p w14:paraId="3B61AABC"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105,824,202</w:t>
            </w:r>
          </w:p>
        </w:tc>
      </w:tr>
      <w:tr w:rsidR="005541FA" w:rsidRPr="005541FA" w14:paraId="5C74E307" w14:textId="77777777" w:rsidTr="000F638C">
        <w:trPr>
          <w:trHeight w:val="20"/>
        </w:trPr>
        <w:tc>
          <w:tcPr>
            <w:tcW w:w="1256" w:type="dxa"/>
            <w:vMerge w:val="restart"/>
            <w:tcBorders>
              <w:top w:val="nil"/>
              <w:left w:val="nil"/>
              <w:bottom w:val="single" w:sz="4" w:space="0" w:color="auto"/>
              <w:right w:val="nil"/>
            </w:tcBorders>
            <w:shd w:val="clear" w:color="000000" w:fill="BDD7EE"/>
            <w:vAlign w:val="center"/>
            <w:hideMark/>
          </w:tcPr>
          <w:p w14:paraId="2194A6CD"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کرمانشاه</w:t>
            </w:r>
          </w:p>
        </w:tc>
        <w:tc>
          <w:tcPr>
            <w:tcW w:w="726" w:type="dxa"/>
            <w:tcBorders>
              <w:top w:val="nil"/>
              <w:left w:val="nil"/>
              <w:bottom w:val="single" w:sz="4" w:space="0" w:color="auto"/>
              <w:right w:val="nil"/>
            </w:tcBorders>
            <w:shd w:val="clear" w:color="000000" w:fill="BDD7EE"/>
            <w:vAlign w:val="center"/>
            <w:hideMark/>
          </w:tcPr>
          <w:p w14:paraId="5ECFC87C"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644B17DC"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41,738</w:t>
            </w:r>
          </w:p>
        </w:tc>
        <w:tc>
          <w:tcPr>
            <w:tcW w:w="817" w:type="dxa"/>
            <w:tcBorders>
              <w:top w:val="nil"/>
              <w:left w:val="nil"/>
              <w:bottom w:val="single" w:sz="4" w:space="0" w:color="auto"/>
              <w:right w:val="nil"/>
            </w:tcBorders>
            <w:shd w:val="clear" w:color="auto" w:fill="auto"/>
            <w:noWrap/>
            <w:vAlign w:val="center"/>
            <w:hideMark/>
          </w:tcPr>
          <w:p w14:paraId="2FDF3275" w14:textId="28DB0056"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1/4%</w:t>
            </w:r>
          </w:p>
        </w:tc>
        <w:tc>
          <w:tcPr>
            <w:tcW w:w="992" w:type="dxa"/>
            <w:tcBorders>
              <w:top w:val="nil"/>
              <w:left w:val="nil"/>
              <w:bottom w:val="single" w:sz="4" w:space="0" w:color="auto"/>
              <w:right w:val="nil"/>
            </w:tcBorders>
            <w:shd w:val="clear" w:color="auto" w:fill="auto"/>
            <w:noWrap/>
            <w:vAlign w:val="center"/>
            <w:hideMark/>
          </w:tcPr>
          <w:p w14:paraId="209F7CAF" w14:textId="08761FCA" w:rsidR="005541FA" w:rsidRPr="005541FA" w:rsidRDefault="005541FA" w:rsidP="00C00B4A">
            <w:pPr>
              <w:bidi/>
              <w:spacing w:after="0" w:line="240" w:lineRule="auto"/>
              <w:jc w:val="center"/>
              <w:rPr>
                <w:rFonts w:ascii="Arial" w:eastAsia="Times New Roman" w:hAnsi="Arial"/>
                <w:sz w:val="24"/>
                <w:lang w:bidi="fa-IR"/>
              </w:rPr>
            </w:pPr>
            <w:r w:rsidRPr="005541FA">
              <w:rPr>
                <w:sz w:val="24"/>
              </w:rPr>
              <w:t>58/5</w:t>
            </w:r>
          </w:p>
        </w:tc>
        <w:tc>
          <w:tcPr>
            <w:tcW w:w="904" w:type="dxa"/>
            <w:tcBorders>
              <w:top w:val="nil"/>
              <w:left w:val="nil"/>
              <w:bottom w:val="single" w:sz="4" w:space="0" w:color="auto"/>
              <w:right w:val="nil"/>
            </w:tcBorders>
            <w:shd w:val="clear" w:color="auto" w:fill="auto"/>
            <w:noWrap/>
            <w:vAlign w:val="center"/>
            <w:hideMark/>
          </w:tcPr>
          <w:p w14:paraId="217F18AC" w14:textId="52B75590"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65/8</w:t>
            </w:r>
          </w:p>
        </w:tc>
        <w:tc>
          <w:tcPr>
            <w:tcW w:w="939" w:type="dxa"/>
            <w:tcBorders>
              <w:top w:val="nil"/>
              <w:left w:val="nil"/>
              <w:bottom w:val="single" w:sz="4" w:space="0" w:color="auto"/>
              <w:right w:val="nil"/>
            </w:tcBorders>
            <w:shd w:val="clear" w:color="auto" w:fill="auto"/>
            <w:noWrap/>
            <w:vAlign w:val="center"/>
            <w:hideMark/>
          </w:tcPr>
          <w:p w14:paraId="23E242D2" w14:textId="49E6197A"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22/6</w:t>
            </w:r>
          </w:p>
        </w:tc>
        <w:tc>
          <w:tcPr>
            <w:tcW w:w="1400" w:type="dxa"/>
            <w:tcBorders>
              <w:top w:val="nil"/>
              <w:left w:val="nil"/>
              <w:bottom w:val="single" w:sz="4" w:space="0" w:color="auto"/>
              <w:right w:val="nil"/>
            </w:tcBorders>
            <w:shd w:val="clear" w:color="auto" w:fill="auto"/>
            <w:noWrap/>
            <w:vAlign w:val="center"/>
            <w:hideMark/>
          </w:tcPr>
          <w:p w14:paraId="3A2A3EF1"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74,691,676</w:t>
            </w:r>
          </w:p>
        </w:tc>
        <w:tc>
          <w:tcPr>
            <w:tcW w:w="1422" w:type="dxa"/>
            <w:gridSpan w:val="2"/>
            <w:tcBorders>
              <w:top w:val="nil"/>
              <w:left w:val="nil"/>
              <w:bottom w:val="single" w:sz="4" w:space="0" w:color="auto"/>
              <w:right w:val="nil"/>
            </w:tcBorders>
            <w:shd w:val="clear" w:color="auto" w:fill="auto"/>
            <w:noWrap/>
            <w:vAlign w:val="center"/>
            <w:hideMark/>
          </w:tcPr>
          <w:p w14:paraId="01BD766D"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89,733,045</w:t>
            </w:r>
          </w:p>
        </w:tc>
      </w:tr>
      <w:tr w:rsidR="005541FA" w:rsidRPr="005541FA" w14:paraId="7AC7E83A" w14:textId="77777777" w:rsidTr="000F638C">
        <w:trPr>
          <w:trHeight w:val="20"/>
        </w:trPr>
        <w:tc>
          <w:tcPr>
            <w:tcW w:w="1256" w:type="dxa"/>
            <w:vMerge/>
            <w:tcBorders>
              <w:top w:val="nil"/>
              <w:left w:val="nil"/>
              <w:bottom w:val="single" w:sz="4" w:space="0" w:color="auto"/>
              <w:right w:val="nil"/>
            </w:tcBorders>
            <w:vAlign w:val="center"/>
            <w:hideMark/>
          </w:tcPr>
          <w:p w14:paraId="0B365C90"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3F89C2B3"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22FF2452"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7,988</w:t>
            </w:r>
          </w:p>
        </w:tc>
        <w:tc>
          <w:tcPr>
            <w:tcW w:w="817" w:type="dxa"/>
            <w:tcBorders>
              <w:top w:val="nil"/>
              <w:left w:val="nil"/>
              <w:bottom w:val="single" w:sz="4" w:space="0" w:color="auto"/>
              <w:right w:val="nil"/>
            </w:tcBorders>
            <w:shd w:val="clear" w:color="auto" w:fill="auto"/>
            <w:noWrap/>
            <w:vAlign w:val="center"/>
            <w:hideMark/>
          </w:tcPr>
          <w:p w14:paraId="312128B8" w14:textId="22AC64A3"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0/3%</w:t>
            </w:r>
          </w:p>
        </w:tc>
        <w:tc>
          <w:tcPr>
            <w:tcW w:w="992" w:type="dxa"/>
            <w:tcBorders>
              <w:top w:val="nil"/>
              <w:left w:val="nil"/>
              <w:bottom w:val="single" w:sz="4" w:space="0" w:color="auto"/>
              <w:right w:val="nil"/>
            </w:tcBorders>
            <w:shd w:val="clear" w:color="auto" w:fill="auto"/>
            <w:noWrap/>
            <w:vAlign w:val="center"/>
            <w:hideMark/>
          </w:tcPr>
          <w:p w14:paraId="6023E6E5" w14:textId="16FCABAE" w:rsidR="005541FA" w:rsidRPr="005541FA" w:rsidRDefault="005541FA" w:rsidP="00C00B4A">
            <w:pPr>
              <w:bidi/>
              <w:spacing w:after="0" w:line="240" w:lineRule="auto"/>
              <w:jc w:val="center"/>
              <w:rPr>
                <w:rFonts w:ascii="Arial" w:eastAsia="Times New Roman" w:hAnsi="Arial"/>
                <w:sz w:val="24"/>
                <w:lang w:bidi="fa-IR"/>
              </w:rPr>
            </w:pPr>
            <w:r w:rsidRPr="005541FA">
              <w:rPr>
                <w:sz w:val="24"/>
              </w:rPr>
              <w:t>56/2</w:t>
            </w:r>
          </w:p>
        </w:tc>
        <w:tc>
          <w:tcPr>
            <w:tcW w:w="904" w:type="dxa"/>
            <w:tcBorders>
              <w:top w:val="nil"/>
              <w:left w:val="nil"/>
              <w:bottom w:val="single" w:sz="4" w:space="0" w:color="auto"/>
              <w:right w:val="nil"/>
            </w:tcBorders>
            <w:shd w:val="clear" w:color="auto" w:fill="auto"/>
            <w:noWrap/>
            <w:vAlign w:val="center"/>
            <w:hideMark/>
          </w:tcPr>
          <w:p w14:paraId="5C5DC70A" w14:textId="67DD449B"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60/6</w:t>
            </w:r>
          </w:p>
        </w:tc>
        <w:tc>
          <w:tcPr>
            <w:tcW w:w="939" w:type="dxa"/>
            <w:tcBorders>
              <w:top w:val="nil"/>
              <w:left w:val="nil"/>
              <w:bottom w:val="single" w:sz="4" w:space="0" w:color="auto"/>
              <w:right w:val="nil"/>
            </w:tcBorders>
            <w:shd w:val="clear" w:color="auto" w:fill="auto"/>
            <w:noWrap/>
            <w:vAlign w:val="center"/>
            <w:hideMark/>
          </w:tcPr>
          <w:p w14:paraId="14A9C166" w14:textId="767BA6D1"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13/9</w:t>
            </w:r>
          </w:p>
        </w:tc>
        <w:tc>
          <w:tcPr>
            <w:tcW w:w="1400" w:type="dxa"/>
            <w:tcBorders>
              <w:top w:val="nil"/>
              <w:left w:val="nil"/>
              <w:bottom w:val="single" w:sz="4" w:space="0" w:color="auto"/>
              <w:right w:val="nil"/>
            </w:tcBorders>
            <w:shd w:val="clear" w:color="auto" w:fill="auto"/>
            <w:noWrap/>
            <w:vAlign w:val="center"/>
            <w:hideMark/>
          </w:tcPr>
          <w:p w14:paraId="4F6D15B5"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40,201,603</w:t>
            </w:r>
          </w:p>
        </w:tc>
        <w:tc>
          <w:tcPr>
            <w:tcW w:w="1422" w:type="dxa"/>
            <w:gridSpan w:val="2"/>
            <w:tcBorders>
              <w:top w:val="nil"/>
              <w:left w:val="nil"/>
              <w:bottom w:val="single" w:sz="4" w:space="0" w:color="auto"/>
              <w:right w:val="nil"/>
            </w:tcBorders>
            <w:shd w:val="clear" w:color="auto" w:fill="auto"/>
            <w:noWrap/>
            <w:vAlign w:val="center"/>
            <w:hideMark/>
          </w:tcPr>
          <w:p w14:paraId="26E6AEAD"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44,073,898</w:t>
            </w:r>
          </w:p>
        </w:tc>
      </w:tr>
      <w:tr w:rsidR="005541FA" w:rsidRPr="005541FA" w14:paraId="674CA6F1" w14:textId="77777777" w:rsidTr="000F638C">
        <w:trPr>
          <w:trHeight w:val="20"/>
        </w:trPr>
        <w:tc>
          <w:tcPr>
            <w:tcW w:w="1256" w:type="dxa"/>
            <w:vMerge/>
            <w:tcBorders>
              <w:top w:val="nil"/>
              <w:left w:val="nil"/>
              <w:bottom w:val="single" w:sz="4" w:space="0" w:color="auto"/>
              <w:right w:val="nil"/>
            </w:tcBorders>
            <w:vAlign w:val="center"/>
            <w:hideMark/>
          </w:tcPr>
          <w:p w14:paraId="622500EA"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40A0F6FC"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7A30038D"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49,726</w:t>
            </w:r>
          </w:p>
        </w:tc>
        <w:tc>
          <w:tcPr>
            <w:tcW w:w="817" w:type="dxa"/>
            <w:tcBorders>
              <w:top w:val="nil"/>
              <w:left w:val="nil"/>
              <w:bottom w:val="single" w:sz="4" w:space="0" w:color="auto"/>
              <w:right w:val="nil"/>
            </w:tcBorders>
            <w:shd w:val="clear" w:color="000000" w:fill="DDEBF7"/>
            <w:noWrap/>
            <w:vAlign w:val="center"/>
            <w:hideMark/>
          </w:tcPr>
          <w:p w14:paraId="1F05288B" w14:textId="39AD1BB8"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1/7%</w:t>
            </w:r>
          </w:p>
        </w:tc>
        <w:tc>
          <w:tcPr>
            <w:tcW w:w="992" w:type="dxa"/>
            <w:tcBorders>
              <w:top w:val="nil"/>
              <w:left w:val="nil"/>
              <w:bottom w:val="single" w:sz="4" w:space="0" w:color="auto"/>
              <w:right w:val="nil"/>
            </w:tcBorders>
            <w:shd w:val="clear" w:color="000000" w:fill="DDEBF7"/>
            <w:noWrap/>
            <w:vAlign w:val="center"/>
            <w:hideMark/>
          </w:tcPr>
          <w:p w14:paraId="23F11AC3" w14:textId="30E6062C" w:rsidR="005541FA" w:rsidRPr="005541FA" w:rsidRDefault="005541FA" w:rsidP="00C00B4A">
            <w:pPr>
              <w:bidi/>
              <w:spacing w:after="0" w:line="240" w:lineRule="auto"/>
              <w:jc w:val="center"/>
              <w:rPr>
                <w:rFonts w:ascii="Arial" w:eastAsia="Times New Roman" w:hAnsi="Arial"/>
                <w:sz w:val="24"/>
                <w:lang w:bidi="fa-IR"/>
              </w:rPr>
            </w:pPr>
            <w:r w:rsidRPr="005541FA">
              <w:rPr>
                <w:sz w:val="24"/>
              </w:rPr>
              <w:t>58/1</w:t>
            </w:r>
          </w:p>
        </w:tc>
        <w:tc>
          <w:tcPr>
            <w:tcW w:w="904" w:type="dxa"/>
            <w:tcBorders>
              <w:top w:val="nil"/>
              <w:left w:val="nil"/>
              <w:bottom w:val="single" w:sz="4" w:space="0" w:color="auto"/>
              <w:right w:val="nil"/>
            </w:tcBorders>
            <w:shd w:val="clear" w:color="000000" w:fill="DDEBF7"/>
            <w:noWrap/>
            <w:vAlign w:val="center"/>
            <w:hideMark/>
          </w:tcPr>
          <w:p w14:paraId="739C8281" w14:textId="038FC466"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65/0</w:t>
            </w:r>
          </w:p>
        </w:tc>
        <w:tc>
          <w:tcPr>
            <w:tcW w:w="939" w:type="dxa"/>
            <w:tcBorders>
              <w:top w:val="nil"/>
              <w:left w:val="nil"/>
              <w:bottom w:val="single" w:sz="4" w:space="0" w:color="auto"/>
              <w:right w:val="nil"/>
            </w:tcBorders>
            <w:shd w:val="clear" w:color="000000" w:fill="DDEBF7"/>
            <w:noWrap/>
            <w:vAlign w:val="center"/>
            <w:hideMark/>
          </w:tcPr>
          <w:p w14:paraId="56477CA2" w14:textId="483FD7F5"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21/2</w:t>
            </w:r>
          </w:p>
        </w:tc>
        <w:tc>
          <w:tcPr>
            <w:tcW w:w="1400" w:type="dxa"/>
            <w:tcBorders>
              <w:top w:val="nil"/>
              <w:left w:val="nil"/>
              <w:bottom w:val="single" w:sz="4" w:space="0" w:color="auto"/>
              <w:right w:val="nil"/>
            </w:tcBorders>
            <w:shd w:val="clear" w:color="000000" w:fill="DDEBF7"/>
            <w:noWrap/>
            <w:vAlign w:val="center"/>
            <w:hideMark/>
          </w:tcPr>
          <w:p w14:paraId="0F8530BD"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69,151,180</w:t>
            </w:r>
          </w:p>
        </w:tc>
        <w:tc>
          <w:tcPr>
            <w:tcW w:w="1422" w:type="dxa"/>
            <w:gridSpan w:val="2"/>
            <w:tcBorders>
              <w:top w:val="nil"/>
              <w:left w:val="nil"/>
              <w:bottom w:val="single" w:sz="4" w:space="0" w:color="auto"/>
              <w:right w:val="nil"/>
            </w:tcBorders>
            <w:shd w:val="clear" w:color="000000" w:fill="DDEBF7"/>
            <w:noWrap/>
            <w:vAlign w:val="center"/>
            <w:hideMark/>
          </w:tcPr>
          <w:p w14:paraId="03AB8CFE"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82,398,346</w:t>
            </w:r>
          </w:p>
        </w:tc>
      </w:tr>
      <w:tr w:rsidR="005541FA" w:rsidRPr="005541FA" w14:paraId="5DD7E0AB" w14:textId="77777777" w:rsidTr="000F638C">
        <w:trPr>
          <w:trHeight w:val="20"/>
        </w:trPr>
        <w:tc>
          <w:tcPr>
            <w:tcW w:w="1256" w:type="dxa"/>
            <w:vMerge w:val="restart"/>
            <w:tcBorders>
              <w:top w:val="nil"/>
              <w:left w:val="nil"/>
              <w:bottom w:val="single" w:sz="4" w:space="0" w:color="auto"/>
              <w:right w:val="nil"/>
            </w:tcBorders>
            <w:shd w:val="clear" w:color="000000" w:fill="BDD7EE"/>
            <w:vAlign w:val="center"/>
            <w:hideMark/>
          </w:tcPr>
          <w:p w14:paraId="02AD4E03"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کهکيلويه و بوير احمد</w:t>
            </w:r>
          </w:p>
        </w:tc>
        <w:tc>
          <w:tcPr>
            <w:tcW w:w="726" w:type="dxa"/>
            <w:tcBorders>
              <w:top w:val="nil"/>
              <w:left w:val="nil"/>
              <w:bottom w:val="single" w:sz="4" w:space="0" w:color="auto"/>
              <w:right w:val="nil"/>
            </w:tcBorders>
            <w:shd w:val="clear" w:color="000000" w:fill="BDD7EE"/>
            <w:vAlign w:val="center"/>
            <w:hideMark/>
          </w:tcPr>
          <w:p w14:paraId="4D967021"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1F586DD2"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10,728</w:t>
            </w:r>
          </w:p>
        </w:tc>
        <w:tc>
          <w:tcPr>
            <w:tcW w:w="817" w:type="dxa"/>
            <w:tcBorders>
              <w:top w:val="nil"/>
              <w:left w:val="nil"/>
              <w:bottom w:val="single" w:sz="4" w:space="0" w:color="auto"/>
              <w:right w:val="nil"/>
            </w:tcBorders>
            <w:shd w:val="clear" w:color="auto" w:fill="auto"/>
            <w:noWrap/>
            <w:vAlign w:val="center"/>
            <w:hideMark/>
          </w:tcPr>
          <w:p w14:paraId="1E79D4E0" w14:textId="1AF95FB2"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0/4%</w:t>
            </w:r>
          </w:p>
        </w:tc>
        <w:tc>
          <w:tcPr>
            <w:tcW w:w="992" w:type="dxa"/>
            <w:tcBorders>
              <w:top w:val="nil"/>
              <w:left w:val="nil"/>
              <w:bottom w:val="single" w:sz="4" w:space="0" w:color="auto"/>
              <w:right w:val="nil"/>
            </w:tcBorders>
            <w:shd w:val="clear" w:color="auto" w:fill="auto"/>
            <w:noWrap/>
            <w:vAlign w:val="center"/>
            <w:hideMark/>
          </w:tcPr>
          <w:p w14:paraId="42E86912" w14:textId="7ECD3CDC" w:rsidR="005541FA" w:rsidRPr="005541FA" w:rsidRDefault="005541FA" w:rsidP="00C00B4A">
            <w:pPr>
              <w:bidi/>
              <w:spacing w:after="0" w:line="240" w:lineRule="auto"/>
              <w:jc w:val="center"/>
              <w:rPr>
                <w:rFonts w:ascii="Arial" w:eastAsia="Times New Roman" w:hAnsi="Arial"/>
                <w:sz w:val="24"/>
                <w:lang w:bidi="fa-IR"/>
              </w:rPr>
            </w:pPr>
            <w:r w:rsidRPr="005541FA">
              <w:rPr>
                <w:sz w:val="24"/>
              </w:rPr>
              <w:t>59/3</w:t>
            </w:r>
          </w:p>
        </w:tc>
        <w:tc>
          <w:tcPr>
            <w:tcW w:w="904" w:type="dxa"/>
            <w:tcBorders>
              <w:top w:val="nil"/>
              <w:left w:val="nil"/>
              <w:bottom w:val="single" w:sz="4" w:space="0" w:color="auto"/>
              <w:right w:val="nil"/>
            </w:tcBorders>
            <w:shd w:val="clear" w:color="auto" w:fill="auto"/>
            <w:noWrap/>
            <w:vAlign w:val="center"/>
            <w:hideMark/>
          </w:tcPr>
          <w:p w14:paraId="6913AD41" w14:textId="28383807"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66/5</w:t>
            </w:r>
          </w:p>
        </w:tc>
        <w:tc>
          <w:tcPr>
            <w:tcW w:w="939" w:type="dxa"/>
            <w:tcBorders>
              <w:top w:val="nil"/>
              <w:left w:val="nil"/>
              <w:bottom w:val="single" w:sz="4" w:space="0" w:color="auto"/>
              <w:right w:val="nil"/>
            </w:tcBorders>
            <w:shd w:val="clear" w:color="auto" w:fill="auto"/>
            <w:noWrap/>
            <w:vAlign w:val="center"/>
            <w:hideMark/>
          </w:tcPr>
          <w:p w14:paraId="32EA8F06" w14:textId="57B1E1DB"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22/5</w:t>
            </w:r>
          </w:p>
        </w:tc>
        <w:tc>
          <w:tcPr>
            <w:tcW w:w="1400" w:type="dxa"/>
            <w:tcBorders>
              <w:top w:val="nil"/>
              <w:left w:val="nil"/>
              <w:bottom w:val="single" w:sz="4" w:space="0" w:color="auto"/>
              <w:right w:val="nil"/>
            </w:tcBorders>
            <w:shd w:val="clear" w:color="auto" w:fill="auto"/>
            <w:noWrap/>
            <w:vAlign w:val="center"/>
            <w:hideMark/>
          </w:tcPr>
          <w:p w14:paraId="6B7DAF0C"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78,578,566</w:t>
            </w:r>
          </w:p>
        </w:tc>
        <w:tc>
          <w:tcPr>
            <w:tcW w:w="1422" w:type="dxa"/>
            <w:gridSpan w:val="2"/>
            <w:tcBorders>
              <w:top w:val="nil"/>
              <w:left w:val="nil"/>
              <w:bottom w:val="single" w:sz="4" w:space="0" w:color="auto"/>
              <w:right w:val="nil"/>
            </w:tcBorders>
            <w:shd w:val="clear" w:color="auto" w:fill="auto"/>
            <w:noWrap/>
            <w:vAlign w:val="center"/>
            <w:hideMark/>
          </w:tcPr>
          <w:p w14:paraId="4FB13F58"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95,405,716</w:t>
            </w:r>
          </w:p>
        </w:tc>
      </w:tr>
      <w:tr w:rsidR="005541FA" w:rsidRPr="005541FA" w14:paraId="53D6922D" w14:textId="77777777" w:rsidTr="000F638C">
        <w:trPr>
          <w:trHeight w:val="20"/>
        </w:trPr>
        <w:tc>
          <w:tcPr>
            <w:tcW w:w="1256" w:type="dxa"/>
            <w:vMerge/>
            <w:tcBorders>
              <w:top w:val="nil"/>
              <w:left w:val="nil"/>
              <w:bottom w:val="single" w:sz="4" w:space="0" w:color="auto"/>
              <w:right w:val="nil"/>
            </w:tcBorders>
            <w:vAlign w:val="center"/>
            <w:hideMark/>
          </w:tcPr>
          <w:p w14:paraId="3DD2E7D3"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5F144C1D"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28B8D2CC"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1,368</w:t>
            </w:r>
          </w:p>
        </w:tc>
        <w:tc>
          <w:tcPr>
            <w:tcW w:w="817" w:type="dxa"/>
            <w:tcBorders>
              <w:top w:val="nil"/>
              <w:left w:val="nil"/>
              <w:bottom w:val="single" w:sz="4" w:space="0" w:color="auto"/>
              <w:right w:val="nil"/>
            </w:tcBorders>
            <w:shd w:val="clear" w:color="auto" w:fill="auto"/>
            <w:noWrap/>
            <w:vAlign w:val="center"/>
            <w:hideMark/>
          </w:tcPr>
          <w:p w14:paraId="557BA2EA" w14:textId="529917A9"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0/0%</w:t>
            </w:r>
          </w:p>
        </w:tc>
        <w:tc>
          <w:tcPr>
            <w:tcW w:w="992" w:type="dxa"/>
            <w:tcBorders>
              <w:top w:val="nil"/>
              <w:left w:val="nil"/>
              <w:bottom w:val="single" w:sz="4" w:space="0" w:color="auto"/>
              <w:right w:val="nil"/>
            </w:tcBorders>
            <w:shd w:val="clear" w:color="auto" w:fill="auto"/>
            <w:noWrap/>
            <w:vAlign w:val="center"/>
            <w:hideMark/>
          </w:tcPr>
          <w:p w14:paraId="0325DDCD" w14:textId="2D0F491D" w:rsidR="005541FA" w:rsidRPr="005541FA" w:rsidRDefault="005541FA" w:rsidP="00C00B4A">
            <w:pPr>
              <w:bidi/>
              <w:spacing w:after="0" w:line="240" w:lineRule="auto"/>
              <w:jc w:val="center"/>
              <w:rPr>
                <w:rFonts w:ascii="Arial" w:eastAsia="Times New Roman" w:hAnsi="Arial"/>
                <w:sz w:val="24"/>
                <w:lang w:bidi="fa-IR"/>
              </w:rPr>
            </w:pPr>
            <w:r w:rsidRPr="005541FA">
              <w:rPr>
                <w:sz w:val="24"/>
              </w:rPr>
              <w:t>55/3</w:t>
            </w:r>
          </w:p>
        </w:tc>
        <w:tc>
          <w:tcPr>
            <w:tcW w:w="904" w:type="dxa"/>
            <w:tcBorders>
              <w:top w:val="nil"/>
              <w:left w:val="nil"/>
              <w:bottom w:val="single" w:sz="4" w:space="0" w:color="auto"/>
              <w:right w:val="nil"/>
            </w:tcBorders>
            <w:shd w:val="clear" w:color="auto" w:fill="auto"/>
            <w:noWrap/>
            <w:vAlign w:val="center"/>
            <w:hideMark/>
          </w:tcPr>
          <w:p w14:paraId="5EBABF70" w14:textId="1F0A8B48"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58/9</w:t>
            </w:r>
          </w:p>
        </w:tc>
        <w:tc>
          <w:tcPr>
            <w:tcW w:w="939" w:type="dxa"/>
            <w:tcBorders>
              <w:top w:val="nil"/>
              <w:left w:val="nil"/>
              <w:bottom w:val="single" w:sz="4" w:space="0" w:color="auto"/>
              <w:right w:val="nil"/>
            </w:tcBorders>
            <w:shd w:val="clear" w:color="auto" w:fill="auto"/>
            <w:noWrap/>
            <w:vAlign w:val="center"/>
            <w:hideMark/>
          </w:tcPr>
          <w:p w14:paraId="3D4F0DD9" w14:textId="4EAE272A"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14/7</w:t>
            </w:r>
          </w:p>
        </w:tc>
        <w:tc>
          <w:tcPr>
            <w:tcW w:w="1400" w:type="dxa"/>
            <w:tcBorders>
              <w:top w:val="nil"/>
              <w:left w:val="nil"/>
              <w:bottom w:val="single" w:sz="4" w:space="0" w:color="auto"/>
              <w:right w:val="nil"/>
            </w:tcBorders>
            <w:shd w:val="clear" w:color="auto" w:fill="auto"/>
            <w:noWrap/>
            <w:vAlign w:val="center"/>
            <w:hideMark/>
          </w:tcPr>
          <w:p w14:paraId="1CD3065D"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41,497,197</w:t>
            </w:r>
          </w:p>
        </w:tc>
        <w:tc>
          <w:tcPr>
            <w:tcW w:w="1422" w:type="dxa"/>
            <w:gridSpan w:val="2"/>
            <w:tcBorders>
              <w:top w:val="nil"/>
              <w:left w:val="nil"/>
              <w:bottom w:val="single" w:sz="4" w:space="0" w:color="auto"/>
              <w:right w:val="nil"/>
            </w:tcBorders>
            <w:shd w:val="clear" w:color="auto" w:fill="auto"/>
            <w:noWrap/>
            <w:vAlign w:val="center"/>
            <w:hideMark/>
          </w:tcPr>
          <w:p w14:paraId="66A7F107"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45,377,274</w:t>
            </w:r>
          </w:p>
        </w:tc>
      </w:tr>
      <w:tr w:rsidR="005541FA" w:rsidRPr="005541FA" w14:paraId="03503D73" w14:textId="77777777" w:rsidTr="000F638C">
        <w:trPr>
          <w:trHeight w:val="20"/>
        </w:trPr>
        <w:tc>
          <w:tcPr>
            <w:tcW w:w="1256" w:type="dxa"/>
            <w:vMerge/>
            <w:tcBorders>
              <w:top w:val="nil"/>
              <w:left w:val="nil"/>
              <w:bottom w:val="single" w:sz="4" w:space="0" w:color="auto"/>
              <w:right w:val="nil"/>
            </w:tcBorders>
            <w:vAlign w:val="center"/>
            <w:hideMark/>
          </w:tcPr>
          <w:p w14:paraId="69B2B31E"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078E7FE3"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00CCCFDB"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12,096</w:t>
            </w:r>
          </w:p>
        </w:tc>
        <w:tc>
          <w:tcPr>
            <w:tcW w:w="817" w:type="dxa"/>
            <w:tcBorders>
              <w:top w:val="nil"/>
              <w:left w:val="nil"/>
              <w:bottom w:val="single" w:sz="4" w:space="0" w:color="auto"/>
              <w:right w:val="nil"/>
            </w:tcBorders>
            <w:shd w:val="clear" w:color="000000" w:fill="DDEBF7"/>
            <w:noWrap/>
            <w:vAlign w:val="center"/>
            <w:hideMark/>
          </w:tcPr>
          <w:p w14:paraId="4C4EB45D" w14:textId="3E85B8AA"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0/4%</w:t>
            </w:r>
          </w:p>
        </w:tc>
        <w:tc>
          <w:tcPr>
            <w:tcW w:w="992" w:type="dxa"/>
            <w:tcBorders>
              <w:top w:val="nil"/>
              <w:left w:val="nil"/>
              <w:bottom w:val="single" w:sz="4" w:space="0" w:color="auto"/>
              <w:right w:val="nil"/>
            </w:tcBorders>
            <w:shd w:val="clear" w:color="000000" w:fill="DDEBF7"/>
            <w:noWrap/>
            <w:vAlign w:val="center"/>
            <w:hideMark/>
          </w:tcPr>
          <w:p w14:paraId="026A2949" w14:textId="3E6B72F2" w:rsidR="005541FA" w:rsidRPr="005541FA" w:rsidRDefault="005541FA" w:rsidP="00C00B4A">
            <w:pPr>
              <w:bidi/>
              <w:spacing w:after="0" w:line="240" w:lineRule="auto"/>
              <w:jc w:val="center"/>
              <w:rPr>
                <w:rFonts w:ascii="Arial" w:eastAsia="Times New Roman" w:hAnsi="Arial"/>
                <w:sz w:val="24"/>
                <w:lang w:bidi="fa-IR"/>
              </w:rPr>
            </w:pPr>
            <w:r w:rsidRPr="005541FA">
              <w:rPr>
                <w:sz w:val="24"/>
              </w:rPr>
              <w:t>58/8</w:t>
            </w:r>
          </w:p>
        </w:tc>
        <w:tc>
          <w:tcPr>
            <w:tcW w:w="904" w:type="dxa"/>
            <w:tcBorders>
              <w:top w:val="nil"/>
              <w:left w:val="nil"/>
              <w:bottom w:val="single" w:sz="4" w:space="0" w:color="auto"/>
              <w:right w:val="nil"/>
            </w:tcBorders>
            <w:shd w:val="clear" w:color="000000" w:fill="DDEBF7"/>
            <w:noWrap/>
            <w:vAlign w:val="center"/>
            <w:hideMark/>
          </w:tcPr>
          <w:p w14:paraId="3DBE77C3" w14:textId="2AD87D26"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65/6</w:t>
            </w:r>
          </w:p>
        </w:tc>
        <w:tc>
          <w:tcPr>
            <w:tcW w:w="939" w:type="dxa"/>
            <w:tcBorders>
              <w:top w:val="nil"/>
              <w:left w:val="nil"/>
              <w:bottom w:val="single" w:sz="4" w:space="0" w:color="auto"/>
              <w:right w:val="nil"/>
            </w:tcBorders>
            <w:shd w:val="clear" w:color="000000" w:fill="DDEBF7"/>
            <w:noWrap/>
            <w:vAlign w:val="center"/>
            <w:hideMark/>
          </w:tcPr>
          <w:p w14:paraId="4F054E0E" w14:textId="68DEDC9E"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21/6</w:t>
            </w:r>
          </w:p>
        </w:tc>
        <w:tc>
          <w:tcPr>
            <w:tcW w:w="1400" w:type="dxa"/>
            <w:tcBorders>
              <w:top w:val="nil"/>
              <w:left w:val="nil"/>
              <w:bottom w:val="single" w:sz="4" w:space="0" w:color="auto"/>
              <w:right w:val="nil"/>
            </w:tcBorders>
            <w:shd w:val="clear" w:color="000000" w:fill="DDEBF7"/>
            <w:noWrap/>
            <w:vAlign w:val="center"/>
            <w:hideMark/>
          </w:tcPr>
          <w:p w14:paraId="1990543E"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74,384,840</w:t>
            </w:r>
          </w:p>
        </w:tc>
        <w:tc>
          <w:tcPr>
            <w:tcW w:w="1422" w:type="dxa"/>
            <w:gridSpan w:val="2"/>
            <w:tcBorders>
              <w:top w:val="nil"/>
              <w:left w:val="nil"/>
              <w:bottom w:val="single" w:sz="4" w:space="0" w:color="auto"/>
              <w:right w:val="nil"/>
            </w:tcBorders>
            <w:shd w:val="clear" w:color="000000" w:fill="DDEBF7"/>
            <w:noWrap/>
            <w:vAlign w:val="center"/>
            <w:hideMark/>
          </w:tcPr>
          <w:p w14:paraId="50FC8A3E"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89,747,737</w:t>
            </w:r>
          </w:p>
        </w:tc>
      </w:tr>
      <w:tr w:rsidR="005541FA" w:rsidRPr="005541FA" w14:paraId="40E6B0A0" w14:textId="77777777" w:rsidTr="000F638C">
        <w:trPr>
          <w:trHeight w:val="20"/>
        </w:trPr>
        <w:tc>
          <w:tcPr>
            <w:tcW w:w="1256" w:type="dxa"/>
            <w:vMerge w:val="restart"/>
            <w:tcBorders>
              <w:top w:val="nil"/>
              <w:left w:val="nil"/>
              <w:bottom w:val="single" w:sz="4" w:space="0" w:color="auto"/>
              <w:right w:val="nil"/>
            </w:tcBorders>
            <w:shd w:val="clear" w:color="000000" w:fill="BDD7EE"/>
            <w:vAlign w:val="center"/>
            <w:hideMark/>
          </w:tcPr>
          <w:p w14:paraId="38521ED9"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گلستان</w:t>
            </w:r>
          </w:p>
        </w:tc>
        <w:tc>
          <w:tcPr>
            <w:tcW w:w="726" w:type="dxa"/>
            <w:tcBorders>
              <w:top w:val="nil"/>
              <w:left w:val="nil"/>
              <w:bottom w:val="single" w:sz="4" w:space="0" w:color="auto"/>
              <w:right w:val="nil"/>
            </w:tcBorders>
            <w:shd w:val="clear" w:color="000000" w:fill="BDD7EE"/>
            <w:vAlign w:val="center"/>
            <w:hideMark/>
          </w:tcPr>
          <w:p w14:paraId="41763BE8"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6FE5124A"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36,062</w:t>
            </w:r>
          </w:p>
        </w:tc>
        <w:tc>
          <w:tcPr>
            <w:tcW w:w="817" w:type="dxa"/>
            <w:tcBorders>
              <w:top w:val="nil"/>
              <w:left w:val="nil"/>
              <w:bottom w:val="single" w:sz="4" w:space="0" w:color="auto"/>
              <w:right w:val="nil"/>
            </w:tcBorders>
            <w:shd w:val="clear" w:color="auto" w:fill="auto"/>
            <w:noWrap/>
            <w:vAlign w:val="center"/>
            <w:hideMark/>
          </w:tcPr>
          <w:p w14:paraId="41FB8703" w14:textId="68EDE442"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1/2%</w:t>
            </w:r>
          </w:p>
        </w:tc>
        <w:tc>
          <w:tcPr>
            <w:tcW w:w="992" w:type="dxa"/>
            <w:tcBorders>
              <w:top w:val="nil"/>
              <w:left w:val="nil"/>
              <w:bottom w:val="single" w:sz="4" w:space="0" w:color="auto"/>
              <w:right w:val="nil"/>
            </w:tcBorders>
            <w:shd w:val="clear" w:color="auto" w:fill="auto"/>
            <w:noWrap/>
            <w:vAlign w:val="center"/>
            <w:hideMark/>
          </w:tcPr>
          <w:p w14:paraId="697747BE" w14:textId="75EBAA50" w:rsidR="005541FA" w:rsidRPr="005541FA" w:rsidRDefault="005541FA" w:rsidP="00C00B4A">
            <w:pPr>
              <w:bidi/>
              <w:spacing w:after="0" w:line="240" w:lineRule="auto"/>
              <w:jc w:val="center"/>
              <w:rPr>
                <w:rFonts w:ascii="Arial" w:eastAsia="Times New Roman" w:hAnsi="Arial"/>
                <w:sz w:val="24"/>
                <w:lang w:bidi="fa-IR"/>
              </w:rPr>
            </w:pPr>
            <w:r w:rsidRPr="005541FA">
              <w:rPr>
                <w:sz w:val="24"/>
              </w:rPr>
              <w:t>57/6</w:t>
            </w:r>
          </w:p>
        </w:tc>
        <w:tc>
          <w:tcPr>
            <w:tcW w:w="904" w:type="dxa"/>
            <w:tcBorders>
              <w:top w:val="nil"/>
              <w:left w:val="nil"/>
              <w:bottom w:val="single" w:sz="4" w:space="0" w:color="auto"/>
              <w:right w:val="nil"/>
            </w:tcBorders>
            <w:shd w:val="clear" w:color="auto" w:fill="auto"/>
            <w:noWrap/>
            <w:vAlign w:val="center"/>
            <w:hideMark/>
          </w:tcPr>
          <w:p w14:paraId="20083312" w14:textId="125D18C7"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65/0</w:t>
            </w:r>
          </w:p>
        </w:tc>
        <w:tc>
          <w:tcPr>
            <w:tcW w:w="939" w:type="dxa"/>
            <w:tcBorders>
              <w:top w:val="nil"/>
              <w:left w:val="nil"/>
              <w:bottom w:val="single" w:sz="4" w:space="0" w:color="auto"/>
              <w:right w:val="nil"/>
            </w:tcBorders>
            <w:shd w:val="clear" w:color="auto" w:fill="auto"/>
            <w:noWrap/>
            <w:vAlign w:val="center"/>
            <w:hideMark/>
          </w:tcPr>
          <w:p w14:paraId="759BF45B" w14:textId="5ADF158F"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23/6</w:t>
            </w:r>
          </w:p>
        </w:tc>
        <w:tc>
          <w:tcPr>
            <w:tcW w:w="1400" w:type="dxa"/>
            <w:tcBorders>
              <w:top w:val="nil"/>
              <w:left w:val="nil"/>
              <w:bottom w:val="single" w:sz="4" w:space="0" w:color="auto"/>
              <w:right w:val="nil"/>
            </w:tcBorders>
            <w:shd w:val="clear" w:color="auto" w:fill="auto"/>
            <w:noWrap/>
            <w:vAlign w:val="center"/>
            <w:hideMark/>
          </w:tcPr>
          <w:p w14:paraId="7AFA3773"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71,638,009</w:t>
            </w:r>
          </w:p>
        </w:tc>
        <w:tc>
          <w:tcPr>
            <w:tcW w:w="1422" w:type="dxa"/>
            <w:gridSpan w:val="2"/>
            <w:tcBorders>
              <w:top w:val="nil"/>
              <w:left w:val="nil"/>
              <w:bottom w:val="single" w:sz="4" w:space="0" w:color="auto"/>
              <w:right w:val="nil"/>
            </w:tcBorders>
            <w:shd w:val="clear" w:color="auto" w:fill="auto"/>
            <w:noWrap/>
            <w:vAlign w:val="center"/>
            <w:hideMark/>
          </w:tcPr>
          <w:p w14:paraId="6C2E224C"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86,671,456</w:t>
            </w:r>
          </w:p>
        </w:tc>
      </w:tr>
      <w:tr w:rsidR="005541FA" w:rsidRPr="005541FA" w14:paraId="7E43C6AA" w14:textId="77777777" w:rsidTr="000F638C">
        <w:trPr>
          <w:trHeight w:val="20"/>
        </w:trPr>
        <w:tc>
          <w:tcPr>
            <w:tcW w:w="1256" w:type="dxa"/>
            <w:vMerge/>
            <w:tcBorders>
              <w:top w:val="nil"/>
              <w:left w:val="nil"/>
              <w:bottom w:val="single" w:sz="4" w:space="0" w:color="auto"/>
              <w:right w:val="nil"/>
            </w:tcBorders>
            <w:vAlign w:val="center"/>
            <w:hideMark/>
          </w:tcPr>
          <w:p w14:paraId="6D12BD11"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02EC384E"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3B38B704"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6,958</w:t>
            </w:r>
          </w:p>
        </w:tc>
        <w:tc>
          <w:tcPr>
            <w:tcW w:w="817" w:type="dxa"/>
            <w:tcBorders>
              <w:top w:val="nil"/>
              <w:left w:val="nil"/>
              <w:bottom w:val="single" w:sz="4" w:space="0" w:color="auto"/>
              <w:right w:val="nil"/>
            </w:tcBorders>
            <w:shd w:val="clear" w:color="auto" w:fill="auto"/>
            <w:noWrap/>
            <w:vAlign w:val="center"/>
            <w:hideMark/>
          </w:tcPr>
          <w:p w14:paraId="09D1F484" w14:textId="46EABB5C"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0/2%</w:t>
            </w:r>
          </w:p>
        </w:tc>
        <w:tc>
          <w:tcPr>
            <w:tcW w:w="992" w:type="dxa"/>
            <w:tcBorders>
              <w:top w:val="nil"/>
              <w:left w:val="nil"/>
              <w:bottom w:val="single" w:sz="4" w:space="0" w:color="auto"/>
              <w:right w:val="nil"/>
            </w:tcBorders>
            <w:shd w:val="clear" w:color="auto" w:fill="auto"/>
            <w:noWrap/>
            <w:vAlign w:val="center"/>
            <w:hideMark/>
          </w:tcPr>
          <w:p w14:paraId="569E3130" w14:textId="69460F82" w:rsidR="005541FA" w:rsidRPr="005541FA" w:rsidRDefault="005541FA" w:rsidP="00C00B4A">
            <w:pPr>
              <w:bidi/>
              <w:spacing w:after="0" w:line="240" w:lineRule="auto"/>
              <w:jc w:val="center"/>
              <w:rPr>
                <w:rFonts w:ascii="Arial" w:eastAsia="Times New Roman" w:hAnsi="Arial"/>
                <w:sz w:val="24"/>
                <w:lang w:bidi="fa-IR"/>
              </w:rPr>
            </w:pPr>
            <w:r w:rsidRPr="005541FA">
              <w:rPr>
                <w:sz w:val="24"/>
              </w:rPr>
              <w:t>55/6</w:t>
            </w:r>
          </w:p>
        </w:tc>
        <w:tc>
          <w:tcPr>
            <w:tcW w:w="904" w:type="dxa"/>
            <w:tcBorders>
              <w:top w:val="nil"/>
              <w:left w:val="nil"/>
              <w:bottom w:val="single" w:sz="4" w:space="0" w:color="auto"/>
              <w:right w:val="nil"/>
            </w:tcBorders>
            <w:shd w:val="clear" w:color="auto" w:fill="auto"/>
            <w:noWrap/>
            <w:vAlign w:val="center"/>
            <w:hideMark/>
          </w:tcPr>
          <w:p w14:paraId="0DD1D1FC" w14:textId="5635F230"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60/5</w:t>
            </w:r>
          </w:p>
        </w:tc>
        <w:tc>
          <w:tcPr>
            <w:tcW w:w="939" w:type="dxa"/>
            <w:tcBorders>
              <w:top w:val="nil"/>
              <w:left w:val="nil"/>
              <w:bottom w:val="single" w:sz="4" w:space="0" w:color="auto"/>
              <w:right w:val="nil"/>
            </w:tcBorders>
            <w:shd w:val="clear" w:color="auto" w:fill="auto"/>
            <w:noWrap/>
            <w:vAlign w:val="center"/>
            <w:hideMark/>
          </w:tcPr>
          <w:p w14:paraId="45717854" w14:textId="00D20AC2"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14/8</w:t>
            </w:r>
          </w:p>
        </w:tc>
        <w:tc>
          <w:tcPr>
            <w:tcW w:w="1400" w:type="dxa"/>
            <w:tcBorders>
              <w:top w:val="nil"/>
              <w:left w:val="nil"/>
              <w:bottom w:val="single" w:sz="4" w:space="0" w:color="auto"/>
              <w:right w:val="nil"/>
            </w:tcBorders>
            <w:shd w:val="clear" w:color="auto" w:fill="auto"/>
            <w:noWrap/>
            <w:vAlign w:val="center"/>
            <w:hideMark/>
          </w:tcPr>
          <w:p w14:paraId="2D2208CE"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43,094,630</w:t>
            </w:r>
          </w:p>
        </w:tc>
        <w:tc>
          <w:tcPr>
            <w:tcW w:w="1422" w:type="dxa"/>
            <w:gridSpan w:val="2"/>
            <w:tcBorders>
              <w:top w:val="nil"/>
              <w:left w:val="nil"/>
              <w:bottom w:val="single" w:sz="4" w:space="0" w:color="auto"/>
              <w:right w:val="nil"/>
            </w:tcBorders>
            <w:shd w:val="clear" w:color="auto" w:fill="auto"/>
            <w:noWrap/>
            <w:vAlign w:val="center"/>
            <w:hideMark/>
          </w:tcPr>
          <w:p w14:paraId="0DB89BF5"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47,712,633</w:t>
            </w:r>
          </w:p>
        </w:tc>
      </w:tr>
      <w:tr w:rsidR="005541FA" w:rsidRPr="005541FA" w14:paraId="21891BF7" w14:textId="77777777" w:rsidTr="000F638C">
        <w:trPr>
          <w:trHeight w:val="20"/>
        </w:trPr>
        <w:tc>
          <w:tcPr>
            <w:tcW w:w="1256" w:type="dxa"/>
            <w:vMerge/>
            <w:tcBorders>
              <w:top w:val="nil"/>
              <w:left w:val="nil"/>
              <w:bottom w:val="single" w:sz="4" w:space="0" w:color="auto"/>
              <w:right w:val="nil"/>
            </w:tcBorders>
            <w:vAlign w:val="center"/>
            <w:hideMark/>
          </w:tcPr>
          <w:p w14:paraId="09295E99"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131ECA5C"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1F45D66F"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43,020</w:t>
            </w:r>
          </w:p>
        </w:tc>
        <w:tc>
          <w:tcPr>
            <w:tcW w:w="817" w:type="dxa"/>
            <w:tcBorders>
              <w:top w:val="nil"/>
              <w:left w:val="nil"/>
              <w:bottom w:val="single" w:sz="4" w:space="0" w:color="auto"/>
              <w:right w:val="nil"/>
            </w:tcBorders>
            <w:shd w:val="clear" w:color="000000" w:fill="DDEBF7"/>
            <w:noWrap/>
            <w:vAlign w:val="center"/>
            <w:hideMark/>
          </w:tcPr>
          <w:p w14:paraId="55401DD7" w14:textId="57106286"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1/5%</w:t>
            </w:r>
          </w:p>
        </w:tc>
        <w:tc>
          <w:tcPr>
            <w:tcW w:w="992" w:type="dxa"/>
            <w:tcBorders>
              <w:top w:val="nil"/>
              <w:left w:val="nil"/>
              <w:bottom w:val="single" w:sz="4" w:space="0" w:color="auto"/>
              <w:right w:val="nil"/>
            </w:tcBorders>
            <w:shd w:val="clear" w:color="000000" w:fill="DDEBF7"/>
            <w:noWrap/>
            <w:vAlign w:val="center"/>
            <w:hideMark/>
          </w:tcPr>
          <w:p w14:paraId="17C59FD1" w14:textId="6B16BE4C" w:rsidR="005541FA" w:rsidRPr="005541FA" w:rsidRDefault="005541FA" w:rsidP="00C00B4A">
            <w:pPr>
              <w:bidi/>
              <w:spacing w:after="0" w:line="240" w:lineRule="auto"/>
              <w:jc w:val="center"/>
              <w:rPr>
                <w:rFonts w:ascii="Arial" w:eastAsia="Times New Roman" w:hAnsi="Arial"/>
                <w:sz w:val="24"/>
                <w:lang w:bidi="fa-IR"/>
              </w:rPr>
            </w:pPr>
            <w:r w:rsidRPr="005541FA">
              <w:rPr>
                <w:sz w:val="24"/>
              </w:rPr>
              <w:t>57/2</w:t>
            </w:r>
          </w:p>
        </w:tc>
        <w:tc>
          <w:tcPr>
            <w:tcW w:w="904" w:type="dxa"/>
            <w:tcBorders>
              <w:top w:val="nil"/>
              <w:left w:val="nil"/>
              <w:bottom w:val="single" w:sz="4" w:space="0" w:color="auto"/>
              <w:right w:val="nil"/>
            </w:tcBorders>
            <w:shd w:val="clear" w:color="000000" w:fill="DDEBF7"/>
            <w:noWrap/>
            <w:vAlign w:val="center"/>
            <w:hideMark/>
          </w:tcPr>
          <w:p w14:paraId="1390DF2F" w14:textId="2EC4D163"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64/3</w:t>
            </w:r>
          </w:p>
        </w:tc>
        <w:tc>
          <w:tcPr>
            <w:tcW w:w="939" w:type="dxa"/>
            <w:tcBorders>
              <w:top w:val="nil"/>
              <w:left w:val="nil"/>
              <w:bottom w:val="single" w:sz="4" w:space="0" w:color="auto"/>
              <w:right w:val="nil"/>
            </w:tcBorders>
            <w:shd w:val="clear" w:color="000000" w:fill="DDEBF7"/>
            <w:noWrap/>
            <w:vAlign w:val="center"/>
            <w:hideMark/>
          </w:tcPr>
          <w:p w14:paraId="37CEC1C7" w14:textId="01D92CC0"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22/1</w:t>
            </w:r>
          </w:p>
        </w:tc>
        <w:tc>
          <w:tcPr>
            <w:tcW w:w="1400" w:type="dxa"/>
            <w:tcBorders>
              <w:top w:val="nil"/>
              <w:left w:val="nil"/>
              <w:bottom w:val="single" w:sz="4" w:space="0" w:color="auto"/>
              <w:right w:val="nil"/>
            </w:tcBorders>
            <w:shd w:val="clear" w:color="000000" w:fill="DDEBF7"/>
            <w:noWrap/>
            <w:vAlign w:val="center"/>
            <w:hideMark/>
          </w:tcPr>
          <w:p w14:paraId="11ECAF82"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67,021,439</w:t>
            </w:r>
          </w:p>
        </w:tc>
        <w:tc>
          <w:tcPr>
            <w:tcW w:w="1422" w:type="dxa"/>
            <w:gridSpan w:val="2"/>
            <w:tcBorders>
              <w:top w:val="nil"/>
              <w:left w:val="nil"/>
              <w:bottom w:val="single" w:sz="4" w:space="0" w:color="auto"/>
              <w:right w:val="nil"/>
            </w:tcBorders>
            <w:shd w:val="clear" w:color="000000" w:fill="DDEBF7"/>
            <w:noWrap/>
            <w:vAlign w:val="center"/>
            <w:hideMark/>
          </w:tcPr>
          <w:p w14:paraId="4015DB41"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80,370,306</w:t>
            </w:r>
          </w:p>
        </w:tc>
      </w:tr>
      <w:tr w:rsidR="005541FA" w:rsidRPr="005541FA" w14:paraId="49C36D9C" w14:textId="77777777" w:rsidTr="000F638C">
        <w:trPr>
          <w:trHeight w:val="20"/>
        </w:trPr>
        <w:tc>
          <w:tcPr>
            <w:tcW w:w="1256" w:type="dxa"/>
            <w:vMerge w:val="restart"/>
            <w:tcBorders>
              <w:top w:val="nil"/>
              <w:left w:val="nil"/>
              <w:bottom w:val="single" w:sz="4" w:space="0" w:color="auto"/>
              <w:right w:val="nil"/>
            </w:tcBorders>
            <w:shd w:val="clear" w:color="000000" w:fill="BDD7EE"/>
            <w:vAlign w:val="center"/>
            <w:hideMark/>
          </w:tcPr>
          <w:p w14:paraId="240293EC"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گيلان</w:t>
            </w:r>
          </w:p>
        </w:tc>
        <w:tc>
          <w:tcPr>
            <w:tcW w:w="726" w:type="dxa"/>
            <w:tcBorders>
              <w:top w:val="nil"/>
              <w:left w:val="nil"/>
              <w:bottom w:val="single" w:sz="4" w:space="0" w:color="auto"/>
              <w:right w:val="nil"/>
            </w:tcBorders>
            <w:shd w:val="clear" w:color="000000" w:fill="BDD7EE"/>
            <w:vAlign w:val="center"/>
            <w:hideMark/>
          </w:tcPr>
          <w:p w14:paraId="11F17943"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77C5BF7A"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102,036</w:t>
            </w:r>
          </w:p>
        </w:tc>
        <w:tc>
          <w:tcPr>
            <w:tcW w:w="817" w:type="dxa"/>
            <w:tcBorders>
              <w:top w:val="nil"/>
              <w:left w:val="nil"/>
              <w:bottom w:val="single" w:sz="4" w:space="0" w:color="auto"/>
              <w:right w:val="nil"/>
            </w:tcBorders>
            <w:shd w:val="clear" w:color="auto" w:fill="auto"/>
            <w:noWrap/>
            <w:vAlign w:val="center"/>
            <w:hideMark/>
          </w:tcPr>
          <w:p w14:paraId="784F97BD" w14:textId="3E6F5FFF"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3/5%</w:t>
            </w:r>
          </w:p>
        </w:tc>
        <w:tc>
          <w:tcPr>
            <w:tcW w:w="992" w:type="dxa"/>
            <w:tcBorders>
              <w:top w:val="nil"/>
              <w:left w:val="nil"/>
              <w:bottom w:val="single" w:sz="4" w:space="0" w:color="auto"/>
              <w:right w:val="nil"/>
            </w:tcBorders>
            <w:shd w:val="clear" w:color="auto" w:fill="auto"/>
            <w:noWrap/>
            <w:vAlign w:val="center"/>
            <w:hideMark/>
          </w:tcPr>
          <w:p w14:paraId="207D2792" w14:textId="2D9807E6" w:rsidR="005541FA" w:rsidRPr="005541FA" w:rsidRDefault="005541FA" w:rsidP="00C00B4A">
            <w:pPr>
              <w:bidi/>
              <w:spacing w:after="0" w:line="240" w:lineRule="auto"/>
              <w:jc w:val="center"/>
              <w:rPr>
                <w:rFonts w:ascii="Arial" w:eastAsia="Times New Roman" w:hAnsi="Arial"/>
                <w:sz w:val="24"/>
                <w:lang w:bidi="fa-IR"/>
              </w:rPr>
            </w:pPr>
            <w:r w:rsidRPr="005541FA">
              <w:rPr>
                <w:sz w:val="24"/>
              </w:rPr>
              <w:t>56/1</w:t>
            </w:r>
          </w:p>
        </w:tc>
        <w:tc>
          <w:tcPr>
            <w:tcW w:w="904" w:type="dxa"/>
            <w:tcBorders>
              <w:top w:val="nil"/>
              <w:left w:val="nil"/>
              <w:bottom w:val="single" w:sz="4" w:space="0" w:color="auto"/>
              <w:right w:val="nil"/>
            </w:tcBorders>
            <w:shd w:val="clear" w:color="auto" w:fill="auto"/>
            <w:noWrap/>
            <w:vAlign w:val="center"/>
            <w:hideMark/>
          </w:tcPr>
          <w:p w14:paraId="7C63D3E4" w14:textId="437EE480"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65/3</w:t>
            </w:r>
          </w:p>
        </w:tc>
        <w:tc>
          <w:tcPr>
            <w:tcW w:w="939" w:type="dxa"/>
            <w:tcBorders>
              <w:top w:val="nil"/>
              <w:left w:val="nil"/>
              <w:bottom w:val="single" w:sz="4" w:space="0" w:color="auto"/>
              <w:right w:val="nil"/>
            </w:tcBorders>
            <w:shd w:val="clear" w:color="auto" w:fill="auto"/>
            <w:noWrap/>
            <w:vAlign w:val="center"/>
            <w:hideMark/>
          </w:tcPr>
          <w:p w14:paraId="1CC4D973" w14:textId="02546B17"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25/5</w:t>
            </w:r>
          </w:p>
        </w:tc>
        <w:tc>
          <w:tcPr>
            <w:tcW w:w="1400" w:type="dxa"/>
            <w:tcBorders>
              <w:top w:val="nil"/>
              <w:left w:val="nil"/>
              <w:bottom w:val="single" w:sz="4" w:space="0" w:color="auto"/>
              <w:right w:val="nil"/>
            </w:tcBorders>
            <w:shd w:val="clear" w:color="auto" w:fill="auto"/>
            <w:noWrap/>
            <w:vAlign w:val="center"/>
            <w:hideMark/>
          </w:tcPr>
          <w:p w14:paraId="46D6E1ED"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81,798,305</w:t>
            </w:r>
          </w:p>
        </w:tc>
        <w:tc>
          <w:tcPr>
            <w:tcW w:w="1422" w:type="dxa"/>
            <w:gridSpan w:val="2"/>
            <w:tcBorders>
              <w:top w:val="nil"/>
              <w:left w:val="nil"/>
              <w:bottom w:val="single" w:sz="4" w:space="0" w:color="auto"/>
              <w:right w:val="nil"/>
            </w:tcBorders>
            <w:shd w:val="clear" w:color="auto" w:fill="auto"/>
            <w:noWrap/>
            <w:vAlign w:val="center"/>
            <w:hideMark/>
          </w:tcPr>
          <w:p w14:paraId="3CA61013"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96,998,456</w:t>
            </w:r>
          </w:p>
        </w:tc>
      </w:tr>
      <w:tr w:rsidR="005541FA" w:rsidRPr="005541FA" w14:paraId="53BB0CD1" w14:textId="77777777" w:rsidTr="000F638C">
        <w:trPr>
          <w:trHeight w:val="20"/>
        </w:trPr>
        <w:tc>
          <w:tcPr>
            <w:tcW w:w="1256" w:type="dxa"/>
            <w:vMerge/>
            <w:tcBorders>
              <w:top w:val="nil"/>
              <w:left w:val="nil"/>
              <w:bottom w:val="single" w:sz="4" w:space="0" w:color="auto"/>
              <w:right w:val="nil"/>
            </w:tcBorders>
            <w:vAlign w:val="center"/>
            <w:hideMark/>
          </w:tcPr>
          <w:p w14:paraId="6950E92A"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600DD4E3"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0DACE022"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21,886</w:t>
            </w:r>
          </w:p>
        </w:tc>
        <w:tc>
          <w:tcPr>
            <w:tcW w:w="817" w:type="dxa"/>
            <w:tcBorders>
              <w:top w:val="nil"/>
              <w:left w:val="nil"/>
              <w:bottom w:val="single" w:sz="4" w:space="0" w:color="auto"/>
              <w:right w:val="nil"/>
            </w:tcBorders>
            <w:shd w:val="clear" w:color="auto" w:fill="auto"/>
            <w:noWrap/>
            <w:vAlign w:val="center"/>
            <w:hideMark/>
          </w:tcPr>
          <w:p w14:paraId="3C1F3FC2" w14:textId="4F56CD81"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0/7%</w:t>
            </w:r>
          </w:p>
        </w:tc>
        <w:tc>
          <w:tcPr>
            <w:tcW w:w="992" w:type="dxa"/>
            <w:tcBorders>
              <w:top w:val="nil"/>
              <w:left w:val="nil"/>
              <w:bottom w:val="single" w:sz="4" w:space="0" w:color="auto"/>
              <w:right w:val="nil"/>
            </w:tcBorders>
            <w:shd w:val="clear" w:color="auto" w:fill="auto"/>
            <w:noWrap/>
            <w:vAlign w:val="center"/>
            <w:hideMark/>
          </w:tcPr>
          <w:p w14:paraId="15DDD34A" w14:textId="11742753" w:rsidR="005541FA" w:rsidRPr="005541FA" w:rsidRDefault="005541FA" w:rsidP="00C00B4A">
            <w:pPr>
              <w:bidi/>
              <w:spacing w:after="0" w:line="240" w:lineRule="auto"/>
              <w:jc w:val="center"/>
              <w:rPr>
                <w:rFonts w:ascii="Arial" w:eastAsia="Times New Roman" w:hAnsi="Arial"/>
                <w:sz w:val="24"/>
                <w:lang w:bidi="fa-IR"/>
              </w:rPr>
            </w:pPr>
            <w:r w:rsidRPr="005541FA">
              <w:rPr>
                <w:sz w:val="24"/>
              </w:rPr>
              <w:t>52/8</w:t>
            </w:r>
          </w:p>
        </w:tc>
        <w:tc>
          <w:tcPr>
            <w:tcW w:w="904" w:type="dxa"/>
            <w:tcBorders>
              <w:top w:val="nil"/>
              <w:left w:val="nil"/>
              <w:bottom w:val="single" w:sz="4" w:space="0" w:color="auto"/>
              <w:right w:val="nil"/>
            </w:tcBorders>
            <w:shd w:val="clear" w:color="auto" w:fill="auto"/>
            <w:noWrap/>
            <w:vAlign w:val="center"/>
            <w:hideMark/>
          </w:tcPr>
          <w:p w14:paraId="79FF813D" w14:textId="3AFAD93B"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60/8</w:t>
            </w:r>
          </w:p>
        </w:tc>
        <w:tc>
          <w:tcPr>
            <w:tcW w:w="939" w:type="dxa"/>
            <w:tcBorders>
              <w:top w:val="nil"/>
              <w:left w:val="nil"/>
              <w:bottom w:val="single" w:sz="4" w:space="0" w:color="auto"/>
              <w:right w:val="nil"/>
            </w:tcBorders>
            <w:shd w:val="clear" w:color="auto" w:fill="auto"/>
            <w:noWrap/>
            <w:vAlign w:val="center"/>
            <w:hideMark/>
          </w:tcPr>
          <w:p w14:paraId="5A0E0CAD" w14:textId="135F31FC"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18/1</w:t>
            </w:r>
          </w:p>
        </w:tc>
        <w:tc>
          <w:tcPr>
            <w:tcW w:w="1400" w:type="dxa"/>
            <w:tcBorders>
              <w:top w:val="nil"/>
              <w:left w:val="nil"/>
              <w:bottom w:val="single" w:sz="4" w:space="0" w:color="auto"/>
              <w:right w:val="nil"/>
            </w:tcBorders>
            <w:shd w:val="clear" w:color="auto" w:fill="auto"/>
            <w:noWrap/>
            <w:vAlign w:val="center"/>
            <w:hideMark/>
          </w:tcPr>
          <w:p w14:paraId="68092B14"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54,845,016</w:t>
            </w:r>
          </w:p>
        </w:tc>
        <w:tc>
          <w:tcPr>
            <w:tcW w:w="1422" w:type="dxa"/>
            <w:gridSpan w:val="2"/>
            <w:tcBorders>
              <w:top w:val="nil"/>
              <w:left w:val="nil"/>
              <w:bottom w:val="single" w:sz="4" w:space="0" w:color="auto"/>
              <w:right w:val="nil"/>
            </w:tcBorders>
            <w:shd w:val="clear" w:color="auto" w:fill="auto"/>
            <w:noWrap/>
            <w:vAlign w:val="center"/>
            <w:hideMark/>
          </w:tcPr>
          <w:p w14:paraId="42C67D20"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60,432,864</w:t>
            </w:r>
          </w:p>
        </w:tc>
      </w:tr>
      <w:tr w:rsidR="005541FA" w:rsidRPr="005541FA" w14:paraId="0C558883" w14:textId="77777777" w:rsidTr="000F638C">
        <w:trPr>
          <w:trHeight w:val="20"/>
        </w:trPr>
        <w:tc>
          <w:tcPr>
            <w:tcW w:w="1256" w:type="dxa"/>
            <w:vMerge/>
            <w:tcBorders>
              <w:top w:val="nil"/>
              <w:left w:val="nil"/>
              <w:bottom w:val="single" w:sz="4" w:space="0" w:color="auto"/>
              <w:right w:val="nil"/>
            </w:tcBorders>
            <w:vAlign w:val="center"/>
            <w:hideMark/>
          </w:tcPr>
          <w:p w14:paraId="49E77FBF"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511CA9B6"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53A79776"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123,922</w:t>
            </w:r>
          </w:p>
        </w:tc>
        <w:tc>
          <w:tcPr>
            <w:tcW w:w="817" w:type="dxa"/>
            <w:tcBorders>
              <w:top w:val="nil"/>
              <w:left w:val="nil"/>
              <w:bottom w:val="single" w:sz="4" w:space="0" w:color="auto"/>
              <w:right w:val="nil"/>
            </w:tcBorders>
            <w:shd w:val="clear" w:color="000000" w:fill="DDEBF7"/>
            <w:noWrap/>
            <w:vAlign w:val="center"/>
            <w:hideMark/>
          </w:tcPr>
          <w:p w14:paraId="5F6A7CBB" w14:textId="04877C69"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4/2%</w:t>
            </w:r>
          </w:p>
        </w:tc>
        <w:tc>
          <w:tcPr>
            <w:tcW w:w="992" w:type="dxa"/>
            <w:tcBorders>
              <w:top w:val="nil"/>
              <w:left w:val="nil"/>
              <w:bottom w:val="single" w:sz="4" w:space="0" w:color="auto"/>
              <w:right w:val="nil"/>
            </w:tcBorders>
            <w:shd w:val="clear" w:color="000000" w:fill="DDEBF7"/>
            <w:noWrap/>
            <w:vAlign w:val="center"/>
            <w:hideMark/>
          </w:tcPr>
          <w:p w14:paraId="133FFD3C" w14:textId="445E25C3" w:rsidR="005541FA" w:rsidRPr="005541FA" w:rsidRDefault="005541FA" w:rsidP="00C00B4A">
            <w:pPr>
              <w:bidi/>
              <w:spacing w:after="0" w:line="240" w:lineRule="auto"/>
              <w:jc w:val="center"/>
              <w:rPr>
                <w:rFonts w:ascii="Arial" w:eastAsia="Times New Roman" w:hAnsi="Arial"/>
                <w:sz w:val="24"/>
                <w:lang w:bidi="fa-IR"/>
              </w:rPr>
            </w:pPr>
            <w:r w:rsidRPr="005541FA">
              <w:rPr>
                <w:sz w:val="24"/>
              </w:rPr>
              <w:t>55/5</w:t>
            </w:r>
          </w:p>
        </w:tc>
        <w:tc>
          <w:tcPr>
            <w:tcW w:w="904" w:type="dxa"/>
            <w:tcBorders>
              <w:top w:val="nil"/>
              <w:left w:val="nil"/>
              <w:bottom w:val="single" w:sz="4" w:space="0" w:color="auto"/>
              <w:right w:val="nil"/>
            </w:tcBorders>
            <w:shd w:val="clear" w:color="000000" w:fill="DDEBF7"/>
            <w:noWrap/>
            <w:vAlign w:val="center"/>
            <w:hideMark/>
          </w:tcPr>
          <w:p w14:paraId="18E29E79" w14:textId="048AE28A"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64/5</w:t>
            </w:r>
          </w:p>
        </w:tc>
        <w:tc>
          <w:tcPr>
            <w:tcW w:w="939" w:type="dxa"/>
            <w:tcBorders>
              <w:top w:val="nil"/>
              <w:left w:val="nil"/>
              <w:bottom w:val="single" w:sz="4" w:space="0" w:color="auto"/>
              <w:right w:val="nil"/>
            </w:tcBorders>
            <w:shd w:val="clear" w:color="000000" w:fill="DDEBF7"/>
            <w:noWrap/>
            <w:vAlign w:val="center"/>
            <w:hideMark/>
          </w:tcPr>
          <w:p w14:paraId="48E639DC" w14:textId="2233E57C"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24/2</w:t>
            </w:r>
          </w:p>
        </w:tc>
        <w:tc>
          <w:tcPr>
            <w:tcW w:w="1400" w:type="dxa"/>
            <w:tcBorders>
              <w:top w:val="nil"/>
              <w:left w:val="nil"/>
              <w:bottom w:val="single" w:sz="4" w:space="0" w:color="auto"/>
              <w:right w:val="nil"/>
            </w:tcBorders>
            <w:shd w:val="clear" w:color="000000" w:fill="DDEBF7"/>
            <w:noWrap/>
            <w:vAlign w:val="center"/>
            <w:hideMark/>
          </w:tcPr>
          <w:p w14:paraId="434685B6"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77,038,055</w:t>
            </w:r>
          </w:p>
        </w:tc>
        <w:tc>
          <w:tcPr>
            <w:tcW w:w="1422" w:type="dxa"/>
            <w:gridSpan w:val="2"/>
            <w:tcBorders>
              <w:top w:val="nil"/>
              <w:left w:val="nil"/>
              <w:bottom w:val="single" w:sz="4" w:space="0" w:color="auto"/>
              <w:right w:val="nil"/>
            </w:tcBorders>
            <w:shd w:val="clear" w:color="000000" w:fill="DDEBF7"/>
            <w:noWrap/>
            <w:vAlign w:val="center"/>
            <w:hideMark/>
          </w:tcPr>
          <w:p w14:paraId="03847A54"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90,540,567</w:t>
            </w:r>
          </w:p>
        </w:tc>
      </w:tr>
      <w:tr w:rsidR="005541FA" w:rsidRPr="005541FA" w14:paraId="0F7BFA6C" w14:textId="77777777" w:rsidTr="000F638C">
        <w:trPr>
          <w:trHeight w:val="20"/>
        </w:trPr>
        <w:tc>
          <w:tcPr>
            <w:tcW w:w="1256" w:type="dxa"/>
            <w:vMerge w:val="restart"/>
            <w:tcBorders>
              <w:top w:val="nil"/>
              <w:left w:val="nil"/>
              <w:bottom w:val="single" w:sz="4" w:space="0" w:color="auto"/>
              <w:right w:val="nil"/>
            </w:tcBorders>
            <w:shd w:val="clear" w:color="000000" w:fill="BDD7EE"/>
            <w:vAlign w:val="center"/>
            <w:hideMark/>
          </w:tcPr>
          <w:p w14:paraId="4862D292"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لرستان</w:t>
            </w:r>
          </w:p>
        </w:tc>
        <w:tc>
          <w:tcPr>
            <w:tcW w:w="726" w:type="dxa"/>
            <w:tcBorders>
              <w:top w:val="nil"/>
              <w:left w:val="nil"/>
              <w:bottom w:val="single" w:sz="4" w:space="0" w:color="auto"/>
              <w:right w:val="nil"/>
            </w:tcBorders>
            <w:shd w:val="clear" w:color="000000" w:fill="BDD7EE"/>
            <w:vAlign w:val="center"/>
            <w:hideMark/>
          </w:tcPr>
          <w:p w14:paraId="123501BC"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169042D8"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44,981</w:t>
            </w:r>
          </w:p>
        </w:tc>
        <w:tc>
          <w:tcPr>
            <w:tcW w:w="817" w:type="dxa"/>
            <w:tcBorders>
              <w:top w:val="nil"/>
              <w:left w:val="nil"/>
              <w:bottom w:val="single" w:sz="4" w:space="0" w:color="auto"/>
              <w:right w:val="nil"/>
            </w:tcBorders>
            <w:shd w:val="clear" w:color="auto" w:fill="auto"/>
            <w:noWrap/>
            <w:vAlign w:val="center"/>
            <w:hideMark/>
          </w:tcPr>
          <w:p w14:paraId="37611F21" w14:textId="22707F29"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1/5%</w:t>
            </w:r>
          </w:p>
        </w:tc>
        <w:tc>
          <w:tcPr>
            <w:tcW w:w="992" w:type="dxa"/>
            <w:tcBorders>
              <w:top w:val="nil"/>
              <w:left w:val="nil"/>
              <w:bottom w:val="single" w:sz="4" w:space="0" w:color="auto"/>
              <w:right w:val="nil"/>
            </w:tcBorders>
            <w:shd w:val="clear" w:color="auto" w:fill="auto"/>
            <w:noWrap/>
            <w:vAlign w:val="center"/>
            <w:hideMark/>
          </w:tcPr>
          <w:p w14:paraId="23F3F37B" w14:textId="1961976C" w:rsidR="005541FA" w:rsidRPr="005541FA" w:rsidRDefault="005541FA" w:rsidP="00C00B4A">
            <w:pPr>
              <w:bidi/>
              <w:spacing w:after="0" w:line="240" w:lineRule="auto"/>
              <w:jc w:val="center"/>
              <w:rPr>
                <w:rFonts w:ascii="Arial" w:eastAsia="Times New Roman" w:hAnsi="Arial"/>
                <w:sz w:val="24"/>
                <w:lang w:bidi="fa-IR"/>
              </w:rPr>
            </w:pPr>
            <w:r w:rsidRPr="005541FA">
              <w:rPr>
                <w:sz w:val="24"/>
              </w:rPr>
              <w:t>57/3</w:t>
            </w:r>
          </w:p>
        </w:tc>
        <w:tc>
          <w:tcPr>
            <w:tcW w:w="904" w:type="dxa"/>
            <w:tcBorders>
              <w:top w:val="nil"/>
              <w:left w:val="nil"/>
              <w:bottom w:val="single" w:sz="4" w:space="0" w:color="auto"/>
              <w:right w:val="nil"/>
            </w:tcBorders>
            <w:shd w:val="clear" w:color="auto" w:fill="auto"/>
            <w:noWrap/>
            <w:vAlign w:val="center"/>
            <w:hideMark/>
          </w:tcPr>
          <w:p w14:paraId="60D07BE4" w14:textId="64DED7A9"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65/3</w:t>
            </w:r>
          </w:p>
        </w:tc>
        <w:tc>
          <w:tcPr>
            <w:tcW w:w="939" w:type="dxa"/>
            <w:tcBorders>
              <w:top w:val="nil"/>
              <w:left w:val="nil"/>
              <w:bottom w:val="single" w:sz="4" w:space="0" w:color="auto"/>
              <w:right w:val="nil"/>
            </w:tcBorders>
            <w:shd w:val="clear" w:color="auto" w:fill="auto"/>
            <w:noWrap/>
            <w:vAlign w:val="center"/>
            <w:hideMark/>
          </w:tcPr>
          <w:p w14:paraId="392DBB3C" w14:textId="4816C0A2"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23/5</w:t>
            </w:r>
          </w:p>
        </w:tc>
        <w:tc>
          <w:tcPr>
            <w:tcW w:w="1400" w:type="dxa"/>
            <w:tcBorders>
              <w:top w:val="nil"/>
              <w:left w:val="nil"/>
              <w:bottom w:val="single" w:sz="4" w:space="0" w:color="auto"/>
              <w:right w:val="nil"/>
            </w:tcBorders>
            <w:shd w:val="clear" w:color="auto" w:fill="auto"/>
            <w:noWrap/>
            <w:vAlign w:val="center"/>
            <w:hideMark/>
          </w:tcPr>
          <w:p w14:paraId="2A74CBBC"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75,880,274</w:t>
            </w:r>
          </w:p>
        </w:tc>
        <w:tc>
          <w:tcPr>
            <w:tcW w:w="1422" w:type="dxa"/>
            <w:gridSpan w:val="2"/>
            <w:tcBorders>
              <w:top w:val="nil"/>
              <w:left w:val="nil"/>
              <w:bottom w:val="single" w:sz="4" w:space="0" w:color="auto"/>
              <w:right w:val="nil"/>
            </w:tcBorders>
            <w:shd w:val="clear" w:color="auto" w:fill="auto"/>
            <w:noWrap/>
            <w:vAlign w:val="center"/>
            <w:hideMark/>
          </w:tcPr>
          <w:p w14:paraId="5DB8A417"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91,750,597</w:t>
            </w:r>
          </w:p>
        </w:tc>
      </w:tr>
      <w:tr w:rsidR="005541FA" w:rsidRPr="005541FA" w14:paraId="4390948A" w14:textId="77777777" w:rsidTr="000F638C">
        <w:trPr>
          <w:trHeight w:val="20"/>
        </w:trPr>
        <w:tc>
          <w:tcPr>
            <w:tcW w:w="1256" w:type="dxa"/>
            <w:vMerge/>
            <w:tcBorders>
              <w:top w:val="nil"/>
              <w:left w:val="nil"/>
              <w:bottom w:val="single" w:sz="4" w:space="0" w:color="auto"/>
              <w:right w:val="nil"/>
            </w:tcBorders>
            <w:vAlign w:val="center"/>
            <w:hideMark/>
          </w:tcPr>
          <w:p w14:paraId="2242C293"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762F43DC"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0E4B538C"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7,045</w:t>
            </w:r>
          </w:p>
        </w:tc>
        <w:tc>
          <w:tcPr>
            <w:tcW w:w="817" w:type="dxa"/>
            <w:tcBorders>
              <w:top w:val="nil"/>
              <w:left w:val="nil"/>
              <w:bottom w:val="single" w:sz="4" w:space="0" w:color="auto"/>
              <w:right w:val="nil"/>
            </w:tcBorders>
            <w:shd w:val="clear" w:color="auto" w:fill="auto"/>
            <w:noWrap/>
            <w:vAlign w:val="center"/>
            <w:hideMark/>
          </w:tcPr>
          <w:p w14:paraId="7AD0E8D0" w14:textId="228A5ABF"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0/2%</w:t>
            </w:r>
          </w:p>
        </w:tc>
        <w:tc>
          <w:tcPr>
            <w:tcW w:w="992" w:type="dxa"/>
            <w:tcBorders>
              <w:top w:val="nil"/>
              <w:left w:val="nil"/>
              <w:bottom w:val="single" w:sz="4" w:space="0" w:color="auto"/>
              <w:right w:val="nil"/>
            </w:tcBorders>
            <w:shd w:val="clear" w:color="auto" w:fill="auto"/>
            <w:noWrap/>
            <w:vAlign w:val="center"/>
            <w:hideMark/>
          </w:tcPr>
          <w:p w14:paraId="3B80744A" w14:textId="0885B4E3" w:rsidR="005541FA" w:rsidRPr="005541FA" w:rsidRDefault="005541FA" w:rsidP="00C00B4A">
            <w:pPr>
              <w:bidi/>
              <w:spacing w:after="0" w:line="240" w:lineRule="auto"/>
              <w:jc w:val="center"/>
              <w:rPr>
                <w:rFonts w:ascii="Arial" w:eastAsia="Times New Roman" w:hAnsi="Arial"/>
                <w:sz w:val="24"/>
                <w:lang w:bidi="fa-IR"/>
              </w:rPr>
            </w:pPr>
            <w:r w:rsidRPr="005541FA">
              <w:rPr>
                <w:sz w:val="24"/>
              </w:rPr>
              <w:t>56/0</w:t>
            </w:r>
          </w:p>
        </w:tc>
        <w:tc>
          <w:tcPr>
            <w:tcW w:w="904" w:type="dxa"/>
            <w:tcBorders>
              <w:top w:val="nil"/>
              <w:left w:val="nil"/>
              <w:bottom w:val="single" w:sz="4" w:space="0" w:color="auto"/>
              <w:right w:val="nil"/>
            </w:tcBorders>
            <w:shd w:val="clear" w:color="auto" w:fill="auto"/>
            <w:noWrap/>
            <w:vAlign w:val="center"/>
            <w:hideMark/>
          </w:tcPr>
          <w:p w14:paraId="49FA171F" w14:textId="1C8B05BA"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60/2</w:t>
            </w:r>
          </w:p>
        </w:tc>
        <w:tc>
          <w:tcPr>
            <w:tcW w:w="939" w:type="dxa"/>
            <w:tcBorders>
              <w:top w:val="nil"/>
              <w:left w:val="nil"/>
              <w:bottom w:val="single" w:sz="4" w:space="0" w:color="auto"/>
              <w:right w:val="nil"/>
            </w:tcBorders>
            <w:shd w:val="clear" w:color="auto" w:fill="auto"/>
            <w:noWrap/>
            <w:vAlign w:val="center"/>
            <w:hideMark/>
          </w:tcPr>
          <w:p w14:paraId="1A55CABE" w14:textId="46B7E38C"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14/4</w:t>
            </w:r>
          </w:p>
        </w:tc>
        <w:tc>
          <w:tcPr>
            <w:tcW w:w="1400" w:type="dxa"/>
            <w:tcBorders>
              <w:top w:val="nil"/>
              <w:left w:val="nil"/>
              <w:bottom w:val="single" w:sz="4" w:space="0" w:color="auto"/>
              <w:right w:val="nil"/>
            </w:tcBorders>
            <w:shd w:val="clear" w:color="auto" w:fill="auto"/>
            <w:noWrap/>
            <w:vAlign w:val="center"/>
            <w:hideMark/>
          </w:tcPr>
          <w:p w14:paraId="684FA3A0"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41,341,274</w:t>
            </w:r>
          </w:p>
        </w:tc>
        <w:tc>
          <w:tcPr>
            <w:tcW w:w="1422" w:type="dxa"/>
            <w:gridSpan w:val="2"/>
            <w:tcBorders>
              <w:top w:val="nil"/>
              <w:left w:val="nil"/>
              <w:bottom w:val="single" w:sz="4" w:space="0" w:color="auto"/>
              <w:right w:val="nil"/>
            </w:tcBorders>
            <w:shd w:val="clear" w:color="auto" w:fill="auto"/>
            <w:noWrap/>
            <w:vAlign w:val="center"/>
            <w:hideMark/>
          </w:tcPr>
          <w:p w14:paraId="524531B3"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45,806,465</w:t>
            </w:r>
          </w:p>
        </w:tc>
      </w:tr>
      <w:tr w:rsidR="005541FA" w:rsidRPr="005541FA" w14:paraId="10310A10" w14:textId="77777777" w:rsidTr="000F638C">
        <w:trPr>
          <w:trHeight w:val="20"/>
        </w:trPr>
        <w:tc>
          <w:tcPr>
            <w:tcW w:w="1256" w:type="dxa"/>
            <w:vMerge/>
            <w:tcBorders>
              <w:top w:val="nil"/>
              <w:left w:val="nil"/>
              <w:bottom w:val="single" w:sz="4" w:space="0" w:color="auto"/>
              <w:right w:val="nil"/>
            </w:tcBorders>
            <w:vAlign w:val="center"/>
            <w:hideMark/>
          </w:tcPr>
          <w:p w14:paraId="1C9F5D48"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28CA6342"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774E951E"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52,026</w:t>
            </w:r>
          </w:p>
        </w:tc>
        <w:tc>
          <w:tcPr>
            <w:tcW w:w="817" w:type="dxa"/>
            <w:tcBorders>
              <w:top w:val="nil"/>
              <w:left w:val="nil"/>
              <w:bottom w:val="single" w:sz="4" w:space="0" w:color="auto"/>
              <w:right w:val="nil"/>
            </w:tcBorders>
            <w:shd w:val="clear" w:color="000000" w:fill="DDEBF7"/>
            <w:noWrap/>
            <w:vAlign w:val="center"/>
            <w:hideMark/>
          </w:tcPr>
          <w:p w14:paraId="1CBB9E4E" w14:textId="21A2A68C"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1/8%</w:t>
            </w:r>
          </w:p>
        </w:tc>
        <w:tc>
          <w:tcPr>
            <w:tcW w:w="992" w:type="dxa"/>
            <w:tcBorders>
              <w:top w:val="nil"/>
              <w:left w:val="nil"/>
              <w:bottom w:val="single" w:sz="4" w:space="0" w:color="auto"/>
              <w:right w:val="nil"/>
            </w:tcBorders>
            <w:shd w:val="clear" w:color="000000" w:fill="DDEBF7"/>
            <w:noWrap/>
            <w:vAlign w:val="center"/>
            <w:hideMark/>
          </w:tcPr>
          <w:p w14:paraId="64B4DA4B" w14:textId="4F71A9A3" w:rsidR="005541FA" w:rsidRPr="005541FA" w:rsidRDefault="005541FA" w:rsidP="00C00B4A">
            <w:pPr>
              <w:bidi/>
              <w:spacing w:after="0" w:line="240" w:lineRule="auto"/>
              <w:jc w:val="center"/>
              <w:rPr>
                <w:rFonts w:ascii="Arial" w:eastAsia="Times New Roman" w:hAnsi="Arial"/>
                <w:sz w:val="24"/>
                <w:lang w:bidi="fa-IR"/>
              </w:rPr>
            </w:pPr>
            <w:r w:rsidRPr="005541FA">
              <w:rPr>
                <w:sz w:val="24"/>
              </w:rPr>
              <w:t>57/1</w:t>
            </w:r>
          </w:p>
        </w:tc>
        <w:tc>
          <w:tcPr>
            <w:tcW w:w="904" w:type="dxa"/>
            <w:tcBorders>
              <w:top w:val="nil"/>
              <w:left w:val="nil"/>
              <w:bottom w:val="single" w:sz="4" w:space="0" w:color="auto"/>
              <w:right w:val="nil"/>
            </w:tcBorders>
            <w:shd w:val="clear" w:color="000000" w:fill="DDEBF7"/>
            <w:noWrap/>
            <w:vAlign w:val="center"/>
            <w:hideMark/>
          </w:tcPr>
          <w:p w14:paraId="092765C9" w14:textId="5F2C7D84"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64/6</w:t>
            </w:r>
          </w:p>
        </w:tc>
        <w:tc>
          <w:tcPr>
            <w:tcW w:w="939" w:type="dxa"/>
            <w:tcBorders>
              <w:top w:val="nil"/>
              <w:left w:val="nil"/>
              <w:bottom w:val="single" w:sz="4" w:space="0" w:color="auto"/>
              <w:right w:val="nil"/>
            </w:tcBorders>
            <w:shd w:val="clear" w:color="000000" w:fill="DDEBF7"/>
            <w:noWrap/>
            <w:vAlign w:val="center"/>
            <w:hideMark/>
          </w:tcPr>
          <w:p w14:paraId="47789122" w14:textId="28476430"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22/3</w:t>
            </w:r>
          </w:p>
        </w:tc>
        <w:tc>
          <w:tcPr>
            <w:tcW w:w="1400" w:type="dxa"/>
            <w:tcBorders>
              <w:top w:val="nil"/>
              <w:left w:val="nil"/>
              <w:bottom w:val="single" w:sz="4" w:space="0" w:color="auto"/>
              <w:right w:val="nil"/>
            </w:tcBorders>
            <w:shd w:val="clear" w:color="000000" w:fill="DDEBF7"/>
            <w:noWrap/>
            <w:vAlign w:val="center"/>
            <w:hideMark/>
          </w:tcPr>
          <w:p w14:paraId="77649945"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71,203,242</w:t>
            </w:r>
          </w:p>
        </w:tc>
        <w:tc>
          <w:tcPr>
            <w:tcW w:w="1422" w:type="dxa"/>
            <w:gridSpan w:val="2"/>
            <w:tcBorders>
              <w:top w:val="nil"/>
              <w:left w:val="nil"/>
              <w:bottom w:val="single" w:sz="4" w:space="0" w:color="auto"/>
              <w:right w:val="nil"/>
            </w:tcBorders>
            <w:shd w:val="clear" w:color="000000" w:fill="DDEBF7"/>
            <w:noWrap/>
            <w:vAlign w:val="center"/>
            <w:hideMark/>
          </w:tcPr>
          <w:p w14:paraId="6958D6B0"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85,529,161</w:t>
            </w:r>
          </w:p>
        </w:tc>
      </w:tr>
      <w:tr w:rsidR="005541FA" w:rsidRPr="005541FA" w14:paraId="3803A5F5" w14:textId="77777777" w:rsidTr="000F638C">
        <w:trPr>
          <w:trHeight w:val="20"/>
        </w:trPr>
        <w:tc>
          <w:tcPr>
            <w:tcW w:w="1256" w:type="dxa"/>
            <w:vMerge w:val="restart"/>
            <w:tcBorders>
              <w:top w:val="nil"/>
              <w:left w:val="nil"/>
              <w:bottom w:val="single" w:sz="4" w:space="0" w:color="auto"/>
              <w:right w:val="nil"/>
            </w:tcBorders>
            <w:shd w:val="clear" w:color="000000" w:fill="BDD7EE"/>
            <w:vAlign w:val="center"/>
            <w:hideMark/>
          </w:tcPr>
          <w:p w14:paraId="445BBF69"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مازندران</w:t>
            </w:r>
          </w:p>
        </w:tc>
        <w:tc>
          <w:tcPr>
            <w:tcW w:w="726" w:type="dxa"/>
            <w:tcBorders>
              <w:top w:val="nil"/>
              <w:left w:val="nil"/>
              <w:bottom w:val="single" w:sz="4" w:space="0" w:color="auto"/>
              <w:right w:val="nil"/>
            </w:tcBorders>
            <w:shd w:val="clear" w:color="000000" w:fill="BDD7EE"/>
            <w:vAlign w:val="center"/>
            <w:hideMark/>
          </w:tcPr>
          <w:p w14:paraId="0ECAF072"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1A76FBF7"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123,339</w:t>
            </w:r>
          </w:p>
        </w:tc>
        <w:tc>
          <w:tcPr>
            <w:tcW w:w="817" w:type="dxa"/>
            <w:tcBorders>
              <w:top w:val="nil"/>
              <w:left w:val="nil"/>
              <w:bottom w:val="single" w:sz="4" w:space="0" w:color="auto"/>
              <w:right w:val="nil"/>
            </w:tcBorders>
            <w:shd w:val="clear" w:color="auto" w:fill="auto"/>
            <w:noWrap/>
            <w:vAlign w:val="center"/>
            <w:hideMark/>
          </w:tcPr>
          <w:p w14:paraId="61ACEF32" w14:textId="5AAC866E"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4/2%</w:t>
            </w:r>
          </w:p>
        </w:tc>
        <w:tc>
          <w:tcPr>
            <w:tcW w:w="992" w:type="dxa"/>
            <w:tcBorders>
              <w:top w:val="nil"/>
              <w:left w:val="nil"/>
              <w:bottom w:val="single" w:sz="4" w:space="0" w:color="auto"/>
              <w:right w:val="nil"/>
            </w:tcBorders>
            <w:shd w:val="clear" w:color="auto" w:fill="auto"/>
            <w:noWrap/>
            <w:vAlign w:val="center"/>
            <w:hideMark/>
          </w:tcPr>
          <w:p w14:paraId="42614168" w14:textId="5D38BA16" w:rsidR="005541FA" w:rsidRPr="005541FA" w:rsidRDefault="005541FA" w:rsidP="00C00B4A">
            <w:pPr>
              <w:bidi/>
              <w:spacing w:after="0" w:line="240" w:lineRule="auto"/>
              <w:jc w:val="center"/>
              <w:rPr>
                <w:rFonts w:ascii="Arial" w:eastAsia="Times New Roman" w:hAnsi="Arial"/>
                <w:sz w:val="24"/>
                <w:lang w:bidi="fa-IR"/>
              </w:rPr>
            </w:pPr>
            <w:r w:rsidRPr="005541FA">
              <w:rPr>
                <w:sz w:val="24"/>
              </w:rPr>
              <w:t>56/7</w:t>
            </w:r>
          </w:p>
        </w:tc>
        <w:tc>
          <w:tcPr>
            <w:tcW w:w="904" w:type="dxa"/>
            <w:tcBorders>
              <w:top w:val="nil"/>
              <w:left w:val="nil"/>
              <w:bottom w:val="single" w:sz="4" w:space="0" w:color="auto"/>
              <w:right w:val="nil"/>
            </w:tcBorders>
            <w:shd w:val="clear" w:color="auto" w:fill="auto"/>
            <w:noWrap/>
            <w:vAlign w:val="center"/>
            <w:hideMark/>
          </w:tcPr>
          <w:p w14:paraId="2817105E" w14:textId="318913D7"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65/4</w:t>
            </w:r>
          </w:p>
        </w:tc>
        <w:tc>
          <w:tcPr>
            <w:tcW w:w="939" w:type="dxa"/>
            <w:tcBorders>
              <w:top w:val="nil"/>
              <w:left w:val="nil"/>
              <w:bottom w:val="single" w:sz="4" w:space="0" w:color="auto"/>
              <w:right w:val="nil"/>
            </w:tcBorders>
            <w:shd w:val="clear" w:color="auto" w:fill="auto"/>
            <w:noWrap/>
            <w:vAlign w:val="center"/>
            <w:hideMark/>
          </w:tcPr>
          <w:p w14:paraId="17DBBAF8" w14:textId="6F38F388"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25/1</w:t>
            </w:r>
          </w:p>
        </w:tc>
        <w:tc>
          <w:tcPr>
            <w:tcW w:w="1400" w:type="dxa"/>
            <w:tcBorders>
              <w:top w:val="nil"/>
              <w:left w:val="nil"/>
              <w:bottom w:val="single" w:sz="4" w:space="0" w:color="auto"/>
              <w:right w:val="nil"/>
            </w:tcBorders>
            <w:shd w:val="clear" w:color="auto" w:fill="auto"/>
            <w:noWrap/>
            <w:vAlign w:val="center"/>
            <w:hideMark/>
          </w:tcPr>
          <w:p w14:paraId="63A0873F"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79,744,884</w:t>
            </w:r>
          </w:p>
        </w:tc>
        <w:tc>
          <w:tcPr>
            <w:tcW w:w="1422" w:type="dxa"/>
            <w:gridSpan w:val="2"/>
            <w:tcBorders>
              <w:top w:val="nil"/>
              <w:left w:val="nil"/>
              <w:bottom w:val="single" w:sz="4" w:space="0" w:color="auto"/>
              <w:right w:val="nil"/>
            </w:tcBorders>
            <w:shd w:val="clear" w:color="auto" w:fill="auto"/>
            <w:noWrap/>
            <w:vAlign w:val="center"/>
            <w:hideMark/>
          </w:tcPr>
          <w:p w14:paraId="20715CD9"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95,606,077</w:t>
            </w:r>
          </w:p>
        </w:tc>
      </w:tr>
      <w:tr w:rsidR="005541FA" w:rsidRPr="005541FA" w14:paraId="068D4EF8" w14:textId="77777777" w:rsidTr="000F638C">
        <w:trPr>
          <w:trHeight w:val="20"/>
        </w:trPr>
        <w:tc>
          <w:tcPr>
            <w:tcW w:w="1256" w:type="dxa"/>
            <w:vMerge/>
            <w:tcBorders>
              <w:top w:val="nil"/>
              <w:left w:val="nil"/>
              <w:bottom w:val="single" w:sz="4" w:space="0" w:color="auto"/>
              <w:right w:val="nil"/>
            </w:tcBorders>
            <w:vAlign w:val="center"/>
            <w:hideMark/>
          </w:tcPr>
          <w:p w14:paraId="7F027986"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1CFCFB80"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30490DAE"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20,105</w:t>
            </w:r>
          </w:p>
        </w:tc>
        <w:tc>
          <w:tcPr>
            <w:tcW w:w="817" w:type="dxa"/>
            <w:tcBorders>
              <w:top w:val="nil"/>
              <w:left w:val="nil"/>
              <w:bottom w:val="single" w:sz="4" w:space="0" w:color="auto"/>
              <w:right w:val="nil"/>
            </w:tcBorders>
            <w:shd w:val="clear" w:color="auto" w:fill="auto"/>
            <w:noWrap/>
            <w:vAlign w:val="center"/>
            <w:hideMark/>
          </w:tcPr>
          <w:p w14:paraId="7D9E9E2E" w14:textId="1660BF14"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0/7%</w:t>
            </w:r>
          </w:p>
        </w:tc>
        <w:tc>
          <w:tcPr>
            <w:tcW w:w="992" w:type="dxa"/>
            <w:tcBorders>
              <w:top w:val="nil"/>
              <w:left w:val="nil"/>
              <w:bottom w:val="single" w:sz="4" w:space="0" w:color="auto"/>
              <w:right w:val="nil"/>
            </w:tcBorders>
            <w:shd w:val="clear" w:color="auto" w:fill="auto"/>
            <w:noWrap/>
            <w:vAlign w:val="center"/>
            <w:hideMark/>
          </w:tcPr>
          <w:p w14:paraId="49273FF9" w14:textId="447B691C" w:rsidR="005541FA" w:rsidRPr="005541FA" w:rsidRDefault="005541FA" w:rsidP="00C00B4A">
            <w:pPr>
              <w:bidi/>
              <w:spacing w:after="0" w:line="240" w:lineRule="auto"/>
              <w:jc w:val="center"/>
              <w:rPr>
                <w:rFonts w:ascii="Arial" w:eastAsia="Times New Roman" w:hAnsi="Arial"/>
                <w:sz w:val="24"/>
                <w:lang w:bidi="fa-IR"/>
              </w:rPr>
            </w:pPr>
            <w:r w:rsidRPr="005541FA">
              <w:rPr>
                <w:sz w:val="24"/>
              </w:rPr>
              <w:t>54/7</w:t>
            </w:r>
          </w:p>
        </w:tc>
        <w:tc>
          <w:tcPr>
            <w:tcW w:w="904" w:type="dxa"/>
            <w:tcBorders>
              <w:top w:val="nil"/>
              <w:left w:val="nil"/>
              <w:bottom w:val="single" w:sz="4" w:space="0" w:color="auto"/>
              <w:right w:val="nil"/>
            </w:tcBorders>
            <w:shd w:val="clear" w:color="auto" w:fill="auto"/>
            <w:noWrap/>
            <w:vAlign w:val="center"/>
            <w:hideMark/>
          </w:tcPr>
          <w:p w14:paraId="01CE17A4" w14:textId="2F855C5E"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60/7</w:t>
            </w:r>
          </w:p>
        </w:tc>
        <w:tc>
          <w:tcPr>
            <w:tcW w:w="939" w:type="dxa"/>
            <w:tcBorders>
              <w:top w:val="nil"/>
              <w:left w:val="nil"/>
              <w:bottom w:val="single" w:sz="4" w:space="0" w:color="auto"/>
              <w:right w:val="nil"/>
            </w:tcBorders>
            <w:shd w:val="clear" w:color="auto" w:fill="auto"/>
            <w:noWrap/>
            <w:vAlign w:val="center"/>
            <w:hideMark/>
          </w:tcPr>
          <w:p w14:paraId="5A6D9C6F" w14:textId="5AEBD808"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16/5</w:t>
            </w:r>
          </w:p>
        </w:tc>
        <w:tc>
          <w:tcPr>
            <w:tcW w:w="1400" w:type="dxa"/>
            <w:tcBorders>
              <w:top w:val="nil"/>
              <w:left w:val="nil"/>
              <w:bottom w:val="single" w:sz="4" w:space="0" w:color="auto"/>
              <w:right w:val="nil"/>
            </w:tcBorders>
            <w:shd w:val="clear" w:color="auto" w:fill="auto"/>
            <w:noWrap/>
            <w:vAlign w:val="center"/>
            <w:hideMark/>
          </w:tcPr>
          <w:p w14:paraId="3A172E76"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50,126,993</w:t>
            </w:r>
          </w:p>
        </w:tc>
        <w:tc>
          <w:tcPr>
            <w:tcW w:w="1422" w:type="dxa"/>
            <w:gridSpan w:val="2"/>
            <w:tcBorders>
              <w:top w:val="nil"/>
              <w:left w:val="nil"/>
              <w:bottom w:val="single" w:sz="4" w:space="0" w:color="auto"/>
              <w:right w:val="nil"/>
            </w:tcBorders>
            <w:shd w:val="clear" w:color="auto" w:fill="auto"/>
            <w:noWrap/>
            <w:vAlign w:val="center"/>
            <w:hideMark/>
          </w:tcPr>
          <w:p w14:paraId="265E3112"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55,739,081</w:t>
            </w:r>
          </w:p>
        </w:tc>
      </w:tr>
      <w:tr w:rsidR="005541FA" w:rsidRPr="005541FA" w14:paraId="6E4A0CB0" w14:textId="77777777" w:rsidTr="000F638C">
        <w:trPr>
          <w:trHeight w:val="20"/>
        </w:trPr>
        <w:tc>
          <w:tcPr>
            <w:tcW w:w="1256" w:type="dxa"/>
            <w:vMerge/>
            <w:tcBorders>
              <w:top w:val="nil"/>
              <w:left w:val="nil"/>
              <w:bottom w:val="single" w:sz="4" w:space="0" w:color="auto"/>
              <w:right w:val="nil"/>
            </w:tcBorders>
            <w:vAlign w:val="center"/>
            <w:hideMark/>
          </w:tcPr>
          <w:p w14:paraId="761B21E2"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09EFD83C"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51473676"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143,444</w:t>
            </w:r>
          </w:p>
        </w:tc>
        <w:tc>
          <w:tcPr>
            <w:tcW w:w="817" w:type="dxa"/>
            <w:tcBorders>
              <w:top w:val="nil"/>
              <w:left w:val="nil"/>
              <w:bottom w:val="single" w:sz="4" w:space="0" w:color="auto"/>
              <w:right w:val="nil"/>
            </w:tcBorders>
            <w:shd w:val="clear" w:color="000000" w:fill="DDEBF7"/>
            <w:noWrap/>
            <w:vAlign w:val="center"/>
            <w:hideMark/>
          </w:tcPr>
          <w:p w14:paraId="34011D57" w14:textId="2F9C1A75"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4/9%</w:t>
            </w:r>
          </w:p>
        </w:tc>
        <w:tc>
          <w:tcPr>
            <w:tcW w:w="992" w:type="dxa"/>
            <w:tcBorders>
              <w:top w:val="nil"/>
              <w:left w:val="nil"/>
              <w:bottom w:val="single" w:sz="4" w:space="0" w:color="auto"/>
              <w:right w:val="nil"/>
            </w:tcBorders>
            <w:shd w:val="clear" w:color="000000" w:fill="DDEBF7"/>
            <w:noWrap/>
            <w:vAlign w:val="center"/>
            <w:hideMark/>
          </w:tcPr>
          <w:p w14:paraId="29CF6F98" w14:textId="79BABBF4" w:rsidR="005541FA" w:rsidRPr="005541FA" w:rsidRDefault="005541FA" w:rsidP="00C00B4A">
            <w:pPr>
              <w:bidi/>
              <w:spacing w:after="0" w:line="240" w:lineRule="auto"/>
              <w:jc w:val="center"/>
              <w:rPr>
                <w:rFonts w:ascii="Arial" w:eastAsia="Times New Roman" w:hAnsi="Arial"/>
                <w:sz w:val="24"/>
                <w:lang w:bidi="fa-IR"/>
              </w:rPr>
            </w:pPr>
            <w:r w:rsidRPr="005541FA">
              <w:rPr>
                <w:sz w:val="24"/>
              </w:rPr>
              <w:t>56/4</w:t>
            </w:r>
          </w:p>
        </w:tc>
        <w:tc>
          <w:tcPr>
            <w:tcW w:w="904" w:type="dxa"/>
            <w:tcBorders>
              <w:top w:val="nil"/>
              <w:left w:val="nil"/>
              <w:bottom w:val="single" w:sz="4" w:space="0" w:color="auto"/>
              <w:right w:val="nil"/>
            </w:tcBorders>
            <w:shd w:val="clear" w:color="000000" w:fill="DDEBF7"/>
            <w:noWrap/>
            <w:vAlign w:val="center"/>
            <w:hideMark/>
          </w:tcPr>
          <w:p w14:paraId="15F8DDA8" w14:textId="4CD58C3B"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64/7</w:t>
            </w:r>
          </w:p>
        </w:tc>
        <w:tc>
          <w:tcPr>
            <w:tcW w:w="939" w:type="dxa"/>
            <w:tcBorders>
              <w:top w:val="nil"/>
              <w:left w:val="nil"/>
              <w:bottom w:val="single" w:sz="4" w:space="0" w:color="auto"/>
              <w:right w:val="nil"/>
            </w:tcBorders>
            <w:shd w:val="clear" w:color="000000" w:fill="DDEBF7"/>
            <w:noWrap/>
            <w:vAlign w:val="center"/>
            <w:hideMark/>
          </w:tcPr>
          <w:p w14:paraId="075C3BCB" w14:textId="1C64CFA9"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23/9</w:t>
            </w:r>
          </w:p>
        </w:tc>
        <w:tc>
          <w:tcPr>
            <w:tcW w:w="1400" w:type="dxa"/>
            <w:tcBorders>
              <w:top w:val="nil"/>
              <w:left w:val="nil"/>
              <w:bottom w:val="single" w:sz="4" w:space="0" w:color="auto"/>
              <w:right w:val="nil"/>
            </w:tcBorders>
            <w:shd w:val="clear" w:color="000000" w:fill="DDEBF7"/>
            <w:noWrap/>
            <w:vAlign w:val="center"/>
            <w:hideMark/>
          </w:tcPr>
          <w:p w14:paraId="786E9257"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75,593,663</w:t>
            </w:r>
          </w:p>
        </w:tc>
        <w:tc>
          <w:tcPr>
            <w:tcW w:w="1422" w:type="dxa"/>
            <w:gridSpan w:val="2"/>
            <w:tcBorders>
              <w:top w:val="nil"/>
              <w:left w:val="nil"/>
              <w:bottom w:val="single" w:sz="4" w:space="0" w:color="auto"/>
              <w:right w:val="nil"/>
            </w:tcBorders>
            <w:shd w:val="clear" w:color="000000" w:fill="DDEBF7"/>
            <w:noWrap/>
            <w:vAlign w:val="center"/>
            <w:hideMark/>
          </w:tcPr>
          <w:p w14:paraId="44F10B44"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90,018,350</w:t>
            </w:r>
          </w:p>
        </w:tc>
      </w:tr>
      <w:tr w:rsidR="005541FA" w:rsidRPr="005541FA" w14:paraId="5951104F" w14:textId="77777777" w:rsidTr="000F638C">
        <w:trPr>
          <w:trHeight w:val="20"/>
        </w:trPr>
        <w:tc>
          <w:tcPr>
            <w:tcW w:w="1256" w:type="dxa"/>
            <w:vMerge w:val="restart"/>
            <w:tcBorders>
              <w:top w:val="nil"/>
              <w:left w:val="nil"/>
              <w:bottom w:val="single" w:sz="4" w:space="0" w:color="auto"/>
              <w:right w:val="nil"/>
            </w:tcBorders>
            <w:shd w:val="clear" w:color="000000" w:fill="BDD7EE"/>
            <w:vAlign w:val="center"/>
            <w:hideMark/>
          </w:tcPr>
          <w:p w14:paraId="29D5A5BD"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مرکزي</w:t>
            </w:r>
          </w:p>
        </w:tc>
        <w:tc>
          <w:tcPr>
            <w:tcW w:w="726" w:type="dxa"/>
            <w:tcBorders>
              <w:top w:val="nil"/>
              <w:left w:val="nil"/>
              <w:bottom w:val="single" w:sz="4" w:space="0" w:color="auto"/>
              <w:right w:val="nil"/>
            </w:tcBorders>
            <w:shd w:val="clear" w:color="000000" w:fill="BDD7EE"/>
            <w:vAlign w:val="center"/>
            <w:hideMark/>
          </w:tcPr>
          <w:p w14:paraId="0444096C"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412A2BD5"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66,563</w:t>
            </w:r>
          </w:p>
        </w:tc>
        <w:tc>
          <w:tcPr>
            <w:tcW w:w="817" w:type="dxa"/>
            <w:tcBorders>
              <w:top w:val="nil"/>
              <w:left w:val="nil"/>
              <w:bottom w:val="single" w:sz="4" w:space="0" w:color="auto"/>
              <w:right w:val="nil"/>
            </w:tcBorders>
            <w:shd w:val="clear" w:color="auto" w:fill="auto"/>
            <w:noWrap/>
            <w:vAlign w:val="center"/>
            <w:hideMark/>
          </w:tcPr>
          <w:p w14:paraId="09E05BAE" w14:textId="49CCE44A"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2/3%</w:t>
            </w:r>
          </w:p>
        </w:tc>
        <w:tc>
          <w:tcPr>
            <w:tcW w:w="992" w:type="dxa"/>
            <w:tcBorders>
              <w:top w:val="nil"/>
              <w:left w:val="nil"/>
              <w:bottom w:val="single" w:sz="4" w:space="0" w:color="auto"/>
              <w:right w:val="nil"/>
            </w:tcBorders>
            <w:shd w:val="clear" w:color="auto" w:fill="auto"/>
            <w:noWrap/>
            <w:vAlign w:val="center"/>
            <w:hideMark/>
          </w:tcPr>
          <w:p w14:paraId="7F29D8C1" w14:textId="544E8C20" w:rsidR="005541FA" w:rsidRPr="005541FA" w:rsidRDefault="005541FA" w:rsidP="00C00B4A">
            <w:pPr>
              <w:bidi/>
              <w:spacing w:after="0" w:line="240" w:lineRule="auto"/>
              <w:jc w:val="center"/>
              <w:rPr>
                <w:rFonts w:ascii="Arial" w:eastAsia="Times New Roman" w:hAnsi="Arial"/>
                <w:sz w:val="24"/>
                <w:lang w:bidi="fa-IR"/>
              </w:rPr>
            </w:pPr>
            <w:r w:rsidRPr="005541FA">
              <w:rPr>
                <w:sz w:val="24"/>
              </w:rPr>
              <w:t>54/2</w:t>
            </w:r>
          </w:p>
        </w:tc>
        <w:tc>
          <w:tcPr>
            <w:tcW w:w="904" w:type="dxa"/>
            <w:tcBorders>
              <w:top w:val="nil"/>
              <w:left w:val="nil"/>
              <w:bottom w:val="single" w:sz="4" w:space="0" w:color="auto"/>
              <w:right w:val="nil"/>
            </w:tcBorders>
            <w:shd w:val="clear" w:color="auto" w:fill="auto"/>
            <w:noWrap/>
            <w:vAlign w:val="center"/>
            <w:hideMark/>
          </w:tcPr>
          <w:p w14:paraId="036D6D50" w14:textId="346C089E"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63/2</w:t>
            </w:r>
          </w:p>
        </w:tc>
        <w:tc>
          <w:tcPr>
            <w:tcW w:w="939" w:type="dxa"/>
            <w:tcBorders>
              <w:top w:val="nil"/>
              <w:left w:val="nil"/>
              <w:bottom w:val="single" w:sz="4" w:space="0" w:color="auto"/>
              <w:right w:val="nil"/>
            </w:tcBorders>
            <w:shd w:val="clear" w:color="auto" w:fill="auto"/>
            <w:noWrap/>
            <w:vAlign w:val="center"/>
            <w:hideMark/>
          </w:tcPr>
          <w:p w14:paraId="180739A8" w14:textId="4239D5B5"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27/0</w:t>
            </w:r>
          </w:p>
        </w:tc>
        <w:tc>
          <w:tcPr>
            <w:tcW w:w="1400" w:type="dxa"/>
            <w:tcBorders>
              <w:top w:val="nil"/>
              <w:left w:val="nil"/>
              <w:bottom w:val="single" w:sz="4" w:space="0" w:color="auto"/>
              <w:right w:val="nil"/>
            </w:tcBorders>
            <w:shd w:val="clear" w:color="auto" w:fill="auto"/>
            <w:noWrap/>
            <w:vAlign w:val="center"/>
            <w:hideMark/>
          </w:tcPr>
          <w:p w14:paraId="683BA038"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100,253,768</w:t>
            </w:r>
          </w:p>
        </w:tc>
        <w:tc>
          <w:tcPr>
            <w:tcW w:w="1422" w:type="dxa"/>
            <w:gridSpan w:val="2"/>
            <w:tcBorders>
              <w:top w:val="nil"/>
              <w:left w:val="nil"/>
              <w:bottom w:val="single" w:sz="4" w:space="0" w:color="auto"/>
              <w:right w:val="nil"/>
            </w:tcBorders>
            <w:shd w:val="clear" w:color="auto" w:fill="auto"/>
            <w:noWrap/>
            <w:vAlign w:val="center"/>
            <w:hideMark/>
          </w:tcPr>
          <w:p w14:paraId="527E7B67"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117,102,848</w:t>
            </w:r>
          </w:p>
        </w:tc>
      </w:tr>
      <w:tr w:rsidR="005541FA" w:rsidRPr="005541FA" w14:paraId="17125EE2" w14:textId="77777777" w:rsidTr="000F638C">
        <w:trPr>
          <w:trHeight w:val="20"/>
        </w:trPr>
        <w:tc>
          <w:tcPr>
            <w:tcW w:w="1256" w:type="dxa"/>
            <w:vMerge/>
            <w:tcBorders>
              <w:top w:val="nil"/>
              <w:left w:val="nil"/>
              <w:bottom w:val="single" w:sz="4" w:space="0" w:color="auto"/>
              <w:right w:val="nil"/>
            </w:tcBorders>
            <w:vAlign w:val="center"/>
            <w:hideMark/>
          </w:tcPr>
          <w:p w14:paraId="15EB8423"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0738F99A"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2FCC35FB"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8,327</w:t>
            </w:r>
          </w:p>
        </w:tc>
        <w:tc>
          <w:tcPr>
            <w:tcW w:w="817" w:type="dxa"/>
            <w:tcBorders>
              <w:top w:val="nil"/>
              <w:left w:val="nil"/>
              <w:bottom w:val="single" w:sz="4" w:space="0" w:color="auto"/>
              <w:right w:val="nil"/>
            </w:tcBorders>
            <w:shd w:val="clear" w:color="auto" w:fill="auto"/>
            <w:noWrap/>
            <w:vAlign w:val="center"/>
            <w:hideMark/>
          </w:tcPr>
          <w:p w14:paraId="483F9807" w14:textId="05CC596F"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0/3%</w:t>
            </w:r>
          </w:p>
        </w:tc>
        <w:tc>
          <w:tcPr>
            <w:tcW w:w="992" w:type="dxa"/>
            <w:tcBorders>
              <w:top w:val="nil"/>
              <w:left w:val="nil"/>
              <w:bottom w:val="single" w:sz="4" w:space="0" w:color="auto"/>
              <w:right w:val="nil"/>
            </w:tcBorders>
            <w:shd w:val="clear" w:color="auto" w:fill="auto"/>
            <w:noWrap/>
            <w:vAlign w:val="center"/>
            <w:hideMark/>
          </w:tcPr>
          <w:p w14:paraId="4AB82713" w14:textId="24640BF2" w:rsidR="005541FA" w:rsidRPr="005541FA" w:rsidRDefault="005541FA" w:rsidP="00C00B4A">
            <w:pPr>
              <w:bidi/>
              <w:spacing w:after="0" w:line="240" w:lineRule="auto"/>
              <w:jc w:val="center"/>
              <w:rPr>
                <w:rFonts w:ascii="Arial" w:eastAsia="Times New Roman" w:hAnsi="Arial"/>
                <w:sz w:val="24"/>
                <w:lang w:bidi="fa-IR"/>
              </w:rPr>
            </w:pPr>
            <w:r w:rsidRPr="005541FA">
              <w:rPr>
                <w:sz w:val="24"/>
              </w:rPr>
              <w:t>55/0</w:t>
            </w:r>
          </w:p>
        </w:tc>
        <w:tc>
          <w:tcPr>
            <w:tcW w:w="904" w:type="dxa"/>
            <w:tcBorders>
              <w:top w:val="nil"/>
              <w:left w:val="nil"/>
              <w:bottom w:val="single" w:sz="4" w:space="0" w:color="auto"/>
              <w:right w:val="nil"/>
            </w:tcBorders>
            <w:shd w:val="clear" w:color="auto" w:fill="auto"/>
            <w:noWrap/>
            <w:vAlign w:val="center"/>
            <w:hideMark/>
          </w:tcPr>
          <w:p w14:paraId="15BFD846" w14:textId="659CBC17"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59/6</w:t>
            </w:r>
          </w:p>
        </w:tc>
        <w:tc>
          <w:tcPr>
            <w:tcW w:w="939" w:type="dxa"/>
            <w:tcBorders>
              <w:top w:val="nil"/>
              <w:left w:val="nil"/>
              <w:bottom w:val="single" w:sz="4" w:space="0" w:color="auto"/>
              <w:right w:val="nil"/>
            </w:tcBorders>
            <w:shd w:val="clear" w:color="auto" w:fill="auto"/>
            <w:noWrap/>
            <w:vAlign w:val="center"/>
            <w:hideMark/>
          </w:tcPr>
          <w:p w14:paraId="7BD8BD22" w14:textId="2298B47F"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15/0</w:t>
            </w:r>
          </w:p>
        </w:tc>
        <w:tc>
          <w:tcPr>
            <w:tcW w:w="1400" w:type="dxa"/>
            <w:tcBorders>
              <w:top w:val="nil"/>
              <w:left w:val="nil"/>
              <w:bottom w:val="single" w:sz="4" w:space="0" w:color="auto"/>
              <w:right w:val="nil"/>
            </w:tcBorders>
            <w:shd w:val="clear" w:color="auto" w:fill="auto"/>
            <w:noWrap/>
            <w:vAlign w:val="center"/>
            <w:hideMark/>
          </w:tcPr>
          <w:p w14:paraId="44DCBB09"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46,293,632</w:t>
            </w:r>
          </w:p>
        </w:tc>
        <w:tc>
          <w:tcPr>
            <w:tcW w:w="1422" w:type="dxa"/>
            <w:gridSpan w:val="2"/>
            <w:tcBorders>
              <w:top w:val="nil"/>
              <w:left w:val="nil"/>
              <w:bottom w:val="single" w:sz="4" w:space="0" w:color="auto"/>
              <w:right w:val="nil"/>
            </w:tcBorders>
            <w:shd w:val="clear" w:color="auto" w:fill="auto"/>
            <w:noWrap/>
            <w:vAlign w:val="center"/>
            <w:hideMark/>
          </w:tcPr>
          <w:p w14:paraId="63002182"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51,001,158</w:t>
            </w:r>
          </w:p>
        </w:tc>
      </w:tr>
      <w:tr w:rsidR="005541FA" w:rsidRPr="005541FA" w14:paraId="47718ADC" w14:textId="77777777" w:rsidTr="000F638C">
        <w:trPr>
          <w:trHeight w:val="20"/>
        </w:trPr>
        <w:tc>
          <w:tcPr>
            <w:tcW w:w="1256" w:type="dxa"/>
            <w:vMerge/>
            <w:tcBorders>
              <w:top w:val="nil"/>
              <w:left w:val="nil"/>
              <w:bottom w:val="single" w:sz="4" w:space="0" w:color="auto"/>
              <w:right w:val="nil"/>
            </w:tcBorders>
            <w:vAlign w:val="center"/>
            <w:hideMark/>
          </w:tcPr>
          <w:p w14:paraId="36CEB1BC"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32854487"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3DA2B09B"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74,890</w:t>
            </w:r>
          </w:p>
        </w:tc>
        <w:tc>
          <w:tcPr>
            <w:tcW w:w="817" w:type="dxa"/>
            <w:tcBorders>
              <w:top w:val="nil"/>
              <w:left w:val="nil"/>
              <w:bottom w:val="single" w:sz="4" w:space="0" w:color="auto"/>
              <w:right w:val="nil"/>
            </w:tcBorders>
            <w:shd w:val="clear" w:color="000000" w:fill="DDEBF7"/>
            <w:noWrap/>
            <w:vAlign w:val="center"/>
            <w:hideMark/>
          </w:tcPr>
          <w:p w14:paraId="255E01AD" w14:textId="602DA513"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2/6%</w:t>
            </w:r>
          </w:p>
        </w:tc>
        <w:tc>
          <w:tcPr>
            <w:tcW w:w="992" w:type="dxa"/>
            <w:tcBorders>
              <w:top w:val="nil"/>
              <w:left w:val="nil"/>
              <w:bottom w:val="single" w:sz="4" w:space="0" w:color="auto"/>
              <w:right w:val="nil"/>
            </w:tcBorders>
            <w:shd w:val="clear" w:color="000000" w:fill="DDEBF7"/>
            <w:noWrap/>
            <w:vAlign w:val="center"/>
            <w:hideMark/>
          </w:tcPr>
          <w:p w14:paraId="22731BBF" w14:textId="17075527" w:rsidR="005541FA" w:rsidRPr="005541FA" w:rsidRDefault="005541FA" w:rsidP="00C00B4A">
            <w:pPr>
              <w:bidi/>
              <w:spacing w:after="0" w:line="240" w:lineRule="auto"/>
              <w:jc w:val="center"/>
              <w:rPr>
                <w:rFonts w:ascii="Arial" w:eastAsia="Times New Roman" w:hAnsi="Arial"/>
                <w:sz w:val="24"/>
                <w:lang w:bidi="fa-IR"/>
              </w:rPr>
            </w:pPr>
            <w:r w:rsidRPr="005541FA">
              <w:rPr>
                <w:sz w:val="24"/>
              </w:rPr>
              <w:t>54/3</w:t>
            </w:r>
          </w:p>
        </w:tc>
        <w:tc>
          <w:tcPr>
            <w:tcW w:w="904" w:type="dxa"/>
            <w:tcBorders>
              <w:top w:val="nil"/>
              <w:left w:val="nil"/>
              <w:bottom w:val="single" w:sz="4" w:space="0" w:color="auto"/>
              <w:right w:val="nil"/>
            </w:tcBorders>
            <w:shd w:val="clear" w:color="000000" w:fill="DDEBF7"/>
            <w:noWrap/>
            <w:vAlign w:val="center"/>
            <w:hideMark/>
          </w:tcPr>
          <w:p w14:paraId="34FC3652" w14:textId="1E4B41FB"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62/8</w:t>
            </w:r>
          </w:p>
        </w:tc>
        <w:tc>
          <w:tcPr>
            <w:tcW w:w="939" w:type="dxa"/>
            <w:tcBorders>
              <w:top w:val="nil"/>
              <w:left w:val="nil"/>
              <w:bottom w:val="single" w:sz="4" w:space="0" w:color="auto"/>
              <w:right w:val="nil"/>
            </w:tcBorders>
            <w:shd w:val="clear" w:color="000000" w:fill="DDEBF7"/>
            <w:noWrap/>
            <w:vAlign w:val="center"/>
            <w:hideMark/>
          </w:tcPr>
          <w:p w14:paraId="4ABCA9A7" w14:textId="4F906DD4"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25/7</w:t>
            </w:r>
          </w:p>
        </w:tc>
        <w:tc>
          <w:tcPr>
            <w:tcW w:w="1400" w:type="dxa"/>
            <w:tcBorders>
              <w:top w:val="nil"/>
              <w:left w:val="nil"/>
              <w:bottom w:val="single" w:sz="4" w:space="0" w:color="auto"/>
              <w:right w:val="nil"/>
            </w:tcBorders>
            <w:shd w:val="clear" w:color="000000" w:fill="DDEBF7"/>
            <w:noWrap/>
            <w:vAlign w:val="center"/>
            <w:hideMark/>
          </w:tcPr>
          <w:p w14:paraId="42C5388B"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94,253,954</w:t>
            </w:r>
          </w:p>
        </w:tc>
        <w:tc>
          <w:tcPr>
            <w:tcW w:w="1422" w:type="dxa"/>
            <w:gridSpan w:val="2"/>
            <w:tcBorders>
              <w:top w:val="nil"/>
              <w:left w:val="nil"/>
              <w:bottom w:val="single" w:sz="4" w:space="0" w:color="auto"/>
              <w:right w:val="nil"/>
            </w:tcBorders>
            <w:shd w:val="clear" w:color="000000" w:fill="DDEBF7"/>
            <w:noWrap/>
            <w:vAlign w:val="center"/>
            <w:hideMark/>
          </w:tcPr>
          <w:p w14:paraId="23171446"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109,753,018</w:t>
            </w:r>
          </w:p>
        </w:tc>
      </w:tr>
    </w:tbl>
    <w:p w14:paraId="0D742E4E" w14:textId="3D21188A" w:rsidR="00BE32C5" w:rsidRDefault="00BE32C5" w:rsidP="00C00B4A">
      <w:pPr>
        <w:bidi/>
        <w:rPr>
          <w:rtl/>
        </w:rPr>
      </w:pPr>
    </w:p>
    <w:tbl>
      <w:tblPr>
        <w:bidiVisual/>
        <w:tblW w:w="9558" w:type="dxa"/>
        <w:tblLayout w:type="fixed"/>
        <w:tblLook w:val="04A0" w:firstRow="1" w:lastRow="0" w:firstColumn="1" w:lastColumn="0" w:noHBand="0" w:noVBand="1"/>
      </w:tblPr>
      <w:tblGrid>
        <w:gridCol w:w="1256"/>
        <w:gridCol w:w="726"/>
        <w:gridCol w:w="1102"/>
        <w:gridCol w:w="817"/>
        <w:gridCol w:w="992"/>
        <w:gridCol w:w="904"/>
        <w:gridCol w:w="939"/>
        <w:gridCol w:w="1400"/>
        <w:gridCol w:w="1411"/>
        <w:gridCol w:w="11"/>
      </w:tblGrid>
      <w:tr w:rsidR="00BE32C5" w:rsidRPr="005541FA" w14:paraId="325BE937" w14:textId="77777777" w:rsidTr="001D00F5">
        <w:trPr>
          <w:gridAfter w:val="1"/>
          <w:wAfter w:w="11" w:type="dxa"/>
          <w:trHeight w:val="20"/>
        </w:trPr>
        <w:tc>
          <w:tcPr>
            <w:tcW w:w="9547" w:type="dxa"/>
            <w:gridSpan w:val="9"/>
            <w:tcBorders>
              <w:top w:val="nil"/>
              <w:left w:val="nil"/>
              <w:bottom w:val="single" w:sz="4" w:space="0" w:color="auto"/>
              <w:right w:val="nil"/>
            </w:tcBorders>
            <w:shd w:val="clear" w:color="auto" w:fill="auto"/>
            <w:noWrap/>
            <w:vAlign w:val="center"/>
            <w:hideMark/>
          </w:tcPr>
          <w:p w14:paraId="4463590C" w14:textId="3C2ABD2A" w:rsidR="00BE32C5" w:rsidRPr="005541FA" w:rsidRDefault="00BE32C5" w:rsidP="00C00B4A">
            <w:pPr>
              <w:bidi/>
              <w:spacing w:after="0" w:line="240" w:lineRule="auto"/>
              <w:jc w:val="center"/>
              <w:rPr>
                <w:rFonts w:ascii="Arial" w:eastAsia="Times New Roman" w:hAnsi="Arial"/>
                <w:b/>
                <w:bCs/>
                <w:color w:val="000000"/>
                <w:sz w:val="24"/>
                <w:lang w:bidi="fa-IR"/>
              </w:rPr>
            </w:pPr>
            <w:r>
              <w:rPr>
                <w:rFonts w:ascii="Arial" w:eastAsia="Times New Roman" w:hAnsi="Arial" w:hint="cs"/>
                <w:b/>
                <w:bCs/>
                <w:color w:val="000000"/>
                <w:sz w:val="24"/>
                <w:rtl/>
                <w:lang w:bidi="fa-IR"/>
              </w:rPr>
              <w:lastRenderedPageBreak/>
              <w:t xml:space="preserve">ادامه </w:t>
            </w:r>
            <w:r w:rsidRPr="005541FA">
              <w:rPr>
                <w:rFonts w:ascii="Arial" w:eastAsia="Times New Roman" w:hAnsi="Arial" w:hint="cs"/>
                <w:b/>
                <w:bCs/>
                <w:color w:val="000000"/>
                <w:sz w:val="24"/>
                <w:rtl/>
                <w:lang w:bidi="fa-IR"/>
              </w:rPr>
              <w:t xml:space="preserve">جدول 31: توزیع فراوانی و </w:t>
            </w:r>
            <w:r w:rsidR="006B2763">
              <w:rPr>
                <w:rFonts w:ascii="Arial" w:eastAsia="Times New Roman" w:hAnsi="Arial" w:hint="cs"/>
                <w:b/>
                <w:bCs/>
                <w:color w:val="000000"/>
                <w:sz w:val="24"/>
                <w:rtl/>
                <w:lang w:bidi="fa-IR"/>
              </w:rPr>
              <w:t>میانگین متغیرهای بیمه‌ای</w:t>
            </w:r>
            <w:r w:rsidRPr="005541FA">
              <w:rPr>
                <w:rFonts w:ascii="Arial" w:eastAsia="Times New Roman" w:hAnsi="Arial" w:hint="cs"/>
                <w:b/>
                <w:bCs/>
                <w:color w:val="000000"/>
                <w:sz w:val="24"/>
                <w:rtl/>
                <w:lang w:bidi="fa-IR"/>
              </w:rPr>
              <w:t xml:space="preserve"> </w:t>
            </w:r>
            <w:r w:rsidR="00172345">
              <w:rPr>
                <w:rFonts w:ascii="Arial" w:eastAsia="Times New Roman" w:hAnsi="Arial" w:hint="cs"/>
                <w:b/>
                <w:bCs/>
                <w:color w:val="000000"/>
                <w:sz w:val="24"/>
                <w:rtl/>
                <w:lang w:bidi="fa-IR"/>
              </w:rPr>
              <w:t>بازنشستگان فعال</w:t>
            </w:r>
            <w:r w:rsidRPr="005541FA">
              <w:rPr>
                <w:rFonts w:ascii="Arial" w:eastAsia="Times New Roman" w:hAnsi="Arial" w:hint="cs"/>
                <w:b/>
                <w:bCs/>
                <w:color w:val="000000"/>
                <w:sz w:val="24"/>
                <w:rtl/>
                <w:lang w:bidi="fa-IR"/>
              </w:rPr>
              <w:t xml:space="preserve"> به تفکیک </w:t>
            </w:r>
            <w:r w:rsidR="00323AE5">
              <w:rPr>
                <w:rFonts w:ascii="Arial" w:eastAsia="Times New Roman" w:hAnsi="Arial" w:hint="cs"/>
                <w:b/>
                <w:bCs/>
                <w:color w:val="000000"/>
                <w:sz w:val="24"/>
                <w:rtl/>
                <w:lang w:bidi="fa-IR"/>
              </w:rPr>
              <w:t>اداره‌کل</w:t>
            </w:r>
          </w:p>
        </w:tc>
      </w:tr>
      <w:tr w:rsidR="00664DCB" w:rsidRPr="005541FA" w14:paraId="2EF34A48" w14:textId="77777777" w:rsidTr="001D00F5">
        <w:trPr>
          <w:cantSplit/>
          <w:trHeight w:val="20"/>
        </w:trPr>
        <w:tc>
          <w:tcPr>
            <w:tcW w:w="1256" w:type="dxa"/>
            <w:tcBorders>
              <w:top w:val="nil"/>
              <w:left w:val="nil"/>
              <w:bottom w:val="single" w:sz="4" w:space="0" w:color="auto"/>
              <w:right w:val="nil"/>
            </w:tcBorders>
            <w:shd w:val="clear" w:color="000000" w:fill="BDD7EE"/>
            <w:vAlign w:val="center"/>
            <w:hideMark/>
          </w:tcPr>
          <w:p w14:paraId="0B0EC43E" w14:textId="19931E2D" w:rsidR="00664DCB" w:rsidRPr="005541FA" w:rsidRDefault="00664DCB" w:rsidP="00664DCB">
            <w:pPr>
              <w:bidi/>
              <w:spacing w:after="0" w:line="240" w:lineRule="auto"/>
              <w:jc w:val="center"/>
              <w:rPr>
                <w:rFonts w:ascii="Arial" w:eastAsia="Times New Roman" w:hAnsi="Arial"/>
                <w:b/>
                <w:bCs/>
                <w:sz w:val="24"/>
                <w:rtl/>
                <w:lang w:bidi="fa-IR"/>
              </w:rPr>
            </w:pPr>
            <w:r>
              <w:rPr>
                <w:rFonts w:ascii="Arial" w:eastAsia="Times New Roman" w:hAnsi="Arial" w:hint="cs"/>
                <w:b/>
                <w:bCs/>
                <w:sz w:val="24"/>
                <w:rtl/>
                <w:lang w:bidi="fa-IR"/>
              </w:rPr>
              <w:t>اداره‌کل</w:t>
            </w:r>
          </w:p>
        </w:tc>
        <w:tc>
          <w:tcPr>
            <w:tcW w:w="726" w:type="dxa"/>
            <w:tcBorders>
              <w:top w:val="nil"/>
              <w:left w:val="nil"/>
              <w:bottom w:val="single" w:sz="4" w:space="0" w:color="auto"/>
              <w:right w:val="nil"/>
            </w:tcBorders>
            <w:shd w:val="clear" w:color="000000" w:fill="BDD7EE"/>
            <w:textDirection w:val="tbRl"/>
            <w:vAlign w:val="center"/>
            <w:hideMark/>
          </w:tcPr>
          <w:p w14:paraId="508B2928" w14:textId="77777777" w:rsidR="00664DCB" w:rsidRPr="005541FA" w:rsidRDefault="00664DCB" w:rsidP="00664DCB">
            <w:pPr>
              <w:bidi/>
              <w:spacing w:after="0" w:line="240" w:lineRule="auto"/>
              <w:ind w:left="113" w:right="113"/>
              <w:jc w:val="center"/>
              <w:rPr>
                <w:rFonts w:ascii="Arial" w:eastAsia="Times New Roman" w:hAnsi="Arial"/>
                <w:b/>
                <w:bCs/>
                <w:sz w:val="24"/>
                <w:lang w:bidi="fa-IR"/>
              </w:rPr>
            </w:pPr>
            <w:r w:rsidRPr="005541FA">
              <w:rPr>
                <w:rFonts w:ascii="Arial" w:eastAsia="Times New Roman" w:hAnsi="Arial" w:hint="cs"/>
                <w:b/>
                <w:bCs/>
                <w:sz w:val="24"/>
                <w:rtl/>
                <w:lang w:bidi="fa-IR"/>
              </w:rPr>
              <w:t>جنسیت</w:t>
            </w:r>
          </w:p>
        </w:tc>
        <w:tc>
          <w:tcPr>
            <w:tcW w:w="1102" w:type="dxa"/>
            <w:tcBorders>
              <w:top w:val="nil"/>
              <w:left w:val="nil"/>
              <w:bottom w:val="single" w:sz="4" w:space="0" w:color="auto"/>
              <w:right w:val="nil"/>
            </w:tcBorders>
            <w:shd w:val="clear" w:color="000000" w:fill="BDD7EE"/>
            <w:vAlign w:val="center"/>
            <w:hideMark/>
          </w:tcPr>
          <w:p w14:paraId="05B6CAF0" w14:textId="77777777" w:rsidR="00664DCB" w:rsidRPr="005541FA" w:rsidRDefault="00664DCB" w:rsidP="00664DCB">
            <w:pPr>
              <w:bidi/>
              <w:spacing w:after="0" w:line="240" w:lineRule="auto"/>
              <w:jc w:val="center"/>
              <w:rPr>
                <w:rFonts w:ascii="Arial" w:eastAsia="Times New Roman" w:hAnsi="Arial"/>
                <w:b/>
                <w:bCs/>
                <w:sz w:val="24"/>
                <w:lang w:bidi="fa-IR"/>
              </w:rPr>
            </w:pPr>
            <w:r w:rsidRPr="005541FA">
              <w:rPr>
                <w:rFonts w:ascii="Arial" w:eastAsia="Times New Roman" w:hAnsi="Arial" w:hint="cs"/>
                <w:b/>
                <w:bCs/>
                <w:sz w:val="24"/>
                <w:rtl/>
                <w:lang w:bidi="fa-IR"/>
              </w:rPr>
              <w:t>تعداد</w:t>
            </w:r>
          </w:p>
        </w:tc>
        <w:tc>
          <w:tcPr>
            <w:tcW w:w="817" w:type="dxa"/>
            <w:tcBorders>
              <w:top w:val="nil"/>
              <w:left w:val="nil"/>
              <w:bottom w:val="single" w:sz="4" w:space="0" w:color="auto"/>
              <w:right w:val="nil"/>
            </w:tcBorders>
            <w:shd w:val="clear" w:color="000000" w:fill="BDD7EE"/>
            <w:vAlign w:val="center"/>
            <w:hideMark/>
          </w:tcPr>
          <w:p w14:paraId="5093FFC6" w14:textId="77777777" w:rsidR="00664DCB" w:rsidRPr="005541FA" w:rsidRDefault="00664DCB" w:rsidP="00664DCB">
            <w:pPr>
              <w:bidi/>
              <w:spacing w:after="0" w:line="240" w:lineRule="auto"/>
              <w:jc w:val="center"/>
              <w:rPr>
                <w:rFonts w:ascii="Arial" w:eastAsia="Times New Roman" w:hAnsi="Arial"/>
                <w:b/>
                <w:bCs/>
                <w:sz w:val="24"/>
                <w:lang w:bidi="fa-IR"/>
              </w:rPr>
            </w:pPr>
            <w:r w:rsidRPr="005541FA">
              <w:rPr>
                <w:rFonts w:ascii="Arial" w:eastAsia="Times New Roman" w:hAnsi="Arial" w:hint="cs"/>
                <w:b/>
                <w:bCs/>
                <w:sz w:val="24"/>
                <w:rtl/>
                <w:lang w:bidi="fa-IR"/>
              </w:rPr>
              <w:t>درصد از کل</w:t>
            </w:r>
          </w:p>
        </w:tc>
        <w:tc>
          <w:tcPr>
            <w:tcW w:w="992" w:type="dxa"/>
            <w:tcBorders>
              <w:top w:val="nil"/>
              <w:left w:val="nil"/>
              <w:bottom w:val="single" w:sz="4" w:space="0" w:color="auto"/>
              <w:right w:val="nil"/>
            </w:tcBorders>
            <w:shd w:val="clear" w:color="000000" w:fill="BDD7EE"/>
            <w:vAlign w:val="center"/>
            <w:hideMark/>
          </w:tcPr>
          <w:p w14:paraId="58C83DAC" w14:textId="6DF614E0" w:rsidR="00664DCB" w:rsidRPr="005541FA" w:rsidRDefault="00664DCB" w:rsidP="00664DCB">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lang w:bidi="fa-IR"/>
              </w:rPr>
              <w:t xml:space="preserve"> </w:t>
            </w:r>
            <w:r w:rsidRPr="005541FA">
              <w:rPr>
                <w:rFonts w:ascii="Arial" w:eastAsia="Times New Roman" w:hAnsi="Arial" w:hint="cs"/>
                <w:b/>
                <w:bCs/>
                <w:sz w:val="24"/>
                <w:rtl/>
                <w:lang w:bidi="fa-IR"/>
              </w:rPr>
              <w:t>سن برقراری</w:t>
            </w:r>
          </w:p>
        </w:tc>
        <w:tc>
          <w:tcPr>
            <w:tcW w:w="904" w:type="dxa"/>
            <w:tcBorders>
              <w:top w:val="nil"/>
              <w:left w:val="nil"/>
              <w:bottom w:val="single" w:sz="4" w:space="0" w:color="auto"/>
              <w:right w:val="nil"/>
            </w:tcBorders>
            <w:shd w:val="clear" w:color="000000" w:fill="BDD7EE"/>
            <w:vAlign w:val="center"/>
            <w:hideMark/>
          </w:tcPr>
          <w:p w14:paraId="14F2DB29" w14:textId="148BCFBC" w:rsidR="00664DCB" w:rsidRPr="005541FA" w:rsidRDefault="00664DCB" w:rsidP="00664DCB">
            <w:pPr>
              <w:bidi/>
              <w:spacing w:after="0" w:line="240" w:lineRule="auto"/>
              <w:jc w:val="center"/>
              <w:rPr>
                <w:rFonts w:ascii="Arial" w:eastAsia="Times New Roman" w:hAnsi="Arial"/>
                <w:b/>
                <w:bCs/>
                <w:sz w:val="24"/>
                <w:lang w:bidi="fa-IR"/>
              </w:rPr>
            </w:pPr>
            <w:r w:rsidRPr="005541FA">
              <w:rPr>
                <w:rFonts w:ascii="Arial" w:eastAsia="Times New Roman" w:hAnsi="Arial" w:hint="cs"/>
                <w:b/>
                <w:bCs/>
                <w:sz w:val="24"/>
                <w:lang w:bidi="fa-IR"/>
              </w:rPr>
              <w:t xml:space="preserve"> </w:t>
            </w:r>
            <w:r w:rsidRPr="005541FA">
              <w:rPr>
                <w:rFonts w:ascii="Arial" w:eastAsia="Times New Roman" w:hAnsi="Arial" w:hint="cs"/>
                <w:b/>
                <w:bCs/>
                <w:sz w:val="24"/>
                <w:rtl/>
                <w:lang w:bidi="fa-IR"/>
              </w:rPr>
              <w:t>سن فعلی</w:t>
            </w:r>
          </w:p>
        </w:tc>
        <w:tc>
          <w:tcPr>
            <w:tcW w:w="939" w:type="dxa"/>
            <w:tcBorders>
              <w:top w:val="nil"/>
              <w:left w:val="nil"/>
              <w:bottom w:val="single" w:sz="4" w:space="0" w:color="auto"/>
              <w:right w:val="nil"/>
            </w:tcBorders>
            <w:shd w:val="clear" w:color="000000" w:fill="BDD7EE"/>
            <w:vAlign w:val="center"/>
            <w:hideMark/>
          </w:tcPr>
          <w:p w14:paraId="43CE680B" w14:textId="52AD2A99" w:rsidR="00664DCB" w:rsidRPr="005541FA" w:rsidRDefault="00664DCB" w:rsidP="00664DCB">
            <w:pPr>
              <w:bidi/>
              <w:spacing w:after="0" w:line="240" w:lineRule="auto"/>
              <w:jc w:val="center"/>
              <w:rPr>
                <w:rFonts w:ascii="Arial" w:eastAsia="Times New Roman" w:hAnsi="Arial"/>
                <w:b/>
                <w:bCs/>
                <w:sz w:val="24"/>
                <w:lang w:bidi="fa-IR"/>
              </w:rPr>
            </w:pPr>
            <w:r w:rsidRPr="005541FA">
              <w:rPr>
                <w:rFonts w:ascii="Arial" w:eastAsia="Times New Roman" w:hAnsi="Arial" w:hint="cs"/>
                <w:b/>
                <w:bCs/>
                <w:sz w:val="24"/>
                <w:lang w:bidi="fa-IR"/>
              </w:rPr>
              <w:t xml:space="preserve"> </w:t>
            </w:r>
            <w:r w:rsidRPr="005541FA">
              <w:rPr>
                <w:rFonts w:ascii="Arial" w:eastAsia="Times New Roman" w:hAnsi="Arial" w:hint="cs"/>
                <w:b/>
                <w:bCs/>
                <w:sz w:val="24"/>
                <w:rtl/>
                <w:lang w:bidi="fa-IR"/>
              </w:rPr>
              <w:t>سابقه</w:t>
            </w:r>
          </w:p>
        </w:tc>
        <w:tc>
          <w:tcPr>
            <w:tcW w:w="1400" w:type="dxa"/>
            <w:tcBorders>
              <w:top w:val="nil"/>
              <w:left w:val="nil"/>
              <w:bottom w:val="single" w:sz="4" w:space="0" w:color="auto"/>
              <w:right w:val="nil"/>
            </w:tcBorders>
            <w:shd w:val="clear" w:color="000000" w:fill="BDD7EE"/>
            <w:vAlign w:val="center"/>
            <w:hideMark/>
          </w:tcPr>
          <w:p w14:paraId="607A5805" w14:textId="311CFB3F" w:rsidR="00664DCB" w:rsidRPr="005541FA" w:rsidRDefault="00664DCB" w:rsidP="00664DCB">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مبلغ پایه حکم</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p>
        </w:tc>
        <w:tc>
          <w:tcPr>
            <w:tcW w:w="1422" w:type="dxa"/>
            <w:gridSpan w:val="2"/>
            <w:tcBorders>
              <w:top w:val="nil"/>
              <w:left w:val="nil"/>
              <w:bottom w:val="single" w:sz="4" w:space="0" w:color="auto"/>
              <w:right w:val="nil"/>
            </w:tcBorders>
            <w:shd w:val="clear" w:color="000000" w:fill="BDD7EE"/>
            <w:vAlign w:val="center"/>
            <w:hideMark/>
          </w:tcPr>
          <w:p w14:paraId="508F927B" w14:textId="7B9B42BF" w:rsidR="00664DCB" w:rsidRPr="005541FA" w:rsidRDefault="00664DCB" w:rsidP="00664DCB">
            <w:pPr>
              <w:bidi/>
              <w:spacing w:after="0" w:line="240" w:lineRule="auto"/>
              <w:jc w:val="center"/>
              <w:rPr>
                <w:rFonts w:ascii="Arial" w:eastAsia="Times New Roman" w:hAnsi="Arial"/>
                <w:b/>
                <w:bCs/>
                <w:sz w:val="24"/>
                <w:lang w:bidi="fa-IR"/>
              </w:rPr>
            </w:pPr>
            <w:r>
              <w:rPr>
                <w:rFonts w:ascii="Arial" w:hAnsi="Arial" w:hint="cs"/>
                <w:b/>
                <w:bCs/>
                <w:rtl/>
              </w:rPr>
              <w:t>مبلغ ناخالص</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r>
              <w:rPr>
                <w:rFonts w:ascii="Arial" w:hAnsi="Arial" w:hint="cs"/>
                <w:b/>
                <w:bCs/>
              </w:rPr>
              <w:t xml:space="preserve"> </w:t>
            </w:r>
            <w:r>
              <w:rPr>
                <w:rFonts w:ascii="Arial" w:hAnsi="Arial" w:hint="cs"/>
                <w:b/>
                <w:bCs/>
                <w:rtl/>
              </w:rPr>
              <w:t>پرداختی</w:t>
            </w:r>
          </w:p>
        </w:tc>
      </w:tr>
      <w:tr w:rsidR="005541FA" w:rsidRPr="005541FA" w14:paraId="6D0EA0DC" w14:textId="77777777" w:rsidTr="000F638C">
        <w:trPr>
          <w:trHeight w:val="20"/>
        </w:trPr>
        <w:tc>
          <w:tcPr>
            <w:tcW w:w="1256" w:type="dxa"/>
            <w:vMerge w:val="restart"/>
            <w:tcBorders>
              <w:top w:val="nil"/>
              <w:left w:val="nil"/>
              <w:bottom w:val="single" w:sz="4" w:space="0" w:color="auto"/>
              <w:right w:val="nil"/>
            </w:tcBorders>
            <w:shd w:val="clear" w:color="000000" w:fill="BDD7EE"/>
            <w:vAlign w:val="center"/>
            <w:hideMark/>
          </w:tcPr>
          <w:p w14:paraId="69E8F40F"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هرمزگان</w:t>
            </w:r>
          </w:p>
        </w:tc>
        <w:tc>
          <w:tcPr>
            <w:tcW w:w="726" w:type="dxa"/>
            <w:tcBorders>
              <w:top w:val="nil"/>
              <w:left w:val="nil"/>
              <w:bottom w:val="single" w:sz="4" w:space="0" w:color="auto"/>
              <w:right w:val="nil"/>
            </w:tcBorders>
            <w:shd w:val="clear" w:color="000000" w:fill="BDD7EE"/>
            <w:vAlign w:val="center"/>
            <w:hideMark/>
          </w:tcPr>
          <w:p w14:paraId="28E7D0FF"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60498F8A"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30,251</w:t>
            </w:r>
          </w:p>
        </w:tc>
        <w:tc>
          <w:tcPr>
            <w:tcW w:w="817" w:type="dxa"/>
            <w:tcBorders>
              <w:top w:val="nil"/>
              <w:left w:val="nil"/>
              <w:bottom w:val="single" w:sz="4" w:space="0" w:color="auto"/>
              <w:right w:val="nil"/>
            </w:tcBorders>
            <w:shd w:val="clear" w:color="auto" w:fill="auto"/>
            <w:noWrap/>
            <w:vAlign w:val="center"/>
            <w:hideMark/>
          </w:tcPr>
          <w:p w14:paraId="01149739" w14:textId="053FC389"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1/0%</w:t>
            </w:r>
          </w:p>
        </w:tc>
        <w:tc>
          <w:tcPr>
            <w:tcW w:w="992" w:type="dxa"/>
            <w:tcBorders>
              <w:top w:val="nil"/>
              <w:left w:val="nil"/>
              <w:bottom w:val="single" w:sz="4" w:space="0" w:color="auto"/>
              <w:right w:val="nil"/>
            </w:tcBorders>
            <w:shd w:val="clear" w:color="auto" w:fill="auto"/>
            <w:noWrap/>
            <w:vAlign w:val="center"/>
            <w:hideMark/>
          </w:tcPr>
          <w:p w14:paraId="0DFA2360" w14:textId="16367270" w:rsidR="005541FA" w:rsidRPr="005541FA" w:rsidRDefault="005541FA" w:rsidP="00C00B4A">
            <w:pPr>
              <w:bidi/>
              <w:spacing w:after="0" w:line="240" w:lineRule="auto"/>
              <w:jc w:val="center"/>
              <w:rPr>
                <w:rFonts w:ascii="Arial" w:eastAsia="Times New Roman" w:hAnsi="Arial"/>
                <w:sz w:val="24"/>
                <w:lang w:bidi="fa-IR"/>
              </w:rPr>
            </w:pPr>
            <w:r w:rsidRPr="005541FA">
              <w:rPr>
                <w:sz w:val="24"/>
              </w:rPr>
              <w:t>56/9</w:t>
            </w:r>
          </w:p>
        </w:tc>
        <w:tc>
          <w:tcPr>
            <w:tcW w:w="904" w:type="dxa"/>
            <w:tcBorders>
              <w:top w:val="nil"/>
              <w:left w:val="nil"/>
              <w:bottom w:val="single" w:sz="4" w:space="0" w:color="auto"/>
              <w:right w:val="nil"/>
            </w:tcBorders>
            <w:shd w:val="clear" w:color="auto" w:fill="auto"/>
            <w:noWrap/>
            <w:vAlign w:val="center"/>
            <w:hideMark/>
          </w:tcPr>
          <w:p w14:paraId="502BE029" w14:textId="07C417CB"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63/9</w:t>
            </w:r>
          </w:p>
        </w:tc>
        <w:tc>
          <w:tcPr>
            <w:tcW w:w="939" w:type="dxa"/>
            <w:tcBorders>
              <w:top w:val="nil"/>
              <w:left w:val="nil"/>
              <w:bottom w:val="single" w:sz="4" w:space="0" w:color="auto"/>
              <w:right w:val="nil"/>
            </w:tcBorders>
            <w:shd w:val="clear" w:color="auto" w:fill="auto"/>
            <w:noWrap/>
            <w:vAlign w:val="center"/>
            <w:hideMark/>
          </w:tcPr>
          <w:p w14:paraId="3E435269" w14:textId="67CEE86E"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25/3</w:t>
            </w:r>
          </w:p>
        </w:tc>
        <w:tc>
          <w:tcPr>
            <w:tcW w:w="1400" w:type="dxa"/>
            <w:tcBorders>
              <w:top w:val="nil"/>
              <w:left w:val="nil"/>
              <w:bottom w:val="single" w:sz="4" w:space="0" w:color="auto"/>
              <w:right w:val="nil"/>
            </w:tcBorders>
            <w:shd w:val="clear" w:color="auto" w:fill="auto"/>
            <w:noWrap/>
            <w:vAlign w:val="center"/>
            <w:hideMark/>
          </w:tcPr>
          <w:p w14:paraId="37BD4948"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103,701,739</w:t>
            </w:r>
          </w:p>
        </w:tc>
        <w:tc>
          <w:tcPr>
            <w:tcW w:w="1422" w:type="dxa"/>
            <w:gridSpan w:val="2"/>
            <w:tcBorders>
              <w:top w:val="nil"/>
              <w:left w:val="nil"/>
              <w:bottom w:val="single" w:sz="4" w:space="0" w:color="auto"/>
              <w:right w:val="nil"/>
            </w:tcBorders>
            <w:shd w:val="clear" w:color="auto" w:fill="auto"/>
            <w:noWrap/>
            <w:vAlign w:val="center"/>
            <w:hideMark/>
          </w:tcPr>
          <w:p w14:paraId="73B11F67"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120,572,019</w:t>
            </w:r>
          </w:p>
        </w:tc>
      </w:tr>
      <w:tr w:rsidR="005541FA" w:rsidRPr="005541FA" w14:paraId="2A7DFDD3" w14:textId="77777777" w:rsidTr="000F638C">
        <w:trPr>
          <w:trHeight w:val="20"/>
        </w:trPr>
        <w:tc>
          <w:tcPr>
            <w:tcW w:w="1256" w:type="dxa"/>
            <w:vMerge/>
            <w:tcBorders>
              <w:top w:val="nil"/>
              <w:left w:val="nil"/>
              <w:bottom w:val="single" w:sz="4" w:space="0" w:color="auto"/>
              <w:right w:val="nil"/>
            </w:tcBorders>
            <w:vAlign w:val="center"/>
            <w:hideMark/>
          </w:tcPr>
          <w:p w14:paraId="653E0E3B"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18B4E672"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6EF9644D"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4,123</w:t>
            </w:r>
          </w:p>
        </w:tc>
        <w:tc>
          <w:tcPr>
            <w:tcW w:w="817" w:type="dxa"/>
            <w:tcBorders>
              <w:top w:val="nil"/>
              <w:left w:val="nil"/>
              <w:bottom w:val="single" w:sz="4" w:space="0" w:color="auto"/>
              <w:right w:val="nil"/>
            </w:tcBorders>
            <w:shd w:val="clear" w:color="auto" w:fill="auto"/>
            <w:noWrap/>
            <w:vAlign w:val="center"/>
            <w:hideMark/>
          </w:tcPr>
          <w:p w14:paraId="7089C359" w14:textId="2A72900B"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0/1%</w:t>
            </w:r>
          </w:p>
        </w:tc>
        <w:tc>
          <w:tcPr>
            <w:tcW w:w="992" w:type="dxa"/>
            <w:tcBorders>
              <w:top w:val="nil"/>
              <w:left w:val="nil"/>
              <w:bottom w:val="single" w:sz="4" w:space="0" w:color="auto"/>
              <w:right w:val="nil"/>
            </w:tcBorders>
            <w:shd w:val="clear" w:color="auto" w:fill="auto"/>
            <w:noWrap/>
            <w:vAlign w:val="center"/>
            <w:hideMark/>
          </w:tcPr>
          <w:p w14:paraId="70182464" w14:textId="6B29FD78" w:rsidR="005541FA" w:rsidRPr="005541FA" w:rsidRDefault="005541FA" w:rsidP="00C00B4A">
            <w:pPr>
              <w:bidi/>
              <w:spacing w:after="0" w:line="240" w:lineRule="auto"/>
              <w:jc w:val="center"/>
              <w:rPr>
                <w:rFonts w:ascii="Arial" w:eastAsia="Times New Roman" w:hAnsi="Arial"/>
                <w:sz w:val="24"/>
                <w:lang w:bidi="fa-IR"/>
              </w:rPr>
            </w:pPr>
            <w:r w:rsidRPr="005541FA">
              <w:rPr>
                <w:sz w:val="24"/>
              </w:rPr>
              <w:t>53/8</w:t>
            </w:r>
          </w:p>
        </w:tc>
        <w:tc>
          <w:tcPr>
            <w:tcW w:w="904" w:type="dxa"/>
            <w:tcBorders>
              <w:top w:val="nil"/>
              <w:left w:val="nil"/>
              <w:bottom w:val="single" w:sz="4" w:space="0" w:color="auto"/>
              <w:right w:val="nil"/>
            </w:tcBorders>
            <w:shd w:val="clear" w:color="auto" w:fill="auto"/>
            <w:noWrap/>
            <w:vAlign w:val="center"/>
            <w:hideMark/>
          </w:tcPr>
          <w:p w14:paraId="6939024B" w14:textId="7227DD9E"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58/2</w:t>
            </w:r>
          </w:p>
        </w:tc>
        <w:tc>
          <w:tcPr>
            <w:tcW w:w="939" w:type="dxa"/>
            <w:tcBorders>
              <w:top w:val="nil"/>
              <w:left w:val="nil"/>
              <w:bottom w:val="single" w:sz="4" w:space="0" w:color="auto"/>
              <w:right w:val="nil"/>
            </w:tcBorders>
            <w:shd w:val="clear" w:color="auto" w:fill="auto"/>
            <w:noWrap/>
            <w:vAlign w:val="center"/>
            <w:hideMark/>
          </w:tcPr>
          <w:p w14:paraId="4B19DBB9" w14:textId="58F1026B"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18/3</w:t>
            </w:r>
          </w:p>
        </w:tc>
        <w:tc>
          <w:tcPr>
            <w:tcW w:w="1400" w:type="dxa"/>
            <w:tcBorders>
              <w:top w:val="nil"/>
              <w:left w:val="nil"/>
              <w:bottom w:val="single" w:sz="4" w:space="0" w:color="auto"/>
              <w:right w:val="nil"/>
            </w:tcBorders>
            <w:shd w:val="clear" w:color="auto" w:fill="auto"/>
            <w:noWrap/>
            <w:vAlign w:val="center"/>
            <w:hideMark/>
          </w:tcPr>
          <w:p w14:paraId="3A0F384D"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69,849,268</w:t>
            </w:r>
          </w:p>
        </w:tc>
        <w:tc>
          <w:tcPr>
            <w:tcW w:w="1422" w:type="dxa"/>
            <w:gridSpan w:val="2"/>
            <w:tcBorders>
              <w:top w:val="nil"/>
              <w:left w:val="nil"/>
              <w:bottom w:val="single" w:sz="4" w:space="0" w:color="auto"/>
              <w:right w:val="nil"/>
            </w:tcBorders>
            <w:shd w:val="clear" w:color="auto" w:fill="auto"/>
            <w:noWrap/>
            <w:vAlign w:val="center"/>
            <w:hideMark/>
          </w:tcPr>
          <w:p w14:paraId="74EFB19E"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75,916,494</w:t>
            </w:r>
          </w:p>
        </w:tc>
      </w:tr>
      <w:tr w:rsidR="005541FA" w:rsidRPr="005541FA" w14:paraId="1DF6CE38" w14:textId="77777777" w:rsidTr="000F638C">
        <w:trPr>
          <w:trHeight w:val="20"/>
        </w:trPr>
        <w:tc>
          <w:tcPr>
            <w:tcW w:w="1256" w:type="dxa"/>
            <w:vMerge/>
            <w:tcBorders>
              <w:top w:val="nil"/>
              <w:left w:val="nil"/>
              <w:bottom w:val="single" w:sz="4" w:space="0" w:color="auto"/>
              <w:right w:val="nil"/>
            </w:tcBorders>
            <w:vAlign w:val="center"/>
            <w:hideMark/>
          </w:tcPr>
          <w:p w14:paraId="3E7F5235"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35818AD4"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45B7BD1C"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34,374</w:t>
            </w:r>
          </w:p>
        </w:tc>
        <w:tc>
          <w:tcPr>
            <w:tcW w:w="817" w:type="dxa"/>
            <w:tcBorders>
              <w:top w:val="nil"/>
              <w:left w:val="nil"/>
              <w:bottom w:val="single" w:sz="4" w:space="0" w:color="auto"/>
              <w:right w:val="nil"/>
            </w:tcBorders>
            <w:shd w:val="clear" w:color="000000" w:fill="DDEBF7"/>
            <w:noWrap/>
            <w:vAlign w:val="center"/>
            <w:hideMark/>
          </w:tcPr>
          <w:p w14:paraId="34DEA9B3" w14:textId="7ED2D033"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1/2%</w:t>
            </w:r>
          </w:p>
        </w:tc>
        <w:tc>
          <w:tcPr>
            <w:tcW w:w="992" w:type="dxa"/>
            <w:tcBorders>
              <w:top w:val="nil"/>
              <w:left w:val="nil"/>
              <w:bottom w:val="single" w:sz="4" w:space="0" w:color="auto"/>
              <w:right w:val="nil"/>
            </w:tcBorders>
            <w:shd w:val="clear" w:color="000000" w:fill="DDEBF7"/>
            <w:noWrap/>
            <w:vAlign w:val="center"/>
            <w:hideMark/>
          </w:tcPr>
          <w:p w14:paraId="5D20F94A" w14:textId="6AD067C3" w:rsidR="005541FA" w:rsidRPr="005541FA" w:rsidRDefault="005541FA" w:rsidP="00C00B4A">
            <w:pPr>
              <w:bidi/>
              <w:spacing w:after="0" w:line="240" w:lineRule="auto"/>
              <w:jc w:val="center"/>
              <w:rPr>
                <w:rFonts w:ascii="Arial" w:eastAsia="Times New Roman" w:hAnsi="Arial"/>
                <w:sz w:val="24"/>
                <w:lang w:bidi="fa-IR"/>
              </w:rPr>
            </w:pPr>
            <w:r w:rsidRPr="005541FA">
              <w:rPr>
                <w:sz w:val="24"/>
              </w:rPr>
              <w:t>56/6</w:t>
            </w:r>
          </w:p>
        </w:tc>
        <w:tc>
          <w:tcPr>
            <w:tcW w:w="904" w:type="dxa"/>
            <w:tcBorders>
              <w:top w:val="nil"/>
              <w:left w:val="nil"/>
              <w:bottom w:val="single" w:sz="4" w:space="0" w:color="auto"/>
              <w:right w:val="nil"/>
            </w:tcBorders>
            <w:shd w:val="clear" w:color="000000" w:fill="DDEBF7"/>
            <w:noWrap/>
            <w:vAlign w:val="center"/>
            <w:hideMark/>
          </w:tcPr>
          <w:p w14:paraId="55086DBD" w14:textId="4E64E450"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63/2</w:t>
            </w:r>
          </w:p>
        </w:tc>
        <w:tc>
          <w:tcPr>
            <w:tcW w:w="939" w:type="dxa"/>
            <w:tcBorders>
              <w:top w:val="nil"/>
              <w:left w:val="nil"/>
              <w:bottom w:val="single" w:sz="4" w:space="0" w:color="auto"/>
              <w:right w:val="nil"/>
            </w:tcBorders>
            <w:shd w:val="clear" w:color="000000" w:fill="DDEBF7"/>
            <w:noWrap/>
            <w:vAlign w:val="center"/>
            <w:hideMark/>
          </w:tcPr>
          <w:p w14:paraId="3F66CE0B" w14:textId="4BD9EB2E"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24/5</w:t>
            </w:r>
          </w:p>
        </w:tc>
        <w:tc>
          <w:tcPr>
            <w:tcW w:w="1400" w:type="dxa"/>
            <w:tcBorders>
              <w:top w:val="nil"/>
              <w:left w:val="nil"/>
              <w:bottom w:val="single" w:sz="4" w:space="0" w:color="auto"/>
              <w:right w:val="nil"/>
            </w:tcBorders>
            <w:shd w:val="clear" w:color="000000" w:fill="DDEBF7"/>
            <w:noWrap/>
            <w:vAlign w:val="center"/>
            <w:hideMark/>
          </w:tcPr>
          <w:p w14:paraId="65FB426D"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99,641,294</w:t>
            </w:r>
          </w:p>
        </w:tc>
        <w:tc>
          <w:tcPr>
            <w:tcW w:w="1422" w:type="dxa"/>
            <w:gridSpan w:val="2"/>
            <w:tcBorders>
              <w:top w:val="nil"/>
              <w:left w:val="nil"/>
              <w:bottom w:val="single" w:sz="4" w:space="0" w:color="auto"/>
              <w:right w:val="nil"/>
            </w:tcBorders>
            <w:shd w:val="clear" w:color="000000" w:fill="DDEBF7"/>
            <w:noWrap/>
            <w:vAlign w:val="center"/>
            <w:hideMark/>
          </w:tcPr>
          <w:p w14:paraId="733045E8"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115,215,798</w:t>
            </w:r>
          </w:p>
        </w:tc>
      </w:tr>
      <w:tr w:rsidR="005541FA" w:rsidRPr="005541FA" w14:paraId="264C5911" w14:textId="77777777" w:rsidTr="000F638C">
        <w:trPr>
          <w:trHeight w:val="20"/>
        </w:trPr>
        <w:tc>
          <w:tcPr>
            <w:tcW w:w="1256" w:type="dxa"/>
            <w:vMerge w:val="restart"/>
            <w:tcBorders>
              <w:top w:val="nil"/>
              <w:left w:val="nil"/>
              <w:bottom w:val="single" w:sz="4" w:space="0" w:color="auto"/>
              <w:right w:val="nil"/>
            </w:tcBorders>
            <w:shd w:val="clear" w:color="000000" w:fill="BDD7EE"/>
            <w:vAlign w:val="center"/>
            <w:hideMark/>
          </w:tcPr>
          <w:p w14:paraId="2051F46A"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همدان</w:t>
            </w:r>
          </w:p>
        </w:tc>
        <w:tc>
          <w:tcPr>
            <w:tcW w:w="726" w:type="dxa"/>
            <w:tcBorders>
              <w:top w:val="nil"/>
              <w:left w:val="nil"/>
              <w:bottom w:val="single" w:sz="4" w:space="0" w:color="auto"/>
              <w:right w:val="nil"/>
            </w:tcBorders>
            <w:shd w:val="clear" w:color="000000" w:fill="BDD7EE"/>
            <w:vAlign w:val="center"/>
            <w:hideMark/>
          </w:tcPr>
          <w:p w14:paraId="031A5796"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249EB723"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43,523</w:t>
            </w:r>
          </w:p>
        </w:tc>
        <w:tc>
          <w:tcPr>
            <w:tcW w:w="817" w:type="dxa"/>
            <w:tcBorders>
              <w:top w:val="nil"/>
              <w:left w:val="nil"/>
              <w:bottom w:val="single" w:sz="4" w:space="0" w:color="auto"/>
              <w:right w:val="nil"/>
            </w:tcBorders>
            <w:shd w:val="clear" w:color="auto" w:fill="auto"/>
            <w:noWrap/>
            <w:vAlign w:val="center"/>
            <w:hideMark/>
          </w:tcPr>
          <w:p w14:paraId="77E4828B" w14:textId="25961656"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1/5%</w:t>
            </w:r>
          </w:p>
        </w:tc>
        <w:tc>
          <w:tcPr>
            <w:tcW w:w="992" w:type="dxa"/>
            <w:tcBorders>
              <w:top w:val="nil"/>
              <w:left w:val="nil"/>
              <w:bottom w:val="single" w:sz="4" w:space="0" w:color="auto"/>
              <w:right w:val="nil"/>
            </w:tcBorders>
            <w:shd w:val="clear" w:color="auto" w:fill="auto"/>
            <w:noWrap/>
            <w:vAlign w:val="center"/>
            <w:hideMark/>
          </w:tcPr>
          <w:p w14:paraId="1471149F" w14:textId="7CEC8713" w:rsidR="005541FA" w:rsidRPr="005541FA" w:rsidRDefault="005541FA" w:rsidP="00C00B4A">
            <w:pPr>
              <w:bidi/>
              <w:spacing w:after="0" w:line="240" w:lineRule="auto"/>
              <w:jc w:val="center"/>
              <w:rPr>
                <w:rFonts w:ascii="Arial" w:eastAsia="Times New Roman" w:hAnsi="Arial"/>
                <w:sz w:val="24"/>
                <w:lang w:bidi="fa-IR"/>
              </w:rPr>
            </w:pPr>
            <w:r w:rsidRPr="005541FA">
              <w:rPr>
                <w:sz w:val="24"/>
              </w:rPr>
              <w:t>58/5</w:t>
            </w:r>
          </w:p>
        </w:tc>
        <w:tc>
          <w:tcPr>
            <w:tcW w:w="904" w:type="dxa"/>
            <w:tcBorders>
              <w:top w:val="nil"/>
              <w:left w:val="nil"/>
              <w:bottom w:val="single" w:sz="4" w:space="0" w:color="auto"/>
              <w:right w:val="nil"/>
            </w:tcBorders>
            <w:shd w:val="clear" w:color="auto" w:fill="auto"/>
            <w:noWrap/>
            <w:vAlign w:val="center"/>
            <w:hideMark/>
          </w:tcPr>
          <w:p w14:paraId="5130D0A2" w14:textId="353F1607"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65/5</w:t>
            </w:r>
          </w:p>
        </w:tc>
        <w:tc>
          <w:tcPr>
            <w:tcW w:w="939" w:type="dxa"/>
            <w:tcBorders>
              <w:top w:val="nil"/>
              <w:left w:val="nil"/>
              <w:bottom w:val="single" w:sz="4" w:space="0" w:color="auto"/>
              <w:right w:val="nil"/>
            </w:tcBorders>
            <w:shd w:val="clear" w:color="auto" w:fill="auto"/>
            <w:noWrap/>
            <w:vAlign w:val="center"/>
            <w:hideMark/>
          </w:tcPr>
          <w:p w14:paraId="58C0AB85" w14:textId="47FBD8D6"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22/0</w:t>
            </w:r>
          </w:p>
        </w:tc>
        <w:tc>
          <w:tcPr>
            <w:tcW w:w="1400" w:type="dxa"/>
            <w:tcBorders>
              <w:top w:val="nil"/>
              <w:left w:val="nil"/>
              <w:bottom w:val="single" w:sz="4" w:space="0" w:color="auto"/>
              <w:right w:val="nil"/>
            </w:tcBorders>
            <w:shd w:val="clear" w:color="auto" w:fill="auto"/>
            <w:noWrap/>
            <w:vAlign w:val="center"/>
            <w:hideMark/>
          </w:tcPr>
          <w:p w14:paraId="7280F0E5"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68,981,327</w:t>
            </w:r>
          </w:p>
        </w:tc>
        <w:tc>
          <w:tcPr>
            <w:tcW w:w="1422" w:type="dxa"/>
            <w:gridSpan w:val="2"/>
            <w:tcBorders>
              <w:top w:val="nil"/>
              <w:left w:val="nil"/>
              <w:bottom w:val="single" w:sz="4" w:space="0" w:color="auto"/>
              <w:right w:val="nil"/>
            </w:tcBorders>
            <w:shd w:val="clear" w:color="auto" w:fill="auto"/>
            <w:noWrap/>
            <w:vAlign w:val="center"/>
            <w:hideMark/>
          </w:tcPr>
          <w:p w14:paraId="57A66A64"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83,731,568</w:t>
            </w:r>
          </w:p>
        </w:tc>
      </w:tr>
      <w:tr w:rsidR="005541FA" w:rsidRPr="005541FA" w14:paraId="769471B2" w14:textId="77777777" w:rsidTr="000F638C">
        <w:trPr>
          <w:trHeight w:val="20"/>
        </w:trPr>
        <w:tc>
          <w:tcPr>
            <w:tcW w:w="1256" w:type="dxa"/>
            <w:vMerge/>
            <w:tcBorders>
              <w:top w:val="nil"/>
              <w:left w:val="nil"/>
              <w:bottom w:val="single" w:sz="4" w:space="0" w:color="auto"/>
              <w:right w:val="nil"/>
            </w:tcBorders>
            <w:vAlign w:val="center"/>
            <w:hideMark/>
          </w:tcPr>
          <w:p w14:paraId="5A01B9BD"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0F3F7C54"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11914EE0"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8,762</w:t>
            </w:r>
          </w:p>
        </w:tc>
        <w:tc>
          <w:tcPr>
            <w:tcW w:w="817" w:type="dxa"/>
            <w:tcBorders>
              <w:top w:val="nil"/>
              <w:left w:val="nil"/>
              <w:bottom w:val="single" w:sz="4" w:space="0" w:color="auto"/>
              <w:right w:val="nil"/>
            </w:tcBorders>
            <w:shd w:val="clear" w:color="auto" w:fill="auto"/>
            <w:noWrap/>
            <w:vAlign w:val="center"/>
            <w:hideMark/>
          </w:tcPr>
          <w:p w14:paraId="0E8BAF3C" w14:textId="439619C1"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0/3%</w:t>
            </w:r>
          </w:p>
        </w:tc>
        <w:tc>
          <w:tcPr>
            <w:tcW w:w="992" w:type="dxa"/>
            <w:tcBorders>
              <w:top w:val="nil"/>
              <w:left w:val="nil"/>
              <w:bottom w:val="single" w:sz="4" w:space="0" w:color="auto"/>
              <w:right w:val="nil"/>
            </w:tcBorders>
            <w:shd w:val="clear" w:color="auto" w:fill="auto"/>
            <w:noWrap/>
            <w:vAlign w:val="center"/>
            <w:hideMark/>
          </w:tcPr>
          <w:p w14:paraId="1FCE4BB1" w14:textId="34357C76" w:rsidR="005541FA" w:rsidRPr="005541FA" w:rsidRDefault="005541FA" w:rsidP="00C00B4A">
            <w:pPr>
              <w:bidi/>
              <w:spacing w:after="0" w:line="240" w:lineRule="auto"/>
              <w:jc w:val="center"/>
              <w:rPr>
                <w:rFonts w:ascii="Arial" w:eastAsia="Times New Roman" w:hAnsi="Arial"/>
                <w:sz w:val="24"/>
                <w:lang w:bidi="fa-IR"/>
              </w:rPr>
            </w:pPr>
            <w:r w:rsidRPr="005541FA">
              <w:rPr>
                <w:sz w:val="24"/>
              </w:rPr>
              <w:t>56/2</w:t>
            </w:r>
          </w:p>
        </w:tc>
        <w:tc>
          <w:tcPr>
            <w:tcW w:w="904" w:type="dxa"/>
            <w:tcBorders>
              <w:top w:val="nil"/>
              <w:left w:val="nil"/>
              <w:bottom w:val="single" w:sz="4" w:space="0" w:color="auto"/>
              <w:right w:val="nil"/>
            </w:tcBorders>
            <w:shd w:val="clear" w:color="auto" w:fill="auto"/>
            <w:noWrap/>
            <w:vAlign w:val="center"/>
            <w:hideMark/>
          </w:tcPr>
          <w:p w14:paraId="483A964C" w14:textId="7A954575"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60/5</w:t>
            </w:r>
          </w:p>
        </w:tc>
        <w:tc>
          <w:tcPr>
            <w:tcW w:w="939" w:type="dxa"/>
            <w:tcBorders>
              <w:top w:val="nil"/>
              <w:left w:val="nil"/>
              <w:bottom w:val="single" w:sz="4" w:space="0" w:color="auto"/>
              <w:right w:val="nil"/>
            </w:tcBorders>
            <w:shd w:val="clear" w:color="auto" w:fill="auto"/>
            <w:noWrap/>
            <w:vAlign w:val="center"/>
            <w:hideMark/>
          </w:tcPr>
          <w:p w14:paraId="0AA4C904" w14:textId="6D59C8FE"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13/5</w:t>
            </w:r>
          </w:p>
        </w:tc>
        <w:tc>
          <w:tcPr>
            <w:tcW w:w="1400" w:type="dxa"/>
            <w:tcBorders>
              <w:top w:val="nil"/>
              <w:left w:val="nil"/>
              <w:bottom w:val="single" w:sz="4" w:space="0" w:color="auto"/>
              <w:right w:val="nil"/>
            </w:tcBorders>
            <w:shd w:val="clear" w:color="auto" w:fill="auto"/>
            <w:noWrap/>
            <w:vAlign w:val="center"/>
            <w:hideMark/>
          </w:tcPr>
          <w:p w14:paraId="6EC0450A"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37,734,646</w:t>
            </w:r>
          </w:p>
        </w:tc>
        <w:tc>
          <w:tcPr>
            <w:tcW w:w="1422" w:type="dxa"/>
            <w:gridSpan w:val="2"/>
            <w:tcBorders>
              <w:top w:val="nil"/>
              <w:left w:val="nil"/>
              <w:bottom w:val="single" w:sz="4" w:space="0" w:color="auto"/>
              <w:right w:val="nil"/>
            </w:tcBorders>
            <w:shd w:val="clear" w:color="auto" w:fill="auto"/>
            <w:noWrap/>
            <w:vAlign w:val="center"/>
            <w:hideMark/>
          </w:tcPr>
          <w:p w14:paraId="61257F60"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41,598,673</w:t>
            </w:r>
          </w:p>
        </w:tc>
      </w:tr>
      <w:tr w:rsidR="005541FA" w:rsidRPr="005541FA" w14:paraId="6CE15EE8" w14:textId="77777777" w:rsidTr="000F638C">
        <w:trPr>
          <w:trHeight w:val="20"/>
        </w:trPr>
        <w:tc>
          <w:tcPr>
            <w:tcW w:w="1256" w:type="dxa"/>
            <w:vMerge/>
            <w:tcBorders>
              <w:top w:val="nil"/>
              <w:left w:val="nil"/>
              <w:bottom w:val="single" w:sz="4" w:space="0" w:color="auto"/>
              <w:right w:val="nil"/>
            </w:tcBorders>
            <w:vAlign w:val="center"/>
            <w:hideMark/>
          </w:tcPr>
          <w:p w14:paraId="37DAA21D"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598A1477"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21400295"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52,285</w:t>
            </w:r>
          </w:p>
        </w:tc>
        <w:tc>
          <w:tcPr>
            <w:tcW w:w="817" w:type="dxa"/>
            <w:tcBorders>
              <w:top w:val="nil"/>
              <w:left w:val="nil"/>
              <w:bottom w:val="single" w:sz="4" w:space="0" w:color="auto"/>
              <w:right w:val="nil"/>
            </w:tcBorders>
            <w:shd w:val="clear" w:color="000000" w:fill="DDEBF7"/>
            <w:noWrap/>
            <w:vAlign w:val="center"/>
            <w:hideMark/>
          </w:tcPr>
          <w:p w14:paraId="2FAFD071" w14:textId="6BED20C1"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1/8%</w:t>
            </w:r>
          </w:p>
        </w:tc>
        <w:tc>
          <w:tcPr>
            <w:tcW w:w="992" w:type="dxa"/>
            <w:tcBorders>
              <w:top w:val="nil"/>
              <w:left w:val="nil"/>
              <w:bottom w:val="single" w:sz="4" w:space="0" w:color="auto"/>
              <w:right w:val="nil"/>
            </w:tcBorders>
            <w:shd w:val="clear" w:color="000000" w:fill="DDEBF7"/>
            <w:noWrap/>
            <w:vAlign w:val="center"/>
            <w:hideMark/>
          </w:tcPr>
          <w:p w14:paraId="06DC4F61" w14:textId="5D3B9300" w:rsidR="005541FA" w:rsidRPr="005541FA" w:rsidRDefault="005541FA" w:rsidP="00C00B4A">
            <w:pPr>
              <w:bidi/>
              <w:spacing w:after="0" w:line="240" w:lineRule="auto"/>
              <w:jc w:val="center"/>
              <w:rPr>
                <w:rFonts w:ascii="Arial" w:eastAsia="Times New Roman" w:hAnsi="Arial"/>
                <w:sz w:val="24"/>
                <w:lang w:bidi="fa-IR"/>
              </w:rPr>
            </w:pPr>
            <w:r w:rsidRPr="005541FA">
              <w:rPr>
                <w:sz w:val="24"/>
              </w:rPr>
              <w:t>58/1</w:t>
            </w:r>
          </w:p>
        </w:tc>
        <w:tc>
          <w:tcPr>
            <w:tcW w:w="904" w:type="dxa"/>
            <w:tcBorders>
              <w:top w:val="nil"/>
              <w:left w:val="nil"/>
              <w:bottom w:val="single" w:sz="4" w:space="0" w:color="auto"/>
              <w:right w:val="nil"/>
            </w:tcBorders>
            <w:shd w:val="clear" w:color="000000" w:fill="DDEBF7"/>
            <w:noWrap/>
            <w:vAlign w:val="center"/>
            <w:hideMark/>
          </w:tcPr>
          <w:p w14:paraId="4CDDE4ED" w14:textId="3597670C"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64/6</w:t>
            </w:r>
          </w:p>
        </w:tc>
        <w:tc>
          <w:tcPr>
            <w:tcW w:w="939" w:type="dxa"/>
            <w:tcBorders>
              <w:top w:val="nil"/>
              <w:left w:val="nil"/>
              <w:bottom w:val="single" w:sz="4" w:space="0" w:color="auto"/>
              <w:right w:val="nil"/>
            </w:tcBorders>
            <w:shd w:val="clear" w:color="000000" w:fill="DDEBF7"/>
            <w:noWrap/>
            <w:vAlign w:val="center"/>
            <w:hideMark/>
          </w:tcPr>
          <w:p w14:paraId="77A423C6" w14:textId="4C5DCC95"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20/6</w:t>
            </w:r>
          </w:p>
        </w:tc>
        <w:tc>
          <w:tcPr>
            <w:tcW w:w="1400" w:type="dxa"/>
            <w:tcBorders>
              <w:top w:val="nil"/>
              <w:left w:val="nil"/>
              <w:bottom w:val="single" w:sz="4" w:space="0" w:color="auto"/>
              <w:right w:val="nil"/>
            </w:tcBorders>
            <w:shd w:val="clear" w:color="000000" w:fill="DDEBF7"/>
            <w:noWrap/>
            <w:vAlign w:val="center"/>
            <w:hideMark/>
          </w:tcPr>
          <w:p w14:paraId="6EFD4E4D"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63,744,961</w:t>
            </w:r>
          </w:p>
        </w:tc>
        <w:tc>
          <w:tcPr>
            <w:tcW w:w="1422" w:type="dxa"/>
            <w:gridSpan w:val="2"/>
            <w:tcBorders>
              <w:top w:val="nil"/>
              <w:left w:val="nil"/>
              <w:bottom w:val="single" w:sz="4" w:space="0" w:color="auto"/>
              <w:right w:val="nil"/>
            </w:tcBorders>
            <w:shd w:val="clear" w:color="000000" w:fill="DDEBF7"/>
            <w:noWrap/>
            <w:vAlign w:val="center"/>
            <w:hideMark/>
          </w:tcPr>
          <w:p w14:paraId="06B1C50E"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76,670,874</w:t>
            </w:r>
          </w:p>
        </w:tc>
      </w:tr>
      <w:tr w:rsidR="005541FA" w:rsidRPr="005541FA" w14:paraId="0C8E50AA" w14:textId="77777777" w:rsidTr="000F638C">
        <w:trPr>
          <w:trHeight w:val="20"/>
        </w:trPr>
        <w:tc>
          <w:tcPr>
            <w:tcW w:w="1256" w:type="dxa"/>
            <w:vMerge w:val="restart"/>
            <w:tcBorders>
              <w:top w:val="nil"/>
              <w:left w:val="nil"/>
              <w:bottom w:val="single" w:sz="4" w:space="0" w:color="auto"/>
              <w:right w:val="nil"/>
            </w:tcBorders>
            <w:shd w:val="clear" w:color="000000" w:fill="BDD7EE"/>
            <w:vAlign w:val="center"/>
            <w:hideMark/>
          </w:tcPr>
          <w:p w14:paraId="1D02ECA9"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يزد</w:t>
            </w:r>
          </w:p>
        </w:tc>
        <w:tc>
          <w:tcPr>
            <w:tcW w:w="726" w:type="dxa"/>
            <w:tcBorders>
              <w:top w:val="nil"/>
              <w:left w:val="nil"/>
              <w:bottom w:val="single" w:sz="4" w:space="0" w:color="auto"/>
              <w:right w:val="nil"/>
            </w:tcBorders>
            <w:shd w:val="clear" w:color="000000" w:fill="BDD7EE"/>
            <w:vAlign w:val="center"/>
            <w:hideMark/>
          </w:tcPr>
          <w:p w14:paraId="143DC4F9"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20BA3311"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62,223</w:t>
            </w:r>
          </w:p>
        </w:tc>
        <w:tc>
          <w:tcPr>
            <w:tcW w:w="817" w:type="dxa"/>
            <w:tcBorders>
              <w:top w:val="nil"/>
              <w:left w:val="nil"/>
              <w:bottom w:val="single" w:sz="4" w:space="0" w:color="auto"/>
              <w:right w:val="nil"/>
            </w:tcBorders>
            <w:shd w:val="clear" w:color="auto" w:fill="auto"/>
            <w:noWrap/>
            <w:vAlign w:val="center"/>
            <w:hideMark/>
          </w:tcPr>
          <w:p w14:paraId="2245C5E8" w14:textId="1AFF28B7"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2/1%</w:t>
            </w:r>
          </w:p>
        </w:tc>
        <w:tc>
          <w:tcPr>
            <w:tcW w:w="992" w:type="dxa"/>
            <w:tcBorders>
              <w:top w:val="nil"/>
              <w:left w:val="nil"/>
              <w:bottom w:val="single" w:sz="4" w:space="0" w:color="auto"/>
              <w:right w:val="nil"/>
            </w:tcBorders>
            <w:shd w:val="clear" w:color="auto" w:fill="auto"/>
            <w:noWrap/>
            <w:vAlign w:val="center"/>
            <w:hideMark/>
          </w:tcPr>
          <w:p w14:paraId="69C607A1" w14:textId="5848B328" w:rsidR="005541FA" w:rsidRPr="005541FA" w:rsidRDefault="005541FA" w:rsidP="00C00B4A">
            <w:pPr>
              <w:bidi/>
              <w:spacing w:after="0" w:line="240" w:lineRule="auto"/>
              <w:jc w:val="center"/>
              <w:rPr>
                <w:rFonts w:ascii="Arial" w:eastAsia="Times New Roman" w:hAnsi="Arial"/>
                <w:sz w:val="24"/>
                <w:lang w:bidi="fa-IR"/>
              </w:rPr>
            </w:pPr>
            <w:r w:rsidRPr="005541FA">
              <w:rPr>
                <w:sz w:val="24"/>
              </w:rPr>
              <w:t>53/1</w:t>
            </w:r>
          </w:p>
        </w:tc>
        <w:tc>
          <w:tcPr>
            <w:tcW w:w="904" w:type="dxa"/>
            <w:tcBorders>
              <w:top w:val="nil"/>
              <w:left w:val="nil"/>
              <w:bottom w:val="single" w:sz="4" w:space="0" w:color="auto"/>
              <w:right w:val="nil"/>
            </w:tcBorders>
            <w:shd w:val="clear" w:color="auto" w:fill="auto"/>
            <w:noWrap/>
            <w:vAlign w:val="center"/>
            <w:hideMark/>
          </w:tcPr>
          <w:p w14:paraId="6D1FAE16" w14:textId="4A752C32"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61/7</w:t>
            </w:r>
          </w:p>
        </w:tc>
        <w:tc>
          <w:tcPr>
            <w:tcW w:w="939" w:type="dxa"/>
            <w:tcBorders>
              <w:top w:val="nil"/>
              <w:left w:val="nil"/>
              <w:bottom w:val="single" w:sz="4" w:space="0" w:color="auto"/>
              <w:right w:val="nil"/>
            </w:tcBorders>
            <w:shd w:val="clear" w:color="auto" w:fill="auto"/>
            <w:noWrap/>
            <w:vAlign w:val="center"/>
            <w:hideMark/>
          </w:tcPr>
          <w:p w14:paraId="736672D5" w14:textId="43836A72"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28/1</w:t>
            </w:r>
          </w:p>
        </w:tc>
        <w:tc>
          <w:tcPr>
            <w:tcW w:w="1400" w:type="dxa"/>
            <w:tcBorders>
              <w:top w:val="nil"/>
              <w:left w:val="nil"/>
              <w:bottom w:val="single" w:sz="4" w:space="0" w:color="auto"/>
              <w:right w:val="nil"/>
            </w:tcBorders>
            <w:shd w:val="clear" w:color="auto" w:fill="auto"/>
            <w:noWrap/>
            <w:vAlign w:val="center"/>
            <w:hideMark/>
          </w:tcPr>
          <w:p w14:paraId="3C504480"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93,318,679</w:t>
            </w:r>
          </w:p>
        </w:tc>
        <w:tc>
          <w:tcPr>
            <w:tcW w:w="1422" w:type="dxa"/>
            <w:gridSpan w:val="2"/>
            <w:tcBorders>
              <w:top w:val="nil"/>
              <w:left w:val="nil"/>
              <w:bottom w:val="single" w:sz="4" w:space="0" w:color="auto"/>
              <w:right w:val="nil"/>
            </w:tcBorders>
            <w:shd w:val="clear" w:color="auto" w:fill="auto"/>
            <w:noWrap/>
            <w:vAlign w:val="center"/>
            <w:hideMark/>
          </w:tcPr>
          <w:p w14:paraId="6E60A45C"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111,646,854</w:t>
            </w:r>
          </w:p>
        </w:tc>
      </w:tr>
      <w:tr w:rsidR="005541FA" w:rsidRPr="005541FA" w14:paraId="6D896492" w14:textId="77777777" w:rsidTr="000F638C">
        <w:trPr>
          <w:trHeight w:val="20"/>
        </w:trPr>
        <w:tc>
          <w:tcPr>
            <w:tcW w:w="1256" w:type="dxa"/>
            <w:vMerge/>
            <w:tcBorders>
              <w:top w:val="nil"/>
              <w:left w:val="nil"/>
              <w:bottom w:val="single" w:sz="4" w:space="0" w:color="auto"/>
              <w:right w:val="nil"/>
            </w:tcBorders>
            <w:vAlign w:val="center"/>
            <w:hideMark/>
          </w:tcPr>
          <w:p w14:paraId="4AB94B52"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418B6028"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1AF4B06E"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8,296</w:t>
            </w:r>
          </w:p>
        </w:tc>
        <w:tc>
          <w:tcPr>
            <w:tcW w:w="817" w:type="dxa"/>
            <w:tcBorders>
              <w:top w:val="nil"/>
              <w:left w:val="nil"/>
              <w:bottom w:val="single" w:sz="4" w:space="0" w:color="auto"/>
              <w:right w:val="nil"/>
            </w:tcBorders>
            <w:shd w:val="clear" w:color="auto" w:fill="auto"/>
            <w:noWrap/>
            <w:vAlign w:val="center"/>
            <w:hideMark/>
          </w:tcPr>
          <w:p w14:paraId="382133E5" w14:textId="060E4333"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0/3%</w:t>
            </w:r>
          </w:p>
        </w:tc>
        <w:tc>
          <w:tcPr>
            <w:tcW w:w="992" w:type="dxa"/>
            <w:tcBorders>
              <w:top w:val="nil"/>
              <w:left w:val="nil"/>
              <w:bottom w:val="single" w:sz="4" w:space="0" w:color="auto"/>
              <w:right w:val="nil"/>
            </w:tcBorders>
            <w:shd w:val="clear" w:color="auto" w:fill="auto"/>
            <w:noWrap/>
            <w:vAlign w:val="center"/>
            <w:hideMark/>
          </w:tcPr>
          <w:p w14:paraId="6CD09A0D" w14:textId="3D050135" w:rsidR="005541FA" w:rsidRPr="005541FA" w:rsidRDefault="005541FA" w:rsidP="00C00B4A">
            <w:pPr>
              <w:bidi/>
              <w:spacing w:after="0" w:line="240" w:lineRule="auto"/>
              <w:jc w:val="center"/>
              <w:rPr>
                <w:rFonts w:ascii="Arial" w:eastAsia="Times New Roman" w:hAnsi="Arial"/>
                <w:sz w:val="24"/>
                <w:lang w:bidi="fa-IR"/>
              </w:rPr>
            </w:pPr>
            <w:r w:rsidRPr="005541FA">
              <w:rPr>
                <w:sz w:val="24"/>
              </w:rPr>
              <w:t>53/9</w:t>
            </w:r>
          </w:p>
        </w:tc>
        <w:tc>
          <w:tcPr>
            <w:tcW w:w="904" w:type="dxa"/>
            <w:tcBorders>
              <w:top w:val="nil"/>
              <w:left w:val="nil"/>
              <w:bottom w:val="single" w:sz="4" w:space="0" w:color="auto"/>
              <w:right w:val="nil"/>
            </w:tcBorders>
            <w:shd w:val="clear" w:color="auto" w:fill="auto"/>
            <w:noWrap/>
            <w:vAlign w:val="center"/>
            <w:hideMark/>
          </w:tcPr>
          <w:p w14:paraId="19B2D7F7" w14:textId="606DFDC5"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59/2</w:t>
            </w:r>
          </w:p>
        </w:tc>
        <w:tc>
          <w:tcPr>
            <w:tcW w:w="939" w:type="dxa"/>
            <w:tcBorders>
              <w:top w:val="nil"/>
              <w:left w:val="nil"/>
              <w:bottom w:val="single" w:sz="4" w:space="0" w:color="auto"/>
              <w:right w:val="nil"/>
            </w:tcBorders>
            <w:shd w:val="clear" w:color="auto" w:fill="auto"/>
            <w:noWrap/>
            <w:vAlign w:val="center"/>
            <w:hideMark/>
          </w:tcPr>
          <w:p w14:paraId="7D13E04A" w14:textId="73493239"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16/8</w:t>
            </w:r>
          </w:p>
        </w:tc>
        <w:tc>
          <w:tcPr>
            <w:tcW w:w="1400" w:type="dxa"/>
            <w:tcBorders>
              <w:top w:val="nil"/>
              <w:left w:val="nil"/>
              <w:bottom w:val="single" w:sz="4" w:space="0" w:color="auto"/>
              <w:right w:val="nil"/>
            </w:tcBorders>
            <w:shd w:val="clear" w:color="auto" w:fill="auto"/>
            <w:noWrap/>
            <w:vAlign w:val="center"/>
            <w:hideMark/>
          </w:tcPr>
          <w:p w14:paraId="7E90749C"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53,226,851</w:t>
            </w:r>
          </w:p>
        </w:tc>
        <w:tc>
          <w:tcPr>
            <w:tcW w:w="1422" w:type="dxa"/>
            <w:gridSpan w:val="2"/>
            <w:tcBorders>
              <w:top w:val="nil"/>
              <w:left w:val="nil"/>
              <w:bottom w:val="single" w:sz="4" w:space="0" w:color="auto"/>
              <w:right w:val="nil"/>
            </w:tcBorders>
            <w:shd w:val="clear" w:color="auto" w:fill="auto"/>
            <w:noWrap/>
            <w:vAlign w:val="center"/>
            <w:hideMark/>
          </w:tcPr>
          <w:p w14:paraId="06D67D16"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58,781,519</w:t>
            </w:r>
          </w:p>
        </w:tc>
      </w:tr>
      <w:tr w:rsidR="005541FA" w:rsidRPr="005541FA" w14:paraId="3347946E" w14:textId="77777777" w:rsidTr="000F638C">
        <w:trPr>
          <w:trHeight w:val="20"/>
        </w:trPr>
        <w:tc>
          <w:tcPr>
            <w:tcW w:w="1256" w:type="dxa"/>
            <w:vMerge/>
            <w:tcBorders>
              <w:top w:val="nil"/>
              <w:left w:val="nil"/>
              <w:bottom w:val="single" w:sz="4" w:space="0" w:color="auto"/>
              <w:right w:val="nil"/>
            </w:tcBorders>
            <w:vAlign w:val="center"/>
            <w:hideMark/>
          </w:tcPr>
          <w:p w14:paraId="4AE41BFD"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2C12A8EE"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62E77B24"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70,519</w:t>
            </w:r>
          </w:p>
        </w:tc>
        <w:tc>
          <w:tcPr>
            <w:tcW w:w="817" w:type="dxa"/>
            <w:tcBorders>
              <w:top w:val="nil"/>
              <w:left w:val="nil"/>
              <w:bottom w:val="single" w:sz="4" w:space="0" w:color="auto"/>
              <w:right w:val="nil"/>
            </w:tcBorders>
            <w:shd w:val="clear" w:color="000000" w:fill="DDEBF7"/>
            <w:noWrap/>
            <w:vAlign w:val="center"/>
            <w:hideMark/>
          </w:tcPr>
          <w:p w14:paraId="656BF542" w14:textId="7F37B387"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2/4%</w:t>
            </w:r>
          </w:p>
        </w:tc>
        <w:tc>
          <w:tcPr>
            <w:tcW w:w="992" w:type="dxa"/>
            <w:tcBorders>
              <w:top w:val="nil"/>
              <w:left w:val="nil"/>
              <w:bottom w:val="single" w:sz="4" w:space="0" w:color="auto"/>
              <w:right w:val="nil"/>
            </w:tcBorders>
            <w:shd w:val="clear" w:color="000000" w:fill="DDEBF7"/>
            <w:noWrap/>
            <w:vAlign w:val="center"/>
            <w:hideMark/>
          </w:tcPr>
          <w:p w14:paraId="79ACD55E" w14:textId="7431D82E" w:rsidR="005541FA" w:rsidRPr="005541FA" w:rsidRDefault="005541FA" w:rsidP="00C00B4A">
            <w:pPr>
              <w:bidi/>
              <w:spacing w:after="0" w:line="240" w:lineRule="auto"/>
              <w:jc w:val="center"/>
              <w:rPr>
                <w:rFonts w:ascii="Arial" w:eastAsia="Times New Roman" w:hAnsi="Arial"/>
                <w:sz w:val="24"/>
                <w:lang w:bidi="fa-IR"/>
              </w:rPr>
            </w:pPr>
            <w:r w:rsidRPr="005541FA">
              <w:rPr>
                <w:sz w:val="24"/>
              </w:rPr>
              <w:t>53/2</w:t>
            </w:r>
          </w:p>
        </w:tc>
        <w:tc>
          <w:tcPr>
            <w:tcW w:w="904" w:type="dxa"/>
            <w:tcBorders>
              <w:top w:val="nil"/>
              <w:left w:val="nil"/>
              <w:bottom w:val="single" w:sz="4" w:space="0" w:color="auto"/>
              <w:right w:val="nil"/>
            </w:tcBorders>
            <w:shd w:val="clear" w:color="000000" w:fill="DDEBF7"/>
            <w:noWrap/>
            <w:vAlign w:val="center"/>
            <w:hideMark/>
          </w:tcPr>
          <w:p w14:paraId="768262AB" w14:textId="128389DD"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61/4</w:t>
            </w:r>
          </w:p>
        </w:tc>
        <w:tc>
          <w:tcPr>
            <w:tcW w:w="939" w:type="dxa"/>
            <w:tcBorders>
              <w:top w:val="nil"/>
              <w:left w:val="nil"/>
              <w:bottom w:val="single" w:sz="4" w:space="0" w:color="auto"/>
              <w:right w:val="nil"/>
            </w:tcBorders>
            <w:shd w:val="clear" w:color="000000" w:fill="DDEBF7"/>
            <w:noWrap/>
            <w:vAlign w:val="center"/>
            <w:hideMark/>
          </w:tcPr>
          <w:p w14:paraId="03102D24" w14:textId="231E3593"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26/7</w:t>
            </w:r>
          </w:p>
        </w:tc>
        <w:tc>
          <w:tcPr>
            <w:tcW w:w="1400" w:type="dxa"/>
            <w:tcBorders>
              <w:top w:val="nil"/>
              <w:left w:val="nil"/>
              <w:bottom w:val="single" w:sz="4" w:space="0" w:color="auto"/>
              <w:right w:val="nil"/>
            </w:tcBorders>
            <w:shd w:val="clear" w:color="000000" w:fill="DDEBF7"/>
            <w:noWrap/>
            <w:vAlign w:val="center"/>
            <w:hideMark/>
          </w:tcPr>
          <w:p w14:paraId="1EA06AAA"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88,602,194</w:t>
            </w:r>
          </w:p>
        </w:tc>
        <w:tc>
          <w:tcPr>
            <w:tcW w:w="1422" w:type="dxa"/>
            <w:gridSpan w:val="2"/>
            <w:tcBorders>
              <w:top w:val="nil"/>
              <w:left w:val="nil"/>
              <w:bottom w:val="single" w:sz="4" w:space="0" w:color="auto"/>
              <w:right w:val="nil"/>
            </w:tcBorders>
            <w:shd w:val="clear" w:color="000000" w:fill="DDEBF7"/>
            <w:noWrap/>
            <w:vAlign w:val="center"/>
            <w:hideMark/>
          </w:tcPr>
          <w:p w14:paraId="0B28B229"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105,427,667</w:t>
            </w:r>
          </w:p>
        </w:tc>
      </w:tr>
      <w:tr w:rsidR="005541FA" w:rsidRPr="005541FA" w14:paraId="7E76BB47" w14:textId="77777777" w:rsidTr="000F638C">
        <w:trPr>
          <w:trHeight w:val="20"/>
        </w:trPr>
        <w:tc>
          <w:tcPr>
            <w:tcW w:w="1256" w:type="dxa"/>
            <w:vMerge w:val="restart"/>
            <w:tcBorders>
              <w:top w:val="nil"/>
              <w:left w:val="nil"/>
              <w:bottom w:val="single" w:sz="4" w:space="0" w:color="auto"/>
              <w:right w:val="nil"/>
            </w:tcBorders>
            <w:shd w:val="clear" w:color="000000" w:fill="BDD7EE"/>
            <w:vAlign w:val="center"/>
            <w:hideMark/>
          </w:tcPr>
          <w:p w14:paraId="5C160904"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کل کشور</w:t>
            </w:r>
          </w:p>
        </w:tc>
        <w:tc>
          <w:tcPr>
            <w:tcW w:w="726" w:type="dxa"/>
            <w:tcBorders>
              <w:top w:val="nil"/>
              <w:left w:val="nil"/>
              <w:bottom w:val="single" w:sz="4" w:space="0" w:color="auto"/>
              <w:right w:val="nil"/>
            </w:tcBorders>
            <w:shd w:val="clear" w:color="000000" w:fill="BDD7EE"/>
            <w:vAlign w:val="center"/>
            <w:hideMark/>
          </w:tcPr>
          <w:p w14:paraId="5464BC1D"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مرد</w:t>
            </w:r>
          </w:p>
        </w:tc>
        <w:tc>
          <w:tcPr>
            <w:tcW w:w="1102" w:type="dxa"/>
            <w:tcBorders>
              <w:top w:val="nil"/>
              <w:left w:val="nil"/>
              <w:bottom w:val="single" w:sz="4" w:space="0" w:color="auto"/>
              <w:right w:val="nil"/>
            </w:tcBorders>
            <w:shd w:val="clear" w:color="auto" w:fill="auto"/>
            <w:noWrap/>
            <w:vAlign w:val="center"/>
            <w:hideMark/>
          </w:tcPr>
          <w:p w14:paraId="37918053"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2,511,322</w:t>
            </w:r>
          </w:p>
        </w:tc>
        <w:tc>
          <w:tcPr>
            <w:tcW w:w="817" w:type="dxa"/>
            <w:tcBorders>
              <w:top w:val="nil"/>
              <w:left w:val="nil"/>
              <w:bottom w:val="single" w:sz="4" w:space="0" w:color="auto"/>
              <w:right w:val="nil"/>
            </w:tcBorders>
            <w:shd w:val="clear" w:color="auto" w:fill="auto"/>
            <w:noWrap/>
            <w:vAlign w:val="center"/>
            <w:hideMark/>
          </w:tcPr>
          <w:p w14:paraId="63F4B72F" w14:textId="0E11E0EF"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85/9%</w:t>
            </w:r>
          </w:p>
        </w:tc>
        <w:tc>
          <w:tcPr>
            <w:tcW w:w="992" w:type="dxa"/>
            <w:tcBorders>
              <w:top w:val="nil"/>
              <w:left w:val="nil"/>
              <w:bottom w:val="single" w:sz="4" w:space="0" w:color="auto"/>
              <w:right w:val="nil"/>
            </w:tcBorders>
            <w:shd w:val="clear" w:color="auto" w:fill="auto"/>
            <w:noWrap/>
            <w:vAlign w:val="center"/>
            <w:hideMark/>
          </w:tcPr>
          <w:p w14:paraId="3E246768" w14:textId="0D2C55FC" w:rsidR="005541FA" w:rsidRPr="005541FA" w:rsidRDefault="005541FA" w:rsidP="00C00B4A">
            <w:pPr>
              <w:bidi/>
              <w:spacing w:after="0" w:line="240" w:lineRule="auto"/>
              <w:jc w:val="center"/>
              <w:rPr>
                <w:rFonts w:ascii="Arial" w:eastAsia="Times New Roman" w:hAnsi="Arial"/>
                <w:sz w:val="24"/>
                <w:lang w:bidi="fa-IR"/>
              </w:rPr>
            </w:pPr>
            <w:r w:rsidRPr="005541FA">
              <w:rPr>
                <w:sz w:val="24"/>
              </w:rPr>
              <w:t>56/6</w:t>
            </w:r>
          </w:p>
        </w:tc>
        <w:tc>
          <w:tcPr>
            <w:tcW w:w="904" w:type="dxa"/>
            <w:tcBorders>
              <w:top w:val="nil"/>
              <w:left w:val="nil"/>
              <w:bottom w:val="single" w:sz="4" w:space="0" w:color="auto"/>
              <w:right w:val="nil"/>
            </w:tcBorders>
            <w:shd w:val="clear" w:color="auto" w:fill="auto"/>
            <w:noWrap/>
            <w:vAlign w:val="center"/>
            <w:hideMark/>
          </w:tcPr>
          <w:p w14:paraId="159FD8C0" w14:textId="790F7F2A"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65/1</w:t>
            </w:r>
          </w:p>
        </w:tc>
        <w:tc>
          <w:tcPr>
            <w:tcW w:w="939" w:type="dxa"/>
            <w:tcBorders>
              <w:top w:val="nil"/>
              <w:left w:val="nil"/>
              <w:bottom w:val="single" w:sz="4" w:space="0" w:color="auto"/>
              <w:right w:val="nil"/>
            </w:tcBorders>
            <w:shd w:val="clear" w:color="auto" w:fill="auto"/>
            <w:noWrap/>
            <w:vAlign w:val="center"/>
            <w:hideMark/>
          </w:tcPr>
          <w:p w14:paraId="304AFAAB" w14:textId="0DF3EDD3"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25/3</w:t>
            </w:r>
          </w:p>
        </w:tc>
        <w:tc>
          <w:tcPr>
            <w:tcW w:w="1400" w:type="dxa"/>
            <w:tcBorders>
              <w:top w:val="nil"/>
              <w:left w:val="nil"/>
              <w:bottom w:val="single" w:sz="4" w:space="0" w:color="auto"/>
              <w:right w:val="nil"/>
            </w:tcBorders>
            <w:shd w:val="clear" w:color="auto" w:fill="auto"/>
            <w:noWrap/>
            <w:vAlign w:val="center"/>
            <w:hideMark/>
          </w:tcPr>
          <w:p w14:paraId="477F3F72"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88,913,870</w:t>
            </w:r>
          </w:p>
        </w:tc>
        <w:tc>
          <w:tcPr>
            <w:tcW w:w="1422" w:type="dxa"/>
            <w:gridSpan w:val="2"/>
            <w:tcBorders>
              <w:top w:val="nil"/>
              <w:left w:val="nil"/>
              <w:bottom w:val="single" w:sz="4" w:space="0" w:color="auto"/>
              <w:right w:val="nil"/>
            </w:tcBorders>
            <w:shd w:val="clear" w:color="auto" w:fill="auto"/>
            <w:noWrap/>
            <w:vAlign w:val="center"/>
            <w:hideMark/>
          </w:tcPr>
          <w:p w14:paraId="77B1E3A2"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105,247,580</w:t>
            </w:r>
          </w:p>
        </w:tc>
      </w:tr>
      <w:tr w:rsidR="005541FA" w:rsidRPr="005541FA" w14:paraId="7B2CFA9C" w14:textId="77777777" w:rsidTr="000F638C">
        <w:trPr>
          <w:trHeight w:val="20"/>
        </w:trPr>
        <w:tc>
          <w:tcPr>
            <w:tcW w:w="1256" w:type="dxa"/>
            <w:vMerge/>
            <w:tcBorders>
              <w:top w:val="nil"/>
              <w:left w:val="nil"/>
              <w:bottom w:val="single" w:sz="4" w:space="0" w:color="auto"/>
              <w:right w:val="nil"/>
            </w:tcBorders>
            <w:vAlign w:val="center"/>
            <w:hideMark/>
          </w:tcPr>
          <w:p w14:paraId="2BFB95B2"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6DAA8DBA"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زن</w:t>
            </w:r>
          </w:p>
        </w:tc>
        <w:tc>
          <w:tcPr>
            <w:tcW w:w="1102" w:type="dxa"/>
            <w:tcBorders>
              <w:top w:val="nil"/>
              <w:left w:val="nil"/>
              <w:bottom w:val="single" w:sz="4" w:space="0" w:color="auto"/>
              <w:right w:val="nil"/>
            </w:tcBorders>
            <w:shd w:val="clear" w:color="auto" w:fill="auto"/>
            <w:noWrap/>
            <w:vAlign w:val="center"/>
            <w:hideMark/>
          </w:tcPr>
          <w:p w14:paraId="430BFE06"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412,426</w:t>
            </w:r>
          </w:p>
        </w:tc>
        <w:tc>
          <w:tcPr>
            <w:tcW w:w="817" w:type="dxa"/>
            <w:tcBorders>
              <w:top w:val="nil"/>
              <w:left w:val="nil"/>
              <w:bottom w:val="single" w:sz="4" w:space="0" w:color="auto"/>
              <w:right w:val="nil"/>
            </w:tcBorders>
            <w:shd w:val="clear" w:color="auto" w:fill="auto"/>
            <w:noWrap/>
            <w:vAlign w:val="center"/>
            <w:hideMark/>
          </w:tcPr>
          <w:p w14:paraId="3E1D03EC" w14:textId="6B0F4B95"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14/1%</w:t>
            </w:r>
          </w:p>
        </w:tc>
        <w:tc>
          <w:tcPr>
            <w:tcW w:w="992" w:type="dxa"/>
            <w:tcBorders>
              <w:top w:val="nil"/>
              <w:left w:val="nil"/>
              <w:bottom w:val="single" w:sz="4" w:space="0" w:color="auto"/>
              <w:right w:val="nil"/>
            </w:tcBorders>
            <w:shd w:val="clear" w:color="auto" w:fill="auto"/>
            <w:noWrap/>
            <w:vAlign w:val="center"/>
            <w:hideMark/>
          </w:tcPr>
          <w:p w14:paraId="7A2C431B" w14:textId="00557D42" w:rsidR="005541FA" w:rsidRPr="005541FA" w:rsidRDefault="005541FA" w:rsidP="00C00B4A">
            <w:pPr>
              <w:bidi/>
              <w:spacing w:after="0" w:line="240" w:lineRule="auto"/>
              <w:jc w:val="center"/>
              <w:rPr>
                <w:rFonts w:ascii="Arial" w:eastAsia="Times New Roman" w:hAnsi="Arial"/>
                <w:sz w:val="24"/>
                <w:lang w:bidi="fa-IR"/>
              </w:rPr>
            </w:pPr>
            <w:r w:rsidRPr="005541FA">
              <w:rPr>
                <w:sz w:val="24"/>
              </w:rPr>
              <w:t>54/5</w:t>
            </w:r>
          </w:p>
        </w:tc>
        <w:tc>
          <w:tcPr>
            <w:tcW w:w="904" w:type="dxa"/>
            <w:tcBorders>
              <w:top w:val="nil"/>
              <w:left w:val="nil"/>
              <w:bottom w:val="single" w:sz="4" w:space="0" w:color="auto"/>
              <w:right w:val="nil"/>
            </w:tcBorders>
            <w:shd w:val="clear" w:color="auto" w:fill="auto"/>
            <w:noWrap/>
            <w:vAlign w:val="center"/>
            <w:hideMark/>
          </w:tcPr>
          <w:p w14:paraId="0F1762DD" w14:textId="6FF45603"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60/4</w:t>
            </w:r>
          </w:p>
        </w:tc>
        <w:tc>
          <w:tcPr>
            <w:tcW w:w="939" w:type="dxa"/>
            <w:tcBorders>
              <w:top w:val="nil"/>
              <w:left w:val="nil"/>
              <w:bottom w:val="single" w:sz="4" w:space="0" w:color="auto"/>
              <w:right w:val="nil"/>
            </w:tcBorders>
            <w:shd w:val="clear" w:color="auto" w:fill="auto"/>
            <w:noWrap/>
            <w:vAlign w:val="center"/>
            <w:hideMark/>
          </w:tcPr>
          <w:p w14:paraId="0F387C19" w14:textId="5DB97196"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17/1</w:t>
            </w:r>
          </w:p>
        </w:tc>
        <w:tc>
          <w:tcPr>
            <w:tcW w:w="1400" w:type="dxa"/>
            <w:tcBorders>
              <w:top w:val="nil"/>
              <w:left w:val="nil"/>
              <w:bottom w:val="single" w:sz="4" w:space="0" w:color="auto"/>
              <w:right w:val="nil"/>
            </w:tcBorders>
            <w:shd w:val="clear" w:color="auto" w:fill="auto"/>
            <w:noWrap/>
            <w:vAlign w:val="center"/>
            <w:hideMark/>
          </w:tcPr>
          <w:p w14:paraId="04FD8D53"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58,658,969</w:t>
            </w:r>
          </w:p>
        </w:tc>
        <w:tc>
          <w:tcPr>
            <w:tcW w:w="1422" w:type="dxa"/>
            <w:gridSpan w:val="2"/>
            <w:tcBorders>
              <w:top w:val="nil"/>
              <w:left w:val="nil"/>
              <w:bottom w:val="single" w:sz="4" w:space="0" w:color="auto"/>
              <w:right w:val="nil"/>
            </w:tcBorders>
            <w:shd w:val="clear" w:color="auto" w:fill="auto"/>
            <w:noWrap/>
            <w:vAlign w:val="center"/>
            <w:hideMark/>
          </w:tcPr>
          <w:p w14:paraId="0E234C26"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64,643,836</w:t>
            </w:r>
          </w:p>
        </w:tc>
      </w:tr>
      <w:tr w:rsidR="005541FA" w:rsidRPr="005541FA" w14:paraId="5D211C8F" w14:textId="77777777" w:rsidTr="000F638C">
        <w:trPr>
          <w:trHeight w:val="20"/>
        </w:trPr>
        <w:tc>
          <w:tcPr>
            <w:tcW w:w="1256" w:type="dxa"/>
            <w:vMerge/>
            <w:tcBorders>
              <w:top w:val="nil"/>
              <w:left w:val="nil"/>
              <w:bottom w:val="single" w:sz="4" w:space="0" w:color="auto"/>
              <w:right w:val="nil"/>
            </w:tcBorders>
            <w:vAlign w:val="center"/>
            <w:hideMark/>
          </w:tcPr>
          <w:p w14:paraId="07972458" w14:textId="77777777" w:rsidR="005541FA" w:rsidRPr="005541FA" w:rsidRDefault="005541FA" w:rsidP="00C00B4A">
            <w:pPr>
              <w:bidi/>
              <w:spacing w:after="0" w:line="240" w:lineRule="auto"/>
              <w:jc w:val="center"/>
              <w:rPr>
                <w:rFonts w:ascii="Arial" w:eastAsia="Times New Roman" w:hAnsi="Arial"/>
                <w:b/>
                <w:bCs/>
                <w:sz w:val="24"/>
                <w:lang w:bidi="fa-IR"/>
              </w:rPr>
            </w:pPr>
          </w:p>
        </w:tc>
        <w:tc>
          <w:tcPr>
            <w:tcW w:w="726" w:type="dxa"/>
            <w:tcBorders>
              <w:top w:val="nil"/>
              <w:left w:val="nil"/>
              <w:bottom w:val="single" w:sz="4" w:space="0" w:color="auto"/>
              <w:right w:val="nil"/>
            </w:tcBorders>
            <w:shd w:val="clear" w:color="000000" w:fill="BDD7EE"/>
            <w:vAlign w:val="center"/>
            <w:hideMark/>
          </w:tcPr>
          <w:p w14:paraId="4C59E636" w14:textId="77777777" w:rsidR="005541FA" w:rsidRPr="005541FA" w:rsidRDefault="005541FA" w:rsidP="00C00B4A">
            <w:pPr>
              <w:bidi/>
              <w:spacing w:after="0" w:line="240" w:lineRule="auto"/>
              <w:jc w:val="center"/>
              <w:rPr>
                <w:rFonts w:ascii="Arial" w:eastAsia="Times New Roman" w:hAnsi="Arial"/>
                <w:b/>
                <w:bCs/>
                <w:sz w:val="24"/>
                <w:rtl/>
                <w:lang w:bidi="fa-IR"/>
              </w:rPr>
            </w:pPr>
            <w:r w:rsidRPr="005541FA">
              <w:rPr>
                <w:rFonts w:ascii="Arial" w:eastAsia="Times New Roman" w:hAnsi="Arial" w:hint="cs"/>
                <w:b/>
                <w:bCs/>
                <w:sz w:val="24"/>
                <w:rtl/>
                <w:lang w:bidi="fa-IR"/>
              </w:rPr>
              <w:t>کل</w:t>
            </w:r>
          </w:p>
        </w:tc>
        <w:tc>
          <w:tcPr>
            <w:tcW w:w="1102" w:type="dxa"/>
            <w:tcBorders>
              <w:top w:val="nil"/>
              <w:left w:val="nil"/>
              <w:bottom w:val="single" w:sz="4" w:space="0" w:color="auto"/>
              <w:right w:val="nil"/>
            </w:tcBorders>
            <w:shd w:val="clear" w:color="000000" w:fill="DDEBF7"/>
            <w:noWrap/>
            <w:vAlign w:val="center"/>
            <w:hideMark/>
          </w:tcPr>
          <w:p w14:paraId="2FE17FD5"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2,923,748</w:t>
            </w:r>
          </w:p>
        </w:tc>
        <w:tc>
          <w:tcPr>
            <w:tcW w:w="817" w:type="dxa"/>
            <w:tcBorders>
              <w:top w:val="nil"/>
              <w:left w:val="nil"/>
              <w:bottom w:val="single" w:sz="4" w:space="0" w:color="auto"/>
              <w:right w:val="nil"/>
            </w:tcBorders>
            <w:shd w:val="clear" w:color="000000" w:fill="DDEBF7"/>
            <w:noWrap/>
            <w:vAlign w:val="center"/>
            <w:hideMark/>
          </w:tcPr>
          <w:p w14:paraId="78F1DC87" w14:textId="06B245EC"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100%</w:t>
            </w:r>
          </w:p>
        </w:tc>
        <w:tc>
          <w:tcPr>
            <w:tcW w:w="992" w:type="dxa"/>
            <w:tcBorders>
              <w:top w:val="nil"/>
              <w:left w:val="nil"/>
              <w:bottom w:val="single" w:sz="4" w:space="0" w:color="auto"/>
              <w:right w:val="nil"/>
            </w:tcBorders>
            <w:shd w:val="clear" w:color="000000" w:fill="DDEBF7"/>
            <w:noWrap/>
            <w:vAlign w:val="center"/>
            <w:hideMark/>
          </w:tcPr>
          <w:p w14:paraId="71A61230" w14:textId="766AB543" w:rsidR="005541FA" w:rsidRPr="005541FA" w:rsidRDefault="005541FA" w:rsidP="00C00B4A">
            <w:pPr>
              <w:bidi/>
              <w:spacing w:after="0" w:line="240" w:lineRule="auto"/>
              <w:jc w:val="center"/>
              <w:rPr>
                <w:rFonts w:ascii="Arial" w:eastAsia="Times New Roman" w:hAnsi="Arial"/>
                <w:sz w:val="24"/>
                <w:lang w:bidi="fa-IR"/>
              </w:rPr>
            </w:pPr>
            <w:r w:rsidRPr="005541FA">
              <w:rPr>
                <w:sz w:val="24"/>
              </w:rPr>
              <w:t>56/3</w:t>
            </w:r>
          </w:p>
        </w:tc>
        <w:tc>
          <w:tcPr>
            <w:tcW w:w="904" w:type="dxa"/>
            <w:tcBorders>
              <w:top w:val="nil"/>
              <w:left w:val="nil"/>
              <w:bottom w:val="single" w:sz="4" w:space="0" w:color="auto"/>
              <w:right w:val="nil"/>
            </w:tcBorders>
            <w:shd w:val="clear" w:color="000000" w:fill="DDEBF7"/>
            <w:noWrap/>
            <w:vAlign w:val="center"/>
            <w:hideMark/>
          </w:tcPr>
          <w:p w14:paraId="0B14B20D" w14:textId="29EF98DC"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64/4</w:t>
            </w:r>
          </w:p>
        </w:tc>
        <w:tc>
          <w:tcPr>
            <w:tcW w:w="939" w:type="dxa"/>
            <w:tcBorders>
              <w:top w:val="nil"/>
              <w:left w:val="nil"/>
              <w:bottom w:val="single" w:sz="4" w:space="0" w:color="auto"/>
              <w:right w:val="nil"/>
            </w:tcBorders>
            <w:shd w:val="clear" w:color="000000" w:fill="DDEBF7"/>
            <w:noWrap/>
            <w:vAlign w:val="center"/>
            <w:hideMark/>
          </w:tcPr>
          <w:p w14:paraId="33FF64E1" w14:textId="7BF83FE0" w:rsidR="005541FA" w:rsidRPr="005541FA" w:rsidRDefault="005541FA" w:rsidP="00C00B4A">
            <w:pPr>
              <w:bidi/>
              <w:spacing w:after="0" w:line="240" w:lineRule="auto"/>
              <w:jc w:val="center"/>
              <w:rPr>
                <w:rFonts w:ascii="Arial" w:eastAsia="Times New Roman" w:hAnsi="Arial"/>
                <w:sz w:val="24"/>
                <w:rtl/>
                <w:lang w:bidi="fa-IR"/>
              </w:rPr>
            </w:pPr>
            <w:r w:rsidRPr="005541FA">
              <w:rPr>
                <w:sz w:val="24"/>
              </w:rPr>
              <w:t>24/1</w:t>
            </w:r>
          </w:p>
        </w:tc>
        <w:tc>
          <w:tcPr>
            <w:tcW w:w="1400" w:type="dxa"/>
            <w:tcBorders>
              <w:top w:val="nil"/>
              <w:left w:val="nil"/>
              <w:bottom w:val="single" w:sz="4" w:space="0" w:color="auto"/>
              <w:right w:val="nil"/>
            </w:tcBorders>
            <w:shd w:val="clear" w:color="000000" w:fill="DDEBF7"/>
            <w:noWrap/>
            <w:vAlign w:val="center"/>
            <w:hideMark/>
          </w:tcPr>
          <w:p w14:paraId="67CDE281"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84,646,092</w:t>
            </w:r>
          </w:p>
        </w:tc>
        <w:tc>
          <w:tcPr>
            <w:tcW w:w="1422" w:type="dxa"/>
            <w:gridSpan w:val="2"/>
            <w:tcBorders>
              <w:top w:val="nil"/>
              <w:left w:val="nil"/>
              <w:bottom w:val="single" w:sz="4" w:space="0" w:color="auto"/>
              <w:right w:val="nil"/>
            </w:tcBorders>
            <w:shd w:val="clear" w:color="000000" w:fill="DDEBF7"/>
            <w:noWrap/>
            <w:vAlign w:val="center"/>
            <w:hideMark/>
          </w:tcPr>
          <w:p w14:paraId="607755BD" w14:textId="77777777" w:rsidR="005541FA" w:rsidRPr="005541FA" w:rsidRDefault="005541FA" w:rsidP="00C00B4A">
            <w:pPr>
              <w:bidi/>
              <w:spacing w:after="0" w:line="240" w:lineRule="auto"/>
              <w:jc w:val="center"/>
              <w:rPr>
                <w:rFonts w:ascii="Arial" w:eastAsia="Times New Roman" w:hAnsi="Arial"/>
                <w:sz w:val="24"/>
                <w:rtl/>
                <w:lang w:bidi="fa-IR"/>
              </w:rPr>
            </w:pPr>
            <w:r w:rsidRPr="005541FA">
              <w:rPr>
                <w:rFonts w:ascii="Arial" w:eastAsia="Times New Roman" w:hAnsi="Arial" w:hint="cs"/>
                <w:sz w:val="24"/>
                <w:rtl/>
                <w:lang w:bidi="fa-IR"/>
              </w:rPr>
              <w:t>99,519,986</w:t>
            </w:r>
          </w:p>
        </w:tc>
      </w:tr>
    </w:tbl>
    <w:p w14:paraId="60AC24B5" w14:textId="77777777" w:rsidR="005541FA" w:rsidRDefault="005541FA" w:rsidP="00C00B4A">
      <w:pPr>
        <w:bidi/>
      </w:pPr>
    </w:p>
    <w:p w14:paraId="06E51293" w14:textId="1D5A5C76" w:rsidR="0029653B" w:rsidRDefault="0029653B" w:rsidP="00C00B4A">
      <w:pPr>
        <w:bidi/>
        <w:rPr>
          <w:rtl/>
        </w:rPr>
      </w:pPr>
    </w:p>
    <w:p w14:paraId="2E99D23E" w14:textId="11DA4C89" w:rsidR="00CE13F6" w:rsidRDefault="004D2D69" w:rsidP="00C00B4A">
      <w:pPr>
        <w:bidi/>
        <w:rPr>
          <w:rtl/>
        </w:rPr>
      </w:pPr>
      <w:r w:rsidRPr="004D2D69">
        <w:rPr>
          <w:noProof/>
        </w:rPr>
        <w:lastRenderedPageBreak/>
        <w:drawing>
          <wp:inline distT="0" distB="0" distL="0" distR="0" wp14:anchorId="7EB6D631" wp14:editId="627F5824">
            <wp:extent cx="6030595" cy="8529851"/>
            <wp:effectExtent l="0" t="0" r="8255" b="5080"/>
            <wp:docPr id="15" name="Chart 15">
              <a:extLst xmlns:a="http://schemas.openxmlformats.org/drawingml/2006/main">
                <a:ext uri="{FF2B5EF4-FFF2-40B4-BE49-F238E27FC236}">
                  <a16:creationId xmlns:a16="http://schemas.microsoft.com/office/drawing/2014/main" id="{3A3861B2-22B9-481B-B437-8AF457939F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24B930B" w14:textId="6931F9BC" w:rsidR="004A1BAB" w:rsidRDefault="00AD7732" w:rsidP="00C00B4A">
      <w:pPr>
        <w:pStyle w:val="Heading4"/>
        <w:rPr>
          <w:b w:val="0"/>
          <w:bCs w:val="0"/>
          <w:rtl/>
        </w:rPr>
      </w:pPr>
      <w:bookmarkStart w:id="171" w:name="_Toc184220897"/>
      <w:r>
        <w:rPr>
          <w:rFonts w:hint="cs"/>
          <w:rtl/>
        </w:rPr>
        <w:t>نمودار</w:t>
      </w:r>
      <w:r w:rsidR="00F33671">
        <w:rPr>
          <w:rFonts w:hint="cs"/>
          <w:rtl/>
        </w:rPr>
        <w:t xml:space="preserve"> </w:t>
      </w:r>
      <w:r w:rsidR="00CA09AE">
        <w:rPr>
          <w:rFonts w:hint="cs"/>
          <w:rtl/>
        </w:rPr>
        <w:t>35</w:t>
      </w:r>
      <w:r w:rsidR="00F33671">
        <w:rPr>
          <w:rFonts w:hint="cs"/>
          <w:rtl/>
        </w:rPr>
        <w:t xml:space="preserve">: توزیع فراوانی </w:t>
      </w:r>
      <w:r w:rsidR="00172345">
        <w:rPr>
          <w:rFonts w:hint="cs"/>
          <w:rtl/>
        </w:rPr>
        <w:t>بازنشستگان فعال</w:t>
      </w:r>
      <w:r w:rsidR="00F33671">
        <w:rPr>
          <w:rFonts w:hint="cs"/>
          <w:rtl/>
        </w:rPr>
        <w:t xml:space="preserve"> به تفکیک </w:t>
      </w:r>
      <w:r w:rsidR="00323AE5">
        <w:rPr>
          <w:rFonts w:hint="cs"/>
          <w:rtl/>
        </w:rPr>
        <w:t>اداره‌کل</w:t>
      </w:r>
      <w:r w:rsidR="00F33671">
        <w:rPr>
          <w:rFonts w:hint="cs"/>
          <w:rtl/>
        </w:rPr>
        <w:t xml:space="preserve"> </w:t>
      </w:r>
      <w:r w:rsidR="00905305">
        <w:rPr>
          <w:rFonts w:hint="cs"/>
          <w:rtl/>
        </w:rPr>
        <w:t>و جنسیت</w:t>
      </w:r>
      <w:bookmarkEnd w:id="171"/>
      <w:r w:rsidR="0081510B">
        <w:rPr>
          <w:rFonts w:hint="cs"/>
          <w:rtl/>
        </w:rPr>
        <w:t xml:space="preserve"> </w:t>
      </w:r>
      <w:r w:rsidR="004A1BAB">
        <w:rPr>
          <w:rtl/>
        </w:rPr>
        <w:br w:type="page"/>
      </w:r>
    </w:p>
    <w:tbl>
      <w:tblPr>
        <w:bidiVisual/>
        <w:tblW w:w="9497" w:type="dxa"/>
        <w:tblLayout w:type="fixed"/>
        <w:tblLook w:val="04A0" w:firstRow="1" w:lastRow="0" w:firstColumn="1" w:lastColumn="0" w:noHBand="0" w:noVBand="1"/>
      </w:tblPr>
      <w:tblGrid>
        <w:gridCol w:w="1256"/>
        <w:gridCol w:w="885"/>
        <w:gridCol w:w="966"/>
        <w:gridCol w:w="966"/>
        <w:gridCol w:w="966"/>
        <w:gridCol w:w="967"/>
        <w:gridCol w:w="967"/>
        <w:gridCol w:w="1261"/>
        <w:gridCol w:w="1263"/>
      </w:tblGrid>
      <w:tr w:rsidR="00CE13F6" w:rsidRPr="00CE13F6" w14:paraId="5DFEA212" w14:textId="77777777" w:rsidTr="001D00F5">
        <w:trPr>
          <w:trHeight w:val="20"/>
        </w:trPr>
        <w:tc>
          <w:tcPr>
            <w:tcW w:w="9497" w:type="dxa"/>
            <w:gridSpan w:val="9"/>
            <w:tcBorders>
              <w:top w:val="nil"/>
              <w:left w:val="nil"/>
              <w:bottom w:val="single" w:sz="4" w:space="0" w:color="auto"/>
              <w:right w:val="nil"/>
            </w:tcBorders>
            <w:shd w:val="clear" w:color="auto" w:fill="auto"/>
            <w:noWrap/>
            <w:vAlign w:val="center"/>
            <w:hideMark/>
          </w:tcPr>
          <w:p w14:paraId="37EB6E98" w14:textId="14BD3C3A" w:rsidR="00CE13F6" w:rsidRPr="00CE13F6" w:rsidRDefault="00CE13F6" w:rsidP="00C00B4A">
            <w:pPr>
              <w:pStyle w:val="Heading3"/>
            </w:pPr>
            <w:bookmarkStart w:id="172" w:name="_Toc186368005"/>
            <w:r w:rsidRPr="00CE13F6">
              <w:rPr>
                <w:rFonts w:hint="cs"/>
                <w:rtl/>
              </w:rPr>
              <w:lastRenderedPageBreak/>
              <w:t xml:space="preserve">جدول 32: توزیع فراوانی و </w:t>
            </w:r>
            <w:r w:rsidR="006B2763">
              <w:rPr>
                <w:rFonts w:hint="cs"/>
                <w:rtl/>
              </w:rPr>
              <w:t>میانگین متغیرهای بیمه‌ای</w:t>
            </w:r>
            <w:r w:rsidRPr="00CE13F6">
              <w:rPr>
                <w:rFonts w:hint="cs"/>
                <w:rtl/>
              </w:rPr>
              <w:t xml:space="preserve"> </w:t>
            </w:r>
            <w:r w:rsidR="00172345">
              <w:rPr>
                <w:rFonts w:hint="cs"/>
                <w:rtl/>
              </w:rPr>
              <w:t>ازکارافتادگان فعال</w:t>
            </w:r>
            <w:r w:rsidRPr="00CE13F6">
              <w:rPr>
                <w:rFonts w:hint="cs"/>
                <w:rtl/>
              </w:rPr>
              <w:t xml:space="preserve"> به تفکیک </w:t>
            </w:r>
            <w:r w:rsidR="00323AE5">
              <w:rPr>
                <w:rFonts w:hint="cs"/>
                <w:rtl/>
              </w:rPr>
              <w:t>اداره‌کل</w:t>
            </w:r>
            <w:bookmarkEnd w:id="172"/>
          </w:p>
        </w:tc>
      </w:tr>
      <w:tr w:rsidR="00664DCB" w:rsidRPr="00CE13F6" w14:paraId="06777044" w14:textId="77777777" w:rsidTr="001D00F5">
        <w:trPr>
          <w:trHeight w:val="20"/>
        </w:trPr>
        <w:tc>
          <w:tcPr>
            <w:tcW w:w="1256" w:type="dxa"/>
            <w:tcBorders>
              <w:top w:val="nil"/>
              <w:left w:val="nil"/>
              <w:bottom w:val="single" w:sz="4" w:space="0" w:color="auto"/>
              <w:right w:val="nil"/>
            </w:tcBorders>
            <w:shd w:val="clear" w:color="000000" w:fill="BDD7EE"/>
            <w:vAlign w:val="center"/>
            <w:hideMark/>
          </w:tcPr>
          <w:p w14:paraId="0C9C791D" w14:textId="3A6EC29F" w:rsidR="00664DCB" w:rsidRPr="00CE13F6" w:rsidRDefault="00664DCB" w:rsidP="00664DCB">
            <w:pPr>
              <w:bidi/>
              <w:spacing w:after="0" w:line="240" w:lineRule="auto"/>
              <w:jc w:val="center"/>
              <w:rPr>
                <w:rFonts w:ascii="Arial" w:eastAsia="Times New Roman" w:hAnsi="Arial"/>
                <w:b/>
                <w:bCs/>
                <w:sz w:val="24"/>
                <w:rtl/>
                <w:lang w:bidi="fa-IR"/>
              </w:rPr>
            </w:pPr>
            <w:r>
              <w:rPr>
                <w:rFonts w:ascii="Arial" w:eastAsia="Times New Roman" w:hAnsi="Arial" w:hint="cs"/>
                <w:b/>
                <w:bCs/>
                <w:sz w:val="24"/>
                <w:rtl/>
                <w:lang w:bidi="fa-IR"/>
              </w:rPr>
              <w:t>اداره‌کل</w:t>
            </w:r>
          </w:p>
        </w:tc>
        <w:tc>
          <w:tcPr>
            <w:tcW w:w="885" w:type="dxa"/>
            <w:tcBorders>
              <w:top w:val="nil"/>
              <w:left w:val="nil"/>
              <w:bottom w:val="single" w:sz="4" w:space="0" w:color="auto"/>
              <w:right w:val="nil"/>
            </w:tcBorders>
            <w:shd w:val="clear" w:color="000000" w:fill="BDD7EE"/>
            <w:vAlign w:val="center"/>
            <w:hideMark/>
          </w:tcPr>
          <w:p w14:paraId="69DF0894" w14:textId="77777777" w:rsidR="00664DCB" w:rsidRPr="00CE13F6" w:rsidRDefault="00664DCB" w:rsidP="00664DCB">
            <w:pPr>
              <w:bidi/>
              <w:spacing w:after="0" w:line="240" w:lineRule="auto"/>
              <w:jc w:val="center"/>
              <w:rPr>
                <w:rFonts w:ascii="Arial" w:eastAsia="Times New Roman" w:hAnsi="Arial"/>
                <w:b/>
                <w:bCs/>
                <w:sz w:val="24"/>
                <w:lang w:bidi="fa-IR"/>
              </w:rPr>
            </w:pPr>
            <w:r w:rsidRPr="00CE13F6">
              <w:rPr>
                <w:rFonts w:ascii="Arial" w:eastAsia="Times New Roman" w:hAnsi="Arial" w:hint="cs"/>
                <w:b/>
                <w:bCs/>
                <w:sz w:val="24"/>
                <w:rtl/>
                <w:lang w:bidi="fa-IR"/>
              </w:rPr>
              <w:t>جنسیت</w:t>
            </w:r>
          </w:p>
        </w:tc>
        <w:tc>
          <w:tcPr>
            <w:tcW w:w="966" w:type="dxa"/>
            <w:tcBorders>
              <w:top w:val="nil"/>
              <w:left w:val="nil"/>
              <w:bottom w:val="single" w:sz="4" w:space="0" w:color="auto"/>
              <w:right w:val="nil"/>
            </w:tcBorders>
            <w:shd w:val="clear" w:color="000000" w:fill="BDD7EE"/>
            <w:vAlign w:val="center"/>
            <w:hideMark/>
          </w:tcPr>
          <w:p w14:paraId="2C58F4B4" w14:textId="77777777" w:rsidR="00664DCB" w:rsidRPr="00CE13F6" w:rsidRDefault="00664DCB" w:rsidP="00664DCB">
            <w:pPr>
              <w:bidi/>
              <w:spacing w:after="0" w:line="240" w:lineRule="auto"/>
              <w:jc w:val="center"/>
              <w:rPr>
                <w:rFonts w:ascii="Arial" w:eastAsia="Times New Roman" w:hAnsi="Arial"/>
                <w:b/>
                <w:bCs/>
                <w:sz w:val="24"/>
                <w:lang w:bidi="fa-IR"/>
              </w:rPr>
            </w:pPr>
            <w:r w:rsidRPr="00CE13F6">
              <w:rPr>
                <w:rFonts w:ascii="Arial" w:eastAsia="Times New Roman" w:hAnsi="Arial" w:hint="cs"/>
                <w:b/>
                <w:bCs/>
                <w:sz w:val="24"/>
                <w:rtl/>
                <w:lang w:bidi="fa-IR"/>
              </w:rPr>
              <w:t>تعداد</w:t>
            </w:r>
          </w:p>
        </w:tc>
        <w:tc>
          <w:tcPr>
            <w:tcW w:w="966" w:type="dxa"/>
            <w:tcBorders>
              <w:top w:val="nil"/>
              <w:left w:val="nil"/>
              <w:bottom w:val="single" w:sz="4" w:space="0" w:color="auto"/>
              <w:right w:val="nil"/>
            </w:tcBorders>
            <w:shd w:val="clear" w:color="000000" w:fill="BDD7EE"/>
            <w:vAlign w:val="center"/>
            <w:hideMark/>
          </w:tcPr>
          <w:p w14:paraId="6BB0562F" w14:textId="77777777" w:rsidR="00664DCB" w:rsidRPr="00CE13F6" w:rsidRDefault="00664DCB" w:rsidP="00664DCB">
            <w:pPr>
              <w:bidi/>
              <w:spacing w:after="0" w:line="240" w:lineRule="auto"/>
              <w:jc w:val="center"/>
              <w:rPr>
                <w:rFonts w:ascii="Arial" w:eastAsia="Times New Roman" w:hAnsi="Arial"/>
                <w:b/>
                <w:bCs/>
                <w:sz w:val="24"/>
                <w:lang w:bidi="fa-IR"/>
              </w:rPr>
            </w:pPr>
            <w:r w:rsidRPr="00CE13F6">
              <w:rPr>
                <w:rFonts w:ascii="Arial" w:eastAsia="Times New Roman" w:hAnsi="Arial" w:hint="cs"/>
                <w:b/>
                <w:bCs/>
                <w:sz w:val="24"/>
                <w:rtl/>
                <w:lang w:bidi="fa-IR"/>
              </w:rPr>
              <w:t>درصد از</w:t>
            </w:r>
            <w:r w:rsidRPr="00CE13F6">
              <w:rPr>
                <w:rFonts w:ascii="Arial" w:eastAsia="Times New Roman" w:hAnsi="Arial" w:hint="cs"/>
                <w:b/>
                <w:bCs/>
                <w:sz w:val="24"/>
                <w:lang w:bidi="fa-IR"/>
              </w:rPr>
              <w:t xml:space="preserve"> </w:t>
            </w:r>
            <w:r w:rsidRPr="00CE13F6">
              <w:rPr>
                <w:rFonts w:ascii="Arial" w:eastAsia="Times New Roman" w:hAnsi="Arial" w:hint="cs"/>
                <w:b/>
                <w:bCs/>
                <w:sz w:val="24"/>
                <w:rtl/>
                <w:lang w:bidi="fa-IR"/>
              </w:rPr>
              <w:t>کل</w:t>
            </w:r>
          </w:p>
        </w:tc>
        <w:tc>
          <w:tcPr>
            <w:tcW w:w="966" w:type="dxa"/>
            <w:tcBorders>
              <w:top w:val="nil"/>
              <w:left w:val="nil"/>
              <w:bottom w:val="single" w:sz="4" w:space="0" w:color="auto"/>
              <w:right w:val="nil"/>
            </w:tcBorders>
            <w:shd w:val="clear" w:color="000000" w:fill="BDD7EE"/>
            <w:vAlign w:val="center"/>
            <w:hideMark/>
          </w:tcPr>
          <w:p w14:paraId="66E73D23" w14:textId="61669F45" w:rsidR="00664DCB" w:rsidRPr="00CE13F6" w:rsidRDefault="00664DCB" w:rsidP="00664DCB">
            <w:pPr>
              <w:bidi/>
              <w:spacing w:after="0" w:line="240" w:lineRule="auto"/>
              <w:jc w:val="center"/>
              <w:rPr>
                <w:rFonts w:ascii="Arial" w:eastAsia="Times New Roman" w:hAnsi="Arial"/>
                <w:b/>
                <w:bCs/>
                <w:sz w:val="24"/>
                <w:lang w:bidi="fa-IR"/>
              </w:rPr>
            </w:pPr>
            <w:r w:rsidRPr="00CE13F6">
              <w:rPr>
                <w:rFonts w:ascii="Arial" w:eastAsia="Times New Roman" w:hAnsi="Arial" w:hint="cs"/>
                <w:b/>
                <w:bCs/>
                <w:sz w:val="24"/>
                <w:lang w:bidi="fa-IR"/>
              </w:rPr>
              <w:t xml:space="preserve"> </w:t>
            </w:r>
            <w:r w:rsidRPr="00CE13F6">
              <w:rPr>
                <w:rFonts w:ascii="Arial" w:eastAsia="Times New Roman" w:hAnsi="Arial" w:hint="cs"/>
                <w:b/>
                <w:bCs/>
                <w:sz w:val="24"/>
                <w:rtl/>
                <w:lang w:bidi="fa-IR"/>
              </w:rPr>
              <w:t>سن برقراری</w:t>
            </w:r>
          </w:p>
        </w:tc>
        <w:tc>
          <w:tcPr>
            <w:tcW w:w="967" w:type="dxa"/>
            <w:tcBorders>
              <w:top w:val="nil"/>
              <w:left w:val="nil"/>
              <w:bottom w:val="single" w:sz="4" w:space="0" w:color="auto"/>
              <w:right w:val="nil"/>
            </w:tcBorders>
            <w:shd w:val="clear" w:color="000000" w:fill="BDD7EE"/>
            <w:vAlign w:val="center"/>
            <w:hideMark/>
          </w:tcPr>
          <w:p w14:paraId="50214F7D" w14:textId="38F8F687" w:rsidR="00664DCB" w:rsidRPr="00CE13F6" w:rsidRDefault="00664DCB" w:rsidP="00664DCB">
            <w:pPr>
              <w:bidi/>
              <w:spacing w:after="0" w:line="240" w:lineRule="auto"/>
              <w:jc w:val="center"/>
              <w:rPr>
                <w:rFonts w:ascii="Arial" w:eastAsia="Times New Roman" w:hAnsi="Arial"/>
                <w:b/>
                <w:bCs/>
                <w:sz w:val="24"/>
                <w:lang w:bidi="fa-IR"/>
              </w:rPr>
            </w:pPr>
            <w:r w:rsidRPr="00CE13F6">
              <w:rPr>
                <w:rFonts w:ascii="Arial" w:eastAsia="Times New Roman" w:hAnsi="Arial" w:hint="cs"/>
                <w:b/>
                <w:bCs/>
                <w:sz w:val="24"/>
                <w:lang w:bidi="fa-IR"/>
              </w:rPr>
              <w:t xml:space="preserve"> </w:t>
            </w:r>
            <w:r w:rsidRPr="00CE13F6">
              <w:rPr>
                <w:rFonts w:ascii="Arial" w:eastAsia="Times New Roman" w:hAnsi="Arial" w:hint="cs"/>
                <w:b/>
                <w:bCs/>
                <w:sz w:val="24"/>
                <w:rtl/>
                <w:lang w:bidi="fa-IR"/>
              </w:rPr>
              <w:t>سن فعلی</w:t>
            </w:r>
          </w:p>
        </w:tc>
        <w:tc>
          <w:tcPr>
            <w:tcW w:w="967" w:type="dxa"/>
            <w:tcBorders>
              <w:top w:val="nil"/>
              <w:left w:val="nil"/>
              <w:bottom w:val="single" w:sz="4" w:space="0" w:color="auto"/>
              <w:right w:val="nil"/>
            </w:tcBorders>
            <w:shd w:val="clear" w:color="000000" w:fill="BDD7EE"/>
            <w:vAlign w:val="center"/>
            <w:hideMark/>
          </w:tcPr>
          <w:p w14:paraId="28F35E34" w14:textId="4216786D" w:rsidR="00664DCB" w:rsidRPr="00CE13F6" w:rsidRDefault="00664DCB" w:rsidP="00664DCB">
            <w:pPr>
              <w:bidi/>
              <w:spacing w:after="0" w:line="240" w:lineRule="auto"/>
              <w:jc w:val="center"/>
              <w:rPr>
                <w:rFonts w:ascii="Arial" w:eastAsia="Times New Roman" w:hAnsi="Arial"/>
                <w:b/>
                <w:bCs/>
                <w:sz w:val="24"/>
                <w:lang w:bidi="fa-IR"/>
              </w:rPr>
            </w:pPr>
            <w:r w:rsidRPr="00CE13F6">
              <w:rPr>
                <w:rFonts w:ascii="Arial" w:eastAsia="Times New Roman" w:hAnsi="Arial" w:hint="cs"/>
                <w:b/>
                <w:bCs/>
                <w:sz w:val="24"/>
                <w:lang w:bidi="fa-IR"/>
              </w:rPr>
              <w:t xml:space="preserve"> </w:t>
            </w:r>
            <w:r w:rsidRPr="00CE13F6">
              <w:rPr>
                <w:rFonts w:ascii="Arial" w:eastAsia="Times New Roman" w:hAnsi="Arial" w:hint="cs"/>
                <w:b/>
                <w:bCs/>
                <w:sz w:val="24"/>
                <w:rtl/>
                <w:lang w:bidi="fa-IR"/>
              </w:rPr>
              <w:t>سابقه</w:t>
            </w:r>
          </w:p>
        </w:tc>
        <w:tc>
          <w:tcPr>
            <w:tcW w:w="1261" w:type="dxa"/>
            <w:tcBorders>
              <w:top w:val="nil"/>
              <w:left w:val="nil"/>
              <w:bottom w:val="single" w:sz="4" w:space="0" w:color="auto"/>
              <w:right w:val="nil"/>
            </w:tcBorders>
            <w:shd w:val="clear" w:color="000000" w:fill="BDD7EE"/>
            <w:vAlign w:val="center"/>
            <w:hideMark/>
          </w:tcPr>
          <w:p w14:paraId="1B71CB08" w14:textId="3FF9044F" w:rsidR="00664DCB" w:rsidRPr="00CE13F6" w:rsidRDefault="00664DCB" w:rsidP="00664DCB">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مبلغ پایه حکم</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p>
        </w:tc>
        <w:tc>
          <w:tcPr>
            <w:tcW w:w="1263" w:type="dxa"/>
            <w:tcBorders>
              <w:top w:val="nil"/>
              <w:left w:val="nil"/>
              <w:bottom w:val="nil"/>
              <w:right w:val="nil"/>
            </w:tcBorders>
            <w:shd w:val="clear" w:color="000000" w:fill="BDD7EE"/>
            <w:vAlign w:val="center"/>
            <w:hideMark/>
          </w:tcPr>
          <w:p w14:paraId="7786B916" w14:textId="28F4335D" w:rsidR="00664DCB" w:rsidRPr="00CE13F6" w:rsidRDefault="00664DCB" w:rsidP="00664DCB">
            <w:pPr>
              <w:bidi/>
              <w:spacing w:after="0" w:line="240" w:lineRule="auto"/>
              <w:jc w:val="center"/>
              <w:rPr>
                <w:rFonts w:ascii="Arial" w:eastAsia="Times New Roman" w:hAnsi="Arial"/>
                <w:b/>
                <w:bCs/>
                <w:sz w:val="24"/>
                <w:lang w:bidi="fa-IR"/>
              </w:rPr>
            </w:pPr>
            <w:r>
              <w:rPr>
                <w:rFonts w:ascii="Arial" w:hAnsi="Arial" w:hint="cs"/>
                <w:b/>
                <w:bCs/>
                <w:rtl/>
              </w:rPr>
              <w:t>مبلغ ناخالص</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r>
              <w:rPr>
                <w:rFonts w:ascii="Arial" w:hAnsi="Arial" w:hint="cs"/>
                <w:b/>
                <w:bCs/>
              </w:rPr>
              <w:t xml:space="preserve"> </w:t>
            </w:r>
            <w:r>
              <w:rPr>
                <w:rFonts w:ascii="Arial" w:hAnsi="Arial" w:hint="cs"/>
                <w:b/>
                <w:bCs/>
                <w:rtl/>
              </w:rPr>
              <w:t>پرداختی</w:t>
            </w:r>
          </w:p>
        </w:tc>
      </w:tr>
      <w:tr w:rsidR="00B06B51" w:rsidRPr="00CE13F6" w14:paraId="5DC76152" w14:textId="77777777" w:rsidTr="00B06B51">
        <w:trPr>
          <w:trHeight w:val="20"/>
        </w:trPr>
        <w:tc>
          <w:tcPr>
            <w:tcW w:w="1256" w:type="dxa"/>
            <w:vMerge w:val="restart"/>
            <w:tcBorders>
              <w:top w:val="nil"/>
              <w:left w:val="nil"/>
              <w:bottom w:val="single" w:sz="4" w:space="0" w:color="auto"/>
              <w:right w:val="nil"/>
            </w:tcBorders>
            <w:shd w:val="clear" w:color="000000" w:fill="BDD7EE"/>
            <w:vAlign w:val="center"/>
            <w:hideMark/>
          </w:tcPr>
          <w:p w14:paraId="2F1A8A24" w14:textId="77777777" w:rsidR="00B06B51" w:rsidRPr="00CE13F6" w:rsidRDefault="00B06B51" w:rsidP="00C00B4A">
            <w:pPr>
              <w:bidi/>
              <w:spacing w:after="0" w:line="240" w:lineRule="auto"/>
              <w:jc w:val="center"/>
              <w:rPr>
                <w:rFonts w:ascii="Arial" w:eastAsia="Times New Roman" w:hAnsi="Arial"/>
                <w:b/>
                <w:bCs/>
                <w:sz w:val="24"/>
                <w:lang w:bidi="fa-IR"/>
              </w:rPr>
            </w:pPr>
            <w:r w:rsidRPr="00CE13F6">
              <w:rPr>
                <w:rFonts w:ascii="Arial" w:eastAsia="Times New Roman" w:hAnsi="Arial" w:hint="cs"/>
                <w:b/>
                <w:bCs/>
                <w:sz w:val="24"/>
                <w:rtl/>
                <w:lang w:bidi="fa-IR"/>
              </w:rPr>
              <w:t>آذربايجان شرقي</w:t>
            </w:r>
          </w:p>
        </w:tc>
        <w:tc>
          <w:tcPr>
            <w:tcW w:w="885" w:type="dxa"/>
            <w:tcBorders>
              <w:top w:val="nil"/>
              <w:left w:val="nil"/>
              <w:bottom w:val="single" w:sz="4" w:space="0" w:color="auto"/>
              <w:right w:val="nil"/>
            </w:tcBorders>
            <w:shd w:val="clear" w:color="000000" w:fill="BDD7EE"/>
            <w:vAlign w:val="center"/>
            <w:hideMark/>
          </w:tcPr>
          <w:p w14:paraId="28324BB7"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مرد</w:t>
            </w:r>
          </w:p>
        </w:tc>
        <w:tc>
          <w:tcPr>
            <w:tcW w:w="966" w:type="dxa"/>
            <w:tcBorders>
              <w:top w:val="nil"/>
              <w:left w:val="nil"/>
              <w:bottom w:val="single" w:sz="4" w:space="0" w:color="auto"/>
              <w:right w:val="nil"/>
            </w:tcBorders>
            <w:shd w:val="clear" w:color="auto" w:fill="auto"/>
            <w:noWrap/>
            <w:vAlign w:val="center"/>
            <w:hideMark/>
          </w:tcPr>
          <w:p w14:paraId="2C8F6DA5"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7,518</w:t>
            </w:r>
          </w:p>
        </w:tc>
        <w:tc>
          <w:tcPr>
            <w:tcW w:w="966" w:type="dxa"/>
            <w:tcBorders>
              <w:top w:val="nil"/>
              <w:left w:val="nil"/>
              <w:bottom w:val="single" w:sz="4" w:space="0" w:color="auto"/>
              <w:right w:val="nil"/>
            </w:tcBorders>
            <w:shd w:val="clear" w:color="auto" w:fill="auto"/>
            <w:noWrap/>
            <w:vAlign w:val="center"/>
            <w:hideMark/>
          </w:tcPr>
          <w:p w14:paraId="156E1555"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5/1%</w:t>
            </w:r>
          </w:p>
        </w:tc>
        <w:tc>
          <w:tcPr>
            <w:tcW w:w="966" w:type="dxa"/>
            <w:tcBorders>
              <w:top w:val="nil"/>
              <w:left w:val="nil"/>
              <w:bottom w:val="single" w:sz="4" w:space="0" w:color="auto"/>
              <w:right w:val="nil"/>
            </w:tcBorders>
            <w:shd w:val="clear" w:color="auto" w:fill="auto"/>
            <w:noWrap/>
            <w:vAlign w:val="center"/>
            <w:hideMark/>
          </w:tcPr>
          <w:p w14:paraId="3B350ECF" w14:textId="59F0E2A3" w:rsidR="00B06B51" w:rsidRPr="00CE13F6" w:rsidRDefault="00B06B51" w:rsidP="00C00B4A">
            <w:pPr>
              <w:bidi/>
              <w:spacing w:after="0" w:line="240" w:lineRule="auto"/>
              <w:jc w:val="center"/>
              <w:rPr>
                <w:rFonts w:ascii="Arial" w:eastAsia="Times New Roman" w:hAnsi="Arial"/>
                <w:sz w:val="24"/>
                <w:lang w:bidi="fa-IR"/>
              </w:rPr>
            </w:pPr>
            <w:r w:rsidRPr="00CE13F6">
              <w:rPr>
                <w:sz w:val="24"/>
              </w:rPr>
              <w:t>42/8</w:t>
            </w:r>
          </w:p>
        </w:tc>
        <w:tc>
          <w:tcPr>
            <w:tcW w:w="967" w:type="dxa"/>
            <w:tcBorders>
              <w:top w:val="nil"/>
              <w:left w:val="nil"/>
              <w:bottom w:val="single" w:sz="4" w:space="0" w:color="auto"/>
              <w:right w:val="nil"/>
            </w:tcBorders>
            <w:shd w:val="clear" w:color="auto" w:fill="auto"/>
            <w:noWrap/>
            <w:vAlign w:val="center"/>
            <w:hideMark/>
          </w:tcPr>
          <w:p w14:paraId="7D85E620" w14:textId="12810EE0"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56/6</w:t>
            </w:r>
          </w:p>
        </w:tc>
        <w:tc>
          <w:tcPr>
            <w:tcW w:w="967" w:type="dxa"/>
            <w:tcBorders>
              <w:top w:val="nil"/>
              <w:left w:val="nil"/>
              <w:bottom w:val="single" w:sz="4" w:space="0" w:color="auto"/>
              <w:right w:val="nil"/>
            </w:tcBorders>
            <w:shd w:val="clear" w:color="auto" w:fill="auto"/>
            <w:noWrap/>
            <w:vAlign w:val="center"/>
            <w:hideMark/>
          </w:tcPr>
          <w:p w14:paraId="14DA4C0B" w14:textId="1925D5B9"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9/3</w:t>
            </w:r>
          </w:p>
        </w:tc>
        <w:tc>
          <w:tcPr>
            <w:tcW w:w="1261" w:type="dxa"/>
            <w:tcBorders>
              <w:top w:val="nil"/>
              <w:left w:val="nil"/>
              <w:bottom w:val="single" w:sz="4" w:space="0" w:color="auto"/>
              <w:right w:val="nil"/>
            </w:tcBorders>
            <w:shd w:val="clear" w:color="auto" w:fill="auto"/>
            <w:noWrap/>
            <w:vAlign w:val="center"/>
            <w:hideMark/>
          </w:tcPr>
          <w:p w14:paraId="15A40390" w14:textId="0EB15410"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52,030,575</w:t>
            </w:r>
          </w:p>
        </w:tc>
        <w:tc>
          <w:tcPr>
            <w:tcW w:w="1263" w:type="dxa"/>
            <w:tcBorders>
              <w:top w:val="single" w:sz="4" w:space="0" w:color="auto"/>
              <w:left w:val="nil"/>
              <w:bottom w:val="single" w:sz="4" w:space="0" w:color="auto"/>
              <w:right w:val="nil"/>
            </w:tcBorders>
            <w:shd w:val="clear" w:color="auto" w:fill="auto"/>
            <w:noWrap/>
            <w:vAlign w:val="center"/>
            <w:hideMark/>
          </w:tcPr>
          <w:p w14:paraId="50295C51" w14:textId="50BC2CB2"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69,315,936</w:t>
            </w:r>
          </w:p>
        </w:tc>
      </w:tr>
      <w:tr w:rsidR="00B06B51" w:rsidRPr="00CE13F6" w14:paraId="00C27948" w14:textId="77777777" w:rsidTr="00B06B51">
        <w:trPr>
          <w:trHeight w:val="20"/>
        </w:trPr>
        <w:tc>
          <w:tcPr>
            <w:tcW w:w="1256" w:type="dxa"/>
            <w:vMerge/>
            <w:tcBorders>
              <w:top w:val="nil"/>
              <w:left w:val="nil"/>
              <w:bottom w:val="single" w:sz="4" w:space="0" w:color="auto"/>
              <w:right w:val="nil"/>
            </w:tcBorders>
            <w:vAlign w:val="center"/>
            <w:hideMark/>
          </w:tcPr>
          <w:p w14:paraId="44ED7515"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64B18EDA"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زن</w:t>
            </w:r>
          </w:p>
        </w:tc>
        <w:tc>
          <w:tcPr>
            <w:tcW w:w="966" w:type="dxa"/>
            <w:tcBorders>
              <w:top w:val="nil"/>
              <w:left w:val="nil"/>
              <w:bottom w:val="single" w:sz="4" w:space="0" w:color="auto"/>
              <w:right w:val="nil"/>
            </w:tcBorders>
            <w:shd w:val="clear" w:color="auto" w:fill="auto"/>
            <w:noWrap/>
            <w:vAlign w:val="center"/>
            <w:hideMark/>
          </w:tcPr>
          <w:p w14:paraId="0AC23470"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395</w:t>
            </w:r>
          </w:p>
        </w:tc>
        <w:tc>
          <w:tcPr>
            <w:tcW w:w="966" w:type="dxa"/>
            <w:tcBorders>
              <w:top w:val="nil"/>
              <w:left w:val="nil"/>
              <w:bottom w:val="single" w:sz="4" w:space="0" w:color="auto"/>
              <w:right w:val="nil"/>
            </w:tcBorders>
            <w:shd w:val="clear" w:color="auto" w:fill="auto"/>
            <w:noWrap/>
            <w:vAlign w:val="center"/>
            <w:hideMark/>
          </w:tcPr>
          <w:p w14:paraId="57626E19"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0/3%</w:t>
            </w:r>
          </w:p>
        </w:tc>
        <w:tc>
          <w:tcPr>
            <w:tcW w:w="966" w:type="dxa"/>
            <w:tcBorders>
              <w:top w:val="nil"/>
              <w:left w:val="nil"/>
              <w:bottom w:val="single" w:sz="4" w:space="0" w:color="auto"/>
              <w:right w:val="nil"/>
            </w:tcBorders>
            <w:shd w:val="clear" w:color="auto" w:fill="auto"/>
            <w:noWrap/>
            <w:vAlign w:val="center"/>
            <w:hideMark/>
          </w:tcPr>
          <w:p w14:paraId="7626A4DF" w14:textId="14C196FC" w:rsidR="00B06B51" w:rsidRPr="00CE13F6" w:rsidRDefault="00B06B51" w:rsidP="00C00B4A">
            <w:pPr>
              <w:bidi/>
              <w:spacing w:after="0" w:line="240" w:lineRule="auto"/>
              <w:jc w:val="center"/>
              <w:rPr>
                <w:rFonts w:ascii="Arial" w:eastAsia="Times New Roman" w:hAnsi="Arial"/>
                <w:sz w:val="24"/>
                <w:lang w:bidi="fa-IR"/>
              </w:rPr>
            </w:pPr>
            <w:r w:rsidRPr="00CE13F6">
              <w:rPr>
                <w:sz w:val="24"/>
              </w:rPr>
              <w:t>43/3</w:t>
            </w:r>
          </w:p>
        </w:tc>
        <w:tc>
          <w:tcPr>
            <w:tcW w:w="967" w:type="dxa"/>
            <w:tcBorders>
              <w:top w:val="nil"/>
              <w:left w:val="nil"/>
              <w:bottom w:val="single" w:sz="4" w:space="0" w:color="auto"/>
              <w:right w:val="nil"/>
            </w:tcBorders>
            <w:shd w:val="clear" w:color="auto" w:fill="auto"/>
            <w:noWrap/>
            <w:vAlign w:val="center"/>
            <w:hideMark/>
          </w:tcPr>
          <w:p w14:paraId="438FFF84" w14:textId="1E089EFD"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55/5</w:t>
            </w:r>
          </w:p>
        </w:tc>
        <w:tc>
          <w:tcPr>
            <w:tcW w:w="967" w:type="dxa"/>
            <w:tcBorders>
              <w:top w:val="nil"/>
              <w:left w:val="nil"/>
              <w:bottom w:val="single" w:sz="4" w:space="0" w:color="auto"/>
              <w:right w:val="nil"/>
            </w:tcBorders>
            <w:shd w:val="clear" w:color="auto" w:fill="auto"/>
            <w:noWrap/>
            <w:vAlign w:val="center"/>
            <w:hideMark/>
          </w:tcPr>
          <w:p w14:paraId="064A3237" w14:textId="561C5D45"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8/1</w:t>
            </w:r>
          </w:p>
        </w:tc>
        <w:tc>
          <w:tcPr>
            <w:tcW w:w="1261" w:type="dxa"/>
            <w:tcBorders>
              <w:top w:val="nil"/>
              <w:left w:val="nil"/>
              <w:bottom w:val="single" w:sz="4" w:space="0" w:color="auto"/>
              <w:right w:val="nil"/>
            </w:tcBorders>
            <w:shd w:val="clear" w:color="auto" w:fill="auto"/>
            <w:noWrap/>
            <w:vAlign w:val="center"/>
            <w:hideMark/>
          </w:tcPr>
          <w:p w14:paraId="6775117D" w14:textId="7CBF67D5"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56,935,330</w:t>
            </w:r>
          </w:p>
        </w:tc>
        <w:tc>
          <w:tcPr>
            <w:tcW w:w="1263" w:type="dxa"/>
            <w:tcBorders>
              <w:top w:val="nil"/>
              <w:left w:val="nil"/>
              <w:bottom w:val="single" w:sz="4" w:space="0" w:color="auto"/>
              <w:right w:val="nil"/>
            </w:tcBorders>
            <w:shd w:val="clear" w:color="auto" w:fill="auto"/>
            <w:noWrap/>
            <w:vAlign w:val="center"/>
            <w:hideMark/>
          </w:tcPr>
          <w:p w14:paraId="112CDA61" w14:textId="3C9E66D9"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65,108,643</w:t>
            </w:r>
          </w:p>
        </w:tc>
      </w:tr>
      <w:tr w:rsidR="00B06B51" w:rsidRPr="00CE13F6" w14:paraId="3CC8C7FF" w14:textId="77777777" w:rsidTr="00B06B51">
        <w:trPr>
          <w:trHeight w:val="20"/>
        </w:trPr>
        <w:tc>
          <w:tcPr>
            <w:tcW w:w="1256" w:type="dxa"/>
            <w:vMerge/>
            <w:tcBorders>
              <w:top w:val="nil"/>
              <w:left w:val="nil"/>
              <w:bottom w:val="single" w:sz="4" w:space="0" w:color="auto"/>
              <w:right w:val="nil"/>
            </w:tcBorders>
            <w:vAlign w:val="center"/>
            <w:hideMark/>
          </w:tcPr>
          <w:p w14:paraId="3FB381EB"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648BE824"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کل</w:t>
            </w:r>
          </w:p>
        </w:tc>
        <w:tc>
          <w:tcPr>
            <w:tcW w:w="966" w:type="dxa"/>
            <w:tcBorders>
              <w:top w:val="nil"/>
              <w:left w:val="nil"/>
              <w:bottom w:val="single" w:sz="4" w:space="0" w:color="auto"/>
              <w:right w:val="nil"/>
            </w:tcBorders>
            <w:shd w:val="clear" w:color="000000" w:fill="DDEBF7"/>
            <w:noWrap/>
            <w:vAlign w:val="center"/>
            <w:hideMark/>
          </w:tcPr>
          <w:p w14:paraId="6655953A"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7,913</w:t>
            </w:r>
          </w:p>
        </w:tc>
        <w:tc>
          <w:tcPr>
            <w:tcW w:w="966" w:type="dxa"/>
            <w:tcBorders>
              <w:top w:val="nil"/>
              <w:left w:val="nil"/>
              <w:bottom w:val="single" w:sz="4" w:space="0" w:color="auto"/>
              <w:right w:val="nil"/>
            </w:tcBorders>
            <w:shd w:val="clear" w:color="000000" w:fill="DDEBF7"/>
            <w:noWrap/>
            <w:vAlign w:val="center"/>
            <w:hideMark/>
          </w:tcPr>
          <w:p w14:paraId="7C4ABE57"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5/4%</w:t>
            </w:r>
          </w:p>
        </w:tc>
        <w:tc>
          <w:tcPr>
            <w:tcW w:w="966" w:type="dxa"/>
            <w:tcBorders>
              <w:top w:val="nil"/>
              <w:left w:val="nil"/>
              <w:bottom w:val="single" w:sz="4" w:space="0" w:color="auto"/>
              <w:right w:val="nil"/>
            </w:tcBorders>
            <w:shd w:val="clear" w:color="000000" w:fill="DDEBF7"/>
            <w:noWrap/>
            <w:vAlign w:val="center"/>
            <w:hideMark/>
          </w:tcPr>
          <w:p w14:paraId="5A74FB80" w14:textId="553C78D9" w:rsidR="00B06B51" w:rsidRPr="00CE13F6" w:rsidRDefault="00B06B51" w:rsidP="00C00B4A">
            <w:pPr>
              <w:bidi/>
              <w:spacing w:after="0" w:line="240" w:lineRule="auto"/>
              <w:jc w:val="center"/>
              <w:rPr>
                <w:rFonts w:ascii="Arial" w:eastAsia="Times New Roman" w:hAnsi="Arial"/>
                <w:sz w:val="24"/>
                <w:lang w:bidi="fa-IR"/>
              </w:rPr>
            </w:pPr>
            <w:r w:rsidRPr="00CE13F6">
              <w:rPr>
                <w:sz w:val="24"/>
              </w:rPr>
              <w:t>42/8</w:t>
            </w:r>
          </w:p>
        </w:tc>
        <w:tc>
          <w:tcPr>
            <w:tcW w:w="967" w:type="dxa"/>
            <w:tcBorders>
              <w:top w:val="nil"/>
              <w:left w:val="nil"/>
              <w:bottom w:val="single" w:sz="4" w:space="0" w:color="auto"/>
              <w:right w:val="nil"/>
            </w:tcBorders>
            <w:shd w:val="clear" w:color="000000" w:fill="DDEBF7"/>
            <w:noWrap/>
            <w:vAlign w:val="center"/>
            <w:hideMark/>
          </w:tcPr>
          <w:p w14:paraId="54E14CEB" w14:textId="4F5D3985"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56/5</w:t>
            </w:r>
          </w:p>
        </w:tc>
        <w:tc>
          <w:tcPr>
            <w:tcW w:w="967" w:type="dxa"/>
            <w:tcBorders>
              <w:top w:val="nil"/>
              <w:left w:val="nil"/>
              <w:bottom w:val="single" w:sz="4" w:space="0" w:color="auto"/>
              <w:right w:val="nil"/>
            </w:tcBorders>
            <w:shd w:val="clear" w:color="000000" w:fill="DDEBF7"/>
            <w:noWrap/>
            <w:vAlign w:val="center"/>
            <w:hideMark/>
          </w:tcPr>
          <w:p w14:paraId="6250B108" w14:textId="7CB047AF"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9/3</w:t>
            </w:r>
          </w:p>
        </w:tc>
        <w:tc>
          <w:tcPr>
            <w:tcW w:w="1261" w:type="dxa"/>
            <w:tcBorders>
              <w:top w:val="nil"/>
              <w:left w:val="nil"/>
              <w:bottom w:val="single" w:sz="4" w:space="0" w:color="auto"/>
              <w:right w:val="nil"/>
            </w:tcBorders>
            <w:shd w:val="clear" w:color="000000" w:fill="DDEBF7"/>
            <w:noWrap/>
            <w:vAlign w:val="center"/>
            <w:hideMark/>
          </w:tcPr>
          <w:p w14:paraId="4CA45BB1" w14:textId="5AD46D8F"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52,275,410</w:t>
            </w:r>
          </w:p>
        </w:tc>
        <w:tc>
          <w:tcPr>
            <w:tcW w:w="1263" w:type="dxa"/>
            <w:tcBorders>
              <w:top w:val="nil"/>
              <w:left w:val="nil"/>
              <w:bottom w:val="single" w:sz="4" w:space="0" w:color="auto"/>
              <w:right w:val="nil"/>
            </w:tcBorders>
            <w:shd w:val="clear" w:color="000000" w:fill="DDEBF7"/>
            <w:noWrap/>
            <w:vAlign w:val="center"/>
            <w:hideMark/>
          </w:tcPr>
          <w:p w14:paraId="585E82B2" w14:textId="0859B54E"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69,105,917</w:t>
            </w:r>
          </w:p>
        </w:tc>
      </w:tr>
      <w:tr w:rsidR="00B06B51" w:rsidRPr="00CE13F6" w14:paraId="737FE470" w14:textId="77777777" w:rsidTr="00B06B51">
        <w:trPr>
          <w:trHeight w:val="20"/>
        </w:trPr>
        <w:tc>
          <w:tcPr>
            <w:tcW w:w="1256" w:type="dxa"/>
            <w:vMerge w:val="restart"/>
            <w:tcBorders>
              <w:top w:val="nil"/>
              <w:left w:val="nil"/>
              <w:bottom w:val="single" w:sz="4" w:space="0" w:color="auto"/>
              <w:right w:val="nil"/>
            </w:tcBorders>
            <w:shd w:val="clear" w:color="000000" w:fill="BDD7EE"/>
            <w:vAlign w:val="center"/>
            <w:hideMark/>
          </w:tcPr>
          <w:p w14:paraId="7DAD5999"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آذربايجان غربي</w:t>
            </w:r>
          </w:p>
        </w:tc>
        <w:tc>
          <w:tcPr>
            <w:tcW w:w="885" w:type="dxa"/>
            <w:tcBorders>
              <w:top w:val="nil"/>
              <w:left w:val="nil"/>
              <w:bottom w:val="single" w:sz="4" w:space="0" w:color="auto"/>
              <w:right w:val="nil"/>
            </w:tcBorders>
            <w:shd w:val="clear" w:color="000000" w:fill="BDD7EE"/>
            <w:vAlign w:val="center"/>
            <w:hideMark/>
          </w:tcPr>
          <w:p w14:paraId="7E534C39"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مرد</w:t>
            </w:r>
          </w:p>
        </w:tc>
        <w:tc>
          <w:tcPr>
            <w:tcW w:w="966" w:type="dxa"/>
            <w:tcBorders>
              <w:top w:val="nil"/>
              <w:left w:val="nil"/>
              <w:bottom w:val="single" w:sz="4" w:space="0" w:color="auto"/>
              <w:right w:val="nil"/>
            </w:tcBorders>
            <w:shd w:val="clear" w:color="auto" w:fill="auto"/>
            <w:noWrap/>
            <w:vAlign w:val="center"/>
            <w:hideMark/>
          </w:tcPr>
          <w:p w14:paraId="5CA01A78"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3,301</w:t>
            </w:r>
          </w:p>
        </w:tc>
        <w:tc>
          <w:tcPr>
            <w:tcW w:w="966" w:type="dxa"/>
            <w:tcBorders>
              <w:top w:val="nil"/>
              <w:left w:val="nil"/>
              <w:bottom w:val="single" w:sz="4" w:space="0" w:color="auto"/>
              <w:right w:val="nil"/>
            </w:tcBorders>
            <w:shd w:val="clear" w:color="auto" w:fill="auto"/>
            <w:noWrap/>
            <w:vAlign w:val="center"/>
            <w:hideMark/>
          </w:tcPr>
          <w:p w14:paraId="05245FDD"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2/2%</w:t>
            </w:r>
          </w:p>
        </w:tc>
        <w:tc>
          <w:tcPr>
            <w:tcW w:w="966" w:type="dxa"/>
            <w:tcBorders>
              <w:top w:val="nil"/>
              <w:left w:val="nil"/>
              <w:bottom w:val="single" w:sz="4" w:space="0" w:color="auto"/>
              <w:right w:val="nil"/>
            </w:tcBorders>
            <w:shd w:val="clear" w:color="auto" w:fill="auto"/>
            <w:noWrap/>
            <w:vAlign w:val="center"/>
            <w:hideMark/>
          </w:tcPr>
          <w:p w14:paraId="5F7E54D6" w14:textId="4ECFD6BF" w:rsidR="00B06B51" w:rsidRPr="00CE13F6" w:rsidRDefault="00B06B51" w:rsidP="00C00B4A">
            <w:pPr>
              <w:bidi/>
              <w:spacing w:after="0" w:line="240" w:lineRule="auto"/>
              <w:jc w:val="center"/>
              <w:rPr>
                <w:rFonts w:ascii="Arial" w:eastAsia="Times New Roman" w:hAnsi="Arial"/>
                <w:sz w:val="24"/>
                <w:lang w:bidi="fa-IR"/>
              </w:rPr>
            </w:pPr>
            <w:r w:rsidRPr="00CE13F6">
              <w:rPr>
                <w:sz w:val="24"/>
              </w:rPr>
              <w:t>43/3</w:t>
            </w:r>
          </w:p>
        </w:tc>
        <w:tc>
          <w:tcPr>
            <w:tcW w:w="967" w:type="dxa"/>
            <w:tcBorders>
              <w:top w:val="nil"/>
              <w:left w:val="nil"/>
              <w:bottom w:val="single" w:sz="4" w:space="0" w:color="auto"/>
              <w:right w:val="nil"/>
            </w:tcBorders>
            <w:shd w:val="clear" w:color="auto" w:fill="auto"/>
            <w:noWrap/>
            <w:vAlign w:val="center"/>
            <w:hideMark/>
          </w:tcPr>
          <w:p w14:paraId="0C896E63" w14:textId="1DD65768"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54/4</w:t>
            </w:r>
          </w:p>
        </w:tc>
        <w:tc>
          <w:tcPr>
            <w:tcW w:w="967" w:type="dxa"/>
            <w:tcBorders>
              <w:top w:val="nil"/>
              <w:left w:val="nil"/>
              <w:bottom w:val="single" w:sz="4" w:space="0" w:color="auto"/>
              <w:right w:val="nil"/>
            </w:tcBorders>
            <w:shd w:val="clear" w:color="auto" w:fill="auto"/>
            <w:noWrap/>
            <w:vAlign w:val="center"/>
            <w:hideMark/>
          </w:tcPr>
          <w:p w14:paraId="0F5C7AE0" w14:textId="3FE2F9AB"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9/7</w:t>
            </w:r>
          </w:p>
        </w:tc>
        <w:tc>
          <w:tcPr>
            <w:tcW w:w="1261" w:type="dxa"/>
            <w:tcBorders>
              <w:top w:val="nil"/>
              <w:left w:val="nil"/>
              <w:bottom w:val="single" w:sz="4" w:space="0" w:color="auto"/>
              <w:right w:val="nil"/>
            </w:tcBorders>
            <w:shd w:val="clear" w:color="auto" w:fill="auto"/>
            <w:noWrap/>
            <w:vAlign w:val="center"/>
            <w:hideMark/>
          </w:tcPr>
          <w:p w14:paraId="69E28B9C" w14:textId="65823477"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51,781,013</w:t>
            </w:r>
          </w:p>
        </w:tc>
        <w:tc>
          <w:tcPr>
            <w:tcW w:w="1263" w:type="dxa"/>
            <w:tcBorders>
              <w:top w:val="nil"/>
              <w:left w:val="nil"/>
              <w:bottom w:val="single" w:sz="4" w:space="0" w:color="auto"/>
              <w:right w:val="nil"/>
            </w:tcBorders>
            <w:shd w:val="clear" w:color="auto" w:fill="auto"/>
            <w:noWrap/>
            <w:vAlign w:val="center"/>
            <w:hideMark/>
          </w:tcPr>
          <w:p w14:paraId="3312CE44" w14:textId="26B07E77"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68,899,487</w:t>
            </w:r>
          </w:p>
        </w:tc>
      </w:tr>
      <w:tr w:rsidR="00B06B51" w:rsidRPr="00CE13F6" w14:paraId="74EA34C3" w14:textId="77777777" w:rsidTr="00B06B51">
        <w:trPr>
          <w:trHeight w:val="20"/>
        </w:trPr>
        <w:tc>
          <w:tcPr>
            <w:tcW w:w="1256" w:type="dxa"/>
            <w:vMerge/>
            <w:tcBorders>
              <w:top w:val="nil"/>
              <w:left w:val="nil"/>
              <w:bottom w:val="single" w:sz="4" w:space="0" w:color="auto"/>
              <w:right w:val="nil"/>
            </w:tcBorders>
            <w:vAlign w:val="center"/>
            <w:hideMark/>
          </w:tcPr>
          <w:p w14:paraId="0C6B7F72"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1304FB7A"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زن</w:t>
            </w:r>
          </w:p>
        </w:tc>
        <w:tc>
          <w:tcPr>
            <w:tcW w:w="966" w:type="dxa"/>
            <w:tcBorders>
              <w:top w:val="nil"/>
              <w:left w:val="nil"/>
              <w:bottom w:val="single" w:sz="4" w:space="0" w:color="auto"/>
              <w:right w:val="nil"/>
            </w:tcBorders>
            <w:shd w:val="clear" w:color="auto" w:fill="auto"/>
            <w:noWrap/>
            <w:vAlign w:val="center"/>
            <w:hideMark/>
          </w:tcPr>
          <w:p w14:paraId="4130409A"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218</w:t>
            </w:r>
          </w:p>
        </w:tc>
        <w:tc>
          <w:tcPr>
            <w:tcW w:w="966" w:type="dxa"/>
            <w:tcBorders>
              <w:top w:val="nil"/>
              <w:left w:val="nil"/>
              <w:bottom w:val="single" w:sz="4" w:space="0" w:color="auto"/>
              <w:right w:val="nil"/>
            </w:tcBorders>
            <w:shd w:val="clear" w:color="auto" w:fill="auto"/>
            <w:noWrap/>
            <w:vAlign w:val="center"/>
            <w:hideMark/>
          </w:tcPr>
          <w:p w14:paraId="732B2025"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0/1%</w:t>
            </w:r>
          </w:p>
        </w:tc>
        <w:tc>
          <w:tcPr>
            <w:tcW w:w="966" w:type="dxa"/>
            <w:tcBorders>
              <w:top w:val="nil"/>
              <w:left w:val="nil"/>
              <w:bottom w:val="single" w:sz="4" w:space="0" w:color="auto"/>
              <w:right w:val="nil"/>
            </w:tcBorders>
            <w:shd w:val="clear" w:color="auto" w:fill="auto"/>
            <w:noWrap/>
            <w:vAlign w:val="center"/>
            <w:hideMark/>
          </w:tcPr>
          <w:p w14:paraId="587D213A" w14:textId="30F27C1E" w:rsidR="00B06B51" w:rsidRPr="00CE13F6" w:rsidRDefault="00B06B51" w:rsidP="00C00B4A">
            <w:pPr>
              <w:bidi/>
              <w:spacing w:after="0" w:line="240" w:lineRule="auto"/>
              <w:jc w:val="center"/>
              <w:rPr>
                <w:rFonts w:ascii="Arial" w:eastAsia="Times New Roman" w:hAnsi="Arial"/>
                <w:sz w:val="24"/>
                <w:lang w:bidi="fa-IR"/>
              </w:rPr>
            </w:pPr>
            <w:r w:rsidRPr="00CE13F6">
              <w:rPr>
                <w:sz w:val="24"/>
              </w:rPr>
              <w:t>44/9</w:t>
            </w:r>
          </w:p>
        </w:tc>
        <w:tc>
          <w:tcPr>
            <w:tcW w:w="967" w:type="dxa"/>
            <w:tcBorders>
              <w:top w:val="nil"/>
              <w:left w:val="nil"/>
              <w:bottom w:val="single" w:sz="4" w:space="0" w:color="auto"/>
              <w:right w:val="nil"/>
            </w:tcBorders>
            <w:shd w:val="clear" w:color="auto" w:fill="auto"/>
            <w:noWrap/>
            <w:vAlign w:val="center"/>
            <w:hideMark/>
          </w:tcPr>
          <w:p w14:paraId="53709C97" w14:textId="7905BFE5"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58/2</w:t>
            </w:r>
          </w:p>
        </w:tc>
        <w:tc>
          <w:tcPr>
            <w:tcW w:w="967" w:type="dxa"/>
            <w:tcBorders>
              <w:top w:val="nil"/>
              <w:left w:val="nil"/>
              <w:bottom w:val="single" w:sz="4" w:space="0" w:color="auto"/>
              <w:right w:val="nil"/>
            </w:tcBorders>
            <w:shd w:val="clear" w:color="auto" w:fill="auto"/>
            <w:noWrap/>
            <w:vAlign w:val="center"/>
            <w:hideMark/>
          </w:tcPr>
          <w:p w14:paraId="223423A0" w14:textId="4403CD72"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8/5</w:t>
            </w:r>
          </w:p>
        </w:tc>
        <w:tc>
          <w:tcPr>
            <w:tcW w:w="1261" w:type="dxa"/>
            <w:tcBorders>
              <w:top w:val="nil"/>
              <w:left w:val="nil"/>
              <w:bottom w:val="single" w:sz="4" w:space="0" w:color="auto"/>
              <w:right w:val="nil"/>
            </w:tcBorders>
            <w:shd w:val="clear" w:color="auto" w:fill="auto"/>
            <w:noWrap/>
            <w:vAlign w:val="center"/>
            <w:hideMark/>
          </w:tcPr>
          <w:p w14:paraId="454771A3" w14:textId="31BF911C"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59,329,485</w:t>
            </w:r>
          </w:p>
        </w:tc>
        <w:tc>
          <w:tcPr>
            <w:tcW w:w="1263" w:type="dxa"/>
            <w:tcBorders>
              <w:top w:val="nil"/>
              <w:left w:val="nil"/>
              <w:bottom w:val="single" w:sz="4" w:space="0" w:color="auto"/>
              <w:right w:val="nil"/>
            </w:tcBorders>
            <w:shd w:val="clear" w:color="auto" w:fill="auto"/>
            <w:noWrap/>
            <w:vAlign w:val="center"/>
            <w:hideMark/>
          </w:tcPr>
          <w:p w14:paraId="60DF631D" w14:textId="23BEC24D"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67,934,189</w:t>
            </w:r>
          </w:p>
        </w:tc>
      </w:tr>
      <w:tr w:rsidR="00B06B51" w:rsidRPr="00CE13F6" w14:paraId="1AB7DBAD" w14:textId="77777777" w:rsidTr="00B06B51">
        <w:trPr>
          <w:trHeight w:val="20"/>
        </w:trPr>
        <w:tc>
          <w:tcPr>
            <w:tcW w:w="1256" w:type="dxa"/>
            <w:vMerge/>
            <w:tcBorders>
              <w:top w:val="nil"/>
              <w:left w:val="nil"/>
              <w:bottom w:val="single" w:sz="4" w:space="0" w:color="auto"/>
              <w:right w:val="nil"/>
            </w:tcBorders>
            <w:vAlign w:val="center"/>
            <w:hideMark/>
          </w:tcPr>
          <w:p w14:paraId="57F705E3"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3AA9C8C8"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کل</w:t>
            </w:r>
          </w:p>
        </w:tc>
        <w:tc>
          <w:tcPr>
            <w:tcW w:w="966" w:type="dxa"/>
            <w:tcBorders>
              <w:top w:val="nil"/>
              <w:left w:val="nil"/>
              <w:bottom w:val="single" w:sz="4" w:space="0" w:color="auto"/>
              <w:right w:val="nil"/>
            </w:tcBorders>
            <w:shd w:val="clear" w:color="000000" w:fill="DDEBF7"/>
            <w:noWrap/>
            <w:vAlign w:val="center"/>
            <w:hideMark/>
          </w:tcPr>
          <w:p w14:paraId="1E88690A"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3,519</w:t>
            </w:r>
          </w:p>
        </w:tc>
        <w:tc>
          <w:tcPr>
            <w:tcW w:w="966" w:type="dxa"/>
            <w:tcBorders>
              <w:top w:val="nil"/>
              <w:left w:val="nil"/>
              <w:bottom w:val="single" w:sz="4" w:space="0" w:color="auto"/>
              <w:right w:val="nil"/>
            </w:tcBorders>
            <w:shd w:val="clear" w:color="000000" w:fill="DDEBF7"/>
            <w:noWrap/>
            <w:vAlign w:val="center"/>
            <w:hideMark/>
          </w:tcPr>
          <w:p w14:paraId="723269F0"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2/4%</w:t>
            </w:r>
          </w:p>
        </w:tc>
        <w:tc>
          <w:tcPr>
            <w:tcW w:w="966" w:type="dxa"/>
            <w:tcBorders>
              <w:top w:val="nil"/>
              <w:left w:val="nil"/>
              <w:bottom w:val="single" w:sz="4" w:space="0" w:color="auto"/>
              <w:right w:val="nil"/>
            </w:tcBorders>
            <w:shd w:val="clear" w:color="000000" w:fill="DDEBF7"/>
            <w:noWrap/>
            <w:vAlign w:val="center"/>
            <w:hideMark/>
          </w:tcPr>
          <w:p w14:paraId="13171D11" w14:textId="0BE57865" w:rsidR="00B06B51" w:rsidRPr="00CE13F6" w:rsidRDefault="00B06B51" w:rsidP="00C00B4A">
            <w:pPr>
              <w:bidi/>
              <w:spacing w:after="0" w:line="240" w:lineRule="auto"/>
              <w:jc w:val="center"/>
              <w:rPr>
                <w:rFonts w:ascii="Arial" w:eastAsia="Times New Roman" w:hAnsi="Arial"/>
                <w:sz w:val="24"/>
                <w:lang w:bidi="fa-IR"/>
              </w:rPr>
            </w:pPr>
            <w:r w:rsidRPr="00CE13F6">
              <w:rPr>
                <w:sz w:val="24"/>
              </w:rPr>
              <w:t>43/4</w:t>
            </w:r>
          </w:p>
        </w:tc>
        <w:tc>
          <w:tcPr>
            <w:tcW w:w="967" w:type="dxa"/>
            <w:tcBorders>
              <w:top w:val="nil"/>
              <w:left w:val="nil"/>
              <w:bottom w:val="single" w:sz="4" w:space="0" w:color="auto"/>
              <w:right w:val="nil"/>
            </w:tcBorders>
            <w:shd w:val="clear" w:color="000000" w:fill="DDEBF7"/>
            <w:noWrap/>
            <w:vAlign w:val="center"/>
            <w:hideMark/>
          </w:tcPr>
          <w:p w14:paraId="78C2D8D5" w14:textId="6185D8F6"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54/7</w:t>
            </w:r>
          </w:p>
        </w:tc>
        <w:tc>
          <w:tcPr>
            <w:tcW w:w="967" w:type="dxa"/>
            <w:tcBorders>
              <w:top w:val="nil"/>
              <w:left w:val="nil"/>
              <w:bottom w:val="single" w:sz="4" w:space="0" w:color="auto"/>
              <w:right w:val="nil"/>
            </w:tcBorders>
            <w:shd w:val="clear" w:color="000000" w:fill="DDEBF7"/>
            <w:noWrap/>
            <w:vAlign w:val="center"/>
            <w:hideMark/>
          </w:tcPr>
          <w:p w14:paraId="66056467" w14:textId="68A04D21"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9/7</w:t>
            </w:r>
          </w:p>
        </w:tc>
        <w:tc>
          <w:tcPr>
            <w:tcW w:w="1261" w:type="dxa"/>
            <w:tcBorders>
              <w:top w:val="nil"/>
              <w:left w:val="nil"/>
              <w:bottom w:val="single" w:sz="4" w:space="0" w:color="auto"/>
              <w:right w:val="nil"/>
            </w:tcBorders>
            <w:shd w:val="clear" w:color="000000" w:fill="DDEBF7"/>
            <w:noWrap/>
            <w:vAlign w:val="center"/>
            <w:hideMark/>
          </w:tcPr>
          <w:p w14:paraId="77E9BB86" w14:textId="306D8347"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52,248,637</w:t>
            </w:r>
          </w:p>
        </w:tc>
        <w:tc>
          <w:tcPr>
            <w:tcW w:w="1263" w:type="dxa"/>
            <w:tcBorders>
              <w:top w:val="nil"/>
              <w:left w:val="nil"/>
              <w:bottom w:val="single" w:sz="4" w:space="0" w:color="auto"/>
              <w:right w:val="nil"/>
            </w:tcBorders>
            <w:shd w:val="clear" w:color="000000" w:fill="DDEBF7"/>
            <w:noWrap/>
            <w:vAlign w:val="center"/>
            <w:hideMark/>
          </w:tcPr>
          <w:p w14:paraId="5CCC0A66" w14:textId="0A2830F6"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68,839,688</w:t>
            </w:r>
          </w:p>
        </w:tc>
      </w:tr>
      <w:tr w:rsidR="00B06B51" w:rsidRPr="00CE13F6" w14:paraId="10E0D26A" w14:textId="77777777" w:rsidTr="00B06B51">
        <w:trPr>
          <w:trHeight w:val="20"/>
        </w:trPr>
        <w:tc>
          <w:tcPr>
            <w:tcW w:w="1256" w:type="dxa"/>
            <w:vMerge w:val="restart"/>
            <w:tcBorders>
              <w:top w:val="nil"/>
              <w:left w:val="nil"/>
              <w:bottom w:val="single" w:sz="4" w:space="0" w:color="auto"/>
              <w:right w:val="nil"/>
            </w:tcBorders>
            <w:shd w:val="clear" w:color="000000" w:fill="BDD7EE"/>
            <w:vAlign w:val="center"/>
            <w:hideMark/>
          </w:tcPr>
          <w:p w14:paraId="1A732F8D"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اردبيل</w:t>
            </w:r>
          </w:p>
        </w:tc>
        <w:tc>
          <w:tcPr>
            <w:tcW w:w="885" w:type="dxa"/>
            <w:tcBorders>
              <w:top w:val="nil"/>
              <w:left w:val="nil"/>
              <w:bottom w:val="single" w:sz="4" w:space="0" w:color="auto"/>
              <w:right w:val="nil"/>
            </w:tcBorders>
            <w:shd w:val="clear" w:color="000000" w:fill="BDD7EE"/>
            <w:vAlign w:val="center"/>
            <w:hideMark/>
          </w:tcPr>
          <w:p w14:paraId="4FF3F470"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مرد</w:t>
            </w:r>
          </w:p>
        </w:tc>
        <w:tc>
          <w:tcPr>
            <w:tcW w:w="966" w:type="dxa"/>
            <w:tcBorders>
              <w:top w:val="nil"/>
              <w:left w:val="nil"/>
              <w:bottom w:val="single" w:sz="4" w:space="0" w:color="auto"/>
              <w:right w:val="nil"/>
            </w:tcBorders>
            <w:shd w:val="clear" w:color="auto" w:fill="auto"/>
            <w:noWrap/>
            <w:vAlign w:val="center"/>
            <w:hideMark/>
          </w:tcPr>
          <w:p w14:paraId="5CF539B6"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2,092</w:t>
            </w:r>
          </w:p>
        </w:tc>
        <w:tc>
          <w:tcPr>
            <w:tcW w:w="966" w:type="dxa"/>
            <w:tcBorders>
              <w:top w:val="nil"/>
              <w:left w:val="nil"/>
              <w:bottom w:val="single" w:sz="4" w:space="0" w:color="auto"/>
              <w:right w:val="nil"/>
            </w:tcBorders>
            <w:shd w:val="clear" w:color="auto" w:fill="auto"/>
            <w:noWrap/>
            <w:vAlign w:val="center"/>
            <w:hideMark/>
          </w:tcPr>
          <w:p w14:paraId="46B3F0D4"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1/4%</w:t>
            </w:r>
          </w:p>
        </w:tc>
        <w:tc>
          <w:tcPr>
            <w:tcW w:w="966" w:type="dxa"/>
            <w:tcBorders>
              <w:top w:val="nil"/>
              <w:left w:val="nil"/>
              <w:bottom w:val="single" w:sz="4" w:space="0" w:color="auto"/>
              <w:right w:val="nil"/>
            </w:tcBorders>
            <w:shd w:val="clear" w:color="auto" w:fill="auto"/>
            <w:noWrap/>
            <w:vAlign w:val="center"/>
            <w:hideMark/>
          </w:tcPr>
          <w:p w14:paraId="002ADC92" w14:textId="0A68DD6D" w:rsidR="00B06B51" w:rsidRPr="00CE13F6" w:rsidRDefault="00B06B51" w:rsidP="00C00B4A">
            <w:pPr>
              <w:bidi/>
              <w:spacing w:after="0" w:line="240" w:lineRule="auto"/>
              <w:jc w:val="center"/>
              <w:rPr>
                <w:rFonts w:ascii="Arial" w:eastAsia="Times New Roman" w:hAnsi="Arial"/>
                <w:sz w:val="24"/>
                <w:lang w:bidi="fa-IR"/>
              </w:rPr>
            </w:pPr>
            <w:r w:rsidRPr="00CE13F6">
              <w:rPr>
                <w:sz w:val="24"/>
              </w:rPr>
              <w:t>43/6</w:t>
            </w:r>
          </w:p>
        </w:tc>
        <w:tc>
          <w:tcPr>
            <w:tcW w:w="967" w:type="dxa"/>
            <w:tcBorders>
              <w:top w:val="nil"/>
              <w:left w:val="nil"/>
              <w:bottom w:val="single" w:sz="4" w:space="0" w:color="auto"/>
              <w:right w:val="nil"/>
            </w:tcBorders>
            <w:shd w:val="clear" w:color="auto" w:fill="auto"/>
            <w:noWrap/>
            <w:vAlign w:val="center"/>
            <w:hideMark/>
          </w:tcPr>
          <w:p w14:paraId="075C8191" w14:textId="40AF5AB6"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56/1</w:t>
            </w:r>
          </w:p>
        </w:tc>
        <w:tc>
          <w:tcPr>
            <w:tcW w:w="967" w:type="dxa"/>
            <w:tcBorders>
              <w:top w:val="nil"/>
              <w:left w:val="nil"/>
              <w:bottom w:val="single" w:sz="4" w:space="0" w:color="auto"/>
              <w:right w:val="nil"/>
            </w:tcBorders>
            <w:shd w:val="clear" w:color="auto" w:fill="auto"/>
            <w:noWrap/>
            <w:vAlign w:val="center"/>
            <w:hideMark/>
          </w:tcPr>
          <w:p w14:paraId="02E357D2" w14:textId="4FAA1644"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8/9</w:t>
            </w:r>
          </w:p>
        </w:tc>
        <w:tc>
          <w:tcPr>
            <w:tcW w:w="1261" w:type="dxa"/>
            <w:tcBorders>
              <w:top w:val="nil"/>
              <w:left w:val="nil"/>
              <w:bottom w:val="single" w:sz="4" w:space="0" w:color="auto"/>
              <w:right w:val="nil"/>
            </w:tcBorders>
            <w:shd w:val="clear" w:color="auto" w:fill="auto"/>
            <w:noWrap/>
            <w:vAlign w:val="center"/>
            <w:hideMark/>
          </w:tcPr>
          <w:p w14:paraId="66ACC15C" w14:textId="4C52B2BA"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54,036,377</w:t>
            </w:r>
          </w:p>
        </w:tc>
        <w:tc>
          <w:tcPr>
            <w:tcW w:w="1263" w:type="dxa"/>
            <w:tcBorders>
              <w:top w:val="nil"/>
              <w:left w:val="nil"/>
              <w:bottom w:val="single" w:sz="4" w:space="0" w:color="auto"/>
              <w:right w:val="nil"/>
            </w:tcBorders>
            <w:shd w:val="clear" w:color="auto" w:fill="auto"/>
            <w:noWrap/>
            <w:vAlign w:val="center"/>
            <w:hideMark/>
          </w:tcPr>
          <w:p w14:paraId="0C82CC35" w14:textId="4D7EBBC3"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72,892,890</w:t>
            </w:r>
          </w:p>
        </w:tc>
      </w:tr>
      <w:tr w:rsidR="00B06B51" w:rsidRPr="00CE13F6" w14:paraId="6C6394B9" w14:textId="77777777" w:rsidTr="00B06B51">
        <w:trPr>
          <w:trHeight w:val="20"/>
        </w:trPr>
        <w:tc>
          <w:tcPr>
            <w:tcW w:w="1256" w:type="dxa"/>
            <w:vMerge/>
            <w:tcBorders>
              <w:top w:val="nil"/>
              <w:left w:val="nil"/>
              <w:bottom w:val="single" w:sz="4" w:space="0" w:color="auto"/>
              <w:right w:val="nil"/>
            </w:tcBorders>
            <w:vAlign w:val="center"/>
            <w:hideMark/>
          </w:tcPr>
          <w:p w14:paraId="1BF4F916"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20048CE6"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زن</w:t>
            </w:r>
          </w:p>
        </w:tc>
        <w:tc>
          <w:tcPr>
            <w:tcW w:w="966" w:type="dxa"/>
            <w:tcBorders>
              <w:top w:val="nil"/>
              <w:left w:val="nil"/>
              <w:bottom w:val="single" w:sz="4" w:space="0" w:color="auto"/>
              <w:right w:val="nil"/>
            </w:tcBorders>
            <w:shd w:val="clear" w:color="auto" w:fill="auto"/>
            <w:noWrap/>
            <w:vAlign w:val="center"/>
            <w:hideMark/>
          </w:tcPr>
          <w:p w14:paraId="699E071A"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132</w:t>
            </w:r>
          </w:p>
        </w:tc>
        <w:tc>
          <w:tcPr>
            <w:tcW w:w="966" w:type="dxa"/>
            <w:tcBorders>
              <w:top w:val="nil"/>
              <w:left w:val="nil"/>
              <w:bottom w:val="single" w:sz="4" w:space="0" w:color="auto"/>
              <w:right w:val="nil"/>
            </w:tcBorders>
            <w:shd w:val="clear" w:color="auto" w:fill="auto"/>
            <w:noWrap/>
            <w:vAlign w:val="center"/>
            <w:hideMark/>
          </w:tcPr>
          <w:p w14:paraId="6E836F72"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0/1%</w:t>
            </w:r>
          </w:p>
        </w:tc>
        <w:tc>
          <w:tcPr>
            <w:tcW w:w="966" w:type="dxa"/>
            <w:tcBorders>
              <w:top w:val="nil"/>
              <w:left w:val="nil"/>
              <w:bottom w:val="single" w:sz="4" w:space="0" w:color="auto"/>
              <w:right w:val="nil"/>
            </w:tcBorders>
            <w:shd w:val="clear" w:color="auto" w:fill="auto"/>
            <w:noWrap/>
            <w:vAlign w:val="center"/>
            <w:hideMark/>
          </w:tcPr>
          <w:p w14:paraId="4357640C" w14:textId="671BCA49" w:rsidR="00B06B51" w:rsidRPr="00CE13F6" w:rsidRDefault="00B06B51" w:rsidP="00C00B4A">
            <w:pPr>
              <w:bidi/>
              <w:spacing w:after="0" w:line="240" w:lineRule="auto"/>
              <w:jc w:val="center"/>
              <w:rPr>
                <w:rFonts w:ascii="Arial" w:eastAsia="Times New Roman" w:hAnsi="Arial"/>
                <w:sz w:val="24"/>
                <w:lang w:bidi="fa-IR"/>
              </w:rPr>
            </w:pPr>
            <w:r w:rsidRPr="00CE13F6">
              <w:rPr>
                <w:sz w:val="24"/>
              </w:rPr>
              <w:t>44/7</w:t>
            </w:r>
          </w:p>
        </w:tc>
        <w:tc>
          <w:tcPr>
            <w:tcW w:w="967" w:type="dxa"/>
            <w:tcBorders>
              <w:top w:val="nil"/>
              <w:left w:val="nil"/>
              <w:bottom w:val="single" w:sz="4" w:space="0" w:color="auto"/>
              <w:right w:val="nil"/>
            </w:tcBorders>
            <w:shd w:val="clear" w:color="auto" w:fill="auto"/>
            <w:noWrap/>
            <w:vAlign w:val="center"/>
            <w:hideMark/>
          </w:tcPr>
          <w:p w14:paraId="0AA5EF1D" w14:textId="2E156466"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54/2</w:t>
            </w:r>
          </w:p>
        </w:tc>
        <w:tc>
          <w:tcPr>
            <w:tcW w:w="967" w:type="dxa"/>
            <w:tcBorders>
              <w:top w:val="nil"/>
              <w:left w:val="nil"/>
              <w:bottom w:val="single" w:sz="4" w:space="0" w:color="auto"/>
              <w:right w:val="nil"/>
            </w:tcBorders>
            <w:shd w:val="clear" w:color="auto" w:fill="auto"/>
            <w:noWrap/>
            <w:vAlign w:val="center"/>
            <w:hideMark/>
          </w:tcPr>
          <w:p w14:paraId="1AD2DB58" w14:textId="3660C8E2"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8/1</w:t>
            </w:r>
          </w:p>
        </w:tc>
        <w:tc>
          <w:tcPr>
            <w:tcW w:w="1261" w:type="dxa"/>
            <w:tcBorders>
              <w:top w:val="nil"/>
              <w:left w:val="nil"/>
              <w:bottom w:val="single" w:sz="4" w:space="0" w:color="auto"/>
              <w:right w:val="nil"/>
            </w:tcBorders>
            <w:shd w:val="clear" w:color="auto" w:fill="auto"/>
            <w:noWrap/>
            <w:vAlign w:val="center"/>
            <w:hideMark/>
          </w:tcPr>
          <w:p w14:paraId="26356E1A" w14:textId="285D22D9"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57,675,073</w:t>
            </w:r>
          </w:p>
        </w:tc>
        <w:tc>
          <w:tcPr>
            <w:tcW w:w="1263" w:type="dxa"/>
            <w:tcBorders>
              <w:top w:val="nil"/>
              <w:left w:val="nil"/>
              <w:bottom w:val="single" w:sz="4" w:space="0" w:color="auto"/>
              <w:right w:val="nil"/>
            </w:tcBorders>
            <w:shd w:val="clear" w:color="auto" w:fill="auto"/>
            <w:noWrap/>
            <w:vAlign w:val="center"/>
            <w:hideMark/>
          </w:tcPr>
          <w:p w14:paraId="6ACD9896" w14:textId="034064AB"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66,769,440</w:t>
            </w:r>
          </w:p>
        </w:tc>
      </w:tr>
      <w:tr w:rsidR="00B06B51" w:rsidRPr="00CE13F6" w14:paraId="3966E5C1" w14:textId="77777777" w:rsidTr="00B06B51">
        <w:trPr>
          <w:trHeight w:val="20"/>
        </w:trPr>
        <w:tc>
          <w:tcPr>
            <w:tcW w:w="1256" w:type="dxa"/>
            <w:vMerge/>
            <w:tcBorders>
              <w:top w:val="nil"/>
              <w:left w:val="nil"/>
              <w:bottom w:val="single" w:sz="4" w:space="0" w:color="auto"/>
              <w:right w:val="nil"/>
            </w:tcBorders>
            <w:vAlign w:val="center"/>
            <w:hideMark/>
          </w:tcPr>
          <w:p w14:paraId="434D5C24"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09D4B051"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کل</w:t>
            </w:r>
          </w:p>
        </w:tc>
        <w:tc>
          <w:tcPr>
            <w:tcW w:w="966" w:type="dxa"/>
            <w:tcBorders>
              <w:top w:val="nil"/>
              <w:left w:val="nil"/>
              <w:bottom w:val="single" w:sz="4" w:space="0" w:color="auto"/>
              <w:right w:val="nil"/>
            </w:tcBorders>
            <w:shd w:val="clear" w:color="000000" w:fill="DDEBF7"/>
            <w:noWrap/>
            <w:vAlign w:val="center"/>
            <w:hideMark/>
          </w:tcPr>
          <w:p w14:paraId="3F7CC1BB"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2,224</w:t>
            </w:r>
          </w:p>
        </w:tc>
        <w:tc>
          <w:tcPr>
            <w:tcW w:w="966" w:type="dxa"/>
            <w:tcBorders>
              <w:top w:val="nil"/>
              <w:left w:val="nil"/>
              <w:bottom w:val="single" w:sz="4" w:space="0" w:color="auto"/>
              <w:right w:val="nil"/>
            </w:tcBorders>
            <w:shd w:val="clear" w:color="000000" w:fill="DDEBF7"/>
            <w:noWrap/>
            <w:vAlign w:val="center"/>
            <w:hideMark/>
          </w:tcPr>
          <w:p w14:paraId="30210684"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1/5%</w:t>
            </w:r>
          </w:p>
        </w:tc>
        <w:tc>
          <w:tcPr>
            <w:tcW w:w="966" w:type="dxa"/>
            <w:tcBorders>
              <w:top w:val="nil"/>
              <w:left w:val="nil"/>
              <w:bottom w:val="single" w:sz="4" w:space="0" w:color="auto"/>
              <w:right w:val="nil"/>
            </w:tcBorders>
            <w:shd w:val="clear" w:color="000000" w:fill="DDEBF7"/>
            <w:noWrap/>
            <w:vAlign w:val="center"/>
            <w:hideMark/>
          </w:tcPr>
          <w:p w14:paraId="7E03B8C9" w14:textId="45F30980" w:rsidR="00B06B51" w:rsidRPr="00CE13F6" w:rsidRDefault="00B06B51" w:rsidP="00C00B4A">
            <w:pPr>
              <w:bidi/>
              <w:spacing w:after="0" w:line="240" w:lineRule="auto"/>
              <w:jc w:val="center"/>
              <w:rPr>
                <w:rFonts w:ascii="Arial" w:eastAsia="Times New Roman" w:hAnsi="Arial"/>
                <w:sz w:val="24"/>
                <w:lang w:bidi="fa-IR"/>
              </w:rPr>
            </w:pPr>
            <w:r w:rsidRPr="00CE13F6">
              <w:rPr>
                <w:sz w:val="24"/>
              </w:rPr>
              <w:t>43/7</w:t>
            </w:r>
          </w:p>
        </w:tc>
        <w:tc>
          <w:tcPr>
            <w:tcW w:w="967" w:type="dxa"/>
            <w:tcBorders>
              <w:top w:val="nil"/>
              <w:left w:val="nil"/>
              <w:bottom w:val="single" w:sz="4" w:space="0" w:color="auto"/>
              <w:right w:val="nil"/>
            </w:tcBorders>
            <w:shd w:val="clear" w:color="000000" w:fill="DDEBF7"/>
            <w:noWrap/>
            <w:vAlign w:val="center"/>
            <w:hideMark/>
          </w:tcPr>
          <w:p w14:paraId="6FD4F81E" w14:textId="4940FECF"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56/0</w:t>
            </w:r>
          </w:p>
        </w:tc>
        <w:tc>
          <w:tcPr>
            <w:tcW w:w="967" w:type="dxa"/>
            <w:tcBorders>
              <w:top w:val="nil"/>
              <w:left w:val="nil"/>
              <w:bottom w:val="single" w:sz="4" w:space="0" w:color="auto"/>
              <w:right w:val="nil"/>
            </w:tcBorders>
            <w:shd w:val="clear" w:color="000000" w:fill="DDEBF7"/>
            <w:noWrap/>
            <w:vAlign w:val="center"/>
            <w:hideMark/>
          </w:tcPr>
          <w:p w14:paraId="583F95E7" w14:textId="7F8BB7F4"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8/9</w:t>
            </w:r>
          </w:p>
        </w:tc>
        <w:tc>
          <w:tcPr>
            <w:tcW w:w="1261" w:type="dxa"/>
            <w:tcBorders>
              <w:top w:val="nil"/>
              <w:left w:val="nil"/>
              <w:bottom w:val="single" w:sz="4" w:space="0" w:color="auto"/>
              <w:right w:val="nil"/>
            </w:tcBorders>
            <w:shd w:val="clear" w:color="000000" w:fill="DDEBF7"/>
            <w:noWrap/>
            <w:vAlign w:val="center"/>
            <w:hideMark/>
          </w:tcPr>
          <w:p w14:paraId="1A669444" w14:textId="597A04A3"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54,252,343</w:t>
            </w:r>
          </w:p>
        </w:tc>
        <w:tc>
          <w:tcPr>
            <w:tcW w:w="1263" w:type="dxa"/>
            <w:tcBorders>
              <w:top w:val="nil"/>
              <w:left w:val="nil"/>
              <w:bottom w:val="single" w:sz="4" w:space="0" w:color="auto"/>
              <w:right w:val="nil"/>
            </w:tcBorders>
            <w:shd w:val="clear" w:color="000000" w:fill="DDEBF7"/>
            <w:noWrap/>
            <w:vAlign w:val="center"/>
            <w:hideMark/>
          </w:tcPr>
          <w:p w14:paraId="6C52A3E8" w14:textId="54C79885"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72,529,448</w:t>
            </w:r>
          </w:p>
        </w:tc>
      </w:tr>
      <w:tr w:rsidR="00B06B51" w:rsidRPr="00CE13F6" w14:paraId="59E81D64" w14:textId="77777777" w:rsidTr="00B06B51">
        <w:trPr>
          <w:trHeight w:val="20"/>
        </w:trPr>
        <w:tc>
          <w:tcPr>
            <w:tcW w:w="1256" w:type="dxa"/>
            <w:vMerge w:val="restart"/>
            <w:tcBorders>
              <w:top w:val="nil"/>
              <w:left w:val="nil"/>
              <w:bottom w:val="single" w:sz="4" w:space="0" w:color="auto"/>
              <w:right w:val="nil"/>
            </w:tcBorders>
            <w:shd w:val="clear" w:color="000000" w:fill="BDD7EE"/>
            <w:vAlign w:val="center"/>
            <w:hideMark/>
          </w:tcPr>
          <w:p w14:paraId="3B88FB4C"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اصفهان</w:t>
            </w:r>
          </w:p>
        </w:tc>
        <w:tc>
          <w:tcPr>
            <w:tcW w:w="885" w:type="dxa"/>
            <w:tcBorders>
              <w:top w:val="nil"/>
              <w:left w:val="nil"/>
              <w:bottom w:val="single" w:sz="4" w:space="0" w:color="auto"/>
              <w:right w:val="nil"/>
            </w:tcBorders>
            <w:shd w:val="clear" w:color="000000" w:fill="BDD7EE"/>
            <w:vAlign w:val="center"/>
            <w:hideMark/>
          </w:tcPr>
          <w:p w14:paraId="111D78D1"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مرد</w:t>
            </w:r>
          </w:p>
        </w:tc>
        <w:tc>
          <w:tcPr>
            <w:tcW w:w="966" w:type="dxa"/>
            <w:tcBorders>
              <w:top w:val="nil"/>
              <w:left w:val="nil"/>
              <w:bottom w:val="single" w:sz="4" w:space="0" w:color="auto"/>
              <w:right w:val="nil"/>
            </w:tcBorders>
            <w:shd w:val="clear" w:color="auto" w:fill="auto"/>
            <w:noWrap/>
            <w:vAlign w:val="center"/>
            <w:hideMark/>
          </w:tcPr>
          <w:p w14:paraId="32B0941D"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11,049</w:t>
            </w:r>
          </w:p>
        </w:tc>
        <w:tc>
          <w:tcPr>
            <w:tcW w:w="966" w:type="dxa"/>
            <w:tcBorders>
              <w:top w:val="nil"/>
              <w:left w:val="nil"/>
              <w:bottom w:val="single" w:sz="4" w:space="0" w:color="auto"/>
              <w:right w:val="nil"/>
            </w:tcBorders>
            <w:shd w:val="clear" w:color="auto" w:fill="auto"/>
            <w:noWrap/>
            <w:vAlign w:val="center"/>
            <w:hideMark/>
          </w:tcPr>
          <w:p w14:paraId="3B2EDA20"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7/5%</w:t>
            </w:r>
          </w:p>
        </w:tc>
        <w:tc>
          <w:tcPr>
            <w:tcW w:w="966" w:type="dxa"/>
            <w:tcBorders>
              <w:top w:val="nil"/>
              <w:left w:val="nil"/>
              <w:bottom w:val="single" w:sz="4" w:space="0" w:color="auto"/>
              <w:right w:val="nil"/>
            </w:tcBorders>
            <w:shd w:val="clear" w:color="auto" w:fill="auto"/>
            <w:noWrap/>
            <w:vAlign w:val="center"/>
            <w:hideMark/>
          </w:tcPr>
          <w:p w14:paraId="0F72E34E" w14:textId="2DA0D518" w:rsidR="00B06B51" w:rsidRPr="00CE13F6" w:rsidRDefault="00B06B51" w:rsidP="00C00B4A">
            <w:pPr>
              <w:bidi/>
              <w:spacing w:after="0" w:line="240" w:lineRule="auto"/>
              <w:jc w:val="center"/>
              <w:rPr>
                <w:rFonts w:ascii="Arial" w:eastAsia="Times New Roman" w:hAnsi="Arial"/>
                <w:sz w:val="24"/>
                <w:lang w:bidi="fa-IR"/>
              </w:rPr>
            </w:pPr>
            <w:r w:rsidRPr="00CE13F6">
              <w:rPr>
                <w:sz w:val="24"/>
              </w:rPr>
              <w:t>42/6</w:t>
            </w:r>
          </w:p>
        </w:tc>
        <w:tc>
          <w:tcPr>
            <w:tcW w:w="967" w:type="dxa"/>
            <w:tcBorders>
              <w:top w:val="nil"/>
              <w:left w:val="nil"/>
              <w:bottom w:val="single" w:sz="4" w:space="0" w:color="auto"/>
              <w:right w:val="nil"/>
            </w:tcBorders>
            <w:shd w:val="clear" w:color="auto" w:fill="auto"/>
            <w:noWrap/>
            <w:vAlign w:val="center"/>
            <w:hideMark/>
          </w:tcPr>
          <w:p w14:paraId="4586ED78" w14:textId="5984E9AB"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54/4</w:t>
            </w:r>
          </w:p>
        </w:tc>
        <w:tc>
          <w:tcPr>
            <w:tcW w:w="967" w:type="dxa"/>
            <w:tcBorders>
              <w:top w:val="nil"/>
              <w:left w:val="nil"/>
              <w:bottom w:val="single" w:sz="4" w:space="0" w:color="auto"/>
              <w:right w:val="nil"/>
            </w:tcBorders>
            <w:shd w:val="clear" w:color="auto" w:fill="auto"/>
            <w:noWrap/>
            <w:vAlign w:val="center"/>
            <w:hideMark/>
          </w:tcPr>
          <w:p w14:paraId="6450EF08" w14:textId="6F142E71"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12/1</w:t>
            </w:r>
          </w:p>
        </w:tc>
        <w:tc>
          <w:tcPr>
            <w:tcW w:w="1261" w:type="dxa"/>
            <w:tcBorders>
              <w:top w:val="nil"/>
              <w:left w:val="nil"/>
              <w:bottom w:val="single" w:sz="4" w:space="0" w:color="auto"/>
              <w:right w:val="nil"/>
            </w:tcBorders>
            <w:shd w:val="clear" w:color="auto" w:fill="auto"/>
            <w:noWrap/>
            <w:vAlign w:val="center"/>
            <w:hideMark/>
          </w:tcPr>
          <w:p w14:paraId="0FEEE8F7" w14:textId="29CA56FC"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52,685,924</w:t>
            </w:r>
          </w:p>
        </w:tc>
        <w:tc>
          <w:tcPr>
            <w:tcW w:w="1263" w:type="dxa"/>
            <w:tcBorders>
              <w:top w:val="nil"/>
              <w:left w:val="nil"/>
              <w:bottom w:val="single" w:sz="4" w:space="0" w:color="auto"/>
              <w:right w:val="nil"/>
            </w:tcBorders>
            <w:shd w:val="clear" w:color="auto" w:fill="auto"/>
            <w:noWrap/>
            <w:vAlign w:val="center"/>
            <w:hideMark/>
          </w:tcPr>
          <w:p w14:paraId="5B6C0426" w14:textId="5B6493EB"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70,023,484</w:t>
            </w:r>
          </w:p>
        </w:tc>
      </w:tr>
      <w:tr w:rsidR="00B06B51" w:rsidRPr="00CE13F6" w14:paraId="7C0DCBF2" w14:textId="77777777" w:rsidTr="00B06B51">
        <w:trPr>
          <w:trHeight w:val="20"/>
        </w:trPr>
        <w:tc>
          <w:tcPr>
            <w:tcW w:w="1256" w:type="dxa"/>
            <w:vMerge/>
            <w:tcBorders>
              <w:top w:val="nil"/>
              <w:left w:val="nil"/>
              <w:bottom w:val="single" w:sz="4" w:space="0" w:color="auto"/>
              <w:right w:val="nil"/>
            </w:tcBorders>
            <w:vAlign w:val="center"/>
            <w:hideMark/>
          </w:tcPr>
          <w:p w14:paraId="38BC5B46"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2D064D05"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زن</w:t>
            </w:r>
          </w:p>
        </w:tc>
        <w:tc>
          <w:tcPr>
            <w:tcW w:w="966" w:type="dxa"/>
            <w:tcBorders>
              <w:top w:val="nil"/>
              <w:left w:val="nil"/>
              <w:bottom w:val="single" w:sz="4" w:space="0" w:color="auto"/>
              <w:right w:val="nil"/>
            </w:tcBorders>
            <w:shd w:val="clear" w:color="auto" w:fill="auto"/>
            <w:noWrap/>
            <w:vAlign w:val="center"/>
            <w:hideMark/>
          </w:tcPr>
          <w:p w14:paraId="65C58252"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599</w:t>
            </w:r>
          </w:p>
        </w:tc>
        <w:tc>
          <w:tcPr>
            <w:tcW w:w="966" w:type="dxa"/>
            <w:tcBorders>
              <w:top w:val="nil"/>
              <w:left w:val="nil"/>
              <w:bottom w:val="single" w:sz="4" w:space="0" w:color="auto"/>
              <w:right w:val="nil"/>
            </w:tcBorders>
            <w:shd w:val="clear" w:color="auto" w:fill="auto"/>
            <w:noWrap/>
            <w:vAlign w:val="center"/>
            <w:hideMark/>
          </w:tcPr>
          <w:p w14:paraId="652564E5"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0/4%</w:t>
            </w:r>
          </w:p>
        </w:tc>
        <w:tc>
          <w:tcPr>
            <w:tcW w:w="966" w:type="dxa"/>
            <w:tcBorders>
              <w:top w:val="nil"/>
              <w:left w:val="nil"/>
              <w:bottom w:val="single" w:sz="4" w:space="0" w:color="auto"/>
              <w:right w:val="nil"/>
            </w:tcBorders>
            <w:shd w:val="clear" w:color="auto" w:fill="auto"/>
            <w:noWrap/>
            <w:vAlign w:val="center"/>
            <w:hideMark/>
          </w:tcPr>
          <w:p w14:paraId="669C8E9D" w14:textId="526D00BF" w:rsidR="00B06B51" w:rsidRPr="00CE13F6" w:rsidRDefault="00B06B51" w:rsidP="00C00B4A">
            <w:pPr>
              <w:bidi/>
              <w:spacing w:after="0" w:line="240" w:lineRule="auto"/>
              <w:jc w:val="center"/>
              <w:rPr>
                <w:rFonts w:ascii="Arial" w:eastAsia="Times New Roman" w:hAnsi="Arial"/>
                <w:sz w:val="24"/>
                <w:lang w:bidi="fa-IR"/>
              </w:rPr>
            </w:pPr>
            <w:r w:rsidRPr="00CE13F6">
              <w:rPr>
                <w:sz w:val="24"/>
              </w:rPr>
              <w:t>43/9</w:t>
            </w:r>
          </w:p>
        </w:tc>
        <w:tc>
          <w:tcPr>
            <w:tcW w:w="967" w:type="dxa"/>
            <w:tcBorders>
              <w:top w:val="nil"/>
              <w:left w:val="nil"/>
              <w:bottom w:val="single" w:sz="4" w:space="0" w:color="auto"/>
              <w:right w:val="nil"/>
            </w:tcBorders>
            <w:shd w:val="clear" w:color="auto" w:fill="auto"/>
            <w:noWrap/>
            <w:vAlign w:val="center"/>
            <w:hideMark/>
          </w:tcPr>
          <w:p w14:paraId="1F180CAE" w14:textId="516C7AD8"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53/1</w:t>
            </w:r>
          </w:p>
        </w:tc>
        <w:tc>
          <w:tcPr>
            <w:tcW w:w="967" w:type="dxa"/>
            <w:tcBorders>
              <w:top w:val="nil"/>
              <w:left w:val="nil"/>
              <w:bottom w:val="single" w:sz="4" w:space="0" w:color="auto"/>
              <w:right w:val="nil"/>
            </w:tcBorders>
            <w:shd w:val="clear" w:color="auto" w:fill="auto"/>
            <w:noWrap/>
            <w:vAlign w:val="center"/>
            <w:hideMark/>
          </w:tcPr>
          <w:p w14:paraId="78AB3B69" w14:textId="3E5564DE"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8/7</w:t>
            </w:r>
          </w:p>
        </w:tc>
        <w:tc>
          <w:tcPr>
            <w:tcW w:w="1261" w:type="dxa"/>
            <w:tcBorders>
              <w:top w:val="nil"/>
              <w:left w:val="nil"/>
              <w:bottom w:val="single" w:sz="4" w:space="0" w:color="auto"/>
              <w:right w:val="nil"/>
            </w:tcBorders>
            <w:shd w:val="clear" w:color="auto" w:fill="auto"/>
            <w:noWrap/>
            <w:vAlign w:val="center"/>
            <w:hideMark/>
          </w:tcPr>
          <w:p w14:paraId="5C1320EE" w14:textId="51C570CB"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56,777,110</w:t>
            </w:r>
          </w:p>
        </w:tc>
        <w:tc>
          <w:tcPr>
            <w:tcW w:w="1263" w:type="dxa"/>
            <w:tcBorders>
              <w:top w:val="nil"/>
              <w:left w:val="nil"/>
              <w:bottom w:val="single" w:sz="4" w:space="0" w:color="auto"/>
              <w:right w:val="nil"/>
            </w:tcBorders>
            <w:shd w:val="clear" w:color="auto" w:fill="auto"/>
            <w:noWrap/>
            <w:vAlign w:val="center"/>
            <w:hideMark/>
          </w:tcPr>
          <w:p w14:paraId="64E338FA" w14:textId="6C1C40B1"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65,217,124</w:t>
            </w:r>
          </w:p>
        </w:tc>
      </w:tr>
      <w:tr w:rsidR="00B06B51" w:rsidRPr="00CE13F6" w14:paraId="4823BBE7" w14:textId="77777777" w:rsidTr="00B06B51">
        <w:trPr>
          <w:trHeight w:val="20"/>
        </w:trPr>
        <w:tc>
          <w:tcPr>
            <w:tcW w:w="1256" w:type="dxa"/>
            <w:vMerge/>
            <w:tcBorders>
              <w:top w:val="nil"/>
              <w:left w:val="nil"/>
              <w:bottom w:val="single" w:sz="4" w:space="0" w:color="auto"/>
              <w:right w:val="nil"/>
            </w:tcBorders>
            <w:vAlign w:val="center"/>
            <w:hideMark/>
          </w:tcPr>
          <w:p w14:paraId="38561028"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58B69124"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کل</w:t>
            </w:r>
          </w:p>
        </w:tc>
        <w:tc>
          <w:tcPr>
            <w:tcW w:w="966" w:type="dxa"/>
            <w:tcBorders>
              <w:top w:val="nil"/>
              <w:left w:val="nil"/>
              <w:bottom w:val="single" w:sz="4" w:space="0" w:color="auto"/>
              <w:right w:val="nil"/>
            </w:tcBorders>
            <w:shd w:val="clear" w:color="000000" w:fill="DDEBF7"/>
            <w:noWrap/>
            <w:vAlign w:val="center"/>
            <w:hideMark/>
          </w:tcPr>
          <w:p w14:paraId="6EEAFE46"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11,648</w:t>
            </w:r>
          </w:p>
        </w:tc>
        <w:tc>
          <w:tcPr>
            <w:tcW w:w="966" w:type="dxa"/>
            <w:tcBorders>
              <w:top w:val="nil"/>
              <w:left w:val="nil"/>
              <w:bottom w:val="single" w:sz="4" w:space="0" w:color="auto"/>
              <w:right w:val="nil"/>
            </w:tcBorders>
            <w:shd w:val="clear" w:color="000000" w:fill="DDEBF7"/>
            <w:noWrap/>
            <w:vAlign w:val="center"/>
            <w:hideMark/>
          </w:tcPr>
          <w:p w14:paraId="4829A85C"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7/9%</w:t>
            </w:r>
          </w:p>
        </w:tc>
        <w:tc>
          <w:tcPr>
            <w:tcW w:w="966" w:type="dxa"/>
            <w:tcBorders>
              <w:top w:val="nil"/>
              <w:left w:val="nil"/>
              <w:bottom w:val="single" w:sz="4" w:space="0" w:color="auto"/>
              <w:right w:val="nil"/>
            </w:tcBorders>
            <w:shd w:val="clear" w:color="000000" w:fill="DDEBF7"/>
            <w:noWrap/>
            <w:vAlign w:val="center"/>
            <w:hideMark/>
          </w:tcPr>
          <w:p w14:paraId="012C9EAD" w14:textId="6A4281F1" w:rsidR="00B06B51" w:rsidRPr="00CE13F6" w:rsidRDefault="00B06B51" w:rsidP="00C00B4A">
            <w:pPr>
              <w:bidi/>
              <w:spacing w:after="0" w:line="240" w:lineRule="auto"/>
              <w:jc w:val="center"/>
              <w:rPr>
                <w:rFonts w:ascii="Arial" w:eastAsia="Times New Roman" w:hAnsi="Arial"/>
                <w:sz w:val="24"/>
                <w:lang w:bidi="fa-IR"/>
              </w:rPr>
            </w:pPr>
            <w:r w:rsidRPr="00CE13F6">
              <w:rPr>
                <w:sz w:val="24"/>
              </w:rPr>
              <w:t>42/7</w:t>
            </w:r>
          </w:p>
        </w:tc>
        <w:tc>
          <w:tcPr>
            <w:tcW w:w="967" w:type="dxa"/>
            <w:tcBorders>
              <w:top w:val="nil"/>
              <w:left w:val="nil"/>
              <w:bottom w:val="single" w:sz="4" w:space="0" w:color="auto"/>
              <w:right w:val="nil"/>
            </w:tcBorders>
            <w:shd w:val="clear" w:color="000000" w:fill="DDEBF7"/>
            <w:noWrap/>
            <w:vAlign w:val="center"/>
            <w:hideMark/>
          </w:tcPr>
          <w:p w14:paraId="27D010BD" w14:textId="0CDA8EC1"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54/3</w:t>
            </w:r>
          </w:p>
        </w:tc>
        <w:tc>
          <w:tcPr>
            <w:tcW w:w="967" w:type="dxa"/>
            <w:tcBorders>
              <w:top w:val="nil"/>
              <w:left w:val="nil"/>
              <w:bottom w:val="single" w:sz="4" w:space="0" w:color="auto"/>
              <w:right w:val="nil"/>
            </w:tcBorders>
            <w:shd w:val="clear" w:color="000000" w:fill="DDEBF7"/>
            <w:noWrap/>
            <w:vAlign w:val="center"/>
            <w:hideMark/>
          </w:tcPr>
          <w:p w14:paraId="741EFDD9" w14:textId="0C096AFF"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11/9</w:t>
            </w:r>
          </w:p>
        </w:tc>
        <w:tc>
          <w:tcPr>
            <w:tcW w:w="1261" w:type="dxa"/>
            <w:tcBorders>
              <w:top w:val="nil"/>
              <w:left w:val="nil"/>
              <w:bottom w:val="single" w:sz="4" w:space="0" w:color="auto"/>
              <w:right w:val="nil"/>
            </w:tcBorders>
            <w:shd w:val="clear" w:color="000000" w:fill="DDEBF7"/>
            <w:noWrap/>
            <w:vAlign w:val="center"/>
            <w:hideMark/>
          </w:tcPr>
          <w:p w14:paraId="63FD5558" w14:textId="4F41E910"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52,896,314</w:t>
            </w:r>
          </w:p>
        </w:tc>
        <w:tc>
          <w:tcPr>
            <w:tcW w:w="1263" w:type="dxa"/>
            <w:tcBorders>
              <w:top w:val="nil"/>
              <w:left w:val="nil"/>
              <w:bottom w:val="single" w:sz="4" w:space="0" w:color="auto"/>
              <w:right w:val="nil"/>
            </w:tcBorders>
            <w:shd w:val="clear" w:color="000000" w:fill="DDEBF7"/>
            <w:noWrap/>
            <w:vAlign w:val="center"/>
            <w:hideMark/>
          </w:tcPr>
          <w:p w14:paraId="08BFFB98" w14:textId="6CFCD5C7"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69,776,316</w:t>
            </w:r>
          </w:p>
        </w:tc>
      </w:tr>
      <w:tr w:rsidR="00B06B51" w:rsidRPr="00CE13F6" w14:paraId="1391DD27" w14:textId="77777777" w:rsidTr="00B06B51">
        <w:trPr>
          <w:trHeight w:val="20"/>
        </w:trPr>
        <w:tc>
          <w:tcPr>
            <w:tcW w:w="1256" w:type="dxa"/>
            <w:vMerge w:val="restart"/>
            <w:tcBorders>
              <w:top w:val="nil"/>
              <w:left w:val="nil"/>
              <w:bottom w:val="single" w:sz="4" w:space="0" w:color="auto"/>
              <w:right w:val="nil"/>
            </w:tcBorders>
            <w:shd w:val="clear" w:color="000000" w:fill="BDD7EE"/>
            <w:vAlign w:val="center"/>
            <w:hideMark/>
          </w:tcPr>
          <w:p w14:paraId="1DEC63EA"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البرز</w:t>
            </w:r>
          </w:p>
        </w:tc>
        <w:tc>
          <w:tcPr>
            <w:tcW w:w="885" w:type="dxa"/>
            <w:tcBorders>
              <w:top w:val="nil"/>
              <w:left w:val="nil"/>
              <w:bottom w:val="single" w:sz="4" w:space="0" w:color="auto"/>
              <w:right w:val="nil"/>
            </w:tcBorders>
            <w:shd w:val="clear" w:color="000000" w:fill="BDD7EE"/>
            <w:vAlign w:val="center"/>
            <w:hideMark/>
          </w:tcPr>
          <w:p w14:paraId="10C1B711"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مرد</w:t>
            </w:r>
          </w:p>
        </w:tc>
        <w:tc>
          <w:tcPr>
            <w:tcW w:w="966" w:type="dxa"/>
            <w:tcBorders>
              <w:top w:val="nil"/>
              <w:left w:val="nil"/>
              <w:bottom w:val="single" w:sz="4" w:space="0" w:color="auto"/>
              <w:right w:val="nil"/>
            </w:tcBorders>
            <w:shd w:val="clear" w:color="auto" w:fill="auto"/>
            <w:noWrap/>
            <w:vAlign w:val="center"/>
            <w:hideMark/>
          </w:tcPr>
          <w:p w14:paraId="7298BD59"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5,310</w:t>
            </w:r>
          </w:p>
        </w:tc>
        <w:tc>
          <w:tcPr>
            <w:tcW w:w="966" w:type="dxa"/>
            <w:tcBorders>
              <w:top w:val="nil"/>
              <w:left w:val="nil"/>
              <w:bottom w:val="single" w:sz="4" w:space="0" w:color="auto"/>
              <w:right w:val="nil"/>
            </w:tcBorders>
            <w:shd w:val="clear" w:color="auto" w:fill="auto"/>
            <w:noWrap/>
            <w:vAlign w:val="center"/>
            <w:hideMark/>
          </w:tcPr>
          <w:p w14:paraId="68A4E5AF"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3/6%</w:t>
            </w:r>
          </w:p>
        </w:tc>
        <w:tc>
          <w:tcPr>
            <w:tcW w:w="966" w:type="dxa"/>
            <w:tcBorders>
              <w:top w:val="nil"/>
              <w:left w:val="nil"/>
              <w:bottom w:val="single" w:sz="4" w:space="0" w:color="auto"/>
              <w:right w:val="nil"/>
            </w:tcBorders>
            <w:shd w:val="clear" w:color="auto" w:fill="auto"/>
            <w:noWrap/>
            <w:vAlign w:val="center"/>
            <w:hideMark/>
          </w:tcPr>
          <w:p w14:paraId="190C4936" w14:textId="075CECF0" w:rsidR="00B06B51" w:rsidRPr="00CE13F6" w:rsidRDefault="00B06B51" w:rsidP="00C00B4A">
            <w:pPr>
              <w:bidi/>
              <w:spacing w:after="0" w:line="240" w:lineRule="auto"/>
              <w:jc w:val="center"/>
              <w:rPr>
                <w:rFonts w:ascii="Arial" w:eastAsia="Times New Roman" w:hAnsi="Arial"/>
                <w:sz w:val="24"/>
                <w:lang w:bidi="fa-IR"/>
              </w:rPr>
            </w:pPr>
            <w:r w:rsidRPr="00CE13F6">
              <w:rPr>
                <w:sz w:val="24"/>
              </w:rPr>
              <w:t>41/5</w:t>
            </w:r>
          </w:p>
        </w:tc>
        <w:tc>
          <w:tcPr>
            <w:tcW w:w="967" w:type="dxa"/>
            <w:tcBorders>
              <w:top w:val="nil"/>
              <w:left w:val="nil"/>
              <w:bottom w:val="single" w:sz="4" w:space="0" w:color="auto"/>
              <w:right w:val="nil"/>
            </w:tcBorders>
            <w:shd w:val="clear" w:color="auto" w:fill="auto"/>
            <w:noWrap/>
            <w:vAlign w:val="center"/>
            <w:hideMark/>
          </w:tcPr>
          <w:p w14:paraId="07615FE8" w14:textId="28CEB5A0"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56/6</w:t>
            </w:r>
          </w:p>
        </w:tc>
        <w:tc>
          <w:tcPr>
            <w:tcW w:w="967" w:type="dxa"/>
            <w:tcBorders>
              <w:top w:val="nil"/>
              <w:left w:val="nil"/>
              <w:bottom w:val="single" w:sz="4" w:space="0" w:color="auto"/>
              <w:right w:val="nil"/>
            </w:tcBorders>
            <w:shd w:val="clear" w:color="auto" w:fill="auto"/>
            <w:noWrap/>
            <w:vAlign w:val="center"/>
            <w:hideMark/>
          </w:tcPr>
          <w:p w14:paraId="3DA8FF1A" w14:textId="1C67C0B8"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11/0</w:t>
            </w:r>
          </w:p>
        </w:tc>
        <w:tc>
          <w:tcPr>
            <w:tcW w:w="1261" w:type="dxa"/>
            <w:tcBorders>
              <w:top w:val="nil"/>
              <w:left w:val="nil"/>
              <w:bottom w:val="single" w:sz="4" w:space="0" w:color="auto"/>
              <w:right w:val="nil"/>
            </w:tcBorders>
            <w:shd w:val="clear" w:color="auto" w:fill="auto"/>
            <w:noWrap/>
            <w:vAlign w:val="center"/>
            <w:hideMark/>
          </w:tcPr>
          <w:p w14:paraId="174F6EA6" w14:textId="7AA44C0F"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56,403,237</w:t>
            </w:r>
          </w:p>
        </w:tc>
        <w:tc>
          <w:tcPr>
            <w:tcW w:w="1263" w:type="dxa"/>
            <w:tcBorders>
              <w:top w:val="nil"/>
              <w:left w:val="nil"/>
              <w:bottom w:val="single" w:sz="4" w:space="0" w:color="auto"/>
              <w:right w:val="nil"/>
            </w:tcBorders>
            <w:shd w:val="clear" w:color="auto" w:fill="auto"/>
            <w:noWrap/>
            <w:vAlign w:val="center"/>
            <w:hideMark/>
          </w:tcPr>
          <w:p w14:paraId="5D54A6DA" w14:textId="7A513396"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73,799,332</w:t>
            </w:r>
          </w:p>
        </w:tc>
      </w:tr>
      <w:tr w:rsidR="00B06B51" w:rsidRPr="00CE13F6" w14:paraId="2F06928D" w14:textId="77777777" w:rsidTr="00B06B51">
        <w:trPr>
          <w:trHeight w:val="20"/>
        </w:trPr>
        <w:tc>
          <w:tcPr>
            <w:tcW w:w="1256" w:type="dxa"/>
            <w:vMerge/>
            <w:tcBorders>
              <w:top w:val="nil"/>
              <w:left w:val="nil"/>
              <w:bottom w:val="single" w:sz="4" w:space="0" w:color="auto"/>
              <w:right w:val="nil"/>
            </w:tcBorders>
            <w:vAlign w:val="center"/>
            <w:hideMark/>
          </w:tcPr>
          <w:p w14:paraId="5DDDE07B"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23F9BB2F"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زن</w:t>
            </w:r>
          </w:p>
        </w:tc>
        <w:tc>
          <w:tcPr>
            <w:tcW w:w="966" w:type="dxa"/>
            <w:tcBorders>
              <w:top w:val="nil"/>
              <w:left w:val="nil"/>
              <w:bottom w:val="single" w:sz="4" w:space="0" w:color="auto"/>
              <w:right w:val="nil"/>
            </w:tcBorders>
            <w:shd w:val="clear" w:color="auto" w:fill="auto"/>
            <w:noWrap/>
            <w:vAlign w:val="center"/>
            <w:hideMark/>
          </w:tcPr>
          <w:p w14:paraId="3E8EAE26"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460</w:t>
            </w:r>
          </w:p>
        </w:tc>
        <w:tc>
          <w:tcPr>
            <w:tcW w:w="966" w:type="dxa"/>
            <w:tcBorders>
              <w:top w:val="nil"/>
              <w:left w:val="nil"/>
              <w:bottom w:val="single" w:sz="4" w:space="0" w:color="auto"/>
              <w:right w:val="nil"/>
            </w:tcBorders>
            <w:shd w:val="clear" w:color="auto" w:fill="auto"/>
            <w:noWrap/>
            <w:vAlign w:val="center"/>
            <w:hideMark/>
          </w:tcPr>
          <w:p w14:paraId="02BBCADD"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0/3%</w:t>
            </w:r>
          </w:p>
        </w:tc>
        <w:tc>
          <w:tcPr>
            <w:tcW w:w="966" w:type="dxa"/>
            <w:tcBorders>
              <w:top w:val="nil"/>
              <w:left w:val="nil"/>
              <w:bottom w:val="single" w:sz="4" w:space="0" w:color="auto"/>
              <w:right w:val="nil"/>
            </w:tcBorders>
            <w:shd w:val="clear" w:color="auto" w:fill="auto"/>
            <w:noWrap/>
            <w:vAlign w:val="center"/>
            <w:hideMark/>
          </w:tcPr>
          <w:p w14:paraId="796238B4" w14:textId="1D08DEC9" w:rsidR="00B06B51" w:rsidRPr="00CE13F6" w:rsidRDefault="00B06B51" w:rsidP="00C00B4A">
            <w:pPr>
              <w:bidi/>
              <w:spacing w:after="0" w:line="240" w:lineRule="auto"/>
              <w:jc w:val="center"/>
              <w:rPr>
                <w:rFonts w:ascii="Arial" w:eastAsia="Times New Roman" w:hAnsi="Arial"/>
                <w:sz w:val="24"/>
                <w:lang w:bidi="fa-IR"/>
              </w:rPr>
            </w:pPr>
            <w:r w:rsidRPr="00CE13F6">
              <w:rPr>
                <w:sz w:val="24"/>
              </w:rPr>
              <w:t>40/1</w:t>
            </w:r>
          </w:p>
        </w:tc>
        <w:tc>
          <w:tcPr>
            <w:tcW w:w="967" w:type="dxa"/>
            <w:tcBorders>
              <w:top w:val="nil"/>
              <w:left w:val="nil"/>
              <w:bottom w:val="single" w:sz="4" w:space="0" w:color="auto"/>
              <w:right w:val="nil"/>
            </w:tcBorders>
            <w:shd w:val="clear" w:color="auto" w:fill="auto"/>
            <w:noWrap/>
            <w:vAlign w:val="center"/>
            <w:hideMark/>
          </w:tcPr>
          <w:p w14:paraId="482648FA" w14:textId="51CFCE1D"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58/5</w:t>
            </w:r>
          </w:p>
        </w:tc>
        <w:tc>
          <w:tcPr>
            <w:tcW w:w="967" w:type="dxa"/>
            <w:tcBorders>
              <w:top w:val="nil"/>
              <w:left w:val="nil"/>
              <w:bottom w:val="single" w:sz="4" w:space="0" w:color="auto"/>
              <w:right w:val="nil"/>
            </w:tcBorders>
            <w:shd w:val="clear" w:color="auto" w:fill="auto"/>
            <w:noWrap/>
            <w:vAlign w:val="center"/>
            <w:hideMark/>
          </w:tcPr>
          <w:p w14:paraId="7FCA8BD6" w14:textId="58FF05C9"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9/9</w:t>
            </w:r>
          </w:p>
        </w:tc>
        <w:tc>
          <w:tcPr>
            <w:tcW w:w="1261" w:type="dxa"/>
            <w:tcBorders>
              <w:top w:val="nil"/>
              <w:left w:val="nil"/>
              <w:bottom w:val="single" w:sz="4" w:space="0" w:color="auto"/>
              <w:right w:val="nil"/>
            </w:tcBorders>
            <w:shd w:val="clear" w:color="auto" w:fill="auto"/>
            <w:noWrap/>
            <w:vAlign w:val="center"/>
            <w:hideMark/>
          </w:tcPr>
          <w:p w14:paraId="18639BF6" w14:textId="4474FCA6"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60,186,567</w:t>
            </w:r>
          </w:p>
        </w:tc>
        <w:tc>
          <w:tcPr>
            <w:tcW w:w="1263" w:type="dxa"/>
            <w:tcBorders>
              <w:top w:val="nil"/>
              <w:left w:val="nil"/>
              <w:bottom w:val="single" w:sz="4" w:space="0" w:color="auto"/>
              <w:right w:val="nil"/>
            </w:tcBorders>
            <w:shd w:val="clear" w:color="auto" w:fill="auto"/>
            <w:noWrap/>
            <w:vAlign w:val="center"/>
            <w:hideMark/>
          </w:tcPr>
          <w:p w14:paraId="4062F2BA" w14:textId="351D5609"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68,623,603</w:t>
            </w:r>
          </w:p>
        </w:tc>
      </w:tr>
      <w:tr w:rsidR="00B06B51" w:rsidRPr="00CE13F6" w14:paraId="14AFC186" w14:textId="77777777" w:rsidTr="00B06B51">
        <w:trPr>
          <w:trHeight w:val="20"/>
        </w:trPr>
        <w:tc>
          <w:tcPr>
            <w:tcW w:w="1256" w:type="dxa"/>
            <w:vMerge/>
            <w:tcBorders>
              <w:top w:val="nil"/>
              <w:left w:val="nil"/>
              <w:bottom w:val="single" w:sz="4" w:space="0" w:color="auto"/>
              <w:right w:val="nil"/>
            </w:tcBorders>
            <w:vAlign w:val="center"/>
            <w:hideMark/>
          </w:tcPr>
          <w:p w14:paraId="2A3101EB"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35234DEB"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کل</w:t>
            </w:r>
          </w:p>
        </w:tc>
        <w:tc>
          <w:tcPr>
            <w:tcW w:w="966" w:type="dxa"/>
            <w:tcBorders>
              <w:top w:val="nil"/>
              <w:left w:val="nil"/>
              <w:bottom w:val="single" w:sz="4" w:space="0" w:color="auto"/>
              <w:right w:val="nil"/>
            </w:tcBorders>
            <w:shd w:val="clear" w:color="000000" w:fill="DDEBF7"/>
            <w:noWrap/>
            <w:vAlign w:val="center"/>
            <w:hideMark/>
          </w:tcPr>
          <w:p w14:paraId="2670F708"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5,770</w:t>
            </w:r>
          </w:p>
        </w:tc>
        <w:tc>
          <w:tcPr>
            <w:tcW w:w="966" w:type="dxa"/>
            <w:tcBorders>
              <w:top w:val="nil"/>
              <w:left w:val="nil"/>
              <w:bottom w:val="single" w:sz="4" w:space="0" w:color="auto"/>
              <w:right w:val="nil"/>
            </w:tcBorders>
            <w:shd w:val="clear" w:color="000000" w:fill="DDEBF7"/>
            <w:noWrap/>
            <w:vAlign w:val="center"/>
            <w:hideMark/>
          </w:tcPr>
          <w:p w14:paraId="56C1AC65"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3/9%</w:t>
            </w:r>
          </w:p>
        </w:tc>
        <w:tc>
          <w:tcPr>
            <w:tcW w:w="966" w:type="dxa"/>
            <w:tcBorders>
              <w:top w:val="nil"/>
              <w:left w:val="nil"/>
              <w:bottom w:val="single" w:sz="4" w:space="0" w:color="auto"/>
              <w:right w:val="nil"/>
            </w:tcBorders>
            <w:shd w:val="clear" w:color="000000" w:fill="DDEBF7"/>
            <w:noWrap/>
            <w:vAlign w:val="center"/>
            <w:hideMark/>
          </w:tcPr>
          <w:p w14:paraId="5EFF8B43" w14:textId="3CFE892A" w:rsidR="00B06B51" w:rsidRPr="00CE13F6" w:rsidRDefault="00B06B51" w:rsidP="00C00B4A">
            <w:pPr>
              <w:bidi/>
              <w:spacing w:after="0" w:line="240" w:lineRule="auto"/>
              <w:jc w:val="center"/>
              <w:rPr>
                <w:rFonts w:ascii="Arial" w:eastAsia="Times New Roman" w:hAnsi="Arial"/>
                <w:sz w:val="24"/>
                <w:lang w:bidi="fa-IR"/>
              </w:rPr>
            </w:pPr>
            <w:r w:rsidRPr="00CE13F6">
              <w:rPr>
                <w:sz w:val="24"/>
              </w:rPr>
              <w:t>41/4</w:t>
            </w:r>
          </w:p>
        </w:tc>
        <w:tc>
          <w:tcPr>
            <w:tcW w:w="967" w:type="dxa"/>
            <w:tcBorders>
              <w:top w:val="nil"/>
              <w:left w:val="nil"/>
              <w:bottom w:val="single" w:sz="4" w:space="0" w:color="auto"/>
              <w:right w:val="nil"/>
            </w:tcBorders>
            <w:shd w:val="clear" w:color="000000" w:fill="DDEBF7"/>
            <w:noWrap/>
            <w:vAlign w:val="center"/>
            <w:hideMark/>
          </w:tcPr>
          <w:p w14:paraId="0C8E6AC0" w14:textId="4B7F356A"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56/8</w:t>
            </w:r>
          </w:p>
        </w:tc>
        <w:tc>
          <w:tcPr>
            <w:tcW w:w="967" w:type="dxa"/>
            <w:tcBorders>
              <w:top w:val="nil"/>
              <w:left w:val="nil"/>
              <w:bottom w:val="single" w:sz="4" w:space="0" w:color="auto"/>
              <w:right w:val="nil"/>
            </w:tcBorders>
            <w:shd w:val="clear" w:color="000000" w:fill="DDEBF7"/>
            <w:noWrap/>
            <w:vAlign w:val="center"/>
            <w:hideMark/>
          </w:tcPr>
          <w:p w14:paraId="4EA20052" w14:textId="732C5FBF"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10/9</w:t>
            </w:r>
          </w:p>
        </w:tc>
        <w:tc>
          <w:tcPr>
            <w:tcW w:w="1261" w:type="dxa"/>
            <w:tcBorders>
              <w:top w:val="nil"/>
              <w:left w:val="nil"/>
              <w:bottom w:val="single" w:sz="4" w:space="0" w:color="auto"/>
              <w:right w:val="nil"/>
            </w:tcBorders>
            <w:shd w:val="clear" w:color="000000" w:fill="DDEBF7"/>
            <w:noWrap/>
            <w:vAlign w:val="center"/>
            <w:hideMark/>
          </w:tcPr>
          <w:p w14:paraId="37F328F3" w14:textId="0E529361"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56,704,854</w:t>
            </w:r>
          </w:p>
        </w:tc>
        <w:tc>
          <w:tcPr>
            <w:tcW w:w="1263" w:type="dxa"/>
            <w:tcBorders>
              <w:top w:val="nil"/>
              <w:left w:val="nil"/>
              <w:bottom w:val="single" w:sz="4" w:space="0" w:color="auto"/>
              <w:right w:val="nil"/>
            </w:tcBorders>
            <w:shd w:val="clear" w:color="000000" w:fill="DDEBF7"/>
            <w:noWrap/>
            <w:vAlign w:val="center"/>
            <w:hideMark/>
          </w:tcPr>
          <w:p w14:paraId="0676BFFB" w14:textId="5F6BAB02"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73,386,709</w:t>
            </w:r>
          </w:p>
        </w:tc>
      </w:tr>
      <w:tr w:rsidR="00B06B51" w:rsidRPr="00CE13F6" w14:paraId="6FB0B849" w14:textId="77777777" w:rsidTr="00B06B51">
        <w:trPr>
          <w:trHeight w:val="20"/>
        </w:trPr>
        <w:tc>
          <w:tcPr>
            <w:tcW w:w="1256" w:type="dxa"/>
            <w:vMerge w:val="restart"/>
            <w:tcBorders>
              <w:top w:val="nil"/>
              <w:left w:val="nil"/>
              <w:bottom w:val="single" w:sz="4" w:space="0" w:color="auto"/>
              <w:right w:val="nil"/>
            </w:tcBorders>
            <w:shd w:val="clear" w:color="000000" w:fill="BDD7EE"/>
            <w:vAlign w:val="center"/>
            <w:hideMark/>
          </w:tcPr>
          <w:p w14:paraId="359FF424"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ايلام</w:t>
            </w:r>
          </w:p>
        </w:tc>
        <w:tc>
          <w:tcPr>
            <w:tcW w:w="885" w:type="dxa"/>
            <w:tcBorders>
              <w:top w:val="nil"/>
              <w:left w:val="nil"/>
              <w:bottom w:val="single" w:sz="4" w:space="0" w:color="auto"/>
              <w:right w:val="nil"/>
            </w:tcBorders>
            <w:shd w:val="clear" w:color="000000" w:fill="BDD7EE"/>
            <w:vAlign w:val="center"/>
            <w:hideMark/>
          </w:tcPr>
          <w:p w14:paraId="5465E756"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مرد</w:t>
            </w:r>
          </w:p>
        </w:tc>
        <w:tc>
          <w:tcPr>
            <w:tcW w:w="966" w:type="dxa"/>
            <w:tcBorders>
              <w:top w:val="nil"/>
              <w:left w:val="nil"/>
              <w:bottom w:val="single" w:sz="4" w:space="0" w:color="auto"/>
              <w:right w:val="nil"/>
            </w:tcBorders>
            <w:shd w:val="clear" w:color="auto" w:fill="auto"/>
            <w:noWrap/>
            <w:vAlign w:val="center"/>
            <w:hideMark/>
          </w:tcPr>
          <w:p w14:paraId="6468BB69"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1,595</w:t>
            </w:r>
          </w:p>
        </w:tc>
        <w:tc>
          <w:tcPr>
            <w:tcW w:w="966" w:type="dxa"/>
            <w:tcBorders>
              <w:top w:val="nil"/>
              <w:left w:val="nil"/>
              <w:bottom w:val="single" w:sz="4" w:space="0" w:color="auto"/>
              <w:right w:val="nil"/>
            </w:tcBorders>
            <w:shd w:val="clear" w:color="auto" w:fill="auto"/>
            <w:noWrap/>
            <w:vAlign w:val="center"/>
            <w:hideMark/>
          </w:tcPr>
          <w:p w14:paraId="20EA9DF0"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1/1%</w:t>
            </w:r>
          </w:p>
        </w:tc>
        <w:tc>
          <w:tcPr>
            <w:tcW w:w="966" w:type="dxa"/>
            <w:tcBorders>
              <w:top w:val="nil"/>
              <w:left w:val="nil"/>
              <w:bottom w:val="single" w:sz="4" w:space="0" w:color="auto"/>
              <w:right w:val="nil"/>
            </w:tcBorders>
            <w:shd w:val="clear" w:color="auto" w:fill="auto"/>
            <w:noWrap/>
            <w:vAlign w:val="center"/>
            <w:hideMark/>
          </w:tcPr>
          <w:p w14:paraId="63B9BE27" w14:textId="336EFF4D" w:rsidR="00B06B51" w:rsidRPr="00CE13F6" w:rsidRDefault="00B06B51" w:rsidP="00C00B4A">
            <w:pPr>
              <w:bidi/>
              <w:spacing w:after="0" w:line="240" w:lineRule="auto"/>
              <w:jc w:val="center"/>
              <w:rPr>
                <w:rFonts w:ascii="Arial" w:eastAsia="Times New Roman" w:hAnsi="Arial"/>
                <w:sz w:val="24"/>
                <w:lang w:bidi="fa-IR"/>
              </w:rPr>
            </w:pPr>
            <w:r w:rsidRPr="00CE13F6">
              <w:rPr>
                <w:sz w:val="24"/>
              </w:rPr>
              <w:t>47/7</w:t>
            </w:r>
          </w:p>
        </w:tc>
        <w:tc>
          <w:tcPr>
            <w:tcW w:w="967" w:type="dxa"/>
            <w:tcBorders>
              <w:top w:val="nil"/>
              <w:left w:val="nil"/>
              <w:bottom w:val="single" w:sz="4" w:space="0" w:color="auto"/>
              <w:right w:val="nil"/>
            </w:tcBorders>
            <w:shd w:val="clear" w:color="auto" w:fill="auto"/>
            <w:noWrap/>
            <w:vAlign w:val="center"/>
            <w:hideMark/>
          </w:tcPr>
          <w:p w14:paraId="67C0C052" w14:textId="22FE7AF5"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57/4</w:t>
            </w:r>
          </w:p>
        </w:tc>
        <w:tc>
          <w:tcPr>
            <w:tcW w:w="967" w:type="dxa"/>
            <w:tcBorders>
              <w:top w:val="nil"/>
              <w:left w:val="nil"/>
              <w:bottom w:val="single" w:sz="4" w:space="0" w:color="auto"/>
              <w:right w:val="nil"/>
            </w:tcBorders>
            <w:shd w:val="clear" w:color="auto" w:fill="auto"/>
            <w:noWrap/>
            <w:vAlign w:val="center"/>
            <w:hideMark/>
          </w:tcPr>
          <w:p w14:paraId="689F080B" w14:textId="354942D8"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9/3</w:t>
            </w:r>
          </w:p>
        </w:tc>
        <w:tc>
          <w:tcPr>
            <w:tcW w:w="1261" w:type="dxa"/>
            <w:tcBorders>
              <w:top w:val="nil"/>
              <w:left w:val="nil"/>
              <w:bottom w:val="single" w:sz="4" w:space="0" w:color="auto"/>
              <w:right w:val="nil"/>
            </w:tcBorders>
            <w:shd w:val="clear" w:color="auto" w:fill="auto"/>
            <w:noWrap/>
            <w:vAlign w:val="center"/>
            <w:hideMark/>
          </w:tcPr>
          <w:p w14:paraId="38046A4F" w14:textId="612773E8"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54,254,494</w:t>
            </w:r>
          </w:p>
        </w:tc>
        <w:tc>
          <w:tcPr>
            <w:tcW w:w="1263" w:type="dxa"/>
            <w:tcBorders>
              <w:top w:val="nil"/>
              <w:left w:val="nil"/>
              <w:bottom w:val="single" w:sz="4" w:space="0" w:color="auto"/>
              <w:right w:val="nil"/>
            </w:tcBorders>
            <w:shd w:val="clear" w:color="auto" w:fill="auto"/>
            <w:noWrap/>
            <w:vAlign w:val="center"/>
            <w:hideMark/>
          </w:tcPr>
          <w:p w14:paraId="1C6F2A26" w14:textId="4289BE3C"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73,558,060</w:t>
            </w:r>
          </w:p>
        </w:tc>
      </w:tr>
      <w:tr w:rsidR="00B06B51" w:rsidRPr="00CE13F6" w14:paraId="0DC7C04D" w14:textId="77777777" w:rsidTr="00B06B51">
        <w:trPr>
          <w:trHeight w:val="20"/>
        </w:trPr>
        <w:tc>
          <w:tcPr>
            <w:tcW w:w="1256" w:type="dxa"/>
            <w:vMerge/>
            <w:tcBorders>
              <w:top w:val="nil"/>
              <w:left w:val="nil"/>
              <w:bottom w:val="single" w:sz="4" w:space="0" w:color="auto"/>
              <w:right w:val="nil"/>
            </w:tcBorders>
            <w:vAlign w:val="center"/>
            <w:hideMark/>
          </w:tcPr>
          <w:p w14:paraId="699AC978"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722FF1A8"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زن</w:t>
            </w:r>
          </w:p>
        </w:tc>
        <w:tc>
          <w:tcPr>
            <w:tcW w:w="966" w:type="dxa"/>
            <w:tcBorders>
              <w:top w:val="nil"/>
              <w:left w:val="nil"/>
              <w:bottom w:val="single" w:sz="4" w:space="0" w:color="auto"/>
              <w:right w:val="nil"/>
            </w:tcBorders>
            <w:shd w:val="clear" w:color="auto" w:fill="auto"/>
            <w:noWrap/>
            <w:vAlign w:val="center"/>
            <w:hideMark/>
          </w:tcPr>
          <w:p w14:paraId="3456BDE8"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206</w:t>
            </w:r>
          </w:p>
        </w:tc>
        <w:tc>
          <w:tcPr>
            <w:tcW w:w="966" w:type="dxa"/>
            <w:tcBorders>
              <w:top w:val="nil"/>
              <w:left w:val="nil"/>
              <w:bottom w:val="single" w:sz="4" w:space="0" w:color="auto"/>
              <w:right w:val="nil"/>
            </w:tcBorders>
            <w:shd w:val="clear" w:color="auto" w:fill="auto"/>
            <w:noWrap/>
            <w:vAlign w:val="center"/>
            <w:hideMark/>
          </w:tcPr>
          <w:p w14:paraId="7EC03B21"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0/1%</w:t>
            </w:r>
          </w:p>
        </w:tc>
        <w:tc>
          <w:tcPr>
            <w:tcW w:w="966" w:type="dxa"/>
            <w:tcBorders>
              <w:top w:val="nil"/>
              <w:left w:val="nil"/>
              <w:bottom w:val="single" w:sz="4" w:space="0" w:color="auto"/>
              <w:right w:val="nil"/>
            </w:tcBorders>
            <w:shd w:val="clear" w:color="auto" w:fill="auto"/>
            <w:noWrap/>
            <w:vAlign w:val="center"/>
            <w:hideMark/>
          </w:tcPr>
          <w:p w14:paraId="2FA956A1" w14:textId="583D9317" w:rsidR="00B06B51" w:rsidRPr="00CE13F6" w:rsidRDefault="00B06B51" w:rsidP="00C00B4A">
            <w:pPr>
              <w:bidi/>
              <w:spacing w:after="0" w:line="240" w:lineRule="auto"/>
              <w:jc w:val="center"/>
              <w:rPr>
                <w:rFonts w:ascii="Arial" w:eastAsia="Times New Roman" w:hAnsi="Arial"/>
                <w:sz w:val="24"/>
                <w:lang w:bidi="fa-IR"/>
              </w:rPr>
            </w:pPr>
            <w:r w:rsidRPr="00CE13F6">
              <w:rPr>
                <w:sz w:val="24"/>
              </w:rPr>
              <w:t>47/5</w:t>
            </w:r>
          </w:p>
        </w:tc>
        <w:tc>
          <w:tcPr>
            <w:tcW w:w="967" w:type="dxa"/>
            <w:tcBorders>
              <w:top w:val="nil"/>
              <w:left w:val="nil"/>
              <w:bottom w:val="single" w:sz="4" w:space="0" w:color="auto"/>
              <w:right w:val="nil"/>
            </w:tcBorders>
            <w:shd w:val="clear" w:color="auto" w:fill="auto"/>
            <w:noWrap/>
            <w:vAlign w:val="center"/>
            <w:hideMark/>
          </w:tcPr>
          <w:p w14:paraId="0E6D18DC" w14:textId="471BABD8"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54/9</w:t>
            </w:r>
          </w:p>
        </w:tc>
        <w:tc>
          <w:tcPr>
            <w:tcW w:w="967" w:type="dxa"/>
            <w:tcBorders>
              <w:top w:val="nil"/>
              <w:left w:val="nil"/>
              <w:bottom w:val="single" w:sz="4" w:space="0" w:color="auto"/>
              <w:right w:val="nil"/>
            </w:tcBorders>
            <w:shd w:val="clear" w:color="auto" w:fill="auto"/>
            <w:noWrap/>
            <w:vAlign w:val="center"/>
            <w:hideMark/>
          </w:tcPr>
          <w:p w14:paraId="0A5F7682" w14:textId="06FC6CD1"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8/2</w:t>
            </w:r>
          </w:p>
        </w:tc>
        <w:tc>
          <w:tcPr>
            <w:tcW w:w="1261" w:type="dxa"/>
            <w:tcBorders>
              <w:top w:val="nil"/>
              <w:left w:val="nil"/>
              <w:bottom w:val="single" w:sz="4" w:space="0" w:color="auto"/>
              <w:right w:val="nil"/>
            </w:tcBorders>
            <w:shd w:val="clear" w:color="auto" w:fill="auto"/>
            <w:noWrap/>
            <w:vAlign w:val="center"/>
            <w:hideMark/>
          </w:tcPr>
          <w:p w14:paraId="0B5210C1" w14:textId="6105EC69"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58,439,005</w:t>
            </w:r>
          </w:p>
        </w:tc>
        <w:tc>
          <w:tcPr>
            <w:tcW w:w="1263" w:type="dxa"/>
            <w:tcBorders>
              <w:top w:val="nil"/>
              <w:left w:val="nil"/>
              <w:bottom w:val="single" w:sz="4" w:space="0" w:color="auto"/>
              <w:right w:val="nil"/>
            </w:tcBorders>
            <w:shd w:val="clear" w:color="auto" w:fill="auto"/>
            <w:noWrap/>
            <w:vAlign w:val="center"/>
            <w:hideMark/>
          </w:tcPr>
          <w:p w14:paraId="66596014" w14:textId="57E1F0B0"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66,949,066</w:t>
            </w:r>
          </w:p>
        </w:tc>
      </w:tr>
      <w:tr w:rsidR="00B06B51" w:rsidRPr="00CE13F6" w14:paraId="0DCDE73E" w14:textId="77777777" w:rsidTr="00B06B51">
        <w:trPr>
          <w:trHeight w:val="20"/>
        </w:trPr>
        <w:tc>
          <w:tcPr>
            <w:tcW w:w="1256" w:type="dxa"/>
            <w:vMerge/>
            <w:tcBorders>
              <w:top w:val="nil"/>
              <w:left w:val="nil"/>
              <w:bottom w:val="single" w:sz="4" w:space="0" w:color="auto"/>
              <w:right w:val="nil"/>
            </w:tcBorders>
            <w:vAlign w:val="center"/>
            <w:hideMark/>
          </w:tcPr>
          <w:p w14:paraId="43290611"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17DA8794"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کل</w:t>
            </w:r>
          </w:p>
        </w:tc>
        <w:tc>
          <w:tcPr>
            <w:tcW w:w="966" w:type="dxa"/>
            <w:tcBorders>
              <w:top w:val="nil"/>
              <w:left w:val="nil"/>
              <w:bottom w:val="single" w:sz="4" w:space="0" w:color="auto"/>
              <w:right w:val="nil"/>
            </w:tcBorders>
            <w:shd w:val="clear" w:color="000000" w:fill="DDEBF7"/>
            <w:noWrap/>
            <w:vAlign w:val="center"/>
            <w:hideMark/>
          </w:tcPr>
          <w:p w14:paraId="35900498"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1,801</w:t>
            </w:r>
          </w:p>
        </w:tc>
        <w:tc>
          <w:tcPr>
            <w:tcW w:w="966" w:type="dxa"/>
            <w:tcBorders>
              <w:top w:val="nil"/>
              <w:left w:val="nil"/>
              <w:bottom w:val="single" w:sz="4" w:space="0" w:color="auto"/>
              <w:right w:val="nil"/>
            </w:tcBorders>
            <w:shd w:val="clear" w:color="000000" w:fill="DDEBF7"/>
            <w:noWrap/>
            <w:vAlign w:val="center"/>
            <w:hideMark/>
          </w:tcPr>
          <w:p w14:paraId="710D0E29"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1/2%</w:t>
            </w:r>
          </w:p>
        </w:tc>
        <w:tc>
          <w:tcPr>
            <w:tcW w:w="966" w:type="dxa"/>
            <w:tcBorders>
              <w:top w:val="nil"/>
              <w:left w:val="nil"/>
              <w:bottom w:val="single" w:sz="4" w:space="0" w:color="auto"/>
              <w:right w:val="nil"/>
            </w:tcBorders>
            <w:shd w:val="clear" w:color="000000" w:fill="DDEBF7"/>
            <w:noWrap/>
            <w:vAlign w:val="center"/>
            <w:hideMark/>
          </w:tcPr>
          <w:p w14:paraId="1CE53E06" w14:textId="6DCAC957" w:rsidR="00B06B51" w:rsidRPr="00CE13F6" w:rsidRDefault="00B06B51" w:rsidP="00C00B4A">
            <w:pPr>
              <w:bidi/>
              <w:spacing w:after="0" w:line="240" w:lineRule="auto"/>
              <w:jc w:val="center"/>
              <w:rPr>
                <w:rFonts w:ascii="Arial" w:eastAsia="Times New Roman" w:hAnsi="Arial"/>
                <w:sz w:val="24"/>
                <w:lang w:bidi="fa-IR"/>
              </w:rPr>
            </w:pPr>
            <w:r w:rsidRPr="00CE13F6">
              <w:rPr>
                <w:sz w:val="24"/>
              </w:rPr>
              <w:t>47/7</w:t>
            </w:r>
          </w:p>
        </w:tc>
        <w:tc>
          <w:tcPr>
            <w:tcW w:w="967" w:type="dxa"/>
            <w:tcBorders>
              <w:top w:val="nil"/>
              <w:left w:val="nil"/>
              <w:bottom w:val="single" w:sz="4" w:space="0" w:color="auto"/>
              <w:right w:val="nil"/>
            </w:tcBorders>
            <w:shd w:val="clear" w:color="000000" w:fill="DDEBF7"/>
            <w:noWrap/>
            <w:vAlign w:val="center"/>
            <w:hideMark/>
          </w:tcPr>
          <w:p w14:paraId="21891ADD" w14:textId="2EBFB91F"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57/1</w:t>
            </w:r>
          </w:p>
        </w:tc>
        <w:tc>
          <w:tcPr>
            <w:tcW w:w="967" w:type="dxa"/>
            <w:tcBorders>
              <w:top w:val="nil"/>
              <w:left w:val="nil"/>
              <w:bottom w:val="single" w:sz="4" w:space="0" w:color="auto"/>
              <w:right w:val="nil"/>
            </w:tcBorders>
            <w:shd w:val="clear" w:color="000000" w:fill="DDEBF7"/>
            <w:noWrap/>
            <w:vAlign w:val="center"/>
            <w:hideMark/>
          </w:tcPr>
          <w:p w14:paraId="23D849FB" w14:textId="50493C48"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9/2</w:t>
            </w:r>
          </w:p>
        </w:tc>
        <w:tc>
          <w:tcPr>
            <w:tcW w:w="1261" w:type="dxa"/>
            <w:tcBorders>
              <w:top w:val="nil"/>
              <w:left w:val="nil"/>
              <w:bottom w:val="single" w:sz="4" w:space="0" w:color="auto"/>
              <w:right w:val="nil"/>
            </w:tcBorders>
            <w:shd w:val="clear" w:color="000000" w:fill="DDEBF7"/>
            <w:noWrap/>
            <w:vAlign w:val="center"/>
            <w:hideMark/>
          </w:tcPr>
          <w:p w14:paraId="3B9AF6C7" w14:textId="2892B32F"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54,733,122</w:t>
            </w:r>
          </w:p>
        </w:tc>
        <w:tc>
          <w:tcPr>
            <w:tcW w:w="1263" w:type="dxa"/>
            <w:tcBorders>
              <w:top w:val="nil"/>
              <w:left w:val="nil"/>
              <w:bottom w:val="single" w:sz="4" w:space="0" w:color="auto"/>
              <w:right w:val="nil"/>
            </w:tcBorders>
            <w:shd w:val="clear" w:color="000000" w:fill="DDEBF7"/>
            <w:noWrap/>
            <w:vAlign w:val="center"/>
            <w:hideMark/>
          </w:tcPr>
          <w:p w14:paraId="42FA0CE8" w14:textId="18920479"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72,802,118</w:t>
            </w:r>
          </w:p>
        </w:tc>
      </w:tr>
      <w:tr w:rsidR="00B06B51" w:rsidRPr="00CE13F6" w14:paraId="2CA85FBE" w14:textId="77777777" w:rsidTr="00B06B51">
        <w:trPr>
          <w:trHeight w:val="20"/>
        </w:trPr>
        <w:tc>
          <w:tcPr>
            <w:tcW w:w="1256" w:type="dxa"/>
            <w:vMerge w:val="restart"/>
            <w:tcBorders>
              <w:top w:val="nil"/>
              <w:left w:val="nil"/>
              <w:bottom w:val="single" w:sz="4" w:space="0" w:color="auto"/>
              <w:right w:val="nil"/>
            </w:tcBorders>
            <w:shd w:val="clear" w:color="000000" w:fill="BDD7EE"/>
            <w:vAlign w:val="center"/>
            <w:hideMark/>
          </w:tcPr>
          <w:p w14:paraId="2F2CE986"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بوشهر</w:t>
            </w:r>
          </w:p>
        </w:tc>
        <w:tc>
          <w:tcPr>
            <w:tcW w:w="885" w:type="dxa"/>
            <w:tcBorders>
              <w:top w:val="nil"/>
              <w:left w:val="nil"/>
              <w:bottom w:val="single" w:sz="4" w:space="0" w:color="auto"/>
              <w:right w:val="nil"/>
            </w:tcBorders>
            <w:shd w:val="clear" w:color="000000" w:fill="BDD7EE"/>
            <w:vAlign w:val="center"/>
            <w:hideMark/>
          </w:tcPr>
          <w:p w14:paraId="690795C4"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مرد</w:t>
            </w:r>
          </w:p>
        </w:tc>
        <w:tc>
          <w:tcPr>
            <w:tcW w:w="966" w:type="dxa"/>
            <w:tcBorders>
              <w:top w:val="nil"/>
              <w:left w:val="nil"/>
              <w:bottom w:val="single" w:sz="4" w:space="0" w:color="auto"/>
              <w:right w:val="nil"/>
            </w:tcBorders>
            <w:shd w:val="clear" w:color="auto" w:fill="auto"/>
            <w:noWrap/>
            <w:vAlign w:val="center"/>
            <w:hideMark/>
          </w:tcPr>
          <w:p w14:paraId="6309631B"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2,603</w:t>
            </w:r>
          </w:p>
        </w:tc>
        <w:tc>
          <w:tcPr>
            <w:tcW w:w="966" w:type="dxa"/>
            <w:tcBorders>
              <w:top w:val="nil"/>
              <w:left w:val="nil"/>
              <w:bottom w:val="single" w:sz="4" w:space="0" w:color="auto"/>
              <w:right w:val="nil"/>
            </w:tcBorders>
            <w:shd w:val="clear" w:color="auto" w:fill="auto"/>
            <w:noWrap/>
            <w:vAlign w:val="center"/>
            <w:hideMark/>
          </w:tcPr>
          <w:p w14:paraId="7A2BFA04"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1/8%</w:t>
            </w:r>
          </w:p>
        </w:tc>
        <w:tc>
          <w:tcPr>
            <w:tcW w:w="966" w:type="dxa"/>
            <w:tcBorders>
              <w:top w:val="nil"/>
              <w:left w:val="nil"/>
              <w:bottom w:val="single" w:sz="4" w:space="0" w:color="auto"/>
              <w:right w:val="nil"/>
            </w:tcBorders>
            <w:shd w:val="clear" w:color="auto" w:fill="auto"/>
            <w:noWrap/>
            <w:vAlign w:val="center"/>
            <w:hideMark/>
          </w:tcPr>
          <w:p w14:paraId="04236B49" w14:textId="53853E48" w:rsidR="00B06B51" w:rsidRPr="00CE13F6" w:rsidRDefault="00B06B51" w:rsidP="00C00B4A">
            <w:pPr>
              <w:bidi/>
              <w:spacing w:after="0" w:line="240" w:lineRule="auto"/>
              <w:jc w:val="center"/>
              <w:rPr>
                <w:rFonts w:ascii="Arial" w:eastAsia="Times New Roman" w:hAnsi="Arial"/>
                <w:sz w:val="24"/>
                <w:lang w:bidi="fa-IR"/>
              </w:rPr>
            </w:pPr>
            <w:r w:rsidRPr="00CE13F6">
              <w:rPr>
                <w:sz w:val="24"/>
              </w:rPr>
              <w:t>46/3</w:t>
            </w:r>
          </w:p>
        </w:tc>
        <w:tc>
          <w:tcPr>
            <w:tcW w:w="967" w:type="dxa"/>
            <w:tcBorders>
              <w:top w:val="nil"/>
              <w:left w:val="nil"/>
              <w:bottom w:val="single" w:sz="4" w:space="0" w:color="auto"/>
              <w:right w:val="nil"/>
            </w:tcBorders>
            <w:shd w:val="clear" w:color="auto" w:fill="auto"/>
            <w:noWrap/>
            <w:vAlign w:val="center"/>
            <w:hideMark/>
          </w:tcPr>
          <w:p w14:paraId="5DD77E80" w14:textId="2C026EEB"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57/1</w:t>
            </w:r>
          </w:p>
        </w:tc>
        <w:tc>
          <w:tcPr>
            <w:tcW w:w="967" w:type="dxa"/>
            <w:tcBorders>
              <w:top w:val="nil"/>
              <w:left w:val="nil"/>
              <w:bottom w:val="single" w:sz="4" w:space="0" w:color="auto"/>
              <w:right w:val="nil"/>
            </w:tcBorders>
            <w:shd w:val="clear" w:color="auto" w:fill="auto"/>
            <w:noWrap/>
            <w:vAlign w:val="center"/>
            <w:hideMark/>
          </w:tcPr>
          <w:p w14:paraId="2F1CCA12" w14:textId="07B6E53C"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9/7</w:t>
            </w:r>
          </w:p>
        </w:tc>
        <w:tc>
          <w:tcPr>
            <w:tcW w:w="1261" w:type="dxa"/>
            <w:tcBorders>
              <w:top w:val="nil"/>
              <w:left w:val="nil"/>
              <w:bottom w:val="single" w:sz="4" w:space="0" w:color="auto"/>
              <w:right w:val="nil"/>
            </w:tcBorders>
            <w:shd w:val="clear" w:color="auto" w:fill="auto"/>
            <w:noWrap/>
            <w:vAlign w:val="center"/>
            <w:hideMark/>
          </w:tcPr>
          <w:p w14:paraId="7E80D8A5" w14:textId="1BDE60A1"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55,260,808</w:t>
            </w:r>
          </w:p>
        </w:tc>
        <w:tc>
          <w:tcPr>
            <w:tcW w:w="1263" w:type="dxa"/>
            <w:tcBorders>
              <w:top w:val="nil"/>
              <w:left w:val="nil"/>
              <w:bottom w:val="single" w:sz="4" w:space="0" w:color="auto"/>
              <w:right w:val="nil"/>
            </w:tcBorders>
            <w:shd w:val="clear" w:color="auto" w:fill="auto"/>
            <w:noWrap/>
            <w:vAlign w:val="center"/>
            <w:hideMark/>
          </w:tcPr>
          <w:p w14:paraId="3004366A" w14:textId="1F3DE6CF"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74,221,011</w:t>
            </w:r>
          </w:p>
        </w:tc>
      </w:tr>
      <w:tr w:rsidR="00B06B51" w:rsidRPr="00CE13F6" w14:paraId="52FD970F" w14:textId="77777777" w:rsidTr="00B06B51">
        <w:trPr>
          <w:trHeight w:val="20"/>
        </w:trPr>
        <w:tc>
          <w:tcPr>
            <w:tcW w:w="1256" w:type="dxa"/>
            <w:vMerge/>
            <w:tcBorders>
              <w:top w:val="nil"/>
              <w:left w:val="nil"/>
              <w:bottom w:val="single" w:sz="4" w:space="0" w:color="auto"/>
              <w:right w:val="nil"/>
            </w:tcBorders>
            <w:vAlign w:val="center"/>
            <w:hideMark/>
          </w:tcPr>
          <w:p w14:paraId="526DD0B1"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59EBF9E1"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زن</w:t>
            </w:r>
          </w:p>
        </w:tc>
        <w:tc>
          <w:tcPr>
            <w:tcW w:w="966" w:type="dxa"/>
            <w:tcBorders>
              <w:top w:val="nil"/>
              <w:left w:val="nil"/>
              <w:bottom w:val="single" w:sz="4" w:space="0" w:color="auto"/>
              <w:right w:val="nil"/>
            </w:tcBorders>
            <w:shd w:val="clear" w:color="auto" w:fill="auto"/>
            <w:noWrap/>
            <w:vAlign w:val="center"/>
            <w:hideMark/>
          </w:tcPr>
          <w:p w14:paraId="4CDE15F0"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150</w:t>
            </w:r>
          </w:p>
        </w:tc>
        <w:tc>
          <w:tcPr>
            <w:tcW w:w="966" w:type="dxa"/>
            <w:tcBorders>
              <w:top w:val="nil"/>
              <w:left w:val="nil"/>
              <w:bottom w:val="single" w:sz="4" w:space="0" w:color="auto"/>
              <w:right w:val="nil"/>
            </w:tcBorders>
            <w:shd w:val="clear" w:color="auto" w:fill="auto"/>
            <w:noWrap/>
            <w:vAlign w:val="center"/>
            <w:hideMark/>
          </w:tcPr>
          <w:p w14:paraId="7EFC72EC"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0/1%</w:t>
            </w:r>
          </w:p>
        </w:tc>
        <w:tc>
          <w:tcPr>
            <w:tcW w:w="966" w:type="dxa"/>
            <w:tcBorders>
              <w:top w:val="nil"/>
              <w:left w:val="nil"/>
              <w:bottom w:val="single" w:sz="4" w:space="0" w:color="auto"/>
              <w:right w:val="nil"/>
            </w:tcBorders>
            <w:shd w:val="clear" w:color="auto" w:fill="auto"/>
            <w:noWrap/>
            <w:vAlign w:val="center"/>
            <w:hideMark/>
          </w:tcPr>
          <w:p w14:paraId="35D1C6AA" w14:textId="1B4564F7" w:rsidR="00B06B51" w:rsidRPr="00CE13F6" w:rsidRDefault="00B06B51" w:rsidP="00C00B4A">
            <w:pPr>
              <w:bidi/>
              <w:spacing w:after="0" w:line="240" w:lineRule="auto"/>
              <w:jc w:val="center"/>
              <w:rPr>
                <w:rFonts w:ascii="Arial" w:eastAsia="Times New Roman" w:hAnsi="Arial"/>
                <w:sz w:val="24"/>
                <w:lang w:bidi="fa-IR"/>
              </w:rPr>
            </w:pPr>
            <w:r w:rsidRPr="00CE13F6">
              <w:rPr>
                <w:sz w:val="24"/>
              </w:rPr>
              <w:t>46/0</w:t>
            </w:r>
          </w:p>
        </w:tc>
        <w:tc>
          <w:tcPr>
            <w:tcW w:w="967" w:type="dxa"/>
            <w:tcBorders>
              <w:top w:val="nil"/>
              <w:left w:val="nil"/>
              <w:bottom w:val="single" w:sz="4" w:space="0" w:color="auto"/>
              <w:right w:val="nil"/>
            </w:tcBorders>
            <w:shd w:val="clear" w:color="auto" w:fill="auto"/>
            <w:noWrap/>
            <w:vAlign w:val="center"/>
            <w:hideMark/>
          </w:tcPr>
          <w:p w14:paraId="4BBF3635" w14:textId="20C85D75"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56/1</w:t>
            </w:r>
          </w:p>
        </w:tc>
        <w:tc>
          <w:tcPr>
            <w:tcW w:w="967" w:type="dxa"/>
            <w:tcBorders>
              <w:top w:val="nil"/>
              <w:left w:val="nil"/>
              <w:bottom w:val="single" w:sz="4" w:space="0" w:color="auto"/>
              <w:right w:val="nil"/>
            </w:tcBorders>
            <w:shd w:val="clear" w:color="auto" w:fill="auto"/>
            <w:noWrap/>
            <w:vAlign w:val="center"/>
            <w:hideMark/>
          </w:tcPr>
          <w:p w14:paraId="018F6FEA" w14:textId="02E934D2"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8/5</w:t>
            </w:r>
          </w:p>
        </w:tc>
        <w:tc>
          <w:tcPr>
            <w:tcW w:w="1261" w:type="dxa"/>
            <w:tcBorders>
              <w:top w:val="nil"/>
              <w:left w:val="nil"/>
              <w:bottom w:val="single" w:sz="4" w:space="0" w:color="auto"/>
              <w:right w:val="nil"/>
            </w:tcBorders>
            <w:shd w:val="clear" w:color="auto" w:fill="auto"/>
            <w:noWrap/>
            <w:vAlign w:val="center"/>
            <w:hideMark/>
          </w:tcPr>
          <w:p w14:paraId="76C5239E" w14:textId="4C080949"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58,855,673</w:t>
            </w:r>
          </w:p>
        </w:tc>
        <w:tc>
          <w:tcPr>
            <w:tcW w:w="1263" w:type="dxa"/>
            <w:tcBorders>
              <w:top w:val="nil"/>
              <w:left w:val="nil"/>
              <w:bottom w:val="single" w:sz="4" w:space="0" w:color="auto"/>
              <w:right w:val="nil"/>
            </w:tcBorders>
            <w:shd w:val="clear" w:color="auto" w:fill="auto"/>
            <w:noWrap/>
            <w:vAlign w:val="center"/>
            <w:hideMark/>
          </w:tcPr>
          <w:p w14:paraId="03F46CC6" w14:textId="546C9A0C"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68,176,226</w:t>
            </w:r>
          </w:p>
        </w:tc>
      </w:tr>
      <w:tr w:rsidR="00B06B51" w:rsidRPr="00CE13F6" w14:paraId="5D499623" w14:textId="77777777" w:rsidTr="00B06B51">
        <w:trPr>
          <w:trHeight w:val="20"/>
        </w:trPr>
        <w:tc>
          <w:tcPr>
            <w:tcW w:w="1256" w:type="dxa"/>
            <w:vMerge/>
            <w:tcBorders>
              <w:top w:val="nil"/>
              <w:left w:val="nil"/>
              <w:bottom w:val="single" w:sz="4" w:space="0" w:color="auto"/>
              <w:right w:val="nil"/>
            </w:tcBorders>
            <w:vAlign w:val="center"/>
            <w:hideMark/>
          </w:tcPr>
          <w:p w14:paraId="6598FDF4"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39535BDF"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کل</w:t>
            </w:r>
          </w:p>
        </w:tc>
        <w:tc>
          <w:tcPr>
            <w:tcW w:w="966" w:type="dxa"/>
            <w:tcBorders>
              <w:top w:val="nil"/>
              <w:left w:val="nil"/>
              <w:bottom w:val="single" w:sz="4" w:space="0" w:color="auto"/>
              <w:right w:val="nil"/>
            </w:tcBorders>
            <w:shd w:val="clear" w:color="000000" w:fill="DDEBF7"/>
            <w:noWrap/>
            <w:vAlign w:val="center"/>
            <w:hideMark/>
          </w:tcPr>
          <w:p w14:paraId="4DF858DF"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2,753</w:t>
            </w:r>
          </w:p>
        </w:tc>
        <w:tc>
          <w:tcPr>
            <w:tcW w:w="966" w:type="dxa"/>
            <w:tcBorders>
              <w:top w:val="nil"/>
              <w:left w:val="nil"/>
              <w:bottom w:val="single" w:sz="4" w:space="0" w:color="auto"/>
              <w:right w:val="nil"/>
            </w:tcBorders>
            <w:shd w:val="clear" w:color="000000" w:fill="DDEBF7"/>
            <w:noWrap/>
            <w:vAlign w:val="center"/>
            <w:hideMark/>
          </w:tcPr>
          <w:p w14:paraId="4B763B34"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1/9%</w:t>
            </w:r>
          </w:p>
        </w:tc>
        <w:tc>
          <w:tcPr>
            <w:tcW w:w="966" w:type="dxa"/>
            <w:tcBorders>
              <w:top w:val="nil"/>
              <w:left w:val="nil"/>
              <w:bottom w:val="single" w:sz="4" w:space="0" w:color="auto"/>
              <w:right w:val="nil"/>
            </w:tcBorders>
            <w:shd w:val="clear" w:color="000000" w:fill="DDEBF7"/>
            <w:noWrap/>
            <w:vAlign w:val="center"/>
            <w:hideMark/>
          </w:tcPr>
          <w:p w14:paraId="11CA0BB7" w14:textId="479FF4B1" w:rsidR="00B06B51" w:rsidRPr="00CE13F6" w:rsidRDefault="00B06B51" w:rsidP="00C00B4A">
            <w:pPr>
              <w:bidi/>
              <w:spacing w:after="0" w:line="240" w:lineRule="auto"/>
              <w:jc w:val="center"/>
              <w:rPr>
                <w:rFonts w:ascii="Arial" w:eastAsia="Times New Roman" w:hAnsi="Arial"/>
                <w:sz w:val="24"/>
                <w:lang w:bidi="fa-IR"/>
              </w:rPr>
            </w:pPr>
            <w:r w:rsidRPr="00CE13F6">
              <w:rPr>
                <w:sz w:val="24"/>
              </w:rPr>
              <w:t>46/3</w:t>
            </w:r>
          </w:p>
        </w:tc>
        <w:tc>
          <w:tcPr>
            <w:tcW w:w="967" w:type="dxa"/>
            <w:tcBorders>
              <w:top w:val="nil"/>
              <w:left w:val="nil"/>
              <w:bottom w:val="single" w:sz="4" w:space="0" w:color="auto"/>
              <w:right w:val="nil"/>
            </w:tcBorders>
            <w:shd w:val="clear" w:color="000000" w:fill="DDEBF7"/>
            <w:noWrap/>
            <w:vAlign w:val="center"/>
            <w:hideMark/>
          </w:tcPr>
          <w:p w14:paraId="0F302C72" w14:textId="2DC8685E"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57/0</w:t>
            </w:r>
          </w:p>
        </w:tc>
        <w:tc>
          <w:tcPr>
            <w:tcW w:w="967" w:type="dxa"/>
            <w:tcBorders>
              <w:top w:val="nil"/>
              <w:left w:val="nil"/>
              <w:bottom w:val="single" w:sz="4" w:space="0" w:color="auto"/>
              <w:right w:val="nil"/>
            </w:tcBorders>
            <w:shd w:val="clear" w:color="000000" w:fill="DDEBF7"/>
            <w:noWrap/>
            <w:vAlign w:val="center"/>
            <w:hideMark/>
          </w:tcPr>
          <w:p w14:paraId="4625D766" w14:textId="7038B1DE"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9/7</w:t>
            </w:r>
          </w:p>
        </w:tc>
        <w:tc>
          <w:tcPr>
            <w:tcW w:w="1261" w:type="dxa"/>
            <w:tcBorders>
              <w:top w:val="nil"/>
              <w:left w:val="nil"/>
              <w:bottom w:val="single" w:sz="4" w:space="0" w:color="auto"/>
              <w:right w:val="nil"/>
            </w:tcBorders>
            <w:shd w:val="clear" w:color="000000" w:fill="DDEBF7"/>
            <w:noWrap/>
            <w:vAlign w:val="center"/>
            <w:hideMark/>
          </w:tcPr>
          <w:p w14:paraId="34C5308F" w14:textId="7AF5D7B1"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55,456,678</w:t>
            </w:r>
          </w:p>
        </w:tc>
        <w:tc>
          <w:tcPr>
            <w:tcW w:w="1263" w:type="dxa"/>
            <w:tcBorders>
              <w:top w:val="nil"/>
              <w:left w:val="nil"/>
              <w:bottom w:val="single" w:sz="4" w:space="0" w:color="auto"/>
              <w:right w:val="nil"/>
            </w:tcBorders>
            <w:shd w:val="clear" w:color="000000" w:fill="DDEBF7"/>
            <w:noWrap/>
            <w:vAlign w:val="center"/>
            <w:hideMark/>
          </w:tcPr>
          <w:p w14:paraId="0BE4A2E3" w14:textId="4BD58FF4"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73,891,654</w:t>
            </w:r>
          </w:p>
        </w:tc>
      </w:tr>
      <w:tr w:rsidR="00B06B51" w:rsidRPr="00CE13F6" w14:paraId="41BB0EF4" w14:textId="77777777" w:rsidTr="00B06B51">
        <w:trPr>
          <w:trHeight w:val="20"/>
        </w:trPr>
        <w:tc>
          <w:tcPr>
            <w:tcW w:w="1256" w:type="dxa"/>
            <w:vMerge w:val="restart"/>
            <w:tcBorders>
              <w:top w:val="nil"/>
              <w:left w:val="nil"/>
              <w:bottom w:val="single" w:sz="4" w:space="0" w:color="auto"/>
              <w:right w:val="nil"/>
            </w:tcBorders>
            <w:shd w:val="clear" w:color="000000" w:fill="BDD7EE"/>
            <w:vAlign w:val="center"/>
            <w:hideMark/>
          </w:tcPr>
          <w:p w14:paraId="6B1194FA"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چهار محال و بختياري</w:t>
            </w:r>
          </w:p>
        </w:tc>
        <w:tc>
          <w:tcPr>
            <w:tcW w:w="885" w:type="dxa"/>
            <w:tcBorders>
              <w:top w:val="nil"/>
              <w:left w:val="nil"/>
              <w:bottom w:val="single" w:sz="4" w:space="0" w:color="auto"/>
              <w:right w:val="nil"/>
            </w:tcBorders>
            <w:shd w:val="clear" w:color="000000" w:fill="BDD7EE"/>
            <w:vAlign w:val="center"/>
            <w:hideMark/>
          </w:tcPr>
          <w:p w14:paraId="1C8D39FA"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مرد</w:t>
            </w:r>
          </w:p>
        </w:tc>
        <w:tc>
          <w:tcPr>
            <w:tcW w:w="966" w:type="dxa"/>
            <w:tcBorders>
              <w:top w:val="nil"/>
              <w:left w:val="nil"/>
              <w:bottom w:val="single" w:sz="4" w:space="0" w:color="auto"/>
              <w:right w:val="nil"/>
            </w:tcBorders>
            <w:shd w:val="clear" w:color="auto" w:fill="auto"/>
            <w:noWrap/>
            <w:vAlign w:val="center"/>
            <w:hideMark/>
          </w:tcPr>
          <w:p w14:paraId="70F5E8BC"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1,958</w:t>
            </w:r>
          </w:p>
        </w:tc>
        <w:tc>
          <w:tcPr>
            <w:tcW w:w="966" w:type="dxa"/>
            <w:tcBorders>
              <w:top w:val="nil"/>
              <w:left w:val="nil"/>
              <w:bottom w:val="single" w:sz="4" w:space="0" w:color="auto"/>
              <w:right w:val="nil"/>
            </w:tcBorders>
            <w:shd w:val="clear" w:color="auto" w:fill="auto"/>
            <w:noWrap/>
            <w:vAlign w:val="center"/>
            <w:hideMark/>
          </w:tcPr>
          <w:p w14:paraId="24EE67FD"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1/3%</w:t>
            </w:r>
          </w:p>
        </w:tc>
        <w:tc>
          <w:tcPr>
            <w:tcW w:w="966" w:type="dxa"/>
            <w:tcBorders>
              <w:top w:val="nil"/>
              <w:left w:val="nil"/>
              <w:bottom w:val="single" w:sz="4" w:space="0" w:color="auto"/>
              <w:right w:val="nil"/>
            </w:tcBorders>
            <w:shd w:val="clear" w:color="auto" w:fill="auto"/>
            <w:noWrap/>
            <w:vAlign w:val="center"/>
            <w:hideMark/>
          </w:tcPr>
          <w:p w14:paraId="691819C4" w14:textId="5D4A40B4" w:rsidR="00B06B51" w:rsidRPr="00CE13F6" w:rsidRDefault="00B06B51" w:rsidP="00C00B4A">
            <w:pPr>
              <w:bidi/>
              <w:spacing w:after="0" w:line="240" w:lineRule="auto"/>
              <w:jc w:val="center"/>
              <w:rPr>
                <w:rFonts w:ascii="Arial" w:eastAsia="Times New Roman" w:hAnsi="Arial"/>
                <w:sz w:val="24"/>
                <w:lang w:bidi="fa-IR"/>
              </w:rPr>
            </w:pPr>
            <w:r w:rsidRPr="00CE13F6">
              <w:rPr>
                <w:sz w:val="24"/>
              </w:rPr>
              <w:t>43/2</w:t>
            </w:r>
          </w:p>
        </w:tc>
        <w:tc>
          <w:tcPr>
            <w:tcW w:w="967" w:type="dxa"/>
            <w:tcBorders>
              <w:top w:val="nil"/>
              <w:left w:val="nil"/>
              <w:bottom w:val="single" w:sz="4" w:space="0" w:color="auto"/>
              <w:right w:val="nil"/>
            </w:tcBorders>
            <w:shd w:val="clear" w:color="auto" w:fill="auto"/>
            <w:noWrap/>
            <w:vAlign w:val="center"/>
            <w:hideMark/>
          </w:tcPr>
          <w:p w14:paraId="5CA171A2" w14:textId="32DBAB10"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54/8</w:t>
            </w:r>
          </w:p>
        </w:tc>
        <w:tc>
          <w:tcPr>
            <w:tcW w:w="967" w:type="dxa"/>
            <w:tcBorders>
              <w:top w:val="nil"/>
              <w:left w:val="nil"/>
              <w:bottom w:val="single" w:sz="4" w:space="0" w:color="auto"/>
              <w:right w:val="nil"/>
            </w:tcBorders>
            <w:shd w:val="clear" w:color="auto" w:fill="auto"/>
            <w:noWrap/>
            <w:vAlign w:val="center"/>
            <w:hideMark/>
          </w:tcPr>
          <w:p w14:paraId="3891303D" w14:textId="6299EBA9"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10/3</w:t>
            </w:r>
          </w:p>
        </w:tc>
        <w:tc>
          <w:tcPr>
            <w:tcW w:w="1261" w:type="dxa"/>
            <w:tcBorders>
              <w:top w:val="nil"/>
              <w:left w:val="nil"/>
              <w:bottom w:val="single" w:sz="4" w:space="0" w:color="auto"/>
              <w:right w:val="nil"/>
            </w:tcBorders>
            <w:shd w:val="clear" w:color="auto" w:fill="auto"/>
            <w:noWrap/>
            <w:vAlign w:val="center"/>
            <w:hideMark/>
          </w:tcPr>
          <w:p w14:paraId="34F46C94" w14:textId="372633D5"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52,726,107</w:t>
            </w:r>
          </w:p>
        </w:tc>
        <w:tc>
          <w:tcPr>
            <w:tcW w:w="1263" w:type="dxa"/>
            <w:tcBorders>
              <w:top w:val="nil"/>
              <w:left w:val="nil"/>
              <w:bottom w:val="single" w:sz="4" w:space="0" w:color="auto"/>
              <w:right w:val="nil"/>
            </w:tcBorders>
            <w:shd w:val="clear" w:color="auto" w:fill="auto"/>
            <w:noWrap/>
            <w:vAlign w:val="center"/>
            <w:hideMark/>
          </w:tcPr>
          <w:p w14:paraId="1FF62A22" w14:textId="2B72C694"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70,852,603</w:t>
            </w:r>
          </w:p>
        </w:tc>
      </w:tr>
      <w:tr w:rsidR="00B06B51" w:rsidRPr="00CE13F6" w14:paraId="76B4D8C5" w14:textId="77777777" w:rsidTr="00B06B51">
        <w:trPr>
          <w:trHeight w:val="20"/>
        </w:trPr>
        <w:tc>
          <w:tcPr>
            <w:tcW w:w="1256" w:type="dxa"/>
            <w:vMerge/>
            <w:tcBorders>
              <w:top w:val="nil"/>
              <w:left w:val="nil"/>
              <w:bottom w:val="single" w:sz="4" w:space="0" w:color="auto"/>
              <w:right w:val="nil"/>
            </w:tcBorders>
            <w:vAlign w:val="center"/>
            <w:hideMark/>
          </w:tcPr>
          <w:p w14:paraId="40396DBF"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763420AF"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زن</w:t>
            </w:r>
          </w:p>
        </w:tc>
        <w:tc>
          <w:tcPr>
            <w:tcW w:w="966" w:type="dxa"/>
            <w:tcBorders>
              <w:top w:val="nil"/>
              <w:left w:val="nil"/>
              <w:bottom w:val="single" w:sz="4" w:space="0" w:color="auto"/>
              <w:right w:val="nil"/>
            </w:tcBorders>
            <w:shd w:val="clear" w:color="auto" w:fill="auto"/>
            <w:noWrap/>
            <w:vAlign w:val="center"/>
            <w:hideMark/>
          </w:tcPr>
          <w:p w14:paraId="48D6D3C8"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150</w:t>
            </w:r>
          </w:p>
        </w:tc>
        <w:tc>
          <w:tcPr>
            <w:tcW w:w="966" w:type="dxa"/>
            <w:tcBorders>
              <w:top w:val="nil"/>
              <w:left w:val="nil"/>
              <w:bottom w:val="single" w:sz="4" w:space="0" w:color="auto"/>
              <w:right w:val="nil"/>
            </w:tcBorders>
            <w:shd w:val="clear" w:color="auto" w:fill="auto"/>
            <w:noWrap/>
            <w:vAlign w:val="center"/>
            <w:hideMark/>
          </w:tcPr>
          <w:p w14:paraId="74878362"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0/1%</w:t>
            </w:r>
          </w:p>
        </w:tc>
        <w:tc>
          <w:tcPr>
            <w:tcW w:w="966" w:type="dxa"/>
            <w:tcBorders>
              <w:top w:val="nil"/>
              <w:left w:val="nil"/>
              <w:bottom w:val="single" w:sz="4" w:space="0" w:color="auto"/>
              <w:right w:val="nil"/>
            </w:tcBorders>
            <w:shd w:val="clear" w:color="auto" w:fill="auto"/>
            <w:noWrap/>
            <w:vAlign w:val="center"/>
            <w:hideMark/>
          </w:tcPr>
          <w:p w14:paraId="0DC83DBE" w14:textId="054847FB" w:rsidR="00B06B51" w:rsidRPr="00CE13F6" w:rsidRDefault="00B06B51" w:rsidP="00C00B4A">
            <w:pPr>
              <w:bidi/>
              <w:spacing w:after="0" w:line="240" w:lineRule="auto"/>
              <w:jc w:val="center"/>
              <w:rPr>
                <w:rFonts w:ascii="Arial" w:eastAsia="Times New Roman" w:hAnsi="Arial"/>
                <w:sz w:val="24"/>
                <w:lang w:bidi="fa-IR"/>
              </w:rPr>
            </w:pPr>
            <w:r w:rsidRPr="00CE13F6">
              <w:rPr>
                <w:sz w:val="24"/>
              </w:rPr>
              <w:t>46/4</w:t>
            </w:r>
          </w:p>
        </w:tc>
        <w:tc>
          <w:tcPr>
            <w:tcW w:w="967" w:type="dxa"/>
            <w:tcBorders>
              <w:top w:val="nil"/>
              <w:left w:val="nil"/>
              <w:bottom w:val="single" w:sz="4" w:space="0" w:color="auto"/>
              <w:right w:val="nil"/>
            </w:tcBorders>
            <w:shd w:val="clear" w:color="auto" w:fill="auto"/>
            <w:noWrap/>
            <w:vAlign w:val="center"/>
            <w:hideMark/>
          </w:tcPr>
          <w:p w14:paraId="55F54E4E" w14:textId="6FF94E3E"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54/0</w:t>
            </w:r>
          </w:p>
        </w:tc>
        <w:tc>
          <w:tcPr>
            <w:tcW w:w="967" w:type="dxa"/>
            <w:tcBorders>
              <w:top w:val="nil"/>
              <w:left w:val="nil"/>
              <w:bottom w:val="single" w:sz="4" w:space="0" w:color="auto"/>
              <w:right w:val="nil"/>
            </w:tcBorders>
            <w:shd w:val="clear" w:color="auto" w:fill="auto"/>
            <w:noWrap/>
            <w:vAlign w:val="center"/>
            <w:hideMark/>
          </w:tcPr>
          <w:p w14:paraId="3EC9ED96" w14:textId="6D74E72C"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8/8</w:t>
            </w:r>
          </w:p>
        </w:tc>
        <w:tc>
          <w:tcPr>
            <w:tcW w:w="1261" w:type="dxa"/>
            <w:tcBorders>
              <w:top w:val="nil"/>
              <w:left w:val="nil"/>
              <w:bottom w:val="single" w:sz="4" w:space="0" w:color="auto"/>
              <w:right w:val="nil"/>
            </w:tcBorders>
            <w:shd w:val="clear" w:color="auto" w:fill="auto"/>
            <w:noWrap/>
            <w:vAlign w:val="center"/>
            <w:hideMark/>
          </w:tcPr>
          <w:p w14:paraId="63AC78DE" w14:textId="3D97A874"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58,269,932</w:t>
            </w:r>
          </w:p>
        </w:tc>
        <w:tc>
          <w:tcPr>
            <w:tcW w:w="1263" w:type="dxa"/>
            <w:tcBorders>
              <w:top w:val="nil"/>
              <w:left w:val="nil"/>
              <w:bottom w:val="single" w:sz="4" w:space="0" w:color="auto"/>
              <w:right w:val="nil"/>
            </w:tcBorders>
            <w:shd w:val="clear" w:color="auto" w:fill="auto"/>
            <w:noWrap/>
            <w:vAlign w:val="center"/>
            <w:hideMark/>
          </w:tcPr>
          <w:p w14:paraId="6AA5D3A2" w14:textId="1E5DF699"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66,741,398</w:t>
            </w:r>
          </w:p>
        </w:tc>
      </w:tr>
      <w:tr w:rsidR="00B06B51" w:rsidRPr="00CE13F6" w14:paraId="58E6264D" w14:textId="77777777" w:rsidTr="00B06B51">
        <w:trPr>
          <w:trHeight w:val="20"/>
        </w:trPr>
        <w:tc>
          <w:tcPr>
            <w:tcW w:w="1256" w:type="dxa"/>
            <w:vMerge/>
            <w:tcBorders>
              <w:top w:val="nil"/>
              <w:left w:val="nil"/>
              <w:bottom w:val="single" w:sz="4" w:space="0" w:color="auto"/>
              <w:right w:val="nil"/>
            </w:tcBorders>
            <w:vAlign w:val="center"/>
            <w:hideMark/>
          </w:tcPr>
          <w:p w14:paraId="12ED057D"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29F85312"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کل</w:t>
            </w:r>
          </w:p>
        </w:tc>
        <w:tc>
          <w:tcPr>
            <w:tcW w:w="966" w:type="dxa"/>
            <w:tcBorders>
              <w:top w:val="nil"/>
              <w:left w:val="nil"/>
              <w:bottom w:val="single" w:sz="4" w:space="0" w:color="auto"/>
              <w:right w:val="nil"/>
            </w:tcBorders>
            <w:shd w:val="clear" w:color="000000" w:fill="DDEBF7"/>
            <w:noWrap/>
            <w:vAlign w:val="center"/>
            <w:hideMark/>
          </w:tcPr>
          <w:p w14:paraId="36979808"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2,108</w:t>
            </w:r>
          </w:p>
        </w:tc>
        <w:tc>
          <w:tcPr>
            <w:tcW w:w="966" w:type="dxa"/>
            <w:tcBorders>
              <w:top w:val="nil"/>
              <w:left w:val="nil"/>
              <w:bottom w:val="single" w:sz="4" w:space="0" w:color="auto"/>
              <w:right w:val="nil"/>
            </w:tcBorders>
            <w:shd w:val="clear" w:color="000000" w:fill="DDEBF7"/>
            <w:noWrap/>
            <w:vAlign w:val="center"/>
            <w:hideMark/>
          </w:tcPr>
          <w:p w14:paraId="70B0311D"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1/4%</w:t>
            </w:r>
          </w:p>
        </w:tc>
        <w:tc>
          <w:tcPr>
            <w:tcW w:w="966" w:type="dxa"/>
            <w:tcBorders>
              <w:top w:val="nil"/>
              <w:left w:val="nil"/>
              <w:bottom w:val="single" w:sz="4" w:space="0" w:color="auto"/>
              <w:right w:val="nil"/>
            </w:tcBorders>
            <w:shd w:val="clear" w:color="000000" w:fill="DDEBF7"/>
            <w:noWrap/>
            <w:vAlign w:val="center"/>
            <w:hideMark/>
          </w:tcPr>
          <w:p w14:paraId="325906F1" w14:textId="7150432E" w:rsidR="00B06B51" w:rsidRPr="00CE13F6" w:rsidRDefault="00B06B51" w:rsidP="00C00B4A">
            <w:pPr>
              <w:bidi/>
              <w:spacing w:after="0" w:line="240" w:lineRule="auto"/>
              <w:jc w:val="center"/>
              <w:rPr>
                <w:rFonts w:ascii="Arial" w:eastAsia="Times New Roman" w:hAnsi="Arial"/>
                <w:sz w:val="24"/>
                <w:lang w:bidi="fa-IR"/>
              </w:rPr>
            </w:pPr>
            <w:r w:rsidRPr="00CE13F6">
              <w:rPr>
                <w:sz w:val="24"/>
              </w:rPr>
              <w:t>43/4</w:t>
            </w:r>
          </w:p>
        </w:tc>
        <w:tc>
          <w:tcPr>
            <w:tcW w:w="967" w:type="dxa"/>
            <w:tcBorders>
              <w:top w:val="nil"/>
              <w:left w:val="nil"/>
              <w:bottom w:val="single" w:sz="4" w:space="0" w:color="auto"/>
              <w:right w:val="nil"/>
            </w:tcBorders>
            <w:shd w:val="clear" w:color="000000" w:fill="DDEBF7"/>
            <w:noWrap/>
            <w:vAlign w:val="center"/>
            <w:hideMark/>
          </w:tcPr>
          <w:p w14:paraId="1C6C2A7D" w14:textId="1A61817B"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54/7</w:t>
            </w:r>
          </w:p>
        </w:tc>
        <w:tc>
          <w:tcPr>
            <w:tcW w:w="967" w:type="dxa"/>
            <w:tcBorders>
              <w:top w:val="nil"/>
              <w:left w:val="nil"/>
              <w:bottom w:val="single" w:sz="4" w:space="0" w:color="auto"/>
              <w:right w:val="nil"/>
            </w:tcBorders>
            <w:shd w:val="clear" w:color="000000" w:fill="DDEBF7"/>
            <w:noWrap/>
            <w:vAlign w:val="center"/>
            <w:hideMark/>
          </w:tcPr>
          <w:p w14:paraId="7CA6B634" w14:textId="083C226C"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10/2</w:t>
            </w:r>
          </w:p>
        </w:tc>
        <w:tc>
          <w:tcPr>
            <w:tcW w:w="1261" w:type="dxa"/>
            <w:tcBorders>
              <w:top w:val="nil"/>
              <w:left w:val="nil"/>
              <w:bottom w:val="single" w:sz="4" w:space="0" w:color="auto"/>
              <w:right w:val="nil"/>
            </w:tcBorders>
            <w:shd w:val="clear" w:color="000000" w:fill="DDEBF7"/>
            <w:noWrap/>
            <w:vAlign w:val="center"/>
            <w:hideMark/>
          </w:tcPr>
          <w:p w14:paraId="22A8DCF5" w14:textId="03169F6F"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53,120,592</w:t>
            </w:r>
          </w:p>
        </w:tc>
        <w:tc>
          <w:tcPr>
            <w:tcW w:w="1263" w:type="dxa"/>
            <w:tcBorders>
              <w:top w:val="nil"/>
              <w:left w:val="nil"/>
              <w:bottom w:val="single" w:sz="4" w:space="0" w:color="auto"/>
              <w:right w:val="nil"/>
            </w:tcBorders>
            <w:shd w:val="clear" w:color="000000" w:fill="DDEBF7"/>
            <w:noWrap/>
            <w:vAlign w:val="center"/>
            <w:hideMark/>
          </w:tcPr>
          <w:p w14:paraId="4331646B" w14:textId="0F720F57"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70,560,060</w:t>
            </w:r>
          </w:p>
        </w:tc>
      </w:tr>
      <w:tr w:rsidR="00B06B51" w:rsidRPr="00CE13F6" w14:paraId="66215923" w14:textId="77777777" w:rsidTr="00B06B51">
        <w:trPr>
          <w:trHeight w:val="20"/>
        </w:trPr>
        <w:tc>
          <w:tcPr>
            <w:tcW w:w="1256" w:type="dxa"/>
            <w:vMerge w:val="restart"/>
            <w:tcBorders>
              <w:top w:val="nil"/>
              <w:left w:val="nil"/>
              <w:bottom w:val="single" w:sz="4" w:space="0" w:color="auto"/>
              <w:right w:val="nil"/>
            </w:tcBorders>
            <w:shd w:val="clear" w:color="000000" w:fill="BDD7EE"/>
            <w:vAlign w:val="center"/>
            <w:hideMark/>
          </w:tcPr>
          <w:p w14:paraId="1058321D"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خراسان جنوبي</w:t>
            </w:r>
          </w:p>
        </w:tc>
        <w:tc>
          <w:tcPr>
            <w:tcW w:w="885" w:type="dxa"/>
            <w:tcBorders>
              <w:top w:val="nil"/>
              <w:left w:val="nil"/>
              <w:bottom w:val="single" w:sz="4" w:space="0" w:color="auto"/>
              <w:right w:val="nil"/>
            </w:tcBorders>
            <w:shd w:val="clear" w:color="000000" w:fill="BDD7EE"/>
            <w:vAlign w:val="center"/>
            <w:hideMark/>
          </w:tcPr>
          <w:p w14:paraId="228749B8"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مرد</w:t>
            </w:r>
          </w:p>
        </w:tc>
        <w:tc>
          <w:tcPr>
            <w:tcW w:w="966" w:type="dxa"/>
            <w:tcBorders>
              <w:top w:val="nil"/>
              <w:left w:val="nil"/>
              <w:bottom w:val="single" w:sz="4" w:space="0" w:color="auto"/>
              <w:right w:val="nil"/>
            </w:tcBorders>
            <w:shd w:val="clear" w:color="auto" w:fill="auto"/>
            <w:noWrap/>
            <w:vAlign w:val="center"/>
            <w:hideMark/>
          </w:tcPr>
          <w:p w14:paraId="3B23E0C0"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817</w:t>
            </w:r>
          </w:p>
        </w:tc>
        <w:tc>
          <w:tcPr>
            <w:tcW w:w="966" w:type="dxa"/>
            <w:tcBorders>
              <w:top w:val="nil"/>
              <w:left w:val="nil"/>
              <w:bottom w:val="single" w:sz="4" w:space="0" w:color="auto"/>
              <w:right w:val="nil"/>
            </w:tcBorders>
            <w:shd w:val="clear" w:color="auto" w:fill="auto"/>
            <w:noWrap/>
            <w:vAlign w:val="center"/>
            <w:hideMark/>
          </w:tcPr>
          <w:p w14:paraId="6A71F579"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0/6%</w:t>
            </w:r>
          </w:p>
        </w:tc>
        <w:tc>
          <w:tcPr>
            <w:tcW w:w="966" w:type="dxa"/>
            <w:tcBorders>
              <w:top w:val="nil"/>
              <w:left w:val="nil"/>
              <w:bottom w:val="single" w:sz="4" w:space="0" w:color="auto"/>
              <w:right w:val="nil"/>
            </w:tcBorders>
            <w:shd w:val="clear" w:color="auto" w:fill="auto"/>
            <w:noWrap/>
            <w:vAlign w:val="center"/>
            <w:hideMark/>
          </w:tcPr>
          <w:p w14:paraId="30E306FD" w14:textId="772153B1" w:rsidR="00B06B51" w:rsidRPr="00CE13F6" w:rsidRDefault="00B06B51" w:rsidP="00C00B4A">
            <w:pPr>
              <w:bidi/>
              <w:spacing w:after="0" w:line="240" w:lineRule="auto"/>
              <w:jc w:val="center"/>
              <w:rPr>
                <w:rFonts w:ascii="Arial" w:eastAsia="Times New Roman" w:hAnsi="Arial"/>
                <w:sz w:val="24"/>
                <w:lang w:bidi="fa-IR"/>
              </w:rPr>
            </w:pPr>
            <w:r w:rsidRPr="00CE13F6">
              <w:rPr>
                <w:sz w:val="24"/>
              </w:rPr>
              <w:t>41/9</w:t>
            </w:r>
          </w:p>
        </w:tc>
        <w:tc>
          <w:tcPr>
            <w:tcW w:w="967" w:type="dxa"/>
            <w:tcBorders>
              <w:top w:val="nil"/>
              <w:left w:val="nil"/>
              <w:bottom w:val="single" w:sz="4" w:space="0" w:color="auto"/>
              <w:right w:val="nil"/>
            </w:tcBorders>
            <w:shd w:val="clear" w:color="auto" w:fill="auto"/>
            <w:noWrap/>
            <w:vAlign w:val="center"/>
            <w:hideMark/>
          </w:tcPr>
          <w:p w14:paraId="108FDE32" w14:textId="67F9125D"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55/7</w:t>
            </w:r>
          </w:p>
        </w:tc>
        <w:tc>
          <w:tcPr>
            <w:tcW w:w="967" w:type="dxa"/>
            <w:tcBorders>
              <w:top w:val="nil"/>
              <w:left w:val="nil"/>
              <w:bottom w:val="single" w:sz="4" w:space="0" w:color="auto"/>
              <w:right w:val="nil"/>
            </w:tcBorders>
            <w:shd w:val="clear" w:color="auto" w:fill="auto"/>
            <w:noWrap/>
            <w:vAlign w:val="center"/>
            <w:hideMark/>
          </w:tcPr>
          <w:p w14:paraId="7A4BE62C" w14:textId="62357FC9"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10/4</w:t>
            </w:r>
          </w:p>
        </w:tc>
        <w:tc>
          <w:tcPr>
            <w:tcW w:w="1261" w:type="dxa"/>
            <w:tcBorders>
              <w:top w:val="nil"/>
              <w:left w:val="nil"/>
              <w:bottom w:val="single" w:sz="4" w:space="0" w:color="auto"/>
              <w:right w:val="nil"/>
            </w:tcBorders>
            <w:shd w:val="clear" w:color="auto" w:fill="auto"/>
            <w:noWrap/>
            <w:vAlign w:val="center"/>
            <w:hideMark/>
          </w:tcPr>
          <w:p w14:paraId="4CCA2729" w14:textId="4F3A6338"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53,578,390</w:t>
            </w:r>
          </w:p>
        </w:tc>
        <w:tc>
          <w:tcPr>
            <w:tcW w:w="1263" w:type="dxa"/>
            <w:tcBorders>
              <w:top w:val="nil"/>
              <w:left w:val="nil"/>
              <w:bottom w:val="single" w:sz="4" w:space="0" w:color="auto"/>
              <w:right w:val="nil"/>
            </w:tcBorders>
            <w:shd w:val="clear" w:color="auto" w:fill="auto"/>
            <w:noWrap/>
            <w:vAlign w:val="center"/>
            <w:hideMark/>
          </w:tcPr>
          <w:p w14:paraId="024D2F6F" w14:textId="4607FC95"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72,127,964</w:t>
            </w:r>
          </w:p>
        </w:tc>
      </w:tr>
      <w:tr w:rsidR="00B06B51" w:rsidRPr="00CE13F6" w14:paraId="6B19288D" w14:textId="77777777" w:rsidTr="00B06B51">
        <w:trPr>
          <w:trHeight w:val="20"/>
        </w:trPr>
        <w:tc>
          <w:tcPr>
            <w:tcW w:w="1256" w:type="dxa"/>
            <w:vMerge/>
            <w:tcBorders>
              <w:top w:val="nil"/>
              <w:left w:val="nil"/>
              <w:bottom w:val="single" w:sz="4" w:space="0" w:color="auto"/>
              <w:right w:val="nil"/>
            </w:tcBorders>
            <w:vAlign w:val="center"/>
            <w:hideMark/>
          </w:tcPr>
          <w:p w14:paraId="28658D2D"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5AE5D2AF"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زن</w:t>
            </w:r>
          </w:p>
        </w:tc>
        <w:tc>
          <w:tcPr>
            <w:tcW w:w="966" w:type="dxa"/>
            <w:tcBorders>
              <w:top w:val="nil"/>
              <w:left w:val="nil"/>
              <w:bottom w:val="single" w:sz="4" w:space="0" w:color="auto"/>
              <w:right w:val="nil"/>
            </w:tcBorders>
            <w:shd w:val="clear" w:color="auto" w:fill="auto"/>
            <w:noWrap/>
            <w:vAlign w:val="center"/>
            <w:hideMark/>
          </w:tcPr>
          <w:p w14:paraId="3DD06D86"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64</w:t>
            </w:r>
          </w:p>
        </w:tc>
        <w:tc>
          <w:tcPr>
            <w:tcW w:w="966" w:type="dxa"/>
            <w:tcBorders>
              <w:top w:val="nil"/>
              <w:left w:val="nil"/>
              <w:bottom w:val="single" w:sz="4" w:space="0" w:color="auto"/>
              <w:right w:val="nil"/>
            </w:tcBorders>
            <w:shd w:val="clear" w:color="auto" w:fill="auto"/>
            <w:noWrap/>
            <w:vAlign w:val="center"/>
            <w:hideMark/>
          </w:tcPr>
          <w:p w14:paraId="00068161"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0/0%</w:t>
            </w:r>
          </w:p>
        </w:tc>
        <w:tc>
          <w:tcPr>
            <w:tcW w:w="966" w:type="dxa"/>
            <w:tcBorders>
              <w:top w:val="nil"/>
              <w:left w:val="nil"/>
              <w:bottom w:val="single" w:sz="4" w:space="0" w:color="auto"/>
              <w:right w:val="nil"/>
            </w:tcBorders>
            <w:shd w:val="clear" w:color="auto" w:fill="auto"/>
            <w:noWrap/>
            <w:vAlign w:val="center"/>
            <w:hideMark/>
          </w:tcPr>
          <w:p w14:paraId="149E1599" w14:textId="377FEB88" w:rsidR="00B06B51" w:rsidRPr="00CE13F6" w:rsidRDefault="00B06B51" w:rsidP="00C00B4A">
            <w:pPr>
              <w:bidi/>
              <w:spacing w:after="0" w:line="240" w:lineRule="auto"/>
              <w:jc w:val="center"/>
              <w:rPr>
                <w:rFonts w:ascii="Arial" w:eastAsia="Times New Roman" w:hAnsi="Arial"/>
                <w:sz w:val="24"/>
                <w:lang w:bidi="fa-IR"/>
              </w:rPr>
            </w:pPr>
            <w:r w:rsidRPr="00CE13F6">
              <w:rPr>
                <w:sz w:val="24"/>
              </w:rPr>
              <w:t>45/4</w:t>
            </w:r>
          </w:p>
        </w:tc>
        <w:tc>
          <w:tcPr>
            <w:tcW w:w="967" w:type="dxa"/>
            <w:tcBorders>
              <w:top w:val="nil"/>
              <w:left w:val="nil"/>
              <w:bottom w:val="single" w:sz="4" w:space="0" w:color="auto"/>
              <w:right w:val="nil"/>
            </w:tcBorders>
            <w:shd w:val="clear" w:color="auto" w:fill="auto"/>
            <w:noWrap/>
            <w:vAlign w:val="center"/>
            <w:hideMark/>
          </w:tcPr>
          <w:p w14:paraId="0FAF3A45" w14:textId="3EA54B60"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56/2</w:t>
            </w:r>
          </w:p>
        </w:tc>
        <w:tc>
          <w:tcPr>
            <w:tcW w:w="967" w:type="dxa"/>
            <w:tcBorders>
              <w:top w:val="nil"/>
              <w:left w:val="nil"/>
              <w:bottom w:val="single" w:sz="4" w:space="0" w:color="auto"/>
              <w:right w:val="nil"/>
            </w:tcBorders>
            <w:shd w:val="clear" w:color="auto" w:fill="auto"/>
            <w:noWrap/>
            <w:vAlign w:val="center"/>
            <w:hideMark/>
          </w:tcPr>
          <w:p w14:paraId="505B263A" w14:textId="2E2FB53A"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9/0</w:t>
            </w:r>
          </w:p>
        </w:tc>
        <w:tc>
          <w:tcPr>
            <w:tcW w:w="1261" w:type="dxa"/>
            <w:tcBorders>
              <w:top w:val="nil"/>
              <w:left w:val="nil"/>
              <w:bottom w:val="single" w:sz="4" w:space="0" w:color="auto"/>
              <w:right w:val="nil"/>
            </w:tcBorders>
            <w:shd w:val="clear" w:color="auto" w:fill="auto"/>
            <w:noWrap/>
            <w:vAlign w:val="center"/>
            <w:hideMark/>
          </w:tcPr>
          <w:p w14:paraId="53D65974" w14:textId="1517CF59"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56,115,270</w:t>
            </w:r>
          </w:p>
        </w:tc>
        <w:tc>
          <w:tcPr>
            <w:tcW w:w="1263" w:type="dxa"/>
            <w:tcBorders>
              <w:top w:val="nil"/>
              <w:left w:val="nil"/>
              <w:bottom w:val="single" w:sz="4" w:space="0" w:color="auto"/>
              <w:right w:val="nil"/>
            </w:tcBorders>
            <w:shd w:val="clear" w:color="auto" w:fill="auto"/>
            <w:noWrap/>
            <w:vAlign w:val="center"/>
            <w:hideMark/>
          </w:tcPr>
          <w:p w14:paraId="61328B5C" w14:textId="645F0FAC"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64,392,377</w:t>
            </w:r>
          </w:p>
        </w:tc>
      </w:tr>
      <w:tr w:rsidR="00B06B51" w:rsidRPr="00CE13F6" w14:paraId="6FD5D15F" w14:textId="77777777" w:rsidTr="00B06B51">
        <w:trPr>
          <w:trHeight w:val="20"/>
        </w:trPr>
        <w:tc>
          <w:tcPr>
            <w:tcW w:w="1256" w:type="dxa"/>
            <w:vMerge/>
            <w:tcBorders>
              <w:top w:val="nil"/>
              <w:left w:val="nil"/>
              <w:bottom w:val="single" w:sz="4" w:space="0" w:color="auto"/>
              <w:right w:val="nil"/>
            </w:tcBorders>
            <w:vAlign w:val="center"/>
            <w:hideMark/>
          </w:tcPr>
          <w:p w14:paraId="3F35AB26"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08F3A973"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کل</w:t>
            </w:r>
          </w:p>
        </w:tc>
        <w:tc>
          <w:tcPr>
            <w:tcW w:w="966" w:type="dxa"/>
            <w:tcBorders>
              <w:top w:val="nil"/>
              <w:left w:val="nil"/>
              <w:bottom w:val="single" w:sz="4" w:space="0" w:color="auto"/>
              <w:right w:val="nil"/>
            </w:tcBorders>
            <w:shd w:val="clear" w:color="000000" w:fill="DDEBF7"/>
            <w:noWrap/>
            <w:vAlign w:val="center"/>
            <w:hideMark/>
          </w:tcPr>
          <w:p w14:paraId="06B84FB0"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881</w:t>
            </w:r>
          </w:p>
        </w:tc>
        <w:tc>
          <w:tcPr>
            <w:tcW w:w="966" w:type="dxa"/>
            <w:tcBorders>
              <w:top w:val="nil"/>
              <w:left w:val="nil"/>
              <w:bottom w:val="single" w:sz="4" w:space="0" w:color="auto"/>
              <w:right w:val="nil"/>
            </w:tcBorders>
            <w:shd w:val="clear" w:color="000000" w:fill="DDEBF7"/>
            <w:noWrap/>
            <w:vAlign w:val="center"/>
            <w:hideMark/>
          </w:tcPr>
          <w:p w14:paraId="67D5BB2C"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0/6%</w:t>
            </w:r>
          </w:p>
        </w:tc>
        <w:tc>
          <w:tcPr>
            <w:tcW w:w="966" w:type="dxa"/>
            <w:tcBorders>
              <w:top w:val="nil"/>
              <w:left w:val="nil"/>
              <w:bottom w:val="single" w:sz="4" w:space="0" w:color="auto"/>
              <w:right w:val="nil"/>
            </w:tcBorders>
            <w:shd w:val="clear" w:color="000000" w:fill="DDEBF7"/>
            <w:noWrap/>
            <w:vAlign w:val="center"/>
            <w:hideMark/>
          </w:tcPr>
          <w:p w14:paraId="0D7A7595" w14:textId="2C3E93B0" w:rsidR="00B06B51" w:rsidRPr="00CE13F6" w:rsidRDefault="00B06B51" w:rsidP="00C00B4A">
            <w:pPr>
              <w:bidi/>
              <w:spacing w:after="0" w:line="240" w:lineRule="auto"/>
              <w:jc w:val="center"/>
              <w:rPr>
                <w:rFonts w:ascii="Arial" w:eastAsia="Times New Roman" w:hAnsi="Arial"/>
                <w:sz w:val="24"/>
                <w:lang w:bidi="fa-IR"/>
              </w:rPr>
            </w:pPr>
            <w:r w:rsidRPr="00CE13F6">
              <w:rPr>
                <w:sz w:val="24"/>
              </w:rPr>
              <w:t>42/1</w:t>
            </w:r>
          </w:p>
        </w:tc>
        <w:tc>
          <w:tcPr>
            <w:tcW w:w="967" w:type="dxa"/>
            <w:tcBorders>
              <w:top w:val="nil"/>
              <w:left w:val="nil"/>
              <w:bottom w:val="single" w:sz="4" w:space="0" w:color="auto"/>
              <w:right w:val="nil"/>
            </w:tcBorders>
            <w:shd w:val="clear" w:color="000000" w:fill="DDEBF7"/>
            <w:noWrap/>
            <w:vAlign w:val="center"/>
            <w:hideMark/>
          </w:tcPr>
          <w:p w14:paraId="2DFD8C81" w14:textId="65891AFC"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55/7</w:t>
            </w:r>
          </w:p>
        </w:tc>
        <w:tc>
          <w:tcPr>
            <w:tcW w:w="967" w:type="dxa"/>
            <w:tcBorders>
              <w:top w:val="nil"/>
              <w:left w:val="nil"/>
              <w:bottom w:val="single" w:sz="4" w:space="0" w:color="auto"/>
              <w:right w:val="nil"/>
            </w:tcBorders>
            <w:shd w:val="clear" w:color="000000" w:fill="DDEBF7"/>
            <w:noWrap/>
            <w:vAlign w:val="center"/>
            <w:hideMark/>
          </w:tcPr>
          <w:p w14:paraId="7303ED41" w14:textId="57451365"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10/3</w:t>
            </w:r>
          </w:p>
        </w:tc>
        <w:tc>
          <w:tcPr>
            <w:tcW w:w="1261" w:type="dxa"/>
            <w:tcBorders>
              <w:top w:val="nil"/>
              <w:left w:val="nil"/>
              <w:bottom w:val="single" w:sz="4" w:space="0" w:color="auto"/>
              <w:right w:val="nil"/>
            </w:tcBorders>
            <w:shd w:val="clear" w:color="000000" w:fill="DDEBF7"/>
            <w:noWrap/>
            <w:vAlign w:val="center"/>
            <w:hideMark/>
          </w:tcPr>
          <w:p w14:paraId="78B1BFE2" w14:textId="652C1F91"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53,762,681</w:t>
            </w:r>
          </w:p>
        </w:tc>
        <w:tc>
          <w:tcPr>
            <w:tcW w:w="1263" w:type="dxa"/>
            <w:tcBorders>
              <w:top w:val="nil"/>
              <w:left w:val="nil"/>
              <w:bottom w:val="single" w:sz="4" w:space="0" w:color="auto"/>
              <w:right w:val="nil"/>
            </w:tcBorders>
            <w:shd w:val="clear" w:color="000000" w:fill="DDEBF7"/>
            <w:noWrap/>
            <w:vAlign w:val="center"/>
            <w:hideMark/>
          </w:tcPr>
          <w:p w14:paraId="561B493F" w14:textId="405464E7"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71,566,014</w:t>
            </w:r>
          </w:p>
        </w:tc>
      </w:tr>
      <w:tr w:rsidR="00B06B51" w:rsidRPr="00CE13F6" w14:paraId="256C5F30" w14:textId="77777777" w:rsidTr="00B06B51">
        <w:trPr>
          <w:trHeight w:val="20"/>
        </w:trPr>
        <w:tc>
          <w:tcPr>
            <w:tcW w:w="1256" w:type="dxa"/>
            <w:vMerge w:val="restart"/>
            <w:tcBorders>
              <w:top w:val="single" w:sz="4" w:space="0" w:color="auto"/>
              <w:left w:val="nil"/>
              <w:bottom w:val="single" w:sz="4" w:space="0" w:color="auto"/>
              <w:right w:val="nil"/>
            </w:tcBorders>
            <w:shd w:val="clear" w:color="000000" w:fill="BDD7EE"/>
            <w:vAlign w:val="center"/>
            <w:hideMark/>
          </w:tcPr>
          <w:p w14:paraId="78CE2165"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خراسان رضوي</w:t>
            </w:r>
          </w:p>
        </w:tc>
        <w:tc>
          <w:tcPr>
            <w:tcW w:w="885" w:type="dxa"/>
            <w:tcBorders>
              <w:top w:val="single" w:sz="4" w:space="0" w:color="auto"/>
              <w:left w:val="nil"/>
              <w:bottom w:val="single" w:sz="4" w:space="0" w:color="auto"/>
              <w:right w:val="nil"/>
            </w:tcBorders>
            <w:shd w:val="clear" w:color="000000" w:fill="BDD7EE"/>
            <w:vAlign w:val="center"/>
            <w:hideMark/>
          </w:tcPr>
          <w:p w14:paraId="16E41183"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مرد</w:t>
            </w:r>
          </w:p>
        </w:tc>
        <w:tc>
          <w:tcPr>
            <w:tcW w:w="966" w:type="dxa"/>
            <w:tcBorders>
              <w:top w:val="single" w:sz="4" w:space="0" w:color="auto"/>
              <w:left w:val="nil"/>
              <w:bottom w:val="single" w:sz="4" w:space="0" w:color="auto"/>
              <w:right w:val="nil"/>
            </w:tcBorders>
            <w:shd w:val="clear" w:color="auto" w:fill="auto"/>
            <w:noWrap/>
            <w:vAlign w:val="center"/>
            <w:hideMark/>
          </w:tcPr>
          <w:p w14:paraId="46807EC5"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8,034</w:t>
            </w:r>
          </w:p>
        </w:tc>
        <w:tc>
          <w:tcPr>
            <w:tcW w:w="966" w:type="dxa"/>
            <w:tcBorders>
              <w:top w:val="single" w:sz="4" w:space="0" w:color="auto"/>
              <w:left w:val="nil"/>
              <w:bottom w:val="single" w:sz="4" w:space="0" w:color="auto"/>
              <w:right w:val="nil"/>
            </w:tcBorders>
            <w:shd w:val="clear" w:color="auto" w:fill="auto"/>
            <w:noWrap/>
            <w:vAlign w:val="center"/>
            <w:hideMark/>
          </w:tcPr>
          <w:p w14:paraId="4A8C1D8A"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5/5%</w:t>
            </w:r>
          </w:p>
        </w:tc>
        <w:tc>
          <w:tcPr>
            <w:tcW w:w="966" w:type="dxa"/>
            <w:tcBorders>
              <w:top w:val="single" w:sz="4" w:space="0" w:color="auto"/>
              <w:left w:val="nil"/>
              <w:bottom w:val="single" w:sz="4" w:space="0" w:color="auto"/>
              <w:right w:val="nil"/>
            </w:tcBorders>
            <w:shd w:val="clear" w:color="auto" w:fill="auto"/>
            <w:noWrap/>
            <w:vAlign w:val="center"/>
            <w:hideMark/>
          </w:tcPr>
          <w:p w14:paraId="7C560607" w14:textId="4CCE6BE3" w:rsidR="00B06B51" w:rsidRPr="00CE13F6" w:rsidRDefault="00B06B51" w:rsidP="00C00B4A">
            <w:pPr>
              <w:bidi/>
              <w:spacing w:after="0" w:line="240" w:lineRule="auto"/>
              <w:jc w:val="center"/>
              <w:rPr>
                <w:rFonts w:ascii="Arial" w:eastAsia="Times New Roman" w:hAnsi="Arial"/>
                <w:sz w:val="24"/>
                <w:lang w:bidi="fa-IR"/>
              </w:rPr>
            </w:pPr>
            <w:r w:rsidRPr="00CE13F6">
              <w:rPr>
                <w:sz w:val="24"/>
              </w:rPr>
              <w:t>42/8</w:t>
            </w:r>
          </w:p>
        </w:tc>
        <w:tc>
          <w:tcPr>
            <w:tcW w:w="967" w:type="dxa"/>
            <w:tcBorders>
              <w:top w:val="single" w:sz="4" w:space="0" w:color="auto"/>
              <w:left w:val="nil"/>
              <w:bottom w:val="single" w:sz="4" w:space="0" w:color="auto"/>
              <w:right w:val="nil"/>
            </w:tcBorders>
            <w:shd w:val="clear" w:color="auto" w:fill="auto"/>
            <w:noWrap/>
            <w:vAlign w:val="center"/>
            <w:hideMark/>
          </w:tcPr>
          <w:p w14:paraId="0B324504" w14:textId="7AF88A6A"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56/1</w:t>
            </w:r>
          </w:p>
        </w:tc>
        <w:tc>
          <w:tcPr>
            <w:tcW w:w="967" w:type="dxa"/>
            <w:tcBorders>
              <w:top w:val="single" w:sz="4" w:space="0" w:color="auto"/>
              <w:left w:val="nil"/>
              <w:bottom w:val="single" w:sz="4" w:space="0" w:color="auto"/>
              <w:right w:val="nil"/>
            </w:tcBorders>
            <w:shd w:val="clear" w:color="auto" w:fill="auto"/>
            <w:noWrap/>
            <w:vAlign w:val="center"/>
            <w:hideMark/>
          </w:tcPr>
          <w:p w14:paraId="228E5158" w14:textId="3EBFD14C"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10/4</w:t>
            </w:r>
          </w:p>
        </w:tc>
        <w:tc>
          <w:tcPr>
            <w:tcW w:w="1261" w:type="dxa"/>
            <w:tcBorders>
              <w:top w:val="single" w:sz="4" w:space="0" w:color="auto"/>
              <w:left w:val="nil"/>
              <w:bottom w:val="single" w:sz="4" w:space="0" w:color="auto"/>
              <w:right w:val="nil"/>
            </w:tcBorders>
            <w:shd w:val="clear" w:color="auto" w:fill="auto"/>
            <w:noWrap/>
            <w:vAlign w:val="center"/>
            <w:hideMark/>
          </w:tcPr>
          <w:p w14:paraId="48D35ADC" w14:textId="752B2BFF"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53,676,566</w:t>
            </w:r>
          </w:p>
        </w:tc>
        <w:tc>
          <w:tcPr>
            <w:tcW w:w="1263" w:type="dxa"/>
            <w:tcBorders>
              <w:top w:val="single" w:sz="4" w:space="0" w:color="auto"/>
              <w:left w:val="nil"/>
              <w:bottom w:val="single" w:sz="4" w:space="0" w:color="auto"/>
              <w:right w:val="nil"/>
            </w:tcBorders>
            <w:shd w:val="clear" w:color="auto" w:fill="auto"/>
            <w:noWrap/>
            <w:vAlign w:val="center"/>
            <w:hideMark/>
          </w:tcPr>
          <w:p w14:paraId="6F51851B" w14:textId="080DE63A"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72,047,643</w:t>
            </w:r>
          </w:p>
        </w:tc>
      </w:tr>
      <w:tr w:rsidR="00B06B51" w:rsidRPr="00CE13F6" w14:paraId="6899369D" w14:textId="77777777" w:rsidTr="00B06B51">
        <w:trPr>
          <w:trHeight w:val="20"/>
        </w:trPr>
        <w:tc>
          <w:tcPr>
            <w:tcW w:w="1256" w:type="dxa"/>
            <w:vMerge/>
            <w:tcBorders>
              <w:top w:val="nil"/>
              <w:left w:val="nil"/>
              <w:bottom w:val="single" w:sz="4" w:space="0" w:color="auto"/>
              <w:right w:val="nil"/>
            </w:tcBorders>
            <w:vAlign w:val="center"/>
            <w:hideMark/>
          </w:tcPr>
          <w:p w14:paraId="498C6A03"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2ACBCA0F"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زن</w:t>
            </w:r>
          </w:p>
        </w:tc>
        <w:tc>
          <w:tcPr>
            <w:tcW w:w="966" w:type="dxa"/>
            <w:tcBorders>
              <w:top w:val="nil"/>
              <w:left w:val="nil"/>
              <w:bottom w:val="single" w:sz="4" w:space="0" w:color="auto"/>
              <w:right w:val="nil"/>
            </w:tcBorders>
            <w:shd w:val="clear" w:color="auto" w:fill="auto"/>
            <w:noWrap/>
            <w:vAlign w:val="center"/>
            <w:hideMark/>
          </w:tcPr>
          <w:p w14:paraId="67137A89"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738</w:t>
            </w:r>
          </w:p>
        </w:tc>
        <w:tc>
          <w:tcPr>
            <w:tcW w:w="966" w:type="dxa"/>
            <w:tcBorders>
              <w:top w:val="nil"/>
              <w:left w:val="nil"/>
              <w:bottom w:val="single" w:sz="4" w:space="0" w:color="auto"/>
              <w:right w:val="nil"/>
            </w:tcBorders>
            <w:shd w:val="clear" w:color="auto" w:fill="auto"/>
            <w:noWrap/>
            <w:vAlign w:val="center"/>
            <w:hideMark/>
          </w:tcPr>
          <w:p w14:paraId="7150D8D8"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0/5%</w:t>
            </w:r>
          </w:p>
        </w:tc>
        <w:tc>
          <w:tcPr>
            <w:tcW w:w="966" w:type="dxa"/>
            <w:tcBorders>
              <w:top w:val="nil"/>
              <w:left w:val="nil"/>
              <w:bottom w:val="single" w:sz="4" w:space="0" w:color="auto"/>
              <w:right w:val="nil"/>
            </w:tcBorders>
            <w:shd w:val="clear" w:color="auto" w:fill="auto"/>
            <w:noWrap/>
            <w:vAlign w:val="center"/>
            <w:hideMark/>
          </w:tcPr>
          <w:p w14:paraId="459BD912" w14:textId="5B0DC487" w:rsidR="00B06B51" w:rsidRPr="00CE13F6" w:rsidRDefault="00B06B51" w:rsidP="00C00B4A">
            <w:pPr>
              <w:bidi/>
              <w:spacing w:after="0" w:line="240" w:lineRule="auto"/>
              <w:jc w:val="center"/>
              <w:rPr>
                <w:rFonts w:ascii="Arial" w:eastAsia="Times New Roman" w:hAnsi="Arial"/>
                <w:sz w:val="24"/>
                <w:lang w:bidi="fa-IR"/>
              </w:rPr>
            </w:pPr>
            <w:r w:rsidRPr="00CE13F6">
              <w:rPr>
                <w:sz w:val="24"/>
              </w:rPr>
              <w:t>43/1</w:t>
            </w:r>
          </w:p>
        </w:tc>
        <w:tc>
          <w:tcPr>
            <w:tcW w:w="967" w:type="dxa"/>
            <w:tcBorders>
              <w:top w:val="nil"/>
              <w:left w:val="nil"/>
              <w:bottom w:val="single" w:sz="4" w:space="0" w:color="auto"/>
              <w:right w:val="nil"/>
            </w:tcBorders>
            <w:shd w:val="clear" w:color="auto" w:fill="auto"/>
            <w:noWrap/>
            <w:vAlign w:val="center"/>
            <w:hideMark/>
          </w:tcPr>
          <w:p w14:paraId="06E35219" w14:textId="458AD6CC"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57/0</w:t>
            </w:r>
          </w:p>
        </w:tc>
        <w:tc>
          <w:tcPr>
            <w:tcW w:w="967" w:type="dxa"/>
            <w:tcBorders>
              <w:top w:val="nil"/>
              <w:left w:val="nil"/>
              <w:bottom w:val="single" w:sz="4" w:space="0" w:color="auto"/>
              <w:right w:val="nil"/>
            </w:tcBorders>
            <w:shd w:val="clear" w:color="auto" w:fill="auto"/>
            <w:noWrap/>
            <w:vAlign w:val="center"/>
            <w:hideMark/>
          </w:tcPr>
          <w:p w14:paraId="59D1324B" w14:textId="2D861BB9"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9/0</w:t>
            </w:r>
          </w:p>
        </w:tc>
        <w:tc>
          <w:tcPr>
            <w:tcW w:w="1261" w:type="dxa"/>
            <w:tcBorders>
              <w:top w:val="nil"/>
              <w:left w:val="nil"/>
              <w:bottom w:val="single" w:sz="4" w:space="0" w:color="auto"/>
              <w:right w:val="nil"/>
            </w:tcBorders>
            <w:shd w:val="clear" w:color="auto" w:fill="auto"/>
            <w:noWrap/>
            <w:vAlign w:val="center"/>
            <w:hideMark/>
          </w:tcPr>
          <w:p w14:paraId="49833D57" w14:textId="4F768B05"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57,992,186</w:t>
            </w:r>
          </w:p>
        </w:tc>
        <w:tc>
          <w:tcPr>
            <w:tcW w:w="1263" w:type="dxa"/>
            <w:tcBorders>
              <w:top w:val="nil"/>
              <w:left w:val="nil"/>
              <w:bottom w:val="single" w:sz="4" w:space="0" w:color="auto"/>
              <w:right w:val="nil"/>
            </w:tcBorders>
            <w:shd w:val="clear" w:color="auto" w:fill="auto"/>
            <w:noWrap/>
            <w:vAlign w:val="center"/>
            <w:hideMark/>
          </w:tcPr>
          <w:p w14:paraId="4AD50121" w14:textId="13F43A62"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66,633,398</w:t>
            </w:r>
          </w:p>
        </w:tc>
      </w:tr>
      <w:tr w:rsidR="00B06B51" w:rsidRPr="00CE13F6" w14:paraId="52ADCB96" w14:textId="77777777" w:rsidTr="00B06B51">
        <w:trPr>
          <w:trHeight w:val="20"/>
        </w:trPr>
        <w:tc>
          <w:tcPr>
            <w:tcW w:w="1256" w:type="dxa"/>
            <w:vMerge/>
            <w:tcBorders>
              <w:top w:val="nil"/>
              <w:left w:val="nil"/>
              <w:bottom w:val="single" w:sz="4" w:space="0" w:color="auto"/>
              <w:right w:val="nil"/>
            </w:tcBorders>
            <w:vAlign w:val="center"/>
            <w:hideMark/>
          </w:tcPr>
          <w:p w14:paraId="58D106E4"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66023B35"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کل</w:t>
            </w:r>
          </w:p>
        </w:tc>
        <w:tc>
          <w:tcPr>
            <w:tcW w:w="966" w:type="dxa"/>
            <w:tcBorders>
              <w:top w:val="nil"/>
              <w:left w:val="nil"/>
              <w:bottom w:val="single" w:sz="4" w:space="0" w:color="auto"/>
              <w:right w:val="nil"/>
            </w:tcBorders>
            <w:shd w:val="clear" w:color="000000" w:fill="DDEBF7"/>
            <w:noWrap/>
            <w:vAlign w:val="center"/>
            <w:hideMark/>
          </w:tcPr>
          <w:p w14:paraId="7EA64D0C"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8,772</w:t>
            </w:r>
          </w:p>
        </w:tc>
        <w:tc>
          <w:tcPr>
            <w:tcW w:w="966" w:type="dxa"/>
            <w:tcBorders>
              <w:top w:val="nil"/>
              <w:left w:val="nil"/>
              <w:bottom w:val="single" w:sz="4" w:space="0" w:color="auto"/>
              <w:right w:val="nil"/>
            </w:tcBorders>
            <w:shd w:val="clear" w:color="000000" w:fill="DDEBF7"/>
            <w:noWrap/>
            <w:vAlign w:val="center"/>
            <w:hideMark/>
          </w:tcPr>
          <w:p w14:paraId="4CE6BBAC"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6/0%</w:t>
            </w:r>
          </w:p>
        </w:tc>
        <w:tc>
          <w:tcPr>
            <w:tcW w:w="966" w:type="dxa"/>
            <w:tcBorders>
              <w:top w:val="nil"/>
              <w:left w:val="nil"/>
              <w:bottom w:val="single" w:sz="4" w:space="0" w:color="auto"/>
              <w:right w:val="nil"/>
            </w:tcBorders>
            <w:shd w:val="clear" w:color="000000" w:fill="DDEBF7"/>
            <w:noWrap/>
            <w:vAlign w:val="center"/>
            <w:hideMark/>
          </w:tcPr>
          <w:p w14:paraId="4ABA8821" w14:textId="5F65EB3E" w:rsidR="00B06B51" w:rsidRPr="00CE13F6" w:rsidRDefault="00B06B51" w:rsidP="00C00B4A">
            <w:pPr>
              <w:bidi/>
              <w:spacing w:after="0" w:line="240" w:lineRule="auto"/>
              <w:jc w:val="center"/>
              <w:rPr>
                <w:rFonts w:ascii="Arial" w:eastAsia="Times New Roman" w:hAnsi="Arial"/>
                <w:sz w:val="24"/>
                <w:lang w:bidi="fa-IR"/>
              </w:rPr>
            </w:pPr>
            <w:r w:rsidRPr="00CE13F6">
              <w:rPr>
                <w:sz w:val="24"/>
              </w:rPr>
              <w:t>42/8</w:t>
            </w:r>
          </w:p>
        </w:tc>
        <w:tc>
          <w:tcPr>
            <w:tcW w:w="967" w:type="dxa"/>
            <w:tcBorders>
              <w:top w:val="nil"/>
              <w:left w:val="nil"/>
              <w:bottom w:val="single" w:sz="4" w:space="0" w:color="auto"/>
              <w:right w:val="nil"/>
            </w:tcBorders>
            <w:shd w:val="clear" w:color="000000" w:fill="DDEBF7"/>
            <w:noWrap/>
            <w:vAlign w:val="center"/>
            <w:hideMark/>
          </w:tcPr>
          <w:p w14:paraId="7105413D" w14:textId="390A758A"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56/2</w:t>
            </w:r>
          </w:p>
        </w:tc>
        <w:tc>
          <w:tcPr>
            <w:tcW w:w="967" w:type="dxa"/>
            <w:tcBorders>
              <w:top w:val="nil"/>
              <w:left w:val="nil"/>
              <w:bottom w:val="single" w:sz="4" w:space="0" w:color="auto"/>
              <w:right w:val="nil"/>
            </w:tcBorders>
            <w:shd w:val="clear" w:color="000000" w:fill="DDEBF7"/>
            <w:noWrap/>
            <w:vAlign w:val="center"/>
            <w:hideMark/>
          </w:tcPr>
          <w:p w14:paraId="71A4A689" w14:textId="3CEA0B2A"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10/3</w:t>
            </w:r>
          </w:p>
        </w:tc>
        <w:tc>
          <w:tcPr>
            <w:tcW w:w="1261" w:type="dxa"/>
            <w:tcBorders>
              <w:top w:val="nil"/>
              <w:left w:val="nil"/>
              <w:bottom w:val="single" w:sz="4" w:space="0" w:color="auto"/>
              <w:right w:val="nil"/>
            </w:tcBorders>
            <w:shd w:val="clear" w:color="000000" w:fill="DDEBF7"/>
            <w:noWrap/>
            <w:vAlign w:val="center"/>
            <w:hideMark/>
          </w:tcPr>
          <w:p w14:paraId="5495CCD4" w14:textId="46F1934A"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54,039,645</w:t>
            </w:r>
          </w:p>
        </w:tc>
        <w:tc>
          <w:tcPr>
            <w:tcW w:w="1263" w:type="dxa"/>
            <w:tcBorders>
              <w:top w:val="nil"/>
              <w:left w:val="nil"/>
              <w:bottom w:val="single" w:sz="4" w:space="0" w:color="auto"/>
              <w:right w:val="nil"/>
            </w:tcBorders>
            <w:shd w:val="clear" w:color="000000" w:fill="DDEBF7"/>
            <w:noWrap/>
            <w:vAlign w:val="center"/>
            <w:hideMark/>
          </w:tcPr>
          <w:p w14:paraId="11DFD2FC" w14:textId="37F9650C"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71,592,135</w:t>
            </w:r>
          </w:p>
        </w:tc>
      </w:tr>
    </w:tbl>
    <w:p w14:paraId="3579EDFA" w14:textId="21AB6A56" w:rsidR="001D00F5" w:rsidRDefault="001D00F5" w:rsidP="00C00B4A">
      <w:pPr>
        <w:bidi/>
        <w:rPr>
          <w:rtl/>
        </w:rPr>
      </w:pPr>
    </w:p>
    <w:tbl>
      <w:tblPr>
        <w:bidiVisual/>
        <w:tblW w:w="9497" w:type="dxa"/>
        <w:tblLayout w:type="fixed"/>
        <w:tblLook w:val="04A0" w:firstRow="1" w:lastRow="0" w:firstColumn="1" w:lastColumn="0" w:noHBand="0" w:noVBand="1"/>
      </w:tblPr>
      <w:tblGrid>
        <w:gridCol w:w="1256"/>
        <w:gridCol w:w="885"/>
        <w:gridCol w:w="966"/>
        <w:gridCol w:w="966"/>
        <w:gridCol w:w="966"/>
        <w:gridCol w:w="967"/>
        <w:gridCol w:w="967"/>
        <w:gridCol w:w="1261"/>
        <w:gridCol w:w="1263"/>
      </w:tblGrid>
      <w:tr w:rsidR="001D00F5" w:rsidRPr="00CE13F6" w14:paraId="090C25BB" w14:textId="77777777" w:rsidTr="001D00F5">
        <w:trPr>
          <w:trHeight w:val="20"/>
        </w:trPr>
        <w:tc>
          <w:tcPr>
            <w:tcW w:w="9497" w:type="dxa"/>
            <w:gridSpan w:val="9"/>
            <w:tcBorders>
              <w:top w:val="nil"/>
              <w:left w:val="nil"/>
              <w:bottom w:val="single" w:sz="4" w:space="0" w:color="auto"/>
              <w:right w:val="nil"/>
            </w:tcBorders>
            <w:shd w:val="clear" w:color="auto" w:fill="auto"/>
            <w:noWrap/>
            <w:vAlign w:val="center"/>
            <w:hideMark/>
          </w:tcPr>
          <w:p w14:paraId="54FD0095" w14:textId="77A3AB38" w:rsidR="001D00F5" w:rsidRPr="00CE13F6" w:rsidRDefault="001D00F5" w:rsidP="00C00B4A">
            <w:pPr>
              <w:bidi/>
              <w:spacing w:after="0" w:line="240" w:lineRule="auto"/>
              <w:jc w:val="center"/>
              <w:rPr>
                <w:rFonts w:ascii="Arial" w:eastAsia="Times New Roman" w:hAnsi="Arial"/>
                <w:b/>
                <w:bCs/>
                <w:color w:val="000000"/>
                <w:sz w:val="24"/>
                <w:lang w:bidi="fa-IR"/>
              </w:rPr>
            </w:pPr>
            <w:r>
              <w:rPr>
                <w:rFonts w:ascii="Arial" w:eastAsia="Times New Roman" w:hAnsi="Arial" w:hint="cs"/>
                <w:b/>
                <w:bCs/>
                <w:color w:val="000000"/>
                <w:sz w:val="24"/>
                <w:rtl/>
                <w:lang w:bidi="fa-IR"/>
              </w:rPr>
              <w:lastRenderedPageBreak/>
              <w:t xml:space="preserve">ادامه </w:t>
            </w:r>
            <w:r w:rsidRPr="00CE13F6">
              <w:rPr>
                <w:rFonts w:ascii="Arial" w:eastAsia="Times New Roman" w:hAnsi="Arial" w:hint="cs"/>
                <w:b/>
                <w:bCs/>
                <w:color w:val="000000"/>
                <w:sz w:val="24"/>
                <w:rtl/>
                <w:lang w:bidi="fa-IR"/>
              </w:rPr>
              <w:t xml:space="preserve">جدول 32: توزیع فراوانی و </w:t>
            </w:r>
            <w:r w:rsidR="006B2763">
              <w:rPr>
                <w:rFonts w:ascii="Arial" w:eastAsia="Times New Roman" w:hAnsi="Arial" w:hint="cs"/>
                <w:b/>
                <w:bCs/>
                <w:color w:val="000000"/>
                <w:sz w:val="24"/>
                <w:rtl/>
                <w:lang w:bidi="fa-IR"/>
              </w:rPr>
              <w:t>میانگین متغیرهای بیمه‌ای</w:t>
            </w:r>
            <w:r w:rsidRPr="00CE13F6">
              <w:rPr>
                <w:rFonts w:ascii="Arial" w:eastAsia="Times New Roman" w:hAnsi="Arial" w:hint="cs"/>
                <w:b/>
                <w:bCs/>
                <w:color w:val="000000"/>
                <w:sz w:val="24"/>
                <w:rtl/>
                <w:lang w:bidi="fa-IR"/>
              </w:rPr>
              <w:t xml:space="preserve"> </w:t>
            </w:r>
            <w:r w:rsidR="00172345">
              <w:rPr>
                <w:rFonts w:ascii="Arial" w:eastAsia="Times New Roman" w:hAnsi="Arial" w:hint="cs"/>
                <w:b/>
                <w:bCs/>
                <w:color w:val="000000"/>
                <w:sz w:val="24"/>
                <w:rtl/>
                <w:lang w:bidi="fa-IR"/>
              </w:rPr>
              <w:t>ازکارافتادگان فعال</w:t>
            </w:r>
            <w:r w:rsidRPr="00CE13F6">
              <w:rPr>
                <w:rFonts w:ascii="Arial" w:eastAsia="Times New Roman" w:hAnsi="Arial" w:hint="cs"/>
                <w:b/>
                <w:bCs/>
                <w:color w:val="000000"/>
                <w:sz w:val="24"/>
                <w:rtl/>
                <w:lang w:bidi="fa-IR"/>
              </w:rPr>
              <w:t xml:space="preserve"> به تفکیک </w:t>
            </w:r>
            <w:r w:rsidR="00323AE5">
              <w:rPr>
                <w:rFonts w:ascii="Arial" w:eastAsia="Times New Roman" w:hAnsi="Arial" w:hint="cs"/>
                <w:b/>
                <w:bCs/>
                <w:color w:val="000000"/>
                <w:sz w:val="24"/>
                <w:rtl/>
                <w:lang w:bidi="fa-IR"/>
              </w:rPr>
              <w:t>اداره‌کل</w:t>
            </w:r>
          </w:p>
        </w:tc>
      </w:tr>
      <w:tr w:rsidR="00664DCB" w:rsidRPr="00CE13F6" w14:paraId="5D744EE1" w14:textId="77777777" w:rsidTr="001D00F5">
        <w:trPr>
          <w:trHeight w:val="20"/>
        </w:trPr>
        <w:tc>
          <w:tcPr>
            <w:tcW w:w="1256" w:type="dxa"/>
            <w:tcBorders>
              <w:top w:val="nil"/>
              <w:left w:val="nil"/>
              <w:bottom w:val="single" w:sz="4" w:space="0" w:color="auto"/>
              <w:right w:val="nil"/>
            </w:tcBorders>
            <w:shd w:val="clear" w:color="000000" w:fill="BDD7EE"/>
            <w:vAlign w:val="center"/>
            <w:hideMark/>
          </w:tcPr>
          <w:p w14:paraId="321022FE" w14:textId="2F191F5C" w:rsidR="00664DCB" w:rsidRPr="00CE13F6" w:rsidRDefault="00664DCB" w:rsidP="00664DCB">
            <w:pPr>
              <w:bidi/>
              <w:spacing w:after="0" w:line="240" w:lineRule="auto"/>
              <w:jc w:val="center"/>
              <w:rPr>
                <w:rFonts w:ascii="Arial" w:eastAsia="Times New Roman" w:hAnsi="Arial"/>
                <w:b/>
                <w:bCs/>
                <w:sz w:val="24"/>
                <w:rtl/>
                <w:lang w:bidi="fa-IR"/>
              </w:rPr>
            </w:pPr>
            <w:r>
              <w:rPr>
                <w:rFonts w:ascii="Arial" w:eastAsia="Times New Roman" w:hAnsi="Arial" w:hint="cs"/>
                <w:b/>
                <w:bCs/>
                <w:sz w:val="24"/>
                <w:rtl/>
                <w:lang w:bidi="fa-IR"/>
              </w:rPr>
              <w:t>اداره‌کل</w:t>
            </w:r>
          </w:p>
        </w:tc>
        <w:tc>
          <w:tcPr>
            <w:tcW w:w="885" w:type="dxa"/>
            <w:tcBorders>
              <w:top w:val="nil"/>
              <w:left w:val="nil"/>
              <w:bottom w:val="single" w:sz="4" w:space="0" w:color="auto"/>
              <w:right w:val="nil"/>
            </w:tcBorders>
            <w:shd w:val="clear" w:color="000000" w:fill="BDD7EE"/>
            <w:vAlign w:val="center"/>
            <w:hideMark/>
          </w:tcPr>
          <w:p w14:paraId="301B3C9F" w14:textId="77777777" w:rsidR="00664DCB" w:rsidRPr="00CE13F6" w:rsidRDefault="00664DCB" w:rsidP="00664DCB">
            <w:pPr>
              <w:bidi/>
              <w:spacing w:after="0" w:line="240" w:lineRule="auto"/>
              <w:jc w:val="center"/>
              <w:rPr>
                <w:rFonts w:ascii="Arial" w:eastAsia="Times New Roman" w:hAnsi="Arial"/>
                <w:b/>
                <w:bCs/>
                <w:sz w:val="24"/>
                <w:lang w:bidi="fa-IR"/>
              </w:rPr>
            </w:pPr>
            <w:r w:rsidRPr="00CE13F6">
              <w:rPr>
                <w:rFonts w:ascii="Arial" w:eastAsia="Times New Roman" w:hAnsi="Arial" w:hint="cs"/>
                <w:b/>
                <w:bCs/>
                <w:sz w:val="24"/>
                <w:rtl/>
                <w:lang w:bidi="fa-IR"/>
              </w:rPr>
              <w:t>جنسیت</w:t>
            </w:r>
          </w:p>
        </w:tc>
        <w:tc>
          <w:tcPr>
            <w:tcW w:w="966" w:type="dxa"/>
            <w:tcBorders>
              <w:top w:val="nil"/>
              <w:left w:val="nil"/>
              <w:bottom w:val="single" w:sz="4" w:space="0" w:color="auto"/>
              <w:right w:val="nil"/>
            </w:tcBorders>
            <w:shd w:val="clear" w:color="000000" w:fill="BDD7EE"/>
            <w:vAlign w:val="center"/>
            <w:hideMark/>
          </w:tcPr>
          <w:p w14:paraId="1FF16B24" w14:textId="77777777" w:rsidR="00664DCB" w:rsidRPr="00CE13F6" w:rsidRDefault="00664DCB" w:rsidP="00664DCB">
            <w:pPr>
              <w:bidi/>
              <w:spacing w:after="0" w:line="240" w:lineRule="auto"/>
              <w:jc w:val="center"/>
              <w:rPr>
                <w:rFonts w:ascii="Arial" w:eastAsia="Times New Roman" w:hAnsi="Arial"/>
                <w:b/>
                <w:bCs/>
                <w:sz w:val="24"/>
                <w:lang w:bidi="fa-IR"/>
              </w:rPr>
            </w:pPr>
            <w:r w:rsidRPr="00CE13F6">
              <w:rPr>
                <w:rFonts w:ascii="Arial" w:eastAsia="Times New Roman" w:hAnsi="Arial" w:hint="cs"/>
                <w:b/>
                <w:bCs/>
                <w:sz w:val="24"/>
                <w:rtl/>
                <w:lang w:bidi="fa-IR"/>
              </w:rPr>
              <w:t>تعداد</w:t>
            </w:r>
          </w:p>
        </w:tc>
        <w:tc>
          <w:tcPr>
            <w:tcW w:w="966" w:type="dxa"/>
            <w:tcBorders>
              <w:top w:val="nil"/>
              <w:left w:val="nil"/>
              <w:bottom w:val="single" w:sz="4" w:space="0" w:color="auto"/>
              <w:right w:val="nil"/>
            </w:tcBorders>
            <w:shd w:val="clear" w:color="000000" w:fill="BDD7EE"/>
            <w:vAlign w:val="center"/>
            <w:hideMark/>
          </w:tcPr>
          <w:p w14:paraId="0BA81395" w14:textId="77777777" w:rsidR="00664DCB" w:rsidRPr="00CE13F6" w:rsidRDefault="00664DCB" w:rsidP="00664DCB">
            <w:pPr>
              <w:bidi/>
              <w:spacing w:after="0" w:line="240" w:lineRule="auto"/>
              <w:jc w:val="center"/>
              <w:rPr>
                <w:rFonts w:ascii="Arial" w:eastAsia="Times New Roman" w:hAnsi="Arial"/>
                <w:b/>
                <w:bCs/>
                <w:sz w:val="24"/>
                <w:lang w:bidi="fa-IR"/>
              </w:rPr>
            </w:pPr>
            <w:r w:rsidRPr="00CE13F6">
              <w:rPr>
                <w:rFonts w:ascii="Arial" w:eastAsia="Times New Roman" w:hAnsi="Arial" w:hint="cs"/>
                <w:b/>
                <w:bCs/>
                <w:sz w:val="24"/>
                <w:rtl/>
                <w:lang w:bidi="fa-IR"/>
              </w:rPr>
              <w:t>درصد از</w:t>
            </w:r>
            <w:r w:rsidRPr="00CE13F6">
              <w:rPr>
                <w:rFonts w:ascii="Arial" w:eastAsia="Times New Roman" w:hAnsi="Arial" w:hint="cs"/>
                <w:b/>
                <w:bCs/>
                <w:sz w:val="24"/>
                <w:lang w:bidi="fa-IR"/>
              </w:rPr>
              <w:t xml:space="preserve"> </w:t>
            </w:r>
            <w:r w:rsidRPr="00CE13F6">
              <w:rPr>
                <w:rFonts w:ascii="Arial" w:eastAsia="Times New Roman" w:hAnsi="Arial" w:hint="cs"/>
                <w:b/>
                <w:bCs/>
                <w:sz w:val="24"/>
                <w:rtl/>
                <w:lang w:bidi="fa-IR"/>
              </w:rPr>
              <w:t>کل</w:t>
            </w:r>
          </w:p>
        </w:tc>
        <w:tc>
          <w:tcPr>
            <w:tcW w:w="966" w:type="dxa"/>
            <w:tcBorders>
              <w:top w:val="nil"/>
              <w:left w:val="nil"/>
              <w:bottom w:val="single" w:sz="4" w:space="0" w:color="auto"/>
              <w:right w:val="nil"/>
            </w:tcBorders>
            <w:shd w:val="clear" w:color="000000" w:fill="BDD7EE"/>
            <w:vAlign w:val="center"/>
            <w:hideMark/>
          </w:tcPr>
          <w:p w14:paraId="4A03E3E4" w14:textId="66B33918" w:rsidR="00664DCB" w:rsidRPr="00CE13F6" w:rsidRDefault="00664DCB" w:rsidP="00664DCB">
            <w:pPr>
              <w:bidi/>
              <w:spacing w:after="0" w:line="240" w:lineRule="auto"/>
              <w:jc w:val="center"/>
              <w:rPr>
                <w:rFonts w:ascii="Arial" w:eastAsia="Times New Roman" w:hAnsi="Arial"/>
                <w:b/>
                <w:bCs/>
                <w:sz w:val="24"/>
                <w:lang w:bidi="fa-IR"/>
              </w:rPr>
            </w:pPr>
            <w:r w:rsidRPr="00CE13F6">
              <w:rPr>
                <w:rFonts w:ascii="Arial" w:eastAsia="Times New Roman" w:hAnsi="Arial" w:hint="cs"/>
                <w:b/>
                <w:bCs/>
                <w:sz w:val="24"/>
                <w:lang w:bidi="fa-IR"/>
              </w:rPr>
              <w:t xml:space="preserve"> </w:t>
            </w:r>
            <w:r w:rsidRPr="00CE13F6">
              <w:rPr>
                <w:rFonts w:ascii="Arial" w:eastAsia="Times New Roman" w:hAnsi="Arial" w:hint="cs"/>
                <w:b/>
                <w:bCs/>
                <w:sz w:val="24"/>
                <w:rtl/>
                <w:lang w:bidi="fa-IR"/>
              </w:rPr>
              <w:t>سن برقراری</w:t>
            </w:r>
          </w:p>
        </w:tc>
        <w:tc>
          <w:tcPr>
            <w:tcW w:w="967" w:type="dxa"/>
            <w:tcBorders>
              <w:top w:val="nil"/>
              <w:left w:val="nil"/>
              <w:bottom w:val="single" w:sz="4" w:space="0" w:color="auto"/>
              <w:right w:val="nil"/>
            </w:tcBorders>
            <w:shd w:val="clear" w:color="000000" w:fill="BDD7EE"/>
            <w:vAlign w:val="center"/>
            <w:hideMark/>
          </w:tcPr>
          <w:p w14:paraId="124A747A" w14:textId="04A22863" w:rsidR="00664DCB" w:rsidRPr="00CE13F6" w:rsidRDefault="00664DCB" w:rsidP="00664DCB">
            <w:pPr>
              <w:bidi/>
              <w:spacing w:after="0" w:line="240" w:lineRule="auto"/>
              <w:jc w:val="center"/>
              <w:rPr>
                <w:rFonts w:ascii="Arial" w:eastAsia="Times New Roman" w:hAnsi="Arial"/>
                <w:b/>
                <w:bCs/>
                <w:sz w:val="24"/>
                <w:lang w:bidi="fa-IR"/>
              </w:rPr>
            </w:pPr>
            <w:r w:rsidRPr="00CE13F6">
              <w:rPr>
                <w:rFonts w:ascii="Arial" w:eastAsia="Times New Roman" w:hAnsi="Arial" w:hint="cs"/>
                <w:b/>
                <w:bCs/>
                <w:sz w:val="24"/>
                <w:lang w:bidi="fa-IR"/>
              </w:rPr>
              <w:t xml:space="preserve"> </w:t>
            </w:r>
            <w:r w:rsidRPr="00CE13F6">
              <w:rPr>
                <w:rFonts w:ascii="Arial" w:eastAsia="Times New Roman" w:hAnsi="Arial" w:hint="cs"/>
                <w:b/>
                <w:bCs/>
                <w:sz w:val="24"/>
                <w:rtl/>
                <w:lang w:bidi="fa-IR"/>
              </w:rPr>
              <w:t>سن فعلی</w:t>
            </w:r>
          </w:p>
        </w:tc>
        <w:tc>
          <w:tcPr>
            <w:tcW w:w="967" w:type="dxa"/>
            <w:tcBorders>
              <w:top w:val="nil"/>
              <w:left w:val="nil"/>
              <w:bottom w:val="single" w:sz="4" w:space="0" w:color="auto"/>
              <w:right w:val="nil"/>
            </w:tcBorders>
            <w:shd w:val="clear" w:color="000000" w:fill="BDD7EE"/>
            <w:vAlign w:val="center"/>
            <w:hideMark/>
          </w:tcPr>
          <w:p w14:paraId="4D632D35" w14:textId="5BF40932" w:rsidR="00664DCB" w:rsidRPr="00CE13F6" w:rsidRDefault="00664DCB" w:rsidP="00664DCB">
            <w:pPr>
              <w:bidi/>
              <w:spacing w:after="0" w:line="240" w:lineRule="auto"/>
              <w:jc w:val="center"/>
              <w:rPr>
                <w:rFonts w:ascii="Arial" w:eastAsia="Times New Roman" w:hAnsi="Arial"/>
                <w:b/>
                <w:bCs/>
                <w:sz w:val="24"/>
                <w:lang w:bidi="fa-IR"/>
              </w:rPr>
            </w:pPr>
            <w:r w:rsidRPr="00CE13F6">
              <w:rPr>
                <w:rFonts w:ascii="Arial" w:eastAsia="Times New Roman" w:hAnsi="Arial" w:hint="cs"/>
                <w:b/>
                <w:bCs/>
                <w:sz w:val="24"/>
                <w:lang w:bidi="fa-IR"/>
              </w:rPr>
              <w:t xml:space="preserve"> </w:t>
            </w:r>
            <w:r w:rsidRPr="00CE13F6">
              <w:rPr>
                <w:rFonts w:ascii="Arial" w:eastAsia="Times New Roman" w:hAnsi="Arial" w:hint="cs"/>
                <w:b/>
                <w:bCs/>
                <w:sz w:val="24"/>
                <w:rtl/>
                <w:lang w:bidi="fa-IR"/>
              </w:rPr>
              <w:t>سابقه</w:t>
            </w:r>
          </w:p>
        </w:tc>
        <w:tc>
          <w:tcPr>
            <w:tcW w:w="1261" w:type="dxa"/>
            <w:tcBorders>
              <w:top w:val="nil"/>
              <w:left w:val="nil"/>
              <w:bottom w:val="single" w:sz="4" w:space="0" w:color="auto"/>
              <w:right w:val="nil"/>
            </w:tcBorders>
            <w:shd w:val="clear" w:color="000000" w:fill="BDD7EE"/>
            <w:vAlign w:val="center"/>
            <w:hideMark/>
          </w:tcPr>
          <w:p w14:paraId="70CA2FA1" w14:textId="05BD1327" w:rsidR="00664DCB" w:rsidRPr="00CE13F6" w:rsidRDefault="00664DCB" w:rsidP="00664DCB">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مبلغ پایه حکم</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p>
        </w:tc>
        <w:tc>
          <w:tcPr>
            <w:tcW w:w="1263" w:type="dxa"/>
            <w:tcBorders>
              <w:top w:val="nil"/>
              <w:left w:val="nil"/>
              <w:bottom w:val="single" w:sz="4" w:space="0" w:color="auto"/>
              <w:right w:val="nil"/>
            </w:tcBorders>
            <w:shd w:val="clear" w:color="000000" w:fill="BDD7EE"/>
            <w:vAlign w:val="center"/>
            <w:hideMark/>
          </w:tcPr>
          <w:p w14:paraId="17922A7A" w14:textId="755B487E" w:rsidR="00664DCB" w:rsidRPr="00CE13F6" w:rsidRDefault="00664DCB" w:rsidP="00664DCB">
            <w:pPr>
              <w:bidi/>
              <w:spacing w:after="0" w:line="240" w:lineRule="auto"/>
              <w:jc w:val="center"/>
              <w:rPr>
                <w:rFonts w:ascii="Arial" w:eastAsia="Times New Roman" w:hAnsi="Arial"/>
                <w:b/>
                <w:bCs/>
                <w:sz w:val="24"/>
                <w:lang w:bidi="fa-IR"/>
              </w:rPr>
            </w:pPr>
            <w:r>
              <w:rPr>
                <w:rFonts w:ascii="Arial" w:hAnsi="Arial" w:hint="cs"/>
                <w:b/>
                <w:bCs/>
                <w:rtl/>
              </w:rPr>
              <w:t>مبلغ ناخالص</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r>
              <w:rPr>
                <w:rFonts w:ascii="Arial" w:hAnsi="Arial" w:hint="cs"/>
                <w:b/>
                <w:bCs/>
              </w:rPr>
              <w:t xml:space="preserve"> </w:t>
            </w:r>
            <w:r>
              <w:rPr>
                <w:rFonts w:ascii="Arial" w:hAnsi="Arial" w:hint="cs"/>
                <w:b/>
                <w:bCs/>
                <w:rtl/>
              </w:rPr>
              <w:t>پرداختی</w:t>
            </w:r>
          </w:p>
        </w:tc>
      </w:tr>
      <w:tr w:rsidR="00B06B51" w:rsidRPr="00CE13F6" w14:paraId="47178802" w14:textId="77777777" w:rsidTr="00B06B51">
        <w:trPr>
          <w:trHeight w:val="20"/>
        </w:trPr>
        <w:tc>
          <w:tcPr>
            <w:tcW w:w="1256" w:type="dxa"/>
            <w:vMerge w:val="restart"/>
            <w:tcBorders>
              <w:top w:val="nil"/>
              <w:left w:val="nil"/>
              <w:bottom w:val="single" w:sz="4" w:space="0" w:color="auto"/>
              <w:right w:val="nil"/>
            </w:tcBorders>
            <w:shd w:val="clear" w:color="000000" w:fill="BDD7EE"/>
            <w:vAlign w:val="center"/>
            <w:hideMark/>
          </w:tcPr>
          <w:p w14:paraId="7068229D"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خراسان شمالي</w:t>
            </w:r>
          </w:p>
        </w:tc>
        <w:tc>
          <w:tcPr>
            <w:tcW w:w="885" w:type="dxa"/>
            <w:tcBorders>
              <w:top w:val="nil"/>
              <w:left w:val="nil"/>
              <w:bottom w:val="single" w:sz="4" w:space="0" w:color="auto"/>
              <w:right w:val="nil"/>
            </w:tcBorders>
            <w:shd w:val="clear" w:color="000000" w:fill="BDD7EE"/>
            <w:vAlign w:val="center"/>
            <w:hideMark/>
          </w:tcPr>
          <w:p w14:paraId="6604DB2B"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مرد</w:t>
            </w:r>
          </w:p>
        </w:tc>
        <w:tc>
          <w:tcPr>
            <w:tcW w:w="966" w:type="dxa"/>
            <w:tcBorders>
              <w:top w:val="nil"/>
              <w:left w:val="nil"/>
              <w:bottom w:val="single" w:sz="4" w:space="0" w:color="auto"/>
              <w:right w:val="nil"/>
            </w:tcBorders>
            <w:shd w:val="clear" w:color="auto" w:fill="auto"/>
            <w:noWrap/>
            <w:vAlign w:val="center"/>
            <w:hideMark/>
          </w:tcPr>
          <w:p w14:paraId="6358DD75"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1,131</w:t>
            </w:r>
          </w:p>
        </w:tc>
        <w:tc>
          <w:tcPr>
            <w:tcW w:w="966" w:type="dxa"/>
            <w:tcBorders>
              <w:top w:val="nil"/>
              <w:left w:val="nil"/>
              <w:bottom w:val="single" w:sz="4" w:space="0" w:color="auto"/>
              <w:right w:val="nil"/>
            </w:tcBorders>
            <w:shd w:val="clear" w:color="auto" w:fill="auto"/>
            <w:noWrap/>
            <w:vAlign w:val="center"/>
            <w:hideMark/>
          </w:tcPr>
          <w:p w14:paraId="6334AD5D"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0/8%</w:t>
            </w:r>
          </w:p>
        </w:tc>
        <w:tc>
          <w:tcPr>
            <w:tcW w:w="966" w:type="dxa"/>
            <w:tcBorders>
              <w:top w:val="nil"/>
              <w:left w:val="nil"/>
              <w:bottom w:val="single" w:sz="4" w:space="0" w:color="auto"/>
              <w:right w:val="nil"/>
            </w:tcBorders>
            <w:shd w:val="clear" w:color="auto" w:fill="auto"/>
            <w:noWrap/>
            <w:vAlign w:val="center"/>
            <w:hideMark/>
          </w:tcPr>
          <w:p w14:paraId="76EBBD25" w14:textId="1A846ED8" w:rsidR="00B06B51" w:rsidRPr="00CE13F6" w:rsidRDefault="00B06B51" w:rsidP="00C00B4A">
            <w:pPr>
              <w:bidi/>
              <w:spacing w:after="0" w:line="240" w:lineRule="auto"/>
              <w:jc w:val="center"/>
              <w:rPr>
                <w:rFonts w:ascii="Arial" w:eastAsia="Times New Roman" w:hAnsi="Arial"/>
                <w:sz w:val="24"/>
                <w:lang w:bidi="fa-IR"/>
              </w:rPr>
            </w:pPr>
            <w:r w:rsidRPr="00CE13F6">
              <w:rPr>
                <w:sz w:val="24"/>
              </w:rPr>
              <w:t>43/7</w:t>
            </w:r>
          </w:p>
        </w:tc>
        <w:tc>
          <w:tcPr>
            <w:tcW w:w="967" w:type="dxa"/>
            <w:tcBorders>
              <w:top w:val="nil"/>
              <w:left w:val="nil"/>
              <w:bottom w:val="single" w:sz="4" w:space="0" w:color="auto"/>
              <w:right w:val="nil"/>
            </w:tcBorders>
            <w:shd w:val="clear" w:color="auto" w:fill="auto"/>
            <w:noWrap/>
            <w:vAlign w:val="center"/>
            <w:hideMark/>
          </w:tcPr>
          <w:p w14:paraId="4CC43804" w14:textId="56630846"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55/5</w:t>
            </w:r>
          </w:p>
        </w:tc>
        <w:tc>
          <w:tcPr>
            <w:tcW w:w="967" w:type="dxa"/>
            <w:tcBorders>
              <w:top w:val="nil"/>
              <w:left w:val="nil"/>
              <w:bottom w:val="single" w:sz="4" w:space="0" w:color="auto"/>
              <w:right w:val="nil"/>
            </w:tcBorders>
            <w:shd w:val="clear" w:color="auto" w:fill="auto"/>
            <w:noWrap/>
            <w:vAlign w:val="center"/>
            <w:hideMark/>
          </w:tcPr>
          <w:p w14:paraId="1EA5C9CC" w14:textId="50F45972"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9/9</w:t>
            </w:r>
          </w:p>
        </w:tc>
        <w:tc>
          <w:tcPr>
            <w:tcW w:w="1261" w:type="dxa"/>
            <w:tcBorders>
              <w:top w:val="nil"/>
              <w:left w:val="nil"/>
              <w:bottom w:val="single" w:sz="4" w:space="0" w:color="auto"/>
              <w:right w:val="nil"/>
            </w:tcBorders>
            <w:shd w:val="clear" w:color="auto" w:fill="auto"/>
            <w:noWrap/>
            <w:vAlign w:val="center"/>
            <w:hideMark/>
          </w:tcPr>
          <w:p w14:paraId="593B5081" w14:textId="1F30E96E"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52,580,293</w:t>
            </w:r>
          </w:p>
        </w:tc>
        <w:tc>
          <w:tcPr>
            <w:tcW w:w="1263" w:type="dxa"/>
            <w:tcBorders>
              <w:top w:val="nil"/>
              <w:left w:val="nil"/>
              <w:bottom w:val="single" w:sz="4" w:space="0" w:color="auto"/>
              <w:right w:val="nil"/>
            </w:tcBorders>
            <w:shd w:val="clear" w:color="auto" w:fill="auto"/>
            <w:noWrap/>
            <w:vAlign w:val="center"/>
            <w:hideMark/>
          </w:tcPr>
          <w:p w14:paraId="538C43F2" w14:textId="3DA7159F"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70,875,403</w:t>
            </w:r>
          </w:p>
        </w:tc>
      </w:tr>
      <w:tr w:rsidR="00B06B51" w:rsidRPr="00CE13F6" w14:paraId="0359156D" w14:textId="77777777" w:rsidTr="00B06B51">
        <w:trPr>
          <w:trHeight w:val="20"/>
        </w:trPr>
        <w:tc>
          <w:tcPr>
            <w:tcW w:w="1256" w:type="dxa"/>
            <w:vMerge/>
            <w:tcBorders>
              <w:top w:val="nil"/>
              <w:left w:val="nil"/>
              <w:bottom w:val="single" w:sz="4" w:space="0" w:color="auto"/>
              <w:right w:val="nil"/>
            </w:tcBorders>
            <w:vAlign w:val="center"/>
            <w:hideMark/>
          </w:tcPr>
          <w:p w14:paraId="6CC9A08C"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0E210350"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زن</w:t>
            </w:r>
          </w:p>
        </w:tc>
        <w:tc>
          <w:tcPr>
            <w:tcW w:w="966" w:type="dxa"/>
            <w:tcBorders>
              <w:top w:val="nil"/>
              <w:left w:val="nil"/>
              <w:bottom w:val="single" w:sz="4" w:space="0" w:color="auto"/>
              <w:right w:val="nil"/>
            </w:tcBorders>
            <w:shd w:val="clear" w:color="auto" w:fill="auto"/>
            <w:noWrap/>
            <w:vAlign w:val="center"/>
            <w:hideMark/>
          </w:tcPr>
          <w:p w14:paraId="2388CFA2"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107</w:t>
            </w:r>
          </w:p>
        </w:tc>
        <w:tc>
          <w:tcPr>
            <w:tcW w:w="966" w:type="dxa"/>
            <w:tcBorders>
              <w:top w:val="nil"/>
              <w:left w:val="nil"/>
              <w:bottom w:val="single" w:sz="4" w:space="0" w:color="auto"/>
              <w:right w:val="nil"/>
            </w:tcBorders>
            <w:shd w:val="clear" w:color="auto" w:fill="auto"/>
            <w:noWrap/>
            <w:vAlign w:val="center"/>
            <w:hideMark/>
          </w:tcPr>
          <w:p w14:paraId="52923CD6"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0/1%</w:t>
            </w:r>
          </w:p>
        </w:tc>
        <w:tc>
          <w:tcPr>
            <w:tcW w:w="966" w:type="dxa"/>
            <w:tcBorders>
              <w:top w:val="nil"/>
              <w:left w:val="nil"/>
              <w:bottom w:val="single" w:sz="4" w:space="0" w:color="auto"/>
              <w:right w:val="nil"/>
            </w:tcBorders>
            <w:shd w:val="clear" w:color="auto" w:fill="auto"/>
            <w:noWrap/>
            <w:vAlign w:val="center"/>
            <w:hideMark/>
          </w:tcPr>
          <w:p w14:paraId="4F34C66B" w14:textId="45272A74" w:rsidR="00B06B51" w:rsidRPr="00CE13F6" w:rsidRDefault="00B06B51" w:rsidP="00C00B4A">
            <w:pPr>
              <w:bidi/>
              <w:spacing w:after="0" w:line="240" w:lineRule="auto"/>
              <w:jc w:val="center"/>
              <w:rPr>
                <w:rFonts w:ascii="Arial" w:eastAsia="Times New Roman" w:hAnsi="Arial"/>
                <w:sz w:val="24"/>
                <w:lang w:bidi="fa-IR"/>
              </w:rPr>
            </w:pPr>
            <w:r w:rsidRPr="00CE13F6">
              <w:rPr>
                <w:sz w:val="24"/>
              </w:rPr>
              <w:t>46/2</w:t>
            </w:r>
          </w:p>
        </w:tc>
        <w:tc>
          <w:tcPr>
            <w:tcW w:w="967" w:type="dxa"/>
            <w:tcBorders>
              <w:top w:val="nil"/>
              <w:left w:val="nil"/>
              <w:bottom w:val="single" w:sz="4" w:space="0" w:color="auto"/>
              <w:right w:val="nil"/>
            </w:tcBorders>
            <w:shd w:val="clear" w:color="auto" w:fill="auto"/>
            <w:noWrap/>
            <w:vAlign w:val="center"/>
            <w:hideMark/>
          </w:tcPr>
          <w:p w14:paraId="36ACC732" w14:textId="7FC87FCC"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54/0</w:t>
            </w:r>
          </w:p>
        </w:tc>
        <w:tc>
          <w:tcPr>
            <w:tcW w:w="967" w:type="dxa"/>
            <w:tcBorders>
              <w:top w:val="nil"/>
              <w:left w:val="nil"/>
              <w:bottom w:val="single" w:sz="4" w:space="0" w:color="auto"/>
              <w:right w:val="nil"/>
            </w:tcBorders>
            <w:shd w:val="clear" w:color="auto" w:fill="auto"/>
            <w:noWrap/>
            <w:vAlign w:val="center"/>
            <w:hideMark/>
          </w:tcPr>
          <w:p w14:paraId="1D629837" w14:textId="0CD30F4C"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8/5</w:t>
            </w:r>
          </w:p>
        </w:tc>
        <w:tc>
          <w:tcPr>
            <w:tcW w:w="1261" w:type="dxa"/>
            <w:tcBorders>
              <w:top w:val="nil"/>
              <w:left w:val="nil"/>
              <w:bottom w:val="single" w:sz="4" w:space="0" w:color="auto"/>
              <w:right w:val="nil"/>
            </w:tcBorders>
            <w:shd w:val="clear" w:color="auto" w:fill="auto"/>
            <w:noWrap/>
            <w:vAlign w:val="center"/>
            <w:hideMark/>
          </w:tcPr>
          <w:p w14:paraId="6A7641A8" w14:textId="57B291A8"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59,226,361</w:t>
            </w:r>
          </w:p>
        </w:tc>
        <w:tc>
          <w:tcPr>
            <w:tcW w:w="1263" w:type="dxa"/>
            <w:tcBorders>
              <w:top w:val="nil"/>
              <w:left w:val="nil"/>
              <w:bottom w:val="single" w:sz="4" w:space="0" w:color="auto"/>
              <w:right w:val="nil"/>
            </w:tcBorders>
            <w:shd w:val="clear" w:color="auto" w:fill="auto"/>
            <w:noWrap/>
            <w:vAlign w:val="center"/>
            <w:hideMark/>
          </w:tcPr>
          <w:p w14:paraId="55C1B567" w14:textId="0042343A"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68,540,717</w:t>
            </w:r>
          </w:p>
        </w:tc>
      </w:tr>
      <w:tr w:rsidR="00B06B51" w:rsidRPr="00CE13F6" w14:paraId="56F7F3D2" w14:textId="77777777" w:rsidTr="00B06B51">
        <w:trPr>
          <w:trHeight w:val="20"/>
        </w:trPr>
        <w:tc>
          <w:tcPr>
            <w:tcW w:w="1256" w:type="dxa"/>
            <w:vMerge/>
            <w:tcBorders>
              <w:top w:val="nil"/>
              <w:left w:val="nil"/>
              <w:bottom w:val="single" w:sz="4" w:space="0" w:color="auto"/>
              <w:right w:val="nil"/>
            </w:tcBorders>
            <w:vAlign w:val="center"/>
            <w:hideMark/>
          </w:tcPr>
          <w:p w14:paraId="0B97A462"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5389F667"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کل</w:t>
            </w:r>
          </w:p>
        </w:tc>
        <w:tc>
          <w:tcPr>
            <w:tcW w:w="966" w:type="dxa"/>
            <w:tcBorders>
              <w:top w:val="nil"/>
              <w:left w:val="nil"/>
              <w:bottom w:val="single" w:sz="4" w:space="0" w:color="auto"/>
              <w:right w:val="nil"/>
            </w:tcBorders>
            <w:shd w:val="clear" w:color="000000" w:fill="DDEBF7"/>
            <w:noWrap/>
            <w:vAlign w:val="center"/>
            <w:hideMark/>
          </w:tcPr>
          <w:p w14:paraId="6EBEAD19"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1,238</w:t>
            </w:r>
          </w:p>
        </w:tc>
        <w:tc>
          <w:tcPr>
            <w:tcW w:w="966" w:type="dxa"/>
            <w:tcBorders>
              <w:top w:val="nil"/>
              <w:left w:val="nil"/>
              <w:bottom w:val="single" w:sz="4" w:space="0" w:color="auto"/>
              <w:right w:val="nil"/>
            </w:tcBorders>
            <w:shd w:val="clear" w:color="000000" w:fill="DDEBF7"/>
            <w:noWrap/>
            <w:vAlign w:val="center"/>
            <w:hideMark/>
          </w:tcPr>
          <w:p w14:paraId="24039690"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0/8%</w:t>
            </w:r>
          </w:p>
        </w:tc>
        <w:tc>
          <w:tcPr>
            <w:tcW w:w="966" w:type="dxa"/>
            <w:tcBorders>
              <w:top w:val="nil"/>
              <w:left w:val="nil"/>
              <w:bottom w:val="single" w:sz="4" w:space="0" w:color="auto"/>
              <w:right w:val="nil"/>
            </w:tcBorders>
            <w:shd w:val="clear" w:color="000000" w:fill="DDEBF7"/>
            <w:noWrap/>
            <w:vAlign w:val="center"/>
            <w:hideMark/>
          </w:tcPr>
          <w:p w14:paraId="38B3DD2B" w14:textId="1985F0DE" w:rsidR="00B06B51" w:rsidRPr="00CE13F6" w:rsidRDefault="00B06B51" w:rsidP="00C00B4A">
            <w:pPr>
              <w:bidi/>
              <w:spacing w:after="0" w:line="240" w:lineRule="auto"/>
              <w:jc w:val="center"/>
              <w:rPr>
                <w:rFonts w:ascii="Arial" w:eastAsia="Times New Roman" w:hAnsi="Arial"/>
                <w:sz w:val="24"/>
                <w:lang w:bidi="fa-IR"/>
              </w:rPr>
            </w:pPr>
            <w:r w:rsidRPr="00CE13F6">
              <w:rPr>
                <w:sz w:val="24"/>
              </w:rPr>
              <w:t>43/9</w:t>
            </w:r>
          </w:p>
        </w:tc>
        <w:tc>
          <w:tcPr>
            <w:tcW w:w="967" w:type="dxa"/>
            <w:tcBorders>
              <w:top w:val="nil"/>
              <w:left w:val="nil"/>
              <w:bottom w:val="single" w:sz="4" w:space="0" w:color="auto"/>
              <w:right w:val="nil"/>
            </w:tcBorders>
            <w:shd w:val="clear" w:color="000000" w:fill="DDEBF7"/>
            <w:noWrap/>
            <w:vAlign w:val="center"/>
            <w:hideMark/>
          </w:tcPr>
          <w:p w14:paraId="67387FB4" w14:textId="4B837310"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55/4</w:t>
            </w:r>
          </w:p>
        </w:tc>
        <w:tc>
          <w:tcPr>
            <w:tcW w:w="967" w:type="dxa"/>
            <w:tcBorders>
              <w:top w:val="nil"/>
              <w:left w:val="nil"/>
              <w:bottom w:val="single" w:sz="4" w:space="0" w:color="auto"/>
              <w:right w:val="nil"/>
            </w:tcBorders>
            <w:shd w:val="clear" w:color="000000" w:fill="DDEBF7"/>
            <w:noWrap/>
            <w:vAlign w:val="center"/>
            <w:hideMark/>
          </w:tcPr>
          <w:p w14:paraId="7D88085C" w14:textId="553D30D0"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9/7</w:t>
            </w:r>
          </w:p>
        </w:tc>
        <w:tc>
          <w:tcPr>
            <w:tcW w:w="1261" w:type="dxa"/>
            <w:tcBorders>
              <w:top w:val="nil"/>
              <w:left w:val="nil"/>
              <w:bottom w:val="single" w:sz="4" w:space="0" w:color="auto"/>
              <w:right w:val="nil"/>
            </w:tcBorders>
            <w:shd w:val="clear" w:color="000000" w:fill="DDEBF7"/>
            <w:noWrap/>
            <w:vAlign w:val="center"/>
            <w:hideMark/>
          </w:tcPr>
          <w:p w14:paraId="66B5A7CE" w14:textId="7C9FD13D"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53,154,711</w:t>
            </w:r>
          </w:p>
        </w:tc>
        <w:tc>
          <w:tcPr>
            <w:tcW w:w="1263" w:type="dxa"/>
            <w:tcBorders>
              <w:top w:val="nil"/>
              <w:left w:val="nil"/>
              <w:bottom w:val="single" w:sz="4" w:space="0" w:color="auto"/>
              <w:right w:val="nil"/>
            </w:tcBorders>
            <w:shd w:val="clear" w:color="000000" w:fill="DDEBF7"/>
            <w:noWrap/>
            <w:vAlign w:val="center"/>
            <w:hideMark/>
          </w:tcPr>
          <w:p w14:paraId="61F389BD" w14:textId="027C048F"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70,673,617</w:t>
            </w:r>
          </w:p>
        </w:tc>
      </w:tr>
      <w:tr w:rsidR="00B06B51" w:rsidRPr="00CE13F6" w14:paraId="1114AF23" w14:textId="77777777" w:rsidTr="00B06B51">
        <w:trPr>
          <w:trHeight w:val="20"/>
        </w:trPr>
        <w:tc>
          <w:tcPr>
            <w:tcW w:w="1256" w:type="dxa"/>
            <w:vMerge w:val="restart"/>
            <w:tcBorders>
              <w:top w:val="nil"/>
              <w:left w:val="nil"/>
              <w:bottom w:val="single" w:sz="4" w:space="0" w:color="auto"/>
              <w:right w:val="nil"/>
            </w:tcBorders>
            <w:shd w:val="clear" w:color="000000" w:fill="BDD7EE"/>
            <w:vAlign w:val="center"/>
            <w:hideMark/>
          </w:tcPr>
          <w:p w14:paraId="0151A92B"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خوزستان</w:t>
            </w:r>
          </w:p>
        </w:tc>
        <w:tc>
          <w:tcPr>
            <w:tcW w:w="885" w:type="dxa"/>
            <w:tcBorders>
              <w:top w:val="nil"/>
              <w:left w:val="nil"/>
              <w:bottom w:val="single" w:sz="4" w:space="0" w:color="auto"/>
              <w:right w:val="nil"/>
            </w:tcBorders>
            <w:shd w:val="clear" w:color="000000" w:fill="BDD7EE"/>
            <w:vAlign w:val="center"/>
            <w:hideMark/>
          </w:tcPr>
          <w:p w14:paraId="34D37CFC"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مرد</w:t>
            </w:r>
          </w:p>
        </w:tc>
        <w:tc>
          <w:tcPr>
            <w:tcW w:w="966" w:type="dxa"/>
            <w:tcBorders>
              <w:top w:val="nil"/>
              <w:left w:val="nil"/>
              <w:bottom w:val="single" w:sz="4" w:space="0" w:color="auto"/>
              <w:right w:val="nil"/>
            </w:tcBorders>
            <w:shd w:val="clear" w:color="auto" w:fill="auto"/>
            <w:noWrap/>
            <w:vAlign w:val="center"/>
            <w:hideMark/>
          </w:tcPr>
          <w:p w14:paraId="306EA963"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12,143</w:t>
            </w:r>
          </w:p>
        </w:tc>
        <w:tc>
          <w:tcPr>
            <w:tcW w:w="966" w:type="dxa"/>
            <w:tcBorders>
              <w:top w:val="nil"/>
              <w:left w:val="nil"/>
              <w:bottom w:val="single" w:sz="4" w:space="0" w:color="auto"/>
              <w:right w:val="nil"/>
            </w:tcBorders>
            <w:shd w:val="clear" w:color="auto" w:fill="auto"/>
            <w:noWrap/>
            <w:vAlign w:val="center"/>
            <w:hideMark/>
          </w:tcPr>
          <w:p w14:paraId="20651824"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8/2%</w:t>
            </w:r>
          </w:p>
        </w:tc>
        <w:tc>
          <w:tcPr>
            <w:tcW w:w="966" w:type="dxa"/>
            <w:tcBorders>
              <w:top w:val="nil"/>
              <w:left w:val="nil"/>
              <w:bottom w:val="single" w:sz="4" w:space="0" w:color="auto"/>
              <w:right w:val="nil"/>
            </w:tcBorders>
            <w:shd w:val="clear" w:color="auto" w:fill="auto"/>
            <w:noWrap/>
            <w:vAlign w:val="center"/>
            <w:hideMark/>
          </w:tcPr>
          <w:p w14:paraId="615BDEC0" w14:textId="7049746F" w:rsidR="00B06B51" w:rsidRPr="00CE13F6" w:rsidRDefault="00B06B51" w:rsidP="00C00B4A">
            <w:pPr>
              <w:bidi/>
              <w:spacing w:after="0" w:line="240" w:lineRule="auto"/>
              <w:jc w:val="center"/>
              <w:rPr>
                <w:rFonts w:ascii="Arial" w:eastAsia="Times New Roman" w:hAnsi="Arial"/>
                <w:sz w:val="24"/>
                <w:lang w:bidi="fa-IR"/>
              </w:rPr>
            </w:pPr>
            <w:r w:rsidRPr="00CE13F6">
              <w:rPr>
                <w:sz w:val="24"/>
              </w:rPr>
              <w:t>43/2</w:t>
            </w:r>
          </w:p>
        </w:tc>
        <w:tc>
          <w:tcPr>
            <w:tcW w:w="967" w:type="dxa"/>
            <w:tcBorders>
              <w:top w:val="nil"/>
              <w:left w:val="nil"/>
              <w:bottom w:val="single" w:sz="4" w:space="0" w:color="auto"/>
              <w:right w:val="nil"/>
            </w:tcBorders>
            <w:shd w:val="clear" w:color="auto" w:fill="auto"/>
            <w:noWrap/>
            <w:vAlign w:val="center"/>
            <w:hideMark/>
          </w:tcPr>
          <w:p w14:paraId="1C7D60C1" w14:textId="4BA59656"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53/8</w:t>
            </w:r>
          </w:p>
        </w:tc>
        <w:tc>
          <w:tcPr>
            <w:tcW w:w="967" w:type="dxa"/>
            <w:tcBorders>
              <w:top w:val="nil"/>
              <w:left w:val="nil"/>
              <w:bottom w:val="single" w:sz="4" w:space="0" w:color="auto"/>
              <w:right w:val="nil"/>
            </w:tcBorders>
            <w:shd w:val="clear" w:color="auto" w:fill="auto"/>
            <w:noWrap/>
            <w:vAlign w:val="center"/>
            <w:hideMark/>
          </w:tcPr>
          <w:p w14:paraId="10F5849D" w14:textId="579F5F1D"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9/9</w:t>
            </w:r>
          </w:p>
        </w:tc>
        <w:tc>
          <w:tcPr>
            <w:tcW w:w="1261" w:type="dxa"/>
            <w:tcBorders>
              <w:top w:val="nil"/>
              <w:left w:val="nil"/>
              <w:bottom w:val="single" w:sz="4" w:space="0" w:color="auto"/>
              <w:right w:val="nil"/>
            </w:tcBorders>
            <w:shd w:val="clear" w:color="auto" w:fill="auto"/>
            <w:noWrap/>
            <w:vAlign w:val="center"/>
            <w:hideMark/>
          </w:tcPr>
          <w:p w14:paraId="35ED2CDD" w14:textId="02F0887A"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52,398,364</w:t>
            </w:r>
          </w:p>
        </w:tc>
        <w:tc>
          <w:tcPr>
            <w:tcW w:w="1263" w:type="dxa"/>
            <w:tcBorders>
              <w:top w:val="nil"/>
              <w:left w:val="nil"/>
              <w:bottom w:val="single" w:sz="4" w:space="0" w:color="auto"/>
              <w:right w:val="nil"/>
            </w:tcBorders>
            <w:shd w:val="clear" w:color="auto" w:fill="auto"/>
            <w:noWrap/>
            <w:vAlign w:val="center"/>
            <w:hideMark/>
          </w:tcPr>
          <w:p w14:paraId="66DEEC1B" w14:textId="6BDFC48A"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70,087,870</w:t>
            </w:r>
          </w:p>
        </w:tc>
      </w:tr>
      <w:tr w:rsidR="00B06B51" w:rsidRPr="00CE13F6" w14:paraId="2834BF08" w14:textId="77777777" w:rsidTr="00B06B51">
        <w:trPr>
          <w:trHeight w:val="20"/>
        </w:trPr>
        <w:tc>
          <w:tcPr>
            <w:tcW w:w="1256" w:type="dxa"/>
            <w:vMerge/>
            <w:tcBorders>
              <w:top w:val="nil"/>
              <w:left w:val="nil"/>
              <w:bottom w:val="single" w:sz="4" w:space="0" w:color="auto"/>
              <w:right w:val="nil"/>
            </w:tcBorders>
            <w:vAlign w:val="center"/>
            <w:hideMark/>
          </w:tcPr>
          <w:p w14:paraId="618F97B2"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5CBB7A87"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زن</w:t>
            </w:r>
          </w:p>
        </w:tc>
        <w:tc>
          <w:tcPr>
            <w:tcW w:w="966" w:type="dxa"/>
            <w:tcBorders>
              <w:top w:val="nil"/>
              <w:left w:val="nil"/>
              <w:bottom w:val="single" w:sz="4" w:space="0" w:color="auto"/>
              <w:right w:val="nil"/>
            </w:tcBorders>
            <w:shd w:val="clear" w:color="auto" w:fill="auto"/>
            <w:noWrap/>
            <w:vAlign w:val="center"/>
            <w:hideMark/>
          </w:tcPr>
          <w:p w14:paraId="1F587858"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588</w:t>
            </w:r>
          </w:p>
        </w:tc>
        <w:tc>
          <w:tcPr>
            <w:tcW w:w="966" w:type="dxa"/>
            <w:tcBorders>
              <w:top w:val="nil"/>
              <w:left w:val="nil"/>
              <w:bottom w:val="single" w:sz="4" w:space="0" w:color="auto"/>
              <w:right w:val="nil"/>
            </w:tcBorders>
            <w:shd w:val="clear" w:color="auto" w:fill="auto"/>
            <w:noWrap/>
            <w:vAlign w:val="center"/>
            <w:hideMark/>
          </w:tcPr>
          <w:p w14:paraId="200D7FA5"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0/4%</w:t>
            </w:r>
          </w:p>
        </w:tc>
        <w:tc>
          <w:tcPr>
            <w:tcW w:w="966" w:type="dxa"/>
            <w:tcBorders>
              <w:top w:val="nil"/>
              <w:left w:val="nil"/>
              <w:bottom w:val="single" w:sz="4" w:space="0" w:color="auto"/>
              <w:right w:val="nil"/>
            </w:tcBorders>
            <w:shd w:val="clear" w:color="auto" w:fill="auto"/>
            <w:noWrap/>
            <w:vAlign w:val="center"/>
            <w:hideMark/>
          </w:tcPr>
          <w:p w14:paraId="40E68ED8" w14:textId="5691B873" w:rsidR="00B06B51" w:rsidRPr="00CE13F6" w:rsidRDefault="00B06B51" w:rsidP="00C00B4A">
            <w:pPr>
              <w:bidi/>
              <w:spacing w:after="0" w:line="240" w:lineRule="auto"/>
              <w:jc w:val="center"/>
              <w:rPr>
                <w:rFonts w:ascii="Arial" w:eastAsia="Times New Roman" w:hAnsi="Arial"/>
                <w:sz w:val="24"/>
                <w:lang w:bidi="fa-IR"/>
              </w:rPr>
            </w:pPr>
            <w:r w:rsidRPr="00CE13F6">
              <w:rPr>
                <w:sz w:val="24"/>
              </w:rPr>
              <w:t>44/2</w:t>
            </w:r>
          </w:p>
        </w:tc>
        <w:tc>
          <w:tcPr>
            <w:tcW w:w="967" w:type="dxa"/>
            <w:tcBorders>
              <w:top w:val="nil"/>
              <w:left w:val="nil"/>
              <w:bottom w:val="single" w:sz="4" w:space="0" w:color="auto"/>
              <w:right w:val="nil"/>
            </w:tcBorders>
            <w:shd w:val="clear" w:color="auto" w:fill="auto"/>
            <w:noWrap/>
            <w:vAlign w:val="center"/>
            <w:hideMark/>
          </w:tcPr>
          <w:p w14:paraId="6802CD42" w14:textId="40664419"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53/4</w:t>
            </w:r>
          </w:p>
        </w:tc>
        <w:tc>
          <w:tcPr>
            <w:tcW w:w="967" w:type="dxa"/>
            <w:tcBorders>
              <w:top w:val="nil"/>
              <w:left w:val="nil"/>
              <w:bottom w:val="single" w:sz="4" w:space="0" w:color="auto"/>
              <w:right w:val="nil"/>
            </w:tcBorders>
            <w:shd w:val="clear" w:color="auto" w:fill="auto"/>
            <w:noWrap/>
            <w:vAlign w:val="center"/>
            <w:hideMark/>
          </w:tcPr>
          <w:p w14:paraId="4E89402E" w14:textId="33272CD4"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8/5</w:t>
            </w:r>
          </w:p>
        </w:tc>
        <w:tc>
          <w:tcPr>
            <w:tcW w:w="1261" w:type="dxa"/>
            <w:tcBorders>
              <w:top w:val="nil"/>
              <w:left w:val="nil"/>
              <w:bottom w:val="single" w:sz="4" w:space="0" w:color="auto"/>
              <w:right w:val="nil"/>
            </w:tcBorders>
            <w:shd w:val="clear" w:color="auto" w:fill="auto"/>
            <w:noWrap/>
            <w:vAlign w:val="center"/>
            <w:hideMark/>
          </w:tcPr>
          <w:p w14:paraId="02701170" w14:textId="1372E9C3"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58,162,880</w:t>
            </w:r>
          </w:p>
        </w:tc>
        <w:tc>
          <w:tcPr>
            <w:tcW w:w="1263" w:type="dxa"/>
            <w:tcBorders>
              <w:top w:val="nil"/>
              <w:left w:val="nil"/>
              <w:bottom w:val="single" w:sz="4" w:space="0" w:color="auto"/>
              <w:right w:val="nil"/>
            </w:tcBorders>
            <w:shd w:val="clear" w:color="auto" w:fill="auto"/>
            <w:noWrap/>
            <w:vAlign w:val="center"/>
            <w:hideMark/>
          </w:tcPr>
          <w:p w14:paraId="2059984E" w14:textId="23D36207"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67,022,966</w:t>
            </w:r>
          </w:p>
        </w:tc>
      </w:tr>
      <w:tr w:rsidR="00B06B51" w:rsidRPr="00CE13F6" w14:paraId="767958FD" w14:textId="77777777" w:rsidTr="00B06B51">
        <w:trPr>
          <w:trHeight w:val="20"/>
        </w:trPr>
        <w:tc>
          <w:tcPr>
            <w:tcW w:w="1256" w:type="dxa"/>
            <w:vMerge/>
            <w:tcBorders>
              <w:top w:val="nil"/>
              <w:left w:val="nil"/>
              <w:bottom w:val="single" w:sz="4" w:space="0" w:color="auto"/>
              <w:right w:val="nil"/>
            </w:tcBorders>
            <w:vAlign w:val="center"/>
            <w:hideMark/>
          </w:tcPr>
          <w:p w14:paraId="0A916675"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07145419"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کل</w:t>
            </w:r>
          </w:p>
        </w:tc>
        <w:tc>
          <w:tcPr>
            <w:tcW w:w="966" w:type="dxa"/>
            <w:tcBorders>
              <w:top w:val="nil"/>
              <w:left w:val="nil"/>
              <w:bottom w:val="single" w:sz="4" w:space="0" w:color="auto"/>
              <w:right w:val="nil"/>
            </w:tcBorders>
            <w:shd w:val="clear" w:color="000000" w:fill="DDEBF7"/>
            <w:noWrap/>
            <w:vAlign w:val="center"/>
            <w:hideMark/>
          </w:tcPr>
          <w:p w14:paraId="31EB0266"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12,731</w:t>
            </w:r>
          </w:p>
        </w:tc>
        <w:tc>
          <w:tcPr>
            <w:tcW w:w="966" w:type="dxa"/>
            <w:tcBorders>
              <w:top w:val="nil"/>
              <w:left w:val="nil"/>
              <w:bottom w:val="single" w:sz="4" w:space="0" w:color="auto"/>
              <w:right w:val="nil"/>
            </w:tcBorders>
            <w:shd w:val="clear" w:color="000000" w:fill="DDEBF7"/>
            <w:noWrap/>
            <w:vAlign w:val="center"/>
            <w:hideMark/>
          </w:tcPr>
          <w:p w14:paraId="1FC7C931"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8/6%</w:t>
            </w:r>
          </w:p>
        </w:tc>
        <w:tc>
          <w:tcPr>
            <w:tcW w:w="966" w:type="dxa"/>
            <w:tcBorders>
              <w:top w:val="nil"/>
              <w:left w:val="nil"/>
              <w:bottom w:val="single" w:sz="4" w:space="0" w:color="auto"/>
              <w:right w:val="nil"/>
            </w:tcBorders>
            <w:shd w:val="clear" w:color="000000" w:fill="DDEBF7"/>
            <w:noWrap/>
            <w:vAlign w:val="center"/>
            <w:hideMark/>
          </w:tcPr>
          <w:p w14:paraId="4E7E10E0" w14:textId="040EA9FC" w:rsidR="00B06B51" w:rsidRPr="00CE13F6" w:rsidRDefault="00B06B51" w:rsidP="00C00B4A">
            <w:pPr>
              <w:bidi/>
              <w:spacing w:after="0" w:line="240" w:lineRule="auto"/>
              <w:jc w:val="center"/>
              <w:rPr>
                <w:rFonts w:ascii="Arial" w:eastAsia="Times New Roman" w:hAnsi="Arial"/>
                <w:sz w:val="24"/>
                <w:lang w:bidi="fa-IR"/>
              </w:rPr>
            </w:pPr>
            <w:r w:rsidRPr="00CE13F6">
              <w:rPr>
                <w:sz w:val="24"/>
              </w:rPr>
              <w:t>43/2</w:t>
            </w:r>
          </w:p>
        </w:tc>
        <w:tc>
          <w:tcPr>
            <w:tcW w:w="967" w:type="dxa"/>
            <w:tcBorders>
              <w:top w:val="nil"/>
              <w:left w:val="nil"/>
              <w:bottom w:val="single" w:sz="4" w:space="0" w:color="auto"/>
              <w:right w:val="nil"/>
            </w:tcBorders>
            <w:shd w:val="clear" w:color="000000" w:fill="DDEBF7"/>
            <w:noWrap/>
            <w:vAlign w:val="center"/>
            <w:hideMark/>
          </w:tcPr>
          <w:p w14:paraId="555A446E" w14:textId="1146A705"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53/8</w:t>
            </w:r>
          </w:p>
        </w:tc>
        <w:tc>
          <w:tcPr>
            <w:tcW w:w="967" w:type="dxa"/>
            <w:tcBorders>
              <w:top w:val="nil"/>
              <w:left w:val="nil"/>
              <w:bottom w:val="single" w:sz="4" w:space="0" w:color="auto"/>
              <w:right w:val="nil"/>
            </w:tcBorders>
            <w:shd w:val="clear" w:color="000000" w:fill="DDEBF7"/>
            <w:noWrap/>
            <w:vAlign w:val="center"/>
            <w:hideMark/>
          </w:tcPr>
          <w:p w14:paraId="03000EC0" w14:textId="3FD6E02B"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9/8</w:t>
            </w:r>
          </w:p>
        </w:tc>
        <w:tc>
          <w:tcPr>
            <w:tcW w:w="1261" w:type="dxa"/>
            <w:tcBorders>
              <w:top w:val="nil"/>
              <w:left w:val="nil"/>
              <w:bottom w:val="single" w:sz="4" w:space="0" w:color="auto"/>
              <w:right w:val="nil"/>
            </w:tcBorders>
            <w:shd w:val="clear" w:color="000000" w:fill="DDEBF7"/>
            <w:noWrap/>
            <w:vAlign w:val="center"/>
            <w:hideMark/>
          </w:tcPr>
          <w:p w14:paraId="3442869C" w14:textId="48CFB8A0"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52,664,607</w:t>
            </w:r>
          </w:p>
        </w:tc>
        <w:tc>
          <w:tcPr>
            <w:tcW w:w="1263" w:type="dxa"/>
            <w:tcBorders>
              <w:top w:val="nil"/>
              <w:left w:val="nil"/>
              <w:bottom w:val="single" w:sz="4" w:space="0" w:color="auto"/>
              <w:right w:val="nil"/>
            </w:tcBorders>
            <w:shd w:val="clear" w:color="000000" w:fill="DDEBF7"/>
            <w:noWrap/>
            <w:vAlign w:val="center"/>
            <w:hideMark/>
          </w:tcPr>
          <w:p w14:paraId="7732E49D" w14:textId="3CA5F679"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69,946,313</w:t>
            </w:r>
          </w:p>
        </w:tc>
      </w:tr>
      <w:tr w:rsidR="00B06B51" w:rsidRPr="00CE13F6" w14:paraId="1170E1F3" w14:textId="77777777" w:rsidTr="00B06B51">
        <w:trPr>
          <w:trHeight w:val="20"/>
        </w:trPr>
        <w:tc>
          <w:tcPr>
            <w:tcW w:w="1256" w:type="dxa"/>
            <w:vMerge w:val="restart"/>
            <w:tcBorders>
              <w:top w:val="nil"/>
              <w:left w:val="nil"/>
              <w:bottom w:val="single" w:sz="4" w:space="0" w:color="auto"/>
              <w:right w:val="nil"/>
            </w:tcBorders>
            <w:shd w:val="clear" w:color="000000" w:fill="BDD7EE"/>
            <w:vAlign w:val="center"/>
            <w:hideMark/>
          </w:tcPr>
          <w:p w14:paraId="2857C8CA"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زنجان</w:t>
            </w:r>
          </w:p>
        </w:tc>
        <w:tc>
          <w:tcPr>
            <w:tcW w:w="885" w:type="dxa"/>
            <w:tcBorders>
              <w:top w:val="nil"/>
              <w:left w:val="nil"/>
              <w:bottom w:val="single" w:sz="4" w:space="0" w:color="auto"/>
              <w:right w:val="nil"/>
            </w:tcBorders>
            <w:shd w:val="clear" w:color="000000" w:fill="BDD7EE"/>
            <w:vAlign w:val="center"/>
            <w:hideMark/>
          </w:tcPr>
          <w:p w14:paraId="4ABEAFFE"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مرد</w:t>
            </w:r>
          </w:p>
        </w:tc>
        <w:tc>
          <w:tcPr>
            <w:tcW w:w="966" w:type="dxa"/>
            <w:tcBorders>
              <w:top w:val="nil"/>
              <w:left w:val="nil"/>
              <w:bottom w:val="single" w:sz="4" w:space="0" w:color="auto"/>
              <w:right w:val="nil"/>
            </w:tcBorders>
            <w:shd w:val="clear" w:color="auto" w:fill="auto"/>
            <w:noWrap/>
            <w:vAlign w:val="center"/>
            <w:hideMark/>
          </w:tcPr>
          <w:p w14:paraId="10728F79"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2,819</w:t>
            </w:r>
          </w:p>
        </w:tc>
        <w:tc>
          <w:tcPr>
            <w:tcW w:w="966" w:type="dxa"/>
            <w:tcBorders>
              <w:top w:val="nil"/>
              <w:left w:val="nil"/>
              <w:bottom w:val="single" w:sz="4" w:space="0" w:color="auto"/>
              <w:right w:val="nil"/>
            </w:tcBorders>
            <w:shd w:val="clear" w:color="auto" w:fill="auto"/>
            <w:noWrap/>
            <w:vAlign w:val="center"/>
            <w:hideMark/>
          </w:tcPr>
          <w:p w14:paraId="15F6D386"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1/9%</w:t>
            </w:r>
          </w:p>
        </w:tc>
        <w:tc>
          <w:tcPr>
            <w:tcW w:w="966" w:type="dxa"/>
            <w:tcBorders>
              <w:top w:val="nil"/>
              <w:left w:val="nil"/>
              <w:bottom w:val="single" w:sz="4" w:space="0" w:color="auto"/>
              <w:right w:val="nil"/>
            </w:tcBorders>
            <w:shd w:val="clear" w:color="auto" w:fill="auto"/>
            <w:noWrap/>
            <w:vAlign w:val="center"/>
            <w:hideMark/>
          </w:tcPr>
          <w:p w14:paraId="391D88DB" w14:textId="3344296D" w:rsidR="00B06B51" w:rsidRPr="00CE13F6" w:rsidRDefault="00B06B51" w:rsidP="00C00B4A">
            <w:pPr>
              <w:bidi/>
              <w:spacing w:after="0" w:line="240" w:lineRule="auto"/>
              <w:jc w:val="center"/>
              <w:rPr>
                <w:rFonts w:ascii="Arial" w:eastAsia="Times New Roman" w:hAnsi="Arial"/>
                <w:sz w:val="24"/>
                <w:lang w:bidi="fa-IR"/>
              </w:rPr>
            </w:pPr>
            <w:r w:rsidRPr="00CE13F6">
              <w:rPr>
                <w:sz w:val="24"/>
              </w:rPr>
              <w:t>44/0</w:t>
            </w:r>
          </w:p>
        </w:tc>
        <w:tc>
          <w:tcPr>
            <w:tcW w:w="967" w:type="dxa"/>
            <w:tcBorders>
              <w:top w:val="nil"/>
              <w:left w:val="nil"/>
              <w:bottom w:val="single" w:sz="4" w:space="0" w:color="auto"/>
              <w:right w:val="nil"/>
            </w:tcBorders>
            <w:shd w:val="clear" w:color="auto" w:fill="auto"/>
            <w:noWrap/>
            <w:vAlign w:val="center"/>
            <w:hideMark/>
          </w:tcPr>
          <w:p w14:paraId="3D1816D8" w14:textId="714A5793"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55/2</w:t>
            </w:r>
          </w:p>
        </w:tc>
        <w:tc>
          <w:tcPr>
            <w:tcW w:w="967" w:type="dxa"/>
            <w:tcBorders>
              <w:top w:val="nil"/>
              <w:left w:val="nil"/>
              <w:bottom w:val="single" w:sz="4" w:space="0" w:color="auto"/>
              <w:right w:val="nil"/>
            </w:tcBorders>
            <w:shd w:val="clear" w:color="auto" w:fill="auto"/>
            <w:noWrap/>
            <w:vAlign w:val="center"/>
            <w:hideMark/>
          </w:tcPr>
          <w:p w14:paraId="60313BC7" w14:textId="68220A65"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10/8</w:t>
            </w:r>
          </w:p>
        </w:tc>
        <w:tc>
          <w:tcPr>
            <w:tcW w:w="1261" w:type="dxa"/>
            <w:tcBorders>
              <w:top w:val="nil"/>
              <w:left w:val="nil"/>
              <w:bottom w:val="single" w:sz="4" w:space="0" w:color="auto"/>
              <w:right w:val="nil"/>
            </w:tcBorders>
            <w:shd w:val="clear" w:color="auto" w:fill="auto"/>
            <w:noWrap/>
            <w:vAlign w:val="center"/>
            <w:hideMark/>
          </w:tcPr>
          <w:p w14:paraId="5BCF1CEE" w14:textId="3BEB8C2E"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53,813,657</w:t>
            </w:r>
          </w:p>
        </w:tc>
        <w:tc>
          <w:tcPr>
            <w:tcW w:w="1263" w:type="dxa"/>
            <w:tcBorders>
              <w:top w:val="nil"/>
              <w:left w:val="nil"/>
              <w:bottom w:val="single" w:sz="4" w:space="0" w:color="auto"/>
              <w:right w:val="nil"/>
            </w:tcBorders>
            <w:shd w:val="clear" w:color="auto" w:fill="auto"/>
            <w:noWrap/>
            <w:vAlign w:val="center"/>
            <w:hideMark/>
          </w:tcPr>
          <w:p w14:paraId="3395B5EC" w14:textId="46645E2B"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72,782,219</w:t>
            </w:r>
          </w:p>
        </w:tc>
      </w:tr>
      <w:tr w:rsidR="00B06B51" w:rsidRPr="00CE13F6" w14:paraId="2DA4A826" w14:textId="77777777" w:rsidTr="00B06B51">
        <w:trPr>
          <w:trHeight w:val="20"/>
        </w:trPr>
        <w:tc>
          <w:tcPr>
            <w:tcW w:w="1256" w:type="dxa"/>
            <w:vMerge/>
            <w:tcBorders>
              <w:top w:val="nil"/>
              <w:left w:val="nil"/>
              <w:bottom w:val="single" w:sz="4" w:space="0" w:color="auto"/>
              <w:right w:val="nil"/>
            </w:tcBorders>
            <w:vAlign w:val="center"/>
            <w:hideMark/>
          </w:tcPr>
          <w:p w14:paraId="3298D822"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2CA85450"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زن</w:t>
            </w:r>
          </w:p>
        </w:tc>
        <w:tc>
          <w:tcPr>
            <w:tcW w:w="966" w:type="dxa"/>
            <w:tcBorders>
              <w:top w:val="nil"/>
              <w:left w:val="nil"/>
              <w:bottom w:val="single" w:sz="4" w:space="0" w:color="auto"/>
              <w:right w:val="nil"/>
            </w:tcBorders>
            <w:shd w:val="clear" w:color="auto" w:fill="auto"/>
            <w:noWrap/>
            <w:vAlign w:val="center"/>
            <w:hideMark/>
          </w:tcPr>
          <w:p w14:paraId="50B7513C"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219</w:t>
            </w:r>
          </w:p>
        </w:tc>
        <w:tc>
          <w:tcPr>
            <w:tcW w:w="966" w:type="dxa"/>
            <w:tcBorders>
              <w:top w:val="nil"/>
              <w:left w:val="nil"/>
              <w:bottom w:val="single" w:sz="4" w:space="0" w:color="auto"/>
              <w:right w:val="nil"/>
            </w:tcBorders>
            <w:shd w:val="clear" w:color="auto" w:fill="auto"/>
            <w:noWrap/>
            <w:vAlign w:val="center"/>
            <w:hideMark/>
          </w:tcPr>
          <w:p w14:paraId="23B45246"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0/1%</w:t>
            </w:r>
          </w:p>
        </w:tc>
        <w:tc>
          <w:tcPr>
            <w:tcW w:w="966" w:type="dxa"/>
            <w:tcBorders>
              <w:top w:val="nil"/>
              <w:left w:val="nil"/>
              <w:bottom w:val="single" w:sz="4" w:space="0" w:color="auto"/>
              <w:right w:val="nil"/>
            </w:tcBorders>
            <w:shd w:val="clear" w:color="auto" w:fill="auto"/>
            <w:noWrap/>
            <w:vAlign w:val="center"/>
            <w:hideMark/>
          </w:tcPr>
          <w:p w14:paraId="57C51B59" w14:textId="7AF6FDB7" w:rsidR="00B06B51" w:rsidRPr="00CE13F6" w:rsidRDefault="00B06B51" w:rsidP="00C00B4A">
            <w:pPr>
              <w:bidi/>
              <w:spacing w:after="0" w:line="240" w:lineRule="auto"/>
              <w:jc w:val="center"/>
              <w:rPr>
                <w:rFonts w:ascii="Arial" w:eastAsia="Times New Roman" w:hAnsi="Arial"/>
                <w:sz w:val="24"/>
                <w:lang w:bidi="fa-IR"/>
              </w:rPr>
            </w:pPr>
            <w:r w:rsidRPr="00CE13F6">
              <w:rPr>
                <w:sz w:val="24"/>
              </w:rPr>
              <w:t>45/4</w:t>
            </w:r>
          </w:p>
        </w:tc>
        <w:tc>
          <w:tcPr>
            <w:tcW w:w="967" w:type="dxa"/>
            <w:tcBorders>
              <w:top w:val="nil"/>
              <w:left w:val="nil"/>
              <w:bottom w:val="single" w:sz="4" w:space="0" w:color="auto"/>
              <w:right w:val="nil"/>
            </w:tcBorders>
            <w:shd w:val="clear" w:color="auto" w:fill="auto"/>
            <w:noWrap/>
            <w:vAlign w:val="center"/>
            <w:hideMark/>
          </w:tcPr>
          <w:p w14:paraId="3FB70FF5" w14:textId="1EC24146"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53/7</w:t>
            </w:r>
          </w:p>
        </w:tc>
        <w:tc>
          <w:tcPr>
            <w:tcW w:w="967" w:type="dxa"/>
            <w:tcBorders>
              <w:top w:val="nil"/>
              <w:left w:val="nil"/>
              <w:bottom w:val="single" w:sz="4" w:space="0" w:color="auto"/>
              <w:right w:val="nil"/>
            </w:tcBorders>
            <w:shd w:val="clear" w:color="auto" w:fill="auto"/>
            <w:noWrap/>
            <w:vAlign w:val="center"/>
            <w:hideMark/>
          </w:tcPr>
          <w:p w14:paraId="6CEBEFAF" w14:textId="768B28EE"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8/8</w:t>
            </w:r>
          </w:p>
        </w:tc>
        <w:tc>
          <w:tcPr>
            <w:tcW w:w="1261" w:type="dxa"/>
            <w:tcBorders>
              <w:top w:val="nil"/>
              <w:left w:val="nil"/>
              <w:bottom w:val="single" w:sz="4" w:space="0" w:color="auto"/>
              <w:right w:val="nil"/>
            </w:tcBorders>
            <w:shd w:val="clear" w:color="auto" w:fill="auto"/>
            <w:noWrap/>
            <w:vAlign w:val="center"/>
            <w:hideMark/>
          </w:tcPr>
          <w:p w14:paraId="325709EE" w14:textId="50C6B2E6"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57,862,098</w:t>
            </w:r>
          </w:p>
        </w:tc>
        <w:tc>
          <w:tcPr>
            <w:tcW w:w="1263" w:type="dxa"/>
            <w:tcBorders>
              <w:top w:val="nil"/>
              <w:left w:val="nil"/>
              <w:bottom w:val="single" w:sz="4" w:space="0" w:color="auto"/>
              <w:right w:val="nil"/>
            </w:tcBorders>
            <w:shd w:val="clear" w:color="auto" w:fill="auto"/>
            <w:noWrap/>
            <w:vAlign w:val="center"/>
            <w:hideMark/>
          </w:tcPr>
          <w:p w14:paraId="5024C4F4" w14:textId="6BEF2CAC"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66,209,747</w:t>
            </w:r>
          </w:p>
        </w:tc>
      </w:tr>
      <w:tr w:rsidR="00B06B51" w:rsidRPr="00CE13F6" w14:paraId="1CDFF670" w14:textId="77777777" w:rsidTr="00B06B51">
        <w:trPr>
          <w:trHeight w:val="20"/>
        </w:trPr>
        <w:tc>
          <w:tcPr>
            <w:tcW w:w="1256" w:type="dxa"/>
            <w:vMerge/>
            <w:tcBorders>
              <w:top w:val="nil"/>
              <w:left w:val="nil"/>
              <w:bottom w:val="single" w:sz="4" w:space="0" w:color="auto"/>
              <w:right w:val="nil"/>
            </w:tcBorders>
            <w:vAlign w:val="center"/>
            <w:hideMark/>
          </w:tcPr>
          <w:p w14:paraId="20D375AD"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6B562657"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کل</w:t>
            </w:r>
          </w:p>
        </w:tc>
        <w:tc>
          <w:tcPr>
            <w:tcW w:w="966" w:type="dxa"/>
            <w:tcBorders>
              <w:top w:val="nil"/>
              <w:left w:val="nil"/>
              <w:bottom w:val="single" w:sz="4" w:space="0" w:color="auto"/>
              <w:right w:val="nil"/>
            </w:tcBorders>
            <w:shd w:val="clear" w:color="000000" w:fill="DDEBF7"/>
            <w:noWrap/>
            <w:vAlign w:val="center"/>
            <w:hideMark/>
          </w:tcPr>
          <w:p w14:paraId="6309D628"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3,038</w:t>
            </w:r>
          </w:p>
        </w:tc>
        <w:tc>
          <w:tcPr>
            <w:tcW w:w="966" w:type="dxa"/>
            <w:tcBorders>
              <w:top w:val="nil"/>
              <w:left w:val="nil"/>
              <w:bottom w:val="single" w:sz="4" w:space="0" w:color="auto"/>
              <w:right w:val="nil"/>
            </w:tcBorders>
            <w:shd w:val="clear" w:color="000000" w:fill="DDEBF7"/>
            <w:noWrap/>
            <w:vAlign w:val="center"/>
            <w:hideMark/>
          </w:tcPr>
          <w:p w14:paraId="0B69B4CB"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2/1%</w:t>
            </w:r>
          </w:p>
        </w:tc>
        <w:tc>
          <w:tcPr>
            <w:tcW w:w="966" w:type="dxa"/>
            <w:tcBorders>
              <w:top w:val="nil"/>
              <w:left w:val="nil"/>
              <w:bottom w:val="single" w:sz="4" w:space="0" w:color="auto"/>
              <w:right w:val="nil"/>
            </w:tcBorders>
            <w:shd w:val="clear" w:color="000000" w:fill="DDEBF7"/>
            <w:noWrap/>
            <w:vAlign w:val="center"/>
            <w:hideMark/>
          </w:tcPr>
          <w:p w14:paraId="714997AD" w14:textId="59709CD2" w:rsidR="00B06B51" w:rsidRPr="00CE13F6" w:rsidRDefault="00B06B51" w:rsidP="00C00B4A">
            <w:pPr>
              <w:bidi/>
              <w:spacing w:after="0" w:line="240" w:lineRule="auto"/>
              <w:jc w:val="center"/>
              <w:rPr>
                <w:rFonts w:ascii="Arial" w:eastAsia="Times New Roman" w:hAnsi="Arial"/>
                <w:sz w:val="24"/>
                <w:lang w:bidi="fa-IR"/>
              </w:rPr>
            </w:pPr>
            <w:r w:rsidRPr="00CE13F6">
              <w:rPr>
                <w:sz w:val="24"/>
              </w:rPr>
              <w:t>44/1</w:t>
            </w:r>
          </w:p>
        </w:tc>
        <w:tc>
          <w:tcPr>
            <w:tcW w:w="967" w:type="dxa"/>
            <w:tcBorders>
              <w:top w:val="nil"/>
              <w:left w:val="nil"/>
              <w:bottom w:val="single" w:sz="4" w:space="0" w:color="auto"/>
              <w:right w:val="nil"/>
            </w:tcBorders>
            <w:shd w:val="clear" w:color="000000" w:fill="DDEBF7"/>
            <w:noWrap/>
            <w:vAlign w:val="center"/>
            <w:hideMark/>
          </w:tcPr>
          <w:p w14:paraId="2F4CB013" w14:textId="4DEE352B"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55/1</w:t>
            </w:r>
          </w:p>
        </w:tc>
        <w:tc>
          <w:tcPr>
            <w:tcW w:w="967" w:type="dxa"/>
            <w:tcBorders>
              <w:top w:val="nil"/>
              <w:left w:val="nil"/>
              <w:bottom w:val="single" w:sz="4" w:space="0" w:color="auto"/>
              <w:right w:val="nil"/>
            </w:tcBorders>
            <w:shd w:val="clear" w:color="000000" w:fill="DDEBF7"/>
            <w:noWrap/>
            <w:vAlign w:val="center"/>
            <w:hideMark/>
          </w:tcPr>
          <w:p w14:paraId="2C0B95DB" w14:textId="69931832"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10/7</w:t>
            </w:r>
          </w:p>
        </w:tc>
        <w:tc>
          <w:tcPr>
            <w:tcW w:w="1261" w:type="dxa"/>
            <w:tcBorders>
              <w:top w:val="nil"/>
              <w:left w:val="nil"/>
              <w:bottom w:val="single" w:sz="4" w:space="0" w:color="auto"/>
              <w:right w:val="nil"/>
            </w:tcBorders>
            <w:shd w:val="clear" w:color="000000" w:fill="DDEBF7"/>
            <w:noWrap/>
            <w:vAlign w:val="center"/>
            <w:hideMark/>
          </w:tcPr>
          <w:p w14:paraId="5380BAF0" w14:textId="5E543DCA"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54,105,497</w:t>
            </w:r>
          </w:p>
        </w:tc>
        <w:tc>
          <w:tcPr>
            <w:tcW w:w="1263" w:type="dxa"/>
            <w:tcBorders>
              <w:top w:val="nil"/>
              <w:left w:val="nil"/>
              <w:bottom w:val="single" w:sz="4" w:space="0" w:color="auto"/>
              <w:right w:val="nil"/>
            </w:tcBorders>
            <w:shd w:val="clear" w:color="000000" w:fill="DDEBF7"/>
            <w:noWrap/>
            <w:vAlign w:val="center"/>
            <w:hideMark/>
          </w:tcPr>
          <w:p w14:paraId="0C9074DD" w14:textId="25BA168B"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72,308,430</w:t>
            </w:r>
          </w:p>
        </w:tc>
      </w:tr>
      <w:tr w:rsidR="00B06B51" w:rsidRPr="00CE13F6" w14:paraId="02FE293F" w14:textId="77777777" w:rsidTr="00B06B51">
        <w:trPr>
          <w:trHeight w:val="20"/>
        </w:trPr>
        <w:tc>
          <w:tcPr>
            <w:tcW w:w="1256" w:type="dxa"/>
            <w:vMerge w:val="restart"/>
            <w:tcBorders>
              <w:top w:val="nil"/>
              <w:left w:val="nil"/>
              <w:bottom w:val="single" w:sz="4" w:space="0" w:color="auto"/>
              <w:right w:val="nil"/>
            </w:tcBorders>
            <w:shd w:val="clear" w:color="000000" w:fill="BDD7EE"/>
            <w:vAlign w:val="center"/>
            <w:hideMark/>
          </w:tcPr>
          <w:p w14:paraId="56FDEA59"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سمنان</w:t>
            </w:r>
          </w:p>
        </w:tc>
        <w:tc>
          <w:tcPr>
            <w:tcW w:w="885" w:type="dxa"/>
            <w:tcBorders>
              <w:top w:val="nil"/>
              <w:left w:val="nil"/>
              <w:bottom w:val="single" w:sz="4" w:space="0" w:color="auto"/>
              <w:right w:val="nil"/>
            </w:tcBorders>
            <w:shd w:val="clear" w:color="000000" w:fill="BDD7EE"/>
            <w:vAlign w:val="center"/>
            <w:hideMark/>
          </w:tcPr>
          <w:p w14:paraId="661432FE"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مرد</w:t>
            </w:r>
          </w:p>
        </w:tc>
        <w:tc>
          <w:tcPr>
            <w:tcW w:w="966" w:type="dxa"/>
            <w:tcBorders>
              <w:top w:val="nil"/>
              <w:left w:val="nil"/>
              <w:bottom w:val="single" w:sz="4" w:space="0" w:color="auto"/>
              <w:right w:val="nil"/>
            </w:tcBorders>
            <w:shd w:val="clear" w:color="auto" w:fill="auto"/>
            <w:noWrap/>
            <w:vAlign w:val="center"/>
            <w:hideMark/>
          </w:tcPr>
          <w:p w14:paraId="2FF5323C"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1,751</w:t>
            </w:r>
          </w:p>
        </w:tc>
        <w:tc>
          <w:tcPr>
            <w:tcW w:w="966" w:type="dxa"/>
            <w:tcBorders>
              <w:top w:val="nil"/>
              <w:left w:val="nil"/>
              <w:bottom w:val="single" w:sz="4" w:space="0" w:color="auto"/>
              <w:right w:val="nil"/>
            </w:tcBorders>
            <w:shd w:val="clear" w:color="auto" w:fill="auto"/>
            <w:noWrap/>
            <w:vAlign w:val="center"/>
            <w:hideMark/>
          </w:tcPr>
          <w:p w14:paraId="6C94FA37"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1/2%</w:t>
            </w:r>
          </w:p>
        </w:tc>
        <w:tc>
          <w:tcPr>
            <w:tcW w:w="966" w:type="dxa"/>
            <w:tcBorders>
              <w:top w:val="nil"/>
              <w:left w:val="nil"/>
              <w:bottom w:val="single" w:sz="4" w:space="0" w:color="auto"/>
              <w:right w:val="nil"/>
            </w:tcBorders>
            <w:shd w:val="clear" w:color="auto" w:fill="auto"/>
            <w:noWrap/>
            <w:vAlign w:val="center"/>
            <w:hideMark/>
          </w:tcPr>
          <w:p w14:paraId="2A5008B1" w14:textId="605432E1" w:rsidR="00B06B51" w:rsidRPr="00CE13F6" w:rsidRDefault="00B06B51" w:rsidP="00C00B4A">
            <w:pPr>
              <w:bidi/>
              <w:spacing w:after="0" w:line="240" w:lineRule="auto"/>
              <w:jc w:val="center"/>
              <w:rPr>
                <w:rFonts w:ascii="Arial" w:eastAsia="Times New Roman" w:hAnsi="Arial"/>
                <w:sz w:val="24"/>
                <w:lang w:bidi="fa-IR"/>
              </w:rPr>
            </w:pPr>
            <w:r w:rsidRPr="00CE13F6">
              <w:rPr>
                <w:sz w:val="24"/>
              </w:rPr>
              <w:t>41/3</w:t>
            </w:r>
          </w:p>
        </w:tc>
        <w:tc>
          <w:tcPr>
            <w:tcW w:w="967" w:type="dxa"/>
            <w:tcBorders>
              <w:top w:val="nil"/>
              <w:left w:val="nil"/>
              <w:bottom w:val="single" w:sz="4" w:space="0" w:color="auto"/>
              <w:right w:val="nil"/>
            </w:tcBorders>
            <w:shd w:val="clear" w:color="auto" w:fill="auto"/>
            <w:noWrap/>
            <w:vAlign w:val="center"/>
            <w:hideMark/>
          </w:tcPr>
          <w:p w14:paraId="5B6A39C1" w14:textId="026A16F6"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55/1</w:t>
            </w:r>
          </w:p>
        </w:tc>
        <w:tc>
          <w:tcPr>
            <w:tcW w:w="967" w:type="dxa"/>
            <w:tcBorders>
              <w:top w:val="nil"/>
              <w:left w:val="nil"/>
              <w:bottom w:val="single" w:sz="4" w:space="0" w:color="auto"/>
              <w:right w:val="nil"/>
            </w:tcBorders>
            <w:shd w:val="clear" w:color="auto" w:fill="auto"/>
            <w:noWrap/>
            <w:vAlign w:val="center"/>
            <w:hideMark/>
          </w:tcPr>
          <w:p w14:paraId="15367795" w14:textId="788AEC7A"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11/0</w:t>
            </w:r>
          </w:p>
        </w:tc>
        <w:tc>
          <w:tcPr>
            <w:tcW w:w="1261" w:type="dxa"/>
            <w:tcBorders>
              <w:top w:val="nil"/>
              <w:left w:val="nil"/>
              <w:bottom w:val="single" w:sz="4" w:space="0" w:color="auto"/>
              <w:right w:val="nil"/>
            </w:tcBorders>
            <w:shd w:val="clear" w:color="auto" w:fill="auto"/>
            <w:noWrap/>
            <w:vAlign w:val="center"/>
            <w:hideMark/>
          </w:tcPr>
          <w:p w14:paraId="65965A21" w14:textId="5E9AB268"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52,526,189</w:t>
            </w:r>
          </w:p>
        </w:tc>
        <w:tc>
          <w:tcPr>
            <w:tcW w:w="1263" w:type="dxa"/>
            <w:tcBorders>
              <w:top w:val="nil"/>
              <w:left w:val="nil"/>
              <w:bottom w:val="single" w:sz="4" w:space="0" w:color="auto"/>
              <w:right w:val="nil"/>
            </w:tcBorders>
            <w:shd w:val="clear" w:color="auto" w:fill="auto"/>
            <w:noWrap/>
            <w:vAlign w:val="center"/>
            <w:hideMark/>
          </w:tcPr>
          <w:p w14:paraId="540C9D5F" w14:textId="7C7E84A1"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69,591,431</w:t>
            </w:r>
          </w:p>
        </w:tc>
      </w:tr>
      <w:tr w:rsidR="00B06B51" w:rsidRPr="00CE13F6" w14:paraId="7C56D8F3" w14:textId="77777777" w:rsidTr="00B06B51">
        <w:trPr>
          <w:trHeight w:val="20"/>
        </w:trPr>
        <w:tc>
          <w:tcPr>
            <w:tcW w:w="1256" w:type="dxa"/>
            <w:vMerge/>
            <w:tcBorders>
              <w:top w:val="nil"/>
              <w:left w:val="nil"/>
              <w:bottom w:val="single" w:sz="4" w:space="0" w:color="auto"/>
              <w:right w:val="nil"/>
            </w:tcBorders>
            <w:vAlign w:val="center"/>
            <w:hideMark/>
          </w:tcPr>
          <w:p w14:paraId="6B81004B"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4EF5361B"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زن</w:t>
            </w:r>
          </w:p>
        </w:tc>
        <w:tc>
          <w:tcPr>
            <w:tcW w:w="966" w:type="dxa"/>
            <w:tcBorders>
              <w:top w:val="nil"/>
              <w:left w:val="nil"/>
              <w:bottom w:val="single" w:sz="4" w:space="0" w:color="auto"/>
              <w:right w:val="nil"/>
            </w:tcBorders>
            <w:shd w:val="clear" w:color="auto" w:fill="auto"/>
            <w:noWrap/>
            <w:vAlign w:val="center"/>
            <w:hideMark/>
          </w:tcPr>
          <w:p w14:paraId="30299A21"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137</w:t>
            </w:r>
          </w:p>
        </w:tc>
        <w:tc>
          <w:tcPr>
            <w:tcW w:w="966" w:type="dxa"/>
            <w:tcBorders>
              <w:top w:val="nil"/>
              <w:left w:val="nil"/>
              <w:bottom w:val="single" w:sz="4" w:space="0" w:color="auto"/>
              <w:right w:val="nil"/>
            </w:tcBorders>
            <w:shd w:val="clear" w:color="auto" w:fill="auto"/>
            <w:noWrap/>
            <w:vAlign w:val="center"/>
            <w:hideMark/>
          </w:tcPr>
          <w:p w14:paraId="470AA22E"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0/1%</w:t>
            </w:r>
          </w:p>
        </w:tc>
        <w:tc>
          <w:tcPr>
            <w:tcW w:w="966" w:type="dxa"/>
            <w:tcBorders>
              <w:top w:val="nil"/>
              <w:left w:val="nil"/>
              <w:bottom w:val="single" w:sz="4" w:space="0" w:color="auto"/>
              <w:right w:val="nil"/>
            </w:tcBorders>
            <w:shd w:val="clear" w:color="auto" w:fill="auto"/>
            <w:noWrap/>
            <w:vAlign w:val="center"/>
            <w:hideMark/>
          </w:tcPr>
          <w:p w14:paraId="7DFC8F68" w14:textId="62A2E441" w:rsidR="00B06B51" w:rsidRPr="00CE13F6" w:rsidRDefault="00B06B51" w:rsidP="00C00B4A">
            <w:pPr>
              <w:bidi/>
              <w:spacing w:after="0" w:line="240" w:lineRule="auto"/>
              <w:jc w:val="center"/>
              <w:rPr>
                <w:rFonts w:ascii="Arial" w:eastAsia="Times New Roman" w:hAnsi="Arial"/>
                <w:sz w:val="24"/>
                <w:lang w:bidi="fa-IR"/>
              </w:rPr>
            </w:pPr>
            <w:r w:rsidRPr="00CE13F6">
              <w:rPr>
                <w:sz w:val="24"/>
              </w:rPr>
              <w:t>42/7</w:t>
            </w:r>
          </w:p>
        </w:tc>
        <w:tc>
          <w:tcPr>
            <w:tcW w:w="967" w:type="dxa"/>
            <w:tcBorders>
              <w:top w:val="nil"/>
              <w:left w:val="nil"/>
              <w:bottom w:val="single" w:sz="4" w:space="0" w:color="auto"/>
              <w:right w:val="nil"/>
            </w:tcBorders>
            <w:shd w:val="clear" w:color="auto" w:fill="auto"/>
            <w:noWrap/>
            <w:vAlign w:val="center"/>
            <w:hideMark/>
          </w:tcPr>
          <w:p w14:paraId="5D167AAC" w14:textId="1EE19CB3"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55/0</w:t>
            </w:r>
          </w:p>
        </w:tc>
        <w:tc>
          <w:tcPr>
            <w:tcW w:w="967" w:type="dxa"/>
            <w:tcBorders>
              <w:top w:val="nil"/>
              <w:left w:val="nil"/>
              <w:bottom w:val="single" w:sz="4" w:space="0" w:color="auto"/>
              <w:right w:val="nil"/>
            </w:tcBorders>
            <w:shd w:val="clear" w:color="auto" w:fill="auto"/>
            <w:noWrap/>
            <w:vAlign w:val="center"/>
            <w:hideMark/>
          </w:tcPr>
          <w:p w14:paraId="426CF5EC" w14:textId="0D3E878B"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8/6</w:t>
            </w:r>
          </w:p>
        </w:tc>
        <w:tc>
          <w:tcPr>
            <w:tcW w:w="1261" w:type="dxa"/>
            <w:tcBorders>
              <w:top w:val="nil"/>
              <w:left w:val="nil"/>
              <w:bottom w:val="single" w:sz="4" w:space="0" w:color="auto"/>
              <w:right w:val="nil"/>
            </w:tcBorders>
            <w:shd w:val="clear" w:color="auto" w:fill="auto"/>
            <w:noWrap/>
            <w:vAlign w:val="center"/>
            <w:hideMark/>
          </w:tcPr>
          <w:p w14:paraId="6923259D" w14:textId="1EEE07E0"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55,887,014</w:t>
            </w:r>
          </w:p>
        </w:tc>
        <w:tc>
          <w:tcPr>
            <w:tcW w:w="1263" w:type="dxa"/>
            <w:tcBorders>
              <w:top w:val="nil"/>
              <w:left w:val="nil"/>
              <w:bottom w:val="single" w:sz="4" w:space="0" w:color="auto"/>
              <w:right w:val="nil"/>
            </w:tcBorders>
            <w:shd w:val="clear" w:color="auto" w:fill="auto"/>
            <w:noWrap/>
            <w:vAlign w:val="center"/>
            <w:hideMark/>
          </w:tcPr>
          <w:p w14:paraId="0466F1CC" w14:textId="18813495"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64,236,158</w:t>
            </w:r>
          </w:p>
        </w:tc>
      </w:tr>
      <w:tr w:rsidR="00B06B51" w:rsidRPr="00CE13F6" w14:paraId="44D76DD5" w14:textId="77777777" w:rsidTr="00B06B51">
        <w:trPr>
          <w:trHeight w:val="20"/>
        </w:trPr>
        <w:tc>
          <w:tcPr>
            <w:tcW w:w="1256" w:type="dxa"/>
            <w:vMerge/>
            <w:tcBorders>
              <w:top w:val="nil"/>
              <w:left w:val="nil"/>
              <w:bottom w:val="single" w:sz="4" w:space="0" w:color="auto"/>
              <w:right w:val="nil"/>
            </w:tcBorders>
            <w:vAlign w:val="center"/>
            <w:hideMark/>
          </w:tcPr>
          <w:p w14:paraId="2ACDEB2C"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38C3CB6E"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کل</w:t>
            </w:r>
          </w:p>
        </w:tc>
        <w:tc>
          <w:tcPr>
            <w:tcW w:w="966" w:type="dxa"/>
            <w:tcBorders>
              <w:top w:val="nil"/>
              <w:left w:val="nil"/>
              <w:bottom w:val="single" w:sz="4" w:space="0" w:color="auto"/>
              <w:right w:val="nil"/>
            </w:tcBorders>
            <w:shd w:val="clear" w:color="000000" w:fill="DDEBF7"/>
            <w:noWrap/>
            <w:vAlign w:val="center"/>
            <w:hideMark/>
          </w:tcPr>
          <w:p w14:paraId="4A6009A3"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1,888</w:t>
            </w:r>
          </w:p>
        </w:tc>
        <w:tc>
          <w:tcPr>
            <w:tcW w:w="966" w:type="dxa"/>
            <w:tcBorders>
              <w:top w:val="nil"/>
              <w:left w:val="nil"/>
              <w:bottom w:val="single" w:sz="4" w:space="0" w:color="auto"/>
              <w:right w:val="nil"/>
            </w:tcBorders>
            <w:shd w:val="clear" w:color="000000" w:fill="DDEBF7"/>
            <w:noWrap/>
            <w:vAlign w:val="center"/>
            <w:hideMark/>
          </w:tcPr>
          <w:p w14:paraId="615E816A"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1/3%</w:t>
            </w:r>
          </w:p>
        </w:tc>
        <w:tc>
          <w:tcPr>
            <w:tcW w:w="966" w:type="dxa"/>
            <w:tcBorders>
              <w:top w:val="nil"/>
              <w:left w:val="nil"/>
              <w:bottom w:val="single" w:sz="4" w:space="0" w:color="auto"/>
              <w:right w:val="nil"/>
            </w:tcBorders>
            <w:shd w:val="clear" w:color="000000" w:fill="DDEBF7"/>
            <w:noWrap/>
            <w:vAlign w:val="center"/>
            <w:hideMark/>
          </w:tcPr>
          <w:p w14:paraId="01979920" w14:textId="38CE5066" w:rsidR="00B06B51" w:rsidRPr="00CE13F6" w:rsidRDefault="00B06B51" w:rsidP="00C00B4A">
            <w:pPr>
              <w:bidi/>
              <w:spacing w:after="0" w:line="240" w:lineRule="auto"/>
              <w:jc w:val="center"/>
              <w:rPr>
                <w:rFonts w:ascii="Arial" w:eastAsia="Times New Roman" w:hAnsi="Arial"/>
                <w:sz w:val="24"/>
                <w:lang w:bidi="fa-IR"/>
              </w:rPr>
            </w:pPr>
            <w:r w:rsidRPr="00CE13F6">
              <w:rPr>
                <w:sz w:val="24"/>
              </w:rPr>
              <w:t>41/4</w:t>
            </w:r>
          </w:p>
        </w:tc>
        <w:tc>
          <w:tcPr>
            <w:tcW w:w="967" w:type="dxa"/>
            <w:tcBorders>
              <w:top w:val="nil"/>
              <w:left w:val="nil"/>
              <w:bottom w:val="single" w:sz="4" w:space="0" w:color="auto"/>
              <w:right w:val="nil"/>
            </w:tcBorders>
            <w:shd w:val="clear" w:color="000000" w:fill="DDEBF7"/>
            <w:noWrap/>
            <w:vAlign w:val="center"/>
            <w:hideMark/>
          </w:tcPr>
          <w:p w14:paraId="2FDA1D65" w14:textId="39D14BC6"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55/1</w:t>
            </w:r>
          </w:p>
        </w:tc>
        <w:tc>
          <w:tcPr>
            <w:tcW w:w="967" w:type="dxa"/>
            <w:tcBorders>
              <w:top w:val="nil"/>
              <w:left w:val="nil"/>
              <w:bottom w:val="single" w:sz="4" w:space="0" w:color="auto"/>
              <w:right w:val="nil"/>
            </w:tcBorders>
            <w:shd w:val="clear" w:color="000000" w:fill="DDEBF7"/>
            <w:noWrap/>
            <w:vAlign w:val="center"/>
            <w:hideMark/>
          </w:tcPr>
          <w:p w14:paraId="5DA66B15" w14:textId="261C419D"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10/8</w:t>
            </w:r>
          </w:p>
        </w:tc>
        <w:tc>
          <w:tcPr>
            <w:tcW w:w="1261" w:type="dxa"/>
            <w:tcBorders>
              <w:top w:val="nil"/>
              <w:left w:val="nil"/>
              <w:bottom w:val="single" w:sz="4" w:space="0" w:color="auto"/>
              <w:right w:val="nil"/>
            </w:tcBorders>
            <w:shd w:val="clear" w:color="000000" w:fill="DDEBF7"/>
            <w:noWrap/>
            <w:vAlign w:val="center"/>
            <w:hideMark/>
          </w:tcPr>
          <w:p w14:paraId="5466DD3B" w14:textId="1897B5A5"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52,770,063</w:t>
            </w:r>
          </w:p>
        </w:tc>
        <w:tc>
          <w:tcPr>
            <w:tcW w:w="1263" w:type="dxa"/>
            <w:tcBorders>
              <w:top w:val="nil"/>
              <w:left w:val="nil"/>
              <w:bottom w:val="single" w:sz="4" w:space="0" w:color="auto"/>
              <w:right w:val="nil"/>
            </w:tcBorders>
            <w:shd w:val="clear" w:color="000000" w:fill="DDEBF7"/>
            <w:noWrap/>
            <w:vAlign w:val="center"/>
            <w:hideMark/>
          </w:tcPr>
          <w:p w14:paraId="09420571" w14:textId="62259F15"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69,202,833</w:t>
            </w:r>
          </w:p>
        </w:tc>
      </w:tr>
      <w:tr w:rsidR="00B06B51" w:rsidRPr="00CE13F6" w14:paraId="1506DE0A" w14:textId="77777777" w:rsidTr="00B06B51">
        <w:trPr>
          <w:trHeight w:val="20"/>
        </w:trPr>
        <w:tc>
          <w:tcPr>
            <w:tcW w:w="1256" w:type="dxa"/>
            <w:vMerge w:val="restart"/>
            <w:tcBorders>
              <w:top w:val="nil"/>
              <w:left w:val="nil"/>
              <w:bottom w:val="single" w:sz="4" w:space="0" w:color="auto"/>
              <w:right w:val="nil"/>
            </w:tcBorders>
            <w:shd w:val="clear" w:color="000000" w:fill="BDD7EE"/>
            <w:vAlign w:val="center"/>
            <w:hideMark/>
          </w:tcPr>
          <w:p w14:paraId="179D5D8C"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سيستان و بلوچستان</w:t>
            </w:r>
          </w:p>
        </w:tc>
        <w:tc>
          <w:tcPr>
            <w:tcW w:w="885" w:type="dxa"/>
            <w:tcBorders>
              <w:top w:val="nil"/>
              <w:left w:val="nil"/>
              <w:bottom w:val="single" w:sz="4" w:space="0" w:color="auto"/>
              <w:right w:val="nil"/>
            </w:tcBorders>
            <w:shd w:val="clear" w:color="000000" w:fill="BDD7EE"/>
            <w:vAlign w:val="center"/>
            <w:hideMark/>
          </w:tcPr>
          <w:p w14:paraId="0B1A7D2F"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مرد</w:t>
            </w:r>
          </w:p>
        </w:tc>
        <w:tc>
          <w:tcPr>
            <w:tcW w:w="966" w:type="dxa"/>
            <w:tcBorders>
              <w:top w:val="nil"/>
              <w:left w:val="nil"/>
              <w:bottom w:val="single" w:sz="4" w:space="0" w:color="auto"/>
              <w:right w:val="nil"/>
            </w:tcBorders>
            <w:shd w:val="clear" w:color="auto" w:fill="auto"/>
            <w:noWrap/>
            <w:vAlign w:val="center"/>
            <w:hideMark/>
          </w:tcPr>
          <w:p w14:paraId="124125D4"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1,516</w:t>
            </w:r>
          </w:p>
        </w:tc>
        <w:tc>
          <w:tcPr>
            <w:tcW w:w="966" w:type="dxa"/>
            <w:tcBorders>
              <w:top w:val="nil"/>
              <w:left w:val="nil"/>
              <w:bottom w:val="single" w:sz="4" w:space="0" w:color="auto"/>
              <w:right w:val="nil"/>
            </w:tcBorders>
            <w:shd w:val="clear" w:color="auto" w:fill="auto"/>
            <w:noWrap/>
            <w:vAlign w:val="center"/>
            <w:hideMark/>
          </w:tcPr>
          <w:p w14:paraId="685500DE"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1/0%</w:t>
            </w:r>
          </w:p>
        </w:tc>
        <w:tc>
          <w:tcPr>
            <w:tcW w:w="966" w:type="dxa"/>
            <w:tcBorders>
              <w:top w:val="nil"/>
              <w:left w:val="nil"/>
              <w:bottom w:val="single" w:sz="4" w:space="0" w:color="auto"/>
              <w:right w:val="nil"/>
            </w:tcBorders>
            <w:shd w:val="clear" w:color="auto" w:fill="auto"/>
            <w:noWrap/>
            <w:vAlign w:val="center"/>
            <w:hideMark/>
          </w:tcPr>
          <w:p w14:paraId="200F3019" w14:textId="225BC85F" w:rsidR="00B06B51" w:rsidRPr="00CE13F6" w:rsidRDefault="00B06B51" w:rsidP="00C00B4A">
            <w:pPr>
              <w:bidi/>
              <w:spacing w:after="0" w:line="240" w:lineRule="auto"/>
              <w:jc w:val="center"/>
              <w:rPr>
                <w:rFonts w:ascii="Arial" w:eastAsia="Times New Roman" w:hAnsi="Arial"/>
                <w:sz w:val="24"/>
                <w:lang w:bidi="fa-IR"/>
              </w:rPr>
            </w:pPr>
            <w:r w:rsidRPr="00CE13F6">
              <w:rPr>
                <w:sz w:val="24"/>
              </w:rPr>
              <w:t>43/7</w:t>
            </w:r>
          </w:p>
        </w:tc>
        <w:tc>
          <w:tcPr>
            <w:tcW w:w="967" w:type="dxa"/>
            <w:tcBorders>
              <w:top w:val="nil"/>
              <w:left w:val="nil"/>
              <w:bottom w:val="single" w:sz="4" w:space="0" w:color="auto"/>
              <w:right w:val="nil"/>
            </w:tcBorders>
            <w:shd w:val="clear" w:color="auto" w:fill="auto"/>
            <w:noWrap/>
            <w:vAlign w:val="center"/>
            <w:hideMark/>
          </w:tcPr>
          <w:p w14:paraId="01B4F4B2" w14:textId="6B219491"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55/4</w:t>
            </w:r>
          </w:p>
        </w:tc>
        <w:tc>
          <w:tcPr>
            <w:tcW w:w="967" w:type="dxa"/>
            <w:tcBorders>
              <w:top w:val="nil"/>
              <w:left w:val="nil"/>
              <w:bottom w:val="single" w:sz="4" w:space="0" w:color="auto"/>
              <w:right w:val="nil"/>
            </w:tcBorders>
            <w:shd w:val="clear" w:color="auto" w:fill="auto"/>
            <w:noWrap/>
            <w:vAlign w:val="center"/>
            <w:hideMark/>
          </w:tcPr>
          <w:p w14:paraId="161BFA54" w14:textId="708540DE"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10/7</w:t>
            </w:r>
          </w:p>
        </w:tc>
        <w:tc>
          <w:tcPr>
            <w:tcW w:w="1261" w:type="dxa"/>
            <w:tcBorders>
              <w:top w:val="nil"/>
              <w:left w:val="nil"/>
              <w:bottom w:val="single" w:sz="4" w:space="0" w:color="auto"/>
              <w:right w:val="nil"/>
            </w:tcBorders>
            <w:shd w:val="clear" w:color="auto" w:fill="auto"/>
            <w:noWrap/>
            <w:vAlign w:val="center"/>
            <w:hideMark/>
          </w:tcPr>
          <w:p w14:paraId="4A5F1BB2" w14:textId="49810710"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55,580,728</w:t>
            </w:r>
          </w:p>
        </w:tc>
        <w:tc>
          <w:tcPr>
            <w:tcW w:w="1263" w:type="dxa"/>
            <w:tcBorders>
              <w:top w:val="nil"/>
              <w:left w:val="nil"/>
              <w:bottom w:val="single" w:sz="4" w:space="0" w:color="auto"/>
              <w:right w:val="nil"/>
            </w:tcBorders>
            <w:shd w:val="clear" w:color="auto" w:fill="auto"/>
            <w:noWrap/>
            <w:vAlign w:val="center"/>
            <w:hideMark/>
          </w:tcPr>
          <w:p w14:paraId="3DB64877" w14:textId="65E4CA6E"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75,331,491</w:t>
            </w:r>
          </w:p>
        </w:tc>
      </w:tr>
      <w:tr w:rsidR="00B06B51" w:rsidRPr="00CE13F6" w14:paraId="48EEECCA" w14:textId="77777777" w:rsidTr="00B06B51">
        <w:trPr>
          <w:trHeight w:val="20"/>
        </w:trPr>
        <w:tc>
          <w:tcPr>
            <w:tcW w:w="1256" w:type="dxa"/>
            <w:vMerge/>
            <w:tcBorders>
              <w:top w:val="nil"/>
              <w:left w:val="nil"/>
              <w:bottom w:val="single" w:sz="4" w:space="0" w:color="auto"/>
              <w:right w:val="nil"/>
            </w:tcBorders>
            <w:vAlign w:val="center"/>
            <w:hideMark/>
          </w:tcPr>
          <w:p w14:paraId="4380F32F"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44FE2BD7"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زن</w:t>
            </w:r>
          </w:p>
        </w:tc>
        <w:tc>
          <w:tcPr>
            <w:tcW w:w="966" w:type="dxa"/>
            <w:tcBorders>
              <w:top w:val="nil"/>
              <w:left w:val="nil"/>
              <w:bottom w:val="single" w:sz="4" w:space="0" w:color="auto"/>
              <w:right w:val="nil"/>
            </w:tcBorders>
            <w:shd w:val="clear" w:color="auto" w:fill="auto"/>
            <w:noWrap/>
            <w:vAlign w:val="center"/>
            <w:hideMark/>
          </w:tcPr>
          <w:p w14:paraId="65E4A1CF"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114</w:t>
            </w:r>
          </w:p>
        </w:tc>
        <w:tc>
          <w:tcPr>
            <w:tcW w:w="966" w:type="dxa"/>
            <w:tcBorders>
              <w:top w:val="nil"/>
              <w:left w:val="nil"/>
              <w:bottom w:val="single" w:sz="4" w:space="0" w:color="auto"/>
              <w:right w:val="nil"/>
            </w:tcBorders>
            <w:shd w:val="clear" w:color="auto" w:fill="auto"/>
            <w:noWrap/>
            <w:vAlign w:val="center"/>
            <w:hideMark/>
          </w:tcPr>
          <w:p w14:paraId="0F205FB7"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0/1%</w:t>
            </w:r>
          </w:p>
        </w:tc>
        <w:tc>
          <w:tcPr>
            <w:tcW w:w="966" w:type="dxa"/>
            <w:tcBorders>
              <w:top w:val="nil"/>
              <w:left w:val="nil"/>
              <w:bottom w:val="single" w:sz="4" w:space="0" w:color="auto"/>
              <w:right w:val="nil"/>
            </w:tcBorders>
            <w:shd w:val="clear" w:color="auto" w:fill="auto"/>
            <w:noWrap/>
            <w:vAlign w:val="center"/>
            <w:hideMark/>
          </w:tcPr>
          <w:p w14:paraId="680496F7" w14:textId="4F0549B3" w:rsidR="00B06B51" w:rsidRPr="00CE13F6" w:rsidRDefault="00B06B51" w:rsidP="00C00B4A">
            <w:pPr>
              <w:bidi/>
              <w:spacing w:after="0" w:line="240" w:lineRule="auto"/>
              <w:jc w:val="center"/>
              <w:rPr>
                <w:rFonts w:ascii="Arial" w:eastAsia="Times New Roman" w:hAnsi="Arial"/>
                <w:sz w:val="24"/>
                <w:lang w:bidi="fa-IR"/>
              </w:rPr>
            </w:pPr>
            <w:r w:rsidRPr="00CE13F6">
              <w:rPr>
                <w:sz w:val="24"/>
              </w:rPr>
              <w:t>43/9</w:t>
            </w:r>
          </w:p>
        </w:tc>
        <w:tc>
          <w:tcPr>
            <w:tcW w:w="967" w:type="dxa"/>
            <w:tcBorders>
              <w:top w:val="nil"/>
              <w:left w:val="nil"/>
              <w:bottom w:val="single" w:sz="4" w:space="0" w:color="auto"/>
              <w:right w:val="nil"/>
            </w:tcBorders>
            <w:shd w:val="clear" w:color="auto" w:fill="auto"/>
            <w:noWrap/>
            <w:vAlign w:val="center"/>
            <w:hideMark/>
          </w:tcPr>
          <w:p w14:paraId="1320775F" w14:textId="44FFC543"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53/9</w:t>
            </w:r>
          </w:p>
        </w:tc>
        <w:tc>
          <w:tcPr>
            <w:tcW w:w="967" w:type="dxa"/>
            <w:tcBorders>
              <w:top w:val="nil"/>
              <w:left w:val="nil"/>
              <w:bottom w:val="single" w:sz="4" w:space="0" w:color="auto"/>
              <w:right w:val="nil"/>
            </w:tcBorders>
            <w:shd w:val="clear" w:color="auto" w:fill="auto"/>
            <w:noWrap/>
            <w:vAlign w:val="center"/>
            <w:hideMark/>
          </w:tcPr>
          <w:p w14:paraId="5F9031BB" w14:textId="5231F1E5"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10/5</w:t>
            </w:r>
          </w:p>
        </w:tc>
        <w:tc>
          <w:tcPr>
            <w:tcW w:w="1261" w:type="dxa"/>
            <w:tcBorders>
              <w:top w:val="nil"/>
              <w:left w:val="nil"/>
              <w:bottom w:val="single" w:sz="4" w:space="0" w:color="auto"/>
              <w:right w:val="nil"/>
            </w:tcBorders>
            <w:shd w:val="clear" w:color="auto" w:fill="auto"/>
            <w:noWrap/>
            <w:vAlign w:val="center"/>
            <w:hideMark/>
          </w:tcPr>
          <w:p w14:paraId="39D0B1F2" w14:textId="73AE11AC"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58,686,041</w:t>
            </w:r>
          </w:p>
        </w:tc>
        <w:tc>
          <w:tcPr>
            <w:tcW w:w="1263" w:type="dxa"/>
            <w:tcBorders>
              <w:top w:val="nil"/>
              <w:left w:val="nil"/>
              <w:bottom w:val="single" w:sz="4" w:space="0" w:color="auto"/>
              <w:right w:val="nil"/>
            </w:tcBorders>
            <w:shd w:val="clear" w:color="auto" w:fill="auto"/>
            <w:noWrap/>
            <w:vAlign w:val="center"/>
            <w:hideMark/>
          </w:tcPr>
          <w:p w14:paraId="164750AE" w14:textId="3A72AB61"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67,608,142</w:t>
            </w:r>
          </w:p>
        </w:tc>
      </w:tr>
      <w:tr w:rsidR="00B06B51" w:rsidRPr="00CE13F6" w14:paraId="5F5463BA" w14:textId="77777777" w:rsidTr="00B06B51">
        <w:trPr>
          <w:trHeight w:val="20"/>
        </w:trPr>
        <w:tc>
          <w:tcPr>
            <w:tcW w:w="1256" w:type="dxa"/>
            <w:vMerge/>
            <w:tcBorders>
              <w:top w:val="nil"/>
              <w:left w:val="nil"/>
              <w:bottom w:val="single" w:sz="4" w:space="0" w:color="auto"/>
              <w:right w:val="nil"/>
            </w:tcBorders>
            <w:vAlign w:val="center"/>
            <w:hideMark/>
          </w:tcPr>
          <w:p w14:paraId="10FEE976"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1E4F12CF"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کل</w:t>
            </w:r>
          </w:p>
        </w:tc>
        <w:tc>
          <w:tcPr>
            <w:tcW w:w="966" w:type="dxa"/>
            <w:tcBorders>
              <w:top w:val="nil"/>
              <w:left w:val="nil"/>
              <w:bottom w:val="single" w:sz="4" w:space="0" w:color="auto"/>
              <w:right w:val="nil"/>
            </w:tcBorders>
            <w:shd w:val="clear" w:color="000000" w:fill="DDEBF7"/>
            <w:noWrap/>
            <w:vAlign w:val="center"/>
            <w:hideMark/>
          </w:tcPr>
          <w:p w14:paraId="5A9158DA"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1,630</w:t>
            </w:r>
          </w:p>
        </w:tc>
        <w:tc>
          <w:tcPr>
            <w:tcW w:w="966" w:type="dxa"/>
            <w:tcBorders>
              <w:top w:val="nil"/>
              <w:left w:val="nil"/>
              <w:bottom w:val="single" w:sz="4" w:space="0" w:color="auto"/>
              <w:right w:val="nil"/>
            </w:tcBorders>
            <w:shd w:val="clear" w:color="000000" w:fill="DDEBF7"/>
            <w:noWrap/>
            <w:vAlign w:val="center"/>
            <w:hideMark/>
          </w:tcPr>
          <w:p w14:paraId="150A923E"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1/1%</w:t>
            </w:r>
          </w:p>
        </w:tc>
        <w:tc>
          <w:tcPr>
            <w:tcW w:w="966" w:type="dxa"/>
            <w:tcBorders>
              <w:top w:val="nil"/>
              <w:left w:val="nil"/>
              <w:bottom w:val="single" w:sz="4" w:space="0" w:color="auto"/>
              <w:right w:val="nil"/>
            </w:tcBorders>
            <w:shd w:val="clear" w:color="000000" w:fill="DDEBF7"/>
            <w:noWrap/>
            <w:vAlign w:val="center"/>
            <w:hideMark/>
          </w:tcPr>
          <w:p w14:paraId="51990F57" w14:textId="32C43BEF" w:rsidR="00B06B51" w:rsidRPr="00CE13F6" w:rsidRDefault="00B06B51" w:rsidP="00C00B4A">
            <w:pPr>
              <w:bidi/>
              <w:spacing w:after="0" w:line="240" w:lineRule="auto"/>
              <w:jc w:val="center"/>
              <w:rPr>
                <w:rFonts w:ascii="Arial" w:eastAsia="Times New Roman" w:hAnsi="Arial"/>
                <w:sz w:val="24"/>
                <w:lang w:bidi="fa-IR"/>
              </w:rPr>
            </w:pPr>
            <w:r w:rsidRPr="00CE13F6">
              <w:rPr>
                <w:sz w:val="24"/>
              </w:rPr>
              <w:t>43/7</w:t>
            </w:r>
          </w:p>
        </w:tc>
        <w:tc>
          <w:tcPr>
            <w:tcW w:w="967" w:type="dxa"/>
            <w:tcBorders>
              <w:top w:val="nil"/>
              <w:left w:val="nil"/>
              <w:bottom w:val="single" w:sz="4" w:space="0" w:color="auto"/>
              <w:right w:val="nil"/>
            </w:tcBorders>
            <w:shd w:val="clear" w:color="000000" w:fill="DDEBF7"/>
            <w:noWrap/>
            <w:vAlign w:val="center"/>
            <w:hideMark/>
          </w:tcPr>
          <w:p w14:paraId="77EE6CFF" w14:textId="7289A4C4"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55/3</w:t>
            </w:r>
          </w:p>
        </w:tc>
        <w:tc>
          <w:tcPr>
            <w:tcW w:w="967" w:type="dxa"/>
            <w:tcBorders>
              <w:top w:val="nil"/>
              <w:left w:val="nil"/>
              <w:bottom w:val="single" w:sz="4" w:space="0" w:color="auto"/>
              <w:right w:val="nil"/>
            </w:tcBorders>
            <w:shd w:val="clear" w:color="000000" w:fill="DDEBF7"/>
            <w:noWrap/>
            <w:vAlign w:val="center"/>
            <w:hideMark/>
          </w:tcPr>
          <w:p w14:paraId="10D85E29" w14:textId="2CC082F2"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10/7</w:t>
            </w:r>
          </w:p>
        </w:tc>
        <w:tc>
          <w:tcPr>
            <w:tcW w:w="1261" w:type="dxa"/>
            <w:tcBorders>
              <w:top w:val="nil"/>
              <w:left w:val="nil"/>
              <w:bottom w:val="single" w:sz="4" w:space="0" w:color="auto"/>
              <w:right w:val="nil"/>
            </w:tcBorders>
            <w:shd w:val="clear" w:color="000000" w:fill="DDEBF7"/>
            <w:noWrap/>
            <w:vAlign w:val="center"/>
            <w:hideMark/>
          </w:tcPr>
          <w:p w14:paraId="57A1178C" w14:textId="2799F851"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55,797,909</w:t>
            </w:r>
          </w:p>
        </w:tc>
        <w:tc>
          <w:tcPr>
            <w:tcW w:w="1263" w:type="dxa"/>
            <w:tcBorders>
              <w:top w:val="nil"/>
              <w:left w:val="nil"/>
              <w:bottom w:val="single" w:sz="4" w:space="0" w:color="auto"/>
              <w:right w:val="nil"/>
            </w:tcBorders>
            <w:shd w:val="clear" w:color="000000" w:fill="DDEBF7"/>
            <w:noWrap/>
            <w:vAlign w:val="center"/>
            <w:hideMark/>
          </w:tcPr>
          <w:p w14:paraId="5A1128BB" w14:textId="71F18330"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74,791,331</w:t>
            </w:r>
          </w:p>
        </w:tc>
      </w:tr>
      <w:tr w:rsidR="00B06B51" w:rsidRPr="00CE13F6" w14:paraId="7780E695" w14:textId="77777777" w:rsidTr="00B06B51">
        <w:trPr>
          <w:trHeight w:val="20"/>
        </w:trPr>
        <w:tc>
          <w:tcPr>
            <w:tcW w:w="1256" w:type="dxa"/>
            <w:vMerge w:val="restart"/>
            <w:tcBorders>
              <w:top w:val="nil"/>
              <w:left w:val="nil"/>
              <w:bottom w:val="single" w:sz="4" w:space="0" w:color="auto"/>
              <w:right w:val="nil"/>
            </w:tcBorders>
            <w:shd w:val="clear" w:color="000000" w:fill="BDD7EE"/>
            <w:vAlign w:val="center"/>
            <w:hideMark/>
          </w:tcPr>
          <w:p w14:paraId="4382AF96"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شرق تهران بزرگ</w:t>
            </w:r>
          </w:p>
        </w:tc>
        <w:tc>
          <w:tcPr>
            <w:tcW w:w="885" w:type="dxa"/>
            <w:tcBorders>
              <w:top w:val="nil"/>
              <w:left w:val="nil"/>
              <w:bottom w:val="single" w:sz="4" w:space="0" w:color="auto"/>
              <w:right w:val="nil"/>
            </w:tcBorders>
            <w:shd w:val="clear" w:color="000000" w:fill="BDD7EE"/>
            <w:vAlign w:val="center"/>
            <w:hideMark/>
          </w:tcPr>
          <w:p w14:paraId="0796DF3E"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مرد</w:t>
            </w:r>
          </w:p>
        </w:tc>
        <w:tc>
          <w:tcPr>
            <w:tcW w:w="966" w:type="dxa"/>
            <w:tcBorders>
              <w:top w:val="nil"/>
              <w:left w:val="nil"/>
              <w:bottom w:val="single" w:sz="4" w:space="0" w:color="auto"/>
              <w:right w:val="nil"/>
            </w:tcBorders>
            <w:shd w:val="clear" w:color="auto" w:fill="auto"/>
            <w:noWrap/>
            <w:vAlign w:val="center"/>
            <w:hideMark/>
          </w:tcPr>
          <w:p w14:paraId="41FF0785"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7,081</w:t>
            </w:r>
          </w:p>
        </w:tc>
        <w:tc>
          <w:tcPr>
            <w:tcW w:w="966" w:type="dxa"/>
            <w:tcBorders>
              <w:top w:val="nil"/>
              <w:left w:val="nil"/>
              <w:bottom w:val="single" w:sz="4" w:space="0" w:color="auto"/>
              <w:right w:val="nil"/>
            </w:tcBorders>
            <w:shd w:val="clear" w:color="auto" w:fill="auto"/>
            <w:noWrap/>
            <w:vAlign w:val="center"/>
            <w:hideMark/>
          </w:tcPr>
          <w:p w14:paraId="6FD0436B"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4/8%</w:t>
            </w:r>
          </w:p>
        </w:tc>
        <w:tc>
          <w:tcPr>
            <w:tcW w:w="966" w:type="dxa"/>
            <w:tcBorders>
              <w:top w:val="nil"/>
              <w:left w:val="nil"/>
              <w:bottom w:val="single" w:sz="4" w:space="0" w:color="auto"/>
              <w:right w:val="nil"/>
            </w:tcBorders>
            <w:shd w:val="clear" w:color="auto" w:fill="auto"/>
            <w:noWrap/>
            <w:vAlign w:val="center"/>
            <w:hideMark/>
          </w:tcPr>
          <w:p w14:paraId="23B7525D" w14:textId="04251EAE" w:rsidR="00B06B51" w:rsidRPr="00CE13F6" w:rsidRDefault="00B06B51" w:rsidP="00C00B4A">
            <w:pPr>
              <w:bidi/>
              <w:spacing w:after="0" w:line="240" w:lineRule="auto"/>
              <w:jc w:val="center"/>
              <w:rPr>
                <w:rFonts w:ascii="Arial" w:eastAsia="Times New Roman" w:hAnsi="Arial"/>
                <w:sz w:val="24"/>
                <w:lang w:bidi="fa-IR"/>
              </w:rPr>
            </w:pPr>
            <w:r w:rsidRPr="00CE13F6">
              <w:rPr>
                <w:sz w:val="24"/>
              </w:rPr>
              <w:t>44/3</w:t>
            </w:r>
          </w:p>
        </w:tc>
        <w:tc>
          <w:tcPr>
            <w:tcW w:w="967" w:type="dxa"/>
            <w:tcBorders>
              <w:top w:val="nil"/>
              <w:left w:val="nil"/>
              <w:bottom w:val="single" w:sz="4" w:space="0" w:color="auto"/>
              <w:right w:val="nil"/>
            </w:tcBorders>
            <w:shd w:val="clear" w:color="auto" w:fill="auto"/>
            <w:noWrap/>
            <w:vAlign w:val="center"/>
            <w:hideMark/>
          </w:tcPr>
          <w:p w14:paraId="4ADF823E" w14:textId="4697CED4"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59/1</w:t>
            </w:r>
          </w:p>
        </w:tc>
        <w:tc>
          <w:tcPr>
            <w:tcW w:w="967" w:type="dxa"/>
            <w:tcBorders>
              <w:top w:val="nil"/>
              <w:left w:val="nil"/>
              <w:bottom w:val="single" w:sz="4" w:space="0" w:color="auto"/>
              <w:right w:val="nil"/>
            </w:tcBorders>
            <w:shd w:val="clear" w:color="auto" w:fill="auto"/>
            <w:noWrap/>
            <w:vAlign w:val="center"/>
            <w:hideMark/>
          </w:tcPr>
          <w:p w14:paraId="7B9450CC" w14:textId="4E8AAB4C"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12/0</w:t>
            </w:r>
          </w:p>
        </w:tc>
        <w:tc>
          <w:tcPr>
            <w:tcW w:w="1261" w:type="dxa"/>
            <w:tcBorders>
              <w:top w:val="nil"/>
              <w:left w:val="nil"/>
              <w:bottom w:val="single" w:sz="4" w:space="0" w:color="auto"/>
              <w:right w:val="nil"/>
            </w:tcBorders>
            <w:shd w:val="clear" w:color="auto" w:fill="auto"/>
            <w:noWrap/>
            <w:vAlign w:val="center"/>
            <w:hideMark/>
          </w:tcPr>
          <w:p w14:paraId="03EC9EDE" w14:textId="6EB9B41F"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57,968,114</w:t>
            </w:r>
          </w:p>
        </w:tc>
        <w:tc>
          <w:tcPr>
            <w:tcW w:w="1263" w:type="dxa"/>
            <w:tcBorders>
              <w:top w:val="nil"/>
              <w:left w:val="nil"/>
              <w:bottom w:val="single" w:sz="4" w:space="0" w:color="auto"/>
              <w:right w:val="nil"/>
            </w:tcBorders>
            <w:shd w:val="clear" w:color="auto" w:fill="auto"/>
            <w:noWrap/>
            <w:vAlign w:val="center"/>
            <w:hideMark/>
          </w:tcPr>
          <w:p w14:paraId="27976EC3" w14:textId="613FB403"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75,606,686</w:t>
            </w:r>
          </w:p>
        </w:tc>
      </w:tr>
      <w:tr w:rsidR="00B06B51" w:rsidRPr="00CE13F6" w14:paraId="2040B25B" w14:textId="77777777" w:rsidTr="00B06B51">
        <w:trPr>
          <w:trHeight w:val="20"/>
        </w:trPr>
        <w:tc>
          <w:tcPr>
            <w:tcW w:w="1256" w:type="dxa"/>
            <w:vMerge/>
            <w:tcBorders>
              <w:top w:val="nil"/>
              <w:left w:val="nil"/>
              <w:bottom w:val="single" w:sz="4" w:space="0" w:color="auto"/>
              <w:right w:val="nil"/>
            </w:tcBorders>
            <w:vAlign w:val="center"/>
            <w:hideMark/>
          </w:tcPr>
          <w:p w14:paraId="271AE7BA"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4E389F50"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زن</w:t>
            </w:r>
          </w:p>
        </w:tc>
        <w:tc>
          <w:tcPr>
            <w:tcW w:w="966" w:type="dxa"/>
            <w:tcBorders>
              <w:top w:val="nil"/>
              <w:left w:val="nil"/>
              <w:bottom w:val="single" w:sz="4" w:space="0" w:color="auto"/>
              <w:right w:val="nil"/>
            </w:tcBorders>
            <w:shd w:val="clear" w:color="auto" w:fill="auto"/>
            <w:noWrap/>
            <w:vAlign w:val="center"/>
            <w:hideMark/>
          </w:tcPr>
          <w:p w14:paraId="6D44AA9C"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885</w:t>
            </w:r>
          </w:p>
        </w:tc>
        <w:tc>
          <w:tcPr>
            <w:tcW w:w="966" w:type="dxa"/>
            <w:tcBorders>
              <w:top w:val="nil"/>
              <w:left w:val="nil"/>
              <w:bottom w:val="single" w:sz="4" w:space="0" w:color="auto"/>
              <w:right w:val="nil"/>
            </w:tcBorders>
            <w:shd w:val="clear" w:color="auto" w:fill="auto"/>
            <w:noWrap/>
            <w:vAlign w:val="center"/>
            <w:hideMark/>
          </w:tcPr>
          <w:p w14:paraId="7E5207BF"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0/6%</w:t>
            </w:r>
          </w:p>
        </w:tc>
        <w:tc>
          <w:tcPr>
            <w:tcW w:w="966" w:type="dxa"/>
            <w:tcBorders>
              <w:top w:val="nil"/>
              <w:left w:val="nil"/>
              <w:bottom w:val="single" w:sz="4" w:space="0" w:color="auto"/>
              <w:right w:val="nil"/>
            </w:tcBorders>
            <w:shd w:val="clear" w:color="auto" w:fill="auto"/>
            <w:noWrap/>
            <w:vAlign w:val="center"/>
            <w:hideMark/>
          </w:tcPr>
          <w:p w14:paraId="2C002BF0" w14:textId="2ADD47AD" w:rsidR="00B06B51" w:rsidRPr="00CE13F6" w:rsidRDefault="00B06B51" w:rsidP="00C00B4A">
            <w:pPr>
              <w:bidi/>
              <w:spacing w:after="0" w:line="240" w:lineRule="auto"/>
              <w:jc w:val="center"/>
              <w:rPr>
                <w:rFonts w:ascii="Arial" w:eastAsia="Times New Roman" w:hAnsi="Arial"/>
                <w:sz w:val="24"/>
                <w:lang w:bidi="fa-IR"/>
              </w:rPr>
            </w:pPr>
            <w:r w:rsidRPr="00CE13F6">
              <w:rPr>
                <w:sz w:val="24"/>
              </w:rPr>
              <w:t>42/5</w:t>
            </w:r>
          </w:p>
        </w:tc>
        <w:tc>
          <w:tcPr>
            <w:tcW w:w="967" w:type="dxa"/>
            <w:tcBorders>
              <w:top w:val="nil"/>
              <w:left w:val="nil"/>
              <w:bottom w:val="single" w:sz="4" w:space="0" w:color="auto"/>
              <w:right w:val="nil"/>
            </w:tcBorders>
            <w:shd w:val="clear" w:color="auto" w:fill="auto"/>
            <w:noWrap/>
            <w:vAlign w:val="center"/>
            <w:hideMark/>
          </w:tcPr>
          <w:p w14:paraId="1DA27247" w14:textId="36A96B8B"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58/9</w:t>
            </w:r>
          </w:p>
        </w:tc>
        <w:tc>
          <w:tcPr>
            <w:tcW w:w="967" w:type="dxa"/>
            <w:tcBorders>
              <w:top w:val="nil"/>
              <w:left w:val="nil"/>
              <w:bottom w:val="single" w:sz="4" w:space="0" w:color="auto"/>
              <w:right w:val="nil"/>
            </w:tcBorders>
            <w:shd w:val="clear" w:color="auto" w:fill="auto"/>
            <w:noWrap/>
            <w:vAlign w:val="center"/>
            <w:hideMark/>
          </w:tcPr>
          <w:p w14:paraId="7C06CA55" w14:textId="48A13FC3"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10/2</w:t>
            </w:r>
          </w:p>
        </w:tc>
        <w:tc>
          <w:tcPr>
            <w:tcW w:w="1261" w:type="dxa"/>
            <w:tcBorders>
              <w:top w:val="nil"/>
              <w:left w:val="nil"/>
              <w:bottom w:val="single" w:sz="4" w:space="0" w:color="auto"/>
              <w:right w:val="nil"/>
            </w:tcBorders>
            <w:shd w:val="clear" w:color="auto" w:fill="auto"/>
            <w:noWrap/>
            <w:vAlign w:val="center"/>
            <w:hideMark/>
          </w:tcPr>
          <w:p w14:paraId="2B8D1617" w14:textId="1A57680E"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61,524,596</w:t>
            </w:r>
          </w:p>
        </w:tc>
        <w:tc>
          <w:tcPr>
            <w:tcW w:w="1263" w:type="dxa"/>
            <w:tcBorders>
              <w:top w:val="nil"/>
              <w:left w:val="nil"/>
              <w:bottom w:val="single" w:sz="4" w:space="0" w:color="auto"/>
              <w:right w:val="nil"/>
            </w:tcBorders>
            <w:shd w:val="clear" w:color="auto" w:fill="auto"/>
            <w:noWrap/>
            <w:vAlign w:val="center"/>
            <w:hideMark/>
          </w:tcPr>
          <w:p w14:paraId="5E9549E5" w14:textId="704D08D1"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70,511,990</w:t>
            </w:r>
          </w:p>
        </w:tc>
      </w:tr>
      <w:tr w:rsidR="00B06B51" w:rsidRPr="00CE13F6" w14:paraId="7A3ADD4E" w14:textId="77777777" w:rsidTr="00B06B51">
        <w:trPr>
          <w:trHeight w:val="20"/>
        </w:trPr>
        <w:tc>
          <w:tcPr>
            <w:tcW w:w="1256" w:type="dxa"/>
            <w:vMerge/>
            <w:tcBorders>
              <w:top w:val="nil"/>
              <w:left w:val="nil"/>
              <w:bottom w:val="single" w:sz="4" w:space="0" w:color="auto"/>
              <w:right w:val="nil"/>
            </w:tcBorders>
            <w:vAlign w:val="center"/>
            <w:hideMark/>
          </w:tcPr>
          <w:p w14:paraId="6D071091"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43137DC4"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کل</w:t>
            </w:r>
          </w:p>
        </w:tc>
        <w:tc>
          <w:tcPr>
            <w:tcW w:w="966" w:type="dxa"/>
            <w:tcBorders>
              <w:top w:val="nil"/>
              <w:left w:val="nil"/>
              <w:bottom w:val="single" w:sz="4" w:space="0" w:color="auto"/>
              <w:right w:val="nil"/>
            </w:tcBorders>
            <w:shd w:val="clear" w:color="000000" w:fill="DDEBF7"/>
            <w:noWrap/>
            <w:vAlign w:val="center"/>
            <w:hideMark/>
          </w:tcPr>
          <w:p w14:paraId="5DCCA20A"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7,966</w:t>
            </w:r>
          </w:p>
        </w:tc>
        <w:tc>
          <w:tcPr>
            <w:tcW w:w="966" w:type="dxa"/>
            <w:tcBorders>
              <w:top w:val="nil"/>
              <w:left w:val="nil"/>
              <w:bottom w:val="single" w:sz="4" w:space="0" w:color="auto"/>
              <w:right w:val="nil"/>
            </w:tcBorders>
            <w:shd w:val="clear" w:color="000000" w:fill="DDEBF7"/>
            <w:noWrap/>
            <w:vAlign w:val="center"/>
            <w:hideMark/>
          </w:tcPr>
          <w:p w14:paraId="0E7151AC"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5/4%</w:t>
            </w:r>
          </w:p>
        </w:tc>
        <w:tc>
          <w:tcPr>
            <w:tcW w:w="966" w:type="dxa"/>
            <w:tcBorders>
              <w:top w:val="nil"/>
              <w:left w:val="nil"/>
              <w:bottom w:val="single" w:sz="4" w:space="0" w:color="auto"/>
              <w:right w:val="nil"/>
            </w:tcBorders>
            <w:shd w:val="clear" w:color="000000" w:fill="DDEBF7"/>
            <w:noWrap/>
            <w:vAlign w:val="center"/>
            <w:hideMark/>
          </w:tcPr>
          <w:p w14:paraId="2C56E683" w14:textId="4A24F24C" w:rsidR="00B06B51" w:rsidRPr="00CE13F6" w:rsidRDefault="00B06B51" w:rsidP="00C00B4A">
            <w:pPr>
              <w:bidi/>
              <w:spacing w:after="0" w:line="240" w:lineRule="auto"/>
              <w:jc w:val="center"/>
              <w:rPr>
                <w:rFonts w:ascii="Arial" w:eastAsia="Times New Roman" w:hAnsi="Arial"/>
                <w:sz w:val="24"/>
                <w:lang w:bidi="fa-IR"/>
              </w:rPr>
            </w:pPr>
            <w:r w:rsidRPr="00CE13F6">
              <w:rPr>
                <w:sz w:val="24"/>
              </w:rPr>
              <w:t>44/1</w:t>
            </w:r>
          </w:p>
        </w:tc>
        <w:tc>
          <w:tcPr>
            <w:tcW w:w="967" w:type="dxa"/>
            <w:tcBorders>
              <w:top w:val="nil"/>
              <w:left w:val="nil"/>
              <w:bottom w:val="single" w:sz="4" w:space="0" w:color="auto"/>
              <w:right w:val="nil"/>
            </w:tcBorders>
            <w:shd w:val="clear" w:color="000000" w:fill="DDEBF7"/>
            <w:noWrap/>
            <w:vAlign w:val="center"/>
            <w:hideMark/>
          </w:tcPr>
          <w:p w14:paraId="1CD5FDD1" w14:textId="1966A447"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59/1</w:t>
            </w:r>
          </w:p>
        </w:tc>
        <w:tc>
          <w:tcPr>
            <w:tcW w:w="967" w:type="dxa"/>
            <w:tcBorders>
              <w:top w:val="nil"/>
              <w:left w:val="nil"/>
              <w:bottom w:val="single" w:sz="4" w:space="0" w:color="auto"/>
              <w:right w:val="nil"/>
            </w:tcBorders>
            <w:shd w:val="clear" w:color="000000" w:fill="DDEBF7"/>
            <w:noWrap/>
            <w:vAlign w:val="center"/>
            <w:hideMark/>
          </w:tcPr>
          <w:p w14:paraId="587706AD" w14:textId="7F79B879"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11/8</w:t>
            </w:r>
          </w:p>
        </w:tc>
        <w:tc>
          <w:tcPr>
            <w:tcW w:w="1261" w:type="dxa"/>
            <w:tcBorders>
              <w:top w:val="nil"/>
              <w:left w:val="nil"/>
              <w:bottom w:val="single" w:sz="4" w:space="0" w:color="auto"/>
              <w:right w:val="nil"/>
            </w:tcBorders>
            <w:shd w:val="clear" w:color="000000" w:fill="DDEBF7"/>
            <w:noWrap/>
            <w:vAlign w:val="center"/>
            <w:hideMark/>
          </w:tcPr>
          <w:p w14:paraId="69480D30" w14:textId="11DA7464"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58,363,229</w:t>
            </w:r>
          </w:p>
        </w:tc>
        <w:tc>
          <w:tcPr>
            <w:tcW w:w="1263" w:type="dxa"/>
            <w:tcBorders>
              <w:top w:val="nil"/>
              <w:left w:val="nil"/>
              <w:bottom w:val="single" w:sz="4" w:space="0" w:color="auto"/>
              <w:right w:val="nil"/>
            </w:tcBorders>
            <w:shd w:val="clear" w:color="000000" w:fill="DDEBF7"/>
            <w:noWrap/>
            <w:vAlign w:val="center"/>
            <w:hideMark/>
          </w:tcPr>
          <w:p w14:paraId="0C2ECB53" w14:textId="69576C41"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75,040,680</w:t>
            </w:r>
          </w:p>
        </w:tc>
      </w:tr>
      <w:tr w:rsidR="00B06B51" w:rsidRPr="00CE13F6" w14:paraId="470B7748" w14:textId="77777777" w:rsidTr="00B06B51">
        <w:trPr>
          <w:trHeight w:val="20"/>
        </w:trPr>
        <w:tc>
          <w:tcPr>
            <w:tcW w:w="1256" w:type="dxa"/>
            <w:vMerge w:val="restart"/>
            <w:tcBorders>
              <w:top w:val="nil"/>
              <w:left w:val="nil"/>
              <w:bottom w:val="single" w:sz="4" w:space="0" w:color="auto"/>
              <w:right w:val="nil"/>
            </w:tcBorders>
            <w:shd w:val="clear" w:color="000000" w:fill="BDD7EE"/>
            <w:vAlign w:val="center"/>
            <w:hideMark/>
          </w:tcPr>
          <w:p w14:paraId="3F48F558"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شهرستانهاي تهران</w:t>
            </w:r>
          </w:p>
        </w:tc>
        <w:tc>
          <w:tcPr>
            <w:tcW w:w="885" w:type="dxa"/>
            <w:tcBorders>
              <w:top w:val="nil"/>
              <w:left w:val="nil"/>
              <w:bottom w:val="single" w:sz="4" w:space="0" w:color="auto"/>
              <w:right w:val="nil"/>
            </w:tcBorders>
            <w:shd w:val="clear" w:color="000000" w:fill="BDD7EE"/>
            <w:vAlign w:val="center"/>
            <w:hideMark/>
          </w:tcPr>
          <w:p w14:paraId="6CF8FC1F"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مرد</w:t>
            </w:r>
          </w:p>
        </w:tc>
        <w:tc>
          <w:tcPr>
            <w:tcW w:w="966" w:type="dxa"/>
            <w:tcBorders>
              <w:top w:val="nil"/>
              <w:left w:val="nil"/>
              <w:bottom w:val="single" w:sz="4" w:space="0" w:color="auto"/>
              <w:right w:val="nil"/>
            </w:tcBorders>
            <w:shd w:val="clear" w:color="auto" w:fill="auto"/>
            <w:noWrap/>
            <w:vAlign w:val="center"/>
            <w:hideMark/>
          </w:tcPr>
          <w:p w14:paraId="26ED1239"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6,899</w:t>
            </w:r>
          </w:p>
        </w:tc>
        <w:tc>
          <w:tcPr>
            <w:tcW w:w="966" w:type="dxa"/>
            <w:tcBorders>
              <w:top w:val="nil"/>
              <w:left w:val="nil"/>
              <w:bottom w:val="single" w:sz="4" w:space="0" w:color="auto"/>
              <w:right w:val="nil"/>
            </w:tcBorders>
            <w:shd w:val="clear" w:color="auto" w:fill="auto"/>
            <w:noWrap/>
            <w:vAlign w:val="center"/>
            <w:hideMark/>
          </w:tcPr>
          <w:p w14:paraId="6FE0C9FA"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4/7%</w:t>
            </w:r>
          </w:p>
        </w:tc>
        <w:tc>
          <w:tcPr>
            <w:tcW w:w="966" w:type="dxa"/>
            <w:tcBorders>
              <w:top w:val="nil"/>
              <w:left w:val="nil"/>
              <w:bottom w:val="single" w:sz="4" w:space="0" w:color="auto"/>
              <w:right w:val="nil"/>
            </w:tcBorders>
            <w:shd w:val="clear" w:color="auto" w:fill="auto"/>
            <w:noWrap/>
            <w:vAlign w:val="center"/>
            <w:hideMark/>
          </w:tcPr>
          <w:p w14:paraId="1DB181A5" w14:textId="51A3B3F3" w:rsidR="00B06B51" w:rsidRPr="00CE13F6" w:rsidRDefault="00B06B51" w:rsidP="00C00B4A">
            <w:pPr>
              <w:bidi/>
              <w:spacing w:after="0" w:line="240" w:lineRule="auto"/>
              <w:jc w:val="center"/>
              <w:rPr>
                <w:rFonts w:ascii="Arial" w:eastAsia="Times New Roman" w:hAnsi="Arial"/>
                <w:sz w:val="24"/>
                <w:lang w:bidi="fa-IR"/>
              </w:rPr>
            </w:pPr>
            <w:r w:rsidRPr="00CE13F6">
              <w:rPr>
                <w:sz w:val="24"/>
              </w:rPr>
              <w:t>41/1</w:t>
            </w:r>
          </w:p>
        </w:tc>
        <w:tc>
          <w:tcPr>
            <w:tcW w:w="967" w:type="dxa"/>
            <w:tcBorders>
              <w:top w:val="nil"/>
              <w:left w:val="nil"/>
              <w:bottom w:val="single" w:sz="4" w:space="0" w:color="auto"/>
              <w:right w:val="nil"/>
            </w:tcBorders>
            <w:shd w:val="clear" w:color="auto" w:fill="auto"/>
            <w:noWrap/>
            <w:vAlign w:val="center"/>
            <w:hideMark/>
          </w:tcPr>
          <w:p w14:paraId="3DC75A4D" w14:textId="4DA6909B"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53/7</w:t>
            </w:r>
          </w:p>
        </w:tc>
        <w:tc>
          <w:tcPr>
            <w:tcW w:w="967" w:type="dxa"/>
            <w:tcBorders>
              <w:top w:val="nil"/>
              <w:left w:val="nil"/>
              <w:bottom w:val="single" w:sz="4" w:space="0" w:color="auto"/>
              <w:right w:val="nil"/>
            </w:tcBorders>
            <w:shd w:val="clear" w:color="auto" w:fill="auto"/>
            <w:noWrap/>
            <w:vAlign w:val="center"/>
            <w:hideMark/>
          </w:tcPr>
          <w:p w14:paraId="23E02121" w14:textId="315CA191"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10/5</w:t>
            </w:r>
          </w:p>
        </w:tc>
        <w:tc>
          <w:tcPr>
            <w:tcW w:w="1261" w:type="dxa"/>
            <w:tcBorders>
              <w:top w:val="nil"/>
              <w:left w:val="nil"/>
              <w:bottom w:val="single" w:sz="4" w:space="0" w:color="auto"/>
              <w:right w:val="nil"/>
            </w:tcBorders>
            <w:shd w:val="clear" w:color="auto" w:fill="auto"/>
            <w:noWrap/>
            <w:vAlign w:val="center"/>
            <w:hideMark/>
          </w:tcPr>
          <w:p w14:paraId="6863AAB4" w14:textId="24CE9044"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53,337,110</w:t>
            </w:r>
          </w:p>
        </w:tc>
        <w:tc>
          <w:tcPr>
            <w:tcW w:w="1263" w:type="dxa"/>
            <w:tcBorders>
              <w:top w:val="nil"/>
              <w:left w:val="nil"/>
              <w:bottom w:val="single" w:sz="4" w:space="0" w:color="auto"/>
              <w:right w:val="nil"/>
            </w:tcBorders>
            <w:shd w:val="clear" w:color="auto" w:fill="auto"/>
            <w:noWrap/>
            <w:vAlign w:val="center"/>
            <w:hideMark/>
          </w:tcPr>
          <w:p w14:paraId="5298B2AD" w14:textId="32730F94"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70,852,107</w:t>
            </w:r>
          </w:p>
        </w:tc>
      </w:tr>
      <w:tr w:rsidR="00B06B51" w:rsidRPr="00CE13F6" w14:paraId="60EBBE23" w14:textId="77777777" w:rsidTr="00B06B51">
        <w:trPr>
          <w:trHeight w:val="20"/>
        </w:trPr>
        <w:tc>
          <w:tcPr>
            <w:tcW w:w="1256" w:type="dxa"/>
            <w:vMerge/>
            <w:tcBorders>
              <w:top w:val="nil"/>
              <w:left w:val="nil"/>
              <w:bottom w:val="single" w:sz="4" w:space="0" w:color="auto"/>
              <w:right w:val="nil"/>
            </w:tcBorders>
            <w:vAlign w:val="center"/>
            <w:hideMark/>
          </w:tcPr>
          <w:p w14:paraId="1DEBD63B"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7B865D70"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زن</w:t>
            </w:r>
          </w:p>
        </w:tc>
        <w:tc>
          <w:tcPr>
            <w:tcW w:w="966" w:type="dxa"/>
            <w:tcBorders>
              <w:top w:val="nil"/>
              <w:left w:val="nil"/>
              <w:bottom w:val="single" w:sz="4" w:space="0" w:color="auto"/>
              <w:right w:val="nil"/>
            </w:tcBorders>
            <w:shd w:val="clear" w:color="auto" w:fill="auto"/>
            <w:noWrap/>
            <w:vAlign w:val="center"/>
            <w:hideMark/>
          </w:tcPr>
          <w:p w14:paraId="6CBB80E1"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376</w:t>
            </w:r>
          </w:p>
        </w:tc>
        <w:tc>
          <w:tcPr>
            <w:tcW w:w="966" w:type="dxa"/>
            <w:tcBorders>
              <w:top w:val="nil"/>
              <w:left w:val="nil"/>
              <w:bottom w:val="single" w:sz="4" w:space="0" w:color="auto"/>
              <w:right w:val="nil"/>
            </w:tcBorders>
            <w:shd w:val="clear" w:color="auto" w:fill="auto"/>
            <w:noWrap/>
            <w:vAlign w:val="center"/>
            <w:hideMark/>
          </w:tcPr>
          <w:p w14:paraId="704C26DB"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0/3%</w:t>
            </w:r>
          </w:p>
        </w:tc>
        <w:tc>
          <w:tcPr>
            <w:tcW w:w="966" w:type="dxa"/>
            <w:tcBorders>
              <w:top w:val="nil"/>
              <w:left w:val="nil"/>
              <w:bottom w:val="single" w:sz="4" w:space="0" w:color="auto"/>
              <w:right w:val="nil"/>
            </w:tcBorders>
            <w:shd w:val="clear" w:color="auto" w:fill="auto"/>
            <w:noWrap/>
            <w:vAlign w:val="center"/>
            <w:hideMark/>
          </w:tcPr>
          <w:p w14:paraId="347B87C9" w14:textId="589C7086" w:rsidR="00B06B51" w:rsidRPr="00CE13F6" w:rsidRDefault="00B06B51" w:rsidP="00C00B4A">
            <w:pPr>
              <w:bidi/>
              <w:spacing w:after="0" w:line="240" w:lineRule="auto"/>
              <w:jc w:val="center"/>
              <w:rPr>
                <w:rFonts w:ascii="Arial" w:eastAsia="Times New Roman" w:hAnsi="Arial"/>
                <w:sz w:val="24"/>
                <w:lang w:bidi="fa-IR"/>
              </w:rPr>
            </w:pPr>
            <w:r w:rsidRPr="00CE13F6">
              <w:rPr>
                <w:sz w:val="24"/>
              </w:rPr>
              <w:t>40/5</w:t>
            </w:r>
          </w:p>
        </w:tc>
        <w:tc>
          <w:tcPr>
            <w:tcW w:w="967" w:type="dxa"/>
            <w:tcBorders>
              <w:top w:val="nil"/>
              <w:left w:val="nil"/>
              <w:bottom w:val="single" w:sz="4" w:space="0" w:color="auto"/>
              <w:right w:val="nil"/>
            </w:tcBorders>
            <w:shd w:val="clear" w:color="auto" w:fill="auto"/>
            <w:noWrap/>
            <w:vAlign w:val="center"/>
            <w:hideMark/>
          </w:tcPr>
          <w:p w14:paraId="0214F6FA" w14:textId="7F7E317A"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52/3</w:t>
            </w:r>
          </w:p>
        </w:tc>
        <w:tc>
          <w:tcPr>
            <w:tcW w:w="967" w:type="dxa"/>
            <w:tcBorders>
              <w:top w:val="nil"/>
              <w:left w:val="nil"/>
              <w:bottom w:val="single" w:sz="4" w:space="0" w:color="auto"/>
              <w:right w:val="nil"/>
            </w:tcBorders>
            <w:shd w:val="clear" w:color="auto" w:fill="auto"/>
            <w:noWrap/>
            <w:vAlign w:val="center"/>
            <w:hideMark/>
          </w:tcPr>
          <w:p w14:paraId="795376D6" w14:textId="6F976E98"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7/5</w:t>
            </w:r>
          </w:p>
        </w:tc>
        <w:tc>
          <w:tcPr>
            <w:tcW w:w="1261" w:type="dxa"/>
            <w:tcBorders>
              <w:top w:val="nil"/>
              <w:left w:val="nil"/>
              <w:bottom w:val="single" w:sz="4" w:space="0" w:color="auto"/>
              <w:right w:val="nil"/>
            </w:tcBorders>
            <w:shd w:val="clear" w:color="auto" w:fill="auto"/>
            <w:noWrap/>
            <w:vAlign w:val="center"/>
            <w:hideMark/>
          </w:tcPr>
          <w:p w14:paraId="1202DB6B" w14:textId="660CE39D"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54,511,317</w:t>
            </w:r>
          </w:p>
        </w:tc>
        <w:tc>
          <w:tcPr>
            <w:tcW w:w="1263" w:type="dxa"/>
            <w:tcBorders>
              <w:top w:val="nil"/>
              <w:left w:val="nil"/>
              <w:bottom w:val="single" w:sz="4" w:space="0" w:color="auto"/>
              <w:right w:val="nil"/>
            </w:tcBorders>
            <w:shd w:val="clear" w:color="auto" w:fill="auto"/>
            <w:noWrap/>
            <w:vAlign w:val="center"/>
            <w:hideMark/>
          </w:tcPr>
          <w:p w14:paraId="12A86307" w14:textId="5FC7A4A0"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62,866,952</w:t>
            </w:r>
          </w:p>
        </w:tc>
      </w:tr>
      <w:tr w:rsidR="00B06B51" w:rsidRPr="00CE13F6" w14:paraId="26112279" w14:textId="77777777" w:rsidTr="00B06B51">
        <w:trPr>
          <w:trHeight w:val="20"/>
        </w:trPr>
        <w:tc>
          <w:tcPr>
            <w:tcW w:w="1256" w:type="dxa"/>
            <w:vMerge/>
            <w:tcBorders>
              <w:top w:val="nil"/>
              <w:left w:val="nil"/>
              <w:bottom w:val="single" w:sz="4" w:space="0" w:color="auto"/>
              <w:right w:val="nil"/>
            </w:tcBorders>
            <w:vAlign w:val="center"/>
            <w:hideMark/>
          </w:tcPr>
          <w:p w14:paraId="4EEA2034"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06E23C6B"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کل</w:t>
            </w:r>
          </w:p>
        </w:tc>
        <w:tc>
          <w:tcPr>
            <w:tcW w:w="966" w:type="dxa"/>
            <w:tcBorders>
              <w:top w:val="nil"/>
              <w:left w:val="nil"/>
              <w:bottom w:val="single" w:sz="4" w:space="0" w:color="auto"/>
              <w:right w:val="nil"/>
            </w:tcBorders>
            <w:shd w:val="clear" w:color="000000" w:fill="DDEBF7"/>
            <w:noWrap/>
            <w:vAlign w:val="center"/>
            <w:hideMark/>
          </w:tcPr>
          <w:p w14:paraId="303479F6"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7,275</w:t>
            </w:r>
          </w:p>
        </w:tc>
        <w:tc>
          <w:tcPr>
            <w:tcW w:w="966" w:type="dxa"/>
            <w:tcBorders>
              <w:top w:val="nil"/>
              <w:left w:val="nil"/>
              <w:bottom w:val="single" w:sz="4" w:space="0" w:color="auto"/>
              <w:right w:val="nil"/>
            </w:tcBorders>
            <w:shd w:val="clear" w:color="000000" w:fill="DDEBF7"/>
            <w:noWrap/>
            <w:vAlign w:val="center"/>
            <w:hideMark/>
          </w:tcPr>
          <w:p w14:paraId="6837A8D5"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4/9%</w:t>
            </w:r>
          </w:p>
        </w:tc>
        <w:tc>
          <w:tcPr>
            <w:tcW w:w="966" w:type="dxa"/>
            <w:tcBorders>
              <w:top w:val="nil"/>
              <w:left w:val="nil"/>
              <w:bottom w:val="single" w:sz="4" w:space="0" w:color="auto"/>
              <w:right w:val="nil"/>
            </w:tcBorders>
            <w:shd w:val="clear" w:color="000000" w:fill="DDEBF7"/>
            <w:noWrap/>
            <w:vAlign w:val="center"/>
            <w:hideMark/>
          </w:tcPr>
          <w:p w14:paraId="3A54E4BF" w14:textId="4023E830" w:rsidR="00B06B51" w:rsidRPr="00CE13F6" w:rsidRDefault="00B06B51" w:rsidP="00C00B4A">
            <w:pPr>
              <w:bidi/>
              <w:spacing w:after="0" w:line="240" w:lineRule="auto"/>
              <w:jc w:val="center"/>
              <w:rPr>
                <w:rFonts w:ascii="Arial" w:eastAsia="Times New Roman" w:hAnsi="Arial"/>
                <w:sz w:val="24"/>
                <w:lang w:bidi="fa-IR"/>
              </w:rPr>
            </w:pPr>
            <w:r w:rsidRPr="00CE13F6">
              <w:rPr>
                <w:sz w:val="24"/>
              </w:rPr>
              <w:t>41/1</w:t>
            </w:r>
          </w:p>
        </w:tc>
        <w:tc>
          <w:tcPr>
            <w:tcW w:w="967" w:type="dxa"/>
            <w:tcBorders>
              <w:top w:val="nil"/>
              <w:left w:val="nil"/>
              <w:bottom w:val="single" w:sz="4" w:space="0" w:color="auto"/>
              <w:right w:val="nil"/>
            </w:tcBorders>
            <w:shd w:val="clear" w:color="000000" w:fill="DDEBF7"/>
            <w:noWrap/>
            <w:vAlign w:val="center"/>
            <w:hideMark/>
          </w:tcPr>
          <w:p w14:paraId="65D84668" w14:textId="63AB233F"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53/7</w:t>
            </w:r>
          </w:p>
        </w:tc>
        <w:tc>
          <w:tcPr>
            <w:tcW w:w="967" w:type="dxa"/>
            <w:tcBorders>
              <w:top w:val="nil"/>
              <w:left w:val="nil"/>
              <w:bottom w:val="single" w:sz="4" w:space="0" w:color="auto"/>
              <w:right w:val="nil"/>
            </w:tcBorders>
            <w:shd w:val="clear" w:color="000000" w:fill="DDEBF7"/>
            <w:noWrap/>
            <w:vAlign w:val="center"/>
            <w:hideMark/>
          </w:tcPr>
          <w:p w14:paraId="3511E783" w14:textId="78AF6B86"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10/3</w:t>
            </w:r>
          </w:p>
        </w:tc>
        <w:tc>
          <w:tcPr>
            <w:tcW w:w="1261" w:type="dxa"/>
            <w:tcBorders>
              <w:top w:val="nil"/>
              <w:left w:val="nil"/>
              <w:bottom w:val="single" w:sz="4" w:space="0" w:color="auto"/>
              <w:right w:val="nil"/>
            </w:tcBorders>
            <w:shd w:val="clear" w:color="000000" w:fill="DDEBF7"/>
            <w:noWrap/>
            <w:vAlign w:val="center"/>
            <w:hideMark/>
          </w:tcPr>
          <w:p w14:paraId="0AEB5D5E" w14:textId="63593929"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53,397,797</w:t>
            </w:r>
          </w:p>
        </w:tc>
        <w:tc>
          <w:tcPr>
            <w:tcW w:w="1263" w:type="dxa"/>
            <w:tcBorders>
              <w:top w:val="nil"/>
              <w:left w:val="nil"/>
              <w:bottom w:val="single" w:sz="4" w:space="0" w:color="auto"/>
              <w:right w:val="nil"/>
            </w:tcBorders>
            <w:shd w:val="clear" w:color="000000" w:fill="DDEBF7"/>
            <w:noWrap/>
            <w:vAlign w:val="center"/>
            <w:hideMark/>
          </w:tcPr>
          <w:p w14:paraId="02698B49" w14:textId="29BDC6C8"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70,439,404</w:t>
            </w:r>
          </w:p>
        </w:tc>
      </w:tr>
      <w:tr w:rsidR="00B06B51" w:rsidRPr="00CE13F6" w14:paraId="396F4465" w14:textId="77777777" w:rsidTr="00B06B51">
        <w:trPr>
          <w:trHeight w:val="20"/>
        </w:trPr>
        <w:tc>
          <w:tcPr>
            <w:tcW w:w="1256" w:type="dxa"/>
            <w:vMerge w:val="restart"/>
            <w:tcBorders>
              <w:top w:val="nil"/>
              <w:left w:val="nil"/>
              <w:bottom w:val="single" w:sz="4" w:space="0" w:color="auto"/>
              <w:right w:val="nil"/>
            </w:tcBorders>
            <w:shd w:val="clear" w:color="000000" w:fill="BDD7EE"/>
            <w:vAlign w:val="center"/>
            <w:hideMark/>
          </w:tcPr>
          <w:p w14:paraId="7A644337"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غرب تهران بزرگ</w:t>
            </w:r>
          </w:p>
        </w:tc>
        <w:tc>
          <w:tcPr>
            <w:tcW w:w="885" w:type="dxa"/>
            <w:tcBorders>
              <w:top w:val="nil"/>
              <w:left w:val="nil"/>
              <w:bottom w:val="single" w:sz="4" w:space="0" w:color="auto"/>
              <w:right w:val="nil"/>
            </w:tcBorders>
            <w:shd w:val="clear" w:color="000000" w:fill="BDD7EE"/>
            <w:vAlign w:val="center"/>
            <w:hideMark/>
          </w:tcPr>
          <w:p w14:paraId="73737BDB"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مرد</w:t>
            </w:r>
          </w:p>
        </w:tc>
        <w:tc>
          <w:tcPr>
            <w:tcW w:w="966" w:type="dxa"/>
            <w:tcBorders>
              <w:top w:val="nil"/>
              <w:left w:val="nil"/>
              <w:bottom w:val="single" w:sz="4" w:space="0" w:color="auto"/>
              <w:right w:val="nil"/>
            </w:tcBorders>
            <w:shd w:val="clear" w:color="auto" w:fill="auto"/>
            <w:noWrap/>
            <w:vAlign w:val="center"/>
            <w:hideMark/>
          </w:tcPr>
          <w:p w14:paraId="30636989"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6,544</w:t>
            </w:r>
          </w:p>
        </w:tc>
        <w:tc>
          <w:tcPr>
            <w:tcW w:w="966" w:type="dxa"/>
            <w:tcBorders>
              <w:top w:val="nil"/>
              <w:left w:val="nil"/>
              <w:bottom w:val="single" w:sz="4" w:space="0" w:color="auto"/>
              <w:right w:val="nil"/>
            </w:tcBorders>
            <w:shd w:val="clear" w:color="auto" w:fill="auto"/>
            <w:noWrap/>
            <w:vAlign w:val="center"/>
            <w:hideMark/>
          </w:tcPr>
          <w:p w14:paraId="70D472AD"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4/4%</w:t>
            </w:r>
          </w:p>
        </w:tc>
        <w:tc>
          <w:tcPr>
            <w:tcW w:w="966" w:type="dxa"/>
            <w:tcBorders>
              <w:top w:val="nil"/>
              <w:left w:val="nil"/>
              <w:bottom w:val="single" w:sz="4" w:space="0" w:color="auto"/>
              <w:right w:val="nil"/>
            </w:tcBorders>
            <w:shd w:val="clear" w:color="auto" w:fill="auto"/>
            <w:noWrap/>
            <w:vAlign w:val="center"/>
            <w:hideMark/>
          </w:tcPr>
          <w:p w14:paraId="214042BF" w14:textId="765B28A3" w:rsidR="00B06B51" w:rsidRPr="00CE13F6" w:rsidRDefault="00B06B51" w:rsidP="00C00B4A">
            <w:pPr>
              <w:bidi/>
              <w:spacing w:after="0" w:line="240" w:lineRule="auto"/>
              <w:jc w:val="center"/>
              <w:rPr>
                <w:rFonts w:ascii="Arial" w:eastAsia="Times New Roman" w:hAnsi="Arial"/>
                <w:sz w:val="24"/>
                <w:lang w:bidi="fa-IR"/>
              </w:rPr>
            </w:pPr>
            <w:r w:rsidRPr="00CE13F6">
              <w:rPr>
                <w:sz w:val="24"/>
              </w:rPr>
              <w:t>43/1</w:t>
            </w:r>
          </w:p>
        </w:tc>
        <w:tc>
          <w:tcPr>
            <w:tcW w:w="967" w:type="dxa"/>
            <w:tcBorders>
              <w:top w:val="nil"/>
              <w:left w:val="nil"/>
              <w:bottom w:val="single" w:sz="4" w:space="0" w:color="auto"/>
              <w:right w:val="nil"/>
            </w:tcBorders>
            <w:shd w:val="clear" w:color="auto" w:fill="auto"/>
            <w:noWrap/>
            <w:vAlign w:val="center"/>
            <w:hideMark/>
          </w:tcPr>
          <w:p w14:paraId="394D6271" w14:textId="186556F7"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58/9</w:t>
            </w:r>
          </w:p>
        </w:tc>
        <w:tc>
          <w:tcPr>
            <w:tcW w:w="967" w:type="dxa"/>
            <w:tcBorders>
              <w:top w:val="nil"/>
              <w:left w:val="nil"/>
              <w:bottom w:val="single" w:sz="4" w:space="0" w:color="auto"/>
              <w:right w:val="nil"/>
            </w:tcBorders>
            <w:shd w:val="clear" w:color="auto" w:fill="auto"/>
            <w:noWrap/>
            <w:vAlign w:val="center"/>
            <w:hideMark/>
          </w:tcPr>
          <w:p w14:paraId="68C666B5" w14:textId="011A4FE2"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11/9</w:t>
            </w:r>
          </w:p>
        </w:tc>
        <w:tc>
          <w:tcPr>
            <w:tcW w:w="1261" w:type="dxa"/>
            <w:tcBorders>
              <w:top w:val="nil"/>
              <w:left w:val="nil"/>
              <w:bottom w:val="single" w:sz="4" w:space="0" w:color="auto"/>
              <w:right w:val="nil"/>
            </w:tcBorders>
            <w:shd w:val="clear" w:color="auto" w:fill="auto"/>
            <w:noWrap/>
            <w:vAlign w:val="center"/>
            <w:hideMark/>
          </w:tcPr>
          <w:p w14:paraId="1E5F2FE8" w14:textId="6D1D3B6E"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59,115,709</w:t>
            </w:r>
          </w:p>
        </w:tc>
        <w:tc>
          <w:tcPr>
            <w:tcW w:w="1263" w:type="dxa"/>
            <w:tcBorders>
              <w:top w:val="nil"/>
              <w:left w:val="nil"/>
              <w:bottom w:val="single" w:sz="4" w:space="0" w:color="auto"/>
              <w:right w:val="nil"/>
            </w:tcBorders>
            <w:shd w:val="clear" w:color="auto" w:fill="auto"/>
            <w:noWrap/>
            <w:vAlign w:val="center"/>
            <w:hideMark/>
          </w:tcPr>
          <w:p w14:paraId="44BD9E50" w14:textId="1A40812E"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76,417,112</w:t>
            </w:r>
          </w:p>
        </w:tc>
      </w:tr>
      <w:tr w:rsidR="00B06B51" w:rsidRPr="00CE13F6" w14:paraId="5C38066A" w14:textId="77777777" w:rsidTr="00B06B51">
        <w:trPr>
          <w:trHeight w:val="20"/>
        </w:trPr>
        <w:tc>
          <w:tcPr>
            <w:tcW w:w="1256" w:type="dxa"/>
            <w:vMerge/>
            <w:tcBorders>
              <w:top w:val="nil"/>
              <w:left w:val="nil"/>
              <w:bottom w:val="single" w:sz="4" w:space="0" w:color="auto"/>
              <w:right w:val="nil"/>
            </w:tcBorders>
            <w:vAlign w:val="center"/>
            <w:hideMark/>
          </w:tcPr>
          <w:p w14:paraId="7C9FAEA7"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14FC4650"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زن</w:t>
            </w:r>
          </w:p>
        </w:tc>
        <w:tc>
          <w:tcPr>
            <w:tcW w:w="966" w:type="dxa"/>
            <w:tcBorders>
              <w:top w:val="nil"/>
              <w:left w:val="nil"/>
              <w:bottom w:val="single" w:sz="4" w:space="0" w:color="auto"/>
              <w:right w:val="nil"/>
            </w:tcBorders>
            <w:shd w:val="clear" w:color="auto" w:fill="auto"/>
            <w:noWrap/>
            <w:vAlign w:val="center"/>
            <w:hideMark/>
          </w:tcPr>
          <w:p w14:paraId="2D223877"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922</w:t>
            </w:r>
          </w:p>
        </w:tc>
        <w:tc>
          <w:tcPr>
            <w:tcW w:w="966" w:type="dxa"/>
            <w:tcBorders>
              <w:top w:val="nil"/>
              <w:left w:val="nil"/>
              <w:bottom w:val="single" w:sz="4" w:space="0" w:color="auto"/>
              <w:right w:val="nil"/>
            </w:tcBorders>
            <w:shd w:val="clear" w:color="auto" w:fill="auto"/>
            <w:noWrap/>
            <w:vAlign w:val="center"/>
            <w:hideMark/>
          </w:tcPr>
          <w:p w14:paraId="14DCF910"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0/6%</w:t>
            </w:r>
          </w:p>
        </w:tc>
        <w:tc>
          <w:tcPr>
            <w:tcW w:w="966" w:type="dxa"/>
            <w:tcBorders>
              <w:top w:val="nil"/>
              <w:left w:val="nil"/>
              <w:bottom w:val="single" w:sz="4" w:space="0" w:color="auto"/>
              <w:right w:val="nil"/>
            </w:tcBorders>
            <w:shd w:val="clear" w:color="auto" w:fill="auto"/>
            <w:noWrap/>
            <w:vAlign w:val="center"/>
            <w:hideMark/>
          </w:tcPr>
          <w:p w14:paraId="7C4B8764" w14:textId="21801410" w:rsidR="00B06B51" w:rsidRPr="00CE13F6" w:rsidRDefault="00B06B51" w:rsidP="00C00B4A">
            <w:pPr>
              <w:bidi/>
              <w:spacing w:after="0" w:line="240" w:lineRule="auto"/>
              <w:jc w:val="center"/>
              <w:rPr>
                <w:rFonts w:ascii="Arial" w:eastAsia="Times New Roman" w:hAnsi="Arial"/>
                <w:sz w:val="24"/>
                <w:lang w:bidi="fa-IR"/>
              </w:rPr>
            </w:pPr>
            <w:r w:rsidRPr="00CE13F6">
              <w:rPr>
                <w:sz w:val="24"/>
              </w:rPr>
              <w:t>41/4</w:t>
            </w:r>
          </w:p>
        </w:tc>
        <w:tc>
          <w:tcPr>
            <w:tcW w:w="967" w:type="dxa"/>
            <w:tcBorders>
              <w:top w:val="nil"/>
              <w:left w:val="nil"/>
              <w:bottom w:val="single" w:sz="4" w:space="0" w:color="auto"/>
              <w:right w:val="nil"/>
            </w:tcBorders>
            <w:shd w:val="clear" w:color="auto" w:fill="auto"/>
            <w:noWrap/>
            <w:vAlign w:val="center"/>
            <w:hideMark/>
          </w:tcPr>
          <w:p w14:paraId="78960A73" w14:textId="7977A531"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58/4</w:t>
            </w:r>
          </w:p>
        </w:tc>
        <w:tc>
          <w:tcPr>
            <w:tcW w:w="967" w:type="dxa"/>
            <w:tcBorders>
              <w:top w:val="nil"/>
              <w:left w:val="nil"/>
              <w:bottom w:val="single" w:sz="4" w:space="0" w:color="auto"/>
              <w:right w:val="nil"/>
            </w:tcBorders>
            <w:shd w:val="clear" w:color="auto" w:fill="auto"/>
            <w:noWrap/>
            <w:vAlign w:val="center"/>
            <w:hideMark/>
          </w:tcPr>
          <w:p w14:paraId="2F1BD930" w14:textId="46145398"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10/2</w:t>
            </w:r>
          </w:p>
        </w:tc>
        <w:tc>
          <w:tcPr>
            <w:tcW w:w="1261" w:type="dxa"/>
            <w:tcBorders>
              <w:top w:val="nil"/>
              <w:left w:val="nil"/>
              <w:bottom w:val="single" w:sz="4" w:space="0" w:color="auto"/>
              <w:right w:val="nil"/>
            </w:tcBorders>
            <w:shd w:val="clear" w:color="auto" w:fill="auto"/>
            <w:noWrap/>
            <w:vAlign w:val="center"/>
            <w:hideMark/>
          </w:tcPr>
          <w:p w14:paraId="5A67C035" w14:textId="57538533"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62,561,265</w:t>
            </w:r>
          </w:p>
        </w:tc>
        <w:tc>
          <w:tcPr>
            <w:tcW w:w="1263" w:type="dxa"/>
            <w:tcBorders>
              <w:top w:val="nil"/>
              <w:left w:val="nil"/>
              <w:bottom w:val="single" w:sz="4" w:space="0" w:color="auto"/>
              <w:right w:val="nil"/>
            </w:tcBorders>
            <w:shd w:val="clear" w:color="auto" w:fill="auto"/>
            <w:noWrap/>
            <w:vAlign w:val="center"/>
            <w:hideMark/>
          </w:tcPr>
          <w:p w14:paraId="59458CD1" w14:textId="72D3E5FF"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71,849,224</w:t>
            </w:r>
          </w:p>
        </w:tc>
      </w:tr>
      <w:tr w:rsidR="00B06B51" w:rsidRPr="00CE13F6" w14:paraId="1BE5B132" w14:textId="77777777" w:rsidTr="00B06B51">
        <w:trPr>
          <w:trHeight w:val="20"/>
        </w:trPr>
        <w:tc>
          <w:tcPr>
            <w:tcW w:w="1256" w:type="dxa"/>
            <w:vMerge/>
            <w:tcBorders>
              <w:top w:val="nil"/>
              <w:left w:val="nil"/>
              <w:bottom w:val="single" w:sz="4" w:space="0" w:color="auto"/>
              <w:right w:val="nil"/>
            </w:tcBorders>
            <w:vAlign w:val="center"/>
            <w:hideMark/>
          </w:tcPr>
          <w:p w14:paraId="6C5AFE33"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79D6E7BB"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کل</w:t>
            </w:r>
          </w:p>
        </w:tc>
        <w:tc>
          <w:tcPr>
            <w:tcW w:w="966" w:type="dxa"/>
            <w:tcBorders>
              <w:top w:val="nil"/>
              <w:left w:val="nil"/>
              <w:bottom w:val="single" w:sz="4" w:space="0" w:color="auto"/>
              <w:right w:val="nil"/>
            </w:tcBorders>
            <w:shd w:val="clear" w:color="000000" w:fill="DDEBF7"/>
            <w:noWrap/>
            <w:vAlign w:val="center"/>
            <w:hideMark/>
          </w:tcPr>
          <w:p w14:paraId="4484DEDA"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7,466</w:t>
            </w:r>
          </w:p>
        </w:tc>
        <w:tc>
          <w:tcPr>
            <w:tcW w:w="966" w:type="dxa"/>
            <w:tcBorders>
              <w:top w:val="nil"/>
              <w:left w:val="nil"/>
              <w:bottom w:val="single" w:sz="4" w:space="0" w:color="auto"/>
              <w:right w:val="nil"/>
            </w:tcBorders>
            <w:shd w:val="clear" w:color="000000" w:fill="DDEBF7"/>
            <w:noWrap/>
            <w:vAlign w:val="center"/>
            <w:hideMark/>
          </w:tcPr>
          <w:p w14:paraId="38663D05"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5/1%</w:t>
            </w:r>
          </w:p>
        </w:tc>
        <w:tc>
          <w:tcPr>
            <w:tcW w:w="966" w:type="dxa"/>
            <w:tcBorders>
              <w:top w:val="nil"/>
              <w:left w:val="nil"/>
              <w:bottom w:val="single" w:sz="4" w:space="0" w:color="auto"/>
              <w:right w:val="nil"/>
            </w:tcBorders>
            <w:shd w:val="clear" w:color="000000" w:fill="DDEBF7"/>
            <w:noWrap/>
            <w:vAlign w:val="center"/>
            <w:hideMark/>
          </w:tcPr>
          <w:p w14:paraId="453FAAE7" w14:textId="35FD2F4B" w:rsidR="00B06B51" w:rsidRPr="00CE13F6" w:rsidRDefault="00B06B51" w:rsidP="00C00B4A">
            <w:pPr>
              <w:bidi/>
              <w:spacing w:after="0" w:line="240" w:lineRule="auto"/>
              <w:jc w:val="center"/>
              <w:rPr>
                <w:rFonts w:ascii="Arial" w:eastAsia="Times New Roman" w:hAnsi="Arial"/>
                <w:sz w:val="24"/>
                <w:lang w:bidi="fa-IR"/>
              </w:rPr>
            </w:pPr>
            <w:r w:rsidRPr="00CE13F6">
              <w:rPr>
                <w:sz w:val="24"/>
              </w:rPr>
              <w:t>42/9</w:t>
            </w:r>
          </w:p>
        </w:tc>
        <w:tc>
          <w:tcPr>
            <w:tcW w:w="967" w:type="dxa"/>
            <w:tcBorders>
              <w:top w:val="nil"/>
              <w:left w:val="nil"/>
              <w:bottom w:val="single" w:sz="4" w:space="0" w:color="auto"/>
              <w:right w:val="nil"/>
            </w:tcBorders>
            <w:shd w:val="clear" w:color="000000" w:fill="DDEBF7"/>
            <w:noWrap/>
            <w:vAlign w:val="center"/>
            <w:hideMark/>
          </w:tcPr>
          <w:p w14:paraId="368C41B3" w14:textId="65B4AB4D"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58/9</w:t>
            </w:r>
          </w:p>
        </w:tc>
        <w:tc>
          <w:tcPr>
            <w:tcW w:w="967" w:type="dxa"/>
            <w:tcBorders>
              <w:top w:val="nil"/>
              <w:left w:val="nil"/>
              <w:bottom w:val="single" w:sz="4" w:space="0" w:color="auto"/>
              <w:right w:val="nil"/>
            </w:tcBorders>
            <w:shd w:val="clear" w:color="000000" w:fill="DDEBF7"/>
            <w:noWrap/>
            <w:vAlign w:val="center"/>
            <w:hideMark/>
          </w:tcPr>
          <w:p w14:paraId="3DC14B71" w14:textId="67990BC7"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11/7</w:t>
            </w:r>
          </w:p>
        </w:tc>
        <w:tc>
          <w:tcPr>
            <w:tcW w:w="1261" w:type="dxa"/>
            <w:tcBorders>
              <w:top w:val="nil"/>
              <w:left w:val="nil"/>
              <w:bottom w:val="single" w:sz="4" w:space="0" w:color="auto"/>
              <w:right w:val="nil"/>
            </w:tcBorders>
            <w:shd w:val="clear" w:color="000000" w:fill="DDEBF7"/>
            <w:noWrap/>
            <w:vAlign w:val="center"/>
            <w:hideMark/>
          </w:tcPr>
          <w:p w14:paraId="3B77F89B" w14:textId="0878293C"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59,541,212</w:t>
            </w:r>
          </w:p>
        </w:tc>
        <w:tc>
          <w:tcPr>
            <w:tcW w:w="1263" w:type="dxa"/>
            <w:tcBorders>
              <w:top w:val="nil"/>
              <w:left w:val="nil"/>
              <w:bottom w:val="single" w:sz="4" w:space="0" w:color="auto"/>
              <w:right w:val="nil"/>
            </w:tcBorders>
            <w:shd w:val="clear" w:color="000000" w:fill="DDEBF7"/>
            <w:noWrap/>
            <w:vAlign w:val="center"/>
            <w:hideMark/>
          </w:tcPr>
          <w:p w14:paraId="048921E3" w14:textId="1F1ADEC0"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75,853,009</w:t>
            </w:r>
          </w:p>
        </w:tc>
      </w:tr>
      <w:tr w:rsidR="00B06B51" w:rsidRPr="00CE13F6" w14:paraId="5CD8428E" w14:textId="77777777" w:rsidTr="00B06B51">
        <w:trPr>
          <w:trHeight w:val="20"/>
        </w:trPr>
        <w:tc>
          <w:tcPr>
            <w:tcW w:w="1256" w:type="dxa"/>
            <w:vMerge w:val="restart"/>
            <w:tcBorders>
              <w:top w:val="nil"/>
              <w:left w:val="nil"/>
              <w:bottom w:val="single" w:sz="4" w:space="0" w:color="auto"/>
              <w:right w:val="nil"/>
            </w:tcBorders>
            <w:shd w:val="clear" w:color="000000" w:fill="BDD7EE"/>
            <w:vAlign w:val="center"/>
            <w:hideMark/>
          </w:tcPr>
          <w:p w14:paraId="55CB99B0"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فارس</w:t>
            </w:r>
          </w:p>
        </w:tc>
        <w:tc>
          <w:tcPr>
            <w:tcW w:w="885" w:type="dxa"/>
            <w:tcBorders>
              <w:top w:val="nil"/>
              <w:left w:val="nil"/>
              <w:bottom w:val="single" w:sz="4" w:space="0" w:color="auto"/>
              <w:right w:val="nil"/>
            </w:tcBorders>
            <w:shd w:val="clear" w:color="000000" w:fill="BDD7EE"/>
            <w:vAlign w:val="center"/>
            <w:hideMark/>
          </w:tcPr>
          <w:p w14:paraId="7ED3DC8F"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مرد</w:t>
            </w:r>
          </w:p>
        </w:tc>
        <w:tc>
          <w:tcPr>
            <w:tcW w:w="966" w:type="dxa"/>
            <w:tcBorders>
              <w:top w:val="nil"/>
              <w:left w:val="nil"/>
              <w:bottom w:val="single" w:sz="4" w:space="0" w:color="auto"/>
              <w:right w:val="nil"/>
            </w:tcBorders>
            <w:shd w:val="clear" w:color="auto" w:fill="auto"/>
            <w:noWrap/>
            <w:vAlign w:val="center"/>
            <w:hideMark/>
          </w:tcPr>
          <w:p w14:paraId="20C1622C"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6,942</w:t>
            </w:r>
          </w:p>
        </w:tc>
        <w:tc>
          <w:tcPr>
            <w:tcW w:w="966" w:type="dxa"/>
            <w:tcBorders>
              <w:top w:val="nil"/>
              <w:left w:val="nil"/>
              <w:bottom w:val="single" w:sz="4" w:space="0" w:color="auto"/>
              <w:right w:val="nil"/>
            </w:tcBorders>
            <w:shd w:val="clear" w:color="auto" w:fill="auto"/>
            <w:noWrap/>
            <w:vAlign w:val="center"/>
            <w:hideMark/>
          </w:tcPr>
          <w:p w14:paraId="35DFEE27"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4/7%</w:t>
            </w:r>
          </w:p>
        </w:tc>
        <w:tc>
          <w:tcPr>
            <w:tcW w:w="966" w:type="dxa"/>
            <w:tcBorders>
              <w:top w:val="nil"/>
              <w:left w:val="nil"/>
              <w:bottom w:val="single" w:sz="4" w:space="0" w:color="auto"/>
              <w:right w:val="nil"/>
            </w:tcBorders>
            <w:shd w:val="clear" w:color="auto" w:fill="auto"/>
            <w:noWrap/>
            <w:vAlign w:val="center"/>
            <w:hideMark/>
          </w:tcPr>
          <w:p w14:paraId="6AC02289" w14:textId="5D878DCA" w:rsidR="00B06B51" w:rsidRPr="00CE13F6" w:rsidRDefault="00B06B51" w:rsidP="00C00B4A">
            <w:pPr>
              <w:bidi/>
              <w:spacing w:after="0" w:line="240" w:lineRule="auto"/>
              <w:jc w:val="center"/>
              <w:rPr>
                <w:rFonts w:ascii="Arial" w:eastAsia="Times New Roman" w:hAnsi="Arial"/>
                <w:sz w:val="24"/>
                <w:lang w:bidi="fa-IR"/>
              </w:rPr>
            </w:pPr>
            <w:r w:rsidRPr="00CE13F6">
              <w:rPr>
                <w:sz w:val="24"/>
              </w:rPr>
              <w:t>44/1</w:t>
            </w:r>
          </w:p>
        </w:tc>
        <w:tc>
          <w:tcPr>
            <w:tcW w:w="967" w:type="dxa"/>
            <w:tcBorders>
              <w:top w:val="nil"/>
              <w:left w:val="nil"/>
              <w:bottom w:val="single" w:sz="4" w:space="0" w:color="auto"/>
              <w:right w:val="nil"/>
            </w:tcBorders>
            <w:shd w:val="clear" w:color="auto" w:fill="auto"/>
            <w:noWrap/>
            <w:vAlign w:val="center"/>
            <w:hideMark/>
          </w:tcPr>
          <w:p w14:paraId="67F9CFD6" w14:textId="1A69A022"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58/7</w:t>
            </w:r>
          </w:p>
        </w:tc>
        <w:tc>
          <w:tcPr>
            <w:tcW w:w="967" w:type="dxa"/>
            <w:tcBorders>
              <w:top w:val="nil"/>
              <w:left w:val="nil"/>
              <w:bottom w:val="single" w:sz="4" w:space="0" w:color="auto"/>
              <w:right w:val="nil"/>
            </w:tcBorders>
            <w:shd w:val="clear" w:color="auto" w:fill="auto"/>
            <w:noWrap/>
            <w:vAlign w:val="center"/>
            <w:hideMark/>
          </w:tcPr>
          <w:p w14:paraId="75A73E6C" w14:textId="30380EA2"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10/5</w:t>
            </w:r>
          </w:p>
        </w:tc>
        <w:tc>
          <w:tcPr>
            <w:tcW w:w="1261" w:type="dxa"/>
            <w:tcBorders>
              <w:top w:val="nil"/>
              <w:left w:val="nil"/>
              <w:bottom w:val="single" w:sz="4" w:space="0" w:color="auto"/>
              <w:right w:val="nil"/>
            </w:tcBorders>
            <w:shd w:val="clear" w:color="auto" w:fill="auto"/>
            <w:noWrap/>
            <w:vAlign w:val="center"/>
            <w:hideMark/>
          </w:tcPr>
          <w:p w14:paraId="2C12B4D7" w14:textId="0579A17A"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54,672,790</w:t>
            </w:r>
          </w:p>
        </w:tc>
        <w:tc>
          <w:tcPr>
            <w:tcW w:w="1263" w:type="dxa"/>
            <w:tcBorders>
              <w:top w:val="nil"/>
              <w:left w:val="nil"/>
              <w:bottom w:val="single" w:sz="4" w:space="0" w:color="auto"/>
              <w:right w:val="nil"/>
            </w:tcBorders>
            <w:shd w:val="clear" w:color="auto" w:fill="auto"/>
            <w:noWrap/>
            <w:vAlign w:val="center"/>
            <w:hideMark/>
          </w:tcPr>
          <w:p w14:paraId="64B05C78" w14:textId="48977E6D"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73,331,958</w:t>
            </w:r>
          </w:p>
        </w:tc>
      </w:tr>
      <w:tr w:rsidR="00B06B51" w:rsidRPr="00CE13F6" w14:paraId="47293B58" w14:textId="77777777" w:rsidTr="00B06B51">
        <w:trPr>
          <w:trHeight w:val="20"/>
        </w:trPr>
        <w:tc>
          <w:tcPr>
            <w:tcW w:w="1256" w:type="dxa"/>
            <w:vMerge/>
            <w:tcBorders>
              <w:top w:val="nil"/>
              <w:left w:val="nil"/>
              <w:bottom w:val="single" w:sz="4" w:space="0" w:color="auto"/>
              <w:right w:val="nil"/>
            </w:tcBorders>
            <w:vAlign w:val="center"/>
            <w:hideMark/>
          </w:tcPr>
          <w:p w14:paraId="6F7E2F0E"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56E01463"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زن</w:t>
            </w:r>
          </w:p>
        </w:tc>
        <w:tc>
          <w:tcPr>
            <w:tcW w:w="966" w:type="dxa"/>
            <w:tcBorders>
              <w:top w:val="nil"/>
              <w:left w:val="nil"/>
              <w:bottom w:val="single" w:sz="4" w:space="0" w:color="auto"/>
              <w:right w:val="nil"/>
            </w:tcBorders>
            <w:shd w:val="clear" w:color="auto" w:fill="auto"/>
            <w:noWrap/>
            <w:vAlign w:val="center"/>
            <w:hideMark/>
          </w:tcPr>
          <w:p w14:paraId="6D7AEDCF"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624</w:t>
            </w:r>
          </w:p>
        </w:tc>
        <w:tc>
          <w:tcPr>
            <w:tcW w:w="966" w:type="dxa"/>
            <w:tcBorders>
              <w:top w:val="nil"/>
              <w:left w:val="nil"/>
              <w:bottom w:val="single" w:sz="4" w:space="0" w:color="auto"/>
              <w:right w:val="nil"/>
            </w:tcBorders>
            <w:shd w:val="clear" w:color="auto" w:fill="auto"/>
            <w:noWrap/>
            <w:vAlign w:val="center"/>
            <w:hideMark/>
          </w:tcPr>
          <w:p w14:paraId="200201DB"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0/4%</w:t>
            </w:r>
          </w:p>
        </w:tc>
        <w:tc>
          <w:tcPr>
            <w:tcW w:w="966" w:type="dxa"/>
            <w:tcBorders>
              <w:top w:val="nil"/>
              <w:left w:val="nil"/>
              <w:bottom w:val="single" w:sz="4" w:space="0" w:color="auto"/>
              <w:right w:val="nil"/>
            </w:tcBorders>
            <w:shd w:val="clear" w:color="auto" w:fill="auto"/>
            <w:noWrap/>
            <w:vAlign w:val="center"/>
            <w:hideMark/>
          </w:tcPr>
          <w:p w14:paraId="080DF884" w14:textId="282213FA" w:rsidR="00B06B51" w:rsidRPr="00CE13F6" w:rsidRDefault="00B06B51" w:rsidP="00C00B4A">
            <w:pPr>
              <w:bidi/>
              <w:spacing w:after="0" w:line="240" w:lineRule="auto"/>
              <w:jc w:val="center"/>
              <w:rPr>
                <w:rFonts w:ascii="Arial" w:eastAsia="Times New Roman" w:hAnsi="Arial"/>
                <w:sz w:val="24"/>
                <w:lang w:bidi="fa-IR"/>
              </w:rPr>
            </w:pPr>
            <w:r w:rsidRPr="00CE13F6">
              <w:rPr>
                <w:sz w:val="24"/>
              </w:rPr>
              <w:t>42/8</w:t>
            </w:r>
          </w:p>
        </w:tc>
        <w:tc>
          <w:tcPr>
            <w:tcW w:w="967" w:type="dxa"/>
            <w:tcBorders>
              <w:top w:val="nil"/>
              <w:left w:val="nil"/>
              <w:bottom w:val="single" w:sz="4" w:space="0" w:color="auto"/>
              <w:right w:val="nil"/>
            </w:tcBorders>
            <w:shd w:val="clear" w:color="auto" w:fill="auto"/>
            <w:noWrap/>
            <w:vAlign w:val="center"/>
            <w:hideMark/>
          </w:tcPr>
          <w:p w14:paraId="1B039E25" w14:textId="4B96A5C2"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59/5</w:t>
            </w:r>
          </w:p>
        </w:tc>
        <w:tc>
          <w:tcPr>
            <w:tcW w:w="967" w:type="dxa"/>
            <w:tcBorders>
              <w:top w:val="nil"/>
              <w:left w:val="nil"/>
              <w:bottom w:val="single" w:sz="4" w:space="0" w:color="auto"/>
              <w:right w:val="nil"/>
            </w:tcBorders>
            <w:shd w:val="clear" w:color="auto" w:fill="auto"/>
            <w:noWrap/>
            <w:vAlign w:val="center"/>
            <w:hideMark/>
          </w:tcPr>
          <w:p w14:paraId="74D6C223" w14:textId="5CD090FA"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8/9</w:t>
            </w:r>
          </w:p>
        </w:tc>
        <w:tc>
          <w:tcPr>
            <w:tcW w:w="1261" w:type="dxa"/>
            <w:tcBorders>
              <w:top w:val="nil"/>
              <w:left w:val="nil"/>
              <w:bottom w:val="single" w:sz="4" w:space="0" w:color="auto"/>
              <w:right w:val="nil"/>
            </w:tcBorders>
            <w:shd w:val="clear" w:color="auto" w:fill="auto"/>
            <w:noWrap/>
            <w:vAlign w:val="center"/>
            <w:hideMark/>
          </w:tcPr>
          <w:p w14:paraId="6DE2AA9A" w14:textId="2062159D"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60,700,917</w:t>
            </w:r>
          </w:p>
        </w:tc>
        <w:tc>
          <w:tcPr>
            <w:tcW w:w="1263" w:type="dxa"/>
            <w:tcBorders>
              <w:top w:val="nil"/>
              <w:left w:val="nil"/>
              <w:bottom w:val="single" w:sz="4" w:space="0" w:color="auto"/>
              <w:right w:val="nil"/>
            </w:tcBorders>
            <w:shd w:val="clear" w:color="auto" w:fill="auto"/>
            <w:noWrap/>
            <w:vAlign w:val="center"/>
            <w:hideMark/>
          </w:tcPr>
          <w:p w14:paraId="2BB7D9BF" w14:textId="5DFDCD7F"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69,261,362</w:t>
            </w:r>
          </w:p>
        </w:tc>
      </w:tr>
      <w:tr w:rsidR="00B06B51" w:rsidRPr="00CE13F6" w14:paraId="5C2013FC" w14:textId="77777777" w:rsidTr="00B06B51">
        <w:trPr>
          <w:trHeight w:val="20"/>
        </w:trPr>
        <w:tc>
          <w:tcPr>
            <w:tcW w:w="1256" w:type="dxa"/>
            <w:vMerge/>
            <w:tcBorders>
              <w:top w:val="nil"/>
              <w:left w:val="nil"/>
              <w:bottom w:val="single" w:sz="4" w:space="0" w:color="auto"/>
              <w:right w:val="nil"/>
            </w:tcBorders>
            <w:vAlign w:val="center"/>
            <w:hideMark/>
          </w:tcPr>
          <w:p w14:paraId="13D67956"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25F98DF8"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کل</w:t>
            </w:r>
          </w:p>
        </w:tc>
        <w:tc>
          <w:tcPr>
            <w:tcW w:w="966" w:type="dxa"/>
            <w:tcBorders>
              <w:top w:val="nil"/>
              <w:left w:val="nil"/>
              <w:bottom w:val="single" w:sz="4" w:space="0" w:color="auto"/>
              <w:right w:val="nil"/>
            </w:tcBorders>
            <w:shd w:val="clear" w:color="000000" w:fill="DDEBF7"/>
            <w:noWrap/>
            <w:vAlign w:val="center"/>
            <w:hideMark/>
          </w:tcPr>
          <w:p w14:paraId="71C81FA2"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7,566</w:t>
            </w:r>
          </w:p>
        </w:tc>
        <w:tc>
          <w:tcPr>
            <w:tcW w:w="966" w:type="dxa"/>
            <w:tcBorders>
              <w:top w:val="nil"/>
              <w:left w:val="nil"/>
              <w:bottom w:val="single" w:sz="4" w:space="0" w:color="auto"/>
              <w:right w:val="nil"/>
            </w:tcBorders>
            <w:shd w:val="clear" w:color="000000" w:fill="DDEBF7"/>
            <w:noWrap/>
            <w:vAlign w:val="center"/>
            <w:hideMark/>
          </w:tcPr>
          <w:p w14:paraId="25728110"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5/1%</w:t>
            </w:r>
          </w:p>
        </w:tc>
        <w:tc>
          <w:tcPr>
            <w:tcW w:w="966" w:type="dxa"/>
            <w:tcBorders>
              <w:top w:val="nil"/>
              <w:left w:val="nil"/>
              <w:bottom w:val="single" w:sz="4" w:space="0" w:color="auto"/>
              <w:right w:val="nil"/>
            </w:tcBorders>
            <w:shd w:val="clear" w:color="000000" w:fill="DDEBF7"/>
            <w:noWrap/>
            <w:vAlign w:val="center"/>
            <w:hideMark/>
          </w:tcPr>
          <w:p w14:paraId="34CE1C5A" w14:textId="423B1894" w:rsidR="00B06B51" w:rsidRPr="00CE13F6" w:rsidRDefault="00B06B51" w:rsidP="00C00B4A">
            <w:pPr>
              <w:bidi/>
              <w:spacing w:after="0" w:line="240" w:lineRule="auto"/>
              <w:jc w:val="center"/>
              <w:rPr>
                <w:rFonts w:ascii="Arial" w:eastAsia="Times New Roman" w:hAnsi="Arial"/>
                <w:sz w:val="24"/>
                <w:lang w:bidi="fa-IR"/>
              </w:rPr>
            </w:pPr>
            <w:r w:rsidRPr="00CE13F6">
              <w:rPr>
                <w:sz w:val="24"/>
              </w:rPr>
              <w:t>44/0</w:t>
            </w:r>
          </w:p>
        </w:tc>
        <w:tc>
          <w:tcPr>
            <w:tcW w:w="967" w:type="dxa"/>
            <w:tcBorders>
              <w:top w:val="nil"/>
              <w:left w:val="nil"/>
              <w:bottom w:val="single" w:sz="4" w:space="0" w:color="auto"/>
              <w:right w:val="nil"/>
            </w:tcBorders>
            <w:shd w:val="clear" w:color="000000" w:fill="DDEBF7"/>
            <w:noWrap/>
            <w:vAlign w:val="center"/>
            <w:hideMark/>
          </w:tcPr>
          <w:p w14:paraId="622284DB" w14:textId="33392CA7"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58/7</w:t>
            </w:r>
          </w:p>
        </w:tc>
        <w:tc>
          <w:tcPr>
            <w:tcW w:w="967" w:type="dxa"/>
            <w:tcBorders>
              <w:top w:val="nil"/>
              <w:left w:val="nil"/>
              <w:bottom w:val="single" w:sz="4" w:space="0" w:color="auto"/>
              <w:right w:val="nil"/>
            </w:tcBorders>
            <w:shd w:val="clear" w:color="000000" w:fill="DDEBF7"/>
            <w:noWrap/>
            <w:vAlign w:val="center"/>
            <w:hideMark/>
          </w:tcPr>
          <w:p w14:paraId="614FAF6E" w14:textId="58D2B547"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10/4</w:t>
            </w:r>
          </w:p>
        </w:tc>
        <w:tc>
          <w:tcPr>
            <w:tcW w:w="1261" w:type="dxa"/>
            <w:tcBorders>
              <w:top w:val="nil"/>
              <w:left w:val="nil"/>
              <w:bottom w:val="single" w:sz="4" w:space="0" w:color="auto"/>
              <w:right w:val="nil"/>
            </w:tcBorders>
            <w:shd w:val="clear" w:color="000000" w:fill="DDEBF7"/>
            <w:noWrap/>
            <w:vAlign w:val="center"/>
            <w:hideMark/>
          </w:tcPr>
          <w:p w14:paraId="490A020D" w14:textId="51BD6FA1"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55,169,955</w:t>
            </w:r>
          </w:p>
        </w:tc>
        <w:tc>
          <w:tcPr>
            <w:tcW w:w="1263" w:type="dxa"/>
            <w:tcBorders>
              <w:top w:val="nil"/>
              <w:left w:val="nil"/>
              <w:bottom w:val="single" w:sz="4" w:space="0" w:color="auto"/>
              <w:right w:val="nil"/>
            </w:tcBorders>
            <w:shd w:val="clear" w:color="000000" w:fill="DDEBF7"/>
            <w:noWrap/>
            <w:vAlign w:val="center"/>
            <w:hideMark/>
          </w:tcPr>
          <w:p w14:paraId="1FFD8690" w14:textId="4E256342"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72,996,238</w:t>
            </w:r>
          </w:p>
        </w:tc>
      </w:tr>
      <w:tr w:rsidR="00B06B51" w:rsidRPr="00CE13F6" w14:paraId="07D2F62B" w14:textId="77777777" w:rsidTr="00B06B51">
        <w:trPr>
          <w:trHeight w:val="20"/>
        </w:trPr>
        <w:tc>
          <w:tcPr>
            <w:tcW w:w="1256" w:type="dxa"/>
            <w:vMerge w:val="restart"/>
            <w:tcBorders>
              <w:top w:val="nil"/>
              <w:left w:val="nil"/>
              <w:bottom w:val="single" w:sz="4" w:space="0" w:color="auto"/>
              <w:right w:val="nil"/>
            </w:tcBorders>
            <w:shd w:val="clear" w:color="000000" w:fill="BDD7EE"/>
            <w:vAlign w:val="center"/>
            <w:hideMark/>
          </w:tcPr>
          <w:p w14:paraId="55AB83EF"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قزوين</w:t>
            </w:r>
          </w:p>
        </w:tc>
        <w:tc>
          <w:tcPr>
            <w:tcW w:w="885" w:type="dxa"/>
            <w:tcBorders>
              <w:top w:val="nil"/>
              <w:left w:val="nil"/>
              <w:bottom w:val="single" w:sz="4" w:space="0" w:color="auto"/>
              <w:right w:val="nil"/>
            </w:tcBorders>
            <w:shd w:val="clear" w:color="000000" w:fill="BDD7EE"/>
            <w:vAlign w:val="center"/>
            <w:hideMark/>
          </w:tcPr>
          <w:p w14:paraId="2FF15C6A"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مرد</w:t>
            </w:r>
          </w:p>
        </w:tc>
        <w:tc>
          <w:tcPr>
            <w:tcW w:w="966" w:type="dxa"/>
            <w:tcBorders>
              <w:top w:val="nil"/>
              <w:left w:val="nil"/>
              <w:bottom w:val="single" w:sz="4" w:space="0" w:color="auto"/>
              <w:right w:val="nil"/>
            </w:tcBorders>
            <w:shd w:val="clear" w:color="auto" w:fill="auto"/>
            <w:noWrap/>
            <w:vAlign w:val="center"/>
            <w:hideMark/>
          </w:tcPr>
          <w:p w14:paraId="59731A42"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3,077</w:t>
            </w:r>
          </w:p>
        </w:tc>
        <w:tc>
          <w:tcPr>
            <w:tcW w:w="966" w:type="dxa"/>
            <w:tcBorders>
              <w:top w:val="nil"/>
              <w:left w:val="nil"/>
              <w:bottom w:val="single" w:sz="4" w:space="0" w:color="auto"/>
              <w:right w:val="nil"/>
            </w:tcBorders>
            <w:shd w:val="clear" w:color="auto" w:fill="auto"/>
            <w:noWrap/>
            <w:vAlign w:val="center"/>
            <w:hideMark/>
          </w:tcPr>
          <w:p w14:paraId="2FC34852"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2/1%</w:t>
            </w:r>
          </w:p>
        </w:tc>
        <w:tc>
          <w:tcPr>
            <w:tcW w:w="966" w:type="dxa"/>
            <w:tcBorders>
              <w:top w:val="nil"/>
              <w:left w:val="nil"/>
              <w:bottom w:val="single" w:sz="4" w:space="0" w:color="auto"/>
              <w:right w:val="nil"/>
            </w:tcBorders>
            <w:shd w:val="clear" w:color="auto" w:fill="auto"/>
            <w:noWrap/>
            <w:vAlign w:val="center"/>
            <w:hideMark/>
          </w:tcPr>
          <w:p w14:paraId="71BA2C4E" w14:textId="472FDFD1" w:rsidR="00B06B51" w:rsidRPr="00CE13F6" w:rsidRDefault="00B06B51" w:rsidP="00C00B4A">
            <w:pPr>
              <w:bidi/>
              <w:spacing w:after="0" w:line="240" w:lineRule="auto"/>
              <w:jc w:val="center"/>
              <w:rPr>
                <w:rFonts w:ascii="Arial" w:eastAsia="Times New Roman" w:hAnsi="Arial"/>
                <w:sz w:val="24"/>
                <w:lang w:bidi="fa-IR"/>
              </w:rPr>
            </w:pPr>
            <w:r w:rsidRPr="00CE13F6">
              <w:rPr>
                <w:sz w:val="24"/>
              </w:rPr>
              <w:t>41/1</w:t>
            </w:r>
          </w:p>
        </w:tc>
        <w:tc>
          <w:tcPr>
            <w:tcW w:w="967" w:type="dxa"/>
            <w:tcBorders>
              <w:top w:val="nil"/>
              <w:left w:val="nil"/>
              <w:bottom w:val="single" w:sz="4" w:space="0" w:color="auto"/>
              <w:right w:val="nil"/>
            </w:tcBorders>
            <w:shd w:val="clear" w:color="auto" w:fill="auto"/>
            <w:noWrap/>
            <w:vAlign w:val="center"/>
            <w:hideMark/>
          </w:tcPr>
          <w:p w14:paraId="0E42A739" w14:textId="262CE2BD"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53/3</w:t>
            </w:r>
          </w:p>
        </w:tc>
        <w:tc>
          <w:tcPr>
            <w:tcW w:w="967" w:type="dxa"/>
            <w:tcBorders>
              <w:top w:val="nil"/>
              <w:left w:val="nil"/>
              <w:bottom w:val="single" w:sz="4" w:space="0" w:color="auto"/>
              <w:right w:val="nil"/>
            </w:tcBorders>
            <w:shd w:val="clear" w:color="auto" w:fill="auto"/>
            <w:noWrap/>
            <w:vAlign w:val="center"/>
            <w:hideMark/>
          </w:tcPr>
          <w:p w14:paraId="2E15E4FD" w14:textId="4D1F4BEB"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10/9</w:t>
            </w:r>
          </w:p>
        </w:tc>
        <w:tc>
          <w:tcPr>
            <w:tcW w:w="1261" w:type="dxa"/>
            <w:tcBorders>
              <w:top w:val="nil"/>
              <w:left w:val="nil"/>
              <w:bottom w:val="single" w:sz="4" w:space="0" w:color="auto"/>
              <w:right w:val="nil"/>
            </w:tcBorders>
            <w:shd w:val="clear" w:color="auto" w:fill="auto"/>
            <w:noWrap/>
            <w:vAlign w:val="center"/>
            <w:hideMark/>
          </w:tcPr>
          <w:p w14:paraId="18FE88FE" w14:textId="23451ABD"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53,810,775</w:t>
            </w:r>
          </w:p>
        </w:tc>
        <w:tc>
          <w:tcPr>
            <w:tcW w:w="1263" w:type="dxa"/>
            <w:tcBorders>
              <w:top w:val="nil"/>
              <w:left w:val="nil"/>
              <w:bottom w:val="single" w:sz="4" w:space="0" w:color="auto"/>
              <w:right w:val="nil"/>
            </w:tcBorders>
            <w:shd w:val="clear" w:color="auto" w:fill="auto"/>
            <w:noWrap/>
            <w:vAlign w:val="center"/>
            <w:hideMark/>
          </w:tcPr>
          <w:p w14:paraId="77DA2BE5" w14:textId="3069ADAD"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71,662,576</w:t>
            </w:r>
          </w:p>
        </w:tc>
      </w:tr>
      <w:tr w:rsidR="00B06B51" w:rsidRPr="00CE13F6" w14:paraId="05C188D0" w14:textId="77777777" w:rsidTr="00B06B51">
        <w:trPr>
          <w:trHeight w:val="20"/>
        </w:trPr>
        <w:tc>
          <w:tcPr>
            <w:tcW w:w="1256" w:type="dxa"/>
            <w:vMerge/>
            <w:tcBorders>
              <w:top w:val="nil"/>
              <w:left w:val="nil"/>
              <w:bottom w:val="single" w:sz="4" w:space="0" w:color="auto"/>
              <w:right w:val="nil"/>
            </w:tcBorders>
            <w:vAlign w:val="center"/>
            <w:hideMark/>
          </w:tcPr>
          <w:p w14:paraId="433A7A68"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3576B6C2"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زن</w:t>
            </w:r>
          </w:p>
        </w:tc>
        <w:tc>
          <w:tcPr>
            <w:tcW w:w="966" w:type="dxa"/>
            <w:tcBorders>
              <w:top w:val="nil"/>
              <w:left w:val="nil"/>
              <w:bottom w:val="single" w:sz="4" w:space="0" w:color="auto"/>
              <w:right w:val="nil"/>
            </w:tcBorders>
            <w:shd w:val="clear" w:color="auto" w:fill="auto"/>
            <w:noWrap/>
            <w:vAlign w:val="center"/>
            <w:hideMark/>
          </w:tcPr>
          <w:p w14:paraId="264DF530"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148</w:t>
            </w:r>
          </w:p>
        </w:tc>
        <w:tc>
          <w:tcPr>
            <w:tcW w:w="966" w:type="dxa"/>
            <w:tcBorders>
              <w:top w:val="nil"/>
              <w:left w:val="nil"/>
              <w:bottom w:val="single" w:sz="4" w:space="0" w:color="auto"/>
              <w:right w:val="nil"/>
            </w:tcBorders>
            <w:shd w:val="clear" w:color="auto" w:fill="auto"/>
            <w:noWrap/>
            <w:vAlign w:val="center"/>
            <w:hideMark/>
          </w:tcPr>
          <w:p w14:paraId="17C3FB92"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0/1%</w:t>
            </w:r>
          </w:p>
        </w:tc>
        <w:tc>
          <w:tcPr>
            <w:tcW w:w="966" w:type="dxa"/>
            <w:tcBorders>
              <w:top w:val="nil"/>
              <w:left w:val="nil"/>
              <w:bottom w:val="single" w:sz="4" w:space="0" w:color="auto"/>
              <w:right w:val="nil"/>
            </w:tcBorders>
            <w:shd w:val="clear" w:color="auto" w:fill="auto"/>
            <w:noWrap/>
            <w:vAlign w:val="center"/>
            <w:hideMark/>
          </w:tcPr>
          <w:p w14:paraId="5496CE4E" w14:textId="39418D77" w:rsidR="00B06B51" w:rsidRPr="00CE13F6" w:rsidRDefault="00B06B51" w:rsidP="00C00B4A">
            <w:pPr>
              <w:bidi/>
              <w:spacing w:after="0" w:line="240" w:lineRule="auto"/>
              <w:jc w:val="center"/>
              <w:rPr>
                <w:rFonts w:ascii="Arial" w:eastAsia="Times New Roman" w:hAnsi="Arial"/>
                <w:sz w:val="24"/>
                <w:lang w:bidi="fa-IR"/>
              </w:rPr>
            </w:pPr>
            <w:r w:rsidRPr="00CE13F6">
              <w:rPr>
                <w:sz w:val="24"/>
              </w:rPr>
              <w:t>41/3</w:t>
            </w:r>
          </w:p>
        </w:tc>
        <w:tc>
          <w:tcPr>
            <w:tcW w:w="967" w:type="dxa"/>
            <w:tcBorders>
              <w:top w:val="nil"/>
              <w:left w:val="nil"/>
              <w:bottom w:val="single" w:sz="4" w:space="0" w:color="auto"/>
              <w:right w:val="nil"/>
            </w:tcBorders>
            <w:shd w:val="clear" w:color="auto" w:fill="auto"/>
            <w:noWrap/>
            <w:vAlign w:val="center"/>
            <w:hideMark/>
          </w:tcPr>
          <w:p w14:paraId="38755E01" w14:textId="0E4A1D07"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51/6</w:t>
            </w:r>
          </w:p>
        </w:tc>
        <w:tc>
          <w:tcPr>
            <w:tcW w:w="967" w:type="dxa"/>
            <w:tcBorders>
              <w:top w:val="nil"/>
              <w:left w:val="nil"/>
              <w:bottom w:val="single" w:sz="4" w:space="0" w:color="auto"/>
              <w:right w:val="nil"/>
            </w:tcBorders>
            <w:shd w:val="clear" w:color="auto" w:fill="auto"/>
            <w:noWrap/>
            <w:vAlign w:val="center"/>
            <w:hideMark/>
          </w:tcPr>
          <w:p w14:paraId="09A413C6" w14:textId="0BE11998"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8/8</w:t>
            </w:r>
          </w:p>
        </w:tc>
        <w:tc>
          <w:tcPr>
            <w:tcW w:w="1261" w:type="dxa"/>
            <w:tcBorders>
              <w:top w:val="nil"/>
              <w:left w:val="nil"/>
              <w:bottom w:val="single" w:sz="4" w:space="0" w:color="auto"/>
              <w:right w:val="nil"/>
            </w:tcBorders>
            <w:shd w:val="clear" w:color="auto" w:fill="auto"/>
            <w:noWrap/>
            <w:vAlign w:val="center"/>
            <w:hideMark/>
          </w:tcPr>
          <w:p w14:paraId="76974A60" w14:textId="4FD52857"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57,995,885</w:t>
            </w:r>
          </w:p>
        </w:tc>
        <w:tc>
          <w:tcPr>
            <w:tcW w:w="1263" w:type="dxa"/>
            <w:tcBorders>
              <w:top w:val="nil"/>
              <w:left w:val="nil"/>
              <w:bottom w:val="single" w:sz="4" w:space="0" w:color="auto"/>
              <w:right w:val="nil"/>
            </w:tcBorders>
            <w:shd w:val="clear" w:color="auto" w:fill="auto"/>
            <w:noWrap/>
            <w:vAlign w:val="center"/>
            <w:hideMark/>
          </w:tcPr>
          <w:p w14:paraId="250D2E9A" w14:textId="2FDC88EF"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66,629,426</w:t>
            </w:r>
          </w:p>
        </w:tc>
      </w:tr>
      <w:tr w:rsidR="00B06B51" w:rsidRPr="00CE13F6" w14:paraId="139C0C6D" w14:textId="77777777" w:rsidTr="00B06B51">
        <w:trPr>
          <w:trHeight w:val="20"/>
        </w:trPr>
        <w:tc>
          <w:tcPr>
            <w:tcW w:w="1256" w:type="dxa"/>
            <w:vMerge/>
            <w:tcBorders>
              <w:top w:val="nil"/>
              <w:left w:val="nil"/>
              <w:bottom w:val="single" w:sz="4" w:space="0" w:color="auto"/>
              <w:right w:val="nil"/>
            </w:tcBorders>
            <w:vAlign w:val="center"/>
            <w:hideMark/>
          </w:tcPr>
          <w:p w14:paraId="6CAA563F"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5DBBA20D"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کل</w:t>
            </w:r>
          </w:p>
        </w:tc>
        <w:tc>
          <w:tcPr>
            <w:tcW w:w="966" w:type="dxa"/>
            <w:tcBorders>
              <w:top w:val="nil"/>
              <w:left w:val="nil"/>
              <w:bottom w:val="single" w:sz="4" w:space="0" w:color="auto"/>
              <w:right w:val="nil"/>
            </w:tcBorders>
            <w:shd w:val="clear" w:color="000000" w:fill="DDEBF7"/>
            <w:noWrap/>
            <w:vAlign w:val="center"/>
            <w:hideMark/>
          </w:tcPr>
          <w:p w14:paraId="0244AD9C"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3,225</w:t>
            </w:r>
          </w:p>
        </w:tc>
        <w:tc>
          <w:tcPr>
            <w:tcW w:w="966" w:type="dxa"/>
            <w:tcBorders>
              <w:top w:val="nil"/>
              <w:left w:val="nil"/>
              <w:bottom w:val="single" w:sz="4" w:space="0" w:color="auto"/>
              <w:right w:val="nil"/>
            </w:tcBorders>
            <w:shd w:val="clear" w:color="000000" w:fill="DDEBF7"/>
            <w:noWrap/>
            <w:vAlign w:val="center"/>
            <w:hideMark/>
          </w:tcPr>
          <w:p w14:paraId="1FC4E7D4"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2/2%</w:t>
            </w:r>
          </w:p>
        </w:tc>
        <w:tc>
          <w:tcPr>
            <w:tcW w:w="966" w:type="dxa"/>
            <w:tcBorders>
              <w:top w:val="nil"/>
              <w:left w:val="nil"/>
              <w:bottom w:val="single" w:sz="4" w:space="0" w:color="auto"/>
              <w:right w:val="nil"/>
            </w:tcBorders>
            <w:shd w:val="clear" w:color="000000" w:fill="DDEBF7"/>
            <w:noWrap/>
            <w:vAlign w:val="center"/>
            <w:hideMark/>
          </w:tcPr>
          <w:p w14:paraId="5FFE85A9" w14:textId="689A0BD4" w:rsidR="00B06B51" w:rsidRPr="00CE13F6" w:rsidRDefault="00B06B51" w:rsidP="00C00B4A">
            <w:pPr>
              <w:bidi/>
              <w:spacing w:after="0" w:line="240" w:lineRule="auto"/>
              <w:jc w:val="center"/>
              <w:rPr>
                <w:rFonts w:ascii="Arial" w:eastAsia="Times New Roman" w:hAnsi="Arial"/>
                <w:sz w:val="24"/>
                <w:lang w:bidi="fa-IR"/>
              </w:rPr>
            </w:pPr>
            <w:r w:rsidRPr="00CE13F6">
              <w:rPr>
                <w:sz w:val="24"/>
              </w:rPr>
              <w:t>41/1</w:t>
            </w:r>
          </w:p>
        </w:tc>
        <w:tc>
          <w:tcPr>
            <w:tcW w:w="967" w:type="dxa"/>
            <w:tcBorders>
              <w:top w:val="nil"/>
              <w:left w:val="nil"/>
              <w:bottom w:val="single" w:sz="4" w:space="0" w:color="auto"/>
              <w:right w:val="nil"/>
            </w:tcBorders>
            <w:shd w:val="clear" w:color="000000" w:fill="DDEBF7"/>
            <w:noWrap/>
            <w:vAlign w:val="center"/>
            <w:hideMark/>
          </w:tcPr>
          <w:p w14:paraId="425A867A" w14:textId="2EB6F4E1"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53/2</w:t>
            </w:r>
          </w:p>
        </w:tc>
        <w:tc>
          <w:tcPr>
            <w:tcW w:w="967" w:type="dxa"/>
            <w:tcBorders>
              <w:top w:val="nil"/>
              <w:left w:val="nil"/>
              <w:bottom w:val="single" w:sz="4" w:space="0" w:color="auto"/>
              <w:right w:val="nil"/>
            </w:tcBorders>
            <w:shd w:val="clear" w:color="000000" w:fill="DDEBF7"/>
            <w:noWrap/>
            <w:vAlign w:val="center"/>
            <w:hideMark/>
          </w:tcPr>
          <w:p w14:paraId="25E5C73F" w14:textId="30743F67"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10/8</w:t>
            </w:r>
          </w:p>
        </w:tc>
        <w:tc>
          <w:tcPr>
            <w:tcW w:w="1261" w:type="dxa"/>
            <w:tcBorders>
              <w:top w:val="nil"/>
              <w:left w:val="nil"/>
              <w:bottom w:val="single" w:sz="4" w:space="0" w:color="auto"/>
              <w:right w:val="nil"/>
            </w:tcBorders>
            <w:shd w:val="clear" w:color="000000" w:fill="DDEBF7"/>
            <w:noWrap/>
            <w:vAlign w:val="center"/>
            <w:hideMark/>
          </w:tcPr>
          <w:p w14:paraId="7B1975F4" w14:textId="0DE4805F"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54,002,836</w:t>
            </w:r>
          </w:p>
        </w:tc>
        <w:tc>
          <w:tcPr>
            <w:tcW w:w="1263" w:type="dxa"/>
            <w:tcBorders>
              <w:top w:val="nil"/>
              <w:left w:val="nil"/>
              <w:bottom w:val="single" w:sz="4" w:space="0" w:color="auto"/>
              <w:right w:val="nil"/>
            </w:tcBorders>
            <w:shd w:val="clear" w:color="000000" w:fill="DDEBF7"/>
            <w:noWrap/>
            <w:vAlign w:val="center"/>
            <w:hideMark/>
          </w:tcPr>
          <w:p w14:paraId="1ACF0914" w14:textId="0C5E659B"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71,431,597</w:t>
            </w:r>
          </w:p>
        </w:tc>
      </w:tr>
    </w:tbl>
    <w:p w14:paraId="68D53ED0" w14:textId="57D7A660" w:rsidR="001D00F5" w:rsidRDefault="001D00F5" w:rsidP="00C00B4A">
      <w:pPr>
        <w:bidi/>
        <w:rPr>
          <w:rtl/>
        </w:rPr>
      </w:pPr>
    </w:p>
    <w:tbl>
      <w:tblPr>
        <w:bidiVisual/>
        <w:tblW w:w="9497" w:type="dxa"/>
        <w:tblLayout w:type="fixed"/>
        <w:tblLook w:val="04A0" w:firstRow="1" w:lastRow="0" w:firstColumn="1" w:lastColumn="0" w:noHBand="0" w:noVBand="1"/>
      </w:tblPr>
      <w:tblGrid>
        <w:gridCol w:w="1256"/>
        <w:gridCol w:w="885"/>
        <w:gridCol w:w="966"/>
        <w:gridCol w:w="966"/>
        <w:gridCol w:w="966"/>
        <w:gridCol w:w="967"/>
        <w:gridCol w:w="967"/>
        <w:gridCol w:w="1261"/>
        <w:gridCol w:w="1263"/>
      </w:tblGrid>
      <w:tr w:rsidR="001D00F5" w:rsidRPr="00CE13F6" w14:paraId="4F81359B" w14:textId="77777777" w:rsidTr="001D00F5">
        <w:trPr>
          <w:trHeight w:val="20"/>
        </w:trPr>
        <w:tc>
          <w:tcPr>
            <w:tcW w:w="9497" w:type="dxa"/>
            <w:gridSpan w:val="9"/>
            <w:tcBorders>
              <w:top w:val="nil"/>
              <w:left w:val="nil"/>
              <w:bottom w:val="single" w:sz="4" w:space="0" w:color="auto"/>
              <w:right w:val="nil"/>
            </w:tcBorders>
            <w:shd w:val="clear" w:color="auto" w:fill="auto"/>
            <w:noWrap/>
            <w:vAlign w:val="center"/>
            <w:hideMark/>
          </w:tcPr>
          <w:p w14:paraId="07D9F463" w14:textId="76B93809" w:rsidR="001D00F5" w:rsidRPr="00CE13F6" w:rsidRDefault="001D00F5" w:rsidP="00C00B4A">
            <w:pPr>
              <w:bidi/>
              <w:spacing w:after="0" w:line="240" w:lineRule="auto"/>
              <w:jc w:val="center"/>
              <w:rPr>
                <w:rFonts w:ascii="Arial" w:eastAsia="Times New Roman" w:hAnsi="Arial"/>
                <w:b/>
                <w:bCs/>
                <w:color w:val="000000"/>
                <w:sz w:val="24"/>
                <w:lang w:bidi="fa-IR"/>
              </w:rPr>
            </w:pPr>
            <w:r>
              <w:rPr>
                <w:rFonts w:ascii="Arial" w:eastAsia="Times New Roman" w:hAnsi="Arial" w:hint="cs"/>
                <w:b/>
                <w:bCs/>
                <w:color w:val="000000"/>
                <w:sz w:val="24"/>
                <w:rtl/>
                <w:lang w:bidi="fa-IR"/>
              </w:rPr>
              <w:lastRenderedPageBreak/>
              <w:t xml:space="preserve">ادامه </w:t>
            </w:r>
            <w:r w:rsidRPr="00CE13F6">
              <w:rPr>
                <w:rFonts w:ascii="Arial" w:eastAsia="Times New Roman" w:hAnsi="Arial" w:hint="cs"/>
                <w:b/>
                <w:bCs/>
                <w:color w:val="000000"/>
                <w:sz w:val="24"/>
                <w:rtl/>
                <w:lang w:bidi="fa-IR"/>
              </w:rPr>
              <w:t xml:space="preserve">جدول 32: توزیع فراوانی و </w:t>
            </w:r>
            <w:r w:rsidR="006B2763">
              <w:rPr>
                <w:rFonts w:ascii="Arial" w:eastAsia="Times New Roman" w:hAnsi="Arial" w:hint="cs"/>
                <w:b/>
                <w:bCs/>
                <w:color w:val="000000"/>
                <w:sz w:val="24"/>
                <w:rtl/>
                <w:lang w:bidi="fa-IR"/>
              </w:rPr>
              <w:t>میانگین متغیرهای بیمه‌ای</w:t>
            </w:r>
            <w:r w:rsidRPr="00CE13F6">
              <w:rPr>
                <w:rFonts w:ascii="Arial" w:eastAsia="Times New Roman" w:hAnsi="Arial" w:hint="cs"/>
                <w:b/>
                <w:bCs/>
                <w:color w:val="000000"/>
                <w:sz w:val="24"/>
                <w:rtl/>
                <w:lang w:bidi="fa-IR"/>
              </w:rPr>
              <w:t xml:space="preserve"> </w:t>
            </w:r>
            <w:r w:rsidR="00172345">
              <w:rPr>
                <w:rFonts w:ascii="Arial" w:eastAsia="Times New Roman" w:hAnsi="Arial" w:hint="cs"/>
                <w:b/>
                <w:bCs/>
                <w:color w:val="000000"/>
                <w:sz w:val="24"/>
                <w:rtl/>
                <w:lang w:bidi="fa-IR"/>
              </w:rPr>
              <w:t>ازکارافتادگان فعال</w:t>
            </w:r>
            <w:r w:rsidRPr="00CE13F6">
              <w:rPr>
                <w:rFonts w:ascii="Arial" w:eastAsia="Times New Roman" w:hAnsi="Arial" w:hint="cs"/>
                <w:b/>
                <w:bCs/>
                <w:color w:val="000000"/>
                <w:sz w:val="24"/>
                <w:rtl/>
                <w:lang w:bidi="fa-IR"/>
              </w:rPr>
              <w:t xml:space="preserve"> به تفکیک </w:t>
            </w:r>
            <w:r w:rsidR="00323AE5">
              <w:rPr>
                <w:rFonts w:ascii="Arial" w:eastAsia="Times New Roman" w:hAnsi="Arial" w:hint="cs"/>
                <w:b/>
                <w:bCs/>
                <w:color w:val="000000"/>
                <w:sz w:val="24"/>
                <w:rtl/>
                <w:lang w:bidi="fa-IR"/>
              </w:rPr>
              <w:t>اداره‌کل</w:t>
            </w:r>
          </w:p>
        </w:tc>
      </w:tr>
      <w:tr w:rsidR="00664DCB" w:rsidRPr="00CE13F6" w14:paraId="77FC80BE" w14:textId="77777777" w:rsidTr="001D00F5">
        <w:trPr>
          <w:trHeight w:val="20"/>
        </w:trPr>
        <w:tc>
          <w:tcPr>
            <w:tcW w:w="1256" w:type="dxa"/>
            <w:tcBorders>
              <w:top w:val="nil"/>
              <w:left w:val="nil"/>
              <w:bottom w:val="single" w:sz="4" w:space="0" w:color="auto"/>
              <w:right w:val="nil"/>
            </w:tcBorders>
            <w:shd w:val="clear" w:color="000000" w:fill="BDD7EE"/>
            <w:vAlign w:val="center"/>
            <w:hideMark/>
          </w:tcPr>
          <w:p w14:paraId="2AF26BA1" w14:textId="1E5A27F6" w:rsidR="00664DCB" w:rsidRPr="00CE13F6" w:rsidRDefault="00664DCB" w:rsidP="00664DCB">
            <w:pPr>
              <w:bidi/>
              <w:spacing w:after="0" w:line="240" w:lineRule="auto"/>
              <w:jc w:val="center"/>
              <w:rPr>
                <w:rFonts w:ascii="Arial" w:eastAsia="Times New Roman" w:hAnsi="Arial"/>
                <w:b/>
                <w:bCs/>
                <w:sz w:val="24"/>
                <w:rtl/>
                <w:lang w:bidi="fa-IR"/>
              </w:rPr>
            </w:pPr>
            <w:r>
              <w:rPr>
                <w:rFonts w:ascii="Arial" w:eastAsia="Times New Roman" w:hAnsi="Arial" w:hint="cs"/>
                <w:b/>
                <w:bCs/>
                <w:sz w:val="24"/>
                <w:rtl/>
                <w:lang w:bidi="fa-IR"/>
              </w:rPr>
              <w:t>اداره‌کل</w:t>
            </w:r>
          </w:p>
        </w:tc>
        <w:tc>
          <w:tcPr>
            <w:tcW w:w="885" w:type="dxa"/>
            <w:tcBorders>
              <w:top w:val="nil"/>
              <w:left w:val="nil"/>
              <w:bottom w:val="single" w:sz="4" w:space="0" w:color="auto"/>
              <w:right w:val="nil"/>
            </w:tcBorders>
            <w:shd w:val="clear" w:color="000000" w:fill="BDD7EE"/>
            <w:vAlign w:val="center"/>
            <w:hideMark/>
          </w:tcPr>
          <w:p w14:paraId="3117BDAE" w14:textId="77777777" w:rsidR="00664DCB" w:rsidRPr="00CE13F6" w:rsidRDefault="00664DCB" w:rsidP="00664DCB">
            <w:pPr>
              <w:bidi/>
              <w:spacing w:after="0" w:line="240" w:lineRule="auto"/>
              <w:jc w:val="center"/>
              <w:rPr>
                <w:rFonts w:ascii="Arial" w:eastAsia="Times New Roman" w:hAnsi="Arial"/>
                <w:b/>
                <w:bCs/>
                <w:sz w:val="24"/>
                <w:lang w:bidi="fa-IR"/>
              </w:rPr>
            </w:pPr>
            <w:r w:rsidRPr="00CE13F6">
              <w:rPr>
                <w:rFonts w:ascii="Arial" w:eastAsia="Times New Roman" w:hAnsi="Arial" w:hint="cs"/>
                <w:b/>
                <w:bCs/>
                <w:sz w:val="24"/>
                <w:rtl/>
                <w:lang w:bidi="fa-IR"/>
              </w:rPr>
              <w:t>جنسیت</w:t>
            </w:r>
          </w:p>
        </w:tc>
        <w:tc>
          <w:tcPr>
            <w:tcW w:w="966" w:type="dxa"/>
            <w:tcBorders>
              <w:top w:val="nil"/>
              <w:left w:val="nil"/>
              <w:bottom w:val="single" w:sz="4" w:space="0" w:color="auto"/>
              <w:right w:val="nil"/>
            </w:tcBorders>
            <w:shd w:val="clear" w:color="000000" w:fill="BDD7EE"/>
            <w:vAlign w:val="center"/>
            <w:hideMark/>
          </w:tcPr>
          <w:p w14:paraId="76D48CE8" w14:textId="77777777" w:rsidR="00664DCB" w:rsidRPr="00CE13F6" w:rsidRDefault="00664DCB" w:rsidP="00664DCB">
            <w:pPr>
              <w:bidi/>
              <w:spacing w:after="0" w:line="240" w:lineRule="auto"/>
              <w:jc w:val="center"/>
              <w:rPr>
                <w:rFonts w:ascii="Arial" w:eastAsia="Times New Roman" w:hAnsi="Arial"/>
                <w:b/>
                <w:bCs/>
                <w:sz w:val="24"/>
                <w:lang w:bidi="fa-IR"/>
              </w:rPr>
            </w:pPr>
            <w:r w:rsidRPr="00CE13F6">
              <w:rPr>
                <w:rFonts w:ascii="Arial" w:eastAsia="Times New Roman" w:hAnsi="Arial" w:hint="cs"/>
                <w:b/>
                <w:bCs/>
                <w:sz w:val="24"/>
                <w:rtl/>
                <w:lang w:bidi="fa-IR"/>
              </w:rPr>
              <w:t>تعداد</w:t>
            </w:r>
          </w:p>
        </w:tc>
        <w:tc>
          <w:tcPr>
            <w:tcW w:w="966" w:type="dxa"/>
            <w:tcBorders>
              <w:top w:val="nil"/>
              <w:left w:val="nil"/>
              <w:bottom w:val="single" w:sz="4" w:space="0" w:color="auto"/>
              <w:right w:val="nil"/>
            </w:tcBorders>
            <w:shd w:val="clear" w:color="000000" w:fill="BDD7EE"/>
            <w:vAlign w:val="center"/>
            <w:hideMark/>
          </w:tcPr>
          <w:p w14:paraId="532E922C" w14:textId="77777777" w:rsidR="00664DCB" w:rsidRPr="00CE13F6" w:rsidRDefault="00664DCB" w:rsidP="00664DCB">
            <w:pPr>
              <w:bidi/>
              <w:spacing w:after="0" w:line="240" w:lineRule="auto"/>
              <w:jc w:val="center"/>
              <w:rPr>
                <w:rFonts w:ascii="Arial" w:eastAsia="Times New Roman" w:hAnsi="Arial"/>
                <w:b/>
                <w:bCs/>
                <w:sz w:val="24"/>
                <w:lang w:bidi="fa-IR"/>
              </w:rPr>
            </w:pPr>
            <w:r w:rsidRPr="00CE13F6">
              <w:rPr>
                <w:rFonts w:ascii="Arial" w:eastAsia="Times New Roman" w:hAnsi="Arial" w:hint="cs"/>
                <w:b/>
                <w:bCs/>
                <w:sz w:val="24"/>
                <w:rtl/>
                <w:lang w:bidi="fa-IR"/>
              </w:rPr>
              <w:t>درصد از</w:t>
            </w:r>
            <w:r w:rsidRPr="00CE13F6">
              <w:rPr>
                <w:rFonts w:ascii="Arial" w:eastAsia="Times New Roman" w:hAnsi="Arial" w:hint="cs"/>
                <w:b/>
                <w:bCs/>
                <w:sz w:val="24"/>
                <w:lang w:bidi="fa-IR"/>
              </w:rPr>
              <w:t xml:space="preserve"> </w:t>
            </w:r>
            <w:r w:rsidRPr="00CE13F6">
              <w:rPr>
                <w:rFonts w:ascii="Arial" w:eastAsia="Times New Roman" w:hAnsi="Arial" w:hint="cs"/>
                <w:b/>
                <w:bCs/>
                <w:sz w:val="24"/>
                <w:rtl/>
                <w:lang w:bidi="fa-IR"/>
              </w:rPr>
              <w:t>کل</w:t>
            </w:r>
          </w:p>
        </w:tc>
        <w:tc>
          <w:tcPr>
            <w:tcW w:w="966" w:type="dxa"/>
            <w:tcBorders>
              <w:top w:val="nil"/>
              <w:left w:val="nil"/>
              <w:bottom w:val="single" w:sz="4" w:space="0" w:color="auto"/>
              <w:right w:val="nil"/>
            </w:tcBorders>
            <w:shd w:val="clear" w:color="000000" w:fill="BDD7EE"/>
            <w:vAlign w:val="center"/>
            <w:hideMark/>
          </w:tcPr>
          <w:p w14:paraId="3CAA7F6C" w14:textId="10EA6482" w:rsidR="00664DCB" w:rsidRPr="00CE13F6" w:rsidRDefault="00664DCB" w:rsidP="00664DCB">
            <w:pPr>
              <w:bidi/>
              <w:spacing w:after="0" w:line="240" w:lineRule="auto"/>
              <w:jc w:val="center"/>
              <w:rPr>
                <w:rFonts w:ascii="Arial" w:eastAsia="Times New Roman" w:hAnsi="Arial"/>
                <w:b/>
                <w:bCs/>
                <w:sz w:val="24"/>
                <w:lang w:bidi="fa-IR"/>
              </w:rPr>
            </w:pPr>
            <w:r w:rsidRPr="00CE13F6">
              <w:rPr>
                <w:rFonts w:ascii="Arial" w:eastAsia="Times New Roman" w:hAnsi="Arial" w:hint="cs"/>
                <w:b/>
                <w:bCs/>
                <w:sz w:val="24"/>
                <w:lang w:bidi="fa-IR"/>
              </w:rPr>
              <w:t xml:space="preserve"> </w:t>
            </w:r>
            <w:r w:rsidRPr="00CE13F6">
              <w:rPr>
                <w:rFonts w:ascii="Arial" w:eastAsia="Times New Roman" w:hAnsi="Arial" w:hint="cs"/>
                <w:b/>
                <w:bCs/>
                <w:sz w:val="24"/>
                <w:rtl/>
                <w:lang w:bidi="fa-IR"/>
              </w:rPr>
              <w:t>سن برقراری</w:t>
            </w:r>
          </w:p>
        </w:tc>
        <w:tc>
          <w:tcPr>
            <w:tcW w:w="967" w:type="dxa"/>
            <w:tcBorders>
              <w:top w:val="nil"/>
              <w:left w:val="nil"/>
              <w:bottom w:val="single" w:sz="4" w:space="0" w:color="auto"/>
              <w:right w:val="nil"/>
            </w:tcBorders>
            <w:shd w:val="clear" w:color="000000" w:fill="BDD7EE"/>
            <w:vAlign w:val="center"/>
            <w:hideMark/>
          </w:tcPr>
          <w:p w14:paraId="73E7191D" w14:textId="0B1E785E" w:rsidR="00664DCB" w:rsidRPr="00CE13F6" w:rsidRDefault="00664DCB" w:rsidP="00664DCB">
            <w:pPr>
              <w:bidi/>
              <w:spacing w:after="0" w:line="240" w:lineRule="auto"/>
              <w:jc w:val="center"/>
              <w:rPr>
                <w:rFonts w:ascii="Arial" w:eastAsia="Times New Roman" w:hAnsi="Arial"/>
                <w:b/>
                <w:bCs/>
                <w:sz w:val="24"/>
                <w:lang w:bidi="fa-IR"/>
              </w:rPr>
            </w:pPr>
            <w:r w:rsidRPr="00CE13F6">
              <w:rPr>
                <w:rFonts w:ascii="Arial" w:eastAsia="Times New Roman" w:hAnsi="Arial" w:hint="cs"/>
                <w:b/>
                <w:bCs/>
                <w:sz w:val="24"/>
                <w:lang w:bidi="fa-IR"/>
              </w:rPr>
              <w:t xml:space="preserve"> </w:t>
            </w:r>
            <w:r w:rsidRPr="00CE13F6">
              <w:rPr>
                <w:rFonts w:ascii="Arial" w:eastAsia="Times New Roman" w:hAnsi="Arial" w:hint="cs"/>
                <w:b/>
                <w:bCs/>
                <w:sz w:val="24"/>
                <w:rtl/>
                <w:lang w:bidi="fa-IR"/>
              </w:rPr>
              <w:t>سن فعلی</w:t>
            </w:r>
          </w:p>
        </w:tc>
        <w:tc>
          <w:tcPr>
            <w:tcW w:w="967" w:type="dxa"/>
            <w:tcBorders>
              <w:top w:val="nil"/>
              <w:left w:val="nil"/>
              <w:bottom w:val="single" w:sz="4" w:space="0" w:color="auto"/>
              <w:right w:val="nil"/>
            </w:tcBorders>
            <w:shd w:val="clear" w:color="000000" w:fill="BDD7EE"/>
            <w:vAlign w:val="center"/>
            <w:hideMark/>
          </w:tcPr>
          <w:p w14:paraId="03BB674C" w14:textId="2AFC56E9" w:rsidR="00664DCB" w:rsidRPr="00CE13F6" w:rsidRDefault="00664DCB" w:rsidP="00664DCB">
            <w:pPr>
              <w:bidi/>
              <w:spacing w:after="0" w:line="240" w:lineRule="auto"/>
              <w:jc w:val="center"/>
              <w:rPr>
                <w:rFonts w:ascii="Arial" w:eastAsia="Times New Roman" w:hAnsi="Arial"/>
                <w:b/>
                <w:bCs/>
                <w:sz w:val="24"/>
                <w:lang w:bidi="fa-IR"/>
              </w:rPr>
            </w:pPr>
            <w:r w:rsidRPr="00CE13F6">
              <w:rPr>
                <w:rFonts w:ascii="Arial" w:eastAsia="Times New Roman" w:hAnsi="Arial" w:hint="cs"/>
                <w:b/>
                <w:bCs/>
                <w:sz w:val="24"/>
                <w:lang w:bidi="fa-IR"/>
              </w:rPr>
              <w:t xml:space="preserve"> </w:t>
            </w:r>
            <w:r w:rsidRPr="00CE13F6">
              <w:rPr>
                <w:rFonts w:ascii="Arial" w:eastAsia="Times New Roman" w:hAnsi="Arial" w:hint="cs"/>
                <w:b/>
                <w:bCs/>
                <w:sz w:val="24"/>
                <w:rtl/>
                <w:lang w:bidi="fa-IR"/>
              </w:rPr>
              <w:t>سابقه</w:t>
            </w:r>
          </w:p>
        </w:tc>
        <w:tc>
          <w:tcPr>
            <w:tcW w:w="1261" w:type="dxa"/>
            <w:tcBorders>
              <w:top w:val="nil"/>
              <w:left w:val="nil"/>
              <w:bottom w:val="single" w:sz="4" w:space="0" w:color="auto"/>
              <w:right w:val="nil"/>
            </w:tcBorders>
            <w:shd w:val="clear" w:color="000000" w:fill="BDD7EE"/>
            <w:vAlign w:val="center"/>
            <w:hideMark/>
          </w:tcPr>
          <w:p w14:paraId="47768887" w14:textId="7A3B12C2" w:rsidR="00664DCB" w:rsidRPr="00CE13F6" w:rsidRDefault="00664DCB" w:rsidP="00664DCB">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مبلغ پایه حکم</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p>
        </w:tc>
        <w:tc>
          <w:tcPr>
            <w:tcW w:w="1263" w:type="dxa"/>
            <w:tcBorders>
              <w:top w:val="nil"/>
              <w:left w:val="nil"/>
              <w:bottom w:val="single" w:sz="4" w:space="0" w:color="auto"/>
              <w:right w:val="nil"/>
            </w:tcBorders>
            <w:shd w:val="clear" w:color="000000" w:fill="BDD7EE"/>
            <w:vAlign w:val="center"/>
            <w:hideMark/>
          </w:tcPr>
          <w:p w14:paraId="29608C8B" w14:textId="376DF77F" w:rsidR="00664DCB" w:rsidRPr="00CE13F6" w:rsidRDefault="00664DCB" w:rsidP="00664DCB">
            <w:pPr>
              <w:bidi/>
              <w:spacing w:after="0" w:line="240" w:lineRule="auto"/>
              <w:jc w:val="center"/>
              <w:rPr>
                <w:rFonts w:ascii="Arial" w:eastAsia="Times New Roman" w:hAnsi="Arial"/>
                <w:b/>
                <w:bCs/>
                <w:sz w:val="24"/>
                <w:lang w:bidi="fa-IR"/>
              </w:rPr>
            </w:pPr>
            <w:r>
              <w:rPr>
                <w:rFonts w:ascii="Arial" w:hAnsi="Arial" w:hint="cs"/>
                <w:b/>
                <w:bCs/>
                <w:rtl/>
              </w:rPr>
              <w:t>مبلغ ناخالص</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r>
              <w:rPr>
                <w:rFonts w:ascii="Arial" w:hAnsi="Arial" w:hint="cs"/>
                <w:b/>
                <w:bCs/>
              </w:rPr>
              <w:t xml:space="preserve"> </w:t>
            </w:r>
            <w:r>
              <w:rPr>
                <w:rFonts w:ascii="Arial" w:hAnsi="Arial" w:hint="cs"/>
                <w:b/>
                <w:bCs/>
                <w:rtl/>
              </w:rPr>
              <w:t>پرداختی</w:t>
            </w:r>
          </w:p>
        </w:tc>
      </w:tr>
      <w:tr w:rsidR="00B06B51" w:rsidRPr="00CE13F6" w14:paraId="21F13777" w14:textId="77777777" w:rsidTr="00B06B51">
        <w:trPr>
          <w:trHeight w:val="20"/>
        </w:trPr>
        <w:tc>
          <w:tcPr>
            <w:tcW w:w="1256" w:type="dxa"/>
            <w:vMerge w:val="restart"/>
            <w:tcBorders>
              <w:top w:val="nil"/>
              <w:left w:val="nil"/>
              <w:bottom w:val="single" w:sz="4" w:space="0" w:color="auto"/>
              <w:right w:val="nil"/>
            </w:tcBorders>
            <w:shd w:val="clear" w:color="000000" w:fill="BDD7EE"/>
            <w:vAlign w:val="center"/>
            <w:hideMark/>
          </w:tcPr>
          <w:p w14:paraId="64956200"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قم</w:t>
            </w:r>
          </w:p>
        </w:tc>
        <w:tc>
          <w:tcPr>
            <w:tcW w:w="885" w:type="dxa"/>
            <w:tcBorders>
              <w:top w:val="nil"/>
              <w:left w:val="nil"/>
              <w:bottom w:val="single" w:sz="4" w:space="0" w:color="auto"/>
              <w:right w:val="nil"/>
            </w:tcBorders>
            <w:shd w:val="clear" w:color="000000" w:fill="BDD7EE"/>
            <w:vAlign w:val="center"/>
            <w:hideMark/>
          </w:tcPr>
          <w:p w14:paraId="51DD80E0"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مرد</w:t>
            </w:r>
          </w:p>
        </w:tc>
        <w:tc>
          <w:tcPr>
            <w:tcW w:w="966" w:type="dxa"/>
            <w:tcBorders>
              <w:top w:val="nil"/>
              <w:left w:val="nil"/>
              <w:bottom w:val="single" w:sz="4" w:space="0" w:color="auto"/>
              <w:right w:val="nil"/>
            </w:tcBorders>
            <w:shd w:val="clear" w:color="auto" w:fill="auto"/>
            <w:noWrap/>
            <w:vAlign w:val="center"/>
            <w:hideMark/>
          </w:tcPr>
          <w:p w14:paraId="39A5FA46"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2,262</w:t>
            </w:r>
          </w:p>
        </w:tc>
        <w:tc>
          <w:tcPr>
            <w:tcW w:w="966" w:type="dxa"/>
            <w:tcBorders>
              <w:top w:val="nil"/>
              <w:left w:val="nil"/>
              <w:bottom w:val="single" w:sz="4" w:space="0" w:color="auto"/>
              <w:right w:val="nil"/>
            </w:tcBorders>
            <w:shd w:val="clear" w:color="auto" w:fill="auto"/>
            <w:noWrap/>
            <w:vAlign w:val="center"/>
            <w:hideMark/>
          </w:tcPr>
          <w:p w14:paraId="2F7F34A9"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1/5%</w:t>
            </w:r>
          </w:p>
        </w:tc>
        <w:tc>
          <w:tcPr>
            <w:tcW w:w="966" w:type="dxa"/>
            <w:tcBorders>
              <w:top w:val="nil"/>
              <w:left w:val="nil"/>
              <w:bottom w:val="single" w:sz="4" w:space="0" w:color="auto"/>
              <w:right w:val="nil"/>
            </w:tcBorders>
            <w:shd w:val="clear" w:color="auto" w:fill="auto"/>
            <w:noWrap/>
            <w:vAlign w:val="center"/>
            <w:hideMark/>
          </w:tcPr>
          <w:p w14:paraId="3E13FA15" w14:textId="06B9691E" w:rsidR="00B06B51" w:rsidRPr="00CE13F6" w:rsidRDefault="00B06B51" w:rsidP="00C00B4A">
            <w:pPr>
              <w:bidi/>
              <w:spacing w:after="0" w:line="240" w:lineRule="auto"/>
              <w:jc w:val="center"/>
              <w:rPr>
                <w:rFonts w:ascii="Arial" w:eastAsia="Times New Roman" w:hAnsi="Arial"/>
                <w:sz w:val="24"/>
                <w:lang w:bidi="fa-IR"/>
              </w:rPr>
            </w:pPr>
            <w:r w:rsidRPr="00CE13F6">
              <w:rPr>
                <w:sz w:val="24"/>
              </w:rPr>
              <w:t>43/3</w:t>
            </w:r>
          </w:p>
        </w:tc>
        <w:tc>
          <w:tcPr>
            <w:tcW w:w="967" w:type="dxa"/>
            <w:tcBorders>
              <w:top w:val="nil"/>
              <w:left w:val="nil"/>
              <w:bottom w:val="single" w:sz="4" w:space="0" w:color="auto"/>
              <w:right w:val="nil"/>
            </w:tcBorders>
            <w:shd w:val="clear" w:color="auto" w:fill="auto"/>
            <w:noWrap/>
            <w:vAlign w:val="center"/>
            <w:hideMark/>
          </w:tcPr>
          <w:p w14:paraId="1F6DC46F" w14:textId="7E495645"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55/4</w:t>
            </w:r>
          </w:p>
        </w:tc>
        <w:tc>
          <w:tcPr>
            <w:tcW w:w="967" w:type="dxa"/>
            <w:tcBorders>
              <w:top w:val="nil"/>
              <w:left w:val="nil"/>
              <w:bottom w:val="single" w:sz="4" w:space="0" w:color="auto"/>
              <w:right w:val="nil"/>
            </w:tcBorders>
            <w:shd w:val="clear" w:color="auto" w:fill="auto"/>
            <w:noWrap/>
            <w:vAlign w:val="center"/>
            <w:hideMark/>
          </w:tcPr>
          <w:p w14:paraId="511590C4" w14:textId="5D1BA601"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10/2</w:t>
            </w:r>
          </w:p>
        </w:tc>
        <w:tc>
          <w:tcPr>
            <w:tcW w:w="1261" w:type="dxa"/>
            <w:tcBorders>
              <w:top w:val="nil"/>
              <w:left w:val="nil"/>
              <w:bottom w:val="single" w:sz="4" w:space="0" w:color="auto"/>
              <w:right w:val="nil"/>
            </w:tcBorders>
            <w:shd w:val="clear" w:color="auto" w:fill="auto"/>
            <w:noWrap/>
            <w:vAlign w:val="center"/>
            <w:hideMark/>
          </w:tcPr>
          <w:p w14:paraId="435FA31E" w14:textId="31DA5728"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53,988,787</w:t>
            </w:r>
          </w:p>
        </w:tc>
        <w:tc>
          <w:tcPr>
            <w:tcW w:w="1263" w:type="dxa"/>
            <w:tcBorders>
              <w:top w:val="nil"/>
              <w:left w:val="nil"/>
              <w:bottom w:val="single" w:sz="4" w:space="0" w:color="auto"/>
              <w:right w:val="nil"/>
            </w:tcBorders>
            <w:shd w:val="clear" w:color="auto" w:fill="auto"/>
            <w:noWrap/>
            <w:vAlign w:val="center"/>
            <w:hideMark/>
          </w:tcPr>
          <w:p w14:paraId="47018FAA" w14:textId="7C9E75D4"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72,603,822</w:t>
            </w:r>
          </w:p>
        </w:tc>
      </w:tr>
      <w:tr w:rsidR="00B06B51" w:rsidRPr="00CE13F6" w14:paraId="2BA97B80" w14:textId="77777777" w:rsidTr="00B06B51">
        <w:trPr>
          <w:trHeight w:val="20"/>
        </w:trPr>
        <w:tc>
          <w:tcPr>
            <w:tcW w:w="1256" w:type="dxa"/>
            <w:vMerge/>
            <w:tcBorders>
              <w:top w:val="nil"/>
              <w:left w:val="nil"/>
              <w:bottom w:val="single" w:sz="4" w:space="0" w:color="auto"/>
              <w:right w:val="nil"/>
            </w:tcBorders>
            <w:vAlign w:val="center"/>
            <w:hideMark/>
          </w:tcPr>
          <w:p w14:paraId="3DE98761"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42FB6217"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زن</w:t>
            </w:r>
          </w:p>
        </w:tc>
        <w:tc>
          <w:tcPr>
            <w:tcW w:w="966" w:type="dxa"/>
            <w:tcBorders>
              <w:top w:val="nil"/>
              <w:left w:val="nil"/>
              <w:bottom w:val="single" w:sz="4" w:space="0" w:color="auto"/>
              <w:right w:val="nil"/>
            </w:tcBorders>
            <w:shd w:val="clear" w:color="auto" w:fill="auto"/>
            <w:noWrap/>
            <w:vAlign w:val="center"/>
            <w:hideMark/>
          </w:tcPr>
          <w:p w14:paraId="40EEDBA1"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138</w:t>
            </w:r>
          </w:p>
        </w:tc>
        <w:tc>
          <w:tcPr>
            <w:tcW w:w="966" w:type="dxa"/>
            <w:tcBorders>
              <w:top w:val="nil"/>
              <w:left w:val="nil"/>
              <w:bottom w:val="single" w:sz="4" w:space="0" w:color="auto"/>
              <w:right w:val="nil"/>
            </w:tcBorders>
            <w:shd w:val="clear" w:color="auto" w:fill="auto"/>
            <w:noWrap/>
            <w:vAlign w:val="center"/>
            <w:hideMark/>
          </w:tcPr>
          <w:p w14:paraId="266C9013"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0/1%</w:t>
            </w:r>
          </w:p>
        </w:tc>
        <w:tc>
          <w:tcPr>
            <w:tcW w:w="966" w:type="dxa"/>
            <w:tcBorders>
              <w:top w:val="nil"/>
              <w:left w:val="nil"/>
              <w:bottom w:val="single" w:sz="4" w:space="0" w:color="auto"/>
              <w:right w:val="nil"/>
            </w:tcBorders>
            <w:shd w:val="clear" w:color="auto" w:fill="auto"/>
            <w:noWrap/>
            <w:vAlign w:val="center"/>
            <w:hideMark/>
          </w:tcPr>
          <w:p w14:paraId="2DDFE18D" w14:textId="3E722BA3" w:rsidR="00B06B51" w:rsidRPr="00CE13F6" w:rsidRDefault="00B06B51" w:rsidP="00C00B4A">
            <w:pPr>
              <w:bidi/>
              <w:spacing w:after="0" w:line="240" w:lineRule="auto"/>
              <w:jc w:val="center"/>
              <w:rPr>
                <w:rFonts w:ascii="Arial" w:eastAsia="Times New Roman" w:hAnsi="Arial"/>
                <w:sz w:val="24"/>
                <w:lang w:bidi="fa-IR"/>
              </w:rPr>
            </w:pPr>
            <w:r w:rsidRPr="00CE13F6">
              <w:rPr>
                <w:sz w:val="24"/>
              </w:rPr>
              <w:t>45/3</w:t>
            </w:r>
          </w:p>
        </w:tc>
        <w:tc>
          <w:tcPr>
            <w:tcW w:w="967" w:type="dxa"/>
            <w:tcBorders>
              <w:top w:val="nil"/>
              <w:left w:val="nil"/>
              <w:bottom w:val="single" w:sz="4" w:space="0" w:color="auto"/>
              <w:right w:val="nil"/>
            </w:tcBorders>
            <w:shd w:val="clear" w:color="auto" w:fill="auto"/>
            <w:noWrap/>
            <w:vAlign w:val="center"/>
            <w:hideMark/>
          </w:tcPr>
          <w:p w14:paraId="00DC9DFE" w14:textId="6489AFA6"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54/2</w:t>
            </w:r>
          </w:p>
        </w:tc>
        <w:tc>
          <w:tcPr>
            <w:tcW w:w="967" w:type="dxa"/>
            <w:tcBorders>
              <w:top w:val="nil"/>
              <w:left w:val="nil"/>
              <w:bottom w:val="single" w:sz="4" w:space="0" w:color="auto"/>
              <w:right w:val="nil"/>
            </w:tcBorders>
            <w:shd w:val="clear" w:color="auto" w:fill="auto"/>
            <w:noWrap/>
            <w:vAlign w:val="center"/>
            <w:hideMark/>
          </w:tcPr>
          <w:p w14:paraId="2AA5BC7E" w14:textId="38B335FC"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7/6</w:t>
            </w:r>
          </w:p>
        </w:tc>
        <w:tc>
          <w:tcPr>
            <w:tcW w:w="1261" w:type="dxa"/>
            <w:tcBorders>
              <w:top w:val="nil"/>
              <w:left w:val="nil"/>
              <w:bottom w:val="single" w:sz="4" w:space="0" w:color="auto"/>
              <w:right w:val="nil"/>
            </w:tcBorders>
            <w:shd w:val="clear" w:color="auto" w:fill="auto"/>
            <w:noWrap/>
            <w:vAlign w:val="center"/>
            <w:hideMark/>
          </w:tcPr>
          <w:p w14:paraId="333CEF7D" w14:textId="3CA72371"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57,080,292</w:t>
            </w:r>
          </w:p>
        </w:tc>
        <w:tc>
          <w:tcPr>
            <w:tcW w:w="1263" w:type="dxa"/>
            <w:tcBorders>
              <w:top w:val="nil"/>
              <w:left w:val="nil"/>
              <w:bottom w:val="single" w:sz="4" w:space="0" w:color="auto"/>
              <w:right w:val="nil"/>
            </w:tcBorders>
            <w:shd w:val="clear" w:color="auto" w:fill="auto"/>
            <w:noWrap/>
            <w:vAlign w:val="center"/>
            <w:hideMark/>
          </w:tcPr>
          <w:p w14:paraId="43BC58DA" w14:textId="0249396D"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65,605,614</w:t>
            </w:r>
          </w:p>
        </w:tc>
      </w:tr>
      <w:tr w:rsidR="00B06B51" w:rsidRPr="00CE13F6" w14:paraId="01806425" w14:textId="77777777" w:rsidTr="00B06B51">
        <w:trPr>
          <w:trHeight w:val="20"/>
        </w:trPr>
        <w:tc>
          <w:tcPr>
            <w:tcW w:w="1256" w:type="dxa"/>
            <w:vMerge/>
            <w:tcBorders>
              <w:top w:val="nil"/>
              <w:left w:val="nil"/>
              <w:bottom w:val="single" w:sz="4" w:space="0" w:color="auto"/>
              <w:right w:val="nil"/>
            </w:tcBorders>
            <w:vAlign w:val="center"/>
            <w:hideMark/>
          </w:tcPr>
          <w:p w14:paraId="1FF3A6A2"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614C531E"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کل</w:t>
            </w:r>
          </w:p>
        </w:tc>
        <w:tc>
          <w:tcPr>
            <w:tcW w:w="966" w:type="dxa"/>
            <w:tcBorders>
              <w:top w:val="nil"/>
              <w:left w:val="nil"/>
              <w:bottom w:val="single" w:sz="4" w:space="0" w:color="auto"/>
              <w:right w:val="nil"/>
            </w:tcBorders>
            <w:shd w:val="clear" w:color="000000" w:fill="DDEBF7"/>
            <w:noWrap/>
            <w:vAlign w:val="center"/>
            <w:hideMark/>
          </w:tcPr>
          <w:p w14:paraId="481D7D90"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2,400</w:t>
            </w:r>
          </w:p>
        </w:tc>
        <w:tc>
          <w:tcPr>
            <w:tcW w:w="966" w:type="dxa"/>
            <w:tcBorders>
              <w:top w:val="nil"/>
              <w:left w:val="nil"/>
              <w:bottom w:val="single" w:sz="4" w:space="0" w:color="auto"/>
              <w:right w:val="nil"/>
            </w:tcBorders>
            <w:shd w:val="clear" w:color="000000" w:fill="DDEBF7"/>
            <w:noWrap/>
            <w:vAlign w:val="center"/>
            <w:hideMark/>
          </w:tcPr>
          <w:p w14:paraId="2E66EB15"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1/6%</w:t>
            </w:r>
          </w:p>
        </w:tc>
        <w:tc>
          <w:tcPr>
            <w:tcW w:w="966" w:type="dxa"/>
            <w:tcBorders>
              <w:top w:val="nil"/>
              <w:left w:val="nil"/>
              <w:bottom w:val="single" w:sz="4" w:space="0" w:color="auto"/>
              <w:right w:val="nil"/>
            </w:tcBorders>
            <w:shd w:val="clear" w:color="000000" w:fill="DDEBF7"/>
            <w:noWrap/>
            <w:vAlign w:val="center"/>
            <w:hideMark/>
          </w:tcPr>
          <w:p w14:paraId="3D556271" w14:textId="5CF2F586" w:rsidR="00B06B51" w:rsidRPr="00CE13F6" w:rsidRDefault="00B06B51" w:rsidP="00C00B4A">
            <w:pPr>
              <w:bidi/>
              <w:spacing w:after="0" w:line="240" w:lineRule="auto"/>
              <w:jc w:val="center"/>
              <w:rPr>
                <w:rFonts w:ascii="Arial" w:eastAsia="Times New Roman" w:hAnsi="Arial"/>
                <w:sz w:val="24"/>
                <w:lang w:bidi="fa-IR"/>
              </w:rPr>
            </w:pPr>
            <w:r w:rsidRPr="00CE13F6">
              <w:rPr>
                <w:sz w:val="24"/>
              </w:rPr>
              <w:t>43/4</w:t>
            </w:r>
          </w:p>
        </w:tc>
        <w:tc>
          <w:tcPr>
            <w:tcW w:w="967" w:type="dxa"/>
            <w:tcBorders>
              <w:top w:val="nil"/>
              <w:left w:val="nil"/>
              <w:bottom w:val="single" w:sz="4" w:space="0" w:color="auto"/>
              <w:right w:val="nil"/>
            </w:tcBorders>
            <w:shd w:val="clear" w:color="000000" w:fill="DDEBF7"/>
            <w:noWrap/>
            <w:vAlign w:val="center"/>
            <w:hideMark/>
          </w:tcPr>
          <w:p w14:paraId="0FAE4C6A" w14:textId="012ACF2B"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55/3</w:t>
            </w:r>
          </w:p>
        </w:tc>
        <w:tc>
          <w:tcPr>
            <w:tcW w:w="967" w:type="dxa"/>
            <w:tcBorders>
              <w:top w:val="nil"/>
              <w:left w:val="nil"/>
              <w:bottom w:val="single" w:sz="4" w:space="0" w:color="auto"/>
              <w:right w:val="nil"/>
            </w:tcBorders>
            <w:shd w:val="clear" w:color="000000" w:fill="DDEBF7"/>
            <w:noWrap/>
            <w:vAlign w:val="center"/>
            <w:hideMark/>
          </w:tcPr>
          <w:p w14:paraId="2CB63D4D" w14:textId="404B793C"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10/1</w:t>
            </w:r>
          </w:p>
        </w:tc>
        <w:tc>
          <w:tcPr>
            <w:tcW w:w="1261" w:type="dxa"/>
            <w:tcBorders>
              <w:top w:val="nil"/>
              <w:left w:val="nil"/>
              <w:bottom w:val="single" w:sz="4" w:space="0" w:color="auto"/>
              <w:right w:val="nil"/>
            </w:tcBorders>
            <w:shd w:val="clear" w:color="000000" w:fill="DDEBF7"/>
            <w:noWrap/>
            <w:vAlign w:val="center"/>
            <w:hideMark/>
          </w:tcPr>
          <w:p w14:paraId="665A6EB0" w14:textId="252E7475"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54,166,548</w:t>
            </w:r>
          </w:p>
        </w:tc>
        <w:tc>
          <w:tcPr>
            <w:tcW w:w="1263" w:type="dxa"/>
            <w:tcBorders>
              <w:top w:val="nil"/>
              <w:left w:val="nil"/>
              <w:bottom w:val="single" w:sz="4" w:space="0" w:color="auto"/>
              <w:right w:val="nil"/>
            </w:tcBorders>
            <w:shd w:val="clear" w:color="000000" w:fill="DDEBF7"/>
            <w:noWrap/>
            <w:vAlign w:val="center"/>
            <w:hideMark/>
          </w:tcPr>
          <w:p w14:paraId="36554D39" w14:textId="7FB5DC2E"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72,201,425</w:t>
            </w:r>
          </w:p>
        </w:tc>
      </w:tr>
      <w:tr w:rsidR="00B06B51" w:rsidRPr="00CE13F6" w14:paraId="4ED31F70" w14:textId="77777777" w:rsidTr="00B06B51">
        <w:trPr>
          <w:trHeight w:val="20"/>
        </w:trPr>
        <w:tc>
          <w:tcPr>
            <w:tcW w:w="1256" w:type="dxa"/>
            <w:vMerge w:val="restart"/>
            <w:tcBorders>
              <w:top w:val="nil"/>
              <w:left w:val="nil"/>
              <w:bottom w:val="single" w:sz="4" w:space="0" w:color="auto"/>
              <w:right w:val="nil"/>
            </w:tcBorders>
            <w:shd w:val="clear" w:color="000000" w:fill="BDD7EE"/>
            <w:vAlign w:val="center"/>
            <w:hideMark/>
          </w:tcPr>
          <w:p w14:paraId="358E8A27"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کردستان</w:t>
            </w:r>
          </w:p>
        </w:tc>
        <w:tc>
          <w:tcPr>
            <w:tcW w:w="885" w:type="dxa"/>
            <w:tcBorders>
              <w:top w:val="nil"/>
              <w:left w:val="nil"/>
              <w:bottom w:val="single" w:sz="4" w:space="0" w:color="auto"/>
              <w:right w:val="nil"/>
            </w:tcBorders>
            <w:shd w:val="clear" w:color="000000" w:fill="BDD7EE"/>
            <w:vAlign w:val="center"/>
            <w:hideMark/>
          </w:tcPr>
          <w:p w14:paraId="3856C22D"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مرد</w:t>
            </w:r>
          </w:p>
        </w:tc>
        <w:tc>
          <w:tcPr>
            <w:tcW w:w="966" w:type="dxa"/>
            <w:tcBorders>
              <w:top w:val="nil"/>
              <w:left w:val="nil"/>
              <w:bottom w:val="single" w:sz="4" w:space="0" w:color="auto"/>
              <w:right w:val="nil"/>
            </w:tcBorders>
            <w:shd w:val="clear" w:color="auto" w:fill="auto"/>
            <w:noWrap/>
            <w:vAlign w:val="center"/>
            <w:hideMark/>
          </w:tcPr>
          <w:p w14:paraId="73640CA4"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2,521</w:t>
            </w:r>
          </w:p>
        </w:tc>
        <w:tc>
          <w:tcPr>
            <w:tcW w:w="966" w:type="dxa"/>
            <w:tcBorders>
              <w:top w:val="nil"/>
              <w:left w:val="nil"/>
              <w:bottom w:val="single" w:sz="4" w:space="0" w:color="auto"/>
              <w:right w:val="nil"/>
            </w:tcBorders>
            <w:shd w:val="clear" w:color="auto" w:fill="auto"/>
            <w:noWrap/>
            <w:vAlign w:val="center"/>
            <w:hideMark/>
          </w:tcPr>
          <w:p w14:paraId="6045D6AE"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1/7%</w:t>
            </w:r>
          </w:p>
        </w:tc>
        <w:tc>
          <w:tcPr>
            <w:tcW w:w="966" w:type="dxa"/>
            <w:tcBorders>
              <w:top w:val="nil"/>
              <w:left w:val="nil"/>
              <w:bottom w:val="single" w:sz="4" w:space="0" w:color="auto"/>
              <w:right w:val="nil"/>
            </w:tcBorders>
            <w:shd w:val="clear" w:color="auto" w:fill="auto"/>
            <w:noWrap/>
            <w:vAlign w:val="center"/>
            <w:hideMark/>
          </w:tcPr>
          <w:p w14:paraId="7249A8A6" w14:textId="2CDCE0A3" w:rsidR="00B06B51" w:rsidRPr="00CE13F6" w:rsidRDefault="00B06B51" w:rsidP="00C00B4A">
            <w:pPr>
              <w:bidi/>
              <w:spacing w:after="0" w:line="240" w:lineRule="auto"/>
              <w:jc w:val="center"/>
              <w:rPr>
                <w:rFonts w:ascii="Arial" w:eastAsia="Times New Roman" w:hAnsi="Arial"/>
                <w:sz w:val="24"/>
                <w:lang w:bidi="fa-IR"/>
              </w:rPr>
            </w:pPr>
            <w:r w:rsidRPr="00CE13F6">
              <w:rPr>
                <w:sz w:val="24"/>
              </w:rPr>
              <w:t>44/7</w:t>
            </w:r>
          </w:p>
        </w:tc>
        <w:tc>
          <w:tcPr>
            <w:tcW w:w="967" w:type="dxa"/>
            <w:tcBorders>
              <w:top w:val="nil"/>
              <w:left w:val="nil"/>
              <w:bottom w:val="single" w:sz="4" w:space="0" w:color="auto"/>
              <w:right w:val="nil"/>
            </w:tcBorders>
            <w:shd w:val="clear" w:color="auto" w:fill="auto"/>
            <w:noWrap/>
            <w:vAlign w:val="center"/>
            <w:hideMark/>
          </w:tcPr>
          <w:p w14:paraId="0ED7E789" w14:textId="663B2BF1"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56/5</w:t>
            </w:r>
          </w:p>
        </w:tc>
        <w:tc>
          <w:tcPr>
            <w:tcW w:w="967" w:type="dxa"/>
            <w:tcBorders>
              <w:top w:val="nil"/>
              <w:left w:val="nil"/>
              <w:bottom w:val="single" w:sz="4" w:space="0" w:color="auto"/>
              <w:right w:val="nil"/>
            </w:tcBorders>
            <w:shd w:val="clear" w:color="auto" w:fill="auto"/>
            <w:noWrap/>
            <w:vAlign w:val="center"/>
            <w:hideMark/>
          </w:tcPr>
          <w:p w14:paraId="0BDA36BC" w14:textId="4E8029EA"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10/3</w:t>
            </w:r>
          </w:p>
        </w:tc>
        <w:tc>
          <w:tcPr>
            <w:tcW w:w="1261" w:type="dxa"/>
            <w:tcBorders>
              <w:top w:val="nil"/>
              <w:left w:val="nil"/>
              <w:bottom w:val="single" w:sz="4" w:space="0" w:color="auto"/>
              <w:right w:val="nil"/>
            </w:tcBorders>
            <w:shd w:val="clear" w:color="auto" w:fill="auto"/>
            <w:noWrap/>
            <w:vAlign w:val="center"/>
            <w:hideMark/>
          </w:tcPr>
          <w:p w14:paraId="4D72741B" w14:textId="14D04EBB"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54,557,013</w:t>
            </w:r>
          </w:p>
        </w:tc>
        <w:tc>
          <w:tcPr>
            <w:tcW w:w="1263" w:type="dxa"/>
            <w:tcBorders>
              <w:top w:val="nil"/>
              <w:left w:val="nil"/>
              <w:bottom w:val="single" w:sz="4" w:space="0" w:color="auto"/>
              <w:right w:val="nil"/>
            </w:tcBorders>
            <w:shd w:val="clear" w:color="auto" w:fill="auto"/>
            <w:noWrap/>
            <w:vAlign w:val="center"/>
            <w:hideMark/>
          </w:tcPr>
          <w:p w14:paraId="3ADD1749" w14:textId="5A49E0BE"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73,539,363</w:t>
            </w:r>
          </w:p>
        </w:tc>
      </w:tr>
      <w:tr w:rsidR="00B06B51" w:rsidRPr="00CE13F6" w14:paraId="777B7A15" w14:textId="77777777" w:rsidTr="00B06B51">
        <w:trPr>
          <w:trHeight w:val="20"/>
        </w:trPr>
        <w:tc>
          <w:tcPr>
            <w:tcW w:w="1256" w:type="dxa"/>
            <w:vMerge/>
            <w:tcBorders>
              <w:top w:val="nil"/>
              <w:left w:val="nil"/>
              <w:bottom w:val="single" w:sz="4" w:space="0" w:color="auto"/>
              <w:right w:val="nil"/>
            </w:tcBorders>
            <w:vAlign w:val="center"/>
            <w:hideMark/>
          </w:tcPr>
          <w:p w14:paraId="1469F650"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401B20BF"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زن</w:t>
            </w:r>
          </w:p>
        </w:tc>
        <w:tc>
          <w:tcPr>
            <w:tcW w:w="966" w:type="dxa"/>
            <w:tcBorders>
              <w:top w:val="nil"/>
              <w:left w:val="nil"/>
              <w:bottom w:val="single" w:sz="4" w:space="0" w:color="auto"/>
              <w:right w:val="nil"/>
            </w:tcBorders>
            <w:shd w:val="clear" w:color="auto" w:fill="auto"/>
            <w:noWrap/>
            <w:vAlign w:val="center"/>
            <w:hideMark/>
          </w:tcPr>
          <w:p w14:paraId="6BC41660"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219</w:t>
            </w:r>
          </w:p>
        </w:tc>
        <w:tc>
          <w:tcPr>
            <w:tcW w:w="966" w:type="dxa"/>
            <w:tcBorders>
              <w:top w:val="nil"/>
              <w:left w:val="nil"/>
              <w:bottom w:val="single" w:sz="4" w:space="0" w:color="auto"/>
              <w:right w:val="nil"/>
            </w:tcBorders>
            <w:shd w:val="clear" w:color="auto" w:fill="auto"/>
            <w:noWrap/>
            <w:vAlign w:val="center"/>
            <w:hideMark/>
          </w:tcPr>
          <w:p w14:paraId="5C9B5CA8"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0/1%</w:t>
            </w:r>
          </w:p>
        </w:tc>
        <w:tc>
          <w:tcPr>
            <w:tcW w:w="966" w:type="dxa"/>
            <w:tcBorders>
              <w:top w:val="nil"/>
              <w:left w:val="nil"/>
              <w:bottom w:val="single" w:sz="4" w:space="0" w:color="auto"/>
              <w:right w:val="nil"/>
            </w:tcBorders>
            <w:shd w:val="clear" w:color="auto" w:fill="auto"/>
            <w:noWrap/>
            <w:vAlign w:val="center"/>
            <w:hideMark/>
          </w:tcPr>
          <w:p w14:paraId="4F3E7591" w14:textId="70C3632A" w:rsidR="00B06B51" w:rsidRPr="00CE13F6" w:rsidRDefault="00B06B51" w:rsidP="00C00B4A">
            <w:pPr>
              <w:bidi/>
              <w:spacing w:after="0" w:line="240" w:lineRule="auto"/>
              <w:jc w:val="center"/>
              <w:rPr>
                <w:rFonts w:ascii="Arial" w:eastAsia="Times New Roman" w:hAnsi="Arial"/>
                <w:sz w:val="24"/>
                <w:lang w:bidi="fa-IR"/>
              </w:rPr>
            </w:pPr>
            <w:r w:rsidRPr="00CE13F6">
              <w:rPr>
                <w:sz w:val="24"/>
              </w:rPr>
              <w:t>47/2</w:t>
            </w:r>
          </w:p>
        </w:tc>
        <w:tc>
          <w:tcPr>
            <w:tcW w:w="967" w:type="dxa"/>
            <w:tcBorders>
              <w:top w:val="nil"/>
              <w:left w:val="nil"/>
              <w:bottom w:val="single" w:sz="4" w:space="0" w:color="auto"/>
              <w:right w:val="nil"/>
            </w:tcBorders>
            <w:shd w:val="clear" w:color="auto" w:fill="auto"/>
            <w:noWrap/>
            <w:vAlign w:val="center"/>
            <w:hideMark/>
          </w:tcPr>
          <w:p w14:paraId="2A312208" w14:textId="732D2CEC"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56/7</w:t>
            </w:r>
          </w:p>
        </w:tc>
        <w:tc>
          <w:tcPr>
            <w:tcW w:w="967" w:type="dxa"/>
            <w:tcBorders>
              <w:top w:val="nil"/>
              <w:left w:val="nil"/>
              <w:bottom w:val="single" w:sz="4" w:space="0" w:color="auto"/>
              <w:right w:val="nil"/>
            </w:tcBorders>
            <w:shd w:val="clear" w:color="auto" w:fill="auto"/>
            <w:noWrap/>
            <w:vAlign w:val="center"/>
            <w:hideMark/>
          </w:tcPr>
          <w:p w14:paraId="39F34507" w14:textId="42A15F3F"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8/6</w:t>
            </w:r>
          </w:p>
        </w:tc>
        <w:tc>
          <w:tcPr>
            <w:tcW w:w="1261" w:type="dxa"/>
            <w:tcBorders>
              <w:top w:val="nil"/>
              <w:left w:val="nil"/>
              <w:bottom w:val="single" w:sz="4" w:space="0" w:color="auto"/>
              <w:right w:val="nil"/>
            </w:tcBorders>
            <w:shd w:val="clear" w:color="auto" w:fill="auto"/>
            <w:noWrap/>
            <w:vAlign w:val="center"/>
            <w:hideMark/>
          </w:tcPr>
          <w:p w14:paraId="44ABF941" w14:textId="2BBD42F0"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57,854,667</w:t>
            </w:r>
          </w:p>
        </w:tc>
        <w:tc>
          <w:tcPr>
            <w:tcW w:w="1263" w:type="dxa"/>
            <w:tcBorders>
              <w:top w:val="nil"/>
              <w:left w:val="nil"/>
              <w:bottom w:val="single" w:sz="4" w:space="0" w:color="auto"/>
              <w:right w:val="nil"/>
            </w:tcBorders>
            <w:shd w:val="clear" w:color="auto" w:fill="auto"/>
            <w:noWrap/>
            <w:vAlign w:val="center"/>
            <w:hideMark/>
          </w:tcPr>
          <w:p w14:paraId="1486190B" w14:textId="095F2603"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66,347,269</w:t>
            </w:r>
          </w:p>
        </w:tc>
      </w:tr>
      <w:tr w:rsidR="00B06B51" w:rsidRPr="00CE13F6" w14:paraId="736C3F37" w14:textId="77777777" w:rsidTr="00B06B51">
        <w:trPr>
          <w:trHeight w:val="20"/>
        </w:trPr>
        <w:tc>
          <w:tcPr>
            <w:tcW w:w="1256" w:type="dxa"/>
            <w:vMerge/>
            <w:tcBorders>
              <w:top w:val="nil"/>
              <w:left w:val="nil"/>
              <w:bottom w:val="single" w:sz="4" w:space="0" w:color="auto"/>
              <w:right w:val="nil"/>
            </w:tcBorders>
            <w:vAlign w:val="center"/>
            <w:hideMark/>
          </w:tcPr>
          <w:p w14:paraId="57077595"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5436BC01"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کل</w:t>
            </w:r>
          </w:p>
        </w:tc>
        <w:tc>
          <w:tcPr>
            <w:tcW w:w="966" w:type="dxa"/>
            <w:tcBorders>
              <w:top w:val="nil"/>
              <w:left w:val="nil"/>
              <w:bottom w:val="single" w:sz="4" w:space="0" w:color="auto"/>
              <w:right w:val="nil"/>
            </w:tcBorders>
            <w:shd w:val="clear" w:color="000000" w:fill="DDEBF7"/>
            <w:noWrap/>
            <w:vAlign w:val="center"/>
            <w:hideMark/>
          </w:tcPr>
          <w:p w14:paraId="52D75B43"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2,740</w:t>
            </w:r>
          </w:p>
        </w:tc>
        <w:tc>
          <w:tcPr>
            <w:tcW w:w="966" w:type="dxa"/>
            <w:tcBorders>
              <w:top w:val="nil"/>
              <w:left w:val="nil"/>
              <w:bottom w:val="single" w:sz="4" w:space="0" w:color="auto"/>
              <w:right w:val="nil"/>
            </w:tcBorders>
            <w:shd w:val="clear" w:color="000000" w:fill="DDEBF7"/>
            <w:noWrap/>
            <w:vAlign w:val="center"/>
            <w:hideMark/>
          </w:tcPr>
          <w:p w14:paraId="2AD4FE92"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1/9%</w:t>
            </w:r>
          </w:p>
        </w:tc>
        <w:tc>
          <w:tcPr>
            <w:tcW w:w="966" w:type="dxa"/>
            <w:tcBorders>
              <w:top w:val="nil"/>
              <w:left w:val="nil"/>
              <w:bottom w:val="single" w:sz="4" w:space="0" w:color="auto"/>
              <w:right w:val="nil"/>
            </w:tcBorders>
            <w:shd w:val="clear" w:color="000000" w:fill="DDEBF7"/>
            <w:noWrap/>
            <w:vAlign w:val="center"/>
            <w:hideMark/>
          </w:tcPr>
          <w:p w14:paraId="4836E9BA" w14:textId="15D7CCF6" w:rsidR="00B06B51" w:rsidRPr="00CE13F6" w:rsidRDefault="00B06B51" w:rsidP="00C00B4A">
            <w:pPr>
              <w:bidi/>
              <w:spacing w:after="0" w:line="240" w:lineRule="auto"/>
              <w:jc w:val="center"/>
              <w:rPr>
                <w:rFonts w:ascii="Arial" w:eastAsia="Times New Roman" w:hAnsi="Arial"/>
                <w:sz w:val="24"/>
                <w:lang w:bidi="fa-IR"/>
              </w:rPr>
            </w:pPr>
            <w:r w:rsidRPr="00CE13F6">
              <w:rPr>
                <w:sz w:val="24"/>
              </w:rPr>
              <w:t>44/9</w:t>
            </w:r>
          </w:p>
        </w:tc>
        <w:tc>
          <w:tcPr>
            <w:tcW w:w="967" w:type="dxa"/>
            <w:tcBorders>
              <w:top w:val="nil"/>
              <w:left w:val="nil"/>
              <w:bottom w:val="single" w:sz="4" w:space="0" w:color="auto"/>
              <w:right w:val="nil"/>
            </w:tcBorders>
            <w:shd w:val="clear" w:color="000000" w:fill="DDEBF7"/>
            <w:noWrap/>
            <w:vAlign w:val="center"/>
            <w:hideMark/>
          </w:tcPr>
          <w:p w14:paraId="7DB1515E" w14:textId="0500FBFB"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56/5</w:t>
            </w:r>
          </w:p>
        </w:tc>
        <w:tc>
          <w:tcPr>
            <w:tcW w:w="967" w:type="dxa"/>
            <w:tcBorders>
              <w:top w:val="nil"/>
              <w:left w:val="nil"/>
              <w:bottom w:val="single" w:sz="4" w:space="0" w:color="auto"/>
              <w:right w:val="nil"/>
            </w:tcBorders>
            <w:shd w:val="clear" w:color="000000" w:fill="DDEBF7"/>
            <w:noWrap/>
            <w:vAlign w:val="center"/>
            <w:hideMark/>
          </w:tcPr>
          <w:p w14:paraId="168B8A52" w14:textId="5DDA852A"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10/1</w:t>
            </w:r>
          </w:p>
        </w:tc>
        <w:tc>
          <w:tcPr>
            <w:tcW w:w="1261" w:type="dxa"/>
            <w:tcBorders>
              <w:top w:val="nil"/>
              <w:left w:val="nil"/>
              <w:bottom w:val="single" w:sz="4" w:space="0" w:color="auto"/>
              <w:right w:val="nil"/>
            </w:tcBorders>
            <w:shd w:val="clear" w:color="000000" w:fill="DDEBF7"/>
            <w:noWrap/>
            <w:vAlign w:val="center"/>
            <w:hideMark/>
          </w:tcPr>
          <w:p w14:paraId="02463958" w14:textId="58FF5CF3"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54,820,584</w:t>
            </w:r>
          </w:p>
        </w:tc>
        <w:tc>
          <w:tcPr>
            <w:tcW w:w="1263" w:type="dxa"/>
            <w:tcBorders>
              <w:top w:val="nil"/>
              <w:left w:val="nil"/>
              <w:bottom w:val="single" w:sz="4" w:space="0" w:color="auto"/>
              <w:right w:val="nil"/>
            </w:tcBorders>
            <w:shd w:val="clear" w:color="000000" w:fill="DDEBF7"/>
            <w:noWrap/>
            <w:vAlign w:val="center"/>
            <w:hideMark/>
          </w:tcPr>
          <w:p w14:paraId="5B12985E" w14:textId="56C248D9"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72,964,521</w:t>
            </w:r>
          </w:p>
        </w:tc>
      </w:tr>
      <w:tr w:rsidR="00B06B51" w:rsidRPr="00CE13F6" w14:paraId="08509C22" w14:textId="77777777" w:rsidTr="00B06B51">
        <w:trPr>
          <w:trHeight w:val="20"/>
        </w:trPr>
        <w:tc>
          <w:tcPr>
            <w:tcW w:w="1256" w:type="dxa"/>
            <w:vMerge w:val="restart"/>
            <w:tcBorders>
              <w:top w:val="nil"/>
              <w:left w:val="nil"/>
              <w:bottom w:val="single" w:sz="4" w:space="0" w:color="auto"/>
              <w:right w:val="nil"/>
            </w:tcBorders>
            <w:shd w:val="clear" w:color="000000" w:fill="BDD7EE"/>
            <w:vAlign w:val="center"/>
            <w:hideMark/>
          </w:tcPr>
          <w:p w14:paraId="1AC2157F"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کرمان</w:t>
            </w:r>
          </w:p>
        </w:tc>
        <w:tc>
          <w:tcPr>
            <w:tcW w:w="885" w:type="dxa"/>
            <w:tcBorders>
              <w:top w:val="nil"/>
              <w:left w:val="nil"/>
              <w:bottom w:val="single" w:sz="4" w:space="0" w:color="auto"/>
              <w:right w:val="nil"/>
            </w:tcBorders>
            <w:shd w:val="clear" w:color="000000" w:fill="BDD7EE"/>
            <w:vAlign w:val="center"/>
            <w:hideMark/>
          </w:tcPr>
          <w:p w14:paraId="22BF6DFF"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مرد</w:t>
            </w:r>
          </w:p>
        </w:tc>
        <w:tc>
          <w:tcPr>
            <w:tcW w:w="966" w:type="dxa"/>
            <w:tcBorders>
              <w:top w:val="nil"/>
              <w:left w:val="nil"/>
              <w:bottom w:val="single" w:sz="4" w:space="0" w:color="auto"/>
              <w:right w:val="nil"/>
            </w:tcBorders>
            <w:shd w:val="clear" w:color="auto" w:fill="auto"/>
            <w:noWrap/>
            <w:vAlign w:val="center"/>
            <w:hideMark/>
          </w:tcPr>
          <w:p w14:paraId="24EBA6B5"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3,443</w:t>
            </w:r>
          </w:p>
        </w:tc>
        <w:tc>
          <w:tcPr>
            <w:tcW w:w="966" w:type="dxa"/>
            <w:tcBorders>
              <w:top w:val="nil"/>
              <w:left w:val="nil"/>
              <w:bottom w:val="single" w:sz="4" w:space="0" w:color="auto"/>
              <w:right w:val="nil"/>
            </w:tcBorders>
            <w:shd w:val="clear" w:color="auto" w:fill="auto"/>
            <w:noWrap/>
            <w:vAlign w:val="center"/>
            <w:hideMark/>
          </w:tcPr>
          <w:p w14:paraId="7F6723C6"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2/3%</w:t>
            </w:r>
          </w:p>
        </w:tc>
        <w:tc>
          <w:tcPr>
            <w:tcW w:w="966" w:type="dxa"/>
            <w:tcBorders>
              <w:top w:val="nil"/>
              <w:left w:val="nil"/>
              <w:bottom w:val="single" w:sz="4" w:space="0" w:color="auto"/>
              <w:right w:val="nil"/>
            </w:tcBorders>
            <w:shd w:val="clear" w:color="auto" w:fill="auto"/>
            <w:noWrap/>
            <w:vAlign w:val="center"/>
            <w:hideMark/>
          </w:tcPr>
          <w:p w14:paraId="32D461B6" w14:textId="092F4448" w:rsidR="00B06B51" w:rsidRPr="00CE13F6" w:rsidRDefault="00B06B51" w:rsidP="00C00B4A">
            <w:pPr>
              <w:bidi/>
              <w:spacing w:after="0" w:line="240" w:lineRule="auto"/>
              <w:jc w:val="center"/>
              <w:rPr>
                <w:rFonts w:ascii="Arial" w:eastAsia="Times New Roman" w:hAnsi="Arial"/>
                <w:sz w:val="24"/>
                <w:lang w:bidi="fa-IR"/>
              </w:rPr>
            </w:pPr>
            <w:r w:rsidRPr="00CE13F6">
              <w:rPr>
                <w:sz w:val="24"/>
              </w:rPr>
              <w:t>45/1</w:t>
            </w:r>
          </w:p>
        </w:tc>
        <w:tc>
          <w:tcPr>
            <w:tcW w:w="967" w:type="dxa"/>
            <w:tcBorders>
              <w:top w:val="nil"/>
              <w:left w:val="nil"/>
              <w:bottom w:val="single" w:sz="4" w:space="0" w:color="auto"/>
              <w:right w:val="nil"/>
            </w:tcBorders>
            <w:shd w:val="clear" w:color="auto" w:fill="auto"/>
            <w:noWrap/>
            <w:vAlign w:val="center"/>
            <w:hideMark/>
          </w:tcPr>
          <w:p w14:paraId="18B5437C" w14:textId="48327283"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58/7</w:t>
            </w:r>
          </w:p>
        </w:tc>
        <w:tc>
          <w:tcPr>
            <w:tcW w:w="967" w:type="dxa"/>
            <w:tcBorders>
              <w:top w:val="nil"/>
              <w:left w:val="nil"/>
              <w:bottom w:val="single" w:sz="4" w:space="0" w:color="auto"/>
              <w:right w:val="nil"/>
            </w:tcBorders>
            <w:shd w:val="clear" w:color="auto" w:fill="auto"/>
            <w:noWrap/>
            <w:vAlign w:val="center"/>
            <w:hideMark/>
          </w:tcPr>
          <w:p w14:paraId="7CEAA0A5" w14:textId="4516B171"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11/5</w:t>
            </w:r>
          </w:p>
        </w:tc>
        <w:tc>
          <w:tcPr>
            <w:tcW w:w="1261" w:type="dxa"/>
            <w:tcBorders>
              <w:top w:val="nil"/>
              <w:left w:val="nil"/>
              <w:bottom w:val="single" w:sz="4" w:space="0" w:color="auto"/>
              <w:right w:val="nil"/>
            </w:tcBorders>
            <w:shd w:val="clear" w:color="auto" w:fill="auto"/>
            <w:noWrap/>
            <w:vAlign w:val="center"/>
            <w:hideMark/>
          </w:tcPr>
          <w:p w14:paraId="5021C769" w14:textId="7B7F0F35"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55,713,880</w:t>
            </w:r>
          </w:p>
        </w:tc>
        <w:tc>
          <w:tcPr>
            <w:tcW w:w="1263" w:type="dxa"/>
            <w:tcBorders>
              <w:top w:val="nil"/>
              <w:left w:val="nil"/>
              <w:bottom w:val="single" w:sz="4" w:space="0" w:color="auto"/>
              <w:right w:val="nil"/>
            </w:tcBorders>
            <w:shd w:val="clear" w:color="auto" w:fill="auto"/>
            <w:noWrap/>
            <w:vAlign w:val="center"/>
            <w:hideMark/>
          </w:tcPr>
          <w:p w14:paraId="3AEBEF85" w14:textId="00814ED8"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74,457,772</w:t>
            </w:r>
          </w:p>
        </w:tc>
      </w:tr>
      <w:tr w:rsidR="00B06B51" w:rsidRPr="00CE13F6" w14:paraId="7E556B52" w14:textId="77777777" w:rsidTr="00B06B51">
        <w:trPr>
          <w:trHeight w:val="20"/>
        </w:trPr>
        <w:tc>
          <w:tcPr>
            <w:tcW w:w="1256" w:type="dxa"/>
            <w:vMerge/>
            <w:tcBorders>
              <w:top w:val="nil"/>
              <w:left w:val="nil"/>
              <w:bottom w:val="single" w:sz="4" w:space="0" w:color="auto"/>
              <w:right w:val="nil"/>
            </w:tcBorders>
            <w:vAlign w:val="center"/>
            <w:hideMark/>
          </w:tcPr>
          <w:p w14:paraId="17827D86"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041647DD"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زن</w:t>
            </w:r>
          </w:p>
        </w:tc>
        <w:tc>
          <w:tcPr>
            <w:tcW w:w="966" w:type="dxa"/>
            <w:tcBorders>
              <w:top w:val="nil"/>
              <w:left w:val="nil"/>
              <w:bottom w:val="single" w:sz="4" w:space="0" w:color="auto"/>
              <w:right w:val="nil"/>
            </w:tcBorders>
            <w:shd w:val="clear" w:color="auto" w:fill="auto"/>
            <w:noWrap/>
            <w:vAlign w:val="center"/>
            <w:hideMark/>
          </w:tcPr>
          <w:p w14:paraId="65CF9604"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390</w:t>
            </w:r>
          </w:p>
        </w:tc>
        <w:tc>
          <w:tcPr>
            <w:tcW w:w="966" w:type="dxa"/>
            <w:tcBorders>
              <w:top w:val="nil"/>
              <w:left w:val="nil"/>
              <w:bottom w:val="single" w:sz="4" w:space="0" w:color="auto"/>
              <w:right w:val="nil"/>
            </w:tcBorders>
            <w:shd w:val="clear" w:color="auto" w:fill="auto"/>
            <w:noWrap/>
            <w:vAlign w:val="center"/>
            <w:hideMark/>
          </w:tcPr>
          <w:p w14:paraId="67BB0226"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0/3%</w:t>
            </w:r>
          </w:p>
        </w:tc>
        <w:tc>
          <w:tcPr>
            <w:tcW w:w="966" w:type="dxa"/>
            <w:tcBorders>
              <w:top w:val="nil"/>
              <w:left w:val="nil"/>
              <w:bottom w:val="single" w:sz="4" w:space="0" w:color="auto"/>
              <w:right w:val="nil"/>
            </w:tcBorders>
            <w:shd w:val="clear" w:color="auto" w:fill="auto"/>
            <w:noWrap/>
            <w:vAlign w:val="center"/>
            <w:hideMark/>
          </w:tcPr>
          <w:p w14:paraId="0C4E5ED3" w14:textId="6F5C9B6E" w:rsidR="00B06B51" w:rsidRPr="00CE13F6" w:rsidRDefault="00B06B51" w:rsidP="00C00B4A">
            <w:pPr>
              <w:bidi/>
              <w:spacing w:after="0" w:line="240" w:lineRule="auto"/>
              <w:jc w:val="center"/>
              <w:rPr>
                <w:rFonts w:ascii="Arial" w:eastAsia="Times New Roman" w:hAnsi="Arial"/>
                <w:sz w:val="24"/>
                <w:lang w:bidi="fa-IR"/>
              </w:rPr>
            </w:pPr>
            <w:r w:rsidRPr="00CE13F6">
              <w:rPr>
                <w:sz w:val="24"/>
              </w:rPr>
              <w:t>45/5</w:t>
            </w:r>
          </w:p>
        </w:tc>
        <w:tc>
          <w:tcPr>
            <w:tcW w:w="967" w:type="dxa"/>
            <w:tcBorders>
              <w:top w:val="nil"/>
              <w:left w:val="nil"/>
              <w:bottom w:val="single" w:sz="4" w:space="0" w:color="auto"/>
              <w:right w:val="nil"/>
            </w:tcBorders>
            <w:shd w:val="clear" w:color="auto" w:fill="auto"/>
            <w:noWrap/>
            <w:vAlign w:val="center"/>
            <w:hideMark/>
          </w:tcPr>
          <w:p w14:paraId="35987129" w14:textId="4422CC5F"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61/7</w:t>
            </w:r>
          </w:p>
        </w:tc>
        <w:tc>
          <w:tcPr>
            <w:tcW w:w="967" w:type="dxa"/>
            <w:tcBorders>
              <w:top w:val="nil"/>
              <w:left w:val="nil"/>
              <w:bottom w:val="single" w:sz="4" w:space="0" w:color="auto"/>
              <w:right w:val="nil"/>
            </w:tcBorders>
            <w:shd w:val="clear" w:color="auto" w:fill="auto"/>
            <w:noWrap/>
            <w:vAlign w:val="center"/>
            <w:hideMark/>
          </w:tcPr>
          <w:p w14:paraId="343A07B0" w14:textId="5F20417A"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9/0</w:t>
            </w:r>
          </w:p>
        </w:tc>
        <w:tc>
          <w:tcPr>
            <w:tcW w:w="1261" w:type="dxa"/>
            <w:tcBorders>
              <w:top w:val="nil"/>
              <w:left w:val="nil"/>
              <w:bottom w:val="single" w:sz="4" w:space="0" w:color="auto"/>
              <w:right w:val="nil"/>
            </w:tcBorders>
            <w:shd w:val="clear" w:color="auto" w:fill="auto"/>
            <w:noWrap/>
            <w:vAlign w:val="center"/>
            <w:hideMark/>
          </w:tcPr>
          <w:p w14:paraId="3145C3F4" w14:textId="3A9410AE"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58,898,096</w:t>
            </w:r>
          </w:p>
        </w:tc>
        <w:tc>
          <w:tcPr>
            <w:tcW w:w="1263" w:type="dxa"/>
            <w:tcBorders>
              <w:top w:val="nil"/>
              <w:left w:val="nil"/>
              <w:bottom w:val="single" w:sz="4" w:space="0" w:color="auto"/>
              <w:right w:val="nil"/>
            </w:tcBorders>
            <w:shd w:val="clear" w:color="auto" w:fill="auto"/>
            <w:noWrap/>
            <w:vAlign w:val="center"/>
            <w:hideMark/>
          </w:tcPr>
          <w:p w14:paraId="5C7B3963" w14:textId="7DE46838"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67,881,330</w:t>
            </w:r>
          </w:p>
        </w:tc>
      </w:tr>
      <w:tr w:rsidR="00B06B51" w:rsidRPr="00CE13F6" w14:paraId="46C5A2DD" w14:textId="77777777" w:rsidTr="00B06B51">
        <w:trPr>
          <w:trHeight w:val="20"/>
        </w:trPr>
        <w:tc>
          <w:tcPr>
            <w:tcW w:w="1256" w:type="dxa"/>
            <w:vMerge/>
            <w:tcBorders>
              <w:top w:val="nil"/>
              <w:left w:val="nil"/>
              <w:bottom w:val="single" w:sz="4" w:space="0" w:color="auto"/>
              <w:right w:val="nil"/>
            </w:tcBorders>
            <w:vAlign w:val="center"/>
            <w:hideMark/>
          </w:tcPr>
          <w:p w14:paraId="2E031942"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47ECC52E"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کل</w:t>
            </w:r>
          </w:p>
        </w:tc>
        <w:tc>
          <w:tcPr>
            <w:tcW w:w="966" w:type="dxa"/>
            <w:tcBorders>
              <w:top w:val="nil"/>
              <w:left w:val="nil"/>
              <w:bottom w:val="single" w:sz="4" w:space="0" w:color="auto"/>
              <w:right w:val="nil"/>
            </w:tcBorders>
            <w:shd w:val="clear" w:color="000000" w:fill="DDEBF7"/>
            <w:noWrap/>
            <w:vAlign w:val="center"/>
            <w:hideMark/>
          </w:tcPr>
          <w:p w14:paraId="61554522"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3,833</w:t>
            </w:r>
          </w:p>
        </w:tc>
        <w:tc>
          <w:tcPr>
            <w:tcW w:w="966" w:type="dxa"/>
            <w:tcBorders>
              <w:top w:val="nil"/>
              <w:left w:val="nil"/>
              <w:bottom w:val="single" w:sz="4" w:space="0" w:color="auto"/>
              <w:right w:val="nil"/>
            </w:tcBorders>
            <w:shd w:val="clear" w:color="000000" w:fill="DDEBF7"/>
            <w:noWrap/>
            <w:vAlign w:val="center"/>
            <w:hideMark/>
          </w:tcPr>
          <w:p w14:paraId="1F4A17E0"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2/6%</w:t>
            </w:r>
          </w:p>
        </w:tc>
        <w:tc>
          <w:tcPr>
            <w:tcW w:w="966" w:type="dxa"/>
            <w:tcBorders>
              <w:top w:val="nil"/>
              <w:left w:val="nil"/>
              <w:bottom w:val="single" w:sz="4" w:space="0" w:color="auto"/>
              <w:right w:val="nil"/>
            </w:tcBorders>
            <w:shd w:val="clear" w:color="000000" w:fill="DDEBF7"/>
            <w:noWrap/>
            <w:vAlign w:val="center"/>
            <w:hideMark/>
          </w:tcPr>
          <w:p w14:paraId="78829CC7" w14:textId="1398FB40" w:rsidR="00B06B51" w:rsidRPr="00CE13F6" w:rsidRDefault="00B06B51" w:rsidP="00C00B4A">
            <w:pPr>
              <w:bidi/>
              <w:spacing w:after="0" w:line="240" w:lineRule="auto"/>
              <w:jc w:val="center"/>
              <w:rPr>
                <w:rFonts w:ascii="Arial" w:eastAsia="Times New Roman" w:hAnsi="Arial"/>
                <w:sz w:val="24"/>
                <w:lang w:bidi="fa-IR"/>
              </w:rPr>
            </w:pPr>
            <w:r w:rsidRPr="00CE13F6">
              <w:rPr>
                <w:sz w:val="24"/>
              </w:rPr>
              <w:t>45/1</w:t>
            </w:r>
          </w:p>
        </w:tc>
        <w:tc>
          <w:tcPr>
            <w:tcW w:w="967" w:type="dxa"/>
            <w:tcBorders>
              <w:top w:val="nil"/>
              <w:left w:val="nil"/>
              <w:bottom w:val="single" w:sz="4" w:space="0" w:color="auto"/>
              <w:right w:val="nil"/>
            </w:tcBorders>
            <w:shd w:val="clear" w:color="000000" w:fill="DDEBF7"/>
            <w:noWrap/>
            <w:vAlign w:val="center"/>
            <w:hideMark/>
          </w:tcPr>
          <w:p w14:paraId="45C5652B" w14:textId="5CE2CCA2"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59/0</w:t>
            </w:r>
          </w:p>
        </w:tc>
        <w:tc>
          <w:tcPr>
            <w:tcW w:w="967" w:type="dxa"/>
            <w:tcBorders>
              <w:top w:val="nil"/>
              <w:left w:val="nil"/>
              <w:bottom w:val="single" w:sz="4" w:space="0" w:color="auto"/>
              <w:right w:val="nil"/>
            </w:tcBorders>
            <w:shd w:val="clear" w:color="000000" w:fill="DDEBF7"/>
            <w:noWrap/>
            <w:vAlign w:val="center"/>
            <w:hideMark/>
          </w:tcPr>
          <w:p w14:paraId="40C70B99" w14:textId="1133F462"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11/2</w:t>
            </w:r>
          </w:p>
        </w:tc>
        <w:tc>
          <w:tcPr>
            <w:tcW w:w="1261" w:type="dxa"/>
            <w:tcBorders>
              <w:top w:val="nil"/>
              <w:left w:val="nil"/>
              <w:bottom w:val="single" w:sz="4" w:space="0" w:color="auto"/>
              <w:right w:val="nil"/>
            </w:tcBorders>
            <w:shd w:val="clear" w:color="000000" w:fill="DDEBF7"/>
            <w:noWrap/>
            <w:vAlign w:val="center"/>
            <w:hideMark/>
          </w:tcPr>
          <w:p w14:paraId="2F14B26B" w14:textId="2E169D0B"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56,037,868</w:t>
            </w:r>
          </w:p>
        </w:tc>
        <w:tc>
          <w:tcPr>
            <w:tcW w:w="1263" w:type="dxa"/>
            <w:tcBorders>
              <w:top w:val="nil"/>
              <w:left w:val="nil"/>
              <w:bottom w:val="single" w:sz="4" w:space="0" w:color="auto"/>
              <w:right w:val="nil"/>
            </w:tcBorders>
            <w:shd w:val="clear" w:color="000000" w:fill="DDEBF7"/>
            <w:noWrap/>
            <w:vAlign w:val="center"/>
            <w:hideMark/>
          </w:tcPr>
          <w:p w14:paraId="480D7170" w14:textId="16076431"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73,788,632</w:t>
            </w:r>
          </w:p>
        </w:tc>
      </w:tr>
      <w:tr w:rsidR="00B06B51" w:rsidRPr="00CE13F6" w14:paraId="79050959" w14:textId="77777777" w:rsidTr="00B06B51">
        <w:trPr>
          <w:trHeight w:val="20"/>
        </w:trPr>
        <w:tc>
          <w:tcPr>
            <w:tcW w:w="1256" w:type="dxa"/>
            <w:vMerge w:val="restart"/>
            <w:tcBorders>
              <w:top w:val="nil"/>
              <w:left w:val="nil"/>
              <w:bottom w:val="single" w:sz="4" w:space="0" w:color="auto"/>
              <w:right w:val="nil"/>
            </w:tcBorders>
            <w:shd w:val="clear" w:color="000000" w:fill="BDD7EE"/>
            <w:vAlign w:val="center"/>
            <w:hideMark/>
          </w:tcPr>
          <w:p w14:paraId="2705D593"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کرمانشاه</w:t>
            </w:r>
          </w:p>
        </w:tc>
        <w:tc>
          <w:tcPr>
            <w:tcW w:w="885" w:type="dxa"/>
            <w:tcBorders>
              <w:top w:val="nil"/>
              <w:left w:val="nil"/>
              <w:bottom w:val="single" w:sz="4" w:space="0" w:color="auto"/>
              <w:right w:val="nil"/>
            </w:tcBorders>
            <w:shd w:val="clear" w:color="000000" w:fill="BDD7EE"/>
            <w:vAlign w:val="center"/>
            <w:hideMark/>
          </w:tcPr>
          <w:p w14:paraId="25DF215A"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مرد</w:t>
            </w:r>
          </w:p>
        </w:tc>
        <w:tc>
          <w:tcPr>
            <w:tcW w:w="966" w:type="dxa"/>
            <w:tcBorders>
              <w:top w:val="nil"/>
              <w:left w:val="nil"/>
              <w:bottom w:val="single" w:sz="4" w:space="0" w:color="auto"/>
              <w:right w:val="nil"/>
            </w:tcBorders>
            <w:shd w:val="clear" w:color="auto" w:fill="auto"/>
            <w:noWrap/>
            <w:vAlign w:val="center"/>
            <w:hideMark/>
          </w:tcPr>
          <w:p w14:paraId="7C0F2EF7"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2,527</w:t>
            </w:r>
          </w:p>
        </w:tc>
        <w:tc>
          <w:tcPr>
            <w:tcW w:w="966" w:type="dxa"/>
            <w:tcBorders>
              <w:top w:val="nil"/>
              <w:left w:val="nil"/>
              <w:bottom w:val="single" w:sz="4" w:space="0" w:color="auto"/>
              <w:right w:val="nil"/>
            </w:tcBorders>
            <w:shd w:val="clear" w:color="auto" w:fill="auto"/>
            <w:noWrap/>
            <w:vAlign w:val="center"/>
            <w:hideMark/>
          </w:tcPr>
          <w:p w14:paraId="6D89BF8D"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1/7%</w:t>
            </w:r>
          </w:p>
        </w:tc>
        <w:tc>
          <w:tcPr>
            <w:tcW w:w="966" w:type="dxa"/>
            <w:tcBorders>
              <w:top w:val="nil"/>
              <w:left w:val="nil"/>
              <w:bottom w:val="single" w:sz="4" w:space="0" w:color="auto"/>
              <w:right w:val="nil"/>
            </w:tcBorders>
            <w:shd w:val="clear" w:color="auto" w:fill="auto"/>
            <w:noWrap/>
            <w:vAlign w:val="center"/>
            <w:hideMark/>
          </w:tcPr>
          <w:p w14:paraId="58866DF2" w14:textId="7043FDAC" w:rsidR="00B06B51" w:rsidRPr="00CE13F6" w:rsidRDefault="00B06B51" w:rsidP="00C00B4A">
            <w:pPr>
              <w:bidi/>
              <w:spacing w:after="0" w:line="240" w:lineRule="auto"/>
              <w:jc w:val="center"/>
              <w:rPr>
                <w:rFonts w:ascii="Arial" w:eastAsia="Times New Roman" w:hAnsi="Arial"/>
                <w:sz w:val="24"/>
                <w:lang w:bidi="fa-IR"/>
              </w:rPr>
            </w:pPr>
            <w:r w:rsidRPr="00CE13F6">
              <w:rPr>
                <w:sz w:val="24"/>
              </w:rPr>
              <w:t>42/9</w:t>
            </w:r>
          </w:p>
        </w:tc>
        <w:tc>
          <w:tcPr>
            <w:tcW w:w="967" w:type="dxa"/>
            <w:tcBorders>
              <w:top w:val="nil"/>
              <w:left w:val="nil"/>
              <w:bottom w:val="single" w:sz="4" w:space="0" w:color="auto"/>
              <w:right w:val="nil"/>
            </w:tcBorders>
            <w:shd w:val="clear" w:color="auto" w:fill="auto"/>
            <w:noWrap/>
            <w:vAlign w:val="center"/>
            <w:hideMark/>
          </w:tcPr>
          <w:p w14:paraId="3834C225" w14:textId="52F14E83"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55/7</w:t>
            </w:r>
          </w:p>
        </w:tc>
        <w:tc>
          <w:tcPr>
            <w:tcW w:w="967" w:type="dxa"/>
            <w:tcBorders>
              <w:top w:val="nil"/>
              <w:left w:val="nil"/>
              <w:bottom w:val="single" w:sz="4" w:space="0" w:color="auto"/>
              <w:right w:val="nil"/>
            </w:tcBorders>
            <w:shd w:val="clear" w:color="auto" w:fill="auto"/>
            <w:noWrap/>
            <w:vAlign w:val="center"/>
            <w:hideMark/>
          </w:tcPr>
          <w:p w14:paraId="5B08C820" w14:textId="4226A464"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9/3</w:t>
            </w:r>
          </w:p>
        </w:tc>
        <w:tc>
          <w:tcPr>
            <w:tcW w:w="1261" w:type="dxa"/>
            <w:tcBorders>
              <w:top w:val="nil"/>
              <w:left w:val="nil"/>
              <w:bottom w:val="single" w:sz="4" w:space="0" w:color="auto"/>
              <w:right w:val="nil"/>
            </w:tcBorders>
            <w:shd w:val="clear" w:color="auto" w:fill="auto"/>
            <w:noWrap/>
            <w:vAlign w:val="center"/>
            <w:hideMark/>
          </w:tcPr>
          <w:p w14:paraId="7AF266C9" w14:textId="487A8EC4"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52,347,066</w:t>
            </w:r>
          </w:p>
        </w:tc>
        <w:tc>
          <w:tcPr>
            <w:tcW w:w="1263" w:type="dxa"/>
            <w:tcBorders>
              <w:top w:val="nil"/>
              <w:left w:val="nil"/>
              <w:bottom w:val="single" w:sz="4" w:space="0" w:color="auto"/>
              <w:right w:val="nil"/>
            </w:tcBorders>
            <w:shd w:val="clear" w:color="auto" w:fill="auto"/>
            <w:noWrap/>
            <w:vAlign w:val="center"/>
            <w:hideMark/>
          </w:tcPr>
          <w:p w14:paraId="405E3431" w14:textId="12860F33"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70,070,583</w:t>
            </w:r>
          </w:p>
        </w:tc>
      </w:tr>
      <w:tr w:rsidR="00B06B51" w:rsidRPr="00CE13F6" w14:paraId="7C789DB0" w14:textId="77777777" w:rsidTr="00B06B51">
        <w:trPr>
          <w:trHeight w:val="20"/>
        </w:trPr>
        <w:tc>
          <w:tcPr>
            <w:tcW w:w="1256" w:type="dxa"/>
            <w:vMerge/>
            <w:tcBorders>
              <w:top w:val="nil"/>
              <w:left w:val="nil"/>
              <w:bottom w:val="single" w:sz="4" w:space="0" w:color="auto"/>
              <w:right w:val="nil"/>
            </w:tcBorders>
            <w:vAlign w:val="center"/>
            <w:hideMark/>
          </w:tcPr>
          <w:p w14:paraId="51449B75"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500CC8B8"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زن</w:t>
            </w:r>
          </w:p>
        </w:tc>
        <w:tc>
          <w:tcPr>
            <w:tcW w:w="966" w:type="dxa"/>
            <w:tcBorders>
              <w:top w:val="nil"/>
              <w:left w:val="nil"/>
              <w:bottom w:val="single" w:sz="4" w:space="0" w:color="auto"/>
              <w:right w:val="nil"/>
            </w:tcBorders>
            <w:shd w:val="clear" w:color="auto" w:fill="auto"/>
            <w:noWrap/>
            <w:vAlign w:val="center"/>
            <w:hideMark/>
          </w:tcPr>
          <w:p w14:paraId="157D264B"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165</w:t>
            </w:r>
          </w:p>
        </w:tc>
        <w:tc>
          <w:tcPr>
            <w:tcW w:w="966" w:type="dxa"/>
            <w:tcBorders>
              <w:top w:val="nil"/>
              <w:left w:val="nil"/>
              <w:bottom w:val="single" w:sz="4" w:space="0" w:color="auto"/>
              <w:right w:val="nil"/>
            </w:tcBorders>
            <w:shd w:val="clear" w:color="auto" w:fill="auto"/>
            <w:noWrap/>
            <w:vAlign w:val="center"/>
            <w:hideMark/>
          </w:tcPr>
          <w:p w14:paraId="7D32D0DA"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0/1%</w:t>
            </w:r>
          </w:p>
        </w:tc>
        <w:tc>
          <w:tcPr>
            <w:tcW w:w="966" w:type="dxa"/>
            <w:tcBorders>
              <w:top w:val="nil"/>
              <w:left w:val="nil"/>
              <w:bottom w:val="single" w:sz="4" w:space="0" w:color="auto"/>
              <w:right w:val="nil"/>
            </w:tcBorders>
            <w:shd w:val="clear" w:color="auto" w:fill="auto"/>
            <w:noWrap/>
            <w:vAlign w:val="center"/>
            <w:hideMark/>
          </w:tcPr>
          <w:p w14:paraId="21833196" w14:textId="6690259F" w:rsidR="00B06B51" w:rsidRPr="00CE13F6" w:rsidRDefault="00B06B51" w:rsidP="00C00B4A">
            <w:pPr>
              <w:bidi/>
              <w:spacing w:after="0" w:line="240" w:lineRule="auto"/>
              <w:jc w:val="center"/>
              <w:rPr>
                <w:rFonts w:ascii="Arial" w:eastAsia="Times New Roman" w:hAnsi="Arial"/>
                <w:sz w:val="24"/>
                <w:lang w:bidi="fa-IR"/>
              </w:rPr>
            </w:pPr>
            <w:r w:rsidRPr="00CE13F6">
              <w:rPr>
                <w:sz w:val="24"/>
              </w:rPr>
              <w:t>45/6</w:t>
            </w:r>
          </w:p>
        </w:tc>
        <w:tc>
          <w:tcPr>
            <w:tcW w:w="967" w:type="dxa"/>
            <w:tcBorders>
              <w:top w:val="nil"/>
              <w:left w:val="nil"/>
              <w:bottom w:val="single" w:sz="4" w:space="0" w:color="auto"/>
              <w:right w:val="nil"/>
            </w:tcBorders>
            <w:shd w:val="clear" w:color="auto" w:fill="auto"/>
            <w:noWrap/>
            <w:vAlign w:val="center"/>
            <w:hideMark/>
          </w:tcPr>
          <w:p w14:paraId="4111FAAB" w14:textId="7B7C93BF"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56/3</w:t>
            </w:r>
          </w:p>
        </w:tc>
        <w:tc>
          <w:tcPr>
            <w:tcW w:w="967" w:type="dxa"/>
            <w:tcBorders>
              <w:top w:val="nil"/>
              <w:left w:val="nil"/>
              <w:bottom w:val="single" w:sz="4" w:space="0" w:color="auto"/>
              <w:right w:val="nil"/>
            </w:tcBorders>
            <w:shd w:val="clear" w:color="auto" w:fill="auto"/>
            <w:noWrap/>
            <w:vAlign w:val="center"/>
            <w:hideMark/>
          </w:tcPr>
          <w:p w14:paraId="69CA4E48" w14:textId="3ECB7C47"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8/9</w:t>
            </w:r>
          </w:p>
        </w:tc>
        <w:tc>
          <w:tcPr>
            <w:tcW w:w="1261" w:type="dxa"/>
            <w:tcBorders>
              <w:top w:val="nil"/>
              <w:left w:val="nil"/>
              <w:bottom w:val="single" w:sz="4" w:space="0" w:color="auto"/>
              <w:right w:val="nil"/>
            </w:tcBorders>
            <w:shd w:val="clear" w:color="auto" w:fill="auto"/>
            <w:noWrap/>
            <w:vAlign w:val="center"/>
            <w:hideMark/>
          </w:tcPr>
          <w:p w14:paraId="112A0A08" w14:textId="2A62E7B8"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58,216,171</w:t>
            </w:r>
          </w:p>
        </w:tc>
        <w:tc>
          <w:tcPr>
            <w:tcW w:w="1263" w:type="dxa"/>
            <w:tcBorders>
              <w:top w:val="nil"/>
              <w:left w:val="nil"/>
              <w:bottom w:val="single" w:sz="4" w:space="0" w:color="auto"/>
              <w:right w:val="nil"/>
            </w:tcBorders>
            <w:shd w:val="clear" w:color="auto" w:fill="auto"/>
            <w:noWrap/>
            <w:vAlign w:val="center"/>
            <w:hideMark/>
          </w:tcPr>
          <w:p w14:paraId="14CFA1A3" w14:textId="1D2D9077"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66,783,885</w:t>
            </w:r>
          </w:p>
        </w:tc>
      </w:tr>
      <w:tr w:rsidR="00B06B51" w:rsidRPr="00CE13F6" w14:paraId="409CC708" w14:textId="77777777" w:rsidTr="00B06B51">
        <w:trPr>
          <w:trHeight w:val="20"/>
        </w:trPr>
        <w:tc>
          <w:tcPr>
            <w:tcW w:w="1256" w:type="dxa"/>
            <w:vMerge/>
            <w:tcBorders>
              <w:top w:val="nil"/>
              <w:left w:val="nil"/>
              <w:bottom w:val="single" w:sz="4" w:space="0" w:color="auto"/>
              <w:right w:val="nil"/>
            </w:tcBorders>
            <w:vAlign w:val="center"/>
            <w:hideMark/>
          </w:tcPr>
          <w:p w14:paraId="3A4660F9"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390309FF"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کل</w:t>
            </w:r>
          </w:p>
        </w:tc>
        <w:tc>
          <w:tcPr>
            <w:tcW w:w="966" w:type="dxa"/>
            <w:tcBorders>
              <w:top w:val="nil"/>
              <w:left w:val="nil"/>
              <w:bottom w:val="single" w:sz="4" w:space="0" w:color="auto"/>
              <w:right w:val="nil"/>
            </w:tcBorders>
            <w:shd w:val="clear" w:color="000000" w:fill="DDEBF7"/>
            <w:noWrap/>
            <w:vAlign w:val="center"/>
            <w:hideMark/>
          </w:tcPr>
          <w:p w14:paraId="44A357CC"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2,692</w:t>
            </w:r>
          </w:p>
        </w:tc>
        <w:tc>
          <w:tcPr>
            <w:tcW w:w="966" w:type="dxa"/>
            <w:tcBorders>
              <w:top w:val="nil"/>
              <w:left w:val="nil"/>
              <w:bottom w:val="single" w:sz="4" w:space="0" w:color="auto"/>
              <w:right w:val="nil"/>
            </w:tcBorders>
            <w:shd w:val="clear" w:color="000000" w:fill="DDEBF7"/>
            <w:noWrap/>
            <w:vAlign w:val="center"/>
            <w:hideMark/>
          </w:tcPr>
          <w:p w14:paraId="496C16FC"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1/8%</w:t>
            </w:r>
          </w:p>
        </w:tc>
        <w:tc>
          <w:tcPr>
            <w:tcW w:w="966" w:type="dxa"/>
            <w:tcBorders>
              <w:top w:val="nil"/>
              <w:left w:val="nil"/>
              <w:bottom w:val="single" w:sz="4" w:space="0" w:color="auto"/>
              <w:right w:val="nil"/>
            </w:tcBorders>
            <w:shd w:val="clear" w:color="000000" w:fill="DDEBF7"/>
            <w:noWrap/>
            <w:vAlign w:val="center"/>
            <w:hideMark/>
          </w:tcPr>
          <w:p w14:paraId="52BA8E46" w14:textId="7C7792EA" w:rsidR="00B06B51" w:rsidRPr="00CE13F6" w:rsidRDefault="00B06B51" w:rsidP="00C00B4A">
            <w:pPr>
              <w:bidi/>
              <w:spacing w:after="0" w:line="240" w:lineRule="auto"/>
              <w:jc w:val="center"/>
              <w:rPr>
                <w:rFonts w:ascii="Arial" w:eastAsia="Times New Roman" w:hAnsi="Arial"/>
                <w:sz w:val="24"/>
                <w:lang w:bidi="fa-IR"/>
              </w:rPr>
            </w:pPr>
            <w:r w:rsidRPr="00CE13F6">
              <w:rPr>
                <w:sz w:val="24"/>
              </w:rPr>
              <w:t>43/0</w:t>
            </w:r>
          </w:p>
        </w:tc>
        <w:tc>
          <w:tcPr>
            <w:tcW w:w="967" w:type="dxa"/>
            <w:tcBorders>
              <w:top w:val="nil"/>
              <w:left w:val="nil"/>
              <w:bottom w:val="single" w:sz="4" w:space="0" w:color="auto"/>
              <w:right w:val="nil"/>
            </w:tcBorders>
            <w:shd w:val="clear" w:color="000000" w:fill="DDEBF7"/>
            <w:noWrap/>
            <w:vAlign w:val="center"/>
            <w:hideMark/>
          </w:tcPr>
          <w:p w14:paraId="59F0ED44" w14:textId="0DC52C78"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55/7</w:t>
            </w:r>
          </w:p>
        </w:tc>
        <w:tc>
          <w:tcPr>
            <w:tcW w:w="967" w:type="dxa"/>
            <w:tcBorders>
              <w:top w:val="nil"/>
              <w:left w:val="nil"/>
              <w:bottom w:val="single" w:sz="4" w:space="0" w:color="auto"/>
              <w:right w:val="nil"/>
            </w:tcBorders>
            <w:shd w:val="clear" w:color="000000" w:fill="DDEBF7"/>
            <w:noWrap/>
            <w:vAlign w:val="center"/>
            <w:hideMark/>
          </w:tcPr>
          <w:p w14:paraId="0ACB41BE" w14:textId="3A213033"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9/2</w:t>
            </w:r>
          </w:p>
        </w:tc>
        <w:tc>
          <w:tcPr>
            <w:tcW w:w="1261" w:type="dxa"/>
            <w:tcBorders>
              <w:top w:val="nil"/>
              <w:left w:val="nil"/>
              <w:bottom w:val="single" w:sz="4" w:space="0" w:color="auto"/>
              <w:right w:val="nil"/>
            </w:tcBorders>
            <w:shd w:val="clear" w:color="000000" w:fill="DDEBF7"/>
            <w:noWrap/>
            <w:vAlign w:val="center"/>
            <w:hideMark/>
          </w:tcPr>
          <w:p w14:paraId="32A5C90D" w14:textId="7C3FE9FF"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52,706,799</w:t>
            </w:r>
          </w:p>
        </w:tc>
        <w:tc>
          <w:tcPr>
            <w:tcW w:w="1263" w:type="dxa"/>
            <w:tcBorders>
              <w:top w:val="nil"/>
              <w:left w:val="nil"/>
              <w:bottom w:val="single" w:sz="4" w:space="0" w:color="auto"/>
              <w:right w:val="nil"/>
            </w:tcBorders>
            <w:shd w:val="clear" w:color="000000" w:fill="DDEBF7"/>
            <w:noWrap/>
            <w:vAlign w:val="center"/>
            <w:hideMark/>
          </w:tcPr>
          <w:p w14:paraId="1D1EC5F3" w14:textId="2A57E05B"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69,869,133</w:t>
            </w:r>
          </w:p>
        </w:tc>
      </w:tr>
      <w:tr w:rsidR="00B06B51" w:rsidRPr="00CE13F6" w14:paraId="6D5CD0FC" w14:textId="77777777" w:rsidTr="00B06B51">
        <w:trPr>
          <w:trHeight w:val="20"/>
        </w:trPr>
        <w:tc>
          <w:tcPr>
            <w:tcW w:w="1256" w:type="dxa"/>
            <w:vMerge w:val="restart"/>
            <w:tcBorders>
              <w:top w:val="nil"/>
              <w:left w:val="nil"/>
              <w:bottom w:val="single" w:sz="4" w:space="0" w:color="auto"/>
              <w:right w:val="nil"/>
            </w:tcBorders>
            <w:shd w:val="clear" w:color="000000" w:fill="BDD7EE"/>
            <w:vAlign w:val="center"/>
            <w:hideMark/>
          </w:tcPr>
          <w:p w14:paraId="598C49E2"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کهکيلويه و بوير احمد</w:t>
            </w:r>
          </w:p>
        </w:tc>
        <w:tc>
          <w:tcPr>
            <w:tcW w:w="885" w:type="dxa"/>
            <w:tcBorders>
              <w:top w:val="nil"/>
              <w:left w:val="nil"/>
              <w:bottom w:val="single" w:sz="4" w:space="0" w:color="auto"/>
              <w:right w:val="nil"/>
            </w:tcBorders>
            <w:shd w:val="clear" w:color="000000" w:fill="BDD7EE"/>
            <w:vAlign w:val="center"/>
            <w:hideMark/>
          </w:tcPr>
          <w:p w14:paraId="75FB43FB"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مرد</w:t>
            </w:r>
          </w:p>
        </w:tc>
        <w:tc>
          <w:tcPr>
            <w:tcW w:w="966" w:type="dxa"/>
            <w:tcBorders>
              <w:top w:val="nil"/>
              <w:left w:val="nil"/>
              <w:bottom w:val="single" w:sz="4" w:space="0" w:color="auto"/>
              <w:right w:val="nil"/>
            </w:tcBorders>
            <w:shd w:val="clear" w:color="auto" w:fill="auto"/>
            <w:noWrap/>
            <w:vAlign w:val="center"/>
            <w:hideMark/>
          </w:tcPr>
          <w:p w14:paraId="436BEF11"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994</w:t>
            </w:r>
          </w:p>
        </w:tc>
        <w:tc>
          <w:tcPr>
            <w:tcW w:w="966" w:type="dxa"/>
            <w:tcBorders>
              <w:top w:val="nil"/>
              <w:left w:val="nil"/>
              <w:bottom w:val="single" w:sz="4" w:space="0" w:color="auto"/>
              <w:right w:val="nil"/>
            </w:tcBorders>
            <w:shd w:val="clear" w:color="auto" w:fill="auto"/>
            <w:noWrap/>
            <w:vAlign w:val="center"/>
            <w:hideMark/>
          </w:tcPr>
          <w:p w14:paraId="1EBF34D2"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0/7%</w:t>
            </w:r>
          </w:p>
        </w:tc>
        <w:tc>
          <w:tcPr>
            <w:tcW w:w="966" w:type="dxa"/>
            <w:tcBorders>
              <w:top w:val="nil"/>
              <w:left w:val="nil"/>
              <w:bottom w:val="single" w:sz="4" w:space="0" w:color="auto"/>
              <w:right w:val="nil"/>
            </w:tcBorders>
            <w:shd w:val="clear" w:color="auto" w:fill="auto"/>
            <w:noWrap/>
            <w:vAlign w:val="center"/>
            <w:hideMark/>
          </w:tcPr>
          <w:p w14:paraId="285A275E" w14:textId="71E1B0C1" w:rsidR="00B06B51" w:rsidRPr="00CE13F6" w:rsidRDefault="00B06B51" w:rsidP="00C00B4A">
            <w:pPr>
              <w:bidi/>
              <w:spacing w:after="0" w:line="240" w:lineRule="auto"/>
              <w:jc w:val="center"/>
              <w:rPr>
                <w:rFonts w:ascii="Arial" w:eastAsia="Times New Roman" w:hAnsi="Arial"/>
                <w:sz w:val="24"/>
                <w:lang w:bidi="fa-IR"/>
              </w:rPr>
            </w:pPr>
            <w:r w:rsidRPr="00CE13F6">
              <w:rPr>
                <w:sz w:val="24"/>
              </w:rPr>
              <w:t>42/5</w:t>
            </w:r>
          </w:p>
        </w:tc>
        <w:tc>
          <w:tcPr>
            <w:tcW w:w="967" w:type="dxa"/>
            <w:tcBorders>
              <w:top w:val="nil"/>
              <w:left w:val="nil"/>
              <w:bottom w:val="single" w:sz="4" w:space="0" w:color="auto"/>
              <w:right w:val="nil"/>
            </w:tcBorders>
            <w:shd w:val="clear" w:color="auto" w:fill="auto"/>
            <w:noWrap/>
            <w:vAlign w:val="center"/>
            <w:hideMark/>
          </w:tcPr>
          <w:p w14:paraId="25A51B24" w14:textId="0C4AF812"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54/4</w:t>
            </w:r>
          </w:p>
        </w:tc>
        <w:tc>
          <w:tcPr>
            <w:tcW w:w="967" w:type="dxa"/>
            <w:tcBorders>
              <w:top w:val="nil"/>
              <w:left w:val="nil"/>
              <w:bottom w:val="single" w:sz="4" w:space="0" w:color="auto"/>
              <w:right w:val="nil"/>
            </w:tcBorders>
            <w:shd w:val="clear" w:color="auto" w:fill="auto"/>
            <w:noWrap/>
            <w:vAlign w:val="center"/>
            <w:hideMark/>
          </w:tcPr>
          <w:p w14:paraId="4A0EED53" w14:textId="3F2BC33B"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8/8</w:t>
            </w:r>
          </w:p>
        </w:tc>
        <w:tc>
          <w:tcPr>
            <w:tcW w:w="1261" w:type="dxa"/>
            <w:tcBorders>
              <w:top w:val="nil"/>
              <w:left w:val="nil"/>
              <w:bottom w:val="single" w:sz="4" w:space="0" w:color="auto"/>
              <w:right w:val="nil"/>
            </w:tcBorders>
            <w:shd w:val="clear" w:color="auto" w:fill="auto"/>
            <w:noWrap/>
            <w:vAlign w:val="center"/>
            <w:hideMark/>
          </w:tcPr>
          <w:p w14:paraId="39B35A4D" w14:textId="1E22BCEF"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52,941,462</w:t>
            </w:r>
          </w:p>
        </w:tc>
        <w:tc>
          <w:tcPr>
            <w:tcW w:w="1263" w:type="dxa"/>
            <w:tcBorders>
              <w:top w:val="nil"/>
              <w:left w:val="nil"/>
              <w:bottom w:val="single" w:sz="4" w:space="0" w:color="auto"/>
              <w:right w:val="nil"/>
            </w:tcBorders>
            <w:shd w:val="clear" w:color="auto" w:fill="auto"/>
            <w:noWrap/>
            <w:vAlign w:val="center"/>
            <w:hideMark/>
          </w:tcPr>
          <w:p w14:paraId="309C0AF3" w14:textId="41310DD8"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71,427,517</w:t>
            </w:r>
          </w:p>
        </w:tc>
      </w:tr>
      <w:tr w:rsidR="00B06B51" w:rsidRPr="00CE13F6" w14:paraId="13D25E52" w14:textId="77777777" w:rsidTr="00B06B51">
        <w:trPr>
          <w:trHeight w:val="20"/>
        </w:trPr>
        <w:tc>
          <w:tcPr>
            <w:tcW w:w="1256" w:type="dxa"/>
            <w:vMerge/>
            <w:tcBorders>
              <w:top w:val="nil"/>
              <w:left w:val="nil"/>
              <w:bottom w:val="single" w:sz="4" w:space="0" w:color="auto"/>
              <w:right w:val="nil"/>
            </w:tcBorders>
            <w:vAlign w:val="center"/>
            <w:hideMark/>
          </w:tcPr>
          <w:p w14:paraId="1CCA430B"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167ABB44"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زن</w:t>
            </w:r>
          </w:p>
        </w:tc>
        <w:tc>
          <w:tcPr>
            <w:tcW w:w="966" w:type="dxa"/>
            <w:tcBorders>
              <w:top w:val="nil"/>
              <w:left w:val="nil"/>
              <w:bottom w:val="single" w:sz="4" w:space="0" w:color="auto"/>
              <w:right w:val="nil"/>
            </w:tcBorders>
            <w:shd w:val="clear" w:color="auto" w:fill="auto"/>
            <w:noWrap/>
            <w:vAlign w:val="center"/>
            <w:hideMark/>
          </w:tcPr>
          <w:p w14:paraId="7D6ED101"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66</w:t>
            </w:r>
          </w:p>
        </w:tc>
        <w:tc>
          <w:tcPr>
            <w:tcW w:w="966" w:type="dxa"/>
            <w:tcBorders>
              <w:top w:val="nil"/>
              <w:left w:val="nil"/>
              <w:bottom w:val="single" w:sz="4" w:space="0" w:color="auto"/>
              <w:right w:val="nil"/>
            </w:tcBorders>
            <w:shd w:val="clear" w:color="auto" w:fill="auto"/>
            <w:noWrap/>
            <w:vAlign w:val="center"/>
            <w:hideMark/>
          </w:tcPr>
          <w:p w14:paraId="1F550123"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0/0%</w:t>
            </w:r>
          </w:p>
        </w:tc>
        <w:tc>
          <w:tcPr>
            <w:tcW w:w="966" w:type="dxa"/>
            <w:tcBorders>
              <w:top w:val="nil"/>
              <w:left w:val="nil"/>
              <w:bottom w:val="single" w:sz="4" w:space="0" w:color="auto"/>
              <w:right w:val="nil"/>
            </w:tcBorders>
            <w:shd w:val="clear" w:color="auto" w:fill="auto"/>
            <w:noWrap/>
            <w:vAlign w:val="center"/>
            <w:hideMark/>
          </w:tcPr>
          <w:p w14:paraId="1B19533D" w14:textId="0FB9F54B" w:rsidR="00B06B51" w:rsidRPr="00CE13F6" w:rsidRDefault="00B06B51" w:rsidP="00C00B4A">
            <w:pPr>
              <w:bidi/>
              <w:spacing w:after="0" w:line="240" w:lineRule="auto"/>
              <w:jc w:val="center"/>
              <w:rPr>
                <w:rFonts w:ascii="Arial" w:eastAsia="Times New Roman" w:hAnsi="Arial"/>
                <w:sz w:val="24"/>
                <w:lang w:bidi="fa-IR"/>
              </w:rPr>
            </w:pPr>
            <w:r w:rsidRPr="00CE13F6">
              <w:rPr>
                <w:sz w:val="24"/>
              </w:rPr>
              <w:t>43/3</w:t>
            </w:r>
          </w:p>
        </w:tc>
        <w:tc>
          <w:tcPr>
            <w:tcW w:w="967" w:type="dxa"/>
            <w:tcBorders>
              <w:top w:val="nil"/>
              <w:left w:val="nil"/>
              <w:bottom w:val="single" w:sz="4" w:space="0" w:color="auto"/>
              <w:right w:val="nil"/>
            </w:tcBorders>
            <w:shd w:val="clear" w:color="auto" w:fill="auto"/>
            <w:noWrap/>
            <w:vAlign w:val="center"/>
            <w:hideMark/>
          </w:tcPr>
          <w:p w14:paraId="359B157D" w14:textId="7125F7CE"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50/6</w:t>
            </w:r>
          </w:p>
        </w:tc>
        <w:tc>
          <w:tcPr>
            <w:tcW w:w="967" w:type="dxa"/>
            <w:tcBorders>
              <w:top w:val="nil"/>
              <w:left w:val="nil"/>
              <w:bottom w:val="single" w:sz="4" w:space="0" w:color="auto"/>
              <w:right w:val="nil"/>
            </w:tcBorders>
            <w:shd w:val="clear" w:color="auto" w:fill="auto"/>
            <w:noWrap/>
            <w:vAlign w:val="center"/>
            <w:hideMark/>
          </w:tcPr>
          <w:p w14:paraId="19943D72" w14:textId="2087EE51"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9/2</w:t>
            </w:r>
          </w:p>
        </w:tc>
        <w:tc>
          <w:tcPr>
            <w:tcW w:w="1261" w:type="dxa"/>
            <w:tcBorders>
              <w:top w:val="nil"/>
              <w:left w:val="nil"/>
              <w:bottom w:val="single" w:sz="4" w:space="0" w:color="auto"/>
              <w:right w:val="nil"/>
            </w:tcBorders>
            <w:shd w:val="clear" w:color="auto" w:fill="auto"/>
            <w:noWrap/>
            <w:vAlign w:val="center"/>
            <w:hideMark/>
          </w:tcPr>
          <w:p w14:paraId="6705FA81" w14:textId="48E121A8"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57,894,005</w:t>
            </w:r>
          </w:p>
        </w:tc>
        <w:tc>
          <w:tcPr>
            <w:tcW w:w="1263" w:type="dxa"/>
            <w:tcBorders>
              <w:top w:val="nil"/>
              <w:left w:val="nil"/>
              <w:bottom w:val="single" w:sz="4" w:space="0" w:color="auto"/>
              <w:right w:val="nil"/>
            </w:tcBorders>
            <w:shd w:val="clear" w:color="auto" w:fill="auto"/>
            <w:noWrap/>
            <w:vAlign w:val="center"/>
            <w:hideMark/>
          </w:tcPr>
          <w:p w14:paraId="6B681AA0" w14:textId="2B1EE6E2"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66,601,919</w:t>
            </w:r>
          </w:p>
        </w:tc>
      </w:tr>
      <w:tr w:rsidR="00B06B51" w:rsidRPr="00CE13F6" w14:paraId="76237137" w14:textId="77777777" w:rsidTr="00B06B51">
        <w:trPr>
          <w:trHeight w:val="20"/>
        </w:trPr>
        <w:tc>
          <w:tcPr>
            <w:tcW w:w="1256" w:type="dxa"/>
            <w:vMerge/>
            <w:tcBorders>
              <w:top w:val="nil"/>
              <w:left w:val="nil"/>
              <w:bottom w:val="single" w:sz="4" w:space="0" w:color="auto"/>
              <w:right w:val="nil"/>
            </w:tcBorders>
            <w:vAlign w:val="center"/>
            <w:hideMark/>
          </w:tcPr>
          <w:p w14:paraId="08791C60"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29424546"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کل</w:t>
            </w:r>
          </w:p>
        </w:tc>
        <w:tc>
          <w:tcPr>
            <w:tcW w:w="966" w:type="dxa"/>
            <w:tcBorders>
              <w:top w:val="nil"/>
              <w:left w:val="nil"/>
              <w:bottom w:val="single" w:sz="4" w:space="0" w:color="auto"/>
              <w:right w:val="nil"/>
            </w:tcBorders>
            <w:shd w:val="clear" w:color="000000" w:fill="DDEBF7"/>
            <w:noWrap/>
            <w:vAlign w:val="center"/>
            <w:hideMark/>
          </w:tcPr>
          <w:p w14:paraId="6E686352"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1,060</w:t>
            </w:r>
          </w:p>
        </w:tc>
        <w:tc>
          <w:tcPr>
            <w:tcW w:w="966" w:type="dxa"/>
            <w:tcBorders>
              <w:top w:val="nil"/>
              <w:left w:val="nil"/>
              <w:bottom w:val="single" w:sz="4" w:space="0" w:color="auto"/>
              <w:right w:val="nil"/>
            </w:tcBorders>
            <w:shd w:val="clear" w:color="000000" w:fill="DDEBF7"/>
            <w:noWrap/>
            <w:vAlign w:val="center"/>
            <w:hideMark/>
          </w:tcPr>
          <w:p w14:paraId="35B73946"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0/7%</w:t>
            </w:r>
          </w:p>
        </w:tc>
        <w:tc>
          <w:tcPr>
            <w:tcW w:w="966" w:type="dxa"/>
            <w:tcBorders>
              <w:top w:val="nil"/>
              <w:left w:val="nil"/>
              <w:bottom w:val="single" w:sz="4" w:space="0" w:color="auto"/>
              <w:right w:val="nil"/>
            </w:tcBorders>
            <w:shd w:val="clear" w:color="000000" w:fill="DDEBF7"/>
            <w:noWrap/>
            <w:vAlign w:val="center"/>
            <w:hideMark/>
          </w:tcPr>
          <w:p w14:paraId="511D0F44" w14:textId="1F34745F" w:rsidR="00B06B51" w:rsidRPr="00CE13F6" w:rsidRDefault="00B06B51" w:rsidP="00C00B4A">
            <w:pPr>
              <w:bidi/>
              <w:spacing w:after="0" w:line="240" w:lineRule="auto"/>
              <w:jc w:val="center"/>
              <w:rPr>
                <w:rFonts w:ascii="Arial" w:eastAsia="Times New Roman" w:hAnsi="Arial"/>
                <w:sz w:val="24"/>
                <w:lang w:bidi="fa-IR"/>
              </w:rPr>
            </w:pPr>
            <w:r w:rsidRPr="00CE13F6">
              <w:rPr>
                <w:sz w:val="24"/>
              </w:rPr>
              <w:t>42/6</w:t>
            </w:r>
          </w:p>
        </w:tc>
        <w:tc>
          <w:tcPr>
            <w:tcW w:w="967" w:type="dxa"/>
            <w:tcBorders>
              <w:top w:val="nil"/>
              <w:left w:val="nil"/>
              <w:bottom w:val="single" w:sz="4" w:space="0" w:color="auto"/>
              <w:right w:val="nil"/>
            </w:tcBorders>
            <w:shd w:val="clear" w:color="000000" w:fill="DDEBF7"/>
            <w:noWrap/>
            <w:vAlign w:val="center"/>
            <w:hideMark/>
          </w:tcPr>
          <w:p w14:paraId="62DF7F90" w14:textId="39F7FAB2"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54/1</w:t>
            </w:r>
          </w:p>
        </w:tc>
        <w:tc>
          <w:tcPr>
            <w:tcW w:w="967" w:type="dxa"/>
            <w:tcBorders>
              <w:top w:val="nil"/>
              <w:left w:val="nil"/>
              <w:bottom w:val="single" w:sz="4" w:space="0" w:color="auto"/>
              <w:right w:val="nil"/>
            </w:tcBorders>
            <w:shd w:val="clear" w:color="000000" w:fill="DDEBF7"/>
            <w:noWrap/>
            <w:vAlign w:val="center"/>
            <w:hideMark/>
          </w:tcPr>
          <w:p w14:paraId="332DABAD" w14:textId="706663E8"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8/8</w:t>
            </w:r>
          </w:p>
        </w:tc>
        <w:tc>
          <w:tcPr>
            <w:tcW w:w="1261" w:type="dxa"/>
            <w:tcBorders>
              <w:top w:val="nil"/>
              <w:left w:val="nil"/>
              <w:bottom w:val="single" w:sz="4" w:space="0" w:color="auto"/>
              <w:right w:val="nil"/>
            </w:tcBorders>
            <w:shd w:val="clear" w:color="000000" w:fill="DDEBF7"/>
            <w:noWrap/>
            <w:vAlign w:val="center"/>
            <w:hideMark/>
          </w:tcPr>
          <w:p w14:paraId="7A1FE90E" w14:textId="2BAF6AE7"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53,249,828</w:t>
            </w:r>
          </w:p>
        </w:tc>
        <w:tc>
          <w:tcPr>
            <w:tcW w:w="1263" w:type="dxa"/>
            <w:tcBorders>
              <w:top w:val="nil"/>
              <w:left w:val="nil"/>
              <w:bottom w:val="single" w:sz="4" w:space="0" w:color="auto"/>
              <w:right w:val="nil"/>
            </w:tcBorders>
            <w:shd w:val="clear" w:color="000000" w:fill="DDEBF7"/>
            <w:noWrap/>
            <w:vAlign w:val="center"/>
            <w:hideMark/>
          </w:tcPr>
          <w:p w14:paraId="353CBCCA" w14:textId="67D27E64"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71,127,055</w:t>
            </w:r>
          </w:p>
        </w:tc>
      </w:tr>
      <w:tr w:rsidR="00B06B51" w:rsidRPr="00CE13F6" w14:paraId="498EFC4D" w14:textId="77777777" w:rsidTr="00B06B51">
        <w:trPr>
          <w:trHeight w:val="20"/>
        </w:trPr>
        <w:tc>
          <w:tcPr>
            <w:tcW w:w="1256" w:type="dxa"/>
            <w:vMerge w:val="restart"/>
            <w:tcBorders>
              <w:top w:val="nil"/>
              <w:left w:val="nil"/>
              <w:bottom w:val="single" w:sz="4" w:space="0" w:color="auto"/>
              <w:right w:val="nil"/>
            </w:tcBorders>
            <w:shd w:val="clear" w:color="000000" w:fill="BDD7EE"/>
            <w:vAlign w:val="center"/>
            <w:hideMark/>
          </w:tcPr>
          <w:p w14:paraId="48BB3108"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گلستان</w:t>
            </w:r>
          </w:p>
        </w:tc>
        <w:tc>
          <w:tcPr>
            <w:tcW w:w="885" w:type="dxa"/>
            <w:tcBorders>
              <w:top w:val="nil"/>
              <w:left w:val="nil"/>
              <w:bottom w:val="single" w:sz="4" w:space="0" w:color="auto"/>
              <w:right w:val="nil"/>
            </w:tcBorders>
            <w:shd w:val="clear" w:color="000000" w:fill="BDD7EE"/>
            <w:vAlign w:val="center"/>
            <w:hideMark/>
          </w:tcPr>
          <w:p w14:paraId="5054E908"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مرد</w:t>
            </w:r>
          </w:p>
        </w:tc>
        <w:tc>
          <w:tcPr>
            <w:tcW w:w="966" w:type="dxa"/>
            <w:tcBorders>
              <w:top w:val="nil"/>
              <w:left w:val="nil"/>
              <w:bottom w:val="single" w:sz="4" w:space="0" w:color="auto"/>
              <w:right w:val="nil"/>
            </w:tcBorders>
            <w:shd w:val="clear" w:color="auto" w:fill="auto"/>
            <w:noWrap/>
            <w:vAlign w:val="center"/>
            <w:hideMark/>
          </w:tcPr>
          <w:p w14:paraId="647CABAD"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2,938</w:t>
            </w:r>
          </w:p>
        </w:tc>
        <w:tc>
          <w:tcPr>
            <w:tcW w:w="966" w:type="dxa"/>
            <w:tcBorders>
              <w:top w:val="nil"/>
              <w:left w:val="nil"/>
              <w:bottom w:val="single" w:sz="4" w:space="0" w:color="auto"/>
              <w:right w:val="nil"/>
            </w:tcBorders>
            <w:shd w:val="clear" w:color="auto" w:fill="auto"/>
            <w:noWrap/>
            <w:vAlign w:val="center"/>
            <w:hideMark/>
          </w:tcPr>
          <w:p w14:paraId="1DD2E889"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2/0%</w:t>
            </w:r>
          </w:p>
        </w:tc>
        <w:tc>
          <w:tcPr>
            <w:tcW w:w="966" w:type="dxa"/>
            <w:tcBorders>
              <w:top w:val="nil"/>
              <w:left w:val="nil"/>
              <w:bottom w:val="single" w:sz="4" w:space="0" w:color="auto"/>
              <w:right w:val="nil"/>
            </w:tcBorders>
            <w:shd w:val="clear" w:color="auto" w:fill="auto"/>
            <w:noWrap/>
            <w:vAlign w:val="center"/>
            <w:hideMark/>
          </w:tcPr>
          <w:p w14:paraId="3F2F9DB2" w14:textId="47401377" w:rsidR="00B06B51" w:rsidRPr="00CE13F6" w:rsidRDefault="00B06B51" w:rsidP="00C00B4A">
            <w:pPr>
              <w:bidi/>
              <w:spacing w:after="0" w:line="240" w:lineRule="auto"/>
              <w:jc w:val="center"/>
              <w:rPr>
                <w:rFonts w:ascii="Arial" w:eastAsia="Times New Roman" w:hAnsi="Arial"/>
                <w:sz w:val="24"/>
                <w:lang w:bidi="fa-IR"/>
              </w:rPr>
            </w:pPr>
            <w:r w:rsidRPr="00CE13F6">
              <w:rPr>
                <w:sz w:val="24"/>
              </w:rPr>
              <w:t>44/0</w:t>
            </w:r>
          </w:p>
        </w:tc>
        <w:tc>
          <w:tcPr>
            <w:tcW w:w="967" w:type="dxa"/>
            <w:tcBorders>
              <w:top w:val="nil"/>
              <w:left w:val="nil"/>
              <w:bottom w:val="single" w:sz="4" w:space="0" w:color="auto"/>
              <w:right w:val="nil"/>
            </w:tcBorders>
            <w:shd w:val="clear" w:color="auto" w:fill="auto"/>
            <w:noWrap/>
            <w:vAlign w:val="center"/>
            <w:hideMark/>
          </w:tcPr>
          <w:p w14:paraId="20C18BE9" w14:textId="70E0D28F"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55/1</w:t>
            </w:r>
          </w:p>
        </w:tc>
        <w:tc>
          <w:tcPr>
            <w:tcW w:w="967" w:type="dxa"/>
            <w:tcBorders>
              <w:top w:val="nil"/>
              <w:left w:val="nil"/>
              <w:bottom w:val="single" w:sz="4" w:space="0" w:color="auto"/>
              <w:right w:val="nil"/>
            </w:tcBorders>
            <w:shd w:val="clear" w:color="auto" w:fill="auto"/>
            <w:noWrap/>
            <w:vAlign w:val="center"/>
            <w:hideMark/>
          </w:tcPr>
          <w:p w14:paraId="3C211FBE" w14:textId="5C6930DF"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9/7</w:t>
            </w:r>
          </w:p>
        </w:tc>
        <w:tc>
          <w:tcPr>
            <w:tcW w:w="1261" w:type="dxa"/>
            <w:tcBorders>
              <w:top w:val="nil"/>
              <w:left w:val="nil"/>
              <w:bottom w:val="single" w:sz="4" w:space="0" w:color="auto"/>
              <w:right w:val="nil"/>
            </w:tcBorders>
            <w:shd w:val="clear" w:color="auto" w:fill="auto"/>
            <w:noWrap/>
            <w:vAlign w:val="center"/>
            <w:hideMark/>
          </w:tcPr>
          <w:p w14:paraId="5DCB9B68" w14:textId="089171FF"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54,763,665</w:t>
            </w:r>
          </w:p>
        </w:tc>
        <w:tc>
          <w:tcPr>
            <w:tcW w:w="1263" w:type="dxa"/>
            <w:tcBorders>
              <w:top w:val="nil"/>
              <w:left w:val="nil"/>
              <w:bottom w:val="single" w:sz="4" w:space="0" w:color="auto"/>
              <w:right w:val="nil"/>
            </w:tcBorders>
            <w:shd w:val="clear" w:color="auto" w:fill="auto"/>
            <w:noWrap/>
            <w:vAlign w:val="center"/>
            <w:hideMark/>
          </w:tcPr>
          <w:p w14:paraId="6715C763" w14:textId="7552608C"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73,584,046</w:t>
            </w:r>
          </w:p>
        </w:tc>
      </w:tr>
      <w:tr w:rsidR="00B06B51" w:rsidRPr="00CE13F6" w14:paraId="7CACA773" w14:textId="77777777" w:rsidTr="00B06B51">
        <w:trPr>
          <w:trHeight w:val="20"/>
        </w:trPr>
        <w:tc>
          <w:tcPr>
            <w:tcW w:w="1256" w:type="dxa"/>
            <w:vMerge/>
            <w:tcBorders>
              <w:top w:val="nil"/>
              <w:left w:val="nil"/>
              <w:bottom w:val="single" w:sz="4" w:space="0" w:color="auto"/>
              <w:right w:val="nil"/>
            </w:tcBorders>
            <w:vAlign w:val="center"/>
            <w:hideMark/>
          </w:tcPr>
          <w:p w14:paraId="0D71FFED"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6973D46D"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زن</w:t>
            </w:r>
          </w:p>
        </w:tc>
        <w:tc>
          <w:tcPr>
            <w:tcW w:w="966" w:type="dxa"/>
            <w:tcBorders>
              <w:top w:val="nil"/>
              <w:left w:val="nil"/>
              <w:bottom w:val="single" w:sz="4" w:space="0" w:color="auto"/>
              <w:right w:val="nil"/>
            </w:tcBorders>
            <w:shd w:val="clear" w:color="auto" w:fill="auto"/>
            <w:noWrap/>
            <w:vAlign w:val="center"/>
            <w:hideMark/>
          </w:tcPr>
          <w:p w14:paraId="1BA955AE"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244</w:t>
            </w:r>
          </w:p>
        </w:tc>
        <w:tc>
          <w:tcPr>
            <w:tcW w:w="966" w:type="dxa"/>
            <w:tcBorders>
              <w:top w:val="nil"/>
              <w:left w:val="nil"/>
              <w:bottom w:val="single" w:sz="4" w:space="0" w:color="auto"/>
              <w:right w:val="nil"/>
            </w:tcBorders>
            <w:shd w:val="clear" w:color="auto" w:fill="auto"/>
            <w:noWrap/>
            <w:vAlign w:val="center"/>
            <w:hideMark/>
          </w:tcPr>
          <w:p w14:paraId="4A48C642"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0/2%</w:t>
            </w:r>
          </w:p>
        </w:tc>
        <w:tc>
          <w:tcPr>
            <w:tcW w:w="966" w:type="dxa"/>
            <w:tcBorders>
              <w:top w:val="nil"/>
              <w:left w:val="nil"/>
              <w:bottom w:val="single" w:sz="4" w:space="0" w:color="auto"/>
              <w:right w:val="nil"/>
            </w:tcBorders>
            <w:shd w:val="clear" w:color="auto" w:fill="auto"/>
            <w:noWrap/>
            <w:vAlign w:val="center"/>
            <w:hideMark/>
          </w:tcPr>
          <w:p w14:paraId="64EAA7D8" w14:textId="626B0639" w:rsidR="00B06B51" w:rsidRPr="00CE13F6" w:rsidRDefault="00B06B51" w:rsidP="00C00B4A">
            <w:pPr>
              <w:bidi/>
              <w:spacing w:after="0" w:line="240" w:lineRule="auto"/>
              <w:jc w:val="center"/>
              <w:rPr>
                <w:rFonts w:ascii="Arial" w:eastAsia="Times New Roman" w:hAnsi="Arial"/>
                <w:sz w:val="24"/>
                <w:lang w:bidi="fa-IR"/>
              </w:rPr>
            </w:pPr>
            <w:r w:rsidRPr="00CE13F6">
              <w:rPr>
                <w:sz w:val="24"/>
              </w:rPr>
              <w:t>45/4</w:t>
            </w:r>
          </w:p>
        </w:tc>
        <w:tc>
          <w:tcPr>
            <w:tcW w:w="967" w:type="dxa"/>
            <w:tcBorders>
              <w:top w:val="nil"/>
              <w:left w:val="nil"/>
              <w:bottom w:val="single" w:sz="4" w:space="0" w:color="auto"/>
              <w:right w:val="nil"/>
            </w:tcBorders>
            <w:shd w:val="clear" w:color="auto" w:fill="auto"/>
            <w:noWrap/>
            <w:vAlign w:val="center"/>
            <w:hideMark/>
          </w:tcPr>
          <w:p w14:paraId="1935E974" w14:textId="67259DA0"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54/7</w:t>
            </w:r>
          </w:p>
        </w:tc>
        <w:tc>
          <w:tcPr>
            <w:tcW w:w="967" w:type="dxa"/>
            <w:tcBorders>
              <w:top w:val="nil"/>
              <w:left w:val="nil"/>
              <w:bottom w:val="single" w:sz="4" w:space="0" w:color="auto"/>
              <w:right w:val="nil"/>
            </w:tcBorders>
            <w:shd w:val="clear" w:color="auto" w:fill="auto"/>
            <w:noWrap/>
            <w:vAlign w:val="center"/>
            <w:hideMark/>
          </w:tcPr>
          <w:p w14:paraId="4449D4C4" w14:textId="577D518D"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8/3</w:t>
            </w:r>
          </w:p>
        </w:tc>
        <w:tc>
          <w:tcPr>
            <w:tcW w:w="1261" w:type="dxa"/>
            <w:tcBorders>
              <w:top w:val="nil"/>
              <w:left w:val="nil"/>
              <w:bottom w:val="single" w:sz="4" w:space="0" w:color="auto"/>
              <w:right w:val="nil"/>
            </w:tcBorders>
            <w:shd w:val="clear" w:color="auto" w:fill="auto"/>
            <w:noWrap/>
            <w:vAlign w:val="center"/>
            <w:hideMark/>
          </w:tcPr>
          <w:p w14:paraId="5F7443EF" w14:textId="10E8FE8B"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57,902,934</w:t>
            </w:r>
          </w:p>
        </w:tc>
        <w:tc>
          <w:tcPr>
            <w:tcW w:w="1263" w:type="dxa"/>
            <w:tcBorders>
              <w:top w:val="nil"/>
              <w:left w:val="nil"/>
              <w:bottom w:val="single" w:sz="4" w:space="0" w:color="auto"/>
              <w:right w:val="nil"/>
            </w:tcBorders>
            <w:shd w:val="clear" w:color="auto" w:fill="auto"/>
            <w:noWrap/>
            <w:vAlign w:val="center"/>
            <w:hideMark/>
          </w:tcPr>
          <w:p w14:paraId="0A5F14C6" w14:textId="3FD0B93F"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66,809,342</w:t>
            </w:r>
          </w:p>
        </w:tc>
      </w:tr>
      <w:tr w:rsidR="00B06B51" w:rsidRPr="00CE13F6" w14:paraId="0122CED4" w14:textId="77777777" w:rsidTr="00B06B51">
        <w:trPr>
          <w:trHeight w:val="20"/>
        </w:trPr>
        <w:tc>
          <w:tcPr>
            <w:tcW w:w="1256" w:type="dxa"/>
            <w:vMerge/>
            <w:tcBorders>
              <w:top w:val="nil"/>
              <w:left w:val="nil"/>
              <w:bottom w:val="single" w:sz="4" w:space="0" w:color="auto"/>
              <w:right w:val="nil"/>
            </w:tcBorders>
            <w:vAlign w:val="center"/>
            <w:hideMark/>
          </w:tcPr>
          <w:p w14:paraId="06A0D779"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6376F7A0"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کل</w:t>
            </w:r>
          </w:p>
        </w:tc>
        <w:tc>
          <w:tcPr>
            <w:tcW w:w="966" w:type="dxa"/>
            <w:tcBorders>
              <w:top w:val="nil"/>
              <w:left w:val="nil"/>
              <w:bottom w:val="single" w:sz="4" w:space="0" w:color="auto"/>
              <w:right w:val="nil"/>
            </w:tcBorders>
            <w:shd w:val="clear" w:color="000000" w:fill="DDEBF7"/>
            <w:noWrap/>
            <w:vAlign w:val="center"/>
            <w:hideMark/>
          </w:tcPr>
          <w:p w14:paraId="66069794"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3,182</w:t>
            </w:r>
          </w:p>
        </w:tc>
        <w:tc>
          <w:tcPr>
            <w:tcW w:w="966" w:type="dxa"/>
            <w:tcBorders>
              <w:top w:val="nil"/>
              <w:left w:val="nil"/>
              <w:bottom w:val="single" w:sz="4" w:space="0" w:color="auto"/>
              <w:right w:val="nil"/>
            </w:tcBorders>
            <w:shd w:val="clear" w:color="000000" w:fill="DDEBF7"/>
            <w:noWrap/>
            <w:vAlign w:val="center"/>
            <w:hideMark/>
          </w:tcPr>
          <w:p w14:paraId="25F1FC88"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2/2%</w:t>
            </w:r>
          </w:p>
        </w:tc>
        <w:tc>
          <w:tcPr>
            <w:tcW w:w="966" w:type="dxa"/>
            <w:tcBorders>
              <w:top w:val="nil"/>
              <w:left w:val="nil"/>
              <w:bottom w:val="single" w:sz="4" w:space="0" w:color="auto"/>
              <w:right w:val="nil"/>
            </w:tcBorders>
            <w:shd w:val="clear" w:color="000000" w:fill="DDEBF7"/>
            <w:noWrap/>
            <w:vAlign w:val="center"/>
            <w:hideMark/>
          </w:tcPr>
          <w:p w14:paraId="4F71B93C" w14:textId="283F6F73" w:rsidR="00B06B51" w:rsidRPr="00CE13F6" w:rsidRDefault="00B06B51" w:rsidP="00C00B4A">
            <w:pPr>
              <w:bidi/>
              <w:spacing w:after="0" w:line="240" w:lineRule="auto"/>
              <w:jc w:val="center"/>
              <w:rPr>
                <w:rFonts w:ascii="Arial" w:eastAsia="Times New Roman" w:hAnsi="Arial"/>
                <w:sz w:val="24"/>
                <w:lang w:bidi="fa-IR"/>
              </w:rPr>
            </w:pPr>
            <w:r w:rsidRPr="00CE13F6">
              <w:rPr>
                <w:sz w:val="24"/>
              </w:rPr>
              <w:t>44/1</w:t>
            </w:r>
          </w:p>
        </w:tc>
        <w:tc>
          <w:tcPr>
            <w:tcW w:w="967" w:type="dxa"/>
            <w:tcBorders>
              <w:top w:val="nil"/>
              <w:left w:val="nil"/>
              <w:bottom w:val="single" w:sz="4" w:space="0" w:color="auto"/>
              <w:right w:val="nil"/>
            </w:tcBorders>
            <w:shd w:val="clear" w:color="000000" w:fill="DDEBF7"/>
            <w:noWrap/>
            <w:vAlign w:val="center"/>
            <w:hideMark/>
          </w:tcPr>
          <w:p w14:paraId="58DC05BE" w14:textId="2A0E5CCC"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55/1</w:t>
            </w:r>
          </w:p>
        </w:tc>
        <w:tc>
          <w:tcPr>
            <w:tcW w:w="967" w:type="dxa"/>
            <w:tcBorders>
              <w:top w:val="nil"/>
              <w:left w:val="nil"/>
              <w:bottom w:val="single" w:sz="4" w:space="0" w:color="auto"/>
              <w:right w:val="nil"/>
            </w:tcBorders>
            <w:shd w:val="clear" w:color="000000" w:fill="DDEBF7"/>
            <w:noWrap/>
            <w:vAlign w:val="center"/>
            <w:hideMark/>
          </w:tcPr>
          <w:p w14:paraId="0BD526CA" w14:textId="2F3F149F"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9/6</w:t>
            </w:r>
          </w:p>
        </w:tc>
        <w:tc>
          <w:tcPr>
            <w:tcW w:w="1261" w:type="dxa"/>
            <w:tcBorders>
              <w:top w:val="nil"/>
              <w:left w:val="nil"/>
              <w:bottom w:val="single" w:sz="4" w:space="0" w:color="auto"/>
              <w:right w:val="nil"/>
            </w:tcBorders>
            <w:shd w:val="clear" w:color="000000" w:fill="DDEBF7"/>
            <w:noWrap/>
            <w:vAlign w:val="center"/>
            <w:hideMark/>
          </w:tcPr>
          <w:p w14:paraId="0B3DC1EB" w14:textId="7ACDDE96"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55,004,389</w:t>
            </w:r>
          </w:p>
        </w:tc>
        <w:tc>
          <w:tcPr>
            <w:tcW w:w="1263" w:type="dxa"/>
            <w:tcBorders>
              <w:top w:val="nil"/>
              <w:left w:val="nil"/>
              <w:bottom w:val="single" w:sz="4" w:space="0" w:color="auto"/>
              <w:right w:val="nil"/>
            </w:tcBorders>
            <w:shd w:val="clear" w:color="000000" w:fill="DDEBF7"/>
            <w:noWrap/>
            <w:vAlign w:val="center"/>
            <w:hideMark/>
          </w:tcPr>
          <w:p w14:paraId="5B450021" w14:textId="4348FA16"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73,064,553</w:t>
            </w:r>
          </w:p>
        </w:tc>
      </w:tr>
      <w:tr w:rsidR="00B06B51" w:rsidRPr="00CE13F6" w14:paraId="22715E78" w14:textId="77777777" w:rsidTr="00B06B51">
        <w:trPr>
          <w:trHeight w:val="20"/>
        </w:trPr>
        <w:tc>
          <w:tcPr>
            <w:tcW w:w="1256" w:type="dxa"/>
            <w:vMerge w:val="restart"/>
            <w:tcBorders>
              <w:top w:val="nil"/>
              <w:left w:val="nil"/>
              <w:bottom w:val="single" w:sz="4" w:space="0" w:color="auto"/>
              <w:right w:val="nil"/>
            </w:tcBorders>
            <w:shd w:val="clear" w:color="000000" w:fill="BDD7EE"/>
            <w:vAlign w:val="center"/>
            <w:hideMark/>
          </w:tcPr>
          <w:p w14:paraId="2F655084"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گيلان</w:t>
            </w:r>
          </w:p>
        </w:tc>
        <w:tc>
          <w:tcPr>
            <w:tcW w:w="885" w:type="dxa"/>
            <w:tcBorders>
              <w:top w:val="nil"/>
              <w:left w:val="nil"/>
              <w:bottom w:val="single" w:sz="4" w:space="0" w:color="auto"/>
              <w:right w:val="nil"/>
            </w:tcBorders>
            <w:shd w:val="clear" w:color="000000" w:fill="BDD7EE"/>
            <w:vAlign w:val="center"/>
            <w:hideMark/>
          </w:tcPr>
          <w:p w14:paraId="5CCEA5F4"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مرد</w:t>
            </w:r>
          </w:p>
        </w:tc>
        <w:tc>
          <w:tcPr>
            <w:tcW w:w="966" w:type="dxa"/>
            <w:tcBorders>
              <w:top w:val="nil"/>
              <w:left w:val="nil"/>
              <w:bottom w:val="single" w:sz="4" w:space="0" w:color="auto"/>
              <w:right w:val="nil"/>
            </w:tcBorders>
            <w:shd w:val="clear" w:color="auto" w:fill="auto"/>
            <w:noWrap/>
            <w:vAlign w:val="center"/>
            <w:hideMark/>
          </w:tcPr>
          <w:p w14:paraId="7EC16A59"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6,608</w:t>
            </w:r>
          </w:p>
        </w:tc>
        <w:tc>
          <w:tcPr>
            <w:tcW w:w="966" w:type="dxa"/>
            <w:tcBorders>
              <w:top w:val="nil"/>
              <w:left w:val="nil"/>
              <w:bottom w:val="single" w:sz="4" w:space="0" w:color="auto"/>
              <w:right w:val="nil"/>
            </w:tcBorders>
            <w:shd w:val="clear" w:color="auto" w:fill="auto"/>
            <w:noWrap/>
            <w:vAlign w:val="center"/>
            <w:hideMark/>
          </w:tcPr>
          <w:p w14:paraId="5D19E5A5"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4/5%</w:t>
            </w:r>
          </w:p>
        </w:tc>
        <w:tc>
          <w:tcPr>
            <w:tcW w:w="966" w:type="dxa"/>
            <w:tcBorders>
              <w:top w:val="nil"/>
              <w:left w:val="nil"/>
              <w:bottom w:val="single" w:sz="4" w:space="0" w:color="auto"/>
              <w:right w:val="nil"/>
            </w:tcBorders>
            <w:shd w:val="clear" w:color="auto" w:fill="auto"/>
            <w:noWrap/>
            <w:vAlign w:val="center"/>
            <w:hideMark/>
          </w:tcPr>
          <w:p w14:paraId="458BDAF6" w14:textId="7FBFEEFE" w:rsidR="00B06B51" w:rsidRPr="00CE13F6" w:rsidRDefault="00B06B51" w:rsidP="00C00B4A">
            <w:pPr>
              <w:bidi/>
              <w:spacing w:after="0" w:line="240" w:lineRule="auto"/>
              <w:jc w:val="center"/>
              <w:rPr>
                <w:rFonts w:ascii="Arial" w:eastAsia="Times New Roman" w:hAnsi="Arial"/>
                <w:sz w:val="24"/>
                <w:lang w:bidi="fa-IR"/>
              </w:rPr>
            </w:pPr>
            <w:r w:rsidRPr="00CE13F6">
              <w:rPr>
                <w:sz w:val="24"/>
              </w:rPr>
              <w:t>43/3</w:t>
            </w:r>
          </w:p>
        </w:tc>
        <w:tc>
          <w:tcPr>
            <w:tcW w:w="967" w:type="dxa"/>
            <w:tcBorders>
              <w:top w:val="nil"/>
              <w:left w:val="nil"/>
              <w:bottom w:val="single" w:sz="4" w:space="0" w:color="auto"/>
              <w:right w:val="nil"/>
            </w:tcBorders>
            <w:shd w:val="clear" w:color="auto" w:fill="auto"/>
            <w:noWrap/>
            <w:vAlign w:val="center"/>
            <w:hideMark/>
          </w:tcPr>
          <w:p w14:paraId="215BD80D" w14:textId="2357095D"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56/1</w:t>
            </w:r>
          </w:p>
        </w:tc>
        <w:tc>
          <w:tcPr>
            <w:tcW w:w="967" w:type="dxa"/>
            <w:tcBorders>
              <w:top w:val="nil"/>
              <w:left w:val="nil"/>
              <w:bottom w:val="single" w:sz="4" w:space="0" w:color="auto"/>
              <w:right w:val="nil"/>
            </w:tcBorders>
            <w:shd w:val="clear" w:color="auto" w:fill="auto"/>
            <w:noWrap/>
            <w:vAlign w:val="center"/>
            <w:hideMark/>
          </w:tcPr>
          <w:p w14:paraId="5B7C258A" w14:textId="21587F5A"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10/8</w:t>
            </w:r>
          </w:p>
        </w:tc>
        <w:tc>
          <w:tcPr>
            <w:tcW w:w="1261" w:type="dxa"/>
            <w:tcBorders>
              <w:top w:val="nil"/>
              <w:left w:val="nil"/>
              <w:bottom w:val="single" w:sz="4" w:space="0" w:color="auto"/>
              <w:right w:val="nil"/>
            </w:tcBorders>
            <w:shd w:val="clear" w:color="auto" w:fill="auto"/>
            <w:noWrap/>
            <w:vAlign w:val="center"/>
            <w:hideMark/>
          </w:tcPr>
          <w:p w14:paraId="44B90F86" w14:textId="114F4D94"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53,960,927</w:t>
            </w:r>
          </w:p>
        </w:tc>
        <w:tc>
          <w:tcPr>
            <w:tcW w:w="1263" w:type="dxa"/>
            <w:tcBorders>
              <w:top w:val="nil"/>
              <w:left w:val="nil"/>
              <w:bottom w:val="single" w:sz="4" w:space="0" w:color="auto"/>
              <w:right w:val="nil"/>
            </w:tcBorders>
            <w:shd w:val="clear" w:color="auto" w:fill="auto"/>
            <w:noWrap/>
            <w:vAlign w:val="center"/>
            <w:hideMark/>
          </w:tcPr>
          <w:p w14:paraId="0A957335" w14:textId="3BEADB2F"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71,653,685</w:t>
            </w:r>
          </w:p>
        </w:tc>
      </w:tr>
      <w:tr w:rsidR="00B06B51" w:rsidRPr="00CE13F6" w14:paraId="2FF27173" w14:textId="77777777" w:rsidTr="00B06B51">
        <w:trPr>
          <w:trHeight w:val="20"/>
        </w:trPr>
        <w:tc>
          <w:tcPr>
            <w:tcW w:w="1256" w:type="dxa"/>
            <w:vMerge/>
            <w:tcBorders>
              <w:top w:val="nil"/>
              <w:left w:val="nil"/>
              <w:bottom w:val="single" w:sz="4" w:space="0" w:color="auto"/>
              <w:right w:val="nil"/>
            </w:tcBorders>
            <w:vAlign w:val="center"/>
            <w:hideMark/>
          </w:tcPr>
          <w:p w14:paraId="7241ED7E"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6640FB0C"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زن</w:t>
            </w:r>
          </w:p>
        </w:tc>
        <w:tc>
          <w:tcPr>
            <w:tcW w:w="966" w:type="dxa"/>
            <w:tcBorders>
              <w:top w:val="nil"/>
              <w:left w:val="nil"/>
              <w:bottom w:val="single" w:sz="4" w:space="0" w:color="auto"/>
              <w:right w:val="nil"/>
            </w:tcBorders>
            <w:shd w:val="clear" w:color="auto" w:fill="auto"/>
            <w:noWrap/>
            <w:vAlign w:val="center"/>
            <w:hideMark/>
          </w:tcPr>
          <w:p w14:paraId="65EBFA5C"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579</w:t>
            </w:r>
          </w:p>
        </w:tc>
        <w:tc>
          <w:tcPr>
            <w:tcW w:w="966" w:type="dxa"/>
            <w:tcBorders>
              <w:top w:val="nil"/>
              <w:left w:val="nil"/>
              <w:bottom w:val="single" w:sz="4" w:space="0" w:color="auto"/>
              <w:right w:val="nil"/>
            </w:tcBorders>
            <w:shd w:val="clear" w:color="auto" w:fill="auto"/>
            <w:noWrap/>
            <w:vAlign w:val="center"/>
            <w:hideMark/>
          </w:tcPr>
          <w:p w14:paraId="28F0970E"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0/4%</w:t>
            </w:r>
          </w:p>
        </w:tc>
        <w:tc>
          <w:tcPr>
            <w:tcW w:w="966" w:type="dxa"/>
            <w:tcBorders>
              <w:top w:val="nil"/>
              <w:left w:val="nil"/>
              <w:bottom w:val="single" w:sz="4" w:space="0" w:color="auto"/>
              <w:right w:val="nil"/>
            </w:tcBorders>
            <w:shd w:val="clear" w:color="auto" w:fill="auto"/>
            <w:noWrap/>
            <w:vAlign w:val="center"/>
            <w:hideMark/>
          </w:tcPr>
          <w:p w14:paraId="30DFC2B0" w14:textId="1BA23469" w:rsidR="00B06B51" w:rsidRPr="00CE13F6" w:rsidRDefault="00B06B51" w:rsidP="00C00B4A">
            <w:pPr>
              <w:bidi/>
              <w:spacing w:after="0" w:line="240" w:lineRule="auto"/>
              <w:jc w:val="center"/>
              <w:rPr>
                <w:rFonts w:ascii="Arial" w:eastAsia="Times New Roman" w:hAnsi="Arial"/>
                <w:sz w:val="24"/>
                <w:lang w:bidi="fa-IR"/>
              </w:rPr>
            </w:pPr>
            <w:r w:rsidRPr="00CE13F6">
              <w:rPr>
                <w:sz w:val="24"/>
              </w:rPr>
              <w:t>44/3</w:t>
            </w:r>
          </w:p>
        </w:tc>
        <w:tc>
          <w:tcPr>
            <w:tcW w:w="967" w:type="dxa"/>
            <w:tcBorders>
              <w:top w:val="nil"/>
              <w:left w:val="nil"/>
              <w:bottom w:val="single" w:sz="4" w:space="0" w:color="auto"/>
              <w:right w:val="nil"/>
            </w:tcBorders>
            <w:shd w:val="clear" w:color="auto" w:fill="auto"/>
            <w:noWrap/>
            <w:vAlign w:val="center"/>
            <w:hideMark/>
          </w:tcPr>
          <w:p w14:paraId="133CA22C" w14:textId="6C4A2594"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57/2</w:t>
            </w:r>
          </w:p>
        </w:tc>
        <w:tc>
          <w:tcPr>
            <w:tcW w:w="967" w:type="dxa"/>
            <w:tcBorders>
              <w:top w:val="nil"/>
              <w:left w:val="nil"/>
              <w:bottom w:val="single" w:sz="4" w:space="0" w:color="auto"/>
              <w:right w:val="nil"/>
            </w:tcBorders>
            <w:shd w:val="clear" w:color="auto" w:fill="auto"/>
            <w:noWrap/>
            <w:vAlign w:val="center"/>
            <w:hideMark/>
          </w:tcPr>
          <w:p w14:paraId="1826295C" w14:textId="0A21B09B"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9/9</w:t>
            </w:r>
          </w:p>
        </w:tc>
        <w:tc>
          <w:tcPr>
            <w:tcW w:w="1261" w:type="dxa"/>
            <w:tcBorders>
              <w:top w:val="nil"/>
              <w:left w:val="nil"/>
              <w:bottom w:val="single" w:sz="4" w:space="0" w:color="auto"/>
              <w:right w:val="nil"/>
            </w:tcBorders>
            <w:shd w:val="clear" w:color="auto" w:fill="auto"/>
            <w:noWrap/>
            <w:vAlign w:val="center"/>
            <w:hideMark/>
          </w:tcPr>
          <w:p w14:paraId="0B0D6AD1" w14:textId="3A78FC9E"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58,073,293</w:t>
            </w:r>
          </w:p>
        </w:tc>
        <w:tc>
          <w:tcPr>
            <w:tcW w:w="1263" w:type="dxa"/>
            <w:tcBorders>
              <w:top w:val="nil"/>
              <w:left w:val="nil"/>
              <w:bottom w:val="single" w:sz="4" w:space="0" w:color="auto"/>
              <w:right w:val="nil"/>
            </w:tcBorders>
            <w:shd w:val="clear" w:color="auto" w:fill="auto"/>
            <w:noWrap/>
            <w:vAlign w:val="center"/>
            <w:hideMark/>
          </w:tcPr>
          <w:p w14:paraId="1CC796D7" w14:textId="233AF3A7"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66,864,456</w:t>
            </w:r>
          </w:p>
        </w:tc>
      </w:tr>
      <w:tr w:rsidR="00B06B51" w:rsidRPr="00CE13F6" w14:paraId="0FF787A0" w14:textId="77777777" w:rsidTr="00B06B51">
        <w:trPr>
          <w:trHeight w:val="20"/>
        </w:trPr>
        <w:tc>
          <w:tcPr>
            <w:tcW w:w="1256" w:type="dxa"/>
            <w:vMerge/>
            <w:tcBorders>
              <w:top w:val="nil"/>
              <w:left w:val="nil"/>
              <w:bottom w:val="single" w:sz="4" w:space="0" w:color="auto"/>
              <w:right w:val="nil"/>
            </w:tcBorders>
            <w:vAlign w:val="center"/>
            <w:hideMark/>
          </w:tcPr>
          <w:p w14:paraId="02F71D3A"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5D28E261"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کل</w:t>
            </w:r>
          </w:p>
        </w:tc>
        <w:tc>
          <w:tcPr>
            <w:tcW w:w="966" w:type="dxa"/>
            <w:tcBorders>
              <w:top w:val="nil"/>
              <w:left w:val="nil"/>
              <w:bottom w:val="single" w:sz="4" w:space="0" w:color="auto"/>
              <w:right w:val="nil"/>
            </w:tcBorders>
            <w:shd w:val="clear" w:color="000000" w:fill="DDEBF7"/>
            <w:noWrap/>
            <w:vAlign w:val="center"/>
            <w:hideMark/>
          </w:tcPr>
          <w:p w14:paraId="048198CF"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7,187</w:t>
            </w:r>
          </w:p>
        </w:tc>
        <w:tc>
          <w:tcPr>
            <w:tcW w:w="966" w:type="dxa"/>
            <w:tcBorders>
              <w:top w:val="nil"/>
              <w:left w:val="nil"/>
              <w:bottom w:val="single" w:sz="4" w:space="0" w:color="auto"/>
              <w:right w:val="nil"/>
            </w:tcBorders>
            <w:shd w:val="clear" w:color="000000" w:fill="DDEBF7"/>
            <w:noWrap/>
            <w:vAlign w:val="center"/>
            <w:hideMark/>
          </w:tcPr>
          <w:p w14:paraId="7ACFE116"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4/9%</w:t>
            </w:r>
          </w:p>
        </w:tc>
        <w:tc>
          <w:tcPr>
            <w:tcW w:w="966" w:type="dxa"/>
            <w:tcBorders>
              <w:top w:val="nil"/>
              <w:left w:val="nil"/>
              <w:bottom w:val="single" w:sz="4" w:space="0" w:color="auto"/>
              <w:right w:val="nil"/>
            </w:tcBorders>
            <w:shd w:val="clear" w:color="000000" w:fill="DDEBF7"/>
            <w:noWrap/>
            <w:vAlign w:val="center"/>
            <w:hideMark/>
          </w:tcPr>
          <w:p w14:paraId="13FB096C" w14:textId="708CB0E5" w:rsidR="00B06B51" w:rsidRPr="00CE13F6" w:rsidRDefault="00B06B51" w:rsidP="00C00B4A">
            <w:pPr>
              <w:bidi/>
              <w:spacing w:after="0" w:line="240" w:lineRule="auto"/>
              <w:jc w:val="center"/>
              <w:rPr>
                <w:rFonts w:ascii="Arial" w:eastAsia="Times New Roman" w:hAnsi="Arial"/>
                <w:sz w:val="24"/>
                <w:lang w:bidi="fa-IR"/>
              </w:rPr>
            </w:pPr>
            <w:r w:rsidRPr="00CE13F6">
              <w:rPr>
                <w:sz w:val="24"/>
              </w:rPr>
              <w:t>43/4</w:t>
            </w:r>
          </w:p>
        </w:tc>
        <w:tc>
          <w:tcPr>
            <w:tcW w:w="967" w:type="dxa"/>
            <w:tcBorders>
              <w:top w:val="nil"/>
              <w:left w:val="nil"/>
              <w:bottom w:val="single" w:sz="4" w:space="0" w:color="auto"/>
              <w:right w:val="nil"/>
            </w:tcBorders>
            <w:shd w:val="clear" w:color="000000" w:fill="DDEBF7"/>
            <w:noWrap/>
            <w:vAlign w:val="center"/>
            <w:hideMark/>
          </w:tcPr>
          <w:p w14:paraId="20A5349A" w14:textId="0BE6E664"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56/2</w:t>
            </w:r>
          </w:p>
        </w:tc>
        <w:tc>
          <w:tcPr>
            <w:tcW w:w="967" w:type="dxa"/>
            <w:tcBorders>
              <w:top w:val="nil"/>
              <w:left w:val="nil"/>
              <w:bottom w:val="single" w:sz="4" w:space="0" w:color="auto"/>
              <w:right w:val="nil"/>
            </w:tcBorders>
            <w:shd w:val="clear" w:color="000000" w:fill="DDEBF7"/>
            <w:noWrap/>
            <w:vAlign w:val="center"/>
            <w:hideMark/>
          </w:tcPr>
          <w:p w14:paraId="7CDFAC8B" w14:textId="7D97139D"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10/7</w:t>
            </w:r>
          </w:p>
        </w:tc>
        <w:tc>
          <w:tcPr>
            <w:tcW w:w="1261" w:type="dxa"/>
            <w:tcBorders>
              <w:top w:val="nil"/>
              <w:left w:val="nil"/>
              <w:bottom w:val="single" w:sz="4" w:space="0" w:color="auto"/>
              <w:right w:val="nil"/>
            </w:tcBorders>
            <w:shd w:val="clear" w:color="000000" w:fill="DDEBF7"/>
            <w:noWrap/>
            <w:vAlign w:val="center"/>
            <w:hideMark/>
          </w:tcPr>
          <w:p w14:paraId="2BEB3DF8" w14:textId="0F268231"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54,292,228</w:t>
            </w:r>
          </w:p>
        </w:tc>
        <w:tc>
          <w:tcPr>
            <w:tcW w:w="1263" w:type="dxa"/>
            <w:tcBorders>
              <w:top w:val="nil"/>
              <w:left w:val="nil"/>
              <w:bottom w:val="single" w:sz="4" w:space="0" w:color="auto"/>
              <w:right w:val="nil"/>
            </w:tcBorders>
            <w:shd w:val="clear" w:color="000000" w:fill="DDEBF7"/>
            <w:noWrap/>
            <w:vAlign w:val="center"/>
            <w:hideMark/>
          </w:tcPr>
          <w:p w14:paraId="7AB5151A" w14:textId="3CE11ED6"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71,267,855</w:t>
            </w:r>
          </w:p>
        </w:tc>
      </w:tr>
      <w:tr w:rsidR="00B06B51" w:rsidRPr="00CE13F6" w14:paraId="3B9F9F11" w14:textId="77777777" w:rsidTr="00B06B51">
        <w:trPr>
          <w:trHeight w:val="20"/>
        </w:trPr>
        <w:tc>
          <w:tcPr>
            <w:tcW w:w="1256" w:type="dxa"/>
            <w:vMerge w:val="restart"/>
            <w:tcBorders>
              <w:top w:val="nil"/>
              <w:left w:val="nil"/>
              <w:bottom w:val="single" w:sz="4" w:space="0" w:color="auto"/>
              <w:right w:val="nil"/>
            </w:tcBorders>
            <w:shd w:val="clear" w:color="000000" w:fill="BDD7EE"/>
            <w:vAlign w:val="center"/>
            <w:hideMark/>
          </w:tcPr>
          <w:p w14:paraId="261ABE4C"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لرستان</w:t>
            </w:r>
          </w:p>
        </w:tc>
        <w:tc>
          <w:tcPr>
            <w:tcW w:w="885" w:type="dxa"/>
            <w:tcBorders>
              <w:top w:val="nil"/>
              <w:left w:val="nil"/>
              <w:bottom w:val="single" w:sz="4" w:space="0" w:color="auto"/>
              <w:right w:val="nil"/>
            </w:tcBorders>
            <w:shd w:val="clear" w:color="000000" w:fill="BDD7EE"/>
            <w:vAlign w:val="center"/>
            <w:hideMark/>
          </w:tcPr>
          <w:p w14:paraId="6B0333C9"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مرد</w:t>
            </w:r>
          </w:p>
        </w:tc>
        <w:tc>
          <w:tcPr>
            <w:tcW w:w="966" w:type="dxa"/>
            <w:tcBorders>
              <w:top w:val="nil"/>
              <w:left w:val="nil"/>
              <w:bottom w:val="single" w:sz="4" w:space="0" w:color="auto"/>
              <w:right w:val="nil"/>
            </w:tcBorders>
            <w:shd w:val="clear" w:color="auto" w:fill="auto"/>
            <w:noWrap/>
            <w:vAlign w:val="center"/>
            <w:hideMark/>
          </w:tcPr>
          <w:p w14:paraId="74E69F7A"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2,346</w:t>
            </w:r>
          </w:p>
        </w:tc>
        <w:tc>
          <w:tcPr>
            <w:tcW w:w="966" w:type="dxa"/>
            <w:tcBorders>
              <w:top w:val="nil"/>
              <w:left w:val="nil"/>
              <w:bottom w:val="single" w:sz="4" w:space="0" w:color="auto"/>
              <w:right w:val="nil"/>
            </w:tcBorders>
            <w:shd w:val="clear" w:color="auto" w:fill="auto"/>
            <w:noWrap/>
            <w:vAlign w:val="center"/>
            <w:hideMark/>
          </w:tcPr>
          <w:p w14:paraId="4E80F618"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1/6%</w:t>
            </w:r>
          </w:p>
        </w:tc>
        <w:tc>
          <w:tcPr>
            <w:tcW w:w="966" w:type="dxa"/>
            <w:tcBorders>
              <w:top w:val="nil"/>
              <w:left w:val="nil"/>
              <w:bottom w:val="single" w:sz="4" w:space="0" w:color="auto"/>
              <w:right w:val="nil"/>
            </w:tcBorders>
            <w:shd w:val="clear" w:color="auto" w:fill="auto"/>
            <w:noWrap/>
            <w:vAlign w:val="center"/>
            <w:hideMark/>
          </w:tcPr>
          <w:p w14:paraId="446DCA6A" w14:textId="323E2C2F" w:rsidR="00B06B51" w:rsidRPr="00CE13F6" w:rsidRDefault="00B06B51" w:rsidP="00C00B4A">
            <w:pPr>
              <w:bidi/>
              <w:spacing w:after="0" w:line="240" w:lineRule="auto"/>
              <w:jc w:val="center"/>
              <w:rPr>
                <w:rFonts w:ascii="Arial" w:eastAsia="Times New Roman" w:hAnsi="Arial"/>
                <w:sz w:val="24"/>
                <w:lang w:bidi="fa-IR"/>
              </w:rPr>
            </w:pPr>
            <w:r w:rsidRPr="00CE13F6">
              <w:rPr>
                <w:sz w:val="24"/>
              </w:rPr>
              <w:t>43/5</w:t>
            </w:r>
          </w:p>
        </w:tc>
        <w:tc>
          <w:tcPr>
            <w:tcW w:w="967" w:type="dxa"/>
            <w:tcBorders>
              <w:top w:val="nil"/>
              <w:left w:val="nil"/>
              <w:bottom w:val="single" w:sz="4" w:space="0" w:color="auto"/>
              <w:right w:val="nil"/>
            </w:tcBorders>
            <w:shd w:val="clear" w:color="auto" w:fill="auto"/>
            <w:noWrap/>
            <w:vAlign w:val="center"/>
            <w:hideMark/>
          </w:tcPr>
          <w:p w14:paraId="42FB1A3A" w14:textId="1320DC16"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56/2</w:t>
            </w:r>
          </w:p>
        </w:tc>
        <w:tc>
          <w:tcPr>
            <w:tcW w:w="967" w:type="dxa"/>
            <w:tcBorders>
              <w:top w:val="nil"/>
              <w:left w:val="nil"/>
              <w:bottom w:val="single" w:sz="4" w:space="0" w:color="auto"/>
              <w:right w:val="nil"/>
            </w:tcBorders>
            <w:shd w:val="clear" w:color="auto" w:fill="auto"/>
            <w:noWrap/>
            <w:vAlign w:val="center"/>
            <w:hideMark/>
          </w:tcPr>
          <w:p w14:paraId="3629F51E" w14:textId="3DEF6A83"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9/1</w:t>
            </w:r>
          </w:p>
        </w:tc>
        <w:tc>
          <w:tcPr>
            <w:tcW w:w="1261" w:type="dxa"/>
            <w:tcBorders>
              <w:top w:val="nil"/>
              <w:left w:val="nil"/>
              <w:bottom w:val="single" w:sz="4" w:space="0" w:color="auto"/>
              <w:right w:val="nil"/>
            </w:tcBorders>
            <w:shd w:val="clear" w:color="auto" w:fill="auto"/>
            <w:noWrap/>
            <w:vAlign w:val="center"/>
            <w:hideMark/>
          </w:tcPr>
          <w:p w14:paraId="02AD55C5" w14:textId="053A89F4"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54,194,076</w:t>
            </w:r>
          </w:p>
        </w:tc>
        <w:tc>
          <w:tcPr>
            <w:tcW w:w="1263" w:type="dxa"/>
            <w:tcBorders>
              <w:top w:val="nil"/>
              <w:left w:val="nil"/>
              <w:bottom w:val="single" w:sz="4" w:space="0" w:color="auto"/>
              <w:right w:val="nil"/>
            </w:tcBorders>
            <w:shd w:val="clear" w:color="auto" w:fill="auto"/>
            <w:noWrap/>
            <w:vAlign w:val="center"/>
            <w:hideMark/>
          </w:tcPr>
          <w:p w14:paraId="4EC02030" w14:textId="5668A737"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73,129,639</w:t>
            </w:r>
          </w:p>
        </w:tc>
      </w:tr>
      <w:tr w:rsidR="00B06B51" w:rsidRPr="00CE13F6" w14:paraId="6EEF2383" w14:textId="77777777" w:rsidTr="00B06B51">
        <w:trPr>
          <w:trHeight w:val="20"/>
        </w:trPr>
        <w:tc>
          <w:tcPr>
            <w:tcW w:w="1256" w:type="dxa"/>
            <w:vMerge/>
            <w:tcBorders>
              <w:top w:val="nil"/>
              <w:left w:val="nil"/>
              <w:bottom w:val="single" w:sz="4" w:space="0" w:color="auto"/>
              <w:right w:val="nil"/>
            </w:tcBorders>
            <w:vAlign w:val="center"/>
            <w:hideMark/>
          </w:tcPr>
          <w:p w14:paraId="75A6208C"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013B7EBE"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زن</w:t>
            </w:r>
          </w:p>
        </w:tc>
        <w:tc>
          <w:tcPr>
            <w:tcW w:w="966" w:type="dxa"/>
            <w:tcBorders>
              <w:top w:val="nil"/>
              <w:left w:val="nil"/>
              <w:bottom w:val="single" w:sz="4" w:space="0" w:color="auto"/>
              <w:right w:val="nil"/>
            </w:tcBorders>
            <w:shd w:val="clear" w:color="auto" w:fill="auto"/>
            <w:noWrap/>
            <w:vAlign w:val="center"/>
            <w:hideMark/>
          </w:tcPr>
          <w:p w14:paraId="6279F771"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146</w:t>
            </w:r>
          </w:p>
        </w:tc>
        <w:tc>
          <w:tcPr>
            <w:tcW w:w="966" w:type="dxa"/>
            <w:tcBorders>
              <w:top w:val="nil"/>
              <w:left w:val="nil"/>
              <w:bottom w:val="single" w:sz="4" w:space="0" w:color="auto"/>
              <w:right w:val="nil"/>
            </w:tcBorders>
            <w:shd w:val="clear" w:color="auto" w:fill="auto"/>
            <w:noWrap/>
            <w:vAlign w:val="center"/>
            <w:hideMark/>
          </w:tcPr>
          <w:p w14:paraId="7C16A1A2"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0/1%</w:t>
            </w:r>
          </w:p>
        </w:tc>
        <w:tc>
          <w:tcPr>
            <w:tcW w:w="966" w:type="dxa"/>
            <w:tcBorders>
              <w:top w:val="nil"/>
              <w:left w:val="nil"/>
              <w:bottom w:val="single" w:sz="4" w:space="0" w:color="auto"/>
              <w:right w:val="nil"/>
            </w:tcBorders>
            <w:shd w:val="clear" w:color="auto" w:fill="auto"/>
            <w:noWrap/>
            <w:vAlign w:val="center"/>
            <w:hideMark/>
          </w:tcPr>
          <w:p w14:paraId="0B43CBA0" w14:textId="402339BD" w:rsidR="00B06B51" w:rsidRPr="00CE13F6" w:rsidRDefault="00B06B51" w:rsidP="00C00B4A">
            <w:pPr>
              <w:bidi/>
              <w:spacing w:after="0" w:line="240" w:lineRule="auto"/>
              <w:jc w:val="center"/>
              <w:rPr>
                <w:rFonts w:ascii="Arial" w:eastAsia="Times New Roman" w:hAnsi="Arial"/>
                <w:sz w:val="24"/>
                <w:lang w:bidi="fa-IR"/>
              </w:rPr>
            </w:pPr>
            <w:r w:rsidRPr="00CE13F6">
              <w:rPr>
                <w:sz w:val="24"/>
              </w:rPr>
              <w:t>44/2</w:t>
            </w:r>
          </w:p>
        </w:tc>
        <w:tc>
          <w:tcPr>
            <w:tcW w:w="967" w:type="dxa"/>
            <w:tcBorders>
              <w:top w:val="nil"/>
              <w:left w:val="nil"/>
              <w:bottom w:val="single" w:sz="4" w:space="0" w:color="auto"/>
              <w:right w:val="nil"/>
            </w:tcBorders>
            <w:shd w:val="clear" w:color="auto" w:fill="auto"/>
            <w:noWrap/>
            <w:vAlign w:val="center"/>
            <w:hideMark/>
          </w:tcPr>
          <w:p w14:paraId="42E771B2" w14:textId="76DB99E1"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56/2</w:t>
            </w:r>
          </w:p>
        </w:tc>
        <w:tc>
          <w:tcPr>
            <w:tcW w:w="967" w:type="dxa"/>
            <w:tcBorders>
              <w:top w:val="nil"/>
              <w:left w:val="nil"/>
              <w:bottom w:val="single" w:sz="4" w:space="0" w:color="auto"/>
              <w:right w:val="nil"/>
            </w:tcBorders>
            <w:shd w:val="clear" w:color="auto" w:fill="auto"/>
            <w:noWrap/>
            <w:vAlign w:val="center"/>
            <w:hideMark/>
          </w:tcPr>
          <w:p w14:paraId="440198D3" w14:textId="02C2162A"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9/3</w:t>
            </w:r>
          </w:p>
        </w:tc>
        <w:tc>
          <w:tcPr>
            <w:tcW w:w="1261" w:type="dxa"/>
            <w:tcBorders>
              <w:top w:val="nil"/>
              <w:left w:val="nil"/>
              <w:bottom w:val="single" w:sz="4" w:space="0" w:color="auto"/>
              <w:right w:val="nil"/>
            </w:tcBorders>
            <w:shd w:val="clear" w:color="auto" w:fill="auto"/>
            <w:noWrap/>
            <w:vAlign w:val="center"/>
            <w:hideMark/>
          </w:tcPr>
          <w:p w14:paraId="0C50A45B" w14:textId="48149FB1"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58,437,320</w:t>
            </w:r>
          </w:p>
        </w:tc>
        <w:tc>
          <w:tcPr>
            <w:tcW w:w="1263" w:type="dxa"/>
            <w:tcBorders>
              <w:top w:val="nil"/>
              <w:left w:val="nil"/>
              <w:bottom w:val="single" w:sz="4" w:space="0" w:color="auto"/>
              <w:right w:val="nil"/>
            </w:tcBorders>
            <w:shd w:val="clear" w:color="auto" w:fill="auto"/>
            <w:noWrap/>
            <w:vAlign w:val="center"/>
            <w:hideMark/>
          </w:tcPr>
          <w:p w14:paraId="0CBDF866" w14:textId="45C07065"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68,024,443</w:t>
            </w:r>
          </w:p>
        </w:tc>
      </w:tr>
      <w:tr w:rsidR="00B06B51" w:rsidRPr="00CE13F6" w14:paraId="7EC0A9DB" w14:textId="77777777" w:rsidTr="00B06B51">
        <w:trPr>
          <w:trHeight w:val="20"/>
        </w:trPr>
        <w:tc>
          <w:tcPr>
            <w:tcW w:w="1256" w:type="dxa"/>
            <w:vMerge/>
            <w:tcBorders>
              <w:top w:val="nil"/>
              <w:left w:val="nil"/>
              <w:bottom w:val="single" w:sz="4" w:space="0" w:color="auto"/>
              <w:right w:val="nil"/>
            </w:tcBorders>
            <w:vAlign w:val="center"/>
            <w:hideMark/>
          </w:tcPr>
          <w:p w14:paraId="67325D36"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122ECDF1"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کل</w:t>
            </w:r>
          </w:p>
        </w:tc>
        <w:tc>
          <w:tcPr>
            <w:tcW w:w="966" w:type="dxa"/>
            <w:tcBorders>
              <w:top w:val="nil"/>
              <w:left w:val="nil"/>
              <w:bottom w:val="single" w:sz="4" w:space="0" w:color="auto"/>
              <w:right w:val="nil"/>
            </w:tcBorders>
            <w:shd w:val="clear" w:color="000000" w:fill="DDEBF7"/>
            <w:noWrap/>
            <w:vAlign w:val="center"/>
            <w:hideMark/>
          </w:tcPr>
          <w:p w14:paraId="289F4A8E"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2,492</w:t>
            </w:r>
          </w:p>
        </w:tc>
        <w:tc>
          <w:tcPr>
            <w:tcW w:w="966" w:type="dxa"/>
            <w:tcBorders>
              <w:top w:val="nil"/>
              <w:left w:val="nil"/>
              <w:bottom w:val="single" w:sz="4" w:space="0" w:color="auto"/>
              <w:right w:val="nil"/>
            </w:tcBorders>
            <w:shd w:val="clear" w:color="000000" w:fill="DDEBF7"/>
            <w:noWrap/>
            <w:vAlign w:val="center"/>
            <w:hideMark/>
          </w:tcPr>
          <w:p w14:paraId="01FBDF50"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1/7%</w:t>
            </w:r>
          </w:p>
        </w:tc>
        <w:tc>
          <w:tcPr>
            <w:tcW w:w="966" w:type="dxa"/>
            <w:tcBorders>
              <w:top w:val="nil"/>
              <w:left w:val="nil"/>
              <w:bottom w:val="single" w:sz="4" w:space="0" w:color="auto"/>
              <w:right w:val="nil"/>
            </w:tcBorders>
            <w:shd w:val="clear" w:color="000000" w:fill="DDEBF7"/>
            <w:noWrap/>
            <w:vAlign w:val="center"/>
            <w:hideMark/>
          </w:tcPr>
          <w:p w14:paraId="36B2BC9B" w14:textId="22811D2B" w:rsidR="00B06B51" w:rsidRPr="00CE13F6" w:rsidRDefault="00B06B51" w:rsidP="00C00B4A">
            <w:pPr>
              <w:bidi/>
              <w:spacing w:after="0" w:line="240" w:lineRule="auto"/>
              <w:jc w:val="center"/>
              <w:rPr>
                <w:rFonts w:ascii="Arial" w:eastAsia="Times New Roman" w:hAnsi="Arial"/>
                <w:sz w:val="24"/>
                <w:lang w:bidi="fa-IR"/>
              </w:rPr>
            </w:pPr>
            <w:r w:rsidRPr="00CE13F6">
              <w:rPr>
                <w:sz w:val="24"/>
              </w:rPr>
              <w:t>43/6</w:t>
            </w:r>
          </w:p>
        </w:tc>
        <w:tc>
          <w:tcPr>
            <w:tcW w:w="967" w:type="dxa"/>
            <w:tcBorders>
              <w:top w:val="nil"/>
              <w:left w:val="nil"/>
              <w:bottom w:val="single" w:sz="4" w:space="0" w:color="auto"/>
              <w:right w:val="nil"/>
            </w:tcBorders>
            <w:shd w:val="clear" w:color="000000" w:fill="DDEBF7"/>
            <w:noWrap/>
            <w:vAlign w:val="center"/>
            <w:hideMark/>
          </w:tcPr>
          <w:p w14:paraId="01FA572A" w14:textId="5AC687A4"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56/2</w:t>
            </w:r>
          </w:p>
        </w:tc>
        <w:tc>
          <w:tcPr>
            <w:tcW w:w="967" w:type="dxa"/>
            <w:tcBorders>
              <w:top w:val="nil"/>
              <w:left w:val="nil"/>
              <w:bottom w:val="single" w:sz="4" w:space="0" w:color="auto"/>
              <w:right w:val="nil"/>
            </w:tcBorders>
            <w:shd w:val="clear" w:color="000000" w:fill="DDEBF7"/>
            <w:noWrap/>
            <w:vAlign w:val="center"/>
            <w:hideMark/>
          </w:tcPr>
          <w:p w14:paraId="7BEE89FF" w14:textId="19B00D0B"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9/1</w:t>
            </w:r>
          </w:p>
        </w:tc>
        <w:tc>
          <w:tcPr>
            <w:tcW w:w="1261" w:type="dxa"/>
            <w:tcBorders>
              <w:top w:val="nil"/>
              <w:left w:val="nil"/>
              <w:bottom w:val="single" w:sz="4" w:space="0" w:color="auto"/>
              <w:right w:val="nil"/>
            </w:tcBorders>
            <w:shd w:val="clear" w:color="000000" w:fill="DDEBF7"/>
            <w:noWrap/>
            <w:vAlign w:val="center"/>
            <w:hideMark/>
          </w:tcPr>
          <w:p w14:paraId="0930EE22" w14:textId="00342956"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54,442,677</w:t>
            </w:r>
          </w:p>
        </w:tc>
        <w:tc>
          <w:tcPr>
            <w:tcW w:w="1263" w:type="dxa"/>
            <w:tcBorders>
              <w:top w:val="nil"/>
              <w:left w:val="nil"/>
              <w:bottom w:val="single" w:sz="4" w:space="0" w:color="auto"/>
              <w:right w:val="nil"/>
            </w:tcBorders>
            <w:shd w:val="clear" w:color="000000" w:fill="DDEBF7"/>
            <w:noWrap/>
            <w:vAlign w:val="center"/>
            <w:hideMark/>
          </w:tcPr>
          <w:p w14:paraId="352C4786" w14:textId="00C35819"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72,830,539</w:t>
            </w:r>
          </w:p>
        </w:tc>
      </w:tr>
      <w:tr w:rsidR="00B06B51" w:rsidRPr="00CE13F6" w14:paraId="4BD8F839" w14:textId="77777777" w:rsidTr="00B06B51">
        <w:trPr>
          <w:trHeight w:val="20"/>
        </w:trPr>
        <w:tc>
          <w:tcPr>
            <w:tcW w:w="1256" w:type="dxa"/>
            <w:vMerge w:val="restart"/>
            <w:tcBorders>
              <w:top w:val="nil"/>
              <w:left w:val="nil"/>
              <w:bottom w:val="single" w:sz="4" w:space="0" w:color="auto"/>
              <w:right w:val="nil"/>
            </w:tcBorders>
            <w:shd w:val="clear" w:color="000000" w:fill="BDD7EE"/>
            <w:vAlign w:val="center"/>
            <w:hideMark/>
          </w:tcPr>
          <w:p w14:paraId="40413005"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مازندران</w:t>
            </w:r>
          </w:p>
        </w:tc>
        <w:tc>
          <w:tcPr>
            <w:tcW w:w="885" w:type="dxa"/>
            <w:tcBorders>
              <w:top w:val="nil"/>
              <w:left w:val="nil"/>
              <w:bottom w:val="single" w:sz="4" w:space="0" w:color="auto"/>
              <w:right w:val="nil"/>
            </w:tcBorders>
            <w:shd w:val="clear" w:color="000000" w:fill="BDD7EE"/>
            <w:vAlign w:val="center"/>
            <w:hideMark/>
          </w:tcPr>
          <w:p w14:paraId="1FDBF43A"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مرد</w:t>
            </w:r>
          </w:p>
        </w:tc>
        <w:tc>
          <w:tcPr>
            <w:tcW w:w="966" w:type="dxa"/>
            <w:tcBorders>
              <w:top w:val="nil"/>
              <w:left w:val="nil"/>
              <w:bottom w:val="single" w:sz="4" w:space="0" w:color="auto"/>
              <w:right w:val="nil"/>
            </w:tcBorders>
            <w:shd w:val="clear" w:color="auto" w:fill="auto"/>
            <w:noWrap/>
            <w:vAlign w:val="center"/>
            <w:hideMark/>
          </w:tcPr>
          <w:p w14:paraId="543528B0"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7,774</w:t>
            </w:r>
          </w:p>
        </w:tc>
        <w:tc>
          <w:tcPr>
            <w:tcW w:w="966" w:type="dxa"/>
            <w:tcBorders>
              <w:top w:val="nil"/>
              <w:left w:val="nil"/>
              <w:bottom w:val="single" w:sz="4" w:space="0" w:color="auto"/>
              <w:right w:val="nil"/>
            </w:tcBorders>
            <w:shd w:val="clear" w:color="auto" w:fill="auto"/>
            <w:noWrap/>
            <w:vAlign w:val="center"/>
            <w:hideMark/>
          </w:tcPr>
          <w:p w14:paraId="1666DD0E"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5/3%</w:t>
            </w:r>
          </w:p>
        </w:tc>
        <w:tc>
          <w:tcPr>
            <w:tcW w:w="966" w:type="dxa"/>
            <w:tcBorders>
              <w:top w:val="nil"/>
              <w:left w:val="nil"/>
              <w:bottom w:val="single" w:sz="4" w:space="0" w:color="auto"/>
              <w:right w:val="nil"/>
            </w:tcBorders>
            <w:shd w:val="clear" w:color="auto" w:fill="auto"/>
            <w:noWrap/>
            <w:vAlign w:val="center"/>
            <w:hideMark/>
          </w:tcPr>
          <w:p w14:paraId="033B11E5" w14:textId="676D087D" w:rsidR="00B06B51" w:rsidRPr="00CE13F6" w:rsidRDefault="00B06B51" w:rsidP="00C00B4A">
            <w:pPr>
              <w:bidi/>
              <w:spacing w:after="0" w:line="240" w:lineRule="auto"/>
              <w:jc w:val="center"/>
              <w:rPr>
                <w:rFonts w:ascii="Arial" w:eastAsia="Times New Roman" w:hAnsi="Arial"/>
                <w:sz w:val="24"/>
                <w:lang w:bidi="fa-IR"/>
              </w:rPr>
            </w:pPr>
            <w:r w:rsidRPr="00CE13F6">
              <w:rPr>
                <w:sz w:val="24"/>
              </w:rPr>
              <w:t>43/4</w:t>
            </w:r>
          </w:p>
        </w:tc>
        <w:tc>
          <w:tcPr>
            <w:tcW w:w="967" w:type="dxa"/>
            <w:tcBorders>
              <w:top w:val="nil"/>
              <w:left w:val="nil"/>
              <w:bottom w:val="single" w:sz="4" w:space="0" w:color="auto"/>
              <w:right w:val="nil"/>
            </w:tcBorders>
            <w:shd w:val="clear" w:color="auto" w:fill="auto"/>
            <w:noWrap/>
            <w:vAlign w:val="center"/>
            <w:hideMark/>
          </w:tcPr>
          <w:p w14:paraId="0C2A2D53" w14:textId="5701CEEE"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55/5</w:t>
            </w:r>
          </w:p>
        </w:tc>
        <w:tc>
          <w:tcPr>
            <w:tcW w:w="967" w:type="dxa"/>
            <w:tcBorders>
              <w:top w:val="nil"/>
              <w:left w:val="nil"/>
              <w:bottom w:val="single" w:sz="4" w:space="0" w:color="auto"/>
              <w:right w:val="nil"/>
            </w:tcBorders>
            <w:shd w:val="clear" w:color="auto" w:fill="auto"/>
            <w:noWrap/>
            <w:vAlign w:val="center"/>
            <w:hideMark/>
          </w:tcPr>
          <w:p w14:paraId="4919864C" w14:textId="08CAF6E3"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10/3</w:t>
            </w:r>
          </w:p>
        </w:tc>
        <w:tc>
          <w:tcPr>
            <w:tcW w:w="1261" w:type="dxa"/>
            <w:tcBorders>
              <w:top w:val="nil"/>
              <w:left w:val="nil"/>
              <w:bottom w:val="single" w:sz="4" w:space="0" w:color="auto"/>
              <w:right w:val="nil"/>
            </w:tcBorders>
            <w:shd w:val="clear" w:color="auto" w:fill="auto"/>
            <w:noWrap/>
            <w:vAlign w:val="center"/>
            <w:hideMark/>
          </w:tcPr>
          <w:p w14:paraId="7341E478" w14:textId="5820DB7C"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54,868,018</w:t>
            </w:r>
          </w:p>
        </w:tc>
        <w:tc>
          <w:tcPr>
            <w:tcW w:w="1263" w:type="dxa"/>
            <w:tcBorders>
              <w:top w:val="nil"/>
              <w:left w:val="nil"/>
              <w:bottom w:val="single" w:sz="4" w:space="0" w:color="auto"/>
              <w:right w:val="nil"/>
            </w:tcBorders>
            <w:shd w:val="clear" w:color="auto" w:fill="auto"/>
            <w:noWrap/>
            <w:vAlign w:val="center"/>
            <w:hideMark/>
          </w:tcPr>
          <w:p w14:paraId="41E6BC77" w14:textId="7CD82C0D"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73,620,990</w:t>
            </w:r>
          </w:p>
        </w:tc>
      </w:tr>
      <w:tr w:rsidR="00B06B51" w:rsidRPr="00CE13F6" w14:paraId="0E0524FD" w14:textId="77777777" w:rsidTr="00B06B51">
        <w:trPr>
          <w:trHeight w:val="20"/>
        </w:trPr>
        <w:tc>
          <w:tcPr>
            <w:tcW w:w="1256" w:type="dxa"/>
            <w:vMerge/>
            <w:tcBorders>
              <w:top w:val="nil"/>
              <w:left w:val="nil"/>
              <w:bottom w:val="single" w:sz="4" w:space="0" w:color="auto"/>
              <w:right w:val="nil"/>
            </w:tcBorders>
            <w:vAlign w:val="center"/>
            <w:hideMark/>
          </w:tcPr>
          <w:p w14:paraId="5DB77820"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62884029"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زن</w:t>
            </w:r>
          </w:p>
        </w:tc>
        <w:tc>
          <w:tcPr>
            <w:tcW w:w="966" w:type="dxa"/>
            <w:tcBorders>
              <w:top w:val="nil"/>
              <w:left w:val="nil"/>
              <w:bottom w:val="single" w:sz="4" w:space="0" w:color="auto"/>
              <w:right w:val="nil"/>
            </w:tcBorders>
            <w:shd w:val="clear" w:color="auto" w:fill="auto"/>
            <w:noWrap/>
            <w:vAlign w:val="center"/>
            <w:hideMark/>
          </w:tcPr>
          <w:p w14:paraId="20124B40"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731</w:t>
            </w:r>
          </w:p>
        </w:tc>
        <w:tc>
          <w:tcPr>
            <w:tcW w:w="966" w:type="dxa"/>
            <w:tcBorders>
              <w:top w:val="nil"/>
              <w:left w:val="nil"/>
              <w:bottom w:val="single" w:sz="4" w:space="0" w:color="auto"/>
              <w:right w:val="nil"/>
            </w:tcBorders>
            <w:shd w:val="clear" w:color="auto" w:fill="auto"/>
            <w:noWrap/>
            <w:vAlign w:val="center"/>
            <w:hideMark/>
          </w:tcPr>
          <w:p w14:paraId="78DD8E5E"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0/5%</w:t>
            </w:r>
          </w:p>
        </w:tc>
        <w:tc>
          <w:tcPr>
            <w:tcW w:w="966" w:type="dxa"/>
            <w:tcBorders>
              <w:top w:val="nil"/>
              <w:left w:val="nil"/>
              <w:bottom w:val="single" w:sz="4" w:space="0" w:color="auto"/>
              <w:right w:val="nil"/>
            </w:tcBorders>
            <w:shd w:val="clear" w:color="auto" w:fill="auto"/>
            <w:noWrap/>
            <w:vAlign w:val="center"/>
            <w:hideMark/>
          </w:tcPr>
          <w:p w14:paraId="66ABAE39" w14:textId="33CB0A89" w:rsidR="00B06B51" w:rsidRPr="00CE13F6" w:rsidRDefault="00B06B51" w:rsidP="00C00B4A">
            <w:pPr>
              <w:bidi/>
              <w:spacing w:after="0" w:line="240" w:lineRule="auto"/>
              <w:jc w:val="center"/>
              <w:rPr>
                <w:rFonts w:ascii="Arial" w:eastAsia="Times New Roman" w:hAnsi="Arial"/>
                <w:sz w:val="24"/>
                <w:lang w:bidi="fa-IR"/>
              </w:rPr>
            </w:pPr>
            <w:r w:rsidRPr="00CE13F6">
              <w:rPr>
                <w:sz w:val="24"/>
              </w:rPr>
              <w:t>43/0</w:t>
            </w:r>
          </w:p>
        </w:tc>
        <w:tc>
          <w:tcPr>
            <w:tcW w:w="967" w:type="dxa"/>
            <w:tcBorders>
              <w:top w:val="nil"/>
              <w:left w:val="nil"/>
              <w:bottom w:val="single" w:sz="4" w:space="0" w:color="auto"/>
              <w:right w:val="nil"/>
            </w:tcBorders>
            <w:shd w:val="clear" w:color="auto" w:fill="auto"/>
            <w:noWrap/>
            <w:vAlign w:val="center"/>
            <w:hideMark/>
          </w:tcPr>
          <w:p w14:paraId="6347A722" w14:textId="6D3E79F8"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57/2</w:t>
            </w:r>
          </w:p>
        </w:tc>
        <w:tc>
          <w:tcPr>
            <w:tcW w:w="967" w:type="dxa"/>
            <w:tcBorders>
              <w:top w:val="nil"/>
              <w:left w:val="nil"/>
              <w:bottom w:val="single" w:sz="4" w:space="0" w:color="auto"/>
              <w:right w:val="nil"/>
            </w:tcBorders>
            <w:shd w:val="clear" w:color="auto" w:fill="auto"/>
            <w:noWrap/>
            <w:vAlign w:val="center"/>
            <w:hideMark/>
          </w:tcPr>
          <w:p w14:paraId="4EE3A8CE" w14:textId="175D617C"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8/5</w:t>
            </w:r>
          </w:p>
        </w:tc>
        <w:tc>
          <w:tcPr>
            <w:tcW w:w="1261" w:type="dxa"/>
            <w:tcBorders>
              <w:top w:val="nil"/>
              <w:left w:val="nil"/>
              <w:bottom w:val="single" w:sz="4" w:space="0" w:color="auto"/>
              <w:right w:val="nil"/>
            </w:tcBorders>
            <w:shd w:val="clear" w:color="auto" w:fill="auto"/>
            <w:noWrap/>
            <w:vAlign w:val="center"/>
            <w:hideMark/>
          </w:tcPr>
          <w:p w14:paraId="0ECFBE6E" w14:textId="17372913"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59,653,577</w:t>
            </w:r>
          </w:p>
        </w:tc>
        <w:tc>
          <w:tcPr>
            <w:tcW w:w="1263" w:type="dxa"/>
            <w:tcBorders>
              <w:top w:val="nil"/>
              <w:left w:val="nil"/>
              <w:bottom w:val="single" w:sz="4" w:space="0" w:color="auto"/>
              <w:right w:val="nil"/>
            </w:tcBorders>
            <w:shd w:val="clear" w:color="auto" w:fill="auto"/>
            <w:noWrap/>
            <w:vAlign w:val="center"/>
            <w:hideMark/>
          </w:tcPr>
          <w:p w14:paraId="52C94266" w14:textId="4BAFAA4B"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68,788,242</w:t>
            </w:r>
          </w:p>
        </w:tc>
      </w:tr>
      <w:tr w:rsidR="00B06B51" w:rsidRPr="00CE13F6" w14:paraId="2D7B94B8" w14:textId="77777777" w:rsidTr="00B06B51">
        <w:trPr>
          <w:trHeight w:val="20"/>
        </w:trPr>
        <w:tc>
          <w:tcPr>
            <w:tcW w:w="1256" w:type="dxa"/>
            <w:vMerge/>
            <w:tcBorders>
              <w:top w:val="nil"/>
              <w:left w:val="nil"/>
              <w:bottom w:val="single" w:sz="4" w:space="0" w:color="auto"/>
              <w:right w:val="nil"/>
            </w:tcBorders>
            <w:vAlign w:val="center"/>
            <w:hideMark/>
          </w:tcPr>
          <w:p w14:paraId="7668C0E5"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2BBCF9DE"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کل</w:t>
            </w:r>
          </w:p>
        </w:tc>
        <w:tc>
          <w:tcPr>
            <w:tcW w:w="966" w:type="dxa"/>
            <w:tcBorders>
              <w:top w:val="nil"/>
              <w:left w:val="nil"/>
              <w:bottom w:val="single" w:sz="4" w:space="0" w:color="auto"/>
              <w:right w:val="nil"/>
            </w:tcBorders>
            <w:shd w:val="clear" w:color="000000" w:fill="DDEBF7"/>
            <w:noWrap/>
            <w:vAlign w:val="center"/>
            <w:hideMark/>
          </w:tcPr>
          <w:p w14:paraId="0BCA8A0D"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8,505</w:t>
            </w:r>
          </w:p>
        </w:tc>
        <w:tc>
          <w:tcPr>
            <w:tcW w:w="966" w:type="dxa"/>
            <w:tcBorders>
              <w:top w:val="nil"/>
              <w:left w:val="nil"/>
              <w:bottom w:val="single" w:sz="4" w:space="0" w:color="auto"/>
              <w:right w:val="nil"/>
            </w:tcBorders>
            <w:shd w:val="clear" w:color="000000" w:fill="DDEBF7"/>
            <w:noWrap/>
            <w:vAlign w:val="center"/>
            <w:hideMark/>
          </w:tcPr>
          <w:p w14:paraId="741EC460"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5/8%</w:t>
            </w:r>
          </w:p>
        </w:tc>
        <w:tc>
          <w:tcPr>
            <w:tcW w:w="966" w:type="dxa"/>
            <w:tcBorders>
              <w:top w:val="nil"/>
              <w:left w:val="nil"/>
              <w:bottom w:val="single" w:sz="4" w:space="0" w:color="auto"/>
              <w:right w:val="nil"/>
            </w:tcBorders>
            <w:shd w:val="clear" w:color="000000" w:fill="DDEBF7"/>
            <w:noWrap/>
            <w:vAlign w:val="center"/>
            <w:hideMark/>
          </w:tcPr>
          <w:p w14:paraId="5B6084CB" w14:textId="4402017F" w:rsidR="00B06B51" w:rsidRPr="00CE13F6" w:rsidRDefault="00B06B51" w:rsidP="00C00B4A">
            <w:pPr>
              <w:bidi/>
              <w:spacing w:after="0" w:line="240" w:lineRule="auto"/>
              <w:jc w:val="center"/>
              <w:rPr>
                <w:rFonts w:ascii="Arial" w:eastAsia="Times New Roman" w:hAnsi="Arial"/>
                <w:sz w:val="24"/>
                <w:lang w:bidi="fa-IR"/>
              </w:rPr>
            </w:pPr>
            <w:r w:rsidRPr="00CE13F6">
              <w:rPr>
                <w:sz w:val="24"/>
              </w:rPr>
              <w:t>43/4</w:t>
            </w:r>
          </w:p>
        </w:tc>
        <w:tc>
          <w:tcPr>
            <w:tcW w:w="967" w:type="dxa"/>
            <w:tcBorders>
              <w:top w:val="nil"/>
              <w:left w:val="nil"/>
              <w:bottom w:val="single" w:sz="4" w:space="0" w:color="auto"/>
              <w:right w:val="nil"/>
            </w:tcBorders>
            <w:shd w:val="clear" w:color="000000" w:fill="DDEBF7"/>
            <w:noWrap/>
            <w:vAlign w:val="center"/>
            <w:hideMark/>
          </w:tcPr>
          <w:p w14:paraId="20D34B92" w14:textId="4F8B595B"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55/6</w:t>
            </w:r>
          </w:p>
        </w:tc>
        <w:tc>
          <w:tcPr>
            <w:tcW w:w="967" w:type="dxa"/>
            <w:tcBorders>
              <w:top w:val="nil"/>
              <w:left w:val="nil"/>
              <w:bottom w:val="single" w:sz="4" w:space="0" w:color="auto"/>
              <w:right w:val="nil"/>
            </w:tcBorders>
            <w:shd w:val="clear" w:color="000000" w:fill="DDEBF7"/>
            <w:noWrap/>
            <w:vAlign w:val="center"/>
            <w:hideMark/>
          </w:tcPr>
          <w:p w14:paraId="6506E220" w14:textId="1E657574"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10/1</w:t>
            </w:r>
          </w:p>
        </w:tc>
        <w:tc>
          <w:tcPr>
            <w:tcW w:w="1261" w:type="dxa"/>
            <w:tcBorders>
              <w:top w:val="nil"/>
              <w:left w:val="nil"/>
              <w:bottom w:val="single" w:sz="4" w:space="0" w:color="auto"/>
              <w:right w:val="nil"/>
            </w:tcBorders>
            <w:shd w:val="clear" w:color="000000" w:fill="DDEBF7"/>
            <w:noWrap/>
            <w:vAlign w:val="center"/>
            <w:hideMark/>
          </w:tcPr>
          <w:p w14:paraId="541DC768" w14:textId="7BE4F8ED"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55,279,334</w:t>
            </w:r>
          </w:p>
        </w:tc>
        <w:tc>
          <w:tcPr>
            <w:tcW w:w="1263" w:type="dxa"/>
            <w:tcBorders>
              <w:top w:val="nil"/>
              <w:left w:val="nil"/>
              <w:bottom w:val="single" w:sz="4" w:space="0" w:color="auto"/>
              <w:right w:val="nil"/>
            </w:tcBorders>
            <w:shd w:val="clear" w:color="000000" w:fill="DDEBF7"/>
            <w:noWrap/>
            <w:vAlign w:val="center"/>
            <w:hideMark/>
          </w:tcPr>
          <w:p w14:paraId="1577BC32" w14:textId="06F30162"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73,205,618</w:t>
            </w:r>
          </w:p>
        </w:tc>
      </w:tr>
      <w:tr w:rsidR="00B06B51" w:rsidRPr="00CE13F6" w14:paraId="087C7E1B" w14:textId="77777777" w:rsidTr="00B06B51">
        <w:trPr>
          <w:trHeight w:val="20"/>
        </w:trPr>
        <w:tc>
          <w:tcPr>
            <w:tcW w:w="1256" w:type="dxa"/>
            <w:vMerge w:val="restart"/>
            <w:tcBorders>
              <w:top w:val="nil"/>
              <w:left w:val="nil"/>
              <w:bottom w:val="single" w:sz="4" w:space="0" w:color="auto"/>
              <w:right w:val="nil"/>
            </w:tcBorders>
            <w:shd w:val="clear" w:color="000000" w:fill="BDD7EE"/>
            <w:vAlign w:val="center"/>
            <w:hideMark/>
          </w:tcPr>
          <w:p w14:paraId="7905266A"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مرکزي</w:t>
            </w:r>
          </w:p>
        </w:tc>
        <w:tc>
          <w:tcPr>
            <w:tcW w:w="885" w:type="dxa"/>
            <w:tcBorders>
              <w:top w:val="nil"/>
              <w:left w:val="nil"/>
              <w:bottom w:val="single" w:sz="4" w:space="0" w:color="auto"/>
              <w:right w:val="nil"/>
            </w:tcBorders>
            <w:shd w:val="clear" w:color="000000" w:fill="BDD7EE"/>
            <w:vAlign w:val="center"/>
            <w:hideMark/>
          </w:tcPr>
          <w:p w14:paraId="559FACF6"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مرد</w:t>
            </w:r>
          </w:p>
        </w:tc>
        <w:tc>
          <w:tcPr>
            <w:tcW w:w="966" w:type="dxa"/>
            <w:tcBorders>
              <w:top w:val="nil"/>
              <w:left w:val="nil"/>
              <w:bottom w:val="single" w:sz="4" w:space="0" w:color="auto"/>
              <w:right w:val="nil"/>
            </w:tcBorders>
            <w:shd w:val="clear" w:color="auto" w:fill="auto"/>
            <w:noWrap/>
            <w:vAlign w:val="center"/>
            <w:hideMark/>
          </w:tcPr>
          <w:p w14:paraId="69BB4E54"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3,387</w:t>
            </w:r>
          </w:p>
        </w:tc>
        <w:tc>
          <w:tcPr>
            <w:tcW w:w="966" w:type="dxa"/>
            <w:tcBorders>
              <w:top w:val="nil"/>
              <w:left w:val="nil"/>
              <w:bottom w:val="single" w:sz="4" w:space="0" w:color="auto"/>
              <w:right w:val="nil"/>
            </w:tcBorders>
            <w:shd w:val="clear" w:color="auto" w:fill="auto"/>
            <w:noWrap/>
            <w:vAlign w:val="center"/>
            <w:hideMark/>
          </w:tcPr>
          <w:p w14:paraId="51B8DB1C"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2/3%</w:t>
            </w:r>
          </w:p>
        </w:tc>
        <w:tc>
          <w:tcPr>
            <w:tcW w:w="966" w:type="dxa"/>
            <w:tcBorders>
              <w:top w:val="nil"/>
              <w:left w:val="nil"/>
              <w:bottom w:val="single" w:sz="4" w:space="0" w:color="auto"/>
              <w:right w:val="nil"/>
            </w:tcBorders>
            <w:shd w:val="clear" w:color="auto" w:fill="auto"/>
            <w:noWrap/>
            <w:vAlign w:val="center"/>
            <w:hideMark/>
          </w:tcPr>
          <w:p w14:paraId="3BBA9EE8" w14:textId="7E33E64E" w:rsidR="00B06B51" w:rsidRPr="00CE13F6" w:rsidRDefault="00B06B51" w:rsidP="00C00B4A">
            <w:pPr>
              <w:bidi/>
              <w:spacing w:after="0" w:line="240" w:lineRule="auto"/>
              <w:jc w:val="center"/>
              <w:rPr>
                <w:rFonts w:ascii="Arial" w:eastAsia="Times New Roman" w:hAnsi="Arial"/>
                <w:sz w:val="24"/>
                <w:lang w:bidi="fa-IR"/>
              </w:rPr>
            </w:pPr>
            <w:r w:rsidRPr="00CE13F6">
              <w:rPr>
                <w:sz w:val="24"/>
              </w:rPr>
              <w:t>41/4</w:t>
            </w:r>
          </w:p>
        </w:tc>
        <w:tc>
          <w:tcPr>
            <w:tcW w:w="967" w:type="dxa"/>
            <w:tcBorders>
              <w:top w:val="nil"/>
              <w:left w:val="nil"/>
              <w:bottom w:val="single" w:sz="4" w:space="0" w:color="auto"/>
              <w:right w:val="nil"/>
            </w:tcBorders>
            <w:shd w:val="clear" w:color="auto" w:fill="auto"/>
            <w:noWrap/>
            <w:vAlign w:val="center"/>
            <w:hideMark/>
          </w:tcPr>
          <w:p w14:paraId="016F0D0A" w14:textId="1F3FC073"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55/0</w:t>
            </w:r>
          </w:p>
        </w:tc>
        <w:tc>
          <w:tcPr>
            <w:tcW w:w="967" w:type="dxa"/>
            <w:tcBorders>
              <w:top w:val="nil"/>
              <w:left w:val="nil"/>
              <w:bottom w:val="single" w:sz="4" w:space="0" w:color="auto"/>
              <w:right w:val="nil"/>
            </w:tcBorders>
            <w:shd w:val="clear" w:color="auto" w:fill="auto"/>
            <w:noWrap/>
            <w:vAlign w:val="center"/>
            <w:hideMark/>
          </w:tcPr>
          <w:p w14:paraId="1C53FB8C" w14:textId="4406D6B4"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10/2</w:t>
            </w:r>
          </w:p>
        </w:tc>
        <w:tc>
          <w:tcPr>
            <w:tcW w:w="1261" w:type="dxa"/>
            <w:tcBorders>
              <w:top w:val="nil"/>
              <w:left w:val="nil"/>
              <w:bottom w:val="single" w:sz="4" w:space="0" w:color="auto"/>
              <w:right w:val="nil"/>
            </w:tcBorders>
            <w:shd w:val="clear" w:color="auto" w:fill="auto"/>
            <w:noWrap/>
            <w:vAlign w:val="center"/>
            <w:hideMark/>
          </w:tcPr>
          <w:p w14:paraId="5CE5E534" w14:textId="225718C1"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53,590,519</w:t>
            </w:r>
          </w:p>
        </w:tc>
        <w:tc>
          <w:tcPr>
            <w:tcW w:w="1263" w:type="dxa"/>
            <w:tcBorders>
              <w:top w:val="nil"/>
              <w:left w:val="nil"/>
              <w:bottom w:val="single" w:sz="4" w:space="0" w:color="auto"/>
              <w:right w:val="nil"/>
            </w:tcBorders>
            <w:shd w:val="clear" w:color="auto" w:fill="auto"/>
            <w:noWrap/>
            <w:vAlign w:val="center"/>
            <w:hideMark/>
          </w:tcPr>
          <w:p w14:paraId="7A96DBD5" w14:textId="572331E8"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71,035,009</w:t>
            </w:r>
          </w:p>
        </w:tc>
      </w:tr>
      <w:tr w:rsidR="00B06B51" w:rsidRPr="00CE13F6" w14:paraId="258DDC35" w14:textId="77777777" w:rsidTr="00B06B51">
        <w:trPr>
          <w:trHeight w:val="20"/>
        </w:trPr>
        <w:tc>
          <w:tcPr>
            <w:tcW w:w="1256" w:type="dxa"/>
            <w:vMerge/>
            <w:tcBorders>
              <w:top w:val="nil"/>
              <w:left w:val="nil"/>
              <w:bottom w:val="single" w:sz="4" w:space="0" w:color="auto"/>
              <w:right w:val="nil"/>
            </w:tcBorders>
            <w:vAlign w:val="center"/>
            <w:hideMark/>
          </w:tcPr>
          <w:p w14:paraId="2AFE91E0"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032EFD78"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زن</w:t>
            </w:r>
          </w:p>
        </w:tc>
        <w:tc>
          <w:tcPr>
            <w:tcW w:w="966" w:type="dxa"/>
            <w:tcBorders>
              <w:top w:val="nil"/>
              <w:left w:val="nil"/>
              <w:bottom w:val="single" w:sz="4" w:space="0" w:color="auto"/>
              <w:right w:val="nil"/>
            </w:tcBorders>
            <w:shd w:val="clear" w:color="auto" w:fill="auto"/>
            <w:noWrap/>
            <w:vAlign w:val="center"/>
            <w:hideMark/>
          </w:tcPr>
          <w:p w14:paraId="3CBE95D2"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268</w:t>
            </w:r>
          </w:p>
        </w:tc>
        <w:tc>
          <w:tcPr>
            <w:tcW w:w="966" w:type="dxa"/>
            <w:tcBorders>
              <w:top w:val="nil"/>
              <w:left w:val="nil"/>
              <w:bottom w:val="single" w:sz="4" w:space="0" w:color="auto"/>
              <w:right w:val="nil"/>
            </w:tcBorders>
            <w:shd w:val="clear" w:color="auto" w:fill="auto"/>
            <w:noWrap/>
            <w:vAlign w:val="center"/>
            <w:hideMark/>
          </w:tcPr>
          <w:p w14:paraId="76868017"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0/2%</w:t>
            </w:r>
          </w:p>
        </w:tc>
        <w:tc>
          <w:tcPr>
            <w:tcW w:w="966" w:type="dxa"/>
            <w:tcBorders>
              <w:top w:val="nil"/>
              <w:left w:val="nil"/>
              <w:bottom w:val="single" w:sz="4" w:space="0" w:color="auto"/>
              <w:right w:val="nil"/>
            </w:tcBorders>
            <w:shd w:val="clear" w:color="auto" w:fill="auto"/>
            <w:noWrap/>
            <w:vAlign w:val="center"/>
            <w:hideMark/>
          </w:tcPr>
          <w:p w14:paraId="20ECEB4B" w14:textId="0004E414" w:rsidR="00B06B51" w:rsidRPr="00CE13F6" w:rsidRDefault="00B06B51" w:rsidP="00C00B4A">
            <w:pPr>
              <w:bidi/>
              <w:spacing w:after="0" w:line="240" w:lineRule="auto"/>
              <w:jc w:val="center"/>
              <w:rPr>
                <w:rFonts w:ascii="Arial" w:eastAsia="Times New Roman" w:hAnsi="Arial"/>
                <w:sz w:val="24"/>
                <w:lang w:bidi="fa-IR"/>
              </w:rPr>
            </w:pPr>
            <w:r w:rsidRPr="00CE13F6">
              <w:rPr>
                <w:sz w:val="24"/>
              </w:rPr>
              <w:t>42/8</w:t>
            </w:r>
          </w:p>
        </w:tc>
        <w:tc>
          <w:tcPr>
            <w:tcW w:w="967" w:type="dxa"/>
            <w:tcBorders>
              <w:top w:val="nil"/>
              <w:left w:val="nil"/>
              <w:bottom w:val="single" w:sz="4" w:space="0" w:color="auto"/>
              <w:right w:val="nil"/>
            </w:tcBorders>
            <w:shd w:val="clear" w:color="auto" w:fill="auto"/>
            <w:noWrap/>
            <w:vAlign w:val="center"/>
            <w:hideMark/>
          </w:tcPr>
          <w:p w14:paraId="3C0B5651" w14:textId="7E1853DA"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55/9</w:t>
            </w:r>
          </w:p>
        </w:tc>
        <w:tc>
          <w:tcPr>
            <w:tcW w:w="967" w:type="dxa"/>
            <w:tcBorders>
              <w:top w:val="nil"/>
              <w:left w:val="nil"/>
              <w:bottom w:val="single" w:sz="4" w:space="0" w:color="auto"/>
              <w:right w:val="nil"/>
            </w:tcBorders>
            <w:shd w:val="clear" w:color="auto" w:fill="auto"/>
            <w:noWrap/>
            <w:vAlign w:val="center"/>
            <w:hideMark/>
          </w:tcPr>
          <w:p w14:paraId="19FB3280" w14:textId="24EE4ACF"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7/4</w:t>
            </w:r>
          </w:p>
        </w:tc>
        <w:tc>
          <w:tcPr>
            <w:tcW w:w="1261" w:type="dxa"/>
            <w:tcBorders>
              <w:top w:val="nil"/>
              <w:left w:val="nil"/>
              <w:bottom w:val="single" w:sz="4" w:space="0" w:color="auto"/>
              <w:right w:val="nil"/>
            </w:tcBorders>
            <w:shd w:val="clear" w:color="auto" w:fill="auto"/>
            <w:noWrap/>
            <w:vAlign w:val="center"/>
            <w:hideMark/>
          </w:tcPr>
          <w:p w14:paraId="54CD2081" w14:textId="044F6E08"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58,454,746</w:t>
            </w:r>
          </w:p>
        </w:tc>
        <w:tc>
          <w:tcPr>
            <w:tcW w:w="1263" w:type="dxa"/>
            <w:tcBorders>
              <w:top w:val="nil"/>
              <w:left w:val="nil"/>
              <w:bottom w:val="single" w:sz="4" w:space="0" w:color="auto"/>
              <w:right w:val="nil"/>
            </w:tcBorders>
            <w:shd w:val="clear" w:color="auto" w:fill="auto"/>
            <w:noWrap/>
            <w:vAlign w:val="center"/>
            <w:hideMark/>
          </w:tcPr>
          <w:p w14:paraId="5C64E40E" w14:textId="1852681A"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67,059,087</w:t>
            </w:r>
          </w:p>
        </w:tc>
      </w:tr>
      <w:tr w:rsidR="00B06B51" w:rsidRPr="00CE13F6" w14:paraId="5F97E6FD" w14:textId="77777777" w:rsidTr="00B06B51">
        <w:trPr>
          <w:trHeight w:val="20"/>
        </w:trPr>
        <w:tc>
          <w:tcPr>
            <w:tcW w:w="1256" w:type="dxa"/>
            <w:vMerge/>
            <w:tcBorders>
              <w:top w:val="nil"/>
              <w:left w:val="nil"/>
              <w:bottom w:val="single" w:sz="4" w:space="0" w:color="auto"/>
              <w:right w:val="nil"/>
            </w:tcBorders>
            <w:vAlign w:val="center"/>
            <w:hideMark/>
          </w:tcPr>
          <w:p w14:paraId="4E459F0A" w14:textId="77777777" w:rsidR="00B06B51" w:rsidRPr="00CE13F6" w:rsidRDefault="00B06B51"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5FF32EE7" w14:textId="77777777" w:rsidR="00B06B51" w:rsidRPr="00CE13F6" w:rsidRDefault="00B06B51"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کل</w:t>
            </w:r>
          </w:p>
        </w:tc>
        <w:tc>
          <w:tcPr>
            <w:tcW w:w="966" w:type="dxa"/>
            <w:tcBorders>
              <w:top w:val="nil"/>
              <w:left w:val="nil"/>
              <w:bottom w:val="single" w:sz="4" w:space="0" w:color="auto"/>
              <w:right w:val="nil"/>
            </w:tcBorders>
            <w:shd w:val="clear" w:color="000000" w:fill="DDEBF7"/>
            <w:noWrap/>
            <w:vAlign w:val="center"/>
            <w:hideMark/>
          </w:tcPr>
          <w:p w14:paraId="0F5B3FD1"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3,655</w:t>
            </w:r>
          </w:p>
        </w:tc>
        <w:tc>
          <w:tcPr>
            <w:tcW w:w="966" w:type="dxa"/>
            <w:tcBorders>
              <w:top w:val="nil"/>
              <w:left w:val="nil"/>
              <w:bottom w:val="single" w:sz="4" w:space="0" w:color="auto"/>
              <w:right w:val="nil"/>
            </w:tcBorders>
            <w:shd w:val="clear" w:color="000000" w:fill="DDEBF7"/>
            <w:noWrap/>
            <w:vAlign w:val="center"/>
            <w:hideMark/>
          </w:tcPr>
          <w:p w14:paraId="3AABFDFB" w14:textId="77777777" w:rsidR="00B06B51" w:rsidRPr="00CE13F6" w:rsidRDefault="00B06B51"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2/5%</w:t>
            </w:r>
          </w:p>
        </w:tc>
        <w:tc>
          <w:tcPr>
            <w:tcW w:w="966" w:type="dxa"/>
            <w:tcBorders>
              <w:top w:val="nil"/>
              <w:left w:val="nil"/>
              <w:bottom w:val="single" w:sz="4" w:space="0" w:color="auto"/>
              <w:right w:val="nil"/>
            </w:tcBorders>
            <w:shd w:val="clear" w:color="000000" w:fill="DDEBF7"/>
            <w:noWrap/>
            <w:vAlign w:val="center"/>
            <w:hideMark/>
          </w:tcPr>
          <w:p w14:paraId="733B63D7" w14:textId="19494E11" w:rsidR="00B06B51" w:rsidRPr="00CE13F6" w:rsidRDefault="00B06B51" w:rsidP="00C00B4A">
            <w:pPr>
              <w:bidi/>
              <w:spacing w:after="0" w:line="240" w:lineRule="auto"/>
              <w:jc w:val="center"/>
              <w:rPr>
                <w:rFonts w:ascii="Arial" w:eastAsia="Times New Roman" w:hAnsi="Arial"/>
                <w:sz w:val="24"/>
                <w:lang w:bidi="fa-IR"/>
              </w:rPr>
            </w:pPr>
            <w:r w:rsidRPr="00CE13F6">
              <w:rPr>
                <w:sz w:val="24"/>
              </w:rPr>
              <w:t>41/5</w:t>
            </w:r>
          </w:p>
        </w:tc>
        <w:tc>
          <w:tcPr>
            <w:tcW w:w="967" w:type="dxa"/>
            <w:tcBorders>
              <w:top w:val="nil"/>
              <w:left w:val="nil"/>
              <w:bottom w:val="single" w:sz="4" w:space="0" w:color="auto"/>
              <w:right w:val="nil"/>
            </w:tcBorders>
            <w:shd w:val="clear" w:color="000000" w:fill="DDEBF7"/>
            <w:noWrap/>
            <w:vAlign w:val="center"/>
            <w:hideMark/>
          </w:tcPr>
          <w:p w14:paraId="48723141" w14:textId="5DE05CD5"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55/1</w:t>
            </w:r>
          </w:p>
        </w:tc>
        <w:tc>
          <w:tcPr>
            <w:tcW w:w="967" w:type="dxa"/>
            <w:tcBorders>
              <w:top w:val="nil"/>
              <w:left w:val="nil"/>
              <w:bottom w:val="single" w:sz="4" w:space="0" w:color="auto"/>
              <w:right w:val="nil"/>
            </w:tcBorders>
            <w:shd w:val="clear" w:color="000000" w:fill="DDEBF7"/>
            <w:noWrap/>
            <w:vAlign w:val="center"/>
            <w:hideMark/>
          </w:tcPr>
          <w:p w14:paraId="5FD87815" w14:textId="1C072A64" w:rsidR="00B06B51" w:rsidRPr="00CE13F6" w:rsidRDefault="00B06B51" w:rsidP="00C00B4A">
            <w:pPr>
              <w:bidi/>
              <w:spacing w:after="0" w:line="240" w:lineRule="auto"/>
              <w:jc w:val="center"/>
              <w:rPr>
                <w:rFonts w:ascii="Arial" w:eastAsia="Times New Roman" w:hAnsi="Arial"/>
                <w:sz w:val="24"/>
                <w:rtl/>
                <w:lang w:bidi="fa-IR"/>
              </w:rPr>
            </w:pPr>
            <w:r w:rsidRPr="00CE13F6">
              <w:rPr>
                <w:sz w:val="24"/>
              </w:rPr>
              <w:t>10/0</w:t>
            </w:r>
          </w:p>
        </w:tc>
        <w:tc>
          <w:tcPr>
            <w:tcW w:w="1261" w:type="dxa"/>
            <w:tcBorders>
              <w:top w:val="nil"/>
              <w:left w:val="nil"/>
              <w:bottom w:val="single" w:sz="4" w:space="0" w:color="auto"/>
              <w:right w:val="nil"/>
            </w:tcBorders>
            <w:shd w:val="clear" w:color="000000" w:fill="DDEBF7"/>
            <w:noWrap/>
            <w:vAlign w:val="center"/>
            <w:hideMark/>
          </w:tcPr>
          <w:p w14:paraId="0E83A5EF" w14:textId="7242615D"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53,947,184</w:t>
            </w:r>
          </w:p>
        </w:tc>
        <w:tc>
          <w:tcPr>
            <w:tcW w:w="1263" w:type="dxa"/>
            <w:tcBorders>
              <w:top w:val="nil"/>
              <w:left w:val="nil"/>
              <w:bottom w:val="single" w:sz="4" w:space="0" w:color="auto"/>
              <w:right w:val="nil"/>
            </w:tcBorders>
            <w:shd w:val="clear" w:color="000000" w:fill="DDEBF7"/>
            <w:noWrap/>
            <w:vAlign w:val="center"/>
            <w:hideMark/>
          </w:tcPr>
          <w:p w14:paraId="6B816F4E" w14:textId="08BB0879" w:rsidR="00B06B51" w:rsidRPr="00B06B51" w:rsidRDefault="00B06B51" w:rsidP="00C00B4A">
            <w:pPr>
              <w:bidi/>
              <w:spacing w:after="0" w:line="240" w:lineRule="auto"/>
              <w:jc w:val="center"/>
              <w:rPr>
                <w:rFonts w:ascii="Arial" w:eastAsia="Times New Roman" w:hAnsi="Arial"/>
                <w:sz w:val="24"/>
                <w:rtl/>
                <w:lang w:bidi="fa-IR"/>
              </w:rPr>
            </w:pPr>
            <w:r w:rsidRPr="00B06B51">
              <w:rPr>
                <w:sz w:val="24"/>
              </w:rPr>
              <w:t>70,743,477</w:t>
            </w:r>
          </w:p>
        </w:tc>
      </w:tr>
    </w:tbl>
    <w:p w14:paraId="60EEC511" w14:textId="430AFD75" w:rsidR="001D00F5" w:rsidRDefault="001D00F5" w:rsidP="00C00B4A">
      <w:pPr>
        <w:bidi/>
        <w:rPr>
          <w:rtl/>
        </w:rPr>
      </w:pPr>
    </w:p>
    <w:tbl>
      <w:tblPr>
        <w:bidiVisual/>
        <w:tblW w:w="9497" w:type="dxa"/>
        <w:tblLayout w:type="fixed"/>
        <w:tblLook w:val="04A0" w:firstRow="1" w:lastRow="0" w:firstColumn="1" w:lastColumn="0" w:noHBand="0" w:noVBand="1"/>
      </w:tblPr>
      <w:tblGrid>
        <w:gridCol w:w="1256"/>
        <w:gridCol w:w="885"/>
        <w:gridCol w:w="966"/>
        <w:gridCol w:w="966"/>
        <w:gridCol w:w="966"/>
        <w:gridCol w:w="967"/>
        <w:gridCol w:w="967"/>
        <w:gridCol w:w="1261"/>
        <w:gridCol w:w="1263"/>
      </w:tblGrid>
      <w:tr w:rsidR="001D00F5" w:rsidRPr="00CE13F6" w14:paraId="1A4E201E" w14:textId="77777777" w:rsidTr="001D00F5">
        <w:trPr>
          <w:trHeight w:val="20"/>
        </w:trPr>
        <w:tc>
          <w:tcPr>
            <w:tcW w:w="9497" w:type="dxa"/>
            <w:gridSpan w:val="9"/>
            <w:tcBorders>
              <w:top w:val="nil"/>
              <w:left w:val="nil"/>
              <w:bottom w:val="single" w:sz="4" w:space="0" w:color="auto"/>
              <w:right w:val="nil"/>
            </w:tcBorders>
            <w:shd w:val="clear" w:color="auto" w:fill="auto"/>
            <w:noWrap/>
            <w:vAlign w:val="center"/>
            <w:hideMark/>
          </w:tcPr>
          <w:p w14:paraId="7D72059C" w14:textId="4F221730" w:rsidR="001D00F5" w:rsidRPr="00CE13F6" w:rsidRDefault="001D00F5" w:rsidP="00C00B4A">
            <w:pPr>
              <w:bidi/>
              <w:spacing w:after="0" w:line="240" w:lineRule="auto"/>
              <w:jc w:val="center"/>
              <w:rPr>
                <w:rFonts w:ascii="Arial" w:eastAsia="Times New Roman" w:hAnsi="Arial"/>
                <w:b/>
                <w:bCs/>
                <w:color w:val="000000"/>
                <w:sz w:val="24"/>
                <w:lang w:bidi="fa-IR"/>
              </w:rPr>
            </w:pPr>
            <w:r>
              <w:rPr>
                <w:rFonts w:ascii="Arial" w:eastAsia="Times New Roman" w:hAnsi="Arial" w:hint="cs"/>
                <w:b/>
                <w:bCs/>
                <w:color w:val="000000"/>
                <w:sz w:val="24"/>
                <w:rtl/>
                <w:lang w:bidi="fa-IR"/>
              </w:rPr>
              <w:lastRenderedPageBreak/>
              <w:t xml:space="preserve">ادامه </w:t>
            </w:r>
            <w:r w:rsidRPr="00CE13F6">
              <w:rPr>
                <w:rFonts w:ascii="Arial" w:eastAsia="Times New Roman" w:hAnsi="Arial" w:hint="cs"/>
                <w:b/>
                <w:bCs/>
                <w:color w:val="000000"/>
                <w:sz w:val="24"/>
                <w:rtl/>
                <w:lang w:bidi="fa-IR"/>
              </w:rPr>
              <w:t xml:space="preserve">جدول 32: توزیع فراوانی و </w:t>
            </w:r>
            <w:r w:rsidR="006B2763">
              <w:rPr>
                <w:rFonts w:ascii="Arial" w:eastAsia="Times New Roman" w:hAnsi="Arial" w:hint="cs"/>
                <w:b/>
                <w:bCs/>
                <w:color w:val="000000"/>
                <w:sz w:val="24"/>
                <w:rtl/>
                <w:lang w:bidi="fa-IR"/>
              </w:rPr>
              <w:t>میانگین متغیرهای بیمه‌ای</w:t>
            </w:r>
            <w:r w:rsidRPr="00CE13F6">
              <w:rPr>
                <w:rFonts w:ascii="Arial" w:eastAsia="Times New Roman" w:hAnsi="Arial" w:hint="cs"/>
                <w:b/>
                <w:bCs/>
                <w:color w:val="000000"/>
                <w:sz w:val="24"/>
                <w:rtl/>
                <w:lang w:bidi="fa-IR"/>
              </w:rPr>
              <w:t xml:space="preserve"> </w:t>
            </w:r>
            <w:r w:rsidR="00172345">
              <w:rPr>
                <w:rFonts w:ascii="Arial" w:eastAsia="Times New Roman" w:hAnsi="Arial" w:hint="cs"/>
                <w:b/>
                <w:bCs/>
                <w:color w:val="000000"/>
                <w:sz w:val="24"/>
                <w:rtl/>
                <w:lang w:bidi="fa-IR"/>
              </w:rPr>
              <w:t>ازکارافتادگان فعال</w:t>
            </w:r>
            <w:r w:rsidRPr="00CE13F6">
              <w:rPr>
                <w:rFonts w:ascii="Arial" w:eastAsia="Times New Roman" w:hAnsi="Arial" w:hint="cs"/>
                <w:b/>
                <w:bCs/>
                <w:color w:val="000000"/>
                <w:sz w:val="24"/>
                <w:rtl/>
                <w:lang w:bidi="fa-IR"/>
              </w:rPr>
              <w:t xml:space="preserve"> به تفکیک </w:t>
            </w:r>
            <w:r w:rsidR="00323AE5">
              <w:rPr>
                <w:rFonts w:ascii="Arial" w:eastAsia="Times New Roman" w:hAnsi="Arial" w:hint="cs"/>
                <w:b/>
                <w:bCs/>
                <w:color w:val="000000"/>
                <w:sz w:val="24"/>
                <w:rtl/>
                <w:lang w:bidi="fa-IR"/>
              </w:rPr>
              <w:t>اداره‌کل</w:t>
            </w:r>
          </w:p>
        </w:tc>
      </w:tr>
      <w:tr w:rsidR="00664DCB" w:rsidRPr="00CE13F6" w14:paraId="20D9F26E" w14:textId="77777777" w:rsidTr="001D00F5">
        <w:trPr>
          <w:trHeight w:val="20"/>
        </w:trPr>
        <w:tc>
          <w:tcPr>
            <w:tcW w:w="1256" w:type="dxa"/>
            <w:tcBorders>
              <w:top w:val="nil"/>
              <w:left w:val="nil"/>
              <w:bottom w:val="single" w:sz="4" w:space="0" w:color="auto"/>
              <w:right w:val="nil"/>
            </w:tcBorders>
            <w:shd w:val="clear" w:color="000000" w:fill="BDD7EE"/>
            <w:vAlign w:val="center"/>
            <w:hideMark/>
          </w:tcPr>
          <w:p w14:paraId="4232EED9" w14:textId="6AA7440D" w:rsidR="00664DCB" w:rsidRPr="00CE13F6" w:rsidRDefault="00664DCB" w:rsidP="00664DCB">
            <w:pPr>
              <w:bidi/>
              <w:spacing w:after="0" w:line="240" w:lineRule="auto"/>
              <w:jc w:val="center"/>
              <w:rPr>
                <w:rFonts w:ascii="Arial" w:eastAsia="Times New Roman" w:hAnsi="Arial"/>
                <w:b/>
                <w:bCs/>
                <w:sz w:val="24"/>
                <w:rtl/>
                <w:lang w:bidi="fa-IR"/>
              </w:rPr>
            </w:pPr>
            <w:r>
              <w:rPr>
                <w:rFonts w:ascii="Arial" w:eastAsia="Times New Roman" w:hAnsi="Arial" w:hint="cs"/>
                <w:b/>
                <w:bCs/>
                <w:sz w:val="24"/>
                <w:rtl/>
                <w:lang w:bidi="fa-IR"/>
              </w:rPr>
              <w:t>اداره‌کل</w:t>
            </w:r>
          </w:p>
        </w:tc>
        <w:tc>
          <w:tcPr>
            <w:tcW w:w="885" w:type="dxa"/>
            <w:tcBorders>
              <w:top w:val="nil"/>
              <w:left w:val="nil"/>
              <w:bottom w:val="single" w:sz="4" w:space="0" w:color="auto"/>
              <w:right w:val="nil"/>
            </w:tcBorders>
            <w:shd w:val="clear" w:color="000000" w:fill="BDD7EE"/>
            <w:vAlign w:val="center"/>
            <w:hideMark/>
          </w:tcPr>
          <w:p w14:paraId="3701CD67" w14:textId="77777777" w:rsidR="00664DCB" w:rsidRPr="00CE13F6" w:rsidRDefault="00664DCB" w:rsidP="00664DCB">
            <w:pPr>
              <w:bidi/>
              <w:spacing w:after="0" w:line="240" w:lineRule="auto"/>
              <w:jc w:val="center"/>
              <w:rPr>
                <w:rFonts w:ascii="Arial" w:eastAsia="Times New Roman" w:hAnsi="Arial"/>
                <w:b/>
                <w:bCs/>
                <w:sz w:val="24"/>
                <w:lang w:bidi="fa-IR"/>
              </w:rPr>
            </w:pPr>
            <w:r w:rsidRPr="00CE13F6">
              <w:rPr>
                <w:rFonts w:ascii="Arial" w:eastAsia="Times New Roman" w:hAnsi="Arial" w:hint="cs"/>
                <w:b/>
                <w:bCs/>
                <w:sz w:val="24"/>
                <w:rtl/>
                <w:lang w:bidi="fa-IR"/>
              </w:rPr>
              <w:t>جنسیت</w:t>
            </w:r>
          </w:p>
        </w:tc>
        <w:tc>
          <w:tcPr>
            <w:tcW w:w="966" w:type="dxa"/>
            <w:tcBorders>
              <w:top w:val="nil"/>
              <w:left w:val="nil"/>
              <w:bottom w:val="single" w:sz="4" w:space="0" w:color="auto"/>
              <w:right w:val="nil"/>
            </w:tcBorders>
            <w:shd w:val="clear" w:color="000000" w:fill="BDD7EE"/>
            <w:vAlign w:val="center"/>
            <w:hideMark/>
          </w:tcPr>
          <w:p w14:paraId="5B31C8B3" w14:textId="77777777" w:rsidR="00664DCB" w:rsidRPr="00CE13F6" w:rsidRDefault="00664DCB" w:rsidP="00664DCB">
            <w:pPr>
              <w:bidi/>
              <w:spacing w:after="0" w:line="240" w:lineRule="auto"/>
              <w:jc w:val="center"/>
              <w:rPr>
                <w:rFonts w:ascii="Arial" w:eastAsia="Times New Roman" w:hAnsi="Arial"/>
                <w:b/>
                <w:bCs/>
                <w:sz w:val="24"/>
                <w:lang w:bidi="fa-IR"/>
              </w:rPr>
            </w:pPr>
            <w:r w:rsidRPr="00CE13F6">
              <w:rPr>
                <w:rFonts w:ascii="Arial" w:eastAsia="Times New Roman" w:hAnsi="Arial" w:hint="cs"/>
                <w:b/>
                <w:bCs/>
                <w:sz w:val="24"/>
                <w:rtl/>
                <w:lang w:bidi="fa-IR"/>
              </w:rPr>
              <w:t>تعداد</w:t>
            </w:r>
          </w:p>
        </w:tc>
        <w:tc>
          <w:tcPr>
            <w:tcW w:w="966" w:type="dxa"/>
            <w:tcBorders>
              <w:top w:val="nil"/>
              <w:left w:val="nil"/>
              <w:bottom w:val="single" w:sz="4" w:space="0" w:color="auto"/>
              <w:right w:val="nil"/>
            </w:tcBorders>
            <w:shd w:val="clear" w:color="000000" w:fill="BDD7EE"/>
            <w:vAlign w:val="center"/>
            <w:hideMark/>
          </w:tcPr>
          <w:p w14:paraId="1FED6487" w14:textId="77777777" w:rsidR="00664DCB" w:rsidRPr="00CE13F6" w:rsidRDefault="00664DCB" w:rsidP="00664DCB">
            <w:pPr>
              <w:bidi/>
              <w:spacing w:after="0" w:line="240" w:lineRule="auto"/>
              <w:jc w:val="center"/>
              <w:rPr>
                <w:rFonts w:ascii="Arial" w:eastAsia="Times New Roman" w:hAnsi="Arial"/>
                <w:b/>
                <w:bCs/>
                <w:sz w:val="24"/>
                <w:lang w:bidi="fa-IR"/>
              </w:rPr>
            </w:pPr>
            <w:r w:rsidRPr="00CE13F6">
              <w:rPr>
                <w:rFonts w:ascii="Arial" w:eastAsia="Times New Roman" w:hAnsi="Arial" w:hint="cs"/>
                <w:b/>
                <w:bCs/>
                <w:sz w:val="24"/>
                <w:rtl/>
                <w:lang w:bidi="fa-IR"/>
              </w:rPr>
              <w:t>درصد از</w:t>
            </w:r>
            <w:r w:rsidRPr="00CE13F6">
              <w:rPr>
                <w:rFonts w:ascii="Arial" w:eastAsia="Times New Roman" w:hAnsi="Arial" w:hint="cs"/>
                <w:b/>
                <w:bCs/>
                <w:sz w:val="24"/>
                <w:lang w:bidi="fa-IR"/>
              </w:rPr>
              <w:t xml:space="preserve"> </w:t>
            </w:r>
            <w:r w:rsidRPr="00CE13F6">
              <w:rPr>
                <w:rFonts w:ascii="Arial" w:eastAsia="Times New Roman" w:hAnsi="Arial" w:hint="cs"/>
                <w:b/>
                <w:bCs/>
                <w:sz w:val="24"/>
                <w:rtl/>
                <w:lang w:bidi="fa-IR"/>
              </w:rPr>
              <w:t>کل</w:t>
            </w:r>
          </w:p>
        </w:tc>
        <w:tc>
          <w:tcPr>
            <w:tcW w:w="966" w:type="dxa"/>
            <w:tcBorders>
              <w:top w:val="nil"/>
              <w:left w:val="nil"/>
              <w:bottom w:val="single" w:sz="4" w:space="0" w:color="auto"/>
              <w:right w:val="nil"/>
            </w:tcBorders>
            <w:shd w:val="clear" w:color="000000" w:fill="BDD7EE"/>
            <w:vAlign w:val="center"/>
            <w:hideMark/>
          </w:tcPr>
          <w:p w14:paraId="71365F4A" w14:textId="789F56BA" w:rsidR="00664DCB" w:rsidRPr="00CE13F6" w:rsidRDefault="00664DCB" w:rsidP="00664DCB">
            <w:pPr>
              <w:bidi/>
              <w:spacing w:after="0" w:line="240" w:lineRule="auto"/>
              <w:jc w:val="center"/>
              <w:rPr>
                <w:rFonts w:ascii="Arial" w:eastAsia="Times New Roman" w:hAnsi="Arial"/>
                <w:b/>
                <w:bCs/>
                <w:sz w:val="24"/>
                <w:lang w:bidi="fa-IR"/>
              </w:rPr>
            </w:pPr>
            <w:r w:rsidRPr="00CE13F6">
              <w:rPr>
                <w:rFonts w:ascii="Arial" w:eastAsia="Times New Roman" w:hAnsi="Arial" w:hint="cs"/>
                <w:b/>
                <w:bCs/>
                <w:sz w:val="24"/>
                <w:lang w:bidi="fa-IR"/>
              </w:rPr>
              <w:t xml:space="preserve"> </w:t>
            </w:r>
            <w:r w:rsidRPr="00CE13F6">
              <w:rPr>
                <w:rFonts w:ascii="Arial" w:eastAsia="Times New Roman" w:hAnsi="Arial" w:hint="cs"/>
                <w:b/>
                <w:bCs/>
                <w:sz w:val="24"/>
                <w:rtl/>
                <w:lang w:bidi="fa-IR"/>
              </w:rPr>
              <w:t>سن برقراری</w:t>
            </w:r>
          </w:p>
        </w:tc>
        <w:tc>
          <w:tcPr>
            <w:tcW w:w="967" w:type="dxa"/>
            <w:tcBorders>
              <w:top w:val="nil"/>
              <w:left w:val="nil"/>
              <w:bottom w:val="single" w:sz="4" w:space="0" w:color="auto"/>
              <w:right w:val="nil"/>
            </w:tcBorders>
            <w:shd w:val="clear" w:color="000000" w:fill="BDD7EE"/>
            <w:vAlign w:val="center"/>
            <w:hideMark/>
          </w:tcPr>
          <w:p w14:paraId="4DF28854" w14:textId="13CF148F" w:rsidR="00664DCB" w:rsidRPr="00CE13F6" w:rsidRDefault="00664DCB" w:rsidP="00664DCB">
            <w:pPr>
              <w:bidi/>
              <w:spacing w:after="0" w:line="240" w:lineRule="auto"/>
              <w:jc w:val="center"/>
              <w:rPr>
                <w:rFonts w:ascii="Arial" w:eastAsia="Times New Roman" w:hAnsi="Arial"/>
                <w:b/>
                <w:bCs/>
                <w:sz w:val="24"/>
                <w:lang w:bidi="fa-IR"/>
              </w:rPr>
            </w:pPr>
            <w:r w:rsidRPr="00CE13F6">
              <w:rPr>
                <w:rFonts w:ascii="Arial" w:eastAsia="Times New Roman" w:hAnsi="Arial" w:hint="cs"/>
                <w:b/>
                <w:bCs/>
                <w:sz w:val="24"/>
                <w:lang w:bidi="fa-IR"/>
              </w:rPr>
              <w:t xml:space="preserve"> </w:t>
            </w:r>
            <w:r w:rsidRPr="00CE13F6">
              <w:rPr>
                <w:rFonts w:ascii="Arial" w:eastAsia="Times New Roman" w:hAnsi="Arial" w:hint="cs"/>
                <w:b/>
                <w:bCs/>
                <w:sz w:val="24"/>
                <w:rtl/>
                <w:lang w:bidi="fa-IR"/>
              </w:rPr>
              <w:t>سن فعلی</w:t>
            </w:r>
          </w:p>
        </w:tc>
        <w:tc>
          <w:tcPr>
            <w:tcW w:w="967" w:type="dxa"/>
            <w:tcBorders>
              <w:top w:val="nil"/>
              <w:left w:val="nil"/>
              <w:bottom w:val="single" w:sz="4" w:space="0" w:color="auto"/>
              <w:right w:val="nil"/>
            </w:tcBorders>
            <w:shd w:val="clear" w:color="000000" w:fill="BDD7EE"/>
            <w:vAlign w:val="center"/>
            <w:hideMark/>
          </w:tcPr>
          <w:p w14:paraId="6C64CE76" w14:textId="0A547683" w:rsidR="00664DCB" w:rsidRPr="00CE13F6" w:rsidRDefault="00664DCB" w:rsidP="00664DCB">
            <w:pPr>
              <w:bidi/>
              <w:spacing w:after="0" w:line="240" w:lineRule="auto"/>
              <w:jc w:val="center"/>
              <w:rPr>
                <w:rFonts w:ascii="Arial" w:eastAsia="Times New Roman" w:hAnsi="Arial"/>
                <w:b/>
                <w:bCs/>
                <w:sz w:val="24"/>
                <w:lang w:bidi="fa-IR"/>
              </w:rPr>
            </w:pPr>
            <w:r w:rsidRPr="00CE13F6">
              <w:rPr>
                <w:rFonts w:ascii="Arial" w:eastAsia="Times New Roman" w:hAnsi="Arial" w:hint="cs"/>
                <w:b/>
                <w:bCs/>
                <w:sz w:val="24"/>
                <w:lang w:bidi="fa-IR"/>
              </w:rPr>
              <w:t xml:space="preserve"> </w:t>
            </w:r>
            <w:r w:rsidRPr="00CE13F6">
              <w:rPr>
                <w:rFonts w:ascii="Arial" w:eastAsia="Times New Roman" w:hAnsi="Arial" w:hint="cs"/>
                <w:b/>
                <w:bCs/>
                <w:sz w:val="24"/>
                <w:rtl/>
                <w:lang w:bidi="fa-IR"/>
              </w:rPr>
              <w:t>سابقه</w:t>
            </w:r>
          </w:p>
        </w:tc>
        <w:tc>
          <w:tcPr>
            <w:tcW w:w="1261" w:type="dxa"/>
            <w:tcBorders>
              <w:top w:val="nil"/>
              <w:left w:val="nil"/>
              <w:bottom w:val="single" w:sz="4" w:space="0" w:color="auto"/>
              <w:right w:val="nil"/>
            </w:tcBorders>
            <w:shd w:val="clear" w:color="000000" w:fill="BDD7EE"/>
            <w:vAlign w:val="center"/>
            <w:hideMark/>
          </w:tcPr>
          <w:p w14:paraId="72517DCC" w14:textId="4C0A05EE" w:rsidR="00664DCB" w:rsidRPr="00CE13F6" w:rsidRDefault="00664DCB" w:rsidP="00664DCB">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مبلغ پایه حکم</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p>
        </w:tc>
        <w:tc>
          <w:tcPr>
            <w:tcW w:w="1263" w:type="dxa"/>
            <w:tcBorders>
              <w:top w:val="nil"/>
              <w:left w:val="nil"/>
              <w:bottom w:val="single" w:sz="4" w:space="0" w:color="auto"/>
              <w:right w:val="nil"/>
            </w:tcBorders>
            <w:shd w:val="clear" w:color="000000" w:fill="BDD7EE"/>
            <w:vAlign w:val="center"/>
            <w:hideMark/>
          </w:tcPr>
          <w:p w14:paraId="3B5401E8" w14:textId="072C6217" w:rsidR="00664DCB" w:rsidRPr="00CE13F6" w:rsidRDefault="00664DCB" w:rsidP="00664DCB">
            <w:pPr>
              <w:bidi/>
              <w:spacing w:after="0" w:line="240" w:lineRule="auto"/>
              <w:jc w:val="center"/>
              <w:rPr>
                <w:rFonts w:ascii="Arial" w:eastAsia="Times New Roman" w:hAnsi="Arial"/>
                <w:b/>
                <w:bCs/>
                <w:sz w:val="24"/>
                <w:lang w:bidi="fa-IR"/>
              </w:rPr>
            </w:pPr>
            <w:r>
              <w:rPr>
                <w:rFonts w:ascii="Arial" w:hAnsi="Arial" w:hint="cs"/>
                <w:b/>
                <w:bCs/>
                <w:rtl/>
              </w:rPr>
              <w:t>مبلغ ناخالص</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r>
              <w:rPr>
                <w:rFonts w:ascii="Arial" w:hAnsi="Arial" w:hint="cs"/>
                <w:b/>
                <w:bCs/>
              </w:rPr>
              <w:t xml:space="preserve"> </w:t>
            </w:r>
            <w:r>
              <w:rPr>
                <w:rFonts w:ascii="Arial" w:hAnsi="Arial" w:hint="cs"/>
                <w:b/>
                <w:bCs/>
                <w:rtl/>
              </w:rPr>
              <w:t>پرداختی</w:t>
            </w:r>
          </w:p>
        </w:tc>
      </w:tr>
      <w:tr w:rsidR="00EF0E55" w:rsidRPr="00CE13F6" w14:paraId="0D94DE0D" w14:textId="77777777" w:rsidTr="00EF0E55">
        <w:trPr>
          <w:trHeight w:val="20"/>
        </w:trPr>
        <w:tc>
          <w:tcPr>
            <w:tcW w:w="1256" w:type="dxa"/>
            <w:vMerge w:val="restart"/>
            <w:tcBorders>
              <w:top w:val="nil"/>
              <w:left w:val="nil"/>
              <w:bottom w:val="single" w:sz="4" w:space="0" w:color="auto"/>
              <w:right w:val="nil"/>
            </w:tcBorders>
            <w:shd w:val="clear" w:color="000000" w:fill="BDD7EE"/>
            <w:vAlign w:val="center"/>
            <w:hideMark/>
          </w:tcPr>
          <w:p w14:paraId="6185683A" w14:textId="77777777" w:rsidR="00EF0E55" w:rsidRPr="00CE13F6" w:rsidRDefault="00EF0E55"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هرمزگان</w:t>
            </w:r>
          </w:p>
        </w:tc>
        <w:tc>
          <w:tcPr>
            <w:tcW w:w="885" w:type="dxa"/>
            <w:tcBorders>
              <w:top w:val="nil"/>
              <w:left w:val="nil"/>
              <w:bottom w:val="single" w:sz="4" w:space="0" w:color="auto"/>
              <w:right w:val="nil"/>
            </w:tcBorders>
            <w:shd w:val="clear" w:color="000000" w:fill="BDD7EE"/>
            <w:vAlign w:val="center"/>
            <w:hideMark/>
          </w:tcPr>
          <w:p w14:paraId="55FC5DA0" w14:textId="77777777" w:rsidR="00EF0E55" w:rsidRPr="00CE13F6" w:rsidRDefault="00EF0E55"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مرد</w:t>
            </w:r>
          </w:p>
        </w:tc>
        <w:tc>
          <w:tcPr>
            <w:tcW w:w="966" w:type="dxa"/>
            <w:tcBorders>
              <w:top w:val="nil"/>
              <w:left w:val="nil"/>
              <w:bottom w:val="single" w:sz="4" w:space="0" w:color="auto"/>
              <w:right w:val="nil"/>
            </w:tcBorders>
            <w:shd w:val="clear" w:color="auto" w:fill="auto"/>
            <w:noWrap/>
            <w:vAlign w:val="center"/>
            <w:hideMark/>
          </w:tcPr>
          <w:p w14:paraId="4DA093D2" w14:textId="77777777" w:rsidR="00EF0E55" w:rsidRPr="00CE13F6" w:rsidRDefault="00EF0E55"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1,330</w:t>
            </w:r>
          </w:p>
        </w:tc>
        <w:tc>
          <w:tcPr>
            <w:tcW w:w="966" w:type="dxa"/>
            <w:tcBorders>
              <w:top w:val="nil"/>
              <w:left w:val="nil"/>
              <w:bottom w:val="single" w:sz="4" w:space="0" w:color="auto"/>
              <w:right w:val="nil"/>
            </w:tcBorders>
            <w:shd w:val="clear" w:color="auto" w:fill="auto"/>
            <w:noWrap/>
            <w:vAlign w:val="center"/>
            <w:hideMark/>
          </w:tcPr>
          <w:p w14:paraId="2453D12F" w14:textId="77777777" w:rsidR="00EF0E55" w:rsidRPr="00CE13F6" w:rsidRDefault="00EF0E55"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0/9%</w:t>
            </w:r>
          </w:p>
        </w:tc>
        <w:tc>
          <w:tcPr>
            <w:tcW w:w="966" w:type="dxa"/>
            <w:tcBorders>
              <w:top w:val="nil"/>
              <w:left w:val="nil"/>
              <w:bottom w:val="single" w:sz="4" w:space="0" w:color="auto"/>
              <w:right w:val="nil"/>
            </w:tcBorders>
            <w:shd w:val="clear" w:color="auto" w:fill="auto"/>
            <w:noWrap/>
            <w:vAlign w:val="center"/>
            <w:hideMark/>
          </w:tcPr>
          <w:p w14:paraId="3E8CAF26" w14:textId="327A1623" w:rsidR="00EF0E55" w:rsidRPr="00CE13F6" w:rsidRDefault="00EF0E55" w:rsidP="00C00B4A">
            <w:pPr>
              <w:bidi/>
              <w:spacing w:after="0" w:line="240" w:lineRule="auto"/>
              <w:jc w:val="center"/>
              <w:rPr>
                <w:rFonts w:ascii="Arial" w:eastAsia="Times New Roman" w:hAnsi="Arial"/>
                <w:sz w:val="24"/>
                <w:lang w:bidi="fa-IR"/>
              </w:rPr>
            </w:pPr>
            <w:r w:rsidRPr="00CE13F6">
              <w:rPr>
                <w:sz w:val="24"/>
              </w:rPr>
              <w:t>44/5</w:t>
            </w:r>
          </w:p>
        </w:tc>
        <w:tc>
          <w:tcPr>
            <w:tcW w:w="967" w:type="dxa"/>
            <w:tcBorders>
              <w:top w:val="nil"/>
              <w:left w:val="nil"/>
              <w:bottom w:val="single" w:sz="4" w:space="0" w:color="auto"/>
              <w:right w:val="nil"/>
            </w:tcBorders>
            <w:shd w:val="clear" w:color="auto" w:fill="auto"/>
            <w:noWrap/>
            <w:vAlign w:val="center"/>
            <w:hideMark/>
          </w:tcPr>
          <w:p w14:paraId="36280BB0" w14:textId="4D97C02E" w:rsidR="00EF0E55" w:rsidRPr="00CE13F6" w:rsidRDefault="00EF0E55" w:rsidP="00C00B4A">
            <w:pPr>
              <w:bidi/>
              <w:spacing w:after="0" w:line="240" w:lineRule="auto"/>
              <w:jc w:val="center"/>
              <w:rPr>
                <w:rFonts w:ascii="Arial" w:eastAsia="Times New Roman" w:hAnsi="Arial"/>
                <w:sz w:val="24"/>
                <w:rtl/>
                <w:lang w:bidi="fa-IR"/>
              </w:rPr>
            </w:pPr>
            <w:r w:rsidRPr="00CE13F6">
              <w:rPr>
                <w:sz w:val="24"/>
              </w:rPr>
              <w:t>54/8</w:t>
            </w:r>
          </w:p>
        </w:tc>
        <w:tc>
          <w:tcPr>
            <w:tcW w:w="967" w:type="dxa"/>
            <w:tcBorders>
              <w:top w:val="nil"/>
              <w:left w:val="nil"/>
              <w:bottom w:val="single" w:sz="4" w:space="0" w:color="auto"/>
              <w:right w:val="nil"/>
            </w:tcBorders>
            <w:shd w:val="clear" w:color="auto" w:fill="auto"/>
            <w:noWrap/>
            <w:vAlign w:val="center"/>
            <w:hideMark/>
          </w:tcPr>
          <w:p w14:paraId="39553255" w14:textId="16B4FE63" w:rsidR="00EF0E55" w:rsidRPr="00CE13F6" w:rsidRDefault="00EF0E55" w:rsidP="00C00B4A">
            <w:pPr>
              <w:bidi/>
              <w:spacing w:after="0" w:line="240" w:lineRule="auto"/>
              <w:jc w:val="center"/>
              <w:rPr>
                <w:rFonts w:ascii="Arial" w:eastAsia="Times New Roman" w:hAnsi="Arial"/>
                <w:sz w:val="24"/>
                <w:rtl/>
                <w:lang w:bidi="fa-IR"/>
              </w:rPr>
            </w:pPr>
            <w:r w:rsidRPr="00CE13F6">
              <w:rPr>
                <w:sz w:val="24"/>
              </w:rPr>
              <w:t>10/0</w:t>
            </w:r>
          </w:p>
        </w:tc>
        <w:tc>
          <w:tcPr>
            <w:tcW w:w="1261" w:type="dxa"/>
            <w:tcBorders>
              <w:top w:val="nil"/>
              <w:left w:val="nil"/>
              <w:bottom w:val="single" w:sz="4" w:space="0" w:color="auto"/>
              <w:right w:val="nil"/>
            </w:tcBorders>
            <w:shd w:val="clear" w:color="auto" w:fill="auto"/>
            <w:noWrap/>
            <w:vAlign w:val="center"/>
            <w:hideMark/>
          </w:tcPr>
          <w:p w14:paraId="1478C717" w14:textId="60357E12" w:rsidR="00EF0E55" w:rsidRPr="00EF0E55" w:rsidRDefault="00EF0E55" w:rsidP="00C00B4A">
            <w:pPr>
              <w:bidi/>
              <w:spacing w:after="0" w:line="240" w:lineRule="auto"/>
              <w:jc w:val="center"/>
              <w:rPr>
                <w:rFonts w:ascii="Arial" w:eastAsia="Times New Roman" w:hAnsi="Arial"/>
                <w:sz w:val="24"/>
                <w:szCs w:val="28"/>
                <w:rtl/>
                <w:lang w:bidi="fa-IR"/>
              </w:rPr>
            </w:pPr>
            <w:r w:rsidRPr="00EF0E55">
              <w:rPr>
                <w:sz w:val="24"/>
                <w:szCs w:val="28"/>
              </w:rPr>
              <w:t>53,746,135</w:t>
            </w:r>
          </w:p>
        </w:tc>
        <w:tc>
          <w:tcPr>
            <w:tcW w:w="1263" w:type="dxa"/>
            <w:tcBorders>
              <w:top w:val="nil"/>
              <w:left w:val="nil"/>
              <w:bottom w:val="single" w:sz="4" w:space="0" w:color="auto"/>
              <w:right w:val="nil"/>
            </w:tcBorders>
            <w:shd w:val="clear" w:color="auto" w:fill="auto"/>
            <w:noWrap/>
            <w:vAlign w:val="center"/>
            <w:hideMark/>
          </w:tcPr>
          <w:p w14:paraId="787A7985" w14:textId="48D9E18C" w:rsidR="00EF0E55" w:rsidRPr="00EF0E55" w:rsidRDefault="00EF0E55" w:rsidP="00C00B4A">
            <w:pPr>
              <w:bidi/>
              <w:spacing w:after="0" w:line="240" w:lineRule="auto"/>
              <w:jc w:val="center"/>
              <w:rPr>
                <w:rFonts w:ascii="Arial" w:eastAsia="Times New Roman" w:hAnsi="Arial"/>
                <w:sz w:val="24"/>
                <w:szCs w:val="28"/>
                <w:rtl/>
                <w:lang w:bidi="fa-IR"/>
              </w:rPr>
            </w:pPr>
            <w:r w:rsidRPr="00EF0E55">
              <w:rPr>
                <w:sz w:val="24"/>
                <w:szCs w:val="28"/>
              </w:rPr>
              <w:t>71,872,195</w:t>
            </w:r>
          </w:p>
        </w:tc>
      </w:tr>
      <w:tr w:rsidR="00EF0E55" w:rsidRPr="00CE13F6" w14:paraId="0D57EA43" w14:textId="77777777" w:rsidTr="00EF0E55">
        <w:trPr>
          <w:trHeight w:val="20"/>
        </w:trPr>
        <w:tc>
          <w:tcPr>
            <w:tcW w:w="1256" w:type="dxa"/>
            <w:vMerge/>
            <w:tcBorders>
              <w:top w:val="nil"/>
              <w:left w:val="nil"/>
              <w:bottom w:val="single" w:sz="4" w:space="0" w:color="auto"/>
              <w:right w:val="nil"/>
            </w:tcBorders>
            <w:vAlign w:val="center"/>
            <w:hideMark/>
          </w:tcPr>
          <w:p w14:paraId="23176095" w14:textId="77777777" w:rsidR="00EF0E55" w:rsidRPr="00CE13F6" w:rsidRDefault="00EF0E55"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52E0EF06" w14:textId="77777777" w:rsidR="00EF0E55" w:rsidRPr="00CE13F6" w:rsidRDefault="00EF0E55"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زن</w:t>
            </w:r>
          </w:p>
        </w:tc>
        <w:tc>
          <w:tcPr>
            <w:tcW w:w="966" w:type="dxa"/>
            <w:tcBorders>
              <w:top w:val="nil"/>
              <w:left w:val="nil"/>
              <w:bottom w:val="single" w:sz="4" w:space="0" w:color="auto"/>
              <w:right w:val="nil"/>
            </w:tcBorders>
            <w:shd w:val="clear" w:color="auto" w:fill="auto"/>
            <w:noWrap/>
            <w:vAlign w:val="center"/>
            <w:hideMark/>
          </w:tcPr>
          <w:p w14:paraId="1A3E8A2E" w14:textId="77777777" w:rsidR="00EF0E55" w:rsidRPr="00CE13F6" w:rsidRDefault="00EF0E55"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86</w:t>
            </w:r>
          </w:p>
        </w:tc>
        <w:tc>
          <w:tcPr>
            <w:tcW w:w="966" w:type="dxa"/>
            <w:tcBorders>
              <w:top w:val="nil"/>
              <w:left w:val="nil"/>
              <w:bottom w:val="single" w:sz="4" w:space="0" w:color="auto"/>
              <w:right w:val="nil"/>
            </w:tcBorders>
            <w:shd w:val="clear" w:color="auto" w:fill="auto"/>
            <w:noWrap/>
            <w:vAlign w:val="center"/>
            <w:hideMark/>
          </w:tcPr>
          <w:p w14:paraId="6C47C7BF" w14:textId="77777777" w:rsidR="00EF0E55" w:rsidRPr="00CE13F6" w:rsidRDefault="00EF0E55"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0/1%</w:t>
            </w:r>
          </w:p>
        </w:tc>
        <w:tc>
          <w:tcPr>
            <w:tcW w:w="966" w:type="dxa"/>
            <w:tcBorders>
              <w:top w:val="nil"/>
              <w:left w:val="nil"/>
              <w:bottom w:val="single" w:sz="4" w:space="0" w:color="auto"/>
              <w:right w:val="nil"/>
            </w:tcBorders>
            <w:shd w:val="clear" w:color="auto" w:fill="auto"/>
            <w:noWrap/>
            <w:vAlign w:val="center"/>
            <w:hideMark/>
          </w:tcPr>
          <w:p w14:paraId="18C6DDB4" w14:textId="7FE515EB" w:rsidR="00EF0E55" w:rsidRPr="00CE13F6" w:rsidRDefault="00EF0E55" w:rsidP="00C00B4A">
            <w:pPr>
              <w:bidi/>
              <w:spacing w:after="0" w:line="240" w:lineRule="auto"/>
              <w:jc w:val="center"/>
              <w:rPr>
                <w:rFonts w:ascii="Arial" w:eastAsia="Times New Roman" w:hAnsi="Arial"/>
                <w:sz w:val="24"/>
                <w:lang w:bidi="fa-IR"/>
              </w:rPr>
            </w:pPr>
            <w:r w:rsidRPr="00CE13F6">
              <w:rPr>
                <w:sz w:val="24"/>
              </w:rPr>
              <w:t>42/0</w:t>
            </w:r>
          </w:p>
        </w:tc>
        <w:tc>
          <w:tcPr>
            <w:tcW w:w="967" w:type="dxa"/>
            <w:tcBorders>
              <w:top w:val="nil"/>
              <w:left w:val="nil"/>
              <w:bottom w:val="single" w:sz="4" w:space="0" w:color="auto"/>
              <w:right w:val="nil"/>
            </w:tcBorders>
            <w:shd w:val="clear" w:color="auto" w:fill="auto"/>
            <w:noWrap/>
            <w:vAlign w:val="center"/>
            <w:hideMark/>
          </w:tcPr>
          <w:p w14:paraId="20340AD9" w14:textId="591E3D5C" w:rsidR="00EF0E55" w:rsidRPr="00CE13F6" w:rsidRDefault="00EF0E55" w:rsidP="00C00B4A">
            <w:pPr>
              <w:bidi/>
              <w:spacing w:after="0" w:line="240" w:lineRule="auto"/>
              <w:jc w:val="center"/>
              <w:rPr>
                <w:rFonts w:ascii="Arial" w:eastAsia="Times New Roman" w:hAnsi="Arial"/>
                <w:sz w:val="24"/>
                <w:rtl/>
                <w:lang w:bidi="fa-IR"/>
              </w:rPr>
            </w:pPr>
            <w:r w:rsidRPr="00CE13F6">
              <w:rPr>
                <w:sz w:val="24"/>
              </w:rPr>
              <w:t>51/5</w:t>
            </w:r>
          </w:p>
        </w:tc>
        <w:tc>
          <w:tcPr>
            <w:tcW w:w="967" w:type="dxa"/>
            <w:tcBorders>
              <w:top w:val="nil"/>
              <w:left w:val="nil"/>
              <w:bottom w:val="single" w:sz="4" w:space="0" w:color="auto"/>
              <w:right w:val="nil"/>
            </w:tcBorders>
            <w:shd w:val="clear" w:color="auto" w:fill="auto"/>
            <w:noWrap/>
            <w:vAlign w:val="center"/>
            <w:hideMark/>
          </w:tcPr>
          <w:p w14:paraId="0790F31D" w14:textId="37D98B36" w:rsidR="00EF0E55" w:rsidRPr="00CE13F6" w:rsidRDefault="00EF0E55" w:rsidP="00C00B4A">
            <w:pPr>
              <w:bidi/>
              <w:spacing w:after="0" w:line="240" w:lineRule="auto"/>
              <w:jc w:val="center"/>
              <w:rPr>
                <w:rFonts w:ascii="Arial" w:eastAsia="Times New Roman" w:hAnsi="Arial"/>
                <w:sz w:val="24"/>
                <w:rtl/>
                <w:lang w:bidi="fa-IR"/>
              </w:rPr>
            </w:pPr>
            <w:r w:rsidRPr="00CE13F6">
              <w:rPr>
                <w:sz w:val="24"/>
              </w:rPr>
              <w:t>9/1</w:t>
            </w:r>
          </w:p>
        </w:tc>
        <w:tc>
          <w:tcPr>
            <w:tcW w:w="1261" w:type="dxa"/>
            <w:tcBorders>
              <w:top w:val="nil"/>
              <w:left w:val="nil"/>
              <w:bottom w:val="single" w:sz="4" w:space="0" w:color="auto"/>
              <w:right w:val="nil"/>
            </w:tcBorders>
            <w:shd w:val="clear" w:color="auto" w:fill="auto"/>
            <w:noWrap/>
            <w:vAlign w:val="center"/>
            <w:hideMark/>
          </w:tcPr>
          <w:p w14:paraId="5ECB4F90" w14:textId="6A37C4C4" w:rsidR="00EF0E55" w:rsidRPr="00EF0E55" w:rsidRDefault="00EF0E55" w:rsidP="00C00B4A">
            <w:pPr>
              <w:bidi/>
              <w:spacing w:after="0" w:line="240" w:lineRule="auto"/>
              <w:jc w:val="center"/>
              <w:rPr>
                <w:rFonts w:ascii="Arial" w:eastAsia="Times New Roman" w:hAnsi="Arial"/>
                <w:sz w:val="24"/>
                <w:szCs w:val="28"/>
                <w:rtl/>
                <w:lang w:bidi="fa-IR"/>
              </w:rPr>
            </w:pPr>
            <w:r w:rsidRPr="00EF0E55">
              <w:rPr>
                <w:sz w:val="24"/>
                <w:szCs w:val="28"/>
              </w:rPr>
              <w:t>60,607,858</w:t>
            </w:r>
          </w:p>
        </w:tc>
        <w:tc>
          <w:tcPr>
            <w:tcW w:w="1263" w:type="dxa"/>
            <w:tcBorders>
              <w:top w:val="nil"/>
              <w:left w:val="nil"/>
              <w:bottom w:val="single" w:sz="4" w:space="0" w:color="auto"/>
              <w:right w:val="nil"/>
            </w:tcBorders>
            <w:shd w:val="clear" w:color="auto" w:fill="auto"/>
            <w:noWrap/>
            <w:vAlign w:val="center"/>
            <w:hideMark/>
          </w:tcPr>
          <w:p w14:paraId="38B831B6" w14:textId="0CC24060" w:rsidR="00EF0E55" w:rsidRPr="00EF0E55" w:rsidRDefault="00EF0E55" w:rsidP="00C00B4A">
            <w:pPr>
              <w:bidi/>
              <w:spacing w:after="0" w:line="240" w:lineRule="auto"/>
              <w:jc w:val="center"/>
              <w:rPr>
                <w:rFonts w:ascii="Arial" w:eastAsia="Times New Roman" w:hAnsi="Arial"/>
                <w:sz w:val="24"/>
                <w:szCs w:val="28"/>
                <w:rtl/>
                <w:lang w:bidi="fa-IR"/>
              </w:rPr>
            </w:pPr>
            <w:r w:rsidRPr="00EF0E55">
              <w:rPr>
                <w:sz w:val="24"/>
                <w:szCs w:val="28"/>
              </w:rPr>
              <w:t>69,656,620</w:t>
            </w:r>
          </w:p>
        </w:tc>
      </w:tr>
      <w:tr w:rsidR="00EF0E55" w:rsidRPr="00CE13F6" w14:paraId="2C465DBD" w14:textId="77777777" w:rsidTr="00EF0E55">
        <w:trPr>
          <w:trHeight w:val="20"/>
        </w:trPr>
        <w:tc>
          <w:tcPr>
            <w:tcW w:w="1256" w:type="dxa"/>
            <w:vMerge/>
            <w:tcBorders>
              <w:top w:val="nil"/>
              <w:left w:val="nil"/>
              <w:bottom w:val="single" w:sz="4" w:space="0" w:color="auto"/>
              <w:right w:val="nil"/>
            </w:tcBorders>
            <w:vAlign w:val="center"/>
            <w:hideMark/>
          </w:tcPr>
          <w:p w14:paraId="00C2C956" w14:textId="77777777" w:rsidR="00EF0E55" w:rsidRPr="00CE13F6" w:rsidRDefault="00EF0E55"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4BB2962C" w14:textId="77777777" w:rsidR="00EF0E55" w:rsidRPr="00CE13F6" w:rsidRDefault="00EF0E55"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کل</w:t>
            </w:r>
          </w:p>
        </w:tc>
        <w:tc>
          <w:tcPr>
            <w:tcW w:w="966" w:type="dxa"/>
            <w:tcBorders>
              <w:top w:val="nil"/>
              <w:left w:val="nil"/>
              <w:bottom w:val="single" w:sz="4" w:space="0" w:color="auto"/>
              <w:right w:val="nil"/>
            </w:tcBorders>
            <w:shd w:val="clear" w:color="000000" w:fill="DDEBF7"/>
            <w:noWrap/>
            <w:vAlign w:val="center"/>
            <w:hideMark/>
          </w:tcPr>
          <w:p w14:paraId="1D37FD17" w14:textId="77777777" w:rsidR="00EF0E55" w:rsidRPr="00CE13F6" w:rsidRDefault="00EF0E55"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1,416</w:t>
            </w:r>
          </w:p>
        </w:tc>
        <w:tc>
          <w:tcPr>
            <w:tcW w:w="966" w:type="dxa"/>
            <w:tcBorders>
              <w:top w:val="nil"/>
              <w:left w:val="nil"/>
              <w:bottom w:val="single" w:sz="4" w:space="0" w:color="auto"/>
              <w:right w:val="nil"/>
            </w:tcBorders>
            <w:shd w:val="clear" w:color="000000" w:fill="DDEBF7"/>
            <w:noWrap/>
            <w:vAlign w:val="center"/>
            <w:hideMark/>
          </w:tcPr>
          <w:p w14:paraId="07F517E7" w14:textId="77777777" w:rsidR="00EF0E55" w:rsidRPr="00CE13F6" w:rsidRDefault="00EF0E55"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1/0%</w:t>
            </w:r>
          </w:p>
        </w:tc>
        <w:tc>
          <w:tcPr>
            <w:tcW w:w="966" w:type="dxa"/>
            <w:tcBorders>
              <w:top w:val="nil"/>
              <w:left w:val="nil"/>
              <w:bottom w:val="single" w:sz="4" w:space="0" w:color="auto"/>
              <w:right w:val="nil"/>
            </w:tcBorders>
            <w:shd w:val="clear" w:color="000000" w:fill="DDEBF7"/>
            <w:noWrap/>
            <w:vAlign w:val="center"/>
            <w:hideMark/>
          </w:tcPr>
          <w:p w14:paraId="60A2A367" w14:textId="343874DB" w:rsidR="00EF0E55" w:rsidRPr="00CE13F6" w:rsidRDefault="00EF0E55" w:rsidP="00C00B4A">
            <w:pPr>
              <w:bidi/>
              <w:spacing w:after="0" w:line="240" w:lineRule="auto"/>
              <w:jc w:val="center"/>
              <w:rPr>
                <w:rFonts w:ascii="Arial" w:eastAsia="Times New Roman" w:hAnsi="Arial"/>
                <w:sz w:val="24"/>
                <w:lang w:bidi="fa-IR"/>
              </w:rPr>
            </w:pPr>
            <w:r w:rsidRPr="00CE13F6">
              <w:rPr>
                <w:sz w:val="24"/>
              </w:rPr>
              <w:t>44/4</w:t>
            </w:r>
          </w:p>
        </w:tc>
        <w:tc>
          <w:tcPr>
            <w:tcW w:w="967" w:type="dxa"/>
            <w:tcBorders>
              <w:top w:val="nil"/>
              <w:left w:val="nil"/>
              <w:bottom w:val="single" w:sz="4" w:space="0" w:color="auto"/>
              <w:right w:val="nil"/>
            </w:tcBorders>
            <w:shd w:val="clear" w:color="000000" w:fill="DDEBF7"/>
            <w:noWrap/>
            <w:vAlign w:val="center"/>
            <w:hideMark/>
          </w:tcPr>
          <w:p w14:paraId="5A637FE2" w14:textId="78D072F8" w:rsidR="00EF0E55" w:rsidRPr="00CE13F6" w:rsidRDefault="00EF0E55" w:rsidP="00C00B4A">
            <w:pPr>
              <w:bidi/>
              <w:spacing w:after="0" w:line="240" w:lineRule="auto"/>
              <w:jc w:val="center"/>
              <w:rPr>
                <w:rFonts w:ascii="Arial" w:eastAsia="Times New Roman" w:hAnsi="Arial"/>
                <w:sz w:val="24"/>
                <w:rtl/>
                <w:lang w:bidi="fa-IR"/>
              </w:rPr>
            </w:pPr>
            <w:r w:rsidRPr="00CE13F6">
              <w:rPr>
                <w:sz w:val="24"/>
              </w:rPr>
              <w:t>54/6</w:t>
            </w:r>
          </w:p>
        </w:tc>
        <w:tc>
          <w:tcPr>
            <w:tcW w:w="967" w:type="dxa"/>
            <w:tcBorders>
              <w:top w:val="nil"/>
              <w:left w:val="nil"/>
              <w:bottom w:val="single" w:sz="4" w:space="0" w:color="auto"/>
              <w:right w:val="nil"/>
            </w:tcBorders>
            <w:shd w:val="clear" w:color="000000" w:fill="DDEBF7"/>
            <w:noWrap/>
            <w:vAlign w:val="center"/>
            <w:hideMark/>
          </w:tcPr>
          <w:p w14:paraId="362DD64C" w14:textId="3BF97E03" w:rsidR="00EF0E55" w:rsidRPr="00CE13F6" w:rsidRDefault="00EF0E55" w:rsidP="00C00B4A">
            <w:pPr>
              <w:bidi/>
              <w:spacing w:after="0" w:line="240" w:lineRule="auto"/>
              <w:jc w:val="center"/>
              <w:rPr>
                <w:rFonts w:ascii="Arial" w:eastAsia="Times New Roman" w:hAnsi="Arial"/>
                <w:sz w:val="24"/>
                <w:rtl/>
                <w:lang w:bidi="fa-IR"/>
              </w:rPr>
            </w:pPr>
            <w:r w:rsidRPr="00CE13F6">
              <w:rPr>
                <w:sz w:val="24"/>
              </w:rPr>
              <w:t>9/9</w:t>
            </w:r>
          </w:p>
        </w:tc>
        <w:tc>
          <w:tcPr>
            <w:tcW w:w="1261" w:type="dxa"/>
            <w:tcBorders>
              <w:top w:val="nil"/>
              <w:left w:val="nil"/>
              <w:bottom w:val="single" w:sz="4" w:space="0" w:color="auto"/>
              <w:right w:val="nil"/>
            </w:tcBorders>
            <w:shd w:val="clear" w:color="000000" w:fill="DDEBF7"/>
            <w:noWrap/>
            <w:vAlign w:val="center"/>
            <w:hideMark/>
          </w:tcPr>
          <w:p w14:paraId="1782E93E" w14:textId="29946E5E" w:rsidR="00EF0E55" w:rsidRPr="00EF0E55" w:rsidRDefault="00EF0E55" w:rsidP="00C00B4A">
            <w:pPr>
              <w:bidi/>
              <w:spacing w:after="0" w:line="240" w:lineRule="auto"/>
              <w:jc w:val="center"/>
              <w:rPr>
                <w:rFonts w:ascii="Arial" w:eastAsia="Times New Roman" w:hAnsi="Arial"/>
                <w:sz w:val="24"/>
                <w:szCs w:val="28"/>
                <w:rtl/>
                <w:lang w:bidi="fa-IR"/>
              </w:rPr>
            </w:pPr>
            <w:r w:rsidRPr="00EF0E55">
              <w:rPr>
                <w:sz w:val="24"/>
                <w:szCs w:val="28"/>
              </w:rPr>
              <w:t>54,162,878</w:t>
            </w:r>
          </w:p>
        </w:tc>
        <w:tc>
          <w:tcPr>
            <w:tcW w:w="1263" w:type="dxa"/>
            <w:tcBorders>
              <w:top w:val="nil"/>
              <w:left w:val="nil"/>
              <w:bottom w:val="single" w:sz="4" w:space="0" w:color="auto"/>
              <w:right w:val="nil"/>
            </w:tcBorders>
            <w:shd w:val="clear" w:color="000000" w:fill="DDEBF7"/>
            <w:noWrap/>
            <w:vAlign w:val="center"/>
            <w:hideMark/>
          </w:tcPr>
          <w:p w14:paraId="143ABBE1" w14:textId="3AD7EA67" w:rsidR="00EF0E55" w:rsidRPr="00EF0E55" w:rsidRDefault="00EF0E55" w:rsidP="00C00B4A">
            <w:pPr>
              <w:bidi/>
              <w:spacing w:after="0" w:line="240" w:lineRule="auto"/>
              <w:jc w:val="center"/>
              <w:rPr>
                <w:rFonts w:ascii="Arial" w:eastAsia="Times New Roman" w:hAnsi="Arial"/>
                <w:sz w:val="24"/>
                <w:szCs w:val="28"/>
                <w:rtl/>
                <w:lang w:bidi="fa-IR"/>
              </w:rPr>
            </w:pPr>
            <w:r w:rsidRPr="00EF0E55">
              <w:rPr>
                <w:sz w:val="24"/>
                <w:szCs w:val="28"/>
              </w:rPr>
              <w:t>71,737,633</w:t>
            </w:r>
          </w:p>
        </w:tc>
      </w:tr>
      <w:tr w:rsidR="00EF0E55" w:rsidRPr="00CE13F6" w14:paraId="4F7C4193" w14:textId="77777777" w:rsidTr="00EF0E55">
        <w:trPr>
          <w:trHeight w:val="20"/>
        </w:trPr>
        <w:tc>
          <w:tcPr>
            <w:tcW w:w="1256" w:type="dxa"/>
            <w:vMerge w:val="restart"/>
            <w:tcBorders>
              <w:top w:val="nil"/>
              <w:left w:val="nil"/>
              <w:bottom w:val="single" w:sz="4" w:space="0" w:color="auto"/>
              <w:right w:val="nil"/>
            </w:tcBorders>
            <w:shd w:val="clear" w:color="000000" w:fill="BDD7EE"/>
            <w:vAlign w:val="center"/>
            <w:hideMark/>
          </w:tcPr>
          <w:p w14:paraId="2286DB93" w14:textId="77777777" w:rsidR="00EF0E55" w:rsidRPr="00CE13F6" w:rsidRDefault="00EF0E55"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همدان</w:t>
            </w:r>
          </w:p>
        </w:tc>
        <w:tc>
          <w:tcPr>
            <w:tcW w:w="885" w:type="dxa"/>
            <w:tcBorders>
              <w:top w:val="nil"/>
              <w:left w:val="nil"/>
              <w:bottom w:val="single" w:sz="4" w:space="0" w:color="auto"/>
              <w:right w:val="nil"/>
            </w:tcBorders>
            <w:shd w:val="clear" w:color="000000" w:fill="BDD7EE"/>
            <w:vAlign w:val="center"/>
            <w:hideMark/>
          </w:tcPr>
          <w:p w14:paraId="2AA26DEC" w14:textId="77777777" w:rsidR="00EF0E55" w:rsidRPr="00CE13F6" w:rsidRDefault="00EF0E55"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مرد</w:t>
            </w:r>
          </w:p>
        </w:tc>
        <w:tc>
          <w:tcPr>
            <w:tcW w:w="966" w:type="dxa"/>
            <w:tcBorders>
              <w:top w:val="nil"/>
              <w:left w:val="nil"/>
              <w:bottom w:val="single" w:sz="4" w:space="0" w:color="auto"/>
              <w:right w:val="nil"/>
            </w:tcBorders>
            <w:shd w:val="clear" w:color="auto" w:fill="auto"/>
            <w:noWrap/>
            <w:vAlign w:val="center"/>
            <w:hideMark/>
          </w:tcPr>
          <w:p w14:paraId="345FB035" w14:textId="77777777" w:rsidR="00EF0E55" w:rsidRPr="00CE13F6" w:rsidRDefault="00EF0E55"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3,351</w:t>
            </w:r>
          </w:p>
        </w:tc>
        <w:tc>
          <w:tcPr>
            <w:tcW w:w="966" w:type="dxa"/>
            <w:tcBorders>
              <w:top w:val="nil"/>
              <w:left w:val="nil"/>
              <w:bottom w:val="single" w:sz="4" w:space="0" w:color="auto"/>
              <w:right w:val="nil"/>
            </w:tcBorders>
            <w:shd w:val="clear" w:color="auto" w:fill="auto"/>
            <w:noWrap/>
            <w:vAlign w:val="center"/>
            <w:hideMark/>
          </w:tcPr>
          <w:p w14:paraId="55F7A0F1" w14:textId="77777777" w:rsidR="00EF0E55" w:rsidRPr="00CE13F6" w:rsidRDefault="00EF0E55"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2/3%</w:t>
            </w:r>
          </w:p>
        </w:tc>
        <w:tc>
          <w:tcPr>
            <w:tcW w:w="966" w:type="dxa"/>
            <w:tcBorders>
              <w:top w:val="nil"/>
              <w:left w:val="nil"/>
              <w:bottom w:val="single" w:sz="4" w:space="0" w:color="auto"/>
              <w:right w:val="nil"/>
            </w:tcBorders>
            <w:shd w:val="clear" w:color="auto" w:fill="auto"/>
            <w:noWrap/>
            <w:vAlign w:val="center"/>
            <w:hideMark/>
          </w:tcPr>
          <w:p w14:paraId="17E62687" w14:textId="3370838C" w:rsidR="00EF0E55" w:rsidRPr="00CE13F6" w:rsidRDefault="00EF0E55" w:rsidP="00C00B4A">
            <w:pPr>
              <w:bidi/>
              <w:spacing w:after="0" w:line="240" w:lineRule="auto"/>
              <w:jc w:val="center"/>
              <w:rPr>
                <w:rFonts w:ascii="Arial" w:eastAsia="Times New Roman" w:hAnsi="Arial"/>
                <w:sz w:val="24"/>
                <w:lang w:bidi="fa-IR"/>
              </w:rPr>
            </w:pPr>
            <w:r w:rsidRPr="00CE13F6">
              <w:rPr>
                <w:sz w:val="24"/>
              </w:rPr>
              <w:t>45/6</w:t>
            </w:r>
          </w:p>
        </w:tc>
        <w:tc>
          <w:tcPr>
            <w:tcW w:w="967" w:type="dxa"/>
            <w:tcBorders>
              <w:top w:val="nil"/>
              <w:left w:val="nil"/>
              <w:bottom w:val="single" w:sz="4" w:space="0" w:color="auto"/>
              <w:right w:val="nil"/>
            </w:tcBorders>
            <w:shd w:val="clear" w:color="auto" w:fill="auto"/>
            <w:noWrap/>
            <w:vAlign w:val="center"/>
            <w:hideMark/>
          </w:tcPr>
          <w:p w14:paraId="7360CEE0" w14:textId="2C118E0C" w:rsidR="00EF0E55" w:rsidRPr="00CE13F6" w:rsidRDefault="00EF0E55" w:rsidP="00C00B4A">
            <w:pPr>
              <w:bidi/>
              <w:spacing w:after="0" w:line="240" w:lineRule="auto"/>
              <w:jc w:val="center"/>
              <w:rPr>
                <w:rFonts w:ascii="Arial" w:eastAsia="Times New Roman" w:hAnsi="Arial"/>
                <w:sz w:val="24"/>
                <w:rtl/>
                <w:lang w:bidi="fa-IR"/>
              </w:rPr>
            </w:pPr>
            <w:r w:rsidRPr="00CE13F6">
              <w:rPr>
                <w:sz w:val="24"/>
              </w:rPr>
              <w:t>57/3</w:t>
            </w:r>
          </w:p>
        </w:tc>
        <w:tc>
          <w:tcPr>
            <w:tcW w:w="967" w:type="dxa"/>
            <w:tcBorders>
              <w:top w:val="nil"/>
              <w:left w:val="nil"/>
              <w:bottom w:val="single" w:sz="4" w:space="0" w:color="auto"/>
              <w:right w:val="nil"/>
            </w:tcBorders>
            <w:shd w:val="clear" w:color="auto" w:fill="auto"/>
            <w:noWrap/>
            <w:vAlign w:val="center"/>
            <w:hideMark/>
          </w:tcPr>
          <w:p w14:paraId="63ED4C4D" w14:textId="1B47DD9E" w:rsidR="00EF0E55" w:rsidRPr="00CE13F6" w:rsidRDefault="00EF0E55" w:rsidP="00C00B4A">
            <w:pPr>
              <w:bidi/>
              <w:spacing w:after="0" w:line="240" w:lineRule="auto"/>
              <w:jc w:val="center"/>
              <w:rPr>
                <w:rFonts w:ascii="Arial" w:eastAsia="Times New Roman" w:hAnsi="Arial"/>
                <w:sz w:val="24"/>
                <w:rtl/>
                <w:lang w:bidi="fa-IR"/>
              </w:rPr>
            </w:pPr>
            <w:r w:rsidRPr="00CE13F6">
              <w:rPr>
                <w:sz w:val="24"/>
              </w:rPr>
              <w:t>10/6</w:t>
            </w:r>
          </w:p>
        </w:tc>
        <w:tc>
          <w:tcPr>
            <w:tcW w:w="1261" w:type="dxa"/>
            <w:tcBorders>
              <w:top w:val="nil"/>
              <w:left w:val="nil"/>
              <w:bottom w:val="single" w:sz="4" w:space="0" w:color="auto"/>
              <w:right w:val="nil"/>
            </w:tcBorders>
            <w:shd w:val="clear" w:color="auto" w:fill="auto"/>
            <w:noWrap/>
            <w:vAlign w:val="center"/>
            <w:hideMark/>
          </w:tcPr>
          <w:p w14:paraId="21951997" w14:textId="54AAA09E" w:rsidR="00EF0E55" w:rsidRPr="00EF0E55" w:rsidRDefault="00EF0E55" w:rsidP="00C00B4A">
            <w:pPr>
              <w:bidi/>
              <w:spacing w:after="0" w:line="240" w:lineRule="auto"/>
              <w:jc w:val="center"/>
              <w:rPr>
                <w:rFonts w:ascii="Arial" w:eastAsia="Times New Roman" w:hAnsi="Arial"/>
                <w:sz w:val="24"/>
                <w:szCs w:val="28"/>
                <w:rtl/>
                <w:lang w:bidi="fa-IR"/>
              </w:rPr>
            </w:pPr>
            <w:r w:rsidRPr="00EF0E55">
              <w:rPr>
                <w:sz w:val="24"/>
                <w:szCs w:val="28"/>
              </w:rPr>
              <w:t>55,500,924</w:t>
            </w:r>
          </w:p>
        </w:tc>
        <w:tc>
          <w:tcPr>
            <w:tcW w:w="1263" w:type="dxa"/>
            <w:tcBorders>
              <w:top w:val="nil"/>
              <w:left w:val="nil"/>
              <w:bottom w:val="single" w:sz="4" w:space="0" w:color="auto"/>
              <w:right w:val="nil"/>
            </w:tcBorders>
            <w:shd w:val="clear" w:color="auto" w:fill="auto"/>
            <w:noWrap/>
            <w:vAlign w:val="center"/>
            <w:hideMark/>
          </w:tcPr>
          <w:p w14:paraId="700373BE" w14:textId="386DBEF3" w:rsidR="00EF0E55" w:rsidRPr="00EF0E55" w:rsidRDefault="00EF0E55" w:rsidP="00C00B4A">
            <w:pPr>
              <w:bidi/>
              <w:spacing w:after="0" w:line="240" w:lineRule="auto"/>
              <w:jc w:val="center"/>
              <w:rPr>
                <w:rFonts w:ascii="Arial" w:eastAsia="Times New Roman" w:hAnsi="Arial"/>
                <w:sz w:val="24"/>
                <w:szCs w:val="28"/>
                <w:rtl/>
                <w:lang w:bidi="fa-IR"/>
              </w:rPr>
            </w:pPr>
            <w:r w:rsidRPr="00EF0E55">
              <w:rPr>
                <w:sz w:val="24"/>
                <w:szCs w:val="28"/>
              </w:rPr>
              <w:t>74,711,789</w:t>
            </w:r>
          </w:p>
        </w:tc>
      </w:tr>
      <w:tr w:rsidR="00EF0E55" w:rsidRPr="00CE13F6" w14:paraId="6578BF36" w14:textId="77777777" w:rsidTr="00EF0E55">
        <w:trPr>
          <w:trHeight w:val="20"/>
        </w:trPr>
        <w:tc>
          <w:tcPr>
            <w:tcW w:w="1256" w:type="dxa"/>
            <w:vMerge/>
            <w:tcBorders>
              <w:top w:val="nil"/>
              <w:left w:val="nil"/>
              <w:bottom w:val="single" w:sz="4" w:space="0" w:color="auto"/>
              <w:right w:val="nil"/>
            </w:tcBorders>
            <w:vAlign w:val="center"/>
            <w:hideMark/>
          </w:tcPr>
          <w:p w14:paraId="6CEC807D" w14:textId="77777777" w:rsidR="00EF0E55" w:rsidRPr="00CE13F6" w:rsidRDefault="00EF0E55"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480A1E51" w14:textId="77777777" w:rsidR="00EF0E55" w:rsidRPr="00CE13F6" w:rsidRDefault="00EF0E55"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زن</w:t>
            </w:r>
          </w:p>
        </w:tc>
        <w:tc>
          <w:tcPr>
            <w:tcW w:w="966" w:type="dxa"/>
            <w:tcBorders>
              <w:top w:val="nil"/>
              <w:left w:val="nil"/>
              <w:bottom w:val="single" w:sz="4" w:space="0" w:color="auto"/>
              <w:right w:val="nil"/>
            </w:tcBorders>
            <w:shd w:val="clear" w:color="auto" w:fill="auto"/>
            <w:noWrap/>
            <w:vAlign w:val="center"/>
            <w:hideMark/>
          </w:tcPr>
          <w:p w14:paraId="4739DA46" w14:textId="77777777" w:rsidR="00EF0E55" w:rsidRPr="00CE13F6" w:rsidRDefault="00EF0E55"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291</w:t>
            </w:r>
          </w:p>
        </w:tc>
        <w:tc>
          <w:tcPr>
            <w:tcW w:w="966" w:type="dxa"/>
            <w:tcBorders>
              <w:top w:val="nil"/>
              <w:left w:val="nil"/>
              <w:bottom w:val="single" w:sz="4" w:space="0" w:color="auto"/>
              <w:right w:val="nil"/>
            </w:tcBorders>
            <w:shd w:val="clear" w:color="auto" w:fill="auto"/>
            <w:noWrap/>
            <w:vAlign w:val="center"/>
            <w:hideMark/>
          </w:tcPr>
          <w:p w14:paraId="117788E6" w14:textId="77777777" w:rsidR="00EF0E55" w:rsidRPr="00CE13F6" w:rsidRDefault="00EF0E55"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0/2%</w:t>
            </w:r>
          </w:p>
        </w:tc>
        <w:tc>
          <w:tcPr>
            <w:tcW w:w="966" w:type="dxa"/>
            <w:tcBorders>
              <w:top w:val="nil"/>
              <w:left w:val="nil"/>
              <w:bottom w:val="single" w:sz="4" w:space="0" w:color="auto"/>
              <w:right w:val="nil"/>
            </w:tcBorders>
            <w:shd w:val="clear" w:color="auto" w:fill="auto"/>
            <w:noWrap/>
            <w:vAlign w:val="center"/>
            <w:hideMark/>
          </w:tcPr>
          <w:p w14:paraId="31CB8E63" w14:textId="3E9BD59C" w:rsidR="00EF0E55" w:rsidRPr="00CE13F6" w:rsidRDefault="00EF0E55" w:rsidP="00C00B4A">
            <w:pPr>
              <w:bidi/>
              <w:spacing w:after="0" w:line="240" w:lineRule="auto"/>
              <w:jc w:val="center"/>
              <w:rPr>
                <w:rFonts w:ascii="Arial" w:eastAsia="Times New Roman" w:hAnsi="Arial"/>
                <w:sz w:val="24"/>
                <w:lang w:bidi="fa-IR"/>
              </w:rPr>
            </w:pPr>
            <w:r w:rsidRPr="00CE13F6">
              <w:rPr>
                <w:sz w:val="24"/>
              </w:rPr>
              <w:t>47/9</w:t>
            </w:r>
          </w:p>
        </w:tc>
        <w:tc>
          <w:tcPr>
            <w:tcW w:w="967" w:type="dxa"/>
            <w:tcBorders>
              <w:top w:val="nil"/>
              <w:left w:val="nil"/>
              <w:bottom w:val="single" w:sz="4" w:space="0" w:color="auto"/>
              <w:right w:val="nil"/>
            </w:tcBorders>
            <w:shd w:val="clear" w:color="auto" w:fill="auto"/>
            <w:noWrap/>
            <w:vAlign w:val="center"/>
            <w:hideMark/>
          </w:tcPr>
          <w:p w14:paraId="69223398" w14:textId="780ABC0D" w:rsidR="00EF0E55" w:rsidRPr="00CE13F6" w:rsidRDefault="00EF0E55" w:rsidP="00C00B4A">
            <w:pPr>
              <w:bidi/>
              <w:spacing w:after="0" w:line="240" w:lineRule="auto"/>
              <w:jc w:val="center"/>
              <w:rPr>
                <w:rFonts w:ascii="Arial" w:eastAsia="Times New Roman" w:hAnsi="Arial"/>
                <w:sz w:val="24"/>
                <w:rtl/>
                <w:lang w:bidi="fa-IR"/>
              </w:rPr>
            </w:pPr>
            <w:r w:rsidRPr="00CE13F6">
              <w:rPr>
                <w:sz w:val="24"/>
              </w:rPr>
              <w:t>57/3</w:t>
            </w:r>
          </w:p>
        </w:tc>
        <w:tc>
          <w:tcPr>
            <w:tcW w:w="967" w:type="dxa"/>
            <w:tcBorders>
              <w:top w:val="nil"/>
              <w:left w:val="nil"/>
              <w:bottom w:val="single" w:sz="4" w:space="0" w:color="auto"/>
              <w:right w:val="nil"/>
            </w:tcBorders>
            <w:shd w:val="clear" w:color="auto" w:fill="auto"/>
            <w:noWrap/>
            <w:vAlign w:val="center"/>
            <w:hideMark/>
          </w:tcPr>
          <w:p w14:paraId="602240EF" w14:textId="17D266B6" w:rsidR="00EF0E55" w:rsidRPr="00CE13F6" w:rsidRDefault="00EF0E55" w:rsidP="00C00B4A">
            <w:pPr>
              <w:bidi/>
              <w:spacing w:after="0" w:line="240" w:lineRule="auto"/>
              <w:jc w:val="center"/>
              <w:rPr>
                <w:rFonts w:ascii="Arial" w:eastAsia="Times New Roman" w:hAnsi="Arial"/>
                <w:sz w:val="24"/>
                <w:rtl/>
                <w:lang w:bidi="fa-IR"/>
              </w:rPr>
            </w:pPr>
            <w:r w:rsidRPr="00CE13F6">
              <w:rPr>
                <w:sz w:val="24"/>
              </w:rPr>
              <w:t>8/8</w:t>
            </w:r>
          </w:p>
        </w:tc>
        <w:tc>
          <w:tcPr>
            <w:tcW w:w="1261" w:type="dxa"/>
            <w:tcBorders>
              <w:top w:val="nil"/>
              <w:left w:val="nil"/>
              <w:bottom w:val="single" w:sz="4" w:space="0" w:color="auto"/>
              <w:right w:val="nil"/>
            </w:tcBorders>
            <w:shd w:val="clear" w:color="auto" w:fill="auto"/>
            <w:noWrap/>
            <w:vAlign w:val="center"/>
            <w:hideMark/>
          </w:tcPr>
          <w:p w14:paraId="1D21EE30" w14:textId="60993CEA" w:rsidR="00EF0E55" w:rsidRPr="00EF0E55" w:rsidRDefault="00EF0E55" w:rsidP="00C00B4A">
            <w:pPr>
              <w:bidi/>
              <w:spacing w:after="0" w:line="240" w:lineRule="auto"/>
              <w:jc w:val="center"/>
              <w:rPr>
                <w:rFonts w:ascii="Arial" w:eastAsia="Times New Roman" w:hAnsi="Arial"/>
                <w:sz w:val="24"/>
                <w:szCs w:val="28"/>
                <w:rtl/>
                <w:lang w:bidi="fa-IR"/>
              </w:rPr>
            </w:pPr>
            <w:r w:rsidRPr="00EF0E55">
              <w:rPr>
                <w:sz w:val="24"/>
                <w:szCs w:val="28"/>
              </w:rPr>
              <w:t>57,991,084</w:t>
            </w:r>
          </w:p>
        </w:tc>
        <w:tc>
          <w:tcPr>
            <w:tcW w:w="1263" w:type="dxa"/>
            <w:tcBorders>
              <w:top w:val="nil"/>
              <w:left w:val="nil"/>
              <w:bottom w:val="single" w:sz="4" w:space="0" w:color="auto"/>
              <w:right w:val="nil"/>
            </w:tcBorders>
            <w:shd w:val="clear" w:color="auto" w:fill="auto"/>
            <w:noWrap/>
            <w:vAlign w:val="center"/>
            <w:hideMark/>
          </w:tcPr>
          <w:p w14:paraId="39BB675A" w14:textId="59460DF7" w:rsidR="00EF0E55" w:rsidRPr="00EF0E55" w:rsidRDefault="00EF0E55" w:rsidP="00C00B4A">
            <w:pPr>
              <w:bidi/>
              <w:spacing w:after="0" w:line="240" w:lineRule="auto"/>
              <w:jc w:val="center"/>
              <w:rPr>
                <w:rFonts w:ascii="Arial" w:eastAsia="Times New Roman" w:hAnsi="Arial"/>
                <w:sz w:val="24"/>
                <w:szCs w:val="28"/>
                <w:rtl/>
                <w:lang w:bidi="fa-IR"/>
              </w:rPr>
            </w:pPr>
            <w:r w:rsidRPr="00EF0E55">
              <w:rPr>
                <w:sz w:val="24"/>
                <w:szCs w:val="28"/>
              </w:rPr>
              <w:t>66,860,064</w:t>
            </w:r>
          </w:p>
        </w:tc>
      </w:tr>
      <w:tr w:rsidR="00EF0E55" w:rsidRPr="00CE13F6" w14:paraId="37726823" w14:textId="77777777" w:rsidTr="00EF0E55">
        <w:trPr>
          <w:trHeight w:val="20"/>
        </w:trPr>
        <w:tc>
          <w:tcPr>
            <w:tcW w:w="1256" w:type="dxa"/>
            <w:vMerge/>
            <w:tcBorders>
              <w:top w:val="nil"/>
              <w:left w:val="nil"/>
              <w:bottom w:val="single" w:sz="4" w:space="0" w:color="auto"/>
              <w:right w:val="nil"/>
            </w:tcBorders>
            <w:vAlign w:val="center"/>
            <w:hideMark/>
          </w:tcPr>
          <w:p w14:paraId="644C5A73" w14:textId="77777777" w:rsidR="00EF0E55" w:rsidRPr="00CE13F6" w:rsidRDefault="00EF0E55"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6036D3D4" w14:textId="77777777" w:rsidR="00EF0E55" w:rsidRPr="00CE13F6" w:rsidRDefault="00EF0E55"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کل</w:t>
            </w:r>
          </w:p>
        </w:tc>
        <w:tc>
          <w:tcPr>
            <w:tcW w:w="966" w:type="dxa"/>
            <w:tcBorders>
              <w:top w:val="nil"/>
              <w:left w:val="nil"/>
              <w:bottom w:val="single" w:sz="4" w:space="0" w:color="auto"/>
              <w:right w:val="nil"/>
            </w:tcBorders>
            <w:shd w:val="clear" w:color="000000" w:fill="DDEBF7"/>
            <w:noWrap/>
            <w:vAlign w:val="center"/>
            <w:hideMark/>
          </w:tcPr>
          <w:p w14:paraId="326954FE" w14:textId="77777777" w:rsidR="00EF0E55" w:rsidRPr="00CE13F6" w:rsidRDefault="00EF0E55"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3,642</w:t>
            </w:r>
          </w:p>
        </w:tc>
        <w:tc>
          <w:tcPr>
            <w:tcW w:w="966" w:type="dxa"/>
            <w:tcBorders>
              <w:top w:val="nil"/>
              <w:left w:val="nil"/>
              <w:bottom w:val="single" w:sz="4" w:space="0" w:color="auto"/>
              <w:right w:val="nil"/>
            </w:tcBorders>
            <w:shd w:val="clear" w:color="000000" w:fill="DDEBF7"/>
            <w:noWrap/>
            <w:vAlign w:val="center"/>
            <w:hideMark/>
          </w:tcPr>
          <w:p w14:paraId="0DEE5A1C" w14:textId="77777777" w:rsidR="00EF0E55" w:rsidRPr="00CE13F6" w:rsidRDefault="00EF0E55"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2/5%</w:t>
            </w:r>
          </w:p>
        </w:tc>
        <w:tc>
          <w:tcPr>
            <w:tcW w:w="966" w:type="dxa"/>
            <w:tcBorders>
              <w:top w:val="nil"/>
              <w:left w:val="nil"/>
              <w:bottom w:val="single" w:sz="4" w:space="0" w:color="auto"/>
              <w:right w:val="nil"/>
            </w:tcBorders>
            <w:shd w:val="clear" w:color="000000" w:fill="DDEBF7"/>
            <w:noWrap/>
            <w:vAlign w:val="center"/>
            <w:hideMark/>
          </w:tcPr>
          <w:p w14:paraId="0C03A2BE" w14:textId="0C3BB717" w:rsidR="00EF0E55" w:rsidRPr="00CE13F6" w:rsidRDefault="00EF0E55" w:rsidP="00C00B4A">
            <w:pPr>
              <w:bidi/>
              <w:spacing w:after="0" w:line="240" w:lineRule="auto"/>
              <w:jc w:val="center"/>
              <w:rPr>
                <w:rFonts w:ascii="Arial" w:eastAsia="Times New Roman" w:hAnsi="Arial"/>
                <w:sz w:val="24"/>
                <w:lang w:bidi="fa-IR"/>
              </w:rPr>
            </w:pPr>
            <w:r w:rsidRPr="00CE13F6">
              <w:rPr>
                <w:sz w:val="24"/>
              </w:rPr>
              <w:t>45/8</w:t>
            </w:r>
          </w:p>
        </w:tc>
        <w:tc>
          <w:tcPr>
            <w:tcW w:w="967" w:type="dxa"/>
            <w:tcBorders>
              <w:top w:val="nil"/>
              <w:left w:val="nil"/>
              <w:bottom w:val="single" w:sz="4" w:space="0" w:color="auto"/>
              <w:right w:val="nil"/>
            </w:tcBorders>
            <w:shd w:val="clear" w:color="000000" w:fill="DDEBF7"/>
            <w:noWrap/>
            <w:vAlign w:val="center"/>
            <w:hideMark/>
          </w:tcPr>
          <w:p w14:paraId="0286F9D7" w14:textId="11910584" w:rsidR="00EF0E55" w:rsidRPr="00CE13F6" w:rsidRDefault="00EF0E55" w:rsidP="00C00B4A">
            <w:pPr>
              <w:bidi/>
              <w:spacing w:after="0" w:line="240" w:lineRule="auto"/>
              <w:jc w:val="center"/>
              <w:rPr>
                <w:rFonts w:ascii="Arial" w:eastAsia="Times New Roman" w:hAnsi="Arial"/>
                <w:sz w:val="24"/>
                <w:rtl/>
                <w:lang w:bidi="fa-IR"/>
              </w:rPr>
            </w:pPr>
            <w:r w:rsidRPr="00CE13F6">
              <w:rPr>
                <w:sz w:val="24"/>
              </w:rPr>
              <w:t>57/3</w:t>
            </w:r>
          </w:p>
        </w:tc>
        <w:tc>
          <w:tcPr>
            <w:tcW w:w="967" w:type="dxa"/>
            <w:tcBorders>
              <w:top w:val="nil"/>
              <w:left w:val="nil"/>
              <w:bottom w:val="single" w:sz="4" w:space="0" w:color="auto"/>
              <w:right w:val="nil"/>
            </w:tcBorders>
            <w:shd w:val="clear" w:color="000000" w:fill="DDEBF7"/>
            <w:noWrap/>
            <w:vAlign w:val="center"/>
            <w:hideMark/>
          </w:tcPr>
          <w:p w14:paraId="0F2B6408" w14:textId="613DCCA9" w:rsidR="00EF0E55" w:rsidRPr="00CE13F6" w:rsidRDefault="00EF0E55" w:rsidP="00C00B4A">
            <w:pPr>
              <w:bidi/>
              <w:spacing w:after="0" w:line="240" w:lineRule="auto"/>
              <w:jc w:val="center"/>
              <w:rPr>
                <w:rFonts w:ascii="Arial" w:eastAsia="Times New Roman" w:hAnsi="Arial"/>
                <w:sz w:val="24"/>
                <w:rtl/>
                <w:lang w:bidi="fa-IR"/>
              </w:rPr>
            </w:pPr>
            <w:r w:rsidRPr="00CE13F6">
              <w:rPr>
                <w:sz w:val="24"/>
              </w:rPr>
              <w:t>10/5</w:t>
            </w:r>
          </w:p>
        </w:tc>
        <w:tc>
          <w:tcPr>
            <w:tcW w:w="1261" w:type="dxa"/>
            <w:tcBorders>
              <w:top w:val="nil"/>
              <w:left w:val="nil"/>
              <w:bottom w:val="single" w:sz="4" w:space="0" w:color="auto"/>
              <w:right w:val="nil"/>
            </w:tcBorders>
            <w:shd w:val="clear" w:color="000000" w:fill="DDEBF7"/>
            <w:noWrap/>
            <w:vAlign w:val="center"/>
            <w:hideMark/>
          </w:tcPr>
          <w:p w14:paraId="0EA93FDC" w14:textId="6584B243" w:rsidR="00EF0E55" w:rsidRPr="00EF0E55" w:rsidRDefault="00EF0E55" w:rsidP="00C00B4A">
            <w:pPr>
              <w:bidi/>
              <w:spacing w:after="0" w:line="240" w:lineRule="auto"/>
              <w:jc w:val="center"/>
              <w:rPr>
                <w:rFonts w:ascii="Arial" w:eastAsia="Times New Roman" w:hAnsi="Arial"/>
                <w:sz w:val="24"/>
                <w:szCs w:val="28"/>
                <w:rtl/>
                <w:lang w:bidi="fa-IR"/>
              </w:rPr>
            </w:pPr>
            <w:r w:rsidRPr="00EF0E55">
              <w:rPr>
                <w:sz w:val="24"/>
                <w:szCs w:val="28"/>
              </w:rPr>
              <w:t>55,699,891</w:t>
            </w:r>
          </w:p>
        </w:tc>
        <w:tc>
          <w:tcPr>
            <w:tcW w:w="1263" w:type="dxa"/>
            <w:tcBorders>
              <w:top w:val="nil"/>
              <w:left w:val="nil"/>
              <w:bottom w:val="single" w:sz="4" w:space="0" w:color="auto"/>
              <w:right w:val="nil"/>
            </w:tcBorders>
            <w:shd w:val="clear" w:color="000000" w:fill="DDEBF7"/>
            <w:noWrap/>
            <w:vAlign w:val="center"/>
            <w:hideMark/>
          </w:tcPr>
          <w:p w14:paraId="0E0380D7" w14:textId="547439C2" w:rsidR="00EF0E55" w:rsidRPr="00EF0E55" w:rsidRDefault="00EF0E55" w:rsidP="00C00B4A">
            <w:pPr>
              <w:bidi/>
              <w:spacing w:after="0" w:line="240" w:lineRule="auto"/>
              <w:jc w:val="center"/>
              <w:rPr>
                <w:rFonts w:ascii="Arial" w:eastAsia="Times New Roman" w:hAnsi="Arial"/>
                <w:sz w:val="24"/>
                <w:szCs w:val="28"/>
                <w:rtl/>
                <w:lang w:bidi="fa-IR"/>
              </w:rPr>
            </w:pPr>
            <w:r w:rsidRPr="00EF0E55">
              <w:rPr>
                <w:sz w:val="24"/>
                <w:szCs w:val="28"/>
              </w:rPr>
              <w:t>74,084,427</w:t>
            </w:r>
          </w:p>
        </w:tc>
      </w:tr>
      <w:tr w:rsidR="00EF0E55" w:rsidRPr="00CE13F6" w14:paraId="0EEDDBAC" w14:textId="77777777" w:rsidTr="00EF0E55">
        <w:trPr>
          <w:trHeight w:val="20"/>
        </w:trPr>
        <w:tc>
          <w:tcPr>
            <w:tcW w:w="1256" w:type="dxa"/>
            <w:vMerge w:val="restart"/>
            <w:tcBorders>
              <w:top w:val="nil"/>
              <w:left w:val="nil"/>
              <w:bottom w:val="single" w:sz="4" w:space="0" w:color="auto"/>
              <w:right w:val="nil"/>
            </w:tcBorders>
            <w:shd w:val="clear" w:color="000000" w:fill="BDD7EE"/>
            <w:vAlign w:val="center"/>
            <w:hideMark/>
          </w:tcPr>
          <w:p w14:paraId="3B11CAC0" w14:textId="77777777" w:rsidR="00EF0E55" w:rsidRPr="00CE13F6" w:rsidRDefault="00EF0E55"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يزد</w:t>
            </w:r>
          </w:p>
        </w:tc>
        <w:tc>
          <w:tcPr>
            <w:tcW w:w="885" w:type="dxa"/>
            <w:tcBorders>
              <w:top w:val="nil"/>
              <w:left w:val="nil"/>
              <w:bottom w:val="single" w:sz="4" w:space="0" w:color="auto"/>
              <w:right w:val="nil"/>
            </w:tcBorders>
            <w:shd w:val="clear" w:color="000000" w:fill="BDD7EE"/>
            <w:vAlign w:val="center"/>
            <w:hideMark/>
          </w:tcPr>
          <w:p w14:paraId="349BFEE5" w14:textId="77777777" w:rsidR="00EF0E55" w:rsidRPr="00CE13F6" w:rsidRDefault="00EF0E55"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مرد</w:t>
            </w:r>
          </w:p>
        </w:tc>
        <w:tc>
          <w:tcPr>
            <w:tcW w:w="966" w:type="dxa"/>
            <w:tcBorders>
              <w:top w:val="nil"/>
              <w:left w:val="nil"/>
              <w:bottom w:val="single" w:sz="4" w:space="0" w:color="auto"/>
              <w:right w:val="nil"/>
            </w:tcBorders>
            <w:shd w:val="clear" w:color="auto" w:fill="auto"/>
            <w:noWrap/>
            <w:vAlign w:val="center"/>
            <w:hideMark/>
          </w:tcPr>
          <w:p w14:paraId="5F8E542E" w14:textId="77777777" w:rsidR="00EF0E55" w:rsidRPr="00CE13F6" w:rsidRDefault="00EF0E55"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2,901</w:t>
            </w:r>
          </w:p>
        </w:tc>
        <w:tc>
          <w:tcPr>
            <w:tcW w:w="966" w:type="dxa"/>
            <w:tcBorders>
              <w:top w:val="nil"/>
              <w:left w:val="nil"/>
              <w:bottom w:val="single" w:sz="4" w:space="0" w:color="auto"/>
              <w:right w:val="nil"/>
            </w:tcBorders>
            <w:shd w:val="clear" w:color="auto" w:fill="auto"/>
            <w:noWrap/>
            <w:vAlign w:val="center"/>
            <w:hideMark/>
          </w:tcPr>
          <w:p w14:paraId="7240635E" w14:textId="77777777" w:rsidR="00EF0E55" w:rsidRPr="00CE13F6" w:rsidRDefault="00EF0E55"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2/0%</w:t>
            </w:r>
          </w:p>
        </w:tc>
        <w:tc>
          <w:tcPr>
            <w:tcW w:w="966" w:type="dxa"/>
            <w:tcBorders>
              <w:top w:val="nil"/>
              <w:left w:val="nil"/>
              <w:bottom w:val="single" w:sz="4" w:space="0" w:color="auto"/>
              <w:right w:val="nil"/>
            </w:tcBorders>
            <w:shd w:val="clear" w:color="auto" w:fill="auto"/>
            <w:noWrap/>
            <w:vAlign w:val="center"/>
            <w:hideMark/>
          </w:tcPr>
          <w:p w14:paraId="2B30F440" w14:textId="5515D72B" w:rsidR="00EF0E55" w:rsidRPr="00CE13F6" w:rsidRDefault="00EF0E55" w:rsidP="00C00B4A">
            <w:pPr>
              <w:bidi/>
              <w:spacing w:after="0" w:line="240" w:lineRule="auto"/>
              <w:jc w:val="center"/>
              <w:rPr>
                <w:rFonts w:ascii="Arial" w:eastAsia="Times New Roman" w:hAnsi="Arial"/>
                <w:sz w:val="24"/>
                <w:lang w:bidi="fa-IR"/>
              </w:rPr>
            </w:pPr>
            <w:r w:rsidRPr="00CE13F6">
              <w:rPr>
                <w:sz w:val="24"/>
              </w:rPr>
              <w:t>41/6</w:t>
            </w:r>
          </w:p>
        </w:tc>
        <w:tc>
          <w:tcPr>
            <w:tcW w:w="967" w:type="dxa"/>
            <w:tcBorders>
              <w:top w:val="nil"/>
              <w:left w:val="nil"/>
              <w:bottom w:val="single" w:sz="4" w:space="0" w:color="auto"/>
              <w:right w:val="nil"/>
            </w:tcBorders>
            <w:shd w:val="clear" w:color="auto" w:fill="auto"/>
            <w:noWrap/>
            <w:vAlign w:val="center"/>
            <w:hideMark/>
          </w:tcPr>
          <w:p w14:paraId="101712B2" w14:textId="258B09E3" w:rsidR="00EF0E55" w:rsidRPr="00CE13F6" w:rsidRDefault="00EF0E55" w:rsidP="00C00B4A">
            <w:pPr>
              <w:bidi/>
              <w:spacing w:after="0" w:line="240" w:lineRule="auto"/>
              <w:jc w:val="center"/>
              <w:rPr>
                <w:rFonts w:ascii="Arial" w:eastAsia="Times New Roman" w:hAnsi="Arial"/>
                <w:sz w:val="24"/>
                <w:rtl/>
                <w:lang w:bidi="fa-IR"/>
              </w:rPr>
            </w:pPr>
            <w:r w:rsidRPr="00CE13F6">
              <w:rPr>
                <w:sz w:val="24"/>
              </w:rPr>
              <w:t>56/4</w:t>
            </w:r>
          </w:p>
        </w:tc>
        <w:tc>
          <w:tcPr>
            <w:tcW w:w="967" w:type="dxa"/>
            <w:tcBorders>
              <w:top w:val="nil"/>
              <w:left w:val="nil"/>
              <w:bottom w:val="single" w:sz="4" w:space="0" w:color="auto"/>
              <w:right w:val="nil"/>
            </w:tcBorders>
            <w:shd w:val="clear" w:color="auto" w:fill="auto"/>
            <w:noWrap/>
            <w:vAlign w:val="center"/>
            <w:hideMark/>
          </w:tcPr>
          <w:p w14:paraId="6034E92A" w14:textId="41D4B334" w:rsidR="00EF0E55" w:rsidRPr="00CE13F6" w:rsidRDefault="00EF0E55" w:rsidP="00C00B4A">
            <w:pPr>
              <w:bidi/>
              <w:spacing w:after="0" w:line="240" w:lineRule="auto"/>
              <w:jc w:val="center"/>
              <w:rPr>
                <w:rFonts w:ascii="Arial" w:eastAsia="Times New Roman" w:hAnsi="Arial"/>
                <w:sz w:val="24"/>
                <w:rtl/>
                <w:lang w:bidi="fa-IR"/>
              </w:rPr>
            </w:pPr>
            <w:r w:rsidRPr="00CE13F6">
              <w:rPr>
                <w:sz w:val="24"/>
              </w:rPr>
              <w:t>11/2</w:t>
            </w:r>
          </w:p>
        </w:tc>
        <w:tc>
          <w:tcPr>
            <w:tcW w:w="1261" w:type="dxa"/>
            <w:tcBorders>
              <w:top w:val="nil"/>
              <w:left w:val="nil"/>
              <w:bottom w:val="single" w:sz="4" w:space="0" w:color="auto"/>
              <w:right w:val="nil"/>
            </w:tcBorders>
            <w:shd w:val="clear" w:color="auto" w:fill="auto"/>
            <w:noWrap/>
            <w:vAlign w:val="center"/>
            <w:hideMark/>
          </w:tcPr>
          <w:p w14:paraId="68E1DA6E" w14:textId="59AE0FB2" w:rsidR="00EF0E55" w:rsidRPr="00EF0E55" w:rsidRDefault="00EF0E55" w:rsidP="00C00B4A">
            <w:pPr>
              <w:bidi/>
              <w:spacing w:after="0" w:line="240" w:lineRule="auto"/>
              <w:jc w:val="center"/>
              <w:rPr>
                <w:rFonts w:ascii="Arial" w:eastAsia="Times New Roman" w:hAnsi="Arial"/>
                <w:sz w:val="24"/>
                <w:szCs w:val="28"/>
                <w:rtl/>
                <w:lang w:bidi="fa-IR"/>
              </w:rPr>
            </w:pPr>
            <w:r w:rsidRPr="00EF0E55">
              <w:rPr>
                <w:sz w:val="24"/>
                <w:szCs w:val="28"/>
              </w:rPr>
              <w:t>55,150,936</w:t>
            </w:r>
          </w:p>
        </w:tc>
        <w:tc>
          <w:tcPr>
            <w:tcW w:w="1263" w:type="dxa"/>
            <w:tcBorders>
              <w:top w:val="nil"/>
              <w:left w:val="nil"/>
              <w:bottom w:val="single" w:sz="4" w:space="0" w:color="auto"/>
              <w:right w:val="nil"/>
            </w:tcBorders>
            <w:shd w:val="clear" w:color="auto" w:fill="auto"/>
            <w:noWrap/>
            <w:vAlign w:val="center"/>
            <w:hideMark/>
          </w:tcPr>
          <w:p w14:paraId="3B859690" w14:textId="747E001D" w:rsidR="00EF0E55" w:rsidRPr="00EF0E55" w:rsidRDefault="00EF0E55" w:rsidP="00C00B4A">
            <w:pPr>
              <w:bidi/>
              <w:spacing w:after="0" w:line="240" w:lineRule="auto"/>
              <w:jc w:val="center"/>
              <w:rPr>
                <w:rFonts w:ascii="Arial" w:eastAsia="Times New Roman" w:hAnsi="Arial"/>
                <w:sz w:val="24"/>
                <w:szCs w:val="28"/>
                <w:rtl/>
                <w:lang w:bidi="fa-IR"/>
              </w:rPr>
            </w:pPr>
            <w:r w:rsidRPr="00EF0E55">
              <w:rPr>
                <w:sz w:val="24"/>
                <w:szCs w:val="28"/>
              </w:rPr>
              <w:t>73,974,569</w:t>
            </w:r>
          </w:p>
        </w:tc>
      </w:tr>
      <w:tr w:rsidR="00EF0E55" w:rsidRPr="00CE13F6" w14:paraId="3B69AEA2" w14:textId="77777777" w:rsidTr="00EF0E55">
        <w:trPr>
          <w:trHeight w:val="20"/>
        </w:trPr>
        <w:tc>
          <w:tcPr>
            <w:tcW w:w="1256" w:type="dxa"/>
            <w:vMerge/>
            <w:tcBorders>
              <w:top w:val="nil"/>
              <w:left w:val="nil"/>
              <w:bottom w:val="single" w:sz="4" w:space="0" w:color="auto"/>
              <w:right w:val="nil"/>
            </w:tcBorders>
            <w:vAlign w:val="center"/>
            <w:hideMark/>
          </w:tcPr>
          <w:p w14:paraId="5611024A" w14:textId="77777777" w:rsidR="00EF0E55" w:rsidRPr="00CE13F6" w:rsidRDefault="00EF0E55"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6591C28C" w14:textId="77777777" w:rsidR="00EF0E55" w:rsidRPr="00CE13F6" w:rsidRDefault="00EF0E55"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زن</w:t>
            </w:r>
          </w:p>
        </w:tc>
        <w:tc>
          <w:tcPr>
            <w:tcW w:w="966" w:type="dxa"/>
            <w:tcBorders>
              <w:top w:val="nil"/>
              <w:left w:val="nil"/>
              <w:bottom w:val="single" w:sz="4" w:space="0" w:color="auto"/>
              <w:right w:val="nil"/>
            </w:tcBorders>
            <w:shd w:val="clear" w:color="auto" w:fill="auto"/>
            <w:noWrap/>
            <w:vAlign w:val="center"/>
            <w:hideMark/>
          </w:tcPr>
          <w:p w14:paraId="23E163C1" w14:textId="77777777" w:rsidR="00EF0E55" w:rsidRPr="00CE13F6" w:rsidRDefault="00EF0E55"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174</w:t>
            </w:r>
          </w:p>
        </w:tc>
        <w:tc>
          <w:tcPr>
            <w:tcW w:w="966" w:type="dxa"/>
            <w:tcBorders>
              <w:top w:val="nil"/>
              <w:left w:val="nil"/>
              <w:bottom w:val="single" w:sz="4" w:space="0" w:color="auto"/>
              <w:right w:val="nil"/>
            </w:tcBorders>
            <w:shd w:val="clear" w:color="auto" w:fill="auto"/>
            <w:noWrap/>
            <w:vAlign w:val="center"/>
            <w:hideMark/>
          </w:tcPr>
          <w:p w14:paraId="18BCB65D" w14:textId="77777777" w:rsidR="00EF0E55" w:rsidRPr="00CE13F6" w:rsidRDefault="00EF0E55"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0/1%</w:t>
            </w:r>
          </w:p>
        </w:tc>
        <w:tc>
          <w:tcPr>
            <w:tcW w:w="966" w:type="dxa"/>
            <w:tcBorders>
              <w:top w:val="nil"/>
              <w:left w:val="nil"/>
              <w:bottom w:val="single" w:sz="4" w:space="0" w:color="auto"/>
              <w:right w:val="nil"/>
            </w:tcBorders>
            <w:shd w:val="clear" w:color="auto" w:fill="auto"/>
            <w:noWrap/>
            <w:vAlign w:val="center"/>
            <w:hideMark/>
          </w:tcPr>
          <w:p w14:paraId="1AACB9B2" w14:textId="490AE0E1" w:rsidR="00EF0E55" w:rsidRPr="00CE13F6" w:rsidRDefault="00EF0E55" w:rsidP="00C00B4A">
            <w:pPr>
              <w:bidi/>
              <w:spacing w:after="0" w:line="240" w:lineRule="auto"/>
              <w:jc w:val="center"/>
              <w:rPr>
                <w:rFonts w:ascii="Arial" w:eastAsia="Times New Roman" w:hAnsi="Arial"/>
                <w:sz w:val="24"/>
                <w:lang w:bidi="fa-IR"/>
              </w:rPr>
            </w:pPr>
            <w:r w:rsidRPr="00CE13F6">
              <w:rPr>
                <w:sz w:val="24"/>
              </w:rPr>
              <w:t>42/7</w:t>
            </w:r>
          </w:p>
        </w:tc>
        <w:tc>
          <w:tcPr>
            <w:tcW w:w="967" w:type="dxa"/>
            <w:tcBorders>
              <w:top w:val="nil"/>
              <w:left w:val="nil"/>
              <w:bottom w:val="single" w:sz="4" w:space="0" w:color="auto"/>
              <w:right w:val="nil"/>
            </w:tcBorders>
            <w:shd w:val="clear" w:color="auto" w:fill="auto"/>
            <w:noWrap/>
            <w:vAlign w:val="center"/>
            <w:hideMark/>
          </w:tcPr>
          <w:p w14:paraId="6F5CA612" w14:textId="65275051" w:rsidR="00EF0E55" w:rsidRPr="00CE13F6" w:rsidRDefault="00EF0E55" w:rsidP="00C00B4A">
            <w:pPr>
              <w:bidi/>
              <w:spacing w:after="0" w:line="240" w:lineRule="auto"/>
              <w:jc w:val="center"/>
              <w:rPr>
                <w:rFonts w:ascii="Arial" w:eastAsia="Times New Roman" w:hAnsi="Arial"/>
                <w:sz w:val="24"/>
                <w:rtl/>
                <w:lang w:bidi="fa-IR"/>
              </w:rPr>
            </w:pPr>
            <w:r w:rsidRPr="00CE13F6">
              <w:rPr>
                <w:sz w:val="24"/>
              </w:rPr>
              <w:t>56/9</w:t>
            </w:r>
          </w:p>
        </w:tc>
        <w:tc>
          <w:tcPr>
            <w:tcW w:w="967" w:type="dxa"/>
            <w:tcBorders>
              <w:top w:val="nil"/>
              <w:left w:val="nil"/>
              <w:bottom w:val="single" w:sz="4" w:space="0" w:color="auto"/>
              <w:right w:val="nil"/>
            </w:tcBorders>
            <w:shd w:val="clear" w:color="auto" w:fill="auto"/>
            <w:noWrap/>
            <w:vAlign w:val="center"/>
            <w:hideMark/>
          </w:tcPr>
          <w:p w14:paraId="505BFA86" w14:textId="4BDD2D68" w:rsidR="00EF0E55" w:rsidRPr="00CE13F6" w:rsidRDefault="00EF0E55" w:rsidP="00C00B4A">
            <w:pPr>
              <w:bidi/>
              <w:spacing w:after="0" w:line="240" w:lineRule="auto"/>
              <w:jc w:val="center"/>
              <w:rPr>
                <w:rFonts w:ascii="Arial" w:eastAsia="Times New Roman" w:hAnsi="Arial"/>
                <w:sz w:val="24"/>
                <w:rtl/>
                <w:lang w:bidi="fa-IR"/>
              </w:rPr>
            </w:pPr>
            <w:r w:rsidRPr="00CE13F6">
              <w:rPr>
                <w:sz w:val="24"/>
              </w:rPr>
              <w:t>8/9</w:t>
            </w:r>
          </w:p>
        </w:tc>
        <w:tc>
          <w:tcPr>
            <w:tcW w:w="1261" w:type="dxa"/>
            <w:tcBorders>
              <w:top w:val="nil"/>
              <w:left w:val="nil"/>
              <w:bottom w:val="single" w:sz="4" w:space="0" w:color="auto"/>
              <w:right w:val="nil"/>
            </w:tcBorders>
            <w:shd w:val="clear" w:color="auto" w:fill="auto"/>
            <w:noWrap/>
            <w:vAlign w:val="center"/>
            <w:hideMark/>
          </w:tcPr>
          <w:p w14:paraId="73A6B56D" w14:textId="01B04E2F" w:rsidR="00EF0E55" w:rsidRPr="00EF0E55" w:rsidRDefault="00EF0E55" w:rsidP="00C00B4A">
            <w:pPr>
              <w:bidi/>
              <w:spacing w:after="0" w:line="240" w:lineRule="auto"/>
              <w:jc w:val="center"/>
              <w:rPr>
                <w:rFonts w:ascii="Arial" w:eastAsia="Times New Roman" w:hAnsi="Arial"/>
                <w:sz w:val="24"/>
                <w:szCs w:val="28"/>
                <w:rtl/>
                <w:lang w:bidi="fa-IR"/>
              </w:rPr>
            </w:pPr>
            <w:r w:rsidRPr="00EF0E55">
              <w:rPr>
                <w:sz w:val="24"/>
                <w:szCs w:val="28"/>
              </w:rPr>
              <w:t>58,761,877</w:t>
            </w:r>
          </w:p>
        </w:tc>
        <w:tc>
          <w:tcPr>
            <w:tcW w:w="1263" w:type="dxa"/>
            <w:tcBorders>
              <w:top w:val="nil"/>
              <w:left w:val="nil"/>
              <w:bottom w:val="single" w:sz="4" w:space="0" w:color="auto"/>
              <w:right w:val="nil"/>
            </w:tcBorders>
            <w:shd w:val="clear" w:color="auto" w:fill="auto"/>
            <w:noWrap/>
            <w:vAlign w:val="center"/>
            <w:hideMark/>
          </w:tcPr>
          <w:p w14:paraId="5D8B1321" w14:textId="108D7F7E" w:rsidR="00EF0E55" w:rsidRPr="00EF0E55" w:rsidRDefault="00EF0E55" w:rsidP="00C00B4A">
            <w:pPr>
              <w:bidi/>
              <w:spacing w:after="0" w:line="240" w:lineRule="auto"/>
              <w:jc w:val="center"/>
              <w:rPr>
                <w:rFonts w:ascii="Arial" w:eastAsia="Times New Roman" w:hAnsi="Arial"/>
                <w:sz w:val="24"/>
                <w:szCs w:val="28"/>
                <w:rtl/>
                <w:lang w:bidi="fa-IR"/>
              </w:rPr>
            </w:pPr>
            <w:r w:rsidRPr="00EF0E55">
              <w:rPr>
                <w:sz w:val="24"/>
                <w:szCs w:val="28"/>
              </w:rPr>
              <w:t>67,656,622</w:t>
            </w:r>
          </w:p>
        </w:tc>
      </w:tr>
      <w:tr w:rsidR="00EF0E55" w:rsidRPr="00CE13F6" w14:paraId="36616799" w14:textId="77777777" w:rsidTr="00EF0E55">
        <w:trPr>
          <w:trHeight w:val="20"/>
        </w:trPr>
        <w:tc>
          <w:tcPr>
            <w:tcW w:w="1256" w:type="dxa"/>
            <w:vMerge/>
            <w:tcBorders>
              <w:top w:val="nil"/>
              <w:left w:val="nil"/>
              <w:bottom w:val="single" w:sz="4" w:space="0" w:color="auto"/>
              <w:right w:val="nil"/>
            </w:tcBorders>
            <w:vAlign w:val="center"/>
            <w:hideMark/>
          </w:tcPr>
          <w:p w14:paraId="605D47EE" w14:textId="77777777" w:rsidR="00EF0E55" w:rsidRPr="00CE13F6" w:rsidRDefault="00EF0E55"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759D4F72" w14:textId="77777777" w:rsidR="00EF0E55" w:rsidRPr="00CE13F6" w:rsidRDefault="00EF0E55"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کل</w:t>
            </w:r>
          </w:p>
        </w:tc>
        <w:tc>
          <w:tcPr>
            <w:tcW w:w="966" w:type="dxa"/>
            <w:tcBorders>
              <w:top w:val="nil"/>
              <w:left w:val="nil"/>
              <w:bottom w:val="single" w:sz="4" w:space="0" w:color="auto"/>
              <w:right w:val="nil"/>
            </w:tcBorders>
            <w:shd w:val="clear" w:color="000000" w:fill="DDEBF7"/>
            <w:noWrap/>
            <w:vAlign w:val="center"/>
            <w:hideMark/>
          </w:tcPr>
          <w:p w14:paraId="2EFDCE63" w14:textId="77777777" w:rsidR="00EF0E55" w:rsidRPr="00CE13F6" w:rsidRDefault="00EF0E55"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3,075</w:t>
            </w:r>
          </w:p>
        </w:tc>
        <w:tc>
          <w:tcPr>
            <w:tcW w:w="966" w:type="dxa"/>
            <w:tcBorders>
              <w:top w:val="nil"/>
              <w:left w:val="nil"/>
              <w:bottom w:val="single" w:sz="4" w:space="0" w:color="auto"/>
              <w:right w:val="nil"/>
            </w:tcBorders>
            <w:shd w:val="clear" w:color="000000" w:fill="DDEBF7"/>
            <w:noWrap/>
            <w:vAlign w:val="center"/>
            <w:hideMark/>
          </w:tcPr>
          <w:p w14:paraId="59E37D1C" w14:textId="77777777" w:rsidR="00EF0E55" w:rsidRPr="00CE13F6" w:rsidRDefault="00EF0E55"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2/1%</w:t>
            </w:r>
          </w:p>
        </w:tc>
        <w:tc>
          <w:tcPr>
            <w:tcW w:w="966" w:type="dxa"/>
            <w:tcBorders>
              <w:top w:val="nil"/>
              <w:left w:val="nil"/>
              <w:bottom w:val="single" w:sz="4" w:space="0" w:color="auto"/>
              <w:right w:val="nil"/>
            </w:tcBorders>
            <w:shd w:val="clear" w:color="000000" w:fill="DDEBF7"/>
            <w:noWrap/>
            <w:vAlign w:val="center"/>
            <w:hideMark/>
          </w:tcPr>
          <w:p w14:paraId="07439083" w14:textId="1D0D73D4" w:rsidR="00EF0E55" w:rsidRPr="00CE13F6" w:rsidRDefault="00EF0E55" w:rsidP="00C00B4A">
            <w:pPr>
              <w:bidi/>
              <w:spacing w:after="0" w:line="240" w:lineRule="auto"/>
              <w:jc w:val="center"/>
              <w:rPr>
                <w:rFonts w:ascii="Arial" w:eastAsia="Times New Roman" w:hAnsi="Arial"/>
                <w:sz w:val="24"/>
                <w:lang w:bidi="fa-IR"/>
              </w:rPr>
            </w:pPr>
            <w:r w:rsidRPr="00CE13F6">
              <w:rPr>
                <w:sz w:val="24"/>
              </w:rPr>
              <w:t>41/7</w:t>
            </w:r>
          </w:p>
        </w:tc>
        <w:tc>
          <w:tcPr>
            <w:tcW w:w="967" w:type="dxa"/>
            <w:tcBorders>
              <w:top w:val="nil"/>
              <w:left w:val="nil"/>
              <w:bottom w:val="single" w:sz="4" w:space="0" w:color="auto"/>
              <w:right w:val="nil"/>
            </w:tcBorders>
            <w:shd w:val="clear" w:color="000000" w:fill="DDEBF7"/>
            <w:noWrap/>
            <w:vAlign w:val="center"/>
            <w:hideMark/>
          </w:tcPr>
          <w:p w14:paraId="460BB64D" w14:textId="22AF66DB" w:rsidR="00EF0E55" w:rsidRPr="00CE13F6" w:rsidRDefault="00EF0E55" w:rsidP="00C00B4A">
            <w:pPr>
              <w:bidi/>
              <w:spacing w:after="0" w:line="240" w:lineRule="auto"/>
              <w:jc w:val="center"/>
              <w:rPr>
                <w:rFonts w:ascii="Arial" w:eastAsia="Times New Roman" w:hAnsi="Arial"/>
                <w:sz w:val="24"/>
                <w:rtl/>
                <w:lang w:bidi="fa-IR"/>
              </w:rPr>
            </w:pPr>
            <w:r w:rsidRPr="00CE13F6">
              <w:rPr>
                <w:sz w:val="24"/>
              </w:rPr>
              <w:t>56/4</w:t>
            </w:r>
          </w:p>
        </w:tc>
        <w:tc>
          <w:tcPr>
            <w:tcW w:w="967" w:type="dxa"/>
            <w:tcBorders>
              <w:top w:val="nil"/>
              <w:left w:val="nil"/>
              <w:bottom w:val="single" w:sz="4" w:space="0" w:color="auto"/>
              <w:right w:val="nil"/>
            </w:tcBorders>
            <w:shd w:val="clear" w:color="000000" w:fill="DDEBF7"/>
            <w:noWrap/>
            <w:vAlign w:val="center"/>
            <w:hideMark/>
          </w:tcPr>
          <w:p w14:paraId="4A5D711A" w14:textId="12FB33AF" w:rsidR="00EF0E55" w:rsidRPr="00CE13F6" w:rsidRDefault="00EF0E55" w:rsidP="00C00B4A">
            <w:pPr>
              <w:bidi/>
              <w:spacing w:after="0" w:line="240" w:lineRule="auto"/>
              <w:jc w:val="center"/>
              <w:rPr>
                <w:rFonts w:ascii="Arial" w:eastAsia="Times New Roman" w:hAnsi="Arial"/>
                <w:sz w:val="24"/>
                <w:rtl/>
                <w:lang w:bidi="fa-IR"/>
              </w:rPr>
            </w:pPr>
            <w:r w:rsidRPr="00CE13F6">
              <w:rPr>
                <w:sz w:val="24"/>
              </w:rPr>
              <w:t>11/1</w:t>
            </w:r>
          </w:p>
        </w:tc>
        <w:tc>
          <w:tcPr>
            <w:tcW w:w="1261" w:type="dxa"/>
            <w:tcBorders>
              <w:top w:val="nil"/>
              <w:left w:val="nil"/>
              <w:bottom w:val="single" w:sz="4" w:space="0" w:color="auto"/>
              <w:right w:val="nil"/>
            </w:tcBorders>
            <w:shd w:val="clear" w:color="000000" w:fill="DDEBF7"/>
            <w:noWrap/>
            <w:vAlign w:val="center"/>
            <w:hideMark/>
          </w:tcPr>
          <w:p w14:paraId="7DC8D712" w14:textId="5D5DF75A" w:rsidR="00EF0E55" w:rsidRPr="00EF0E55" w:rsidRDefault="00EF0E55" w:rsidP="00C00B4A">
            <w:pPr>
              <w:bidi/>
              <w:spacing w:after="0" w:line="240" w:lineRule="auto"/>
              <w:jc w:val="center"/>
              <w:rPr>
                <w:rFonts w:ascii="Arial" w:eastAsia="Times New Roman" w:hAnsi="Arial"/>
                <w:sz w:val="24"/>
                <w:szCs w:val="28"/>
                <w:rtl/>
                <w:lang w:bidi="fa-IR"/>
              </w:rPr>
            </w:pPr>
            <w:r w:rsidRPr="00EF0E55">
              <w:rPr>
                <w:sz w:val="24"/>
                <w:szCs w:val="28"/>
              </w:rPr>
              <w:t>55,355,263</w:t>
            </w:r>
          </w:p>
        </w:tc>
        <w:tc>
          <w:tcPr>
            <w:tcW w:w="1263" w:type="dxa"/>
            <w:tcBorders>
              <w:top w:val="nil"/>
              <w:left w:val="nil"/>
              <w:bottom w:val="single" w:sz="4" w:space="0" w:color="auto"/>
              <w:right w:val="nil"/>
            </w:tcBorders>
            <w:shd w:val="clear" w:color="000000" w:fill="DDEBF7"/>
            <w:noWrap/>
            <w:vAlign w:val="center"/>
            <w:hideMark/>
          </w:tcPr>
          <w:p w14:paraId="1CEFCB92" w14:textId="53D203DB" w:rsidR="00EF0E55" w:rsidRPr="00EF0E55" w:rsidRDefault="00EF0E55" w:rsidP="00C00B4A">
            <w:pPr>
              <w:bidi/>
              <w:spacing w:after="0" w:line="240" w:lineRule="auto"/>
              <w:jc w:val="center"/>
              <w:rPr>
                <w:rFonts w:ascii="Arial" w:eastAsia="Times New Roman" w:hAnsi="Arial"/>
                <w:sz w:val="24"/>
                <w:szCs w:val="28"/>
                <w:rtl/>
                <w:lang w:bidi="fa-IR"/>
              </w:rPr>
            </w:pPr>
            <w:r w:rsidRPr="00EF0E55">
              <w:rPr>
                <w:sz w:val="24"/>
                <w:szCs w:val="28"/>
              </w:rPr>
              <w:t>73,617,066</w:t>
            </w:r>
          </w:p>
        </w:tc>
      </w:tr>
      <w:tr w:rsidR="00EF0E55" w:rsidRPr="00CE13F6" w14:paraId="08F605A0" w14:textId="77777777" w:rsidTr="00EF0E55">
        <w:trPr>
          <w:trHeight w:val="20"/>
        </w:trPr>
        <w:tc>
          <w:tcPr>
            <w:tcW w:w="1256" w:type="dxa"/>
            <w:vMerge w:val="restart"/>
            <w:tcBorders>
              <w:top w:val="nil"/>
              <w:left w:val="nil"/>
              <w:bottom w:val="single" w:sz="4" w:space="0" w:color="auto"/>
              <w:right w:val="nil"/>
            </w:tcBorders>
            <w:shd w:val="clear" w:color="000000" w:fill="BDD7EE"/>
            <w:vAlign w:val="center"/>
            <w:hideMark/>
          </w:tcPr>
          <w:p w14:paraId="51D01DF7" w14:textId="77777777" w:rsidR="00EF0E55" w:rsidRPr="00CE13F6" w:rsidRDefault="00EF0E55"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کل کشور</w:t>
            </w:r>
          </w:p>
        </w:tc>
        <w:tc>
          <w:tcPr>
            <w:tcW w:w="885" w:type="dxa"/>
            <w:tcBorders>
              <w:top w:val="nil"/>
              <w:left w:val="nil"/>
              <w:bottom w:val="single" w:sz="4" w:space="0" w:color="auto"/>
              <w:right w:val="nil"/>
            </w:tcBorders>
            <w:shd w:val="clear" w:color="000000" w:fill="BDD7EE"/>
            <w:vAlign w:val="center"/>
            <w:hideMark/>
          </w:tcPr>
          <w:p w14:paraId="381A6E37" w14:textId="77777777" w:rsidR="00EF0E55" w:rsidRPr="00CE13F6" w:rsidRDefault="00EF0E55"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مرد</w:t>
            </w:r>
          </w:p>
        </w:tc>
        <w:tc>
          <w:tcPr>
            <w:tcW w:w="966" w:type="dxa"/>
            <w:tcBorders>
              <w:top w:val="nil"/>
              <w:left w:val="nil"/>
              <w:bottom w:val="single" w:sz="4" w:space="0" w:color="auto"/>
              <w:right w:val="nil"/>
            </w:tcBorders>
            <w:shd w:val="clear" w:color="auto" w:fill="auto"/>
            <w:noWrap/>
            <w:vAlign w:val="center"/>
            <w:hideMark/>
          </w:tcPr>
          <w:p w14:paraId="6902F384" w14:textId="77777777" w:rsidR="00EF0E55" w:rsidRPr="00CE13F6" w:rsidRDefault="00EF0E55"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136,562</w:t>
            </w:r>
          </w:p>
        </w:tc>
        <w:tc>
          <w:tcPr>
            <w:tcW w:w="966" w:type="dxa"/>
            <w:tcBorders>
              <w:top w:val="nil"/>
              <w:left w:val="nil"/>
              <w:bottom w:val="single" w:sz="4" w:space="0" w:color="auto"/>
              <w:right w:val="nil"/>
            </w:tcBorders>
            <w:shd w:val="clear" w:color="auto" w:fill="auto"/>
            <w:noWrap/>
            <w:vAlign w:val="center"/>
            <w:hideMark/>
          </w:tcPr>
          <w:p w14:paraId="3145105B" w14:textId="77777777" w:rsidR="00EF0E55" w:rsidRPr="00CE13F6" w:rsidRDefault="00EF0E55"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92/7%</w:t>
            </w:r>
          </w:p>
        </w:tc>
        <w:tc>
          <w:tcPr>
            <w:tcW w:w="966" w:type="dxa"/>
            <w:tcBorders>
              <w:top w:val="nil"/>
              <w:left w:val="nil"/>
              <w:bottom w:val="single" w:sz="4" w:space="0" w:color="auto"/>
              <w:right w:val="nil"/>
            </w:tcBorders>
            <w:shd w:val="clear" w:color="auto" w:fill="auto"/>
            <w:noWrap/>
            <w:vAlign w:val="center"/>
            <w:hideMark/>
          </w:tcPr>
          <w:p w14:paraId="41914122" w14:textId="2768723A" w:rsidR="00EF0E55" w:rsidRPr="00CE13F6" w:rsidRDefault="00EF0E55" w:rsidP="00C00B4A">
            <w:pPr>
              <w:bidi/>
              <w:spacing w:after="0" w:line="240" w:lineRule="auto"/>
              <w:jc w:val="center"/>
              <w:rPr>
                <w:rFonts w:ascii="Arial" w:eastAsia="Times New Roman" w:hAnsi="Arial"/>
                <w:sz w:val="24"/>
                <w:lang w:bidi="fa-IR"/>
              </w:rPr>
            </w:pPr>
            <w:r w:rsidRPr="00CE13F6">
              <w:rPr>
                <w:sz w:val="24"/>
              </w:rPr>
              <w:t>43/2</w:t>
            </w:r>
          </w:p>
        </w:tc>
        <w:tc>
          <w:tcPr>
            <w:tcW w:w="967" w:type="dxa"/>
            <w:tcBorders>
              <w:top w:val="nil"/>
              <w:left w:val="nil"/>
              <w:bottom w:val="single" w:sz="4" w:space="0" w:color="auto"/>
              <w:right w:val="nil"/>
            </w:tcBorders>
            <w:shd w:val="clear" w:color="auto" w:fill="auto"/>
            <w:noWrap/>
            <w:vAlign w:val="center"/>
            <w:hideMark/>
          </w:tcPr>
          <w:p w14:paraId="7C7C9987" w14:textId="3ACAD872" w:rsidR="00EF0E55" w:rsidRPr="00CE13F6" w:rsidRDefault="00EF0E55" w:rsidP="00C00B4A">
            <w:pPr>
              <w:bidi/>
              <w:spacing w:after="0" w:line="240" w:lineRule="auto"/>
              <w:jc w:val="center"/>
              <w:rPr>
                <w:rFonts w:ascii="Arial" w:eastAsia="Times New Roman" w:hAnsi="Arial"/>
                <w:sz w:val="24"/>
                <w:rtl/>
                <w:lang w:bidi="fa-IR"/>
              </w:rPr>
            </w:pPr>
            <w:r w:rsidRPr="00CE13F6">
              <w:rPr>
                <w:sz w:val="24"/>
              </w:rPr>
              <w:t>55/9</w:t>
            </w:r>
          </w:p>
        </w:tc>
        <w:tc>
          <w:tcPr>
            <w:tcW w:w="967" w:type="dxa"/>
            <w:tcBorders>
              <w:top w:val="nil"/>
              <w:left w:val="nil"/>
              <w:bottom w:val="single" w:sz="4" w:space="0" w:color="auto"/>
              <w:right w:val="nil"/>
            </w:tcBorders>
            <w:shd w:val="clear" w:color="auto" w:fill="auto"/>
            <w:noWrap/>
            <w:vAlign w:val="center"/>
            <w:hideMark/>
          </w:tcPr>
          <w:p w14:paraId="531ACAA0" w14:textId="76ED1426" w:rsidR="00EF0E55" w:rsidRPr="00CE13F6" w:rsidRDefault="00EF0E55" w:rsidP="00C00B4A">
            <w:pPr>
              <w:bidi/>
              <w:spacing w:after="0" w:line="240" w:lineRule="auto"/>
              <w:jc w:val="center"/>
              <w:rPr>
                <w:rFonts w:ascii="Arial" w:eastAsia="Times New Roman" w:hAnsi="Arial"/>
                <w:sz w:val="24"/>
                <w:rtl/>
                <w:lang w:bidi="fa-IR"/>
              </w:rPr>
            </w:pPr>
            <w:r w:rsidRPr="00CE13F6">
              <w:rPr>
                <w:sz w:val="24"/>
              </w:rPr>
              <w:t>10/6</w:t>
            </w:r>
          </w:p>
        </w:tc>
        <w:tc>
          <w:tcPr>
            <w:tcW w:w="1261" w:type="dxa"/>
            <w:tcBorders>
              <w:top w:val="nil"/>
              <w:left w:val="nil"/>
              <w:bottom w:val="single" w:sz="4" w:space="0" w:color="auto"/>
              <w:right w:val="nil"/>
            </w:tcBorders>
            <w:shd w:val="clear" w:color="auto" w:fill="auto"/>
            <w:noWrap/>
            <w:vAlign w:val="center"/>
            <w:hideMark/>
          </w:tcPr>
          <w:p w14:paraId="45DC3C42" w14:textId="5A4A9F12" w:rsidR="00EF0E55" w:rsidRPr="00EF0E55" w:rsidRDefault="00EF0E55" w:rsidP="00C00B4A">
            <w:pPr>
              <w:bidi/>
              <w:spacing w:after="0" w:line="240" w:lineRule="auto"/>
              <w:jc w:val="center"/>
              <w:rPr>
                <w:rFonts w:ascii="Arial" w:eastAsia="Times New Roman" w:hAnsi="Arial"/>
                <w:sz w:val="24"/>
                <w:szCs w:val="28"/>
                <w:rtl/>
                <w:lang w:bidi="fa-IR"/>
              </w:rPr>
            </w:pPr>
            <w:r w:rsidRPr="00EF0E55">
              <w:rPr>
                <w:sz w:val="24"/>
                <w:szCs w:val="28"/>
              </w:rPr>
              <w:t>54,231,744</w:t>
            </w:r>
          </w:p>
        </w:tc>
        <w:tc>
          <w:tcPr>
            <w:tcW w:w="1263" w:type="dxa"/>
            <w:tcBorders>
              <w:top w:val="nil"/>
              <w:left w:val="nil"/>
              <w:bottom w:val="single" w:sz="4" w:space="0" w:color="auto"/>
              <w:right w:val="nil"/>
            </w:tcBorders>
            <w:shd w:val="clear" w:color="auto" w:fill="auto"/>
            <w:noWrap/>
            <w:vAlign w:val="center"/>
            <w:hideMark/>
          </w:tcPr>
          <w:p w14:paraId="2D008B8A" w14:textId="5EDBA75F" w:rsidR="00EF0E55" w:rsidRPr="00EF0E55" w:rsidRDefault="00EF0E55" w:rsidP="00C00B4A">
            <w:pPr>
              <w:bidi/>
              <w:spacing w:after="0" w:line="240" w:lineRule="auto"/>
              <w:jc w:val="center"/>
              <w:rPr>
                <w:rFonts w:ascii="Arial" w:eastAsia="Times New Roman" w:hAnsi="Arial"/>
                <w:sz w:val="24"/>
                <w:szCs w:val="28"/>
                <w:rtl/>
                <w:lang w:bidi="fa-IR"/>
              </w:rPr>
            </w:pPr>
            <w:r w:rsidRPr="00EF0E55">
              <w:rPr>
                <w:sz w:val="24"/>
                <w:szCs w:val="28"/>
              </w:rPr>
              <w:t>72,265,200</w:t>
            </w:r>
          </w:p>
        </w:tc>
      </w:tr>
      <w:tr w:rsidR="00EF0E55" w:rsidRPr="00CE13F6" w14:paraId="73663FDA" w14:textId="77777777" w:rsidTr="00EF0E55">
        <w:trPr>
          <w:trHeight w:val="20"/>
        </w:trPr>
        <w:tc>
          <w:tcPr>
            <w:tcW w:w="1256" w:type="dxa"/>
            <w:vMerge/>
            <w:tcBorders>
              <w:top w:val="nil"/>
              <w:left w:val="nil"/>
              <w:bottom w:val="single" w:sz="4" w:space="0" w:color="auto"/>
              <w:right w:val="nil"/>
            </w:tcBorders>
            <w:vAlign w:val="center"/>
            <w:hideMark/>
          </w:tcPr>
          <w:p w14:paraId="61429274" w14:textId="77777777" w:rsidR="00EF0E55" w:rsidRPr="00CE13F6" w:rsidRDefault="00EF0E55"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51F96958" w14:textId="77777777" w:rsidR="00EF0E55" w:rsidRPr="00CE13F6" w:rsidRDefault="00EF0E55"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زن</w:t>
            </w:r>
          </w:p>
        </w:tc>
        <w:tc>
          <w:tcPr>
            <w:tcW w:w="966" w:type="dxa"/>
            <w:tcBorders>
              <w:top w:val="nil"/>
              <w:left w:val="nil"/>
              <w:bottom w:val="single" w:sz="4" w:space="0" w:color="auto"/>
              <w:right w:val="nil"/>
            </w:tcBorders>
            <w:shd w:val="clear" w:color="auto" w:fill="auto"/>
            <w:noWrap/>
            <w:vAlign w:val="center"/>
            <w:hideMark/>
          </w:tcPr>
          <w:p w14:paraId="684B42D0" w14:textId="77777777" w:rsidR="00EF0E55" w:rsidRPr="00CE13F6" w:rsidRDefault="00EF0E55"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10,729</w:t>
            </w:r>
          </w:p>
        </w:tc>
        <w:tc>
          <w:tcPr>
            <w:tcW w:w="966" w:type="dxa"/>
            <w:tcBorders>
              <w:top w:val="nil"/>
              <w:left w:val="nil"/>
              <w:bottom w:val="single" w:sz="4" w:space="0" w:color="auto"/>
              <w:right w:val="nil"/>
            </w:tcBorders>
            <w:shd w:val="clear" w:color="auto" w:fill="auto"/>
            <w:noWrap/>
            <w:vAlign w:val="center"/>
            <w:hideMark/>
          </w:tcPr>
          <w:p w14:paraId="2A4F0A58" w14:textId="77777777" w:rsidR="00EF0E55" w:rsidRPr="00CE13F6" w:rsidRDefault="00EF0E55"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7/3%</w:t>
            </w:r>
          </w:p>
        </w:tc>
        <w:tc>
          <w:tcPr>
            <w:tcW w:w="966" w:type="dxa"/>
            <w:tcBorders>
              <w:top w:val="nil"/>
              <w:left w:val="nil"/>
              <w:bottom w:val="single" w:sz="4" w:space="0" w:color="auto"/>
              <w:right w:val="nil"/>
            </w:tcBorders>
            <w:shd w:val="clear" w:color="auto" w:fill="auto"/>
            <w:noWrap/>
            <w:vAlign w:val="center"/>
            <w:hideMark/>
          </w:tcPr>
          <w:p w14:paraId="354C9136" w14:textId="08245F65" w:rsidR="00EF0E55" w:rsidRPr="00CE13F6" w:rsidRDefault="00EF0E55" w:rsidP="00C00B4A">
            <w:pPr>
              <w:bidi/>
              <w:spacing w:after="0" w:line="240" w:lineRule="auto"/>
              <w:jc w:val="center"/>
              <w:rPr>
                <w:rFonts w:ascii="Arial" w:eastAsia="Times New Roman" w:hAnsi="Arial"/>
                <w:sz w:val="24"/>
                <w:lang w:bidi="fa-IR"/>
              </w:rPr>
            </w:pPr>
            <w:r w:rsidRPr="00CE13F6">
              <w:rPr>
                <w:sz w:val="24"/>
              </w:rPr>
              <w:t>43/6</w:t>
            </w:r>
          </w:p>
        </w:tc>
        <w:tc>
          <w:tcPr>
            <w:tcW w:w="967" w:type="dxa"/>
            <w:tcBorders>
              <w:top w:val="nil"/>
              <w:left w:val="nil"/>
              <w:bottom w:val="single" w:sz="4" w:space="0" w:color="auto"/>
              <w:right w:val="nil"/>
            </w:tcBorders>
            <w:shd w:val="clear" w:color="auto" w:fill="auto"/>
            <w:noWrap/>
            <w:vAlign w:val="center"/>
            <w:hideMark/>
          </w:tcPr>
          <w:p w14:paraId="556B83C8" w14:textId="36A57B29" w:rsidR="00EF0E55" w:rsidRPr="00CE13F6" w:rsidRDefault="00EF0E55" w:rsidP="00C00B4A">
            <w:pPr>
              <w:bidi/>
              <w:spacing w:after="0" w:line="240" w:lineRule="auto"/>
              <w:jc w:val="center"/>
              <w:rPr>
                <w:rFonts w:ascii="Arial" w:eastAsia="Times New Roman" w:hAnsi="Arial"/>
                <w:sz w:val="24"/>
                <w:rtl/>
                <w:lang w:bidi="fa-IR"/>
              </w:rPr>
            </w:pPr>
            <w:r w:rsidRPr="00CE13F6">
              <w:rPr>
                <w:sz w:val="24"/>
              </w:rPr>
              <w:t>56/5</w:t>
            </w:r>
          </w:p>
        </w:tc>
        <w:tc>
          <w:tcPr>
            <w:tcW w:w="967" w:type="dxa"/>
            <w:tcBorders>
              <w:top w:val="nil"/>
              <w:left w:val="nil"/>
              <w:bottom w:val="single" w:sz="4" w:space="0" w:color="auto"/>
              <w:right w:val="nil"/>
            </w:tcBorders>
            <w:shd w:val="clear" w:color="auto" w:fill="auto"/>
            <w:noWrap/>
            <w:vAlign w:val="center"/>
            <w:hideMark/>
          </w:tcPr>
          <w:p w14:paraId="18AB6E38" w14:textId="1AF5DD2E" w:rsidR="00EF0E55" w:rsidRPr="00CE13F6" w:rsidRDefault="00EF0E55" w:rsidP="00C00B4A">
            <w:pPr>
              <w:bidi/>
              <w:spacing w:after="0" w:line="240" w:lineRule="auto"/>
              <w:jc w:val="center"/>
              <w:rPr>
                <w:rFonts w:ascii="Arial" w:eastAsia="Times New Roman" w:hAnsi="Arial"/>
                <w:sz w:val="24"/>
                <w:rtl/>
                <w:lang w:bidi="fa-IR"/>
              </w:rPr>
            </w:pPr>
            <w:r w:rsidRPr="00CE13F6">
              <w:rPr>
                <w:sz w:val="24"/>
              </w:rPr>
              <w:t>9/0</w:t>
            </w:r>
          </w:p>
        </w:tc>
        <w:tc>
          <w:tcPr>
            <w:tcW w:w="1261" w:type="dxa"/>
            <w:tcBorders>
              <w:top w:val="nil"/>
              <w:left w:val="nil"/>
              <w:bottom w:val="single" w:sz="4" w:space="0" w:color="auto"/>
              <w:right w:val="nil"/>
            </w:tcBorders>
            <w:shd w:val="clear" w:color="auto" w:fill="auto"/>
            <w:noWrap/>
            <w:vAlign w:val="center"/>
            <w:hideMark/>
          </w:tcPr>
          <w:p w14:paraId="03B016AA" w14:textId="36D3ECEC" w:rsidR="00EF0E55" w:rsidRPr="00EF0E55" w:rsidRDefault="00EF0E55" w:rsidP="00C00B4A">
            <w:pPr>
              <w:bidi/>
              <w:spacing w:after="0" w:line="240" w:lineRule="auto"/>
              <w:jc w:val="center"/>
              <w:rPr>
                <w:rFonts w:ascii="Arial" w:eastAsia="Times New Roman" w:hAnsi="Arial"/>
                <w:sz w:val="24"/>
                <w:szCs w:val="28"/>
                <w:rtl/>
                <w:lang w:bidi="fa-IR"/>
              </w:rPr>
            </w:pPr>
            <w:r w:rsidRPr="00EF0E55">
              <w:rPr>
                <w:sz w:val="24"/>
                <w:szCs w:val="28"/>
              </w:rPr>
              <w:t>58,923,064</w:t>
            </w:r>
          </w:p>
        </w:tc>
        <w:tc>
          <w:tcPr>
            <w:tcW w:w="1263" w:type="dxa"/>
            <w:tcBorders>
              <w:top w:val="nil"/>
              <w:left w:val="nil"/>
              <w:bottom w:val="single" w:sz="4" w:space="0" w:color="auto"/>
              <w:right w:val="nil"/>
            </w:tcBorders>
            <w:shd w:val="clear" w:color="auto" w:fill="auto"/>
            <w:noWrap/>
            <w:vAlign w:val="center"/>
            <w:hideMark/>
          </w:tcPr>
          <w:p w14:paraId="156233B4" w14:textId="35498FED" w:rsidR="00EF0E55" w:rsidRPr="00EF0E55" w:rsidRDefault="00EF0E55" w:rsidP="00C00B4A">
            <w:pPr>
              <w:bidi/>
              <w:spacing w:after="0" w:line="240" w:lineRule="auto"/>
              <w:jc w:val="center"/>
              <w:rPr>
                <w:rFonts w:ascii="Arial" w:eastAsia="Times New Roman" w:hAnsi="Arial"/>
                <w:sz w:val="24"/>
                <w:szCs w:val="28"/>
                <w:rtl/>
                <w:lang w:bidi="fa-IR"/>
              </w:rPr>
            </w:pPr>
            <w:r w:rsidRPr="00EF0E55">
              <w:rPr>
                <w:sz w:val="24"/>
                <w:szCs w:val="28"/>
              </w:rPr>
              <w:t>67,696,064</w:t>
            </w:r>
          </w:p>
        </w:tc>
      </w:tr>
      <w:tr w:rsidR="00EF0E55" w:rsidRPr="00CE13F6" w14:paraId="636BB778" w14:textId="77777777" w:rsidTr="00EF0E55">
        <w:trPr>
          <w:trHeight w:val="20"/>
        </w:trPr>
        <w:tc>
          <w:tcPr>
            <w:tcW w:w="1256" w:type="dxa"/>
            <w:vMerge/>
            <w:tcBorders>
              <w:top w:val="nil"/>
              <w:left w:val="nil"/>
              <w:bottom w:val="single" w:sz="4" w:space="0" w:color="auto"/>
              <w:right w:val="nil"/>
            </w:tcBorders>
            <w:vAlign w:val="center"/>
            <w:hideMark/>
          </w:tcPr>
          <w:p w14:paraId="34AC88A1" w14:textId="77777777" w:rsidR="00EF0E55" w:rsidRPr="00CE13F6" w:rsidRDefault="00EF0E55" w:rsidP="00C00B4A">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5A025AD5" w14:textId="77777777" w:rsidR="00EF0E55" w:rsidRPr="00CE13F6" w:rsidRDefault="00EF0E55" w:rsidP="00C00B4A">
            <w:pPr>
              <w:bidi/>
              <w:spacing w:after="0" w:line="240" w:lineRule="auto"/>
              <w:jc w:val="center"/>
              <w:rPr>
                <w:rFonts w:ascii="Arial" w:eastAsia="Times New Roman" w:hAnsi="Arial"/>
                <w:b/>
                <w:bCs/>
                <w:sz w:val="24"/>
                <w:rtl/>
                <w:lang w:bidi="fa-IR"/>
              </w:rPr>
            </w:pPr>
            <w:r w:rsidRPr="00CE13F6">
              <w:rPr>
                <w:rFonts w:ascii="Arial" w:eastAsia="Times New Roman" w:hAnsi="Arial" w:hint="cs"/>
                <w:b/>
                <w:bCs/>
                <w:sz w:val="24"/>
                <w:rtl/>
                <w:lang w:bidi="fa-IR"/>
              </w:rPr>
              <w:t>کل</w:t>
            </w:r>
          </w:p>
        </w:tc>
        <w:tc>
          <w:tcPr>
            <w:tcW w:w="966" w:type="dxa"/>
            <w:tcBorders>
              <w:top w:val="nil"/>
              <w:left w:val="nil"/>
              <w:bottom w:val="single" w:sz="4" w:space="0" w:color="auto"/>
              <w:right w:val="nil"/>
            </w:tcBorders>
            <w:shd w:val="clear" w:color="000000" w:fill="DDEBF7"/>
            <w:noWrap/>
            <w:vAlign w:val="center"/>
            <w:hideMark/>
          </w:tcPr>
          <w:p w14:paraId="27638F1F" w14:textId="77777777" w:rsidR="00EF0E55" w:rsidRPr="00CE13F6" w:rsidRDefault="00EF0E55"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rtl/>
                <w:lang w:bidi="fa-IR"/>
              </w:rPr>
              <w:t>147,291</w:t>
            </w:r>
          </w:p>
        </w:tc>
        <w:tc>
          <w:tcPr>
            <w:tcW w:w="966" w:type="dxa"/>
            <w:tcBorders>
              <w:top w:val="nil"/>
              <w:left w:val="nil"/>
              <w:bottom w:val="single" w:sz="4" w:space="0" w:color="auto"/>
              <w:right w:val="nil"/>
            </w:tcBorders>
            <w:shd w:val="clear" w:color="000000" w:fill="DDEBF7"/>
            <w:noWrap/>
            <w:vAlign w:val="center"/>
            <w:hideMark/>
          </w:tcPr>
          <w:p w14:paraId="317667C3" w14:textId="77777777" w:rsidR="00EF0E55" w:rsidRPr="00CE13F6" w:rsidRDefault="00EF0E55" w:rsidP="00C00B4A">
            <w:pPr>
              <w:bidi/>
              <w:spacing w:after="0" w:line="240" w:lineRule="auto"/>
              <w:jc w:val="center"/>
              <w:rPr>
                <w:rFonts w:ascii="Arial" w:eastAsia="Times New Roman" w:hAnsi="Arial"/>
                <w:sz w:val="24"/>
                <w:rtl/>
                <w:lang w:bidi="fa-IR"/>
              </w:rPr>
            </w:pPr>
            <w:r w:rsidRPr="00CE13F6">
              <w:rPr>
                <w:rFonts w:ascii="Arial" w:eastAsia="Times New Roman" w:hAnsi="Arial" w:hint="cs"/>
                <w:sz w:val="24"/>
                <w:lang w:bidi="fa-IR"/>
              </w:rPr>
              <w:t>100%</w:t>
            </w:r>
          </w:p>
        </w:tc>
        <w:tc>
          <w:tcPr>
            <w:tcW w:w="966" w:type="dxa"/>
            <w:tcBorders>
              <w:top w:val="nil"/>
              <w:left w:val="nil"/>
              <w:bottom w:val="single" w:sz="4" w:space="0" w:color="auto"/>
              <w:right w:val="nil"/>
            </w:tcBorders>
            <w:shd w:val="clear" w:color="000000" w:fill="DDEBF7"/>
            <w:noWrap/>
            <w:vAlign w:val="center"/>
            <w:hideMark/>
          </w:tcPr>
          <w:p w14:paraId="267772F7" w14:textId="6CCA7689" w:rsidR="00EF0E55" w:rsidRPr="00CE13F6" w:rsidRDefault="00EF0E55" w:rsidP="00C00B4A">
            <w:pPr>
              <w:bidi/>
              <w:spacing w:after="0" w:line="240" w:lineRule="auto"/>
              <w:jc w:val="center"/>
              <w:rPr>
                <w:rFonts w:ascii="Arial" w:eastAsia="Times New Roman" w:hAnsi="Arial"/>
                <w:sz w:val="24"/>
                <w:lang w:bidi="fa-IR"/>
              </w:rPr>
            </w:pPr>
            <w:r w:rsidRPr="00CE13F6">
              <w:rPr>
                <w:sz w:val="24"/>
              </w:rPr>
              <w:t>43/2</w:t>
            </w:r>
          </w:p>
        </w:tc>
        <w:tc>
          <w:tcPr>
            <w:tcW w:w="967" w:type="dxa"/>
            <w:tcBorders>
              <w:top w:val="nil"/>
              <w:left w:val="nil"/>
              <w:bottom w:val="single" w:sz="4" w:space="0" w:color="auto"/>
              <w:right w:val="nil"/>
            </w:tcBorders>
            <w:shd w:val="clear" w:color="000000" w:fill="DDEBF7"/>
            <w:noWrap/>
            <w:vAlign w:val="center"/>
            <w:hideMark/>
          </w:tcPr>
          <w:p w14:paraId="4F824060" w14:textId="5EB8509E" w:rsidR="00EF0E55" w:rsidRPr="00CE13F6" w:rsidRDefault="00EF0E55" w:rsidP="00C00B4A">
            <w:pPr>
              <w:bidi/>
              <w:spacing w:after="0" w:line="240" w:lineRule="auto"/>
              <w:jc w:val="center"/>
              <w:rPr>
                <w:rFonts w:ascii="Arial" w:eastAsia="Times New Roman" w:hAnsi="Arial"/>
                <w:sz w:val="24"/>
                <w:rtl/>
                <w:lang w:bidi="fa-IR"/>
              </w:rPr>
            </w:pPr>
            <w:r w:rsidRPr="00CE13F6">
              <w:rPr>
                <w:sz w:val="24"/>
              </w:rPr>
              <w:t>56/0</w:t>
            </w:r>
          </w:p>
        </w:tc>
        <w:tc>
          <w:tcPr>
            <w:tcW w:w="967" w:type="dxa"/>
            <w:tcBorders>
              <w:top w:val="nil"/>
              <w:left w:val="nil"/>
              <w:bottom w:val="single" w:sz="4" w:space="0" w:color="auto"/>
              <w:right w:val="nil"/>
            </w:tcBorders>
            <w:shd w:val="clear" w:color="000000" w:fill="DDEBF7"/>
            <w:noWrap/>
            <w:vAlign w:val="center"/>
            <w:hideMark/>
          </w:tcPr>
          <w:p w14:paraId="52EC8A20" w14:textId="054B6F6A" w:rsidR="00EF0E55" w:rsidRPr="00CE13F6" w:rsidRDefault="00EF0E55" w:rsidP="00C00B4A">
            <w:pPr>
              <w:bidi/>
              <w:spacing w:after="0" w:line="240" w:lineRule="auto"/>
              <w:jc w:val="center"/>
              <w:rPr>
                <w:rFonts w:ascii="Arial" w:eastAsia="Times New Roman" w:hAnsi="Arial"/>
                <w:sz w:val="24"/>
                <w:rtl/>
                <w:lang w:bidi="fa-IR"/>
              </w:rPr>
            </w:pPr>
            <w:r w:rsidRPr="00CE13F6">
              <w:rPr>
                <w:sz w:val="24"/>
              </w:rPr>
              <w:t>10/4</w:t>
            </w:r>
          </w:p>
        </w:tc>
        <w:tc>
          <w:tcPr>
            <w:tcW w:w="1261" w:type="dxa"/>
            <w:tcBorders>
              <w:top w:val="nil"/>
              <w:left w:val="nil"/>
              <w:bottom w:val="single" w:sz="4" w:space="0" w:color="auto"/>
              <w:right w:val="nil"/>
            </w:tcBorders>
            <w:shd w:val="clear" w:color="000000" w:fill="DDEBF7"/>
            <w:noWrap/>
            <w:vAlign w:val="center"/>
            <w:hideMark/>
          </w:tcPr>
          <w:p w14:paraId="577BD300" w14:textId="7E5DEA72" w:rsidR="00EF0E55" w:rsidRPr="00EF0E55" w:rsidRDefault="00EF0E55" w:rsidP="00C00B4A">
            <w:pPr>
              <w:bidi/>
              <w:spacing w:after="0" w:line="240" w:lineRule="auto"/>
              <w:jc w:val="center"/>
              <w:rPr>
                <w:rFonts w:ascii="Arial" w:eastAsia="Times New Roman" w:hAnsi="Arial"/>
                <w:sz w:val="24"/>
                <w:szCs w:val="28"/>
                <w:rtl/>
                <w:lang w:bidi="fa-IR"/>
              </w:rPr>
            </w:pPr>
            <w:r w:rsidRPr="00EF0E55">
              <w:rPr>
                <w:sz w:val="24"/>
                <w:szCs w:val="28"/>
              </w:rPr>
              <w:t>54,573,470</w:t>
            </w:r>
          </w:p>
        </w:tc>
        <w:tc>
          <w:tcPr>
            <w:tcW w:w="1263" w:type="dxa"/>
            <w:tcBorders>
              <w:top w:val="nil"/>
              <w:left w:val="nil"/>
              <w:bottom w:val="single" w:sz="4" w:space="0" w:color="auto"/>
              <w:right w:val="nil"/>
            </w:tcBorders>
            <w:shd w:val="clear" w:color="000000" w:fill="DDEBF7"/>
            <w:noWrap/>
            <w:vAlign w:val="center"/>
            <w:hideMark/>
          </w:tcPr>
          <w:p w14:paraId="445A9DFC" w14:textId="0D5EB4CA" w:rsidR="00EF0E55" w:rsidRPr="00EF0E55" w:rsidRDefault="00EF0E55" w:rsidP="00C00B4A">
            <w:pPr>
              <w:bidi/>
              <w:spacing w:after="0" w:line="240" w:lineRule="auto"/>
              <w:jc w:val="center"/>
              <w:rPr>
                <w:rFonts w:ascii="Arial" w:eastAsia="Times New Roman" w:hAnsi="Arial"/>
                <w:sz w:val="24"/>
                <w:szCs w:val="28"/>
                <w:rtl/>
                <w:lang w:bidi="fa-IR"/>
              </w:rPr>
            </w:pPr>
            <w:r w:rsidRPr="00EF0E55">
              <w:rPr>
                <w:sz w:val="24"/>
                <w:szCs w:val="28"/>
              </w:rPr>
              <w:t>71,932,374</w:t>
            </w:r>
          </w:p>
        </w:tc>
      </w:tr>
    </w:tbl>
    <w:p w14:paraId="47032796" w14:textId="2BE5B20B" w:rsidR="00D5501D" w:rsidRDefault="00D5501D" w:rsidP="00C00B4A">
      <w:pPr>
        <w:bidi/>
        <w:rPr>
          <w:rtl/>
        </w:rPr>
      </w:pPr>
    </w:p>
    <w:p w14:paraId="25EC1E13" w14:textId="4B6ADBE6" w:rsidR="00EB7EF4" w:rsidRDefault="002025BF" w:rsidP="00C00B4A">
      <w:pPr>
        <w:bidi/>
        <w:rPr>
          <w:rtl/>
        </w:rPr>
      </w:pPr>
      <w:r w:rsidRPr="002025BF">
        <w:rPr>
          <w:noProof/>
        </w:rPr>
        <w:lastRenderedPageBreak/>
        <w:drawing>
          <wp:inline distT="0" distB="0" distL="0" distR="0" wp14:anchorId="5D82D142" wp14:editId="48C31BE6">
            <wp:extent cx="6030595" cy="8502555"/>
            <wp:effectExtent l="0" t="0" r="8255" b="0"/>
            <wp:docPr id="18" name="Chart 18">
              <a:extLst xmlns:a="http://schemas.openxmlformats.org/drawingml/2006/main">
                <a:ext uri="{FF2B5EF4-FFF2-40B4-BE49-F238E27FC236}">
                  <a16:creationId xmlns:a16="http://schemas.microsoft.com/office/drawing/2014/main" id="{6161C802-3F3F-4A58-A8DA-E27C03FCDC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432BDCB" w14:textId="1D8E69B9" w:rsidR="006C3D01" w:rsidRDefault="007F2E15" w:rsidP="00C00B4A">
      <w:pPr>
        <w:pStyle w:val="Heading4"/>
        <w:rPr>
          <w:rtl/>
        </w:rPr>
      </w:pPr>
      <w:bookmarkStart w:id="173" w:name="_Toc184220898"/>
      <w:r>
        <w:rPr>
          <w:rFonts w:hint="cs"/>
          <w:rtl/>
        </w:rPr>
        <w:t xml:space="preserve">نمودار </w:t>
      </w:r>
      <w:r w:rsidR="00CA09AE">
        <w:rPr>
          <w:rFonts w:hint="cs"/>
          <w:rtl/>
        </w:rPr>
        <w:t>36</w:t>
      </w:r>
      <w:r>
        <w:rPr>
          <w:rFonts w:hint="cs"/>
          <w:rtl/>
        </w:rPr>
        <w:t xml:space="preserve">: توزیع فراوانی </w:t>
      </w:r>
      <w:r w:rsidR="00172345">
        <w:rPr>
          <w:rFonts w:hint="cs"/>
          <w:rtl/>
        </w:rPr>
        <w:t>ازکارافتادگان فعال</w:t>
      </w:r>
      <w:r>
        <w:rPr>
          <w:rFonts w:hint="cs"/>
          <w:rtl/>
        </w:rPr>
        <w:t xml:space="preserve"> به تفکیک </w:t>
      </w:r>
      <w:r w:rsidR="00323AE5">
        <w:rPr>
          <w:rFonts w:hint="cs"/>
          <w:rtl/>
        </w:rPr>
        <w:t>اداره‌کل</w:t>
      </w:r>
      <w:r>
        <w:rPr>
          <w:rFonts w:hint="cs"/>
          <w:rtl/>
        </w:rPr>
        <w:t xml:space="preserve"> </w:t>
      </w:r>
      <w:r w:rsidR="00905305">
        <w:rPr>
          <w:rFonts w:hint="cs"/>
          <w:rtl/>
        </w:rPr>
        <w:t>و جنسیت</w:t>
      </w:r>
      <w:bookmarkEnd w:id="173"/>
      <w:r w:rsidR="0081510B">
        <w:rPr>
          <w:rFonts w:hint="cs"/>
          <w:rtl/>
        </w:rPr>
        <w:t xml:space="preserve"> </w:t>
      </w:r>
      <w:r w:rsidR="008344F5">
        <w:t xml:space="preserve"> </w:t>
      </w:r>
      <w:r w:rsidR="006C3D01">
        <w:rPr>
          <w:rtl/>
        </w:rPr>
        <w:br w:type="page"/>
      </w:r>
    </w:p>
    <w:tbl>
      <w:tblPr>
        <w:bidiVisual/>
        <w:tblW w:w="9338" w:type="dxa"/>
        <w:tblLook w:val="04A0" w:firstRow="1" w:lastRow="0" w:firstColumn="1" w:lastColumn="0" w:noHBand="0" w:noVBand="1"/>
      </w:tblPr>
      <w:tblGrid>
        <w:gridCol w:w="1256"/>
        <w:gridCol w:w="885"/>
        <w:gridCol w:w="1240"/>
        <w:gridCol w:w="818"/>
        <w:gridCol w:w="1080"/>
        <w:gridCol w:w="930"/>
        <w:gridCol w:w="1416"/>
        <w:gridCol w:w="1701"/>
        <w:gridCol w:w="12"/>
      </w:tblGrid>
      <w:tr w:rsidR="002C18F3" w:rsidRPr="002C18F3" w14:paraId="20553A0D" w14:textId="77777777" w:rsidTr="00A57D83">
        <w:trPr>
          <w:trHeight w:val="20"/>
        </w:trPr>
        <w:tc>
          <w:tcPr>
            <w:tcW w:w="9338" w:type="dxa"/>
            <w:gridSpan w:val="9"/>
            <w:tcBorders>
              <w:top w:val="nil"/>
              <w:left w:val="nil"/>
              <w:bottom w:val="single" w:sz="4" w:space="0" w:color="auto"/>
              <w:right w:val="nil"/>
            </w:tcBorders>
            <w:shd w:val="clear" w:color="auto" w:fill="auto"/>
            <w:noWrap/>
            <w:vAlign w:val="center"/>
            <w:hideMark/>
          </w:tcPr>
          <w:p w14:paraId="3B6B597F" w14:textId="619819C3" w:rsidR="002C18F3" w:rsidRPr="002C18F3" w:rsidRDefault="002C18F3" w:rsidP="00C00B4A">
            <w:pPr>
              <w:pStyle w:val="Heading3"/>
            </w:pPr>
            <w:bookmarkStart w:id="174" w:name="_Toc186368006"/>
            <w:r w:rsidRPr="002C18F3">
              <w:rPr>
                <w:rFonts w:hint="cs"/>
                <w:rtl/>
              </w:rPr>
              <w:lastRenderedPageBreak/>
              <w:t xml:space="preserve">جدول 33: توزیع فراوانی و </w:t>
            </w:r>
            <w:r w:rsidR="006B2763">
              <w:rPr>
                <w:rFonts w:hint="cs"/>
                <w:rtl/>
              </w:rPr>
              <w:t>میانگین متغیرهای بیمه‌ای</w:t>
            </w:r>
            <w:r w:rsidRPr="002C18F3">
              <w:rPr>
                <w:rFonts w:hint="cs"/>
                <w:rtl/>
              </w:rPr>
              <w:t xml:space="preserve"> </w:t>
            </w:r>
            <w:r w:rsidR="00172345">
              <w:rPr>
                <w:rFonts w:hint="cs"/>
                <w:rtl/>
              </w:rPr>
              <w:t>پرونده‌های فعال فوت</w:t>
            </w:r>
            <w:r w:rsidRPr="002C18F3">
              <w:rPr>
                <w:rFonts w:hint="cs"/>
                <w:rtl/>
              </w:rPr>
              <w:t xml:space="preserve"> به تفکیک </w:t>
            </w:r>
            <w:r w:rsidR="00323AE5">
              <w:rPr>
                <w:rFonts w:hint="cs"/>
                <w:rtl/>
              </w:rPr>
              <w:t>اداره‌کل</w:t>
            </w:r>
            <w:bookmarkEnd w:id="174"/>
          </w:p>
        </w:tc>
      </w:tr>
      <w:tr w:rsidR="00664DCB" w:rsidRPr="002C18F3" w14:paraId="42FE456E" w14:textId="77777777" w:rsidTr="00A57D83">
        <w:trPr>
          <w:gridAfter w:val="1"/>
          <w:wAfter w:w="12" w:type="dxa"/>
          <w:trHeight w:val="20"/>
        </w:trPr>
        <w:tc>
          <w:tcPr>
            <w:tcW w:w="1256" w:type="dxa"/>
            <w:tcBorders>
              <w:top w:val="nil"/>
              <w:left w:val="nil"/>
              <w:bottom w:val="single" w:sz="4" w:space="0" w:color="auto"/>
              <w:right w:val="nil"/>
            </w:tcBorders>
            <w:shd w:val="clear" w:color="000000" w:fill="BDD7EE"/>
            <w:vAlign w:val="center"/>
            <w:hideMark/>
          </w:tcPr>
          <w:p w14:paraId="00A0C132" w14:textId="51EA4476" w:rsidR="00664DCB" w:rsidRPr="002C18F3" w:rsidRDefault="00664DCB" w:rsidP="00664DCB">
            <w:pPr>
              <w:bidi/>
              <w:spacing w:after="0" w:line="240" w:lineRule="auto"/>
              <w:jc w:val="center"/>
              <w:rPr>
                <w:rFonts w:ascii="Arial" w:eastAsia="Times New Roman" w:hAnsi="Arial"/>
                <w:b/>
                <w:bCs/>
                <w:sz w:val="24"/>
                <w:rtl/>
                <w:lang w:bidi="fa-IR"/>
              </w:rPr>
            </w:pPr>
            <w:r>
              <w:rPr>
                <w:rFonts w:ascii="Arial" w:eastAsia="Times New Roman" w:hAnsi="Arial" w:hint="cs"/>
                <w:b/>
                <w:bCs/>
                <w:sz w:val="24"/>
                <w:rtl/>
                <w:lang w:bidi="fa-IR"/>
              </w:rPr>
              <w:t>اداره‌کل</w:t>
            </w:r>
          </w:p>
        </w:tc>
        <w:tc>
          <w:tcPr>
            <w:tcW w:w="885" w:type="dxa"/>
            <w:tcBorders>
              <w:top w:val="nil"/>
              <w:left w:val="nil"/>
              <w:bottom w:val="single" w:sz="4" w:space="0" w:color="auto"/>
              <w:right w:val="nil"/>
            </w:tcBorders>
            <w:shd w:val="clear" w:color="000000" w:fill="BDD7EE"/>
            <w:vAlign w:val="center"/>
            <w:hideMark/>
          </w:tcPr>
          <w:p w14:paraId="32203EAE" w14:textId="77777777" w:rsidR="00664DCB" w:rsidRPr="002C18F3" w:rsidRDefault="00664DCB" w:rsidP="00664DCB">
            <w:pPr>
              <w:bidi/>
              <w:spacing w:after="0" w:line="240" w:lineRule="auto"/>
              <w:jc w:val="center"/>
              <w:rPr>
                <w:rFonts w:ascii="Arial" w:eastAsia="Times New Roman" w:hAnsi="Arial"/>
                <w:b/>
                <w:bCs/>
                <w:sz w:val="24"/>
                <w:lang w:bidi="fa-IR"/>
              </w:rPr>
            </w:pPr>
            <w:r w:rsidRPr="002C18F3">
              <w:rPr>
                <w:rFonts w:ascii="Arial" w:eastAsia="Times New Roman" w:hAnsi="Arial" w:hint="cs"/>
                <w:b/>
                <w:bCs/>
                <w:sz w:val="24"/>
                <w:rtl/>
                <w:lang w:bidi="fa-IR"/>
              </w:rPr>
              <w:t>جنسیت</w:t>
            </w:r>
          </w:p>
        </w:tc>
        <w:tc>
          <w:tcPr>
            <w:tcW w:w="1240" w:type="dxa"/>
            <w:tcBorders>
              <w:top w:val="nil"/>
              <w:left w:val="nil"/>
              <w:bottom w:val="single" w:sz="4" w:space="0" w:color="auto"/>
              <w:right w:val="nil"/>
            </w:tcBorders>
            <w:shd w:val="clear" w:color="000000" w:fill="BDD7EE"/>
            <w:vAlign w:val="center"/>
            <w:hideMark/>
          </w:tcPr>
          <w:p w14:paraId="1A1176CD" w14:textId="77777777" w:rsidR="00664DCB" w:rsidRPr="002C18F3" w:rsidRDefault="00664DCB" w:rsidP="00664DCB">
            <w:pPr>
              <w:bidi/>
              <w:spacing w:after="0" w:line="240" w:lineRule="auto"/>
              <w:jc w:val="center"/>
              <w:rPr>
                <w:rFonts w:ascii="Arial" w:eastAsia="Times New Roman" w:hAnsi="Arial"/>
                <w:b/>
                <w:bCs/>
                <w:sz w:val="24"/>
                <w:lang w:bidi="fa-IR"/>
              </w:rPr>
            </w:pPr>
            <w:r w:rsidRPr="002C18F3">
              <w:rPr>
                <w:rFonts w:ascii="Arial" w:eastAsia="Times New Roman" w:hAnsi="Arial" w:hint="cs"/>
                <w:b/>
                <w:bCs/>
                <w:sz w:val="24"/>
                <w:rtl/>
                <w:lang w:bidi="fa-IR"/>
              </w:rPr>
              <w:t>تعداد</w:t>
            </w:r>
          </w:p>
        </w:tc>
        <w:tc>
          <w:tcPr>
            <w:tcW w:w="818" w:type="dxa"/>
            <w:tcBorders>
              <w:top w:val="nil"/>
              <w:left w:val="nil"/>
              <w:bottom w:val="single" w:sz="4" w:space="0" w:color="auto"/>
              <w:right w:val="nil"/>
            </w:tcBorders>
            <w:shd w:val="clear" w:color="000000" w:fill="BDD7EE"/>
            <w:vAlign w:val="center"/>
            <w:hideMark/>
          </w:tcPr>
          <w:p w14:paraId="2B07506E" w14:textId="77777777" w:rsidR="00664DCB" w:rsidRPr="002C18F3" w:rsidRDefault="00664DCB" w:rsidP="00664DCB">
            <w:pPr>
              <w:bidi/>
              <w:spacing w:after="0" w:line="240" w:lineRule="auto"/>
              <w:jc w:val="center"/>
              <w:rPr>
                <w:rFonts w:ascii="Arial" w:eastAsia="Times New Roman" w:hAnsi="Arial"/>
                <w:b/>
                <w:bCs/>
                <w:sz w:val="24"/>
                <w:lang w:bidi="fa-IR"/>
              </w:rPr>
            </w:pPr>
            <w:r w:rsidRPr="002C18F3">
              <w:rPr>
                <w:rFonts w:ascii="Arial" w:eastAsia="Times New Roman" w:hAnsi="Arial" w:hint="cs"/>
                <w:b/>
                <w:bCs/>
                <w:sz w:val="24"/>
                <w:rtl/>
                <w:lang w:bidi="fa-IR"/>
              </w:rPr>
              <w:t>درصد از</w:t>
            </w:r>
            <w:r w:rsidRPr="002C18F3">
              <w:rPr>
                <w:rFonts w:ascii="Arial" w:eastAsia="Times New Roman" w:hAnsi="Arial" w:hint="cs"/>
                <w:b/>
                <w:bCs/>
                <w:sz w:val="24"/>
                <w:lang w:bidi="fa-IR"/>
              </w:rPr>
              <w:t xml:space="preserve"> </w:t>
            </w:r>
            <w:r w:rsidRPr="002C18F3">
              <w:rPr>
                <w:rFonts w:ascii="Arial" w:eastAsia="Times New Roman" w:hAnsi="Arial" w:hint="cs"/>
                <w:b/>
                <w:bCs/>
                <w:sz w:val="24"/>
                <w:rtl/>
                <w:lang w:bidi="fa-IR"/>
              </w:rPr>
              <w:t>کل</w:t>
            </w:r>
          </w:p>
        </w:tc>
        <w:tc>
          <w:tcPr>
            <w:tcW w:w="1080" w:type="dxa"/>
            <w:tcBorders>
              <w:top w:val="nil"/>
              <w:left w:val="nil"/>
              <w:bottom w:val="single" w:sz="4" w:space="0" w:color="auto"/>
              <w:right w:val="nil"/>
            </w:tcBorders>
            <w:shd w:val="clear" w:color="000000" w:fill="BDD7EE"/>
            <w:vAlign w:val="center"/>
            <w:hideMark/>
          </w:tcPr>
          <w:p w14:paraId="52A565C3" w14:textId="1DDECCF6" w:rsidR="00664DCB" w:rsidRPr="002C18F3" w:rsidRDefault="00664DCB" w:rsidP="00664DCB">
            <w:pPr>
              <w:bidi/>
              <w:spacing w:after="0" w:line="240" w:lineRule="auto"/>
              <w:jc w:val="center"/>
              <w:rPr>
                <w:rFonts w:ascii="Arial" w:eastAsia="Times New Roman" w:hAnsi="Arial"/>
                <w:b/>
                <w:bCs/>
                <w:sz w:val="24"/>
                <w:lang w:bidi="fa-IR"/>
              </w:rPr>
            </w:pPr>
            <w:r w:rsidRPr="002C18F3">
              <w:rPr>
                <w:rFonts w:ascii="Arial" w:eastAsia="Times New Roman" w:hAnsi="Arial" w:hint="cs"/>
                <w:b/>
                <w:bCs/>
                <w:sz w:val="24"/>
                <w:lang w:bidi="fa-IR"/>
              </w:rPr>
              <w:t xml:space="preserve"> </w:t>
            </w:r>
            <w:r w:rsidRPr="002C18F3">
              <w:rPr>
                <w:rFonts w:ascii="Arial" w:eastAsia="Times New Roman" w:hAnsi="Arial" w:hint="cs"/>
                <w:b/>
                <w:bCs/>
                <w:sz w:val="24"/>
                <w:rtl/>
                <w:lang w:bidi="fa-IR"/>
              </w:rPr>
              <w:t>سن فوت</w:t>
            </w:r>
          </w:p>
        </w:tc>
        <w:tc>
          <w:tcPr>
            <w:tcW w:w="930" w:type="dxa"/>
            <w:tcBorders>
              <w:top w:val="nil"/>
              <w:left w:val="nil"/>
              <w:bottom w:val="single" w:sz="4" w:space="0" w:color="auto"/>
              <w:right w:val="nil"/>
            </w:tcBorders>
            <w:shd w:val="clear" w:color="000000" w:fill="BDD7EE"/>
            <w:vAlign w:val="center"/>
            <w:hideMark/>
          </w:tcPr>
          <w:p w14:paraId="2E3DCB36" w14:textId="0769C7D2" w:rsidR="00664DCB" w:rsidRPr="002C18F3" w:rsidRDefault="00664DCB" w:rsidP="00664DCB">
            <w:pPr>
              <w:bidi/>
              <w:spacing w:after="0" w:line="240" w:lineRule="auto"/>
              <w:jc w:val="center"/>
              <w:rPr>
                <w:rFonts w:ascii="Arial" w:eastAsia="Times New Roman" w:hAnsi="Arial"/>
                <w:b/>
                <w:bCs/>
                <w:sz w:val="24"/>
                <w:lang w:bidi="fa-IR"/>
              </w:rPr>
            </w:pPr>
            <w:r w:rsidRPr="002C18F3">
              <w:rPr>
                <w:rFonts w:ascii="Arial" w:eastAsia="Times New Roman" w:hAnsi="Arial" w:hint="cs"/>
                <w:b/>
                <w:bCs/>
                <w:sz w:val="24"/>
                <w:lang w:bidi="fa-IR"/>
              </w:rPr>
              <w:t xml:space="preserve"> </w:t>
            </w:r>
            <w:r w:rsidRPr="002C18F3">
              <w:rPr>
                <w:rFonts w:ascii="Arial" w:eastAsia="Times New Roman" w:hAnsi="Arial" w:hint="cs"/>
                <w:b/>
                <w:bCs/>
                <w:sz w:val="24"/>
                <w:rtl/>
                <w:lang w:bidi="fa-IR"/>
              </w:rPr>
              <w:t>سابقه</w:t>
            </w:r>
          </w:p>
        </w:tc>
        <w:tc>
          <w:tcPr>
            <w:tcW w:w="1416" w:type="dxa"/>
            <w:tcBorders>
              <w:top w:val="nil"/>
              <w:left w:val="nil"/>
              <w:bottom w:val="single" w:sz="4" w:space="0" w:color="auto"/>
              <w:right w:val="nil"/>
            </w:tcBorders>
            <w:shd w:val="clear" w:color="000000" w:fill="BDD7EE"/>
            <w:vAlign w:val="center"/>
            <w:hideMark/>
          </w:tcPr>
          <w:p w14:paraId="13A99EDA" w14:textId="68CECA2D" w:rsidR="00664DCB" w:rsidRPr="008C6D0A" w:rsidRDefault="00664DCB" w:rsidP="00664DCB">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مبلغ پایه حکم</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p>
        </w:tc>
        <w:tc>
          <w:tcPr>
            <w:tcW w:w="1701" w:type="dxa"/>
            <w:tcBorders>
              <w:top w:val="nil"/>
              <w:left w:val="nil"/>
              <w:bottom w:val="nil"/>
              <w:right w:val="nil"/>
            </w:tcBorders>
            <w:shd w:val="clear" w:color="000000" w:fill="BDD7EE"/>
            <w:vAlign w:val="center"/>
            <w:hideMark/>
          </w:tcPr>
          <w:p w14:paraId="6D3FC891" w14:textId="07269F42" w:rsidR="00664DCB" w:rsidRPr="008C6D0A" w:rsidRDefault="00664DCB" w:rsidP="00664DCB">
            <w:pPr>
              <w:bidi/>
              <w:spacing w:after="0" w:line="240" w:lineRule="auto"/>
              <w:jc w:val="center"/>
              <w:rPr>
                <w:rFonts w:ascii="Arial" w:eastAsia="Times New Roman" w:hAnsi="Arial"/>
                <w:b/>
                <w:bCs/>
                <w:sz w:val="24"/>
                <w:lang w:bidi="fa-IR"/>
              </w:rPr>
            </w:pPr>
            <w:r>
              <w:rPr>
                <w:rFonts w:ascii="Arial" w:hAnsi="Arial" w:hint="cs"/>
                <w:b/>
                <w:bCs/>
                <w:rtl/>
              </w:rPr>
              <w:t>مبلغ ناخالص</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r>
              <w:rPr>
                <w:rFonts w:ascii="Arial" w:hAnsi="Arial" w:hint="cs"/>
                <w:b/>
                <w:bCs/>
              </w:rPr>
              <w:t xml:space="preserve"> </w:t>
            </w:r>
            <w:r>
              <w:rPr>
                <w:rFonts w:ascii="Arial" w:hAnsi="Arial" w:hint="cs"/>
                <w:b/>
                <w:bCs/>
                <w:rtl/>
              </w:rPr>
              <w:t>پرداختی</w:t>
            </w:r>
          </w:p>
        </w:tc>
      </w:tr>
      <w:tr w:rsidR="0023056C" w:rsidRPr="002C18F3" w14:paraId="714EED14" w14:textId="77777777" w:rsidTr="0033245E">
        <w:trPr>
          <w:gridAfter w:val="1"/>
          <w:wAfter w:w="12" w:type="dxa"/>
          <w:trHeight w:val="20"/>
        </w:trPr>
        <w:tc>
          <w:tcPr>
            <w:tcW w:w="1256" w:type="dxa"/>
            <w:vMerge w:val="restart"/>
            <w:tcBorders>
              <w:top w:val="nil"/>
              <w:left w:val="nil"/>
              <w:bottom w:val="single" w:sz="4" w:space="0" w:color="auto"/>
              <w:right w:val="nil"/>
            </w:tcBorders>
            <w:shd w:val="clear" w:color="000000" w:fill="BDD7EE"/>
            <w:vAlign w:val="center"/>
            <w:hideMark/>
          </w:tcPr>
          <w:p w14:paraId="2FBA7663" w14:textId="77777777" w:rsidR="0023056C" w:rsidRPr="002C18F3" w:rsidRDefault="0023056C" w:rsidP="0023056C">
            <w:pPr>
              <w:bidi/>
              <w:spacing w:after="0" w:line="240" w:lineRule="auto"/>
              <w:jc w:val="center"/>
              <w:rPr>
                <w:rFonts w:ascii="Arial" w:eastAsia="Times New Roman" w:hAnsi="Arial"/>
                <w:b/>
                <w:bCs/>
                <w:sz w:val="24"/>
                <w:lang w:bidi="fa-IR"/>
              </w:rPr>
            </w:pPr>
            <w:r w:rsidRPr="002C18F3">
              <w:rPr>
                <w:rFonts w:ascii="Arial" w:eastAsia="Times New Roman" w:hAnsi="Arial" w:hint="cs"/>
                <w:b/>
                <w:bCs/>
                <w:sz w:val="24"/>
                <w:rtl/>
                <w:lang w:bidi="fa-IR"/>
              </w:rPr>
              <w:t>آذربايجان شرقي</w:t>
            </w:r>
          </w:p>
        </w:tc>
        <w:tc>
          <w:tcPr>
            <w:tcW w:w="885" w:type="dxa"/>
            <w:tcBorders>
              <w:top w:val="nil"/>
              <w:left w:val="nil"/>
              <w:bottom w:val="single" w:sz="4" w:space="0" w:color="auto"/>
              <w:right w:val="nil"/>
            </w:tcBorders>
            <w:shd w:val="clear" w:color="000000" w:fill="BDD7EE"/>
            <w:vAlign w:val="center"/>
            <w:hideMark/>
          </w:tcPr>
          <w:p w14:paraId="1F5C7D3F"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مرد</w:t>
            </w:r>
          </w:p>
        </w:tc>
        <w:tc>
          <w:tcPr>
            <w:tcW w:w="1240" w:type="dxa"/>
            <w:tcBorders>
              <w:top w:val="nil"/>
              <w:left w:val="nil"/>
              <w:bottom w:val="single" w:sz="4" w:space="0" w:color="auto"/>
              <w:right w:val="nil"/>
            </w:tcBorders>
            <w:shd w:val="clear" w:color="auto" w:fill="auto"/>
            <w:noWrap/>
            <w:vAlign w:val="center"/>
            <w:hideMark/>
          </w:tcPr>
          <w:p w14:paraId="3A3DA617"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59,468</w:t>
            </w:r>
          </w:p>
        </w:tc>
        <w:tc>
          <w:tcPr>
            <w:tcW w:w="818" w:type="dxa"/>
            <w:tcBorders>
              <w:top w:val="nil"/>
              <w:left w:val="nil"/>
              <w:bottom w:val="single" w:sz="4" w:space="0" w:color="auto"/>
              <w:right w:val="nil"/>
            </w:tcBorders>
            <w:shd w:val="clear" w:color="auto" w:fill="auto"/>
            <w:noWrap/>
            <w:vAlign w:val="center"/>
            <w:hideMark/>
          </w:tcPr>
          <w:p w14:paraId="6A198FC7"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5/1%</w:t>
            </w:r>
          </w:p>
        </w:tc>
        <w:tc>
          <w:tcPr>
            <w:tcW w:w="1080" w:type="dxa"/>
            <w:tcBorders>
              <w:top w:val="nil"/>
              <w:left w:val="nil"/>
              <w:bottom w:val="single" w:sz="4" w:space="0" w:color="auto"/>
              <w:right w:val="nil"/>
            </w:tcBorders>
            <w:shd w:val="clear" w:color="auto" w:fill="auto"/>
            <w:noWrap/>
            <w:vAlign w:val="center"/>
            <w:hideMark/>
          </w:tcPr>
          <w:p w14:paraId="71ADB3CF" w14:textId="40BA1F18" w:rsidR="0023056C" w:rsidRPr="002C18F3" w:rsidRDefault="0023056C" w:rsidP="0023056C">
            <w:pPr>
              <w:bidi/>
              <w:spacing w:after="0" w:line="240" w:lineRule="auto"/>
              <w:jc w:val="center"/>
              <w:rPr>
                <w:rFonts w:ascii="Arial" w:eastAsia="Times New Roman" w:hAnsi="Arial"/>
                <w:sz w:val="24"/>
                <w:lang w:bidi="fa-IR"/>
              </w:rPr>
            </w:pPr>
            <w:r w:rsidRPr="002C18F3">
              <w:rPr>
                <w:sz w:val="24"/>
              </w:rPr>
              <w:t>60/9</w:t>
            </w:r>
          </w:p>
        </w:tc>
        <w:tc>
          <w:tcPr>
            <w:tcW w:w="930" w:type="dxa"/>
            <w:tcBorders>
              <w:top w:val="nil"/>
              <w:left w:val="nil"/>
              <w:bottom w:val="single" w:sz="4" w:space="0" w:color="auto"/>
              <w:right w:val="nil"/>
            </w:tcBorders>
            <w:shd w:val="clear" w:color="auto" w:fill="auto"/>
            <w:noWrap/>
            <w:vAlign w:val="center"/>
            <w:hideMark/>
          </w:tcPr>
          <w:p w14:paraId="2FD80955" w14:textId="3D0FE07E"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13/3</w:t>
            </w:r>
          </w:p>
        </w:tc>
        <w:tc>
          <w:tcPr>
            <w:tcW w:w="1416" w:type="dxa"/>
            <w:tcBorders>
              <w:top w:val="nil"/>
              <w:left w:val="nil"/>
              <w:bottom w:val="single" w:sz="4" w:space="0" w:color="auto"/>
              <w:right w:val="nil"/>
            </w:tcBorders>
            <w:shd w:val="clear" w:color="auto" w:fill="auto"/>
            <w:noWrap/>
            <w:hideMark/>
          </w:tcPr>
          <w:p w14:paraId="0DEAC28C" w14:textId="04ADE0E7"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59,440,679</w:t>
            </w:r>
          </w:p>
        </w:tc>
        <w:tc>
          <w:tcPr>
            <w:tcW w:w="1701" w:type="dxa"/>
            <w:tcBorders>
              <w:top w:val="single" w:sz="4" w:space="0" w:color="auto"/>
              <w:left w:val="nil"/>
              <w:bottom w:val="single" w:sz="4" w:space="0" w:color="auto"/>
              <w:right w:val="nil"/>
            </w:tcBorders>
            <w:shd w:val="clear" w:color="auto" w:fill="auto"/>
            <w:noWrap/>
            <w:hideMark/>
          </w:tcPr>
          <w:p w14:paraId="02361EF9" w14:textId="2BE3E51E"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76,598,220</w:t>
            </w:r>
          </w:p>
        </w:tc>
      </w:tr>
      <w:tr w:rsidR="0023056C" w:rsidRPr="002C18F3" w14:paraId="4011CED0" w14:textId="77777777" w:rsidTr="0033245E">
        <w:trPr>
          <w:gridAfter w:val="1"/>
          <w:wAfter w:w="12" w:type="dxa"/>
          <w:trHeight w:val="20"/>
        </w:trPr>
        <w:tc>
          <w:tcPr>
            <w:tcW w:w="1256" w:type="dxa"/>
            <w:vMerge/>
            <w:tcBorders>
              <w:top w:val="nil"/>
              <w:left w:val="nil"/>
              <w:bottom w:val="single" w:sz="4" w:space="0" w:color="auto"/>
              <w:right w:val="nil"/>
            </w:tcBorders>
            <w:vAlign w:val="center"/>
            <w:hideMark/>
          </w:tcPr>
          <w:p w14:paraId="7BEA0210"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5B5E2303"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زن</w:t>
            </w:r>
          </w:p>
        </w:tc>
        <w:tc>
          <w:tcPr>
            <w:tcW w:w="1240" w:type="dxa"/>
            <w:tcBorders>
              <w:top w:val="nil"/>
              <w:left w:val="nil"/>
              <w:bottom w:val="single" w:sz="4" w:space="0" w:color="auto"/>
              <w:right w:val="nil"/>
            </w:tcBorders>
            <w:shd w:val="clear" w:color="auto" w:fill="auto"/>
            <w:noWrap/>
            <w:vAlign w:val="center"/>
            <w:hideMark/>
          </w:tcPr>
          <w:p w14:paraId="45720607"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1,009</w:t>
            </w:r>
          </w:p>
        </w:tc>
        <w:tc>
          <w:tcPr>
            <w:tcW w:w="818" w:type="dxa"/>
            <w:tcBorders>
              <w:top w:val="nil"/>
              <w:left w:val="nil"/>
              <w:bottom w:val="single" w:sz="4" w:space="0" w:color="auto"/>
              <w:right w:val="nil"/>
            </w:tcBorders>
            <w:shd w:val="clear" w:color="auto" w:fill="auto"/>
            <w:noWrap/>
            <w:vAlign w:val="center"/>
            <w:hideMark/>
          </w:tcPr>
          <w:p w14:paraId="425E0F83"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0/1%</w:t>
            </w:r>
          </w:p>
        </w:tc>
        <w:tc>
          <w:tcPr>
            <w:tcW w:w="1080" w:type="dxa"/>
            <w:tcBorders>
              <w:top w:val="nil"/>
              <w:left w:val="nil"/>
              <w:bottom w:val="single" w:sz="4" w:space="0" w:color="auto"/>
              <w:right w:val="nil"/>
            </w:tcBorders>
            <w:shd w:val="clear" w:color="auto" w:fill="auto"/>
            <w:noWrap/>
            <w:vAlign w:val="center"/>
            <w:hideMark/>
          </w:tcPr>
          <w:p w14:paraId="2D85EDAE" w14:textId="7494CF98" w:rsidR="0023056C" w:rsidRPr="002C18F3" w:rsidRDefault="0023056C" w:rsidP="0023056C">
            <w:pPr>
              <w:bidi/>
              <w:spacing w:after="0" w:line="240" w:lineRule="auto"/>
              <w:jc w:val="center"/>
              <w:rPr>
                <w:rFonts w:ascii="Arial" w:eastAsia="Times New Roman" w:hAnsi="Arial"/>
                <w:sz w:val="24"/>
                <w:lang w:bidi="fa-IR"/>
              </w:rPr>
            </w:pPr>
            <w:r w:rsidRPr="002C18F3">
              <w:rPr>
                <w:sz w:val="24"/>
              </w:rPr>
              <w:t>57/3</w:t>
            </w:r>
          </w:p>
        </w:tc>
        <w:tc>
          <w:tcPr>
            <w:tcW w:w="930" w:type="dxa"/>
            <w:tcBorders>
              <w:top w:val="nil"/>
              <w:left w:val="nil"/>
              <w:bottom w:val="single" w:sz="4" w:space="0" w:color="auto"/>
              <w:right w:val="nil"/>
            </w:tcBorders>
            <w:shd w:val="clear" w:color="auto" w:fill="auto"/>
            <w:noWrap/>
            <w:vAlign w:val="center"/>
            <w:hideMark/>
          </w:tcPr>
          <w:p w14:paraId="05FC04EE" w14:textId="1AAC514D"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10/3</w:t>
            </w:r>
          </w:p>
        </w:tc>
        <w:tc>
          <w:tcPr>
            <w:tcW w:w="1416" w:type="dxa"/>
            <w:tcBorders>
              <w:top w:val="nil"/>
              <w:left w:val="nil"/>
              <w:bottom w:val="single" w:sz="4" w:space="0" w:color="auto"/>
              <w:right w:val="nil"/>
            </w:tcBorders>
            <w:shd w:val="clear" w:color="auto" w:fill="auto"/>
            <w:noWrap/>
            <w:hideMark/>
          </w:tcPr>
          <w:p w14:paraId="3055D456" w14:textId="0F5E84B2"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55,631,366</w:t>
            </w:r>
          </w:p>
        </w:tc>
        <w:tc>
          <w:tcPr>
            <w:tcW w:w="1701" w:type="dxa"/>
            <w:tcBorders>
              <w:top w:val="nil"/>
              <w:left w:val="nil"/>
              <w:bottom w:val="single" w:sz="4" w:space="0" w:color="auto"/>
              <w:right w:val="nil"/>
            </w:tcBorders>
            <w:shd w:val="clear" w:color="auto" w:fill="auto"/>
            <w:noWrap/>
            <w:hideMark/>
          </w:tcPr>
          <w:p w14:paraId="67BFB1B8" w14:textId="26FBC739"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67,891,966</w:t>
            </w:r>
          </w:p>
        </w:tc>
      </w:tr>
      <w:tr w:rsidR="0023056C" w:rsidRPr="002C18F3" w14:paraId="31EA2531" w14:textId="77777777" w:rsidTr="0033245E">
        <w:trPr>
          <w:gridAfter w:val="1"/>
          <w:wAfter w:w="12" w:type="dxa"/>
          <w:trHeight w:val="20"/>
        </w:trPr>
        <w:tc>
          <w:tcPr>
            <w:tcW w:w="1256" w:type="dxa"/>
            <w:vMerge/>
            <w:tcBorders>
              <w:top w:val="nil"/>
              <w:left w:val="nil"/>
              <w:bottom w:val="single" w:sz="4" w:space="0" w:color="auto"/>
              <w:right w:val="nil"/>
            </w:tcBorders>
            <w:vAlign w:val="center"/>
            <w:hideMark/>
          </w:tcPr>
          <w:p w14:paraId="0637DBC8"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27F72F72"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کل</w:t>
            </w:r>
          </w:p>
        </w:tc>
        <w:tc>
          <w:tcPr>
            <w:tcW w:w="1240" w:type="dxa"/>
            <w:tcBorders>
              <w:top w:val="nil"/>
              <w:left w:val="nil"/>
              <w:bottom w:val="single" w:sz="4" w:space="0" w:color="auto"/>
              <w:right w:val="nil"/>
            </w:tcBorders>
            <w:shd w:val="clear" w:color="000000" w:fill="DDEBF7"/>
            <w:noWrap/>
            <w:vAlign w:val="center"/>
            <w:hideMark/>
          </w:tcPr>
          <w:p w14:paraId="50E3ED33"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60,477</w:t>
            </w:r>
          </w:p>
        </w:tc>
        <w:tc>
          <w:tcPr>
            <w:tcW w:w="818" w:type="dxa"/>
            <w:tcBorders>
              <w:top w:val="nil"/>
              <w:left w:val="nil"/>
              <w:bottom w:val="single" w:sz="4" w:space="0" w:color="auto"/>
              <w:right w:val="nil"/>
            </w:tcBorders>
            <w:shd w:val="clear" w:color="000000" w:fill="DDEBF7"/>
            <w:noWrap/>
            <w:vAlign w:val="center"/>
            <w:hideMark/>
          </w:tcPr>
          <w:p w14:paraId="530F8DA0"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5/2%</w:t>
            </w:r>
          </w:p>
        </w:tc>
        <w:tc>
          <w:tcPr>
            <w:tcW w:w="1080" w:type="dxa"/>
            <w:tcBorders>
              <w:top w:val="nil"/>
              <w:left w:val="nil"/>
              <w:bottom w:val="single" w:sz="4" w:space="0" w:color="auto"/>
              <w:right w:val="nil"/>
            </w:tcBorders>
            <w:shd w:val="clear" w:color="000000" w:fill="DDEBF7"/>
            <w:noWrap/>
            <w:vAlign w:val="center"/>
            <w:hideMark/>
          </w:tcPr>
          <w:p w14:paraId="16B913A3" w14:textId="2568E010" w:rsidR="0023056C" w:rsidRPr="002C18F3" w:rsidRDefault="0023056C" w:rsidP="0023056C">
            <w:pPr>
              <w:bidi/>
              <w:spacing w:after="0" w:line="240" w:lineRule="auto"/>
              <w:jc w:val="center"/>
              <w:rPr>
                <w:rFonts w:ascii="Arial" w:eastAsia="Times New Roman" w:hAnsi="Arial"/>
                <w:sz w:val="24"/>
                <w:lang w:bidi="fa-IR"/>
              </w:rPr>
            </w:pPr>
            <w:r w:rsidRPr="002C18F3">
              <w:rPr>
                <w:sz w:val="24"/>
              </w:rPr>
              <w:t>60/9</w:t>
            </w:r>
          </w:p>
        </w:tc>
        <w:tc>
          <w:tcPr>
            <w:tcW w:w="930" w:type="dxa"/>
            <w:tcBorders>
              <w:top w:val="nil"/>
              <w:left w:val="nil"/>
              <w:bottom w:val="single" w:sz="4" w:space="0" w:color="auto"/>
              <w:right w:val="nil"/>
            </w:tcBorders>
            <w:shd w:val="clear" w:color="000000" w:fill="DDEBF7"/>
            <w:noWrap/>
            <w:vAlign w:val="center"/>
            <w:hideMark/>
          </w:tcPr>
          <w:p w14:paraId="553305E4" w14:textId="1B2FAFFA"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13/3</w:t>
            </w:r>
          </w:p>
        </w:tc>
        <w:tc>
          <w:tcPr>
            <w:tcW w:w="1416" w:type="dxa"/>
            <w:tcBorders>
              <w:top w:val="nil"/>
              <w:left w:val="nil"/>
              <w:bottom w:val="single" w:sz="4" w:space="0" w:color="auto"/>
              <w:right w:val="nil"/>
            </w:tcBorders>
            <w:shd w:val="clear" w:color="000000" w:fill="DDEBF7"/>
            <w:noWrap/>
            <w:hideMark/>
          </w:tcPr>
          <w:p w14:paraId="2175E614" w14:textId="14034EED"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59,377,124</w:t>
            </w:r>
          </w:p>
        </w:tc>
        <w:tc>
          <w:tcPr>
            <w:tcW w:w="1701" w:type="dxa"/>
            <w:tcBorders>
              <w:top w:val="nil"/>
              <w:left w:val="nil"/>
              <w:bottom w:val="single" w:sz="4" w:space="0" w:color="auto"/>
              <w:right w:val="nil"/>
            </w:tcBorders>
            <w:shd w:val="clear" w:color="000000" w:fill="DDEBF7"/>
            <w:noWrap/>
            <w:hideMark/>
          </w:tcPr>
          <w:p w14:paraId="43085679" w14:textId="7BAEC134"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76,452,965</w:t>
            </w:r>
          </w:p>
        </w:tc>
      </w:tr>
      <w:tr w:rsidR="0023056C" w:rsidRPr="002C18F3" w14:paraId="5EE03598" w14:textId="77777777" w:rsidTr="0033245E">
        <w:trPr>
          <w:gridAfter w:val="1"/>
          <w:wAfter w:w="12" w:type="dxa"/>
          <w:trHeight w:val="20"/>
        </w:trPr>
        <w:tc>
          <w:tcPr>
            <w:tcW w:w="1256" w:type="dxa"/>
            <w:vMerge w:val="restart"/>
            <w:tcBorders>
              <w:top w:val="nil"/>
              <w:left w:val="nil"/>
              <w:bottom w:val="single" w:sz="4" w:space="0" w:color="auto"/>
              <w:right w:val="nil"/>
            </w:tcBorders>
            <w:shd w:val="clear" w:color="000000" w:fill="BDD7EE"/>
            <w:vAlign w:val="center"/>
            <w:hideMark/>
          </w:tcPr>
          <w:p w14:paraId="7EA19C58"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آذربايجان غربي</w:t>
            </w:r>
          </w:p>
        </w:tc>
        <w:tc>
          <w:tcPr>
            <w:tcW w:w="885" w:type="dxa"/>
            <w:tcBorders>
              <w:top w:val="nil"/>
              <w:left w:val="nil"/>
              <w:bottom w:val="single" w:sz="4" w:space="0" w:color="auto"/>
              <w:right w:val="nil"/>
            </w:tcBorders>
            <w:shd w:val="clear" w:color="000000" w:fill="BDD7EE"/>
            <w:vAlign w:val="center"/>
            <w:hideMark/>
          </w:tcPr>
          <w:p w14:paraId="18F7CA1E"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مرد</w:t>
            </w:r>
          </w:p>
        </w:tc>
        <w:tc>
          <w:tcPr>
            <w:tcW w:w="1240" w:type="dxa"/>
            <w:tcBorders>
              <w:top w:val="nil"/>
              <w:left w:val="nil"/>
              <w:bottom w:val="single" w:sz="4" w:space="0" w:color="auto"/>
              <w:right w:val="nil"/>
            </w:tcBorders>
            <w:shd w:val="clear" w:color="auto" w:fill="auto"/>
            <w:noWrap/>
            <w:vAlign w:val="center"/>
            <w:hideMark/>
          </w:tcPr>
          <w:p w14:paraId="751194F8"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27,417</w:t>
            </w:r>
          </w:p>
        </w:tc>
        <w:tc>
          <w:tcPr>
            <w:tcW w:w="818" w:type="dxa"/>
            <w:tcBorders>
              <w:top w:val="nil"/>
              <w:left w:val="nil"/>
              <w:bottom w:val="single" w:sz="4" w:space="0" w:color="auto"/>
              <w:right w:val="nil"/>
            </w:tcBorders>
            <w:shd w:val="clear" w:color="auto" w:fill="auto"/>
            <w:noWrap/>
            <w:vAlign w:val="center"/>
            <w:hideMark/>
          </w:tcPr>
          <w:p w14:paraId="3E8CF783"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2/3%</w:t>
            </w:r>
          </w:p>
        </w:tc>
        <w:tc>
          <w:tcPr>
            <w:tcW w:w="1080" w:type="dxa"/>
            <w:tcBorders>
              <w:top w:val="nil"/>
              <w:left w:val="nil"/>
              <w:bottom w:val="single" w:sz="4" w:space="0" w:color="auto"/>
              <w:right w:val="nil"/>
            </w:tcBorders>
            <w:shd w:val="clear" w:color="auto" w:fill="auto"/>
            <w:noWrap/>
            <w:vAlign w:val="center"/>
            <w:hideMark/>
          </w:tcPr>
          <w:p w14:paraId="41003B86" w14:textId="10444F57" w:rsidR="0023056C" w:rsidRPr="002C18F3" w:rsidRDefault="0023056C" w:rsidP="0023056C">
            <w:pPr>
              <w:bidi/>
              <w:spacing w:after="0" w:line="240" w:lineRule="auto"/>
              <w:jc w:val="center"/>
              <w:rPr>
                <w:rFonts w:ascii="Arial" w:eastAsia="Times New Roman" w:hAnsi="Arial"/>
                <w:sz w:val="24"/>
                <w:lang w:bidi="fa-IR"/>
              </w:rPr>
            </w:pPr>
            <w:r w:rsidRPr="002C18F3">
              <w:rPr>
                <w:sz w:val="24"/>
              </w:rPr>
              <w:t>58/0</w:t>
            </w:r>
          </w:p>
        </w:tc>
        <w:tc>
          <w:tcPr>
            <w:tcW w:w="930" w:type="dxa"/>
            <w:tcBorders>
              <w:top w:val="nil"/>
              <w:left w:val="nil"/>
              <w:bottom w:val="single" w:sz="4" w:space="0" w:color="auto"/>
              <w:right w:val="nil"/>
            </w:tcBorders>
            <w:shd w:val="clear" w:color="auto" w:fill="auto"/>
            <w:noWrap/>
            <w:vAlign w:val="center"/>
            <w:hideMark/>
          </w:tcPr>
          <w:p w14:paraId="40F862D7" w14:textId="6A6407B0"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12/2</w:t>
            </w:r>
          </w:p>
        </w:tc>
        <w:tc>
          <w:tcPr>
            <w:tcW w:w="1416" w:type="dxa"/>
            <w:tcBorders>
              <w:top w:val="nil"/>
              <w:left w:val="nil"/>
              <w:bottom w:val="single" w:sz="4" w:space="0" w:color="auto"/>
              <w:right w:val="nil"/>
            </w:tcBorders>
            <w:shd w:val="clear" w:color="auto" w:fill="auto"/>
            <w:noWrap/>
            <w:hideMark/>
          </w:tcPr>
          <w:p w14:paraId="13F49FCF" w14:textId="24E62FC0"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54,791,048</w:t>
            </w:r>
          </w:p>
        </w:tc>
        <w:tc>
          <w:tcPr>
            <w:tcW w:w="1701" w:type="dxa"/>
            <w:tcBorders>
              <w:top w:val="nil"/>
              <w:left w:val="nil"/>
              <w:bottom w:val="single" w:sz="4" w:space="0" w:color="auto"/>
              <w:right w:val="nil"/>
            </w:tcBorders>
            <w:shd w:val="clear" w:color="auto" w:fill="auto"/>
            <w:noWrap/>
            <w:hideMark/>
          </w:tcPr>
          <w:p w14:paraId="2AA3898A" w14:textId="1DB245EA"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71,473,310</w:t>
            </w:r>
          </w:p>
        </w:tc>
      </w:tr>
      <w:tr w:rsidR="0023056C" w:rsidRPr="002C18F3" w14:paraId="75E98DED" w14:textId="77777777" w:rsidTr="0033245E">
        <w:trPr>
          <w:gridAfter w:val="1"/>
          <w:wAfter w:w="12" w:type="dxa"/>
          <w:trHeight w:val="20"/>
        </w:trPr>
        <w:tc>
          <w:tcPr>
            <w:tcW w:w="1256" w:type="dxa"/>
            <w:vMerge/>
            <w:tcBorders>
              <w:top w:val="nil"/>
              <w:left w:val="nil"/>
              <w:bottom w:val="single" w:sz="4" w:space="0" w:color="auto"/>
              <w:right w:val="nil"/>
            </w:tcBorders>
            <w:vAlign w:val="center"/>
            <w:hideMark/>
          </w:tcPr>
          <w:p w14:paraId="5A74E67A"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51BAC37D"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زن</w:t>
            </w:r>
          </w:p>
        </w:tc>
        <w:tc>
          <w:tcPr>
            <w:tcW w:w="1240" w:type="dxa"/>
            <w:tcBorders>
              <w:top w:val="nil"/>
              <w:left w:val="nil"/>
              <w:bottom w:val="single" w:sz="4" w:space="0" w:color="auto"/>
              <w:right w:val="nil"/>
            </w:tcBorders>
            <w:shd w:val="clear" w:color="auto" w:fill="auto"/>
            <w:noWrap/>
            <w:vAlign w:val="center"/>
            <w:hideMark/>
          </w:tcPr>
          <w:p w14:paraId="04EA8534"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610</w:t>
            </w:r>
          </w:p>
        </w:tc>
        <w:tc>
          <w:tcPr>
            <w:tcW w:w="818" w:type="dxa"/>
            <w:tcBorders>
              <w:top w:val="nil"/>
              <w:left w:val="nil"/>
              <w:bottom w:val="single" w:sz="4" w:space="0" w:color="auto"/>
              <w:right w:val="nil"/>
            </w:tcBorders>
            <w:shd w:val="clear" w:color="auto" w:fill="auto"/>
            <w:noWrap/>
            <w:vAlign w:val="center"/>
            <w:hideMark/>
          </w:tcPr>
          <w:p w14:paraId="3404D9DB"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0/1%</w:t>
            </w:r>
          </w:p>
        </w:tc>
        <w:tc>
          <w:tcPr>
            <w:tcW w:w="1080" w:type="dxa"/>
            <w:tcBorders>
              <w:top w:val="nil"/>
              <w:left w:val="nil"/>
              <w:bottom w:val="single" w:sz="4" w:space="0" w:color="auto"/>
              <w:right w:val="nil"/>
            </w:tcBorders>
            <w:shd w:val="clear" w:color="auto" w:fill="auto"/>
            <w:noWrap/>
            <w:vAlign w:val="center"/>
            <w:hideMark/>
          </w:tcPr>
          <w:p w14:paraId="392688B7" w14:textId="675DE366" w:rsidR="0023056C" w:rsidRPr="002C18F3" w:rsidRDefault="0023056C" w:rsidP="0023056C">
            <w:pPr>
              <w:bidi/>
              <w:spacing w:after="0" w:line="240" w:lineRule="auto"/>
              <w:jc w:val="center"/>
              <w:rPr>
                <w:rFonts w:ascii="Arial" w:eastAsia="Times New Roman" w:hAnsi="Arial"/>
                <w:sz w:val="24"/>
                <w:lang w:bidi="fa-IR"/>
              </w:rPr>
            </w:pPr>
            <w:r w:rsidRPr="002C18F3">
              <w:rPr>
                <w:sz w:val="24"/>
              </w:rPr>
              <w:t>56/3</w:t>
            </w:r>
          </w:p>
        </w:tc>
        <w:tc>
          <w:tcPr>
            <w:tcW w:w="930" w:type="dxa"/>
            <w:tcBorders>
              <w:top w:val="nil"/>
              <w:left w:val="nil"/>
              <w:bottom w:val="single" w:sz="4" w:space="0" w:color="auto"/>
              <w:right w:val="nil"/>
            </w:tcBorders>
            <w:shd w:val="clear" w:color="auto" w:fill="auto"/>
            <w:noWrap/>
            <w:vAlign w:val="center"/>
            <w:hideMark/>
          </w:tcPr>
          <w:p w14:paraId="1657AC60" w14:textId="7CFA5BB9"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10/1</w:t>
            </w:r>
          </w:p>
        </w:tc>
        <w:tc>
          <w:tcPr>
            <w:tcW w:w="1416" w:type="dxa"/>
            <w:tcBorders>
              <w:top w:val="nil"/>
              <w:left w:val="nil"/>
              <w:bottom w:val="single" w:sz="4" w:space="0" w:color="auto"/>
              <w:right w:val="nil"/>
            </w:tcBorders>
            <w:shd w:val="clear" w:color="auto" w:fill="auto"/>
            <w:noWrap/>
            <w:hideMark/>
          </w:tcPr>
          <w:p w14:paraId="3C7C94D3" w14:textId="7D916FA9"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55,244,195</w:t>
            </w:r>
          </w:p>
        </w:tc>
        <w:tc>
          <w:tcPr>
            <w:tcW w:w="1701" w:type="dxa"/>
            <w:tcBorders>
              <w:top w:val="nil"/>
              <w:left w:val="nil"/>
              <w:bottom w:val="single" w:sz="4" w:space="0" w:color="auto"/>
              <w:right w:val="nil"/>
            </w:tcBorders>
            <w:shd w:val="clear" w:color="auto" w:fill="auto"/>
            <w:noWrap/>
            <w:hideMark/>
          </w:tcPr>
          <w:p w14:paraId="1266341A" w14:textId="6F908CCF"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67,333,197</w:t>
            </w:r>
          </w:p>
        </w:tc>
      </w:tr>
      <w:tr w:rsidR="0023056C" w:rsidRPr="002C18F3" w14:paraId="0E025FC7" w14:textId="77777777" w:rsidTr="0033245E">
        <w:trPr>
          <w:gridAfter w:val="1"/>
          <w:wAfter w:w="12" w:type="dxa"/>
          <w:trHeight w:val="20"/>
        </w:trPr>
        <w:tc>
          <w:tcPr>
            <w:tcW w:w="1256" w:type="dxa"/>
            <w:vMerge/>
            <w:tcBorders>
              <w:top w:val="nil"/>
              <w:left w:val="nil"/>
              <w:bottom w:val="single" w:sz="4" w:space="0" w:color="auto"/>
              <w:right w:val="nil"/>
            </w:tcBorders>
            <w:vAlign w:val="center"/>
            <w:hideMark/>
          </w:tcPr>
          <w:p w14:paraId="1BF6BE0D"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63E5C36D"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کل</w:t>
            </w:r>
          </w:p>
        </w:tc>
        <w:tc>
          <w:tcPr>
            <w:tcW w:w="1240" w:type="dxa"/>
            <w:tcBorders>
              <w:top w:val="nil"/>
              <w:left w:val="nil"/>
              <w:bottom w:val="single" w:sz="4" w:space="0" w:color="auto"/>
              <w:right w:val="nil"/>
            </w:tcBorders>
            <w:shd w:val="clear" w:color="000000" w:fill="DDEBF7"/>
            <w:noWrap/>
            <w:vAlign w:val="center"/>
            <w:hideMark/>
          </w:tcPr>
          <w:p w14:paraId="00870A1D"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28,027</w:t>
            </w:r>
          </w:p>
        </w:tc>
        <w:tc>
          <w:tcPr>
            <w:tcW w:w="818" w:type="dxa"/>
            <w:tcBorders>
              <w:top w:val="nil"/>
              <w:left w:val="nil"/>
              <w:bottom w:val="single" w:sz="4" w:space="0" w:color="auto"/>
              <w:right w:val="nil"/>
            </w:tcBorders>
            <w:shd w:val="clear" w:color="000000" w:fill="DDEBF7"/>
            <w:noWrap/>
            <w:vAlign w:val="center"/>
            <w:hideMark/>
          </w:tcPr>
          <w:p w14:paraId="579BA205"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2/4%</w:t>
            </w:r>
          </w:p>
        </w:tc>
        <w:tc>
          <w:tcPr>
            <w:tcW w:w="1080" w:type="dxa"/>
            <w:tcBorders>
              <w:top w:val="nil"/>
              <w:left w:val="nil"/>
              <w:bottom w:val="single" w:sz="4" w:space="0" w:color="auto"/>
              <w:right w:val="nil"/>
            </w:tcBorders>
            <w:shd w:val="clear" w:color="000000" w:fill="DDEBF7"/>
            <w:noWrap/>
            <w:vAlign w:val="center"/>
            <w:hideMark/>
          </w:tcPr>
          <w:p w14:paraId="08A38F75" w14:textId="5F54D382" w:rsidR="0023056C" w:rsidRPr="002C18F3" w:rsidRDefault="0023056C" w:rsidP="0023056C">
            <w:pPr>
              <w:bidi/>
              <w:spacing w:after="0" w:line="240" w:lineRule="auto"/>
              <w:jc w:val="center"/>
              <w:rPr>
                <w:rFonts w:ascii="Arial" w:eastAsia="Times New Roman" w:hAnsi="Arial"/>
                <w:sz w:val="24"/>
                <w:lang w:bidi="fa-IR"/>
              </w:rPr>
            </w:pPr>
            <w:r w:rsidRPr="002C18F3">
              <w:rPr>
                <w:sz w:val="24"/>
              </w:rPr>
              <w:t>58/0</w:t>
            </w:r>
          </w:p>
        </w:tc>
        <w:tc>
          <w:tcPr>
            <w:tcW w:w="930" w:type="dxa"/>
            <w:tcBorders>
              <w:top w:val="nil"/>
              <w:left w:val="nil"/>
              <w:bottom w:val="single" w:sz="4" w:space="0" w:color="auto"/>
              <w:right w:val="nil"/>
            </w:tcBorders>
            <w:shd w:val="clear" w:color="000000" w:fill="DDEBF7"/>
            <w:noWrap/>
            <w:vAlign w:val="center"/>
            <w:hideMark/>
          </w:tcPr>
          <w:p w14:paraId="05C34131" w14:textId="2A95F549"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12/2</w:t>
            </w:r>
          </w:p>
        </w:tc>
        <w:tc>
          <w:tcPr>
            <w:tcW w:w="1416" w:type="dxa"/>
            <w:tcBorders>
              <w:top w:val="nil"/>
              <w:left w:val="nil"/>
              <w:bottom w:val="single" w:sz="4" w:space="0" w:color="auto"/>
              <w:right w:val="nil"/>
            </w:tcBorders>
            <w:shd w:val="clear" w:color="000000" w:fill="DDEBF7"/>
            <w:noWrap/>
            <w:hideMark/>
          </w:tcPr>
          <w:p w14:paraId="2EA8A56E" w14:textId="4533AF71"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54,800,910</w:t>
            </w:r>
          </w:p>
        </w:tc>
        <w:tc>
          <w:tcPr>
            <w:tcW w:w="1701" w:type="dxa"/>
            <w:tcBorders>
              <w:top w:val="nil"/>
              <w:left w:val="nil"/>
              <w:bottom w:val="single" w:sz="4" w:space="0" w:color="auto"/>
              <w:right w:val="nil"/>
            </w:tcBorders>
            <w:shd w:val="clear" w:color="000000" w:fill="DDEBF7"/>
            <w:noWrap/>
            <w:hideMark/>
          </w:tcPr>
          <w:p w14:paraId="16DF4262" w14:textId="6D64436C"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71,383,201</w:t>
            </w:r>
          </w:p>
        </w:tc>
      </w:tr>
      <w:tr w:rsidR="0023056C" w:rsidRPr="002C18F3" w14:paraId="40E708F6" w14:textId="77777777" w:rsidTr="0033245E">
        <w:trPr>
          <w:gridAfter w:val="1"/>
          <w:wAfter w:w="12" w:type="dxa"/>
          <w:trHeight w:val="20"/>
        </w:trPr>
        <w:tc>
          <w:tcPr>
            <w:tcW w:w="1256" w:type="dxa"/>
            <w:vMerge w:val="restart"/>
            <w:tcBorders>
              <w:top w:val="nil"/>
              <w:left w:val="nil"/>
              <w:bottom w:val="single" w:sz="4" w:space="0" w:color="auto"/>
              <w:right w:val="nil"/>
            </w:tcBorders>
            <w:shd w:val="clear" w:color="000000" w:fill="BDD7EE"/>
            <w:vAlign w:val="center"/>
            <w:hideMark/>
          </w:tcPr>
          <w:p w14:paraId="0C211549"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اردبيل</w:t>
            </w:r>
          </w:p>
        </w:tc>
        <w:tc>
          <w:tcPr>
            <w:tcW w:w="885" w:type="dxa"/>
            <w:tcBorders>
              <w:top w:val="nil"/>
              <w:left w:val="nil"/>
              <w:bottom w:val="single" w:sz="4" w:space="0" w:color="auto"/>
              <w:right w:val="nil"/>
            </w:tcBorders>
            <w:shd w:val="clear" w:color="000000" w:fill="BDD7EE"/>
            <w:vAlign w:val="center"/>
            <w:hideMark/>
          </w:tcPr>
          <w:p w14:paraId="6C3A49A3"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مرد</w:t>
            </w:r>
          </w:p>
        </w:tc>
        <w:tc>
          <w:tcPr>
            <w:tcW w:w="1240" w:type="dxa"/>
            <w:tcBorders>
              <w:top w:val="nil"/>
              <w:left w:val="nil"/>
              <w:bottom w:val="single" w:sz="4" w:space="0" w:color="auto"/>
              <w:right w:val="nil"/>
            </w:tcBorders>
            <w:shd w:val="clear" w:color="auto" w:fill="auto"/>
            <w:noWrap/>
            <w:vAlign w:val="center"/>
            <w:hideMark/>
          </w:tcPr>
          <w:p w14:paraId="1327F44B"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16,586</w:t>
            </w:r>
          </w:p>
        </w:tc>
        <w:tc>
          <w:tcPr>
            <w:tcW w:w="818" w:type="dxa"/>
            <w:tcBorders>
              <w:top w:val="nil"/>
              <w:left w:val="nil"/>
              <w:bottom w:val="single" w:sz="4" w:space="0" w:color="auto"/>
              <w:right w:val="nil"/>
            </w:tcBorders>
            <w:shd w:val="clear" w:color="auto" w:fill="auto"/>
            <w:noWrap/>
            <w:vAlign w:val="center"/>
            <w:hideMark/>
          </w:tcPr>
          <w:p w14:paraId="7ED3A14E"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1/4%</w:t>
            </w:r>
          </w:p>
        </w:tc>
        <w:tc>
          <w:tcPr>
            <w:tcW w:w="1080" w:type="dxa"/>
            <w:tcBorders>
              <w:top w:val="nil"/>
              <w:left w:val="nil"/>
              <w:bottom w:val="single" w:sz="4" w:space="0" w:color="auto"/>
              <w:right w:val="nil"/>
            </w:tcBorders>
            <w:shd w:val="clear" w:color="auto" w:fill="auto"/>
            <w:noWrap/>
            <w:vAlign w:val="center"/>
            <w:hideMark/>
          </w:tcPr>
          <w:p w14:paraId="17E03928" w14:textId="6AD2402B" w:rsidR="0023056C" w:rsidRPr="002C18F3" w:rsidRDefault="0023056C" w:rsidP="0023056C">
            <w:pPr>
              <w:bidi/>
              <w:spacing w:after="0" w:line="240" w:lineRule="auto"/>
              <w:jc w:val="center"/>
              <w:rPr>
                <w:rFonts w:ascii="Arial" w:eastAsia="Times New Roman" w:hAnsi="Arial"/>
                <w:sz w:val="24"/>
                <w:lang w:bidi="fa-IR"/>
              </w:rPr>
            </w:pPr>
            <w:r w:rsidRPr="002C18F3">
              <w:rPr>
                <w:sz w:val="24"/>
              </w:rPr>
              <w:t>60/1</w:t>
            </w:r>
          </w:p>
        </w:tc>
        <w:tc>
          <w:tcPr>
            <w:tcW w:w="930" w:type="dxa"/>
            <w:tcBorders>
              <w:top w:val="nil"/>
              <w:left w:val="nil"/>
              <w:bottom w:val="single" w:sz="4" w:space="0" w:color="auto"/>
              <w:right w:val="nil"/>
            </w:tcBorders>
            <w:shd w:val="clear" w:color="auto" w:fill="auto"/>
            <w:noWrap/>
            <w:vAlign w:val="center"/>
            <w:hideMark/>
          </w:tcPr>
          <w:p w14:paraId="0FFD64EA" w14:textId="2C8D5B05"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12/4</w:t>
            </w:r>
          </w:p>
        </w:tc>
        <w:tc>
          <w:tcPr>
            <w:tcW w:w="1416" w:type="dxa"/>
            <w:tcBorders>
              <w:top w:val="nil"/>
              <w:left w:val="nil"/>
              <w:bottom w:val="single" w:sz="4" w:space="0" w:color="auto"/>
              <w:right w:val="nil"/>
            </w:tcBorders>
            <w:shd w:val="clear" w:color="auto" w:fill="auto"/>
            <w:noWrap/>
            <w:hideMark/>
          </w:tcPr>
          <w:p w14:paraId="07150D06" w14:textId="2F18117D"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55,974,239</w:t>
            </w:r>
          </w:p>
        </w:tc>
        <w:tc>
          <w:tcPr>
            <w:tcW w:w="1701" w:type="dxa"/>
            <w:tcBorders>
              <w:top w:val="nil"/>
              <w:left w:val="nil"/>
              <w:bottom w:val="single" w:sz="4" w:space="0" w:color="auto"/>
              <w:right w:val="nil"/>
            </w:tcBorders>
            <w:shd w:val="clear" w:color="auto" w:fill="auto"/>
            <w:noWrap/>
            <w:hideMark/>
          </w:tcPr>
          <w:p w14:paraId="4DA15281" w14:textId="1156D77D"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73,308,087</w:t>
            </w:r>
          </w:p>
        </w:tc>
      </w:tr>
      <w:tr w:rsidR="0023056C" w:rsidRPr="002C18F3" w14:paraId="2C12C83E" w14:textId="77777777" w:rsidTr="0033245E">
        <w:trPr>
          <w:gridAfter w:val="1"/>
          <w:wAfter w:w="12" w:type="dxa"/>
          <w:trHeight w:val="20"/>
        </w:trPr>
        <w:tc>
          <w:tcPr>
            <w:tcW w:w="1256" w:type="dxa"/>
            <w:vMerge/>
            <w:tcBorders>
              <w:top w:val="nil"/>
              <w:left w:val="nil"/>
              <w:bottom w:val="single" w:sz="4" w:space="0" w:color="auto"/>
              <w:right w:val="nil"/>
            </w:tcBorders>
            <w:vAlign w:val="center"/>
            <w:hideMark/>
          </w:tcPr>
          <w:p w14:paraId="7A4FA6FF"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5CC67879"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زن</w:t>
            </w:r>
          </w:p>
        </w:tc>
        <w:tc>
          <w:tcPr>
            <w:tcW w:w="1240" w:type="dxa"/>
            <w:tcBorders>
              <w:top w:val="nil"/>
              <w:left w:val="nil"/>
              <w:bottom w:val="single" w:sz="4" w:space="0" w:color="auto"/>
              <w:right w:val="nil"/>
            </w:tcBorders>
            <w:shd w:val="clear" w:color="auto" w:fill="auto"/>
            <w:noWrap/>
            <w:vAlign w:val="center"/>
            <w:hideMark/>
          </w:tcPr>
          <w:p w14:paraId="4508B344"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217</w:t>
            </w:r>
          </w:p>
        </w:tc>
        <w:tc>
          <w:tcPr>
            <w:tcW w:w="818" w:type="dxa"/>
            <w:tcBorders>
              <w:top w:val="nil"/>
              <w:left w:val="nil"/>
              <w:bottom w:val="single" w:sz="4" w:space="0" w:color="auto"/>
              <w:right w:val="nil"/>
            </w:tcBorders>
            <w:shd w:val="clear" w:color="auto" w:fill="auto"/>
            <w:noWrap/>
            <w:vAlign w:val="center"/>
            <w:hideMark/>
          </w:tcPr>
          <w:p w14:paraId="79D21476"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0/0%</w:t>
            </w:r>
          </w:p>
        </w:tc>
        <w:tc>
          <w:tcPr>
            <w:tcW w:w="1080" w:type="dxa"/>
            <w:tcBorders>
              <w:top w:val="nil"/>
              <w:left w:val="nil"/>
              <w:bottom w:val="single" w:sz="4" w:space="0" w:color="auto"/>
              <w:right w:val="nil"/>
            </w:tcBorders>
            <w:shd w:val="clear" w:color="auto" w:fill="auto"/>
            <w:noWrap/>
            <w:vAlign w:val="center"/>
            <w:hideMark/>
          </w:tcPr>
          <w:p w14:paraId="0B67EE21" w14:textId="2C01545B" w:rsidR="0023056C" w:rsidRPr="002C18F3" w:rsidRDefault="0023056C" w:rsidP="0023056C">
            <w:pPr>
              <w:bidi/>
              <w:spacing w:after="0" w:line="240" w:lineRule="auto"/>
              <w:jc w:val="center"/>
              <w:rPr>
                <w:rFonts w:ascii="Arial" w:eastAsia="Times New Roman" w:hAnsi="Arial"/>
                <w:sz w:val="24"/>
                <w:lang w:bidi="fa-IR"/>
              </w:rPr>
            </w:pPr>
            <w:r w:rsidRPr="002C18F3">
              <w:rPr>
                <w:sz w:val="24"/>
              </w:rPr>
              <w:t>52/3</w:t>
            </w:r>
          </w:p>
        </w:tc>
        <w:tc>
          <w:tcPr>
            <w:tcW w:w="930" w:type="dxa"/>
            <w:tcBorders>
              <w:top w:val="nil"/>
              <w:left w:val="nil"/>
              <w:bottom w:val="single" w:sz="4" w:space="0" w:color="auto"/>
              <w:right w:val="nil"/>
            </w:tcBorders>
            <w:shd w:val="clear" w:color="auto" w:fill="auto"/>
            <w:noWrap/>
            <w:vAlign w:val="center"/>
            <w:hideMark/>
          </w:tcPr>
          <w:p w14:paraId="2D2713D3" w14:textId="15BE2F4F"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9/2</w:t>
            </w:r>
          </w:p>
        </w:tc>
        <w:tc>
          <w:tcPr>
            <w:tcW w:w="1416" w:type="dxa"/>
            <w:tcBorders>
              <w:top w:val="nil"/>
              <w:left w:val="nil"/>
              <w:bottom w:val="single" w:sz="4" w:space="0" w:color="auto"/>
              <w:right w:val="nil"/>
            </w:tcBorders>
            <w:shd w:val="clear" w:color="auto" w:fill="auto"/>
            <w:noWrap/>
            <w:hideMark/>
          </w:tcPr>
          <w:p w14:paraId="4F304318" w14:textId="433C369C"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53,148,292</w:t>
            </w:r>
          </w:p>
        </w:tc>
        <w:tc>
          <w:tcPr>
            <w:tcW w:w="1701" w:type="dxa"/>
            <w:tcBorders>
              <w:top w:val="nil"/>
              <w:left w:val="nil"/>
              <w:bottom w:val="single" w:sz="4" w:space="0" w:color="auto"/>
              <w:right w:val="nil"/>
            </w:tcBorders>
            <w:shd w:val="clear" w:color="auto" w:fill="auto"/>
            <w:noWrap/>
            <w:hideMark/>
          </w:tcPr>
          <w:p w14:paraId="098AC777" w14:textId="615A3C21"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65,259,185</w:t>
            </w:r>
          </w:p>
        </w:tc>
      </w:tr>
      <w:tr w:rsidR="0023056C" w:rsidRPr="002C18F3" w14:paraId="270436A9" w14:textId="77777777" w:rsidTr="0033245E">
        <w:trPr>
          <w:gridAfter w:val="1"/>
          <w:wAfter w:w="12" w:type="dxa"/>
          <w:trHeight w:val="20"/>
        </w:trPr>
        <w:tc>
          <w:tcPr>
            <w:tcW w:w="1256" w:type="dxa"/>
            <w:vMerge/>
            <w:tcBorders>
              <w:top w:val="nil"/>
              <w:left w:val="nil"/>
              <w:bottom w:val="single" w:sz="4" w:space="0" w:color="auto"/>
              <w:right w:val="nil"/>
            </w:tcBorders>
            <w:vAlign w:val="center"/>
            <w:hideMark/>
          </w:tcPr>
          <w:p w14:paraId="6798CC36"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6BDF1DB7"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کل</w:t>
            </w:r>
          </w:p>
        </w:tc>
        <w:tc>
          <w:tcPr>
            <w:tcW w:w="1240" w:type="dxa"/>
            <w:tcBorders>
              <w:top w:val="nil"/>
              <w:left w:val="nil"/>
              <w:bottom w:val="single" w:sz="4" w:space="0" w:color="auto"/>
              <w:right w:val="nil"/>
            </w:tcBorders>
            <w:shd w:val="clear" w:color="000000" w:fill="DDEBF7"/>
            <w:noWrap/>
            <w:vAlign w:val="center"/>
            <w:hideMark/>
          </w:tcPr>
          <w:p w14:paraId="6983D71C"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16,803</w:t>
            </w:r>
          </w:p>
        </w:tc>
        <w:tc>
          <w:tcPr>
            <w:tcW w:w="818" w:type="dxa"/>
            <w:tcBorders>
              <w:top w:val="nil"/>
              <w:left w:val="nil"/>
              <w:bottom w:val="single" w:sz="4" w:space="0" w:color="auto"/>
              <w:right w:val="nil"/>
            </w:tcBorders>
            <w:shd w:val="clear" w:color="000000" w:fill="DDEBF7"/>
            <w:noWrap/>
            <w:vAlign w:val="center"/>
            <w:hideMark/>
          </w:tcPr>
          <w:p w14:paraId="01E04117"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1/4%</w:t>
            </w:r>
          </w:p>
        </w:tc>
        <w:tc>
          <w:tcPr>
            <w:tcW w:w="1080" w:type="dxa"/>
            <w:tcBorders>
              <w:top w:val="nil"/>
              <w:left w:val="nil"/>
              <w:bottom w:val="single" w:sz="4" w:space="0" w:color="auto"/>
              <w:right w:val="nil"/>
            </w:tcBorders>
            <w:shd w:val="clear" w:color="000000" w:fill="DDEBF7"/>
            <w:noWrap/>
            <w:vAlign w:val="center"/>
            <w:hideMark/>
          </w:tcPr>
          <w:p w14:paraId="132DC2C2" w14:textId="23B63690" w:rsidR="0023056C" w:rsidRPr="002C18F3" w:rsidRDefault="0023056C" w:rsidP="0023056C">
            <w:pPr>
              <w:bidi/>
              <w:spacing w:after="0" w:line="240" w:lineRule="auto"/>
              <w:jc w:val="center"/>
              <w:rPr>
                <w:rFonts w:ascii="Arial" w:eastAsia="Times New Roman" w:hAnsi="Arial"/>
                <w:sz w:val="24"/>
                <w:lang w:bidi="fa-IR"/>
              </w:rPr>
            </w:pPr>
            <w:r w:rsidRPr="002C18F3">
              <w:rPr>
                <w:sz w:val="24"/>
              </w:rPr>
              <w:t>60/0</w:t>
            </w:r>
          </w:p>
        </w:tc>
        <w:tc>
          <w:tcPr>
            <w:tcW w:w="930" w:type="dxa"/>
            <w:tcBorders>
              <w:top w:val="nil"/>
              <w:left w:val="nil"/>
              <w:bottom w:val="single" w:sz="4" w:space="0" w:color="auto"/>
              <w:right w:val="nil"/>
            </w:tcBorders>
            <w:shd w:val="clear" w:color="000000" w:fill="DDEBF7"/>
            <w:noWrap/>
            <w:vAlign w:val="center"/>
            <w:hideMark/>
          </w:tcPr>
          <w:p w14:paraId="5D95572E" w14:textId="6C896954"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12/3</w:t>
            </w:r>
          </w:p>
        </w:tc>
        <w:tc>
          <w:tcPr>
            <w:tcW w:w="1416" w:type="dxa"/>
            <w:tcBorders>
              <w:top w:val="nil"/>
              <w:left w:val="nil"/>
              <w:bottom w:val="single" w:sz="4" w:space="0" w:color="auto"/>
              <w:right w:val="nil"/>
            </w:tcBorders>
            <w:shd w:val="clear" w:color="000000" w:fill="DDEBF7"/>
            <w:noWrap/>
            <w:hideMark/>
          </w:tcPr>
          <w:p w14:paraId="453E7439" w14:textId="695755C0"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55,937,744</w:t>
            </w:r>
          </w:p>
        </w:tc>
        <w:tc>
          <w:tcPr>
            <w:tcW w:w="1701" w:type="dxa"/>
            <w:tcBorders>
              <w:top w:val="nil"/>
              <w:left w:val="nil"/>
              <w:bottom w:val="single" w:sz="4" w:space="0" w:color="auto"/>
              <w:right w:val="nil"/>
            </w:tcBorders>
            <w:shd w:val="clear" w:color="000000" w:fill="DDEBF7"/>
            <w:noWrap/>
            <w:hideMark/>
          </w:tcPr>
          <w:p w14:paraId="07FD99DC" w14:textId="45B27E8A"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73,204,141</w:t>
            </w:r>
          </w:p>
        </w:tc>
      </w:tr>
      <w:tr w:rsidR="0023056C" w:rsidRPr="002C18F3" w14:paraId="5624F8F9" w14:textId="77777777" w:rsidTr="0033245E">
        <w:trPr>
          <w:gridAfter w:val="1"/>
          <w:wAfter w:w="12" w:type="dxa"/>
          <w:trHeight w:val="20"/>
        </w:trPr>
        <w:tc>
          <w:tcPr>
            <w:tcW w:w="1256" w:type="dxa"/>
            <w:vMerge w:val="restart"/>
            <w:tcBorders>
              <w:top w:val="nil"/>
              <w:left w:val="nil"/>
              <w:bottom w:val="single" w:sz="4" w:space="0" w:color="auto"/>
              <w:right w:val="nil"/>
            </w:tcBorders>
            <w:shd w:val="clear" w:color="000000" w:fill="BDD7EE"/>
            <w:vAlign w:val="center"/>
            <w:hideMark/>
          </w:tcPr>
          <w:p w14:paraId="67B1AB89"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اصفهان</w:t>
            </w:r>
          </w:p>
        </w:tc>
        <w:tc>
          <w:tcPr>
            <w:tcW w:w="885" w:type="dxa"/>
            <w:tcBorders>
              <w:top w:val="nil"/>
              <w:left w:val="nil"/>
              <w:bottom w:val="single" w:sz="4" w:space="0" w:color="auto"/>
              <w:right w:val="nil"/>
            </w:tcBorders>
            <w:shd w:val="clear" w:color="000000" w:fill="BDD7EE"/>
            <w:vAlign w:val="center"/>
            <w:hideMark/>
          </w:tcPr>
          <w:p w14:paraId="260EA52D"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مرد</w:t>
            </w:r>
          </w:p>
        </w:tc>
        <w:tc>
          <w:tcPr>
            <w:tcW w:w="1240" w:type="dxa"/>
            <w:tcBorders>
              <w:top w:val="nil"/>
              <w:left w:val="nil"/>
              <w:bottom w:val="single" w:sz="4" w:space="0" w:color="auto"/>
              <w:right w:val="nil"/>
            </w:tcBorders>
            <w:shd w:val="clear" w:color="auto" w:fill="auto"/>
            <w:noWrap/>
            <w:vAlign w:val="center"/>
            <w:hideMark/>
          </w:tcPr>
          <w:p w14:paraId="1AE3733C"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97,711</w:t>
            </w:r>
          </w:p>
        </w:tc>
        <w:tc>
          <w:tcPr>
            <w:tcW w:w="818" w:type="dxa"/>
            <w:tcBorders>
              <w:top w:val="nil"/>
              <w:left w:val="nil"/>
              <w:bottom w:val="single" w:sz="4" w:space="0" w:color="auto"/>
              <w:right w:val="nil"/>
            </w:tcBorders>
            <w:shd w:val="clear" w:color="auto" w:fill="auto"/>
            <w:noWrap/>
            <w:vAlign w:val="center"/>
            <w:hideMark/>
          </w:tcPr>
          <w:p w14:paraId="22C88E01"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8/3%</w:t>
            </w:r>
          </w:p>
        </w:tc>
        <w:tc>
          <w:tcPr>
            <w:tcW w:w="1080" w:type="dxa"/>
            <w:tcBorders>
              <w:top w:val="nil"/>
              <w:left w:val="nil"/>
              <w:bottom w:val="single" w:sz="4" w:space="0" w:color="auto"/>
              <w:right w:val="nil"/>
            </w:tcBorders>
            <w:shd w:val="clear" w:color="auto" w:fill="auto"/>
            <w:noWrap/>
            <w:vAlign w:val="center"/>
            <w:hideMark/>
          </w:tcPr>
          <w:p w14:paraId="02FC819A" w14:textId="407C7B0A" w:rsidR="0023056C" w:rsidRPr="002C18F3" w:rsidRDefault="0023056C" w:rsidP="0023056C">
            <w:pPr>
              <w:bidi/>
              <w:spacing w:after="0" w:line="240" w:lineRule="auto"/>
              <w:jc w:val="center"/>
              <w:rPr>
                <w:rFonts w:ascii="Arial" w:eastAsia="Times New Roman" w:hAnsi="Arial"/>
                <w:sz w:val="24"/>
                <w:lang w:bidi="fa-IR"/>
              </w:rPr>
            </w:pPr>
            <w:r w:rsidRPr="002C18F3">
              <w:rPr>
                <w:sz w:val="24"/>
              </w:rPr>
              <w:t>62/4</w:t>
            </w:r>
          </w:p>
        </w:tc>
        <w:tc>
          <w:tcPr>
            <w:tcW w:w="930" w:type="dxa"/>
            <w:tcBorders>
              <w:top w:val="nil"/>
              <w:left w:val="nil"/>
              <w:bottom w:val="single" w:sz="4" w:space="0" w:color="auto"/>
              <w:right w:val="nil"/>
            </w:tcBorders>
            <w:shd w:val="clear" w:color="auto" w:fill="auto"/>
            <w:noWrap/>
            <w:vAlign w:val="center"/>
            <w:hideMark/>
          </w:tcPr>
          <w:p w14:paraId="2C049E21" w14:textId="5B147E49"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16/0</w:t>
            </w:r>
          </w:p>
        </w:tc>
        <w:tc>
          <w:tcPr>
            <w:tcW w:w="1416" w:type="dxa"/>
            <w:tcBorders>
              <w:top w:val="nil"/>
              <w:left w:val="nil"/>
              <w:bottom w:val="single" w:sz="4" w:space="0" w:color="auto"/>
              <w:right w:val="nil"/>
            </w:tcBorders>
            <w:shd w:val="clear" w:color="auto" w:fill="auto"/>
            <w:noWrap/>
            <w:hideMark/>
          </w:tcPr>
          <w:p w14:paraId="48331FC6" w14:textId="7175A80F"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67,309,751</w:t>
            </w:r>
          </w:p>
        </w:tc>
        <w:tc>
          <w:tcPr>
            <w:tcW w:w="1701" w:type="dxa"/>
            <w:tcBorders>
              <w:top w:val="nil"/>
              <w:left w:val="nil"/>
              <w:bottom w:val="single" w:sz="4" w:space="0" w:color="auto"/>
              <w:right w:val="nil"/>
            </w:tcBorders>
            <w:shd w:val="clear" w:color="auto" w:fill="auto"/>
            <w:noWrap/>
            <w:hideMark/>
          </w:tcPr>
          <w:p w14:paraId="6C56B9DB" w14:textId="7BEBB500"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85,000,921</w:t>
            </w:r>
          </w:p>
        </w:tc>
      </w:tr>
      <w:tr w:rsidR="0023056C" w:rsidRPr="002C18F3" w14:paraId="54395836" w14:textId="77777777" w:rsidTr="0033245E">
        <w:trPr>
          <w:gridAfter w:val="1"/>
          <w:wAfter w:w="12" w:type="dxa"/>
          <w:trHeight w:val="20"/>
        </w:trPr>
        <w:tc>
          <w:tcPr>
            <w:tcW w:w="1256" w:type="dxa"/>
            <w:vMerge/>
            <w:tcBorders>
              <w:top w:val="nil"/>
              <w:left w:val="nil"/>
              <w:bottom w:val="single" w:sz="4" w:space="0" w:color="auto"/>
              <w:right w:val="nil"/>
            </w:tcBorders>
            <w:vAlign w:val="center"/>
            <w:hideMark/>
          </w:tcPr>
          <w:p w14:paraId="63705061"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66C896F7"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زن</w:t>
            </w:r>
          </w:p>
        </w:tc>
        <w:tc>
          <w:tcPr>
            <w:tcW w:w="1240" w:type="dxa"/>
            <w:tcBorders>
              <w:top w:val="nil"/>
              <w:left w:val="nil"/>
              <w:bottom w:val="single" w:sz="4" w:space="0" w:color="auto"/>
              <w:right w:val="nil"/>
            </w:tcBorders>
            <w:shd w:val="clear" w:color="auto" w:fill="auto"/>
            <w:noWrap/>
            <w:vAlign w:val="center"/>
            <w:hideMark/>
          </w:tcPr>
          <w:p w14:paraId="385479FE"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1,481</w:t>
            </w:r>
          </w:p>
        </w:tc>
        <w:tc>
          <w:tcPr>
            <w:tcW w:w="818" w:type="dxa"/>
            <w:tcBorders>
              <w:top w:val="nil"/>
              <w:left w:val="nil"/>
              <w:bottom w:val="single" w:sz="4" w:space="0" w:color="auto"/>
              <w:right w:val="nil"/>
            </w:tcBorders>
            <w:shd w:val="clear" w:color="auto" w:fill="auto"/>
            <w:noWrap/>
            <w:vAlign w:val="center"/>
            <w:hideMark/>
          </w:tcPr>
          <w:p w14:paraId="1BD8CD35"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0/1%</w:t>
            </w:r>
          </w:p>
        </w:tc>
        <w:tc>
          <w:tcPr>
            <w:tcW w:w="1080" w:type="dxa"/>
            <w:tcBorders>
              <w:top w:val="nil"/>
              <w:left w:val="nil"/>
              <w:bottom w:val="single" w:sz="4" w:space="0" w:color="auto"/>
              <w:right w:val="nil"/>
            </w:tcBorders>
            <w:shd w:val="clear" w:color="auto" w:fill="auto"/>
            <w:noWrap/>
            <w:vAlign w:val="center"/>
            <w:hideMark/>
          </w:tcPr>
          <w:p w14:paraId="67452C1D" w14:textId="25500EA1" w:rsidR="0023056C" w:rsidRPr="002C18F3" w:rsidRDefault="0023056C" w:rsidP="0023056C">
            <w:pPr>
              <w:bidi/>
              <w:spacing w:after="0" w:line="240" w:lineRule="auto"/>
              <w:jc w:val="center"/>
              <w:rPr>
                <w:rFonts w:ascii="Arial" w:eastAsia="Times New Roman" w:hAnsi="Arial"/>
                <w:sz w:val="24"/>
                <w:lang w:bidi="fa-IR"/>
              </w:rPr>
            </w:pPr>
            <w:r w:rsidRPr="002C18F3">
              <w:rPr>
                <w:sz w:val="24"/>
              </w:rPr>
              <w:t>63/0</w:t>
            </w:r>
          </w:p>
        </w:tc>
        <w:tc>
          <w:tcPr>
            <w:tcW w:w="930" w:type="dxa"/>
            <w:tcBorders>
              <w:top w:val="nil"/>
              <w:left w:val="nil"/>
              <w:bottom w:val="single" w:sz="4" w:space="0" w:color="auto"/>
              <w:right w:val="nil"/>
            </w:tcBorders>
            <w:shd w:val="clear" w:color="auto" w:fill="auto"/>
            <w:noWrap/>
            <w:vAlign w:val="center"/>
            <w:hideMark/>
          </w:tcPr>
          <w:p w14:paraId="63BA47C6" w14:textId="47129A88"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13/6</w:t>
            </w:r>
          </w:p>
        </w:tc>
        <w:tc>
          <w:tcPr>
            <w:tcW w:w="1416" w:type="dxa"/>
            <w:tcBorders>
              <w:top w:val="nil"/>
              <w:left w:val="nil"/>
              <w:bottom w:val="single" w:sz="4" w:space="0" w:color="auto"/>
              <w:right w:val="nil"/>
            </w:tcBorders>
            <w:shd w:val="clear" w:color="auto" w:fill="auto"/>
            <w:noWrap/>
            <w:hideMark/>
          </w:tcPr>
          <w:p w14:paraId="7C605EB4" w14:textId="373AE854"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59,967,165</w:t>
            </w:r>
          </w:p>
        </w:tc>
        <w:tc>
          <w:tcPr>
            <w:tcW w:w="1701" w:type="dxa"/>
            <w:tcBorders>
              <w:top w:val="nil"/>
              <w:left w:val="nil"/>
              <w:bottom w:val="single" w:sz="4" w:space="0" w:color="auto"/>
              <w:right w:val="nil"/>
            </w:tcBorders>
            <w:shd w:val="clear" w:color="auto" w:fill="auto"/>
            <w:noWrap/>
            <w:hideMark/>
          </w:tcPr>
          <w:p w14:paraId="181E0F30" w14:textId="29920E7C"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72,275,612</w:t>
            </w:r>
          </w:p>
        </w:tc>
      </w:tr>
      <w:tr w:rsidR="0023056C" w:rsidRPr="002C18F3" w14:paraId="40E7043E" w14:textId="77777777" w:rsidTr="0033245E">
        <w:trPr>
          <w:gridAfter w:val="1"/>
          <w:wAfter w:w="12" w:type="dxa"/>
          <w:trHeight w:val="20"/>
        </w:trPr>
        <w:tc>
          <w:tcPr>
            <w:tcW w:w="1256" w:type="dxa"/>
            <w:vMerge/>
            <w:tcBorders>
              <w:top w:val="nil"/>
              <w:left w:val="nil"/>
              <w:bottom w:val="single" w:sz="4" w:space="0" w:color="auto"/>
              <w:right w:val="nil"/>
            </w:tcBorders>
            <w:vAlign w:val="center"/>
            <w:hideMark/>
          </w:tcPr>
          <w:p w14:paraId="36F9FD2A"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2F71FD2A"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کل</w:t>
            </w:r>
          </w:p>
        </w:tc>
        <w:tc>
          <w:tcPr>
            <w:tcW w:w="1240" w:type="dxa"/>
            <w:tcBorders>
              <w:top w:val="nil"/>
              <w:left w:val="nil"/>
              <w:bottom w:val="single" w:sz="4" w:space="0" w:color="auto"/>
              <w:right w:val="nil"/>
            </w:tcBorders>
            <w:shd w:val="clear" w:color="000000" w:fill="DDEBF7"/>
            <w:noWrap/>
            <w:vAlign w:val="center"/>
            <w:hideMark/>
          </w:tcPr>
          <w:p w14:paraId="430A03FB"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99,192</w:t>
            </w:r>
          </w:p>
        </w:tc>
        <w:tc>
          <w:tcPr>
            <w:tcW w:w="818" w:type="dxa"/>
            <w:tcBorders>
              <w:top w:val="nil"/>
              <w:left w:val="nil"/>
              <w:bottom w:val="single" w:sz="4" w:space="0" w:color="auto"/>
              <w:right w:val="nil"/>
            </w:tcBorders>
            <w:shd w:val="clear" w:color="000000" w:fill="DDEBF7"/>
            <w:noWrap/>
            <w:vAlign w:val="center"/>
            <w:hideMark/>
          </w:tcPr>
          <w:p w14:paraId="72479836"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8/5%</w:t>
            </w:r>
          </w:p>
        </w:tc>
        <w:tc>
          <w:tcPr>
            <w:tcW w:w="1080" w:type="dxa"/>
            <w:tcBorders>
              <w:top w:val="nil"/>
              <w:left w:val="nil"/>
              <w:bottom w:val="single" w:sz="4" w:space="0" w:color="auto"/>
              <w:right w:val="nil"/>
            </w:tcBorders>
            <w:shd w:val="clear" w:color="000000" w:fill="DDEBF7"/>
            <w:noWrap/>
            <w:vAlign w:val="center"/>
            <w:hideMark/>
          </w:tcPr>
          <w:p w14:paraId="3FA73C43" w14:textId="54C47538" w:rsidR="0023056C" w:rsidRPr="002C18F3" w:rsidRDefault="0023056C" w:rsidP="0023056C">
            <w:pPr>
              <w:bidi/>
              <w:spacing w:after="0" w:line="240" w:lineRule="auto"/>
              <w:jc w:val="center"/>
              <w:rPr>
                <w:rFonts w:ascii="Arial" w:eastAsia="Times New Roman" w:hAnsi="Arial"/>
                <w:sz w:val="24"/>
                <w:lang w:bidi="fa-IR"/>
              </w:rPr>
            </w:pPr>
            <w:r w:rsidRPr="002C18F3">
              <w:rPr>
                <w:sz w:val="24"/>
              </w:rPr>
              <w:t>62/4</w:t>
            </w:r>
          </w:p>
        </w:tc>
        <w:tc>
          <w:tcPr>
            <w:tcW w:w="930" w:type="dxa"/>
            <w:tcBorders>
              <w:top w:val="nil"/>
              <w:left w:val="nil"/>
              <w:bottom w:val="single" w:sz="4" w:space="0" w:color="auto"/>
              <w:right w:val="nil"/>
            </w:tcBorders>
            <w:shd w:val="clear" w:color="000000" w:fill="DDEBF7"/>
            <w:noWrap/>
            <w:vAlign w:val="center"/>
            <w:hideMark/>
          </w:tcPr>
          <w:p w14:paraId="0DBFBEDE" w14:textId="00CAAFC5"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16/0</w:t>
            </w:r>
          </w:p>
        </w:tc>
        <w:tc>
          <w:tcPr>
            <w:tcW w:w="1416" w:type="dxa"/>
            <w:tcBorders>
              <w:top w:val="nil"/>
              <w:left w:val="nil"/>
              <w:bottom w:val="single" w:sz="4" w:space="0" w:color="auto"/>
              <w:right w:val="nil"/>
            </w:tcBorders>
            <w:shd w:val="clear" w:color="000000" w:fill="DDEBF7"/>
            <w:noWrap/>
            <w:hideMark/>
          </w:tcPr>
          <w:p w14:paraId="100A0D0A" w14:textId="0A162876"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67,200,121</w:t>
            </w:r>
          </w:p>
        </w:tc>
        <w:tc>
          <w:tcPr>
            <w:tcW w:w="1701" w:type="dxa"/>
            <w:tcBorders>
              <w:top w:val="nil"/>
              <w:left w:val="nil"/>
              <w:bottom w:val="single" w:sz="4" w:space="0" w:color="auto"/>
              <w:right w:val="nil"/>
            </w:tcBorders>
            <w:shd w:val="clear" w:color="000000" w:fill="DDEBF7"/>
            <w:noWrap/>
            <w:hideMark/>
          </w:tcPr>
          <w:p w14:paraId="6CA2E98F" w14:textId="14443EAC"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84,810,924</w:t>
            </w:r>
          </w:p>
        </w:tc>
      </w:tr>
      <w:tr w:rsidR="0023056C" w:rsidRPr="002C18F3" w14:paraId="078C646D" w14:textId="77777777" w:rsidTr="0033245E">
        <w:trPr>
          <w:gridAfter w:val="1"/>
          <w:wAfter w:w="12" w:type="dxa"/>
          <w:trHeight w:val="20"/>
        </w:trPr>
        <w:tc>
          <w:tcPr>
            <w:tcW w:w="1256" w:type="dxa"/>
            <w:vMerge w:val="restart"/>
            <w:tcBorders>
              <w:top w:val="nil"/>
              <w:left w:val="nil"/>
              <w:bottom w:val="single" w:sz="4" w:space="0" w:color="auto"/>
              <w:right w:val="nil"/>
            </w:tcBorders>
            <w:shd w:val="clear" w:color="000000" w:fill="BDD7EE"/>
            <w:vAlign w:val="center"/>
            <w:hideMark/>
          </w:tcPr>
          <w:p w14:paraId="799A8A93"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البرز</w:t>
            </w:r>
          </w:p>
        </w:tc>
        <w:tc>
          <w:tcPr>
            <w:tcW w:w="885" w:type="dxa"/>
            <w:tcBorders>
              <w:top w:val="nil"/>
              <w:left w:val="nil"/>
              <w:bottom w:val="single" w:sz="4" w:space="0" w:color="auto"/>
              <w:right w:val="nil"/>
            </w:tcBorders>
            <w:shd w:val="clear" w:color="000000" w:fill="BDD7EE"/>
            <w:vAlign w:val="center"/>
            <w:hideMark/>
          </w:tcPr>
          <w:p w14:paraId="38C31141"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مرد</w:t>
            </w:r>
          </w:p>
        </w:tc>
        <w:tc>
          <w:tcPr>
            <w:tcW w:w="1240" w:type="dxa"/>
            <w:tcBorders>
              <w:top w:val="nil"/>
              <w:left w:val="nil"/>
              <w:bottom w:val="single" w:sz="4" w:space="0" w:color="auto"/>
              <w:right w:val="nil"/>
            </w:tcBorders>
            <w:shd w:val="clear" w:color="auto" w:fill="auto"/>
            <w:noWrap/>
            <w:vAlign w:val="center"/>
            <w:hideMark/>
          </w:tcPr>
          <w:p w14:paraId="2E79BB2A"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51,498</w:t>
            </w:r>
          </w:p>
        </w:tc>
        <w:tc>
          <w:tcPr>
            <w:tcW w:w="818" w:type="dxa"/>
            <w:tcBorders>
              <w:top w:val="nil"/>
              <w:left w:val="nil"/>
              <w:bottom w:val="single" w:sz="4" w:space="0" w:color="auto"/>
              <w:right w:val="nil"/>
            </w:tcBorders>
            <w:shd w:val="clear" w:color="auto" w:fill="auto"/>
            <w:noWrap/>
            <w:vAlign w:val="center"/>
            <w:hideMark/>
          </w:tcPr>
          <w:p w14:paraId="0F0DF7DA"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4/4%</w:t>
            </w:r>
          </w:p>
        </w:tc>
        <w:tc>
          <w:tcPr>
            <w:tcW w:w="1080" w:type="dxa"/>
            <w:tcBorders>
              <w:top w:val="nil"/>
              <w:left w:val="nil"/>
              <w:bottom w:val="single" w:sz="4" w:space="0" w:color="auto"/>
              <w:right w:val="nil"/>
            </w:tcBorders>
            <w:shd w:val="clear" w:color="auto" w:fill="auto"/>
            <w:noWrap/>
            <w:vAlign w:val="center"/>
            <w:hideMark/>
          </w:tcPr>
          <w:p w14:paraId="25EA2583" w14:textId="11F7EAC0" w:rsidR="0023056C" w:rsidRPr="002C18F3" w:rsidRDefault="0023056C" w:rsidP="0023056C">
            <w:pPr>
              <w:bidi/>
              <w:spacing w:after="0" w:line="240" w:lineRule="auto"/>
              <w:jc w:val="center"/>
              <w:rPr>
                <w:rFonts w:ascii="Arial" w:eastAsia="Times New Roman" w:hAnsi="Arial"/>
                <w:sz w:val="24"/>
                <w:lang w:bidi="fa-IR"/>
              </w:rPr>
            </w:pPr>
            <w:r w:rsidRPr="002C18F3">
              <w:rPr>
                <w:sz w:val="24"/>
              </w:rPr>
              <w:t>61/6</w:t>
            </w:r>
          </w:p>
        </w:tc>
        <w:tc>
          <w:tcPr>
            <w:tcW w:w="930" w:type="dxa"/>
            <w:tcBorders>
              <w:top w:val="nil"/>
              <w:left w:val="nil"/>
              <w:bottom w:val="single" w:sz="4" w:space="0" w:color="auto"/>
              <w:right w:val="nil"/>
            </w:tcBorders>
            <w:shd w:val="clear" w:color="auto" w:fill="auto"/>
            <w:noWrap/>
            <w:vAlign w:val="center"/>
            <w:hideMark/>
          </w:tcPr>
          <w:p w14:paraId="22ADD8BA" w14:textId="59D2F9C2"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16/3</w:t>
            </w:r>
          </w:p>
        </w:tc>
        <w:tc>
          <w:tcPr>
            <w:tcW w:w="1416" w:type="dxa"/>
            <w:tcBorders>
              <w:top w:val="nil"/>
              <w:left w:val="nil"/>
              <w:bottom w:val="single" w:sz="4" w:space="0" w:color="auto"/>
              <w:right w:val="nil"/>
            </w:tcBorders>
            <w:shd w:val="clear" w:color="auto" w:fill="auto"/>
            <w:noWrap/>
            <w:hideMark/>
          </w:tcPr>
          <w:p w14:paraId="02600BA6" w14:textId="3E0314F1"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69,520,375</w:t>
            </w:r>
          </w:p>
        </w:tc>
        <w:tc>
          <w:tcPr>
            <w:tcW w:w="1701" w:type="dxa"/>
            <w:tcBorders>
              <w:top w:val="nil"/>
              <w:left w:val="nil"/>
              <w:bottom w:val="single" w:sz="4" w:space="0" w:color="auto"/>
              <w:right w:val="nil"/>
            </w:tcBorders>
            <w:shd w:val="clear" w:color="auto" w:fill="auto"/>
            <w:noWrap/>
            <w:hideMark/>
          </w:tcPr>
          <w:p w14:paraId="39AB9BFF" w14:textId="21B2E908"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86,475,070</w:t>
            </w:r>
          </w:p>
        </w:tc>
      </w:tr>
      <w:tr w:rsidR="0023056C" w:rsidRPr="002C18F3" w14:paraId="42D65B5B" w14:textId="77777777" w:rsidTr="0033245E">
        <w:trPr>
          <w:gridAfter w:val="1"/>
          <w:wAfter w:w="12" w:type="dxa"/>
          <w:trHeight w:val="20"/>
        </w:trPr>
        <w:tc>
          <w:tcPr>
            <w:tcW w:w="1256" w:type="dxa"/>
            <w:vMerge/>
            <w:tcBorders>
              <w:top w:val="nil"/>
              <w:left w:val="nil"/>
              <w:bottom w:val="single" w:sz="4" w:space="0" w:color="auto"/>
              <w:right w:val="nil"/>
            </w:tcBorders>
            <w:vAlign w:val="center"/>
            <w:hideMark/>
          </w:tcPr>
          <w:p w14:paraId="2FF56B76"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75285ABE"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زن</w:t>
            </w:r>
          </w:p>
        </w:tc>
        <w:tc>
          <w:tcPr>
            <w:tcW w:w="1240" w:type="dxa"/>
            <w:tcBorders>
              <w:top w:val="nil"/>
              <w:left w:val="nil"/>
              <w:bottom w:val="single" w:sz="4" w:space="0" w:color="auto"/>
              <w:right w:val="nil"/>
            </w:tcBorders>
            <w:shd w:val="clear" w:color="auto" w:fill="auto"/>
            <w:noWrap/>
            <w:vAlign w:val="center"/>
            <w:hideMark/>
          </w:tcPr>
          <w:p w14:paraId="282E12CD"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993</w:t>
            </w:r>
          </w:p>
        </w:tc>
        <w:tc>
          <w:tcPr>
            <w:tcW w:w="818" w:type="dxa"/>
            <w:tcBorders>
              <w:top w:val="nil"/>
              <w:left w:val="nil"/>
              <w:bottom w:val="single" w:sz="4" w:space="0" w:color="auto"/>
              <w:right w:val="nil"/>
            </w:tcBorders>
            <w:shd w:val="clear" w:color="auto" w:fill="auto"/>
            <w:noWrap/>
            <w:vAlign w:val="center"/>
            <w:hideMark/>
          </w:tcPr>
          <w:p w14:paraId="0A940BFB"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0/1%</w:t>
            </w:r>
          </w:p>
        </w:tc>
        <w:tc>
          <w:tcPr>
            <w:tcW w:w="1080" w:type="dxa"/>
            <w:tcBorders>
              <w:top w:val="nil"/>
              <w:left w:val="nil"/>
              <w:bottom w:val="single" w:sz="4" w:space="0" w:color="auto"/>
              <w:right w:val="nil"/>
            </w:tcBorders>
            <w:shd w:val="clear" w:color="auto" w:fill="auto"/>
            <w:noWrap/>
            <w:vAlign w:val="center"/>
            <w:hideMark/>
          </w:tcPr>
          <w:p w14:paraId="6C9C56ED" w14:textId="45908729" w:rsidR="0023056C" w:rsidRPr="002C18F3" w:rsidRDefault="0023056C" w:rsidP="0023056C">
            <w:pPr>
              <w:bidi/>
              <w:spacing w:after="0" w:line="240" w:lineRule="auto"/>
              <w:jc w:val="center"/>
              <w:rPr>
                <w:rFonts w:ascii="Arial" w:eastAsia="Times New Roman" w:hAnsi="Arial"/>
                <w:sz w:val="24"/>
                <w:lang w:bidi="fa-IR"/>
              </w:rPr>
            </w:pPr>
            <w:r w:rsidRPr="002C18F3">
              <w:rPr>
                <w:sz w:val="24"/>
              </w:rPr>
              <w:t>62/4</w:t>
            </w:r>
          </w:p>
        </w:tc>
        <w:tc>
          <w:tcPr>
            <w:tcW w:w="930" w:type="dxa"/>
            <w:tcBorders>
              <w:top w:val="nil"/>
              <w:left w:val="nil"/>
              <w:bottom w:val="single" w:sz="4" w:space="0" w:color="auto"/>
              <w:right w:val="nil"/>
            </w:tcBorders>
            <w:shd w:val="clear" w:color="auto" w:fill="auto"/>
            <w:noWrap/>
            <w:vAlign w:val="center"/>
            <w:hideMark/>
          </w:tcPr>
          <w:p w14:paraId="44BFAB86" w14:textId="4FC56D80"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12/9</w:t>
            </w:r>
          </w:p>
        </w:tc>
        <w:tc>
          <w:tcPr>
            <w:tcW w:w="1416" w:type="dxa"/>
            <w:tcBorders>
              <w:top w:val="nil"/>
              <w:left w:val="nil"/>
              <w:bottom w:val="single" w:sz="4" w:space="0" w:color="auto"/>
              <w:right w:val="nil"/>
            </w:tcBorders>
            <w:shd w:val="clear" w:color="auto" w:fill="auto"/>
            <w:noWrap/>
            <w:hideMark/>
          </w:tcPr>
          <w:p w14:paraId="0823FD0A" w14:textId="61AA61B2"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60,231,668</w:t>
            </w:r>
          </w:p>
        </w:tc>
        <w:tc>
          <w:tcPr>
            <w:tcW w:w="1701" w:type="dxa"/>
            <w:tcBorders>
              <w:top w:val="nil"/>
              <w:left w:val="nil"/>
              <w:bottom w:val="single" w:sz="4" w:space="0" w:color="auto"/>
              <w:right w:val="nil"/>
            </w:tcBorders>
            <w:shd w:val="clear" w:color="auto" w:fill="auto"/>
            <w:noWrap/>
            <w:hideMark/>
          </w:tcPr>
          <w:p w14:paraId="67AF1570" w14:textId="2EBD1249"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72,606,900</w:t>
            </w:r>
          </w:p>
        </w:tc>
      </w:tr>
      <w:tr w:rsidR="0023056C" w:rsidRPr="002C18F3" w14:paraId="278BFBA0" w14:textId="77777777" w:rsidTr="0033245E">
        <w:trPr>
          <w:gridAfter w:val="1"/>
          <w:wAfter w:w="12" w:type="dxa"/>
          <w:trHeight w:val="20"/>
        </w:trPr>
        <w:tc>
          <w:tcPr>
            <w:tcW w:w="1256" w:type="dxa"/>
            <w:vMerge/>
            <w:tcBorders>
              <w:top w:val="nil"/>
              <w:left w:val="nil"/>
              <w:bottom w:val="single" w:sz="4" w:space="0" w:color="auto"/>
              <w:right w:val="nil"/>
            </w:tcBorders>
            <w:vAlign w:val="center"/>
            <w:hideMark/>
          </w:tcPr>
          <w:p w14:paraId="347B7A97"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001AC61B"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کل</w:t>
            </w:r>
          </w:p>
        </w:tc>
        <w:tc>
          <w:tcPr>
            <w:tcW w:w="1240" w:type="dxa"/>
            <w:tcBorders>
              <w:top w:val="nil"/>
              <w:left w:val="nil"/>
              <w:bottom w:val="single" w:sz="4" w:space="0" w:color="auto"/>
              <w:right w:val="nil"/>
            </w:tcBorders>
            <w:shd w:val="clear" w:color="000000" w:fill="DDEBF7"/>
            <w:noWrap/>
            <w:vAlign w:val="center"/>
            <w:hideMark/>
          </w:tcPr>
          <w:p w14:paraId="1E2EA5B8"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52,491</w:t>
            </w:r>
          </w:p>
        </w:tc>
        <w:tc>
          <w:tcPr>
            <w:tcW w:w="818" w:type="dxa"/>
            <w:tcBorders>
              <w:top w:val="nil"/>
              <w:left w:val="nil"/>
              <w:bottom w:val="single" w:sz="4" w:space="0" w:color="auto"/>
              <w:right w:val="nil"/>
            </w:tcBorders>
            <w:shd w:val="clear" w:color="000000" w:fill="DDEBF7"/>
            <w:noWrap/>
            <w:vAlign w:val="center"/>
            <w:hideMark/>
          </w:tcPr>
          <w:p w14:paraId="7E984840"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4/5%</w:t>
            </w:r>
          </w:p>
        </w:tc>
        <w:tc>
          <w:tcPr>
            <w:tcW w:w="1080" w:type="dxa"/>
            <w:tcBorders>
              <w:top w:val="nil"/>
              <w:left w:val="nil"/>
              <w:bottom w:val="single" w:sz="4" w:space="0" w:color="auto"/>
              <w:right w:val="nil"/>
            </w:tcBorders>
            <w:shd w:val="clear" w:color="000000" w:fill="DDEBF7"/>
            <w:noWrap/>
            <w:vAlign w:val="center"/>
            <w:hideMark/>
          </w:tcPr>
          <w:p w14:paraId="3318C79F" w14:textId="6E4E4DEE" w:rsidR="0023056C" w:rsidRPr="002C18F3" w:rsidRDefault="0023056C" w:rsidP="0023056C">
            <w:pPr>
              <w:bidi/>
              <w:spacing w:after="0" w:line="240" w:lineRule="auto"/>
              <w:jc w:val="center"/>
              <w:rPr>
                <w:rFonts w:ascii="Arial" w:eastAsia="Times New Roman" w:hAnsi="Arial"/>
                <w:sz w:val="24"/>
                <w:lang w:bidi="fa-IR"/>
              </w:rPr>
            </w:pPr>
            <w:r w:rsidRPr="002C18F3">
              <w:rPr>
                <w:sz w:val="24"/>
              </w:rPr>
              <w:t>61/6</w:t>
            </w:r>
          </w:p>
        </w:tc>
        <w:tc>
          <w:tcPr>
            <w:tcW w:w="930" w:type="dxa"/>
            <w:tcBorders>
              <w:top w:val="nil"/>
              <w:left w:val="nil"/>
              <w:bottom w:val="single" w:sz="4" w:space="0" w:color="auto"/>
              <w:right w:val="nil"/>
            </w:tcBorders>
            <w:shd w:val="clear" w:color="000000" w:fill="DDEBF7"/>
            <w:noWrap/>
            <w:vAlign w:val="center"/>
            <w:hideMark/>
          </w:tcPr>
          <w:p w14:paraId="58AEE8B7" w14:textId="0EE86A99"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16/3</w:t>
            </w:r>
          </w:p>
        </w:tc>
        <w:tc>
          <w:tcPr>
            <w:tcW w:w="1416" w:type="dxa"/>
            <w:tcBorders>
              <w:top w:val="nil"/>
              <w:left w:val="nil"/>
              <w:bottom w:val="single" w:sz="4" w:space="0" w:color="auto"/>
              <w:right w:val="nil"/>
            </w:tcBorders>
            <w:shd w:val="clear" w:color="000000" w:fill="DDEBF7"/>
            <w:noWrap/>
            <w:hideMark/>
          </w:tcPr>
          <w:p w14:paraId="49229909" w14:textId="2F6A16C3"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69,344,655</w:t>
            </w:r>
          </w:p>
        </w:tc>
        <w:tc>
          <w:tcPr>
            <w:tcW w:w="1701" w:type="dxa"/>
            <w:tcBorders>
              <w:top w:val="nil"/>
              <w:left w:val="nil"/>
              <w:bottom w:val="single" w:sz="4" w:space="0" w:color="auto"/>
              <w:right w:val="nil"/>
            </w:tcBorders>
            <w:shd w:val="clear" w:color="000000" w:fill="DDEBF7"/>
            <w:noWrap/>
            <w:hideMark/>
          </w:tcPr>
          <w:p w14:paraId="4F55BEF7" w14:textId="2C9C6C4B"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86,212,718</w:t>
            </w:r>
          </w:p>
        </w:tc>
      </w:tr>
      <w:tr w:rsidR="0023056C" w:rsidRPr="002C18F3" w14:paraId="7D38D7C5" w14:textId="77777777" w:rsidTr="0033245E">
        <w:trPr>
          <w:gridAfter w:val="1"/>
          <w:wAfter w:w="12" w:type="dxa"/>
          <w:trHeight w:val="20"/>
        </w:trPr>
        <w:tc>
          <w:tcPr>
            <w:tcW w:w="1256" w:type="dxa"/>
            <w:vMerge w:val="restart"/>
            <w:tcBorders>
              <w:top w:val="nil"/>
              <w:left w:val="nil"/>
              <w:bottom w:val="single" w:sz="4" w:space="0" w:color="auto"/>
              <w:right w:val="nil"/>
            </w:tcBorders>
            <w:shd w:val="clear" w:color="000000" w:fill="BDD7EE"/>
            <w:vAlign w:val="center"/>
            <w:hideMark/>
          </w:tcPr>
          <w:p w14:paraId="4040E033"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ايلام</w:t>
            </w:r>
          </w:p>
        </w:tc>
        <w:tc>
          <w:tcPr>
            <w:tcW w:w="885" w:type="dxa"/>
            <w:tcBorders>
              <w:top w:val="nil"/>
              <w:left w:val="nil"/>
              <w:bottom w:val="single" w:sz="4" w:space="0" w:color="auto"/>
              <w:right w:val="nil"/>
            </w:tcBorders>
            <w:shd w:val="clear" w:color="000000" w:fill="BDD7EE"/>
            <w:vAlign w:val="center"/>
            <w:hideMark/>
          </w:tcPr>
          <w:p w14:paraId="13E5CB6A"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مرد</w:t>
            </w:r>
          </w:p>
        </w:tc>
        <w:tc>
          <w:tcPr>
            <w:tcW w:w="1240" w:type="dxa"/>
            <w:tcBorders>
              <w:top w:val="nil"/>
              <w:left w:val="nil"/>
              <w:bottom w:val="single" w:sz="4" w:space="0" w:color="auto"/>
              <w:right w:val="nil"/>
            </w:tcBorders>
            <w:shd w:val="clear" w:color="auto" w:fill="auto"/>
            <w:noWrap/>
            <w:vAlign w:val="center"/>
            <w:hideMark/>
          </w:tcPr>
          <w:p w14:paraId="71B94E89"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5,654</w:t>
            </w:r>
          </w:p>
        </w:tc>
        <w:tc>
          <w:tcPr>
            <w:tcW w:w="818" w:type="dxa"/>
            <w:tcBorders>
              <w:top w:val="nil"/>
              <w:left w:val="nil"/>
              <w:bottom w:val="single" w:sz="4" w:space="0" w:color="auto"/>
              <w:right w:val="nil"/>
            </w:tcBorders>
            <w:shd w:val="clear" w:color="auto" w:fill="auto"/>
            <w:noWrap/>
            <w:vAlign w:val="center"/>
            <w:hideMark/>
          </w:tcPr>
          <w:p w14:paraId="6D06E457"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0/5%</w:t>
            </w:r>
          </w:p>
        </w:tc>
        <w:tc>
          <w:tcPr>
            <w:tcW w:w="1080" w:type="dxa"/>
            <w:tcBorders>
              <w:top w:val="nil"/>
              <w:left w:val="nil"/>
              <w:bottom w:val="single" w:sz="4" w:space="0" w:color="auto"/>
              <w:right w:val="nil"/>
            </w:tcBorders>
            <w:shd w:val="clear" w:color="auto" w:fill="auto"/>
            <w:noWrap/>
            <w:vAlign w:val="center"/>
            <w:hideMark/>
          </w:tcPr>
          <w:p w14:paraId="3C72C023" w14:textId="245888F5" w:rsidR="0023056C" w:rsidRPr="002C18F3" w:rsidRDefault="0023056C" w:rsidP="0023056C">
            <w:pPr>
              <w:bidi/>
              <w:spacing w:after="0" w:line="240" w:lineRule="auto"/>
              <w:jc w:val="center"/>
              <w:rPr>
                <w:rFonts w:ascii="Arial" w:eastAsia="Times New Roman" w:hAnsi="Arial"/>
                <w:sz w:val="24"/>
                <w:lang w:bidi="fa-IR"/>
              </w:rPr>
            </w:pPr>
            <w:r w:rsidRPr="002C18F3">
              <w:rPr>
                <w:sz w:val="24"/>
              </w:rPr>
              <w:t>58/9</w:t>
            </w:r>
          </w:p>
        </w:tc>
        <w:tc>
          <w:tcPr>
            <w:tcW w:w="930" w:type="dxa"/>
            <w:tcBorders>
              <w:top w:val="nil"/>
              <w:left w:val="nil"/>
              <w:bottom w:val="single" w:sz="4" w:space="0" w:color="auto"/>
              <w:right w:val="nil"/>
            </w:tcBorders>
            <w:shd w:val="clear" w:color="auto" w:fill="auto"/>
            <w:noWrap/>
            <w:vAlign w:val="center"/>
            <w:hideMark/>
          </w:tcPr>
          <w:p w14:paraId="1941D329" w14:textId="304C23C3"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11/5</w:t>
            </w:r>
          </w:p>
        </w:tc>
        <w:tc>
          <w:tcPr>
            <w:tcW w:w="1416" w:type="dxa"/>
            <w:tcBorders>
              <w:top w:val="nil"/>
              <w:left w:val="nil"/>
              <w:bottom w:val="single" w:sz="4" w:space="0" w:color="auto"/>
              <w:right w:val="nil"/>
            </w:tcBorders>
            <w:shd w:val="clear" w:color="auto" w:fill="auto"/>
            <w:noWrap/>
            <w:hideMark/>
          </w:tcPr>
          <w:p w14:paraId="0D4E9A93" w14:textId="1982CA4D"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57,012,937</w:t>
            </w:r>
          </w:p>
        </w:tc>
        <w:tc>
          <w:tcPr>
            <w:tcW w:w="1701" w:type="dxa"/>
            <w:tcBorders>
              <w:top w:val="nil"/>
              <w:left w:val="nil"/>
              <w:bottom w:val="single" w:sz="4" w:space="0" w:color="auto"/>
              <w:right w:val="nil"/>
            </w:tcBorders>
            <w:shd w:val="clear" w:color="auto" w:fill="auto"/>
            <w:noWrap/>
            <w:hideMark/>
          </w:tcPr>
          <w:p w14:paraId="1B8CA23E" w14:textId="5A39E006"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75,344,084</w:t>
            </w:r>
          </w:p>
        </w:tc>
      </w:tr>
      <w:tr w:rsidR="0023056C" w:rsidRPr="002C18F3" w14:paraId="4B6899FC" w14:textId="77777777" w:rsidTr="0033245E">
        <w:trPr>
          <w:gridAfter w:val="1"/>
          <w:wAfter w:w="12" w:type="dxa"/>
          <w:trHeight w:val="20"/>
        </w:trPr>
        <w:tc>
          <w:tcPr>
            <w:tcW w:w="1256" w:type="dxa"/>
            <w:vMerge/>
            <w:tcBorders>
              <w:top w:val="nil"/>
              <w:left w:val="nil"/>
              <w:bottom w:val="single" w:sz="4" w:space="0" w:color="auto"/>
              <w:right w:val="nil"/>
            </w:tcBorders>
            <w:vAlign w:val="center"/>
            <w:hideMark/>
          </w:tcPr>
          <w:p w14:paraId="08BAAA10"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7C1AE746"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زن</w:t>
            </w:r>
          </w:p>
        </w:tc>
        <w:tc>
          <w:tcPr>
            <w:tcW w:w="1240" w:type="dxa"/>
            <w:tcBorders>
              <w:top w:val="nil"/>
              <w:left w:val="nil"/>
              <w:bottom w:val="single" w:sz="4" w:space="0" w:color="auto"/>
              <w:right w:val="nil"/>
            </w:tcBorders>
            <w:shd w:val="clear" w:color="auto" w:fill="auto"/>
            <w:noWrap/>
            <w:vAlign w:val="center"/>
            <w:hideMark/>
          </w:tcPr>
          <w:p w14:paraId="2F2762DD"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125</w:t>
            </w:r>
          </w:p>
        </w:tc>
        <w:tc>
          <w:tcPr>
            <w:tcW w:w="818" w:type="dxa"/>
            <w:tcBorders>
              <w:top w:val="nil"/>
              <w:left w:val="nil"/>
              <w:bottom w:val="single" w:sz="4" w:space="0" w:color="auto"/>
              <w:right w:val="nil"/>
            </w:tcBorders>
            <w:shd w:val="clear" w:color="auto" w:fill="auto"/>
            <w:noWrap/>
            <w:vAlign w:val="center"/>
            <w:hideMark/>
          </w:tcPr>
          <w:p w14:paraId="15088AA2"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0/0%</w:t>
            </w:r>
          </w:p>
        </w:tc>
        <w:tc>
          <w:tcPr>
            <w:tcW w:w="1080" w:type="dxa"/>
            <w:tcBorders>
              <w:top w:val="nil"/>
              <w:left w:val="nil"/>
              <w:bottom w:val="single" w:sz="4" w:space="0" w:color="auto"/>
              <w:right w:val="nil"/>
            </w:tcBorders>
            <w:shd w:val="clear" w:color="auto" w:fill="auto"/>
            <w:noWrap/>
            <w:vAlign w:val="center"/>
            <w:hideMark/>
          </w:tcPr>
          <w:p w14:paraId="03BB343C" w14:textId="73EB4A36" w:rsidR="0023056C" w:rsidRPr="002C18F3" w:rsidRDefault="0023056C" w:rsidP="0023056C">
            <w:pPr>
              <w:bidi/>
              <w:spacing w:after="0" w:line="240" w:lineRule="auto"/>
              <w:jc w:val="center"/>
              <w:rPr>
                <w:rFonts w:ascii="Arial" w:eastAsia="Times New Roman" w:hAnsi="Arial"/>
                <w:sz w:val="24"/>
                <w:lang w:bidi="fa-IR"/>
              </w:rPr>
            </w:pPr>
            <w:r w:rsidRPr="002C18F3">
              <w:rPr>
                <w:sz w:val="24"/>
              </w:rPr>
              <w:t>48/4</w:t>
            </w:r>
          </w:p>
        </w:tc>
        <w:tc>
          <w:tcPr>
            <w:tcW w:w="930" w:type="dxa"/>
            <w:tcBorders>
              <w:top w:val="nil"/>
              <w:left w:val="nil"/>
              <w:bottom w:val="single" w:sz="4" w:space="0" w:color="auto"/>
              <w:right w:val="nil"/>
            </w:tcBorders>
            <w:shd w:val="clear" w:color="auto" w:fill="auto"/>
            <w:noWrap/>
            <w:vAlign w:val="center"/>
            <w:hideMark/>
          </w:tcPr>
          <w:p w14:paraId="3FCF8AEF" w14:textId="01B8C963"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8/3</w:t>
            </w:r>
          </w:p>
        </w:tc>
        <w:tc>
          <w:tcPr>
            <w:tcW w:w="1416" w:type="dxa"/>
            <w:tcBorders>
              <w:top w:val="nil"/>
              <w:left w:val="nil"/>
              <w:bottom w:val="single" w:sz="4" w:space="0" w:color="auto"/>
              <w:right w:val="nil"/>
            </w:tcBorders>
            <w:shd w:val="clear" w:color="auto" w:fill="auto"/>
            <w:noWrap/>
            <w:hideMark/>
          </w:tcPr>
          <w:p w14:paraId="1811C1F4" w14:textId="2D59FA99"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52,520,183</w:t>
            </w:r>
          </w:p>
        </w:tc>
        <w:tc>
          <w:tcPr>
            <w:tcW w:w="1701" w:type="dxa"/>
            <w:tcBorders>
              <w:top w:val="nil"/>
              <w:left w:val="nil"/>
              <w:bottom w:val="single" w:sz="4" w:space="0" w:color="auto"/>
              <w:right w:val="nil"/>
            </w:tcBorders>
            <w:shd w:val="clear" w:color="auto" w:fill="auto"/>
            <w:noWrap/>
            <w:hideMark/>
          </w:tcPr>
          <w:p w14:paraId="7C4A59EB" w14:textId="55BB1775"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64,362,662</w:t>
            </w:r>
          </w:p>
        </w:tc>
      </w:tr>
      <w:tr w:rsidR="0023056C" w:rsidRPr="002C18F3" w14:paraId="0CA82D9D" w14:textId="77777777" w:rsidTr="0033245E">
        <w:trPr>
          <w:gridAfter w:val="1"/>
          <w:wAfter w:w="12" w:type="dxa"/>
          <w:trHeight w:val="20"/>
        </w:trPr>
        <w:tc>
          <w:tcPr>
            <w:tcW w:w="1256" w:type="dxa"/>
            <w:vMerge/>
            <w:tcBorders>
              <w:top w:val="nil"/>
              <w:left w:val="nil"/>
              <w:bottom w:val="single" w:sz="4" w:space="0" w:color="auto"/>
              <w:right w:val="nil"/>
            </w:tcBorders>
            <w:vAlign w:val="center"/>
            <w:hideMark/>
          </w:tcPr>
          <w:p w14:paraId="06E83E14"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16A23D77"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کل</w:t>
            </w:r>
          </w:p>
        </w:tc>
        <w:tc>
          <w:tcPr>
            <w:tcW w:w="1240" w:type="dxa"/>
            <w:tcBorders>
              <w:top w:val="nil"/>
              <w:left w:val="nil"/>
              <w:bottom w:val="single" w:sz="4" w:space="0" w:color="auto"/>
              <w:right w:val="nil"/>
            </w:tcBorders>
            <w:shd w:val="clear" w:color="000000" w:fill="DDEBF7"/>
            <w:noWrap/>
            <w:vAlign w:val="center"/>
            <w:hideMark/>
          </w:tcPr>
          <w:p w14:paraId="691CBA8C"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5,779</w:t>
            </w:r>
          </w:p>
        </w:tc>
        <w:tc>
          <w:tcPr>
            <w:tcW w:w="818" w:type="dxa"/>
            <w:tcBorders>
              <w:top w:val="nil"/>
              <w:left w:val="nil"/>
              <w:bottom w:val="single" w:sz="4" w:space="0" w:color="auto"/>
              <w:right w:val="nil"/>
            </w:tcBorders>
            <w:shd w:val="clear" w:color="000000" w:fill="DDEBF7"/>
            <w:noWrap/>
            <w:vAlign w:val="center"/>
            <w:hideMark/>
          </w:tcPr>
          <w:p w14:paraId="0E2D6F2B"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0/5%</w:t>
            </w:r>
          </w:p>
        </w:tc>
        <w:tc>
          <w:tcPr>
            <w:tcW w:w="1080" w:type="dxa"/>
            <w:tcBorders>
              <w:top w:val="nil"/>
              <w:left w:val="nil"/>
              <w:bottom w:val="single" w:sz="4" w:space="0" w:color="auto"/>
              <w:right w:val="nil"/>
            </w:tcBorders>
            <w:shd w:val="clear" w:color="000000" w:fill="DDEBF7"/>
            <w:noWrap/>
            <w:vAlign w:val="center"/>
            <w:hideMark/>
          </w:tcPr>
          <w:p w14:paraId="000E8417" w14:textId="46938660" w:rsidR="0023056C" w:rsidRPr="002C18F3" w:rsidRDefault="0023056C" w:rsidP="0023056C">
            <w:pPr>
              <w:bidi/>
              <w:spacing w:after="0" w:line="240" w:lineRule="auto"/>
              <w:jc w:val="center"/>
              <w:rPr>
                <w:rFonts w:ascii="Arial" w:eastAsia="Times New Roman" w:hAnsi="Arial"/>
                <w:sz w:val="24"/>
                <w:lang w:bidi="fa-IR"/>
              </w:rPr>
            </w:pPr>
            <w:r w:rsidRPr="002C18F3">
              <w:rPr>
                <w:sz w:val="24"/>
              </w:rPr>
              <w:t>58/7</w:t>
            </w:r>
          </w:p>
        </w:tc>
        <w:tc>
          <w:tcPr>
            <w:tcW w:w="930" w:type="dxa"/>
            <w:tcBorders>
              <w:top w:val="nil"/>
              <w:left w:val="nil"/>
              <w:bottom w:val="single" w:sz="4" w:space="0" w:color="auto"/>
              <w:right w:val="nil"/>
            </w:tcBorders>
            <w:shd w:val="clear" w:color="000000" w:fill="DDEBF7"/>
            <w:noWrap/>
            <w:vAlign w:val="center"/>
            <w:hideMark/>
          </w:tcPr>
          <w:p w14:paraId="47EE1410" w14:textId="4A55DB92"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11/4</w:t>
            </w:r>
          </w:p>
        </w:tc>
        <w:tc>
          <w:tcPr>
            <w:tcW w:w="1416" w:type="dxa"/>
            <w:tcBorders>
              <w:top w:val="nil"/>
              <w:left w:val="nil"/>
              <w:bottom w:val="single" w:sz="4" w:space="0" w:color="auto"/>
              <w:right w:val="nil"/>
            </w:tcBorders>
            <w:shd w:val="clear" w:color="000000" w:fill="DDEBF7"/>
            <w:noWrap/>
            <w:hideMark/>
          </w:tcPr>
          <w:p w14:paraId="13847C03" w14:textId="122D9805"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56,915,758</w:t>
            </w:r>
          </w:p>
        </w:tc>
        <w:tc>
          <w:tcPr>
            <w:tcW w:w="1701" w:type="dxa"/>
            <w:tcBorders>
              <w:top w:val="nil"/>
              <w:left w:val="nil"/>
              <w:bottom w:val="single" w:sz="4" w:space="0" w:color="auto"/>
              <w:right w:val="nil"/>
            </w:tcBorders>
            <w:shd w:val="clear" w:color="000000" w:fill="DDEBF7"/>
            <w:noWrap/>
            <w:hideMark/>
          </w:tcPr>
          <w:p w14:paraId="5C964A2B" w14:textId="480DCB84"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75,106,556</w:t>
            </w:r>
          </w:p>
        </w:tc>
      </w:tr>
      <w:tr w:rsidR="0023056C" w:rsidRPr="002C18F3" w14:paraId="582507C3" w14:textId="77777777" w:rsidTr="0033245E">
        <w:trPr>
          <w:gridAfter w:val="1"/>
          <w:wAfter w:w="12" w:type="dxa"/>
          <w:trHeight w:val="20"/>
        </w:trPr>
        <w:tc>
          <w:tcPr>
            <w:tcW w:w="1256" w:type="dxa"/>
            <w:vMerge w:val="restart"/>
            <w:tcBorders>
              <w:top w:val="nil"/>
              <w:left w:val="nil"/>
              <w:bottom w:val="single" w:sz="4" w:space="0" w:color="auto"/>
              <w:right w:val="nil"/>
            </w:tcBorders>
            <w:shd w:val="clear" w:color="000000" w:fill="BDD7EE"/>
            <w:vAlign w:val="center"/>
            <w:hideMark/>
          </w:tcPr>
          <w:p w14:paraId="2AEA9948"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بوشهر</w:t>
            </w:r>
          </w:p>
        </w:tc>
        <w:tc>
          <w:tcPr>
            <w:tcW w:w="885" w:type="dxa"/>
            <w:tcBorders>
              <w:top w:val="nil"/>
              <w:left w:val="nil"/>
              <w:bottom w:val="single" w:sz="4" w:space="0" w:color="auto"/>
              <w:right w:val="nil"/>
            </w:tcBorders>
            <w:shd w:val="clear" w:color="000000" w:fill="BDD7EE"/>
            <w:vAlign w:val="center"/>
            <w:hideMark/>
          </w:tcPr>
          <w:p w14:paraId="0507304F"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مرد</w:t>
            </w:r>
          </w:p>
        </w:tc>
        <w:tc>
          <w:tcPr>
            <w:tcW w:w="1240" w:type="dxa"/>
            <w:tcBorders>
              <w:top w:val="nil"/>
              <w:left w:val="nil"/>
              <w:bottom w:val="single" w:sz="4" w:space="0" w:color="auto"/>
              <w:right w:val="nil"/>
            </w:tcBorders>
            <w:shd w:val="clear" w:color="auto" w:fill="auto"/>
            <w:noWrap/>
            <w:vAlign w:val="center"/>
            <w:hideMark/>
          </w:tcPr>
          <w:p w14:paraId="7FD4EF4F"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13,560</w:t>
            </w:r>
          </w:p>
        </w:tc>
        <w:tc>
          <w:tcPr>
            <w:tcW w:w="818" w:type="dxa"/>
            <w:tcBorders>
              <w:top w:val="nil"/>
              <w:left w:val="nil"/>
              <w:bottom w:val="single" w:sz="4" w:space="0" w:color="auto"/>
              <w:right w:val="nil"/>
            </w:tcBorders>
            <w:shd w:val="clear" w:color="auto" w:fill="auto"/>
            <w:noWrap/>
            <w:vAlign w:val="center"/>
            <w:hideMark/>
          </w:tcPr>
          <w:p w14:paraId="26ED94C6"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1/2%</w:t>
            </w:r>
          </w:p>
        </w:tc>
        <w:tc>
          <w:tcPr>
            <w:tcW w:w="1080" w:type="dxa"/>
            <w:tcBorders>
              <w:top w:val="nil"/>
              <w:left w:val="nil"/>
              <w:bottom w:val="single" w:sz="4" w:space="0" w:color="auto"/>
              <w:right w:val="nil"/>
            </w:tcBorders>
            <w:shd w:val="clear" w:color="auto" w:fill="auto"/>
            <w:noWrap/>
            <w:vAlign w:val="center"/>
            <w:hideMark/>
          </w:tcPr>
          <w:p w14:paraId="03713923" w14:textId="42215E30" w:rsidR="0023056C" w:rsidRPr="002C18F3" w:rsidRDefault="0023056C" w:rsidP="0023056C">
            <w:pPr>
              <w:bidi/>
              <w:spacing w:after="0" w:line="240" w:lineRule="auto"/>
              <w:jc w:val="center"/>
              <w:rPr>
                <w:rFonts w:ascii="Arial" w:eastAsia="Times New Roman" w:hAnsi="Arial"/>
                <w:sz w:val="24"/>
                <w:lang w:bidi="fa-IR"/>
              </w:rPr>
            </w:pPr>
            <w:r w:rsidRPr="002C18F3">
              <w:rPr>
                <w:sz w:val="24"/>
              </w:rPr>
              <w:t>59/3</w:t>
            </w:r>
          </w:p>
        </w:tc>
        <w:tc>
          <w:tcPr>
            <w:tcW w:w="930" w:type="dxa"/>
            <w:tcBorders>
              <w:top w:val="nil"/>
              <w:left w:val="nil"/>
              <w:bottom w:val="single" w:sz="4" w:space="0" w:color="auto"/>
              <w:right w:val="nil"/>
            </w:tcBorders>
            <w:shd w:val="clear" w:color="auto" w:fill="auto"/>
            <w:noWrap/>
            <w:vAlign w:val="center"/>
            <w:hideMark/>
          </w:tcPr>
          <w:p w14:paraId="29A9B8F3" w14:textId="1C243C42"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12/4</w:t>
            </w:r>
          </w:p>
        </w:tc>
        <w:tc>
          <w:tcPr>
            <w:tcW w:w="1416" w:type="dxa"/>
            <w:tcBorders>
              <w:top w:val="nil"/>
              <w:left w:val="nil"/>
              <w:bottom w:val="single" w:sz="4" w:space="0" w:color="auto"/>
              <w:right w:val="nil"/>
            </w:tcBorders>
            <w:shd w:val="clear" w:color="auto" w:fill="auto"/>
            <w:noWrap/>
            <w:hideMark/>
          </w:tcPr>
          <w:p w14:paraId="6F2915D2" w14:textId="07008201"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59,344,211</w:t>
            </w:r>
          </w:p>
        </w:tc>
        <w:tc>
          <w:tcPr>
            <w:tcW w:w="1701" w:type="dxa"/>
            <w:tcBorders>
              <w:top w:val="nil"/>
              <w:left w:val="nil"/>
              <w:bottom w:val="single" w:sz="4" w:space="0" w:color="auto"/>
              <w:right w:val="nil"/>
            </w:tcBorders>
            <w:shd w:val="clear" w:color="auto" w:fill="auto"/>
            <w:noWrap/>
            <w:hideMark/>
          </w:tcPr>
          <w:p w14:paraId="16370770" w14:textId="35AA228D"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77,253,566</w:t>
            </w:r>
          </w:p>
        </w:tc>
      </w:tr>
      <w:tr w:rsidR="0023056C" w:rsidRPr="002C18F3" w14:paraId="3ECDD323" w14:textId="77777777" w:rsidTr="0033245E">
        <w:trPr>
          <w:gridAfter w:val="1"/>
          <w:wAfter w:w="12" w:type="dxa"/>
          <w:trHeight w:val="20"/>
        </w:trPr>
        <w:tc>
          <w:tcPr>
            <w:tcW w:w="1256" w:type="dxa"/>
            <w:vMerge/>
            <w:tcBorders>
              <w:top w:val="nil"/>
              <w:left w:val="nil"/>
              <w:bottom w:val="single" w:sz="4" w:space="0" w:color="auto"/>
              <w:right w:val="nil"/>
            </w:tcBorders>
            <w:vAlign w:val="center"/>
            <w:hideMark/>
          </w:tcPr>
          <w:p w14:paraId="1FA7A6E6"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7DBA7DF9"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زن</w:t>
            </w:r>
          </w:p>
        </w:tc>
        <w:tc>
          <w:tcPr>
            <w:tcW w:w="1240" w:type="dxa"/>
            <w:tcBorders>
              <w:top w:val="nil"/>
              <w:left w:val="nil"/>
              <w:bottom w:val="single" w:sz="4" w:space="0" w:color="auto"/>
              <w:right w:val="nil"/>
            </w:tcBorders>
            <w:shd w:val="clear" w:color="auto" w:fill="auto"/>
            <w:noWrap/>
            <w:vAlign w:val="center"/>
            <w:hideMark/>
          </w:tcPr>
          <w:p w14:paraId="767FB10A"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168</w:t>
            </w:r>
          </w:p>
        </w:tc>
        <w:tc>
          <w:tcPr>
            <w:tcW w:w="818" w:type="dxa"/>
            <w:tcBorders>
              <w:top w:val="nil"/>
              <w:left w:val="nil"/>
              <w:bottom w:val="single" w:sz="4" w:space="0" w:color="auto"/>
              <w:right w:val="nil"/>
            </w:tcBorders>
            <w:shd w:val="clear" w:color="auto" w:fill="auto"/>
            <w:noWrap/>
            <w:vAlign w:val="center"/>
            <w:hideMark/>
          </w:tcPr>
          <w:p w14:paraId="1BB7C8F1"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0/0%</w:t>
            </w:r>
          </w:p>
        </w:tc>
        <w:tc>
          <w:tcPr>
            <w:tcW w:w="1080" w:type="dxa"/>
            <w:tcBorders>
              <w:top w:val="nil"/>
              <w:left w:val="nil"/>
              <w:bottom w:val="single" w:sz="4" w:space="0" w:color="auto"/>
              <w:right w:val="nil"/>
            </w:tcBorders>
            <w:shd w:val="clear" w:color="auto" w:fill="auto"/>
            <w:noWrap/>
            <w:vAlign w:val="center"/>
            <w:hideMark/>
          </w:tcPr>
          <w:p w14:paraId="74A48636" w14:textId="6E44B3B8" w:rsidR="0023056C" w:rsidRPr="002C18F3" w:rsidRDefault="0023056C" w:rsidP="0023056C">
            <w:pPr>
              <w:bidi/>
              <w:spacing w:after="0" w:line="240" w:lineRule="auto"/>
              <w:jc w:val="center"/>
              <w:rPr>
                <w:rFonts w:ascii="Arial" w:eastAsia="Times New Roman" w:hAnsi="Arial"/>
                <w:sz w:val="24"/>
                <w:lang w:bidi="fa-IR"/>
              </w:rPr>
            </w:pPr>
            <w:r w:rsidRPr="002C18F3">
              <w:rPr>
                <w:sz w:val="24"/>
              </w:rPr>
              <w:t>48/6</w:t>
            </w:r>
          </w:p>
        </w:tc>
        <w:tc>
          <w:tcPr>
            <w:tcW w:w="930" w:type="dxa"/>
            <w:tcBorders>
              <w:top w:val="nil"/>
              <w:left w:val="nil"/>
              <w:bottom w:val="single" w:sz="4" w:space="0" w:color="auto"/>
              <w:right w:val="nil"/>
            </w:tcBorders>
            <w:shd w:val="clear" w:color="auto" w:fill="auto"/>
            <w:noWrap/>
            <w:vAlign w:val="center"/>
            <w:hideMark/>
          </w:tcPr>
          <w:p w14:paraId="66BDBC74" w14:textId="53434351"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10/4</w:t>
            </w:r>
          </w:p>
        </w:tc>
        <w:tc>
          <w:tcPr>
            <w:tcW w:w="1416" w:type="dxa"/>
            <w:tcBorders>
              <w:top w:val="nil"/>
              <w:left w:val="nil"/>
              <w:bottom w:val="single" w:sz="4" w:space="0" w:color="auto"/>
              <w:right w:val="nil"/>
            </w:tcBorders>
            <w:shd w:val="clear" w:color="auto" w:fill="auto"/>
            <w:noWrap/>
            <w:hideMark/>
          </w:tcPr>
          <w:p w14:paraId="17F38B47" w14:textId="1E550D1B"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57,273,164</w:t>
            </w:r>
          </w:p>
        </w:tc>
        <w:tc>
          <w:tcPr>
            <w:tcW w:w="1701" w:type="dxa"/>
            <w:tcBorders>
              <w:top w:val="nil"/>
              <w:left w:val="nil"/>
              <w:bottom w:val="single" w:sz="4" w:space="0" w:color="auto"/>
              <w:right w:val="nil"/>
            </w:tcBorders>
            <w:shd w:val="clear" w:color="auto" w:fill="auto"/>
            <w:noWrap/>
            <w:hideMark/>
          </w:tcPr>
          <w:p w14:paraId="7532F42A" w14:textId="3DFAF6C2"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69,206,961</w:t>
            </w:r>
          </w:p>
        </w:tc>
      </w:tr>
      <w:tr w:rsidR="0023056C" w:rsidRPr="002C18F3" w14:paraId="6D3D4B62" w14:textId="77777777" w:rsidTr="0033245E">
        <w:trPr>
          <w:gridAfter w:val="1"/>
          <w:wAfter w:w="12" w:type="dxa"/>
          <w:trHeight w:val="20"/>
        </w:trPr>
        <w:tc>
          <w:tcPr>
            <w:tcW w:w="1256" w:type="dxa"/>
            <w:vMerge/>
            <w:tcBorders>
              <w:top w:val="nil"/>
              <w:left w:val="nil"/>
              <w:bottom w:val="single" w:sz="4" w:space="0" w:color="auto"/>
              <w:right w:val="nil"/>
            </w:tcBorders>
            <w:vAlign w:val="center"/>
            <w:hideMark/>
          </w:tcPr>
          <w:p w14:paraId="7929C47F"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526433B9"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کل</w:t>
            </w:r>
          </w:p>
        </w:tc>
        <w:tc>
          <w:tcPr>
            <w:tcW w:w="1240" w:type="dxa"/>
            <w:tcBorders>
              <w:top w:val="nil"/>
              <w:left w:val="nil"/>
              <w:bottom w:val="single" w:sz="4" w:space="0" w:color="auto"/>
              <w:right w:val="nil"/>
            </w:tcBorders>
            <w:shd w:val="clear" w:color="000000" w:fill="DDEBF7"/>
            <w:noWrap/>
            <w:vAlign w:val="center"/>
            <w:hideMark/>
          </w:tcPr>
          <w:p w14:paraId="69211626"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13,728</w:t>
            </w:r>
          </w:p>
        </w:tc>
        <w:tc>
          <w:tcPr>
            <w:tcW w:w="818" w:type="dxa"/>
            <w:tcBorders>
              <w:top w:val="nil"/>
              <w:left w:val="nil"/>
              <w:bottom w:val="single" w:sz="4" w:space="0" w:color="auto"/>
              <w:right w:val="nil"/>
            </w:tcBorders>
            <w:shd w:val="clear" w:color="000000" w:fill="DDEBF7"/>
            <w:noWrap/>
            <w:vAlign w:val="center"/>
            <w:hideMark/>
          </w:tcPr>
          <w:p w14:paraId="355B96C2"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1/2%</w:t>
            </w:r>
          </w:p>
        </w:tc>
        <w:tc>
          <w:tcPr>
            <w:tcW w:w="1080" w:type="dxa"/>
            <w:tcBorders>
              <w:top w:val="nil"/>
              <w:left w:val="nil"/>
              <w:bottom w:val="single" w:sz="4" w:space="0" w:color="auto"/>
              <w:right w:val="nil"/>
            </w:tcBorders>
            <w:shd w:val="clear" w:color="000000" w:fill="DDEBF7"/>
            <w:noWrap/>
            <w:vAlign w:val="center"/>
            <w:hideMark/>
          </w:tcPr>
          <w:p w14:paraId="15B359FC" w14:textId="3212F76E" w:rsidR="0023056C" w:rsidRPr="002C18F3" w:rsidRDefault="0023056C" w:rsidP="0023056C">
            <w:pPr>
              <w:bidi/>
              <w:spacing w:after="0" w:line="240" w:lineRule="auto"/>
              <w:jc w:val="center"/>
              <w:rPr>
                <w:rFonts w:ascii="Arial" w:eastAsia="Times New Roman" w:hAnsi="Arial"/>
                <w:sz w:val="24"/>
                <w:lang w:bidi="fa-IR"/>
              </w:rPr>
            </w:pPr>
            <w:r w:rsidRPr="002C18F3">
              <w:rPr>
                <w:sz w:val="24"/>
              </w:rPr>
              <w:t>59/2</w:t>
            </w:r>
          </w:p>
        </w:tc>
        <w:tc>
          <w:tcPr>
            <w:tcW w:w="930" w:type="dxa"/>
            <w:tcBorders>
              <w:top w:val="nil"/>
              <w:left w:val="nil"/>
              <w:bottom w:val="single" w:sz="4" w:space="0" w:color="auto"/>
              <w:right w:val="nil"/>
            </w:tcBorders>
            <w:shd w:val="clear" w:color="000000" w:fill="DDEBF7"/>
            <w:noWrap/>
            <w:vAlign w:val="center"/>
            <w:hideMark/>
          </w:tcPr>
          <w:p w14:paraId="1C8FD34B" w14:textId="69A7BA88"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12/3</w:t>
            </w:r>
          </w:p>
        </w:tc>
        <w:tc>
          <w:tcPr>
            <w:tcW w:w="1416" w:type="dxa"/>
            <w:tcBorders>
              <w:top w:val="nil"/>
              <w:left w:val="nil"/>
              <w:bottom w:val="single" w:sz="4" w:space="0" w:color="auto"/>
              <w:right w:val="nil"/>
            </w:tcBorders>
            <w:shd w:val="clear" w:color="000000" w:fill="DDEBF7"/>
            <w:noWrap/>
            <w:hideMark/>
          </w:tcPr>
          <w:p w14:paraId="54A9A74E" w14:textId="2B757496"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59,318,866</w:t>
            </w:r>
          </w:p>
        </w:tc>
        <w:tc>
          <w:tcPr>
            <w:tcW w:w="1701" w:type="dxa"/>
            <w:tcBorders>
              <w:top w:val="nil"/>
              <w:left w:val="nil"/>
              <w:bottom w:val="single" w:sz="4" w:space="0" w:color="auto"/>
              <w:right w:val="nil"/>
            </w:tcBorders>
            <w:shd w:val="clear" w:color="000000" w:fill="DDEBF7"/>
            <w:noWrap/>
            <w:hideMark/>
          </w:tcPr>
          <w:p w14:paraId="0B844AFC" w14:textId="144688F4"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77,155,093</w:t>
            </w:r>
          </w:p>
        </w:tc>
      </w:tr>
      <w:tr w:rsidR="0023056C" w:rsidRPr="002C18F3" w14:paraId="616CFE14" w14:textId="77777777" w:rsidTr="0033245E">
        <w:trPr>
          <w:gridAfter w:val="1"/>
          <w:wAfter w:w="12" w:type="dxa"/>
          <w:trHeight w:val="20"/>
        </w:trPr>
        <w:tc>
          <w:tcPr>
            <w:tcW w:w="1256" w:type="dxa"/>
            <w:vMerge w:val="restart"/>
            <w:tcBorders>
              <w:top w:val="nil"/>
              <w:left w:val="nil"/>
              <w:bottom w:val="single" w:sz="4" w:space="0" w:color="auto"/>
              <w:right w:val="nil"/>
            </w:tcBorders>
            <w:shd w:val="clear" w:color="000000" w:fill="BDD7EE"/>
            <w:vAlign w:val="center"/>
            <w:hideMark/>
          </w:tcPr>
          <w:p w14:paraId="6381E463"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چهار محال و بختياري</w:t>
            </w:r>
          </w:p>
        </w:tc>
        <w:tc>
          <w:tcPr>
            <w:tcW w:w="885" w:type="dxa"/>
            <w:tcBorders>
              <w:top w:val="nil"/>
              <w:left w:val="nil"/>
              <w:bottom w:val="single" w:sz="4" w:space="0" w:color="auto"/>
              <w:right w:val="nil"/>
            </w:tcBorders>
            <w:shd w:val="clear" w:color="000000" w:fill="BDD7EE"/>
            <w:vAlign w:val="center"/>
            <w:hideMark/>
          </w:tcPr>
          <w:p w14:paraId="0923987D"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مرد</w:t>
            </w:r>
          </w:p>
        </w:tc>
        <w:tc>
          <w:tcPr>
            <w:tcW w:w="1240" w:type="dxa"/>
            <w:tcBorders>
              <w:top w:val="nil"/>
              <w:left w:val="nil"/>
              <w:bottom w:val="single" w:sz="4" w:space="0" w:color="auto"/>
              <w:right w:val="nil"/>
            </w:tcBorders>
            <w:shd w:val="clear" w:color="auto" w:fill="auto"/>
            <w:noWrap/>
            <w:vAlign w:val="center"/>
            <w:hideMark/>
          </w:tcPr>
          <w:p w14:paraId="359DA3D1"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11,938</w:t>
            </w:r>
          </w:p>
        </w:tc>
        <w:tc>
          <w:tcPr>
            <w:tcW w:w="818" w:type="dxa"/>
            <w:tcBorders>
              <w:top w:val="nil"/>
              <w:left w:val="nil"/>
              <w:bottom w:val="single" w:sz="4" w:space="0" w:color="auto"/>
              <w:right w:val="nil"/>
            </w:tcBorders>
            <w:shd w:val="clear" w:color="auto" w:fill="auto"/>
            <w:noWrap/>
            <w:vAlign w:val="center"/>
            <w:hideMark/>
          </w:tcPr>
          <w:p w14:paraId="7BA24970"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1/0%</w:t>
            </w:r>
          </w:p>
        </w:tc>
        <w:tc>
          <w:tcPr>
            <w:tcW w:w="1080" w:type="dxa"/>
            <w:tcBorders>
              <w:top w:val="nil"/>
              <w:left w:val="nil"/>
              <w:bottom w:val="single" w:sz="4" w:space="0" w:color="auto"/>
              <w:right w:val="nil"/>
            </w:tcBorders>
            <w:shd w:val="clear" w:color="auto" w:fill="auto"/>
            <w:noWrap/>
            <w:vAlign w:val="center"/>
            <w:hideMark/>
          </w:tcPr>
          <w:p w14:paraId="1BE83697" w14:textId="75B6C6FE" w:rsidR="0023056C" w:rsidRPr="002C18F3" w:rsidRDefault="0023056C" w:rsidP="0023056C">
            <w:pPr>
              <w:bidi/>
              <w:spacing w:after="0" w:line="240" w:lineRule="auto"/>
              <w:jc w:val="center"/>
              <w:rPr>
                <w:rFonts w:ascii="Arial" w:eastAsia="Times New Roman" w:hAnsi="Arial"/>
                <w:sz w:val="24"/>
                <w:lang w:bidi="fa-IR"/>
              </w:rPr>
            </w:pPr>
            <w:r w:rsidRPr="002C18F3">
              <w:rPr>
                <w:sz w:val="24"/>
              </w:rPr>
              <w:t>59/2</w:t>
            </w:r>
          </w:p>
        </w:tc>
        <w:tc>
          <w:tcPr>
            <w:tcW w:w="930" w:type="dxa"/>
            <w:tcBorders>
              <w:top w:val="nil"/>
              <w:left w:val="nil"/>
              <w:bottom w:val="single" w:sz="4" w:space="0" w:color="auto"/>
              <w:right w:val="nil"/>
            </w:tcBorders>
            <w:shd w:val="clear" w:color="auto" w:fill="auto"/>
            <w:noWrap/>
            <w:vAlign w:val="center"/>
            <w:hideMark/>
          </w:tcPr>
          <w:p w14:paraId="3682FDB9" w14:textId="27344613"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11/7</w:t>
            </w:r>
          </w:p>
        </w:tc>
        <w:tc>
          <w:tcPr>
            <w:tcW w:w="1416" w:type="dxa"/>
            <w:tcBorders>
              <w:top w:val="nil"/>
              <w:left w:val="nil"/>
              <w:bottom w:val="single" w:sz="4" w:space="0" w:color="auto"/>
              <w:right w:val="nil"/>
            </w:tcBorders>
            <w:shd w:val="clear" w:color="auto" w:fill="auto"/>
            <w:noWrap/>
            <w:hideMark/>
          </w:tcPr>
          <w:p w14:paraId="5A4C64E4" w14:textId="4513A753"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55,475,081</w:t>
            </w:r>
          </w:p>
        </w:tc>
        <w:tc>
          <w:tcPr>
            <w:tcW w:w="1701" w:type="dxa"/>
            <w:tcBorders>
              <w:top w:val="nil"/>
              <w:left w:val="nil"/>
              <w:bottom w:val="single" w:sz="4" w:space="0" w:color="auto"/>
              <w:right w:val="nil"/>
            </w:tcBorders>
            <w:shd w:val="clear" w:color="auto" w:fill="auto"/>
            <w:noWrap/>
            <w:hideMark/>
          </w:tcPr>
          <w:p w14:paraId="3FC771FE" w14:textId="0C420254"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73,690,770</w:t>
            </w:r>
          </w:p>
        </w:tc>
      </w:tr>
      <w:tr w:rsidR="0023056C" w:rsidRPr="002C18F3" w14:paraId="62E75DFE" w14:textId="77777777" w:rsidTr="0033245E">
        <w:trPr>
          <w:gridAfter w:val="1"/>
          <w:wAfter w:w="12" w:type="dxa"/>
          <w:trHeight w:val="20"/>
        </w:trPr>
        <w:tc>
          <w:tcPr>
            <w:tcW w:w="1256" w:type="dxa"/>
            <w:vMerge/>
            <w:tcBorders>
              <w:top w:val="nil"/>
              <w:left w:val="nil"/>
              <w:bottom w:val="single" w:sz="4" w:space="0" w:color="auto"/>
              <w:right w:val="nil"/>
            </w:tcBorders>
            <w:vAlign w:val="center"/>
            <w:hideMark/>
          </w:tcPr>
          <w:p w14:paraId="2D5C392E"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460A737A"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زن</w:t>
            </w:r>
          </w:p>
        </w:tc>
        <w:tc>
          <w:tcPr>
            <w:tcW w:w="1240" w:type="dxa"/>
            <w:tcBorders>
              <w:top w:val="nil"/>
              <w:left w:val="nil"/>
              <w:bottom w:val="single" w:sz="4" w:space="0" w:color="auto"/>
              <w:right w:val="nil"/>
            </w:tcBorders>
            <w:shd w:val="clear" w:color="auto" w:fill="auto"/>
            <w:noWrap/>
            <w:vAlign w:val="center"/>
            <w:hideMark/>
          </w:tcPr>
          <w:p w14:paraId="19FCDA07"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193</w:t>
            </w:r>
          </w:p>
        </w:tc>
        <w:tc>
          <w:tcPr>
            <w:tcW w:w="818" w:type="dxa"/>
            <w:tcBorders>
              <w:top w:val="nil"/>
              <w:left w:val="nil"/>
              <w:bottom w:val="single" w:sz="4" w:space="0" w:color="auto"/>
              <w:right w:val="nil"/>
            </w:tcBorders>
            <w:shd w:val="clear" w:color="auto" w:fill="auto"/>
            <w:noWrap/>
            <w:vAlign w:val="center"/>
            <w:hideMark/>
          </w:tcPr>
          <w:p w14:paraId="1444F5B1"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0/0%</w:t>
            </w:r>
          </w:p>
        </w:tc>
        <w:tc>
          <w:tcPr>
            <w:tcW w:w="1080" w:type="dxa"/>
            <w:tcBorders>
              <w:top w:val="nil"/>
              <w:left w:val="nil"/>
              <w:bottom w:val="single" w:sz="4" w:space="0" w:color="auto"/>
              <w:right w:val="nil"/>
            </w:tcBorders>
            <w:shd w:val="clear" w:color="auto" w:fill="auto"/>
            <w:noWrap/>
            <w:vAlign w:val="center"/>
            <w:hideMark/>
          </w:tcPr>
          <w:p w14:paraId="34925527" w14:textId="587BAA53" w:rsidR="0023056C" w:rsidRPr="002C18F3" w:rsidRDefault="0023056C" w:rsidP="0023056C">
            <w:pPr>
              <w:bidi/>
              <w:spacing w:after="0" w:line="240" w:lineRule="auto"/>
              <w:jc w:val="center"/>
              <w:rPr>
                <w:rFonts w:ascii="Arial" w:eastAsia="Times New Roman" w:hAnsi="Arial"/>
                <w:sz w:val="24"/>
                <w:lang w:bidi="fa-IR"/>
              </w:rPr>
            </w:pPr>
            <w:r w:rsidRPr="002C18F3">
              <w:rPr>
                <w:sz w:val="24"/>
              </w:rPr>
              <w:t>48/1</w:t>
            </w:r>
          </w:p>
        </w:tc>
        <w:tc>
          <w:tcPr>
            <w:tcW w:w="930" w:type="dxa"/>
            <w:tcBorders>
              <w:top w:val="nil"/>
              <w:left w:val="nil"/>
              <w:bottom w:val="single" w:sz="4" w:space="0" w:color="auto"/>
              <w:right w:val="nil"/>
            </w:tcBorders>
            <w:shd w:val="clear" w:color="auto" w:fill="auto"/>
            <w:noWrap/>
            <w:vAlign w:val="center"/>
            <w:hideMark/>
          </w:tcPr>
          <w:p w14:paraId="6CD98871" w14:textId="4EE72B8D"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8/4</w:t>
            </w:r>
          </w:p>
        </w:tc>
        <w:tc>
          <w:tcPr>
            <w:tcW w:w="1416" w:type="dxa"/>
            <w:tcBorders>
              <w:top w:val="nil"/>
              <w:left w:val="nil"/>
              <w:bottom w:val="single" w:sz="4" w:space="0" w:color="auto"/>
              <w:right w:val="nil"/>
            </w:tcBorders>
            <w:shd w:val="clear" w:color="auto" w:fill="auto"/>
            <w:noWrap/>
            <w:hideMark/>
          </w:tcPr>
          <w:p w14:paraId="705437A1" w14:textId="0D693A3E"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52,272,070</w:t>
            </w:r>
          </w:p>
        </w:tc>
        <w:tc>
          <w:tcPr>
            <w:tcW w:w="1701" w:type="dxa"/>
            <w:tcBorders>
              <w:top w:val="nil"/>
              <w:left w:val="nil"/>
              <w:bottom w:val="single" w:sz="4" w:space="0" w:color="auto"/>
              <w:right w:val="nil"/>
            </w:tcBorders>
            <w:shd w:val="clear" w:color="auto" w:fill="auto"/>
            <w:noWrap/>
            <w:hideMark/>
          </w:tcPr>
          <w:p w14:paraId="69E720EF" w14:textId="338A9D89"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65,024,615</w:t>
            </w:r>
          </w:p>
        </w:tc>
      </w:tr>
      <w:tr w:rsidR="0023056C" w:rsidRPr="002C18F3" w14:paraId="7FB4CC56" w14:textId="77777777" w:rsidTr="0033245E">
        <w:trPr>
          <w:gridAfter w:val="1"/>
          <w:wAfter w:w="12" w:type="dxa"/>
          <w:trHeight w:val="20"/>
        </w:trPr>
        <w:tc>
          <w:tcPr>
            <w:tcW w:w="1256" w:type="dxa"/>
            <w:vMerge/>
            <w:tcBorders>
              <w:top w:val="nil"/>
              <w:left w:val="nil"/>
              <w:bottom w:val="single" w:sz="4" w:space="0" w:color="auto"/>
              <w:right w:val="nil"/>
            </w:tcBorders>
            <w:vAlign w:val="center"/>
            <w:hideMark/>
          </w:tcPr>
          <w:p w14:paraId="610DCC10"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695A6624"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کل</w:t>
            </w:r>
          </w:p>
        </w:tc>
        <w:tc>
          <w:tcPr>
            <w:tcW w:w="1240" w:type="dxa"/>
            <w:tcBorders>
              <w:top w:val="nil"/>
              <w:left w:val="nil"/>
              <w:bottom w:val="single" w:sz="4" w:space="0" w:color="auto"/>
              <w:right w:val="nil"/>
            </w:tcBorders>
            <w:shd w:val="clear" w:color="000000" w:fill="DDEBF7"/>
            <w:noWrap/>
            <w:vAlign w:val="center"/>
            <w:hideMark/>
          </w:tcPr>
          <w:p w14:paraId="4C0D553C"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12,131</w:t>
            </w:r>
          </w:p>
        </w:tc>
        <w:tc>
          <w:tcPr>
            <w:tcW w:w="818" w:type="dxa"/>
            <w:tcBorders>
              <w:top w:val="nil"/>
              <w:left w:val="nil"/>
              <w:bottom w:val="single" w:sz="4" w:space="0" w:color="auto"/>
              <w:right w:val="nil"/>
            </w:tcBorders>
            <w:shd w:val="clear" w:color="000000" w:fill="DDEBF7"/>
            <w:noWrap/>
            <w:vAlign w:val="center"/>
            <w:hideMark/>
          </w:tcPr>
          <w:p w14:paraId="368BB6B0"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1/0%</w:t>
            </w:r>
          </w:p>
        </w:tc>
        <w:tc>
          <w:tcPr>
            <w:tcW w:w="1080" w:type="dxa"/>
            <w:tcBorders>
              <w:top w:val="nil"/>
              <w:left w:val="nil"/>
              <w:bottom w:val="single" w:sz="4" w:space="0" w:color="auto"/>
              <w:right w:val="nil"/>
            </w:tcBorders>
            <w:shd w:val="clear" w:color="000000" w:fill="DDEBF7"/>
            <w:noWrap/>
            <w:vAlign w:val="center"/>
            <w:hideMark/>
          </w:tcPr>
          <w:p w14:paraId="28EC5A40" w14:textId="33BE36EF" w:rsidR="0023056C" w:rsidRPr="002C18F3" w:rsidRDefault="0023056C" w:rsidP="0023056C">
            <w:pPr>
              <w:bidi/>
              <w:spacing w:after="0" w:line="240" w:lineRule="auto"/>
              <w:jc w:val="center"/>
              <w:rPr>
                <w:rFonts w:ascii="Arial" w:eastAsia="Times New Roman" w:hAnsi="Arial"/>
                <w:sz w:val="24"/>
                <w:lang w:bidi="fa-IR"/>
              </w:rPr>
            </w:pPr>
            <w:r w:rsidRPr="002C18F3">
              <w:rPr>
                <w:sz w:val="24"/>
              </w:rPr>
              <w:t>59/1</w:t>
            </w:r>
          </w:p>
        </w:tc>
        <w:tc>
          <w:tcPr>
            <w:tcW w:w="930" w:type="dxa"/>
            <w:tcBorders>
              <w:top w:val="nil"/>
              <w:left w:val="nil"/>
              <w:bottom w:val="single" w:sz="4" w:space="0" w:color="auto"/>
              <w:right w:val="nil"/>
            </w:tcBorders>
            <w:shd w:val="clear" w:color="000000" w:fill="DDEBF7"/>
            <w:noWrap/>
            <w:vAlign w:val="center"/>
            <w:hideMark/>
          </w:tcPr>
          <w:p w14:paraId="0E4F1AB3" w14:textId="0E3228D4"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11/7</w:t>
            </w:r>
          </w:p>
        </w:tc>
        <w:tc>
          <w:tcPr>
            <w:tcW w:w="1416" w:type="dxa"/>
            <w:tcBorders>
              <w:top w:val="nil"/>
              <w:left w:val="nil"/>
              <w:bottom w:val="single" w:sz="4" w:space="0" w:color="auto"/>
              <w:right w:val="nil"/>
            </w:tcBorders>
            <w:shd w:val="clear" w:color="000000" w:fill="DDEBF7"/>
            <w:noWrap/>
            <w:hideMark/>
          </w:tcPr>
          <w:p w14:paraId="0BC00984" w14:textId="58D39216"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55,424,122</w:t>
            </w:r>
          </w:p>
        </w:tc>
        <w:tc>
          <w:tcPr>
            <w:tcW w:w="1701" w:type="dxa"/>
            <w:tcBorders>
              <w:top w:val="nil"/>
              <w:left w:val="nil"/>
              <w:bottom w:val="single" w:sz="4" w:space="0" w:color="auto"/>
              <w:right w:val="nil"/>
            </w:tcBorders>
            <w:shd w:val="clear" w:color="000000" w:fill="DDEBF7"/>
            <w:noWrap/>
            <w:hideMark/>
          </w:tcPr>
          <w:p w14:paraId="6139C12D" w14:textId="386F2203"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73,552,895</w:t>
            </w:r>
          </w:p>
        </w:tc>
      </w:tr>
      <w:tr w:rsidR="0023056C" w:rsidRPr="002C18F3" w14:paraId="456288AE" w14:textId="77777777" w:rsidTr="0033245E">
        <w:trPr>
          <w:gridAfter w:val="1"/>
          <w:wAfter w:w="12" w:type="dxa"/>
          <w:trHeight w:val="20"/>
        </w:trPr>
        <w:tc>
          <w:tcPr>
            <w:tcW w:w="1256" w:type="dxa"/>
            <w:vMerge w:val="restart"/>
            <w:tcBorders>
              <w:top w:val="nil"/>
              <w:left w:val="nil"/>
              <w:bottom w:val="single" w:sz="4" w:space="0" w:color="auto"/>
              <w:right w:val="nil"/>
            </w:tcBorders>
            <w:shd w:val="clear" w:color="000000" w:fill="BDD7EE"/>
            <w:vAlign w:val="center"/>
            <w:hideMark/>
          </w:tcPr>
          <w:p w14:paraId="560FFC26"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خراسان جنوبي</w:t>
            </w:r>
          </w:p>
        </w:tc>
        <w:tc>
          <w:tcPr>
            <w:tcW w:w="885" w:type="dxa"/>
            <w:tcBorders>
              <w:top w:val="nil"/>
              <w:left w:val="nil"/>
              <w:bottom w:val="single" w:sz="4" w:space="0" w:color="auto"/>
              <w:right w:val="nil"/>
            </w:tcBorders>
            <w:shd w:val="clear" w:color="000000" w:fill="BDD7EE"/>
            <w:vAlign w:val="center"/>
            <w:hideMark/>
          </w:tcPr>
          <w:p w14:paraId="3E490FDA"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مرد</w:t>
            </w:r>
          </w:p>
        </w:tc>
        <w:tc>
          <w:tcPr>
            <w:tcW w:w="1240" w:type="dxa"/>
            <w:tcBorders>
              <w:top w:val="nil"/>
              <w:left w:val="nil"/>
              <w:bottom w:val="single" w:sz="4" w:space="0" w:color="auto"/>
              <w:right w:val="nil"/>
            </w:tcBorders>
            <w:shd w:val="clear" w:color="auto" w:fill="auto"/>
            <w:noWrap/>
            <w:vAlign w:val="center"/>
            <w:hideMark/>
          </w:tcPr>
          <w:p w14:paraId="13F1F411"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6,427</w:t>
            </w:r>
          </w:p>
        </w:tc>
        <w:tc>
          <w:tcPr>
            <w:tcW w:w="818" w:type="dxa"/>
            <w:tcBorders>
              <w:top w:val="nil"/>
              <w:left w:val="nil"/>
              <w:bottom w:val="single" w:sz="4" w:space="0" w:color="auto"/>
              <w:right w:val="nil"/>
            </w:tcBorders>
            <w:shd w:val="clear" w:color="auto" w:fill="auto"/>
            <w:noWrap/>
            <w:vAlign w:val="center"/>
            <w:hideMark/>
          </w:tcPr>
          <w:p w14:paraId="442CE9CC"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0/5%</w:t>
            </w:r>
          </w:p>
        </w:tc>
        <w:tc>
          <w:tcPr>
            <w:tcW w:w="1080" w:type="dxa"/>
            <w:tcBorders>
              <w:top w:val="nil"/>
              <w:left w:val="nil"/>
              <w:bottom w:val="single" w:sz="4" w:space="0" w:color="auto"/>
              <w:right w:val="nil"/>
            </w:tcBorders>
            <w:shd w:val="clear" w:color="auto" w:fill="auto"/>
            <w:noWrap/>
            <w:vAlign w:val="center"/>
            <w:hideMark/>
          </w:tcPr>
          <w:p w14:paraId="0A1204BD" w14:textId="1A09278D" w:rsidR="0023056C" w:rsidRPr="002C18F3" w:rsidRDefault="0023056C" w:rsidP="0023056C">
            <w:pPr>
              <w:bidi/>
              <w:spacing w:after="0" w:line="240" w:lineRule="auto"/>
              <w:jc w:val="center"/>
              <w:rPr>
                <w:rFonts w:ascii="Arial" w:eastAsia="Times New Roman" w:hAnsi="Arial"/>
                <w:sz w:val="24"/>
                <w:lang w:bidi="fa-IR"/>
              </w:rPr>
            </w:pPr>
            <w:r w:rsidRPr="002C18F3">
              <w:rPr>
                <w:sz w:val="24"/>
              </w:rPr>
              <w:t>58/6</w:t>
            </w:r>
          </w:p>
        </w:tc>
        <w:tc>
          <w:tcPr>
            <w:tcW w:w="930" w:type="dxa"/>
            <w:tcBorders>
              <w:top w:val="nil"/>
              <w:left w:val="nil"/>
              <w:bottom w:val="single" w:sz="4" w:space="0" w:color="auto"/>
              <w:right w:val="nil"/>
            </w:tcBorders>
            <w:shd w:val="clear" w:color="auto" w:fill="auto"/>
            <w:noWrap/>
            <w:vAlign w:val="center"/>
            <w:hideMark/>
          </w:tcPr>
          <w:p w14:paraId="704C8107" w14:textId="487F80B7"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13/3</w:t>
            </w:r>
          </w:p>
        </w:tc>
        <w:tc>
          <w:tcPr>
            <w:tcW w:w="1416" w:type="dxa"/>
            <w:tcBorders>
              <w:top w:val="nil"/>
              <w:left w:val="nil"/>
              <w:bottom w:val="single" w:sz="4" w:space="0" w:color="auto"/>
              <w:right w:val="nil"/>
            </w:tcBorders>
            <w:shd w:val="clear" w:color="auto" w:fill="auto"/>
            <w:noWrap/>
            <w:hideMark/>
          </w:tcPr>
          <w:p w14:paraId="41FED67D" w14:textId="20331AF3"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59,966,280</w:t>
            </w:r>
          </w:p>
        </w:tc>
        <w:tc>
          <w:tcPr>
            <w:tcW w:w="1701" w:type="dxa"/>
            <w:tcBorders>
              <w:top w:val="nil"/>
              <w:left w:val="nil"/>
              <w:bottom w:val="single" w:sz="4" w:space="0" w:color="auto"/>
              <w:right w:val="nil"/>
            </w:tcBorders>
            <w:shd w:val="clear" w:color="auto" w:fill="auto"/>
            <w:noWrap/>
            <w:hideMark/>
          </w:tcPr>
          <w:p w14:paraId="68775771" w14:textId="2E5BB3E4"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78,901,372</w:t>
            </w:r>
          </w:p>
        </w:tc>
      </w:tr>
      <w:tr w:rsidR="0023056C" w:rsidRPr="002C18F3" w14:paraId="71853518" w14:textId="77777777" w:rsidTr="0033245E">
        <w:trPr>
          <w:gridAfter w:val="1"/>
          <w:wAfter w:w="12" w:type="dxa"/>
          <w:trHeight w:val="20"/>
        </w:trPr>
        <w:tc>
          <w:tcPr>
            <w:tcW w:w="1256" w:type="dxa"/>
            <w:vMerge/>
            <w:tcBorders>
              <w:top w:val="nil"/>
              <w:left w:val="nil"/>
              <w:bottom w:val="single" w:sz="4" w:space="0" w:color="auto"/>
              <w:right w:val="nil"/>
            </w:tcBorders>
            <w:vAlign w:val="center"/>
            <w:hideMark/>
          </w:tcPr>
          <w:p w14:paraId="70225400"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6FFD6734"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زن</w:t>
            </w:r>
          </w:p>
        </w:tc>
        <w:tc>
          <w:tcPr>
            <w:tcW w:w="1240" w:type="dxa"/>
            <w:tcBorders>
              <w:top w:val="nil"/>
              <w:left w:val="nil"/>
              <w:bottom w:val="single" w:sz="4" w:space="0" w:color="auto"/>
              <w:right w:val="nil"/>
            </w:tcBorders>
            <w:shd w:val="clear" w:color="auto" w:fill="auto"/>
            <w:noWrap/>
            <w:vAlign w:val="center"/>
            <w:hideMark/>
          </w:tcPr>
          <w:p w14:paraId="676D229C"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123</w:t>
            </w:r>
          </w:p>
        </w:tc>
        <w:tc>
          <w:tcPr>
            <w:tcW w:w="818" w:type="dxa"/>
            <w:tcBorders>
              <w:top w:val="nil"/>
              <w:left w:val="nil"/>
              <w:bottom w:val="single" w:sz="4" w:space="0" w:color="auto"/>
              <w:right w:val="nil"/>
            </w:tcBorders>
            <w:shd w:val="clear" w:color="auto" w:fill="auto"/>
            <w:noWrap/>
            <w:vAlign w:val="center"/>
            <w:hideMark/>
          </w:tcPr>
          <w:p w14:paraId="60D5AA17"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0/0%</w:t>
            </w:r>
          </w:p>
        </w:tc>
        <w:tc>
          <w:tcPr>
            <w:tcW w:w="1080" w:type="dxa"/>
            <w:tcBorders>
              <w:top w:val="nil"/>
              <w:left w:val="nil"/>
              <w:bottom w:val="single" w:sz="4" w:space="0" w:color="auto"/>
              <w:right w:val="nil"/>
            </w:tcBorders>
            <w:shd w:val="clear" w:color="auto" w:fill="auto"/>
            <w:noWrap/>
            <w:vAlign w:val="center"/>
            <w:hideMark/>
          </w:tcPr>
          <w:p w14:paraId="7FEB1203" w14:textId="01CDFD0D" w:rsidR="0023056C" w:rsidRPr="002C18F3" w:rsidRDefault="0023056C" w:rsidP="0023056C">
            <w:pPr>
              <w:bidi/>
              <w:spacing w:after="0" w:line="240" w:lineRule="auto"/>
              <w:jc w:val="center"/>
              <w:rPr>
                <w:rFonts w:ascii="Arial" w:eastAsia="Times New Roman" w:hAnsi="Arial"/>
                <w:sz w:val="24"/>
                <w:lang w:bidi="fa-IR"/>
              </w:rPr>
            </w:pPr>
            <w:r w:rsidRPr="002C18F3">
              <w:rPr>
                <w:sz w:val="24"/>
              </w:rPr>
              <w:t>47/3</w:t>
            </w:r>
          </w:p>
        </w:tc>
        <w:tc>
          <w:tcPr>
            <w:tcW w:w="930" w:type="dxa"/>
            <w:tcBorders>
              <w:top w:val="nil"/>
              <w:left w:val="nil"/>
              <w:bottom w:val="single" w:sz="4" w:space="0" w:color="auto"/>
              <w:right w:val="nil"/>
            </w:tcBorders>
            <w:shd w:val="clear" w:color="auto" w:fill="auto"/>
            <w:noWrap/>
            <w:vAlign w:val="center"/>
            <w:hideMark/>
          </w:tcPr>
          <w:p w14:paraId="781EFF3D" w14:textId="5BB23EAB"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8/6</w:t>
            </w:r>
          </w:p>
        </w:tc>
        <w:tc>
          <w:tcPr>
            <w:tcW w:w="1416" w:type="dxa"/>
            <w:tcBorders>
              <w:top w:val="nil"/>
              <w:left w:val="nil"/>
              <w:bottom w:val="single" w:sz="4" w:space="0" w:color="auto"/>
              <w:right w:val="nil"/>
            </w:tcBorders>
            <w:shd w:val="clear" w:color="auto" w:fill="auto"/>
            <w:noWrap/>
            <w:hideMark/>
          </w:tcPr>
          <w:p w14:paraId="5832B4A1" w14:textId="197B4D82"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52,523,418</w:t>
            </w:r>
          </w:p>
        </w:tc>
        <w:tc>
          <w:tcPr>
            <w:tcW w:w="1701" w:type="dxa"/>
            <w:tcBorders>
              <w:top w:val="nil"/>
              <w:left w:val="nil"/>
              <w:bottom w:val="single" w:sz="4" w:space="0" w:color="auto"/>
              <w:right w:val="nil"/>
            </w:tcBorders>
            <w:shd w:val="clear" w:color="auto" w:fill="auto"/>
            <w:noWrap/>
            <w:hideMark/>
          </w:tcPr>
          <w:p w14:paraId="2C486CDD" w14:textId="386380ED"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64,507,440</w:t>
            </w:r>
          </w:p>
        </w:tc>
      </w:tr>
      <w:tr w:rsidR="0023056C" w:rsidRPr="002C18F3" w14:paraId="56815D37" w14:textId="77777777" w:rsidTr="0033245E">
        <w:trPr>
          <w:gridAfter w:val="1"/>
          <w:wAfter w:w="12" w:type="dxa"/>
          <w:trHeight w:val="20"/>
        </w:trPr>
        <w:tc>
          <w:tcPr>
            <w:tcW w:w="1256" w:type="dxa"/>
            <w:vMerge/>
            <w:tcBorders>
              <w:top w:val="nil"/>
              <w:left w:val="nil"/>
              <w:bottom w:val="single" w:sz="4" w:space="0" w:color="auto"/>
              <w:right w:val="nil"/>
            </w:tcBorders>
            <w:vAlign w:val="center"/>
            <w:hideMark/>
          </w:tcPr>
          <w:p w14:paraId="1E52DF9E"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6C597AA6"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کل</w:t>
            </w:r>
          </w:p>
        </w:tc>
        <w:tc>
          <w:tcPr>
            <w:tcW w:w="1240" w:type="dxa"/>
            <w:tcBorders>
              <w:top w:val="nil"/>
              <w:left w:val="nil"/>
              <w:bottom w:val="single" w:sz="4" w:space="0" w:color="auto"/>
              <w:right w:val="nil"/>
            </w:tcBorders>
            <w:shd w:val="clear" w:color="000000" w:fill="DDEBF7"/>
            <w:noWrap/>
            <w:vAlign w:val="center"/>
            <w:hideMark/>
          </w:tcPr>
          <w:p w14:paraId="3FC332BB"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6,550</w:t>
            </w:r>
          </w:p>
        </w:tc>
        <w:tc>
          <w:tcPr>
            <w:tcW w:w="818" w:type="dxa"/>
            <w:tcBorders>
              <w:top w:val="nil"/>
              <w:left w:val="nil"/>
              <w:bottom w:val="single" w:sz="4" w:space="0" w:color="auto"/>
              <w:right w:val="nil"/>
            </w:tcBorders>
            <w:shd w:val="clear" w:color="000000" w:fill="DDEBF7"/>
            <w:noWrap/>
            <w:vAlign w:val="center"/>
            <w:hideMark/>
          </w:tcPr>
          <w:p w14:paraId="3E7E16A9"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0/6%</w:t>
            </w:r>
          </w:p>
        </w:tc>
        <w:tc>
          <w:tcPr>
            <w:tcW w:w="1080" w:type="dxa"/>
            <w:tcBorders>
              <w:top w:val="nil"/>
              <w:left w:val="nil"/>
              <w:bottom w:val="single" w:sz="4" w:space="0" w:color="auto"/>
              <w:right w:val="nil"/>
            </w:tcBorders>
            <w:shd w:val="clear" w:color="000000" w:fill="DDEBF7"/>
            <w:noWrap/>
            <w:vAlign w:val="center"/>
            <w:hideMark/>
          </w:tcPr>
          <w:p w14:paraId="06382C5D" w14:textId="0944563D" w:rsidR="0023056C" w:rsidRPr="002C18F3" w:rsidRDefault="0023056C" w:rsidP="0023056C">
            <w:pPr>
              <w:bidi/>
              <w:spacing w:after="0" w:line="240" w:lineRule="auto"/>
              <w:jc w:val="center"/>
              <w:rPr>
                <w:rFonts w:ascii="Arial" w:eastAsia="Times New Roman" w:hAnsi="Arial"/>
                <w:sz w:val="24"/>
                <w:lang w:bidi="fa-IR"/>
              </w:rPr>
            </w:pPr>
            <w:r w:rsidRPr="002C18F3">
              <w:rPr>
                <w:sz w:val="24"/>
              </w:rPr>
              <w:t>58/4</w:t>
            </w:r>
          </w:p>
        </w:tc>
        <w:tc>
          <w:tcPr>
            <w:tcW w:w="930" w:type="dxa"/>
            <w:tcBorders>
              <w:top w:val="nil"/>
              <w:left w:val="nil"/>
              <w:bottom w:val="single" w:sz="4" w:space="0" w:color="auto"/>
              <w:right w:val="nil"/>
            </w:tcBorders>
            <w:shd w:val="clear" w:color="000000" w:fill="DDEBF7"/>
            <w:noWrap/>
            <w:vAlign w:val="center"/>
            <w:hideMark/>
          </w:tcPr>
          <w:p w14:paraId="340A8C88" w14:textId="1385C701"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13/2</w:t>
            </w:r>
          </w:p>
        </w:tc>
        <w:tc>
          <w:tcPr>
            <w:tcW w:w="1416" w:type="dxa"/>
            <w:tcBorders>
              <w:top w:val="nil"/>
              <w:left w:val="nil"/>
              <w:bottom w:val="single" w:sz="4" w:space="0" w:color="auto"/>
              <w:right w:val="nil"/>
            </w:tcBorders>
            <w:shd w:val="clear" w:color="000000" w:fill="DDEBF7"/>
            <w:noWrap/>
            <w:hideMark/>
          </w:tcPr>
          <w:p w14:paraId="13BDFF59" w14:textId="65415115"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59,826,513</w:t>
            </w:r>
          </w:p>
        </w:tc>
        <w:tc>
          <w:tcPr>
            <w:tcW w:w="1701" w:type="dxa"/>
            <w:tcBorders>
              <w:top w:val="nil"/>
              <w:left w:val="nil"/>
              <w:bottom w:val="single" w:sz="4" w:space="0" w:color="auto"/>
              <w:right w:val="nil"/>
            </w:tcBorders>
            <w:shd w:val="clear" w:color="000000" w:fill="DDEBF7"/>
            <w:noWrap/>
            <w:hideMark/>
          </w:tcPr>
          <w:p w14:paraId="7AF9A6CF" w14:textId="79D7F280"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78,631,074</w:t>
            </w:r>
          </w:p>
        </w:tc>
      </w:tr>
      <w:tr w:rsidR="0023056C" w:rsidRPr="002C18F3" w14:paraId="53F5F41F" w14:textId="77777777" w:rsidTr="0033245E">
        <w:trPr>
          <w:gridAfter w:val="1"/>
          <w:wAfter w:w="12" w:type="dxa"/>
          <w:trHeight w:val="20"/>
        </w:trPr>
        <w:tc>
          <w:tcPr>
            <w:tcW w:w="1256" w:type="dxa"/>
            <w:vMerge w:val="restart"/>
            <w:tcBorders>
              <w:top w:val="nil"/>
              <w:left w:val="nil"/>
              <w:bottom w:val="single" w:sz="4" w:space="0" w:color="auto"/>
              <w:right w:val="nil"/>
            </w:tcBorders>
            <w:shd w:val="clear" w:color="000000" w:fill="BDD7EE"/>
            <w:vAlign w:val="center"/>
            <w:hideMark/>
          </w:tcPr>
          <w:p w14:paraId="3BE1F74C"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خراسان رضوي</w:t>
            </w:r>
          </w:p>
        </w:tc>
        <w:tc>
          <w:tcPr>
            <w:tcW w:w="885" w:type="dxa"/>
            <w:tcBorders>
              <w:top w:val="nil"/>
              <w:left w:val="nil"/>
              <w:bottom w:val="single" w:sz="4" w:space="0" w:color="auto"/>
              <w:right w:val="nil"/>
            </w:tcBorders>
            <w:shd w:val="clear" w:color="000000" w:fill="BDD7EE"/>
            <w:vAlign w:val="center"/>
            <w:hideMark/>
          </w:tcPr>
          <w:p w14:paraId="66D90329"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مرد</w:t>
            </w:r>
          </w:p>
        </w:tc>
        <w:tc>
          <w:tcPr>
            <w:tcW w:w="1240" w:type="dxa"/>
            <w:tcBorders>
              <w:top w:val="nil"/>
              <w:left w:val="nil"/>
              <w:bottom w:val="single" w:sz="4" w:space="0" w:color="auto"/>
              <w:right w:val="nil"/>
            </w:tcBorders>
            <w:shd w:val="clear" w:color="auto" w:fill="auto"/>
            <w:noWrap/>
            <w:vAlign w:val="center"/>
            <w:hideMark/>
          </w:tcPr>
          <w:p w14:paraId="2E5B32F5"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71,242</w:t>
            </w:r>
          </w:p>
        </w:tc>
        <w:tc>
          <w:tcPr>
            <w:tcW w:w="818" w:type="dxa"/>
            <w:tcBorders>
              <w:top w:val="nil"/>
              <w:left w:val="nil"/>
              <w:bottom w:val="single" w:sz="4" w:space="0" w:color="auto"/>
              <w:right w:val="nil"/>
            </w:tcBorders>
            <w:shd w:val="clear" w:color="auto" w:fill="auto"/>
            <w:noWrap/>
            <w:vAlign w:val="center"/>
            <w:hideMark/>
          </w:tcPr>
          <w:p w14:paraId="7BBEAC87"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6/1%</w:t>
            </w:r>
          </w:p>
        </w:tc>
        <w:tc>
          <w:tcPr>
            <w:tcW w:w="1080" w:type="dxa"/>
            <w:tcBorders>
              <w:top w:val="nil"/>
              <w:left w:val="nil"/>
              <w:bottom w:val="single" w:sz="4" w:space="0" w:color="auto"/>
              <w:right w:val="nil"/>
            </w:tcBorders>
            <w:shd w:val="clear" w:color="auto" w:fill="auto"/>
            <w:noWrap/>
            <w:vAlign w:val="center"/>
            <w:hideMark/>
          </w:tcPr>
          <w:p w14:paraId="5CEDBAD7" w14:textId="6769C4A1" w:rsidR="0023056C" w:rsidRPr="002C18F3" w:rsidRDefault="0023056C" w:rsidP="0023056C">
            <w:pPr>
              <w:bidi/>
              <w:spacing w:after="0" w:line="240" w:lineRule="auto"/>
              <w:jc w:val="center"/>
              <w:rPr>
                <w:rFonts w:ascii="Arial" w:eastAsia="Times New Roman" w:hAnsi="Arial"/>
                <w:sz w:val="24"/>
                <w:lang w:bidi="fa-IR"/>
              </w:rPr>
            </w:pPr>
            <w:r w:rsidRPr="002C18F3">
              <w:rPr>
                <w:sz w:val="24"/>
              </w:rPr>
              <w:t>60/8</w:t>
            </w:r>
          </w:p>
        </w:tc>
        <w:tc>
          <w:tcPr>
            <w:tcW w:w="930" w:type="dxa"/>
            <w:tcBorders>
              <w:top w:val="nil"/>
              <w:left w:val="nil"/>
              <w:bottom w:val="single" w:sz="4" w:space="0" w:color="auto"/>
              <w:right w:val="nil"/>
            </w:tcBorders>
            <w:shd w:val="clear" w:color="auto" w:fill="auto"/>
            <w:noWrap/>
            <w:vAlign w:val="center"/>
            <w:hideMark/>
          </w:tcPr>
          <w:p w14:paraId="2725B76D" w14:textId="7C4E510D"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13/8</w:t>
            </w:r>
          </w:p>
        </w:tc>
        <w:tc>
          <w:tcPr>
            <w:tcW w:w="1416" w:type="dxa"/>
            <w:tcBorders>
              <w:top w:val="nil"/>
              <w:left w:val="nil"/>
              <w:bottom w:val="single" w:sz="4" w:space="0" w:color="auto"/>
              <w:right w:val="nil"/>
            </w:tcBorders>
            <w:shd w:val="clear" w:color="auto" w:fill="auto"/>
            <w:noWrap/>
            <w:hideMark/>
          </w:tcPr>
          <w:p w14:paraId="6CFAAAF5" w14:textId="635C3DB4"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59,089,983</w:t>
            </w:r>
          </w:p>
        </w:tc>
        <w:tc>
          <w:tcPr>
            <w:tcW w:w="1701" w:type="dxa"/>
            <w:tcBorders>
              <w:top w:val="nil"/>
              <w:left w:val="nil"/>
              <w:bottom w:val="single" w:sz="4" w:space="0" w:color="auto"/>
              <w:right w:val="nil"/>
            </w:tcBorders>
            <w:shd w:val="clear" w:color="auto" w:fill="auto"/>
            <w:noWrap/>
            <w:hideMark/>
          </w:tcPr>
          <w:p w14:paraId="677D7B74" w14:textId="051FC966"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76,495,202</w:t>
            </w:r>
          </w:p>
        </w:tc>
      </w:tr>
      <w:tr w:rsidR="0023056C" w:rsidRPr="002C18F3" w14:paraId="7F854AF9" w14:textId="77777777" w:rsidTr="0033245E">
        <w:trPr>
          <w:gridAfter w:val="1"/>
          <w:wAfter w:w="12" w:type="dxa"/>
          <w:trHeight w:val="20"/>
        </w:trPr>
        <w:tc>
          <w:tcPr>
            <w:tcW w:w="1256" w:type="dxa"/>
            <w:vMerge/>
            <w:tcBorders>
              <w:top w:val="nil"/>
              <w:left w:val="nil"/>
              <w:bottom w:val="single" w:sz="4" w:space="0" w:color="auto"/>
              <w:right w:val="nil"/>
            </w:tcBorders>
            <w:vAlign w:val="center"/>
            <w:hideMark/>
          </w:tcPr>
          <w:p w14:paraId="1DA32115"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1638D19D"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زن</w:t>
            </w:r>
          </w:p>
        </w:tc>
        <w:tc>
          <w:tcPr>
            <w:tcW w:w="1240" w:type="dxa"/>
            <w:tcBorders>
              <w:top w:val="nil"/>
              <w:left w:val="nil"/>
              <w:bottom w:val="single" w:sz="4" w:space="0" w:color="auto"/>
              <w:right w:val="nil"/>
            </w:tcBorders>
            <w:shd w:val="clear" w:color="auto" w:fill="auto"/>
            <w:noWrap/>
            <w:vAlign w:val="center"/>
            <w:hideMark/>
          </w:tcPr>
          <w:p w14:paraId="1CCE233E"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1,663</w:t>
            </w:r>
          </w:p>
        </w:tc>
        <w:tc>
          <w:tcPr>
            <w:tcW w:w="818" w:type="dxa"/>
            <w:tcBorders>
              <w:top w:val="nil"/>
              <w:left w:val="nil"/>
              <w:bottom w:val="single" w:sz="4" w:space="0" w:color="auto"/>
              <w:right w:val="nil"/>
            </w:tcBorders>
            <w:shd w:val="clear" w:color="auto" w:fill="auto"/>
            <w:noWrap/>
            <w:vAlign w:val="center"/>
            <w:hideMark/>
          </w:tcPr>
          <w:p w14:paraId="2B2AC5A3"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0/1%</w:t>
            </w:r>
          </w:p>
        </w:tc>
        <w:tc>
          <w:tcPr>
            <w:tcW w:w="1080" w:type="dxa"/>
            <w:tcBorders>
              <w:top w:val="nil"/>
              <w:left w:val="nil"/>
              <w:bottom w:val="single" w:sz="4" w:space="0" w:color="auto"/>
              <w:right w:val="nil"/>
            </w:tcBorders>
            <w:shd w:val="clear" w:color="auto" w:fill="auto"/>
            <w:noWrap/>
            <w:vAlign w:val="center"/>
            <w:hideMark/>
          </w:tcPr>
          <w:p w14:paraId="22ECB5F7" w14:textId="7EF21A27" w:rsidR="0023056C" w:rsidRPr="002C18F3" w:rsidRDefault="0023056C" w:rsidP="0023056C">
            <w:pPr>
              <w:bidi/>
              <w:spacing w:after="0" w:line="240" w:lineRule="auto"/>
              <w:jc w:val="center"/>
              <w:rPr>
                <w:rFonts w:ascii="Arial" w:eastAsia="Times New Roman" w:hAnsi="Arial"/>
                <w:sz w:val="24"/>
                <w:lang w:bidi="fa-IR"/>
              </w:rPr>
            </w:pPr>
            <w:r w:rsidRPr="002C18F3">
              <w:rPr>
                <w:sz w:val="24"/>
              </w:rPr>
              <w:t>61/0</w:t>
            </w:r>
          </w:p>
        </w:tc>
        <w:tc>
          <w:tcPr>
            <w:tcW w:w="930" w:type="dxa"/>
            <w:tcBorders>
              <w:top w:val="nil"/>
              <w:left w:val="nil"/>
              <w:bottom w:val="single" w:sz="4" w:space="0" w:color="auto"/>
              <w:right w:val="nil"/>
            </w:tcBorders>
            <w:shd w:val="clear" w:color="auto" w:fill="auto"/>
            <w:noWrap/>
            <w:vAlign w:val="center"/>
            <w:hideMark/>
          </w:tcPr>
          <w:p w14:paraId="6E0D7D99" w14:textId="0C0F930E"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11/4</w:t>
            </w:r>
          </w:p>
        </w:tc>
        <w:tc>
          <w:tcPr>
            <w:tcW w:w="1416" w:type="dxa"/>
            <w:tcBorders>
              <w:top w:val="nil"/>
              <w:left w:val="nil"/>
              <w:bottom w:val="single" w:sz="4" w:space="0" w:color="auto"/>
              <w:right w:val="nil"/>
            </w:tcBorders>
            <w:shd w:val="clear" w:color="auto" w:fill="auto"/>
            <w:noWrap/>
            <w:hideMark/>
          </w:tcPr>
          <w:p w14:paraId="1698519E" w14:textId="0E36254A"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56,597,433</w:t>
            </w:r>
          </w:p>
        </w:tc>
        <w:tc>
          <w:tcPr>
            <w:tcW w:w="1701" w:type="dxa"/>
            <w:tcBorders>
              <w:top w:val="nil"/>
              <w:left w:val="nil"/>
              <w:bottom w:val="single" w:sz="4" w:space="0" w:color="auto"/>
              <w:right w:val="nil"/>
            </w:tcBorders>
            <w:shd w:val="clear" w:color="auto" w:fill="auto"/>
            <w:noWrap/>
            <w:hideMark/>
          </w:tcPr>
          <w:p w14:paraId="6C7FD7C3" w14:textId="3B0A2201"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69,128,343</w:t>
            </w:r>
          </w:p>
        </w:tc>
      </w:tr>
      <w:tr w:rsidR="0023056C" w:rsidRPr="002C18F3" w14:paraId="3CBDB90B" w14:textId="77777777" w:rsidTr="0033245E">
        <w:trPr>
          <w:gridAfter w:val="1"/>
          <w:wAfter w:w="12" w:type="dxa"/>
          <w:trHeight w:val="20"/>
        </w:trPr>
        <w:tc>
          <w:tcPr>
            <w:tcW w:w="1256" w:type="dxa"/>
            <w:vMerge/>
            <w:tcBorders>
              <w:top w:val="nil"/>
              <w:left w:val="nil"/>
              <w:bottom w:val="single" w:sz="4" w:space="0" w:color="auto"/>
              <w:right w:val="nil"/>
            </w:tcBorders>
            <w:vAlign w:val="center"/>
            <w:hideMark/>
          </w:tcPr>
          <w:p w14:paraId="379A2B78"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30825B8F"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کل</w:t>
            </w:r>
          </w:p>
        </w:tc>
        <w:tc>
          <w:tcPr>
            <w:tcW w:w="1240" w:type="dxa"/>
            <w:tcBorders>
              <w:top w:val="nil"/>
              <w:left w:val="nil"/>
              <w:bottom w:val="single" w:sz="4" w:space="0" w:color="auto"/>
              <w:right w:val="nil"/>
            </w:tcBorders>
            <w:shd w:val="clear" w:color="000000" w:fill="DDEBF7"/>
            <w:noWrap/>
            <w:vAlign w:val="center"/>
            <w:hideMark/>
          </w:tcPr>
          <w:p w14:paraId="13FF42EF"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72,905</w:t>
            </w:r>
          </w:p>
        </w:tc>
        <w:tc>
          <w:tcPr>
            <w:tcW w:w="818" w:type="dxa"/>
            <w:tcBorders>
              <w:top w:val="nil"/>
              <w:left w:val="nil"/>
              <w:bottom w:val="single" w:sz="4" w:space="0" w:color="auto"/>
              <w:right w:val="nil"/>
            </w:tcBorders>
            <w:shd w:val="clear" w:color="000000" w:fill="DDEBF7"/>
            <w:noWrap/>
            <w:vAlign w:val="center"/>
            <w:hideMark/>
          </w:tcPr>
          <w:p w14:paraId="42B79753"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6/2%</w:t>
            </w:r>
          </w:p>
        </w:tc>
        <w:tc>
          <w:tcPr>
            <w:tcW w:w="1080" w:type="dxa"/>
            <w:tcBorders>
              <w:top w:val="nil"/>
              <w:left w:val="nil"/>
              <w:bottom w:val="single" w:sz="4" w:space="0" w:color="auto"/>
              <w:right w:val="nil"/>
            </w:tcBorders>
            <w:shd w:val="clear" w:color="000000" w:fill="DDEBF7"/>
            <w:noWrap/>
            <w:vAlign w:val="center"/>
            <w:hideMark/>
          </w:tcPr>
          <w:p w14:paraId="18353674" w14:textId="444A26FB" w:rsidR="0023056C" w:rsidRPr="002C18F3" w:rsidRDefault="0023056C" w:rsidP="0023056C">
            <w:pPr>
              <w:bidi/>
              <w:spacing w:after="0" w:line="240" w:lineRule="auto"/>
              <w:jc w:val="center"/>
              <w:rPr>
                <w:rFonts w:ascii="Arial" w:eastAsia="Times New Roman" w:hAnsi="Arial"/>
                <w:sz w:val="24"/>
                <w:lang w:bidi="fa-IR"/>
              </w:rPr>
            </w:pPr>
            <w:r w:rsidRPr="002C18F3">
              <w:rPr>
                <w:sz w:val="24"/>
              </w:rPr>
              <w:t>60/9</w:t>
            </w:r>
          </w:p>
        </w:tc>
        <w:tc>
          <w:tcPr>
            <w:tcW w:w="930" w:type="dxa"/>
            <w:tcBorders>
              <w:top w:val="nil"/>
              <w:left w:val="nil"/>
              <w:bottom w:val="single" w:sz="4" w:space="0" w:color="auto"/>
              <w:right w:val="nil"/>
            </w:tcBorders>
            <w:shd w:val="clear" w:color="000000" w:fill="DDEBF7"/>
            <w:noWrap/>
            <w:vAlign w:val="center"/>
            <w:hideMark/>
          </w:tcPr>
          <w:p w14:paraId="4C76B7D0" w14:textId="2DE8C4A8"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13/7</w:t>
            </w:r>
          </w:p>
        </w:tc>
        <w:tc>
          <w:tcPr>
            <w:tcW w:w="1416" w:type="dxa"/>
            <w:tcBorders>
              <w:top w:val="nil"/>
              <w:left w:val="nil"/>
              <w:bottom w:val="single" w:sz="4" w:space="0" w:color="auto"/>
              <w:right w:val="nil"/>
            </w:tcBorders>
            <w:shd w:val="clear" w:color="000000" w:fill="DDEBF7"/>
            <w:noWrap/>
            <w:hideMark/>
          </w:tcPr>
          <w:p w14:paraId="01767ED5" w14:textId="0F106342"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59,033,127</w:t>
            </w:r>
          </w:p>
        </w:tc>
        <w:tc>
          <w:tcPr>
            <w:tcW w:w="1701" w:type="dxa"/>
            <w:tcBorders>
              <w:top w:val="nil"/>
              <w:left w:val="nil"/>
              <w:bottom w:val="single" w:sz="4" w:space="0" w:color="auto"/>
              <w:right w:val="nil"/>
            </w:tcBorders>
            <w:shd w:val="clear" w:color="000000" w:fill="DDEBF7"/>
            <w:noWrap/>
            <w:hideMark/>
          </w:tcPr>
          <w:p w14:paraId="39EC63CE" w14:textId="17B47E2D"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76,327,160</w:t>
            </w:r>
          </w:p>
        </w:tc>
      </w:tr>
    </w:tbl>
    <w:p w14:paraId="5EE6D0E7" w14:textId="57E91E9C" w:rsidR="001827B6" w:rsidRDefault="001827B6" w:rsidP="00C00B4A">
      <w:pPr>
        <w:bidi/>
        <w:rPr>
          <w:rtl/>
        </w:rPr>
      </w:pPr>
    </w:p>
    <w:p w14:paraId="254827B5" w14:textId="77777777" w:rsidR="001827B6" w:rsidRDefault="001827B6" w:rsidP="00C00B4A">
      <w:pPr>
        <w:bidi/>
      </w:pPr>
    </w:p>
    <w:tbl>
      <w:tblPr>
        <w:bidiVisual/>
        <w:tblW w:w="9326" w:type="dxa"/>
        <w:tblLook w:val="04A0" w:firstRow="1" w:lastRow="0" w:firstColumn="1" w:lastColumn="0" w:noHBand="0" w:noVBand="1"/>
      </w:tblPr>
      <w:tblGrid>
        <w:gridCol w:w="1256"/>
        <w:gridCol w:w="885"/>
        <w:gridCol w:w="1240"/>
        <w:gridCol w:w="818"/>
        <w:gridCol w:w="1080"/>
        <w:gridCol w:w="930"/>
        <w:gridCol w:w="1416"/>
        <w:gridCol w:w="1649"/>
        <w:gridCol w:w="12"/>
        <w:gridCol w:w="40"/>
      </w:tblGrid>
      <w:tr w:rsidR="006C6251" w:rsidRPr="002C18F3" w14:paraId="0F7A8822" w14:textId="77777777" w:rsidTr="00A57D83">
        <w:trPr>
          <w:gridAfter w:val="1"/>
          <w:wAfter w:w="40" w:type="dxa"/>
          <w:trHeight w:val="20"/>
        </w:trPr>
        <w:tc>
          <w:tcPr>
            <w:tcW w:w="9286" w:type="dxa"/>
            <w:gridSpan w:val="9"/>
            <w:tcBorders>
              <w:top w:val="nil"/>
              <w:left w:val="nil"/>
              <w:bottom w:val="single" w:sz="4" w:space="0" w:color="auto"/>
              <w:right w:val="nil"/>
            </w:tcBorders>
            <w:shd w:val="clear" w:color="auto" w:fill="auto"/>
            <w:noWrap/>
            <w:vAlign w:val="center"/>
            <w:hideMark/>
          </w:tcPr>
          <w:p w14:paraId="264DBDE4" w14:textId="49002376" w:rsidR="006C6251" w:rsidRPr="002C18F3" w:rsidRDefault="0006290A" w:rsidP="00C00B4A">
            <w:pPr>
              <w:bidi/>
              <w:spacing w:after="0" w:line="240" w:lineRule="auto"/>
              <w:jc w:val="center"/>
              <w:rPr>
                <w:rFonts w:ascii="Arial" w:eastAsia="Times New Roman" w:hAnsi="Arial"/>
                <w:b/>
                <w:bCs/>
                <w:color w:val="000000"/>
                <w:sz w:val="24"/>
                <w:lang w:bidi="fa-IR"/>
              </w:rPr>
            </w:pPr>
            <w:r>
              <w:rPr>
                <w:rFonts w:ascii="Arial" w:eastAsia="Times New Roman" w:hAnsi="Arial" w:hint="cs"/>
                <w:b/>
                <w:bCs/>
                <w:color w:val="000000"/>
                <w:sz w:val="24"/>
                <w:rtl/>
                <w:lang w:bidi="fa-IR"/>
              </w:rPr>
              <w:lastRenderedPageBreak/>
              <w:t xml:space="preserve">ادامه </w:t>
            </w:r>
            <w:r w:rsidR="006C6251" w:rsidRPr="002C18F3">
              <w:rPr>
                <w:rFonts w:ascii="Arial" w:eastAsia="Times New Roman" w:hAnsi="Arial" w:hint="cs"/>
                <w:b/>
                <w:bCs/>
                <w:color w:val="000000"/>
                <w:sz w:val="24"/>
                <w:rtl/>
                <w:lang w:bidi="fa-IR"/>
              </w:rPr>
              <w:t xml:space="preserve">جدول 33: توزیع فراوانی و </w:t>
            </w:r>
            <w:r w:rsidR="006B2763">
              <w:rPr>
                <w:rFonts w:ascii="Arial" w:eastAsia="Times New Roman" w:hAnsi="Arial" w:hint="cs"/>
                <w:b/>
                <w:bCs/>
                <w:color w:val="000000"/>
                <w:sz w:val="24"/>
                <w:rtl/>
                <w:lang w:bidi="fa-IR"/>
              </w:rPr>
              <w:t>میانگین متغیرهای بیمه‌ای</w:t>
            </w:r>
            <w:r w:rsidR="006C6251" w:rsidRPr="002C18F3">
              <w:rPr>
                <w:rFonts w:ascii="Arial" w:eastAsia="Times New Roman" w:hAnsi="Arial" w:hint="cs"/>
                <w:b/>
                <w:bCs/>
                <w:color w:val="000000"/>
                <w:sz w:val="24"/>
                <w:rtl/>
                <w:lang w:bidi="fa-IR"/>
              </w:rPr>
              <w:t xml:space="preserve"> </w:t>
            </w:r>
            <w:r w:rsidR="00172345">
              <w:rPr>
                <w:rFonts w:ascii="Arial" w:eastAsia="Times New Roman" w:hAnsi="Arial" w:hint="cs"/>
                <w:b/>
                <w:bCs/>
                <w:color w:val="000000"/>
                <w:sz w:val="24"/>
                <w:rtl/>
                <w:lang w:bidi="fa-IR"/>
              </w:rPr>
              <w:t>پرونده‌های فعال فوت</w:t>
            </w:r>
            <w:r w:rsidR="006C6251" w:rsidRPr="002C18F3">
              <w:rPr>
                <w:rFonts w:ascii="Arial" w:eastAsia="Times New Roman" w:hAnsi="Arial" w:hint="cs"/>
                <w:b/>
                <w:bCs/>
                <w:color w:val="000000"/>
                <w:sz w:val="24"/>
                <w:rtl/>
                <w:lang w:bidi="fa-IR"/>
              </w:rPr>
              <w:t xml:space="preserve"> به تفکیک </w:t>
            </w:r>
            <w:r w:rsidR="00323AE5">
              <w:rPr>
                <w:rFonts w:ascii="Arial" w:eastAsia="Times New Roman" w:hAnsi="Arial" w:hint="cs"/>
                <w:b/>
                <w:bCs/>
                <w:color w:val="000000"/>
                <w:sz w:val="24"/>
                <w:rtl/>
                <w:lang w:bidi="fa-IR"/>
              </w:rPr>
              <w:t>اداره‌کل</w:t>
            </w:r>
          </w:p>
        </w:tc>
      </w:tr>
      <w:tr w:rsidR="00664DCB" w:rsidRPr="002C18F3" w14:paraId="30975EDD" w14:textId="77777777" w:rsidTr="00A57D83">
        <w:trPr>
          <w:gridAfter w:val="2"/>
          <w:wAfter w:w="52" w:type="dxa"/>
          <w:trHeight w:val="20"/>
        </w:trPr>
        <w:tc>
          <w:tcPr>
            <w:tcW w:w="1256" w:type="dxa"/>
            <w:tcBorders>
              <w:top w:val="nil"/>
              <w:left w:val="nil"/>
              <w:bottom w:val="single" w:sz="4" w:space="0" w:color="auto"/>
              <w:right w:val="nil"/>
            </w:tcBorders>
            <w:shd w:val="clear" w:color="000000" w:fill="BDD7EE"/>
            <w:vAlign w:val="center"/>
            <w:hideMark/>
          </w:tcPr>
          <w:p w14:paraId="6AC52B95" w14:textId="2F0B566B" w:rsidR="00664DCB" w:rsidRPr="002C18F3" w:rsidRDefault="00664DCB" w:rsidP="00664DCB">
            <w:pPr>
              <w:bidi/>
              <w:spacing w:after="0" w:line="240" w:lineRule="auto"/>
              <w:jc w:val="center"/>
              <w:rPr>
                <w:rFonts w:ascii="Arial" w:eastAsia="Times New Roman" w:hAnsi="Arial"/>
                <w:b/>
                <w:bCs/>
                <w:sz w:val="24"/>
                <w:rtl/>
                <w:lang w:bidi="fa-IR"/>
              </w:rPr>
            </w:pPr>
            <w:r>
              <w:rPr>
                <w:rFonts w:ascii="Arial" w:eastAsia="Times New Roman" w:hAnsi="Arial" w:hint="cs"/>
                <w:b/>
                <w:bCs/>
                <w:sz w:val="24"/>
                <w:rtl/>
                <w:lang w:bidi="fa-IR"/>
              </w:rPr>
              <w:t>اداره‌کل</w:t>
            </w:r>
          </w:p>
        </w:tc>
        <w:tc>
          <w:tcPr>
            <w:tcW w:w="885" w:type="dxa"/>
            <w:tcBorders>
              <w:top w:val="nil"/>
              <w:left w:val="nil"/>
              <w:bottom w:val="single" w:sz="4" w:space="0" w:color="auto"/>
              <w:right w:val="nil"/>
            </w:tcBorders>
            <w:shd w:val="clear" w:color="000000" w:fill="BDD7EE"/>
            <w:vAlign w:val="center"/>
            <w:hideMark/>
          </w:tcPr>
          <w:p w14:paraId="2925EBEA" w14:textId="77777777" w:rsidR="00664DCB" w:rsidRPr="002C18F3" w:rsidRDefault="00664DCB" w:rsidP="00664DCB">
            <w:pPr>
              <w:bidi/>
              <w:spacing w:after="0" w:line="240" w:lineRule="auto"/>
              <w:jc w:val="center"/>
              <w:rPr>
                <w:rFonts w:ascii="Arial" w:eastAsia="Times New Roman" w:hAnsi="Arial"/>
                <w:b/>
                <w:bCs/>
                <w:sz w:val="24"/>
                <w:lang w:bidi="fa-IR"/>
              </w:rPr>
            </w:pPr>
            <w:r w:rsidRPr="002C18F3">
              <w:rPr>
                <w:rFonts w:ascii="Arial" w:eastAsia="Times New Roman" w:hAnsi="Arial" w:hint="cs"/>
                <w:b/>
                <w:bCs/>
                <w:sz w:val="24"/>
                <w:rtl/>
                <w:lang w:bidi="fa-IR"/>
              </w:rPr>
              <w:t>جنسیت</w:t>
            </w:r>
          </w:p>
        </w:tc>
        <w:tc>
          <w:tcPr>
            <w:tcW w:w="1240" w:type="dxa"/>
            <w:tcBorders>
              <w:top w:val="nil"/>
              <w:left w:val="nil"/>
              <w:bottom w:val="single" w:sz="4" w:space="0" w:color="auto"/>
              <w:right w:val="nil"/>
            </w:tcBorders>
            <w:shd w:val="clear" w:color="000000" w:fill="BDD7EE"/>
            <w:vAlign w:val="center"/>
            <w:hideMark/>
          </w:tcPr>
          <w:p w14:paraId="2ED8425B" w14:textId="77777777" w:rsidR="00664DCB" w:rsidRPr="002C18F3" w:rsidRDefault="00664DCB" w:rsidP="00664DCB">
            <w:pPr>
              <w:bidi/>
              <w:spacing w:after="0" w:line="240" w:lineRule="auto"/>
              <w:jc w:val="center"/>
              <w:rPr>
                <w:rFonts w:ascii="Arial" w:eastAsia="Times New Roman" w:hAnsi="Arial"/>
                <w:b/>
                <w:bCs/>
                <w:sz w:val="24"/>
                <w:lang w:bidi="fa-IR"/>
              </w:rPr>
            </w:pPr>
            <w:r w:rsidRPr="002C18F3">
              <w:rPr>
                <w:rFonts w:ascii="Arial" w:eastAsia="Times New Roman" w:hAnsi="Arial" w:hint="cs"/>
                <w:b/>
                <w:bCs/>
                <w:sz w:val="24"/>
                <w:rtl/>
                <w:lang w:bidi="fa-IR"/>
              </w:rPr>
              <w:t>تعداد</w:t>
            </w:r>
          </w:p>
        </w:tc>
        <w:tc>
          <w:tcPr>
            <w:tcW w:w="818" w:type="dxa"/>
            <w:tcBorders>
              <w:top w:val="nil"/>
              <w:left w:val="nil"/>
              <w:bottom w:val="single" w:sz="4" w:space="0" w:color="auto"/>
              <w:right w:val="nil"/>
            </w:tcBorders>
            <w:shd w:val="clear" w:color="000000" w:fill="BDD7EE"/>
            <w:vAlign w:val="center"/>
            <w:hideMark/>
          </w:tcPr>
          <w:p w14:paraId="39766870" w14:textId="77777777" w:rsidR="00664DCB" w:rsidRPr="002C18F3" w:rsidRDefault="00664DCB" w:rsidP="00664DCB">
            <w:pPr>
              <w:bidi/>
              <w:spacing w:after="0" w:line="240" w:lineRule="auto"/>
              <w:jc w:val="center"/>
              <w:rPr>
                <w:rFonts w:ascii="Arial" w:eastAsia="Times New Roman" w:hAnsi="Arial"/>
                <w:b/>
                <w:bCs/>
                <w:sz w:val="24"/>
                <w:lang w:bidi="fa-IR"/>
              </w:rPr>
            </w:pPr>
            <w:r w:rsidRPr="002C18F3">
              <w:rPr>
                <w:rFonts w:ascii="Arial" w:eastAsia="Times New Roman" w:hAnsi="Arial" w:hint="cs"/>
                <w:b/>
                <w:bCs/>
                <w:sz w:val="24"/>
                <w:rtl/>
                <w:lang w:bidi="fa-IR"/>
              </w:rPr>
              <w:t>درصد از</w:t>
            </w:r>
            <w:r w:rsidRPr="002C18F3">
              <w:rPr>
                <w:rFonts w:ascii="Arial" w:eastAsia="Times New Roman" w:hAnsi="Arial" w:hint="cs"/>
                <w:b/>
                <w:bCs/>
                <w:sz w:val="24"/>
                <w:lang w:bidi="fa-IR"/>
              </w:rPr>
              <w:t xml:space="preserve"> </w:t>
            </w:r>
            <w:r w:rsidRPr="002C18F3">
              <w:rPr>
                <w:rFonts w:ascii="Arial" w:eastAsia="Times New Roman" w:hAnsi="Arial" w:hint="cs"/>
                <w:b/>
                <w:bCs/>
                <w:sz w:val="24"/>
                <w:rtl/>
                <w:lang w:bidi="fa-IR"/>
              </w:rPr>
              <w:t>کل</w:t>
            </w:r>
          </w:p>
        </w:tc>
        <w:tc>
          <w:tcPr>
            <w:tcW w:w="1080" w:type="dxa"/>
            <w:tcBorders>
              <w:top w:val="nil"/>
              <w:left w:val="nil"/>
              <w:bottom w:val="single" w:sz="4" w:space="0" w:color="auto"/>
              <w:right w:val="nil"/>
            </w:tcBorders>
            <w:shd w:val="clear" w:color="000000" w:fill="BDD7EE"/>
            <w:vAlign w:val="center"/>
            <w:hideMark/>
          </w:tcPr>
          <w:p w14:paraId="0E916031" w14:textId="439F24D1" w:rsidR="00664DCB" w:rsidRPr="002C18F3" w:rsidRDefault="00664DCB" w:rsidP="00664DCB">
            <w:pPr>
              <w:bidi/>
              <w:spacing w:after="0" w:line="240" w:lineRule="auto"/>
              <w:jc w:val="center"/>
              <w:rPr>
                <w:rFonts w:ascii="Arial" w:eastAsia="Times New Roman" w:hAnsi="Arial"/>
                <w:b/>
                <w:bCs/>
                <w:sz w:val="24"/>
                <w:lang w:bidi="fa-IR"/>
              </w:rPr>
            </w:pPr>
            <w:r w:rsidRPr="002C18F3">
              <w:rPr>
                <w:rFonts w:ascii="Arial" w:eastAsia="Times New Roman" w:hAnsi="Arial" w:hint="cs"/>
                <w:b/>
                <w:bCs/>
                <w:sz w:val="24"/>
                <w:lang w:bidi="fa-IR"/>
              </w:rPr>
              <w:t xml:space="preserve"> </w:t>
            </w:r>
            <w:r w:rsidRPr="002C18F3">
              <w:rPr>
                <w:rFonts w:ascii="Arial" w:eastAsia="Times New Roman" w:hAnsi="Arial" w:hint="cs"/>
                <w:b/>
                <w:bCs/>
                <w:sz w:val="24"/>
                <w:rtl/>
                <w:lang w:bidi="fa-IR"/>
              </w:rPr>
              <w:t>سن فوت</w:t>
            </w:r>
          </w:p>
        </w:tc>
        <w:tc>
          <w:tcPr>
            <w:tcW w:w="930" w:type="dxa"/>
            <w:tcBorders>
              <w:top w:val="nil"/>
              <w:left w:val="nil"/>
              <w:bottom w:val="single" w:sz="4" w:space="0" w:color="auto"/>
              <w:right w:val="nil"/>
            </w:tcBorders>
            <w:shd w:val="clear" w:color="000000" w:fill="BDD7EE"/>
            <w:vAlign w:val="center"/>
            <w:hideMark/>
          </w:tcPr>
          <w:p w14:paraId="7A23E08F" w14:textId="4B543E44" w:rsidR="00664DCB" w:rsidRPr="002C18F3" w:rsidRDefault="00664DCB" w:rsidP="00664DCB">
            <w:pPr>
              <w:bidi/>
              <w:spacing w:after="0" w:line="240" w:lineRule="auto"/>
              <w:jc w:val="center"/>
              <w:rPr>
                <w:rFonts w:ascii="Arial" w:eastAsia="Times New Roman" w:hAnsi="Arial"/>
                <w:b/>
                <w:bCs/>
                <w:sz w:val="24"/>
                <w:lang w:bidi="fa-IR"/>
              </w:rPr>
            </w:pPr>
            <w:r w:rsidRPr="002C18F3">
              <w:rPr>
                <w:rFonts w:ascii="Arial" w:eastAsia="Times New Roman" w:hAnsi="Arial" w:hint="cs"/>
                <w:b/>
                <w:bCs/>
                <w:sz w:val="24"/>
                <w:lang w:bidi="fa-IR"/>
              </w:rPr>
              <w:t xml:space="preserve"> </w:t>
            </w:r>
            <w:r w:rsidRPr="002C18F3">
              <w:rPr>
                <w:rFonts w:ascii="Arial" w:eastAsia="Times New Roman" w:hAnsi="Arial" w:hint="cs"/>
                <w:b/>
                <w:bCs/>
                <w:sz w:val="24"/>
                <w:rtl/>
                <w:lang w:bidi="fa-IR"/>
              </w:rPr>
              <w:t>سابقه</w:t>
            </w:r>
          </w:p>
        </w:tc>
        <w:tc>
          <w:tcPr>
            <w:tcW w:w="1416" w:type="dxa"/>
            <w:tcBorders>
              <w:top w:val="nil"/>
              <w:left w:val="nil"/>
              <w:bottom w:val="single" w:sz="4" w:space="0" w:color="auto"/>
              <w:right w:val="nil"/>
            </w:tcBorders>
            <w:shd w:val="clear" w:color="000000" w:fill="BDD7EE"/>
            <w:vAlign w:val="center"/>
            <w:hideMark/>
          </w:tcPr>
          <w:p w14:paraId="4D6AC6F5" w14:textId="0AEC8CE5" w:rsidR="00664DCB" w:rsidRPr="002C18F3" w:rsidRDefault="00664DCB" w:rsidP="00664DCB">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مبلغ پایه حکم</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p>
        </w:tc>
        <w:tc>
          <w:tcPr>
            <w:tcW w:w="1649" w:type="dxa"/>
            <w:tcBorders>
              <w:top w:val="nil"/>
              <w:left w:val="nil"/>
              <w:bottom w:val="single" w:sz="4" w:space="0" w:color="auto"/>
              <w:right w:val="nil"/>
            </w:tcBorders>
            <w:shd w:val="clear" w:color="000000" w:fill="BDD7EE"/>
            <w:vAlign w:val="center"/>
            <w:hideMark/>
          </w:tcPr>
          <w:p w14:paraId="145F8C55" w14:textId="2258C13E" w:rsidR="00664DCB" w:rsidRPr="002C18F3" w:rsidRDefault="00664DCB" w:rsidP="00664DCB">
            <w:pPr>
              <w:bidi/>
              <w:spacing w:after="0" w:line="240" w:lineRule="auto"/>
              <w:jc w:val="center"/>
              <w:rPr>
                <w:rFonts w:ascii="Arial" w:eastAsia="Times New Roman" w:hAnsi="Arial"/>
                <w:b/>
                <w:bCs/>
                <w:sz w:val="24"/>
                <w:lang w:bidi="fa-IR"/>
              </w:rPr>
            </w:pPr>
            <w:r>
              <w:rPr>
                <w:rFonts w:ascii="Arial" w:hAnsi="Arial" w:hint="cs"/>
                <w:b/>
                <w:bCs/>
                <w:rtl/>
              </w:rPr>
              <w:t>مبلغ ناخالص</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r>
              <w:rPr>
                <w:rFonts w:ascii="Arial" w:hAnsi="Arial" w:hint="cs"/>
                <w:b/>
                <w:bCs/>
              </w:rPr>
              <w:t xml:space="preserve"> </w:t>
            </w:r>
            <w:r>
              <w:rPr>
                <w:rFonts w:ascii="Arial" w:hAnsi="Arial" w:hint="cs"/>
                <w:b/>
                <w:bCs/>
                <w:rtl/>
              </w:rPr>
              <w:t>پرداختی</w:t>
            </w:r>
          </w:p>
        </w:tc>
      </w:tr>
      <w:tr w:rsidR="0023056C" w:rsidRPr="002C18F3" w14:paraId="5C1302A4" w14:textId="77777777" w:rsidTr="0033245E">
        <w:trPr>
          <w:trHeight w:val="20"/>
        </w:trPr>
        <w:tc>
          <w:tcPr>
            <w:tcW w:w="1256" w:type="dxa"/>
            <w:vMerge w:val="restart"/>
            <w:tcBorders>
              <w:top w:val="nil"/>
              <w:left w:val="nil"/>
              <w:bottom w:val="single" w:sz="4" w:space="0" w:color="auto"/>
              <w:right w:val="nil"/>
            </w:tcBorders>
            <w:shd w:val="clear" w:color="000000" w:fill="BDD7EE"/>
            <w:vAlign w:val="center"/>
            <w:hideMark/>
          </w:tcPr>
          <w:p w14:paraId="5570ACD1"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خراسان شمالي</w:t>
            </w:r>
          </w:p>
        </w:tc>
        <w:tc>
          <w:tcPr>
            <w:tcW w:w="885" w:type="dxa"/>
            <w:tcBorders>
              <w:top w:val="nil"/>
              <w:left w:val="nil"/>
              <w:bottom w:val="single" w:sz="4" w:space="0" w:color="auto"/>
              <w:right w:val="nil"/>
            </w:tcBorders>
            <w:shd w:val="clear" w:color="000000" w:fill="BDD7EE"/>
            <w:vAlign w:val="center"/>
            <w:hideMark/>
          </w:tcPr>
          <w:p w14:paraId="5EA2B540"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مرد</w:t>
            </w:r>
          </w:p>
        </w:tc>
        <w:tc>
          <w:tcPr>
            <w:tcW w:w="1240" w:type="dxa"/>
            <w:tcBorders>
              <w:top w:val="nil"/>
              <w:left w:val="nil"/>
              <w:bottom w:val="single" w:sz="4" w:space="0" w:color="auto"/>
              <w:right w:val="nil"/>
            </w:tcBorders>
            <w:shd w:val="clear" w:color="auto" w:fill="auto"/>
            <w:noWrap/>
            <w:vAlign w:val="center"/>
            <w:hideMark/>
          </w:tcPr>
          <w:p w14:paraId="23104499"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7,118</w:t>
            </w:r>
          </w:p>
        </w:tc>
        <w:tc>
          <w:tcPr>
            <w:tcW w:w="818" w:type="dxa"/>
            <w:tcBorders>
              <w:top w:val="nil"/>
              <w:left w:val="nil"/>
              <w:bottom w:val="single" w:sz="4" w:space="0" w:color="auto"/>
              <w:right w:val="nil"/>
            </w:tcBorders>
            <w:shd w:val="clear" w:color="auto" w:fill="auto"/>
            <w:noWrap/>
            <w:vAlign w:val="center"/>
            <w:hideMark/>
          </w:tcPr>
          <w:p w14:paraId="42246E16"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0/6%</w:t>
            </w:r>
          </w:p>
        </w:tc>
        <w:tc>
          <w:tcPr>
            <w:tcW w:w="1080" w:type="dxa"/>
            <w:tcBorders>
              <w:top w:val="nil"/>
              <w:left w:val="nil"/>
              <w:bottom w:val="single" w:sz="4" w:space="0" w:color="auto"/>
              <w:right w:val="nil"/>
            </w:tcBorders>
            <w:shd w:val="clear" w:color="auto" w:fill="auto"/>
            <w:noWrap/>
            <w:vAlign w:val="center"/>
            <w:hideMark/>
          </w:tcPr>
          <w:p w14:paraId="0AA006EE" w14:textId="3DD6C8FE" w:rsidR="0023056C" w:rsidRPr="002C18F3" w:rsidRDefault="0023056C" w:rsidP="0023056C">
            <w:pPr>
              <w:bidi/>
              <w:spacing w:after="0" w:line="240" w:lineRule="auto"/>
              <w:jc w:val="center"/>
              <w:rPr>
                <w:rFonts w:ascii="Arial" w:eastAsia="Times New Roman" w:hAnsi="Arial"/>
                <w:sz w:val="24"/>
                <w:lang w:bidi="fa-IR"/>
              </w:rPr>
            </w:pPr>
            <w:r w:rsidRPr="002C18F3">
              <w:rPr>
                <w:sz w:val="24"/>
              </w:rPr>
              <w:t>57/2</w:t>
            </w:r>
          </w:p>
        </w:tc>
        <w:tc>
          <w:tcPr>
            <w:tcW w:w="930" w:type="dxa"/>
            <w:tcBorders>
              <w:top w:val="nil"/>
              <w:left w:val="nil"/>
              <w:bottom w:val="single" w:sz="4" w:space="0" w:color="auto"/>
              <w:right w:val="nil"/>
            </w:tcBorders>
            <w:shd w:val="clear" w:color="auto" w:fill="auto"/>
            <w:noWrap/>
            <w:vAlign w:val="center"/>
            <w:hideMark/>
          </w:tcPr>
          <w:p w14:paraId="38369022" w14:textId="641862E0"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11/6</w:t>
            </w:r>
          </w:p>
        </w:tc>
        <w:tc>
          <w:tcPr>
            <w:tcW w:w="1416" w:type="dxa"/>
            <w:tcBorders>
              <w:top w:val="nil"/>
              <w:left w:val="nil"/>
              <w:bottom w:val="single" w:sz="4" w:space="0" w:color="auto"/>
              <w:right w:val="nil"/>
            </w:tcBorders>
            <w:shd w:val="clear" w:color="auto" w:fill="auto"/>
            <w:noWrap/>
            <w:hideMark/>
          </w:tcPr>
          <w:p w14:paraId="2044409F" w14:textId="0BBAC0FC"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54,808,975</w:t>
            </w:r>
          </w:p>
        </w:tc>
        <w:tc>
          <w:tcPr>
            <w:tcW w:w="1701" w:type="dxa"/>
            <w:gridSpan w:val="3"/>
            <w:tcBorders>
              <w:top w:val="nil"/>
              <w:left w:val="nil"/>
              <w:bottom w:val="single" w:sz="4" w:space="0" w:color="auto"/>
              <w:right w:val="nil"/>
            </w:tcBorders>
            <w:shd w:val="clear" w:color="auto" w:fill="auto"/>
            <w:noWrap/>
            <w:hideMark/>
          </w:tcPr>
          <w:p w14:paraId="756FC62F" w14:textId="51171FB6"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72,500,642</w:t>
            </w:r>
          </w:p>
        </w:tc>
      </w:tr>
      <w:tr w:rsidR="0023056C" w:rsidRPr="002C18F3" w14:paraId="64040BC5" w14:textId="77777777" w:rsidTr="0033245E">
        <w:trPr>
          <w:trHeight w:val="20"/>
        </w:trPr>
        <w:tc>
          <w:tcPr>
            <w:tcW w:w="1256" w:type="dxa"/>
            <w:vMerge/>
            <w:tcBorders>
              <w:top w:val="nil"/>
              <w:left w:val="nil"/>
              <w:bottom w:val="single" w:sz="4" w:space="0" w:color="auto"/>
              <w:right w:val="nil"/>
            </w:tcBorders>
            <w:vAlign w:val="center"/>
            <w:hideMark/>
          </w:tcPr>
          <w:p w14:paraId="60593A4C"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5A1E64F4"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زن</w:t>
            </w:r>
          </w:p>
        </w:tc>
        <w:tc>
          <w:tcPr>
            <w:tcW w:w="1240" w:type="dxa"/>
            <w:tcBorders>
              <w:top w:val="nil"/>
              <w:left w:val="nil"/>
              <w:bottom w:val="single" w:sz="4" w:space="0" w:color="auto"/>
              <w:right w:val="nil"/>
            </w:tcBorders>
            <w:shd w:val="clear" w:color="auto" w:fill="auto"/>
            <w:noWrap/>
            <w:vAlign w:val="center"/>
            <w:hideMark/>
          </w:tcPr>
          <w:p w14:paraId="5B13BB55"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166</w:t>
            </w:r>
          </w:p>
        </w:tc>
        <w:tc>
          <w:tcPr>
            <w:tcW w:w="818" w:type="dxa"/>
            <w:tcBorders>
              <w:top w:val="nil"/>
              <w:left w:val="nil"/>
              <w:bottom w:val="single" w:sz="4" w:space="0" w:color="auto"/>
              <w:right w:val="nil"/>
            </w:tcBorders>
            <w:shd w:val="clear" w:color="auto" w:fill="auto"/>
            <w:noWrap/>
            <w:vAlign w:val="center"/>
            <w:hideMark/>
          </w:tcPr>
          <w:p w14:paraId="1F068BCA"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0/0%</w:t>
            </w:r>
          </w:p>
        </w:tc>
        <w:tc>
          <w:tcPr>
            <w:tcW w:w="1080" w:type="dxa"/>
            <w:tcBorders>
              <w:top w:val="nil"/>
              <w:left w:val="nil"/>
              <w:bottom w:val="single" w:sz="4" w:space="0" w:color="auto"/>
              <w:right w:val="nil"/>
            </w:tcBorders>
            <w:shd w:val="clear" w:color="auto" w:fill="auto"/>
            <w:noWrap/>
            <w:vAlign w:val="center"/>
            <w:hideMark/>
          </w:tcPr>
          <w:p w14:paraId="592D8B0A" w14:textId="17BCB957" w:rsidR="0023056C" w:rsidRPr="002C18F3" w:rsidRDefault="0023056C" w:rsidP="0023056C">
            <w:pPr>
              <w:bidi/>
              <w:spacing w:after="0" w:line="240" w:lineRule="auto"/>
              <w:jc w:val="center"/>
              <w:rPr>
                <w:rFonts w:ascii="Arial" w:eastAsia="Times New Roman" w:hAnsi="Arial"/>
                <w:sz w:val="24"/>
                <w:lang w:bidi="fa-IR"/>
              </w:rPr>
            </w:pPr>
            <w:r w:rsidRPr="002C18F3">
              <w:rPr>
                <w:sz w:val="24"/>
              </w:rPr>
              <w:t>52/4</w:t>
            </w:r>
          </w:p>
        </w:tc>
        <w:tc>
          <w:tcPr>
            <w:tcW w:w="930" w:type="dxa"/>
            <w:tcBorders>
              <w:top w:val="nil"/>
              <w:left w:val="nil"/>
              <w:bottom w:val="single" w:sz="4" w:space="0" w:color="auto"/>
              <w:right w:val="nil"/>
            </w:tcBorders>
            <w:shd w:val="clear" w:color="auto" w:fill="auto"/>
            <w:noWrap/>
            <w:vAlign w:val="center"/>
            <w:hideMark/>
          </w:tcPr>
          <w:p w14:paraId="433BE37D" w14:textId="46228B51"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8/5</w:t>
            </w:r>
          </w:p>
        </w:tc>
        <w:tc>
          <w:tcPr>
            <w:tcW w:w="1416" w:type="dxa"/>
            <w:tcBorders>
              <w:top w:val="nil"/>
              <w:left w:val="nil"/>
              <w:bottom w:val="single" w:sz="4" w:space="0" w:color="auto"/>
              <w:right w:val="nil"/>
            </w:tcBorders>
            <w:shd w:val="clear" w:color="auto" w:fill="auto"/>
            <w:noWrap/>
            <w:hideMark/>
          </w:tcPr>
          <w:p w14:paraId="6B92F89E" w14:textId="4BED5CBA"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51,236,661</w:t>
            </w:r>
          </w:p>
        </w:tc>
        <w:tc>
          <w:tcPr>
            <w:tcW w:w="1701" w:type="dxa"/>
            <w:gridSpan w:val="3"/>
            <w:tcBorders>
              <w:top w:val="nil"/>
              <w:left w:val="nil"/>
              <w:bottom w:val="single" w:sz="4" w:space="0" w:color="auto"/>
              <w:right w:val="nil"/>
            </w:tcBorders>
            <w:shd w:val="clear" w:color="auto" w:fill="auto"/>
            <w:noWrap/>
            <w:hideMark/>
          </w:tcPr>
          <w:p w14:paraId="0058A6CF" w14:textId="02EBFBB7"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62,990,082</w:t>
            </w:r>
          </w:p>
        </w:tc>
      </w:tr>
      <w:tr w:rsidR="0023056C" w:rsidRPr="002C18F3" w14:paraId="11002816" w14:textId="77777777" w:rsidTr="0033245E">
        <w:trPr>
          <w:trHeight w:val="20"/>
        </w:trPr>
        <w:tc>
          <w:tcPr>
            <w:tcW w:w="1256" w:type="dxa"/>
            <w:vMerge/>
            <w:tcBorders>
              <w:top w:val="nil"/>
              <w:left w:val="nil"/>
              <w:bottom w:val="single" w:sz="4" w:space="0" w:color="auto"/>
              <w:right w:val="nil"/>
            </w:tcBorders>
            <w:vAlign w:val="center"/>
            <w:hideMark/>
          </w:tcPr>
          <w:p w14:paraId="0A4463BB"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7CB2B2A7"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کل</w:t>
            </w:r>
          </w:p>
        </w:tc>
        <w:tc>
          <w:tcPr>
            <w:tcW w:w="1240" w:type="dxa"/>
            <w:tcBorders>
              <w:top w:val="nil"/>
              <w:left w:val="nil"/>
              <w:bottom w:val="single" w:sz="4" w:space="0" w:color="auto"/>
              <w:right w:val="nil"/>
            </w:tcBorders>
            <w:shd w:val="clear" w:color="000000" w:fill="DDEBF7"/>
            <w:noWrap/>
            <w:vAlign w:val="center"/>
            <w:hideMark/>
          </w:tcPr>
          <w:p w14:paraId="6E7CB9EF"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7,284</w:t>
            </w:r>
          </w:p>
        </w:tc>
        <w:tc>
          <w:tcPr>
            <w:tcW w:w="818" w:type="dxa"/>
            <w:tcBorders>
              <w:top w:val="nil"/>
              <w:left w:val="nil"/>
              <w:bottom w:val="single" w:sz="4" w:space="0" w:color="auto"/>
              <w:right w:val="nil"/>
            </w:tcBorders>
            <w:shd w:val="clear" w:color="000000" w:fill="DDEBF7"/>
            <w:noWrap/>
            <w:vAlign w:val="center"/>
            <w:hideMark/>
          </w:tcPr>
          <w:p w14:paraId="41F5FD09"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0/6%</w:t>
            </w:r>
          </w:p>
        </w:tc>
        <w:tc>
          <w:tcPr>
            <w:tcW w:w="1080" w:type="dxa"/>
            <w:tcBorders>
              <w:top w:val="nil"/>
              <w:left w:val="nil"/>
              <w:bottom w:val="single" w:sz="4" w:space="0" w:color="auto"/>
              <w:right w:val="nil"/>
            </w:tcBorders>
            <w:shd w:val="clear" w:color="000000" w:fill="DDEBF7"/>
            <w:noWrap/>
            <w:vAlign w:val="center"/>
            <w:hideMark/>
          </w:tcPr>
          <w:p w14:paraId="14F91BD0" w14:textId="6DE4A07A" w:rsidR="0023056C" w:rsidRPr="002C18F3" w:rsidRDefault="0023056C" w:rsidP="0023056C">
            <w:pPr>
              <w:bidi/>
              <w:spacing w:after="0" w:line="240" w:lineRule="auto"/>
              <w:jc w:val="center"/>
              <w:rPr>
                <w:rFonts w:ascii="Arial" w:eastAsia="Times New Roman" w:hAnsi="Arial"/>
                <w:sz w:val="24"/>
                <w:lang w:bidi="fa-IR"/>
              </w:rPr>
            </w:pPr>
            <w:r w:rsidRPr="002C18F3">
              <w:rPr>
                <w:sz w:val="24"/>
              </w:rPr>
              <w:t>57/1</w:t>
            </w:r>
          </w:p>
        </w:tc>
        <w:tc>
          <w:tcPr>
            <w:tcW w:w="930" w:type="dxa"/>
            <w:tcBorders>
              <w:top w:val="nil"/>
              <w:left w:val="nil"/>
              <w:bottom w:val="single" w:sz="4" w:space="0" w:color="auto"/>
              <w:right w:val="nil"/>
            </w:tcBorders>
            <w:shd w:val="clear" w:color="000000" w:fill="DDEBF7"/>
            <w:noWrap/>
            <w:vAlign w:val="center"/>
            <w:hideMark/>
          </w:tcPr>
          <w:p w14:paraId="33ACB05D" w14:textId="0CF7EC9F"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11/5</w:t>
            </w:r>
          </w:p>
        </w:tc>
        <w:tc>
          <w:tcPr>
            <w:tcW w:w="1416" w:type="dxa"/>
            <w:tcBorders>
              <w:top w:val="nil"/>
              <w:left w:val="nil"/>
              <w:bottom w:val="single" w:sz="4" w:space="0" w:color="auto"/>
              <w:right w:val="nil"/>
            </w:tcBorders>
            <w:shd w:val="clear" w:color="000000" w:fill="DDEBF7"/>
            <w:noWrap/>
            <w:hideMark/>
          </w:tcPr>
          <w:p w14:paraId="02F6A34D" w14:textId="38574343"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54,727,564</w:t>
            </w:r>
          </w:p>
        </w:tc>
        <w:tc>
          <w:tcPr>
            <w:tcW w:w="1701" w:type="dxa"/>
            <w:gridSpan w:val="3"/>
            <w:tcBorders>
              <w:top w:val="nil"/>
              <w:left w:val="nil"/>
              <w:bottom w:val="single" w:sz="4" w:space="0" w:color="auto"/>
              <w:right w:val="nil"/>
            </w:tcBorders>
            <w:shd w:val="clear" w:color="000000" w:fill="DDEBF7"/>
            <w:noWrap/>
            <w:hideMark/>
          </w:tcPr>
          <w:p w14:paraId="4AE36756" w14:textId="7D2611AA"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72,283,900</w:t>
            </w:r>
          </w:p>
        </w:tc>
      </w:tr>
      <w:tr w:rsidR="0023056C" w:rsidRPr="002C18F3" w14:paraId="400CF2DD" w14:textId="77777777" w:rsidTr="0033245E">
        <w:trPr>
          <w:trHeight w:val="20"/>
        </w:trPr>
        <w:tc>
          <w:tcPr>
            <w:tcW w:w="1256" w:type="dxa"/>
            <w:vMerge w:val="restart"/>
            <w:tcBorders>
              <w:top w:val="nil"/>
              <w:left w:val="nil"/>
              <w:bottom w:val="single" w:sz="4" w:space="0" w:color="auto"/>
              <w:right w:val="nil"/>
            </w:tcBorders>
            <w:shd w:val="clear" w:color="000000" w:fill="BDD7EE"/>
            <w:vAlign w:val="center"/>
            <w:hideMark/>
          </w:tcPr>
          <w:p w14:paraId="4E0E964E"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خوزستان</w:t>
            </w:r>
          </w:p>
        </w:tc>
        <w:tc>
          <w:tcPr>
            <w:tcW w:w="885" w:type="dxa"/>
            <w:tcBorders>
              <w:top w:val="nil"/>
              <w:left w:val="nil"/>
              <w:bottom w:val="single" w:sz="4" w:space="0" w:color="auto"/>
              <w:right w:val="nil"/>
            </w:tcBorders>
            <w:shd w:val="clear" w:color="000000" w:fill="BDD7EE"/>
            <w:vAlign w:val="center"/>
            <w:hideMark/>
          </w:tcPr>
          <w:p w14:paraId="20A8FEA9"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مرد</w:t>
            </w:r>
          </w:p>
        </w:tc>
        <w:tc>
          <w:tcPr>
            <w:tcW w:w="1240" w:type="dxa"/>
            <w:tcBorders>
              <w:top w:val="nil"/>
              <w:left w:val="nil"/>
              <w:bottom w:val="single" w:sz="4" w:space="0" w:color="auto"/>
              <w:right w:val="nil"/>
            </w:tcBorders>
            <w:shd w:val="clear" w:color="auto" w:fill="auto"/>
            <w:noWrap/>
            <w:vAlign w:val="center"/>
            <w:hideMark/>
          </w:tcPr>
          <w:p w14:paraId="0E3E6872"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89,750</w:t>
            </w:r>
          </w:p>
        </w:tc>
        <w:tc>
          <w:tcPr>
            <w:tcW w:w="818" w:type="dxa"/>
            <w:tcBorders>
              <w:top w:val="nil"/>
              <w:left w:val="nil"/>
              <w:bottom w:val="single" w:sz="4" w:space="0" w:color="auto"/>
              <w:right w:val="nil"/>
            </w:tcBorders>
            <w:shd w:val="clear" w:color="auto" w:fill="auto"/>
            <w:noWrap/>
            <w:vAlign w:val="center"/>
            <w:hideMark/>
          </w:tcPr>
          <w:p w14:paraId="0B39A918"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7/7%</w:t>
            </w:r>
          </w:p>
        </w:tc>
        <w:tc>
          <w:tcPr>
            <w:tcW w:w="1080" w:type="dxa"/>
            <w:tcBorders>
              <w:top w:val="nil"/>
              <w:left w:val="nil"/>
              <w:bottom w:val="single" w:sz="4" w:space="0" w:color="auto"/>
              <w:right w:val="nil"/>
            </w:tcBorders>
            <w:shd w:val="clear" w:color="auto" w:fill="auto"/>
            <w:noWrap/>
            <w:vAlign w:val="center"/>
            <w:hideMark/>
          </w:tcPr>
          <w:p w14:paraId="3E18C2BA" w14:textId="2D60A2D2" w:rsidR="0023056C" w:rsidRPr="002C18F3" w:rsidRDefault="0023056C" w:rsidP="0023056C">
            <w:pPr>
              <w:bidi/>
              <w:spacing w:after="0" w:line="240" w:lineRule="auto"/>
              <w:jc w:val="center"/>
              <w:rPr>
                <w:rFonts w:ascii="Arial" w:eastAsia="Times New Roman" w:hAnsi="Arial"/>
                <w:sz w:val="24"/>
                <w:lang w:bidi="fa-IR"/>
              </w:rPr>
            </w:pPr>
            <w:r w:rsidRPr="002C18F3">
              <w:rPr>
                <w:sz w:val="24"/>
              </w:rPr>
              <w:t>62/1</w:t>
            </w:r>
          </w:p>
        </w:tc>
        <w:tc>
          <w:tcPr>
            <w:tcW w:w="930" w:type="dxa"/>
            <w:tcBorders>
              <w:top w:val="nil"/>
              <w:left w:val="nil"/>
              <w:bottom w:val="single" w:sz="4" w:space="0" w:color="auto"/>
              <w:right w:val="nil"/>
            </w:tcBorders>
            <w:shd w:val="clear" w:color="auto" w:fill="auto"/>
            <w:noWrap/>
            <w:vAlign w:val="center"/>
            <w:hideMark/>
          </w:tcPr>
          <w:p w14:paraId="56F33E93" w14:textId="6080F152"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16/1</w:t>
            </w:r>
          </w:p>
        </w:tc>
        <w:tc>
          <w:tcPr>
            <w:tcW w:w="1416" w:type="dxa"/>
            <w:tcBorders>
              <w:top w:val="nil"/>
              <w:left w:val="nil"/>
              <w:bottom w:val="single" w:sz="4" w:space="0" w:color="auto"/>
              <w:right w:val="nil"/>
            </w:tcBorders>
            <w:shd w:val="clear" w:color="auto" w:fill="auto"/>
            <w:noWrap/>
            <w:hideMark/>
          </w:tcPr>
          <w:p w14:paraId="4CB4618C" w14:textId="3BAE9063"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71,156,628</w:t>
            </w:r>
          </w:p>
        </w:tc>
        <w:tc>
          <w:tcPr>
            <w:tcW w:w="1701" w:type="dxa"/>
            <w:gridSpan w:val="3"/>
            <w:tcBorders>
              <w:top w:val="nil"/>
              <w:left w:val="nil"/>
              <w:bottom w:val="single" w:sz="4" w:space="0" w:color="auto"/>
              <w:right w:val="nil"/>
            </w:tcBorders>
            <w:shd w:val="clear" w:color="auto" w:fill="auto"/>
            <w:noWrap/>
            <w:hideMark/>
          </w:tcPr>
          <w:p w14:paraId="3F0F1106" w14:textId="3AF28643"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88,347,493</w:t>
            </w:r>
          </w:p>
        </w:tc>
      </w:tr>
      <w:tr w:rsidR="0023056C" w:rsidRPr="002C18F3" w14:paraId="1E185534" w14:textId="77777777" w:rsidTr="0033245E">
        <w:trPr>
          <w:trHeight w:val="20"/>
        </w:trPr>
        <w:tc>
          <w:tcPr>
            <w:tcW w:w="1256" w:type="dxa"/>
            <w:vMerge/>
            <w:tcBorders>
              <w:top w:val="nil"/>
              <w:left w:val="nil"/>
              <w:bottom w:val="single" w:sz="4" w:space="0" w:color="auto"/>
              <w:right w:val="nil"/>
            </w:tcBorders>
            <w:vAlign w:val="center"/>
            <w:hideMark/>
          </w:tcPr>
          <w:p w14:paraId="4BCDE067"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34269A46"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زن</w:t>
            </w:r>
          </w:p>
        </w:tc>
        <w:tc>
          <w:tcPr>
            <w:tcW w:w="1240" w:type="dxa"/>
            <w:tcBorders>
              <w:top w:val="nil"/>
              <w:left w:val="nil"/>
              <w:bottom w:val="single" w:sz="4" w:space="0" w:color="auto"/>
              <w:right w:val="nil"/>
            </w:tcBorders>
            <w:shd w:val="clear" w:color="auto" w:fill="auto"/>
            <w:noWrap/>
            <w:vAlign w:val="center"/>
            <w:hideMark/>
          </w:tcPr>
          <w:p w14:paraId="47F93483"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640</w:t>
            </w:r>
          </w:p>
        </w:tc>
        <w:tc>
          <w:tcPr>
            <w:tcW w:w="818" w:type="dxa"/>
            <w:tcBorders>
              <w:top w:val="nil"/>
              <w:left w:val="nil"/>
              <w:bottom w:val="single" w:sz="4" w:space="0" w:color="auto"/>
              <w:right w:val="nil"/>
            </w:tcBorders>
            <w:shd w:val="clear" w:color="auto" w:fill="auto"/>
            <w:noWrap/>
            <w:vAlign w:val="center"/>
            <w:hideMark/>
          </w:tcPr>
          <w:p w14:paraId="3E607190"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0/1%</w:t>
            </w:r>
          </w:p>
        </w:tc>
        <w:tc>
          <w:tcPr>
            <w:tcW w:w="1080" w:type="dxa"/>
            <w:tcBorders>
              <w:top w:val="nil"/>
              <w:left w:val="nil"/>
              <w:bottom w:val="single" w:sz="4" w:space="0" w:color="auto"/>
              <w:right w:val="nil"/>
            </w:tcBorders>
            <w:shd w:val="clear" w:color="auto" w:fill="auto"/>
            <w:noWrap/>
            <w:vAlign w:val="center"/>
            <w:hideMark/>
          </w:tcPr>
          <w:p w14:paraId="14F17157" w14:textId="7607521F" w:rsidR="0023056C" w:rsidRPr="002C18F3" w:rsidRDefault="0023056C" w:rsidP="0023056C">
            <w:pPr>
              <w:bidi/>
              <w:spacing w:after="0" w:line="240" w:lineRule="auto"/>
              <w:jc w:val="center"/>
              <w:rPr>
                <w:rFonts w:ascii="Arial" w:eastAsia="Times New Roman" w:hAnsi="Arial"/>
                <w:sz w:val="24"/>
                <w:lang w:bidi="fa-IR"/>
              </w:rPr>
            </w:pPr>
            <w:r w:rsidRPr="002C18F3">
              <w:rPr>
                <w:sz w:val="24"/>
              </w:rPr>
              <w:t>50/7</w:t>
            </w:r>
          </w:p>
        </w:tc>
        <w:tc>
          <w:tcPr>
            <w:tcW w:w="930" w:type="dxa"/>
            <w:tcBorders>
              <w:top w:val="nil"/>
              <w:left w:val="nil"/>
              <w:bottom w:val="single" w:sz="4" w:space="0" w:color="auto"/>
              <w:right w:val="nil"/>
            </w:tcBorders>
            <w:shd w:val="clear" w:color="auto" w:fill="auto"/>
            <w:noWrap/>
            <w:vAlign w:val="center"/>
            <w:hideMark/>
          </w:tcPr>
          <w:p w14:paraId="0D95C9C9" w14:textId="4E664FF6"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12/1</w:t>
            </w:r>
          </w:p>
        </w:tc>
        <w:tc>
          <w:tcPr>
            <w:tcW w:w="1416" w:type="dxa"/>
            <w:tcBorders>
              <w:top w:val="nil"/>
              <w:left w:val="nil"/>
              <w:bottom w:val="single" w:sz="4" w:space="0" w:color="auto"/>
              <w:right w:val="nil"/>
            </w:tcBorders>
            <w:shd w:val="clear" w:color="auto" w:fill="auto"/>
            <w:noWrap/>
            <w:hideMark/>
          </w:tcPr>
          <w:p w14:paraId="466AD9D1" w14:textId="2514BD39"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59,862,791</w:t>
            </w:r>
          </w:p>
        </w:tc>
        <w:tc>
          <w:tcPr>
            <w:tcW w:w="1701" w:type="dxa"/>
            <w:gridSpan w:val="3"/>
            <w:tcBorders>
              <w:top w:val="nil"/>
              <w:left w:val="nil"/>
              <w:bottom w:val="single" w:sz="4" w:space="0" w:color="auto"/>
              <w:right w:val="nil"/>
            </w:tcBorders>
            <w:shd w:val="clear" w:color="auto" w:fill="auto"/>
            <w:noWrap/>
            <w:hideMark/>
          </w:tcPr>
          <w:p w14:paraId="0C3310CE" w14:textId="0E3D2949"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72,167,302</w:t>
            </w:r>
          </w:p>
        </w:tc>
      </w:tr>
      <w:tr w:rsidR="0023056C" w:rsidRPr="002C18F3" w14:paraId="5E377861" w14:textId="77777777" w:rsidTr="0033245E">
        <w:trPr>
          <w:trHeight w:val="20"/>
        </w:trPr>
        <w:tc>
          <w:tcPr>
            <w:tcW w:w="1256" w:type="dxa"/>
            <w:vMerge/>
            <w:tcBorders>
              <w:top w:val="nil"/>
              <w:left w:val="nil"/>
              <w:bottom w:val="single" w:sz="4" w:space="0" w:color="auto"/>
              <w:right w:val="nil"/>
            </w:tcBorders>
            <w:vAlign w:val="center"/>
            <w:hideMark/>
          </w:tcPr>
          <w:p w14:paraId="26895F5E"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7F1C6AD1"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کل</w:t>
            </w:r>
          </w:p>
        </w:tc>
        <w:tc>
          <w:tcPr>
            <w:tcW w:w="1240" w:type="dxa"/>
            <w:tcBorders>
              <w:top w:val="nil"/>
              <w:left w:val="nil"/>
              <w:bottom w:val="single" w:sz="4" w:space="0" w:color="auto"/>
              <w:right w:val="nil"/>
            </w:tcBorders>
            <w:shd w:val="clear" w:color="000000" w:fill="DDEBF7"/>
            <w:noWrap/>
            <w:vAlign w:val="center"/>
            <w:hideMark/>
          </w:tcPr>
          <w:p w14:paraId="003AD3AF"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90,390</w:t>
            </w:r>
          </w:p>
        </w:tc>
        <w:tc>
          <w:tcPr>
            <w:tcW w:w="818" w:type="dxa"/>
            <w:tcBorders>
              <w:top w:val="nil"/>
              <w:left w:val="nil"/>
              <w:bottom w:val="single" w:sz="4" w:space="0" w:color="auto"/>
              <w:right w:val="nil"/>
            </w:tcBorders>
            <w:shd w:val="clear" w:color="000000" w:fill="DDEBF7"/>
            <w:noWrap/>
            <w:vAlign w:val="center"/>
            <w:hideMark/>
          </w:tcPr>
          <w:p w14:paraId="6BD78882"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7/7%</w:t>
            </w:r>
          </w:p>
        </w:tc>
        <w:tc>
          <w:tcPr>
            <w:tcW w:w="1080" w:type="dxa"/>
            <w:tcBorders>
              <w:top w:val="nil"/>
              <w:left w:val="nil"/>
              <w:bottom w:val="single" w:sz="4" w:space="0" w:color="auto"/>
              <w:right w:val="nil"/>
            </w:tcBorders>
            <w:shd w:val="clear" w:color="000000" w:fill="DDEBF7"/>
            <w:noWrap/>
            <w:vAlign w:val="center"/>
            <w:hideMark/>
          </w:tcPr>
          <w:p w14:paraId="469CDC50" w14:textId="67708858" w:rsidR="0023056C" w:rsidRPr="002C18F3" w:rsidRDefault="0023056C" w:rsidP="0023056C">
            <w:pPr>
              <w:bidi/>
              <w:spacing w:after="0" w:line="240" w:lineRule="auto"/>
              <w:jc w:val="center"/>
              <w:rPr>
                <w:rFonts w:ascii="Arial" w:eastAsia="Times New Roman" w:hAnsi="Arial"/>
                <w:sz w:val="24"/>
                <w:lang w:bidi="fa-IR"/>
              </w:rPr>
            </w:pPr>
            <w:r w:rsidRPr="002C18F3">
              <w:rPr>
                <w:sz w:val="24"/>
              </w:rPr>
              <w:t>62/1</w:t>
            </w:r>
          </w:p>
        </w:tc>
        <w:tc>
          <w:tcPr>
            <w:tcW w:w="930" w:type="dxa"/>
            <w:tcBorders>
              <w:top w:val="nil"/>
              <w:left w:val="nil"/>
              <w:bottom w:val="single" w:sz="4" w:space="0" w:color="auto"/>
              <w:right w:val="nil"/>
            </w:tcBorders>
            <w:shd w:val="clear" w:color="000000" w:fill="DDEBF7"/>
            <w:noWrap/>
            <w:vAlign w:val="center"/>
            <w:hideMark/>
          </w:tcPr>
          <w:p w14:paraId="0ABCBF4F" w14:textId="1626F373"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16/0</w:t>
            </w:r>
          </w:p>
        </w:tc>
        <w:tc>
          <w:tcPr>
            <w:tcW w:w="1416" w:type="dxa"/>
            <w:tcBorders>
              <w:top w:val="nil"/>
              <w:left w:val="nil"/>
              <w:bottom w:val="single" w:sz="4" w:space="0" w:color="auto"/>
              <w:right w:val="nil"/>
            </w:tcBorders>
            <w:shd w:val="clear" w:color="000000" w:fill="DDEBF7"/>
            <w:noWrap/>
            <w:hideMark/>
          </w:tcPr>
          <w:p w14:paraId="0603EFCD" w14:textId="61DDC974"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71,076,663</w:t>
            </w:r>
          </w:p>
        </w:tc>
        <w:tc>
          <w:tcPr>
            <w:tcW w:w="1701" w:type="dxa"/>
            <w:gridSpan w:val="3"/>
            <w:tcBorders>
              <w:top w:val="nil"/>
              <w:left w:val="nil"/>
              <w:bottom w:val="single" w:sz="4" w:space="0" w:color="auto"/>
              <w:right w:val="nil"/>
            </w:tcBorders>
            <w:shd w:val="clear" w:color="000000" w:fill="DDEBF7"/>
            <w:noWrap/>
            <w:hideMark/>
          </w:tcPr>
          <w:p w14:paraId="6013447E" w14:textId="7F29BB53"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88,232,930</w:t>
            </w:r>
          </w:p>
        </w:tc>
      </w:tr>
      <w:tr w:rsidR="0023056C" w:rsidRPr="002C18F3" w14:paraId="3BCEC2F1" w14:textId="77777777" w:rsidTr="0033245E">
        <w:trPr>
          <w:trHeight w:val="20"/>
        </w:trPr>
        <w:tc>
          <w:tcPr>
            <w:tcW w:w="1256" w:type="dxa"/>
            <w:vMerge w:val="restart"/>
            <w:tcBorders>
              <w:top w:val="nil"/>
              <w:left w:val="nil"/>
              <w:bottom w:val="single" w:sz="4" w:space="0" w:color="auto"/>
              <w:right w:val="nil"/>
            </w:tcBorders>
            <w:shd w:val="clear" w:color="000000" w:fill="BDD7EE"/>
            <w:vAlign w:val="center"/>
            <w:hideMark/>
          </w:tcPr>
          <w:p w14:paraId="1111FC94"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زنجان</w:t>
            </w:r>
          </w:p>
        </w:tc>
        <w:tc>
          <w:tcPr>
            <w:tcW w:w="885" w:type="dxa"/>
            <w:tcBorders>
              <w:top w:val="nil"/>
              <w:left w:val="nil"/>
              <w:bottom w:val="single" w:sz="4" w:space="0" w:color="auto"/>
              <w:right w:val="nil"/>
            </w:tcBorders>
            <w:shd w:val="clear" w:color="000000" w:fill="BDD7EE"/>
            <w:vAlign w:val="center"/>
            <w:hideMark/>
          </w:tcPr>
          <w:p w14:paraId="7A137D59"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مرد</w:t>
            </w:r>
          </w:p>
        </w:tc>
        <w:tc>
          <w:tcPr>
            <w:tcW w:w="1240" w:type="dxa"/>
            <w:tcBorders>
              <w:top w:val="nil"/>
              <w:left w:val="nil"/>
              <w:bottom w:val="single" w:sz="4" w:space="0" w:color="auto"/>
              <w:right w:val="nil"/>
            </w:tcBorders>
            <w:shd w:val="clear" w:color="auto" w:fill="auto"/>
            <w:noWrap/>
            <w:vAlign w:val="center"/>
            <w:hideMark/>
          </w:tcPr>
          <w:p w14:paraId="58BCB964"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13,499</w:t>
            </w:r>
          </w:p>
        </w:tc>
        <w:tc>
          <w:tcPr>
            <w:tcW w:w="818" w:type="dxa"/>
            <w:tcBorders>
              <w:top w:val="nil"/>
              <w:left w:val="nil"/>
              <w:bottom w:val="single" w:sz="4" w:space="0" w:color="auto"/>
              <w:right w:val="nil"/>
            </w:tcBorders>
            <w:shd w:val="clear" w:color="auto" w:fill="auto"/>
            <w:noWrap/>
            <w:vAlign w:val="center"/>
            <w:hideMark/>
          </w:tcPr>
          <w:p w14:paraId="5B21071F"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1/2%</w:t>
            </w:r>
          </w:p>
        </w:tc>
        <w:tc>
          <w:tcPr>
            <w:tcW w:w="1080" w:type="dxa"/>
            <w:tcBorders>
              <w:top w:val="nil"/>
              <w:left w:val="nil"/>
              <w:bottom w:val="single" w:sz="4" w:space="0" w:color="auto"/>
              <w:right w:val="nil"/>
            </w:tcBorders>
            <w:shd w:val="clear" w:color="auto" w:fill="auto"/>
            <w:noWrap/>
            <w:vAlign w:val="center"/>
            <w:hideMark/>
          </w:tcPr>
          <w:p w14:paraId="1D1B0947" w14:textId="5B68F665" w:rsidR="0023056C" w:rsidRPr="002C18F3" w:rsidRDefault="0023056C" w:rsidP="0023056C">
            <w:pPr>
              <w:bidi/>
              <w:spacing w:after="0" w:line="240" w:lineRule="auto"/>
              <w:jc w:val="center"/>
              <w:rPr>
                <w:rFonts w:ascii="Arial" w:eastAsia="Times New Roman" w:hAnsi="Arial"/>
                <w:sz w:val="24"/>
                <w:lang w:bidi="fa-IR"/>
              </w:rPr>
            </w:pPr>
            <w:r w:rsidRPr="002C18F3">
              <w:rPr>
                <w:sz w:val="24"/>
              </w:rPr>
              <w:t>60/3</w:t>
            </w:r>
          </w:p>
        </w:tc>
        <w:tc>
          <w:tcPr>
            <w:tcW w:w="930" w:type="dxa"/>
            <w:tcBorders>
              <w:top w:val="nil"/>
              <w:left w:val="nil"/>
              <w:bottom w:val="single" w:sz="4" w:space="0" w:color="auto"/>
              <w:right w:val="nil"/>
            </w:tcBorders>
            <w:shd w:val="clear" w:color="auto" w:fill="auto"/>
            <w:noWrap/>
            <w:vAlign w:val="center"/>
            <w:hideMark/>
          </w:tcPr>
          <w:p w14:paraId="313FBA8A" w14:textId="689866A1"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13/2</w:t>
            </w:r>
          </w:p>
        </w:tc>
        <w:tc>
          <w:tcPr>
            <w:tcW w:w="1416" w:type="dxa"/>
            <w:tcBorders>
              <w:top w:val="nil"/>
              <w:left w:val="nil"/>
              <w:bottom w:val="single" w:sz="4" w:space="0" w:color="auto"/>
              <w:right w:val="nil"/>
            </w:tcBorders>
            <w:shd w:val="clear" w:color="auto" w:fill="auto"/>
            <w:noWrap/>
            <w:hideMark/>
          </w:tcPr>
          <w:p w14:paraId="74E4207D" w14:textId="6474E71E"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58,906,678</w:t>
            </w:r>
          </w:p>
        </w:tc>
        <w:tc>
          <w:tcPr>
            <w:tcW w:w="1701" w:type="dxa"/>
            <w:gridSpan w:val="3"/>
            <w:tcBorders>
              <w:top w:val="nil"/>
              <w:left w:val="nil"/>
              <w:bottom w:val="single" w:sz="4" w:space="0" w:color="auto"/>
              <w:right w:val="nil"/>
            </w:tcBorders>
            <w:shd w:val="clear" w:color="auto" w:fill="auto"/>
            <w:noWrap/>
            <w:hideMark/>
          </w:tcPr>
          <w:p w14:paraId="6EBF4BE0" w14:textId="0F4CC81F"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76,602,283</w:t>
            </w:r>
          </w:p>
        </w:tc>
      </w:tr>
      <w:tr w:rsidR="0023056C" w:rsidRPr="002C18F3" w14:paraId="21679437" w14:textId="77777777" w:rsidTr="0033245E">
        <w:trPr>
          <w:trHeight w:val="20"/>
        </w:trPr>
        <w:tc>
          <w:tcPr>
            <w:tcW w:w="1256" w:type="dxa"/>
            <w:vMerge/>
            <w:tcBorders>
              <w:top w:val="nil"/>
              <w:left w:val="nil"/>
              <w:bottom w:val="single" w:sz="4" w:space="0" w:color="auto"/>
              <w:right w:val="nil"/>
            </w:tcBorders>
            <w:vAlign w:val="center"/>
            <w:hideMark/>
          </w:tcPr>
          <w:p w14:paraId="0619670E"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17932CDA"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زن</w:t>
            </w:r>
          </w:p>
        </w:tc>
        <w:tc>
          <w:tcPr>
            <w:tcW w:w="1240" w:type="dxa"/>
            <w:tcBorders>
              <w:top w:val="nil"/>
              <w:left w:val="nil"/>
              <w:bottom w:val="single" w:sz="4" w:space="0" w:color="auto"/>
              <w:right w:val="nil"/>
            </w:tcBorders>
            <w:shd w:val="clear" w:color="auto" w:fill="auto"/>
            <w:noWrap/>
            <w:vAlign w:val="center"/>
            <w:hideMark/>
          </w:tcPr>
          <w:p w14:paraId="042C537B"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206</w:t>
            </w:r>
          </w:p>
        </w:tc>
        <w:tc>
          <w:tcPr>
            <w:tcW w:w="818" w:type="dxa"/>
            <w:tcBorders>
              <w:top w:val="nil"/>
              <w:left w:val="nil"/>
              <w:bottom w:val="single" w:sz="4" w:space="0" w:color="auto"/>
              <w:right w:val="nil"/>
            </w:tcBorders>
            <w:shd w:val="clear" w:color="auto" w:fill="auto"/>
            <w:noWrap/>
            <w:vAlign w:val="center"/>
            <w:hideMark/>
          </w:tcPr>
          <w:p w14:paraId="338B5693"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0/0%</w:t>
            </w:r>
          </w:p>
        </w:tc>
        <w:tc>
          <w:tcPr>
            <w:tcW w:w="1080" w:type="dxa"/>
            <w:tcBorders>
              <w:top w:val="nil"/>
              <w:left w:val="nil"/>
              <w:bottom w:val="single" w:sz="4" w:space="0" w:color="auto"/>
              <w:right w:val="nil"/>
            </w:tcBorders>
            <w:shd w:val="clear" w:color="auto" w:fill="auto"/>
            <w:noWrap/>
            <w:vAlign w:val="center"/>
            <w:hideMark/>
          </w:tcPr>
          <w:p w14:paraId="0385046C" w14:textId="33327DD3" w:rsidR="0023056C" w:rsidRPr="002C18F3" w:rsidRDefault="0023056C" w:rsidP="0023056C">
            <w:pPr>
              <w:bidi/>
              <w:spacing w:after="0" w:line="240" w:lineRule="auto"/>
              <w:jc w:val="center"/>
              <w:rPr>
                <w:rFonts w:ascii="Arial" w:eastAsia="Times New Roman" w:hAnsi="Arial"/>
                <w:sz w:val="24"/>
                <w:lang w:bidi="fa-IR"/>
              </w:rPr>
            </w:pPr>
            <w:r w:rsidRPr="002C18F3">
              <w:rPr>
                <w:sz w:val="24"/>
              </w:rPr>
              <w:t>52/1</w:t>
            </w:r>
          </w:p>
        </w:tc>
        <w:tc>
          <w:tcPr>
            <w:tcW w:w="930" w:type="dxa"/>
            <w:tcBorders>
              <w:top w:val="nil"/>
              <w:left w:val="nil"/>
              <w:bottom w:val="single" w:sz="4" w:space="0" w:color="auto"/>
              <w:right w:val="nil"/>
            </w:tcBorders>
            <w:shd w:val="clear" w:color="auto" w:fill="auto"/>
            <w:noWrap/>
            <w:vAlign w:val="center"/>
            <w:hideMark/>
          </w:tcPr>
          <w:p w14:paraId="21074D7F" w14:textId="4E7D8208"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10/7</w:t>
            </w:r>
          </w:p>
        </w:tc>
        <w:tc>
          <w:tcPr>
            <w:tcW w:w="1416" w:type="dxa"/>
            <w:tcBorders>
              <w:top w:val="nil"/>
              <w:left w:val="nil"/>
              <w:bottom w:val="single" w:sz="4" w:space="0" w:color="auto"/>
              <w:right w:val="nil"/>
            </w:tcBorders>
            <w:shd w:val="clear" w:color="auto" w:fill="auto"/>
            <w:noWrap/>
            <w:hideMark/>
          </w:tcPr>
          <w:p w14:paraId="3034C5B3" w14:textId="71120653"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57,072,720</w:t>
            </w:r>
          </w:p>
        </w:tc>
        <w:tc>
          <w:tcPr>
            <w:tcW w:w="1701" w:type="dxa"/>
            <w:gridSpan w:val="3"/>
            <w:tcBorders>
              <w:top w:val="nil"/>
              <w:left w:val="nil"/>
              <w:bottom w:val="single" w:sz="4" w:space="0" w:color="auto"/>
              <w:right w:val="nil"/>
            </w:tcBorders>
            <w:shd w:val="clear" w:color="auto" w:fill="auto"/>
            <w:noWrap/>
            <w:hideMark/>
          </w:tcPr>
          <w:p w14:paraId="73911F38" w14:textId="49EE9668"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69,258,648</w:t>
            </w:r>
          </w:p>
        </w:tc>
      </w:tr>
      <w:tr w:rsidR="0023056C" w:rsidRPr="002C18F3" w14:paraId="06132591" w14:textId="77777777" w:rsidTr="0033245E">
        <w:trPr>
          <w:trHeight w:val="20"/>
        </w:trPr>
        <w:tc>
          <w:tcPr>
            <w:tcW w:w="1256" w:type="dxa"/>
            <w:vMerge/>
            <w:tcBorders>
              <w:top w:val="nil"/>
              <w:left w:val="nil"/>
              <w:bottom w:val="single" w:sz="4" w:space="0" w:color="auto"/>
              <w:right w:val="nil"/>
            </w:tcBorders>
            <w:vAlign w:val="center"/>
            <w:hideMark/>
          </w:tcPr>
          <w:p w14:paraId="1DADD8FA"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31699DE0"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کل</w:t>
            </w:r>
          </w:p>
        </w:tc>
        <w:tc>
          <w:tcPr>
            <w:tcW w:w="1240" w:type="dxa"/>
            <w:tcBorders>
              <w:top w:val="nil"/>
              <w:left w:val="nil"/>
              <w:bottom w:val="single" w:sz="4" w:space="0" w:color="auto"/>
              <w:right w:val="nil"/>
            </w:tcBorders>
            <w:shd w:val="clear" w:color="000000" w:fill="DDEBF7"/>
            <w:noWrap/>
            <w:vAlign w:val="center"/>
            <w:hideMark/>
          </w:tcPr>
          <w:p w14:paraId="3BDA76E9"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13,705</w:t>
            </w:r>
          </w:p>
        </w:tc>
        <w:tc>
          <w:tcPr>
            <w:tcW w:w="818" w:type="dxa"/>
            <w:tcBorders>
              <w:top w:val="nil"/>
              <w:left w:val="nil"/>
              <w:bottom w:val="single" w:sz="4" w:space="0" w:color="auto"/>
              <w:right w:val="nil"/>
            </w:tcBorders>
            <w:shd w:val="clear" w:color="000000" w:fill="DDEBF7"/>
            <w:noWrap/>
            <w:vAlign w:val="center"/>
            <w:hideMark/>
          </w:tcPr>
          <w:p w14:paraId="4710AEFF"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1/2%</w:t>
            </w:r>
          </w:p>
        </w:tc>
        <w:tc>
          <w:tcPr>
            <w:tcW w:w="1080" w:type="dxa"/>
            <w:tcBorders>
              <w:top w:val="nil"/>
              <w:left w:val="nil"/>
              <w:bottom w:val="single" w:sz="4" w:space="0" w:color="auto"/>
              <w:right w:val="nil"/>
            </w:tcBorders>
            <w:shd w:val="clear" w:color="000000" w:fill="DDEBF7"/>
            <w:noWrap/>
            <w:vAlign w:val="center"/>
            <w:hideMark/>
          </w:tcPr>
          <w:p w14:paraId="66164B1F" w14:textId="5000777C" w:rsidR="0023056C" w:rsidRPr="002C18F3" w:rsidRDefault="0023056C" w:rsidP="0023056C">
            <w:pPr>
              <w:bidi/>
              <w:spacing w:after="0" w:line="240" w:lineRule="auto"/>
              <w:jc w:val="center"/>
              <w:rPr>
                <w:rFonts w:ascii="Arial" w:eastAsia="Times New Roman" w:hAnsi="Arial"/>
                <w:sz w:val="24"/>
                <w:lang w:bidi="fa-IR"/>
              </w:rPr>
            </w:pPr>
            <w:r w:rsidRPr="002C18F3">
              <w:rPr>
                <w:sz w:val="24"/>
              </w:rPr>
              <w:t>60/2</w:t>
            </w:r>
          </w:p>
        </w:tc>
        <w:tc>
          <w:tcPr>
            <w:tcW w:w="930" w:type="dxa"/>
            <w:tcBorders>
              <w:top w:val="nil"/>
              <w:left w:val="nil"/>
              <w:bottom w:val="single" w:sz="4" w:space="0" w:color="auto"/>
              <w:right w:val="nil"/>
            </w:tcBorders>
            <w:shd w:val="clear" w:color="000000" w:fill="DDEBF7"/>
            <w:noWrap/>
            <w:vAlign w:val="center"/>
            <w:hideMark/>
          </w:tcPr>
          <w:p w14:paraId="004CBFFA" w14:textId="11D2B361"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13/2</w:t>
            </w:r>
          </w:p>
        </w:tc>
        <w:tc>
          <w:tcPr>
            <w:tcW w:w="1416" w:type="dxa"/>
            <w:tcBorders>
              <w:top w:val="nil"/>
              <w:left w:val="nil"/>
              <w:bottom w:val="single" w:sz="4" w:space="0" w:color="auto"/>
              <w:right w:val="nil"/>
            </w:tcBorders>
            <w:shd w:val="clear" w:color="000000" w:fill="DDEBF7"/>
            <w:noWrap/>
            <w:hideMark/>
          </w:tcPr>
          <w:p w14:paraId="1B6D99E3" w14:textId="4AFE7C29"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58,879,111</w:t>
            </w:r>
          </w:p>
        </w:tc>
        <w:tc>
          <w:tcPr>
            <w:tcW w:w="1701" w:type="dxa"/>
            <w:gridSpan w:val="3"/>
            <w:tcBorders>
              <w:top w:val="nil"/>
              <w:left w:val="nil"/>
              <w:bottom w:val="single" w:sz="4" w:space="0" w:color="auto"/>
              <w:right w:val="nil"/>
            </w:tcBorders>
            <w:shd w:val="clear" w:color="000000" w:fill="DDEBF7"/>
            <w:noWrap/>
            <w:hideMark/>
          </w:tcPr>
          <w:p w14:paraId="56B5588E" w14:textId="0D1E1D71"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76,491,901</w:t>
            </w:r>
          </w:p>
        </w:tc>
      </w:tr>
      <w:tr w:rsidR="0023056C" w:rsidRPr="002C18F3" w14:paraId="1C10DBEB" w14:textId="77777777" w:rsidTr="0033245E">
        <w:trPr>
          <w:trHeight w:val="20"/>
        </w:trPr>
        <w:tc>
          <w:tcPr>
            <w:tcW w:w="1256" w:type="dxa"/>
            <w:vMerge w:val="restart"/>
            <w:tcBorders>
              <w:top w:val="nil"/>
              <w:left w:val="nil"/>
              <w:bottom w:val="single" w:sz="4" w:space="0" w:color="auto"/>
              <w:right w:val="nil"/>
            </w:tcBorders>
            <w:shd w:val="clear" w:color="000000" w:fill="BDD7EE"/>
            <w:vAlign w:val="center"/>
            <w:hideMark/>
          </w:tcPr>
          <w:p w14:paraId="2794E752"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سمنان</w:t>
            </w:r>
          </w:p>
        </w:tc>
        <w:tc>
          <w:tcPr>
            <w:tcW w:w="885" w:type="dxa"/>
            <w:tcBorders>
              <w:top w:val="nil"/>
              <w:left w:val="nil"/>
              <w:bottom w:val="single" w:sz="4" w:space="0" w:color="auto"/>
              <w:right w:val="nil"/>
            </w:tcBorders>
            <w:shd w:val="clear" w:color="000000" w:fill="BDD7EE"/>
            <w:vAlign w:val="center"/>
            <w:hideMark/>
          </w:tcPr>
          <w:p w14:paraId="167AFEBF"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مرد</w:t>
            </w:r>
          </w:p>
        </w:tc>
        <w:tc>
          <w:tcPr>
            <w:tcW w:w="1240" w:type="dxa"/>
            <w:tcBorders>
              <w:top w:val="nil"/>
              <w:left w:val="nil"/>
              <w:bottom w:val="single" w:sz="4" w:space="0" w:color="auto"/>
              <w:right w:val="nil"/>
            </w:tcBorders>
            <w:shd w:val="clear" w:color="auto" w:fill="auto"/>
            <w:noWrap/>
            <w:vAlign w:val="center"/>
            <w:hideMark/>
          </w:tcPr>
          <w:p w14:paraId="078BA395"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13,663</w:t>
            </w:r>
          </w:p>
        </w:tc>
        <w:tc>
          <w:tcPr>
            <w:tcW w:w="818" w:type="dxa"/>
            <w:tcBorders>
              <w:top w:val="nil"/>
              <w:left w:val="nil"/>
              <w:bottom w:val="single" w:sz="4" w:space="0" w:color="auto"/>
              <w:right w:val="nil"/>
            </w:tcBorders>
            <w:shd w:val="clear" w:color="auto" w:fill="auto"/>
            <w:noWrap/>
            <w:vAlign w:val="center"/>
            <w:hideMark/>
          </w:tcPr>
          <w:p w14:paraId="130F3577"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1/2%</w:t>
            </w:r>
          </w:p>
        </w:tc>
        <w:tc>
          <w:tcPr>
            <w:tcW w:w="1080" w:type="dxa"/>
            <w:tcBorders>
              <w:top w:val="nil"/>
              <w:left w:val="nil"/>
              <w:bottom w:val="single" w:sz="4" w:space="0" w:color="auto"/>
              <w:right w:val="nil"/>
            </w:tcBorders>
            <w:shd w:val="clear" w:color="auto" w:fill="auto"/>
            <w:noWrap/>
            <w:vAlign w:val="center"/>
            <w:hideMark/>
          </w:tcPr>
          <w:p w14:paraId="4982E1C2" w14:textId="1BA9B134" w:rsidR="0023056C" w:rsidRPr="002C18F3" w:rsidRDefault="0023056C" w:rsidP="0023056C">
            <w:pPr>
              <w:bidi/>
              <w:spacing w:after="0" w:line="240" w:lineRule="auto"/>
              <w:jc w:val="center"/>
              <w:rPr>
                <w:rFonts w:ascii="Arial" w:eastAsia="Times New Roman" w:hAnsi="Arial"/>
                <w:sz w:val="24"/>
                <w:lang w:bidi="fa-IR"/>
              </w:rPr>
            </w:pPr>
            <w:r w:rsidRPr="002C18F3">
              <w:rPr>
                <w:sz w:val="24"/>
              </w:rPr>
              <w:t>62/0</w:t>
            </w:r>
          </w:p>
        </w:tc>
        <w:tc>
          <w:tcPr>
            <w:tcW w:w="930" w:type="dxa"/>
            <w:tcBorders>
              <w:top w:val="nil"/>
              <w:left w:val="nil"/>
              <w:bottom w:val="single" w:sz="4" w:space="0" w:color="auto"/>
              <w:right w:val="nil"/>
            </w:tcBorders>
            <w:shd w:val="clear" w:color="auto" w:fill="auto"/>
            <w:noWrap/>
            <w:vAlign w:val="center"/>
            <w:hideMark/>
          </w:tcPr>
          <w:p w14:paraId="3D1BACEA" w14:textId="0BE19E8C"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14/7</w:t>
            </w:r>
          </w:p>
        </w:tc>
        <w:tc>
          <w:tcPr>
            <w:tcW w:w="1416" w:type="dxa"/>
            <w:tcBorders>
              <w:top w:val="nil"/>
              <w:left w:val="nil"/>
              <w:bottom w:val="single" w:sz="4" w:space="0" w:color="auto"/>
              <w:right w:val="nil"/>
            </w:tcBorders>
            <w:shd w:val="clear" w:color="auto" w:fill="auto"/>
            <w:noWrap/>
            <w:hideMark/>
          </w:tcPr>
          <w:p w14:paraId="69C553E3" w14:textId="07C1F76A"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61,944,374</w:t>
            </w:r>
          </w:p>
        </w:tc>
        <w:tc>
          <w:tcPr>
            <w:tcW w:w="1701" w:type="dxa"/>
            <w:gridSpan w:val="3"/>
            <w:tcBorders>
              <w:top w:val="nil"/>
              <w:left w:val="nil"/>
              <w:bottom w:val="single" w:sz="4" w:space="0" w:color="auto"/>
              <w:right w:val="nil"/>
            </w:tcBorders>
            <w:shd w:val="clear" w:color="auto" w:fill="auto"/>
            <w:noWrap/>
            <w:hideMark/>
          </w:tcPr>
          <w:p w14:paraId="52302539" w14:textId="470DBD12"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80,002,941</w:t>
            </w:r>
          </w:p>
        </w:tc>
      </w:tr>
      <w:tr w:rsidR="0023056C" w:rsidRPr="002C18F3" w14:paraId="01CD4B65" w14:textId="77777777" w:rsidTr="0033245E">
        <w:trPr>
          <w:trHeight w:val="20"/>
        </w:trPr>
        <w:tc>
          <w:tcPr>
            <w:tcW w:w="1256" w:type="dxa"/>
            <w:vMerge/>
            <w:tcBorders>
              <w:top w:val="nil"/>
              <w:left w:val="nil"/>
              <w:bottom w:val="single" w:sz="4" w:space="0" w:color="auto"/>
              <w:right w:val="nil"/>
            </w:tcBorders>
            <w:vAlign w:val="center"/>
            <w:hideMark/>
          </w:tcPr>
          <w:p w14:paraId="4DD1828A"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7989BC80"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زن</w:t>
            </w:r>
          </w:p>
        </w:tc>
        <w:tc>
          <w:tcPr>
            <w:tcW w:w="1240" w:type="dxa"/>
            <w:tcBorders>
              <w:top w:val="nil"/>
              <w:left w:val="nil"/>
              <w:bottom w:val="single" w:sz="4" w:space="0" w:color="auto"/>
              <w:right w:val="nil"/>
            </w:tcBorders>
            <w:shd w:val="clear" w:color="auto" w:fill="auto"/>
            <w:noWrap/>
            <w:vAlign w:val="center"/>
            <w:hideMark/>
          </w:tcPr>
          <w:p w14:paraId="34116892"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229</w:t>
            </w:r>
          </w:p>
        </w:tc>
        <w:tc>
          <w:tcPr>
            <w:tcW w:w="818" w:type="dxa"/>
            <w:tcBorders>
              <w:top w:val="nil"/>
              <w:left w:val="nil"/>
              <w:bottom w:val="single" w:sz="4" w:space="0" w:color="auto"/>
              <w:right w:val="nil"/>
            </w:tcBorders>
            <w:shd w:val="clear" w:color="auto" w:fill="auto"/>
            <w:noWrap/>
            <w:vAlign w:val="center"/>
            <w:hideMark/>
          </w:tcPr>
          <w:p w14:paraId="1AE57C70"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0/0%</w:t>
            </w:r>
          </w:p>
        </w:tc>
        <w:tc>
          <w:tcPr>
            <w:tcW w:w="1080" w:type="dxa"/>
            <w:tcBorders>
              <w:top w:val="nil"/>
              <w:left w:val="nil"/>
              <w:bottom w:val="single" w:sz="4" w:space="0" w:color="auto"/>
              <w:right w:val="nil"/>
            </w:tcBorders>
            <w:shd w:val="clear" w:color="auto" w:fill="auto"/>
            <w:noWrap/>
            <w:vAlign w:val="center"/>
            <w:hideMark/>
          </w:tcPr>
          <w:p w14:paraId="70E38E88" w14:textId="3E9BB16A" w:rsidR="0023056C" w:rsidRPr="002C18F3" w:rsidRDefault="0023056C" w:rsidP="0023056C">
            <w:pPr>
              <w:bidi/>
              <w:spacing w:after="0" w:line="240" w:lineRule="auto"/>
              <w:jc w:val="center"/>
              <w:rPr>
                <w:rFonts w:ascii="Arial" w:eastAsia="Times New Roman" w:hAnsi="Arial"/>
                <w:sz w:val="24"/>
                <w:lang w:bidi="fa-IR"/>
              </w:rPr>
            </w:pPr>
            <w:r w:rsidRPr="002C18F3">
              <w:rPr>
                <w:sz w:val="24"/>
              </w:rPr>
              <w:t>53/7</w:t>
            </w:r>
          </w:p>
        </w:tc>
        <w:tc>
          <w:tcPr>
            <w:tcW w:w="930" w:type="dxa"/>
            <w:tcBorders>
              <w:top w:val="nil"/>
              <w:left w:val="nil"/>
              <w:bottom w:val="single" w:sz="4" w:space="0" w:color="auto"/>
              <w:right w:val="nil"/>
            </w:tcBorders>
            <w:shd w:val="clear" w:color="auto" w:fill="auto"/>
            <w:noWrap/>
            <w:vAlign w:val="center"/>
            <w:hideMark/>
          </w:tcPr>
          <w:p w14:paraId="64DFD9EF" w14:textId="5FF8FD0A"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11/0</w:t>
            </w:r>
          </w:p>
        </w:tc>
        <w:tc>
          <w:tcPr>
            <w:tcW w:w="1416" w:type="dxa"/>
            <w:tcBorders>
              <w:top w:val="nil"/>
              <w:left w:val="nil"/>
              <w:bottom w:val="single" w:sz="4" w:space="0" w:color="auto"/>
              <w:right w:val="nil"/>
            </w:tcBorders>
            <w:shd w:val="clear" w:color="auto" w:fill="auto"/>
            <w:noWrap/>
            <w:hideMark/>
          </w:tcPr>
          <w:p w14:paraId="7AB8A0A1" w14:textId="31206D4C"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56,693,630</w:t>
            </w:r>
          </w:p>
        </w:tc>
        <w:tc>
          <w:tcPr>
            <w:tcW w:w="1701" w:type="dxa"/>
            <w:gridSpan w:val="3"/>
            <w:tcBorders>
              <w:top w:val="nil"/>
              <w:left w:val="nil"/>
              <w:bottom w:val="single" w:sz="4" w:space="0" w:color="auto"/>
              <w:right w:val="nil"/>
            </w:tcBorders>
            <w:shd w:val="clear" w:color="auto" w:fill="auto"/>
            <w:noWrap/>
            <w:hideMark/>
          </w:tcPr>
          <w:p w14:paraId="17F73587" w14:textId="610E5547"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68,333,563</w:t>
            </w:r>
          </w:p>
        </w:tc>
      </w:tr>
      <w:tr w:rsidR="0023056C" w:rsidRPr="002C18F3" w14:paraId="67906117" w14:textId="77777777" w:rsidTr="0033245E">
        <w:trPr>
          <w:trHeight w:val="20"/>
        </w:trPr>
        <w:tc>
          <w:tcPr>
            <w:tcW w:w="1256" w:type="dxa"/>
            <w:vMerge/>
            <w:tcBorders>
              <w:top w:val="nil"/>
              <w:left w:val="nil"/>
              <w:bottom w:val="single" w:sz="4" w:space="0" w:color="auto"/>
              <w:right w:val="nil"/>
            </w:tcBorders>
            <w:vAlign w:val="center"/>
            <w:hideMark/>
          </w:tcPr>
          <w:p w14:paraId="3BD222E1"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0790ECA2"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کل</w:t>
            </w:r>
          </w:p>
        </w:tc>
        <w:tc>
          <w:tcPr>
            <w:tcW w:w="1240" w:type="dxa"/>
            <w:tcBorders>
              <w:top w:val="nil"/>
              <w:left w:val="nil"/>
              <w:bottom w:val="single" w:sz="4" w:space="0" w:color="auto"/>
              <w:right w:val="nil"/>
            </w:tcBorders>
            <w:shd w:val="clear" w:color="000000" w:fill="DDEBF7"/>
            <w:noWrap/>
            <w:vAlign w:val="center"/>
            <w:hideMark/>
          </w:tcPr>
          <w:p w14:paraId="5DD2B3A1"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13,892</w:t>
            </w:r>
          </w:p>
        </w:tc>
        <w:tc>
          <w:tcPr>
            <w:tcW w:w="818" w:type="dxa"/>
            <w:tcBorders>
              <w:top w:val="nil"/>
              <w:left w:val="nil"/>
              <w:bottom w:val="single" w:sz="4" w:space="0" w:color="auto"/>
              <w:right w:val="nil"/>
            </w:tcBorders>
            <w:shd w:val="clear" w:color="000000" w:fill="DDEBF7"/>
            <w:noWrap/>
            <w:vAlign w:val="center"/>
            <w:hideMark/>
          </w:tcPr>
          <w:p w14:paraId="77420AD7"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1/2%</w:t>
            </w:r>
          </w:p>
        </w:tc>
        <w:tc>
          <w:tcPr>
            <w:tcW w:w="1080" w:type="dxa"/>
            <w:tcBorders>
              <w:top w:val="nil"/>
              <w:left w:val="nil"/>
              <w:bottom w:val="single" w:sz="4" w:space="0" w:color="auto"/>
              <w:right w:val="nil"/>
            </w:tcBorders>
            <w:shd w:val="clear" w:color="000000" w:fill="DDEBF7"/>
            <w:noWrap/>
            <w:vAlign w:val="center"/>
            <w:hideMark/>
          </w:tcPr>
          <w:p w14:paraId="3BA6D4C4" w14:textId="029ED8F1" w:rsidR="0023056C" w:rsidRPr="002C18F3" w:rsidRDefault="0023056C" w:rsidP="0023056C">
            <w:pPr>
              <w:bidi/>
              <w:spacing w:after="0" w:line="240" w:lineRule="auto"/>
              <w:jc w:val="center"/>
              <w:rPr>
                <w:rFonts w:ascii="Arial" w:eastAsia="Times New Roman" w:hAnsi="Arial"/>
                <w:sz w:val="24"/>
                <w:lang w:bidi="fa-IR"/>
              </w:rPr>
            </w:pPr>
            <w:r w:rsidRPr="002C18F3">
              <w:rPr>
                <w:sz w:val="24"/>
              </w:rPr>
              <w:t>61/9</w:t>
            </w:r>
          </w:p>
        </w:tc>
        <w:tc>
          <w:tcPr>
            <w:tcW w:w="930" w:type="dxa"/>
            <w:tcBorders>
              <w:top w:val="nil"/>
              <w:left w:val="nil"/>
              <w:bottom w:val="single" w:sz="4" w:space="0" w:color="auto"/>
              <w:right w:val="nil"/>
            </w:tcBorders>
            <w:shd w:val="clear" w:color="000000" w:fill="DDEBF7"/>
            <w:noWrap/>
            <w:vAlign w:val="center"/>
            <w:hideMark/>
          </w:tcPr>
          <w:p w14:paraId="0A3D2405" w14:textId="35DFF027"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14/6</w:t>
            </w:r>
          </w:p>
        </w:tc>
        <w:tc>
          <w:tcPr>
            <w:tcW w:w="1416" w:type="dxa"/>
            <w:tcBorders>
              <w:top w:val="nil"/>
              <w:left w:val="nil"/>
              <w:bottom w:val="single" w:sz="4" w:space="0" w:color="auto"/>
              <w:right w:val="nil"/>
            </w:tcBorders>
            <w:shd w:val="clear" w:color="000000" w:fill="DDEBF7"/>
            <w:noWrap/>
            <w:hideMark/>
          </w:tcPr>
          <w:p w14:paraId="669B8BDC" w14:textId="241D7470"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61,857,819</w:t>
            </w:r>
          </w:p>
        </w:tc>
        <w:tc>
          <w:tcPr>
            <w:tcW w:w="1701" w:type="dxa"/>
            <w:gridSpan w:val="3"/>
            <w:tcBorders>
              <w:top w:val="nil"/>
              <w:left w:val="nil"/>
              <w:bottom w:val="single" w:sz="4" w:space="0" w:color="auto"/>
              <w:right w:val="nil"/>
            </w:tcBorders>
            <w:shd w:val="clear" w:color="000000" w:fill="DDEBF7"/>
            <w:noWrap/>
            <w:hideMark/>
          </w:tcPr>
          <w:p w14:paraId="78517207" w14:textId="7E761494"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79,810,580</w:t>
            </w:r>
          </w:p>
        </w:tc>
      </w:tr>
      <w:tr w:rsidR="0023056C" w:rsidRPr="002C18F3" w14:paraId="6F82FE57" w14:textId="77777777" w:rsidTr="0033245E">
        <w:trPr>
          <w:trHeight w:val="20"/>
        </w:trPr>
        <w:tc>
          <w:tcPr>
            <w:tcW w:w="1256" w:type="dxa"/>
            <w:vMerge w:val="restart"/>
            <w:tcBorders>
              <w:top w:val="nil"/>
              <w:left w:val="nil"/>
              <w:bottom w:val="single" w:sz="4" w:space="0" w:color="auto"/>
              <w:right w:val="nil"/>
            </w:tcBorders>
            <w:shd w:val="clear" w:color="000000" w:fill="BDD7EE"/>
            <w:vAlign w:val="center"/>
            <w:hideMark/>
          </w:tcPr>
          <w:p w14:paraId="28E99496"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سيستان و بلوچستان</w:t>
            </w:r>
          </w:p>
        </w:tc>
        <w:tc>
          <w:tcPr>
            <w:tcW w:w="885" w:type="dxa"/>
            <w:tcBorders>
              <w:top w:val="nil"/>
              <w:left w:val="nil"/>
              <w:bottom w:val="single" w:sz="4" w:space="0" w:color="auto"/>
              <w:right w:val="nil"/>
            </w:tcBorders>
            <w:shd w:val="clear" w:color="000000" w:fill="BDD7EE"/>
            <w:vAlign w:val="center"/>
            <w:hideMark/>
          </w:tcPr>
          <w:p w14:paraId="23F6012E"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مرد</w:t>
            </w:r>
          </w:p>
        </w:tc>
        <w:tc>
          <w:tcPr>
            <w:tcW w:w="1240" w:type="dxa"/>
            <w:tcBorders>
              <w:top w:val="nil"/>
              <w:left w:val="nil"/>
              <w:bottom w:val="single" w:sz="4" w:space="0" w:color="auto"/>
              <w:right w:val="nil"/>
            </w:tcBorders>
            <w:shd w:val="clear" w:color="auto" w:fill="auto"/>
            <w:noWrap/>
            <w:vAlign w:val="center"/>
            <w:hideMark/>
          </w:tcPr>
          <w:p w14:paraId="2F980E84"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13,125</w:t>
            </w:r>
          </w:p>
        </w:tc>
        <w:tc>
          <w:tcPr>
            <w:tcW w:w="818" w:type="dxa"/>
            <w:tcBorders>
              <w:top w:val="nil"/>
              <w:left w:val="nil"/>
              <w:bottom w:val="single" w:sz="4" w:space="0" w:color="auto"/>
              <w:right w:val="nil"/>
            </w:tcBorders>
            <w:shd w:val="clear" w:color="auto" w:fill="auto"/>
            <w:noWrap/>
            <w:vAlign w:val="center"/>
            <w:hideMark/>
          </w:tcPr>
          <w:p w14:paraId="77719865"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1/1%</w:t>
            </w:r>
          </w:p>
        </w:tc>
        <w:tc>
          <w:tcPr>
            <w:tcW w:w="1080" w:type="dxa"/>
            <w:tcBorders>
              <w:top w:val="nil"/>
              <w:left w:val="nil"/>
              <w:bottom w:val="single" w:sz="4" w:space="0" w:color="auto"/>
              <w:right w:val="nil"/>
            </w:tcBorders>
            <w:shd w:val="clear" w:color="auto" w:fill="auto"/>
            <w:noWrap/>
            <w:vAlign w:val="center"/>
            <w:hideMark/>
          </w:tcPr>
          <w:p w14:paraId="5BF04E9B" w14:textId="646D44C1" w:rsidR="0023056C" w:rsidRPr="002C18F3" w:rsidRDefault="0023056C" w:rsidP="0023056C">
            <w:pPr>
              <w:bidi/>
              <w:spacing w:after="0" w:line="240" w:lineRule="auto"/>
              <w:jc w:val="center"/>
              <w:rPr>
                <w:rFonts w:ascii="Arial" w:eastAsia="Times New Roman" w:hAnsi="Arial"/>
                <w:sz w:val="24"/>
                <w:lang w:bidi="fa-IR"/>
              </w:rPr>
            </w:pPr>
            <w:r w:rsidRPr="002C18F3">
              <w:rPr>
                <w:sz w:val="24"/>
              </w:rPr>
              <w:t>55/9</w:t>
            </w:r>
          </w:p>
        </w:tc>
        <w:tc>
          <w:tcPr>
            <w:tcW w:w="930" w:type="dxa"/>
            <w:tcBorders>
              <w:top w:val="nil"/>
              <w:left w:val="nil"/>
              <w:bottom w:val="single" w:sz="4" w:space="0" w:color="auto"/>
              <w:right w:val="nil"/>
            </w:tcBorders>
            <w:shd w:val="clear" w:color="auto" w:fill="auto"/>
            <w:noWrap/>
            <w:vAlign w:val="center"/>
            <w:hideMark/>
          </w:tcPr>
          <w:p w14:paraId="2D046A26" w14:textId="72689FF5"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13/0</w:t>
            </w:r>
          </w:p>
        </w:tc>
        <w:tc>
          <w:tcPr>
            <w:tcW w:w="1416" w:type="dxa"/>
            <w:tcBorders>
              <w:top w:val="nil"/>
              <w:left w:val="nil"/>
              <w:bottom w:val="single" w:sz="4" w:space="0" w:color="auto"/>
              <w:right w:val="nil"/>
            </w:tcBorders>
            <w:shd w:val="clear" w:color="auto" w:fill="auto"/>
            <w:noWrap/>
            <w:hideMark/>
          </w:tcPr>
          <w:p w14:paraId="1D69057B" w14:textId="1018EBC3"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56,784,004</w:t>
            </w:r>
          </w:p>
        </w:tc>
        <w:tc>
          <w:tcPr>
            <w:tcW w:w="1701" w:type="dxa"/>
            <w:gridSpan w:val="3"/>
            <w:tcBorders>
              <w:top w:val="nil"/>
              <w:left w:val="nil"/>
              <w:bottom w:val="single" w:sz="4" w:space="0" w:color="auto"/>
              <w:right w:val="nil"/>
            </w:tcBorders>
            <w:shd w:val="clear" w:color="auto" w:fill="auto"/>
            <w:noWrap/>
            <w:hideMark/>
          </w:tcPr>
          <w:p w14:paraId="6103F2B5" w14:textId="116B0897"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76,172,463</w:t>
            </w:r>
          </w:p>
        </w:tc>
      </w:tr>
      <w:tr w:rsidR="0023056C" w:rsidRPr="002C18F3" w14:paraId="648ED260" w14:textId="77777777" w:rsidTr="0033245E">
        <w:trPr>
          <w:trHeight w:val="20"/>
        </w:trPr>
        <w:tc>
          <w:tcPr>
            <w:tcW w:w="1256" w:type="dxa"/>
            <w:vMerge/>
            <w:tcBorders>
              <w:top w:val="nil"/>
              <w:left w:val="nil"/>
              <w:bottom w:val="single" w:sz="4" w:space="0" w:color="auto"/>
              <w:right w:val="nil"/>
            </w:tcBorders>
            <w:vAlign w:val="center"/>
            <w:hideMark/>
          </w:tcPr>
          <w:p w14:paraId="0F6441B9"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143A2243"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زن</w:t>
            </w:r>
          </w:p>
        </w:tc>
        <w:tc>
          <w:tcPr>
            <w:tcW w:w="1240" w:type="dxa"/>
            <w:tcBorders>
              <w:top w:val="nil"/>
              <w:left w:val="nil"/>
              <w:bottom w:val="single" w:sz="4" w:space="0" w:color="auto"/>
              <w:right w:val="nil"/>
            </w:tcBorders>
            <w:shd w:val="clear" w:color="auto" w:fill="auto"/>
            <w:noWrap/>
            <w:vAlign w:val="center"/>
            <w:hideMark/>
          </w:tcPr>
          <w:p w14:paraId="154125D5"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304</w:t>
            </w:r>
          </w:p>
        </w:tc>
        <w:tc>
          <w:tcPr>
            <w:tcW w:w="818" w:type="dxa"/>
            <w:tcBorders>
              <w:top w:val="nil"/>
              <w:left w:val="nil"/>
              <w:bottom w:val="single" w:sz="4" w:space="0" w:color="auto"/>
              <w:right w:val="nil"/>
            </w:tcBorders>
            <w:shd w:val="clear" w:color="auto" w:fill="auto"/>
            <w:noWrap/>
            <w:vAlign w:val="center"/>
            <w:hideMark/>
          </w:tcPr>
          <w:p w14:paraId="7F550669"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0/0%</w:t>
            </w:r>
          </w:p>
        </w:tc>
        <w:tc>
          <w:tcPr>
            <w:tcW w:w="1080" w:type="dxa"/>
            <w:tcBorders>
              <w:top w:val="nil"/>
              <w:left w:val="nil"/>
              <w:bottom w:val="single" w:sz="4" w:space="0" w:color="auto"/>
              <w:right w:val="nil"/>
            </w:tcBorders>
            <w:shd w:val="clear" w:color="auto" w:fill="auto"/>
            <w:noWrap/>
            <w:vAlign w:val="center"/>
            <w:hideMark/>
          </w:tcPr>
          <w:p w14:paraId="7BE3E686" w14:textId="0FE7543A" w:rsidR="0023056C" w:rsidRPr="002C18F3" w:rsidRDefault="0023056C" w:rsidP="0023056C">
            <w:pPr>
              <w:bidi/>
              <w:spacing w:after="0" w:line="240" w:lineRule="auto"/>
              <w:jc w:val="center"/>
              <w:rPr>
                <w:rFonts w:ascii="Arial" w:eastAsia="Times New Roman" w:hAnsi="Arial"/>
                <w:sz w:val="24"/>
                <w:lang w:bidi="fa-IR"/>
              </w:rPr>
            </w:pPr>
            <w:r w:rsidRPr="002C18F3">
              <w:rPr>
                <w:sz w:val="24"/>
              </w:rPr>
              <w:t>44/8</w:t>
            </w:r>
          </w:p>
        </w:tc>
        <w:tc>
          <w:tcPr>
            <w:tcW w:w="930" w:type="dxa"/>
            <w:tcBorders>
              <w:top w:val="nil"/>
              <w:left w:val="nil"/>
              <w:bottom w:val="single" w:sz="4" w:space="0" w:color="auto"/>
              <w:right w:val="nil"/>
            </w:tcBorders>
            <w:shd w:val="clear" w:color="auto" w:fill="auto"/>
            <w:noWrap/>
            <w:vAlign w:val="center"/>
            <w:hideMark/>
          </w:tcPr>
          <w:p w14:paraId="710F9099" w14:textId="136951BF"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10/1</w:t>
            </w:r>
          </w:p>
        </w:tc>
        <w:tc>
          <w:tcPr>
            <w:tcW w:w="1416" w:type="dxa"/>
            <w:tcBorders>
              <w:top w:val="nil"/>
              <w:left w:val="nil"/>
              <w:bottom w:val="single" w:sz="4" w:space="0" w:color="auto"/>
              <w:right w:val="nil"/>
            </w:tcBorders>
            <w:shd w:val="clear" w:color="auto" w:fill="auto"/>
            <w:noWrap/>
            <w:hideMark/>
          </w:tcPr>
          <w:p w14:paraId="7D2B2967" w14:textId="61CDDE3A"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57,134,387</w:t>
            </w:r>
          </w:p>
        </w:tc>
        <w:tc>
          <w:tcPr>
            <w:tcW w:w="1701" w:type="dxa"/>
            <w:gridSpan w:val="3"/>
            <w:tcBorders>
              <w:top w:val="nil"/>
              <w:left w:val="nil"/>
              <w:bottom w:val="single" w:sz="4" w:space="0" w:color="auto"/>
              <w:right w:val="nil"/>
            </w:tcBorders>
            <w:shd w:val="clear" w:color="auto" w:fill="auto"/>
            <w:noWrap/>
            <w:hideMark/>
          </w:tcPr>
          <w:p w14:paraId="7BE03CF1" w14:textId="10B16DAB"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70,585,700</w:t>
            </w:r>
          </w:p>
        </w:tc>
      </w:tr>
      <w:tr w:rsidR="0023056C" w:rsidRPr="002C18F3" w14:paraId="5C37C162" w14:textId="77777777" w:rsidTr="0033245E">
        <w:trPr>
          <w:trHeight w:val="20"/>
        </w:trPr>
        <w:tc>
          <w:tcPr>
            <w:tcW w:w="1256" w:type="dxa"/>
            <w:vMerge/>
            <w:tcBorders>
              <w:top w:val="nil"/>
              <w:left w:val="nil"/>
              <w:bottom w:val="single" w:sz="4" w:space="0" w:color="auto"/>
              <w:right w:val="nil"/>
            </w:tcBorders>
            <w:vAlign w:val="center"/>
            <w:hideMark/>
          </w:tcPr>
          <w:p w14:paraId="56298B35"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12CE6465"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کل</w:t>
            </w:r>
          </w:p>
        </w:tc>
        <w:tc>
          <w:tcPr>
            <w:tcW w:w="1240" w:type="dxa"/>
            <w:tcBorders>
              <w:top w:val="nil"/>
              <w:left w:val="nil"/>
              <w:bottom w:val="single" w:sz="4" w:space="0" w:color="auto"/>
              <w:right w:val="nil"/>
            </w:tcBorders>
            <w:shd w:val="clear" w:color="000000" w:fill="DDEBF7"/>
            <w:noWrap/>
            <w:vAlign w:val="center"/>
            <w:hideMark/>
          </w:tcPr>
          <w:p w14:paraId="12EE3F00"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13,429</w:t>
            </w:r>
          </w:p>
        </w:tc>
        <w:tc>
          <w:tcPr>
            <w:tcW w:w="818" w:type="dxa"/>
            <w:tcBorders>
              <w:top w:val="nil"/>
              <w:left w:val="nil"/>
              <w:bottom w:val="single" w:sz="4" w:space="0" w:color="auto"/>
              <w:right w:val="nil"/>
            </w:tcBorders>
            <w:shd w:val="clear" w:color="000000" w:fill="DDEBF7"/>
            <w:noWrap/>
            <w:vAlign w:val="center"/>
            <w:hideMark/>
          </w:tcPr>
          <w:p w14:paraId="58F3A157"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1/1%</w:t>
            </w:r>
          </w:p>
        </w:tc>
        <w:tc>
          <w:tcPr>
            <w:tcW w:w="1080" w:type="dxa"/>
            <w:tcBorders>
              <w:top w:val="nil"/>
              <w:left w:val="nil"/>
              <w:bottom w:val="single" w:sz="4" w:space="0" w:color="auto"/>
              <w:right w:val="nil"/>
            </w:tcBorders>
            <w:shd w:val="clear" w:color="000000" w:fill="DDEBF7"/>
            <w:noWrap/>
            <w:vAlign w:val="center"/>
            <w:hideMark/>
          </w:tcPr>
          <w:p w14:paraId="1581653E" w14:textId="09616CE2" w:rsidR="0023056C" w:rsidRPr="002C18F3" w:rsidRDefault="0023056C" w:rsidP="0023056C">
            <w:pPr>
              <w:bidi/>
              <w:spacing w:after="0" w:line="240" w:lineRule="auto"/>
              <w:jc w:val="center"/>
              <w:rPr>
                <w:rFonts w:ascii="Arial" w:eastAsia="Times New Roman" w:hAnsi="Arial"/>
                <w:sz w:val="24"/>
                <w:lang w:bidi="fa-IR"/>
              </w:rPr>
            </w:pPr>
            <w:r w:rsidRPr="002C18F3">
              <w:rPr>
                <w:sz w:val="24"/>
              </w:rPr>
              <w:t>55/6</w:t>
            </w:r>
          </w:p>
        </w:tc>
        <w:tc>
          <w:tcPr>
            <w:tcW w:w="930" w:type="dxa"/>
            <w:tcBorders>
              <w:top w:val="nil"/>
              <w:left w:val="nil"/>
              <w:bottom w:val="single" w:sz="4" w:space="0" w:color="auto"/>
              <w:right w:val="nil"/>
            </w:tcBorders>
            <w:shd w:val="clear" w:color="000000" w:fill="DDEBF7"/>
            <w:noWrap/>
            <w:vAlign w:val="center"/>
            <w:hideMark/>
          </w:tcPr>
          <w:p w14:paraId="2015BED0" w14:textId="42745C72"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12/9</w:t>
            </w:r>
          </w:p>
        </w:tc>
        <w:tc>
          <w:tcPr>
            <w:tcW w:w="1416" w:type="dxa"/>
            <w:tcBorders>
              <w:top w:val="nil"/>
              <w:left w:val="nil"/>
              <w:bottom w:val="single" w:sz="4" w:space="0" w:color="auto"/>
              <w:right w:val="nil"/>
            </w:tcBorders>
            <w:shd w:val="clear" w:color="000000" w:fill="DDEBF7"/>
            <w:noWrap/>
            <w:hideMark/>
          </w:tcPr>
          <w:p w14:paraId="7D45E961" w14:textId="17347836"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56,791,936</w:t>
            </w:r>
          </w:p>
        </w:tc>
        <w:tc>
          <w:tcPr>
            <w:tcW w:w="1701" w:type="dxa"/>
            <w:gridSpan w:val="3"/>
            <w:tcBorders>
              <w:top w:val="nil"/>
              <w:left w:val="nil"/>
              <w:bottom w:val="single" w:sz="4" w:space="0" w:color="auto"/>
              <w:right w:val="nil"/>
            </w:tcBorders>
            <w:shd w:val="clear" w:color="000000" w:fill="DDEBF7"/>
            <w:noWrap/>
            <w:hideMark/>
          </w:tcPr>
          <w:p w14:paraId="7E173ACD" w14:textId="03D5608C"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76,045,992</w:t>
            </w:r>
          </w:p>
        </w:tc>
      </w:tr>
      <w:tr w:rsidR="0023056C" w:rsidRPr="002C18F3" w14:paraId="4BC7DDFF" w14:textId="77777777" w:rsidTr="0033245E">
        <w:trPr>
          <w:trHeight w:val="20"/>
        </w:trPr>
        <w:tc>
          <w:tcPr>
            <w:tcW w:w="1256" w:type="dxa"/>
            <w:vMerge w:val="restart"/>
            <w:tcBorders>
              <w:top w:val="nil"/>
              <w:left w:val="nil"/>
              <w:bottom w:val="single" w:sz="4" w:space="0" w:color="auto"/>
              <w:right w:val="nil"/>
            </w:tcBorders>
            <w:shd w:val="clear" w:color="000000" w:fill="BDD7EE"/>
            <w:vAlign w:val="center"/>
            <w:hideMark/>
          </w:tcPr>
          <w:p w14:paraId="6202B0A1"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شرق تهران بزرگ</w:t>
            </w:r>
          </w:p>
        </w:tc>
        <w:tc>
          <w:tcPr>
            <w:tcW w:w="885" w:type="dxa"/>
            <w:tcBorders>
              <w:top w:val="nil"/>
              <w:left w:val="nil"/>
              <w:bottom w:val="single" w:sz="4" w:space="0" w:color="auto"/>
              <w:right w:val="nil"/>
            </w:tcBorders>
            <w:shd w:val="clear" w:color="000000" w:fill="BDD7EE"/>
            <w:vAlign w:val="center"/>
            <w:hideMark/>
          </w:tcPr>
          <w:p w14:paraId="1C3EFD23"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مرد</w:t>
            </w:r>
          </w:p>
        </w:tc>
        <w:tc>
          <w:tcPr>
            <w:tcW w:w="1240" w:type="dxa"/>
            <w:tcBorders>
              <w:top w:val="nil"/>
              <w:left w:val="nil"/>
              <w:bottom w:val="single" w:sz="4" w:space="0" w:color="auto"/>
              <w:right w:val="nil"/>
            </w:tcBorders>
            <w:shd w:val="clear" w:color="auto" w:fill="auto"/>
            <w:noWrap/>
            <w:vAlign w:val="center"/>
            <w:hideMark/>
          </w:tcPr>
          <w:p w14:paraId="3781E9BA"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100,619</w:t>
            </w:r>
          </w:p>
        </w:tc>
        <w:tc>
          <w:tcPr>
            <w:tcW w:w="818" w:type="dxa"/>
            <w:tcBorders>
              <w:top w:val="nil"/>
              <w:left w:val="nil"/>
              <w:bottom w:val="single" w:sz="4" w:space="0" w:color="auto"/>
              <w:right w:val="nil"/>
            </w:tcBorders>
            <w:shd w:val="clear" w:color="auto" w:fill="auto"/>
            <w:noWrap/>
            <w:vAlign w:val="center"/>
            <w:hideMark/>
          </w:tcPr>
          <w:p w14:paraId="0DF05F63"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8/6%</w:t>
            </w:r>
          </w:p>
        </w:tc>
        <w:tc>
          <w:tcPr>
            <w:tcW w:w="1080" w:type="dxa"/>
            <w:tcBorders>
              <w:top w:val="nil"/>
              <w:left w:val="nil"/>
              <w:bottom w:val="single" w:sz="4" w:space="0" w:color="auto"/>
              <w:right w:val="nil"/>
            </w:tcBorders>
            <w:shd w:val="clear" w:color="auto" w:fill="auto"/>
            <w:noWrap/>
            <w:vAlign w:val="center"/>
            <w:hideMark/>
          </w:tcPr>
          <w:p w14:paraId="59881222" w14:textId="21900914" w:rsidR="0023056C" w:rsidRPr="002C18F3" w:rsidRDefault="0023056C" w:rsidP="0023056C">
            <w:pPr>
              <w:bidi/>
              <w:spacing w:after="0" w:line="240" w:lineRule="auto"/>
              <w:jc w:val="center"/>
              <w:rPr>
                <w:rFonts w:ascii="Arial" w:eastAsia="Times New Roman" w:hAnsi="Arial"/>
                <w:sz w:val="24"/>
                <w:lang w:bidi="fa-IR"/>
              </w:rPr>
            </w:pPr>
            <w:r w:rsidRPr="002C18F3">
              <w:rPr>
                <w:sz w:val="24"/>
              </w:rPr>
              <w:t>64/0</w:t>
            </w:r>
          </w:p>
        </w:tc>
        <w:tc>
          <w:tcPr>
            <w:tcW w:w="930" w:type="dxa"/>
            <w:tcBorders>
              <w:top w:val="nil"/>
              <w:left w:val="nil"/>
              <w:bottom w:val="single" w:sz="4" w:space="0" w:color="auto"/>
              <w:right w:val="nil"/>
            </w:tcBorders>
            <w:shd w:val="clear" w:color="auto" w:fill="auto"/>
            <w:noWrap/>
            <w:vAlign w:val="center"/>
            <w:hideMark/>
          </w:tcPr>
          <w:p w14:paraId="542C92E5" w14:textId="2E272D20"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16/7</w:t>
            </w:r>
          </w:p>
        </w:tc>
        <w:tc>
          <w:tcPr>
            <w:tcW w:w="1416" w:type="dxa"/>
            <w:tcBorders>
              <w:top w:val="nil"/>
              <w:left w:val="nil"/>
              <w:bottom w:val="single" w:sz="4" w:space="0" w:color="auto"/>
              <w:right w:val="nil"/>
            </w:tcBorders>
            <w:shd w:val="clear" w:color="auto" w:fill="auto"/>
            <w:noWrap/>
            <w:hideMark/>
          </w:tcPr>
          <w:p w14:paraId="4D0C2E49" w14:textId="1DCF2ABB"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70,926,761</w:t>
            </w:r>
          </w:p>
        </w:tc>
        <w:tc>
          <w:tcPr>
            <w:tcW w:w="1701" w:type="dxa"/>
            <w:gridSpan w:val="3"/>
            <w:tcBorders>
              <w:top w:val="nil"/>
              <w:left w:val="nil"/>
              <w:bottom w:val="single" w:sz="4" w:space="0" w:color="auto"/>
              <w:right w:val="nil"/>
            </w:tcBorders>
            <w:shd w:val="clear" w:color="auto" w:fill="auto"/>
            <w:noWrap/>
            <w:hideMark/>
          </w:tcPr>
          <w:p w14:paraId="67589137" w14:textId="36692166"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88,098,845</w:t>
            </w:r>
          </w:p>
        </w:tc>
      </w:tr>
      <w:tr w:rsidR="0023056C" w:rsidRPr="002C18F3" w14:paraId="26A93669" w14:textId="77777777" w:rsidTr="0033245E">
        <w:trPr>
          <w:trHeight w:val="20"/>
        </w:trPr>
        <w:tc>
          <w:tcPr>
            <w:tcW w:w="1256" w:type="dxa"/>
            <w:vMerge/>
            <w:tcBorders>
              <w:top w:val="nil"/>
              <w:left w:val="nil"/>
              <w:bottom w:val="single" w:sz="4" w:space="0" w:color="auto"/>
              <w:right w:val="nil"/>
            </w:tcBorders>
            <w:vAlign w:val="center"/>
            <w:hideMark/>
          </w:tcPr>
          <w:p w14:paraId="4D9C5282"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01161B06"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زن</w:t>
            </w:r>
          </w:p>
        </w:tc>
        <w:tc>
          <w:tcPr>
            <w:tcW w:w="1240" w:type="dxa"/>
            <w:tcBorders>
              <w:top w:val="nil"/>
              <w:left w:val="nil"/>
              <w:bottom w:val="single" w:sz="4" w:space="0" w:color="auto"/>
              <w:right w:val="nil"/>
            </w:tcBorders>
            <w:shd w:val="clear" w:color="auto" w:fill="auto"/>
            <w:noWrap/>
            <w:vAlign w:val="center"/>
            <w:hideMark/>
          </w:tcPr>
          <w:p w14:paraId="481767D5"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2,079</w:t>
            </w:r>
          </w:p>
        </w:tc>
        <w:tc>
          <w:tcPr>
            <w:tcW w:w="818" w:type="dxa"/>
            <w:tcBorders>
              <w:top w:val="nil"/>
              <w:left w:val="nil"/>
              <w:bottom w:val="single" w:sz="4" w:space="0" w:color="auto"/>
              <w:right w:val="nil"/>
            </w:tcBorders>
            <w:shd w:val="clear" w:color="auto" w:fill="auto"/>
            <w:noWrap/>
            <w:vAlign w:val="center"/>
            <w:hideMark/>
          </w:tcPr>
          <w:p w14:paraId="44F72820"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0/2%</w:t>
            </w:r>
          </w:p>
        </w:tc>
        <w:tc>
          <w:tcPr>
            <w:tcW w:w="1080" w:type="dxa"/>
            <w:tcBorders>
              <w:top w:val="nil"/>
              <w:left w:val="nil"/>
              <w:bottom w:val="single" w:sz="4" w:space="0" w:color="auto"/>
              <w:right w:val="nil"/>
            </w:tcBorders>
            <w:shd w:val="clear" w:color="auto" w:fill="auto"/>
            <w:noWrap/>
            <w:vAlign w:val="center"/>
            <w:hideMark/>
          </w:tcPr>
          <w:p w14:paraId="58CB3F72" w14:textId="489408D6" w:rsidR="0023056C" w:rsidRPr="002C18F3" w:rsidRDefault="0023056C" w:rsidP="0023056C">
            <w:pPr>
              <w:bidi/>
              <w:spacing w:after="0" w:line="240" w:lineRule="auto"/>
              <w:jc w:val="center"/>
              <w:rPr>
                <w:rFonts w:ascii="Arial" w:eastAsia="Times New Roman" w:hAnsi="Arial"/>
                <w:sz w:val="24"/>
                <w:lang w:bidi="fa-IR"/>
              </w:rPr>
            </w:pPr>
            <w:r w:rsidRPr="002C18F3">
              <w:rPr>
                <w:sz w:val="24"/>
              </w:rPr>
              <w:t>63/3</w:t>
            </w:r>
          </w:p>
        </w:tc>
        <w:tc>
          <w:tcPr>
            <w:tcW w:w="930" w:type="dxa"/>
            <w:tcBorders>
              <w:top w:val="nil"/>
              <w:left w:val="nil"/>
              <w:bottom w:val="single" w:sz="4" w:space="0" w:color="auto"/>
              <w:right w:val="nil"/>
            </w:tcBorders>
            <w:shd w:val="clear" w:color="auto" w:fill="auto"/>
            <w:noWrap/>
            <w:vAlign w:val="center"/>
            <w:hideMark/>
          </w:tcPr>
          <w:p w14:paraId="084DE0DE" w14:textId="64928020"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14/3</w:t>
            </w:r>
          </w:p>
        </w:tc>
        <w:tc>
          <w:tcPr>
            <w:tcW w:w="1416" w:type="dxa"/>
            <w:tcBorders>
              <w:top w:val="nil"/>
              <w:left w:val="nil"/>
              <w:bottom w:val="single" w:sz="4" w:space="0" w:color="auto"/>
              <w:right w:val="nil"/>
            </w:tcBorders>
            <w:shd w:val="clear" w:color="auto" w:fill="auto"/>
            <w:noWrap/>
            <w:hideMark/>
          </w:tcPr>
          <w:p w14:paraId="2EB86011" w14:textId="179797A4"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65,746,899</w:t>
            </w:r>
          </w:p>
        </w:tc>
        <w:tc>
          <w:tcPr>
            <w:tcW w:w="1701" w:type="dxa"/>
            <w:gridSpan w:val="3"/>
            <w:tcBorders>
              <w:top w:val="nil"/>
              <w:left w:val="nil"/>
              <w:bottom w:val="single" w:sz="4" w:space="0" w:color="auto"/>
              <w:right w:val="nil"/>
            </w:tcBorders>
            <w:shd w:val="clear" w:color="auto" w:fill="auto"/>
            <w:noWrap/>
            <w:hideMark/>
          </w:tcPr>
          <w:p w14:paraId="724A4796" w14:textId="1AA13961"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78,536,146</w:t>
            </w:r>
          </w:p>
        </w:tc>
      </w:tr>
      <w:tr w:rsidR="0023056C" w:rsidRPr="002C18F3" w14:paraId="7B830167" w14:textId="77777777" w:rsidTr="0033245E">
        <w:trPr>
          <w:trHeight w:val="20"/>
        </w:trPr>
        <w:tc>
          <w:tcPr>
            <w:tcW w:w="1256" w:type="dxa"/>
            <w:vMerge/>
            <w:tcBorders>
              <w:top w:val="nil"/>
              <w:left w:val="nil"/>
              <w:bottom w:val="single" w:sz="4" w:space="0" w:color="auto"/>
              <w:right w:val="nil"/>
            </w:tcBorders>
            <w:vAlign w:val="center"/>
            <w:hideMark/>
          </w:tcPr>
          <w:p w14:paraId="449929CB"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42E52DCF"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کل</w:t>
            </w:r>
          </w:p>
        </w:tc>
        <w:tc>
          <w:tcPr>
            <w:tcW w:w="1240" w:type="dxa"/>
            <w:tcBorders>
              <w:top w:val="nil"/>
              <w:left w:val="nil"/>
              <w:bottom w:val="single" w:sz="4" w:space="0" w:color="auto"/>
              <w:right w:val="nil"/>
            </w:tcBorders>
            <w:shd w:val="clear" w:color="000000" w:fill="DDEBF7"/>
            <w:noWrap/>
            <w:vAlign w:val="center"/>
            <w:hideMark/>
          </w:tcPr>
          <w:p w14:paraId="6D1B289A"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102,698</w:t>
            </w:r>
          </w:p>
        </w:tc>
        <w:tc>
          <w:tcPr>
            <w:tcW w:w="818" w:type="dxa"/>
            <w:tcBorders>
              <w:top w:val="nil"/>
              <w:left w:val="nil"/>
              <w:bottom w:val="single" w:sz="4" w:space="0" w:color="auto"/>
              <w:right w:val="nil"/>
            </w:tcBorders>
            <w:shd w:val="clear" w:color="000000" w:fill="DDEBF7"/>
            <w:noWrap/>
            <w:vAlign w:val="center"/>
            <w:hideMark/>
          </w:tcPr>
          <w:p w14:paraId="45F183F2"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8/8%</w:t>
            </w:r>
          </w:p>
        </w:tc>
        <w:tc>
          <w:tcPr>
            <w:tcW w:w="1080" w:type="dxa"/>
            <w:tcBorders>
              <w:top w:val="nil"/>
              <w:left w:val="nil"/>
              <w:bottom w:val="single" w:sz="4" w:space="0" w:color="auto"/>
              <w:right w:val="nil"/>
            </w:tcBorders>
            <w:shd w:val="clear" w:color="000000" w:fill="DDEBF7"/>
            <w:noWrap/>
            <w:vAlign w:val="center"/>
            <w:hideMark/>
          </w:tcPr>
          <w:p w14:paraId="5D5FB93F" w14:textId="31327962" w:rsidR="0023056C" w:rsidRPr="002C18F3" w:rsidRDefault="0023056C" w:rsidP="0023056C">
            <w:pPr>
              <w:bidi/>
              <w:spacing w:after="0" w:line="240" w:lineRule="auto"/>
              <w:jc w:val="center"/>
              <w:rPr>
                <w:rFonts w:ascii="Arial" w:eastAsia="Times New Roman" w:hAnsi="Arial"/>
                <w:sz w:val="24"/>
                <w:lang w:bidi="fa-IR"/>
              </w:rPr>
            </w:pPr>
            <w:r w:rsidRPr="002C18F3">
              <w:rPr>
                <w:sz w:val="24"/>
              </w:rPr>
              <w:t>64/0</w:t>
            </w:r>
          </w:p>
        </w:tc>
        <w:tc>
          <w:tcPr>
            <w:tcW w:w="930" w:type="dxa"/>
            <w:tcBorders>
              <w:top w:val="nil"/>
              <w:left w:val="nil"/>
              <w:bottom w:val="single" w:sz="4" w:space="0" w:color="auto"/>
              <w:right w:val="nil"/>
            </w:tcBorders>
            <w:shd w:val="clear" w:color="000000" w:fill="DDEBF7"/>
            <w:noWrap/>
            <w:vAlign w:val="center"/>
            <w:hideMark/>
          </w:tcPr>
          <w:p w14:paraId="3C529A07" w14:textId="3353DEC7"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16/7</w:t>
            </w:r>
          </w:p>
        </w:tc>
        <w:tc>
          <w:tcPr>
            <w:tcW w:w="1416" w:type="dxa"/>
            <w:tcBorders>
              <w:top w:val="nil"/>
              <w:left w:val="nil"/>
              <w:bottom w:val="single" w:sz="4" w:space="0" w:color="auto"/>
              <w:right w:val="nil"/>
            </w:tcBorders>
            <w:shd w:val="clear" w:color="000000" w:fill="DDEBF7"/>
            <w:noWrap/>
            <w:hideMark/>
          </w:tcPr>
          <w:p w14:paraId="47EBC6D9" w14:textId="78B367B7"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70,821,900</w:t>
            </w:r>
          </w:p>
        </w:tc>
        <w:tc>
          <w:tcPr>
            <w:tcW w:w="1701" w:type="dxa"/>
            <w:gridSpan w:val="3"/>
            <w:tcBorders>
              <w:top w:val="nil"/>
              <w:left w:val="nil"/>
              <w:bottom w:val="single" w:sz="4" w:space="0" w:color="auto"/>
              <w:right w:val="nil"/>
            </w:tcBorders>
            <w:shd w:val="clear" w:color="000000" w:fill="DDEBF7"/>
            <w:noWrap/>
            <w:hideMark/>
          </w:tcPr>
          <w:p w14:paraId="3B385789" w14:textId="0735C3D0"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87,905,260</w:t>
            </w:r>
          </w:p>
        </w:tc>
      </w:tr>
      <w:tr w:rsidR="0023056C" w:rsidRPr="002C18F3" w14:paraId="642D3403" w14:textId="77777777" w:rsidTr="0033245E">
        <w:trPr>
          <w:trHeight w:val="20"/>
        </w:trPr>
        <w:tc>
          <w:tcPr>
            <w:tcW w:w="1256" w:type="dxa"/>
            <w:vMerge w:val="restart"/>
            <w:tcBorders>
              <w:top w:val="nil"/>
              <w:left w:val="nil"/>
              <w:bottom w:val="single" w:sz="4" w:space="0" w:color="auto"/>
              <w:right w:val="nil"/>
            </w:tcBorders>
            <w:shd w:val="clear" w:color="000000" w:fill="BDD7EE"/>
            <w:vAlign w:val="center"/>
            <w:hideMark/>
          </w:tcPr>
          <w:p w14:paraId="6BD9B611"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شهرستانهاي تهران</w:t>
            </w:r>
          </w:p>
        </w:tc>
        <w:tc>
          <w:tcPr>
            <w:tcW w:w="885" w:type="dxa"/>
            <w:tcBorders>
              <w:top w:val="nil"/>
              <w:left w:val="nil"/>
              <w:bottom w:val="single" w:sz="4" w:space="0" w:color="auto"/>
              <w:right w:val="nil"/>
            </w:tcBorders>
            <w:shd w:val="clear" w:color="000000" w:fill="BDD7EE"/>
            <w:vAlign w:val="center"/>
            <w:hideMark/>
          </w:tcPr>
          <w:p w14:paraId="1A2A8883"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مرد</w:t>
            </w:r>
          </w:p>
        </w:tc>
        <w:tc>
          <w:tcPr>
            <w:tcW w:w="1240" w:type="dxa"/>
            <w:tcBorders>
              <w:top w:val="nil"/>
              <w:left w:val="nil"/>
              <w:bottom w:val="single" w:sz="4" w:space="0" w:color="auto"/>
              <w:right w:val="nil"/>
            </w:tcBorders>
            <w:shd w:val="clear" w:color="auto" w:fill="auto"/>
            <w:noWrap/>
            <w:vAlign w:val="center"/>
            <w:hideMark/>
          </w:tcPr>
          <w:p w14:paraId="6CC3D770"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63,027</w:t>
            </w:r>
          </w:p>
        </w:tc>
        <w:tc>
          <w:tcPr>
            <w:tcW w:w="818" w:type="dxa"/>
            <w:tcBorders>
              <w:top w:val="nil"/>
              <w:left w:val="nil"/>
              <w:bottom w:val="single" w:sz="4" w:space="0" w:color="auto"/>
              <w:right w:val="nil"/>
            </w:tcBorders>
            <w:shd w:val="clear" w:color="auto" w:fill="auto"/>
            <w:noWrap/>
            <w:vAlign w:val="center"/>
            <w:hideMark/>
          </w:tcPr>
          <w:p w14:paraId="302CD954"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5/4%</w:t>
            </w:r>
          </w:p>
        </w:tc>
        <w:tc>
          <w:tcPr>
            <w:tcW w:w="1080" w:type="dxa"/>
            <w:tcBorders>
              <w:top w:val="nil"/>
              <w:left w:val="nil"/>
              <w:bottom w:val="single" w:sz="4" w:space="0" w:color="auto"/>
              <w:right w:val="nil"/>
            </w:tcBorders>
            <w:shd w:val="clear" w:color="auto" w:fill="auto"/>
            <w:noWrap/>
            <w:vAlign w:val="center"/>
            <w:hideMark/>
          </w:tcPr>
          <w:p w14:paraId="439A25E3" w14:textId="28ABB618" w:rsidR="0023056C" w:rsidRPr="002C18F3" w:rsidRDefault="0023056C" w:rsidP="0023056C">
            <w:pPr>
              <w:bidi/>
              <w:spacing w:after="0" w:line="240" w:lineRule="auto"/>
              <w:jc w:val="center"/>
              <w:rPr>
                <w:rFonts w:ascii="Arial" w:eastAsia="Times New Roman" w:hAnsi="Arial"/>
                <w:sz w:val="24"/>
                <w:lang w:bidi="fa-IR"/>
              </w:rPr>
            </w:pPr>
            <w:r w:rsidRPr="002C18F3">
              <w:rPr>
                <w:sz w:val="24"/>
              </w:rPr>
              <w:t>60/0</w:t>
            </w:r>
          </w:p>
        </w:tc>
        <w:tc>
          <w:tcPr>
            <w:tcW w:w="930" w:type="dxa"/>
            <w:tcBorders>
              <w:top w:val="nil"/>
              <w:left w:val="nil"/>
              <w:bottom w:val="single" w:sz="4" w:space="0" w:color="auto"/>
              <w:right w:val="nil"/>
            </w:tcBorders>
            <w:shd w:val="clear" w:color="auto" w:fill="auto"/>
            <w:noWrap/>
            <w:vAlign w:val="center"/>
            <w:hideMark/>
          </w:tcPr>
          <w:p w14:paraId="0BAC3C0D" w14:textId="5D886305"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15/3</w:t>
            </w:r>
          </w:p>
        </w:tc>
        <w:tc>
          <w:tcPr>
            <w:tcW w:w="1416" w:type="dxa"/>
            <w:tcBorders>
              <w:top w:val="nil"/>
              <w:left w:val="nil"/>
              <w:bottom w:val="single" w:sz="4" w:space="0" w:color="auto"/>
              <w:right w:val="nil"/>
            </w:tcBorders>
            <w:shd w:val="clear" w:color="auto" w:fill="auto"/>
            <w:noWrap/>
            <w:hideMark/>
          </w:tcPr>
          <w:p w14:paraId="6988763E" w14:textId="525425AD"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62,779,323</w:t>
            </w:r>
          </w:p>
        </w:tc>
        <w:tc>
          <w:tcPr>
            <w:tcW w:w="1701" w:type="dxa"/>
            <w:gridSpan w:val="3"/>
            <w:tcBorders>
              <w:top w:val="nil"/>
              <w:left w:val="nil"/>
              <w:bottom w:val="single" w:sz="4" w:space="0" w:color="auto"/>
              <w:right w:val="nil"/>
            </w:tcBorders>
            <w:shd w:val="clear" w:color="auto" w:fill="auto"/>
            <w:noWrap/>
            <w:hideMark/>
          </w:tcPr>
          <w:p w14:paraId="332D1937" w14:textId="1B4D66B8"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79,637,469</w:t>
            </w:r>
          </w:p>
        </w:tc>
      </w:tr>
      <w:tr w:rsidR="0023056C" w:rsidRPr="002C18F3" w14:paraId="29BC94DB" w14:textId="77777777" w:rsidTr="0033245E">
        <w:trPr>
          <w:trHeight w:val="20"/>
        </w:trPr>
        <w:tc>
          <w:tcPr>
            <w:tcW w:w="1256" w:type="dxa"/>
            <w:vMerge/>
            <w:tcBorders>
              <w:top w:val="nil"/>
              <w:left w:val="nil"/>
              <w:bottom w:val="single" w:sz="4" w:space="0" w:color="auto"/>
              <w:right w:val="nil"/>
            </w:tcBorders>
            <w:vAlign w:val="center"/>
            <w:hideMark/>
          </w:tcPr>
          <w:p w14:paraId="3531398C"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3C797D43"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زن</w:t>
            </w:r>
          </w:p>
        </w:tc>
        <w:tc>
          <w:tcPr>
            <w:tcW w:w="1240" w:type="dxa"/>
            <w:tcBorders>
              <w:top w:val="nil"/>
              <w:left w:val="nil"/>
              <w:bottom w:val="single" w:sz="4" w:space="0" w:color="auto"/>
              <w:right w:val="nil"/>
            </w:tcBorders>
            <w:shd w:val="clear" w:color="auto" w:fill="auto"/>
            <w:noWrap/>
            <w:vAlign w:val="center"/>
            <w:hideMark/>
          </w:tcPr>
          <w:p w14:paraId="1BC73F2B"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1,123</w:t>
            </w:r>
          </w:p>
        </w:tc>
        <w:tc>
          <w:tcPr>
            <w:tcW w:w="818" w:type="dxa"/>
            <w:tcBorders>
              <w:top w:val="nil"/>
              <w:left w:val="nil"/>
              <w:bottom w:val="single" w:sz="4" w:space="0" w:color="auto"/>
              <w:right w:val="nil"/>
            </w:tcBorders>
            <w:shd w:val="clear" w:color="auto" w:fill="auto"/>
            <w:noWrap/>
            <w:vAlign w:val="center"/>
            <w:hideMark/>
          </w:tcPr>
          <w:p w14:paraId="45CF2791"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0/1%</w:t>
            </w:r>
          </w:p>
        </w:tc>
        <w:tc>
          <w:tcPr>
            <w:tcW w:w="1080" w:type="dxa"/>
            <w:tcBorders>
              <w:top w:val="nil"/>
              <w:left w:val="nil"/>
              <w:bottom w:val="single" w:sz="4" w:space="0" w:color="auto"/>
              <w:right w:val="nil"/>
            </w:tcBorders>
            <w:shd w:val="clear" w:color="auto" w:fill="auto"/>
            <w:noWrap/>
            <w:vAlign w:val="center"/>
            <w:hideMark/>
          </w:tcPr>
          <w:p w14:paraId="372DC270" w14:textId="728EC7FA" w:rsidR="0023056C" w:rsidRPr="002C18F3" w:rsidRDefault="0023056C" w:rsidP="0023056C">
            <w:pPr>
              <w:bidi/>
              <w:spacing w:after="0" w:line="240" w:lineRule="auto"/>
              <w:jc w:val="center"/>
              <w:rPr>
                <w:rFonts w:ascii="Arial" w:eastAsia="Times New Roman" w:hAnsi="Arial"/>
                <w:sz w:val="24"/>
                <w:lang w:bidi="fa-IR"/>
              </w:rPr>
            </w:pPr>
            <w:r w:rsidRPr="002C18F3">
              <w:rPr>
                <w:sz w:val="24"/>
              </w:rPr>
              <w:t>63/1</w:t>
            </w:r>
          </w:p>
        </w:tc>
        <w:tc>
          <w:tcPr>
            <w:tcW w:w="930" w:type="dxa"/>
            <w:tcBorders>
              <w:top w:val="nil"/>
              <w:left w:val="nil"/>
              <w:bottom w:val="single" w:sz="4" w:space="0" w:color="auto"/>
              <w:right w:val="nil"/>
            </w:tcBorders>
            <w:shd w:val="clear" w:color="auto" w:fill="auto"/>
            <w:noWrap/>
            <w:vAlign w:val="center"/>
            <w:hideMark/>
          </w:tcPr>
          <w:p w14:paraId="71891794" w14:textId="4AA29980"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12/5</w:t>
            </w:r>
          </w:p>
        </w:tc>
        <w:tc>
          <w:tcPr>
            <w:tcW w:w="1416" w:type="dxa"/>
            <w:tcBorders>
              <w:top w:val="nil"/>
              <w:left w:val="nil"/>
              <w:bottom w:val="single" w:sz="4" w:space="0" w:color="auto"/>
              <w:right w:val="nil"/>
            </w:tcBorders>
            <w:shd w:val="clear" w:color="auto" w:fill="auto"/>
            <w:noWrap/>
            <w:hideMark/>
          </w:tcPr>
          <w:p w14:paraId="335A8140" w14:textId="2425A8F4"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57,185,981</w:t>
            </w:r>
          </w:p>
        </w:tc>
        <w:tc>
          <w:tcPr>
            <w:tcW w:w="1701" w:type="dxa"/>
            <w:gridSpan w:val="3"/>
            <w:tcBorders>
              <w:top w:val="nil"/>
              <w:left w:val="nil"/>
              <w:bottom w:val="single" w:sz="4" w:space="0" w:color="auto"/>
              <w:right w:val="nil"/>
            </w:tcBorders>
            <w:shd w:val="clear" w:color="auto" w:fill="auto"/>
            <w:noWrap/>
            <w:hideMark/>
          </w:tcPr>
          <w:p w14:paraId="321D5116" w14:textId="5355D4BF"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69,615,131</w:t>
            </w:r>
          </w:p>
        </w:tc>
      </w:tr>
      <w:tr w:rsidR="0023056C" w:rsidRPr="002C18F3" w14:paraId="604D2F03" w14:textId="77777777" w:rsidTr="0033245E">
        <w:trPr>
          <w:trHeight w:val="20"/>
        </w:trPr>
        <w:tc>
          <w:tcPr>
            <w:tcW w:w="1256" w:type="dxa"/>
            <w:vMerge/>
            <w:tcBorders>
              <w:top w:val="nil"/>
              <w:left w:val="nil"/>
              <w:bottom w:val="single" w:sz="4" w:space="0" w:color="auto"/>
              <w:right w:val="nil"/>
            </w:tcBorders>
            <w:vAlign w:val="center"/>
            <w:hideMark/>
          </w:tcPr>
          <w:p w14:paraId="42A7638F"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2AA34229"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کل</w:t>
            </w:r>
          </w:p>
        </w:tc>
        <w:tc>
          <w:tcPr>
            <w:tcW w:w="1240" w:type="dxa"/>
            <w:tcBorders>
              <w:top w:val="nil"/>
              <w:left w:val="nil"/>
              <w:bottom w:val="single" w:sz="4" w:space="0" w:color="auto"/>
              <w:right w:val="nil"/>
            </w:tcBorders>
            <w:shd w:val="clear" w:color="000000" w:fill="DDEBF7"/>
            <w:noWrap/>
            <w:vAlign w:val="center"/>
            <w:hideMark/>
          </w:tcPr>
          <w:p w14:paraId="542DF73C"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64,150</w:t>
            </w:r>
          </w:p>
        </w:tc>
        <w:tc>
          <w:tcPr>
            <w:tcW w:w="818" w:type="dxa"/>
            <w:tcBorders>
              <w:top w:val="nil"/>
              <w:left w:val="nil"/>
              <w:bottom w:val="single" w:sz="4" w:space="0" w:color="auto"/>
              <w:right w:val="nil"/>
            </w:tcBorders>
            <w:shd w:val="clear" w:color="000000" w:fill="DDEBF7"/>
            <w:noWrap/>
            <w:vAlign w:val="center"/>
            <w:hideMark/>
          </w:tcPr>
          <w:p w14:paraId="0272988F"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5/5%</w:t>
            </w:r>
          </w:p>
        </w:tc>
        <w:tc>
          <w:tcPr>
            <w:tcW w:w="1080" w:type="dxa"/>
            <w:tcBorders>
              <w:top w:val="nil"/>
              <w:left w:val="nil"/>
              <w:bottom w:val="single" w:sz="4" w:space="0" w:color="auto"/>
              <w:right w:val="nil"/>
            </w:tcBorders>
            <w:shd w:val="clear" w:color="000000" w:fill="DDEBF7"/>
            <w:noWrap/>
            <w:vAlign w:val="center"/>
            <w:hideMark/>
          </w:tcPr>
          <w:p w14:paraId="01535EAD" w14:textId="02C84191" w:rsidR="0023056C" w:rsidRPr="002C18F3" w:rsidRDefault="0023056C" w:rsidP="0023056C">
            <w:pPr>
              <w:bidi/>
              <w:spacing w:after="0" w:line="240" w:lineRule="auto"/>
              <w:jc w:val="center"/>
              <w:rPr>
                <w:rFonts w:ascii="Arial" w:eastAsia="Times New Roman" w:hAnsi="Arial"/>
                <w:sz w:val="24"/>
                <w:lang w:bidi="fa-IR"/>
              </w:rPr>
            </w:pPr>
            <w:r w:rsidRPr="002C18F3">
              <w:rPr>
                <w:sz w:val="24"/>
              </w:rPr>
              <w:t>60/1</w:t>
            </w:r>
          </w:p>
        </w:tc>
        <w:tc>
          <w:tcPr>
            <w:tcW w:w="930" w:type="dxa"/>
            <w:tcBorders>
              <w:top w:val="nil"/>
              <w:left w:val="nil"/>
              <w:bottom w:val="single" w:sz="4" w:space="0" w:color="auto"/>
              <w:right w:val="nil"/>
            </w:tcBorders>
            <w:shd w:val="clear" w:color="000000" w:fill="DDEBF7"/>
            <w:noWrap/>
            <w:vAlign w:val="center"/>
            <w:hideMark/>
          </w:tcPr>
          <w:p w14:paraId="7663B337" w14:textId="1796DA90"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15/3</w:t>
            </w:r>
          </w:p>
        </w:tc>
        <w:tc>
          <w:tcPr>
            <w:tcW w:w="1416" w:type="dxa"/>
            <w:tcBorders>
              <w:top w:val="nil"/>
              <w:left w:val="nil"/>
              <w:bottom w:val="single" w:sz="4" w:space="0" w:color="auto"/>
              <w:right w:val="nil"/>
            </w:tcBorders>
            <w:shd w:val="clear" w:color="000000" w:fill="DDEBF7"/>
            <w:noWrap/>
            <w:hideMark/>
          </w:tcPr>
          <w:p w14:paraId="69DF47CC" w14:textId="18F58C64"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62,681,407</w:t>
            </w:r>
          </w:p>
        </w:tc>
        <w:tc>
          <w:tcPr>
            <w:tcW w:w="1701" w:type="dxa"/>
            <w:gridSpan w:val="3"/>
            <w:tcBorders>
              <w:top w:val="nil"/>
              <w:left w:val="nil"/>
              <w:bottom w:val="single" w:sz="4" w:space="0" w:color="auto"/>
              <w:right w:val="nil"/>
            </w:tcBorders>
            <w:shd w:val="clear" w:color="000000" w:fill="DDEBF7"/>
            <w:noWrap/>
            <w:hideMark/>
          </w:tcPr>
          <w:p w14:paraId="35D24FD3" w14:textId="68606CB8"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79,462,020</w:t>
            </w:r>
          </w:p>
        </w:tc>
      </w:tr>
      <w:tr w:rsidR="0023056C" w:rsidRPr="002C18F3" w14:paraId="568B06CA" w14:textId="77777777" w:rsidTr="0033245E">
        <w:trPr>
          <w:trHeight w:val="20"/>
        </w:trPr>
        <w:tc>
          <w:tcPr>
            <w:tcW w:w="1256" w:type="dxa"/>
            <w:vMerge w:val="restart"/>
            <w:tcBorders>
              <w:top w:val="nil"/>
              <w:left w:val="nil"/>
              <w:bottom w:val="single" w:sz="4" w:space="0" w:color="auto"/>
              <w:right w:val="nil"/>
            </w:tcBorders>
            <w:shd w:val="clear" w:color="000000" w:fill="BDD7EE"/>
            <w:vAlign w:val="center"/>
            <w:hideMark/>
          </w:tcPr>
          <w:p w14:paraId="0C116C5F"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غرب تهران بزرگ</w:t>
            </w:r>
          </w:p>
        </w:tc>
        <w:tc>
          <w:tcPr>
            <w:tcW w:w="885" w:type="dxa"/>
            <w:tcBorders>
              <w:top w:val="nil"/>
              <w:left w:val="nil"/>
              <w:bottom w:val="single" w:sz="4" w:space="0" w:color="auto"/>
              <w:right w:val="nil"/>
            </w:tcBorders>
            <w:shd w:val="clear" w:color="000000" w:fill="BDD7EE"/>
            <w:vAlign w:val="center"/>
            <w:hideMark/>
          </w:tcPr>
          <w:p w14:paraId="137729AB"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مرد</w:t>
            </w:r>
          </w:p>
        </w:tc>
        <w:tc>
          <w:tcPr>
            <w:tcW w:w="1240" w:type="dxa"/>
            <w:tcBorders>
              <w:top w:val="nil"/>
              <w:left w:val="nil"/>
              <w:bottom w:val="single" w:sz="4" w:space="0" w:color="auto"/>
              <w:right w:val="nil"/>
            </w:tcBorders>
            <w:shd w:val="clear" w:color="auto" w:fill="auto"/>
            <w:noWrap/>
            <w:vAlign w:val="center"/>
            <w:hideMark/>
          </w:tcPr>
          <w:p w14:paraId="5D863E97"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91,633</w:t>
            </w:r>
          </w:p>
        </w:tc>
        <w:tc>
          <w:tcPr>
            <w:tcW w:w="818" w:type="dxa"/>
            <w:tcBorders>
              <w:top w:val="nil"/>
              <w:left w:val="nil"/>
              <w:bottom w:val="single" w:sz="4" w:space="0" w:color="auto"/>
              <w:right w:val="nil"/>
            </w:tcBorders>
            <w:shd w:val="clear" w:color="auto" w:fill="auto"/>
            <w:noWrap/>
            <w:vAlign w:val="center"/>
            <w:hideMark/>
          </w:tcPr>
          <w:p w14:paraId="021C0CE9"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7/8%</w:t>
            </w:r>
          </w:p>
        </w:tc>
        <w:tc>
          <w:tcPr>
            <w:tcW w:w="1080" w:type="dxa"/>
            <w:tcBorders>
              <w:top w:val="nil"/>
              <w:left w:val="nil"/>
              <w:bottom w:val="single" w:sz="4" w:space="0" w:color="auto"/>
              <w:right w:val="nil"/>
            </w:tcBorders>
            <w:shd w:val="clear" w:color="auto" w:fill="auto"/>
            <w:noWrap/>
            <w:vAlign w:val="center"/>
            <w:hideMark/>
          </w:tcPr>
          <w:p w14:paraId="09280942" w14:textId="194C77E2" w:rsidR="0023056C" w:rsidRPr="002C18F3" w:rsidRDefault="0023056C" w:rsidP="0023056C">
            <w:pPr>
              <w:bidi/>
              <w:spacing w:after="0" w:line="240" w:lineRule="auto"/>
              <w:jc w:val="center"/>
              <w:rPr>
                <w:rFonts w:ascii="Arial" w:eastAsia="Times New Roman" w:hAnsi="Arial"/>
                <w:sz w:val="24"/>
                <w:lang w:bidi="fa-IR"/>
              </w:rPr>
            </w:pPr>
            <w:r w:rsidRPr="002C18F3">
              <w:rPr>
                <w:sz w:val="24"/>
              </w:rPr>
              <w:t>63/7</w:t>
            </w:r>
          </w:p>
        </w:tc>
        <w:tc>
          <w:tcPr>
            <w:tcW w:w="930" w:type="dxa"/>
            <w:tcBorders>
              <w:top w:val="nil"/>
              <w:left w:val="nil"/>
              <w:bottom w:val="single" w:sz="4" w:space="0" w:color="auto"/>
              <w:right w:val="nil"/>
            </w:tcBorders>
            <w:shd w:val="clear" w:color="auto" w:fill="auto"/>
            <w:noWrap/>
            <w:vAlign w:val="center"/>
            <w:hideMark/>
          </w:tcPr>
          <w:p w14:paraId="5FF7EECF" w14:textId="7FCB4C2C"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17/6</w:t>
            </w:r>
          </w:p>
        </w:tc>
        <w:tc>
          <w:tcPr>
            <w:tcW w:w="1416" w:type="dxa"/>
            <w:tcBorders>
              <w:top w:val="nil"/>
              <w:left w:val="nil"/>
              <w:bottom w:val="single" w:sz="4" w:space="0" w:color="auto"/>
              <w:right w:val="nil"/>
            </w:tcBorders>
            <w:shd w:val="clear" w:color="auto" w:fill="auto"/>
            <w:noWrap/>
            <w:hideMark/>
          </w:tcPr>
          <w:p w14:paraId="4591771F" w14:textId="30D62D2B"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75,264,840</w:t>
            </w:r>
          </w:p>
        </w:tc>
        <w:tc>
          <w:tcPr>
            <w:tcW w:w="1701" w:type="dxa"/>
            <w:gridSpan w:val="3"/>
            <w:tcBorders>
              <w:top w:val="nil"/>
              <w:left w:val="nil"/>
              <w:bottom w:val="single" w:sz="4" w:space="0" w:color="auto"/>
              <w:right w:val="nil"/>
            </w:tcBorders>
            <w:shd w:val="clear" w:color="auto" w:fill="auto"/>
            <w:noWrap/>
            <w:hideMark/>
          </w:tcPr>
          <w:p w14:paraId="7893BB72" w14:textId="584BF88C"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92,391,377</w:t>
            </w:r>
          </w:p>
        </w:tc>
      </w:tr>
      <w:tr w:rsidR="0023056C" w:rsidRPr="002C18F3" w14:paraId="2A53D298" w14:textId="77777777" w:rsidTr="0033245E">
        <w:trPr>
          <w:trHeight w:val="20"/>
        </w:trPr>
        <w:tc>
          <w:tcPr>
            <w:tcW w:w="1256" w:type="dxa"/>
            <w:vMerge/>
            <w:tcBorders>
              <w:top w:val="nil"/>
              <w:left w:val="nil"/>
              <w:bottom w:val="single" w:sz="4" w:space="0" w:color="auto"/>
              <w:right w:val="nil"/>
            </w:tcBorders>
            <w:vAlign w:val="center"/>
            <w:hideMark/>
          </w:tcPr>
          <w:p w14:paraId="2E904F52"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713FD1C1"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زن</w:t>
            </w:r>
          </w:p>
        </w:tc>
        <w:tc>
          <w:tcPr>
            <w:tcW w:w="1240" w:type="dxa"/>
            <w:tcBorders>
              <w:top w:val="nil"/>
              <w:left w:val="nil"/>
              <w:bottom w:val="single" w:sz="4" w:space="0" w:color="auto"/>
              <w:right w:val="nil"/>
            </w:tcBorders>
            <w:shd w:val="clear" w:color="auto" w:fill="auto"/>
            <w:noWrap/>
            <w:vAlign w:val="center"/>
            <w:hideMark/>
          </w:tcPr>
          <w:p w14:paraId="385ED891"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2,015</w:t>
            </w:r>
          </w:p>
        </w:tc>
        <w:tc>
          <w:tcPr>
            <w:tcW w:w="818" w:type="dxa"/>
            <w:tcBorders>
              <w:top w:val="nil"/>
              <w:left w:val="nil"/>
              <w:bottom w:val="single" w:sz="4" w:space="0" w:color="auto"/>
              <w:right w:val="nil"/>
            </w:tcBorders>
            <w:shd w:val="clear" w:color="auto" w:fill="auto"/>
            <w:noWrap/>
            <w:vAlign w:val="center"/>
            <w:hideMark/>
          </w:tcPr>
          <w:p w14:paraId="29A70B78"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0/2%</w:t>
            </w:r>
          </w:p>
        </w:tc>
        <w:tc>
          <w:tcPr>
            <w:tcW w:w="1080" w:type="dxa"/>
            <w:tcBorders>
              <w:top w:val="nil"/>
              <w:left w:val="nil"/>
              <w:bottom w:val="single" w:sz="4" w:space="0" w:color="auto"/>
              <w:right w:val="nil"/>
            </w:tcBorders>
            <w:shd w:val="clear" w:color="auto" w:fill="auto"/>
            <w:noWrap/>
            <w:vAlign w:val="center"/>
            <w:hideMark/>
          </w:tcPr>
          <w:p w14:paraId="086FB770" w14:textId="7D48D27D" w:rsidR="0023056C" w:rsidRPr="002C18F3" w:rsidRDefault="0023056C" w:rsidP="0023056C">
            <w:pPr>
              <w:bidi/>
              <w:spacing w:after="0" w:line="240" w:lineRule="auto"/>
              <w:jc w:val="center"/>
              <w:rPr>
                <w:rFonts w:ascii="Arial" w:eastAsia="Times New Roman" w:hAnsi="Arial"/>
                <w:sz w:val="24"/>
                <w:lang w:bidi="fa-IR"/>
              </w:rPr>
            </w:pPr>
            <w:r w:rsidRPr="002C18F3">
              <w:rPr>
                <w:sz w:val="24"/>
              </w:rPr>
              <w:t>62/0</w:t>
            </w:r>
          </w:p>
        </w:tc>
        <w:tc>
          <w:tcPr>
            <w:tcW w:w="930" w:type="dxa"/>
            <w:tcBorders>
              <w:top w:val="nil"/>
              <w:left w:val="nil"/>
              <w:bottom w:val="single" w:sz="4" w:space="0" w:color="auto"/>
              <w:right w:val="nil"/>
            </w:tcBorders>
            <w:shd w:val="clear" w:color="auto" w:fill="auto"/>
            <w:noWrap/>
            <w:vAlign w:val="center"/>
            <w:hideMark/>
          </w:tcPr>
          <w:p w14:paraId="40DD0A0C" w14:textId="7A8A4B04"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14/8</w:t>
            </w:r>
          </w:p>
        </w:tc>
        <w:tc>
          <w:tcPr>
            <w:tcW w:w="1416" w:type="dxa"/>
            <w:tcBorders>
              <w:top w:val="nil"/>
              <w:left w:val="nil"/>
              <w:bottom w:val="single" w:sz="4" w:space="0" w:color="auto"/>
              <w:right w:val="nil"/>
            </w:tcBorders>
            <w:shd w:val="clear" w:color="auto" w:fill="auto"/>
            <w:noWrap/>
            <w:hideMark/>
          </w:tcPr>
          <w:p w14:paraId="7AD73756" w14:textId="6F7BEB9E"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67,672,043</w:t>
            </w:r>
          </w:p>
        </w:tc>
        <w:tc>
          <w:tcPr>
            <w:tcW w:w="1701" w:type="dxa"/>
            <w:gridSpan w:val="3"/>
            <w:tcBorders>
              <w:top w:val="nil"/>
              <w:left w:val="nil"/>
              <w:bottom w:val="single" w:sz="4" w:space="0" w:color="auto"/>
              <w:right w:val="nil"/>
            </w:tcBorders>
            <w:shd w:val="clear" w:color="auto" w:fill="auto"/>
            <w:noWrap/>
            <w:hideMark/>
          </w:tcPr>
          <w:p w14:paraId="2D72DB4D" w14:textId="3FF2A418"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80,626,753</w:t>
            </w:r>
          </w:p>
        </w:tc>
      </w:tr>
      <w:tr w:rsidR="0023056C" w:rsidRPr="002C18F3" w14:paraId="4C1AAFF7" w14:textId="77777777" w:rsidTr="0033245E">
        <w:trPr>
          <w:trHeight w:val="20"/>
        </w:trPr>
        <w:tc>
          <w:tcPr>
            <w:tcW w:w="1256" w:type="dxa"/>
            <w:vMerge/>
            <w:tcBorders>
              <w:top w:val="nil"/>
              <w:left w:val="nil"/>
              <w:bottom w:val="single" w:sz="4" w:space="0" w:color="auto"/>
              <w:right w:val="nil"/>
            </w:tcBorders>
            <w:vAlign w:val="center"/>
            <w:hideMark/>
          </w:tcPr>
          <w:p w14:paraId="6CC2DED8"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0AEBE534"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کل</w:t>
            </w:r>
          </w:p>
        </w:tc>
        <w:tc>
          <w:tcPr>
            <w:tcW w:w="1240" w:type="dxa"/>
            <w:tcBorders>
              <w:top w:val="nil"/>
              <w:left w:val="nil"/>
              <w:bottom w:val="single" w:sz="4" w:space="0" w:color="auto"/>
              <w:right w:val="nil"/>
            </w:tcBorders>
            <w:shd w:val="clear" w:color="000000" w:fill="DDEBF7"/>
            <w:noWrap/>
            <w:vAlign w:val="center"/>
            <w:hideMark/>
          </w:tcPr>
          <w:p w14:paraId="16C4C28D"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93,648</w:t>
            </w:r>
          </w:p>
        </w:tc>
        <w:tc>
          <w:tcPr>
            <w:tcW w:w="818" w:type="dxa"/>
            <w:tcBorders>
              <w:top w:val="nil"/>
              <w:left w:val="nil"/>
              <w:bottom w:val="single" w:sz="4" w:space="0" w:color="auto"/>
              <w:right w:val="nil"/>
            </w:tcBorders>
            <w:shd w:val="clear" w:color="000000" w:fill="DDEBF7"/>
            <w:noWrap/>
            <w:vAlign w:val="center"/>
            <w:hideMark/>
          </w:tcPr>
          <w:p w14:paraId="156859B7"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8/0%</w:t>
            </w:r>
          </w:p>
        </w:tc>
        <w:tc>
          <w:tcPr>
            <w:tcW w:w="1080" w:type="dxa"/>
            <w:tcBorders>
              <w:top w:val="nil"/>
              <w:left w:val="nil"/>
              <w:bottom w:val="single" w:sz="4" w:space="0" w:color="auto"/>
              <w:right w:val="nil"/>
            </w:tcBorders>
            <w:shd w:val="clear" w:color="000000" w:fill="DDEBF7"/>
            <w:noWrap/>
            <w:vAlign w:val="center"/>
            <w:hideMark/>
          </w:tcPr>
          <w:p w14:paraId="5F4687B0" w14:textId="3A97E192" w:rsidR="0023056C" w:rsidRPr="002C18F3" w:rsidRDefault="0023056C" w:rsidP="0023056C">
            <w:pPr>
              <w:bidi/>
              <w:spacing w:after="0" w:line="240" w:lineRule="auto"/>
              <w:jc w:val="center"/>
              <w:rPr>
                <w:rFonts w:ascii="Arial" w:eastAsia="Times New Roman" w:hAnsi="Arial"/>
                <w:sz w:val="24"/>
                <w:lang w:bidi="fa-IR"/>
              </w:rPr>
            </w:pPr>
            <w:r w:rsidRPr="002C18F3">
              <w:rPr>
                <w:sz w:val="24"/>
              </w:rPr>
              <w:t>63/6</w:t>
            </w:r>
          </w:p>
        </w:tc>
        <w:tc>
          <w:tcPr>
            <w:tcW w:w="930" w:type="dxa"/>
            <w:tcBorders>
              <w:top w:val="nil"/>
              <w:left w:val="nil"/>
              <w:bottom w:val="single" w:sz="4" w:space="0" w:color="auto"/>
              <w:right w:val="nil"/>
            </w:tcBorders>
            <w:shd w:val="clear" w:color="000000" w:fill="DDEBF7"/>
            <w:noWrap/>
            <w:vAlign w:val="center"/>
            <w:hideMark/>
          </w:tcPr>
          <w:p w14:paraId="2FD04C58" w14:textId="1D328207"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17/6</w:t>
            </w:r>
          </w:p>
        </w:tc>
        <w:tc>
          <w:tcPr>
            <w:tcW w:w="1416" w:type="dxa"/>
            <w:tcBorders>
              <w:top w:val="nil"/>
              <w:left w:val="nil"/>
              <w:bottom w:val="single" w:sz="4" w:space="0" w:color="auto"/>
              <w:right w:val="nil"/>
            </w:tcBorders>
            <w:shd w:val="clear" w:color="000000" w:fill="DDEBF7"/>
            <w:noWrap/>
            <w:hideMark/>
          </w:tcPr>
          <w:p w14:paraId="650DAAE7" w14:textId="1425EC34"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75,101,468</w:t>
            </w:r>
          </w:p>
        </w:tc>
        <w:tc>
          <w:tcPr>
            <w:tcW w:w="1701" w:type="dxa"/>
            <w:gridSpan w:val="3"/>
            <w:tcBorders>
              <w:top w:val="nil"/>
              <w:left w:val="nil"/>
              <w:bottom w:val="single" w:sz="4" w:space="0" w:color="auto"/>
              <w:right w:val="nil"/>
            </w:tcBorders>
            <w:shd w:val="clear" w:color="000000" w:fill="DDEBF7"/>
            <w:noWrap/>
            <w:hideMark/>
          </w:tcPr>
          <w:p w14:paraId="58623F13" w14:textId="61F251EE"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92,138,241</w:t>
            </w:r>
          </w:p>
        </w:tc>
      </w:tr>
      <w:tr w:rsidR="0023056C" w:rsidRPr="002C18F3" w14:paraId="3C1AF86A" w14:textId="77777777" w:rsidTr="0033245E">
        <w:trPr>
          <w:trHeight w:val="20"/>
        </w:trPr>
        <w:tc>
          <w:tcPr>
            <w:tcW w:w="1256" w:type="dxa"/>
            <w:vMerge w:val="restart"/>
            <w:tcBorders>
              <w:top w:val="nil"/>
              <w:left w:val="nil"/>
              <w:bottom w:val="single" w:sz="4" w:space="0" w:color="auto"/>
              <w:right w:val="nil"/>
            </w:tcBorders>
            <w:shd w:val="clear" w:color="000000" w:fill="BDD7EE"/>
            <w:vAlign w:val="center"/>
            <w:hideMark/>
          </w:tcPr>
          <w:p w14:paraId="36DD7E6F"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فارس</w:t>
            </w:r>
          </w:p>
        </w:tc>
        <w:tc>
          <w:tcPr>
            <w:tcW w:w="885" w:type="dxa"/>
            <w:tcBorders>
              <w:top w:val="nil"/>
              <w:left w:val="nil"/>
              <w:bottom w:val="single" w:sz="4" w:space="0" w:color="auto"/>
              <w:right w:val="nil"/>
            </w:tcBorders>
            <w:shd w:val="clear" w:color="000000" w:fill="BDD7EE"/>
            <w:vAlign w:val="center"/>
            <w:hideMark/>
          </w:tcPr>
          <w:p w14:paraId="6A482AC9"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مرد</w:t>
            </w:r>
          </w:p>
        </w:tc>
        <w:tc>
          <w:tcPr>
            <w:tcW w:w="1240" w:type="dxa"/>
            <w:tcBorders>
              <w:top w:val="nil"/>
              <w:left w:val="nil"/>
              <w:bottom w:val="single" w:sz="4" w:space="0" w:color="auto"/>
              <w:right w:val="nil"/>
            </w:tcBorders>
            <w:shd w:val="clear" w:color="auto" w:fill="auto"/>
            <w:noWrap/>
            <w:vAlign w:val="center"/>
            <w:hideMark/>
          </w:tcPr>
          <w:p w14:paraId="6D9E3F47"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60,454</w:t>
            </w:r>
          </w:p>
        </w:tc>
        <w:tc>
          <w:tcPr>
            <w:tcW w:w="818" w:type="dxa"/>
            <w:tcBorders>
              <w:top w:val="nil"/>
              <w:left w:val="nil"/>
              <w:bottom w:val="single" w:sz="4" w:space="0" w:color="auto"/>
              <w:right w:val="nil"/>
            </w:tcBorders>
            <w:shd w:val="clear" w:color="auto" w:fill="auto"/>
            <w:noWrap/>
            <w:vAlign w:val="center"/>
            <w:hideMark/>
          </w:tcPr>
          <w:p w14:paraId="6AEE73F6"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5/2%</w:t>
            </w:r>
          </w:p>
        </w:tc>
        <w:tc>
          <w:tcPr>
            <w:tcW w:w="1080" w:type="dxa"/>
            <w:tcBorders>
              <w:top w:val="nil"/>
              <w:left w:val="nil"/>
              <w:bottom w:val="single" w:sz="4" w:space="0" w:color="auto"/>
              <w:right w:val="nil"/>
            </w:tcBorders>
            <w:shd w:val="clear" w:color="auto" w:fill="auto"/>
            <w:noWrap/>
            <w:vAlign w:val="center"/>
            <w:hideMark/>
          </w:tcPr>
          <w:p w14:paraId="58E3973B" w14:textId="31927C6F" w:rsidR="0023056C" w:rsidRPr="002C18F3" w:rsidRDefault="0023056C" w:rsidP="0023056C">
            <w:pPr>
              <w:bidi/>
              <w:spacing w:after="0" w:line="240" w:lineRule="auto"/>
              <w:jc w:val="center"/>
              <w:rPr>
                <w:rFonts w:ascii="Arial" w:eastAsia="Times New Roman" w:hAnsi="Arial"/>
                <w:sz w:val="24"/>
                <w:lang w:bidi="fa-IR"/>
              </w:rPr>
            </w:pPr>
            <w:r w:rsidRPr="002C18F3">
              <w:rPr>
                <w:sz w:val="24"/>
              </w:rPr>
              <w:t>61/0</w:t>
            </w:r>
          </w:p>
        </w:tc>
        <w:tc>
          <w:tcPr>
            <w:tcW w:w="930" w:type="dxa"/>
            <w:tcBorders>
              <w:top w:val="nil"/>
              <w:left w:val="nil"/>
              <w:bottom w:val="single" w:sz="4" w:space="0" w:color="auto"/>
              <w:right w:val="nil"/>
            </w:tcBorders>
            <w:shd w:val="clear" w:color="auto" w:fill="auto"/>
            <w:noWrap/>
            <w:vAlign w:val="center"/>
            <w:hideMark/>
          </w:tcPr>
          <w:p w14:paraId="2E2D9DCF" w14:textId="6825A2EE"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13/9</w:t>
            </w:r>
          </w:p>
        </w:tc>
        <w:tc>
          <w:tcPr>
            <w:tcW w:w="1416" w:type="dxa"/>
            <w:tcBorders>
              <w:top w:val="nil"/>
              <w:left w:val="nil"/>
              <w:bottom w:val="single" w:sz="4" w:space="0" w:color="auto"/>
              <w:right w:val="nil"/>
            </w:tcBorders>
            <w:shd w:val="clear" w:color="auto" w:fill="auto"/>
            <w:noWrap/>
            <w:hideMark/>
          </w:tcPr>
          <w:p w14:paraId="270BCCD7" w14:textId="6DDFEBCD"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62,368,925</w:t>
            </w:r>
          </w:p>
        </w:tc>
        <w:tc>
          <w:tcPr>
            <w:tcW w:w="1701" w:type="dxa"/>
            <w:gridSpan w:val="3"/>
            <w:tcBorders>
              <w:top w:val="nil"/>
              <w:left w:val="nil"/>
              <w:bottom w:val="single" w:sz="4" w:space="0" w:color="auto"/>
              <w:right w:val="nil"/>
            </w:tcBorders>
            <w:shd w:val="clear" w:color="auto" w:fill="auto"/>
            <w:noWrap/>
            <w:hideMark/>
          </w:tcPr>
          <w:p w14:paraId="0ABE2841" w14:textId="61D7F752"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80,265,164</w:t>
            </w:r>
          </w:p>
        </w:tc>
      </w:tr>
      <w:tr w:rsidR="0023056C" w:rsidRPr="002C18F3" w14:paraId="6CB26CA0" w14:textId="77777777" w:rsidTr="0033245E">
        <w:trPr>
          <w:trHeight w:val="20"/>
        </w:trPr>
        <w:tc>
          <w:tcPr>
            <w:tcW w:w="1256" w:type="dxa"/>
            <w:vMerge/>
            <w:tcBorders>
              <w:top w:val="nil"/>
              <w:left w:val="nil"/>
              <w:bottom w:val="single" w:sz="4" w:space="0" w:color="auto"/>
              <w:right w:val="nil"/>
            </w:tcBorders>
            <w:vAlign w:val="center"/>
            <w:hideMark/>
          </w:tcPr>
          <w:p w14:paraId="71B8DA30"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5B9761EA"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زن</w:t>
            </w:r>
          </w:p>
        </w:tc>
        <w:tc>
          <w:tcPr>
            <w:tcW w:w="1240" w:type="dxa"/>
            <w:tcBorders>
              <w:top w:val="nil"/>
              <w:left w:val="nil"/>
              <w:bottom w:val="single" w:sz="4" w:space="0" w:color="auto"/>
              <w:right w:val="nil"/>
            </w:tcBorders>
            <w:shd w:val="clear" w:color="auto" w:fill="auto"/>
            <w:noWrap/>
            <w:vAlign w:val="center"/>
            <w:hideMark/>
          </w:tcPr>
          <w:p w14:paraId="59943F39"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1,136</w:t>
            </w:r>
          </w:p>
        </w:tc>
        <w:tc>
          <w:tcPr>
            <w:tcW w:w="818" w:type="dxa"/>
            <w:tcBorders>
              <w:top w:val="nil"/>
              <w:left w:val="nil"/>
              <w:bottom w:val="single" w:sz="4" w:space="0" w:color="auto"/>
              <w:right w:val="nil"/>
            </w:tcBorders>
            <w:shd w:val="clear" w:color="auto" w:fill="auto"/>
            <w:noWrap/>
            <w:vAlign w:val="center"/>
            <w:hideMark/>
          </w:tcPr>
          <w:p w14:paraId="274A5928"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0/1%</w:t>
            </w:r>
          </w:p>
        </w:tc>
        <w:tc>
          <w:tcPr>
            <w:tcW w:w="1080" w:type="dxa"/>
            <w:tcBorders>
              <w:top w:val="nil"/>
              <w:left w:val="nil"/>
              <w:bottom w:val="single" w:sz="4" w:space="0" w:color="auto"/>
              <w:right w:val="nil"/>
            </w:tcBorders>
            <w:shd w:val="clear" w:color="auto" w:fill="auto"/>
            <w:noWrap/>
            <w:vAlign w:val="center"/>
            <w:hideMark/>
          </w:tcPr>
          <w:p w14:paraId="6A4B1923" w14:textId="20B20562" w:rsidR="0023056C" w:rsidRPr="002C18F3" w:rsidRDefault="0023056C" w:rsidP="0023056C">
            <w:pPr>
              <w:bidi/>
              <w:spacing w:after="0" w:line="240" w:lineRule="auto"/>
              <w:jc w:val="center"/>
              <w:rPr>
                <w:rFonts w:ascii="Arial" w:eastAsia="Times New Roman" w:hAnsi="Arial"/>
                <w:sz w:val="24"/>
                <w:lang w:bidi="fa-IR"/>
              </w:rPr>
            </w:pPr>
            <w:r w:rsidRPr="002C18F3">
              <w:rPr>
                <w:sz w:val="24"/>
              </w:rPr>
              <w:t>56/2</w:t>
            </w:r>
          </w:p>
        </w:tc>
        <w:tc>
          <w:tcPr>
            <w:tcW w:w="930" w:type="dxa"/>
            <w:tcBorders>
              <w:top w:val="nil"/>
              <w:left w:val="nil"/>
              <w:bottom w:val="single" w:sz="4" w:space="0" w:color="auto"/>
              <w:right w:val="nil"/>
            </w:tcBorders>
            <w:shd w:val="clear" w:color="auto" w:fill="auto"/>
            <w:noWrap/>
            <w:vAlign w:val="center"/>
            <w:hideMark/>
          </w:tcPr>
          <w:p w14:paraId="5E104A1A" w14:textId="58C43998"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11/2</w:t>
            </w:r>
          </w:p>
        </w:tc>
        <w:tc>
          <w:tcPr>
            <w:tcW w:w="1416" w:type="dxa"/>
            <w:tcBorders>
              <w:top w:val="nil"/>
              <w:left w:val="nil"/>
              <w:bottom w:val="single" w:sz="4" w:space="0" w:color="auto"/>
              <w:right w:val="nil"/>
            </w:tcBorders>
            <w:shd w:val="clear" w:color="auto" w:fill="auto"/>
            <w:noWrap/>
            <w:hideMark/>
          </w:tcPr>
          <w:p w14:paraId="31F7A0FC" w14:textId="3C532D6D"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56,109,054</w:t>
            </w:r>
          </w:p>
        </w:tc>
        <w:tc>
          <w:tcPr>
            <w:tcW w:w="1701" w:type="dxa"/>
            <w:gridSpan w:val="3"/>
            <w:tcBorders>
              <w:top w:val="nil"/>
              <w:left w:val="nil"/>
              <w:bottom w:val="single" w:sz="4" w:space="0" w:color="auto"/>
              <w:right w:val="nil"/>
            </w:tcBorders>
            <w:shd w:val="clear" w:color="auto" w:fill="auto"/>
            <w:noWrap/>
            <w:hideMark/>
          </w:tcPr>
          <w:p w14:paraId="03E7BFB6" w14:textId="22A35D94"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68,579,896</w:t>
            </w:r>
          </w:p>
        </w:tc>
      </w:tr>
      <w:tr w:rsidR="0023056C" w:rsidRPr="002C18F3" w14:paraId="5F10A7A7" w14:textId="77777777" w:rsidTr="0033245E">
        <w:trPr>
          <w:trHeight w:val="20"/>
        </w:trPr>
        <w:tc>
          <w:tcPr>
            <w:tcW w:w="1256" w:type="dxa"/>
            <w:vMerge/>
            <w:tcBorders>
              <w:top w:val="nil"/>
              <w:left w:val="nil"/>
              <w:bottom w:val="single" w:sz="4" w:space="0" w:color="auto"/>
              <w:right w:val="nil"/>
            </w:tcBorders>
            <w:vAlign w:val="center"/>
            <w:hideMark/>
          </w:tcPr>
          <w:p w14:paraId="13FE2938"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187FFCD2"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کل</w:t>
            </w:r>
          </w:p>
        </w:tc>
        <w:tc>
          <w:tcPr>
            <w:tcW w:w="1240" w:type="dxa"/>
            <w:tcBorders>
              <w:top w:val="nil"/>
              <w:left w:val="nil"/>
              <w:bottom w:val="single" w:sz="4" w:space="0" w:color="auto"/>
              <w:right w:val="nil"/>
            </w:tcBorders>
            <w:shd w:val="clear" w:color="000000" w:fill="DDEBF7"/>
            <w:noWrap/>
            <w:vAlign w:val="center"/>
            <w:hideMark/>
          </w:tcPr>
          <w:p w14:paraId="0112D5F7"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61,590</w:t>
            </w:r>
          </w:p>
        </w:tc>
        <w:tc>
          <w:tcPr>
            <w:tcW w:w="818" w:type="dxa"/>
            <w:tcBorders>
              <w:top w:val="nil"/>
              <w:left w:val="nil"/>
              <w:bottom w:val="single" w:sz="4" w:space="0" w:color="auto"/>
              <w:right w:val="nil"/>
            </w:tcBorders>
            <w:shd w:val="clear" w:color="000000" w:fill="DDEBF7"/>
            <w:noWrap/>
            <w:vAlign w:val="center"/>
            <w:hideMark/>
          </w:tcPr>
          <w:p w14:paraId="4AA717C2"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5/3%</w:t>
            </w:r>
          </w:p>
        </w:tc>
        <w:tc>
          <w:tcPr>
            <w:tcW w:w="1080" w:type="dxa"/>
            <w:tcBorders>
              <w:top w:val="nil"/>
              <w:left w:val="nil"/>
              <w:bottom w:val="single" w:sz="4" w:space="0" w:color="auto"/>
              <w:right w:val="nil"/>
            </w:tcBorders>
            <w:shd w:val="clear" w:color="000000" w:fill="DDEBF7"/>
            <w:noWrap/>
            <w:vAlign w:val="center"/>
            <w:hideMark/>
          </w:tcPr>
          <w:p w14:paraId="07473BB5" w14:textId="573798B1" w:rsidR="0023056C" w:rsidRPr="002C18F3" w:rsidRDefault="0023056C" w:rsidP="0023056C">
            <w:pPr>
              <w:bidi/>
              <w:spacing w:after="0" w:line="240" w:lineRule="auto"/>
              <w:jc w:val="center"/>
              <w:rPr>
                <w:rFonts w:ascii="Arial" w:eastAsia="Times New Roman" w:hAnsi="Arial"/>
                <w:sz w:val="24"/>
                <w:lang w:bidi="fa-IR"/>
              </w:rPr>
            </w:pPr>
            <w:r w:rsidRPr="002C18F3">
              <w:rPr>
                <w:sz w:val="24"/>
              </w:rPr>
              <w:t>60/9</w:t>
            </w:r>
          </w:p>
        </w:tc>
        <w:tc>
          <w:tcPr>
            <w:tcW w:w="930" w:type="dxa"/>
            <w:tcBorders>
              <w:top w:val="nil"/>
              <w:left w:val="nil"/>
              <w:bottom w:val="single" w:sz="4" w:space="0" w:color="auto"/>
              <w:right w:val="nil"/>
            </w:tcBorders>
            <w:shd w:val="clear" w:color="000000" w:fill="DDEBF7"/>
            <w:noWrap/>
            <w:vAlign w:val="center"/>
            <w:hideMark/>
          </w:tcPr>
          <w:p w14:paraId="52CA3F9B" w14:textId="3E2272E4"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13/9</w:t>
            </w:r>
          </w:p>
        </w:tc>
        <w:tc>
          <w:tcPr>
            <w:tcW w:w="1416" w:type="dxa"/>
            <w:tcBorders>
              <w:top w:val="nil"/>
              <w:left w:val="nil"/>
              <w:bottom w:val="single" w:sz="4" w:space="0" w:color="auto"/>
              <w:right w:val="nil"/>
            </w:tcBorders>
            <w:shd w:val="clear" w:color="000000" w:fill="DDEBF7"/>
            <w:noWrap/>
            <w:hideMark/>
          </w:tcPr>
          <w:p w14:paraId="33F707A2" w14:textId="5528FD4A"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62,253,464</w:t>
            </w:r>
          </w:p>
        </w:tc>
        <w:tc>
          <w:tcPr>
            <w:tcW w:w="1701" w:type="dxa"/>
            <w:gridSpan w:val="3"/>
            <w:tcBorders>
              <w:top w:val="nil"/>
              <w:left w:val="nil"/>
              <w:bottom w:val="single" w:sz="4" w:space="0" w:color="auto"/>
              <w:right w:val="nil"/>
            </w:tcBorders>
            <w:shd w:val="clear" w:color="000000" w:fill="DDEBF7"/>
            <w:noWrap/>
            <w:hideMark/>
          </w:tcPr>
          <w:p w14:paraId="26ECA207" w14:textId="64D11019"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80,049,635</w:t>
            </w:r>
          </w:p>
        </w:tc>
      </w:tr>
      <w:tr w:rsidR="0023056C" w:rsidRPr="002C18F3" w14:paraId="2030297B" w14:textId="77777777" w:rsidTr="0033245E">
        <w:trPr>
          <w:trHeight w:val="20"/>
        </w:trPr>
        <w:tc>
          <w:tcPr>
            <w:tcW w:w="1256" w:type="dxa"/>
            <w:vMerge w:val="restart"/>
            <w:tcBorders>
              <w:top w:val="nil"/>
              <w:left w:val="nil"/>
              <w:bottom w:val="single" w:sz="4" w:space="0" w:color="auto"/>
              <w:right w:val="nil"/>
            </w:tcBorders>
            <w:shd w:val="clear" w:color="000000" w:fill="BDD7EE"/>
            <w:vAlign w:val="center"/>
            <w:hideMark/>
          </w:tcPr>
          <w:p w14:paraId="1CFCABF4"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قزوين</w:t>
            </w:r>
          </w:p>
        </w:tc>
        <w:tc>
          <w:tcPr>
            <w:tcW w:w="885" w:type="dxa"/>
            <w:tcBorders>
              <w:top w:val="nil"/>
              <w:left w:val="nil"/>
              <w:bottom w:val="single" w:sz="4" w:space="0" w:color="auto"/>
              <w:right w:val="nil"/>
            </w:tcBorders>
            <w:shd w:val="clear" w:color="000000" w:fill="BDD7EE"/>
            <w:vAlign w:val="center"/>
            <w:hideMark/>
          </w:tcPr>
          <w:p w14:paraId="245D73E7"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مرد</w:t>
            </w:r>
          </w:p>
        </w:tc>
        <w:tc>
          <w:tcPr>
            <w:tcW w:w="1240" w:type="dxa"/>
            <w:tcBorders>
              <w:top w:val="nil"/>
              <w:left w:val="nil"/>
              <w:bottom w:val="single" w:sz="4" w:space="0" w:color="auto"/>
              <w:right w:val="nil"/>
            </w:tcBorders>
            <w:shd w:val="clear" w:color="auto" w:fill="auto"/>
            <w:noWrap/>
            <w:vAlign w:val="center"/>
            <w:hideMark/>
          </w:tcPr>
          <w:p w14:paraId="30342A9A"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23,364</w:t>
            </w:r>
          </w:p>
        </w:tc>
        <w:tc>
          <w:tcPr>
            <w:tcW w:w="818" w:type="dxa"/>
            <w:tcBorders>
              <w:top w:val="nil"/>
              <w:left w:val="nil"/>
              <w:bottom w:val="single" w:sz="4" w:space="0" w:color="auto"/>
              <w:right w:val="nil"/>
            </w:tcBorders>
            <w:shd w:val="clear" w:color="auto" w:fill="auto"/>
            <w:noWrap/>
            <w:vAlign w:val="center"/>
            <w:hideMark/>
          </w:tcPr>
          <w:p w14:paraId="5C532CF0"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2/0%</w:t>
            </w:r>
          </w:p>
        </w:tc>
        <w:tc>
          <w:tcPr>
            <w:tcW w:w="1080" w:type="dxa"/>
            <w:tcBorders>
              <w:top w:val="nil"/>
              <w:left w:val="nil"/>
              <w:bottom w:val="single" w:sz="4" w:space="0" w:color="auto"/>
              <w:right w:val="nil"/>
            </w:tcBorders>
            <w:shd w:val="clear" w:color="auto" w:fill="auto"/>
            <w:noWrap/>
            <w:vAlign w:val="center"/>
            <w:hideMark/>
          </w:tcPr>
          <w:p w14:paraId="7DEFC89A" w14:textId="37BB4DD1" w:rsidR="0023056C" w:rsidRPr="002C18F3" w:rsidRDefault="0023056C" w:rsidP="0023056C">
            <w:pPr>
              <w:bidi/>
              <w:spacing w:after="0" w:line="240" w:lineRule="auto"/>
              <w:jc w:val="center"/>
              <w:rPr>
                <w:rFonts w:ascii="Arial" w:eastAsia="Times New Roman" w:hAnsi="Arial"/>
                <w:sz w:val="24"/>
                <w:lang w:bidi="fa-IR"/>
              </w:rPr>
            </w:pPr>
            <w:r w:rsidRPr="002C18F3">
              <w:rPr>
                <w:sz w:val="24"/>
              </w:rPr>
              <w:t>59/9</w:t>
            </w:r>
          </w:p>
        </w:tc>
        <w:tc>
          <w:tcPr>
            <w:tcW w:w="930" w:type="dxa"/>
            <w:tcBorders>
              <w:top w:val="nil"/>
              <w:left w:val="nil"/>
              <w:bottom w:val="single" w:sz="4" w:space="0" w:color="auto"/>
              <w:right w:val="nil"/>
            </w:tcBorders>
            <w:shd w:val="clear" w:color="auto" w:fill="auto"/>
            <w:noWrap/>
            <w:vAlign w:val="center"/>
            <w:hideMark/>
          </w:tcPr>
          <w:p w14:paraId="72EFBED8" w14:textId="0307E155"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16/0</w:t>
            </w:r>
          </w:p>
        </w:tc>
        <w:tc>
          <w:tcPr>
            <w:tcW w:w="1416" w:type="dxa"/>
            <w:tcBorders>
              <w:top w:val="nil"/>
              <w:left w:val="nil"/>
              <w:bottom w:val="single" w:sz="4" w:space="0" w:color="auto"/>
              <w:right w:val="nil"/>
            </w:tcBorders>
            <w:shd w:val="clear" w:color="auto" w:fill="auto"/>
            <w:noWrap/>
            <w:hideMark/>
          </w:tcPr>
          <w:p w14:paraId="72794AE5" w14:textId="5CD03CF3"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63,811,336</w:t>
            </w:r>
          </w:p>
        </w:tc>
        <w:tc>
          <w:tcPr>
            <w:tcW w:w="1701" w:type="dxa"/>
            <w:gridSpan w:val="3"/>
            <w:tcBorders>
              <w:top w:val="nil"/>
              <w:left w:val="nil"/>
              <w:bottom w:val="single" w:sz="4" w:space="0" w:color="auto"/>
              <w:right w:val="nil"/>
            </w:tcBorders>
            <w:shd w:val="clear" w:color="auto" w:fill="auto"/>
            <w:noWrap/>
            <w:hideMark/>
          </w:tcPr>
          <w:p w14:paraId="323B18B8" w14:textId="2E5843DD"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81,049,526</w:t>
            </w:r>
          </w:p>
        </w:tc>
      </w:tr>
      <w:tr w:rsidR="0023056C" w:rsidRPr="002C18F3" w14:paraId="6E174AFC" w14:textId="77777777" w:rsidTr="0033245E">
        <w:trPr>
          <w:trHeight w:val="20"/>
        </w:trPr>
        <w:tc>
          <w:tcPr>
            <w:tcW w:w="1256" w:type="dxa"/>
            <w:vMerge/>
            <w:tcBorders>
              <w:top w:val="nil"/>
              <w:left w:val="nil"/>
              <w:bottom w:val="single" w:sz="4" w:space="0" w:color="auto"/>
              <w:right w:val="nil"/>
            </w:tcBorders>
            <w:vAlign w:val="center"/>
            <w:hideMark/>
          </w:tcPr>
          <w:p w14:paraId="72B416F7"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01E20648"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زن</w:t>
            </w:r>
          </w:p>
        </w:tc>
        <w:tc>
          <w:tcPr>
            <w:tcW w:w="1240" w:type="dxa"/>
            <w:tcBorders>
              <w:top w:val="nil"/>
              <w:left w:val="nil"/>
              <w:bottom w:val="single" w:sz="4" w:space="0" w:color="auto"/>
              <w:right w:val="nil"/>
            </w:tcBorders>
            <w:shd w:val="clear" w:color="auto" w:fill="auto"/>
            <w:noWrap/>
            <w:vAlign w:val="center"/>
            <w:hideMark/>
          </w:tcPr>
          <w:p w14:paraId="5717B812"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278</w:t>
            </w:r>
          </w:p>
        </w:tc>
        <w:tc>
          <w:tcPr>
            <w:tcW w:w="818" w:type="dxa"/>
            <w:tcBorders>
              <w:top w:val="nil"/>
              <w:left w:val="nil"/>
              <w:bottom w:val="single" w:sz="4" w:space="0" w:color="auto"/>
              <w:right w:val="nil"/>
            </w:tcBorders>
            <w:shd w:val="clear" w:color="auto" w:fill="auto"/>
            <w:noWrap/>
            <w:vAlign w:val="center"/>
            <w:hideMark/>
          </w:tcPr>
          <w:p w14:paraId="43FD620F"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0/0%</w:t>
            </w:r>
          </w:p>
        </w:tc>
        <w:tc>
          <w:tcPr>
            <w:tcW w:w="1080" w:type="dxa"/>
            <w:tcBorders>
              <w:top w:val="nil"/>
              <w:left w:val="nil"/>
              <w:bottom w:val="single" w:sz="4" w:space="0" w:color="auto"/>
              <w:right w:val="nil"/>
            </w:tcBorders>
            <w:shd w:val="clear" w:color="auto" w:fill="auto"/>
            <w:noWrap/>
            <w:vAlign w:val="center"/>
            <w:hideMark/>
          </w:tcPr>
          <w:p w14:paraId="6AA7A9EC" w14:textId="491726D2" w:rsidR="0023056C" w:rsidRPr="002C18F3" w:rsidRDefault="0023056C" w:rsidP="0023056C">
            <w:pPr>
              <w:bidi/>
              <w:spacing w:after="0" w:line="240" w:lineRule="auto"/>
              <w:jc w:val="center"/>
              <w:rPr>
                <w:rFonts w:ascii="Arial" w:eastAsia="Times New Roman" w:hAnsi="Arial"/>
                <w:sz w:val="24"/>
                <w:lang w:bidi="fa-IR"/>
              </w:rPr>
            </w:pPr>
            <w:r w:rsidRPr="002C18F3">
              <w:rPr>
                <w:sz w:val="24"/>
              </w:rPr>
              <w:t>58/5</w:t>
            </w:r>
          </w:p>
        </w:tc>
        <w:tc>
          <w:tcPr>
            <w:tcW w:w="930" w:type="dxa"/>
            <w:tcBorders>
              <w:top w:val="nil"/>
              <w:left w:val="nil"/>
              <w:bottom w:val="single" w:sz="4" w:space="0" w:color="auto"/>
              <w:right w:val="nil"/>
            </w:tcBorders>
            <w:shd w:val="clear" w:color="auto" w:fill="auto"/>
            <w:noWrap/>
            <w:vAlign w:val="center"/>
            <w:hideMark/>
          </w:tcPr>
          <w:p w14:paraId="3D2E9FB9" w14:textId="6507E756"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12/2</w:t>
            </w:r>
          </w:p>
        </w:tc>
        <w:tc>
          <w:tcPr>
            <w:tcW w:w="1416" w:type="dxa"/>
            <w:tcBorders>
              <w:top w:val="nil"/>
              <w:left w:val="nil"/>
              <w:bottom w:val="single" w:sz="4" w:space="0" w:color="auto"/>
              <w:right w:val="nil"/>
            </w:tcBorders>
            <w:shd w:val="clear" w:color="auto" w:fill="auto"/>
            <w:noWrap/>
            <w:hideMark/>
          </w:tcPr>
          <w:p w14:paraId="40B23FA5" w14:textId="52678933"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59,218,692</w:t>
            </w:r>
          </w:p>
        </w:tc>
        <w:tc>
          <w:tcPr>
            <w:tcW w:w="1701" w:type="dxa"/>
            <w:gridSpan w:val="3"/>
            <w:tcBorders>
              <w:top w:val="nil"/>
              <w:left w:val="nil"/>
              <w:bottom w:val="single" w:sz="4" w:space="0" w:color="auto"/>
              <w:right w:val="nil"/>
            </w:tcBorders>
            <w:shd w:val="clear" w:color="auto" w:fill="auto"/>
            <w:noWrap/>
            <w:hideMark/>
          </w:tcPr>
          <w:p w14:paraId="114062B4" w14:textId="5825EE02"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71,649,903</w:t>
            </w:r>
          </w:p>
        </w:tc>
      </w:tr>
      <w:tr w:rsidR="0023056C" w:rsidRPr="002C18F3" w14:paraId="4F28C409" w14:textId="77777777" w:rsidTr="0033245E">
        <w:trPr>
          <w:trHeight w:val="20"/>
        </w:trPr>
        <w:tc>
          <w:tcPr>
            <w:tcW w:w="1256" w:type="dxa"/>
            <w:vMerge/>
            <w:tcBorders>
              <w:top w:val="nil"/>
              <w:left w:val="nil"/>
              <w:bottom w:val="single" w:sz="4" w:space="0" w:color="auto"/>
              <w:right w:val="nil"/>
            </w:tcBorders>
            <w:vAlign w:val="center"/>
            <w:hideMark/>
          </w:tcPr>
          <w:p w14:paraId="0EA49D36"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tcBorders>
              <w:top w:val="nil"/>
              <w:left w:val="nil"/>
              <w:bottom w:val="single" w:sz="4" w:space="0" w:color="auto"/>
              <w:right w:val="nil"/>
            </w:tcBorders>
            <w:shd w:val="clear" w:color="000000" w:fill="BDD7EE"/>
            <w:vAlign w:val="center"/>
            <w:hideMark/>
          </w:tcPr>
          <w:p w14:paraId="5C2FD73D"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کل</w:t>
            </w:r>
          </w:p>
        </w:tc>
        <w:tc>
          <w:tcPr>
            <w:tcW w:w="1240" w:type="dxa"/>
            <w:tcBorders>
              <w:top w:val="nil"/>
              <w:left w:val="nil"/>
              <w:bottom w:val="single" w:sz="4" w:space="0" w:color="auto"/>
              <w:right w:val="nil"/>
            </w:tcBorders>
            <w:shd w:val="clear" w:color="000000" w:fill="DDEBF7"/>
            <w:noWrap/>
            <w:vAlign w:val="center"/>
            <w:hideMark/>
          </w:tcPr>
          <w:p w14:paraId="326128F6"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23,642</w:t>
            </w:r>
          </w:p>
        </w:tc>
        <w:tc>
          <w:tcPr>
            <w:tcW w:w="818" w:type="dxa"/>
            <w:tcBorders>
              <w:top w:val="nil"/>
              <w:left w:val="nil"/>
              <w:bottom w:val="single" w:sz="4" w:space="0" w:color="auto"/>
              <w:right w:val="nil"/>
            </w:tcBorders>
            <w:shd w:val="clear" w:color="000000" w:fill="DDEBF7"/>
            <w:noWrap/>
            <w:vAlign w:val="center"/>
            <w:hideMark/>
          </w:tcPr>
          <w:p w14:paraId="546D2B20"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2/0%</w:t>
            </w:r>
          </w:p>
        </w:tc>
        <w:tc>
          <w:tcPr>
            <w:tcW w:w="1080" w:type="dxa"/>
            <w:tcBorders>
              <w:top w:val="nil"/>
              <w:left w:val="nil"/>
              <w:bottom w:val="single" w:sz="4" w:space="0" w:color="auto"/>
              <w:right w:val="nil"/>
            </w:tcBorders>
            <w:shd w:val="clear" w:color="000000" w:fill="DDEBF7"/>
            <w:noWrap/>
            <w:vAlign w:val="center"/>
            <w:hideMark/>
          </w:tcPr>
          <w:p w14:paraId="7B1C4895" w14:textId="49E040A6" w:rsidR="0023056C" w:rsidRPr="002C18F3" w:rsidRDefault="0023056C" w:rsidP="0023056C">
            <w:pPr>
              <w:bidi/>
              <w:spacing w:after="0" w:line="240" w:lineRule="auto"/>
              <w:jc w:val="center"/>
              <w:rPr>
                <w:rFonts w:ascii="Arial" w:eastAsia="Times New Roman" w:hAnsi="Arial"/>
                <w:sz w:val="24"/>
                <w:lang w:bidi="fa-IR"/>
              </w:rPr>
            </w:pPr>
            <w:r w:rsidRPr="002C18F3">
              <w:rPr>
                <w:sz w:val="24"/>
              </w:rPr>
              <w:t>59/9</w:t>
            </w:r>
          </w:p>
        </w:tc>
        <w:tc>
          <w:tcPr>
            <w:tcW w:w="930" w:type="dxa"/>
            <w:tcBorders>
              <w:top w:val="nil"/>
              <w:left w:val="nil"/>
              <w:bottom w:val="single" w:sz="4" w:space="0" w:color="auto"/>
              <w:right w:val="nil"/>
            </w:tcBorders>
            <w:shd w:val="clear" w:color="000000" w:fill="DDEBF7"/>
            <w:noWrap/>
            <w:vAlign w:val="center"/>
            <w:hideMark/>
          </w:tcPr>
          <w:p w14:paraId="071973CB" w14:textId="64C30BEF"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15/9</w:t>
            </w:r>
          </w:p>
        </w:tc>
        <w:tc>
          <w:tcPr>
            <w:tcW w:w="1416" w:type="dxa"/>
            <w:tcBorders>
              <w:top w:val="nil"/>
              <w:left w:val="nil"/>
              <w:bottom w:val="single" w:sz="4" w:space="0" w:color="auto"/>
              <w:right w:val="nil"/>
            </w:tcBorders>
            <w:shd w:val="clear" w:color="000000" w:fill="DDEBF7"/>
            <w:noWrap/>
            <w:hideMark/>
          </w:tcPr>
          <w:p w14:paraId="767BE95E" w14:textId="2B2DB6CC"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63,757,332</w:t>
            </w:r>
          </w:p>
        </w:tc>
        <w:tc>
          <w:tcPr>
            <w:tcW w:w="1701" w:type="dxa"/>
            <w:gridSpan w:val="3"/>
            <w:tcBorders>
              <w:top w:val="nil"/>
              <w:left w:val="nil"/>
              <w:bottom w:val="single" w:sz="4" w:space="0" w:color="auto"/>
              <w:right w:val="nil"/>
            </w:tcBorders>
            <w:shd w:val="clear" w:color="000000" w:fill="DDEBF7"/>
            <w:noWrap/>
            <w:hideMark/>
          </w:tcPr>
          <w:p w14:paraId="0AB4A4F3" w14:textId="5A6054DD"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80,938,998</w:t>
            </w:r>
          </w:p>
        </w:tc>
      </w:tr>
    </w:tbl>
    <w:p w14:paraId="5C2806D8" w14:textId="069B803D" w:rsidR="001827B6" w:rsidRDefault="001827B6" w:rsidP="00C00B4A">
      <w:pPr>
        <w:bidi/>
        <w:rPr>
          <w:rtl/>
        </w:rPr>
      </w:pPr>
    </w:p>
    <w:p w14:paraId="169349A1" w14:textId="77777777" w:rsidR="001827B6" w:rsidRDefault="001827B6" w:rsidP="00C00B4A">
      <w:pPr>
        <w:bidi/>
      </w:pPr>
    </w:p>
    <w:tbl>
      <w:tblPr>
        <w:bidiVisual/>
        <w:tblW w:w="9326" w:type="dxa"/>
        <w:tblLook w:val="04A0" w:firstRow="1" w:lastRow="0" w:firstColumn="1" w:lastColumn="0" w:noHBand="0" w:noVBand="1"/>
      </w:tblPr>
      <w:tblGrid>
        <w:gridCol w:w="1256"/>
        <w:gridCol w:w="6"/>
        <w:gridCol w:w="879"/>
        <w:gridCol w:w="11"/>
        <w:gridCol w:w="1229"/>
        <w:gridCol w:w="18"/>
        <w:gridCol w:w="800"/>
        <w:gridCol w:w="1080"/>
        <w:gridCol w:w="6"/>
        <w:gridCol w:w="924"/>
        <w:gridCol w:w="11"/>
        <w:gridCol w:w="1405"/>
        <w:gridCol w:w="19"/>
        <w:gridCol w:w="1651"/>
        <w:gridCol w:w="7"/>
        <w:gridCol w:w="24"/>
      </w:tblGrid>
      <w:tr w:rsidR="006C6251" w:rsidRPr="002C18F3" w14:paraId="438E4C97" w14:textId="77777777" w:rsidTr="00A57D83">
        <w:trPr>
          <w:gridAfter w:val="2"/>
          <w:wAfter w:w="31" w:type="dxa"/>
          <w:trHeight w:val="20"/>
        </w:trPr>
        <w:tc>
          <w:tcPr>
            <w:tcW w:w="9295" w:type="dxa"/>
            <w:gridSpan w:val="14"/>
            <w:tcBorders>
              <w:top w:val="nil"/>
              <w:left w:val="nil"/>
              <w:bottom w:val="single" w:sz="4" w:space="0" w:color="auto"/>
              <w:right w:val="nil"/>
            </w:tcBorders>
            <w:shd w:val="clear" w:color="auto" w:fill="auto"/>
            <w:noWrap/>
            <w:vAlign w:val="center"/>
            <w:hideMark/>
          </w:tcPr>
          <w:p w14:paraId="0266F9EB" w14:textId="081C5501" w:rsidR="006C6251" w:rsidRPr="002C18F3" w:rsidRDefault="0006290A" w:rsidP="00C00B4A">
            <w:pPr>
              <w:bidi/>
              <w:spacing w:after="0" w:line="240" w:lineRule="auto"/>
              <w:jc w:val="center"/>
              <w:rPr>
                <w:rFonts w:ascii="Arial" w:eastAsia="Times New Roman" w:hAnsi="Arial"/>
                <w:b/>
                <w:bCs/>
                <w:color w:val="000000"/>
                <w:sz w:val="24"/>
                <w:lang w:bidi="fa-IR"/>
              </w:rPr>
            </w:pPr>
            <w:r>
              <w:rPr>
                <w:rFonts w:ascii="Arial" w:eastAsia="Times New Roman" w:hAnsi="Arial" w:hint="cs"/>
                <w:b/>
                <w:bCs/>
                <w:color w:val="000000"/>
                <w:sz w:val="24"/>
                <w:rtl/>
                <w:lang w:bidi="fa-IR"/>
              </w:rPr>
              <w:t xml:space="preserve">ادامه </w:t>
            </w:r>
            <w:r w:rsidR="006C6251" w:rsidRPr="002C18F3">
              <w:rPr>
                <w:rFonts w:ascii="Arial" w:eastAsia="Times New Roman" w:hAnsi="Arial" w:hint="cs"/>
                <w:b/>
                <w:bCs/>
                <w:color w:val="000000"/>
                <w:sz w:val="24"/>
                <w:rtl/>
                <w:lang w:bidi="fa-IR"/>
              </w:rPr>
              <w:t xml:space="preserve">جدول 33: توزیع فراوانی و </w:t>
            </w:r>
            <w:r w:rsidR="006B2763">
              <w:rPr>
                <w:rFonts w:ascii="Arial" w:eastAsia="Times New Roman" w:hAnsi="Arial" w:hint="cs"/>
                <w:b/>
                <w:bCs/>
                <w:color w:val="000000"/>
                <w:sz w:val="24"/>
                <w:rtl/>
                <w:lang w:bidi="fa-IR"/>
              </w:rPr>
              <w:t>میانگین متغیرهای بیمه‌ای</w:t>
            </w:r>
            <w:r w:rsidR="006C6251" w:rsidRPr="002C18F3">
              <w:rPr>
                <w:rFonts w:ascii="Arial" w:eastAsia="Times New Roman" w:hAnsi="Arial" w:hint="cs"/>
                <w:b/>
                <w:bCs/>
                <w:color w:val="000000"/>
                <w:sz w:val="24"/>
                <w:rtl/>
                <w:lang w:bidi="fa-IR"/>
              </w:rPr>
              <w:t xml:space="preserve"> </w:t>
            </w:r>
            <w:r w:rsidR="00172345">
              <w:rPr>
                <w:rFonts w:ascii="Arial" w:eastAsia="Times New Roman" w:hAnsi="Arial" w:hint="cs"/>
                <w:b/>
                <w:bCs/>
                <w:color w:val="000000"/>
                <w:sz w:val="24"/>
                <w:rtl/>
                <w:lang w:bidi="fa-IR"/>
              </w:rPr>
              <w:t>پرونده‌های فعال فوت</w:t>
            </w:r>
            <w:r w:rsidR="006C6251" w:rsidRPr="002C18F3">
              <w:rPr>
                <w:rFonts w:ascii="Arial" w:eastAsia="Times New Roman" w:hAnsi="Arial" w:hint="cs"/>
                <w:b/>
                <w:bCs/>
                <w:color w:val="000000"/>
                <w:sz w:val="24"/>
                <w:rtl/>
                <w:lang w:bidi="fa-IR"/>
              </w:rPr>
              <w:t xml:space="preserve"> به تفکیک </w:t>
            </w:r>
            <w:r w:rsidR="00323AE5">
              <w:rPr>
                <w:rFonts w:ascii="Arial" w:eastAsia="Times New Roman" w:hAnsi="Arial" w:hint="cs"/>
                <w:b/>
                <w:bCs/>
                <w:color w:val="000000"/>
                <w:sz w:val="24"/>
                <w:rtl/>
                <w:lang w:bidi="fa-IR"/>
              </w:rPr>
              <w:t>اداره‌کل</w:t>
            </w:r>
          </w:p>
        </w:tc>
      </w:tr>
      <w:tr w:rsidR="00664DCB" w:rsidRPr="002C18F3" w14:paraId="78097CE2" w14:textId="77777777" w:rsidTr="00A57D83">
        <w:trPr>
          <w:gridAfter w:val="1"/>
          <w:wAfter w:w="24" w:type="dxa"/>
          <w:trHeight w:val="20"/>
        </w:trPr>
        <w:tc>
          <w:tcPr>
            <w:tcW w:w="1262" w:type="dxa"/>
            <w:gridSpan w:val="2"/>
            <w:tcBorders>
              <w:top w:val="nil"/>
              <w:left w:val="nil"/>
              <w:bottom w:val="single" w:sz="4" w:space="0" w:color="auto"/>
              <w:right w:val="nil"/>
            </w:tcBorders>
            <w:shd w:val="clear" w:color="000000" w:fill="BDD7EE"/>
            <w:vAlign w:val="center"/>
            <w:hideMark/>
          </w:tcPr>
          <w:p w14:paraId="451D1ABE" w14:textId="0CC4EF8C" w:rsidR="00664DCB" w:rsidRPr="002C18F3" w:rsidRDefault="00664DCB" w:rsidP="00664DCB">
            <w:pPr>
              <w:bidi/>
              <w:spacing w:after="0" w:line="240" w:lineRule="auto"/>
              <w:jc w:val="center"/>
              <w:rPr>
                <w:rFonts w:ascii="Arial" w:eastAsia="Times New Roman" w:hAnsi="Arial"/>
                <w:b/>
                <w:bCs/>
                <w:sz w:val="24"/>
                <w:rtl/>
                <w:lang w:bidi="fa-IR"/>
              </w:rPr>
            </w:pPr>
            <w:r>
              <w:rPr>
                <w:rFonts w:ascii="Arial" w:eastAsia="Times New Roman" w:hAnsi="Arial" w:hint="cs"/>
                <w:b/>
                <w:bCs/>
                <w:sz w:val="24"/>
                <w:rtl/>
                <w:lang w:bidi="fa-IR"/>
              </w:rPr>
              <w:t>اداره‌کل</w:t>
            </w:r>
          </w:p>
        </w:tc>
        <w:tc>
          <w:tcPr>
            <w:tcW w:w="890" w:type="dxa"/>
            <w:gridSpan w:val="2"/>
            <w:tcBorders>
              <w:top w:val="nil"/>
              <w:left w:val="nil"/>
              <w:bottom w:val="single" w:sz="4" w:space="0" w:color="auto"/>
              <w:right w:val="nil"/>
            </w:tcBorders>
            <w:shd w:val="clear" w:color="000000" w:fill="BDD7EE"/>
            <w:vAlign w:val="center"/>
            <w:hideMark/>
          </w:tcPr>
          <w:p w14:paraId="0897CC5C" w14:textId="77777777" w:rsidR="00664DCB" w:rsidRPr="002C18F3" w:rsidRDefault="00664DCB" w:rsidP="00664DCB">
            <w:pPr>
              <w:bidi/>
              <w:spacing w:after="0" w:line="240" w:lineRule="auto"/>
              <w:jc w:val="center"/>
              <w:rPr>
                <w:rFonts w:ascii="Arial" w:eastAsia="Times New Roman" w:hAnsi="Arial"/>
                <w:b/>
                <w:bCs/>
                <w:sz w:val="24"/>
                <w:lang w:bidi="fa-IR"/>
              </w:rPr>
            </w:pPr>
            <w:r w:rsidRPr="002C18F3">
              <w:rPr>
                <w:rFonts w:ascii="Arial" w:eastAsia="Times New Roman" w:hAnsi="Arial" w:hint="cs"/>
                <w:b/>
                <w:bCs/>
                <w:sz w:val="24"/>
                <w:rtl/>
                <w:lang w:bidi="fa-IR"/>
              </w:rPr>
              <w:t>جنسیت</w:t>
            </w:r>
          </w:p>
        </w:tc>
        <w:tc>
          <w:tcPr>
            <w:tcW w:w="1247" w:type="dxa"/>
            <w:gridSpan w:val="2"/>
            <w:tcBorders>
              <w:top w:val="nil"/>
              <w:left w:val="nil"/>
              <w:bottom w:val="single" w:sz="4" w:space="0" w:color="auto"/>
              <w:right w:val="nil"/>
            </w:tcBorders>
            <w:shd w:val="clear" w:color="000000" w:fill="BDD7EE"/>
            <w:vAlign w:val="center"/>
            <w:hideMark/>
          </w:tcPr>
          <w:p w14:paraId="42879706" w14:textId="77777777" w:rsidR="00664DCB" w:rsidRPr="002C18F3" w:rsidRDefault="00664DCB" w:rsidP="00664DCB">
            <w:pPr>
              <w:bidi/>
              <w:spacing w:after="0" w:line="240" w:lineRule="auto"/>
              <w:jc w:val="center"/>
              <w:rPr>
                <w:rFonts w:ascii="Arial" w:eastAsia="Times New Roman" w:hAnsi="Arial"/>
                <w:b/>
                <w:bCs/>
                <w:sz w:val="24"/>
                <w:lang w:bidi="fa-IR"/>
              </w:rPr>
            </w:pPr>
            <w:r w:rsidRPr="002C18F3">
              <w:rPr>
                <w:rFonts w:ascii="Arial" w:eastAsia="Times New Roman" w:hAnsi="Arial" w:hint="cs"/>
                <w:b/>
                <w:bCs/>
                <w:sz w:val="24"/>
                <w:rtl/>
                <w:lang w:bidi="fa-IR"/>
              </w:rPr>
              <w:t>تعداد</w:t>
            </w:r>
          </w:p>
        </w:tc>
        <w:tc>
          <w:tcPr>
            <w:tcW w:w="800" w:type="dxa"/>
            <w:tcBorders>
              <w:top w:val="nil"/>
              <w:left w:val="nil"/>
              <w:bottom w:val="single" w:sz="4" w:space="0" w:color="auto"/>
              <w:right w:val="nil"/>
            </w:tcBorders>
            <w:shd w:val="clear" w:color="000000" w:fill="BDD7EE"/>
            <w:vAlign w:val="center"/>
            <w:hideMark/>
          </w:tcPr>
          <w:p w14:paraId="66B9A475" w14:textId="77777777" w:rsidR="00664DCB" w:rsidRPr="002C18F3" w:rsidRDefault="00664DCB" w:rsidP="00664DCB">
            <w:pPr>
              <w:bidi/>
              <w:spacing w:after="0" w:line="240" w:lineRule="auto"/>
              <w:jc w:val="center"/>
              <w:rPr>
                <w:rFonts w:ascii="Arial" w:eastAsia="Times New Roman" w:hAnsi="Arial"/>
                <w:b/>
                <w:bCs/>
                <w:sz w:val="24"/>
                <w:lang w:bidi="fa-IR"/>
              </w:rPr>
            </w:pPr>
            <w:r w:rsidRPr="002C18F3">
              <w:rPr>
                <w:rFonts w:ascii="Arial" w:eastAsia="Times New Roman" w:hAnsi="Arial" w:hint="cs"/>
                <w:b/>
                <w:bCs/>
                <w:sz w:val="24"/>
                <w:rtl/>
                <w:lang w:bidi="fa-IR"/>
              </w:rPr>
              <w:t>درصد از</w:t>
            </w:r>
            <w:r w:rsidRPr="002C18F3">
              <w:rPr>
                <w:rFonts w:ascii="Arial" w:eastAsia="Times New Roman" w:hAnsi="Arial" w:hint="cs"/>
                <w:b/>
                <w:bCs/>
                <w:sz w:val="24"/>
                <w:lang w:bidi="fa-IR"/>
              </w:rPr>
              <w:t xml:space="preserve"> </w:t>
            </w:r>
            <w:r w:rsidRPr="002C18F3">
              <w:rPr>
                <w:rFonts w:ascii="Arial" w:eastAsia="Times New Roman" w:hAnsi="Arial" w:hint="cs"/>
                <w:b/>
                <w:bCs/>
                <w:sz w:val="24"/>
                <w:rtl/>
                <w:lang w:bidi="fa-IR"/>
              </w:rPr>
              <w:t>کل</w:t>
            </w:r>
          </w:p>
        </w:tc>
        <w:tc>
          <w:tcPr>
            <w:tcW w:w="1086" w:type="dxa"/>
            <w:gridSpan w:val="2"/>
            <w:tcBorders>
              <w:top w:val="nil"/>
              <w:left w:val="nil"/>
              <w:bottom w:val="single" w:sz="4" w:space="0" w:color="auto"/>
              <w:right w:val="nil"/>
            </w:tcBorders>
            <w:shd w:val="clear" w:color="000000" w:fill="BDD7EE"/>
            <w:vAlign w:val="center"/>
            <w:hideMark/>
          </w:tcPr>
          <w:p w14:paraId="7AE71031" w14:textId="1D395673" w:rsidR="00664DCB" w:rsidRPr="002C18F3" w:rsidRDefault="00664DCB" w:rsidP="00664DCB">
            <w:pPr>
              <w:bidi/>
              <w:spacing w:after="0" w:line="240" w:lineRule="auto"/>
              <w:jc w:val="center"/>
              <w:rPr>
                <w:rFonts w:ascii="Arial" w:eastAsia="Times New Roman" w:hAnsi="Arial"/>
                <w:b/>
                <w:bCs/>
                <w:sz w:val="24"/>
                <w:lang w:bidi="fa-IR"/>
              </w:rPr>
            </w:pPr>
            <w:r w:rsidRPr="002C18F3">
              <w:rPr>
                <w:rFonts w:ascii="Arial" w:eastAsia="Times New Roman" w:hAnsi="Arial" w:hint="cs"/>
                <w:b/>
                <w:bCs/>
                <w:sz w:val="24"/>
                <w:lang w:bidi="fa-IR"/>
              </w:rPr>
              <w:t xml:space="preserve"> </w:t>
            </w:r>
            <w:r w:rsidRPr="002C18F3">
              <w:rPr>
                <w:rFonts w:ascii="Arial" w:eastAsia="Times New Roman" w:hAnsi="Arial" w:hint="cs"/>
                <w:b/>
                <w:bCs/>
                <w:sz w:val="24"/>
                <w:rtl/>
                <w:lang w:bidi="fa-IR"/>
              </w:rPr>
              <w:t>سن فوت</w:t>
            </w:r>
          </w:p>
        </w:tc>
        <w:tc>
          <w:tcPr>
            <w:tcW w:w="935" w:type="dxa"/>
            <w:gridSpan w:val="2"/>
            <w:tcBorders>
              <w:top w:val="nil"/>
              <w:left w:val="nil"/>
              <w:bottom w:val="single" w:sz="4" w:space="0" w:color="auto"/>
              <w:right w:val="nil"/>
            </w:tcBorders>
            <w:shd w:val="clear" w:color="000000" w:fill="BDD7EE"/>
            <w:vAlign w:val="center"/>
            <w:hideMark/>
          </w:tcPr>
          <w:p w14:paraId="0D651307" w14:textId="3BB64648" w:rsidR="00664DCB" w:rsidRPr="002C18F3" w:rsidRDefault="00664DCB" w:rsidP="00664DCB">
            <w:pPr>
              <w:bidi/>
              <w:spacing w:after="0" w:line="240" w:lineRule="auto"/>
              <w:jc w:val="center"/>
              <w:rPr>
                <w:rFonts w:ascii="Arial" w:eastAsia="Times New Roman" w:hAnsi="Arial"/>
                <w:b/>
                <w:bCs/>
                <w:sz w:val="24"/>
                <w:lang w:bidi="fa-IR"/>
              </w:rPr>
            </w:pPr>
            <w:r w:rsidRPr="002C18F3">
              <w:rPr>
                <w:rFonts w:ascii="Arial" w:eastAsia="Times New Roman" w:hAnsi="Arial" w:hint="cs"/>
                <w:b/>
                <w:bCs/>
                <w:sz w:val="24"/>
                <w:lang w:bidi="fa-IR"/>
              </w:rPr>
              <w:t xml:space="preserve"> </w:t>
            </w:r>
            <w:r w:rsidRPr="002C18F3">
              <w:rPr>
                <w:rFonts w:ascii="Arial" w:eastAsia="Times New Roman" w:hAnsi="Arial" w:hint="cs"/>
                <w:b/>
                <w:bCs/>
                <w:sz w:val="24"/>
                <w:rtl/>
                <w:lang w:bidi="fa-IR"/>
              </w:rPr>
              <w:t>سابقه</w:t>
            </w:r>
          </w:p>
        </w:tc>
        <w:tc>
          <w:tcPr>
            <w:tcW w:w="1424" w:type="dxa"/>
            <w:gridSpan w:val="2"/>
            <w:tcBorders>
              <w:top w:val="nil"/>
              <w:left w:val="nil"/>
              <w:bottom w:val="single" w:sz="4" w:space="0" w:color="auto"/>
              <w:right w:val="nil"/>
            </w:tcBorders>
            <w:shd w:val="clear" w:color="000000" w:fill="BDD7EE"/>
            <w:vAlign w:val="center"/>
            <w:hideMark/>
          </w:tcPr>
          <w:p w14:paraId="7997A451" w14:textId="31840DC8" w:rsidR="00664DCB" w:rsidRPr="002C18F3" w:rsidRDefault="00664DCB" w:rsidP="00664DCB">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مبلغ پایه حکم</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p>
        </w:tc>
        <w:tc>
          <w:tcPr>
            <w:tcW w:w="1658" w:type="dxa"/>
            <w:gridSpan w:val="2"/>
            <w:tcBorders>
              <w:top w:val="nil"/>
              <w:left w:val="nil"/>
              <w:bottom w:val="single" w:sz="4" w:space="0" w:color="auto"/>
              <w:right w:val="nil"/>
            </w:tcBorders>
            <w:shd w:val="clear" w:color="000000" w:fill="BDD7EE"/>
            <w:vAlign w:val="center"/>
            <w:hideMark/>
          </w:tcPr>
          <w:p w14:paraId="4987C125" w14:textId="62A08128" w:rsidR="00664DCB" w:rsidRPr="002C18F3" w:rsidRDefault="00664DCB" w:rsidP="00664DCB">
            <w:pPr>
              <w:bidi/>
              <w:spacing w:after="0" w:line="240" w:lineRule="auto"/>
              <w:jc w:val="center"/>
              <w:rPr>
                <w:rFonts w:ascii="Arial" w:eastAsia="Times New Roman" w:hAnsi="Arial"/>
                <w:b/>
                <w:bCs/>
                <w:sz w:val="24"/>
                <w:lang w:bidi="fa-IR"/>
              </w:rPr>
            </w:pPr>
            <w:r>
              <w:rPr>
                <w:rFonts w:ascii="Arial" w:hAnsi="Arial" w:hint="cs"/>
                <w:b/>
                <w:bCs/>
                <w:rtl/>
              </w:rPr>
              <w:t>مبلغ ناخالص</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r>
              <w:rPr>
                <w:rFonts w:ascii="Arial" w:hAnsi="Arial" w:hint="cs"/>
                <w:b/>
                <w:bCs/>
              </w:rPr>
              <w:t xml:space="preserve"> </w:t>
            </w:r>
            <w:r>
              <w:rPr>
                <w:rFonts w:ascii="Arial" w:hAnsi="Arial" w:hint="cs"/>
                <w:b/>
                <w:bCs/>
                <w:rtl/>
              </w:rPr>
              <w:t>پرداختی</w:t>
            </w:r>
          </w:p>
        </w:tc>
      </w:tr>
      <w:tr w:rsidR="0023056C" w:rsidRPr="002C18F3" w14:paraId="19119BEB" w14:textId="77777777" w:rsidTr="0033245E">
        <w:trPr>
          <w:trHeight w:val="20"/>
        </w:trPr>
        <w:tc>
          <w:tcPr>
            <w:tcW w:w="1256" w:type="dxa"/>
            <w:vMerge w:val="restart"/>
            <w:tcBorders>
              <w:top w:val="nil"/>
              <w:left w:val="nil"/>
              <w:bottom w:val="single" w:sz="4" w:space="0" w:color="auto"/>
              <w:right w:val="nil"/>
            </w:tcBorders>
            <w:shd w:val="clear" w:color="000000" w:fill="BDD7EE"/>
            <w:vAlign w:val="center"/>
            <w:hideMark/>
          </w:tcPr>
          <w:p w14:paraId="69F56B3A"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قم</w:t>
            </w:r>
          </w:p>
        </w:tc>
        <w:tc>
          <w:tcPr>
            <w:tcW w:w="885" w:type="dxa"/>
            <w:gridSpan w:val="2"/>
            <w:tcBorders>
              <w:top w:val="nil"/>
              <w:left w:val="nil"/>
              <w:bottom w:val="single" w:sz="4" w:space="0" w:color="auto"/>
              <w:right w:val="nil"/>
            </w:tcBorders>
            <w:shd w:val="clear" w:color="000000" w:fill="BDD7EE"/>
            <w:vAlign w:val="center"/>
            <w:hideMark/>
          </w:tcPr>
          <w:p w14:paraId="071F87BC"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مرد</w:t>
            </w:r>
          </w:p>
        </w:tc>
        <w:tc>
          <w:tcPr>
            <w:tcW w:w="1240" w:type="dxa"/>
            <w:gridSpan w:val="2"/>
            <w:tcBorders>
              <w:top w:val="nil"/>
              <w:left w:val="nil"/>
              <w:bottom w:val="single" w:sz="4" w:space="0" w:color="auto"/>
              <w:right w:val="nil"/>
            </w:tcBorders>
            <w:shd w:val="clear" w:color="auto" w:fill="auto"/>
            <w:noWrap/>
            <w:vAlign w:val="center"/>
            <w:hideMark/>
          </w:tcPr>
          <w:p w14:paraId="5FA6EDD8"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16,014</w:t>
            </w:r>
          </w:p>
        </w:tc>
        <w:tc>
          <w:tcPr>
            <w:tcW w:w="818" w:type="dxa"/>
            <w:gridSpan w:val="2"/>
            <w:tcBorders>
              <w:top w:val="nil"/>
              <w:left w:val="nil"/>
              <w:bottom w:val="single" w:sz="4" w:space="0" w:color="auto"/>
              <w:right w:val="nil"/>
            </w:tcBorders>
            <w:shd w:val="clear" w:color="auto" w:fill="auto"/>
            <w:noWrap/>
            <w:vAlign w:val="center"/>
            <w:hideMark/>
          </w:tcPr>
          <w:p w14:paraId="21FF5A4D"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1/4%</w:t>
            </w:r>
          </w:p>
        </w:tc>
        <w:tc>
          <w:tcPr>
            <w:tcW w:w="1080" w:type="dxa"/>
            <w:tcBorders>
              <w:top w:val="nil"/>
              <w:left w:val="nil"/>
              <w:bottom w:val="single" w:sz="4" w:space="0" w:color="auto"/>
              <w:right w:val="nil"/>
            </w:tcBorders>
            <w:shd w:val="clear" w:color="auto" w:fill="auto"/>
            <w:noWrap/>
            <w:vAlign w:val="center"/>
            <w:hideMark/>
          </w:tcPr>
          <w:p w14:paraId="5C3805DA" w14:textId="0ABF3D7B" w:rsidR="0023056C" w:rsidRPr="002C18F3" w:rsidRDefault="0023056C" w:rsidP="0023056C">
            <w:pPr>
              <w:bidi/>
              <w:spacing w:after="0" w:line="240" w:lineRule="auto"/>
              <w:jc w:val="center"/>
              <w:rPr>
                <w:rFonts w:ascii="Arial" w:eastAsia="Times New Roman" w:hAnsi="Arial"/>
                <w:sz w:val="24"/>
                <w:lang w:bidi="fa-IR"/>
              </w:rPr>
            </w:pPr>
            <w:r w:rsidRPr="002C18F3">
              <w:rPr>
                <w:sz w:val="24"/>
              </w:rPr>
              <w:t>60/5</w:t>
            </w:r>
          </w:p>
        </w:tc>
        <w:tc>
          <w:tcPr>
            <w:tcW w:w="930" w:type="dxa"/>
            <w:gridSpan w:val="2"/>
            <w:tcBorders>
              <w:top w:val="nil"/>
              <w:left w:val="nil"/>
              <w:bottom w:val="single" w:sz="4" w:space="0" w:color="auto"/>
              <w:right w:val="nil"/>
            </w:tcBorders>
            <w:shd w:val="clear" w:color="auto" w:fill="auto"/>
            <w:noWrap/>
            <w:vAlign w:val="center"/>
            <w:hideMark/>
          </w:tcPr>
          <w:p w14:paraId="6C4559C7" w14:textId="35AFCBD0"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13/5</w:t>
            </w:r>
          </w:p>
        </w:tc>
        <w:tc>
          <w:tcPr>
            <w:tcW w:w="1416" w:type="dxa"/>
            <w:gridSpan w:val="2"/>
            <w:tcBorders>
              <w:top w:val="nil"/>
              <w:left w:val="nil"/>
              <w:bottom w:val="single" w:sz="4" w:space="0" w:color="auto"/>
              <w:right w:val="nil"/>
            </w:tcBorders>
            <w:shd w:val="clear" w:color="auto" w:fill="auto"/>
            <w:noWrap/>
            <w:hideMark/>
          </w:tcPr>
          <w:p w14:paraId="3B92227A" w14:textId="64D1C645"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58,907,533</w:t>
            </w:r>
          </w:p>
        </w:tc>
        <w:tc>
          <w:tcPr>
            <w:tcW w:w="1701" w:type="dxa"/>
            <w:gridSpan w:val="4"/>
            <w:tcBorders>
              <w:top w:val="nil"/>
              <w:left w:val="nil"/>
              <w:bottom w:val="single" w:sz="4" w:space="0" w:color="auto"/>
              <w:right w:val="nil"/>
            </w:tcBorders>
            <w:shd w:val="clear" w:color="auto" w:fill="auto"/>
            <w:noWrap/>
            <w:hideMark/>
          </w:tcPr>
          <w:p w14:paraId="70416D79" w14:textId="29251359"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76,703,362</w:t>
            </w:r>
          </w:p>
        </w:tc>
      </w:tr>
      <w:tr w:rsidR="0023056C" w:rsidRPr="002C18F3" w14:paraId="0D87CBB2" w14:textId="77777777" w:rsidTr="0033245E">
        <w:trPr>
          <w:trHeight w:val="20"/>
        </w:trPr>
        <w:tc>
          <w:tcPr>
            <w:tcW w:w="1256" w:type="dxa"/>
            <w:vMerge/>
            <w:tcBorders>
              <w:top w:val="nil"/>
              <w:left w:val="nil"/>
              <w:bottom w:val="single" w:sz="4" w:space="0" w:color="auto"/>
              <w:right w:val="nil"/>
            </w:tcBorders>
            <w:vAlign w:val="center"/>
            <w:hideMark/>
          </w:tcPr>
          <w:p w14:paraId="53973BA5"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gridSpan w:val="2"/>
            <w:tcBorders>
              <w:top w:val="nil"/>
              <w:left w:val="nil"/>
              <w:bottom w:val="single" w:sz="4" w:space="0" w:color="auto"/>
              <w:right w:val="nil"/>
            </w:tcBorders>
            <w:shd w:val="clear" w:color="000000" w:fill="BDD7EE"/>
            <w:vAlign w:val="center"/>
            <w:hideMark/>
          </w:tcPr>
          <w:p w14:paraId="6BD80866"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زن</w:t>
            </w:r>
          </w:p>
        </w:tc>
        <w:tc>
          <w:tcPr>
            <w:tcW w:w="1240" w:type="dxa"/>
            <w:gridSpan w:val="2"/>
            <w:tcBorders>
              <w:top w:val="nil"/>
              <w:left w:val="nil"/>
              <w:bottom w:val="single" w:sz="4" w:space="0" w:color="auto"/>
              <w:right w:val="nil"/>
            </w:tcBorders>
            <w:shd w:val="clear" w:color="auto" w:fill="auto"/>
            <w:noWrap/>
            <w:vAlign w:val="center"/>
            <w:hideMark/>
          </w:tcPr>
          <w:p w14:paraId="59C71AA1"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213</w:t>
            </w:r>
          </w:p>
        </w:tc>
        <w:tc>
          <w:tcPr>
            <w:tcW w:w="818" w:type="dxa"/>
            <w:gridSpan w:val="2"/>
            <w:tcBorders>
              <w:top w:val="nil"/>
              <w:left w:val="nil"/>
              <w:bottom w:val="single" w:sz="4" w:space="0" w:color="auto"/>
              <w:right w:val="nil"/>
            </w:tcBorders>
            <w:shd w:val="clear" w:color="auto" w:fill="auto"/>
            <w:noWrap/>
            <w:vAlign w:val="center"/>
            <w:hideMark/>
          </w:tcPr>
          <w:p w14:paraId="465569C8"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0/0%</w:t>
            </w:r>
          </w:p>
        </w:tc>
        <w:tc>
          <w:tcPr>
            <w:tcW w:w="1080" w:type="dxa"/>
            <w:tcBorders>
              <w:top w:val="nil"/>
              <w:left w:val="nil"/>
              <w:bottom w:val="single" w:sz="4" w:space="0" w:color="auto"/>
              <w:right w:val="nil"/>
            </w:tcBorders>
            <w:shd w:val="clear" w:color="auto" w:fill="auto"/>
            <w:noWrap/>
            <w:vAlign w:val="center"/>
            <w:hideMark/>
          </w:tcPr>
          <w:p w14:paraId="55C7E895" w14:textId="64A9D886" w:rsidR="0023056C" w:rsidRPr="002C18F3" w:rsidRDefault="0023056C" w:rsidP="0023056C">
            <w:pPr>
              <w:bidi/>
              <w:spacing w:after="0" w:line="240" w:lineRule="auto"/>
              <w:jc w:val="center"/>
              <w:rPr>
                <w:rFonts w:ascii="Arial" w:eastAsia="Times New Roman" w:hAnsi="Arial"/>
                <w:sz w:val="24"/>
                <w:lang w:bidi="fa-IR"/>
              </w:rPr>
            </w:pPr>
            <w:r w:rsidRPr="002C18F3">
              <w:rPr>
                <w:sz w:val="24"/>
              </w:rPr>
              <w:t>54/0</w:t>
            </w:r>
          </w:p>
        </w:tc>
        <w:tc>
          <w:tcPr>
            <w:tcW w:w="930" w:type="dxa"/>
            <w:gridSpan w:val="2"/>
            <w:tcBorders>
              <w:top w:val="nil"/>
              <w:left w:val="nil"/>
              <w:bottom w:val="single" w:sz="4" w:space="0" w:color="auto"/>
              <w:right w:val="nil"/>
            </w:tcBorders>
            <w:shd w:val="clear" w:color="auto" w:fill="auto"/>
            <w:noWrap/>
            <w:vAlign w:val="center"/>
            <w:hideMark/>
          </w:tcPr>
          <w:p w14:paraId="71328E8B" w14:textId="71AAB20D"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9/8</w:t>
            </w:r>
          </w:p>
        </w:tc>
        <w:tc>
          <w:tcPr>
            <w:tcW w:w="1416" w:type="dxa"/>
            <w:gridSpan w:val="2"/>
            <w:tcBorders>
              <w:top w:val="nil"/>
              <w:left w:val="nil"/>
              <w:bottom w:val="single" w:sz="4" w:space="0" w:color="auto"/>
              <w:right w:val="nil"/>
            </w:tcBorders>
            <w:shd w:val="clear" w:color="auto" w:fill="auto"/>
            <w:noWrap/>
            <w:hideMark/>
          </w:tcPr>
          <w:p w14:paraId="3B935259" w14:textId="2C9575CD"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52,468,914</w:t>
            </w:r>
          </w:p>
        </w:tc>
        <w:tc>
          <w:tcPr>
            <w:tcW w:w="1701" w:type="dxa"/>
            <w:gridSpan w:val="4"/>
            <w:tcBorders>
              <w:top w:val="nil"/>
              <w:left w:val="nil"/>
              <w:bottom w:val="single" w:sz="4" w:space="0" w:color="auto"/>
              <w:right w:val="nil"/>
            </w:tcBorders>
            <w:shd w:val="clear" w:color="auto" w:fill="auto"/>
            <w:noWrap/>
            <w:hideMark/>
          </w:tcPr>
          <w:p w14:paraId="1DCAF0E2" w14:textId="14390269"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63,936,894</w:t>
            </w:r>
          </w:p>
        </w:tc>
      </w:tr>
      <w:tr w:rsidR="0023056C" w:rsidRPr="002C18F3" w14:paraId="419C8E46" w14:textId="77777777" w:rsidTr="0033245E">
        <w:trPr>
          <w:trHeight w:val="20"/>
        </w:trPr>
        <w:tc>
          <w:tcPr>
            <w:tcW w:w="1256" w:type="dxa"/>
            <w:vMerge/>
            <w:tcBorders>
              <w:top w:val="nil"/>
              <w:left w:val="nil"/>
              <w:bottom w:val="single" w:sz="4" w:space="0" w:color="auto"/>
              <w:right w:val="nil"/>
            </w:tcBorders>
            <w:vAlign w:val="center"/>
            <w:hideMark/>
          </w:tcPr>
          <w:p w14:paraId="2D9E2AFB"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gridSpan w:val="2"/>
            <w:tcBorders>
              <w:top w:val="nil"/>
              <w:left w:val="nil"/>
              <w:bottom w:val="single" w:sz="4" w:space="0" w:color="auto"/>
              <w:right w:val="nil"/>
            </w:tcBorders>
            <w:shd w:val="clear" w:color="000000" w:fill="BDD7EE"/>
            <w:vAlign w:val="center"/>
            <w:hideMark/>
          </w:tcPr>
          <w:p w14:paraId="27E3A551"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کل</w:t>
            </w:r>
          </w:p>
        </w:tc>
        <w:tc>
          <w:tcPr>
            <w:tcW w:w="1240" w:type="dxa"/>
            <w:gridSpan w:val="2"/>
            <w:tcBorders>
              <w:top w:val="nil"/>
              <w:left w:val="nil"/>
              <w:bottom w:val="single" w:sz="4" w:space="0" w:color="auto"/>
              <w:right w:val="nil"/>
            </w:tcBorders>
            <w:shd w:val="clear" w:color="000000" w:fill="DDEBF7"/>
            <w:noWrap/>
            <w:vAlign w:val="center"/>
            <w:hideMark/>
          </w:tcPr>
          <w:p w14:paraId="6349EEDD"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16,227</w:t>
            </w:r>
          </w:p>
        </w:tc>
        <w:tc>
          <w:tcPr>
            <w:tcW w:w="818" w:type="dxa"/>
            <w:gridSpan w:val="2"/>
            <w:tcBorders>
              <w:top w:val="nil"/>
              <w:left w:val="nil"/>
              <w:bottom w:val="single" w:sz="4" w:space="0" w:color="auto"/>
              <w:right w:val="nil"/>
            </w:tcBorders>
            <w:shd w:val="clear" w:color="000000" w:fill="DDEBF7"/>
            <w:noWrap/>
            <w:vAlign w:val="center"/>
            <w:hideMark/>
          </w:tcPr>
          <w:p w14:paraId="265D7758"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1/4%</w:t>
            </w:r>
          </w:p>
        </w:tc>
        <w:tc>
          <w:tcPr>
            <w:tcW w:w="1080" w:type="dxa"/>
            <w:tcBorders>
              <w:top w:val="nil"/>
              <w:left w:val="nil"/>
              <w:bottom w:val="single" w:sz="4" w:space="0" w:color="auto"/>
              <w:right w:val="nil"/>
            </w:tcBorders>
            <w:shd w:val="clear" w:color="000000" w:fill="DDEBF7"/>
            <w:noWrap/>
            <w:vAlign w:val="center"/>
            <w:hideMark/>
          </w:tcPr>
          <w:p w14:paraId="6AB82363" w14:textId="38BDD012" w:rsidR="0023056C" w:rsidRPr="002C18F3" w:rsidRDefault="0023056C" w:rsidP="0023056C">
            <w:pPr>
              <w:bidi/>
              <w:spacing w:after="0" w:line="240" w:lineRule="auto"/>
              <w:jc w:val="center"/>
              <w:rPr>
                <w:rFonts w:ascii="Arial" w:eastAsia="Times New Roman" w:hAnsi="Arial"/>
                <w:sz w:val="24"/>
                <w:lang w:bidi="fa-IR"/>
              </w:rPr>
            </w:pPr>
            <w:r w:rsidRPr="002C18F3">
              <w:rPr>
                <w:sz w:val="24"/>
              </w:rPr>
              <w:t>60/4</w:t>
            </w:r>
          </w:p>
        </w:tc>
        <w:tc>
          <w:tcPr>
            <w:tcW w:w="930" w:type="dxa"/>
            <w:gridSpan w:val="2"/>
            <w:tcBorders>
              <w:top w:val="nil"/>
              <w:left w:val="nil"/>
              <w:bottom w:val="single" w:sz="4" w:space="0" w:color="auto"/>
              <w:right w:val="nil"/>
            </w:tcBorders>
            <w:shd w:val="clear" w:color="000000" w:fill="DDEBF7"/>
            <w:noWrap/>
            <w:vAlign w:val="center"/>
            <w:hideMark/>
          </w:tcPr>
          <w:p w14:paraId="3532848D" w14:textId="1E0D67D1"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13/5</w:t>
            </w:r>
          </w:p>
        </w:tc>
        <w:tc>
          <w:tcPr>
            <w:tcW w:w="1416" w:type="dxa"/>
            <w:gridSpan w:val="2"/>
            <w:tcBorders>
              <w:top w:val="nil"/>
              <w:left w:val="nil"/>
              <w:bottom w:val="single" w:sz="4" w:space="0" w:color="auto"/>
              <w:right w:val="nil"/>
            </w:tcBorders>
            <w:shd w:val="clear" w:color="000000" w:fill="DDEBF7"/>
            <w:noWrap/>
            <w:hideMark/>
          </w:tcPr>
          <w:p w14:paraId="6E13EB2A" w14:textId="2526684B"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58,823,018</w:t>
            </w:r>
          </w:p>
        </w:tc>
        <w:tc>
          <w:tcPr>
            <w:tcW w:w="1701" w:type="dxa"/>
            <w:gridSpan w:val="4"/>
            <w:tcBorders>
              <w:top w:val="nil"/>
              <w:left w:val="nil"/>
              <w:bottom w:val="single" w:sz="4" w:space="0" w:color="auto"/>
              <w:right w:val="nil"/>
            </w:tcBorders>
            <w:shd w:val="clear" w:color="000000" w:fill="DDEBF7"/>
            <w:noWrap/>
            <w:hideMark/>
          </w:tcPr>
          <w:p w14:paraId="0D319136" w14:textId="2207F93D"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76,535,786</w:t>
            </w:r>
          </w:p>
        </w:tc>
      </w:tr>
      <w:tr w:rsidR="0023056C" w:rsidRPr="002C18F3" w14:paraId="16460F02" w14:textId="77777777" w:rsidTr="0033245E">
        <w:trPr>
          <w:trHeight w:val="20"/>
        </w:trPr>
        <w:tc>
          <w:tcPr>
            <w:tcW w:w="1256" w:type="dxa"/>
            <w:vMerge w:val="restart"/>
            <w:tcBorders>
              <w:top w:val="nil"/>
              <w:left w:val="nil"/>
              <w:bottom w:val="single" w:sz="4" w:space="0" w:color="auto"/>
              <w:right w:val="nil"/>
            </w:tcBorders>
            <w:shd w:val="clear" w:color="000000" w:fill="BDD7EE"/>
            <w:vAlign w:val="center"/>
            <w:hideMark/>
          </w:tcPr>
          <w:p w14:paraId="2E0ADC1D"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کردستان</w:t>
            </w:r>
          </w:p>
        </w:tc>
        <w:tc>
          <w:tcPr>
            <w:tcW w:w="885" w:type="dxa"/>
            <w:gridSpan w:val="2"/>
            <w:tcBorders>
              <w:top w:val="nil"/>
              <w:left w:val="nil"/>
              <w:bottom w:val="single" w:sz="4" w:space="0" w:color="auto"/>
              <w:right w:val="nil"/>
            </w:tcBorders>
            <w:shd w:val="clear" w:color="000000" w:fill="BDD7EE"/>
            <w:vAlign w:val="center"/>
            <w:hideMark/>
          </w:tcPr>
          <w:p w14:paraId="71AAFF5A"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مرد</w:t>
            </w:r>
          </w:p>
        </w:tc>
        <w:tc>
          <w:tcPr>
            <w:tcW w:w="1240" w:type="dxa"/>
            <w:gridSpan w:val="2"/>
            <w:tcBorders>
              <w:top w:val="nil"/>
              <w:left w:val="nil"/>
              <w:bottom w:val="single" w:sz="4" w:space="0" w:color="auto"/>
              <w:right w:val="nil"/>
            </w:tcBorders>
            <w:shd w:val="clear" w:color="auto" w:fill="auto"/>
            <w:noWrap/>
            <w:vAlign w:val="center"/>
            <w:hideMark/>
          </w:tcPr>
          <w:p w14:paraId="48131016"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15,214</w:t>
            </w:r>
          </w:p>
        </w:tc>
        <w:tc>
          <w:tcPr>
            <w:tcW w:w="818" w:type="dxa"/>
            <w:gridSpan w:val="2"/>
            <w:tcBorders>
              <w:top w:val="nil"/>
              <w:left w:val="nil"/>
              <w:bottom w:val="single" w:sz="4" w:space="0" w:color="auto"/>
              <w:right w:val="nil"/>
            </w:tcBorders>
            <w:shd w:val="clear" w:color="auto" w:fill="auto"/>
            <w:noWrap/>
            <w:vAlign w:val="center"/>
            <w:hideMark/>
          </w:tcPr>
          <w:p w14:paraId="1E5D0784"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1/3%</w:t>
            </w:r>
          </w:p>
        </w:tc>
        <w:tc>
          <w:tcPr>
            <w:tcW w:w="1080" w:type="dxa"/>
            <w:tcBorders>
              <w:top w:val="nil"/>
              <w:left w:val="nil"/>
              <w:bottom w:val="single" w:sz="4" w:space="0" w:color="auto"/>
              <w:right w:val="nil"/>
            </w:tcBorders>
            <w:shd w:val="clear" w:color="auto" w:fill="auto"/>
            <w:noWrap/>
            <w:vAlign w:val="center"/>
            <w:hideMark/>
          </w:tcPr>
          <w:p w14:paraId="71F61F87" w14:textId="5DAA6013" w:rsidR="0023056C" w:rsidRPr="002C18F3" w:rsidRDefault="0023056C" w:rsidP="0023056C">
            <w:pPr>
              <w:bidi/>
              <w:spacing w:after="0" w:line="240" w:lineRule="auto"/>
              <w:jc w:val="center"/>
              <w:rPr>
                <w:rFonts w:ascii="Arial" w:eastAsia="Times New Roman" w:hAnsi="Arial"/>
                <w:sz w:val="24"/>
                <w:lang w:bidi="fa-IR"/>
              </w:rPr>
            </w:pPr>
            <w:r w:rsidRPr="002C18F3">
              <w:rPr>
                <w:sz w:val="24"/>
              </w:rPr>
              <w:t>59/4</w:t>
            </w:r>
          </w:p>
        </w:tc>
        <w:tc>
          <w:tcPr>
            <w:tcW w:w="930" w:type="dxa"/>
            <w:gridSpan w:val="2"/>
            <w:tcBorders>
              <w:top w:val="nil"/>
              <w:left w:val="nil"/>
              <w:bottom w:val="single" w:sz="4" w:space="0" w:color="auto"/>
              <w:right w:val="nil"/>
            </w:tcBorders>
            <w:shd w:val="clear" w:color="auto" w:fill="auto"/>
            <w:noWrap/>
            <w:vAlign w:val="center"/>
            <w:hideMark/>
          </w:tcPr>
          <w:p w14:paraId="0A247050" w14:textId="3983B977"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11/4</w:t>
            </w:r>
          </w:p>
        </w:tc>
        <w:tc>
          <w:tcPr>
            <w:tcW w:w="1416" w:type="dxa"/>
            <w:gridSpan w:val="2"/>
            <w:tcBorders>
              <w:top w:val="nil"/>
              <w:left w:val="nil"/>
              <w:bottom w:val="single" w:sz="4" w:space="0" w:color="auto"/>
              <w:right w:val="nil"/>
            </w:tcBorders>
            <w:shd w:val="clear" w:color="auto" w:fill="auto"/>
            <w:noWrap/>
            <w:hideMark/>
          </w:tcPr>
          <w:p w14:paraId="32F560B0" w14:textId="14604082"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53,448,225</w:t>
            </w:r>
          </w:p>
        </w:tc>
        <w:tc>
          <w:tcPr>
            <w:tcW w:w="1701" w:type="dxa"/>
            <w:gridSpan w:val="4"/>
            <w:tcBorders>
              <w:top w:val="nil"/>
              <w:left w:val="nil"/>
              <w:bottom w:val="single" w:sz="4" w:space="0" w:color="auto"/>
              <w:right w:val="nil"/>
            </w:tcBorders>
            <w:shd w:val="clear" w:color="auto" w:fill="auto"/>
            <w:noWrap/>
            <w:hideMark/>
          </w:tcPr>
          <w:p w14:paraId="0A8B1F8D" w14:textId="0BEBFC27"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70,849,360</w:t>
            </w:r>
          </w:p>
        </w:tc>
      </w:tr>
      <w:tr w:rsidR="0023056C" w:rsidRPr="002C18F3" w14:paraId="19663F2C" w14:textId="77777777" w:rsidTr="0033245E">
        <w:trPr>
          <w:trHeight w:val="20"/>
        </w:trPr>
        <w:tc>
          <w:tcPr>
            <w:tcW w:w="1256" w:type="dxa"/>
            <w:vMerge/>
            <w:tcBorders>
              <w:top w:val="nil"/>
              <w:left w:val="nil"/>
              <w:bottom w:val="single" w:sz="4" w:space="0" w:color="auto"/>
              <w:right w:val="nil"/>
            </w:tcBorders>
            <w:vAlign w:val="center"/>
            <w:hideMark/>
          </w:tcPr>
          <w:p w14:paraId="18BA8EB4"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gridSpan w:val="2"/>
            <w:tcBorders>
              <w:top w:val="nil"/>
              <w:left w:val="nil"/>
              <w:bottom w:val="single" w:sz="4" w:space="0" w:color="auto"/>
              <w:right w:val="nil"/>
            </w:tcBorders>
            <w:shd w:val="clear" w:color="000000" w:fill="BDD7EE"/>
            <w:vAlign w:val="center"/>
            <w:hideMark/>
          </w:tcPr>
          <w:p w14:paraId="4801541A"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زن</w:t>
            </w:r>
          </w:p>
        </w:tc>
        <w:tc>
          <w:tcPr>
            <w:tcW w:w="1240" w:type="dxa"/>
            <w:gridSpan w:val="2"/>
            <w:tcBorders>
              <w:top w:val="nil"/>
              <w:left w:val="nil"/>
              <w:bottom w:val="single" w:sz="4" w:space="0" w:color="auto"/>
              <w:right w:val="nil"/>
            </w:tcBorders>
            <w:shd w:val="clear" w:color="auto" w:fill="auto"/>
            <w:noWrap/>
            <w:vAlign w:val="center"/>
            <w:hideMark/>
          </w:tcPr>
          <w:p w14:paraId="76043293"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350</w:t>
            </w:r>
          </w:p>
        </w:tc>
        <w:tc>
          <w:tcPr>
            <w:tcW w:w="818" w:type="dxa"/>
            <w:gridSpan w:val="2"/>
            <w:tcBorders>
              <w:top w:val="nil"/>
              <w:left w:val="nil"/>
              <w:bottom w:val="single" w:sz="4" w:space="0" w:color="auto"/>
              <w:right w:val="nil"/>
            </w:tcBorders>
            <w:shd w:val="clear" w:color="auto" w:fill="auto"/>
            <w:noWrap/>
            <w:vAlign w:val="center"/>
            <w:hideMark/>
          </w:tcPr>
          <w:p w14:paraId="1A151609"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0/0%</w:t>
            </w:r>
          </w:p>
        </w:tc>
        <w:tc>
          <w:tcPr>
            <w:tcW w:w="1080" w:type="dxa"/>
            <w:tcBorders>
              <w:top w:val="nil"/>
              <w:left w:val="nil"/>
              <w:bottom w:val="single" w:sz="4" w:space="0" w:color="auto"/>
              <w:right w:val="nil"/>
            </w:tcBorders>
            <w:shd w:val="clear" w:color="auto" w:fill="auto"/>
            <w:noWrap/>
            <w:vAlign w:val="center"/>
            <w:hideMark/>
          </w:tcPr>
          <w:p w14:paraId="35FB08A6" w14:textId="6FF17213" w:rsidR="0023056C" w:rsidRPr="002C18F3" w:rsidRDefault="0023056C" w:rsidP="0023056C">
            <w:pPr>
              <w:bidi/>
              <w:spacing w:after="0" w:line="240" w:lineRule="auto"/>
              <w:jc w:val="center"/>
              <w:rPr>
                <w:rFonts w:ascii="Arial" w:eastAsia="Times New Roman" w:hAnsi="Arial"/>
                <w:sz w:val="24"/>
                <w:lang w:bidi="fa-IR"/>
              </w:rPr>
            </w:pPr>
            <w:r w:rsidRPr="002C18F3">
              <w:rPr>
                <w:sz w:val="24"/>
              </w:rPr>
              <w:t>52/7</w:t>
            </w:r>
          </w:p>
        </w:tc>
        <w:tc>
          <w:tcPr>
            <w:tcW w:w="930" w:type="dxa"/>
            <w:gridSpan w:val="2"/>
            <w:tcBorders>
              <w:top w:val="nil"/>
              <w:left w:val="nil"/>
              <w:bottom w:val="single" w:sz="4" w:space="0" w:color="auto"/>
              <w:right w:val="nil"/>
            </w:tcBorders>
            <w:shd w:val="clear" w:color="auto" w:fill="auto"/>
            <w:noWrap/>
            <w:vAlign w:val="center"/>
            <w:hideMark/>
          </w:tcPr>
          <w:p w14:paraId="7A8796AD" w14:textId="7ABD1778"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9/0</w:t>
            </w:r>
          </w:p>
        </w:tc>
        <w:tc>
          <w:tcPr>
            <w:tcW w:w="1416" w:type="dxa"/>
            <w:gridSpan w:val="2"/>
            <w:tcBorders>
              <w:top w:val="nil"/>
              <w:left w:val="nil"/>
              <w:bottom w:val="single" w:sz="4" w:space="0" w:color="auto"/>
              <w:right w:val="nil"/>
            </w:tcBorders>
            <w:shd w:val="clear" w:color="auto" w:fill="auto"/>
            <w:noWrap/>
            <w:hideMark/>
          </w:tcPr>
          <w:p w14:paraId="3EAC6AE7" w14:textId="4A4EECD2"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52,656,076</w:t>
            </w:r>
          </w:p>
        </w:tc>
        <w:tc>
          <w:tcPr>
            <w:tcW w:w="1701" w:type="dxa"/>
            <w:gridSpan w:val="4"/>
            <w:tcBorders>
              <w:top w:val="nil"/>
              <w:left w:val="nil"/>
              <w:bottom w:val="single" w:sz="4" w:space="0" w:color="auto"/>
              <w:right w:val="nil"/>
            </w:tcBorders>
            <w:shd w:val="clear" w:color="auto" w:fill="auto"/>
            <w:noWrap/>
            <w:hideMark/>
          </w:tcPr>
          <w:p w14:paraId="778DE3BA" w14:textId="3F654FD5"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64,450,642</w:t>
            </w:r>
          </w:p>
        </w:tc>
      </w:tr>
      <w:tr w:rsidR="0023056C" w:rsidRPr="002C18F3" w14:paraId="70CBE5E0" w14:textId="77777777" w:rsidTr="0033245E">
        <w:trPr>
          <w:trHeight w:val="20"/>
        </w:trPr>
        <w:tc>
          <w:tcPr>
            <w:tcW w:w="1256" w:type="dxa"/>
            <w:vMerge/>
            <w:tcBorders>
              <w:top w:val="nil"/>
              <w:left w:val="nil"/>
              <w:bottom w:val="single" w:sz="4" w:space="0" w:color="auto"/>
              <w:right w:val="nil"/>
            </w:tcBorders>
            <w:vAlign w:val="center"/>
            <w:hideMark/>
          </w:tcPr>
          <w:p w14:paraId="02924458"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gridSpan w:val="2"/>
            <w:tcBorders>
              <w:top w:val="nil"/>
              <w:left w:val="nil"/>
              <w:bottom w:val="single" w:sz="4" w:space="0" w:color="auto"/>
              <w:right w:val="nil"/>
            </w:tcBorders>
            <w:shd w:val="clear" w:color="000000" w:fill="BDD7EE"/>
            <w:vAlign w:val="center"/>
            <w:hideMark/>
          </w:tcPr>
          <w:p w14:paraId="405490C7"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کل</w:t>
            </w:r>
          </w:p>
        </w:tc>
        <w:tc>
          <w:tcPr>
            <w:tcW w:w="1240" w:type="dxa"/>
            <w:gridSpan w:val="2"/>
            <w:tcBorders>
              <w:top w:val="nil"/>
              <w:left w:val="nil"/>
              <w:bottom w:val="single" w:sz="4" w:space="0" w:color="auto"/>
              <w:right w:val="nil"/>
            </w:tcBorders>
            <w:shd w:val="clear" w:color="000000" w:fill="DDEBF7"/>
            <w:noWrap/>
            <w:vAlign w:val="center"/>
            <w:hideMark/>
          </w:tcPr>
          <w:p w14:paraId="0742ED9A"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15,564</w:t>
            </w:r>
          </w:p>
        </w:tc>
        <w:tc>
          <w:tcPr>
            <w:tcW w:w="818" w:type="dxa"/>
            <w:gridSpan w:val="2"/>
            <w:tcBorders>
              <w:top w:val="nil"/>
              <w:left w:val="nil"/>
              <w:bottom w:val="single" w:sz="4" w:space="0" w:color="auto"/>
              <w:right w:val="nil"/>
            </w:tcBorders>
            <w:shd w:val="clear" w:color="000000" w:fill="DDEBF7"/>
            <w:noWrap/>
            <w:vAlign w:val="center"/>
            <w:hideMark/>
          </w:tcPr>
          <w:p w14:paraId="2DA1E61E"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1/3%</w:t>
            </w:r>
          </w:p>
        </w:tc>
        <w:tc>
          <w:tcPr>
            <w:tcW w:w="1080" w:type="dxa"/>
            <w:tcBorders>
              <w:top w:val="nil"/>
              <w:left w:val="nil"/>
              <w:bottom w:val="single" w:sz="4" w:space="0" w:color="auto"/>
              <w:right w:val="nil"/>
            </w:tcBorders>
            <w:shd w:val="clear" w:color="000000" w:fill="DDEBF7"/>
            <w:noWrap/>
            <w:vAlign w:val="center"/>
            <w:hideMark/>
          </w:tcPr>
          <w:p w14:paraId="3705D714" w14:textId="31207646" w:rsidR="0023056C" w:rsidRPr="002C18F3" w:rsidRDefault="0023056C" w:rsidP="0023056C">
            <w:pPr>
              <w:bidi/>
              <w:spacing w:after="0" w:line="240" w:lineRule="auto"/>
              <w:jc w:val="center"/>
              <w:rPr>
                <w:rFonts w:ascii="Arial" w:eastAsia="Times New Roman" w:hAnsi="Arial"/>
                <w:sz w:val="24"/>
                <w:lang w:bidi="fa-IR"/>
              </w:rPr>
            </w:pPr>
            <w:r w:rsidRPr="002C18F3">
              <w:rPr>
                <w:sz w:val="24"/>
              </w:rPr>
              <w:t>59/3</w:t>
            </w:r>
          </w:p>
        </w:tc>
        <w:tc>
          <w:tcPr>
            <w:tcW w:w="930" w:type="dxa"/>
            <w:gridSpan w:val="2"/>
            <w:tcBorders>
              <w:top w:val="nil"/>
              <w:left w:val="nil"/>
              <w:bottom w:val="single" w:sz="4" w:space="0" w:color="auto"/>
              <w:right w:val="nil"/>
            </w:tcBorders>
            <w:shd w:val="clear" w:color="000000" w:fill="DDEBF7"/>
            <w:noWrap/>
            <w:vAlign w:val="center"/>
            <w:hideMark/>
          </w:tcPr>
          <w:p w14:paraId="7618ED5C" w14:textId="79CC2FA1"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11/3</w:t>
            </w:r>
          </w:p>
        </w:tc>
        <w:tc>
          <w:tcPr>
            <w:tcW w:w="1416" w:type="dxa"/>
            <w:gridSpan w:val="2"/>
            <w:tcBorders>
              <w:top w:val="nil"/>
              <w:left w:val="nil"/>
              <w:bottom w:val="single" w:sz="4" w:space="0" w:color="auto"/>
              <w:right w:val="nil"/>
            </w:tcBorders>
            <w:shd w:val="clear" w:color="000000" w:fill="DDEBF7"/>
            <w:noWrap/>
            <w:hideMark/>
          </w:tcPr>
          <w:p w14:paraId="3556CD1F" w14:textId="217219A8"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53,430,411</w:t>
            </w:r>
          </w:p>
        </w:tc>
        <w:tc>
          <w:tcPr>
            <w:tcW w:w="1701" w:type="dxa"/>
            <w:gridSpan w:val="4"/>
            <w:tcBorders>
              <w:top w:val="nil"/>
              <w:left w:val="nil"/>
              <w:bottom w:val="single" w:sz="4" w:space="0" w:color="auto"/>
              <w:right w:val="nil"/>
            </w:tcBorders>
            <w:shd w:val="clear" w:color="000000" w:fill="DDEBF7"/>
            <w:noWrap/>
            <w:hideMark/>
          </w:tcPr>
          <w:p w14:paraId="5E07EAE9" w14:textId="40F32272"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70,705,467</w:t>
            </w:r>
          </w:p>
        </w:tc>
      </w:tr>
      <w:tr w:rsidR="0023056C" w:rsidRPr="002C18F3" w14:paraId="3B9B3758" w14:textId="77777777" w:rsidTr="0033245E">
        <w:trPr>
          <w:trHeight w:val="20"/>
        </w:trPr>
        <w:tc>
          <w:tcPr>
            <w:tcW w:w="1256" w:type="dxa"/>
            <w:vMerge w:val="restart"/>
            <w:tcBorders>
              <w:top w:val="nil"/>
              <w:left w:val="nil"/>
              <w:bottom w:val="single" w:sz="4" w:space="0" w:color="auto"/>
              <w:right w:val="nil"/>
            </w:tcBorders>
            <w:shd w:val="clear" w:color="000000" w:fill="BDD7EE"/>
            <w:vAlign w:val="center"/>
            <w:hideMark/>
          </w:tcPr>
          <w:p w14:paraId="593EBE88"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کرمان</w:t>
            </w:r>
          </w:p>
        </w:tc>
        <w:tc>
          <w:tcPr>
            <w:tcW w:w="885" w:type="dxa"/>
            <w:gridSpan w:val="2"/>
            <w:tcBorders>
              <w:top w:val="nil"/>
              <w:left w:val="nil"/>
              <w:bottom w:val="single" w:sz="4" w:space="0" w:color="auto"/>
              <w:right w:val="nil"/>
            </w:tcBorders>
            <w:shd w:val="clear" w:color="000000" w:fill="BDD7EE"/>
            <w:vAlign w:val="center"/>
            <w:hideMark/>
          </w:tcPr>
          <w:p w14:paraId="5720407F"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مرد</w:t>
            </w:r>
          </w:p>
        </w:tc>
        <w:tc>
          <w:tcPr>
            <w:tcW w:w="1240" w:type="dxa"/>
            <w:gridSpan w:val="2"/>
            <w:tcBorders>
              <w:top w:val="nil"/>
              <w:left w:val="nil"/>
              <w:bottom w:val="single" w:sz="4" w:space="0" w:color="auto"/>
              <w:right w:val="nil"/>
            </w:tcBorders>
            <w:shd w:val="clear" w:color="auto" w:fill="auto"/>
            <w:noWrap/>
            <w:vAlign w:val="center"/>
            <w:hideMark/>
          </w:tcPr>
          <w:p w14:paraId="0B5720DB"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35,900</w:t>
            </w:r>
          </w:p>
        </w:tc>
        <w:tc>
          <w:tcPr>
            <w:tcW w:w="818" w:type="dxa"/>
            <w:gridSpan w:val="2"/>
            <w:tcBorders>
              <w:top w:val="nil"/>
              <w:left w:val="nil"/>
              <w:bottom w:val="single" w:sz="4" w:space="0" w:color="auto"/>
              <w:right w:val="nil"/>
            </w:tcBorders>
            <w:shd w:val="clear" w:color="auto" w:fill="auto"/>
            <w:noWrap/>
            <w:vAlign w:val="center"/>
            <w:hideMark/>
          </w:tcPr>
          <w:p w14:paraId="2894276F"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3/1%</w:t>
            </w:r>
          </w:p>
        </w:tc>
        <w:tc>
          <w:tcPr>
            <w:tcW w:w="1080" w:type="dxa"/>
            <w:tcBorders>
              <w:top w:val="nil"/>
              <w:left w:val="nil"/>
              <w:bottom w:val="single" w:sz="4" w:space="0" w:color="auto"/>
              <w:right w:val="nil"/>
            </w:tcBorders>
            <w:shd w:val="clear" w:color="auto" w:fill="auto"/>
            <w:noWrap/>
            <w:vAlign w:val="center"/>
            <w:hideMark/>
          </w:tcPr>
          <w:p w14:paraId="56B997CD" w14:textId="68516289" w:rsidR="0023056C" w:rsidRPr="002C18F3" w:rsidRDefault="0023056C" w:rsidP="0023056C">
            <w:pPr>
              <w:bidi/>
              <w:spacing w:after="0" w:line="240" w:lineRule="auto"/>
              <w:jc w:val="center"/>
              <w:rPr>
                <w:rFonts w:ascii="Arial" w:eastAsia="Times New Roman" w:hAnsi="Arial"/>
                <w:sz w:val="24"/>
                <w:lang w:bidi="fa-IR"/>
              </w:rPr>
            </w:pPr>
            <w:r w:rsidRPr="002C18F3">
              <w:rPr>
                <w:sz w:val="24"/>
              </w:rPr>
              <w:t>60/4</w:t>
            </w:r>
          </w:p>
        </w:tc>
        <w:tc>
          <w:tcPr>
            <w:tcW w:w="930" w:type="dxa"/>
            <w:gridSpan w:val="2"/>
            <w:tcBorders>
              <w:top w:val="nil"/>
              <w:left w:val="nil"/>
              <w:bottom w:val="single" w:sz="4" w:space="0" w:color="auto"/>
              <w:right w:val="nil"/>
            </w:tcBorders>
            <w:shd w:val="clear" w:color="auto" w:fill="auto"/>
            <w:noWrap/>
            <w:vAlign w:val="center"/>
            <w:hideMark/>
          </w:tcPr>
          <w:p w14:paraId="29018271" w14:textId="08F55E4D"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13/3</w:t>
            </w:r>
          </w:p>
        </w:tc>
        <w:tc>
          <w:tcPr>
            <w:tcW w:w="1416" w:type="dxa"/>
            <w:gridSpan w:val="2"/>
            <w:tcBorders>
              <w:top w:val="nil"/>
              <w:left w:val="nil"/>
              <w:bottom w:val="single" w:sz="4" w:space="0" w:color="auto"/>
              <w:right w:val="nil"/>
            </w:tcBorders>
            <w:shd w:val="clear" w:color="auto" w:fill="auto"/>
            <w:noWrap/>
            <w:hideMark/>
          </w:tcPr>
          <w:p w14:paraId="39F60344" w14:textId="42D4DB45"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61,886,317</w:t>
            </w:r>
          </w:p>
        </w:tc>
        <w:tc>
          <w:tcPr>
            <w:tcW w:w="1701" w:type="dxa"/>
            <w:gridSpan w:val="4"/>
            <w:tcBorders>
              <w:top w:val="nil"/>
              <w:left w:val="nil"/>
              <w:bottom w:val="single" w:sz="4" w:space="0" w:color="auto"/>
              <w:right w:val="nil"/>
            </w:tcBorders>
            <w:shd w:val="clear" w:color="auto" w:fill="auto"/>
            <w:noWrap/>
            <w:hideMark/>
          </w:tcPr>
          <w:p w14:paraId="2DE815DB" w14:textId="665486EB"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80,215,258</w:t>
            </w:r>
          </w:p>
        </w:tc>
      </w:tr>
      <w:tr w:rsidR="0023056C" w:rsidRPr="002C18F3" w14:paraId="56BC4369" w14:textId="77777777" w:rsidTr="0033245E">
        <w:trPr>
          <w:trHeight w:val="20"/>
        </w:trPr>
        <w:tc>
          <w:tcPr>
            <w:tcW w:w="1256" w:type="dxa"/>
            <w:vMerge/>
            <w:tcBorders>
              <w:top w:val="nil"/>
              <w:left w:val="nil"/>
              <w:bottom w:val="single" w:sz="4" w:space="0" w:color="auto"/>
              <w:right w:val="nil"/>
            </w:tcBorders>
            <w:vAlign w:val="center"/>
            <w:hideMark/>
          </w:tcPr>
          <w:p w14:paraId="4CA6FB11"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gridSpan w:val="2"/>
            <w:tcBorders>
              <w:top w:val="nil"/>
              <w:left w:val="nil"/>
              <w:bottom w:val="single" w:sz="4" w:space="0" w:color="auto"/>
              <w:right w:val="nil"/>
            </w:tcBorders>
            <w:shd w:val="clear" w:color="000000" w:fill="BDD7EE"/>
            <w:vAlign w:val="center"/>
            <w:hideMark/>
          </w:tcPr>
          <w:p w14:paraId="3CFA9BAF"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زن</w:t>
            </w:r>
          </w:p>
        </w:tc>
        <w:tc>
          <w:tcPr>
            <w:tcW w:w="1240" w:type="dxa"/>
            <w:gridSpan w:val="2"/>
            <w:tcBorders>
              <w:top w:val="nil"/>
              <w:left w:val="nil"/>
              <w:bottom w:val="single" w:sz="4" w:space="0" w:color="auto"/>
              <w:right w:val="nil"/>
            </w:tcBorders>
            <w:shd w:val="clear" w:color="auto" w:fill="auto"/>
            <w:noWrap/>
            <w:vAlign w:val="center"/>
            <w:hideMark/>
          </w:tcPr>
          <w:p w14:paraId="7533609D"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896</w:t>
            </w:r>
          </w:p>
        </w:tc>
        <w:tc>
          <w:tcPr>
            <w:tcW w:w="818" w:type="dxa"/>
            <w:gridSpan w:val="2"/>
            <w:tcBorders>
              <w:top w:val="nil"/>
              <w:left w:val="nil"/>
              <w:bottom w:val="single" w:sz="4" w:space="0" w:color="auto"/>
              <w:right w:val="nil"/>
            </w:tcBorders>
            <w:shd w:val="clear" w:color="auto" w:fill="auto"/>
            <w:noWrap/>
            <w:vAlign w:val="center"/>
            <w:hideMark/>
          </w:tcPr>
          <w:p w14:paraId="4F0E5148"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0/1%</w:t>
            </w:r>
          </w:p>
        </w:tc>
        <w:tc>
          <w:tcPr>
            <w:tcW w:w="1080" w:type="dxa"/>
            <w:tcBorders>
              <w:top w:val="nil"/>
              <w:left w:val="nil"/>
              <w:bottom w:val="single" w:sz="4" w:space="0" w:color="auto"/>
              <w:right w:val="nil"/>
            </w:tcBorders>
            <w:shd w:val="clear" w:color="auto" w:fill="auto"/>
            <w:noWrap/>
            <w:vAlign w:val="center"/>
            <w:hideMark/>
          </w:tcPr>
          <w:p w14:paraId="735126DF" w14:textId="5C51EC98" w:rsidR="0023056C" w:rsidRPr="002C18F3" w:rsidRDefault="0023056C" w:rsidP="0023056C">
            <w:pPr>
              <w:bidi/>
              <w:spacing w:after="0" w:line="240" w:lineRule="auto"/>
              <w:jc w:val="center"/>
              <w:rPr>
                <w:rFonts w:ascii="Arial" w:eastAsia="Times New Roman" w:hAnsi="Arial"/>
                <w:sz w:val="24"/>
                <w:lang w:bidi="fa-IR"/>
              </w:rPr>
            </w:pPr>
            <w:r w:rsidRPr="002C18F3">
              <w:rPr>
                <w:sz w:val="24"/>
              </w:rPr>
              <w:t>55/5</w:t>
            </w:r>
          </w:p>
        </w:tc>
        <w:tc>
          <w:tcPr>
            <w:tcW w:w="930" w:type="dxa"/>
            <w:gridSpan w:val="2"/>
            <w:tcBorders>
              <w:top w:val="nil"/>
              <w:left w:val="nil"/>
              <w:bottom w:val="single" w:sz="4" w:space="0" w:color="auto"/>
              <w:right w:val="nil"/>
            </w:tcBorders>
            <w:shd w:val="clear" w:color="auto" w:fill="auto"/>
            <w:noWrap/>
            <w:vAlign w:val="center"/>
            <w:hideMark/>
          </w:tcPr>
          <w:p w14:paraId="0B4D328D" w14:textId="50CD4812"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10/1</w:t>
            </w:r>
          </w:p>
        </w:tc>
        <w:tc>
          <w:tcPr>
            <w:tcW w:w="1416" w:type="dxa"/>
            <w:gridSpan w:val="2"/>
            <w:tcBorders>
              <w:top w:val="nil"/>
              <w:left w:val="nil"/>
              <w:bottom w:val="single" w:sz="4" w:space="0" w:color="auto"/>
              <w:right w:val="nil"/>
            </w:tcBorders>
            <w:shd w:val="clear" w:color="auto" w:fill="auto"/>
            <w:noWrap/>
            <w:hideMark/>
          </w:tcPr>
          <w:p w14:paraId="2B98F050" w14:textId="5AC624F9"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57,830,954</w:t>
            </w:r>
          </w:p>
        </w:tc>
        <w:tc>
          <w:tcPr>
            <w:tcW w:w="1701" w:type="dxa"/>
            <w:gridSpan w:val="4"/>
            <w:tcBorders>
              <w:top w:val="nil"/>
              <w:left w:val="nil"/>
              <w:bottom w:val="single" w:sz="4" w:space="0" w:color="auto"/>
              <w:right w:val="nil"/>
            </w:tcBorders>
            <w:shd w:val="clear" w:color="auto" w:fill="auto"/>
            <w:noWrap/>
            <w:hideMark/>
          </w:tcPr>
          <w:p w14:paraId="25480388" w14:textId="5A9C654B"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70,957,270</w:t>
            </w:r>
          </w:p>
        </w:tc>
      </w:tr>
      <w:tr w:rsidR="0023056C" w:rsidRPr="002C18F3" w14:paraId="5BDCBF4E" w14:textId="77777777" w:rsidTr="0033245E">
        <w:trPr>
          <w:trHeight w:val="20"/>
        </w:trPr>
        <w:tc>
          <w:tcPr>
            <w:tcW w:w="1256" w:type="dxa"/>
            <w:vMerge/>
            <w:tcBorders>
              <w:top w:val="nil"/>
              <w:left w:val="nil"/>
              <w:bottom w:val="single" w:sz="4" w:space="0" w:color="auto"/>
              <w:right w:val="nil"/>
            </w:tcBorders>
            <w:vAlign w:val="center"/>
            <w:hideMark/>
          </w:tcPr>
          <w:p w14:paraId="0F72E62B"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gridSpan w:val="2"/>
            <w:tcBorders>
              <w:top w:val="nil"/>
              <w:left w:val="nil"/>
              <w:bottom w:val="single" w:sz="4" w:space="0" w:color="auto"/>
              <w:right w:val="nil"/>
            </w:tcBorders>
            <w:shd w:val="clear" w:color="000000" w:fill="BDD7EE"/>
            <w:vAlign w:val="center"/>
            <w:hideMark/>
          </w:tcPr>
          <w:p w14:paraId="45F4BCFD"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کل</w:t>
            </w:r>
          </w:p>
        </w:tc>
        <w:tc>
          <w:tcPr>
            <w:tcW w:w="1240" w:type="dxa"/>
            <w:gridSpan w:val="2"/>
            <w:tcBorders>
              <w:top w:val="nil"/>
              <w:left w:val="nil"/>
              <w:bottom w:val="single" w:sz="4" w:space="0" w:color="auto"/>
              <w:right w:val="nil"/>
            </w:tcBorders>
            <w:shd w:val="clear" w:color="000000" w:fill="DDEBF7"/>
            <w:noWrap/>
            <w:vAlign w:val="center"/>
            <w:hideMark/>
          </w:tcPr>
          <w:p w14:paraId="590306AF"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36,796</w:t>
            </w:r>
          </w:p>
        </w:tc>
        <w:tc>
          <w:tcPr>
            <w:tcW w:w="818" w:type="dxa"/>
            <w:gridSpan w:val="2"/>
            <w:tcBorders>
              <w:top w:val="nil"/>
              <w:left w:val="nil"/>
              <w:bottom w:val="single" w:sz="4" w:space="0" w:color="auto"/>
              <w:right w:val="nil"/>
            </w:tcBorders>
            <w:shd w:val="clear" w:color="000000" w:fill="DDEBF7"/>
            <w:noWrap/>
            <w:vAlign w:val="center"/>
            <w:hideMark/>
          </w:tcPr>
          <w:p w14:paraId="64243A12"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3/1%</w:t>
            </w:r>
          </w:p>
        </w:tc>
        <w:tc>
          <w:tcPr>
            <w:tcW w:w="1080" w:type="dxa"/>
            <w:tcBorders>
              <w:top w:val="nil"/>
              <w:left w:val="nil"/>
              <w:bottom w:val="single" w:sz="4" w:space="0" w:color="auto"/>
              <w:right w:val="nil"/>
            </w:tcBorders>
            <w:shd w:val="clear" w:color="000000" w:fill="DDEBF7"/>
            <w:noWrap/>
            <w:vAlign w:val="center"/>
            <w:hideMark/>
          </w:tcPr>
          <w:p w14:paraId="5CD49DDA" w14:textId="7843035C" w:rsidR="0023056C" w:rsidRPr="002C18F3" w:rsidRDefault="0023056C" w:rsidP="0023056C">
            <w:pPr>
              <w:bidi/>
              <w:spacing w:after="0" w:line="240" w:lineRule="auto"/>
              <w:jc w:val="center"/>
              <w:rPr>
                <w:rFonts w:ascii="Arial" w:eastAsia="Times New Roman" w:hAnsi="Arial"/>
                <w:sz w:val="24"/>
                <w:lang w:bidi="fa-IR"/>
              </w:rPr>
            </w:pPr>
            <w:r w:rsidRPr="002C18F3">
              <w:rPr>
                <w:sz w:val="24"/>
              </w:rPr>
              <w:t>60/3</w:t>
            </w:r>
          </w:p>
        </w:tc>
        <w:tc>
          <w:tcPr>
            <w:tcW w:w="930" w:type="dxa"/>
            <w:gridSpan w:val="2"/>
            <w:tcBorders>
              <w:top w:val="nil"/>
              <w:left w:val="nil"/>
              <w:bottom w:val="single" w:sz="4" w:space="0" w:color="auto"/>
              <w:right w:val="nil"/>
            </w:tcBorders>
            <w:shd w:val="clear" w:color="000000" w:fill="DDEBF7"/>
            <w:noWrap/>
            <w:vAlign w:val="center"/>
            <w:hideMark/>
          </w:tcPr>
          <w:p w14:paraId="63B8A1D0" w14:textId="112B24A2"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13/2</w:t>
            </w:r>
          </w:p>
        </w:tc>
        <w:tc>
          <w:tcPr>
            <w:tcW w:w="1416" w:type="dxa"/>
            <w:gridSpan w:val="2"/>
            <w:tcBorders>
              <w:top w:val="nil"/>
              <w:left w:val="nil"/>
              <w:bottom w:val="single" w:sz="4" w:space="0" w:color="auto"/>
              <w:right w:val="nil"/>
            </w:tcBorders>
            <w:shd w:val="clear" w:color="000000" w:fill="DDEBF7"/>
            <w:noWrap/>
            <w:hideMark/>
          </w:tcPr>
          <w:p w14:paraId="3D249ECD" w14:textId="00C4158F"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61,787,567</w:t>
            </w:r>
          </w:p>
        </w:tc>
        <w:tc>
          <w:tcPr>
            <w:tcW w:w="1701" w:type="dxa"/>
            <w:gridSpan w:val="4"/>
            <w:tcBorders>
              <w:top w:val="nil"/>
              <w:left w:val="nil"/>
              <w:bottom w:val="single" w:sz="4" w:space="0" w:color="auto"/>
              <w:right w:val="nil"/>
            </w:tcBorders>
            <w:shd w:val="clear" w:color="000000" w:fill="DDEBF7"/>
            <w:noWrap/>
            <w:hideMark/>
          </w:tcPr>
          <w:p w14:paraId="40ECEA13" w14:textId="1006DF77"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79,989,822</w:t>
            </w:r>
          </w:p>
        </w:tc>
      </w:tr>
      <w:tr w:rsidR="0023056C" w:rsidRPr="002C18F3" w14:paraId="5179D843" w14:textId="77777777" w:rsidTr="0033245E">
        <w:trPr>
          <w:trHeight w:val="20"/>
        </w:trPr>
        <w:tc>
          <w:tcPr>
            <w:tcW w:w="1256" w:type="dxa"/>
            <w:vMerge w:val="restart"/>
            <w:tcBorders>
              <w:top w:val="nil"/>
              <w:left w:val="nil"/>
              <w:bottom w:val="single" w:sz="4" w:space="0" w:color="auto"/>
              <w:right w:val="nil"/>
            </w:tcBorders>
            <w:shd w:val="clear" w:color="000000" w:fill="BDD7EE"/>
            <w:vAlign w:val="center"/>
            <w:hideMark/>
          </w:tcPr>
          <w:p w14:paraId="3EA3FC76"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کرمانشاه</w:t>
            </w:r>
          </w:p>
        </w:tc>
        <w:tc>
          <w:tcPr>
            <w:tcW w:w="885" w:type="dxa"/>
            <w:gridSpan w:val="2"/>
            <w:tcBorders>
              <w:top w:val="nil"/>
              <w:left w:val="nil"/>
              <w:bottom w:val="single" w:sz="4" w:space="0" w:color="auto"/>
              <w:right w:val="nil"/>
            </w:tcBorders>
            <w:shd w:val="clear" w:color="000000" w:fill="BDD7EE"/>
            <w:vAlign w:val="center"/>
            <w:hideMark/>
          </w:tcPr>
          <w:p w14:paraId="34190EA3"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مرد</w:t>
            </w:r>
          </w:p>
        </w:tc>
        <w:tc>
          <w:tcPr>
            <w:tcW w:w="1240" w:type="dxa"/>
            <w:gridSpan w:val="2"/>
            <w:tcBorders>
              <w:top w:val="nil"/>
              <w:left w:val="nil"/>
              <w:bottom w:val="single" w:sz="4" w:space="0" w:color="auto"/>
              <w:right w:val="nil"/>
            </w:tcBorders>
            <w:shd w:val="clear" w:color="auto" w:fill="auto"/>
            <w:noWrap/>
            <w:vAlign w:val="center"/>
            <w:hideMark/>
          </w:tcPr>
          <w:p w14:paraId="40535FE7"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22,984</w:t>
            </w:r>
          </w:p>
        </w:tc>
        <w:tc>
          <w:tcPr>
            <w:tcW w:w="818" w:type="dxa"/>
            <w:gridSpan w:val="2"/>
            <w:tcBorders>
              <w:top w:val="nil"/>
              <w:left w:val="nil"/>
              <w:bottom w:val="single" w:sz="4" w:space="0" w:color="auto"/>
              <w:right w:val="nil"/>
            </w:tcBorders>
            <w:shd w:val="clear" w:color="auto" w:fill="auto"/>
            <w:noWrap/>
            <w:vAlign w:val="center"/>
            <w:hideMark/>
          </w:tcPr>
          <w:p w14:paraId="5992EED8"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2/0%</w:t>
            </w:r>
          </w:p>
        </w:tc>
        <w:tc>
          <w:tcPr>
            <w:tcW w:w="1080" w:type="dxa"/>
            <w:tcBorders>
              <w:top w:val="nil"/>
              <w:left w:val="nil"/>
              <w:bottom w:val="single" w:sz="4" w:space="0" w:color="auto"/>
              <w:right w:val="nil"/>
            </w:tcBorders>
            <w:shd w:val="clear" w:color="auto" w:fill="auto"/>
            <w:noWrap/>
            <w:vAlign w:val="center"/>
            <w:hideMark/>
          </w:tcPr>
          <w:p w14:paraId="74E1AAB5" w14:textId="25FA93F9" w:rsidR="0023056C" w:rsidRPr="002C18F3" w:rsidRDefault="0023056C" w:rsidP="0023056C">
            <w:pPr>
              <w:bidi/>
              <w:spacing w:after="0" w:line="240" w:lineRule="auto"/>
              <w:jc w:val="center"/>
              <w:rPr>
                <w:rFonts w:ascii="Arial" w:eastAsia="Times New Roman" w:hAnsi="Arial"/>
                <w:sz w:val="24"/>
                <w:lang w:bidi="fa-IR"/>
              </w:rPr>
            </w:pPr>
            <w:r w:rsidRPr="002C18F3">
              <w:rPr>
                <w:sz w:val="24"/>
              </w:rPr>
              <w:t>60/2</w:t>
            </w:r>
          </w:p>
        </w:tc>
        <w:tc>
          <w:tcPr>
            <w:tcW w:w="930" w:type="dxa"/>
            <w:gridSpan w:val="2"/>
            <w:tcBorders>
              <w:top w:val="nil"/>
              <w:left w:val="nil"/>
              <w:bottom w:val="single" w:sz="4" w:space="0" w:color="auto"/>
              <w:right w:val="nil"/>
            </w:tcBorders>
            <w:shd w:val="clear" w:color="auto" w:fill="auto"/>
            <w:noWrap/>
            <w:vAlign w:val="center"/>
            <w:hideMark/>
          </w:tcPr>
          <w:p w14:paraId="105EE495" w14:textId="68F4E342"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12/9</w:t>
            </w:r>
          </w:p>
        </w:tc>
        <w:tc>
          <w:tcPr>
            <w:tcW w:w="1416" w:type="dxa"/>
            <w:gridSpan w:val="2"/>
            <w:tcBorders>
              <w:top w:val="nil"/>
              <w:left w:val="nil"/>
              <w:bottom w:val="single" w:sz="4" w:space="0" w:color="auto"/>
              <w:right w:val="nil"/>
            </w:tcBorders>
            <w:shd w:val="clear" w:color="auto" w:fill="auto"/>
            <w:noWrap/>
            <w:hideMark/>
          </w:tcPr>
          <w:p w14:paraId="2373E14D" w14:textId="053B3EA8"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57,225,393</w:t>
            </w:r>
          </w:p>
        </w:tc>
        <w:tc>
          <w:tcPr>
            <w:tcW w:w="1701" w:type="dxa"/>
            <w:gridSpan w:val="4"/>
            <w:tcBorders>
              <w:top w:val="nil"/>
              <w:left w:val="nil"/>
              <w:bottom w:val="single" w:sz="4" w:space="0" w:color="auto"/>
              <w:right w:val="nil"/>
            </w:tcBorders>
            <w:shd w:val="clear" w:color="auto" w:fill="auto"/>
            <w:noWrap/>
            <w:hideMark/>
          </w:tcPr>
          <w:p w14:paraId="2F971127" w14:textId="304CE7D5"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74,485,625</w:t>
            </w:r>
          </w:p>
        </w:tc>
      </w:tr>
      <w:tr w:rsidR="0023056C" w:rsidRPr="002C18F3" w14:paraId="7F6C7591" w14:textId="77777777" w:rsidTr="0033245E">
        <w:trPr>
          <w:trHeight w:val="20"/>
        </w:trPr>
        <w:tc>
          <w:tcPr>
            <w:tcW w:w="1256" w:type="dxa"/>
            <w:vMerge/>
            <w:tcBorders>
              <w:top w:val="nil"/>
              <w:left w:val="nil"/>
              <w:bottom w:val="single" w:sz="4" w:space="0" w:color="auto"/>
              <w:right w:val="nil"/>
            </w:tcBorders>
            <w:vAlign w:val="center"/>
            <w:hideMark/>
          </w:tcPr>
          <w:p w14:paraId="4A6A6D0A"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gridSpan w:val="2"/>
            <w:tcBorders>
              <w:top w:val="nil"/>
              <w:left w:val="nil"/>
              <w:bottom w:val="single" w:sz="4" w:space="0" w:color="auto"/>
              <w:right w:val="nil"/>
            </w:tcBorders>
            <w:shd w:val="clear" w:color="000000" w:fill="BDD7EE"/>
            <w:vAlign w:val="center"/>
            <w:hideMark/>
          </w:tcPr>
          <w:p w14:paraId="6FE5E548"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زن</w:t>
            </w:r>
          </w:p>
        </w:tc>
        <w:tc>
          <w:tcPr>
            <w:tcW w:w="1240" w:type="dxa"/>
            <w:gridSpan w:val="2"/>
            <w:tcBorders>
              <w:top w:val="nil"/>
              <w:left w:val="nil"/>
              <w:bottom w:val="single" w:sz="4" w:space="0" w:color="auto"/>
              <w:right w:val="nil"/>
            </w:tcBorders>
            <w:shd w:val="clear" w:color="auto" w:fill="auto"/>
            <w:noWrap/>
            <w:vAlign w:val="center"/>
            <w:hideMark/>
          </w:tcPr>
          <w:p w14:paraId="6199F463"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402</w:t>
            </w:r>
          </w:p>
        </w:tc>
        <w:tc>
          <w:tcPr>
            <w:tcW w:w="818" w:type="dxa"/>
            <w:gridSpan w:val="2"/>
            <w:tcBorders>
              <w:top w:val="nil"/>
              <w:left w:val="nil"/>
              <w:bottom w:val="single" w:sz="4" w:space="0" w:color="auto"/>
              <w:right w:val="nil"/>
            </w:tcBorders>
            <w:shd w:val="clear" w:color="auto" w:fill="auto"/>
            <w:noWrap/>
            <w:vAlign w:val="center"/>
            <w:hideMark/>
          </w:tcPr>
          <w:p w14:paraId="6A417645"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0/0%</w:t>
            </w:r>
          </w:p>
        </w:tc>
        <w:tc>
          <w:tcPr>
            <w:tcW w:w="1080" w:type="dxa"/>
            <w:tcBorders>
              <w:top w:val="nil"/>
              <w:left w:val="nil"/>
              <w:bottom w:val="single" w:sz="4" w:space="0" w:color="auto"/>
              <w:right w:val="nil"/>
            </w:tcBorders>
            <w:shd w:val="clear" w:color="auto" w:fill="auto"/>
            <w:noWrap/>
            <w:vAlign w:val="center"/>
            <w:hideMark/>
          </w:tcPr>
          <w:p w14:paraId="6C631C04" w14:textId="658A8E61" w:rsidR="0023056C" w:rsidRPr="002C18F3" w:rsidRDefault="0023056C" w:rsidP="0023056C">
            <w:pPr>
              <w:bidi/>
              <w:spacing w:after="0" w:line="240" w:lineRule="auto"/>
              <w:jc w:val="center"/>
              <w:rPr>
                <w:rFonts w:ascii="Arial" w:eastAsia="Times New Roman" w:hAnsi="Arial"/>
                <w:sz w:val="24"/>
                <w:lang w:bidi="fa-IR"/>
              </w:rPr>
            </w:pPr>
            <w:r w:rsidRPr="002C18F3">
              <w:rPr>
                <w:sz w:val="24"/>
              </w:rPr>
              <w:t>56/0</w:t>
            </w:r>
          </w:p>
        </w:tc>
        <w:tc>
          <w:tcPr>
            <w:tcW w:w="930" w:type="dxa"/>
            <w:gridSpan w:val="2"/>
            <w:tcBorders>
              <w:top w:val="nil"/>
              <w:left w:val="nil"/>
              <w:bottom w:val="single" w:sz="4" w:space="0" w:color="auto"/>
              <w:right w:val="nil"/>
            </w:tcBorders>
            <w:shd w:val="clear" w:color="auto" w:fill="auto"/>
            <w:noWrap/>
            <w:vAlign w:val="center"/>
            <w:hideMark/>
          </w:tcPr>
          <w:p w14:paraId="3136B553" w14:textId="7B90A338"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10/4</w:t>
            </w:r>
          </w:p>
        </w:tc>
        <w:tc>
          <w:tcPr>
            <w:tcW w:w="1416" w:type="dxa"/>
            <w:gridSpan w:val="2"/>
            <w:tcBorders>
              <w:top w:val="nil"/>
              <w:left w:val="nil"/>
              <w:bottom w:val="single" w:sz="4" w:space="0" w:color="auto"/>
              <w:right w:val="nil"/>
            </w:tcBorders>
            <w:shd w:val="clear" w:color="auto" w:fill="auto"/>
            <w:noWrap/>
            <w:hideMark/>
          </w:tcPr>
          <w:p w14:paraId="1AD6EBF9" w14:textId="29F677DD"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55,799,758</w:t>
            </w:r>
          </w:p>
        </w:tc>
        <w:tc>
          <w:tcPr>
            <w:tcW w:w="1701" w:type="dxa"/>
            <w:gridSpan w:val="4"/>
            <w:tcBorders>
              <w:top w:val="nil"/>
              <w:left w:val="nil"/>
              <w:bottom w:val="single" w:sz="4" w:space="0" w:color="auto"/>
              <w:right w:val="nil"/>
            </w:tcBorders>
            <w:shd w:val="clear" w:color="auto" w:fill="auto"/>
            <w:noWrap/>
            <w:hideMark/>
          </w:tcPr>
          <w:p w14:paraId="4227797D" w14:textId="7DDF30B5"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67,624,957</w:t>
            </w:r>
          </w:p>
        </w:tc>
      </w:tr>
      <w:tr w:rsidR="0023056C" w:rsidRPr="002C18F3" w14:paraId="247BCCEB" w14:textId="77777777" w:rsidTr="0033245E">
        <w:trPr>
          <w:trHeight w:val="20"/>
        </w:trPr>
        <w:tc>
          <w:tcPr>
            <w:tcW w:w="1256" w:type="dxa"/>
            <w:vMerge/>
            <w:tcBorders>
              <w:top w:val="nil"/>
              <w:left w:val="nil"/>
              <w:bottom w:val="single" w:sz="4" w:space="0" w:color="auto"/>
              <w:right w:val="nil"/>
            </w:tcBorders>
            <w:vAlign w:val="center"/>
            <w:hideMark/>
          </w:tcPr>
          <w:p w14:paraId="7EE72E9D"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gridSpan w:val="2"/>
            <w:tcBorders>
              <w:top w:val="nil"/>
              <w:left w:val="nil"/>
              <w:bottom w:val="single" w:sz="4" w:space="0" w:color="auto"/>
              <w:right w:val="nil"/>
            </w:tcBorders>
            <w:shd w:val="clear" w:color="000000" w:fill="BDD7EE"/>
            <w:vAlign w:val="center"/>
            <w:hideMark/>
          </w:tcPr>
          <w:p w14:paraId="05F42F74"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کل</w:t>
            </w:r>
          </w:p>
        </w:tc>
        <w:tc>
          <w:tcPr>
            <w:tcW w:w="1240" w:type="dxa"/>
            <w:gridSpan w:val="2"/>
            <w:tcBorders>
              <w:top w:val="nil"/>
              <w:left w:val="nil"/>
              <w:bottom w:val="single" w:sz="4" w:space="0" w:color="auto"/>
              <w:right w:val="nil"/>
            </w:tcBorders>
            <w:shd w:val="clear" w:color="000000" w:fill="DDEBF7"/>
            <w:noWrap/>
            <w:vAlign w:val="center"/>
            <w:hideMark/>
          </w:tcPr>
          <w:p w14:paraId="03CD36B5"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23,386</w:t>
            </w:r>
          </w:p>
        </w:tc>
        <w:tc>
          <w:tcPr>
            <w:tcW w:w="818" w:type="dxa"/>
            <w:gridSpan w:val="2"/>
            <w:tcBorders>
              <w:top w:val="nil"/>
              <w:left w:val="nil"/>
              <w:bottom w:val="single" w:sz="4" w:space="0" w:color="auto"/>
              <w:right w:val="nil"/>
            </w:tcBorders>
            <w:shd w:val="clear" w:color="000000" w:fill="DDEBF7"/>
            <w:noWrap/>
            <w:vAlign w:val="center"/>
            <w:hideMark/>
          </w:tcPr>
          <w:p w14:paraId="72B86EC1"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2/0%</w:t>
            </w:r>
          </w:p>
        </w:tc>
        <w:tc>
          <w:tcPr>
            <w:tcW w:w="1080" w:type="dxa"/>
            <w:tcBorders>
              <w:top w:val="nil"/>
              <w:left w:val="nil"/>
              <w:bottom w:val="single" w:sz="4" w:space="0" w:color="auto"/>
              <w:right w:val="nil"/>
            </w:tcBorders>
            <w:shd w:val="clear" w:color="000000" w:fill="DDEBF7"/>
            <w:noWrap/>
            <w:vAlign w:val="center"/>
            <w:hideMark/>
          </w:tcPr>
          <w:p w14:paraId="287DDA60" w14:textId="071C4D67" w:rsidR="0023056C" w:rsidRPr="002C18F3" w:rsidRDefault="0023056C" w:rsidP="0023056C">
            <w:pPr>
              <w:bidi/>
              <w:spacing w:after="0" w:line="240" w:lineRule="auto"/>
              <w:jc w:val="center"/>
              <w:rPr>
                <w:rFonts w:ascii="Arial" w:eastAsia="Times New Roman" w:hAnsi="Arial"/>
                <w:sz w:val="24"/>
                <w:lang w:bidi="fa-IR"/>
              </w:rPr>
            </w:pPr>
            <w:r w:rsidRPr="002C18F3">
              <w:rPr>
                <w:sz w:val="24"/>
              </w:rPr>
              <w:t>60/2</w:t>
            </w:r>
          </w:p>
        </w:tc>
        <w:tc>
          <w:tcPr>
            <w:tcW w:w="930" w:type="dxa"/>
            <w:gridSpan w:val="2"/>
            <w:tcBorders>
              <w:top w:val="nil"/>
              <w:left w:val="nil"/>
              <w:bottom w:val="single" w:sz="4" w:space="0" w:color="auto"/>
              <w:right w:val="nil"/>
            </w:tcBorders>
            <w:shd w:val="clear" w:color="000000" w:fill="DDEBF7"/>
            <w:noWrap/>
            <w:vAlign w:val="center"/>
            <w:hideMark/>
          </w:tcPr>
          <w:p w14:paraId="7F2F5CE1" w14:textId="0EEC6D36"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12/8</w:t>
            </w:r>
          </w:p>
        </w:tc>
        <w:tc>
          <w:tcPr>
            <w:tcW w:w="1416" w:type="dxa"/>
            <w:gridSpan w:val="2"/>
            <w:tcBorders>
              <w:top w:val="nil"/>
              <w:left w:val="nil"/>
              <w:bottom w:val="single" w:sz="4" w:space="0" w:color="auto"/>
              <w:right w:val="nil"/>
            </w:tcBorders>
            <w:shd w:val="clear" w:color="000000" w:fill="DDEBF7"/>
            <w:noWrap/>
            <w:hideMark/>
          </w:tcPr>
          <w:p w14:paraId="570B12EE" w14:textId="59CBE793"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57,200,887</w:t>
            </w:r>
          </w:p>
        </w:tc>
        <w:tc>
          <w:tcPr>
            <w:tcW w:w="1701" w:type="dxa"/>
            <w:gridSpan w:val="4"/>
            <w:tcBorders>
              <w:top w:val="nil"/>
              <w:left w:val="nil"/>
              <w:bottom w:val="single" w:sz="4" w:space="0" w:color="auto"/>
              <w:right w:val="nil"/>
            </w:tcBorders>
            <w:shd w:val="clear" w:color="000000" w:fill="DDEBF7"/>
            <w:noWrap/>
            <w:hideMark/>
          </w:tcPr>
          <w:p w14:paraId="5EE22394" w14:textId="0A2C9CC8"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74,367,692</w:t>
            </w:r>
          </w:p>
        </w:tc>
      </w:tr>
      <w:tr w:rsidR="0023056C" w:rsidRPr="002C18F3" w14:paraId="609CFD29" w14:textId="77777777" w:rsidTr="0033245E">
        <w:trPr>
          <w:trHeight w:val="20"/>
        </w:trPr>
        <w:tc>
          <w:tcPr>
            <w:tcW w:w="1256" w:type="dxa"/>
            <w:vMerge w:val="restart"/>
            <w:tcBorders>
              <w:top w:val="nil"/>
              <w:left w:val="nil"/>
              <w:bottom w:val="single" w:sz="4" w:space="0" w:color="auto"/>
              <w:right w:val="nil"/>
            </w:tcBorders>
            <w:shd w:val="clear" w:color="000000" w:fill="BDD7EE"/>
            <w:vAlign w:val="center"/>
            <w:hideMark/>
          </w:tcPr>
          <w:p w14:paraId="3C711948"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کهکيلويه و بوير احمد</w:t>
            </w:r>
          </w:p>
        </w:tc>
        <w:tc>
          <w:tcPr>
            <w:tcW w:w="885" w:type="dxa"/>
            <w:gridSpan w:val="2"/>
            <w:tcBorders>
              <w:top w:val="nil"/>
              <w:left w:val="nil"/>
              <w:bottom w:val="single" w:sz="4" w:space="0" w:color="auto"/>
              <w:right w:val="nil"/>
            </w:tcBorders>
            <w:shd w:val="clear" w:color="000000" w:fill="BDD7EE"/>
            <w:vAlign w:val="center"/>
            <w:hideMark/>
          </w:tcPr>
          <w:p w14:paraId="59E3A4B0"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مرد</w:t>
            </w:r>
          </w:p>
        </w:tc>
        <w:tc>
          <w:tcPr>
            <w:tcW w:w="1240" w:type="dxa"/>
            <w:gridSpan w:val="2"/>
            <w:tcBorders>
              <w:top w:val="nil"/>
              <w:left w:val="nil"/>
              <w:bottom w:val="single" w:sz="4" w:space="0" w:color="auto"/>
              <w:right w:val="nil"/>
            </w:tcBorders>
            <w:shd w:val="clear" w:color="auto" w:fill="auto"/>
            <w:noWrap/>
            <w:vAlign w:val="center"/>
            <w:hideMark/>
          </w:tcPr>
          <w:p w14:paraId="0D31E35C"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6,462</w:t>
            </w:r>
          </w:p>
        </w:tc>
        <w:tc>
          <w:tcPr>
            <w:tcW w:w="818" w:type="dxa"/>
            <w:gridSpan w:val="2"/>
            <w:tcBorders>
              <w:top w:val="nil"/>
              <w:left w:val="nil"/>
              <w:bottom w:val="single" w:sz="4" w:space="0" w:color="auto"/>
              <w:right w:val="nil"/>
            </w:tcBorders>
            <w:shd w:val="clear" w:color="auto" w:fill="auto"/>
            <w:noWrap/>
            <w:vAlign w:val="center"/>
            <w:hideMark/>
          </w:tcPr>
          <w:p w14:paraId="4DEBF7B8"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0/6%</w:t>
            </w:r>
          </w:p>
        </w:tc>
        <w:tc>
          <w:tcPr>
            <w:tcW w:w="1080" w:type="dxa"/>
            <w:tcBorders>
              <w:top w:val="nil"/>
              <w:left w:val="nil"/>
              <w:bottom w:val="single" w:sz="4" w:space="0" w:color="auto"/>
              <w:right w:val="nil"/>
            </w:tcBorders>
            <w:shd w:val="clear" w:color="auto" w:fill="auto"/>
            <w:noWrap/>
            <w:vAlign w:val="center"/>
            <w:hideMark/>
          </w:tcPr>
          <w:p w14:paraId="708B29A1" w14:textId="1F8CF660" w:rsidR="0023056C" w:rsidRPr="002C18F3" w:rsidRDefault="0023056C" w:rsidP="0023056C">
            <w:pPr>
              <w:bidi/>
              <w:spacing w:after="0" w:line="240" w:lineRule="auto"/>
              <w:jc w:val="center"/>
              <w:rPr>
                <w:rFonts w:ascii="Arial" w:eastAsia="Times New Roman" w:hAnsi="Arial"/>
                <w:sz w:val="24"/>
                <w:lang w:bidi="fa-IR"/>
              </w:rPr>
            </w:pPr>
            <w:r w:rsidRPr="002C18F3">
              <w:rPr>
                <w:sz w:val="24"/>
              </w:rPr>
              <w:t>59/6</w:t>
            </w:r>
          </w:p>
        </w:tc>
        <w:tc>
          <w:tcPr>
            <w:tcW w:w="930" w:type="dxa"/>
            <w:gridSpan w:val="2"/>
            <w:tcBorders>
              <w:top w:val="nil"/>
              <w:left w:val="nil"/>
              <w:bottom w:val="single" w:sz="4" w:space="0" w:color="auto"/>
              <w:right w:val="nil"/>
            </w:tcBorders>
            <w:shd w:val="clear" w:color="auto" w:fill="auto"/>
            <w:noWrap/>
            <w:vAlign w:val="center"/>
            <w:hideMark/>
          </w:tcPr>
          <w:p w14:paraId="25C8F2E3" w14:textId="5C635CA4"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12/8</w:t>
            </w:r>
          </w:p>
        </w:tc>
        <w:tc>
          <w:tcPr>
            <w:tcW w:w="1416" w:type="dxa"/>
            <w:gridSpan w:val="2"/>
            <w:tcBorders>
              <w:top w:val="nil"/>
              <w:left w:val="nil"/>
              <w:bottom w:val="single" w:sz="4" w:space="0" w:color="auto"/>
              <w:right w:val="nil"/>
            </w:tcBorders>
            <w:shd w:val="clear" w:color="auto" w:fill="auto"/>
            <w:noWrap/>
            <w:hideMark/>
          </w:tcPr>
          <w:p w14:paraId="291AA96F" w14:textId="208ED38B"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59,828,273</w:t>
            </w:r>
          </w:p>
        </w:tc>
        <w:tc>
          <w:tcPr>
            <w:tcW w:w="1701" w:type="dxa"/>
            <w:gridSpan w:val="4"/>
            <w:tcBorders>
              <w:top w:val="nil"/>
              <w:left w:val="nil"/>
              <w:bottom w:val="single" w:sz="4" w:space="0" w:color="auto"/>
              <w:right w:val="nil"/>
            </w:tcBorders>
            <w:shd w:val="clear" w:color="auto" w:fill="auto"/>
            <w:noWrap/>
            <w:hideMark/>
          </w:tcPr>
          <w:p w14:paraId="7EE2DF49" w14:textId="5F1B5AB7"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78,514,319</w:t>
            </w:r>
          </w:p>
        </w:tc>
      </w:tr>
      <w:tr w:rsidR="0023056C" w:rsidRPr="002C18F3" w14:paraId="0A776BA3" w14:textId="77777777" w:rsidTr="0033245E">
        <w:trPr>
          <w:trHeight w:val="20"/>
        </w:trPr>
        <w:tc>
          <w:tcPr>
            <w:tcW w:w="1256" w:type="dxa"/>
            <w:vMerge/>
            <w:tcBorders>
              <w:top w:val="nil"/>
              <w:left w:val="nil"/>
              <w:bottom w:val="single" w:sz="4" w:space="0" w:color="auto"/>
              <w:right w:val="nil"/>
            </w:tcBorders>
            <w:vAlign w:val="center"/>
            <w:hideMark/>
          </w:tcPr>
          <w:p w14:paraId="01A901AA"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gridSpan w:val="2"/>
            <w:tcBorders>
              <w:top w:val="nil"/>
              <w:left w:val="nil"/>
              <w:bottom w:val="single" w:sz="4" w:space="0" w:color="auto"/>
              <w:right w:val="nil"/>
            </w:tcBorders>
            <w:shd w:val="clear" w:color="000000" w:fill="BDD7EE"/>
            <w:vAlign w:val="center"/>
            <w:hideMark/>
          </w:tcPr>
          <w:p w14:paraId="4BB17C39"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زن</w:t>
            </w:r>
          </w:p>
        </w:tc>
        <w:tc>
          <w:tcPr>
            <w:tcW w:w="1240" w:type="dxa"/>
            <w:gridSpan w:val="2"/>
            <w:tcBorders>
              <w:top w:val="nil"/>
              <w:left w:val="nil"/>
              <w:bottom w:val="single" w:sz="4" w:space="0" w:color="auto"/>
              <w:right w:val="nil"/>
            </w:tcBorders>
            <w:shd w:val="clear" w:color="auto" w:fill="auto"/>
            <w:noWrap/>
            <w:vAlign w:val="center"/>
            <w:hideMark/>
          </w:tcPr>
          <w:p w14:paraId="72F769A7"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88</w:t>
            </w:r>
          </w:p>
        </w:tc>
        <w:tc>
          <w:tcPr>
            <w:tcW w:w="818" w:type="dxa"/>
            <w:gridSpan w:val="2"/>
            <w:tcBorders>
              <w:top w:val="nil"/>
              <w:left w:val="nil"/>
              <w:bottom w:val="single" w:sz="4" w:space="0" w:color="auto"/>
              <w:right w:val="nil"/>
            </w:tcBorders>
            <w:shd w:val="clear" w:color="auto" w:fill="auto"/>
            <w:noWrap/>
            <w:vAlign w:val="center"/>
            <w:hideMark/>
          </w:tcPr>
          <w:p w14:paraId="189D13E5"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0/0%</w:t>
            </w:r>
          </w:p>
        </w:tc>
        <w:tc>
          <w:tcPr>
            <w:tcW w:w="1080" w:type="dxa"/>
            <w:tcBorders>
              <w:top w:val="nil"/>
              <w:left w:val="nil"/>
              <w:bottom w:val="single" w:sz="4" w:space="0" w:color="auto"/>
              <w:right w:val="nil"/>
            </w:tcBorders>
            <w:shd w:val="clear" w:color="auto" w:fill="auto"/>
            <w:noWrap/>
            <w:vAlign w:val="center"/>
            <w:hideMark/>
          </w:tcPr>
          <w:p w14:paraId="5D110524" w14:textId="0E82332B" w:rsidR="0023056C" w:rsidRPr="002C18F3" w:rsidRDefault="0023056C" w:rsidP="0023056C">
            <w:pPr>
              <w:bidi/>
              <w:spacing w:after="0" w:line="240" w:lineRule="auto"/>
              <w:jc w:val="center"/>
              <w:rPr>
                <w:rFonts w:ascii="Arial" w:eastAsia="Times New Roman" w:hAnsi="Arial"/>
                <w:sz w:val="24"/>
                <w:lang w:bidi="fa-IR"/>
              </w:rPr>
            </w:pPr>
            <w:r w:rsidRPr="002C18F3">
              <w:rPr>
                <w:sz w:val="24"/>
              </w:rPr>
              <w:t>44/6</w:t>
            </w:r>
          </w:p>
        </w:tc>
        <w:tc>
          <w:tcPr>
            <w:tcW w:w="930" w:type="dxa"/>
            <w:gridSpan w:val="2"/>
            <w:tcBorders>
              <w:top w:val="nil"/>
              <w:left w:val="nil"/>
              <w:bottom w:val="single" w:sz="4" w:space="0" w:color="auto"/>
              <w:right w:val="nil"/>
            </w:tcBorders>
            <w:shd w:val="clear" w:color="auto" w:fill="auto"/>
            <w:noWrap/>
            <w:vAlign w:val="center"/>
            <w:hideMark/>
          </w:tcPr>
          <w:p w14:paraId="70FF24D2" w14:textId="59640CC1"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9/3</w:t>
            </w:r>
          </w:p>
        </w:tc>
        <w:tc>
          <w:tcPr>
            <w:tcW w:w="1416" w:type="dxa"/>
            <w:gridSpan w:val="2"/>
            <w:tcBorders>
              <w:top w:val="nil"/>
              <w:left w:val="nil"/>
              <w:bottom w:val="single" w:sz="4" w:space="0" w:color="auto"/>
              <w:right w:val="nil"/>
            </w:tcBorders>
            <w:shd w:val="clear" w:color="auto" w:fill="auto"/>
            <w:noWrap/>
            <w:hideMark/>
          </w:tcPr>
          <w:p w14:paraId="073477F7" w14:textId="77D36A68"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55,204,417</w:t>
            </w:r>
          </w:p>
        </w:tc>
        <w:tc>
          <w:tcPr>
            <w:tcW w:w="1701" w:type="dxa"/>
            <w:gridSpan w:val="4"/>
            <w:tcBorders>
              <w:top w:val="nil"/>
              <w:left w:val="nil"/>
              <w:bottom w:val="single" w:sz="4" w:space="0" w:color="auto"/>
              <w:right w:val="nil"/>
            </w:tcBorders>
            <w:shd w:val="clear" w:color="auto" w:fill="auto"/>
            <w:noWrap/>
            <w:hideMark/>
          </w:tcPr>
          <w:p w14:paraId="02EAF2F6" w14:textId="6FE51378"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68,267,935</w:t>
            </w:r>
          </w:p>
        </w:tc>
      </w:tr>
      <w:tr w:rsidR="0023056C" w:rsidRPr="002C18F3" w14:paraId="5E52ADE1" w14:textId="77777777" w:rsidTr="0033245E">
        <w:trPr>
          <w:trHeight w:val="20"/>
        </w:trPr>
        <w:tc>
          <w:tcPr>
            <w:tcW w:w="1256" w:type="dxa"/>
            <w:vMerge/>
            <w:tcBorders>
              <w:top w:val="nil"/>
              <w:left w:val="nil"/>
              <w:bottom w:val="single" w:sz="4" w:space="0" w:color="auto"/>
              <w:right w:val="nil"/>
            </w:tcBorders>
            <w:vAlign w:val="center"/>
            <w:hideMark/>
          </w:tcPr>
          <w:p w14:paraId="2268FC66"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gridSpan w:val="2"/>
            <w:tcBorders>
              <w:top w:val="nil"/>
              <w:left w:val="nil"/>
              <w:bottom w:val="single" w:sz="4" w:space="0" w:color="auto"/>
              <w:right w:val="nil"/>
            </w:tcBorders>
            <w:shd w:val="clear" w:color="000000" w:fill="BDD7EE"/>
            <w:vAlign w:val="center"/>
            <w:hideMark/>
          </w:tcPr>
          <w:p w14:paraId="30A797A8"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کل</w:t>
            </w:r>
          </w:p>
        </w:tc>
        <w:tc>
          <w:tcPr>
            <w:tcW w:w="1240" w:type="dxa"/>
            <w:gridSpan w:val="2"/>
            <w:tcBorders>
              <w:top w:val="nil"/>
              <w:left w:val="nil"/>
              <w:bottom w:val="single" w:sz="4" w:space="0" w:color="auto"/>
              <w:right w:val="nil"/>
            </w:tcBorders>
            <w:shd w:val="clear" w:color="000000" w:fill="DDEBF7"/>
            <w:noWrap/>
            <w:vAlign w:val="center"/>
            <w:hideMark/>
          </w:tcPr>
          <w:p w14:paraId="2871E4FB"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6,550</w:t>
            </w:r>
          </w:p>
        </w:tc>
        <w:tc>
          <w:tcPr>
            <w:tcW w:w="818" w:type="dxa"/>
            <w:gridSpan w:val="2"/>
            <w:tcBorders>
              <w:top w:val="nil"/>
              <w:left w:val="nil"/>
              <w:bottom w:val="single" w:sz="4" w:space="0" w:color="auto"/>
              <w:right w:val="nil"/>
            </w:tcBorders>
            <w:shd w:val="clear" w:color="000000" w:fill="DDEBF7"/>
            <w:noWrap/>
            <w:vAlign w:val="center"/>
            <w:hideMark/>
          </w:tcPr>
          <w:p w14:paraId="346A4451"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0/6%</w:t>
            </w:r>
          </w:p>
        </w:tc>
        <w:tc>
          <w:tcPr>
            <w:tcW w:w="1080" w:type="dxa"/>
            <w:tcBorders>
              <w:top w:val="nil"/>
              <w:left w:val="nil"/>
              <w:bottom w:val="single" w:sz="4" w:space="0" w:color="auto"/>
              <w:right w:val="nil"/>
            </w:tcBorders>
            <w:shd w:val="clear" w:color="000000" w:fill="DDEBF7"/>
            <w:noWrap/>
            <w:vAlign w:val="center"/>
            <w:hideMark/>
          </w:tcPr>
          <w:p w14:paraId="6BCBB26D" w14:textId="2CF42017" w:rsidR="0023056C" w:rsidRPr="002C18F3" w:rsidRDefault="0023056C" w:rsidP="0023056C">
            <w:pPr>
              <w:bidi/>
              <w:spacing w:after="0" w:line="240" w:lineRule="auto"/>
              <w:jc w:val="center"/>
              <w:rPr>
                <w:rFonts w:ascii="Arial" w:eastAsia="Times New Roman" w:hAnsi="Arial"/>
                <w:sz w:val="24"/>
                <w:lang w:bidi="fa-IR"/>
              </w:rPr>
            </w:pPr>
            <w:r w:rsidRPr="002C18F3">
              <w:rPr>
                <w:sz w:val="24"/>
              </w:rPr>
              <w:t>59/4</w:t>
            </w:r>
          </w:p>
        </w:tc>
        <w:tc>
          <w:tcPr>
            <w:tcW w:w="930" w:type="dxa"/>
            <w:gridSpan w:val="2"/>
            <w:tcBorders>
              <w:top w:val="nil"/>
              <w:left w:val="nil"/>
              <w:bottom w:val="single" w:sz="4" w:space="0" w:color="auto"/>
              <w:right w:val="nil"/>
            </w:tcBorders>
            <w:shd w:val="clear" w:color="000000" w:fill="DDEBF7"/>
            <w:noWrap/>
            <w:vAlign w:val="center"/>
            <w:hideMark/>
          </w:tcPr>
          <w:p w14:paraId="0088DD60" w14:textId="4078A426"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12/7</w:t>
            </w:r>
          </w:p>
        </w:tc>
        <w:tc>
          <w:tcPr>
            <w:tcW w:w="1416" w:type="dxa"/>
            <w:gridSpan w:val="2"/>
            <w:tcBorders>
              <w:top w:val="nil"/>
              <w:left w:val="nil"/>
              <w:bottom w:val="single" w:sz="4" w:space="0" w:color="auto"/>
              <w:right w:val="nil"/>
            </w:tcBorders>
            <w:shd w:val="clear" w:color="000000" w:fill="DDEBF7"/>
            <w:noWrap/>
            <w:hideMark/>
          </w:tcPr>
          <w:p w14:paraId="1DA1589C" w14:textId="320DC669"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59,766,151</w:t>
            </w:r>
          </w:p>
        </w:tc>
        <w:tc>
          <w:tcPr>
            <w:tcW w:w="1701" w:type="dxa"/>
            <w:gridSpan w:val="4"/>
            <w:tcBorders>
              <w:top w:val="nil"/>
              <w:left w:val="nil"/>
              <w:bottom w:val="single" w:sz="4" w:space="0" w:color="auto"/>
              <w:right w:val="nil"/>
            </w:tcBorders>
            <w:shd w:val="clear" w:color="000000" w:fill="DDEBF7"/>
            <w:noWrap/>
            <w:hideMark/>
          </w:tcPr>
          <w:p w14:paraId="51D11D02" w14:textId="648BCDE6"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78,376,658</w:t>
            </w:r>
          </w:p>
        </w:tc>
      </w:tr>
      <w:tr w:rsidR="0023056C" w:rsidRPr="002C18F3" w14:paraId="01B4F80D" w14:textId="77777777" w:rsidTr="0033245E">
        <w:trPr>
          <w:trHeight w:val="20"/>
        </w:trPr>
        <w:tc>
          <w:tcPr>
            <w:tcW w:w="1256" w:type="dxa"/>
            <w:vMerge w:val="restart"/>
            <w:tcBorders>
              <w:top w:val="nil"/>
              <w:left w:val="nil"/>
              <w:bottom w:val="single" w:sz="4" w:space="0" w:color="auto"/>
              <w:right w:val="nil"/>
            </w:tcBorders>
            <w:shd w:val="clear" w:color="000000" w:fill="BDD7EE"/>
            <w:vAlign w:val="center"/>
            <w:hideMark/>
          </w:tcPr>
          <w:p w14:paraId="24E5724C"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گلستان</w:t>
            </w:r>
          </w:p>
        </w:tc>
        <w:tc>
          <w:tcPr>
            <w:tcW w:w="885" w:type="dxa"/>
            <w:gridSpan w:val="2"/>
            <w:tcBorders>
              <w:top w:val="nil"/>
              <w:left w:val="nil"/>
              <w:bottom w:val="single" w:sz="4" w:space="0" w:color="auto"/>
              <w:right w:val="nil"/>
            </w:tcBorders>
            <w:shd w:val="clear" w:color="000000" w:fill="BDD7EE"/>
            <w:vAlign w:val="center"/>
            <w:hideMark/>
          </w:tcPr>
          <w:p w14:paraId="115E941F"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مرد</w:t>
            </w:r>
          </w:p>
        </w:tc>
        <w:tc>
          <w:tcPr>
            <w:tcW w:w="1240" w:type="dxa"/>
            <w:gridSpan w:val="2"/>
            <w:tcBorders>
              <w:top w:val="nil"/>
              <w:left w:val="nil"/>
              <w:bottom w:val="single" w:sz="4" w:space="0" w:color="auto"/>
              <w:right w:val="nil"/>
            </w:tcBorders>
            <w:shd w:val="clear" w:color="auto" w:fill="auto"/>
            <w:noWrap/>
            <w:vAlign w:val="center"/>
            <w:hideMark/>
          </w:tcPr>
          <w:p w14:paraId="746519D0"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18,726</w:t>
            </w:r>
          </w:p>
        </w:tc>
        <w:tc>
          <w:tcPr>
            <w:tcW w:w="818" w:type="dxa"/>
            <w:gridSpan w:val="2"/>
            <w:tcBorders>
              <w:top w:val="nil"/>
              <w:left w:val="nil"/>
              <w:bottom w:val="single" w:sz="4" w:space="0" w:color="auto"/>
              <w:right w:val="nil"/>
            </w:tcBorders>
            <w:shd w:val="clear" w:color="auto" w:fill="auto"/>
            <w:noWrap/>
            <w:vAlign w:val="center"/>
            <w:hideMark/>
          </w:tcPr>
          <w:p w14:paraId="659C3560"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1/6%</w:t>
            </w:r>
          </w:p>
        </w:tc>
        <w:tc>
          <w:tcPr>
            <w:tcW w:w="1080" w:type="dxa"/>
            <w:tcBorders>
              <w:top w:val="nil"/>
              <w:left w:val="nil"/>
              <w:bottom w:val="single" w:sz="4" w:space="0" w:color="auto"/>
              <w:right w:val="nil"/>
            </w:tcBorders>
            <w:shd w:val="clear" w:color="auto" w:fill="auto"/>
            <w:noWrap/>
            <w:vAlign w:val="center"/>
            <w:hideMark/>
          </w:tcPr>
          <w:p w14:paraId="34B8849C" w14:textId="3E5F0275" w:rsidR="0023056C" w:rsidRPr="002C18F3" w:rsidRDefault="0023056C" w:rsidP="0023056C">
            <w:pPr>
              <w:bidi/>
              <w:spacing w:after="0" w:line="240" w:lineRule="auto"/>
              <w:jc w:val="center"/>
              <w:rPr>
                <w:rFonts w:ascii="Arial" w:eastAsia="Times New Roman" w:hAnsi="Arial"/>
                <w:sz w:val="24"/>
                <w:lang w:bidi="fa-IR"/>
              </w:rPr>
            </w:pPr>
            <w:r w:rsidRPr="002C18F3">
              <w:rPr>
                <w:sz w:val="24"/>
              </w:rPr>
              <w:t>58/6</w:t>
            </w:r>
          </w:p>
        </w:tc>
        <w:tc>
          <w:tcPr>
            <w:tcW w:w="930" w:type="dxa"/>
            <w:gridSpan w:val="2"/>
            <w:tcBorders>
              <w:top w:val="nil"/>
              <w:left w:val="nil"/>
              <w:bottom w:val="single" w:sz="4" w:space="0" w:color="auto"/>
              <w:right w:val="nil"/>
            </w:tcBorders>
            <w:shd w:val="clear" w:color="auto" w:fill="auto"/>
            <w:noWrap/>
            <w:vAlign w:val="center"/>
            <w:hideMark/>
          </w:tcPr>
          <w:p w14:paraId="25C41B42" w14:textId="122134E3"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13/1</w:t>
            </w:r>
          </w:p>
        </w:tc>
        <w:tc>
          <w:tcPr>
            <w:tcW w:w="1416" w:type="dxa"/>
            <w:gridSpan w:val="2"/>
            <w:tcBorders>
              <w:top w:val="nil"/>
              <w:left w:val="nil"/>
              <w:bottom w:val="single" w:sz="4" w:space="0" w:color="auto"/>
              <w:right w:val="nil"/>
            </w:tcBorders>
            <w:shd w:val="clear" w:color="auto" w:fill="auto"/>
            <w:noWrap/>
            <w:hideMark/>
          </w:tcPr>
          <w:p w14:paraId="6F566A7F" w14:textId="1EA59CE3"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57,771,697</w:t>
            </w:r>
          </w:p>
        </w:tc>
        <w:tc>
          <w:tcPr>
            <w:tcW w:w="1701" w:type="dxa"/>
            <w:gridSpan w:val="4"/>
            <w:tcBorders>
              <w:top w:val="nil"/>
              <w:left w:val="nil"/>
              <w:bottom w:val="single" w:sz="4" w:space="0" w:color="auto"/>
              <w:right w:val="nil"/>
            </w:tcBorders>
            <w:shd w:val="clear" w:color="auto" w:fill="auto"/>
            <w:noWrap/>
            <w:hideMark/>
          </w:tcPr>
          <w:p w14:paraId="61407AD4" w14:textId="2746CF85"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75,496,545</w:t>
            </w:r>
          </w:p>
        </w:tc>
      </w:tr>
      <w:tr w:rsidR="0023056C" w:rsidRPr="002C18F3" w14:paraId="3F7214D1" w14:textId="77777777" w:rsidTr="0033245E">
        <w:trPr>
          <w:trHeight w:val="20"/>
        </w:trPr>
        <w:tc>
          <w:tcPr>
            <w:tcW w:w="1256" w:type="dxa"/>
            <w:vMerge/>
            <w:tcBorders>
              <w:top w:val="nil"/>
              <w:left w:val="nil"/>
              <w:bottom w:val="single" w:sz="4" w:space="0" w:color="auto"/>
              <w:right w:val="nil"/>
            </w:tcBorders>
            <w:vAlign w:val="center"/>
            <w:hideMark/>
          </w:tcPr>
          <w:p w14:paraId="169CC6D1"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gridSpan w:val="2"/>
            <w:tcBorders>
              <w:top w:val="nil"/>
              <w:left w:val="nil"/>
              <w:bottom w:val="single" w:sz="4" w:space="0" w:color="auto"/>
              <w:right w:val="nil"/>
            </w:tcBorders>
            <w:shd w:val="clear" w:color="000000" w:fill="BDD7EE"/>
            <w:vAlign w:val="center"/>
            <w:hideMark/>
          </w:tcPr>
          <w:p w14:paraId="17840D55"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زن</w:t>
            </w:r>
          </w:p>
        </w:tc>
        <w:tc>
          <w:tcPr>
            <w:tcW w:w="1240" w:type="dxa"/>
            <w:gridSpan w:val="2"/>
            <w:tcBorders>
              <w:top w:val="nil"/>
              <w:left w:val="nil"/>
              <w:bottom w:val="single" w:sz="4" w:space="0" w:color="auto"/>
              <w:right w:val="nil"/>
            </w:tcBorders>
            <w:shd w:val="clear" w:color="auto" w:fill="auto"/>
            <w:noWrap/>
            <w:vAlign w:val="center"/>
            <w:hideMark/>
          </w:tcPr>
          <w:p w14:paraId="40003259"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480</w:t>
            </w:r>
          </w:p>
        </w:tc>
        <w:tc>
          <w:tcPr>
            <w:tcW w:w="818" w:type="dxa"/>
            <w:gridSpan w:val="2"/>
            <w:tcBorders>
              <w:top w:val="nil"/>
              <w:left w:val="nil"/>
              <w:bottom w:val="single" w:sz="4" w:space="0" w:color="auto"/>
              <w:right w:val="nil"/>
            </w:tcBorders>
            <w:shd w:val="clear" w:color="auto" w:fill="auto"/>
            <w:noWrap/>
            <w:vAlign w:val="center"/>
            <w:hideMark/>
          </w:tcPr>
          <w:p w14:paraId="62984A36"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0/0%</w:t>
            </w:r>
          </w:p>
        </w:tc>
        <w:tc>
          <w:tcPr>
            <w:tcW w:w="1080" w:type="dxa"/>
            <w:tcBorders>
              <w:top w:val="nil"/>
              <w:left w:val="nil"/>
              <w:bottom w:val="single" w:sz="4" w:space="0" w:color="auto"/>
              <w:right w:val="nil"/>
            </w:tcBorders>
            <w:shd w:val="clear" w:color="auto" w:fill="auto"/>
            <w:noWrap/>
            <w:vAlign w:val="center"/>
            <w:hideMark/>
          </w:tcPr>
          <w:p w14:paraId="0763D735" w14:textId="75CEFDF6" w:rsidR="0023056C" w:rsidRPr="002C18F3" w:rsidRDefault="0023056C" w:rsidP="0023056C">
            <w:pPr>
              <w:bidi/>
              <w:spacing w:after="0" w:line="240" w:lineRule="auto"/>
              <w:jc w:val="center"/>
              <w:rPr>
                <w:rFonts w:ascii="Arial" w:eastAsia="Times New Roman" w:hAnsi="Arial"/>
                <w:sz w:val="24"/>
                <w:lang w:bidi="fa-IR"/>
              </w:rPr>
            </w:pPr>
            <w:r w:rsidRPr="002C18F3">
              <w:rPr>
                <w:sz w:val="24"/>
              </w:rPr>
              <w:t>55/7</w:t>
            </w:r>
          </w:p>
        </w:tc>
        <w:tc>
          <w:tcPr>
            <w:tcW w:w="930" w:type="dxa"/>
            <w:gridSpan w:val="2"/>
            <w:tcBorders>
              <w:top w:val="nil"/>
              <w:left w:val="nil"/>
              <w:bottom w:val="single" w:sz="4" w:space="0" w:color="auto"/>
              <w:right w:val="nil"/>
            </w:tcBorders>
            <w:shd w:val="clear" w:color="auto" w:fill="auto"/>
            <w:noWrap/>
            <w:vAlign w:val="center"/>
            <w:hideMark/>
          </w:tcPr>
          <w:p w14:paraId="1C43BAB6" w14:textId="750E2FC9"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10/6</w:t>
            </w:r>
          </w:p>
        </w:tc>
        <w:tc>
          <w:tcPr>
            <w:tcW w:w="1416" w:type="dxa"/>
            <w:gridSpan w:val="2"/>
            <w:tcBorders>
              <w:top w:val="nil"/>
              <w:left w:val="nil"/>
              <w:bottom w:val="single" w:sz="4" w:space="0" w:color="auto"/>
              <w:right w:val="nil"/>
            </w:tcBorders>
            <w:shd w:val="clear" w:color="auto" w:fill="auto"/>
            <w:noWrap/>
            <w:hideMark/>
          </w:tcPr>
          <w:p w14:paraId="6D5EA345" w14:textId="5F7EFD13"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55,980,304</w:t>
            </w:r>
          </w:p>
        </w:tc>
        <w:tc>
          <w:tcPr>
            <w:tcW w:w="1701" w:type="dxa"/>
            <w:gridSpan w:val="4"/>
            <w:tcBorders>
              <w:top w:val="nil"/>
              <w:left w:val="nil"/>
              <w:bottom w:val="single" w:sz="4" w:space="0" w:color="auto"/>
              <w:right w:val="nil"/>
            </w:tcBorders>
            <w:shd w:val="clear" w:color="auto" w:fill="auto"/>
            <w:noWrap/>
            <w:hideMark/>
          </w:tcPr>
          <w:p w14:paraId="62AA6F06" w14:textId="4764048B"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68,383,556</w:t>
            </w:r>
          </w:p>
        </w:tc>
      </w:tr>
      <w:tr w:rsidR="0023056C" w:rsidRPr="002C18F3" w14:paraId="72AEC186" w14:textId="77777777" w:rsidTr="0033245E">
        <w:trPr>
          <w:trHeight w:val="20"/>
        </w:trPr>
        <w:tc>
          <w:tcPr>
            <w:tcW w:w="1256" w:type="dxa"/>
            <w:vMerge/>
            <w:tcBorders>
              <w:top w:val="nil"/>
              <w:left w:val="nil"/>
              <w:bottom w:val="single" w:sz="4" w:space="0" w:color="auto"/>
              <w:right w:val="nil"/>
            </w:tcBorders>
            <w:vAlign w:val="center"/>
            <w:hideMark/>
          </w:tcPr>
          <w:p w14:paraId="16957563"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gridSpan w:val="2"/>
            <w:tcBorders>
              <w:top w:val="nil"/>
              <w:left w:val="nil"/>
              <w:bottom w:val="single" w:sz="4" w:space="0" w:color="auto"/>
              <w:right w:val="nil"/>
            </w:tcBorders>
            <w:shd w:val="clear" w:color="000000" w:fill="BDD7EE"/>
            <w:vAlign w:val="center"/>
            <w:hideMark/>
          </w:tcPr>
          <w:p w14:paraId="7EC51A2C"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کل</w:t>
            </w:r>
          </w:p>
        </w:tc>
        <w:tc>
          <w:tcPr>
            <w:tcW w:w="1240" w:type="dxa"/>
            <w:gridSpan w:val="2"/>
            <w:tcBorders>
              <w:top w:val="nil"/>
              <w:left w:val="nil"/>
              <w:bottom w:val="single" w:sz="4" w:space="0" w:color="auto"/>
              <w:right w:val="nil"/>
            </w:tcBorders>
            <w:shd w:val="clear" w:color="000000" w:fill="DDEBF7"/>
            <w:noWrap/>
            <w:vAlign w:val="center"/>
            <w:hideMark/>
          </w:tcPr>
          <w:p w14:paraId="6A8A0790"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19,206</w:t>
            </w:r>
          </w:p>
        </w:tc>
        <w:tc>
          <w:tcPr>
            <w:tcW w:w="818" w:type="dxa"/>
            <w:gridSpan w:val="2"/>
            <w:tcBorders>
              <w:top w:val="nil"/>
              <w:left w:val="nil"/>
              <w:bottom w:val="single" w:sz="4" w:space="0" w:color="auto"/>
              <w:right w:val="nil"/>
            </w:tcBorders>
            <w:shd w:val="clear" w:color="000000" w:fill="DDEBF7"/>
            <w:noWrap/>
            <w:vAlign w:val="center"/>
            <w:hideMark/>
          </w:tcPr>
          <w:p w14:paraId="4C5109A3"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1/6%</w:t>
            </w:r>
          </w:p>
        </w:tc>
        <w:tc>
          <w:tcPr>
            <w:tcW w:w="1080" w:type="dxa"/>
            <w:tcBorders>
              <w:top w:val="nil"/>
              <w:left w:val="nil"/>
              <w:bottom w:val="single" w:sz="4" w:space="0" w:color="auto"/>
              <w:right w:val="nil"/>
            </w:tcBorders>
            <w:shd w:val="clear" w:color="000000" w:fill="DDEBF7"/>
            <w:noWrap/>
            <w:vAlign w:val="center"/>
            <w:hideMark/>
          </w:tcPr>
          <w:p w14:paraId="5BEB8263" w14:textId="50103EF8" w:rsidR="0023056C" w:rsidRPr="002C18F3" w:rsidRDefault="0023056C" w:rsidP="0023056C">
            <w:pPr>
              <w:bidi/>
              <w:spacing w:after="0" w:line="240" w:lineRule="auto"/>
              <w:jc w:val="center"/>
              <w:rPr>
                <w:rFonts w:ascii="Arial" w:eastAsia="Times New Roman" w:hAnsi="Arial"/>
                <w:sz w:val="24"/>
                <w:lang w:bidi="fa-IR"/>
              </w:rPr>
            </w:pPr>
            <w:r w:rsidRPr="002C18F3">
              <w:rPr>
                <w:sz w:val="24"/>
              </w:rPr>
              <w:t>58/5</w:t>
            </w:r>
          </w:p>
        </w:tc>
        <w:tc>
          <w:tcPr>
            <w:tcW w:w="930" w:type="dxa"/>
            <w:gridSpan w:val="2"/>
            <w:tcBorders>
              <w:top w:val="nil"/>
              <w:left w:val="nil"/>
              <w:bottom w:val="single" w:sz="4" w:space="0" w:color="auto"/>
              <w:right w:val="nil"/>
            </w:tcBorders>
            <w:shd w:val="clear" w:color="000000" w:fill="DDEBF7"/>
            <w:noWrap/>
            <w:vAlign w:val="center"/>
            <w:hideMark/>
          </w:tcPr>
          <w:p w14:paraId="74F5F770" w14:textId="09175C2D"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13/1</w:t>
            </w:r>
          </w:p>
        </w:tc>
        <w:tc>
          <w:tcPr>
            <w:tcW w:w="1416" w:type="dxa"/>
            <w:gridSpan w:val="2"/>
            <w:tcBorders>
              <w:top w:val="nil"/>
              <w:left w:val="nil"/>
              <w:bottom w:val="single" w:sz="4" w:space="0" w:color="auto"/>
              <w:right w:val="nil"/>
            </w:tcBorders>
            <w:shd w:val="clear" w:color="000000" w:fill="DDEBF7"/>
            <w:noWrap/>
            <w:hideMark/>
          </w:tcPr>
          <w:p w14:paraId="1B227DF9" w14:textId="55B679A6"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57,726,927</w:t>
            </w:r>
          </w:p>
        </w:tc>
        <w:tc>
          <w:tcPr>
            <w:tcW w:w="1701" w:type="dxa"/>
            <w:gridSpan w:val="4"/>
            <w:tcBorders>
              <w:top w:val="nil"/>
              <w:left w:val="nil"/>
              <w:bottom w:val="single" w:sz="4" w:space="0" w:color="auto"/>
              <w:right w:val="nil"/>
            </w:tcBorders>
            <w:shd w:val="clear" w:color="000000" w:fill="DDEBF7"/>
            <w:noWrap/>
            <w:hideMark/>
          </w:tcPr>
          <w:p w14:paraId="15477DB8" w14:textId="5B701673"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75,318,776</w:t>
            </w:r>
          </w:p>
        </w:tc>
      </w:tr>
      <w:tr w:rsidR="0023056C" w:rsidRPr="002C18F3" w14:paraId="023B643E" w14:textId="77777777" w:rsidTr="0033245E">
        <w:trPr>
          <w:trHeight w:val="20"/>
        </w:trPr>
        <w:tc>
          <w:tcPr>
            <w:tcW w:w="1256" w:type="dxa"/>
            <w:vMerge w:val="restart"/>
            <w:tcBorders>
              <w:top w:val="nil"/>
              <w:left w:val="nil"/>
              <w:bottom w:val="single" w:sz="4" w:space="0" w:color="auto"/>
              <w:right w:val="nil"/>
            </w:tcBorders>
            <w:shd w:val="clear" w:color="000000" w:fill="BDD7EE"/>
            <w:vAlign w:val="center"/>
            <w:hideMark/>
          </w:tcPr>
          <w:p w14:paraId="35432F09"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گيلان</w:t>
            </w:r>
          </w:p>
        </w:tc>
        <w:tc>
          <w:tcPr>
            <w:tcW w:w="885" w:type="dxa"/>
            <w:gridSpan w:val="2"/>
            <w:tcBorders>
              <w:top w:val="nil"/>
              <w:left w:val="nil"/>
              <w:bottom w:val="single" w:sz="4" w:space="0" w:color="auto"/>
              <w:right w:val="nil"/>
            </w:tcBorders>
            <w:shd w:val="clear" w:color="000000" w:fill="BDD7EE"/>
            <w:vAlign w:val="center"/>
            <w:hideMark/>
          </w:tcPr>
          <w:p w14:paraId="6D7041C3"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مرد</w:t>
            </w:r>
          </w:p>
        </w:tc>
        <w:tc>
          <w:tcPr>
            <w:tcW w:w="1240" w:type="dxa"/>
            <w:gridSpan w:val="2"/>
            <w:tcBorders>
              <w:top w:val="nil"/>
              <w:left w:val="nil"/>
              <w:bottom w:val="single" w:sz="4" w:space="0" w:color="auto"/>
              <w:right w:val="nil"/>
            </w:tcBorders>
            <w:shd w:val="clear" w:color="auto" w:fill="auto"/>
            <w:noWrap/>
            <w:vAlign w:val="center"/>
            <w:hideMark/>
          </w:tcPr>
          <w:p w14:paraId="0697B959"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43,586</w:t>
            </w:r>
          </w:p>
        </w:tc>
        <w:tc>
          <w:tcPr>
            <w:tcW w:w="818" w:type="dxa"/>
            <w:gridSpan w:val="2"/>
            <w:tcBorders>
              <w:top w:val="nil"/>
              <w:left w:val="nil"/>
              <w:bottom w:val="single" w:sz="4" w:space="0" w:color="auto"/>
              <w:right w:val="nil"/>
            </w:tcBorders>
            <w:shd w:val="clear" w:color="auto" w:fill="auto"/>
            <w:noWrap/>
            <w:vAlign w:val="center"/>
            <w:hideMark/>
          </w:tcPr>
          <w:p w14:paraId="05AE4734"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3/7%</w:t>
            </w:r>
          </w:p>
        </w:tc>
        <w:tc>
          <w:tcPr>
            <w:tcW w:w="1080" w:type="dxa"/>
            <w:tcBorders>
              <w:top w:val="nil"/>
              <w:left w:val="nil"/>
              <w:bottom w:val="single" w:sz="4" w:space="0" w:color="auto"/>
              <w:right w:val="nil"/>
            </w:tcBorders>
            <w:shd w:val="clear" w:color="auto" w:fill="auto"/>
            <w:noWrap/>
            <w:vAlign w:val="center"/>
            <w:hideMark/>
          </w:tcPr>
          <w:p w14:paraId="09EE4E64" w14:textId="5A489932" w:rsidR="0023056C" w:rsidRPr="002C18F3" w:rsidRDefault="0023056C" w:rsidP="0023056C">
            <w:pPr>
              <w:bidi/>
              <w:spacing w:after="0" w:line="240" w:lineRule="auto"/>
              <w:jc w:val="center"/>
              <w:rPr>
                <w:rFonts w:ascii="Arial" w:eastAsia="Times New Roman" w:hAnsi="Arial"/>
                <w:sz w:val="24"/>
                <w:lang w:bidi="fa-IR"/>
              </w:rPr>
            </w:pPr>
            <w:r w:rsidRPr="002C18F3">
              <w:rPr>
                <w:sz w:val="24"/>
              </w:rPr>
              <w:t>61/4</w:t>
            </w:r>
          </w:p>
        </w:tc>
        <w:tc>
          <w:tcPr>
            <w:tcW w:w="930" w:type="dxa"/>
            <w:gridSpan w:val="2"/>
            <w:tcBorders>
              <w:top w:val="nil"/>
              <w:left w:val="nil"/>
              <w:bottom w:val="single" w:sz="4" w:space="0" w:color="auto"/>
              <w:right w:val="nil"/>
            </w:tcBorders>
            <w:shd w:val="clear" w:color="auto" w:fill="auto"/>
            <w:noWrap/>
            <w:vAlign w:val="center"/>
            <w:hideMark/>
          </w:tcPr>
          <w:p w14:paraId="16420429" w14:textId="18C6B8ED"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15/3</w:t>
            </w:r>
          </w:p>
        </w:tc>
        <w:tc>
          <w:tcPr>
            <w:tcW w:w="1416" w:type="dxa"/>
            <w:gridSpan w:val="2"/>
            <w:tcBorders>
              <w:top w:val="nil"/>
              <w:left w:val="nil"/>
              <w:bottom w:val="single" w:sz="4" w:space="0" w:color="auto"/>
              <w:right w:val="nil"/>
            </w:tcBorders>
            <w:shd w:val="clear" w:color="auto" w:fill="auto"/>
            <w:noWrap/>
            <w:hideMark/>
          </w:tcPr>
          <w:p w14:paraId="7DA64459" w14:textId="62E23563"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61,645,426</w:t>
            </w:r>
          </w:p>
        </w:tc>
        <w:tc>
          <w:tcPr>
            <w:tcW w:w="1701" w:type="dxa"/>
            <w:gridSpan w:val="4"/>
            <w:tcBorders>
              <w:top w:val="nil"/>
              <w:left w:val="nil"/>
              <w:bottom w:val="single" w:sz="4" w:space="0" w:color="auto"/>
              <w:right w:val="nil"/>
            </w:tcBorders>
            <w:shd w:val="clear" w:color="auto" w:fill="auto"/>
            <w:noWrap/>
            <w:hideMark/>
          </w:tcPr>
          <w:p w14:paraId="6E991805" w14:textId="40B457B7"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78,568,372</w:t>
            </w:r>
          </w:p>
        </w:tc>
      </w:tr>
      <w:tr w:rsidR="0023056C" w:rsidRPr="002C18F3" w14:paraId="14F65ED4" w14:textId="77777777" w:rsidTr="0033245E">
        <w:trPr>
          <w:trHeight w:val="20"/>
        </w:trPr>
        <w:tc>
          <w:tcPr>
            <w:tcW w:w="1256" w:type="dxa"/>
            <w:vMerge/>
            <w:tcBorders>
              <w:top w:val="nil"/>
              <w:left w:val="nil"/>
              <w:bottom w:val="single" w:sz="4" w:space="0" w:color="auto"/>
              <w:right w:val="nil"/>
            </w:tcBorders>
            <w:vAlign w:val="center"/>
            <w:hideMark/>
          </w:tcPr>
          <w:p w14:paraId="3B814BB5"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gridSpan w:val="2"/>
            <w:tcBorders>
              <w:top w:val="nil"/>
              <w:left w:val="nil"/>
              <w:bottom w:val="single" w:sz="4" w:space="0" w:color="auto"/>
              <w:right w:val="nil"/>
            </w:tcBorders>
            <w:shd w:val="clear" w:color="000000" w:fill="BDD7EE"/>
            <w:vAlign w:val="center"/>
            <w:hideMark/>
          </w:tcPr>
          <w:p w14:paraId="6A422689"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زن</w:t>
            </w:r>
          </w:p>
        </w:tc>
        <w:tc>
          <w:tcPr>
            <w:tcW w:w="1240" w:type="dxa"/>
            <w:gridSpan w:val="2"/>
            <w:tcBorders>
              <w:top w:val="nil"/>
              <w:left w:val="nil"/>
              <w:bottom w:val="single" w:sz="4" w:space="0" w:color="auto"/>
              <w:right w:val="nil"/>
            </w:tcBorders>
            <w:shd w:val="clear" w:color="auto" w:fill="auto"/>
            <w:noWrap/>
            <w:vAlign w:val="center"/>
            <w:hideMark/>
          </w:tcPr>
          <w:p w14:paraId="06CD4711"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1,357</w:t>
            </w:r>
          </w:p>
        </w:tc>
        <w:tc>
          <w:tcPr>
            <w:tcW w:w="818" w:type="dxa"/>
            <w:gridSpan w:val="2"/>
            <w:tcBorders>
              <w:top w:val="nil"/>
              <w:left w:val="nil"/>
              <w:bottom w:val="single" w:sz="4" w:space="0" w:color="auto"/>
              <w:right w:val="nil"/>
            </w:tcBorders>
            <w:shd w:val="clear" w:color="auto" w:fill="auto"/>
            <w:noWrap/>
            <w:vAlign w:val="center"/>
            <w:hideMark/>
          </w:tcPr>
          <w:p w14:paraId="0C2BFCDE"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0/1%</w:t>
            </w:r>
          </w:p>
        </w:tc>
        <w:tc>
          <w:tcPr>
            <w:tcW w:w="1080" w:type="dxa"/>
            <w:tcBorders>
              <w:top w:val="nil"/>
              <w:left w:val="nil"/>
              <w:bottom w:val="single" w:sz="4" w:space="0" w:color="auto"/>
              <w:right w:val="nil"/>
            </w:tcBorders>
            <w:shd w:val="clear" w:color="auto" w:fill="auto"/>
            <w:noWrap/>
            <w:vAlign w:val="center"/>
            <w:hideMark/>
          </w:tcPr>
          <w:p w14:paraId="0E909224" w14:textId="18CB8841" w:rsidR="0023056C" w:rsidRPr="002C18F3" w:rsidRDefault="0023056C" w:rsidP="0023056C">
            <w:pPr>
              <w:bidi/>
              <w:spacing w:after="0" w:line="240" w:lineRule="auto"/>
              <w:jc w:val="center"/>
              <w:rPr>
                <w:rFonts w:ascii="Arial" w:eastAsia="Times New Roman" w:hAnsi="Arial"/>
                <w:sz w:val="24"/>
                <w:lang w:bidi="fa-IR"/>
              </w:rPr>
            </w:pPr>
            <w:r w:rsidRPr="002C18F3">
              <w:rPr>
                <w:sz w:val="24"/>
              </w:rPr>
              <w:t>62/0</w:t>
            </w:r>
          </w:p>
        </w:tc>
        <w:tc>
          <w:tcPr>
            <w:tcW w:w="930" w:type="dxa"/>
            <w:gridSpan w:val="2"/>
            <w:tcBorders>
              <w:top w:val="nil"/>
              <w:left w:val="nil"/>
              <w:bottom w:val="single" w:sz="4" w:space="0" w:color="auto"/>
              <w:right w:val="nil"/>
            </w:tcBorders>
            <w:shd w:val="clear" w:color="auto" w:fill="auto"/>
            <w:noWrap/>
            <w:vAlign w:val="center"/>
            <w:hideMark/>
          </w:tcPr>
          <w:p w14:paraId="5B43191D" w14:textId="7B8929A2"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14/0</w:t>
            </w:r>
          </w:p>
        </w:tc>
        <w:tc>
          <w:tcPr>
            <w:tcW w:w="1416" w:type="dxa"/>
            <w:gridSpan w:val="2"/>
            <w:tcBorders>
              <w:top w:val="nil"/>
              <w:left w:val="nil"/>
              <w:bottom w:val="single" w:sz="4" w:space="0" w:color="auto"/>
              <w:right w:val="nil"/>
            </w:tcBorders>
            <w:shd w:val="clear" w:color="auto" w:fill="auto"/>
            <w:noWrap/>
            <w:hideMark/>
          </w:tcPr>
          <w:p w14:paraId="3827438E" w14:textId="4C202D69"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58,168,034</w:t>
            </w:r>
          </w:p>
        </w:tc>
        <w:tc>
          <w:tcPr>
            <w:tcW w:w="1701" w:type="dxa"/>
            <w:gridSpan w:val="4"/>
            <w:tcBorders>
              <w:top w:val="nil"/>
              <w:left w:val="nil"/>
              <w:bottom w:val="single" w:sz="4" w:space="0" w:color="auto"/>
              <w:right w:val="nil"/>
            </w:tcBorders>
            <w:shd w:val="clear" w:color="auto" w:fill="auto"/>
            <w:noWrap/>
            <w:hideMark/>
          </w:tcPr>
          <w:p w14:paraId="55576624" w14:textId="4E6DF15A"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70,292,164</w:t>
            </w:r>
          </w:p>
        </w:tc>
      </w:tr>
      <w:tr w:rsidR="0023056C" w:rsidRPr="002C18F3" w14:paraId="739D30EA" w14:textId="77777777" w:rsidTr="0033245E">
        <w:trPr>
          <w:trHeight w:val="20"/>
        </w:trPr>
        <w:tc>
          <w:tcPr>
            <w:tcW w:w="1256" w:type="dxa"/>
            <w:vMerge/>
            <w:tcBorders>
              <w:top w:val="nil"/>
              <w:left w:val="nil"/>
              <w:bottom w:val="single" w:sz="4" w:space="0" w:color="auto"/>
              <w:right w:val="nil"/>
            </w:tcBorders>
            <w:vAlign w:val="center"/>
            <w:hideMark/>
          </w:tcPr>
          <w:p w14:paraId="4AA0A622"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gridSpan w:val="2"/>
            <w:tcBorders>
              <w:top w:val="nil"/>
              <w:left w:val="nil"/>
              <w:bottom w:val="single" w:sz="4" w:space="0" w:color="auto"/>
              <w:right w:val="nil"/>
            </w:tcBorders>
            <w:shd w:val="clear" w:color="000000" w:fill="BDD7EE"/>
            <w:vAlign w:val="center"/>
            <w:hideMark/>
          </w:tcPr>
          <w:p w14:paraId="10124C42"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کل</w:t>
            </w:r>
          </w:p>
        </w:tc>
        <w:tc>
          <w:tcPr>
            <w:tcW w:w="1240" w:type="dxa"/>
            <w:gridSpan w:val="2"/>
            <w:tcBorders>
              <w:top w:val="nil"/>
              <w:left w:val="nil"/>
              <w:bottom w:val="single" w:sz="4" w:space="0" w:color="auto"/>
              <w:right w:val="nil"/>
            </w:tcBorders>
            <w:shd w:val="clear" w:color="000000" w:fill="DDEBF7"/>
            <w:noWrap/>
            <w:vAlign w:val="center"/>
            <w:hideMark/>
          </w:tcPr>
          <w:p w14:paraId="290434A7"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44,943</w:t>
            </w:r>
          </w:p>
        </w:tc>
        <w:tc>
          <w:tcPr>
            <w:tcW w:w="818" w:type="dxa"/>
            <w:gridSpan w:val="2"/>
            <w:tcBorders>
              <w:top w:val="nil"/>
              <w:left w:val="nil"/>
              <w:bottom w:val="single" w:sz="4" w:space="0" w:color="auto"/>
              <w:right w:val="nil"/>
            </w:tcBorders>
            <w:shd w:val="clear" w:color="000000" w:fill="DDEBF7"/>
            <w:noWrap/>
            <w:vAlign w:val="center"/>
            <w:hideMark/>
          </w:tcPr>
          <w:p w14:paraId="2164B8BF"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3/8%</w:t>
            </w:r>
          </w:p>
        </w:tc>
        <w:tc>
          <w:tcPr>
            <w:tcW w:w="1080" w:type="dxa"/>
            <w:tcBorders>
              <w:top w:val="nil"/>
              <w:left w:val="nil"/>
              <w:bottom w:val="single" w:sz="4" w:space="0" w:color="auto"/>
              <w:right w:val="nil"/>
            </w:tcBorders>
            <w:shd w:val="clear" w:color="000000" w:fill="DDEBF7"/>
            <w:noWrap/>
            <w:vAlign w:val="center"/>
            <w:hideMark/>
          </w:tcPr>
          <w:p w14:paraId="30103534" w14:textId="5A47B92D" w:rsidR="0023056C" w:rsidRPr="002C18F3" w:rsidRDefault="0023056C" w:rsidP="0023056C">
            <w:pPr>
              <w:bidi/>
              <w:spacing w:after="0" w:line="240" w:lineRule="auto"/>
              <w:jc w:val="center"/>
              <w:rPr>
                <w:rFonts w:ascii="Arial" w:eastAsia="Times New Roman" w:hAnsi="Arial"/>
                <w:sz w:val="24"/>
                <w:lang w:bidi="fa-IR"/>
              </w:rPr>
            </w:pPr>
            <w:r w:rsidRPr="002C18F3">
              <w:rPr>
                <w:sz w:val="24"/>
              </w:rPr>
              <w:t>61/4</w:t>
            </w:r>
          </w:p>
        </w:tc>
        <w:tc>
          <w:tcPr>
            <w:tcW w:w="930" w:type="dxa"/>
            <w:gridSpan w:val="2"/>
            <w:tcBorders>
              <w:top w:val="nil"/>
              <w:left w:val="nil"/>
              <w:bottom w:val="single" w:sz="4" w:space="0" w:color="auto"/>
              <w:right w:val="nil"/>
            </w:tcBorders>
            <w:shd w:val="clear" w:color="000000" w:fill="DDEBF7"/>
            <w:noWrap/>
            <w:vAlign w:val="center"/>
            <w:hideMark/>
          </w:tcPr>
          <w:p w14:paraId="78D5E01B" w14:textId="3ABAED2A"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15/3</w:t>
            </w:r>
          </w:p>
        </w:tc>
        <w:tc>
          <w:tcPr>
            <w:tcW w:w="1416" w:type="dxa"/>
            <w:gridSpan w:val="2"/>
            <w:tcBorders>
              <w:top w:val="nil"/>
              <w:left w:val="nil"/>
              <w:bottom w:val="single" w:sz="4" w:space="0" w:color="auto"/>
              <w:right w:val="nil"/>
            </w:tcBorders>
            <w:shd w:val="clear" w:color="000000" w:fill="DDEBF7"/>
            <w:noWrap/>
            <w:hideMark/>
          </w:tcPr>
          <w:p w14:paraId="4003724E" w14:textId="6D9B6F13"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61,540,430</w:t>
            </w:r>
          </w:p>
        </w:tc>
        <w:tc>
          <w:tcPr>
            <w:tcW w:w="1701" w:type="dxa"/>
            <w:gridSpan w:val="4"/>
            <w:tcBorders>
              <w:top w:val="nil"/>
              <w:left w:val="nil"/>
              <w:bottom w:val="single" w:sz="4" w:space="0" w:color="auto"/>
              <w:right w:val="nil"/>
            </w:tcBorders>
            <w:shd w:val="clear" w:color="000000" w:fill="DDEBF7"/>
            <w:noWrap/>
            <w:hideMark/>
          </w:tcPr>
          <w:p w14:paraId="5F44F5F9" w14:textId="66D889AA"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78,318,481</w:t>
            </w:r>
          </w:p>
        </w:tc>
      </w:tr>
      <w:tr w:rsidR="0023056C" w:rsidRPr="002C18F3" w14:paraId="7C5EED84" w14:textId="77777777" w:rsidTr="0033245E">
        <w:trPr>
          <w:trHeight w:val="20"/>
        </w:trPr>
        <w:tc>
          <w:tcPr>
            <w:tcW w:w="1256" w:type="dxa"/>
            <w:vMerge w:val="restart"/>
            <w:tcBorders>
              <w:top w:val="nil"/>
              <w:left w:val="nil"/>
              <w:bottom w:val="single" w:sz="4" w:space="0" w:color="auto"/>
              <w:right w:val="nil"/>
            </w:tcBorders>
            <w:shd w:val="clear" w:color="000000" w:fill="BDD7EE"/>
            <w:vAlign w:val="center"/>
            <w:hideMark/>
          </w:tcPr>
          <w:p w14:paraId="706A6A94"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لرستان</w:t>
            </w:r>
          </w:p>
        </w:tc>
        <w:tc>
          <w:tcPr>
            <w:tcW w:w="885" w:type="dxa"/>
            <w:gridSpan w:val="2"/>
            <w:tcBorders>
              <w:top w:val="nil"/>
              <w:left w:val="nil"/>
              <w:bottom w:val="single" w:sz="4" w:space="0" w:color="auto"/>
              <w:right w:val="nil"/>
            </w:tcBorders>
            <w:shd w:val="clear" w:color="000000" w:fill="BDD7EE"/>
            <w:vAlign w:val="center"/>
            <w:hideMark/>
          </w:tcPr>
          <w:p w14:paraId="3D87AD6C"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مرد</w:t>
            </w:r>
          </w:p>
        </w:tc>
        <w:tc>
          <w:tcPr>
            <w:tcW w:w="1240" w:type="dxa"/>
            <w:gridSpan w:val="2"/>
            <w:tcBorders>
              <w:top w:val="nil"/>
              <w:left w:val="nil"/>
              <w:bottom w:val="single" w:sz="4" w:space="0" w:color="auto"/>
              <w:right w:val="nil"/>
            </w:tcBorders>
            <w:shd w:val="clear" w:color="auto" w:fill="auto"/>
            <w:noWrap/>
            <w:vAlign w:val="center"/>
            <w:hideMark/>
          </w:tcPr>
          <w:p w14:paraId="1914D33E"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22,691</w:t>
            </w:r>
          </w:p>
        </w:tc>
        <w:tc>
          <w:tcPr>
            <w:tcW w:w="818" w:type="dxa"/>
            <w:gridSpan w:val="2"/>
            <w:tcBorders>
              <w:top w:val="nil"/>
              <w:left w:val="nil"/>
              <w:bottom w:val="single" w:sz="4" w:space="0" w:color="auto"/>
              <w:right w:val="nil"/>
            </w:tcBorders>
            <w:shd w:val="clear" w:color="auto" w:fill="auto"/>
            <w:noWrap/>
            <w:vAlign w:val="center"/>
            <w:hideMark/>
          </w:tcPr>
          <w:p w14:paraId="4EF89E2E"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1/9%</w:t>
            </w:r>
          </w:p>
        </w:tc>
        <w:tc>
          <w:tcPr>
            <w:tcW w:w="1080" w:type="dxa"/>
            <w:tcBorders>
              <w:top w:val="nil"/>
              <w:left w:val="nil"/>
              <w:bottom w:val="single" w:sz="4" w:space="0" w:color="auto"/>
              <w:right w:val="nil"/>
            </w:tcBorders>
            <w:shd w:val="clear" w:color="auto" w:fill="auto"/>
            <w:noWrap/>
            <w:vAlign w:val="center"/>
            <w:hideMark/>
          </w:tcPr>
          <w:p w14:paraId="32D92E71" w14:textId="39377725" w:rsidR="0023056C" w:rsidRPr="002C18F3" w:rsidRDefault="0023056C" w:rsidP="0023056C">
            <w:pPr>
              <w:bidi/>
              <w:spacing w:after="0" w:line="240" w:lineRule="auto"/>
              <w:jc w:val="center"/>
              <w:rPr>
                <w:rFonts w:ascii="Arial" w:eastAsia="Times New Roman" w:hAnsi="Arial"/>
                <w:sz w:val="24"/>
                <w:lang w:bidi="fa-IR"/>
              </w:rPr>
            </w:pPr>
            <w:r w:rsidRPr="002C18F3">
              <w:rPr>
                <w:sz w:val="24"/>
              </w:rPr>
              <w:t>60/6</w:t>
            </w:r>
          </w:p>
        </w:tc>
        <w:tc>
          <w:tcPr>
            <w:tcW w:w="930" w:type="dxa"/>
            <w:gridSpan w:val="2"/>
            <w:tcBorders>
              <w:top w:val="nil"/>
              <w:left w:val="nil"/>
              <w:bottom w:val="single" w:sz="4" w:space="0" w:color="auto"/>
              <w:right w:val="nil"/>
            </w:tcBorders>
            <w:shd w:val="clear" w:color="auto" w:fill="auto"/>
            <w:noWrap/>
            <w:vAlign w:val="center"/>
            <w:hideMark/>
          </w:tcPr>
          <w:p w14:paraId="50D775D3" w14:textId="5035097B"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12/4</w:t>
            </w:r>
          </w:p>
        </w:tc>
        <w:tc>
          <w:tcPr>
            <w:tcW w:w="1416" w:type="dxa"/>
            <w:gridSpan w:val="2"/>
            <w:tcBorders>
              <w:top w:val="nil"/>
              <w:left w:val="nil"/>
              <w:bottom w:val="single" w:sz="4" w:space="0" w:color="auto"/>
              <w:right w:val="nil"/>
            </w:tcBorders>
            <w:shd w:val="clear" w:color="auto" w:fill="auto"/>
            <w:noWrap/>
            <w:hideMark/>
          </w:tcPr>
          <w:p w14:paraId="74CFF225" w14:textId="7D4DEE75"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58,415,505</w:t>
            </w:r>
          </w:p>
        </w:tc>
        <w:tc>
          <w:tcPr>
            <w:tcW w:w="1701" w:type="dxa"/>
            <w:gridSpan w:val="4"/>
            <w:tcBorders>
              <w:top w:val="nil"/>
              <w:left w:val="nil"/>
              <w:bottom w:val="single" w:sz="4" w:space="0" w:color="auto"/>
              <w:right w:val="nil"/>
            </w:tcBorders>
            <w:shd w:val="clear" w:color="auto" w:fill="auto"/>
            <w:noWrap/>
            <w:hideMark/>
          </w:tcPr>
          <w:p w14:paraId="6889751E" w14:textId="78838C73"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76,237,256</w:t>
            </w:r>
          </w:p>
        </w:tc>
      </w:tr>
      <w:tr w:rsidR="0023056C" w:rsidRPr="002C18F3" w14:paraId="08601565" w14:textId="77777777" w:rsidTr="0033245E">
        <w:trPr>
          <w:trHeight w:val="20"/>
        </w:trPr>
        <w:tc>
          <w:tcPr>
            <w:tcW w:w="1256" w:type="dxa"/>
            <w:vMerge/>
            <w:tcBorders>
              <w:top w:val="nil"/>
              <w:left w:val="nil"/>
              <w:bottom w:val="single" w:sz="4" w:space="0" w:color="auto"/>
              <w:right w:val="nil"/>
            </w:tcBorders>
            <w:vAlign w:val="center"/>
            <w:hideMark/>
          </w:tcPr>
          <w:p w14:paraId="60CAD730"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gridSpan w:val="2"/>
            <w:tcBorders>
              <w:top w:val="nil"/>
              <w:left w:val="nil"/>
              <w:bottom w:val="single" w:sz="4" w:space="0" w:color="auto"/>
              <w:right w:val="nil"/>
            </w:tcBorders>
            <w:shd w:val="clear" w:color="000000" w:fill="BDD7EE"/>
            <w:vAlign w:val="center"/>
            <w:hideMark/>
          </w:tcPr>
          <w:p w14:paraId="60AE3E8D"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زن</w:t>
            </w:r>
          </w:p>
        </w:tc>
        <w:tc>
          <w:tcPr>
            <w:tcW w:w="1240" w:type="dxa"/>
            <w:gridSpan w:val="2"/>
            <w:tcBorders>
              <w:top w:val="nil"/>
              <w:left w:val="nil"/>
              <w:bottom w:val="single" w:sz="4" w:space="0" w:color="auto"/>
              <w:right w:val="nil"/>
            </w:tcBorders>
            <w:shd w:val="clear" w:color="auto" w:fill="auto"/>
            <w:noWrap/>
            <w:vAlign w:val="center"/>
            <w:hideMark/>
          </w:tcPr>
          <w:p w14:paraId="17A29991"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298</w:t>
            </w:r>
          </w:p>
        </w:tc>
        <w:tc>
          <w:tcPr>
            <w:tcW w:w="818" w:type="dxa"/>
            <w:gridSpan w:val="2"/>
            <w:tcBorders>
              <w:top w:val="nil"/>
              <w:left w:val="nil"/>
              <w:bottom w:val="single" w:sz="4" w:space="0" w:color="auto"/>
              <w:right w:val="nil"/>
            </w:tcBorders>
            <w:shd w:val="clear" w:color="auto" w:fill="auto"/>
            <w:noWrap/>
            <w:vAlign w:val="center"/>
            <w:hideMark/>
          </w:tcPr>
          <w:p w14:paraId="53EA0A32"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0/0%</w:t>
            </w:r>
          </w:p>
        </w:tc>
        <w:tc>
          <w:tcPr>
            <w:tcW w:w="1080" w:type="dxa"/>
            <w:tcBorders>
              <w:top w:val="nil"/>
              <w:left w:val="nil"/>
              <w:bottom w:val="single" w:sz="4" w:space="0" w:color="auto"/>
              <w:right w:val="nil"/>
            </w:tcBorders>
            <w:shd w:val="clear" w:color="auto" w:fill="auto"/>
            <w:noWrap/>
            <w:vAlign w:val="center"/>
            <w:hideMark/>
          </w:tcPr>
          <w:p w14:paraId="5495F4AF" w14:textId="71F0056D" w:rsidR="0023056C" w:rsidRPr="002C18F3" w:rsidRDefault="0023056C" w:rsidP="0023056C">
            <w:pPr>
              <w:bidi/>
              <w:spacing w:after="0" w:line="240" w:lineRule="auto"/>
              <w:jc w:val="center"/>
              <w:rPr>
                <w:rFonts w:ascii="Arial" w:eastAsia="Times New Roman" w:hAnsi="Arial"/>
                <w:sz w:val="24"/>
                <w:lang w:bidi="fa-IR"/>
              </w:rPr>
            </w:pPr>
            <w:r w:rsidRPr="002C18F3">
              <w:rPr>
                <w:sz w:val="24"/>
              </w:rPr>
              <w:t>53/9</w:t>
            </w:r>
          </w:p>
        </w:tc>
        <w:tc>
          <w:tcPr>
            <w:tcW w:w="930" w:type="dxa"/>
            <w:gridSpan w:val="2"/>
            <w:tcBorders>
              <w:top w:val="nil"/>
              <w:left w:val="nil"/>
              <w:bottom w:val="single" w:sz="4" w:space="0" w:color="auto"/>
              <w:right w:val="nil"/>
            </w:tcBorders>
            <w:shd w:val="clear" w:color="auto" w:fill="auto"/>
            <w:noWrap/>
            <w:vAlign w:val="center"/>
            <w:hideMark/>
          </w:tcPr>
          <w:p w14:paraId="17D8B338" w14:textId="33CCF5D7"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9/2</w:t>
            </w:r>
          </w:p>
        </w:tc>
        <w:tc>
          <w:tcPr>
            <w:tcW w:w="1416" w:type="dxa"/>
            <w:gridSpan w:val="2"/>
            <w:tcBorders>
              <w:top w:val="nil"/>
              <w:left w:val="nil"/>
              <w:bottom w:val="single" w:sz="4" w:space="0" w:color="auto"/>
              <w:right w:val="nil"/>
            </w:tcBorders>
            <w:shd w:val="clear" w:color="auto" w:fill="auto"/>
            <w:noWrap/>
            <w:hideMark/>
          </w:tcPr>
          <w:p w14:paraId="6F60366B" w14:textId="211F462E"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50,501,589</w:t>
            </w:r>
          </w:p>
        </w:tc>
        <w:tc>
          <w:tcPr>
            <w:tcW w:w="1701" w:type="dxa"/>
            <w:gridSpan w:val="4"/>
            <w:tcBorders>
              <w:top w:val="nil"/>
              <w:left w:val="nil"/>
              <w:bottom w:val="single" w:sz="4" w:space="0" w:color="auto"/>
              <w:right w:val="nil"/>
            </w:tcBorders>
            <w:shd w:val="clear" w:color="auto" w:fill="auto"/>
            <w:noWrap/>
            <w:hideMark/>
          </w:tcPr>
          <w:p w14:paraId="5914A739" w14:textId="2EF22F19"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61,896,314</w:t>
            </w:r>
          </w:p>
        </w:tc>
      </w:tr>
      <w:tr w:rsidR="0023056C" w:rsidRPr="002C18F3" w14:paraId="452A80B0" w14:textId="77777777" w:rsidTr="0033245E">
        <w:trPr>
          <w:trHeight w:val="20"/>
        </w:trPr>
        <w:tc>
          <w:tcPr>
            <w:tcW w:w="1256" w:type="dxa"/>
            <w:vMerge/>
            <w:tcBorders>
              <w:top w:val="nil"/>
              <w:left w:val="nil"/>
              <w:bottom w:val="single" w:sz="4" w:space="0" w:color="auto"/>
              <w:right w:val="nil"/>
            </w:tcBorders>
            <w:vAlign w:val="center"/>
            <w:hideMark/>
          </w:tcPr>
          <w:p w14:paraId="69217571"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gridSpan w:val="2"/>
            <w:tcBorders>
              <w:top w:val="nil"/>
              <w:left w:val="nil"/>
              <w:bottom w:val="single" w:sz="4" w:space="0" w:color="auto"/>
              <w:right w:val="nil"/>
            </w:tcBorders>
            <w:shd w:val="clear" w:color="000000" w:fill="BDD7EE"/>
            <w:vAlign w:val="center"/>
            <w:hideMark/>
          </w:tcPr>
          <w:p w14:paraId="43A36144"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کل</w:t>
            </w:r>
          </w:p>
        </w:tc>
        <w:tc>
          <w:tcPr>
            <w:tcW w:w="1240" w:type="dxa"/>
            <w:gridSpan w:val="2"/>
            <w:tcBorders>
              <w:top w:val="nil"/>
              <w:left w:val="nil"/>
              <w:bottom w:val="single" w:sz="4" w:space="0" w:color="auto"/>
              <w:right w:val="nil"/>
            </w:tcBorders>
            <w:shd w:val="clear" w:color="000000" w:fill="DDEBF7"/>
            <w:noWrap/>
            <w:vAlign w:val="center"/>
            <w:hideMark/>
          </w:tcPr>
          <w:p w14:paraId="6DD75926"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22,989</w:t>
            </w:r>
          </w:p>
        </w:tc>
        <w:tc>
          <w:tcPr>
            <w:tcW w:w="818" w:type="dxa"/>
            <w:gridSpan w:val="2"/>
            <w:tcBorders>
              <w:top w:val="nil"/>
              <w:left w:val="nil"/>
              <w:bottom w:val="single" w:sz="4" w:space="0" w:color="auto"/>
              <w:right w:val="nil"/>
            </w:tcBorders>
            <w:shd w:val="clear" w:color="000000" w:fill="DDEBF7"/>
            <w:noWrap/>
            <w:vAlign w:val="center"/>
            <w:hideMark/>
          </w:tcPr>
          <w:p w14:paraId="7983F2C6"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2/0%</w:t>
            </w:r>
          </w:p>
        </w:tc>
        <w:tc>
          <w:tcPr>
            <w:tcW w:w="1080" w:type="dxa"/>
            <w:tcBorders>
              <w:top w:val="nil"/>
              <w:left w:val="nil"/>
              <w:bottom w:val="single" w:sz="4" w:space="0" w:color="auto"/>
              <w:right w:val="nil"/>
            </w:tcBorders>
            <w:shd w:val="clear" w:color="000000" w:fill="DDEBF7"/>
            <w:noWrap/>
            <w:vAlign w:val="center"/>
            <w:hideMark/>
          </w:tcPr>
          <w:p w14:paraId="56058C64" w14:textId="6EECED3C" w:rsidR="0023056C" w:rsidRPr="002C18F3" w:rsidRDefault="0023056C" w:rsidP="0023056C">
            <w:pPr>
              <w:bidi/>
              <w:spacing w:after="0" w:line="240" w:lineRule="auto"/>
              <w:jc w:val="center"/>
              <w:rPr>
                <w:rFonts w:ascii="Arial" w:eastAsia="Times New Roman" w:hAnsi="Arial"/>
                <w:sz w:val="24"/>
                <w:lang w:bidi="fa-IR"/>
              </w:rPr>
            </w:pPr>
            <w:r w:rsidRPr="002C18F3">
              <w:rPr>
                <w:sz w:val="24"/>
              </w:rPr>
              <w:t>60/5</w:t>
            </w:r>
          </w:p>
        </w:tc>
        <w:tc>
          <w:tcPr>
            <w:tcW w:w="930" w:type="dxa"/>
            <w:gridSpan w:val="2"/>
            <w:tcBorders>
              <w:top w:val="nil"/>
              <w:left w:val="nil"/>
              <w:bottom w:val="single" w:sz="4" w:space="0" w:color="auto"/>
              <w:right w:val="nil"/>
            </w:tcBorders>
            <w:shd w:val="clear" w:color="000000" w:fill="DDEBF7"/>
            <w:noWrap/>
            <w:vAlign w:val="center"/>
            <w:hideMark/>
          </w:tcPr>
          <w:p w14:paraId="2DE7B8EA" w14:textId="0B3612C1"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12/4</w:t>
            </w:r>
          </w:p>
        </w:tc>
        <w:tc>
          <w:tcPr>
            <w:tcW w:w="1416" w:type="dxa"/>
            <w:gridSpan w:val="2"/>
            <w:tcBorders>
              <w:top w:val="nil"/>
              <w:left w:val="nil"/>
              <w:bottom w:val="single" w:sz="4" w:space="0" w:color="auto"/>
              <w:right w:val="nil"/>
            </w:tcBorders>
            <w:shd w:val="clear" w:color="000000" w:fill="DDEBF7"/>
            <w:noWrap/>
            <w:hideMark/>
          </w:tcPr>
          <w:p w14:paraId="2DADA1A8" w14:textId="1F1D3FDE"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58,312,919</w:t>
            </w:r>
          </w:p>
        </w:tc>
        <w:tc>
          <w:tcPr>
            <w:tcW w:w="1701" w:type="dxa"/>
            <w:gridSpan w:val="4"/>
            <w:tcBorders>
              <w:top w:val="nil"/>
              <w:left w:val="nil"/>
              <w:bottom w:val="single" w:sz="4" w:space="0" w:color="auto"/>
              <w:right w:val="nil"/>
            </w:tcBorders>
            <w:shd w:val="clear" w:color="000000" w:fill="DDEBF7"/>
            <w:noWrap/>
            <w:hideMark/>
          </w:tcPr>
          <w:p w14:paraId="791F69CB" w14:textId="56DFABD6"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76,051,358</w:t>
            </w:r>
          </w:p>
        </w:tc>
      </w:tr>
      <w:tr w:rsidR="0023056C" w:rsidRPr="002C18F3" w14:paraId="78B09CEB" w14:textId="77777777" w:rsidTr="0033245E">
        <w:trPr>
          <w:trHeight w:val="20"/>
        </w:trPr>
        <w:tc>
          <w:tcPr>
            <w:tcW w:w="1256" w:type="dxa"/>
            <w:vMerge w:val="restart"/>
            <w:tcBorders>
              <w:top w:val="nil"/>
              <w:left w:val="nil"/>
              <w:bottom w:val="single" w:sz="4" w:space="0" w:color="auto"/>
              <w:right w:val="nil"/>
            </w:tcBorders>
            <w:shd w:val="clear" w:color="000000" w:fill="BDD7EE"/>
            <w:vAlign w:val="center"/>
            <w:hideMark/>
          </w:tcPr>
          <w:p w14:paraId="0A97C82B"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مازندران</w:t>
            </w:r>
          </w:p>
        </w:tc>
        <w:tc>
          <w:tcPr>
            <w:tcW w:w="885" w:type="dxa"/>
            <w:gridSpan w:val="2"/>
            <w:tcBorders>
              <w:top w:val="nil"/>
              <w:left w:val="nil"/>
              <w:bottom w:val="single" w:sz="4" w:space="0" w:color="auto"/>
              <w:right w:val="nil"/>
            </w:tcBorders>
            <w:shd w:val="clear" w:color="000000" w:fill="BDD7EE"/>
            <w:vAlign w:val="center"/>
            <w:hideMark/>
          </w:tcPr>
          <w:p w14:paraId="7BE6C022"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مرد</w:t>
            </w:r>
          </w:p>
        </w:tc>
        <w:tc>
          <w:tcPr>
            <w:tcW w:w="1240" w:type="dxa"/>
            <w:gridSpan w:val="2"/>
            <w:tcBorders>
              <w:top w:val="nil"/>
              <w:left w:val="nil"/>
              <w:bottom w:val="single" w:sz="4" w:space="0" w:color="auto"/>
              <w:right w:val="nil"/>
            </w:tcBorders>
            <w:shd w:val="clear" w:color="auto" w:fill="auto"/>
            <w:noWrap/>
            <w:vAlign w:val="center"/>
            <w:hideMark/>
          </w:tcPr>
          <w:p w14:paraId="5E65C020"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50,688</w:t>
            </w:r>
          </w:p>
        </w:tc>
        <w:tc>
          <w:tcPr>
            <w:tcW w:w="818" w:type="dxa"/>
            <w:gridSpan w:val="2"/>
            <w:tcBorders>
              <w:top w:val="nil"/>
              <w:left w:val="nil"/>
              <w:bottom w:val="single" w:sz="4" w:space="0" w:color="auto"/>
              <w:right w:val="nil"/>
            </w:tcBorders>
            <w:shd w:val="clear" w:color="auto" w:fill="auto"/>
            <w:noWrap/>
            <w:vAlign w:val="center"/>
            <w:hideMark/>
          </w:tcPr>
          <w:p w14:paraId="00887B7F"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4/3%</w:t>
            </w:r>
          </w:p>
        </w:tc>
        <w:tc>
          <w:tcPr>
            <w:tcW w:w="1080" w:type="dxa"/>
            <w:tcBorders>
              <w:top w:val="nil"/>
              <w:left w:val="nil"/>
              <w:bottom w:val="single" w:sz="4" w:space="0" w:color="auto"/>
              <w:right w:val="nil"/>
            </w:tcBorders>
            <w:shd w:val="clear" w:color="auto" w:fill="auto"/>
            <w:noWrap/>
            <w:vAlign w:val="center"/>
            <w:hideMark/>
          </w:tcPr>
          <w:p w14:paraId="0EF671E2" w14:textId="4DD0F512" w:rsidR="0023056C" w:rsidRPr="002C18F3" w:rsidRDefault="0023056C" w:rsidP="0023056C">
            <w:pPr>
              <w:bidi/>
              <w:spacing w:after="0" w:line="240" w:lineRule="auto"/>
              <w:jc w:val="center"/>
              <w:rPr>
                <w:rFonts w:ascii="Arial" w:eastAsia="Times New Roman" w:hAnsi="Arial"/>
                <w:sz w:val="24"/>
                <w:lang w:bidi="fa-IR"/>
              </w:rPr>
            </w:pPr>
            <w:r w:rsidRPr="002C18F3">
              <w:rPr>
                <w:sz w:val="24"/>
              </w:rPr>
              <w:t>60/6</w:t>
            </w:r>
          </w:p>
        </w:tc>
        <w:tc>
          <w:tcPr>
            <w:tcW w:w="930" w:type="dxa"/>
            <w:gridSpan w:val="2"/>
            <w:tcBorders>
              <w:top w:val="nil"/>
              <w:left w:val="nil"/>
              <w:bottom w:val="single" w:sz="4" w:space="0" w:color="auto"/>
              <w:right w:val="nil"/>
            </w:tcBorders>
            <w:shd w:val="clear" w:color="auto" w:fill="auto"/>
            <w:noWrap/>
            <w:vAlign w:val="center"/>
            <w:hideMark/>
          </w:tcPr>
          <w:p w14:paraId="1F7BAE2A" w14:textId="672CF766"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15/0</w:t>
            </w:r>
          </w:p>
        </w:tc>
        <w:tc>
          <w:tcPr>
            <w:tcW w:w="1416" w:type="dxa"/>
            <w:gridSpan w:val="2"/>
            <w:tcBorders>
              <w:top w:val="nil"/>
              <w:left w:val="nil"/>
              <w:bottom w:val="single" w:sz="4" w:space="0" w:color="auto"/>
              <w:right w:val="nil"/>
            </w:tcBorders>
            <w:shd w:val="clear" w:color="auto" w:fill="auto"/>
            <w:noWrap/>
            <w:hideMark/>
          </w:tcPr>
          <w:p w14:paraId="66D5560A" w14:textId="1158261F"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64,418,368</w:t>
            </w:r>
          </w:p>
        </w:tc>
        <w:tc>
          <w:tcPr>
            <w:tcW w:w="1701" w:type="dxa"/>
            <w:gridSpan w:val="4"/>
            <w:tcBorders>
              <w:top w:val="nil"/>
              <w:left w:val="nil"/>
              <w:bottom w:val="single" w:sz="4" w:space="0" w:color="auto"/>
              <w:right w:val="nil"/>
            </w:tcBorders>
            <w:shd w:val="clear" w:color="auto" w:fill="auto"/>
            <w:noWrap/>
            <w:hideMark/>
          </w:tcPr>
          <w:p w14:paraId="2152987C" w14:textId="1330EB26"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82,118,074</w:t>
            </w:r>
          </w:p>
        </w:tc>
      </w:tr>
      <w:tr w:rsidR="0023056C" w:rsidRPr="002C18F3" w14:paraId="0A560B36" w14:textId="77777777" w:rsidTr="0033245E">
        <w:trPr>
          <w:trHeight w:val="20"/>
        </w:trPr>
        <w:tc>
          <w:tcPr>
            <w:tcW w:w="1256" w:type="dxa"/>
            <w:vMerge/>
            <w:tcBorders>
              <w:top w:val="nil"/>
              <w:left w:val="nil"/>
              <w:bottom w:val="single" w:sz="4" w:space="0" w:color="auto"/>
              <w:right w:val="nil"/>
            </w:tcBorders>
            <w:vAlign w:val="center"/>
            <w:hideMark/>
          </w:tcPr>
          <w:p w14:paraId="2A80D557"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gridSpan w:val="2"/>
            <w:tcBorders>
              <w:top w:val="nil"/>
              <w:left w:val="nil"/>
              <w:bottom w:val="single" w:sz="4" w:space="0" w:color="auto"/>
              <w:right w:val="nil"/>
            </w:tcBorders>
            <w:shd w:val="clear" w:color="000000" w:fill="BDD7EE"/>
            <w:vAlign w:val="center"/>
            <w:hideMark/>
          </w:tcPr>
          <w:p w14:paraId="2B8528B9"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زن</w:t>
            </w:r>
          </w:p>
        </w:tc>
        <w:tc>
          <w:tcPr>
            <w:tcW w:w="1240" w:type="dxa"/>
            <w:gridSpan w:val="2"/>
            <w:tcBorders>
              <w:top w:val="nil"/>
              <w:left w:val="nil"/>
              <w:bottom w:val="single" w:sz="4" w:space="0" w:color="auto"/>
              <w:right w:val="nil"/>
            </w:tcBorders>
            <w:shd w:val="clear" w:color="auto" w:fill="auto"/>
            <w:noWrap/>
            <w:vAlign w:val="center"/>
            <w:hideMark/>
          </w:tcPr>
          <w:p w14:paraId="2E780AF0"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1,384</w:t>
            </w:r>
          </w:p>
        </w:tc>
        <w:tc>
          <w:tcPr>
            <w:tcW w:w="818" w:type="dxa"/>
            <w:gridSpan w:val="2"/>
            <w:tcBorders>
              <w:top w:val="nil"/>
              <w:left w:val="nil"/>
              <w:bottom w:val="single" w:sz="4" w:space="0" w:color="auto"/>
              <w:right w:val="nil"/>
            </w:tcBorders>
            <w:shd w:val="clear" w:color="auto" w:fill="auto"/>
            <w:noWrap/>
            <w:vAlign w:val="center"/>
            <w:hideMark/>
          </w:tcPr>
          <w:p w14:paraId="4E4868D6"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0/1%</w:t>
            </w:r>
          </w:p>
        </w:tc>
        <w:tc>
          <w:tcPr>
            <w:tcW w:w="1080" w:type="dxa"/>
            <w:tcBorders>
              <w:top w:val="nil"/>
              <w:left w:val="nil"/>
              <w:bottom w:val="single" w:sz="4" w:space="0" w:color="auto"/>
              <w:right w:val="nil"/>
            </w:tcBorders>
            <w:shd w:val="clear" w:color="auto" w:fill="auto"/>
            <w:noWrap/>
            <w:vAlign w:val="center"/>
            <w:hideMark/>
          </w:tcPr>
          <w:p w14:paraId="4AEAB6CE" w14:textId="24385106" w:rsidR="0023056C" w:rsidRPr="002C18F3" w:rsidRDefault="0023056C" w:rsidP="0023056C">
            <w:pPr>
              <w:bidi/>
              <w:spacing w:after="0" w:line="240" w:lineRule="auto"/>
              <w:jc w:val="center"/>
              <w:rPr>
                <w:rFonts w:ascii="Arial" w:eastAsia="Times New Roman" w:hAnsi="Arial"/>
                <w:sz w:val="24"/>
                <w:lang w:bidi="fa-IR"/>
              </w:rPr>
            </w:pPr>
            <w:r w:rsidRPr="002C18F3">
              <w:rPr>
                <w:sz w:val="24"/>
              </w:rPr>
              <w:t>61/3</w:t>
            </w:r>
          </w:p>
        </w:tc>
        <w:tc>
          <w:tcPr>
            <w:tcW w:w="930" w:type="dxa"/>
            <w:gridSpan w:val="2"/>
            <w:tcBorders>
              <w:top w:val="nil"/>
              <w:left w:val="nil"/>
              <w:bottom w:val="single" w:sz="4" w:space="0" w:color="auto"/>
              <w:right w:val="nil"/>
            </w:tcBorders>
            <w:shd w:val="clear" w:color="auto" w:fill="auto"/>
            <w:noWrap/>
            <w:vAlign w:val="center"/>
            <w:hideMark/>
          </w:tcPr>
          <w:p w14:paraId="2973C73E" w14:textId="67750554"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13/5</w:t>
            </w:r>
          </w:p>
        </w:tc>
        <w:tc>
          <w:tcPr>
            <w:tcW w:w="1416" w:type="dxa"/>
            <w:gridSpan w:val="2"/>
            <w:tcBorders>
              <w:top w:val="nil"/>
              <w:left w:val="nil"/>
              <w:bottom w:val="single" w:sz="4" w:space="0" w:color="auto"/>
              <w:right w:val="nil"/>
            </w:tcBorders>
            <w:shd w:val="clear" w:color="auto" w:fill="auto"/>
            <w:noWrap/>
            <w:hideMark/>
          </w:tcPr>
          <w:p w14:paraId="59AF5729" w14:textId="3235729A"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62,582,957</w:t>
            </w:r>
          </w:p>
        </w:tc>
        <w:tc>
          <w:tcPr>
            <w:tcW w:w="1701" w:type="dxa"/>
            <w:gridSpan w:val="4"/>
            <w:tcBorders>
              <w:top w:val="nil"/>
              <w:left w:val="nil"/>
              <w:bottom w:val="single" w:sz="4" w:space="0" w:color="auto"/>
              <w:right w:val="nil"/>
            </w:tcBorders>
            <w:shd w:val="clear" w:color="auto" w:fill="auto"/>
            <w:noWrap/>
            <w:hideMark/>
          </w:tcPr>
          <w:p w14:paraId="36AF9E3B" w14:textId="39DD1ED5"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75,257,838</w:t>
            </w:r>
          </w:p>
        </w:tc>
      </w:tr>
      <w:tr w:rsidR="0023056C" w:rsidRPr="002C18F3" w14:paraId="553FA950" w14:textId="77777777" w:rsidTr="0033245E">
        <w:trPr>
          <w:trHeight w:val="20"/>
        </w:trPr>
        <w:tc>
          <w:tcPr>
            <w:tcW w:w="1256" w:type="dxa"/>
            <w:vMerge/>
            <w:tcBorders>
              <w:top w:val="nil"/>
              <w:left w:val="nil"/>
              <w:bottom w:val="single" w:sz="4" w:space="0" w:color="auto"/>
              <w:right w:val="nil"/>
            </w:tcBorders>
            <w:vAlign w:val="center"/>
            <w:hideMark/>
          </w:tcPr>
          <w:p w14:paraId="21F8DEED"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gridSpan w:val="2"/>
            <w:tcBorders>
              <w:top w:val="nil"/>
              <w:left w:val="nil"/>
              <w:bottom w:val="single" w:sz="4" w:space="0" w:color="auto"/>
              <w:right w:val="nil"/>
            </w:tcBorders>
            <w:shd w:val="clear" w:color="000000" w:fill="BDD7EE"/>
            <w:vAlign w:val="center"/>
            <w:hideMark/>
          </w:tcPr>
          <w:p w14:paraId="638CE870"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کل</w:t>
            </w:r>
          </w:p>
        </w:tc>
        <w:tc>
          <w:tcPr>
            <w:tcW w:w="1240" w:type="dxa"/>
            <w:gridSpan w:val="2"/>
            <w:tcBorders>
              <w:top w:val="nil"/>
              <w:left w:val="nil"/>
              <w:bottom w:val="single" w:sz="4" w:space="0" w:color="auto"/>
              <w:right w:val="nil"/>
            </w:tcBorders>
            <w:shd w:val="clear" w:color="000000" w:fill="DDEBF7"/>
            <w:noWrap/>
            <w:vAlign w:val="center"/>
            <w:hideMark/>
          </w:tcPr>
          <w:p w14:paraId="2FBDEF53"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52,072</w:t>
            </w:r>
          </w:p>
        </w:tc>
        <w:tc>
          <w:tcPr>
            <w:tcW w:w="818" w:type="dxa"/>
            <w:gridSpan w:val="2"/>
            <w:tcBorders>
              <w:top w:val="nil"/>
              <w:left w:val="nil"/>
              <w:bottom w:val="single" w:sz="4" w:space="0" w:color="auto"/>
              <w:right w:val="nil"/>
            </w:tcBorders>
            <w:shd w:val="clear" w:color="000000" w:fill="DDEBF7"/>
            <w:noWrap/>
            <w:vAlign w:val="center"/>
            <w:hideMark/>
          </w:tcPr>
          <w:p w14:paraId="24930671"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4/4%</w:t>
            </w:r>
          </w:p>
        </w:tc>
        <w:tc>
          <w:tcPr>
            <w:tcW w:w="1080" w:type="dxa"/>
            <w:tcBorders>
              <w:top w:val="nil"/>
              <w:left w:val="nil"/>
              <w:bottom w:val="single" w:sz="4" w:space="0" w:color="auto"/>
              <w:right w:val="nil"/>
            </w:tcBorders>
            <w:shd w:val="clear" w:color="000000" w:fill="DDEBF7"/>
            <w:noWrap/>
            <w:vAlign w:val="center"/>
            <w:hideMark/>
          </w:tcPr>
          <w:p w14:paraId="376AD4E0" w14:textId="19837871" w:rsidR="0023056C" w:rsidRPr="002C18F3" w:rsidRDefault="0023056C" w:rsidP="0023056C">
            <w:pPr>
              <w:bidi/>
              <w:spacing w:after="0" w:line="240" w:lineRule="auto"/>
              <w:jc w:val="center"/>
              <w:rPr>
                <w:rFonts w:ascii="Arial" w:eastAsia="Times New Roman" w:hAnsi="Arial"/>
                <w:sz w:val="24"/>
                <w:lang w:bidi="fa-IR"/>
              </w:rPr>
            </w:pPr>
            <w:r w:rsidRPr="002C18F3">
              <w:rPr>
                <w:sz w:val="24"/>
              </w:rPr>
              <w:t>60/6</w:t>
            </w:r>
          </w:p>
        </w:tc>
        <w:tc>
          <w:tcPr>
            <w:tcW w:w="930" w:type="dxa"/>
            <w:gridSpan w:val="2"/>
            <w:tcBorders>
              <w:top w:val="nil"/>
              <w:left w:val="nil"/>
              <w:bottom w:val="single" w:sz="4" w:space="0" w:color="auto"/>
              <w:right w:val="nil"/>
            </w:tcBorders>
            <w:shd w:val="clear" w:color="000000" w:fill="DDEBF7"/>
            <w:noWrap/>
            <w:vAlign w:val="center"/>
            <w:hideMark/>
          </w:tcPr>
          <w:p w14:paraId="18755537" w14:textId="7D0F6433"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14/9</w:t>
            </w:r>
          </w:p>
        </w:tc>
        <w:tc>
          <w:tcPr>
            <w:tcW w:w="1416" w:type="dxa"/>
            <w:gridSpan w:val="2"/>
            <w:tcBorders>
              <w:top w:val="nil"/>
              <w:left w:val="nil"/>
              <w:bottom w:val="single" w:sz="4" w:space="0" w:color="auto"/>
              <w:right w:val="nil"/>
            </w:tcBorders>
            <w:shd w:val="clear" w:color="000000" w:fill="DDEBF7"/>
            <w:noWrap/>
            <w:hideMark/>
          </w:tcPr>
          <w:p w14:paraId="6852EF87" w14:textId="2EB29C85"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64,369,585</w:t>
            </w:r>
          </w:p>
        </w:tc>
        <w:tc>
          <w:tcPr>
            <w:tcW w:w="1701" w:type="dxa"/>
            <w:gridSpan w:val="4"/>
            <w:tcBorders>
              <w:top w:val="nil"/>
              <w:left w:val="nil"/>
              <w:bottom w:val="single" w:sz="4" w:space="0" w:color="auto"/>
              <w:right w:val="nil"/>
            </w:tcBorders>
            <w:shd w:val="clear" w:color="000000" w:fill="DDEBF7"/>
            <w:noWrap/>
            <w:hideMark/>
          </w:tcPr>
          <w:p w14:paraId="50BBF1FF" w14:textId="3A9627EF"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81,935,739</w:t>
            </w:r>
          </w:p>
        </w:tc>
      </w:tr>
      <w:tr w:rsidR="0023056C" w:rsidRPr="002C18F3" w14:paraId="3F14DC5D" w14:textId="77777777" w:rsidTr="0033245E">
        <w:trPr>
          <w:trHeight w:val="20"/>
        </w:trPr>
        <w:tc>
          <w:tcPr>
            <w:tcW w:w="1256" w:type="dxa"/>
            <w:vMerge w:val="restart"/>
            <w:tcBorders>
              <w:top w:val="nil"/>
              <w:left w:val="nil"/>
              <w:bottom w:val="single" w:sz="4" w:space="0" w:color="auto"/>
              <w:right w:val="nil"/>
            </w:tcBorders>
            <w:shd w:val="clear" w:color="000000" w:fill="BDD7EE"/>
            <w:vAlign w:val="center"/>
            <w:hideMark/>
          </w:tcPr>
          <w:p w14:paraId="064F4E90"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مرکزي</w:t>
            </w:r>
          </w:p>
        </w:tc>
        <w:tc>
          <w:tcPr>
            <w:tcW w:w="885" w:type="dxa"/>
            <w:gridSpan w:val="2"/>
            <w:tcBorders>
              <w:top w:val="nil"/>
              <w:left w:val="nil"/>
              <w:bottom w:val="single" w:sz="4" w:space="0" w:color="auto"/>
              <w:right w:val="nil"/>
            </w:tcBorders>
            <w:shd w:val="clear" w:color="000000" w:fill="BDD7EE"/>
            <w:vAlign w:val="center"/>
            <w:hideMark/>
          </w:tcPr>
          <w:p w14:paraId="2B859E64"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مرد</w:t>
            </w:r>
          </w:p>
        </w:tc>
        <w:tc>
          <w:tcPr>
            <w:tcW w:w="1240" w:type="dxa"/>
            <w:gridSpan w:val="2"/>
            <w:tcBorders>
              <w:top w:val="nil"/>
              <w:left w:val="nil"/>
              <w:bottom w:val="single" w:sz="4" w:space="0" w:color="auto"/>
              <w:right w:val="nil"/>
            </w:tcBorders>
            <w:shd w:val="clear" w:color="auto" w:fill="auto"/>
            <w:noWrap/>
            <w:vAlign w:val="center"/>
            <w:hideMark/>
          </w:tcPr>
          <w:p w14:paraId="401A1F05"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23,582</w:t>
            </w:r>
          </w:p>
        </w:tc>
        <w:tc>
          <w:tcPr>
            <w:tcW w:w="818" w:type="dxa"/>
            <w:gridSpan w:val="2"/>
            <w:tcBorders>
              <w:top w:val="nil"/>
              <w:left w:val="nil"/>
              <w:bottom w:val="single" w:sz="4" w:space="0" w:color="auto"/>
              <w:right w:val="nil"/>
            </w:tcBorders>
            <w:shd w:val="clear" w:color="auto" w:fill="auto"/>
            <w:noWrap/>
            <w:vAlign w:val="center"/>
            <w:hideMark/>
          </w:tcPr>
          <w:p w14:paraId="4524E19A"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2/0%</w:t>
            </w:r>
          </w:p>
        </w:tc>
        <w:tc>
          <w:tcPr>
            <w:tcW w:w="1080" w:type="dxa"/>
            <w:tcBorders>
              <w:top w:val="nil"/>
              <w:left w:val="nil"/>
              <w:bottom w:val="single" w:sz="4" w:space="0" w:color="auto"/>
              <w:right w:val="nil"/>
            </w:tcBorders>
            <w:shd w:val="clear" w:color="auto" w:fill="auto"/>
            <w:noWrap/>
            <w:vAlign w:val="center"/>
            <w:hideMark/>
          </w:tcPr>
          <w:p w14:paraId="32EFA22B" w14:textId="2BB911F5" w:rsidR="0023056C" w:rsidRPr="002C18F3" w:rsidRDefault="0023056C" w:rsidP="0023056C">
            <w:pPr>
              <w:bidi/>
              <w:spacing w:after="0" w:line="240" w:lineRule="auto"/>
              <w:jc w:val="center"/>
              <w:rPr>
                <w:rFonts w:ascii="Arial" w:eastAsia="Times New Roman" w:hAnsi="Arial"/>
                <w:sz w:val="24"/>
                <w:lang w:bidi="fa-IR"/>
              </w:rPr>
            </w:pPr>
            <w:r w:rsidRPr="002C18F3">
              <w:rPr>
                <w:sz w:val="24"/>
              </w:rPr>
              <w:t>59/9</w:t>
            </w:r>
          </w:p>
        </w:tc>
        <w:tc>
          <w:tcPr>
            <w:tcW w:w="930" w:type="dxa"/>
            <w:gridSpan w:val="2"/>
            <w:tcBorders>
              <w:top w:val="nil"/>
              <w:left w:val="nil"/>
              <w:bottom w:val="single" w:sz="4" w:space="0" w:color="auto"/>
              <w:right w:val="nil"/>
            </w:tcBorders>
            <w:shd w:val="clear" w:color="auto" w:fill="auto"/>
            <w:noWrap/>
            <w:vAlign w:val="center"/>
            <w:hideMark/>
          </w:tcPr>
          <w:p w14:paraId="2E2D2191" w14:textId="77AFAF95"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14/4</w:t>
            </w:r>
          </w:p>
        </w:tc>
        <w:tc>
          <w:tcPr>
            <w:tcW w:w="1416" w:type="dxa"/>
            <w:gridSpan w:val="2"/>
            <w:tcBorders>
              <w:top w:val="nil"/>
              <w:left w:val="nil"/>
              <w:bottom w:val="single" w:sz="4" w:space="0" w:color="auto"/>
              <w:right w:val="nil"/>
            </w:tcBorders>
            <w:shd w:val="clear" w:color="auto" w:fill="auto"/>
            <w:noWrap/>
            <w:hideMark/>
          </w:tcPr>
          <w:p w14:paraId="146D7844" w14:textId="28806F47"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63,561,398</w:t>
            </w:r>
          </w:p>
        </w:tc>
        <w:tc>
          <w:tcPr>
            <w:tcW w:w="1701" w:type="dxa"/>
            <w:gridSpan w:val="4"/>
            <w:tcBorders>
              <w:top w:val="nil"/>
              <w:left w:val="nil"/>
              <w:bottom w:val="single" w:sz="4" w:space="0" w:color="auto"/>
              <w:right w:val="nil"/>
            </w:tcBorders>
            <w:shd w:val="clear" w:color="auto" w:fill="auto"/>
            <w:noWrap/>
            <w:hideMark/>
          </w:tcPr>
          <w:p w14:paraId="46AB9235" w14:textId="5B4B5375"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81,006,393</w:t>
            </w:r>
          </w:p>
        </w:tc>
      </w:tr>
      <w:tr w:rsidR="0023056C" w:rsidRPr="002C18F3" w14:paraId="78CDC84E" w14:textId="77777777" w:rsidTr="0033245E">
        <w:trPr>
          <w:trHeight w:val="20"/>
        </w:trPr>
        <w:tc>
          <w:tcPr>
            <w:tcW w:w="1256" w:type="dxa"/>
            <w:vMerge/>
            <w:tcBorders>
              <w:top w:val="nil"/>
              <w:left w:val="nil"/>
              <w:bottom w:val="single" w:sz="4" w:space="0" w:color="auto"/>
              <w:right w:val="nil"/>
            </w:tcBorders>
            <w:vAlign w:val="center"/>
            <w:hideMark/>
          </w:tcPr>
          <w:p w14:paraId="1E569ED9"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gridSpan w:val="2"/>
            <w:tcBorders>
              <w:top w:val="nil"/>
              <w:left w:val="nil"/>
              <w:bottom w:val="single" w:sz="4" w:space="0" w:color="auto"/>
              <w:right w:val="nil"/>
            </w:tcBorders>
            <w:shd w:val="clear" w:color="000000" w:fill="BDD7EE"/>
            <w:vAlign w:val="center"/>
            <w:hideMark/>
          </w:tcPr>
          <w:p w14:paraId="7C18B41C"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زن</w:t>
            </w:r>
          </w:p>
        </w:tc>
        <w:tc>
          <w:tcPr>
            <w:tcW w:w="1240" w:type="dxa"/>
            <w:gridSpan w:val="2"/>
            <w:tcBorders>
              <w:top w:val="nil"/>
              <w:left w:val="nil"/>
              <w:bottom w:val="single" w:sz="4" w:space="0" w:color="auto"/>
              <w:right w:val="nil"/>
            </w:tcBorders>
            <w:shd w:val="clear" w:color="auto" w:fill="auto"/>
            <w:noWrap/>
            <w:vAlign w:val="center"/>
            <w:hideMark/>
          </w:tcPr>
          <w:p w14:paraId="5AC288BC"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303</w:t>
            </w:r>
          </w:p>
        </w:tc>
        <w:tc>
          <w:tcPr>
            <w:tcW w:w="818" w:type="dxa"/>
            <w:gridSpan w:val="2"/>
            <w:tcBorders>
              <w:top w:val="nil"/>
              <w:left w:val="nil"/>
              <w:bottom w:val="single" w:sz="4" w:space="0" w:color="auto"/>
              <w:right w:val="nil"/>
            </w:tcBorders>
            <w:shd w:val="clear" w:color="auto" w:fill="auto"/>
            <w:noWrap/>
            <w:vAlign w:val="center"/>
            <w:hideMark/>
          </w:tcPr>
          <w:p w14:paraId="74048A28"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0/0%</w:t>
            </w:r>
          </w:p>
        </w:tc>
        <w:tc>
          <w:tcPr>
            <w:tcW w:w="1080" w:type="dxa"/>
            <w:tcBorders>
              <w:top w:val="nil"/>
              <w:left w:val="nil"/>
              <w:bottom w:val="single" w:sz="4" w:space="0" w:color="auto"/>
              <w:right w:val="nil"/>
            </w:tcBorders>
            <w:shd w:val="clear" w:color="auto" w:fill="auto"/>
            <w:noWrap/>
            <w:vAlign w:val="center"/>
            <w:hideMark/>
          </w:tcPr>
          <w:p w14:paraId="6D351604" w14:textId="74C6AB66" w:rsidR="0023056C" w:rsidRPr="002C18F3" w:rsidRDefault="0023056C" w:rsidP="0023056C">
            <w:pPr>
              <w:bidi/>
              <w:spacing w:after="0" w:line="240" w:lineRule="auto"/>
              <w:jc w:val="center"/>
              <w:rPr>
                <w:rFonts w:ascii="Arial" w:eastAsia="Times New Roman" w:hAnsi="Arial"/>
                <w:sz w:val="24"/>
                <w:lang w:bidi="fa-IR"/>
              </w:rPr>
            </w:pPr>
            <w:r w:rsidRPr="002C18F3">
              <w:rPr>
                <w:sz w:val="24"/>
              </w:rPr>
              <w:t>53/0</w:t>
            </w:r>
          </w:p>
        </w:tc>
        <w:tc>
          <w:tcPr>
            <w:tcW w:w="930" w:type="dxa"/>
            <w:gridSpan w:val="2"/>
            <w:tcBorders>
              <w:top w:val="nil"/>
              <w:left w:val="nil"/>
              <w:bottom w:val="single" w:sz="4" w:space="0" w:color="auto"/>
              <w:right w:val="nil"/>
            </w:tcBorders>
            <w:shd w:val="clear" w:color="auto" w:fill="auto"/>
            <w:noWrap/>
            <w:vAlign w:val="center"/>
            <w:hideMark/>
          </w:tcPr>
          <w:p w14:paraId="289A9077" w14:textId="14B70875"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10/8</w:t>
            </w:r>
          </w:p>
        </w:tc>
        <w:tc>
          <w:tcPr>
            <w:tcW w:w="1416" w:type="dxa"/>
            <w:gridSpan w:val="2"/>
            <w:tcBorders>
              <w:top w:val="nil"/>
              <w:left w:val="nil"/>
              <w:bottom w:val="single" w:sz="4" w:space="0" w:color="auto"/>
              <w:right w:val="nil"/>
            </w:tcBorders>
            <w:shd w:val="clear" w:color="auto" w:fill="auto"/>
            <w:noWrap/>
            <w:hideMark/>
          </w:tcPr>
          <w:p w14:paraId="4CA4E631" w14:textId="32DADB72"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54,391,250</w:t>
            </w:r>
          </w:p>
        </w:tc>
        <w:tc>
          <w:tcPr>
            <w:tcW w:w="1701" w:type="dxa"/>
            <w:gridSpan w:val="4"/>
            <w:tcBorders>
              <w:top w:val="nil"/>
              <w:left w:val="nil"/>
              <w:bottom w:val="single" w:sz="4" w:space="0" w:color="auto"/>
              <w:right w:val="nil"/>
            </w:tcBorders>
            <w:shd w:val="clear" w:color="auto" w:fill="auto"/>
            <w:noWrap/>
            <w:hideMark/>
          </w:tcPr>
          <w:p w14:paraId="6D1FD225" w14:textId="4D964E0B"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66,071,356</w:t>
            </w:r>
          </w:p>
        </w:tc>
      </w:tr>
      <w:tr w:rsidR="0023056C" w:rsidRPr="002C18F3" w14:paraId="038CBB95" w14:textId="77777777" w:rsidTr="0033245E">
        <w:trPr>
          <w:trHeight w:val="20"/>
        </w:trPr>
        <w:tc>
          <w:tcPr>
            <w:tcW w:w="1256" w:type="dxa"/>
            <w:vMerge/>
            <w:tcBorders>
              <w:top w:val="nil"/>
              <w:left w:val="nil"/>
              <w:bottom w:val="single" w:sz="4" w:space="0" w:color="auto"/>
              <w:right w:val="nil"/>
            </w:tcBorders>
            <w:vAlign w:val="center"/>
            <w:hideMark/>
          </w:tcPr>
          <w:p w14:paraId="098A43B6"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gridSpan w:val="2"/>
            <w:tcBorders>
              <w:top w:val="nil"/>
              <w:left w:val="nil"/>
              <w:bottom w:val="single" w:sz="4" w:space="0" w:color="auto"/>
              <w:right w:val="nil"/>
            </w:tcBorders>
            <w:shd w:val="clear" w:color="000000" w:fill="BDD7EE"/>
            <w:vAlign w:val="center"/>
            <w:hideMark/>
          </w:tcPr>
          <w:p w14:paraId="18545BD6"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کل</w:t>
            </w:r>
          </w:p>
        </w:tc>
        <w:tc>
          <w:tcPr>
            <w:tcW w:w="1240" w:type="dxa"/>
            <w:gridSpan w:val="2"/>
            <w:tcBorders>
              <w:top w:val="nil"/>
              <w:left w:val="nil"/>
              <w:bottom w:val="single" w:sz="4" w:space="0" w:color="auto"/>
              <w:right w:val="nil"/>
            </w:tcBorders>
            <w:shd w:val="clear" w:color="000000" w:fill="DDEBF7"/>
            <w:noWrap/>
            <w:vAlign w:val="center"/>
            <w:hideMark/>
          </w:tcPr>
          <w:p w14:paraId="7753D57D"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23,885</w:t>
            </w:r>
          </w:p>
        </w:tc>
        <w:tc>
          <w:tcPr>
            <w:tcW w:w="818" w:type="dxa"/>
            <w:gridSpan w:val="2"/>
            <w:tcBorders>
              <w:top w:val="nil"/>
              <w:left w:val="nil"/>
              <w:bottom w:val="single" w:sz="4" w:space="0" w:color="auto"/>
              <w:right w:val="nil"/>
            </w:tcBorders>
            <w:shd w:val="clear" w:color="000000" w:fill="DDEBF7"/>
            <w:noWrap/>
            <w:vAlign w:val="center"/>
            <w:hideMark/>
          </w:tcPr>
          <w:p w14:paraId="663217D1"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2/0%</w:t>
            </w:r>
          </w:p>
        </w:tc>
        <w:tc>
          <w:tcPr>
            <w:tcW w:w="1080" w:type="dxa"/>
            <w:tcBorders>
              <w:top w:val="nil"/>
              <w:left w:val="nil"/>
              <w:bottom w:val="single" w:sz="4" w:space="0" w:color="auto"/>
              <w:right w:val="nil"/>
            </w:tcBorders>
            <w:shd w:val="clear" w:color="000000" w:fill="DDEBF7"/>
            <w:noWrap/>
            <w:vAlign w:val="center"/>
            <w:hideMark/>
          </w:tcPr>
          <w:p w14:paraId="2AC88D0F" w14:textId="51AF21C6" w:rsidR="0023056C" w:rsidRPr="002C18F3" w:rsidRDefault="0023056C" w:rsidP="0023056C">
            <w:pPr>
              <w:bidi/>
              <w:spacing w:after="0" w:line="240" w:lineRule="auto"/>
              <w:jc w:val="center"/>
              <w:rPr>
                <w:rFonts w:ascii="Arial" w:eastAsia="Times New Roman" w:hAnsi="Arial"/>
                <w:sz w:val="24"/>
                <w:lang w:bidi="fa-IR"/>
              </w:rPr>
            </w:pPr>
            <w:r w:rsidRPr="002C18F3">
              <w:rPr>
                <w:sz w:val="24"/>
              </w:rPr>
              <w:t>59/8</w:t>
            </w:r>
          </w:p>
        </w:tc>
        <w:tc>
          <w:tcPr>
            <w:tcW w:w="930" w:type="dxa"/>
            <w:gridSpan w:val="2"/>
            <w:tcBorders>
              <w:top w:val="nil"/>
              <w:left w:val="nil"/>
              <w:bottom w:val="single" w:sz="4" w:space="0" w:color="auto"/>
              <w:right w:val="nil"/>
            </w:tcBorders>
            <w:shd w:val="clear" w:color="000000" w:fill="DDEBF7"/>
            <w:noWrap/>
            <w:vAlign w:val="center"/>
            <w:hideMark/>
          </w:tcPr>
          <w:p w14:paraId="6AD85402" w14:textId="56527013"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14/4</w:t>
            </w:r>
          </w:p>
        </w:tc>
        <w:tc>
          <w:tcPr>
            <w:tcW w:w="1416" w:type="dxa"/>
            <w:gridSpan w:val="2"/>
            <w:tcBorders>
              <w:top w:val="nil"/>
              <w:left w:val="nil"/>
              <w:bottom w:val="single" w:sz="4" w:space="0" w:color="auto"/>
              <w:right w:val="nil"/>
            </w:tcBorders>
            <w:shd w:val="clear" w:color="000000" w:fill="DDEBF7"/>
            <w:noWrap/>
            <w:hideMark/>
          </w:tcPr>
          <w:p w14:paraId="081BCF95" w14:textId="2ABC063A"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63,445,068</w:t>
            </w:r>
          </w:p>
        </w:tc>
        <w:tc>
          <w:tcPr>
            <w:tcW w:w="1701" w:type="dxa"/>
            <w:gridSpan w:val="4"/>
            <w:tcBorders>
              <w:top w:val="nil"/>
              <w:left w:val="nil"/>
              <w:bottom w:val="single" w:sz="4" w:space="0" w:color="auto"/>
              <w:right w:val="nil"/>
            </w:tcBorders>
            <w:shd w:val="clear" w:color="000000" w:fill="DDEBF7"/>
            <w:noWrap/>
            <w:hideMark/>
          </w:tcPr>
          <w:p w14:paraId="2DF74E89" w14:textId="79A235F0"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80,816,930</w:t>
            </w:r>
          </w:p>
        </w:tc>
      </w:tr>
    </w:tbl>
    <w:p w14:paraId="5A1FB3DD" w14:textId="77777777" w:rsidR="001827B6" w:rsidRDefault="001827B6" w:rsidP="00C00B4A">
      <w:pPr>
        <w:bidi/>
      </w:pPr>
    </w:p>
    <w:tbl>
      <w:tblPr>
        <w:bidiVisual/>
        <w:tblW w:w="9326" w:type="dxa"/>
        <w:tblLook w:val="04A0" w:firstRow="1" w:lastRow="0" w:firstColumn="1" w:lastColumn="0" w:noHBand="0" w:noVBand="1"/>
      </w:tblPr>
      <w:tblGrid>
        <w:gridCol w:w="1256"/>
        <w:gridCol w:w="6"/>
        <w:gridCol w:w="879"/>
        <w:gridCol w:w="11"/>
        <w:gridCol w:w="1229"/>
        <w:gridCol w:w="18"/>
        <w:gridCol w:w="800"/>
        <w:gridCol w:w="1080"/>
        <w:gridCol w:w="6"/>
        <w:gridCol w:w="924"/>
        <w:gridCol w:w="11"/>
        <w:gridCol w:w="1405"/>
        <w:gridCol w:w="19"/>
        <w:gridCol w:w="1651"/>
        <w:gridCol w:w="7"/>
        <w:gridCol w:w="24"/>
      </w:tblGrid>
      <w:tr w:rsidR="006C6251" w:rsidRPr="002C18F3" w14:paraId="789C40E0" w14:textId="77777777" w:rsidTr="00A57D83">
        <w:trPr>
          <w:gridAfter w:val="2"/>
          <w:wAfter w:w="31" w:type="dxa"/>
          <w:trHeight w:val="20"/>
        </w:trPr>
        <w:tc>
          <w:tcPr>
            <w:tcW w:w="9295" w:type="dxa"/>
            <w:gridSpan w:val="14"/>
            <w:tcBorders>
              <w:top w:val="nil"/>
              <w:left w:val="nil"/>
              <w:bottom w:val="single" w:sz="4" w:space="0" w:color="auto"/>
              <w:right w:val="nil"/>
            </w:tcBorders>
            <w:shd w:val="clear" w:color="auto" w:fill="auto"/>
            <w:noWrap/>
            <w:vAlign w:val="center"/>
            <w:hideMark/>
          </w:tcPr>
          <w:p w14:paraId="1FD2E4B2" w14:textId="0A640369" w:rsidR="006C6251" w:rsidRPr="002C18F3" w:rsidRDefault="0006290A" w:rsidP="00C00B4A">
            <w:pPr>
              <w:bidi/>
              <w:spacing w:after="0" w:line="240" w:lineRule="auto"/>
              <w:jc w:val="center"/>
              <w:rPr>
                <w:rFonts w:ascii="Arial" w:eastAsia="Times New Roman" w:hAnsi="Arial"/>
                <w:b/>
                <w:bCs/>
                <w:color w:val="000000"/>
                <w:sz w:val="24"/>
                <w:lang w:bidi="fa-IR"/>
              </w:rPr>
            </w:pPr>
            <w:r>
              <w:rPr>
                <w:rFonts w:ascii="Arial" w:eastAsia="Times New Roman" w:hAnsi="Arial" w:hint="cs"/>
                <w:b/>
                <w:bCs/>
                <w:color w:val="000000"/>
                <w:sz w:val="24"/>
                <w:rtl/>
                <w:lang w:bidi="fa-IR"/>
              </w:rPr>
              <w:lastRenderedPageBreak/>
              <w:t xml:space="preserve">ادامه </w:t>
            </w:r>
            <w:r w:rsidR="006C6251" w:rsidRPr="002C18F3">
              <w:rPr>
                <w:rFonts w:ascii="Arial" w:eastAsia="Times New Roman" w:hAnsi="Arial" w:hint="cs"/>
                <w:b/>
                <w:bCs/>
                <w:color w:val="000000"/>
                <w:sz w:val="24"/>
                <w:rtl/>
                <w:lang w:bidi="fa-IR"/>
              </w:rPr>
              <w:t xml:space="preserve">جدول 33: توزیع فراوانی و </w:t>
            </w:r>
            <w:r w:rsidR="006B2763">
              <w:rPr>
                <w:rFonts w:ascii="Arial" w:eastAsia="Times New Roman" w:hAnsi="Arial" w:hint="cs"/>
                <w:b/>
                <w:bCs/>
                <w:color w:val="000000"/>
                <w:sz w:val="24"/>
                <w:rtl/>
                <w:lang w:bidi="fa-IR"/>
              </w:rPr>
              <w:t>میانگین متغیرهای بیمه‌ای</w:t>
            </w:r>
            <w:r w:rsidR="006C6251" w:rsidRPr="002C18F3">
              <w:rPr>
                <w:rFonts w:ascii="Arial" w:eastAsia="Times New Roman" w:hAnsi="Arial" w:hint="cs"/>
                <w:b/>
                <w:bCs/>
                <w:color w:val="000000"/>
                <w:sz w:val="24"/>
                <w:rtl/>
                <w:lang w:bidi="fa-IR"/>
              </w:rPr>
              <w:t xml:space="preserve"> </w:t>
            </w:r>
            <w:r w:rsidR="00172345">
              <w:rPr>
                <w:rFonts w:ascii="Arial" w:eastAsia="Times New Roman" w:hAnsi="Arial" w:hint="cs"/>
                <w:b/>
                <w:bCs/>
                <w:color w:val="000000"/>
                <w:sz w:val="24"/>
                <w:rtl/>
                <w:lang w:bidi="fa-IR"/>
              </w:rPr>
              <w:t>پرونده‌های فعال فوت</w:t>
            </w:r>
            <w:r w:rsidR="006C6251" w:rsidRPr="002C18F3">
              <w:rPr>
                <w:rFonts w:ascii="Arial" w:eastAsia="Times New Roman" w:hAnsi="Arial" w:hint="cs"/>
                <w:b/>
                <w:bCs/>
                <w:color w:val="000000"/>
                <w:sz w:val="24"/>
                <w:rtl/>
                <w:lang w:bidi="fa-IR"/>
              </w:rPr>
              <w:t xml:space="preserve"> به تفکیک </w:t>
            </w:r>
            <w:r w:rsidR="00323AE5">
              <w:rPr>
                <w:rFonts w:ascii="Arial" w:eastAsia="Times New Roman" w:hAnsi="Arial" w:hint="cs"/>
                <w:b/>
                <w:bCs/>
                <w:color w:val="000000"/>
                <w:sz w:val="24"/>
                <w:rtl/>
                <w:lang w:bidi="fa-IR"/>
              </w:rPr>
              <w:t>اداره‌کل</w:t>
            </w:r>
          </w:p>
        </w:tc>
      </w:tr>
      <w:tr w:rsidR="00664DCB" w:rsidRPr="002C18F3" w14:paraId="7DDAF312" w14:textId="77777777" w:rsidTr="00A57D83">
        <w:trPr>
          <w:gridAfter w:val="1"/>
          <w:wAfter w:w="24" w:type="dxa"/>
          <w:trHeight w:val="20"/>
        </w:trPr>
        <w:tc>
          <w:tcPr>
            <w:tcW w:w="1262" w:type="dxa"/>
            <w:gridSpan w:val="2"/>
            <w:tcBorders>
              <w:top w:val="nil"/>
              <w:left w:val="nil"/>
              <w:bottom w:val="single" w:sz="4" w:space="0" w:color="auto"/>
              <w:right w:val="nil"/>
            </w:tcBorders>
            <w:shd w:val="clear" w:color="000000" w:fill="BDD7EE"/>
            <w:vAlign w:val="center"/>
            <w:hideMark/>
          </w:tcPr>
          <w:p w14:paraId="1D71C4C4" w14:textId="7529EE5D" w:rsidR="00664DCB" w:rsidRPr="002C18F3" w:rsidRDefault="00664DCB" w:rsidP="00664DCB">
            <w:pPr>
              <w:bidi/>
              <w:spacing w:after="0" w:line="240" w:lineRule="auto"/>
              <w:jc w:val="center"/>
              <w:rPr>
                <w:rFonts w:ascii="Arial" w:eastAsia="Times New Roman" w:hAnsi="Arial"/>
                <w:b/>
                <w:bCs/>
                <w:sz w:val="24"/>
                <w:rtl/>
                <w:lang w:bidi="fa-IR"/>
              </w:rPr>
            </w:pPr>
            <w:r>
              <w:rPr>
                <w:rFonts w:ascii="Arial" w:eastAsia="Times New Roman" w:hAnsi="Arial" w:hint="cs"/>
                <w:b/>
                <w:bCs/>
                <w:sz w:val="24"/>
                <w:rtl/>
                <w:lang w:bidi="fa-IR"/>
              </w:rPr>
              <w:t>اداره‌کل</w:t>
            </w:r>
          </w:p>
        </w:tc>
        <w:tc>
          <w:tcPr>
            <w:tcW w:w="890" w:type="dxa"/>
            <w:gridSpan w:val="2"/>
            <w:tcBorders>
              <w:top w:val="nil"/>
              <w:left w:val="nil"/>
              <w:bottom w:val="single" w:sz="4" w:space="0" w:color="auto"/>
              <w:right w:val="nil"/>
            </w:tcBorders>
            <w:shd w:val="clear" w:color="000000" w:fill="BDD7EE"/>
            <w:vAlign w:val="center"/>
            <w:hideMark/>
          </w:tcPr>
          <w:p w14:paraId="3096628E" w14:textId="77777777" w:rsidR="00664DCB" w:rsidRPr="002C18F3" w:rsidRDefault="00664DCB" w:rsidP="00664DCB">
            <w:pPr>
              <w:bidi/>
              <w:spacing w:after="0" w:line="240" w:lineRule="auto"/>
              <w:jc w:val="center"/>
              <w:rPr>
                <w:rFonts w:ascii="Arial" w:eastAsia="Times New Roman" w:hAnsi="Arial"/>
                <w:b/>
                <w:bCs/>
                <w:sz w:val="24"/>
                <w:lang w:bidi="fa-IR"/>
              </w:rPr>
            </w:pPr>
            <w:r w:rsidRPr="002C18F3">
              <w:rPr>
                <w:rFonts w:ascii="Arial" w:eastAsia="Times New Roman" w:hAnsi="Arial" w:hint="cs"/>
                <w:b/>
                <w:bCs/>
                <w:sz w:val="24"/>
                <w:rtl/>
                <w:lang w:bidi="fa-IR"/>
              </w:rPr>
              <w:t>جنسیت</w:t>
            </w:r>
          </w:p>
        </w:tc>
        <w:tc>
          <w:tcPr>
            <w:tcW w:w="1247" w:type="dxa"/>
            <w:gridSpan w:val="2"/>
            <w:tcBorders>
              <w:top w:val="nil"/>
              <w:left w:val="nil"/>
              <w:bottom w:val="single" w:sz="4" w:space="0" w:color="auto"/>
              <w:right w:val="nil"/>
            </w:tcBorders>
            <w:shd w:val="clear" w:color="000000" w:fill="BDD7EE"/>
            <w:vAlign w:val="center"/>
            <w:hideMark/>
          </w:tcPr>
          <w:p w14:paraId="144FA2C7" w14:textId="77777777" w:rsidR="00664DCB" w:rsidRPr="002C18F3" w:rsidRDefault="00664DCB" w:rsidP="00664DCB">
            <w:pPr>
              <w:bidi/>
              <w:spacing w:after="0" w:line="240" w:lineRule="auto"/>
              <w:jc w:val="center"/>
              <w:rPr>
                <w:rFonts w:ascii="Arial" w:eastAsia="Times New Roman" w:hAnsi="Arial"/>
                <w:b/>
                <w:bCs/>
                <w:sz w:val="24"/>
                <w:lang w:bidi="fa-IR"/>
              </w:rPr>
            </w:pPr>
            <w:r w:rsidRPr="002C18F3">
              <w:rPr>
                <w:rFonts w:ascii="Arial" w:eastAsia="Times New Roman" w:hAnsi="Arial" w:hint="cs"/>
                <w:b/>
                <w:bCs/>
                <w:sz w:val="24"/>
                <w:rtl/>
                <w:lang w:bidi="fa-IR"/>
              </w:rPr>
              <w:t>تعداد</w:t>
            </w:r>
          </w:p>
        </w:tc>
        <w:tc>
          <w:tcPr>
            <w:tcW w:w="800" w:type="dxa"/>
            <w:tcBorders>
              <w:top w:val="nil"/>
              <w:left w:val="nil"/>
              <w:bottom w:val="single" w:sz="4" w:space="0" w:color="auto"/>
              <w:right w:val="nil"/>
            </w:tcBorders>
            <w:shd w:val="clear" w:color="000000" w:fill="BDD7EE"/>
            <w:vAlign w:val="center"/>
            <w:hideMark/>
          </w:tcPr>
          <w:p w14:paraId="4E2460D1" w14:textId="77777777" w:rsidR="00664DCB" w:rsidRPr="002C18F3" w:rsidRDefault="00664DCB" w:rsidP="00664DCB">
            <w:pPr>
              <w:bidi/>
              <w:spacing w:after="0" w:line="240" w:lineRule="auto"/>
              <w:jc w:val="center"/>
              <w:rPr>
                <w:rFonts w:ascii="Arial" w:eastAsia="Times New Roman" w:hAnsi="Arial"/>
                <w:b/>
                <w:bCs/>
                <w:sz w:val="24"/>
                <w:lang w:bidi="fa-IR"/>
              </w:rPr>
            </w:pPr>
            <w:r w:rsidRPr="002C18F3">
              <w:rPr>
                <w:rFonts w:ascii="Arial" w:eastAsia="Times New Roman" w:hAnsi="Arial" w:hint="cs"/>
                <w:b/>
                <w:bCs/>
                <w:sz w:val="24"/>
                <w:rtl/>
                <w:lang w:bidi="fa-IR"/>
              </w:rPr>
              <w:t>درصد از</w:t>
            </w:r>
            <w:r w:rsidRPr="002C18F3">
              <w:rPr>
                <w:rFonts w:ascii="Arial" w:eastAsia="Times New Roman" w:hAnsi="Arial" w:hint="cs"/>
                <w:b/>
                <w:bCs/>
                <w:sz w:val="24"/>
                <w:lang w:bidi="fa-IR"/>
              </w:rPr>
              <w:t xml:space="preserve"> </w:t>
            </w:r>
            <w:r w:rsidRPr="002C18F3">
              <w:rPr>
                <w:rFonts w:ascii="Arial" w:eastAsia="Times New Roman" w:hAnsi="Arial" w:hint="cs"/>
                <w:b/>
                <w:bCs/>
                <w:sz w:val="24"/>
                <w:rtl/>
                <w:lang w:bidi="fa-IR"/>
              </w:rPr>
              <w:t>کل</w:t>
            </w:r>
          </w:p>
        </w:tc>
        <w:tc>
          <w:tcPr>
            <w:tcW w:w="1086" w:type="dxa"/>
            <w:gridSpan w:val="2"/>
            <w:tcBorders>
              <w:top w:val="nil"/>
              <w:left w:val="nil"/>
              <w:bottom w:val="single" w:sz="4" w:space="0" w:color="auto"/>
              <w:right w:val="nil"/>
            </w:tcBorders>
            <w:shd w:val="clear" w:color="000000" w:fill="BDD7EE"/>
            <w:vAlign w:val="center"/>
            <w:hideMark/>
          </w:tcPr>
          <w:p w14:paraId="64A3186D" w14:textId="7A3A8997" w:rsidR="00664DCB" w:rsidRPr="002C18F3" w:rsidRDefault="00664DCB" w:rsidP="00664DCB">
            <w:pPr>
              <w:bidi/>
              <w:spacing w:after="0" w:line="240" w:lineRule="auto"/>
              <w:jc w:val="center"/>
              <w:rPr>
                <w:rFonts w:ascii="Arial" w:eastAsia="Times New Roman" w:hAnsi="Arial"/>
                <w:b/>
                <w:bCs/>
                <w:sz w:val="24"/>
                <w:lang w:bidi="fa-IR"/>
              </w:rPr>
            </w:pPr>
            <w:r w:rsidRPr="002C18F3">
              <w:rPr>
                <w:rFonts w:ascii="Arial" w:eastAsia="Times New Roman" w:hAnsi="Arial" w:hint="cs"/>
                <w:b/>
                <w:bCs/>
                <w:sz w:val="24"/>
                <w:lang w:bidi="fa-IR"/>
              </w:rPr>
              <w:t xml:space="preserve"> </w:t>
            </w:r>
            <w:r w:rsidRPr="002C18F3">
              <w:rPr>
                <w:rFonts w:ascii="Arial" w:eastAsia="Times New Roman" w:hAnsi="Arial" w:hint="cs"/>
                <w:b/>
                <w:bCs/>
                <w:sz w:val="24"/>
                <w:rtl/>
                <w:lang w:bidi="fa-IR"/>
              </w:rPr>
              <w:t>سن فوت</w:t>
            </w:r>
          </w:p>
        </w:tc>
        <w:tc>
          <w:tcPr>
            <w:tcW w:w="935" w:type="dxa"/>
            <w:gridSpan w:val="2"/>
            <w:tcBorders>
              <w:top w:val="nil"/>
              <w:left w:val="nil"/>
              <w:bottom w:val="single" w:sz="4" w:space="0" w:color="auto"/>
              <w:right w:val="nil"/>
            </w:tcBorders>
            <w:shd w:val="clear" w:color="000000" w:fill="BDD7EE"/>
            <w:vAlign w:val="center"/>
            <w:hideMark/>
          </w:tcPr>
          <w:p w14:paraId="5FECFA04" w14:textId="32BD6503" w:rsidR="00664DCB" w:rsidRPr="002C18F3" w:rsidRDefault="00664DCB" w:rsidP="00664DCB">
            <w:pPr>
              <w:bidi/>
              <w:spacing w:after="0" w:line="240" w:lineRule="auto"/>
              <w:jc w:val="center"/>
              <w:rPr>
                <w:rFonts w:ascii="Arial" w:eastAsia="Times New Roman" w:hAnsi="Arial"/>
                <w:b/>
                <w:bCs/>
                <w:sz w:val="24"/>
                <w:lang w:bidi="fa-IR"/>
              </w:rPr>
            </w:pPr>
            <w:r w:rsidRPr="002C18F3">
              <w:rPr>
                <w:rFonts w:ascii="Arial" w:eastAsia="Times New Roman" w:hAnsi="Arial" w:hint="cs"/>
                <w:b/>
                <w:bCs/>
                <w:sz w:val="24"/>
                <w:lang w:bidi="fa-IR"/>
              </w:rPr>
              <w:t xml:space="preserve"> </w:t>
            </w:r>
            <w:r w:rsidRPr="002C18F3">
              <w:rPr>
                <w:rFonts w:ascii="Arial" w:eastAsia="Times New Roman" w:hAnsi="Arial" w:hint="cs"/>
                <w:b/>
                <w:bCs/>
                <w:sz w:val="24"/>
                <w:rtl/>
                <w:lang w:bidi="fa-IR"/>
              </w:rPr>
              <w:t>سابقه</w:t>
            </w:r>
          </w:p>
        </w:tc>
        <w:tc>
          <w:tcPr>
            <w:tcW w:w="1424" w:type="dxa"/>
            <w:gridSpan w:val="2"/>
            <w:tcBorders>
              <w:top w:val="nil"/>
              <w:left w:val="nil"/>
              <w:bottom w:val="single" w:sz="4" w:space="0" w:color="auto"/>
              <w:right w:val="nil"/>
            </w:tcBorders>
            <w:shd w:val="clear" w:color="000000" w:fill="BDD7EE"/>
            <w:vAlign w:val="center"/>
            <w:hideMark/>
          </w:tcPr>
          <w:p w14:paraId="2140654A" w14:textId="0AC25F70" w:rsidR="00664DCB" w:rsidRPr="002C18F3" w:rsidRDefault="00664DCB" w:rsidP="00664DCB">
            <w:pPr>
              <w:bidi/>
              <w:spacing w:after="0" w:line="240" w:lineRule="auto"/>
              <w:jc w:val="center"/>
              <w:rPr>
                <w:rFonts w:ascii="Arial" w:eastAsia="Times New Roman" w:hAnsi="Arial"/>
                <w:b/>
                <w:bCs/>
                <w:sz w:val="24"/>
                <w:lang w:bidi="fa-IR"/>
              </w:rPr>
            </w:pPr>
            <w:r>
              <w:rPr>
                <w:rFonts w:ascii="Arial" w:hAnsi="Arial" w:hint="cs"/>
                <w:b/>
                <w:bCs/>
              </w:rPr>
              <w:t xml:space="preserve"> </w:t>
            </w:r>
            <w:r>
              <w:rPr>
                <w:rFonts w:ascii="Arial" w:hAnsi="Arial" w:hint="cs"/>
                <w:b/>
                <w:bCs/>
                <w:rtl/>
              </w:rPr>
              <w:t>مبلغ پایه حکم</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p>
        </w:tc>
        <w:tc>
          <w:tcPr>
            <w:tcW w:w="1658" w:type="dxa"/>
            <w:gridSpan w:val="2"/>
            <w:tcBorders>
              <w:top w:val="nil"/>
              <w:left w:val="nil"/>
              <w:bottom w:val="single" w:sz="4" w:space="0" w:color="auto"/>
              <w:right w:val="nil"/>
            </w:tcBorders>
            <w:shd w:val="clear" w:color="000000" w:fill="BDD7EE"/>
            <w:vAlign w:val="center"/>
            <w:hideMark/>
          </w:tcPr>
          <w:p w14:paraId="3E7A88B2" w14:textId="29CB361A" w:rsidR="00664DCB" w:rsidRPr="002C18F3" w:rsidRDefault="00664DCB" w:rsidP="00664DCB">
            <w:pPr>
              <w:bidi/>
              <w:spacing w:after="0" w:line="240" w:lineRule="auto"/>
              <w:jc w:val="center"/>
              <w:rPr>
                <w:rFonts w:ascii="Arial" w:eastAsia="Times New Roman" w:hAnsi="Arial"/>
                <w:b/>
                <w:bCs/>
                <w:sz w:val="24"/>
                <w:lang w:bidi="fa-IR"/>
              </w:rPr>
            </w:pPr>
            <w:r>
              <w:rPr>
                <w:rFonts w:ascii="Arial" w:hAnsi="Arial" w:hint="cs"/>
                <w:b/>
                <w:bCs/>
                <w:rtl/>
              </w:rPr>
              <w:t>مبلغ ناخالص</w:t>
            </w:r>
            <w:r>
              <w:rPr>
                <w:rFonts w:ascii="Arial" w:hAnsi="Arial" w:hint="cs"/>
                <w:b/>
                <w:bCs/>
                <w:cs/>
              </w:rPr>
              <w:t>‎</w:t>
            </w:r>
            <w:r>
              <w:rPr>
                <w:rFonts w:ascii="Arial" w:hAnsi="Arial" w:hint="cs"/>
                <w:b/>
                <w:bCs/>
              </w:rPr>
              <w:t xml:space="preserve"> </w:t>
            </w:r>
            <w:r>
              <w:rPr>
                <w:rFonts w:ascii="Arial" w:hAnsi="Arial" w:hint="cs"/>
                <w:b/>
                <w:bCs/>
                <w:cs/>
              </w:rPr>
              <w:t>‎</w:t>
            </w:r>
            <w:r>
              <w:rPr>
                <w:rFonts w:ascii="Arial" w:hAnsi="Arial" w:hint="cs"/>
                <w:b/>
                <w:bCs/>
                <w:rtl/>
              </w:rPr>
              <w:t>مستمری</w:t>
            </w:r>
            <w:r>
              <w:rPr>
                <w:rFonts w:ascii="Arial" w:hAnsi="Arial" w:hint="cs"/>
                <w:b/>
                <w:bCs/>
              </w:rPr>
              <w:t xml:space="preserve"> </w:t>
            </w:r>
            <w:r>
              <w:rPr>
                <w:rFonts w:ascii="Arial" w:hAnsi="Arial" w:hint="cs"/>
                <w:b/>
                <w:bCs/>
                <w:rtl/>
              </w:rPr>
              <w:t>پرداختی</w:t>
            </w:r>
          </w:p>
        </w:tc>
      </w:tr>
      <w:tr w:rsidR="0023056C" w:rsidRPr="002C18F3" w14:paraId="380DF10C" w14:textId="77777777" w:rsidTr="0033245E">
        <w:trPr>
          <w:trHeight w:val="20"/>
        </w:trPr>
        <w:tc>
          <w:tcPr>
            <w:tcW w:w="1256" w:type="dxa"/>
            <w:vMerge w:val="restart"/>
            <w:tcBorders>
              <w:top w:val="nil"/>
              <w:left w:val="nil"/>
              <w:bottom w:val="single" w:sz="4" w:space="0" w:color="auto"/>
              <w:right w:val="nil"/>
            </w:tcBorders>
            <w:shd w:val="clear" w:color="000000" w:fill="BDD7EE"/>
            <w:vAlign w:val="center"/>
            <w:hideMark/>
          </w:tcPr>
          <w:p w14:paraId="4905067D"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هرمزگان</w:t>
            </w:r>
          </w:p>
        </w:tc>
        <w:tc>
          <w:tcPr>
            <w:tcW w:w="885" w:type="dxa"/>
            <w:gridSpan w:val="2"/>
            <w:tcBorders>
              <w:top w:val="nil"/>
              <w:left w:val="nil"/>
              <w:bottom w:val="single" w:sz="4" w:space="0" w:color="auto"/>
              <w:right w:val="nil"/>
            </w:tcBorders>
            <w:shd w:val="clear" w:color="000000" w:fill="BDD7EE"/>
            <w:vAlign w:val="center"/>
            <w:hideMark/>
          </w:tcPr>
          <w:p w14:paraId="60D6CE90"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مرد</w:t>
            </w:r>
          </w:p>
        </w:tc>
        <w:tc>
          <w:tcPr>
            <w:tcW w:w="1240" w:type="dxa"/>
            <w:gridSpan w:val="2"/>
            <w:tcBorders>
              <w:top w:val="nil"/>
              <w:left w:val="nil"/>
              <w:bottom w:val="single" w:sz="4" w:space="0" w:color="auto"/>
              <w:right w:val="nil"/>
            </w:tcBorders>
            <w:shd w:val="clear" w:color="auto" w:fill="auto"/>
            <w:noWrap/>
            <w:vAlign w:val="center"/>
            <w:hideMark/>
          </w:tcPr>
          <w:p w14:paraId="2BBF4C65"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14,766</w:t>
            </w:r>
          </w:p>
        </w:tc>
        <w:tc>
          <w:tcPr>
            <w:tcW w:w="818" w:type="dxa"/>
            <w:gridSpan w:val="2"/>
            <w:tcBorders>
              <w:top w:val="nil"/>
              <w:left w:val="nil"/>
              <w:bottom w:val="single" w:sz="4" w:space="0" w:color="auto"/>
              <w:right w:val="nil"/>
            </w:tcBorders>
            <w:shd w:val="clear" w:color="auto" w:fill="auto"/>
            <w:noWrap/>
            <w:vAlign w:val="center"/>
            <w:hideMark/>
          </w:tcPr>
          <w:p w14:paraId="64E28F9D"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1/3%</w:t>
            </w:r>
          </w:p>
        </w:tc>
        <w:tc>
          <w:tcPr>
            <w:tcW w:w="1080" w:type="dxa"/>
            <w:tcBorders>
              <w:top w:val="nil"/>
              <w:left w:val="nil"/>
              <w:bottom w:val="single" w:sz="4" w:space="0" w:color="auto"/>
              <w:right w:val="nil"/>
            </w:tcBorders>
            <w:shd w:val="clear" w:color="auto" w:fill="auto"/>
            <w:noWrap/>
            <w:vAlign w:val="center"/>
            <w:hideMark/>
          </w:tcPr>
          <w:p w14:paraId="62AC5A77" w14:textId="77D28345" w:rsidR="0023056C" w:rsidRPr="002C18F3" w:rsidRDefault="0023056C" w:rsidP="0023056C">
            <w:pPr>
              <w:bidi/>
              <w:spacing w:after="0" w:line="240" w:lineRule="auto"/>
              <w:jc w:val="center"/>
              <w:rPr>
                <w:rFonts w:ascii="Arial" w:eastAsia="Times New Roman" w:hAnsi="Arial"/>
                <w:sz w:val="24"/>
                <w:lang w:bidi="fa-IR"/>
              </w:rPr>
            </w:pPr>
            <w:r w:rsidRPr="002C18F3">
              <w:rPr>
                <w:sz w:val="24"/>
              </w:rPr>
              <w:t>58/3</w:t>
            </w:r>
          </w:p>
        </w:tc>
        <w:tc>
          <w:tcPr>
            <w:tcW w:w="930" w:type="dxa"/>
            <w:gridSpan w:val="2"/>
            <w:tcBorders>
              <w:top w:val="nil"/>
              <w:left w:val="nil"/>
              <w:bottom w:val="single" w:sz="4" w:space="0" w:color="auto"/>
              <w:right w:val="nil"/>
            </w:tcBorders>
            <w:shd w:val="clear" w:color="auto" w:fill="auto"/>
            <w:noWrap/>
            <w:vAlign w:val="center"/>
            <w:hideMark/>
          </w:tcPr>
          <w:p w14:paraId="09177EAB" w14:textId="245F0B8B"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13/6</w:t>
            </w:r>
          </w:p>
        </w:tc>
        <w:tc>
          <w:tcPr>
            <w:tcW w:w="1416" w:type="dxa"/>
            <w:gridSpan w:val="2"/>
            <w:tcBorders>
              <w:top w:val="nil"/>
              <w:left w:val="nil"/>
              <w:bottom w:val="single" w:sz="4" w:space="0" w:color="auto"/>
              <w:right w:val="nil"/>
            </w:tcBorders>
            <w:shd w:val="clear" w:color="auto" w:fill="auto"/>
            <w:noWrap/>
            <w:hideMark/>
          </w:tcPr>
          <w:p w14:paraId="65632E20" w14:textId="03A9D454"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62,181,245</w:t>
            </w:r>
          </w:p>
        </w:tc>
        <w:tc>
          <w:tcPr>
            <w:tcW w:w="1701" w:type="dxa"/>
            <w:gridSpan w:val="4"/>
            <w:tcBorders>
              <w:top w:val="nil"/>
              <w:left w:val="nil"/>
              <w:bottom w:val="single" w:sz="4" w:space="0" w:color="auto"/>
              <w:right w:val="nil"/>
            </w:tcBorders>
            <w:shd w:val="clear" w:color="auto" w:fill="auto"/>
            <w:noWrap/>
            <w:hideMark/>
          </w:tcPr>
          <w:p w14:paraId="28ED70D2" w14:textId="1FBB15FA"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79,990,485</w:t>
            </w:r>
          </w:p>
        </w:tc>
      </w:tr>
      <w:tr w:rsidR="0023056C" w:rsidRPr="002C18F3" w14:paraId="77A1DA64" w14:textId="77777777" w:rsidTr="0033245E">
        <w:trPr>
          <w:trHeight w:val="20"/>
        </w:trPr>
        <w:tc>
          <w:tcPr>
            <w:tcW w:w="1256" w:type="dxa"/>
            <w:vMerge/>
            <w:tcBorders>
              <w:top w:val="nil"/>
              <w:left w:val="nil"/>
              <w:bottom w:val="single" w:sz="4" w:space="0" w:color="auto"/>
              <w:right w:val="nil"/>
            </w:tcBorders>
            <w:vAlign w:val="center"/>
            <w:hideMark/>
          </w:tcPr>
          <w:p w14:paraId="09E51B26"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gridSpan w:val="2"/>
            <w:tcBorders>
              <w:top w:val="nil"/>
              <w:left w:val="nil"/>
              <w:bottom w:val="single" w:sz="4" w:space="0" w:color="auto"/>
              <w:right w:val="nil"/>
            </w:tcBorders>
            <w:shd w:val="clear" w:color="000000" w:fill="BDD7EE"/>
            <w:vAlign w:val="center"/>
            <w:hideMark/>
          </w:tcPr>
          <w:p w14:paraId="354F46B7"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زن</w:t>
            </w:r>
          </w:p>
        </w:tc>
        <w:tc>
          <w:tcPr>
            <w:tcW w:w="1240" w:type="dxa"/>
            <w:gridSpan w:val="2"/>
            <w:tcBorders>
              <w:top w:val="nil"/>
              <w:left w:val="nil"/>
              <w:bottom w:val="single" w:sz="4" w:space="0" w:color="auto"/>
              <w:right w:val="nil"/>
            </w:tcBorders>
            <w:shd w:val="clear" w:color="auto" w:fill="auto"/>
            <w:noWrap/>
            <w:vAlign w:val="center"/>
            <w:hideMark/>
          </w:tcPr>
          <w:p w14:paraId="3D58A004"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262</w:t>
            </w:r>
          </w:p>
        </w:tc>
        <w:tc>
          <w:tcPr>
            <w:tcW w:w="818" w:type="dxa"/>
            <w:gridSpan w:val="2"/>
            <w:tcBorders>
              <w:top w:val="nil"/>
              <w:left w:val="nil"/>
              <w:bottom w:val="single" w:sz="4" w:space="0" w:color="auto"/>
              <w:right w:val="nil"/>
            </w:tcBorders>
            <w:shd w:val="clear" w:color="auto" w:fill="auto"/>
            <w:noWrap/>
            <w:vAlign w:val="center"/>
            <w:hideMark/>
          </w:tcPr>
          <w:p w14:paraId="0BFF8283"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0/0%</w:t>
            </w:r>
          </w:p>
        </w:tc>
        <w:tc>
          <w:tcPr>
            <w:tcW w:w="1080" w:type="dxa"/>
            <w:tcBorders>
              <w:top w:val="nil"/>
              <w:left w:val="nil"/>
              <w:bottom w:val="single" w:sz="4" w:space="0" w:color="auto"/>
              <w:right w:val="nil"/>
            </w:tcBorders>
            <w:shd w:val="clear" w:color="auto" w:fill="auto"/>
            <w:noWrap/>
            <w:vAlign w:val="center"/>
            <w:hideMark/>
          </w:tcPr>
          <w:p w14:paraId="643E92E3" w14:textId="62BDC6DF" w:rsidR="0023056C" w:rsidRPr="002C18F3" w:rsidRDefault="0023056C" w:rsidP="0023056C">
            <w:pPr>
              <w:bidi/>
              <w:spacing w:after="0" w:line="240" w:lineRule="auto"/>
              <w:jc w:val="center"/>
              <w:rPr>
                <w:rFonts w:ascii="Arial" w:eastAsia="Times New Roman" w:hAnsi="Arial"/>
                <w:sz w:val="24"/>
                <w:lang w:bidi="fa-IR"/>
              </w:rPr>
            </w:pPr>
            <w:r w:rsidRPr="002C18F3">
              <w:rPr>
                <w:sz w:val="24"/>
              </w:rPr>
              <w:t>52/8</w:t>
            </w:r>
          </w:p>
        </w:tc>
        <w:tc>
          <w:tcPr>
            <w:tcW w:w="930" w:type="dxa"/>
            <w:gridSpan w:val="2"/>
            <w:tcBorders>
              <w:top w:val="nil"/>
              <w:left w:val="nil"/>
              <w:bottom w:val="single" w:sz="4" w:space="0" w:color="auto"/>
              <w:right w:val="nil"/>
            </w:tcBorders>
            <w:shd w:val="clear" w:color="auto" w:fill="auto"/>
            <w:noWrap/>
            <w:vAlign w:val="center"/>
            <w:hideMark/>
          </w:tcPr>
          <w:p w14:paraId="4F95EA40" w14:textId="396A3704"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12/2</w:t>
            </w:r>
          </w:p>
        </w:tc>
        <w:tc>
          <w:tcPr>
            <w:tcW w:w="1416" w:type="dxa"/>
            <w:gridSpan w:val="2"/>
            <w:tcBorders>
              <w:top w:val="nil"/>
              <w:left w:val="nil"/>
              <w:bottom w:val="single" w:sz="4" w:space="0" w:color="auto"/>
              <w:right w:val="nil"/>
            </w:tcBorders>
            <w:shd w:val="clear" w:color="auto" w:fill="auto"/>
            <w:noWrap/>
            <w:hideMark/>
          </w:tcPr>
          <w:p w14:paraId="454886A5" w14:textId="2478B72F"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58,841,917</w:t>
            </w:r>
          </w:p>
        </w:tc>
        <w:tc>
          <w:tcPr>
            <w:tcW w:w="1701" w:type="dxa"/>
            <w:gridSpan w:val="4"/>
            <w:tcBorders>
              <w:top w:val="nil"/>
              <w:left w:val="nil"/>
              <w:bottom w:val="single" w:sz="4" w:space="0" w:color="auto"/>
              <w:right w:val="nil"/>
            </w:tcBorders>
            <w:shd w:val="clear" w:color="auto" w:fill="auto"/>
            <w:noWrap/>
            <w:hideMark/>
          </w:tcPr>
          <w:p w14:paraId="0A624947" w14:textId="2F1911B5"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70,690,873</w:t>
            </w:r>
          </w:p>
        </w:tc>
      </w:tr>
      <w:tr w:rsidR="0023056C" w:rsidRPr="002C18F3" w14:paraId="053F8F69" w14:textId="77777777" w:rsidTr="0033245E">
        <w:trPr>
          <w:trHeight w:val="20"/>
        </w:trPr>
        <w:tc>
          <w:tcPr>
            <w:tcW w:w="1256" w:type="dxa"/>
            <w:vMerge/>
            <w:tcBorders>
              <w:top w:val="nil"/>
              <w:left w:val="nil"/>
              <w:bottom w:val="single" w:sz="4" w:space="0" w:color="auto"/>
              <w:right w:val="nil"/>
            </w:tcBorders>
            <w:vAlign w:val="center"/>
            <w:hideMark/>
          </w:tcPr>
          <w:p w14:paraId="174437F9"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gridSpan w:val="2"/>
            <w:tcBorders>
              <w:top w:val="nil"/>
              <w:left w:val="nil"/>
              <w:bottom w:val="single" w:sz="4" w:space="0" w:color="auto"/>
              <w:right w:val="nil"/>
            </w:tcBorders>
            <w:shd w:val="clear" w:color="000000" w:fill="BDD7EE"/>
            <w:vAlign w:val="center"/>
            <w:hideMark/>
          </w:tcPr>
          <w:p w14:paraId="2F2418DC"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کل</w:t>
            </w:r>
          </w:p>
        </w:tc>
        <w:tc>
          <w:tcPr>
            <w:tcW w:w="1240" w:type="dxa"/>
            <w:gridSpan w:val="2"/>
            <w:tcBorders>
              <w:top w:val="nil"/>
              <w:left w:val="nil"/>
              <w:bottom w:val="single" w:sz="4" w:space="0" w:color="auto"/>
              <w:right w:val="nil"/>
            </w:tcBorders>
            <w:shd w:val="clear" w:color="000000" w:fill="DDEBF7"/>
            <w:noWrap/>
            <w:vAlign w:val="center"/>
            <w:hideMark/>
          </w:tcPr>
          <w:p w14:paraId="16DA7BC1"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15,028</w:t>
            </w:r>
          </w:p>
        </w:tc>
        <w:tc>
          <w:tcPr>
            <w:tcW w:w="818" w:type="dxa"/>
            <w:gridSpan w:val="2"/>
            <w:tcBorders>
              <w:top w:val="nil"/>
              <w:left w:val="nil"/>
              <w:bottom w:val="single" w:sz="4" w:space="0" w:color="auto"/>
              <w:right w:val="nil"/>
            </w:tcBorders>
            <w:shd w:val="clear" w:color="000000" w:fill="DDEBF7"/>
            <w:noWrap/>
            <w:vAlign w:val="center"/>
            <w:hideMark/>
          </w:tcPr>
          <w:p w14:paraId="56CA47B2"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1/3%</w:t>
            </w:r>
          </w:p>
        </w:tc>
        <w:tc>
          <w:tcPr>
            <w:tcW w:w="1080" w:type="dxa"/>
            <w:tcBorders>
              <w:top w:val="nil"/>
              <w:left w:val="nil"/>
              <w:bottom w:val="single" w:sz="4" w:space="0" w:color="auto"/>
              <w:right w:val="nil"/>
            </w:tcBorders>
            <w:shd w:val="clear" w:color="000000" w:fill="DDEBF7"/>
            <w:noWrap/>
            <w:vAlign w:val="center"/>
            <w:hideMark/>
          </w:tcPr>
          <w:p w14:paraId="292D546D" w14:textId="777174E1" w:rsidR="0023056C" w:rsidRPr="002C18F3" w:rsidRDefault="0023056C" w:rsidP="0023056C">
            <w:pPr>
              <w:bidi/>
              <w:spacing w:after="0" w:line="240" w:lineRule="auto"/>
              <w:jc w:val="center"/>
              <w:rPr>
                <w:rFonts w:ascii="Arial" w:eastAsia="Times New Roman" w:hAnsi="Arial"/>
                <w:sz w:val="24"/>
                <w:lang w:bidi="fa-IR"/>
              </w:rPr>
            </w:pPr>
            <w:r w:rsidRPr="002C18F3">
              <w:rPr>
                <w:sz w:val="24"/>
              </w:rPr>
              <w:t>58/3</w:t>
            </w:r>
          </w:p>
        </w:tc>
        <w:tc>
          <w:tcPr>
            <w:tcW w:w="930" w:type="dxa"/>
            <w:gridSpan w:val="2"/>
            <w:tcBorders>
              <w:top w:val="nil"/>
              <w:left w:val="nil"/>
              <w:bottom w:val="single" w:sz="4" w:space="0" w:color="auto"/>
              <w:right w:val="nil"/>
            </w:tcBorders>
            <w:shd w:val="clear" w:color="000000" w:fill="DDEBF7"/>
            <w:noWrap/>
            <w:vAlign w:val="center"/>
            <w:hideMark/>
          </w:tcPr>
          <w:p w14:paraId="4B0CAE7E" w14:textId="7F22D448"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13/6</w:t>
            </w:r>
          </w:p>
        </w:tc>
        <w:tc>
          <w:tcPr>
            <w:tcW w:w="1416" w:type="dxa"/>
            <w:gridSpan w:val="2"/>
            <w:tcBorders>
              <w:top w:val="nil"/>
              <w:left w:val="nil"/>
              <w:bottom w:val="single" w:sz="4" w:space="0" w:color="auto"/>
              <w:right w:val="nil"/>
            </w:tcBorders>
            <w:shd w:val="clear" w:color="000000" w:fill="DDEBF7"/>
            <w:noWrap/>
            <w:hideMark/>
          </w:tcPr>
          <w:p w14:paraId="408EE9E5" w14:textId="12BAC851"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62,123,027</w:t>
            </w:r>
          </w:p>
        </w:tc>
        <w:tc>
          <w:tcPr>
            <w:tcW w:w="1701" w:type="dxa"/>
            <w:gridSpan w:val="4"/>
            <w:tcBorders>
              <w:top w:val="nil"/>
              <w:left w:val="nil"/>
              <w:bottom w:val="single" w:sz="4" w:space="0" w:color="auto"/>
              <w:right w:val="nil"/>
            </w:tcBorders>
            <w:shd w:val="clear" w:color="000000" w:fill="DDEBF7"/>
            <w:noWrap/>
            <w:hideMark/>
          </w:tcPr>
          <w:p w14:paraId="45AFD307" w14:textId="76452A35"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79,828,355</w:t>
            </w:r>
          </w:p>
        </w:tc>
      </w:tr>
      <w:tr w:rsidR="0023056C" w:rsidRPr="002C18F3" w14:paraId="346F96A9" w14:textId="77777777" w:rsidTr="0033245E">
        <w:trPr>
          <w:trHeight w:val="20"/>
        </w:trPr>
        <w:tc>
          <w:tcPr>
            <w:tcW w:w="1256" w:type="dxa"/>
            <w:vMerge w:val="restart"/>
            <w:tcBorders>
              <w:top w:val="nil"/>
              <w:left w:val="nil"/>
              <w:bottom w:val="single" w:sz="4" w:space="0" w:color="auto"/>
              <w:right w:val="nil"/>
            </w:tcBorders>
            <w:shd w:val="clear" w:color="000000" w:fill="BDD7EE"/>
            <w:vAlign w:val="center"/>
            <w:hideMark/>
          </w:tcPr>
          <w:p w14:paraId="726D56C7"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همدان</w:t>
            </w:r>
          </w:p>
        </w:tc>
        <w:tc>
          <w:tcPr>
            <w:tcW w:w="885" w:type="dxa"/>
            <w:gridSpan w:val="2"/>
            <w:tcBorders>
              <w:top w:val="nil"/>
              <w:left w:val="nil"/>
              <w:bottom w:val="single" w:sz="4" w:space="0" w:color="auto"/>
              <w:right w:val="nil"/>
            </w:tcBorders>
            <w:shd w:val="clear" w:color="000000" w:fill="BDD7EE"/>
            <w:vAlign w:val="center"/>
            <w:hideMark/>
          </w:tcPr>
          <w:p w14:paraId="67A713DD"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مرد</w:t>
            </w:r>
          </w:p>
        </w:tc>
        <w:tc>
          <w:tcPr>
            <w:tcW w:w="1240" w:type="dxa"/>
            <w:gridSpan w:val="2"/>
            <w:tcBorders>
              <w:top w:val="nil"/>
              <w:left w:val="nil"/>
              <w:bottom w:val="single" w:sz="4" w:space="0" w:color="auto"/>
              <w:right w:val="nil"/>
            </w:tcBorders>
            <w:shd w:val="clear" w:color="auto" w:fill="auto"/>
            <w:noWrap/>
            <w:vAlign w:val="center"/>
            <w:hideMark/>
          </w:tcPr>
          <w:p w14:paraId="0FB203FE"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21,900</w:t>
            </w:r>
          </w:p>
        </w:tc>
        <w:tc>
          <w:tcPr>
            <w:tcW w:w="818" w:type="dxa"/>
            <w:gridSpan w:val="2"/>
            <w:tcBorders>
              <w:top w:val="nil"/>
              <w:left w:val="nil"/>
              <w:bottom w:val="single" w:sz="4" w:space="0" w:color="auto"/>
              <w:right w:val="nil"/>
            </w:tcBorders>
            <w:shd w:val="clear" w:color="auto" w:fill="auto"/>
            <w:noWrap/>
            <w:vAlign w:val="center"/>
            <w:hideMark/>
          </w:tcPr>
          <w:p w14:paraId="3B4FE0AB"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1/9%</w:t>
            </w:r>
          </w:p>
        </w:tc>
        <w:tc>
          <w:tcPr>
            <w:tcW w:w="1080" w:type="dxa"/>
            <w:tcBorders>
              <w:top w:val="nil"/>
              <w:left w:val="nil"/>
              <w:bottom w:val="single" w:sz="4" w:space="0" w:color="auto"/>
              <w:right w:val="nil"/>
            </w:tcBorders>
            <w:shd w:val="clear" w:color="auto" w:fill="auto"/>
            <w:noWrap/>
            <w:vAlign w:val="center"/>
            <w:hideMark/>
          </w:tcPr>
          <w:p w14:paraId="026ADF36" w14:textId="2C52F6BB" w:rsidR="0023056C" w:rsidRPr="002C18F3" w:rsidRDefault="0023056C" w:rsidP="0023056C">
            <w:pPr>
              <w:bidi/>
              <w:spacing w:after="0" w:line="240" w:lineRule="auto"/>
              <w:jc w:val="center"/>
              <w:rPr>
                <w:rFonts w:ascii="Arial" w:eastAsia="Times New Roman" w:hAnsi="Arial"/>
                <w:sz w:val="24"/>
                <w:lang w:bidi="fa-IR"/>
              </w:rPr>
            </w:pPr>
            <w:r w:rsidRPr="002C18F3">
              <w:rPr>
                <w:sz w:val="24"/>
              </w:rPr>
              <w:t>60/0</w:t>
            </w:r>
          </w:p>
        </w:tc>
        <w:tc>
          <w:tcPr>
            <w:tcW w:w="930" w:type="dxa"/>
            <w:gridSpan w:val="2"/>
            <w:tcBorders>
              <w:top w:val="nil"/>
              <w:left w:val="nil"/>
              <w:bottom w:val="single" w:sz="4" w:space="0" w:color="auto"/>
              <w:right w:val="nil"/>
            </w:tcBorders>
            <w:shd w:val="clear" w:color="auto" w:fill="auto"/>
            <w:noWrap/>
            <w:vAlign w:val="center"/>
            <w:hideMark/>
          </w:tcPr>
          <w:p w14:paraId="5901BAFC" w14:textId="1C8ED844"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11/7</w:t>
            </w:r>
          </w:p>
        </w:tc>
        <w:tc>
          <w:tcPr>
            <w:tcW w:w="1416" w:type="dxa"/>
            <w:gridSpan w:val="2"/>
            <w:tcBorders>
              <w:top w:val="nil"/>
              <w:left w:val="nil"/>
              <w:bottom w:val="single" w:sz="4" w:space="0" w:color="auto"/>
              <w:right w:val="nil"/>
            </w:tcBorders>
            <w:shd w:val="clear" w:color="auto" w:fill="auto"/>
            <w:noWrap/>
            <w:hideMark/>
          </w:tcPr>
          <w:p w14:paraId="326F415F" w14:textId="4D23C008"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53,778,061</w:t>
            </w:r>
          </w:p>
        </w:tc>
        <w:tc>
          <w:tcPr>
            <w:tcW w:w="1701" w:type="dxa"/>
            <w:gridSpan w:val="4"/>
            <w:tcBorders>
              <w:top w:val="nil"/>
              <w:left w:val="nil"/>
              <w:bottom w:val="single" w:sz="4" w:space="0" w:color="auto"/>
              <w:right w:val="nil"/>
            </w:tcBorders>
            <w:shd w:val="clear" w:color="auto" w:fill="auto"/>
            <w:noWrap/>
            <w:hideMark/>
          </w:tcPr>
          <w:p w14:paraId="712BB299" w14:textId="39597E85"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70,883,832</w:t>
            </w:r>
          </w:p>
        </w:tc>
      </w:tr>
      <w:tr w:rsidR="0023056C" w:rsidRPr="002C18F3" w14:paraId="0E3CCEB1" w14:textId="77777777" w:rsidTr="0033245E">
        <w:trPr>
          <w:trHeight w:val="20"/>
        </w:trPr>
        <w:tc>
          <w:tcPr>
            <w:tcW w:w="1256" w:type="dxa"/>
            <w:vMerge/>
            <w:tcBorders>
              <w:top w:val="nil"/>
              <w:left w:val="nil"/>
              <w:bottom w:val="single" w:sz="4" w:space="0" w:color="auto"/>
              <w:right w:val="nil"/>
            </w:tcBorders>
            <w:vAlign w:val="center"/>
            <w:hideMark/>
          </w:tcPr>
          <w:p w14:paraId="37F3ADA2"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gridSpan w:val="2"/>
            <w:tcBorders>
              <w:top w:val="nil"/>
              <w:left w:val="nil"/>
              <w:bottom w:val="single" w:sz="4" w:space="0" w:color="auto"/>
              <w:right w:val="nil"/>
            </w:tcBorders>
            <w:shd w:val="clear" w:color="000000" w:fill="BDD7EE"/>
            <w:vAlign w:val="center"/>
            <w:hideMark/>
          </w:tcPr>
          <w:p w14:paraId="1A58EA55"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زن</w:t>
            </w:r>
          </w:p>
        </w:tc>
        <w:tc>
          <w:tcPr>
            <w:tcW w:w="1240" w:type="dxa"/>
            <w:gridSpan w:val="2"/>
            <w:tcBorders>
              <w:top w:val="nil"/>
              <w:left w:val="nil"/>
              <w:bottom w:val="single" w:sz="4" w:space="0" w:color="auto"/>
              <w:right w:val="nil"/>
            </w:tcBorders>
            <w:shd w:val="clear" w:color="auto" w:fill="auto"/>
            <w:noWrap/>
            <w:vAlign w:val="center"/>
            <w:hideMark/>
          </w:tcPr>
          <w:p w14:paraId="6022877C"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356</w:t>
            </w:r>
          </w:p>
        </w:tc>
        <w:tc>
          <w:tcPr>
            <w:tcW w:w="818" w:type="dxa"/>
            <w:gridSpan w:val="2"/>
            <w:tcBorders>
              <w:top w:val="nil"/>
              <w:left w:val="nil"/>
              <w:bottom w:val="single" w:sz="4" w:space="0" w:color="auto"/>
              <w:right w:val="nil"/>
            </w:tcBorders>
            <w:shd w:val="clear" w:color="auto" w:fill="auto"/>
            <w:noWrap/>
            <w:vAlign w:val="center"/>
            <w:hideMark/>
          </w:tcPr>
          <w:p w14:paraId="27B47A43"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0/0%</w:t>
            </w:r>
          </w:p>
        </w:tc>
        <w:tc>
          <w:tcPr>
            <w:tcW w:w="1080" w:type="dxa"/>
            <w:tcBorders>
              <w:top w:val="nil"/>
              <w:left w:val="nil"/>
              <w:bottom w:val="single" w:sz="4" w:space="0" w:color="auto"/>
              <w:right w:val="nil"/>
            </w:tcBorders>
            <w:shd w:val="clear" w:color="auto" w:fill="auto"/>
            <w:noWrap/>
            <w:vAlign w:val="center"/>
            <w:hideMark/>
          </w:tcPr>
          <w:p w14:paraId="51C32A7D" w14:textId="633AD29A" w:rsidR="0023056C" w:rsidRPr="002C18F3" w:rsidRDefault="0023056C" w:rsidP="0023056C">
            <w:pPr>
              <w:bidi/>
              <w:spacing w:after="0" w:line="240" w:lineRule="auto"/>
              <w:jc w:val="center"/>
              <w:rPr>
                <w:rFonts w:ascii="Arial" w:eastAsia="Times New Roman" w:hAnsi="Arial"/>
                <w:sz w:val="24"/>
                <w:lang w:bidi="fa-IR"/>
              </w:rPr>
            </w:pPr>
            <w:r w:rsidRPr="002C18F3">
              <w:rPr>
                <w:sz w:val="24"/>
              </w:rPr>
              <w:t>56/4</w:t>
            </w:r>
          </w:p>
        </w:tc>
        <w:tc>
          <w:tcPr>
            <w:tcW w:w="930" w:type="dxa"/>
            <w:gridSpan w:val="2"/>
            <w:tcBorders>
              <w:top w:val="nil"/>
              <w:left w:val="nil"/>
              <w:bottom w:val="single" w:sz="4" w:space="0" w:color="auto"/>
              <w:right w:val="nil"/>
            </w:tcBorders>
            <w:shd w:val="clear" w:color="auto" w:fill="auto"/>
            <w:noWrap/>
            <w:vAlign w:val="center"/>
            <w:hideMark/>
          </w:tcPr>
          <w:p w14:paraId="4741E88F" w14:textId="55B2313C"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9/4</w:t>
            </w:r>
          </w:p>
        </w:tc>
        <w:tc>
          <w:tcPr>
            <w:tcW w:w="1416" w:type="dxa"/>
            <w:gridSpan w:val="2"/>
            <w:tcBorders>
              <w:top w:val="nil"/>
              <w:left w:val="nil"/>
              <w:bottom w:val="single" w:sz="4" w:space="0" w:color="auto"/>
              <w:right w:val="nil"/>
            </w:tcBorders>
            <w:shd w:val="clear" w:color="auto" w:fill="auto"/>
            <w:noWrap/>
            <w:hideMark/>
          </w:tcPr>
          <w:p w14:paraId="4683860C" w14:textId="6C0A07D3"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54,559,634</w:t>
            </w:r>
          </w:p>
        </w:tc>
        <w:tc>
          <w:tcPr>
            <w:tcW w:w="1701" w:type="dxa"/>
            <w:gridSpan w:val="4"/>
            <w:tcBorders>
              <w:top w:val="nil"/>
              <w:left w:val="nil"/>
              <w:bottom w:val="single" w:sz="4" w:space="0" w:color="auto"/>
              <w:right w:val="nil"/>
            </w:tcBorders>
            <w:shd w:val="clear" w:color="auto" w:fill="auto"/>
            <w:noWrap/>
            <w:hideMark/>
          </w:tcPr>
          <w:p w14:paraId="3EBA5ADE" w14:textId="0D68CDBE"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67,067,734</w:t>
            </w:r>
          </w:p>
        </w:tc>
      </w:tr>
      <w:tr w:rsidR="0023056C" w:rsidRPr="002C18F3" w14:paraId="091E2E4F" w14:textId="77777777" w:rsidTr="0033245E">
        <w:trPr>
          <w:trHeight w:val="20"/>
        </w:trPr>
        <w:tc>
          <w:tcPr>
            <w:tcW w:w="1256" w:type="dxa"/>
            <w:vMerge/>
            <w:tcBorders>
              <w:top w:val="nil"/>
              <w:left w:val="nil"/>
              <w:bottom w:val="single" w:sz="4" w:space="0" w:color="auto"/>
              <w:right w:val="nil"/>
            </w:tcBorders>
            <w:vAlign w:val="center"/>
            <w:hideMark/>
          </w:tcPr>
          <w:p w14:paraId="4DD2202F"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gridSpan w:val="2"/>
            <w:tcBorders>
              <w:top w:val="nil"/>
              <w:left w:val="nil"/>
              <w:bottom w:val="single" w:sz="4" w:space="0" w:color="auto"/>
              <w:right w:val="nil"/>
            </w:tcBorders>
            <w:shd w:val="clear" w:color="000000" w:fill="BDD7EE"/>
            <w:vAlign w:val="center"/>
            <w:hideMark/>
          </w:tcPr>
          <w:p w14:paraId="11299AA5"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کل</w:t>
            </w:r>
          </w:p>
        </w:tc>
        <w:tc>
          <w:tcPr>
            <w:tcW w:w="1240" w:type="dxa"/>
            <w:gridSpan w:val="2"/>
            <w:tcBorders>
              <w:top w:val="nil"/>
              <w:left w:val="nil"/>
              <w:bottom w:val="single" w:sz="4" w:space="0" w:color="auto"/>
              <w:right w:val="nil"/>
            </w:tcBorders>
            <w:shd w:val="clear" w:color="000000" w:fill="DDEBF7"/>
            <w:noWrap/>
            <w:vAlign w:val="center"/>
            <w:hideMark/>
          </w:tcPr>
          <w:p w14:paraId="041E712E"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22,256</w:t>
            </w:r>
          </w:p>
        </w:tc>
        <w:tc>
          <w:tcPr>
            <w:tcW w:w="818" w:type="dxa"/>
            <w:gridSpan w:val="2"/>
            <w:tcBorders>
              <w:top w:val="nil"/>
              <w:left w:val="nil"/>
              <w:bottom w:val="single" w:sz="4" w:space="0" w:color="auto"/>
              <w:right w:val="nil"/>
            </w:tcBorders>
            <w:shd w:val="clear" w:color="000000" w:fill="DDEBF7"/>
            <w:noWrap/>
            <w:vAlign w:val="center"/>
            <w:hideMark/>
          </w:tcPr>
          <w:p w14:paraId="1EE89EE5"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1/9%</w:t>
            </w:r>
          </w:p>
        </w:tc>
        <w:tc>
          <w:tcPr>
            <w:tcW w:w="1080" w:type="dxa"/>
            <w:tcBorders>
              <w:top w:val="nil"/>
              <w:left w:val="nil"/>
              <w:bottom w:val="single" w:sz="4" w:space="0" w:color="auto"/>
              <w:right w:val="nil"/>
            </w:tcBorders>
            <w:shd w:val="clear" w:color="000000" w:fill="DDEBF7"/>
            <w:noWrap/>
            <w:vAlign w:val="center"/>
            <w:hideMark/>
          </w:tcPr>
          <w:p w14:paraId="5D247EF9" w14:textId="1891F62E" w:rsidR="0023056C" w:rsidRPr="002C18F3" w:rsidRDefault="0023056C" w:rsidP="0023056C">
            <w:pPr>
              <w:bidi/>
              <w:spacing w:after="0" w:line="240" w:lineRule="auto"/>
              <w:jc w:val="center"/>
              <w:rPr>
                <w:rFonts w:ascii="Arial" w:eastAsia="Times New Roman" w:hAnsi="Arial"/>
                <w:sz w:val="24"/>
                <w:lang w:bidi="fa-IR"/>
              </w:rPr>
            </w:pPr>
            <w:r w:rsidRPr="002C18F3">
              <w:rPr>
                <w:sz w:val="24"/>
              </w:rPr>
              <w:t>59/9</w:t>
            </w:r>
          </w:p>
        </w:tc>
        <w:tc>
          <w:tcPr>
            <w:tcW w:w="930" w:type="dxa"/>
            <w:gridSpan w:val="2"/>
            <w:tcBorders>
              <w:top w:val="nil"/>
              <w:left w:val="nil"/>
              <w:bottom w:val="single" w:sz="4" w:space="0" w:color="auto"/>
              <w:right w:val="nil"/>
            </w:tcBorders>
            <w:shd w:val="clear" w:color="000000" w:fill="DDEBF7"/>
            <w:noWrap/>
            <w:vAlign w:val="center"/>
            <w:hideMark/>
          </w:tcPr>
          <w:p w14:paraId="5C27F0BF" w14:textId="71C957CC"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11/7</w:t>
            </w:r>
          </w:p>
        </w:tc>
        <w:tc>
          <w:tcPr>
            <w:tcW w:w="1416" w:type="dxa"/>
            <w:gridSpan w:val="2"/>
            <w:tcBorders>
              <w:top w:val="nil"/>
              <w:left w:val="nil"/>
              <w:bottom w:val="single" w:sz="4" w:space="0" w:color="auto"/>
              <w:right w:val="nil"/>
            </w:tcBorders>
            <w:shd w:val="clear" w:color="000000" w:fill="DDEBF7"/>
            <w:noWrap/>
            <w:hideMark/>
          </w:tcPr>
          <w:p w14:paraId="034BA482" w14:textId="6D6A6640"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53,790,563</w:t>
            </w:r>
          </w:p>
        </w:tc>
        <w:tc>
          <w:tcPr>
            <w:tcW w:w="1701" w:type="dxa"/>
            <w:gridSpan w:val="4"/>
            <w:tcBorders>
              <w:top w:val="nil"/>
              <w:left w:val="nil"/>
              <w:bottom w:val="single" w:sz="4" w:space="0" w:color="auto"/>
              <w:right w:val="nil"/>
            </w:tcBorders>
            <w:shd w:val="clear" w:color="000000" w:fill="DDEBF7"/>
            <w:noWrap/>
            <w:hideMark/>
          </w:tcPr>
          <w:p w14:paraId="07F2CFE5" w14:textId="59B26633"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70,822,791</w:t>
            </w:r>
          </w:p>
        </w:tc>
      </w:tr>
      <w:tr w:rsidR="0023056C" w:rsidRPr="002C18F3" w14:paraId="2F3E132D" w14:textId="77777777" w:rsidTr="0033245E">
        <w:trPr>
          <w:trHeight w:val="20"/>
        </w:trPr>
        <w:tc>
          <w:tcPr>
            <w:tcW w:w="1256" w:type="dxa"/>
            <w:vMerge w:val="restart"/>
            <w:tcBorders>
              <w:top w:val="nil"/>
              <w:left w:val="nil"/>
              <w:bottom w:val="single" w:sz="4" w:space="0" w:color="auto"/>
              <w:right w:val="nil"/>
            </w:tcBorders>
            <w:shd w:val="clear" w:color="000000" w:fill="BDD7EE"/>
            <w:vAlign w:val="center"/>
            <w:hideMark/>
          </w:tcPr>
          <w:p w14:paraId="65E333F3"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يزد</w:t>
            </w:r>
          </w:p>
        </w:tc>
        <w:tc>
          <w:tcPr>
            <w:tcW w:w="885" w:type="dxa"/>
            <w:gridSpan w:val="2"/>
            <w:tcBorders>
              <w:top w:val="nil"/>
              <w:left w:val="nil"/>
              <w:bottom w:val="single" w:sz="4" w:space="0" w:color="auto"/>
              <w:right w:val="nil"/>
            </w:tcBorders>
            <w:shd w:val="clear" w:color="000000" w:fill="BDD7EE"/>
            <w:vAlign w:val="center"/>
            <w:hideMark/>
          </w:tcPr>
          <w:p w14:paraId="584CE91D"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مرد</w:t>
            </w:r>
          </w:p>
        </w:tc>
        <w:tc>
          <w:tcPr>
            <w:tcW w:w="1240" w:type="dxa"/>
            <w:gridSpan w:val="2"/>
            <w:tcBorders>
              <w:top w:val="nil"/>
              <w:left w:val="nil"/>
              <w:bottom w:val="single" w:sz="4" w:space="0" w:color="auto"/>
              <w:right w:val="nil"/>
            </w:tcBorders>
            <w:shd w:val="clear" w:color="auto" w:fill="auto"/>
            <w:noWrap/>
            <w:vAlign w:val="center"/>
            <w:hideMark/>
          </w:tcPr>
          <w:p w14:paraId="1997EFCE"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18,485</w:t>
            </w:r>
          </w:p>
        </w:tc>
        <w:tc>
          <w:tcPr>
            <w:tcW w:w="818" w:type="dxa"/>
            <w:gridSpan w:val="2"/>
            <w:tcBorders>
              <w:top w:val="nil"/>
              <w:left w:val="nil"/>
              <w:bottom w:val="single" w:sz="4" w:space="0" w:color="auto"/>
              <w:right w:val="nil"/>
            </w:tcBorders>
            <w:shd w:val="clear" w:color="auto" w:fill="auto"/>
            <w:noWrap/>
            <w:vAlign w:val="center"/>
            <w:hideMark/>
          </w:tcPr>
          <w:p w14:paraId="74D76562"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1/6%</w:t>
            </w:r>
          </w:p>
        </w:tc>
        <w:tc>
          <w:tcPr>
            <w:tcW w:w="1080" w:type="dxa"/>
            <w:tcBorders>
              <w:top w:val="nil"/>
              <w:left w:val="nil"/>
              <w:bottom w:val="single" w:sz="4" w:space="0" w:color="auto"/>
              <w:right w:val="nil"/>
            </w:tcBorders>
            <w:shd w:val="clear" w:color="auto" w:fill="auto"/>
            <w:noWrap/>
            <w:vAlign w:val="center"/>
            <w:hideMark/>
          </w:tcPr>
          <w:p w14:paraId="06595F9C" w14:textId="529F1936" w:rsidR="0023056C" w:rsidRPr="002C18F3" w:rsidRDefault="0023056C" w:rsidP="0023056C">
            <w:pPr>
              <w:bidi/>
              <w:spacing w:after="0" w:line="240" w:lineRule="auto"/>
              <w:jc w:val="center"/>
              <w:rPr>
                <w:rFonts w:ascii="Arial" w:eastAsia="Times New Roman" w:hAnsi="Arial"/>
                <w:sz w:val="24"/>
                <w:lang w:bidi="fa-IR"/>
              </w:rPr>
            </w:pPr>
            <w:r w:rsidRPr="002C18F3">
              <w:rPr>
                <w:sz w:val="24"/>
              </w:rPr>
              <w:t>60/7</w:t>
            </w:r>
          </w:p>
        </w:tc>
        <w:tc>
          <w:tcPr>
            <w:tcW w:w="930" w:type="dxa"/>
            <w:gridSpan w:val="2"/>
            <w:tcBorders>
              <w:top w:val="nil"/>
              <w:left w:val="nil"/>
              <w:bottom w:val="single" w:sz="4" w:space="0" w:color="auto"/>
              <w:right w:val="nil"/>
            </w:tcBorders>
            <w:shd w:val="clear" w:color="auto" w:fill="auto"/>
            <w:noWrap/>
            <w:vAlign w:val="center"/>
            <w:hideMark/>
          </w:tcPr>
          <w:p w14:paraId="2DB592A7" w14:textId="0A0D5A9A"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15/1</w:t>
            </w:r>
          </w:p>
        </w:tc>
        <w:tc>
          <w:tcPr>
            <w:tcW w:w="1416" w:type="dxa"/>
            <w:gridSpan w:val="2"/>
            <w:tcBorders>
              <w:top w:val="nil"/>
              <w:left w:val="nil"/>
              <w:bottom w:val="single" w:sz="4" w:space="0" w:color="auto"/>
              <w:right w:val="nil"/>
            </w:tcBorders>
            <w:shd w:val="clear" w:color="auto" w:fill="auto"/>
            <w:noWrap/>
            <w:hideMark/>
          </w:tcPr>
          <w:p w14:paraId="29C7E63D" w14:textId="38646689"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64,087,886</w:t>
            </w:r>
          </w:p>
        </w:tc>
        <w:tc>
          <w:tcPr>
            <w:tcW w:w="1701" w:type="dxa"/>
            <w:gridSpan w:val="4"/>
            <w:tcBorders>
              <w:top w:val="nil"/>
              <w:left w:val="nil"/>
              <w:bottom w:val="single" w:sz="4" w:space="0" w:color="auto"/>
              <w:right w:val="nil"/>
            </w:tcBorders>
            <w:shd w:val="clear" w:color="auto" w:fill="auto"/>
            <w:noWrap/>
            <w:hideMark/>
          </w:tcPr>
          <w:p w14:paraId="74D87644" w14:textId="6C33D52D"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82,388,537</w:t>
            </w:r>
          </w:p>
        </w:tc>
      </w:tr>
      <w:tr w:rsidR="0023056C" w:rsidRPr="002C18F3" w14:paraId="4CBDA645" w14:textId="77777777" w:rsidTr="0033245E">
        <w:trPr>
          <w:trHeight w:val="20"/>
        </w:trPr>
        <w:tc>
          <w:tcPr>
            <w:tcW w:w="1256" w:type="dxa"/>
            <w:vMerge/>
            <w:tcBorders>
              <w:top w:val="nil"/>
              <w:left w:val="nil"/>
              <w:bottom w:val="single" w:sz="4" w:space="0" w:color="auto"/>
              <w:right w:val="nil"/>
            </w:tcBorders>
            <w:vAlign w:val="center"/>
            <w:hideMark/>
          </w:tcPr>
          <w:p w14:paraId="7B728494"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gridSpan w:val="2"/>
            <w:tcBorders>
              <w:top w:val="nil"/>
              <w:left w:val="nil"/>
              <w:bottom w:val="single" w:sz="4" w:space="0" w:color="auto"/>
              <w:right w:val="nil"/>
            </w:tcBorders>
            <w:shd w:val="clear" w:color="000000" w:fill="BDD7EE"/>
            <w:vAlign w:val="center"/>
            <w:hideMark/>
          </w:tcPr>
          <w:p w14:paraId="73551CCC"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زن</w:t>
            </w:r>
          </w:p>
        </w:tc>
        <w:tc>
          <w:tcPr>
            <w:tcW w:w="1240" w:type="dxa"/>
            <w:gridSpan w:val="2"/>
            <w:tcBorders>
              <w:top w:val="nil"/>
              <w:left w:val="nil"/>
              <w:bottom w:val="single" w:sz="4" w:space="0" w:color="auto"/>
              <w:right w:val="nil"/>
            </w:tcBorders>
            <w:shd w:val="clear" w:color="auto" w:fill="auto"/>
            <w:noWrap/>
            <w:vAlign w:val="center"/>
            <w:hideMark/>
          </w:tcPr>
          <w:p w14:paraId="233EA1D7"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352</w:t>
            </w:r>
          </w:p>
        </w:tc>
        <w:tc>
          <w:tcPr>
            <w:tcW w:w="818" w:type="dxa"/>
            <w:gridSpan w:val="2"/>
            <w:tcBorders>
              <w:top w:val="nil"/>
              <w:left w:val="nil"/>
              <w:bottom w:val="single" w:sz="4" w:space="0" w:color="auto"/>
              <w:right w:val="nil"/>
            </w:tcBorders>
            <w:shd w:val="clear" w:color="auto" w:fill="auto"/>
            <w:noWrap/>
            <w:vAlign w:val="center"/>
            <w:hideMark/>
          </w:tcPr>
          <w:p w14:paraId="34D385F4"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0/0%</w:t>
            </w:r>
          </w:p>
        </w:tc>
        <w:tc>
          <w:tcPr>
            <w:tcW w:w="1080" w:type="dxa"/>
            <w:tcBorders>
              <w:top w:val="nil"/>
              <w:left w:val="nil"/>
              <w:bottom w:val="single" w:sz="4" w:space="0" w:color="auto"/>
              <w:right w:val="nil"/>
            </w:tcBorders>
            <w:shd w:val="clear" w:color="auto" w:fill="auto"/>
            <w:noWrap/>
            <w:vAlign w:val="center"/>
            <w:hideMark/>
          </w:tcPr>
          <w:p w14:paraId="31C6BB1B" w14:textId="2AE7A92D" w:rsidR="0023056C" w:rsidRPr="002C18F3" w:rsidRDefault="0023056C" w:rsidP="0023056C">
            <w:pPr>
              <w:bidi/>
              <w:spacing w:after="0" w:line="240" w:lineRule="auto"/>
              <w:jc w:val="center"/>
              <w:rPr>
                <w:rFonts w:ascii="Arial" w:eastAsia="Times New Roman" w:hAnsi="Arial"/>
                <w:sz w:val="24"/>
                <w:lang w:bidi="fa-IR"/>
              </w:rPr>
            </w:pPr>
            <w:r w:rsidRPr="002C18F3">
              <w:rPr>
                <w:sz w:val="24"/>
              </w:rPr>
              <w:t>56/6</w:t>
            </w:r>
          </w:p>
        </w:tc>
        <w:tc>
          <w:tcPr>
            <w:tcW w:w="930" w:type="dxa"/>
            <w:gridSpan w:val="2"/>
            <w:tcBorders>
              <w:top w:val="nil"/>
              <w:left w:val="nil"/>
              <w:bottom w:val="single" w:sz="4" w:space="0" w:color="auto"/>
              <w:right w:val="nil"/>
            </w:tcBorders>
            <w:shd w:val="clear" w:color="auto" w:fill="auto"/>
            <w:noWrap/>
            <w:vAlign w:val="center"/>
            <w:hideMark/>
          </w:tcPr>
          <w:p w14:paraId="3004D001" w14:textId="28624C80"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11/6</w:t>
            </w:r>
          </w:p>
        </w:tc>
        <w:tc>
          <w:tcPr>
            <w:tcW w:w="1416" w:type="dxa"/>
            <w:gridSpan w:val="2"/>
            <w:tcBorders>
              <w:top w:val="nil"/>
              <w:left w:val="nil"/>
              <w:bottom w:val="single" w:sz="4" w:space="0" w:color="auto"/>
              <w:right w:val="nil"/>
            </w:tcBorders>
            <w:shd w:val="clear" w:color="auto" w:fill="auto"/>
            <w:noWrap/>
            <w:hideMark/>
          </w:tcPr>
          <w:p w14:paraId="43AC7DFF" w14:textId="00F152F1"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57,668,336</w:t>
            </w:r>
          </w:p>
        </w:tc>
        <w:tc>
          <w:tcPr>
            <w:tcW w:w="1701" w:type="dxa"/>
            <w:gridSpan w:val="4"/>
            <w:tcBorders>
              <w:top w:val="nil"/>
              <w:left w:val="nil"/>
              <w:bottom w:val="single" w:sz="4" w:space="0" w:color="auto"/>
              <w:right w:val="nil"/>
            </w:tcBorders>
            <w:shd w:val="clear" w:color="auto" w:fill="auto"/>
            <w:noWrap/>
            <w:hideMark/>
          </w:tcPr>
          <w:p w14:paraId="4B6A6BFD" w14:textId="51293DD3"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70,039,136</w:t>
            </w:r>
          </w:p>
        </w:tc>
      </w:tr>
      <w:tr w:rsidR="0023056C" w:rsidRPr="002C18F3" w14:paraId="61645334" w14:textId="77777777" w:rsidTr="0033245E">
        <w:trPr>
          <w:trHeight w:val="20"/>
        </w:trPr>
        <w:tc>
          <w:tcPr>
            <w:tcW w:w="1256" w:type="dxa"/>
            <w:vMerge/>
            <w:tcBorders>
              <w:top w:val="nil"/>
              <w:left w:val="nil"/>
              <w:bottom w:val="single" w:sz="4" w:space="0" w:color="auto"/>
              <w:right w:val="nil"/>
            </w:tcBorders>
            <w:vAlign w:val="center"/>
            <w:hideMark/>
          </w:tcPr>
          <w:p w14:paraId="22A08B58"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gridSpan w:val="2"/>
            <w:tcBorders>
              <w:top w:val="nil"/>
              <w:left w:val="nil"/>
              <w:bottom w:val="single" w:sz="4" w:space="0" w:color="auto"/>
              <w:right w:val="nil"/>
            </w:tcBorders>
            <w:shd w:val="clear" w:color="000000" w:fill="BDD7EE"/>
            <w:vAlign w:val="center"/>
            <w:hideMark/>
          </w:tcPr>
          <w:p w14:paraId="040E867D"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کل</w:t>
            </w:r>
          </w:p>
        </w:tc>
        <w:tc>
          <w:tcPr>
            <w:tcW w:w="1240" w:type="dxa"/>
            <w:gridSpan w:val="2"/>
            <w:tcBorders>
              <w:top w:val="nil"/>
              <w:left w:val="nil"/>
              <w:bottom w:val="single" w:sz="4" w:space="0" w:color="auto"/>
              <w:right w:val="nil"/>
            </w:tcBorders>
            <w:shd w:val="clear" w:color="000000" w:fill="DDEBF7"/>
            <w:noWrap/>
            <w:vAlign w:val="center"/>
            <w:hideMark/>
          </w:tcPr>
          <w:p w14:paraId="3C4A22E1"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18,837</w:t>
            </w:r>
          </w:p>
        </w:tc>
        <w:tc>
          <w:tcPr>
            <w:tcW w:w="818" w:type="dxa"/>
            <w:gridSpan w:val="2"/>
            <w:tcBorders>
              <w:top w:val="nil"/>
              <w:left w:val="nil"/>
              <w:bottom w:val="single" w:sz="4" w:space="0" w:color="auto"/>
              <w:right w:val="nil"/>
            </w:tcBorders>
            <w:shd w:val="clear" w:color="000000" w:fill="DDEBF7"/>
            <w:noWrap/>
            <w:vAlign w:val="center"/>
            <w:hideMark/>
          </w:tcPr>
          <w:p w14:paraId="0328F7CB"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1/6%</w:t>
            </w:r>
          </w:p>
        </w:tc>
        <w:tc>
          <w:tcPr>
            <w:tcW w:w="1080" w:type="dxa"/>
            <w:tcBorders>
              <w:top w:val="nil"/>
              <w:left w:val="nil"/>
              <w:bottom w:val="single" w:sz="4" w:space="0" w:color="auto"/>
              <w:right w:val="nil"/>
            </w:tcBorders>
            <w:shd w:val="clear" w:color="000000" w:fill="DDEBF7"/>
            <w:noWrap/>
            <w:vAlign w:val="center"/>
            <w:hideMark/>
          </w:tcPr>
          <w:p w14:paraId="55B6E95B" w14:textId="2E3FBCEE" w:rsidR="0023056C" w:rsidRPr="002C18F3" w:rsidRDefault="0023056C" w:rsidP="0023056C">
            <w:pPr>
              <w:bidi/>
              <w:spacing w:after="0" w:line="240" w:lineRule="auto"/>
              <w:jc w:val="center"/>
              <w:rPr>
                <w:rFonts w:ascii="Arial" w:eastAsia="Times New Roman" w:hAnsi="Arial"/>
                <w:sz w:val="24"/>
                <w:lang w:bidi="fa-IR"/>
              </w:rPr>
            </w:pPr>
            <w:r w:rsidRPr="002C18F3">
              <w:rPr>
                <w:sz w:val="24"/>
              </w:rPr>
              <w:t>60/6</w:t>
            </w:r>
          </w:p>
        </w:tc>
        <w:tc>
          <w:tcPr>
            <w:tcW w:w="930" w:type="dxa"/>
            <w:gridSpan w:val="2"/>
            <w:tcBorders>
              <w:top w:val="nil"/>
              <w:left w:val="nil"/>
              <w:bottom w:val="single" w:sz="4" w:space="0" w:color="auto"/>
              <w:right w:val="nil"/>
            </w:tcBorders>
            <w:shd w:val="clear" w:color="000000" w:fill="DDEBF7"/>
            <w:noWrap/>
            <w:vAlign w:val="center"/>
            <w:hideMark/>
          </w:tcPr>
          <w:p w14:paraId="65233441" w14:textId="509FD1B9"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15/0</w:t>
            </w:r>
          </w:p>
        </w:tc>
        <w:tc>
          <w:tcPr>
            <w:tcW w:w="1416" w:type="dxa"/>
            <w:gridSpan w:val="2"/>
            <w:tcBorders>
              <w:top w:val="nil"/>
              <w:left w:val="nil"/>
              <w:bottom w:val="single" w:sz="4" w:space="0" w:color="auto"/>
              <w:right w:val="nil"/>
            </w:tcBorders>
            <w:shd w:val="clear" w:color="000000" w:fill="DDEBF7"/>
            <w:noWrap/>
            <w:hideMark/>
          </w:tcPr>
          <w:p w14:paraId="12989D8C" w14:textId="4566CF14"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63,967,926</w:t>
            </w:r>
          </w:p>
        </w:tc>
        <w:tc>
          <w:tcPr>
            <w:tcW w:w="1701" w:type="dxa"/>
            <w:gridSpan w:val="4"/>
            <w:tcBorders>
              <w:top w:val="nil"/>
              <w:left w:val="nil"/>
              <w:bottom w:val="single" w:sz="4" w:space="0" w:color="auto"/>
              <w:right w:val="nil"/>
            </w:tcBorders>
            <w:shd w:val="clear" w:color="000000" w:fill="DDEBF7"/>
            <w:noWrap/>
            <w:hideMark/>
          </w:tcPr>
          <w:p w14:paraId="03E0C7F9" w14:textId="2126A761"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82,157,768</w:t>
            </w:r>
          </w:p>
        </w:tc>
      </w:tr>
      <w:tr w:rsidR="0023056C" w:rsidRPr="002C18F3" w14:paraId="5DD8511F" w14:textId="77777777" w:rsidTr="0033245E">
        <w:trPr>
          <w:trHeight w:val="20"/>
        </w:trPr>
        <w:tc>
          <w:tcPr>
            <w:tcW w:w="1256" w:type="dxa"/>
            <w:vMerge w:val="restart"/>
            <w:tcBorders>
              <w:top w:val="nil"/>
              <w:left w:val="nil"/>
              <w:bottom w:val="single" w:sz="4" w:space="0" w:color="auto"/>
              <w:right w:val="nil"/>
            </w:tcBorders>
            <w:shd w:val="clear" w:color="000000" w:fill="BDD7EE"/>
            <w:vAlign w:val="center"/>
            <w:hideMark/>
          </w:tcPr>
          <w:p w14:paraId="60D8D11F"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کل کشور</w:t>
            </w:r>
          </w:p>
        </w:tc>
        <w:tc>
          <w:tcPr>
            <w:tcW w:w="885" w:type="dxa"/>
            <w:gridSpan w:val="2"/>
            <w:tcBorders>
              <w:top w:val="nil"/>
              <w:left w:val="nil"/>
              <w:bottom w:val="single" w:sz="4" w:space="0" w:color="auto"/>
              <w:right w:val="nil"/>
            </w:tcBorders>
            <w:shd w:val="clear" w:color="000000" w:fill="BDD7EE"/>
            <w:vAlign w:val="center"/>
            <w:hideMark/>
          </w:tcPr>
          <w:p w14:paraId="78DB8D4A"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مرد</w:t>
            </w:r>
          </w:p>
        </w:tc>
        <w:tc>
          <w:tcPr>
            <w:tcW w:w="1240" w:type="dxa"/>
            <w:gridSpan w:val="2"/>
            <w:tcBorders>
              <w:top w:val="nil"/>
              <w:left w:val="nil"/>
              <w:bottom w:val="single" w:sz="4" w:space="0" w:color="auto"/>
              <w:right w:val="nil"/>
            </w:tcBorders>
            <w:shd w:val="clear" w:color="auto" w:fill="auto"/>
            <w:noWrap/>
            <w:vAlign w:val="center"/>
            <w:hideMark/>
          </w:tcPr>
          <w:p w14:paraId="19C859D4"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1,148,751</w:t>
            </w:r>
          </w:p>
        </w:tc>
        <w:tc>
          <w:tcPr>
            <w:tcW w:w="818" w:type="dxa"/>
            <w:gridSpan w:val="2"/>
            <w:tcBorders>
              <w:top w:val="nil"/>
              <w:left w:val="nil"/>
              <w:bottom w:val="single" w:sz="4" w:space="0" w:color="auto"/>
              <w:right w:val="nil"/>
            </w:tcBorders>
            <w:shd w:val="clear" w:color="auto" w:fill="auto"/>
            <w:noWrap/>
            <w:vAlign w:val="center"/>
            <w:hideMark/>
          </w:tcPr>
          <w:p w14:paraId="362ADCED"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98/2%</w:t>
            </w:r>
          </w:p>
        </w:tc>
        <w:tc>
          <w:tcPr>
            <w:tcW w:w="1080" w:type="dxa"/>
            <w:tcBorders>
              <w:top w:val="nil"/>
              <w:left w:val="nil"/>
              <w:bottom w:val="single" w:sz="4" w:space="0" w:color="auto"/>
              <w:right w:val="nil"/>
            </w:tcBorders>
            <w:shd w:val="clear" w:color="auto" w:fill="auto"/>
            <w:noWrap/>
            <w:vAlign w:val="center"/>
            <w:hideMark/>
          </w:tcPr>
          <w:p w14:paraId="256A51CE" w14:textId="389CBB93" w:rsidR="0023056C" w:rsidRPr="002C18F3" w:rsidRDefault="0023056C" w:rsidP="0023056C">
            <w:pPr>
              <w:bidi/>
              <w:spacing w:after="0" w:line="240" w:lineRule="auto"/>
              <w:jc w:val="center"/>
              <w:rPr>
                <w:rFonts w:ascii="Arial" w:eastAsia="Times New Roman" w:hAnsi="Arial"/>
                <w:sz w:val="24"/>
                <w:lang w:bidi="fa-IR"/>
              </w:rPr>
            </w:pPr>
            <w:r w:rsidRPr="002C18F3">
              <w:rPr>
                <w:sz w:val="24"/>
              </w:rPr>
              <w:t>61/2</w:t>
            </w:r>
          </w:p>
        </w:tc>
        <w:tc>
          <w:tcPr>
            <w:tcW w:w="930" w:type="dxa"/>
            <w:gridSpan w:val="2"/>
            <w:tcBorders>
              <w:top w:val="nil"/>
              <w:left w:val="nil"/>
              <w:bottom w:val="single" w:sz="4" w:space="0" w:color="auto"/>
              <w:right w:val="nil"/>
            </w:tcBorders>
            <w:shd w:val="clear" w:color="auto" w:fill="auto"/>
            <w:noWrap/>
            <w:vAlign w:val="center"/>
            <w:hideMark/>
          </w:tcPr>
          <w:p w14:paraId="7AD12047" w14:textId="51F80FB0"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14/8</w:t>
            </w:r>
          </w:p>
        </w:tc>
        <w:tc>
          <w:tcPr>
            <w:tcW w:w="1416" w:type="dxa"/>
            <w:gridSpan w:val="2"/>
            <w:tcBorders>
              <w:top w:val="nil"/>
              <w:left w:val="nil"/>
              <w:bottom w:val="single" w:sz="4" w:space="0" w:color="auto"/>
              <w:right w:val="nil"/>
            </w:tcBorders>
            <w:shd w:val="clear" w:color="auto" w:fill="auto"/>
            <w:noWrap/>
            <w:hideMark/>
          </w:tcPr>
          <w:p w14:paraId="43D038D5" w14:textId="284E6C84"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64,192,008</w:t>
            </w:r>
          </w:p>
        </w:tc>
        <w:tc>
          <w:tcPr>
            <w:tcW w:w="1701" w:type="dxa"/>
            <w:gridSpan w:val="4"/>
            <w:tcBorders>
              <w:top w:val="nil"/>
              <w:left w:val="nil"/>
              <w:bottom w:val="single" w:sz="4" w:space="0" w:color="auto"/>
              <w:right w:val="nil"/>
            </w:tcBorders>
            <w:shd w:val="clear" w:color="auto" w:fill="auto"/>
            <w:noWrap/>
            <w:hideMark/>
          </w:tcPr>
          <w:p w14:paraId="262112BB" w14:textId="6BF894E6"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81,627,791</w:t>
            </w:r>
          </w:p>
        </w:tc>
      </w:tr>
      <w:tr w:rsidR="0023056C" w:rsidRPr="002C18F3" w14:paraId="70ADC0E2" w14:textId="77777777" w:rsidTr="0033245E">
        <w:trPr>
          <w:trHeight w:val="20"/>
        </w:trPr>
        <w:tc>
          <w:tcPr>
            <w:tcW w:w="1256" w:type="dxa"/>
            <w:vMerge/>
            <w:tcBorders>
              <w:top w:val="nil"/>
              <w:left w:val="nil"/>
              <w:bottom w:val="single" w:sz="4" w:space="0" w:color="auto"/>
              <w:right w:val="nil"/>
            </w:tcBorders>
            <w:vAlign w:val="center"/>
            <w:hideMark/>
          </w:tcPr>
          <w:p w14:paraId="4EACED26"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gridSpan w:val="2"/>
            <w:tcBorders>
              <w:top w:val="nil"/>
              <w:left w:val="nil"/>
              <w:bottom w:val="single" w:sz="4" w:space="0" w:color="auto"/>
              <w:right w:val="nil"/>
            </w:tcBorders>
            <w:shd w:val="clear" w:color="000000" w:fill="BDD7EE"/>
            <w:vAlign w:val="center"/>
            <w:hideMark/>
          </w:tcPr>
          <w:p w14:paraId="5B12B14E"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زن</w:t>
            </w:r>
          </w:p>
        </w:tc>
        <w:tc>
          <w:tcPr>
            <w:tcW w:w="1240" w:type="dxa"/>
            <w:gridSpan w:val="2"/>
            <w:tcBorders>
              <w:top w:val="nil"/>
              <w:left w:val="nil"/>
              <w:bottom w:val="single" w:sz="4" w:space="0" w:color="auto"/>
              <w:right w:val="nil"/>
            </w:tcBorders>
            <w:shd w:val="clear" w:color="auto" w:fill="auto"/>
            <w:noWrap/>
            <w:vAlign w:val="center"/>
            <w:hideMark/>
          </w:tcPr>
          <w:p w14:paraId="7728E9C1"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21,499</w:t>
            </w:r>
          </w:p>
        </w:tc>
        <w:tc>
          <w:tcPr>
            <w:tcW w:w="818" w:type="dxa"/>
            <w:gridSpan w:val="2"/>
            <w:tcBorders>
              <w:top w:val="nil"/>
              <w:left w:val="nil"/>
              <w:bottom w:val="single" w:sz="4" w:space="0" w:color="auto"/>
              <w:right w:val="nil"/>
            </w:tcBorders>
            <w:shd w:val="clear" w:color="auto" w:fill="auto"/>
            <w:noWrap/>
            <w:vAlign w:val="center"/>
            <w:hideMark/>
          </w:tcPr>
          <w:p w14:paraId="779C8AF2"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1/8%</w:t>
            </w:r>
          </w:p>
        </w:tc>
        <w:tc>
          <w:tcPr>
            <w:tcW w:w="1080" w:type="dxa"/>
            <w:tcBorders>
              <w:top w:val="nil"/>
              <w:left w:val="nil"/>
              <w:bottom w:val="single" w:sz="4" w:space="0" w:color="auto"/>
              <w:right w:val="nil"/>
            </w:tcBorders>
            <w:shd w:val="clear" w:color="auto" w:fill="auto"/>
            <w:noWrap/>
            <w:vAlign w:val="center"/>
            <w:hideMark/>
          </w:tcPr>
          <w:p w14:paraId="4B8B4D3D" w14:textId="7A162734" w:rsidR="0023056C" w:rsidRPr="002C18F3" w:rsidRDefault="0023056C" w:rsidP="0023056C">
            <w:pPr>
              <w:bidi/>
              <w:spacing w:after="0" w:line="240" w:lineRule="auto"/>
              <w:jc w:val="center"/>
              <w:rPr>
                <w:rFonts w:ascii="Arial" w:eastAsia="Times New Roman" w:hAnsi="Arial"/>
                <w:sz w:val="24"/>
                <w:lang w:bidi="fa-IR"/>
              </w:rPr>
            </w:pPr>
            <w:r w:rsidRPr="002C18F3">
              <w:rPr>
                <w:sz w:val="24"/>
              </w:rPr>
              <w:t>58/7</w:t>
            </w:r>
          </w:p>
        </w:tc>
        <w:tc>
          <w:tcPr>
            <w:tcW w:w="930" w:type="dxa"/>
            <w:gridSpan w:val="2"/>
            <w:tcBorders>
              <w:top w:val="nil"/>
              <w:left w:val="nil"/>
              <w:bottom w:val="single" w:sz="4" w:space="0" w:color="auto"/>
              <w:right w:val="nil"/>
            </w:tcBorders>
            <w:shd w:val="clear" w:color="auto" w:fill="auto"/>
            <w:noWrap/>
            <w:vAlign w:val="center"/>
            <w:hideMark/>
          </w:tcPr>
          <w:p w14:paraId="3A1F0995" w14:textId="56F58835"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12/2</w:t>
            </w:r>
          </w:p>
        </w:tc>
        <w:tc>
          <w:tcPr>
            <w:tcW w:w="1416" w:type="dxa"/>
            <w:gridSpan w:val="2"/>
            <w:tcBorders>
              <w:top w:val="nil"/>
              <w:left w:val="nil"/>
              <w:bottom w:val="single" w:sz="4" w:space="0" w:color="auto"/>
              <w:right w:val="nil"/>
            </w:tcBorders>
            <w:shd w:val="clear" w:color="auto" w:fill="auto"/>
            <w:noWrap/>
            <w:hideMark/>
          </w:tcPr>
          <w:p w14:paraId="53BF6C99" w14:textId="3E9F11EE"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59,120,824</w:t>
            </w:r>
          </w:p>
        </w:tc>
        <w:tc>
          <w:tcPr>
            <w:tcW w:w="1701" w:type="dxa"/>
            <w:gridSpan w:val="4"/>
            <w:tcBorders>
              <w:top w:val="nil"/>
              <w:left w:val="nil"/>
              <w:bottom w:val="single" w:sz="4" w:space="0" w:color="auto"/>
              <w:right w:val="nil"/>
            </w:tcBorders>
            <w:shd w:val="clear" w:color="auto" w:fill="auto"/>
            <w:noWrap/>
            <w:hideMark/>
          </w:tcPr>
          <w:p w14:paraId="71B610C1" w14:textId="794E824E"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71,565,319</w:t>
            </w:r>
          </w:p>
        </w:tc>
      </w:tr>
      <w:tr w:rsidR="0023056C" w:rsidRPr="002C18F3" w14:paraId="1F3A4BF7" w14:textId="77777777" w:rsidTr="0033245E">
        <w:trPr>
          <w:trHeight w:val="20"/>
        </w:trPr>
        <w:tc>
          <w:tcPr>
            <w:tcW w:w="1256" w:type="dxa"/>
            <w:vMerge/>
            <w:tcBorders>
              <w:top w:val="nil"/>
              <w:left w:val="nil"/>
              <w:bottom w:val="single" w:sz="4" w:space="0" w:color="auto"/>
              <w:right w:val="nil"/>
            </w:tcBorders>
            <w:vAlign w:val="center"/>
            <w:hideMark/>
          </w:tcPr>
          <w:p w14:paraId="54CD9935" w14:textId="77777777" w:rsidR="0023056C" w:rsidRPr="002C18F3" w:rsidRDefault="0023056C" w:rsidP="0023056C">
            <w:pPr>
              <w:bidi/>
              <w:spacing w:after="0" w:line="240" w:lineRule="auto"/>
              <w:jc w:val="center"/>
              <w:rPr>
                <w:rFonts w:ascii="Arial" w:eastAsia="Times New Roman" w:hAnsi="Arial"/>
                <w:b/>
                <w:bCs/>
                <w:sz w:val="24"/>
                <w:lang w:bidi="fa-IR"/>
              </w:rPr>
            </w:pPr>
          </w:p>
        </w:tc>
        <w:tc>
          <w:tcPr>
            <w:tcW w:w="885" w:type="dxa"/>
            <w:gridSpan w:val="2"/>
            <w:tcBorders>
              <w:top w:val="nil"/>
              <w:left w:val="nil"/>
              <w:bottom w:val="single" w:sz="4" w:space="0" w:color="auto"/>
              <w:right w:val="nil"/>
            </w:tcBorders>
            <w:shd w:val="clear" w:color="000000" w:fill="BDD7EE"/>
            <w:vAlign w:val="center"/>
            <w:hideMark/>
          </w:tcPr>
          <w:p w14:paraId="6E7B70E0" w14:textId="77777777" w:rsidR="0023056C" w:rsidRPr="002C18F3" w:rsidRDefault="0023056C" w:rsidP="0023056C">
            <w:pPr>
              <w:bidi/>
              <w:spacing w:after="0" w:line="240" w:lineRule="auto"/>
              <w:jc w:val="center"/>
              <w:rPr>
                <w:rFonts w:ascii="Arial" w:eastAsia="Times New Roman" w:hAnsi="Arial"/>
                <w:b/>
                <w:bCs/>
                <w:sz w:val="24"/>
                <w:rtl/>
                <w:lang w:bidi="fa-IR"/>
              </w:rPr>
            </w:pPr>
            <w:r w:rsidRPr="002C18F3">
              <w:rPr>
                <w:rFonts w:ascii="Arial" w:eastAsia="Times New Roman" w:hAnsi="Arial" w:hint="cs"/>
                <w:b/>
                <w:bCs/>
                <w:sz w:val="24"/>
                <w:rtl/>
                <w:lang w:bidi="fa-IR"/>
              </w:rPr>
              <w:t>کل</w:t>
            </w:r>
          </w:p>
        </w:tc>
        <w:tc>
          <w:tcPr>
            <w:tcW w:w="1240" w:type="dxa"/>
            <w:gridSpan w:val="2"/>
            <w:tcBorders>
              <w:top w:val="nil"/>
              <w:left w:val="nil"/>
              <w:bottom w:val="single" w:sz="4" w:space="0" w:color="auto"/>
              <w:right w:val="nil"/>
            </w:tcBorders>
            <w:shd w:val="clear" w:color="000000" w:fill="DDEBF7"/>
            <w:noWrap/>
            <w:vAlign w:val="center"/>
            <w:hideMark/>
          </w:tcPr>
          <w:p w14:paraId="10A62D6D"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rtl/>
                <w:lang w:bidi="fa-IR"/>
              </w:rPr>
              <w:t>1,170,250</w:t>
            </w:r>
          </w:p>
        </w:tc>
        <w:tc>
          <w:tcPr>
            <w:tcW w:w="818" w:type="dxa"/>
            <w:gridSpan w:val="2"/>
            <w:tcBorders>
              <w:top w:val="nil"/>
              <w:left w:val="nil"/>
              <w:bottom w:val="single" w:sz="4" w:space="0" w:color="auto"/>
              <w:right w:val="nil"/>
            </w:tcBorders>
            <w:shd w:val="clear" w:color="000000" w:fill="DDEBF7"/>
            <w:noWrap/>
            <w:vAlign w:val="center"/>
            <w:hideMark/>
          </w:tcPr>
          <w:p w14:paraId="52295F60" w14:textId="77777777" w:rsidR="0023056C" w:rsidRPr="002C18F3" w:rsidRDefault="0023056C" w:rsidP="0023056C">
            <w:pPr>
              <w:bidi/>
              <w:spacing w:after="0" w:line="240" w:lineRule="auto"/>
              <w:jc w:val="center"/>
              <w:rPr>
                <w:rFonts w:ascii="Arial" w:eastAsia="Times New Roman" w:hAnsi="Arial"/>
                <w:sz w:val="24"/>
                <w:rtl/>
                <w:lang w:bidi="fa-IR"/>
              </w:rPr>
            </w:pPr>
            <w:r w:rsidRPr="002C18F3">
              <w:rPr>
                <w:rFonts w:ascii="Arial" w:eastAsia="Times New Roman" w:hAnsi="Arial" w:hint="cs"/>
                <w:sz w:val="24"/>
                <w:lang w:bidi="fa-IR"/>
              </w:rPr>
              <w:t>100%</w:t>
            </w:r>
          </w:p>
        </w:tc>
        <w:tc>
          <w:tcPr>
            <w:tcW w:w="1080" w:type="dxa"/>
            <w:tcBorders>
              <w:top w:val="nil"/>
              <w:left w:val="nil"/>
              <w:bottom w:val="single" w:sz="4" w:space="0" w:color="auto"/>
              <w:right w:val="nil"/>
            </w:tcBorders>
            <w:shd w:val="clear" w:color="000000" w:fill="DDEBF7"/>
            <w:noWrap/>
            <w:vAlign w:val="center"/>
            <w:hideMark/>
          </w:tcPr>
          <w:p w14:paraId="183CC93C" w14:textId="0BADD45E" w:rsidR="0023056C" w:rsidRPr="002C18F3" w:rsidRDefault="0023056C" w:rsidP="0023056C">
            <w:pPr>
              <w:bidi/>
              <w:spacing w:after="0" w:line="240" w:lineRule="auto"/>
              <w:jc w:val="center"/>
              <w:rPr>
                <w:rFonts w:ascii="Arial" w:eastAsia="Times New Roman" w:hAnsi="Arial"/>
                <w:sz w:val="24"/>
                <w:lang w:bidi="fa-IR"/>
              </w:rPr>
            </w:pPr>
            <w:r w:rsidRPr="002C18F3">
              <w:rPr>
                <w:sz w:val="24"/>
              </w:rPr>
              <w:t>61/1</w:t>
            </w:r>
          </w:p>
        </w:tc>
        <w:tc>
          <w:tcPr>
            <w:tcW w:w="930" w:type="dxa"/>
            <w:gridSpan w:val="2"/>
            <w:tcBorders>
              <w:top w:val="nil"/>
              <w:left w:val="nil"/>
              <w:bottom w:val="single" w:sz="4" w:space="0" w:color="auto"/>
              <w:right w:val="nil"/>
            </w:tcBorders>
            <w:shd w:val="clear" w:color="000000" w:fill="DDEBF7"/>
            <w:noWrap/>
            <w:vAlign w:val="center"/>
            <w:hideMark/>
          </w:tcPr>
          <w:p w14:paraId="6F00B0BA" w14:textId="1D58C668" w:rsidR="0023056C" w:rsidRPr="002C18F3" w:rsidRDefault="0023056C" w:rsidP="0023056C">
            <w:pPr>
              <w:bidi/>
              <w:spacing w:after="0" w:line="240" w:lineRule="auto"/>
              <w:jc w:val="center"/>
              <w:rPr>
                <w:rFonts w:ascii="Arial" w:eastAsia="Times New Roman" w:hAnsi="Arial"/>
                <w:sz w:val="24"/>
                <w:rtl/>
                <w:lang w:bidi="fa-IR"/>
              </w:rPr>
            </w:pPr>
            <w:r w:rsidRPr="002C18F3">
              <w:rPr>
                <w:sz w:val="24"/>
              </w:rPr>
              <w:t>14/8</w:t>
            </w:r>
          </w:p>
        </w:tc>
        <w:tc>
          <w:tcPr>
            <w:tcW w:w="1416" w:type="dxa"/>
            <w:gridSpan w:val="2"/>
            <w:tcBorders>
              <w:top w:val="nil"/>
              <w:left w:val="nil"/>
              <w:bottom w:val="single" w:sz="4" w:space="0" w:color="auto"/>
              <w:right w:val="nil"/>
            </w:tcBorders>
            <w:shd w:val="clear" w:color="000000" w:fill="DDEBF7"/>
            <w:noWrap/>
            <w:hideMark/>
          </w:tcPr>
          <w:p w14:paraId="0888B6AD" w14:textId="4E4513FC"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64,098,844</w:t>
            </w:r>
          </w:p>
        </w:tc>
        <w:tc>
          <w:tcPr>
            <w:tcW w:w="1701" w:type="dxa"/>
            <w:gridSpan w:val="4"/>
            <w:tcBorders>
              <w:top w:val="nil"/>
              <w:left w:val="nil"/>
              <w:bottom w:val="single" w:sz="4" w:space="0" w:color="auto"/>
              <w:right w:val="nil"/>
            </w:tcBorders>
            <w:shd w:val="clear" w:color="000000" w:fill="DDEBF7"/>
            <w:noWrap/>
            <w:hideMark/>
          </w:tcPr>
          <w:p w14:paraId="7FD4BBEC" w14:textId="21432DCD" w:rsidR="0023056C" w:rsidRPr="0023056C" w:rsidRDefault="0023056C" w:rsidP="0023056C">
            <w:pPr>
              <w:bidi/>
              <w:spacing w:after="0" w:line="240" w:lineRule="auto"/>
              <w:jc w:val="center"/>
              <w:rPr>
                <w:rFonts w:ascii="Arial" w:eastAsia="Times New Roman" w:hAnsi="Arial"/>
                <w:sz w:val="24"/>
                <w:szCs w:val="28"/>
                <w:rtl/>
                <w:lang w:bidi="fa-IR"/>
              </w:rPr>
            </w:pPr>
            <w:r w:rsidRPr="0023056C">
              <w:rPr>
                <w:sz w:val="24"/>
                <w:szCs w:val="28"/>
              </w:rPr>
              <w:t>81,442,930</w:t>
            </w:r>
          </w:p>
        </w:tc>
      </w:tr>
    </w:tbl>
    <w:p w14:paraId="2A5DAF19" w14:textId="77777777" w:rsidR="006C3D01" w:rsidRDefault="006C3D01" w:rsidP="00C00B4A">
      <w:pPr>
        <w:bidi/>
        <w:rPr>
          <w:rtl/>
          <w:lang w:bidi="fa-IR"/>
        </w:rPr>
      </w:pPr>
    </w:p>
    <w:p w14:paraId="350D98F0" w14:textId="5289FF13" w:rsidR="006C3D01" w:rsidRDefault="002025BF" w:rsidP="00C00B4A">
      <w:pPr>
        <w:bidi/>
        <w:jc w:val="center"/>
        <w:rPr>
          <w:rtl/>
          <w:lang w:bidi="fa-IR"/>
        </w:rPr>
      </w:pPr>
      <w:r w:rsidRPr="002025BF">
        <w:rPr>
          <w:noProof/>
          <w:lang w:bidi="fa-IR"/>
        </w:rPr>
        <w:lastRenderedPageBreak/>
        <w:drawing>
          <wp:inline distT="0" distB="0" distL="0" distR="0" wp14:anchorId="130B5AD7" wp14:editId="056D65B6">
            <wp:extent cx="6030595" cy="8516203"/>
            <wp:effectExtent l="0" t="0" r="8255" b="0"/>
            <wp:docPr id="19" name="Chart 19">
              <a:extLst xmlns:a="http://schemas.openxmlformats.org/drawingml/2006/main">
                <a:ext uri="{FF2B5EF4-FFF2-40B4-BE49-F238E27FC236}">
                  <a16:creationId xmlns:a16="http://schemas.microsoft.com/office/drawing/2014/main" id="{17FAA26A-4235-46B5-9878-9538DEBBA1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7EAE473" w14:textId="7614E3BA" w:rsidR="006C3D01" w:rsidRPr="00841919" w:rsidRDefault="006C3D01" w:rsidP="00C00B4A">
      <w:pPr>
        <w:pStyle w:val="Heading4"/>
        <w:rPr>
          <w:rtl/>
        </w:rPr>
      </w:pPr>
      <w:bookmarkStart w:id="175" w:name="_Toc184220899"/>
      <w:r>
        <w:rPr>
          <w:rFonts w:hint="cs"/>
          <w:rtl/>
        </w:rPr>
        <w:t>نمودار</w:t>
      </w:r>
      <w:r w:rsidR="007F2E15">
        <w:rPr>
          <w:rFonts w:hint="cs"/>
          <w:rtl/>
        </w:rPr>
        <w:t xml:space="preserve"> </w:t>
      </w:r>
      <w:r w:rsidR="00CA09AE">
        <w:rPr>
          <w:rFonts w:hint="cs"/>
          <w:rtl/>
        </w:rPr>
        <w:t>37</w:t>
      </w:r>
      <w:r w:rsidR="007F2E15">
        <w:rPr>
          <w:rFonts w:hint="cs"/>
          <w:rtl/>
        </w:rPr>
        <w:t>:</w:t>
      </w:r>
      <w:r>
        <w:rPr>
          <w:rFonts w:hint="cs"/>
          <w:rtl/>
        </w:rPr>
        <w:t xml:space="preserve"> توزیع فراوانی </w:t>
      </w:r>
      <w:r w:rsidR="00172345">
        <w:rPr>
          <w:rFonts w:hint="cs"/>
          <w:rtl/>
        </w:rPr>
        <w:t>پرونده‌های فعال فوت</w:t>
      </w:r>
      <w:r>
        <w:rPr>
          <w:rFonts w:hint="cs"/>
          <w:rtl/>
        </w:rPr>
        <w:t xml:space="preserve"> به تفکیک </w:t>
      </w:r>
      <w:r w:rsidR="00323AE5">
        <w:rPr>
          <w:rFonts w:hint="cs"/>
          <w:rtl/>
        </w:rPr>
        <w:t>اداره‌کل</w:t>
      </w:r>
      <w:r>
        <w:rPr>
          <w:rFonts w:hint="cs"/>
          <w:rtl/>
        </w:rPr>
        <w:t xml:space="preserve"> </w:t>
      </w:r>
      <w:r w:rsidR="0095155D">
        <w:rPr>
          <w:rFonts w:hint="cs"/>
          <w:rtl/>
        </w:rPr>
        <w:t>و جنسیت</w:t>
      </w:r>
      <w:r w:rsidR="00576747">
        <w:rPr>
          <w:rtl/>
        </w:rPr>
        <w:br w:type="page"/>
      </w:r>
      <w:bookmarkStart w:id="176" w:name="_Toc51678201"/>
      <w:r w:rsidR="00576747" w:rsidRPr="00076A17">
        <w:rPr>
          <w:noProof/>
          <w:rtl/>
        </w:rPr>
        <w:lastRenderedPageBreak/>
        <w:drawing>
          <wp:anchor distT="0" distB="0" distL="114300" distR="114300" simplePos="0" relativeHeight="251662336" behindDoc="0" locked="0" layoutInCell="1" allowOverlap="1" wp14:anchorId="39DB2C98" wp14:editId="0E6E9E61">
            <wp:simplePos x="0" y="0"/>
            <wp:positionH relativeFrom="page">
              <wp:posOffset>-181297</wp:posOffset>
            </wp:positionH>
            <wp:positionV relativeFrom="paragraph">
              <wp:posOffset>-914400</wp:posOffset>
            </wp:positionV>
            <wp:extent cx="7755255" cy="10658901"/>
            <wp:effectExtent l="0" t="0" r="0" b="9525"/>
            <wp:wrapNone/>
            <wp:docPr id="41" name="Picture 41" descr="D:\sso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so cover.png"/>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755255" cy="10658901"/>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75"/>
      <w:bookmarkEnd w:id="176"/>
    </w:p>
    <w:sectPr w:rsidR="006C3D01" w:rsidRPr="00841919" w:rsidSect="002C5596">
      <w:headerReference w:type="default" r:id="rId48"/>
      <w:footerReference w:type="default" r:id="rId49"/>
      <w:pgSz w:w="11906" w:h="16838" w:code="9"/>
      <w:pgMar w:top="1440" w:right="1325" w:bottom="1276"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D2FD0E" w14:textId="77777777" w:rsidR="00F36DFA" w:rsidRDefault="00F36DFA" w:rsidP="007636C2">
      <w:pPr>
        <w:spacing w:after="0" w:line="240" w:lineRule="auto"/>
      </w:pPr>
      <w:r>
        <w:separator/>
      </w:r>
    </w:p>
  </w:endnote>
  <w:endnote w:type="continuationSeparator" w:id="0">
    <w:p w14:paraId="50335BDD" w14:textId="77777777" w:rsidR="00F36DFA" w:rsidRDefault="00F36DFA" w:rsidP="00763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NPIYaghoot">
    <w:altName w:val="Calibri"/>
    <w:charset w:val="00"/>
    <w:family w:val="auto"/>
    <w:pitch w:val="variable"/>
    <w:sig w:usb0="A000002F" w:usb1="0000000A" w:usb2="00000000" w:usb3="00000000" w:csb0="0000011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 Koodak">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6354039"/>
      <w:docPartObj>
        <w:docPartGallery w:val="Page Numbers (Bottom of Page)"/>
        <w:docPartUnique/>
      </w:docPartObj>
    </w:sdtPr>
    <w:sdtEndPr>
      <w:rPr>
        <w:noProof/>
      </w:rPr>
    </w:sdtEndPr>
    <w:sdtContent>
      <w:p w14:paraId="09FE93A8" w14:textId="77777777" w:rsidR="00DC55C4" w:rsidRDefault="00DC55C4">
        <w:pPr>
          <w:pStyle w:val="Footer"/>
          <w:jc w:val="center"/>
        </w:pPr>
        <w:r>
          <w:fldChar w:fldCharType="begin"/>
        </w:r>
        <w:r>
          <w:instrText xml:space="preserve"> PAGE   \* MERGEFORMAT </w:instrText>
        </w:r>
        <w:r>
          <w:fldChar w:fldCharType="separate"/>
        </w:r>
        <w:r w:rsidRPr="0028285B">
          <w:rPr>
            <w:noProof/>
            <w:rtl/>
            <w:lang w:bidi="fa-IR"/>
          </w:rPr>
          <w:t>2</w:t>
        </w:r>
        <w:r>
          <w:rPr>
            <w:noProof/>
          </w:rPr>
          <w:fldChar w:fldCharType="end"/>
        </w:r>
      </w:p>
    </w:sdtContent>
  </w:sdt>
  <w:p w14:paraId="06734DA8" w14:textId="77777777" w:rsidR="00DC55C4" w:rsidRDefault="00DC55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811AB3" w14:textId="77777777" w:rsidR="00F36DFA" w:rsidRDefault="00F36DFA" w:rsidP="007636C2">
      <w:pPr>
        <w:spacing w:after="0" w:line="240" w:lineRule="auto"/>
      </w:pPr>
      <w:r>
        <w:separator/>
      </w:r>
    </w:p>
  </w:footnote>
  <w:footnote w:type="continuationSeparator" w:id="0">
    <w:p w14:paraId="36F6AD94" w14:textId="77777777" w:rsidR="00F36DFA" w:rsidRDefault="00F36DFA" w:rsidP="007636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68DE7" w14:textId="49BD30B2" w:rsidR="00DC55C4" w:rsidRPr="005C5BD4" w:rsidRDefault="00DC55C4" w:rsidP="00E126AB">
    <w:pPr>
      <w:pStyle w:val="Header"/>
      <w:rPr>
        <w:b/>
        <w:bCs/>
        <w:sz w:val="24"/>
        <w:szCs w:val="28"/>
        <w:u w:val="single"/>
        <w:lang w:bidi="fa-IR"/>
      </w:rPr>
    </w:pPr>
    <w:r w:rsidRPr="000F47AB">
      <w:rPr>
        <w:b/>
        <w:bCs/>
        <w:noProof/>
        <w:color w:val="A6A6A6" w:themeColor="background1" w:themeShade="A6"/>
        <w:sz w:val="26"/>
        <w:szCs w:val="26"/>
        <w:u w:val="single"/>
        <w:lang w:bidi="fa-IR"/>
      </w:rPr>
      <w:drawing>
        <wp:anchor distT="0" distB="0" distL="114300" distR="114300" simplePos="0" relativeHeight="251658240" behindDoc="0" locked="0" layoutInCell="1" allowOverlap="1" wp14:anchorId="4E964F4D" wp14:editId="2A944945">
          <wp:simplePos x="0" y="0"/>
          <wp:positionH relativeFrom="column">
            <wp:posOffset>-666750</wp:posOffset>
          </wp:positionH>
          <wp:positionV relativeFrom="paragraph">
            <wp:posOffset>-106680</wp:posOffset>
          </wp:positionV>
          <wp:extent cx="567055" cy="558165"/>
          <wp:effectExtent l="0" t="0" r="4445" b="0"/>
          <wp:wrapNone/>
          <wp:docPr id="7" name="Picture 3">
            <a:extLst xmlns:a="http://schemas.openxmlformats.org/drawingml/2006/main">
              <a:ext uri="{FF2B5EF4-FFF2-40B4-BE49-F238E27FC236}">
                <a16:creationId xmlns:a16="http://schemas.microsoft.com/office/drawing/2014/main" id="{D0DCAADF-25DF-474C-A4DC-DF8F1AF11F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0DCAADF-25DF-474C-A4DC-DF8F1AF11FBF}"/>
                      </a:ext>
                    </a:extLst>
                  </pic:cNvPr>
                  <pic:cNvPicPr>
                    <a:picLocks noChangeAspect="1"/>
                  </pic:cNvPicPr>
                </pic:nvPicPr>
                <pic:blipFill rotWithShape="1">
                  <a:blip r:embed="rId1">
                    <a:duotone>
                      <a:prstClr val="black"/>
                      <a:schemeClr val="tx2">
                        <a:tint val="45000"/>
                        <a:satMod val="400000"/>
                      </a:schemeClr>
                    </a:duotone>
                    <a:extLst>
                      <a:ext uri="{BEBA8EAE-BF5A-486C-A8C5-ECC9F3942E4B}">
                        <a14:imgProps xmlns:a14="http://schemas.microsoft.com/office/drawing/2010/main">
                          <a14:imgLayer r:embed="rId2">
                            <a14:imgEffect>
                              <a14:colorTemperature colorTemp="1500"/>
                            </a14:imgEffect>
                            <a14:imgEffect>
                              <a14:saturation sat="400000"/>
                            </a14:imgEffect>
                            <a14:imgEffect>
                              <a14:brightnessContrast bright="100000" contrast="100000"/>
                            </a14:imgEffect>
                          </a14:imgLayer>
                        </a14:imgProps>
                      </a:ext>
                      <a:ext uri="{28A0092B-C50C-407E-A947-70E740481C1C}">
                        <a14:useLocalDpi xmlns:a14="http://schemas.microsoft.com/office/drawing/2010/main" val="0"/>
                      </a:ext>
                    </a:extLst>
                  </a:blip>
                  <a:srcRect l="1" r="4354" b="26759"/>
                  <a:stretch/>
                </pic:blipFill>
                <pic:spPr>
                  <a:xfrm>
                    <a:off x="0" y="0"/>
                    <a:ext cx="567055" cy="558165"/>
                  </a:xfrm>
                  <a:prstGeom prst="rect">
                    <a:avLst/>
                  </a:prstGeom>
                  <a:noFill/>
                </pic:spPr>
              </pic:pic>
            </a:graphicData>
          </a:graphic>
        </wp:anchor>
      </w:drawing>
    </w:r>
    <w:r w:rsidRPr="000F47AB">
      <w:rPr>
        <w:rFonts w:hint="cs"/>
        <w:b/>
        <w:bCs/>
        <w:color w:val="A6A6A6" w:themeColor="background1" w:themeShade="A6"/>
        <w:sz w:val="26"/>
        <w:szCs w:val="26"/>
        <w:u w:val="single"/>
        <w:rtl/>
        <w:lang w:bidi="fa-IR"/>
      </w:rPr>
      <w:t>گزارش مستمری بگیران سا</w:t>
    </w:r>
    <w:r w:rsidRPr="00807945">
      <w:rPr>
        <w:rFonts w:hint="cs"/>
        <w:b/>
        <w:bCs/>
        <w:color w:val="A6A6A6" w:themeColor="background1" w:themeShade="A6"/>
        <w:sz w:val="26"/>
        <w:szCs w:val="26"/>
        <w:u w:val="single"/>
        <w:rtl/>
        <w:lang w:bidi="fa-IR"/>
      </w:rPr>
      <w:t xml:space="preserve">ل </w:t>
    </w:r>
    <w:r>
      <w:rPr>
        <w:rFonts w:hint="cs"/>
        <w:b/>
        <w:bCs/>
        <w:color w:val="A6A6A6" w:themeColor="background1" w:themeShade="A6"/>
        <w:sz w:val="26"/>
        <w:szCs w:val="26"/>
        <w:u w:val="single"/>
        <w:rtl/>
        <w:lang w:bidi="fa-IR"/>
      </w:rPr>
      <w:t>1402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A04E40"/>
    <w:multiLevelType w:val="hybridMultilevel"/>
    <w:tmpl w:val="6D223208"/>
    <w:lvl w:ilvl="0" w:tplc="FFFFFFFF">
      <w:start w:val="1"/>
      <w:numFmt w:val="bullet"/>
      <w:lvlText w:val=""/>
      <w:lvlJc w:val="left"/>
      <w:pPr>
        <w:ind w:left="1026" w:hanging="360"/>
      </w:pPr>
      <w:rPr>
        <w:rFonts w:ascii="Wingdings" w:hAnsi="Wingdings" w:hint="default"/>
      </w:rPr>
    </w:lvl>
    <w:lvl w:ilvl="1" w:tplc="FFFFFFFF" w:tentative="1">
      <w:start w:val="1"/>
      <w:numFmt w:val="bullet"/>
      <w:lvlText w:val="o"/>
      <w:lvlJc w:val="left"/>
      <w:pPr>
        <w:ind w:left="1746" w:hanging="360"/>
      </w:pPr>
      <w:rPr>
        <w:rFonts w:ascii="Courier New" w:hAnsi="Courier New" w:cs="Courier New" w:hint="default"/>
      </w:rPr>
    </w:lvl>
    <w:lvl w:ilvl="2" w:tplc="FFFFFFFF" w:tentative="1">
      <w:start w:val="1"/>
      <w:numFmt w:val="bullet"/>
      <w:lvlText w:val=""/>
      <w:lvlJc w:val="left"/>
      <w:pPr>
        <w:ind w:left="2466" w:hanging="360"/>
      </w:pPr>
      <w:rPr>
        <w:rFonts w:ascii="Wingdings" w:hAnsi="Wingdings" w:hint="default"/>
      </w:rPr>
    </w:lvl>
    <w:lvl w:ilvl="3" w:tplc="FFFFFFFF" w:tentative="1">
      <w:start w:val="1"/>
      <w:numFmt w:val="bullet"/>
      <w:lvlText w:val=""/>
      <w:lvlJc w:val="left"/>
      <w:pPr>
        <w:ind w:left="3186" w:hanging="360"/>
      </w:pPr>
      <w:rPr>
        <w:rFonts w:ascii="Symbol" w:hAnsi="Symbol" w:hint="default"/>
      </w:rPr>
    </w:lvl>
    <w:lvl w:ilvl="4" w:tplc="FFFFFFFF" w:tentative="1">
      <w:start w:val="1"/>
      <w:numFmt w:val="bullet"/>
      <w:lvlText w:val="o"/>
      <w:lvlJc w:val="left"/>
      <w:pPr>
        <w:ind w:left="3906" w:hanging="360"/>
      </w:pPr>
      <w:rPr>
        <w:rFonts w:ascii="Courier New" w:hAnsi="Courier New" w:cs="Courier New" w:hint="default"/>
      </w:rPr>
    </w:lvl>
    <w:lvl w:ilvl="5" w:tplc="FFFFFFFF" w:tentative="1">
      <w:start w:val="1"/>
      <w:numFmt w:val="bullet"/>
      <w:lvlText w:val=""/>
      <w:lvlJc w:val="left"/>
      <w:pPr>
        <w:ind w:left="4626" w:hanging="360"/>
      </w:pPr>
      <w:rPr>
        <w:rFonts w:ascii="Wingdings" w:hAnsi="Wingdings" w:hint="default"/>
      </w:rPr>
    </w:lvl>
    <w:lvl w:ilvl="6" w:tplc="FFFFFFFF" w:tentative="1">
      <w:start w:val="1"/>
      <w:numFmt w:val="bullet"/>
      <w:lvlText w:val=""/>
      <w:lvlJc w:val="left"/>
      <w:pPr>
        <w:ind w:left="5346" w:hanging="360"/>
      </w:pPr>
      <w:rPr>
        <w:rFonts w:ascii="Symbol" w:hAnsi="Symbol" w:hint="default"/>
      </w:rPr>
    </w:lvl>
    <w:lvl w:ilvl="7" w:tplc="FFFFFFFF" w:tentative="1">
      <w:start w:val="1"/>
      <w:numFmt w:val="bullet"/>
      <w:lvlText w:val="o"/>
      <w:lvlJc w:val="left"/>
      <w:pPr>
        <w:ind w:left="6066" w:hanging="360"/>
      </w:pPr>
      <w:rPr>
        <w:rFonts w:ascii="Courier New" w:hAnsi="Courier New" w:cs="Courier New" w:hint="default"/>
      </w:rPr>
    </w:lvl>
    <w:lvl w:ilvl="8" w:tplc="FFFFFFFF" w:tentative="1">
      <w:start w:val="1"/>
      <w:numFmt w:val="bullet"/>
      <w:lvlText w:val=""/>
      <w:lvlJc w:val="left"/>
      <w:pPr>
        <w:ind w:left="6786" w:hanging="360"/>
      </w:pPr>
      <w:rPr>
        <w:rFonts w:ascii="Wingdings" w:hAnsi="Wingdings" w:hint="default"/>
      </w:rPr>
    </w:lvl>
  </w:abstractNum>
  <w:abstractNum w:abstractNumId="1" w15:restartNumberingAfterBreak="0">
    <w:nsid w:val="3BAE495B"/>
    <w:multiLevelType w:val="hybridMultilevel"/>
    <w:tmpl w:val="B5A27538"/>
    <w:lvl w:ilvl="0" w:tplc="F92EFE1A">
      <w:start w:val="1"/>
      <w:numFmt w:val="bullet"/>
      <w:lvlText w:val="-"/>
      <w:lvlJc w:val="left"/>
      <w:pPr>
        <w:ind w:left="288" w:hanging="360"/>
      </w:pPr>
      <w:rPr>
        <w:rFonts w:ascii="Calibri" w:eastAsiaTheme="minorHAnsi" w:hAnsi="Calibri" w:cs="B Nazanin"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 w15:restartNumberingAfterBreak="0">
    <w:nsid w:val="3DE94A5B"/>
    <w:multiLevelType w:val="hybridMultilevel"/>
    <w:tmpl w:val="6A6C46C0"/>
    <w:lvl w:ilvl="0" w:tplc="F92EFE1A">
      <w:start w:val="1"/>
      <w:numFmt w:val="bullet"/>
      <w:lvlText w:val="-"/>
      <w:lvlJc w:val="left"/>
      <w:pPr>
        <w:ind w:left="720" w:hanging="360"/>
      </w:pPr>
      <w:rPr>
        <w:rFonts w:ascii="Calibri" w:eastAsiaTheme="minorHAns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F6371C"/>
    <w:multiLevelType w:val="hybridMultilevel"/>
    <w:tmpl w:val="436E4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EC3865"/>
    <w:multiLevelType w:val="hybridMultilevel"/>
    <w:tmpl w:val="6212D3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F81BA1"/>
    <w:multiLevelType w:val="hybridMultilevel"/>
    <w:tmpl w:val="FE8AA748"/>
    <w:lvl w:ilvl="0" w:tplc="FFFFFFFF">
      <w:start w:val="1"/>
      <w:numFmt w:val="bullet"/>
      <w:lvlText w:val="-"/>
      <w:lvlJc w:val="left"/>
      <w:pPr>
        <w:ind w:left="643" w:hanging="360"/>
      </w:pPr>
      <w:rPr>
        <w:rFonts w:ascii="Times New Roman" w:eastAsia="Times New Roman" w:hAnsi="Times New Roman" w:cs="B Nazanin" w:hint="default"/>
      </w:rPr>
    </w:lvl>
    <w:lvl w:ilvl="1" w:tplc="FFFFFFFF" w:tentative="1">
      <w:start w:val="1"/>
      <w:numFmt w:val="bullet"/>
      <w:lvlText w:val="o"/>
      <w:lvlJc w:val="left"/>
      <w:pPr>
        <w:ind w:left="1363" w:hanging="360"/>
      </w:pPr>
      <w:rPr>
        <w:rFonts w:ascii="Courier New" w:hAnsi="Courier New" w:cs="Courier New" w:hint="default"/>
      </w:rPr>
    </w:lvl>
    <w:lvl w:ilvl="2" w:tplc="FFFFFFFF" w:tentative="1">
      <w:start w:val="1"/>
      <w:numFmt w:val="bullet"/>
      <w:lvlText w:val=""/>
      <w:lvlJc w:val="left"/>
      <w:pPr>
        <w:ind w:left="2083" w:hanging="360"/>
      </w:pPr>
      <w:rPr>
        <w:rFonts w:ascii="Wingdings" w:hAnsi="Wingdings" w:hint="default"/>
      </w:rPr>
    </w:lvl>
    <w:lvl w:ilvl="3" w:tplc="FFFFFFFF" w:tentative="1">
      <w:start w:val="1"/>
      <w:numFmt w:val="bullet"/>
      <w:lvlText w:val=""/>
      <w:lvlJc w:val="left"/>
      <w:pPr>
        <w:ind w:left="2803" w:hanging="360"/>
      </w:pPr>
      <w:rPr>
        <w:rFonts w:ascii="Symbol" w:hAnsi="Symbol" w:hint="default"/>
      </w:rPr>
    </w:lvl>
    <w:lvl w:ilvl="4" w:tplc="FFFFFFFF" w:tentative="1">
      <w:start w:val="1"/>
      <w:numFmt w:val="bullet"/>
      <w:lvlText w:val="o"/>
      <w:lvlJc w:val="left"/>
      <w:pPr>
        <w:ind w:left="3523" w:hanging="360"/>
      </w:pPr>
      <w:rPr>
        <w:rFonts w:ascii="Courier New" w:hAnsi="Courier New" w:cs="Courier New" w:hint="default"/>
      </w:rPr>
    </w:lvl>
    <w:lvl w:ilvl="5" w:tplc="FFFFFFFF" w:tentative="1">
      <w:start w:val="1"/>
      <w:numFmt w:val="bullet"/>
      <w:lvlText w:val=""/>
      <w:lvlJc w:val="left"/>
      <w:pPr>
        <w:ind w:left="4243" w:hanging="360"/>
      </w:pPr>
      <w:rPr>
        <w:rFonts w:ascii="Wingdings" w:hAnsi="Wingdings" w:hint="default"/>
      </w:rPr>
    </w:lvl>
    <w:lvl w:ilvl="6" w:tplc="FFFFFFFF" w:tentative="1">
      <w:start w:val="1"/>
      <w:numFmt w:val="bullet"/>
      <w:lvlText w:val=""/>
      <w:lvlJc w:val="left"/>
      <w:pPr>
        <w:ind w:left="4963" w:hanging="360"/>
      </w:pPr>
      <w:rPr>
        <w:rFonts w:ascii="Symbol" w:hAnsi="Symbol" w:hint="default"/>
      </w:rPr>
    </w:lvl>
    <w:lvl w:ilvl="7" w:tplc="FFFFFFFF" w:tentative="1">
      <w:start w:val="1"/>
      <w:numFmt w:val="bullet"/>
      <w:lvlText w:val="o"/>
      <w:lvlJc w:val="left"/>
      <w:pPr>
        <w:ind w:left="5683" w:hanging="360"/>
      </w:pPr>
      <w:rPr>
        <w:rFonts w:ascii="Courier New" w:hAnsi="Courier New" w:cs="Courier New" w:hint="default"/>
      </w:rPr>
    </w:lvl>
    <w:lvl w:ilvl="8" w:tplc="FFFFFFFF" w:tentative="1">
      <w:start w:val="1"/>
      <w:numFmt w:val="bullet"/>
      <w:lvlText w:val=""/>
      <w:lvlJc w:val="left"/>
      <w:pPr>
        <w:ind w:left="6403" w:hanging="360"/>
      </w:pPr>
      <w:rPr>
        <w:rFonts w:ascii="Wingdings" w:hAnsi="Wingdings" w:hint="default"/>
      </w:rPr>
    </w:lvl>
  </w:abstractNum>
  <w:abstractNum w:abstractNumId="6" w15:restartNumberingAfterBreak="0">
    <w:nsid w:val="54A91642"/>
    <w:multiLevelType w:val="hybridMultilevel"/>
    <w:tmpl w:val="B14AEB7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8B5395"/>
    <w:multiLevelType w:val="hybridMultilevel"/>
    <w:tmpl w:val="C4FEC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CC0523"/>
    <w:multiLevelType w:val="hybridMultilevel"/>
    <w:tmpl w:val="56705CC4"/>
    <w:lvl w:ilvl="0" w:tplc="3E02556C">
      <w:start w:val="1"/>
      <w:numFmt w:val="decimal"/>
      <w:pStyle w:val="Heading2"/>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9" w15:restartNumberingAfterBreak="0">
    <w:nsid w:val="69BF0A16"/>
    <w:multiLevelType w:val="hybridMultilevel"/>
    <w:tmpl w:val="F196887C"/>
    <w:lvl w:ilvl="0" w:tplc="EDC41D5E">
      <w:start w:val="100"/>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D05245"/>
    <w:multiLevelType w:val="hybridMultilevel"/>
    <w:tmpl w:val="F03EF9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F051ED"/>
    <w:multiLevelType w:val="hybridMultilevel"/>
    <w:tmpl w:val="74B483B8"/>
    <w:lvl w:ilvl="0" w:tplc="9E8C11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DC66FC"/>
    <w:multiLevelType w:val="hybridMultilevel"/>
    <w:tmpl w:val="502CF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9"/>
  </w:num>
  <w:num w:numId="4">
    <w:abstractNumId w:val="3"/>
  </w:num>
  <w:num w:numId="5">
    <w:abstractNumId w:val="10"/>
  </w:num>
  <w:num w:numId="6">
    <w:abstractNumId w:val="12"/>
  </w:num>
  <w:num w:numId="7">
    <w:abstractNumId w:val="8"/>
  </w:num>
  <w:num w:numId="8">
    <w:abstractNumId w:val="8"/>
  </w:num>
  <w:num w:numId="9">
    <w:abstractNumId w:val="11"/>
  </w:num>
  <w:num w:numId="10">
    <w:abstractNumId w:val="2"/>
  </w:num>
  <w:num w:numId="11">
    <w:abstractNumId w:val="1"/>
  </w:num>
  <w:num w:numId="12">
    <w:abstractNumId w:val="4"/>
  </w:num>
  <w:num w:numId="13">
    <w:abstractNumId w:val="0"/>
  </w:num>
  <w:num w:numId="14">
    <w:abstractNumId w:val="5"/>
  </w:num>
  <w:num w:numId="15">
    <w:abstractNumId w:val="8"/>
  </w:num>
  <w:num w:numId="16">
    <w:abstractNumId w:val="8"/>
  </w:num>
  <w:num w:numId="17">
    <w:abstractNumId w:val="8"/>
  </w:num>
  <w:num w:numId="18">
    <w:abstractNumId w:val="8"/>
  </w:num>
  <w:num w:numId="19">
    <w:abstractNumId w:val="8"/>
  </w:num>
  <w:num w:numId="20">
    <w:abstractNumId w:val="8"/>
  </w:num>
  <w:num w:numId="21">
    <w:abstractNumId w:val="8"/>
  </w:num>
  <w:num w:numId="22">
    <w:abstractNumId w:val="8"/>
  </w:num>
  <w:num w:numId="23">
    <w:abstractNumId w:val="8"/>
  </w:num>
  <w:num w:numId="24">
    <w:abstractNumId w:val="8"/>
  </w:num>
  <w:num w:numId="25">
    <w:abstractNumId w:val="8"/>
  </w:num>
  <w:num w:numId="26">
    <w:abstractNumId w:val="8"/>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A17"/>
    <w:rsid w:val="00004FC7"/>
    <w:rsid w:val="00005914"/>
    <w:rsid w:val="000060FC"/>
    <w:rsid w:val="00007224"/>
    <w:rsid w:val="00007419"/>
    <w:rsid w:val="00013E8B"/>
    <w:rsid w:val="00014B00"/>
    <w:rsid w:val="00016034"/>
    <w:rsid w:val="0001795D"/>
    <w:rsid w:val="00017CB3"/>
    <w:rsid w:val="00020E93"/>
    <w:rsid w:val="000211CE"/>
    <w:rsid w:val="000239D9"/>
    <w:rsid w:val="000268A5"/>
    <w:rsid w:val="00026F47"/>
    <w:rsid w:val="000275BF"/>
    <w:rsid w:val="00027B5B"/>
    <w:rsid w:val="00027F6E"/>
    <w:rsid w:val="000325C0"/>
    <w:rsid w:val="00035A71"/>
    <w:rsid w:val="000363E2"/>
    <w:rsid w:val="0004028B"/>
    <w:rsid w:val="00040D9B"/>
    <w:rsid w:val="000422F2"/>
    <w:rsid w:val="00042972"/>
    <w:rsid w:val="000458DA"/>
    <w:rsid w:val="00046032"/>
    <w:rsid w:val="000512D4"/>
    <w:rsid w:val="000529DF"/>
    <w:rsid w:val="000549ED"/>
    <w:rsid w:val="00055AEB"/>
    <w:rsid w:val="00055F91"/>
    <w:rsid w:val="00056EDD"/>
    <w:rsid w:val="0005787A"/>
    <w:rsid w:val="00060D70"/>
    <w:rsid w:val="00061CF6"/>
    <w:rsid w:val="0006211E"/>
    <w:rsid w:val="0006290A"/>
    <w:rsid w:val="000634B0"/>
    <w:rsid w:val="0006432E"/>
    <w:rsid w:val="00064876"/>
    <w:rsid w:val="00065781"/>
    <w:rsid w:val="00066074"/>
    <w:rsid w:val="0006751E"/>
    <w:rsid w:val="00067F69"/>
    <w:rsid w:val="00071055"/>
    <w:rsid w:val="000723FA"/>
    <w:rsid w:val="00074196"/>
    <w:rsid w:val="00075775"/>
    <w:rsid w:val="00075C49"/>
    <w:rsid w:val="000764F0"/>
    <w:rsid w:val="00076A17"/>
    <w:rsid w:val="000809BE"/>
    <w:rsid w:val="00084B7F"/>
    <w:rsid w:val="00085561"/>
    <w:rsid w:val="0009091B"/>
    <w:rsid w:val="00093551"/>
    <w:rsid w:val="00093D35"/>
    <w:rsid w:val="000953C5"/>
    <w:rsid w:val="00097323"/>
    <w:rsid w:val="000A0127"/>
    <w:rsid w:val="000A04EA"/>
    <w:rsid w:val="000A388A"/>
    <w:rsid w:val="000A3C09"/>
    <w:rsid w:val="000A4A64"/>
    <w:rsid w:val="000B0363"/>
    <w:rsid w:val="000B2294"/>
    <w:rsid w:val="000B2D79"/>
    <w:rsid w:val="000B33FF"/>
    <w:rsid w:val="000B4133"/>
    <w:rsid w:val="000B4C76"/>
    <w:rsid w:val="000B6A38"/>
    <w:rsid w:val="000C4144"/>
    <w:rsid w:val="000D0B96"/>
    <w:rsid w:val="000D1521"/>
    <w:rsid w:val="000D3E41"/>
    <w:rsid w:val="000D7493"/>
    <w:rsid w:val="000E1FFD"/>
    <w:rsid w:val="000E2327"/>
    <w:rsid w:val="000E2725"/>
    <w:rsid w:val="000E2BD5"/>
    <w:rsid w:val="000E3BF9"/>
    <w:rsid w:val="000E7648"/>
    <w:rsid w:val="000E7ED5"/>
    <w:rsid w:val="000F2A57"/>
    <w:rsid w:val="000F2CAD"/>
    <w:rsid w:val="000F47AB"/>
    <w:rsid w:val="000F5BB3"/>
    <w:rsid w:val="000F5DDD"/>
    <w:rsid w:val="000F638C"/>
    <w:rsid w:val="00103E74"/>
    <w:rsid w:val="00105789"/>
    <w:rsid w:val="00105AB8"/>
    <w:rsid w:val="0010719B"/>
    <w:rsid w:val="00115FB2"/>
    <w:rsid w:val="00116238"/>
    <w:rsid w:val="0011679F"/>
    <w:rsid w:val="00116935"/>
    <w:rsid w:val="00116A34"/>
    <w:rsid w:val="00120FAA"/>
    <w:rsid w:val="001264B9"/>
    <w:rsid w:val="00126C57"/>
    <w:rsid w:val="00126E7F"/>
    <w:rsid w:val="00132857"/>
    <w:rsid w:val="0013357E"/>
    <w:rsid w:val="00135086"/>
    <w:rsid w:val="00137B78"/>
    <w:rsid w:val="00137BE6"/>
    <w:rsid w:val="00141A60"/>
    <w:rsid w:val="00141C79"/>
    <w:rsid w:val="001459A7"/>
    <w:rsid w:val="001541C6"/>
    <w:rsid w:val="00161B49"/>
    <w:rsid w:val="001625E1"/>
    <w:rsid w:val="0016336D"/>
    <w:rsid w:val="0016361D"/>
    <w:rsid w:val="00163A9C"/>
    <w:rsid w:val="001661F5"/>
    <w:rsid w:val="00170CD3"/>
    <w:rsid w:val="00172345"/>
    <w:rsid w:val="001725B0"/>
    <w:rsid w:val="00172C3A"/>
    <w:rsid w:val="00174889"/>
    <w:rsid w:val="001749C0"/>
    <w:rsid w:val="00174A99"/>
    <w:rsid w:val="00180726"/>
    <w:rsid w:val="00181829"/>
    <w:rsid w:val="001827B6"/>
    <w:rsid w:val="00183547"/>
    <w:rsid w:val="00184F41"/>
    <w:rsid w:val="00185986"/>
    <w:rsid w:val="001906C1"/>
    <w:rsid w:val="00191F9E"/>
    <w:rsid w:val="0019228E"/>
    <w:rsid w:val="00197E65"/>
    <w:rsid w:val="001A03C7"/>
    <w:rsid w:val="001A094E"/>
    <w:rsid w:val="001A3187"/>
    <w:rsid w:val="001A3D75"/>
    <w:rsid w:val="001A71C7"/>
    <w:rsid w:val="001B0B9F"/>
    <w:rsid w:val="001B18A9"/>
    <w:rsid w:val="001B2837"/>
    <w:rsid w:val="001B2E06"/>
    <w:rsid w:val="001B3419"/>
    <w:rsid w:val="001B3CEF"/>
    <w:rsid w:val="001B63D8"/>
    <w:rsid w:val="001B65A6"/>
    <w:rsid w:val="001C11E5"/>
    <w:rsid w:val="001C27FC"/>
    <w:rsid w:val="001C4B9F"/>
    <w:rsid w:val="001C5B48"/>
    <w:rsid w:val="001C6D86"/>
    <w:rsid w:val="001C6E48"/>
    <w:rsid w:val="001C7D38"/>
    <w:rsid w:val="001D00F5"/>
    <w:rsid w:val="001D2ADF"/>
    <w:rsid w:val="001D2B8A"/>
    <w:rsid w:val="001D55EE"/>
    <w:rsid w:val="001D59F9"/>
    <w:rsid w:val="001D7D8F"/>
    <w:rsid w:val="001E09EE"/>
    <w:rsid w:val="001E0AA8"/>
    <w:rsid w:val="001E236D"/>
    <w:rsid w:val="001E3140"/>
    <w:rsid w:val="001E49EA"/>
    <w:rsid w:val="001E4A81"/>
    <w:rsid w:val="001F3434"/>
    <w:rsid w:val="001F4343"/>
    <w:rsid w:val="001F5848"/>
    <w:rsid w:val="001F5D43"/>
    <w:rsid w:val="001F6FC3"/>
    <w:rsid w:val="002010A9"/>
    <w:rsid w:val="00201241"/>
    <w:rsid w:val="002025BF"/>
    <w:rsid w:val="00204A82"/>
    <w:rsid w:val="002122AA"/>
    <w:rsid w:val="00213AE3"/>
    <w:rsid w:val="00213F3D"/>
    <w:rsid w:val="002151F0"/>
    <w:rsid w:val="00215F45"/>
    <w:rsid w:val="00217986"/>
    <w:rsid w:val="002218ED"/>
    <w:rsid w:val="0023056C"/>
    <w:rsid w:val="002315DE"/>
    <w:rsid w:val="00240570"/>
    <w:rsid w:val="00240A5D"/>
    <w:rsid w:val="00242514"/>
    <w:rsid w:val="00250F59"/>
    <w:rsid w:val="002541B2"/>
    <w:rsid w:val="002570F5"/>
    <w:rsid w:val="00257DB9"/>
    <w:rsid w:val="002620EB"/>
    <w:rsid w:val="0026241E"/>
    <w:rsid w:val="002624D1"/>
    <w:rsid w:val="00262A7E"/>
    <w:rsid w:val="00263964"/>
    <w:rsid w:val="00264671"/>
    <w:rsid w:val="00264EBF"/>
    <w:rsid w:val="002716E8"/>
    <w:rsid w:val="0027347E"/>
    <w:rsid w:val="00276AD0"/>
    <w:rsid w:val="00277558"/>
    <w:rsid w:val="00280CD6"/>
    <w:rsid w:val="0028115C"/>
    <w:rsid w:val="002814A6"/>
    <w:rsid w:val="0028221D"/>
    <w:rsid w:val="0028285B"/>
    <w:rsid w:val="002828D0"/>
    <w:rsid w:val="0028509E"/>
    <w:rsid w:val="00290555"/>
    <w:rsid w:val="00290E0C"/>
    <w:rsid w:val="00291724"/>
    <w:rsid w:val="00291B07"/>
    <w:rsid w:val="00291C0C"/>
    <w:rsid w:val="0029308D"/>
    <w:rsid w:val="00293466"/>
    <w:rsid w:val="00294088"/>
    <w:rsid w:val="0029586F"/>
    <w:rsid w:val="0029653B"/>
    <w:rsid w:val="00296B8C"/>
    <w:rsid w:val="00297070"/>
    <w:rsid w:val="00297C63"/>
    <w:rsid w:val="002A0333"/>
    <w:rsid w:val="002A046F"/>
    <w:rsid w:val="002A0845"/>
    <w:rsid w:val="002A11FE"/>
    <w:rsid w:val="002A1D2B"/>
    <w:rsid w:val="002A3D50"/>
    <w:rsid w:val="002A69FB"/>
    <w:rsid w:val="002B011A"/>
    <w:rsid w:val="002B12E1"/>
    <w:rsid w:val="002B15BF"/>
    <w:rsid w:val="002B4610"/>
    <w:rsid w:val="002B46E0"/>
    <w:rsid w:val="002C1434"/>
    <w:rsid w:val="002C18F3"/>
    <w:rsid w:val="002C2902"/>
    <w:rsid w:val="002C4E30"/>
    <w:rsid w:val="002C5596"/>
    <w:rsid w:val="002C6E16"/>
    <w:rsid w:val="002D02E8"/>
    <w:rsid w:val="002D0F8D"/>
    <w:rsid w:val="002D181F"/>
    <w:rsid w:val="002D1E2E"/>
    <w:rsid w:val="002D2B35"/>
    <w:rsid w:val="002D4BD5"/>
    <w:rsid w:val="002D4F4A"/>
    <w:rsid w:val="002D63B6"/>
    <w:rsid w:val="002D68A2"/>
    <w:rsid w:val="002D71FE"/>
    <w:rsid w:val="002E09BA"/>
    <w:rsid w:val="002E33CA"/>
    <w:rsid w:val="002E36A6"/>
    <w:rsid w:val="002F01A8"/>
    <w:rsid w:val="002F1EC5"/>
    <w:rsid w:val="002F2867"/>
    <w:rsid w:val="002F2B12"/>
    <w:rsid w:val="002F2ECC"/>
    <w:rsid w:val="002F3FDF"/>
    <w:rsid w:val="002F7D7A"/>
    <w:rsid w:val="00301A16"/>
    <w:rsid w:val="00302C83"/>
    <w:rsid w:val="00303DE7"/>
    <w:rsid w:val="00305DDE"/>
    <w:rsid w:val="00306096"/>
    <w:rsid w:val="003060CD"/>
    <w:rsid w:val="00310347"/>
    <w:rsid w:val="0031046C"/>
    <w:rsid w:val="00315148"/>
    <w:rsid w:val="00315504"/>
    <w:rsid w:val="0031552E"/>
    <w:rsid w:val="00316196"/>
    <w:rsid w:val="003164B9"/>
    <w:rsid w:val="0031687E"/>
    <w:rsid w:val="0031787A"/>
    <w:rsid w:val="00320C5D"/>
    <w:rsid w:val="00320E9C"/>
    <w:rsid w:val="00321737"/>
    <w:rsid w:val="00323AE5"/>
    <w:rsid w:val="00323F9C"/>
    <w:rsid w:val="00324473"/>
    <w:rsid w:val="00324878"/>
    <w:rsid w:val="00324BCE"/>
    <w:rsid w:val="00326D23"/>
    <w:rsid w:val="0033167E"/>
    <w:rsid w:val="0033245E"/>
    <w:rsid w:val="003327B3"/>
    <w:rsid w:val="00332CE7"/>
    <w:rsid w:val="00333842"/>
    <w:rsid w:val="0033718B"/>
    <w:rsid w:val="00337202"/>
    <w:rsid w:val="0034159C"/>
    <w:rsid w:val="00341A8A"/>
    <w:rsid w:val="00343E41"/>
    <w:rsid w:val="00344DBE"/>
    <w:rsid w:val="0034512C"/>
    <w:rsid w:val="00346740"/>
    <w:rsid w:val="003526A8"/>
    <w:rsid w:val="00353449"/>
    <w:rsid w:val="003536C6"/>
    <w:rsid w:val="0035610B"/>
    <w:rsid w:val="003572BB"/>
    <w:rsid w:val="0035784C"/>
    <w:rsid w:val="00364C40"/>
    <w:rsid w:val="00365EBD"/>
    <w:rsid w:val="0036753D"/>
    <w:rsid w:val="00371439"/>
    <w:rsid w:val="003715FB"/>
    <w:rsid w:val="00372EE6"/>
    <w:rsid w:val="0037516E"/>
    <w:rsid w:val="003768E6"/>
    <w:rsid w:val="00380D35"/>
    <w:rsid w:val="00381528"/>
    <w:rsid w:val="003819BF"/>
    <w:rsid w:val="003822F0"/>
    <w:rsid w:val="003825C5"/>
    <w:rsid w:val="0038509A"/>
    <w:rsid w:val="00385F5A"/>
    <w:rsid w:val="00386BA3"/>
    <w:rsid w:val="00393024"/>
    <w:rsid w:val="003949FC"/>
    <w:rsid w:val="00394AD8"/>
    <w:rsid w:val="00394F33"/>
    <w:rsid w:val="00394F40"/>
    <w:rsid w:val="0039544E"/>
    <w:rsid w:val="00396C61"/>
    <w:rsid w:val="0039739A"/>
    <w:rsid w:val="003A0513"/>
    <w:rsid w:val="003A43A0"/>
    <w:rsid w:val="003A727F"/>
    <w:rsid w:val="003A7411"/>
    <w:rsid w:val="003A779F"/>
    <w:rsid w:val="003A78AE"/>
    <w:rsid w:val="003B05C1"/>
    <w:rsid w:val="003B3D39"/>
    <w:rsid w:val="003B422E"/>
    <w:rsid w:val="003B6D1F"/>
    <w:rsid w:val="003B7D8B"/>
    <w:rsid w:val="003C0FAE"/>
    <w:rsid w:val="003C5A76"/>
    <w:rsid w:val="003C7D4B"/>
    <w:rsid w:val="003D46E5"/>
    <w:rsid w:val="003D4F61"/>
    <w:rsid w:val="003D5531"/>
    <w:rsid w:val="003D75DB"/>
    <w:rsid w:val="003E079B"/>
    <w:rsid w:val="003E1040"/>
    <w:rsid w:val="003E188A"/>
    <w:rsid w:val="003E18AD"/>
    <w:rsid w:val="003E288F"/>
    <w:rsid w:val="003E590F"/>
    <w:rsid w:val="003E6048"/>
    <w:rsid w:val="003F0207"/>
    <w:rsid w:val="003F04CE"/>
    <w:rsid w:val="003F1284"/>
    <w:rsid w:val="003F5EC2"/>
    <w:rsid w:val="003F7027"/>
    <w:rsid w:val="003F75D6"/>
    <w:rsid w:val="00400673"/>
    <w:rsid w:val="00400A27"/>
    <w:rsid w:val="00400D59"/>
    <w:rsid w:val="00402EFB"/>
    <w:rsid w:val="00414031"/>
    <w:rsid w:val="0041494D"/>
    <w:rsid w:val="00424C51"/>
    <w:rsid w:val="00426CCD"/>
    <w:rsid w:val="004271DE"/>
    <w:rsid w:val="00430806"/>
    <w:rsid w:val="00430EA0"/>
    <w:rsid w:val="00432F4B"/>
    <w:rsid w:val="00434007"/>
    <w:rsid w:val="00436090"/>
    <w:rsid w:val="00437F16"/>
    <w:rsid w:val="00440BBB"/>
    <w:rsid w:val="00442AD1"/>
    <w:rsid w:val="0044462B"/>
    <w:rsid w:val="004455E0"/>
    <w:rsid w:val="0044660E"/>
    <w:rsid w:val="00446A6F"/>
    <w:rsid w:val="00446ADD"/>
    <w:rsid w:val="004479D2"/>
    <w:rsid w:val="00447CAB"/>
    <w:rsid w:val="004500E8"/>
    <w:rsid w:val="00451258"/>
    <w:rsid w:val="0045275C"/>
    <w:rsid w:val="0045328B"/>
    <w:rsid w:val="004562D6"/>
    <w:rsid w:val="00456AF8"/>
    <w:rsid w:val="004572E5"/>
    <w:rsid w:val="00462C06"/>
    <w:rsid w:val="00464158"/>
    <w:rsid w:val="004645EF"/>
    <w:rsid w:val="00464D50"/>
    <w:rsid w:val="0046556C"/>
    <w:rsid w:val="004701A5"/>
    <w:rsid w:val="004706E3"/>
    <w:rsid w:val="00470DC0"/>
    <w:rsid w:val="0047267B"/>
    <w:rsid w:val="00472AFD"/>
    <w:rsid w:val="004737A5"/>
    <w:rsid w:val="00473F27"/>
    <w:rsid w:val="00477262"/>
    <w:rsid w:val="00477D5A"/>
    <w:rsid w:val="00480101"/>
    <w:rsid w:val="00481A38"/>
    <w:rsid w:val="004822D2"/>
    <w:rsid w:val="0048383D"/>
    <w:rsid w:val="00483E74"/>
    <w:rsid w:val="00483EA6"/>
    <w:rsid w:val="0048424A"/>
    <w:rsid w:val="00484627"/>
    <w:rsid w:val="0048491D"/>
    <w:rsid w:val="00486162"/>
    <w:rsid w:val="004862D0"/>
    <w:rsid w:val="00486F3C"/>
    <w:rsid w:val="0049368A"/>
    <w:rsid w:val="00497BDA"/>
    <w:rsid w:val="004A1BAB"/>
    <w:rsid w:val="004A436E"/>
    <w:rsid w:val="004B0F19"/>
    <w:rsid w:val="004B5DC8"/>
    <w:rsid w:val="004C0E99"/>
    <w:rsid w:val="004C29EB"/>
    <w:rsid w:val="004C3AC9"/>
    <w:rsid w:val="004C6772"/>
    <w:rsid w:val="004C6B9F"/>
    <w:rsid w:val="004C705D"/>
    <w:rsid w:val="004D2D69"/>
    <w:rsid w:val="004D520F"/>
    <w:rsid w:val="004D643E"/>
    <w:rsid w:val="004D72A3"/>
    <w:rsid w:val="004D7DFE"/>
    <w:rsid w:val="004E31E9"/>
    <w:rsid w:val="004E40CD"/>
    <w:rsid w:val="004E59B1"/>
    <w:rsid w:val="004E72F7"/>
    <w:rsid w:val="004E7646"/>
    <w:rsid w:val="004F1023"/>
    <w:rsid w:val="004F148F"/>
    <w:rsid w:val="004F17AA"/>
    <w:rsid w:val="004F1EFB"/>
    <w:rsid w:val="004F29A7"/>
    <w:rsid w:val="004F39E3"/>
    <w:rsid w:val="004F650C"/>
    <w:rsid w:val="00501DEB"/>
    <w:rsid w:val="0050289F"/>
    <w:rsid w:val="00503977"/>
    <w:rsid w:val="00507E86"/>
    <w:rsid w:val="005104C1"/>
    <w:rsid w:val="0051201F"/>
    <w:rsid w:val="00513C2A"/>
    <w:rsid w:val="00515C7C"/>
    <w:rsid w:val="00516732"/>
    <w:rsid w:val="00517B20"/>
    <w:rsid w:val="0052043A"/>
    <w:rsid w:val="00520D8C"/>
    <w:rsid w:val="0052494B"/>
    <w:rsid w:val="005253F9"/>
    <w:rsid w:val="00527B17"/>
    <w:rsid w:val="00532805"/>
    <w:rsid w:val="00533B41"/>
    <w:rsid w:val="00533F88"/>
    <w:rsid w:val="005362B9"/>
    <w:rsid w:val="00541D9B"/>
    <w:rsid w:val="00542BF8"/>
    <w:rsid w:val="00544EFC"/>
    <w:rsid w:val="005477AE"/>
    <w:rsid w:val="005509F3"/>
    <w:rsid w:val="005541FA"/>
    <w:rsid w:val="00555815"/>
    <w:rsid w:val="005559B5"/>
    <w:rsid w:val="00555CB6"/>
    <w:rsid w:val="00557F37"/>
    <w:rsid w:val="00562141"/>
    <w:rsid w:val="00562FDF"/>
    <w:rsid w:val="005637B9"/>
    <w:rsid w:val="00566F19"/>
    <w:rsid w:val="00571255"/>
    <w:rsid w:val="005721B0"/>
    <w:rsid w:val="005737D4"/>
    <w:rsid w:val="005764A4"/>
    <w:rsid w:val="00576747"/>
    <w:rsid w:val="0057682D"/>
    <w:rsid w:val="00580A5E"/>
    <w:rsid w:val="00580FB9"/>
    <w:rsid w:val="005824E4"/>
    <w:rsid w:val="00582B77"/>
    <w:rsid w:val="00582D4D"/>
    <w:rsid w:val="00582E90"/>
    <w:rsid w:val="00584ADB"/>
    <w:rsid w:val="00584D95"/>
    <w:rsid w:val="00591C16"/>
    <w:rsid w:val="0059319D"/>
    <w:rsid w:val="00593205"/>
    <w:rsid w:val="00595E93"/>
    <w:rsid w:val="00597591"/>
    <w:rsid w:val="005A0221"/>
    <w:rsid w:val="005A52AF"/>
    <w:rsid w:val="005A6A04"/>
    <w:rsid w:val="005B1E46"/>
    <w:rsid w:val="005B5A63"/>
    <w:rsid w:val="005B6865"/>
    <w:rsid w:val="005B7582"/>
    <w:rsid w:val="005C0490"/>
    <w:rsid w:val="005C54CD"/>
    <w:rsid w:val="005C5BD4"/>
    <w:rsid w:val="005C684D"/>
    <w:rsid w:val="005D0346"/>
    <w:rsid w:val="005D155F"/>
    <w:rsid w:val="005D2719"/>
    <w:rsid w:val="005D4540"/>
    <w:rsid w:val="005D4C9E"/>
    <w:rsid w:val="005D5A67"/>
    <w:rsid w:val="005D5BE4"/>
    <w:rsid w:val="005D5C03"/>
    <w:rsid w:val="005D6694"/>
    <w:rsid w:val="005D683F"/>
    <w:rsid w:val="005D6D07"/>
    <w:rsid w:val="005E1461"/>
    <w:rsid w:val="005E1A29"/>
    <w:rsid w:val="005E2E52"/>
    <w:rsid w:val="005E4B82"/>
    <w:rsid w:val="005E7A9E"/>
    <w:rsid w:val="005F02BF"/>
    <w:rsid w:val="005F0331"/>
    <w:rsid w:val="005F0591"/>
    <w:rsid w:val="005F124A"/>
    <w:rsid w:val="005F19BF"/>
    <w:rsid w:val="005F7466"/>
    <w:rsid w:val="005F7BDF"/>
    <w:rsid w:val="006012CB"/>
    <w:rsid w:val="00601A37"/>
    <w:rsid w:val="00604816"/>
    <w:rsid w:val="006107CF"/>
    <w:rsid w:val="00611C47"/>
    <w:rsid w:val="00612253"/>
    <w:rsid w:val="006135C6"/>
    <w:rsid w:val="0061412D"/>
    <w:rsid w:val="0061676D"/>
    <w:rsid w:val="00623642"/>
    <w:rsid w:val="00623DA0"/>
    <w:rsid w:val="00624828"/>
    <w:rsid w:val="00624AB2"/>
    <w:rsid w:val="00625C6D"/>
    <w:rsid w:val="00626B2C"/>
    <w:rsid w:val="0063295E"/>
    <w:rsid w:val="00636434"/>
    <w:rsid w:val="00636592"/>
    <w:rsid w:val="00637493"/>
    <w:rsid w:val="00641696"/>
    <w:rsid w:val="00641FEA"/>
    <w:rsid w:val="006473B4"/>
    <w:rsid w:val="00650750"/>
    <w:rsid w:val="006526A8"/>
    <w:rsid w:val="00653E71"/>
    <w:rsid w:val="0065655B"/>
    <w:rsid w:val="006617B9"/>
    <w:rsid w:val="00663DDC"/>
    <w:rsid w:val="00664DCB"/>
    <w:rsid w:val="006655C3"/>
    <w:rsid w:val="00673164"/>
    <w:rsid w:val="00673EEE"/>
    <w:rsid w:val="0067469C"/>
    <w:rsid w:val="00676B6D"/>
    <w:rsid w:val="00680122"/>
    <w:rsid w:val="006840E9"/>
    <w:rsid w:val="0068554D"/>
    <w:rsid w:val="006863D2"/>
    <w:rsid w:val="00686BAE"/>
    <w:rsid w:val="0068722D"/>
    <w:rsid w:val="00687653"/>
    <w:rsid w:val="00687BD3"/>
    <w:rsid w:val="006900C9"/>
    <w:rsid w:val="00690127"/>
    <w:rsid w:val="0069082A"/>
    <w:rsid w:val="006917F6"/>
    <w:rsid w:val="00691847"/>
    <w:rsid w:val="00691E94"/>
    <w:rsid w:val="006944A4"/>
    <w:rsid w:val="00694635"/>
    <w:rsid w:val="006965CF"/>
    <w:rsid w:val="006965F6"/>
    <w:rsid w:val="006A05EA"/>
    <w:rsid w:val="006A10E7"/>
    <w:rsid w:val="006A3177"/>
    <w:rsid w:val="006A5790"/>
    <w:rsid w:val="006B143C"/>
    <w:rsid w:val="006B2763"/>
    <w:rsid w:val="006B3BCC"/>
    <w:rsid w:val="006B635E"/>
    <w:rsid w:val="006B73BF"/>
    <w:rsid w:val="006B7A44"/>
    <w:rsid w:val="006B7A7D"/>
    <w:rsid w:val="006C3D01"/>
    <w:rsid w:val="006C6251"/>
    <w:rsid w:val="006D0F88"/>
    <w:rsid w:val="006D239F"/>
    <w:rsid w:val="006D2A00"/>
    <w:rsid w:val="006D346E"/>
    <w:rsid w:val="006D37A9"/>
    <w:rsid w:val="006D6D10"/>
    <w:rsid w:val="006D7425"/>
    <w:rsid w:val="006D7C8D"/>
    <w:rsid w:val="006E0581"/>
    <w:rsid w:val="006E26AD"/>
    <w:rsid w:val="006E413D"/>
    <w:rsid w:val="006E5B83"/>
    <w:rsid w:val="006E5B8F"/>
    <w:rsid w:val="006E6695"/>
    <w:rsid w:val="006E7C61"/>
    <w:rsid w:val="006F1B81"/>
    <w:rsid w:val="006F38DA"/>
    <w:rsid w:val="006F44C2"/>
    <w:rsid w:val="006F5CE5"/>
    <w:rsid w:val="006F5E65"/>
    <w:rsid w:val="006F6737"/>
    <w:rsid w:val="006F6C98"/>
    <w:rsid w:val="006F6D2E"/>
    <w:rsid w:val="006F7587"/>
    <w:rsid w:val="007027EB"/>
    <w:rsid w:val="0070485F"/>
    <w:rsid w:val="007050A1"/>
    <w:rsid w:val="007052B7"/>
    <w:rsid w:val="007059C0"/>
    <w:rsid w:val="0071107F"/>
    <w:rsid w:val="00711624"/>
    <w:rsid w:val="007153E1"/>
    <w:rsid w:val="007175F5"/>
    <w:rsid w:val="00720FF4"/>
    <w:rsid w:val="00722014"/>
    <w:rsid w:val="00722B3E"/>
    <w:rsid w:val="0072352B"/>
    <w:rsid w:val="0072384E"/>
    <w:rsid w:val="007247B7"/>
    <w:rsid w:val="00727DD3"/>
    <w:rsid w:val="00731978"/>
    <w:rsid w:val="00732644"/>
    <w:rsid w:val="00733EE5"/>
    <w:rsid w:val="00735720"/>
    <w:rsid w:val="00735ADA"/>
    <w:rsid w:val="00736B07"/>
    <w:rsid w:val="0073775A"/>
    <w:rsid w:val="00742D5F"/>
    <w:rsid w:val="0074623A"/>
    <w:rsid w:val="00746253"/>
    <w:rsid w:val="00747F8C"/>
    <w:rsid w:val="00753426"/>
    <w:rsid w:val="007549E8"/>
    <w:rsid w:val="00756502"/>
    <w:rsid w:val="00757381"/>
    <w:rsid w:val="0075750C"/>
    <w:rsid w:val="007603E5"/>
    <w:rsid w:val="00760EE8"/>
    <w:rsid w:val="00760EF6"/>
    <w:rsid w:val="00761122"/>
    <w:rsid w:val="00761E57"/>
    <w:rsid w:val="00762F8C"/>
    <w:rsid w:val="007636C2"/>
    <w:rsid w:val="00764529"/>
    <w:rsid w:val="00764582"/>
    <w:rsid w:val="007646B1"/>
    <w:rsid w:val="00770178"/>
    <w:rsid w:val="007716C1"/>
    <w:rsid w:val="007733CA"/>
    <w:rsid w:val="0077533A"/>
    <w:rsid w:val="00776357"/>
    <w:rsid w:val="00776575"/>
    <w:rsid w:val="00781240"/>
    <w:rsid w:val="00785965"/>
    <w:rsid w:val="0078645C"/>
    <w:rsid w:val="00787E6E"/>
    <w:rsid w:val="00793E85"/>
    <w:rsid w:val="007A08BE"/>
    <w:rsid w:val="007A10A6"/>
    <w:rsid w:val="007A1B4E"/>
    <w:rsid w:val="007A22BC"/>
    <w:rsid w:val="007A2689"/>
    <w:rsid w:val="007B3C6A"/>
    <w:rsid w:val="007B3DEB"/>
    <w:rsid w:val="007B4821"/>
    <w:rsid w:val="007B5847"/>
    <w:rsid w:val="007B6110"/>
    <w:rsid w:val="007C0753"/>
    <w:rsid w:val="007C16D3"/>
    <w:rsid w:val="007C30F5"/>
    <w:rsid w:val="007C7C79"/>
    <w:rsid w:val="007D44F8"/>
    <w:rsid w:val="007D5836"/>
    <w:rsid w:val="007D6154"/>
    <w:rsid w:val="007D6657"/>
    <w:rsid w:val="007E6712"/>
    <w:rsid w:val="007F0959"/>
    <w:rsid w:val="007F2B11"/>
    <w:rsid w:val="007F2E15"/>
    <w:rsid w:val="007F31DF"/>
    <w:rsid w:val="007F3A33"/>
    <w:rsid w:val="007F557C"/>
    <w:rsid w:val="007F5649"/>
    <w:rsid w:val="0080335B"/>
    <w:rsid w:val="0080336C"/>
    <w:rsid w:val="008055D3"/>
    <w:rsid w:val="008074EE"/>
    <w:rsid w:val="00807945"/>
    <w:rsid w:val="00810095"/>
    <w:rsid w:val="00810277"/>
    <w:rsid w:val="008102CE"/>
    <w:rsid w:val="0081510B"/>
    <w:rsid w:val="00822D98"/>
    <w:rsid w:val="00822DBC"/>
    <w:rsid w:val="00824EF3"/>
    <w:rsid w:val="008273C9"/>
    <w:rsid w:val="008276E7"/>
    <w:rsid w:val="00827B39"/>
    <w:rsid w:val="00827FA5"/>
    <w:rsid w:val="008300F6"/>
    <w:rsid w:val="00833489"/>
    <w:rsid w:val="008335AB"/>
    <w:rsid w:val="008344F5"/>
    <w:rsid w:val="00834A18"/>
    <w:rsid w:val="0083562E"/>
    <w:rsid w:val="00836E42"/>
    <w:rsid w:val="0084092E"/>
    <w:rsid w:val="00841122"/>
    <w:rsid w:val="00841919"/>
    <w:rsid w:val="00845026"/>
    <w:rsid w:val="00851DD8"/>
    <w:rsid w:val="00853AC8"/>
    <w:rsid w:val="00855F04"/>
    <w:rsid w:val="00856D6C"/>
    <w:rsid w:val="00861D33"/>
    <w:rsid w:val="00862394"/>
    <w:rsid w:val="0086407C"/>
    <w:rsid w:val="00865821"/>
    <w:rsid w:val="00874C06"/>
    <w:rsid w:val="0087712D"/>
    <w:rsid w:val="00882ACE"/>
    <w:rsid w:val="00883B0E"/>
    <w:rsid w:val="00887837"/>
    <w:rsid w:val="00890E5E"/>
    <w:rsid w:val="00891538"/>
    <w:rsid w:val="00891734"/>
    <w:rsid w:val="0089294C"/>
    <w:rsid w:val="00894911"/>
    <w:rsid w:val="008954EB"/>
    <w:rsid w:val="008957C1"/>
    <w:rsid w:val="008A226F"/>
    <w:rsid w:val="008A2CBF"/>
    <w:rsid w:val="008A317E"/>
    <w:rsid w:val="008A42DE"/>
    <w:rsid w:val="008A4EA1"/>
    <w:rsid w:val="008A507D"/>
    <w:rsid w:val="008B15E2"/>
    <w:rsid w:val="008B1A3D"/>
    <w:rsid w:val="008B575F"/>
    <w:rsid w:val="008B6493"/>
    <w:rsid w:val="008B77A4"/>
    <w:rsid w:val="008C0E5A"/>
    <w:rsid w:val="008C222F"/>
    <w:rsid w:val="008C3C6D"/>
    <w:rsid w:val="008C42A5"/>
    <w:rsid w:val="008C5804"/>
    <w:rsid w:val="008C6D0A"/>
    <w:rsid w:val="008C7BE1"/>
    <w:rsid w:val="008D106D"/>
    <w:rsid w:val="008D1CC2"/>
    <w:rsid w:val="008D25C7"/>
    <w:rsid w:val="008D56CA"/>
    <w:rsid w:val="008D6041"/>
    <w:rsid w:val="008D6434"/>
    <w:rsid w:val="008D722D"/>
    <w:rsid w:val="008D7D5C"/>
    <w:rsid w:val="008E3CD0"/>
    <w:rsid w:val="008E425D"/>
    <w:rsid w:val="008E5288"/>
    <w:rsid w:val="008F1468"/>
    <w:rsid w:val="008F1738"/>
    <w:rsid w:val="008F388B"/>
    <w:rsid w:val="008F733D"/>
    <w:rsid w:val="009007DF"/>
    <w:rsid w:val="009024A7"/>
    <w:rsid w:val="00903655"/>
    <w:rsid w:val="00905305"/>
    <w:rsid w:val="00905533"/>
    <w:rsid w:val="00905F96"/>
    <w:rsid w:val="00907955"/>
    <w:rsid w:val="00907D7D"/>
    <w:rsid w:val="00907DF4"/>
    <w:rsid w:val="00910ECF"/>
    <w:rsid w:val="00913E3D"/>
    <w:rsid w:val="0091587D"/>
    <w:rsid w:val="009163EC"/>
    <w:rsid w:val="009232E0"/>
    <w:rsid w:val="009233D0"/>
    <w:rsid w:val="00923B9B"/>
    <w:rsid w:val="00924965"/>
    <w:rsid w:val="00927B46"/>
    <w:rsid w:val="00927B86"/>
    <w:rsid w:val="00932829"/>
    <w:rsid w:val="00932C5F"/>
    <w:rsid w:val="00933475"/>
    <w:rsid w:val="0093764E"/>
    <w:rsid w:val="0094088A"/>
    <w:rsid w:val="00941074"/>
    <w:rsid w:val="009454FB"/>
    <w:rsid w:val="00946114"/>
    <w:rsid w:val="0094660E"/>
    <w:rsid w:val="0095012E"/>
    <w:rsid w:val="00950F5F"/>
    <w:rsid w:val="0095155D"/>
    <w:rsid w:val="00952BB2"/>
    <w:rsid w:val="00954071"/>
    <w:rsid w:val="009566CD"/>
    <w:rsid w:val="00957EA6"/>
    <w:rsid w:val="00960211"/>
    <w:rsid w:val="0096084B"/>
    <w:rsid w:val="00963124"/>
    <w:rsid w:val="00964512"/>
    <w:rsid w:val="00964CC4"/>
    <w:rsid w:val="00965B8E"/>
    <w:rsid w:val="00970394"/>
    <w:rsid w:val="0097166E"/>
    <w:rsid w:val="00972EB5"/>
    <w:rsid w:val="00974948"/>
    <w:rsid w:val="00975D38"/>
    <w:rsid w:val="00982E2E"/>
    <w:rsid w:val="00983535"/>
    <w:rsid w:val="00986785"/>
    <w:rsid w:val="00990F50"/>
    <w:rsid w:val="00991428"/>
    <w:rsid w:val="00994367"/>
    <w:rsid w:val="009944B2"/>
    <w:rsid w:val="0099482C"/>
    <w:rsid w:val="00994F35"/>
    <w:rsid w:val="00996823"/>
    <w:rsid w:val="00997B1B"/>
    <w:rsid w:val="009A2957"/>
    <w:rsid w:val="009A2FDA"/>
    <w:rsid w:val="009A3E2F"/>
    <w:rsid w:val="009A4D2A"/>
    <w:rsid w:val="009B09BD"/>
    <w:rsid w:val="009B1492"/>
    <w:rsid w:val="009B252B"/>
    <w:rsid w:val="009B2B42"/>
    <w:rsid w:val="009B3564"/>
    <w:rsid w:val="009B440F"/>
    <w:rsid w:val="009C2737"/>
    <w:rsid w:val="009C28DE"/>
    <w:rsid w:val="009C34A4"/>
    <w:rsid w:val="009C39E3"/>
    <w:rsid w:val="009C48BA"/>
    <w:rsid w:val="009C522B"/>
    <w:rsid w:val="009C5CE1"/>
    <w:rsid w:val="009C68F2"/>
    <w:rsid w:val="009D0B7A"/>
    <w:rsid w:val="009D2850"/>
    <w:rsid w:val="009D5A78"/>
    <w:rsid w:val="009D68CF"/>
    <w:rsid w:val="009D6FD6"/>
    <w:rsid w:val="009E1214"/>
    <w:rsid w:val="009E35BB"/>
    <w:rsid w:val="009E3CD6"/>
    <w:rsid w:val="009E456C"/>
    <w:rsid w:val="009E60CB"/>
    <w:rsid w:val="009E7880"/>
    <w:rsid w:val="009F24D3"/>
    <w:rsid w:val="009F4A85"/>
    <w:rsid w:val="009F5986"/>
    <w:rsid w:val="009F6199"/>
    <w:rsid w:val="009F62C8"/>
    <w:rsid w:val="009F71DD"/>
    <w:rsid w:val="00A01D8D"/>
    <w:rsid w:val="00A02305"/>
    <w:rsid w:val="00A028E7"/>
    <w:rsid w:val="00A030C9"/>
    <w:rsid w:val="00A03E5E"/>
    <w:rsid w:val="00A046B9"/>
    <w:rsid w:val="00A04C2D"/>
    <w:rsid w:val="00A10166"/>
    <w:rsid w:val="00A1022D"/>
    <w:rsid w:val="00A10255"/>
    <w:rsid w:val="00A10B11"/>
    <w:rsid w:val="00A16E1A"/>
    <w:rsid w:val="00A17448"/>
    <w:rsid w:val="00A1769A"/>
    <w:rsid w:val="00A17727"/>
    <w:rsid w:val="00A20420"/>
    <w:rsid w:val="00A207BD"/>
    <w:rsid w:val="00A2100C"/>
    <w:rsid w:val="00A21039"/>
    <w:rsid w:val="00A21984"/>
    <w:rsid w:val="00A2200F"/>
    <w:rsid w:val="00A22B94"/>
    <w:rsid w:val="00A2622B"/>
    <w:rsid w:val="00A307FC"/>
    <w:rsid w:val="00A323EB"/>
    <w:rsid w:val="00A3324E"/>
    <w:rsid w:val="00A332D3"/>
    <w:rsid w:val="00A4127D"/>
    <w:rsid w:val="00A415F7"/>
    <w:rsid w:val="00A442E9"/>
    <w:rsid w:val="00A476B1"/>
    <w:rsid w:val="00A5061D"/>
    <w:rsid w:val="00A50720"/>
    <w:rsid w:val="00A53F79"/>
    <w:rsid w:val="00A551D2"/>
    <w:rsid w:val="00A560F7"/>
    <w:rsid w:val="00A57D83"/>
    <w:rsid w:val="00A60315"/>
    <w:rsid w:val="00A6257A"/>
    <w:rsid w:val="00A62DB5"/>
    <w:rsid w:val="00A641C9"/>
    <w:rsid w:val="00A73FF3"/>
    <w:rsid w:val="00A75B01"/>
    <w:rsid w:val="00A77671"/>
    <w:rsid w:val="00A84029"/>
    <w:rsid w:val="00A84A8E"/>
    <w:rsid w:val="00A87842"/>
    <w:rsid w:val="00A91957"/>
    <w:rsid w:val="00A936B9"/>
    <w:rsid w:val="00A95879"/>
    <w:rsid w:val="00A96221"/>
    <w:rsid w:val="00A96B70"/>
    <w:rsid w:val="00A975A3"/>
    <w:rsid w:val="00AA02BD"/>
    <w:rsid w:val="00AA3E09"/>
    <w:rsid w:val="00AA6405"/>
    <w:rsid w:val="00AA6AD5"/>
    <w:rsid w:val="00AA7AF2"/>
    <w:rsid w:val="00AA7F2A"/>
    <w:rsid w:val="00AB06B6"/>
    <w:rsid w:val="00AB1230"/>
    <w:rsid w:val="00AB1C04"/>
    <w:rsid w:val="00AB1C62"/>
    <w:rsid w:val="00AB1EA5"/>
    <w:rsid w:val="00AB64B4"/>
    <w:rsid w:val="00AB7ED3"/>
    <w:rsid w:val="00AB7F25"/>
    <w:rsid w:val="00AC1B30"/>
    <w:rsid w:val="00AC242E"/>
    <w:rsid w:val="00AC5E21"/>
    <w:rsid w:val="00AD06F4"/>
    <w:rsid w:val="00AD2AE0"/>
    <w:rsid w:val="00AD3839"/>
    <w:rsid w:val="00AD592A"/>
    <w:rsid w:val="00AD6B01"/>
    <w:rsid w:val="00AD7726"/>
    <w:rsid w:val="00AD7732"/>
    <w:rsid w:val="00AE0115"/>
    <w:rsid w:val="00AE032D"/>
    <w:rsid w:val="00AE12EB"/>
    <w:rsid w:val="00AE1C35"/>
    <w:rsid w:val="00AE425E"/>
    <w:rsid w:val="00AE555E"/>
    <w:rsid w:val="00AF0250"/>
    <w:rsid w:val="00AF0386"/>
    <w:rsid w:val="00AF1D58"/>
    <w:rsid w:val="00AF24C5"/>
    <w:rsid w:val="00AF26D1"/>
    <w:rsid w:val="00AF4CF2"/>
    <w:rsid w:val="00AF5D4A"/>
    <w:rsid w:val="00AF65FC"/>
    <w:rsid w:val="00AF6B28"/>
    <w:rsid w:val="00B0177F"/>
    <w:rsid w:val="00B03D37"/>
    <w:rsid w:val="00B044F9"/>
    <w:rsid w:val="00B05DA4"/>
    <w:rsid w:val="00B062CE"/>
    <w:rsid w:val="00B06B51"/>
    <w:rsid w:val="00B06DAE"/>
    <w:rsid w:val="00B10BE6"/>
    <w:rsid w:val="00B11C17"/>
    <w:rsid w:val="00B159E9"/>
    <w:rsid w:val="00B17C96"/>
    <w:rsid w:val="00B34242"/>
    <w:rsid w:val="00B34A2A"/>
    <w:rsid w:val="00B3708A"/>
    <w:rsid w:val="00B37D71"/>
    <w:rsid w:val="00B40E39"/>
    <w:rsid w:val="00B437D7"/>
    <w:rsid w:val="00B441E9"/>
    <w:rsid w:val="00B4572F"/>
    <w:rsid w:val="00B46247"/>
    <w:rsid w:val="00B50EC6"/>
    <w:rsid w:val="00B520A6"/>
    <w:rsid w:val="00B52B71"/>
    <w:rsid w:val="00B555DF"/>
    <w:rsid w:val="00B56F6B"/>
    <w:rsid w:val="00B60C87"/>
    <w:rsid w:val="00B63601"/>
    <w:rsid w:val="00B66CB1"/>
    <w:rsid w:val="00B67173"/>
    <w:rsid w:val="00B7084A"/>
    <w:rsid w:val="00B7121C"/>
    <w:rsid w:val="00B7128F"/>
    <w:rsid w:val="00B715C0"/>
    <w:rsid w:val="00B72123"/>
    <w:rsid w:val="00B72F82"/>
    <w:rsid w:val="00B732A7"/>
    <w:rsid w:val="00B76ACB"/>
    <w:rsid w:val="00B76F2C"/>
    <w:rsid w:val="00B80652"/>
    <w:rsid w:val="00B81A11"/>
    <w:rsid w:val="00B8344B"/>
    <w:rsid w:val="00B835FD"/>
    <w:rsid w:val="00B83BE4"/>
    <w:rsid w:val="00B900C2"/>
    <w:rsid w:val="00B901A4"/>
    <w:rsid w:val="00B90417"/>
    <w:rsid w:val="00B9337C"/>
    <w:rsid w:val="00B94235"/>
    <w:rsid w:val="00B9436B"/>
    <w:rsid w:val="00B94682"/>
    <w:rsid w:val="00B95210"/>
    <w:rsid w:val="00B958D6"/>
    <w:rsid w:val="00B96E2A"/>
    <w:rsid w:val="00B97EEF"/>
    <w:rsid w:val="00BA01AD"/>
    <w:rsid w:val="00BA10ED"/>
    <w:rsid w:val="00BA19E0"/>
    <w:rsid w:val="00BA5410"/>
    <w:rsid w:val="00BA568F"/>
    <w:rsid w:val="00BA74F9"/>
    <w:rsid w:val="00BA7A83"/>
    <w:rsid w:val="00BB005C"/>
    <w:rsid w:val="00BB0218"/>
    <w:rsid w:val="00BB1D76"/>
    <w:rsid w:val="00BB2F49"/>
    <w:rsid w:val="00BB3111"/>
    <w:rsid w:val="00BB3B2C"/>
    <w:rsid w:val="00BB3FD4"/>
    <w:rsid w:val="00BB41FD"/>
    <w:rsid w:val="00BB538A"/>
    <w:rsid w:val="00BB5E2A"/>
    <w:rsid w:val="00BC4E0F"/>
    <w:rsid w:val="00BC4E2D"/>
    <w:rsid w:val="00BC4F03"/>
    <w:rsid w:val="00BC6A58"/>
    <w:rsid w:val="00BD1866"/>
    <w:rsid w:val="00BD1D8C"/>
    <w:rsid w:val="00BD37CB"/>
    <w:rsid w:val="00BD6D94"/>
    <w:rsid w:val="00BE040D"/>
    <w:rsid w:val="00BE1B0C"/>
    <w:rsid w:val="00BE32C5"/>
    <w:rsid w:val="00BE5EA2"/>
    <w:rsid w:val="00BF056E"/>
    <w:rsid w:val="00BF0B17"/>
    <w:rsid w:val="00BF0B7A"/>
    <w:rsid w:val="00BF1ECC"/>
    <w:rsid w:val="00BF39AC"/>
    <w:rsid w:val="00BF5785"/>
    <w:rsid w:val="00BF5907"/>
    <w:rsid w:val="00BF5A66"/>
    <w:rsid w:val="00C00B4A"/>
    <w:rsid w:val="00C01669"/>
    <w:rsid w:val="00C02C95"/>
    <w:rsid w:val="00C0468E"/>
    <w:rsid w:val="00C05A56"/>
    <w:rsid w:val="00C05B93"/>
    <w:rsid w:val="00C06362"/>
    <w:rsid w:val="00C07E4E"/>
    <w:rsid w:val="00C119E1"/>
    <w:rsid w:val="00C12F7F"/>
    <w:rsid w:val="00C166C4"/>
    <w:rsid w:val="00C1686B"/>
    <w:rsid w:val="00C168DC"/>
    <w:rsid w:val="00C23ABF"/>
    <w:rsid w:val="00C246C2"/>
    <w:rsid w:val="00C26EC6"/>
    <w:rsid w:val="00C32519"/>
    <w:rsid w:val="00C345C0"/>
    <w:rsid w:val="00C36C60"/>
    <w:rsid w:val="00C44AD2"/>
    <w:rsid w:val="00C450B9"/>
    <w:rsid w:val="00C453E8"/>
    <w:rsid w:val="00C45F64"/>
    <w:rsid w:val="00C474D7"/>
    <w:rsid w:val="00C47F76"/>
    <w:rsid w:val="00C51F0D"/>
    <w:rsid w:val="00C533FA"/>
    <w:rsid w:val="00C536EA"/>
    <w:rsid w:val="00C5398D"/>
    <w:rsid w:val="00C53E5A"/>
    <w:rsid w:val="00C55769"/>
    <w:rsid w:val="00C5609F"/>
    <w:rsid w:val="00C57210"/>
    <w:rsid w:val="00C57C09"/>
    <w:rsid w:val="00C603DD"/>
    <w:rsid w:val="00C61152"/>
    <w:rsid w:val="00C61DCE"/>
    <w:rsid w:val="00C642DA"/>
    <w:rsid w:val="00C64C3F"/>
    <w:rsid w:val="00C65027"/>
    <w:rsid w:val="00C651DA"/>
    <w:rsid w:val="00C65392"/>
    <w:rsid w:val="00C65912"/>
    <w:rsid w:val="00C70F81"/>
    <w:rsid w:val="00C7443C"/>
    <w:rsid w:val="00C76319"/>
    <w:rsid w:val="00C77F4F"/>
    <w:rsid w:val="00C814CC"/>
    <w:rsid w:val="00C831DD"/>
    <w:rsid w:val="00C84330"/>
    <w:rsid w:val="00C859F8"/>
    <w:rsid w:val="00C91E6F"/>
    <w:rsid w:val="00C92E50"/>
    <w:rsid w:val="00C9504A"/>
    <w:rsid w:val="00C9576A"/>
    <w:rsid w:val="00C96104"/>
    <w:rsid w:val="00C96362"/>
    <w:rsid w:val="00CA00E1"/>
    <w:rsid w:val="00CA06D2"/>
    <w:rsid w:val="00CA09AE"/>
    <w:rsid w:val="00CA3434"/>
    <w:rsid w:val="00CA4B09"/>
    <w:rsid w:val="00CA5EA1"/>
    <w:rsid w:val="00CB0A30"/>
    <w:rsid w:val="00CB1C88"/>
    <w:rsid w:val="00CB2750"/>
    <w:rsid w:val="00CB2C0B"/>
    <w:rsid w:val="00CB39A5"/>
    <w:rsid w:val="00CB6825"/>
    <w:rsid w:val="00CC0D62"/>
    <w:rsid w:val="00CC4B09"/>
    <w:rsid w:val="00CC609C"/>
    <w:rsid w:val="00CC7C84"/>
    <w:rsid w:val="00CD4988"/>
    <w:rsid w:val="00CD4AE9"/>
    <w:rsid w:val="00CD5D0F"/>
    <w:rsid w:val="00CD7193"/>
    <w:rsid w:val="00CD71F8"/>
    <w:rsid w:val="00CD75E1"/>
    <w:rsid w:val="00CE1084"/>
    <w:rsid w:val="00CE13F6"/>
    <w:rsid w:val="00CE5946"/>
    <w:rsid w:val="00CE5EE3"/>
    <w:rsid w:val="00CE7A62"/>
    <w:rsid w:val="00CE7BA6"/>
    <w:rsid w:val="00CF021A"/>
    <w:rsid w:val="00CF17A4"/>
    <w:rsid w:val="00CF3131"/>
    <w:rsid w:val="00CF4010"/>
    <w:rsid w:val="00CF4675"/>
    <w:rsid w:val="00CF7F8B"/>
    <w:rsid w:val="00D016CD"/>
    <w:rsid w:val="00D02225"/>
    <w:rsid w:val="00D06E1F"/>
    <w:rsid w:val="00D07B54"/>
    <w:rsid w:val="00D1302C"/>
    <w:rsid w:val="00D139B4"/>
    <w:rsid w:val="00D14874"/>
    <w:rsid w:val="00D152B9"/>
    <w:rsid w:val="00D15AAA"/>
    <w:rsid w:val="00D215F5"/>
    <w:rsid w:val="00D21C9B"/>
    <w:rsid w:val="00D2276D"/>
    <w:rsid w:val="00D23C26"/>
    <w:rsid w:val="00D23F11"/>
    <w:rsid w:val="00D2432E"/>
    <w:rsid w:val="00D249AE"/>
    <w:rsid w:val="00D27F46"/>
    <w:rsid w:val="00D313F3"/>
    <w:rsid w:val="00D31A46"/>
    <w:rsid w:val="00D34CF3"/>
    <w:rsid w:val="00D3558C"/>
    <w:rsid w:val="00D37A6E"/>
    <w:rsid w:val="00D41C97"/>
    <w:rsid w:val="00D45DCF"/>
    <w:rsid w:val="00D4736F"/>
    <w:rsid w:val="00D47D33"/>
    <w:rsid w:val="00D54394"/>
    <w:rsid w:val="00D5501D"/>
    <w:rsid w:val="00D614F5"/>
    <w:rsid w:val="00D61865"/>
    <w:rsid w:val="00D62D22"/>
    <w:rsid w:val="00D63E8D"/>
    <w:rsid w:val="00D644AF"/>
    <w:rsid w:val="00D64585"/>
    <w:rsid w:val="00D6509F"/>
    <w:rsid w:val="00D6556E"/>
    <w:rsid w:val="00D65AD8"/>
    <w:rsid w:val="00D66309"/>
    <w:rsid w:val="00D7123D"/>
    <w:rsid w:val="00D7192C"/>
    <w:rsid w:val="00D72B38"/>
    <w:rsid w:val="00D7369C"/>
    <w:rsid w:val="00D73B6D"/>
    <w:rsid w:val="00D73CEE"/>
    <w:rsid w:val="00D7694D"/>
    <w:rsid w:val="00D77191"/>
    <w:rsid w:val="00D83896"/>
    <w:rsid w:val="00DA0A5C"/>
    <w:rsid w:val="00DA2303"/>
    <w:rsid w:val="00DA2858"/>
    <w:rsid w:val="00DA3C05"/>
    <w:rsid w:val="00DA408F"/>
    <w:rsid w:val="00DA4790"/>
    <w:rsid w:val="00DA6234"/>
    <w:rsid w:val="00DA77A8"/>
    <w:rsid w:val="00DB1250"/>
    <w:rsid w:val="00DB1DB8"/>
    <w:rsid w:val="00DB4E59"/>
    <w:rsid w:val="00DB529C"/>
    <w:rsid w:val="00DB5811"/>
    <w:rsid w:val="00DB6A15"/>
    <w:rsid w:val="00DB71D4"/>
    <w:rsid w:val="00DB73F9"/>
    <w:rsid w:val="00DB79D0"/>
    <w:rsid w:val="00DC10A5"/>
    <w:rsid w:val="00DC248A"/>
    <w:rsid w:val="00DC32D2"/>
    <w:rsid w:val="00DC3F6E"/>
    <w:rsid w:val="00DC55C4"/>
    <w:rsid w:val="00DC5F7B"/>
    <w:rsid w:val="00DC722A"/>
    <w:rsid w:val="00DD08BE"/>
    <w:rsid w:val="00DD27CC"/>
    <w:rsid w:val="00DD6326"/>
    <w:rsid w:val="00DD7A2A"/>
    <w:rsid w:val="00DE1C42"/>
    <w:rsid w:val="00DE1D85"/>
    <w:rsid w:val="00DE3524"/>
    <w:rsid w:val="00DE439C"/>
    <w:rsid w:val="00DE573D"/>
    <w:rsid w:val="00DF026F"/>
    <w:rsid w:val="00DF0E91"/>
    <w:rsid w:val="00DF6A38"/>
    <w:rsid w:val="00E01E5F"/>
    <w:rsid w:val="00E022D9"/>
    <w:rsid w:val="00E0295A"/>
    <w:rsid w:val="00E029E3"/>
    <w:rsid w:val="00E036C8"/>
    <w:rsid w:val="00E10A4C"/>
    <w:rsid w:val="00E11624"/>
    <w:rsid w:val="00E11EAC"/>
    <w:rsid w:val="00E126AB"/>
    <w:rsid w:val="00E14994"/>
    <w:rsid w:val="00E14DB6"/>
    <w:rsid w:val="00E1610F"/>
    <w:rsid w:val="00E16569"/>
    <w:rsid w:val="00E16C43"/>
    <w:rsid w:val="00E16EB2"/>
    <w:rsid w:val="00E17AB1"/>
    <w:rsid w:val="00E217A8"/>
    <w:rsid w:val="00E21B8B"/>
    <w:rsid w:val="00E2223B"/>
    <w:rsid w:val="00E2225F"/>
    <w:rsid w:val="00E23153"/>
    <w:rsid w:val="00E2741C"/>
    <w:rsid w:val="00E324C0"/>
    <w:rsid w:val="00E36A5A"/>
    <w:rsid w:val="00E37562"/>
    <w:rsid w:val="00E47914"/>
    <w:rsid w:val="00E518E0"/>
    <w:rsid w:val="00E51AC9"/>
    <w:rsid w:val="00E51AF6"/>
    <w:rsid w:val="00E51B23"/>
    <w:rsid w:val="00E526D1"/>
    <w:rsid w:val="00E5300D"/>
    <w:rsid w:val="00E53D27"/>
    <w:rsid w:val="00E54228"/>
    <w:rsid w:val="00E54FB7"/>
    <w:rsid w:val="00E57058"/>
    <w:rsid w:val="00E5707F"/>
    <w:rsid w:val="00E62ED7"/>
    <w:rsid w:val="00E64004"/>
    <w:rsid w:val="00E70BC9"/>
    <w:rsid w:val="00E72A36"/>
    <w:rsid w:val="00E7342C"/>
    <w:rsid w:val="00E76F14"/>
    <w:rsid w:val="00E77D3F"/>
    <w:rsid w:val="00E81060"/>
    <w:rsid w:val="00E83C34"/>
    <w:rsid w:val="00E85E68"/>
    <w:rsid w:val="00E93394"/>
    <w:rsid w:val="00EA00A9"/>
    <w:rsid w:val="00EA02FB"/>
    <w:rsid w:val="00EA0E6B"/>
    <w:rsid w:val="00EA10F3"/>
    <w:rsid w:val="00EA1401"/>
    <w:rsid w:val="00EA31AE"/>
    <w:rsid w:val="00EA3D39"/>
    <w:rsid w:val="00EA5289"/>
    <w:rsid w:val="00EA757F"/>
    <w:rsid w:val="00EB3AE7"/>
    <w:rsid w:val="00EB79BB"/>
    <w:rsid w:val="00EB7EF4"/>
    <w:rsid w:val="00EC0113"/>
    <w:rsid w:val="00EC0964"/>
    <w:rsid w:val="00EC19B3"/>
    <w:rsid w:val="00EC1ADD"/>
    <w:rsid w:val="00EC2747"/>
    <w:rsid w:val="00EC297F"/>
    <w:rsid w:val="00EC3EA8"/>
    <w:rsid w:val="00EC41F0"/>
    <w:rsid w:val="00ED0161"/>
    <w:rsid w:val="00ED4ECF"/>
    <w:rsid w:val="00ED4FEB"/>
    <w:rsid w:val="00ED7D89"/>
    <w:rsid w:val="00EE1691"/>
    <w:rsid w:val="00EE3A36"/>
    <w:rsid w:val="00EE775E"/>
    <w:rsid w:val="00EF0E55"/>
    <w:rsid w:val="00EF18D4"/>
    <w:rsid w:val="00F02E97"/>
    <w:rsid w:val="00F02F11"/>
    <w:rsid w:val="00F03EB6"/>
    <w:rsid w:val="00F04B05"/>
    <w:rsid w:val="00F0551E"/>
    <w:rsid w:val="00F05581"/>
    <w:rsid w:val="00F076A9"/>
    <w:rsid w:val="00F076EC"/>
    <w:rsid w:val="00F07FB5"/>
    <w:rsid w:val="00F11C45"/>
    <w:rsid w:val="00F133BE"/>
    <w:rsid w:val="00F15AB5"/>
    <w:rsid w:val="00F160A0"/>
    <w:rsid w:val="00F16689"/>
    <w:rsid w:val="00F16C9F"/>
    <w:rsid w:val="00F249C6"/>
    <w:rsid w:val="00F25785"/>
    <w:rsid w:val="00F261C8"/>
    <w:rsid w:val="00F3096D"/>
    <w:rsid w:val="00F30DBC"/>
    <w:rsid w:val="00F31CDA"/>
    <w:rsid w:val="00F33671"/>
    <w:rsid w:val="00F34FF8"/>
    <w:rsid w:val="00F35235"/>
    <w:rsid w:val="00F35CC0"/>
    <w:rsid w:val="00F36DFA"/>
    <w:rsid w:val="00F37C76"/>
    <w:rsid w:val="00F4204E"/>
    <w:rsid w:val="00F42647"/>
    <w:rsid w:val="00F45120"/>
    <w:rsid w:val="00F453BD"/>
    <w:rsid w:val="00F459E8"/>
    <w:rsid w:val="00F47B40"/>
    <w:rsid w:val="00F51CEE"/>
    <w:rsid w:val="00F52E49"/>
    <w:rsid w:val="00F54C94"/>
    <w:rsid w:val="00F607B8"/>
    <w:rsid w:val="00F60C62"/>
    <w:rsid w:val="00F62D26"/>
    <w:rsid w:val="00F6404A"/>
    <w:rsid w:val="00F65432"/>
    <w:rsid w:val="00F6662C"/>
    <w:rsid w:val="00F678BA"/>
    <w:rsid w:val="00F71EDF"/>
    <w:rsid w:val="00F71F92"/>
    <w:rsid w:val="00F73429"/>
    <w:rsid w:val="00F8287D"/>
    <w:rsid w:val="00F829FD"/>
    <w:rsid w:val="00F841FB"/>
    <w:rsid w:val="00F84BA9"/>
    <w:rsid w:val="00F8583F"/>
    <w:rsid w:val="00F903A8"/>
    <w:rsid w:val="00F90BFD"/>
    <w:rsid w:val="00F9275D"/>
    <w:rsid w:val="00F9617C"/>
    <w:rsid w:val="00FA0D1A"/>
    <w:rsid w:val="00FA0D5F"/>
    <w:rsid w:val="00FA1597"/>
    <w:rsid w:val="00FA1B4B"/>
    <w:rsid w:val="00FA4896"/>
    <w:rsid w:val="00FA5C97"/>
    <w:rsid w:val="00FA6354"/>
    <w:rsid w:val="00FA640A"/>
    <w:rsid w:val="00FB3CA9"/>
    <w:rsid w:val="00FB58F7"/>
    <w:rsid w:val="00FC0A6F"/>
    <w:rsid w:val="00FC3B6B"/>
    <w:rsid w:val="00FC7D8C"/>
    <w:rsid w:val="00FD0CEF"/>
    <w:rsid w:val="00FD23F8"/>
    <w:rsid w:val="00FD35AC"/>
    <w:rsid w:val="00FD46D4"/>
    <w:rsid w:val="00FD4BA7"/>
    <w:rsid w:val="00FD5BA4"/>
    <w:rsid w:val="00FD5F65"/>
    <w:rsid w:val="00FD6DD1"/>
    <w:rsid w:val="00FD777A"/>
    <w:rsid w:val="00FE10AE"/>
    <w:rsid w:val="00FE125F"/>
    <w:rsid w:val="00FE675D"/>
    <w:rsid w:val="00FE695A"/>
    <w:rsid w:val="00FE6A4B"/>
    <w:rsid w:val="00FE6FE8"/>
    <w:rsid w:val="00FE7407"/>
    <w:rsid w:val="00FE7A1A"/>
    <w:rsid w:val="00FF0261"/>
    <w:rsid w:val="00FF040B"/>
    <w:rsid w:val="00FF21D4"/>
    <w:rsid w:val="00FF75AF"/>
    <w:rsid w:val="00FF7F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8C7500"/>
  <w15:chartTrackingRefBased/>
  <w15:docId w15:val="{58800AB8-0ED7-4220-8152-325FC9742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B Nazanin"/>
        <w:sz w:val="22"/>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847"/>
  </w:style>
  <w:style w:type="paragraph" w:styleId="Heading1">
    <w:name w:val="heading 1"/>
    <w:basedOn w:val="Normal"/>
    <w:next w:val="Normal"/>
    <w:link w:val="Heading1Char"/>
    <w:uiPriority w:val="9"/>
    <w:qFormat/>
    <w:rsid w:val="00076A17"/>
    <w:pPr>
      <w:bidi/>
      <w:ind w:left="4"/>
      <w:outlineLvl w:val="0"/>
    </w:pPr>
    <w:rPr>
      <w:rFonts w:eastAsia="Calibri" w:cs="B Titr"/>
      <w:sz w:val="30"/>
      <w:szCs w:val="30"/>
      <w:lang w:bidi="fa-IR"/>
    </w:rPr>
  </w:style>
  <w:style w:type="paragraph" w:styleId="Heading2">
    <w:name w:val="heading 2"/>
    <w:basedOn w:val="ListParagraph"/>
    <w:next w:val="Normal"/>
    <w:link w:val="Heading2Char"/>
    <w:uiPriority w:val="9"/>
    <w:unhideWhenUsed/>
    <w:qFormat/>
    <w:rsid w:val="00A91957"/>
    <w:pPr>
      <w:numPr>
        <w:numId w:val="7"/>
      </w:numPr>
      <w:bidi/>
      <w:outlineLvl w:val="1"/>
    </w:pPr>
    <w:rPr>
      <w:rFonts w:eastAsia="Calibri" w:cs="B Titr"/>
      <w:sz w:val="30"/>
      <w:szCs w:val="30"/>
      <w:lang w:bidi="fa-IR"/>
    </w:rPr>
  </w:style>
  <w:style w:type="paragraph" w:styleId="Heading3">
    <w:name w:val="heading 3"/>
    <w:basedOn w:val="Normal"/>
    <w:next w:val="Normal"/>
    <w:link w:val="Heading3Char"/>
    <w:uiPriority w:val="9"/>
    <w:unhideWhenUsed/>
    <w:qFormat/>
    <w:rsid w:val="00F33671"/>
    <w:pPr>
      <w:bidi/>
      <w:spacing w:after="0" w:line="240" w:lineRule="auto"/>
      <w:jc w:val="center"/>
      <w:outlineLvl w:val="2"/>
    </w:pPr>
    <w:rPr>
      <w:rFonts w:eastAsia="Times New Roman"/>
      <w:b/>
      <w:bCs/>
      <w:color w:val="000000"/>
      <w:sz w:val="24"/>
      <w:lang w:bidi="fa-IR"/>
    </w:rPr>
  </w:style>
  <w:style w:type="paragraph" w:styleId="Heading4">
    <w:name w:val="heading 4"/>
    <w:basedOn w:val="Heading3"/>
    <w:next w:val="Normal"/>
    <w:link w:val="Heading4Char"/>
    <w:uiPriority w:val="9"/>
    <w:unhideWhenUsed/>
    <w:qFormat/>
    <w:rsid w:val="00E2741C"/>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6A17"/>
    <w:rPr>
      <w:rFonts w:eastAsia="Calibri" w:cs="B Titr"/>
      <w:sz w:val="30"/>
      <w:szCs w:val="30"/>
      <w:lang w:bidi="fa-IR"/>
    </w:rPr>
  </w:style>
  <w:style w:type="paragraph" w:styleId="ListParagraph">
    <w:name w:val="List Paragraph"/>
    <w:basedOn w:val="Normal"/>
    <w:uiPriority w:val="34"/>
    <w:qFormat/>
    <w:rsid w:val="00341A8A"/>
    <w:pPr>
      <w:ind w:left="720"/>
      <w:contextualSpacing/>
    </w:pPr>
  </w:style>
  <w:style w:type="character" w:customStyle="1" w:styleId="Heading2Char">
    <w:name w:val="Heading 2 Char"/>
    <w:basedOn w:val="DefaultParagraphFont"/>
    <w:link w:val="Heading2"/>
    <w:uiPriority w:val="9"/>
    <w:rsid w:val="00A91957"/>
    <w:rPr>
      <w:rFonts w:eastAsia="Calibri" w:cs="B Titr"/>
      <w:sz w:val="30"/>
      <w:szCs w:val="30"/>
      <w:lang w:bidi="fa-IR"/>
    </w:rPr>
  </w:style>
  <w:style w:type="character" w:customStyle="1" w:styleId="Heading3Char">
    <w:name w:val="Heading 3 Char"/>
    <w:basedOn w:val="DefaultParagraphFont"/>
    <w:link w:val="Heading3"/>
    <w:uiPriority w:val="9"/>
    <w:rsid w:val="00F33671"/>
    <w:rPr>
      <w:rFonts w:eastAsia="Times New Roman"/>
      <w:b/>
      <w:bCs/>
      <w:color w:val="000000"/>
      <w:sz w:val="24"/>
      <w:lang w:bidi="fa-IR"/>
    </w:rPr>
  </w:style>
  <w:style w:type="character" w:customStyle="1" w:styleId="Heading4Char">
    <w:name w:val="Heading 4 Char"/>
    <w:basedOn w:val="DefaultParagraphFont"/>
    <w:link w:val="Heading4"/>
    <w:uiPriority w:val="9"/>
    <w:rsid w:val="00E2741C"/>
    <w:rPr>
      <w:rFonts w:eastAsia="Times New Roman" w:cs="B Mitra"/>
      <w:b/>
      <w:bCs/>
      <w:color w:val="000000"/>
      <w:sz w:val="24"/>
    </w:rPr>
  </w:style>
  <w:style w:type="character" w:styleId="Hyperlink">
    <w:name w:val="Hyperlink"/>
    <w:basedOn w:val="DefaultParagraphFont"/>
    <w:uiPriority w:val="99"/>
    <w:unhideWhenUsed/>
    <w:rsid w:val="00566F19"/>
    <w:rPr>
      <w:color w:val="0563C1"/>
      <w:u w:val="single"/>
    </w:rPr>
  </w:style>
  <w:style w:type="character" w:styleId="FollowedHyperlink">
    <w:name w:val="FollowedHyperlink"/>
    <w:basedOn w:val="DefaultParagraphFont"/>
    <w:uiPriority w:val="99"/>
    <w:semiHidden/>
    <w:unhideWhenUsed/>
    <w:rsid w:val="00566F19"/>
    <w:rPr>
      <w:color w:val="954F72"/>
      <w:u w:val="single"/>
    </w:rPr>
  </w:style>
  <w:style w:type="paragraph" w:customStyle="1" w:styleId="msonormal0">
    <w:name w:val="msonormal"/>
    <w:basedOn w:val="Normal"/>
    <w:rsid w:val="00566F19"/>
    <w:pPr>
      <w:spacing w:before="100" w:beforeAutospacing="1" w:after="100" w:afterAutospacing="1" w:line="240" w:lineRule="auto"/>
    </w:pPr>
    <w:rPr>
      <w:rFonts w:ascii="Times New Roman" w:eastAsia="Times New Roman" w:hAnsi="Times New Roman" w:cs="Times New Roman"/>
      <w:sz w:val="24"/>
    </w:rPr>
  </w:style>
  <w:style w:type="paragraph" w:customStyle="1" w:styleId="xl105">
    <w:name w:val="xl105"/>
    <w:basedOn w:val="Normal"/>
    <w:rsid w:val="00566F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rPr>
  </w:style>
  <w:style w:type="paragraph" w:customStyle="1" w:styleId="xl106">
    <w:name w:val="xl106"/>
    <w:basedOn w:val="Normal"/>
    <w:rsid w:val="00566F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rPr>
  </w:style>
  <w:style w:type="paragraph" w:customStyle="1" w:styleId="xl107">
    <w:name w:val="xl107"/>
    <w:basedOn w:val="Normal"/>
    <w:rsid w:val="00566F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rPr>
  </w:style>
  <w:style w:type="paragraph" w:customStyle="1" w:styleId="xl108">
    <w:name w:val="xl108"/>
    <w:basedOn w:val="Normal"/>
    <w:rsid w:val="00566F19"/>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sz w:val="24"/>
    </w:rPr>
  </w:style>
  <w:style w:type="paragraph" w:customStyle="1" w:styleId="xl109">
    <w:name w:val="xl109"/>
    <w:basedOn w:val="Normal"/>
    <w:rsid w:val="00566F19"/>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sz w:val="24"/>
    </w:rPr>
  </w:style>
  <w:style w:type="paragraph" w:customStyle="1" w:styleId="xl110">
    <w:name w:val="xl110"/>
    <w:basedOn w:val="Normal"/>
    <w:rsid w:val="00566F19"/>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sz w:val="24"/>
    </w:rPr>
  </w:style>
  <w:style w:type="paragraph" w:customStyle="1" w:styleId="xl111">
    <w:name w:val="xl111"/>
    <w:basedOn w:val="Normal"/>
    <w:rsid w:val="00566F19"/>
    <w:pPr>
      <w:pBdr>
        <w:top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b/>
      <w:bCs/>
      <w:sz w:val="24"/>
    </w:rPr>
  </w:style>
  <w:style w:type="paragraph" w:customStyle="1" w:styleId="xl112">
    <w:name w:val="xl112"/>
    <w:basedOn w:val="Normal"/>
    <w:rsid w:val="00566F19"/>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sz w:val="24"/>
    </w:rPr>
  </w:style>
  <w:style w:type="paragraph" w:customStyle="1" w:styleId="xl113">
    <w:name w:val="xl113"/>
    <w:basedOn w:val="Normal"/>
    <w:rsid w:val="00566F1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rPr>
  </w:style>
  <w:style w:type="paragraph" w:styleId="TOC1">
    <w:name w:val="toc 1"/>
    <w:basedOn w:val="Normal"/>
    <w:next w:val="Normal"/>
    <w:autoRedefine/>
    <w:uiPriority w:val="39"/>
    <w:unhideWhenUsed/>
    <w:rsid w:val="00BE5EA2"/>
    <w:pPr>
      <w:tabs>
        <w:tab w:val="right" w:leader="dot" w:pos="9350"/>
      </w:tabs>
      <w:bidi/>
      <w:spacing w:after="0" w:line="240" w:lineRule="auto"/>
    </w:pPr>
  </w:style>
  <w:style w:type="paragraph" w:styleId="Header">
    <w:name w:val="header"/>
    <w:basedOn w:val="Normal"/>
    <w:link w:val="HeaderChar"/>
    <w:uiPriority w:val="99"/>
    <w:unhideWhenUsed/>
    <w:rsid w:val="007636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6C2"/>
  </w:style>
  <w:style w:type="paragraph" w:styleId="Footer">
    <w:name w:val="footer"/>
    <w:basedOn w:val="Normal"/>
    <w:link w:val="FooterChar"/>
    <w:uiPriority w:val="99"/>
    <w:unhideWhenUsed/>
    <w:rsid w:val="007636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6C2"/>
  </w:style>
  <w:style w:type="paragraph" w:styleId="TOC2">
    <w:name w:val="toc 2"/>
    <w:basedOn w:val="Normal"/>
    <w:next w:val="Normal"/>
    <w:autoRedefine/>
    <w:uiPriority w:val="39"/>
    <w:unhideWhenUsed/>
    <w:rsid w:val="00827B39"/>
    <w:pPr>
      <w:tabs>
        <w:tab w:val="left" w:pos="571"/>
        <w:tab w:val="left" w:pos="1088"/>
        <w:tab w:val="right" w:leader="dot" w:pos="9350"/>
      </w:tabs>
      <w:bidi/>
      <w:spacing w:after="100"/>
      <w:ind w:left="220"/>
    </w:pPr>
  </w:style>
  <w:style w:type="paragraph" w:styleId="BalloonText">
    <w:name w:val="Balloon Text"/>
    <w:basedOn w:val="Normal"/>
    <w:link w:val="BalloonTextChar"/>
    <w:uiPriority w:val="99"/>
    <w:semiHidden/>
    <w:unhideWhenUsed/>
    <w:rsid w:val="008450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5026"/>
    <w:rPr>
      <w:rFonts w:ascii="Segoe UI" w:hAnsi="Segoe UI" w:cs="Segoe UI"/>
      <w:sz w:val="18"/>
      <w:szCs w:val="18"/>
    </w:rPr>
  </w:style>
  <w:style w:type="paragraph" w:customStyle="1" w:styleId="xl119">
    <w:name w:val="xl119"/>
    <w:basedOn w:val="Normal"/>
    <w:rsid w:val="00BB5E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rPr>
  </w:style>
  <w:style w:type="paragraph" w:customStyle="1" w:styleId="xl120">
    <w:name w:val="xl120"/>
    <w:basedOn w:val="Normal"/>
    <w:rsid w:val="00BB5E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rPr>
  </w:style>
  <w:style w:type="paragraph" w:customStyle="1" w:styleId="xl121">
    <w:name w:val="xl121"/>
    <w:basedOn w:val="Normal"/>
    <w:rsid w:val="00BB5E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rPr>
  </w:style>
  <w:style w:type="paragraph" w:customStyle="1" w:styleId="xl122">
    <w:name w:val="xl122"/>
    <w:basedOn w:val="Normal"/>
    <w:rsid w:val="00BB5E2A"/>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sz w:val="24"/>
    </w:rPr>
  </w:style>
  <w:style w:type="paragraph" w:customStyle="1" w:styleId="xl123">
    <w:name w:val="xl123"/>
    <w:basedOn w:val="Normal"/>
    <w:rsid w:val="00BB5E2A"/>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sz w:val="24"/>
    </w:rPr>
  </w:style>
  <w:style w:type="paragraph" w:customStyle="1" w:styleId="xl124">
    <w:name w:val="xl124"/>
    <w:basedOn w:val="Normal"/>
    <w:rsid w:val="00BB5E2A"/>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sz w:val="24"/>
    </w:rPr>
  </w:style>
  <w:style w:type="paragraph" w:customStyle="1" w:styleId="xl125">
    <w:name w:val="xl125"/>
    <w:basedOn w:val="Normal"/>
    <w:rsid w:val="00BB5E2A"/>
    <w:pPr>
      <w:pBdr>
        <w:top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b/>
      <w:bCs/>
      <w:sz w:val="24"/>
    </w:rPr>
  </w:style>
  <w:style w:type="paragraph" w:customStyle="1" w:styleId="xl126">
    <w:name w:val="xl126"/>
    <w:basedOn w:val="Normal"/>
    <w:rsid w:val="00BB5E2A"/>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sz w:val="24"/>
    </w:rPr>
  </w:style>
  <w:style w:type="paragraph" w:customStyle="1" w:styleId="xl127">
    <w:name w:val="xl127"/>
    <w:basedOn w:val="Normal"/>
    <w:rsid w:val="00BB5E2A"/>
    <w:pPr>
      <w:spacing w:before="100" w:beforeAutospacing="1" w:after="100" w:afterAutospacing="1" w:line="240" w:lineRule="auto"/>
    </w:pPr>
    <w:rPr>
      <w:rFonts w:ascii="Times New Roman" w:eastAsia="Times New Roman" w:hAnsi="Times New Roman" w:cs="Times New Roman"/>
      <w:sz w:val="24"/>
    </w:rPr>
  </w:style>
  <w:style w:type="paragraph" w:customStyle="1" w:styleId="xl128">
    <w:name w:val="xl128"/>
    <w:basedOn w:val="Normal"/>
    <w:rsid w:val="00BB5E2A"/>
    <w:pPr>
      <w:pBdr>
        <w:top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b/>
      <w:bCs/>
      <w:sz w:val="24"/>
    </w:rPr>
  </w:style>
  <w:style w:type="paragraph" w:customStyle="1" w:styleId="xl129">
    <w:name w:val="xl129"/>
    <w:basedOn w:val="Normal"/>
    <w:rsid w:val="00BB5E2A"/>
    <w:pPr>
      <w:pBdr>
        <w:top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b/>
      <w:bCs/>
      <w:sz w:val="24"/>
    </w:rPr>
  </w:style>
  <w:style w:type="paragraph" w:customStyle="1" w:styleId="xl130">
    <w:name w:val="xl130"/>
    <w:basedOn w:val="Normal"/>
    <w:rsid w:val="00BB5E2A"/>
    <w:pPr>
      <w:shd w:val="clear" w:color="000000" w:fill="BDD7EE"/>
      <w:spacing w:before="100" w:beforeAutospacing="1" w:after="100" w:afterAutospacing="1" w:line="240" w:lineRule="auto"/>
      <w:jc w:val="center"/>
      <w:textAlignment w:val="center"/>
    </w:pPr>
    <w:rPr>
      <w:rFonts w:ascii="Times New Roman" w:eastAsia="Times New Roman" w:hAnsi="Times New Roman"/>
      <w:b/>
      <w:bCs/>
      <w:sz w:val="24"/>
    </w:rPr>
  </w:style>
  <w:style w:type="paragraph" w:customStyle="1" w:styleId="xl131">
    <w:name w:val="xl131"/>
    <w:basedOn w:val="Normal"/>
    <w:rsid w:val="00BB5E2A"/>
    <w:pPr>
      <w:pBdr>
        <w:bottom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b/>
      <w:bCs/>
      <w:sz w:val="24"/>
    </w:rPr>
  </w:style>
  <w:style w:type="paragraph" w:customStyle="1" w:styleId="xl132">
    <w:name w:val="xl132"/>
    <w:basedOn w:val="Normal"/>
    <w:rsid w:val="00BB5E2A"/>
    <w:pPr>
      <w:spacing w:before="100" w:beforeAutospacing="1" w:after="100" w:afterAutospacing="1" w:line="240" w:lineRule="auto"/>
      <w:jc w:val="center"/>
      <w:textAlignment w:val="center"/>
    </w:pPr>
    <w:rPr>
      <w:rFonts w:ascii="Times New Roman" w:eastAsia="Times New Roman" w:hAnsi="Times New Roman"/>
      <w:b/>
      <w:bCs/>
      <w:sz w:val="24"/>
    </w:rPr>
  </w:style>
  <w:style w:type="table" w:styleId="TableGrid">
    <w:name w:val="Table Grid"/>
    <w:basedOn w:val="TableNormal"/>
    <w:uiPriority w:val="39"/>
    <w:rsid w:val="00536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0">
    <w:name w:val="xl220"/>
    <w:basedOn w:val="Normal"/>
    <w:rsid w:val="00507E86"/>
    <w:pPr>
      <w:pBdr>
        <w:top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b/>
      <w:bCs/>
      <w:sz w:val="24"/>
      <w:lang w:bidi="fa-IR"/>
    </w:rPr>
  </w:style>
  <w:style w:type="paragraph" w:customStyle="1" w:styleId="xl221">
    <w:name w:val="xl221"/>
    <w:basedOn w:val="Normal"/>
    <w:rsid w:val="00507E8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lang w:bidi="fa-IR"/>
    </w:rPr>
  </w:style>
  <w:style w:type="paragraph" w:customStyle="1" w:styleId="xl222">
    <w:name w:val="xl222"/>
    <w:basedOn w:val="Normal"/>
    <w:rsid w:val="00507E86"/>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sz w:val="24"/>
      <w:lang w:bidi="fa-IR"/>
    </w:rPr>
  </w:style>
  <w:style w:type="paragraph" w:customStyle="1" w:styleId="xl223">
    <w:name w:val="xl223"/>
    <w:basedOn w:val="Normal"/>
    <w:rsid w:val="00507E86"/>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sz w:val="24"/>
      <w:lang w:bidi="fa-IR"/>
    </w:rPr>
  </w:style>
  <w:style w:type="paragraph" w:customStyle="1" w:styleId="xl224">
    <w:name w:val="xl224"/>
    <w:basedOn w:val="Normal"/>
    <w:rsid w:val="00507E86"/>
    <w:pPr>
      <w:shd w:val="clear" w:color="000000" w:fill="BDD7EE"/>
      <w:spacing w:before="100" w:beforeAutospacing="1" w:after="100" w:afterAutospacing="1" w:line="240" w:lineRule="auto"/>
      <w:jc w:val="center"/>
      <w:textAlignment w:val="center"/>
    </w:pPr>
    <w:rPr>
      <w:rFonts w:ascii="Times New Roman" w:eastAsia="Times New Roman" w:hAnsi="Times New Roman"/>
      <w:b/>
      <w:bCs/>
      <w:sz w:val="24"/>
      <w:lang w:bidi="fa-IR"/>
    </w:rPr>
  </w:style>
  <w:style w:type="paragraph" w:customStyle="1" w:styleId="xl225">
    <w:name w:val="xl225"/>
    <w:basedOn w:val="Normal"/>
    <w:rsid w:val="00507E86"/>
    <w:pPr>
      <w:pBdr>
        <w:top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b/>
      <w:bCs/>
      <w:sz w:val="24"/>
      <w:lang w:bidi="fa-IR"/>
    </w:rPr>
  </w:style>
  <w:style w:type="paragraph" w:customStyle="1" w:styleId="xl226">
    <w:name w:val="xl226"/>
    <w:basedOn w:val="Normal"/>
    <w:rsid w:val="00507E8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lang w:bidi="fa-IR"/>
    </w:rPr>
  </w:style>
  <w:style w:type="paragraph" w:customStyle="1" w:styleId="xl227">
    <w:name w:val="xl227"/>
    <w:basedOn w:val="Normal"/>
    <w:rsid w:val="00507E86"/>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sz w:val="24"/>
      <w:lang w:bidi="fa-IR"/>
    </w:rPr>
  </w:style>
  <w:style w:type="paragraph" w:customStyle="1" w:styleId="xl228">
    <w:name w:val="xl228"/>
    <w:basedOn w:val="Normal"/>
    <w:rsid w:val="00507E8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lang w:bidi="fa-IR"/>
    </w:rPr>
  </w:style>
  <w:style w:type="paragraph" w:customStyle="1" w:styleId="xl229">
    <w:name w:val="xl229"/>
    <w:basedOn w:val="Normal"/>
    <w:rsid w:val="00507E86"/>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sz w:val="24"/>
      <w:lang w:bidi="fa-IR"/>
    </w:rPr>
  </w:style>
  <w:style w:type="paragraph" w:customStyle="1" w:styleId="xl230">
    <w:name w:val="xl230"/>
    <w:basedOn w:val="Normal"/>
    <w:rsid w:val="00507E8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7480">
      <w:bodyDiv w:val="1"/>
      <w:marLeft w:val="0"/>
      <w:marRight w:val="0"/>
      <w:marTop w:val="0"/>
      <w:marBottom w:val="0"/>
      <w:divBdr>
        <w:top w:val="none" w:sz="0" w:space="0" w:color="auto"/>
        <w:left w:val="none" w:sz="0" w:space="0" w:color="auto"/>
        <w:bottom w:val="none" w:sz="0" w:space="0" w:color="auto"/>
        <w:right w:val="none" w:sz="0" w:space="0" w:color="auto"/>
      </w:divBdr>
    </w:div>
    <w:div w:id="8265592">
      <w:bodyDiv w:val="1"/>
      <w:marLeft w:val="0"/>
      <w:marRight w:val="0"/>
      <w:marTop w:val="0"/>
      <w:marBottom w:val="0"/>
      <w:divBdr>
        <w:top w:val="none" w:sz="0" w:space="0" w:color="auto"/>
        <w:left w:val="none" w:sz="0" w:space="0" w:color="auto"/>
        <w:bottom w:val="none" w:sz="0" w:space="0" w:color="auto"/>
        <w:right w:val="none" w:sz="0" w:space="0" w:color="auto"/>
      </w:divBdr>
    </w:div>
    <w:div w:id="11884088">
      <w:bodyDiv w:val="1"/>
      <w:marLeft w:val="0"/>
      <w:marRight w:val="0"/>
      <w:marTop w:val="0"/>
      <w:marBottom w:val="0"/>
      <w:divBdr>
        <w:top w:val="none" w:sz="0" w:space="0" w:color="auto"/>
        <w:left w:val="none" w:sz="0" w:space="0" w:color="auto"/>
        <w:bottom w:val="none" w:sz="0" w:space="0" w:color="auto"/>
        <w:right w:val="none" w:sz="0" w:space="0" w:color="auto"/>
      </w:divBdr>
    </w:div>
    <w:div w:id="16857194">
      <w:bodyDiv w:val="1"/>
      <w:marLeft w:val="0"/>
      <w:marRight w:val="0"/>
      <w:marTop w:val="0"/>
      <w:marBottom w:val="0"/>
      <w:divBdr>
        <w:top w:val="none" w:sz="0" w:space="0" w:color="auto"/>
        <w:left w:val="none" w:sz="0" w:space="0" w:color="auto"/>
        <w:bottom w:val="none" w:sz="0" w:space="0" w:color="auto"/>
        <w:right w:val="none" w:sz="0" w:space="0" w:color="auto"/>
      </w:divBdr>
    </w:div>
    <w:div w:id="19668019">
      <w:bodyDiv w:val="1"/>
      <w:marLeft w:val="0"/>
      <w:marRight w:val="0"/>
      <w:marTop w:val="0"/>
      <w:marBottom w:val="0"/>
      <w:divBdr>
        <w:top w:val="none" w:sz="0" w:space="0" w:color="auto"/>
        <w:left w:val="none" w:sz="0" w:space="0" w:color="auto"/>
        <w:bottom w:val="none" w:sz="0" w:space="0" w:color="auto"/>
        <w:right w:val="none" w:sz="0" w:space="0" w:color="auto"/>
      </w:divBdr>
    </w:div>
    <w:div w:id="21712786">
      <w:bodyDiv w:val="1"/>
      <w:marLeft w:val="0"/>
      <w:marRight w:val="0"/>
      <w:marTop w:val="0"/>
      <w:marBottom w:val="0"/>
      <w:divBdr>
        <w:top w:val="none" w:sz="0" w:space="0" w:color="auto"/>
        <w:left w:val="none" w:sz="0" w:space="0" w:color="auto"/>
        <w:bottom w:val="none" w:sz="0" w:space="0" w:color="auto"/>
        <w:right w:val="none" w:sz="0" w:space="0" w:color="auto"/>
      </w:divBdr>
    </w:div>
    <w:div w:id="26569184">
      <w:bodyDiv w:val="1"/>
      <w:marLeft w:val="0"/>
      <w:marRight w:val="0"/>
      <w:marTop w:val="0"/>
      <w:marBottom w:val="0"/>
      <w:divBdr>
        <w:top w:val="none" w:sz="0" w:space="0" w:color="auto"/>
        <w:left w:val="none" w:sz="0" w:space="0" w:color="auto"/>
        <w:bottom w:val="none" w:sz="0" w:space="0" w:color="auto"/>
        <w:right w:val="none" w:sz="0" w:space="0" w:color="auto"/>
      </w:divBdr>
    </w:div>
    <w:div w:id="37946664">
      <w:bodyDiv w:val="1"/>
      <w:marLeft w:val="0"/>
      <w:marRight w:val="0"/>
      <w:marTop w:val="0"/>
      <w:marBottom w:val="0"/>
      <w:divBdr>
        <w:top w:val="none" w:sz="0" w:space="0" w:color="auto"/>
        <w:left w:val="none" w:sz="0" w:space="0" w:color="auto"/>
        <w:bottom w:val="none" w:sz="0" w:space="0" w:color="auto"/>
        <w:right w:val="none" w:sz="0" w:space="0" w:color="auto"/>
      </w:divBdr>
    </w:div>
    <w:div w:id="38870896">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7143960">
      <w:bodyDiv w:val="1"/>
      <w:marLeft w:val="0"/>
      <w:marRight w:val="0"/>
      <w:marTop w:val="0"/>
      <w:marBottom w:val="0"/>
      <w:divBdr>
        <w:top w:val="none" w:sz="0" w:space="0" w:color="auto"/>
        <w:left w:val="none" w:sz="0" w:space="0" w:color="auto"/>
        <w:bottom w:val="none" w:sz="0" w:space="0" w:color="auto"/>
        <w:right w:val="none" w:sz="0" w:space="0" w:color="auto"/>
      </w:divBdr>
    </w:div>
    <w:div w:id="47148613">
      <w:bodyDiv w:val="1"/>
      <w:marLeft w:val="0"/>
      <w:marRight w:val="0"/>
      <w:marTop w:val="0"/>
      <w:marBottom w:val="0"/>
      <w:divBdr>
        <w:top w:val="none" w:sz="0" w:space="0" w:color="auto"/>
        <w:left w:val="none" w:sz="0" w:space="0" w:color="auto"/>
        <w:bottom w:val="none" w:sz="0" w:space="0" w:color="auto"/>
        <w:right w:val="none" w:sz="0" w:space="0" w:color="auto"/>
      </w:divBdr>
    </w:div>
    <w:div w:id="49501100">
      <w:bodyDiv w:val="1"/>
      <w:marLeft w:val="0"/>
      <w:marRight w:val="0"/>
      <w:marTop w:val="0"/>
      <w:marBottom w:val="0"/>
      <w:divBdr>
        <w:top w:val="none" w:sz="0" w:space="0" w:color="auto"/>
        <w:left w:val="none" w:sz="0" w:space="0" w:color="auto"/>
        <w:bottom w:val="none" w:sz="0" w:space="0" w:color="auto"/>
        <w:right w:val="none" w:sz="0" w:space="0" w:color="auto"/>
      </w:divBdr>
    </w:div>
    <w:div w:id="73670881">
      <w:bodyDiv w:val="1"/>
      <w:marLeft w:val="0"/>
      <w:marRight w:val="0"/>
      <w:marTop w:val="0"/>
      <w:marBottom w:val="0"/>
      <w:divBdr>
        <w:top w:val="none" w:sz="0" w:space="0" w:color="auto"/>
        <w:left w:val="none" w:sz="0" w:space="0" w:color="auto"/>
        <w:bottom w:val="none" w:sz="0" w:space="0" w:color="auto"/>
        <w:right w:val="none" w:sz="0" w:space="0" w:color="auto"/>
      </w:divBdr>
    </w:div>
    <w:div w:id="74983270">
      <w:bodyDiv w:val="1"/>
      <w:marLeft w:val="0"/>
      <w:marRight w:val="0"/>
      <w:marTop w:val="0"/>
      <w:marBottom w:val="0"/>
      <w:divBdr>
        <w:top w:val="none" w:sz="0" w:space="0" w:color="auto"/>
        <w:left w:val="none" w:sz="0" w:space="0" w:color="auto"/>
        <w:bottom w:val="none" w:sz="0" w:space="0" w:color="auto"/>
        <w:right w:val="none" w:sz="0" w:space="0" w:color="auto"/>
      </w:divBdr>
    </w:div>
    <w:div w:id="76482665">
      <w:bodyDiv w:val="1"/>
      <w:marLeft w:val="0"/>
      <w:marRight w:val="0"/>
      <w:marTop w:val="0"/>
      <w:marBottom w:val="0"/>
      <w:divBdr>
        <w:top w:val="none" w:sz="0" w:space="0" w:color="auto"/>
        <w:left w:val="none" w:sz="0" w:space="0" w:color="auto"/>
        <w:bottom w:val="none" w:sz="0" w:space="0" w:color="auto"/>
        <w:right w:val="none" w:sz="0" w:space="0" w:color="auto"/>
      </w:divBdr>
    </w:div>
    <w:div w:id="81341184">
      <w:bodyDiv w:val="1"/>
      <w:marLeft w:val="0"/>
      <w:marRight w:val="0"/>
      <w:marTop w:val="0"/>
      <w:marBottom w:val="0"/>
      <w:divBdr>
        <w:top w:val="none" w:sz="0" w:space="0" w:color="auto"/>
        <w:left w:val="none" w:sz="0" w:space="0" w:color="auto"/>
        <w:bottom w:val="none" w:sz="0" w:space="0" w:color="auto"/>
        <w:right w:val="none" w:sz="0" w:space="0" w:color="auto"/>
      </w:divBdr>
    </w:div>
    <w:div w:id="98531224">
      <w:bodyDiv w:val="1"/>
      <w:marLeft w:val="0"/>
      <w:marRight w:val="0"/>
      <w:marTop w:val="0"/>
      <w:marBottom w:val="0"/>
      <w:divBdr>
        <w:top w:val="none" w:sz="0" w:space="0" w:color="auto"/>
        <w:left w:val="none" w:sz="0" w:space="0" w:color="auto"/>
        <w:bottom w:val="none" w:sz="0" w:space="0" w:color="auto"/>
        <w:right w:val="none" w:sz="0" w:space="0" w:color="auto"/>
      </w:divBdr>
    </w:div>
    <w:div w:id="100149742">
      <w:bodyDiv w:val="1"/>
      <w:marLeft w:val="0"/>
      <w:marRight w:val="0"/>
      <w:marTop w:val="0"/>
      <w:marBottom w:val="0"/>
      <w:divBdr>
        <w:top w:val="none" w:sz="0" w:space="0" w:color="auto"/>
        <w:left w:val="none" w:sz="0" w:space="0" w:color="auto"/>
        <w:bottom w:val="none" w:sz="0" w:space="0" w:color="auto"/>
        <w:right w:val="none" w:sz="0" w:space="0" w:color="auto"/>
      </w:divBdr>
    </w:div>
    <w:div w:id="106122504">
      <w:bodyDiv w:val="1"/>
      <w:marLeft w:val="0"/>
      <w:marRight w:val="0"/>
      <w:marTop w:val="0"/>
      <w:marBottom w:val="0"/>
      <w:divBdr>
        <w:top w:val="none" w:sz="0" w:space="0" w:color="auto"/>
        <w:left w:val="none" w:sz="0" w:space="0" w:color="auto"/>
        <w:bottom w:val="none" w:sz="0" w:space="0" w:color="auto"/>
        <w:right w:val="none" w:sz="0" w:space="0" w:color="auto"/>
      </w:divBdr>
    </w:div>
    <w:div w:id="115300362">
      <w:bodyDiv w:val="1"/>
      <w:marLeft w:val="0"/>
      <w:marRight w:val="0"/>
      <w:marTop w:val="0"/>
      <w:marBottom w:val="0"/>
      <w:divBdr>
        <w:top w:val="none" w:sz="0" w:space="0" w:color="auto"/>
        <w:left w:val="none" w:sz="0" w:space="0" w:color="auto"/>
        <w:bottom w:val="none" w:sz="0" w:space="0" w:color="auto"/>
        <w:right w:val="none" w:sz="0" w:space="0" w:color="auto"/>
      </w:divBdr>
    </w:div>
    <w:div w:id="117070177">
      <w:bodyDiv w:val="1"/>
      <w:marLeft w:val="0"/>
      <w:marRight w:val="0"/>
      <w:marTop w:val="0"/>
      <w:marBottom w:val="0"/>
      <w:divBdr>
        <w:top w:val="none" w:sz="0" w:space="0" w:color="auto"/>
        <w:left w:val="none" w:sz="0" w:space="0" w:color="auto"/>
        <w:bottom w:val="none" w:sz="0" w:space="0" w:color="auto"/>
        <w:right w:val="none" w:sz="0" w:space="0" w:color="auto"/>
      </w:divBdr>
    </w:div>
    <w:div w:id="126629325">
      <w:bodyDiv w:val="1"/>
      <w:marLeft w:val="0"/>
      <w:marRight w:val="0"/>
      <w:marTop w:val="0"/>
      <w:marBottom w:val="0"/>
      <w:divBdr>
        <w:top w:val="none" w:sz="0" w:space="0" w:color="auto"/>
        <w:left w:val="none" w:sz="0" w:space="0" w:color="auto"/>
        <w:bottom w:val="none" w:sz="0" w:space="0" w:color="auto"/>
        <w:right w:val="none" w:sz="0" w:space="0" w:color="auto"/>
      </w:divBdr>
    </w:div>
    <w:div w:id="130220356">
      <w:bodyDiv w:val="1"/>
      <w:marLeft w:val="0"/>
      <w:marRight w:val="0"/>
      <w:marTop w:val="0"/>
      <w:marBottom w:val="0"/>
      <w:divBdr>
        <w:top w:val="none" w:sz="0" w:space="0" w:color="auto"/>
        <w:left w:val="none" w:sz="0" w:space="0" w:color="auto"/>
        <w:bottom w:val="none" w:sz="0" w:space="0" w:color="auto"/>
        <w:right w:val="none" w:sz="0" w:space="0" w:color="auto"/>
      </w:divBdr>
    </w:div>
    <w:div w:id="138497515">
      <w:bodyDiv w:val="1"/>
      <w:marLeft w:val="0"/>
      <w:marRight w:val="0"/>
      <w:marTop w:val="0"/>
      <w:marBottom w:val="0"/>
      <w:divBdr>
        <w:top w:val="none" w:sz="0" w:space="0" w:color="auto"/>
        <w:left w:val="none" w:sz="0" w:space="0" w:color="auto"/>
        <w:bottom w:val="none" w:sz="0" w:space="0" w:color="auto"/>
        <w:right w:val="none" w:sz="0" w:space="0" w:color="auto"/>
      </w:divBdr>
    </w:div>
    <w:div w:id="143864661">
      <w:bodyDiv w:val="1"/>
      <w:marLeft w:val="0"/>
      <w:marRight w:val="0"/>
      <w:marTop w:val="0"/>
      <w:marBottom w:val="0"/>
      <w:divBdr>
        <w:top w:val="none" w:sz="0" w:space="0" w:color="auto"/>
        <w:left w:val="none" w:sz="0" w:space="0" w:color="auto"/>
        <w:bottom w:val="none" w:sz="0" w:space="0" w:color="auto"/>
        <w:right w:val="none" w:sz="0" w:space="0" w:color="auto"/>
      </w:divBdr>
    </w:div>
    <w:div w:id="143934909">
      <w:bodyDiv w:val="1"/>
      <w:marLeft w:val="0"/>
      <w:marRight w:val="0"/>
      <w:marTop w:val="0"/>
      <w:marBottom w:val="0"/>
      <w:divBdr>
        <w:top w:val="none" w:sz="0" w:space="0" w:color="auto"/>
        <w:left w:val="none" w:sz="0" w:space="0" w:color="auto"/>
        <w:bottom w:val="none" w:sz="0" w:space="0" w:color="auto"/>
        <w:right w:val="none" w:sz="0" w:space="0" w:color="auto"/>
      </w:divBdr>
    </w:div>
    <w:div w:id="170071615">
      <w:bodyDiv w:val="1"/>
      <w:marLeft w:val="0"/>
      <w:marRight w:val="0"/>
      <w:marTop w:val="0"/>
      <w:marBottom w:val="0"/>
      <w:divBdr>
        <w:top w:val="none" w:sz="0" w:space="0" w:color="auto"/>
        <w:left w:val="none" w:sz="0" w:space="0" w:color="auto"/>
        <w:bottom w:val="none" w:sz="0" w:space="0" w:color="auto"/>
        <w:right w:val="none" w:sz="0" w:space="0" w:color="auto"/>
      </w:divBdr>
    </w:div>
    <w:div w:id="202907135">
      <w:bodyDiv w:val="1"/>
      <w:marLeft w:val="0"/>
      <w:marRight w:val="0"/>
      <w:marTop w:val="0"/>
      <w:marBottom w:val="0"/>
      <w:divBdr>
        <w:top w:val="none" w:sz="0" w:space="0" w:color="auto"/>
        <w:left w:val="none" w:sz="0" w:space="0" w:color="auto"/>
        <w:bottom w:val="none" w:sz="0" w:space="0" w:color="auto"/>
        <w:right w:val="none" w:sz="0" w:space="0" w:color="auto"/>
      </w:divBdr>
    </w:div>
    <w:div w:id="208810693">
      <w:bodyDiv w:val="1"/>
      <w:marLeft w:val="0"/>
      <w:marRight w:val="0"/>
      <w:marTop w:val="0"/>
      <w:marBottom w:val="0"/>
      <w:divBdr>
        <w:top w:val="none" w:sz="0" w:space="0" w:color="auto"/>
        <w:left w:val="none" w:sz="0" w:space="0" w:color="auto"/>
        <w:bottom w:val="none" w:sz="0" w:space="0" w:color="auto"/>
        <w:right w:val="none" w:sz="0" w:space="0" w:color="auto"/>
      </w:divBdr>
    </w:div>
    <w:div w:id="208999141">
      <w:bodyDiv w:val="1"/>
      <w:marLeft w:val="0"/>
      <w:marRight w:val="0"/>
      <w:marTop w:val="0"/>
      <w:marBottom w:val="0"/>
      <w:divBdr>
        <w:top w:val="none" w:sz="0" w:space="0" w:color="auto"/>
        <w:left w:val="none" w:sz="0" w:space="0" w:color="auto"/>
        <w:bottom w:val="none" w:sz="0" w:space="0" w:color="auto"/>
        <w:right w:val="none" w:sz="0" w:space="0" w:color="auto"/>
      </w:divBdr>
    </w:div>
    <w:div w:id="210384440">
      <w:bodyDiv w:val="1"/>
      <w:marLeft w:val="0"/>
      <w:marRight w:val="0"/>
      <w:marTop w:val="0"/>
      <w:marBottom w:val="0"/>
      <w:divBdr>
        <w:top w:val="none" w:sz="0" w:space="0" w:color="auto"/>
        <w:left w:val="none" w:sz="0" w:space="0" w:color="auto"/>
        <w:bottom w:val="none" w:sz="0" w:space="0" w:color="auto"/>
        <w:right w:val="none" w:sz="0" w:space="0" w:color="auto"/>
      </w:divBdr>
    </w:div>
    <w:div w:id="215241003">
      <w:bodyDiv w:val="1"/>
      <w:marLeft w:val="0"/>
      <w:marRight w:val="0"/>
      <w:marTop w:val="0"/>
      <w:marBottom w:val="0"/>
      <w:divBdr>
        <w:top w:val="none" w:sz="0" w:space="0" w:color="auto"/>
        <w:left w:val="none" w:sz="0" w:space="0" w:color="auto"/>
        <w:bottom w:val="none" w:sz="0" w:space="0" w:color="auto"/>
        <w:right w:val="none" w:sz="0" w:space="0" w:color="auto"/>
      </w:divBdr>
    </w:div>
    <w:div w:id="218056626">
      <w:bodyDiv w:val="1"/>
      <w:marLeft w:val="0"/>
      <w:marRight w:val="0"/>
      <w:marTop w:val="0"/>
      <w:marBottom w:val="0"/>
      <w:divBdr>
        <w:top w:val="none" w:sz="0" w:space="0" w:color="auto"/>
        <w:left w:val="none" w:sz="0" w:space="0" w:color="auto"/>
        <w:bottom w:val="none" w:sz="0" w:space="0" w:color="auto"/>
        <w:right w:val="none" w:sz="0" w:space="0" w:color="auto"/>
      </w:divBdr>
    </w:div>
    <w:div w:id="228425096">
      <w:bodyDiv w:val="1"/>
      <w:marLeft w:val="0"/>
      <w:marRight w:val="0"/>
      <w:marTop w:val="0"/>
      <w:marBottom w:val="0"/>
      <w:divBdr>
        <w:top w:val="none" w:sz="0" w:space="0" w:color="auto"/>
        <w:left w:val="none" w:sz="0" w:space="0" w:color="auto"/>
        <w:bottom w:val="none" w:sz="0" w:space="0" w:color="auto"/>
        <w:right w:val="none" w:sz="0" w:space="0" w:color="auto"/>
      </w:divBdr>
    </w:div>
    <w:div w:id="231473275">
      <w:bodyDiv w:val="1"/>
      <w:marLeft w:val="0"/>
      <w:marRight w:val="0"/>
      <w:marTop w:val="0"/>
      <w:marBottom w:val="0"/>
      <w:divBdr>
        <w:top w:val="none" w:sz="0" w:space="0" w:color="auto"/>
        <w:left w:val="none" w:sz="0" w:space="0" w:color="auto"/>
        <w:bottom w:val="none" w:sz="0" w:space="0" w:color="auto"/>
        <w:right w:val="none" w:sz="0" w:space="0" w:color="auto"/>
      </w:divBdr>
    </w:div>
    <w:div w:id="235746105">
      <w:bodyDiv w:val="1"/>
      <w:marLeft w:val="0"/>
      <w:marRight w:val="0"/>
      <w:marTop w:val="0"/>
      <w:marBottom w:val="0"/>
      <w:divBdr>
        <w:top w:val="none" w:sz="0" w:space="0" w:color="auto"/>
        <w:left w:val="none" w:sz="0" w:space="0" w:color="auto"/>
        <w:bottom w:val="none" w:sz="0" w:space="0" w:color="auto"/>
        <w:right w:val="none" w:sz="0" w:space="0" w:color="auto"/>
      </w:divBdr>
    </w:div>
    <w:div w:id="239406472">
      <w:bodyDiv w:val="1"/>
      <w:marLeft w:val="0"/>
      <w:marRight w:val="0"/>
      <w:marTop w:val="0"/>
      <w:marBottom w:val="0"/>
      <w:divBdr>
        <w:top w:val="none" w:sz="0" w:space="0" w:color="auto"/>
        <w:left w:val="none" w:sz="0" w:space="0" w:color="auto"/>
        <w:bottom w:val="none" w:sz="0" w:space="0" w:color="auto"/>
        <w:right w:val="none" w:sz="0" w:space="0" w:color="auto"/>
      </w:divBdr>
    </w:div>
    <w:div w:id="263614335">
      <w:bodyDiv w:val="1"/>
      <w:marLeft w:val="0"/>
      <w:marRight w:val="0"/>
      <w:marTop w:val="0"/>
      <w:marBottom w:val="0"/>
      <w:divBdr>
        <w:top w:val="none" w:sz="0" w:space="0" w:color="auto"/>
        <w:left w:val="none" w:sz="0" w:space="0" w:color="auto"/>
        <w:bottom w:val="none" w:sz="0" w:space="0" w:color="auto"/>
        <w:right w:val="none" w:sz="0" w:space="0" w:color="auto"/>
      </w:divBdr>
    </w:div>
    <w:div w:id="269900756">
      <w:bodyDiv w:val="1"/>
      <w:marLeft w:val="0"/>
      <w:marRight w:val="0"/>
      <w:marTop w:val="0"/>
      <w:marBottom w:val="0"/>
      <w:divBdr>
        <w:top w:val="none" w:sz="0" w:space="0" w:color="auto"/>
        <w:left w:val="none" w:sz="0" w:space="0" w:color="auto"/>
        <w:bottom w:val="none" w:sz="0" w:space="0" w:color="auto"/>
        <w:right w:val="none" w:sz="0" w:space="0" w:color="auto"/>
      </w:divBdr>
    </w:div>
    <w:div w:id="273943424">
      <w:bodyDiv w:val="1"/>
      <w:marLeft w:val="0"/>
      <w:marRight w:val="0"/>
      <w:marTop w:val="0"/>
      <w:marBottom w:val="0"/>
      <w:divBdr>
        <w:top w:val="none" w:sz="0" w:space="0" w:color="auto"/>
        <w:left w:val="none" w:sz="0" w:space="0" w:color="auto"/>
        <w:bottom w:val="none" w:sz="0" w:space="0" w:color="auto"/>
        <w:right w:val="none" w:sz="0" w:space="0" w:color="auto"/>
      </w:divBdr>
    </w:div>
    <w:div w:id="277614440">
      <w:bodyDiv w:val="1"/>
      <w:marLeft w:val="0"/>
      <w:marRight w:val="0"/>
      <w:marTop w:val="0"/>
      <w:marBottom w:val="0"/>
      <w:divBdr>
        <w:top w:val="none" w:sz="0" w:space="0" w:color="auto"/>
        <w:left w:val="none" w:sz="0" w:space="0" w:color="auto"/>
        <w:bottom w:val="none" w:sz="0" w:space="0" w:color="auto"/>
        <w:right w:val="none" w:sz="0" w:space="0" w:color="auto"/>
      </w:divBdr>
    </w:div>
    <w:div w:id="287786134">
      <w:bodyDiv w:val="1"/>
      <w:marLeft w:val="0"/>
      <w:marRight w:val="0"/>
      <w:marTop w:val="0"/>
      <w:marBottom w:val="0"/>
      <w:divBdr>
        <w:top w:val="none" w:sz="0" w:space="0" w:color="auto"/>
        <w:left w:val="none" w:sz="0" w:space="0" w:color="auto"/>
        <w:bottom w:val="none" w:sz="0" w:space="0" w:color="auto"/>
        <w:right w:val="none" w:sz="0" w:space="0" w:color="auto"/>
      </w:divBdr>
    </w:div>
    <w:div w:id="291597342">
      <w:bodyDiv w:val="1"/>
      <w:marLeft w:val="0"/>
      <w:marRight w:val="0"/>
      <w:marTop w:val="0"/>
      <w:marBottom w:val="0"/>
      <w:divBdr>
        <w:top w:val="none" w:sz="0" w:space="0" w:color="auto"/>
        <w:left w:val="none" w:sz="0" w:space="0" w:color="auto"/>
        <w:bottom w:val="none" w:sz="0" w:space="0" w:color="auto"/>
        <w:right w:val="none" w:sz="0" w:space="0" w:color="auto"/>
      </w:divBdr>
    </w:div>
    <w:div w:id="306470429">
      <w:bodyDiv w:val="1"/>
      <w:marLeft w:val="0"/>
      <w:marRight w:val="0"/>
      <w:marTop w:val="0"/>
      <w:marBottom w:val="0"/>
      <w:divBdr>
        <w:top w:val="none" w:sz="0" w:space="0" w:color="auto"/>
        <w:left w:val="none" w:sz="0" w:space="0" w:color="auto"/>
        <w:bottom w:val="none" w:sz="0" w:space="0" w:color="auto"/>
        <w:right w:val="none" w:sz="0" w:space="0" w:color="auto"/>
      </w:divBdr>
    </w:div>
    <w:div w:id="312872896">
      <w:bodyDiv w:val="1"/>
      <w:marLeft w:val="0"/>
      <w:marRight w:val="0"/>
      <w:marTop w:val="0"/>
      <w:marBottom w:val="0"/>
      <w:divBdr>
        <w:top w:val="none" w:sz="0" w:space="0" w:color="auto"/>
        <w:left w:val="none" w:sz="0" w:space="0" w:color="auto"/>
        <w:bottom w:val="none" w:sz="0" w:space="0" w:color="auto"/>
        <w:right w:val="none" w:sz="0" w:space="0" w:color="auto"/>
      </w:divBdr>
    </w:div>
    <w:div w:id="312881406">
      <w:bodyDiv w:val="1"/>
      <w:marLeft w:val="0"/>
      <w:marRight w:val="0"/>
      <w:marTop w:val="0"/>
      <w:marBottom w:val="0"/>
      <w:divBdr>
        <w:top w:val="none" w:sz="0" w:space="0" w:color="auto"/>
        <w:left w:val="none" w:sz="0" w:space="0" w:color="auto"/>
        <w:bottom w:val="none" w:sz="0" w:space="0" w:color="auto"/>
        <w:right w:val="none" w:sz="0" w:space="0" w:color="auto"/>
      </w:divBdr>
    </w:div>
    <w:div w:id="314532856">
      <w:bodyDiv w:val="1"/>
      <w:marLeft w:val="0"/>
      <w:marRight w:val="0"/>
      <w:marTop w:val="0"/>
      <w:marBottom w:val="0"/>
      <w:divBdr>
        <w:top w:val="none" w:sz="0" w:space="0" w:color="auto"/>
        <w:left w:val="none" w:sz="0" w:space="0" w:color="auto"/>
        <w:bottom w:val="none" w:sz="0" w:space="0" w:color="auto"/>
        <w:right w:val="none" w:sz="0" w:space="0" w:color="auto"/>
      </w:divBdr>
    </w:div>
    <w:div w:id="321199485">
      <w:bodyDiv w:val="1"/>
      <w:marLeft w:val="0"/>
      <w:marRight w:val="0"/>
      <w:marTop w:val="0"/>
      <w:marBottom w:val="0"/>
      <w:divBdr>
        <w:top w:val="none" w:sz="0" w:space="0" w:color="auto"/>
        <w:left w:val="none" w:sz="0" w:space="0" w:color="auto"/>
        <w:bottom w:val="none" w:sz="0" w:space="0" w:color="auto"/>
        <w:right w:val="none" w:sz="0" w:space="0" w:color="auto"/>
      </w:divBdr>
    </w:div>
    <w:div w:id="329069119">
      <w:bodyDiv w:val="1"/>
      <w:marLeft w:val="0"/>
      <w:marRight w:val="0"/>
      <w:marTop w:val="0"/>
      <w:marBottom w:val="0"/>
      <w:divBdr>
        <w:top w:val="none" w:sz="0" w:space="0" w:color="auto"/>
        <w:left w:val="none" w:sz="0" w:space="0" w:color="auto"/>
        <w:bottom w:val="none" w:sz="0" w:space="0" w:color="auto"/>
        <w:right w:val="none" w:sz="0" w:space="0" w:color="auto"/>
      </w:divBdr>
    </w:div>
    <w:div w:id="331447535">
      <w:bodyDiv w:val="1"/>
      <w:marLeft w:val="0"/>
      <w:marRight w:val="0"/>
      <w:marTop w:val="0"/>
      <w:marBottom w:val="0"/>
      <w:divBdr>
        <w:top w:val="none" w:sz="0" w:space="0" w:color="auto"/>
        <w:left w:val="none" w:sz="0" w:space="0" w:color="auto"/>
        <w:bottom w:val="none" w:sz="0" w:space="0" w:color="auto"/>
        <w:right w:val="none" w:sz="0" w:space="0" w:color="auto"/>
      </w:divBdr>
    </w:div>
    <w:div w:id="336008529">
      <w:bodyDiv w:val="1"/>
      <w:marLeft w:val="0"/>
      <w:marRight w:val="0"/>
      <w:marTop w:val="0"/>
      <w:marBottom w:val="0"/>
      <w:divBdr>
        <w:top w:val="none" w:sz="0" w:space="0" w:color="auto"/>
        <w:left w:val="none" w:sz="0" w:space="0" w:color="auto"/>
        <w:bottom w:val="none" w:sz="0" w:space="0" w:color="auto"/>
        <w:right w:val="none" w:sz="0" w:space="0" w:color="auto"/>
      </w:divBdr>
    </w:div>
    <w:div w:id="340011248">
      <w:bodyDiv w:val="1"/>
      <w:marLeft w:val="0"/>
      <w:marRight w:val="0"/>
      <w:marTop w:val="0"/>
      <w:marBottom w:val="0"/>
      <w:divBdr>
        <w:top w:val="none" w:sz="0" w:space="0" w:color="auto"/>
        <w:left w:val="none" w:sz="0" w:space="0" w:color="auto"/>
        <w:bottom w:val="none" w:sz="0" w:space="0" w:color="auto"/>
        <w:right w:val="none" w:sz="0" w:space="0" w:color="auto"/>
      </w:divBdr>
    </w:div>
    <w:div w:id="344551149">
      <w:bodyDiv w:val="1"/>
      <w:marLeft w:val="0"/>
      <w:marRight w:val="0"/>
      <w:marTop w:val="0"/>
      <w:marBottom w:val="0"/>
      <w:divBdr>
        <w:top w:val="none" w:sz="0" w:space="0" w:color="auto"/>
        <w:left w:val="none" w:sz="0" w:space="0" w:color="auto"/>
        <w:bottom w:val="none" w:sz="0" w:space="0" w:color="auto"/>
        <w:right w:val="none" w:sz="0" w:space="0" w:color="auto"/>
      </w:divBdr>
    </w:div>
    <w:div w:id="348725156">
      <w:bodyDiv w:val="1"/>
      <w:marLeft w:val="0"/>
      <w:marRight w:val="0"/>
      <w:marTop w:val="0"/>
      <w:marBottom w:val="0"/>
      <w:divBdr>
        <w:top w:val="none" w:sz="0" w:space="0" w:color="auto"/>
        <w:left w:val="none" w:sz="0" w:space="0" w:color="auto"/>
        <w:bottom w:val="none" w:sz="0" w:space="0" w:color="auto"/>
        <w:right w:val="none" w:sz="0" w:space="0" w:color="auto"/>
      </w:divBdr>
    </w:div>
    <w:div w:id="364909948">
      <w:bodyDiv w:val="1"/>
      <w:marLeft w:val="0"/>
      <w:marRight w:val="0"/>
      <w:marTop w:val="0"/>
      <w:marBottom w:val="0"/>
      <w:divBdr>
        <w:top w:val="none" w:sz="0" w:space="0" w:color="auto"/>
        <w:left w:val="none" w:sz="0" w:space="0" w:color="auto"/>
        <w:bottom w:val="none" w:sz="0" w:space="0" w:color="auto"/>
        <w:right w:val="none" w:sz="0" w:space="0" w:color="auto"/>
      </w:divBdr>
    </w:div>
    <w:div w:id="365302768">
      <w:bodyDiv w:val="1"/>
      <w:marLeft w:val="0"/>
      <w:marRight w:val="0"/>
      <w:marTop w:val="0"/>
      <w:marBottom w:val="0"/>
      <w:divBdr>
        <w:top w:val="none" w:sz="0" w:space="0" w:color="auto"/>
        <w:left w:val="none" w:sz="0" w:space="0" w:color="auto"/>
        <w:bottom w:val="none" w:sz="0" w:space="0" w:color="auto"/>
        <w:right w:val="none" w:sz="0" w:space="0" w:color="auto"/>
      </w:divBdr>
    </w:div>
    <w:div w:id="376973430">
      <w:bodyDiv w:val="1"/>
      <w:marLeft w:val="0"/>
      <w:marRight w:val="0"/>
      <w:marTop w:val="0"/>
      <w:marBottom w:val="0"/>
      <w:divBdr>
        <w:top w:val="none" w:sz="0" w:space="0" w:color="auto"/>
        <w:left w:val="none" w:sz="0" w:space="0" w:color="auto"/>
        <w:bottom w:val="none" w:sz="0" w:space="0" w:color="auto"/>
        <w:right w:val="none" w:sz="0" w:space="0" w:color="auto"/>
      </w:divBdr>
    </w:div>
    <w:div w:id="387530897">
      <w:bodyDiv w:val="1"/>
      <w:marLeft w:val="0"/>
      <w:marRight w:val="0"/>
      <w:marTop w:val="0"/>
      <w:marBottom w:val="0"/>
      <w:divBdr>
        <w:top w:val="none" w:sz="0" w:space="0" w:color="auto"/>
        <w:left w:val="none" w:sz="0" w:space="0" w:color="auto"/>
        <w:bottom w:val="none" w:sz="0" w:space="0" w:color="auto"/>
        <w:right w:val="none" w:sz="0" w:space="0" w:color="auto"/>
      </w:divBdr>
    </w:div>
    <w:div w:id="397361961">
      <w:bodyDiv w:val="1"/>
      <w:marLeft w:val="0"/>
      <w:marRight w:val="0"/>
      <w:marTop w:val="0"/>
      <w:marBottom w:val="0"/>
      <w:divBdr>
        <w:top w:val="none" w:sz="0" w:space="0" w:color="auto"/>
        <w:left w:val="none" w:sz="0" w:space="0" w:color="auto"/>
        <w:bottom w:val="none" w:sz="0" w:space="0" w:color="auto"/>
        <w:right w:val="none" w:sz="0" w:space="0" w:color="auto"/>
      </w:divBdr>
    </w:div>
    <w:div w:id="402992354">
      <w:bodyDiv w:val="1"/>
      <w:marLeft w:val="0"/>
      <w:marRight w:val="0"/>
      <w:marTop w:val="0"/>
      <w:marBottom w:val="0"/>
      <w:divBdr>
        <w:top w:val="none" w:sz="0" w:space="0" w:color="auto"/>
        <w:left w:val="none" w:sz="0" w:space="0" w:color="auto"/>
        <w:bottom w:val="none" w:sz="0" w:space="0" w:color="auto"/>
        <w:right w:val="none" w:sz="0" w:space="0" w:color="auto"/>
      </w:divBdr>
    </w:div>
    <w:div w:id="428545043">
      <w:bodyDiv w:val="1"/>
      <w:marLeft w:val="0"/>
      <w:marRight w:val="0"/>
      <w:marTop w:val="0"/>
      <w:marBottom w:val="0"/>
      <w:divBdr>
        <w:top w:val="none" w:sz="0" w:space="0" w:color="auto"/>
        <w:left w:val="none" w:sz="0" w:space="0" w:color="auto"/>
        <w:bottom w:val="none" w:sz="0" w:space="0" w:color="auto"/>
        <w:right w:val="none" w:sz="0" w:space="0" w:color="auto"/>
      </w:divBdr>
    </w:div>
    <w:div w:id="430393056">
      <w:bodyDiv w:val="1"/>
      <w:marLeft w:val="0"/>
      <w:marRight w:val="0"/>
      <w:marTop w:val="0"/>
      <w:marBottom w:val="0"/>
      <w:divBdr>
        <w:top w:val="none" w:sz="0" w:space="0" w:color="auto"/>
        <w:left w:val="none" w:sz="0" w:space="0" w:color="auto"/>
        <w:bottom w:val="none" w:sz="0" w:space="0" w:color="auto"/>
        <w:right w:val="none" w:sz="0" w:space="0" w:color="auto"/>
      </w:divBdr>
    </w:div>
    <w:div w:id="440272260">
      <w:bodyDiv w:val="1"/>
      <w:marLeft w:val="0"/>
      <w:marRight w:val="0"/>
      <w:marTop w:val="0"/>
      <w:marBottom w:val="0"/>
      <w:divBdr>
        <w:top w:val="none" w:sz="0" w:space="0" w:color="auto"/>
        <w:left w:val="none" w:sz="0" w:space="0" w:color="auto"/>
        <w:bottom w:val="none" w:sz="0" w:space="0" w:color="auto"/>
        <w:right w:val="none" w:sz="0" w:space="0" w:color="auto"/>
      </w:divBdr>
    </w:div>
    <w:div w:id="445002898">
      <w:bodyDiv w:val="1"/>
      <w:marLeft w:val="0"/>
      <w:marRight w:val="0"/>
      <w:marTop w:val="0"/>
      <w:marBottom w:val="0"/>
      <w:divBdr>
        <w:top w:val="none" w:sz="0" w:space="0" w:color="auto"/>
        <w:left w:val="none" w:sz="0" w:space="0" w:color="auto"/>
        <w:bottom w:val="none" w:sz="0" w:space="0" w:color="auto"/>
        <w:right w:val="none" w:sz="0" w:space="0" w:color="auto"/>
      </w:divBdr>
    </w:div>
    <w:div w:id="448399366">
      <w:bodyDiv w:val="1"/>
      <w:marLeft w:val="0"/>
      <w:marRight w:val="0"/>
      <w:marTop w:val="0"/>
      <w:marBottom w:val="0"/>
      <w:divBdr>
        <w:top w:val="none" w:sz="0" w:space="0" w:color="auto"/>
        <w:left w:val="none" w:sz="0" w:space="0" w:color="auto"/>
        <w:bottom w:val="none" w:sz="0" w:space="0" w:color="auto"/>
        <w:right w:val="none" w:sz="0" w:space="0" w:color="auto"/>
      </w:divBdr>
    </w:div>
    <w:div w:id="466944857">
      <w:bodyDiv w:val="1"/>
      <w:marLeft w:val="0"/>
      <w:marRight w:val="0"/>
      <w:marTop w:val="0"/>
      <w:marBottom w:val="0"/>
      <w:divBdr>
        <w:top w:val="none" w:sz="0" w:space="0" w:color="auto"/>
        <w:left w:val="none" w:sz="0" w:space="0" w:color="auto"/>
        <w:bottom w:val="none" w:sz="0" w:space="0" w:color="auto"/>
        <w:right w:val="none" w:sz="0" w:space="0" w:color="auto"/>
      </w:divBdr>
    </w:div>
    <w:div w:id="471095711">
      <w:bodyDiv w:val="1"/>
      <w:marLeft w:val="0"/>
      <w:marRight w:val="0"/>
      <w:marTop w:val="0"/>
      <w:marBottom w:val="0"/>
      <w:divBdr>
        <w:top w:val="none" w:sz="0" w:space="0" w:color="auto"/>
        <w:left w:val="none" w:sz="0" w:space="0" w:color="auto"/>
        <w:bottom w:val="none" w:sz="0" w:space="0" w:color="auto"/>
        <w:right w:val="none" w:sz="0" w:space="0" w:color="auto"/>
      </w:divBdr>
    </w:div>
    <w:div w:id="472794020">
      <w:bodyDiv w:val="1"/>
      <w:marLeft w:val="0"/>
      <w:marRight w:val="0"/>
      <w:marTop w:val="0"/>
      <w:marBottom w:val="0"/>
      <w:divBdr>
        <w:top w:val="none" w:sz="0" w:space="0" w:color="auto"/>
        <w:left w:val="none" w:sz="0" w:space="0" w:color="auto"/>
        <w:bottom w:val="none" w:sz="0" w:space="0" w:color="auto"/>
        <w:right w:val="none" w:sz="0" w:space="0" w:color="auto"/>
      </w:divBdr>
    </w:div>
    <w:div w:id="475227659">
      <w:bodyDiv w:val="1"/>
      <w:marLeft w:val="0"/>
      <w:marRight w:val="0"/>
      <w:marTop w:val="0"/>
      <w:marBottom w:val="0"/>
      <w:divBdr>
        <w:top w:val="none" w:sz="0" w:space="0" w:color="auto"/>
        <w:left w:val="none" w:sz="0" w:space="0" w:color="auto"/>
        <w:bottom w:val="none" w:sz="0" w:space="0" w:color="auto"/>
        <w:right w:val="none" w:sz="0" w:space="0" w:color="auto"/>
      </w:divBdr>
    </w:div>
    <w:div w:id="483861569">
      <w:bodyDiv w:val="1"/>
      <w:marLeft w:val="0"/>
      <w:marRight w:val="0"/>
      <w:marTop w:val="0"/>
      <w:marBottom w:val="0"/>
      <w:divBdr>
        <w:top w:val="none" w:sz="0" w:space="0" w:color="auto"/>
        <w:left w:val="none" w:sz="0" w:space="0" w:color="auto"/>
        <w:bottom w:val="none" w:sz="0" w:space="0" w:color="auto"/>
        <w:right w:val="none" w:sz="0" w:space="0" w:color="auto"/>
      </w:divBdr>
    </w:div>
    <w:div w:id="497815046">
      <w:bodyDiv w:val="1"/>
      <w:marLeft w:val="0"/>
      <w:marRight w:val="0"/>
      <w:marTop w:val="0"/>
      <w:marBottom w:val="0"/>
      <w:divBdr>
        <w:top w:val="none" w:sz="0" w:space="0" w:color="auto"/>
        <w:left w:val="none" w:sz="0" w:space="0" w:color="auto"/>
        <w:bottom w:val="none" w:sz="0" w:space="0" w:color="auto"/>
        <w:right w:val="none" w:sz="0" w:space="0" w:color="auto"/>
      </w:divBdr>
    </w:div>
    <w:div w:id="498885750">
      <w:bodyDiv w:val="1"/>
      <w:marLeft w:val="0"/>
      <w:marRight w:val="0"/>
      <w:marTop w:val="0"/>
      <w:marBottom w:val="0"/>
      <w:divBdr>
        <w:top w:val="none" w:sz="0" w:space="0" w:color="auto"/>
        <w:left w:val="none" w:sz="0" w:space="0" w:color="auto"/>
        <w:bottom w:val="none" w:sz="0" w:space="0" w:color="auto"/>
        <w:right w:val="none" w:sz="0" w:space="0" w:color="auto"/>
      </w:divBdr>
    </w:div>
    <w:div w:id="499582994">
      <w:bodyDiv w:val="1"/>
      <w:marLeft w:val="0"/>
      <w:marRight w:val="0"/>
      <w:marTop w:val="0"/>
      <w:marBottom w:val="0"/>
      <w:divBdr>
        <w:top w:val="none" w:sz="0" w:space="0" w:color="auto"/>
        <w:left w:val="none" w:sz="0" w:space="0" w:color="auto"/>
        <w:bottom w:val="none" w:sz="0" w:space="0" w:color="auto"/>
        <w:right w:val="none" w:sz="0" w:space="0" w:color="auto"/>
      </w:divBdr>
    </w:div>
    <w:div w:id="502282529">
      <w:bodyDiv w:val="1"/>
      <w:marLeft w:val="0"/>
      <w:marRight w:val="0"/>
      <w:marTop w:val="0"/>
      <w:marBottom w:val="0"/>
      <w:divBdr>
        <w:top w:val="none" w:sz="0" w:space="0" w:color="auto"/>
        <w:left w:val="none" w:sz="0" w:space="0" w:color="auto"/>
        <w:bottom w:val="none" w:sz="0" w:space="0" w:color="auto"/>
        <w:right w:val="none" w:sz="0" w:space="0" w:color="auto"/>
      </w:divBdr>
    </w:div>
    <w:div w:id="505829262">
      <w:bodyDiv w:val="1"/>
      <w:marLeft w:val="0"/>
      <w:marRight w:val="0"/>
      <w:marTop w:val="0"/>
      <w:marBottom w:val="0"/>
      <w:divBdr>
        <w:top w:val="none" w:sz="0" w:space="0" w:color="auto"/>
        <w:left w:val="none" w:sz="0" w:space="0" w:color="auto"/>
        <w:bottom w:val="none" w:sz="0" w:space="0" w:color="auto"/>
        <w:right w:val="none" w:sz="0" w:space="0" w:color="auto"/>
      </w:divBdr>
    </w:div>
    <w:div w:id="520047995">
      <w:bodyDiv w:val="1"/>
      <w:marLeft w:val="0"/>
      <w:marRight w:val="0"/>
      <w:marTop w:val="0"/>
      <w:marBottom w:val="0"/>
      <w:divBdr>
        <w:top w:val="none" w:sz="0" w:space="0" w:color="auto"/>
        <w:left w:val="none" w:sz="0" w:space="0" w:color="auto"/>
        <w:bottom w:val="none" w:sz="0" w:space="0" w:color="auto"/>
        <w:right w:val="none" w:sz="0" w:space="0" w:color="auto"/>
      </w:divBdr>
    </w:div>
    <w:div w:id="523791469">
      <w:bodyDiv w:val="1"/>
      <w:marLeft w:val="0"/>
      <w:marRight w:val="0"/>
      <w:marTop w:val="0"/>
      <w:marBottom w:val="0"/>
      <w:divBdr>
        <w:top w:val="none" w:sz="0" w:space="0" w:color="auto"/>
        <w:left w:val="none" w:sz="0" w:space="0" w:color="auto"/>
        <w:bottom w:val="none" w:sz="0" w:space="0" w:color="auto"/>
        <w:right w:val="none" w:sz="0" w:space="0" w:color="auto"/>
      </w:divBdr>
    </w:div>
    <w:div w:id="531040693">
      <w:bodyDiv w:val="1"/>
      <w:marLeft w:val="0"/>
      <w:marRight w:val="0"/>
      <w:marTop w:val="0"/>
      <w:marBottom w:val="0"/>
      <w:divBdr>
        <w:top w:val="none" w:sz="0" w:space="0" w:color="auto"/>
        <w:left w:val="none" w:sz="0" w:space="0" w:color="auto"/>
        <w:bottom w:val="none" w:sz="0" w:space="0" w:color="auto"/>
        <w:right w:val="none" w:sz="0" w:space="0" w:color="auto"/>
      </w:divBdr>
    </w:div>
    <w:div w:id="535703605">
      <w:bodyDiv w:val="1"/>
      <w:marLeft w:val="0"/>
      <w:marRight w:val="0"/>
      <w:marTop w:val="0"/>
      <w:marBottom w:val="0"/>
      <w:divBdr>
        <w:top w:val="none" w:sz="0" w:space="0" w:color="auto"/>
        <w:left w:val="none" w:sz="0" w:space="0" w:color="auto"/>
        <w:bottom w:val="none" w:sz="0" w:space="0" w:color="auto"/>
        <w:right w:val="none" w:sz="0" w:space="0" w:color="auto"/>
      </w:divBdr>
    </w:div>
    <w:div w:id="535964970">
      <w:bodyDiv w:val="1"/>
      <w:marLeft w:val="0"/>
      <w:marRight w:val="0"/>
      <w:marTop w:val="0"/>
      <w:marBottom w:val="0"/>
      <w:divBdr>
        <w:top w:val="none" w:sz="0" w:space="0" w:color="auto"/>
        <w:left w:val="none" w:sz="0" w:space="0" w:color="auto"/>
        <w:bottom w:val="none" w:sz="0" w:space="0" w:color="auto"/>
        <w:right w:val="none" w:sz="0" w:space="0" w:color="auto"/>
      </w:divBdr>
    </w:div>
    <w:div w:id="537202215">
      <w:bodyDiv w:val="1"/>
      <w:marLeft w:val="0"/>
      <w:marRight w:val="0"/>
      <w:marTop w:val="0"/>
      <w:marBottom w:val="0"/>
      <w:divBdr>
        <w:top w:val="none" w:sz="0" w:space="0" w:color="auto"/>
        <w:left w:val="none" w:sz="0" w:space="0" w:color="auto"/>
        <w:bottom w:val="none" w:sz="0" w:space="0" w:color="auto"/>
        <w:right w:val="none" w:sz="0" w:space="0" w:color="auto"/>
      </w:divBdr>
    </w:div>
    <w:div w:id="544946133">
      <w:bodyDiv w:val="1"/>
      <w:marLeft w:val="0"/>
      <w:marRight w:val="0"/>
      <w:marTop w:val="0"/>
      <w:marBottom w:val="0"/>
      <w:divBdr>
        <w:top w:val="none" w:sz="0" w:space="0" w:color="auto"/>
        <w:left w:val="none" w:sz="0" w:space="0" w:color="auto"/>
        <w:bottom w:val="none" w:sz="0" w:space="0" w:color="auto"/>
        <w:right w:val="none" w:sz="0" w:space="0" w:color="auto"/>
      </w:divBdr>
    </w:div>
    <w:div w:id="546064185">
      <w:bodyDiv w:val="1"/>
      <w:marLeft w:val="0"/>
      <w:marRight w:val="0"/>
      <w:marTop w:val="0"/>
      <w:marBottom w:val="0"/>
      <w:divBdr>
        <w:top w:val="none" w:sz="0" w:space="0" w:color="auto"/>
        <w:left w:val="none" w:sz="0" w:space="0" w:color="auto"/>
        <w:bottom w:val="none" w:sz="0" w:space="0" w:color="auto"/>
        <w:right w:val="none" w:sz="0" w:space="0" w:color="auto"/>
      </w:divBdr>
    </w:div>
    <w:div w:id="588125797">
      <w:bodyDiv w:val="1"/>
      <w:marLeft w:val="0"/>
      <w:marRight w:val="0"/>
      <w:marTop w:val="0"/>
      <w:marBottom w:val="0"/>
      <w:divBdr>
        <w:top w:val="none" w:sz="0" w:space="0" w:color="auto"/>
        <w:left w:val="none" w:sz="0" w:space="0" w:color="auto"/>
        <w:bottom w:val="none" w:sz="0" w:space="0" w:color="auto"/>
        <w:right w:val="none" w:sz="0" w:space="0" w:color="auto"/>
      </w:divBdr>
    </w:div>
    <w:div w:id="592396714">
      <w:bodyDiv w:val="1"/>
      <w:marLeft w:val="0"/>
      <w:marRight w:val="0"/>
      <w:marTop w:val="0"/>
      <w:marBottom w:val="0"/>
      <w:divBdr>
        <w:top w:val="none" w:sz="0" w:space="0" w:color="auto"/>
        <w:left w:val="none" w:sz="0" w:space="0" w:color="auto"/>
        <w:bottom w:val="none" w:sz="0" w:space="0" w:color="auto"/>
        <w:right w:val="none" w:sz="0" w:space="0" w:color="auto"/>
      </w:divBdr>
    </w:div>
    <w:div w:id="599486060">
      <w:bodyDiv w:val="1"/>
      <w:marLeft w:val="0"/>
      <w:marRight w:val="0"/>
      <w:marTop w:val="0"/>
      <w:marBottom w:val="0"/>
      <w:divBdr>
        <w:top w:val="none" w:sz="0" w:space="0" w:color="auto"/>
        <w:left w:val="none" w:sz="0" w:space="0" w:color="auto"/>
        <w:bottom w:val="none" w:sz="0" w:space="0" w:color="auto"/>
        <w:right w:val="none" w:sz="0" w:space="0" w:color="auto"/>
      </w:divBdr>
    </w:div>
    <w:div w:id="604046099">
      <w:bodyDiv w:val="1"/>
      <w:marLeft w:val="0"/>
      <w:marRight w:val="0"/>
      <w:marTop w:val="0"/>
      <w:marBottom w:val="0"/>
      <w:divBdr>
        <w:top w:val="none" w:sz="0" w:space="0" w:color="auto"/>
        <w:left w:val="none" w:sz="0" w:space="0" w:color="auto"/>
        <w:bottom w:val="none" w:sz="0" w:space="0" w:color="auto"/>
        <w:right w:val="none" w:sz="0" w:space="0" w:color="auto"/>
      </w:divBdr>
    </w:div>
    <w:div w:id="604070929">
      <w:bodyDiv w:val="1"/>
      <w:marLeft w:val="0"/>
      <w:marRight w:val="0"/>
      <w:marTop w:val="0"/>
      <w:marBottom w:val="0"/>
      <w:divBdr>
        <w:top w:val="none" w:sz="0" w:space="0" w:color="auto"/>
        <w:left w:val="none" w:sz="0" w:space="0" w:color="auto"/>
        <w:bottom w:val="none" w:sz="0" w:space="0" w:color="auto"/>
        <w:right w:val="none" w:sz="0" w:space="0" w:color="auto"/>
      </w:divBdr>
    </w:div>
    <w:div w:id="604536669">
      <w:bodyDiv w:val="1"/>
      <w:marLeft w:val="0"/>
      <w:marRight w:val="0"/>
      <w:marTop w:val="0"/>
      <w:marBottom w:val="0"/>
      <w:divBdr>
        <w:top w:val="none" w:sz="0" w:space="0" w:color="auto"/>
        <w:left w:val="none" w:sz="0" w:space="0" w:color="auto"/>
        <w:bottom w:val="none" w:sz="0" w:space="0" w:color="auto"/>
        <w:right w:val="none" w:sz="0" w:space="0" w:color="auto"/>
      </w:divBdr>
    </w:div>
    <w:div w:id="604769218">
      <w:bodyDiv w:val="1"/>
      <w:marLeft w:val="0"/>
      <w:marRight w:val="0"/>
      <w:marTop w:val="0"/>
      <w:marBottom w:val="0"/>
      <w:divBdr>
        <w:top w:val="none" w:sz="0" w:space="0" w:color="auto"/>
        <w:left w:val="none" w:sz="0" w:space="0" w:color="auto"/>
        <w:bottom w:val="none" w:sz="0" w:space="0" w:color="auto"/>
        <w:right w:val="none" w:sz="0" w:space="0" w:color="auto"/>
      </w:divBdr>
    </w:div>
    <w:div w:id="613682702">
      <w:bodyDiv w:val="1"/>
      <w:marLeft w:val="0"/>
      <w:marRight w:val="0"/>
      <w:marTop w:val="0"/>
      <w:marBottom w:val="0"/>
      <w:divBdr>
        <w:top w:val="none" w:sz="0" w:space="0" w:color="auto"/>
        <w:left w:val="none" w:sz="0" w:space="0" w:color="auto"/>
        <w:bottom w:val="none" w:sz="0" w:space="0" w:color="auto"/>
        <w:right w:val="none" w:sz="0" w:space="0" w:color="auto"/>
      </w:divBdr>
    </w:div>
    <w:div w:id="634413142">
      <w:bodyDiv w:val="1"/>
      <w:marLeft w:val="0"/>
      <w:marRight w:val="0"/>
      <w:marTop w:val="0"/>
      <w:marBottom w:val="0"/>
      <w:divBdr>
        <w:top w:val="none" w:sz="0" w:space="0" w:color="auto"/>
        <w:left w:val="none" w:sz="0" w:space="0" w:color="auto"/>
        <w:bottom w:val="none" w:sz="0" w:space="0" w:color="auto"/>
        <w:right w:val="none" w:sz="0" w:space="0" w:color="auto"/>
      </w:divBdr>
    </w:div>
    <w:div w:id="643893221">
      <w:bodyDiv w:val="1"/>
      <w:marLeft w:val="0"/>
      <w:marRight w:val="0"/>
      <w:marTop w:val="0"/>
      <w:marBottom w:val="0"/>
      <w:divBdr>
        <w:top w:val="none" w:sz="0" w:space="0" w:color="auto"/>
        <w:left w:val="none" w:sz="0" w:space="0" w:color="auto"/>
        <w:bottom w:val="none" w:sz="0" w:space="0" w:color="auto"/>
        <w:right w:val="none" w:sz="0" w:space="0" w:color="auto"/>
      </w:divBdr>
    </w:div>
    <w:div w:id="645818922">
      <w:bodyDiv w:val="1"/>
      <w:marLeft w:val="0"/>
      <w:marRight w:val="0"/>
      <w:marTop w:val="0"/>
      <w:marBottom w:val="0"/>
      <w:divBdr>
        <w:top w:val="none" w:sz="0" w:space="0" w:color="auto"/>
        <w:left w:val="none" w:sz="0" w:space="0" w:color="auto"/>
        <w:bottom w:val="none" w:sz="0" w:space="0" w:color="auto"/>
        <w:right w:val="none" w:sz="0" w:space="0" w:color="auto"/>
      </w:divBdr>
    </w:div>
    <w:div w:id="647395798">
      <w:bodyDiv w:val="1"/>
      <w:marLeft w:val="0"/>
      <w:marRight w:val="0"/>
      <w:marTop w:val="0"/>
      <w:marBottom w:val="0"/>
      <w:divBdr>
        <w:top w:val="none" w:sz="0" w:space="0" w:color="auto"/>
        <w:left w:val="none" w:sz="0" w:space="0" w:color="auto"/>
        <w:bottom w:val="none" w:sz="0" w:space="0" w:color="auto"/>
        <w:right w:val="none" w:sz="0" w:space="0" w:color="auto"/>
      </w:divBdr>
    </w:div>
    <w:div w:id="648169526">
      <w:bodyDiv w:val="1"/>
      <w:marLeft w:val="0"/>
      <w:marRight w:val="0"/>
      <w:marTop w:val="0"/>
      <w:marBottom w:val="0"/>
      <w:divBdr>
        <w:top w:val="none" w:sz="0" w:space="0" w:color="auto"/>
        <w:left w:val="none" w:sz="0" w:space="0" w:color="auto"/>
        <w:bottom w:val="none" w:sz="0" w:space="0" w:color="auto"/>
        <w:right w:val="none" w:sz="0" w:space="0" w:color="auto"/>
      </w:divBdr>
    </w:div>
    <w:div w:id="649947300">
      <w:bodyDiv w:val="1"/>
      <w:marLeft w:val="0"/>
      <w:marRight w:val="0"/>
      <w:marTop w:val="0"/>
      <w:marBottom w:val="0"/>
      <w:divBdr>
        <w:top w:val="none" w:sz="0" w:space="0" w:color="auto"/>
        <w:left w:val="none" w:sz="0" w:space="0" w:color="auto"/>
        <w:bottom w:val="none" w:sz="0" w:space="0" w:color="auto"/>
        <w:right w:val="none" w:sz="0" w:space="0" w:color="auto"/>
      </w:divBdr>
    </w:div>
    <w:div w:id="655033431">
      <w:bodyDiv w:val="1"/>
      <w:marLeft w:val="0"/>
      <w:marRight w:val="0"/>
      <w:marTop w:val="0"/>
      <w:marBottom w:val="0"/>
      <w:divBdr>
        <w:top w:val="none" w:sz="0" w:space="0" w:color="auto"/>
        <w:left w:val="none" w:sz="0" w:space="0" w:color="auto"/>
        <w:bottom w:val="none" w:sz="0" w:space="0" w:color="auto"/>
        <w:right w:val="none" w:sz="0" w:space="0" w:color="auto"/>
      </w:divBdr>
    </w:div>
    <w:div w:id="659164804">
      <w:bodyDiv w:val="1"/>
      <w:marLeft w:val="0"/>
      <w:marRight w:val="0"/>
      <w:marTop w:val="0"/>
      <w:marBottom w:val="0"/>
      <w:divBdr>
        <w:top w:val="none" w:sz="0" w:space="0" w:color="auto"/>
        <w:left w:val="none" w:sz="0" w:space="0" w:color="auto"/>
        <w:bottom w:val="none" w:sz="0" w:space="0" w:color="auto"/>
        <w:right w:val="none" w:sz="0" w:space="0" w:color="auto"/>
      </w:divBdr>
    </w:div>
    <w:div w:id="686519844">
      <w:bodyDiv w:val="1"/>
      <w:marLeft w:val="0"/>
      <w:marRight w:val="0"/>
      <w:marTop w:val="0"/>
      <w:marBottom w:val="0"/>
      <w:divBdr>
        <w:top w:val="none" w:sz="0" w:space="0" w:color="auto"/>
        <w:left w:val="none" w:sz="0" w:space="0" w:color="auto"/>
        <w:bottom w:val="none" w:sz="0" w:space="0" w:color="auto"/>
        <w:right w:val="none" w:sz="0" w:space="0" w:color="auto"/>
      </w:divBdr>
    </w:div>
    <w:div w:id="695159381">
      <w:bodyDiv w:val="1"/>
      <w:marLeft w:val="0"/>
      <w:marRight w:val="0"/>
      <w:marTop w:val="0"/>
      <w:marBottom w:val="0"/>
      <w:divBdr>
        <w:top w:val="none" w:sz="0" w:space="0" w:color="auto"/>
        <w:left w:val="none" w:sz="0" w:space="0" w:color="auto"/>
        <w:bottom w:val="none" w:sz="0" w:space="0" w:color="auto"/>
        <w:right w:val="none" w:sz="0" w:space="0" w:color="auto"/>
      </w:divBdr>
    </w:div>
    <w:div w:id="698505915">
      <w:bodyDiv w:val="1"/>
      <w:marLeft w:val="0"/>
      <w:marRight w:val="0"/>
      <w:marTop w:val="0"/>
      <w:marBottom w:val="0"/>
      <w:divBdr>
        <w:top w:val="none" w:sz="0" w:space="0" w:color="auto"/>
        <w:left w:val="none" w:sz="0" w:space="0" w:color="auto"/>
        <w:bottom w:val="none" w:sz="0" w:space="0" w:color="auto"/>
        <w:right w:val="none" w:sz="0" w:space="0" w:color="auto"/>
      </w:divBdr>
    </w:div>
    <w:div w:id="701706110">
      <w:bodyDiv w:val="1"/>
      <w:marLeft w:val="0"/>
      <w:marRight w:val="0"/>
      <w:marTop w:val="0"/>
      <w:marBottom w:val="0"/>
      <w:divBdr>
        <w:top w:val="none" w:sz="0" w:space="0" w:color="auto"/>
        <w:left w:val="none" w:sz="0" w:space="0" w:color="auto"/>
        <w:bottom w:val="none" w:sz="0" w:space="0" w:color="auto"/>
        <w:right w:val="none" w:sz="0" w:space="0" w:color="auto"/>
      </w:divBdr>
    </w:div>
    <w:div w:id="702173151">
      <w:bodyDiv w:val="1"/>
      <w:marLeft w:val="0"/>
      <w:marRight w:val="0"/>
      <w:marTop w:val="0"/>
      <w:marBottom w:val="0"/>
      <w:divBdr>
        <w:top w:val="none" w:sz="0" w:space="0" w:color="auto"/>
        <w:left w:val="none" w:sz="0" w:space="0" w:color="auto"/>
        <w:bottom w:val="none" w:sz="0" w:space="0" w:color="auto"/>
        <w:right w:val="none" w:sz="0" w:space="0" w:color="auto"/>
      </w:divBdr>
    </w:div>
    <w:div w:id="709379394">
      <w:bodyDiv w:val="1"/>
      <w:marLeft w:val="0"/>
      <w:marRight w:val="0"/>
      <w:marTop w:val="0"/>
      <w:marBottom w:val="0"/>
      <w:divBdr>
        <w:top w:val="none" w:sz="0" w:space="0" w:color="auto"/>
        <w:left w:val="none" w:sz="0" w:space="0" w:color="auto"/>
        <w:bottom w:val="none" w:sz="0" w:space="0" w:color="auto"/>
        <w:right w:val="none" w:sz="0" w:space="0" w:color="auto"/>
      </w:divBdr>
    </w:div>
    <w:div w:id="712849055">
      <w:bodyDiv w:val="1"/>
      <w:marLeft w:val="0"/>
      <w:marRight w:val="0"/>
      <w:marTop w:val="0"/>
      <w:marBottom w:val="0"/>
      <w:divBdr>
        <w:top w:val="none" w:sz="0" w:space="0" w:color="auto"/>
        <w:left w:val="none" w:sz="0" w:space="0" w:color="auto"/>
        <w:bottom w:val="none" w:sz="0" w:space="0" w:color="auto"/>
        <w:right w:val="none" w:sz="0" w:space="0" w:color="auto"/>
      </w:divBdr>
    </w:div>
    <w:div w:id="713239550">
      <w:bodyDiv w:val="1"/>
      <w:marLeft w:val="0"/>
      <w:marRight w:val="0"/>
      <w:marTop w:val="0"/>
      <w:marBottom w:val="0"/>
      <w:divBdr>
        <w:top w:val="none" w:sz="0" w:space="0" w:color="auto"/>
        <w:left w:val="none" w:sz="0" w:space="0" w:color="auto"/>
        <w:bottom w:val="none" w:sz="0" w:space="0" w:color="auto"/>
        <w:right w:val="none" w:sz="0" w:space="0" w:color="auto"/>
      </w:divBdr>
    </w:div>
    <w:div w:id="720010025">
      <w:bodyDiv w:val="1"/>
      <w:marLeft w:val="0"/>
      <w:marRight w:val="0"/>
      <w:marTop w:val="0"/>
      <w:marBottom w:val="0"/>
      <w:divBdr>
        <w:top w:val="none" w:sz="0" w:space="0" w:color="auto"/>
        <w:left w:val="none" w:sz="0" w:space="0" w:color="auto"/>
        <w:bottom w:val="none" w:sz="0" w:space="0" w:color="auto"/>
        <w:right w:val="none" w:sz="0" w:space="0" w:color="auto"/>
      </w:divBdr>
    </w:div>
    <w:div w:id="724062214">
      <w:bodyDiv w:val="1"/>
      <w:marLeft w:val="0"/>
      <w:marRight w:val="0"/>
      <w:marTop w:val="0"/>
      <w:marBottom w:val="0"/>
      <w:divBdr>
        <w:top w:val="none" w:sz="0" w:space="0" w:color="auto"/>
        <w:left w:val="none" w:sz="0" w:space="0" w:color="auto"/>
        <w:bottom w:val="none" w:sz="0" w:space="0" w:color="auto"/>
        <w:right w:val="none" w:sz="0" w:space="0" w:color="auto"/>
      </w:divBdr>
    </w:div>
    <w:div w:id="733553521">
      <w:bodyDiv w:val="1"/>
      <w:marLeft w:val="0"/>
      <w:marRight w:val="0"/>
      <w:marTop w:val="0"/>
      <w:marBottom w:val="0"/>
      <w:divBdr>
        <w:top w:val="none" w:sz="0" w:space="0" w:color="auto"/>
        <w:left w:val="none" w:sz="0" w:space="0" w:color="auto"/>
        <w:bottom w:val="none" w:sz="0" w:space="0" w:color="auto"/>
        <w:right w:val="none" w:sz="0" w:space="0" w:color="auto"/>
      </w:divBdr>
    </w:div>
    <w:div w:id="736049469">
      <w:bodyDiv w:val="1"/>
      <w:marLeft w:val="0"/>
      <w:marRight w:val="0"/>
      <w:marTop w:val="0"/>
      <w:marBottom w:val="0"/>
      <w:divBdr>
        <w:top w:val="none" w:sz="0" w:space="0" w:color="auto"/>
        <w:left w:val="none" w:sz="0" w:space="0" w:color="auto"/>
        <w:bottom w:val="none" w:sz="0" w:space="0" w:color="auto"/>
        <w:right w:val="none" w:sz="0" w:space="0" w:color="auto"/>
      </w:divBdr>
    </w:div>
    <w:div w:id="753746402">
      <w:bodyDiv w:val="1"/>
      <w:marLeft w:val="0"/>
      <w:marRight w:val="0"/>
      <w:marTop w:val="0"/>
      <w:marBottom w:val="0"/>
      <w:divBdr>
        <w:top w:val="none" w:sz="0" w:space="0" w:color="auto"/>
        <w:left w:val="none" w:sz="0" w:space="0" w:color="auto"/>
        <w:bottom w:val="none" w:sz="0" w:space="0" w:color="auto"/>
        <w:right w:val="none" w:sz="0" w:space="0" w:color="auto"/>
      </w:divBdr>
    </w:div>
    <w:div w:id="768935844">
      <w:bodyDiv w:val="1"/>
      <w:marLeft w:val="0"/>
      <w:marRight w:val="0"/>
      <w:marTop w:val="0"/>
      <w:marBottom w:val="0"/>
      <w:divBdr>
        <w:top w:val="none" w:sz="0" w:space="0" w:color="auto"/>
        <w:left w:val="none" w:sz="0" w:space="0" w:color="auto"/>
        <w:bottom w:val="none" w:sz="0" w:space="0" w:color="auto"/>
        <w:right w:val="none" w:sz="0" w:space="0" w:color="auto"/>
      </w:divBdr>
    </w:div>
    <w:div w:id="779881880">
      <w:bodyDiv w:val="1"/>
      <w:marLeft w:val="0"/>
      <w:marRight w:val="0"/>
      <w:marTop w:val="0"/>
      <w:marBottom w:val="0"/>
      <w:divBdr>
        <w:top w:val="none" w:sz="0" w:space="0" w:color="auto"/>
        <w:left w:val="none" w:sz="0" w:space="0" w:color="auto"/>
        <w:bottom w:val="none" w:sz="0" w:space="0" w:color="auto"/>
        <w:right w:val="none" w:sz="0" w:space="0" w:color="auto"/>
      </w:divBdr>
    </w:div>
    <w:div w:id="783498935">
      <w:bodyDiv w:val="1"/>
      <w:marLeft w:val="0"/>
      <w:marRight w:val="0"/>
      <w:marTop w:val="0"/>
      <w:marBottom w:val="0"/>
      <w:divBdr>
        <w:top w:val="none" w:sz="0" w:space="0" w:color="auto"/>
        <w:left w:val="none" w:sz="0" w:space="0" w:color="auto"/>
        <w:bottom w:val="none" w:sz="0" w:space="0" w:color="auto"/>
        <w:right w:val="none" w:sz="0" w:space="0" w:color="auto"/>
      </w:divBdr>
    </w:div>
    <w:div w:id="785198668">
      <w:bodyDiv w:val="1"/>
      <w:marLeft w:val="0"/>
      <w:marRight w:val="0"/>
      <w:marTop w:val="0"/>
      <w:marBottom w:val="0"/>
      <w:divBdr>
        <w:top w:val="none" w:sz="0" w:space="0" w:color="auto"/>
        <w:left w:val="none" w:sz="0" w:space="0" w:color="auto"/>
        <w:bottom w:val="none" w:sz="0" w:space="0" w:color="auto"/>
        <w:right w:val="none" w:sz="0" w:space="0" w:color="auto"/>
      </w:divBdr>
    </w:div>
    <w:div w:id="787509741">
      <w:bodyDiv w:val="1"/>
      <w:marLeft w:val="0"/>
      <w:marRight w:val="0"/>
      <w:marTop w:val="0"/>
      <w:marBottom w:val="0"/>
      <w:divBdr>
        <w:top w:val="none" w:sz="0" w:space="0" w:color="auto"/>
        <w:left w:val="none" w:sz="0" w:space="0" w:color="auto"/>
        <w:bottom w:val="none" w:sz="0" w:space="0" w:color="auto"/>
        <w:right w:val="none" w:sz="0" w:space="0" w:color="auto"/>
      </w:divBdr>
    </w:div>
    <w:div w:id="788208711">
      <w:bodyDiv w:val="1"/>
      <w:marLeft w:val="0"/>
      <w:marRight w:val="0"/>
      <w:marTop w:val="0"/>
      <w:marBottom w:val="0"/>
      <w:divBdr>
        <w:top w:val="none" w:sz="0" w:space="0" w:color="auto"/>
        <w:left w:val="none" w:sz="0" w:space="0" w:color="auto"/>
        <w:bottom w:val="none" w:sz="0" w:space="0" w:color="auto"/>
        <w:right w:val="none" w:sz="0" w:space="0" w:color="auto"/>
      </w:divBdr>
    </w:div>
    <w:div w:id="800922216">
      <w:bodyDiv w:val="1"/>
      <w:marLeft w:val="0"/>
      <w:marRight w:val="0"/>
      <w:marTop w:val="0"/>
      <w:marBottom w:val="0"/>
      <w:divBdr>
        <w:top w:val="none" w:sz="0" w:space="0" w:color="auto"/>
        <w:left w:val="none" w:sz="0" w:space="0" w:color="auto"/>
        <w:bottom w:val="none" w:sz="0" w:space="0" w:color="auto"/>
        <w:right w:val="none" w:sz="0" w:space="0" w:color="auto"/>
      </w:divBdr>
    </w:div>
    <w:div w:id="809254105">
      <w:bodyDiv w:val="1"/>
      <w:marLeft w:val="0"/>
      <w:marRight w:val="0"/>
      <w:marTop w:val="0"/>
      <w:marBottom w:val="0"/>
      <w:divBdr>
        <w:top w:val="none" w:sz="0" w:space="0" w:color="auto"/>
        <w:left w:val="none" w:sz="0" w:space="0" w:color="auto"/>
        <w:bottom w:val="none" w:sz="0" w:space="0" w:color="auto"/>
        <w:right w:val="none" w:sz="0" w:space="0" w:color="auto"/>
      </w:divBdr>
    </w:div>
    <w:div w:id="817914065">
      <w:bodyDiv w:val="1"/>
      <w:marLeft w:val="0"/>
      <w:marRight w:val="0"/>
      <w:marTop w:val="0"/>
      <w:marBottom w:val="0"/>
      <w:divBdr>
        <w:top w:val="none" w:sz="0" w:space="0" w:color="auto"/>
        <w:left w:val="none" w:sz="0" w:space="0" w:color="auto"/>
        <w:bottom w:val="none" w:sz="0" w:space="0" w:color="auto"/>
        <w:right w:val="none" w:sz="0" w:space="0" w:color="auto"/>
      </w:divBdr>
    </w:div>
    <w:div w:id="823203385">
      <w:bodyDiv w:val="1"/>
      <w:marLeft w:val="0"/>
      <w:marRight w:val="0"/>
      <w:marTop w:val="0"/>
      <w:marBottom w:val="0"/>
      <w:divBdr>
        <w:top w:val="none" w:sz="0" w:space="0" w:color="auto"/>
        <w:left w:val="none" w:sz="0" w:space="0" w:color="auto"/>
        <w:bottom w:val="none" w:sz="0" w:space="0" w:color="auto"/>
        <w:right w:val="none" w:sz="0" w:space="0" w:color="auto"/>
      </w:divBdr>
    </w:div>
    <w:div w:id="826557530">
      <w:bodyDiv w:val="1"/>
      <w:marLeft w:val="0"/>
      <w:marRight w:val="0"/>
      <w:marTop w:val="0"/>
      <w:marBottom w:val="0"/>
      <w:divBdr>
        <w:top w:val="none" w:sz="0" w:space="0" w:color="auto"/>
        <w:left w:val="none" w:sz="0" w:space="0" w:color="auto"/>
        <w:bottom w:val="none" w:sz="0" w:space="0" w:color="auto"/>
        <w:right w:val="none" w:sz="0" w:space="0" w:color="auto"/>
      </w:divBdr>
    </w:div>
    <w:div w:id="843935406">
      <w:bodyDiv w:val="1"/>
      <w:marLeft w:val="0"/>
      <w:marRight w:val="0"/>
      <w:marTop w:val="0"/>
      <w:marBottom w:val="0"/>
      <w:divBdr>
        <w:top w:val="none" w:sz="0" w:space="0" w:color="auto"/>
        <w:left w:val="none" w:sz="0" w:space="0" w:color="auto"/>
        <w:bottom w:val="none" w:sz="0" w:space="0" w:color="auto"/>
        <w:right w:val="none" w:sz="0" w:space="0" w:color="auto"/>
      </w:divBdr>
    </w:div>
    <w:div w:id="849635390">
      <w:bodyDiv w:val="1"/>
      <w:marLeft w:val="0"/>
      <w:marRight w:val="0"/>
      <w:marTop w:val="0"/>
      <w:marBottom w:val="0"/>
      <w:divBdr>
        <w:top w:val="none" w:sz="0" w:space="0" w:color="auto"/>
        <w:left w:val="none" w:sz="0" w:space="0" w:color="auto"/>
        <w:bottom w:val="none" w:sz="0" w:space="0" w:color="auto"/>
        <w:right w:val="none" w:sz="0" w:space="0" w:color="auto"/>
      </w:divBdr>
    </w:div>
    <w:div w:id="874389928">
      <w:bodyDiv w:val="1"/>
      <w:marLeft w:val="0"/>
      <w:marRight w:val="0"/>
      <w:marTop w:val="0"/>
      <w:marBottom w:val="0"/>
      <w:divBdr>
        <w:top w:val="none" w:sz="0" w:space="0" w:color="auto"/>
        <w:left w:val="none" w:sz="0" w:space="0" w:color="auto"/>
        <w:bottom w:val="none" w:sz="0" w:space="0" w:color="auto"/>
        <w:right w:val="none" w:sz="0" w:space="0" w:color="auto"/>
      </w:divBdr>
    </w:div>
    <w:div w:id="886645992">
      <w:bodyDiv w:val="1"/>
      <w:marLeft w:val="0"/>
      <w:marRight w:val="0"/>
      <w:marTop w:val="0"/>
      <w:marBottom w:val="0"/>
      <w:divBdr>
        <w:top w:val="none" w:sz="0" w:space="0" w:color="auto"/>
        <w:left w:val="none" w:sz="0" w:space="0" w:color="auto"/>
        <w:bottom w:val="none" w:sz="0" w:space="0" w:color="auto"/>
        <w:right w:val="none" w:sz="0" w:space="0" w:color="auto"/>
      </w:divBdr>
    </w:div>
    <w:div w:id="894854675">
      <w:bodyDiv w:val="1"/>
      <w:marLeft w:val="0"/>
      <w:marRight w:val="0"/>
      <w:marTop w:val="0"/>
      <w:marBottom w:val="0"/>
      <w:divBdr>
        <w:top w:val="none" w:sz="0" w:space="0" w:color="auto"/>
        <w:left w:val="none" w:sz="0" w:space="0" w:color="auto"/>
        <w:bottom w:val="none" w:sz="0" w:space="0" w:color="auto"/>
        <w:right w:val="none" w:sz="0" w:space="0" w:color="auto"/>
      </w:divBdr>
    </w:div>
    <w:div w:id="896817906">
      <w:bodyDiv w:val="1"/>
      <w:marLeft w:val="0"/>
      <w:marRight w:val="0"/>
      <w:marTop w:val="0"/>
      <w:marBottom w:val="0"/>
      <w:divBdr>
        <w:top w:val="none" w:sz="0" w:space="0" w:color="auto"/>
        <w:left w:val="none" w:sz="0" w:space="0" w:color="auto"/>
        <w:bottom w:val="none" w:sz="0" w:space="0" w:color="auto"/>
        <w:right w:val="none" w:sz="0" w:space="0" w:color="auto"/>
      </w:divBdr>
    </w:div>
    <w:div w:id="903099831">
      <w:bodyDiv w:val="1"/>
      <w:marLeft w:val="0"/>
      <w:marRight w:val="0"/>
      <w:marTop w:val="0"/>
      <w:marBottom w:val="0"/>
      <w:divBdr>
        <w:top w:val="none" w:sz="0" w:space="0" w:color="auto"/>
        <w:left w:val="none" w:sz="0" w:space="0" w:color="auto"/>
        <w:bottom w:val="none" w:sz="0" w:space="0" w:color="auto"/>
        <w:right w:val="none" w:sz="0" w:space="0" w:color="auto"/>
      </w:divBdr>
    </w:div>
    <w:div w:id="908006278">
      <w:bodyDiv w:val="1"/>
      <w:marLeft w:val="0"/>
      <w:marRight w:val="0"/>
      <w:marTop w:val="0"/>
      <w:marBottom w:val="0"/>
      <w:divBdr>
        <w:top w:val="none" w:sz="0" w:space="0" w:color="auto"/>
        <w:left w:val="none" w:sz="0" w:space="0" w:color="auto"/>
        <w:bottom w:val="none" w:sz="0" w:space="0" w:color="auto"/>
        <w:right w:val="none" w:sz="0" w:space="0" w:color="auto"/>
      </w:divBdr>
    </w:div>
    <w:div w:id="910314341">
      <w:bodyDiv w:val="1"/>
      <w:marLeft w:val="0"/>
      <w:marRight w:val="0"/>
      <w:marTop w:val="0"/>
      <w:marBottom w:val="0"/>
      <w:divBdr>
        <w:top w:val="none" w:sz="0" w:space="0" w:color="auto"/>
        <w:left w:val="none" w:sz="0" w:space="0" w:color="auto"/>
        <w:bottom w:val="none" w:sz="0" w:space="0" w:color="auto"/>
        <w:right w:val="none" w:sz="0" w:space="0" w:color="auto"/>
      </w:divBdr>
    </w:div>
    <w:div w:id="912740098">
      <w:bodyDiv w:val="1"/>
      <w:marLeft w:val="0"/>
      <w:marRight w:val="0"/>
      <w:marTop w:val="0"/>
      <w:marBottom w:val="0"/>
      <w:divBdr>
        <w:top w:val="none" w:sz="0" w:space="0" w:color="auto"/>
        <w:left w:val="none" w:sz="0" w:space="0" w:color="auto"/>
        <w:bottom w:val="none" w:sz="0" w:space="0" w:color="auto"/>
        <w:right w:val="none" w:sz="0" w:space="0" w:color="auto"/>
      </w:divBdr>
    </w:div>
    <w:div w:id="921572549">
      <w:bodyDiv w:val="1"/>
      <w:marLeft w:val="0"/>
      <w:marRight w:val="0"/>
      <w:marTop w:val="0"/>
      <w:marBottom w:val="0"/>
      <w:divBdr>
        <w:top w:val="none" w:sz="0" w:space="0" w:color="auto"/>
        <w:left w:val="none" w:sz="0" w:space="0" w:color="auto"/>
        <w:bottom w:val="none" w:sz="0" w:space="0" w:color="auto"/>
        <w:right w:val="none" w:sz="0" w:space="0" w:color="auto"/>
      </w:divBdr>
    </w:div>
    <w:div w:id="921794122">
      <w:bodyDiv w:val="1"/>
      <w:marLeft w:val="0"/>
      <w:marRight w:val="0"/>
      <w:marTop w:val="0"/>
      <w:marBottom w:val="0"/>
      <w:divBdr>
        <w:top w:val="none" w:sz="0" w:space="0" w:color="auto"/>
        <w:left w:val="none" w:sz="0" w:space="0" w:color="auto"/>
        <w:bottom w:val="none" w:sz="0" w:space="0" w:color="auto"/>
        <w:right w:val="none" w:sz="0" w:space="0" w:color="auto"/>
      </w:divBdr>
    </w:div>
    <w:div w:id="923610117">
      <w:bodyDiv w:val="1"/>
      <w:marLeft w:val="0"/>
      <w:marRight w:val="0"/>
      <w:marTop w:val="0"/>
      <w:marBottom w:val="0"/>
      <w:divBdr>
        <w:top w:val="none" w:sz="0" w:space="0" w:color="auto"/>
        <w:left w:val="none" w:sz="0" w:space="0" w:color="auto"/>
        <w:bottom w:val="none" w:sz="0" w:space="0" w:color="auto"/>
        <w:right w:val="none" w:sz="0" w:space="0" w:color="auto"/>
      </w:divBdr>
    </w:div>
    <w:div w:id="925654590">
      <w:bodyDiv w:val="1"/>
      <w:marLeft w:val="0"/>
      <w:marRight w:val="0"/>
      <w:marTop w:val="0"/>
      <w:marBottom w:val="0"/>
      <w:divBdr>
        <w:top w:val="none" w:sz="0" w:space="0" w:color="auto"/>
        <w:left w:val="none" w:sz="0" w:space="0" w:color="auto"/>
        <w:bottom w:val="none" w:sz="0" w:space="0" w:color="auto"/>
        <w:right w:val="none" w:sz="0" w:space="0" w:color="auto"/>
      </w:divBdr>
    </w:div>
    <w:div w:id="932206764">
      <w:bodyDiv w:val="1"/>
      <w:marLeft w:val="0"/>
      <w:marRight w:val="0"/>
      <w:marTop w:val="0"/>
      <w:marBottom w:val="0"/>
      <w:divBdr>
        <w:top w:val="none" w:sz="0" w:space="0" w:color="auto"/>
        <w:left w:val="none" w:sz="0" w:space="0" w:color="auto"/>
        <w:bottom w:val="none" w:sz="0" w:space="0" w:color="auto"/>
        <w:right w:val="none" w:sz="0" w:space="0" w:color="auto"/>
      </w:divBdr>
    </w:div>
    <w:div w:id="950669036">
      <w:bodyDiv w:val="1"/>
      <w:marLeft w:val="0"/>
      <w:marRight w:val="0"/>
      <w:marTop w:val="0"/>
      <w:marBottom w:val="0"/>
      <w:divBdr>
        <w:top w:val="none" w:sz="0" w:space="0" w:color="auto"/>
        <w:left w:val="none" w:sz="0" w:space="0" w:color="auto"/>
        <w:bottom w:val="none" w:sz="0" w:space="0" w:color="auto"/>
        <w:right w:val="none" w:sz="0" w:space="0" w:color="auto"/>
      </w:divBdr>
    </w:div>
    <w:div w:id="958680025">
      <w:bodyDiv w:val="1"/>
      <w:marLeft w:val="0"/>
      <w:marRight w:val="0"/>
      <w:marTop w:val="0"/>
      <w:marBottom w:val="0"/>
      <w:divBdr>
        <w:top w:val="none" w:sz="0" w:space="0" w:color="auto"/>
        <w:left w:val="none" w:sz="0" w:space="0" w:color="auto"/>
        <w:bottom w:val="none" w:sz="0" w:space="0" w:color="auto"/>
        <w:right w:val="none" w:sz="0" w:space="0" w:color="auto"/>
      </w:divBdr>
    </w:div>
    <w:div w:id="960384749">
      <w:bodyDiv w:val="1"/>
      <w:marLeft w:val="0"/>
      <w:marRight w:val="0"/>
      <w:marTop w:val="0"/>
      <w:marBottom w:val="0"/>
      <w:divBdr>
        <w:top w:val="none" w:sz="0" w:space="0" w:color="auto"/>
        <w:left w:val="none" w:sz="0" w:space="0" w:color="auto"/>
        <w:bottom w:val="none" w:sz="0" w:space="0" w:color="auto"/>
        <w:right w:val="none" w:sz="0" w:space="0" w:color="auto"/>
      </w:divBdr>
    </w:div>
    <w:div w:id="966280903">
      <w:bodyDiv w:val="1"/>
      <w:marLeft w:val="0"/>
      <w:marRight w:val="0"/>
      <w:marTop w:val="0"/>
      <w:marBottom w:val="0"/>
      <w:divBdr>
        <w:top w:val="none" w:sz="0" w:space="0" w:color="auto"/>
        <w:left w:val="none" w:sz="0" w:space="0" w:color="auto"/>
        <w:bottom w:val="none" w:sz="0" w:space="0" w:color="auto"/>
        <w:right w:val="none" w:sz="0" w:space="0" w:color="auto"/>
      </w:divBdr>
    </w:div>
    <w:div w:id="974720328">
      <w:bodyDiv w:val="1"/>
      <w:marLeft w:val="0"/>
      <w:marRight w:val="0"/>
      <w:marTop w:val="0"/>
      <w:marBottom w:val="0"/>
      <w:divBdr>
        <w:top w:val="none" w:sz="0" w:space="0" w:color="auto"/>
        <w:left w:val="none" w:sz="0" w:space="0" w:color="auto"/>
        <w:bottom w:val="none" w:sz="0" w:space="0" w:color="auto"/>
        <w:right w:val="none" w:sz="0" w:space="0" w:color="auto"/>
      </w:divBdr>
    </w:div>
    <w:div w:id="975182890">
      <w:bodyDiv w:val="1"/>
      <w:marLeft w:val="0"/>
      <w:marRight w:val="0"/>
      <w:marTop w:val="0"/>
      <w:marBottom w:val="0"/>
      <w:divBdr>
        <w:top w:val="none" w:sz="0" w:space="0" w:color="auto"/>
        <w:left w:val="none" w:sz="0" w:space="0" w:color="auto"/>
        <w:bottom w:val="none" w:sz="0" w:space="0" w:color="auto"/>
        <w:right w:val="none" w:sz="0" w:space="0" w:color="auto"/>
      </w:divBdr>
    </w:div>
    <w:div w:id="979846771">
      <w:bodyDiv w:val="1"/>
      <w:marLeft w:val="0"/>
      <w:marRight w:val="0"/>
      <w:marTop w:val="0"/>
      <w:marBottom w:val="0"/>
      <w:divBdr>
        <w:top w:val="none" w:sz="0" w:space="0" w:color="auto"/>
        <w:left w:val="none" w:sz="0" w:space="0" w:color="auto"/>
        <w:bottom w:val="none" w:sz="0" w:space="0" w:color="auto"/>
        <w:right w:val="none" w:sz="0" w:space="0" w:color="auto"/>
      </w:divBdr>
    </w:div>
    <w:div w:id="986739063">
      <w:bodyDiv w:val="1"/>
      <w:marLeft w:val="0"/>
      <w:marRight w:val="0"/>
      <w:marTop w:val="0"/>
      <w:marBottom w:val="0"/>
      <w:divBdr>
        <w:top w:val="none" w:sz="0" w:space="0" w:color="auto"/>
        <w:left w:val="none" w:sz="0" w:space="0" w:color="auto"/>
        <w:bottom w:val="none" w:sz="0" w:space="0" w:color="auto"/>
        <w:right w:val="none" w:sz="0" w:space="0" w:color="auto"/>
      </w:divBdr>
    </w:div>
    <w:div w:id="1019088110">
      <w:bodyDiv w:val="1"/>
      <w:marLeft w:val="0"/>
      <w:marRight w:val="0"/>
      <w:marTop w:val="0"/>
      <w:marBottom w:val="0"/>
      <w:divBdr>
        <w:top w:val="none" w:sz="0" w:space="0" w:color="auto"/>
        <w:left w:val="none" w:sz="0" w:space="0" w:color="auto"/>
        <w:bottom w:val="none" w:sz="0" w:space="0" w:color="auto"/>
        <w:right w:val="none" w:sz="0" w:space="0" w:color="auto"/>
      </w:divBdr>
    </w:div>
    <w:div w:id="1027096788">
      <w:bodyDiv w:val="1"/>
      <w:marLeft w:val="0"/>
      <w:marRight w:val="0"/>
      <w:marTop w:val="0"/>
      <w:marBottom w:val="0"/>
      <w:divBdr>
        <w:top w:val="none" w:sz="0" w:space="0" w:color="auto"/>
        <w:left w:val="none" w:sz="0" w:space="0" w:color="auto"/>
        <w:bottom w:val="none" w:sz="0" w:space="0" w:color="auto"/>
        <w:right w:val="none" w:sz="0" w:space="0" w:color="auto"/>
      </w:divBdr>
    </w:div>
    <w:div w:id="1046758411">
      <w:bodyDiv w:val="1"/>
      <w:marLeft w:val="0"/>
      <w:marRight w:val="0"/>
      <w:marTop w:val="0"/>
      <w:marBottom w:val="0"/>
      <w:divBdr>
        <w:top w:val="none" w:sz="0" w:space="0" w:color="auto"/>
        <w:left w:val="none" w:sz="0" w:space="0" w:color="auto"/>
        <w:bottom w:val="none" w:sz="0" w:space="0" w:color="auto"/>
        <w:right w:val="none" w:sz="0" w:space="0" w:color="auto"/>
      </w:divBdr>
    </w:div>
    <w:div w:id="1055087722">
      <w:bodyDiv w:val="1"/>
      <w:marLeft w:val="0"/>
      <w:marRight w:val="0"/>
      <w:marTop w:val="0"/>
      <w:marBottom w:val="0"/>
      <w:divBdr>
        <w:top w:val="none" w:sz="0" w:space="0" w:color="auto"/>
        <w:left w:val="none" w:sz="0" w:space="0" w:color="auto"/>
        <w:bottom w:val="none" w:sz="0" w:space="0" w:color="auto"/>
        <w:right w:val="none" w:sz="0" w:space="0" w:color="auto"/>
      </w:divBdr>
    </w:div>
    <w:div w:id="1064985841">
      <w:bodyDiv w:val="1"/>
      <w:marLeft w:val="0"/>
      <w:marRight w:val="0"/>
      <w:marTop w:val="0"/>
      <w:marBottom w:val="0"/>
      <w:divBdr>
        <w:top w:val="none" w:sz="0" w:space="0" w:color="auto"/>
        <w:left w:val="none" w:sz="0" w:space="0" w:color="auto"/>
        <w:bottom w:val="none" w:sz="0" w:space="0" w:color="auto"/>
        <w:right w:val="none" w:sz="0" w:space="0" w:color="auto"/>
      </w:divBdr>
    </w:div>
    <w:div w:id="1072698800">
      <w:bodyDiv w:val="1"/>
      <w:marLeft w:val="0"/>
      <w:marRight w:val="0"/>
      <w:marTop w:val="0"/>
      <w:marBottom w:val="0"/>
      <w:divBdr>
        <w:top w:val="none" w:sz="0" w:space="0" w:color="auto"/>
        <w:left w:val="none" w:sz="0" w:space="0" w:color="auto"/>
        <w:bottom w:val="none" w:sz="0" w:space="0" w:color="auto"/>
        <w:right w:val="none" w:sz="0" w:space="0" w:color="auto"/>
      </w:divBdr>
    </w:div>
    <w:div w:id="1072846890">
      <w:bodyDiv w:val="1"/>
      <w:marLeft w:val="0"/>
      <w:marRight w:val="0"/>
      <w:marTop w:val="0"/>
      <w:marBottom w:val="0"/>
      <w:divBdr>
        <w:top w:val="none" w:sz="0" w:space="0" w:color="auto"/>
        <w:left w:val="none" w:sz="0" w:space="0" w:color="auto"/>
        <w:bottom w:val="none" w:sz="0" w:space="0" w:color="auto"/>
        <w:right w:val="none" w:sz="0" w:space="0" w:color="auto"/>
      </w:divBdr>
    </w:div>
    <w:div w:id="1078675092">
      <w:bodyDiv w:val="1"/>
      <w:marLeft w:val="0"/>
      <w:marRight w:val="0"/>
      <w:marTop w:val="0"/>
      <w:marBottom w:val="0"/>
      <w:divBdr>
        <w:top w:val="none" w:sz="0" w:space="0" w:color="auto"/>
        <w:left w:val="none" w:sz="0" w:space="0" w:color="auto"/>
        <w:bottom w:val="none" w:sz="0" w:space="0" w:color="auto"/>
        <w:right w:val="none" w:sz="0" w:space="0" w:color="auto"/>
      </w:divBdr>
    </w:div>
    <w:div w:id="1080299438">
      <w:bodyDiv w:val="1"/>
      <w:marLeft w:val="0"/>
      <w:marRight w:val="0"/>
      <w:marTop w:val="0"/>
      <w:marBottom w:val="0"/>
      <w:divBdr>
        <w:top w:val="none" w:sz="0" w:space="0" w:color="auto"/>
        <w:left w:val="none" w:sz="0" w:space="0" w:color="auto"/>
        <w:bottom w:val="none" w:sz="0" w:space="0" w:color="auto"/>
        <w:right w:val="none" w:sz="0" w:space="0" w:color="auto"/>
      </w:divBdr>
    </w:div>
    <w:div w:id="1093547897">
      <w:bodyDiv w:val="1"/>
      <w:marLeft w:val="0"/>
      <w:marRight w:val="0"/>
      <w:marTop w:val="0"/>
      <w:marBottom w:val="0"/>
      <w:divBdr>
        <w:top w:val="none" w:sz="0" w:space="0" w:color="auto"/>
        <w:left w:val="none" w:sz="0" w:space="0" w:color="auto"/>
        <w:bottom w:val="none" w:sz="0" w:space="0" w:color="auto"/>
        <w:right w:val="none" w:sz="0" w:space="0" w:color="auto"/>
      </w:divBdr>
    </w:div>
    <w:div w:id="1095444244">
      <w:bodyDiv w:val="1"/>
      <w:marLeft w:val="0"/>
      <w:marRight w:val="0"/>
      <w:marTop w:val="0"/>
      <w:marBottom w:val="0"/>
      <w:divBdr>
        <w:top w:val="none" w:sz="0" w:space="0" w:color="auto"/>
        <w:left w:val="none" w:sz="0" w:space="0" w:color="auto"/>
        <w:bottom w:val="none" w:sz="0" w:space="0" w:color="auto"/>
        <w:right w:val="none" w:sz="0" w:space="0" w:color="auto"/>
      </w:divBdr>
    </w:div>
    <w:div w:id="1095633629">
      <w:bodyDiv w:val="1"/>
      <w:marLeft w:val="0"/>
      <w:marRight w:val="0"/>
      <w:marTop w:val="0"/>
      <w:marBottom w:val="0"/>
      <w:divBdr>
        <w:top w:val="none" w:sz="0" w:space="0" w:color="auto"/>
        <w:left w:val="none" w:sz="0" w:space="0" w:color="auto"/>
        <w:bottom w:val="none" w:sz="0" w:space="0" w:color="auto"/>
        <w:right w:val="none" w:sz="0" w:space="0" w:color="auto"/>
      </w:divBdr>
    </w:div>
    <w:div w:id="1096167358">
      <w:bodyDiv w:val="1"/>
      <w:marLeft w:val="0"/>
      <w:marRight w:val="0"/>
      <w:marTop w:val="0"/>
      <w:marBottom w:val="0"/>
      <w:divBdr>
        <w:top w:val="none" w:sz="0" w:space="0" w:color="auto"/>
        <w:left w:val="none" w:sz="0" w:space="0" w:color="auto"/>
        <w:bottom w:val="none" w:sz="0" w:space="0" w:color="auto"/>
        <w:right w:val="none" w:sz="0" w:space="0" w:color="auto"/>
      </w:divBdr>
    </w:div>
    <w:div w:id="1111626693">
      <w:bodyDiv w:val="1"/>
      <w:marLeft w:val="0"/>
      <w:marRight w:val="0"/>
      <w:marTop w:val="0"/>
      <w:marBottom w:val="0"/>
      <w:divBdr>
        <w:top w:val="none" w:sz="0" w:space="0" w:color="auto"/>
        <w:left w:val="none" w:sz="0" w:space="0" w:color="auto"/>
        <w:bottom w:val="none" w:sz="0" w:space="0" w:color="auto"/>
        <w:right w:val="none" w:sz="0" w:space="0" w:color="auto"/>
      </w:divBdr>
    </w:div>
    <w:div w:id="1113131671">
      <w:bodyDiv w:val="1"/>
      <w:marLeft w:val="0"/>
      <w:marRight w:val="0"/>
      <w:marTop w:val="0"/>
      <w:marBottom w:val="0"/>
      <w:divBdr>
        <w:top w:val="none" w:sz="0" w:space="0" w:color="auto"/>
        <w:left w:val="none" w:sz="0" w:space="0" w:color="auto"/>
        <w:bottom w:val="none" w:sz="0" w:space="0" w:color="auto"/>
        <w:right w:val="none" w:sz="0" w:space="0" w:color="auto"/>
      </w:divBdr>
    </w:div>
    <w:div w:id="1119762726">
      <w:bodyDiv w:val="1"/>
      <w:marLeft w:val="0"/>
      <w:marRight w:val="0"/>
      <w:marTop w:val="0"/>
      <w:marBottom w:val="0"/>
      <w:divBdr>
        <w:top w:val="none" w:sz="0" w:space="0" w:color="auto"/>
        <w:left w:val="none" w:sz="0" w:space="0" w:color="auto"/>
        <w:bottom w:val="none" w:sz="0" w:space="0" w:color="auto"/>
        <w:right w:val="none" w:sz="0" w:space="0" w:color="auto"/>
      </w:divBdr>
    </w:div>
    <w:div w:id="1121152106">
      <w:bodyDiv w:val="1"/>
      <w:marLeft w:val="0"/>
      <w:marRight w:val="0"/>
      <w:marTop w:val="0"/>
      <w:marBottom w:val="0"/>
      <w:divBdr>
        <w:top w:val="none" w:sz="0" w:space="0" w:color="auto"/>
        <w:left w:val="none" w:sz="0" w:space="0" w:color="auto"/>
        <w:bottom w:val="none" w:sz="0" w:space="0" w:color="auto"/>
        <w:right w:val="none" w:sz="0" w:space="0" w:color="auto"/>
      </w:divBdr>
    </w:div>
    <w:div w:id="1122380784">
      <w:bodyDiv w:val="1"/>
      <w:marLeft w:val="0"/>
      <w:marRight w:val="0"/>
      <w:marTop w:val="0"/>
      <w:marBottom w:val="0"/>
      <w:divBdr>
        <w:top w:val="none" w:sz="0" w:space="0" w:color="auto"/>
        <w:left w:val="none" w:sz="0" w:space="0" w:color="auto"/>
        <w:bottom w:val="none" w:sz="0" w:space="0" w:color="auto"/>
        <w:right w:val="none" w:sz="0" w:space="0" w:color="auto"/>
      </w:divBdr>
    </w:div>
    <w:div w:id="1136407571">
      <w:bodyDiv w:val="1"/>
      <w:marLeft w:val="0"/>
      <w:marRight w:val="0"/>
      <w:marTop w:val="0"/>
      <w:marBottom w:val="0"/>
      <w:divBdr>
        <w:top w:val="none" w:sz="0" w:space="0" w:color="auto"/>
        <w:left w:val="none" w:sz="0" w:space="0" w:color="auto"/>
        <w:bottom w:val="none" w:sz="0" w:space="0" w:color="auto"/>
        <w:right w:val="none" w:sz="0" w:space="0" w:color="auto"/>
      </w:divBdr>
    </w:div>
    <w:div w:id="1153914335">
      <w:bodyDiv w:val="1"/>
      <w:marLeft w:val="0"/>
      <w:marRight w:val="0"/>
      <w:marTop w:val="0"/>
      <w:marBottom w:val="0"/>
      <w:divBdr>
        <w:top w:val="none" w:sz="0" w:space="0" w:color="auto"/>
        <w:left w:val="none" w:sz="0" w:space="0" w:color="auto"/>
        <w:bottom w:val="none" w:sz="0" w:space="0" w:color="auto"/>
        <w:right w:val="none" w:sz="0" w:space="0" w:color="auto"/>
      </w:divBdr>
    </w:div>
    <w:div w:id="1170177016">
      <w:bodyDiv w:val="1"/>
      <w:marLeft w:val="0"/>
      <w:marRight w:val="0"/>
      <w:marTop w:val="0"/>
      <w:marBottom w:val="0"/>
      <w:divBdr>
        <w:top w:val="none" w:sz="0" w:space="0" w:color="auto"/>
        <w:left w:val="none" w:sz="0" w:space="0" w:color="auto"/>
        <w:bottom w:val="none" w:sz="0" w:space="0" w:color="auto"/>
        <w:right w:val="none" w:sz="0" w:space="0" w:color="auto"/>
      </w:divBdr>
    </w:div>
    <w:div w:id="1175727403">
      <w:bodyDiv w:val="1"/>
      <w:marLeft w:val="0"/>
      <w:marRight w:val="0"/>
      <w:marTop w:val="0"/>
      <w:marBottom w:val="0"/>
      <w:divBdr>
        <w:top w:val="none" w:sz="0" w:space="0" w:color="auto"/>
        <w:left w:val="none" w:sz="0" w:space="0" w:color="auto"/>
        <w:bottom w:val="none" w:sz="0" w:space="0" w:color="auto"/>
        <w:right w:val="none" w:sz="0" w:space="0" w:color="auto"/>
      </w:divBdr>
    </w:div>
    <w:div w:id="1183058305">
      <w:bodyDiv w:val="1"/>
      <w:marLeft w:val="0"/>
      <w:marRight w:val="0"/>
      <w:marTop w:val="0"/>
      <w:marBottom w:val="0"/>
      <w:divBdr>
        <w:top w:val="none" w:sz="0" w:space="0" w:color="auto"/>
        <w:left w:val="none" w:sz="0" w:space="0" w:color="auto"/>
        <w:bottom w:val="none" w:sz="0" w:space="0" w:color="auto"/>
        <w:right w:val="none" w:sz="0" w:space="0" w:color="auto"/>
      </w:divBdr>
    </w:div>
    <w:div w:id="1186938537">
      <w:bodyDiv w:val="1"/>
      <w:marLeft w:val="0"/>
      <w:marRight w:val="0"/>
      <w:marTop w:val="0"/>
      <w:marBottom w:val="0"/>
      <w:divBdr>
        <w:top w:val="none" w:sz="0" w:space="0" w:color="auto"/>
        <w:left w:val="none" w:sz="0" w:space="0" w:color="auto"/>
        <w:bottom w:val="none" w:sz="0" w:space="0" w:color="auto"/>
        <w:right w:val="none" w:sz="0" w:space="0" w:color="auto"/>
      </w:divBdr>
    </w:div>
    <w:div w:id="1189293828">
      <w:bodyDiv w:val="1"/>
      <w:marLeft w:val="0"/>
      <w:marRight w:val="0"/>
      <w:marTop w:val="0"/>
      <w:marBottom w:val="0"/>
      <w:divBdr>
        <w:top w:val="none" w:sz="0" w:space="0" w:color="auto"/>
        <w:left w:val="none" w:sz="0" w:space="0" w:color="auto"/>
        <w:bottom w:val="none" w:sz="0" w:space="0" w:color="auto"/>
        <w:right w:val="none" w:sz="0" w:space="0" w:color="auto"/>
      </w:divBdr>
    </w:div>
    <w:div w:id="1200120320">
      <w:bodyDiv w:val="1"/>
      <w:marLeft w:val="0"/>
      <w:marRight w:val="0"/>
      <w:marTop w:val="0"/>
      <w:marBottom w:val="0"/>
      <w:divBdr>
        <w:top w:val="none" w:sz="0" w:space="0" w:color="auto"/>
        <w:left w:val="none" w:sz="0" w:space="0" w:color="auto"/>
        <w:bottom w:val="none" w:sz="0" w:space="0" w:color="auto"/>
        <w:right w:val="none" w:sz="0" w:space="0" w:color="auto"/>
      </w:divBdr>
    </w:div>
    <w:div w:id="1205212669">
      <w:bodyDiv w:val="1"/>
      <w:marLeft w:val="0"/>
      <w:marRight w:val="0"/>
      <w:marTop w:val="0"/>
      <w:marBottom w:val="0"/>
      <w:divBdr>
        <w:top w:val="none" w:sz="0" w:space="0" w:color="auto"/>
        <w:left w:val="none" w:sz="0" w:space="0" w:color="auto"/>
        <w:bottom w:val="none" w:sz="0" w:space="0" w:color="auto"/>
        <w:right w:val="none" w:sz="0" w:space="0" w:color="auto"/>
      </w:divBdr>
    </w:div>
    <w:div w:id="1205363880">
      <w:bodyDiv w:val="1"/>
      <w:marLeft w:val="0"/>
      <w:marRight w:val="0"/>
      <w:marTop w:val="0"/>
      <w:marBottom w:val="0"/>
      <w:divBdr>
        <w:top w:val="none" w:sz="0" w:space="0" w:color="auto"/>
        <w:left w:val="none" w:sz="0" w:space="0" w:color="auto"/>
        <w:bottom w:val="none" w:sz="0" w:space="0" w:color="auto"/>
        <w:right w:val="none" w:sz="0" w:space="0" w:color="auto"/>
      </w:divBdr>
    </w:div>
    <w:div w:id="1209681246">
      <w:bodyDiv w:val="1"/>
      <w:marLeft w:val="0"/>
      <w:marRight w:val="0"/>
      <w:marTop w:val="0"/>
      <w:marBottom w:val="0"/>
      <w:divBdr>
        <w:top w:val="none" w:sz="0" w:space="0" w:color="auto"/>
        <w:left w:val="none" w:sz="0" w:space="0" w:color="auto"/>
        <w:bottom w:val="none" w:sz="0" w:space="0" w:color="auto"/>
        <w:right w:val="none" w:sz="0" w:space="0" w:color="auto"/>
      </w:divBdr>
    </w:div>
    <w:div w:id="1211461251">
      <w:bodyDiv w:val="1"/>
      <w:marLeft w:val="0"/>
      <w:marRight w:val="0"/>
      <w:marTop w:val="0"/>
      <w:marBottom w:val="0"/>
      <w:divBdr>
        <w:top w:val="none" w:sz="0" w:space="0" w:color="auto"/>
        <w:left w:val="none" w:sz="0" w:space="0" w:color="auto"/>
        <w:bottom w:val="none" w:sz="0" w:space="0" w:color="auto"/>
        <w:right w:val="none" w:sz="0" w:space="0" w:color="auto"/>
      </w:divBdr>
    </w:div>
    <w:div w:id="1219437709">
      <w:bodyDiv w:val="1"/>
      <w:marLeft w:val="0"/>
      <w:marRight w:val="0"/>
      <w:marTop w:val="0"/>
      <w:marBottom w:val="0"/>
      <w:divBdr>
        <w:top w:val="none" w:sz="0" w:space="0" w:color="auto"/>
        <w:left w:val="none" w:sz="0" w:space="0" w:color="auto"/>
        <w:bottom w:val="none" w:sz="0" w:space="0" w:color="auto"/>
        <w:right w:val="none" w:sz="0" w:space="0" w:color="auto"/>
      </w:divBdr>
    </w:div>
    <w:div w:id="1228347671">
      <w:bodyDiv w:val="1"/>
      <w:marLeft w:val="0"/>
      <w:marRight w:val="0"/>
      <w:marTop w:val="0"/>
      <w:marBottom w:val="0"/>
      <w:divBdr>
        <w:top w:val="none" w:sz="0" w:space="0" w:color="auto"/>
        <w:left w:val="none" w:sz="0" w:space="0" w:color="auto"/>
        <w:bottom w:val="none" w:sz="0" w:space="0" w:color="auto"/>
        <w:right w:val="none" w:sz="0" w:space="0" w:color="auto"/>
      </w:divBdr>
    </w:div>
    <w:div w:id="1228807934">
      <w:bodyDiv w:val="1"/>
      <w:marLeft w:val="0"/>
      <w:marRight w:val="0"/>
      <w:marTop w:val="0"/>
      <w:marBottom w:val="0"/>
      <w:divBdr>
        <w:top w:val="none" w:sz="0" w:space="0" w:color="auto"/>
        <w:left w:val="none" w:sz="0" w:space="0" w:color="auto"/>
        <w:bottom w:val="none" w:sz="0" w:space="0" w:color="auto"/>
        <w:right w:val="none" w:sz="0" w:space="0" w:color="auto"/>
      </w:divBdr>
    </w:div>
    <w:div w:id="1246457937">
      <w:bodyDiv w:val="1"/>
      <w:marLeft w:val="0"/>
      <w:marRight w:val="0"/>
      <w:marTop w:val="0"/>
      <w:marBottom w:val="0"/>
      <w:divBdr>
        <w:top w:val="none" w:sz="0" w:space="0" w:color="auto"/>
        <w:left w:val="none" w:sz="0" w:space="0" w:color="auto"/>
        <w:bottom w:val="none" w:sz="0" w:space="0" w:color="auto"/>
        <w:right w:val="none" w:sz="0" w:space="0" w:color="auto"/>
      </w:divBdr>
    </w:div>
    <w:div w:id="1256938085">
      <w:bodyDiv w:val="1"/>
      <w:marLeft w:val="0"/>
      <w:marRight w:val="0"/>
      <w:marTop w:val="0"/>
      <w:marBottom w:val="0"/>
      <w:divBdr>
        <w:top w:val="none" w:sz="0" w:space="0" w:color="auto"/>
        <w:left w:val="none" w:sz="0" w:space="0" w:color="auto"/>
        <w:bottom w:val="none" w:sz="0" w:space="0" w:color="auto"/>
        <w:right w:val="none" w:sz="0" w:space="0" w:color="auto"/>
      </w:divBdr>
    </w:div>
    <w:div w:id="1259563491">
      <w:bodyDiv w:val="1"/>
      <w:marLeft w:val="0"/>
      <w:marRight w:val="0"/>
      <w:marTop w:val="0"/>
      <w:marBottom w:val="0"/>
      <w:divBdr>
        <w:top w:val="none" w:sz="0" w:space="0" w:color="auto"/>
        <w:left w:val="none" w:sz="0" w:space="0" w:color="auto"/>
        <w:bottom w:val="none" w:sz="0" w:space="0" w:color="auto"/>
        <w:right w:val="none" w:sz="0" w:space="0" w:color="auto"/>
      </w:divBdr>
    </w:div>
    <w:div w:id="1264339272">
      <w:bodyDiv w:val="1"/>
      <w:marLeft w:val="0"/>
      <w:marRight w:val="0"/>
      <w:marTop w:val="0"/>
      <w:marBottom w:val="0"/>
      <w:divBdr>
        <w:top w:val="none" w:sz="0" w:space="0" w:color="auto"/>
        <w:left w:val="none" w:sz="0" w:space="0" w:color="auto"/>
        <w:bottom w:val="none" w:sz="0" w:space="0" w:color="auto"/>
        <w:right w:val="none" w:sz="0" w:space="0" w:color="auto"/>
      </w:divBdr>
    </w:div>
    <w:div w:id="1268733242">
      <w:bodyDiv w:val="1"/>
      <w:marLeft w:val="0"/>
      <w:marRight w:val="0"/>
      <w:marTop w:val="0"/>
      <w:marBottom w:val="0"/>
      <w:divBdr>
        <w:top w:val="none" w:sz="0" w:space="0" w:color="auto"/>
        <w:left w:val="none" w:sz="0" w:space="0" w:color="auto"/>
        <w:bottom w:val="none" w:sz="0" w:space="0" w:color="auto"/>
        <w:right w:val="none" w:sz="0" w:space="0" w:color="auto"/>
      </w:divBdr>
    </w:div>
    <w:div w:id="1275944839">
      <w:bodyDiv w:val="1"/>
      <w:marLeft w:val="0"/>
      <w:marRight w:val="0"/>
      <w:marTop w:val="0"/>
      <w:marBottom w:val="0"/>
      <w:divBdr>
        <w:top w:val="none" w:sz="0" w:space="0" w:color="auto"/>
        <w:left w:val="none" w:sz="0" w:space="0" w:color="auto"/>
        <w:bottom w:val="none" w:sz="0" w:space="0" w:color="auto"/>
        <w:right w:val="none" w:sz="0" w:space="0" w:color="auto"/>
      </w:divBdr>
    </w:div>
    <w:div w:id="1276868909">
      <w:bodyDiv w:val="1"/>
      <w:marLeft w:val="0"/>
      <w:marRight w:val="0"/>
      <w:marTop w:val="0"/>
      <w:marBottom w:val="0"/>
      <w:divBdr>
        <w:top w:val="none" w:sz="0" w:space="0" w:color="auto"/>
        <w:left w:val="none" w:sz="0" w:space="0" w:color="auto"/>
        <w:bottom w:val="none" w:sz="0" w:space="0" w:color="auto"/>
        <w:right w:val="none" w:sz="0" w:space="0" w:color="auto"/>
      </w:divBdr>
    </w:div>
    <w:div w:id="1276905522">
      <w:bodyDiv w:val="1"/>
      <w:marLeft w:val="0"/>
      <w:marRight w:val="0"/>
      <w:marTop w:val="0"/>
      <w:marBottom w:val="0"/>
      <w:divBdr>
        <w:top w:val="none" w:sz="0" w:space="0" w:color="auto"/>
        <w:left w:val="none" w:sz="0" w:space="0" w:color="auto"/>
        <w:bottom w:val="none" w:sz="0" w:space="0" w:color="auto"/>
        <w:right w:val="none" w:sz="0" w:space="0" w:color="auto"/>
      </w:divBdr>
    </w:div>
    <w:div w:id="1276987161">
      <w:bodyDiv w:val="1"/>
      <w:marLeft w:val="0"/>
      <w:marRight w:val="0"/>
      <w:marTop w:val="0"/>
      <w:marBottom w:val="0"/>
      <w:divBdr>
        <w:top w:val="none" w:sz="0" w:space="0" w:color="auto"/>
        <w:left w:val="none" w:sz="0" w:space="0" w:color="auto"/>
        <w:bottom w:val="none" w:sz="0" w:space="0" w:color="auto"/>
        <w:right w:val="none" w:sz="0" w:space="0" w:color="auto"/>
      </w:divBdr>
    </w:div>
    <w:div w:id="1280839221">
      <w:bodyDiv w:val="1"/>
      <w:marLeft w:val="0"/>
      <w:marRight w:val="0"/>
      <w:marTop w:val="0"/>
      <w:marBottom w:val="0"/>
      <w:divBdr>
        <w:top w:val="none" w:sz="0" w:space="0" w:color="auto"/>
        <w:left w:val="none" w:sz="0" w:space="0" w:color="auto"/>
        <w:bottom w:val="none" w:sz="0" w:space="0" w:color="auto"/>
        <w:right w:val="none" w:sz="0" w:space="0" w:color="auto"/>
      </w:divBdr>
    </w:div>
    <w:div w:id="1285312113">
      <w:bodyDiv w:val="1"/>
      <w:marLeft w:val="0"/>
      <w:marRight w:val="0"/>
      <w:marTop w:val="0"/>
      <w:marBottom w:val="0"/>
      <w:divBdr>
        <w:top w:val="none" w:sz="0" w:space="0" w:color="auto"/>
        <w:left w:val="none" w:sz="0" w:space="0" w:color="auto"/>
        <w:bottom w:val="none" w:sz="0" w:space="0" w:color="auto"/>
        <w:right w:val="none" w:sz="0" w:space="0" w:color="auto"/>
      </w:divBdr>
    </w:div>
    <w:div w:id="1286694311">
      <w:bodyDiv w:val="1"/>
      <w:marLeft w:val="0"/>
      <w:marRight w:val="0"/>
      <w:marTop w:val="0"/>
      <w:marBottom w:val="0"/>
      <w:divBdr>
        <w:top w:val="none" w:sz="0" w:space="0" w:color="auto"/>
        <w:left w:val="none" w:sz="0" w:space="0" w:color="auto"/>
        <w:bottom w:val="none" w:sz="0" w:space="0" w:color="auto"/>
        <w:right w:val="none" w:sz="0" w:space="0" w:color="auto"/>
      </w:divBdr>
    </w:div>
    <w:div w:id="1287932409">
      <w:bodyDiv w:val="1"/>
      <w:marLeft w:val="0"/>
      <w:marRight w:val="0"/>
      <w:marTop w:val="0"/>
      <w:marBottom w:val="0"/>
      <w:divBdr>
        <w:top w:val="none" w:sz="0" w:space="0" w:color="auto"/>
        <w:left w:val="none" w:sz="0" w:space="0" w:color="auto"/>
        <w:bottom w:val="none" w:sz="0" w:space="0" w:color="auto"/>
        <w:right w:val="none" w:sz="0" w:space="0" w:color="auto"/>
      </w:divBdr>
    </w:div>
    <w:div w:id="1291126397">
      <w:bodyDiv w:val="1"/>
      <w:marLeft w:val="0"/>
      <w:marRight w:val="0"/>
      <w:marTop w:val="0"/>
      <w:marBottom w:val="0"/>
      <w:divBdr>
        <w:top w:val="none" w:sz="0" w:space="0" w:color="auto"/>
        <w:left w:val="none" w:sz="0" w:space="0" w:color="auto"/>
        <w:bottom w:val="none" w:sz="0" w:space="0" w:color="auto"/>
        <w:right w:val="none" w:sz="0" w:space="0" w:color="auto"/>
      </w:divBdr>
    </w:div>
    <w:div w:id="1291933739">
      <w:bodyDiv w:val="1"/>
      <w:marLeft w:val="0"/>
      <w:marRight w:val="0"/>
      <w:marTop w:val="0"/>
      <w:marBottom w:val="0"/>
      <w:divBdr>
        <w:top w:val="none" w:sz="0" w:space="0" w:color="auto"/>
        <w:left w:val="none" w:sz="0" w:space="0" w:color="auto"/>
        <w:bottom w:val="none" w:sz="0" w:space="0" w:color="auto"/>
        <w:right w:val="none" w:sz="0" w:space="0" w:color="auto"/>
      </w:divBdr>
    </w:div>
    <w:div w:id="1292982623">
      <w:bodyDiv w:val="1"/>
      <w:marLeft w:val="0"/>
      <w:marRight w:val="0"/>
      <w:marTop w:val="0"/>
      <w:marBottom w:val="0"/>
      <w:divBdr>
        <w:top w:val="none" w:sz="0" w:space="0" w:color="auto"/>
        <w:left w:val="none" w:sz="0" w:space="0" w:color="auto"/>
        <w:bottom w:val="none" w:sz="0" w:space="0" w:color="auto"/>
        <w:right w:val="none" w:sz="0" w:space="0" w:color="auto"/>
      </w:divBdr>
    </w:div>
    <w:div w:id="1309239852">
      <w:bodyDiv w:val="1"/>
      <w:marLeft w:val="0"/>
      <w:marRight w:val="0"/>
      <w:marTop w:val="0"/>
      <w:marBottom w:val="0"/>
      <w:divBdr>
        <w:top w:val="none" w:sz="0" w:space="0" w:color="auto"/>
        <w:left w:val="none" w:sz="0" w:space="0" w:color="auto"/>
        <w:bottom w:val="none" w:sz="0" w:space="0" w:color="auto"/>
        <w:right w:val="none" w:sz="0" w:space="0" w:color="auto"/>
      </w:divBdr>
    </w:div>
    <w:div w:id="1313680354">
      <w:bodyDiv w:val="1"/>
      <w:marLeft w:val="0"/>
      <w:marRight w:val="0"/>
      <w:marTop w:val="0"/>
      <w:marBottom w:val="0"/>
      <w:divBdr>
        <w:top w:val="none" w:sz="0" w:space="0" w:color="auto"/>
        <w:left w:val="none" w:sz="0" w:space="0" w:color="auto"/>
        <w:bottom w:val="none" w:sz="0" w:space="0" w:color="auto"/>
        <w:right w:val="none" w:sz="0" w:space="0" w:color="auto"/>
      </w:divBdr>
    </w:div>
    <w:div w:id="1320497767">
      <w:bodyDiv w:val="1"/>
      <w:marLeft w:val="0"/>
      <w:marRight w:val="0"/>
      <w:marTop w:val="0"/>
      <w:marBottom w:val="0"/>
      <w:divBdr>
        <w:top w:val="none" w:sz="0" w:space="0" w:color="auto"/>
        <w:left w:val="none" w:sz="0" w:space="0" w:color="auto"/>
        <w:bottom w:val="none" w:sz="0" w:space="0" w:color="auto"/>
        <w:right w:val="none" w:sz="0" w:space="0" w:color="auto"/>
      </w:divBdr>
    </w:div>
    <w:div w:id="1333022193">
      <w:bodyDiv w:val="1"/>
      <w:marLeft w:val="0"/>
      <w:marRight w:val="0"/>
      <w:marTop w:val="0"/>
      <w:marBottom w:val="0"/>
      <w:divBdr>
        <w:top w:val="none" w:sz="0" w:space="0" w:color="auto"/>
        <w:left w:val="none" w:sz="0" w:space="0" w:color="auto"/>
        <w:bottom w:val="none" w:sz="0" w:space="0" w:color="auto"/>
        <w:right w:val="none" w:sz="0" w:space="0" w:color="auto"/>
      </w:divBdr>
    </w:div>
    <w:div w:id="1333097976">
      <w:bodyDiv w:val="1"/>
      <w:marLeft w:val="0"/>
      <w:marRight w:val="0"/>
      <w:marTop w:val="0"/>
      <w:marBottom w:val="0"/>
      <w:divBdr>
        <w:top w:val="none" w:sz="0" w:space="0" w:color="auto"/>
        <w:left w:val="none" w:sz="0" w:space="0" w:color="auto"/>
        <w:bottom w:val="none" w:sz="0" w:space="0" w:color="auto"/>
        <w:right w:val="none" w:sz="0" w:space="0" w:color="auto"/>
      </w:divBdr>
    </w:div>
    <w:div w:id="1334990360">
      <w:bodyDiv w:val="1"/>
      <w:marLeft w:val="0"/>
      <w:marRight w:val="0"/>
      <w:marTop w:val="0"/>
      <w:marBottom w:val="0"/>
      <w:divBdr>
        <w:top w:val="none" w:sz="0" w:space="0" w:color="auto"/>
        <w:left w:val="none" w:sz="0" w:space="0" w:color="auto"/>
        <w:bottom w:val="none" w:sz="0" w:space="0" w:color="auto"/>
        <w:right w:val="none" w:sz="0" w:space="0" w:color="auto"/>
      </w:divBdr>
    </w:div>
    <w:div w:id="1337228163">
      <w:bodyDiv w:val="1"/>
      <w:marLeft w:val="0"/>
      <w:marRight w:val="0"/>
      <w:marTop w:val="0"/>
      <w:marBottom w:val="0"/>
      <w:divBdr>
        <w:top w:val="none" w:sz="0" w:space="0" w:color="auto"/>
        <w:left w:val="none" w:sz="0" w:space="0" w:color="auto"/>
        <w:bottom w:val="none" w:sz="0" w:space="0" w:color="auto"/>
        <w:right w:val="none" w:sz="0" w:space="0" w:color="auto"/>
      </w:divBdr>
    </w:div>
    <w:div w:id="1342588999">
      <w:bodyDiv w:val="1"/>
      <w:marLeft w:val="0"/>
      <w:marRight w:val="0"/>
      <w:marTop w:val="0"/>
      <w:marBottom w:val="0"/>
      <w:divBdr>
        <w:top w:val="none" w:sz="0" w:space="0" w:color="auto"/>
        <w:left w:val="none" w:sz="0" w:space="0" w:color="auto"/>
        <w:bottom w:val="none" w:sz="0" w:space="0" w:color="auto"/>
        <w:right w:val="none" w:sz="0" w:space="0" w:color="auto"/>
      </w:divBdr>
    </w:div>
    <w:div w:id="1347321135">
      <w:bodyDiv w:val="1"/>
      <w:marLeft w:val="0"/>
      <w:marRight w:val="0"/>
      <w:marTop w:val="0"/>
      <w:marBottom w:val="0"/>
      <w:divBdr>
        <w:top w:val="none" w:sz="0" w:space="0" w:color="auto"/>
        <w:left w:val="none" w:sz="0" w:space="0" w:color="auto"/>
        <w:bottom w:val="none" w:sz="0" w:space="0" w:color="auto"/>
        <w:right w:val="none" w:sz="0" w:space="0" w:color="auto"/>
      </w:divBdr>
    </w:div>
    <w:div w:id="1350763920">
      <w:bodyDiv w:val="1"/>
      <w:marLeft w:val="0"/>
      <w:marRight w:val="0"/>
      <w:marTop w:val="0"/>
      <w:marBottom w:val="0"/>
      <w:divBdr>
        <w:top w:val="none" w:sz="0" w:space="0" w:color="auto"/>
        <w:left w:val="none" w:sz="0" w:space="0" w:color="auto"/>
        <w:bottom w:val="none" w:sz="0" w:space="0" w:color="auto"/>
        <w:right w:val="none" w:sz="0" w:space="0" w:color="auto"/>
      </w:divBdr>
    </w:div>
    <w:div w:id="1357385783">
      <w:bodyDiv w:val="1"/>
      <w:marLeft w:val="0"/>
      <w:marRight w:val="0"/>
      <w:marTop w:val="0"/>
      <w:marBottom w:val="0"/>
      <w:divBdr>
        <w:top w:val="none" w:sz="0" w:space="0" w:color="auto"/>
        <w:left w:val="none" w:sz="0" w:space="0" w:color="auto"/>
        <w:bottom w:val="none" w:sz="0" w:space="0" w:color="auto"/>
        <w:right w:val="none" w:sz="0" w:space="0" w:color="auto"/>
      </w:divBdr>
    </w:div>
    <w:div w:id="1364939809">
      <w:bodyDiv w:val="1"/>
      <w:marLeft w:val="0"/>
      <w:marRight w:val="0"/>
      <w:marTop w:val="0"/>
      <w:marBottom w:val="0"/>
      <w:divBdr>
        <w:top w:val="none" w:sz="0" w:space="0" w:color="auto"/>
        <w:left w:val="none" w:sz="0" w:space="0" w:color="auto"/>
        <w:bottom w:val="none" w:sz="0" w:space="0" w:color="auto"/>
        <w:right w:val="none" w:sz="0" w:space="0" w:color="auto"/>
      </w:divBdr>
    </w:div>
    <w:div w:id="1374623573">
      <w:bodyDiv w:val="1"/>
      <w:marLeft w:val="0"/>
      <w:marRight w:val="0"/>
      <w:marTop w:val="0"/>
      <w:marBottom w:val="0"/>
      <w:divBdr>
        <w:top w:val="none" w:sz="0" w:space="0" w:color="auto"/>
        <w:left w:val="none" w:sz="0" w:space="0" w:color="auto"/>
        <w:bottom w:val="none" w:sz="0" w:space="0" w:color="auto"/>
        <w:right w:val="none" w:sz="0" w:space="0" w:color="auto"/>
      </w:divBdr>
    </w:div>
    <w:div w:id="1375042088">
      <w:bodyDiv w:val="1"/>
      <w:marLeft w:val="0"/>
      <w:marRight w:val="0"/>
      <w:marTop w:val="0"/>
      <w:marBottom w:val="0"/>
      <w:divBdr>
        <w:top w:val="none" w:sz="0" w:space="0" w:color="auto"/>
        <w:left w:val="none" w:sz="0" w:space="0" w:color="auto"/>
        <w:bottom w:val="none" w:sz="0" w:space="0" w:color="auto"/>
        <w:right w:val="none" w:sz="0" w:space="0" w:color="auto"/>
      </w:divBdr>
    </w:div>
    <w:div w:id="1380011356">
      <w:bodyDiv w:val="1"/>
      <w:marLeft w:val="0"/>
      <w:marRight w:val="0"/>
      <w:marTop w:val="0"/>
      <w:marBottom w:val="0"/>
      <w:divBdr>
        <w:top w:val="none" w:sz="0" w:space="0" w:color="auto"/>
        <w:left w:val="none" w:sz="0" w:space="0" w:color="auto"/>
        <w:bottom w:val="none" w:sz="0" w:space="0" w:color="auto"/>
        <w:right w:val="none" w:sz="0" w:space="0" w:color="auto"/>
      </w:divBdr>
    </w:div>
    <w:div w:id="1381203069">
      <w:bodyDiv w:val="1"/>
      <w:marLeft w:val="0"/>
      <w:marRight w:val="0"/>
      <w:marTop w:val="0"/>
      <w:marBottom w:val="0"/>
      <w:divBdr>
        <w:top w:val="none" w:sz="0" w:space="0" w:color="auto"/>
        <w:left w:val="none" w:sz="0" w:space="0" w:color="auto"/>
        <w:bottom w:val="none" w:sz="0" w:space="0" w:color="auto"/>
        <w:right w:val="none" w:sz="0" w:space="0" w:color="auto"/>
      </w:divBdr>
    </w:div>
    <w:div w:id="1383749457">
      <w:bodyDiv w:val="1"/>
      <w:marLeft w:val="0"/>
      <w:marRight w:val="0"/>
      <w:marTop w:val="0"/>
      <w:marBottom w:val="0"/>
      <w:divBdr>
        <w:top w:val="none" w:sz="0" w:space="0" w:color="auto"/>
        <w:left w:val="none" w:sz="0" w:space="0" w:color="auto"/>
        <w:bottom w:val="none" w:sz="0" w:space="0" w:color="auto"/>
        <w:right w:val="none" w:sz="0" w:space="0" w:color="auto"/>
      </w:divBdr>
    </w:div>
    <w:div w:id="1403680690">
      <w:bodyDiv w:val="1"/>
      <w:marLeft w:val="0"/>
      <w:marRight w:val="0"/>
      <w:marTop w:val="0"/>
      <w:marBottom w:val="0"/>
      <w:divBdr>
        <w:top w:val="none" w:sz="0" w:space="0" w:color="auto"/>
        <w:left w:val="none" w:sz="0" w:space="0" w:color="auto"/>
        <w:bottom w:val="none" w:sz="0" w:space="0" w:color="auto"/>
        <w:right w:val="none" w:sz="0" w:space="0" w:color="auto"/>
      </w:divBdr>
    </w:div>
    <w:div w:id="1415543948">
      <w:bodyDiv w:val="1"/>
      <w:marLeft w:val="0"/>
      <w:marRight w:val="0"/>
      <w:marTop w:val="0"/>
      <w:marBottom w:val="0"/>
      <w:divBdr>
        <w:top w:val="none" w:sz="0" w:space="0" w:color="auto"/>
        <w:left w:val="none" w:sz="0" w:space="0" w:color="auto"/>
        <w:bottom w:val="none" w:sz="0" w:space="0" w:color="auto"/>
        <w:right w:val="none" w:sz="0" w:space="0" w:color="auto"/>
      </w:divBdr>
    </w:div>
    <w:div w:id="1426729953">
      <w:bodyDiv w:val="1"/>
      <w:marLeft w:val="0"/>
      <w:marRight w:val="0"/>
      <w:marTop w:val="0"/>
      <w:marBottom w:val="0"/>
      <w:divBdr>
        <w:top w:val="none" w:sz="0" w:space="0" w:color="auto"/>
        <w:left w:val="none" w:sz="0" w:space="0" w:color="auto"/>
        <w:bottom w:val="none" w:sz="0" w:space="0" w:color="auto"/>
        <w:right w:val="none" w:sz="0" w:space="0" w:color="auto"/>
      </w:divBdr>
    </w:div>
    <w:div w:id="1428768206">
      <w:bodyDiv w:val="1"/>
      <w:marLeft w:val="0"/>
      <w:marRight w:val="0"/>
      <w:marTop w:val="0"/>
      <w:marBottom w:val="0"/>
      <w:divBdr>
        <w:top w:val="none" w:sz="0" w:space="0" w:color="auto"/>
        <w:left w:val="none" w:sz="0" w:space="0" w:color="auto"/>
        <w:bottom w:val="none" w:sz="0" w:space="0" w:color="auto"/>
        <w:right w:val="none" w:sz="0" w:space="0" w:color="auto"/>
      </w:divBdr>
    </w:div>
    <w:div w:id="1458376208">
      <w:bodyDiv w:val="1"/>
      <w:marLeft w:val="0"/>
      <w:marRight w:val="0"/>
      <w:marTop w:val="0"/>
      <w:marBottom w:val="0"/>
      <w:divBdr>
        <w:top w:val="none" w:sz="0" w:space="0" w:color="auto"/>
        <w:left w:val="none" w:sz="0" w:space="0" w:color="auto"/>
        <w:bottom w:val="none" w:sz="0" w:space="0" w:color="auto"/>
        <w:right w:val="none" w:sz="0" w:space="0" w:color="auto"/>
      </w:divBdr>
    </w:div>
    <w:div w:id="1465662467">
      <w:bodyDiv w:val="1"/>
      <w:marLeft w:val="0"/>
      <w:marRight w:val="0"/>
      <w:marTop w:val="0"/>
      <w:marBottom w:val="0"/>
      <w:divBdr>
        <w:top w:val="none" w:sz="0" w:space="0" w:color="auto"/>
        <w:left w:val="none" w:sz="0" w:space="0" w:color="auto"/>
        <w:bottom w:val="none" w:sz="0" w:space="0" w:color="auto"/>
        <w:right w:val="none" w:sz="0" w:space="0" w:color="auto"/>
      </w:divBdr>
    </w:div>
    <w:div w:id="1471174070">
      <w:bodyDiv w:val="1"/>
      <w:marLeft w:val="0"/>
      <w:marRight w:val="0"/>
      <w:marTop w:val="0"/>
      <w:marBottom w:val="0"/>
      <w:divBdr>
        <w:top w:val="none" w:sz="0" w:space="0" w:color="auto"/>
        <w:left w:val="none" w:sz="0" w:space="0" w:color="auto"/>
        <w:bottom w:val="none" w:sz="0" w:space="0" w:color="auto"/>
        <w:right w:val="none" w:sz="0" w:space="0" w:color="auto"/>
      </w:divBdr>
    </w:div>
    <w:div w:id="1473329726">
      <w:bodyDiv w:val="1"/>
      <w:marLeft w:val="0"/>
      <w:marRight w:val="0"/>
      <w:marTop w:val="0"/>
      <w:marBottom w:val="0"/>
      <w:divBdr>
        <w:top w:val="none" w:sz="0" w:space="0" w:color="auto"/>
        <w:left w:val="none" w:sz="0" w:space="0" w:color="auto"/>
        <w:bottom w:val="none" w:sz="0" w:space="0" w:color="auto"/>
        <w:right w:val="none" w:sz="0" w:space="0" w:color="auto"/>
      </w:divBdr>
    </w:div>
    <w:div w:id="1474523241">
      <w:bodyDiv w:val="1"/>
      <w:marLeft w:val="0"/>
      <w:marRight w:val="0"/>
      <w:marTop w:val="0"/>
      <w:marBottom w:val="0"/>
      <w:divBdr>
        <w:top w:val="none" w:sz="0" w:space="0" w:color="auto"/>
        <w:left w:val="none" w:sz="0" w:space="0" w:color="auto"/>
        <w:bottom w:val="none" w:sz="0" w:space="0" w:color="auto"/>
        <w:right w:val="none" w:sz="0" w:space="0" w:color="auto"/>
      </w:divBdr>
    </w:div>
    <w:div w:id="1488672074">
      <w:bodyDiv w:val="1"/>
      <w:marLeft w:val="0"/>
      <w:marRight w:val="0"/>
      <w:marTop w:val="0"/>
      <w:marBottom w:val="0"/>
      <w:divBdr>
        <w:top w:val="none" w:sz="0" w:space="0" w:color="auto"/>
        <w:left w:val="none" w:sz="0" w:space="0" w:color="auto"/>
        <w:bottom w:val="none" w:sz="0" w:space="0" w:color="auto"/>
        <w:right w:val="none" w:sz="0" w:space="0" w:color="auto"/>
      </w:divBdr>
    </w:div>
    <w:div w:id="1494367846">
      <w:bodyDiv w:val="1"/>
      <w:marLeft w:val="0"/>
      <w:marRight w:val="0"/>
      <w:marTop w:val="0"/>
      <w:marBottom w:val="0"/>
      <w:divBdr>
        <w:top w:val="none" w:sz="0" w:space="0" w:color="auto"/>
        <w:left w:val="none" w:sz="0" w:space="0" w:color="auto"/>
        <w:bottom w:val="none" w:sz="0" w:space="0" w:color="auto"/>
        <w:right w:val="none" w:sz="0" w:space="0" w:color="auto"/>
      </w:divBdr>
    </w:div>
    <w:div w:id="1498837211">
      <w:bodyDiv w:val="1"/>
      <w:marLeft w:val="0"/>
      <w:marRight w:val="0"/>
      <w:marTop w:val="0"/>
      <w:marBottom w:val="0"/>
      <w:divBdr>
        <w:top w:val="none" w:sz="0" w:space="0" w:color="auto"/>
        <w:left w:val="none" w:sz="0" w:space="0" w:color="auto"/>
        <w:bottom w:val="none" w:sz="0" w:space="0" w:color="auto"/>
        <w:right w:val="none" w:sz="0" w:space="0" w:color="auto"/>
      </w:divBdr>
    </w:div>
    <w:div w:id="1506362369">
      <w:bodyDiv w:val="1"/>
      <w:marLeft w:val="0"/>
      <w:marRight w:val="0"/>
      <w:marTop w:val="0"/>
      <w:marBottom w:val="0"/>
      <w:divBdr>
        <w:top w:val="none" w:sz="0" w:space="0" w:color="auto"/>
        <w:left w:val="none" w:sz="0" w:space="0" w:color="auto"/>
        <w:bottom w:val="none" w:sz="0" w:space="0" w:color="auto"/>
        <w:right w:val="none" w:sz="0" w:space="0" w:color="auto"/>
      </w:divBdr>
    </w:div>
    <w:div w:id="1528985805">
      <w:bodyDiv w:val="1"/>
      <w:marLeft w:val="0"/>
      <w:marRight w:val="0"/>
      <w:marTop w:val="0"/>
      <w:marBottom w:val="0"/>
      <w:divBdr>
        <w:top w:val="none" w:sz="0" w:space="0" w:color="auto"/>
        <w:left w:val="none" w:sz="0" w:space="0" w:color="auto"/>
        <w:bottom w:val="none" w:sz="0" w:space="0" w:color="auto"/>
        <w:right w:val="none" w:sz="0" w:space="0" w:color="auto"/>
      </w:divBdr>
    </w:div>
    <w:div w:id="1530025041">
      <w:bodyDiv w:val="1"/>
      <w:marLeft w:val="0"/>
      <w:marRight w:val="0"/>
      <w:marTop w:val="0"/>
      <w:marBottom w:val="0"/>
      <w:divBdr>
        <w:top w:val="none" w:sz="0" w:space="0" w:color="auto"/>
        <w:left w:val="none" w:sz="0" w:space="0" w:color="auto"/>
        <w:bottom w:val="none" w:sz="0" w:space="0" w:color="auto"/>
        <w:right w:val="none" w:sz="0" w:space="0" w:color="auto"/>
      </w:divBdr>
    </w:div>
    <w:div w:id="1561163396">
      <w:bodyDiv w:val="1"/>
      <w:marLeft w:val="0"/>
      <w:marRight w:val="0"/>
      <w:marTop w:val="0"/>
      <w:marBottom w:val="0"/>
      <w:divBdr>
        <w:top w:val="none" w:sz="0" w:space="0" w:color="auto"/>
        <w:left w:val="none" w:sz="0" w:space="0" w:color="auto"/>
        <w:bottom w:val="none" w:sz="0" w:space="0" w:color="auto"/>
        <w:right w:val="none" w:sz="0" w:space="0" w:color="auto"/>
      </w:divBdr>
    </w:div>
    <w:div w:id="1562326347">
      <w:bodyDiv w:val="1"/>
      <w:marLeft w:val="0"/>
      <w:marRight w:val="0"/>
      <w:marTop w:val="0"/>
      <w:marBottom w:val="0"/>
      <w:divBdr>
        <w:top w:val="none" w:sz="0" w:space="0" w:color="auto"/>
        <w:left w:val="none" w:sz="0" w:space="0" w:color="auto"/>
        <w:bottom w:val="none" w:sz="0" w:space="0" w:color="auto"/>
        <w:right w:val="none" w:sz="0" w:space="0" w:color="auto"/>
      </w:divBdr>
    </w:div>
    <w:div w:id="1563365055">
      <w:bodyDiv w:val="1"/>
      <w:marLeft w:val="0"/>
      <w:marRight w:val="0"/>
      <w:marTop w:val="0"/>
      <w:marBottom w:val="0"/>
      <w:divBdr>
        <w:top w:val="none" w:sz="0" w:space="0" w:color="auto"/>
        <w:left w:val="none" w:sz="0" w:space="0" w:color="auto"/>
        <w:bottom w:val="none" w:sz="0" w:space="0" w:color="auto"/>
        <w:right w:val="none" w:sz="0" w:space="0" w:color="auto"/>
      </w:divBdr>
    </w:div>
    <w:div w:id="1577468832">
      <w:bodyDiv w:val="1"/>
      <w:marLeft w:val="0"/>
      <w:marRight w:val="0"/>
      <w:marTop w:val="0"/>
      <w:marBottom w:val="0"/>
      <w:divBdr>
        <w:top w:val="none" w:sz="0" w:space="0" w:color="auto"/>
        <w:left w:val="none" w:sz="0" w:space="0" w:color="auto"/>
        <w:bottom w:val="none" w:sz="0" w:space="0" w:color="auto"/>
        <w:right w:val="none" w:sz="0" w:space="0" w:color="auto"/>
      </w:divBdr>
    </w:div>
    <w:div w:id="1581718415">
      <w:bodyDiv w:val="1"/>
      <w:marLeft w:val="0"/>
      <w:marRight w:val="0"/>
      <w:marTop w:val="0"/>
      <w:marBottom w:val="0"/>
      <w:divBdr>
        <w:top w:val="none" w:sz="0" w:space="0" w:color="auto"/>
        <w:left w:val="none" w:sz="0" w:space="0" w:color="auto"/>
        <w:bottom w:val="none" w:sz="0" w:space="0" w:color="auto"/>
        <w:right w:val="none" w:sz="0" w:space="0" w:color="auto"/>
      </w:divBdr>
    </w:div>
    <w:div w:id="1587693950">
      <w:bodyDiv w:val="1"/>
      <w:marLeft w:val="0"/>
      <w:marRight w:val="0"/>
      <w:marTop w:val="0"/>
      <w:marBottom w:val="0"/>
      <w:divBdr>
        <w:top w:val="none" w:sz="0" w:space="0" w:color="auto"/>
        <w:left w:val="none" w:sz="0" w:space="0" w:color="auto"/>
        <w:bottom w:val="none" w:sz="0" w:space="0" w:color="auto"/>
        <w:right w:val="none" w:sz="0" w:space="0" w:color="auto"/>
      </w:divBdr>
    </w:div>
    <w:div w:id="1588617579">
      <w:bodyDiv w:val="1"/>
      <w:marLeft w:val="0"/>
      <w:marRight w:val="0"/>
      <w:marTop w:val="0"/>
      <w:marBottom w:val="0"/>
      <w:divBdr>
        <w:top w:val="none" w:sz="0" w:space="0" w:color="auto"/>
        <w:left w:val="none" w:sz="0" w:space="0" w:color="auto"/>
        <w:bottom w:val="none" w:sz="0" w:space="0" w:color="auto"/>
        <w:right w:val="none" w:sz="0" w:space="0" w:color="auto"/>
      </w:divBdr>
    </w:div>
    <w:div w:id="1592081374">
      <w:bodyDiv w:val="1"/>
      <w:marLeft w:val="0"/>
      <w:marRight w:val="0"/>
      <w:marTop w:val="0"/>
      <w:marBottom w:val="0"/>
      <w:divBdr>
        <w:top w:val="none" w:sz="0" w:space="0" w:color="auto"/>
        <w:left w:val="none" w:sz="0" w:space="0" w:color="auto"/>
        <w:bottom w:val="none" w:sz="0" w:space="0" w:color="auto"/>
        <w:right w:val="none" w:sz="0" w:space="0" w:color="auto"/>
      </w:divBdr>
    </w:div>
    <w:div w:id="1596357340">
      <w:bodyDiv w:val="1"/>
      <w:marLeft w:val="0"/>
      <w:marRight w:val="0"/>
      <w:marTop w:val="0"/>
      <w:marBottom w:val="0"/>
      <w:divBdr>
        <w:top w:val="none" w:sz="0" w:space="0" w:color="auto"/>
        <w:left w:val="none" w:sz="0" w:space="0" w:color="auto"/>
        <w:bottom w:val="none" w:sz="0" w:space="0" w:color="auto"/>
        <w:right w:val="none" w:sz="0" w:space="0" w:color="auto"/>
      </w:divBdr>
    </w:div>
    <w:div w:id="1596748166">
      <w:bodyDiv w:val="1"/>
      <w:marLeft w:val="0"/>
      <w:marRight w:val="0"/>
      <w:marTop w:val="0"/>
      <w:marBottom w:val="0"/>
      <w:divBdr>
        <w:top w:val="none" w:sz="0" w:space="0" w:color="auto"/>
        <w:left w:val="none" w:sz="0" w:space="0" w:color="auto"/>
        <w:bottom w:val="none" w:sz="0" w:space="0" w:color="auto"/>
        <w:right w:val="none" w:sz="0" w:space="0" w:color="auto"/>
      </w:divBdr>
    </w:div>
    <w:div w:id="1601404440">
      <w:bodyDiv w:val="1"/>
      <w:marLeft w:val="0"/>
      <w:marRight w:val="0"/>
      <w:marTop w:val="0"/>
      <w:marBottom w:val="0"/>
      <w:divBdr>
        <w:top w:val="none" w:sz="0" w:space="0" w:color="auto"/>
        <w:left w:val="none" w:sz="0" w:space="0" w:color="auto"/>
        <w:bottom w:val="none" w:sz="0" w:space="0" w:color="auto"/>
        <w:right w:val="none" w:sz="0" w:space="0" w:color="auto"/>
      </w:divBdr>
    </w:div>
    <w:div w:id="1605573908">
      <w:bodyDiv w:val="1"/>
      <w:marLeft w:val="0"/>
      <w:marRight w:val="0"/>
      <w:marTop w:val="0"/>
      <w:marBottom w:val="0"/>
      <w:divBdr>
        <w:top w:val="none" w:sz="0" w:space="0" w:color="auto"/>
        <w:left w:val="none" w:sz="0" w:space="0" w:color="auto"/>
        <w:bottom w:val="none" w:sz="0" w:space="0" w:color="auto"/>
        <w:right w:val="none" w:sz="0" w:space="0" w:color="auto"/>
      </w:divBdr>
    </w:div>
    <w:div w:id="1606186671">
      <w:bodyDiv w:val="1"/>
      <w:marLeft w:val="0"/>
      <w:marRight w:val="0"/>
      <w:marTop w:val="0"/>
      <w:marBottom w:val="0"/>
      <w:divBdr>
        <w:top w:val="none" w:sz="0" w:space="0" w:color="auto"/>
        <w:left w:val="none" w:sz="0" w:space="0" w:color="auto"/>
        <w:bottom w:val="none" w:sz="0" w:space="0" w:color="auto"/>
        <w:right w:val="none" w:sz="0" w:space="0" w:color="auto"/>
      </w:divBdr>
    </w:div>
    <w:div w:id="1612783415">
      <w:bodyDiv w:val="1"/>
      <w:marLeft w:val="0"/>
      <w:marRight w:val="0"/>
      <w:marTop w:val="0"/>
      <w:marBottom w:val="0"/>
      <w:divBdr>
        <w:top w:val="none" w:sz="0" w:space="0" w:color="auto"/>
        <w:left w:val="none" w:sz="0" w:space="0" w:color="auto"/>
        <w:bottom w:val="none" w:sz="0" w:space="0" w:color="auto"/>
        <w:right w:val="none" w:sz="0" w:space="0" w:color="auto"/>
      </w:divBdr>
    </w:div>
    <w:div w:id="1613630814">
      <w:bodyDiv w:val="1"/>
      <w:marLeft w:val="0"/>
      <w:marRight w:val="0"/>
      <w:marTop w:val="0"/>
      <w:marBottom w:val="0"/>
      <w:divBdr>
        <w:top w:val="none" w:sz="0" w:space="0" w:color="auto"/>
        <w:left w:val="none" w:sz="0" w:space="0" w:color="auto"/>
        <w:bottom w:val="none" w:sz="0" w:space="0" w:color="auto"/>
        <w:right w:val="none" w:sz="0" w:space="0" w:color="auto"/>
      </w:divBdr>
    </w:div>
    <w:div w:id="1613778237">
      <w:bodyDiv w:val="1"/>
      <w:marLeft w:val="0"/>
      <w:marRight w:val="0"/>
      <w:marTop w:val="0"/>
      <w:marBottom w:val="0"/>
      <w:divBdr>
        <w:top w:val="none" w:sz="0" w:space="0" w:color="auto"/>
        <w:left w:val="none" w:sz="0" w:space="0" w:color="auto"/>
        <w:bottom w:val="none" w:sz="0" w:space="0" w:color="auto"/>
        <w:right w:val="none" w:sz="0" w:space="0" w:color="auto"/>
      </w:divBdr>
    </w:div>
    <w:div w:id="1620380355">
      <w:bodyDiv w:val="1"/>
      <w:marLeft w:val="0"/>
      <w:marRight w:val="0"/>
      <w:marTop w:val="0"/>
      <w:marBottom w:val="0"/>
      <w:divBdr>
        <w:top w:val="none" w:sz="0" w:space="0" w:color="auto"/>
        <w:left w:val="none" w:sz="0" w:space="0" w:color="auto"/>
        <w:bottom w:val="none" w:sz="0" w:space="0" w:color="auto"/>
        <w:right w:val="none" w:sz="0" w:space="0" w:color="auto"/>
      </w:divBdr>
    </w:div>
    <w:div w:id="1635713238">
      <w:bodyDiv w:val="1"/>
      <w:marLeft w:val="0"/>
      <w:marRight w:val="0"/>
      <w:marTop w:val="0"/>
      <w:marBottom w:val="0"/>
      <w:divBdr>
        <w:top w:val="none" w:sz="0" w:space="0" w:color="auto"/>
        <w:left w:val="none" w:sz="0" w:space="0" w:color="auto"/>
        <w:bottom w:val="none" w:sz="0" w:space="0" w:color="auto"/>
        <w:right w:val="none" w:sz="0" w:space="0" w:color="auto"/>
      </w:divBdr>
    </w:div>
    <w:div w:id="1637836429">
      <w:bodyDiv w:val="1"/>
      <w:marLeft w:val="0"/>
      <w:marRight w:val="0"/>
      <w:marTop w:val="0"/>
      <w:marBottom w:val="0"/>
      <w:divBdr>
        <w:top w:val="none" w:sz="0" w:space="0" w:color="auto"/>
        <w:left w:val="none" w:sz="0" w:space="0" w:color="auto"/>
        <w:bottom w:val="none" w:sz="0" w:space="0" w:color="auto"/>
        <w:right w:val="none" w:sz="0" w:space="0" w:color="auto"/>
      </w:divBdr>
    </w:div>
    <w:div w:id="1639601734">
      <w:bodyDiv w:val="1"/>
      <w:marLeft w:val="0"/>
      <w:marRight w:val="0"/>
      <w:marTop w:val="0"/>
      <w:marBottom w:val="0"/>
      <w:divBdr>
        <w:top w:val="none" w:sz="0" w:space="0" w:color="auto"/>
        <w:left w:val="none" w:sz="0" w:space="0" w:color="auto"/>
        <w:bottom w:val="none" w:sz="0" w:space="0" w:color="auto"/>
        <w:right w:val="none" w:sz="0" w:space="0" w:color="auto"/>
      </w:divBdr>
    </w:div>
    <w:div w:id="1644658016">
      <w:bodyDiv w:val="1"/>
      <w:marLeft w:val="0"/>
      <w:marRight w:val="0"/>
      <w:marTop w:val="0"/>
      <w:marBottom w:val="0"/>
      <w:divBdr>
        <w:top w:val="none" w:sz="0" w:space="0" w:color="auto"/>
        <w:left w:val="none" w:sz="0" w:space="0" w:color="auto"/>
        <w:bottom w:val="none" w:sz="0" w:space="0" w:color="auto"/>
        <w:right w:val="none" w:sz="0" w:space="0" w:color="auto"/>
      </w:divBdr>
    </w:div>
    <w:div w:id="1645964574">
      <w:bodyDiv w:val="1"/>
      <w:marLeft w:val="0"/>
      <w:marRight w:val="0"/>
      <w:marTop w:val="0"/>
      <w:marBottom w:val="0"/>
      <w:divBdr>
        <w:top w:val="none" w:sz="0" w:space="0" w:color="auto"/>
        <w:left w:val="none" w:sz="0" w:space="0" w:color="auto"/>
        <w:bottom w:val="none" w:sz="0" w:space="0" w:color="auto"/>
        <w:right w:val="none" w:sz="0" w:space="0" w:color="auto"/>
      </w:divBdr>
    </w:div>
    <w:div w:id="1647315466">
      <w:bodyDiv w:val="1"/>
      <w:marLeft w:val="0"/>
      <w:marRight w:val="0"/>
      <w:marTop w:val="0"/>
      <w:marBottom w:val="0"/>
      <w:divBdr>
        <w:top w:val="none" w:sz="0" w:space="0" w:color="auto"/>
        <w:left w:val="none" w:sz="0" w:space="0" w:color="auto"/>
        <w:bottom w:val="none" w:sz="0" w:space="0" w:color="auto"/>
        <w:right w:val="none" w:sz="0" w:space="0" w:color="auto"/>
      </w:divBdr>
    </w:div>
    <w:div w:id="1652245274">
      <w:bodyDiv w:val="1"/>
      <w:marLeft w:val="0"/>
      <w:marRight w:val="0"/>
      <w:marTop w:val="0"/>
      <w:marBottom w:val="0"/>
      <w:divBdr>
        <w:top w:val="none" w:sz="0" w:space="0" w:color="auto"/>
        <w:left w:val="none" w:sz="0" w:space="0" w:color="auto"/>
        <w:bottom w:val="none" w:sz="0" w:space="0" w:color="auto"/>
        <w:right w:val="none" w:sz="0" w:space="0" w:color="auto"/>
      </w:divBdr>
    </w:div>
    <w:div w:id="1661808530">
      <w:bodyDiv w:val="1"/>
      <w:marLeft w:val="0"/>
      <w:marRight w:val="0"/>
      <w:marTop w:val="0"/>
      <w:marBottom w:val="0"/>
      <w:divBdr>
        <w:top w:val="none" w:sz="0" w:space="0" w:color="auto"/>
        <w:left w:val="none" w:sz="0" w:space="0" w:color="auto"/>
        <w:bottom w:val="none" w:sz="0" w:space="0" w:color="auto"/>
        <w:right w:val="none" w:sz="0" w:space="0" w:color="auto"/>
      </w:divBdr>
    </w:div>
    <w:div w:id="1669404016">
      <w:bodyDiv w:val="1"/>
      <w:marLeft w:val="0"/>
      <w:marRight w:val="0"/>
      <w:marTop w:val="0"/>
      <w:marBottom w:val="0"/>
      <w:divBdr>
        <w:top w:val="none" w:sz="0" w:space="0" w:color="auto"/>
        <w:left w:val="none" w:sz="0" w:space="0" w:color="auto"/>
        <w:bottom w:val="none" w:sz="0" w:space="0" w:color="auto"/>
        <w:right w:val="none" w:sz="0" w:space="0" w:color="auto"/>
      </w:divBdr>
    </w:div>
    <w:div w:id="1676111427">
      <w:bodyDiv w:val="1"/>
      <w:marLeft w:val="0"/>
      <w:marRight w:val="0"/>
      <w:marTop w:val="0"/>
      <w:marBottom w:val="0"/>
      <w:divBdr>
        <w:top w:val="none" w:sz="0" w:space="0" w:color="auto"/>
        <w:left w:val="none" w:sz="0" w:space="0" w:color="auto"/>
        <w:bottom w:val="none" w:sz="0" w:space="0" w:color="auto"/>
        <w:right w:val="none" w:sz="0" w:space="0" w:color="auto"/>
      </w:divBdr>
    </w:div>
    <w:div w:id="1677920721">
      <w:bodyDiv w:val="1"/>
      <w:marLeft w:val="0"/>
      <w:marRight w:val="0"/>
      <w:marTop w:val="0"/>
      <w:marBottom w:val="0"/>
      <w:divBdr>
        <w:top w:val="none" w:sz="0" w:space="0" w:color="auto"/>
        <w:left w:val="none" w:sz="0" w:space="0" w:color="auto"/>
        <w:bottom w:val="none" w:sz="0" w:space="0" w:color="auto"/>
        <w:right w:val="none" w:sz="0" w:space="0" w:color="auto"/>
      </w:divBdr>
    </w:div>
    <w:div w:id="1682270868">
      <w:bodyDiv w:val="1"/>
      <w:marLeft w:val="0"/>
      <w:marRight w:val="0"/>
      <w:marTop w:val="0"/>
      <w:marBottom w:val="0"/>
      <w:divBdr>
        <w:top w:val="none" w:sz="0" w:space="0" w:color="auto"/>
        <w:left w:val="none" w:sz="0" w:space="0" w:color="auto"/>
        <w:bottom w:val="none" w:sz="0" w:space="0" w:color="auto"/>
        <w:right w:val="none" w:sz="0" w:space="0" w:color="auto"/>
      </w:divBdr>
    </w:div>
    <w:div w:id="1686326086">
      <w:bodyDiv w:val="1"/>
      <w:marLeft w:val="0"/>
      <w:marRight w:val="0"/>
      <w:marTop w:val="0"/>
      <w:marBottom w:val="0"/>
      <w:divBdr>
        <w:top w:val="none" w:sz="0" w:space="0" w:color="auto"/>
        <w:left w:val="none" w:sz="0" w:space="0" w:color="auto"/>
        <w:bottom w:val="none" w:sz="0" w:space="0" w:color="auto"/>
        <w:right w:val="none" w:sz="0" w:space="0" w:color="auto"/>
      </w:divBdr>
    </w:div>
    <w:div w:id="1687707725">
      <w:bodyDiv w:val="1"/>
      <w:marLeft w:val="0"/>
      <w:marRight w:val="0"/>
      <w:marTop w:val="0"/>
      <w:marBottom w:val="0"/>
      <w:divBdr>
        <w:top w:val="none" w:sz="0" w:space="0" w:color="auto"/>
        <w:left w:val="none" w:sz="0" w:space="0" w:color="auto"/>
        <w:bottom w:val="none" w:sz="0" w:space="0" w:color="auto"/>
        <w:right w:val="none" w:sz="0" w:space="0" w:color="auto"/>
      </w:divBdr>
    </w:div>
    <w:div w:id="1689020805">
      <w:bodyDiv w:val="1"/>
      <w:marLeft w:val="0"/>
      <w:marRight w:val="0"/>
      <w:marTop w:val="0"/>
      <w:marBottom w:val="0"/>
      <w:divBdr>
        <w:top w:val="none" w:sz="0" w:space="0" w:color="auto"/>
        <w:left w:val="none" w:sz="0" w:space="0" w:color="auto"/>
        <w:bottom w:val="none" w:sz="0" w:space="0" w:color="auto"/>
        <w:right w:val="none" w:sz="0" w:space="0" w:color="auto"/>
      </w:divBdr>
    </w:div>
    <w:div w:id="1690325831">
      <w:bodyDiv w:val="1"/>
      <w:marLeft w:val="0"/>
      <w:marRight w:val="0"/>
      <w:marTop w:val="0"/>
      <w:marBottom w:val="0"/>
      <w:divBdr>
        <w:top w:val="none" w:sz="0" w:space="0" w:color="auto"/>
        <w:left w:val="none" w:sz="0" w:space="0" w:color="auto"/>
        <w:bottom w:val="none" w:sz="0" w:space="0" w:color="auto"/>
        <w:right w:val="none" w:sz="0" w:space="0" w:color="auto"/>
      </w:divBdr>
    </w:div>
    <w:div w:id="1698777686">
      <w:bodyDiv w:val="1"/>
      <w:marLeft w:val="0"/>
      <w:marRight w:val="0"/>
      <w:marTop w:val="0"/>
      <w:marBottom w:val="0"/>
      <w:divBdr>
        <w:top w:val="none" w:sz="0" w:space="0" w:color="auto"/>
        <w:left w:val="none" w:sz="0" w:space="0" w:color="auto"/>
        <w:bottom w:val="none" w:sz="0" w:space="0" w:color="auto"/>
        <w:right w:val="none" w:sz="0" w:space="0" w:color="auto"/>
      </w:divBdr>
    </w:div>
    <w:div w:id="1705404654">
      <w:bodyDiv w:val="1"/>
      <w:marLeft w:val="0"/>
      <w:marRight w:val="0"/>
      <w:marTop w:val="0"/>
      <w:marBottom w:val="0"/>
      <w:divBdr>
        <w:top w:val="none" w:sz="0" w:space="0" w:color="auto"/>
        <w:left w:val="none" w:sz="0" w:space="0" w:color="auto"/>
        <w:bottom w:val="none" w:sz="0" w:space="0" w:color="auto"/>
        <w:right w:val="none" w:sz="0" w:space="0" w:color="auto"/>
      </w:divBdr>
    </w:div>
    <w:div w:id="1706561460">
      <w:bodyDiv w:val="1"/>
      <w:marLeft w:val="0"/>
      <w:marRight w:val="0"/>
      <w:marTop w:val="0"/>
      <w:marBottom w:val="0"/>
      <w:divBdr>
        <w:top w:val="none" w:sz="0" w:space="0" w:color="auto"/>
        <w:left w:val="none" w:sz="0" w:space="0" w:color="auto"/>
        <w:bottom w:val="none" w:sz="0" w:space="0" w:color="auto"/>
        <w:right w:val="none" w:sz="0" w:space="0" w:color="auto"/>
      </w:divBdr>
    </w:div>
    <w:div w:id="1725836363">
      <w:bodyDiv w:val="1"/>
      <w:marLeft w:val="0"/>
      <w:marRight w:val="0"/>
      <w:marTop w:val="0"/>
      <w:marBottom w:val="0"/>
      <w:divBdr>
        <w:top w:val="none" w:sz="0" w:space="0" w:color="auto"/>
        <w:left w:val="none" w:sz="0" w:space="0" w:color="auto"/>
        <w:bottom w:val="none" w:sz="0" w:space="0" w:color="auto"/>
        <w:right w:val="none" w:sz="0" w:space="0" w:color="auto"/>
      </w:divBdr>
    </w:div>
    <w:div w:id="1739477729">
      <w:bodyDiv w:val="1"/>
      <w:marLeft w:val="0"/>
      <w:marRight w:val="0"/>
      <w:marTop w:val="0"/>
      <w:marBottom w:val="0"/>
      <w:divBdr>
        <w:top w:val="none" w:sz="0" w:space="0" w:color="auto"/>
        <w:left w:val="none" w:sz="0" w:space="0" w:color="auto"/>
        <w:bottom w:val="none" w:sz="0" w:space="0" w:color="auto"/>
        <w:right w:val="none" w:sz="0" w:space="0" w:color="auto"/>
      </w:divBdr>
    </w:div>
    <w:div w:id="1743676497">
      <w:bodyDiv w:val="1"/>
      <w:marLeft w:val="0"/>
      <w:marRight w:val="0"/>
      <w:marTop w:val="0"/>
      <w:marBottom w:val="0"/>
      <w:divBdr>
        <w:top w:val="none" w:sz="0" w:space="0" w:color="auto"/>
        <w:left w:val="none" w:sz="0" w:space="0" w:color="auto"/>
        <w:bottom w:val="none" w:sz="0" w:space="0" w:color="auto"/>
        <w:right w:val="none" w:sz="0" w:space="0" w:color="auto"/>
      </w:divBdr>
    </w:div>
    <w:div w:id="1749615827">
      <w:bodyDiv w:val="1"/>
      <w:marLeft w:val="0"/>
      <w:marRight w:val="0"/>
      <w:marTop w:val="0"/>
      <w:marBottom w:val="0"/>
      <w:divBdr>
        <w:top w:val="none" w:sz="0" w:space="0" w:color="auto"/>
        <w:left w:val="none" w:sz="0" w:space="0" w:color="auto"/>
        <w:bottom w:val="none" w:sz="0" w:space="0" w:color="auto"/>
        <w:right w:val="none" w:sz="0" w:space="0" w:color="auto"/>
      </w:divBdr>
    </w:div>
    <w:div w:id="1752850917">
      <w:bodyDiv w:val="1"/>
      <w:marLeft w:val="0"/>
      <w:marRight w:val="0"/>
      <w:marTop w:val="0"/>
      <w:marBottom w:val="0"/>
      <w:divBdr>
        <w:top w:val="none" w:sz="0" w:space="0" w:color="auto"/>
        <w:left w:val="none" w:sz="0" w:space="0" w:color="auto"/>
        <w:bottom w:val="none" w:sz="0" w:space="0" w:color="auto"/>
        <w:right w:val="none" w:sz="0" w:space="0" w:color="auto"/>
      </w:divBdr>
    </w:div>
    <w:div w:id="1754086711">
      <w:bodyDiv w:val="1"/>
      <w:marLeft w:val="0"/>
      <w:marRight w:val="0"/>
      <w:marTop w:val="0"/>
      <w:marBottom w:val="0"/>
      <w:divBdr>
        <w:top w:val="none" w:sz="0" w:space="0" w:color="auto"/>
        <w:left w:val="none" w:sz="0" w:space="0" w:color="auto"/>
        <w:bottom w:val="none" w:sz="0" w:space="0" w:color="auto"/>
        <w:right w:val="none" w:sz="0" w:space="0" w:color="auto"/>
      </w:divBdr>
    </w:div>
    <w:div w:id="1757245866">
      <w:bodyDiv w:val="1"/>
      <w:marLeft w:val="0"/>
      <w:marRight w:val="0"/>
      <w:marTop w:val="0"/>
      <w:marBottom w:val="0"/>
      <w:divBdr>
        <w:top w:val="none" w:sz="0" w:space="0" w:color="auto"/>
        <w:left w:val="none" w:sz="0" w:space="0" w:color="auto"/>
        <w:bottom w:val="none" w:sz="0" w:space="0" w:color="auto"/>
        <w:right w:val="none" w:sz="0" w:space="0" w:color="auto"/>
      </w:divBdr>
    </w:div>
    <w:div w:id="1761753812">
      <w:bodyDiv w:val="1"/>
      <w:marLeft w:val="0"/>
      <w:marRight w:val="0"/>
      <w:marTop w:val="0"/>
      <w:marBottom w:val="0"/>
      <w:divBdr>
        <w:top w:val="none" w:sz="0" w:space="0" w:color="auto"/>
        <w:left w:val="none" w:sz="0" w:space="0" w:color="auto"/>
        <w:bottom w:val="none" w:sz="0" w:space="0" w:color="auto"/>
        <w:right w:val="none" w:sz="0" w:space="0" w:color="auto"/>
      </w:divBdr>
    </w:div>
    <w:div w:id="1769421570">
      <w:bodyDiv w:val="1"/>
      <w:marLeft w:val="0"/>
      <w:marRight w:val="0"/>
      <w:marTop w:val="0"/>
      <w:marBottom w:val="0"/>
      <w:divBdr>
        <w:top w:val="none" w:sz="0" w:space="0" w:color="auto"/>
        <w:left w:val="none" w:sz="0" w:space="0" w:color="auto"/>
        <w:bottom w:val="none" w:sz="0" w:space="0" w:color="auto"/>
        <w:right w:val="none" w:sz="0" w:space="0" w:color="auto"/>
      </w:divBdr>
    </w:div>
    <w:div w:id="1772624822">
      <w:bodyDiv w:val="1"/>
      <w:marLeft w:val="0"/>
      <w:marRight w:val="0"/>
      <w:marTop w:val="0"/>
      <w:marBottom w:val="0"/>
      <w:divBdr>
        <w:top w:val="none" w:sz="0" w:space="0" w:color="auto"/>
        <w:left w:val="none" w:sz="0" w:space="0" w:color="auto"/>
        <w:bottom w:val="none" w:sz="0" w:space="0" w:color="auto"/>
        <w:right w:val="none" w:sz="0" w:space="0" w:color="auto"/>
      </w:divBdr>
    </w:div>
    <w:div w:id="1774859578">
      <w:bodyDiv w:val="1"/>
      <w:marLeft w:val="0"/>
      <w:marRight w:val="0"/>
      <w:marTop w:val="0"/>
      <w:marBottom w:val="0"/>
      <w:divBdr>
        <w:top w:val="none" w:sz="0" w:space="0" w:color="auto"/>
        <w:left w:val="none" w:sz="0" w:space="0" w:color="auto"/>
        <w:bottom w:val="none" w:sz="0" w:space="0" w:color="auto"/>
        <w:right w:val="none" w:sz="0" w:space="0" w:color="auto"/>
      </w:divBdr>
    </w:div>
    <w:div w:id="1776360670">
      <w:bodyDiv w:val="1"/>
      <w:marLeft w:val="0"/>
      <w:marRight w:val="0"/>
      <w:marTop w:val="0"/>
      <w:marBottom w:val="0"/>
      <w:divBdr>
        <w:top w:val="none" w:sz="0" w:space="0" w:color="auto"/>
        <w:left w:val="none" w:sz="0" w:space="0" w:color="auto"/>
        <w:bottom w:val="none" w:sz="0" w:space="0" w:color="auto"/>
        <w:right w:val="none" w:sz="0" w:space="0" w:color="auto"/>
      </w:divBdr>
    </w:div>
    <w:div w:id="1780758748">
      <w:bodyDiv w:val="1"/>
      <w:marLeft w:val="0"/>
      <w:marRight w:val="0"/>
      <w:marTop w:val="0"/>
      <w:marBottom w:val="0"/>
      <w:divBdr>
        <w:top w:val="none" w:sz="0" w:space="0" w:color="auto"/>
        <w:left w:val="none" w:sz="0" w:space="0" w:color="auto"/>
        <w:bottom w:val="none" w:sz="0" w:space="0" w:color="auto"/>
        <w:right w:val="none" w:sz="0" w:space="0" w:color="auto"/>
      </w:divBdr>
    </w:div>
    <w:div w:id="1781610818">
      <w:bodyDiv w:val="1"/>
      <w:marLeft w:val="0"/>
      <w:marRight w:val="0"/>
      <w:marTop w:val="0"/>
      <w:marBottom w:val="0"/>
      <w:divBdr>
        <w:top w:val="none" w:sz="0" w:space="0" w:color="auto"/>
        <w:left w:val="none" w:sz="0" w:space="0" w:color="auto"/>
        <w:bottom w:val="none" w:sz="0" w:space="0" w:color="auto"/>
        <w:right w:val="none" w:sz="0" w:space="0" w:color="auto"/>
      </w:divBdr>
    </w:div>
    <w:div w:id="1789427491">
      <w:bodyDiv w:val="1"/>
      <w:marLeft w:val="0"/>
      <w:marRight w:val="0"/>
      <w:marTop w:val="0"/>
      <w:marBottom w:val="0"/>
      <w:divBdr>
        <w:top w:val="none" w:sz="0" w:space="0" w:color="auto"/>
        <w:left w:val="none" w:sz="0" w:space="0" w:color="auto"/>
        <w:bottom w:val="none" w:sz="0" w:space="0" w:color="auto"/>
        <w:right w:val="none" w:sz="0" w:space="0" w:color="auto"/>
      </w:divBdr>
    </w:div>
    <w:div w:id="1806847232">
      <w:bodyDiv w:val="1"/>
      <w:marLeft w:val="0"/>
      <w:marRight w:val="0"/>
      <w:marTop w:val="0"/>
      <w:marBottom w:val="0"/>
      <w:divBdr>
        <w:top w:val="none" w:sz="0" w:space="0" w:color="auto"/>
        <w:left w:val="none" w:sz="0" w:space="0" w:color="auto"/>
        <w:bottom w:val="none" w:sz="0" w:space="0" w:color="auto"/>
        <w:right w:val="none" w:sz="0" w:space="0" w:color="auto"/>
      </w:divBdr>
    </w:div>
    <w:div w:id="1814447784">
      <w:bodyDiv w:val="1"/>
      <w:marLeft w:val="0"/>
      <w:marRight w:val="0"/>
      <w:marTop w:val="0"/>
      <w:marBottom w:val="0"/>
      <w:divBdr>
        <w:top w:val="none" w:sz="0" w:space="0" w:color="auto"/>
        <w:left w:val="none" w:sz="0" w:space="0" w:color="auto"/>
        <w:bottom w:val="none" w:sz="0" w:space="0" w:color="auto"/>
        <w:right w:val="none" w:sz="0" w:space="0" w:color="auto"/>
      </w:divBdr>
    </w:div>
    <w:div w:id="1826775758">
      <w:bodyDiv w:val="1"/>
      <w:marLeft w:val="0"/>
      <w:marRight w:val="0"/>
      <w:marTop w:val="0"/>
      <w:marBottom w:val="0"/>
      <w:divBdr>
        <w:top w:val="none" w:sz="0" w:space="0" w:color="auto"/>
        <w:left w:val="none" w:sz="0" w:space="0" w:color="auto"/>
        <w:bottom w:val="none" w:sz="0" w:space="0" w:color="auto"/>
        <w:right w:val="none" w:sz="0" w:space="0" w:color="auto"/>
      </w:divBdr>
    </w:div>
    <w:div w:id="1842432783">
      <w:bodyDiv w:val="1"/>
      <w:marLeft w:val="0"/>
      <w:marRight w:val="0"/>
      <w:marTop w:val="0"/>
      <w:marBottom w:val="0"/>
      <w:divBdr>
        <w:top w:val="none" w:sz="0" w:space="0" w:color="auto"/>
        <w:left w:val="none" w:sz="0" w:space="0" w:color="auto"/>
        <w:bottom w:val="none" w:sz="0" w:space="0" w:color="auto"/>
        <w:right w:val="none" w:sz="0" w:space="0" w:color="auto"/>
      </w:divBdr>
    </w:div>
    <w:div w:id="1849250124">
      <w:bodyDiv w:val="1"/>
      <w:marLeft w:val="0"/>
      <w:marRight w:val="0"/>
      <w:marTop w:val="0"/>
      <w:marBottom w:val="0"/>
      <w:divBdr>
        <w:top w:val="none" w:sz="0" w:space="0" w:color="auto"/>
        <w:left w:val="none" w:sz="0" w:space="0" w:color="auto"/>
        <w:bottom w:val="none" w:sz="0" w:space="0" w:color="auto"/>
        <w:right w:val="none" w:sz="0" w:space="0" w:color="auto"/>
      </w:divBdr>
    </w:div>
    <w:div w:id="1849444788">
      <w:bodyDiv w:val="1"/>
      <w:marLeft w:val="0"/>
      <w:marRight w:val="0"/>
      <w:marTop w:val="0"/>
      <w:marBottom w:val="0"/>
      <w:divBdr>
        <w:top w:val="none" w:sz="0" w:space="0" w:color="auto"/>
        <w:left w:val="none" w:sz="0" w:space="0" w:color="auto"/>
        <w:bottom w:val="none" w:sz="0" w:space="0" w:color="auto"/>
        <w:right w:val="none" w:sz="0" w:space="0" w:color="auto"/>
      </w:divBdr>
    </w:div>
    <w:div w:id="1858158934">
      <w:bodyDiv w:val="1"/>
      <w:marLeft w:val="0"/>
      <w:marRight w:val="0"/>
      <w:marTop w:val="0"/>
      <w:marBottom w:val="0"/>
      <w:divBdr>
        <w:top w:val="none" w:sz="0" w:space="0" w:color="auto"/>
        <w:left w:val="none" w:sz="0" w:space="0" w:color="auto"/>
        <w:bottom w:val="none" w:sz="0" w:space="0" w:color="auto"/>
        <w:right w:val="none" w:sz="0" w:space="0" w:color="auto"/>
      </w:divBdr>
    </w:div>
    <w:div w:id="1877893072">
      <w:bodyDiv w:val="1"/>
      <w:marLeft w:val="0"/>
      <w:marRight w:val="0"/>
      <w:marTop w:val="0"/>
      <w:marBottom w:val="0"/>
      <w:divBdr>
        <w:top w:val="none" w:sz="0" w:space="0" w:color="auto"/>
        <w:left w:val="none" w:sz="0" w:space="0" w:color="auto"/>
        <w:bottom w:val="none" w:sz="0" w:space="0" w:color="auto"/>
        <w:right w:val="none" w:sz="0" w:space="0" w:color="auto"/>
      </w:divBdr>
    </w:div>
    <w:div w:id="1879658476">
      <w:bodyDiv w:val="1"/>
      <w:marLeft w:val="0"/>
      <w:marRight w:val="0"/>
      <w:marTop w:val="0"/>
      <w:marBottom w:val="0"/>
      <w:divBdr>
        <w:top w:val="none" w:sz="0" w:space="0" w:color="auto"/>
        <w:left w:val="none" w:sz="0" w:space="0" w:color="auto"/>
        <w:bottom w:val="none" w:sz="0" w:space="0" w:color="auto"/>
        <w:right w:val="none" w:sz="0" w:space="0" w:color="auto"/>
      </w:divBdr>
    </w:div>
    <w:div w:id="1888368598">
      <w:bodyDiv w:val="1"/>
      <w:marLeft w:val="0"/>
      <w:marRight w:val="0"/>
      <w:marTop w:val="0"/>
      <w:marBottom w:val="0"/>
      <w:divBdr>
        <w:top w:val="none" w:sz="0" w:space="0" w:color="auto"/>
        <w:left w:val="none" w:sz="0" w:space="0" w:color="auto"/>
        <w:bottom w:val="none" w:sz="0" w:space="0" w:color="auto"/>
        <w:right w:val="none" w:sz="0" w:space="0" w:color="auto"/>
      </w:divBdr>
    </w:div>
    <w:div w:id="1897625911">
      <w:bodyDiv w:val="1"/>
      <w:marLeft w:val="0"/>
      <w:marRight w:val="0"/>
      <w:marTop w:val="0"/>
      <w:marBottom w:val="0"/>
      <w:divBdr>
        <w:top w:val="none" w:sz="0" w:space="0" w:color="auto"/>
        <w:left w:val="none" w:sz="0" w:space="0" w:color="auto"/>
        <w:bottom w:val="none" w:sz="0" w:space="0" w:color="auto"/>
        <w:right w:val="none" w:sz="0" w:space="0" w:color="auto"/>
      </w:divBdr>
    </w:div>
    <w:div w:id="1905679497">
      <w:bodyDiv w:val="1"/>
      <w:marLeft w:val="0"/>
      <w:marRight w:val="0"/>
      <w:marTop w:val="0"/>
      <w:marBottom w:val="0"/>
      <w:divBdr>
        <w:top w:val="none" w:sz="0" w:space="0" w:color="auto"/>
        <w:left w:val="none" w:sz="0" w:space="0" w:color="auto"/>
        <w:bottom w:val="none" w:sz="0" w:space="0" w:color="auto"/>
        <w:right w:val="none" w:sz="0" w:space="0" w:color="auto"/>
      </w:divBdr>
    </w:div>
    <w:div w:id="1911845212">
      <w:bodyDiv w:val="1"/>
      <w:marLeft w:val="0"/>
      <w:marRight w:val="0"/>
      <w:marTop w:val="0"/>
      <w:marBottom w:val="0"/>
      <w:divBdr>
        <w:top w:val="none" w:sz="0" w:space="0" w:color="auto"/>
        <w:left w:val="none" w:sz="0" w:space="0" w:color="auto"/>
        <w:bottom w:val="none" w:sz="0" w:space="0" w:color="auto"/>
        <w:right w:val="none" w:sz="0" w:space="0" w:color="auto"/>
      </w:divBdr>
    </w:div>
    <w:div w:id="1923831901">
      <w:bodyDiv w:val="1"/>
      <w:marLeft w:val="0"/>
      <w:marRight w:val="0"/>
      <w:marTop w:val="0"/>
      <w:marBottom w:val="0"/>
      <w:divBdr>
        <w:top w:val="none" w:sz="0" w:space="0" w:color="auto"/>
        <w:left w:val="none" w:sz="0" w:space="0" w:color="auto"/>
        <w:bottom w:val="none" w:sz="0" w:space="0" w:color="auto"/>
        <w:right w:val="none" w:sz="0" w:space="0" w:color="auto"/>
      </w:divBdr>
    </w:div>
    <w:div w:id="1935816512">
      <w:bodyDiv w:val="1"/>
      <w:marLeft w:val="0"/>
      <w:marRight w:val="0"/>
      <w:marTop w:val="0"/>
      <w:marBottom w:val="0"/>
      <w:divBdr>
        <w:top w:val="none" w:sz="0" w:space="0" w:color="auto"/>
        <w:left w:val="none" w:sz="0" w:space="0" w:color="auto"/>
        <w:bottom w:val="none" w:sz="0" w:space="0" w:color="auto"/>
        <w:right w:val="none" w:sz="0" w:space="0" w:color="auto"/>
      </w:divBdr>
    </w:div>
    <w:div w:id="1940068104">
      <w:bodyDiv w:val="1"/>
      <w:marLeft w:val="0"/>
      <w:marRight w:val="0"/>
      <w:marTop w:val="0"/>
      <w:marBottom w:val="0"/>
      <w:divBdr>
        <w:top w:val="none" w:sz="0" w:space="0" w:color="auto"/>
        <w:left w:val="none" w:sz="0" w:space="0" w:color="auto"/>
        <w:bottom w:val="none" w:sz="0" w:space="0" w:color="auto"/>
        <w:right w:val="none" w:sz="0" w:space="0" w:color="auto"/>
      </w:divBdr>
    </w:div>
    <w:div w:id="1945914159">
      <w:bodyDiv w:val="1"/>
      <w:marLeft w:val="0"/>
      <w:marRight w:val="0"/>
      <w:marTop w:val="0"/>
      <w:marBottom w:val="0"/>
      <w:divBdr>
        <w:top w:val="none" w:sz="0" w:space="0" w:color="auto"/>
        <w:left w:val="none" w:sz="0" w:space="0" w:color="auto"/>
        <w:bottom w:val="none" w:sz="0" w:space="0" w:color="auto"/>
        <w:right w:val="none" w:sz="0" w:space="0" w:color="auto"/>
      </w:divBdr>
    </w:div>
    <w:div w:id="1947805010">
      <w:bodyDiv w:val="1"/>
      <w:marLeft w:val="0"/>
      <w:marRight w:val="0"/>
      <w:marTop w:val="0"/>
      <w:marBottom w:val="0"/>
      <w:divBdr>
        <w:top w:val="none" w:sz="0" w:space="0" w:color="auto"/>
        <w:left w:val="none" w:sz="0" w:space="0" w:color="auto"/>
        <w:bottom w:val="none" w:sz="0" w:space="0" w:color="auto"/>
        <w:right w:val="none" w:sz="0" w:space="0" w:color="auto"/>
      </w:divBdr>
    </w:div>
    <w:div w:id="1956937408">
      <w:bodyDiv w:val="1"/>
      <w:marLeft w:val="0"/>
      <w:marRight w:val="0"/>
      <w:marTop w:val="0"/>
      <w:marBottom w:val="0"/>
      <w:divBdr>
        <w:top w:val="none" w:sz="0" w:space="0" w:color="auto"/>
        <w:left w:val="none" w:sz="0" w:space="0" w:color="auto"/>
        <w:bottom w:val="none" w:sz="0" w:space="0" w:color="auto"/>
        <w:right w:val="none" w:sz="0" w:space="0" w:color="auto"/>
      </w:divBdr>
    </w:div>
    <w:div w:id="1969970306">
      <w:bodyDiv w:val="1"/>
      <w:marLeft w:val="0"/>
      <w:marRight w:val="0"/>
      <w:marTop w:val="0"/>
      <w:marBottom w:val="0"/>
      <w:divBdr>
        <w:top w:val="none" w:sz="0" w:space="0" w:color="auto"/>
        <w:left w:val="none" w:sz="0" w:space="0" w:color="auto"/>
        <w:bottom w:val="none" w:sz="0" w:space="0" w:color="auto"/>
        <w:right w:val="none" w:sz="0" w:space="0" w:color="auto"/>
      </w:divBdr>
    </w:div>
    <w:div w:id="1971203299">
      <w:bodyDiv w:val="1"/>
      <w:marLeft w:val="0"/>
      <w:marRight w:val="0"/>
      <w:marTop w:val="0"/>
      <w:marBottom w:val="0"/>
      <w:divBdr>
        <w:top w:val="none" w:sz="0" w:space="0" w:color="auto"/>
        <w:left w:val="none" w:sz="0" w:space="0" w:color="auto"/>
        <w:bottom w:val="none" w:sz="0" w:space="0" w:color="auto"/>
        <w:right w:val="none" w:sz="0" w:space="0" w:color="auto"/>
      </w:divBdr>
    </w:div>
    <w:div w:id="1972712926">
      <w:bodyDiv w:val="1"/>
      <w:marLeft w:val="0"/>
      <w:marRight w:val="0"/>
      <w:marTop w:val="0"/>
      <w:marBottom w:val="0"/>
      <w:divBdr>
        <w:top w:val="none" w:sz="0" w:space="0" w:color="auto"/>
        <w:left w:val="none" w:sz="0" w:space="0" w:color="auto"/>
        <w:bottom w:val="none" w:sz="0" w:space="0" w:color="auto"/>
        <w:right w:val="none" w:sz="0" w:space="0" w:color="auto"/>
      </w:divBdr>
    </w:div>
    <w:div w:id="1985961483">
      <w:bodyDiv w:val="1"/>
      <w:marLeft w:val="0"/>
      <w:marRight w:val="0"/>
      <w:marTop w:val="0"/>
      <w:marBottom w:val="0"/>
      <w:divBdr>
        <w:top w:val="none" w:sz="0" w:space="0" w:color="auto"/>
        <w:left w:val="none" w:sz="0" w:space="0" w:color="auto"/>
        <w:bottom w:val="none" w:sz="0" w:space="0" w:color="auto"/>
        <w:right w:val="none" w:sz="0" w:space="0" w:color="auto"/>
      </w:divBdr>
    </w:div>
    <w:div w:id="1999141140">
      <w:bodyDiv w:val="1"/>
      <w:marLeft w:val="0"/>
      <w:marRight w:val="0"/>
      <w:marTop w:val="0"/>
      <w:marBottom w:val="0"/>
      <w:divBdr>
        <w:top w:val="none" w:sz="0" w:space="0" w:color="auto"/>
        <w:left w:val="none" w:sz="0" w:space="0" w:color="auto"/>
        <w:bottom w:val="none" w:sz="0" w:space="0" w:color="auto"/>
        <w:right w:val="none" w:sz="0" w:space="0" w:color="auto"/>
      </w:divBdr>
    </w:div>
    <w:div w:id="2007324475">
      <w:bodyDiv w:val="1"/>
      <w:marLeft w:val="0"/>
      <w:marRight w:val="0"/>
      <w:marTop w:val="0"/>
      <w:marBottom w:val="0"/>
      <w:divBdr>
        <w:top w:val="none" w:sz="0" w:space="0" w:color="auto"/>
        <w:left w:val="none" w:sz="0" w:space="0" w:color="auto"/>
        <w:bottom w:val="none" w:sz="0" w:space="0" w:color="auto"/>
        <w:right w:val="none" w:sz="0" w:space="0" w:color="auto"/>
      </w:divBdr>
    </w:div>
    <w:div w:id="2009407420">
      <w:bodyDiv w:val="1"/>
      <w:marLeft w:val="0"/>
      <w:marRight w:val="0"/>
      <w:marTop w:val="0"/>
      <w:marBottom w:val="0"/>
      <w:divBdr>
        <w:top w:val="none" w:sz="0" w:space="0" w:color="auto"/>
        <w:left w:val="none" w:sz="0" w:space="0" w:color="auto"/>
        <w:bottom w:val="none" w:sz="0" w:space="0" w:color="auto"/>
        <w:right w:val="none" w:sz="0" w:space="0" w:color="auto"/>
      </w:divBdr>
    </w:div>
    <w:div w:id="2014254773">
      <w:bodyDiv w:val="1"/>
      <w:marLeft w:val="0"/>
      <w:marRight w:val="0"/>
      <w:marTop w:val="0"/>
      <w:marBottom w:val="0"/>
      <w:divBdr>
        <w:top w:val="none" w:sz="0" w:space="0" w:color="auto"/>
        <w:left w:val="none" w:sz="0" w:space="0" w:color="auto"/>
        <w:bottom w:val="none" w:sz="0" w:space="0" w:color="auto"/>
        <w:right w:val="none" w:sz="0" w:space="0" w:color="auto"/>
      </w:divBdr>
    </w:div>
    <w:div w:id="2020815634">
      <w:bodyDiv w:val="1"/>
      <w:marLeft w:val="0"/>
      <w:marRight w:val="0"/>
      <w:marTop w:val="0"/>
      <w:marBottom w:val="0"/>
      <w:divBdr>
        <w:top w:val="none" w:sz="0" w:space="0" w:color="auto"/>
        <w:left w:val="none" w:sz="0" w:space="0" w:color="auto"/>
        <w:bottom w:val="none" w:sz="0" w:space="0" w:color="auto"/>
        <w:right w:val="none" w:sz="0" w:space="0" w:color="auto"/>
      </w:divBdr>
    </w:div>
    <w:div w:id="2030715832">
      <w:bodyDiv w:val="1"/>
      <w:marLeft w:val="0"/>
      <w:marRight w:val="0"/>
      <w:marTop w:val="0"/>
      <w:marBottom w:val="0"/>
      <w:divBdr>
        <w:top w:val="none" w:sz="0" w:space="0" w:color="auto"/>
        <w:left w:val="none" w:sz="0" w:space="0" w:color="auto"/>
        <w:bottom w:val="none" w:sz="0" w:space="0" w:color="auto"/>
        <w:right w:val="none" w:sz="0" w:space="0" w:color="auto"/>
      </w:divBdr>
    </w:div>
    <w:div w:id="2032101536">
      <w:bodyDiv w:val="1"/>
      <w:marLeft w:val="0"/>
      <w:marRight w:val="0"/>
      <w:marTop w:val="0"/>
      <w:marBottom w:val="0"/>
      <w:divBdr>
        <w:top w:val="none" w:sz="0" w:space="0" w:color="auto"/>
        <w:left w:val="none" w:sz="0" w:space="0" w:color="auto"/>
        <w:bottom w:val="none" w:sz="0" w:space="0" w:color="auto"/>
        <w:right w:val="none" w:sz="0" w:space="0" w:color="auto"/>
      </w:divBdr>
    </w:div>
    <w:div w:id="2041128147">
      <w:bodyDiv w:val="1"/>
      <w:marLeft w:val="0"/>
      <w:marRight w:val="0"/>
      <w:marTop w:val="0"/>
      <w:marBottom w:val="0"/>
      <w:divBdr>
        <w:top w:val="none" w:sz="0" w:space="0" w:color="auto"/>
        <w:left w:val="none" w:sz="0" w:space="0" w:color="auto"/>
        <w:bottom w:val="none" w:sz="0" w:space="0" w:color="auto"/>
        <w:right w:val="none" w:sz="0" w:space="0" w:color="auto"/>
      </w:divBdr>
    </w:div>
    <w:div w:id="2042123305">
      <w:bodyDiv w:val="1"/>
      <w:marLeft w:val="0"/>
      <w:marRight w:val="0"/>
      <w:marTop w:val="0"/>
      <w:marBottom w:val="0"/>
      <w:divBdr>
        <w:top w:val="none" w:sz="0" w:space="0" w:color="auto"/>
        <w:left w:val="none" w:sz="0" w:space="0" w:color="auto"/>
        <w:bottom w:val="none" w:sz="0" w:space="0" w:color="auto"/>
        <w:right w:val="none" w:sz="0" w:space="0" w:color="auto"/>
      </w:divBdr>
    </w:div>
    <w:div w:id="2045983845">
      <w:bodyDiv w:val="1"/>
      <w:marLeft w:val="0"/>
      <w:marRight w:val="0"/>
      <w:marTop w:val="0"/>
      <w:marBottom w:val="0"/>
      <w:divBdr>
        <w:top w:val="none" w:sz="0" w:space="0" w:color="auto"/>
        <w:left w:val="none" w:sz="0" w:space="0" w:color="auto"/>
        <w:bottom w:val="none" w:sz="0" w:space="0" w:color="auto"/>
        <w:right w:val="none" w:sz="0" w:space="0" w:color="auto"/>
      </w:divBdr>
    </w:div>
    <w:div w:id="2048993154">
      <w:bodyDiv w:val="1"/>
      <w:marLeft w:val="0"/>
      <w:marRight w:val="0"/>
      <w:marTop w:val="0"/>
      <w:marBottom w:val="0"/>
      <w:divBdr>
        <w:top w:val="none" w:sz="0" w:space="0" w:color="auto"/>
        <w:left w:val="none" w:sz="0" w:space="0" w:color="auto"/>
        <w:bottom w:val="none" w:sz="0" w:space="0" w:color="auto"/>
        <w:right w:val="none" w:sz="0" w:space="0" w:color="auto"/>
      </w:divBdr>
    </w:div>
    <w:div w:id="2050183375">
      <w:bodyDiv w:val="1"/>
      <w:marLeft w:val="0"/>
      <w:marRight w:val="0"/>
      <w:marTop w:val="0"/>
      <w:marBottom w:val="0"/>
      <w:divBdr>
        <w:top w:val="none" w:sz="0" w:space="0" w:color="auto"/>
        <w:left w:val="none" w:sz="0" w:space="0" w:color="auto"/>
        <w:bottom w:val="none" w:sz="0" w:space="0" w:color="auto"/>
        <w:right w:val="none" w:sz="0" w:space="0" w:color="auto"/>
      </w:divBdr>
    </w:div>
    <w:div w:id="2053579628">
      <w:bodyDiv w:val="1"/>
      <w:marLeft w:val="0"/>
      <w:marRight w:val="0"/>
      <w:marTop w:val="0"/>
      <w:marBottom w:val="0"/>
      <w:divBdr>
        <w:top w:val="none" w:sz="0" w:space="0" w:color="auto"/>
        <w:left w:val="none" w:sz="0" w:space="0" w:color="auto"/>
        <w:bottom w:val="none" w:sz="0" w:space="0" w:color="auto"/>
        <w:right w:val="none" w:sz="0" w:space="0" w:color="auto"/>
      </w:divBdr>
    </w:div>
    <w:div w:id="2063599780">
      <w:bodyDiv w:val="1"/>
      <w:marLeft w:val="0"/>
      <w:marRight w:val="0"/>
      <w:marTop w:val="0"/>
      <w:marBottom w:val="0"/>
      <w:divBdr>
        <w:top w:val="none" w:sz="0" w:space="0" w:color="auto"/>
        <w:left w:val="none" w:sz="0" w:space="0" w:color="auto"/>
        <w:bottom w:val="none" w:sz="0" w:space="0" w:color="auto"/>
        <w:right w:val="none" w:sz="0" w:space="0" w:color="auto"/>
      </w:divBdr>
    </w:div>
    <w:div w:id="2072536169">
      <w:bodyDiv w:val="1"/>
      <w:marLeft w:val="0"/>
      <w:marRight w:val="0"/>
      <w:marTop w:val="0"/>
      <w:marBottom w:val="0"/>
      <w:divBdr>
        <w:top w:val="none" w:sz="0" w:space="0" w:color="auto"/>
        <w:left w:val="none" w:sz="0" w:space="0" w:color="auto"/>
        <w:bottom w:val="none" w:sz="0" w:space="0" w:color="auto"/>
        <w:right w:val="none" w:sz="0" w:space="0" w:color="auto"/>
      </w:divBdr>
    </w:div>
    <w:div w:id="2073384654">
      <w:bodyDiv w:val="1"/>
      <w:marLeft w:val="0"/>
      <w:marRight w:val="0"/>
      <w:marTop w:val="0"/>
      <w:marBottom w:val="0"/>
      <w:divBdr>
        <w:top w:val="none" w:sz="0" w:space="0" w:color="auto"/>
        <w:left w:val="none" w:sz="0" w:space="0" w:color="auto"/>
        <w:bottom w:val="none" w:sz="0" w:space="0" w:color="auto"/>
        <w:right w:val="none" w:sz="0" w:space="0" w:color="auto"/>
      </w:divBdr>
    </w:div>
    <w:div w:id="2073649871">
      <w:bodyDiv w:val="1"/>
      <w:marLeft w:val="0"/>
      <w:marRight w:val="0"/>
      <w:marTop w:val="0"/>
      <w:marBottom w:val="0"/>
      <w:divBdr>
        <w:top w:val="none" w:sz="0" w:space="0" w:color="auto"/>
        <w:left w:val="none" w:sz="0" w:space="0" w:color="auto"/>
        <w:bottom w:val="none" w:sz="0" w:space="0" w:color="auto"/>
        <w:right w:val="none" w:sz="0" w:space="0" w:color="auto"/>
      </w:divBdr>
    </w:div>
    <w:div w:id="2088988849">
      <w:bodyDiv w:val="1"/>
      <w:marLeft w:val="0"/>
      <w:marRight w:val="0"/>
      <w:marTop w:val="0"/>
      <w:marBottom w:val="0"/>
      <w:divBdr>
        <w:top w:val="none" w:sz="0" w:space="0" w:color="auto"/>
        <w:left w:val="none" w:sz="0" w:space="0" w:color="auto"/>
        <w:bottom w:val="none" w:sz="0" w:space="0" w:color="auto"/>
        <w:right w:val="none" w:sz="0" w:space="0" w:color="auto"/>
      </w:divBdr>
    </w:div>
    <w:div w:id="2090495748">
      <w:bodyDiv w:val="1"/>
      <w:marLeft w:val="0"/>
      <w:marRight w:val="0"/>
      <w:marTop w:val="0"/>
      <w:marBottom w:val="0"/>
      <w:divBdr>
        <w:top w:val="none" w:sz="0" w:space="0" w:color="auto"/>
        <w:left w:val="none" w:sz="0" w:space="0" w:color="auto"/>
        <w:bottom w:val="none" w:sz="0" w:space="0" w:color="auto"/>
        <w:right w:val="none" w:sz="0" w:space="0" w:color="auto"/>
      </w:divBdr>
    </w:div>
    <w:div w:id="2091392461">
      <w:bodyDiv w:val="1"/>
      <w:marLeft w:val="0"/>
      <w:marRight w:val="0"/>
      <w:marTop w:val="0"/>
      <w:marBottom w:val="0"/>
      <w:divBdr>
        <w:top w:val="none" w:sz="0" w:space="0" w:color="auto"/>
        <w:left w:val="none" w:sz="0" w:space="0" w:color="auto"/>
        <w:bottom w:val="none" w:sz="0" w:space="0" w:color="auto"/>
        <w:right w:val="none" w:sz="0" w:space="0" w:color="auto"/>
      </w:divBdr>
    </w:div>
    <w:div w:id="2096976139">
      <w:bodyDiv w:val="1"/>
      <w:marLeft w:val="0"/>
      <w:marRight w:val="0"/>
      <w:marTop w:val="0"/>
      <w:marBottom w:val="0"/>
      <w:divBdr>
        <w:top w:val="none" w:sz="0" w:space="0" w:color="auto"/>
        <w:left w:val="none" w:sz="0" w:space="0" w:color="auto"/>
        <w:bottom w:val="none" w:sz="0" w:space="0" w:color="auto"/>
        <w:right w:val="none" w:sz="0" w:space="0" w:color="auto"/>
      </w:divBdr>
    </w:div>
    <w:div w:id="2101674367">
      <w:bodyDiv w:val="1"/>
      <w:marLeft w:val="0"/>
      <w:marRight w:val="0"/>
      <w:marTop w:val="0"/>
      <w:marBottom w:val="0"/>
      <w:divBdr>
        <w:top w:val="none" w:sz="0" w:space="0" w:color="auto"/>
        <w:left w:val="none" w:sz="0" w:space="0" w:color="auto"/>
        <w:bottom w:val="none" w:sz="0" w:space="0" w:color="auto"/>
        <w:right w:val="none" w:sz="0" w:space="0" w:color="auto"/>
      </w:divBdr>
    </w:div>
    <w:div w:id="2104373631">
      <w:bodyDiv w:val="1"/>
      <w:marLeft w:val="0"/>
      <w:marRight w:val="0"/>
      <w:marTop w:val="0"/>
      <w:marBottom w:val="0"/>
      <w:divBdr>
        <w:top w:val="none" w:sz="0" w:space="0" w:color="auto"/>
        <w:left w:val="none" w:sz="0" w:space="0" w:color="auto"/>
        <w:bottom w:val="none" w:sz="0" w:space="0" w:color="auto"/>
        <w:right w:val="none" w:sz="0" w:space="0" w:color="auto"/>
      </w:divBdr>
    </w:div>
    <w:div w:id="2111581296">
      <w:bodyDiv w:val="1"/>
      <w:marLeft w:val="0"/>
      <w:marRight w:val="0"/>
      <w:marTop w:val="0"/>
      <w:marBottom w:val="0"/>
      <w:divBdr>
        <w:top w:val="none" w:sz="0" w:space="0" w:color="auto"/>
        <w:left w:val="none" w:sz="0" w:space="0" w:color="auto"/>
        <w:bottom w:val="none" w:sz="0" w:space="0" w:color="auto"/>
        <w:right w:val="none" w:sz="0" w:space="0" w:color="auto"/>
      </w:divBdr>
    </w:div>
    <w:div w:id="2117863706">
      <w:bodyDiv w:val="1"/>
      <w:marLeft w:val="0"/>
      <w:marRight w:val="0"/>
      <w:marTop w:val="0"/>
      <w:marBottom w:val="0"/>
      <w:divBdr>
        <w:top w:val="none" w:sz="0" w:space="0" w:color="auto"/>
        <w:left w:val="none" w:sz="0" w:space="0" w:color="auto"/>
        <w:bottom w:val="none" w:sz="0" w:space="0" w:color="auto"/>
        <w:right w:val="none" w:sz="0" w:space="0" w:color="auto"/>
      </w:divBdr>
    </w:div>
    <w:div w:id="2118520224">
      <w:bodyDiv w:val="1"/>
      <w:marLeft w:val="0"/>
      <w:marRight w:val="0"/>
      <w:marTop w:val="0"/>
      <w:marBottom w:val="0"/>
      <w:divBdr>
        <w:top w:val="none" w:sz="0" w:space="0" w:color="auto"/>
        <w:left w:val="none" w:sz="0" w:space="0" w:color="auto"/>
        <w:bottom w:val="none" w:sz="0" w:space="0" w:color="auto"/>
        <w:right w:val="none" w:sz="0" w:space="0" w:color="auto"/>
      </w:divBdr>
    </w:div>
    <w:div w:id="2123109154">
      <w:bodyDiv w:val="1"/>
      <w:marLeft w:val="0"/>
      <w:marRight w:val="0"/>
      <w:marTop w:val="0"/>
      <w:marBottom w:val="0"/>
      <w:divBdr>
        <w:top w:val="none" w:sz="0" w:space="0" w:color="auto"/>
        <w:left w:val="none" w:sz="0" w:space="0" w:color="auto"/>
        <w:bottom w:val="none" w:sz="0" w:space="0" w:color="auto"/>
        <w:right w:val="none" w:sz="0" w:space="0" w:color="auto"/>
      </w:divBdr>
    </w:div>
    <w:div w:id="2124886867">
      <w:bodyDiv w:val="1"/>
      <w:marLeft w:val="0"/>
      <w:marRight w:val="0"/>
      <w:marTop w:val="0"/>
      <w:marBottom w:val="0"/>
      <w:divBdr>
        <w:top w:val="none" w:sz="0" w:space="0" w:color="auto"/>
        <w:left w:val="none" w:sz="0" w:space="0" w:color="auto"/>
        <w:bottom w:val="none" w:sz="0" w:space="0" w:color="auto"/>
        <w:right w:val="none" w:sz="0" w:space="0" w:color="auto"/>
      </w:divBdr>
    </w:div>
    <w:div w:id="2126581656">
      <w:bodyDiv w:val="1"/>
      <w:marLeft w:val="0"/>
      <w:marRight w:val="0"/>
      <w:marTop w:val="0"/>
      <w:marBottom w:val="0"/>
      <w:divBdr>
        <w:top w:val="none" w:sz="0" w:space="0" w:color="auto"/>
        <w:left w:val="none" w:sz="0" w:space="0" w:color="auto"/>
        <w:bottom w:val="none" w:sz="0" w:space="0" w:color="auto"/>
        <w:right w:val="none" w:sz="0" w:space="0" w:color="auto"/>
      </w:divBdr>
    </w:div>
    <w:div w:id="2127386748">
      <w:bodyDiv w:val="1"/>
      <w:marLeft w:val="0"/>
      <w:marRight w:val="0"/>
      <w:marTop w:val="0"/>
      <w:marBottom w:val="0"/>
      <w:divBdr>
        <w:top w:val="none" w:sz="0" w:space="0" w:color="auto"/>
        <w:left w:val="none" w:sz="0" w:space="0" w:color="auto"/>
        <w:bottom w:val="none" w:sz="0" w:space="0" w:color="auto"/>
        <w:right w:val="none" w:sz="0" w:space="0" w:color="auto"/>
      </w:divBdr>
    </w:div>
    <w:div w:id="2139373021">
      <w:bodyDiv w:val="1"/>
      <w:marLeft w:val="0"/>
      <w:marRight w:val="0"/>
      <w:marTop w:val="0"/>
      <w:marBottom w:val="0"/>
      <w:divBdr>
        <w:top w:val="none" w:sz="0" w:space="0" w:color="auto"/>
        <w:left w:val="none" w:sz="0" w:space="0" w:color="auto"/>
        <w:bottom w:val="none" w:sz="0" w:space="0" w:color="auto"/>
        <w:right w:val="none" w:sz="0" w:space="0" w:color="auto"/>
      </w:divBdr>
    </w:div>
    <w:div w:id="2141335837">
      <w:bodyDiv w:val="1"/>
      <w:marLeft w:val="0"/>
      <w:marRight w:val="0"/>
      <w:marTop w:val="0"/>
      <w:marBottom w:val="0"/>
      <w:divBdr>
        <w:top w:val="none" w:sz="0" w:space="0" w:color="auto"/>
        <w:left w:val="none" w:sz="0" w:space="0" w:color="auto"/>
        <w:bottom w:val="none" w:sz="0" w:space="0" w:color="auto"/>
        <w:right w:val="none" w:sz="0" w:space="0" w:color="auto"/>
      </w:divBdr>
    </w:div>
    <w:div w:id="2147043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9.xml"/><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chart" Target="charts/chart32.xml"/><Relationship Id="rId47" Type="http://schemas.openxmlformats.org/officeDocument/2006/relationships/chart" Target="charts/chart37.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9.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chart" Target="charts/chart35.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hart" Target="charts/chart9.xml"/><Relationship Id="rId31" Type="http://schemas.openxmlformats.org/officeDocument/2006/relationships/chart" Target="charts/chart21.xml"/><Relationship Id="rId44" Type="http://schemas.openxmlformats.org/officeDocument/2006/relationships/chart" Target="charts/chart3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6.xml"/><Relationship Id="rId20" Type="http://schemas.openxmlformats.org/officeDocument/2006/relationships/chart" Target="charts/chart10.xml"/><Relationship Id="rId41" Type="http://schemas.openxmlformats.org/officeDocument/2006/relationships/chart" Target="charts/chart3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Karimi.Maryam\Desktop\&#1711;&#1586;&#1575;&#1585;&#1588;%20&#1605;&#1587;&#1578;&#1605;&#1585;&#1740;%20&#1576;&#1711;&#1740;&#1585;&#1575;&#1606;%20&#1587;&#1575;&#1604;%2014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oleObject" Target="file:///G:\1403\29%20&#1711;&#1586;&#1575;&#1585;&#1588;%20&#1605;&#1587;&#1578;&#1605;&#1585;&#1740;%20&#1576;&#1711;&#1740;&#1585;&#1575;&#1606;%201402\&#1711;&#1586;&#1575;&#1585;&#1588;%20&#1605;&#1587;&#1578;&#1605;&#1585;&#1740;%20&#1576;&#1711;&#1740;&#1585;&#1575;&#1606;%20&#1587;&#1575;&#1604;%201402.xlsx" TargetMode="External"/><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oleObject" Target="file:///G:\1403\29%20&#1711;&#1586;&#1575;&#1585;&#1588;%20&#1605;&#1587;&#1578;&#1605;&#1585;&#1740;%20&#1576;&#1711;&#1740;&#1585;&#1575;&#1606;%201402\&#1711;&#1586;&#1575;&#1585;&#1588;%20&#1605;&#1587;&#1578;&#1605;&#1585;&#1740;%20&#1576;&#1711;&#1740;&#1585;&#1575;&#1606;%20&#1587;&#1575;&#1604;%201402.xlsx" TargetMode="External"/><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oleObject" Target="file:///G:\1403\29%20&#1711;&#1586;&#1575;&#1585;&#1588;%20&#1605;&#1587;&#1578;&#1605;&#1585;&#1740;%20&#1576;&#1711;&#1740;&#1585;&#1575;&#1606;%201402\&#1711;&#1586;&#1575;&#1585;&#1588;%20&#1605;&#1587;&#1578;&#1605;&#1585;&#1740;%20&#1576;&#1711;&#1740;&#1585;&#1575;&#1606;%20&#1587;&#1575;&#1604;%201402.xlsx" TargetMode="External"/><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oleObject" Target="file:///G:\1403\29%20&#1711;&#1586;&#1575;&#1585;&#1588;%20&#1605;&#1587;&#1578;&#1605;&#1585;&#1740;%20&#1576;&#1711;&#1740;&#1585;&#1575;&#1606;%201402\&#1711;&#1586;&#1575;&#1585;&#1588;%20&#1605;&#1587;&#1578;&#1605;&#1585;&#1740;%20&#1576;&#1711;&#1740;&#1585;&#1575;&#1606;%20&#1587;&#1575;&#1604;%201402.xlsx" TargetMode="External"/><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oleObject" Target="file:///G:\1403\29%20&#1711;&#1586;&#1575;&#1585;&#1588;%20&#1605;&#1587;&#1578;&#1605;&#1585;&#1740;%20&#1576;&#1711;&#1740;&#1585;&#1575;&#1606;%201402\&#1711;&#1586;&#1575;&#1585;&#1588;%20&#1605;&#1587;&#1578;&#1605;&#1585;&#1740;%20&#1576;&#1711;&#1740;&#1585;&#1575;&#1606;%20&#1587;&#1575;&#1604;%201402.xlsx" TargetMode="External"/><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oleObject" Target="file:///G:\1403\29%20&#1711;&#1586;&#1575;&#1585;&#1588;%20&#1605;&#1587;&#1578;&#1605;&#1585;&#1740;%20&#1576;&#1711;&#1740;&#1585;&#1575;&#1606;%201402\&#1711;&#1586;&#1575;&#1585;&#1588;%20&#1605;&#1587;&#1578;&#1605;&#1585;&#1740;%20&#1576;&#1711;&#1740;&#1585;&#1575;&#1606;%20&#1587;&#1575;&#1604;%201402.xlsx" TargetMode="External"/><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oleObject" Target="file:///G:\1403\29%20&#1711;&#1586;&#1575;&#1585;&#1588;%20&#1605;&#1587;&#1578;&#1605;&#1585;&#1740;%20&#1576;&#1711;&#1740;&#1585;&#1575;&#1606;%201402\&#1711;&#1586;&#1575;&#1585;&#1588;%20&#1605;&#1587;&#1578;&#1605;&#1585;&#1740;%20&#1576;&#1711;&#1740;&#1585;&#1575;&#1606;%20&#1587;&#1575;&#1604;%201402.xlsx" TargetMode="External"/><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oleObject" Target="file:///G:\1403\29%20&#1711;&#1586;&#1575;&#1585;&#1588;%20&#1605;&#1587;&#1578;&#1605;&#1585;&#1740;%20&#1576;&#1711;&#1740;&#1585;&#1575;&#1606;%201402\&#1711;&#1586;&#1575;&#1585;&#1588;%20&#1605;&#1587;&#1578;&#1605;&#1585;&#1740;%20&#1576;&#1711;&#1740;&#1585;&#1575;&#1606;%20&#1587;&#1575;&#1604;%201402.xlsx" TargetMode="External"/><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oleObject" Target="file:///G:\1403\29%20&#1711;&#1586;&#1575;&#1585;&#1588;%20&#1605;&#1587;&#1578;&#1605;&#1585;&#1740;%20&#1576;&#1711;&#1740;&#1585;&#1575;&#1606;%201402\&#1711;&#1586;&#1575;&#1585;&#1588;%20&#1605;&#1587;&#1578;&#1605;&#1585;&#1740;%20&#1576;&#1711;&#1740;&#1585;&#1575;&#1606;%20&#1587;&#1575;&#1604;%201402.xlsx" TargetMode="External"/><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oleObject" Target="file:///G:\1403\29%20&#1711;&#1586;&#1575;&#1585;&#1588;%20&#1605;&#1587;&#1578;&#1605;&#1585;&#1740;%20&#1576;&#1711;&#1740;&#1585;&#1575;&#1606;%201402\&#1711;&#1586;&#1575;&#1585;&#1588;%20&#1605;&#1587;&#1578;&#1605;&#1585;&#1740;%20&#1576;&#1711;&#1740;&#1585;&#1575;&#1606;%20&#1587;&#1575;&#1604;%201402(AutoRecovered).xlsx" TargetMode="External"/><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3" Type="http://schemas.openxmlformats.org/officeDocument/2006/relationships/oleObject" Target="file:///G:\1403\29%20&#1711;&#1586;&#1575;&#1585;&#1588;%20&#1605;&#1587;&#1578;&#1605;&#1585;&#1740;%20&#1576;&#1711;&#1740;&#1585;&#1575;&#1606;%201402\&#1711;&#1586;&#1575;&#1585;&#1588;%20&#1605;&#1587;&#1578;&#1605;&#1585;&#1740;%20&#1576;&#1711;&#1740;&#1585;&#1575;&#1606;%20&#1587;&#1575;&#1604;%20140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2" Type="http://schemas.openxmlformats.org/officeDocument/2006/relationships/oleObject" Target="file:///G:\1403\29%20&#1711;&#1586;&#1575;&#1585;&#1588;%20&#1605;&#1587;&#1578;&#1605;&#1585;&#1740;%20&#1576;&#1711;&#1740;&#1585;&#1575;&#1606;%201402\&#1711;&#1586;&#1575;&#1585;&#1588;%20&#1605;&#1587;&#1578;&#1605;&#1585;&#1740;%20&#1576;&#1711;&#1740;&#1585;&#1575;&#1606;%20&#1587;&#1575;&#1604;%201402.xlsx" TargetMode="External"/><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oleObject" Target="file:///G:\1403\29%20&#1711;&#1586;&#1575;&#1585;&#1588;%20&#1605;&#1587;&#1578;&#1605;&#1585;&#1740;%20&#1576;&#1711;&#1740;&#1585;&#1575;&#1606;%201402\&#1711;&#1586;&#1575;&#1585;&#1588;%20&#1605;&#1587;&#1578;&#1605;&#1585;&#1740;%20&#1576;&#1711;&#1740;&#1585;&#1575;&#1606;%20&#1587;&#1575;&#1604;%201402.xlsx" TargetMode="External"/><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oleObject" Target="file:///G:\1403\29%20&#1711;&#1586;&#1575;&#1585;&#1588;%20&#1605;&#1587;&#1578;&#1605;&#1585;&#1740;%20&#1576;&#1711;&#1740;&#1585;&#1575;&#1606;%201402\&#1711;&#1586;&#1575;&#1585;&#1588;%20&#1605;&#1587;&#1578;&#1605;&#1585;&#1740;%20&#1576;&#1711;&#1740;&#1585;&#1575;&#1606;%20&#1587;&#1575;&#1604;%201402(AutoRecovered).xlsx" TargetMode="External"/><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oleObject" Target="file:///G:\1403\29%20&#1711;&#1586;&#1575;&#1585;&#1588;%20&#1605;&#1587;&#1578;&#1605;&#1585;&#1740;%20&#1576;&#1711;&#1740;&#1585;&#1575;&#1606;%201402\&#1711;&#1586;&#1575;&#1585;&#1588;%20&#1605;&#1587;&#1578;&#1605;&#1585;&#1740;%20&#1576;&#1711;&#1740;&#1585;&#1575;&#1606;%20&#1587;&#1575;&#1604;%201402.xlsx" TargetMode="External"/><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oleObject" Target="file:///G:\1403\29%20&#1711;&#1586;&#1575;&#1585;&#1588;%20&#1605;&#1587;&#1578;&#1605;&#1585;&#1740;%20&#1576;&#1711;&#1740;&#1585;&#1575;&#1606;%201402\&#1711;&#1586;&#1575;&#1585;&#1588;%20&#1605;&#1587;&#1578;&#1605;&#1585;&#1740;%20&#1576;&#1711;&#1740;&#1585;&#1575;&#1606;%20&#1587;&#1575;&#1604;%201402.xlsx" TargetMode="External"/><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oleObject" Target="file:///G:\1403\29%20&#1711;&#1586;&#1575;&#1585;&#1588;%20&#1605;&#1587;&#1578;&#1605;&#1585;&#1740;%20&#1576;&#1711;&#1740;&#1585;&#1575;&#1606;%201402\&#1711;&#1586;&#1575;&#1585;&#1588;%20&#1605;&#1587;&#1578;&#1605;&#1585;&#1740;%20&#1576;&#1711;&#1740;&#1585;&#1575;&#1606;%20&#1587;&#1575;&#1604;%201402.xlsx" TargetMode="External"/><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oleObject" Target="file:///G:\1403\29%20&#1711;&#1586;&#1575;&#1585;&#1588;%20&#1605;&#1587;&#1578;&#1605;&#1585;&#1740;%20&#1576;&#1711;&#1740;&#1585;&#1575;&#1606;%201402\&#1711;&#1586;&#1575;&#1585;&#1588;%20&#1605;&#1587;&#1578;&#1605;&#1585;&#1740;%20&#1576;&#1711;&#1740;&#1585;&#1575;&#1606;%20&#1587;&#1575;&#1604;%201402.xlsx" TargetMode="External"/><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oleObject" Target="file:///G:\1403\29%20&#1711;&#1586;&#1575;&#1585;&#1588;%20&#1605;&#1587;&#1578;&#1605;&#1585;&#1740;%20&#1576;&#1711;&#1740;&#1585;&#1575;&#1606;%201402\&#1711;&#1586;&#1575;&#1585;&#1588;%20&#1605;&#1587;&#1578;&#1605;&#1585;&#1740;%20&#1576;&#1711;&#1740;&#1585;&#1575;&#1606;%20&#1587;&#1575;&#1604;%201402.xlsx" TargetMode="External"/><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2" Type="http://schemas.openxmlformats.org/officeDocument/2006/relationships/oleObject" Target="file:///G:\1403\29%20&#1711;&#1586;&#1575;&#1585;&#1588;%20&#1605;&#1587;&#1578;&#1605;&#1585;&#1740;%20&#1576;&#1711;&#1740;&#1585;&#1575;&#1606;%201402\&#1711;&#1586;&#1575;&#1585;&#1588;%20&#1605;&#1587;&#1578;&#1605;&#1585;&#1740;%20&#1576;&#1711;&#1740;&#1585;&#1575;&#1606;%20&#1587;&#1575;&#1604;%201402.xlsx" TargetMode="External"/><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2" Type="http://schemas.openxmlformats.org/officeDocument/2006/relationships/oleObject" Target="file:///G:\1403\29%20&#1711;&#1586;&#1575;&#1585;&#1588;%20&#1605;&#1587;&#1578;&#1605;&#1585;&#1740;%20&#1576;&#1711;&#1740;&#1585;&#1575;&#1606;%201402\&#1711;&#1586;&#1575;&#1585;&#1588;%20&#1605;&#1587;&#1578;&#1605;&#1585;&#1740;%20&#1576;&#1711;&#1740;&#1585;&#1575;&#1606;%20&#1587;&#1575;&#1604;%201402.xlsx" TargetMode="External"/><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G:\1403\29%20&#1711;&#1586;&#1575;&#1585;&#1588;%20&#1605;&#1587;&#1578;&#1605;&#1585;&#1740;%20&#1576;&#1711;&#1740;&#1585;&#1575;&#1606;%201402\&#1711;&#1586;&#1575;&#1585;&#1588;%20&#1605;&#1587;&#1578;&#1605;&#1585;&#1740;%20&#1576;&#1711;&#1740;&#1585;&#1575;&#1606;%20&#1587;&#1575;&#1604;%201402.xlsx" TargetMode="External"/></Relationships>
</file>

<file path=word/charts/_rels/chart30.xml.rels><?xml version="1.0" encoding="UTF-8" standalone="yes"?>
<Relationships xmlns="http://schemas.openxmlformats.org/package/2006/relationships"><Relationship Id="rId2" Type="http://schemas.openxmlformats.org/officeDocument/2006/relationships/oleObject" Target="file:///G:\1403\29%20&#1711;&#1586;&#1575;&#1585;&#1588;%20&#1605;&#1587;&#1578;&#1605;&#1585;&#1740;%20&#1576;&#1711;&#1740;&#1585;&#1575;&#1606;%201402\&#1711;&#1586;&#1575;&#1585;&#1588;%20&#1605;&#1587;&#1578;&#1605;&#1585;&#1740;%20&#1576;&#1711;&#1740;&#1585;&#1575;&#1606;%20&#1587;&#1575;&#1604;%201402.xlsx" TargetMode="External"/><Relationship Id="rId1" Type="http://schemas.openxmlformats.org/officeDocument/2006/relationships/themeOverride" Target="../theme/themeOverride28.xml"/></Relationships>
</file>

<file path=word/charts/_rels/chart31.xml.rels><?xml version="1.0" encoding="UTF-8" standalone="yes"?>
<Relationships xmlns="http://schemas.openxmlformats.org/package/2006/relationships"><Relationship Id="rId2" Type="http://schemas.openxmlformats.org/officeDocument/2006/relationships/oleObject" Target="file:///G:\1403\29%20&#1711;&#1586;&#1575;&#1585;&#1588;%20&#1605;&#1587;&#1578;&#1605;&#1585;&#1740;%20&#1576;&#1711;&#1740;&#1585;&#1575;&#1606;%201402\&#1711;&#1586;&#1575;&#1585;&#1588;%20&#1605;&#1587;&#1578;&#1605;&#1585;&#1740;%20&#1576;&#1711;&#1740;&#1585;&#1575;&#1606;%20&#1587;&#1575;&#1604;%201402.xlsx" TargetMode="External"/><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G:\1403\29%20&#1711;&#1586;&#1575;&#1585;&#1588;%20&#1605;&#1587;&#1578;&#1605;&#1585;&#1740;%20&#1576;&#1711;&#1740;&#1585;&#1575;&#1606;%201402\&#1711;&#1586;&#1575;&#1585;&#1588;%20&#1605;&#1587;&#1578;&#1605;&#1585;&#1740;%20&#1576;&#1711;&#1740;&#1585;&#1575;&#1606;%20&#1587;&#1575;&#1604;%201402(AutoRecovered).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G:\1403\29%20&#1711;&#1586;&#1575;&#1585;&#1588;%20&#1605;&#1587;&#1578;&#1605;&#1585;&#1740;%20&#1576;&#1711;&#1740;&#1585;&#1575;&#1606;%201402\&#1711;&#1586;&#1575;&#1585;&#1588;%20&#1605;&#1587;&#1578;&#1605;&#1585;&#1740;%20&#1576;&#1711;&#1740;&#1585;&#1575;&#1606;%20&#1587;&#1575;&#1604;%201402(AutoRecovered).xlsx" TargetMode="External"/></Relationships>
</file>

<file path=word/charts/_rels/chart34.xml.rels><?xml version="1.0" encoding="UTF-8" standalone="yes"?>
<Relationships xmlns="http://schemas.openxmlformats.org/package/2006/relationships"><Relationship Id="rId2" Type="http://schemas.openxmlformats.org/officeDocument/2006/relationships/oleObject" Target="file:///G:\1403\29%20&#1711;&#1586;&#1575;&#1585;&#1588;%20&#1605;&#1587;&#1578;&#1605;&#1585;&#1740;%20&#1576;&#1711;&#1740;&#1585;&#1575;&#1606;%201402\&#1711;&#1586;&#1575;&#1585;&#1588;%20&#1605;&#1587;&#1578;&#1605;&#1585;&#1740;%20&#1576;&#1711;&#1740;&#1585;&#1575;&#1606;%20&#1587;&#1575;&#1604;%201402(AutoRecovered).xlsx" TargetMode="External"/><Relationship Id="rId1" Type="http://schemas.openxmlformats.org/officeDocument/2006/relationships/themeOverride" Target="../theme/themeOverride32.xml"/></Relationships>
</file>

<file path=word/charts/_rels/chart35.xml.rels><?xml version="1.0" encoding="UTF-8" standalone="yes"?>
<Relationships xmlns="http://schemas.openxmlformats.org/package/2006/relationships"><Relationship Id="rId2" Type="http://schemas.openxmlformats.org/officeDocument/2006/relationships/oleObject" Target="file:///G:\1403\29%20&#1711;&#1586;&#1575;&#1585;&#1588;%20&#1605;&#1587;&#1578;&#1605;&#1585;&#1740;%20&#1576;&#1711;&#1740;&#1585;&#1575;&#1606;%201402\&#1711;&#1586;&#1575;&#1585;&#1588;%20&#1605;&#1587;&#1578;&#1605;&#1585;&#1740;%20&#1576;&#1711;&#1740;&#1585;&#1575;&#1606;%20&#1587;&#1575;&#1604;%201402.xlsx" TargetMode="External"/><Relationship Id="rId1" Type="http://schemas.openxmlformats.org/officeDocument/2006/relationships/themeOverride" Target="../theme/themeOverride33.xml"/></Relationships>
</file>

<file path=word/charts/_rels/chart36.xml.rels><?xml version="1.0" encoding="UTF-8" standalone="yes"?>
<Relationships xmlns="http://schemas.openxmlformats.org/package/2006/relationships"><Relationship Id="rId2" Type="http://schemas.openxmlformats.org/officeDocument/2006/relationships/oleObject" Target="file:///G:\1403\29%20&#1711;&#1586;&#1575;&#1585;&#1588;%20&#1605;&#1587;&#1578;&#1605;&#1585;&#1740;%20&#1576;&#1711;&#1740;&#1585;&#1575;&#1606;%201402\&#1711;&#1586;&#1575;&#1585;&#1588;%20&#1605;&#1587;&#1578;&#1605;&#1585;&#1740;%20&#1576;&#1711;&#1740;&#1585;&#1575;&#1606;%20&#1587;&#1575;&#1604;%201402.xlsx" TargetMode="External"/><Relationship Id="rId1" Type="http://schemas.openxmlformats.org/officeDocument/2006/relationships/themeOverride" Target="../theme/themeOverride34.xml"/></Relationships>
</file>

<file path=word/charts/_rels/chart37.xml.rels><?xml version="1.0" encoding="UTF-8" standalone="yes"?>
<Relationships xmlns="http://schemas.openxmlformats.org/package/2006/relationships"><Relationship Id="rId2" Type="http://schemas.openxmlformats.org/officeDocument/2006/relationships/oleObject" Target="file:///G:\1403\29%20&#1711;&#1586;&#1575;&#1585;&#1588;%20&#1605;&#1587;&#1578;&#1605;&#1585;&#1740;%20&#1576;&#1711;&#1740;&#1585;&#1575;&#1606;%201402\&#1711;&#1586;&#1575;&#1585;&#1588;%20&#1605;&#1587;&#1578;&#1605;&#1585;&#1740;%20&#1576;&#1711;&#1740;&#1585;&#1575;&#1606;%20&#1587;&#1575;&#1604;%201402.xlsx" TargetMode="External"/><Relationship Id="rId1" Type="http://schemas.openxmlformats.org/officeDocument/2006/relationships/themeOverride" Target="../theme/themeOverride35.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G:\1403\29%20&#1711;&#1586;&#1575;&#1585;&#1588;%20&#1605;&#1587;&#1578;&#1605;&#1585;&#1740;%20&#1576;&#1711;&#1740;&#1585;&#1575;&#1606;%201402\&#1711;&#1586;&#1575;&#1585;&#1588;%20&#1605;&#1587;&#1578;&#1605;&#1585;&#1740;%20&#1576;&#1711;&#1740;&#1585;&#1575;&#1606;%20&#1587;&#1575;&#1604;%201402.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G:\1403\29%20&#1711;&#1586;&#1575;&#1585;&#1588;%20&#1605;&#1587;&#1578;&#1605;&#1585;&#1740;%20&#1576;&#1711;&#1740;&#1585;&#1575;&#1606;%201402\&#1711;&#1586;&#1575;&#1585;&#1588;%20&#1605;&#1587;&#1578;&#1605;&#1585;&#1740;%20&#1576;&#1711;&#1740;&#1585;&#1575;&#1606;%20&#1587;&#1575;&#1604;%201402.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G:\1403\29%20&#1711;&#1586;&#1575;&#1585;&#1588;%20&#1605;&#1587;&#1578;&#1605;&#1585;&#1740;%20&#1576;&#1711;&#1740;&#1585;&#1575;&#1606;%201402\&#1711;&#1586;&#1575;&#1585;&#1588;%20&#1605;&#1587;&#1578;&#1605;&#1585;&#1740;%20&#1576;&#1711;&#1740;&#1585;&#1575;&#1606;%20&#1587;&#1575;&#1604;%201402.xlsx"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G:\1403\29%20&#1711;&#1586;&#1575;&#1585;&#1588;%20&#1605;&#1587;&#1578;&#1605;&#1585;&#1740;%20&#1576;&#1711;&#1740;&#1585;&#1575;&#1606;%201402\&#1711;&#1586;&#1575;&#1585;&#1588;%20&#1605;&#1587;&#1578;&#1605;&#1585;&#1740;%20&#1576;&#1711;&#1740;&#1585;&#1575;&#1606;%20&#1587;&#1575;&#1604;%201402.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G:\1403\29%20&#1711;&#1586;&#1575;&#1585;&#1588;%20&#1605;&#1587;&#1578;&#1605;&#1585;&#1740;%20&#1576;&#1711;&#1740;&#1585;&#1575;&#1606;%201402\&#1711;&#1586;&#1575;&#1585;&#1588;%20&#1605;&#1587;&#1578;&#1605;&#1585;&#1740;%20&#1576;&#1711;&#1740;&#1585;&#1575;&#1606;%20&#1587;&#1575;&#1604;%201402.xlsx"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file:///G:\1403\29%20&#1711;&#1586;&#1575;&#1585;&#1588;%20&#1605;&#1587;&#1578;&#1605;&#1585;&#1740;%20&#1576;&#1711;&#1740;&#1585;&#1575;&#1606;%201402\&#1711;&#1586;&#1575;&#1585;&#1588;%20&#1605;&#1587;&#1578;&#1605;&#1585;&#1740;%20&#1576;&#1711;&#1740;&#1585;&#1575;&#1606;%20&#1587;&#1575;&#1604;%201402.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1"/>
          <c:order val="0"/>
          <c:tx>
            <c:strRef>
              <c:f>All!$A$24</c:f>
              <c:strCache>
                <c:ptCount val="1"/>
                <c:pt idx="0">
                  <c:v>بازنشستگان</c:v>
                </c:pt>
              </c:strCache>
            </c:strRef>
          </c:tx>
          <c:spPr>
            <a:solidFill>
              <a:schemeClr val="accent6"/>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dLbls>
            <c:dLbl>
              <c:idx val="0"/>
              <c:tx>
                <c:rich>
                  <a:bodyPr/>
                  <a:lstStyle/>
                  <a:p>
                    <a:r>
                      <a:rPr lang="fa-IR"/>
                      <a:t>بازنشستگان</a:t>
                    </a:r>
                  </a:p>
                  <a:p>
                    <a:r>
                      <a:rPr lang="fa-IR"/>
                      <a:t>68%</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90-479B-B17D-42126E9EB70A}"/>
                </c:ext>
              </c:extLst>
            </c:dLbl>
            <c:dLbl>
              <c:idx val="3"/>
              <c:tx>
                <c:rich>
                  <a:bodyPr/>
                  <a:lstStyle/>
                  <a:p>
                    <a:r>
                      <a:rPr lang="en-US"/>
                      <a:t>Add text</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90-479B-B17D-42126E9EB70A}"/>
                </c:ext>
              </c:extLst>
            </c:dLbl>
            <c:dLbl>
              <c:idx val="4"/>
              <c:tx>
                <c:rich>
                  <a:bodyPr/>
                  <a:lstStyle/>
                  <a:p>
                    <a:r>
                      <a:rPr lang="en-US"/>
                      <a:t>Add text</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90-479B-B17D-42126E9EB70A}"/>
                </c:ext>
              </c:extLst>
            </c:dLbl>
            <c:dLbl>
              <c:idx val="5"/>
              <c:tx>
                <c:rich>
                  <a:bodyPr/>
                  <a:lstStyle/>
                  <a:p>
                    <a:r>
                      <a:rPr lang="en-US"/>
                      <a:t>Add text</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90-479B-B17D-42126E9EB70A}"/>
                </c:ext>
              </c:extLst>
            </c:dLbl>
            <c:dLbl>
              <c:idx val="6"/>
              <c:tx>
                <c:rich>
                  <a:bodyPr/>
                  <a:lstStyle/>
                  <a:p>
                    <a:r>
                      <a:rPr lang="en-US"/>
                      <a:t>Add text</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090-479B-B17D-42126E9EB70A}"/>
                </c:ext>
              </c:extLst>
            </c:dLbl>
            <c:dLbl>
              <c:idx val="7"/>
              <c:tx>
                <c:rich>
                  <a:bodyPr/>
                  <a:lstStyle/>
                  <a:p>
                    <a:r>
                      <a:rPr lang="en-US"/>
                      <a:t>Add text</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090-479B-B17D-42126E9EB70A}"/>
                </c:ext>
              </c:extLst>
            </c:dLbl>
            <c:dLbl>
              <c:idx val="8"/>
              <c:tx>
                <c:rich>
                  <a:bodyPr/>
                  <a:lstStyle/>
                  <a:p>
                    <a:r>
                      <a:rPr lang="en-US"/>
                      <a:t>Add text</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090-479B-B17D-42126E9EB70A}"/>
                </c:ext>
              </c:extLst>
            </c:dLbl>
            <c:numFmt formatCode="#,##0" sourceLinked="0"/>
            <c:spPr>
              <a:solidFill>
                <a:srgbClr val="70AD47">
                  <a:lumMod val="20000"/>
                  <a:lumOff val="80000"/>
                  <a:alpha val="50000"/>
                </a:srgbClr>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DataLabelsRange val="1"/>
                <c15:showLeaderLines val="1"/>
                <c15:leaderLines>
                  <c:spPr>
                    <a:ln w="9525" cap="flat" cmpd="sng" algn="ctr">
                      <a:solidFill>
                        <a:schemeClr val="tx1">
                          <a:lumMod val="35000"/>
                          <a:lumOff val="65000"/>
                        </a:schemeClr>
                      </a:solidFill>
                      <a:prstDash val="solid"/>
                      <a:round/>
                    </a:ln>
                    <a:effectLst/>
                  </c:spPr>
                </c15:leaderLines>
              </c:ext>
            </c:extLst>
          </c:dLbls>
          <c:val>
            <c:numRef>
              <c:f>All!$B$24</c:f>
              <c:numCache>
                <c:formatCode>#,##0</c:formatCode>
                <c:ptCount val="1"/>
                <c:pt idx="0">
                  <c:v>2623287</c:v>
                </c:pt>
              </c:numCache>
            </c:numRef>
          </c:val>
          <c:extLst>
            <c:ext xmlns:c16="http://schemas.microsoft.com/office/drawing/2014/chart" uri="{C3380CC4-5D6E-409C-BE32-E72D297353CC}">
              <c16:uniqueId val="{00000007-9090-479B-B17D-42126E9EB70A}"/>
            </c:ext>
          </c:extLst>
        </c:ser>
        <c:ser>
          <c:idx val="0"/>
          <c:order val="1"/>
          <c:tx>
            <c:strRef>
              <c:f>All!$A$25</c:f>
              <c:strCache>
                <c:ptCount val="1"/>
                <c:pt idx="0">
                  <c:v>ازکارافتادگان</c:v>
                </c:pt>
              </c:strCache>
            </c:strRef>
          </c:tx>
          <c:spPr>
            <a:solidFill>
              <a:schemeClr val="accent2"/>
            </a:solidFill>
            <a:ln>
              <a:noFill/>
            </a:ln>
            <a:effectLst>
              <a:outerShdw blurRad="50800" dist="38100" dir="5400000" algn="t" rotWithShape="0">
                <a:prstClr val="black">
                  <a:alpha val="40000"/>
                </a:prstClr>
              </a:outerShdw>
            </a:effectLst>
            <a:scene3d>
              <a:camera prst="orthographicFront"/>
              <a:lightRig rig="threePt" dir="t"/>
            </a:scene3d>
            <a:sp3d prstMaterial="metal">
              <a:bevelT w="88900" h="88900"/>
            </a:sp3d>
          </c:spPr>
          <c:invertIfNegative val="0"/>
          <c:dLbls>
            <c:dLbl>
              <c:idx val="0"/>
              <c:tx>
                <c:rich>
                  <a:bodyPr rot="0" spcFirstLastPara="1" vertOverflow="ellipsis" vert="horz" wrap="square" lIns="38100" tIns="19050" rIns="38100" bIns="19050" anchor="ctr" anchorCtr="1">
                    <a:noAutofit/>
                  </a:bodyPr>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r>
                      <a:rPr lang="fa-IR"/>
                      <a:t>ازکارافتادگان</a:t>
                    </a:r>
                  </a:p>
                  <a:p>
                    <a:pPr>
                      <a:defRPr/>
                    </a:pPr>
                    <a:r>
                      <a:rPr lang="fa-IR"/>
                      <a:t>4%</a:t>
                    </a:r>
                  </a:p>
                </c:rich>
              </c:tx>
              <c:spPr>
                <a:solidFill>
                  <a:schemeClr val="bg1">
                    <a:alpha val="50000"/>
                  </a:schemeClr>
                </a:solid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8-9090-479B-B17D-42126E9EB70A}"/>
                </c:ext>
              </c:extLst>
            </c:dLbl>
            <c:spPr>
              <a:solidFill>
                <a:schemeClr val="bg1">
                  <a:alpha val="50000"/>
                </a:schemeClr>
              </a:solid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showLegendKey val="0"/>
            <c:showVal val="0"/>
            <c:showCatName val="0"/>
            <c:showSerName val="0"/>
            <c:showPercent val="0"/>
            <c:showBubbleSize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val>
            <c:numRef>
              <c:f>All!$B$25</c:f>
              <c:numCache>
                <c:formatCode>#,##0</c:formatCode>
                <c:ptCount val="1"/>
                <c:pt idx="0">
                  <c:v>145594</c:v>
                </c:pt>
              </c:numCache>
            </c:numRef>
          </c:val>
          <c:extLst>
            <c:ext xmlns:c16="http://schemas.microsoft.com/office/drawing/2014/chart" uri="{C3380CC4-5D6E-409C-BE32-E72D297353CC}">
              <c16:uniqueId val="{00000009-9090-479B-B17D-42126E9EB70A}"/>
            </c:ext>
          </c:extLst>
        </c:ser>
        <c:ser>
          <c:idx val="2"/>
          <c:order val="2"/>
          <c:tx>
            <c:strRef>
              <c:f>All!$A$26</c:f>
              <c:strCache>
                <c:ptCount val="1"/>
                <c:pt idx="0">
                  <c:v>فوت شدگان</c:v>
                </c:pt>
              </c:strCache>
            </c:strRef>
          </c:tx>
          <c:spPr>
            <a:solidFill>
              <a:schemeClr val="accent5"/>
            </a:solidFill>
            <a:ln>
              <a:noFill/>
            </a:ln>
            <a:effectLst>
              <a:outerShdw blurRad="50800" dist="38100" dir="5400000" algn="t" rotWithShape="0">
                <a:prstClr val="black">
                  <a:alpha val="40000"/>
                </a:prstClr>
              </a:outerShdw>
            </a:effectLst>
            <a:scene3d>
              <a:camera prst="orthographicFront"/>
              <a:lightRig rig="threePt" dir="t"/>
            </a:scene3d>
            <a:sp3d prstMaterial="metal">
              <a:bevelT w="88900" h="88900"/>
            </a:sp3d>
          </c:spPr>
          <c:invertIfNegative val="0"/>
          <c:dLbls>
            <c:dLbl>
              <c:idx val="0"/>
              <c:tx>
                <c:rich>
                  <a:bodyPr/>
                  <a:lstStyle/>
                  <a:p>
                    <a:fld id="{B47E7726-BECC-4DC6-A3C7-047B61B4FCC7}" type="SERIESNAME">
                      <a:rPr lang="fa-IR"/>
                      <a:pPr/>
                      <a:t>[SERIES NAME]</a:t>
                    </a:fld>
                    <a:endParaRPr lang="fa-IR" baseline="0"/>
                  </a:p>
                  <a:p>
                    <a:r>
                      <a:rPr lang="fa-IR"/>
                      <a:t>28%</a:t>
                    </a:r>
                  </a:p>
                </c:rich>
              </c:tx>
              <c:showLegendKey val="0"/>
              <c:showVal val="1"/>
              <c:showCatName val="0"/>
              <c:showSerName val="1"/>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A-9090-479B-B17D-42126E9EB70A}"/>
                </c:ext>
              </c:extLst>
            </c:dLbl>
            <c:spPr>
              <a:solidFill>
                <a:schemeClr val="bg1">
                  <a:alpha val="50000"/>
                </a:schemeClr>
              </a:solid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val>
            <c:numRef>
              <c:f>All!$B$26</c:f>
              <c:numCache>
                <c:formatCode>#,##0</c:formatCode>
                <c:ptCount val="1"/>
                <c:pt idx="0">
                  <c:v>1110659</c:v>
                </c:pt>
              </c:numCache>
            </c:numRef>
          </c:val>
          <c:extLst>
            <c:ext xmlns:c16="http://schemas.microsoft.com/office/drawing/2014/chart" uri="{C3380CC4-5D6E-409C-BE32-E72D297353CC}">
              <c16:uniqueId val="{0000000B-9090-479B-B17D-42126E9EB70A}"/>
            </c:ext>
          </c:extLst>
        </c:ser>
        <c:dLbls>
          <c:showLegendKey val="0"/>
          <c:showVal val="0"/>
          <c:showCatName val="0"/>
          <c:showSerName val="0"/>
          <c:showPercent val="0"/>
          <c:showBubbleSize val="0"/>
        </c:dLbls>
        <c:gapWidth val="30"/>
        <c:overlap val="100"/>
        <c:axId val="1607785200"/>
        <c:axId val="1649028240"/>
      </c:barChart>
      <c:catAx>
        <c:axId val="1607785200"/>
        <c:scaling>
          <c:orientation val="minMax"/>
        </c:scaling>
        <c:delete val="1"/>
        <c:axPos val="l"/>
        <c:numFmt formatCode="General" sourceLinked="1"/>
        <c:majorTickMark val="none"/>
        <c:minorTickMark val="none"/>
        <c:tickLblPos val="nextTo"/>
        <c:crossAx val="1649028240"/>
        <c:crosses val="autoZero"/>
        <c:auto val="1"/>
        <c:lblAlgn val="ctr"/>
        <c:lblOffset val="100"/>
        <c:noMultiLvlLbl val="0"/>
      </c:catAx>
      <c:valAx>
        <c:axId val="1649028240"/>
        <c:scaling>
          <c:orientation val="minMax"/>
        </c:scaling>
        <c:delete val="0"/>
        <c:axPos val="b"/>
        <c:numFmt formatCode="0%" sourceLinked="0"/>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0778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legend>
    <c:plotVisOnly val="1"/>
    <c:dispBlanksAs val="gap"/>
    <c:showDLblsOverMax val="0"/>
  </c:chart>
  <c:spPr>
    <a:solidFill>
      <a:schemeClr val="bg1"/>
    </a:solidFill>
    <a:ln w="9525" cap="flat" cmpd="sng" algn="ctr">
      <a:noFill/>
      <a:prstDash val="solid"/>
      <a:round/>
    </a:ln>
    <a:effectLst/>
  </c:spPr>
  <c:txPr>
    <a:bodyPr/>
    <a:lstStyle/>
    <a:p>
      <a:pPr>
        <a:defRPr sz="1200">
          <a:solidFill>
            <a:sysClr val="windowText" lastClr="000000"/>
          </a:solidFill>
          <a:latin typeface="IPT Nazanin" panose="00000400000000000000" pitchFamily="2" charset="2"/>
          <a:cs typeface="B Nazanin" panose="00000400000000000000" pitchFamily="2" charset="-78"/>
        </a:defRPr>
      </a:pPr>
      <a:endParaRPr lang="fa-I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1"/>
          <c:order val="0"/>
          <c:tx>
            <c:strRef>
              <c:f>A_sen!$V$4</c:f>
              <c:strCache>
                <c:ptCount val="1"/>
                <c:pt idx="0">
                  <c:v>مرد</c:v>
                </c:pt>
              </c:strCache>
            </c:strRef>
          </c:tx>
          <c:spPr>
            <a:solidFill>
              <a:srgbClr val="44546A">
                <a:lumMod val="60000"/>
                <a:lumOff val="40000"/>
              </a:srgbClr>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dLbls>
            <c:dLbl>
              <c:idx val="0"/>
              <c:layout>
                <c:manualLayout>
                  <c:x val="1.798858920159828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C6-4AAB-9644-9B391A2DE422}"/>
                </c:ext>
              </c:extLst>
            </c:dLbl>
            <c:dLbl>
              <c:idx val="1"/>
              <c:layout>
                <c:manualLayout>
                  <c:x val="3.0029170946252692E-2"/>
                  <c:y val="8.436273585030891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C6-4AAB-9644-9B391A2DE422}"/>
                </c:ext>
              </c:extLst>
            </c:dLbl>
            <c:dLbl>
              <c:idx val="2"/>
              <c:layout>
                <c:manualLayout>
                  <c:x val="5.0672366144812228E-2"/>
                  <c:y val="9.5364843556711154E-9"/>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7.2305634850292538E-2"/>
                      <c:h val="5.880084596063475E-2"/>
                    </c:manualLayout>
                  </c15:layout>
                </c:ext>
                <c:ext xmlns:c16="http://schemas.microsoft.com/office/drawing/2014/chart" uri="{C3380CC4-5D6E-409C-BE32-E72D297353CC}">
                  <c16:uniqueId val="{00000002-86C6-4AAB-9644-9B391A2DE422}"/>
                </c:ext>
              </c:extLst>
            </c:dLbl>
            <c:dLbl>
              <c:idx val="3"/>
              <c:layout>
                <c:manualLayout>
                  <c:x val="8.0707625035340624E-2"/>
                  <c:y val="8.59743792013705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C6-4AAB-9644-9B391A2DE422}"/>
                </c:ext>
              </c:extLst>
            </c:dLbl>
            <c:dLbl>
              <c:idx val="4"/>
              <c:layout>
                <c:manualLayout>
                  <c:x val="0.15297583356216862"/>
                  <c:y val="2.919859065070323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6C6-4AAB-9644-9B391A2DE422}"/>
                </c:ext>
              </c:extLst>
            </c:dLbl>
            <c:dLbl>
              <c:idx val="5"/>
              <c:layout>
                <c:manualLayout>
                  <c:x val="0.23277666841052375"/>
                  <c:y val="8.599559722038612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C6-4AAB-9644-9B391A2DE422}"/>
                </c:ext>
              </c:extLst>
            </c:dLbl>
            <c:dLbl>
              <c:idx val="6"/>
              <c:layout>
                <c:manualLayout>
                  <c:x val="0.26596222098016853"/>
                  <c:y val="5.839718130140594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6C6-4AAB-9644-9B391A2DE422}"/>
                </c:ext>
              </c:extLst>
            </c:dLbl>
            <c:dLbl>
              <c:idx val="7"/>
              <c:layout>
                <c:manualLayout>
                  <c:x val="0.31785507912735256"/>
                  <c:y val="5.839718130140647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6C6-4AAB-9644-9B391A2DE422}"/>
                </c:ext>
              </c:extLst>
            </c:dLbl>
            <c:dLbl>
              <c:idx val="8"/>
              <c:layout>
                <c:manualLayout>
                  <c:x val="0.31593674995409254"/>
                  <c:y val="2.919859065070270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6C6-4AAB-9644-9B391A2DE422}"/>
                </c:ext>
              </c:extLst>
            </c:dLbl>
            <c:dLbl>
              <c:idx val="9"/>
              <c:layout>
                <c:manualLayout>
                  <c:x val="0.31919154665176203"/>
                  <c:y val="2.866519907346204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6C6-4AAB-9644-9B391A2DE422}"/>
                </c:ext>
              </c:extLst>
            </c:dLbl>
            <c:dLbl>
              <c:idx val="10"/>
              <c:layout>
                <c:manualLayout>
                  <c:x val="0.23441560031988123"/>
                  <c:y val="-2.919859065070350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6C6-4AAB-9644-9B391A2DE422}"/>
                </c:ext>
              </c:extLst>
            </c:dLbl>
            <c:dLbl>
              <c:idx val="11"/>
              <c:layout>
                <c:manualLayout>
                  <c:x val="0.14756404633373654"/>
                  <c:y val="4.303945719139156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6C6-4AAB-9644-9B391A2DE422}"/>
                </c:ext>
              </c:extLst>
            </c:dLbl>
            <c:dLbl>
              <c:idx val="12"/>
              <c:layout>
                <c:manualLayout>
                  <c:x val="9.014168585355177E-2"/>
                  <c:y val="1.384123235363864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6C6-4AAB-9644-9B391A2DE422}"/>
                </c:ext>
              </c:extLst>
            </c:dLbl>
            <c:dLbl>
              <c:idx val="13"/>
              <c:layout>
                <c:manualLayout>
                  <c:x val="6.3639325804501878E-2"/>
                  <c:y val="6.301148435117990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6C6-4AAB-9644-9B391A2DE422}"/>
                </c:ext>
              </c:extLst>
            </c:dLbl>
            <c:dLbl>
              <c:idx val="14"/>
              <c:layout>
                <c:manualLayout>
                  <c:x val="5.4939014030900353E-2"/>
                  <c:y val="-2.919859065070323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6C6-4AAB-9644-9B391A2DE422}"/>
                </c:ext>
              </c:extLst>
            </c:dLbl>
            <c:numFmt formatCode="#,##0" sourceLinked="0"/>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A_sen!$U$5:$U$19</c:f>
              <c:strCache>
                <c:ptCount val="15"/>
                <c:pt idx="0">
                  <c:v>15 تا 20</c:v>
                </c:pt>
                <c:pt idx="1">
                  <c:v>20 تا 25</c:v>
                </c:pt>
                <c:pt idx="2">
                  <c:v>25 تا 30</c:v>
                </c:pt>
                <c:pt idx="3">
                  <c:v>30 تا 35</c:v>
                </c:pt>
                <c:pt idx="4">
                  <c:v>35 تا 40</c:v>
                </c:pt>
                <c:pt idx="5">
                  <c:v>40 تا 45</c:v>
                </c:pt>
                <c:pt idx="6">
                  <c:v>45 تا 50</c:v>
                </c:pt>
                <c:pt idx="7">
                  <c:v>50 تا 55</c:v>
                </c:pt>
                <c:pt idx="8">
                  <c:v>55 تا 60</c:v>
                </c:pt>
                <c:pt idx="9">
                  <c:v>60 تا 65</c:v>
                </c:pt>
                <c:pt idx="10">
                  <c:v>65 تا 70</c:v>
                </c:pt>
                <c:pt idx="11">
                  <c:v>70 تا 75</c:v>
                </c:pt>
                <c:pt idx="12">
                  <c:v>75 تا 80</c:v>
                </c:pt>
                <c:pt idx="13">
                  <c:v>80 تا 85</c:v>
                </c:pt>
                <c:pt idx="14">
                  <c:v>85 و بیشتر</c:v>
                </c:pt>
              </c:strCache>
            </c:strRef>
          </c:cat>
          <c:val>
            <c:numRef>
              <c:f>A_sen!$V$5:$V$19</c:f>
              <c:numCache>
                <c:formatCode>###0</c:formatCode>
                <c:ptCount val="15"/>
                <c:pt idx="0">
                  <c:v>24</c:v>
                </c:pt>
                <c:pt idx="1">
                  <c:v>187</c:v>
                </c:pt>
                <c:pt idx="2">
                  <c:v>852</c:v>
                </c:pt>
                <c:pt idx="3">
                  <c:v>3560</c:v>
                </c:pt>
                <c:pt idx="4">
                  <c:v>9069</c:v>
                </c:pt>
                <c:pt idx="5">
                  <c:v>14523</c:v>
                </c:pt>
                <c:pt idx="6">
                  <c:v>16564</c:v>
                </c:pt>
                <c:pt idx="7">
                  <c:v>20168</c:v>
                </c:pt>
                <c:pt idx="8">
                  <c:v>20314</c:v>
                </c:pt>
                <c:pt idx="9">
                  <c:v>20250</c:v>
                </c:pt>
                <c:pt idx="10">
                  <c:v>14489</c:v>
                </c:pt>
                <c:pt idx="11">
                  <c:v>8383</c:v>
                </c:pt>
                <c:pt idx="12">
                  <c:v>3966</c:v>
                </c:pt>
                <c:pt idx="13">
                  <c:v>2334</c:v>
                </c:pt>
                <c:pt idx="14">
                  <c:v>1879</c:v>
                </c:pt>
              </c:numCache>
            </c:numRef>
          </c:val>
          <c:extLst>
            <c:ext xmlns:c16="http://schemas.microsoft.com/office/drawing/2014/chart" uri="{C3380CC4-5D6E-409C-BE32-E72D297353CC}">
              <c16:uniqueId val="{0000000F-86C6-4AAB-9644-9B391A2DE422}"/>
            </c:ext>
          </c:extLst>
        </c:ser>
        <c:ser>
          <c:idx val="2"/>
          <c:order val="1"/>
          <c:tx>
            <c:strRef>
              <c:f>A_sen!$W$4</c:f>
              <c:strCache>
                <c:ptCount val="1"/>
                <c:pt idx="0">
                  <c:v>زن</c:v>
                </c:pt>
              </c:strCache>
            </c:strRef>
          </c:tx>
          <c:spPr>
            <a:solidFill>
              <a:srgbClr val="FF7C80"/>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dLbls>
            <c:dLbl>
              <c:idx val="0"/>
              <c:layout>
                <c:manualLayout>
                  <c:x val="-1.6705518331653735E-2"/>
                  <c:y val="2.214245036472294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6C6-4AAB-9644-9B391A2DE422}"/>
                </c:ext>
              </c:extLst>
            </c:dLbl>
            <c:dLbl>
              <c:idx val="1"/>
              <c:layout>
                <c:manualLayout>
                  <c:x val="-2.0993905010898858E-2"/>
                  <c:y val="4.4284900719135001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6C6-4AAB-9644-9B391A2DE422}"/>
                </c:ext>
              </c:extLst>
            </c:dLbl>
            <c:dLbl>
              <c:idx val="3"/>
              <c:layout>
                <c:manualLayout>
                  <c:x val="-2.8880846665786601E-2"/>
                  <c:y val="2.2142450354412061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6C6-4AAB-9644-9B391A2DE422}"/>
                </c:ext>
              </c:extLst>
            </c:dLbl>
            <c:dLbl>
              <c:idx val="4"/>
              <c:layout>
                <c:manualLayout>
                  <c:x val="-3.3182145387070774E-2"/>
                  <c:y val="2.257088216261553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6C6-4AAB-9644-9B391A2DE422}"/>
                </c:ext>
              </c:extLst>
            </c:dLbl>
            <c:dLbl>
              <c:idx val="5"/>
              <c:layout>
                <c:manualLayout>
                  <c:x val="-4.7185839286687334E-2"/>
                  <c:y val="2.257088216261553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6C6-4AAB-9644-9B391A2DE422}"/>
                </c:ext>
              </c:extLst>
            </c:dLbl>
            <c:dLbl>
              <c:idx val="6"/>
              <c:layout>
                <c:manualLayout>
                  <c:x val="-4.801739689058545E-2"/>
                  <c:y val="2.257088216261553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6C6-4AAB-9644-9B391A2DE422}"/>
                </c:ext>
              </c:extLst>
            </c:dLbl>
            <c:dLbl>
              <c:idx val="7"/>
              <c:layout>
                <c:manualLayout>
                  <c:x val="-5.2029924028415511E-2"/>
                  <c:y val="2.257088216261553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6C6-4AAB-9644-9B391A2DE422}"/>
                </c:ext>
              </c:extLst>
            </c:dLbl>
            <c:dLbl>
              <c:idx val="8"/>
              <c:layout>
                <c:manualLayout>
                  <c:x val="-5.1661968034002248E-2"/>
                  <c:y val="2.25708821652431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6C6-4AAB-9644-9B391A2DE422}"/>
                </c:ext>
              </c:extLst>
            </c:dLbl>
            <c:dLbl>
              <c:idx val="9"/>
              <c:layout>
                <c:manualLayout>
                  <c:x val="-5.1037905490086986E-2"/>
                  <c:y val="2.2570882163929331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86C6-4AAB-9644-9B391A2DE422}"/>
                </c:ext>
              </c:extLst>
            </c:dLbl>
            <c:dLbl>
              <c:idx val="10"/>
              <c:layout>
                <c:manualLayout>
                  <c:x val="-4.442157314914539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86C6-4AAB-9644-9B391A2DE422}"/>
                </c:ext>
              </c:extLst>
            </c:dLbl>
            <c:dLbl>
              <c:idx val="11"/>
              <c:layout>
                <c:manualLayout>
                  <c:x val="-3.1275905964418836E-2"/>
                  <c:y val="-2.919859065070323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86C6-4AAB-9644-9B391A2DE422}"/>
                </c:ext>
              </c:extLst>
            </c:dLbl>
            <c:dLbl>
              <c:idx val="12"/>
              <c:layout>
                <c:manualLayout>
                  <c:x val="-2.348155168117195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86C6-4AAB-9644-9B391A2DE422}"/>
                </c:ext>
              </c:extLst>
            </c:dLbl>
            <c:dLbl>
              <c:idx val="14"/>
              <c:layout>
                <c:manualLayout>
                  <c:x val="-2.51203539999619E-2"/>
                  <c:y val="6.897304878085418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86C6-4AAB-9644-9B391A2DE422}"/>
                </c:ext>
              </c:extLst>
            </c:dLbl>
            <c:numFmt formatCode="#,##0;[Black]#,##0" sourceLinked="0"/>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A_sen!$U$5:$U$19</c:f>
              <c:strCache>
                <c:ptCount val="15"/>
                <c:pt idx="0">
                  <c:v>15 تا 20</c:v>
                </c:pt>
                <c:pt idx="1">
                  <c:v>20 تا 25</c:v>
                </c:pt>
                <c:pt idx="2">
                  <c:v>25 تا 30</c:v>
                </c:pt>
                <c:pt idx="3">
                  <c:v>30 تا 35</c:v>
                </c:pt>
                <c:pt idx="4">
                  <c:v>35 تا 40</c:v>
                </c:pt>
                <c:pt idx="5">
                  <c:v>40 تا 45</c:v>
                </c:pt>
                <c:pt idx="6">
                  <c:v>45 تا 50</c:v>
                </c:pt>
                <c:pt idx="7">
                  <c:v>50 تا 55</c:v>
                </c:pt>
                <c:pt idx="8">
                  <c:v>55 تا 60</c:v>
                </c:pt>
                <c:pt idx="9">
                  <c:v>60 تا 65</c:v>
                </c:pt>
                <c:pt idx="10">
                  <c:v>65 تا 70</c:v>
                </c:pt>
                <c:pt idx="11">
                  <c:v>70 تا 75</c:v>
                </c:pt>
                <c:pt idx="12">
                  <c:v>75 تا 80</c:v>
                </c:pt>
                <c:pt idx="13">
                  <c:v>80 تا 85</c:v>
                </c:pt>
                <c:pt idx="14">
                  <c:v>85 و بیشتر</c:v>
                </c:pt>
              </c:strCache>
            </c:strRef>
          </c:cat>
          <c:val>
            <c:numRef>
              <c:f>A_sen!$W$5:$W$19</c:f>
              <c:numCache>
                <c:formatCode>###0</c:formatCode>
                <c:ptCount val="15"/>
                <c:pt idx="0">
                  <c:v>-2</c:v>
                </c:pt>
                <c:pt idx="1">
                  <c:v>-14</c:v>
                </c:pt>
                <c:pt idx="2">
                  <c:v>-37</c:v>
                </c:pt>
                <c:pt idx="3">
                  <c:v>-190</c:v>
                </c:pt>
                <c:pt idx="4">
                  <c:v>-692</c:v>
                </c:pt>
                <c:pt idx="5">
                  <c:v>-1185</c:v>
                </c:pt>
                <c:pt idx="6">
                  <c:v>-1404</c:v>
                </c:pt>
                <c:pt idx="7">
                  <c:v>-1596</c:v>
                </c:pt>
                <c:pt idx="8">
                  <c:v>-1619</c:v>
                </c:pt>
                <c:pt idx="9">
                  <c:v>-1479</c:v>
                </c:pt>
                <c:pt idx="10">
                  <c:v>-1011</c:v>
                </c:pt>
                <c:pt idx="11">
                  <c:v>-632</c:v>
                </c:pt>
                <c:pt idx="12">
                  <c:v>-370</c:v>
                </c:pt>
                <c:pt idx="13">
                  <c:v>-258</c:v>
                </c:pt>
                <c:pt idx="14">
                  <c:v>-240</c:v>
                </c:pt>
              </c:numCache>
            </c:numRef>
          </c:val>
          <c:extLst>
            <c:ext xmlns:c16="http://schemas.microsoft.com/office/drawing/2014/chart" uri="{C3380CC4-5D6E-409C-BE32-E72D297353CC}">
              <c16:uniqueId val="{0000001D-86C6-4AAB-9644-9B391A2DE422}"/>
            </c:ext>
          </c:extLst>
        </c:ser>
        <c:dLbls>
          <c:showLegendKey val="0"/>
          <c:showVal val="0"/>
          <c:showCatName val="0"/>
          <c:showSerName val="0"/>
          <c:showPercent val="0"/>
          <c:showBubbleSize val="0"/>
        </c:dLbls>
        <c:gapWidth val="30"/>
        <c:overlap val="100"/>
        <c:axId val="1607785200"/>
        <c:axId val="1649028240"/>
      </c:barChart>
      <c:catAx>
        <c:axId val="1607785200"/>
        <c:scaling>
          <c:orientation val="minMax"/>
        </c:scaling>
        <c:delete val="0"/>
        <c:axPos val="l"/>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49028240"/>
        <c:crosses val="autoZero"/>
        <c:auto val="1"/>
        <c:lblAlgn val="ctr"/>
        <c:lblOffset val="100"/>
        <c:noMultiLvlLbl val="0"/>
      </c:catAx>
      <c:valAx>
        <c:axId val="1649028240"/>
        <c:scaling>
          <c:orientation val="minMax"/>
        </c:scaling>
        <c:delete val="0"/>
        <c:axPos val="b"/>
        <c:numFmt formatCode="#,##0;[Black]#,##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0778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IPT Nazanin" panose="00000400000000000000" pitchFamily="2" charset="2"/>
          <a:cs typeface="B Nazanin" panose="00000400000000000000" pitchFamily="2" charset="-78"/>
        </a:defRPr>
      </a:pPr>
      <a:endParaRPr lang="fa-IR"/>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B_senbar!$W$7</c:f>
              <c:strCache>
                <c:ptCount val="1"/>
                <c:pt idx="0">
                  <c:v>مرد</c:v>
                </c:pt>
              </c:strCache>
            </c:strRef>
          </c:tx>
          <c:spPr>
            <a:solidFill>
              <a:srgbClr val="00B050"/>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cat>
            <c:strRef>
              <c:f>B_senbar!$V$8:$V$18</c:f>
              <c:strCache>
                <c:ptCount val="11"/>
                <c:pt idx="0">
                  <c:v>کمتر از 40</c:v>
                </c:pt>
                <c:pt idx="1">
                  <c:v>40 تا 44</c:v>
                </c:pt>
                <c:pt idx="2">
                  <c:v>45 تا 49</c:v>
                </c:pt>
                <c:pt idx="3">
                  <c:v>50 تا 54</c:v>
                </c:pt>
                <c:pt idx="4">
                  <c:v>55 تا 59</c:v>
                </c:pt>
                <c:pt idx="5">
                  <c:v>60 تا 64</c:v>
                </c:pt>
                <c:pt idx="6">
                  <c:v>65 تا 69</c:v>
                </c:pt>
                <c:pt idx="7">
                  <c:v>70 تا 74</c:v>
                </c:pt>
                <c:pt idx="8">
                  <c:v>75 تا 79</c:v>
                </c:pt>
                <c:pt idx="9">
                  <c:v>80 تا 84</c:v>
                </c:pt>
                <c:pt idx="10">
                  <c:v>85 و بیشتر</c:v>
                </c:pt>
              </c:strCache>
            </c:strRef>
          </c:cat>
          <c:val>
            <c:numRef>
              <c:f>B_senbar!$W$8:$W$18</c:f>
              <c:numCache>
                <c:formatCode>###0</c:formatCode>
                <c:ptCount val="11"/>
                <c:pt idx="0">
                  <c:v>13811</c:v>
                </c:pt>
                <c:pt idx="1">
                  <c:v>131697</c:v>
                </c:pt>
                <c:pt idx="2">
                  <c:v>237676</c:v>
                </c:pt>
                <c:pt idx="3">
                  <c:v>590527</c:v>
                </c:pt>
                <c:pt idx="4">
                  <c:v>307065</c:v>
                </c:pt>
                <c:pt idx="5">
                  <c:v>1064857</c:v>
                </c:pt>
                <c:pt idx="6">
                  <c:v>122901</c:v>
                </c:pt>
                <c:pt idx="7">
                  <c:v>31004</c:v>
                </c:pt>
                <c:pt idx="8">
                  <c:v>8886</c:v>
                </c:pt>
                <c:pt idx="9">
                  <c:v>2312</c:v>
                </c:pt>
                <c:pt idx="10">
                  <c:v>586</c:v>
                </c:pt>
              </c:numCache>
            </c:numRef>
          </c:val>
          <c:extLst>
            <c:ext xmlns:c16="http://schemas.microsoft.com/office/drawing/2014/chart" uri="{C3380CC4-5D6E-409C-BE32-E72D297353CC}">
              <c16:uniqueId val="{00000000-89FE-4A7B-8D29-4843AB756B47}"/>
            </c:ext>
          </c:extLst>
        </c:ser>
        <c:ser>
          <c:idx val="2"/>
          <c:order val="1"/>
          <c:tx>
            <c:strRef>
              <c:f>B_senbar!$X$7</c:f>
              <c:strCache>
                <c:ptCount val="1"/>
                <c:pt idx="0">
                  <c:v>زن</c:v>
                </c:pt>
              </c:strCache>
            </c:strRef>
          </c:tx>
          <c:spPr>
            <a:solidFill>
              <a:srgbClr val="F484AC"/>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dLbls>
            <c:dLbl>
              <c:idx val="0"/>
              <c:tx>
                <c:rich>
                  <a:bodyPr/>
                  <a:lstStyle/>
                  <a:p>
                    <a:fld id="{470DDD1A-3D76-4988-B238-930017C82280}" type="CELLRANGE">
                      <a:rPr lang="en-US"/>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89FE-4A7B-8D29-4843AB756B47}"/>
                </c:ext>
              </c:extLst>
            </c:dLbl>
            <c:dLbl>
              <c:idx val="1"/>
              <c:tx>
                <c:rich>
                  <a:bodyPr/>
                  <a:lstStyle/>
                  <a:p>
                    <a:fld id="{8C6CF4E8-EBF1-400F-A50B-FC5A68DFD939}"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89FE-4A7B-8D29-4843AB756B47}"/>
                </c:ext>
              </c:extLst>
            </c:dLbl>
            <c:dLbl>
              <c:idx val="2"/>
              <c:tx>
                <c:rich>
                  <a:bodyPr/>
                  <a:lstStyle/>
                  <a:p>
                    <a:fld id="{BCD274CE-D683-4282-80EF-7D7BD32C307C}"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89FE-4A7B-8D29-4843AB756B47}"/>
                </c:ext>
              </c:extLst>
            </c:dLbl>
            <c:dLbl>
              <c:idx val="3"/>
              <c:tx>
                <c:rich>
                  <a:bodyPr/>
                  <a:lstStyle/>
                  <a:p>
                    <a:fld id="{11895D73-562E-47E6-BB17-FEE725A6681E}"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89FE-4A7B-8D29-4843AB756B47}"/>
                </c:ext>
              </c:extLst>
            </c:dLbl>
            <c:dLbl>
              <c:idx val="4"/>
              <c:layout>
                <c:manualLayout>
                  <c:x val="0"/>
                  <c:y val="-0.10218243386946275"/>
                </c:manualLayout>
              </c:layout>
              <c:tx>
                <c:rich>
                  <a:bodyPr/>
                  <a:lstStyle/>
                  <a:p>
                    <a:fld id="{B80894B0-01CA-4C90-A46C-EB20B7683821}"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89FE-4A7B-8D29-4843AB756B47}"/>
                </c:ext>
              </c:extLst>
            </c:dLbl>
            <c:dLbl>
              <c:idx val="5"/>
              <c:tx>
                <c:rich>
                  <a:bodyPr/>
                  <a:lstStyle/>
                  <a:p>
                    <a:fld id="{E53A983F-B761-46B3-B847-3C2313AFB730}"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89FE-4A7B-8D29-4843AB756B47}"/>
                </c:ext>
              </c:extLst>
            </c:dLbl>
            <c:dLbl>
              <c:idx val="6"/>
              <c:tx>
                <c:rich>
                  <a:bodyPr/>
                  <a:lstStyle/>
                  <a:p>
                    <a:fld id="{C5EF3714-C86D-4CD0-AED0-575F0CE9A301}"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89FE-4A7B-8D29-4843AB756B47}"/>
                </c:ext>
              </c:extLst>
            </c:dLbl>
            <c:dLbl>
              <c:idx val="7"/>
              <c:tx>
                <c:rich>
                  <a:bodyPr/>
                  <a:lstStyle/>
                  <a:p>
                    <a:fld id="{1C3FBCB3-078E-4FAE-9286-70759AEABB28}"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89FE-4A7B-8D29-4843AB756B47}"/>
                </c:ext>
              </c:extLst>
            </c:dLbl>
            <c:dLbl>
              <c:idx val="8"/>
              <c:tx>
                <c:rich>
                  <a:bodyPr/>
                  <a:lstStyle/>
                  <a:p>
                    <a:fld id="{216469F5-99D5-4B58-8A6A-BA3B053760E2}"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89FE-4A7B-8D29-4843AB756B47}"/>
                </c:ext>
              </c:extLst>
            </c:dLbl>
            <c:dLbl>
              <c:idx val="9"/>
              <c:tx>
                <c:rich>
                  <a:bodyPr/>
                  <a:lstStyle/>
                  <a:p>
                    <a:fld id="{4D0930ED-BE62-4291-9599-DA0AC73CA859}"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89FE-4A7B-8D29-4843AB756B47}"/>
                </c:ext>
              </c:extLst>
            </c:dLbl>
            <c:dLbl>
              <c:idx val="10"/>
              <c:tx>
                <c:rich>
                  <a:bodyPr/>
                  <a:lstStyle/>
                  <a:p>
                    <a:fld id="{07F2118A-1F6E-4285-A30A-D32A7F578688}"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89FE-4A7B-8D29-4843AB756B47}"/>
                </c:ext>
              </c:extLst>
            </c:dLbl>
            <c:numFmt formatCode="#,##0" sourceLinked="0"/>
            <c:spPr>
              <a:noFill/>
              <a:ln>
                <a:noFill/>
              </a:ln>
              <a:effectLst/>
            </c:sp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B_senbar!$V$8:$V$18</c:f>
              <c:strCache>
                <c:ptCount val="11"/>
                <c:pt idx="0">
                  <c:v>کمتر از 40</c:v>
                </c:pt>
                <c:pt idx="1">
                  <c:v>40 تا 44</c:v>
                </c:pt>
                <c:pt idx="2">
                  <c:v>45 تا 49</c:v>
                </c:pt>
                <c:pt idx="3">
                  <c:v>50 تا 54</c:v>
                </c:pt>
                <c:pt idx="4">
                  <c:v>55 تا 59</c:v>
                </c:pt>
                <c:pt idx="5">
                  <c:v>60 تا 64</c:v>
                </c:pt>
                <c:pt idx="6">
                  <c:v>65 تا 69</c:v>
                </c:pt>
                <c:pt idx="7">
                  <c:v>70 تا 74</c:v>
                </c:pt>
                <c:pt idx="8">
                  <c:v>75 تا 79</c:v>
                </c:pt>
                <c:pt idx="9">
                  <c:v>80 تا 84</c:v>
                </c:pt>
                <c:pt idx="10">
                  <c:v>85 و بیشتر</c:v>
                </c:pt>
              </c:strCache>
            </c:strRef>
          </c:cat>
          <c:val>
            <c:numRef>
              <c:f>B_senbar!$X$8:$X$18</c:f>
              <c:numCache>
                <c:formatCode>###0</c:formatCode>
                <c:ptCount val="11"/>
                <c:pt idx="0">
                  <c:v>939</c:v>
                </c:pt>
                <c:pt idx="1">
                  <c:v>36876</c:v>
                </c:pt>
                <c:pt idx="2">
                  <c:v>49707</c:v>
                </c:pt>
                <c:pt idx="3">
                  <c:v>42847</c:v>
                </c:pt>
                <c:pt idx="4">
                  <c:v>232284</c:v>
                </c:pt>
                <c:pt idx="5">
                  <c:v>41671</c:v>
                </c:pt>
                <c:pt idx="6">
                  <c:v>6640</c:v>
                </c:pt>
                <c:pt idx="7">
                  <c:v>1157</c:v>
                </c:pt>
                <c:pt idx="8">
                  <c:v>237</c:v>
                </c:pt>
                <c:pt idx="9">
                  <c:v>54</c:v>
                </c:pt>
                <c:pt idx="10">
                  <c:v>14</c:v>
                </c:pt>
              </c:numCache>
            </c:numRef>
          </c:val>
          <c:extLst>
            <c:ext xmlns:c15="http://schemas.microsoft.com/office/drawing/2012/chart" uri="{02D57815-91ED-43cb-92C2-25804820EDAC}">
              <c15:datalabelsRange>
                <c15:f>B_senbar!$Y$8:$Y$18</c15:f>
                <c15:dlblRangeCache>
                  <c:ptCount val="11"/>
                  <c:pt idx="0">
                    <c:v>14750</c:v>
                  </c:pt>
                  <c:pt idx="1">
                    <c:v>168573</c:v>
                  </c:pt>
                  <c:pt idx="2">
                    <c:v>287383</c:v>
                  </c:pt>
                  <c:pt idx="3">
                    <c:v>633374</c:v>
                  </c:pt>
                  <c:pt idx="4">
                    <c:v>539349</c:v>
                  </c:pt>
                  <c:pt idx="5">
                    <c:v>1106528</c:v>
                  </c:pt>
                  <c:pt idx="6">
                    <c:v>129541</c:v>
                  </c:pt>
                  <c:pt idx="7">
                    <c:v>32161</c:v>
                  </c:pt>
                  <c:pt idx="8">
                    <c:v>9123</c:v>
                  </c:pt>
                  <c:pt idx="9">
                    <c:v>2366</c:v>
                  </c:pt>
                  <c:pt idx="10">
                    <c:v>600</c:v>
                  </c:pt>
                </c15:dlblRangeCache>
              </c15:datalabelsRange>
            </c:ext>
            <c:ext xmlns:c16="http://schemas.microsoft.com/office/drawing/2014/chart" uri="{C3380CC4-5D6E-409C-BE32-E72D297353CC}">
              <c16:uniqueId val="{0000000C-89FE-4A7B-8D29-4843AB756B47}"/>
            </c:ext>
          </c:extLst>
        </c:ser>
        <c:dLbls>
          <c:showLegendKey val="0"/>
          <c:showVal val="0"/>
          <c:showCatName val="0"/>
          <c:showSerName val="0"/>
          <c:showPercent val="0"/>
          <c:showBubbleSize val="0"/>
        </c:dLbls>
        <c:gapWidth val="30"/>
        <c:overlap val="100"/>
        <c:axId val="1607785200"/>
        <c:axId val="1649028240"/>
      </c:barChart>
      <c:catAx>
        <c:axId val="1607785200"/>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49028240"/>
        <c:crosses val="autoZero"/>
        <c:auto val="1"/>
        <c:lblAlgn val="ctr"/>
        <c:lblOffset val="100"/>
        <c:noMultiLvlLbl val="0"/>
      </c:catAx>
      <c:valAx>
        <c:axId val="1649028240"/>
        <c:scaling>
          <c:orientation val="minMax"/>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0778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IPT Nazanin" panose="00000400000000000000" pitchFamily="2" charset="2"/>
          <a:cs typeface="B Nazanin" panose="00000400000000000000" pitchFamily="2" charset="-78"/>
        </a:defRPr>
      </a:pPr>
      <a:endParaRPr lang="fa-IR"/>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A_senbar!$V$7</c:f>
              <c:strCache>
                <c:ptCount val="1"/>
                <c:pt idx="0">
                  <c:v>مرد</c:v>
                </c:pt>
              </c:strCache>
            </c:strRef>
          </c:tx>
          <c:spPr>
            <a:solidFill>
              <a:srgbClr val="44546A">
                <a:lumMod val="60000"/>
                <a:lumOff val="40000"/>
              </a:srgbClr>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cat>
            <c:strRef>
              <c:f>A_senbar!$U$8:$U$19</c:f>
              <c:strCache>
                <c:ptCount val="12"/>
                <c:pt idx="0">
                  <c:v>10 تا 15</c:v>
                </c:pt>
                <c:pt idx="1">
                  <c:v>15 تا 20</c:v>
                </c:pt>
                <c:pt idx="2">
                  <c:v>20 تا 25</c:v>
                </c:pt>
                <c:pt idx="3">
                  <c:v>25 تا 30</c:v>
                </c:pt>
                <c:pt idx="4">
                  <c:v>30 تا 35</c:v>
                </c:pt>
                <c:pt idx="5">
                  <c:v>35 تا 40</c:v>
                </c:pt>
                <c:pt idx="6">
                  <c:v>40 تا 45</c:v>
                </c:pt>
                <c:pt idx="7">
                  <c:v>45 تا 50</c:v>
                </c:pt>
                <c:pt idx="8">
                  <c:v>50 تا 55</c:v>
                </c:pt>
                <c:pt idx="9">
                  <c:v>55 تا 60</c:v>
                </c:pt>
                <c:pt idx="10">
                  <c:v>60 تا 65</c:v>
                </c:pt>
                <c:pt idx="11">
                  <c:v>65 و بیشتر</c:v>
                </c:pt>
              </c:strCache>
            </c:strRef>
          </c:cat>
          <c:val>
            <c:numRef>
              <c:f>A_senbar!$V$8:$V$19</c:f>
              <c:numCache>
                <c:formatCode>###0</c:formatCode>
                <c:ptCount val="12"/>
                <c:pt idx="0">
                  <c:v>175</c:v>
                </c:pt>
                <c:pt idx="1">
                  <c:v>1922</c:v>
                </c:pt>
                <c:pt idx="2">
                  <c:v>5740</c:v>
                </c:pt>
                <c:pt idx="3">
                  <c:v>11287</c:v>
                </c:pt>
                <c:pt idx="4">
                  <c:v>15928</c:v>
                </c:pt>
                <c:pt idx="5">
                  <c:v>19001</c:v>
                </c:pt>
                <c:pt idx="6">
                  <c:v>20179</c:v>
                </c:pt>
                <c:pt idx="7">
                  <c:v>20021</c:v>
                </c:pt>
                <c:pt idx="8">
                  <c:v>20156</c:v>
                </c:pt>
                <c:pt idx="9">
                  <c:v>14977</c:v>
                </c:pt>
                <c:pt idx="10">
                  <c:v>4862</c:v>
                </c:pt>
                <c:pt idx="11">
                  <c:v>2314</c:v>
                </c:pt>
              </c:numCache>
            </c:numRef>
          </c:val>
          <c:extLst>
            <c:ext xmlns:c16="http://schemas.microsoft.com/office/drawing/2014/chart" uri="{C3380CC4-5D6E-409C-BE32-E72D297353CC}">
              <c16:uniqueId val="{00000000-4B24-481A-B9F8-C40C95494668}"/>
            </c:ext>
          </c:extLst>
        </c:ser>
        <c:ser>
          <c:idx val="2"/>
          <c:order val="1"/>
          <c:tx>
            <c:strRef>
              <c:f>A_senbar!$W$7</c:f>
              <c:strCache>
                <c:ptCount val="1"/>
                <c:pt idx="0">
                  <c:v>زن</c:v>
                </c:pt>
              </c:strCache>
            </c:strRef>
          </c:tx>
          <c:spPr>
            <a:solidFill>
              <a:srgbClr val="FF7C80"/>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dLbls>
            <c:dLbl>
              <c:idx val="0"/>
              <c:tx>
                <c:rich>
                  <a:bodyPr/>
                  <a:lstStyle/>
                  <a:p>
                    <a:fld id="{72345136-DBB1-4790-A179-A35714EA4499}" type="CELLRANGE">
                      <a:rPr lang="en-US"/>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4B24-481A-B9F8-C40C95494668}"/>
                </c:ext>
              </c:extLst>
            </c:dLbl>
            <c:dLbl>
              <c:idx val="1"/>
              <c:tx>
                <c:rich>
                  <a:bodyPr/>
                  <a:lstStyle/>
                  <a:p>
                    <a:fld id="{081B7926-5789-4C3D-842B-AFC4A9CB03AD}"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4B24-481A-B9F8-C40C95494668}"/>
                </c:ext>
              </c:extLst>
            </c:dLbl>
            <c:dLbl>
              <c:idx val="2"/>
              <c:tx>
                <c:rich>
                  <a:bodyPr/>
                  <a:lstStyle/>
                  <a:p>
                    <a:fld id="{D125C44B-14C6-4769-AD52-3B54ADD7D999}"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4B24-481A-B9F8-C40C95494668}"/>
                </c:ext>
              </c:extLst>
            </c:dLbl>
            <c:dLbl>
              <c:idx val="3"/>
              <c:tx>
                <c:rich>
                  <a:bodyPr/>
                  <a:lstStyle/>
                  <a:p>
                    <a:fld id="{2BD9809C-433E-4D40-96A3-AFE18F4E71E2}"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4B24-481A-B9F8-C40C95494668}"/>
                </c:ext>
              </c:extLst>
            </c:dLbl>
            <c:dLbl>
              <c:idx val="4"/>
              <c:layout>
                <c:manualLayout>
                  <c:x val="0"/>
                  <c:y val="-4.1506215840353716E-2"/>
                </c:manualLayout>
              </c:layout>
              <c:tx>
                <c:rich>
                  <a:bodyPr/>
                  <a:lstStyle/>
                  <a:p>
                    <a:fld id="{63DE51A7-FDBF-4C62-A384-78E3A3B0FD31}"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4B24-481A-B9F8-C40C95494668}"/>
                </c:ext>
              </c:extLst>
            </c:dLbl>
            <c:dLbl>
              <c:idx val="5"/>
              <c:layout>
                <c:manualLayout>
                  <c:x val="0"/>
                  <c:y val="-5.7305514576895929E-2"/>
                </c:manualLayout>
              </c:layout>
              <c:tx>
                <c:rich>
                  <a:bodyPr/>
                  <a:lstStyle/>
                  <a:p>
                    <a:fld id="{4651340F-A764-4B81-BCBC-5675BE4F92E2}"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4B24-481A-B9F8-C40C95494668}"/>
                </c:ext>
              </c:extLst>
            </c:dLbl>
            <c:dLbl>
              <c:idx val="6"/>
              <c:layout>
                <c:manualLayout>
                  <c:x val="-1.3563457099350002E-16"/>
                  <c:y val="-5.0688635220418221E-2"/>
                </c:manualLayout>
              </c:layout>
              <c:tx>
                <c:rich>
                  <a:bodyPr/>
                  <a:lstStyle/>
                  <a:p>
                    <a:fld id="{8E1DFEB2-2974-4FE6-9BBF-D72537C04BD5}"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4B24-481A-B9F8-C40C95494668}"/>
                </c:ext>
              </c:extLst>
            </c:dLbl>
            <c:dLbl>
              <c:idx val="7"/>
              <c:layout>
                <c:manualLayout>
                  <c:x val="0"/>
                  <c:y val="-6.0353199646620705E-2"/>
                </c:manualLayout>
              </c:layout>
              <c:tx>
                <c:rich>
                  <a:bodyPr/>
                  <a:lstStyle/>
                  <a:p>
                    <a:fld id="{8505E140-C2EA-4AEB-9626-128DC395D5AA}"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4B24-481A-B9F8-C40C95494668}"/>
                </c:ext>
              </c:extLst>
            </c:dLbl>
            <c:dLbl>
              <c:idx val="8"/>
              <c:layout>
                <c:manualLayout>
                  <c:x val="-1.3563457099350002E-16"/>
                  <c:y val="-5.2132428468168387E-2"/>
                </c:manualLayout>
              </c:layout>
              <c:tx>
                <c:rich>
                  <a:bodyPr/>
                  <a:lstStyle/>
                  <a:p>
                    <a:fld id="{12F822A3-64F6-491F-BCAC-B28554909560}"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4B24-481A-B9F8-C40C95494668}"/>
                </c:ext>
              </c:extLst>
            </c:dLbl>
            <c:dLbl>
              <c:idx val="9"/>
              <c:tx>
                <c:rich>
                  <a:bodyPr/>
                  <a:lstStyle/>
                  <a:p>
                    <a:fld id="{AC718199-86D7-49A3-952F-92F7AE0E6644}"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4B24-481A-B9F8-C40C95494668}"/>
                </c:ext>
              </c:extLst>
            </c:dLbl>
            <c:dLbl>
              <c:idx val="10"/>
              <c:tx>
                <c:rich>
                  <a:bodyPr/>
                  <a:lstStyle/>
                  <a:p>
                    <a:fld id="{839F1A94-FEC3-465D-8CF7-F1414B228773}"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4B24-481A-B9F8-C40C95494668}"/>
                </c:ext>
              </c:extLst>
            </c:dLbl>
            <c:dLbl>
              <c:idx val="11"/>
              <c:tx>
                <c:rich>
                  <a:bodyPr/>
                  <a:lstStyle/>
                  <a:p>
                    <a:fld id="{CD6C71FE-FD91-475A-BDA8-C64ED7719DA1}"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4B24-481A-B9F8-C40C95494668}"/>
                </c:ext>
              </c:extLst>
            </c:dLbl>
            <c:numFmt formatCode="#,##0" sourceLinked="0"/>
            <c:spPr>
              <a:noFill/>
              <a:ln>
                <a:noFill/>
              </a:ln>
              <a:effectLst/>
            </c:sp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A_senbar!$U$8:$U$19</c:f>
              <c:strCache>
                <c:ptCount val="12"/>
                <c:pt idx="0">
                  <c:v>10 تا 15</c:v>
                </c:pt>
                <c:pt idx="1">
                  <c:v>15 تا 20</c:v>
                </c:pt>
                <c:pt idx="2">
                  <c:v>20 تا 25</c:v>
                </c:pt>
                <c:pt idx="3">
                  <c:v>25 تا 30</c:v>
                </c:pt>
                <c:pt idx="4">
                  <c:v>30 تا 35</c:v>
                </c:pt>
                <c:pt idx="5">
                  <c:v>35 تا 40</c:v>
                </c:pt>
                <c:pt idx="6">
                  <c:v>40 تا 45</c:v>
                </c:pt>
                <c:pt idx="7">
                  <c:v>45 تا 50</c:v>
                </c:pt>
                <c:pt idx="8">
                  <c:v>50 تا 55</c:v>
                </c:pt>
                <c:pt idx="9">
                  <c:v>55 تا 60</c:v>
                </c:pt>
                <c:pt idx="10">
                  <c:v>60 تا 65</c:v>
                </c:pt>
                <c:pt idx="11">
                  <c:v>65 و بیشتر</c:v>
                </c:pt>
              </c:strCache>
            </c:strRef>
          </c:cat>
          <c:val>
            <c:numRef>
              <c:f>A_senbar!$W$8:$W$19</c:f>
              <c:numCache>
                <c:formatCode>###0</c:formatCode>
                <c:ptCount val="12"/>
                <c:pt idx="0">
                  <c:v>7</c:v>
                </c:pt>
                <c:pt idx="1">
                  <c:v>57</c:v>
                </c:pt>
                <c:pt idx="2">
                  <c:v>220</c:v>
                </c:pt>
                <c:pt idx="3">
                  <c:v>583</c:v>
                </c:pt>
                <c:pt idx="4">
                  <c:v>1276</c:v>
                </c:pt>
                <c:pt idx="5">
                  <c:v>1851</c:v>
                </c:pt>
                <c:pt idx="6">
                  <c:v>1844</c:v>
                </c:pt>
                <c:pt idx="7">
                  <c:v>1874</c:v>
                </c:pt>
                <c:pt idx="8">
                  <c:v>1736</c:v>
                </c:pt>
                <c:pt idx="9">
                  <c:v>919</c:v>
                </c:pt>
                <c:pt idx="10">
                  <c:v>283</c:v>
                </c:pt>
                <c:pt idx="11">
                  <c:v>79</c:v>
                </c:pt>
              </c:numCache>
            </c:numRef>
          </c:val>
          <c:extLst>
            <c:ext xmlns:c15="http://schemas.microsoft.com/office/drawing/2012/chart" uri="{02D57815-91ED-43cb-92C2-25804820EDAC}">
              <c15:datalabelsRange>
                <c15:f>A_senbar!$X$8:$X$19</c15:f>
                <c15:dlblRangeCache>
                  <c:ptCount val="12"/>
                  <c:pt idx="0">
                    <c:v>182</c:v>
                  </c:pt>
                  <c:pt idx="1">
                    <c:v>1979</c:v>
                  </c:pt>
                  <c:pt idx="2">
                    <c:v>5960</c:v>
                  </c:pt>
                  <c:pt idx="3">
                    <c:v>11870</c:v>
                  </c:pt>
                  <c:pt idx="4">
                    <c:v>17204</c:v>
                  </c:pt>
                  <c:pt idx="5">
                    <c:v>20852</c:v>
                  </c:pt>
                  <c:pt idx="6">
                    <c:v>22023</c:v>
                  </c:pt>
                  <c:pt idx="7">
                    <c:v>21895</c:v>
                  </c:pt>
                  <c:pt idx="8">
                    <c:v>21892</c:v>
                  </c:pt>
                  <c:pt idx="9">
                    <c:v>15896</c:v>
                  </c:pt>
                  <c:pt idx="10">
                    <c:v>5145</c:v>
                  </c:pt>
                  <c:pt idx="11">
                    <c:v>2393</c:v>
                  </c:pt>
                </c15:dlblRangeCache>
              </c15:datalabelsRange>
            </c:ext>
            <c:ext xmlns:c16="http://schemas.microsoft.com/office/drawing/2014/chart" uri="{C3380CC4-5D6E-409C-BE32-E72D297353CC}">
              <c16:uniqueId val="{0000000D-4B24-481A-B9F8-C40C95494668}"/>
            </c:ext>
          </c:extLst>
        </c:ser>
        <c:dLbls>
          <c:showLegendKey val="0"/>
          <c:showVal val="0"/>
          <c:showCatName val="0"/>
          <c:showSerName val="0"/>
          <c:showPercent val="0"/>
          <c:showBubbleSize val="0"/>
        </c:dLbls>
        <c:gapWidth val="30"/>
        <c:overlap val="100"/>
        <c:axId val="1607785200"/>
        <c:axId val="1649028240"/>
      </c:barChart>
      <c:catAx>
        <c:axId val="1607785200"/>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49028240"/>
        <c:crosses val="autoZero"/>
        <c:auto val="1"/>
        <c:lblAlgn val="ctr"/>
        <c:lblOffset val="100"/>
        <c:noMultiLvlLbl val="0"/>
      </c:catAx>
      <c:valAx>
        <c:axId val="1649028240"/>
        <c:scaling>
          <c:orientation val="minMax"/>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0778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IPT Nazanin" panose="00000400000000000000" pitchFamily="2" charset="2"/>
          <a:cs typeface="B Nazanin" panose="00000400000000000000" pitchFamily="2" charset="-78"/>
        </a:defRPr>
      </a:pPr>
      <a:endParaRPr lang="fa-IR"/>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49629928721793"/>
          <c:y val="7.0051827559610022E-2"/>
          <c:w val="0.8603384906464453"/>
          <c:h val="0.64995283359136147"/>
        </c:manualLayout>
      </c:layout>
      <c:barChart>
        <c:barDir val="col"/>
        <c:grouping val="stacked"/>
        <c:varyColors val="0"/>
        <c:ser>
          <c:idx val="1"/>
          <c:order val="0"/>
          <c:tx>
            <c:strRef>
              <c:f>F_senfot!$T$7</c:f>
              <c:strCache>
                <c:ptCount val="1"/>
                <c:pt idx="0">
                  <c:v>مرد</c:v>
                </c:pt>
              </c:strCache>
            </c:strRef>
          </c:tx>
          <c:spPr>
            <a:solidFill>
              <a:srgbClr val="5B9BD5"/>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cat>
            <c:strRef>
              <c:f>F_senfot!$S$8:$S$22</c:f>
              <c:strCache>
                <c:ptCount val="15"/>
                <c:pt idx="0">
                  <c:v>15 تا 20</c:v>
                </c:pt>
                <c:pt idx="1">
                  <c:v>20 تا 25</c:v>
                </c:pt>
                <c:pt idx="2">
                  <c:v>25 تا 30</c:v>
                </c:pt>
                <c:pt idx="3">
                  <c:v>30 تا 35</c:v>
                </c:pt>
                <c:pt idx="4">
                  <c:v>35 تا 40</c:v>
                </c:pt>
                <c:pt idx="5">
                  <c:v>40 تا 45</c:v>
                </c:pt>
                <c:pt idx="6">
                  <c:v>45 تا 50</c:v>
                </c:pt>
                <c:pt idx="7">
                  <c:v>50 تا 55</c:v>
                </c:pt>
                <c:pt idx="8">
                  <c:v>55 تا 60</c:v>
                </c:pt>
                <c:pt idx="9">
                  <c:v>60 تا 65</c:v>
                </c:pt>
                <c:pt idx="10">
                  <c:v>65 تا 70</c:v>
                </c:pt>
                <c:pt idx="11">
                  <c:v>70 تا 75</c:v>
                </c:pt>
                <c:pt idx="12">
                  <c:v>75 تا 80</c:v>
                </c:pt>
                <c:pt idx="13">
                  <c:v>80 تا 85</c:v>
                </c:pt>
                <c:pt idx="14">
                  <c:v>85 و بیشتر</c:v>
                </c:pt>
              </c:strCache>
            </c:strRef>
          </c:cat>
          <c:val>
            <c:numRef>
              <c:f>F_senfot!$T$8:$T$22</c:f>
              <c:numCache>
                <c:formatCode>###0</c:formatCode>
                <c:ptCount val="15"/>
                <c:pt idx="0">
                  <c:v>248</c:v>
                </c:pt>
                <c:pt idx="1">
                  <c:v>5044</c:v>
                </c:pt>
                <c:pt idx="2">
                  <c:v>24684</c:v>
                </c:pt>
                <c:pt idx="3">
                  <c:v>43759</c:v>
                </c:pt>
                <c:pt idx="4">
                  <c:v>56578</c:v>
                </c:pt>
                <c:pt idx="5">
                  <c:v>68597</c:v>
                </c:pt>
                <c:pt idx="6">
                  <c:v>83908</c:v>
                </c:pt>
                <c:pt idx="7">
                  <c:v>103301</c:v>
                </c:pt>
                <c:pt idx="8">
                  <c:v>119957</c:v>
                </c:pt>
                <c:pt idx="9">
                  <c:v>131663</c:v>
                </c:pt>
                <c:pt idx="10">
                  <c:v>129582</c:v>
                </c:pt>
                <c:pt idx="11">
                  <c:v>117132</c:v>
                </c:pt>
                <c:pt idx="12">
                  <c:v>104073</c:v>
                </c:pt>
                <c:pt idx="13">
                  <c:v>83727</c:v>
                </c:pt>
                <c:pt idx="14">
                  <c:v>76498</c:v>
                </c:pt>
              </c:numCache>
            </c:numRef>
          </c:val>
          <c:extLst>
            <c:ext xmlns:c16="http://schemas.microsoft.com/office/drawing/2014/chart" uri="{C3380CC4-5D6E-409C-BE32-E72D297353CC}">
              <c16:uniqueId val="{00000000-3321-44DD-A3D0-71F91EB934B5}"/>
            </c:ext>
          </c:extLst>
        </c:ser>
        <c:ser>
          <c:idx val="2"/>
          <c:order val="1"/>
          <c:tx>
            <c:strRef>
              <c:f>F_senfot!$U$7</c:f>
              <c:strCache>
                <c:ptCount val="1"/>
                <c:pt idx="0">
                  <c:v>زن</c:v>
                </c:pt>
              </c:strCache>
            </c:strRef>
          </c:tx>
          <c:spPr>
            <a:solidFill>
              <a:srgbClr val="F484AC"/>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dLbls>
            <c:dLbl>
              <c:idx val="0"/>
              <c:tx>
                <c:rich>
                  <a:bodyPr/>
                  <a:lstStyle/>
                  <a:p>
                    <a:fld id="{9185512D-F256-4561-9BB9-7B130A06E70C}" type="CELLRANGE">
                      <a:rPr lang="en-US"/>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3321-44DD-A3D0-71F91EB934B5}"/>
                </c:ext>
              </c:extLst>
            </c:dLbl>
            <c:dLbl>
              <c:idx val="1"/>
              <c:tx>
                <c:rich>
                  <a:bodyPr/>
                  <a:lstStyle/>
                  <a:p>
                    <a:fld id="{CED4F615-2212-4955-91A5-485258973B1A}"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3321-44DD-A3D0-71F91EB934B5}"/>
                </c:ext>
              </c:extLst>
            </c:dLbl>
            <c:dLbl>
              <c:idx val="2"/>
              <c:tx>
                <c:rich>
                  <a:bodyPr/>
                  <a:lstStyle/>
                  <a:p>
                    <a:fld id="{EB74071C-ABE7-40AE-AB36-DB8969D5A346}"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3321-44DD-A3D0-71F91EB934B5}"/>
                </c:ext>
              </c:extLst>
            </c:dLbl>
            <c:dLbl>
              <c:idx val="3"/>
              <c:tx>
                <c:rich>
                  <a:bodyPr/>
                  <a:lstStyle/>
                  <a:p>
                    <a:fld id="{89240B18-3641-44CC-B269-7CD0A6DB053E}"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3321-44DD-A3D0-71F91EB934B5}"/>
                </c:ext>
              </c:extLst>
            </c:dLbl>
            <c:dLbl>
              <c:idx val="4"/>
              <c:tx>
                <c:rich>
                  <a:bodyPr/>
                  <a:lstStyle/>
                  <a:p>
                    <a:fld id="{37FDDC35-20A4-4BDA-BD3C-4EFB4F733575}"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3321-44DD-A3D0-71F91EB934B5}"/>
                </c:ext>
              </c:extLst>
            </c:dLbl>
            <c:dLbl>
              <c:idx val="5"/>
              <c:tx>
                <c:rich>
                  <a:bodyPr/>
                  <a:lstStyle/>
                  <a:p>
                    <a:fld id="{13BC9F5C-7BA9-4642-A923-395E9EFDC4FF}"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3321-44DD-A3D0-71F91EB934B5}"/>
                </c:ext>
              </c:extLst>
            </c:dLbl>
            <c:dLbl>
              <c:idx val="6"/>
              <c:tx>
                <c:rich>
                  <a:bodyPr/>
                  <a:lstStyle/>
                  <a:p>
                    <a:fld id="{67D03E6B-5D84-4662-9075-C1FBEF70FDF5}"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3321-44DD-A3D0-71F91EB934B5}"/>
                </c:ext>
              </c:extLst>
            </c:dLbl>
            <c:dLbl>
              <c:idx val="7"/>
              <c:tx>
                <c:rich>
                  <a:bodyPr/>
                  <a:lstStyle/>
                  <a:p>
                    <a:fld id="{9C083F40-1378-4659-BB73-83A2247A69CA}"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3321-44DD-A3D0-71F91EB934B5}"/>
                </c:ext>
              </c:extLst>
            </c:dLbl>
            <c:dLbl>
              <c:idx val="8"/>
              <c:tx>
                <c:rich>
                  <a:bodyPr/>
                  <a:lstStyle/>
                  <a:p>
                    <a:fld id="{DC49804C-A658-4883-BE35-266BE5CEC150}"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3321-44DD-A3D0-71F91EB934B5}"/>
                </c:ext>
              </c:extLst>
            </c:dLbl>
            <c:dLbl>
              <c:idx val="9"/>
              <c:tx>
                <c:rich>
                  <a:bodyPr/>
                  <a:lstStyle/>
                  <a:p>
                    <a:fld id="{4995A0ED-8DE0-4101-A53A-0DF328B6AB4A}"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3321-44DD-A3D0-71F91EB934B5}"/>
                </c:ext>
              </c:extLst>
            </c:dLbl>
            <c:dLbl>
              <c:idx val="10"/>
              <c:tx>
                <c:rich>
                  <a:bodyPr/>
                  <a:lstStyle/>
                  <a:p>
                    <a:fld id="{82D43A6E-31EE-49D6-8326-208B8CFA6B55}"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3321-44DD-A3D0-71F91EB934B5}"/>
                </c:ext>
              </c:extLst>
            </c:dLbl>
            <c:dLbl>
              <c:idx val="11"/>
              <c:tx>
                <c:rich>
                  <a:bodyPr/>
                  <a:lstStyle/>
                  <a:p>
                    <a:fld id="{C389EC64-DD8A-4E14-AD74-4E1620614ACB}"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3321-44DD-A3D0-71F91EB934B5}"/>
                </c:ext>
              </c:extLst>
            </c:dLbl>
            <c:dLbl>
              <c:idx val="12"/>
              <c:tx>
                <c:rich>
                  <a:bodyPr/>
                  <a:lstStyle/>
                  <a:p>
                    <a:fld id="{D5639009-1B3D-4498-BACA-9B11C101BFA1}"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3321-44DD-A3D0-71F91EB934B5}"/>
                </c:ext>
              </c:extLst>
            </c:dLbl>
            <c:dLbl>
              <c:idx val="13"/>
              <c:tx>
                <c:rich>
                  <a:bodyPr/>
                  <a:lstStyle/>
                  <a:p>
                    <a:fld id="{D685C23F-FC64-4AB3-8C3A-846B20ED2F0B}"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3321-44DD-A3D0-71F91EB934B5}"/>
                </c:ext>
              </c:extLst>
            </c:dLbl>
            <c:dLbl>
              <c:idx val="14"/>
              <c:tx>
                <c:rich>
                  <a:bodyPr/>
                  <a:lstStyle/>
                  <a:p>
                    <a:fld id="{CF97B6FF-5055-4F45-9345-205B7A272C8C}"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3321-44DD-A3D0-71F91EB934B5}"/>
                </c:ext>
              </c:extLst>
            </c:dLbl>
            <c:spPr>
              <a:noFill/>
              <a:ln>
                <a:noFill/>
              </a:ln>
              <a:effectLst/>
            </c:spPr>
            <c:txPr>
              <a:bodyPr rot="-5400000" vert="horz" wrap="square" lIns="38100" tIns="19050" rIns="38100" bIns="19050" anchor="ctr">
                <a:spAutoFit/>
              </a:bodyPr>
              <a:lstStyle/>
              <a:p>
                <a:pPr>
                  <a:defRPr/>
                </a:pPr>
                <a:endParaRPr lang="fa-IR"/>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F_senfot!$S$8:$S$22</c:f>
              <c:strCache>
                <c:ptCount val="15"/>
                <c:pt idx="0">
                  <c:v>15 تا 20</c:v>
                </c:pt>
                <c:pt idx="1">
                  <c:v>20 تا 25</c:v>
                </c:pt>
                <c:pt idx="2">
                  <c:v>25 تا 30</c:v>
                </c:pt>
                <c:pt idx="3">
                  <c:v>30 تا 35</c:v>
                </c:pt>
                <c:pt idx="4">
                  <c:v>35 تا 40</c:v>
                </c:pt>
                <c:pt idx="5">
                  <c:v>40 تا 45</c:v>
                </c:pt>
                <c:pt idx="6">
                  <c:v>45 تا 50</c:v>
                </c:pt>
                <c:pt idx="7">
                  <c:v>50 تا 55</c:v>
                </c:pt>
                <c:pt idx="8">
                  <c:v>55 تا 60</c:v>
                </c:pt>
                <c:pt idx="9">
                  <c:v>60 تا 65</c:v>
                </c:pt>
                <c:pt idx="10">
                  <c:v>65 تا 70</c:v>
                </c:pt>
                <c:pt idx="11">
                  <c:v>70 تا 75</c:v>
                </c:pt>
                <c:pt idx="12">
                  <c:v>75 تا 80</c:v>
                </c:pt>
                <c:pt idx="13">
                  <c:v>80 تا 85</c:v>
                </c:pt>
                <c:pt idx="14">
                  <c:v>85 و بیشتر</c:v>
                </c:pt>
              </c:strCache>
            </c:strRef>
          </c:cat>
          <c:val>
            <c:numRef>
              <c:f>F_senfot!$U$8:$U$22</c:f>
              <c:numCache>
                <c:formatCode>###0</c:formatCode>
                <c:ptCount val="15"/>
                <c:pt idx="0">
                  <c:v>7</c:v>
                </c:pt>
                <c:pt idx="1">
                  <c:v>48</c:v>
                </c:pt>
                <c:pt idx="2">
                  <c:v>372</c:v>
                </c:pt>
                <c:pt idx="3">
                  <c:v>1069</c:v>
                </c:pt>
                <c:pt idx="4">
                  <c:v>1741</c:v>
                </c:pt>
                <c:pt idx="5">
                  <c:v>2099</c:v>
                </c:pt>
                <c:pt idx="6">
                  <c:v>2157</c:v>
                </c:pt>
                <c:pt idx="7">
                  <c:v>2133</c:v>
                </c:pt>
                <c:pt idx="8">
                  <c:v>2036</c:v>
                </c:pt>
                <c:pt idx="9">
                  <c:v>1759</c:v>
                </c:pt>
                <c:pt idx="10">
                  <c:v>1587</c:v>
                </c:pt>
                <c:pt idx="11">
                  <c:v>1581</c:v>
                </c:pt>
                <c:pt idx="12">
                  <c:v>1673</c:v>
                </c:pt>
                <c:pt idx="13">
                  <c:v>1539</c:v>
                </c:pt>
                <c:pt idx="14">
                  <c:v>1698</c:v>
                </c:pt>
              </c:numCache>
            </c:numRef>
          </c:val>
          <c:extLst>
            <c:ext xmlns:c15="http://schemas.microsoft.com/office/drawing/2012/chart" uri="{02D57815-91ED-43cb-92C2-25804820EDAC}">
              <c15:datalabelsRange>
                <c15:f>F_senfot!$V$8:$V$22</c15:f>
                <c15:dlblRangeCache>
                  <c:ptCount val="15"/>
                  <c:pt idx="0">
                    <c:v>255</c:v>
                  </c:pt>
                  <c:pt idx="1">
                    <c:v>5092</c:v>
                  </c:pt>
                  <c:pt idx="2">
                    <c:v>25056</c:v>
                  </c:pt>
                  <c:pt idx="3">
                    <c:v>44828</c:v>
                  </c:pt>
                  <c:pt idx="4">
                    <c:v>58319</c:v>
                  </c:pt>
                  <c:pt idx="5">
                    <c:v>70696</c:v>
                  </c:pt>
                  <c:pt idx="6">
                    <c:v>86065</c:v>
                  </c:pt>
                  <c:pt idx="7">
                    <c:v>105434</c:v>
                  </c:pt>
                  <c:pt idx="8">
                    <c:v>121993</c:v>
                  </c:pt>
                  <c:pt idx="9">
                    <c:v>133422</c:v>
                  </c:pt>
                  <c:pt idx="10">
                    <c:v>131169</c:v>
                  </c:pt>
                  <c:pt idx="11">
                    <c:v>118713</c:v>
                  </c:pt>
                  <c:pt idx="12">
                    <c:v>105746</c:v>
                  </c:pt>
                  <c:pt idx="13">
                    <c:v>85266</c:v>
                  </c:pt>
                  <c:pt idx="14">
                    <c:v>78196</c:v>
                  </c:pt>
                </c15:dlblRangeCache>
              </c15:datalabelsRange>
            </c:ext>
            <c:ext xmlns:c16="http://schemas.microsoft.com/office/drawing/2014/chart" uri="{C3380CC4-5D6E-409C-BE32-E72D297353CC}">
              <c16:uniqueId val="{00000010-3321-44DD-A3D0-71F91EB934B5}"/>
            </c:ext>
          </c:extLst>
        </c:ser>
        <c:dLbls>
          <c:showLegendKey val="0"/>
          <c:showVal val="0"/>
          <c:showCatName val="0"/>
          <c:showSerName val="0"/>
          <c:showPercent val="0"/>
          <c:showBubbleSize val="0"/>
        </c:dLbls>
        <c:gapWidth val="30"/>
        <c:overlap val="100"/>
        <c:axId val="1607785200"/>
        <c:axId val="1649028240"/>
      </c:barChart>
      <c:catAx>
        <c:axId val="1607785200"/>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49028240"/>
        <c:crosses val="autoZero"/>
        <c:auto val="1"/>
        <c:lblAlgn val="ctr"/>
        <c:lblOffset val="100"/>
        <c:noMultiLvlLbl val="0"/>
      </c:catAx>
      <c:valAx>
        <c:axId val="1649028240"/>
        <c:scaling>
          <c:orientation val="minMax"/>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0778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IPT Nazanin" panose="00000400000000000000" pitchFamily="2" charset="2"/>
          <a:cs typeface="B Nazanin" panose="00000400000000000000" pitchFamily="2" charset="-78"/>
        </a:defRPr>
      </a:pPr>
      <a:endParaRPr lang="fa-IR"/>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B_sabeghe!$V$7</c:f>
              <c:strCache>
                <c:ptCount val="1"/>
                <c:pt idx="0">
                  <c:v>مرد</c:v>
                </c:pt>
              </c:strCache>
            </c:strRef>
          </c:tx>
          <c:spPr>
            <a:solidFill>
              <a:srgbClr val="00B050"/>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cat>
            <c:strRef>
              <c:f>B_sabeghe!$U$8:$U$13</c:f>
              <c:strCache>
                <c:ptCount val="6"/>
                <c:pt idx="0">
                  <c:v>10 تا 15</c:v>
                </c:pt>
                <c:pt idx="1">
                  <c:v>15 تا 20</c:v>
                </c:pt>
                <c:pt idx="2">
                  <c:v>20 تا 25</c:v>
                </c:pt>
                <c:pt idx="3">
                  <c:v>25 تا 30</c:v>
                </c:pt>
                <c:pt idx="4">
                  <c:v>30 تا 35</c:v>
                </c:pt>
                <c:pt idx="5">
                  <c:v>35 و بیشتر</c:v>
                </c:pt>
              </c:strCache>
            </c:strRef>
          </c:cat>
          <c:val>
            <c:numRef>
              <c:f>B_sabeghe!$V$8:$V$13</c:f>
              <c:numCache>
                <c:formatCode>###0</c:formatCode>
                <c:ptCount val="6"/>
                <c:pt idx="0">
                  <c:v>484090</c:v>
                </c:pt>
                <c:pt idx="1">
                  <c:v>169735</c:v>
                </c:pt>
                <c:pt idx="2">
                  <c:v>366109</c:v>
                </c:pt>
                <c:pt idx="3">
                  <c:v>161720</c:v>
                </c:pt>
                <c:pt idx="4">
                  <c:v>1139726</c:v>
                </c:pt>
                <c:pt idx="5">
                  <c:v>189942</c:v>
                </c:pt>
              </c:numCache>
            </c:numRef>
          </c:val>
          <c:extLst>
            <c:ext xmlns:c16="http://schemas.microsoft.com/office/drawing/2014/chart" uri="{C3380CC4-5D6E-409C-BE32-E72D297353CC}">
              <c16:uniqueId val="{00000000-225A-4E33-A659-DAAF4912AB8B}"/>
            </c:ext>
          </c:extLst>
        </c:ser>
        <c:ser>
          <c:idx val="2"/>
          <c:order val="1"/>
          <c:tx>
            <c:strRef>
              <c:f>B_sabeghe!$W$7</c:f>
              <c:strCache>
                <c:ptCount val="1"/>
                <c:pt idx="0">
                  <c:v>زن</c:v>
                </c:pt>
              </c:strCache>
            </c:strRef>
          </c:tx>
          <c:spPr>
            <a:solidFill>
              <a:srgbClr val="F484AC"/>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dLbls>
            <c:dLbl>
              <c:idx val="0"/>
              <c:layout>
                <c:manualLayout>
                  <c:x val="0"/>
                  <c:y val="-0.10125889999514846"/>
                </c:manualLayout>
              </c:layout>
              <c:tx>
                <c:rich>
                  <a:bodyPr/>
                  <a:lstStyle/>
                  <a:p>
                    <a:fld id="{5BA6BC04-4896-48B5-BF2D-B29CEAAA3512}"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225A-4E33-A659-DAAF4912AB8B}"/>
                </c:ext>
              </c:extLst>
            </c:dLbl>
            <c:dLbl>
              <c:idx val="1"/>
              <c:tx>
                <c:rich>
                  <a:bodyPr/>
                  <a:lstStyle/>
                  <a:p>
                    <a:fld id="{70943C0F-57A9-4434-BDC3-A4BDDAE73494}"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25A-4E33-A659-DAAF4912AB8B}"/>
                </c:ext>
              </c:extLst>
            </c:dLbl>
            <c:dLbl>
              <c:idx val="2"/>
              <c:layout>
                <c:manualLayout>
                  <c:x val="-2.1059281878487942E-3"/>
                  <c:y val="-5.1613858826652877E-2"/>
                </c:manualLayout>
              </c:layout>
              <c:tx>
                <c:rich>
                  <a:bodyPr/>
                  <a:lstStyle/>
                  <a:p>
                    <a:fld id="{F4346C69-4894-413B-93CF-1F842F334D08}" type="CELLRANGE">
                      <a:rPr lang="fa-IR"/>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225A-4E33-A659-DAAF4912AB8B}"/>
                </c:ext>
              </c:extLst>
            </c:dLbl>
            <c:dLbl>
              <c:idx val="3"/>
              <c:tx>
                <c:rich>
                  <a:bodyPr/>
                  <a:lstStyle/>
                  <a:p>
                    <a:fld id="{01510316-C0D6-46CF-BB4A-C8779AE42A41}"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25A-4E33-A659-DAAF4912AB8B}"/>
                </c:ext>
              </c:extLst>
            </c:dLbl>
            <c:dLbl>
              <c:idx val="4"/>
              <c:tx>
                <c:rich>
                  <a:bodyPr/>
                  <a:lstStyle/>
                  <a:p>
                    <a:fld id="{4A15806D-0BBE-43E2-85DB-B09BFEFD8082}"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225A-4E33-A659-DAAF4912AB8B}"/>
                </c:ext>
              </c:extLst>
            </c:dLbl>
            <c:dLbl>
              <c:idx val="5"/>
              <c:tx>
                <c:rich>
                  <a:bodyPr/>
                  <a:lstStyle/>
                  <a:p>
                    <a:fld id="{8017D87D-5835-4F9F-B497-F87FE5A47C5A}"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225A-4E33-A659-DAAF4912AB8B}"/>
                </c:ext>
              </c:extLst>
            </c:dLbl>
            <c:spPr>
              <a:noFill/>
              <a:ln>
                <a:noFill/>
              </a:ln>
              <a:effectLst/>
            </c:sp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B_sabeghe!$U$8:$U$13</c:f>
              <c:strCache>
                <c:ptCount val="6"/>
                <c:pt idx="0">
                  <c:v>10 تا 15</c:v>
                </c:pt>
                <c:pt idx="1">
                  <c:v>15 تا 20</c:v>
                </c:pt>
                <c:pt idx="2">
                  <c:v>20 تا 25</c:v>
                </c:pt>
                <c:pt idx="3">
                  <c:v>25 تا 30</c:v>
                </c:pt>
                <c:pt idx="4">
                  <c:v>30 تا 35</c:v>
                </c:pt>
                <c:pt idx="5">
                  <c:v>35 و بیشتر</c:v>
                </c:pt>
              </c:strCache>
            </c:strRef>
          </c:cat>
          <c:val>
            <c:numRef>
              <c:f>B_sabeghe!$W$8:$W$13</c:f>
              <c:numCache>
                <c:formatCode>###0</c:formatCode>
                <c:ptCount val="6"/>
                <c:pt idx="0">
                  <c:v>213333</c:v>
                </c:pt>
                <c:pt idx="1">
                  <c:v>18252</c:v>
                </c:pt>
                <c:pt idx="2">
                  <c:v>105093</c:v>
                </c:pt>
                <c:pt idx="3">
                  <c:v>37160</c:v>
                </c:pt>
                <c:pt idx="4">
                  <c:v>35770</c:v>
                </c:pt>
                <c:pt idx="5">
                  <c:v>2818</c:v>
                </c:pt>
              </c:numCache>
            </c:numRef>
          </c:val>
          <c:extLst>
            <c:ext xmlns:c15="http://schemas.microsoft.com/office/drawing/2012/chart" uri="{02D57815-91ED-43cb-92C2-25804820EDAC}">
              <c15:datalabelsRange>
                <c15:f>B_sabeghe!$X$8:$X$13</c15:f>
                <c15:dlblRangeCache>
                  <c:ptCount val="6"/>
                  <c:pt idx="0">
                    <c:v>697423</c:v>
                  </c:pt>
                  <c:pt idx="1">
                    <c:v>187987</c:v>
                  </c:pt>
                  <c:pt idx="2">
                    <c:v>471202</c:v>
                  </c:pt>
                  <c:pt idx="3">
                    <c:v>198880</c:v>
                  </c:pt>
                  <c:pt idx="4">
                    <c:v>1175496</c:v>
                  </c:pt>
                  <c:pt idx="5">
                    <c:v>192760</c:v>
                  </c:pt>
                </c15:dlblRangeCache>
              </c15:datalabelsRange>
            </c:ext>
            <c:ext xmlns:c16="http://schemas.microsoft.com/office/drawing/2014/chart" uri="{C3380CC4-5D6E-409C-BE32-E72D297353CC}">
              <c16:uniqueId val="{00000007-225A-4E33-A659-DAAF4912AB8B}"/>
            </c:ext>
          </c:extLst>
        </c:ser>
        <c:dLbls>
          <c:showLegendKey val="0"/>
          <c:showVal val="0"/>
          <c:showCatName val="0"/>
          <c:showSerName val="0"/>
          <c:showPercent val="0"/>
          <c:showBubbleSize val="0"/>
        </c:dLbls>
        <c:gapWidth val="30"/>
        <c:overlap val="100"/>
        <c:axId val="1607785200"/>
        <c:axId val="1649028240"/>
      </c:barChart>
      <c:catAx>
        <c:axId val="1607785200"/>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49028240"/>
        <c:crosses val="autoZero"/>
        <c:auto val="1"/>
        <c:lblAlgn val="ctr"/>
        <c:lblOffset val="100"/>
        <c:noMultiLvlLbl val="0"/>
      </c:catAx>
      <c:valAx>
        <c:axId val="1649028240"/>
        <c:scaling>
          <c:orientation val="minMax"/>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0778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IPT Nazanin" panose="00000400000000000000" pitchFamily="2" charset="2"/>
          <a:cs typeface="B Nazanin" panose="00000400000000000000" pitchFamily="2" charset="-78"/>
        </a:defRPr>
      </a:pPr>
      <a:endParaRPr lang="fa-IR"/>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A_sab!$V$7</c:f>
              <c:strCache>
                <c:ptCount val="1"/>
                <c:pt idx="0">
                  <c:v>مرد</c:v>
                </c:pt>
              </c:strCache>
            </c:strRef>
          </c:tx>
          <c:spPr>
            <a:solidFill>
              <a:srgbClr val="44546A">
                <a:lumMod val="60000"/>
                <a:lumOff val="40000"/>
              </a:srgbClr>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cat>
            <c:strRef>
              <c:f>A_sab!$U$8:$U$14</c:f>
              <c:strCache>
                <c:ptCount val="7"/>
                <c:pt idx="0">
                  <c:v>کمتر از 5</c:v>
                </c:pt>
                <c:pt idx="1">
                  <c:v>5 تا 10</c:v>
                </c:pt>
                <c:pt idx="2">
                  <c:v>10 تا 15</c:v>
                </c:pt>
                <c:pt idx="3">
                  <c:v>15 تا 20</c:v>
                </c:pt>
                <c:pt idx="4">
                  <c:v>20 تا 25</c:v>
                </c:pt>
                <c:pt idx="5">
                  <c:v>25 تا 30</c:v>
                </c:pt>
                <c:pt idx="6">
                  <c:v>30 و بیشتر</c:v>
                </c:pt>
              </c:strCache>
            </c:strRef>
          </c:cat>
          <c:val>
            <c:numRef>
              <c:f>A_sab!$V$8:$V$14</c:f>
              <c:numCache>
                <c:formatCode>###0</c:formatCode>
                <c:ptCount val="7"/>
                <c:pt idx="0">
                  <c:v>31707</c:v>
                </c:pt>
                <c:pt idx="1">
                  <c:v>37353</c:v>
                </c:pt>
                <c:pt idx="2">
                  <c:v>33033</c:v>
                </c:pt>
                <c:pt idx="3">
                  <c:v>20981</c:v>
                </c:pt>
                <c:pt idx="4">
                  <c:v>10375</c:v>
                </c:pt>
                <c:pt idx="5">
                  <c:v>3020</c:v>
                </c:pt>
                <c:pt idx="6">
                  <c:v>93</c:v>
                </c:pt>
              </c:numCache>
            </c:numRef>
          </c:val>
          <c:extLst>
            <c:ext xmlns:c16="http://schemas.microsoft.com/office/drawing/2014/chart" uri="{C3380CC4-5D6E-409C-BE32-E72D297353CC}">
              <c16:uniqueId val="{00000000-332F-4B91-B5E6-0572B9532DCB}"/>
            </c:ext>
          </c:extLst>
        </c:ser>
        <c:ser>
          <c:idx val="2"/>
          <c:order val="1"/>
          <c:tx>
            <c:strRef>
              <c:f>A_sab!$W$7</c:f>
              <c:strCache>
                <c:ptCount val="1"/>
                <c:pt idx="0">
                  <c:v>زن</c:v>
                </c:pt>
              </c:strCache>
            </c:strRef>
          </c:tx>
          <c:spPr>
            <a:solidFill>
              <a:srgbClr val="FF7C80"/>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dLbls>
            <c:dLbl>
              <c:idx val="0"/>
              <c:tx>
                <c:rich>
                  <a:bodyPr/>
                  <a:lstStyle/>
                  <a:p>
                    <a:fld id="{89F51A06-6B06-4B5F-8671-B7DE520596B5}" type="CELLRANGE">
                      <a:rPr lang="en-US"/>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332F-4B91-B5E6-0572B9532DCB}"/>
                </c:ext>
              </c:extLst>
            </c:dLbl>
            <c:dLbl>
              <c:idx val="1"/>
              <c:layout>
                <c:manualLayout>
                  <c:x val="0"/>
                  <c:y val="-6.9981427312471839E-2"/>
                </c:manualLayout>
              </c:layout>
              <c:tx>
                <c:rich>
                  <a:bodyPr/>
                  <a:lstStyle/>
                  <a:p>
                    <a:fld id="{9429860D-18F3-41C3-9122-FEC2260F7D59}"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332F-4B91-B5E6-0572B9532DCB}"/>
                </c:ext>
              </c:extLst>
            </c:dLbl>
            <c:dLbl>
              <c:idx val="2"/>
              <c:layout>
                <c:manualLayout>
                  <c:x val="-7.7216474876482212E-17"/>
                  <c:y val="-6.1872597678844662E-2"/>
                </c:manualLayout>
              </c:layout>
              <c:tx>
                <c:rich>
                  <a:bodyPr/>
                  <a:lstStyle/>
                  <a:p>
                    <a:fld id="{89BDFB55-188F-4836-98DD-0B206A55A300}"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332F-4B91-B5E6-0572B9532DCB}"/>
                </c:ext>
              </c:extLst>
            </c:dLbl>
            <c:dLbl>
              <c:idx val="3"/>
              <c:tx>
                <c:rich>
                  <a:bodyPr/>
                  <a:lstStyle/>
                  <a:p>
                    <a:fld id="{99EED516-2CCE-413A-B51C-700563FFDBA3}"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332F-4B91-B5E6-0572B9532DCB}"/>
                </c:ext>
              </c:extLst>
            </c:dLbl>
            <c:dLbl>
              <c:idx val="4"/>
              <c:tx>
                <c:rich>
                  <a:bodyPr/>
                  <a:lstStyle/>
                  <a:p>
                    <a:fld id="{EE51DA33-5541-401C-A456-8AE2223C6DD5}"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332F-4B91-B5E6-0572B9532DCB}"/>
                </c:ext>
              </c:extLst>
            </c:dLbl>
            <c:dLbl>
              <c:idx val="5"/>
              <c:tx>
                <c:rich>
                  <a:bodyPr/>
                  <a:lstStyle/>
                  <a:p>
                    <a:fld id="{5F059B12-7347-46E4-8762-C385788A679B}"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332F-4B91-B5E6-0572B9532DCB}"/>
                </c:ext>
              </c:extLst>
            </c:dLbl>
            <c:dLbl>
              <c:idx val="6"/>
              <c:tx>
                <c:rich>
                  <a:bodyPr/>
                  <a:lstStyle/>
                  <a:p>
                    <a:fld id="{69E3CCDA-58DD-430E-A08C-C7ED341EFD17}"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332F-4B91-B5E6-0572B9532DCB}"/>
                </c:ext>
              </c:extLst>
            </c:dLbl>
            <c:spPr>
              <a:noFill/>
              <a:ln>
                <a:noFill/>
              </a:ln>
              <a:effectLst/>
            </c:sp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A_sab!$U$8:$U$14</c:f>
              <c:strCache>
                <c:ptCount val="7"/>
                <c:pt idx="0">
                  <c:v>کمتر از 5</c:v>
                </c:pt>
                <c:pt idx="1">
                  <c:v>5 تا 10</c:v>
                </c:pt>
                <c:pt idx="2">
                  <c:v>10 تا 15</c:v>
                </c:pt>
                <c:pt idx="3">
                  <c:v>15 تا 20</c:v>
                </c:pt>
                <c:pt idx="4">
                  <c:v>20 تا 25</c:v>
                </c:pt>
                <c:pt idx="5">
                  <c:v>25 تا 30</c:v>
                </c:pt>
                <c:pt idx="6">
                  <c:v>30 و بیشتر</c:v>
                </c:pt>
              </c:strCache>
            </c:strRef>
          </c:cat>
          <c:val>
            <c:numRef>
              <c:f>A_sab!$W$8:$W$14</c:f>
              <c:numCache>
                <c:formatCode>###0</c:formatCode>
                <c:ptCount val="7"/>
                <c:pt idx="0">
                  <c:v>2369</c:v>
                </c:pt>
                <c:pt idx="1">
                  <c:v>4246</c:v>
                </c:pt>
                <c:pt idx="2">
                  <c:v>2819</c:v>
                </c:pt>
                <c:pt idx="3">
                  <c:v>1047</c:v>
                </c:pt>
                <c:pt idx="4">
                  <c:v>222</c:v>
                </c:pt>
                <c:pt idx="5">
                  <c:v>26</c:v>
                </c:pt>
                <c:pt idx="6">
                  <c:v>0</c:v>
                </c:pt>
              </c:numCache>
            </c:numRef>
          </c:val>
          <c:extLst>
            <c:ext xmlns:c15="http://schemas.microsoft.com/office/drawing/2012/chart" uri="{02D57815-91ED-43cb-92C2-25804820EDAC}">
              <c15:datalabelsRange>
                <c15:f>A_sab!$X$8:$X$14</c15:f>
                <c15:dlblRangeCache>
                  <c:ptCount val="7"/>
                  <c:pt idx="0">
                    <c:v>34076</c:v>
                  </c:pt>
                  <c:pt idx="1">
                    <c:v>41599</c:v>
                  </c:pt>
                  <c:pt idx="2">
                    <c:v>35852</c:v>
                  </c:pt>
                  <c:pt idx="3">
                    <c:v>22028</c:v>
                  </c:pt>
                  <c:pt idx="4">
                    <c:v>10597</c:v>
                  </c:pt>
                  <c:pt idx="5">
                    <c:v>3046</c:v>
                  </c:pt>
                  <c:pt idx="6">
                    <c:v>93</c:v>
                  </c:pt>
                </c15:dlblRangeCache>
              </c15:datalabelsRange>
            </c:ext>
            <c:ext xmlns:c16="http://schemas.microsoft.com/office/drawing/2014/chart" uri="{C3380CC4-5D6E-409C-BE32-E72D297353CC}">
              <c16:uniqueId val="{00000008-332F-4B91-B5E6-0572B9532DCB}"/>
            </c:ext>
          </c:extLst>
        </c:ser>
        <c:dLbls>
          <c:showLegendKey val="0"/>
          <c:showVal val="0"/>
          <c:showCatName val="0"/>
          <c:showSerName val="0"/>
          <c:showPercent val="0"/>
          <c:showBubbleSize val="0"/>
        </c:dLbls>
        <c:gapWidth val="30"/>
        <c:overlap val="100"/>
        <c:axId val="1607785200"/>
        <c:axId val="1649028240"/>
      </c:barChart>
      <c:catAx>
        <c:axId val="1607785200"/>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49028240"/>
        <c:crosses val="autoZero"/>
        <c:auto val="1"/>
        <c:lblAlgn val="ctr"/>
        <c:lblOffset val="100"/>
        <c:noMultiLvlLbl val="0"/>
      </c:catAx>
      <c:valAx>
        <c:axId val="1649028240"/>
        <c:scaling>
          <c:orientation val="minMax"/>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0778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IPT Nazanin" panose="00000400000000000000" pitchFamily="2" charset="2"/>
          <a:cs typeface="B Nazanin" panose="00000400000000000000" pitchFamily="2" charset="-78"/>
        </a:defRPr>
      </a:pPr>
      <a:endParaRPr lang="fa-IR"/>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F_sab!$T$7</c:f>
              <c:strCache>
                <c:ptCount val="1"/>
                <c:pt idx="0">
                  <c:v>مرد</c:v>
                </c:pt>
              </c:strCache>
            </c:strRef>
          </c:tx>
          <c:spPr>
            <a:solidFill>
              <a:srgbClr val="5B9BD5"/>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cat>
            <c:strRef>
              <c:f>F_sab!$S$8:$S$15</c:f>
              <c:strCache>
                <c:ptCount val="8"/>
                <c:pt idx="0">
                  <c:v>کمتر از 5</c:v>
                </c:pt>
                <c:pt idx="1">
                  <c:v>5 تا 10</c:v>
                </c:pt>
                <c:pt idx="2">
                  <c:v>10 تا 15</c:v>
                </c:pt>
                <c:pt idx="3">
                  <c:v>15 تا 20</c:v>
                </c:pt>
                <c:pt idx="4">
                  <c:v>20 تا 25</c:v>
                </c:pt>
                <c:pt idx="5">
                  <c:v>25 تا 30</c:v>
                </c:pt>
                <c:pt idx="6">
                  <c:v>30 تا 35</c:v>
                </c:pt>
                <c:pt idx="7">
                  <c:v>35 و بیشتر</c:v>
                </c:pt>
              </c:strCache>
            </c:strRef>
          </c:cat>
          <c:val>
            <c:numRef>
              <c:f>F_sab!$T$8:$T$15</c:f>
              <c:numCache>
                <c:formatCode>###0</c:formatCode>
                <c:ptCount val="8"/>
                <c:pt idx="0">
                  <c:v>176114</c:v>
                </c:pt>
                <c:pt idx="1">
                  <c:v>180196</c:v>
                </c:pt>
                <c:pt idx="2">
                  <c:v>310447</c:v>
                </c:pt>
                <c:pt idx="3">
                  <c:v>142181</c:v>
                </c:pt>
                <c:pt idx="4">
                  <c:v>142863</c:v>
                </c:pt>
                <c:pt idx="5">
                  <c:v>89127</c:v>
                </c:pt>
                <c:pt idx="6">
                  <c:v>95859</c:v>
                </c:pt>
                <c:pt idx="7">
                  <c:v>11964</c:v>
                </c:pt>
              </c:numCache>
            </c:numRef>
          </c:val>
          <c:extLst>
            <c:ext xmlns:c16="http://schemas.microsoft.com/office/drawing/2014/chart" uri="{C3380CC4-5D6E-409C-BE32-E72D297353CC}">
              <c16:uniqueId val="{00000000-2416-4D91-B7D2-6717F403737F}"/>
            </c:ext>
          </c:extLst>
        </c:ser>
        <c:ser>
          <c:idx val="2"/>
          <c:order val="1"/>
          <c:tx>
            <c:strRef>
              <c:f>F_sab!$U$7</c:f>
              <c:strCache>
                <c:ptCount val="1"/>
                <c:pt idx="0">
                  <c:v>زن</c:v>
                </c:pt>
              </c:strCache>
            </c:strRef>
          </c:tx>
          <c:spPr>
            <a:solidFill>
              <a:srgbClr val="F484AC"/>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dLbls>
            <c:dLbl>
              <c:idx val="0"/>
              <c:tx>
                <c:rich>
                  <a:bodyPr/>
                  <a:lstStyle/>
                  <a:p>
                    <a:fld id="{5952ABC2-5DA6-4575-B632-04F8B72D705A}" type="CELLRANGE">
                      <a:rPr lang="en-US"/>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2416-4D91-B7D2-6717F403737F}"/>
                </c:ext>
              </c:extLst>
            </c:dLbl>
            <c:dLbl>
              <c:idx val="1"/>
              <c:tx>
                <c:rich>
                  <a:bodyPr/>
                  <a:lstStyle/>
                  <a:p>
                    <a:fld id="{03441CBF-00E4-4D9B-81CD-D8E6706E227C}"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416-4D91-B7D2-6717F403737F}"/>
                </c:ext>
              </c:extLst>
            </c:dLbl>
            <c:dLbl>
              <c:idx val="2"/>
              <c:tx>
                <c:rich>
                  <a:bodyPr/>
                  <a:lstStyle/>
                  <a:p>
                    <a:fld id="{D9DF1D46-D3E9-45EA-9C4E-CF46B4C9BE9E}"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416-4D91-B7D2-6717F403737F}"/>
                </c:ext>
              </c:extLst>
            </c:dLbl>
            <c:dLbl>
              <c:idx val="3"/>
              <c:tx>
                <c:rich>
                  <a:bodyPr/>
                  <a:lstStyle/>
                  <a:p>
                    <a:fld id="{6BBAC775-AE29-4CF3-8A1E-B60505F088A0}"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416-4D91-B7D2-6717F403737F}"/>
                </c:ext>
              </c:extLst>
            </c:dLbl>
            <c:dLbl>
              <c:idx val="4"/>
              <c:tx>
                <c:rich>
                  <a:bodyPr/>
                  <a:lstStyle/>
                  <a:p>
                    <a:fld id="{5D56D341-3CBB-407D-9869-88A2DB8305D5}"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2416-4D91-B7D2-6717F403737F}"/>
                </c:ext>
              </c:extLst>
            </c:dLbl>
            <c:dLbl>
              <c:idx val="5"/>
              <c:tx>
                <c:rich>
                  <a:bodyPr/>
                  <a:lstStyle/>
                  <a:p>
                    <a:fld id="{2550E11D-1727-41F6-98F3-248CC773D73B}"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2416-4D91-B7D2-6717F403737F}"/>
                </c:ext>
              </c:extLst>
            </c:dLbl>
            <c:dLbl>
              <c:idx val="6"/>
              <c:tx>
                <c:rich>
                  <a:bodyPr/>
                  <a:lstStyle/>
                  <a:p>
                    <a:fld id="{2D92B2EB-1557-4D55-B84F-8870091DE05B}"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2416-4D91-B7D2-6717F403737F}"/>
                </c:ext>
              </c:extLst>
            </c:dLbl>
            <c:dLbl>
              <c:idx val="7"/>
              <c:tx>
                <c:rich>
                  <a:bodyPr/>
                  <a:lstStyle/>
                  <a:p>
                    <a:fld id="{2DBFB947-5B0A-4D4B-BD7F-4FF3CC7E415A}"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2416-4D91-B7D2-6717F403737F}"/>
                </c:ext>
              </c:extLst>
            </c:dLbl>
            <c:spPr>
              <a:noFill/>
              <a:ln>
                <a:noFill/>
              </a:ln>
              <a:effectLst/>
            </c:sp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F_sab!$S$8:$S$15</c:f>
              <c:strCache>
                <c:ptCount val="8"/>
                <c:pt idx="0">
                  <c:v>کمتر از 5</c:v>
                </c:pt>
                <c:pt idx="1">
                  <c:v>5 تا 10</c:v>
                </c:pt>
                <c:pt idx="2">
                  <c:v>10 تا 15</c:v>
                </c:pt>
                <c:pt idx="3">
                  <c:v>15 تا 20</c:v>
                </c:pt>
                <c:pt idx="4">
                  <c:v>20 تا 25</c:v>
                </c:pt>
                <c:pt idx="5">
                  <c:v>25 تا 30</c:v>
                </c:pt>
                <c:pt idx="6">
                  <c:v>30 تا 35</c:v>
                </c:pt>
                <c:pt idx="7">
                  <c:v>35 و بیشتر</c:v>
                </c:pt>
              </c:strCache>
            </c:strRef>
          </c:cat>
          <c:val>
            <c:numRef>
              <c:f>F_sab!$U$8:$U$15</c:f>
              <c:numCache>
                <c:formatCode>###0</c:formatCode>
                <c:ptCount val="8"/>
                <c:pt idx="0">
                  <c:v>3521</c:v>
                </c:pt>
                <c:pt idx="1">
                  <c:v>4998</c:v>
                </c:pt>
                <c:pt idx="2">
                  <c:v>6736</c:v>
                </c:pt>
                <c:pt idx="3">
                  <c:v>2585</c:v>
                </c:pt>
                <c:pt idx="4">
                  <c:v>2275</c:v>
                </c:pt>
                <c:pt idx="5">
                  <c:v>930</c:v>
                </c:pt>
                <c:pt idx="6">
                  <c:v>430</c:v>
                </c:pt>
                <c:pt idx="7">
                  <c:v>24</c:v>
                </c:pt>
              </c:numCache>
            </c:numRef>
          </c:val>
          <c:extLst>
            <c:ext xmlns:c15="http://schemas.microsoft.com/office/drawing/2012/chart" uri="{02D57815-91ED-43cb-92C2-25804820EDAC}">
              <c15:datalabelsRange>
                <c15:f>F_sab!$V$8:$V$15</c15:f>
                <c15:dlblRangeCache>
                  <c:ptCount val="8"/>
                  <c:pt idx="0">
                    <c:v>179635</c:v>
                  </c:pt>
                  <c:pt idx="1">
                    <c:v>185194</c:v>
                  </c:pt>
                  <c:pt idx="2">
                    <c:v>317183</c:v>
                  </c:pt>
                  <c:pt idx="3">
                    <c:v>144766</c:v>
                  </c:pt>
                  <c:pt idx="4">
                    <c:v>145138</c:v>
                  </c:pt>
                  <c:pt idx="5">
                    <c:v>90057</c:v>
                  </c:pt>
                  <c:pt idx="6">
                    <c:v>96289</c:v>
                  </c:pt>
                  <c:pt idx="7">
                    <c:v>11988</c:v>
                  </c:pt>
                </c15:dlblRangeCache>
              </c15:datalabelsRange>
            </c:ext>
            <c:ext xmlns:c16="http://schemas.microsoft.com/office/drawing/2014/chart" uri="{C3380CC4-5D6E-409C-BE32-E72D297353CC}">
              <c16:uniqueId val="{00000009-2416-4D91-B7D2-6717F403737F}"/>
            </c:ext>
          </c:extLst>
        </c:ser>
        <c:dLbls>
          <c:showLegendKey val="0"/>
          <c:showVal val="0"/>
          <c:showCatName val="0"/>
          <c:showSerName val="0"/>
          <c:showPercent val="0"/>
          <c:showBubbleSize val="0"/>
        </c:dLbls>
        <c:gapWidth val="30"/>
        <c:overlap val="100"/>
        <c:axId val="1607785200"/>
        <c:axId val="1649028240"/>
      </c:barChart>
      <c:catAx>
        <c:axId val="1607785200"/>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49028240"/>
        <c:crosses val="autoZero"/>
        <c:auto val="1"/>
        <c:lblAlgn val="ctr"/>
        <c:lblOffset val="100"/>
        <c:noMultiLvlLbl val="0"/>
      </c:catAx>
      <c:valAx>
        <c:axId val="1649028240"/>
        <c:scaling>
          <c:orientation val="minMax"/>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0778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IPT Nazanin" panose="00000400000000000000" pitchFamily="2" charset="2"/>
          <a:cs typeface="B Nazanin" panose="00000400000000000000" pitchFamily="2" charset="-78"/>
        </a:defRPr>
      </a:pPr>
      <a:endParaRPr lang="fa-IR"/>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B_mostHokm!$W$7</c:f>
              <c:strCache>
                <c:ptCount val="1"/>
                <c:pt idx="0">
                  <c:v>مرد</c:v>
                </c:pt>
              </c:strCache>
            </c:strRef>
          </c:tx>
          <c:spPr>
            <a:solidFill>
              <a:srgbClr val="00B050"/>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cat>
            <c:strRef>
              <c:f>B_mostHokm!$V$8:$V$15</c:f>
              <c:strCache>
                <c:ptCount val="8"/>
                <c:pt idx="0">
                  <c:v>کمتر از حداقل دستمزد</c:v>
                </c:pt>
                <c:pt idx="1">
                  <c:v>یک تا دو برابر حداقل دستمزد</c:v>
                </c:pt>
                <c:pt idx="2">
                  <c:v>دو  تا سه برابر حداقل دستمزد</c:v>
                </c:pt>
                <c:pt idx="3">
                  <c:v>سه تا چهار برابر حداقل دستمزد</c:v>
                </c:pt>
                <c:pt idx="4">
                  <c:v>چهار تا پنج برابر حداقل دستمزد</c:v>
                </c:pt>
                <c:pt idx="5">
                  <c:v>پنج تا شش برابر حداقل دستمزد</c:v>
                </c:pt>
                <c:pt idx="6">
                  <c:v>شش تا هفت برابر حداقل دستمزد</c:v>
                </c:pt>
                <c:pt idx="7">
                  <c:v>بیش از هفت برابر حداقل دستمزد</c:v>
                </c:pt>
              </c:strCache>
            </c:strRef>
          </c:cat>
          <c:val>
            <c:numRef>
              <c:f>B_mostHokm!$W$8:$W$15</c:f>
              <c:numCache>
                <c:formatCode>###0</c:formatCode>
                <c:ptCount val="8"/>
                <c:pt idx="0">
                  <c:v>505249</c:v>
                </c:pt>
                <c:pt idx="1">
                  <c:v>1316398</c:v>
                </c:pt>
                <c:pt idx="2">
                  <c:v>366833</c:v>
                </c:pt>
                <c:pt idx="3">
                  <c:v>167674</c:v>
                </c:pt>
                <c:pt idx="4">
                  <c:v>77797</c:v>
                </c:pt>
                <c:pt idx="5">
                  <c:v>62851</c:v>
                </c:pt>
                <c:pt idx="6">
                  <c:v>12478</c:v>
                </c:pt>
                <c:pt idx="7">
                  <c:v>2042</c:v>
                </c:pt>
              </c:numCache>
            </c:numRef>
          </c:val>
          <c:extLst>
            <c:ext xmlns:c16="http://schemas.microsoft.com/office/drawing/2014/chart" uri="{C3380CC4-5D6E-409C-BE32-E72D297353CC}">
              <c16:uniqueId val="{00000000-2646-416D-84F6-9EBBA4E174D1}"/>
            </c:ext>
          </c:extLst>
        </c:ser>
        <c:ser>
          <c:idx val="2"/>
          <c:order val="1"/>
          <c:tx>
            <c:strRef>
              <c:f>B_mostHokm!$X$7</c:f>
              <c:strCache>
                <c:ptCount val="1"/>
                <c:pt idx="0">
                  <c:v>زن</c:v>
                </c:pt>
              </c:strCache>
            </c:strRef>
          </c:tx>
          <c:spPr>
            <a:solidFill>
              <a:srgbClr val="F484AC"/>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dLbls>
            <c:dLbl>
              <c:idx val="0"/>
              <c:layout>
                <c:manualLayout>
                  <c:x val="-2.0998677248677249E-3"/>
                  <c:y val="-5.124289728680835E-2"/>
                </c:manualLayout>
              </c:layout>
              <c:tx>
                <c:rich>
                  <a:bodyPr/>
                  <a:lstStyle/>
                  <a:p>
                    <a:fld id="{6E1582DF-0C86-483E-904F-CEC3AB4E867E}"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2646-416D-84F6-9EBBA4E174D1}"/>
                </c:ext>
              </c:extLst>
            </c:dLbl>
            <c:dLbl>
              <c:idx val="1"/>
              <c:layout>
                <c:manualLayout>
                  <c:x val="0"/>
                  <c:y val="-4.1471713871083775E-2"/>
                </c:manualLayout>
              </c:layout>
              <c:tx>
                <c:rich>
                  <a:bodyPr/>
                  <a:lstStyle/>
                  <a:p>
                    <a:fld id="{C2B681AA-50F1-4CA7-B910-10F55B6D3733}"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2646-416D-84F6-9EBBA4E174D1}"/>
                </c:ext>
              </c:extLst>
            </c:dLbl>
            <c:dLbl>
              <c:idx val="2"/>
              <c:tx>
                <c:rich>
                  <a:bodyPr/>
                  <a:lstStyle/>
                  <a:p>
                    <a:fld id="{527E2BC7-6D59-4D17-9F9D-73342BE0DF37}"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646-416D-84F6-9EBBA4E174D1}"/>
                </c:ext>
              </c:extLst>
            </c:dLbl>
            <c:dLbl>
              <c:idx val="3"/>
              <c:tx>
                <c:rich>
                  <a:bodyPr/>
                  <a:lstStyle/>
                  <a:p>
                    <a:fld id="{D707D040-1155-4EC8-928F-FDE06036BA49}"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646-416D-84F6-9EBBA4E174D1}"/>
                </c:ext>
              </c:extLst>
            </c:dLbl>
            <c:dLbl>
              <c:idx val="4"/>
              <c:tx>
                <c:rich>
                  <a:bodyPr/>
                  <a:lstStyle/>
                  <a:p>
                    <a:fld id="{CA9FD042-0CC3-477E-B5C7-7D1F237AD48F}"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2646-416D-84F6-9EBBA4E174D1}"/>
                </c:ext>
              </c:extLst>
            </c:dLbl>
            <c:dLbl>
              <c:idx val="5"/>
              <c:tx>
                <c:rich>
                  <a:bodyPr/>
                  <a:lstStyle/>
                  <a:p>
                    <a:fld id="{0CED6249-1229-4B11-9037-E7656288BBE7}"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2646-416D-84F6-9EBBA4E174D1}"/>
                </c:ext>
              </c:extLst>
            </c:dLbl>
            <c:dLbl>
              <c:idx val="6"/>
              <c:tx>
                <c:rich>
                  <a:bodyPr/>
                  <a:lstStyle/>
                  <a:p>
                    <a:fld id="{07C8F281-1D8E-4C37-9B95-542B224C5572}"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2646-416D-84F6-9EBBA4E174D1}"/>
                </c:ext>
              </c:extLst>
            </c:dLbl>
            <c:dLbl>
              <c:idx val="7"/>
              <c:tx>
                <c:rich>
                  <a:bodyPr/>
                  <a:lstStyle/>
                  <a:p>
                    <a:fld id="{0F70CE67-29B0-4950-BF30-87DFA73715BF}"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2646-416D-84F6-9EBBA4E174D1}"/>
                </c:ext>
              </c:extLst>
            </c:dLbl>
            <c:spPr>
              <a:noFill/>
              <a:ln>
                <a:noFill/>
              </a:ln>
              <a:effectLst/>
            </c:sp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B_mostHokm!$V$8:$V$15</c:f>
              <c:strCache>
                <c:ptCount val="8"/>
                <c:pt idx="0">
                  <c:v>کمتر از حداقل دستمزد</c:v>
                </c:pt>
                <c:pt idx="1">
                  <c:v>یک تا دو برابر حداقل دستمزد</c:v>
                </c:pt>
                <c:pt idx="2">
                  <c:v>دو  تا سه برابر حداقل دستمزد</c:v>
                </c:pt>
                <c:pt idx="3">
                  <c:v>سه تا چهار برابر حداقل دستمزد</c:v>
                </c:pt>
                <c:pt idx="4">
                  <c:v>چهار تا پنج برابر حداقل دستمزد</c:v>
                </c:pt>
                <c:pt idx="5">
                  <c:v>پنج تا شش برابر حداقل دستمزد</c:v>
                </c:pt>
                <c:pt idx="6">
                  <c:v>شش تا هفت برابر حداقل دستمزد</c:v>
                </c:pt>
                <c:pt idx="7">
                  <c:v>بیش از هفت برابر حداقل دستمزد</c:v>
                </c:pt>
              </c:strCache>
            </c:strRef>
          </c:cat>
          <c:val>
            <c:numRef>
              <c:f>B_mostHokm!$X$8:$X$15</c:f>
              <c:numCache>
                <c:formatCode>###0</c:formatCode>
                <c:ptCount val="8"/>
                <c:pt idx="0">
                  <c:v>213848</c:v>
                </c:pt>
                <c:pt idx="1">
                  <c:v>142157</c:v>
                </c:pt>
                <c:pt idx="2">
                  <c:v>29900</c:v>
                </c:pt>
                <c:pt idx="3">
                  <c:v>13845</c:v>
                </c:pt>
                <c:pt idx="4">
                  <c:v>8025</c:v>
                </c:pt>
                <c:pt idx="5">
                  <c:v>4120</c:v>
                </c:pt>
                <c:pt idx="6">
                  <c:v>497</c:v>
                </c:pt>
                <c:pt idx="7">
                  <c:v>34</c:v>
                </c:pt>
              </c:numCache>
            </c:numRef>
          </c:val>
          <c:extLst>
            <c:ext xmlns:c15="http://schemas.microsoft.com/office/drawing/2012/chart" uri="{02D57815-91ED-43cb-92C2-25804820EDAC}">
              <c15:datalabelsRange>
                <c15:f>B_mostHokm!$Y$8:$Y$15</c15:f>
                <c15:dlblRangeCache>
                  <c:ptCount val="8"/>
                  <c:pt idx="0">
                    <c:v>719097</c:v>
                  </c:pt>
                  <c:pt idx="1">
                    <c:v>1458555</c:v>
                  </c:pt>
                  <c:pt idx="2">
                    <c:v>396733</c:v>
                  </c:pt>
                  <c:pt idx="3">
                    <c:v>181519</c:v>
                  </c:pt>
                  <c:pt idx="4">
                    <c:v>85822</c:v>
                  </c:pt>
                  <c:pt idx="5">
                    <c:v>66971</c:v>
                  </c:pt>
                  <c:pt idx="6">
                    <c:v>12975</c:v>
                  </c:pt>
                  <c:pt idx="7">
                    <c:v>2076</c:v>
                  </c:pt>
                </c15:dlblRangeCache>
              </c15:datalabelsRange>
            </c:ext>
            <c:ext xmlns:c16="http://schemas.microsoft.com/office/drawing/2014/chart" uri="{C3380CC4-5D6E-409C-BE32-E72D297353CC}">
              <c16:uniqueId val="{00000009-2646-416D-84F6-9EBBA4E174D1}"/>
            </c:ext>
          </c:extLst>
        </c:ser>
        <c:dLbls>
          <c:showLegendKey val="0"/>
          <c:showVal val="0"/>
          <c:showCatName val="0"/>
          <c:showSerName val="0"/>
          <c:showPercent val="0"/>
          <c:showBubbleSize val="0"/>
        </c:dLbls>
        <c:gapWidth val="30"/>
        <c:overlap val="100"/>
        <c:axId val="1607785200"/>
        <c:axId val="1649028240"/>
      </c:barChart>
      <c:catAx>
        <c:axId val="1607785200"/>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49028240"/>
        <c:crosses val="autoZero"/>
        <c:auto val="1"/>
        <c:lblAlgn val="ctr"/>
        <c:lblOffset val="100"/>
        <c:noMultiLvlLbl val="0"/>
      </c:catAx>
      <c:valAx>
        <c:axId val="1649028240"/>
        <c:scaling>
          <c:orientation val="minMax"/>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0778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IPT Nazanin" panose="00000400000000000000" pitchFamily="2" charset="2"/>
          <a:cs typeface="B Nazanin" panose="00000400000000000000" pitchFamily="2" charset="-78"/>
        </a:defRPr>
      </a:pPr>
      <a:endParaRPr lang="fa-IR"/>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A_mostHokm!$V$7</c:f>
              <c:strCache>
                <c:ptCount val="1"/>
                <c:pt idx="0">
                  <c:v>مرد</c:v>
                </c:pt>
              </c:strCache>
            </c:strRef>
          </c:tx>
          <c:spPr>
            <a:solidFill>
              <a:srgbClr val="44546A">
                <a:lumMod val="60000"/>
                <a:lumOff val="40000"/>
              </a:srgbClr>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cat>
            <c:strRef>
              <c:f>A_mostHokm!$U$8:$U$10</c:f>
              <c:strCache>
                <c:ptCount val="3"/>
                <c:pt idx="0">
                  <c:v>کمتر از حداقل دستمزد</c:v>
                </c:pt>
                <c:pt idx="1">
                  <c:v>یک تا دو برابر حداقل دستمزد</c:v>
                </c:pt>
                <c:pt idx="2">
                  <c:v>بیش از دو برابر حداقل دستمزد</c:v>
                </c:pt>
              </c:strCache>
            </c:strRef>
          </c:cat>
          <c:val>
            <c:numRef>
              <c:f>A_mostHokm!$V$8:$V$10</c:f>
              <c:numCache>
                <c:formatCode>###0</c:formatCode>
                <c:ptCount val="3"/>
                <c:pt idx="0">
                  <c:v>15166</c:v>
                </c:pt>
                <c:pt idx="1">
                  <c:v>120793</c:v>
                </c:pt>
                <c:pt idx="2">
                  <c:v>603</c:v>
                </c:pt>
              </c:numCache>
            </c:numRef>
          </c:val>
          <c:extLst>
            <c:ext xmlns:c16="http://schemas.microsoft.com/office/drawing/2014/chart" uri="{C3380CC4-5D6E-409C-BE32-E72D297353CC}">
              <c16:uniqueId val="{00000000-1F17-4A81-9521-2F7A5F1945A4}"/>
            </c:ext>
          </c:extLst>
        </c:ser>
        <c:ser>
          <c:idx val="2"/>
          <c:order val="1"/>
          <c:tx>
            <c:strRef>
              <c:f>A_mostHokm!$W$7</c:f>
              <c:strCache>
                <c:ptCount val="1"/>
                <c:pt idx="0">
                  <c:v>زن</c:v>
                </c:pt>
              </c:strCache>
            </c:strRef>
          </c:tx>
          <c:spPr>
            <a:solidFill>
              <a:srgbClr val="FF7C80"/>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dLbls>
            <c:dLbl>
              <c:idx val="0"/>
              <c:tx>
                <c:rich>
                  <a:bodyPr/>
                  <a:lstStyle/>
                  <a:p>
                    <a:fld id="{A721B1F3-1699-411C-B2C7-F2B333C417D8}" type="CELLRANGE">
                      <a:rPr lang="en-US"/>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1F17-4A81-9521-2F7A5F1945A4}"/>
                </c:ext>
              </c:extLst>
            </c:dLbl>
            <c:dLbl>
              <c:idx val="1"/>
              <c:layout>
                <c:manualLayout>
                  <c:x val="0"/>
                  <c:y val="-6.4085241506850785E-2"/>
                </c:manualLayout>
              </c:layout>
              <c:tx>
                <c:rich>
                  <a:bodyPr/>
                  <a:lstStyle/>
                  <a:p>
                    <a:fld id="{AF22F769-D270-4983-8D3F-88B3FC6CC54A}" type="CELLRANGE">
                      <a:rPr lang="fa-IR"/>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1F17-4A81-9521-2F7A5F1945A4}"/>
                </c:ext>
              </c:extLst>
            </c:dLbl>
            <c:dLbl>
              <c:idx val="2"/>
              <c:tx>
                <c:rich>
                  <a:bodyPr/>
                  <a:lstStyle/>
                  <a:p>
                    <a:fld id="{42C7BBC7-AB19-44BF-8FA9-965CCEE00F9E}"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1F17-4A81-9521-2F7A5F1945A4}"/>
                </c:ext>
              </c:extLst>
            </c:dLbl>
            <c:numFmt formatCode="#,##0" sourceLinked="0"/>
            <c:spPr>
              <a:noFill/>
              <a:ln>
                <a:noFill/>
              </a:ln>
              <a:effectLst/>
            </c:sp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A_mostHokm!$U$8:$U$10</c:f>
              <c:strCache>
                <c:ptCount val="3"/>
                <c:pt idx="0">
                  <c:v>کمتر از حداقل دستمزد</c:v>
                </c:pt>
                <c:pt idx="1">
                  <c:v>یک تا دو برابر حداقل دستمزد</c:v>
                </c:pt>
                <c:pt idx="2">
                  <c:v>بیش از دو برابر حداقل دستمزد</c:v>
                </c:pt>
              </c:strCache>
            </c:strRef>
          </c:cat>
          <c:val>
            <c:numRef>
              <c:f>A_mostHokm!$W$8:$W$10</c:f>
              <c:numCache>
                <c:formatCode>###0</c:formatCode>
                <c:ptCount val="3"/>
                <c:pt idx="0">
                  <c:v>363</c:v>
                </c:pt>
                <c:pt idx="1">
                  <c:v>10302</c:v>
                </c:pt>
                <c:pt idx="2">
                  <c:v>64</c:v>
                </c:pt>
              </c:numCache>
            </c:numRef>
          </c:val>
          <c:extLst>
            <c:ext xmlns:c15="http://schemas.microsoft.com/office/drawing/2012/chart" uri="{02D57815-91ED-43cb-92C2-25804820EDAC}">
              <c15:datalabelsRange>
                <c15:f>A_mostHokm!$X$8:$X$10</c15:f>
                <c15:dlblRangeCache>
                  <c:ptCount val="3"/>
                  <c:pt idx="0">
                    <c:v>15529</c:v>
                  </c:pt>
                  <c:pt idx="1">
                    <c:v>131095</c:v>
                  </c:pt>
                  <c:pt idx="2">
                    <c:v>667</c:v>
                  </c:pt>
                </c15:dlblRangeCache>
              </c15:datalabelsRange>
            </c:ext>
            <c:ext xmlns:c16="http://schemas.microsoft.com/office/drawing/2014/chart" uri="{C3380CC4-5D6E-409C-BE32-E72D297353CC}">
              <c16:uniqueId val="{00000004-1F17-4A81-9521-2F7A5F1945A4}"/>
            </c:ext>
          </c:extLst>
        </c:ser>
        <c:dLbls>
          <c:showLegendKey val="0"/>
          <c:showVal val="0"/>
          <c:showCatName val="0"/>
          <c:showSerName val="0"/>
          <c:showPercent val="0"/>
          <c:showBubbleSize val="0"/>
        </c:dLbls>
        <c:gapWidth val="30"/>
        <c:overlap val="100"/>
        <c:axId val="1607785200"/>
        <c:axId val="1649028240"/>
      </c:barChart>
      <c:catAx>
        <c:axId val="1607785200"/>
        <c:scaling>
          <c:orientation val="minMax"/>
        </c:scaling>
        <c:delete val="0"/>
        <c:axPos val="b"/>
        <c:numFmt formatCode="General" sourceLinked="1"/>
        <c:majorTickMark val="none"/>
        <c:minorTickMark val="none"/>
        <c:tickLblPos val="nextTo"/>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49028240"/>
        <c:crosses val="autoZero"/>
        <c:auto val="1"/>
        <c:lblAlgn val="ctr"/>
        <c:lblOffset val="100"/>
        <c:noMultiLvlLbl val="0"/>
      </c:catAx>
      <c:valAx>
        <c:axId val="1649028240"/>
        <c:scaling>
          <c:orientation val="minMax"/>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0778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IPT Nazanin" panose="00000400000000000000" pitchFamily="2" charset="2"/>
          <a:cs typeface="B Nazanin" panose="00000400000000000000" pitchFamily="2" charset="-78"/>
        </a:defRPr>
      </a:pPr>
      <a:endParaRPr lang="fa-IR"/>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53118239429759"/>
          <c:y val="4.590734139796853E-2"/>
          <c:w val="0.86812932423525613"/>
          <c:h val="0.66312011674216398"/>
        </c:manualLayout>
      </c:layout>
      <c:barChart>
        <c:barDir val="col"/>
        <c:grouping val="stacked"/>
        <c:varyColors val="0"/>
        <c:ser>
          <c:idx val="1"/>
          <c:order val="0"/>
          <c:tx>
            <c:strRef>
              <c:f>F_mosthokm!$T$5</c:f>
              <c:strCache>
                <c:ptCount val="1"/>
                <c:pt idx="0">
                  <c:v>مرد</c:v>
                </c:pt>
              </c:strCache>
            </c:strRef>
          </c:tx>
          <c:spPr>
            <a:solidFill>
              <a:srgbClr val="5B9BD5"/>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cat>
            <c:strRef>
              <c:f>F_mosthokm!$Q$6:$Q$9</c:f>
              <c:strCache>
                <c:ptCount val="4"/>
                <c:pt idx="0">
                  <c:v>کمتر از حداقل دستمزد</c:v>
                </c:pt>
                <c:pt idx="1">
                  <c:v>یک تا دو برابر حداقل دستمزد</c:v>
                </c:pt>
                <c:pt idx="2">
                  <c:v>دو تا سه برابر حداقل دستمزد</c:v>
                </c:pt>
                <c:pt idx="3">
                  <c:v>بیش از سه برابر حداقل دستمزد</c:v>
                </c:pt>
              </c:strCache>
            </c:strRef>
          </c:cat>
          <c:val>
            <c:numRef>
              <c:f>F_mosthokm!$T$6:$T$9</c:f>
              <c:numCache>
                <c:formatCode>###0</c:formatCode>
                <c:ptCount val="4"/>
                <c:pt idx="0">
                  <c:v>166888</c:v>
                </c:pt>
                <c:pt idx="1">
                  <c:v>902870</c:v>
                </c:pt>
                <c:pt idx="2">
                  <c:v>61859</c:v>
                </c:pt>
                <c:pt idx="3">
                  <c:v>17134</c:v>
                </c:pt>
              </c:numCache>
            </c:numRef>
          </c:val>
          <c:extLst>
            <c:ext xmlns:c16="http://schemas.microsoft.com/office/drawing/2014/chart" uri="{C3380CC4-5D6E-409C-BE32-E72D297353CC}">
              <c16:uniqueId val="{00000000-09DB-4107-8EBF-95C43B88F91F}"/>
            </c:ext>
          </c:extLst>
        </c:ser>
        <c:ser>
          <c:idx val="2"/>
          <c:order val="1"/>
          <c:tx>
            <c:strRef>
              <c:f>F_mosthokm!$U$5</c:f>
              <c:strCache>
                <c:ptCount val="1"/>
                <c:pt idx="0">
                  <c:v>زن</c:v>
                </c:pt>
              </c:strCache>
            </c:strRef>
          </c:tx>
          <c:spPr>
            <a:solidFill>
              <a:srgbClr val="F484AC"/>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dLbls>
            <c:dLbl>
              <c:idx val="0"/>
              <c:tx>
                <c:rich>
                  <a:bodyPr/>
                  <a:lstStyle/>
                  <a:p>
                    <a:fld id="{C81D1DFE-12FB-4EFA-945F-79F3B167CCC7}" type="CELLRANGE">
                      <a:rPr lang="en-US"/>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09DB-4107-8EBF-95C43B88F91F}"/>
                </c:ext>
              </c:extLst>
            </c:dLbl>
            <c:dLbl>
              <c:idx val="1"/>
              <c:tx>
                <c:rich>
                  <a:bodyPr/>
                  <a:lstStyle/>
                  <a:p>
                    <a:fld id="{9DEAB6C5-03D8-4BCE-86ED-61C33633D348}"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09DB-4107-8EBF-95C43B88F91F}"/>
                </c:ext>
              </c:extLst>
            </c:dLbl>
            <c:dLbl>
              <c:idx val="2"/>
              <c:tx>
                <c:rich>
                  <a:bodyPr/>
                  <a:lstStyle/>
                  <a:p>
                    <a:fld id="{B93FBBD3-B3C2-4038-B743-F49A7394F9E7}"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09DB-4107-8EBF-95C43B88F91F}"/>
                </c:ext>
              </c:extLst>
            </c:dLbl>
            <c:dLbl>
              <c:idx val="3"/>
              <c:tx>
                <c:rich>
                  <a:bodyPr/>
                  <a:lstStyle/>
                  <a:p>
                    <a:fld id="{3F58D63D-07F3-46F9-AD5D-A9A67347A230}"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09DB-4107-8EBF-95C43B88F91F}"/>
                </c:ext>
              </c:extLst>
            </c:dLbl>
            <c:spPr>
              <a:noFill/>
              <a:ln>
                <a:noFill/>
              </a:ln>
              <a:effectLst/>
            </c:sp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F_mosthokm!$Q$6:$Q$9</c:f>
              <c:strCache>
                <c:ptCount val="4"/>
                <c:pt idx="0">
                  <c:v>کمتر از حداقل دستمزد</c:v>
                </c:pt>
                <c:pt idx="1">
                  <c:v>یک تا دو برابر حداقل دستمزد</c:v>
                </c:pt>
                <c:pt idx="2">
                  <c:v>دو تا سه برابر حداقل دستمزد</c:v>
                </c:pt>
                <c:pt idx="3">
                  <c:v>بیش از سه برابر حداقل دستمزد</c:v>
                </c:pt>
              </c:strCache>
            </c:strRef>
          </c:cat>
          <c:val>
            <c:numRef>
              <c:f>F_mosthokm!$U$6:$U$9</c:f>
              <c:numCache>
                <c:formatCode>###0</c:formatCode>
                <c:ptCount val="4"/>
                <c:pt idx="0">
                  <c:v>4029</c:v>
                </c:pt>
                <c:pt idx="1">
                  <c:v>16750</c:v>
                </c:pt>
                <c:pt idx="2">
                  <c:v>543</c:v>
                </c:pt>
                <c:pt idx="3">
                  <c:v>177</c:v>
                </c:pt>
              </c:numCache>
            </c:numRef>
          </c:val>
          <c:extLst>
            <c:ext xmlns:c15="http://schemas.microsoft.com/office/drawing/2012/chart" uri="{02D57815-91ED-43cb-92C2-25804820EDAC}">
              <c15:datalabelsRange>
                <c15:f>F_mosthokm!$V$6:$V$9</c15:f>
                <c15:dlblRangeCache>
                  <c:ptCount val="4"/>
                  <c:pt idx="0">
                    <c:v>170917</c:v>
                  </c:pt>
                  <c:pt idx="1">
                    <c:v>919620</c:v>
                  </c:pt>
                  <c:pt idx="2">
                    <c:v>62402</c:v>
                  </c:pt>
                  <c:pt idx="3">
                    <c:v>17311</c:v>
                  </c:pt>
                </c15:dlblRangeCache>
              </c15:datalabelsRange>
            </c:ext>
            <c:ext xmlns:c16="http://schemas.microsoft.com/office/drawing/2014/chart" uri="{C3380CC4-5D6E-409C-BE32-E72D297353CC}">
              <c16:uniqueId val="{00000005-09DB-4107-8EBF-95C43B88F91F}"/>
            </c:ext>
          </c:extLst>
        </c:ser>
        <c:dLbls>
          <c:showLegendKey val="0"/>
          <c:showVal val="0"/>
          <c:showCatName val="0"/>
          <c:showSerName val="0"/>
          <c:showPercent val="0"/>
          <c:showBubbleSize val="0"/>
        </c:dLbls>
        <c:gapWidth val="30"/>
        <c:overlap val="100"/>
        <c:axId val="1607785200"/>
        <c:axId val="1649028240"/>
      </c:barChart>
      <c:catAx>
        <c:axId val="1607785200"/>
        <c:scaling>
          <c:orientation val="minMax"/>
        </c:scaling>
        <c:delete val="0"/>
        <c:axPos val="b"/>
        <c:numFmt formatCode="General" sourceLinked="1"/>
        <c:majorTickMark val="none"/>
        <c:minorTickMark val="none"/>
        <c:tickLblPos val="nextTo"/>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49028240"/>
        <c:crosses val="autoZero"/>
        <c:auto val="1"/>
        <c:lblAlgn val="ctr"/>
        <c:lblOffset val="100"/>
        <c:noMultiLvlLbl val="0"/>
      </c:catAx>
      <c:valAx>
        <c:axId val="1649028240"/>
        <c:scaling>
          <c:orientation val="minMax"/>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0778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IPT Nazanin" panose="00000400000000000000" pitchFamily="2" charset="2"/>
          <a:cs typeface="B Nazanin" panose="00000400000000000000" pitchFamily="2" charset="-78"/>
        </a:defRPr>
      </a:pPr>
      <a:endParaRPr lang="fa-I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ln>
              <a:noFill/>
            </a:ln>
          </c:spPr>
          <c:dPt>
            <c:idx val="0"/>
            <c:bubble3D val="0"/>
            <c:spPr>
              <a:solidFill>
                <a:srgbClr val="00B0F0"/>
              </a:solidFill>
              <a:ln w="19050">
                <a:noFill/>
              </a:ln>
              <a:effectLst/>
              <a:scene3d>
                <a:camera prst="orthographicFront"/>
                <a:lightRig rig="threePt" dir="t"/>
              </a:scene3d>
              <a:sp3d prstMaterial="metal">
                <a:bevelT w="88900" h="88900"/>
              </a:sp3d>
            </c:spPr>
            <c:extLst>
              <c:ext xmlns:c16="http://schemas.microsoft.com/office/drawing/2014/chart" uri="{C3380CC4-5D6E-409C-BE32-E72D297353CC}">
                <c16:uniqueId val="{00000001-60E7-4B55-BCC8-29C8276A1B21}"/>
              </c:ext>
            </c:extLst>
          </c:dPt>
          <c:dPt>
            <c:idx val="1"/>
            <c:bubble3D val="0"/>
            <c:spPr>
              <a:solidFill>
                <a:srgbClr val="FF5050"/>
              </a:solidFill>
              <a:ln w="19050">
                <a:noFill/>
              </a:ln>
              <a:effectLst/>
              <a:scene3d>
                <a:camera prst="orthographicFront"/>
                <a:lightRig rig="threePt" dir="t"/>
              </a:scene3d>
              <a:sp3d prstMaterial="metal">
                <a:bevelT w="88900" h="88900"/>
              </a:sp3d>
            </c:spPr>
            <c:extLst>
              <c:ext xmlns:c16="http://schemas.microsoft.com/office/drawing/2014/chart" uri="{C3380CC4-5D6E-409C-BE32-E72D297353CC}">
                <c16:uniqueId val="{00000003-60E7-4B55-BCC8-29C8276A1B21}"/>
              </c:ext>
            </c:extLst>
          </c:dPt>
          <c:dLbls>
            <c:dLbl>
              <c:idx val="0"/>
              <c:layout>
                <c:manualLayout>
                  <c:x val="-9.1666666666666646E-2"/>
                  <c:y val="-5.0925925925925972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60E7-4B55-BCC8-29C8276A1B21}"/>
                </c:ext>
              </c:extLst>
            </c:dLbl>
            <c:dLbl>
              <c:idx val="1"/>
              <c:layout>
                <c:manualLayout>
                  <c:x val="9.7222222222222127E-2"/>
                  <c:y val="-3.2407407407407447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60E7-4B55-BCC8-29C8276A1B2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All!$B$12:$B$13</c:f>
              <c:strCache>
                <c:ptCount val="2"/>
                <c:pt idx="0">
                  <c:v>مرد</c:v>
                </c:pt>
                <c:pt idx="1">
                  <c:v>زن</c:v>
                </c:pt>
              </c:strCache>
            </c:strRef>
          </c:cat>
          <c:val>
            <c:numRef>
              <c:f>All!$C$12:$C$13</c:f>
              <c:numCache>
                <c:formatCode>#,##0</c:formatCode>
                <c:ptCount val="2"/>
                <c:pt idx="0">
                  <c:v>3796635</c:v>
                </c:pt>
                <c:pt idx="1">
                  <c:v>444654</c:v>
                </c:pt>
              </c:numCache>
            </c:numRef>
          </c:val>
          <c:extLst>
            <c:ext xmlns:c16="http://schemas.microsoft.com/office/drawing/2014/chart" uri="{C3380CC4-5D6E-409C-BE32-E72D297353CC}">
              <c16:uniqueId val="{00000004-60E7-4B55-BCC8-29C8276A1B21}"/>
            </c:ext>
          </c:extLst>
        </c:ser>
        <c:dLbls>
          <c:showLegendKey val="0"/>
          <c:showVal val="0"/>
          <c:showCatName val="0"/>
          <c:showSerName val="0"/>
          <c:showPercent val="0"/>
          <c:showBubbleSize val="0"/>
          <c:showLeaderLines val="1"/>
        </c:dLbls>
        <c:firstSliceAng val="10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B Nazanin" panose="00000400000000000000" pitchFamily="2" charset="-78"/>
            </a:defRPr>
          </a:pPr>
          <a:endParaRPr lang="fa-I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fa-I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B_mostpard!$W$7</c:f>
              <c:strCache>
                <c:ptCount val="1"/>
                <c:pt idx="0">
                  <c:v>مرد</c:v>
                </c:pt>
              </c:strCache>
            </c:strRef>
          </c:tx>
          <c:spPr>
            <a:solidFill>
              <a:srgbClr val="00B050"/>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cat>
            <c:strRef>
              <c:f>B_mostpard!$V$8:$V$15</c:f>
              <c:strCache>
                <c:ptCount val="8"/>
                <c:pt idx="0">
                  <c:v>کمتر از حداقل دستمزد</c:v>
                </c:pt>
                <c:pt idx="1">
                  <c:v>یک تا دو برابر حداقل دستمزد</c:v>
                </c:pt>
                <c:pt idx="2">
                  <c:v>دو  تا سه برابر حداقل دستمزد</c:v>
                </c:pt>
                <c:pt idx="3">
                  <c:v>سه تا چهار برابر حداقل دستمزد</c:v>
                </c:pt>
                <c:pt idx="4">
                  <c:v>چهار تا پنج برابر حداقل دستمزد</c:v>
                </c:pt>
                <c:pt idx="5">
                  <c:v>پنج تا شش برابر حداقل دستمزد</c:v>
                </c:pt>
                <c:pt idx="6">
                  <c:v>شش تا هفت برابر حداقل دستمزد</c:v>
                </c:pt>
                <c:pt idx="7">
                  <c:v>بیش از هفت برابر حداقل دستمزد</c:v>
                </c:pt>
              </c:strCache>
            </c:strRef>
          </c:cat>
          <c:val>
            <c:numRef>
              <c:f>B_mostpard!$W$8:$W$15</c:f>
              <c:numCache>
                <c:formatCode>###0</c:formatCode>
                <c:ptCount val="8"/>
                <c:pt idx="0">
                  <c:v>497671</c:v>
                </c:pt>
                <c:pt idx="1">
                  <c:v>1169167</c:v>
                </c:pt>
                <c:pt idx="2">
                  <c:v>421875</c:v>
                </c:pt>
                <c:pt idx="3">
                  <c:v>217878</c:v>
                </c:pt>
                <c:pt idx="4">
                  <c:v>97502</c:v>
                </c:pt>
                <c:pt idx="5">
                  <c:v>62883</c:v>
                </c:pt>
                <c:pt idx="6">
                  <c:v>32035</c:v>
                </c:pt>
                <c:pt idx="7">
                  <c:v>12311</c:v>
                </c:pt>
              </c:numCache>
            </c:numRef>
          </c:val>
          <c:extLst>
            <c:ext xmlns:c16="http://schemas.microsoft.com/office/drawing/2014/chart" uri="{C3380CC4-5D6E-409C-BE32-E72D297353CC}">
              <c16:uniqueId val="{00000000-B53E-4CF0-94E0-1C0FE1428E34}"/>
            </c:ext>
          </c:extLst>
        </c:ser>
        <c:ser>
          <c:idx val="2"/>
          <c:order val="1"/>
          <c:tx>
            <c:strRef>
              <c:f>B_mostpard!$X$7</c:f>
              <c:strCache>
                <c:ptCount val="1"/>
                <c:pt idx="0">
                  <c:v>زن</c:v>
                </c:pt>
              </c:strCache>
            </c:strRef>
          </c:tx>
          <c:spPr>
            <a:solidFill>
              <a:srgbClr val="F484AC"/>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dLbls>
            <c:dLbl>
              <c:idx val="0"/>
              <c:layout>
                <c:manualLayout>
                  <c:x val="0"/>
                  <c:y val="-5.8492972624831288E-2"/>
                </c:manualLayout>
              </c:layout>
              <c:tx>
                <c:rich>
                  <a:bodyPr/>
                  <a:lstStyle/>
                  <a:p>
                    <a:fld id="{150DB93E-5E2A-4221-B83E-B754EA6870DE}"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B53E-4CF0-94E0-1C0FE1428E34}"/>
                </c:ext>
              </c:extLst>
            </c:dLbl>
            <c:dLbl>
              <c:idx val="1"/>
              <c:layout>
                <c:manualLayout>
                  <c:x val="0"/>
                  <c:y val="-4.5170716670759052E-2"/>
                </c:manualLayout>
              </c:layout>
              <c:tx>
                <c:rich>
                  <a:bodyPr/>
                  <a:lstStyle/>
                  <a:p>
                    <a:fld id="{FAF05527-F26B-4A49-BBF2-8D3F698950BD}"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B53E-4CF0-94E0-1C0FE1428E34}"/>
                </c:ext>
              </c:extLst>
            </c:dLbl>
            <c:dLbl>
              <c:idx val="2"/>
              <c:tx>
                <c:rich>
                  <a:bodyPr/>
                  <a:lstStyle/>
                  <a:p>
                    <a:fld id="{05E61BF4-BF1A-43DC-A34E-2B9E9BAD05DF}"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B53E-4CF0-94E0-1C0FE1428E34}"/>
                </c:ext>
              </c:extLst>
            </c:dLbl>
            <c:dLbl>
              <c:idx val="3"/>
              <c:tx>
                <c:rich>
                  <a:bodyPr/>
                  <a:lstStyle/>
                  <a:p>
                    <a:fld id="{3A47F71C-EB5E-4BA1-B1CC-28CCB67A1C4E}"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B53E-4CF0-94E0-1C0FE1428E34}"/>
                </c:ext>
              </c:extLst>
            </c:dLbl>
            <c:dLbl>
              <c:idx val="4"/>
              <c:tx>
                <c:rich>
                  <a:bodyPr/>
                  <a:lstStyle/>
                  <a:p>
                    <a:fld id="{89F916FE-26B0-45BA-A592-CDB495D7F8CB}"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B53E-4CF0-94E0-1C0FE1428E34}"/>
                </c:ext>
              </c:extLst>
            </c:dLbl>
            <c:dLbl>
              <c:idx val="5"/>
              <c:tx>
                <c:rich>
                  <a:bodyPr/>
                  <a:lstStyle/>
                  <a:p>
                    <a:fld id="{D4DFA4A6-4539-4561-8D0D-EAA77F40A42B}"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B53E-4CF0-94E0-1C0FE1428E34}"/>
                </c:ext>
              </c:extLst>
            </c:dLbl>
            <c:dLbl>
              <c:idx val="6"/>
              <c:tx>
                <c:rich>
                  <a:bodyPr/>
                  <a:lstStyle/>
                  <a:p>
                    <a:fld id="{92FA21EC-23A4-43B0-804D-32ADF7D995A8}"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B53E-4CF0-94E0-1C0FE1428E34}"/>
                </c:ext>
              </c:extLst>
            </c:dLbl>
            <c:dLbl>
              <c:idx val="7"/>
              <c:tx>
                <c:rich>
                  <a:bodyPr/>
                  <a:lstStyle/>
                  <a:p>
                    <a:fld id="{4A038111-056B-4B0A-AAFC-0D953CEAE77F}"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B53E-4CF0-94E0-1C0FE1428E34}"/>
                </c:ext>
              </c:extLst>
            </c:dLbl>
            <c:spPr>
              <a:noFill/>
              <a:ln>
                <a:noFill/>
              </a:ln>
              <a:effectLst/>
            </c:sp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B_mostpard!$V$8:$V$15</c:f>
              <c:strCache>
                <c:ptCount val="8"/>
                <c:pt idx="0">
                  <c:v>کمتر از حداقل دستمزد</c:v>
                </c:pt>
                <c:pt idx="1">
                  <c:v>یک تا دو برابر حداقل دستمزد</c:v>
                </c:pt>
                <c:pt idx="2">
                  <c:v>دو  تا سه برابر حداقل دستمزد</c:v>
                </c:pt>
                <c:pt idx="3">
                  <c:v>سه تا چهار برابر حداقل دستمزد</c:v>
                </c:pt>
                <c:pt idx="4">
                  <c:v>چهار تا پنج برابر حداقل دستمزد</c:v>
                </c:pt>
                <c:pt idx="5">
                  <c:v>پنج تا شش برابر حداقل دستمزد</c:v>
                </c:pt>
                <c:pt idx="6">
                  <c:v>شش تا هفت برابر حداقل دستمزد</c:v>
                </c:pt>
                <c:pt idx="7">
                  <c:v>بیش از هفت برابر حداقل دستمزد</c:v>
                </c:pt>
              </c:strCache>
            </c:strRef>
          </c:cat>
          <c:val>
            <c:numRef>
              <c:f>B_mostpard!$X$8:$X$15</c:f>
              <c:numCache>
                <c:formatCode>###0</c:formatCode>
                <c:ptCount val="8"/>
                <c:pt idx="0">
                  <c:v>213146</c:v>
                </c:pt>
                <c:pt idx="1">
                  <c:v>136965</c:v>
                </c:pt>
                <c:pt idx="2">
                  <c:v>29766</c:v>
                </c:pt>
                <c:pt idx="3">
                  <c:v>15446</c:v>
                </c:pt>
                <c:pt idx="4">
                  <c:v>9143</c:v>
                </c:pt>
                <c:pt idx="5">
                  <c:v>5688</c:v>
                </c:pt>
                <c:pt idx="6">
                  <c:v>1649</c:v>
                </c:pt>
                <c:pt idx="7">
                  <c:v>623</c:v>
                </c:pt>
              </c:numCache>
            </c:numRef>
          </c:val>
          <c:extLst>
            <c:ext xmlns:c15="http://schemas.microsoft.com/office/drawing/2012/chart" uri="{02D57815-91ED-43cb-92C2-25804820EDAC}">
              <c15:datalabelsRange>
                <c15:f>B_mostpard!$Y$8:$Y$15</c15:f>
                <c15:dlblRangeCache>
                  <c:ptCount val="8"/>
                  <c:pt idx="0">
                    <c:v>710817</c:v>
                  </c:pt>
                  <c:pt idx="1">
                    <c:v>1306132</c:v>
                  </c:pt>
                  <c:pt idx="2">
                    <c:v>451641</c:v>
                  </c:pt>
                  <c:pt idx="3">
                    <c:v>233324</c:v>
                  </c:pt>
                  <c:pt idx="4">
                    <c:v>106645</c:v>
                  </c:pt>
                  <c:pt idx="5">
                    <c:v>68571</c:v>
                  </c:pt>
                  <c:pt idx="6">
                    <c:v>33684</c:v>
                  </c:pt>
                  <c:pt idx="7">
                    <c:v>12934</c:v>
                  </c:pt>
                </c15:dlblRangeCache>
              </c15:datalabelsRange>
            </c:ext>
            <c:ext xmlns:c16="http://schemas.microsoft.com/office/drawing/2014/chart" uri="{C3380CC4-5D6E-409C-BE32-E72D297353CC}">
              <c16:uniqueId val="{00000009-B53E-4CF0-94E0-1C0FE1428E34}"/>
            </c:ext>
          </c:extLst>
        </c:ser>
        <c:dLbls>
          <c:showLegendKey val="0"/>
          <c:showVal val="0"/>
          <c:showCatName val="0"/>
          <c:showSerName val="0"/>
          <c:showPercent val="0"/>
          <c:showBubbleSize val="0"/>
        </c:dLbls>
        <c:gapWidth val="30"/>
        <c:overlap val="100"/>
        <c:axId val="1607785200"/>
        <c:axId val="1649028240"/>
      </c:barChart>
      <c:catAx>
        <c:axId val="1607785200"/>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49028240"/>
        <c:crosses val="autoZero"/>
        <c:auto val="1"/>
        <c:lblAlgn val="ctr"/>
        <c:lblOffset val="100"/>
        <c:noMultiLvlLbl val="0"/>
      </c:catAx>
      <c:valAx>
        <c:axId val="1649028240"/>
        <c:scaling>
          <c:orientation val="minMax"/>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0778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IPT Nazanin" panose="00000400000000000000" pitchFamily="2" charset="2"/>
          <a:cs typeface="B Nazanin" panose="00000400000000000000" pitchFamily="2" charset="-78"/>
        </a:defRPr>
      </a:pPr>
      <a:endParaRPr lang="fa-IR"/>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75587801033712"/>
          <c:y val="7.9481897432143692E-2"/>
          <c:w val="0.85523189758451112"/>
          <c:h val="0.64897087067303827"/>
        </c:manualLayout>
      </c:layout>
      <c:barChart>
        <c:barDir val="col"/>
        <c:grouping val="stacked"/>
        <c:varyColors val="0"/>
        <c:ser>
          <c:idx val="1"/>
          <c:order val="0"/>
          <c:tx>
            <c:strRef>
              <c:f>A_mostpard!$V$4</c:f>
              <c:strCache>
                <c:ptCount val="1"/>
                <c:pt idx="0">
                  <c:v>مرد</c:v>
                </c:pt>
              </c:strCache>
            </c:strRef>
          </c:tx>
          <c:spPr>
            <a:solidFill>
              <a:srgbClr val="44546A">
                <a:lumMod val="60000"/>
                <a:lumOff val="40000"/>
              </a:srgbClr>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cat>
            <c:strRef>
              <c:f>A_mostpard!$U$5:$U$7</c:f>
              <c:strCache>
                <c:ptCount val="3"/>
                <c:pt idx="0">
                  <c:v>کمتر از حداقل دستمزد</c:v>
                </c:pt>
                <c:pt idx="1">
                  <c:v>یک تا دو برابر حداقل دستمزد</c:v>
                </c:pt>
                <c:pt idx="2">
                  <c:v>بیش از دو برابر حداقل دستمزد</c:v>
                </c:pt>
              </c:strCache>
            </c:strRef>
          </c:cat>
          <c:val>
            <c:numRef>
              <c:f>A_mostpard!$V$5:$V$7</c:f>
              <c:numCache>
                <c:formatCode>###0</c:formatCode>
                <c:ptCount val="3"/>
                <c:pt idx="0">
                  <c:v>15166</c:v>
                </c:pt>
                <c:pt idx="1">
                  <c:v>118696</c:v>
                </c:pt>
                <c:pt idx="2">
                  <c:v>2700</c:v>
                </c:pt>
              </c:numCache>
            </c:numRef>
          </c:val>
          <c:extLst>
            <c:ext xmlns:c16="http://schemas.microsoft.com/office/drawing/2014/chart" uri="{C3380CC4-5D6E-409C-BE32-E72D297353CC}">
              <c16:uniqueId val="{00000000-E35C-472D-B8A8-2B270DE9F222}"/>
            </c:ext>
          </c:extLst>
        </c:ser>
        <c:ser>
          <c:idx val="2"/>
          <c:order val="1"/>
          <c:tx>
            <c:strRef>
              <c:f>A_mostpard!$W$4</c:f>
              <c:strCache>
                <c:ptCount val="1"/>
                <c:pt idx="0">
                  <c:v>زن</c:v>
                </c:pt>
              </c:strCache>
            </c:strRef>
          </c:tx>
          <c:spPr>
            <a:solidFill>
              <a:srgbClr val="FF7C80"/>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dLbls>
            <c:dLbl>
              <c:idx val="0"/>
              <c:tx>
                <c:rich>
                  <a:bodyPr/>
                  <a:lstStyle/>
                  <a:p>
                    <a:fld id="{5E58ADAC-8921-4263-9F2D-FE8077DF78D5}" type="CELLRANGE">
                      <a:rPr lang="en-US"/>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E35C-472D-B8A8-2B270DE9F222}"/>
                </c:ext>
              </c:extLst>
            </c:dLbl>
            <c:dLbl>
              <c:idx val="1"/>
              <c:layout>
                <c:manualLayout>
                  <c:x val="-2.1829294913775087E-3"/>
                  <c:y val="-7.1289644571321018E-2"/>
                </c:manualLayout>
              </c:layout>
              <c:tx>
                <c:rich>
                  <a:bodyPr/>
                  <a:lstStyle/>
                  <a:p>
                    <a:fld id="{8EA14D30-B8C0-47BE-888C-B6843F3484AE}" type="CELLRANGE">
                      <a:rPr lang="fa-IR"/>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E35C-472D-B8A8-2B270DE9F222}"/>
                </c:ext>
              </c:extLst>
            </c:dLbl>
            <c:dLbl>
              <c:idx val="2"/>
              <c:tx>
                <c:rich>
                  <a:bodyPr/>
                  <a:lstStyle/>
                  <a:p>
                    <a:fld id="{56CD477F-3BFD-47BC-92BF-32D385D5F9F4}"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E35C-472D-B8A8-2B270DE9F222}"/>
                </c:ext>
              </c:extLst>
            </c:dLbl>
            <c:spPr>
              <a:noFill/>
              <a:ln>
                <a:noFill/>
              </a:ln>
              <a:effectLst/>
            </c:sp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A_mostpard!$U$5:$U$7</c:f>
              <c:strCache>
                <c:ptCount val="3"/>
                <c:pt idx="0">
                  <c:v>کمتر از حداقل دستمزد</c:v>
                </c:pt>
                <c:pt idx="1">
                  <c:v>یک تا دو برابر حداقل دستمزد</c:v>
                </c:pt>
                <c:pt idx="2">
                  <c:v>بیش از دو برابر حداقل دستمزد</c:v>
                </c:pt>
              </c:strCache>
            </c:strRef>
          </c:cat>
          <c:val>
            <c:numRef>
              <c:f>A_mostpard!$W$5:$W$7</c:f>
              <c:numCache>
                <c:formatCode>###0</c:formatCode>
                <c:ptCount val="3"/>
                <c:pt idx="0">
                  <c:v>363</c:v>
                </c:pt>
                <c:pt idx="1">
                  <c:v>10100</c:v>
                </c:pt>
                <c:pt idx="2">
                  <c:v>266</c:v>
                </c:pt>
              </c:numCache>
            </c:numRef>
          </c:val>
          <c:extLst>
            <c:ext xmlns:c15="http://schemas.microsoft.com/office/drawing/2012/chart" uri="{02D57815-91ED-43cb-92C2-25804820EDAC}">
              <c15:datalabelsRange>
                <c15:f>A_mostpard!$X$5:$X$7</c15:f>
                <c15:dlblRangeCache>
                  <c:ptCount val="3"/>
                  <c:pt idx="0">
                    <c:v>15529</c:v>
                  </c:pt>
                  <c:pt idx="1">
                    <c:v>128796</c:v>
                  </c:pt>
                  <c:pt idx="2">
                    <c:v>2966</c:v>
                  </c:pt>
                </c15:dlblRangeCache>
              </c15:datalabelsRange>
            </c:ext>
            <c:ext xmlns:c16="http://schemas.microsoft.com/office/drawing/2014/chart" uri="{C3380CC4-5D6E-409C-BE32-E72D297353CC}">
              <c16:uniqueId val="{00000004-E35C-472D-B8A8-2B270DE9F222}"/>
            </c:ext>
          </c:extLst>
        </c:ser>
        <c:dLbls>
          <c:showLegendKey val="0"/>
          <c:showVal val="0"/>
          <c:showCatName val="0"/>
          <c:showSerName val="0"/>
          <c:showPercent val="0"/>
          <c:showBubbleSize val="0"/>
        </c:dLbls>
        <c:gapWidth val="30"/>
        <c:overlap val="100"/>
        <c:axId val="1607785200"/>
        <c:axId val="1649028240"/>
      </c:barChart>
      <c:catAx>
        <c:axId val="1607785200"/>
        <c:scaling>
          <c:orientation val="minMax"/>
        </c:scaling>
        <c:delete val="0"/>
        <c:axPos val="b"/>
        <c:numFmt formatCode="General" sourceLinked="1"/>
        <c:majorTickMark val="none"/>
        <c:minorTickMark val="none"/>
        <c:tickLblPos val="nextTo"/>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49028240"/>
        <c:crosses val="autoZero"/>
        <c:auto val="1"/>
        <c:lblAlgn val="ctr"/>
        <c:lblOffset val="100"/>
        <c:noMultiLvlLbl val="0"/>
      </c:catAx>
      <c:valAx>
        <c:axId val="1649028240"/>
        <c:scaling>
          <c:orientation val="minMax"/>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0778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IPT Nazanin" panose="00000400000000000000" pitchFamily="2" charset="2"/>
          <a:cs typeface="B Nazanin" panose="00000400000000000000" pitchFamily="2" charset="-78"/>
        </a:defRPr>
      </a:pPr>
      <a:endParaRPr lang="fa-IR"/>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F_mostpard!$U$5</c:f>
              <c:strCache>
                <c:ptCount val="1"/>
                <c:pt idx="0">
                  <c:v>مرد</c:v>
                </c:pt>
              </c:strCache>
            </c:strRef>
          </c:tx>
          <c:spPr>
            <a:solidFill>
              <a:srgbClr val="5B9BD5"/>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cat>
            <c:strRef>
              <c:f>F_mostpard!$R$6:$R$9</c:f>
              <c:strCache>
                <c:ptCount val="4"/>
                <c:pt idx="0">
                  <c:v>کمتر از حداقل دستمزد</c:v>
                </c:pt>
                <c:pt idx="1">
                  <c:v>یک تا دو برابر حداقل دستمزد</c:v>
                </c:pt>
                <c:pt idx="2">
                  <c:v>دو تا سه برابر حداقل دستمزد</c:v>
                </c:pt>
                <c:pt idx="3">
                  <c:v>بیش از سه برابر حداقل دستمزد</c:v>
                </c:pt>
              </c:strCache>
            </c:strRef>
          </c:cat>
          <c:val>
            <c:numRef>
              <c:f>F_mostpard!$U$6:$U$9</c:f>
              <c:numCache>
                <c:formatCode>###0</c:formatCode>
                <c:ptCount val="4"/>
                <c:pt idx="0">
                  <c:v>165617</c:v>
                </c:pt>
                <c:pt idx="1">
                  <c:v>870169</c:v>
                </c:pt>
                <c:pt idx="2">
                  <c:v>85022</c:v>
                </c:pt>
                <c:pt idx="3">
                  <c:v>27943</c:v>
                </c:pt>
              </c:numCache>
            </c:numRef>
          </c:val>
          <c:extLst>
            <c:ext xmlns:c16="http://schemas.microsoft.com/office/drawing/2014/chart" uri="{C3380CC4-5D6E-409C-BE32-E72D297353CC}">
              <c16:uniqueId val="{00000000-79C3-47D2-90C7-B4A94C1E4232}"/>
            </c:ext>
          </c:extLst>
        </c:ser>
        <c:ser>
          <c:idx val="2"/>
          <c:order val="1"/>
          <c:tx>
            <c:strRef>
              <c:f>F_mostpard!$V$5</c:f>
              <c:strCache>
                <c:ptCount val="1"/>
                <c:pt idx="0">
                  <c:v>زن</c:v>
                </c:pt>
              </c:strCache>
            </c:strRef>
          </c:tx>
          <c:spPr>
            <a:solidFill>
              <a:srgbClr val="F484AC"/>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dLbls>
            <c:dLbl>
              <c:idx val="0"/>
              <c:tx>
                <c:rich>
                  <a:bodyPr/>
                  <a:lstStyle/>
                  <a:p>
                    <a:fld id="{60FBC0C6-4850-40B7-A32E-B2D508D76656}" type="CELLRANGE">
                      <a:rPr lang="en-US"/>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79C3-47D2-90C7-B4A94C1E4232}"/>
                </c:ext>
              </c:extLst>
            </c:dLbl>
            <c:dLbl>
              <c:idx val="1"/>
              <c:tx>
                <c:rich>
                  <a:bodyPr/>
                  <a:lstStyle/>
                  <a:p>
                    <a:fld id="{8E3FCF4E-238E-45C3-B373-F207B1C55FF8}"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79C3-47D2-90C7-B4A94C1E4232}"/>
                </c:ext>
              </c:extLst>
            </c:dLbl>
            <c:dLbl>
              <c:idx val="2"/>
              <c:tx>
                <c:rich>
                  <a:bodyPr/>
                  <a:lstStyle/>
                  <a:p>
                    <a:fld id="{3A9963E8-7216-4802-A2A3-3401440346F2}"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9C3-47D2-90C7-B4A94C1E4232}"/>
                </c:ext>
              </c:extLst>
            </c:dLbl>
            <c:dLbl>
              <c:idx val="3"/>
              <c:tx>
                <c:rich>
                  <a:bodyPr/>
                  <a:lstStyle/>
                  <a:p>
                    <a:fld id="{30166E55-8D72-4E7A-981F-0D4417346337}"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9C3-47D2-90C7-B4A94C1E4232}"/>
                </c:ext>
              </c:extLst>
            </c:dLbl>
            <c:spPr>
              <a:noFill/>
              <a:ln>
                <a:noFill/>
              </a:ln>
              <a:effectLst/>
            </c:sp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F_mostpard!$R$6:$R$9</c:f>
              <c:strCache>
                <c:ptCount val="4"/>
                <c:pt idx="0">
                  <c:v>کمتر از حداقل دستمزد</c:v>
                </c:pt>
                <c:pt idx="1">
                  <c:v>یک تا دو برابر حداقل دستمزد</c:v>
                </c:pt>
                <c:pt idx="2">
                  <c:v>دو تا سه برابر حداقل دستمزد</c:v>
                </c:pt>
                <c:pt idx="3">
                  <c:v>بیش از سه برابر حداقل دستمزد</c:v>
                </c:pt>
              </c:strCache>
            </c:strRef>
          </c:cat>
          <c:val>
            <c:numRef>
              <c:f>F_mostpard!$V$6:$V$9</c:f>
              <c:numCache>
                <c:formatCode>###0</c:formatCode>
                <c:ptCount val="4"/>
                <c:pt idx="0">
                  <c:v>3981</c:v>
                </c:pt>
                <c:pt idx="1">
                  <c:v>16520</c:v>
                </c:pt>
                <c:pt idx="2">
                  <c:v>679</c:v>
                </c:pt>
                <c:pt idx="3">
                  <c:v>319</c:v>
                </c:pt>
              </c:numCache>
            </c:numRef>
          </c:val>
          <c:extLst>
            <c:ext xmlns:c15="http://schemas.microsoft.com/office/drawing/2012/chart" uri="{02D57815-91ED-43cb-92C2-25804820EDAC}">
              <c15:datalabelsRange>
                <c15:f>F_mostpard!$W$6:$W$9</c15:f>
                <c15:dlblRangeCache>
                  <c:ptCount val="4"/>
                  <c:pt idx="0">
                    <c:v>169598</c:v>
                  </c:pt>
                  <c:pt idx="1">
                    <c:v>886689</c:v>
                  </c:pt>
                  <c:pt idx="2">
                    <c:v>85701</c:v>
                  </c:pt>
                  <c:pt idx="3">
                    <c:v>28262</c:v>
                  </c:pt>
                </c15:dlblRangeCache>
              </c15:datalabelsRange>
            </c:ext>
            <c:ext xmlns:c16="http://schemas.microsoft.com/office/drawing/2014/chart" uri="{C3380CC4-5D6E-409C-BE32-E72D297353CC}">
              <c16:uniqueId val="{00000005-79C3-47D2-90C7-B4A94C1E4232}"/>
            </c:ext>
          </c:extLst>
        </c:ser>
        <c:dLbls>
          <c:showLegendKey val="0"/>
          <c:showVal val="0"/>
          <c:showCatName val="0"/>
          <c:showSerName val="0"/>
          <c:showPercent val="0"/>
          <c:showBubbleSize val="0"/>
        </c:dLbls>
        <c:gapWidth val="30"/>
        <c:overlap val="100"/>
        <c:axId val="1607785200"/>
        <c:axId val="1649028240"/>
      </c:barChart>
      <c:catAx>
        <c:axId val="1607785200"/>
        <c:scaling>
          <c:orientation val="minMax"/>
        </c:scaling>
        <c:delete val="0"/>
        <c:axPos val="b"/>
        <c:numFmt formatCode="General" sourceLinked="1"/>
        <c:majorTickMark val="none"/>
        <c:minorTickMark val="none"/>
        <c:tickLblPos val="nextTo"/>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49028240"/>
        <c:crosses val="autoZero"/>
        <c:auto val="1"/>
        <c:lblAlgn val="ctr"/>
        <c:lblOffset val="100"/>
        <c:noMultiLvlLbl val="0"/>
      </c:catAx>
      <c:valAx>
        <c:axId val="1649028240"/>
        <c:scaling>
          <c:orientation val="minMax"/>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0778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IPT Nazanin" panose="00000400000000000000" pitchFamily="2" charset="2"/>
          <a:cs typeface="B Nazanin" panose="00000400000000000000" pitchFamily="2" charset="-78"/>
        </a:defRPr>
      </a:pPr>
      <a:endParaRPr lang="fa-IR"/>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2609126984127"/>
          <c:y val="0.12920977960499841"/>
          <c:w val="0.85864054232804232"/>
          <c:h val="0.67627000847034291"/>
        </c:manualLayout>
      </c:layout>
      <c:barChart>
        <c:barDir val="col"/>
        <c:grouping val="stacked"/>
        <c:varyColors val="0"/>
        <c:ser>
          <c:idx val="1"/>
          <c:order val="0"/>
          <c:tx>
            <c:strRef>
              <c:f>B_salbar!$V$7</c:f>
              <c:strCache>
                <c:ptCount val="1"/>
                <c:pt idx="0">
                  <c:v>مرد</c:v>
                </c:pt>
              </c:strCache>
            </c:strRef>
          </c:tx>
          <c:spPr>
            <a:solidFill>
              <a:srgbClr val="00B050"/>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cat>
            <c:strRef>
              <c:f>B_salbar!$U$9:$U$20</c:f>
              <c:strCache>
                <c:ptCount val="12"/>
                <c:pt idx="0">
                  <c:v>1391</c:v>
                </c:pt>
                <c:pt idx="1">
                  <c:v>1392</c:v>
                </c:pt>
                <c:pt idx="2">
                  <c:v>1393</c:v>
                </c:pt>
                <c:pt idx="3">
                  <c:v>1394</c:v>
                </c:pt>
                <c:pt idx="4">
                  <c:v>1395</c:v>
                </c:pt>
                <c:pt idx="5">
                  <c:v>1396</c:v>
                </c:pt>
                <c:pt idx="6">
                  <c:v>1397</c:v>
                </c:pt>
                <c:pt idx="7">
                  <c:v>1398</c:v>
                </c:pt>
                <c:pt idx="8">
                  <c:v>1399</c:v>
                </c:pt>
                <c:pt idx="9">
                  <c:v>1400</c:v>
                </c:pt>
                <c:pt idx="10">
                  <c:v>1401</c:v>
                </c:pt>
                <c:pt idx="11">
                  <c:v>1402</c:v>
                </c:pt>
              </c:strCache>
            </c:strRef>
          </c:cat>
          <c:val>
            <c:numRef>
              <c:f>B_salbar!$V$9:$V$20</c:f>
              <c:numCache>
                <c:formatCode>###0</c:formatCode>
                <c:ptCount val="12"/>
                <c:pt idx="0">
                  <c:v>106829</c:v>
                </c:pt>
                <c:pt idx="1">
                  <c:v>97425</c:v>
                </c:pt>
                <c:pt idx="2">
                  <c:v>114914</c:v>
                </c:pt>
                <c:pt idx="3">
                  <c:v>118699</c:v>
                </c:pt>
                <c:pt idx="4">
                  <c:v>123759</c:v>
                </c:pt>
                <c:pt idx="5">
                  <c:v>140637</c:v>
                </c:pt>
                <c:pt idx="6">
                  <c:v>160179</c:v>
                </c:pt>
                <c:pt idx="7">
                  <c:v>164388</c:v>
                </c:pt>
                <c:pt idx="8">
                  <c:v>178815</c:v>
                </c:pt>
                <c:pt idx="9">
                  <c:v>205859</c:v>
                </c:pt>
                <c:pt idx="10">
                  <c:v>212202</c:v>
                </c:pt>
                <c:pt idx="11">
                  <c:v>218272</c:v>
                </c:pt>
              </c:numCache>
            </c:numRef>
          </c:val>
          <c:extLst>
            <c:ext xmlns:c16="http://schemas.microsoft.com/office/drawing/2014/chart" uri="{C3380CC4-5D6E-409C-BE32-E72D297353CC}">
              <c16:uniqueId val="{00000000-1C99-4734-B8CF-A76FB2825CF1}"/>
            </c:ext>
          </c:extLst>
        </c:ser>
        <c:ser>
          <c:idx val="2"/>
          <c:order val="1"/>
          <c:tx>
            <c:strRef>
              <c:f>B_salbar!$W$7</c:f>
              <c:strCache>
                <c:ptCount val="1"/>
                <c:pt idx="0">
                  <c:v>زن</c:v>
                </c:pt>
              </c:strCache>
            </c:strRef>
          </c:tx>
          <c:spPr>
            <a:solidFill>
              <a:srgbClr val="F484AC"/>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dLbls>
            <c:dLbl>
              <c:idx val="0"/>
              <c:tx>
                <c:rich>
                  <a:bodyPr/>
                  <a:lstStyle/>
                  <a:p>
                    <a:fld id="{27123D46-E718-4E99-9CCA-A1A711036FE9}" type="CELLRANGE">
                      <a:rPr lang="en-US"/>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1C99-4734-B8CF-A76FB2825CF1}"/>
                </c:ext>
              </c:extLst>
            </c:dLbl>
            <c:dLbl>
              <c:idx val="1"/>
              <c:layout>
                <c:manualLayout>
                  <c:x val="-2.0998677248677635E-3"/>
                  <c:y val="-8.4952691422832863E-2"/>
                </c:manualLayout>
              </c:layout>
              <c:tx>
                <c:rich>
                  <a:bodyPr/>
                  <a:lstStyle/>
                  <a:p>
                    <a:fld id="{F025154F-6FDB-45A2-BE58-AD1C49C08ED1}"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1C99-4734-B8CF-A76FB2825CF1}"/>
                </c:ext>
              </c:extLst>
            </c:dLbl>
            <c:dLbl>
              <c:idx val="2"/>
              <c:layout>
                <c:manualLayout>
                  <c:x val="2.0998677248676863E-3"/>
                  <c:y val="-8.695669543583473E-2"/>
                </c:manualLayout>
              </c:layout>
              <c:tx>
                <c:rich>
                  <a:bodyPr/>
                  <a:lstStyle/>
                  <a:p>
                    <a:fld id="{C25B50B4-AFC2-4B8D-9DD2-2482065EABB4}"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1C99-4734-B8CF-A76FB2825CF1}"/>
                </c:ext>
              </c:extLst>
            </c:dLbl>
            <c:dLbl>
              <c:idx val="3"/>
              <c:layout>
                <c:manualLayout>
                  <c:x val="0"/>
                  <c:y val="-8.5322231161088863E-2"/>
                </c:manualLayout>
              </c:layout>
              <c:tx>
                <c:rich>
                  <a:bodyPr/>
                  <a:lstStyle/>
                  <a:p>
                    <a:fld id="{17C870B7-D4FF-4432-B2BB-7F5C8F7CE5EC}"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1C99-4734-B8CF-A76FB2825CF1}"/>
                </c:ext>
              </c:extLst>
            </c:dLbl>
            <c:dLbl>
              <c:idx val="4"/>
              <c:layout>
                <c:manualLayout>
                  <c:x val="0"/>
                  <c:y val="-9.0309878709121091E-2"/>
                </c:manualLayout>
              </c:layout>
              <c:tx>
                <c:rich>
                  <a:bodyPr/>
                  <a:lstStyle/>
                  <a:p>
                    <a:fld id="{4C4301D7-C278-4587-AEE7-C0F91B18E82A}"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1C99-4734-B8CF-A76FB2825CF1}"/>
                </c:ext>
              </c:extLst>
            </c:dLbl>
            <c:dLbl>
              <c:idx val="5"/>
              <c:layout>
                <c:manualLayout>
                  <c:x val="-2.0775462962962961E-3"/>
                  <c:y val="-9.2748981143985165E-2"/>
                </c:manualLayout>
              </c:layout>
              <c:tx>
                <c:rich>
                  <a:bodyPr/>
                  <a:lstStyle/>
                  <a:p>
                    <a:fld id="{9C00AFC8-E993-49D3-81B2-8AF6BED89276}"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1C99-4734-B8CF-A76FB2825CF1}"/>
                </c:ext>
              </c:extLst>
            </c:dLbl>
            <c:dLbl>
              <c:idx val="6"/>
              <c:layout>
                <c:manualLayout>
                  <c:x val="-8.062945155601447E-17"/>
                  <c:y val="-9.0939373514071234E-2"/>
                </c:manualLayout>
              </c:layout>
              <c:tx>
                <c:rich>
                  <a:bodyPr/>
                  <a:lstStyle/>
                  <a:p>
                    <a:fld id="{210AAB98-DD78-430E-B0F7-BB7ADF5F487C}"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1C99-4734-B8CF-A76FB2825CF1}"/>
                </c:ext>
              </c:extLst>
            </c:dLbl>
            <c:dLbl>
              <c:idx val="7"/>
              <c:layout>
                <c:manualLayout>
                  <c:x val="0"/>
                  <c:y val="-0.10980973197882041"/>
                </c:manualLayout>
              </c:layout>
              <c:tx>
                <c:rich>
                  <a:bodyPr/>
                  <a:lstStyle/>
                  <a:p>
                    <a:fld id="{766DCA09-7CD0-4602-8097-872B09C853CB}"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1C99-4734-B8CF-A76FB2825CF1}"/>
                </c:ext>
              </c:extLst>
            </c:dLbl>
            <c:dLbl>
              <c:idx val="8"/>
              <c:layout>
                <c:manualLayout>
                  <c:x val="2.342552150744602E-3"/>
                  <c:y val="-0.10869458603668222"/>
                </c:manualLayout>
              </c:layout>
              <c:tx>
                <c:rich>
                  <a:bodyPr/>
                  <a:lstStyle/>
                  <a:p>
                    <a:fld id="{D6641A51-BC8E-4E2A-BBD1-940C6396AAE3}"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1C99-4734-B8CF-A76FB2825CF1}"/>
                </c:ext>
              </c:extLst>
            </c:dLbl>
            <c:dLbl>
              <c:idx val="9"/>
              <c:layout>
                <c:manualLayout>
                  <c:x val="2.1990104452996153E-3"/>
                  <c:y val="-0.13048287724377464"/>
                </c:manualLayout>
              </c:layout>
              <c:tx>
                <c:rich>
                  <a:bodyPr/>
                  <a:lstStyle/>
                  <a:p>
                    <a:fld id="{0F79AA2E-FCCC-4CCF-A29A-1B9047888A62}"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1C99-4734-B8CF-A76FB2825CF1}"/>
                </c:ext>
              </c:extLst>
            </c:dLbl>
            <c:dLbl>
              <c:idx val="10"/>
              <c:layout>
                <c:manualLayout>
                  <c:x val="2.1990104452996153E-3"/>
                  <c:y val="-0.13174234069244428"/>
                </c:manualLayout>
              </c:layout>
              <c:tx>
                <c:rich>
                  <a:bodyPr/>
                  <a:lstStyle/>
                  <a:p>
                    <a:fld id="{87B53DE7-A502-4C79-9C00-2885224C9DFE}"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1C99-4734-B8CF-A76FB2825CF1}"/>
                </c:ext>
              </c:extLst>
            </c:dLbl>
            <c:dLbl>
              <c:idx val="11"/>
              <c:layout>
                <c:manualLayout>
                  <c:x val="2.0775462962962961E-3"/>
                  <c:y val="-0.14374471595627647"/>
                </c:manualLayout>
              </c:layout>
              <c:tx>
                <c:rich>
                  <a:bodyPr/>
                  <a:lstStyle/>
                  <a:p>
                    <a:fld id="{4822DF7D-8B92-4238-8A40-A79443097D9E}"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1C99-4734-B8CF-A76FB2825CF1}"/>
                </c:ext>
              </c:extLst>
            </c:dLbl>
            <c:spPr>
              <a:noFill/>
              <a:ln>
                <a:noFill/>
              </a:ln>
              <a:effectLst/>
            </c:spPr>
            <c:txPr>
              <a:bodyPr rot="-5400000" vert="horz" wrap="square" lIns="38100" tIns="19050" rIns="38100" bIns="19050" anchor="ctr">
                <a:spAutoFit/>
              </a:bodyPr>
              <a:lstStyle/>
              <a:p>
                <a:pPr>
                  <a:defRPr/>
                </a:pPr>
                <a:endParaRPr lang="fa-IR"/>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B_salbar!$U$9:$U$20</c:f>
              <c:strCache>
                <c:ptCount val="12"/>
                <c:pt idx="0">
                  <c:v>1391</c:v>
                </c:pt>
                <c:pt idx="1">
                  <c:v>1392</c:v>
                </c:pt>
                <c:pt idx="2">
                  <c:v>1393</c:v>
                </c:pt>
                <c:pt idx="3">
                  <c:v>1394</c:v>
                </c:pt>
                <c:pt idx="4">
                  <c:v>1395</c:v>
                </c:pt>
                <c:pt idx="5">
                  <c:v>1396</c:v>
                </c:pt>
                <c:pt idx="6">
                  <c:v>1397</c:v>
                </c:pt>
                <c:pt idx="7">
                  <c:v>1398</c:v>
                </c:pt>
                <c:pt idx="8">
                  <c:v>1399</c:v>
                </c:pt>
                <c:pt idx="9">
                  <c:v>1400</c:v>
                </c:pt>
                <c:pt idx="10">
                  <c:v>1401</c:v>
                </c:pt>
                <c:pt idx="11">
                  <c:v>1402</c:v>
                </c:pt>
              </c:strCache>
            </c:strRef>
          </c:cat>
          <c:val>
            <c:numRef>
              <c:f>B_salbar!$W$9:$W$20</c:f>
              <c:numCache>
                <c:formatCode>###0</c:formatCode>
                <c:ptCount val="12"/>
                <c:pt idx="0">
                  <c:v>8966</c:v>
                </c:pt>
                <c:pt idx="1">
                  <c:v>8334</c:v>
                </c:pt>
                <c:pt idx="2">
                  <c:v>11965</c:v>
                </c:pt>
                <c:pt idx="3">
                  <c:v>13333</c:v>
                </c:pt>
                <c:pt idx="4">
                  <c:v>16364</c:v>
                </c:pt>
                <c:pt idx="5">
                  <c:v>20511</c:v>
                </c:pt>
                <c:pt idx="6">
                  <c:v>27831</c:v>
                </c:pt>
                <c:pt idx="7">
                  <c:v>32058</c:v>
                </c:pt>
                <c:pt idx="8">
                  <c:v>41330</c:v>
                </c:pt>
                <c:pt idx="9">
                  <c:v>53766</c:v>
                </c:pt>
                <c:pt idx="10">
                  <c:v>57900</c:v>
                </c:pt>
                <c:pt idx="11">
                  <c:v>59131</c:v>
                </c:pt>
              </c:numCache>
            </c:numRef>
          </c:val>
          <c:extLst>
            <c:ext xmlns:c15="http://schemas.microsoft.com/office/drawing/2012/chart" uri="{02D57815-91ED-43cb-92C2-25804820EDAC}">
              <c15:datalabelsRange>
                <c15:f>B_salbar!$X$9:$X$20</c15:f>
                <c15:dlblRangeCache>
                  <c:ptCount val="12"/>
                  <c:pt idx="0">
                    <c:v>115795</c:v>
                  </c:pt>
                  <c:pt idx="1">
                    <c:v>105759</c:v>
                  </c:pt>
                  <c:pt idx="2">
                    <c:v>126879</c:v>
                  </c:pt>
                  <c:pt idx="3">
                    <c:v>132032</c:v>
                  </c:pt>
                  <c:pt idx="4">
                    <c:v>140123</c:v>
                  </c:pt>
                  <c:pt idx="5">
                    <c:v>161148</c:v>
                  </c:pt>
                  <c:pt idx="6">
                    <c:v>188010</c:v>
                  </c:pt>
                  <c:pt idx="7">
                    <c:v>196446</c:v>
                  </c:pt>
                  <c:pt idx="8">
                    <c:v>220145</c:v>
                  </c:pt>
                  <c:pt idx="9">
                    <c:v>259625</c:v>
                  </c:pt>
                  <c:pt idx="10">
                    <c:v>270102</c:v>
                  </c:pt>
                  <c:pt idx="11">
                    <c:v>277403</c:v>
                  </c:pt>
                </c15:dlblRangeCache>
              </c15:datalabelsRange>
            </c:ext>
            <c:ext xmlns:c16="http://schemas.microsoft.com/office/drawing/2014/chart" uri="{C3380CC4-5D6E-409C-BE32-E72D297353CC}">
              <c16:uniqueId val="{0000000D-1C99-4734-B8CF-A76FB2825CF1}"/>
            </c:ext>
          </c:extLst>
        </c:ser>
        <c:dLbls>
          <c:showLegendKey val="0"/>
          <c:showVal val="0"/>
          <c:showCatName val="0"/>
          <c:showSerName val="0"/>
          <c:showPercent val="0"/>
          <c:showBubbleSize val="0"/>
        </c:dLbls>
        <c:gapWidth val="30"/>
        <c:overlap val="100"/>
        <c:axId val="1607785200"/>
        <c:axId val="1649028240"/>
      </c:barChart>
      <c:catAx>
        <c:axId val="16077852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49028240"/>
        <c:crosses val="autoZero"/>
        <c:auto val="1"/>
        <c:lblAlgn val="ctr"/>
        <c:lblOffset val="100"/>
        <c:noMultiLvlLbl val="0"/>
      </c:catAx>
      <c:valAx>
        <c:axId val="1649028240"/>
        <c:scaling>
          <c:orientation val="minMax"/>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0778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IPT Nazanin" panose="00000400000000000000" pitchFamily="2" charset="2"/>
          <a:cs typeface="B Nazanin" panose="00000400000000000000" pitchFamily="2" charset="-78"/>
        </a:defRPr>
      </a:pPr>
      <a:endParaRPr lang="fa-IR"/>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A_salbar!$V$4</c:f>
              <c:strCache>
                <c:ptCount val="1"/>
                <c:pt idx="0">
                  <c:v>مرد</c:v>
                </c:pt>
              </c:strCache>
            </c:strRef>
          </c:tx>
          <c:spPr>
            <a:solidFill>
              <a:srgbClr val="44546A">
                <a:lumMod val="60000"/>
                <a:lumOff val="40000"/>
              </a:srgbClr>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cat>
            <c:strRef>
              <c:f>A_salbar!$U$6:$U$17</c:f>
              <c:strCache>
                <c:ptCount val="12"/>
                <c:pt idx="0">
                  <c:v>1391</c:v>
                </c:pt>
                <c:pt idx="1">
                  <c:v>1392</c:v>
                </c:pt>
                <c:pt idx="2">
                  <c:v>1393</c:v>
                </c:pt>
                <c:pt idx="3">
                  <c:v>1394</c:v>
                </c:pt>
                <c:pt idx="4">
                  <c:v>1395</c:v>
                </c:pt>
                <c:pt idx="5">
                  <c:v>1396</c:v>
                </c:pt>
                <c:pt idx="6">
                  <c:v>1397</c:v>
                </c:pt>
                <c:pt idx="7">
                  <c:v>1398</c:v>
                </c:pt>
                <c:pt idx="8">
                  <c:v>1399</c:v>
                </c:pt>
                <c:pt idx="9">
                  <c:v>1400</c:v>
                </c:pt>
                <c:pt idx="10">
                  <c:v>1401</c:v>
                </c:pt>
                <c:pt idx="11">
                  <c:v>1402</c:v>
                </c:pt>
              </c:strCache>
            </c:strRef>
          </c:cat>
          <c:val>
            <c:numRef>
              <c:f>A_salbar!$V$6:$V$17</c:f>
              <c:numCache>
                <c:formatCode>###0</c:formatCode>
                <c:ptCount val="12"/>
                <c:pt idx="0">
                  <c:v>6050</c:v>
                </c:pt>
                <c:pt idx="1">
                  <c:v>6273</c:v>
                </c:pt>
                <c:pt idx="2">
                  <c:v>5941</c:v>
                </c:pt>
                <c:pt idx="3">
                  <c:v>5752</c:v>
                </c:pt>
                <c:pt idx="4">
                  <c:v>6417</c:v>
                </c:pt>
                <c:pt idx="5">
                  <c:v>6358</c:v>
                </c:pt>
                <c:pt idx="6">
                  <c:v>6314</c:v>
                </c:pt>
                <c:pt idx="7">
                  <c:v>5774</c:v>
                </c:pt>
                <c:pt idx="8">
                  <c:v>5234</c:v>
                </c:pt>
                <c:pt idx="9">
                  <c:v>6357</c:v>
                </c:pt>
                <c:pt idx="10">
                  <c:v>7132</c:v>
                </c:pt>
                <c:pt idx="11">
                  <c:v>6576</c:v>
                </c:pt>
              </c:numCache>
            </c:numRef>
          </c:val>
          <c:extLst>
            <c:ext xmlns:c16="http://schemas.microsoft.com/office/drawing/2014/chart" uri="{C3380CC4-5D6E-409C-BE32-E72D297353CC}">
              <c16:uniqueId val="{00000000-291D-4B14-936A-2B02E3C5A9DA}"/>
            </c:ext>
          </c:extLst>
        </c:ser>
        <c:ser>
          <c:idx val="2"/>
          <c:order val="1"/>
          <c:tx>
            <c:strRef>
              <c:f>A_salbar!$W$4</c:f>
              <c:strCache>
                <c:ptCount val="1"/>
                <c:pt idx="0">
                  <c:v>زن</c:v>
                </c:pt>
              </c:strCache>
            </c:strRef>
          </c:tx>
          <c:spPr>
            <a:solidFill>
              <a:srgbClr val="FF7C80"/>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dLbls>
            <c:dLbl>
              <c:idx val="0"/>
              <c:layout>
                <c:manualLayout>
                  <c:x val="0"/>
                  <c:y val="-4.3138985061713327E-2"/>
                </c:manualLayout>
              </c:layout>
              <c:tx>
                <c:rich>
                  <a:bodyPr/>
                  <a:lstStyle/>
                  <a:p>
                    <a:fld id="{D9887158-720A-4E95-AD1B-DE657F8317D0}"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291D-4B14-936A-2B02E3C5A9DA}"/>
                </c:ext>
              </c:extLst>
            </c:dLbl>
            <c:dLbl>
              <c:idx val="1"/>
              <c:layout>
                <c:manualLayout>
                  <c:x val="0"/>
                  <c:y val="-4.0931406792712788E-2"/>
                </c:manualLayout>
              </c:layout>
              <c:tx>
                <c:rich>
                  <a:bodyPr/>
                  <a:lstStyle/>
                  <a:p>
                    <a:fld id="{08DEDA32-518E-436E-8DB9-B2F14994F584}"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291D-4B14-936A-2B02E3C5A9DA}"/>
                </c:ext>
              </c:extLst>
            </c:dLbl>
            <c:dLbl>
              <c:idx val="2"/>
              <c:layout>
                <c:manualLayout>
                  <c:x val="-1.8490445826488324E-3"/>
                  <c:y val="-4.7378222305359687E-2"/>
                </c:manualLayout>
              </c:layout>
              <c:tx>
                <c:rich>
                  <a:bodyPr/>
                  <a:lstStyle/>
                  <a:p>
                    <a:fld id="{538A9065-94DA-47FB-9012-F90DE3629837}"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291D-4B14-936A-2B02E3C5A9DA}"/>
                </c:ext>
              </c:extLst>
            </c:dLbl>
            <c:dLbl>
              <c:idx val="3"/>
              <c:layout>
                <c:manualLayout>
                  <c:x val="-6.7797518161074094E-17"/>
                  <c:y val="-5.5431983984381705E-2"/>
                </c:manualLayout>
              </c:layout>
              <c:tx>
                <c:rich>
                  <a:bodyPr/>
                  <a:lstStyle/>
                  <a:p>
                    <a:fld id="{6B6EF594-4A80-40D2-8DCD-EE3429D8F1CC}"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291D-4B14-936A-2B02E3C5A9DA}"/>
                </c:ext>
              </c:extLst>
            </c:dLbl>
            <c:dLbl>
              <c:idx val="4"/>
              <c:layout>
                <c:manualLayout>
                  <c:x val="3.6980891652975971E-3"/>
                  <c:y val="-5.9374154345740393E-2"/>
                </c:manualLayout>
              </c:layout>
              <c:tx>
                <c:rich>
                  <a:bodyPr/>
                  <a:lstStyle/>
                  <a:p>
                    <a:fld id="{5D47AC0E-7BA9-4D43-8594-86D50B27A12A}"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291D-4B14-936A-2B02E3C5A9DA}"/>
                </c:ext>
              </c:extLst>
            </c:dLbl>
            <c:dLbl>
              <c:idx val="5"/>
              <c:layout>
                <c:manualLayout>
                  <c:x val="0"/>
                  <c:y val="-6.4717180723887005E-2"/>
                </c:manualLayout>
              </c:layout>
              <c:tx>
                <c:rich>
                  <a:bodyPr/>
                  <a:lstStyle/>
                  <a:p>
                    <a:fld id="{8CB2695D-0BB1-4009-92E1-41E3222A68B6}"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291D-4B14-936A-2B02E3C5A9DA}"/>
                </c:ext>
              </c:extLst>
            </c:dLbl>
            <c:dLbl>
              <c:idx val="6"/>
              <c:layout>
                <c:manualLayout>
                  <c:x val="-1.8490445826488664E-3"/>
                  <c:y val="-5.4940895294599862E-2"/>
                </c:manualLayout>
              </c:layout>
              <c:tx>
                <c:rich>
                  <a:bodyPr/>
                  <a:lstStyle/>
                  <a:p>
                    <a:fld id="{AA47CEA8-3D24-4A9A-B796-EC0D41BAB8FD}"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291D-4B14-936A-2B02E3C5A9DA}"/>
                </c:ext>
              </c:extLst>
            </c:dLbl>
            <c:dLbl>
              <c:idx val="7"/>
              <c:layout>
                <c:manualLayout>
                  <c:x val="-3.6980891652975295E-3"/>
                  <c:y val="-4.3769555936069376E-2"/>
                </c:manualLayout>
              </c:layout>
              <c:tx>
                <c:rich>
                  <a:bodyPr/>
                  <a:lstStyle/>
                  <a:p>
                    <a:fld id="{A26DD6A6-0669-4B67-89DC-94E84DFBDE9C}"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291D-4B14-936A-2B02E3C5A9DA}"/>
                </c:ext>
              </c:extLst>
            </c:dLbl>
            <c:dLbl>
              <c:idx val="8"/>
              <c:layout>
                <c:manualLayout>
                  <c:x val="1.849044582648663E-3"/>
                  <c:y val="-5.54138814712423E-2"/>
                </c:manualLayout>
              </c:layout>
              <c:tx>
                <c:rich>
                  <a:bodyPr/>
                  <a:lstStyle/>
                  <a:p>
                    <a:fld id="{A0271EB2-1D85-479D-B008-F85F2E60C0C4}"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291D-4B14-936A-2B02E3C5A9DA}"/>
                </c:ext>
              </c:extLst>
            </c:dLbl>
            <c:dLbl>
              <c:idx val="9"/>
              <c:layout>
                <c:manualLayout>
                  <c:x val="0"/>
                  <c:y val="-5.030131401037042E-2"/>
                </c:manualLayout>
              </c:layout>
              <c:tx>
                <c:rich>
                  <a:bodyPr/>
                  <a:lstStyle/>
                  <a:p>
                    <a:fld id="{E476313F-5401-4B6D-9C7C-6D3B41D852EB}"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291D-4B14-936A-2B02E3C5A9DA}"/>
                </c:ext>
              </c:extLst>
            </c:dLbl>
            <c:dLbl>
              <c:idx val="10"/>
              <c:layout>
                <c:manualLayout>
                  <c:x val="0"/>
                  <c:y val="-4.4654954495387804E-2"/>
                </c:manualLayout>
              </c:layout>
              <c:tx>
                <c:rich>
                  <a:bodyPr/>
                  <a:lstStyle/>
                  <a:p>
                    <a:fld id="{E3F5F4AD-D736-4093-95E4-6395886E4A0D}"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291D-4B14-936A-2B02E3C5A9DA}"/>
                </c:ext>
              </c:extLst>
            </c:dLbl>
            <c:dLbl>
              <c:idx val="11"/>
              <c:layout>
                <c:manualLayout>
                  <c:x val="-1.8490445826487986E-3"/>
                  <c:y val="-5.8015537526277652E-2"/>
                </c:manualLayout>
              </c:layout>
              <c:tx>
                <c:rich>
                  <a:bodyPr/>
                  <a:lstStyle/>
                  <a:p>
                    <a:fld id="{81FF1B14-6C4C-41E6-8F76-FD5D73043ABD}"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291D-4B14-936A-2B02E3C5A9DA}"/>
                </c:ext>
              </c:extLst>
            </c:dLbl>
            <c:spPr>
              <a:noFill/>
              <a:ln>
                <a:noFill/>
              </a:ln>
              <a:effectLst/>
            </c:sp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A_salbar!$U$6:$U$17</c:f>
              <c:strCache>
                <c:ptCount val="12"/>
                <c:pt idx="0">
                  <c:v>1391</c:v>
                </c:pt>
                <c:pt idx="1">
                  <c:v>1392</c:v>
                </c:pt>
                <c:pt idx="2">
                  <c:v>1393</c:v>
                </c:pt>
                <c:pt idx="3">
                  <c:v>1394</c:v>
                </c:pt>
                <c:pt idx="4">
                  <c:v>1395</c:v>
                </c:pt>
                <c:pt idx="5">
                  <c:v>1396</c:v>
                </c:pt>
                <c:pt idx="6">
                  <c:v>1397</c:v>
                </c:pt>
                <c:pt idx="7">
                  <c:v>1398</c:v>
                </c:pt>
                <c:pt idx="8">
                  <c:v>1399</c:v>
                </c:pt>
                <c:pt idx="9">
                  <c:v>1400</c:v>
                </c:pt>
                <c:pt idx="10">
                  <c:v>1401</c:v>
                </c:pt>
                <c:pt idx="11">
                  <c:v>1402</c:v>
                </c:pt>
              </c:strCache>
            </c:strRef>
          </c:cat>
          <c:val>
            <c:numRef>
              <c:f>A_salbar!$W$6:$W$17</c:f>
              <c:numCache>
                <c:formatCode>###0</c:formatCode>
                <c:ptCount val="12"/>
                <c:pt idx="0">
                  <c:v>404</c:v>
                </c:pt>
                <c:pt idx="1">
                  <c:v>456</c:v>
                </c:pt>
                <c:pt idx="2">
                  <c:v>443</c:v>
                </c:pt>
                <c:pt idx="3">
                  <c:v>531</c:v>
                </c:pt>
                <c:pt idx="4">
                  <c:v>577</c:v>
                </c:pt>
                <c:pt idx="5">
                  <c:v>590</c:v>
                </c:pt>
                <c:pt idx="6">
                  <c:v>612</c:v>
                </c:pt>
                <c:pt idx="7">
                  <c:v>528</c:v>
                </c:pt>
                <c:pt idx="8">
                  <c:v>462</c:v>
                </c:pt>
                <c:pt idx="9">
                  <c:v>513</c:v>
                </c:pt>
                <c:pt idx="10">
                  <c:v>646</c:v>
                </c:pt>
                <c:pt idx="11">
                  <c:v>609</c:v>
                </c:pt>
              </c:numCache>
            </c:numRef>
          </c:val>
          <c:extLst>
            <c:ext xmlns:c15="http://schemas.microsoft.com/office/drawing/2012/chart" uri="{02D57815-91ED-43cb-92C2-25804820EDAC}">
              <c15:datalabelsRange>
                <c15:f>A_salbar!$X$6:$X$17</c15:f>
                <c15:dlblRangeCache>
                  <c:ptCount val="12"/>
                  <c:pt idx="0">
                    <c:v>6454</c:v>
                  </c:pt>
                  <c:pt idx="1">
                    <c:v>6729</c:v>
                  </c:pt>
                  <c:pt idx="2">
                    <c:v>6384</c:v>
                  </c:pt>
                  <c:pt idx="3">
                    <c:v>6283</c:v>
                  </c:pt>
                  <c:pt idx="4">
                    <c:v>6994</c:v>
                  </c:pt>
                  <c:pt idx="5">
                    <c:v>6948</c:v>
                  </c:pt>
                  <c:pt idx="6">
                    <c:v>6926</c:v>
                  </c:pt>
                  <c:pt idx="7">
                    <c:v>6302</c:v>
                  </c:pt>
                  <c:pt idx="8">
                    <c:v>5696</c:v>
                  </c:pt>
                  <c:pt idx="9">
                    <c:v>6870</c:v>
                  </c:pt>
                  <c:pt idx="10">
                    <c:v>7778</c:v>
                  </c:pt>
                  <c:pt idx="11">
                    <c:v>7185</c:v>
                  </c:pt>
                </c15:dlblRangeCache>
              </c15:datalabelsRange>
            </c:ext>
            <c:ext xmlns:c16="http://schemas.microsoft.com/office/drawing/2014/chart" uri="{C3380CC4-5D6E-409C-BE32-E72D297353CC}">
              <c16:uniqueId val="{0000000D-291D-4B14-936A-2B02E3C5A9DA}"/>
            </c:ext>
          </c:extLst>
        </c:ser>
        <c:dLbls>
          <c:showLegendKey val="0"/>
          <c:showVal val="0"/>
          <c:showCatName val="0"/>
          <c:showSerName val="0"/>
          <c:showPercent val="0"/>
          <c:showBubbleSize val="0"/>
        </c:dLbls>
        <c:gapWidth val="30"/>
        <c:overlap val="100"/>
        <c:axId val="1607785200"/>
        <c:axId val="1649028240"/>
      </c:barChart>
      <c:catAx>
        <c:axId val="1607785200"/>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49028240"/>
        <c:crosses val="autoZero"/>
        <c:auto val="1"/>
        <c:lblAlgn val="ctr"/>
        <c:lblOffset val="100"/>
        <c:noMultiLvlLbl val="0"/>
      </c:catAx>
      <c:valAx>
        <c:axId val="1649028240"/>
        <c:scaling>
          <c:orientation val="minMax"/>
          <c:max val="9000"/>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07785200"/>
        <c:crosses val="autoZero"/>
        <c:crossBetween val="between"/>
        <c:majorUnit val="3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IPT Nazanin" panose="00000400000000000000" pitchFamily="2" charset="2"/>
          <a:cs typeface="B Nazanin" panose="00000400000000000000" pitchFamily="2" charset="-78"/>
        </a:defRPr>
      </a:pPr>
      <a:endParaRPr lang="fa-IR"/>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F_salfot!$T$5</c:f>
              <c:strCache>
                <c:ptCount val="1"/>
                <c:pt idx="0">
                  <c:v>مرد</c:v>
                </c:pt>
              </c:strCache>
            </c:strRef>
          </c:tx>
          <c:spPr>
            <a:solidFill>
              <a:srgbClr val="5B9BD5"/>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cat>
            <c:strRef>
              <c:f>F_salfot!$S$7:$S$18</c:f>
              <c:strCache>
                <c:ptCount val="12"/>
                <c:pt idx="0">
                  <c:v>1391</c:v>
                </c:pt>
                <c:pt idx="1">
                  <c:v>1392</c:v>
                </c:pt>
                <c:pt idx="2">
                  <c:v>1393</c:v>
                </c:pt>
                <c:pt idx="3">
                  <c:v>1394</c:v>
                </c:pt>
                <c:pt idx="4">
                  <c:v>1395</c:v>
                </c:pt>
                <c:pt idx="5">
                  <c:v>1396</c:v>
                </c:pt>
                <c:pt idx="6">
                  <c:v>1397</c:v>
                </c:pt>
                <c:pt idx="7">
                  <c:v>1398</c:v>
                </c:pt>
                <c:pt idx="8">
                  <c:v>1399</c:v>
                </c:pt>
                <c:pt idx="9">
                  <c:v>1400</c:v>
                </c:pt>
                <c:pt idx="10">
                  <c:v>1401</c:v>
                </c:pt>
                <c:pt idx="11">
                  <c:v>1402</c:v>
                </c:pt>
              </c:strCache>
            </c:strRef>
          </c:cat>
          <c:val>
            <c:numRef>
              <c:f>F_salfot!$T$7:$T$18</c:f>
              <c:numCache>
                <c:formatCode>###0</c:formatCode>
                <c:ptCount val="12"/>
                <c:pt idx="0">
                  <c:v>37110</c:v>
                </c:pt>
                <c:pt idx="1">
                  <c:v>41030</c:v>
                </c:pt>
                <c:pt idx="2">
                  <c:v>42582</c:v>
                </c:pt>
                <c:pt idx="3">
                  <c:v>45453</c:v>
                </c:pt>
                <c:pt idx="4">
                  <c:v>47776</c:v>
                </c:pt>
                <c:pt idx="5">
                  <c:v>49744</c:v>
                </c:pt>
                <c:pt idx="6">
                  <c:v>51850</c:v>
                </c:pt>
                <c:pt idx="7">
                  <c:v>58511</c:v>
                </c:pt>
                <c:pt idx="8">
                  <c:v>81571</c:v>
                </c:pt>
                <c:pt idx="9">
                  <c:v>88614</c:v>
                </c:pt>
                <c:pt idx="10">
                  <c:v>64903</c:v>
                </c:pt>
                <c:pt idx="11">
                  <c:v>65558</c:v>
                </c:pt>
              </c:numCache>
            </c:numRef>
          </c:val>
          <c:extLst>
            <c:ext xmlns:c16="http://schemas.microsoft.com/office/drawing/2014/chart" uri="{C3380CC4-5D6E-409C-BE32-E72D297353CC}">
              <c16:uniqueId val="{00000000-8182-43E7-A79F-302966466C8A}"/>
            </c:ext>
          </c:extLst>
        </c:ser>
        <c:ser>
          <c:idx val="2"/>
          <c:order val="1"/>
          <c:tx>
            <c:strRef>
              <c:f>F_salfot!$U$5</c:f>
              <c:strCache>
                <c:ptCount val="1"/>
                <c:pt idx="0">
                  <c:v>زن</c:v>
                </c:pt>
              </c:strCache>
            </c:strRef>
          </c:tx>
          <c:spPr>
            <a:solidFill>
              <a:srgbClr val="F484AC"/>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dLbls>
            <c:dLbl>
              <c:idx val="0"/>
              <c:tx>
                <c:rich>
                  <a:bodyPr/>
                  <a:lstStyle/>
                  <a:p>
                    <a:fld id="{D51948C0-7D52-4560-A3D4-3E71A3D350EC}" type="CELLRANGE">
                      <a:rPr lang="en-US"/>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8182-43E7-A79F-302966466C8A}"/>
                </c:ext>
              </c:extLst>
            </c:dLbl>
            <c:dLbl>
              <c:idx val="1"/>
              <c:tx>
                <c:rich>
                  <a:bodyPr/>
                  <a:lstStyle/>
                  <a:p>
                    <a:fld id="{06E6E5C5-CC02-40F3-A515-51A0F6A82F7D}"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8182-43E7-A79F-302966466C8A}"/>
                </c:ext>
              </c:extLst>
            </c:dLbl>
            <c:dLbl>
              <c:idx val="2"/>
              <c:tx>
                <c:rich>
                  <a:bodyPr/>
                  <a:lstStyle/>
                  <a:p>
                    <a:fld id="{C0E6FAFE-6ACB-43EB-BE2A-0D51EDFFD464}"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8182-43E7-A79F-302966466C8A}"/>
                </c:ext>
              </c:extLst>
            </c:dLbl>
            <c:dLbl>
              <c:idx val="3"/>
              <c:tx>
                <c:rich>
                  <a:bodyPr/>
                  <a:lstStyle/>
                  <a:p>
                    <a:fld id="{BDC4C6B8-8C2A-48ED-88B2-7B0CD7260A76}"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8182-43E7-A79F-302966466C8A}"/>
                </c:ext>
              </c:extLst>
            </c:dLbl>
            <c:dLbl>
              <c:idx val="4"/>
              <c:tx>
                <c:rich>
                  <a:bodyPr/>
                  <a:lstStyle/>
                  <a:p>
                    <a:fld id="{5561AE0B-E542-493B-A807-CF32435A530A}"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8182-43E7-A79F-302966466C8A}"/>
                </c:ext>
              </c:extLst>
            </c:dLbl>
            <c:dLbl>
              <c:idx val="5"/>
              <c:tx>
                <c:rich>
                  <a:bodyPr/>
                  <a:lstStyle/>
                  <a:p>
                    <a:fld id="{44C6CBB0-3D29-4B97-94CD-EF363F736BE2}"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8182-43E7-A79F-302966466C8A}"/>
                </c:ext>
              </c:extLst>
            </c:dLbl>
            <c:dLbl>
              <c:idx val="6"/>
              <c:tx>
                <c:rich>
                  <a:bodyPr/>
                  <a:lstStyle/>
                  <a:p>
                    <a:fld id="{4B40A51F-2201-4CFE-B8D9-2875D7183D22}"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8182-43E7-A79F-302966466C8A}"/>
                </c:ext>
              </c:extLst>
            </c:dLbl>
            <c:dLbl>
              <c:idx val="7"/>
              <c:tx>
                <c:rich>
                  <a:bodyPr/>
                  <a:lstStyle/>
                  <a:p>
                    <a:fld id="{958185F6-9288-41EE-BC8B-8EBAEA53EBFF}"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8182-43E7-A79F-302966466C8A}"/>
                </c:ext>
              </c:extLst>
            </c:dLbl>
            <c:dLbl>
              <c:idx val="8"/>
              <c:tx>
                <c:rich>
                  <a:bodyPr/>
                  <a:lstStyle/>
                  <a:p>
                    <a:fld id="{91EF1FB2-D93A-418E-929C-19EAA9368009}"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8182-43E7-A79F-302966466C8A}"/>
                </c:ext>
              </c:extLst>
            </c:dLbl>
            <c:dLbl>
              <c:idx val="9"/>
              <c:tx>
                <c:rich>
                  <a:bodyPr/>
                  <a:lstStyle/>
                  <a:p>
                    <a:fld id="{3BCD7A79-1640-4E20-9936-49C89A31D7D9}"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8182-43E7-A79F-302966466C8A}"/>
                </c:ext>
              </c:extLst>
            </c:dLbl>
            <c:dLbl>
              <c:idx val="10"/>
              <c:tx>
                <c:rich>
                  <a:bodyPr/>
                  <a:lstStyle/>
                  <a:p>
                    <a:fld id="{C8CA5F91-2436-4DC6-9742-83BD906C11D9}"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8182-43E7-A79F-302966466C8A}"/>
                </c:ext>
              </c:extLst>
            </c:dLbl>
            <c:dLbl>
              <c:idx val="11"/>
              <c:tx>
                <c:rich>
                  <a:bodyPr/>
                  <a:lstStyle/>
                  <a:p>
                    <a:fld id="{A923C05A-3FD6-4EA8-99B9-BEBD59A86B04}"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8182-43E7-A79F-302966466C8A}"/>
                </c:ext>
              </c:extLst>
            </c:dLbl>
            <c:spPr>
              <a:noFill/>
              <a:ln>
                <a:noFill/>
              </a:ln>
              <a:effectLst/>
            </c:sp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F_salfot!$S$7:$S$18</c:f>
              <c:strCache>
                <c:ptCount val="12"/>
                <c:pt idx="0">
                  <c:v>1391</c:v>
                </c:pt>
                <c:pt idx="1">
                  <c:v>1392</c:v>
                </c:pt>
                <c:pt idx="2">
                  <c:v>1393</c:v>
                </c:pt>
                <c:pt idx="3">
                  <c:v>1394</c:v>
                </c:pt>
                <c:pt idx="4">
                  <c:v>1395</c:v>
                </c:pt>
                <c:pt idx="5">
                  <c:v>1396</c:v>
                </c:pt>
                <c:pt idx="6">
                  <c:v>1397</c:v>
                </c:pt>
                <c:pt idx="7">
                  <c:v>1398</c:v>
                </c:pt>
                <c:pt idx="8">
                  <c:v>1399</c:v>
                </c:pt>
                <c:pt idx="9">
                  <c:v>1400</c:v>
                </c:pt>
                <c:pt idx="10">
                  <c:v>1401</c:v>
                </c:pt>
                <c:pt idx="11">
                  <c:v>1402</c:v>
                </c:pt>
              </c:strCache>
            </c:strRef>
          </c:cat>
          <c:val>
            <c:numRef>
              <c:f>F_salfot!$U$7:$U$18</c:f>
              <c:numCache>
                <c:formatCode>###0</c:formatCode>
                <c:ptCount val="12"/>
                <c:pt idx="0">
                  <c:v>661</c:v>
                </c:pt>
                <c:pt idx="1">
                  <c:v>813</c:v>
                </c:pt>
                <c:pt idx="2">
                  <c:v>966</c:v>
                </c:pt>
                <c:pt idx="3">
                  <c:v>1052</c:v>
                </c:pt>
                <c:pt idx="4">
                  <c:v>1076</c:v>
                </c:pt>
                <c:pt idx="5">
                  <c:v>1128</c:v>
                </c:pt>
                <c:pt idx="6">
                  <c:v>1229</c:v>
                </c:pt>
                <c:pt idx="7">
                  <c:v>1388</c:v>
                </c:pt>
                <c:pt idx="8">
                  <c:v>1953</c:v>
                </c:pt>
                <c:pt idx="9">
                  <c:v>2356</c:v>
                </c:pt>
                <c:pt idx="10">
                  <c:v>1567</c:v>
                </c:pt>
                <c:pt idx="11">
                  <c:v>1533</c:v>
                </c:pt>
              </c:numCache>
            </c:numRef>
          </c:val>
          <c:extLst>
            <c:ext xmlns:c15="http://schemas.microsoft.com/office/drawing/2012/chart" uri="{02D57815-91ED-43cb-92C2-25804820EDAC}">
              <c15:datalabelsRange>
                <c15:f>F_salfot!$V$7:$V$18</c15:f>
                <c15:dlblRangeCache>
                  <c:ptCount val="12"/>
                  <c:pt idx="0">
                    <c:v>37771</c:v>
                  </c:pt>
                  <c:pt idx="1">
                    <c:v>41843</c:v>
                  </c:pt>
                  <c:pt idx="2">
                    <c:v>43548</c:v>
                  </c:pt>
                  <c:pt idx="3">
                    <c:v>46505</c:v>
                  </c:pt>
                  <c:pt idx="4">
                    <c:v>48852</c:v>
                  </c:pt>
                  <c:pt idx="5">
                    <c:v>50872</c:v>
                  </c:pt>
                  <c:pt idx="6">
                    <c:v>53079</c:v>
                  </c:pt>
                  <c:pt idx="7">
                    <c:v>59899</c:v>
                  </c:pt>
                  <c:pt idx="8">
                    <c:v>83524</c:v>
                  </c:pt>
                  <c:pt idx="9">
                    <c:v>90970</c:v>
                  </c:pt>
                  <c:pt idx="10">
                    <c:v>66470</c:v>
                  </c:pt>
                  <c:pt idx="11">
                    <c:v>67091</c:v>
                  </c:pt>
                </c15:dlblRangeCache>
              </c15:datalabelsRange>
            </c:ext>
            <c:ext xmlns:c16="http://schemas.microsoft.com/office/drawing/2014/chart" uri="{C3380CC4-5D6E-409C-BE32-E72D297353CC}">
              <c16:uniqueId val="{0000000D-8182-43E7-A79F-302966466C8A}"/>
            </c:ext>
          </c:extLst>
        </c:ser>
        <c:dLbls>
          <c:showLegendKey val="0"/>
          <c:showVal val="0"/>
          <c:showCatName val="0"/>
          <c:showSerName val="0"/>
          <c:showPercent val="0"/>
          <c:showBubbleSize val="0"/>
        </c:dLbls>
        <c:gapWidth val="30"/>
        <c:overlap val="100"/>
        <c:axId val="1607785200"/>
        <c:axId val="1649028240"/>
      </c:barChart>
      <c:catAx>
        <c:axId val="1607785200"/>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49028240"/>
        <c:crosses val="autoZero"/>
        <c:auto val="1"/>
        <c:lblAlgn val="ctr"/>
        <c:lblOffset val="100"/>
        <c:noMultiLvlLbl val="0"/>
      </c:catAx>
      <c:valAx>
        <c:axId val="1649028240"/>
        <c:scaling>
          <c:orientation val="minMax"/>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0778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IPT Nazanin" panose="00000400000000000000" pitchFamily="2" charset="2"/>
          <a:cs typeface="B Nazanin" panose="00000400000000000000" pitchFamily="2" charset="-78"/>
        </a:defRPr>
      </a:pPr>
      <a:endParaRPr lang="fa-IR"/>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06785647302567"/>
          <c:y val="9.5675231031646227E-2"/>
          <c:w val="0.85845443038059777"/>
          <c:h val="0.63117890579646796"/>
        </c:manualLayout>
      </c:layout>
      <c:barChart>
        <c:barDir val="col"/>
        <c:grouping val="stacked"/>
        <c:varyColors val="0"/>
        <c:ser>
          <c:idx val="1"/>
          <c:order val="0"/>
          <c:tx>
            <c:strRef>
              <c:f>B_salHokm!$V$7</c:f>
              <c:strCache>
                <c:ptCount val="1"/>
                <c:pt idx="0">
                  <c:v>مرد</c:v>
                </c:pt>
              </c:strCache>
            </c:strRef>
          </c:tx>
          <c:spPr>
            <a:solidFill>
              <a:srgbClr val="00B050"/>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cat>
            <c:strRef>
              <c:f>B_salHokm!$U$9:$U$21</c:f>
              <c:strCache>
                <c:ptCount val="13"/>
                <c:pt idx="0">
                  <c:v>1391</c:v>
                </c:pt>
                <c:pt idx="1">
                  <c:v>1392</c:v>
                </c:pt>
                <c:pt idx="2">
                  <c:v>1393</c:v>
                </c:pt>
                <c:pt idx="3">
                  <c:v>1394</c:v>
                </c:pt>
                <c:pt idx="4">
                  <c:v>1395</c:v>
                </c:pt>
                <c:pt idx="5">
                  <c:v>1396</c:v>
                </c:pt>
                <c:pt idx="6">
                  <c:v>1397</c:v>
                </c:pt>
                <c:pt idx="7">
                  <c:v>1398</c:v>
                </c:pt>
                <c:pt idx="8">
                  <c:v>1399</c:v>
                </c:pt>
                <c:pt idx="9">
                  <c:v>1400</c:v>
                </c:pt>
                <c:pt idx="10">
                  <c:v>1401</c:v>
                </c:pt>
                <c:pt idx="11">
                  <c:v>1402</c:v>
                </c:pt>
                <c:pt idx="12">
                  <c:v>شش ماهه اول 1403</c:v>
                </c:pt>
              </c:strCache>
            </c:strRef>
          </c:cat>
          <c:val>
            <c:numRef>
              <c:f>B_salHokm!$V$9:$V$21</c:f>
              <c:numCache>
                <c:formatCode>###0</c:formatCode>
                <c:ptCount val="13"/>
                <c:pt idx="0">
                  <c:v>110548</c:v>
                </c:pt>
                <c:pt idx="1">
                  <c:v>96149</c:v>
                </c:pt>
                <c:pt idx="2">
                  <c:v>115526</c:v>
                </c:pt>
                <c:pt idx="3">
                  <c:v>117995</c:v>
                </c:pt>
                <c:pt idx="4">
                  <c:v>125455</c:v>
                </c:pt>
                <c:pt idx="5">
                  <c:v>139750</c:v>
                </c:pt>
                <c:pt idx="6">
                  <c:v>157216</c:v>
                </c:pt>
                <c:pt idx="7">
                  <c:v>165030</c:v>
                </c:pt>
                <c:pt idx="8">
                  <c:v>175182</c:v>
                </c:pt>
                <c:pt idx="9">
                  <c:v>195243</c:v>
                </c:pt>
                <c:pt idx="10">
                  <c:v>210791</c:v>
                </c:pt>
                <c:pt idx="11">
                  <c:v>221925</c:v>
                </c:pt>
                <c:pt idx="12">
                  <c:v>51872</c:v>
                </c:pt>
              </c:numCache>
            </c:numRef>
          </c:val>
          <c:extLst>
            <c:ext xmlns:c16="http://schemas.microsoft.com/office/drawing/2014/chart" uri="{C3380CC4-5D6E-409C-BE32-E72D297353CC}">
              <c16:uniqueId val="{00000000-C8C4-4F93-A809-BB5195C3AD85}"/>
            </c:ext>
          </c:extLst>
        </c:ser>
        <c:ser>
          <c:idx val="2"/>
          <c:order val="1"/>
          <c:tx>
            <c:strRef>
              <c:f>B_salHokm!$W$7</c:f>
              <c:strCache>
                <c:ptCount val="1"/>
                <c:pt idx="0">
                  <c:v>زن</c:v>
                </c:pt>
              </c:strCache>
            </c:strRef>
          </c:tx>
          <c:spPr>
            <a:solidFill>
              <a:srgbClr val="F484AC"/>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dLbls>
            <c:dLbl>
              <c:idx val="0"/>
              <c:layout>
                <c:manualLayout>
                  <c:x val="0"/>
                  <c:y val="-7.1639806751430779E-2"/>
                </c:manualLayout>
              </c:layout>
              <c:tx>
                <c:rich>
                  <a:bodyPr/>
                  <a:lstStyle/>
                  <a:p>
                    <a:fld id="{7E30E054-25E3-46F2-923E-DB3A69B9A9FC}"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C8C4-4F93-A809-BB5195C3AD85}"/>
                </c:ext>
              </c:extLst>
            </c:dLbl>
            <c:dLbl>
              <c:idx val="1"/>
              <c:layout>
                <c:manualLayout>
                  <c:x val="-3.9131529450477672E-17"/>
                  <c:y val="-6.3948752776526382E-2"/>
                </c:manualLayout>
              </c:layout>
              <c:tx>
                <c:rich>
                  <a:bodyPr/>
                  <a:lstStyle/>
                  <a:p>
                    <a:fld id="{A27083F2-0B25-47AA-9658-BA086B639B9B}"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C8C4-4F93-A809-BB5195C3AD85}"/>
                </c:ext>
              </c:extLst>
            </c:dLbl>
            <c:dLbl>
              <c:idx val="2"/>
              <c:layout>
                <c:manualLayout>
                  <c:x val="-3.9129063312318174E-17"/>
                  <c:y val="-7.3826445799747953E-2"/>
                </c:manualLayout>
              </c:layout>
              <c:tx>
                <c:rich>
                  <a:bodyPr/>
                  <a:lstStyle/>
                  <a:p>
                    <a:fld id="{0D21FBB5-DBAE-4876-9552-0C8230409B17}"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C8C4-4F93-A809-BB5195C3AD85}"/>
                </c:ext>
              </c:extLst>
            </c:dLbl>
            <c:dLbl>
              <c:idx val="3"/>
              <c:layout>
                <c:manualLayout>
                  <c:x val="2.1343372000689038E-3"/>
                  <c:y val="-8.3399970908714524E-2"/>
                </c:manualLayout>
              </c:layout>
              <c:tx>
                <c:rich>
                  <a:bodyPr/>
                  <a:lstStyle/>
                  <a:p>
                    <a:fld id="{F434DBFE-0977-4B14-9C34-A17B3FCCE3DE}"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C8C4-4F93-A809-BB5195C3AD85}"/>
                </c:ext>
              </c:extLst>
            </c:dLbl>
            <c:dLbl>
              <c:idx val="4"/>
              <c:layout>
                <c:manualLayout>
                  <c:x val="2.1343372000689038E-3"/>
                  <c:y val="-9.0319335568457851E-2"/>
                </c:manualLayout>
              </c:layout>
              <c:tx>
                <c:rich>
                  <a:bodyPr/>
                  <a:lstStyle/>
                  <a:p>
                    <a:fld id="{39901798-7970-4AAD-86B9-EEDF694E982F}"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C8C4-4F93-A809-BB5195C3AD85}"/>
                </c:ext>
              </c:extLst>
            </c:dLbl>
            <c:dLbl>
              <c:idx val="5"/>
              <c:layout>
                <c:manualLayout>
                  <c:x val="0"/>
                  <c:y val="-8.7128400163812209E-2"/>
                </c:manualLayout>
              </c:layout>
              <c:tx>
                <c:rich>
                  <a:bodyPr/>
                  <a:lstStyle/>
                  <a:p>
                    <a:fld id="{A2169993-042D-4FD9-88D6-36348580DC72}"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C8C4-4F93-A809-BB5195C3AD85}"/>
                </c:ext>
              </c:extLst>
            </c:dLbl>
            <c:dLbl>
              <c:idx val="6"/>
              <c:layout>
                <c:manualLayout>
                  <c:x val="0"/>
                  <c:y val="-9.2004425517802149E-2"/>
                </c:manualLayout>
              </c:layout>
              <c:tx>
                <c:rich>
                  <a:bodyPr/>
                  <a:lstStyle/>
                  <a:p>
                    <a:fld id="{F8248DB2-E09A-4F33-9FB0-8EB77A41D893}"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C8C4-4F93-A809-BB5195C3AD85}"/>
                </c:ext>
              </c:extLst>
            </c:dLbl>
            <c:dLbl>
              <c:idx val="7"/>
              <c:layout>
                <c:manualLayout>
                  <c:x val="-7.8258126624636348E-17"/>
                  <c:y val="-0.10066663136093303"/>
                </c:manualLayout>
              </c:layout>
              <c:tx>
                <c:rich>
                  <a:bodyPr/>
                  <a:lstStyle/>
                  <a:p>
                    <a:fld id="{BD2ABB47-CB95-4291-A392-D4EDB0A22B78}"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C8C4-4F93-A809-BB5195C3AD85}"/>
                </c:ext>
              </c:extLst>
            </c:dLbl>
            <c:dLbl>
              <c:idx val="8"/>
              <c:layout>
                <c:manualLayout>
                  <c:x val="-2.1343372000689038E-3"/>
                  <c:y val="-0.11017497665388394"/>
                </c:manualLayout>
              </c:layout>
              <c:tx>
                <c:rich>
                  <a:bodyPr/>
                  <a:lstStyle/>
                  <a:p>
                    <a:fld id="{019004E7-AD32-4797-BFDA-499F75797BB7}"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C8C4-4F93-A809-BB5195C3AD85}"/>
                </c:ext>
              </c:extLst>
            </c:dLbl>
            <c:dLbl>
              <c:idx val="9"/>
              <c:layout>
                <c:manualLayout>
                  <c:x val="0"/>
                  <c:y val="-0.1284586339412869"/>
                </c:manualLayout>
              </c:layout>
              <c:tx>
                <c:rich>
                  <a:bodyPr/>
                  <a:lstStyle/>
                  <a:p>
                    <a:fld id="{BA4C21F3-2444-4A58-94B2-3D963C6D4D91}"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C8C4-4F93-A809-BB5195C3AD85}"/>
                </c:ext>
              </c:extLst>
            </c:dLbl>
            <c:dLbl>
              <c:idx val="10"/>
              <c:layout>
                <c:manualLayout>
                  <c:x val="-4.2686744001379645E-3"/>
                  <c:y val="-0.11448619014629753"/>
                </c:manualLayout>
              </c:layout>
              <c:tx>
                <c:rich>
                  <a:bodyPr/>
                  <a:lstStyle/>
                  <a:p>
                    <a:fld id="{58B68BEF-959E-41C5-815B-008795C24D13}"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C8C4-4F93-A809-BB5195C3AD85}"/>
                </c:ext>
              </c:extLst>
            </c:dLbl>
            <c:dLbl>
              <c:idx val="11"/>
              <c:layout>
                <c:manualLayout>
                  <c:x val="0"/>
                  <c:y val="-0.12214653783136203"/>
                </c:manualLayout>
              </c:layout>
              <c:tx>
                <c:rich>
                  <a:bodyPr/>
                  <a:lstStyle/>
                  <a:p>
                    <a:fld id="{599D025A-F309-453F-84D4-8F688B522344}"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C8C4-4F93-A809-BB5195C3AD85}"/>
                </c:ext>
              </c:extLst>
            </c:dLbl>
            <c:dLbl>
              <c:idx val="12"/>
              <c:layout>
                <c:manualLayout>
                  <c:x val="2.134135580971112E-3"/>
                  <c:y val="-6.2951780899291945E-2"/>
                </c:manualLayout>
              </c:layout>
              <c:tx>
                <c:rich>
                  <a:bodyPr/>
                  <a:lstStyle/>
                  <a:p>
                    <a:fld id="{DA37D8E3-6DE7-479F-B3C5-5CF06AF8DBB8}"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C8C4-4F93-A809-BB5195C3AD85}"/>
                </c:ext>
              </c:extLst>
            </c:dLbl>
            <c:spPr>
              <a:noFill/>
              <a:ln>
                <a:noFill/>
              </a:ln>
              <a:effectLst/>
            </c:spPr>
            <c:txPr>
              <a:bodyPr rot="-5400000" vert="horz" wrap="square" lIns="38100" tIns="19050" rIns="38100" bIns="19050" anchor="ctr">
                <a:spAutoFit/>
              </a:bodyPr>
              <a:lstStyle/>
              <a:p>
                <a:pPr>
                  <a:defRPr/>
                </a:pPr>
                <a:endParaRPr lang="fa-IR"/>
              </a:p>
            </c:txPr>
            <c:dLblPos val="in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B_salHokm!$U$9:$U$21</c:f>
              <c:strCache>
                <c:ptCount val="13"/>
                <c:pt idx="0">
                  <c:v>1391</c:v>
                </c:pt>
                <c:pt idx="1">
                  <c:v>1392</c:v>
                </c:pt>
                <c:pt idx="2">
                  <c:v>1393</c:v>
                </c:pt>
                <c:pt idx="3">
                  <c:v>1394</c:v>
                </c:pt>
                <c:pt idx="4">
                  <c:v>1395</c:v>
                </c:pt>
                <c:pt idx="5">
                  <c:v>1396</c:v>
                </c:pt>
                <c:pt idx="6">
                  <c:v>1397</c:v>
                </c:pt>
                <c:pt idx="7">
                  <c:v>1398</c:v>
                </c:pt>
                <c:pt idx="8">
                  <c:v>1399</c:v>
                </c:pt>
                <c:pt idx="9">
                  <c:v>1400</c:v>
                </c:pt>
                <c:pt idx="10">
                  <c:v>1401</c:v>
                </c:pt>
                <c:pt idx="11">
                  <c:v>1402</c:v>
                </c:pt>
                <c:pt idx="12">
                  <c:v>شش ماهه اول 1403</c:v>
                </c:pt>
              </c:strCache>
            </c:strRef>
          </c:cat>
          <c:val>
            <c:numRef>
              <c:f>B_salHokm!$W$9:$W$21</c:f>
              <c:numCache>
                <c:formatCode>###0</c:formatCode>
                <c:ptCount val="13"/>
                <c:pt idx="0">
                  <c:v>10659</c:v>
                </c:pt>
                <c:pt idx="1">
                  <c:v>8045</c:v>
                </c:pt>
                <c:pt idx="2">
                  <c:v>12576</c:v>
                </c:pt>
                <c:pt idx="3">
                  <c:v>12965</c:v>
                </c:pt>
                <c:pt idx="4">
                  <c:v>16363</c:v>
                </c:pt>
                <c:pt idx="5">
                  <c:v>20169</c:v>
                </c:pt>
                <c:pt idx="6">
                  <c:v>27112</c:v>
                </c:pt>
                <c:pt idx="7">
                  <c:v>32038</c:v>
                </c:pt>
                <c:pt idx="8">
                  <c:v>40374</c:v>
                </c:pt>
                <c:pt idx="9">
                  <c:v>51067</c:v>
                </c:pt>
                <c:pt idx="10">
                  <c:v>56770</c:v>
                </c:pt>
                <c:pt idx="11">
                  <c:v>57570</c:v>
                </c:pt>
                <c:pt idx="12">
                  <c:v>11371</c:v>
                </c:pt>
              </c:numCache>
            </c:numRef>
          </c:val>
          <c:extLst>
            <c:ext xmlns:c15="http://schemas.microsoft.com/office/drawing/2012/chart" uri="{02D57815-91ED-43cb-92C2-25804820EDAC}">
              <c15:datalabelsRange>
                <c15:f>B_salHokm!$X$9:$X$21</c15:f>
                <c15:dlblRangeCache>
                  <c:ptCount val="13"/>
                  <c:pt idx="0">
                    <c:v>121207</c:v>
                  </c:pt>
                  <c:pt idx="1">
                    <c:v>104194</c:v>
                  </c:pt>
                  <c:pt idx="2">
                    <c:v>128102</c:v>
                  </c:pt>
                  <c:pt idx="3">
                    <c:v>130960</c:v>
                  </c:pt>
                  <c:pt idx="4">
                    <c:v>141818</c:v>
                  </c:pt>
                  <c:pt idx="5">
                    <c:v>159919</c:v>
                  </c:pt>
                  <c:pt idx="6">
                    <c:v>184328</c:v>
                  </c:pt>
                  <c:pt idx="7">
                    <c:v>197068</c:v>
                  </c:pt>
                  <c:pt idx="8">
                    <c:v>215556</c:v>
                  </c:pt>
                  <c:pt idx="9">
                    <c:v>246310</c:v>
                  </c:pt>
                  <c:pt idx="10">
                    <c:v>267561</c:v>
                  </c:pt>
                  <c:pt idx="11">
                    <c:v>279495</c:v>
                  </c:pt>
                  <c:pt idx="12">
                    <c:v>63243</c:v>
                  </c:pt>
                </c15:dlblRangeCache>
              </c15:datalabelsRange>
            </c:ext>
            <c:ext xmlns:c16="http://schemas.microsoft.com/office/drawing/2014/chart" uri="{C3380CC4-5D6E-409C-BE32-E72D297353CC}">
              <c16:uniqueId val="{0000000E-C8C4-4F93-A809-BB5195C3AD85}"/>
            </c:ext>
          </c:extLst>
        </c:ser>
        <c:dLbls>
          <c:showLegendKey val="0"/>
          <c:showVal val="0"/>
          <c:showCatName val="0"/>
          <c:showSerName val="0"/>
          <c:showPercent val="0"/>
          <c:showBubbleSize val="0"/>
        </c:dLbls>
        <c:gapWidth val="30"/>
        <c:overlap val="100"/>
        <c:axId val="1607785200"/>
        <c:axId val="1649028240"/>
      </c:barChart>
      <c:catAx>
        <c:axId val="1607785200"/>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49028240"/>
        <c:crosses val="autoZero"/>
        <c:auto val="1"/>
        <c:lblAlgn val="ctr"/>
        <c:lblOffset val="100"/>
        <c:noMultiLvlLbl val="0"/>
      </c:catAx>
      <c:valAx>
        <c:axId val="1649028240"/>
        <c:scaling>
          <c:orientation val="minMax"/>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0778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IPT Nazanin" panose="00000400000000000000" pitchFamily="2" charset="2"/>
          <a:cs typeface="B Nazanin" panose="00000400000000000000" pitchFamily="2" charset="-78"/>
        </a:defRPr>
      </a:pPr>
      <a:endParaRPr lang="fa-IR"/>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71930628277824"/>
          <c:y val="4.4386421957478363E-2"/>
          <c:w val="0.88537776456973916"/>
          <c:h val="0.583015916113934"/>
        </c:manualLayout>
      </c:layout>
      <c:barChart>
        <c:barDir val="col"/>
        <c:grouping val="stacked"/>
        <c:varyColors val="0"/>
        <c:ser>
          <c:idx val="1"/>
          <c:order val="0"/>
          <c:tx>
            <c:strRef>
              <c:f>A_salHokm!$V$4</c:f>
              <c:strCache>
                <c:ptCount val="1"/>
                <c:pt idx="0">
                  <c:v>مرد</c:v>
                </c:pt>
              </c:strCache>
            </c:strRef>
          </c:tx>
          <c:spPr>
            <a:solidFill>
              <a:srgbClr val="44546A">
                <a:lumMod val="60000"/>
                <a:lumOff val="40000"/>
              </a:srgbClr>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cat>
            <c:strRef>
              <c:f>A_salHokm!$U$6:$U$18</c:f>
              <c:strCache>
                <c:ptCount val="13"/>
                <c:pt idx="0">
                  <c:v>1391</c:v>
                </c:pt>
                <c:pt idx="1">
                  <c:v>1392</c:v>
                </c:pt>
                <c:pt idx="2">
                  <c:v>1393</c:v>
                </c:pt>
                <c:pt idx="3">
                  <c:v>1394</c:v>
                </c:pt>
                <c:pt idx="4">
                  <c:v>1395</c:v>
                </c:pt>
                <c:pt idx="5">
                  <c:v>1396</c:v>
                </c:pt>
                <c:pt idx="6">
                  <c:v>1397</c:v>
                </c:pt>
                <c:pt idx="7">
                  <c:v>1398</c:v>
                </c:pt>
                <c:pt idx="8">
                  <c:v>1399</c:v>
                </c:pt>
                <c:pt idx="9">
                  <c:v>1400</c:v>
                </c:pt>
                <c:pt idx="10">
                  <c:v>1401</c:v>
                </c:pt>
                <c:pt idx="11">
                  <c:v>1402</c:v>
                </c:pt>
                <c:pt idx="12">
                  <c:v>شش ماهه اول 1403</c:v>
                </c:pt>
              </c:strCache>
            </c:strRef>
          </c:cat>
          <c:val>
            <c:numRef>
              <c:f>A_salHokm!$V$6:$V$18</c:f>
              <c:numCache>
                <c:formatCode>###0</c:formatCode>
                <c:ptCount val="13"/>
                <c:pt idx="0">
                  <c:v>6034</c:v>
                </c:pt>
                <c:pt idx="1">
                  <c:v>6242</c:v>
                </c:pt>
                <c:pt idx="2">
                  <c:v>5985</c:v>
                </c:pt>
                <c:pt idx="3">
                  <c:v>5836</c:v>
                </c:pt>
                <c:pt idx="4">
                  <c:v>6485</c:v>
                </c:pt>
                <c:pt idx="5">
                  <c:v>6375</c:v>
                </c:pt>
                <c:pt idx="6">
                  <c:v>6466</c:v>
                </c:pt>
                <c:pt idx="7">
                  <c:v>6016</c:v>
                </c:pt>
                <c:pt idx="8">
                  <c:v>4950</c:v>
                </c:pt>
                <c:pt idx="9">
                  <c:v>6535</c:v>
                </c:pt>
                <c:pt idx="10">
                  <c:v>7455</c:v>
                </c:pt>
                <c:pt idx="11">
                  <c:v>7013</c:v>
                </c:pt>
                <c:pt idx="12">
                  <c:v>1055</c:v>
                </c:pt>
              </c:numCache>
            </c:numRef>
          </c:val>
          <c:extLst>
            <c:ext xmlns:c16="http://schemas.microsoft.com/office/drawing/2014/chart" uri="{C3380CC4-5D6E-409C-BE32-E72D297353CC}">
              <c16:uniqueId val="{00000000-C88D-4291-ACDC-DA4205A635F8}"/>
            </c:ext>
          </c:extLst>
        </c:ser>
        <c:ser>
          <c:idx val="2"/>
          <c:order val="1"/>
          <c:tx>
            <c:strRef>
              <c:f>A_salHokm!$W$4</c:f>
              <c:strCache>
                <c:ptCount val="1"/>
                <c:pt idx="0">
                  <c:v>زن</c:v>
                </c:pt>
              </c:strCache>
            </c:strRef>
          </c:tx>
          <c:spPr>
            <a:solidFill>
              <a:srgbClr val="FF7C80"/>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dLbls>
            <c:dLbl>
              <c:idx val="0"/>
              <c:tx>
                <c:rich>
                  <a:bodyPr/>
                  <a:lstStyle/>
                  <a:p>
                    <a:fld id="{D6E7E9EE-822D-4434-93C0-C84F650D3221}" type="CELLRANGE">
                      <a:rPr lang="en-US"/>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C88D-4291-ACDC-DA4205A635F8}"/>
                </c:ext>
              </c:extLst>
            </c:dLbl>
            <c:dLbl>
              <c:idx val="1"/>
              <c:layout>
                <c:manualLayout>
                  <c:x val="0"/>
                  <c:y val="-3.2704865406598914E-2"/>
                </c:manualLayout>
              </c:layout>
              <c:tx>
                <c:rich>
                  <a:bodyPr/>
                  <a:lstStyle/>
                  <a:p>
                    <a:fld id="{7F0F97F6-B6A2-4EB4-BD48-A0D52E7AC716}"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C88D-4291-ACDC-DA4205A635F8}"/>
                </c:ext>
              </c:extLst>
            </c:dLbl>
            <c:dLbl>
              <c:idx val="2"/>
              <c:layout>
                <c:manualLayout>
                  <c:x val="0"/>
                  <c:y val="-3.8486905434122788E-2"/>
                </c:manualLayout>
              </c:layout>
              <c:tx>
                <c:rich>
                  <a:bodyPr/>
                  <a:lstStyle/>
                  <a:p>
                    <a:fld id="{61C00DB6-22A3-4E03-9AAF-EB972244574C}"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C88D-4291-ACDC-DA4205A635F8}"/>
                </c:ext>
              </c:extLst>
            </c:dLbl>
            <c:dLbl>
              <c:idx val="3"/>
              <c:layout>
                <c:manualLayout>
                  <c:x val="-1.8490443134389608E-3"/>
                  <c:y val="-4.2686414831204438E-2"/>
                </c:manualLayout>
              </c:layout>
              <c:tx>
                <c:rich>
                  <a:bodyPr/>
                  <a:lstStyle/>
                  <a:p>
                    <a:fld id="{C3015354-55B6-4959-B71D-A0D96815AB7D}"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C88D-4291-ACDC-DA4205A635F8}"/>
                </c:ext>
              </c:extLst>
            </c:dLbl>
            <c:dLbl>
              <c:idx val="4"/>
              <c:layout>
                <c:manualLayout>
                  <c:x val="0"/>
                  <c:y val="-3.9959128705429149E-2"/>
                </c:manualLayout>
              </c:layout>
              <c:tx>
                <c:rich>
                  <a:bodyPr/>
                  <a:lstStyle/>
                  <a:p>
                    <a:fld id="{1A79F5FA-DDAD-4658-B2EA-339D4EE0CB6B}"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C88D-4291-ACDC-DA4205A635F8}"/>
                </c:ext>
              </c:extLst>
            </c:dLbl>
            <c:dLbl>
              <c:idx val="5"/>
              <c:layout>
                <c:manualLayout>
                  <c:x val="0"/>
                  <c:y val="-3.7169204580311588E-2"/>
                </c:manualLayout>
              </c:layout>
              <c:tx>
                <c:rich>
                  <a:bodyPr/>
                  <a:lstStyle/>
                  <a:p>
                    <a:fld id="{BD02E806-6DB8-418C-888E-1EE0CEE56454}"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C88D-4291-ACDC-DA4205A635F8}"/>
                </c:ext>
              </c:extLst>
            </c:dLbl>
            <c:dLbl>
              <c:idx val="6"/>
              <c:layout>
                <c:manualLayout>
                  <c:x val="0"/>
                  <c:y val="-3.0478222702037486E-2"/>
                </c:manualLayout>
              </c:layout>
              <c:tx>
                <c:rich>
                  <a:bodyPr/>
                  <a:lstStyle/>
                  <a:p>
                    <a:fld id="{DF9F6FC9-474F-4899-8DDA-86378CE35A3E}"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C88D-4291-ACDC-DA4205A635F8}"/>
                </c:ext>
              </c:extLst>
            </c:dLbl>
            <c:dLbl>
              <c:idx val="7"/>
              <c:layout>
                <c:manualLayout>
                  <c:x val="-6.7797508290159498E-17"/>
                  <c:y val="-3.5220978571356198E-2"/>
                </c:manualLayout>
              </c:layout>
              <c:tx>
                <c:rich>
                  <a:bodyPr/>
                  <a:lstStyle/>
                  <a:p>
                    <a:fld id="{911A2275-74ED-48E0-9F22-D8743741926B}"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C88D-4291-ACDC-DA4205A635F8}"/>
                </c:ext>
              </c:extLst>
            </c:dLbl>
            <c:dLbl>
              <c:idx val="8"/>
              <c:tx>
                <c:rich>
                  <a:bodyPr/>
                  <a:lstStyle/>
                  <a:p>
                    <a:fld id="{B5B138A0-F2B4-42C1-9C5C-B2FE0D0A1CFA}"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C88D-4291-ACDC-DA4205A635F8}"/>
                </c:ext>
              </c:extLst>
            </c:dLbl>
            <c:dLbl>
              <c:idx val="9"/>
              <c:layout>
                <c:manualLayout>
                  <c:x val="0"/>
                  <c:y val="-3.3811393299392159E-2"/>
                </c:manualLayout>
              </c:layout>
              <c:tx>
                <c:rich>
                  <a:bodyPr/>
                  <a:lstStyle/>
                  <a:p>
                    <a:fld id="{B22D894A-67B4-45D6-8C21-A7FA524B7DED}"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C88D-4291-ACDC-DA4205A635F8}"/>
                </c:ext>
              </c:extLst>
            </c:dLbl>
            <c:dLbl>
              <c:idx val="10"/>
              <c:layout>
                <c:manualLayout>
                  <c:x val="-1.35595016580319E-16"/>
                  <c:y val="-3.7905431359345911E-2"/>
                </c:manualLayout>
              </c:layout>
              <c:tx>
                <c:rich>
                  <a:bodyPr/>
                  <a:lstStyle/>
                  <a:p>
                    <a:fld id="{D9B58211-3610-4802-83C4-84DD5E781374}"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C88D-4291-ACDC-DA4205A635F8}"/>
                </c:ext>
              </c:extLst>
            </c:dLbl>
            <c:dLbl>
              <c:idx val="11"/>
              <c:layout>
                <c:manualLayout>
                  <c:x val="0"/>
                  <c:y val="-3.9218526477911353E-2"/>
                </c:manualLayout>
              </c:layout>
              <c:tx>
                <c:rich>
                  <a:bodyPr/>
                  <a:lstStyle/>
                  <a:p>
                    <a:fld id="{AC70746D-ED4F-498B-845F-64C849283ACA}"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C88D-4291-ACDC-DA4205A635F8}"/>
                </c:ext>
              </c:extLst>
            </c:dLbl>
            <c:dLbl>
              <c:idx val="12"/>
              <c:tx>
                <c:rich>
                  <a:bodyPr/>
                  <a:lstStyle/>
                  <a:p>
                    <a:fld id="{1185CD75-5782-4B08-A35F-81ACECEA7418}"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C88D-4291-ACDC-DA4205A635F8}"/>
                </c:ext>
              </c:extLst>
            </c:dLbl>
            <c:spPr>
              <a:noFill/>
              <a:ln>
                <a:noFill/>
              </a:ln>
              <a:effectLst/>
            </c:sp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A_salHokm!$U$6:$U$18</c:f>
              <c:strCache>
                <c:ptCount val="13"/>
                <c:pt idx="0">
                  <c:v>1391</c:v>
                </c:pt>
                <c:pt idx="1">
                  <c:v>1392</c:v>
                </c:pt>
                <c:pt idx="2">
                  <c:v>1393</c:v>
                </c:pt>
                <c:pt idx="3">
                  <c:v>1394</c:v>
                </c:pt>
                <c:pt idx="4">
                  <c:v>1395</c:v>
                </c:pt>
                <c:pt idx="5">
                  <c:v>1396</c:v>
                </c:pt>
                <c:pt idx="6">
                  <c:v>1397</c:v>
                </c:pt>
                <c:pt idx="7">
                  <c:v>1398</c:v>
                </c:pt>
                <c:pt idx="8">
                  <c:v>1399</c:v>
                </c:pt>
                <c:pt idx="9">
                  <c:v>1400</c:v>
                </c:pt>
                <c:pt idx="10">
                  <c:v>1401</c:v>
                </c:pt>
                <c:pt idx="11">
                  <c:v>1402</c:v>
                </c:pt>
                <c:pt idx="12">
                  <c:v>شش ماهه اول 1403</c:v>
                </c:pt>
              </c:strCache>
            </c:strRef>
          </c:cat>
          <c:val>
            <c:numRef>
              <c:f>A_salHokm!$W$6:$W$18</c:f>
              <c:numCache>
                <c:formatCode>###0</c:formatCode>
                <c:ptCount val="13"/>
                <c:pt idx="0">
                  <c:v>408</c:v>
                </c:pt>
                <c:pt idx="1">
                  <c:v>458</c:v>
                </c:pt>
                <c:pt idx="2">
                  <c:v>460</c:v>
                </c:pt>
                <c:pt idx="3">
                  <c:v>509</c:v>
                </c:pt>
                <c:pt idx="4">
                  <c:v>590</c:v>
                </c:pt>
                <c:pt idx="5">
                  <c:v>586</c:v>
                </c:pt>
                <c:pt idx="6">
                  <c:v>611</c:v>
                </c:pt>
                <c:pt idx="7">
                  <c:v>557</c:v>
                </c:pt>
                <c:pt idx="8">
                  <c:v>451</c:v>
                </c:pt>
                <c:pt idx="9">
                  <c:v>512</c:v>
                </c:pt>
                <c:pt idx="10">
                  <c:v>651</c:v>
                </c:pt>
                <c:pt idx="11">
                  <c:v>612</c:v>
                </c:pt>
                <c:pt idx="12">
                  <c:v>101</c:v>
                </c:pt>
              </c:numCache>
            </c:numRef>
          </c:val>
          <c:extLst>
            <c:ext xmlns:c15="http://schemas.microsoft.com/office/drawing/2012/chart" uri="{02D57815-91ED-43cb-92C2-25804820EDAC}">
              <c15:datalabelsRange>
                <c15:f>A_salHokm!$X$6:$X$18</c15:f>
                <c15:dlblRangeCache>
                  <c:ptCount val="13"/>
                  <c:pt idx="0">
                    <c:v>6442</c:v>
                  </c:pt>
                  <c:pt idx="1">
                    <c:v>6700</c:v>
                  </c:pt>
                  <c:pt idx="2">
                    <c:v>6445</c:v>
                  </c:pt>
                  <c:pt idx="3">
                    <c:v>6345</c:v>
                  </c:pt>
                  <c:pt idx="4">
                    <c:v>7075</c:v>
                  </c:pt>
                  <c:pt idx="5">
                    <c:v>6961</c:v>
                  </c:pt>
                  <c:pt idx="6">
                    <c:v>7077</c:v>
                  </c:pt>
                  <c:pt idx="7">
                    <c:v>6573</c:v>
                  </c:pt>
                  <c:pt idx="8">
                    <c:v>5401</c:v>
                  </c:pt>
                  <c:pt idx="9">
                    <c:v>7047</c:v>
                  </c:pt>
                  <c:pt idx="10">
                    <c:v>8106</c:v>
                  </c:pt>
                  <c:pt idx="11">
                    <c:v>7625</c:v>
                  </c:pt>
                  <c:pt idx="12">
                    <c:v>1156</c:v>
                  </c:pt>
                </c15:dlblRangeCache>
              </c15:datalabelsRange>
            </c:ext>
            <c:ext xmlns:c16="http://schemas.microsoft.com/office/drawing/2014/chart" uri="{C3380CC4-5D6E-409C-BE32-E72D297353CC}">
              <c16:uniqueId val="{0000000E-C88D-4291-ACDC-DA4205A635F8}"/>
            </c:ext>
          </c:extLst>
        </c:ser>
        <c:dLbls>
          <c:showLegendKey val="0"/>
          <c:showVal val="0"/>
          <c:showCatName val="0"/>
          <c:showSerName val="0"/>
          <c:showPercent val="0"/>
          <c:showBubbleSize val="0"/>
        </c:dLbls>
        <c:gapWidth val="30"/>
        <c:overlap val="100"/>
        <c:axId val="1607785200"/>
        <c:axId val="1649028240"/>
      </c:barChart>
      <c:catAx>
        <c:axId val="1607785200"/>
        <c:scaling>
          <c:orientation val="minMax"/>
        </c:scaling>
        <c:delete val="0"/>
        <c:axPos val="b"/>
        <c:numFmt formatCode="General" sourceLinked="1"/>
        <c:majorTickMark val="none"/>
        <c:minorTickMark val="none"/>
        <c:tickLblPos val="nextTo"/>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49028240"/>
        <c:crosses val="autoZero"/>
        <c:auto val="1"/>
        <c:lblAlgn val="ctr"/>
        <c:lblOffset val="100"/>
        <c:noMultiLvlLbl val="0"/>
      </c:catAx>
      <c:valAx>
        <c:axId val="1649028240"/>
        <c:scaling>
          <c:orientation val="minMax"/>
          <c:max val="9000"/>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07785200"/>
        <c:crosses val="autoZero"/>
        <c:crossBetween val="between"/>
        <c:majorUnit val="3000"/>
      </c:valAx>
      <c:spPr>
        <a:noFill/>
        <a:ln>
          <a:noFill/>
        </a:ln>
        <a:effectLst/>
      </c:spPr>
    </c:plotArea>
    <c:legend>
      <c:legendPos val="b"/>
      <c:layout>
        <c:manualLayout>
          <c:xMode val="edge"/>
          <c:yMode val="edge"/>
          <c:x val="0.42981198372631557"/>
          <c:y val="0.8823748890124794"/>
          <c:w val="0.14037586672625171"/>
          <c:h val="0.1176251109875206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IPT Nazanin" panose="00000400000000000000" pitchFamily="2" charset="2"/>
          <a:cs typeface="B Nazanin" panose="00000400000000000000" pitchFamily="2" charset="-78"/>
        </a:defRPr>
      </a:pPr>
      <a:endParaRPr lang="fa-IR"/>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16104497354497"/>
          <c:y val="8.7607552578509953E-2"/>
          <c:w val="0.86074041005291002"/>
          <c:h val="0.60017971583067564"/>
        </c:manualLayout>
      </c:layout>
      <c:barChart>
        <c:barDir val="col"/>
        <c:grouping val="stacked"/>
        <c:varyColors val="0"/>
        <c:ser>
          <c:idx val="1"/>
          <c:order val="0"/>
          <c:tx>
            <c:strRef>
              <c:f>F_salhokm!$T$5</c:f>
              <c:strCache>
                <c:ptCount val="1"/>
                <c:pt idx="0">
                  <c:v>مرد</c:v>
                </c:pt>
              </c:strCache>
            </c:strRef>
          </c:tx>
          <c:spPr>
            <a:solidFill>
              <a:srgbClr val="5B9BD5"/>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cat>
            <c:strRef>
              <c:f>F_salhokm!$S$7:$S$19</c:f>
              <c:strCache>
                <c:ptCount val="13"/>
                <c:pt idx="0">
                  <c:v>1391</c:v>
                </c:pt>
                <c:pt idx="1">
                  <c:v>1392</c:v>
                </c:pt>
                <c:pt idx="2">
                  <c:v>1393</c:v>
                </c:pt>
                <c:pt idx="3">
                  <c:v>1394</c:v>
                </c:pt>
                <c:pt idx="4">
                  <c:v>1395</c:v>
                </c:pt>
                <c:pt idx="5">
                  <c:v>1396</c:v>
                </c:pt>
                <c:pt idx="6">
                  <c:v>1397</c:v>
                </c:pt>
                <c:pt idx="7">
                  <c:v>1398</c:v>
                </c:pt>
                <c:pt idx="8">
                  <c:v>1399</c:v>
                </c:pt>
                <c:pt idx="9">
                  <c:v>1400</c:v>
                </c:pt>
                <c:pt idx="10">
                  <c:v>1401</c:v>
                </c:pt>
                <c:pt idx="11">
                  <c:v>1402</c:v>
                </c:pt>
                <c:pt idx="12">
                  <c:v>شش ماهه اول 1403</c:v>
                </c:pt>
              </c:strCache>
            </c:strRef>
          </c:cat>
          <c:val>
            <c:numRef>
              <c:f>F_salhokm!$T$7:$T$19</c:f>
              <c:numCache>
                <c:formatCode>###0</c:formatCode>
                <c:ptCount val="13"/>
                <c:pt idx="0">
                  <c:v>34944</c:v>
                </c:pt>
                <c:pt idx="1">
                  <c:v>37826</c:v>
                </c:pt>
                <c:pt idx="2">
                  <c:v>47131</c:v>
                </c:pt>
                <c:pt idx="3">
                  <c:v>51031</c:v>
                </c:pt>
                <c:pt idx="4">
                  <c:v>51034</c:v>
                </c:pt>
                <c:pt idx="5">
                  <c:v>52366</c:v>
                </c:pt>
                <c:pt idx="6">
                  <c:v>54112</c:v>
                </c:pt>
                <c:pt idx="7">
                  <c:v>57144</c:v>
                </c:pt>
                <c:pt idx="8">
                  <c:v>82253</c:v>
                </c:pt>
                <c:pt idx="9">
                  <c:v>91080</c:v>
                </c:pt>
                <c:pt idx="10">
                  <c:v>71015</c:v>
                </c:pt>
                <c:pt idx="11">
                  <c:v>71575</c:v>
                </c:pt>
                <c:pt idx="12">
                  <c:v>11383</c:v>
                </c:pt>
              </c:numCache>
            </c:numRef>
          </c:val>
          <c:extLst>
            <c:ext xmlns:c16="http://schemas.microsoft.com/office/drawing/2014/chart" uri="{C3380CC4-5D6E-409C-BE32-E72D297353CC}">
              <c16:uniqueId val="{00000000-F8FC-4379-93E3-33CA44D7B602}"/>
            </c:ext>
          </c:extLst>
        </c:ser>
        <c:ser>
          <c:idx val="2"/>
          <c:order val="1"/>
          <c:tx>
            <c:strRef>
              <c:f>F_salhokm!$U$5</c:f>
              <c:strCache>
                <c:ptCount val="1"/>
                <c:pt idx="0">
                  <c:v>زن</c:v>
                </c:pt>
              </c:strCache>
            </c:strRef>
          </c:tx>
          <c:spPr>
            <a:solidFill>
              <a:srgbClr val="F484AC"/>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dLbls>
            <c:dLbl>
              <c:idx val="0"/>
              <c:tx>
                <c:rich>
                  <a:bodyPr/>
                  <a:lstStyle/>
                  <a:p>
                    <a:fld id="{5D760D8F-C10E-4A84-BC65-3410A490BF76}" type="CELLRANGE">
                      <a:rPr lang="en-US"/>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F8FC-4379-93E3-33CA44D7B602}"/>
                </c:ext>
              </c:extLst>
            </c:dLbl>
            <c:dLbl>
              <c:idx val="1"/>
              <c:tx>
                <c:rich>
                  <a:bodyPr/>
                  <a:lstStyle/>
                  <a:p>
                    <a:fld id="{34209AEA-F214-41EF-87FD-615A549597E3}"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F8FC-4379-93E3-33CA44D7B602}"/>
                </c:ext>
              </c:extLst>
            </c:dLbl>
            <c:dLbl>
              <c:idx val="2"/>
              <c:tx>
                <c:rich>
                  <a:bodyPr/>
                  <a:lstStyle/>
                  <a:p>
                    <a:fld id="{976A84AB-6916-4569-A3EC-2461FBA25A77}"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F8FC-4379-93E3-33CA44D7B602}"/>
                </c:ext>
              </c:extLst>
            </c:dLbl>
            <c:dLbl>
              <c:idx val="3"/>
              <c:tx>
                <c:rich>
                  <a:bodyPr/>
                  <a:lstStyle/>
                  <a:p>
                    <a:fld id="{CF11AE18-9A67-4222-A157-96CA86EE1B8C}"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F8FC-4379-93E3-33CA44D7B602}"/>
                </c:ext>
              </c:extLst>
            </c:dLbl>
            <c:dLbl>
              <c:idx val="4"/>
              <c:tx>
                <c:rich>
                  <a:bodyPr/>
                  <a:lstStyle/>
                  <a:p>
                    <a:fld id="{3CF78D64-0A30-48D0-8B2D-DEACA48A4973}"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F8FC-4379-93E3-33CA44D7B602}"/>
                </c:ext>
              </c:extLst>
            </c:dLbl>
            <c:dLbl>
              <c:idx val="5"/>
              <c:tx>
                <c:rich>
                  <a:bodyPr/>
                  <a:lstStyle/>
                  <a:p>
                    <a:fld id="{A374CAD0-695B-45CA-825A-3C1E0D9BA552}"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F8FC-4379-93E3-33CA44D7B602}"/>
                </c:ext>
              </c:extLst>
            </c:dLbl>
            <c:dLbl>
              <c:idx val="6"/>
              <c:tx>
                <c:rich>
                  <a:bodyPr/>
                  <a:lstStyle/>
                  <a:p>
                    <a:fld id="{6B4EB3BD-20FF-4FB8-B031-FEC31A501AE3}"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F8FC-4379-93E3-33CA44D7B602}"/>
                </c:ext>
              </c:extLst>
            </c:dLbl>
            <c:dLbl>
              <c:idx val="7"/>
              <c:tx>
                <c:rich>
                  <a:bodyPr/>
                  <a:lstStyle/>
                  <a:p>
                    <a:fld id="{40390AB1-958C-45A9-8547-EA5E88A45D68}"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F8FC-4379-93E3-33CA44D7B602}"/>
                </c:ext>
              </c:extLst>
            </c:dLbl>
            <c:dLbl>
              <c:idx val="8"/>
              <c:tx>
                <c:rich>
                  <a:bodyPr/>
                  <a:lstStyle/>
                  <a:p>
                    <a:fld id="{266CE524-9745-4428-A753-DDBE416A1A79}"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F8FC-4379-93E3-33CA44D7B602}"/>
                </c:ext>
              </c:extLst>
            </c:dLbl>
            <c:dLbl>
              <c:idx val="9"/>
              <c:tx>
                <c:rich>
                  <a:bodyPr/>
                  <a:lstStyle/>
                  <a:p>
                    <a:fld id="{D0B64890-E8C2-42DF-9ABA-911E3ABB9895}"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F8FC-4379-93E3-33CA44D7B602}"/>
                </c:ext>
              </c:extLst>
            </c:dLbl>
            <c:dLbl>
              <c:idx val="10"/>
              <c:tx>
                <c:rich>
                  <a:bodyPr/>
                  <a:lstStyle/>
                  <a:p>
                    <a:fld id="{0E513CE5-ACAA-4CA4-A722-DBCE5FD8DF70}"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F8FC-4379-93E3-33CA44D7B602}"/>
                </c:ext>
              </c:extLst>
            </c:dLbl>
            <c:dLbl>
              <c:idx val="11"/>
              <c:tx>
                <c:rich>
                  <a:bodyPr/>
                  <a:lstStyle/>
                  <a:p>
                    <a:fld id="{103DA2F9-E42C-43F4-AE38-7BBE157B876C}"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F8FC-4379-93E3-33CA44D7B602}"/>
                </c:ext>
              </c:extLst>
            </c:dLbl>
            <c:dLbl>
              <c:idx val="12"/>
              <c:tx>
                <c:rich>
                  <a:bodyPr/>
                  <a:lstStyle/>
                  <a:p>
                    <a:fld id="{A2579AC1-F8EE-4A9F-8015-274A7D46A383}"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F8FC-4379-93E3-33CA44D7B602}"/>
                </c:ext>
              </c:extLst>
            </c:dLbl>
            <c:spPr>
              <a:noFill/>
              <a:ln>
                <a:noFill/>
              </a:ln>
              <a:effectLst/>
            </c:spPr>
            <c:txPr>
              <a:bodyPr rot="-5400000" vert="horz" wrap="square" lIns="38100" tIns="19050" rIns="38100" bIns="19050" anchor="ctr">
                <a:spAutoFit/>
              </a:bodyPr>
              <a:lstStyle/>
              <a:p>
                <a:pPr>
                  <a:defRPr/>
                </a:pPr>
                <a:endParaRPr lang="fa-IR"/>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F_salhokm!$S$7:$S$19</c:f>
              <c:strCache>
                <c:ptCount val="13"/>
                <c:pt idx="0">
                  <c:v>1391</c:v>
                </c:pt>
                <c:pt idx="1">
                  <c:v>1392</c:v>
                </c:pt>
                <c:pt idx="2">
                  <c:v>1393</c:v>
                </c:pt>
                <c:pt idx="3">
                  <c:v>1394</c:v>
                </c:pt>
                <c:pt idx="4">
                  <c:v>1395</c:v>
                </c:pt>
                <c:pt idx="5">
                  <c:v>1396</c:v>
                </c:pt>
                <c:pt idx="6">
                  <c:v>1397</c:v>
                </c:pt>
                <c:pt idx="7">
                  <c:v>1398</c:v>
                </c:pt>
                <c:pt idx="8">
                  <c:v>1399</c:v>
                </c:pt>
                <c:pt idx="9">
                  <c:v>1400</c:v>
                </c:pt>
                <c:pt idx="10">
                  <c:v>1401</c:v>
                </c:pt>
                <c:pt idx="11">
                  <c:v>1402</c:v>
                </c:pt>
                <c:pt idx="12">
                  <c:v>شش ماهه اول 1403</c:v>
                </c:pt>
              </c:strCache>
            </c:strRef>
          </c:cat>
          <c:val>
            <c:numRef>
              <c:f>F_salhokm!$U$7:$U$19</c:f>
              <c:numCache>
                <c:formatCode>###0</c:formatCode>
                <c:ptCount val="13"/>
                <c:pt idx="0">
                  <c:v>699</c:v>
                </c:pt>
                <c:pt idx="1">
                  <c:v>798</c:v>
                </c:pt>
                <c:pt idx="2">
                  <c:v>979</c:v>
                </c:pt>
                <c:pt idx="3">
                  <c:v>1090</c:v>
                </c:pt>
                <c:pt idx="4">
                  <c:v>1212</c:v>
                </c:pt>
                <c:pt idx="5">
                  <c:v>1240</c:v>
                </c:pt>
                <c:pt idx="6">
                  <c:v>1347</c:v>
                </c:pt>
                <c:pt idx="7">
                  <c:v>1398</c:v>
                </c:pt>
                <c:pt idx="8">
                  <c:v>1850</c:v>
                </c:pt>
                <c:pt idx="9">
                  <c:v>2519</c:v>
                </c:pt>
                <c:pt idx="10">
                  <c:v>2090</c:v>
                </c:pt>
                <c:pt idx="11">
                  <c:v>2017</c:v>
                </c:pt>
                <c:pt idx="12">
                  <c:v>537</c:v>
                </c:pt>
              </c:numCache>
            </c:numRef>
          </c:val>
          <c:extLst>
            <c:ext xmlns:c15="http://schemas.microsoft.com/office/drawing/2012/chart" uri="{02D57815-91ED-43cb-92C2-25804820EDAC}">
              <c15:datalabelsRange>
                <c15:f>F_salhokm!$V$7:$V$19</c15:f>
                <c15:dlblRangeCache>
                  <c:ptCount val="13"/>
                  <c:pt idx="0">
                    <c:v>35643</c:v>
                  </c:pt>
                  <c:pt idx="1">
                    <c:v>38624</c:v>
                  </c:pt>
                  <c:pt idx="2">
                    <c:v>48110</c:v>
                  </c:pt>
                  <c:pt idx="3">
                    <c:v>52121</c:v>
                  </c:pt>
                  <c:pt idx="4">
                    <c:v>52246</c:v>
                  </c:pt>
                  <c:pt idx="5">
                    <c:v>53606</c:v>
                  </c:pt>
                  <c:pt idx="6">
                    <c:v>55459</c:v>
                  </c:pt>
                  <c:pt idx="7">
                    <c:v>58542</c:v>
                  </c:pt>
                  <c:pt idx="8">
                    <c:v>84103</c:v>
                  </c:pt>
                  <c:pt idx="9">
                    <c:v>93599</c:v>
                  </c:pt>
                  <c:pt idx="10">
                    <c:v>73105</c:v>
                  </c:pt>
                  <c:pt idx="11">
                    <c:v>73592</c:v>
                  </c:pt>
                  <c:pt idx="12">
                    <c:v>11920</c:v>
                  </c:pt>
                </c15:dlblRangeCache>
              </c15:datalabelsRange>
            </c:ext>
            <c:ext xmlns:c16="http://schemas.microsoft.com/office/drawing/2014/chart" uri="{C3380CC4-5D6E-409C-BE32-E72D297353CC}">
              <c16:uniqueId val="{0000000E-F8FC-4379-93E3-33CA44D7B602}"/>
            </c:ext>
          </c:extLst>
        </c:ser>
        <c:dLbls>
          <c:showLegendKey val="0"/>
          <c:showVal val="0"/>
          <c:showCatName val="0"/>
          <c:showSerName val="0"/>
          <c:showPercent val="0"/>
          <c:showBubbleSize val="0"/>
        </c:dLbls>
        <c:gapWidth val="30"/>
        <c:overlap val="100"/>
        <c:axId val="1607785200"/>
        <c:axId val="1649028240"/>
      </c:barChart>
      <c:catAx>
        <c:axId val="1607785200"/>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49028240"/>
        <c:crosses val="autoZero"/>
        <c:auto val="1"/>
        <c:lblAlgn val="ctr"/>
        <c:lblOffset val="100"/>
        <c:noMultiLvlLbl val="0"/>
      </c:catAx>
      <c:valAx>
        <c:axId val="1649028240"/>
        <c:scaling>
          <c:orientation val="minMax"/>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0778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IPT Nazanin" panose="00000400000000000000" pitchFamily="2" charset="2"/>
          <a:cs typeface="B Nazanin" panose="00000400000000000000" pitchFamily="2" charset="-78"/>
        </a:defRPr>
      </a:pPr>
      <a:endParaRPr lang="fa-IR"/>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39037109936913"/>
          <c:y val="3.684655457783631E-2"/>
          <c:w val="0.86972396587733047"/>
          <c:h val="0.42215962107093735"/>
        </c:manualLayout>
      </c:layout>
      <c:barChart>
        <c:barDir val="col"/>
        <c:grouping val="stacked"/>
        <c:varyColors val="0"/>
        <c:ser>
          <c:idx val="1"/>
          <c:order val="0"/>
          <c:tx>
            <c:strRef>
              <c:f>B_bex!$X$7</c:f>
              <c:strCache>
                <c:ptCount val="1"/>
                <c:pt idx="0">
                  <c:v>مرد</c:v>
                </c:pt>
              </c:strCache>
            </c:strRef>
          </c:tx>
          <c:spPr>
            <a:solidFill>
              <a:srgbClr val="00B050"/>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cat>
            <c:strRef>
              <c:f>B_bex!$W$8:$W$26</c:f>
              <c:strCache>
                <c:ptCount val="19"/>
                <c:pt idx="0">
                  <c:v>تبصره 1 ماده 76 قانون تأمین اجتماعی</c:v>
                </c:pt>
                <c:pt idx="1">
                  <c:v>مقررات ماده 76 قانون تأمین اجتماعی</c:v>
                </c:pt>
                <c:pt idx="2">
                  <c:v>بخشنامه 65 مستمری ها-قانون تعیین تکلیف تأمین اجتماعی</c:v>
                </c:pt>
                <c:pt idx="3">
                  <c:v>قانون اصلاح تبصره 2 الحاقی ماده 76 (با سابقه متوالی)</c:v>
                </c:pt>
                <c:pt idx="4">
                  <c:v>تبصره 3 ماده 76 قانون تأمین اجتماعی</c:v>
                </c:pt>
                <c:pt idx="5">
                  <c:v>بازنشستگی زنان کارگر موضوع بخشنامه 23 مستمریها</c:v>
                </c:pt>
                <c:pt idx="6">
                  <c:v>بخشنامه 2/1 کارهای سخت و زیان آور</c:v>
                </c:pt>
                <c:pt idx="7">
                  <c:v>ماده 103 قانون خدمات كشوری (حداقل 30 سال سابقه مشاغل غیر تخصصی)</c:v>
                </c:pt>
                <c:pt idx="8">
                  <c:v>بند 47 قانون بودجه سال 1388 كل كشور</c:v>
                </c:pt>
                <c:pt idx="9">
                  <c:v>قانون اصلاح تبصره 2 الحاقی ماده 76 (با سابقه متناوب)</c:v>
                </c:pt>
                <c:pt idx="10">
                  <c:v>بند 91 قانون بودجه سال 1390 کل کشور</c:v>
                </c:pt>
                <c:pt idx="11">
                  <c:v>بازنشستگی جانبازان انقلاب و جنگ تحمیلی و آزادگان</c:v>
                </c:pt>
                <c:pt idx="12">
                  <c:v>بند 66 قانون بودجه سال 1391 کل کشور</c:v>
                </c:pt>
                <c:pt idx="13">
                  <c:v>بازنشستگی پیش از موعد طبق بخشنامه 613 فنی</c:v>
                </c:pt>
                <c:pt idx="14">
                  <c:v>بند 1 بخشنامه شماره 7 مستمریها</c:v>
                </c:pt>
                <c:pt idx="15">
                  <c:v>قانون بازنشستگی پیش از موعد کارکنان دولت</c:v>
                </c:pt>
                <c:pt idx="16">
                  <c:v>بندهای (ل) و (و) تبصره 14 قانون بودجه سال 1386-ب 47</c:v>
                </c:pt>
                <c:pt idx="17">
                  <c:v>بند 2 بخشنامه شماره 7 مستمریها</c:v>
                </c:pt>
                <c:pt idx="18">
                  <c:v>سایر موارد</c:v>
                </c:pt>
              </c:strCache>
            </c:strRef>
          </c:cat>
          <c:val>
            <c:numRef>
              <c:f>B_bex!$X$8:$X$26</c:f>
              <c:numCache>
                <c:formatCode>###0</c:formatCode>
                <c:ptCount val="19"/>
                <c:pt idx="0">
                  <c:v>725528</c:v>
                </c:pt>
                <c:pt idx="1">
                  <c:v>631091</c:v>
                </c:pt>
                <c:pt idx="2">
                  <c:v>435918</c:v>
                </c:pt>
                <c:pt idx="3">
                  <c:v>250444</c:v>
                </c:pt>
                <c:pt idx="4">
                  <c:v>97970</c:v>
                </c:pt>
                <c:pt idx="5">
                  <c:v>0</c:v>
                </c:pt>
                <c:pt idx="6">
                  <c:v>61413</c:v>
                </c:pt>
                <c:pt idx="7">
                  <c:v>34454</c:v>
                </c:pt>
                <c:pt idx="8">
                  <c:v>29038</c:v>
                </c:pt>
                <c:pt idx="9">
                  <c:v>28233</c:v>
                </c:pt>
                <c:pt idx="10">
                  <c:v>20124</c:v>
                </c:pt>
                <c:pt idx="11">
                  <c:v>20399</c:v>
                </c:pt>
                <c:pt idx="12">
                  <c:v>17737</c:v>
                </c:pt>
                <c:pt idx="13">
                  <c:v>19179</c:v>
                </c:pt>
                <c:pt idx="14">
                  <c:v>11322</c:v>
                </c:pt>
                <c:pt idx="15">
                  <c:v>8983</c:v>
                </c:pt>
                <c:pt idx="16">
                  <c:v>6766</c:v>
                </c:pt>
                <c:pt idx="17">
                  <c:v>10</c:v>
                </c:pt>
                <c:pt idx="18">
                  <c:v>112713</c:v>
                </c:pt>
              </c:numCache>
            </c:numRef>
          </c:val>
          <c:extLst>
            <c:ext xmlns:c16="http://schemas.microsoft.com/office/drawing/2014/chart" uri="{C3380CC4-5D6E-409C-BE32-E72D297353CC}">
              <c16:uniqueId val="{00000000-9639-4EC7-B590-F000A310FE89}"/>
            </c:ext>
          </c:extLst>
        </c:ser>
        <c:ser>
          <c:idx val="2"/>
          <c:order val="1"/>
          <c:tx>
            <c:strRef>
              <c:f>B_bex!$Y$7</c:f>
              <c:strCache>
                <c:ptCount val="1"/>
                <c:pt idx="0">
                  <c:v>زن</c:v>
                </c:pt>
              </c:strCache>
            </c:strRef>
          </c:tx>
          <c:spPr>
            <a:solidFill>
              <a:srgbClr val="F484AC"/>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dLbls>
            <c:dLbl>
              <c:idx val="1"/>
              <c:layout>
                <c:manualLayout>
                  <c:x val="0"/>
                  <c:y val="-4.296493956626583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39-4EC7-B590-F000A310FE89}"/>
                </c:ext>
              </c:extLst>
            </c:dLbl>
            <c:dLbl>
              <c:idx val="2"/>
              <c:layout>
                <c:manualLayout>
                  <c:x val="-3.3685037688693074E-17"/>
                  <c:y val="-8.542531215449973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39-4EC7-B590-F000A310FE89}"/>
                </c:ext>
              </c:extLst>
            </c:dLbl>
            <c:dLbl>
              <c:idx val="5"/>
              <c:layout>
                <c:manualLayout>
                  <c:x val="0"/>
                  <c:y val="-5.37474994605140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39-4EC7-B590-F000A310FE89}"/>
                </c:ext>
              </c:extLst>
            </c:dLbl>
            <c:dLbl>
              <c:idx val="18"/>
              <c:layout>
                <c:manualLayout>
                  <c:x val="0"/>
                  <c:y val="-3.506886267889423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39-4EC7-B590-F000A310FE89}"/>
                </c:ext>
              </c:extLst>
            </c:dLbl>
            <c:spPr>
              <a:noFill/>
              <a:ln>
                <a:noFill/>
              </a:ln>
              <a:effectLst/>
            </c:spPr>
            <c:txPr>
              <a:bodyPr rot="-5400000" vert="horz" wrap="square" lIns="38100" tIns="19050" rIns="38100" bIns="19050" anchor="ctr">
                <a:spAutoFit/>
              </a:bodyPr>
              <a:lstStyle/>
              <a:p>
                <a:pPr>
                  <a:defRPr/>
                </a:pPr>
                <a:endParaRPr lang="fa-I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B_bex!$W$8:$W$26</c:f>
              <c:strCache>
                <c:ptCount val="19"/>
                <c:pt idx="0">
                  <c:v>تبصره 1 ماده 76 قانون تأمین اجتماعی</c:v>
                </c:pt>
                <c:pt idx="1">
                  <c:v>مقررات ماده 76 قانون تأمین اجتماعی</c:v>
                </c:pt>
                <c:pt idx="2">
                  <c:v>بخشنامه 65 مستمری ها-قانون تعیین تکلیف تأمین اجتماعی</c:v>
                </c:pt>
                <c:pt idx="3">
                  <c:v>قانون اصلاح تبصره 2 الحاقی ماده 76 (با سابقه متوالی)</c:v>
                </c:pt>
                <c:pt idx="4">
                  <c:v>تبصره 3 ماده 76 قانون تأمین اجتماعی</c:v>
                </c:pt>
                <c:pt idx="5">
                  <c:v>بازنشستگی زنان کارگر موضوع بخشنامه 23 مستمریها</c:v>
                </c:pt>
                <c:pt idx="6">
                  <c:v>بخشنامه 2/1 کارهای سخت و زیان آور</c:v>
                </c:pt>
                <c:pt idx="7">
                  <c:v>ماده 103 قانون خدمات كشوری (حداقل 30 سال سابقه مشاغل غیر تخصصی)</c:v>
                </c:pt>
                <c:pt idx="8">
                  <c:v>بند 47 قانون بودجه سال 1388 كل كشور</c:v>
                </c:pt>
                <c:pt idx="9">
                  <c:v>قانون اصلاح تبصره 2 الحاقی ماده 76 (با سابقه متناوب)</c:v>
                </c:pt>
                <c:pt idx="10">
                  <c:v>بند 91 قانون بودجه سال 1390 کل کشور</c:v>
                </c:pt>
                <c:pt idx="11">
                  <c:v>بازنشستگی جانبازان انقلاب و جنگ تحمیلی و آزادگان</c:v>
                </c:pt>
                <c:pt idx="12">
                  <c:v>بند 66 قانون بودجه سال 1391 کل کشور</c:v>
                </c:pt>
                <c:pt idx="13">
                  <c:v>بازنشستگی پیش از موعد طبق بخشنامه 613 فنی</c:v>
                </c:pt>
                <c:pt idx="14">
                  <c:v>بند 1 بخشنامه شماره 7 مستمریها</c:v>
                </c:pt>
                <c:pt idx="15">
                  <c:v>قانون بازنشستگی پیش از موعد کارکنان دولت</c:v>
                </c:pt>
                <c:pt idx="16">
                  <c:v>بندهای (ل) و (و) تبصره 14 قانون بودجه سال 1386-ب 47</c:v>
                </c:pt>
                <c:pt idx="17">
                  <c:v>بند 2 بخشنامه شماره 7 مستمریها</c:v>
                </c:pt>
                <c:pt idx="18">
                  <c:v>سایر موارد</c:v>
                </c:pt>
              </c:strCache>
            </c:strRef>
          </c:cat>
          <c:val>
            <c:numRef>
              <c:f>B_bex!$Y$8:$Y$26</c:f>
              <c:numCache>
                <c:formatCode>###0</c:formatCode>
                <c:ptCount val="19"/>
                <c:pt idx="0">
                  <c:v>12701</c:v>
                </c:pt>
                <c:pt idx="1">
                  <c:v>51450</c:v>
                </c:pt>
                <c:pt idx="2">
                  <c:v>205888</c:v>
                </c:pt>
                <c:pt idx="3">
                  <c:v>3813</c:v>
                </c:pt>
                <c:pt idx="4">
                  <c:v>387</c:v>
                </c:pt>
                <c:pt idx="5">
                  <c:v>92397</c:v>
                </c:pt>
                <c:pt idx="6">
                  <c:v>6193</c:v>
                </c:pt>
                <c:pt idx="7">
                  <c:v>4074</c:v>
                </c:pt>
                <c:pt idx="8">
                  <c:v>3250</c:v>
                </c:pt>
                <c:pt idx="9">
                  <c:v>514</c:v>
                </c:pt>
                <c:pt idx="10">
                  <c:v>2466</c:v>
                </c:pt>
                <c:pt idx="11">
                  <c:v>48</c:v>
                </c:pt>
                <c:pt idx="12">
                  <c:v>2663</c:v>
                </c:pt>
                <c:pt idx="13">
                  <c:v>555</c:v>
                </c:pt>
                <c:pt idx="14">
                  <c:v>34</c:v>
                </c:pt>
                <c:pt idx="15">
                  <c:v>2058</c:v>
                </c:pt>
                <c:pt idx="16">
                  <c:v>704</c:v>
                </c:pt>
                <c:pt idx="17">
                  <c:v>4548</c:v>
                </c:pt>
                <c:pt idx="18">
                  <c:v>18683</c:v>
                </c:pt>
              </c:numCache>
            </c:numRef>
          </c:val>
          <c:extLst>
            <c:ext xmlns:c16="http://schemas.microsoft.com/office/drawing/2014/chart" uri="{C3380CC4-5D6E-409C-BE32-E72D297353CC}">
              <c16:uniqueId val="{00000004-9639-4EC7-B590-F000A310FE89}"/>
            </c:ext>
          </c:extLst>
        </c:ser>
        <c:dLbls>
          <c:showLegendKey val="0"/>
          <c:showVal val="0"/>
          <c:showCatName val="0"/>
          <c:showSerName val="0"/>
          <c:showPercent val="0"/>
          <c:showBubbleSize val="0"/>
        </c:dLbls>
        <c:gapWidth val="30"/>
        <c:overlap val="100"/>
        <c:axId val="1607785200"/>
        <c:axId val="1649028240"/>
      </c:barChart>
      <c:catAx>
        <c:axId val="1607785200"/>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49028240"/>
        <c:crosses val="autoZero"/>
        <c:auto val="1"/>
        <c:lblAlgn val="ctr"/>
        <c:lblOffset val="100"/>
        <c:noMultiLvlLbl val="0"/>
      </c:catAx>
      <c:valAx>
        <c:axId val="1649028240"/>
        <c:scaling>
          <c:orientation val="minMax"/>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0778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IPT Nazanin" panose="00000400000000000000" pitchFamily="2" charset="2"/>
          <a:cs typeface="B Nazanin" panose="00000400000000000000" pitchFamily="2" charset="-78"/>
        </a:defRPr>
      </a:pPr>
      <a:endParaRPr lang="fa-I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Pt>
            <c:idx val="0"/>
            <c:bubble3D val="0"/>
            <c:spPr>
              <a:solidFill>
                <a:srgbClr val="00B050"/>
              </a:solidFill>
              <a:ln w="19050">
                <a:solidFill>
                  <a:schemeClr val="lt1"/>
                </a:solidFill>
              </a:ln>
              <a:effectLst/>
              <a:scene3d>
                <a:camera prst="orthographicFront"/>
                <a:lightRig rig="threePt" dir="t"/>
              </a:scene3d>
              <a:sp3d prstMaterial="metal">
                <a:bevelT w="88900" h="88900"/>
              </a:sp3d>
            </c:spPr>
            <c:extLst>
              <c:ext xmlns:c16="http://schemas.microsoft.com/office/drawing/2014/chart" uri="{C3380CC4-5D6E-409C-BE32-E72D297353CC}">
                <c16:uniqueId val="{00000001-878A-49E3-9E79-3A171957D270}"/>
              </c:ext>
            </c:extLst>
          </c:dPt>
          <c:dPt>
            <c:idx val="1"/>
            <c:bubble3D val="0"/>
            <c:spPr>
              <a:solidFill>
                <a:srgbClr val="FF5050"/>
              </a:solidFill>
              <a:ln w="19050">
                <a:solidFill>
                  <a:schemeClr val="lt1"/>
                </a:solidFill>
              </a:ln>
              <a:effectLst/>
              <a:scene3d>
                <a:camera prst="orthographicFront"/>
                <a:lightRig rig="threePt" dir="t"/>
              </a:scene3d>
              <a:sp3d prstMaterial="metal">
                <a:bevelT w="88900" h="88900"/>
              </a:sp3d>
            </c:spPr>
            <c:extLst>
              <c:ext xmlns:c16="http://schemas.microsoft.com/office/drawing/2014/chart" uri="{C3380CC4-5D6E-409C-BE32-E72D297353CC}">
                <c16:uniqueId val="{00000003-878A-49E3-9E79-3A171957D270}"/>
              </c:ext>
            </c:extLst>
          </c:dPt>
          <c:dLbls>
            <c:dLbl>
              <c:idx val="0"/>
              <c:layout>
                <c:manualLayout>
                  <c:x val="-0.19424716798259536"/>
                  <c:y val="-3.0951120134130112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878A-49E3-9E79-3A171957D270}"/>
                </c:ext>
              </c:extLst>
            </c:dLbl>
            <c:dLbl>
              <c:idx val="1"/>
              <c:layout>
                <c:manualLayout>
                  <c:x val="0.1786880067389702"/>
                  <c:y val="-3.2407443781161761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878A-49E3-9E79-3A171957D27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B_type!$K$16:$K$17</c:f>
              <c:strCache>
                <c:ptCount val="2"/>
                <c:pt idx="0">
                  <c:v>عادی</c:v>
                </c:pt>
                <c:pt idx="1">
                  <c:v>پیش از موعد</c:v>
                </c:pt>
              </c:strCache>
            </c:strRef>
          </c:cat>
          <c:val>
            <c:numRef>
              <c:f>B_type!$L$16:$L$17</c:f>
              <c:numCache>
                <c:formatCode>#,##0</c:formatCode>
                <c:ptCount val="2"/>
                <c:pt idx="0">
                  <c:v>1409896</c:v>
                </c:pt>
                <c:pt idx="1">
                  <c:v>1513852</c:v>
                </c:pt>
              </c:numCache>
            </c:numRef>
          </c:val>
          <c:extLst>
            <c:ext xmlns:c16="http://schemas.microsoft.com/office/drawing/2014/chart" uri="{C3380CC4-5D6E-409C-BE32-E72D297353CC}">
              <c16:uniqueId val="{00000004-878A-49E3-9E79-3A171957D270}"/>
            </c:ext>
          </c:extLst>
        </c:ser>
        <c:dLbls>
          <c:showLegendKey val="0"/>
          <c:showVal val="0"/>
          <c:showCatName val="0"/>
          <c:showSerName val="0"/>
          <c:showPercent val="0"/>
          <c:showBubbleSize val="0"/>
          <c:showLeaderLines val="1"/>
        </c:dLbls>
        <c:firstSliceAng val="100"/>
        <c:holeSize val="50"/>
      </c:doughnutChart>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fa-IR"/>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A_bex!$X$7</c:f>
              <c:strCache>
                <c:ptCount val="1"/>
                <c:pt idx="0">
                  <c:v>مرد</c:v>
                </c:pt>
              </c:strCache>
            </c:strRef>
          </c:tx>
          <c:spPr>
            <a:solidFill>
              <a:srgbClr val="44546A">
                <a:lumMod val="60000"/>
                <a:lumOff val="40000"/>
              </a:srgbClr>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cat>
            <c:strRef>
              <c:f>A_bex!$W$8:$W$12</c:f>
              <c:strCache>
                <c:ptCount val="5"/>
                <c:pt idx="0">
                  <c:v>مقررات مواد 71، 73 و 75 قانون تأمین اجتماعی</c:v>
                </c:pt>
                <c:pt idx="1">
                  <c:v>ازکارافتادگی کلی غيرناشی از کار (مقررات ماده 75 قانون تامين اجتماعي)‏</c:v>
                </c:pt>
                <c:pt idx="2">
                  <c:v>جزئی ناشی از کار</c:v>
                </c:pt>
                <c:pt idx="3">
                  <c:v>مقررات مربوط به قانون بیمه های اجتماعی</c:v>
                </c:pt>
                <c:pt idx="4">
                  <c:v>سایر اساس های برقراری</c:v>
                </c:pt>
              </c:strCache>
            </c:strRef>
          </c:cat>
          <c:val>
            <c:numRef>
              <c:f>A_bex!$X$8:$X$12</c:f>
              <c:numCache>
                <c:formatCode>###0</c:formatCode>
                <c:ptCount val="5"/>
                <c:pt idx="0">
                  <c:v>96876</c:v>
                </c:pt>
                <c:pt idx="1">
                  <c:v>22624</c:v>
                </c:pt>
                <c:pt idx="2">
                  <c:v>7786</c:v>
                </c:pt>
                <c:pt idx="3">
                  <c:v>4431</c:v>
                </c:pt>
                <c:pt idx="4">
                  <c:v>4845</c:v>
                </c:pt>
              </c:numCache>
            </c:numRef>
          </c:val>
          <c:extLst>
            <c:ext xmlns:c16="http://schemas.microsoft.com/office/drawing/2014/chart" uri="{C3380CC4-5D6E-409C-BE32-E72D297353CC}">
              <c16:uniqueId val="{00000000-60BA-4454-98E3-66B3C0A8EC75}"/>
            </c:ext>
          </c:extLst>
        </c:ser>
        <c:ser>
          <c:idx val="2"/>
          <c:order val="1"/>
          <c:tx>
            <c:strRef>
              <c:f>A_bex!$Y$7</c:f>
              <c:strCache>
                <c:ptCount val="1"/>
                <c:pt idx="0">
                  <c:v>زن</c:v>
                </c:pt>
              </c:strCache>
            </c:strRef>
          </c:tx>
          <c:spPr>
            <a:solidFill>
              <a:srgbClr val="FF7C80"/>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dLbls>
            <c:dLbl>
              <c:idx val="0"/>
              <c:tx>
                <c:rich>
                  <a:bodyPr/>
                  <a:lstStyle/>
                  <a:p>
                    <a:fld id="{13E7F9A4-CCA4-4A95-B03E-EEEF928555F9}" type="CELLRANGE">
                      <a:rPr lang="en-US"/>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60BA-4454-98E3-66B3C0A8EC75}"/>
                </c:ext>
              </c:extLst>
            </c:dLbl>
            <c:dLbl>
              <c:idx val="1"/>
              <c:tx>
                <c:rich>
                  <a:bodyPr/>
                  <a:lstStyle/>
                  <a:p>
                    <a:fld id="{4F9460CE-170C-4E1D-BADA-751DC4F6CB0D}"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60BA-4454-98E3-66B3C0A8EC75}"/>
                </c:ext>
              </c:extLst>
            </c:dLbl>
            <c:dLbl>
              <c:idx val="2"/>
              <c:tx>
                <c:rich>
                  <a:bodyPr/>
                  <a:lstStyle/>
                  <a:p>
                    <a:fld id="{EB08D7D4-800F-4CA7-B732-374612BB1D7E}"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60BA-4454-98E3-66B3C0A8EC75}"/>
                </c:ext>
              </c:extLst>
            </c:dLbl>
            <c:dLbl>
              <c:idx val="3"/>
              <c:tx>
                <c:rich>
                  <a:bodyPr/>
                  <a:lstStyle/>
                  <a:p>
                    <a:fld id="{195CD81A-626E-4017-BE43-5C4BC15D0EC5}"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60BA-4454-98E3-66B3C0A8EC75}"/>
                </c:ext>
              </c:extLst>
            </c:dLbl>
            <c:dLbl>
              <c:idx val="4"/>
              <c:tx>
                <c:rich>
                  <a:bodyPr/>
                  <a:lstStyle/>
                  <a:p>
                    <a:fld id="{6AB92B7F-E4EA-452C-A3BA-9FFA786C7168}"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60BA-4454-98E3-66B3C0A8EC75}"/>
                </c:ext>
              </c:extLst>
            </c:dLbl>
            <c:spPr>
              <a:noFill/>
              <a:ln>
                <a:noFill/>
              </a:ln>
              <a:effectLst/>
            </c:sp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A_bex!$W$8:$W$12</c:f>
              <c:strCache>
                <c:ptCount val="5"/>
                <c:pt idx="0">
                  <c:v>مقررات مواد 71، 73 و 75 قانون تأمین اجتماعی</c:v>
                </c:pt>
                <c:pt idx="1">
                  <c:v>ازکارافتادگی کلی غيرناشی از کار (مقررات ماده 75 قانون تامين اجتماعي)‏</c:v>
                </c:pt>
                <c:pt idx="2">
                  <c:v>جزئی ناشی از کار</c:v>
                </c:pt>
                <c:pt idx="3">
                  <c:v>مقررات مربوط به قانون بیمه های اجتماعی</c:v>
                </c:pt>
                <c:pt idx="4">
                  <c:v>سایر اساس های برقراری</c:v>
                </c:pt>
              </c:strCache>
            </c:strRef>
          </c:cat>
          <c:val>
            <c:numRef>
              <c:f>A_bex!$Y$8:$Y$12</c:f>
              <c:numCache>
                <c:formatCode>###0</c:formatCode>
                <c:ptCount val="5"/>
                <c:pt idx="0">
                  <c:v>7757</c:v>
                </c:pt>
                <c:pt idx="1">
                  <c:v>2178</c:v>
                </c:pt>
                <c:pt idx="2">
                  <c:v>186</c:v>
                </c:pt>
                <c:pt idx="3">
                  <c:v>459</c:v>
                </c:pt>
                <c:pt idx="4">
                  <c:v>149</c:v>
                </c:pt>
              </c:numCache>
            </c:numRef>
          </c:val>
          <c:extLst>
            <c:ext xmlns:c15="http://schemas.microsoft.com/office/drawing/2012/chart" uri="{02D57815-91ED-43cb-92C2-25804820EDAC}">
              <c15:datalabelsRange>
                <c15:f>A_bex!$Z$8:$Z$12</c15:f>
                <c15:dlblRangeCache>
                  <c:ptCount val="5"/>
                  <c:pt idx="0">
                    <c:v>104633</c:v>
                  </c:pt>
                  <c:pt idx="1">
                    <c:v>24802</c:v>
                  </c:pt>
                  <c:pt idx="2">
                    <c:v>7972</c:v>
                  </c:pt>
                  <c:pt idx="3">
                    <c:v>4890</c:v>
                  </c:pt>
                  <c:pt idx="4">
                    <c:v>4994</c:v>
                  </c:pt>
                </c15:dlblRangeCache>
              </c15:datalabelsRange>
            </c:ext>
            <c:ext xmlns:c16="http://schemas.microsoft.com/office/drawing/2014/chart" uri="{C3380CC4-5D6E-409C-BE32-E72D297353CC}">
              <c16:uniqueId val="{00000006-60BA-4454-98E3-66B3C0A8EC75}"/>
            </c:ext>
          </c:extLst>
        </c:ser>
        <c:dLbls>
          <c:showLegendKey val="0"/>
          <c:showVal val="0"/>
          <c:showCatName val="0"/>
          <c:showSerName val="0"/>
          <c:showPercent val="0"/>
          <c:showBubbleSize val="0"/>
        </c:dLbls>
        <c:gapWidth val="30"/>
        <c:overlap val="100"/>
        <c:axId val="1607785200"/>
        <c:axId val="1649028240"/>
      </c:barChart>
      <c:catAx>
        <c:axId val="1607785200"/>
        <c:scaling>
          <c:orientation val="minMax"/>
        </c:scaling>
        <c:delete val="0"/>
        <c:axPos val="b"/>
        <c:numFmt formatCode="General" sourceLinked="1"/>
        <c:majorTickMark val="none"/>
        <c:minorTickMark val="none"/>
        <c:tickLblPos val="nextTo"/>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49028240"/>
        <c:crosses val="autoZero"/>
        <c:auto val="1"/>
        <c:lblAlgn val="ctr"/>
        <c:lblOffset val="100"/>
        <c:noMultiLvlLbl val="0"/>
      </c:catAx>
      <c:valAx>
        <c:axId val="1649028240"/>
        <c:scaling>
          <c:orientation val="minMax"/>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0778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IPT Nazanin" panose="00000400000000000000" pitchFamily="2" charset="2"/>
          <a:cs typeface="B Nazanin" panose="00000400000000000000" pitchFamily="2" charset="-78"/>
        </a:defRPr>
      </a:pPr>
      <a:endParaRPr lang="fa-IR"/>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27481919789613"/>
          <c:y val="3.2448946299070136E-2"/>
          <c:w val="0.85176331360946744"/>
          <c:h val="0.39981441453278971"/>
        </c:manualLayout>
      </c:layout>
      <c:barChart>
        <c:barDir val="col"/>
        <c:grouping val="stacked"/>
        <c:varyColors val="0"/>
        <c:ser>
          <c:idx val="1"/>
          <c:order val="0"/>
          <c:tx>
            <c:strRef>
              <c:f>F_bex!$V$7</c:f>
              <c:strCache>
                <c:ptCount val="1"/>
                <c:pt idx="0">
                  <c:v>مرد</c:v>
                </c:pt>
              </c:strCache>
            </c:strRef>
          </c:tx>
          <c:spPr>
            <a:solidFill>
              <a:srgbClr val="5B9BD5"/>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cat>
            <c:strRef>
              <c:f>F_bex!$U$8:$U$17</c:f>
              <c:strCache>
                <c:ptCount val="10"/>
                <c:pt idx="0">
                  <c:v>بند 1 ماده 80 قانون</c:v>
                </c:pt>
                <c:pt idx="1">
                  <c:v>اصلاحیه بند 3 ماده 80 قانون بخشنامه 24</c:v>
                </c:pt>
                <c:pt idx="2">
                  <c:v>بند 2 ماده 80 قانون</c:v>
                </c:pt>
                <c:pt idx="3">
                  <c:v>قانون تعیین تکلیف تامین اجتماعی-بخشنامه65/1 مستمری بازماندگان</c:v>
                </c:pt>
                <c:pt idx="4">
                  <c:v>قانون تعیین تکلیف تامین اجتماعی-بخشنامه 65 مستمریها</c:v>
                </c:pt>
                <c:pt idx="5">
                  <c:v>بند 4 ماده 80 قانون</c:v>
                </c:pt>
                <c:pt idx="6">
                  <c:v>طبق مقررات بند 3 ماده 80 و مواد 81 و83 قانون بیمه شده مرد</c:v>
                </c:pt>
                <c:pt idx="7">
                  <c:v>مستمری بدون اعمال ماده 111 قانون بخشنامه 24/3</c:v>
                </c:pt>
                <c:pt idx="8">
                  <c:v>بند 4 بخشنامه 56 مستمریها</c:v>
                </c:pt>
                <c:pt idx="9">
                  <c:v>سایر موارد</c:v>
                </c:pt>
              </c:strCache>
            </c:strRef>
          </c:cat>
          <c:val>
            <c:numRef>
              <c:f>F_bex!$V$8:$V$17</c:f>
              <c:numCache>
                <c:formatCode>###0</c:formatCode>
                <c:ptCount val="10"/>
                <c:pt idx="0">
                  <c:v>476133</c:v>
                </c:pt>
                <c:pt idx="1">
                  <c:v>264534</c:v>
                </c:pt>
                <c:pt idx="2">
                  <c:v>177146</c:v>
                </c:pt>
                <c:pt idx="3">
                  <c:v>65797</c:v>
                </c:pt>
                <c:pt idx="4">
                  <c:v>35058</c:v>
                </c:pt>
                <c:pt idx="5">
                  <c:v>27454</c:v>
                </c:pt>
                <c:pt idx="6">
                  <c:v>24577</c:v>
                </c:pt>
                <c:pt idx="7">
                  <c:v>17271</c:v>
                </c:pt>
                <c:pt idx="8">
                  <c:v>14885</c:v>
                </c:pt>
                <c:pt idx="9">
                  <c:v>45896</c:v>
                </c:pt>
              </c:numCache>
            </c:numRef>
          </c:val>
          <c:extLst>
            <c:ext xmlns:c16="http://schemas.microsoft.com/office/drawing/2014/chart" uri="{C3380CC4-5D6E-409C-BE32-E72D297353CC}">
              <c16:uniqueId val="{00000000-19F5-4683-A0B4-06D9DEAFCCAB}"/>
            </c:ext>
          </c:extLst>
        </c:ser>
        <c:ser>
          <c:idx val="2"/>
          <c:order val="1"/>
          <c:tx>
            <c:strRef>
              <c:f>F_bex!$W$7</c:f>
              <c:strCache>
                <c:ptCount val="1"/>
                <c:pt idx="0">
                  <c:v>زن</c:v>
                </c:pt>
              </c:strCache>
            </c:strRef>
          </c:tx>
          <c:spPr>
            <a:solidFill>
              <a:srgbClr val="F484AC"/>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dLbls>
            <c:dLbl>
              <c:idx val="0"/>
              <c:tx>
                <c:rich>
                  <a:bodyPr/>
                  <a:lstStyle/>
                  <a:p>
                    <a:fld id="{E0478B08-A417-432D-83D1-B4B35C8D6751}" type="CELLRANGE">
                      <a:rPr lang="en-US"/>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19F5-4683-A0B4-06D9DEAFCCAB}"/>
                </c:ext>
              </c:extLst>
            </c:dLbl>
            <c:dLbl>
              <c:idx val="1"/>
              <c:tx>
                <c:rich>
                  <a:bodyPr/>
                  <a:lstStyle/>
                  <a:p>
                    <a:fld id="{0A1FA5A7-CB0F-47B0-A9D2-45E14744DCDB}"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19F5-4683-A0B4-06D9DEAFCCAB}"/>
                </c:ext>
              </c:extLst>
            </c:dLbl>
            <c:dLbl>
              <c:idx val="2"/>
              <c:tx>
                <c:rich>
                  <a:bodyPr/>
                  <a:lstStyle/>
                  <a:p>
                    <a:fld id="{3CAA6570-C319-4F3C-B45E-1A0BACB24E49}"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19F5-4683-A0B4-06D9DEAFCCAB}"/>
                </c:ext>
              </c:extLst>
            </c:dLbl>
            <c:dLbl>
              <c:idx val="3"/>
              <c:tx>
                <c:rich>
                  <a:bodyPr/>
                  <a:lstStyle/>
                  <a:p>
                    <a:fld id="{CC8A6489-87C5-458C-BEE2-2C2EAC28C37F}"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19F5-4683-A0B4-06D9DEAFCCAB}"/>
                </c:ext>
              </c:extLst>
            </c:dLbl>
            <c:dLbl>
              <c:idx val="4"/>
              <c:tx>
                <c:rich>
                  <a:bodyPr/>
                  <a:lstStyle/>
                  <a:p>
                    <a:fld id="{B871AB33-E516-48B9-AEF8-BE017A567EF1}"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19F5-4683-A0B4-06D9DEAFCCAB}"/>
                </c:ext>
              </c:extLst>
            </c:dLbl>
            <c:dLbl>
              <c:idx val="5"/>
              <c:tx>
                <c:rich>
                  <a:bodyPr/>
                  <a:lstStyle/>
                  <a:p>
                    <a:fld id="{3AAA352F-532B-4C66-B175-00CDBD33245E}"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19F5-4683-A0B4-06D9DEAFCCAB}"/>
                </c:ext>
              </c:extLst>
            </c:dLbl>
            <c:dLbl>
              <c:idx val="6"/>
              <c:tx>
                <c:rich>
                  <a:bodyPr/>
                  <a:lstStyle/>
                  <a:p>
                    <a:fld id="{BB4DFFD8-6CF1-457C-BDE3-0D0D39459894}"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19F5-4683-A0B4-06D9DEAFCCAB}"/>
                </c:ext>
              </c:extLst>
            </c:dLbl>
            <c:dLbl>
              <c:idx val="7"/>
              <c:tx>
                <c:rich>
                  <a:bodyPr/>
                  <a:lstStyle/>
                  <a:p>
                    <a:fld id="{B53572BE-883E-4914-A396-1D3FFA1A0E5D}"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19F5-4683-A0B4-06D9DEAFCCAB}"/>
                </c:ext>
              </c:extLst>
            </c:dLbl>
            <c:dLbl>
              <c:idx val="8"/>
              <c:tx>
                <c:rich>
                  <a:bodyPr/>
                  <a:lstStyle/>
                  <a:p>
                    <a:fld id="{9151DEE6-5057-4499-9B89-2E8B3AC96665}"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19F5-4683-A0B4-06D9DEAFCCAB}"/>
                </c:ext>
              </c:extLst>
            </c:dLbl>
            <c:dLbl>
              <c:idx val="9"/>
              <c:tx>
                <c:rich>
                  <a:bodyPr/>
                  <a:lstStyle/>
                  <a:p>
                    <a:fld id="{413D6B06-B42F-4348-80EB-B7529927DB7D}"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19F5-4683-A0B4-06D9DEAFCCAB}"/>
                </c:ext>
              </c:extLst>
            </c:dLbl>
            <c:spPr>
              <a:noFill/>
              <a:ln>
                <a:noFill/>
              </a:ln>
              <a:effectLst/>
            </c:sp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F_bex!$U$8:$U$17</c:f>
              <c:strCache>
                <c:ptCount val="10"/>
                <c:pt idx="0">
                  <c:v>بند 1 ماده 80 قانون</c:v>
                </c:pt>
                <c:pt idx="1">
                  <c:v>اصلاحیه بند 3 ماده 80 قانون بخشنامه 24</c:v>
                </c:pt>
                <c:pt idx="2">
                  <c:v>بند 2 ماده 80 قانون</c:v>
                </c:pt>
                <c:pt idx="3">
                  <c:v>قانون تعیین تکلیف تامین اجتماعی-بخشنامه65/1 مستمری بازماندگان</c:v>
                </c:pt>
                <c:pt idx="4">
                  <c:v>قانون تعیین تکلیف تامین اجتماعی-بخشنامه 65 مستمریها</c:v>
                </c:pt>
                <c:pt idx="5">
                  <c:v>بند 4 ماده 80 قانون</c:v>
                </c:pt>
                <c:pt idx="6">
                  <c:v>طبق مقررات بند 3 ماده 80 و مواد 81 و83 قانون بیمه شده مرد</c:v>
                </c:pt>
                <c:pt idx="7">
                  <c:v>مستمری بدون اعمال ماده 111 قانون بخشنامه 24/3</c:v>
                </c:pt>
                <c:pt idx="8">
                  <c:v>بند 4 بخشنامه 56 مستمریها</c:v>
                </c:pt>
                <c:pt idx="9">
                  <c:v>سایر موارد</c:v>
                </c:pt>
              </c:strCache>
            </c:strRef>
          </c:cat>
          <c:val>
            <c:numRef>
              <c:f>F_bex!$W$8:$W$17</c:f>
              <c:numCache>
                <c:formatCode>###0</c:formatCode>
                <c:ptCount val="10"/>
                <c:pt idx="0">
                  <c:v>6119</c:v>
                </c:pt>
                <c:pt idx="1">
                  <c:v>3218</c:v>
                </c:pt>
                <c:pt idx="2">
                  <c:v>2422</c:v>
                </c:pt>
                <c:pt idx="3">
                  <c:v>961</c:v>
                </c:pt>
                <c:pt idx="4">
                  <c:v>855</c:v>
                </c:pt>
                <c:pt idx="5">
                  <c:v>60</c:v>
                </c:pt>
                <c:pt idx="6">
                  <c:v>28</c:v>
                </c:pt>
                <c:pt idx="7">
                  <c:v>196</c:v>
                </c:pt>
                <c:pt idx="8">
                  <c:v>154</c:v>
                </c:pt>
                <c:pt idx="9">
                  <c:v>7486</c:v>
                </c:pt>
              </c:numCache>
            </c:numRef>
          </c:val>
          <c:extLst>
            <c:ext xmlns:c15="http://schemas.microsoft.com/office/drawing/2012/chart" uri="{02D57815-91ED-43cb-92C2-25804820EDAC}">
              <c15:datalabelsRange>
                <c15:f>F_bex!$X$8:$X$17</c15:f>
                <c15:dlblRangeCache>
                  <c:ptCount val="10"/>
                  <c:pt idx="0">
                    <c:v>482252</c:v>
                  </c:pt>
                  <c:pt idx="1">
                    <c:v>267752</c:v>
                  </c:pt>
                  <c:pt idx="2">
                    <c:v>179568</c:v>
                  </c:pt>
                  <c:pt idx="3">
                    <c:v>66758</c:v>
                  </c:pt>
                  <c:pt idx="4">
                    <c:v>35913</c:v>
                  </c:pt>
                  <c:pt idx="5">
                    <c:v>27514</c:v>
                  </c:pt>
                  <c:pt idx="6">
                    <c:v>24605</c:v>
                  </c:pt>
                  <c:pt idx="7">
                    <c:v>17467</c:v>
                  </c:pt>
                  <c:pt idx="8">
                    <c:v>15039</c:v>
                  </c:pt>
                  <c:pt idx="9">
                    <c:v>53382</c:v>
                  </c:pt>
                </c15:dlblRangeCache>
              </c15:datalabelsRange>
            </c:ext>
            <c:ext xmlns:c16="http://schemas.microsoft.com/office/drawing/2014/chart" uri="{C3380CC4-5D6E-409C-BE32-E72D297353CC}">
              <c16:uniqueId val="{0000000B-19F5-4683-A0B4-06D9DEAFCCAB}"/>
            </c:ext>
          </c:extLst>
        </c:ser>
        <c:dLbls>
          <c:showLegendKey val="0"/>
          <c:showVal val="0"/>
          <c:showCatName val="0"/>
          <c:showSerName val="0"/>
          <c:showPercent val="0"/>
          <c:showBubbleSize val="0"/>
        </c:dLbls>
        <c:gapWidth val="30"/>
        <c:overlap val="100"/>
        <c:axId val="1607785200"/>
        <c:axId val="1649028240"/>
      </c:barChart>
      <c:catAx>
        <c:axId val="1607785200"/>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vert="horz" wrap="square" anchor="ctr" anchorCtr="1"/>
          <a:lstStyle/>
          <a:p>
            <a:pPr algn="just">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49028240"/>
        <c:crosses val="autoZero"/>
        <c:auto val="1"/>
        <c:lblAlgn val="r"/>
        <c:lblOffset val="100"/>
        <c:noMultiLvlLbl val="0"/>
      </c:catAx>
      <c:valAx>
        <c:axId val="1649028240"/>
        <c:scaling>
          <c:orientation val="minMax"/>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07785200"/>
        <c:crosses val="autoZero"/>
        <c:crossBetween val="between"/>
      </c:valAx>
      <c:spPr>
        <a:noFill/>
        <a:ln>
          <a:noFill/>
        </a:ln>
        <a:effectLst/>
      </c:spPr>
    </c:plotArea>
    <c:legend>
      <c:legendPos val="b"/>
      <c:layout>
        <c:manualLayout>
          <c:xMode val="edge"/>
          <c:yMode val="edge"/>
          <c:x val="0.42981198372631557"/>
          <c:y val="0.9420703865696759"/>
          <c:w val="0.14037586672625171"/>
          <c:h val="5.7929613430324142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IPT Nazanin" panose="00000400000000000000" pitchFamily="2" charset="2"/>
          <a:cs typeface="B Nazanin" panose="00000400000000000000" pitchFamily="2" charset="-78"/>
        </a:defRPr>
      </a:pPr>
      <a:endParaRPr lang="fa-IR"/>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B_isutype2!$V$7</c:f>
              <c:strCache>
                <c:ptCount val="1"/>
                <c:pt idx="0">
                  <c:v>مرد</c:v>
                </c:pt>
              </c:strCache>
            </c:strRef>
          </c:tx>
          <c:spPr>
            <a:solidFill>
              <a:srgbClr val="00B050"/>
            </a:solidFill>
            <a:ln w="25400">
              <a:noFill/>
            </a:ln>
            <a:effectLst>
              <a:outerShdw blurRad="50800" dist="38100" dir="5400000" algn="t" rotWithShape="0">
                <a:prstClr val="black">
                  <a:alpha val="40000"/>
                </a:prstClr>
              </a:outerShdw>
            </a:effectLst>
            <a:scene3d>
              <a:camera prst="orthographicFront"/>
              <a:lightRig rig="threePt" dir="t"/>
            </a:scene3d>
            <a:sp3d prstMaterial="metal">
              <a:bevelT w="88900" h="88900"/>
            </a:sp3d>
          </c:spPr>
          <c:invertIfNegative val="0"/>
          <c:dLbls>
            <c:numFmt formatCode="#,##0"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B_isutype2!$U$8:$U$9</c:f>
              <c:strCache>
                <c:ptCount val="2"/>
                <c:pt idx="0">
                  <c:v>اجباری</c:v>
                </c:pt>
                <c:pt idx="1">
                  <c:v>غیراجباری</c:v>
                </c:pt>
              </c:strCache>
            </c:strRef>
          </c:cat>
          <c:val>
            <c:numRef>
              <c:f>B_isutype2!$V$8:$V$9</c:f>
              <c:numCache>
                <c:formatCode>###0</c:formatCode>
                <c:ptCount val="2"/>
                <c:pt idx="0">
                  <c:v>1831981</c:v>
                </c:pt>
                <c:pt idx="1">
                  <c:v>679341</c:v>
                </c:pt>
              </c:numCache>
            </c:numRef>
          </c:val>
          <c:extLst>
            <c:ext xmlns:c16="http://schemas.microsoft.com/office/drawing/2014/chart" uri="{C3380CC4-5D6E-409C-BE32-E72D297353CC}">
              <c16:uniqueId val="{00000000-8BFA-4911-8DA3-993D53C8253E}"/>
            </c:ext>
          </c:extLst>
        </c:ser>
        <c:ser>
          <c:idx val="1"/>
          <c:order val="1"/>
          <c:tx>
            <c:strRef>
              <c:f>B_isutype2!$W$7</c:f>
              <c:strCache>
                <c:ptCount val="1"/>
                <c:pt idx="0">
                  <c:v>زن</c:v>
                </c:pt>
              </c:strCache>
            </c:strRef>
          </c:tx>
          <c:spPr>
            <a:solidFill>
              <a:srgbClr val="FF7C80"/>
            </a:solidFill>
            <a:ln w="25400">
              <a:noFill/>
            </a:ln>
            <a:effectLst>
              <a:outerShdw blurRad="50800" dist="38100" dir="5400000" algn="t" rotWithShape="0">
                <a:prstClr val="black">
                  <a:alpha val="40000"/>
                </a:prstClr>
              </a:outerShdw>
            </a:effectLst>
            <a:scene3d>
              <a:camera prst="orthographicFront"/>
              <a:lightRig rig="threePt" dir="t"/>
            </a:scene3d>
            <a:sp3d prstMaterial="metal">
              <a:bevelT w="88900" h="88900"/>
            </a:sp3d>
          </c:spPr>
          <c:invertIfNegative val="0"/>
          <c:dLbls>
            <c:dLbl>
              <c:idx val="0"/>
              <c:layout>
                <c:manualLayout>
                  <c:x val="-3.400973468505253E-17"/>
                  <c:y val="-6.19047619047619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FA-4911-8DA3-993D53C8253E}"/>
                </c:ext>
              </c:extLst>
            </c:dLbl>
            <c:dLbl>
              <c:idx val="1"/>
              <c:layout>
                <c:manualLayout>
                  <c:x val="-1.3603893874021012E-16"/>
                  <c:y val="-5.71428571428572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FA-4911-8DA3-993D53C8253E}"/>
                </c:ext>
              </c:extLst>
            </c:dLbl>
            <c:numFmt formatCode="#,##0"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B_isutype2!$U$8:$U$9</c:f>
              <c:strCache>
                <c:ptCount val="2"/>
                <c:pt idx="0">
                  <c:v>اجباری</c:v>
                </c:pt>
                <c:pt idx="1">
                  <c:v>غیراجباری</c:v>
                </c:pt>
              </c:strCache>
            </c:strRef>
          </c:cat>
          <c:val>
            <c:numRef>
              <c:f>B_isutype2!$W$8:$W$9</c:f>
              <c:numCache>
                <c:formatCode>###0</c:formatCode>
                <c:ptCount val="2"/>
                <c:pt idx="0">
                  <c:v>215438</c:v>
                </c:pt>
                <c:pt idx="1">
                  <c:v>196988</c:v>
                </c:pt>
              </c:numCache>
            </c:numRef>
          </c:val>
          <c:extLst>
            <c:ext xmlns:c16="http://schemas.microsoft.com/office/drawing/2014/chart" uri="{C3380CC4-5D6E-409C-BE32-E72D297353CC}">
              <c16:uniqueId val="{00000003-8BFA-4911-8DA3-993D53C8253E}"/>
            </c:ext>
          </c:extLst>
        </c:ser>
        <c:dLbls>
          <c:showLegendKey val="0"/>
          <c:showVal val="0"/>
          <c:showCatName val="0"/>
          <c:showSerName val="0"/>
          <c:showPercent val="0"/>
          <c:showBubbleSize val="0"/>
        </c:dLbls>
        <c:gapWidth val="50"/>
        <c:overlap val="100"/>
        <c:axId val="139676672"/>
        <c:axId val="250566336"/>
      </c:barChart>
      <c:catAx>
        <c:axId val="13967667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250566336"/>
        <c:crosses val="autoZero"/>
        <c:auto val="1"/>
        <c:lblAlgn val="ctr"/>
        <c:lblOffset val="100"/>
        <c:noMultiLvlLbl val="0"/>
      </c:catAx>
      <c:valAx>
        <c:axId val="250566336"/>
        <c:scaling>
          <c:orientation val="minMax"/>
          <c:min val="0"/>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39676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legend>
    <c:plotVisOnly val="1"/>
    <c:dispBlanksAs val="gap"/>
    <c:showDLblsOverMax val="0"/>
  </c:chart>
  <c:spPr>
    <a:solidFill>
      <a:schemeClr val="bg1"/>
    </a:solidFill>
    <a:ln w="9525" cap="flat" cmpd="sng" algn="ctr">
      <a:noFill/>
      <a:round/>
    </a:ln>
    <a:effectLst/>
  </c:spPr>
  <c:txPr>
    <a:bodyPr/>
    <a:lstStyle/>
    <a:p>
      <a:pPr>
        <a:defRPr sz="1200" b="0">
          <a:solidFill>
            <a:sysClr val="windowText" lastClr="000000"/>
          </a:solidFill>
          <a:latin typeface="IPT Nazanin" panose="00000400000000000000" pitchFamily="2" charset="2"/>
          <a:cs typeface="B Nazanin" panose="00000400000000000000" pitchFamily="2" charset="-78"/>
        </a:defRPr>
      </a:pPr>
      <a:endParaRPr lang="fa-IR"/>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A_isutype2!$V$7</c:f>
              <c:strCache>
                <c:ptCount val="1"/>
                <c:pt idx="0">
                  <c:v>مرد</c:v>
                </c:pt>
              </c:strCache>
            </c:strRef>
          </c:tx>
          <c:spPr>
            <a:solidFill>
              <a:srgbClr val="8497B0"/>
            </a:solidFill>
            <a:ln w="25400">
              <a:noFill/>
            </a:ln>
            <a:effectLst>
              <a:outerShdw blurRad="50800" dist="38100" dir="5400000" algn="t" rotWithShape="0">
                <a:prstClr val="black">
                  <a:alpha val="40000"/>
                </a:prstClr>
              </a:outerShdw>
            </a:effectLst>
            <a:scene3d>
              <a:camera prst="orthographicFront"/>
              <a:lightRig rig="threePt" dir="t"/>
            </a:scene3d>
            <a:sp3d prstMaterial="metal">
              <a:bevelT w="88900" h="88900"/>
            </a:sp3d>
          </c:spPr>
          <c:invertIfNegative val="0"/>
          <c:dLbls>
            <c:numFmt formatCode="#,##0"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A_isutype2!$U$8:$U$9</c:f>
              <c:strCache>
                <c:ptCount val="2"/>
                <c:pt idx="0">
                  <c:v>اجباری</c:v>
                </c:pt>
                <c:pt idx="1">
                  <c:v>غیراجباری</c:v>
                </c:pt>
              </c:strCache>
            </c:strRef>
          </c:cat>
          <c:val>
            <c:numRef>
              <c:f>A_isutype2!$V$8:$V$9</c:f>
              <c:numCache>
                <c:formatCode>###0</c:formatCode>
                <c:ptCount val="2"/>
                <c:pt idx="0">
                  <c:v>99450</c:v>
                </c:pt>
                <c:pt idx="1">
                  <c:v>37112</c:v>
                </c:pt>
              </c:numCache>
            </c:numRef>
          </c:val>
          <c:extLst>
            <c:ext xmlns:c16="http://schemas.microsoft.com/office/drawing/2014/chart" uri="{C3380CC4-5D6E-409C-BE32-E72D297353CC}">
              <c16:uniqueId val="{00000000-8C16-4938-9344-41CA44A80771}"/>
            </c:ext>
          </c:extLst>
        </c:ser>
        <c:ser>
          <c:idx val="1"/>
          <c:order val="1"/>
          <c:tx>
            <c:strRef>
              <c:f>A_isutype2!$W$7</c:f>
              <c:strCache>
                <c:ptCount val="1"/>
                <c:pt idx="0">
                  <c:v>زن</c:v>
                </c:pt>
              </c:strCache>
            </c:strRef>
          </c:tx>
          <c:spPr>
            <a:solidFill>
              <a:srgbClr val="FF7C80"/>
            </a:solidFill>
            <a:ln w="25400">
              <a:noFill/>
            </a:ln>
            <a:effectLst>
              <a:outerShdw blurRad="50800" dist="38100" dir="5400000" algn="t" rotWithShape="0">
                <a:prstClr val="black">
                  <a:alpha val="40000"/>
                </a:prstClr>
              </a:outerShdw>
            </a:effectLst>
            <a:scene3d>
              <a:camera prst="orthographicFront"/>
              <a:lightRig rig="threePt" dir="t"/>
            </a:scene3d>
            <a:sp3d prstMaterial="metal">
              <a:bevelT w="88900" h="88900"/>
            </a:sp3d>
          </c:spPr>
          <c:invertIfNegative val="0"/>
          <c:dLbls>
            <c:dLbl>
              <c:idx val="0"/>
              <c:layout>
                <c:manualLayout>
                  <c:x val="-3.400973468505253E-17"/>
                  <c:y val="-6.19047619047619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16-4938-9344-41CA44A80771}"/>
                </c:ext>
              </c:extLst>
            </c:dLbl>
            <c:dLbl>
              <c:idx val="1"/>
              <c:layout>
                <c:manualLayout>
                  <c:x val="-1.3603893874021012E-16"/>
                  <c:y val="-5.71428571428572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16-4938-9344-41CA44A80771}"/>
                </c:ext>
              </c:extLst>
            </c:dLbl>
            <c:numFmt formatCode="#,##0"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A_isutype2!$U$8:$U$9</c:f>
              <c:strCache>
                <c:ptCount val="2"/>
                <c:pt idx="0">
                  <c:v>اجباری</c:v>
                </c:pt>
                <c:pt idx="1">
                  <c:v>غیراجباری</c:v>
                </c:pt>
              </c:strCache>
            </c:strRef>
          </c:cat>
          <c:val>
            <c:numRef>
              <c:f>A_isutype2!$W$8:$W$9</c:f>
              <c:numCache>
                <c:formatCode>###0</c:formatCode>
                <c:ptCount val="2"/>
                <c:pt idx="0">
                  <c:v>7221</c:v>
                </c:pt>
                <c:pt idx="1">
                  <c:v>3508</c:v>
                </c:pt>
              </c:numCache>
            </c:numRef>
          </c:val>
          <c:extLst>
            <c:ext xmlns:c16="http://schemas.microsoft.com/office/drawing/2014/chart" uri="{C3380CC4-5D6E-409C-BE32-E72D297353CC}">
              <c16:uniqueId val="{00000003-8C16-4938-9344-41CA44A80771}"/>
            </c:ext>
          </c:extLst>
        </c:ser>
        <c:dLbls>
          <c:showLegendKey val="0"/>
          <c:showVal val="0"/>
          <c:showCatName val="0"/>
          <c:showSerName val="0"/>
          <c:showPercent val="0"/>
          <c:showBubbleSize val="0"/>
        </c:dLbls>
        <c:gapWidth val="50"/>
        <c:overlap val="100"/>
        <c:axId val="139676672"/>
        <c:axId val="250566336"/>
      </c:barChart>
      <c:catAx>
        <c:axId val="13967667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250566336"/>
        <c:crosses val="autoZero"/>
        <c:auto val="1"/>
        <c:lblAlgn val="ctr"/>
        <c:lblOffset val="100"/>
        <c:noMultiLvlLbl val="0"/>
      </c:catAx>
      <c:valAx>
        <c:axId val="250566336"/>
        <c:scaling>
          <c:orientation val="minMax"/>
          <c:min val="0"/>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39676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legend>
    <c:plotVisOnly val="1"/>
    <c:dispBlanksAs val="gap"/>
    <c:showDLblsOverMax val="0"/>
  </c:chart>
  <c:spPr>
    <a:solidFill>
      <a:schemeClr val="bg1"/>
    </a:solidFill>
    <a:ln w="9525" cap="flat" cmpd="sng" algn="ctr">
      <a:noFill/>
      <a:round/>
    </a:ln>
    <a:effectLst/>
  </c:spPr>
  <c:txPr>
    <a:bodyPr/>
    <a:lstStyle/>
    <a:p>
      <a:pPr>
        <a:defRPr sz="1200" b="0">
          <a:solidFill>
            <a:sysClr val="windowText" lastClr="000000"/>
          </a:solidFill>
          <a:latin typeface="IPT Nazanin" panose="00000400000000000000" pitchFamily="2" charset="2"/>
          <a:cs typeface="B Nazanin" panose="00000400000000000000" pitchFamily="2" charset="-78"/>
        </a:defRPr>
      </a:pPr>
      <a:endParaRPr lang="fa-IR"/>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F_isutype2!$T$6</c:f>
              <c:strCache>
                <c:ptCount val="1"/>
                <c:pt idx="0">
                  <c:v>مرد</c:v>
                </c:pt>
              </c:strCache>
            </c:strRef>
          </c:tx>
          <c:spPr>
            <a:solidFill>
              <a:srgbClr val="5B9BD5"/>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cat>
            <c:strRef>
              <c:f>F_isutype2!$S$7:$S$8</c:f>
              <c:strCache>
                <c:ptCount val="2"/>
                <c:pt idx="0">
                  <c:v>اجباری</c:v>
                </c:pt>
                <c:pt idx="1">
                  <c:v>غیراجباری</c:v>
                </c:pt>
              </c:strCache>
            </c:strRef>
          </c:cat>
          <c:val>
            <c:numRef>
              <c:f>F_isutype2!$T$7:$T$8</c:f>
              <c:numCache>
                <c:formatCode>###0</c:formatCode>
                <c:ptCount val="2"/>
                <c:pt idx="0">
                  <c:v>917620</c:v>
                </c:pt>
                <c:pt idx="1">
                  <c:v>231131</c:v>
                </c:pt>
              </c:numCache>
            </c:numRef>
          </c:val>
          <c:extLst>
            <c:ext xmlns:c16="http://schemas.microsoft.com/office/drawing/2014/chart" uri="{C3380CC4-5D6E-409C-BE32-E72D297353CC}">
              <c16:uniqueId val="{00000000-C605-4362-88B2-1121F48E796D}"/>
            </c:ext>
          </c:extLst>
        </c:ser>
        <c:ser>
          <c:idx val="2"/>
          <c:order val="1"/>
          <c:tx>
            <c:strRef>
              <c:f>F_isutype2!$U$6</c:f>
              <c:strCache>
                <c:ptCount val="1"/>
                <c:pt idx="0">
                  <c:v>زن</c:v>
                </c:pt>
              </c:strCache>
            </c:strRef>
          </c:tx>
          <c:spPr>
            <a:solidFill>
              <a:srgbClr val="F484AC"/>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dLbls>
            <c:dLbl>
              <c:idx val="0"/>
              <c:layout>
                <c:manualLayout>
                  <c:x val="0"/>
                  <c:y val="-2.7777777777777776E-2"/>
                </c:manualLayout>
              </c:layout>
              <c:tx>
                <c:rich>
                  <a:bodyPr/>
                  <a:lstStyle/>
                  <a:p>
                    <a:fld id="{6CE6481C-5014-4D95-86C0-CB63988816C3}" type="CELLRANGE">
                      <a:rPr lang="en-US"/>
                      <a:pPr/>
                      <a:t>[CELLRANGE]</a:t>
                    </a:fld>
                    <a:endParaRPr lang="fa-I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C605-4362-88B2-1121F48E796D}"/>
                </c:ext>
              </c:extLst>
            </c:dLbl>
            <c:dLbl>
              <c:idx val="1"/>
              <c:layout>
                <c:manualLayout>
                  <c:x val="0"/>
                  <c:y val="-5.5555555555555552E-2"/>
                </c:manualLayout>
              </c:layout>
              <c:tx>
                <c:rich>
                  <a:bodyPr/>
                  <a:lstStyle/>
                  <a:p>
                    <a:fld id="{0FC60BC3-3F06-4A55-8B7C-A769AAB3DE74}" type="CELLRANGE">
                      <a:rPr lang="en-US"/>
                      <a:pPr/>
                      <a:t>[CELLRANGE]</a:t>
                    </a:fld>
                    <a:endParaRPr lang="fa-I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C605-4362-88B2-1121F48E796D}"/>
                </c:ext>
              </c:extLst>
            </c:dLbl>
            <c:numFmt formatCode="#,##0.00" sourceLinked="0"/>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F_isutype2!$S$7:$S$8</c:f>
              <c:strCache>
                <c:ptCount val="2"/>
                <c:pt idx="0">
                  <c:v>اجباری</c:v>
                </c:pt>
                <c:pt idx="1">
                  <c:v>غیراجباری</c:v>
                </c:pt>
              </c:strCache>
            </c:strRef>
          </c:cat>
          <c:val>
            <c:numRef>
              <c:f>F_isutype2!$U$7:$U$8</c:f>
              <c:numCache>
                <c:formatCode>###0</c:formatCode>
                <c:ptCount val="2"/>
                <c:pt idx="0">
                  <c:v>15930</c:v>
                </c:pt>
                <c:pt idx="1">
                  <c:v>5569</c:v>
                </c:pt>
              </c:numCache>
            </c:numRef>
          </c:val>
          <c:extLst>
            <c:ext xmlns:c15="http://schemas.microsoft.com/office/drawing/2012/chart" uri="{02D57815-91ED-43cb-92C2-25804820EDAC}">
              <c15:datalabelsRange>
                <c15:f>F_isutype2!$V$7:$V$8</c15:f>
                <c15:dlblRangeCache>
                  <c:ptCount val="2"/>
                  <c:pt idx="0">
                    <c:v>933550</c:v>
                  </c:pt>
                  <c:pt idx="1">
                    <c:v>236700</c:v>
                  </c:pt>
                </c15:dlblRangeCache>
              </c15:datalabelsRange>
            </c:ext>
            <c:ext xmlns:c16="http://schemas.microsoft.com/office/drawing/2014/chart" uri="{C3380CC4-5D6E-409C-BE32-E72D297353CC}">
              <c16:uniqueId val="{00000003-C605-4362-88B2-1121F48E796D}"/>
            </c:ext>
          </c:extLst>
        </c:ser>
        <c:dLbls>
          <c:showLegendKey val="0"/>
          <c:showVal val="0"/>
          <c:showCatName val="0"/>
          <c:showSerName val="0"/>
          <c:showPercent val="0"/>
          <c:showBubbleSize val="0"/>
        </c:dLbls>
        <c:gapWidth val="30"/>
        <c:overlap val="100"/>
        <c:axId val="1607785200"/>
        <c:axId val="1649028240"/>
      </c:barChart>
      <c:catAx>
        <c:axId val="1607785200"/>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49028240"/>
        <c:crosses val="autoZero"/>
        <c:auto val="1"/>
        <c:lblAlgn val="ctr"/>
        <c:lblOffset val="100"/>
        <c:noMultiLvlLbl val="0"/>
      </c:catAx>
      <c:valAx>
        <c:axId val="1649028240"/>
        <c:scaling>
          <c:orientation val="minMax"/>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0778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IPT Nazanin" panose="00000400000000000000" pitchFamily="2" charset="2"/>
          <a:cs typeface="B Nazanin" panose="00000400000000000000" pitchFamily="2" charset="-78"/>
        </a:defRPr>
      </a:pPr>
      <a:endParaRPr lang="fa-IR"/>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1"/>
          <c:order val="0"/>
          <c:tx>
            <c:strRef>
              <c:f>B_ostan!$V$5</c:f>
              <c:strCache>
                <c:ptCount val="1"/>
                <c:pt idx="0">
                  <c:v>مرد</c:v>
                </c:pt>
              </c:strCache>
            </c:strRef>
          </c:tx>
          <c:spPr>
            <a:solidFill>
              <a:srgbClr val="00B050"/>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cat>
            <c:strRef>
              <c:f>B_ostan!$U$6:$U$38</c:f>
              <c:strCache>
                <c:ptCount val="33"/>
                <c:pt idx="0">
                  <c:v>اصفهان</c:v>
                </c:pt>
                <c:pt idx="1">
                  <c:v>شرق تهران بزرگ</c:v>
                </c:pt>
                <c:pt idx="2">
                  <c:v>غرب تهران بزرگ</c:v>
                </c:pt>
                <c:pt idx="3">
                  <c:v>خراسان رضوي</c:v>
                </c:pt>
                <c:pt idx="4">
                  <c:v>فارس</c:v>
                </c:pt>
                <c:pt idx="5">
                  <c:v>شهرستانهاي تهران</c:v>
                </c:pt>
                <c:pt idx="6">
                  <c:v>آذربايجان شرقي</c:v>
                </c:pt>
                <c:pt idx="7">
                  <c:v>خوزستان</c:v>
                </c:pt>
                <c:pt idx="8">
                  <c:v>مازندران</c:v>
                </c:pt>
                <c:pt idx="9">
                  <c:v>البرز</c:v>
                </c:pt>
                <c:pt idx="10">
                  <c:v>گيلان</c:v>
                </c:pt>
                <c:pt idx="11">
                  <c:v>کرمان</c:v>
                </c:pt>
                <c:pt idx="12">
                  <c:v>مرکزي</c:v>
                </c:pt>
                <c:pt idx="13">
                  <c:v>يزد</c:v>
                </c:pt>
                <c:pt idx="14">
                  <c:v>قزوين</c:v>
                </c:pt>
                <c:pt idx="15">
                  <c:v>آذربايجان غربي</c:v>
                </c:pt>
                <c:pt idx="16">
                  <c:v>همدان</c:v>
                </c:pt>
                <c:pt idx="17">
                  <c:v>لرستان</c:v>
                </c:pt>
                <c:pt idx="18">
                  <c:v>کرمانشاه</c:v>
                </c:pt>
                <c:pt idx="19">
                  <c:v>گلستان</c:v>
                </c:pt>
                <c:pt idx="20">
                  <c:v>قم</c:v>
                </c:pt>
                <c:pt idx="21">
                  <c:v>کردستان</c:v>
                </c:pt>
                <c:pt idx="22">
                  <c:v>زنجان</c:v>
                </c:pt>
                <c:pt idx="23">
                  <c:v>سمنان</c:v>
                </c:pt>
                <c:pt idx="24">
                  <c:v>هرمزگان</c:v>
                </c:pt>
                <c:pt idx="25">
                  <c:v>اردبيل</c:v>
                </c:pt>
                <c:pt idx="26">
                  <c:v>چهار محال و بختياري</c:v>
                </c:pt>
                <c:pt idx="27">
                  <c:v>سيستان و بلوچستان</c:v>
                </c:pt>
                <c:pt idx="28">
                  <c:v>بوشهر</c:v>
                </c:pt>
                <c:pt idx="29">
                  <c:v>خراسان جنوبي</c:v>
                </c:pt>
                <c:pt idx="30">
                  <c:v>خراسان شمالي</c:v>
                </c:pt>
                <c:pt idx="31">
                  <c:v>ايلام</c:v>
                </c:pt>
                <c:pt idx="32">
                  <c:v>کهکيلويه و بوير احمد</c:v>
                </c:pt>
              </c:strCache>
            </c:strRef>
          </c:cat>
          <c:val>
            <c:numRef>
              <c:f>B_ostan!$V$6:$V$38</c:f>
              <c:numCache>
                <c:formatCode>###0</c:formatCode>
                <c:ptCount val="33"/>
                <c:pt idx="0">
                  <c:v>242340</c:v>
                </c:pt>
                <c:pt idx="1">
                  <c:v>225866</c:v>
                </c:pt>
                <c:pt idx="2">
                  <c:v>218138</c:v>
                </c:pt>
                <c:pt idx="3">
                  <c:v>148436</c:v>
                </c:pt>
                <c:pt idx="4">
                  <c:v>130808</c:v>
                </c:pt>
                <c:pt idx="5">
                  <c:v>136496</c:v>
                </c:pt>
                <c:pt idx="6">
                  <c:v>129661</c:v>
                </c:pt>
                <c:pt idx="7">
                  <c:v>136849</c:v>
                </c:pt>
                <c:pt idx="8">
                  <c:v>123339</c:v>
                </c:pt>
                <c:pt idx="9">
                  <c:v>120703</c:v>
                </c:pt>
                <c:pt idx="10">
                  <c:v>102036</c:v>
                </c:pt>
                <c:pt idx="11">
                  <c:v>68850</c:v>
                </c:pt>
                <c:pt idx="12">
                  <c:v>66563</c:v>
                </c:pt>
                <c:pt idx="13">
                  <c:v>62223</c:v>
                </c:pt>
                <c:pt idx="14">
                  <c:v>62743</c:v>
                </c:pt>
                <c:pt idx="15">
                  <c:v>55312</c:v>
                </c:pt>
                <c:pt idx="16">
                  <c:v>43523</c:v>
                </c:pt>
                <c:pt idx="17">
                  <c:v>44981</c:v>
                </c:pt>
                <c:pt idx="18">
                  <c:v>41738</c:v>
                </c:pt>
                <c:pt idx="19">
                  <c:v>36062</c:v>
                </c:pt>
                <c:pt idx="20">
                  <c:v>34610</c:v>
                </c:pt>
                <c:pt idx="21">
                  <c:v>31358</c:v>
                </c:pt>
                <c:pt idx="22">
                  <c:v>32992</c:v>
                </c:pt>
                <c:pt idx="23">
                  <c:v>30715</c:v>
                </c:pt>
                <c:pt idx="24">
                  <c:v>30251</c:v>
                </c:pt>
                <c:pt idx="25">
                  <c:v>30275</c:v>
                </c:pt>
                <c:pt idx="26">
                  <c:v>25170</c:v>
                </c:pt>
                <c:pt idx="27">
                  <c:v>21998</c:v>
                </c:pt>
                <c:pt idx="28">
                  <c:v>22692</c:v>
                </c:pt>
                <c:pt idx="29">
                  <c:v>17379</c:v>
                </c:pt>
                <c:pt idx="30">
                  <c:v>15065</c:v>
                </c:pt>
                <c:pt idx="31">
                  <c:v>11422</c:v>
                </c:pt>
                <c:pt idx="32">
                  <c:v>10728</c:v>
                </c:pt>
              </c:numCache>
            </c:numRef>
          </c:val>
          <c:extLst>
            <c:ext xmlns:c16="http://schemas.microsoft.com/office/drawing/2014/chart" uri="{C3380CC4-5D6E-409C-BE32-E72D297353CC}">
              <c16:uniqueId val="{00000000-3F35-4BDB-B083-BEFE8509154E}"/>
            </c:ext>
          </c:extLst>
        </c:ser>
        <c:ser>
          <c:idx val="2"/>
          <c:order val="1"/>
          <c:tx>
            <c:strRef>
              <c:f>B_ostan!$W$5</c:f>
              <c:strCache>
                <c:ptCount val="1"/>
                <c:pt idx="0">
                  <c:v>زن</c:v>
                </c:pt>
              </c:strCache>
            </c:strRef>
          </c:tx>
          <c:spPr>
            <a:solidFill>
              <a:srgbClr val="F484AC"/>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dLbls>
            <c:dLbl>
              <c:idx val="0"/>
              <c:layout>
                <c:manualLayout>
                  <c:x val="7.6315893688380959E-2"/>
                  <c:y val="4.1717791948444258E-3"/>
                </c:manualLayout>
              </c:layout>
              <c:tx>
                <c:rich>
                  <a:bodyPr/>
                  <a:lstStyle/>
                  <a:p>
                    <a:fld id="{D1616869-52BD-4635-B40F-08FF2E9DE30B}"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3F35-4BDB-B083-BEFE8509154E}"/>
                </c:ext>
              </c:extLst>
            </c:dLbl>
            <c:dLbl>
              <c:idx val="1"/>
              <c:layout>
                <c:manualLayout>
                  <c:x val="9.8125156149630952E-2"/>
                  <c:y val="0"/>
                </c:manualLayout>
              </c:layout>
              <c:tx>
                <c:rich>
                  <a:bodyPr/>
                  <a:lstStyle/>
                  <a:p>
                    <a:fld id="{52575F4C-08B4-41BE-BE13-770FDC5E5BA0}"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3F35-4BDB-B083-BEFE8509154E}"/>
                </c:ext>
              </c:extLst>
            </c:dLbl>
            <c:dLbl>
              <c:idx val="2"/>
              <c:layout>
                <c:manualLayout>
                  <c:x val="9.9597694488915339E-2"/>
                  <c:y val="-1.0197564673149077E-16"/>
                </c:manualLayout>
              </c:layout>
              <c:tx>
                <c:rich>
                  <a:bodyPr/>
                  <a:lstStyle/>
                  <a:p>
                    <a:fld id="{58EFAA6A-1032-4B22-B25C-70A27ED89710}"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3F35-4BDB-B083-BEFE8509154E}"/>
                </c:ext>
              </c:extLst>
            </c:dLbl>
            <c:dLbl>
              <c:idx val="3"/>
              <c:layout>
                <c:manualLayout>
                  <c:x val="6.6488294528633404E-2"/>
                  <c:y val="0"/>
                </c:manualLayout>
              </c:layout>
              <c:tx>
                <c:rich>
                  <a:bodyPr/>
                  <a:lstStyle/>
                  <a:p>
                    <a:fld id="{021B6563-054A-4348-9C68-5C4F892EE3B4}"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3F35-4BDB-B083-BEFE8509154E}"/>
                </c:ext>
              </c:extLst>
            </c:dLbl>
            <c:dLbl>
              <c:idx val="4"/>
              <c:layout>
                <c:manualLayout>
                  <c:x val="6.6628792798102382E-2"/>
                  <c:y val="-1.0197564673149077E-16"/>
                </c:manualLayout>
              </c:layout>
              <c:tx>
                <c:rich>
                  <a:bodyPr/>
                  <a:lstStyle/>
                  <a:p>
                    <a:fld id="{C95F222B-8777-408F-8F32-B79CE2D03433}"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3F35-4BDB-B083-BEFE8509154E}"/>
                </c:ext>
              </c:extLst>
            </c:dLbl>
            <c:dLbl>
              <c:idx val="5"/>
              <c:layout>
                <c:manualLayout>
                  <c:x val="4.7057165469980546E-2"/>
                  <c:y val="0"/>
                </c:manualLayout>
              </c:layout>
              <c:tx>
                <c:rich>
                  <a:bodyPr/>
                  <a:lstStyle/>
                  <a:p>
                    <a:fld id="{BE73CE03-37AF-4F47-9474-8ADE2CDE3B58}"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3F35-4BDB-B083-BEFE8509154E}"/>
                </c:ext>
              </c:extLst>
            </c:dLbl>
            <c:dLbl>
              <c:idx val="6"/>
              <c:layout>
                <c:manualLayout>
                  <c:x val="5.6955960125863153E-2"/>
                  <c:y val="0"/>
                </c:manualLayout>
              </c:layout>
              <c:tx>
                <c:rich>
                  <a:bodyPr/>
                  <a:lstStyle/>
                  <a:p>
                    <a:fld id="{F93A94E1-C7F0-45C4-81C5-A640D98C49C5}"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3F35-4BDB-B083-BEFE8509154E}"/>
                </c:ext>
              </c:extLst>
            </c:dLbl>
            <c:dLbl>
              <c:idx val="7"/>
              <c:layout>
                <c:manualLayout>
                  <c:x val="4.2870462633866395E-2"/>
                  <c:y val="0"/>
                </c:manualLayout>
              </c:layout>
              <c:tx>
                <c:rich>
                  <a:bodyPr/>
                  <a:lstStyle/>
                  <a:p>
                    <a:fld id="{99A55A58-1D05-40AA-A029-FDFAB290A6F6}"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3F35-4BDB-B083-BEFE8509154E}"/>
                </c:ext>
              </c:extLst>
            </c:dLbl>
            <c:dLbl>
              <c:idx val="8"/>
              <c:layout>
                <c:manualLayout>
                  <c:x val="5.7369738449003935E-2"/>
                  <c:y val="0"/>
                </c:manualLayout>
              </c:layout>
              <c:tx>
                <c:rich>
                  <a:bodyPr/>
                  <a:lstStyle/>
                  <a:p>
                    <a:fld id="{3330FA95-7C11-4CC9-9134-69BB138BB64D}"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3F35-4BDB-B083-BEFE8509154E}"/>
                </c:ext>
              </c:extLst>
            </c:dLbl>
            <c:dLbl>
              <c:idx val="9"/>
              <c:layout>
                <c:manualLayout>
                  <c:x val="5.8661157775625576E-2"/>
                  <c:y val="1.3905930649481418E-3"/>
                </c:manualLayout>
              </c:layout>
              <c:tx>
                <c:rich>
                  <a:bodyPr/>
                  <a:lstStyle/>
                  <a:p>
                    <a:fld id="{C663B389-1D0F-4292-9A79-8FEF548EBD4F}"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3F35-4BDB-B083-BEFE8509154E}"/>
                </c:ext>
              </c:extLst>
            </c:dLbl>
            <c:dLbl>
              <c:idx val="10"/>
              <c:layout>
                <c:manualLayout>
                  <c:x val="6.2514013428431492E-2"/>
                  <c:y val="5.5623722597924656E-3"/>
                </c:manualLayout>
              </c:layout>
              <c:tx>
                <c:rich>
                  <a:bodyPr/>
                  <a:lstStyle/>
                  <a:p>
                    <a:fld id="{F38C20DE-4E4C-4913-8463-37DAE091D204}"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3F35-4BDB-B083-BEFE8509154E}"/>
                </c:ext>
              </c:extLst>
            </c:dLbl>
            <c:dLbl>
              <c:idx val="11"/>
              <c:layout>
                <c:manualLayout>
                  <c:x val="5.2426965650866603E-2"/>
                  <c:y val="1.3905930649481418E-3"/>
                </c:manualLayout>
              </c:layout>
              <c:tx>
                <c:rich>
                  <a:bodyPr/>
                  <a:lstStyle/>
                  <a:p>
                    <a:fld id="{E38FAF8C-0290-4609-954A-B71EE4749168}"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3F35-4BDB-B083-BEFE8509154E}"/>
                </c:ext>
              </c:extLst>
            </c:dLbl>
            <c:dLbl>
              <c:idx val="12"/>
              <c:layout>
                <c:manualLayout>
                  <c:x val="4.0541831212221983E-2"/>
                  <c:y val="0"/>
                </c:manualLayout>
              </c:layout>
              <c:tx>
                <c:rich>
                  <a:bodyPr/>
                  <a:lstStyle/>
                  <a:p>
                    <a:fld id="{B252370C-AE0B-45EB-9D77-4DFAF0C4C760}"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3F35-4BDB-B083-BEFE8509154E}"/>
                </c:ext>
              </c:extLst>
            </c:dLbl>
            <c:dLbl>
              <c:idx val="13"/>
              <c:layout>
                <c:manualLayout>
                  <c:x val="4.0580996014799343E-2"/>
                  <c:y val="1.3905930649481418E-3"/>
                </c:manualLayout>
              </c:layout>
              <c:tx>
                <c:rich>
                  <a:bodyPr/>
                  <a:lstStyle/>
                  <a:p>
                    <a:fld id="{4B3DECBB-9FE6-4554-84E8-57462BCB1CC2}"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3F35-4BDB-B083-BEFE8509154E}"/>
                </c:ext>
              </c:extLst>
            </c:dLbl>
            <c:dLbl>
              <c:idx val="14"/>
              <c:layout>
                <c:manualLayout>
                  <c:x val="4.093289686174912E-2"/>
                  <c:y val="-1.0197564673149077E-16"/>
                </c:manualLayout>
              </c:layout>
              <c:tx>
                <c:rich>
                  <a:bodyPr/>
                  <a:lstStyle/>
                  <a:p>
                    <a:fld id="{2965F668-7504-45E5-B481-730B3880EC47}"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3F35-4BDB-B083-BEFE8509154E}"/>
                </c:ext>
              </c:extLst>
            </c:dLbl>
            <c:dLbl>
              <c:idx val="15"/>
              <c:layout>
                <c:manualLayout>
                  <c:x val="4.3745482944238058E-2"/>
                  <c:y val="0"/>
                </c:manualLayout>
              </c:layout>
              <c:tx>
                <c:rich>
                  <a:bodyPr/>
                  <a:lstStyle/>
                  <a:p>
                    <a:fld id="{5338C48C-B865-4DD5-96C0-C02F15DC999B}"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3F35-4BDB-B083-BEFE8509154E}"/>
                </c:ext>
              </c:extLst>
            </c:dLbl>
            <c:dLbl>
              <c:idx val="16"/>
              <c:layout>
                <c:manualLayout>
                  <c:x val="4.7387955177994566E-2"/>
                  <c:y val="0"/>
                </c:manualLayout>
              </c:layout>
              <c:tx>
                <c:rich>
                  <a:bodyPr/>
                  <a:lstStyle/>
                  <a:p>
                    <a:fld id="{24B9373E-A365-454C-8C79-FD52CA8DC07E}"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3F35-4BDB-B083-BEFE8509154E}"/>
                </c:ext>
              </c:extLst>
            </c:dLbl>
            <c:dLbl>
              <c:idx val="17"/>
              <c:layout>
                <c:manualLayout>
                  <c:x val="3.8464640735005412E-2"/>
                  <c:y val="0"/>
                </c:manualLayout>
              </c:layout>
              <c:tx>
                <c:rich>
                  <a:bodyPr/>
                  <a:lstStyle/>
                  <a:p>
                    <a:fld id="{2E98AF37-64BF-4C07-BF29-7A74A701E384}"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3F35-4BDB-B083-BEFE8509154E}"/>
                </c:ext>
              </c:extLst>
            </c:dLbl>
            <c:dLbl>
              <c:idx val="18"/>
              <c:layout>
                <c:manualLayout>
                  <c:x val="3.9121415546999765E-2"/>
                  <c:y val="1.3905930649480908E-3"/>
                </c:manualLayout>
              </c:layout>
              <c:tx>
                <c:rich>
                  <a:bodyPr/>
                  <a:lstStyle/>
                  <a:p>
                    <a:fld id="{B84A7A4F-3A6E-4E0D-BB6E-AF385CF99160}"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3F35-4BDB-B083-BEFE8509154E}"/>
                </c:ext>
              </c:extLst>
            </c:dLbl>
            <c:dLbl>
              <c:idx val="19"/>
              <c:layout>
                <c:manualLayout>
                  <c:x val="3.8574709845594551E-2"/>
                  <c:y val="-5.0987823365745386E-17"/>
                </c:manualLayout>
              </c:layout>
              <c:tx>
                <c:rich>
                  <a:bodyPr/>
                  <a:lstStyle/>
                  <a:p>
                    <a:fld id="{0CCADEC0-356C-4765-ACC7-C96BF6224E5C}"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3F35-4BDB-B083-BEFE8509154E}"/>
                </c:ext>
              </c:extLst>
            </c:dLbl>
            <c:dLbl>
              <c:idx val="20"/>
              <c:layout>
                <c:manualLayout>
                  <c:x val="3.7319543440317793E-2"/>
                  <c:y val="0"/>
                </c:manualLayout>
              </c:layout>
              <c:tx>
                <c:rich>
                  <a:bodyPr/>
                  <a:lstStyle/>
                  <a:p>
                    <a:fld id="{EB59A116-5711-4308-865E-081BE41E9A01}"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3F35-4BDB-B083-BEFE8509154E}"/>
                </c:ext>
              </c:extLst>
            </c:dLbl>
            <c:dLbl>
              <c:idx val="21"/>
              <c:layout>
                <c:manualLayout>
                  <c:x val="4.4348679141554118E-2"/>
                  <c:y val="-5.0987823365745386E-17"/>
                </c:manualLayout>
              </c:layout>
              <c:tx>
                <c:rich>
                  <a:bodyPr/>
                  <a:lstStyle/>
                  <a:p>
                    <a:fld id="{9313E36A-B5B1-4939-A797-DE4C82A44311}"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3F35-4BDB-B083-BEFE8509154E}"/>
                </c:ext>
              </c:extLst>
            </c:dLbl>
            <c:dLbl>
              <c:idx val="22"/>
              <c:layout>
                <c:manualLayout>
                  <c:x val="3.4266290373961263E-2"/>
                  <c:y val="0"/>
                </c:manualLayout>
              </c:layout>
              <c:tx>
                <c:rich>
                  <a:bodyPr/>
                  <a:lstStyle/>
                  <a:p>
                    <a:fld id="{C5FC4986-6520-41D9-B3B3-2FFCBFBD849D}"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3F35-4BDB-B083-BEFE8509154E}"/>
                </c:ext>
              </c:extLst>
            </c:dLbl>
            <c:dLbl>
              <c:idx val="23"/>
              <c:tx>
                <c:rich>
                  <a:bodyPr/>
                  <a:lstStyle/>
                  <a:p>
                    <a:fld id="{9D1C4DB9-F1AE-48EB-8F9F-AC2EAAE0FB71}"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3F35-4BDB-B083-BEFE8509154E}"/>
                </c:ext>
              </c:extLst>
            </c:dLbl>
            <c:dLbl>
              <c:idx val="24"/>
              <c:tx>
                <c:rich>
                  <a:bodyPr/>
                  <a:lstStyle/>
                  <a:p>
                    <a:fld id="{E0B0D16A-9303-4A95-9132-5F27A7D679B0}"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3F35-4BDB-B083-BEFE8509154E}"/>
                </c:ext>
              </c:extLst>
            </c:dLbl>
            <c:dLbl>
              <c:idx val="25"/>
              <c:tx>
                <c:rich>
                  <a:bodyPr/>
                  <a:lstStyle/>
                  <a:p>
                    <a:fld id="{6BEFA2E7-210B-46EE-A71D-6F4E52EC07E4}"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3F35-4BDB-B083-BEFE8509154E}"/>
                </c:ext>
              </c:extLst>
            </c:dLbl>
            <c:dLbl>
              <c:idx val="26"/>
              <c:layout>
                <c:manualLayout>
                  <c:x val="4.20018484622064E-2"/>
                  <c:y val="-2.5493911682872693E-17"/>
                </c:manualLayout>
              </c:layout>
              <c:tx>
                <c:rich>
                  <a:bodyPr/>
                  <a:lstStyle/>
                  <a:p>
                    <a:fld id="{B8390706-7D01-4DF4-BBED-8279A93B65F5}"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3F35-4BDB-B083-BEFE8509154E}"/>
                </c:ext>
              </c:extLst>
            </c:dLbl>
            <c:dLbl>
              <c:idx val="27"/>
              <c:tx>
                <c:rich>
                  <a:bodyPr/>
                  <a:lstStyle/>
                  <a:p>
                    <a:fld id="{79980950-1DF4-4225-8C3C-5C3F90E6CA2F}"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3F35-4BDB-B083-BEFE8509154E}"/>
                </c:ext>
              </c:extLst>
            </c:dLbl>
            <c:dLbl>
              <c:idx val="28"/>
              <c:tx>
                <c:rich>
                  <a:bodyPr/>
                  <a:lstStyle/>
                  <a:p>
                    <a:fld id="{435B4D23-4B6E-449B-ABD1-3A29E985AE5E}"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3F35-4BDB-B083-BEFE8509154E}"/>
                </c:ext>
              </c:extLst>
            </c:dLbl>
            <c:dLbl>
              <c:idx val="29"/>
              <c:tx>
                <c:rich>
                  <a:bodyPr/>
                  <a:lstStyle/>
                  <a:p>
                    <a:fld id="{FB3C6D59-1360-458C-A632-22D1568AAF06}"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3F35-4BDB-B083-BEFE8509154E}"/>
                </c:ext>
              </c:extLst>
            </c:dLbl>
            <c:dLbl>
              <c:idx val="30"/>
              <c:tx>
                <c:rich>
                  <a:bodyPr/>
                  <a:lstStyle/>
                  <a:p>
                    <a:fld id="{47FFAB43-2AF9-46CC-8646-35BCC274639B}"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3F35-4BDB-B083-BEFE8509154E}"/>
                </c:ext>
              </c:extLst>
            </c:dLbl>
            <c:dLbl>
              <c:idx val="31"/>
              <c:tx>
                <c:rich>
                  <a:bodyPr/>
                  <a:lstStyle/>
                  <a:p>
                    <a:fld id="{8DDD4875-F3DE-47F2-856D-99B47EDD265F}"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3F35-4BDB-B083-BEFE8509154E}"/>
                </c:ext>
              </c:extLst>
            </c:dLbl>
            <c:dLbl>
              <c:idx val="32"/>
              <c:tx>
                <c:rich>
                  <a:bodyPr/>
                  <a:lstStyle/>
                  <a:p>
                    <a:fld id="{4305E8D1-E622-4DA5-BE83-A6A26ED8FA3F}"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3F35-4BDB-B083-BEFE8509154E}"/>
                </c:ext>
              </c:extLst>
            </c:dLbl>
            <c:spPr>
              <a:noFill/>
              <a:ln>
                <a:noFill/>
              </a:ln>
              <a:effectLst/>
            </c:sp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B_ostan!$U$6:$U$38</c:f>
              <c:strCache>
                <c:ptCount val="33"/>
                <c:pt idx="0">
                  <c:v>اصفهان</c:v>
                </c:pt>
                <c:pt idx="1">
                  <c:v>شرق تهران بزرگ</c:v>
                </c:pt>
                <c:pt idx="2">
                  <c:v>غرب تهران بزرگ</c:v>
                </c:pt>
                <c:pt idx="3">
                  <c:v>خراسان رضوي</c:v>
                </c:pt>
                <c:pt idx="4">
                  <c:v>فارس</c:v>
                </c:pt>
                <c:pt idx="5">
                  <c:v>شهرستانهاي تهران</c:v>
                </c:pt>
                <c:pt idx="6">
                  <c:v>آذربايجان شرقي</c:v>
                </c:pt>
                <c:pt idx="7">
                  <c:v>خوزستان</c:v>
                </c:pt>
                <c:pt idx="8">
                  <c:v>مازندران</c:v>
                </c:pt>
                <c:pt idx="9">
                  <c:v>البرز</c:v>
                </c:pt>
                <c:pt idx="10">
                  <c:v>گيلان</c:v>
                </c:pt>
                <c:pt idx="11">
                  <c:v>کرمان</c:v>
                </c:pt>
                <c:pt idx="12">
                  <c:v>مرکزي</c:v>
                </c:pt>
                <c:pt idx="13">
                  <c:v>يزد</c:v>
                </c:pt>
                <c:pt idx="14">
                  <c:v>قزوين</c:v>
                </c:pt>
                <c:pt idx="15">
                  <c:v>آذربايجان غربي</c:v>
                </c:pt>
                <c:pt idx="16">
                  <c:v>همدان</c:v>
                </c:pt>
                <c:pt idx="17">
                  <c:v>لرستان</c:v>
                </c:pt>
                <c:pt idx="18">
                  <c:v>کرمانشاه</c:v>
                </c:pt>
                <c:pt idx="19">
                  <c:v>گلستان</c:v>
                </c:pt>
                <c:pt idx="20">
                  <c:v>قم</c:v>
                </c:pt>
                <c:pt idx="21">
                  <c:v>کردستان</c:v>
                </c:pt>
                <c:pt idx="22">
                  <c:v>زنجان</c:v>
                </c:pt>
                <c:pt idx="23">
                  <c:v>سمنان</c:v>
                </c:pt>
                <c:pt idx="24">
                  <c:v>هرمزگان</c:v>
                </c:pt>
                <c:pt idx="25">
                  <c:v>اردبيل</c:v>
                </c:pt>
                <c:pt idx="26">
                  <c:v>چهار محال و بختياري</c:v>
                </c:pt>
                <c:pt idx="27">
                  <c:v>سيستان و بلوچستان</c:v>
                </c:pt>
                <c:pt idx="28">
                  <c:v>بوشهر</c:v>
                </c:pt>
                <c:pt idx="29">
                  <c:v>خراسان جنوبي</c:v>
                </c:pt>
                <c:pt idx="30">
                  <c:v>خراسان شمالي</c:v>
                </c:pt>
                <c:pt idx="31">
                  <c:v>ايلام</c:v>
                </c:pt>
                <c:pt idx="32">
                  <c:v>کهکيلويه و بوير احمد</c:v>
                </c:pt>
              </c:strCache>
            </c:strRef>
          </c:cat>
          <c:val>
            <c:numRef>
              <c:f>B_ostan!$W$6:$W$38</c:f>
              <c:numCache>
                <c:formatCode>###0</c:formatCode>
                <c:ptCount val="33"/>
                <c:pt idx="0">
                  <c:v>32906</c:v>
                </c:pt>
                <c:pt idx="1">
                  <c:v>49292</c:v>
                </c:pt>
                <c:pt idx="2">
                  <c:v>51052</c:v>
                </c:pt>
                <c:pt idx="3">
                  <c:v>23130</c:v>
                </c:pt>
                <c:pt idx="4">
                  <c:v>27406</c:v>
                </c:pt>
                <c:pt idx="5">
                  <c:v>12175</c:v>
                </c:pt>
                <c:pt idx="6">
                  <c:v>18970</c:v>
                </c:pt>
                <c:pt idx="7">
                  <c:v>9410</c:v>
                </c:pt>
                <c:pt idx="8">
                  <c:v>20105</c:v>
                </c:pt>
                <c:pt idx="9">
                  <c:v>16159</c:v>
                </c:pt>
                <c:pt idx="10">
                  <c:v>21886</c:v>
                </c:pt>
                <c:pt idx="11">
                  <c:v>15240</c:v>
                </c:pt>
                <c:pt idx="12">
                  <c:v>8327</c:v>
                </c:pt>
                <c:pt idx="13">
                  <c:v>8296</c:v>
                </c:pt>
                <c:pt idx="14">
                  <c:v>5093</c:v>
                </c:pt>
                <c:pt idx="15">
                  <c:v>8718</c:v>
                </c:pt>
                <c:pt idx="16">
                  <c:v>8762</c:v>
                </c:pt>
                <c:pt idx="17">
                  <c:v>7045</c:v>
                </c:pt>
                <c:pt idx="18">
                  <c:v>7988</c:v>
                </c:pt>
                <c:pt idx="19">
                  <c:v>6958</c:v>
                </c:pt>
                <c:pt idx="20">
                  <c:v>5026</c:v>
                </c:pt>
                <c:pt idx="21">
                  <c:v>8241</c:v>
                </c:pt>
                <c:pt idx="22">
                  <c:v>4516</c:v>
                </c:pt>
                <c:pt idx="23">
                  <c:v>3938</c:v>
                </c:pt>
                <c:pt idx="24">
                  <c:v>4123</c:v>
                </c:pt>
                <c:pt idx="25">
                  <c:v>4077</c:v>
                </c:pt>
                <c:pt idx="26">
                  <c:v>7399</c:v>
                </c:pt>
                <c:pt idx="27">
                  <c:v>3879</c:v>
                </c:pt>
                <c:pt idx="28">
                  <c:v>2742</c:v>
                </c:pt>
                <c:pt idx="29">
                  <c:v>2776</c:v>
                </c:pt>
                <c:pt idx="30">
                  <c:v>2694</c:v>
                </c:pt>
                <c:pt idx="31">
                  <c:v>2729</c:v>
                </c:pt>
                <c:pt idx="32">
                  <c:v>1368</c:v>
                </c:pt>
              </c:numCache>
            </c:numRef>
          </c:val>
          <c:extLst>
            <c:ext xmlns:c15="http://schemas.microsoft.com/office/drawing/2012/chart" uri="{02D57815-91ED-43cb-92C2-25804820EDAC}">
              <c15:datalabelsRange>
                <c15:f>B_ostan!$X$6:$X$38</c15:f>
                <c15:dlblRangeCache>
                  <c:ptCount val="33"/>
                  <c:pt idx="0">
                    <c:v>275246</c:v>
                  </c:pt>
                  <c:pt idx="1">
                    <c:v>275158</c:v>
                  </c:pt>
                  <c:pt idx="2">
                    <c:v>269190</c:v>
                  </c:pt>
                  <c:pt idx="3">
                    <c:v>171566</c:v>
                  </c:pt>
                  <c:pt idx="4">
                    <c:v>158214</c:v>
                  </c:pt>
                  <c:pt idx="5">
                    <c:v>148671</c:v>
                  </c:pt>
                  <c:pt idx="6">
                    <c:v>148631</c:v>
                  </c:pt>
                  <c:pt idx="7">
                    <c:v>146259</c:v>
                  </c:pt>
                  <c:pt idx="8">
                    <c:v>143444</c:v>
                  </c:pt>
                  <c:pt idx="9">
                    <c:v>136862</c:v>
                  </c:pt>
                  <c:pt idx="10">
                    <c:v>123922</c:v>
                  </c:pt>
                  <c:pt idx="11">
                    <c:v>84090</c:v>
                  </c:pt>
                  <c:pt idx="12">
                    <c:v>74890</c:v>
                  </c:pt>
                  <c:pt idx="13">
                    <c:v>70519</c:v>
                  </c:pt>
                  <c:pt idx="14">
                    <c:v>67836</c:v>
                  </c:pt>
                  <c:pt idx="15">
                    <c:v>64030</c:v>
                  </c:pt>
                  <c:pt idx="16">
                    <c:v>52285</c:v>
                  </c:pt>
                  <c:pt idx="17">
                    <c:v>52026</c:v>
                  </c:pt>
                  <c:pt idx="18">
                    <c:v>49726</c:v>
                  </c:pt>
                  <c:pt idx="19">
                    <c:v>43020</c:v>
                  </c:pt>
                  <c:pt idx="20">
                    <c:v>39636</c:v>
                  </c:pt>
                  <c:pt idx="21">
                    <c:v>39599</c:v>
                  </c:pt>
                  <c:pt idx="22">
                    <c:v>37508</c:v>
                  </c:pt>
                  <c:pt idx="23">
                    <c:v>34653</c:v>
                  </c:pt>
                  <c:pt idx="24">
                    <c:v>34374</c:v>
                  </c:pt>
                  <c:pt idx="25">
                    <c:v>34352</c:v>
                  </c:pt>
                  <c:pt idx="26">
                    <c:v>32569</c:v>
                  </c:pt>
                  <c:pt idx="27">
                    <c:v>25877</c:v>
                  </c:pt>
                  <c:pt idx="28">
                    <c:v>25434</c:v>
                  </c:pt>
                  <c:pt idx="29">
                    <c:v>20155</c:v>
                  </c:pt>
                  <c:pt idx="30">
                    <c:v>17759</c:v>
                  </c:pt>
                  <c:pt idx="31">
                    <c:v>14151</c:v>
                  </c:pt>
                  <c:pt idx="32">
                    <c:v>12096</c:v>
                  </c:pt>
                </c15:dlblRangeCache>
              </c15:datalabelsRange>
            </c:ext>
            <c:ext xmlns:c16="http://schemas.microsoft.com/office/drawing/2014/chart" uri="{C3380CC4-5D6E-409C-BE32-E72D297353CC}">
              <c16:uniqueId val="{00000022-3F35-4BDB-B083-BEFE8509154E}"/>
            </c:ext>
          </c:extLst>
        </c:ser>
        <c:dLbls>
          <c:showLegendKey val="0"/>
          <c:showVal val="0"/>
          <c:showCatName val="0"/>
          <c:showSerName val="0"/>
          <c:showPercent val="0"/>
          <c:showBubbleSize val="0"/>
        </c:dLbls>
        <c:gapWidth val="30"/>
        <c:overlap val="100"/>
        <c:axId val="1607785200"/>
        <c:axId val="1649028240"/>
      </c:barChart>
      <c:catAx>
        <c:axId val="1607785200"/>
        <c:scaling>
          <c:orientation val="minMax"/>
        </c:scaling>
        <c:delete val="0"/>
        <c:axPos val="l"/>
        <c:numFmt formatCode="General" sourceLinked="1"/>
        <c:majorTickMark val="none"/>
        <c:minorTickMark val="none"/>
        <c:tickLblPos val="nextTo"/>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49028240"/>
        <c:crosses val="autoZero"/>
        <c:auto val="1"/>
        <c:lblAlgn val="ctr"/>
        <c:lblOffset val="100"/>
        <c:noMultiLvlLbl val="0"/>
      </c:catAx>
      <c:valAx>
        <c:axId val="1649028240"/>
        <c:scaling>
          <c:orientation val="minMax"/>
        </c:scaling>
        <c:delete val="0"/>
        <c:axPos val="b"/>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0778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IPT Nazanin" panose="00000400000000000000" pitchFamily="2" charset="2"/>
          <a:cs typeface="B Nazanin" panose="00000400000000000000" pitchFamily="2" charset="-78"/>
        </a:defRPr>
      </a:pPr>
      <a:endParaRPr lang="fa-IR"/>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1"/>
          <c:order val="0"/>
          <c:tx>
            <c:strRef>
              <c:f>A_ostan!$V$7</c:f>
              <c:strCache>
                <c:ptCount val="1"/>
                <c:pt idx="0">
                  <c:v>مرد</c:v>
                </c:pt>
              </c:strCache>
            </c:strRef>
          </c:tx>
          <c:spPr>
            <a:solidFill>
              <a:srgbClr val="44546A">
                <a:lumMod val="60000"/>
                <a:lumOff val="40000"/>
              </a:srgbClr>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cat>
            <c:strRef>
              <c:f>A_ostan!$U$8:$U$40</c:f>
              <c:strCache>
                <c:ptCount val="33"/>
                <c:pt idx="0">
                  <c:v>خوزستان</c:v>
                </c:pt>
                <c:pt idx="1">
                  <c:v>اصفهان</c:v>
                </c:pt>
                <c:pt idx="2">
                  <c:v>خراسان رضوي</c:v>
                </c:pt>
                <c:pt idx="3">
                  <c:v>مازندران</c:v>
                </c:pt>
                <c:pt idx="4">
                  <c:v>شرق تهران بزرگ</c:v>
                </c:pt>
                <c:pt idx="5">
                  <c:v>آذربايجان شرقي</c:v>
                </c:pt>
                <c:pt idx="6">
                  <c:v>فارس</c:v>
                </c:pt>
                <c:pt idx="7">
                  <c:v>غرب تهران بزرگ</c:v>
                </c:pt>
                <c:pt idx="8">
                  <c:v>شهرستانهاي تهران</c:v>
                </c:pt>
                <c:pt idx="9">
                  <c:v>گيلان</c:v>
                </c:pt>
                <c:pt idx="10">
                  <c:v>البرز</c:v>
                </c:pt>
                <c:pt idx="11">
                  <c:v>کرمان</c:v>
                </c:pt>
                <c:pt idx="12">
                  <c:v>مرکزي</c:v>
                </c:pt>
                <c:pt idx="13">
                  <c:v>همدان</c:v>
                </c:pt>
                <c:pt idx="14">
                  <c:v>آذربايجان غربي</c:v>
                </c:pt>
                <c:pt idx="15">
                  <c:v>قزوين</c:v>
                </c:pt>
                <c:pt idx="16">
                  <c:v>گلستان</c:v>
                </c:pt>
                <c:pt idx="17">
                  <c:v>يزد</c:v>
                </c:pt>
                <c:pt idx="18">
                  <c:v>زنجان</c:v>
                </c:pt>
                <c:pt idx="19">
                  <c:v>بوشهر</c:v>
                </c:pt>
                <c:pt idx="20">
                  <c:v>کردستان</c:v>
                </c:pt>
                <c:pt idx="21">
                  <c:v>کرمانشاه</c:v>
                </c:pt>
                <c:pt idx="22">
                  <c:v>لرستان</c:v>
                </c:pt>
                <c:pt idx="23">
                  <c:v>قم</c:v>
                </c:pt>
                <c:pt idx="24">
                  <c:v>اردبيل</c:v>
                </c:pt>
                <c:pt idx="25">
                  <c:v>چهار محال و بختياري</c:v>
                </c:pt>
                <c:pt idx="26">
                  <c:v>سمنان</c:v>
                </c:pt>
                <c:pt idx="27">
                  <c:v>ايلام</c:v>
                </c:pt>
                <c:pt idx="28">
                  <c:v>سيستان و بلوچستان</c:v>
                </c:pt>
                <c:pt idx="29">
                  <c:v>هرمزگان</c:v>
                </c:pt>
                <c:pt idx="30">
                  <c:v>خراسان شمالي</c:v>
                </c:pt>
                <c:pt idx="31">
                  <c:v>کهکيلويه و بوير احمد</c:v>
                </c:pt>
                <c:pt idx="32">
                  <c:v>خراسان جنوبي</c:v>
                </c:pt>
              </c:strCache>
            </c:strRef>
          </c:cat>
          <c:val>
            <c:numRef>
              <c:f>A_ostan!$V$8:$V$40</c:f>
              <c:numCache>
                <c:formatCode>###0</c:formatCode>
                <c:ptCount val="33"/>
                <c:pt idx="0">
                  <c:v>12143</c:v>
                </c:pt>
                <c:pt idx="1">
                  <c:v>11049</c:v>
                </c:pt>
                <c:pt idx="2">
                  <c:v>8034</c:v>
                </c:pt>
                <c:pt idx="3">
                  <c:v>7774</c:v>
                </c:pt>
                <c:pt idx="4">
                  <c:v>7081</c:v>
                </c:pt>
                <c:pt idx="5">
                  <c:v>7518</c:v>
                </c:pt>
                <c:pt idx="6">
                  <c:v>6942</c:v>
                </c:pt>
                <c:pt idx="7">
                  <c:v>6544</c:v>
                </c:pt>
                <c:pt idx="8">
                  <c:v>6899</c:v>
                </c:pt>
                <c:pt idx="9">
                  <c:v>6608</c:v>
                </c:pt>
                <c:pt idx="10">
                  <c:v>5310</c:v>
                </c:pt>
                <c:pt idx="11">
                  <c:v>3443</c:v>
                </c:pt>
                <c:pt idx="12">
                  <c:v>3387</c:v>
                </c:pt>
                <c:pt idx="13">
                  <c:v>3351</c:v>
                </c:pt>
                <c:pt idx="14">
                  <c:v>3301</c:v>
                </c:pt>
                <c:pt idx="15">
                  <c:v>3077</c:v>
                </c:pt>
                <c:pt idx="16">
                  <c:v>2938</c:v>
                </c:pt>
                <c:pt idx="17">
                  <c:v>2901</c:v>
                </c:pt>
                <c:pt idx="18">
                  <c:v>2819</c:v>
                </c:pt>
                <c:pt idx="19">
                  <c:v>2603</c:v>
                </c:pt>
                <c:pt idx="20">
                  <c:v>2521</c:v>
                </c:pt>
                <c:pt idx="21">
                  <c:v>2527</c:v>
                </c:pt>
                <c:pt idx="22">
                  <c:v>2346</c:v>
                </c:pt>
                <c:pt idx="23">
                  <c:v>2262</c:v>
                </c:pt>
                <c:pt idx="24">
                  <c:v>2092</c:v>
                </c:pt>
                <c:pt idx="25">
                  <c:v>1958</c:v>
                </c:pt>
                <c:pt idx="26">
                  <c:v>1751</c:v>
                </c:pt>
                <c:pt idx="27">
                  <c:v>1595</c:v>
                </c:pt>
                <c:pt idx="28">
                  <c:v>1516</c:v>
                </c:pt>
                <c:pt idx="29">
                  <c:v>1330</c:v>
                </c:pt>
                <c:pt idx="30">
                  <c:v>1131</c:v>
                </c:pt>
                <c:pt idx="31">
                  <c:v>994</c:v>
                </c:pt>
                <c:pt idx="32">
                  <c:v>817</c:v>
                </c:pt>
              </c:numCache>
            </c:numRef>
          </c:val>
          <c:extLst>
            <c:ext xmlns:c16="http://schemas.microsoft.com/office/drawing/2014/chart" uri="{C3380CC4-5D6E-409C-BE32-E72D297353CC}">
              <c16:uniqueId val="{00000000-9749-4199-831D-106D81B4B1C7}"/>
            </c:ext>
          </c:extLst>
        </c:ser>
        <c:ser>
          <c:idx val="2"/>
          <c:order val="1"/>
          <c:tx>
            <c:strRef>
              <c:f>A_ostan!$W$7</c:f>
              <c:strCache>
                <c:ptCount val="1"/>
                <c:pt idx="0">
                  <c:v>زن</c:v>
                </c:pt>
              </c:strCache>
            </c:strRef>
          </c:tx>
          <c:spPr>
            <a:solidFill>
              <a:srgbClr val="FF7C80"/>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dLbls>
            <c:dLbl>
              <c:idx val="0"/>
              <c:layout>
                <c:manualLayout>
                  <c:x val="5.7490735484524734E-2"/>
                  <c:y val="-1.044097415880029E-16"/>
                </c:manualLayout>
              </c:layout>
              <c:tx>
                <c:rich>
                  <a:bodyPr/>
                  <a:lstStyle/>
                  <a:p>
                    <a:fld id="{39B4CDA4-5D07-47D3-B2BA-9C52C0A98634}"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9749-4199-831D-106D81B4B1C7}"/>
                </c:ext>
              </c:extLst>
            </c:dLbl>
            <c:dLbl>
              <c:idx val="1"/>
              <c:layout>
                <c:manualLayout>
                  <c:x val="4.9794195484224806E-2"/>
                  <c:y val="-1.044097415880029E-16"/>
                </c:manualLayout>
              </c:layout>
              <c:tx>
                <c:rich>
                  <a:bodyPr/>
                  <a:lstStyle/>
                  <a:p>
                    <a:fld id="{63FFDD93-7E64-497E-A37A-C9FA5A7F742E}"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9749-4199-831D-106D81B4B1C7}"/>
                </c:ext>
              </c:extLst>
            </c:dLbl>
            <c:dLbl>
              <c:idx val="2"/>
              <c:layout>
                <c:manualLayout>
                  <c:x val="4.9410263887819175E-2"/>
                  <c:y val="0"/>
                </c:manualLayout>
              </c:layout>
              <c:tx>
                <c:rich>
                  <a:bodyPr/>
                  <a:lstStyle/>
                  <a:p>
                    <a:fld id="{D448CDA4-7A5D-488B-951F-3246B0698EC7}"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9749-4199-831D-106D81B4B1C7}"/>
                </c:ext>
              </c:extLst>
            </c:dLbl>
            <c:dLbl>
              <c:idx val="3"/>
              <c:layout>
                <c:manualLayout>
                  <c:x val="5.3299518622283958E-2"/>
                  <c:y val="-1.044097415880029E-16"/>
                </c:manualLayout>
              </c:layout>
              <c:tx>
                <c:rich>
                  <a:bodyPr/>
                  <a:lstStyle/>
                  <a:p>
                    <a:fld id="{C9AEBF68-6227-4972-AC06-FB56E57CAC96}"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9749-4199-831D-106D81B4B1C7}"/>
                </c:ext>
              </c:extLst>
            </c:dLbl>
            <c:dLbl>
              <c:idx val="4"/>
              <c:layout>
                <c:manualLayout>
                  <c:x val="5.0943660768116523E-2"/>
                  <c:y val="0"/>
                </c:manualLayout>
              </c:layout>
              <c:tx>
                <c:rich>
                  <a:bodyPr/>
                  <a:lstStyle/>
                  <a:p>
                    <a:fld id="{E1DD941F-3697-47ED-B268-ACF15633F1AA}"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9749-4199-831D-106D81B4B1C7}"/>
                </c:ext>
              </c:extLst>
            </c:dLbl>
            <c:dLbl>
              <c:idx val="5"/>
              <c:layout>
                <c:manualLayout>
                  <c:x val="4.583243489651391E-2"/>
                  <c:y val="2.8475713019522008E-3"/>
                </c:manualLayout>
              </c:layout>
              <c:tx>
                <c:rich>
                  <a:bodyPr/>
                  <a:lstStyle/>
                  <a:p>
                    <a:fld id="{46CF2A51-DA84-4B2E-B3AA-555BF02480C3}"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9749-4199-831D-106D81B4B1C7}"/>
                </c:ext>
              </c:extLst>
            </c:dLbl>
            <c:dLbl>
              <c:idx val="6"/>
              <c:layout>
                <c:manualLayout>
                  <c:x val="4.5126885971151116E-2"/>
                  <c:y val="0"/>
                </c:manualLayout>
              </c:layout>
              <c:tx>
                <c:rich>
                  <a:bodyPr/>
                  <a:lstStyle/>
                  <a:p>
                    <a:fld id="{DE992126-8662-4D99-BF7A-719F97B6687D}"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9749-4199-831D-106D81B4B1C7}"/>
                </c:ext>
              </c:extLst>
            </c:dLbl>
            <c:dLbl>
              <c:idx val="7"/>
              <c:layout>
                <c:manualLayout>
                  <c:x val="4.8084484169628169E-2"/>
                  <c:y val="-1.044097415880029E-16"/>
                </c:manualLayout>
              </c:layout>
              <c:tx>
                <c:rich>
                  <a:bodyPr/>
                  <a:lstStyle/>
                  <a:p>
                    <a:fld id="{350EA482-2262-4F94-8AB5-E335AFB083D7}"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9749-4199-831D-106D81B4B1C7}"/>
                </c:ext>
              </c:extLst>
            </c:dLbl>
            <c:dLbl>
              <c:idx val="8"/>
              <c:layout>
                <c:manualLayout>
                  <c:x val="3.7106107948403202E-2"/>
                  <c:y val="0"/>
                </c:manualLayout>
              </c:layout>
              <c:tx>
                <c:rich>
                  <a:bodyPr/>
                  <a:lstStyle/>
                  <a:p>
                    <a:fld id="{6A836746-88AF-4EC3-9B6F-C553659B6FDB}"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9749-4199-831D-106D81B4B1C7}"/>
                </c:ext>
              </c:extLst>
            </c:dLbl>
            <c:dLbl>
              <c:idx val="9"/>
              <c:layout>
                <c:manualLayout>
                  <c:x val="4.6355554436098831E-2"/>
                  <c:y val="0"/>
                </c:manualLayout>
              </c:layout>
              <c:tx>
                <c:rich>
                  <a:bodyPr/>
                  <a:lstStyle/>
                  <a:p>
                    <a:fld id="{9CA34C8B-0993-4F9E-A71D-9D84F395C620}"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9749-4199-831D-106D81B4B1C7}"/>
                </c:ext>
              </c:extLst>
            </c:dLbl>
            <c:dLbl>
              <c:idx val="10"/>
              <c:layout>
                <c:manualLayout>
                  <c:x val="4.035969891726042E-2"/>
                  <c:y val="-1.044097415880029E-16"/>
                </c:manualLayout>
              </c:layout>
              <c:tx>
                <c:rich>
                  <a:bodyPr/>
                  <a:lstStyle/>
                  <a:p>
                    <a:fld id="{2B0B5102-4E80-4524-8D29-4499E8194B57}"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9749-4199-831D-106D81B4B1C7}"/>
                </c:ext>
              </c:extLst>
            </c:dLbl>
            <c:dLbl>
              <c:idx val="11"/>
              <c:layout>
                <c:manualLayout>
                  <c:x val="3.6723777886908629E-2"/>
                  <c:y val="0"/>
                </c:manualLayout>
              </c:layout>
              <c:tx>
                <c:rich>
                  <a:bodyPr/>
                  <a:lstStyle/>
                  <a:p>
                    <a:fld id="{CD090FB7-F12B-45E2-ADD4-2E7B820659E3}"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9749-4199-831D-106D81B4B1C7}"/>
                </c:ext>
              </c:extLst>
            </c:dLbl>
            <c:dLbl>
              <c:idx val="12"/>
              <c:layout>
                <c:manualLayout>
                  <c:x val="3.6356880798193283E-2"/>
                  <c:y val="-1.044097415880029E-16"/>
                </c:manualLayout>
              </c:layout>
              <c:tx>
                <c:rich>
                  <a:bodyPr/>
                  <a:lstStyle/>
                  <a:p>
                    <a:fld id="{A2A1B14F-828F-4AA3-A693-E85A493B41D8}"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9749-4199-831D-106D81B4B1C7}"/>
                </c:ext>
              </c:extLst>
            </c:dLbl>
            <c:dLbl>
              <c:idx val="13"/>
              <c:layout>
                <c:manualLayout>
                  <c:x val="3.3879743073033923E-2"/>
                  <c:y val="0"/>
                </c:manualLayout>
              </c:layout>
              <c:tx>
                <c:rich>
                  <a:bodyPr/>
                  <a:lstStyle/>
                  <a:p>
                    <a:fld id="{93FF6802-5117-4941-8D80-A24153372BDF}"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9749-4199-831D-106D81B4B1C7}"/>
                </c:ext>
              </c:extLst>
            </c:dLbl>
            <c:dLbl>
              <c:idx val="14"/>
              <c:layout>
                <c:manualLayout>
                  <c:x val="3.5873071660970715E-2"/>
                  <c:y val="-1.044097415880029E-16"/>
                </c:manualLayout>
              </c:layout>
              <c:tx>
                <c:rich>
                  <a:bodyPr/>
                  <a:lstStyle/>
                  <a:p>
                    <a:fld id="{17829CAC-B5D4-44D6-830F-43D21E5A8E38}"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9749-4199-831D-106D81B4B1C7}"/>
                </c:ext>
              </c:extLst>
            </c:dLbl>
            <c:dLbl>
              <c:idx val="15"/>
              <c:layout>
                <c:manualLayout>
                  <c:x val="3.7784285186195178E-2"/>
                  <c:y val="0"/>
                </c:manualLayout>
              </c:layout>
              <c:tx>
                <c:rich>
                  <a:bodyPr/>
                  <a:lstStyle/>
                  <a:p>
                    <a:fld id="{4935EC56-660E-4F60-9BA4-54C722E1EFAE}"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9749-4199-831D-106D81B4B1C7}"/>
                </c:ext>
              </c:extLst>
            </c:dLbl>
            <c:dLbl>
              <c:idx val="16"/>
              <c:layout>
                <c:manualLayout>
                  <c:x val="3.3314110061264536E-2"/>
                  <c:y val="0"/>
                </c:manualLayout>
              </c:layout>
              <c:tx>
                <c:rich>
                  <a:bodyPr/>
                  <a:lstStyle/>
                  <a:p>
                    <a:fld id="{85AE3A79-5AA1-4664-AF24-2ABE14F2D1CF}"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9749-4199-831D-106D81B4B1C7}"/>
                </c:ext>
              </c:extLst>
            </c:dLbl>
            <c:dLbl>
              <c:idx val="17"/>
              <c:layout>
                <c:manualLayout>
                  <c:x val="3.522532358648893E-2"/>
                  <c:y val="0"/>
                </c:manualLayout>
              </c:layout>
              <c:tx>
                <c:rich>
                  <a:bodyPr/>
                  <a:lstStyle/>
                  <a:p>
                    <a:fld id="{FC1DC638-3F21-45CE-99A9-811D28B68679}"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9749-4199-831D-106D81B4B1C7}"/>
                </c:ext>
              </c:extLst>
            </c:dLbl>
            <c:dLbl>
              <c:idx val="18"/>
              <c:layout>
                <c:manualLayout>
                  <c:x val="3.584569997339996E-2"/>
                  <c:y val="0"/>
                </c:manualLayout>
              </c:layout>
              <c:tx>
                <c:rich>
                  <a:bodyPr/>
                  <a:lstStyle/>
                  <a:p>
                    <a:fld id="{3097EFA1-164A-432B-ABF9-987140494F59}"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9749-4199-831D-106D81B4B1C7}"/>
                </c:ext>
              </c:extLst>
            </c:dLbl>
            <c:dLbl>
              <c:idx val="19"/>
              <c:tx>
                <c:rich>
                  <a:bodyPr/>
                  <a:lstStyle/>
                  <a:p>
                    <a:fld id="{9D7F598D-1B8B-4FF1-A5CF-083A553382D8}"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9749-4199-831D-106D81B4B1C7}"/>
                </c:ext>
              </c:extLst>
            </c:dLbl>
            <c:dLbl>
              <c:idx val="20"/>
              <c:layout>
                <c:manualLayout>
                  <c:x val="3.3996655121541215E-2"/>
                  <c:y val="0"/>
                </c:manualLayout>
              </c:layout>
              <c:tx>
                <c:rich>
                  <a:bodyPr/>
                  <a:lstStyle/>
                  <a:p>
                    <a:fld id="{1D1CA365-7502-4853-98E7-F11D2157B12E}"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9749-4199-831D-106D81B4B1C7}"/>
                </c:ext>
              </c:extLst>
            </c:dLbl>
            <c:dLbl>
              <c:idx val="21"/>
              <c:tx>
                <c:rich>
                  <a:bodyPr/>
                  <a:lstStyle/>
                  <a:p>
                    <a:fld id="{D5EEBB9B-DA24-492B-B853-D1F18587BCA4}"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9749-4199-831D-106D81B4B1C7}"/>
                </c:ext>
              </c:extLst>
            </c:dLbl>
            <c:dLbl>
              <c:idx val="22"/>
              <c:tx>
                <c:rich>
                  <a:bodyPr/>
                  <a:lstStyle/>
                  <a:p>
                    <a:fld id="{D918D4AF-A552-44A0-B763-C8FFBDF01638}"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9749-4199-831D-106D81B4B1C7}"/>
                </c:ext>
              </c:extLst>
            </c:dLbl>
            <c:dLbl>
              <c:idx val="23"/>
              <c:tx>
                <c:rich>
                  <a:bodyPr/>
                  <a:lstStyle/>
                  <a:p>
                    <a:fld id="{7A61B995-2FC7-4873-8C91-73D9B834D248}"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9749-4199-831D-106D81B4B1C7}"/>
                </c:ext>
              </c:extLst>
            </c:dLbl>
            <c:dLbl>
              <c:idx val="24"/>
              <c:tx>
                <c:rich>
                  <a:bodyPr/>
                  <a:lstStyle/>
                  <a:p>
                    <a:fld id="{E65C7F4F-1329-440A-889C-884F2564E6E8}"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9749-4199-831D-106D81B4B1C7}"/>
                </c:ext>
              </c:extLst>
            </c:dLbl>
            <c:dLbl>
              <c:idx val="25"/>
              <c:tx>
                <c:rich>
                  <a:bodyPr/>
                  <a:lstStyle/>
                  <a:p>
                    <a:fld id="{09D2FC8A-2EFD-4B3F-A148-88C6042E535C}"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9749-4199-831D-106D81B4B1C7}"/>
                </c:ext>
              </c:extLst>
            </c:dLbl>
            <c:dLbl>
              <c:idx val="26"/>
              <c:tx>
                <c:rich>
                  <a:bodyPr/>
                  <a:lstStyle/>
                  <a:p>
                    <a:fld id="{BCDBB7A4-BADA-4821-964E-9DFCF7BEB3D0}"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9749-4199-831D-106D81B4B1C7}"/>
                </c:ext>
              </c:extLst>
            </c:dLbl>
            <c:dLbl>
              <c:idx val="27"/>
              <c:tx>
                <c:rich>
                  <a:bodyPr/>
                  <a:lstStyle/>
                  <a:p>
                    <a:fld id="{4473237D-0C6B-42FA-8DD1-7A61CD31A9C0}"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9749-4199-831D-106D81B4B1C7}"/>
                </c:ext>
              </c:extLst>
            </c:dLbl>
            <c:dLbl>
              <c:idx val="28"/>
              <c:tx>
                <c:rich>
                  <a:bodyPr/>
                  <a:lstStyle/>
                  <a:p>
                    <a:fld id="{AEA28EB3-C5EA-4B95-BA6C-926B466A0DDB}"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9749-4199-831D-106D81B4B1C7}"/>
                </c:ext>
              </c:extLst>
            </c:dLbl>
            <c:dLbl>
              <c:idx val="29"/>
              <c:tx>
                <c:rich>
                  <a:bodyPr/>
                  <a:lstStyle/>
                  <a:p>
                    <a:fld id="{F1CD5C47-B031-4D4D-B041-48CACE37A86B}"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9749-4199-831D-106D81B4B1C7}"/>
                </c:ext>
              </c:extLst>
            </c:dLbl>
            <c:dLbl>
              <c:idx val="30"/>
              <c:tx>
                <c:rich>
                  <a:bodyPr/>
                  <a:lstStyle/>
                  <a:p>
                    <a:fld id="{51AAC3CE-81F3-4981-ACD8-57CA0305C76C}"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9749-4199-831D-106D81B4B1C7}"/>
                </c:ext>
              </c:extLst>
            </c:dLbl>
            <c:dLbl>
              <c:idx val="31"/>
              <c:tx>
                <c:rich>
                  <a:bodyPr/>
                  <a:lstStyle/>
                  <a:p>
                    <a:fld id="{FC3A54F4-85E9-40F0-AFAA-8E79FCF09365}"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9749-4199-831D-106D81B4B1C7}"/>
                </c:ext>
              </c:extLst>
            </c:dLbl>
            <c:dLbl>
              <c:idx val="32"/>
              <c:tx>
                <c:rich>
                  <a:bodyPr/>
                  <a:lstStyle/>
                  <a:p>
                    <a:fld id="{095FF267-57C4-411D-BDA8-2544E670F147}"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9749-4199-831D-106D81B4B1C7}"/>
                </c:ext>
              </c:extLst>
            </c:dLbl>
            <c:spPr>
              <a:noFill/>
              <a:ln>
                <a:noFill/>
              </a:ln>
              <a:effectLst/>
            </c:sp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A_ostan!$U$8:$U$40</c:f>
              <c:strCache>
                <c:ptCount val="33"/>
                <c:pt idx="0">
                  <c:v>خوزستان</c:v>
                </c:pt>
                <c:pt idx="1">
                  <c:v>اصفهان</c:v>
                </c:pt>
                <c:pt idx="2">
                  <c:v>خراسان رضوي</c:v>
                </c:pt>
                <c:pt idx="3">
                  <c:v>مازندران</c:v>
                </c:pt>
                <c:pt idx="4">
                  <c:v>شرق تهران بزرگ</c:v>
                </c:pt>
                <c:pt idx="5">
                  <c:v>آذربايجان شرقي</c:v>
                </c:pt>
                <c:pt idx="6">
                  <c:v>فارس</c:v>
                </c:pt>
                <c:pt idx="7">
                  <c:v>غرب تهران بزرگ</c:v>
                </c:pt>
                <c:pt idx="8">
                  <c:v>شهرستانهاي تهران</c:v>
                </c:pt>
                <c:pt idx="9">
                  <c:v>گيلان</c:v>
                </c:pt>
                <c:pt idx="10">
                  <c:v>البرز</c:v>
                </c:pt>
                <c:pt idx="11">
                  <c:v>کرمان</c:v>
                </c:pt>
                <c:pt idx="12">
                  <c:v>مرکزي</c:v>
                </c:pt>
                <c:pt idx="13">
                  <c:v>همدان</c:v>
                </c:pt>
                <c:pt idx="14">
                  <c:v>آذربايجان غربي</c:v>
                </c:pt>
                <c:pt idx="15">
                  <c:v>قزوين</c:v>
                </c:pt>
                <c:pt idx="16">
                  <c:v>گلستان</c:v>
                </c:pt>
                <c:pt idx="17">
                  <c:v>يزد</c:v>
                </c:pt>
                <c:pt idx="18">
                  <c:v>زنجان</c:v>
                </c:pt>
                <c:pt idx="19">
                  <c:v>بوشهر</c:v>
                </c:pt>
                <c:pt idx="20">
                  <c:v>کردستان</c:v>
                </c:pt>
                <c:pt idx="21">
                  <c:v>کرمانشاه</c:v>
                </c:pt>
                <c:pt idx="22">
                  <c:v>لرستان</c:v>
                </c:pt>
                <c:pt idx="23">
                  <c:v>قم</c:v>
                </c:pt>
                <c:pt idx="24">
                  <c:v>اردبيل</c:v>
                </c:pt>
                <c:pt idx="25">
                  <c:v>چهار محال و بختياري</c:v>
                </c:pt>
                <c:pt idx="26">
                  <c:v>سمنان</c:v>
                </c:pt>
                <c:pt idx="27">
                  <c:v>ايلام</c:v>
                </c:pt>
                <c:pt idx="28">
                  <c:v>سيستان و بلوچستان</c:v>
                </c:pt>
                <c:pt idx="29">
                  <c:v>هرمزگان</c:v>
                </c:pt>
                <c:pt idx="30">
                  <c:v>خراسان شمالي</c:v>
                </c:pt>
                <c:pt idx="31">
                  <c:v>کهکيلويه و بوير احمد</c:v>
                </c:pt>
                <c:pt idx="32">
                  <c:v>خراسان جنوبي</c:v>
                </c:pt>
              </c:strCache>
            </c:strRef>
          </c:cat>
          <c:val>
            <c:numRef>
              <c:f>A_ostan!$W$8:$W$40</c:f>
              <c:numCache>
                <c:formatCode>###0</c:formatCode>
                <c:ptCount val="33"/>
                <c:pt idx="0">
                  <c:v>588</c:v>
                </c:pt>
                <c:pt idx="1">
                  <c:v>599</c:v>
                </c:pt>
                <c:pt idx="2">
                  <c:v>738</c:v>
                </c:pt>
                <c:pt idx="3">
                  <c:v>731</c:v>
                </c:pt>
                <c:pt idx="4">
                  <c:v>885</c:v>
                </c:pt>
                <c:pt idx="5">
                  <c:v>395</c:v>
                </c:pt>
                <c:pt idx="6">
                  <c:v>624</c:v>
                </c:pt>
                <c:pt idx="7">
                  <c:v>922</c:v>
                </c:pt>
                <c:pt idx="8">
                  <c:v>376</c:v>
                </c:pt>
                <c:pt idx="9">
                  <c:v>579</c:v>
                </c:pt>
                <c:pt idx="10">
                  <c:v>460</c:v>
                </c:pt>
                <c:pt idx="11">
                  <c:v>390</c:v>
                </c:pt>
                <c:pt idx="12">
                  <c:v>268</c:v>
                </c:pt>
                <c:pt idx="13">
                  <c:v>291</c:v>
                </c:pt>
                <c:pt idx="14">
                  <c:v>218</c:v>
                </c:pt>
                <c:pt idx="15">
                  <c:v>148</c:v>
                </c:pt>
                <c:pt idx="16">
                  <c:v>244</c:v>
                </c:pt>
                <c:pt idx="17">
                  <c:v>174</c:v>
                </c:pt>
                <c:pt idx="18">
                  <c:v>219</c:v>
                </c:pt>
                <c:pt idx="19">
                  <c:v>150</c:v>
                </c:pt>
                <c:pt idx="20">
                  <c:v>219</c:v>
                </c:pt>
                <c:pt idx="21">
                  <c:v>165</c:v>
                </c:pt>
                <c:pt idx="22">
                  <c:v>146</c:v>
                </c:pt>
                <c:pt idx="23">
                  <c:v>138</c:v>
                </c:pt>
                <c:pt idx="24">
                  <c:v>132</c:v>
                </c:pt>
                <c:pt idx="25">
                  <c:v>150</c:v>
                </c:pt>
                <c:pt idx="26">
                  <c:v>137</c:v>
                </c:pt>
                <c:pt idx="27">
                  <c:v>206</c:v>
                </c:pt>
                <c:pt idx="28">
                  <c:v>114</c:v>
                </c:pt>
                <c:pt idx="29">
                  <c:v>86</c:v>
                </c:pt>
                <c:pt idx="30">
                  <c:v>107</c:v>
                </c:pt>
                <c:pt idx="31">
                  <c:v>66</c:v>
                </c:pt>
                <c:pt idx="32">
                  <c:v>64</c:v>
                </c:pt>
              </c:numCache>
            </c:numRef>
          </c:val>
          <c:extLst>
            <c:ext xmlns:c15="http://schemas.microsoft.com/office/drawing/2012/chart" uri="{02D57815-91ED-43cb-92C2-25804820EDAC}">
              <c15:datalabelsRange>
                <c15:f>A_ostan!$X$8:$X$40</c15:f>
                <c15:dlblRangeCache>
                  <c:ptCount val="33"/>
                  <c:pt idx="0">
                    <c:v>12731</c:v>
                  </c:pt>
                  <c:pt idx="1">
                    <c:v>11648</c:v>
                  </c:pt>
                  <c:pt idx="2">
                    <c:v>8772</c:v>
                  </c:pt>
                  <c:pt idx="3">
                    <c:v>8505</c:v>
                  </c:pt>
                  <c:pt idx="4">
                    <c:v>7966</c:v>
                  </c:pt>
                  <c:pt idx="5">
                    <c:v>7913</c:v>
                  </c:pt>
                  <c:pt idx="6">
                    <c:v>7566</c:v>
                  </c:pt>
                  <c:pt idx="7">
                    <c:v>7466</c:v>
                  </c:pt>
                  <c:pt idx="8">
                    <c:v>7275</c:v>
                  </c:pt>
                  <c:pt idx="9">
                    <c:v>7187</c:v>
                  </c:pt>
                  <c:pt idx="10">
                    <c:v>5770</c:v>
                  </c:pt>
                  <c:pt idx="11">
                    <c:v>3833</c:v>
                  </c:pt>
                  <c:pt idx="12">
                    <c:v>3655</c:v>
                  </c:pt>
                  <c:pt idx="13">
                    <c:v>3642</c:v>
                  </c:pt>
                  <c:pt idx="14">
                    <c:v>3519</c:v>
                  </c:pt>
                  <c:pt idx="15">
                    <c:v>3225</c:v>
                  </c:pt>
                  <c:pt idx="16">
                    <c:v>3182</c:v>
                  </c:pt>
                  <c:pt idx="17">
                    <c:v>3075</c:v>
                  </c:pt>
                  <c:pt idx="18">
                    <c:v>3038</c:v>
                  </c:pt>
                  <c:pt idx="19">
                    <c:v>2753</c:v>
                  </c:pt>
                  <c:pt idx="20">
                    <c:v>2740</c:v>
                  </c:pt>
                  <c:pt idx="21">
                    <c:v>2692</c:v>
                  </c:pt>
                  <c:pt idx="22">
                    <c:v>2492</c:v>
                  </c:pt>
                  <c:pt idx="23">
                    <c:v>2400</c:v>
                  </c:pt>
                  <c:pt idx="24">
                    <c:v>2224</c:v>
                  </c:pt>
                  <c:pt idx="25">
                    <c:v>2108</c:v>
                  </c:pt>
                  <c:pt idx="26">
                    <c:v>1888</c:v>
                  </c:pt>
                  <c:pt idx="27">
                    <c:v>1801</c:v>
                  </c:pt>
                  <c:pt idx="28">
                    <c:v>1630</c:v>
                  </c:pt>
                  <c:pt idx="29">
                    <c:v>1416</c:v>
                  </c:pt>
                  <c:pt idx="30">
                    <c:v>1238</c:v>
                  </c:pt>
                  <c:pt idx="31">
                    <c:v>1060</c:v>
                  </c:pt>
                  <c:pt idx="32">
                    <c:v>881</c:v>
                  </c:pt>
                </c15:dlblRangeCache>
              </c15:datalabelsRange>
            </c:ext>
            <c:ext xmlns:c16="http://schemas.microsoft.com/office/drawing/2014/chart" uri="{C3380CC4-5D6E-409C-BE32-E72D297353CC}">
              <c16:uniqueId val="{00000022-9749-4199-831D-106D81B4B1C7}"/>
            </c:ext>
          </c:extLst>
        </c:ser>
        <c:dLbls>
          <c:showLegendKey val="0"/>
          <c:showVal val="0"/>
          <c:showCatName val="0"/>
          <c:showSerName val="0"/>
          <c:showPercent val="0"/>
          <c:showBubbleSize val="0"/>
        </c:dLbls>
        <c:gapWidth val="30"/>
        <c:overlap val="100"/>
        <c:axId val="1607785200"/>
        <c:axId val="1649028240"/>
      </c:barChart>
      <c:catAx>
        <c:axId val="1607785200"/>
        <c:scaling>
          <c:orientation val="minMax"/>
        </c:scaling>
        <c:delete val="0"/>
        <c:axPos val="l"/>
        <c:numFmt formatCode="General" sourceLinked="1"/>
        <c:majorTickMark val="none"/>
        <c:minorTickMark val="none"/>
        <c:tickLblPos val="nextTo"/>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49028240"/>
        <c:crosses val="autoZero"/>
        <c:auto val="1"/>
        <c:lblAlgn val="ctr"/>
        <c:lblOffset val="100"/>
        <c:noMultiLvlLbl val="0"/>
      </c:catAx>
      <c:valAx>
        <c:axId val="1649028240"/>
        <c:scaling>
          <c:orientation val="minMax"/>
        </c:scaling>
        <c:delete val="0"/>
        <c:axPos val="b"/>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0778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IPT Nazanin" panose="00000400000000000000" pitchFamily="2" charset="2"/>
          <a:cs typeface="B Nazanin" panose="00000400000000000000" pitchFamily="2" charset="-78"/>
        </a:defRPr>
      </a:pPr>
      <a:endParaRPr lang="fa-IR"/>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1"/>
          <c:order val="0"/>
          <c:tx>
            <c:strRef>
              <c:f>F_ostan!$U$7</c:f>
              <c:strCache>
                <c:ptCount val="1"/>
                <c:pt idx="0">
                  <c:v>مرد</c:v>
                </c:pt>
              </c:strCache>
            </c:strRef>
          </c:tx>
          <c:spPr>
            <a:solidFill>
              <a:srgbClr val="5B9BD5"/>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cat>
            <c:strRef>
              <c:f>F_ostan!$T$8:$T$40</c:f>
              <c:strCache>
                <c:ptCount val="33"/>
                <c:pt idx="0">
                  <c:v>شرق تهران بزرگ</c:v>
                </c:pt>
                <c:pt idx="1">
                  <c:v>اصفهان</c:v>
                </c:pt>
                <c:pt idx="2">
                  <c:v>غرب تهران بزرگ</c:v>
                </c:pt>
                <c:pt idx="3">
                  <c:v>خوزستان</c:v>
                </c:pt>
                <c:pt idx="4">
                  <c:v>خراسان رضوي</c:v>
                </c:pt>
                <c:pt idx="5">
                  <c:v>شهرستانهاي تهران</c:v>
                </c:pt>
                <c:pt idx="6">
                  <c:v>فارس</c:v>
                </c:pt>
                <c:pt idx="7">
                  <c:v>آذربايجان شرقي</c:v>
                </c:pt>
                <c:pt idx="8">
                  <c:v>البرز</c:v>
                </c:pt>
                <c:pt idx="9">
                  <c:v>مازندران</c:v>
                </c:pt>
                <c:pt idx="10">
                  <c:v>گيلان</c:v>
                </c:pt>
                <c:pt idx="11">
                  <c:v>کرمان</c:v>
                </c:pt>
                <c:pt idx="12">
                  <c:v>آذربايجان غربي</c:v>
                </c:pt>
                <c:pt idx="13">
                  <c:v>مرکزي</c:v>
                </c:pt>
                <c:pt idx="14">
                  <c:v>قزوين</c:v>
                </c:pt>
                <c:pt idx="15">
                  <c:v>کرمانشاه</c:v>
                </c:pt>
                <c:pt idx="16">
                  <c:v>لرستان</c:v>
                </c:pt>
                <c:pt idx="17">
                  <c:v>همدان</c:v>
                </c:pt>
                <c:pt idx="18">
                  <c:v>گلستان</c:v>
                </c:pt>
                <c:pt idx="19">
                  <c:v>يزد</c:v>
                </c:pt>
                <c:pt idx="20">
                  <c:v>اردبيل</c:v>
                </c:pt>
                <c:pt idx="21">
                  <c:v>قم</c:v>
                </c:pt>
                <c:pt idx="22">
                  <c:v>کردستان</c:v>
                </c:pt>
                <c:pt idx="23">
                  <c:v>هرمزگان</c:v>
                </c:pt>
                <c:pt idx="24">
                  <c:v>سمنان</c:v>
                </c:pt>
                <c:pt idx="25">
                  <c:v>بوشهر</c:v>
                </c:pt>
                <c:pt idx="26">
                  <c:v>زنجان</c:v>
                </c:pt>
                <c:pt idx="27">
                  <c:v>سيستان و بلوچستان</c:v>
                </c:pt>
                <c:pt idx="28">
                  <c:v>چهار محال و بختياري</c:v>
                </c:pt>
                <c:pt idx="29">
                  <c:v>خراسان شمالي</c:v>
                </c:pt>
                <c:pt idx="30">
                  <c:v>کهکيلويه و بوير احمد</c:v>
                </c:pt>
                <c:pt idx="31">
                  <c:v>خراسان جنوبي</c:v>
                </c:pt>
                <c:pt idx="32">
                  <c:v>ايلام</c:v>
                </c:pt>
              </c:strCache>
            </c:strRef>
          </c:cat>
          <c:val>
            <c:numRef>
              <c:f>F_ostan!$U$8:$U$40</c:f>
              <c:numCache>
                <c:formatCode>###0</c:formatCode>
                <c:ptCount val="33"/>
                <c:pt idx="0">
                  <c:v>100619</c:v>
                </c:pt>
                <c:pt idx="1">
                  <c:v>97711</c:v>
                </c:pt>
                <c:pt idx="2">
                  <c:v>91633</c:v>
                </c:pt>
                <c:pt idx="3">
                  <c:v>89750</c:v>
                </c:pt>
                <c:pt idx="4">
                  <c:v>71242</c:v>
                </c:pt>
                <c:pt idx="5">
                  <c:v>63027</c:v>
                </c:pt>
                <c:pt idx="6">
                  <c:v>60454</c:v>
                </c:pt>
                <c:pt idx="7">
                  <c:v>59468</c:v>
                </c:pt>
                <c:pt idx="8">
                  <c:v>51498</c:v>
                </c:pt>
                <c:pt idx="9">
                  <c:v>50688</c:v>
                </c:pt>
                <c:pt idx="10">
                  <c:v>43586</c:v>
                </c:pt>
                <c:pt idx="11">
                  <c:v>35900</c:v>
                </c:pt>
                <c:pt idx="12">
                  <c:v>27417</c:v>
                </c:pt>
                <c:pt idx="13">
                  <c:v>23582</c:v>
                </c:pt>
                <c:pt idx="14">
                  <c:v>23364</c:v>
                </c:pt>
                <c:pt idx="15">
                  <c:v>22984</c:v>
                </c:pt>
                <c:pt idx="16">
                  <c:v>22691</c:v>
                </c:pt>
                <c:pt idx="17">
                  <c:v>21900</c:v>
                </c:pt>
                <c:pt idx="18">
                  <c:v>18726</c:v>
                </c:pt>
                <c:pt idx="19">
                  <c:v>18485</c:v>
                </c:pt>
                <c:pt idx="20">
                  <c:v>16586</c:v>
                </c:pt>
                <c:pt idx="21">
                  <c:v>16014</c:v>
                </c:pt>
                <c:pt idx="22">
                  <c:v>15214</c:v>
                </c:pt>
                <c:pt idx="23">
                  <c:v>14766</c:v>
                </c:pt>
                <c:pt idx="24">
                  <c:v>13663</c:v>
                </c:pt>
                <c:pt idx="25">
                  <c:v>13560</c:v>
                </c:pt>
                <c:pt idx="26">
                  <c:v>13499</c:v>
                </c:pt>
                <c:pt idx="27">
                  <c:v>13125</c:v>
                </c:pt>
                <c:pt idx="28">
                  <c:v>11938</c:v>
                </c:pt>
                <c:pt idx="29">
                  <c:v>7118</c:v>
                </c:pt>
                <c:pt idx="30">
                  <c:v>6462</c:v>
                </c:pt>
                <c:pt idx="31">
                  <c:v>6427</c:v>
                </c:pt>
                <c:pt idx="32">
                  <c:v>5654</c:v>
                </c:pt>
              </c:numCache>
            </c:numRef>
          </c:val>
          <c:extLst>
            <c:ext xmlns:c16="http://schemas.microsoft.com/office/drawing/2014/chart" uri="{C3380CC4-5D6E-409C-BE32-E72D297353CC}">
              <c16:uniqueId val="{00000000-4E68-496A-B3C6-FB0C4E02A119}"/>
            </c:ext>
          </c:extLst>
        </c:ser>
        <c:ser>
          <c:idx val="2"/>
          <c:order val="1"/>
          <c:tx>
            <c:strRef>
              <c:f>F_ostan!$V$7</c:f>
              <c:strCache>
                <c:ptCount val="1"/>
                <c:pt idx="0">
                  <c:v>زن</c:v>
                </c:pt>
              </c:strCache>
            </c:strRef>
          </c:tx>
          <c:spPr>
            <a:solidFill>
              <a:srgbClr val="F484AC"/>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dLbls>
            <c:dLbl>
              <c:idx val="0"/>
              <c:layout>
                <c:manualLayout>
                  <c:x val="4.6797723665633735E-2"/>
                  <c:y val="0"/>
                </c:manualLayout>
              </c:layout>
              <c:tx>
                <c:rich>
                  <a:bodyPr/>
                  <a:lstStyle/>
                  <a:p>
                    <a:fld id="{5FD5A034-79FF-4B2E-B2FB-DF13ECC927A1}" type="CELLRANGE">
                      <a:rPr lang="en-US"/>
                      <a:pPr/>
                      <a:t>[CELLRANGE]</a:t>
                    </a:fld>
                    <a:endParaRPr lang="fa-I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4E68-496A-B3C6-FB0C4E02A119}"/>
                </c:ext>
              </c:extLst>
            </c:dLbl>
            <c:dLbl>
              <c:idx val="1"/>
              <c:tx>
                <c:rich>
                  <a:bodyPr/>
                  <a:lstStyle/>
                  <a:p>
                    <a:fld id="{16C72A53-B6A7-4241-B9B1-DD0B46165740}"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4E68-496A-B3C6-FB0C4E02A119}"/>
                </c:ext>
              </c:extLst>
            </c:dLbl>
            <c:dLbl>
              <c:idx val="2"/>
              <c:tx>
                <c:rich>
                  <a:bodyPr/>
                  <a:lstStyle/>
                  <a:p>
                    <a:fld id="{A3F3714C-E4DD-4CCE-9B23-91185EC39A77}"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4E68-496A-B3C6-FB0C4E02A119}"/>
                </c:ext>
              </c:extLst>
            </c:dLbl>
            <c:dLbl>
              <c:idx val="3"/>
              <c:tx>
                <c:rich>
                  <a:bodyPr/>
                  <a:lstStyle/>
                  <a:p>
                    <a:fld id="{3F7EACA6-C057-4632-8D3D-AADAE9B148F2}"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4E68-496A-B3C6-FB0C4E02A119}"/>
                </c:ext>
              </c:extLst>
            </c:dLbl>
            <c:dLbl>
              <c:idx val="4"/>
              <c:tx>
                <c:rich>
                  <a:bodyPr/>
                  <a:lstStyle/>
                  <a:p>
                    <a:fld id="{664FAB77-6F04-44FC-B0D7-1DA6FBBABF5B}"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4E68-496A-B3C6-FB0C4E02A119}"/>
                </c:ext>
              </c:extLst>
            </c:dLbl>
            <c:dLbl>
              <c:idx val="5"/>
              <c:tx>
                <c:rich>
                  <a:bodyPr/>
                  <a:lstStyle/>
                  <a:p>
                    <a:fld id="{3182B8FD-6F59-4DED-B9B8-B110EFC9AC9C}"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4E68-496A-B3C6-FB0C4E02A119}"/>
                </c:ext>
              </c:extLst>
            </c:dLbl>
            <c:dLbl>
              <c:idx val="6"/>
              <c:tx>
                <c:rich>
                  <a:bodyPr/>
                  <a:lstStyle/>
                  <a:p>
                    <a:fld id="{0ADE750E-5263-4246-AD19-4E37C15352D5}"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4E68-496A-B3C6-FB0C4E02A119}"/>
                </c:ext>
              </c:extLst>
            </c:dLbl>
            <c:dLbl>
              <c:idx val="7"/>
              <c:tx>
                <c:rich>
                  <a:bodyPr/>
                  <a:lstStyle/>
                  <a:p>
                    <a:fld id="{FE7BB6E5-79E2-4004-861D-B3307BA7A6B5}"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4E68-496A-B3C6-FB0C4E02A119}"/>
                </c:ext>
              </c:extLst>
            </c:dLbl>
            <c:dLbl>
              <c:idx val="8"/>
              <c:tx>
                <c:rich>
                  <a:bodyPr/>
                  <a:lstStyle/>
                  <a:p>
                    <a:fld id="{6649DCBE-73AB-4B19-97E9-6A8E1E1E8696}"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4E68-496A-B3C6-FB0C4E02A119}"/>
                </c:ext>
              </c:extLst>
            </c:dLbl>
            <c:dLbl>
              <c:idx val="9"/>
              <c:tx>
                <c:rich>
                  <a:bodyPr/>
                  <a:lstStyle/>
                  <a:p>
                    <a:fld id="{7485E46F-00AE-4184-A016-A091013D14F4}"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4E68-496A-B3C6-FB0C4E02A119}"/>
                </c:ext>
              </c:extLst>
            </c:dLbl>
            <c:dLbl>
              <c:idx val="10"/>
              <c:tx>
                <c:rich>
                  <a:bodyPr/>
                  <a:lstStyle/>
                  <a:p>
                    <a:fld id="{36C6D831-EEE2-44C9-A944-5E47304416BF}"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4E68-496A-B3C6-FB0C4E02A119}"/>
                </c:ext>
              </c:extLst>
            </c:dLbl>
            <c:dLbl>
              <c:idx val="11"/>
              <c:tx>
                <c:rich>
                  <a:bodyPr/>
                  <a:lstStyle/>
                  <a:p>
                    <a:fld id="{B4F5B61C-8B64-476C-A087-B0943CCB0B18}"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4E68-496A-B3C6-FB0C4E02A119}"/>
                </c:ext>
              </c:extLst>
            </c:dLbl>
            <c:dLbl>
              <c:idx val="12"/>
              <c:tx>
                <c:rich>
                  <a:bodyPr/>
                  <a:lstStyle/>
                  <a:p>
                    <a:fld id="{9BA6FEA2-4266-4EFA-8FAB-273499ABC83C}"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4E68-496A-B3C6-FB0C4E02A119}"/>
                </c:ext>
              </c:extLst>
            </c:dLbl>
            <c:dLbl>
              <c:idx val="13"/>
              <c:tx>
                <c:rich>
                  <a:bodyPr/>
                  <a:lstStyle/>
                  <a:p>
                    <a:fld id="{23A11585-18DA-46E3-B55C-0673BA1BF36D}"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4E68-496A-B3C6-FB0C4E02A119}"/>
                </c:ext>
              </c:extLst>
            </c:dLbl>
            <c:dLbl>
              <c:idx val="14"/>
              <c:tx>
                <c:rich>
                  <a:bodyPr/>
                  <a:lstStyle/>
                  <a:p>
                    <a:fld id="{3C7805CC-1366-4F32-AFF0-EE7DCA1646F0}"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4E68-496A-B3C6-FB0C4E02A119}"/>
                </c:ext>
              </c:extLst>
            </c:dLbl>
            <c:dLbl>
              <c:idx val="15"/>
              <c:tx>
                <c:rich>
                  <a:bodyPr/>
                  <a:lstStyle/>
                  <a:p>
                    <a:fld id="{90849FFD-0610-45EB-8F44-57FCED0467C4}"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4E68-496A-B3C6-FB0C4E02A119}"/>
                </c:ext>
              </c:extLst>
            </c:dLbl>
            <c:dLbl>
              <c:idx val="16"/>
              <c:tx>
                <c:rich>
                  <a:bodyPr/>
                  <a:lstStyle/>
                  <a:p>
                    <a:fld id="{7D25AEC4-15E5-4FF6-8E19-CC2449812F51}"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4E68-496A-B3C6-FB0C4E02A119}"/>
                </c:ext>
              </c:extLst>
            </c:dLbl>
            <c:dLbl>
              <c:idx val="17"/>
              <c:tx>
                <c:rich>
                  <a:bodyPr/>
                  <a:lstStyle/>
                  <a:p>
                    <a:fld id="{46E73255-6C84-4D7B-BC96-1A9459F78F46}"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4E68-496A-B3C6-FB0C4E02A119}"/>
                </c:ext>
              </c:extLst>
            </c:dLbl>
            <c:dLbl>
              <c:idx val="18"/>
              <c:tx>
                <c:rich>
                  <a:bodyPr/>
                  <a:lstStyle/>
                  <a:p>
                    <a:fld id="{F1737952-4EA4-45A5-901C-0EF569156B43}"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4E68-496A-B3C6-FB0C4E02A119}"/>
                </c:ext>
              </c:extLst>
            </c:dLbl>
            <c:dLbl>
              <c:idx val="19"/>
              <c:tx>
                <c:rich>
                  <a:bodyPr/>
                  <a:lstStyle/>
                  <a:p>
                    <a:fld id="{8CF60FBF-9CC2-4ECE-A814-23F80AACF91B}"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4E68-496A-B3C6-FB0C4E02A119}"/>
                </c:ext>
              </c:extLst>
            </c:dLbl>
            <c:dLbl>
              <c:idx val="20"/>
              <c:tx>
                <c:rich>
                  <a:bodyPr/>
                  <a:lstStyle/>
                  <a:p>
                    <a:fld id="{9D2B3175-DD1D-4C1F-B986-4ECED5ADFABF}"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4E68-496A-B3C6-FB0C4E02A119}"/>
                </c:ext>
              </c:extLst>
            </c:dLbl>
            <c:dLbl>
              <c:idx val="21"/>
              <c:tx>
                <c:rich>
                  <a:bodyPr/>
                  <a:lstStyle/>
                  <a:p>
                    <a:fld id="{F8214C35-178E-4DDE-AC87-8B436D5CD409}"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4E68-496A-B3C6-FB0C4E02A119}"/>
                </c:ext>
              </c:extLst>
            </c:dLbl>
            <c:dLbl>
              <c:idx val="22"/>
              <c:tx>
                <c:rich>
                  <a:bodyPr/>
                  <a:lstStyle/>
                  <a:p>
                    <a:fld id="{94643BB0-FAD4-4DA6-A049-E533259A3B97}"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4E68-496A-B3C6-FB0C4E02A119}"/>
                </c:ext>
              </c:extLst>
            </c:dLbl>
            <c:dLbl>
              <c:idx val="23"/>
              <c:tx>
                <c:rich>
                  <a:bodyPr/>
                  <a:lstStyle/>
                  <a:p>
                    <a:fld id="{0E2CFDCA-CE2B-47AD-81C3-262B88719FE2}"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4E68-496A-B3C6-FB0C4E02A119}"/>
                </c:ext>
              </c:extLst>
            </c:dLbl>
            <c:dLbl>
              <c:idx val="24"/>
              <c:tx>
                <c:rich>
                  <a:bodyPr/>
                  <a:lstStyle/>
                  <a:p>
                    <a:fld id="{D1D6B866-6607-469F-A499-7F0015006CE0}"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4E68-496A-B3C6-FB0C4E02A119}"/>
                </c:ext>
              </c:extLst>
            </c:dLbl>
            <c:dLbl>
              <c:idx val="25"/>
              <c:tx>
                <c:rich>
                  <a:bodyPr/>
                  <a:lstStyle/>
                  <a:p>
                    <a:fld id="{3C18989E-A962-4604-94B0-CF48FF47CDAB}"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4E68-496A-B3C6-FB0C4E02A119}"/>
                </c:ext>
              </c:extLst>
            </c:dLbl>
            <c:dLbl>
              <c:idx val="26"/>
              <c:tx>
                <c:rich>
                  <a:bodyPr/>
                  <a:lstStyle/>
                  <a:p>
                    <a:fld id="{A3CF4155-1B6F-415C-BCEF-BC0C82F8A129}"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4E68-496A-B3C6-FB0C4E02A119}"/>
                </c:ext>
              </c:extLst>
            </c:dLbl>
            <c:dLbl>
              <c:idx val="27"/>
              <c:tx>
                <c:rich>
                  <a:bodyPr/>
                  <a:lstStyle/>
                  <a:p>
                    <a:fld id="{F08AB51F-5B32-4BDA-8222-054E3B511189}"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4E68-496A-B3C6-FB0C4E02A119}"/>
                </c:ext>
              </c:extLst>
            </c:dLbl>
            <c:dLbl>
              <c:idx val="28"/>
              <c:tx>
                <c:rich>
                  <a:bodyPr/>
                  <a:lstStyle/>
                  <a:p>
                    <a:fld id="{BFF93444-4B74-4B67-B780-85A63395A229}"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4E68-496A-B3C6-FB0C4E02A119}"/>
                </c:ext>
              </c:extLst>
            </c:dLbl>
            <c:dLbl>
              <c:idx val="29"/>
              <c:tx>
                <c:rich>
                  <a:bodyPr/>
                  <a:lstStyle/>
                  <a:p>
                    <a:fld id="{238492F1-6B98-4E4E-8CF1-D21DEFF8A569}"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4E68-496A-B3C6-FB0C4E02A119}"/>
                </c:ext>
              </c:extLst>
            </c:dLbl>
            <c:dLbl>
              <c:idx val="30"/>
              <c:tx>
                <c:rich>
                  <a:bodyPr/>
                  <a:lstStyle/>
                  <a:p>
                    <a:fld id="{11C6C22F-31EB-44A7-B430-A5FA8B54822F}"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4E68-496A-B3C6-FB0C4E02A119}"/>
                </c:ext>
              </c:extLst>
            </c:dLbl>
            <c:dLbl>
              <c:idx val="31"/>
              <c:tx>
                <c:rich>
                  <a:bodyPr/>
                  <a:lstStyle/>
                  <a:p>
                    <a:fld id="{BB7AD5F1-9DCF-40EE-ABA0-A18B941D91DC}"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4E68-496A-B3C6-FB0C4E02A119}"/>
                </c:ext>
              </c:extLst>
            </c:dLbl>
            <c:dLbl>
              <c:idx val="32"/>
              <c:tx>
                <c:rich>
                  <a:bodyPr/>
                  <a:lstStyle/>
                  <a:p>
                    <a:fld id="{5DF532C5-4531-48D1-839F-8FFEF1D110EE}" type="CELLRANGE">
                      <a:rPr lang="fa-IR"/>
                      <a:pPr/>
                      <a:t>[CELLRANGE]</a:t>
                    </a:fld>
                    <a:endParaRPr lang="fa-IR"/>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4E68-496A-B3C6-FB0C4E02A119}"/>
                </c:ext>
              </c:extLst>
            </c:dLbl>
            <c:spPr>
              <a:noFill/>
              <a:ln>
                <a:noFill/>
              </a:ln>
              <a:effectLst/>
            </c:sp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F_ostan!$T$8:$T$40</c:f>
              <c:strCache>
                <c:ptCount val="33"/>
                <c:pt idx="0">
                  <c:v>شرق تهران بزرگ</c:v>
                </c:pt>
                <c:pt idx="1">
                  <c:v>اصفهان</c:v>
                </c:pt>
                <c:pt idx="2">
                  <c:v>غرب تهران بزرگ</c:v>
                </c:pt>
                <c:pt idx="3">
                  <c:v>خوزستان</c:v>
                </c:pt>
                <c:pt idx="4">
                  <c:v>خراسان رضوي</c:v>
                </c:pt>
                <c:pt idx="5">
                  <c:v>شهرستانهاي تهران</c:v>
                </c:pt>
                <c:pt idx="6">
                  <c:v>فارس</c:v>
                </c:pt>
                <c:pt idx="7">
                  <c:v>آذربايجان شرقي</c:v>
                </c:pt>
                <c:pt idx="8">
                  <c:v>البرز</c:v>
                </c:pt>
                <c:pt idx="9">
                  <c:v>مازندران</c:v>
                </c:pt>
                <c:pt idx="10">
                  <c:v>گيلان</c:v>
                </c:pt>
                <c:pt idx="11">
                  <c:v>کرمان</c:v>
                </c:pt>
                <c:pt idx="12">
                  <c:v>آذربايجان غربي</c:v>
                </c:pt>
                <c:pt idx="13">
                  <c:v>مرکزي</c:v>
                </c:pt>
                <c:pt idx="14">
                  <c:v>قزوين</c:v>
                </c:pt>
                <c:pt idx="15">
                  <c:v>کرمانشاه</c:v>
                </c:pt>
                <c:pt idx="16">
                  <c:v>لرستان</c:v>
                </c:pt>
                <c:pt idx="17">
                  <c:v>همدان</c:v>
                </c:pt>
                <c:pt idx="18">
                  <c:v>گلستان</c:v>
                </c:pt>
                <c:pt idx="19">
                  <c:v>يزد</c:v>
                </c:pt>
                <c:pt idx="20">
                  <c:v>اردبيل</c:v>
                </c:pt>
                <c:pt idx="21">
                  <c:v>قم</c:v>
                </c:pt>
                <c:pt idx="22">
                  <c:v>کردستان</c:v>
                </c:pt>
                <c:pt idx="23">
                  <c:v>هرمزگان</c:v>
                </c:pt>
                <c:pt idx="24">
                  <c:v>سمنان</c:v>
                </c:pt>
                <c:pt idx="25">
                  <c:v>بوشهر</c:v>
                </c:pt>
                <c:pt idx="26">
                  <c:v>زنجان</c:v>
                </c:pt>
                <c:pt idx="27">
                  <c:v>سيستان و بلوچستان</c:v>
                </c:pt>
                <c:pt idx="28">
                  <c:v>چهار محال و بختياري</c:v>
                </c:pt>
                <c:pt idx="29">
                  <c:v>خراسان شمالي</c:v>
                </c:pt>
                <c:pt idx="30">
                  <c:v>کهکيلويه و بوير احمد</c:v>
                </c:pt>
                <c:pt idx="31">
                  <c:v>خراسان جنوبي</c:v>
                </c:pt>
                <c:pt idx="32">
                  <c:v>ايلام</c:v>
                </c:pt>
              </c:strCache>
            </c:strRef>
          </c:cat>
          <c:val>
            <c:numRef>
              <c:f>F_ostan!$V$8:$V$40</c:f>
              <c:numCache>
                <c:formatCode>###0</c:formatCode>
                <c:ptCount val="33"/>
                <c:pt idx="0">
                  <c:v>2079</c:v>
                </c:pt>
                <c:pt idx="1">
                  <c:v>1481</c:v>
                </c:pt>
                <c:pt idx="2">
                  <c:v>2015</c:v>
                </c:pt>
                <c:pt idx="3">
                  <c:v>640</c:v>
                </c:pt>
                <c:pt idx="4">
                  <c:v>1663</c:v>
                </c:pt>
                <c:pt idx="5">
                  <c:v>1123</c:v>
                </c:pt>
                <c:pt idx="6">
                  <c:v>1136</c:v>
                </c:pt>
                <c:pt idx="7">
                  <c:v>1009</c:v>
                </c:pt>
                <c:pt idx="8">
                  <c:v>993</c:v>
                </c:pt>
                <c:pt idx="9">
                  <c:v>1384</c:v>
                </c:pt>
                <c:pt idx="10">
                  <c:v>1357</c:v>
                </c:pt>
                <c:pt idx="11">
                  <c:v>896</c:v>
                </c:pt>
                <c:pt idx="12">
                  <c:v>610</c:v>
                </c:pt>
                <c:pt idx="13">
                  <c:v>303</c:v>
                </c:pt>
                <c:pt idx="14">
                  <c:v>278</c:v>
                </c:pt>
                <c:pt idx="15">
                  <c:v>402</c:v>
                </c:pt>
                <c:pt idx="16">
                  <c:v>298</c:v>
                </c:pt>
                <c:pt idx="17">
                  <c:v>356</c:v>
                </c:pt>
                <c:pt idx="18">
                  <c:v>480</c:v>
                </c:pt>
                <c:pt idx="19">
                  <c:v>352</c:v>
                </c:pt>
                <c:pt idx="20">
                  <c:v>217</c:v>
                </c:pt>
                <c:pt idx="21">
                  <c:v>213</c:v>
                </c:pt>
                <c:pt idx="22">
                  <c:v>350</c:v>
                </c:pt>
                <c:pt idx="23">
                  <c:v>262</c:v>
                </c:pt>
                <c:pt idx="24">
                  <c:v>229</c:v>
                </c:pt>
                <c:pt idx="25">
                  <c:v>168</c:v>
                </c:pt>
                <c:pt idx="26">
                  <c:v>206</c:v>
                </c:pt>
                <c:pt idx="27">
                  <c:v>304</c:v>
                </c:pt>
                <c:pt idx="28">
                  <c:v>193</c:v>
                </c:pt>
                <c:pt idx="29">
                  <c:v>166</c:v>
                </c:pt>
                <c:pt idx="30">
                  <c:v>88</c:v>
                </c:pt>
                <c:pt idx="31">
                  <c:v>123</c:v>
                </c:pt>
                <c:pt idx="32">
                  <c:v>125</c:v>
                </c:pt>
              </c:numCache>
            </c:numRef>
          </c:val>
          <c:extLst>
            <c:ext xmlns:c15="http://schemas.microsoft.com/office/drawing/2012/chart" uri="{02D57815-91ED-43cb-92C2-25804820EDAC}">
              <c15:datalabelsRange>
                <c15:f>F_ostan!$W$8:$W$40</c15:f>
                <c15:dlblRangeCache>
                  <c:ptCount val="33"/>
                  <c:pt idx="0">
                    <c:v>102698</c:v>
                  </c:pt>
                  <c:pt idx="1">
                    <c:v>99192</c:v>
                  </c:pt>
                  <c:pt idx="2">
                    <c:v>93648</c:v>
                  </c:pt>
                  <c:pt idx="3">
                    <c:v>90390</c:v>
                  </c:pt>
                  <c:pt idx="4">
                    <c:v>72905</c:v>
                  </c:pt>
                  <c:pt idx="5">
                    <c:v>64150</c:v>
                  </c:pt>
                  <c:pt idx="6">
                    <c:v>61590</c:v>
                  </c:pt>
                  <c:pt idx="7">
                    <c:v>60477</c:v>
                  </c:pt>
                  <c:pt idx="8">
                    <c:v>52491</c:v>
                  </c:pt>
                  <c:pt idx="9">
                    <c:v>52072</c:v>
                  </c:pt>
                  <c:pt idx="10">
                    <c:v>44943</c:v>
                  </c:pt>
                  <c:pt idx="11">
                    <c:v>36796</c:v>
                  </c:pt>
                  <c:pt idx="12">
                    <c:v>28027</c:v>
                  </c:pt>
                  <c:pt idx="13">
                    <c:v>23885</c:v>
                  </c:pt>
                  <c:pt idx="14">
                    <c:v>23642</c:v>
                  </c:pt>
                  <c:pt idx="15">
                    <c:v>23386</c:v>
                  </c:pt>
                  <c:pt idx="16">
                    <c:v>22989</c:v>
                  </c:pt>
                  <c:pt idx="17">
                    <c:v>22256</c:v>
                  </c:pt>
                  <c:pt idx="18">
                    <c:v>19206</c:v>
                  </c:pt>
                  <c:pt idx="19">
                    <c:v>18837</c:v>
                  </c:pt>
                  <c:pt idx="20">
                    <c:v>16803</c:v>
                  </c:pt>
                  <c:pt idx="21">
                    <c:v>16227</c:v>
                  </c:pt>
                  <c:pt idx="22">
                    <c:v>15564</c:v>
                  </c:pt>
                  <c:pt idx="23">
                    <c:v>15028</c:v>
                  </c:pt>
                  <c:pt idx="24">
                    <c:v>13892</c:v>
                  </c:pt>
                  <c:pt idx="25">
                    <c:v>13728</c:v>
                  </c:pt>
                  <c:pt idx="26">
                    <c:v>13705</c:v>
                  </c:pt>
                  <c:pt idx="27">
                    <c:v>13429</c:v>
                  </c:pt>
                  <c:pt idx="28">
                    <c:v>12131</c:v>
                  </c:pt>
                  <c:pt idx="29">
                    <c:v>7284</c:v>
                  </c:pt>
                  <c:pt idx="30">
                    <c:v>6550</c:v>
                  </c:pt>
                  <c:pt idx="31">
                    <c:v>6550</c:v>
                  </c:pt>
                  <c:pt idx="32">
                    <c:v>5779</c:v>
                  </c:pt>
                </c15:dlblRangeCache>
              </c15:datalabelsRange>
            </c:ext>
            <c:ext xmlns:c16="http://schemas.microsoft.com/office/drawing/2014/chart" uri="{C3380CC4-5D6E-409C-BE32-E72D297353CC}">
              <c16:uniqueId val="{00000022-4E68-496A-B3C6-FB0C4E02A119}"/>
            </c:ext>
          </c:extLst>
        </c:ser>
        <c:dLbls>
          <c:showLegendKey val="0"/>
          <c:showVal val="0"/>
          <c:showCatName val="0"/>
          <c:showSerName val="0"/>
          <c:showPercent val="0"/>
          <c:showBubbleSize val="0"/>
        </c:dLbls>
        <c:gapWidth val="30"/>
        <c:overlap val="100"/>
        <c:axId val="1607785200"/>
        <c:axId val="1649028240"/>
      </c:barChart>
      <c:catAx>
        <c:axId val="1607785200"/>
        <c:scaling>
          <c:orientation val="minMax"/>
        </c:scaling>
        <c:delete val="0"/>
        <c:axPos val="l"/>
        <c:numFmt formatCode="General" sourceLinked="1"/>
        <c:majorTickMark val="none"/>
        <c:minorTickMark val="none"/>
        <c:tickLblPos val="nextTo"/>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49028240"/>
        <c:crosses val="autoZero"/>
        <c:auto val="1"/>
        <c:lblAlgn val="ctr"/>
        <c:lblOffset val="100"/>
        <c:noMultiLvlLbl val="0"/>
      </c:catAx>
      <c:valAx>
        <c:axId val="1649028240"/>
        <c:scaling>
          <c:orientation val="minMax"/>
        </c:scaling>
        <c:delete val="0"/>
        <c:axPos val="b"/>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0778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IPT Nazanin" panose="00000400000000000000" pitchFamily="2" charset="2"/>
          <a:cs typeface="B Nazanin" panose="00000400000000000000" pitchFamily="2" charset="-78"/>
        </a:defRPr>
      </a:pPr>
      <a:endParaRPr lang="fa-I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B_type!$V$7</c:f>
              <c:strCache>
                <c:ptCount val="1"/>
                <c:pt idx="0">
                  <c:v>مرد</c:v>
                </c:pt>
              </c:strCache>
            </c:strRef>
          </c:tx>
          <c:spPr>
            <a:solidFill>
              <a:srgbClr val="00B050"/>
            </a:solidFill>
            <a:ln w="25400">
              <a:noFill/>
            </a:ln>
            <a:effectLst>
              <a:outerShdw blurRad="50800" dist="38100" dir="5400000" algn="t" rotWithShape="0">
                <a:prstClr val="black">
                  <a:alpha val="40000"/>
                </a:prstClr>
              </a:outerShdw>
            </a:effectLst>
            <a:scene3d>
              <a:camera prst="orthographicFront"/>
              <a:lightRig rig="threePt" dir="t"/>
            </a:scene3d>
            <a:sp3d prstMaterial="metal">
              <a:bevelT w="88900" h="88900"/>
            </a:sp3d>
          </c:spPr>
          <c:invertIfNegative val="0"/>
          <c:dLbls>
            <c:numFmt formatCode="#,##0"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B_type!$U$8:$U$9</c:f>
              <c:strCache>
                <c:ptCount val="2"/>
                <c:pt idx="0">
                  <c:v>بازنشستگی عادی</c:v>
                </c:pt>
                <c:pt idx="1">
                  <c:v>بازنشستگی پیش از موعد</c:v>
                </c:pt>
              </c:strCache>
            </c:strRef>
          </c:cat>
          <c:val>
            <c:numRef>
              <c:f>B_type!$V$8:$V$9</c:f>
              <c:numCache>
                <c:formatCode>###0</c:formatCode>
                <c:ptCount val="2"/>
                <c:pt idx="0">
                  <c:v>1251125</c:v>
                </c:pt>
                <c:pt idx="1">
                  <c:v>1260197</c:v>
                </c:pt>
              </c:numCache>
            </c:numRef>
          </c:val>
          <c:extLst>
            <c:ext xmlns:c16="http://schemas.microsoft.com/office/drawing/2014/chart" uri="{C3380CC4-5D6E-409C-BE32-E72D297353CC}">
              <c16:uniqueId val="{00000000-CFA7-47D6-9B3C-7162E094522A}"/>
            </c:ext>
          </c:extLst>
        </c:ser>
        <c:ser>
          <c:idx val="1"/>
          <c:order val="1"/>
          <c:tx>
            <c:strRef>
              <c:f>B_type!$W$7</c:f>
              <c:strCache>
                <c:ptCount val="1"/>
                <c:pt idx="0">
                  <c:v>زن</c:v>
                </c:pt>
              </c:strCache>
            </c:strRef>
          </c:tx>
          <c:spPr>
            <a:solidFill>
              <a:srgbClr val="FF7C80"/>
            </a:solidFill>
            <a:ln w="25400">
              <a:noFill/>
            </a:ln>
            <a:effectLst>
              <a:outerShdw blurRad="50800" dist="38100" dir="5400000" algn="t" rotWithShape="0">
                <a:prstClr val="black">
                  <a:alpha val="40000"/>
                </a:prstClr>
              </a:outerShdw>
            </a:effectLst>
            <a:scene3d>
              <a:camera prst="orthographicFront"/>
              <a:lightRig rig="threePt" dir="t"/>
            </a:scene3d>
            <a:sp3d prstMaterial="metal">
              <a:bevelT w="88900" h="88900"/>
            </a:sp3d>
          </c:spPr>
          <c:invertIfNegative val="0"/>
          <c:dLbls>
            <c:numFmt formatCode="#,##0"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B_type!$U$8:$U$9</c:f>
              <c:strCache>
                <c:ptCount val="2"/>
                <c:pt idx="0">
                  <c:v>بازنشستگی عادی</c:v>
                </c:pt>
                <c:pt idx="1">
                  <c:v>بازنشستگی پیش از موعد</c:v>
                </c:pt>
              </c:strCache>
            </c:strRef>
          </c:cat>
          <c:val>
            <c:numRef>
              <c:f>B_type!$W$8:$W$9</c:f>
              <c:numCache>
                <c:formatCode>###0</c:formatCode>
                <c:ptCount val="2"/>
                <c:pt idx="0">
                  <c:v>158771</c:v>
                </c:pt>
                <c:pt idx="1">
                  <c:v>253655</c:v>
                </c:pt>
              </c:numCache>
            </c:numRef>
          </c:val>
          <c:extLst>
            <c:ext xmlns:c16="http://schemas.microsoft.com/office/drawing/2014/chart" uri="{C3380CC4-5D6E-409C-BE32-E72D297353CC}">
              <c16:uniqueId val="{00000001-CFA7-47D6-9B3C-7162E094522A}"/>
            </c:ext>
          </c:extLst>
        </c:ser>
        <c:dLbls>
          <c:showLegendKey val="0"/>
          <c:showVal val="0"/>
          <c:showCatName val="0"/>
          <c:showSerName val="0"/>
          <c:showPercent val="0"/>
          <c:showBubbleSize val="0"/>
        </c:dLbls>
        <c:gapWidth val="50"/>
        <c:overlap val="100"/>
        <c:axId val="139676672"/>
        <c:axId val="250566336"/>
      </c:barChart>
      <c:catAx>
        <c:axId val="139676672"/>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250566336"/>
        <c:crosses val="autoZero"/>
        <c:auto val="1"/>
        <c:lblAlgn val="ctr"/>
        <c:lblOffset val="100"/>
        <c:noMultiLvlLbl val="0"/>
      </c:catAx>
      <c:valAx>
        <c:axId val="250566336"/>
        <c:scaling>
          <c:orientation val="minMax"/>
          <c:min val="0"/>
        </c:scaling>
        <c:delete val="1"/>
        <c:axPos val="b"/>
        <c:numFmt formatCode="###0" sourceLinked="1"/>
        <c:majorTickMark val="none"/>
        <c:minorTickMark val="none"/>
        <c:tickLblPos val="nextTo"/>
        <c:crossAx val="139676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legend>
    <c:plotVisOnly val="1"/>
    <c:dispBlanksAs val="gap"/>
    <c:showDLblsOverMax val="0"/>
  </c:chart>
  <c:spPr>
    <a:solidFill>
      <a:schemeClr val="bg1"/>
    </a:solidFill>
    <a:ln w="9525" cap="flat" cmpd="sng" algn="ctr">
      <a:noFill/>
      <a:round/>
    </a:ln>
    <a:effectLst/>
  </c:spPr>
  <c:txPr>
    <a:bodyPr/>
    <a:lstStyle/>
    <a:p>
      <a:pPr>
        <a:defRPr sz="1200" b="0">
          <a:solidFill>
            <a:sysClr val="windowText" lastClr="000000"/>
          </a:solidFill>
          <a:latin typeface="IPT Nazanin" panose="00000400000000000000" pitchFamily="2" charset="2"/>
          <a:cs typeface="B Nazanin" panose="00000400000000000000" pitchFamily="2" charset="-78"/>
        </a:defRPr>
      </a:pPr>
      <a:endParaRPr lang="fa-I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spPr>
            <a:solidFill>
              <a:srgbClr val="9999FF"/>
            </a:solidFill>
          </c:spPr>
          <c:dPt>
            <c:idx val="0"/>
            <c:bubble3D val="0"/>
            <c:spPr>
              <a:solidFill>
                <a:srgbClr val="33CCCC"/>
              </a:solidFill>
              <a:ln w="19050">
                <a:solidFill>
                  <a:schemeClr val="lt1"/>
                </a:solidFill>
              </a:ln>
              <a:effectLst/>
              <a:scene3d>
                <a:camera prst="orthographicFront"/>
                <a:lightRig rig="threePt" dir="t"/>
              </a:scene3d>
              <a:sp3d prstMaterial="metal">
                <a:bevelT w="88900" h="88900"/>
              </a:sp3d>
            </c:spPr>
            <c:extLst>
              <c:ext xmlns:c16="http://schemas.microsoft.com/office/drawing/2014/chart" uri="{C3380CC4-5D6E-409C-BE32-E72D297353CC}">
                <c16:uniqueId val="{00000001-DC90-45F8-BBDB-B4989AF691D3}"/>
              </c:ext>
            </c:extLst>
          </c:dPt>
          <c:dPt>
            <c:idx val="1"/>
            <c:bubble3D val="0"/>
            <c:spPr>
              <a:solidFill>
                <a:srgbClr val="44546A">
                  <a:lumMod val="60000"/>
                  <a:lumOff val="40000"/>
                </a:srgbClr>
              </a:solidFill>
              <a:ln w="19050">
                <a:solidFill>
                  <a:schemeClr val="lt1"/>
                </a:solidFill>
              </a:ln>
              <a:effectLst/>
              <a:scene3d>
                <a:camera prst="orthographicFront"/>
                <a:lightRig rig="threePt" dir="t"/>
              </a:scene3d>
              <a:sp3d prstMaterial="metal">
                <a:bevelT w="88900" h="88900"/>
              </a:sp3d>
            </c:spPr>
            <c:extLst>
              <c:ext xmlns:c16="http://schemas.microsoft.com/office/drawing/2014/chart" uri="{C3380CC4-5D6E-409C-BE32-E72D297353CC}">
                <c16:uniqueId val="{00000003-DC90-45F8-BBDB-B4989AF691D3}"/>
              </c:ext>
            </c:extLst>
          </c:dPt>
          <c:dPt>
            <c:idx val="2"/>
            <c:bubble3D val="0"/>
            <c:spPr>
              <a:solidFill>
                <a:srgbClr val="FF7C80"/>
              </a:solidFill>
              <a:ln w="19050">
                <a:solidFill>
                  <a:schemeClr val="lt1"/>
                </a:solidFill>
              </a:ln>
              <a:effectLst>
                <a:outerShdw blurRad="50800" dist="38100" dir="5400000" algn="t" rotWithShape="0">
                  <a:prstClr val="black">
                    <a:alpha val="40000"/>
                  </a:prstClr>
                </a:outerShdw>
              </a:effectLst>
              <a:scene3d>
                <a:camera prst="orthographicFront"/>
                <a:lightRig rig="threePt" dir="t"/>
              </a:scene3d>
              <a:sp3d prstMaterial="metal">
                <a:bevelT w="88900" h="88900"/>
              </a:sp3d>
            </c:spPr>
            <c:extLst>
              <c:ext xmlns:c16="http://schemas.microsoft.com/office/drawing/2014/chart" uri="{C3380CC4-5D6E-409C-BE32-E72D297353CC}">
                <c16:uniqueId val="{00000005-DC90-45F8-BBDB-B4989AF691D3}"/>
              </c:ext>
            </c:extLst>
          </c:dPt>
          <c:dLbls>
            <c:dLbl>
              <c:idx val="0"/>
              <c:layout>
                <c:manualLayout>
                  <c:x val="0.16388888888888889"/>
                  <c:y val="0.12037037037037036"/>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DC90-45F8-BBDB-B4989AF691D3}"/>
                </c:ext>
              </c:extLst>
            </c:dLbl>
            <c:dLbl>
              <c:idx val="1"/>
              <c:layout>
                <c:manualLayout>
                  <c:x val="-0.16666666666666666"/>
                  <c:y val="-0.13425925925925927"/>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DC90-45F8-BBDB-B4989AF691D3}"/>
                </c:ext>
              </c:extLst>
            </c:dLbl>
            <c:dLbl>
              <c:idx val="2"/>
              <c:layout>
                <c:manualLayout>
                  <c:x val="0.16666666666666657"/>
                  <c:y val="-9.7222222222222224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DC90-45F8-BBDB-B4989AF691D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A_tyc!$U$8:$U$10</c:f>
              <c:strCache>
                <c:ptCount val="3"/>
                <c:pt idx="0">
                  <c:v>ازکارافتاده کلی ناشی از کار</c:v>
                </c:pt>
                <c:pt idx="1">
                  <c:v>ازکارافتاده کلی غیر ناشی از کار</c:v>
                </c:pt>
                <c:pt idx="2">
                  <c:v>ازکارافتاده جزئی</c:v>
                </c:pt>
              </c:strCache>
            </c:strRef>
          </c:cat>
          <c:val>
            <c:numRef>
              <c:f>A_tyc!$X$8:$X$10</c:f>
              <c:numCache>
                <c:formatCode>###0</c:formatCode>
                <c:ptCount val="3"/>
                <c:pt idx="0">
                  <c:v>16325</c:v>
                </c:pt>
                <c:pt idx="1">
                  <c:v>115437</c:v>
                </c:pt>
                <c:pt idx="2">
                  <c:v>15529</c:v>
                </c:pt>
              </c:numCache>
            </c:numRef>
          </c:val>
          <c:extLst>
            <c:ext xmlns:c16="http://schemas.microsoft.com/office/drawing/2014/chart" uri="{C3380CC4-5D6E-409C-BE32-E72D297353CC}">
              <c16:uniqueId val="{00000006-DC90-45F8-BBDB-B4989AF691D3}"/>
            </c:ext>
          </c:extLst>
        </c:ser>
        <c:dLbls>
          <c:showLegendKey val="0"/>
          <c:showVal val="0"/>
          <c:showCatName val="0"/>
          <c:showSerName val="0"/>
          <c:showPercent val="0"/>
          <c:showBubbleSize val="0"/>
          <c:showLeaderLines val="1"/>
        </c:dLbls>
        <c:firstSliceAng val="100"/>
        <c:holeSize val="50"/>
      </c:doughnutChart>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fa-I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A_tyc!$V$7</c:f>
              <c:strCache>
                <c:ptCount val="1"/>
                <c:pt idx="0">
                  <c:v>مرد</c:v>
                </c:pt>
              </c:strCache>
            </c:strRef>
          </c:tx>
          <c:spPr>
            <a:solidFill>
              <a:srgbClr val="44546A">
                <a:lumMod val="60000"/>
                <a:lumOff val="40000"/>
              </a:srgbClr>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dLbls>
            <c:numFmt formatCode="#,##0" sourceLinked="0"/>
            <c:spPr>
              <a:solidFill>
                <a:srgbClr val="70AD47">
                  <a:lumMod val="20000"/>
                  <a:lumOff val="80000"/>
                  <a:alpha val="50000"/>
                </a:srgbClr>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A_tyc!$U$8:$U$10</c:f>
              <c:strCache>
                <c:ptCount val="3"/>
                <c:pt idx="0">
                  <c:v>ازکارافتاده کلی ناشی از کار</c:v>
                </c:pt>
                <c:pt idx="1">
                  <c:v>ازکارافتاده کلی غیر ناشی از کار</c:v>
                </c:pt>
                <c:pt idx="2">
                  <c:v>ازکارافتاده جزئی</c:v>
                </c:pt>
              </c:strCache>
            </c:strRef>
          </c:cat>
          <c:val>
            <c:numRef>
              <c:f>A_tyc!$V$8:$V$10</c:f>
              <c:numCache>
                <c:formatCode>###0</c:formatCode>
                <c:ptCount val="3"/>
                <c:pt idx="0">
                  <c:v>15965</c:v>
                </c:pt>
                <c:pt idx="1">
                  <c:v>105431</c:v>
                </c:pt>
                <c:pt idx="2">
                  <c:v>15166</c:v>
                </c:pt>
              </c:numCache>
            </c:numRef>
          </c:val>
          <c:extLst>
            <c:ext xmlns:c16="http://schemas.microsoft.com/office/drawing/2014/chart" uri="{C3380CC4-5D6E-409C-BE32-E72D297353CC}">
              <c16:uniqueId val="{00000000-BC5F-4655-95EE-78A0281C0EA8}"/>
            </c:ext>
          </c:extLst>
        </c:ser>
        <c:ser>
          <c:idx val="2"/>
          <c:order val="1"/>
          <c:tx>
            <c:strRef>
              <c:f>A_tyc!$W$7</c:f>
              <c:strCache>
                <c:ptCount val="1"/>
                <c:pt idx="0">
                  <c:v>زن</c:v>
                </c:pt>
              </c:strCache>
            </c:strRef>
          </c:tx>
          <c:spPr>
            <a:solidFill>
              <a:srgbClr val="F484AC"/>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dLbls>
            <c:dLbl>
              <c:idx val="0"/>
              <c:layout>
                <c:manualLayout>
                  <c:x val="-1.3829833770778652E-3"/>
                  <c:y val="-8.43383639545056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5F-4655-95EE-78A0281C0EA8}"/>
                </c:ext>
              </c:extLst>
            </c:dLbl>
            <c:dLbl>
              <c:idx val="1"/>
              <c:layout>
                <c:manualLayout>
                  <c:x val="4.1726578807283095E-3"/>
                  <c:y val="-5.63466863007461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C5F-4655-95EE-78A0281C0EA8}"/>
                </c:ext>
              </c:extLst>
            </c:dLbl>
            <c:dLbl>
              <c:idx val="2"/>
              <c:layout>
                <c:manualLayout>
                  <c:x val="-2.7777777777778798E-3"/>
                  <c:y val="-7.8703703703703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C5F-4655-95EE-78A0281C0EA8}"/>
                </c:ext>
              </c:extLst>
            </c:dLbl>
            <c:dLbl>
              <c:idx val="4"/>
              <c:numFmt formatCode="#,##0" sourceLinked="0"/>
              <c:spPr>
                <a:solidFill>
                  <a:srgbClr val="ED7D31">
                    <a:lumMod val="20000"/>
                    <a:lumOff val="80000"/>
                    <a:alpha val="50000"/>
                  </a:srgbClr>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BC5F-4655-95EE-78A0281C0EA8}"/>
                </c:ext>
              </c:extLst>
            </c:dLbl>
            <c:dLbl>
              <c:idx val="5"/>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C5F-4655-95EE-78A0281C0EA8}"/>
                </c:ext>
              </c:extLst>
            </c:dLbl>
            <c:numFmt formatCode="#,##0" sourceLinked="0"/>
            <c:spPr>
              <a:solidFill>
                <a:srgbClr val="ED7D31">
                  <a:lumMod val="20000"/>
                  <a:lumOff val="80000"/>
                  <a:alpha val="50000"/>
                </a:srgbClr>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A_tyc!$U$8:$U$10</c:f>
              <c:strCache>
                <c:ptCount val="3"/>
                <c:pt idx="0">
                  <c:v>ازکارافتاده کلی ناشی از کار</c:v>
                </c:pt>
                <c:pt idx="1">
                  <c:v>ازکارافتاده کلی غیر ناشی از کار</c:v>
                </c:pt>
                <c:pt idx="2">
                  <c:v>ازکارافتاده جزئی</c:v>
                </c:pt>
              </c:strCache>
            </c:strRef>
          </c:cat>
          <c:val>
            <c:numRef>
              <c:f>A_tyc!$W$8:$W$10</c:f>
              <c:numCache>
                <c:formatCode>###0</c:formatCode>
                <c:ptCount val="3"/>
                <c:pt idx="0">
                  <c:v>360</c:v>
                </c:pt>
                <c:pt idx="1">
                  <c:v>10006</c:v>
                </c:pt>
                <c:pt idx="2">
                  <c:v>363</c:v>
                </c:pt>
              </c:numCache>
            </c:numRef>
          </c:val>
          <c:extLst>
            <c:ext xmlns:c16="http://schemas.microsoft.com/office/drawing/2014/chart" uri="{C3380CC4-5D6E-409C-BE32-E72D297353CC}">
              <c16:uniqueId val="{00000006-BC5F-4655-95EE-78A0281C0EA8}"/>
            </c:ext>
          </c:extLst>
        </c:ser>
        <c:dLbls>
          <c:showLegendKey val="0"/>
          <c:showVal val="0"/>
          <c:showCatName val="0"/>
          <c:showSerName val="0"/>
          <c:showPercent val="0"/>
          <c:showBubbleSize val="0"/>
        </c:dLbls>
        <c:gapWidth val="30"/>
        <c:overlap val="100"/>
        <c:axId val="1607785200"/>
        <c:axId val="1649028240"/>
      </c:barChart>
      <c:catAx>
        <c:axId val="16077852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49028240"/>
        <c:crosses val="autoZero"/>
        <c:auto val="1"/>
        <c:lblAlgn val="ctr"/>
        <c:lblOffset val="100"/>
        <c:noMultiLvlLbl val="0"/>
      </c:catAx>
      <c:valAx>
        <c:axId val="1649028240"/>
        <c:scaling>
          <c:orientation val="minMax"/>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0778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IPT Nazanin" panose="00000400000000000000" pitchFamily="2" charset="2"/>
          <a:cs typeface="B Nazanin" panose="00000400000000000000" pitchFamily="2" charset="-78"/>
        </a:defRPr>
      </a:pPr>
      <a:endParaRPr lang="fa-I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909373784842128"/>
          <c:y val="5.6457406570402255E-2"/>
          <c:w val="0.31549457391849395"/>
          <c:h val="0.90521207507671808"/>
        </c:manualLayout>
      </c:layout>
      <c:doughnutChart>
        <c:varyColors val="1"/>
        <c:ser>
          <c:idx val="0"/>
          <c:order val="0"/>
          <c:spPr>
            <a:solidFill>
              <a:srgbClr val="9999FF"/>
            </a:solidFill>
          </c:spPr>
          <c:dPt>
            <c:idx val="0"/>
            <c:bubble3D val="0"/>
            <c:spPr>
              <a:solidFill>
                <a:srgbClr val="4472C4">
                  <a:lumMod val="75000"/>
                </a:srgbClr>
              </a:solidFill>
              <a:ln w="19050">
                <a:solidFill>
                  <a:schemeClr val="lt1"/>
                </a:solidFill>
              </a:ln>
              <a:effectLst/>
              <a:scene3d>
                <a:camera prst="orthographicFront"/>
                <a:lightRig rig="threePt" dir="t"/>
              </a:scene3d>
              <a:sp3d prstMaterial="metal">
                <a:bevelT w="88900" h="88900"/>
              </a:sp3d>
            </c:spPr>
            <c:extLst>
              <c:ext xmlns:c16="http://schemas.microsoft.com/office/drawing/2014/chart" uri="{C3380CC4-5D6E-409C-BE32-E72D297353CC}">
                <c16:uniqueId val="{00000001-1C1D-4865-A85C-AD2CEFFEE056}"/>
              </c:ext>
            </c:extLst>
          </c:dPt>
          <c:dPt>
            <c:idx val="1"/>
            <c:bubble3D val="0"/>
            <c:spPr>
              <a:solidFill>
                <a:srgbClr val="4472C4">
                  <a:lumMod val="60000"/>
                  <a:lumOff val="40000"/>
                </a:srgbClr>
              </a:solidFill>
              <a:ln w="19050">
                <a:solidFill>
                  <a:schemeClr val="lt1"/>
                </a:solidFill>
              </a:ln>
              <a:effectLst/>
              <a:scene3d>
                <a:camera prst="orthographicFront"/>
                <a:lightRig rig="threePt" dir="t"/>
              </a:scene3d>
              <a:sp3d prstMaterial="metal">
                <a:bevelT w="88900" h="88900"/>
              </a:sp3d>
            </c:spPr>
            <c:extLst>
              <c:ext xmlns:c16="http://schemas.microsoft.com/office/drawing/2014/chart" uri="{C3380CC4-5D6E-409C-BE32-E72D297353CC}">
                <c16:uniqueId val="{00000003-1C1D-4865-A85C-AD2CEFFEE056}"/>
              </c:ext>
            </c:extLst>
          </c:dPt>
          <c:dPt>
            <c:idx val="2"/>
            <c:bubble3D val="0"/>
            <c:spPr>
              <a:solidFill>
                <a:srgbClr val="FF7C80"/>
              </a:solidFill>
              <a:ln w="19050">
                <a:solidFill>
                  <a:schemeClr val="lt1"/>
                </a:solidFill>
              </a:ln>
              <a:effectLst>
                <a:outerShdw blurRad="50800" dist="38100" dir="5400000" algn="t" rotWithShape="0">
                  <a:prstClr val="black">
                    <a:alpha val="40000"/>
                  </a:prstClr>
                </a:outerShdw>
              </a:effectLst>
              <a:scene3d>
                <a:camera prst="orthographicFront"/>
                <a:lightRig rig="threePt" dir="t"/>
              </a:scene3d>
              <a:sp3d prstMaterial="metal">
                <a:bevelT w="88900" h="88900"/>
              </a:sp3d>
            </c:spPr>
            <c:extLst>
              <c:ext xmlns:c16="http://schemas.microsoft.com/office/drawing/2014/chart" uri="{C3380CC4-5D6E-409C-BE32-E72D297353CC}">
                <c16:uniqueId val="{00000005-1C1D-4865-A85C-AD2CEFFEE056}"/>
              </c:ext>
            </c:extLst>
          </c:dPt>
          <c:dLbls>
            <c:dLbl>
              <c:idx val="0"/>
              <c:layout>
                <c:manualLayout>
                  <c:x val="0.16388888888888889"/>
                  <c:y val="0.12037037037037036"/>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1C1D-4865-A85C-AD2CEFFEE056}"/>
                </c:ext>
              </c:extLst>
            </c:dLbl>
            <c:dLbl>
              <c:idx val="1"/>
              <c:layout>
                <c:manualLayout>
                  <c:x val="-0.16666666666666666"/>
                  <c:y val="-0.13425925925925927"/>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1C1D-4865-A85C-AD2CEFFEE056}"/>
                </c:ext>
              </c:extLst>
            </c:dLbl>
            <c:dLbl>
              <c:idx val="2"/>
              <c:layout>
                <c:manualLayout>
                  <c:x val="0.16666666666666657"/>
                  <c:y val="-9.722222222222222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1C1D-4865-A85C-AD2CEFFEE05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F_type!$S$8:$S$9</c:f>
              <c:strCache>
                <c:ptCount val="2"/>
                <c:pt idx="0">
                  <c:v>فوت ناشی از کار</c:v>
                </c:pt>
                <c:pt idx="1">
                  <c:v>فوت غیر ناشی از کار</c:v>
                </c:pt>
              </c:strCache>
            </c:strRef>
          </c:cat>
          <c:val>
            <c:numRef>
              <c:f>F_type!$V$8:$V$9</c:f>
              <c:numCache>
                <c:formatCode>###0</c:formatCode>
                <c:ptCount val="2"/>
                <c:pt idx="0">
                  <c:v>33139</c:v>
                </c:pt>
                <c:pt idx="1">
                  <c:v>1137111</c:v>
                </c:pt>
              </c:numCache>
            </c:numRef>
          </c:val>
          <c:extLst>
            <c:ext xmlns:c16="http://schemas.microsoft.com/office/drawing/2014/chart" uri="{C3380CC4-5D6E-409C-BE32-E72D297353CC}">
              <c16:uniqueId val="{00000006-1C1D-4865-A85C-AD2CEFFEE056}"/>
            </c:ext>
          </c:extLst>
        </c:ser>
        <c:dLbls>
          <c:showLegendKey val="0"/>
          <c:showVal val="0"/>
          <c:showCatName val="0"/>
          <c:showSerName val="0"/>
          <c:showPercent val="0"/>
          <c:showBubbleSize val="0"/>
          <c:showLeaderLines val="1"/>
        </c:dLbls>
        <c:firstSliceAng val="100"/>
        <c:holeSize val="50"/>
      </c:doughnutChart>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fa-I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F_type!$T$7</c:f>
              <c:strCache>
                <c:ptCount val="1"/>
                <c:pt idx="0">
                  <c:v>مرد</c:v>
                </c:pt>
              </c:strCache>
            </c:strRef>
          </c:tx>
          <c:spPr>
            <a:solidFill>
              <a:srgbClr val="5B9BD5"/>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dLbls>
            <c:numFmt formatCode="#,##0" sourceLinked="0"/>
            <c:spPr>
              <a:solidFill>
                <a:srgbClr val="70AD47">
                  <a:lumMod val="20000"/>
                  <a:lumOff val="80000"/>
                  <a:alpha val="50000"/>
                </a:srgbClr>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F_type!$S$8:$S$9</c:f>
              <c:strCache>
                <c:ptCount val="2"/>
                <c:pt idx="0">
                  <c:v>فوت ناشی از کار</c:v>
                </c:pt>
                <c:pt idx="1">
                  <c:v>فوت غیر ناشی از کار</c:v>
                </c:pt>
              </c:strCache>
            </c:strRef>
          </c:cat>
          <c:val>
            <c:numRef>
              <c:f>F_type!$T$8:$T$9</c:f>
              <c:numCache>
                <c:formatCode>###0</c:formatCode>
                <c:ptCount val="2"/>
                <c:pt idx="0">
                  <c:v>33052</c:v>
                </c:pt>
                <c:pt idx="1">
                  <c:v>1115699</c:v>
                </c:pt>
              </c:numCache>
            </c:numRef>
          </c:val>
          <c:extLst>
            <c:ext xmlns:c16="http://schemas.microsoft.com/office/drawing/2014/chart" uri="{C3380CC4-5D6E-409C-BE32-E72D297353CC}">
              <c16:uniqueId val="{00000000-89A4-416D-99ED-5F7350137FDA}"/>
            </c:ext>
          </c:extLst>
        </c:ser>
        <c:ser>
          <c:idx val="2"/>
          <c:order val="1"/>
          <c:tx>
            <c:strRef>
              <c:f>F_type!$U$7</c:f>
              <c:strCache>
                <c:ptCount val="1"/>
                <c:pt idx="0">
                  <c:v>زن</c:v>
                </c:pt>
              </c:strCache>
            </c:strRef>
          </c:tx>
          <c:spPr>
            <a:solidFill>
              <a:srgbClr val="FF5050"/>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dLbls>
            <c:dLbl>
              <c:idx val="0"/>
              <c:layout>
                <c:manualLayout>
                  <c:x val="1.3947944006999125E-3"/>
                  <c:y val="-0.10285688247302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A4-416D-99ED-5F7350137FDA}"/>
                </c:ext>
              </c:extLst>
            </c:dLbl>
            <c:dLbl>
              <c:idx val="1"/>
              <c:layout>
                <c:manualLayout>
                  <c:x val="4.1726578807283095E-3"/>
                  <c:y val="-5.63466863007461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9A4-416D-99ED-5F7350137FDA}"/>
                </c:ext>
              </c:extLst>
            </c:dLbl>
            <c:dLbl>
              <c:idx val="4"/>
              <c:numFmt formatCode="#,##0" sourceLinked="0"/>
              <c:spPr>
                <a:solidFill>
                  <a:srgbClr val="ED7D31">
                    <a:lumMod val="20000"/>
                    <a:lumOff val="80000"/>
                    <a:alpha val="50000"/>
                  </a:srgbClr>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89A4-416D-99ED-5F7350137FDA}"/>
                </c:ext>
              </c:extLst>
            </c:dLbl>
            <c:dLbl>
              <c:idx val="5"/>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9A4-416D-99ED-5F7350137FDA}"/>
                </c:ext>
              </c:extLst>
            </c:dLbl>
            <c:numFmt formatCode="#,##0" sourceLinked="0"/>
            <c:spPr>
              <a:solidFill>
                <a:srgbClr val="ED7D31">
                  <a:lumMod val="20000"/>
                  <a:lumOff val="80000"/>
                  <a:alpha val="50000"/>
                </a:srgbClr>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F_type!$S$8:$S$9</c:f>
              <c:strCache>
                <c:ptCount val="2"/>
                <c:pt idx="0">
                  <c:v>فوت ناشی از کار</c:v>
                </c:pt>
                <c:pt idx="1">
                  <c:v>فوت غیر ناشی از کار</c:v>
                </c:pt>
              </c:strCache>
            </c:strRef>
          </c:cat>
          <c:val>
            <c:numRef>
              <c:f>F_type!$U$8:$U$9</c:f>
              <c:numCache>
                <c:formatCode>###0</c:formatCode>
                <c:ptCount val="2"/>
                <c:pt idx="0">
                  <c:v>87</c:v>
                </c:pt>
                <c:pt idx="1">
                  <c:v>21412</c:v>
                </c:pt>
              </c:numCache>
            </c:numRef>
          </c:val>
          <c:extLst>
            <c:ext xmlns:c16="http://schemas.microsoft.com/office/drawing/2014/chart" uri="{C3380CC4-5D6E-409C-BE32-E72D297353CC}">
              <c16:uniqueId val="{00000005-89A4-416D-99ED-5F7350137FDA}"/>
            </c:ext>
          </c:extLst>
        </c:ser>
        <c:dLbls>
          <c:showLegendKey val="0"/>
          <c:showVal val="0"/>
          <c:showCatName val="0"/>
          <c:showSerName val="0"/>
          <c:showPercent val="0"/>
          <c:showBubbleSize val="0"/>
        </c:dLbls>
        <c:gapWidth val="30"/>
        <c:overlap val="100"/>
        <c:axId val="1607785200"/>
        <c:axId val="1649028240"/>
      </c:barChart>
      <c:catAx>
        <c:axId val="16077852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49028240"/>
        <c:crosses val="autoZero"/>
        <c:auto val="1"/>
        <c:lblAlgn val="ctr"/>
        <c:lblOffset val="100"/>
        <c:noMultiLvlLbl val="0"/>
      </c:catAx>
      <c:valAx>
        <c:axId val="1649028240"/>
        <c:scaling>
          <c:orientation val="minMax"/>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0778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IPT Nazanin" panose="00000400000000000000" pitchFamily="2" charset="2"/>
          <a:cs typeface="B Nazanin" panose="00000400000000000000" pitchFamily="2" charset="-78"/>
        </a:defRPr>
      </a:pPr>
      <a:endParaRPr lang="fa-IR"/>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13146961452393"/>
          <c:y val="4.0854224698235839E-2"/>
          <c:w val="0.81617203609262434"/>
          <c:h val="0.73131840414098659"/>
        </c:manualLayout>
      </c:layout>
      <c:barChart>
        <c:barDir val="bar"/>
        <c:grouping val="stacked"/>
        <c:varyColors val="0"/>
        <c:ser>
          <c:idx val="1"/>
          <c:order val="0"/>
          <c:tx>
            <c:strRef>
              <c:f>B_sen!$W$7</c:f>
              <c:strCache>
                <c:ptCount val="1"/>
                <c:pt idx="0">
                  <c:v>مرد</c:v>
                </c:pt>
              </c:strCache>
            </c:strRef>
          </c:tx>
          <c:spPr>
            <a:solidFill>
              <a:srgbClr val="00B050"/>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dLbls>
            <c:dLbl>
              <c:idx val="0"/>
              <c:layout>
                <c:manualLayout>
                  <c:x val="2.8804340131225268E-2"/>
                  <c:y val="3.438857519468130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00-4B89-AA9F-2CF57E93935C}"/>
                </c:ext>
              </c:extLst>
            </c:dLbl>
            <c:dLbl>
              <c:idx val="1"/>
              <c:layout>
                <c:manualLayout>
                  <c:x val="4.3238570351452531E-2"/>
                  <c:y val="3.438857519468130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00-4B89-AA9F-2CF57E93935C}"/>
                </c:ext>
              </c:extLst>
            </c:dLbl>
            <c:dLbl>
              <c:idx val="2"/>
              <c:layout>
                <c:manualLayout>
                  <c:x val="6.6791392060050456E-2"/>
                  <c:y val="3.438857519468130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00-4B89-AA9F-2CF57E93935C}"/>
                </c:ext>
              </c:extLst>
            </c:dLbl>
            <c:dLbl>
              <c:idx val="3"/>
              <c:layout>
                <c:manualLayout>
                  <c:x val="0.13595116701403925"/>
                  <c:y val="3.438857519468130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00-4B89-AA9F-2CF57E93935C}"/>
                </c:ext>
              </c:extLst>
            </c:dLbl>
            <c:dLbl>
              <c:idx val="4"/>
              <c:layout>
                <c:manualLayout>
                  <c:x val="0.16925597169202258"/>
                  <c:y val="3.438857519468130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300-4B89-AA9F-2CF57E93935C}"/>
                </c:ext>
              </c:extLst>
            </c:dLbl>
            <c:dLbl>
              <c:idx val="5"/>
              <c:layout>
                <c:manualLayout>
                  <c:x val="0.28856870673623397"/>
                  <c:y val="3.438769474794572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300-4B89-AA9F-2CF57E93935C}"/>
                </c:ext>
              </c:extLst>
            </c:dLbl>
            <c:dLbl>
              <c:idx val="6"/>
              <c:layout>
                <c:manualLayout>
                  <c:x val="0.2279954133878995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300-4B89-AA9F-2CF57E93935C}"/>
                </c:ext>
              </c:extLst>
            </c:dLbl>
            <c:dLbl>
              <c:idx val="7"/>
              <c:layout>
                <c:manualLayout>
                  <c:x val="0.15727247176794185"/>
                  <c:y val="-3.152249644455568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300-4B89-AA9F-2CF57E93935C}"/>
                </c:ext>
              </c:extLst>
            </c:dLbl>
            <c:dLbl>
              <c:idx val="8"/>
              <c:layout>
                <c:manualLayout>
                  <c:x val="0.10798768612384019"/>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300-4B89-AA9F-2CF57E93935C}"/>
                </c:ext>
              </c:extLst>
            </c:dLbl>
            <c:dLbl>
              <c:idx val="9"/>
              <c:layout>
                <c:manualLayout>
                  <c:x val="7.749948370131717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300-4B89-AA9F-2CF57E93935C}"/>
                </c:ext>
              </c:extLst>
            </c:dLbl>
            <c:dLbl>
              <c:idx val="10"/>
              <c:layout>
                <c:manualLayout>
                  <c:x val="6.884844969623410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300-4B89-AA9F-2CF57E93935C}"/>
                </c:ext>
              </c:extLst>
            </c:dLbl>
            <c:numFmt formatCode="#,##0" sourceLinked="0"/>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B_sen!$V$8:$V$18</c:f>
              <c:strCache>
                <c:ptCount val="11"/>
                <c:pt idx="0">
                  <c:v>کمتر از 40</c:v>
                </c:pt>
                <c:pt idx="1">
                  <c:v>40 تا 44</c:v>
                </c:pt>
                <c:pt idx="2">
                  <c:v>45 تا 49</c:v>
                </c:pt>
                <c:pt idx="3">
                  <c:v>50 تا 54</c:v>
                </c:pt>
                <c:pt idx="4">
                  <c:v>55 تا 59</c:v>
                </c:pt>
                <c:pt idx="5">
                  <c:v>60 تا 64</c:v>
                </c:pt>
                <c:pt idx="6">
                  <c:v>65 تا 69</c:v>
                </c:pt>
                <c:pt idx="7">
                  <c:v>70 تا 74</c:v>
                </c:pt>
                <c:pt idx="8">
                  <c:v>75 تا 79</c:v>
                </c:pt>
                <c:pt idx="9">
                  <c:v>80 تا 84</c:v>
                </c:pt>
                <c:pt idx="10">
                  <c:v>85 و بیشتر</c:v>
                </c:pt>
              </c:strCache>
            </c:strRef>
          </c:cat>
          <c:val>
            <c:numRef>
              <c:f>B_sen!$W$8:$W$18</c:f>
              <c:numCache>
                <c:formatCode>###0</c:formatCode>
                <c:ptCount val="11"/>
                <c:pt idx="0">
                  <c:v>757</c:v>
                </c:pt>
                <c:pt idx="1">
                  <c:v>17522</c:v>
                </c:pt>
                <c:pt idx="2">
                  <c:v>59796</c:v>
                </c:pt>
                <c:pt idx="3">
                  <c:v>234066</c:v>
                </c:pt>
                <c:pt idx="4">
                  <c:v>337802</c:v>
                </c:pt>
                <c:pt idx="5">
                  <c:v>705132</c:v>
                </c:pt>
                <c:pt idx="6">
                  <c:v>530171</c:v>
                </c:pt>
                <c:pt idx="7">
                  <c:v>309769</c:v>
                </c:pt>
                <c:pt idx="8">
                  <c:v>163853</c:v>
                </c:pt>
                <c:pt idx="9">
                  <c:v>88599</c:v>
                </c:pt>
                <c:pt idx="10">
                  <c:v>63855</c:v>
                </c:pt>
              </c:numCache>
            </c:numRef>
          </c:val>
          <c:extLst>
            <c:ext xmlns:c16="http://schemas.microsoft.com/office/drawing/2014/chart" uri="{C3380CC4-5D6E-409C-BE32-E72D297353CC}">
              <c16:uniqueId val="{0000000B-F300-4B89-AA9F-2CF57E93935C}"/>
            </c:ext>
          </c:extLst>
        </c:ser>
        <c:ser>
          <c:idx val="2"/>
          <c:order val="1"/>
          <c:tx>
            <c:strRef>
              <c:f>B_sen!$X$7</c:f>
              <c:strCache>
                <c:ptCount val="1"/>
                <c:pt idx="0">
                  <c:v>زن</c:v>
                </c:pt>
              </c:strCache>
            </c:strRef>
          </c:tx>
          <c:spPr>
            <a:solidFill>
              <a:srgbClr val="FF7C80"/>
            </a:solidFill>
            <a:ln>
              <a:noFill/>
            </a:ln>
            <a:effectLst>
              <a:outerShdw blurRad="50800" dist="38100" dir="5400000" algn="t" rotWithShape="0">
                <a:prstClr val="black">
                  <a:alpha val="40000"/>
                </a:prstClr>
              </a:outerShdw>
            </a:effectLst>
            <a:scene3d>
              <a:camera prst="orthographicFront"/>
              <a:lightRig rig="contrasting" dir="t">
                <a:rot lat="0" lon="0" rev="1500000"/>
              </a:lightRig>
            </a:scene3d>
            <a:sp3d prstMaterial="metal">
              <a:bevelT w="88900" h="88900"/>
            </a:sp3d>
          </c:spPr>
          <c:invertIfNegative val="0"/>
          <c:dLbls>
            <c:dLbl>
              <c:idx val="2"/>
              <c:layout>
                <c:manualLayout>
                  <c:x val="-5.0939583905070765E-2"/>
                  <c:y val="2.227759442079925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300-4B89-AA9F-2CF57E93935C}"/>
                </c:ext>
              </c:extLst>
            </c:dLbl>
            <c:dLbl>
              <c:idx val="3"/>
              <c:layout>
                <c:manualLayout>
                  <c:x val="-5.50222232203725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300-4B89-AA9F-2CF57E93935C}"/>
                </c:ext>
              </c:extLst>
            </c:dLbl>
            <c:dLbl>
              <c:idx val="4"/>
              <c:layout>
                <c:manualLayout>
                  <c:x val="-0.10274840150835708"/>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300-4B89-AA9F-2CF57E93935C}"/>
                </c:ext>
              </c:extLst>
            </c:dLbl>
            <c:dLbl>
              <c:idx val="5"/>
              <c:layout>
                <c:manualLayout>
                  <c:x val="-7.9847686599457554E-2"/>
                  <c:y val="6.304499288911137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300-4B89-AA9F-2CF57E93935C}"/>
                </c:ext>
              </c:extLst>
            </c:dLbl>
            <c:dLbl>
              <c:idx val="6"/>
              <c:layout>
                <c:manualLayout>
                  <c:x val="-6.0245424552122118E-2"/>
                  <c:y val="6.304499288911137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300-4B89-AA9F-2CF57E93935C}"/>
                </c:ext>
              </c:extLst>
            </c:dLbl>
            <c:dLbl>
              <c:idx val="7"/>
              <c:layout>
                <c:manualLayout>
                  <c:x val="-4.941004992044732E-2"/>
                  <c:y val="2.227759442079925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300-4B89-AA9F-2CF57E93935C}"/>
                </c:ext>
              </c:extLst>
            </c:dLbl>
            <c:numFmt formatCode="#,##0;[Black]#,##0" sourceLinked="0"/>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B_sen!$V$8:$V$18</c:f>
              <c:strCache>
                <c:ptCount val="11"/>
                <c:pt idx="0">
                  <c:v>کمتر از 40</c:v>
                </c:pt>
                <c:pt idx="1">
                  <c:v>40 تا 44</c:v>
                </c:pt>
                <c:pt idx="2">
                  <c:v>45 تا 49</c:v>
                </c:pt>
                <c:pt idx="3">
                  <c:v>50 تا 54</c:v>
                </c:pt>
                <c:pt idx="4">
                  <c:v>55 تا 59</c:v>
                </c:pt>
                <c:pt idx="5">
                  <c:v>60 تا 64</c:v>
                </c:pt>
                <c:pt idx="6">
                  <c:v>65 تا 69</c:v>
                </c:pt>
                <c:pt idx="7">
                  <c:v>70 تا 74</c:v>
                </c:pt>
                <c:pt idx="8">
                  <c:v>75 تا 79</c:v>
                </c:pt>
                <c:pt idx="9">
                  <c:v>80 تا 84</c:v>
                </c:pt>
                <c:pt idx="10">
                  <c:v>85 و بیشتر</c:v>
                </c:pt>
              </c:strCache>
            </c:strRef>
          </c:cat>
          <c:val>
            <c:numRef>
              <c:f>B_sen!$X$8:$X$18</c:f>
              <c:numCache>
                <c:formatCode>###0</c:formatCode>
                <c:ptCount val="11"/>
                <c:pt idx="0">
                  <c:v>-43</c:v>
                </c:pt>
                <c:pt idx="1">
                  <c:v>-7715</c:v>
                </c:pt>
                <c:pt idx="2">
                  <c:v>-25035</c:v>
                </c:pt>
                <c:pt idx="3">
                  <c:v>-35259</c:v>
                </c:pt>
                <c:pt idx="4">
                  <c:v>-143611</c:v>
                </c:pt>
                <c:pt idx="5">
                  <c:v>-112495</c:v>
                </c:pt>
                <c:pt idx="6">
                  <c:v>-49644</c:v>
                </c:pt>
                <c:pt idx="7">
                  <c:v>-21563</c:v>
                </c:pt>
                <c:pt idx="8">
                  <c:v>-9570</c:v>
                </c:pt>
                <c:pt idx="9">
                  <c:v>-4427</c:v>
                </c:pt>
                <c:pt idx="10">
                  <c:v>-3064</c:v>
                </c:pt>
              </c:numCache>
            </c:numRef>
          </c:val>
          <c:extLst>
            <c:ext xmlns:c16="http://schemas.microsoft.com/office/drawing/2014/chart" uri="{C3380CC4-5D6E-409C-BE32-E72D297353CC}">
              <c16:uniqueId val="{00000012-F300-4B89-AA9F-2CF57E93935C}"/>
            </c:ext>
          </c:extLst>
        </c:ser>
        <c:dLbls>
          <c:showLegendKey val="0"/>
          <c:showVal val="0"/>
          <c:showCatName val="0"/>
          <c:showSerName val="0"/>
          <c:showPercent val="0"/>
          <c:showBubbleSize val="0"/>
        </c:dLbls>
        <c:gapWidth val="30"/>
        <c:overlap val="100"/>
        <c:axId val="1607785200"/>
        <c:axId val="1649028240"/>
      </c:barChart>
      <c:catAx>
        <c:axId val="1607785200"/>
        <c:scaling>
          <c:orientation val="minMax"/>
        </c:scaling>
        <c:delete val="0"/>
        <c:axPos val="l"/>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49028240"/>
        <c:crosses val="autoZero"/>
        <c:auto val="1"/>
        <c:lblAlgn val="ctr"/>
        <c:lblOffset val="100"/>
        <c:noMultiLvlLbl val="0"/>
      </c:catAx>
      <c:valAx>
        <c:axId val="1649028240"/>
        <c:scaling>
          <c:orientation val="minMax"/>
          <c:min val="-300000"/>
        </c:scaling>
        <c:delete val="0"/>
        <c:axPos val="b"/>
        <c:numFmt formatCode="#,##0;[Black]#,##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crossAx val="160778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IPT Nazanin" panose="00000400000000000000" pitchFamily="2" charset="2"/>
          <a:cs typeface="B Nazanin" panose="00000400000000000000" pitchFamily="2" charset="-78"/>
        </a:defRPr>
      </a:pPr>
      <a:endParaRPr lang="fa-IR"/>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4629DC6B-490D-48BD-9875-04E06ADE8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14448</TotalTime>
  <Pages>1</Pages>
  <Words>16396</Words>
  <Characters>93458</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مریم کریمی</dc:creator>
  <cp:keywords/>
  <dc:description/>
  <cp:lastModifiedBy>maryam karimi</cp:lastModifiedBy>
  <cp:revision>376</cp:revision>
  <cp:lastPrinted>2024-12-31T14:14:00Z</cp:lastPrinted>
  <dcterms:created xsi:type="dcterms:W3CDTF">2023-12-10T12:24:00Z</dcterms:created>
  <dcterms:modified xsi:type="dcterms:W3CDTF">2024-12-31T14:28:00Z</dcterms:modified>
</cp:coreProperties>
</file>